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00295" w14:textId="77777777" w:rsidR="006F422C" w:rsidRDefault="0086462A">
      <w:pPr>
        <w:pStyle w:val="Title"/>
      </w:pPr>
      <w:r>
        <w:t>MATHIAS</w:t>
      </w:r>
      <w:r>
        <w:rPr>
          <w:spacing w:val="-4"/>
        </w:rPr>
        <w:t xml:space="preserve"> </w:t>
      </w:r>
      <w:r>
        <w:rPr>
          <w:spacing w:val="-2"/>
        </w:rPr>
        <w:t>ARRFELT</w:t>
      </w:r>
    </w:p>
    <w:p w14:paraId="2CAFE546" w14:textId="629AF85F" w:rsidR="006F422C" w:rsidRDefault="0086462A">
      <w:pPr>
        <w:pStyle w:val="BodyText"/>
        <w:ind w:left="21"/>
        <w:jc w:val="center"/>
      </w:pPr>
      <w:r>
        <w:t>Clinical</w:t>
      </w:r>
      <w:r>
        <w:rPr>
          <w:spacing w:val="-6"/>
        </w:rPr>
        <w:t xml:space="preserve"> </w:t>
      </w:r>
      <w:r>
        <w:t>Professor,</w:t>
      </w:r>
      <w:r>
        <w:rPr>
          <w:spacing w:val="-4"/>
        </w:rPr>
        <w:t xml:space="preserve"> </w:t>
      </w:r>
      <w:r>
        <w:t>W.P.</w:t>
      </w:r>
      <w:r>
        <w:rPr>
          <w:spacing w:val="-6"/>
        </w:rPr>
        <w:t xml:space="preserve"> </w:t>
      </w:r>
      <w:r>
        <w:t>Carey</w:t>
      </w:r>
      <w:r>
        <w:rPr>
          <w:spacing w:val="-3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Business,</w:t>
      </w:r>
      <w:r>
        <w:rPr>
          <w:spacing w:val="-4"/>
        </w:rPr>
        <w:t xml:space="preserve"> </w:t>
      </w:r>
      <w:r>
        <w:t>Arizona</w:t>
      </w:r>
      <w:r>
        <w:rPr>
          <w:spacing w:val="-6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rPr>
          <w:spacing w:val="-2"/>
        </w:rPr>
        <w:t>University</w:t>
      </w:r>
    </w:p>
    <w:p w14:paraId="72FB6B6B" w14:textId="77777777" w:rsidR="006F422C" w:rsidRDefault="006F422C">
      <w:pPr>
        <w:pStyle w:val="BodyText"/>
      </w:pPr>
    </w:p>
    <w:p w14:paraId="3254E288" w14:textId="77777777" w:rsidR="006F422C" w:rsidRDefault="0086462A">
      <w:pPr>
        <w:pStyle w:val="BodyText"/>
        <w:tabs>
          <w:tab w:val="left" w:pos="5160"/>
        </w:tabs>
        <w:ind w:left="120"/>
      </w:pPr>
      <w:r>
        <w:t>Department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Management</w:t>
      </w:r>
      <w:r>
        <w:rPr>
          <w:spacing w:val="-4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2"/>
        </w:rPr>
        <w:t>Entrepreneurship</w:t>
      </w:r>
      <w:r>
        <w:tab/>
        <w:t>Email:</w:t>
      </w:r>
      <w:r>
        <w:rPr>
          <w:spacing w:val="-8"/>
        </w:rPr>
        <w:t xml:space="preserve"> </w:t>
      </w:r>
      <w:hyperlink r:id="rId6">
        <w:r>
          <w:rPr>
            <w:spacing w:val="-2"/>
            <w:u w:val="single"/>
          </w:rPr>
          <w:t>mathias.arrfelt@asu.edu</w:t>
        </w:r>
      </w:hyperlink>
    </w:p>
    <w:p w14:paraId="7D833C37" w14:textId="77777777" w:rsidR="006F422C" w:rsidRDefault="0086462A">
      <w:pPr>
        <w:pStyle w:val="BodyText"/>
        <w:tabs>
          <w:tab w:val="left" w:pos="5160"/>
        </w:tabs>
        <w:spacing w:before="1"/>
        <w:ind w:left="120"/>
      </w:pPr>
      <w:r>
        <w:t>W.P.</w:t>
      </w:r>
      <w:r>
        <w:rPr>
          <w:spacing w:val="-3"/>
        </w:rPr>
        <w:t xml:space="preserve"> </w:t>
      </w:r>
      <w:r>
        <w:t>Carey</w:t>
      </w:r>
      <w:r>
        <w:rPr>
          <w:spacing w:val="-2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Business</w:t>
      </w:r>
      <w:r>
        <w:tab/>
        <w:t>Phone:</w:t>
      </w:r>
      <w:r>
        <w:rPr>
          <w:spacing w:val="-7"/>
        </w:rPr>
        <w:t xml:space="preserve"> </w:t>
      </w:r>
      <w:r>
        <w:t>(480)</w:t>
      </w:r>
      <w:r>
        <w:rPr>
          <w:spacing w:val="-6"/>
        </w:rPr>
        <w:t xml:space="preserve"> </w:t>
      </w:r>
      <w:r>
        <w:t>727-</w:t>
      </w:r>
      <w:r>
        <w:rPr>
          <w:spacing w:val="-4"/>
        </w:rPr>
        <w:t>7515</w:t>
      </w:r>
    </w:p>
    <w:p w14:paraId="2EAA0EC1" w14:textId="77777777" w:rsidR="006F422C" w:rsidRDefault="0086462A">
      <w:pPr>
        <w:pStyle w:val="BodyText"/>
        <w:tabs>
          <w:tab w:val="left" w:pos="5160"/>
          <w:tab w:val="left" w:pos="5820"/>
        </w:tabs>
        <w:spacing w:line="268" w:lineRule="exact"/>
        <w:ind w:left="120"/>
      </w:pPr>
      <w:r>
        <w:t>Arizona</w:t>
      </w:r>
      <w:r>
        <w:rPr>
          <w:spacing w:val="-4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rPr>
          <w:spacing w:val="-2"/>
        </w:rPr>
        <w:t>University</w:t>
      </w:r>
      <w:r>
        <w:tab/>
      </w:r>
      <w:r>
        <w:rPr>
          <w:spacing w:val="-4"/>
        </w:rPr>
        <w:t>Fax:</w:t>
      </w:r>
      <w:r>
        <w:tab/>
        <w:t>(480)</w:t>
      </w:r>
      <w:r>
        <w:rPr>
          <w:spacing w:val="-9"/>
        </w:rPr>
        <w:t xml:space="preserve"> </w:t>
      </w:r>
      <w:r>
        <w:t>965-</w:t>
      </w:r>
      <w:r>
        <w:rPr>
          <w:spacing w:val="-4"/>
        </w:rPr>
        <w:t>8314</w:t>
      </w:r>
    </w:p>
    <w:p w14:paraId="4D04D6DB" w14:textId="77777777" w:rsidR="006F422C" w:rsidRDefault="0086462A">
      <w:pPr>
        <w:pStyle w:val="BodyText"/>
        <w:spacing w:line="268" w:lineRule="exact"/>
        <w:ind w:left="120"/>
      </w:pPr>
      <w:r>
        <w:t>Box</w:t>
      </w:r>
      <w:r>
        <w:rPr>
          <w:spacing w:val="-2"/>
        </w:rPr>
        <w:t xml:space="preserve"> 874006</w:t>
      </w:r>
    </w:p>
    <w:p w14:paraId="4DB37A1B" w14:textId="77777777" w:rsidR="006F422C" w:rsidRDefault="0086462A">
      <w:pPr>
        <w:pStyle w:val="BodyText"/>
        <w:ind w:left="120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C1ED5A2" wp14:editId="55F69193">
                <wp:simplePos x="0" y="0"/>
                <wp:positionH relativeFrom="page">
                  <wp:posOffset>1165861</wp:posOffset>
                </wp:positionH>
                <wp:positionV relativeFrom="paragraph">
                  <wp:posOffset>210037</wp:posOffset>
                </wp:positionV>
                <wp:extent cx="5433060" cy="381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306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3060" h="38100">
                              <a:moveTo>
                                <a:pt x="0" y="38100"/>
                              </a:moveTo>
                              <a:lnTo>
                                <a:pt x="543306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44536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0ABB8" id="Graphic 1" o:spid="_x0000_s1026" style="position:absolute;margin-left:91.8pt;margin-top:16.55pt;width:427.8pt;height: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3306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4KbKAIAAI4EAAAOAAAAZHJzL2Uyb0RvYy54bWysVE1v2zAMvQ/YfxB0X+x8Fa0RpygatBhQ&#10;dAWaYWdFlmNjsqhRSuz8+1GynaTbbdhFoMwn6j0+yqv7rtHsqNDVYHI+naScKSOhqM0+59+3T19u&#10;OXNemEJoMCrnJ+X4/frzp1VrMzWDCnShkFER47LW5rzy3mZJ4mSlGuEmYJWhZAnYCE9b3CcFipaq&#10;NzqZpelN0gIWFkEq5+jrpk/ydaxflkr6b2XplGc658TNxxXjugtrsl6JbI/CVrUcaIh/YNGI2tCl&#10;51Ib4QU7YP1XqaaWCA5KP5HQJFCWtVRRA6mZpn+oea+EVVELNcfZc5vc/ysrX49vyOqCvOPMiIYs&#10;eh66MQ3Naa3LCPNu3zDIc/YF5E9HieRDJmzcgOlKbAKWxLEudvp07rTqPJP0cbmYz9MbMkRSbn47&#10;TaMTicjGw/Lg/LOCWEgcX5zvjSrGSFRjJDszhkh2B6N1NNpzRkYjZ2T0rjfaCh/OBXYhZO0Vk2ok&#10;ErINHNUWIs5fRFwTvSC0uUaelY2iSVSPoCBcSq3rg0iE4mup2gROd8vZMk6TA10XT7XWgYnD/e5R&#10;IzsKkrhYLOc3D0EVVfgAs+j8Rriqx8XUANNmsK13Kni2g+JE/rdkec7dr4NAxZn+amjCwmsZAxyD&#10;3Rig148Q31RsEt257X4ItCxcn3NPRr/COL8iGy0M0s/YcNLAw8FDWQd/40j1jIYNDX0UODzQ8Kqu&#10;9xF1+Y2sfwMAAP//AwBQSwMEFAAGAAgAAAAhAC2h/e/cAAAACgEAAA8AAABkcnMvZG93bnJldi54&#10;bWxMj8FOhDAQhu8mvkMzJt7cwjbZsEjZGKOJN7No9FroCEQ6Rdpl4e2dPenxn/nyzzfFYXGDmHEK&#10;vScN6SYBgdR421Or4f3t+S4DEaIhawZPqGHFAIfy+qowufVnOuJcxVZwCYXcaOhiHHMpQ9OhM2Hj&#10;RyTeffnJmchxaqWdzJnL3SC3SbKTzvTEFzoz4mOHzXd1choq9ZPhS71+rP0agjo+vX56O2t9e7M8&#10;3IOIuMQ/GC76rA4lO9X+RDaIgXOmdoxqUCoFcQEStd+CqHmyT0GWhfz/QvkLAAD//wMAUEsBAi0A&#10;FAAGAAgAAAAhALaDOJL+AAAA4QEAABMAAAAAAAAAAAAAAAAAAAAAAFtDb250ZW50X1R5cGVzXS54&#10;bWxQSwECLQAUAAYACAAAACEAOP0h/9YAAACUAQAACwAAAAAAAAAAAAAAAAAvAQAAX3JlbHMvLnJl&#10;bHNQSwECLQAUAAYACAAAACEAqNOCmygCAACOBAAADgAAAAAAAAAAAAAAAAAuAgAAZHJzL2Uyb0Rv&#10;Yy54bWxQSwECLQAUAAYACAAAACEALaH979wAAAAKAQAADwAAAAAAAAAAAAAAAACCBAAAZHJzL2Rv&#10;d25yZXYueG1sUEsFBgAAAAAEAAQA8wAAAIsFAAAAAA==&#10;" path="m,38100l5433060,e" filled="f" strokecolor="#44536a">
                <v:path arrowok="t"/>
                <w10:wrap type="topAndBottom" anchorx="page"/>
              </v:shape>
            </w:pict>
          </mc:Fallback>
        </mc:AlternateContent>
      </w:r>
      <w:r>
        <w:t>Tempe,</w:t>
      </w:r>
      <w:r>
        <w:rPr>
          <w:spacing w:val="-8"/>
        </w:rPr>
        <w:t xml:space="preserve"> </w:t>
      </w:r>
      <w:r>
        <w:t>AZ</w:t>
      </w:r>
      <w:r>
        <w:rPr>
          <w:spacing w:val="-8"/>
        </w:rPr>
        <w:t xml:space="preserve"> </w:t>
      </w:r>
      <w:r>
        <w:t>85287-</w:t>
      </w:r>
      <w:r>
        <w:rPr>
          <w:spacing w:val="-4"/>
        </w:rPr>
        <w:t>4006</w:t>
      </w:r>
    </w:p>
    <w:p w14:paraId="796042E2" w14:textId="77777777" w:rsidR="006F422C" w:rsidRDefault="0086462A">
      <w:pPr>
        <w:pStyle w:val="Heading1"/>
        <w:spacing w:before="139"/>
      </w:pPr>
      <w:r>
        <w:rPr>
          <w:spacing w:val="-2"/>
        </w:rPr>
        <w:t>EDUCATION</w:t>
      </w:r>
    </w:p>
    <w:p w14:paraId="7CF2D993" w14:textId="77777777" w:rsidR="006F422C" w:rsidRDefault="0086462A">
      <w:pPr>
        <w:pStyle w:val="BodyText"/>
        <w:ind w:left="120" w:right="1978"/>
      </w:pPr>
      <w:r>
        <w:t>Michigan</w:t>
      </w:r>
      <w:r>
        <w:rPr>
          <w:spacing w:val="-5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University,</w:t>
      </w:r>
      <w:r>
        <w:rPr>
          <w:spacing w:val="-6"/>
        </w:rPr>
        <w:t xml:space="preserve"> </w:t>
      </w:r>
      <w:r>
        <w:t>Eli</w:t>
      </w:r>
      <w:r>
        <w:rPr>
          <w:spacing w:val="-4"/>
        </w:rPr>
        <w:t xml:space="preserve"> </w:t>
      </w:r>
      <w:r>
        <w:t>Broad</w:t>
      </w:r>
      <w:r>
        <w:rPr>
          <w:spacing w:val="-6"/>
        </w:rPr>
        <w:t xml:space="preserve"> </w:t>
      </w:r>
      <w:r>
        <w:t>College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Business,</w:t>
      </w:r>
      <w:r>
        <w:rPr>
          <w:spacing w:val="-4"/>
        </w:rPr>
        <w:t xml:space="preserve"> </w:t>
      </w:r>
      <w:r>
        <w:t>Ph.D.</w:t>
      </w:r>
      <w:r>
        <w:rPr>
          <w:spacing w:val="-4"/>
        </w:rPr>
        <w:t xml:space="preserve"> </w:t>
      </w:r>
      <w:r>
        <w:t>2008 Fordham University, Gabelli School of Business, MBA 1995</w:t>
      </w:r>
    </w:p>
    <w:p w14:paraId="0B91D7D0" w14:textId="77777777" w:rsidR="006F422C" w:rsidRDefault="0086462A">
      <w:pPr>
        <w:pStyle w:val="BodyText"/>
        <w:spacing w:before="1"/>
        <w:ind w:left="120"/>
      </w:pPr>
      <w:r>
        <w:t>Murray</w:t>
      </w:r>
      <w:r>
        <w:rPr>
          <w:spacing w:val="-5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t>University,</w:t>
      </w:r>
      <w:r>
        <w:rPr>
          <w:spacing w:val="-5"/>
        </w:rPr>
        <w:t xml:space="preserve"> </w:t>
      </w:r>
      <w:r>
        <w:t>Arthur</w:t>
      </w:r>
      <w:r>
        <w:rPr>
          <w:spacing w:val="-5"/>
        </w:rPr>
        <w:t xml:space="preserve"> </w:t>
      </w:r>
      <w:r>
        <w:t>J.</w:t>
      </w:r>
      <w:r>
        <w:rPr>
          <w:spacing w:val="-5"/>
        </w:rPr>
        <w:t xml:space="preserve"> </w:t>
      </w:r>
      <w:r>
        <w:t>Bauernfeind</w:t>
      </w:r>
      <w:r>
        <w:rPr>
          <w:spacing w:val="-6"/>
        </w:rPr>
        <w:t xml:space="preserve"> </w:t>
      </w:r>
      <w:r>
        <w:t>College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Business,</w:t>
      </w:r>
      <w:r>
        <w:rPr>
          <w:spacing w:val="-4"/>
        </w:rPr>
        <w:t xml:space="preserve"> </w:t>
      </w:r>
      <w:r>
        <w:rPr>
          <w:spacing w:val="-5"/>
        </w:rPr>
        <w:t>BA</w:t>
      </w:r>
    </w:p>
    <w:p w14:paraId="75110054" w14:textId="77777777" w:rsidR="006F422C" w:rsidRDefault="006F422C">
      <w:pPr>
        <w:pStyle w:val="BodyText"/>
      </w:pPr>
    </w:p>
    <w:p w14:paraId="28469871" w14:textId="77777777" w:rsidR="006F422C" w:rsidRDefault="0086462A">
      <w:pPr>
        <w:pStyle w:val="Heading1"/>
      </w:pPr>
      <w:r>
        <w:t>ACADEMIC</w:t>
      </w:r>
      <w:r>
        <w:rPr>
          <w:spacing w:val="-7"/>
        </w:rPr>
        <w:t xml:space="preserve"> </w:t>
      </w:r>
      <w:r>
        <w:rPr>
          <w:spacing w:val="-2"/>
        </w:rPr>
        <w:t>APPOINTMENTS</w:t>
      </w:r>
    </w:p>
    <w:p w14:paraId="43DA66AB" w14:textId="6CA34107" w:rsidR="00EA707A" w:rsidRDefault="00EA707A" w:rsidP="00EA707A">
      <w:pPr>
        <w:pStyle w:val="BodyText"/>
        <w:spacing w:line="268" w:lineRule="exact"/>
        <w:ind w:left="120"/>
      </w:pPr>
      <w:r>
        <w:t>Clinical</w:t>
      </w:r>
      <w:r>
        <w:rPr>
          <w:spacing w:val="-6"/>
        </w:rPr>
        <w:t xml:space="preserve"> </w:t>
      </w:r>
      <w:r>
        <w:t>Professor</w:t>
      </w:r>
      <w:r>
        <w:rPr>
          <w:spacing w:val="-8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Associate</w:t>
      </w:r>
      <w:r>
        <w:rPr>
          <w:spacing w:val="-7"/>
        </w:rPr>
        <w:t xml:space="preserve"> </w:t>
      </w:r>
      <w:r>
        <w:t>Department</w:t>
      </w:r>
      <w:r>
        <w:rPr>
          <w:spacing w:val="-4"/>
        </w:rPr>
        <w:t xml:space="preserve"> </w:t>
      </w:r>
      <w:r>
        <w:rPr>
          <w:spacing w:val="-2"/>
        </w:rPr>
        <w:t>Chair</w:t>
      </w:r>
    </w:p>
    <w:p w14:paraId="2CA18B8F" w14:textId="4A23ACCA" w:rsidR="00EA707A" w:rsidRDefault="00EA707A" w:rsidP="00EA707A">
      <w:pPr>
        <w:pStyle w:val="BodyText"/>
        <w:spacing w:line="268" w:lineRule="exact"/>
        <w:ind w:left="120"/>
      </w:pPr>
      <w:r>
        <w:t>W.P.</w:t>
      </w:r>
      <w:r>
        <w:rPr>
          <w:spacing w:val="-4"/>
        </w:rPr>
        <w:t xml:space="preserve"> </w:t>
      </w:r>
      <w:r>
        <w:t>Carey</w:t>
      </w:r>
      <w:r>
        <w:rPr>
          <w:spacing w:val="-2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Business,</w:t>
      </w:r>
      <w:r>
        <w:rPr>
          <w:spacing w:val="-5"/>
        </w:rPr>
        <w:t xml:space="preserve"> </w:t>
      </w:r>
      <w:r>
        <w:t>2024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2"/>
        </w:rPr>
        <w:t>present</w:t>
      </w:r>
    </w:p>
    <w:p w14:paraId="3752FFB1" w14:textId="281A41B5" w:rsidR="006F422C" w:rsidRDefault="0086462A">
      <w:pPr>
        <w:pStyle w:val="BodyText"/>
        <w:spacing w:line="268" w:lineRule="exact"/>
        <w:ind w:left="120"/>
      </w:pPr>
      <w:r>
        <w:t>Clinical</w:t>
      </w:r>
      <w:r>
        <w:rPr>
          <w:spacing w:val="-6"/>
        </w:rPr>
        <w:t xml:space="preserve"> </w:t>
      </w:r>
      <w:r>
        <w:t>Associate</w:t>
      </w:r>
      <w:r>
        <w:rPr>
          <w:spacing w:val="-6"/>
        </w:rPr>
        <w:t xml:space="preserve"> </w:t>
      </w:r>
      <w:r>
        <w:t>Professor</w:t>
      </w:r>
      <w:r>
        <w:rPr>
          <w:spacing w:val="-8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Associate</w:t>
      </w:r>
      <w:r>
        <w:rPr>
          <w:spacing w:val="-7"/>
        </w:rPr>
        <w:t xml:space="preserve"> </w:t>
      </w:r>
      <w:r>
        <w:t>Department</w:t>
      </w:r>
      <w:r>
        <w:rPr>
          <w:spacing w:val="-4"/>
        </w:rPr>
        <w:t xml:space="preserve"> </w:t>
      </w:r>
      <w:r>
        <w:rPr>
          <w:spacing w:val="-2"/>
        </w:rPr>
        <w:t>Chair</w:t>
      </w:r>
    </w:p>
    <w:p w14:paraId="0627FE93" w14:textId="77777777" w:rsidR="006F422C" w:rsidRDefault="0086462A">
      <w:pPr>
        <w:pStyle w:val="BodyText"/>
        <w:spacing w:line="268" w:lineRule="exact"/>
        <w:ind w:left="120"/>
      </w:pPr>
      <w:r>
        <w:t>W.P.</w:t>
      </w:r>
      <w:r>
        <w:rPr>
          <w:spacing w:val="-4"/>
        </w:rPr>
        <w:t xml:space="preserve"> </w:t>
      </w:r>
      <w:r>
        <w:t>Carey</w:t>
      </w:r>
      <w:r>
        <w:rPr>
          <w:spacing w:val="-2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Business,</w:t>
      </w:r>
      <w:r>
        <w:rPr>
          <w:spacing w:val="-5"/>
        </w:rPr>
        <w:t xml:space="preserve"> </w:t>
      </w:r>
      <w:r>
        <w:t>2018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2"/>
        </w:rPr>
        <w:t>present</w:t>
      </w:r>
    </w:p>
    <w:p w14:paraId="475DF5A4" w14:textId="77777777" w:rsidR="006F422C" w:rsidRDefault="0086462A">
      <w:pPr>
        <w:pStyle w:val="BodyText"/>
        <w:ind w:left="120"/>
      </w:pPr>
      <w:r>
        <w:t>Clinical</w:t>
      </w:r>
      <w:r>
        <w:rPr>
          <w:spacing w:val="-6"/>
        </w:rPr>
        <w:t xml:space="preserve"> </w:t>
      </w:r>
      <w:r>
        <w:t>Assistant</w:t>
      </w:r>
      <w:r>
        <w:rPr>
          <w:spacing w:val="-7"/>
        </w:rPr>
        <w:t xml:space="preserve"> </w:t>
      </w:r>
      <w:r>
        <w:t>Professor</w:t>
      </w:r>
      <w:r>
        <w:rPr>
          <w:spacing w:val="-9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Associate</w:t>
      </w:r>
      <w:r>
        <w:rPr>
          <w:spacing w:val="-5"/>
        </w:rPr>
        <w:t xml:space="preserve"> </w:t>
      </w:r>
      <w:r>
        <w:t>Department</w:t>
      </w:r>
      <w:r>
        <w:rPr>
          <w:spacing w:val="-6"/>
        </w:rPr>
        <w:t xml:space="preserve"> </w:t>
      </w:r>
      <w:r>
        <w:rPr>
          <w:spacing w:val="-2"/>
        </w:rPr>
        <w:t>Chair</w:t>
      </w:r>
    </w:p>
    <w:p w14:paraId="7AA55CCE" w14:textId="77777777" w:rsidR="006F422C" w:rsidRDefault="0086462A">
      <w:pPr>
        <w:pStyle w:val="BodyText"/>
        <w:spacing w:before="1"/>
        <w:ind w:left="120"/>
      </w:pPr>
      <w:r>
        <w:t>W.P.</w:t>
      </w:r>
      <w:r>
        <w:rPr>
          <w:spacing w:val="-3"/>
        </w:rPr>
        <w:t xml:space="preserve"> </w:t>
      </w:r>
      <w:r>
        <w:t>Carey</w:t>
      </w:r>
      <w:r>
        <w:rPr>
          <w:spacing w:val="-2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Business,</w:t>
      </w:r>
      <w:r>
        <w:rPr>
          <w:spacing w:val="-5"/>
        </w:rPr>
        <w:t xml:space="preserve"> </w:t>
      </w:r>
      <w:r>
        <w:t>2016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4"/>
        </w:rPr>
        <w:t>2017</w:t>
      </w:r>
    </w:p>
    <w:p w14:paraId="34E64EEF" w14:textId="77777777" w:rsidR="006F422C" w:rsidRDefault="0086462A">
      <w:pPr>
        <w:pStyle w:val="BodyText"/>
        <w:ind w:left="120"/>
      </w:pPr>
      <w:r>
        <w:t>Assistant</w:t>
      </w:r>
      <w:r>
        <w:rPr>
          <w:spacing w:val="-7"/>
        </w:rPr>
        <w:t xml:space="preserve"> </w:t>
      </w:r>
      <w:r>
        <w:t>Professor,</w:t>
      </w:r>
      <w:r>
        <w:rPr>
          <w:spacing w:val="-6"/>
        </w:rPr>
        <w:t xml:space="preserve"> </w:t>
      </w:r>
      <w:r>
        <w:t>W.P.</w:t>
      </w:r>
      <w:r>
        <w:rPr>
          <w:spacing w:val="-4"/>
        </w:rPr>
        <w:t xml:space="preserve"> </w:t>
      </w:r>
      <w:r>
        <w:t>Carey</w:t>
      </w:r>
      <w:r>
        <w:rPr>
          <w:spacing w:val="-3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Business,</w:t>
      </w:r>
      <w:r>
        <w:rPr>
          <w:spacing w:val="-6"/>
        </w:rPr>
        <w:t xml:space="preserve"> </w:t>
      </w:r>
      <w:r>
        <w:t>2008-</w:t>
      </w:r>
      <w:r>
        <w:rPr>
          <w:spacing w:val="-4"/>
        </w:rPr>
        <w:t>2016</w:t>
      </w:r>
    </w:p>
    <w:p w14:paraId="026F09A9" w14:textId="77777777" w:rsidR="006F422C" w:rsidRDefault="0086462A">
      <w:pPr>
        <w:pStyle w:val="BodyText"/>
        <w:ind w:left="119" w:right="1978"/>
      </w:pPr>
      <w:r>
        <w:t>Instructor,</w:t>
      </w:r>
      <w:r>
        <w:rPr>
          <w:spacing w:val="-6"/>
        </w:rPr>
        <w:t xml:space="preserve"> </w:t>
      </w:r>
      <w:r>
        <w:t>San</w:t>
      </w:r>
      <w:r>
        <w:rPr>
          <w:spacing w:val="-5"/>
        </w:rPr>
        <w:t xml:space="preserve"> </w:t>
      </w:r>
      <w:r>
        <w:t>Francisco</w:t>
      </w:r>
      <w:r>
        <w:rPr>
          <w:spacing w:val="-3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University,</w:t>
      </w:r>
      <w:r>
        <w:rPr>
          <w:spacing w:val="-4"/>
        </w:rPr>
        <w:t xml:space="preserve"> </w:t>
      </w:r>
      <w:r>
        <w:t>College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Business,</w:t>
      </w:r>
      <w:r>
        <w:rPr>
          <w:spacing w:val="-4"/>
        </w:rPr>
        <w:t xml:space="preserve"> </w:t>
      </w:r>
      <w:r>
        <w:t>2000-2002 Instructor,</w:t>
      </w:r>
      <w:r>
        <w:rPr>
          <w:spacing w:val="-1"/>
        </w:rPr>
        <w:t xml:space="preserve"> </w:t>
      </w:r>
      <w:r>
        <w:t>Golden Gate University, Ageno School of</w:t>
      </w:r>
      <w:r>
        <w:rPr>
          <w:spacing w:val="-1"/>
        </w:rPr>
        <w:t xml:space="preserve"> </w:t>
      </w:r>
      <w:r>
        <w:t>Business, 2000-2002</w:t>
      </w:r>
    </w:p>
    <w:p w14:paraId="78D23BE8" w14:textId="77777777" w:rsidR="006F422C" w:rsidRDefault="006F422C">
      <w:pPr>
        <w:pStyle w:val="BodyText"/>
      </w:pPr>
    </w:p>
    <w:p w14:paraId="3451373C" w14:textId="77777777" w:rsidR="006F422C" w:rsidRDefault="0086462A">
      <w:pPr>
        <w:pStyle w:val="Heading1"/>
        <w:ind w:left="119"/>
      </w:pPr>
      <w:r>
        <w:rPr>
          <w:spacing w:val="-2"/>
        </w:rPr>
        <w:t>TEACHING</w:t>
      </w:r>
    </w:p>
    <w:p w14:paraId="2AC0BE42" w14:textId="77777777" w:rsidR="006F422C" w:rsidRDefault="0086462A">
      <w:pPr>
        <w:pStyle w:val="BodyText"/>
        <w:ind w:left="839" w:right="2571" w:hanging="721"/>
      </w:pPr>
      <w:r>
        <w:t>Arizona State University, W.P. Carey School of Business Fundamentals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Strategic</w:t>
      </w:r>
      <w:r>
        <w:rPr>
          <w:spacing w:val="-8"/>
        </w:rPr>
        <w:t xml:space="preserve"> </w:t>
      </w:r>
      <w:r>
        <w:t>Management,</w:t>
      </w:r>
      <w:r>
        <w:rPr>
          <w:spacing w:val="-8"/>
        </w:rPr>
        <w:t xml:space="preserve"> </w:t>
      </w:r>
      <w:r>
        <w:t>MGT</w:t>
      </w:r>
      <w:r>
        <w:rPr>
          <w:spacing w:val="-6"/>
        </w:rPr>
        <w:t xml:space="preserve"> </w:t>
      </w:r>
      <w:r>
        <w:t>586</w:t>
      </w:r>
    </w:p>
    <w:p w14:paraId="3F4FAC10" w14:textId="77777777" w:rsidR="006F422C" w:rsidRDefault="0086462A">
      <w:pPr>
        <w:pStyle w:val="BodyText"/>
        <w:spacing w:line="267" w:lineRule="exact"/>
        <w:ind w:left="839"/>
      </w:pPr>
      <w:r>
        <w:t>W.P.</w:t>
      </w:r>
      <w:r>
        <w:rPr>
          <w:spacing w:val="-4"/>
        </w:rPr>
        <w:t xml:space="preserve"> </w:t>
      </w:r>
      <w:r>
        <w:t>Carey</w:t>
      </w:r>
      <w:r>
        <w:rPr>
          <w:spacing w:val="-5"/>
        </w:rPr>
        <w:t xml:space="preserve"> </w:t>
      </w:r>
      <w:r>
        <w:t>Capstone</w:t>
      </w:r>
      <w:r>
        <w:rPr>
          <w:spacing w:val="-3"/>
        </w:rPr>
        <w:t xml:space="preserve"> </w:t>
      </w:r>
      <w:r>
        <w:t>Course,</w:t>
      </w:r>
      <w:r>
        <w:rPr>
          <w:spacing w:val="-4"/>
        </w:rPr>
        <w:t xml:space="preserve"> </w:t>
      </w:r>
      <w:r>
        <w:t>WPC</w:t>
      </w:r>
      <w:r>
        <w:rPr>
          <w:spacing w:val="-5"/>
        </w:rPr>
        <w:t xml:space="preserve"> 480</w:t>
      </w:r>
    </w:p>
    <w:p w14:paraId="6E88C397" w14:textId="753CF2FD" w:rsidR="006F422C" w:rsidRDefault="0086462A">
      <w:pPr>
        <w:pStyle w:val="BodyText"/>
        <w:spacing w:before="1"/>
        <w:ind w:left="840" w:right="1978" w:hanging="1"/>
      </w:pPr>
      <w:r>
        <w:t>Honors</w:t>
      </w:r>
      <w:r>
        <w:rPr>
          <w:spacing w:val="-5"/>
        </w:rPr>
        <w:t xml:space="preserve"> </w:t>
      </w:r>
      <w:r>
        <w:t>Organizational</w:t>
      </w:r>
      <w:r>
        <w:rPr>
          <w:spacing w:val="-6"/>
        </w:rPr>
        <w:t xml:space="preserve"> </w:t>
      </w:r>
      <w:r>
        <w:t>Strategies,</w:t>
      </w:r>
      <w:r>
        <w:rPr>
          <w:spacing w:val="-5"/>
        </w:rPr>
        <w:t xml:space="preserve"> </w:t>
      </w:r>
      <w:r>
        <w:t>Leadership</w:t>
      </w:r>
      <w:r>
        <w:rPr>
          <w:spacing w:val="-4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Behavior,</w:t>
      </w:r>
      <w:r>
        <w:rPr>
          <w:spacing w:val="-5"/>
        </w:rPr>
        <w:t xml:space="preserve"> </w:t>
      </w:r>
      <w:r>
        <w:t>MGT</w:t>
      </w:r>
      <w:r>
        <w:rPr>
          <w:spacing w:val="-5"/>
        </w:rPr>
        <w:t xml:space="preserve"> </w:t>
      </w:r>
      <w:r>
        <w:t>303 International Management, MGT 459</w:t>
      </w:r>
    </w:p>
    <w:p w14:paraId="3E42D490" w14:textId="502F9EDE" w:rsidR="004456D6" w:rsidRDefault="004456D6">
      <w:pPr>
        <w:pStyle w:val="BodyText"/>
        <w:spacing w:before="1"/>
        <w:ind w:left="840" w:right="1978" w:hanging="1"/>
      </w:pPr>
      <w:r>
        <w:t>Leading Organizations, MGT 411</w:t>
      </w:r>
    </w:p>
    <w:p w14:paraId="4DEE8071" w14:textId="3B75AB0C" w:rsidR="004456D6" w:rsidRDefault="004456D6">
      <w:pPr>
        <w:pStyle w:val="BodyText"/>
        <w:spacing w:before="1"/>
        <w:ind w:left="840" w:right="1978" w:hanging="1"/>
      </w:pPr>
      <w:r>
        <w:t>Principles of Management and Leadership, MGT 300</w:t>
      </w:r>
    </w:p>
    <w:p w14:paraId="2C2FD024" w14:textId="3C605016" w:rsidR="004C2307" w:rsidRDefault="004C2307">
      <w:pPr>
        <w:pStyle w:val="BodyText"/>
        <w:spacing w:before="1"/>
        <w:ind w:left="840" w:right="1978" w:hanging="1"/>
      </w:pPr>
      <w:r>
        <w:t>Team Collaborative Skills, MGT 310</w:t>
      </w:r>
    </w:p>
    <w:p w14:paraId="0FC479A2" w14:textId="77777777" w:rsidR="006F422C" w:rsidRDefault="006F422C">
      <w:pPr>
        <w:pStyle w:val="BodyText"/>
      </w:pPr>
    </w:p>
    <w:p w14:paraId="7F7B0667" w14:textId="77777777" w:rsidR="006F422C" w:rsidRDefault="0086462A">
      <w:pPr>
        <w:pStyle w:val="BodyText"/>
        <w:ind w:left="840" w:right="3486" w:hanging="720"/>
      </w:pPr>
      <w:r>
        <w:t>Michigan</w:t>
      </w:r>
      <w:r>
        <w:rPr>
          <w:spacing w:val="-6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University,</w:t>
      </w:r>
      <w:r>
        <w:rPr>
          <w:spacing w:val="-7"/>
        </w:rPr>
        <w:t xml:space="preserve"> </w:t>
      </w:r>
      <w:r>
        <w:t>Eli</w:t>
      </w:r>
      <w:r>
        <w:rPr>
          <w:spacing w:val="-5"/>
        </w:rPr>
        <w:t xml:space="preserve"> </w:t>
      </w:r>
      <w:r>
        <w:t>Broad</w:t>
      </w:r>
      <w:r>
        <w:rPr>
          <w:spacing w:val="-7"/>
        </w:rPr>
        <w:t xml:space="preserve"> </w:t>
      </w:r>
      <w:r>
        <w:t>College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Business Strategic Management, MGT 409</w:t>
      </w:r>
    </w:p>
    <w:p w14:paraId="2DB1935B" w14:textId="77777777" w:rsidR="006F422C" w:rsidRDefault="0086462A">
      <w:pPr>
        <w:pStyle w:val="BodyText"/>
        <w:ind w:left="840" w:right="3486"/>
      </w:pPr>
      <w:r>
        <w:t>Introduction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Management,</w:t>
      </w:r>
      <w:r>
        <w:rPr>
          <w:spacing w:val="-10"/>
        </w:rPr>
        <w:t xml:space="preserve"> </w:t>
      </w:r>
      <w:r>
        <w:t>MGT</w:t>
      </w:r>
      <w:r>
        <w:rPr>
          <w:spacing w:val="-9"/>
        </w:rPr>
        <w:t xml:space="preserve"> </w:t>
      </w:r>
      <w:r>
        <w:t>325 International</w:t>
      </w:r>
      <w:r>
        <w:rPr>
          <w:spacing w:val="-9"/>
        </w:rPr>
        <w:t xml:space="preserve"> </w:t>
      </w:r>
      <w:r>
        <w:t>Corporate</w:t>
      </w:r>
      <w:r>
        <w:rPr>
          <w:spacing w:val="-6"/>
        </w:rPr>
        <w:t xml:space="preserve"> </w:t>
      </w:r>
      <w:r>
        <w:t>Finance,</w:t>
      </w:r>
      <w:r>
        <w:rPr>
          <w:spacing w:val="-6"/>
        </w:rPr>
        <w:t xml:space="preserve"> </w:t>
      </w:r>
      <w:r>
        <w:t>FI</w:t>
      </w:r>
      <w:r>
        <w:rPr>
          <w:spacing w:val="-8"/>
        </w:rPr>
        <w:t xml:space="preserve"> </w:t>
      </w:r>
      <w:r>
        <w:rPr>
          <w:spacing w:val="-5"/>
        </w:rPr>
        <w:t>451</w:t>
      </w:r>
    </w:p>
    <w:p w14:paraId="106EE04E" w14:textId="77777777" w:rsidR="006F422C" w:rsidRDefault="0086462A">
      <w:pPr>
        <w:pStyle w:val="BodyText"/>
        <w:spacing w:before="267"/>
        <w:ind w:left="840" w:right="3486" w:hanging="721"/>
      </w:pPr>
      <w:r>
        <w:t>San Francisco State University, College of Business Financial</w:t>
      </w:r>
      <w:r>
        <w:rPr>
          <w:spacing w:val="-7"/>
        </w:rPr>
        <w:t xml:space="preserve"> </w:t>
      </w:r>
      <w:r>
        <w:t>Management,</w:t>
      </w:r>
      <w:r>
        <w:rPr>
          <w:spacing w:val="-9"/>
        </w:rPr>
        <w:t xml:space="preserve"> </w:t>
      </w:r>
      <w:r>
        <w:t>BUS</w:t>
      </w:r>
      <w:r>
        <w:rPr>
          <w:spacing w:val="-8"/>
        </w:rPr>
        <w:t xml:space="preserve"> </w:t>
      </w:r>
      <w:r>
        <w:t>785</w:t>
      </w:r>
      <w:r>
        <w:rPr>
          <w:spacing w:val="-6"/>
        </w:rPr>
        <w:t xml:space="preserve"> </w:t>
      </w:r>
      <w:r>
        <w:t>(MBA</w:t>
      </w:r>
      <w:r>
        <w:rPr>
          <w:spacing w:val="-7"/>
        </w:rPr>
        <w:t xml:space="preserve"> </w:t>
      </w:r>
      <w:r>
        <w:t>course) International Corporate Finance, FI 536</w:t>
      </w:r>
    </w:p>
    <w:p w14:paraId="089FC670" w14:textId="77777777" w:rsidR="006F422C" w:rsidRDefault="006F422C">
      <w:pPr>
        <w:pStyle w:val="BodyText"/>
        <w:spacing w:before="1"/>
      </w:pPr>
    </w:p>
    <w:p w14:paraId="748C6FB4" w14:textId="77777777" w:rsidR="006F422C" w:rsidRDefault="0086462A">
      <w:pPr>
        <w:pStyle w:val="BodyText"/>
        <w:ind w:left="840" w:right="3486" w:hanging="721"/>
      </w:pPr>
      <w:r>
        <w:t>Golden</w:t>
      </w:r>
      <w:r>
        <w:rPr>
          <w:spacing w:val="-5"/>
        </w:rPr>
        <w:t xml:space="preserve"> </w:t>
      </w:r>
      <w:r>
        <w:t>Gate</w:t>
      </w:r>
      <w:r>
        <w:rPr>
          <w:spacing w:val="-6"/>
        </w:rPr>
        <w:t xml:space="preserve"> </w:t>
      </w:r>
      <w:r>
        <w:t>University,</w:t>
      </w:r>
      <w:r>
        <w:rPr>
          <w:spacing w:val="-6"/>
        </w:rPr>
        <w:t xml:space="preserve"> </w:t>
      </w:r>
      <w:r>
        <w:t>Ageno</w:t>
      </w:r>
      <w:r>
        <w:rPr>
          <w:spacing w:val="-4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Business International Corporate Finance, FI 343</w:t>
      </w:r>
    </w:p>
    <w:p w14:paraId="4AA6555C" w14:textId="77777777" w:rsidR="006F422C" w:rsidRDefault="006F422C">
      <w:pPr>
        <w:pStyle w:val="BodyText"/>
      </w:pPr>
    </w:p>
    <w:p w14:paraId="3D3D827F" w14:textId="77777777" w:rsidR="001B627A" w:rsidRDefault="001B627A">
      <w:pPr>
        <w:pStyle w:val="Heading1"/>
        <w:rPr>
          <w:spacing w:val="-2"/>
        </w:rPr>
      </w:pPr>
    </w:p>
    <w:p w14:paraId="2B588FAD" w14:textId="77777777" w:rsidR="001B627A" w:rsidRDefault="001B627A">
      <w:pPr>
        <w:pStyle w:val="Heading1"/>
        <w:rPr>
          <w:spacing w:val="-2"/>
        </w:rPr>
      </w:pPr>
    </w:p>
    <w:p w14:paraId="552F616F" w14:textId="77777777" w:rsidR="001B627A" w:rsidRDefault="001B627A">
      <w:pPr>
        <w:pStyle w:val="Heading1"/>
        <w:rPr>
          <w:spacing w:val="-2"/>
        </w:rPr>
      </w:pPr>
    </w:p>
    <w:p w14:paraId="1500A3E5" w14:textId="77777777" w:rsidR="001B627A" w:rsidRDefault="001B627A">
      <w:pPr>
        <w:pStyle w:val="Heading1"/>
        <w:rPr>
          <w:spacing w:val="-2"/>
        </w:rPr>
      </w:pPr>
    </w:p>
    <w:p w14:paraId="0734319C" w14:textId="77777777" w:rsidR="001B627A" w:rsidRDefault="001B627A">
      <w:pPr>
        <w:pStyle w:val="Heading1"/>
        <w:rPr>
          <w:spacing w:val="-2"/>
        </w:rPr>
      </w:pPr>
    </w:p>
    <w:p w14:paraId="6A2585C2" w14:textId="7F6A0BA5" w:rsidR="006F422C" w:rsidRDefault="0086462A">
      <w:pPr>
        <w:pStyle w:val="Heading1"/>
      </w:pPr>
      <w:r>
        <w:rPr>
          <w:spacing w:val="-2"/>
        </w:rPr>
        <w:lastRenderedPageBreak/>
        <w:t>SERVICE</w:t>
      </w:r>
    </w:p>
    <w:p w14:paraId="3D6165E1" w14:textId="24A53055" w:rsidR="006F422C" w:rsidRDefault="0086462A" w:rsidP="001C3BCA">
      <w:pPr>
        <w:pStyle w:val="BodyText"/>
        <w:spacing w:before="1"/>
        <w:ind w:left="840" w:right="3930" w:hanging="721"/>
        <w:jc w:val="both"/>
      </w:pPr>
      <w:r>
        <w:t>Department</w:t>
      </w:r>
      <w:r w:rsidR="001C3BCA">
        <w:t xml:space="preserve"> </w:t>
      </w:r>
      <w:r>
        <w:t xml:space="preserve">of Management &amp; Entrepreneurship </w:t>
      </w:r>
    </w:p>
    <w:p w14:paraId="187C84D3" w14:textId="77777777" w:rsidR="001C3BCA" w:rsidRDefault="001C3BCA" w:rsidP="001C3BCA">
      <w:pPr>
        <w:pStyle w:val="BodyText"/>
        <w:ind w:right="3956" w:firstLine="720"/>
      </w:pPr>
      <w:r>
        <w:t>Associate Department Chair, 2016 to present</w:t>
      </w:r>
    </w:p>
    <w:p w14:paraId="7C005CC1" w14:textId="77777777" w:rsidR="001C3BCA" w:rsidRDefault="001C3BCA" w:rsidP="000376C6">
      <w:pPr>
        <w:pStyle w:val="BodyText"/>
        <w:ind w:left="720" w:right="2200"/>
      </w:pPr>
      <w:r>
        <w:t>Degree and assessment coordinator for BS MGT, 2016 to present</w:t>
      </w:r>
    </w:p>
    <w:p w14:paraId="34F34A9B" w14:textId="77777777" w:rsidR="001C3BCA" w:rsidRDefault="001C3BCA" w:rsidP="001C3BCA">
      <w:pPr>
        <w:pStyle w:val="BodyText"/>
        <w:ind w:right="1830" w:firstLine="720"/>
      </w:pPr>
      <w:r>
        <w:t xml:space="preserve">Degree and assessment coordinator for BS ENT, 2021 to 2023 </w:t>
      </w:r>
    </w:p>
    <w:p w14:paraId="7481E4C3" w14:textId="77777777" w:rsidR="001C3BCA" w:rsidRDefault="001C3BCA" w:rsidP="001C3BCA">
      <w:pPr>
        <w:pStyle w:val="BodyText"/>
        <w:ind w:left="720" w:right="1650"/>
      </w:pPr>
      <w:r>
        <w:t>Degree and assessment coordinator for BA Global Leadership, 2016 to present</w:t>
      </w:r>
    </w:p>
    <w:p w14:paraId="3631FF7B" w14:textId="77777777" w:rsidR="001C3BCA" w:rsidRDefault="001C3BCA" w:rsidP="001C3BCA">
      <w:pPr>
        <w:pStyle w:val="BodyText"/>
        <w:ind w:right="1830" w:firstLine="720"/>
      </w:pPr>
      <w:r>
        <w:t>Assessment Coordinator WPC 480, 2016 to present</w:t>
      </w:r>
    </w:p>
    <w:p w14:paraId="3722E83A" w14:textId="77777777" w:rsidR="001C3BCA" w:rsidRDefault="001C3BCA" w:rsidP="001C3BCA">
      <w:pPr>
        <w:pStyle w:val="BodyText"/>
        <w:ind w:right="1830" w:firstLine="720"/>
      </w:pPr>
      <w:r>
        <w:t>Internship Coordinator for MGT internships, 2016 to present</w:t>
      </w:r>
    </w:p>
    <w:p w14:paraId="5133CB0B" w14:textId="77777777" w:rsidR="001C3BCA" w:rsidRDefault="001C3BCA" w:rsidP="001C3BCA">
      <w:pPr>
        <w:pStyle w:val="BodyText"/>
        <w:ind w:right="1830" w:firstLine="720"/>
      </w:pPr>
      <w:r>
        <w:t>Internship coordinator for ENT internships, 2021 to 2023</w:t>
      </w:r>
    </w:p>
    <w:p w14:paraId="4B0133E5" w14:textId="77777777" w:rsidR="001C3BCA" w:rsidRDefault="001C3BCA" w:rsidP="001C3BCA">
      <w:pPr>
        <w:pStyle w:val="BodyText"/>
        <w:ind w:left="720" w:right="1311"/>
      </w:pPr>
      <w:r>
        <w:t>Scholarship</w:t>
      </w:r>
      <w:r>
        <w:rPr>
          <w:spacing w:val="-4"/>
        </w:rPr>
        <w:t xml:space="preserve"> </w:t>
      </w:r>
      <w:r>
        <w:t>coordinator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W.</w:t>
      </w:r>
      <w:r>
        <w:rPr>
          <w:spacing w:val="-4"/>
        </w:rPr>
        <w:t xml:space="preserve"> </w:t>
      </w:r>
      <w:r>
        <w:t>P.</w:t>
      </w:r>
      <w:r>
        <w:rPr>
          <w:spacing w:val="-4"/>
        </w:rPr>
        <w:t xml:space="preserve"> </w:t>
      </w:r>
      <w:r>
        <w:t>Carey</w:t>
      </w:r>
      <w:r>
        <w:rPr>
          <w:spacing w:val="-7"/>
        </w:rPr>
        <w:t xml:space="preserve"> </w:t>
      </w:r>
      <w:r>
        <w:t>Turken</w:t>
      </w:r>
      <w:r>
        <w:rPr>
          <w:spacing w:val="-2"/>
        </w:rPr>
        <w:t xml:space="preserve"> </w:t>
      </w:r>
      <w:r>
        <w:t>Outstanding</w:t>
      </w:r>
      <w:r>
        <w:rPr>
          <w:spacing w:val="-7"/>
        </w:rPr>
        <w:t xml:space="preserve"> </w:t>
      </w:r>
      <w:r>
        <w:t>Graduating</w:t>
      </w:r>
      <w:r>
        <w:rPr>
          <w:spacing w:val="-4"/>
        </w:rPr>
        <w:t xml:space="preserve"> </w:t>
      </w:r>
      <w:r>
        <w:t>Senior, 2016 to present</w:t>
      </w:r>
    </w:p>
    <w:p w14:paraId="0830BC4D" w14:textId="77777777" w:rsidR="001C3BCA" w:rsidRDefault="001C3BCA" w:rsidP="001C3BCA">
      <w:pPr>
        <w:pStyle w:val="BodyText"/>
        <w:ind w:right="1311" w:firstLine="720"/>
      </w:pPr>
      <w:r>
        <w:t>Course Coordinator for MGT 303, 2016 to present</w:t>
      </w:r>
    </w:p>
    <w:p w14:paraId="50B47CDC" w14:textId="77777777" w:rsidR="001C3BCA" w:rsidRDefault="001C3BCA" w:rsidP="001C3BCA">
      <w:pPr>
        <w:pStyle w:val="BodyText"/>
        <w:ind w:firstLine="720"/>
      </w:pPr>
      <w:r>
        <w:t>Brown</w:t>
      </w:r>
      <w:r>
        <w:rPr>
          <w:spacing w:val="-2"/>
        </w:rPr>
        <w:t xml:space="preserve"> </w:t>
      </w:r>
      <w:r>
        <w:t>Bag</w:t>
      </w:r>
      <w:r>
        <w:rPr>
          <w:spacing w:val="-5"/>
        </w:rPr>
        <w:t xml:space="preserve"> </w:t>
      </w:r>
      <w:r>
        <w:t>Coordinator, 2010-2011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4"/>
        </w:rPr>
        <w:t>2014</w:t>
      </w:r>
    </w:p>
    <w:p w14:paraId="503E03D1" w14:textId="77777777" w:rsidR="001C3BCA" w:rsidRDefault="001C3BCA">
      <w:pPr>
        <w:pStyle w:val="BodyText"/>
        <w:ind w:left="119"/>
      </w:pPr>
    </w:p>
    <w:p w14:paraId="56C86E84" w14:textId="17DF43FE" w:rsidR="006F422C" w:rsidRDefault="0086462A">
      <w:pPr>
        <w:pStyle w:val="BodyText"/>
        <w:ind w:left="119"/>
      </w:pPr>
      <w:r>
        <w:t>W.P.</w:t>
      </w:r>
      <w:r>
        <w:rPr>
          <w:spacing w:val="-3"/>
        </w:rPr>
        <w:t xml:space="preserve"> </w:t>
      </w:r>
      <w:r>
        <w:t>Carey</w:t>
      </w:r>
      <w:r>
        <w:rPr>
          <w:spacing w:val="-2"/>
        </w:rPr>
        <w:t xml:space="preserve"> </w:t>
      </w:r>
      <w:r>
        <w:t>School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Business</w:t>
      </w:r>
    </w:p>
    <w:p w14:paraId="6244AAE6" w14:textId="0A3113AF" w:rsidR="006F422C" w:rsidRDefault="0086462A">
      <w:pPr>
        <w:pStyle w:val="BodyText"/>
        <w:spacing w:before="1"/>
        <w:ind w:left="839" w:right="3486"/>
      </w:pPr>
      <w:r>
        <w:t>Faculty Council, 2017 to 2022 &amp; 2012-2014 Undergraduate</w:t>
      </w:r>
      <w:r>
        <w:rPr>
          <w:spacing w:val="-9"/>
        </w:rPr>
        <w:t xml:space="preserve"> </w:t>
      </w:r>
      <w:r>
        <w:t>Committee,</w:t>
      </w:r>
      <w:r>
        <w:rPr>
          <w:spacing w:val="-10"/>
        </w:rPr>
        <w:t xml:space="preserve"> </w:t>
      </w:r>
      <w:r>
        <w:t>2016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present</w:t>
      </w:r>
    </w:p>
    <w:p w14:paraId="7F5D1770" w14:textId="77777777" w:rsidR="006F422C" w:rsidRDefault="0086462A">
      <w:pPr>
        <w:pStyle w:val="BodyText"/>
        <w:ind w:left="840"/>
      </w:pPr>
      <w:r>
        <w:t>WPC</w:t>
      </w:r>
      <w:r>
        <w:rPr>
          <w:spacing w:val="-6"/>
        </w:rPr>
        <w:t xml:space="preserve"> </w:t>
      </w:r>
      <w:r>
        <w:t>Director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Teaching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Learning</w:t>
      </w:r>
      <w:r>
        <w:rPr>
          <w:spacing w:val="-5"/>
        </w:rPr>
        <w:t xml:space="preserve"> </w:t>
      </w:r>
      <w:r>
        <w:t>Recruiting</w:t>
      </w:r>
      <w:r>
        <w:rPr>
          <w:spacing w:val="-5"/>
        </w:rPr>
        <w:t xml:space="preserve"> </w:t>
      </w:r>
      <w:r>
        <w:t>Committee,</w:t>
      </w:r>
      <w:r>
        <w:rPr>
          <w:spacing w:val="-5"/>
        </w:rPr>
        <w:t xml:space="preserve"> </w:t>
      </w:r>
      <w:r>
        <w:rPr>
          <w:spacing w:val="-4"/>
        </w:rPr>
        <w:t>2019</w:t>
      </w:r>
    </w:p>
    <w:p w14:paraId="31591462" w14:textId="77777777" w:rsidR="006F422C" w:rsidRDefault="0086462A">
      <w:pPr>
        <w:pStyle w:val="BodyText"/>
        <w:ind w:left="840"/>
      </w:pPr>
      <w:r>
        <w:t>W.P.</w:t>
      </w:r>
      <w:r>
        <w:rPr>
          <w:spacing w:val="-6"/>
        </w:rPr>
        <w:t xml:space="preserve"> </w:t>
      </w:r>
      <w:r>
        <w:t>Carey</w:t>
      </w:r>
      <w:r>
        <w:rPr>
          <w:spacing w:val="-4"/>
        </w:rPr>
        <w:t xml:space="preserve"> </w:t>
      </w:r>
      <w:r>
        <w:t>Forward</w:t>
      </w:r>
      <w:r>
        <w:rPr>
          <w:spacing w:val="-7"/>
        </w:rPr>
        <w:t xml:space="preserve"> </w:t>
      </w:r>
      <w:r>
        <w:t>Task</w:t>
      </w:r>
      <w:r>
        <w:rPr>
          <w:spacing w:val="-4"/>
        </w:rPr>
        <w:t xml:space="preserve"> </w:t>
      </w:r>
      <w:r>
        <w:t>Force,</w:t>
      </w:r>
      <w:r>
        <w:rPr>
          <w:spacing w:val="-7"/>
        </w:rPr>
        <w:t xml:space="preserve"> </w:t>
      </w:r>
      <w:r>
        <w:t>2016-</w:t>
      </w:r>
      <w:r>
        <w:rPr>
          <w:spacing w:val="-4"/>
        </w:rPr>
        <w:t>2017</w:t>
      </w:r>
    </w:p>
    <w:p w14:paraId="416FAE45" w14:textId="77777777" w:rsidR="006F422C" w:rsidRDefault="006F422C">
      <w:pPr>
        <w:pStyle w:val="BodyText"/>
      </w:pPr>
    </w:p>
    <w:p w14:paraId="747D6F85" w14:textId="244DFE57" w:rsidR="006F422C" w:rsidRDefault="0086462A">
      <w:pPr>
        <w:pStyle w:val="BodyText"/>
        <w:ind w:left="119"/>
        <w:rPr>
          <w:spacing w:val="-2"/>
        </w:rPr>
      </w:pPr>
      <w:r>
        <w:t>Arizona</w:t>
      </w:r>
      <w:r>
        <w:rPr>
          <w:spacing w:val="-4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rPr>
          <w:spacing w:val="-2"/>
        </w:rPr>
        <w:t>University</w:t>
      </w:r>
    </w:p>
    <w:p w14:paraId="0B2C3516" w14:textId="2C49CF28" w:rsidR="006F422C" w:rsidRDefault="0086462A">
      <w:pPr>
        <w:pStyle w:val="BodyText"/>
        <w:spacing w:before="1"/>
        <w:ind w:left="839" w:right="2534"/>
      </w:pPr>
      <w:r>
        <w:t>Scholars of Finance, Faculty Advisor, 2022 to present</w:t>
      </w:r>
      <w:r>
        <w:rPr>
          <w:spacing w:val="40"/>
        </w:rPr>
        <w:t xml:space="preserve"> </w:t>
      </w:r>
      <w:r>
        <w:t>Country Line Dancing Club, Faculty Advisor, 2020 to present The</w:t>
      </w:r>
      <w:r>
        <w:rPr>
          <w:spacing w:val="-4"/>
        </w:rPr>
        <w:t xml:space="preserve"> </w:t>
      </w:r>
      <w:r>
        <w:t>Leadership</w:t>
      </w:r>
      <w:r>
        <w:rPr>
          <w:spacing w:val="-6"/>
        </w:rPr>
        <w:t xml:space="preserve"> </w:t>
      </w:r>
      <w:r>
        <w:t>Experiment,</w:t>
      </w:r>
      <w:r>
        <w:rPr>
          <w:spacing w:val="-5"/>
        </w:rPr>
        <w:t xml:space="preserve"> </w:t>
      </w:r>
      <w:r>
        <w:t>Faculty</w:t>
      </w:r>
      <w:r>
        <w:rPr>
          <w:spacing w:val="-4"/>
        </w:rPr>
        <w:t xml:space="preserve"> </w:t>
      </w:r>
      <w:r>
        <w:t>Advisor,</w:t>
      </w:r>
      <w:r>
        <w:rPr>
          <w:spacing w:val="-7"/>
        </w:rPr>
        <w:t xml:space="preserve"> </w:t>
      </w:r>
      <w:r>
        <w:t>2020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 w:rsidR="001C3BCA">
        <w:t>2022</w:t>
      </w:r>
      <w:r>
        <w:t xml:space="preserve"> Alpha Kappa Psi, Faculty Advisor, 2017 to present</w:t>
      </w:r>
    </w:p>
    <w:p w14:paraId="39FD3288" w14:textId="77777777" w:rsidR="006F422C" w:rsidRDefault="0086462A">
      <w:pPr>
        <w:pStyle w:val="BodyText"/>
        <w:spacing w:line="267" w:lineRule="exact"/>
        <w:ind w:left="839"/>
      </w:pPr>
      <w:r>
        <w:t>University</w:t>
      </w:r>
      <w:r>
        <w:rPr>
          <w:spacing w:val="-8"/>
        </w:rPr>
        <w:t xml:space="preserve"> </w:t>
      </w:r>
      <w:r>
        <w:t>Senate,</w:t>
      </w:r>
      <w:r>
        <w:rPr>
          <w:spacing w:val="-9"/>
        </w:rPr>
        <w:t xml:space="preserve"> </w:t>
      </w:r>
      <w:r>
        <w:t>2013-</w:t>
      </w:r>
      <w:r>
        <w:rPr>
          <w:spacing w:val="-4"/>
        </w:rPr>
        <w:t>2016</w:t>
      </w:r>
    </w:p>
    <w:p w14:paraId="41886552" w14:textId="77777777" w:rsidR="006F422C" w:rsidRDefault="006F422C">
      <w:pPr>
        <w:pStyle w:val="BodyText"/>
      </w:pPr>
    </w:p>
    <w:p w14:paraId="28A3D36E" w14:textId="77777777" w:rsidR="006F422C" w:rsidRDefault="0086462A">
      <w:pPr>
        <w:pStyle w:val="Heading1"/>
        <w:ind w:left="119"/>
      </w:pPr>
      <w:r>
        <w:t>RESEARCH:</w:t>
      </w:r>
      <w:r>
        <w:rPr>
          <w:spacing w:val="-7"/>
        </w:rPr>
        <w:t xml:space="preserve"> </w:t>
      </w:r>
      <w:r>
        <w:t>REFEREED</w:t>
      </w:r>
      <w:r>
        <w:rPr>
          <w:spacing w:val="-6"/>
        </w:rPr>
        <w:t xml:space="preserve"> </w:t>
      </w:r>
      <w:r>
        <w:rPr>
          <w:spacing w:val="-2"/>
        </w:rPr>
        <w:t>PUBLICATIONS</w:t>
      </w:r>
    </w:p>
    <w:p w14:paraId="1BCBDEEA" w14:textId="77777777" w:rsidR="00E309B7" w:rsidRDefault="0086462A">
      <w:pPr>
        <w:pStyle w:val="BodyText"/>
        <w:spacing w:before="1"/>
        <w:ind w:left="120" w:right="599"/>
        <w:jc w:val="both"/>
      </w:pPr>
      <w:r>
        <w:t xml:space="preserve">Busenbark, J., </w:t>
      </w:r>
      <w:proofErr w:type="spellStart"/>
      <w:r>
        <w:t>Semadini</w:t>
      </w:r>
      <w:proofErr w:type="spellEnd"/>
      <w:r>
        <w:t>,</w:t>
      </w:r>
      <w:r>
        <w:rPr>
          <w:spacing w:val="-2"/>
        </w:rPr>
        <w:t xml:space="preserve"> </w:t>
      </w:r>
      <w:r>
        <w:t>M., Arrfelt,</w:t>
      </w:r>
      <w:r>
        <w:rPr>
          <w:spacing w:val="-2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>&amp; Withers,</w:t>
      </w:r>
      <w:r>
        <w:rPr>
          <w:spacing w:val="-2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>2022.</w:t>
      </w:r>
      <w:r>
        <w:rPr>
          <w:spacing w:val="40"/>
        </w:rPr>
        <w:t xml:space="preserve"> </w:t>
      </w:r>
      <w:r>
        <w:t>Corporate-level Influences</w:t>
      </w:r>
      <w:r>
        <w:rPr>
          <w:spacing w:val="-2"/>
        </w:rPr>
        <w:t xml:space="preserve"> </w:t>
      </w:r>
      <w:proofErr w:type="gramStart"/>
      <w:r>
        <w:t>On</w:t>
      </w:r>
      <w:proofErr w:type="gramEnd"/>
      <w:r>
        <w:t xml:space="preserve"> Internal</w:t>
      </w:r>
      <w:r>
        <w:rPr>
          <w:spacing w:val="-4"/>
        </w:rPr>
        <w:t xml:space="preserve"> </w:t>
      </w:r>
      <w:r>
        <w:t>Capital</w:t>
      </w:r>
      <w:r>
        <w:rPr>
          <w:spacing w:val="-4"/>
        </w:rPr>
        <w:t xml:space="preserve"> </w:t>
      </w:r>
      <w:r>
        <w:t>Allocation: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Role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Analyst</w:t>
      </w:r>
      <w:r>
        <w:rPr>
          <w:spacing w:val="-3"/>
        </w:rPr>
        <w:t xml:space="preserve"> </w:t>
      </w:r>
      <w:r>
        <w:t>Performance</w:t>
      </w:r>
      <w:r>
        <w:rPr>
          <w:spacing w:val="-6"/>
        </w:rPr>
        <w:t xml:space="preserve"> </w:t>
      </w:r>
      <w:r>
        <w:t>Projections.</w:t>
      </w:r>
      <w:r>
        <w:rPr>
          <w:spacing w:val="-2"/>
        </w:rPr>
        <w:t xml:space="preserve"> </w:t>
      </w:r>
      <w:r>
        <w:rPr>
          <w:u w:val="single"/>
        </w:rPr>
        <w:t>Strategic</w:t>
      </w:r>
      <w:r>
        <w:t xml:space="preserve"> </w:t>
      </w:r>
      <w:r>
        <w:rPr>
          <w:u w:val="single"/>
        </w:rPr>
        <w:t>Management Journal</w:t>
      </w:r>
      <w:r>
        <w:t>, 43: 180-209.</w:t>
      </w:r>
      <w:r w:rsidR="00E309B7">
        <w:t xml:space="preserve"> </w:t>
      </w:r>
    </w:p>
    <w:p w14:paraId="2FF2F83B" w14:textId="10720533" w:rsidR="006F422C" w:rsidRDefault="00E309B7" w:rsidP="00E309B7">
      <w:pPr>
        <w:pStyle w:val="BodyText"/>
        <w:spacing w:before="1"/>
        <w:ind w:left="120" w:right="599" w:firstLine="600"/>
        <w:jc w:val="both"/>
      </w:pPr>
      <w:r>
        <w:rPr>
          <w:i/>
          <w:iCs/>
        </w:rPr>
        <w:t xml:space="preserve">   Citation count: </w:t>
      </w:r>
      <w:r w:rsidR="00C26211">
        <w:rPr>
          <w:i/>
          <w:iCs/>
        </w:rPr>
        <w:t>35</w:t>
      </w:r>
      <w:r>
        <w:rPr>
          <w:i/>
          <w:iCs/>
        </w:rPr>
        <w:t xml:space="preserve"> (Web of Science SSCI)</w:t>
      </w:r>
    </w:p>
    <w:p w14:paraId="1729BE09" w14:textId="77777777" w:rsidR="006F422C" w:rsidRDefault="0086462A">
      <w:pPr>
        <w:pStyle w:val="BodyText"/>
        <w:spacing w:before="268"/>
        <w:ind w:left="120" w:right="483"/>
      </w:pPr>
      <w:r>
        <w:t>Arrfelt, M., Mannor, M.J., Nahrgang, J.D., &amp; Christensen, A.L. 2018. All risk-taking is not the same:</w:t>
      </w:r>
      <w:r>
        <w:rPr>
          <w:spacing w:val="-1"/>
        </w:rPr>
        <w:t xml:space="preserve"> </w:t>
      </w:r>
      <w:r>
        <w:t>Examining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competing</w:t>
      </w:r>
      <w:r>
        <w:rPr>
          <w:spacing w:val="-3"/>
        </w:rPr>
        <w:t xml:space="preserve"> </w:t>
      </w:r>
      <w:r>
        <w:t>effects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risk-taking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firm</w:t>
      </w:r>
      <w:r>
        <w:rPr>
          <w:spacing w:val="-1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firm</w:t>
      </w:r>
      <w:r>
        <w:rPr>
          <w:spacing w:val="-3"/>
        </w:rPr>
        <w:t xml:space="preserve"> </w:t>
      </w:r>
      <w:r>
        <w:t>performance</w:t>
      </w:r>
      <w:r>
        <w:rPr>
          <w:spacing w:val="-4"/>
        </w:rPr>
        <w:t xml:space="preserve"> </w:t>
      </w:r>
      <w:r>
        <w:t>with meta-analysis</w:t>
      </w:r>
      <w:r>
        <w:rPr>
          <w:sz w:val="24"/>
        </w:rPr>
        <w:t xml:space="preserve">. </w:t>
      </w:r>
      <w:r>
        <w:rPr>
          <w:u w:val="single"/>
        </w:rPr>
        <w:t>Review of Managerial Science</w:t>
      </w:r>
      <w:r>
        <w:rPr>
          <w:i/>
        </w:rPr>
        <w:t xml:space="preserve">, </w:t>
      </w:r>
      <w:r>
        <w:t>12: 621-660.</w:t>
      </w:r>
    </w:p>
    <w:p w14:paraId="376C2780" w14:textId="49EE4F11" w:rsidR="006F422C" w:rsidRDefault="0086462A">
      <w:pPr>
        <w:ind w:left="840"/>
        <w:rPr>
          <w:i/>
        </w:rPr>
      </w:pPr>
      <w:r>
        <w:rPr>
          <w:i/>
        </w:rPr>
        <w:t>Citation</w:t>
      </w:r>
      <w:r>
        <w:rPr>
          <w:i/>
          <w:spacing w:val="-4"/>
        </w:rPr>
        <w:t xml:space="preserve"> </w:t>
      </w:r>
      <w:r>
        <w:rPr>
          <w:i/>
        </w:rPr>
        <w:t>count:</w:t>
      </w:r>
      <w:r>
        <w:rPr>
          <w:i/>
          <w:spacing w:val="-3"/>
        </w:rPr>
        <w:t xml:space="preserve"> </w:t>
      </w:r>
      <w:r w:rsidR="004C2307">
        <w:rPr>
          <w:i/>
        </w:rPr>
        <w:t>2</w:t>
      </w:r>
      <w:r w:rsidR="00C26211">
        <w:rPr>
          <w:i/>
        </w:rPr>
        <w:t>4</w:t>
      </w:r>
      <w:r>
        <w:rPr>
          <w:i/>
          <w:spacing w:val="-4"/>
        </w:rPr>
        <w:t xml:space="preserve"> </w:t>
      </w:r>
      <w:r>
        <w:rPr>
          <w:i/>
        </w:rPr>
        <w:t>(Web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7"/>
        </w:rPr>
        <w:t xml:space="preserve"> </w:t>
      </w:r>
      <w:r>
        <w:rPr>
          <w:i/>
        </w:rPr>
        <w:t>Science</w:t>
      </w:r>
      <w:r>
        <w:rPr>
          <w:i/>
          <w:spacing w:val="-2"/>
        </w:rPr>
        <w:t xml:space="preserve"> </w:t>
      </w:r>
      <w:r>
        <w:rPr>
          <w:i/>
          <w:spacing w:val="-4"/>
        </w:rPr>
        <w:t>SSCI)</w:t>
      </w:r>
    </w:p>
    <w:p w14:paraId="4B34373C" w14:textId="77777777" w:rsidR="006F422C" w:rsidRDefault="006F422C">
      <w:pPr>
        <w:pStyle w:val="BodyText"/>
        <w:rPr>
          <w:i/>
        </w:rPr>
      </w:pPr>
    </w:p>
    <w:p w14:paraId="2D37DB8E" w14:textId="77777777" w:rsidR="006F422C" w:rsidRDefault="0086462A">
      <w:pPr>
        <w:pStyle w:val="BodyText"/>
        <w:ind w:left="119" w:right="168"/>
      </w:pPr>
      <w:r>
        <w:t>Busenbark,</w:t>
      </w:r>
      <w:r>
        <w:rPr>
          <w:spacing w:val="-2"/>
        </w:rPr>
        <w:t xml:space="preserve"> </w:t>
      </w:r>
      <w:r>
        <w:t>J.,</w:t>
      </w:r>
      <w:r>
        <w:rPr>
          <w:spacing w:val="-2"/>
        </w:rPr>
        <w:t xml:space="preserve"> </w:t>
      </w:r>
      <w:r>
        <w:t>Wiseman,</w:t>
      </w:r>
      <w:r>
        <w:rPr>
          <w:spacing w:val="-2"/>
        </w:rPr>
        <w:t xml:space="preserve"> </w:t>
      </w:r>
      <w:r>
        <w:t>R.,</w:t>
      </w:r>
      <w:r>
        <w:rPr>
          <w:spacing w:val="-4"/>
        </w:rPr>
        <w:t xml:space="preserve"> </w:t>
      </w:r>
      <w:r>
        <w:t>Arrfelt,</w:t>
      </w:r>
      <w:r>
        <w:rPr>
          <w:spacing w:val="-4"/>
        </w:rPr>
        <w:t xml:space="preserve"> </w:t>
      </w:r>
      <w:r>
        <w:t>M.</w:t>
      </w:r>
      <w:r>
        <w:rPr>
          <w:spacing w:val="-5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Hyun-Soo</w:t>
      </w:r>
      <w:r>
        <w:rPr>
          <w:spacing w:val="-3"/>
        </w:rPr>
        <w:t xml:space="preserve"> </w:t>
      </w:r>
      <w:r>
        <w:t>Woo.</w:t>
      </w:r>
      <w:r>
        <w:rPr>
          <w:spacing w:val="-5"/>
        </w:rPr>
        <w:t xml:space="preserve"> </w:t>
      </w:r>
      <w:r>
        <w:t>2017.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Internal</w:t>
      </w:r>
      <w:r>
        <w:rPr>
          <w:spacing w:val="-2"/>
        </w:rPr>
        <w:t xml:space="preserve"> </w:t>
      </w:r>
      <w:r>
        <w:t xml:space="preserve">Capital Allocation Literature: Piecing Together the Capital Allocation Puzzle. </w:t>
      </w:r>
      <w:r>
        <w:rPr>
          <w:u w:val="single"/>
        </w:rPr>
        <w:t>Journal of Management</w:t>
      </w:r>
      <w:r>
        <w:t>, 43: 2430-2455</w:t>
      </w:r>
    </w:p>
    <w:p w14:paraId="52EE997F" w14:textId="3CEC2A19" w:rsidR="006F422C" w:rsidRDefault="0086462A">
      <w:pPr>
        <w:spacing w:before="1"/>
        <w:ind w:left="840"/>
        <w:rPr>
          <w:i/>
        </w:rPr>
      </w:pPr>
      <w:r>
        <w:rPr>
          <w:i/>
        </w:rPr>
        <w:t>Citation</w:t>
      </w:r>
      <w:r>
        <w:rPr>
          <w:i/>
          <w:spacing w:val="-4"/>
        </w:rPr>
        <w:t xml:space="preserve"> </w:t>
      </w:r>
      <w:r>
        <w:rPr>
          <w:i/>
        </w:rPr>
        <w:t>count:</w:t>
      </w:r>
      <w:r>
        <w:rPr>
          <w:i/>
          <w:spacing w:val="-4"/>
        </w:rPr>
        <w:t xml:space="preserve"> </w:t>
      </w:r>
      <w:r w:rsidR="00C26211">
        <w:rPr>
          <w:i/>
        </w:rPr>
        <w:t>41</w:t>
      </w:r>
      <w:r>
        <w:rPr>
          <w:i/>
          <w:spacing w:val="-4"/>
        </w:rPr>
        <w:t xml:space="preserve"> </w:t>
      </w:r>
      <w:r>
        <w:rPr>
          <w:i/>
        </w:rPr>
        <w:t>(Web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7"/>
        </w:rPr>
        <w:t xml:space="preserve"> </w:t>
      </w:r>
      <w:r>
        <w:rPr>
          <w:i/>
        </w:rPr>
        <w:t>Science</w:t>
      </w:r>
      <w:r>
        <w:rPr>
          <w:i/>
          <w:spacing w:val="-2"/>
        </w:rPr>
        <w:t xml:space="preserve"> </w:t>
      </w:r>
      <w:r>
        <w:rPr>
          <w:i/>
          <w:spacing w:val="-4"/>
        </w:rPr>
        <w:t>SSCI)</w:t>
      </w:r>
    </w:p>
    <w:p w14:paraId="26837ED8" w14:textId="77777777" w:rsidR="006F422C" w:rsidRDefault="006F422C">
      <w:pPr>
        <w:pStyle w:val="BodyText"/>
        <w:spacing w:before="2"/>
        <w:rPr>
          <w:i/>
        </w:rPr>
      </w:pPr>
    </w:p>
    <w:p w14:paraId="1DA5F8EA" w14:textId="77777777" w:rsidR="006F422C" w:rsidRDefault="0086462A">
      <w:pPr>
        <w:pStyle w:val="BodyText"/>
        <w:spacing w:before="1" w:line="237" w:lineRule="auto"/>
        <w:ind w:left="120"/>
      </w:pPr>
      <w:proofErr w:type="spellStart"/>
      <w:r>
        <w:t>Wowak</w:t>
      </w:r>
      <w:proofErr w:type="spellEnd"/>
      <w:r>
        <w:t>,</w:t>
      </w:r>
      <w:r>
        <w:rPr>
          <w:spacing w:val="-2"/>
        </w:rPr>
        <w:t xml:space="preserve"> </w:t>
      </w:r>
      <w:r>
        <w:t>A.J.,</w:t>
      </w:r>
      <w:r>
        <w:rPr>
          <w:spacing w:val="-4"/>
        </w:rPr>
        <w:t xml:space="preserve"> </w:t>
      </w:r>
      <w:r>
        <w:t>Mannor,</w:t>
      </w:r>
      <w:r>
        <w:rPr>
          <w:spacing w:val="-4"/>
        </w:rPr>
        <w:t xml:space="preserve"> </w:t>
      </w:r>
      <w:r>
        <w:t>M.J.,</w:t>
      </w:r>
      <w:r>
        <w:rPr>
          <w:spacing w:val="-4"/>
        </w:rPr>
        <w:t xml:space="preserve"> </w:t>
      </w:r>
      <w:r>
        <w:t>Arrfelt,</w:t>
      </w:r>
      <w:r>
        <w:rPr>
          <w:spacing w:val="-4"/>
        </w:rPr>
        <w:t xml:space="preserve"> </w:t>
      </w:r>
      <w:r>
        <w:t>M</w:t>
      </w:r>
      <w:r>
        <w:rPr>
          <w:i/>
        </w:rPr>
        <w:t>.</w:t>
      </w:r>
      <w:r>
        <w:rPr>
          <w:i/>
          <w:spacing w:val="-5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McNamara,</w:t>
      </w:r>
      <w:r>
        <w:rPr>
          <w:spacing w:val="-4"/>
        </w:rPr>
        <w:t xml:space="preserve"> </w:t>
      </w:r>
      <w:r>
        <w:t>G.</w:t>
      </w:r>
      <w:r>
        <w:rPr>
          <w:spacing w:val="-2"/>
        </w:rPr>
        <w:t xml:space="preserve"> </w:t>
      </w:r>
      <w:r>
        <w:t>2016.</w:t>
      </w:r>
      <w:r>
        <w:rPr>
          <w:spacing w:val="40"/>
        </w:rPr>
        <w:t xml:space="preserve"> </w:t>
      </w:r>
      <w:r>
        <w:t>Earthquake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Glacier?</w:t>
      </w:r>
      <w:r>
        <w:rPr>
          <w:spacing w:val="-3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 xml:space="preserve">CEO Charisma Manifests in Firm Strategy over Time. </w:t>
      </w:r>
      <w:r>
        <w:rPr>
          <w:u w:val="single"/>
        </w:rPr>
        <w:t>Strategic Management Journal</w:t>
      </w:r>
      <w:r>
        <w:t>, 37: 586-603.</w:t>
      </w:r>
    </w:p>
    <w:p w14:paraId="034AF7B0" w14:textId="1EBD0D25" w:rsidR="006F422C" w:rsidRDefault="0086462A">
      <w:pPr>
        <w:spacing w:before="1"/>
        <w:ind w:left="840"/>
        <w:rPr>
          <w:i/>
        </w:rPr>
      </w:pPr>
      <w:r>
        <w:rPr>
          <w:i/>
        </w:rPr>
        <w:t>Citation</w:t>
      </w:r>
      <w:r>
        <w:rPr>
          <w:i/>
          <w:spacing w:val="-4"/>
        </w:rPr>
        <w:t xml:space="preserve"> </w:t>
      </w:r>
      <w:r>
        <w:rPr>
          <w:i/>
        </w:rPr>
        <w:t>count:</w:t>
      </w:r>
      <w:r>
        <w:rPr>
          <w:i/>
          <w:spacing w:val="-3"/>
        </w:rPr>
        <w:t xml:space="preserve"> </w:t>
      </w:r>
      <w:r w:rsidR="00C26211">
        <w:rPr>
          <w:i/>
        </w:rPr>
        <w:t>95</w:t>
      </w:r>
      <w:r>
        <w:rPr>
          <w:i/>
          <w:spacing w:val="-4"/>
        </w:rPr>
        <w:t xml:space="preserve"> </w:t>
      </w:r>
      <w:r>
        <w:rPr>
          <w:i/>
        </w:rPr>
        <w:t>(Web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7"/>
        </w:rPr>
        <w:t xml:space="preserve"> </w:t>
      </w:r>
      <w:r>
        <w:rPr>
          <w:i/>
        </w:rPr>
        <w:t>Science</w:t>
      </w:r>
      <w:r>
        <w:rPr>
          <w:i/>
          <w:spacing w:val="-2"/>
        </w:rPr>
        <w:t xml:space="preserve"> </w:t>
      </w:r>
      <w:r>
        <w:rPr>
          <w:i/>
          <w:spacing w:val="-4"/>
        </w:rPr>
        <w:t>SSCI)</w:t>
      </w:r>
    </w:p>
    <w:p w14:paraId="6E0CC3C5" w14:textId="77777777" w:rsidR="006F422C" w:rsidRDefault="006F422C">
      <w:pPr>
        <w:pStyle w:val="BodyText"/>
        <w:rPr>
          <w:i/>
        </w:rPr>
      </w:pPr>
    </w:p>
    <w:p w14:paraId="1B273460" w14:textId="77777777" w:rsidR="001B627A" w:rsidRDefault="001B627A">
      <w:pPr>
        <w:pStyle w:val="BodyText"/>
        <w:spacing w:before="1"/>
        <w:ind w:left="120" w:right="483"/>
      </w:pPr>
    </w:p>
    <w:p w14:paraId="0A063D6D" w14:textId="77777777" w:rsidR="001B627A" w:rsidRDefault="001B627A">
      <w:pPr>
        <w:pStyle w:val="BodyText"/>
        <w:spacing w:before="1"/>
        <w:ind w:left="120" w:right="483"/>
      </w:pPr>
    </w:p>
    <w:p w14:paraId="3F73C500" w14:textId="77777777" w:rsidR="001B627A" w:rsidRDefault="001B627A">
      <w:pPr>
        <w:pStyle w:val="BodyText"/>
        <w:spacing w:before="1"/>
        <w:ind w:left="120" w:right="483"/>
      </w:pPr>
    </w:p>
    <w:p w14:paraId="1A454439" w14:textId="77777777" w:rsidR="001B627A" w:rsidRDefault="001B627A">
      <w:pPr>
        <w:pStyle w:val="BodyText"/>
        <w:spacing w:before="1"/>
        <w:ind w:left="120" w:right="483"/>
      </w:pPr>
    </w:p>
    <w:p w14:paraId="7ABF5C8B" w14:textId="5CF65749" w:rsidR="006F422C" w:rsidRDefault="0086462A">
      <w:pPr>
        <w:pStyle w:val="BodyText"/>
        <w:spacing w:before="1"/>
        <w:ind w:left="120" w:right="483"/>
      </w:pPr>
      <w:r>
        <w:lastRenderedPageBreak/>
        <w:t>Arrfelt,</w:t>
      </w:r>
      <w:r>
        <w:rPr>
          <w:spacing w:val="-4"/>
        </w:rPr>
        <w:t xml:space="preserve"> </w:t>
      </w:r>
      <w:r>
        <w:t>M.,</w:t>
      </w:r>
      <w:r>
        <w:rPr>
          <w:spacing w:val="-2"/>
        </w:rPr>
        <w:t xml:space="preserve"> </w:t>
      </w:r>
      <w:r>
        <w:t>Wiseman,</w:t>
      </w:r>
      <w:r>
        <w:rPr>
          <w:spacing w:val="-2"/>
        </w:rPr>
        <w:t xml:space="preserve"> </w:t>
      </w:r>
      <w:r>
        <w:t>R.M.,</w:t>
      </w:r>
      <w:r>
        <w:rPr>
          <w:spacing w:val="-4"/>
        </w:rPr>
        <w:t xml:space="preserve"> </w:t>
      </w:r>
      <w:r>
        <w:t>McNamara,</w:t>
      </w:r>
      <w:r>
        <w:rPr>
          <w:spacing w:val="-4"/>
        </w:rPr>
        <w:t xml:space="preserve"> </w:t>
      </w:r>
      <w:r>
        <w:t>G.,</w:t>
      </w:r>
      <w:r>
        <w:rPr>
          <w:spacing w:val="-2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Hult,</w:t>
      </w:r>
      <w:r>
        <w:rPr>
          <w:spacing w:val="-2"/>
        </w:rPr>
        <w:t xml:space="preserve"> </w:t>
      </w:r>
      <w:r>
        <w:t>G.T.M.</w:t>
      </w:r>
      <w:r>
        <w:rPr>
          <w:spacing w:val="-2"/>
        </w:rPr>
        <w:t xml:space="preserve"> </w:t>
      </w:r>
      <w:r>
        <w:t>2015.</w:t>
      </w:r>
      <w:r>
        <w:rPr>
          <w:spacing w:val="-2"/>
        </w:rPr>
        <w:t xml:space="preserve"> </w:t>
      </w:r>
      <w:r>
        <w:t>Examining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Key</w:t>
      </w:r>
      <w:r>
        <w:rPr>
          <w:spacing w:val="-3"/>
        </w:rPr>
        <w:t xml:space="preserve"> </w:t>
      </w:r>
      <w:r>
        <w:t xml:space="preserve">Corporate Role: The Influence of Capital Allocation Competency on Firm Performance. </w:t>
      </w:r>
      <w:r>
        <w:rPr>
          <w:u w:val="single"/>
        </w:rPr>
        <w:t>Strategic</w:t>
      </w:r>
      <w:r>
        <w:t xml:space="preserve"> </w:t>
      </w:r>
      <w:r>
        <w:rPr>
          <w:u w:val="single"/>
        </w:rPr>
        <w:t>Management Journal</w:t>
      </w:r>
      <w:r>
        <w:t>, 36: 1017-1034.</w:t>
      </w:r>
    </w:p>
    <w:p w14:paraId="1A4E3AB5" w14:textId="0DA268D5" w:rsidR="006F422C" w:rsidRDefault="0086462A">
      <w:pPr>
        <w:ind w:left="840"/>
        <w:rPr>
          <w:i/>
          <w:spacing w:val="-4"/>
        </w:rPr>
      </w:pPr>
      <w:r>
        <w:rPr>
          <w:i/>
        </w:rPr>
        <w:t>Citation</w:t>
      </w:r>
      <w:r>
        <w:rPr>
          <w:i/>
          <w:spacing w:val="-4"/>
        </w:rPr>
        <w:t xml:space="preserve"> </w:t>
      </w:r>
      <w:r>
        <w:rPr>
          <w:i/>
        </w:rPr>
        <w:t>count:</w:t>
      </w:r>
      <w:r>
        <w:rPr>
          <w:i/>
          <w:spacing w:val="-4"/>
        </w:rPr>
        <w:t xml:space="preserve"> </w:t>
      </w:r>
      <w:r w:rsidR="009459E5">
        <w:rPr>
          <w:i/>
        </w:rPr>
        <w:t>7</w:t>
      </w:r>
      <w:r w:rsidR="00C26211">
        <w:rPr>
          <w:i/>
        </w:rPr>
        <w:t>8</w:t>
      </w:r>
      <w:r>
        <w:rPr>
          <w:i/>
          <w:spacing w:val="-4"/>
        </w:rPr>
        <w:t xml:space="preserve"> </w:t>
      </w:r>
      <w:r>
        <w:rPr>
          <w:i/>
        </w:rPr>
        <w:t>(Web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7"/>
        </w:rPr>
        <w:t xml:space="preserve"> </w:t>
      </w:r>
      <w:r>
        <w:rPr>
          <w:i/>
        </w:rPr>
        <w:t>Science</w:t>
      </w:r>
      <w:r>
        <w:rPr>
          <w:i/>
          <w:spacing w:val="-2"/>
        </w:rPr>
        <w:t xml:space="preserve"> </w:t>
      </w:r>
      <w:r>
        <w:rPr>
          <w:i/>
          <w:spacing w:val="-4"/>
        </w:rPr>
        <w:t>SSCI)</w:t>
      </w:r>
    </w:p>
    <w:p w14:paraId="4C0EA973" w14:textId="77777777" w:rsidR="00105061" w:rsidRDefault="00105061">
      <w:pPr>
        <w:ind w:left="840"/>
        <w:rPr>
          <w:i/>
        </w:rPr>
      </w:pPr>
    </w:p>
    <w:p w14:paraId="1198490A" w14:textId="77777777" w:rsidR="006F422C" w:rsidRDefault="0086462A">
      <w:pPr>
        <w:pStyle w:val="BodyText"/>
        <w:ind w:left="120" w:right="593"/>
      </w:pPr>
      <w:r>
        <w:t>Arrfelt, M., Wiseman, R.M, &amp; Hult, G.T.M. 2013. Looking Backward Instead of Forward: Aspiration-driven</w:t>
      </w:r>
      <w:r>
        <w:rPr>
          <w:spacing w:val="-4"/>
        </w:rPr>
        <w:t xml:space="preserve"> </w:t>
      </w:r>
      <w:r>
        <w:t>Influences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Efficiency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Capital</w:t>
      </w:r>
      <w:r>
        <w:rPr>
          <w:spacing w:val="-3"/>
        </w:rPr>
        <w:t xml:space="preserve"> </w:t>
      </w:r>
      <w:r>
        <w:t>Allocation</w:t>
      </w:r>
      <w:r>
        <w:rPr>
          <w:spacing w:val="-6"/>
        </w:rPr>
        <w:t xml:space="preserve"> </w:t>
      </w:r>
      <w:r>
        <w:t>Process.</w:t>
      </w:r>
      <w:r>
        <w:rPr>
          <w:spacing w:val="-3"/>
        </w:rPr>
        <w:t xml:space="preserve"> </w:t>
      </w:r>
      <w:r>
        <w:rPr>
          <w:u w:val="single"/>
        </w:rPr>
        <w:t>Academy</w:t>
      </w:r>
      <w:r>
        <w:rPr>
          <w:spacing w:val="-4"/>
          <w:u w:val="single"/>
        </w:rPr>
        <w:t xml:space="preserve"> </w:t>
      </w:r>
      <w:r>
        <w:rPr>
          <w:u w:val="single"/>
        </w:rPr>
        <w:t>of</w:t>
      </w:r>
      <w:r>
        <w:t xml:space="preserve"> </w:t>
      </w:r>
      <w:r>
        <w:rPr>
          <w:u w:val="single"/>
        </w:rPr>
        <w:t>Management Journal</w:t>
      </w:r>
      <w:r>
        <w:t>, 56: 1081-1103.</w:t>
      </w:r>
    </w:p>
    <w:p w14:paraId="1A36B0C5" w14:textId="02E76895" w:rsidR="006F422C" w:rsidRDefault="0086462A">
      <w:pPr>
        <w:spacing w:line="267" w:lineRule="exact"/>
        <w:ind w:left="840"/>
        <w:rPr>
          <w:i/>
        </w:rPr>
      </w:pPr>
      <w:r>
        <w:rPr>
          <w:i/>
        </w:rPr>
        <w:t>Citation</w:t>
      </w:r>
      <w:r>
        <w:rPr>
          <w:i/>
          <w:spacing w:val="-4"/>
        </w:rPr>
        <w:t xml:space="preserve"> </w:t>
      </w:r>
      <w:r>
        <w:rPr>
          <w:i/>
        </w:rPr>
        <w:t>count:</w:t>
      </w:r>
      <w:r>
        <w:rPr>
          <w:i/>
          <w:spacing w:val="-3"/>
        </w:rPr>
        <w:t xml:space="preserve"> </w:t>
      </w:r>
      <w:r w:rsidR="004C2307">
        <w:rPr>
          <w:i/>
        </w:rPr>
        <w:t>1</w:t>
      </w:r>
      <w:r w:rsidR="00C26211">
        <w:rPr>
          <w:i/>
        </w:rPr>
        <w:t>38</w:t>
      </w:r>
      <w:r>
        <w:rPr>
          <w:i/>
          <w:spacing w:val="-4"/>
        </w:rPr>
        <w:t xml:space="preserve"> </w:t>
      </w:r>
      <w:r>
        <w:rPr>
          <w:i/>
        </w:rPr>
        <w:t>(Web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7"/>
        </w:rPr>
        <w:t xml:space="preserve"> </w:t>
      </w:r>
      <w:r>
        <w:rPr>
          <w:i/>
        </w:rPr>
        <w:t>Science</w:t>
      </w:r>
      <w:r>
        <w:rPr>
          <w:i/>
          <w:spacing w:val="-2"/>
        </w:rPr>
        <w:t xml:space="preserve"> </w:t>
      </w:r>
      <w:r>
        <w:rPr>
          <w:i/>
          <w:spacing w:val="-4"/>
        </w:rPr>
        <w:t>SSCI)</w:t>
      </w:r>
    </w:p>
    <w:p w14:paraId="15F9627D" w14:textId="77777777" w:rsidR="001B627A" w:rsidRDefault="001B627A">
      <w:pPr>
        <w:pStyle w:val="BodyText"/>
        <w:ind w:left="120"/>
      </w:pPr>
    </w:p>
    <w:p w14:paraId="64F20046" w14:textId="009CAF30" w:rsidR="006F422C" w:rsidRDefault="0086462A">
      <w:pPr>
        <w:pStyle w:val="BodyText"/>
        <w:ind w:left="120"/>
      </w:pPr>
      <w:r>
        <w:t>Devers,</w:t>
      </w:r>
      <w:r>
        <w:rPr>
          <w:spacing w:val="-4"/>
        </w:rPr>
        <w:t xml:space="preserve"> </w:t>
      </w:r>
      <w:r>
        <w:t>C.E.,</w:t>
      </w:r>
      <w:r>
        <w:rPr>
          <w:spacing w:val="-4"/>
        </w:rPr>
        <w:t xml:space="preserve"> </w:t>
      </w:r>
      <w:r>
        <w:t>McNamara,</w:t>
      </w:r>
      <w:r>
        <w:rPr>
          <w:spacing w:val="-2"/>
        </w:rPr>
        <w:t xml:space="preserve"> </w:t>
      </w:r>
      <w:r>
        <w:t>G.,</w:t>
      </w:r>
      <w:r>
        <w:rPr>
          <w:spacing w:val="-2"/>
        </w:rPr>
        <w:t xml:space="preserve"> </w:t>
      </w:r>
      <w:r>
        <w:t>Wiseman,</w:t>
      </w:r>
      <w:r>
        <w:rPr>
          <w:spacing w:val="-4"/>
        </w:rPr>
        <w:t xml:space="preserve"> </w:t>
      </w:r>
      <w:r>
        <w:t>R.M.</w:t>
      </w:r>
      <w:r>
        <w:rPr>
          <w:spacing w:val="-5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Arrfelt,</w:t>
      </w:r>
      <w:r>
        <w:rPr>
          <w:spacing w:val="-4"/>
        </w:rPr>
        <w:t xml:space="preserve"> </w:t>
      </w:r>
      <w:r>
        <w:t>M.</w:t>
      </w:r>
      <w:r>
        <w:rPr>
          <w:spacing w:val="-2"/>
        </w:rPr>
        <w:t xml:space="preserve"> </w:t>
      </w:r>
      <w:r>
        <w:t>2008.</w:t>
      </w:r>
      <w:r>
        <w:rPr>
          <w:spacing w:val="-5"/>
        </w:rPr>
        <w:t xml:space="preserve"> </w:t>
      </w:r>
      <w:r>
        <w:t>Moving</w:t>
      </w:r>
      <w:r>
        <w:rPr>
          <w:spacing w:val="-3"/>
        </w:rPr>
        <w:t xml:space="preserve"> </w:t>
      </w:r>
      <w:r>
        <w:t>Closer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Action: Examining Compensation Design Effects on Firm Risk. </w:t>
      </w:r>
      <w:r>
        <w:rPr>
          <w:u w:val="single"/>
        </w:rPr>
        <w:t>Organization Science</w:t>
      </w:r>
      <w:r>
        <w:t>, 19: 548-566.</w:t>
      </w:r>
    </w:p>
    <w:p w14:paraId="33016F66" w14:textId="2AD9B32A" w:rsidR="006F422C" w:rsidRDefault="0086462A">
      <w:pPr>
        <w:spacing w:before="1"/>
        <w:ind w:left="840"/>
        <w:rPr>
          <w:i/>
        </w:rPr>
      </w:pPr>
      <w:r>
        <w:rPr>
          <w:i/>
        </w:rPr>
        <w:t>Citation</w:t>
      </w:r>
      <w:r>
        <w:rPr>
          <w:i/>
          <w:spacing w:val="-5"/>
        </w:rPr>
        <w:t xml:space="preserve"> </w:t>
      </w:r>
      <w:r>
        <w:rPr>
          <w:i/>
        </w:rPr>
        <w:t>count:</w:t>
      </w:r>
      <w:r>
        <w:rPr>
          <w:i/>
          <w:spacing w:val="-4"/>
        </w:rPr>
        <w:t xml:space="preserve"> </w:t>
      </w:r>
      <w:r>
        <w:rPr>
          <w:i/>
        </w:rPr>
        <w:t>2</w:t>
      </w:r>
      <w:r w:rsidR="00C26211">
        <w:rPr>
          <w:i/>
        </w:rPr>
        <w:t>80</w:t>
      </w:r>
      <w:r>
        <w:rPr>
          <w:i/>
          <w:spacing w:val="-3"/>
        </w:rPr>
        <w:t xml:space="preserve"> </w:t>
      </w:r>
      <w:r>
        <w:rPr>
          <w:i/>
        </w:rPr>
        <w:t>(Web</w:t>
      </w:r>
      <w:r>
        <w:rPr>
          <w:i/>
          <w:spacing w:val="-5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Science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SSCI)</w:t>
      </w:r>
    </w:p>
    <w:p w14:paraId="591B7119" w14:textId="77777777" w:rsidR="006F422C" w:rsidRDefault="0086462A">
      <w:pPr>
        <w:pStyle w:val="BodyText"/>
        <w:spacing w:before="266"/>
        <w:ind w:left="120"/>
      </w:pPr>
      <w:r>
        <w:t>Hult,</w:t>
      </w:r>
      <w:r>
        <w:rPr>
          <w:spacing w:val="-3"/>
        </w:rPr>
        <w:t xml:space="preserve"> </w:t>
      </w:r>
      <w:r>
        <w:t>G.T.M.,</w:t>
      </w:r>
      <w:r>
        <w:rPr>
          <w:spacing w:val="-5"/>
        </w:rPr>
        <w:t xml:space="preserve"> </w:t>
      </w:r>
      <w:r>
        <w:t>Ketchen,</w:t>
      </w:r>
      <w:r>
        <w:rPr>
          <w:spacing w:val="-5"/>
        </w:rPr>
        <w:t xml:space="preserve"> </w:t>
      </w:r>
      <w:r>
        <w:t>D.J.,</w:t>
      </w:r>
      <w:r>
        <w:rPr>
          <w:spacing w:val="-5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Arrfelt,</w:t>
      </w:r>
      <w:r>
        <w:rPr>
          <w:spacing w:val="-3"/>
        </w:rPr>
        <w:t xml:space="preserve"> </w:t>
      </w:r>
      <w:r>
        <w:t>M.</w:t>
      </w:r>
      <w:r>
        <w:rPr>
          <w:spacing w:val="-6"/>
        </w:rPr>
        <w:t xml:space="preserve"> </w:t>
      </w:r>
      <w:r>
        <w:t>2007.</w:t>
      </w:r>
      <w:r>
        <w:rPr>
          <w:spacing w:val="-3"/>
        </w:rPr>
        <w:t xml:space="preserve"> </w:t>
      </w:r>
      <w:r>
        <w:t>Strategic</w:t>
      </w:r>
      <w:r>
        <w:rPr>
          <w:spacing w:val="-3"/>
        </w:rPr>
        <w:t xml:space="preserve"> </w:t>
      </w:r>
      <w:r>
        <w:t>Supply</w:t>
      </w:r>
      <w:r>
        <w:rPr>
          <w:spacing w:val="-2"/>
        </w:rPr>
        <w:t xml:space="preserve"> </w:t>
      </w:r>
      <w:r>
        <w:t>Chain</w:t>
      </w:r>
      <w:r>
        <w:rPr>
          <w:spacing w:val="-4"/>
        </w:rPr>
        <w:t xml:space="preserve"> </w:t>
      </w:r>
      <w:r>
        <w:t>Management:</w:t>
      </w:r>
      <w:r>
        <w:rPr>
          <w:spacing w:val="-2"/>
        </w:rPr>
        <w:t xml:space="preserve"> </w:t>
      </w:r>
      <w:r>
        <w:t xml:space="preserve">Improving Performance through a Culture of Competitiveness and Knowledge. </w:t>
      </w:r>
      <w:r>
        <w:rPr>
          <w:u w:val="single"/>
        </w:rPr>
        <w:t>Strategic Management</w:t>
      </w:r>
      <w:r>
        <w:t xml:space="preserve"> </w:t>
      </w:r>
      <w:r>
        <w:rPr>
          <w:u w:val="single"/>
        </w:rPr>
        <w:t>Journal</w:t>
      </w:r>
      <w:r>
        <w:t>, 28: 1035-1052.</w:t>
      </w:r>
    </w:p>
    <w:p w14:paraId="0CCEAC25" w14:textId="3C85B408" w:rsidR="006F422C" w:rsidRDefault="0086462A">
      <w:pPr>
        <w:spacing w:before="1"/>
        <w:ind w:left="840"/>
        <w:rPr>
          <w:i/>
        </w:rPr>
      </w:pPr>
      <w:r>
        <w:rPr>
          <w:i/>
        </w:rPr>
        <w:t>Citation</w:t>
      </w:r>
      <w:r>
        <w:rPr>
          <w:i/>
          <w:spacing w:val="-5"/>
        </w:rPr>
        <w:t xml:space="preserve"> </w:t>
      </w:r>
      <w:r>
        <w:rPr>
          <w:i/>
        </w:rPr>
        <w:t>count:</w:t>
      </w:r>
      <w:r>
        <w:rPr>
          <w:i/>
          <w:spacing w:val="-4"/>
        </w:rPr>
        <w:t xml:space="preserve"> </w:t>
      </w:r>
      <w:r w:rsidR="004C2307">
        <w:rPr>
          <w:i/>
        </w:rPr>
        <w:t>4</w:t>
      </w:r>
      <w:r w:rsidR="00C26211">
        <w:rPr>
          <w:i/>
        </w:rPr>
        <w:t>30</w:t>
      </w:r>
      <w:r>
        <w:rPr>
          <w:i/>
          <w:spacing w:val="-3"/>
        </w:rPr>
        <w:t xml:space="preserve"> </w:t>
      </w:r>
      <w:r>
        <w:rPr>
          <w:i/>
        </w:rPr>
        <w:t>(Web</w:t>
      </w:r>
      <w:r>
        <w:rPr>
          <w:i/>
          <w:spacing w:val="-5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Science</w:t>
      </w:r>
      <w:r>
        <w:rPr>
          <w:i/>
          <w:spacing w:val="-5"/>
        </w:rPr>
        <w:t xml:space="preserve"> </w:t>
      </w:r>
      <w:r>
        <w:rPr>
          <w:i/>
          <w:spacing w:val="-4"/>
        </w:rPr>
        <w:t>SSCI)</w:t>
      </w:r>
    </w:p>
    <w:p w14:paraId="6FAEB5AB" w14:textId="77777777" w:rsidR="006F422C" w:rsidRDefault="006F422C">
      <w:pPr>
        <w:pStyle w:val="BodyText"/>
        <w:rPr>
          <w:i/>
        </w:rPr>
      </w:pPr>
    </w:p>
    <w:p w14:paraId="1C7C6419" w14:textId="77777777" w:rsidR="006F422C" w:rsidRDefault="0086462A">
      <w:pPr>
        <w:pStyle w:val="Heading1"/>
      </w:pPr>
      <w:r>
        <w:t>WORKING</w:t>
      </w:r>
      <w:r>
        <w:rPr>
          <w:spacing w:val="-3"/>
        </w:rPr>
        <w:t xml:space="preserve"> </w:t>
      </w:r>
      <w:r>
        <w:rPr>
          <w:spacing w:val="-2"/>
        </w:rPr>
        <w:t>PAPERS</w:t>
      </w:r>
    </w:p>
    <w:p w14:paraId="6B18DA09" w14:textId="77777777" w:rsidR="006F422C" w:rsidRDefault="0086462A">
      <w:pPr>
        <w:pStyle w:val="BodyText"/>
        <w:ind w:left="120" w:right="483"/>
        <w:rPr>
          <w:b/>
          <w:i/>
        </w:rPr>
      </w:pPr>
      <w:r>
        <w:t>Nahrgang,</w:t>
      </w:r>
      <w:r>
        <w:rPr>
          <w:spacing w:val="-2"/>
        </w:rPr>
        <w:t xml:space="preserve"> </w:t>
      </w:r>
      <w:r>
        <w:t>J.D.,</w:t>
      </w:r>
      <w:r>
        <w:rPr>
          <w:spacing w:val="-2"/>
        </w:rPr>
        <w:t xml:space="preserve"> </w:t>
      </w:r>
      <w:r>
        <w:t>Seo,</w:t>
      </w:r>
      <w:r>
        <w:rPr>
          <w:spacing w:val="-4"/>
        </w:rPr>
        <w:t xml:space="preserve"> </w:t>
      </w:r>
      <w:r>
        <w:t>J.,</w:t>
      </w:r>
      <w:r>
        <w:rPr>
          <w:spacing w:val="-2"/>
        </w:rPr>
        <w:t xml:space="preserve"> </w:t>
      </w:r>
      <w:r>
        <w:t>Christensen,</w:t>
      </w:r>
      <w:r>
        <w:rPr>
          <w:spacing w:val="-2"/>
        </w:rPr>
        <w:t xml:space="preserve"> </w:t>
      </w:r>
      <w:r>
        <w:t>A.L.,</w:t>
      </w:r>
      <w:r>
        <w:rPr>
          <w:spacing w:val="-2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Arrfelt,</w:t>
      </w:r>
      <w:r>
        <w:rPr>
          <w:spacing w:val="-2"/>
        </w:rPr>
        <w:t xml:space="preserve"> </w:t>
      </w:r>
      <w:r>
        <w:t>M.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Meta-Analytic</w:t>
      </w:r>
      <w:r>
        <w:rPr>
          <w:spacing w:val="-4"/>
        </w:rPr>
        <w:t xml:space="preserve"> </w:t>
      </w:r>
      <w:r>
        <w:t>Summary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Leadership Emergence Process – An Expectations States Theory Approach</w:t>
      </w:r>
      <w:r>
        <w:rPr>
          <w:b/>
          <w:i/>
        </w:rPr>
        <w:t>.</w:t>
      </w:r>
    </w:p>
    <w:p w14:paraId="33718BFF" w14:textId="77777777" w:rsidR="006F422C" w:rsidRDefault="0086462A">
      <w:pPr>
        <w:spacing w:before="1"/>
        <w:ind w:left="839"/>
        <w:rPr>
          <w:i/>
        </w:rPr>
      </w:pPr>
      <w:r>
        <w:rPr>
          <w:i/>
        </w:rPr>
        <w:t>Status:</w:t>
      </w:r>
      <w:r>
        <w:rPr>
          <w:i/>
          <w:spacing w:val="-6"/>
        </w:rPr>
        <w:t xml:space="preserve"> </w:t>
      </w:r>
      <w:r>
        <w:rPr>
          <w:i/>
        </w:rPr>
        <w:t>Revision</w:t>
      </w:r>
      <w:r>
        <w:rPr>
          <w:i/>
          <w:spacing w:val="-5"/>
        </w:rPr>
        <w:t xml:space="preserve"> </w:t>
      </w:r>
      <w:r>
        <w:rPr>
          <w:i/>
        </w:rPr>
        <w:t>for</w:t>
      </w:r>
      <w:r>
        <w:rPr>
          <w:i/>
          <w:spacing w:val="-5"/>
        </w:rPr>
        <w:t xml:space="preserve"> </w:t>
      </w:r>
      <w:r>
        <w:rPr>
          <w:i/>
        </w:rPr>
        <w:t>submission</w:t>
      </w:r>
      <w:r>
        <w:rPr>
          <w:i/>
          <w:spacing w:val="-5"/>
        </w:rPr>
        <w:t xml:space="preserve"> </w:t>
      </w:r>
      <w:r>
        <w:rPr>
          <w:i/>
        </w:rPr>
        <w:t>to</w:t>
      </w:r>
      <w:r>
        <w:rPr>
          <w:i/>
          <w:spacing w:val="-4"/>
        </w:rPr>
        <w:t xml:space="preserve"> </w:t>
      </w:r>
      <w:r>
        <w:rPr>
          <w:i/>
        </w:rPr>
        <w:t>Journal</w:t>
      </w:r>
      <w:r>
        <w:rPr>
          <w:i/>
          <w:spacing w:val="-4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Applied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Psychology</w:t>
      </w:r>
    </w:p>
    <w:p w14:paraId="261491E0" w14:textId="77777777" w:rsidR="006F422C" w:rsidRDefault="0086462A">
      <w:pPr>
        <w:pStyle w:val="Heading1"/>
        <w:spacing w:before="266"/>
        <w:ind w:left="119"/>
      </w:pPr>
      <w:r>
        <w:t>REFEREED</w:t>
      </w:r>
      <w:r>
        <w:rPr>
          <w:spacing w:val="-8"/>
        </w:rPr>
        <w:t xml:space="preserve"> </w:t>
      </w:r>
      <w:r>
        <w:t>CONFERENCE</w:t>
      </w:r>
      <w:r>
        <w:rPr>
          <w:spacing w:val="-6"/>
        </w:rPr>
        <w:t xml:space="preserve"> </w:t>
      </w:r>
      <w:r>
        <w:rPr>
          <w:spacing w:val="-2"/>
        </w:rPr>
        <w:t>PRESENTATIONS</w:t>
      </w:r>
    </w:p>
    <w:p w14:paraId="7E2D08DA" w14:textId="77777777" w:rsidR="006F422C" w:rsidRDefault="0086462A">
      <w:pPr>
        <w:spacing w:before="1"/>
        <w:ind w:left="119"/>
        <w:rPr>
          <w:i/>
        </w:rPr>
      </w:pPr>
      <w:r>
        <w:t>Kull,</w:t>
      </w:r>
      <w:r>
        <w:rPr>
          <w:spacing w:val="-3"/>
        </w:rPr>
        <w:t xml:space="preserve"> </w:t>
      </w:r>
      <w:r>
        <w:t>T.,</w:t>
      </w:r>
      <w:r>
        <w:rPr>
          <w:spacing w:val="-3"/>
        </w:rPr>
        <w:t xml:space="preserve"> </w:t>
      </w:r>
      <w:r>
        <w:t>Shah,</w:t>
      </w:r>
      <w:r>
        <w:rPr>
          <w:spacing w:val="-5"/>
        </w:rPr>
        <w:t xml:space="preserve"> </w:t>
      </w:r>
      <w:r>
        <w:t>P.,</w:t>
      </w:r>
      <w:r>
        <w:rPr>
          <w:spacing w:val="-3"/>
        </w:rPr>
        <w:t xml:space="preserve"> </w:t>
      </w:r>
      <w:r>
        <w:t>Arrfelt,</w:t>
      </w:r>
      <w:r>
        <w:rPr>
          <w:spacing w:val="-5"/>
        </w:rPr>
        <w:t xml:space="preserve"> </w:t>
      </w:r>
      <w:r>
        <w:t>M.,</w:t>
      </w:r>
      <w:r>
        <w:rPr>
          <w:spacing w:val="-3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Tan,</w:t>
      </w:r>
      <w:r>
        <w:rPr>
          <w:spacing w:val="-3"/>
        </w:rPr>
        <w:t xml:space="preserve"> </w:t>
      </w:r>
      <w:r>
        <w:t>A.C.H.</w:t>
      </w:r>
      <w:r>
        <w:rPr>
          <w:spacing w:val="-3"/>
        </w:rPr>
        <w:t xml:space="preserve"> </w:t>
      </w:r>
      <w:r>
        <w:t>Unraveling</w:t>
      </w:r>
      <w:r>
        <w:rPr>
          <w:spacing w:val="-5"/>
        </w:rPr>
        <w:t xml:space="preserve"> </w:t>
      </w:r>
      <w:r>
        <w:t>Purchasing</w:t>
      </w:r>
      <w:r>
        <w:rPr>
          <w:spacing w:val="-4"/>
        </w:rPr>
        <w:t xml:space="preserve"> </w:t>
      </w:r>
      <w:r>
        <w:t>Alignment.</w:t>
      </w:r>
      <w:r>
        <w:rPr>
          <w:spacing w:val="-3"/>
        </w:rPr>
        <w:t xml:space="preserve"> </w:t>
      </w:r>
      <w:proofErr w:type="gramStart"/>
      <w:r>
        <w:rPr>
          <w:i/>
        </w:rPr>
        <w:t>Academy</w:t>
      </w:r>
      <w:r>
        <w:rPr>
          <w:i/>
          <w:spacing w:val="-3"/>
        </w:rPr>
        <w:t xml:space="preserve"> </w:t>
      </w:r>
      <w:r>
        <w:rPr>
          <w:i/>
        </w:rPr>
        <w:t>of Management Annual</w:t>
      </w:r>
      <w:proofErr w:type="gramEnd"/>
      <w:r>
        <w:rPr>
          <w:i/>
        </w:rPr>
        <w:t xml:space="preserve"> Conference, Atlanta, GA (August 2017)</w:t>
      </w:r>
    </w:p>
    <w:p w14:paraId="20B9822B" w14:textId="77777777" w:rsidR="006F422C" w:rsidRDefault="006F422C">
      <w:pPr>
        <w:pStyle w:val="BodyText"/>
        <w:rPr>
          <w:i/>
        </w:rPr>
      </w:pPr>
    </w:p>
    <w:p w14:paraId="07C35F8D" w14:textId="77777777" w:rsidR="006F422C" w:rsidRDefault="0086462A">
      <w:pPr>
        <w:ind w:left="119" w:right="144"/>
        <w:rPr>
          <w:i/>
        </w:rPr>
      </w:pPr>
      <w:r>
        <w:t>Nahrgang, J., Seo, J.J., Christensen, A.L, &amp; Arrfelt, M. A Meta-Analytic Summary of the Leadership</w:t>
      </w:r>
      <w:r>
        <w:rPr>
          <w:spacing w:val="-6"/>
        </w:rPr>
        <w:t xml:space="preserve"> </w:t>
      </w:r>
      <w:r>
        <w:t>Organizing</w:t>
      </w:r>
      <w:r>
        <w:rPr>
          <w:spacing w:val="-4"/>
        </w:rPr>
        <w:t xml:space="preserve"> </w:t>
      </w:r>
      <w:r>
        <w:t>Process.</w:t>
      </w:r>
      <w:r>
        <w:rPr>
          <w:spacing w:val="-3"/>
        </w:rPr>
        <w:t xml:space="preserve"> </w:t>
      </w:r>
      <w:r>
        <w:rPr>
          <w:i/>
        </w:rPr>
        <w:t>Academy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5"/>
        </w:rPr>
        <w:t xml:space="preserve"> </w:t>
      </w:r>
      <w:r>
        <w:rPr>
          <w:i/>
        </w:rPr>
        <w:t>Management</w:t>
      </w:r>
      <w:r>
        <w:rPr>
          <w:i/>
          <w:spacing w:val="-2"/>
        </w:rPr>
        <w:t xml:space="preserve"> </w:t>
      </w:r>
      <w:r>
        <w:rPr>
          <w:i/>
        </w:rPr>
        <w:t>Annual</w:t>
      </w:r>
      <w:r>
        <w:rPr>
          <w:i/>
          <w:spacing w:val="-3"/>
        </w:rPr>
        <w:t xml:space="preserve"> </w:t>
      </w:r>
      <w:r>
        <w:rPr>
          <w:i/>
        </w:rPr>
        <w:t>Conference,</w:t>
      </w:r>
      <w:r>
        <w:rPr>
          <w:i/>
          <w:spacing w:val="-5"/>
        </w:rPr>
        <w:t xml:space="preserve"> </w:t>
      </w:r>
      <w:r>
        <w:rPr>
          <w:i/>
        </w:rPr>
        <w:t>Vancouver,</w:t>
      </w:r>
      <w:r>
        <w:rPr>
          <w:i/>
          <w:spacing w:val="-3"/>
        </w:rPr>
        <w:t xml:space="preserve"> </w:t>
      </w:r>
      <w:r>
        <w:rPr>
          <w:i/>
        </w:rPr>
        <w:t>British Columbia (August 2015)</w:t>
      </w:r>
    </w:p>
    <w:p w14:paraId="6D3552FA" w14:textId="77777777" w:rsidR="006F422C" w:rsidRDefault="006F422C">
      <w:pPr>
        <w:pStyle w:val="BodyText"/>
        <w:spacing w:before="3"/>
        <w:rPr>
          <w:i/>
        </w:rPr>
      </w:pPr>
    </w:p>
    <w:p w14:paraId="31BD27D9" w14:textId="77777777" w:rsidR="006F422C" w:rsidRDefault="0086462A">
      <w:pPr>
        <w:spacing w:line="237" w:lineRule="auto"/>
        <w:ind w:left="119"/>
        <w:rPr>
          <w:i/>
        </w:rPr>
      </w:pPr>
      <w:r>
        <w:t>Arrfelt,</w:t>
      </w:r>
      <w:r>
        <w:rPr>
          <w:spacing w:val="-5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>Starting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Understand</w:t>
      </w:r>
      <w:r>
        <w:rPr>
          <w:spacing w:val="-4"/>
        </w:rPr>
        <w:t xml:space="preserve"> </w:t>
      </w:r>
      <w:r>
        <w:t>Capital</w:t>
      </w:r>
      <w:r>
        <w:rPr>
          <w:spacing w:val="-3"/>
        </w:rPr>
        <w:t xml:space="preserve"> </w:t>
      </w:r>
      <w:r>
        <w:t>allocation: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Variance</w:t>
      </w:r>
      <w:r>
        <w:rPr>
          <w:spacing w:val="-2"/>
        </w:rPr>
        <w:t xml:space="preserve"> </w:t>
      </w:r>
      <w:r>
        <w:t>Decomposition</w:t>
      </w:r>
      <w:r>
        <w:rPr>
          <w:spacing w:val="-4"/>
        </w:rPr>
        <w:t xml:space="preserve"> </w:t>
      </w:r>
      <w:r>
        <w:t>Study.</w:t>
      </w:r>
      <w:r>
        <w:rPr>
          <w:spacing w:val="-3"/>
        </w:rPr>
        <w:t xml:space="preserve"> </w:t>
      </w:r>
      <w:r>
        <w:rPr>
          <w:i/>
        </w:rPr>
        <w:t xml:space="preserve">Strategic Management Society Conference, Madrid, </w:t>
      </w:r>
      <w:r>
        <w:rPr>
          <w:i/>
          <w:color w:val="212121"/>
        </w:rPr>
        <w:t xml:space="preserve">Spain </w:t>
      </w:r>
      <w:r>
        <w:rPr>
          <w:i/>
        </w:rPr>
        <w:t>(September 2014)</w:t>
      </w:r>
    </w:p>
    <w:p w14:paraId="40AE8061" w14:textId="77777777" w:rsidR="006F422C" w:rsidRDefault="006F422C">
      <w:pPr>
        <w:pStyle w:val="BodyText"/>
        <w:spacing w:before="1"/>
        <w:rPr>
          <w:i/>
        </w:rPr>
      </w:pPr>
    </w:p>
    <w:p w14:paraId="017FED32" w14:textId="77777777" w:rsidR="006F422C" w:rsidRDefault="0086462A">
      <w:pPr>
        <w:ind w:left="119"/>
        <w:rPr>
          <w:i/>
        </w:rPr>
      </w:pPr>
      <w:r>
        <w:t xml:space="preserve">Mannor, M.J., Nahrgang, J.D., Arrfelt, M &amp; Christensen, A.L. Evidence of Risk-Bearing Affecting Shareholder and Director Influences on Diversification. </w:t>
      </w:r>
      <w:r>
        <w:rPr>
          <w:i/>
        </w:rPr>
        <w:t>Academy of Management Annual Conference,</w:t>
      </w:r>
      <w:r>
        <w:rPr>
          <w:i/>
          <w:spacing w:val="-5"/>
        </w:rPr>
        <w:t xml:space="preserve"> </w:t>
      </w:r>
      <w:r>
        <w:rPr>
          <w:i/>
        </w:rPr>
        <w:t>Philadelphia,</w:t>
      </w:r>
      <w:r>
        <w:rPr>
          <w:i/>
          <w:spacing w:val="-3"/>
        </w:rPr>
        <w:t xml:space="preserve"> </w:t>
      </w:r>
      <w:r>
        <w:rPr>
          <w:i/>
        </w:rPr>
        <w:t>PA</w:t>
      </w:r>
      <w:r>
        <w:rPr>
          <w:i/>
          <w:spacing w:val="-3"/>
        </w:rPr>
        <w:t xml:space="preserve"> </w:t>
      </w:r>
      <w:r>
        <w:rPr>
          <w:i/>
        </w:rPr>
        <w:t>(August</w:t>
      </w:r>
      <w:r>
        <w:rPr>
          <w:i/>
          <w:spacing w:val="-2"/>
        </w:rPr>
        <w:t xml:space="preserve"> </w:t>
      </w:r>
      <w:r>
        <w:rPr>
          <w:i/>
        </w:rPr>
        <w:t>2014).</w:t>
      </w:r>
      <w:r>
        <w:rPr>
          <w:i/>
          <w:spacing w:val="-6"/>
        </w:rPr>
        <w:t xml:space="preserve"> </w:t>
      </w:r>
      <w:r>
        <w:t>Published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i/>
        </w:rPr>
        <w:t>Academy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5"/>
        </w:rPr>
        <w:t xml:space="preserve"> </w:t>
      </w:r>
      <w:r>
        <w:rPr>
          <w:i/>
        </w:rPr>
        <w:t>Management</w:t>
      </w:r>
      <w:r>
        <w:rPr>
          <w:i/>
          <w:spacing w:val="-2"/>
        </w:rPr>
        <w:t xml:space="preserve"> </w:t>
      </w:r>
      <w:r>
        <w:rPr>
          <w:i/>
        </w:rPr>
        <w:t>Proceedings.</w:t>
      </w:r>
    </w:p>
    <w:p w14:paraId="23BB567B" w14:textId="77777777" w:rsidR="006F422C" w:rsidRDefault="006F422C">
      <w:pPr>
        <w:pStyle w:val="BodyText"/>
        <w:spacing w:before="1"/>
        <w:rPr>
          <w:i/>
        </w:rPr>
      </w:pPr>
    </w:p>
    <w:p w14:paraId="64F172D1" w14:textId="77777777" w:rsidR="006F422C" w:rsidRDefault="0086462A">
      <w:pPr>
        <w:ind w:left="118"/>
        <w:rPr>
          <w:i/>
        </w:rPr>
      </w:pPr>
      <w:r>
        <w:t>Nahrgang,</w:t>
      </w:r>
      <w:r>
        <w:rPr>
          <w:spacing w:val="-2"/>
        </w:rPr>
        <w:t xml:space="preserve"> </w:t>
      </w:r>
      <w:r>
        <w:t>J.,</w:t>
      </w:r>
      <w:r>
        <w:rPr>
          <w:spacing w:val="-2"/>
        </w:rPr>
        <w:t xml:space="preserve"> </w:t>
      </w:r>
      <w:r>
        <w:t>Seo,</w:t>
      </w:r>
      <w:r>
        <w:rPr>
          <w:spacing w:val="-2"/>
        </w:rPr>
        <w:t xml:space="preserve"> </w:t>
      </w:r>
      <w:r>
        <w:t>J.J.,</w:t>
      </w:r>
      <w:r>
        <w:rPr>
          <w:spacing w:val="-2"/>
        </w:rPr>
        <w:t xml:space="preserve"> </w:t>
      </w:r>
      <w:r>
        <w:t>Christensen,</w:t>
      </w:r>
      <w:r>
        <w:rPr>
          <w:spacing w:val="-2"/>
        </w:rPr>
        <w:t xml:space="preserve"> </w:t>
      </w:r>
      <w:r>
        <w:t>A.L,</w:t>
      </w:r>
      <w:r>
        <w:rPr>
          <w:spacing w:val="-2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Arrfelt,</w:t>
      </w:r>
      <w:r>
        <w:rPr>
          <w:spacing w:val="-2"/>
        </w:rPr>
        <w:t xml:space="preserve"> </w:t>
      </w:r>
      <w:r>
        <w:t>M.</w:t>
      </w:r>
      <w:r>
        <w:rPr>
          <w:spacing w:val="-5"/>
        </w:rPr>
        <w:t xml:space="preserve"> </w:t>
      </w:r>
      <w:r>
        <w:t>Broadening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Mechanisms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 xml:space="preserve">Leadership Emergence: A Meta-Analytic Summary. </w:t>
      </w:r>
      <w:r>
        <w:rPr>
          <w:i/>
        </w:rPr>
        <w:t>Society for Industrial and Organizational Psychology Annual Conference, Honolulu, HI (May 2014)</w:t>
      </w:r>
    </w:p>
    <w:p w14:paraId="1DCEA1DE" w14:textId="77777777" w:rsidR="006F422C" w:rsidRDefault="0086462A">
      <w:pPr>
        <w:spacing w:before="267"/>
        <w:ind w:left="118"/>
        <w:rPr>
          <w:i/>
        </w:rPr>
      </w:pPr>
      <w:r>
        <w:t>Mannor,</w:t>
      </w:r>
      <w:r>
        <w:rPr>
          <w:spacing w:val="-5"/>
        </w:rPr>
        <w:t xml:space="preserve"> </w:t>
      </w:r>
      <w:r>
        <w:t>M.J.,</w:t>
      </w:r>
      <w:r>
        <w:rPr>
          <w:spacing w:val="-3"/>
        </w:rPr>
        <w:t xml:space="preserve"> </w:t>
      </w:r>
      <w:r>
        <w:t>Nahrgang,</w:t>
      </w:r>
      <w:r>
        <w:rPr>
          <w:spacing w:val="-3"/>
        </w:rPr>
        <w:t xml:space="preserve"> </w:t>
      </w:r>
      <w:r>
        <w:t>J.D.,</w:t>
      </w:r>
      <w:r>
        <w:rPr>
          <w:spacing w:val="-3"/>
        </w:rPr>
        <w:t xml:space="preserve"> </w:t>
      </w:r>
      <w:r>
        <w:t>Arrfelt,</w:t>
      </w:r>
      <w:r>
        <w:rPr>
          <w:spacing w:val="-5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Christensen,</w:t>
      </w:r>
      <w:r>
        <w:rPr>
          <w:spacing w:val="-3"/>
        </w:rPr>
        <w:t xml:space="preserve"> </w:t>
      </w:r>
      <w:r>
        <w:t>A.L.</w:t>
      </w:r>
      <w:r>
        <w:rPr>
          <w:spacing w:val="-3"/>
        </w:rPr>
        <w:t xml:space="preserve"> </w:t>
      </w:r>
      <w:r>
        <w:t>Objective</w:t>
      </w:r>
      <w:r>
        <w:rPr>
          <w:spacing w:val="-5"/>
        </w:rPr>
        <w:t xml:space="preserve"> </w:t>
      </w:r>
      <w:r>
        <w:t>Monitors?</w:t>
      </w:r>
      <w:r>
        <w:rPr>
          <w:spacing w:val="-4"/>
        </w:rPr>
        <w:t xml:space="preserve"> </w:t>
      </w:r>
      <w:r>
        <w:t>Meta-Analytic Evidence of Risk-Bearing as a Moderator of Shareholder and Director Influences.</w:t>
      </w:r>
      <w:r>
        <w:rPr>
          <w:spacing w:val="40"/>
        </w:rPr>
        <w:t xml:space="preserve"> </w:t>
      </w:r>
      <w:r>
        <w:rPr>
          <w:i/>
        </w:rPr>
        <w:t>Strategic Management Society Conference, Atlanta, GA (October 2013)</w:t>
      </w:r>
    </w:p>
    <w:p w14:paraId="1B248D07" w14:textId="77777777" w:rsidR="006F422C" w:rsidRDefault="006F422C">
      <w:pPr>
        <w:pStyle w:val="BodyText"/>
        <w:rPr>
          <w:i/>
        </w:rPr>
      </w:pPr>
    </w:p>
    <w:p w14:paraId="6443150A" w14:textId="77777777" w:rsidR="006F422C" w:rsidRDefault="0086462A">
      <w:pPr>
        <w:spacing w:before="1"/>
        <w:ind w:left="118" w:right="483"/>
        <w:rPr>
          <w:i/>
        </w:rPr>
      </w:pPr>
      <w:proofErr w:type="spellStart"/>
      <w:r>
        <w:t>Wowak</w:t>
      </w:r>
      <w:proofErr w:type="spellEnd"/>
      <w:r>
        <w:t>, A.J., Mannor, M.J., &amp; Arrfelt, M</w:t>
      </w:r>
      <w:r>
        <w:rPr>
          <w:i/>
        </w:rPr>
        <w:t>.</w:t>
      </w:r>
      <w:r>
        <w:rPr>
          <w:i/>
          <w:spacing w:val="40"/>
        </w:rPr>
        <w:t xml:space="preserve"> </w:t>
      </w:r>
      <w:r>
        <w:t xml:space="preserve">Can’t Buy Me Love? How Charismatic CEOs Supplement Their Charms with Instrumental Behaviors. </w:t>
      </w:r>
      <w:r>
        <w:rPr>
          <w:i/>
        </w:rPr>
        <w:t>Academy of Management Annual Conference,</w:t>
      </w:r>
      <w:r>
        <w:rPr>
          <w:i/>
          <w:spacing w:val="-3"/>
        </w:rPr>
        <w:t xml:space="preserve"> </w:t>
      </w:r>
      <w:r>
        <w:rPr>
          <w:i/>
        </w:rPr>
        <w:t>Orlando,</w:t>
      </w:r>
      <w:r>
        <w:rPr>
          <w:i/>
          <w:spacing w:val="-3"/>
        </w:rPr>
        <w:t xml:space="preserve"> </w:t>
      </w:r>
      <w:r>
        <w:rPr>
          <w:i/>
        </w:rPr>
        <w:t>FL</w:t>
      </w:r>
      <w:r>
        <w:rPr>
          <w:i/>
          <w:spacing w:val="-5"/>
        </w:rPr>
        <w:t xml:space="preserve"> </w:t>
      </w:r>
      <w:r>
        <w:rPr>
          <w:i/>
        </w:rPr>
        <w:t>(August</w:t>
      </w:r>
      <w:r>
        <w:rPr>
          <w:i/>
          <w:spacing w:val="-3"/>
        </w:rPr>
        <w:t xml:space="preserve"> </w:t>
      </w:r>
      <w:r>
        <w:rPr>
          <w:i/>
        </w:rPr>
        <w:t>2013).</w:t>
      </w:r>
      <w:r>
        <w:rPr>
          <w:i/>
          <w:spacing w:val="-6"/>
        </w:rPr>
        <w:t xml:space="preserve"> </w:t>
      </w:r>
      <w:r>
        <w:t>Published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i/>
        </w:rPr>
        <w:t>Academy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Management</w:t>
      </w:r>
      <w:r>
        <w:rPr>
          <w:i/>
          <w:spacing w:val="-5"/>
        </w:rPr>
        <w:t xml:space="preserve"> </w:t>
      </w:r>
      <w:r>
        <w:rPr>
          <w:i/>
        </w:rPr>
        <w:t>Proceedings.</w:t>
      </w:r>
    </w:p>
    <w:p w14:paraId="7C8B161E" w14:textId="77777777" w:rsidR="006F422C" w:rsidRDefault="006F422C">
      <w:pPr>
        <w:pStyle w:val="BodyText"/>
        <w:rPr>
          <w:i/>
        </w:rPr>
      </w:pPr>
    </w:p>
    <w:p w14:paraId="273F3C9A" w14:textId="77777777" w:rsidR="001B627A" w:rsidRDefault="001B627A">
      <w:pPr>
        <w:ind w:left="118"/>
      </w:pPr>
    </w:p>
    <w:p w14:paraId="7EDC75E7" w14:textId="4004B417" w:rsidR="006F422C" w:rsidRDefault="0086462A">
      <w:pPr>
        <w:ind w:left="118"/>
        <w:rPr>
          <w:i/>
        </w:rPr>
      </w:pPr>
      <w:r>
        <w:lastRenderedPageBreak/>
        <w:t>Arrfelt,</w:t>
      </w:r>
      <w:r>
        <w:rPr>
          <w:spacing w:val="-4"/>
        </w:rPr>
        <w:t xml:space="preserve"> </w:t>
      </w:r>
      <w:r>
        <w:t>M.,</w:t>
      </w:r>
      <w:r>
        <w:rPr>
          <w:spacing w:val="-4"/>
        </w:rPr>
        <w:t xml:space="preserve"> </w:t>
      </w:r>
      <w:r>
        <w:t>Mannor,</w:t>
      </w:r>
      <w:r>
        <w:rPr>
          <w:spacing w:val="-4"/>
        </w:rPr>
        <w:t xml:space="preserve"> </w:t>
      </w:r>
      <w:r>
        <w:t>M.J.,</w:t>
      </w:r>
      <w:r>
        <w:rPr>
          <w:spacing w:val="-4"/>
        </w:rPr>
        <w:t xml:space="preserve"> </w:t>
      </w:r>
      <w:r>
        <w:t>Nahrgang,</w:t>
      </w:r>
      <w:r>
        <w:rPr>
          <w:spacing w:val="-2"/>
        </w:rPr>
        <w:t xml:space="preserve"> </w:t>
      </w:r>
      <w:r>
        <w:t>J.D.,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Christensen,</w:t>
      </w:r>
      <w:r>
        <w:rPr>
          <w:spacing w:val="-2"/>
        </w:rPr>
        <w:t xml:space="preserve"> </w:t>
      </w:r>
      <w:r>
        <w:t>A.L.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Risk</w:t>
      </w:r>
      <w:r>
        <w:rPr>
          <w:spacing w:val="-2"/>
        </w:rPr>
        <w:t xml:space="preserve"> </w:t>
      </w:r>
      <w:r>
        <w:t>Taking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Same: Examining Competing Effects of Risk-Taking on Firm Risk and Firm Performance with Meta- Analysis</w:t>
      </w:r>
      <w:r>
        <w:rPr>
          <w:b/>
          <w:i/>
        </w:rPr>
        <w:t xml:space="preserve">. </w:t>
      </w:r>
      <w:r>
        <w:rPr>
          <w:i/>
        </w:rPr>
        <w:t xml:space="preserve">Strategic Management Society Conference, Prague, </w:t>
      </w:r>
      <w:r>
        <w:rPr>
          <w:i/>
          <w:color w:val="212121"/>
        </w:rPr>
        <w:t xml:space="preserve">Czech Republic </w:t>
      </w:r>
      <w:r>
        <w:rPr>
          <w:i/>
        </w:rPr>
        <w:t>(October 2012)</w:t>
      </w:r>
    </w:p>
    <w:p w14:paraId="1A42137B" w14:textId="77777777" w:rsidR="001B627A" w:rsidRDefault="001B627A">
      <w:pPr>
        <w:spacing w:before="46"/>
        <w:ind w:left="119" w:right="115"/>
      </w:pPr>
    </w:p>
    <w:p w14:paraId="375022BB" w14:textId="6E56FD58" w:rsidR="006F422C" w:rsidRDefault="0086462A">
      <w:pPr>
        <w:spacing w:before="46"/>
        <w:ind w:left="119" w:right="115"/>
        <w:rPr>
          <w:i/>
        </w:rPr>
      </w:pPr>
      <w:proofErr w:type="spellStart"/>
      <w:r>
        <w:t>Wowak</w:t>
      </w:r>
      <w:proofErr w:type="spellEnd"/>
      <w:r>
        <w:t>, A.J., Mannor, M.J., &amp; Arrfelt, M</w:t>
      </w:r>
      <w:r>
        <w:rPr>
          <w:i/>
        </w:rPr>
        <w:t>.</w:t>
      </w:r>
      <w:r>
        <w:rPr>
          <w:i/>
          <w:spacing w:val="40"/>
        </w:rPr>
        <w:t xml:space="preserve"> </w:t>
      </w:r>
      <w:r>
        <w:t>Can’t Buy Me Love? How Charismatic CEOs Supplement</w:t>
      </w:r>
      <w:r>
        <w:rPr>
          <w:spacing w:val="-5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Charms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Instrumental</w:t>
      </w:r>
      <w:r>
        <w:rPr>
          <w:spacing w:val="-3"/>
        </w:rPr>
        <w:t xml:space="preserve"> </w:t>
      </w:r>
      <w:r>
        <w:t>Influence</w:t>
      </w:r>
      <w:r>
        <w:rPr>
          <w:spacing w:val="-2"/>
        </w:rPr>
        <w:t xml:space="preserve"> </w:t>
      </w:r>
      <w:r>
        <w:t>Behaviors.</w:t>
      </w:r>
      <w:r>
        <w:rPr>
          <w:spacing w:val="-3"/>
        </w:rPr>
        <w:t xml:space="preserve"> </w:t>
      </w:r>
      <w:r>
        <w:rPr>
          <w:i/>
        </w:rPr>
        <w:t>Strategic</w:t>
      </w:r>
      <w:r>
        <w:rPr>
          <w:i/>
          <w:spacing w:val="-6"/>
        </w:rPr>
        <w:t xml:space="preserve"> </w:t>
      </w:r>
      <w:r>
        <w:rPr>
          <w:i/>
        </w:rPr>
        <w:t>Management</w:t>
      </w:r>
      <w:r>
        <w:rPr>
          <w:i/>
          <w:spacing w:val="-5"/>
        </w:rPr>
        <w:t xml:space="preserve"> </w:t>
      </w:r>
      <w:r>
        <w:rPr>
          <w:i/>
        </w:rPr>
        <w:t xml:space="preserve">Society Conference, Prague, </w:t>
      </w:r>
      <w:r>
        <w:rPr>
          <w:i/>
          <w:color w:val="212121"/>
        </w:rPr>
        <w:t xml:space="preserve">Czech Republic </w:t>
      </w:r>
      <w:r>
        <w:rPr>
          <w:i/>
        </w:rPr>
        <w:t>(October 2012)</w:t>
      </w:r>
    </w:p>
    <w:p w14:paraId="18513368" w14:textId="77777777" w:rsidR="006F422C" w:rsidRDefault="0086462A">
      <w:pPr>
        <w:spacing w:before="267"/>
        <w:ind w:left="119"/>
        <w:rPr>
          <w:i/>
        </w:rPr>
      </w:pPr>
      <w:r>
        <w:t>Arrfelt,</w:t>
      </w:r>
      <w:r>
        <w:rPr>
          <w:spacing w:val="-4"/>
        </w:rPr>
        <w:t xml:space="preserve"> </w:t>
      </w:r>
      <w:r>
        <w:t>M.,</w:t>
      </w:r>
      <w:r>
        <w:rPr>
          <w:spacing w:val="-4"/>
        </w:rPr>
        <w:t xml:space="preserve"> </w:t>
      </w:r>
      <w:r>
        <w:t>Mannor,</w:t>
      </w:r>
      <w:r>
        <w:rPr>
          <w:spacing w:val="-4"/>
        </w:rPr>
        <w:t xml:space="preserve"> </w:t>
      </w:r>
      <w:r>
        <w:t>M.J.,</w:t>
      </w:r>
      <w:r>
        <w:rPr>
          <w:spacing w:val="-4"/>
        </w:rPr>
        <w:t xml:space="preserve"> </w:t>
      </w:r>
      <w:r>
        <w:t>Nahrgang,</w:t>
      </w:r>
      <w:r>
        <w:rPr>
          <w:spacing w:val="-2"/>
        </w:rPr>
        <w:t xml:space="preserve"> </w:t>
      </w:r>
      <w:r>
        <w:t>J.D.,</w:t>
      </w:r>
      <w:r>
        <w:rPr>
          <w:spacing w:val="-2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Christensen,</w:t>
      </w:r>
      <w:r>
        <w:rPr>
          <w:spacing w:val="-2"/>
        </w:rPr>
        <w:t xml:space="preserve"> </w:t>
      </w:r>
      <w:r>
        <w:t>A.L.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Risk</w:t>
      </w:r>
      <w:r>
        <w:rPr>
          <w:spacing w:val="-1"/>
        </w:rPr>
        <w:t xml:space="preserve"> </w:t>
      </w:r>
      <w:r>
        <w:t>Taking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Same: Examining Competing Effects of Risk-Taking on Firm Risk and Firm Performance with Meta- Analysis</w:t>
      </w:r>
      <w:r>
        <w:rPr>
          <w:b/>
          <w:i/>
        </w:rPr>
        <w:t xml:space="preserve">. </w:t>
      </w:r>
      <w:r>
        <w:rPr>
          <w:i/>
        </w:rPr>
        <w:t>Academy of Management Annual Conference, Boston, MA (August 2012)</w:t>
      </w:r>
    </w:p>
    <w:p w14:paraId="7E2DDD97" w14:textId="77777777" w:rsidR="006F422C" w:rsidRDefault="006F422C">
      <w:pPr>
        <w:pStyle w:val="BodyText"/>
        <w:rPr>
          <w:i/>
        </w:rPr>
      </w:pPr>
    </w:p>
    <w:p w14:paraId="409AEEA1" w14:textId="77777777" w:rsidR="006F422C" w:rsidRDefault="0086462A">
      <w:pPr>
        <w:ind w:left="119" w:right="631"/>
        <w:jc w:val="both"/>
        <w:rPr>
          <w:i/>
        </w:rPr>
      </w:pPr>
      <w:r>
        <w:t>Mannor,</w:t>
      </w:r>
      <w:r>
        <w:rPr>
          <w:spacing w:val="-5"/>
        </w:rPr>
        <w:t xml:space="preserve"> </w:t>
      </w:r>
      <w:r>
        <w:t>M.J.,</w:t>
      </w:r>
      <w:r>
        <w:rPr>
          <w:spacing w:val="-3"/>
        </w:rPr>
        <w:t xml:space="preserve"> </w:t>
      </w:r>
      <w:r>
        <w:t>Arrfelt,</w:t>
      </w:r>
      <w:r>
        <w:rPr>
          <w:spacing w:val="-5"/>
        </w:rPr>
        <w:t xml:space="preserve"> </w:t>
      </w:r>
      <w:r>
        <w:t>M.,</w:t>
      </w:r>
      <w:r>
        <w:rPr>
          <w:spacing w:val="-5"/>
        </w:rPr>
        <w:t xml:space="preserve"> </w:t>
      </w:r>
      <w:r>
        <w:t>&amp;</w:t>
      </w:r>
      <w:r>
        <w:rPr>
          <w:spacing w:val="-2"/>
        </w:rPr>
        <w:t xml:space="preserve"> </w:t>
      </w:r>
      <w:proofErr w:type="spellStart"/>
      <w:r>
        <w:t>Wowak</w:t>
      </w:r>
      <w:proofErr w:type="spellEnd"/>
      <w:r>
        <w:t>,</w:t>
      </w:r>
      <w:r>
        <w:rPr>
          <w:spacing w:val="-3"/>
        </w:rPr>
        <w:t xml:space="preserve"> </w:t>
      </w:r>
      <w:r>
        <w:t>A.J.</w:t>
      </w:r>
      <w:r>
        <w:rPr>
          <w:spacing w:val="-3"/>
        </w:rPr>
        <w:t xml:space="preserve"> </w:t>
      </w:r>
      <w:r>
        <w:t>Arrogant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Ignorant?</w:t>
      </w:r>
      <w:r>
        <w:rPr>
          <w:spacing w:val="-2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CEOs</w:t>
      </w:r>
      <w:r>
        <w:rPr>
          <w:spacing w:val="-5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Coping Mechanisms</w:t>
      </w:r>
      <w:r>
        <w:rPr>
          <w:spacing w:val="-1"/>
        </w:rPr>
        <w:t xml:space="preserve"> </w:t>
      </w:r>
      <w:r>
        <w:t>to Overcome</w:t>
      </w:r>
      <w:r>
        <w:rPr>
          <w:spacing w:val="-1"/>
        </w:rPr>
        <w:t xml:space="preserve"> </w:t>
      </w:r>
      <w:r>
        <w:t>the Aggressive</w:t>
      </w:r>
      <w:r>
        <w:rPr>
          <w:spacing w:val="-1"/>
        </w:rPr>
        <w:t xml:space="preserve"> </w:t>
      </w:r>
      <w:r>
        <w:t>Biases</w:t>
      </w:r>
      <w:r>
        <w:rPr>
          <w:spacing w:val="-1"/>
        </w:rPr>
        <w:t xml:space="preserve"> </w:t>
      </w:r>
      <w:r>
        <w:t>of Hubris and Improve</w:t>
      </w:r>
      <w:r>
        <w:rPr>
          <w:spacing w:val="-1"/>
        </w:rPr>
        <w:t xml:space="preserve"> </w:t>
      </w:r>
      <w:r>
        <w:t xml:space="preserve">Firm Performance. </w:t>
      </w:r>
      <w:r>
        <w:rPr>
          <w:i/>
        </w:rPr>
        <w:t>Academy of Management Annual Conference, Boston, MA (August 2012)</w:t>
      </w:r>
    </w:p>
    <w:p w14:paraId="12C16B3C" w14:textId="77777777" w:rsidR="006F422C" w:rsidRDefault="006F422C">
      <w:pPr>
        <w:pStyle w:val="BodyText"/>
        <w:spacing w:before="1"/>
        <w:rPr>
          <w:i/>
        </w:rPr>
      </w:pPr>
    </w:p>
    <w:p w14:paraId="213BA0FC" w14:textId="77777777" w:rsidR="006F422C" w:rsidRDefault="0086462A">
      <w:pPr>
        <w:ind w:left="119" w:right="483"/>
      </w:pPr>
      <w:r>
        <w:t>Mannor,</w:t>
      </w:r>
      <w:r>
        <w:rPr>
          <w:spacing w:val="-5"/>
        </w:rPr>
        <w:t xml:space="preserve"> </w:t>
      </w:r>
      <w:r>
        <w:t>M.J.,</w:t>
      </w:r>
      <w:r>
        <w:rPr>
          <w:spacing w:val="-3"/>
        </w:rPr>
        <w:t xml:space="preserve"> </w:t>
      </w:r>
      <w:r>
        <w:t>Arrfelt,</w:t>
      </w:r>
      <w:r>
        <w:rPr>
          <w:spacing w:val="-5"/>
        </w:rPr>
        <w:t xml:space="preserve"> </w:t>
      </w:r>
      <w:r>
        <w:t>M.,</w:t>
      </w:r>
      <w:r>
        <w:rPr>
          <w:spacing w:val="-5"/>
        </w:rPr>
        <w:t xml:space="preserve"> </w:t>
      </w:r>
      <w:r>
        <w:t>&amp;</w:t>
      </w:r>
      <w:r>
        <w:rPr>
          <w:spacing w:val="-2"/>
        </w:rPr>
        <w:t xml:space="preserve"> </w:t>
      </w:r>
      <w:proofErr w:type="spellStart"/>
      <w:r>
        <w:t>Wowak</w:t>
      </w:r>
      <w:proofErr w:type="spellEnd"/>
      <w:r>
        <w:t>,</w:t>
      </w:r>
      <w:r>
        <w:rPr>
          <w:spacing w:val="-3"/>
        </w:rPr>
        <w:t xml:space="preserve"> </w:t>
      </w:r>
      <w:r>
        <w:t>A.J.</w:t>
      </w:r>
      <w:r>
        <w:rPr>
          <w:spacing w:val="-3"/>
        </w:rPr>
        <w:t xml:space="preserve"> </w:t>
      </w:r>
      <w:r>
        <w:t>Arrogant</w:t>
      </w:r>
      <w:r>
        <w:rPr>
          <w:spacing w:val="-2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Ignorant?</w:t>
      </w:r>
      <w:r>
        <w:rPr>
          <w:spacing w:val="-2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CEOs</w:t>
      </w:r>
      <w:r>
        <w:rPr>
          <w:spacing w:val="-5"/>
        </w:rPr>
        <w:t xml:space="preserve"> </w:t>
      </w:r>
      <w:r>
        <w:t>Manage</w:t>
      </w:r>
      <w:r>
        <w:rPr>
          <w:spacing w:val="-2"/>
        </w:rPr>
        <w:t xml:space="preserve"> </w:t>
      </w:r>
      <w:r>
        <w:t xml:space="preserve">the Biases of their own Hubris with Conservative Coping Mechanisms. </w:t>
      </w:r>
      <w:r>
        <w:rPr>
          <w:i/>
        </w:rPr>
        <w:t xml:space="preserve">Strategic Management Society Conference, Miami, FL </w:t>
      </w:r>
      <w:r>
        <w:t>(October 2011)</w:t>
      </w:r>
    </w:p>
    <w:p w14:paraId="079BA244" w14:textId="77777777" w:rsidR="006F422C" w:rsidRDefault="0086462A">
      <w:pPr>
        <w:pStyle w:val="BodyText"/>
        <w:spacing w:before="267"/>
        <w:ind w:left="119"/>
      </w:pPr>
      <w:r>
        <w:t>Goel, S., Arrfelt, M., &amp; Wiseman, R.M. Does Corporate Governance Matter? Evidence of Complementarities</w:t>
      </w:r>
      <w:r>
        <w:rPr>
          <w:spacing w:val="-4"/>
        </w:rPr>
        <w:t xml:space="preserve"> </w:t>
      </w:r>
      <w:r>
        <w:t>between</w:t>
      </w:r>
      <w:r>
        <w:rPr>
          <w:spacing w:val="-5"/>
        </w:rPr>
        <w:t xml:space="preserve"> </w:t>
      </w:r>
      <w:r>
        <w:t>Monitoring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Incentive</w:t>
      </w:r>
      <w:r>
        <w:rPr>
          <w:spacing w:val="-6"/>
        </w:rPr>
        <w:t xml:space="preserve"> </w:t>
      </w:r>
      <w:r>
        <w:t>Alignment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Firm</w:t>
      </w:r>
      <w:r>
        <w:rPr>
          <w:spacing w:val="-5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 xml:space="preserve">Contingency. </w:t>
      </w:r>
      <w:r>
        <w:rPr>
          <w:i/>
        </w:rPr>
        <w:t xml:space="preserve">Strategic Management Society Conference, </w:t>
      </w:r>
      <w:r>
        <w:t>Rome, Italy (September 2010)</w:t>
      </w:r>
    </w:p>
    <w:p w14:paraId="78ACBF73" w14:textId="77777777" w:rsidR="006F422C" w:rsidRDefault="006F422C">
      <w:pPr>
        <w:pStyle w:val="BodyText"/>
        <w:spacing w:before="1"/>
      </w:pPr>
    </w:p>
    <w:p w14:paraId="16399A30" w14:textId="77777777" w:rsidR="006F422C" w:rsidRDefault="0086462A">
      <w:pPr>
        <w:pStyle w:val="BodyText"/>
        <w:ind w:left="118"/>
      </w:pPr>
      <w:r>
        <w:t>Arrfelt,</w:t>
      </w:r>
      <w:r>
        <w:rPr>
          <w:spacing w:val="-4"/>
        </w:rPr>
        <w:t xml:space="preserve"> </w:t>
      </w:r>
      <w:r>
        <w:t>M.,</w:t>
      </w:r>
      <w:r>
        <w:rPr>
          <w:spacing w:val="-2"/>
        </w:rPr>
        <w:t xml:space="preserve"> </w:t>
      </w:r>
      <w:r>
        <w:t>Wiseman,</w:t>
      </w:r>
      <w:r>
        <w:rPr>
          <w:spacing w:val="-2"/>
        </w:rPr>
        <w:t xml:space="preserve"> </w:t>
      </w:r>
      <w:r>
        <w:t>R.M.,</w:t>
      </w:r>
      <w:r>
        <w:rPr>
          <w:spacing w:val="-4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Hult,</w:t>
      </w:r>
      <w:r>
        <w:rPr>
          <w:spacing w:val="-4"/>
        </w:rPr>
        <w:t xml:space="preserve"> </w:t>
      </w:r>
      <w:r>
        <w:t>G.T.M.</w:t>
      </w:r>
      <w:r>
        <w:rPr>
          <w:spacing w:val="-2"/>
        </w:rPr>
        <w:t xml:space="preserve"> </w:t>
      </w:r>
      <w:r>
        <w:t>Aspiration</w:t>
      </w:r>
      <w:r>
        <w:rPr>
          <w:spacing w:val="-5"/>
        </w:rPr>
        <w:t xml:space="preserve"> </w:t>
      </w:r>
      <w:r>
        <w:t>Driven</w:t>
      </w:r>
      <w:r>
        <w:rPr>
          <w:spacing w:val="-3"/>
        </w:rPr>
        <w:t xml:space="preserve"> </w:t>
      </w:r>
      <w:r>
        <w:t>Influences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Efficiency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 xml:space="preserve">the Internal Capital Allocation Process. </w:t>
      </w:r>
      <w:proofErr w:type="gramStart"/>
      <w:r>
        <w:rPr>
          <w:i/>
        </w:rPr>
        <w:t>Academy of Management Annual</w:t>
      </w:r>
      <w:proofErr w:type="gramEnd"/>
      <w:r>
        <w:rPr>
          <w:i/>
        </w:rPr>
        <w:t xml:space="preserve"> Conference</w:t>
      </w:r>
      <w:r>
        <w:t>, Chicago, IL (August 2009)</w:t>
      </w:r>
    </w:p>
    <w:p w14:paraId="3ADCDD35" w14:textId="77777777" w:rsidR="006F422C" w:rsidRDefault="0086462A">
      <w:pPr>
        <w:spacing w:before="267"/>
        <w:ind w:left="118"/>
      </w:pPr>
      <w:r>
        <w:t>Arrfelt, M., Wiseman, R.M., &amp; Hult, G.T.M. Performance Implications of Capital Allocation Efficiency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Corporate</w:t>
      </w:r>
      <w:r>
        <w:rPr>
          <w:spacing w:val="-5"/>
        </w:rPr>
        <w:t xml:space="preserve"> </w:t>
      </w:r>
      <w:r>
        <w:t>Effect.</w:t>
      </w:r>
      <w:r>
        <w:rPr>
          <w:spacing w:val="-5"/>
        </w:rPr>
        <w:t xml:space="preserve"> </w:t>
      </w:r>
      <w:proofErr w:type="gramStart"/>
      <w:r>
        <w:rPr>
          <w:i/>
        </w:rPr>
        <w:t>Academy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5"/>
        </w:rPr>
        <w:t xml:space="preserve"> </w:t>
      </w:r>
      <w:r>
        <w:rPr>
          <w:i/>
        </w:rPr>
        <w:t>Management</w:t>
      </w:r>
      <w:r>
        <w:rPr>
          <w:i/>
          <w:spacing w:val="-2"/>
        </w:rPr>
        <w:t xml:space="preserve"> </w:t>
      </w:r>
      <w:r>
        <w:rPr>
          <w:i/>
        </w:rPr>
        <w:t>Annual</w:t>
      </w:r>
      <w:proofErr w:type="gramEnd"/>
      <w:r>
        <w:rPr>
          <w:i/>
          <w:spacing w:val="-3"/>
        </w:rPr>
        <w:t xml:space="preserve"> </w:t>
      </w:r>
      <w:r>
        <w:rPr>
          <w:i/>
        </w:rPr>
        <w:t>Conference</w:t>
      </w:r>
      <w:r>
        <w:t>,</w:t>
      </w:r>
      <w:r>
        <w:rPr>
          <w:spacing w:val="-5"/>
        </w:rPr>
        <w:t xml:space="preserve"> </w:t>
      </w:r>
      <w:r>
        <w:t>Chicago,</w:t>
      </w:r>
      <w:r>
        <w:rPr>
          <w:spacing w:val="-3"/>
        </w:rPr>
        <w:t xml:space="preserve"> </w:t>
      </w:r>
      <w:r>
        <w:t>IL (August 2009)</w:t>
      </w:r>
    </w:p>
    <w:p w14:paraId="461F15D1" w14:textId="77777777" w:rsidR="006F422C" w:rsidRDefault="006F422C">
      <w:pPr>
        <w:pStyle w:val="BodyText"/>
      </w:pPr>
    </w:p>
    <w:p w14:paraId="3194CB6B" w14:textId="77777777" w:rsidR="006F422C" w:rsidRDefault="0086462A">
      <w:pPr>
        <w:pStyle w:val="BodyText"/>
        <w:ind w:left="118"/>
      </w:pPr>
      <w:r>
        <w:t>Arrfelt, M., Mannor, M.J. &amp; Wiseman, R.M. A Second Look at CEO Hubris: Assessing the Measurement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Viability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CEO</w:t>
      </w:r>
      <w:r>
        <w:rPr>
          <w:spacing w:val="-3"/>
        </w:rPr>
        <w:t xml:space="preserve"> </w:t>
      </w:r>
      <w:r>
        <w:t>Hubris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Predictor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Firm</w:t>
      </w:r>
      <w:r>
        <w:rPr>
          <w:spacing w:val="-2"/>
        </w:rPr>
        <w:t xml:space="preserve"> </w:t>
      </w:r>
      <w:r>
        <w:t>Strategy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 xml:space="preserve">Performance. </w:t>
      </w:r>
      <w:r>
        <w:rPr>
          <w:i/>
        </w:rPr>
        <w:t>Academy of Management Annual Conference</w:t>
      </w:r>
      <w:r>
        <w:t>, Anaheim, CA (August 2008)</w:t>
      </w:r>
    </w:p>
    <w:p w14:paraId="344C8F34" w14:textId="77777777" w:rsidR="006F422C" w:rsidRDefault="006F422C">
      <w:pPr>
        <w:pStyle w:val="BodyText"/>
        <w:spacing w:before="1"/>
      </w:pPr>
    </w:p>
    <w:p w14:paraId="781E94BB" w14:textId="77777777" w:rsidR="006F422C" w:rsidRDefault="0086462A">
      <w:pPr>
        <w:pStyle w:val="BodyText"/>
        <w:ind w:left="118" w:right="427"/>
        <w:jc w:val="both"/>
      </w:pPr>
      <w:r>
        <w:t>Arrfelt,</w:t>
      </w:r>
      <w:r>
        <w:rPr>
          <w:spacing w:val="-3"/>
        </w:rPr>
        <w:t xml:space="preserve"> </w:t>
      </w:r>
      <w:r>
        <w:t>M.,</w:t>
      </w:r>
      <w:r>
        <w:rPr>
          <w:spacing w:val="-1"/>
        </w:rPr>
        <w:t xml:space="preserve"> </w:t>
      </w:r>
      <w:r>
        <w:t>Wiseman,</w:t>
      </w:r>
      <w:r>
        <w:rPr>
          <w:spacing w:val="-1"/>
        </w:rPr>
        <w:t xml:space="preserve"> </w:t>
      </w:r>
      <w:r>
        <w:t>R.M.</w:t>
      </w:r>
      <w:r>
        <w:rPr>
          <w:spacing w:val="-4"/>
        </w:rPr>
        <w:t xml:space="preserve"> </w:t>
      </w:r>
      <w:r>
        <w:t>&amp; Devers,</w:t>
      </w:r>
      <w:r>
        <w:rPr>
          <w:spacing w:val="-1"/>
        </w:rPr>
        <w:t xml:space="preserve"> </w:t>
      </w:r>
      <w:r>
        <w:t>C.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Dynamic</w:t>
      </w:r>
      <w:r>
        <w:rPr>
          <w:spacing w:val="-1"/>
        </w:rPr>
        <w:t xml:space="preserve"> </w:t>
      </w:r>
      <w:r>
        <w:t>View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CEO</w:t>
      </w:r>
      <w:r>
        <w:rPr>
          <w:spacing w:val="-3"/>
        </w:rPr>
        <w:t xml:space="preserve"> </w:t>
      </w:r>
      <w:r>
        <w:t>Pay:</w:t>
      </w:r>
      <w:r>
        <w:rPr>
          <w:spacing w:val="-2"/>
        </w:rPr>
        <w:t xml:space="preserve"> </w:t>
      </w:r>
      <w:r>
        <w:t>The In-the Money Effect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Opportunity</w:t>
      </w:r>
      <w:r>
        <w:rPr>
          <w:spacing w:val="-2"/>
        </w:rPr>
        <w:t xml:space="preserve"> </w:t>
      </w:r>
      <w:r>
        <w:t>Costs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Stock</w:t>
      </w:r>
      <w:r>
        <w:rPr>
          <w:spacing w:val="-4"/>
        </w:rPr>
        <w:t xml:space="preserve"> </w:t>
      </w:r>
      <w:r>
        <w:t>Options.</w:t>
      </w:r>
      <w:r>
        <w:rPr>
          <w:spacing w:val="-3"/>
        </w:rPr>
        <w:t xml:space="preserve"> </w:t>
      </w:r>
      <w:r>
        <w:rPr>
          <w:i/>
        </w:rPr>
        <w:t>Academy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Management</w:t>
      </w:r>
      <w:r>
        <w:rPr>
          <w:i/>
          <w:spacing w:val="-2"/>
        </w:rPr>
        <w:t xml:space="preserve"> </w:t>
      </w:r>
      <w:r>
        <w:rPr>
          <w:i/>
        </w:rPr>
        <w:t>Annual</w:t>
      </w:r>
      <w:r>
        <w:rPr>
          <w:i/>
          <w:spacing w:val="-5"/>
        </w:rPr>
        <w:t xml:space="preserve"> </w:t>
      </w:r>
      <w:r>
        <w:rPr>
          <w:i/>
        </w:rPr>
        <w:t xml:space="preserve">Conference, </w:t>
      </w:r>
      <w:r>
        <w:t>Honolulu, Hawaii (August 2005)</w:t>
      </w:r>
    </w:p>
    <w:p w14:paraId="483CB7C7" w14:textId="77777777" w:rsidR="006F422C" w:rsidRDefault="0086462A">
      <w:pPr>
        <w:pStyle w:val="Heading1"/>
        <w:spacing w:before="267"/>
        <w:ind w:left="118"/>
        <w:jc w:val="both"/>
      </w:pPr>
      <w:r>
        <w:t>PROFESSIONAL</w:t>
      </w:r>
      <w:r>
        <w:rPr>
          <w:spacing w:val="-10"/>
        </w:rPr>
        <w:t xml:space="preserve"> </w:t>
      </w:r>
      <w:r>
        <w:rPr>
          <w:spacing w:val="-2"/>
        </w:rPr>
        <w:t>EXPERIENCE</w:t>
      </w:r>
    </w:p>
    <w:p w14:paraId="5C633238" w14:textId="77777777" w:rsidR="006F422C" w:rsidRDefault="0086462A">
      <w:pPr>
        <w:pStyle w:val="BodyText"/>
        <w:ind w:left="118"/>
      </w:pPr>
      <w:r>
        <w:t>Skandinaviska</w:t>
      </w:r>
      <w:r>
        <w:rPr>
          <w:spacing w:val="-6"/>
        </w:rPr>
        <w:t xml:space="preserve"> </w:t>
      </w:r>
      <w:r>
        <w:t>Enskilda</w:t>
      </w:r>
      <w:r>
        <w:rPr>
          <w:spacing w:val="-5"/>
        </w:rPr>
        <w:t xml:space="preserve"> </w:t>
      </w:r>
      <w:r>
        <w:t>Banken,</w:t>
      </w:r>
      <w:r>
        <w:rPr>
          <w:spacing w:val="-5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York</w:t>
      </w:r>
      <w:r>
        <w:rPr>
          <w:spacing w:val="-7"/>
        </w:rPr>
        <w:t xml:space="preserve"> </w:t>
      </w:r>
      <w:r>
        <w:rPr>
          <w:spacing w:val="-5"/>
        </w:rPr>
        <w:t>NY</w:t>
      </w:r>
    </w:p>
    <w:p w14:paraId="648A81E2" w14:textId="77777777" w:rsidR="006F422C" w:rsidRDefault="0086462A">
      <w:pPr>
        <w:pStyle w:val="BodyText"/>
        <w:ind w:left="667" w:right="483"/>
      </w:pPr>
      <w:r>
        <w:t>Head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Interest</w:t>
      </w:r>
      <w:r>
        <w:rPr>
          <w:spacing w:val="-2"/>
        </w:rPr>
        <w:t xml:space="preserve"> </w:t>
      </w:r>
      <w:r>
        <w:t>Rate</w:t>
      </w:r>
      <w:r>
        <w:rPr>
          <w:spacing w:val="-5"/>
        </w:rPr>
        <w:t xml:space="preserve"> </w:t>
      </w:r>
      <w:r>
        <w:t>Trading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Deputy</w:t>
      </w:r>
      <w:r>
        <w:rPr>
          <w:spacing w:val="-2"/>
        </w:rPr>
        <w:t xml:space="preserve"> </w:t>
      </w:r>
      <w:r>
        <w:t>Chief</w:t>
      </w:r>
      <w:r>
        <w:rPr>
          <w:spacing w:val="-5"/>
        </w:rPr>
        <w:t xml:space="preserve"> </w:t>
      </w:r>
      <w:r>
        <w:t>Foreign</w:t>
      </w:r>
      <w:r>
        <w:rPr>
          <w:spacing w:val="-4"/>
        </w:rPr>
        <w:t xml:space="preserve"> </w:t>
      </w:r>
      <w:r>
        <w:t>Exchange</w:t>
      </w:r>
      <w:r>
        <w:rPr>
          <w:spacing w:val="-2"/>
        </w:rPr>
        <w:t xml:space="preserve"> </w:t>
      </w:r>
      <w:r>
        <w:t>Trading,</w:t>
      </w:r>
      <w:r>
        <w:rPr>
          <w:spacing w:val="-5"/>
        </w:rPr>
        <w:t xml:space="preserve"> </w:t>
      </w:r>
      <w:r>
        <w:t>1996-1999 Vice President and Chief Dealer, Interest Rate Trading, 1994-1996</w:t>
      </w:r>
    </w:p>
    <w:p w14:paraId="30A59863" w14:textId="77777777" w:rsidR="006F422C" w:rsidRDefault="0086462A">
      <w:pPr>
        <w:pStyle w:val="BodyText"/>
        <w:spacing w:before="1"/>
        <w:ind w:left="667" w:right="3486"/>
      </w:pPr>
      <w:r>
        <w:t>Foreign</w:t>
      </w:r>
      <w:r>
        <w:rPr>
          <w:spacing w:val="-10"/>
        </w:rPr>
        <w:t xml:space="preserve"> </w:t>
      </w:r>
      <w:r>
        <w:t>Exchange/Interest</w:t>
      </w:r>
      <w:r>
        <w:rPr>
          <w:spacing w:val="-10"/>
        </w:rPr>
        <w:t xml:space="preserve"> </w:t>
      </w:r>
      <w:r>
        <w:t>Rate</w:t>
      </w:r>
      <w:r>
        <w:rPr>
          <w:spacing w:val="-8"/>
        </w:rPr>
        <w:t xml:space="preserve"> </w:t>
      </w:r>
      <w:r>
        <w:t>Dealer,</w:t>
      </w:r>
      <w:r>
        <w:rPr>
          <w:spacing w:val="-10"/>
        </w:rPr>
        <w:t xml:space="preserve"> </w:t>
      </w:r>
      <w:r>
        <w:t>1991-1994 Trading Intern, Summers 1989 and 1990</w:t>
      </w:r>
    </w:p>
    <w:p w14:paraId="5BD3ED46" w14:textId="77777777" w:rsidR="006F422C" w:rsidRDefault="0086462A">
      <w:pPr>
        <w:pStyle w:val="BodyText"/>
        <w:spacing w:before="197"/>
        <w:ind w:left="120"/>
        <w:jc w:val="both"/>
      </w:pPr>
      <w:r>
        <w:t>Massive</w:t>
      </w:r>
      <w:r>
        <w:rPr>
          <w:spacing w:val="-6"/>
        </w:rPr>
        <w:t xml:space="preserve"> </w:t>
      </w:r>
      <w:r>
        <w:t>Media,</w:t>
      </w:r>
      <w:r>
        <w:rPr>
          <w:spacing w:val="-6"/>
        </w:rPr>
        <w:t xml:space="preserve"> </w:t>
      </w:r>
      <w:r>
        <w:t>San</w:t>
      </w:r>
      <w:r>
        <w:rPr>
          <w:spacing w:val="-5"/>
        </w:rPr>
        <w:t xml:space="preserve"> </w:t>
      </w:r>
      <w:r>
        <w:t>Francisco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6C427211" w14:textId="77777777" w:rsidR="006F422C" w:rsidRDefault="0086462A">
      <w:pPr>
        <w:pStyle w:val="BodyText"/>
        <w:ind w:left="667"/>
      </w:pPr>
      <w:r>
        <w:t>Director,</w:t>
      </w:r>
      <w:r>
        <w:rPr>
          <w:spacing w:val="-8"/>
        </w:rPr>
        <w:t xml:space="preserve"> </w:t>
      </w:r>
      <w:r>
        <w:t>Outdoor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Alternative</w:t>
      </w:r>
      <w:r>
        <w:rPr>
          <w:spacing w:val="-6"/>
        </w:rPr>
        <w:t xml:space="preserve"> </w:t>
      </w:r>
      <w:r>
        <w:t>Advertising,</w:t>
      </w:r>
      <w:r>
        <w:rPr>
          <w:spacing w:val="-7"/>
        </w:rPr>
        <w:t xml:space="preserve"> </w:t>
      </w:r>
      <w:r>
        <w:t>1999-</w:t>
      </w:r>
      <w:r>
        <w:rPr>
          <w:spacing w:val="-4"/>
        </w:rPr>
        <w:t>2002</w:t>
      </w:r>
    </w:p>
    <w:sectPr w:rsidR="006F422C">
      <w:headerReference w:type="default" r:id="rId7"/>
      <w:pgSz w:w="12240" w:h="15840"/>
      <w:pgMar w:top="1380" w:right="1700" w:bottom="280" w:left="1680" w:header="72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6A0C2" w14:textId="77777777" w:rsidR="002C31AE" w:rsidRDefault="002C31AE">
      <w:r>
        <w:separator/>
      </w:r>
    </w:p>
  </w:endnote>
  <w:endnote w:type="continuationSeparator" w:id="0">
    <w:p w14:paraId="7861FF4E" w14:textId="77777777" w:rsidR="002C31AE" w:rsidRDefault="002C3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62543" w14:textId="77777777" w:rsidR="002C31AE" w:rsidRDefault="002C31AE">
      <w:r>
        <w:separator/>
      </w:r>
    </w:p>
  </w:footnote>
  <w:footnote w:type="continuationSeparator" w:id="0">
    <w:p w14:paraId="2B52233A" w14:textId="77777777" w:rsidR="002C31AE" w:rsidRDefault="002C3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F8223" w14:textId="67759A1E" w:rsidR="006F422C" w:rsidRDefault="006F422C">
    <w:pPr>
      <w:pStyle w:val="BodyText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22C"/>
    <w:rsid w:val="000376C6"/>
    <w:rsid w:val="00105061"/>
    <w:rsid w:val="00120CA3"/>
    <w:rsid w:val="001B627A"/>
    <w:rsid w:val="001C3BCA"/>
    <w:rsid w:val="002C31AE"/>
    <w:rsid w:val="003473A2"/>
    <w:rsid w:val="00356F4F"/>
    <w:rsid w:val="00415B37"/>
    <w:rsid w:val="004456D6"/>
    <w:rsid w:val="004C2307"/>
    <w:rsid w:val="00537D82"/>
    <w:rsid w:val="00625FE8"/>
    <w:rsid w:val="006E32D8"/>
    <w:rsid w:val="006F3E16"/>
    <w:rsid w:val="006F422C"/>
    <w:rsid w:val="0086462A"/>
    <w:rsid w:val="009459E5"/>
    <w:rsid w:val="00963776"/>
    <w:rsid w:val="00AC0411"/>
    <w:rsid w:val="00C26211"/>
    <w:rsid w:val="00E309B7"/>
    <w:rsid w:val="00E91D13"/>
    <w:rsid w:val="00EA707A"/>
    <w:rsid w:val="00F4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9874A9"/>
  <w15:docId w15:val="{32FDAFFB-3720-4832-B82E-2106F9AC1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9" w:line="293" w:lineRule="exact"/>
      <w:ind w:left="21" w:right="3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E32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2D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E32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32D8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E32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32D8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thias.arrfelt@asu.ed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1417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Arrfelt</dc:creator>
  <dc:description/>
  <cp:lastModifiedBy>mathias arrfelt</cp:lastModifiedBy>
  <cp:revision>2</cp:revision>
  <cp:lastPrinted>2024-02-12T17:37:00Z</cp:lastPrinted>
  <dcterms:created xsi:type="dcterms:W3CDTF">2026-10-27T15:19:00Z</dcterms:created>
  <dcterms:modified xsi:type="dcterms:W3CDTF">2026-10-27T15:19:00Z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2023-01-30T00:00:00Z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2024-02-11T00:00:00Z</vt:filetime>
  </property>
  <property fmtid="{D5CDD505-2E9C-101B-9397-08002B2CF9AE}" pid="5" name="Producer">
    <vt:lpwstr>Adobe PDF Library 22.3.90</vt:lpwstr>
  </property>
  <property fmtid="{D5CDD505-2E9C-101B-9397-08002B2CF9AE}" pid="6" name="SourceModified">
    <vt:lpwstr>D:20230122232639</vt:lpwstr>
  </property>
</Properties>
</file>