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36E8" w14:textId="5791DDB1" w:rsidR="003557AF" w:rsidRDefault="008B1773">
      <w:pPr>
        <w:pStyle w:val="Heading1"/>
        <w:rPr>
          <w:sz w:val="40"/>
          <w:szCs w:val="40"/>
        </w:rPr>
      </w:pPr>
      <w:r>
        <w:rPr>
          <w:sz w:val="40"/>
          <w:szCs w:val="40"/>
        </w:rPr>
        <w:t>Heather M. Ross</w:t>
      </w:r>
      <w:r w:rsidRPr="00C37630">
        <w:rPr>
          <w:sz w:val="40"/>
          <w:szCs w:val="40"/>
        </w:rPr>
        <w:t xml:space="preserve">, </w:t>
      </w:r>
      <w:r w:rsidRPr="00C37630">
        <w:rPr>
          <w:sz w:val="36"/>
          <w:szCs w:val="36"/>
        </w:rPr>
        <w:t>PhD, DNP, ANP-BC, FHRS, FAANP</w:t>
      </w:r>
    </w:p>
    <w:p w14:paraId="1FE122F2" w14:textId="74CCEA97" w:rsidR="003557AF" w:rsidRDefault="008B1773">
      <w:pPr>
        <w:rPr>
          <w:i/>
          <w:iCs/>
          <w:sz w:val="24"/>
          <w:szCs w:val="24"/>
        </w:rPr>
      </w:pPr>
      <w:r>
        <w:rPr>
          <w:i/>
          <w:iCs/>
          <w:sz w:val="24"/>
          <w:szCs w:val="24"/>
        </w:rPr>
        <w:t>heather.m.ross@asu.edu</w:t>
      </w:r>
    </w:p>
    <w:p w14:paraId="1B066E64" w14:textId="77777777" w:rsidR="003557AF" w:rsidRDefault="003557AF">
      <w:pPr>
        <w:pBdr>
          <w:top w:val="single" w:sz="4" w:space="0" w:color="000000"/>
        </w:pBdr>
      </w:pPr>
    </w:p>
    <w:p w14:paraId="60C5A8F3"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Academic Appointments</w:t>
      </w:r>
    </w:p>
    <w:p w14:paraId="5FA094C2" w14:textId="27B62A0F" w:rsidR="003557AF" w:rsidRDefault="008B1773">
      <w:pPr>
        <w:pStyle w:val="BodyTextIndent"/>
        <w:tabs>
          <w:tab w:val="clear" w:pos="1080"/>
        </w:tabs>
        <w:ind w:left="0"/>
        <w:rPr>
          <w:smallCaps/>
        </w:rPr>
      </w:pPr>
      <w:r>
        <w:tab/>
      </w:r>
      <w:r>
        <w:rPr>
          <w:smallCaps/>
        </w:rPr>
        <w:t>Arizona State University, School for the Future of Innovation in Society, Tempe, Arizona</w:t>
      </w:r>
    </w:p>
    <w:p w14:paraId="1278488F" w14:textId="016E380E" w:rsidR="0046253C" w:rsidRDefault="0046253C">
      <w:pPr>
        <w:pStyle w:val="BodyTextIndent"/>
        <w:tabs>
          <w:tab w:val="clear" w:pos="1080"/>
        </w:tabs>
        <w:ind w:left="0"/>
        <w:rPr>
          <w:smallCaps/>
        </w:rPr>
      </w:pPr>
      <w:r>
        <w:rPr>
          <w:smallCaps/>
        </w:rPr>
        <w:tab/>
        <w:t>Arizona State University, Edson College of Nursing and Health Innovation, Phoenix, Arizona</w:t>
      </w:r>
    </w:p>
    <w:p w14:paraId="11D2D500" w14:textId="373A2D00" w:rsidR="00AB2D06" w:rsidRDefault="00AB2D06">
      <w:pPr>
        <w:pStyle w:val="BodyTextIndent"/>
        <w:tabs>
          <w:tab w:val="clear" w:pos="1080"/>
        </w:tabs>
        <w:rPr>
          <w:i/>
          <w:iCs/>
        </w:rPr>
      </w:pPr>
      <w:r>
        <w:rPr>
          <w:i/>
          <w:iCs/>
        </w:rPr>
        <w:t>Clinical Associate Professor (jointly appointed), May 2021 to present</w:t>
      </w:r>
    </w:p>
    <w:p w14:paraId="2E77CED0" w14:textId="58163BDF" w:rsidR="003557AF" w:rsidRDefault="008B1773">
      <w:pPr>
        <w:pStyle w:val="BodyTextIndent"/>
        <w:tabs>
          <w:tab w:val="clear" w:pos="1080"/>
        </w:tabs>
        <w:rPr>
          <w:i/>
          <w:iCs/>
        </w:rPr>
      </w:pPr>
      <w:r>
        <w:rPr>
          <w:i/>
          <w:iCs/>
        </w:rPr>
        <w:t xml:space="preserve">Clinical Assistant Professor (jointly appointed), August 2016 to </w:t>
      </w:r>
      <w:r w:rsidR="00AB2D06">
        <w:rPr>
          <w:i/>
          <w:iCs/>
        </w:rPr>
        <w:t>May 2021</w:t>
      </w:r>
    </w:p>
    <w:p w14:paraId="71624081" w14:textId="73B6B608" w:rsidR="0046253C" w:rsidRDefault="0046253C" w:rsidP="0046253C">
      <w:pPr>
        <w:pStyle w:val="BodyTextIndent"/>
        <w:tabs>
          <w:tab w:val="clear" w:pos="1080"/>
        </w:tabs>
        <w:rPr>
          <w:i/>
          <w:iCs/>
        </w:rPr>
      </w:pPr>
      <w:r>
        <w:rPr>
          <w:i/>
          <w:iCs/>
        </w:rPr>
        <w:t>(Nursing only) Instructor, DNP Program and Center for Sustainable Health, August 2013 to July 2016</w:t>
      </w:r>
    </w:p>
    <w:p w14:paraId="61517632" w14:textId="5E324CBD" w:rsidR="0046253C" w:rsidRDefault="0046253C" w:rsidP="0046253C">
      <w:pPr>
        <w:pStyle w:val="BodyTextIndent"/>
        <w:tabs>
          <w:tab w:val="clear" w:pos="1080"/>
        </w:tabs>
        <w:rPr>
          <w:i/>
          <w:iCs/>
        </w:rPr>
      </w:pPr>
      <w:r>
        <w:rPr>
          <w:i/>
          <w:iCs/>
        </w:rPr>
        <w:t>(Nursing only) Clinical Instructor, DNP Program, August 2012 to August 2013</w:t>
      </w:r>
    </w:p>
    <w:p w14:paraId="6803B5CC" w14:textId="33C8D6DF" w:rsidR="0046253C" w:rsidRDefault="0046253C" w:rsidP="0046253C">
      <w:pPr>
        <w:pStyle w:val="BodyTextIndent"/>
        <w:tabs>
          <w:tab w:val="clear" w:pos="1080"/>
        </w:tabs>
        <w:rPr>
          <w:i/>
          <w:iCs/>
        </w:rPr>
      </w:pPr>
      <w:r>
        <w:rPr>
          <w:i/>
          <w:iCs/>
        </w:rPr>
        <w:t>(Nursing only) Faculty Associate, DNP Program, January 2012 to August 2012</w:t>
      </w:r>
    </w:p>
    <w:p w14:paraId="20C14B74" w14:textId="52B2A060" w:rsidR="0046253C" w:rsidRDefault="0046253C">
      <w:pPr>
        <w:pStyle w:val="BodyTextIndent"/>
        <w:numPr>
          <w:ilvl w:val="0"/>
          <w:numId w:val="2"/>
        </w:numPr>
      </w:pPr>
      <w:r>
        <w:t>Affiliate Faculty Appointments</w:t>
      </w:r>
    </w:p>
    <w:p w14:paraId="29BF567F" w14:textId="6C04709E" w:rsidR="0046253C" w:rsidRDefault="0046253C" w:rsidP="0046253C">
      <w:pPr>
        <w:pStyle w:val="BodyTextIndent"/>
        <w:numPr>
          <w:ilvl w:val="1"/>
          <w:numId w:val="2"/>
        </w:numPr>
      </w:pPr>
      <w:r>
        <w:t>School of Human Evolution and Social Change, 2021 to present</w:t>
      </w:r>
    </w:p>
    <w:p w14:paraId="75D29198" w14:textId="57EAC969" w:rsidR="0046253C" w:rsidRDefault="0046253C" w:rsidP="0046253C">
      <w:pPr>
        <w:pStyle w:val="BodyTextIndent"/>
        <w:numPr>
          <w:ilvl w:val="1"/>
          <w:numId w:val="2"/>
        </w:numPr>
      </w:pPr>
      <w:r>
        <w:t>Barrett Honors Faculty</w:t>
      </w:r>
    </w:p>
    <w:p w14:paraId="4545D076" w14:textId="6061BDF5" w:rsidR="003557AF" w:rsidRDefault="008B1773">
      <w:pPr>
        <w:pStyle w:val="BodyTextIndent"/>
        <w:numPr>
          <w:ilvl w:val="0"/>
          <w:numId w:val="2"/>
        </w:numPr>
      </w:pPr>
      <w:r>
        <w:t>Teaching &amp; Mentoring Activities</w:t>
      </w:r>
    </w:p>
    <w:p w14:paraId="1D5977B6" w14:textId="54820CD0" w:rsidR="003557AF" w:rsidRDefault="008B1773">
      <w:pPr>
        <w:pStyle w:val="BodyTextIndent"/>
        <w:numPr>
          <w:ilvl w:val="1"/>
          <w:numId w:val="2"/>
        </w:numPr>
      </w:pPr>
      <w:r>
        <w:t xml:space="preserve">Courses taught include </w:t>
      </w:r>
      <w:r w:rsidR="00743E28">
        <w:t xml:space="preserve">Healthcare Policy Innovation (DNP 711, course coordinator), Health Equity and Social Justice (DNP 603, course coordinator), Science &amp; Technology Policy (HSD 501), Uncertainty and Decision Making (HSD 517), Global Health Policy (ASB 504), </w:t>
      </w:r>
      <w:r>
        <w:t xml:space="preserve">Politics, Markets, and Innovation (FIS 308), </w:t>
      </w:r>
      <w:r w:rsidR="002131C9">
        <w:t>Pandemics, Policy, and Politics (HSD598/FIS494)</w:t>
      </w:r>
      <w:r w:rsidR="00796743">
        <w:t xml:space="preserve">, </w:t>
      </w:r>
      <w:r w:rsidR="0046253C">
        <w:t>Evidence-Based Practice Principles (DNP 704), Systems Thinking in a Complex Healthcare Environment (DNP 708, course coordinator), Healthcare Outcomes Management (DNP 705), Innovation in Communication and Information Systems (DNP 710, course coordinator), Disability Technology Ethics and Policy (HSD 691 in School for the Future of Innovation in Society), Biomedical Device Design (DNP 691, cross-listed with biomedical engineering), Health Literacy (reading &amp; conference)</w:t>
      </w:r>
    </w:p>
    <w:p w14:paraId="0C523F03" w14:textId="50023BD9" w:rsidR="003557AF" w:rsidRDefault="008B1773">
      <w:pPr>
        <w:pStyle w:val="BodyTextIndent"/>
        <w:numPr>
          <w:ilvl w:val="1"/>
          <w:numId w:val="2"/>
        </w:numPr>
      </w:pPr>
      <w:r>
        <w:t>Faculty chair</w:t>
      </w:r>
      <w:r w:rsidR="0046253C">
        <w:t xml:space="preserve"> and committee member</w:t>
      </w:r>
      <w:r>
        <w:t xml:space="preserve"> for </w:t>
      </w:r>
      <w:r w:rsidR="0046253C">
        <w:t xml:space="preserve">PhD Dissertation in Human and Social Dimensions of Science and Technology, Innovation in Global Development, Biology and Society, Environmental Engineering; DNP clinical applied projects in multiple specialties and settings (Outstanding student projects selected for national ANCC award submission in 2015, 2019); </w:t>
      </w:r>
      <w:r>
        <w:t>Master’s applied projects in Science and Technology Policy, Applied Ethics and the Professions, Global Technology and Development</w:t>
      </w:r>
      <w:r w:rsidR="0046253C">
        <w:t>, Biomedical Engineering, Design, Biology Education; Undergraduate honors theses in Nursing, Economics, Biomedical Engineering, Biology, Medical Microbiology</w:t>
      </w:r>
      <w:r w:rsidR="00F32CB2">
        <w:t xml:space="preserve">, </w:t>
      </w:r>
      <w:r w:rsidR="00175892">
        <w:t xml:space="preserve">Justice Studies, </w:t>
      </w:r>
      <w:r w:rsidR="00F32CB2">
        <w:t>Psychology</w:t>
      </w:r>
    </w:p>
    <w:p w14:paraId="7AEF5714" w14:textId="75DD9871" w:rsidR="003557AF" w:rsidRDefault="008B1773">
      <w:pPr>
        <w:pStyle w:val="BodyTextIndent"/>
        <w:numPr>
          <w:ilvl w:val="1"/>
          <w:numId w:val="2"/>
        </w:numPr>
      </w:pPr>
      <w:r>
        <w:t>PhD faculty for Human and Social Dimensions of Science and Technology, Innovation in Global Development</w:t>
      </w:r>
    </w:p>
    <w:p w14:paraId="4AEC99B8" w14:textId="77777777" w:rsidR="003557AF" w:rsidRDefault="008B1773">
      <w:pPr>
        <w:pStyle w:val="BodyTextIndent"/>
        <w:numPr>
          <w:ilvl w:val="0"/>
          <w:numId w:val="2"/>
        </w:numPr>
      </w:pPr>
      <w:r>
        <w:t>Major Research &amp; Scholarly Activities</w:t>
      </w:r>
    </w:p>
    <w:p w14:paraId="4E76B219" w14:textId="28398C96" w:rsidR="0046253C" w:rsidRDefault="0046253C" w:rsidP="0046253C">
      <w:pPr>
        <w:pStyle w:val="BodyTextIndent"/>
        <w:numPr>
          <w:ilvl w:val="1"/>
          <w:numId w:val="2"/>
        </w:numPr>
      </w:pPr>
      <w:r>
        <w:t>Co-Director, SolarSPELL Health (</w:t>
      </w:r>
      <w:hyperlink r:id="rId7" w:history="1">
        <w:r>
          <w:rPr>
            <w:rStyle w:val="Hyperlink0"/>
          </w:rPr>
          <w:t>www.solarSPELL.org</w:t>
        </w:r>
      </w:hyperlink>
      <w:r>
        <w:t>), active projects in South Sudan, Malawi, Mexico, Office of Naval Research, Guyana, City of Phoenix, Hopi Nation</w:t>
      </w:r>
      <w:r w:rsidR="00C5319E">
        <w:t>, Republic of Vanuatu</w:t>
      </w:r>
    </w:p>
    <w:p w14:paraId="44778C9B" w14:textId="0EE4E662" w:rsidR="0046253C" w:rsidRDefault="0046253C" w:rsidP="0046253C">
      <w:pPr>
        <w:pStyle w:val="BodyTextIndent"/>
        <w:numPr>
          <w:ilvl w:val="1"/>
          <w:numId w:val="2"/>
        </w:numPr>
      </w:pPr>
      <w:r>
        <w:t>Policing and mental health research in collaboration with faculty from Watts College of Public Service and Community Solutions and City of Phoenix.</w:t>
      </w:r>
    </w:p>
    <w:p w14:paraId="3A1147B0" w14:textId="5386F4DB" w:rsidR="002131C9" w:rsidRDefault="002131C9">
      <w:pPr>
        <w:pStyle w:val="BodyTextIndent"/>
        <w:numPr>
          <w:ilvl w:val="1"/>
          <w:numId w:val="2"/>
        </w:numPr>
      </w:pPr>
      <w:r>
        <w:t>COVID-19 epidemiology/modeling group</w:t>
      </w:r>
      <w:r w:rsidR="00BE75E0">
        <w:t>. Daily epidemiology reporting to ASU leadership, modeling support to Arizona Department of Health Services and Maricopa County Department of Public Health</w:t>
      </w:r>
      <w:r w:rsidR="0046253C">
        <w:t>. Support to ASU COVID-19 Field Epidemiology team including staffing committee and field clinical faculty for Maricopa County serosurvey</w:t>
      </w:r>
    </w:p>
    <w:p w14:paraId="206F2A0F" w14:textId="77777777" w:rsidR="003557AF" w:rsidRDefault="008B1773">
      <w:pPr>
        <w:pStyle w:val="BodyTextIndent"/>
        <w:numPr>
          <w:ilvl w:val="1"/>
          <w:numId w:val="2"/>
        </w:numPr>
      </w:pPr>
      <w:r>
        <w:t>Creator and Host, Future Out Loud podcast (</w:t>
      </w:r>
      <w:hyperlink r:id="rId8" w:history="1">
        <w:r>
          <w:rPr>
            <w:rStyle w:val="Hyperlink0"/>
          </w:rPr>
          <w:t>www.futureoutloud.org</w:t>
        </w:r>
      </w:hyperlink>
      <w:r>
        <w:t>)</w:t>
      </w:r>
    </w:p>
    <w:p w14:paraId="63AD47CE" w14:textId="4A5AAA86" w:rsidR="003557AF" w:rsidRDefault="004C4A71">
      <w:pPr>
        <w:pStyle w:val="BodyTextIndent"/>
        <w:numPr>
          <w:ilvl w:val="1"/>
          <w:numId w:val="2"/>
        </w:numPr>
      </w:pPr>
      <w:r>
        <w:t xml:space="preserve">Senior Global Futures Scientist, Julie Ann Wrigley Global Futures Laboratory (formerly </w:t>
      </w:r>
      <w:r w:rsidR="008B1773">
        <w:t>Senior Sustainability Scientist, Global Institute of Sustainability</w:t>
      </w:r>
      <w:r>
        <w:t>)</w:t>
      </w:r>
    </w:p>
    <w:p w14:paraId="09A8992F" w14:textId="77777777" w:rsidR="003557AF" w:rsidRDefault="008B1773">
      <w:pPr>
        <w:pStyle w:val="BodyTextIndent"/>
        <w:numPr>
          <w:ilvl w:val="1"/>
          <w:numId w:val="2"/>
        </w:numPr>
      </w:pPr>
      <w:r>
        <w:t>Research Scientist, Global Security Initiative (August 2016-May 2018)</w:t>
      </w:r>
    </w:p>
    <w:p w14:paraId="0167411F" w14:textId="2AFE6331" w:rsidR="004C4A71" w:rsidRPr="00CB596B" w:rsidRDefault="008B1773" w:rsidP="00CB596B">
      <w:pPr>
        <w:pStyle w:val="BodyTextIndent"/>
        <w:numPr>
          <w:ilvl w:val="1"/>
          <w:numId w:val="2"/>
        </w:numPr>
      </w:pPr>
      <w:r>
        <w:t xml:space="preserve">NSF REU Faculty, Sensor </w:t>
      </w:r>
      <w:proofErr w:type="gramStart"/>
      <w:r>
        <w:t>Signal</w:t>
      </w:r>
      <w:proofErr w:type="gramEnd"/>
      <w:r>
        <w:t xml:space="preserve"> and Information Processing site (2017-2018)</w:t>
      </w:r>
    </w:p>
    <w:p w14:paraId="145E5F54" w14:textId="134CB923" w:rsidR="003557AF" w:rsidRDefault="008B1773">
      <w:pPr>
        <w:pStyle w:val="BodyTextIndent"/>
        <w:numPr>
          <w:ilvl w:val="0"/>
          <w:numId w:val="2"/>
        </w:numPr>
      </w:pPr>
      <w:r>
        <w:t>Service Activities</w:t>
      </w:r>
    </w:p>
    <w:p w14:paraId="037BE02D" w14:textId="4D66118C" w:rsidR="003557AF" w:rsidRDefault="0046253C">
      <w:pPr>
        <w:pStyle w:val="BodyTextIndent"/>
        <w:numPr>
          <w:ilvl w:val="1"/>
          <w:numId w:val="2"/>
        </w:numPr>
      </w:pPr>
      <w:r>
        <w:rPr>
          <w:i/>
          <w:iCs/>
        </w:rPr>
        <w:t>College/School</w:t>
      </w:r>
      <w:r w:rsidR="008B1773">
        <w:rPr>
          <w:i/>
          <w:iCs/>
        </w:rPr>
        <w:t xml:space="preserve"> Committees:</w:t>
      </w:r>
      <w:r w:rsidR="008B1773">
        <w:t xml:space="preserve"> </w:t>
      </w:r>
      <w:r w:rsidR="00E07921">
        <w:t xml:space="preserve">Director, PhD in Human and Social Dimensions of Science and Technology; </w:t>
      </w:r>
      <w:r w:rsidR="00430C8A">
        <w:t>Refugee Education and Clinic Team (</w:t>
      </w:r>
      <w:r w:rsidR="00E07921">
        <w:t>REACT</w:t>
      </w:r>
      <w:r w:rsidR="00430C8A">
        <w:t>)</w:t>
      </w:r>
      <w:r w:rsidR="00E07921">
        <w:t xml:space="preserve"> clinic preceptor; </w:t>
      </w:r>
      <w:r w:rsidR="008B1773">
        <w:t>Awards and Prizes</w:t>
      </w:r>
      <w:r>
        <w:t>;</w:t>
      </w:r>
      <w:r w:rsidR="008B1773">
        <w:t xml:space="preserve"> MSTP admissions</w:t>
      </w:r>
      <w:r>
        <w:t xml:space="preserve">; CSPO director search; Director, M.A. Applied </w:t>
      </w:r>
      <w:proofErr w:type="gramStart"/>
      <w:r>
        <w:t>Ethics</w:t>
      </w:r>
      <w:proofErr w:type="gramEnd"/>
      <w:r>
        <w:t xml:space="preserve"> and the </w:t>
      </w:r>
      <w:r>
        <w:lastRenderedPageBreak/>
        <w:t>Professions (final student graduated 2019); DNP project advisory council, DNP mentoring work group, Nursing and artificial intelligence work group</w:t>
      </w:r>
    </w:p>
    <w:p w14:paraId="325EDA5C" w14:textId="3007841E" w:rsidR="002131C9" w:rsidRDefault="008B1773" w:rsidP="00BE75E0">
      <w:pPr>
        <w:pStyle w:val="BodyTextIndent"/>
        <w:numPr>
          <w:ilvl w:val="1"/>
          <w:numId w:val="2"/>
        </w:numPr>
      </w:pPr>
      <w:r>
        <w:rPr>
          <w:i/>
          <w:iCs/>
        </w:rPr>
        <w:t>University Committees:</w:t>
      </w:r>
      <w:r>
        <w:t xml:space="preserve"> </w:t>
      </w:r>
      <w:r w:rsidR="00E07921">
        <w:t xml:space="preserve">ASU Public Health Technology Initiative design team, </w:t>
      </w:r>
      <w:r>
        <w:t>Limited Submission Review, ASU Sexual Violence Advisory Council, ARCS Fellowship Review</w:t>
      </w:r>
      <w:r w:rsidR="00CB596B">
        <w:t>, Graduate College Enrichment Fellowship Review</w:t>
      </w:r>
      <w:r w:rsidR="0046253C">
        <w:t>, ASU Center for Applied Behavioral Health Policy Winter School advisory board, Project Honeybee steering committee and graduate program coordinator</w:t>
      </w:r>
    </w:p>
    <w:p w14:paraId="57267C35" w14:textId="4946D0F6" w:rsidR="0046253C" w:rsidRPr="00D20418" w:rsidRDefault="0046253C" w:rsidP="00BE75E0">
      <w:pPr>
        <w:pStyle w:val="BodyTextIndent"/>
        <w:numPr>
          <w:ilvl w:val="1"/>
          <w:numId w:val="2"/>
        </w:numPr>
      </w:pPr>
      <w:r>
        <w:rPr>
          <w:i/>
          <w:iCs/>
        </w:rPr>
        <w:t>External Committees:</w:t>
      </w:r>
      <w:r>
        <w:t xml:space="preserve"> City of Phoenix interview panel for public health officer, Activate South Phoenix steering committee</w:t>
      </w:r>
    </w:p>
    <w:p w14:paraId="68A1FC42" w14:textId="77777777" w:rsidR="0046253C" w:rsidRDefault="0046253C" w:rsidP="0046253C">
      <w:pPr>
        <w:pStyle w:val="BodyTextIndent"/>
        <w:tabs>
          <w:tab w:val="clear" w:pos="1080"/>
        </w:tabs>
        <w:ind w:left="0"/>
        <w:rPr>
          <w:smallCaps/>
        </w:rPr>
      </w:pPr>
    </w:p>
    <w:p w14:paraId="1D548644" w14:textId="3F061D62" w:rsidR="0046253C" w:rsidRDefault="0046253C" w:rsidP="0046253C">
      <w:pPr>
        <w:pStyle w:val="BodyTextIndent"/>
        <w:tabs>
          <w:tab w:val="clear" w:pos="1080"/>
        </w:tabs>
        <w:ind w:left="0"/>
        <w:rPr>
          <w:smallCaps/>
        </w:rPr>
      </w:pPr>
      <w:r>
        <w:rPr>
          <w:smallCaps/>
        </w:rPr>
        <w:tab/>
        <w:t>City of Phoenix, Office of Mayor Kate Gallego, Phoenix, Arizona</w:t>
      </w:r>
    </w:p>
    <w:p w14:paraId="4EAF9314" w14:textId="77777777" w:rsidR="0046253C" w:rsidRDefault="0046253C" w:rsidP="0046253C">
      <w:pPr>
        <w:pStyle w:val="BodyTextIndent"/>
        <w:tabs>
          <w:tab w:val="clear" w:pos="1080"/>
        </w:tabs>
        <w:rPr>
          <w:i/>
          <w:iCs/>
        </w:rPr>
      </w:pPr>
      <w:r>
        <w:rPr>
          <w:i/>
          <w:iCs/>
        </w:rPr>
        <w:t>Special Advisor/Policy Fellow, September 2019 to June 2022</w:t>
      </w:r>
    </w:p>
    <w:p w14:paraId="40AA3ED5" w14:textId="77777777" w:rsidR="0046253C" w:rsidRDefault="0046253C" w:rsidP="0046253C">
      <w:pPr>
        <w:pStyle w:val="BodyTextIndent"/>
        <w:numPr>
          <w:ilvl w:val="0"/>
          <w:numId w:val="2"/>
        </w:numPr>
      </w:pPr>
      <w:r>
        <w:t>Deployment from the ASU President’s office to provide direct subject matter policy support for the Mayor of Phoenix, Arizona (population 1.7 million).</w:t>
      </w:r>
    </w:p>
    <w:p w14:paraId="5E393FAD" w14:textId="77777777" w:rsidR="0046253C" w:rsidRDefault="0046253C" w:rsidP="0046253C">
      <w:pPr>
        <w:pStyle w:val="BodyTextIndent"/>
        <w:numPr>
          <w:ilvl w:val="0"/>
          <w:numId w:val="2"/>
        </w:numPr>
      </w:pPr>
      <w:r>
        <w:t>Collaborated with officials from across city departments to work on issues relating to public health behavioral health, public safety, nursing, and dementia.</w:t>
      </w:r>
    </w:p>
    <w:p w14:paraId="5A42B6BD" w14:textId="77777777" w:rsidR="0046253C" w:rsidRDefault="0046253C" w:rsidP="0046253C">
      <w:pPr>
        <w:pStyle w:val="BodyTextIndent"/>
        <w:numPr>
          <w:ilvl w:val="1"/>
          <w:numId w:val="2"/>
        </w:numPr>
        <w:contextualSpacing/>
      </w:pPr>
      <w:r>
        <w:t>Crisis and behavioral health response program expansion and modification</w:t>
      </w:r>
    </w:p>
    <w:p w14:paraId="7DC540AD" w14:textId="780D7759" w:rsidR="0046253C" w:rsidRDefault="0046253C" w:rsidP="0046253C">
      <w:pPr>
        <w:pStyle w:val="BodyTextIndent"/>
        <w:numPr>
          <w:ilvl w:val="1"/>
          <w:numId w:val="2"/>
        </w:numPr>
        <w:contextualSpacing/>
      </w:pPr>
      <w:r>
        <w:t>COVID-19 analysis and response including vaccine education presentations for multiple city departments, employee groups, community institutions, and labor organizations</w:t>
      </w:r>
    </w:p>
    <w:p w14:paraId="609CB0BD" w14:textId="77777777" w:rsidR="0046253C" w:rsidRDefault="0046253C" w:rsidP="0046253C">
      <w:pPr>
        <w:pStyle w:val="BodyTextIndent"/>
        <w:numPr>
          <w:ilvl w:val="1"/>
          <w:numId w:val="2"/>
        </w:numPr>
        <w:contextualSpacing/>
      </w:pPr>
      <w:r>
        <w:t>Bloomberg Harvard Collaboration Project: behavioral health and public safety</w:t>
      </w:r>
    </w:p>
    <w:p w14:paraId="763537FF" w14:textId="77777777" w:rsidR="0046253C" w:rsidRDefault="0046253C" w:rsidP="0046253C">
      <w:pPr>
        <w:pStyle w:val="BodyTextIndent"/>
        <w:numPr>
          <w:ilvl w:val="1"/>
          <w:numId w:val="2"/>
        </w:numPr>
        <w:contextualSpacing/>
      </w:pPr>
      <w:r>
        <w:t>Comprehensive functional mapping of regional behavioral health agencies</w:t>
      </w:r>
    </w:p>
    <w:p w14:paraId="5B64A476" w14:textId="2E8B315A" w:rsidR="0046253C" w:rsidRDefault="0046253C" w:rsidP="0046253C">
      <w:pPr>
        <w:pStyle w:val="BodyTextIndent"/>
        <w:numPr>
          <w:ilvl w:val="1"/>
          <w:numId w:val="2"/>
        </w:numPr>
        <w:contextualSpacing/>
      </w:pPr>
      <w:r>
        <w:t>Dementia-friendly city development</w:t>
      </w:r>
    </w:p>
    <w:p w14:paraId="7C07E5D9" w14:textId="77777777" w:rsidR="003557AF" w:rsidRDefault="003557AF">
      <w:pPr>
        <w:pStyle w:val="BodyTextIndent"/>
        <w:tabs>
          <w:tab w:val="clear" w:pos="1080"/>
        </w:tabs>
        <w:ind w:left="0"/>
        <w:rPr>
          <w:smallCaps/>
        </w:rPr>
      </w:pPr>
    </w:p>
    <w:p w14:paraId="5609A3D3" w14:textId="77777777" w:rsidR="003557AF" w:rsidRDefault="008B1773">
      <w:pPr>
        <w:pStyle w:val="BodyTextIndent"/>
        <w:tabs>
          <w:tab w:val="clear" w:pos="1080"/>
        </w:tabs>
        <w:ind w:left="0"/>
        <w:rPr>
          <w:smallCaps/>
        </w:rPr>
      </w:pPr>
      <w:r>
        <w:rPr>
          <w:smallCaps/>
        </w:rPr>
        <w:tab/>
        <w:t>Brandman University, School of Nursing and Health Professions, Irvine, California</w:t>
      </w:r>
    </w:p>
    <w:p w14:paraId="4ADEC85E" w14:textId="77777777" w:rsidR="003557AF" w:rsidRDefault="008B1773">
      <w:pPr>
        <w:pStyle w:val="BodyTextIndent"/>
        <w:tabs>
          <w:tab w:val="clear" w:pos="1080"/>
        </w:tabs>
        <w:rPr>
          <w:i/>
          <w:iCs/>
        </w:rPr>
      </w:pPr>
      <w:r>
        <w:rPr>
          <w:i/>
          <w:iCs/>
        </w:rPr>
        <w:t>Assistant Professor, Director of Post-Masters to DNP Program, June 2010 to December 2011</w:t>
      </w:r>
    </w:p>
    <w:p w14:paraId="5FB99B82" w14:textId="77777777" w:rsidR="003557AF" w:rsidRDefault="008B1773">
      <w:pPr>
        <w:pStyle w:val="BodyTextIndent"/>
        <w:numPr>
          <w:ilvl w:val="0"/>
          <w:numId w:val="4"/>
        </w:numPr>
      </w:pPr>
      <w:r>
        <w:t>Course development and teaching for doctoral nursing students in a hybrid course delivery program</w:t>
      </w:r>
    </w:p>
    <w:p w14:paraId="6E8FB080" w14:textId="77777777" w:rsidR="003557AF" w:rsidRDefault="008B1773">
      <w:pPr>
        <w:pStyle w:val="BodyTextIndent"/>
        <w:numPr>
          <w:ilvl w:val="0"/>
          <w:numId w:val="4"/>
        </w:numPr>
      </w:pPr>
      <w:r>
        <w:t xml:space="preserve">Courses include Evidence-Based Thinking, Outcomes Management, DNP Role Transition, Nursing Theory for Advanced Practice, Doctoral Colloquium, DNP Dissertation, and Leading Through Innovation.  Mentored doctoral students throughout coursework and capstone project completion  </w:t>
      </w:r>
    </w:p>
    <w:p w14:paraId="19731C62" w14:textId="77777777" w:rsidR="003557AF" w:rsidRDefault="008B1773">
      <w:pPr>
        <w:pStyle w:val="BodyTextIndent"/>
        <w:numPr>
          <w:ilvl w:val="0"/>
          <w:numId w:val="4"/>
        </w:numPr>
      </w:pPr>
      <w:r>
        <w:t xml:space="preserve">Recruited and managed adjunct faculty in the Post-Masters to DNP program  </w:t>
      </w:r>
    </w:p>
    <w:p w14:paraId="70149512" w14:textId="77777777" w:rsidR="003557AF" w:rsidRDefault="008B1773">
      <w:pPr>
        <w:pStyle w:val="BodyTextIndent"/>
        <w:numPr>
          <w:ilvl w:val="0"/>
          <w:numId w:val="4"/>
        </w:numPr>
      </w:pPr>
      <w:r>
        <w:t>Completed Quality Matters online education evaluator training</w:t>
      </w:r>
      <w:r>
        <w:br/>
      </w:r>
      <w:r>
        <w:rPr>
          <w:i/>
          <w:iCs/>
        </w:rPr>
        <w:t>School committees:</w:t>
      </w:r>
      <w:r>
        <w:t xml:space="preserve"> Curriculum Committee, Petitions Committee</w:t>
      </w:r>
      <w:r>
        <w:br/>
      </w:r>
      <w:r>
        <w:rPr>
          <w:i/>
          <w:iCs/>
        </w:rPr>
        <w:t>University committees:</w:t>
      </w:r>
      <w:r>
        <w:t xml:space="preserve"> Academic Integrity Committee, Governance and Appeals Committee</w:t>
      </w:r>
      <w:r>
        <w:br/>
      </w:r>
      <w:r>
        <w:rPr>
          <w:i/>
          <w:iCs/>
        </w:rPr>
        <w:t>Awards:</w:t>
      </w:r>
      <w:r>
        <w:t xml:space="preserve"> 2010-2011 Teacher of the Year: School of Nursing and Health Professions</w:t>
      </w:r>
    </w:p>
    <w:p w14:paraId="60A7B997" w14:textId="77777777" w:rsidR="003557AF" w:rsidRDefault="003557AF">
      <w:pPr>
        <w:pStyle w:val="BodyTextIndent"/>
        <w:tabs>
          <w:tab w:val="clear" w:pos="1080"/>
        </w:tabs>
        <w:ind w:left="0"/>
        <w:rPr>
          <w:smallCaps/>
        </w:rPr>
      </w:pPr>
    </w:p>
    <w:p w14:paraId="1D87BEFB" w14:textId="77777777" w:rsidR="003557AF" w:rsidRDefault="008B1773">
      <w:pPr>
        <w:pStyle w:val="BodyTextIndent"/>
        <w:tabs>
          <w:tab w:val="clear" w:pos="1080"/>
        </w:tabs>
        <w:ind w:left="0"/>
        <w:rPr>
          <w:smallCaps/>
        </w:rPr>
      </w:pPr>
      <w:r>
        <w:rPr>
          <w:smallCaps/>
        </w:rPr>
        <w:tab/>
        <w:t>Gateway Community College, Phoenix, Arizona</w:t>
      </w:r>
    </w:p>
    <w:p w14:paraId="7BB676F3" w14:textId="77777777" w:rsidR="003557AF" w:rsidRDefault="008B1773">
      <w:pPr>
        <w:pStyle w:val="BodyTextIndent"/>
        <w:tabs>
          <w:tab w:val="clear" w:pos="1080"/>
        </w:tabs>
        <w:rPr>
          <w:i/>
          <w:iCs/>
        </w:rPr>
      </w:pPr>
      <w:r>
        <w:rPr>
          <w:i/>
          <w:iCs/>
        </w:rPr>
        <w:t>Adjunct Faculty, Clinical Research Coordinator Program, February 2007 to June 2008</w:t>
      </w:r>
    </w:p>
    <w:p w14:paraId="21FE4B54" w14:textId="77777777" w:rsidR="003557AF" w:rsidRDefault="008B1773">
      <w:pPr>
        <w:pStyle w:val="BodyTextIndent"/>
      </w:pPr>
      <w:r>
        <w:t xml:space="preserve">Constructed and taught online course </w:t>
      </w:r>
      <w:r>
        <w:rPr>
          <w:i/>
          <w:iCs/>
        </w:rPr>
        <w:t>Clinical Evaluation of Medical Devices</w:t>
      </w:r>
      <w:r>
        <w:t xml:space="preserve"> to associates degree and certificate students in the clinical research coordinator program.</w:t>
      </w:r>
    </w:p>
    <w:p w14:paraId="339CA384" w14:textId="77777777" w:rsidR="003557AF" w:rsidRDefault="003557AF">
      <w:pPr>
        <w:pStyle w:val="BodyTextIndent"/>
        <w:rPr>
          <w:smallCaps/>
        </w:rPr>
      </w:pPr>
    </w:p>
    <w:p w14:paraId="1B39DC2B" w14:textId="77777777" w:rsidR="003557AF" w:rsidRDefault="003557AF">
      <w:pPr>
        <w:pStyle w:val="BodyTextIndent"/>
        <w:tabs>
          <w:tab w:val="clear" w:pos="1080"/>
        </w:tabs>
        <w:ind w:left="0"/>
        <w:rPr>
          <w:smallCaps/>
        </w:rPr>
      </w:pPr>
    </w:p>
    <w:p w14:paraId="15C00F9A" w14:textId="4BAFFC01"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Clinical Experience</w:t>
      </w:r>
    </w:p>
    <w:p w14:paraId="576828B0" w14:textId="5F61F2E4" w:rsidR="003557AF" w:rsidRDefault="008B1773" w:rsidP="00240544">
      <w:pPr>
        <w:pStyle w:val="BodyTextIndent"/>
        <w:tabs>
          <w:tab w:val="clear" w:pos="1080"/>
        </w:tabs>
        <w:ind w:left="720" w:hanging="720"/>
        <w:rPr>
          <w:smallCaps/>
        </w:rPr>
      </w:pPr>
      <w:r>
        <w:rPr>
          <w:smallCaps/>
        </w:rPr>
        <w:tab/>
      </w:r>
      <w:r w:rsidR="0001149A">
        <w:rPr>
          <w:smallCaps/>
        </w:rPr>
        <w:t xml:space="preserve">HonorHealth Cardiac Arrhythmia Group (previously </w:t>
      </w:r>
      <w:r>
        <w:rPr>
          <w:smallCaps/>
        </w:rPr>
        <w:t>Arizona Arrhythmia Consultants</w:t>
      </w:r>
      <w:r w:rsidR="0001149A">
        <w:rPr>
          <w:smallCaps/>
        </w:rPr>
        <w:t>)</w:t>
      </w:r>
      <w:r>
        <w:rPr>
          <w:smallCaps/>
        </w:rPr>
        <w:t>, Scottsdale, Arizona</w:t>
      </w:r>
    </w:p>
    <w:p w14:paraId="51EDD508" w14:textId="77777777" w:rsidR="003557AF" w:rsidRDefault="008B1773">
      <w:pPr>
        <w:pStyle w:val="BodyTextIndent"/>
        <w:tabs>
          <w:tab w:val="clear" w:pos="1080"/>
        </w:tabs>
        <w:rPr>
          <w:i/>
          <w:iCs/>
        </w:rPr>
      </w:pPr>
      <w:r>
        <w:rPr>
          <w:i/>
          <w:iCs/>
        </w:rPr>
        <w:t>Nurse Practitioner, December 2008 to present</w:t>
      </w:r>
    </w:p>
    <w:p w14:paraId="2C127FBB" w14:textId="7333D6D5" w:rsidR="003557AF" w:rsidRDefault="008B1773">
      <w:pPr>
        <w:pStyle w:val="BodyTextIndent"/>
        <w:rPr>
          <w:smallCaps/>
        </w:rPr>
      </w:pPr>
      <w:r>
        <w:t xml:space="preserve">Clinical care of patients with heart rhythm disorders. Includes comprehensive outpatient management of electrophysiology and implanted cardiac device issues, device interrogation and reprogramming, and remote patient monitoring. Conducted staff education for physician assistant, nursing, and technical support staff.  Compiled critical case reports and observational data for clinical education and research.  Co-Investigator on industry-funded research protocols.  Precepted clinical </w:t>
      </w:r>
      <w:r w:rsidR="00647A58">
        <w:t xml:space="preserve">and research </w:t>
      </w:r>
      <w:r>
        <w:t>students.</w:t>
      </w:r>
      <w:r w:rsidR="000C0A49">
        <w:t xml:space="preserve"> </w:t>
      </w:r>
    </w:p>
    <w:p w14:paraId="5CBAEB05" w14:textId="77777777" w:rsidR="003557AF" w:rsidRDefault="003557AF">
      <w:pPr>
        <w:pStyle w:val="BodyTextIndent"/>
        <w:tabs>
          <w:tab w:val="clear" w:pos="1080"/>
        </w:tabs>
        <w:ind w:left="0"/>
        <w:rPr>
          <w:smallCaps/>
        </w:rPr>
      </w:pPr>
    </w:p>
    <w:p w14:paraId="09D7009A" w14:textId="77777777" w:rsidR="003557AF" w:rsidRDefault="008B1773">
      <w:pPr>
        <w:pStyle w:val="BodyTextIndent"/>
        <w:tabs>
          <w:tab w:val="clear" w:pos="1080"/>
          <w:tab w:val="left" w:pos="2160"/>
          <w:tab w:val="left" w:pos="2880"/>
          <w:tab w:val="left" w:pos="3600"/>
          <w:tab w:val="left" w:pos="4320"/>
          <w:tab w:val="left" w:pos="5040"/>
          <w:tab w:val="left" w:pos="5760"/>
          <w:tab w:val="left" w:pos="7331"/>
        </w:tabs>
        <w:ind w:left="0"/>
        <w:rPr>
          <w:smallCaps/>
        </w:rPr>
      </w:pPr>
      <w:r>
        <w:rPr>
          <w:smallCaps/>
        </w:rPr>
        <w:tab/>
        <w:t>Arizona Arrhythmia Research Center, Scottsdale, Arizona</w:t>
      </w:r>
    </w:p>
    <w:p w14:paraId="183EC8FF" w14:textId="77777777" w:rsidR="003557AF" w:rsidRDefault="008B1773">
      <w:pPr>
        <w:pStyle w:val="BodyTextIndent"/>
        <w:tabs>
          <w:tab w:val="clear" w:pos="1080"/>
        </w:tabs>
        <w:rPr>
          <w:i/>
          <w:iCs/>
        </w:rPr>
      </w:pPr>
      <w:r>
        <w:rPr>
          <w:i/>
          <w:iCs/>
        </w:rPr>
        <w:t>Nurse Practitioner, August 2008 to November 2009</w:t>
      </w:r>
    </w:p>
    <w:p w14:paraId="3BB1A931" w14:textId="77777777" w:rsidR="003557AF" w:rsidRDefault="008B1773">
      <w:pPr>
        <w:pStyle w:val="BodyTextIndent"/>
        <w:rPr>
          <w:smallCaps/>
        </w:rPr>
      </w:pPr>
      <w:r>
        <w:t>Clinical care of patients enrolled in research trials and evaluation of potential study participants.  Consented study subjects and managed all aspects of study coordination.</w:t>
      </w:r>
    </w:p>
    <w:p w14:paraId="29B48C60" w14:textId="7A572A21" w:rsidR="00F61BCF" w:rsidRDefault="00F61BCF">
      <w:pPr>
        <w:rPr>
          <w:smallCaps/>
          <w14:textOutline w14:w="0" w14:cap="rnd" w14:cmpd="sng" w14:algn="ctr">
            <w14:noFill/>
            <w14:prstDash w14:val="solid"/>
            <w14:bevel/>
          </w14:textOutline>
        </w:rPr>
      </w:pPr>
      <w:r>
        <w:rPr>
          <w:smallCaps/>
        </w:rPr>
        <w:br w:type="page"/>
      </w:r>
    </w:p>
    <w:p w14:paraId="7CF83A68" w14:textId="77777777" w:rsidR="003557AF" w:rsidRDefault="003557AF">
      <w:pPr>
        <w:pStyle w:val="BodyTextIndent"/>
        <w:tabs>
          <w:tab w:val="clear" w:pos="1080"/>
        </w:tabs>
        <w:ind w:left="0"/>
        <w:rPr>
          <w:smallCaps/>
        </w:rPr>
      </w:pPr>
    </w:p>
    <w:p w14:paraId="0E7A14F9" w14:textId="77777777" w:rsidR="003557AF" w:rsidRDefault="008B1773">
      <w:pPr>
        <w:pStyle w:val="BodyTextIndent"/>
        <w:tabs>
          <w:tab w:val="clear" w:pos="1080"/>
        </w:tabs>
        <w:ind w:left="0"/>
        <w:rPr>
          <w:smallCaps/>
        </w:rPr>
      </w:pPr>
      <w:r>
        <w:rPr>
          <w:smallCaps/>
        </w:rPr>
        <w:tab/>
        <w:t>Arizona Cardiology Group, Phoenix, Arizona</w:t>
      </w:r>
    </w:p>
    <w:p w14:paraId="7C833C9D" w14:textId="77777777" w:rsidR="003557AF" w:rsidRDefault="008B1773">
      <w:pPr>
        <w:pStyle w:val="BodyTextIndent"/>
        <w:tabs>
          <w:tab w:val="clear" w:pos="1080"/>
        </w:tabs>
        <w:rPr>
          <w:i/>
          <w:iCs/>
        </w:rPr>
      </w:pPr>
      <w:r>
        <w:rPr>
          <w:i/>
          <w:iCs/>
        </w:rPr>
        <w:t>Nurse Practitioner, October 2007 to December 2008</w:t>
      </w:r>
    </w:p>
    <w:p w14:paraId="51B96106" w14:textId="77777777" w:rsidR="003557AF" w:rsidRDefault="008B1773">
      <w:pPr>
        <w:pStyle w:val="BodyTextIndent"/>
        <w:rPr>
          <w:smallCaps/>
        </w:rPr>
      </w:pPr>
      <w:r>
        <w:t>Outpatient care of patients with general cardiovascular disease, including comprehensive history and physical examination, disease management, patient education, and chart dictation.</w:t>
      </w:r>
    </w:p>
    <w:p w14:paraId="7155F88E" w14:textId="77777777" w:rsidR="003557AF" w:rsidRDefault="003557AF">
      <w:pPr>
        <w:pStyle w:val="BodyTextIndent"/>
        <w:tabs>
          <w:tab w:val="clear" w:pos="1080"/>
        </w:tabs>
        <w:ind w:left="0"/>
        <w:rPr>
          <w:smallCaps/>
        </w:rPr>
      </w:pPr>
    </w:p>
    <w:p w14:paraId="60ECEC85" w14:textId="77777777" w:rsidR="003557AF" w:rsidRDefault="008B1773">
      <w:pPr>
        <w:pStyle w:val="BodyTextIndent"/>
        <w:tabs>
          <w:tab w:val="clear" w:pos="1080"/>
        </w:tabs>
        <w:ind w:left="0"/>
        <w:rPr>
          <w:smallCaps/>
        </w:rPr>
      </w:pPr>
      <w:r>
        <w:rPr>
          <w:smallCaps/>
        </w:rPr>
        <w:tab/>
        <w:t>Independent Consultant, Paradise Valley, Arizona</w:t>
      </w:r>
    </w:p>
    <w:p w14:paraId="7C3A92FD" w14:textId="77777777" w:rsidR="003557AF" w:rsidRDefault="008B1773">
      <w:pPr>
        <w:pStyle w:val="BodyTextIndent"/>
        <w:tabs>
          <w:tab w:val="clear" w:pos="1080"/>
        </w:tabs>
        <w:rPr>
          <w:i/>
          <w:iCs/>
        </w:rPr>
      </w:pPr>
      <w:r>
        <w:rPr>
          <w:i/>
          <w:iCs/>
        </w:rPr>
        <w:t>Nurse Practitioner, Educator, Freelance Writer, September 2004 to present</w:t>
      </w:r>
    </w:p>
    <w:p w14:paraId="6E25EA98" w14:textId="77777777" w:rsidR="003557AF" w:rsidRDefault="008B1773">
      <w:pPr>
        <w:pStyle w:val="BodyTextIndent"/>
        <w:rPr>
          <w:smallCaps/>
        </w:rPr>
      </w:pPr>
      <w:r>
        <w:t xml:space="preserve">Contributing writer for TheHill.com, an online platform for US policy news and analysis (2014-present), providing op-ed content related to health policy.  Freelance writer for </w:t>
      </w:r>
      <w:proofErr w:type="spellStart"/>
      <w:r>
        <w:t>DayPost</w:t>
      </w:r>
      <w:proofErr w:type="spellEnd"/>
      <w:r>
        <w:t>, Inc. a subsidiary of the New York Times Company (2007-2008), providing health content to major consumer websites.  Educator and lecturer for clinical and industry professionals about device-based and pharmacologic management of patients across the spectrum of heart rhythm disorders.  Consulted to private projects developing and presenting curricula related to industry and clinical professional education.</w:t>
      </w:r>
    </w:p>
    <w:p w14:paraId="3FA5BEA2" w14:textId="77777777" w:rsidR="003557AF" w:rsidRDefault="003557AF">
      <w:pPr>
        <w:pStyle w:val="BodyTextIndent"/>
        <w:tabs>
          <w:tab w:val="clear" w:pos="1080"/>
        </w:tabs>
        <w:ind w:left="720"/>
        <w:rPr>
          <w:smallCaps/>
        </w:rPr>
      </w:pPr>
    </w:p>
    <w:p w14:paraId="548F189A" w14:textId="77777777" w:rsidR="003557AF" w:rsidRDefault="008B1773">
      <w:pPr>
        <w:pStyle w:val="BodyTextIndent"/>
        <w:tabs>
          <w:tab w:val="clear" w:pos="1080"/>
        </w:tabs>
        <w:ind w:left="720"/>
        <w:rPr>
          <w:smallCaps/>
        </w:rPr>
      </w:pPr>
      <w:r>
        <w:rPr>
          <w:smallCaps/>
        </w:rPr>
        <w:t>St. Joseph’s Hospital and Medical Center, Phoenix, Arizona</w:t>
      </w:r>
    </w:p>
    <w:p w14:paraId="10AFBE4A" w14:textId="6ECC97C5" w:rsidR="003557AF" w:rsidRDefault="008B1773">
      <w:pPr>
        <w:pStyle w:val="BodyTextIndent"/>
        <w:tabs>
          <w:tab w:val="clear" w:pos="1080"/>
        </w:tabs>
        <w:rPr>
          <w:i/>
          <w:iCs/>
        </w:rPr>
      </w:pPr>
      <w:r>
        <w:rPr>
          <w:i/>
          <w:iCs/>
        </w:rPr>
        <w:t xml:space="preserve">Nurse Practitioner and Program Coordinator, Adult Congenital Heart Center, February </w:t>
      </w:r>
      <w:r w:rsidR="000C0A49">
        <w:rPr>
          <w:i/>
          <w:iCs/>
        </w:rPr>
        <w:t xml:space="preserve">to July </w:t>
      </w:r>
      <w:r>
        <w:rPr>
          <w:i/>
          <w:iCs/>
        </w:rPr>
        <w:t>2005</w:t>
      </w:r>
    </w:p>
    <w:p w14:paraId="4123D767" w14:textId="77777777" w:rsidR="003557AF" w:rsidRDefault="008B1773">
      <w:pPr>
        <w:pStyle w:val="BodyTextIndent"/>
        <w:rPr>
          <w:smallCaps/>
        </w:rPr>
      </w:pPr>
      <w:r>
        <w:t>Direct clinical patient management and coordination of inpatient and outpatient care, including comprehensive history and physical examination, patient education, and chart dictation.  Initiated research program.  Member of core team to develop business and marketing plan for new program.</w:t>
      </w:r>
    </w:p>
    <w:p w14:paraId="170B5EF1" w14:textId="77777777" w:rsidR="003557AF" w:rsidRDefault="003557AF">
      <w:pPr>
        <w:pStyle w:val="BodyTextIndent"/>
        <w:tabs>
          <w:tab w:val="clear" w:pos="1080"/>
        </w:tabs>
        <w:ind w:left="0"/>
        <w:rPr>
          <w:smallCaps/>
        </w:rPr>
      </w:pPr>
    </w:p>
    <w:p w14:paraId="2A45F2D5" w14:textId="77777777" w:rsidR="003557AF" w:rsidRDefault="008B1773">
      <w:pPr>
        <w:pStyle w:val="BodyTextIndent"/>
        <w:tabs>
          <w:tab w:val="clear" w:pos="1080"/>
        </w:tabs>
        <w:ind w:left="0"/>
        <w:rPr>
          <w:smallCaps/>
        </w:rPr>
      </w:pPr>
      <w:r>
        <w:rPr>
          <w:smallCaps/>
        </w:rPr>
        <w:tab/>
        <w:t>Cardiovascular Associates of Southeastern Pennsylvania, Wynnewood, Pennsylvania</w:t>
      </w:r>
    </w:p>
    <w:p w14:paraId="5881A075" w14:textId="77777777" w:rsidR="003557AF" w:rsidRDefault="008B1773">
      <w:pPr>
        <w:pStyle w:val="BodyTextIndent"/>
        <w:tabs>
          <w:tab w:val="clear" w:pos="1080"/>
        </w:tabs>
        <w:rPr>
          <w:i/>
          <w:iCs/>
        </w:rPr>
      </w:pPr>
      <w:r>
        <w:rPr>
          <w:i/>
          <w:iCs/>
        </w:rPr>
        <w:t>Nurse Practitioner, Mainline Arrhythmia &amp; Cardiology Consultants, November 2002 to June 2004</w:t>
      </w:r>
    </w:p>
    <w:p w14:paraId="7FF5827D" w14:textId="77777777" w:rsidR="003557AF" w:rsidRDefault="008B1773">
      <w:pPr>
        <w:pStyle w:val="BodyTextIndent"/>
        <w:rPr>
          <w:smallCaps/>
        </w:rPr>
      </w:pPr>
      <w:r>
        <w:t>Inpatient and outpatient care, including comprehensive history and physical examination, device interrogation and reprogramming, patient education, chart dictation, and clinical research.  Also participated in the outpatient care of patients in the heart failure and transplant program, including patients listed for transplant and post-transplant.</w:t>
      </w:r>
    </w:p>
    <w:p w14:paraId="089BFB63" w14:textId="77777777" w:rsidR="003557AF" w:rsidRDefault="003557AF">
      <w:pPr>
        <w:pStyle w:val="BodyTextIndent"/>
        <w:tabs>
          <w:tab w:val="clear" w:pos="1080"/>
        </w:tabs>
        <w:ind w:left="0"/>
        <w:rPr>
          <w:smallCaps/>
        </w:rPr>
      </w:pPr>
    </w:p>
    <w:p w14:paraId="6307AFBF" w14:textId="77777777" w:rsidR="003557AF" w:rsidRDefault="008B1773">
      <w:pPr>
        <w:pStyle w:val="BodyTextIndent"/>
        <w:tabs>
          <w:tab w:val="clear" w:pos="1080"/>
        </w:tabs>
        <w:ind w:left="0"/>
        <w:rPr>
          <w:smallCaps/>
        </w:rPr>
      </w:pPr>
      <w:r>
        <w:rPr>
          <w:smallCaps/>
        </w:rPr>
        <w:tab/>
        <w:t>Hospital of the University of Pennsylvania, Philadelphia, Pennsylvania</w:t>
      </w:r>
    </w:p>
    <w:p w14:paraId="38EE27BA" w14:textId="77777777" w:rsidR="003557AF" w:rsidRDefault="008B1773">
      <w:pPr>
        <w:pStyle w:val="BodyTextIndent"/>
        <w:tabs>
          <w:tab w:val="clear" w:pos="1080"/>
        </w:tabs>
        <w:rPr>
          <w:i/>
          <w:iCs/>
        </w:rPr>
      </w:pPr>
      <w:r>
        <w:rPr>
          <w:i/>
          <w:iCs/>
        </w:rPr>
        <w:t>Clinical Nurse Practitioner, Cardiac Electrophysiology, March 2001 to November 2002</w:t>
      </w:r>
    </w:p>
    <w:p w14:paraId="2376CF48" w14:textId="77777777" w:rsidR="003557AF" w:rsidRDefault="008B1773">
      <w:pPr>
        <w:pStyle w:val="BodyTextIndent"/>
      </w:pPr>
      <w:r>
        <w:t xml:space="preserve">Supported two electrophysiologists primarily in a 7-physician section in inpatient and outpatient settings.  Responsibilities included comprehensive history and physical examination, device interrogation and reprogramming, patient education, chart dictation, and clinical research.  </w:t>
      </w:r>
    </w:p>
    <w:p w14:paraId="1FFAC64A" w14:textId="77777777" w:rsidR="003557AF" w:rsidRDefault="003557AF">
      <w:pPr>
        <w:pStyle w:val="BodyTextIndent"/>
        <w:tabs>
          <w:tab w:val="clear" w:pos="1080"/>
        </w:tabs>
        <w:ind w:left="0"/>
        <w:rPr>
          <w:smallCaps/>
        </w:rPr>
      </w:pPr>
    </w:p>
    <w:p w14:paraId="7295C325" w14:textId="77777777" w:rsidR="003557AF" w:rsidRDefault="008B1773">
      <w:pPr>
        <w:pStyle w:val="BodyTextIndent"/>
        <w:tabs>
          <w:tab w:val="clear" w:pos="1080"/>
        </w:tabs>
        <w:ind w:left="0"/>
        <w:rPr>
          <w:smallCaps/>
        </w:rPr>
      </w:pPr>
      <w:r>
        <w:rPr>
          <w:smallCaps/>
        </w:rPr>
        <w:tab/>
        <w:t>Hospital of the University of Pennsylvania, Philadelphia, Pennsylvania</w:t>
      </w:r>
    </w:p>
    <w:p w14:paraId="766C6078" w14:textId="77777777" w:rsidR="003557AF" w:rsidRDefault="008B1773">
      <w:pPr>
        <w:pStyle w:val="BodyTextIndent"/>
        <w:tabs>
          <w:tab w:val="clear" w:pos="1080"/>
        </w:tabs>
        <w:rPr>
          <w:i/>
          <w:iCs/>
        </w:rPr>
      </w:pPr>
      <w:r>
        <w:rPr>
          <w:i/>
          <w:iCs/>
        </w:rPr>
        <w:t>Staff Nurse, July 2000 to December 2000</w:t>
      </w:r>
    </w:p>
    <w:p w14:paraId="36BDC984" w14:textId="77777777" w:rsidR="003557AF" w:rsidRDefault="008B1773">
      <w:pPr>
        <w:pStyle w:val="BodyTextIndent"/>
      </w:pPr>
      <w:r>
        <w:t>Medical telemetry unit specializing in the care of patients with cardiac disease and renal failure.</w:t>
      </w:r>
    </w:p>
    <w:p w14:paraId="29E8926A" w14:textId="77777777" w:rsidR="003557AF" w:rsidRDefault="003557AF">
      <w:pPr>
        <w:pStyle w:val="BodyTextIndent"/>
      </w:pPr>
    </w:p>
    <w:p w14:paraId="5A45AE98" w14:textId="77777777" w:rsidR="003557AF" w:rsidRDefault="008B1773">
      <w:pPr>
        <w:pStyle w:val="BodyTextIndent"/>
        <w:tabs>
          <w:tab w:val="clear" w:pos="1080"/>
        </w:tabs>
        <w:ind w:left="0"/>
        <w:rPr>
          <w:smallCaps/>
        </w:rPr>
      </w:pPr>
      <w:r>
        <w:rPr>
          <w:smallCaps/>
        </w:rPr>
        <w:tab/>
        <w:t>JSI Research and Training Institute, Inc., Boston, Massachusetts</w:t>
      </w:r>
    </w:p>
    <w:p w14:paraId="3E47DF00" w14:textId="77777777" w:rsidR="003557AF" w:rsidRDefault="008B1773">
      <w:pPr>
        <w:pStyle w:val="BodyTextIndent"/>
        <w:tabs>
          <w:tab w:val="clear" w:pos="1080"/>
        </w:tabs>
        <w:rPr>
          <w:i/>
          <w:iCs/>
        </w:rPr>
      </w:pPr>
      <w:r>
        <w:rPr>
          <w:i/>
          <w:iCs/>
        </w:rPr>
        <w:t>Staff Associate, April 1997 to August 1998</w:t>
      </w:r>
    </w:p>
    <w:p w14:paraId="6642DE69" w14:textId="77777777" w:rsidR="003557AF" w:rsidRDefault="008B1773">
      <w:pPr>
        <w:pStyle w:val="BodyTextIndent"/>
        <w:tabs>
          <w:tab w:val="clear" w:pos="1080"/>
        </w:tabs>
      </w:pPr>
      <w:r>
        <w:t xml:space="preserve">Staff member in a public health consulting firm.  Projects included </w:t>
      </w:r>
      <w:proofErr w:type="spellStart"/>
      <w:r>
        <w:t>grantwriting</w:t>
      </w:r>
      <w:proofErr w:type="spellEnd"/>
      <w:r>
        <w:t>, research, focus groups, conference development, and federal grant management.</w:t>
      </w:r>
    </w:p>
    <w:p w14:paraId="2E5B5310" w14:textId="77777777" w:rsidR="003557AF" w:rsidRDefault="003557AF">
      <w:pPr>
        <w:pStyle w:val="BodyTextIndent"/>
        <w:tabs>
          <w:tab w:val="clear" w:pos="1080"/>
        </w:tabs>
      </w:pPr>
    </w:p>
    <w:p w14:paraId="008E5C64" w14:textId="77777777" w:rsidR="003557AF" w:rsidRDefault="008B1773">
      <w:pPr>
        <w:pStyle w:val="BodyTextIndent"/>
        <w:tabs>
          <w:tab w:val="clear" w:pos="1080"/>
        </w:tabs>
        <w:ind w:left="720"/>
        <w:rPr>
          <w:smallCaps/>
        </w:rPr>
      </w:pPr>
      <w:r>
        <w:rPr>
          <w:smallCaps/>
        </w:rPr>
        <w:t>Current Assets L.L.C., Boston, Massachusetts</w:t>
      </w:r>
    </w:p>
    <w:p w14:paraId="6EF6520C" w14:textId="1728B87F" w:rsidR="003557AF" w:rsidRDefault="008B1773" w:rsidP="00D739FE">
      <w:pPr>
        <w:pStyle w:val="BodyTextIndent"/>
        <w:tabs>
          <w:tab w:val="clear" w:pos="720"/>
          <w:tab w:val="clear" w:pos="1080"/>
        </w:tabs>
        <w:rPr>
          <w:i/>
          <w:iCs/>
        </w:rPr>
      </w:pPr>
      <w:r>
        <w:rPr>
          <w:i/>
          <w:iCs/>
        </w:rPr>
        <w:t>Branch Administrator, June 1996 to April 1997</w:t>
      </w:r>
    </w:p>
    <w:p w14:paraId="103AADC4" w14:textId="3628F293" w:rsidR="0046253C" w:rsidRDefault="0046253C" w:rsidP="00D739FE">
      <w:pPr>
        <w:pStyle w:val="BodyTextIndent"/>
        <w:tabs>
          <w:tab w:val="clear" w:pos="720"/>
          <w:tab w:val="clear" w:pos="1080"/>
        </w:tabs>
        <w:rPr>
          <w:i/>
          <w:iCs/>
        </w:rPr>
      </w:pPr>
    </w:p>
    <w:p w14:paraId="5BEEB7FC" w14:textId="77777777" w:rsidR="0046253C" w:rsidRPr="00D739FE" w:rsidRDefault="0046253C" w:rsidP="00D739FE">
      <w:pPr>
        <w:pStyle w:val="BodyTextIndent"/>
        <w:tabs>
          <w:tab w:val="clear" w:pos="720"/>
          <w:tab w:val="clear" w:pos="1080"/>
        </w:tabs>
        <w:rPr>
          <w:i/>
          <w:iCs/>
        </w:rPr>
      </w:pPr>
    </w:p>
    <w:p w14:paraId="59A6C916" w14:textId="77777777" w:rsidR="00F61BCF" w:rsidRDefault="00F61BCF">
      <w:pPr>
        <w:rPr>
          <w:smallCaps/>
          <w:sz w:val="24"/>
          <w:szCs w:val="24"/>
        </w:rPr>
      </w:pPr>
      <w:r>
        <w:rPr>
          <w:b/>
          <w:bCs/>
        </w:rPr>
        <w:br w:type="page"/>
      </w:r>
    </w:p>
    <w:p w14:paraId="25EAB892" w14:textId="59E5A2E3" w:rsidR="003557AF" w:rsidRDefault="008B1773">
      <w:pPr>
        <w:pStyle w:val="Heading2"/>
        <w:rPr>
          <w:b w:val="0"/>
          <w:bCs w:val="0"/>
        </w:rPr>
      </w:pPr>
      <w:r>
        <w:rPr>
          <w:b w:val="0"/>
          <w:bCs w:val="0"/>
        </w:rPr>
        <w:lastRenderedPageBreak/>
        <w:t>Education</w:t>
      </w:r>
    </w:p>
    <w:p w14:paraId="73B3289E" w14:textId="77777777" w:rsidR="003557AF" w:rsidRDefault="008B1773">
      <w:pPr>
        <w:tabs>
          <w:tab w:val="left" w:pos="720"/>
        </w:tabs>
        <w:rPr>
          <w:smallCaps/>
        </w:rPr>
      </w:pPr>
      <w:r>
        <w:tab/>
      </w:r>
      <w:r>
        <w:rPr>
          <w:smallCaps/>
        </w:rPr>
        <w:t>Arizona State University, School for the Future of Innovation in Society, Tempe, Arizona</w:t>
      </w:r>
    </w:p>
    <w:p w14:paraId="3B2A2677" w14:textId="77777777" w:rsidR="003557AF" w:rsidRDefault="008B1773">
      <w:pPr>
        <w:tabs>
          <w:tab w:val="left" w:pos="720"/>
          <w:tab w:val="left" w:pos="1080"/>
        </w:tabs>
        <w:rPr>
          <w:i/>
          <w:iCs/>
        </w:rPr>
      </w:pPr>
      <w:r>
        <w:rPr>
          <w:i/>
          <w:iCs/>
        </w:rPr>
        <w:tab/>
      </w:r>
      <w:r>
        <w:rPr>
          <w:i/>
          <w:iCs/>
        </w:rPr>
        <w:tab/>
        <w:t>Doctor of Philosophy, Human and Social Dimensions of Science and Technology, May 2016</w:t>
      </w:r>
      <w:r>
        <w:rPr>
          <w:i/>
          <w:iCs/>
        </w:rPr>
        <w:br/>
      </w:r>
      <w:r>
        <w:rPr>
          <w:i/>
          <w:iCs/>
        </w:rPr>
        <w:tab/>
      </w:r>
      <w:r>
        <w:rPr>
          <w:i/>
          <w:iCs/>
        </w:rPr>
        <w:tab/>
      </w:r>
      <w:r>
        <w:rPr>
          <w:i/>
          <w:iCs/>
        </w:rPr>
        <w:tab/>
        <w:t>Atrial Fibrillation Ablation: History, Practice and Innovation</w:t>
      </w:r>
    </w:p>
    <w:p w14:paraId="5B1280D1" w14:textId="77777777" w:rsidR="003557AF" w:rsidRDefault="008B1773">
      <w:pPr>
        <w:tabs>
          <w:tab w:val="left" w:pos="720"/>
          <w:tab w:val="left" w:pos="1080"/>
        </w:tabs>
        <w:rPr>
          <w:i/>
          <w:iCs/>
        </w:rPr>
      </w:pPr>
      <w:r>
        <w:rPr>
          <w:i/>
          <w:iCs/>
        </w:rPr>
        <w:tab/>
      </w:r>
      <w:r>
        <w:rPr>
          <w:i/>
          <w:iCs/>
        </w:rPr>
        <w:tab/>
        <w:t>NSF IGERT Fellowship, Alliance for Person-Centered Accessible Technologies, 2012-2013</w:t>
      </w:r>
    </w:p>
    <w:p w14:paraId="6FE4A6BE" w14:textId="77777777" w:rsidR="003557AF" w:rsidRDefault="008B1773">
      <w:pPr>
        <w:tabs>
          <w:tab w:val="left" w:pos="720"/>
          <w:tab w:val="left" w:pos="1080"/>
        </w:tabs>
        <w:rPr>
          <w:i/>
          <w:iCs/>
        </w:rPr>
      </w:pPr>
      <w:r>
        <w:rPr>
          <w:i/>
          <w:iCs/>
        </w:rPr>
        <w:tab/>
      </w:r>
      <w:r>
        <w:rPr>
          <w:i/>
          <w:iCs/>
        </w:rPr>
        <w:tab/>
        <w:t xml:space="preserve">Advisors: Edward J. Hackett, PhD, Daniel </w:t>
      </w:r>
      <w:proofErr w:type="spellStart"/>
      <w:r>
        <w:rPr>
          <w:i/>
          <w:iCs/>
        </w:rPr>
        <w:t>Sarewitz</w:t>
      </w:r>
      <w:proofErr w:type="spellEnd"/>
      <w:r>
        <w:rPr>
          <w:i/>
          <w:iCs/>
        </w:rPr>
        <w:t>, PhD, J. Benjamin Hurlbut, PhD</w:t>
      </w:r>
    </w:p>
    <w:p w14:paraId="31DDB88A" w14:textId="77777777" w:rsidR="003557AF" w:rsidRDefault="008B1773">
      <w:pPr>
        <w:tabs>
          <w:tab w:val="left" w:pos="720"/>
          <w:tab w:val="left" w:pos="1080"/>
        </w:tabs>
        <w:rPr>
          <w:i/>
          <w:iCs/>
        </w:rPr>
      </w:pPr>
      <w:r>
        <w:rPr>
          <w:i/>
          <w:iCs/>
        </w:rPr>
        <w:tab/>
      </w:r>
      <w:r>
        <w:rPr>
          <w:i/>
          <w:iCs/>
        </w:rPr>
        <w:tab/>
        <w:t>Program Director: Clark A. Miller, PhD</w:t>
      </w:r>
    </w:p>
    <w:p w14:paraId="67CE71E1" w14:textId="77777777" w:rsidR="003557AF" w:rsidRDefault="008B1773">
      <w:pPr>
        <w:tabs>
          <w:tab w:val="left" w:pos="720"/>
          <w:tab w:val="left" w:pos="1080"/>
        </w:tabs>
      </w:pPr>
      <w:r>
        <w:tab/>
      </w:r>
      <w:r>
        <w:tab/>
        <w:t>Second year research: Ethnographic Study of Interdisciplinary Health Care Teams (IRB #1301008733)</w:t>
      </w:r>
    </w:p>
    <w:p w14:paraId="75F3B6ED" w14:textId="77777777" w:rsidR="003557AF" w:rsidRDefault="008B1773">
      <w:pPr>
        <w:tabs>
          <w:tab w:val="left" w:pos="720"/>
          <w:tab w:val="left" w:pos="1080"/>
        </w:tabs>
        <w:ind w:left="1080" w:hanging="1080"/>
      </w:pPr>
      <w:r>
        <w:tab/>
      </w:r>
      <w:r>
        <w:tab/>
        <w:t>Dissertation research: Social Construction of Innovations in the Treatment of Atrial Fibrillation (IRB # STUDY00000361)</w:t>
      </w:r>
      <w:r>
        <w:br/>
        <w:t xml:space="preserve">Teaching Assistant to Michael M. Crow, PhD and Daniel </w:t>
      </w:r>
      <w:proofErr w:type="spellStart"/>
      <w:r>
        <w:t>Sarewitz</w:t>
      </w:r>
      <w:proofErr w:type="spellEnd"/>
      <w:r>
        <w:t>, PhD: Science, Technology, and Public Affairs (Spring 2015, Spring 2016).</w:t>
      </w:r>
    </w:p>
    <w:p w14:paraId="21BD9B69" w14:textId="77777777" w:rsidR="003557AF" w:rsidRDefault="003557AF">
      <w:pPr>
        <w:tabs>
          <w:tab w:val="left" w:pos="720"/>
        </w:tabs>
      </w:pPr>
    </w:p>
    <w:p w14:paraId="01FFC19F" w14:textId="77777777" w:rsidR="003557AF" w:rsidRDefault="008B1773">
      <w:pPr>
        <w:tabs>
          <w:tab w:val="left" w:pos="720"/>
        </w:tabs>
        <w:rPr>
          <w:smallCaps/>
        </w:rPr>
      </w:pPr>
      <w:r>
        <w:tab/>
      </w:r>
      <w:r>
        <w:rPr>
          <w:smallCaps/>
        </w:rPr>
        <w:t>Arizona State University, College of Nursing and Healthcare Innovation, Phoenix, Arizona</w:t>
      </w:r>
    </w:p>
    <w:p w14:paraId="4BB3A643" w14:textId="77777777" w:rsidR="003557AF" w:rsidRDefault="008B1773">
      <w:pPr>
        <w:tabs>
          <w:tab w:val="left" w:pos="720"/>
          <w:tab w:val="left" w:pos="1080"/>
        </w:tabs>
        <w:rPr>
          <w:i/>
          <w:iCs/>
        </w:rPr>
      </w:pPr>
      <w:r>
        <w:tab/>
      </w:r>
      <w:r>
        <w:tab/>
      </w:r>
      <w:r>
        <w:rPr>
          <w:i/>
          <w:iCs/>
        </w:rPr>
        <w:t>Doctor of Nursing Practice, May 2010</w:t>
      </w:r>
    </w:p>
    <w:p w14:paraId="45FE2658" w14:textId="77777777" w:rsidR="003557AF" w:rsidRDefault="008B1773">
      <w:pPr>
        <w:tabs>
          <w:tab w:val="left" w:pos="720"/>
          <w:tab w:val="left" w:pos="1080"/>
        </w:tabs>
        <w:rPr>
          <w:i/>
          <w:iCs/>
        </w:rPr>
      </w:pPr>
      <w:r>
        <w:rPr>
          <w:i/>
          <w:iCs/>
        </w:rPr>
        <w:tab/>
      </w:r>
      <w:r>
        <w:rPr>
          <w:i/>
          <w:iCs/>
        </w:rPr>
        <w:tab/>
        <w:t>EBP Implementation Project: Therapeutic Hypothermia for Comatose Survivors of Cardiac Arrest</w:t>
      </w:r>
    </w:p>
    <w:p w14:paraId="4211CBD2" w14:textId="77777777" w:rsidR="003557AF" w:rsidRDefault="008B1773">
      <w:pPr>
        <w:tabs>
          <w:tab w:val="left" w:pos="720"/>
          <w:tab w:val="left" w:pos="1080"/>
        </w:tabs>
        <w:rPr>
          <w:i/>
          <w:iCs/>
        </w:rPr>
      </w:pPr>
      <w:r>
        <w:rPr>
          <w:i/>
          <w:iCs/>
        </w:rPr>
        <w:tab/>
      </w:r>
      <w:r>
        <w:rPr>
          <w:i/>
          <w:iCs/>
        </w:rPr>
        <w:tab/>
        <w:t>Faculty mentor: Katherine J. Kenny, DNP</w:t>
      </w:r>
    </w:p>
    <w:p w14:paraId="559B7FA0" w14:textId="77777777" w:rsidR="00F61BCF" w:rsidRDefault="00F61BCF">
      <w:pPr>
        <w:tabs>
          <w:tab w:val="left" w:pos="720"/>
        </w:tabs>
      </w:pPr>
    </w:p>
    <w:p w14:paraId="150B0A34" w14:textId="6E7D3D09" w:rsidR="003557AF" w:rsidRDefault="008B1773">
      <w:pPr>
        <w:tabs>
          <w:tab w:val="left" w:pos="720"/>
        </w:tabs>
        <w:rPr>
          <w:smallCaps/>
        </w:rPr>
      </w:pPr>
      <w:r>
        <w:tab/>
      </w:r>
      <w:r>
        <w:rPr>
          <w:smallCaps/>
        </w:rPr>
        <w:t>Boston College School of Nursing, Chestnut Hill, Massachusetts</w:t>
      </w:r>
    </w:p>
    <w:p w14:paraId="63932CA7" w14:textId="77777777" w:rsidR="003557AF" w:rsidRDefault="008B1773">
      <w:pPr>
        <w:tabs>
          <w:tab w:val="left" w:pos="720"/>
          <w:tab w:val="left" w:pos="1080"/>
        </w:tabs>
        <w:rPr>
          <w:i/>
          <w:iCs/>
        </w:rPr>
      </w:pPr>
      <w:r>
        <w:tab/>
      </w:r>
      <w:r>
        <w:tab/>
      </w:r>
      <w:r>
        <w:rPr>
          <w:i/>
          <w:iCs/>
        </w:rPr>
        <w:t>M.S. in Nursing, 2000 Passed oral comprehensive examination with distinction</w:t>
      </w:r>
    </w:p>
    <w:p w14:paraId="2024F29D" w14:textId="77777777" w:rsidR="003557AF" w:rsidRDefault="008B1773">
      <w:pPr>
        <w:tabs>
          <w:tab w:val="left" w:pos="720"/>
          <w:tab w:val="left" w:pos="1080"/>
          <w:tab w:val="left" w:pos="1440"/>
        </w:tabs>
        <w:rPr>
          <w:i/>
          <w:iCs/>
        </w:rPr>
      </w:pPr>
      <w:r>
        <w:rPr>
          <w:i/>
          <w:iCs/>
        </w:rPr>
        <w:tab/>
      </w:r>
      <w:r>
        <w:rPr>
          <w:i/>
          <w:iCs/>
        </w:rPr>
        <w:tab/>
      </w:r>
      <w:r>
        <w:rPr>
          <w:i/>
          <w:iCs/>
        </w:rPr>
        <w:tab/>
        <w:t>Concentration in Adult Health, Accelerated Masters Entry into Nursing Program</w:t>
      </w:r>
    </w:p>
    <w:p w14:paraId="447C32BF" w14:textId="77777777" w:rsidR="003557AF" w:rsidRDefault="003557AF">
      <w:pPr>
        <w:tabs>
          <w:tab w:val="left" w:pos="720"/>
          <w:tab w:val="left" w:pos="1080"/>
          <w:tab w:val="left" w:pos="1440"/>
        </w:tabs>
        <w:rPr>
          <w:i/>
          <w:iCs/>
        </w:rPr>
      </w:pPr>
    </w:p>
    <w:p w14:paraId="6BB3AEB0" w14:textId="77777777" w:rsidR="003557AF" w:rsidRDefault="008B1773">
      <w:pPr>
        <w:tabs>
          <w:tab w:val="left" w:pos="720"/>
          <w:tab w:val="left" w:pos="1080"/>
          <w:tab w:val="left" w:pos="1440"/>
        </w:tabs>
        <w:rPr>
          <w:smallCaps/>
        </w:rPr>
      </w:pPr>
      <w:r>
        <w:tab/>
      </w:r>
      <w:r>
        <w:rPr>
          <w:smallCaps/>
        </w:rPr>
        <w:t>Yale University, New Haven, Connecticut</w:t>
      </w:r>
    </w:p>
    <w:p w14:paraId="674185F4" w14:textId="77777777" w:rsidR="003557AF" w:rsidRDefault="008B1773">
      <w:pPr>
        <w:tabs>
          <w:tab w:val="left" w:pos="720"/>
          <w:tab w:val="left" w:pos="1080"/>
          <w:tab w:val="left" w:pos="1440"/>
        </w:tabs>
        <w:rPr>
          <w:sz w:val="24"/>
          <w:szCs w:val="24"/>
        </w:rPr>
      </w:pPr>
      <w:r>
        <w:tab/>
      </w:r>
      <w:r>
        <w:tab/>
      </w:r>
      <w:r>
        <w:rPr>
          <w:i/>
          <w:iCs/>
        </w:rPr>
        <w:t>B.A., Major in Religious Studies, 1996</w:t>
      </w:r>
    </w:p>
    <w:p w14:paraId="57BCD0C2" w14:textId="77777777" w:rsidR="003557AF" w:rsidRDefault="003557AF">
      <w:pPr>
        <w:pStyle w:val="BodyTextIndent"/>
        <w:tabs>
          <w:tab w:val="clear" w:pos="720"/>
          <w:tab w:val="clear" w:pos="1080"/>
        </w:tabs>
        <w:ind w:left="0"/>
        <w:rPr>
          <w:smallCaps/>
          <w:sz w:val="24"/>
          <w:szCs w:val="24"/>
        </w:rPr>
      </w:pPr>
    </w:p>
    <w:p w14:paraId="01A18AA2" w14:textId="77777777" w:rsidR="003557AF" w:rsidRDefault="003557AF">
      <w:pPr>
        <w:pStyle w:val="BodyTextIndent"/>
        <w:tabs>
          <w:tab w:val="clear" w:pos="720"/>
          <w:tab w:val="clear" w:pos="1080"/>
        </w:tabs>
        <w:ind w:left="0"/>
        <w:rPr>
          <w:smallCaps/>
          <w:sz w:val="24"/>
          <w:szCs w:val="24"/>
        </w:rPr>
      </w:pPr>
    </w:p>
    <w:p w14:paraId="2D500866"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 xml:space="preserve">License and Certification </w:t>
      </w:r>
    </w:p>
    <w:p w14:paraId="4026D36A" w14:textId="77777777" w:rsidR="003557AF" w:rsidRDefault="008B1773">
      <w:pPr>
        <w:pStyle w:val="BodyTextIndent"/>
        <w:tabs>
          <w:tab w:val="clear" w:pos="720"/>
          <w:tab w:val="clear" w:pos="1080"/>
        </w:tabs>
        <w:ind w:left="720"/>
      </w:pPr>
      <w:r>
        <w:t>Adult Nurse Practitioner with Prescriptive Authority, Registered Nurse, Arizona (2004 to present)</w:t>
      </w:r>
    </w:p>
    <w:p w14:paraId="2C894F91" w14:textId="77777777" w:rsidR="003557AF" w:rsidRDefault="008B1773">
      <w:pPr>
        <w:pStyle w:val="BodyTextIndent"/>
        <w:tabs>
          <w:tab w:val="clear" w:pos="720"/>
          <w:tab w:val="clear" w:pos="1080"/>
        </w:tabs>
        <w:ind w:left="720"/>
      </w:pPr>
      <w:r>
        <w:t>Adult Nurse Practitioner, American Nurses Credentialing Center (2000 to present)</w:t>
      </w:r>
    </w:p>
    <w:p w14:paraId="2ABE4126" w14:textId="77777777" w:rsidR="003557AF" w:rsidRDefault="008B1773">
      <w:pPr>
        <w:pStyle w:val="BodyTextIndent"/>
        <w:tabs>
          <w:tab w:val="clear" w:pos="720"/>
          <w:tab w:val="clear" w:pos="1080"/>
        </w:tabs>
        <w:ind w:hanging="360"/>
      </w:pPr>
      <w:r>
        <w:t>Certified Electrophysiology Specialist – Allied Professional, International Board of Heart Rhythm Examiners (2004 to present)</w:t>
      </w:r>
    </w:p>
    <w:p w14:paraId="5FD60F9E" w14:textId="77777777" w:rsidR="003557AF" w:rsidRDefault="008B1773">
      <w:pPr>
        <w:pStyle w:val="BodyTextIndent"/>
        <w:tabs>
          <w:tab w:val="clear" w:pos="720"/>
          <w:tab w:val="clear" w:pos="1080"/>
        </w:tabs>
        <w:ind w:hanging="360"/>
      </w:pPr>
      <w:r>
        <w:t>Certified Cardiac Device Specialist – Allied Professional, International Board of Heart Rhythm Examiners (2005 to present)</w:t>
      </w:r>
    </w:p>
    <w:p w14:paraId="3221FECF" w14:textId="77777777" w:rsidR="003557AF" w:rsidRDefault="008B1773">
      <w:pPr>
        <w:pStyle w:val="BodyTextIndent"/>
        <w:tabs>
          <w:tab w:val="clear" w:pos="720"/>
          <w:tab w:val="clear" w:pos="1080"/>
        </w:tabs>
        <w:ind w:left="720"/>
      </w:pPr>
      <w:r>
        <w:t xml:space="preserve">Advanced Cardiac Life Support and Basic Life Support </w:t>
      </w:r>
    </w:p>
    <w:p w14:paraId="5D391FF1" w14:textId="77777777" w:rsidR="003557AF" w:rsidRDefault="003557AF">
      <w:pPr>
        <w:pStyle w:val="BodyTextIndent"/>
        <w:tabs>
          <w:tab w:val="clear" w:pos="720"/>
          <w:tab w:val="clear" w:pos="1080"/>
        </w:tabs>
        <w:ind w:left="0"/>
        <w:rPr>
          <w:smallCaps/>
          <w:sz w:val="24"/>
          <w:szCs w:val="24"/>
          <w:lang w:val="fr-FR"/>
        </w:rPr>
      </w:pPr>
    </w:p>
    <w:p w14:paraId="738B4B19" w14:textId="77777777" w:rsidR="003557AF" w:rsidRDefault="003557AF">
      <w:pPr>
        <w:pStyle w:val="BodyTextIndent"/>
        <w:tabs>
          <w:tab w:val="clear" w:pos="720"/>
          <w:tab w:val="clear" w:pos="1080"/>
        </w:tabs>
        <w:ind w:left="0"/>
        <w:rPr>
          <w:smallCaps/>
          <w:sz w:val="24"/>
          <w:szCs w:val="24"/>
          <w:lang w:val="fr-FR"/>
        </w:rPr>
      </w:pPr>
    </w:p>
    <w:p w14:paraId="41CCE329" w14:textId="2917E08F" w:rsidR="003557AF" w:rsidRDefault="00C17AC4">
      <w:pPr>
        <w:pStyle w:val="BodyTextIndent"/>
        <w:pBdr>
          <w:bottom w:val="single" w:sz="4" w:space="0" w:color="000000"/>
        </w:pBdr>
        <w:tabs>
          <w:tab w:val="clear" w:pos="720"/>
          <w:tab w:val="clear" w:pos="1080"/>
        </w:tabs>
        <w:ind w:left="0"/>
        <w:rPr>
          <w:smallCaps/>
          <w:sz w:val="24"/>
          <w:szCs w:val="24"/>
        </w:rPr>
      </w:pPr>
      <w:r>
        <w:rPr>
          <w:smallCaps/>
          <w:sz w:val="24"/>
          <w:szCs w:val="24"/>
        </w:rPr>
        <w:t xml:space="preserve">Honors and </w:t>
      </w:r>
      <w:r w:rsidR="008B1773">
        <w:rPr>
          <w:smallCaps/>
          <w:sz w:val="24"/>
          <w:szCs w:val="24"/>
        </w:rPr>
        <w:t>Awards</w:t>
      </w:r>
    </w:p>
    <w:p w14:paraId="65B343CE" w14:textId="595C5744" w:rsidR="00C4232E" w:rsidRDefault="00C4232E" w:rsidP="001B3245">
      <w:pPr>
        <w:pStyle w:val="BodyTextIndent"/>
        <w:tabs>
          <w:tab w:val="clear" w:pos="720"/>
          <w:tab w:val="clear" w:pos="1080"/>
        </w:tabs>
        <w:ind w:hanging="360"/>
      </w:pPr>
      <w:r>
        <w:t>2023 – FBI Phoenix Citizens Academy</w:t>
      </w:r>
    </w:p>
    <w:p w14:paraId="540E3637" w14:textId="76924D7A" w:rsidR="00F266A6" w:rsidRDefault="00F266A6" w:rsidP="001B3245">
      <w:pPr>
        <w:pStyle w:val="BodyTextIndent"/>
        <w:tabs>
          <w:tab w:val="clear" w:pos="720"/>
          <w:tab w:val="clear" w:pos="1080"/>
        </w:tabs>
        <w:ind w:hanging="360"/>
      </w:pPr>
      <w:r>
        <w:t>2022 – Wilton Wells Webster Lectureship Award – Heart Rhythm Society</w:t>
      </w:r>
    </w:p>
    <w:p w14:paraId="6CD8E933" w14:textId="3430ED59" w:rsidR="00A35C2C" w:rsidRDefault="00A35C2C" w:rsidP="001B3245">
      <w:pPr>
        <w:pStyle w:val="BodyTextIndent"/>
        <w:tabs>
          <w:tab w:val="clear" w:pos="720"/>
          <w:tab w:val="clear" w:pos="1080"/>
        </w:tabs>
        <w:ind w:hanging="360"/>
      </w:pPr>
      <w:r>
        <w:t xml:space="preserve">2022 – ASU Knowledge Exchange </w:t>
      </w:r>
      <w:r w:rsidR="001B3245">
        <w:t xml:space="preserve">Resilience </w:t>
      </w:r>
      <w:r>
        <w:t>Fellow</w:t>
      </w:r>
    </w:p>
    <w:p w14:paraId="0396BDA8" w14:textId="3BF3AE90" w:rsidR="008458E6" w:rsidRDefault="008458E6">
      <w:pPr>
        <w:pStyle w:val="BodyTextIndent"/>
        <w:tabs>
          <w:tab w:val="clear" w:pos="720"/>
          <w:tab w:val="clear" w:pos="1080"/>
        </w:tabs>
        <w:ind w:hanging="360"/>
      </w:pPr>
      <w:r>
        <w:t>2021 – Arizona Public Health Association, Corporate Public Health Service Award (with ASU Biodesign)</w:t>
      </w:r>
    </w:p>
    <w:p w14:paraId="678A0BEA" w14:textId="2FCDC1F6" w:rsidR="00AF2C61" w:rsidRDefault="00AF2C61">
      <w:pPr>
        <w:pStyle w:val="BodyTextIndent"/>
        <w:tabs>
          <w:tab w:val="clear" w:pos="720"/>
          <w:tab w:val="clear" w:pos="1080"/>
        </w:tabs>
        <w:ind w:hanging="360"/>
      </w:pPr>
      <w:r>
        <w:t xml:space="preserve">2021 – </w:t>
      </w:r>
      <w:r w:rsidR="00726182">
        <w:t xml:space="preserve">ASU </w:t>
      </w:r>
      <w:r>
        <w:t>Knowledge Enterprise, Vision Award</w:t>
      </w:r>
      <w:r w:rsidR="00B32FD2">
        <w:t xml:space="preserve"> </w:t>
      </w:r>
      <w:r>
        <w:t>with Modeling Emerging Threats in Arizona team</w:t>
      </w:r>
    </w:p>
    <w:p w14:paraId="49134108" w14:textId="65757EB0" w:rsidR="0001149A" w:rsidRDefault="0001149A">
      <w:pPr>
        <w:pStyle w:val="BodyTextIndent"/>
        <w:tabs>
          <w:tab w:val="clear" w:pos="720"/>
          <w:tab w:val="clear" w:pos="1080"/>
        </w:tabs>
        <w:ind w:hanging="360"/>
      </w:pPr>
      <w:r>
        <w:t>2020 – School for the Future of Innovation in Society Excellence in Education Award</w:t>
      </w:r>
    </w:p>
    <w:p w14:paraId="0D6C3CA5" w14:textId="3BB5D0AD" w:rsidR="003557AF" w:rsidRDefault="008B1773">
      <w:pPr>
        <w:pStyle w:val="BodyTextIndent"/>
        <w:tabs>
          <w:tab w:val="clear" w:pos="720"/>
          <w:tab w:val="clear" w:pos="1080"/>
        </w:tabs>
        <w:ind w:hanging="360"/>
      </w:pPr>
      <w:r>
        <w:t>2017 – Fellow of the American Association of Nurse Practitioners (FAANP)</w:t>
      </w:r>
    </w:p>
    <w:p w14:paraId="0C5F3B85" w14:textId="77777777" w:rsidR="003557AF" w:rsidRDefault="008B1773">
      <w:pPr>
        <w:pStyle w:val="BodyTextIndent"/>
        <w:tabs>
          <w:tab w:val="clear" w:pos="720"/>
          <w:tab w:val="clear" w:pos="1080"/>
        </w:tabs>
        <w:ind w:hanging="360"/>
      </w:pPr>
      <w:r>
        <w:t>2016 – Outstanding Graduating Student, Spring 2016 – School for the Future of Innovation in Society, Arizona State University</w:t>
      </w:r>
    </w:p>
    <w:p w14:paraId="3C7B0BEC" w14:textId="77777777" w:rsidR="003557AF" w:rsidRDefault="008B1773">
      <w:pPr>
        <w:pStyle w:val="BodyTextIndent"/>
        <w:tabs>
          <w:tab w:val="clear" w:pos="720"/>
          <w:tab w:val="clear" w:pos="1080"/>
        </w:tabs>
        <w:ind w:hanging="360"/>
      </w:pPr>
      <w:r>
        <w:t>2012-2013 – Interdisciplinary Graduate Education Research Traineeship Fellowship Award – National Science Foundation</w:t>
      </w:r>
    </w:p>
    <w:p w14:paraId="578535D3" w14:textId="77777777" w:rsidR="003557AF" w:rsidRDefault="008B1773">
      <w:pPr>
        <w:pStyle w:val="BodyTextIndent"/>
        <w:tabs>
          <w:tab w:val="clear" w:pos="720"/>
          <w:tab w:val="clear" w:pos="1080"/>
        </w:tabs>
        <w:ind w:left="720"/>
      </w:pPr>
      <w:r>
        <w:t>2011 – Young Investigator Award – American Heart Association Resuscitation Science Symposium</w:t>
      </w:r>
    </w:p>
    <w:p w14:paraId="2C6EB85E" w14:textId="77777777" w:rsidR="003557AF" w:rsidRDefault="008B1773">
      <w:pPr>
        <w:pStyle w:val="BodyTextIndent"/>
        <w:tabs>
          <w:tab w:val="clear" w:pos="720"/>
          <w:tab w:val="clear" w:pos="1080"/>
        </w:tabs>
        <w:ind w:left="720"/>
      </w:pPr>
      <w:r>
        <w:t>2010-2011 – Teacher of the Year – Brandman University School of Nursing and Health Professions</w:t>
      </w:r>
    </w:p>
    <w:p w14:paraId="2EA3CA63" w14:textId="77777777" w:rsidR="003557AF" w:rsidRDefault="008B1773">
      <w:pPr>
        <w:pStyle w:val="BodyTextIndent"/>
        <w:tabs>
          <w:tab w:val="clear" w:pos="720"/>
          <w:tab w:val="clear" w:pos="1080"/>
        </w:tabs>
        <w:ind w:left="720"/>
      </w:pPr>
      <w:r>
        <w:t xml:space="preserve">2000 – Outstanding Student Manuscript Award – </w:t>
      </w:r>
      <w:r>
        <w:rPr>
          <w:i/>
          <w:iCs/>
        </w:rPr>
        <w:t>MEDSURG Nursing</w:t>
      </w:r>
    </w:p>
    <w:p w14:paraId="08EEC3A6" w14:textId="00D583F4" w:rsidR="00F61BCF" w:rsidRDefault="00F61BCF">
      <w:pPr>
        <w:rPr>
          <w:smallCaps/>
          <w:sz w:val="24"/>
          <w:szCs w:val="24"/>
          <w14:textOutline w14:w="0" w14:cap="rnd" w14:cmpd="sng" w14:algn="ctr">
            <w14:noFill/>
            <w14:prstDash w14:val="solid"/>
            <w14:bevel/>
          </w14:textOutline>
        </w:rPr>
      </w:pPr>
      <w:r>
        <w:rPr>
          <w:smallCaps/>
          <w:sz w:val="24"/>
          <w:szCs w:val="24"/>
        </w:rPr>
        <w:br w:type="page"/>
      </w:r>
    </w:p>
    <w:p w14:paraId="014732D4" w14:textId="0A2D5A52" w:rsidR="008B1773" w:rsidRDefault="008B1773" w:rsidP="008B1773">
      <w:pPr>
        <w:pStyle w:val="BodyTextIndent"/>
        <w:pBdr>
          <w:bottom w:val="single" w:sz="4" w:space="0" w:color="000000"/>
        </w:pBdr>
        <w:tabs>
          <w:tab w:val="clear" w:pos="720"/>
          <w:tab w:val="clear" w:pos="1080"/>
        </w:tabs>
        <w:ind w:left="0"/>
        <w:rPr>
          <w:smallCaps/>
          <w:sz w:val="24"/>
          <w:szCs w:val="24"/>
        </w:rPr>
      </w:pPr>
      <w:r>
        <w:rPr>
          <w:smallCaps/>
          <w:sz w:val="24"/>
          <w:szCs w:val="24"/>
        </w:rPr>
        <w:lastRenderedPageBreak/>
        <w:t>Professional and Civic Memberships and Volunteer Service</w:t>
      </w:r>
    </w:p>
    <w:p w14:paraId="3BDC709C" w14:textId="77777777" w:rsidR="00240544" w:rsidRDefault="00240544">
      <w:pPr>
        <w:pStyle w:val="BodyTextIndent"/>
        <w:tabs>
          <w:tab w:val="clear" w:pos="720"/>
          <w:tab w:val="clear" w:pos="1080"/>
        </w:tabs>
        <w:ind w:left="0"/>
        <w:rPr>
          <w:smallCaps/>
          <w:sz w:val="24"/>
          <w:szCs w:val="24"/>
        </w:rPr>
      </w:pPr>
    </w:p>
    <w:p w14:paraId="23BC4B0F"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79DF1F0C" w14:textId="06581C7A" w:rsidR="0001149A" w:rsidRDefault="008B1773" w:rsidP="0001149A">
      <w:pPr>
        <w:pStyle w:val="BodyTextIndent"/>
        <w:tabs>
          <w:tab w:val="clear" w:pos="720"/>
          <w:tab w:val="clear" w:pos="1080"/>
        </w:tabs>
        <w:ind w:left="720"/>
      </w:pPr>
      <w:r>
        <w:t>Heart Rhythm Society, Fellow (FHRS)</w:t>
      </w:r>
    </w:p>
    <w:p w14:paraId="1D8C45B4" w14:textId="7FB7079E" w:rsidR="003557AF" w:rsidRDefault="0001149A">
      <w:pPr>
        <w:pStyle w:val="BodyTextIndent"/>
        <w:tabs>
          <w:tab w:val="clear" w:pos="720"/>
          <w:tab w:val="clear" w:pos="1080"/>
        </w:tabs>
        <w:ind w:left="720"/>
      </w:pPr>
      <w:r>
        <w:tab/>
      </w:r>
      <w:r w:rsidR="008B1773">
        <w:t>Board of Trustees, 2014-2019</w:t>
      </w:r>
    </w:p>
    <w:p w14:paraId="295ABC12" w14:textId="77777777" w:rsidR="003557AF" w:rsidRDefault="008B1773">
      <w:pPr>
        <w:pStyle w:val="BodyTextIndent"/>
        <w:tabs>
          <w:tab w:val="clear" w:pos="720"/>
          <w:tab w:val="clear" w:pos="1080"/>
        </w:tabs>
        <w:ind w:left="720"/>
      </w:pPr>
      <w:r>
        <w:tab/>
        <w:t xml:space="preserve">Editorial Board, </w:t>
      </w:r>
      <w:r>
        <w:rPr>
          <w:i/>
          <w:iCs/>
        </w:rPr>
        <w:t>Heart Rhythm Journal</w:t>
      </w:r>
      <w:r>
        <w:t>, 2014</w:t>
      </w:r>
    </w:p>
    <w:p w14:paraId="18EDC26D" w14:textId="4660A6E6" w:rsidR="003557AF" w:rsidRDefault="008B1773">
      <w:pPr>
        <w:pStyle w:val="BodyTextIndent"/>
        <w:tabs>
          <w:tab w:val="clear" w:pos="720"/>
          <w:tab w:val="clear" w:pos="1080"/>
        </w:tabs>
        <w:ind w:left="720"/>
      </w:pPr>
      <w:r>
        <w:tab/>
        <w:t xml:space="preserve">Editorial Board, </w:t>
      </w:r>
      <w:r>
        <w:rPr>
          <w:i/>
          <w:iCs/>
        </w:rPr>
        <w:t>Heart Rhythm Case Reports Journal</w:t>
      </w:r>
      <w:r>
        <w:t>, 2014-present</w:t>
      </w:r>
    </w:p>
    <w:p w14:paraId="744898CD" w14:textId="77777777" w:rsidR="003557AF" w:rsidRDefault="008B1773">
      <w:pPr>
        <w:pStyle w:val="BodyTextIndent"/>
        <w:tabs>
          <w:tab w:val="clear" w:pos="720"/>
          <w:tab w:val="clear" w:pos="1080"/>
        </w:tabs>
        <w:ind w:left="720"/>
      </w:pPr>
      <w:r>
        <w:tab/>
        <w:t>Co-Chair, Allied Health Professionals Task Force, 2013</w:t>
      </w:r>
    </w:p>
    <w:p w14:paraId="201ADC12" w14:textId="77777777" w:rsidR="003557AF" w:rsidRDefault="008B1773">
      <w:pPr>
        <w:pStyle w:val="BodyTextIndent"/>
        <w:tabs>
          <w:tab w:val="clear" w:pos="720"/>
          <w:tab w:val="clear" w:pos="1080"/>
        </w:tabs>
        <w:ind w:left="720"/>
      </w:pPr>
      <w:r>
        <w:tab/>
        <w:t>Vice-Chair, Member Relations Committee 2012-2014</w:t>
      </w:r>
    </w:p>
    <w:p w14:paraId="41797216" w14:textId="77777777" w:rsidR="003557AF" w:rsidRDefault="008B1773">
      <w:pPr>
        <w:pStyle w:val="BodyTextIndent"/>
        <w:tabs>
          <w:tab w:val="clear" w:pos="720"/>
          <w:tab w:val="clear" w:pos="1080"/>
        </w:tabs>
        <w:ind w:left="720"/>
      </w:pPr>
      <w:r>
        <w:rPr>
          <w:b/>
          <w:bCs/>
        </w:rPr>
        <w:tab/>
      </w:r>
      <w:r>
        <w:t xml:space="preserve">Course Director, Cardiac Rhythm Device Therapy Online </w:t>
      </w:r>
      <w:proofErr w:type="spellStart"/>
      <w:r>
        <w:t>Self Assessment</w:t>
      </w:r>
      <w:proofErr w:type="spellEnd"/>
      <w:r>
        <w:t xml:space="preserve"> for APs, 2008-13</w:t>
      </w:r>
    </w:p>
    <w:p w14:paraId="6B1A7DC5" w14:textId="77777777" w:rsidR="003557AF" w:rsidRDefault="008B1773">
      <w:pPr>
        <w:pStyle w:val="BodyTextIndent"/>
        <w:tabs>
          <w:tab w:val="clear" w:pos="720"/>
          <w:tab w:val="clear" w:pos="1080"/>
        </w:tabs>
        <w:ind w:left="720"/>
      </w:pPr>
      <w:r>
        <w:tab/>
        <w:t>Governance Committee member 2011-2012</w:t>
      </w:r>
    </w:p>
    <w:p w14:paraId="7257EF37" w14:textId="77777777" w:rsidR="003557AF" w:rsidRDefault="008B1773">
      <w:pPr>
        <w:pStyle w:val="BodyTextIndent"/>
        <w:tabs>
          <w:tab w:val="clear" w:pos="720"/>
          <w:tab w:val="clear" w:pos="1080"/>
        </w:tabs>
        <w:ind w:left="720"/>
      </w:pPr>
      <w:r>
        <w:tab/>
        <w:t>Quality Improvement Subcommittee member 2010-2012</w:t>
      </w:r>
    </w:p>
    <w:p w14:paraId="32810C8A" w14:textId="77777777" w:rsidR="003557AF" w:rsidRDefault="008B1773">
      <w:pPr>
        <w:pStyle w:val="BodyTextIndent"/>
        <w:tabs>
          <w:tab w:val="clear" w:pos="720"/>
          <w:tab w:val="clear" w:pos="1080"/>
        </w:tabs>
        <w:ind w:left="720"/>
      </w:pPr>
      <w:r>
        <w:tab/>
        <w:t>Allied Professional Leadership Taskforce member 2010-2012</w:t>
      </w:r>
    </w:p>
    <w:p w14:paraId="1BCAD1D7" w14:textId="77777777" w:rsidR="003557AF" w:rsidRDefault="008B1773">
      <w:pPr>
        <w:pStyle w:val="BodyTextIndent"/>
        <w:tabs>
          <w:tab w:val="clear" w:pos="720"/>
          <w:tab w:val="clear" w:pos="1080"/>
        </w:tabs>
        <w:ind w:left="720"/>
      </w:pPr>
      <w:r>
        <w:tab/>
        <w:t>Atrial Fibrillation Executive Taskforce member 2010-2011</w:t>
      </w:r>
    </w:p>
    <w:p w14:paraId="4EE0F86D" w14:textId="77777777" w:rsidR="003557AF" w:rsidRDefault="008B1773">
      <w:pPr>
        <w:pStyle w:val="BodyTextIndent"/>
        <w:tabs>
          <w:tab w:val="clear" w:pos="720"/>
          <w:tab w:val="clear" w:pos="1080"/>
        </w:tabs>
        <w:ind w:left="720"/>
      </w:pPr>
      <w:r>
        <w:rPr>
          <w:b/>
          <w:bCs/>
        </w:rPr>
        <w:tab/>
      </w:r>
      <w:r>
        <w:t>National Course Director, Allied Professional Regional Programs 2008-2011</w:t>
      </w:r>
    </w:p>
    <w:p w14:paraId="27A746D7" w14:textId="77777777" w:rsidR="003557AF" w:rsidRDefault="008B1773">
      <w:pPr>
        <w:pStyle w:val="BodyTextIndent"/>
        <w:tabs>
          <w:tab w:val="clear" w:pos="720"/>
          <w:tab w:val="clear" w:pos="1080"/>
        </w:tabs>
        <w:ind w:left="720"/>
      </w:pPr>
      <w:r>
        <w:tab/>
        <w:t>Web Education Subcommittee member 2007-2009, 2010-2011</w:t>
      </w:r>
    </w:p>
    <w:p w14:paraId="57556665" w14:textId="77777777" w:rsidR="003557AF" w:rsidRDefault="008B1773">
      <w:pPr>
        <w:pStyle w:val="BodyTextIndent"/>
        <w:tabs>
          <w:tab w:val="clear" w:pos="720"/>
          <w:tab w:val="clear" w:pos="1080"/>
        </w:tabs>
        <w:ind w:left="720"/>
      </w:pPr>
      <w:r>
        <w:tab/>
        <w:t>Education Committee member 2005-2010</w:t>
      </w:r>
    </w:p>
    <w:p w14:paraId="024604B1" w14:textId="77777777" w:rsidR="003557AF" w:rsidRDefault="008B1773">
      <w:pPr>
        <w:pStyle w:val="BodyTextIndent"/>
        <w:tabs>
          <w:tab w:val="clear" w:pos="720"/>
          <w:tab w:val="clear" w:pos="1080"/>
        </w:tabs>
        <w:ind w:left="720"/>
      </w:pPr>
      <w:r>
        <w:tab/>
        <w:t>Chair, Allied Professional Subcommittee 2006-2010</w:t>
      </w:r>
    </w:p>
    <w:p w14:paraId="532E9F2A" w14:textId="77777777" w:rsidR="003557AF" w:rsidRDefault="008B1773">
      <w:pPr>
        <w:pStyle w:val="BodyTextIndent"/>
        <w:tabs>
          <w:tab w:val="clear" w:pos="720"/>
          <w:tab w:val="clear" w:pos="1080"/>
        </w:tabs>
        <w:ind w:left="720"/>
      </w:pPr>
      <w:r>
        <w:tab/>
        <w:t>Strategic Planning Taskforce, 2008, 2013</w:t>
      </w:r>
    </w:p>
    <w:p w14:paraId="3E9CF630" w14:textId="77777777" w:rsidR="003557AF" w:rsidRDefault="008B1773">
      <w:pPr>
        <w:pStyle w:val="BodyTextIndent"/>
        <w:tabs>
          <w:tab w:val="clear" w:pos="720"/>
          <w:tab w:val="clear" w:pos="1080"/>
        </w:tabs>
        <w:ind w:left="720"/>
      </w:pPr>
      <w:r>
        <w:tab/>
        <w:t>Patient and Caregivers Taskforce, 2009</w:t>
      </w:r>
    </w:p>
    <w:p w14:paraId="269D5772" w14:textId="77777777" w:rsidR="003557AF" w:rsidRDefault="008B1773">
      <w:pPr>
        <w:pStyle w:val="BodyTextIndent"/>
        <w:tabs>
          <w:tab w:val="clear" w:pos="720"/>
          <w:tab w:val="clear" w:pos="1080"/>
        </w:tabs>
        <w:ind w:left="720"/>
      </w:pPr>
      <w:r>
        <w:tab/>
        <w:t>Heart Rhythm Highlights Working Group, 2016</w:t>
      </w:r>
    </w:p>
    <w:p w14:paraId="7D30793E" w14:textId="7904803D" w:rsidR="003557AF" w:rsidRDefault="008B1773">
      <w:pPr>
        <w:pStyle w:val="BodyTextIndent"/>
        <w:tabs>
          <w:tab w:val="clear" w:pos="720"/>
          <w:tab w:val="clear" w:pos="1080"/>
        </w:tabs>
        <w:ind w:left="720"/>
      </w:pPr>
      <w:r>
        <w:tab/>
        <w:t>Audit Committee, 2019-202</w:t>
      </w:r>
      <w:r w:rsidR="0001149A">
        <w:t>1</w:t>
      </w:r>
    </w:p>
    <w:p w14:paraId="20F47468" w14:textId="77777777" w:rsidR="0033063A" w:rsidRDefault="008B1773">
      <w:pPr>
        <w:pStyle w:val="BodyTextIndent"/>
        <w:tabs>
          <w:tab w:val="clear" w:pos="720"/>
          <w:tab w:val="clear" w:pos="1080"/>
        </w:tabs>
        <w:ind w:left="720"/>
      </w:pPr>
      <w:r>
        <w:tab/>
        <w:t>Course Co-Director, EP Demystified, 2019-2020</w:t>
      </w:r>
    </w:p>
    <w:p w14:paraId="1A1231CE" w14:textId="0002ACD1" w:rsidR="003557AF" w:rsidRDefault="0033063A">
      <w:pPr>
        <w:pStyle w:val="BodyTextIndent"/>
        <w:tabs>
          <w:tab w:val="clear" w:pos="720"/>
          <w:tab w:val="clear" w:pos="1080"/>
        </w:tabs>
        <w:ind w:left="720"/>
      </w:pPr>
      <w:r>
        <w:tab/>
        <w:t>Nominations committee, 2021-202</w:t>
      </w:r>
      <w:r w:rsidR="00C048ED">
        <w:t>3</w:t>
      </w:r>
      <w:r w:rsidR="008B1773">
        <w:br/>
        <w:t>Sigma Theta Tau, International Honors Society of Nursing</w:t>
      </w:r>
    </w:p>
    <w:p w14:paraId="32A0AB9F" w14:textId="4D3AACF8" w:rsidR="003557AF" w:rsidRDefault="008B1773" w:rsidP="00C048ED">
      <w:pPr>
        <w:pStyle w:val="BodyTextIndent"/>
        <w:tabs>
          <w:tab w:val="clear" w:pos="720"/>
          <w:tab w:val="clear" w:pos="1080"/>
        </w:tabs>
        <w:ind w:left="720"/>
      </w:pPr>
      <w:r>
        <w:tab/>
        <w:t>Abstract and Grant reviewer 2010-present</w:t>
      </w:r>
      <w:r>
        <w:br/>
      </w:r>
    </w:p>
    <w:p w14:paraId="58E4CCE6"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6E868B59" w14:textId="37457DE3" w:rsidR="003557AF" w:rsidRDefault="008B1773">
      <w:pPr>
        <w:pStyle w:val="BodyTextIndent"/>
        <w:tabs>
          <w:tab w:val="clear" w:pos="720"/>
          <w:tab w:val="clear" w:pos="1080"/>
        </w:tabs>
        <w:ind w:left="720"/>
      </w:pPr>
      <w:r>
        <w:t>American Association of Nurse Practitioners, Fellow (FAANP)</w:t>
      </w:r>
    </w:p>
    <w:p w14:paraId="2C34ABE7" w14:textId="1933AEAD" w:rsidR="003557AF" w:rsidRDefault="008B1773">
      <w:pPr>
        <w:pStyle w:val="BodyTextIndent"/>
        <w:tabs>
          <w:tab w:val="clear" w:pos="720"/>
          <w:tab w:val="clear" w:pos="1080"/>
        </w:tabs>
        <w:ind w:left="720"/>
      </w:pPr>
      <w:r>
        <w:t>American Nurses Association</w:t>
      </w:r>
    </w:p>
    <w:p w14:paraId="6EC0F1E5" w14:textId="29F82EEF" w:rsidR="00A35C2C" w:rsidRDefault="00A35C2C">
      <w:pPr>
        <w:pStyle w:val="BodyTextIndent"/>
        <w:tabs>
          <w:tab w:val="clear" w:pos="720"/>
          <w:tab w:val="clear" w:pos="1080"/>
        </w:tabs>
        <w:ind w:left="720"/>
      </w:pPr>
      <w:r>
        <w:tab/>
        <w:t xml:space="preserve">Innovation </w:t>
      </w:r>
      <w:r w:rsidR="005C193A">
        <w:t xml:space="preserve">Advisory </w:t>
      </w:r>
      <w:r>
        <w:t>Committee, Policy &amp; Determinants of Health, 2021-202</w:t>
      </w:r>
      <w:r w:rsidR="005C193A">
        <w:t>3</w:t>
      </w:r>
    </w:p>
    <w:p w14:paraId="3FC9B0A7" w14:textId="77777777" w:rsidR="00CB596B" w:rsidRDefault="008B1773" w:rsidP="00CB596B">
      <w:pPr>
        <w:pStyle w:val="BodyTextIndent"/>
        <w:tabs>
          <w:tab w:val="clear" w:pos="720"/>
          <w:tab w:val="clear" w:pos="1080"/>
        </w:tabs>
        <w:ind w:left="720"/>
      </w:pPr>
      <w:r>
        <w:tab/>
        <w:t>Volunteer Mentor, 2018-2019</w:t>
      </w:r>
      <w:r>
        <w:br/>
        <w:t>American College of Cardiology</w:t>
      </w:r>
      <w:r>
        <w:br/>
      </w:r>
      <w:r>
        <w:tab/>
      </w:r>
      <w:r w:rsidR="00CB596B">
        <w:t>Cardiovascular Team Advocacy Working Group, 2014-present, Chair 2017-present</w:t>
      </w:r>
    </w:p>
    <w:p w14:paraId="378AC964" w14:textId="77777777" w:rsidR="00CB596B" w:rsidRDefault="00CB596B" w:rsidP="00CB596B">
      <w:pPr>
        <w:pStyle w:val="BodyTextIndent"/>
        <w:tabs>
          <w:tab w:val="clear" w:pos="720"/>
          <w:tab w:val="clear" w:pos="1080"/>
        </w:tabs>
        <w:ind w:left="720"/>
      </w:pPr>
      <w:r>
        <w:tab/>
        <w:t>Chair, Legislative Conference Pre-Session, 2019-present</w:t>
      </w:r>
    </w:p>
    <w:p w14:paraId="63172FCE" w14:textId="20A1B645" w:rsidR="003557AF" w:rsidRDefault="00CB596B" w:rsidP="00CB596B">
      <w:pPr>
        <w:pStyle w:val="BodyTextIndent"/>
        <w:tabs>
          <w:tab w:val="clear" w:pos="720"/>
          <w:tab w:val="clear" w:pos="1080"/>
        </w:tabs>
        <w:ind w:left="720"/>
      </w:pPr>
      <w:r>
        <w:tab/>
        <w:t>Arizona chapter Advocacy Chair, 2019-present</w:t>
      </w:r>
    </w:p>
    <w:p w14:paraId="0B91D857" w14:textId="77777777" w:rsidR="003557AF" w:rsidRDefault="008B1773">
      <w:pPr>
        <w:pStyle w:val="BodyTextIndent"/>
        <w:tabs>
          <w:tab w:val="clear" w:pos="720"/>
          <w:tab w:val="clear" w:pos="1080"/>
        </w:tabs>
        <w:ind w:left="720"/>
      </w:pPr>
      <w:r>
        <w:rPr>
          <w:b/>
          <w:bCs/>
        </w:rPr>
        <w:tab/>
      </w:r>
      <w:r>
        <w:t>Emerging Advocates Team, 2015-2016</w:t>
      </w:r>
    </w:p>
    <w:p w14:paraId="752547A9" w14:textId="77777777" w:rsidR="003557AF" w:rsidRDefault="008B1773">
      <w:pPr>
        <w:pStyle w:val="BodyTextIndent"/>
        <w:tabs>
          <w:tab w:val="clear" w:pos="720"/>
          <w:tab w:val="clear" w:pos="1080"/>
        </w:tabs>
        <w:ind w:left="720"/>
      </w:pPr>
      <w:r>
        <w:tab/>
        <w:t>Partners in Quality Subcommittee, 2015-2017</w:t>
      </w:r>
    </w:p>
    <w:p w14:paraId="323B183B" w14:textId="43A5C56C" w:rsidR="00CB596B" w:rsidRDefault="008B1773" w:rsidP="00CB596B">
      <w:pPr>
        <w:pStyle w:val="BodyTextIndent"/>
        <w:tabs>
          <w:tab w:val="clear" w:pos="720"/>
          <w:tab w:val="clear" w:pos="1080"/>
        </w:tabs>
        <w:ind w:left="720"/>
      </w:pPr>
      <w:r>
        <w:tab/>
      </w:r>
      <w:r w:rsidR="00CB596B">
        <w:t>Cardiac Care Associates charter member, 2002</w:t>
      </w:r>
    </w:p>
    <w:p w14:paraId="708055CC" w14:textId="67531431" w:rsidR="000C0A49" w:rsidRDefault="000C0A49">
      <w:pPr>
        <w:pStyle w:val="BodyTextIndent"/>
        <w:tabs>
          <w:tab w:val="clear" w:pos="720"/>
          <w:tab w:val="clear" w:pos="1080"/>
        </w:tabs>
        <w:ind w:left="720"/>
      </w:pPr>
      <w:r>
        <w:t>American Public Health Association</w:t>
      </w:r>
    </w:p>
    <w:p w14:paraId="298D8F23" w14:textId="24FBF204" w:rsidR="003557AF" w:rsidRDefault="008B1773">
      <w:pPr>
        <w:pStyle w:val="BodyTextIndent"/>
        <w:tabs>
          <w:tab w:val="clear" w:pos="720"/>
          <w:tab w:val="clear" w:pos="1080"/>
        </w:tabs>
        <w:ind w:left="720"/>
      </w:pPr>
      <w:r>
        <w:t>American Association for the Advancement of Science</w:t>
      </w:r>
    </w:p>
    <w:p w14:paraId="36B8F6A6" w14:textId="320E1E24" w:rsidR="003557AF" w:rsidRDefault="008B1773">
      <w:pPr>
        <w:pStyle w:val="BodyTextIndent"/>
        <w:tabs>
          <w:tab w:val="clear" w:pos="720"/>
          <w:tab w:val="clear" w:pos="1080"/>
        </w:tabs>
        <w:ind w:left="720"/>
      </w:pPr>
      <w:r>
        <w:t>Society for the Social Studies of Science</w:t>
      </w:r>
    </w:p>
    <w:p w14:paraId="62A71152" w14:textId="442CEBAC" w:rsidR="00E73369" w:rsidRDefault="00E73369">
      <w:pPr>
        <w:pStyle w:val="BodyTextIndent"/>
        <w:tabs>
          <w:tab w:val="clear" w:pos="720"/>
          <w:tab w:val="clear" w:pos="1080"/>
        </w:tabs>
        <w:ind w:left="720"/>
      </w:pPr>
      <w:r>
        <w:t>Anti-Defamation League, National Commission 2022-present</w:t>
      </w:r>
    </w:p>
    <w:p w14:paraId="70DB1C56" w14:textId="77777777" w:rsidR="003557AF" w:rsidRDefault="003557AF">
      <w:pPr>
        <w:pStyle w:val="BodyTextIndent"/>
        <w:tabs>
          <w:tab w:val="clear" w:pos="720"/>
          <w:tab w:val="clear" w:pos="1080"/>
        </w:tabs>
        <w:ind w:left="720"/>
      </w:pPr>
    </w:p>
    <w:p w14:paraId="20DB0DE0"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State</w:t>
      </w:r>
    </w:p>
    <w:p w14:paraId="2C11FC0B" w14:textId="77777777" w:rsidR="00A35C2C" w:rsidRDefault="00A35C2C" w:rsidP="00A35C2C">
      <w:pPr>
        <w:pStyle w:val="BodyTextIndent"/>
        <w:tabs>
          <w:tab w:val="clear" w:pos="720"/>
          <w:tab w:val="clear" w:pos="1080"/>
        </w:tabs>
        <w:ind w:left="720"/>
      </w:pPr>
      <w:r>
        <w:t>Arizona State Nurses Association</w:t>
      </w:r>
    </w:p>
    <w:p w14:paraId="48FEF462" w14:textId="459704D4" w:rsidR="00A35C2C" w:rsidRDefault="00A35C2C" w:rsidP="00A35C2C">
      <w:pPr>
        <w:pStyle w:val="BodyTextIndent"/>
        <w:tabs>
          <w:tab w:val="clear" w:pos="720"/>
          <w:tab w:val="clear" w:pos="1080"/>
        </w:tabs>
        <w:ind w:left="720"/>
      </w:pPr>
      <w:r>
        <w:tab/>
        <w:t>Board of Directors, Government Affairs Officer, 2021-present</w:t>
      </w:r>
    </w:p>
    <w:p w14:paraId="4DA10451" w14:textId="7AE38DDC" w:rsidR="00430C8A" w:rsidRDefault="00430C8A" w:rsidP="00A35C2C">
      <w:pPr>
        <w:pStyle w:val="BodyTextIndent"/>
        <w:tabs>
          <w:tab w:val="clear" w:pos="720"/>
          <w:tab w:val="clear" w:pos="1080"/>
        </w:tabs>
        <w:ind w:left="720"/>
      </w:pPr>
      <w:r>
        <w:tab/>
        <w:t>Chair, Leadership Transition Working Group, 2022-2023</w:t>
      </w:r>
    </w:p>
    <w:p w14:paraId="77F22AE4" w14:textId="1B0F5132" w:rsidR="00A35C2C" w:rsidRDefault="00A35C2C" w:rsidP="00A35C2C">
      <w:pPr>
        <w:pStyle w:val="BodyTextIndent"/>
        <w:tabs>
          <w:tab w:val="clear" w:pos="720"/>
          <w:tab w:val="clear" w:pos="1080"/>
        </w:tabs>
        <w:ind w:left="720"/>
      </w:pPr>
      <w:r>
        <w:tab/>
        <w:t>Nursing Situation Monitoring and Response Team, 2020-</w:t>
      </w:r>
      <w:r w:rsidR="00AE1686">
        <w:t>2022</w:t>
      </w:r>
    </w:p>
    <w:p w14:paraId="11DE9C50" w14:textId="226918A5" w:rsidR="00CB596B" w:rsidRDefault="00A35C2C" w:rsidP="00CB596B">
      <w:pPr>
        <w:pStyle w:val="BodyTextIndent"/>
        <w:tabs>
          <w:tab w:val="clear" w:pos="720"/>
          <w:tab w:val="clear" w:pos="1080"/>
        </w:tabs>
        <w:ind w:left="720"/>
      </w:pPr>
      <w:r>
        <w:tab/>
        <w:t>Legislative Nurse Ambassador, 2018-</w:t>
      </w:r>
      <w:r w:rsidR="00AE1686">
        <w:t>2020</w:t>
      </w:r>
      <w:r>
        <w:br/>
      </w:r>
      <w:r w:rsidR="00CB596B">
        <w:t>Arizona ADL (Anti-Defamation League)</w:t>
      </w:r>
    </w:p>
    <w:p w14:paraId="241F69F4" w14:textId="49ED27B8" w:rsidR="00CB596B" w:rsidRDefault="00CB596B" w:rsidP="00CB596B">
      <w:pPr>
        <w:pStyle w:val="BodyTextIndent"/>
        <w:tabs>
          <w:tab w:val="clear" w:pos="720"/>
          <w:tab w:val="clear" w:pos="1080"/>
        </w:tabs>
        <w:ind w:left="720"/>
      </w:pPr>
      <w:r>
        <w:tab/>
        <w:t>Board of Directors, 2017-present</w:t>
      </w:r>
    </w:p>
    <w:p w14:paraId="643074A7" w14:textId="252FBA83" w:rsidR="00CB596B" w:rsidRDefault="00CB596B" w:rsidP="00CB596B">
      <w:pPr>
        <w:pStyle w:val="BodyTextIndent"/>
        <w:tabs>
          <w:tab w:val="clear" w:pos="720"/>
          <w:tab w:val="clear" w:pos="1080"/>
        </w:tabs>
        <w:ind w:left="720"/>
      </w:pPr>
      <w:r>
        <w:tab/>
        <w:t>Chair, Government Relations, Advocacy, and Community Engagement Committee, 2020-</w:t>
      </w:r>
      <w:r w:rsidR="00C4232E">
        <w:t>2022</w:t>
      </w:r>
    </w:p>
    <w:p w14:paraId="33130929" w14:textId="3D3EB060" w:rsidR="00C4232E" w:rsidRDefault="00C4232E" w:rsidP="00CB596B">
      <w:pPr>
        <w:pStyle w:val="BodyTextIndent"/>
        <w:tabs>
          <w:tab w:val="clear" w:pos="720"/>
          <w:tab w:val="clear" w:pos="1080"/>
        </w:tabs>
        <w:ind w:left="720"/>
      </w:pPr>
      <w:r>
        <w:tab/>
        <w:t>Board Chair, 2023-2024</w:t>
      </w:r>
    </w:p>
    <w:p w14:paraId="38281FCD" w14:textId="31F821A8" w:rsidR="00A35C2C" w:rsidRDefault="00A35C2C" w:rsidP="00A35C2C">
      <w:pPr>
        <w:pStyle w:val="BodyTextIndent"/>
        <w:tabs>
          <w:tab w:val="clear" w:pos="720"/>
          <w:tab w:val="clear" w:pos="1080"/>
        </w:tabs>
        <w:ind w:left="720"/>
      </w:pPr>
      <w:r>
        <w:t>City of Phoenix Women’s Commission</w:t>
      </w:r>
    </w:p>
    <w:p w14:paraId="5B89242B" w14:textId="1FC78DC8" w:rsidR="00430C8A" w:rsidRDefault="00A35C2C" w:rsidP="00A35C2C">
      <w:pPr>
        <w:pStyle w:val="BodyTextIndent"/>
        <w:tabs>
          <w:tab w:val="clear" w:pos="720"/>
          <w:tab w:val="clear" w:pos="1080"/>
        </w:tabs>
        <w:ind w:left="720"/>
      </w:pPr>
      <w:r>
        <w:tab/>
      </w:r>
      <w:r w:rsidR="00430C8A">
        <w:t>Vice-Chair, 2022-present</w:t>
      </w:r>
    </w:p>
    <w:p w14:paraId="7658C307" w14:textId="373D714B" w:rsidR="00A35C2C" w:rsidRDefault="00430C8A" w:rsidP="00A35C2C">
      <w:pPr>
        <w:pStyle w:val="BodyTextIndent"/>
        <w:tabs>
          <w:tab w:val="clear" w:pos="720"/>
          <w:tab w:val="clear" w:pos="1080"/>
        </w:tabs>
        <w:ind w:left="720"/>
      </w:pPr>
      <w:r>
        <w:tab/>
      </w:r>
      <w:r w:rsidR="00A35C2C">
        <w:t>Appointed Commissioner, 2018-</w:t>
      </w:r>
      <w:r w:rsidR="00C048ED">
        <w:t>present</w:t>
      </w:r>
    </w:p>
    <w:p w14:paraId="275CBB26" w14:textId="513658E8" w:rsidR="00CB596B" w:rsidRDefault="00CB596B" w:rsidP="00CB596B">
      <w:pPr>
        <w:pStyle w:val="BodyTextIndent"/>
        <w:tabs>
          <w:tab w:val="clear" w:pos="720"/>
          <w:tab w:val="clear" w:pos="1080"/>
        </w:tabs>
        <w:ind w:left="720"/>
      </w:pPr>
      <w:r>
        <w:t>Arizona Public Health Association, 2020-present</w:t>
      </w:r>
    </w:p>
    <w:p w14:paraId="1F9EBDFC" w14:textId="77777777" w:rsidR="00A35C2C" w:rsidRDefault="00A35C2C" w:rsidP="00A35C2C">
      <w:pPr>
        <w:pStyle w:val="BodyTextIndent"/>
        <w:tabs>
          <w:tab w:val="clear" w:pos="720"/>
          <w:tab w:val="clear" w:pos="1080"/>
        </w:tabs>
        <w:ind w:left="720"/>
      </w:pPr>
      <w:r>
        <w:t>Arizona Democratic Party</w:t>
      </w:r>
    </w:p>
    <w:p w14:paraId="27EB2F16" w14:textId="77777777" w:rsidR="00A35C2C" w:rsidRDefault="00A35C2C" w:rsidP="00A35C2C">
      <w:pPr>
        <w:pStyle w:val="BodyTextIndent"/>
        <w:tabs>
          <w:tab w:val="clear" w:pos="720"/>
          <w:tab w:val="clear" w:pos="1080"/>
        </w:tabs>
        <w:ind w:left="720"/>
      </w:pPr>
      <w:r>
        <w:lastRenderedPageBreak/>
        <w:tab/>
        <w:t>Elected Precinct Committeeperson, 2018-present</w:t>
      </w:r>
    </w:p>
    <w:p w14:paraId="047A1DDC" w14:textId="77777777" w:rsidR="00A35C2C" w:rsidRDefault="00A35C2C" w:rsidP="00A35C2C">
      <w:pPr>
        <w:pStyle w:val="BodyTextIndent"/>
        <w:tabs>
          <w:tab w:val="clear" w:pos="720"/>
          <w:tab w:val="clear" w:pos="1080"/>
        </w:tabs>
        <w:ind w:left="720"/>
      </w:pPr>
      <w:r>
        <w:tab/>
        <w:t>Arizona State Party Delegate, 2018-present</w:t>
      </w:r>
    </w:p>
    <w:p w14:paraId="5BD8439B" w14:textId="77777777" w:rsidR="00A35C2C" w:rsidRDefault="00A35C2C" w:rsidP="00A35C2C">
      <w:pPr>
        <w:pStyle w:val="BodyTextIndent"/>
        <w:tabs>
          <w:tab w:val="clear" w:pos="720"/>
          <w:tab w:val="clear" w:pos="1080"/>
        </w:tabs>
        <w:ind w:left="720"/>
      </w:pPr>
      <w:r>
        <w:t>Foothills Democrats</w:t>
      </w:r>
    </w:p>
    <w:p w14:paraId="12A6847A" w14:textId="1934F6C4" w:rsidR="00A35C2C" w:rsidRDefault="00A35C2C" w:rsidP="00A35C2C">
      <w:pPr>
        <w:pStyle w:val="BodyTextIndent"/>
        <w:tabs>
          <w:tab w:val="clear" w:pos="720"/>
          <w:tab w:val="clear" w:pos="1080"/>
        </w:tabs>
        <w:ind w:left="720"/>
      </w:pPr>
      <w:r>
        <w:tab/>
        <w:t>Board of Directors, 2018-2021</w:t>
      </w:r>
    </w:p>
    <w:p w14:paraId="151209A3" w14:textId="1EB8A155" w:rsidR="00BD0848" w:rsidRDefault="00BD0848" w:rsidP="00BD0848">
      <w:pPr>
        <w:pStyle w:val="BodyTextIndent"/>
        <w:tabs>
          <w:tab w:val="clear" w:pos="720"/>
          <w:tab w:val="clear" w:pos="1080"/>
        </w:tabs>
        <w:ind w:left="720"/>
      </w:pPr>
      <w:r>
        <w:t>Arizona Center for Law in the Public Interest</w:t>
      </w:r>
    </w:p>
    <w:p w14:paraId="06412474" w14:textId="0BE7F923" w:rsidR="000C0A49" w:rsidRDefault="00BD0848" w:rsidP="00BD0848">
      <w:pPr>
        <w:pStyle w:val="BodyTextIndent"/>
        <w:tabs>
          <w:tab w:val="clear" w:pos="720"/>
          <w:tab w:val="clear" w:pos="1080"/>
        </w:tabs>
        <w:ind w:left="720"/>
      </w:pPr>
      <w:r>
        <w:tab/>
        <w:t>Board of Directors, 2018-2020</w:t>
      </w:r>
    </w:p>
    <w:p w14:paraId="0F0EB1FE" w14:textId="2CF1240F" w:rsidR="00DE1B0F" w:rsidRDefault="008B1773" w:rsidP="00BD0848">
      <w:pPr>
        <w:pStyle w:val="BodyTextIndent"/>
        <w:tabs>
          <w:tab w:val="clear" w:pos="720"/>
          <w:tab w:val="clear" w:pos="1080"/>
        </w:tabs>
        <w:ind w:left="720"/>
      </w:pPr>
      <w:r>
        <w:t>Democratic Candidate for U.S. Congress, 2018</w:t>
      </w:r>
    </w:p>
    <w:p w14:paraId="52AB94D5" w14:textId="77777777" w:rsidR="00BD0848" w:rsidRDefault="00BD0848" w:rsidP="008B1773">
      <w:pPr>
        <w:pStyle w:val="BodyTextIndent"/>
        <w:pBdr>
          <w:bottom w:val="single" w:sz="4" w:space="1" w:color="auto"/>
        </w:pBdr>
        <w:tabs>
          <w:tab w:val="clear" w:pos="720"/>
          <w:tab w:val="clear" w:pos="1080"/>
        </w:tabs>
        <w:ind w:left="0"/>
        <w:rPr>
          <w:smallCaps/>
          <w:sz w:val="24"/>
          <w:szCs w:val="24"/>
          <w:lang w:val="fr-FR"/>
        </w:rPr>
      </w:pPr>
    </w:p>
    <w:p w14:paraId="45369010" w14:textId="0D13FBB2" w:rsidR="003557AF" w:rsidRDefault="008B1773" w:rsidP="008B1773">
      <w:pPr>
        <w:pStyle w:val="BodyTextIndent"/>
        <w:pBdr>
          <w:bottom w:val="single" w:sz="4" w:space="1" w:color="auto"/>
        </w:pBdr>
        <w:tabs>
          <w:tab w:val="clear" w:pos="720"/>
          <w:tab w:val="clear" w:pos="1080"/>
        </w:tabs>
        <w:ind w:left="0"/>
        <w:rPr>
          <w:smallCaps/>
          <w:sz w:val="24"/>
          <w:szCs w:val="24"/>
          <w:lang w:val="fr-FR"/>
        </w:rPr>
      </w:pPr>
      <w:proofErr w:type="spellStart"/>
      <w:r>
        <w:rPr>
          <w:smallCaps/>
          <w:sz w:val="24"/>
          <w:szCs w:val="24"/>
          <w:lang w:val="fr-FR"/>
        </w:rPr>
        <w:t>Research</w:t>
      </w:r>
      <w:proofErr w:type="spellEnd"/>
      <w:r w:rsidR="005A75E4">
        <w:rPr>
          <w:smallCaps/>
          <w:sz w:val="24"/>
          <w:szCs w:val="24"/>
          <w:lang w:val="fr-FR"/>
        </w:rPr>
        <w:t xml:space="preserve"> and Work </w:t>
      </w:r>
      <w:proofErr w:type="spellStart"/>
      <w:r w:rsidR="005A75E4">
        <w:rPr>
          <w:smallCaps/>
          <w:sz w:val="24"/>
          <w:szCs w:val="24"/>
          <w:lang w:val="fr-FR"/>
        </w:rPr>
        <w:t>Contracts</w:t>
      </w:r>
      <w:proofErr w:type="spellEnd"/>
    </w:p>
    <w:p w14:paraId="3B5B8767" w14:textId="77777777" w:rsidR="00BE75E0" w:rsidRDefault="00BE75E0">
      <w:pPr>
        <w:pStyle w:val="BodyTextIndent"/>
        <w:tabs>
          <w:tab w:val="clear" w:pos="720"/>
          <w:tab w:val="clear" w:pos="1080"/>
        </w:tabs>
        <w:ind w:left="0"/>
        <w:rPr>
          <w:smallCaps/>
          <w:sz w:val="24"/>
          <w:szCs w:val="24"/>
          <w:lang w:val="fr-FR"/>
        </w:rPr>
      </w:pPr>
    </w:p>
    <w:p w14:paraId="0DAB7F52" w14:textId="00402D78" w:rsidR="00CB596B" w:rsidRPr="00CB596B" w:rsidRDefault="008B1773" w:rsidP="00CB596B">
      <w:pPr>
        <w:pStyle w:val="BodyTextIndent"/>
        <w:pBdr>
          <w:bottom w:val="single" w:sz="4" w:space="0" w:color="000000"/>
        </w:pBdr>
        <w:tabs>
          <w:tab w:val="clear" w:pos="720"/>
          <w:tab w:val="clear" w:pos="1080"/>
        </w:tabs>
        <w:ind w:left="720"/>
        <w:rPr>
          <w:smallCaps/>
          <w:sz w:val="24"/>
          <w:szCs w:val="24"/>
          <w:lang w:val="fr-FR"/>
        </w:rPr>
      </w:pPr>
      <w:proofErr w:type="spellStart"/>
      <w:r>
        <w:rPr>
          <w:smallCaps/>
          <w:sz w:val="24"/>
          <w:szCs w:val="24"/>
          <w:lang w:val="fr-FR"/>
        </w:rPr>
        <w:t>Funded</w:t>
      </w:r>
      <w:proofErr w:type="spellEnd"/>
    </w:p>
    <w:p w14:paraId="35BA5310" w14:textId="77777777" w:rsidR="003E71BA" w:rsidRDefault="003E71BA" w:rsidP="003E71BA">
      <w:pPr>
        <w:pStyle w:val="BodyTextIndent"/>
        <w:tabs>
          <w:tab w:val="clear" w:pos="720"/>
          <w:tab w:val="clear" w:pos="1080"/>
        </w:tabs>
        <w:ind w:hanging="360"/>
      </w:pPr>
      <w:proofErr w:type="spellStart"/>
      <w:r>
        <w:t>Tonoho</w:t>
      </w:r>
      <w:proofErr w:type="spellEnd"/>
      <w:r>
        <w:t xml:space="preserve"> </w:t>
      </w:r>
      <w:proofErr w:type="spellStart"/>
      <w:r>
        <w:t>O’Odham</w:t>
      </w:r>
      <w:proofErr w:type="spellEnd"/>
      <w:r>
        <w:t xml:space="preserve"> Nation COVID-19 Seed Grant: Culturally Relevant Low Literacy Digital Education to Increase COVID Vaccination in Vulnerable Arizona Populations. PI: Ross (Co-I Angela Gonzales). (1/1/22-6/30/23). $56,250</w:t>
      </w:r>
    </w:p>
    <w:p w14:paraId="22719DB1" w14:textId="391CF9C2" w:rsidR="00A35C2C" w:rsidRDefault="00A35C2C">
      <w:pPr>
        <w:pStyle w:val="BodyTextIndent"/>
        <w:tabs>
          <w:tab w:val="clear" w:pos="720"/>
          <w:tab w:val="clear" w:pos="1080"/>
        </w:tabs>
        <w:ind w:hanging="360"/>
      </w:pPr>
      <w:r>
        <w:t>ASU Knowledge Exchange for Resilience Fellowship: City of Phoenix Digital Resources for Crisis Response Services. PI: Ross (1/1/22-12/31/22). $15,000</w:t>
      </w:r>
    </w:p>
    <w:p w14:paraId="2A36E7E1" w14:textId="74E8CF9D" w:rsidR="00A35C2C" w:rsidRDefault="00A35C2C">
      <w:pPr>
        <w:pStyle w:val="BodyTextIndent"/>
        <w:tabs>
          <w:tab w:val="clear" w:pos="720"/>
          <w:tab w:val="clear" w:pos="1080"/>
        </w:tabs>
        <w:ind w:hanging="360"/>
      </w:pPr>
      <w:r>
        <w:t>City of Phoenix Police Department: Calls for Service Research. PI: Scott (11/8/21-11/7/22). $87,000</w:t>
      </w:r>
    </w:p>
    <w:p w14:paraId="7976E0E7" w14:textId="1FEB8AC2" w:rsidR="005A75E4" w:rsidRDefault="005A75E4">
      <w:pPr>
        <w:pStyle w:val="BodyTextIndent"/>
        <w:tabs>
          <w:tab w:val="clear" w:pos="720"/>
          <w:tab w:val="clear" w:pos="1080"/>
        </w:tabs>
        <w:ind w:hanging="360"/>
      </w:pPr>
      <w:r>
        <w:t>Sandia National Laboratory: Public Health Modeling Policy White Papers. PI: Lant (12/1/20-3/31/21). $20,000</w:t>
      </w:r>
    </w:p>
    <w:p w14:paraId="2B5C623D" w14:textId="588E35AB" w:rsidR="005A75E4" w:rsidRDefault="005A75E4">
      <w:pPr>
        <w:pStyle w:val="BodyTextIndent"/>
        <w:tabs>
          <w:tab w:val="clear" w:pos="720"/>
          <w:tab w:val="clear" w:pos="1080"/>
        </w:tabs>
        <w:ind w:hanging="360"/>
      </w:pPr>
      <w:r>
        <w:t>Maricopa County Public Health Support: Epidemiology and Vaccine Modeling. PI: Lant (2020</w:t>
      </w:r>
      <w:r w:rsidR="004970AA">
        <w:t>-2022</w:t>
      </w:r>
      <w:r>
        <w:t>).</w:t>
      </w:r>
    </w:p>
    <w:p w14:paraId="5B56BA28" w14:textId="44B62A16" w:rsidR="005A75E4" w:rsidRDefault="005A75E4">
      <w:pPr>
        <w:pStyle w:val="BodyTextIndent"/>
        <w:tabs>
          <w:tab w:val="clear" w:pos="720"/>
          <w:tab w:val="clear" w:pos="1080"/>
        </w:tabs>
        <w:ind w:hanging="360"/>
      </w:pPr>
      <w:r>
        <w:t>Maricopa County Public Health Support: Serosurvey. PI: Jehn (2020</w:t>
      </w:r>
      <w:r w:rsidR="004970AA">
        <w:t>-2021</w:t>
      </w:r>
      <w:r>
        <w:t>).</w:t>
      </w:r>
    </w:p>
    <w:p w14:paraId="1DD2546A" w14:textId="7C0EB585" w:rsidR="00BE75E0" w:rsidRDefault="00BE75E0">
      <w:pPr>
        <w:pStyle w:val="BodyTextIndent"/>
        <w:tabs>
          <w:tab w:val="clear" w:pos="720"/>
          <w:tab w:val="clear" w:pos="1080"/>
        </w:tabs>
        <w:ind w:hanging="360"/>
      </w:pPr>
      <w:r>
        <w:t xml:space="preserve">Doc-in-a-Box. PI: </w:t>
      </w:r>
      <w:proofErr w:type="spellStart"/>
      <w:r>
        <w:t>Baral</w:t>
      </w:r>
      <w:proofErr w:type="spellEnd"/>
      <w:r>
        <w:t>, Co-PI: Ross. Office of Naval Research (7/1/20-6/30/21). $150,000</w:t>
      </w:r>
    </w:p>
    <w:p w14:paraId="2A684297" w14:textId="3363FC49" w:rsidR="003557AF" w:rsidRDefault="008B1773">
      <w:pPr>
        <w:pStyle w:val="BodyTextIndent"/>
        <w:tabs>
          <w:tab w:val="clear" w:pos="720"/>
          <w:tab w:val="clear" w:pos="1080"/>
        </w:tabs>
        <w:ind w:hanging="360"/>
      </w:pPr>
      <w:r>
        <w:t>SolarSPELL Health Medical Library for Juba School of Nursing and Midwifery. PI: Hosman. Private foundation funder (11/1/19-08/31/20). $100,000.</w:t>
      </w:r>
    </w:p>
    <w:p w14:paraId="7CCF5958" w14:textId="30DA1927" w:rsidR="003557AF" w:rsidRDefault="008B1773">
      <w:pPr>
        <w:pStyle w:val="BodyTextIndent"/>
        <w:tabs>
          <w:tab w:val="clear" w:pos="720"/>
          <w:tab w:val="clear" w:pos="1080"/>
        </w:tabs>
        <w:ind w:hanging="360"/>
      </w:pPr>
      <w:r>
        <w:t>SolarSPELL Health. PI: Ross. Institute for the Future of Innovation in Society seed grant (7/1/19-6/30/20). $8,000.</w:t>
      </w:r>
      <w:r w:rsidR="00BE75E0">
        <w:t xml:space="preserve"> </w:t>
      </w:r>
    </w:p>
    <w:p w14:paraId="39A3718A" w14:textId="77777777" w:rsidR="003557AF" w:rsidRDefault="008B1773">
      <w:pPr>
        <w:pStyle w:val="BodyTextIndent"/>
        <w:tabs>
          <w:tab w:val="clear" w:pos="720"/>
          <w:tab w:val="clear" w:pos="1080"/>
        </w:tabs>
        <w:ind w:hanging="360"/>
      </w:pPr>
      <w:r>
        <w:t>Human Intention Recognition in Low Gravity Environments. PI: Ben Amor. Interplanetary Initiative university grant (9/1/17-8/31/18). $50,000.</w:t>
      </w:r>
    </w:p>
    <w:p w14:paraId="4E479C9D" w14:textId="77777777" w:rsidR="003557AF" w:rsidRDefault="008B1773">
      <w:pPr>
        <w:pStyle w:val="BodyTextIndent"/>
        <w:tabs>
          <w:tab w:val="clear" w:pos="720"/>
          <w:tab w:val="clear" w:pos="1080"/>
        </w:tabs>
        <w:ind w:hanging="360"/>
      </w:pPr>
      <w:r>
        <w:t xml:space="preserve">Real-World Validation of a Novel </w:t>
      </w:r>
      <w:proofErr w:type="spellStart"/>
      <w:r>
        <w:t>Multisensor</w:t>
      </w:r>
      <w:proofErr w:type="spellEnd"/>
      <w:r>
        <w:t xml:space="preserve"> Wearable for Heart Failure. Co-PI: Ross, La Belle, </w:t>
      </w:r>
      <w:proofErr w:type="spellStart"/>
      <w:r>
        <w:t>Buman</w:t>
      </w:r>
      <w:proofErr w:type="spellEnd"/>
      <w:r>
        <w:t xml:space="preserve">. Project </w:t>
      </w:r>
      <w:proofErr w:type="spellStart"/>
      <w:r>
        <w:t>HoneyBee</w:t>
      </w:r>
      <w:proofErr w:type="spellEnd"/>
      <w:r>
        <w:t xml:space="preserve"> university grant (9/1/17-8/31/18). </w:t>
      </w:r>
    </w:p>
    <w:p w14:paraId="2C5018F0" w14:textId="77777777" w:rsidR="003557AF" w:rsidRDefault="008B1773">
      <w:pPr>
        <w:pStyle w:val="BodyTextIndent"/>
        <w:tabs>
          <w:tab w:val="clear" w:pos="720"/>
          <w:tab w:val="clear" w:pos="1080"/>
        </w:tabs>
        <w:ind w:hanging="360"/>
      </w:pPr>
      <w:r>
        <w:t>Sociometers in Outpatient Clinical Settings: Pilot Study. PI: Ross, Co-I: Parker. Institute for Social Science Research Seed Grant (6/1/17-12/31/17).</w:t>
      </w:r>
    </w:p>
    <w:p w14:paraId="17D98A3A" w14:textId="77777777" w:rsidR="003557AF" w:rsidRDefault="008B1773">
      <w:pPr>
        <w:pStyle w:val="BodyTextIndent"/>
        <w:tabs>
          <w:tab w:val="clear" w:pos="720"/>
          <w:tab w:val="clear" w:pos="1080"/>
        </w:tabs>
        <w:ind w:hanging="360"/>
      </w:pPr>
      <w:r>
        <w:t xml:space="preserve">Validating Force-Sensing Mouthguards Against Expert Concussion Analysis to Guide Removal from Play in Collegiate Athletics. PI: Ross. Project </w:t>
      </w:r>
      <w:proofErr w:type="spellStart"/>
      <w:r>
        <w:t>HoneyBee</w:t>
      </w:r>
      <w:proofErr w:type="spellEnd"/>
      <w:r>
        <w:t xml:space="preserve"> university grant (9/1/16-8/31/18).</w:t>
      </w:r>
    </w:p>
    <w:p w14:paraId="0F98A126" w14:textId="77777777" w:rsidR="003557AF" w:rsidRDefault="008B1773">
      <w:pPr>
        <w:pStyle w:val="BodyTextIndent"/>
        <w:tabs>
          <w:tab w:val="clear" w:pos="720"/>
          <w:tab w:val="clear" w:pos="1080"/>
        </w:tabs>
        <w:ind w:hanging="360"/>
      </w:pPr>
      <w:r>
        <w:t xml:space="preserve">Expand Development on Ambulatory Medial Wearable Device that Captures Three </w:t>
      </w:r>
      <w:proofErr w:type="spellStart"/>
      <w:r>
        <w:t>Biosignals</w:t>
      </w:r>
      <w:proofErr w:type="spellEnd"/>
      <w:r>
        <w:t xml:space="preserve"> for Patients. PI: La Belle. Project Honeybee university grant (9/1/16-8/31/17).</w:t>
      </w:r>
    </w:p>
    <w:p w14:paraId="6D6AEC9E" w14:textId="77777777" w:rsidR="003557AF" w:rsidRDefault="008B1773">
      <w:pPr>
        <w:pStyle w:val="BodyTextIndent"/>
        <w:tabs>
          <w:tab w:val="clear" w:pos="720"/>
          <w:tab w:val="clear" w:pos="1080"/>
        </w:tabs>
        <w:ind w:hanging="360"/>
      </w:pPr>
      <w:r>
        <w:t>Border Quants: Feminist Approaches to Data, Bodies, and Technologies Across Borders. PI: Duarte. Program for Transborder Communities Research Cluster university grant (8/1/16-7/31/17)</w:t>
      </w:r>
    </w:p>
    <w:p w14:paraId="3A0463FB" w14:textId="77777777" w:rsidR="003557AF" w:rsidRDefault="008B1773">
      <w:pPr>
        <w:pStyle w:val="BodyTextIndent"/>
        <w:tabs>
          <w:tab w:val="clear" w:pos="720"/>
          <w:tab w:val="clear" w:pos="1080"/>
        </w:tabs>
        <w:ind w:hanging="360"/>
        <w:rPr>
          <w:smallCaps/>
        </w:rPr>
      </w:pPr>
      <w:r>
        <w:t>Testing Arrhythmia Self-Monitoring of Atrial Fibrillation to Reduce Hospitalization and Ambulatory Care Utilization. PI: Ross. Project Honeybee university grant (9/1/14-8/31/16).</w:t>
      </w:r>
    </w:p>
    <w:p w14:paraId="557C7451" w14:textId="77777777" w:rsidR="003557AF" w:rsidRDefault="008B1773">
      <w:pPr>
        <w:pStyle w:val="BodyTextIndent"/>
        <w:tabs>
          <w:tab w:val="clear" w:pos="720"/>
          <w:tab w:val="clear" w:pos="1080"/>
        </w:tabs>
        <w:ind w:hanging="360"/>
        <w:rPr>
          <w:smallCaps/>
        </w:rPr>
      </w:pPr>
      <w:r>
        <w:t>Validating Ambulatory Self-Monitoring Devices Against Intrathoracic Impedance Measurements from Implantable Cardiac Devices to Allow Self-Monitoring and Management of Heart Failure. PI: Ross. Project Honeybee university grant (9/1/14-8/31/16).</w:t>
      </w:r>
    </w:p>
    <w:p w14:paraId="228722FE" w14:textId="77777777" w:rsidR="003557AF" w:rsidRDefault="003557AF">
      <w:pPr>
        <w:pStyle w:val="BodyTextIndent"/>
        <w:tabs>
          <w:tab w:val="clear" w:pos="720"/>
          <w:tab w:val="clear" w:pos="1080"/>
        </w:tabs>
        <w:ind w:left="720"/>
        <w:rPr>
          <w:smallCaps/>
          <w:sz w:val="24"/>
          <w:szCs w:val="24"/>
          <w:lang w:val="fr-FR"/>
        </w:rPr>
      </w:pPr>
    </w:p>
    <w:p w14:paraId="35561C67" w14:textId="77777777" w:rsidR="003557AF" w:rsidRDefault="008B1773">
      <w:pPr>
        <w:pStyle w:val="BodyTextIndent"/>
        <w:pBdr>
          <w:bottom w:val="single" w:sz="4" w:space="0" w:color="000000"/>
        </w:pBdr>
        <w:tabs>
          <w:tab w:val="clear" w:pos="720"/>
          <w:tab w:val="clear" w:pos="1080"/>
        </w:tabs>
        <w:ind w:left="720"/>
        <w:rPr>
          <w:smallCaps/>
          <w:sz w:val="24"/>
          <w:szCs w:val="24"/>
          <w:lang w:val="fr-FR"/>
        </w:rPr>
      </w:pPr>
      <w:proofErr w:type="spellStart"/>
      <w:r>
        <w:rPr>
          <w:smallCaps/>
          <w:sz w:val="24"/>
          <w:szCs w:val="24"/>
          <w:lang w:val="fr-FR"/>
        </w:rPr>
        <w:t>Unfunded</w:t>
      </w:r>
      <w:proofErr w:type="spellEnd"/>
      <w:r>
        <w:rPr>
          <w:smallCaps/>
          <w:sz w:val="24"/>
          <w:szCs w:val="24"/>
          <w:lang w:val="fr-FR"/>
        </w:rPr>
        <w:t xml:space="preserve"> </w:t>
      </w:r>
    </w:p>
    <w:p w14:paraId="79DE62EC" w14:textId="21E87CCA" w:rsidR="00C4232E" w:rsidRDefault="00C4232E">
      <w:pPr>
        <w:pStyle w:val="BodyTextIndent"/>
        <w:tabs>
          <w:tab w:val="clear" w:pos="720"/>
          <w:tab w:val="clear" w:pos="1080"/>
        </w:tabs>
        <w:ind w:hanging="360"/>
      </w:pPr>
      <w:r>
        <w:t>SolarSPELL Health: Assessing the Impact of Digital Library Integration at Kamuzu University of Health Sciences. Co-PI: Ross, Hosman.</w:t>
      </w:r>
    </w:p>
    <w:p w14:paraId="4154DEF0" w14:textId="3C25313A" w:rsidR="00BD0848" w:rsidRDefault="0046253C">
      <w:pPr>
        <w:pStyle w:val="BodyTextIndent"/>
        <w:tabs>
          <w:tab w:val="clear" w:pos="720"/>
          <w:tab w:val="clear" w:pos="1080"/>
        </w:tabs>
        <w:ind w:hanging="360"/>
      </w:pPr>
      <w:r>
        <w:t>Police Documentation</w:t>
      </w:r>
      <w:r w:rsidR="00BD0848">
        <w:t>. PI: Ross</w:t>
      </w:r>
    </w:p>
    <w:p w14:paraId="7BB53697" w14:textId="2731ECC4" w:rsidR="003557AF" w:rsidRDefault="008B1773">
      <w:pPr>
        <w:pStyle w:val="BodyTextIndent"/>
        <w:tabs>
          <w:tab w:val="clear" w:pos="720"/>
          <w:tab w:val="clear" w:pos="1080"/>
        </w:tabs>
        <w:ind w:hanging="360"/>
      </w:pPr>
      <w:r>
        <w:t>First Responder Stories of Behavioral Health. PI: Ross</w:t>
      </w:r>
    </w:p>
    <w:p w14:paraId="71FC2CB3" w14:textId="77777777" w:rsidR="003557AF" w:rsidRDefault="008B1773">
      <w:pPr>
        <w:pStyle w:val="BodyTextIndent"/>
        <w:tabs>
          <w:tab w:val="clear" w:pos="720"/>
          <w:tab w:val="clear" w:pos="1080"/>
        </w:tabs>
        <w:ind w:hanging="360"/>
      </w:pPr>
      <w:r>
        <w:t>Politics and Policy in Health Legislation. Co-PI: Carter, Ross.</w:t>
      </w:r>
    </w:p>
    <w:p w14:paraId="724BB3F4" w14:textId="77777777" w:rsidR="003557AF" w:rsidRDefault="008B1773">
      <w:pPr>
        <w:pStyle w:val="BodyTextIndent"/>
        <w:tabs>
          <w:tab w:val="clear" w:pos="720"/>
          <w:tab w:val="clear" w:pos="1080"/>
        </w:tabs>
        <w:ind w:hanging="360"/>
      </w:pPr>
      <w:r>
        <w:t>SolarSPELL Health: Assessing the Impact of Digital Library Integration Among Education and Health Volunteers in Peace Corps Vanuatu. Co-PI: Ross, Hosman, Root.</w:t>
      </w:r>
    </w:p>
    <w:p w14:paraId="5D438B41" w14:textId="64E656B7" w:rsidR="003557AF" w:rsidRDefault="008B1773">
      <w:pPr>
        <w:pStyle w:val="BodyTextIndent"/>
        <w:tabs>
          <w:tab w:val="clear" w:pos="720"/>
          <w:tab w:val="clear" w:pos="1080"/>
        </w:tabs>
        <w:ind w:hanging="360"/>
        <w:rPr>
          <w:smallCaps/>
        </w:rPr>
      </w:pPr>
      <w:r>
        <w:t xml:space="preserve">Cochrane Systematic Review: Effectiveness of interventions intended to prevent violence against healthcare professionals. PI: Danny Hills, PhD, Monash University, Australia. </w:t>
      </w:r>
    </w:p>
    <w:p w14:paraId="034220F2" w14:textId="77777777" w:rsidR="003557AF" w:rsidRDefault="008B1773">
      <w:pPr>
        <w:pStyle w:val="BodyTextIndent"/>
        <w:tabs>
          <w:tab w:val="clear" w:pos="720"/>
          <w:tab w:val="clear" w:pos="1080"/>
        </w:tabs>
        <w:ind w:hanging="360"/>
        <w:rPr>
          <w:smallCaps/>
        </w:rPr>
      </w:pPr>
      <w:r>
        <w:t>Sustainability Education in DNP Courses. Co-PI: Ross and Hale in collaboration with Sustainability Science Teacher’s Project.</w:t>
      </w:r>
    </w:p>
    <w:p w14:paraId="1AF69FB6" w14:textId="77777777" w:rsidR="003557AF" w:rsidRDefault="008B1773">
      <w:pPr>
        <w:pStyle w:val="BodyTextIndent"/>
        <w:tabs>
          <w:tab w:val="clear" w:pos="720"/>
          <w:tab w:val="clear" w:pos="1080"/>
        </w:tabs>
        <w:ind w:hanging="360"/>
        <w:rPr>
          <w:smallCaps/>
        </w:rPr>
      </w:pPr>
      <w:r>
        <w:t>Lived Experience with Wearable Device Research. PI: Ross.</w:t>
      </w:r>
    </w:p>
    <w:p w14:paraId="1877E272" w14:textId="77777777" w:rsidR="005031DF" w:rsidRDefault="005031DF">
      <w:pPr>
        <w:rPr>
          <w:lang w:val="fr-FR"/>
        </w:rPr>
      </w:pPr>
    </w:p>
    <w:p w14:paraId="6C398F5B" w14:textId="6E75A360" w:rsidR="003557AF" w:rsidRDefault="008B1773" w:rsidP="008B1773">
      <w:pPr>
        <w:pStyle w:val="BodyTextIndent"/>
        <w:pBdr>
          <w:bottom w:val="single" w:sz="4" w:space="1" w:color="auto"/>
        </w:pBdr>
        <w:tabs>
          <w:tab w:val="clear" w:pos="720"/>
          <w:tab w:val="clear" w:pos="1080"/>
        </w:tabs>
        <w:ind w:left="0"/>
        <w:rPr>
          <w:smallCaps/>
          <w:sz w:val="24"/>
          <w:szCs w:val="24"/>
          <w:lang w:val="fr-FR"/>
        </w:rPr>
      </w:pPr>
      <w:r>
        <w:rPr>
          <w:smallCaps/>
          <w:sz w:val="24"/>
          <w:szCs w:val="24"/>
          <w:lang w:val="fr-FR"/>
        </w:rPr>
        <w:t xml:space="preserve">Professional and </w:t>
      </w:r>
      <w:proofErr w:type="spellStart"/>
      <w:r>
        <w:rPr>
          <w:smallCaps/>
          <w:sz w:val="24"/>
          <w:szCs w:val="24"/>
          <w:lang w:val="fr-FR"/>
        </w:rPr>
        <w:t>Scholarly</w:t>
      </w:r>
      <w:proofErr w:type="spellEnd"/>
      <w:r>
        <w:rPr>
          <w:smallCaps/>
          <w:sz w:val="24"/>
          <w:szCs w:val="24"/>
          <w:lang w:val="fr-FR"/>
        </w:rPr>
        <w:t xml:space="preserve"> Publications</w:t>
      </w:r>
    </w:p>
    <w:p w14:paraId="27AEA4EC" w14:textId="77777777" w:rsidR="008B1773" w:rsidRDefault="008B1773">
      <w:pPr>
        <w:pStyle w:val="BodyTextIndent"/>
        <w:pBdr>
          <w:bottom w:val="single" w:sz="4" w:space="0" w:color="000000"/>
        </w:pBdr>
        <w:tabs>
          <w:tab w:val="clear" w:pos="720"/>
          <w:tab w:val="clear" w:pos="1080"/>
        </w:tabs>
        <w:ind w:left="720"/>
        <w:rPr>
          <w:smallCaps/>
          <w:sz w:val="24"/>
          <w:szCs w:val="24"/>
          <w:lang w:val="fr-FR"/>
        </w:rPr>
      </w:pPr>
    </w:p>
    <w:p w14:paraId="773D98BB" w14:textId="73EB440C" w:rsidR="003557AF" w:rsidRDefault="008B1773">
      <w:pPr>
        <w:pStyle w:val="BodyTextIndent"/>
        <w:pBdr>
          <w:bottom w:val="single" w:sz="4" w:space="0" w:color="000000"/>
        </w:pBdr>
        <w:tabs>
          <w:tab w:val="clear" w:pos="720"/>
          <w:tab w:val="clear" w:pos="1080"/>
        </w:tabs>
        <w:ind w:left="720"/>
        <w:rPr>
          <w:smallCaps/>
          <w:sz w:val="24"/>
          <w:szCs w:val="24"/>
          <w:lang w:val="fr-FR"/>
        </w:rPr>
      </w:pPr>
      <w:r>
        <w:rPr>
          <w:smallCaps/>
          <w:sz w:val="24"/>
          <w:szCs w:val="24"/>
          <w:lang w:val="fr-FR"/>
        </w:rPr>
        <w:lastRenderedPageBreak/>
        <w:t>Journal Articles</w:t>
      </w:r>
    </w:p>
    <w:p w14:paraId="1D00B981" w14:textId="5B26EC73" w:rsidR="00CA5C02" w:rsidRPr="00CA5C02" w:rsidRDefault="00CA5C02" w:rsidP="00C048ED">
      <w:pPr>
        <w:pStyle w:val="BodyTextIndent"/>
        <w:ind w:hanging="360"/>
      </w:pPr>
      <w:r>
        <w:rPr>
          <w:b/>
          <w:bCs/>
        </w:rPr>
        <w:t xml:space="preserve">Ross, H.M., </w:t>
      </w:r>
      <w:r>
        <w:t>Kawasaki, L.J., Williams, C. (202</w:t>
      </w:r>
      <w:r w:rsidR="009F2E49">
        <w:t>3</w:t>
      </w:r>
      <w:r>
        <w:t xml:space="preserve">). An unusual case of pacemaker syndrome. </w:t>
      </w:r>
      <w:r>
        <w:rPr>
          <w:i/>
          <w:iCs/>
        </w:rPr>
        <w:t>Heart Rhythm Case Reports</w:t>
      </w:r>
      <w:r w:rsidR="009F2E49">
        <w:rPr>
          <w:i/>
          <w:iCs/>
        </w:rPr>
        <w:t>, 9</w:t>
      </w:r>
      <w:r w:rsidR="009F2E49">
        <w:t xml:space="preserve">(1), 64-65. </w:t>
      </w:r>
      <w:hyperlink r:id="rId9" w:history="1">
        <w:r w:rsidR="009F2E49" w:rsidRPr="00333EB9">
          <w:rPr>
            <w:rStyle w:val="Hyperlink"/>
          </w:rPr>
          <w:t>https://doi.org/10.1016/j.hrcr.2022.11.012</w:t>
        </w:r>
      </w:hyperlink>
      <w:r w:rsidR="009F2E49">
        <w:t xml:space="preserve"> </w:t>
      </w:r>
      <w:r>
        <w:t>(Impact Factor 0.99)</w:t>
      </w:r>
    </w:p>
    <w:p w14:paraId="6583190D" w14:textId="6117BD7D" w:rsidR="005A57E3" w:rsidRPr="00CA5C02" w:rsidRDefault="005A57E3" w:rsidP="00C048ED">
      <w:pPr>
        <w:pStyle w:val="BodyTextIndent"/>
        <w:ind w:hanging="360"/>
      </w:pPr>
      <w:r>
        <w:rPr>
          <w:b/>
          <w:bCs/>
        </w:rPr>
        <w:t>Ross, H.M.</w:t>
      </w:r>
      <w:r>
        <w:t xml:space="preserve">, Hosman, L., Baikie, B., </w:t>
      </w:r>
      <w:proofErr w:type="spellStart"/>
      <w:r>
        <w:t>Blau</w:t>
      </w:r>
      <w:proofErr w:type="spellEnd"/>
      <w:r>
        <w:t xml:space="preserve">, E., Simpson, C.J. (2022). SolarSPELL </w:t>
      </w:r>
      <w:r w:rsidR="00CA5C02">
        <w:t>h</w:t>
      </w:r>
      <w:r>
        <w:t xml:space="preserve">ealth and </w:t>
      </w:r>
      <w:r w:rsidR="00CA5C02">
        <w:t>e</w:t>
      </w:r>
      <w:r>
        <w:t xml:space="preserve">ducation: Global </w:t>
      </w:r>
      <w:r w:rsidR="00CA5C02">
        <w:t>s</w:t>
      </w:r>
      <w:r>
        <w:t xml:space="preserve">olutions with </w:t>
      </w:r>
      <w:r w:rsidR="00CA5C02">
        <w:t>l</w:t>
      </w:r>
      <w:r>
        <w:t xml:space="preserve">ocal </w:t>
      </w:r>
      <w:r w:rsidR="00CA5C02">
        <w:t>i</w:t>
      </w:r>
      <w:r>
        <w:t xml:space="preserve">mpacts. </w:t>
      </w:r>
      <w:r>
        <w:rPr>
          <w:i/>
          <w:iCs/>
        </w:rPr>
        <w:t>Journal of Global Health Reports</w:t>
      </w:r>
      <w:r w:rsidR="00430C8A">
        <w:rPr>
          <w:i/>
          <w:iCs/>
        </w:rPr>
        <w:t>, 6,</w:t>
      </w:r>
      <w:r w:rsidR="00430C8A">
        <w:t xml:space="preserve"> e2022050. </w:t>
      </w:r>
      <w:hyperlink r:id="rId10" w:history="1">
        <w:r w:rsidR="00430C8A" w:rsidRPr="00F60F14">
          <w:rPr>
            <w:rStyle w:val="Hyperlink"/>
          </w:rPr>
          <w:t>https://doi.org/10.29392/001c.38734</w:t>
        </w:r>
      </w:hyperlink>
      <w:r w:rsidR="00CA5C02">
        <w:rPr>
          <w:i/>
          <w:iCs/>
        </w:rPr>
        <w:t xml:space="preserve"> </w:t>
      </w:r>
      <w:r w:rsidR="00CA5C02">
        <w:t>(Impact Factor 0.9)</w:t>
      </w:r>
    </w:p>
    <w:p w14:paraId="495CAC00" w14:textId="788D7309" w:rsidR="00AF2C61" w:rsidRPr="00C048ED" w:rsidRDefault="00AF2C61" w:rsidP="00C048ED">
      <w:pPr>
        <w:pStyle w:val="BodyTextIndent"/>
        <w:ind w:hanging="360"/>
      </w:pPr>
      <w:r w:rsidRPr="00AF2C61">
        <w:rPr>
          <w:b/>
          <w:bCs/>
        </w:rPr>
        <w:t>Ross, H.M.</w:t>
      </w:r>
      <w:r>
        <w:t>, Pine, K.</w:t>
      </w:r>
      <w:r w:rsidR="00C048ED">
        <w:t>H.</w:t>
      </w:r>
      <w:r>
        <w:t>, Curran, S., &amp; Augusta, D. (</w:t>
      </w:r>
      <w:r w:rsidR="00C048ED">
        <w:t>2022).</w:t>
      </w:r>
      <w:r>
        <w:t xml:space="preserve"> Pathway mapping as a tool to address police use of force in behavioral health crisis. </w:t>
      </w:r>
      <w:r>
        <w:rPr>
          <w:i/>
          <w:iCs/>
        </w:rPr>
        <w:t>Social Science &amp; Medicine</w:t>
      </w:r>
      <w:r w:rsidR="00865772">
        <w:rPr>
          <w:i/>
          <w:iCs/>
        </w:rPr>
        <w:t>, 306,</w:t>
      </w:r>
      <w:r w:rsidR="00865772">
        <w:t xml:space="preserve"> 115088</w:t>
      </w:r>
      <w:r>
        <w:rPr>
          <w:i/>
          <w:iCs/>
        </w:rPr>
        <w:t>.</w:t>
      </w:r>
      <w:r w:rsidR="00C048ED">
        <w:t xml:space="preserve"> </w:t>
      </w:r>
      <w:hyperlink r:id="rId11" w:tgtFrame="_blank" w:tooltip="Persistent link using digital object identifier" w:history="1">
        <w:r w:rsidR="00C048ED" w:rsidRPr="00C048ED">
          <w:rPr>
            <w:rStyle w:val="Hyperlink"/>
          </w:rPr>
          <w:t>https://doi.org/10.1016/j.socscimed.2022.115088</w:t>
        </w:r>
      </w:hyperlink>
      <w:r w:rsidR="00C048ED">
        <w:t xml:space="preserve"> (Impact Factor 4.63)</w:t>
      </w:r>
    </w:p>
    <w:p w14:paraId="1292391B" w14:textId="7F893171" w:rsidR="00647A58" w:rsidRPr="00C048ED" w:rsidRDefault="00647A58" w:rsidP="00C048ED">
      <w:pPr>
        <w:pStyle w:val="BodyTextIndent"/>
        <w:ind w:hanging="360"/>
      </w:pPr>
      <w:r>
        <w:t xml:space="preserve">Tiffney, T., Cook-Deegan, R., </w:t>
      </w:r>
      <w:r>
        <w:rPr>
          <w:b/>
          <w:bCs/>
        </w:rPr>
        <w:t>Ross, H.M.</w:t>
      </w:r>
      <w:r>
        <w:t xml:space="preserve"> (2022). Breathing fresh air into the debate: Ventilators and the United States’ intellectual property problem. </w:t>
      </w:r>
      <w:r>
        <w:rPr>
          <w:i/>
          <w:iCs/>
        </w:rPr>
        <w:t>Health Policy Open</w:t>
      </w:r>
      <w:r w:rsidR="00C048ED">
        <w:rPr>
          <w:i/>
          <w:iCs/>
        </w:rPr>
        <w:t>, 3.</w:t>
      </w:r>
      <w:r w:rsidR="00C048ED">
        <w:t xml:space="preserve"> </w:t>
      </w:r>
      <w:hyperlink r:id="rId12" w:tgtFrame="_blank" w:tooltip="Persistent link using digital object identifier" w:history="1">
        <w:r w:rsidR="00C048ED" w:rsidRPr="00C048ED">
          <w:rPr>
            <w:rStyle w:val="Hyperlink"/>
          </w:rPr>
          <w:t>https://doi.org/10.1016/j.hpopen.2022.100069</w:t>
        </w:r>
      </w:hyperlink>
      <w:r w:rsidR="00C048ED">
        <w:t xml:space="preserve"> (Impact Factor 2.98)</w:t>
      </w:r>
    </w:p>
    <w:p w14:paraId="328AB87E" w14:textId="2C73ABB4" w:rsidR="00723040" w:rsidRPr="00CB596B" w:rsidRDefault="0046253C" w:rsidP="00723040">
      <w:pPr>
        <w:pStyle w:val="BodyTextIndent"/>
        <w:ind w:hanging="360"/>
      </w:pPr>
      <w:r w:rsidRPr="00BD0848">
        <w:rPr>
          <w:b/>
          <w:bCs/>
        </w:rPr>
        <w:t>Ross, H.M.</w:t>
      </w:r>
      <w:r w:rsidR="00723040">
        <w:t>., Bowman, D.,</w:t>
      </w:r>
      <w:r>
        <w:t xml:space="preserve"> Wani, J.</w:t>
      </w:r>
      <w:r w:rsidR="00723040">
        <w:t xml:space="preserve"> (2022). Voluntary registries to support improved interaction between police and people living with dementia. </w:t>
      </w:r>
      <w:r w:rsidR="00723040">
        <w:rPr>
          <w:i/>
          <w:iCs/>
        </w:rPr>
        <w:t>Journal of Law, Medicine &amp; Ethics</w:t>
      </w:r>
      <w:r>
        <w:rPr>
          <w:i/>
          <w:iCs/>
        </w:rPr>
        <w:t>, 50</w:t>
      </w:r>
      <w:r>
        <w:t>, 348-</w:t>
      </w:r>
      <w:proofErr w:type="gramStart"/>
      <w:r>
        <w:t>363.</w:t>
      </w:r>
      <w:r w:rsidR="00723040">
        <w:rPr>
          <w:i/>
          <w:iCs/>
        </w:rPr>
        <w:t>.</w:t>
      </w:r>
      <w:proofErr w:type="gramEnd"/>
      <w:r w:rsidR="00CB596B">
        <w:t xml:space="preserve"> (Impact Factor 1.718)</w:t>
      </w:r>
    </w:p>
    <w:p w14:paraId="1900534E" w14:textId="1EB9D7FE" w:rsidR="00DF1C4F" w:rsidRPr="00CB596B" w:rsidRDefault="00DF1C4F" w:rsidP="00DF1C4F">
      <w:pPr>
        <w:pStyle w:val="BodyTextIndent"/>
        <w:ind w:hanging="360"/>
      </w:pPr>
      <w:r>
        <w:t xml:space="preserve">Jehn, M.L., Pandit, U., Sabin, S., Tompkins, </w:t>
      </w:r>
      <w:proofErr w:type="gramStart"/>
      <w:r>
        <w:t>C,.</w:t>
      </w:r>
      <w:proofErr w:type="gramEnd"/>
      <w:r>
        <w:t xml:space="preserve"> White, J., Kaleta, E., Dale, A.P., </w:t>
      </w:r>
      <w:r w:rsidRPr="00723040">
        <w:rPr>
          <w:b/>
          <w:bCs/>
        </w:rPr>
        <w:t>Ross, H.M.</w:t>
      </w:r>
      <w:r>
        <w:t xml:space="preserve">, McCullough, J.M., Pepin, S., Kenny, K., Sanborn, H., Heywood, N., Schnall, A.H., Lant, </w:t>
      </w:r>
      <w:proofErr w:type="gramStart"/>
      <w:r>
        <w:t>T,.</w:t>
      </w:r>
      <w:proofErr w:type="gramEnd"/>
      <w:r>
        <w:t xml:space="preserve"> &amp; Sunenshine, R. (202</w:t>
      </w:r>
      <w:r w:rsidR="00CB596B">
        <w:t>2)</w:t>
      </w:r>
      <w:r>
        <w:t xml:space="preserve">. </w:t>
      </w:r>
      <w:r w:rsidR="00CB596B">
        <w:t>Accuracy of case-based s</w:t>
      </w:r>
      <w:r>
        <w:t xml:space="preserve">eroprevalence of SARS-CoV-2 antibodies </w:t>
      </w:r>
      <w:r w:rsidR="00CB596B">
        <w:t>in</w:t>
      </w:r>
      <w:r>
        <w:t xml:space="preserve"> Maricopa County, Arizona. </w:t>
      </w:r>
      <w:r>
        <w:rPr>
          <w:i/>
          <w:iCs/>
        </w:rPr>
        <w:t>American Journal of Public Health</w:t>
      </w:r>
      <w:r w:rsidR="00CB596B">
        <w:rPr>
          <w:i/>
          <w:iCs/>
        </w:rPr>
        <w:t>, 112</w:t>
      </w:r>
      <w:r w:rsidR="00CB596B">
        <w:t>(1), 38-42. (Impact Factor 9.308)</w:t>
      </w:r>
    </w:p>
    <w:p w14:paraId="086EB9E1" w14:textId="316BA854" w:rsidR="003E528E" w:rsidRDefault="003E528E" w:rsidP="003E528E">
      <w:pPr>
        <w:pStyle w:val="BodyTextIndent"/>
        <w:ind w:hanging="360"/>
      </w:pPr>
      <w:r w:rsidRPr="000E4E6C">
        <w:rPr>
          <w:b/>
          <w:bCs/>
        </w:rPr>
        <w:t>Ross, H.M.</w:t>
      </w:r>
      <w:r>
        <w:t xml:space="preserve">, Desiderio, S., St. Mars, T., &amp; Rangel, P. (2021). US immigration policies pose a health security threat in COVID-19. </w:t>
      </w:r>
      <w:r>
        <w:rPr>
          <w:i/>
          <w:iCs/>
        </w:rPr>
        <w:t>Health Security</w:t>
      </w:r>
      <w:r w:rsidR="00CB596B">
        <w:rPr>
          <w:i/>
          <w:iCs/>
        </w:rPr>
        <w:t>, 19</w:t>
      </w:r>
      <w:r w:rsidR="00CB596B">
        <w:t>(S1), S83-S88</w:t>
      </w:r>
      <w:r>
        <w:rPr>
          <w:i/>
          <w:iCs/>
        </w:rPr>
        <w:t>.</w:t>
      </w:r>
      <w:r>
        <w:t xml:space="preserve"> </w:t>
      </w:r>
      <w:r w:rsidR="00145875">
        <w:t>(Impact Factor 1.297)</w:t>
      </w:r>
    </w:p>
    <w:p w14:paraId="7901C9E3" w14:textId="0782D098" w:rsidR="005A75E4" w:rsidRDefault="005A75E4" w:rsidP="005A75E4">
      <w:pPr>
        <w:pStyle w:val="BodyTextIndent"/>
        <w:tabs>
          <w:tab w:val="clear" w:pos="720"/>
          <w:tab w:val="clear" w:pos="1080"/>
        </w:tabs>
        <w:ind w:hanging="360"/>
      </w:pPr>
      <w:r w:rsidRPr="002D08F3">
        <w:t xml:space="preserve">Gel, E.S, Jehn, M., Lant, T., Muldoon, A.R, Nelson, T., &amp; </w:t>
      </w:r>
      <w:r w:rsidRPr="002D08F3">
        <w:rPr>
          <w:b/>
          <w:bCs/>
        </w:rPr>
        <w:t>Ross, H.M</w:t>
      </w:r>
      <w:r w:rsidRPr="002D08F3">
        <w:t xml:space="preserve">. (2020). COVID-19 healthcare demand projections: Arizona. </w:t>
      </w:r>
      <w:r w:rsidRPr="002D08F3">
        <w:rPr>
          <w:i/>
          <w:iCs/>
        </w:rPr>
        <w:t>PLoS O</w:t>
      </w:r>
      <w:r>
        <w:rPr>
          <w:i/>
          <w:iCs/>
        </w:rPr>
        <w:t>NE 15</w:t>
      </w:r>
      <w:r>
        <w:t>(12), e0242588</w:t>
      </w:r>
      <w:r w:rsidRPr="002D08F3">
        <w:t>.</w:t>
      </w:r>
      <w:r>
        <w:t xml:space="preserve"> (Impact Factor 2.740)</w:t>
      </w:r>
    </w:p>
    <w:p w14:paraId="6307B05F" w14:textId="68F96A3E" w:rsidR="005A75E4" w:rsidRPr="004661B3" w:rsidRDefault="005A75E4" w:rsidP="002D08F3">
      <w:pPr>
        <w:pStyle w:val="BodyTextIndent"/>
        <w:ind w:hanging="360"/>
      </w:pPr>
      <w:r>
        <w:t xml:space="preserve">Hosman, L., </w:t>
      </w:r>
      <w:r>
        <w:rPr>
          <w:b/>
          <w:bCs/>
        </w:rPr>
        <w:t>Ross, H.</w:t>
      </w:r>
      <w:r>
        <w:t xml:space="preserve">, Petersen, S., Jalaghi, A., &amp; Andrusaitis, K. (2020). Developing an offline digital library for South Sudan – the SolarSPELL Health: Nursing and midwifery library. </w:t>
      </w:r>
      <w:r>
        <w:rPr>
          <w:i/>
          <w:iCs/>
        </w:rPr>
        <w:t xml:space="preserve">South Sudan Medical Journal, </w:t>
      </w:r>
      <w:r w:rsidR="004661B3">
        <w:rPr>
          <w:i/>
          <w:iCs/>
        </w:rPr>
        <w:t>13</w:t>
      </w:r>
      <w:r w:rsidR="004661B3">
        <w:t>(4), 153-155.</w:t>
      </w:r>
    </w:p>
    <w:p w14:paraId="0F2FA4F3" w14:textId="40890167" w:rsidR="003557AF" w:rsidRPr="002D08F3" w:rsidRDefault="008B1773" w:rsidP="002D08F3">
      <w:pPr>
        <w:pStyle w:val="BodyTextIndent"/>
        <w:ind w:hanging="360"/>
      </w:pPr>
      <w:proofErr w:type="spellStart"/>
      <w:r>
        <w:t>Geoffrion</w:t>
      </w:r>
      <w:proofErr w:type="spellEnd"/>
      <w:r>
        <w:t>, S</w:t>
      </w:r>
      <w:r>
        <w:rPr>
          <w:lang w:val="fr-FR"/>
        </w:rPr>
        <w:t xml:space="preserve">., </w:t>
      </w:r>
      <w:r w:rsidR="002D08F3">
        <w:rPr>
          <w:lang w:val="fr-FR"/>
        </w:rPr>
        <w:t xml:space="preserve">Hills, D. J., </w:t>
      </w:r>
      <w:r>
        <w:rPr>
          <w:b/>
          <w:bCs/>
          <w:lang w:val="fr-FR"/>
        </w:rPr>
        <w:t>Ross, H.M.</w:t>
      </w:r>
      <w:r>
        <w:rPr>
          <w:lang w:val="fr-FR"/>
        </w:rPr>
        <w:t xml:space="preserve">, </w:t>
      </w:r>
      <w:proofErr w:type="spellStart"/>
      <w:r>
        <w:rPr>
          <w:lang w:val="fr-FR"/>
        </w:rPr>
        <w:t>Pich</w:t>
      </w:r>
      <w:proofErr w:type="spellEnd"/>
      <w:r>
        <w:rPr>
          <w:lang w:val="fr-FR"/>
        </w:rPr>
        <w:t xml:space="preserve">, J., Hill, A.T., </w:t>
      </w:r>
      <w:proofErr w:type="spellStart"/>
      <w:r w:rsidR="002D08F3">
        <w:rPr>
          <w:lang w:val="fr-FR"/>
        </w:rPr>
        <w:t>Dalsbø</w:t>
      </w:r>
      <w:proofErr w:type="spellEnd"/>
      <w:r w:rsidR="002D08F3">
        <w:rPr>
          <w:lang w:val="fr-FR"/>
        </w:rPr>
        <w:t xml:space="preserve">, T.K., </w:t>
      </w:r>
      <w:r>
        <w:rPr>
          <w:lang w:val="fr-FR"/>
        </w:rPr>
        <w:t xml:space="preserve">Riahi, S., </w:t>
      </w:r>
      <w:proofErr w:type="spellStart"/>
      <w:r>
        <w:rPr>
          <w:lang w:val="fr-FR"/>
        </w:rPr>
        <w:t>Martínez</w:t>
      </w:r>
      <w:proofErr w:type="spellEnd"/>
      <w:r>
        <w:rPr>
          <w:lang w:val="fr-FR"/>
        </w:rPr>
        <w:t>-Jarreta, B</w:t>
      </w:r>
      <w:r w:rsidR="002D08F3">
        <w:rPr>
          <w:lang w:val="fr-FR"/>
        </w:rPr>
        <w:t>., &amp; Guay, S</w:t>
      </w:r>
      <w:r>
        <w:rPr>
          <w:lang w:val="fr-FR"/>
        </w:rPr>
        <w:t>. (</w:t>
      </w:r>
      <w:r w:rsidR="00BE75E0">
        <w:rPr>
          <w:lang w:val="fr-FR"/>
        </w:rPr>
        <w:t>2020</w:t>
      </w:r>
      <w:r>
        <w:rPr>
          <w:lang w:val="fr-FR"/>
        </w:rPr>
        <w:t xml:space="preserve">). </w:t>
      </w:r>
      <w:proofErr w:type="spellStart"/>
      <w:r>
        <w:rPr>
          <w:lang w:val="fr-FR"/>
        </w:rPr>
        <w:t>Education</w:t>
      </w:r>
      <w:proofErr w:type="spellEnd"/>
      <w:r>
        <w:rPr>
          <w:lang w:val="fr-FR"/>
        </w:rPr>
        <w:t xml:space="preserve"> and training for </w:t>
      </w:r>
      <w:proofErr w:type="spellStart"/>
      <w:r>
        <w:rPr>
          <w:lang w:val="fr-FR"/>
        </w:rPr>
        <w:t>preventing</w:t>
      </w:r>
      <w:proofErr w:type="spellEnd"/>
      <w:r>
        <w:rPr>
          <w:lang w:val="fr-FR"/>
        </w:rPr>
        <w:t xml:space="preserve"> and </w:t>
      </w:r>
      <w:proofErr w:type="spellStart"/>
      <w:r>
        <w:rPr>
          <w:lang w:val="fr-FR"/>
        </w:rPr>
        <w:t>minimising</w:t>
      </w:r>
      <w:proofErr w:type="spellEnd"/>
      <w:r>
        <w:rPr>
          <w:lang w:val="fr-FR"/>
        </w:rPr>
        <w:t xml:space="preserve"> </w:t>
      </w:r>
      <w:proofErr w:type="spellStart"/>
      <w:r>
        <w:rPr>
          <w:lang w:val="fr-FR"/>
        </w:rPr>
        <w:t>workplace</w:t>
      </w:r>
      <w:proofErr w:type="spellEnd"/>
      <w:r>
        <w:rPr>
          <w:lang w:val="fr-FR"/>
        </w:rPr>
        <w:t xml:space="preserve"> </w:t>
      </w:r>
      <w:proofErr w:type="spellStart"/>
      <w:r>
        <w:rPr>
          <w:lang w:val="fr-FR"/>
        </w:rPr>
        <w:t>aggression</w:t>
      </w:r>
      <w:proofErr w:type="spellEnd"/>
      <w:r>
        <w:rPr>
          <w:lang w:val="fr-FR"/>
        </w:rPr>
        <w:t xml:space="preserve"> </w:t>
      </w:r>
      <w:proofErr w:type="spellStart"/>
      <w:r>
        <w:rPr>
          <w:lang w:val="fr-FR"/>
        </w:rPr>
        <w:t>directed</w:t>
      </w:r>
      <w:proofErr w:type="spellEnd"/>
      <w:r>
        <w:rPr>
          <w:lang w:val="fr-FR"/>
        </w:rPr>
        <w:t xml:space="preserve"> </w:t>
      </w:r>
      <w:proofErr w:type="spellStart"/>
      <w:r>
        <w:rPr>
          <w:lang w:val="fr-FR"/>
        </w:rPr>
        <w:t>toward</w:t>
      </w:r>
      <w:proofErr w:type="spellEnd"/>
      <w:r>
        <w:rPr>
          <w:lang w:val="fr-FR"/>
        </w:rPr>
        <w:t xml:space="preserve"> </w:t>
      </w:r>
      <w:proofErr w:type="spellStart"/>
      <w:r>
        <w:rPr>
          <w:lang w:val="fr-FR"/>
        </w:rPr>
        <w:t>healthcare</w:t>
      </w:r>
      <w:proofErr w:type="spellEnd"/>
      <w:r>
        <w:rPr>
          <w:lang w:val="fr-FR"/>
        </w:rPr>
        <w:t xml:space="preserve"> </w:t>
      </w:r>
      <w:proofErr w:type="spellStart"/>
      <w:r>
        <w:rPr>
          <w:lang w:val="fr-FR"/>
        </w:rPr>
        <w:t>workers</w:t>
      </w:r>
      <w:proofErr w:type="spellEnd"/>
      <w:r>
        <w:rPr>
          <w:lang w:val="fr-FR"/>
        </w:rPr>
        <w:t xml:space="preserve">. </w:t>
      </w:r>
      <w:r w:rsidRPr="009C2AA6">
        <w:rPr>
          <w:i/>
          <w:iCs/>
          <w:lang w:val="fr-FR"/>
        </w:rPr>
        <w:t xml:space="preserve">Cochrane </w:t>
      </w:r>
      <w:proofErr w:type="spellStart"/>
      <w:r w:rsidRPr="009C2AA6">
        <w:rPr>
          <w:i/>
          <w:iCs/>
          <w:lang w:val="fr-FR"/>
        </w:rPr>
        <w:t>Database</w:t>
      </w:r>
      <w:proofErr w:type="spellEnd"/>
      <w:r w:rsidRPr="009C2AA6">
        <w:rPr>
          <w:i/>
          <w:iCs/>
          <w:lang w:val="fr-FR"/>
        </w:rPr>
        <w:t xml:space="preserve"> of </w:t>
      </w:r>
      <w:proofErr w:type="spellStart"/>
      <w:r w:rsidRPr="009C2AA6">
        <w:rPr>
          <w:i/>
          <w:iCs/>
          <w:lang w:val="fr-FR"/>
        </w:rPr>
        <w:t>Systematic</w:t>
      </w:r>
      <w:proofErr w:type="spellEnd"/>
      <w:r w:rsidRPr="009C2AA6">
        <w:rPr>
          <w:i/>
          <w:iCs/>
          <w:lang w:val="fr-FR"/>
        </w:rPr>
        <w:t xml:space="preserve"> </w:t>
      </w:r>
      <w:proofErr w:type="spellStart"/>
      <w:r w:rsidRPr="009C2AA6">
        <w:rPr>
          <w:i/>
          <w:iCs/>
          <w:lang w:val="fr-FR"/>
        </w:rPr>
        <w:t>Reviews</w:t>
      </w:r>
      <w:proofErr w:type="spellEnd"/>
      <w:r w:rsidR="002D08F3">
        <w:rPr>
          <w:i/>
          <w:iCs/>
          <w:lang w:val="fr-FR"/>
        </w:rPr>
        <w:t xml:space="preserve">, </w:t>
      </w:r>
      <w:proofErr w:type="spellStart"/>
      <w:r w:rsidR="002D08F3">
        <w:rPr>
          <w:lang w:val="fr-FR"/>
        </w:rPr>
        <w:t>Iss</w:t>
      </w:r>
      <w:proofErr w:type="spellEnd"/>
      <w:r w:rsidR="002D08F3">
        <w:rPr>
          <w:lang w:val="fr-FR"/>
        </w:rPr>
        <w:t xml:space="preserve">. </w:t>
      </w:r>
      <w:proofErr w:type="gramStart"/>
      <w:r w:rsidR="002D08F3">
        <w:rPr>
          <w:lang w:val="fr-FR"/>
        </w:rPr>
        <w:t>9:</w:t>
      </w:r>
      <w:proofErr w:type="gramEnd"/>
      <w:r w:rsidR="002D08F3">
        <w:rPr>
          <w:lang w:val="fr-FR"/>
        </w:rPr>
        <w:t xml:space="preserve"> Art. No. CD011860</w:t>
      </w:r>
      <w:r>
        <w:rPr>
          <w:lang w:val="fr-FR"/>
        </w:rPr>
        <w:t xml:space="preserve">. </w:t>
      </w:r>
      <w:proofErr w:type="spellStart"/>
      <w:proofErr w:type="gramStart"/>
      <w:r w:rsidR="002D08F3">
        <w:rPr>
          <w:lang w:val="fr-FR"/>
        </w:rPr>
        <w:t>Doi</w:t>
      </w:r>
      <w:proofErr w:type="spellEnd"/>
      <w:r w:rsidR="002D08F3">
        <w:rPr>
          <w:lang w:val="fr-FR"/>
        </w:rPr>
        <w:t>:</w:t>
      </w:r>
      <w:proofErr w:type="gramEnd"/>
      <w:r w:rsidR="002D08F3" w:rsidRPr="002D08F3">
        <w:t xml:space="preserve"> </w:t>
      </w:r>
      <w:r w:rsidR="002D08F3">
        <w:t xml:space="preserve">10.1002/14651858.CD011860.pub2. </w:t>
      </w:r>
      <w:r>
        <w:rPr>
          <w:lang w:val="fr-FR"/>
        </w:rPr>
        <w:t>(Impact Factor 6.103)</w:t>
      </w:r>
    </w:p>
    <w:p w14:paraId="3BF31D77" w14:textId="2D441E9A" w:rsidR="003557AF" w:rsidRDefault="008B1773">
      <w:pPr>
        <w:pStyle w:val="BodyTextIndent"/>
        <w:ind w:hanging="360"/>
      </w:pPr>
      <w:proofErr w:type="spellStart"/>
      <w:r>
        <w:rPr>
          <w:lang w:val="fr-FR"/>
        </w:rPr>
        <w:t>Hartwell</w:t>
      </w:r>
      <w:proofErr w:type="spellEnd"/>
      <w:r>
        <w:rPr>
          <w:lang w:val="fr-FR"/>
        </w:rPr>
        <w:t xml:space="preserve">, L. </w:t>
      </w:r>
      <w:r>
        <w:rPr>
          <w:b/>
          <w:bCs/>
          <w:lang w:val="fr-FR"/>
        </w:rPr>
        <w:t>Ross, H.M.</w:t>
      </w:r>
      <w:r>
        <w:rPr>
          <w:lang w:val="fr-FR"/>
        </w:rPr>
        <w:t xml:space="preserve">, &amp; La Belle, J. T. (2019). Project </w:t>
      </w:r>
      <w:proofErr w:type="spellStart"/>
      <w:r>
        <w:rPr>
          <w:lang w:val="fr-FR"/>
        </w:rPr>
        <w:t>honey</w:t>
      </w:r>
      <w:proofErr w:type="spellEnd"/>
      <w:r>
        <w:rPr>
          <w:lang w:val="fr-FR"/>
        </w:rPr>
        <w:t xml:space="preserve"> </w:t>
      </w:r>
      <w:proofErr w:type="spellStart"/>
      <w:proofErr w:type="gramStart"/>
      <w:r>
        <w:rPr>
          <w:lang w:val="fr-FR"/>
        </w:rPr>
        <w:t>bee</w:t>
      </w:r>
      <w:proofErr w:type="spellEnd"/>
      <w:r>
        <w:rPr>
          <w:lang w:val="fr-FR"/>
        </w:rPr>
        <w:t>:</w:t>
      </w:r>
      <w:proofErr w:type="gramEnd"/>
      <w:r>
        <w:rPr>
          <w:lang w:val="fr-FR"/>
        </w:rPr>
        <w:t xml:space="preserve"> </w:t>
      </w:r>
      <w:proofErr w:type="spellStart"/>
      <w:r>
        <w:rPr>
          <w:lang w:val="fr-FR"/>
        </w:rPr>
        <w:t>Clinical</w:t>
      </w:r>
      <w:proofErr w:type="spellEnd"/>
      <w:r>
        <w:rPr>
          <w:lang w:val="fr-FR"/>
        </w:rPr>
        <w:t xml:space="preserve"> applications for </w:t>
      </w:r>
      <w:proofErr w:type="spellStart"/>
      <w:r>
        <w:rPr>
          <w:lang w:val="fr-FR"/>
        </w:rPr>
        <w:t>wearable</w:t>
      </w:r>
      <w:proofErr w:type="spellEnd"/>
      <w:r>
        <w:rPr>
          <w:lang w:val="fr-FR"/>
        </w:rPr>
        <w:t xml:space="preserve"> </w:t>
      </w:r>
      <w:proofErr w:type="spellStart"/>
      <w:r>
        <w:rPr>
          <w:lang w:val="fr-FR"/>
        </w:rPr>
        <w:t>biosensors</w:t>
      </w:r>
      <w:proofErr w:type="spellEnd"/>
      <w:r>
        <w:rPr>
          <w:lang w:val="fr-FR"/>
        </w:rPr>
        <w:t xml:space="preserve">. </w:t>
      </w:r>
      <w:proofErr w:type="spellStart"/>
      <w:r>
        <w:rPr>
          <w:i/>
          <w:iCs/>
          <w:lang w:val="fr-FR"/>
        </w:rPr>
        <w:t>Biomedical</w:t>
      </w:r>
      <w:proofErr w:type="spellEnd"/>
      <w:r>
        <w:rPr>
          <w:i/>
          <w:iCs/>
          <w:lang w:val="fr-FR"/>
        </w:rPr>
        <w:t xml:space="preserve"> </w:t>
      </w:r>
      <w:proofErr w:type="spellStart"/>
      <w:r>
        <w:rPr>
          <w:i/>
          <w:iCs/>
          <w:lang w:val="fr-FR"/>
        </w:rPr>
        <w:t>Microdevices</w:t>
      </w:r>
      <w:proofErr w:type="spellEnd"/>
      <w:r>
        <w:rPr>
          <w:i/>
          <w:iCs/>
          <w:lang w:val="fr-FR"/>
        </w:rPr>
        <w:t xml:space="preserve"> 21, </w:t>
      </w:r>
      <w:r>
        <w:rPr>
          <w:lang w:val="fr-FR"/>
        </w:rPr>
        <w:t xml:space="preserve">37. </w:t>
      </w:r>
      <w:proofErr w:type="spellStart"/>
      <w:proofErr w:type="gramStart"/>
      <w:r>
        <w:rPr>
          <w:lang w:val="fr-FR"/>
        </w:rPr>
        <w:t>Doi</w:t>
      </w:r>
      <w:proofErr w:type="spellEnd"/>
      <w:r>
        <w:rPr>
          <w:lang w:val="fr-FR"/>
        </w:rPr>
        <w:t>:</w:t>
      </w:r>
      <w:proofErr w:type="gramEnd"/>
      <w:r>
        <w:rPr>
          <w:lang w:val="fr-FR"/>
        </w:rPr>
        <w:t xml:space="preserve"> </w:t>
      </w:r>
      <w:r>
        <w:t>10.1007/s10544-019-0392-y</w:t>
      </w:r>
      <w:r w:rsidR="002D08F3">
        <w:t xml:space="preserve"> (Impact Factor 2.176)</w:t>
      </w:r>
    </w:p>
    <w:p w14:paraId="78BE3525" w14:textId="05552138" w:rsidR="003557AF" w:rsidRDefault="008B1773">
      <w:pPr>
        <w:pStyle w:val="BodyTextIndent"/>
        <w:ind w:hanging="360"/>
        <w:rPr>
          <w:i/>
          <w:iCs/>
        </w:rPr>
      </w:pPr>
      <w:proofErr w:type="spellStart"/>
      <w:r>
        <w:rPr>
          <w:lang w:val="fr-FR"/>
        </w:rPr>
        <w:t>Woodburn</w:t>
      </w:r>
      <w:proofErr w:type="spellEnd"/>
      <w:r>
        <w:rPr>
          <w:lang w:val="fr-FR"/>
        </w:rPr>
        <w:t xml:space="preserve">, J.L., Staley, L.L., </w:t>
      </w:r>
      <w:proofErr w:type="spellStart"/>
      <w:r>
        <w:rPr>
          <w:lang w:val="fr-FR"/>
        </w:rPr>
        <w:t>Wordingham</w:t>
      </w:r>
      <w:proofErr w:type="spellEnd"/>
      <w:r>
        <w:rPr>
          <w:lang w:val="fr-FR"/>
        </w:rPr>
        <w:t xml:space="preserve">, S.E., </w:t>
      </w:r>
      <w:proofErr w:type="spellStart"/>
      <w:r>
        <w:rPr>
          <w:lang w:val="fr-FR"/>
        </w:rPr>
        <w:t>Spadafore</w:t>
      </w:r>
      <w:proofErr w:type="spellEnd"/>
      <w:r>
        <w:rPr>
          <w:lang w:val="fr-FR"/>
        </w:rPr>
        <w:t xml:space="preserve">, J., </w:t>
      </w:r>
      <w:proofErr w:type="spellStart"/>
      <w:r>
        <w:rPr>
          <w:lang w:val="fr-FR"/>
        </w:rPr>
        <w:t>Boldea</w:t>
      </w:r>
      <w:proofErr w:type="spellEnd"/>
      <w:r>
        <w:rPr>
          <w:lang w:val="fr-FR"/>
        </w:rPr>
        <w:t xml:space="preserve">, E., Williamson, S., </w:t>
      </w:r>
      <w:proofErr w:type="spellStart"/>
      <w:r>
        <w:rPr>
          <w:lang w:val="fr-FR"/>
        </w:rPr>
        <w:t>Hollenback</w:t>
      </w:r>
      <w:proofErr w:type="spellEnd"/>
      <w:r>
        <w:rPr>
          <w:lang w:val="fr-FR"/>
        </w:rPr>
        <w:t xml:space="preserve">, S., </w:t>
      </w:r>
      <w:r>
        <w:rPr>
          <w:b/>
          <w:bCs/>
          <w:lang w:val="fr-FR"/>
        </w:rPr>
        <w:t>Ross, H.M.</w:t>
      </w:r>
      <w:r>
        <w:rPr>
          <w:lang w:val="fr-FR"/>
        </w:rPr>
        <w:t xml:space="preserve">, </w:t>
      </w:r>
      <w:proofErr w:type="spellStart"/>
      <w:r>
        <w:rPr>
          <w:lang w:val="fr-FR"/>
        </w:rPr>
        <w:t>Steidley</w:t>
      </w:r>
      <w:proofErr w:type="spellEnd"/>
      <w:r>
        <w:rPr>
          <w:lang w:val="fr-FR"/>
        </w:rPr>
        <w:t xml:space="preserve">, D.E., &amp; </w:t>
      </w:r>
      <w:proofErr w:type="spellStart"/>
      <w:r>
        <w:rPr>
          <w:lang w:val="fr-FR"/>
        </w:rPr>
        <w:t>Pajaro</w:t>
      </w:r>
      <w:proofErr w:type="spellEnd"/>
      <w:r>
        <w:rPr>
          <w:lang w:val="fr-FR"/>
        </w:rPr>
        <w:t xml:space="preserve">, O.E. (2019). Destination </w:t>
      </w:r>
      <w:proofErr w:type="spellStart"/>
      <w:proofErr w:type="gramStart"/>
      <w:r>
        <w:rPr>
          <w:lang w:val="fr-FR"/>
        </w:rPr>
        <w:t>therapy</w:t>
      </w:r>
      <w:proofErr w:type="spellEnd"/>
      <w:r>
        <w:rPr>
          <w:lang w:val="fr-FR"/>
        </w:rPr>
        <w:t>:</w:t>
      </w:r>
      <w:proofErr w:type="gramEnd"/>
      <w:r>
        <w:rPr>
          <w:lang w:val="fr-FR"/>
        </w:rPr>
        <w:t xml:space="preserve"> </w:t>
      </w:r>
      <w:proofErr w:type="spellStart"/>
      <w:r>
        <w:rPr>
          <w:lang w:val="fr-FR"/>
        </w:rPr>
        <w:t>Standardizing</w:t>
      </w:r>
      <w:proofErr w:type="spellEnd"/>
      <w:r>
        <w:rPr>
          <w:lang w:val="fr-FR"/>
        </w:rPr>
        <w:t xml:space="preserve"> the </w:t>
      </w:r>
      <w:proofErr w:type="spellStart"/>
      <w:r>
        <w:rPr>
          <w:lang w:val="fr-FR"/>
        </w:rPr>
        <w:t>role</w:t>
      </w:r>
      <w:proofErr w:type="spellEnd"/>
      <w:r>
        <w:rPr>
          <w:lang w:val="fr-FR"/>
        </w:rPr>
        <w:t xml:space="preserve"> of palliative </w:t>
      </w:r>
      <w:proofErr w:type="spellStart"/>
      <w:r>
        <w:rPr>
          <w:lang w:val="fr-FR"/>
        </w:rPr>
        <w:t>medicine</w:t>
      </w:r>
      <w:proofErr w:type="spellEnd"/>
      <w:r>
        <w:rPr>
          <w:lang w:val="fr-FR"/>
        </w:rPr>
        <w:t xml:space="preserve"> &amp; </w:t>
      </w:r>
      <w:proofErr w:type="spellStart"/>
      <w:r>
        <w:rPr>
          <w:lang w:val="fr-FR"/>
        </w:rPr>
        <w:t>delineating</w:t>
      </w:r>
      <w:proofErr w:type="spellEnd"/>
      <w:r>
        <w:rPr>
          <w:lang w:val="fr-FR"/>
        </w:rPr>
        <w:t xml:space="preserve"> the DT-LVAD </w:t>
      </w:r>
      <w:proofErr w:type="spellStart"/>
      <w:r>
        <w:rPr>
          <w:lang w:val="fr-FR"/>
        </w:rPr>
        <w:t>journey</w:t>
      </w:r>
      <w:proofErr w:type="spellEnd"/>
      <w:r>
        <w:rPr>
          <w:lang w:val="fr-FR"/>
        </w:rPr>
        <w:t xml:space="preserve">. </w:t>
      </w:r>
      <w:r>
        <w:rPr>
          <w:i/>
          <w:iCs/>
          <w:lang w:val="fr-FR"/>
        </w:rPr>
        <w:t xml:space="preserve">Journal of Pain and </w:t>
      </w:r>
      <w:proofErr w:type="spellStart"/>
      <w:r>
        <w:rPr>
          <w:i/>
          <w:iCs/>
          <w:lang w:val="fr-FR"/>
        </w:rPr>
        <w:t>Symptom</w:t>
      </w:r>
      <w:proofErr w:type="spellEnd"/>
      <w:r>
        <w:rPr>
          <w:i/>
          <w:iCs/>
          <w:lang w:val="fr-FR"/>
        </w:rPr>
        <w:t xml:space="preserve"> Management, 57</w:t>
      </w:r>
      <w:r>
        <w:rPr>
          <w:lang w:val="fr-FR"/>
        </w:rPr>
        <w:t>(2)</w:t>
      </w:r>
      <w:r>
        <w:rPr>
          <w:i/>
          <w:iCs/>
          <w:lang w:val="fr-FR"/>
        </w:rPr>
        <w:t>,</w:t>
      </w:r>
      <w:r>
        <w:rPr>
          <w:lang w:val="fr-FR"/>
        </w:rPr>
        <w:t xml:space="preserve"> 330-340</w:t>
      </w:r>
      <w:r>
        <w:rPr>
          <w:i/>
          <w:iCs/>
          <w:lang w:val="fr-FR"/>
        </w:rPr>
        <w:t xml:space="preserve">. </w:t>
      </w:r>
      <w:proofErr w:type="spellStart"/>
      <w:proofErr w:type="gramStart"/>
      <w:r>
        <w:rPr>
          <w:lang w:val="fr-FR"/>
        </w:rPr>
        <w:t>Doi</w:t>
      </w:r>
      <w:proofErr w:type="spellEnd"/>
      <w:r>
        <w:rPr>
          <w:lang w:val="fr-FR"/>
        </w:rPr>
        <w:t>:</w:t>
      </w:r>
      <w:proofErr w:type="gramEnd"/>
      <w:r>
        <w:rPr>
          <w:rFonts w:ascii="Arial" w:hAnsi="Arial"/>
          <w:sz w:val="17"/>
          <w:szCs w:val="17"/>
          <w:shd w:val="clear" w:color="auto" w:fill="FFFFFF"/>
        </w:rPr>
        <w:t xml:space="preserve"> </w:t>
      </w:r>
      <w:r>
        <w:t>10.1016/j.jpainsymman.2018.11.007</w:t>
      </w:r>
      <w:r w:rsidR="002D08F3">
        <w:t xml:space="preserve"> (Impact Factor 3.077)</w:t>
      </w:r>
    </w:p>
    <w:p w14:paraId="3409C141" w14:textId="77777777" w:rsidR="003557AF" w:rsidRDefault="008B1773">
      <w:pPr>
        <w:pStyle w:val="BodyTextIndent"/>
        <w:ind w:hanging="360"/>
      </w:pPr>
      <w:proofErr w:type="spellStart"/>
      <w:r>
        <w:rPr>
          <w:lang w:val="fr-FR"/>
        </w:rPr>
        <w:t>Ganesan</w:t>
      </w:r>
      <w:proofErr w:type="spellEnd"/>
      <w:r>
        <w:rPr>
          <w:lang w:val="fr-FR"/>
        </w:rPr>
        <w:t xml:space="preserve">, R.K., </w:t>
      </w:r>
      <w:proofErr w:type="spellStart"/>
      <w:r>
        <w:rPr>
          <w:lang w:val="fr-FR"/>
        </w:rPr>
        <w:t>Rathore</w:t>
      </w:r>
      <w:proofErr w:type="spellEnd"/>
      <w:r>
        <w:rPr>
          <w:lang w:val="fr-FR"/>
        </w:rPr>
        <w:t xml:space="preserve">, Y.K., </w:t>
      </w:r>
      <w:r>
        <w:rPr>
          <w:b/>
          <w:bCs/>
          <w:lang w:val="fr-FR"/>
        </w:rPr>
        <w:t>Ross, H.M.</w:t>
      </w:r>
      <w:r>
        <w:rPr>
          <w:lang w:val="fr-FR"/>
        </w:rPr>
        <w:t xml:space="preserve">, &amp; Ben Amor, H. (2018). </w:t>
      </w:r>
      <w:proofErr w:type="spellStart"/>
      <w:r>
        <w:rPr>
          <w:lang w:val="fr-FR"/>
        </w:rPr>
        <w:t>Better</w:t>
      </w:r>
      <w:proofErr w:type="spellEnd"/>
      <w:r>
        <w:rPr>
          <w:lang w:val="fr-FR"/>
        </w:rPr>
        <w:t xml:space="preserve"> teaming </w:t>
      </w:r>
      <w:proofErr w:type="spellStart"/>
      <w:r>
        <w:rPr>
          <w:lang w:val="fr-FR"/>
        </w:rPr>
        <w:t>through</w:t>
      </w:r>
      <w:proofErr w:type="spellEnd"/>
      <w:r>
        <w:rPr>
          <w:lang w:val="fr-FR"/>
        </w:rPr>
        <w:t xml:space="preserve"> </w:t>
      </w:r>
      <w:proofErr w:type="spellStart"/>
      <w:r>
        <w:rPr>
          <w:lang w:val="fr-FR"/>
        </w:rPr>
        <w:t>visual</w:t>
      </w:r>
      <w:proofErr w:type="spellEnd"/>
      <w:r>
        <w:rPr>
          <w:lang w:val="fr-FR"/>
        </w:rPr>
        <w:t xml:space="preserve"> </w:t>
      </w:r>
      <w:proofErr w:type="spellStart"/>
      <w:proofErr w:type="gramStart"/>
      <w:r>
        <w:rPr>
          <w:lang w:val="fr-FR"/>
        </w:rPr>
        <w:t>cues</w:t>
      </w:r>
      <w:proofErr w:type="spellEnd"/>
      <w:r>
        <w:rPr>
          <w:lang w:val="fr-FR"/>
        </w:rPr>
        <w:t>:</w:t>
      </w:r>
      <w:proofErr w:type="gramEnd"/>
      <w:r>
        <w:rPr>
          <w:lang w:val="fr-FR"/>
        </w:rPr>
        <w:t xml:space="preserve"> How </w:t>
      </w:r>
      <w:proofErr w:type="spellStart"/>
      <w:r>
        <w:rPr>
          <w:lang w:val="fr-FR"/>
        </w:rPr>
        <w:t>projecting</w:t>
      </w:r>
      <w:proofErr w:type="spellEnd"/>
      <w:r>
        <w:rPr>
          <w:lang w:val="fr-FR"/>
        </w:rPr>
        <w:t xml:space="preserve"> </w:t>
      </w:r>
      <w:proofErr w:type="spellStart"/>
      <w:r>
        <w:rPr>
          <w:lang w:val="fr-FR"/>
        </w:rPr>
        <w:t>imagery</w:t>
      </w:r>
      <w:proofErr w:type="spellEnd"/>
      <w:r>
        <w:rPr>
          <w:lang w:val="fr-FR"/>
        </w:rPr>
        <w:t xml:space="preserve"> in a </w:t>
      </w:r>
      <w:proofErr w:type="spellStart"/>
      <w:r>
        <w:rPr>
          <w:lang w:val="fr-FR"/>
        </w:rPr>
        <w:t>workspace</w:t>
      </w:r>
      <w:proofErr w:type="spellEnd"/>
      <w:r>
        <w:rPr>
          <w:lang w:val="fr-FR"/>
        </w:rPr>
        <w:t xml:space="preserve"> can </w:t>
      </w:r>
      <w:proofErr w:type="spellStart"/>
      <w:r>
        <w:rPr>
          <w:lang w:val="fr-FR"/>
        </w:rPr>
        <w:t>improve</w:t>
      </w:r>
      <w:proofErr w:type="spellEnd"/>
      <w:r>
        <w:rPr>
          <w:lang w:val="fr-FR"/>
        </w:rPr>
        <w:t xml:space="preserve"> </w:t>
      </w:r>
      <w:proofErr w:type="spellStart"/>
      <w:r>
        <w:rPr>
          <w:lang w:val="fr-FR"/>
        </w:rPr>
        <w:t>human</w:t>
      </w:r>
      <w:proofErr w:type="spellEnd"/>
      <w:r>
        <w:rPr>
          <w:lang w:val="fr-FR"/>
        </w:rPr>
        <w:t xml:space="preserve">-robot collaboration. </w:t>
      </w:r>
      <w:r>
        <w:rPr>
          <w:i/>
          <w:iCs/>
          <w:lang w:val="fr-FR"/>
        </w:rPr>
        <w:t xml:space="preserve">IEEE </w:t>
      </w:r>
      <w:proofErr w:type="spellStart"/>
      <w:r>
        <w:rPr>
          <w:i/>
          <w:iCs/>
          <w:lang w:val="fr-FR"/>
        </w:rPr>
        <w:t>Robotics</w:t>
      </w:r>
      <w:proofErr w:type="spellEnd"/>
      <w:r>
        <w:rPr>
          <w:i/>
          <w:iCs/>
          <w:lang w:val="fr-FR"/>
        </w:rPr>
        <w:t xml:space="preserve"> and Automation Magazine</w:t>
      </w:r>
      <w:r>
        <w:rPr>
          <w:lang w:val="fr-FR"/>
        </w:rPr>
        <w:t xml:space="preserve">. </w:t>
      </w:r>
      <w:proofErr w:type="spellStart"/>
      <w:proofErr w:type="gramStart"/>
      <w:r>
        <w:rPr>
          <w:lang w:val="fr-FR"/>
        </w:rPr>
        <w:t>Doi</w:t>
      </w:r>
      <w:proofErr w:type="spellEnd"/>
      <w:r>
        <w:rPr>
          <w:lang w:val="fr-FR"/>
        </w:rPr>
        <w:t>:</w:t>
      </w:r>
      <w:proofErr w:type="gramEnd"/>
      <w:r>
        <w:rPr>
          <w:lang w:val="fr-FR"/>
        </w:rPr>
        <w:t xml:space="preserve"> </w:t>
      </w:r>
      <w:r>
        <w:t>10.1109/MRA.2018.2815655</w:t>
      </w:r>
    </w:p>
    <w:p w14:paraId="7547BB58" w14:textId="3003C3C4" w:rsidR="003557AF" w:rsidRDefault="008B1773">
      <w:pPr>
        <w:pStyle w:val="BodyTextIndent"/>
        <w:tabs>
          <w:tab w:val="clear" w:pos="720"/>
          <w:tab w:val="clear" w:pos="1080"/>
        </w:tabs>
        <w:ind w:hanging="360"/>
        <w:rPr>
          <w:lang w:val="fr-FR"/>
        </w:rPr>
      </w:pPr>
      <w:proofErr w:type="spellStart"/>
      <w:r>
        <w:rPr>
          <w:lang w:val="fr-FR"/>
        </w:rPr>
        <w:t>Zakeri</w:t>
      </w:r>
      <w:proofErr w:type="spellEnd"/>
      <w:r>
        <w:rPr>
          <w:lang w:val="fr-FR"/>
        </w:rPr>
        <w:t xml:space="preserve">, R., Van </w:t>
      </w:r>
      <w:proofErr w:type="spellStart"/>
      <w:r>
        <w:rPr>
          <w:lang w:val="fr-FR"/>
        </w:rPr>
        <w:t>Wagoner</w:t>
      </w:r>
      <w:proofErr w:type="spellEnd"/>
      <w:r>
        <w:rPr>
          <w:lang w:val="fr-FR"/>
        </w:rPr>
        <w:t xml:space="preserve">, D.R., </w:t>
      </w:r>
      <w:proofErr w:type="spellStart"/>
      <w:r>
        <w:rPr>
          <w:lang w:val="fr-FR"/>
        </w:rPr>
        <w:t>Calkins</w:t>
      </w:r>
      <w:proofErr w:type="spellEnd"/>
      <w:r>
        <w:rPr>
          <w:lang w:val="fr-FR"/>
        </w:rPr>
        <w:t xml:space="preserve">, H., Wong, T., </w:t>
      </w:r>
      <w:r>
        <w:rPr>
          <w:b/>
          <w:bCs/>
          <w:lang w:val="fr-FR"/>
        </w:rPr>
        <w:t>Ross, H.M.</w:t>
      </w:r>
      <w:r>
        <w:rPr>
          <w:lang w:val="fr-FR"/>
        </w:rPr>
        <w:t xml:space="preserve">, </w:t>
      </w:r>
      <w:proofErr w:type="spellStart"/>
      <w:r>
        <w:rPr>
          <w:lang w:val="fr-FR"/>
        </w:rPr>
        <w:t>Heist</w:t>
      </w:r>
      <w:proofErr w:type="spellEnd"/>
      <w:r>
        <w:rPr>
          <w:lang w:val="fr-FR"/>
        </w:rPr>
        <w:t xml:space="preserve">, E.K., Meyer, T.E., </w:t>
      </w:r>
      <w:proofErr w:type="spellStart"/>
      <w:r>
        <w:rPr>
          <w:lang w:val="fr-FR"/>
        </w:rPr>
        <w:t>Kowey</w:t>
      </w:r>
      <w:proofErr w:type="spellEnd"/>
      <w:r>
        <w:rPr>
          <w:lang w:val="fr-FR"/>
        </w:rPr>
        <w:t xml:space="preserve">, P.R., </w:t>
      </w:r>
      <w:proofErr w:type="spellStart"/>
      <w:r>
        <w:rPr>
          <w:lang w:val="fr-FR"/>
        </w:rPr>
        <w:t>Mentz</w:t>
      </w:r>
      <w:proofErr w:type="spellEnd"/>
      <w:r>
        <w:rPr>
          <w:lang w:val="fr-FR"/>
        </w:rPr>
        <w:t xml:space="preserve">, R.J., </w:t>
      </w:r>
      <w:proofErr w:type="spellStart"/>
      <w:r>
        <w:rPr>
          <w:lang w:val="fr-FR"/>
        </w:rPr>
        <w:t>Cleland</w:t>
      </w:r>
      <w:proofErr w:type="spellEnd"/>
      <w:r>
        <w:rPr>
          <w:lang w:val="fr-FR"/>
        </w:rPr>
        <w:t xml:space="preserve">, J.G., Pitt, B., </w:t>
      </w:r>
      <w:proofErr w:type="spellStart"/>
      <w:r>
        <w:rPr>
          <w:lang w:val="fr-FR"/>
        </w:rPr>
        <w:t>Zannad</w:t>
      </w:r>
      <w:proofErr w:type="spellEnd"/>
      <w:r>
        <w:rPr>
          <w:lang w:val="fr-FR"/>
        </w:rPr>
        <w:t xml:space="preserve">, F., &amp; Linde, C. (2017). The </w:t>
      </w:r>
      <w:proofErr w:type="spellStart"/>
      <w:r>
        <w:rPr>
          <w:lang w:val="fr-FR"/>
        </w:rPr>
        <w:t>burden</w:t>
      </w:r>
      <w:proofErr w:type="spellEnd"/>
      <w:r>
        <w:rPr>
          <w:lang w:val="fr-FR"/>
        </w:rPr>
        <w:t xml:space="preserve"> of </w:t>
      </w:r>
      <w:proofErr w:type="gramStart"/>
      <w:r>
        <w:rPr>
          <w:lang w:val="fr-FR"/>
        </w:rPr>
        <w:t>proof:</w:t>
      </w:r>
      <w:proofErr w:type="gramEnd"/>
      <w:r>
        <w:rPr>
          <w:lang w:val="fr-FR"/>
        </w:rPr>
        <w:t xml:space="preserve"> The </w:t>
      </w:r>
      <w:proofErr w:type="spellStart"/>
      <w:r>
        <w:rPr>
          <w:lang w:val="fr-FR"/>
        </w:rPr>
        <w:t>current</w:t>
      </w:r>
      <w:proofErr w:type="spellEnd"/>
      <w:r>
        <w:rPr>
          <w:lang w:val="fr-FR"/>
        </w:rPr>
        <w:t xml:space="preserve"> state of atrial fibrillation </w:t>
      </w:r>
      <w:proofErr w:type="spellStart"/>
      <w:r>
        <w:rPr>
          <w:lang w:val="fr-FR"/>
        </w:rPr>
        <w:t>prevention</w:t>
      </w:r>
      <w:proofErr w:type="spellEnd"/>
      <w:r>
        <w:rPr>
          <w:lang w:val="fr-FR"/>
        </w:rPr>
        <w:t xml:space="preserve"> and </w:t>
      </w:r>
      <w:proofErr w:type="spellStart"/>
      <w:r>
        <w:rPr>
          <w:lang w:val="fr-FR"/>
        </w:rPr>
        <w:t>treatment</w:t>
      </w:r>
      <w:proofErr w:type="spellEnd"/>
      <w:r>
        <w:rPr>
          <w:lang w:val="fr-FR"/>
        </w:rPr>
        <w:t xml:space="preserve"> trials.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 14</w:t>
      </w:r>
      <w:r>
        <w:rPr>
          <w:lang w:val="fr-FR"/>
        </w:rPr>
        <w:t xml:space="preserve">(5), 763-782. </w:t>
      </w:r>
      <w:proofErr w:type="spellStart"/>
      <w:r>
        <w:rPr>
          <w:lang w:val="fr-FR"/>
        </w:rPr>
        <w:t>Doi</w:t>
      </w:r>
      <w:proofErr w:type="spellEnd"/>
      <w:proofErr w:type="gramStart"/>
      <w:r>
        <w:rPr>
          <w:lang w:val="fr-FR"/>
        </w:rPr>
        <w:t> :10.1016/j.hrthm</w:t>
      </w:r>
      <w:proofErr w:type="gramEnd"/>
      <w:r>
        <w:rPr>
          <w:lang w:val="fr-FR"/>
        </w:rPr>
        <w:t>.2017.01.032</w:t>
      </w:r>
      <w:r w:rsidR="009C2AA6">
        <w:rPr>
          <w:lang w:val="fr-FR"/>
        </w:rPr>
        <w:t xml:space="preserve"> (Impact Factor 4.866)</w:t>
      </w:r>
    </w:p>
    <w:p w14:paraId="5BEB0BEA" w14:textId="77777777" w:rsidR="003557AF" w:rsidRDefault="008B1773">
      <w:pPr>
        <w:pStyle w:val="BodyTextIndent"/>
        <w:tabs>
          <w:tab w:val="clear" w:pos="720"/>
          <w:tab w:val="clear" w:pos="1080"/>
        </w:tabs>
        <w:ind w:hanging="360"/>
        <w:rPr>
          <w:lang w:val="fr-FR"/>
        </w:rPr>
      </w:pPr>
      <w:r>
        <w:rPr>
          <w:lang w:val="fr-FR"/>
        </w:rPr>
        <w:t xml:space="preserve">Hills, D.J., </w:t>
      </w:r>
      <w:r>
        <w:rPr>
          <w:b/>
          <w:bCs/>
          <w:lang w:val="fr-FR"/>
        </w:rPr>
        <w:t>Ross, H.M.</w:t>
      </w:r>
      <w:r>
        <w:rPr>
          <w:lang w:val="fr-FR"/>
        </w:rPr>
        <w:t xml:space="preserve">, </w:t>
      </w:r>
      <w:proofErr w:type="spellStart"/>
      <w:r>
        <w:rPr>
          <w:lang w:val="fr-FR"/>
        </w:rPr>
        <w:t>Pich</w:t>
      </w:r>
      <w:proofErr w:type="spellEnd"/>
      <w:r>
        <w:rPr>
          <w:lang w:val="fr-FR"/>
        </w:rPr>
        <w:t xml:space="preserve">, J., Hill, A.T., </w:t>
      </w:r>
      <w:proofErr w:type="spellStart"/>
      <w:r>
        <w:rPr>
          <w:lang w:val="fr-FR"/>
        </w:rPr>
        <w:t>Dalsbø</w:t>
      </w:r>
      <w:proofErr w:type="spellEnd"/>
      <w:r>
        <w:rPr>
          <w:lang w:val="fr-FR"/>
        </w:rPr>
        <w:t xml:space="preserve">, T.K., Riahi, S., Guay, S., &amp; </w:t>
      </w:r>
      <w:proofErr w:type="spellStart"/>
      <w:r>
        <w:rPr>
          <w:lang w:val="fr-FR"/>
        </w:rPr>
        <w:t>Martínez</w:t>
      </w:r>
      <w:proofErr w:type="spellEnd"/>
      <w:r>
        <w:rPr>
          <w:lang w:val="fr-FR"/>
        </w:rPr>
        <w:t xml:space="preserve">-Jarreta, B. (2015). </w:t>
      </w:r>
      <w:proofErr w:type="spellStart"/>
      <w:r>
        <w:rPr>
          <w:lang w:val="fr-FR"/>
        </w:rPr>
        <w:t>Education</w:t>
      </w:r>
      <w:proofErr w:type="spellEnd"/>
      <w:r>
        <w:rPr>
          <w:lang w:val="fr-FR"/>
        </w:rPr>
        <w:t xml:space="preserve"> and training for </w:t>
      </w:r>
      <w:proofErr w:type="spellStart"/>
      <w:r>
        <w:rPr>
          <w:lang w:val="fr-FR"/>
        </w:rPr>
        <w:t>preventing</w:t>
      </w:r>
      <w:proofErr w:type="spellEnd"/>
      <w:r>
        <w:rPr>
          <w:lang w:val="fr-FR"/>
        </w:rPr>
        <w:t xml:space="preserve"> and </w:t>
      </w:r>
      <w:proofErr w:type="spellStart"/>
      <w:r>
        <w:rPr>
          <w:lang w:val="fr-FR"/>
        </w:rPr>
        <w:t>minimising</w:t>
      </w:r>
      <w:proofErr w:type="spellEnd"/>
      <w:r>
        <w:rPr>
          <w:lang w:val="fr-FR"/>
        </w:rPr>
        <w:t xml:space="preserve"> </w:t>
      </w:r>
      <w:proofErr w:type="spellStart"/>
      <w:r>
        <w:rPr>
          <w:lang w:val="fr-FR"/>
        </w:rPr>
        <w:t>workplace</w:t>
      </w:r>
      <w:proofErr w:type="spellEnd"/>
      <w:r>
        <w:rPr>
          <w:lang w:val="fr-FR"/>
        </w:rPr>
        <w:t xml:space="preserve"> </w:t>
      </w:r>
      <w:proofErr w:type="spellStart"/>
      <w:r>
        <w:rPr>
          <w:lang w:val="fr-FR"/>
        </w:rPr>
        <w:t>aggression</w:t>
      </w:r>
      <w:proofErr w:type="spellEnd"/>
      <w:r>
        <w:rPr>
          <w:lang w:val="fr-FR"/>
        </w:rPr>
        <w:t xml:space="preserve"> </w:t>
      </w:r>
      <w:proofErr w:type="spellStart"/>
      <w:r>
        <w:rPr>
          <w:lang w:val="fr-FR"/>
        </w:rPr>
        <w:t>directed</w:t>
      </w:r>
      <w:proofErr w:type="spellEnd"/>
      <w:r>
        <w:rPr>
          <w:lang w:val="fr-FR"/>
        </w:rPr>
        <w:t xml:space="preserve"> </w:t>
      </w:r>
      <w:proofErr w:type="spellStart"/>
      <w:r>
        <w:rPr>
          <w:lang w:val="fr-FR"/>
        </w:rPr>
        <w:t>toward</w:t>
      </w:r>
      <w:proofErr w:type="spellEnd"/>
      <w:r>
        <w:rPr>
          <w:lang w:val="fr-FR"/>
        </w:rPr>
        <w:t xml:space="preserve"> </w:t>
      </w:r>
      <w:proofErr w:type="spellStart"/>
      <w:r>
        <w:rPr>
          <w:lang w:val="fr-FR"/>
        </w:rPr>
        <w:t>healthcare</w:t>
      </w:r>
      <w:proofErr w:type="spellEnd"/>
      <w:r>
        <w:rPr>
          <w:lang w:val="fr-FR"/>
        </w:rPr>
        <w:t xml:space="preserve"> </w:t>
      </w:r>
      <w:proofErr w:type="spellStart"/>
      <w:r>
        <w:rPr>
          <w:lang w:val="fr-FR"/>
        </w:rPr>
        <w:t>workers</w:t>
      </w:r>
      <w:proofErr w:type="spellEnd"/>
      <w:r>
        <w:rPr>
          <w:lang w:val="fr-FR"/>
        </w:rPr>
        <w:t xml:space="preserve"> [Protocol]. </w:t>
      </w:r>
      <w:r>
        <w:rPr>
          <w:i/>
          <w:iCs/>
          <w:lang w:val="fr-FR"/>
        </w:rPr>
        <w:t xml:space="preserve">Cochrane </w:t>
      </w:r>
      <w:proofErr w:type="spellStart"/>
      <w:r>
        <w:rPr>
          <w:i/>
          <w:iCs/>
          <w:lang w:val="fr-FR"/>
        </w:rPr>
        <w:t>Database</w:t>
      </w:r>
      <w:proofErr w:type="spellEnd"/>
      <w:r>
        <w:rPr>
          <w:i/>
          <w:iCs/>
          <w:lang w:val="fr-FR"/>
        </w:rPr>
        <w:t xml:space="preserve"> of </w:t>
      </w:r>
      <w:proofErr w:type="spellStart"/>
      <w:r>
        <w:rPr>
          <w:i/>
          <w:iCs/>
          <w:lang w:val="fr-FR"/>
        </w:rPr>
        <w:t>Systematic</w:t>
      </w:r>
      <w:proofErr w:type="spellEnd"/>
      <w:r>
        <w:rPr>
          <w:i/>
          <w:iCs/>
          <w:lang w:val="fr-FR"/>
        </w:rPr>
        <w:t xml:space="preserve"> </w:t>
      </w:r>
      <w:proofErr w:type="spellStart"/>
      <w:r>
        <w:rPr>
          <w:i/>
          <w:iCs/>
          <w:lang w:val="fr-FR"/>
        </w:rPr>
        <w:t>Reviews</w:t>
      </w:r>
      <w:proofErr w:type="spellEnd"/>
      <w:r>
        <w:rPr>
          <w:lang w:val="fr-FR"/>
        </w:rPr>
        <w:t xml:space="preserve">, Issue 9. Art. No. CD011860. </w:t>
      </w:r>
      <w:proofErr w:type="gramStart"/>
      <w:r>
        <w:rPr>
          <w:lang w:val="fr-FR"/>
        </w:rPr>
        <w:t>DOI:</w:t>
      </w:r>
      <w:proofErr w:type="gramEnd"/>
      <w:r>
        <w:rPr>
          <w:lang w:val="fr-FR"/>
        </w:rPr>
        <w:t xml:space="preserve"> 10.1002/14651858.CD011860. (Impact Factor 6.103)</w:t>
      </w:r>
    </w:p>
    <w:p w14:paraId="6334EE0A" w14:textId="77777777" w:rsidR="003557AF" w:rsidRDefault="008B1773">
      <w:pPr>
        <w:pStyle w:val="BodyTextIndent"/>
        <w:tabs>
          <w:tab w:val="clear" w:pos="720"/>
          <w:tab w:val="clear" w:pos="1080"/>
        </w:tabs>
        <w:ind w:hanging="360"/>
        <w:rPr>
          <w:lang w:val="fr-FR"/>
        </w:rPr>
      </w:pPr>
      <w:r>
        <w:rPr>
          <w:lang w:val="fr-FR"/>
        </w:rPr>
        <w:t xml:space="preserve">Van </w:t>
      </w:r>
      <w:proofErr w:type="spellStart"/>
      <w:r>
        <w:rPr>
          <w:lang w:val="fr-FR"/>
        </w:rPr>
        <w:t>Wagoner</w:t>
      </w:r>
      <w:proofErr w:type="spellEnd"/>
      <w:r>
        <w:rPr>
          <w:lang w:val="fr-FR"/>
        </w:rPr>
        <w:t xml:space="preserve">, D.R, </w:t>
      </w:r>
      <w:proofErr w:type="spellStart"/>
      <w:r>
        <w:rPr>
          <w:lang w:val="fr-FR"/>
        </w:rPr>
        <w:t>Piccini</w:t>
      </w:r>
      <w:proofErr w:type="spellEnd"/>
      <w:r>
        <w:rPr>
          <w:lang w:val="fr-FR"/>
        </w:rPr>
        <w:t xml:space="preserve">, J.P., Albert, C.M., Anderson, M.E., Benjamin E.J., … </w:t>
      </w:r>
      <w:r>
        <w:rPr>
          <w:b/>
          <w:bCs/>
          <w:lang w:val="fr-FR"/>
        </w:rPr>
        <w:t>Ross, H.M.</w:t>
      </w:r>
      <w:r>
        <w:rPr>
          <w:lang w:val="fr-FR"/>
        </w:rPr>
        <w:t xml:space="preserve">, … et al. (2015). Progress </w:t>
      </w:r>
      <w:proofErr w:type="spellStart"/>
      <w:r>
        <w:rPr>
          <w:lang w:val="fr-FR"/>
        </w:rPr>
        <w:t>toward</w:t>
      </w:r>
      <w:proofErr w:type="spellEnd"/>
      <w:r>
        <w:rPr>
          <w:lang w:val="fr-FR"/>
        </w:rPr>
        <w:t xml:space="preserve"> the </w:t>
      </w:r>
      <w:proofErr w:type="spellStart"/>
      <w:r>
        <w:rPr>
          <w:lang w:val="fr-FR"/>
        </w:rPr>
        <w:t>prevention</w:t>
      </w:r>
      <w:proofErr w:type="spellEnd"/>
      <w:r>
        <w:rPr>
          <w:lang w:val="fr-FR"/>
        </w:rPr>
        <w:t xml:space="preserve"> and </w:t>
      </w:r>
      <w:proofErr w:type="spellStart"/>
      <w:r>
        <w:rPr>
          <w:lang w:val="fr-FR"/>
        </w:rPr>
        <w:t>treatment</w:t>
      </w:r>
      <w:proofErr w:type="spellEnd"/>
      <w:r>
        <w:rPr>
          <w:lang w:val="fr-FR"/>
        </w:rPr>
        <w:t xml:space="preserve"> of atrial </w:t>
      </w:r>
      <w:proofErr w:type="gramStart"/>
      <w:r>
        <w:rPr>
          <w:lang w:val="fr-FR"/>
        </w:rPr>
        <w:t>fibrillation:</w:t>
      </w:r>
      <w:proofErr w:type="gramEnd"/>
      <w:r>
        <w:rPr>
          <w:lang w:val="fr-FR"/>
        </w:rPr>
        <w:t xml:space="preserve"> A </w:t>
      </w:r>
      <w:proofErr w:type="spellStart"/>
      <w:r>
        <w:rPr>
          <w:lang w:val="fr-FR"/>
        </w:rPr>
        <w:t>summary</w:t>
      </w:r>
      <w:proofErr w:type="spellEnd"/>
      <w:r>
        <w:rPr>
          <w:lang w:val="fr-FR"/>
        </w:rPr>
        <w:t xml:space="preserve"> of the </w:t>
      </w:r>
      <w:proofErr w:type="spellStart"/>
      <w:r>
        <w:rPr>
          <w:lang w:val="fr-FR"/>
        </w:rPr>
        <w:t>Heart</w:t>
      </w:r>
      <w:proofErr w:type="spellEnd"/>
      <w:r>
        <w:rPr>
          <w:lang w:val="fr-FR"/>
        </w:rPr>
        <w:t xml:space="preserve"> </w:t>
      </w:r>
      <w:proofErr w:type="spellStart"/>
      <w:r>
        <w:rPr>
          <w:lang w:val="fr-FR"/>
        </w:rPr>
        <w:t>Rhythm</w:t>
      </w:r>
      <w:proofErr w:type="spellEnd"/>
      <w:r>
        <w:rPr>
          <w:lang w:val="fr-FR"/>
        </w:rPr>
        <w:t xml:space="preserve"> Society </w:t>
      </w:r>
      <w:proofErr w:type="spellStart"/>
      <w:r>
        <w:rPr>
          <w:lang w:val="fr-FR"/>
        </w:rPr>
        <w:t>research</w:t>
      </w:r>
      <w:proofErr w:type="spellEnd"/>
      <w:r>
        <w:rPr>
          <w:lang w:val="fr-FR"/>
        </w:rPr>
        <w:t xml:space="preserve"> forum on the </w:t>
      </w:r>
      <w:proofErr w:type="spellStart"/>
      <w:r>
        <w:rPr>
          <w:lang w:val="fr-FR"/>
        </w:rPr>
        <w:t>treatment</w:t>
      </w:r>
      <w:proofErr w:type="spellEnd"/>
      <w:r>
        <w:rPr>
          <w:lang w:val="fr-FR"/>
        </w:rPr>
        <w:t xml:space="preserve"> and </w:t>
      </w:r>
      <w:proofErr w:type="spellStart"/>
      <w:r>
        <w:rPr>
          <w:lang w:val="fr-FR"/>
        </w:rPr>
        <w:t>prevention</w:t>
      </w:r>
      <w:proofErr w:type="spellEnd"/>
      <w:r>
        <w:rPr>
          <w:lang w:val="fr-FR"/>
        </w:rPr>
        <w:t xml:space="preserve"> of atrial fibrillation.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w:t>
      </w:r>
      <w:r>
        <w:rPr>
          <w:lang w:val="fr-FR"/>
        </w:rPr>
        <w:t xml:space="preserve"> </w:t>
      </w:r>
      <w:r>
        <w:rPr>
          <w:i/>
          <w:iCs/>
          <w:lang w:val="fr-FR"/>
        </w:rPr>
        <w:t>12</w:t>
      </w:r>
      <w:r>
        <w:rPr>
          <w:lang w:val="fr-FR"/>
        </w:rPr>
        <w:t>(1), e5-e29. (Impact Factor 4.391)</w:t>
      </w:r>
    </w:p>
    <w:p w14:paraId="009CF444" w14:textId="0837FFAE" w:rsidR="003557AF" w:rsidRDefault="008B1773">
      <w:pPr>
        <w:pStyle w:val="BodyTextIndent"/>
        <w:tabs>
          <w:tab w:val="clear" w:pos="720"/>
          <w:tab w:val="clear" w:pos="1080"/>
        </w:tabs>
        <w:ind w:hanging="360"/>
        <w:rPr>
          <w:lang w:val="fr-FR"/>
        </w:rPr>
      </w:pPr>
      <w:r>
        <w:rPr>
          <w:b/>
          <w:bCs/>
          <w:lang w:val="fr-FR"/>
        </w:rPr>
        <w:t>Ross, H.M</w:t>
      </w:r>
      <w:r>
        <w:rPr>
          <w:lang w:val="fr-FR"/>
        </w:rPr>
        <w:t xml:space="preserve">. (2012). </w:t>
      </w:r>
      <w:proofErr w:type="spellStart"/>
      <w:r>
        <w:rPr>
          <w:lang w:val="fr-FR"/>
        </w:rPr>
        <w:t>Addressing</w:t>
      </w:r>
      <w:proofErr w:type="spellEnd"/>
      <w:r>
        <w:rPr>
          <w:lang w:val="fr-FR"/>
        </w:rPr>
        <w:t xml:space="preserve"> the </w:t>
      </w:r>
      <w:proofErr w:type="spellStart"/>
      <w:r>
        <w:rPr>
          <w:lang w:val="fr-FR"/>
        </w:rPr>
        <w:t>impending</w:t>
      </w:r>
      <w:proofErr w:type="spellEnd"/>
      <w:r>
        <w:rPr>
          <w:lang w:val="fr-FR"/>
        </w:rPr>
        <w:t xml:space="preserve"> </w:t>
      </w:r>
      <w:proofErr w:type="spellStart"/>
      <w:r>
        <w:rPr>
          <w:lang w:val="fr-FR"/>
        </w:rPr>
        <w:t>cardiac</w:t>
      </w:r>
      <w:proofErr w:type="spellEnd"/>
      <w:r>
        <w:rPr>
          <w:lang w:val="fr-FR"/>
        </w:rPr>
        <w:t xml:space="preserve"> provider </w:t>
      </w:r>
      <w:proofErr w:type="spellStart"/>
      <w:proofErr w:type="gramStart"/>
      <w:r>
        <w:rPr>
          <w:lang w:val="fr-FR"/>
        </w:rPr>
        <w:t>shortage</w:t>
      </w:r>
      <w:proofErr w:type="spellEnd"/>
      <w:r>
        <w:rPr>
          <w:lang w:val="fr-FR"/>
        </w:rPr>
        <w:t>:</w:t>
      </w:r>
      <w:proofErr w:type="gramEnd"/>
      <w:r>
        <w:rPr>
          <w:lang w:val="fr-FR"/>
        </w:rPr>
        <w:t xml:space="preserve"> </w:t>
      </w:r>
      <w:proofErr w:type="spellStart"/>
      <w:r>
        <w:rPr>
          <w:lang w:val="fr-FR"/>
        </w:rPr>
        <w:t>Recommendations</w:t>
      </w:r>
      <w:proofErr w:type="spellEnd"/>
      <w:r>
        <w:rPr>
          <w:lang w:val="fr-FR"/>
        </w:rPr>
        <w:t xml:space="preserve"> for </w:t>
      </w:r>
      <w:proofErr w:type="spellStart"/>
      <w:r>
        <w:rPr>
          <w:lang w:val="fr-FR"/>
        </w:rPr>
        <w:t>increasing</w:t>
      </w:r>
      <w:proofErr w:type="spellEnd"/>
      <w:r>
        <w:rPr>
          <w:lang w:val="fr-FR"/>
        </w:rPr>
        <w:t xml:space="preserve"> </w:t>
      </w:r>
      <w:proofErr w:type="spellStart"/>
      <w:r>
        <w:rPr>
          <w:lang w:val="fr-FR"/>
        </w:rPr>
        <w:t>access</w:t>
      </w:r>
      <w:proofErr w:type="spellEnd"/>
      <w:r>
        <w:rPr>
          <w:lang w:val="fr-FR"/>
        </w:rPr>
        <w:t xml:space="preserve"> to </w:t>
      </w:r>
      <w:proofErr w:type="spellStart"/>
      <w:r>
        <w:rPr>
          <w:lang w:val="fr-FR"/>
        </w:rPr>
        <w:t>cardiac</w:t>
      </w:r>
      <w:proofErr w:type="spellEnd"/>
      <w:r>
        <w:rPr>
          <w:lang w:val="fr-FR"/>
        </w:rPr>
        <w:t xml:space="preserve"> </w:t>
      </w:r>
      <w:proofErr w:type="spellStart"/>
      <w:r>
        <w:rPr>
          <w:lang w:val="fr-FR"/>
        </w:rPr>
        <w:t>device</w:t>
      </w:r>
      <w:proofErr w:type="spellEnd"/>
      <w:r>
        <w:rPr>
          <w:lang w:val="fr-FR"/>
        </w:rPr>
        <w:t xml:space="preserve"> care. </w:t>
      </w:r>
      <w:r>
        <w:rPr>
          <w:i/>
          <w:iCs/>
          <w:lang w:val="fr-FR"/>
        </w:rPr>
        <w:t xml:space="preserve">The Journal of Science Policy &amp; </w:t>
      </w:r>
      <w:proofErr w:type="spellStart"/>
      <w:r>
        <w:rPr>
          <w:i/>
          <w:iCs/>
          <w:lang w:val="fr-FR"/>
        </w:rPr>
        <w:t>Governance</w:t>
      </w:r>
      <w:proofErr w:type="spellEnd"/>
      <w:r>
        <w:rPr>
          <w:i/>
          <w:iCs/>
          <w:lang w:val="fr-FR"/>
        </w:rPr>
        <w:t>,</w:t>
      </w:r>
      <w:r>
        <w:rPr>
          <w:lang w:val="fr-FR"/>
        </w:rPr>
        <w:t xml:space="preserve"> </w:t>
      </w:r>
      <w:r>
        <w:rPr>
          <w:i/>
          <w:iCs/>
          <w:lang w:val="fr-FR"/>
        </w:rPr>
        <w:t>2</w:t>
      </w:r>
      <w:r>
        <w:rPr>
          <w:lang w:val="fr-FR"/>
        </w:rPr>
        <w:t xml:space="preserve">(1). </w:t>
      </w:r>
      <w:hyperlink r:id="rId13" w:history="1">
        <w:r w:rsidR="002D08F3" w:rsidRPr="003A5A11">
          <w:rPr>
            <w:rStyle w:val="Hyperlink"/>
            <w:lang w:val="fr-FR"/>
          </w:rPr>
          <w:t>http://www.sciencepolicyjournal.org/current-edition.html</w:t>
        </w:r>
      </w:hyperlink>
      <w:r>
        <w:rPr>
          <w:lang w:val="fr-FR"/>
        </w:rPr>
        <w:t xml:space="preserve"> (Impact Factor Not </w:t>
      </w:r>
      <w:proofErr w:type="spellStart"/>
      <w:r>
        <w:rPr>
          <w:lang w:val="fr-FR"/>
        </w:rPr>
        <w:t>Indexed</w:t>
      </w:r>
      <w:proofErr w:type="spellEnd"/>
      <w:r>
        <w:rPr>
          <w:lang w:val="fr-FR"/>
        </w:rPr>
        <w:t>)</w:t>
      </w:r>
    </w:p>
    <w:p w14:paraId="20538722" w14:textId="77777777" w:rsidR="003557AF" w:rsidRDefault="008B1773">
      <w:pPr>
        <w:pStyle w:val="BodyTextIndent"/>
        <w:tabs>
          <w:tab w:val="clear" w:pos="720"/>
          <w:tab w:val="clear" w:pos="1080"/>
        </w:tabs>
        <w:ind w:hanging="360"/>
        <w:rPr>
          <w:lang w:val="fr-FR"/>
        </w:rPr>
      </w:pPr>
      <w:r>
        <w:rPr>
          <w:b/>
          <w:bCs/>
          <w:lang w:val="fr-FR"/>
        </w:rPr>
        <w:t>Ross, H.M.</w:t>
      </w:r>
      <w:r>
        <w:rPr>
          <w:lang w:val="fr-FR"/>
        </w:rPr>
        <w:t xml:space="preserve"> &amp; </w:t>
      </w:r>
      <w:proofErr w:type="spellStart"/>
      <w:r>
        <w:rPr>
          <w:lang w:val="fr-FR"/>
        </w:rPr>
        <w:t>Fleck</w:t>
      </w:r>
      <w:proofErr w:type="spellEnd"/>
      <w:r>
        <w:rPr>
          <w:lang w:val="fr-FR"/>
        </w:rPr>
        <w:t xml:space="preserve">, D. (2007). 10 </w:t>
      </w:r>
      <w:proofErr w:type="gramStart"/>
      <w:r>
        <w:rPr>
          <w:lang w:val="fr-FR"/>
        </w:rPr>
        <w:t>questions:</w:t>
      </w:r>
      <w:proofErr w:type="gramEnd"/>
      <w:r>
        <w:rPr>
          <w:lang w:val="fr-FR"/>
        </w:rPr>
        <w:t xml:space="preserve"> </w:t>
      </w:r>
      <w:proofErr w:type="spellStart"/>
      <w:r>
        <w:rPr>
          <w:lang w:val="fr-FR"/>
        </w:rPr>
        <w:t>Clinical</w:t>
      </w:r>
      <w:proofErr w:type="spellEnd"/>
      <w:r>
        <w:rPr>
          <w:lang w:val="fr-FR"/>
        </w:rPr>
        <w:t xml:space="preserve"> </w:t>
      </w:r>
      <w:proofErr w:type="spellStart"/>
      <w:r>
        <w:rPr>
          <w:lang w:val="fr-FR"/>
        </w:rPr>
        <w:t>considerations</w:t>
      </w:r>
      <w:proofErr w:type="spellEnd"/>
      <w:r>
        <w:rPr>
          <w:lang w:val="fr-FR"/>
        </w:rPr>
        <w:t xml:space="preserve"> for </w:t>
      </w:r>
      <w:proofErr w:type="spellStart"/>
      <w:r>
        <w:rPr>
          <w:lang w:val="fr-FR"/>
        </w:rPr>
        <w:t>allied</w:t>
      </w:r>
      <w:proofErr w:type="spellEnd"/>
      <w:r>
        <w:rPr>
          <w:lang w:val="fr-FR"/>
        </w:rPr>
        <w:t xml:space="preserve"> </w:t>
      </w:r>
      <w:proofErr w:type="spellStart"/>
      <w:r>
        <w:rPr>
          <w:lang w:val="fr-FR"/>
        </w:rPr>
        <w:t>professionals</w:t>
      </w:r>
      <w:proofErr w:type="spellEnd"/>
      <w:r>
        <w:rPr>
          <w:lang w:val="fr-FR"/>
        </w:rPr>
        <w:t xml:space="preserve">: Issues in transition to </w:t>
      </w:r>
      <w:proofErr w:type="spellStart"/>
      <w:r>
        <w:rPr>
          <w:lang w:val="fr-FR"/>
        </w:rPr>
        <w:t>adult</w:t>
      </w:r>
      <w:proofErr w:type="spellEnd"/>
      <w:r>
        <w:rPr>
          <w:lang w:val="fr-FR"/>
        </w:rPr>
        <w:t xml:space="preserve"> </w:t>
      </w:r>
      <w:proofErr w:type="spellStart"/>
      <w:r>
        <w:rPr>
          <w:lang w:val="fr-FR"/>
        </w:rPr>
        <w:t>congenital</w:t>
      </w:r>
      <w:proofErr w:type="spellEnd"/>
      <w:r>
        <w:rPr>
          <w:lang w:val="fr-FR"/>
        </w:rPr>
        <w:t xml:space="preserve"> </w:t>
      </w:r>
      <w:proofErr w:type="spellStart"/>
      <w:r>
        <w:rPr>
          <w:lang w:val="fr-FR"/>
        </w:rPr>
        <w:t>heart</w:t>
      </w:r>
      <w:proofErr w:type="spellEnd"/>
      <w:r>
        <w:rPr>
          <w:lang w:val="fr-FR"/>
        </w:rPr>
        <w:t xml:space="preserve"> </w:t>
      </w:r>
      <w:proofErr w:type="spellStart"/>
      <w:r>
        <w:rPr>
          <w:lang w:val="fr-FR"/>
        </w:rPr>
        <w:t>disease</w:t>
      </w:r>
      <w:proofErr w:type="spellEnd"/>
      <w:r>
        <w:rPr>
          <w:lang w:val="fr-FR"/>
        </w:rPr>
        <w:t xml:space="preserve"> programs.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w:t>
      </w:r>
      <w:r>
        <w:rPr>
          <w:lang w:val="fr-FR"/>
        </w:rPr>
        <w:t xml:space="preserve">, </w:t>
      </w:r>
      <w:r>
        <w:rPr>
          <w:i/>
          <w:iCs/>
          <w:lang w:val="fr-FR"/>
        </w:rPr>
        <w:t>4</w:t>
      </w:r>
      <w:r>
        <w:rPr>
          <w:lang w:val="fr-FR"/>
        </w:rPr>
        <w:t>(6), 811-3. (Impact Factor 3.777)</w:t>
      </w:r>
    </w:p>
    <w:p w14:paraId="3F73E032" w14:textId="77777777" w:rsidR="003557AF" w:rsidRDefault="008B1773">
      <w:pPr>
        <w:pStyle w:val="BodyTextIndent"/>
        <w:tabs>
          <w:tab w:val="clear" w:pos="720"/>
          <w:tab w:val="clear" w:pos="1080"/>
        </w:tabs>
        <w:ind w:hanging="360"/>
      </w:pPr>
      <w:r>
        <w:rPr>
          <w:b/>
          <w:bCs/>
        </w:rPr>
        <w:t>Ross, H.M.</w:t>
      </w:r>
      <w:r>
        <w:t xml:space="preserve">, </w:t>
      </w:r>
      <w:proofErr w:type="spellStart"/>
      <w:r>
        <w:t>Kocovic</w:t>
      </w:r>
      <w:proofErr w:type="spellEnd"/>
      <w:r>
        <w:t xml:space="preserve">, D.Z., &amp; </w:t>
      </w:r>
      <w:proofErr w:type="spellStart"/>
      <w:r>
        <w:t>Kowey</w:t>
      </w:r>
      <w:proofErr w:type="spellEnd"/>
      <w:r>
        <w:t xml:space="preserve">, P.R. (2005). Pharmacologic therapies for atrial fibrillation. </w:t>
      </w:r>
      <w:r>
        <w:rPr>
          <w:i/>
          <w:iCs/>
        </w:rPr>
        <w:t>American Journal of Geriatric Cardiology</w:t>
      </w:r>
      <w:r>
        <w:t xml:space="preserve">, </w:t>
      </w:r>
      <w:r>
        <w:rPr>
          <w:i/>
          <w:iCs/>
        </w:rPr>
        <w:t>14</w:t>
      </w:r>
      <w:r>
        <w:t>(2), 62-7. (Impact Factor 0.82)</w:t>
      </w:r>
    </w:p>
    <w:p w14:paraId="5B6CB006" w14:textId="77777777" w:rsidR="003557AF" w:rsidRDefault="008B1773">
      <w:pPr>
        <w:pStyle w:val="BodyTextIndent"/>
        <w:tabs>
          <w:tab w:val="clear" w:pos="720"/>
          <w:tab w:val="clear" w:pos="1080"/>
        </w:tabs>
        <w:ind w:hanging="360"/>
      </w:pPr>
      <w:r>
        <w:rPr>
          <w:b/>
          <w:bCs/>
        </w:rPr>
        <w:lastRenderedPageBreak/>
        <w:t>Ross, H.M.</w:t>
      </w:r>
      <w:r>
        <w:t xml:space="preserve"> &amp; </w:t>
      </w:r>
      <w:proofErr w:type="spellStart"/>
      <w:r>
        <w:t>Kocovic</w:t>
      </w:r>
      <w:proofErr w:type="spellEnd"/>
      <w:r>
        <w:t xml:space="preserve">, D.Z. (2004). Cardiac resynchronization therapy for heart failure. </w:t>
      </w:r>
      <w:r>
        <w:rPr>
          <w:i/>
          <w:iCs/>
        </w:rPr>
        <w:t>Current Treatment Options in Cardiovascular Medicine</w:t>
      </w:r>
      <w:r>
        <w:t>,</w:t>
      </w:r>
      <w:r>
        <w:rPr>
          <w:i/>
          <w:iCs/>
        </w:rPr>
        <w:t xml:space="preserve"> 6</w:t>
      </w:r>
      <w:r>
        <w:t>, 365-70. (Impact Factor 0.81)</w:t>
      </w:r>
    </w:p>
    <w:p w14:paraId="73A9ADD8" w14:textId="77777777" w:rsidR="003557AF" w:rsidRDefault="008B1773">
      <w:pPr>
        <w:pStyle w:val="BodyTextIndent"/>
        <w:tabs>
          <w:tab w:val="clear" w:pos="720"/>
          <w:tab w:val="clear" w:pos="1080"/>
        </w:tabs>
        <w:ind w:hanging="360"/>
      </w:pPr>
      <w:r>
        <w:t xml:space="preserve">Rho, R., Patel, V.V., Dixit, S., Gerstenfeld, E., </w:t>
      </w:r>
      <w:r>
        <w:rPr>
          <w:b/>
          <w:bCs/>
        </w:rPr>
        <w:t>Ross, H.</w:t>
      </w:r>
      <w:r>
        <w:t xml:space="preserve">, &amp; </w:t>
      </w:r>
      <w:proofErr w:type="spellStart"/>
      <w:r>
        <w:t>Kocovic</w:t>
      </w:r>
      <w:proofErr w:type="spellEnd"/>
      <w:r>
        <w:t xml:space="preserve">, D.Z. (2003). Elevations of LV threshold with use of “Y” adapter for biventricular pacing in patients with congestive heart failure. </w:t>
      </w:r>
      <w:r>
        <w:rPr>
          <w:i/>
          <w:iCs/>
        </w:rPr>
        <w:t>Pacing and Clinical Electrophysiology</w:t>
      </w:r>
      <w:r>
        <w:t xml:space="preserve">, </w:t>
      </w:r>
      <w:r>
        <w:rPr>
          <w:i/>
          <w:iCs/>
        </w:rPr>
        <w:t>26</w:t>
      </w:r>
      <w:r>
        <w:t>, 747-51. (Impact Factor 1.23)</w:t>
      </w:r>
    </w:p>
    <w:p w14:paraId="4F7F253D" w14:textId="77777777" w:rsidR="003557AF" w:rsidRDefault="008B1773">
      <w:pPr>
        <w:pStyle w:val="BodyTextIndent"/>
        <w:tabs>
          <w:tab w:val="clear" w:pos="720"/>
          <w:tab w:val="clear" w:pos="1080"/>
        </w:tabs>
        <w:ind w:hanging="360"/>
      </w:pPr>
      <w:proofErr w:type="spellStart"/>
      <w:r>
        <w:t>Valettas</w:t>
      </w:r>
      <w:proofErr w:type="spellEnd"/>
      <w:r>
        <w:t xml:space="preserve"> N., Rho, R., </w:t>
      </w:r>
      <w:proofErr w:type="spellStart"/>
      <w:r>
        <w:t>Beshai</w:t>
      </w:r>
      <w:proofErr w:type="spellEnd"/>
      <w:r>
        <w:t xml:space="preserve">, J., Lloyd, C., </w:t>
      </w:r>
      <w:r>
        <w:rPr>
          <w:b/>
          <w:bCs/>
        </w:rPr>
        <w:t>Ross, H.</w:t>
      </w:r>
      <w:r>
        <w:t xml:space="preserve">, </w:t>
      </w:r>
      <w:proofErr w:type="spellStart"/>
      <w:r>
        <w:t>Kocovic</w:t>
      </w:r>
      <w:proofErr w:type="spellEnd"/>
      <w:r>
        <w:t xml:space="preserve">, D., &amp; Herrmann, H.C. (2003). Alcohol septal ablation complicated by complete heart block and permanent pacemaker failure. </w:t>
      </w:r>
      <w:r>
        <w:rPr>
          <w:i/>
          <w:iCs/>
        </w:rPr>
        <w:t>Catheterization and Cardiovascular Interventions</w:t>
      </w:r>
      <w:r>
        <w:t xml:space="preserve">, </w:t>
      </w:r>
      <w:r>
        <w:rPr>
          <w:i/>
          <w:iCs/>
        </w:rPr>
        <w:t>58</w:t>
      </w:r>
      <w:r>
        <w:t>, 189-93. (Impact Factor 1.36)</w:t>
      </w:r>
    </w:p>
    <w:p w14:paraId="5BC4730B" w14:textId="77777777" w:rsidR="003557AF" w:rsidRDefault="008B1773">
      <w:pPr>
        <w:pStyle w:val="BodyTextIndent"/>
        <w:tabs>
          <w:tab w:val="clear" w:pos="720"/>
          <w:tab w:val="clear" w:pos="1080"/>
        </w:tabs>
        <w:ind w:hanging="360"/>
      </w:pPr>
      <w:r>
        <w:rPr>
          <w:b/>
          <w:bCs/>
        </w:rPr>
        <w:t>Ross, H.M</w:t>
      </w:r>
      <w:r>
        <w:t xml:space="preserve">. (2001). Islamic tradition at the end of life. </w:t>
      </w:r>
      <w:r>
        <w:rPr>
          <w:i/>
          <w:iCs/>
        </w:rPr>
        <w:t>MEDSURG Nursing: The Journal of Adult Health</w:t>
      </w:r>
      <w:r>
        <w:t xml:space="preserve">, </w:t>
      </w:r>
      <w:r>
        <w:rPr>
          <w:i/>
          <w:iCs/>
        </w:rPr>
        <w:t>10</w:t>
      </w:r>
      <w:r>
        <w:t>, 83-7. (Impact Factor 0.11)</w:t>
      </w:r>
    </w:p>
    <w:p w14:paraId="1A7E5DB1" w14:textId="77777777" w:rsidR="003557AF" w:rsidRDefault="008B1773">
      <w:pPr>
        <w:pStyle w:val="BodyTextIndent"/>
        <w:tabs>
          <w:tab w:val="clear" w:pos="720"/>
          <w:tab w:val="clear" w:pos="1080"/>
        </w:tabs>
        <w:ind w:hanging="360"/>
      </w:pPr>
      <w:r>
        <w:rPr>
          <w:b/>
          <w:bCs/>
        </w:rPr>
        <w:t>Ross, H.M</w:t>
      </w:r>
      <w:r>
        <w:t xml:space="preserve">. (2001). Practice issues for the acute care nurse practitioner [Book review]. </w:t>
      </w:r>
      <w:r>
        <w:rPr>
          <w:i/>
          <w:iCs/>
        </w:rPr>
        <w:t>Clinical Excellence for Nurse Practitioners: The International Journal of NPACE</w:t>
      </w:r>
      <w:r>
        <w:t xml:space="preserve">, </w:t>
      </w:r>
      <w:r>
        <w:rPr>
          <w:i/>
          <w:iCs/>
        </w:rPr>
        <w:t>5</w:t>
      </w:r>
      <w:r>
        <w:t>, 63-4. (Impact Factor 0.16)</w:t>
      </w:r>
    </w:p>
    <w:p w14:paraId="7CDD09F7" w14:textId="77777777" w:rsidR="003557AF" w:rsidRDefault="008B1773">
      <w:pPr>
        <w:pStyle w:val="BodyTextIndent"/>
        <w:tabs>
          <w:tab w:val="clear" w:pos="720"/>
          <w:tab w:val="clear" w:pos="1080"/>
        </w:tabs>
        <w:ind w:hanging="360"/>
      </w:pPr>
      <w:r>
        <w:rPr>
          <w:b/>
          <w:bCs/>
        </w:rPr>
        <w:t>Ross, H.M</w:t>
      </w:r>
      <w:r>
        <w:t xml:space="preserve">. (2000). The advanced practice nurse: Changing the practice law: What did we learn? [Abstract and commentary]. </w:t>
      </w:r>
      <w:r>
        <w:rPr>
          <w:i/>
          <w:iCs/>
        </w:rPr>
        <w:t>Clinical Excellence for Nurse Practitioners: The International Journal of NPACE</w:t>
      </w:r>
      <w:r>
        <w:t xml:space="preserve">, </w:t>
      </w:r>
      <w:r>
        <w:rPr>
          <w:i/>
          <w:iCs/>
        </w:rPr>
        <w:t>4</w:t>
      </w:r>
      <w:r>
        <w:t>, 190-2. (Impact Factor 0.10)</w:t>
      </w:r>
    </w:p>
    <w:p w14:paraId="46D4518D" w14:textId="77777777" w:rsidR="003557AF" w:rsidRDefault="008B1773">
      <w:pPr>
        <w:pStyle w:val="BodyTextIndent"/>
        <w:tabs>
          <w:tab w:val="clear" w:pos="720"/>
          <w:tab w:val="clear" w:pos="1080"/>
        </w:tabs>
        <w:ind w:hanging="360"/>
      </w:pPr>
      <w:r>
        <w:rPr>
          <w:b/>
          <w:bCs/>
        </w:rPr>
        <w:t>Ross, H.M</w:t>
      </w:r>
      <w:r>
        <w:t xml:space="preserve">. (1998). Jewish tradition in death and dying. </w:t>
      </w:r>
      <w:r>
        <w:rPr>
          <w:i/>
          <w:iCs/>
        </w:rPr>
        <w:t>MEDSURG Nursing: The Journal of Adult Health</w:t>
      </w:r>
      <w:r>
        <w:t xml:space="preserve">, </w:t>
      </w:r>
      <w:r>
        <w:rPr>
          <w:i/>
          <w:iCs/>
        </w:rPr>
        <w:t>7</w:t>
      </w:r>
      <w:r>
        <w:t>, 275-9. (Impact Factor Not Indexed)</w:t>
      </w:r>
    </w:p>
    <w:p w14:paraId="23F8F3D5" w14:textId="77777777" w:rsidR="00BE75E0" w:rsidRDefault="00BE75E0">
      <w:pPr>
        <w:rPr>
          <w:smallCaps/>
          <w:sz w:val="24"/>
          <w:szCs w:val="24"/>
          <w:lang w:val="fr-FR"/>
          <w14:textOutline w14:w="0" w14:cap="rnd" w14:cmpd="sng" w14:algn="ctr">
            <w14:noFill/>
            <w14:prstDash w14:val="solid"/>
            <w14:bevel/>
          </w14:textOutline>
        </w:rPr>
      </w:pPr>
    </w:p>
    <w:p w14:paraId="4B5294B2" w14:textId="0B25DBCA" w:rsidR="003557AF" w:rsidRDefault="008B1773">
      <w:pPr>
        <w:pStyle w:val="BodyTextIndent"/>
        <w:pBdr>
          <w:bottom w:val="single" w:sz="4" w:space="0" w:color="000000"/>
        </w:pBdr>
        <w:tabs>
          <w:tab w:val="clear" w:pos="720"/>
          <w:tab w:val="clear" w:pos="1080"/>
        </w:tabs>
        <w:ind w:left="720"/>
        <w:rPr>
          <w:smallCaps/>
          <w:sz w:val="24"/>
          <w:szCs w:val="24"/>
          <w:lang w:val="fr-FR"/>
        </w:rPr>
      </w:pPr>
      <w:r>
        <w:rPr>
          <w:smallCaps/>
          <w:sz w:val="24"/>
          <w:szCs w:val="24"/>
          <w:lang w:val="fr-FR"/>
        </w:rPr>
        <w:t xml:space="preserve">Book </w:t>
      </w:r>
      <w:proofErr w:type="spellStart"/>
      <w:r>
        <w:rPr>
          <w:smallCaps/>
          <w:sz w:val="24"/>
          <w:szCs w:val="24"/>
          <w:lang w:val="fr-FR"/>
        </w:rPr>
        <w:t>Chapters</w:t>
      </w:r>
      <w:proofErr w:type="spellEnd"/>
    </w:p>
    <w:p w14:paraId="3A1F3B5E" w14:textId="77777777" w:rsidR="003557AF" w:rsidRDefault="003557AF">
      <w:pPr>
        <w:pStyle w:val="BodyTextIndent"/>
        <w:tabs>
          <w:tab w:val="clear" w:pos="720"/>
          <w:tab w:val="clear" w:pos="1080"/>
        </w:tabs>
        <w:ind w:hanging="360"/>
        <w:rPr>
          <w:lang w:val="fr-FR"/>
        </w:rPr>
      </w:pPr>
    </w:p>
    <w:p w14:paraId="127B44A2" w14:textId="6BFE0202" w:rsidR="001F4BB7" w:rsidRPr="001F4BB7" w:rsidRDefault="001F4BB7">
      <w:pPr>
        <w:pStyle w:val="BodyTextIndent"/>
        <w:tabs>
          <w:tab w:val="clear" w:pos="720"/>
          <w:tab w:val="clear" w:pos="1080"/>
        </w:tabs>
        <w:ind w:hanging="360"/>
        <w:rPr>
          <w:lang w:val="fr-FR"/>
        </w:rPr>
      </w:pPr>
      <w:r>
        <w:rPr>
          <w:b/>
          <w:bCs/>
          <w:lang w:val="fr-FR"/>
        </w:rPr>
        <w:t>Ross, H.M.</w:t>
      </w:r>
      <w:r>
        <w:rPr>
          <w:lang w:val="fr-FR"/>
        </w:rPr>
        <w:t xml:space="preserve"> (2022). </w:t>
      </w:r>
      <w:proofErr w:type="spellStart"/>
      <w:r>
        <w:rPr>
          <w:lang w:val="fr-FR"/>
        </w:rPr>
        <w:t>Health</w:t>
      </w:r>
      <w:proofErr w:type="spellEnd"/>
      <w:r>
        <w:rPr>
          <w:lang w:val="fr-FR"/>
        </w:rPr>
        <w:t xml:space="preserve"> </w:t>
      </w:r>
      <w:proofErr w:type="spellStart"/>
      <w:r>
        <w:rPr>
          <w:lang w:val="fr-FR"/>
        </w:rPr>
        <w:t>policy</w:t>
      </w:r>
      <w:proofErr w:type="spellEnd"/>
      <w:r>
        <w:rPr>
          <w:lang w:val="fr-FR"/>
        </w:rPr>
        <w:t xml:space="preserve"> and </w:t>
      </w:r>
      <w:proofErr w:type="spellStart"/>
      <w:proofErr w:type="gramStart"/>
      <w:r>
        <w:rPr>
          <w:lang w:val="fr-FR"/>
        </w:rPr>
        <w:t>advocacy</w:t>
      </w:r>
      <w:proofErr w:type="spellEnd"/>
      <w:r>
        <w:rPr>
          <w:lang w:val="fr-FR"/>
        </w:rPr>
        <w:t>:</w:t>
      </w:r>
      <w:proofErr w:type="gramEnd"/>
      <w:r>
        <w:rPr>
          <w:lang w:val="fr-FR"/>
        </w:rPr>
        <w:t xml:space="preserve"> </w:t>
      </w:r>
      <w:proofErr w:type="spellStart"/>
      <w:r>
        <w:rPr>
          <w:lang w:val="fr-FR"/>
        </w:rPr>
        <w:t>Opportunities</w:t>
      </w:r>
      <w:proofErr w:type="spellEnd"/>
      <w:r>
        <w:rPr>
          <w:lang w:val="fr-FR"/>
        </w:rPr>
        <w:t xml:space="preserve"> for nurses. In </w:t>
      </w:r>
      <w:r>
        <w:rPr>
          <w:i/>
          <w:iCs/>
          <w:lang w:val="fr-FR"/>
        </w:rPr>
        <w:t xml:space="preserve">Leadership in nursing </w:t>
      </w:r>
      <w:proofErr w:type="gramStart"/>
      <w:r>
        <w:rPr>
          <w:i/>
          <w:iCs/>
          <w:lang w:val="fr-FR"/>
        </w:rPr>
        <w:t>practice:</w:t>
      </w:r>
      <w:proofErr w:type="gramEnd"/>
      <w:r>
        <w:rPr>
          <w:i/>
          <w:iCs/>
          <w:lang w:val="fr-FR"/>
        </w:rPr>
        <w:t xml:space="preserve"> </w:t>
      </w:r>
      <w:proofErr w:type="spellStart"/>
      <w:r>
        <w:rPr>
          <w:i/>
          <w:iCs/>
          <w:lang w:val="fr-FR"/>
        </w:rPr>
        <w:t>Changing</w:t>
      </w:r>
      <w:proofErr w:type="spellEnd"/>
      <w:r>
        <w:rPr>
          <w:i/>
          <w:iCs/>
          <w:lang w:val="fr-FR"/>
        </w:rPr>
        <w:t xml:space="preserve"> the </w:t>
      </w:r>
      <w:proofErr w:type="spellStart"/>
      <w:r>
        <w:rPr>
          <w:i/>
          <w:iCs/>
          <w:lang w:val="fr-FR"/>
        </w:rPr>
        <w:t>landscape</w:t>
      </w:r>
      <w:proofErr w:type="spellEnd"/>
      <w:r>
        <w:rPr>
          <w:i/>
          <w:iCs/>
          <w:lang w:val="fr-FR"/>
        </w:rPr>
        <w:t xml:space="preserve"> of </w:t>
      </w:r>
      <w:proofErr w:type="spellStart"/>
      <w:r>
        <w:rPr>
          <w:i/>
          <w:iCs/>
          <w:lang w:val="fr-FR"/>
        </w:rPr>
        <w:t>health</w:t>
      </w:r>
      <w:proofErr w:type="spellEnd"/>
      <w:r>
        <w:rPr>
          <w:i/>
          <w:iCs/>
          <w:lang w:val="fr-FR"/>
        </w:rPr>
        <w:t xml:space="preserve"> care </w:t>
      </w:r>
      <w:r>
        <w:rPr>
          <w:lang w:val="fr-FR"/>
        </w:rPr>
        <w:t xml:space="preserve">(4th </w:t>
      </w:r>
      <w:proofErr w:type="spellStart"/>
      <w:r>
        <w:rPr>
          <w:lang w:val="fr-FR"/>
        </w:rPr>
        <w:t>ed</w:t>
      </w:r>
      <w:proofErr w:type="spellEnd"/>
      <w:r>
        <w:rPr>
          <w:lang w:val="fr-FR"/>
        </w:rPr>
        <w:t xml:space="preserve">). </w:t>
      </w:r>
      <w:proofErr w:type="spellStart"/>
      <w:r>
        <w:rPr>
          <w:lang w:val="fr-FR"/>
        </w:rPr>
        <w:t>Eds</w:t>
      </w:r>
      <w:proofErr w:type="spellEnd"/>
      <w:r>
        <w:rPr>
          <w:lang w:val="fr-FR"/>
        </w:rPr>
        <w:t xml:space="preserve"> : D. </w:t>
      </w:r>
      <w:proofErr w:type="spellStart"/>
      <w:r>
        <w:rPr>
          <w:lang w:val="fr-FR"/>
        </w:rPr>
        <w:t>Weberg</w:t>
      </w:r>
      <w:proofErr w:type="spellEnd"/>
      <w:r>
        <w:rPr>
          <w:lang w:val="fr-FR"/>
        </w:rPr>
        <w:t xml:space="preserve"> and K. Mangold. Burlington, </w:t>
      </w:r>
      <w:proofErr w:type="gramStart"/>
      <w:r>
        <w:rPr>
          <w:lang w:val="fr-FR"/>
        </w:rPr>
        <w:t>MA:</w:t>
      </w:r>
      <w:proofErr w:type="gramEnd"/>
      <w:r>
        <w:rPr>
          <w:lang w:val="fr-FR"/>
        </w:rPr>
        <w:t xml:space="preserve"> Jones &amp; Bartlett Learning.</w:t>
      </w:r>
    </w:p>
    <w:p w14:paraId="5B3562A8" w14:textId="1454C0F5" w:rsidR="003557AF" w:rsidRDefault="008B1773">
      <w:pPr>
        <w:pStyle w:val="BodyTextIndent"/>
        <w:tabs>
          <w:tab w:val="clear" w:pos="720"/>
          <w:tab w:val="clear" w:pos="1080"/>
        </w:tabs>
        <w:ind w:hanging="360"/>
        <w:rPr>
          <w:lang w:val="fr-FR"/>
        </w:rPr>
      </w:pPr>
      <w:r>
        <w:rPr>
          <w:lang w:val="fr-FR"/>
        </w:rPr>
        <w:t xml:space="preserve">Miller, C.A., </w:t>
      </w:r>
      <w:r>
        <w:rPr>
          <w:b/>
          <w:bCs/>
          <w:lang w:val="fr-FR"/>
        </w:rPr>
        <w:t>Ross, H.M.</w:t>
      </w:r>
      <w:r>
        <w:rPr>
          <w:lang w:val="fr-FR"/>
        </w:rPr>
        <w:t xml:space="preserve">, Bennett, G., &amp; </w:t>
      </w:r>
      <w:proofErr w:type="spellStart"/>
      <w:r>
        <w:rPr>
          <w:lang w:val="fr-FR"/>
        </w:rPr>
        <w:t>Hurlbut</w:t>
      </w:r>
      <w:proofErr w:type="spellEnd"/>
      <w:r>
        <w:rPr>
          <w:lang w:val="fr-FR"/>
        </w:rPr>
        <w:t xml:space="preserve">, J.B. (2016). The </w:t>
      </w:r>
      <w:proofErr w:type="spellStart"/>
      <w:r>
        <w:rPr>
          <w:lang w:val="fr-FR"/>
        </w:rPr>
        <w:t>ethics</w:t>
      </w:r>
      <w:proofErr w:type="spellEnd"/>
      <w:r>
        <w:rPr>
          <w:lang w:val="fr-FR"/>
        </w:rPr>
        <w:t xml:space="preserve"> of </w:t>
      </w:r>
      <w:proofErr w:type="spellStart"/>
      <w:r>
        <w:rPr>
          <w:lang w:val="fr-FR"/>
        </w:rPr>
        <w:t>ubiquitous</w:t>
      </w:r>
      <w:proofErr w:type="spellEnd"/>
      <w:r>
        <w:rPr>
          <w:lang w:val="fr-FR"/>
        </w:rPr>
        <w:t xml:space="preserve"> </w:t>
      </w:r>
      <w:proofErr w:type="spellStart"/>
      <w:r>
        <w:rPr>
          <w:lang w:val="fr-FR"/>
        </w:rPr>
        <w:t>computing</w:t>
      </w:r>
      <w:proofErr w:type="spellEnd"/>
      <w:r>
        <w:rPr>
          <w:lang w:val="fr-FR"/>
        </w:rPr>
        <w:t xml:space="preserve"> in </w:t>
      </w:r>
      <w:proofErr w:type="spellStart"/>
      <w:r>
        <w:rPr>
          <w:lang w:val="fr-FR"/>
        </w:rPr>
        <w:t>healthcare</w:t>
      </w:r>
      <w:proofErr w:type="spellEnd"/>
      <w:r>
        <w:rPr>
          <w:lang w:val="fr-FR"/>
        </w:rPr>
        <w:t xml:space="preserve">. In </w:t>
      </w:r>
      <w:r>
        <w:rPr>
          <w:i/>
          <w:iCs/>
          <w:lang w:val="fr-FR"/>
        </w:rPr>
        <w:t xml:space="preserve">Wireless </w:t>
      </w:r>
      <w:proofErr w:type="spellStart"/>
      <w:r>
        <w:rPr>
          <w:i/>
          <w:iCs/>
          <w:lang w:val="fr-FR"/>
        </w:rPr>
        <w:t>computing</w:t>
      </w:r>
      <w:proofErr w:type="spellEnd"/>
      <w:r>
        <w:rPr>
          <w:i/>
          <w:iCs/>
          <w:lang w:val="fr-FR"/>
        </w:rPr>
        <w:t xml:space="preserve"> in </w:t>
      </w:r>
      <w:proofErr w:type="spellStart"/>
      <w:proofErr w:type="gramStart"/>
      <w:r>
        <w:rPr>
          <w:i/>
          <w:iCs/>
          <w:lang w:val="fr-FR"/>
        </w:rPr>
        <w:t>medicine</w:t>
      </w:r>
      <w:proofErr w:type="spellEnd"/>
      <w:r>
        <w:rPr>
          <w:i/>
          <w:iCs/>
          <w:lang w:val="fr-FR"/>
        </w:rPr>
        <w:t>:</w:t>
      </w:r>
      <w:proofErr w:type="gramEnd"/>
      <w:r>
        <w:rPr>
          <w:i/>
          <w:iCs/>
          <w:lang w:val="fr-FR"/>
        </w:rPr>
        <w:t xml:space="preserve"> </w:t>
      </w:r>
      <w:proofErr w:type="spellStart"/>
      <w:r>
        <w:rPr>
          <w:i/>
          <w:iCs/>
          <w:lang w:val="fr-FR"/>
        </w:rPr>
        <w:t>From</w:t>
      </w:r>
      <w:proofErr w:type="spellEnd"/>
      <w:r>
        <w:rPr>
          <w:i/>
          <w:iCs/>
          <w:lang w:val="fr-FR"/>
        </w:rPr>
        <w:t xml:space="preserve"> nano to cloud </w:t>
      </w:r>
      <w:proofErr w:type="spellStart"/>
      <w:r>
        <w:rPr>
          <w:i/>
          <w:iCs/>
          <w:lang w:val="fr-FR"/>
        </w:rPr>
        <w:t>with</w:t>
      </w:r>
      <w:proofErr w:type="spellEnd"/>
      <w:r>
        <w:rPr>
          <w:i/>
          <w:iCs/>
          <w:lang w:val="fr-FR"/>
        </w:rPr>
        <w:t xml:space="preserve"> </w:t>
      </w:r>
      <w:proofErr w:type="spellStart"/>
      <w:r>
        <w:rPr>
          <w:i/>
          <w:iCs/>
          <w:lang w:val="fr-FR"/>
        </w:rPr>
        <w:t>its</w:t>
      </w:r>
      <w:proofErr w:type="spellEnd"/>
      <w:r>
        <w:rPr>
          <w:i/>
          <w:iCs/>
          <w:lang w:val="fr-FR"/>
        </w:rPr>
        <w:t xml:space="preserve"> </w:t>
      </w:r>
      <w:proofErr w:type="spellStart"/>
      <w:r>
        <w:rPr>
          <w:i/>
          <w:iCs/>
          <w:lang w:val="fr-FR"/>
        </w:rPr>
        <w:t>ethical</w:t>
      </w:r>
      <w:proofErr w:type="spellEnd"/>
      <w:r>
        <w:rPr>
          <w:i/>
          <w:iCs/>
          <w:lang w:val="fr-FR"/>
        </w:rPr>
        <w:t xml:space="preserve"> and </w:t>
      </w:r>
      <w:proofErr w:type="spellStart"/>
      <w:r>
        <w:rPr>
          <w:i/>
          <w:iCs/>
          <w:lang w:val="fr-FR"/>
        </w:rPr>
        <w:t>legal</w:t>
      </w:r>
      <w:proofErr w:type="spellEnd"/>
      <w:r>
        <w:rPr>
          <w:i/>
          <w:iCs/>
          <w:lang w:val="fr-FR"/>
        </w:rPr>
        <w:t xml:space="preserve"> implications.</w:t>
      </w:r>
      <w:r>
        <w:rPr>
          <w:lang w:val="fr-FR"/>
        </w:rPr>
        <w:t xml:space="preserve"> Ed. M. </w:t>
      </w:r>
      <w:proofErr w:type="spellStart"/>
      <w:r>
        <w:rPr>
          <w:lang w:val="fr-FR"/>
        </w:rPr>
        <w:t>Eshaghian-Wilner</w:t>
      </w:r>
      <w:proofErr w:type="spellEnd"/>
      <w:r>
        <w:rPr>
          <w:lang w:val="fr-FR"/>
        </w:rPr>
        <w:t xml:space="preserve">. Hoboken, </w:t>
      </w:r>
      <w:proofErr w:type="gramStart"/>
      <w:r>
        <w:rPr>
          <w:lang w:val="fr-FR"/>
        </w:rPr>
        <w:t>NJ:</w:t>
      </w:r>
      <w:proofErr w:type="gramEnd"/>
      <w:r>
        <w:rPr>
          <w:lang w:val="fr-FR"/>
        </w:rPr>
        <w:t xml:space="preserve"> John </w:t>
      </w:r>
      <w:proofErr w:type="spellStart"/>
      <w:r>
        <w:rPr>
          <w:lang w:val="fr-FR"/>
        </w:rPr>
        <w:t>Wiley</w:t>
      </w:r>
      <w:proofErr w:type="spellEnd"/>
      <w:r>
        <w:rPr>
          <w:lang w:val="fr-FR"/>
        </w:rPr>
        <w:t xml:space="preserve"> &amp; Sons. ISBN 978-1118993590</w:t>
      </w:r>
    </w:p>
    <w:p w14:paraId="2A16BB3F" w14:textId="77777777" w:rsidR="003557AF" w:rsidRDefault="008B1773">
      <w:pPr>
        <w:pStyle w:val="BodyTextIndent"/>
        <w:tabs>
          <w:tab w:val="clear" w:pos="720"/>
          <w:tab w:val="clear" w:pos="1080"/>
        </w:tabs>
        <w:ind w:hanging="360"/>
        <w:rPr>
          <w:lang w:val="fr-FR"/>
        </w:rPr>
      </w:pPr>
      <w:r>
        <w:rPr>
          <w:lang w:val="fr-FR"/>
        </w:rPr>
        <w:t xml:space="preserve">Kennedy, E.B. &amp; </w:t>
      </w:r>
      <w:r>
        <w:rPr>
          <w:b/>
          <w:bCs/>
          <w:lang w:val="fr-FR"/>
        </w:rPr>
        <w:t>Ross, H.M</w:t>
      </w:r>
      <w:r>
        <w:rPr>
          <w:lang w:val="fr-FR"/>
        </w:rPr>
        <w:t xml:space="preserve">. (2014). Electric </w:t>
      </w:r>
      <w:proofErr w:type="spellStart"/>
      <w:r>
        <w:rPr>
          <w:lang w:val="fr-FR"/>
        </w:rPr>
        <w:t>vehicle</w:t>
      </w:r>
      <w:proofErr w:type="spellEnd"/>
      <w:r>
        <w:rPr>
          <w:lang w:val="fr-FR"/>
        </w:rPr>
        <w:t xml:space="preserve"> </w:t>
      </w:r>
      <w:proofErr w:type="spellStart"/>
      <w:r>
        <w:rPr>
          <w:lang w:val="fr-FR"/>
        </w:rPr>
        <w:t>development</w:t>
      </w:r>
      <w:proofErr w:type="spellEnd"/>
      <w:r>
        <w:rPr>
          <w:lang w:val="fr-FR"/>
        </w:rPr>
        <w:t xml:space="preserve"> and </w:t>
      </w:r>
      <w:proofErr w:type="spellStart"/>
      <w:r>
        <w:rPr>
          <w:lang w:val="fr-FR"/>
        </w:rPr>
        <w:t>battery</w:t>
      </w:r>
      <w:proofErr w:type="spellEnd"/>
      <w:r>
        <w:rPr>
          <w:lang w:val="fr-FR"/>
        </w:rPr>
        <w:t xml:space="preserve"> technologies. In </w:t>
      </w:r>
      <w:r>
        <w:rPr>
          <w:i/>
          <w:iCs/>
          <w:lang w:val="fr-FR"/>
        </w:rPr>
        <w:t xml:space="preserve">The </w:t>
      </w:r>
      <w:proofErr w:type="spellStart"/>
      <w:r>
        <w:rPr>
          <w:i/>
          <w:iCs/>
          <w:lang w:val="fr-FR"/>
        </w:rPr>
        <w:t>rightful</w:t>
      </w:r>
      <w:proofErr w:type="spellEnd"/>
      <w:r>
        <w:rPr>
          <w:i/>
          <w:iCs/>
          <w:lang w:val="fr-FR"/>
        </w:rPr>
        <w:t xml:space="preserve"> place of </w:t>
      </w:r>
      <w:proofErr w:type="gramStart"/>
      <w:r>
        <w:rPr>
          <w:i/>
          <w:iCs/>
          <w:lang w:val="fr-FR"/>
        </w:rPr>
        <w:t>science:</w:t>
      </w:r>
      <w:proofErr w:type="gramEnd"/>
      <w:r>
        <w:rPr>
          <w:i/>
          <w:iCs/>
          <w:lang w:val="fr-FR"/>
        </w:rPr>
        <w:t xml:space="preserve"> </w:t>
      </w:r>
      <w:proofErr w:type="spellStart"/>
      <w:r>
        <w:rPr>
          <w:i/>
          <w:iCs/>
          <w:lang w:val="fr-FR"/>
        </w:rPr>
        <w:t>Government</w:t>
      </w:r>
      <w:proofErr w:type="spellEnd"/>
      <w:r>
        <w:rPr>
          <w:i/>
          <w:iCs/>
          <w:lang w:val="fr-FR"/>
        </w:rPr>
        <w:t xml:space="preserve"> &amp; </w:t>
      </w:r>
      <w:proofErr w:type="spellStart"/>
      <w:r>
        <w:rPr>
          <w:i/>
          <w:iCs/>
          <w:lang w:val="fr-FR"/>
        </w:rPr>
        <w:t>energy</w:t>
      </w:r>
      <w:proofErr w:type="spellEnd"/>
      <w:r>
        <w:rPr>
          <w:i/>
          <w:iCs/>
          <w:lang w:val="fr-FR"/>
        </w:rPr>
        <w:t xml:space="preserve"> innovation.</w:t>
      </w:r>
      <w:r>
        <w:rPr>
          <w:lang w:val="fr-FR"/>
        </w:rPr>
        <w:t xml:space="preserve"> </w:t>
      </w:r>
      <w:proofErr w:type="spellStart"/>
      <w:proofErr w:type="gramStart"/>
      <w:r>
        <w:rPr>
          <w:lang w:val="fr-FR"/>
        </w:rPr>
        <w:t>Eds</w:t>
      </w:r>
      <w:proofErr w:type="spellEnd"/>
      <w:r>
        <w:rPr>
          <w:lang w:val="fr-FR"/>
        </w:rPr>
        <w:t>:</w:t>
      </w:r>
      <w:proofErr w:type="gramEnd"/>
      <w:r>
        <w:rPr>
          <w:lang w:val="fr-FR"/>
        </w:rPr>
        <w:t xml:space="preserve"> D. </w:t>
      </w:r>
      <w:proofErr w:type="spellStart"/>
      <w:r>
        <w:rPr>
          <w:lang w:val="fr-FR"/>
        </w:rPr>
        <w:t>Sarewitz</w:t>
      </w:r>
      <w:proofErr w:type="spellEnd"/>
      <w:r>
        <w:rPr>
          <w:lang w:val="fr-FR"/>
        </w:rPr>
        <w:t xml:space="preserve"> &amp; G.P. Zachary. Washington </w:t>
      </w:r>
      <w:proofErr w:type="gramStart"/>
      <w:r>
        <w:rPr>
          <w:lang w:val="fr-FR"/>
        </w:rPr>
        <w:t>DC:</w:t>
      </w:r>
      <w:proofErr w:type="gramEnd"/>
      <w:r>
        <w:rPr>
          <w:lang w:val="fr-FR"/>
        </w:rPr>
        <w:t xml:space="preserve"> Consortium for Science, Policy &amp; </w:t>
      </w:r>
      <w:proofErr w:type="spellStart"/>
      <w:r>
        <w:rPr>
          <w:lang w:val="fr-FR"/>
        </w:rPr>
        <w:t>Outcomes</w:t>
      </w:r>
      <w:proofErr w:type="spellEnd"/>
      <w:r>
        <w:rPr>
          <w:lang w:val="fr-FR"/>
        </w:rPr>
        <w:t>. ISBN 978-0692297506.</w:t>
      </w:r>
    </w:p>
    <w:p w14:paraId="451A2F29" w14:textId="26DA4CCD" w:rsidR="003557AF" w:rsidRDefault="008B1773">
      <w:pPr>
        <w:pStyle w:val="BodyTextIndent"/>
        <w:tabs>
          <w:tab w:val="clear" w:pos="720"/>
          <w:tab w:val="clear" w:pos="1080"/>
        </w:tabs>
        <w:ind w:hanging="360"/>
      </w:pPr>
      <w:r>
        <w:rPr>
          <w:b/>
          <w:bCs/>
          <w:lang w:val="fr-FR"/>
        </w:rPr>
        <w:t>Ross, H.M.</w:t>
      </w:r>
      <w:r>
        <w:rPr>
          <w:lang w:val="fr-FR"/>
        </w:rPr>
        <w:t xml:space="preserve">, </w:t>
      </w:r>
      <w:proofErr w:type="spellStart"/>
      <w:r>
        <w:rPr>
          <w:lang w:val="fr-FR"/>
        </w:rPr>
        <w:t>Kowey</w:t>
      </w:r>
      <w:proofErr w:type="spellEnd"/>
      <w:r>
        <w:rPr>
          <w:lang w:val="fr-FR"/>
        </w:rPr>
        <w:t xml:space="preserve">, P.R., &amp; </w:t>
      </w:r>
      <w:proofErr w:type="spellStart"/>
      <w:r>
        <w:rPr>
          <w:lang w:val="fr-FR"/>
        </w:rPr>
        <w:t>Naccarelli</w:t>
      </w:r>
      <w:proofErr w:type="spellEnd"/>
      <w:r>
        <w:rPr>
          <w:lang w:val="fr-FR"/>
        </w:rPr>
        <w:t xml:space="preserve">, G.V. (2005). </w:t>
      </w:r>
      <w:r>
        <w:t xml:space="preserve">New antiarrhythmic pharmacologic therapies and regulatory issues in antiarrhythmic drug development. In: </w:t>
      </w:r>
      <w:r>
        <w:rPr>
          <w:i/>
          <w:iCs/>
        </w:rPr>
        <w:t>New arrhythmia technologies</w:t>
      </w:r>
      <w:r>
        <w:t>. Ed: P.J. Wang. London: Blackwell Publishing.</w:t>
      </w:r>
    </w:p>
    <w:p w14:paraId="34E86F43" w14:textId="4C93039D" w:rsidR="0064724B" w:rsidRDefault="0064724B">
      <w:pPr>
        <w:rPr>
          <w:smallCaps/>
          <w:sz w:val="24"/>
          <w:szCs w:val="24"/>
          <w:lang w:val="fr-FR"/>
          <w14:textOutline w14:w="0" w14:cap="rnd" w14:cmpd="sng" w14:algn="ctr">
            <w14:noFill/>
            <w14:prstDash w14:val="solid"/>
            <w14:bevel/>
          </w14:textOutline>
        </w:rPr>
      </w:pPr>
    </w:p>
    <w:p w14:paraId="096055D7" w14:textId="7E4B96E3" w:rsidR="00E84314" w:rsidRDefault="00E84314" w:rsidP="003666D0">
      <w:pPr>
        <w:pStyle w:val="BodyTextIndent"/>
        <w:pBdr>
          <w:bottom w:val="single" w:sz="4" w:space="0" w:color="000000"/>
        </w:pBdr>
        <w:tabs>
          <w:tab w:val="clear" w:pos="720"/>
          <w:tab w:val="clear" w:pos="1080"/>
        </w:tabs>
        <w:ind w:left="720"/>
        <w:rPr>
          <w:smallCaps/>
          <w:sz w:val="24"/>
          <w:szCs w:val="24"/>
          <w:lang w:val="fr-FR"/>
        </w:rPr>
      </w:pPr>
      <w:proofErr w:type="spellStart"/>
      <w:r>
        <w:rPr>
          <w:smallCaps/>
          <w:sz w:val="24"/>
          <w:szCs w:val="24"/>
          <w:lang w:val="fr-FR"/>
        </w:rPr>
        <w:t>Popular</w:t>
      </w:r>
      <w:proofErr w:type="spellEnd"/>
      <w:r>
        <w:rPr>
          <w:smallCaps/>
          <w:sz w:val="24"/>
          <w:szCs w:val="24"/>
          <w:lang w:val="fr-FR"/>
        </w:rPr>
        <w:t xml:space="preserve"> </w:t>
      </w:r>
      <w:proofErr w:type="spellStart"/>
      <w:r>
        <w:rPr>
          <w:smallCaps/>
          <w:sz w:val="24"/>
          <w:szCs w:val="24"/>
          <w:lang w:val="fr-FR"/>
        </w:rPr>
        <w:t>Press</w:t>
      </w:r>
      <w:proofErr w:type="spellEnd"/>
    </w:p>
    <w:p w14:paraId="4FC9CA08" w14:textId="77777777" w:rsidR="00E84314" w:rsidRDefault="00E84314" w:rsidP="00E84314">
      <w:pPr>
        <w:pStyle w:val="BodyTextIndent"/>
        <w:tabs>
          <w:tab w:val="clear" w:pos="720"/>
          <w:tab w:val="clear" w:pos="1080"/>
        </w:tabs>
        <w:ind w:hanging="360"/>
        <w:rPr>
          <w:lang w:val="fr-FR"/>
        </w:rPr>
      </w:pPr>
    </w:p>
    <w:p w14:paraId="1C6B7562" w14:textId="58FEEFB1" w:rsidR="00CA1836" w:rsidRPr="00CA1836" w:rsidRDefault="00CA1836" w:rsidP="009C2AA6">
      <w:pPr>
        <w:pStyle w:val="BodyTextIndent"/>
        <w:ind w:hanging="360"/>
        <w:rPr>
          <w:lang w:val="fr-FR"/>
        </w:rPr>
      </w:pPr>
      <w:r>
        <w:rPr>
          <w:b/>
          <w:bCs/>
          <w:lang w:val="fr-FR"/>
        </w:rPr>
        <w:t>Ross, H.</w:t>
      </w:r>
      <w:r>
        <w:rPr>
          <w:lang w:val="fr-FR"/>
        </w:rPr>
        <w:t xml:space="preserve"> (2020, </w:t>
      </w:r>
      <w:proofErr w:type="spellStart"/>
      <w:r>
        <w:rPr>
          <w:lang w:val="fr-FR"/>
        </w:rPr>
        <w:t>November</w:t>
      </w:r>
      <w:proofErr w:type="spellEnd"/>
      <w:r>
        <w:rPr>
          <w:lang w:val="fr-FR"/>
        </w:rPr>
        <w:t xml:space="preserve"> 2). </w:t>
      </w:r>
      <w:proofErr w:type="spellStart"/>
      <w:r>
        <w:rPr>
          <w:lang w:val="fr-FR"/>
        </w:rPr>
        <w:t>Where</w:t>
      </w:r>
      <w:proofErr w:type="spellEnd"/>
      <w:r>
        <w:rPr>
          <w:lang w:val="fr-FR"/>
        </w:rPr>
        <w:t xml:space="preserve"> </w:t>
      </w:r>
      <w:proofErr w:type="spellStart"/>
      <w:r>
        <w:rPr>
          <w:lang w:val="fr-FR"/>
        </w:rPr>
        <w:t>is</w:t>
      </w:r>
      <w:proofErr w:type="spellEnd"/>
      <w:r>
        <w:rPr>
          <w:lang w:val="fr-FR"/>
        </w:rPr>
        <w:t xml:space="preserve"> the contact tracing </w:t>
      </w:r>
      <w:proofErr w:type="spellStart"/>
      <w:r>
        <w:rPr>
          <w:lang w:val="fr-FR"/>
        </w:rPr>
        <w:t>army</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supposed</w:t>
      </w:r>
      <w:proofErr w:type="spellEnd"/>
      <w:r>
        <w:rPr>
          <w:lang w:val="fr-FR"/>
        </w:rPr>
        <w:t xml:space="preserve"> to </w:t>
      </w:r>
      <w:proofErr w:type="spellStart"/>
      <w:proofErr w:type="gramStart"/>
      <w:r>
        <w:rPr>
          <w:lang w:val="fr-FR"/>
        </w:rPr>
        <w:t>get</w:t>
      </w:r>
      <w:proofErr w:type="spellEnd"/>
      <w:r>
        <w:rPr>
          <w:lang w:val="fr-FR"/>
        </w:rPr>
        <w:t>?</w:t>
      </w:r>
      <w:proofErr w:type="gramEnd"/>
      <w:r>
        <w:rPr>
          <w:lang w:val="fr-FR"/>
        </w:rPr>
        <w:t xml:space="preserve"> </w:t>
      </w:r>
      <w:proofErr w:type="gramStart"/>
      <w:r>
        <w:rPr>
          <w:i/>
          <w:iCs/>
          <w:lang w:val="fr-FR"/>
        </w:rPr>
        <w:t>Slate:</w:t>
      </w:r>
      <w:proofErr w:type="gramEnd"/>
      <w:r>
        <w:rPr>
          <w:i/>
          <w:iCs/>
          <w:lang w:val="fr-FR"/>
        </w:rPr>
        <w:t xml:space="preserve"> Future </w:t>
      </w:r>
      <w:proofErr w:type="spellStart"/>
      <w:r>
        <w:rPr>
          <w:i/>
          <w:iCs/>
          <w:lang w:val="fr-FR"/>
        </w:rPr>
        <w:t>Tense</w:t>
      </w:r>
      <w:proofErr w:type="spellEnd"/>
      <w:r>
        <w:rPr>
          <w:i/>
          <w:iCs/>
          <w:lang w:val="fr-FR"/>
        </w:rPr>
        <w:t xml:space="preserve">. </w:t>
      </w:r>
      <w:hyperlink r:id="rId14" w:history="1">
        <w:r w:rsidRPr="00F44F2A">
          <w:rPr>
            <w:rStyle w:val="Hyperlink"/>
            <w:lang w:val="fr-FR"/>
          </w:rPr>
          <w:t>https://slate.com/technology/2020/11/contact-tracing-covid-states-failure.html</w:t>
        </w:r>
      </w:hyperlink>
      <w:r>
        <w:rPr>
          <w:lang w:val="fr-FR"/>
        </w:rPr>
        <w:t xml:space="preserve"> </w:t>
      </w:r>
    </w:p>
    <w:p w14:paraId="0280EAD3" w14:textId="21B79F6A" w:rsidR="009C2AA6" w:rsidRPr="009C2AA6" w:rsidRDefault="00E84314" w:rsidP="009C2AA6">
      <w:pPr>
        <w:pStyle w:val="BodyTextIndent"/>
        <w:ind w:hanging="360"/>
      </w:pPr>
      <w:r w:rsidRPr="00E25E96">
        <w:rPr>
          <w:b/>
          <w:bCs/>
          <w:lang w:val="fr-FR"/>
        </w:rPr>
        <w:t>Ross, H.</w:t>
      </w:r>
      <w:r w:rsidRPr="009C2AA6">
        <w:rPr>
          <w:lang w:val="fr-FR"/>
        </w:rPr>
        <w:t xml:space="preserve"> &amp; </w:t>
      </w:r>
      <w:proofErr w:type="spellStart"/>
      <w:r w:rsidRPr="009C2AA6">
        <w:rPr>
          <w:lang w:val="fr-FR"/>
        </w:rPr>
        <w:t>Muldoon</w:t>
      </w:r>
      <w:proofErr w:type="spellEnd"/>
      <w:r w:rsidRPr="009C2AA6">
        <w:rPr>
          <w:lang w:val="fr-FR"/>
        </w:rPr>
        <w:t>, A. (2020</w:t>
      </w:r>
      <w:r w:rsidR="009C2AA6" w:rsidRPr="009C2AA6">
        <w:rPr>
          <w:lang w:val="fr-FR"/>
        </w:rPr>
        <w:t>, May 24</w:t>
      </w:r>
      <w:r w:rsidRPr="009C2AA6">
        <w:rPr>
          <w:lang w:val="fr-FR"/>
        </w:rPr>
        <w:t>).</w:t>
      </w:r>
      <w:r w:rsidR="009C2AA6" w:rsidRPr="009C2AA6">
        <w:rPr>
          <w:lang w:val="fr-FR"/>
        </w:rPr>
        <w:t xml:space="preserve"> </w:t>
      </w:r>
      <w:proofErr w:type="spellStart"/>
      <w:r w:rsidR="009C2AA6" w:rsidRPr="009C2AA6">
        <w:rPr>
          <w:lang w:val="fr-FR"/>
        </w:rPr>
        <w:t>Who</w:t>
      </w:r>
      <w:proofErr w:type="spellEnd"/>
      <w:r w:rsidR="009C2AA6" w:rsidRPr="009C2AA6">
        <w:rPr>
          <w:lang w:val="fr-FR"/>
        </w:rPr>
        <w:t xml:space="preserve"> </w:t>
      </w:r>
      <w:proofErr w:type="spellStart"/>
      <w:r w:rsidR="009C2AA6" w:rsidRPr="009C2AA6">
        <w:rPr>
          <w:lang w:val="fr-FR"/>
        </w:rPr>
        <w:t>should</w:t>
      </w:r>
      <w:proofErr w:type="spellEnd"/>
      <w:r w:rsidR="009C2AA6" w:rsidRPr="009C2AA6">
        <w:rPr>
          <w:lang w:val="fr-FR"/>
        </w:rPr>
        <w:t xml:space="preserve"> serve in </w:t>
      </w:r>
      <w:proofErr w:type="spellStart"/>
      <w:r w:rsidR="009C2AA6" w:rsidRPr="009C2AA6">
        <w:rPr>
          <w:lang w:val="fr-FR"/>
        </w:rPr>
        <w:t>America’s</w:t>
      </w:r>
      <w:proofErr w:type="spellEnd"/>
      <w:r w:rsidRPr="009C2AA6">
        <w:rPr>
          <w:lang w:val="fr-FR"/>
        </w:rPr>
        <w:t xml:space="preserve"> </w:t>
      </w:r>
      <w:r w:rsidR="009C2AA6" w:rsidRPr="009C2AA6">
        <w:rPr>
          <w:lang w:val="fr-FR"/>
        </w:rPr>
        <w:t>c</w:t>
      </w:r>
      <w:r w:rsidRPr="009C2AA6">
        <w:rPr>
          <w:lang w:val="fr-FR"/>
        </w:rPr>
        <w:t>ontact tracing</w:t>
      </w:r>
      <w:r w:rsidR="009C2AA6" w:rsidRPr="009C2AA6">
        <w:rPr>
          <w:lang w:val="fr-FR"/>
        </w:rPr>
        <w:t xml:space="preserve"> </w:t>
      </w:r>
      <w:proofErr w:type="spellStart"/>
      <w:proofErr w:type="gramStart"/>
      <w:r w:rsidR="009C2AA6" w:rsidRPr="009C2AA6">
        <w:rPr>
          <w:lang w:val="fr-FR"/>
        </w:rPr>
        <w:t>army</w:t>
      </w:r>
      <w:proofErr w:type="spellEnd"/>
      <w:r w:rsidR="009C2AA6" w:rsidRPr="009C2AA6">
        <w:rPr>
          <w:lang w:val="fr-FR"/>
        </w:rPr>
        <w:t>?</w:t>
      </w:r>
      <w:proofErr w:type="gramEnd"/>
      <w:r w:rsidRPr="009C2AA6">
        <w:rPr>
          <w:lang w:val="fr-FR"/>
        </w:rPr>
        <w:t xml:space="preserve"> </w:t>
      </w:r>
      <w:proofErr w:type="gramStart"/>
      <w:r w:rsidRPr="009C2AA6">
        <w:rPr>
          <w:i/>
          <w:iCs/>
          <w:lang w:val="fr-FR"/>
        </w:rPr>
        <w:t>Slate</w:t>
      </w:r>
      <w:r w:rsidR="009C2AA6" w:rsidRPr="009C2AA6">
        <w:rPr>
          <w:i/>
          <w:iCs/>
          <w:lang w:val="fr-FR"/>
        </w:rPr>
        <w:t>:</w:t>
      </w:r>
      <w:proofErr w:type="gramEnd"/>
      <w:r w:rsidR="009C2AA6" w:rsidRPr="009C2AA6">
        <w:rPr>
          <w:i/>
          <w:iCs/>
          <w:lang w:val="fr-FR"/>
        </w:rPr>
        <w:t xml:space="preserve"> Future </w:t>
      </w:r>
      <w:proofErr w:type="spellStart"/>
      <w:r w:rsidR="009C2AA6" w:rsidRPr="009C2AA6">
        <w:rPr>
          <w:i/>
          <w:iCs/>
          <w:lang w:val="fr-FR"/>
        </w:rPr>
        <w:t>Tense</w:t>
      </w:r>
      <w:proofErr w:type="spellEnd"/>
      <w:r w:rsidR="009C2AA6">
        <w:rPr>
          <w:lang w:val="fr-FR"/>
        </w:rPr>
        <w:t xml:space="preserve">. </w:t>
      </w:r>
      <w:hyperlink r:id="rId15" w:history="1">
        <w:r w:rsidR="009C2AA6" w:rsidRPr="009C2AA6">
          <w:rPr>
            <w:rStyle w:val="Hyperlink"/>
          </w:rPr>
          <w:t>https://slate.com/technology/2020/05/contact-tracing-coronavirus-diverse-workforce.html</w:t>
        </w:r>
      </w:hyperlink>
    </w:p>
    <w:p w14:paraId="6B07DF54" w14:textId="21E4FF15" w:rsidR="003557AF" w:rsidRDefault="003557AF">
      <w:pPr>
        <w:pStyle w:val="BodyTextIndent"/>
        <w:tabs>
          <w:tab w:val="clear" w:pos="720"/>
          <w:tab w:val="clear" w:pos="1080"/>
        </w:tabs>
        <w:ind w:left="0"/>
        <w:rPr>
          <w:smallCaps/>
          <w:sz w:val="24"/>
          <w:szCs w:val="24"/>
        </w:rPr>
      </w:pPr>
    </w:p>
    <w:p w14:paraId="691A9594" w14:textId="77777777" w:rsidR="0046253C" w:rsidRDefault="0046253C">
      <w:pPr>
        <w:pStyle w:val="BodyTextIndent"/>
        <w:tabs>
          <w:tab w:val="clear" w:pos="720"/>
          <w:tab w:val="clear" w:pos="1080"/>
        </w:tabs>
        <w:ind w:left="0"/>
        <w:rPr>
          <w:smallCaps/>
          <w:sz w:val="24"/>
          <w:szCs w:val="24"/>
        </w:rPr>
      </w:pPr>
    </w:p>
    <w:p w14:paraId="280F7FA5"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Other Scholarship (Peer Reviewing)</w:t>
      </w:r>
    </w:p>
    <w:p w14:paraId="1A878950" w14:textId="77777777" w:rsidR="00E84314" w:rsidRDefault="00E84314">
      <w:pPr>
        <w:pStyle w:val="BodyTextIndent"/>
        <w:tabs>
          <w:tab w:val="clear" w:pos="720"/>
          <w:tab w:val="clear" w:pos="1080"/>
        </w:tabs>
        <w:ind w:left="720"/>
      </w:pPr>
    </w:p>
    <w:p w14:paraId="42BE487F" w14:textId="2E6512E3" w:rsidR="00743E28" w:rsidRPr="00743E28" w:rsidRDefault="00743E28" w:rsidP="00CA5C02">
      <w:pPr>
        <w:pStyle w:val="BodyTextIndent"/>
        <w:tabs>
          <w:tab w:val="clear" w:pos="720"/>
          <w:tab w:val="clear" w:pos="1080"/>
        </w:tabs>
        <w:ind w:left="720"/>
      </w:pPr>
      <w:r>
        <w:t>National Science Foundation, Grant Review Panelist, 2022-</w:t>
      </w:r>
      <w:r w:rsidR="00C4232E">
        <w:t>2023</w:t>
      </w:r>
    </w:p>
    <w:p w14:paraId="1772C6F7" w14:textId="0371E080" w:rsidR="00CA5C02" w:rsidRPr="005A57E3" w:rsidRDefault="00CA5C02" w:rsidP="00CA5C02">
      <w:pPr>
        <w:pStyle w:val="BodyTextIndent"/>
        <w:tabs>
          <w:tab w:val="clear" w:pos="720"/>
          <w:tab w:val="clear" w:pos="1080"/>
        </w:tabs>
        <w:ind w:left="720"/>
      </w:pPr>
      <w:r>
        <w:rPr>
          <w:i/>
          <w:iCs/>
        </w:rPr>
        <w:t>Social Science and Medicine – Population Health</w:t>
      </w:r>
      <w:r>
        <w:t>, Manuscript Reviewer, 2022-present</w:t>
      </w:r>
    </w:p>
    <w:p w14:paraId="5495D52A" w14:textId="5D32DDBF" w:rsidR="00743E28" w:rsidRPr="00743E28" w:rsidRDefault="00743E28" w:rsidP="00274226">
      <w:pPr>
        <w:pStyle w:val="BodyTextIndent"/>
        <w:tabs>
          <w:tab w:val="clear" w:pos="720"/>
          <w:tab w:val="clear" w:pos="1080"/>
        </w:tabs>
        <w:ind w:hanging="360"/>
      </w:pPr>
      <w:r>
        <w:rPr>
          <w:i/>
          <w:iCs/>
        </w:rPr>
        <w:t>Health Policy</w:t>
      </w:r>
      <w:r>
        <w:t>, Manuscript Reviewer, 2022-present</w:t>
      </w:r>
    </w:p>
    <w:p w14:paraId="3BC2F942" w14:textId="1C326693" w:rsidR="00274226" w:rsidRDefault="00274226" w:rsidP="00274226">
      <w:pPr>
        <w:pStyle w:val="BodyTextIndent"/>
        <w:tabs>
          <w:tab w:val="clear" w:pos="720"/>
          <w:tab w:val="clear" w:pos="1080"/>
        </w:tabs>
        <w:ind w:hanging="360"/>
      </w:pPr>
      <w:r>
        <w:t xml:space="preserve">American Association for the Advancement of Science, </w:t>
      </w:r>
      <w:proofErr w:type="spellStart"/>
      <w:r>
        <w:t>Kavli</w:t>
      </w:r>
      <w:proofErr w:type="spellEnd"/>
      <w:r>
        <w:t xml:space="preserve"> Science Journalism Awards, screener, 2021-present</w:t>
      </w:r>
    </w:p>
    <w:p w14:paraId="3C20FCD8" w14:textId="78CF176F" w:rsidR="00BD0848" w:rsidRDefault="00BD0848">
      <w:pPr>
        <w:pStyle w:val="BodyTextIndent"/>
        <w:tabs>
          <w:tab w:val="clear" w:pos="720"/>
          <w:tab w:val="clear" w:pos="1080"/>
        </w:tabs>
        <w:ind w:left="720"/>
      </w:pPr>
      <w:r>
        <w:t>American Public Health Association, Abstract Reviewer, 2021-present</w:t>
      </w:r>
      <w:r w:rsidR="00BD0DF4">
        <w:t>, Film Festival Reviewer, 2020-present</w:t>
      </w:r>
    </w:p>
    <w:p w14:paraId="2F240444" w14:textId="3193C23B" w:rsidR="003557AF" w:rsidRDefault="008B1773">
      <w:pPr>
        <w:pStyle w:val="BodyTextIndent"/>
        <w:tabs>
          <w:tab w:val="clear" w:pos="720"/>
          <w:tab w:val="clear" w:pos="1080"/>
        </w:tabs>
        <w:ind w:left="720"/>
      </w:pPr>
      <w:r>
        <w:t xml:space="preserve">American Association of Nurse Practitioners, Abstract Reviewer, </w:t>
      </w:r>
      <w:r w:rsidR="00274226">
        <w:t xml:space="preserve">Grant Reviewer, </w:t>
      </w:r>
      <w:r>
        <w:t>2017-present</w:t>
      </w:r>
    </w:p>
    <w:p w14:paraId="6F972173" w14:textId="77777777" w:rsidR="003557AF" w:rsidRDefault="008B1773">
      <w:pPr>
        <w:pStyle w:val="BodyTextIndent"/>
        <w:tabs>
          <w:tab w:val="clear" w:pos="720"/>
          <w:tab w:val="clear" w:pos="1080"/>
        </w:tabs>
        <w:ind w:left="720"/>
      </w:pPr>
      <w:r>
        <w:t>Patient-Centered Outcomes Research Institute (PCORI), Scientific Reviewer, 2013-present</w:t>
      </w:r>
    </w:p>
    <w:p w14:paraId="13EB1C0F" w14:textId="5CAB7D7B" w:rsidR="003557AF" w:rsidRDefault="008B1773">
      <w:pPr>
        <w:pStyle w:val="BodyTextIndent"/>
        <w:tabs>
          <w:tab w:val="clear" w:pos="720"/>
          <w:tab w:val="clear" w:pos="1080"/>
        </w:tabs>
        <w:ind w:hanging="360"/>
      </w:pPr>
      <w:r>
        <w:t>Sigma Theta Tau, International Honors Society of Nursing, Abstract Reviewer, 2010-present, Grant Reviewer, 2013-present</w:t>
      </w:r>
    </w:p>
    <w:p w14:paraId="410640F9" w14:textId="77777777" w:rsidR="00CA5C02" w:rsidRPr="00273EC0" w:rsidRDefault="00CA5C02" w:rsidP="00CA5C02">
      <w:pPr>
        <w:pStyle w:val="BodyTextIndent"/>
        <w:tabs>
          <w:tab w:val="clear" w:pos="720"/>
          <w:tab w:val="clear" w:pos="1080"/>
        </w:tabs>
        <w:ind w:left="720"/>
      </w:pPr>
      <w:r>
        <w:rPr>
          <w:i/>
          <w:iCs/>
        </w:rPr>
        <w:t>Philosophy, Ethics, and Humanities in Medicine,</w:t>
      </w:r>
      <w:r>
        <w:t xml:space="preserve"> Manuscript Reviewer, 2021-present</w:t>
      </w:r>
    </w:p>
    <w:p w14:paraId="3DA038DA" w14:textId="1D6BB700" w:rsidR="003557AF" w:rsidRDefault="008B1773">
      <w:pPr>
        <w:pStyle w:val="BodyTextIndent"/>
        <w:tabs>
          <w:tab w:val="clear" w:pos="720"/>
          <w:tab w:val="clear" w:pos="1080"/>
        </w:tabs>
        <w:ind w:left="720"/>
      </w:pPr>
      <w:r>
        <w:t>American College of Cardiology, Abstract Reviewer, 2007</w:t>
      </w:r>
      <w:r w:rsidR="00900F07">
        <w:t>, 2019, 2022</w:t>
      </w:r>
    </w:p>
    <w:p w14:paraId="2F101AF6" w14:textId="77777777" w:rsidR="00CA5C02" w:rsidRDefault="00CA5C02" w:rsidP="00CA5C02">
      <w:pPr>
        <w:pStyle w:val="BodyTextIndent"/>
        <w:tabs>
          <w:tab w:val="clear" w:pos="720"/>
          <w:tab w:val="clear" w:pos="1080"/>
        </w:tabs>
        <w:ind w:left="720"/>
      </w:pPr>
      <w:r>
        <w:t>European Society of Cardiology Congress, Abstract Reviewer, 2017</w:t>
      </w:r>
    </w:p>
    <w:p w14:paraId="46B1CF06" w14:textId="77777777" w:rsidR="003557AF" w:rsidRDefault="008B1773">
      <w:pPr>
        <w:pStyle w:val="BodyTextIndent"/>
        <w:tabs>
          <w:tab w:val="clear" w:pos="720"/>
          <w:tab w:val="clear" w:pos="1080"/>
        </w:tabs>
        <w:ind w:left="720"/>
        <w:rPr>
          <w:i/>
          <w:iCs/>
        </w:rPr>
      </w:pPr>
      <w:r>
        <w:rPr>
          <w:i/>
          <w:iCs/>
        </w:rPr>
        <w:t xml:space="preserve">Heart Rhythm Case Report Journal, </w:t>
      </w:r>
      <w:r>
        <w:t>Editorial Board, 2014-2016</w:t>
      </w:r>
    </w:p>
    <w:p w14:paraId="2E5FEC20" w14:textId="77777777" w:rsidR="003557AF" w:rsidRDefault="008B1773">
      <w:pPr>
        <w:pStyle w:val="BodyTextIndent"/>
        <w:tabs>
          <w:tab w:val="clear" w:pos="720"/>
          <w:tab w:val="clear" w:pos="1080"/>
        </w:tabs>
        <w:ind w:left="720"/>
        <w:rPr>
          <w:i/>
          <w:iCs/>
        </w:rPr>
      </w:pPr>
      <w:r>
        <w:rPr>
          <w:i/>
          <w:iCs/>
        </w:rPr>
        <w:t xml:space="preserve">PACE: Pacing and Clinical Electrophysiology Journal, </w:t>
      </w:r>
      <w:r>
        <w:t>Manuscript Reviewer, 2011-2016</w:t>
      </w:r>
    </w:p>
    <w:p w14:paraId="30F26463" w14:textId="77777777" w:rsidR="003557AF" w:rsidRDefault="008B1773">
      <w:pPr>
        <w:pStyle w:val="BodyTextIndent"/>
        <w:tabs>
          <w:tab w:val="clear" w:pos="720"/>
          <w:tab w:val="clear" w:pos="1080"/>
        </w:tabs>
        <w:ind w:left="720"/>
        <w:rPr>
          <w:i/>
          <w:iCs/>
        </w:rPr>
      </w:pPr>
      <w:r>
        <w:rPr>
          <w:i/>
          <w:iCs/>
        </w:rPr>
        <w:t xml:space="preserve">Journal of Medical Internet Research, </w:t>
      </w:r>
      <w:r>
        <w:t>Manuscript Reviewer, 2015-2016</w:t>
      </w:r>
    </w:p>
    <w:p w14:paraId="5E01FEDB" w14:textId="77777777" w:rsidR="003557AF" w:rsidRDefault="008B1773">
      <w:pPr>
        <w:pStyle w:val="BodyTextIndent"/>
        <w:tabs>
          <w:tab w:val="clear" w:pos="720"/>
          <w:tab w:val="clear" w:pos="1080"/>
        </w:tabs>
        <w:ind w:left="720"/>
      </w:pPr>
      <w:r>
        <w:rPr>
          <w:i/>
          <w:iCs/>
        </w:rPr>
        <w:lastRenderedPageBreak/>
        <w:t>BMJ Open</w:t>
      </w:r>
      <w:r>
        <w:t>, Manuscript Reviewer, 2016</w:t>
      </w:r>
    </w:p>
    <w:p w14:paraId="0D9B100C" w14:textId="77777777" w:rsidR="003557AF" w:rsidRDefault="008B1773">
      <w:pPr>
        <w:pStyle w:val="BodyTextIndent"/>
        <w:tabs>
          <w:tab w:val="clear" w:pos="720"/>
          <w:tab w:val="clear" w:pos="1080"/>
        </w:tabs>
        <w:ind w:left="720"/>
      </w:pPr>
      <w:r>
        <w:rPr>
          <w:i/>
          <w:iCs/>
        </w:rPr>
        <w:t>Western Journal of Nursing Research</w:t>
      </w:r>
      <w:r>
        <w:t>, Manuscript Reviewer, 2016</w:t>
      </w:r>
    </w:p>
    <w:p w14:paraId="10C352D6" w14:textId="77777777" w:rsidR="003557AF" w:rsidRDefault="008B1773">
      <w:pPr>
        <w:pStyle w:val="BodyTextIndent"/>
        <w:tabs>
          <w:tab w:val="clear" w:pos="720"/>
          <w:tab w:val="clear" w:pos="1080"/>
        </w:tabs>
        <w:ind w:left="720"/>
      </w:pPr>
      <w:r>
        <w:t>European Research Council, External Reviewer, 2015</w:t>
      </w:r>
    </w:p>
    <w:p w14:paraId="304D913E" w14:textId="57AE88F7" w:rsidR="003557AF" w:rsidRDefault="008B1773">
      <w:pPr>
        <w:pStyle w:val="BodyTextIndent"/>
        <w:tabs>
          <w:tab w:val="clear" w:pos="720"/>
          <w:tab w:val="clear" w:pos="1080"/>
        </w:tabs>
        <w:ind w:left="720"/>
      </w:pPr>
      <w:r>
        <w:rPr>
          <w:i/>
          <w:iCs/>
        </w:rPr>
        <w:t xml:space="preserve">Science, Technology &amp; Human Values, </w:t>
      </w:r>
      <w:r>
        <w:t>Manuscript Reviewer, 2013-</w:t>
      </w:r>
      <w:r w:rsidR="005A57E3">
        <w:t>2019</w:t>
      </w:r>
    </w:p>
    <w:p w14:paraId="2AC9C587" w14:textId="0E001DE5" w:rsidR="003557AF" w:rsidRDefault="008B1773">
      <w:pPr>
        <w:pStyle w:val="BodyTextIndent"/>
        <w:tabs>
          <w:tab w:val="clear" w:pos="720"/>
          <w:tab w:val="clear" w:pos="1080"/>
        </w:tabs>
        <w:ind w:left="720"/>
      </w:pPr>
      <w:r>
        <w:rPr>
          <w:i/>
          <w:iCs/>
        </w:rPr>
        <w:t xml:space="preserve">Human Organization, </w:t>
      </w:r>
      <w:r>
        <w:t>Manuscript Reviewer, 2018</w:t>
      </w:r>
    </w:p>
    <w:p w14:paraId="35453CC5" w14:textId="3BE93D83" w:rsidR="00273EC0" w:rsidRDefault="00273EC0">
      <w:pPr>
        <w:rPr>
          <w:smallCaps/>
          <w:sz w:val="24"/>
          <w:szCs w:val="24"/>
        </w:rPr>
      </w:pPr>
    </w:p>
    <w:p w14:paraId="7DE98FE5" w14:textId="77777777" w:rsidR="0046253C" w:rsidRDefault="0046253C">
      <w:pPr>
        <w:rPr>
          <w:smallCaps/>
          <w:sz w:val="24"/>
          <w:szCs w:val="24"/>
        </w:rPr>
      </w:pPr>
    </w:p>
    <w:p w14:paraId="3A3C7A61" w14:textId="77777777" w:rsidR="003557AF" w:rsidRDefault="008B1773" w:rsidP="009C2AA6">
      <w:pPr>
        <w:pStyle w:val="BodyTextIndent"/>
        <w:pBdr>
          <w:bottom w:val="single" w:sz="4" w:space="1" w:color="auto"/>
        </w:pBdr>
        <w:tabs>
          <w:tab w:val="clear" w:pos="720"/>
          <w:tab w:val="clear" w:pos="1080"/>
        </w:tabs>
        <w:ind w:left="0"/>
        <w:rPr>
          <w:smallCaps/>
          <w:sz w:val="24"/>
          <w:szCs w:val="24"/>
        </w:rPr>
      </w:pPr>
      <w:r>
        <w:rPr>
          <w:smallCaps/>
          <w:sz w:val="24"/>
          <w:szCs w:val="24"/>
        </w:rPr>
        <w:t>Invited Presentations</w:t>
      </w:r>
    </w:p>
    <w:p w14:paraId="1E6E3A91" w14:textId="77777777" w:rsidR="009C2AA6" w:rsidRDefault="009C2AA6">
      <w:pPr>
        <w:pStyle w:val="BodyTextIndent"/>
        <w:pBdr>
          <w:bottom w:val="single" w:sz="4" w:space="0" w:color="000000"/>
        </w:pBdr>
        <w:tabs>
          <w:tab w:val="clear" w:pos="720"/>
          <w:tab w:val="clear" w:pos="1080"/>
        </w:tabs>
        <w:ind w:left="720"/>
        <w:rPr>
          <w:smallCaps/>
          <w:sz w:val="24"/>
          <w:szCs w:val="24"/>
        </w:rPr>
      </w:pPr>
    </w:p>
    <w:p w14:paraId="3D2FBA53" w14:textId="020F4246"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2EF015EB" w14:textId="21FF5824" w:rsidR="00C5319E" w:rsidRDefault="00EC3FF0">
      <w:pPr>
        <w:pStyle w:val="BodyTextIndent"/>
        <w:tabs>
          <w:tab w:val="clear" w:pos="720"/>
          <w:tab w:val="clear" w:pos="1080"/>
        </w:tabs>
        <w:ind w:hanging="360"/>
      </w:pPr>
      <w:r>
        <w:t xml:space="preserve">Ross HM, Hosman L, </w:t>
      </w:r>
      <w:r w:rsidR="00715E34">
        <w:t>Baikie</w:t>
      </w:r>
      <w:r>
        <w:t xml:space="preserve"> B, Thompson R. SolarSPELL Health and Evidence Based Practice Training Workshop. Kamuzu University of Health Sciences</w:t>
      </w:r>
      <w:r w:rsidR="00C4232E">
        <w:t>, Lilongwe and Blantyre, Malawi, 23-27 January 2023.</w:t>
      </w:r>
    </w:p>
    <w:p w14:paraId="6FF2F435" w14:textId="5DE82C15" w:rsidR="00430C8A" w:rsidRDefault="00430C8A">
      <w:pPr>
        <w:pStyle w:val="BodyTextIndent"/>
        <w:tabs>
          <w:tab w:val="clear" w:pos="720"/>
          <w:tab w:val="clear" w:pos="1080"/>
        </w:tabs>
        <w:ind w:hanging="360"/>
      </w:pPr>
      <w:r>
        <w:t>Ross HM. SolarSPELL Health and Evidence-Based Practice. United States Peace Corps Response Advancing Health Professionals Conference 2022, Monrovia, Liberia, 30 November – 1 December 2022.</w:t>
      </w:r>
    </w:p>
    <w:p w14:paraId="6A325247" w14:textId="66CD6044" w:rsidR="00C048ED" w:rsidRDefault="00C048ED">
      <w:pPr>
        <w:pStyle w:val="BodyTextIndent"/>
        <w:tabs>
          <w:tab w:val="clear" w:pos="720"/>
          <w:tab w:val="clear" w:pos="1080"/>
        </w:tabs>
        <w:ind w:hanging="360"/>
      </w:pPr>
      <w:r>
        <w:t>Ross HM. Wilton Wells Webster Lectureship Award Presentation: It Takes a Village. Heart Rhythm Society Scientific Sessions 2022, San Francisco, CA, 29 April 2022.</w:t>
      </w:r>
    </w:p>
    <w:p w14:paraId="34E93D51" w14:textId="7B93A51D" w:rsidR="00BD0848" w:rsidRDefault="00BD0848">
      <w:pPr>
        <w:pStyle w:val="BodyTextIndent"/>
        <w:tabs>
          <w:tab w:val="clear" w:pos="720"/>
          <w:tab w:val="clear" w:pos="1080"/>
        </w:tabs>
        <w:ind w:hanging="360"/>
      </w:pPr>
      <w:r>
        <w:t>Ross HM. Device Interpretation and Troubleshooting. American College of Cardiology Scientific Sessions 2021, Virtual, 15 May 2021.</w:t>
      </w:r>
    </w:p>
    <w:p w14:paraId="3E2671EC" w14:textId="1D35D2EB" w:rsidR="003557AF" w:rsidRDefault="008B1773">
      <w:pPr>
        <w:pStyle w:val="BodyTextIndent"/>
        <w:tabs>
          <w:tab w:val="clear" w:pos="720"/>
          <w:tab w:val="clear" w:pos="1080"/>
        </w:tabs>
        <w:ind w:hanging="360"/>
      </w:pPr>
      <w:r>
        <w:t>Ross HM. Evolving Role of Home Devices in Arrhythmia Care and Diagnosis. Heart Rhythm Society Scientific Sessions 2018, Boston, MA, 9 May 2018.</w:t>
      </w:r>
    </w:p>
    <w:p w14:paraId="63ED5342" w14:textId="77777777" w:rsidR="003557AF" w:rsidRDefault="008B1773">
      <w:pPr>
        <w:pStyle w:val="BodyTextIndent"/>
        <w:tabs>
          <w:tab w:val="clear" w:pos="720"/>
          <w:tab w:val="clear" w:pos="1080"/>
        </w:tabs>
        <w:ind w:hanging="360"/>
      </w:pPr>
      <w:r>
        <w:t xml:space="preserve">Ross HM. Powered by People: Individual Implications for the Internet of Things. Internet of Things, Energy Awareness and Sustainability: International Workshop at Free University of </w:t>
      </w:r>
      <w:proofErr w:type="spellStart"/>
      <w:r>
        <w:t>Bozen</w:t>
      </w:r>
      <w:proofErr w:type="spellEnd"/>
      <w:r>
        <w:t>-Bolzano, Bolzano, Italy, 10 July 2017.</w:t>
      </w:r>
    </w:p>
    <w:p w14:paraId="229FF3BA" w14:textId="77777777" w:rsidR="003557AF" w:rsidRDefault="008B1773">
      <w:pPr>
        <w:pStyle w:val="BodyTextIndent"/>
        <w:tabs>
          <w:tab w:val="clear" w:pos="720"/>
          <w:tab w:val="clear" w:pos="1080"/>
        </w:tabs>
        <w:ind w:hanging="360"/>
      </w:pPr>
      <w:r>
        <w:t>Ross HM. Allied Professionals are Under-Engaged and Needed for the Field of EP to Address Global Healthcare Needs! Heart Rhythm Society Scientific Sessions 2017, Chicago, IL, 12 May 2017.</w:t>
      </w:r>
    </w:p>
    <w:p w14:paraId="6D55FDDC" w14:textId="77777777" w:rsidR="003557AF" w:rsidRDefault="008B1773">
      <w:pPr>
        <w:pStyle w:val="BodyTextIndent"/>
        <w:tabs>
          <w:tab w:val="clear" w:pos="720"/>
          <w:tab w:val="clear" w:pos="1080"/>
        </w:tabs>
        <w:ind w:hanging="360"/>
      </w:pPr>
      <w:r>
        <w:t>Ross HM. Social Media: Responsibilities and Potential Implications for the Participating Provider: Medico-Legal and Privacy Considerations. Heart Rhythm Society Scientific Sessions 2017, Chicago, IL, 11 May 2017.</w:t>
      </w:r>
    </w:p>
    <w:p w14:paraId="16F8D237" w14:textId="77777777" w:rsidR="003557AF" w:rsidRDefault="008B1773">
      <w:pPr>
        <w:pStyle w:val="BodyTextIndent"/>
        <w:tabs>
          <w:tab w:val="clear" w:pos="720"/>
          <w:tab w:val="clear" w:pos="1080"/>
        </w:tabs>
        <w:ind w:hanging="360"/>
      </w:pPr>
      <w:r>
        <w:t>Ross HM. Novel Phone Applications, Portable Devices, and Telemedicine Updates. Heart Rhythm Society Scientific Sessions 2016, San Francisco, CA, 6 May 2016.</w:t>
      </w:r>
    </w:p>
    <w:p w14:paraId="62A55408" w14:textId="77777777" w:rsidR="003557AF" w:rsidRDefault="008B1773">
      <w:pPr>
        <w:pStyle w:val="BodyTextIndent"/>
        <w:tabs>
          <w:tab w:val="clear" w:pos="720"/>
          <w:tab w:val="clear" w:pos="1080"/>
        </w:tabs>
        <w:ind w:hanging="360"/>
      </w:pPr>
      <w:r>
        <w:t>Ross HM. Cultural and Socioeconomic Variation in Atrial Fibrillation Care. Heart Rhythm Society Scientific Sessions 2016, San Francisco, CA, 6 May 2016.</w:t>
      </w:r>
    </w:p>
    <w:p w14:paraId="7B959EC1" w14:textId="77777777" w:rsidR="003557AF" w:rsidRDefault="008B1773">
      <w:pPr>
        <w:pStyle w:val="BodyTextIndent"/>
        <w:tabs>
          <w:tab w:val="clear" w:pos="720"/>
          <w:tab w:val="clear" w:pos="1080"/>
        </w:tabs>
        <w:ind w:hanging="360"/>
      </w:pPr>
      <w:r>
        <w:t>Ross HM. Atrial Fibrillation Prevention and Treatment Trials: Patient-reported Outcomes, Symptoms, Quality of Life. 12</w:t>
      </w:r>
      <w:r>
        <w:rPr>
          <w:vertAlign w:val="superscript"/>
        </w:rPr>
        <w:t>th</w:t>
      </w:r>
      <w:r>
        <w:t xml:space="preserve"> Global Cardiovascular Clinical Trialists Forum, Washington, DC, 5 December 2015.</w:t>
      </w:r>
    </w:p>
    <w:p w14:paraId="35F848E0" w14:textId="77777777" w:rsidR="003557AF" w:rsidRDefault="008B1773">
      <w:pPr>
        <w:pStyle w:val="BodyTextIndent"/>
        <w:tabs>
          <w:tab w:val="clear" w:pos="720"/>
          <w:tab w:val="clear" w:pos="1080"/>
        </w:tabs>
        <w:ind w:hanging="360"/>
      </w:pPr>
      <w:proofErr w:type="spellStart"/>
      <w:r>
        <w:t>Krawiec</w:t>
      </w:r>
      <w:proofErr w:type="spellEnd"/>
      <w:r>
        <w:t xml:space="preserve"> RJ, Ross HM. Better Care Through Patient-Generated Data: How Internet of Things Technology can Unlock Value in Health Care. Internet of Things Solutions World Congress, Barcelona, Spain, 17 September 2015.</w:t>
      </w:r>
    </w:p>
    <w:p w14:paraId="11108F79" w14:textId="77777777" w:rsidR="003557AF" w:rsidRDefault="008B1773">
      <w:pPr>
        <w:pStyle w:val="BodyTextIndent"/>
        <w:tabs>
          <w:tab w:val="clear" w:pos="720"/>
          <w:tab w:val="clear" w:pos="1080"/>
        </w:tabs>
        <w:ind w:hanging="360"/>
      </w:pPr>
      <w:r>
        <w:t>Ross HM. CRT Follow-up: How to Track Outcomes. Heart Rhythm Society Scientific Sessions 2015, Boston, MA, 15 May 2015.</w:t>
      </w:r>
    </w:p>
    <w:p w14:paraId="435CBD1E" w14:textId="77777777" w:rsidR="003557AF" w:rsidRDefault="008B1773">
      <w:pPr>
        <w:pStyle w:val="BodyTextIndent"/>
        <w:tabs>
          <w:tab w:val="clear" w:pos="720"/>
          <w:tab w:val="clear" w:pos="1080"/>
        </w:tabs>
        <w:ind w:hanging="360"/>
      </w:pPr>
      <w:r>
        <w:t>Ross HM. How to Come Up with a Research Question to Study or Case to Report. Heart Rhythm Society Scientific Sessions 2015, Boston, MA, 15 May 2015.</w:t>
      </w:r>
    </w:p>
    <w:p w14:paraId="57D00F86" w14:textId="77777777" w:rsidR="003557AF" w:rsidRDefault="008B1773">
      <w:pPr>
        <w:pStyle w:val="BodyTextIndent"/>
        <w:tabs>
          <w:tab w:val="clear" w:pos="720"/>
          <w:tab w:val="clear" w:pos="1080"/>
        </w:tabs>
        <w:ind w:hanging="360"/>
      </w:pPr>
      <w:r>
        <w:t>Ross HM. Preparing for the IBHRE CCDS Exam: ICDs. Heart Rhythm Society Scientific Sessions 2014, San Francisco, CA, 10 May 2014.</w:t>
      </w:r>
    </w:p>
    <w:p w14:paraId="63F06989" w14:textId="77777777" w:rsidR="003557AF" w:rsidRDefault="008B1773">
      <w:pPr>
        <w:pStyle w:val="BodyTextIndent"/>
        <w:tabs>
          <w:tab w:val="clear" w:pos="720"/>
          <w:tab w:val="clear" w:pos="1080"/>
        </w:tabs>
        <w:ind w:hanging="360"/>
      </w:pPr>
      <w:r>
        <w:t>Ross HM. Health Policy Update: Bundled Payments for Care Improvement. Heart Rhythm Society Scientific Sessions 2014, San Francisco, CA, 8 May 2014.</w:t>
      </w:r>
    </w:p>
    <w:p w14:paraId="190D8F27" w14:textId="77777777" w:rsidR="003557AF" w:rsidRDefault="008B1773">
      <w:pPr>
        <w:pStyle w:val="BodyTextIndent"/>
        <w:tabs>
          <w:tab w:val="clear" w:pos="720"/>
          <w:tab w:val="clear" w:pos="1080"/>
        </w:tabs>
        <w:ind w:hanging="360"/>
      </w:pPr>
      <w:r>
        <w:t>Ross HM. Advanced Practice Clinicians are in the Best Position to Lead Heart Rhythm Teams. Heart Rhythm Society Scientific Sessions 2014, San Francisco, CA, 8 May 2014.</w:t>
      </w:r>
    </w:p>
    <w:p w14:paraId="3839919A" w14:textId="77777777" w:rsidR="003557AF" w:rsidRDefault="008B1773">
      <w:pPr>
        <w:pStyle w:val="BodyTextIndent"/>
        <w:tabs>
          <w:tab w:val="clear" w:pos="720"/>
          <w:tab w:val="clear" w:pos="1080"/>
        </w:tabs>
        <w:ind w:hanging="360"/>
      </w:pPr>
      <w:r>
        <w:t xml:space="preserve">Ross HM. Lost in Translation? Keeping the Patient at the Center of </w:t>
      </w:r>
      <w:proofErr w:type="gramStart"/>
      <w:r>
        <w:t>A</w:t>
      </w:r>
      <w:proofErr w:type="gramEnd"/>
      <w:r>
        <w:t xml:space="preserve"> Fib Research. 2013 Heart Rhythm Society Research Forum, Washington DC, 9 December 2013.</w:t>
      </w:r>
    </w:p>
    <w:p w14:paraId="139390E6" w14:textId="77777777" w:rsidR="003557AF" w:rsidRDefault="008B1773">
      <w:pPr>
        <w:pStyle w:val="BodyTextIndent"/>
        <w:tabs>
          <w:tab w:val="clear" w:pos="720"/>
          <w:tab w:val="clear" w:pos="1080"/>
        </w:tabs>
        <w:ind w:hanging="360"/>
      </w:pPr>
      <w:r>
        <w:t>Ross HM. Strategies for Integrating Quality Reporting into the EP Practice. Heart Rhythm Scientific Sessions 2013, Denver, CO, 10 May 2013</w:t>
      </w:r>
    </w:p>
    <w:p w14:paraId="1F2A73C4" w14:textId="77777777" w:rsidR="003557AF" w:rsidRDefault="008B1773">
      <w:pPr>
        <w:pStyle w:val="BodyTextIndent"/>
        <w:tabs>
          <w:tab w:val="clear" w:pos="720"/>
          <w:tab w:val="clear" w:pos="1080"/>
        </w:tabs>
        <w:ind w:hanging="360"/>
      </w:pPr>
      <w:r>
        <w:t>Ross HM. Complex Cases: Using Electrograms and Diagnostic Data to Guide Your Way. Heart Rhythm Scientific Sessions 2013, Denver, CO, 10 May 2013</w:t>
      </w:r>
    </w:p>
    <w:p w14:paraId="3AA7E020" w14:textId="77777777" w:rsidR="003557AF" w:rsidRDefault="008B1773">
      <w:pPr>
        <w:pStyle w:val="BodyTextIndent"/>
        <w:tabs>
          <w:tab w:val="clear" w:pos="720"/>
          <w:tab w:val="clear" w:pos="1080"/>
        </w:tabs>
        <w:ind w:hanging="360"/>
      </w:pPr>
      <w:r>
        <w:t>Ross HM. Understanding and Implementing Clinical Trial Results in Practice. Heart Rhythm 2011, San Francisco, CA, 5 May 2011.</w:t>
      </w:r>
    </w:p>
    <w:p w14:paraId="554DEEC3" w14:textId="77777777" w:rsidR="003557AF" w:rsidRDefault="008B1773">
      <w:pPr>
        <w:pStyle w:val="BodyTextIndent"/>
        <w:tabs>
          <w:tab w:val="clear" w:pos="720"/>
          <w:tab w:val="clear" w:pos="1080"/>
        </w:tabs>
        <w:ind w:hanging="360"/>
      </w:pPr>
      <w:r>
        <w:t>Ross HM. Using Device Diagnostics Wisely: Matching Data to the Clinical Case. Heart Rhythm 2011, San Francisco, CA, 4 May 2011.</w:t>
      </w:r>
    </w:p>
    <w:p w14:paraId="29CD7F17" w14:textId="77777777" w:rsidR="003557AF" w:rsidRDefault="008B1773">
      <w:pPr>
        <w:pStyle w:val="BodyTextIndent"/>
        <w:tabs>
          <w:tab w:val="clear" w:pos="720"/>
          <w:tab w:val="clear" w:pos="1080"/>
        </w:tabs>
        <w:ind w:hanging="360"/>
      </w:pPr>
      <w:r>
        <w:t>Ross HM. Using Device Diagnostics to Manage Patients Efficiently. Heart Rhythm 2010, Denver, CO, 12 May 2010.</w:t>
      </w:r>
    </w:p>
    <w:p w14:paraId="4B915D70" w14:textId="77777777" w:rsidR="003557AF" w:rsidRDefault="008B1773">
      <w:pPr>
        <w:pStyle w:val="BodyTextIndent"/>
        <w:tabs>
          <w:tab w:val="clear" w:pos="720"/>
          <w:tab w:val="clear" w:pos="1080"/>
        </w:tabs>
        <w:ind w:hanging="360"/>
      </w:pPr>
      <w:r>
        <w:lastRenderedPageBreak/>
        <w:t>Ross HM. Anticoagulation Pearls for Elderly Patients. Heart Rhythm 2009, Boston, MA, 15 May 2009.</w:t>
      </w:r>
    </w:p>
    <w:p w14:paraId="22BA617D" w14:textId="77777777" w:rsidR="003557AF" w:rsidRDefault="008B1773">
      <w:pPr>
        <w:pStyle w:val="BodyTextIndent"/>
        <w:tabs>
          <w:tab w:val="clear" w:pos="720"/>
          <w:tab w:val="clear" w:pos="1080"/>
        </w:tabs>
        <w:ind w:hanging="360"/>
      </w:pPr>
      <w:r>
        <w:t>Ross HM. Over-the-Counter Medications: Concerns in Susceptible Patients. Heart Rhythm 2007, Denver, CO, 10 May 2007.</w:t>
      </w:r>
    </w:p>
    <w:p w14:paraId="633ABD0B" w14:textId="77777777" w:rsidR="003557AF" w:rsidRDefault="008B1773">
      <w:pPr>
        <w:pStyle w:val="BodyTextIndent"/>
        <w:tabs>
          <w:tab w:val="clear" w:pos="720"/>
          <w:tab w:val="clear" w:pos="1080"/>
        </w:tabs>
        <w:ind w:hanging="360"/>
      </w:pPr>
      <w:r>
        <w:t xml:space="preserve">Ross HM. Understanding Congenital Heart Disease for the Allied Professional: Young Adults </w:t>
      </w:r>
      <w:proofErr w:type="gramStart"/>
      <w:r>
        <w:t>With</w:t>
      </w:r>
      <w:proofErr w:type="gramEnd"/>
      <w:r>
        <w:t xml:space="preserve"> Congenital Heart Disease: The Transition. Heart Rhythm 2006, Boston, MA, 19 May 2006.</w:t>
      </w:r>
    </w:p>
    <w:p w14:paraId="5F733785" w14:textId="77777777" w:rsidR="003557AF" w:rsidRDefault="008B1773">
      <w:pPr>
        <w:pStyle w:val="BodyTextIndent"/>
        <w:tabs>
          <w:tab w:val="clear" w:pos="720"/>
          <w:tab w:val="clear" w:pos="1080"/>
        </w:tabs>
        <w:ind w:hanging="360"/>
      </w:pPr>
      <w:r>
        <w:t>Ross HM. Artery Disease and Heart Failure: The Case for Medical Therapy. American College of Cardiology Scientific Sessions, Atlanta, GA, 14 March 2006.</w:t>
      </w:r>
    </w:p>
    <w:p w14:paraId="6225D210" w14:textId="77777777" w:rsidR="003557AF" w:rsidRDefault="008B1773">
      <w:pPr>
        <w:pStyle w:val="BodyTextIndent"/>
        <w:tabs>
          <w:tab w:val="clear" w:pos="720"/>
          <w:tab w:val="clear" w:pos="1080"/>
        </w:tabs>
        <w:ind w:hanging="360"/>
      </w:pPr>
      <w:r>
        <w:t>Ross HM. Device Therapy for Heart Failure: Assessing Symptoms and Devices via Telemedicine. American College of Cardiology Scientific Sessions, Orlando, FL, 7 March 2005.</w:t>
      </w:r>
    </w:p>
    <w:p w14:paraId="76321E3F" w14:textId="77777777" w:rsidR="003557AF" w:rsidRDefault="003557AF">
      <w:pPr>
        <w:pStyle w:val="BodyTextIndent"/>
        <w:tabs>
          <w:tab w:val="clear" w:pos="720"/>
          <w:tab w:val="clear" w:pos="1080"/>
        </w:tabs>
        <w:ind w:left="720"/>
      </w:pPr>
    </w:p>
    <w:p w14:paraId="62239F85"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52B524C9" w14:textId="77777777" w:rsidR="003557AF" w:rsidRDefault="008B1773">
      <w:pPr>
        <w:pStyle w:val="BodyTextIndent"/>
        <w:tabs>
          <w:tab w:val="clear" w:pos="720"/>
          <w:tab w:val="clear" w:pos="1080"/>
        </w:tabs>
        <w:ind w:hanging="360"/>
      </w:pPr>
      <w:r>
        <w:t xml:space="preserve">Ross HM. Identifying Better Endpoints for Ablation Trials. Stanford </w:t>
      </w:r>
      <w:proofErr w:type="spellStart"/>
      <w:r>
        <w:t>Biodesign</w:t>
      </w:r>
      <w:proofErr w:type="spellEnd"/>
      <w:r>
        <w:t xml:space="preserve"> New Arrhythmia Technologies Retreat, Chicago, IL, 9 May 2017.</w:t>
      </w:r>
    </w:p>
    <w:p w14:paraId="0A51036C" w14:textId="77777777" w:rsidR="003557AF" w:rsidRDefault="008B1773">
      <w:pPr>
        <w:pStyle w:val="BodyTextIndent"/>
        <w:tabs>
          <w:tab w:val="clear" w:pos="720"/>
          <w:tab w:val="clear" w:pos="1080"/>
        </w:tabs>
        <w:ind w:hanging="360"/>
      </w:pPr>
      <w:r>
        <w:t>Ross HM. Searching and Using Scientific and Clinical Literature at the Point of Care: Here’s the App for That! National Organization of Nurse Practitioner Faculties 37</w:t>
      </w:r>
      <w:r>
        <w:rPr>
          <w:vertAlign w:val="superscript"/>
        </w:rPr>
        <w:t>th</w:t>
      </w:r>
      <w:r>
        <w:t xml:space="preserve"> Annual Meeting, Albuquerque, NM, 15 April 2011.</w:t>
      </w:r>
    </w:p>
    <w:p w14:paraId="60FCF5E3" w14:textId="77777777" w:rsidR="003557AF" w:rsidRDefault="003557AF">
      <w:pPr>
        <w:pStyle w:val="BodyTextIndent"/>
        <w:tabs>
          <w:tab w:val="clear" w:pos="720"/>
          <w:tab w:val="clear" w:pos="1080"/>
        </w:tabs>
        <w:ind w:left="720"/>
      </w:pPr>
    </w:p>
    <w:p w14:paraId="6371F362"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Regional</w:t>
      </w:r>
    </w:p>
    <w:p w14:paraId="0F0251D1" w14:textId="39F9B319" w:rsidR="003557AF" w:rsidRDefault="008B1773">
      <w:pPr>
        <w:pStyle w:val="BodyTextIndent"/>
        <w:tabs>
          <w:tab w:val="clear" w:pos="720"/>
          <w:tab w:val="clear" w:pos="1080"/>
        </w:tabs>
        <w:ind w:hanging="360"/>
      </w:pPr>
      <w:r>
        <w:t>Ross HM. Health Policy and the Nurse Practitioner in Today’s Environment [keynote]. Southwest Regional Nurse Practitioner Symposium. Mesa, AZ, 27 July 2019.</w:t>
      </w:r>
    </w:p>
    <w:p w14:paraId="67097E77" w14:textId="42270DC9" w:rsidR="003557AF" w:rsidRDefault="008B1773">
      <w:pPr>
        <w:pStyle w:val="BodyTextIndent"/>
        <w:tabs>
          <w:tab w:val="clear" w:pos="720"/>
          <w:tab w:val="clear" w:pos="1080"/>
        </w:tabs>
        <w:ind w:hanging="360"/>
      </w:pPr>
      <w:r>
        <w:t>Ross HM. What NPs Need to Know about Wearables. Southwest Regional Nurse Practitioner Symposium. Mesa, AZ, 27 July 2019.</w:t>
      </w:r>
      <w:r w:rsidR="00E84314">
        <w:t xml:space="preserve"> </w:t>
      </w:r>
    </w:p>
    <w:p w14:paraId="72457644" w14:textId="77777777" w:rsidR="003557AF" w:rsidRDefault="008B1773">
      <w:pPr>
        <w:pStyle w:val="BodyTextIndent"/>
        <w:tabs>
          <w:tab w:val="clear" w:pos="720"/>
          <w:tab w:val="clear" w:pos="1080"/>
        </w:tabs>
        <w:ind w:hanging="360"/>
      </w:pPr>
      <w:r>
        <w:t>Ross HM. Putting the New Hypertension Guidelines into Practice. Southwest Regional Nurse Practitioner Symposium. Mesa, AZ, 28 July 2018.</w:t>
      </w:r>
    </w:p>
    <w:p w14:paraId="6DD70324" w14:textId="77777777" w:rsidR="003557AF" w:rsidRDefault="008B1773">
      <w:pPr>
        <w:pStyle w:val="BodyTextIndent"/>
        <w:tabs>
          <w:tab w:val="clear" w:pos="720"/>
          <w:tab w:val="clear" w:pos="1080"/>
        </w:tabs>
        <w:ind w:hanging="360"/>
      </w:pPr>
      <w:r>
        <w:t>Ross HM. Health Literacy and Social Justice: What Everyone Should Know. Wagner College, Academic and Cultural Enrichment Program. Staten Island, NY, 23 March 2018.</w:t>
      </w:r>
    </w:p>
    <w:p w14:paraId="6CA06068" w14:textId="77777777" w:rsidR="003557AF" w:rsidRDefault="008B1773">
      <w:pPr>
        <w:pStyle w:val="BodyTextIndent"/>
        <w:tabs>
          <w:tab w:val="clear" w:pos="720"/>
          <w:tab w:val="clear" w:pos="1080"/>
        </w:tabs>
        <w:ind w:hanging="360"/>
      </w:pPr>
      <w:r>
        <w:t>Ross HM. Allied Health Professionals in Electrophysiology: The Future. EP and Device Therapy for Allied Professionals: Applying Knowledge to Clinical Practice. Loma Linda, CA, 15 July 2011.</w:t>
      </w:r>
    </w:p>
    <w:p w14:paraId="5F9F5803" w14:textId="77777777" w:rsidR="003557AF" w:rsidRDefault="008B1773">
      <w:pPr>
        <w:pStyle w:val="BodyTextIndent"/>
        <w:tabs>
          <w:tab w:val="clear" w:pos="720"/>
          <w:tab w:val="clear" w:pos="1080"/>
        </w:tabs>
        <w:ind w:hanging="360"/>
      </w:pPr>
      <w:r>
        <w:t>Ross HM. EP Update. Alliance of Cardiovascular Professionals Regional Meeting. Scottsdale, AZ, 2 April 2011.</w:t>
      </w:r>
    </w:p>
    <w:p w14:paraId="7F004A05" w14:textId="77777777" w:rsidR="003557AF" w:rsidRDefault="008B1773">
      <w:pPr>
        <w:pStyle w:val="BodyTextIndent"/>
        <w:tabs>
          <w:tab w:val="clear" w:pos="720"/>
          <w:tab w:val="clear" w:pos="1080"/>
        </w:tabs>
        <w:ind w:hanging="360"/>
      </w:pPr>
      <w:r>
        <w:t>Ross HM. Evidence-Based Practice: Novice and Advanced Programs. Hospital of Saint Raphael Department of Nursing, New Haven, CT, 8 February 2011.</w:t>
      </w:r>
    </w:p>
    <w:p w14:paraId="4924A757" w14:textId="77777777" w:rsidR="003557AF" w:rsidRDefault="008B1773">
      <w:pPr>
        <w:pStyle w:val="BodyTextIndent"/>
        <w:tabs>
          <w:tab w:val="clear" w:pos="720"/>
          <w:tab w:val="clear" w:pos="1080"/>
        </w:tabs>
        <w:ind w:hanging="360"/>
      </w:pPr>
      <w:r>
        <w:t>Ross HM. Evidence-Based Practice: Novice and Advanced Programs. Hospital of Saint Raphael Department of Nursing, New Haven, CT, 2 November 2010.</w:t>
      </w:r>
    </w:p>
    <w:p w14:paraId="1E348275" w14:textId="77777777" w:rsidR="003557AF" w:rsidRDefault="008B1773">
      <w:pPr>
        <w:pStyle w:val="BodyTextIndent"/>
        <w:tabs>
          <w:tab w:val="clear" w:pos="720"/>
          <w:tab w:val="clear" w:pos="1080"/>
        </w:tabs>
        <w:ind w:hanging="360"/>
      </w:pPr>
      <w:r>
        <w:t>Ross HM. Devices: What’s New in the Lab for Implant and Out of the Lab for Follow-Up. EP and Device Therapy for Allied Professionals: Applying Knowledge to Clinical Practice, Scottsdale, AZ, 28 February 2009.</w:t>
      </w:r>
    </w:p>
    <w:p w14:paraId="7527CADD" w14:textId="77777777" w:rsidR="003557AF" w:rsidRDefault="003557AF">
      <w:pPr>
        <w:pStyle w:val="BodyTextIndent"/>
        <w:tabs>
          <w:tab w:val="clear" w:pos="720"/>
          <w:tab w:val="clear" w:pos="1080"/>
        </w:tabs>
        <w:ind w:left="720"/>
      </w:pPr>
    </w:p>
    <w:p w14:paraId="6F4E5FDF" w14:textId="3072D0E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State</w:t>
      </w:r>
    </w:p>
    <w:p w14:paraId="57C74D86" w14:textId="19118475" w:rsidR="00CA5C02" w:rsidRDefault="00CA5C02">
      <w:pPr>
        <w:pStyle w:val="BodyTextIndent"/>
        <w:tabs>
          <w:tab w:val="clear" w:pos="720"/>
          <w:tab w:val="clear" w:pos="1080"/>
        </w:tabs>
        <w:ind w:hanging="360"/>
      </w:pPr>
      <w:r>
        <w:t>Ross H. Health Equity for Heart Rhythm Professionals: Issues and Opportunities. Electrophysiology Symposium for the Allied Health Professional, Scottsdale, AZ, 5 November, 2022.</w:t>
      </w:r>
    </w:p>
    <w:p w14:paraId="6AB27BB4" w14:textId="2DF5CAA2" w:rsidR="00CA5C02" w:rsidRDefault="00CA5C02">
      <w:pPr>
        <w:pStyle w:val="BodyTextIndent"/>
        <w:tabs>
          <w:tab w:val="clear" w:pos="720"/>
          <w:tab w:val="clear" w:pos="1080"/>
        </w:tabs>
        <w:ind w:hanging="360"/>
      </w:pPr>
      <w:r>
        <w:t>Ross H. Gender Care and Reproductive Health: Arizona’s Landscape in 2022 for Healthcare Providers. Arizona NAPNAP (National Association of Pediatric Nurse Practitioners) Law and NP Order Fall Event, Phoenix, AZ, 4 November 2022.</w:t>
      </w:r>
    </w:p>
    <w:p w14:paraId="7D06CCF1" w14:textId="27F75D69" w:rsidR="00900F07" w:rsidRDefault="00900F07">
      <w:pPr>
        <w:pStyle w:val="BodyTextIndent"/>
        <w:tabs>
          <w:tab w:val="clear" w:pos="720"/>
          <w:tab w:val="clear" w:pos="1080"/>
        </w:tabs>
        <w:ind w:hanging="360"/>
      </w:pPr>
      <w:r>
        <w:t>Ross H. Arizona Policy Update for School Nurses. Annual Meeting of the School Nurses Association of Arizona, Chandler, AZ, 1 October 2022.</w:t>
      </w:r>
    </w:p>
    <w:p w14:paraId="6911E9E8" w14:textId="485842C8" w:rsidR="00274226" w:rsidRDefault="00274226">
      <w:pPr>
        <w:pStyle w:val="BodyTextIndent"/>
        <w:tabs>
          <w:tab w:val="clear" w:pos="720"/>
          <w:tab w:val="clear" w:pos="1080"/>
        </w:tabs>
        <w:ind w:hanging="360"/>
      </w:pPr>
      <w:r>
        <w:t xml:space="preserve">Ross H. Policy for the Cardiovascular Team: What’s New and How to Make a Difference. Cardiovascular Team Symposium, Annual Meeting of the Arizona Chapter of the American College of Cardiology. Scottsdale, AZ, </w:t>
      </w:r>
      <w:r w:rsidR="005031DF">
        <w:t>20</w:t>
      </w:r>
      <w:r>
        <w:t xml:space="preserve"> November 2021.</w:t>
      </w:r>
    </w:p>
    <w:p w14:paraId="665B8E02" w14:textId="12C743E8" w:rsidR="00274226" w:rsidRDefault="00274226">
      <w:pPr>
        <w:pStyle w:val="BodyTextIndent"/>
        <w:tabs>
          <w:tab w:val="clear" w:pos="720"/>
          <w:tab w:val="clear" w:pos="1080"/>
        </w:tabs>
        <w:ind w:hanging="360"/>
      </w:pPr>
      <w:r>
        <w:t>Ross H. How to Make a Difference in Health Policy. Cardiovascular Team Annual Symposium of the New York State Chapter of the American College of Cardiology. Virtual, June 4, 2021.</w:t>
      </w:r>
    </w:p>
    <w:p w14:paraId="60D5CD54" w14:textId="0C8F1B2B" w:rsidR="004E5CF3" w:rsidRDefault="004E5CF3">
      <w:pPr>
        <w:pStyle w:val="BodyTextIndent"/>
        <w:tabs>
          <w:tab w:val="clear" w:pos="720"/>
          <w:tab w:val="clear" w:pos="1080"/>
        </w:tabs>
        <w:ind w:hanging="360"/>
      </w:pPr>
      <w:r>
        <w:t>Lant T, Gel E, Jehn M, Muldoon A, Ross H. Modeling emerging threats for Arizona: Epidemiological projection modeling for COVID-19 in Arizona. Arizona Wellbeing Commons. Virtual, 9 October 2020.</w:t>
      </w:r>
    </w:p>
    <w:p w14:paraId="6E646AD9" w14:textId="320D3E1D" w:rsidR="00E84314" w:rsidRPr="00E25E96" w:rsidRDefault="00E84314">
      <w:pPr>
        <w:pStyle w:val="BodyTextIndent"/>
        <w:tabs>
          <w:tab w:val="clear" w:pos="720"/>
          <w:tab w:val="clear" w:pos="1080"/>
        </w:tabs>
        <w:ind w:hanging="360"/>
      </w:pPr>
      <w:r w:rsidRPr="00E25E96">
        <w:t>Jehn,</w:t>
      </w:r>
      <w:r w:rsidR="00E25E96" w:rsidRPr="00E25E96">
        <w:t xml:space="preserve"> M,</w:t>
      </w:r>
      <w:r w:rsidRPr="00E25E96">
        <w:t xml:space="preserve"> Tompkins</w:t>
      </w:r>
      <w:r w:rsidR="00E25E96" w:rsidRPr="00E25E96">
        <w:t xml:space="preserve"> HC</w:t>
      </w:r>
      <w:r w:rsidR="00E25E96">
        <w:t xml:space="preserve">, </w:t>
      </w:r>
      <w:r w:rsidR="004E5CF3">
        <w:t xml:space="preserve">Sabin S, Alizadeh C, </w:t>
      </w:r>
      <w:r w:rsidR="00E25E96">
        <w:t>Ross, H</w:t>
      </w:r>
      <w:r w:rsidR="004E5CF3">
        <w:t>, Pepin S, Pandit U, Kaleta E</w:t>
      </w:r>
      <w:r w:rsidRPr="00E25E96">
        <w:t xml:space="preserve">. </w:t>
      </w:r>
      <w:r w:rsidR="004E5CF3">
        <w:t>Maricopa</w:t>
      </w:r>
      <w:r w:rsidRPr="00E25E96">
        <w:t xml:space="preserve"> serosurvey</w:t>
      </w:r>
      <w:r w:rsidR="004E5CF3">
        <w:t>: Assessing the impact of the COVID-19 pandemic</w:t>
      </w:r>
      <w:r w:rsidR="00E25E96" w:rsidRPr="00E25E96">
        <w:t xml:space="preserve"> in Maricopa County</w:t>
      </w:r>
      <w:r w:rsidR="004E5CF3">
        <w:t>, Arizona using CASPER sampling methodology</w:t>
      </w:r>
      <w:r w:rsidRPr="00E25E96">
        <w:t xml:space="preserve">. </w:t>
      </w:r>
      <w:r w:rsidR="00E25E96" w:rsidRPr="00E25E96">
        <w:t xml:space="preserve">Arizona Wellbeing Commons. Virtual, 9 </w:t>
      </w:r>
      <w:r w:rsidRPr="00E25E96">
        <w:t>October 2020.</w:t>
      </w:r>
    </w:p>
    <w:p w14:paraId="6972F779" w14:textId="545C43B2" w:rsidR="00E84314" w:rsidRDefault="00E84314">
      <w:pPr>
        <w:pStyle w:val="BodyTextIndent"/>
        <w:tabs>
          <w:tab w:val="clear" w:pos="720"/>
          <w:tab w:val="clear" w:pos="1080"/>
        </w:tabs>
        <w:ind w:hanging="360"/>
      </w:pPr>
      <w:r w:rsidRPr="009B7BA0">
        <w:t xml:space="preserve">Ross HM. </w:t>
      </w:r>
      <w:r w:rsidR="009B7BA0">
        <w:t>Down and dirty: Where are we now with COVID? Arizona resources and reliable data for nurses. Arizona Nurses Association Annual Membership Meeting. Vir</w:t>
      </w:r>
      <w:r w:rsidR="004E5CF3">
        <w:t>t</w:t>
      </w:r>
      <w:r w:rsidR="009B7BA0">
        <w:t>ual, 2 October 2020.</w:t>
      </w:r>
    </w:p>
    <w:p w14:paraId="4FEAF87A" w14:textId="25D5371D" w:rsidR="00E84314" w:rsidRDefault="00E25E96">
      <w:pPr>
        <w:pStyle w:val="BodyTextIndent"/>
        <w:tabs>
          <w:tab w:val="clear" w:pos="720"/>
          <w:tab w:val="clear" w:pos="1080"/>
        </w:tabs>
        <w:ind w:hanging="360"/>
      </w:pPr>
      <w:r>
        <w:t>Ross HM. COVID-19: What does the science say about re-opening? Arizona State University College of Health Solutions CHS Health Talks, Virtual, 8 May 2020.</w:t>
      </w:r>
    </w:p>
    <w:p w14:paraId="0145DCBC" w14:textId="4FB18CCA" w:rsidR="003557AF" w:rsidRDefault="008B1773">
      <w:pPr>
        <w:pStyle w:val="BodyTextIndent"/>
        <w:tabs>
          <w:tab w:val="clear" w:pos="720"/>
          <w:tab w:val="clear" w:pos="1080"/>
        </w:tabs>
        <w:ind w:hanging="360"/>
      </w:pPr>
      <w:r>
        <w:lastRenderedPageBreak/>
        <w:t>Ross HM. Unraveling the Mystery of Our Healthcare System. Humanist Society of Greater Phoenix. Mesa, AZ, 26 August 2018.</w:t>
      </w:r>
    </w:p>
    <w:p w14:paraId="7031BB83" w14:textId="77777777" w:rsidR="003557AF" w:rsidRDefault="008B1773">
      <w:pPr>
        <w:pStyle w:val="BodyTextIndent"/>
        <w:tabs>
          <w:tab w:val="clear" w:pos="720"/>
          <w:tab w:val="clear" w:pos="1080"/>
        </w:tabs>
        <w:ind w:hanging="360"/>
      </w:pPr>
      <w:r>
        <w:t>Schaeffer R, Ross HM. Health Promotion and Community Safety through Legislative Advocacy: You Got This! School Nurses Organization of Arizona and Arizona Department of Education 31</w:t>
      </w:r>
      <w:r>
        <w:rPr>
          <w:vertAlign w:val="superscript"/>
        </w:rPr>
        <w:t>st</w:t>
      </w:r>
      <w:r>
        <w:t xml:space="preserve"> Annual Conference, Phoenix, AZ, 15 June 2018.</w:t>
      </w:r>
    </w:p>
    <w:p w14:paraId="3EF378AB" w14:textId="77777777" w:rsidR="003557AF" w:rsidRDefault="008B1773">
      <w:pPr>
        <w:pStyle w:val="BodyTextIndent"/>
        <w:tabs>
          <w:tab w:val="clear" w:pos="720"/>
          <w:tab w:val="clear" w:pos="1080"/>
        </w:tabs>
        <w:ind w:hanging="360"/>
      </w:pPr>
      <w:r>
        <w:t>Ross HM. Health Policy: Every Nurse’s Responsibility. Sigma Theta Tau International, Beta Upsilon Chapter Induction, Scottsdale, AZ, 5 May 2018.</w:t>
      </w:r>
    </w:p>
    <w:p w14:paraId="1D6902AD" w14:textId="77777777" w:rsidR="003557AF" w:rsidRDefault="008B1773">
      <w:pPr>
        <w:pStyle w:val="BodyTextIndent"/>
        <w:tabs>
          <w:tab w:val="clear" w:pos="720"/>
          <w:tab w:val="clear" w:pos="1080"/>
        </w:tabs>
        <w:ind w:hanging="360"/>
      </w:pPr>
      <w:r>
        <w:t xml:space="preserve">Duarte M, Wernimont J, </w:t>
      </w:r>
      <w:proofErr w:type="spellStart"/>
      <w:r>
        <w:t>Rajko</w:t>
      </w:r>
      <w:proofErr w:type="spellEnd"/>
      <w:r>
        <w:t xml:space="preserve"> J, Ross HM. Border Quants. Program for Transborder Communities Interdisciplinary Seminar, Arizona State University, Tempe, AZ, 6 September 2017.</w:t>
      </w:r>
    </w:p>
    <w:p w14:paraId="6098766B" w14:textId="77777777" w:rsidR="003557AF" w:rsidRDefault="008B1773">
      <w:pPr>
        <w:pStyle w:val="BodyTextIndent"/>
        <w:tabs>
          <w:tab w:val="clear" w:pos="720"/>
          <w:tab w:val="clear" w:pos="1080"/>
        </w:tabs>
        <w:ind w:hanging="360"/>
      </w:pPr>
      <w:r>
        <w:t>Ross HM. Biomonitoring: Patient and Provider Perspectives. Molecular, Cellular, and Tissue Bioengineering Symposium, Ira A. Fulton Schools of Engineering, Arizona State University, Tempe, AZ, 2 April 2016.</w:t>
      </w:r>
    </w:p>
    <w:p w14:paraId="5403E353" w14:textId="77777777" w:rsidR="003557AF" w:rsidRDefault="008B1773">
      <w:pPr>
        <w:pStyle w:val="BodyTextIndent"/>
        <w:tabs>
          <w:tab w:val="clear" w:pos="720"/>
          <w:tab w:val="clear" w:pos="1080"/>
        </w:tabs>
        <w:ind w:hanging="360"/>
      </w:pPr>
      <w:r>
        <w:t>Ross HM. Psychological Impact of Devices. Scottsdale Interventional Forum 2012: Nurse/Technologist Symposium. Phoenix, AZ, 15 February 2012.</w:t>
      </w:r>
    </w:p>
    <w:p w14:paraId="3434DC0B" w14:textId="77777777" w:rsidR="003557AF" w:rsidRDefault="008B1773">
      <w:pPr>
        <w:pStyle w:val="BodyTextIndent"/>
        <w:tabs>
          <w:tab w:val="clear" w:pos="720"/>
          <w:tab w:val="clear" w:pos="1080"/>
        </w:tabs>
        <w:ind w:hanging="360"/>
      </w:pPr>
      <w:r>
        <w:t>Ross HM. Medical Management of Arrhythmia Patients. Scottsdale Healthcare EP Core Curriculum, Scottsdale, AZ, 8 July 2011.</w:t>
      </w:r>
    </w:p>
    <w:p w14:paraId="6AEA5342" w14:textId="77777777" w:rsidR="003557AF" w:rsidRDefault="008B1773">
      <w:pPr>
        <w:pStyle w:val="BodyTextIndent"/>
        <w:tabs>
          <w:tab w:val="clear" w:pos="720"/>
          <w:tab w:val="clear" w:pos="1080"/>
        </w:tabs>
        <w:ind w:hanging="360"/>
      </w:pPr>
      <w:r>
        <w:t>Ross HM. Heart Failure Management: The EP Perspective. Scottsdale Healthcare EP Core Curriculum, Scottsdale, AZ, 8 October 2010.</w:t>
      </w:r>
    </w:p>
    <w:p w14:paraId="3A88ECD5" w14:textId="77777777" w:rsidR="003557AF" w:rsidRDefault="008B1773">
      <w:pPr>
        <w:pStyle w:val="BodyTextIndent"/>
        <w:tabs>
          <w:tab w:val="clear" w:pos="720"/>
          <w:tab w:val="clear" w:pos="1080"/>
        </w:tabs>
        <w:ind w:hanging="360"/>
      </w:pPr>
      <w:r>
        <w:t>Ross HM. Evidence-Based Practice at the Hospital of St. Raphael: Data Analysis, Outcomes Assessment, Sustaining Change, and Poster Development. Hospital of Saint Raphael Department of Nursing, New Haven, CT, 15 March 2010.</w:t>
      </w:r>
    </w:p>
    <w:p w14:paraId="31F289E9" w14:textId="77777777" w:rsidR="003557AF" w:rsidRDefault="008B1773">
      <w:pPr>
        <w:pStyle w:val="BodyTextIndent"/>
        <w:tabs>
          <w:tab w:val="clear" w:pos="720"/>
          <w:tab w:val="clear" w:pos="1080"/>
        </w:tabs>
        <w:ind w:hanging="360"/>
      </w:pPr>
      <w:r>
        <w:t>Ross HM. Evidence-Based Practice at the Hospital of St. Raphael: Interim Implementation Issues, Addressing System Challenges, and Planning for Data Analysis. Hospital of Saint Raphael Department of Nursing, New Haven, CT, 25 January 2010.</w:t>
      </w:r>
    </w:p>
    <w:p w14:paraId="40A18404" w14:textId="77777777" w:rsidR="003557AF" w:rsidRDefault="008B1773">
      <w:pPr>
        <w:pStyle w:val="BodyTextIndent"/>
        <w:tabs>
          <w:tab w:val="clear" w:pos="720"/>
          <w:tab w:val="clear" w:pos="1080"/>
        </w:tabs>
        <w:ind w:hanging="360"/>
      </w:pPr>
      <w:r>
        <w:t>Ross HM. Evidence-Based Practice at the Hospital of St. Raphael: Designing the Intervention, IRB Applications, and Planning for Implementation. Hospital of Saint Raphael Department of Nursing, New Haven, CT, 7 December 2009.</w:t>
      </w:r>
    </w:p>
    <w:p w14:paraId="0F52552A" w14:textId="77777777" w:rsidR="003557AF" w:rsidRDefault="008B1773">
      <w:pPr>
        <w:pStyle w:val="BodyTextIndent"/>
        <w:tabs>
          <w:tab w:val="clear" w:pos="720"/>
          <w:tab w:val="clear" w:pos="1080"/>
        </w:tabs>
        <w:ind w:hanging="360"/>
      </w:pPr>
      <w:r>
        <w:t>Ross HM. Evidence-Based Practice at the Hospital of St. Raphael: Synthesizing the Evidence and Outcomes Planning. Hospital of Saint Raphael Department of Nursing, New Haven, CT, 2 November 2009.</w:t>
      </w:r>
    </w:p>
    <w:p w14:paraId="6499D936" w14:textId="77777777" w:rsidR="003557AF" w:rsidRDefault="008B1773">
      <w:pPr>
        <w:pStyle w:val="BodyTextIndent"/>
        <w:tabs>
          <w:tab w:val="clear" w:pos="720"/>
          <w:tab w:val="clear" w:pos="1080"/>
        </w:tabs>
        <w:ind w:hanging="360"/>
      </w:pPr>
      <w:r>
        <w:t>Ross HM. Evidence-Based Practice at the Hospital of St. Raphael: Introduction, EBP Questions, and Finding the Evidence. Hospital of Saint Raphael Department of Nursing, New Haven, CT, 21 September 2009.</w:t>
      </w:r>
    </w:p>
    <w:p w14:paraId="7D2EEC37" w14:textId="77777777" w:rsidR="003557AF" w:rsidRDefault="003557AF">
      <w:pPr>
        <w:pStyle w:val="BodyTextIndent"/>
        <w:tabs>
          <w:tab w:val="clear" w:pos="720"/>
          <w:tab w:val="clear" w:pos="1080"/>
        </w:tabs>
        <w:ind w:hanging="360"/>
      </w:pPr>
    </w:p>
    <w:p w14:paraId="0C290700" w14:textId="77777777" w:rsidR="003557AF" w:rsidRDefault="003557AF">
      <w:pPr>
        <w:pStyle w:val="BodyTextIndent"/>
        <w:tabs>
          <w:tab w:val="clear" w:pos="720"/>
          <w:tab w:val="clear" w:pos="1080"/>
        </w:tabs>
        <w:ind w:hanging="360"/>
      </w:pPr>
    </w:p>
    <w:p w14:paraId="1CFE38C9" w14:textId="77777777" w:rsidR="003557AF" w:rsidRDefault="008B1773" w:rsidP="00D739FE">
      <w:pPr>
        <w:pStyle w:val="BodyTextIndent"/>
        <w:pBdr>
          <w:bottom w:val="single" w:sz="4" w:space="1" w:color="auto"/>
        </w:pBdr>
        <w:tabs>
          <w:tab w:val="clear" w:pos="720"/>
          <w:tab w:val="clear" w:pos="1080"/>
        </w:tabs>
        <w:ind w:hanging="1080"/>
        <w:rPr>
          <w:smallCaps/>
          <w:sz w:val="24"/>
          <w:szCs w:val="24"/>
        </w:rPr>
      </w:pPr>
      <w:r>
        <w:rPr>
          <w:smallCaps/>
          <w:sz w:val="24"/>
          <w:szCs w:val="24"/>
        </w:rPr>
        <w:t>Peer-reviewed Poster and Paper Presentations</w:t>
      </w:r>
    </w:p>
    <w:p w14:paraId="45E899D0" w14:textId="77777777" w:rsidR="00D739FE" w:rsidRDefault="00D739FE">
      <w:pPr>
        <w:pStyle w:val="BodyTextIndent"/>
        <w:pBdr>
          <w:bottom w:val="single" w:sz="4" w:space="0" w:color="000000"/>
        </w:pBdr>
        <w:tabs>
          <w:tab w:val="clear" w:pos="720"/>
          <w:tab w:val="clear" w:pos="1080"/>
        </w:tabs>
        <w:ind w:left="720"/>
        <w:rPr>
          <w:smallCaps/>
          <w:sz w:val="24"/>
          <w:szCs w:val="24"/>
        </w:rPr>
      </w:pPr>
    </w:p>
    <w:p w14:paraId="5FD529D2" w14:textId="100C60C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32224049" w14:textId="220B01EB" w:rsidR="00743E28" w:rsidRDefault="00743E28">
      <w:pPr>
        <w:pStyle w:val="BodyTextIndent"/>
        <w:ind w:hanging="360"/>
      </w:pPr>
      <w:r>
        <w:t xml:space="preserve">Ahmed, A, Gomez, M, </w:t>
      </w:r>
      <w:proofErr w:type="spellStart"/>
      <w:r>
        <w:t>Kleinhans</w:t>
      </w:r>
      <w:proofErr w:type="spellEnd"/>
      <w:r>
        <w:t xml:space="preserve"> A, Doshi, RN, Ross HM. COVID-19 Has Significant Impacts on Arrhythmia Burden in Cardiac Implantable Electronic Device Patients. ACC.23/WCC Annual Scientific Sessions of the American College of Cardiology with the World Heart Federation, New Orleans, LA, March 2023. [poster presentation]</w:t>
      </w:r>
    </w:p>
    <w:p w14:paraId="43D9F493" w14:textId="5BB10BE5" w:rsidR="003557AF" w:rsidRDefault="008B1773">
      <w:pPr>
        <w:pStyle w:val="BodyTextIndent"/>
        <w:ind w:hanging="360"/>
      </w:pPr>
      <w:r>
        <w:t xml:space="preserve">Ben Amor H, </w:t>
      </w:r>
      <w:proofErr w:type="spellStart"/>
      <w:r>
        <w:t>Ramsundar</w:t>
      </w:r>
      <w:proofErr w:type="spellEnd"/>
      <w:r>
        <w:t xml:space="preserve"> KG, Rathore Y, Ross</w:t>
      </w:r>
      <w:r w:rsidR="00157222">
        <w:t xml:space="preserve"> </w:t>
      </w:r>
      <w:r>
        <w:t>H. Intention Projection for Human-Robot Collaboration with Mixed Reality Cues. VAMHRI 2018 The Inaugural International Workshop on Visual, Augmented, and Mixed Reality for Human-Robot Interaction, Chicago, IL, March 2018. [paper presentation]</w:t>
      </w:r>
    </w:p>
    <w:p w14:paraId="1B887642" w14:textId="77777777" w:rsidR="003557AF" w:rsidRDefault="008B1773">
      <w:pPr>
        <w:pStyle w:val="BodyTextIndent"/>
        <w:ind w:hanging="360"/>
      </w:pPr>
      <w:r>
        <w:t>Snyder C, Blain Christen J, Ross H. Human Factors Engineering for Mobile Health Applications. IEEE-NIH 2017 Special Topics Conference on Healthcare Innovations and Point-of-Care Technologies, Bethesda, MD, November 2017. [4-page contributed paper, poster presentation]</w:t>
      </w:r>
    </w:p>
    <w:p w14:paraId="5D2D870F" w14:textId="77777777" w:rsidR="003557AF" w:rsidRDefault="008B1773">
      <w:pPr>
        <w:pStyle w:val="BodyTextIndent"/>
        <w:ind w:hanging="360"/>
      </w:pPr>
      <w:r>
        <w:t xml:space="preserve">Stevenson P, Arafa H, </w:t>
      </w:r>
      <w:proofErr w:type="spellStart"/>
      <w:r>
        <w:t>Ozev</w:t>
      </w:r>
      <w:proofErr w:type="spellEnd"/>
      <w:r>
        <w:t xml:space="preserve"> S, Ross H, Blain Christen J. Toward Wearable, Crowd-Sourced Air Quality Monitoring for Respiratory Disease. IEEE-NIH 2017 Special Topics Conference on Healthcare Innovations and Point-of-Care Technologies, Bethesda, MD, November 2017. [4-page contributed paper, poster presentation]</w:t>
      </w:r>
    </w:p>
    <w:p w14:paraId="36A3366C" w14:textId="77777777" w:rsidR="003557AF" w:rsidRDefault="008B1773">
      <w:pPr>
        <w:pStyle w:val="BodyTextIndent"/>
        <w:ind w:hanging="360"/>
      </w:pPr>
      <w:r>
        <w:t>Ross HM. Taking Tech Away: An Anticipatory Framework for Technology Withdrawal. 2017 Annual Society for the Study of New and Emerging Technologies (S.NET) Meeting, Tempe, AZ, October 2017. [paper presentation]</w:t>
      </w:r>
    </w:p>
    <w:p w14:paraId="2E6B9D42" w14:textId="77777777" w:rsidR="003557AF" w:rsidRDefault="008B1773">
      <w:pPr>
        <w:pStyle w:val="BodyTextIndent"/>
        <w:ind w:hanging="360"/>
      </w:pPr>
      <w:r>
        <w:t>Ross HM. Testing the Limits of the Quantified Self at the Qual-Quant Borderland: What Can Data Quantification Tell Us About Lived Experience? Society for the Social Studies of Science 2017 Annual Meeting, Boston, MA, September 2017. [paper presentation]</w:t>
      </w:r>
    </w:p>
    <w:p w14:paraId="717CC683" w14:textId="77777777" w:rsidR="003557AF" w:rsidRDefault="008B1773">
      <w:pPr>
        <w:pStyle w:val="BodyTextIndent"/>
        <w:tabs>
          <w:tab w:val="clear" w:pos="720"/>
          <w:tab w:val="clear" w:pos="1080"/>
        </w:tabs>
        <w:ind w:hanging="360"/>
      </w:pPr>
      <w:r>
        <w:t xml:space="preserve">Woodburn JL, Staley L, </w:t>
      </w:r>
      <w:proofErr w:type="spellStart"/>
      <w:r>
        <w:t>Wordingham</w:t>
      </w:r>
      <w:proofErr w:type="spellEnd"/>
      <w:r>
        <w:t xml:space="preserve"> SE, Spadafore J, </w:t>
      </w:r>
      <w:proofErr w:type="spellStart"/>
      <w:r>
        <w:t>Boldea</w:t>
      </w:r>
      <w:proofErr w:type="spellEnd"/>
      <w:r>
        <w:t xml:space="preserve"> E, Ross HM, </w:t>
      </w:r>
      <w:proofErr w:type="spellStart"/>
      <w:r>
        <w:t>Steidley</w:t>
      </w:r>
      <w:proofErr w:type="spellEnd"/>
      <w:r>
        <w:t xml:space="preserve"> DE, </w:t>
      </w:r>
      <w:proofErr w:type="spellStart"/>
      <w:r>
        <w:t>Pajaro</w:t>
      </w:r>
      <w:proofErr w:type="spellEnd"/>
      <w:r>
        <w:t xml:space="preserve"> OE. Destination Therapy: Targeting and Refining Advance Care Planning. International Society for Heart &amp; Lung Transplantation 37</w:t>
      </w:r>
      <w:r>
        <w:rPr>
          <w:vertAlign w:val="superscript"/>
        </w:rPr>
        <w:t>th</w:t>
      </w:r>
      <w:r>
        <w:t xml:space="preserve"> Annual Meeting and Scientific Sessions. San Diego, CA, April 2017. [oral presentation]</w:t>
      </w:r>
    </w:p>
    <w:p w14:paraId="5AD8921D" w14:textId="77777777" w:rsidR="003557AF" w:rsidRDefault="008B1773">
      <w:pPr>
        <w:pStyle w:val="BodyTextIndent"/>
        <w:tabs>
          <w:tab w:val="clear" w:pos="720"/>
          <w:tab w:val="clear" w:pos="1080"/>
        </w:tabs>
        <w:ind w:hanging="360"/>
      </w:pPr>
      <w:r>
        <w:lastRenderedPageBreak/>
        <w:t>Ross HM, Smith AJ. Atrial Fibrillation Self-Monitoring: Patients vs. Algorithms. Heart Rhythm Society Scientific Sessions 2016. San Francisco, CA, May 2016. [poster]</w:t>
      </w:r>
    </w:p>
    <w:p w14:paraId="416A4C8F" w14:textId="77777777" w:rsidR="003557AF" w:rsidRDefault="008B1773">
      <w:pPr>
        <w:pStyle w:val="BodyTextIndent"/>
        <w:tabs>
          <w:tab w:val="clear" w:pos="720"/>
          <w:tab w:val="clear" w:pos="1080"/>
        </w:tabs>
        <w:ind w:hanging="360"/>
      </w:pPr>
      <w:r>
        <w:t xml:space="preserve">Smith AJ, Ross HM. Atrial Fibrillation </w:t>
      </w:r>
      <w:proofErr w:type="spellStart"/>
      <w:r>
        <w:t>Self Monitoring</w:t>
      </w:r>
      <w:proofErr w:type="spellEnd"/>
      <w:r>
        <w:t xml:space="preserve"> Does Not Affect Quality of Life. Heart Rhythm Society Scientific Sessions 2016. San Francisco, CA, May 2016. [poster]</w:t>
      </w:r>
    </w:p>
    <w:p w14:paraId="2607E49D" w14:textId="77777777" w:rsidR="003557AF" w:rsidRDefault="008B1773">
      <w:pPr>
        <w:pStyle w:val="BodyTextIndent"/>
        <w:tabs>
          <w:tab w:val="clear" w:pos="720"/>
          <w:tab w:val="clear" w:pos="1080"/>
        </w:tabs>
        <w:ind w:hanging="360"/>
      </w:pPr>
      <w:r>
        <w:t>Ross HM. Value Differences in GMO Crops and Genomic Medicine. Society for the Social Studies of Science 2015 Annual Meeting. Denver, CO, November 2015. [paper presentation]</w:t>
      </w:r>
    </w:p>
    <w:p w14:paraId="17DA2CA3" w14:textId="77777777" w:rsidR="003557AF" w:rsidRDefault="008B1773">
      <w:pPr>
        <w:pStyle w:val="BodyTextIndent"/>
        <w:tabs>
          <w:tab w:val="clear" w:pos="720"/>
          <w:tab w:val="clear" w:pos="1080"/>
        </w:tabs>
        <w:ind w:hanging="360"/>
      </w:pPr>
      <w:r>
        <w:t>Warren A, Ross HM, Foley R. Embedding “Values Thinking” in Teacher, Healthcare, and Engineering Curricula. Society for Ethics Across the Curriculum 16</w:t>
      </w:r>
      <w:r>
        <w:rPr>
          <w:vertAlign w:val="superscript"/>
        </w:rPr>
        <w:t>th</w:t>
      </w:r>
      <w:r>
        <w:t xml:space="preserve"> Annual International Conference: Engaging the Future Responsibly, Scottsdale, AZ, October 2014. [paper presentation]</w:t>
      </w:r>
    </w:p>
    <w:p w14:paraId="27EF1546" w14:textId="77777777" w:rsidR="003557AF" w:rsidRDefault="008B1773">
      <w:pPr>
        <w:pStyle w:val="BodyTextIndent"/>
        <w:tabs>
          <w:tab w:val="clear" w:pos="720"/>
          <w:tab w:val="clear" w:pos="1080"/>
        </w:tabs>
        <w:ind w:hanging="360"/>
      </w:pPr>
      <w:proofErr w:type="spellStart"/>
      <w:r>
        <w:t>Burnam</w:t>
      </w:r>
      <w:proofErr w:type="spellEnd"/>
      <w:r>
        <w:t xml:space="preserve">-Fink M, Ross HM. Patient-Powered Research: Bringing Laboratory Medicine to the Real World. 4S (Society for the Social Studies of Science) and ESOCITE (Sociedad </w:t>
      </w:r>
      <w:proofErr w:type="spellStart"/>
      <w:r>
        <w:t>Latinoamericana</w:t>
      </w:r>
      <w:proofErr w:type="spellEnd"/>
      <w:r>
        <w:t xml:space="preserve"> de </w:t>
      </w:r>
      <w:proofErr w:type="spellStart"/>
      <w:r>
        <w:t>Estudios</w:t>
      </w:r>
      <w:proofErr w:type="spellEnd"/>
      <w:r>
        <w:t xml:space="preserve"> de la </w:t>
      </w:r>
      <w:proofErr w:type="spellStart"/>
      <w:r>
        <w:t>Ciencia</w:t>
      </w:r>
      <w:proofErr w:type="spellEnd"/>
      <w:r>
        <w:t xml:space="preserve"> y la </w:t>
      </w:r>
      <w:proofErr w:type="spellStart"/>
      <w:r>
        <w:t>Tecnologia</w:t>
      </w:r>
      <w:proofErr w:type="spellEnd"/>
      <w:r>
        <w:t>) Joint Meeting. Buenos Aires, Argentina. August 2014. [paper presentation]</w:t>
      </w:r>
    </w:p>
    <w:p w14:paraId="1A0FF0C7" w14:textId="77777777" w:rsidR="003557AF" w:rsidRDefault="008B1773">
      <w:pPr>
        <w:pStyle w:val="BodyTextIndent"/>
        <w:tabs>
          <w:tab w:val="clear" w:pos="720"/>
          <w:tab w:val="clear" w:pos="1080"/>
        </w:tabs>
        <w:ind w:hanging="360"/>
      </w:pPr>
      <w:r>
        <w:t>Ross HM, Kawasaki L, Williams CL. An Unusual Case of Pacemaker Syndrome. Heart Rhythm Scientific Sessions 2013, Denver, CO, May 2013. [oral presentation]</w:t>
      </w:r>
    </w:p>
    <w:p w14:paraId="7094CDAB" w14:textId="77777777" w:rsidR="003557AF" w:rsidRDefault="008B1773">
      <w:pPr>
        <w:pStyle w:val="BodyTextIndent"/>
        <w:tabs>
          <w:tab w:val="clear" w:pos="720"/>
          <w:tab w:val="clear" w:pos="1080"/>
        </w:tabs>
        <w:ind w:hanging="360"/>
      </w:pPr>
      <w:r>
        <w:t>Williams CT, Ross HM. Atrial Blanking: What Lies Beneath? Heart Rhythm 2011, San Francisco, CA, May 2011. [oral presentation]</w:t>
      </w:r>
    </w:p>
    <w:p w14:paraId="17A30EFC" w14:textId="77777777" w:rsidR="003557AF" w:rsidRDefault="008B1773">
      <w:pPr>
        <w:pStyle w:val="BodyTextIndent"/>
        <w:tabs>
          <w:tab w:val="clear" w:pos="720"/>
          <w:tab w:val="clear" w:pos="1080"/>
        </w:tabs>
        <w:ind w:hanging="360"/>
      </w:pPr>
      <w:proofErr w:type="spellStart"/>
      <w:r>
        <w:t>Heimann</w:t>
      </w:r>
      <w:proofErr w:type="spellEnd"/>
      <w:r>
        <w:t xml:space="preserve"> MD, Ross HM, </w:t>
      </w:r>
      <w:proofErr w:type="spellStart"/>
      <w:r>
        <w:t>Movsowitz</w:t>
      </w:r>
      <w:proofErr w:type="spellEnd"/>
      <w:r>
        <w:t xml:space="preserve"> C. Ventricular Tachycardia Late After Radiofrequency Ablation of a Bypass Tract. Heart Rhythm 2007, Denver, CO, May 2007. [poster]</w:t>
      </w:r>
    </w:p>
    <w:p w14:paraId="6582A8BE" w14:textId="77777777" w:rsidR="003557AF" w:rsidRDefault="008B1773">
      <w:pPr>
        <w:pStyle w:val="BodyTextIndent"/>
        <w:tabs>
          <w:tab w:val="clear" w:pos="720"/>
          <w:tab w:val="clear" w:pos="1080"/>
        </w:tabs>
        <w:ind w:hanging="360"/>
      </w:pPr>
      <w:proofErr w:type="spellStart"/>
      <w:r>
        <w:t>Heimann</w:t>
      </w:r>
      <w:proofErr w:type="spellEnd"/>
      <w:r>
        <w:t xml:space="preserve"> MD, Cox SJ, Kennedy E, Ross HM, </w:t>
      </w:r>
      <w:proofErr w:type="spellStart"/>
      <w:r>
        <w:t>Kocovic</w:t>
      </w:r>
      <w:proofErr w:type="spellEnd"/>
      <w:r>
        <w:t xml:space="preserve"> DZ. Advanced Practitioner Model in the Electrophysiology Laboratory. Heart Rhythm 2007, Denver, CO, May 2007. [poster]</w:t>
      </w:r>
    </w:p>
    <w:p w14:paraId="60908100" w14:textId="77777777" w:rsidR="003557AF" w:rsidRDefault="008B1773">
      <w:pPr>
        <w:pStyle w:val="BodyTextIndent"/>
        <w:tabs>
          <w:tab w:val="clear" w:pos="720"/>
          <w:tab w:val="clear" w:pos="1080"/>
        </w:tabs>
        <w:ind w:hanging="360"/>
      </w:pPr>
      <w:r>
        <w:t xml:space="preserve">Ross HM, Gerstenfeld EP, Hsia HH, </w:t>
      </w:r>
      <w:proofErr w:type="spellStart"/>
      <w:r>
        <w:t>Kocovic</w:t>
      </w:r>
      <w:proofErr w:type="spellEnd"/>
      <w:r>
        <w:t xml:space="preserve"> DZ. Automatic QRS Morphology Template Update Leads to Inappropriate Therapy Inhibition in a Single-Chamber ICD.  Heart Rhythm 2005, New Orleans, LA, May 2005. [poster]</w:t>
      </w:r>
    </w:p>
    <w:p w14:paraId="22B1C022" w14:textId="77777777" w:rsidR="003557AF" w:rsidRDefault="008B1773">
      <w:pPr>
        <w:pStyle w:val="BodyTextIndent"/>
        <w:tabs>
          <w:tab w:val="clear" w:pos="720"/>
          <w:tab w:val="clear" w:pos="1080"/>
        </w:tabs>
        <w:ind w:hanging="360"/>
      </w:pPr>
      <w:r>
        <w:t xml:space="preserve">Ross HM, </w:t>
      </w:r>
      <w:proofErr w:type="spellStart"/>
      <w:r>
        <w:t>Kocovic</w:t>
      </w:r>
      <w:proofErr w:type="spellEnd"/>
      <w:r>
        <w:t xml:space="preserve"> DZ. Cardiac resynchronization therapy promotes cardioversion to sinus rhythm from chronic atrial fibrillation. Heart Failure Society of America Annual Scientific Meeting, Toronto, ON, Canada, September 2004. [poster]</w:t>
      </w:r>
    </w:p>
    <w:p w14:paraId="182497BE" w14:textId="77777777" w:rsidR="003557AF" w:rsidRDefault="008B1773">
      <w:pPr>
        <w:pStyle w:val="BodyTextIndent"/>
        <w:tabs>
          <w:tab w:val="clear" w:pos="720"/>
          <w:tab w:val="clear" w:pos="1080"/>
        </w:tabs>
        <w:ind w:hanging="360"/>
      </w:pPr>
      <w:proofErr w:type="spellStart"/>
      <w:r>
        <w:t>Kocovic</w:t>
      </w:r>
      <w:proofErr w:type="spellEnd"/>
      <w:r>
        <w:t xml:space="preserve"> DZ, Ross HM, Laidlaw D, Lynn T. Lead position and </w:t>
      </w:r>
      <w:proofErr w:type="gramStart"/>
      <w:r>
        <w:t>long term</w:t>
      </w:r>
      <w:proofErr w:type="gramEnd"/>
      <w:r>
        <w:t xml:space="preserve"> survival with biventricular pacing. ACC Scientific Sessions, New Orleans, LA, March 2004. [poster]</w:t>
      </w:r>
    </w:p>
    <w:p w14:paraId="4EDE2120" w14:textId="77777777" w:rsidR="003557AF" w:rsidRDefault="008B1773">
      <w:pPr>
        <w:pStyle w:val="BodyTextIndent"/>
        <w:tabs>
          <w:tab w:val="clear" w:pos="720"/>
          <w:tab w:val="clear" w:pos="1080"/>
        </w:tabs>
        <w:ind w:hanging="360"/>
      </w:pPr>
      <w:r>
        <w:t xml:space="preserve">Ross HM, </w:t>
      </w:r>
      <w:proofErr w:type="spellStart"/>
      <w:r>
        <w:t>Kocovic</w:t>
      </w:r>
      <w:proofErr w:type="spellEnd"/>
      <w:r>
        <w:t xml:space="preserve"> DZ. Increase in chronic LV capture thresholds in congestive heart failure. NASPE Scientific Sessions, Washington DC, May 2003. [poster]</w:t>
      </w:r>
    </w:p>
    <w:p w14:paraId="3AA99EF1" w14:textId="77777777" w:rsidR="003557AF" w:rsidRDefault="008B1773">
      <w:pPr>
        <w:pStyle w:val="BodyTextIndent"/>
        <w:tabs>
          <w:tab w:val="clear" w:pos="720"/>
          <w:tab w:val="clear" w:pos="1080"/>
        </w:tabs>
        <w:ind w:hanging="360"/>
      </w:pPr>
      <w:r>
        <w:t xml:space="preserve">Laidlaw DW, </w:t>
      </w:r>
      <w:proofErr w:type="spellStart"/>
      <w:r>
        <w:t>Brozena</w:t>
      </w:r>
      <w:proofErr w:type="spellEnd"/>
      <w:r>
        <w:t xml:space="preserve"> S, Jessup ML, Lynn T, </w:t>
      </w:r>
      <w:proofErr w:type="spellStart"/>
      <w:r>
        <w:t>Poku</w:t>
      </w:r>
      <w:proofErr w:type="spellEnd"/>
      <w:r>
        <w:t xml:space="preserve"> J, Ross H, </w:t>
      </w:r>
      <w:proofErr w:type="spellStart"/>
      <w:r>
        <w:t>Kocovic</w:t>
      </w:r>
      <w:proofErr w:type="spellEnd"/>
      <w:r>
        <w:t xml:space="preserve"> D. Survival in patients receiving biventricular pacing for congestive heart failure: Ischemic versus non-ischemic etiology. NASPE Scientific Sessions, Washington DC, May 2003. [poster]</w:t>
      </w:r>
    </w:p>
    <w:p w14:paraId="184366FC" w14:textId="77777777" w:rsidR="003557AF" w:rsidRDefault="008B1773">
      <w:pPr>
        <w:pStyle w:val="BodyTextIndent"/>
        <w:tabs>
          <w:tab w:val="clear" w:pos="720"/>
          <w:tab w:val="clear" w:pos="1080"/>
        </w:tabs>
        <w:ind w:hanging="360"/>
      </w:pPr>
      <w:proofErr w:type="spellStart"/>
      <w:r>
        <w:t>Chalfoun</w:t>
      </w:r>
      <w:proofErr w:type="spellEnd"/>
      <w:r>
        <w:t xml:space="preserve"> N, Jessup M, Ross HM, </w:t>
      </w:r>
      <w:proofErr w:type="spellStart"/>
      <w:r>
        <w:t>Kocovic</w:t>
      </w:r>
      <w:proofErr w:type="spellEnd"/>
      <w:r>
        <w:t>, DZ. Biventricular pacing in patients with chronic atrial fibrillation: Comparison to patients with normal sinus rhythm at 12 months. ACC Scientific Sessions, Chicago, IL, April 2003. [poster]</w:t>
      </w:r>
    </w:p>
    <w:p w14:paraId="6CD28672" w14:textId="77777777" w:rsidR="003557AF" w:rsidRDefault="008B1773">
      <w:pPr>
        <w:pStyle w:val="BodyTextIndent"/>
        <w:tabs>
          <w:tab w:val="clear" w:pos="720"/>
          <w:tab w:val="clear" w:pos="1080"/>
        </w:tabs>
        <w:ind w:hanging="360"/>
      </w:pPr>
      <w:r>
        <w:t xml:space="preserve">Ross HM, </w:t>
      </w:r>
      <w:proofErr w:type="spellStart"/>
      <w:r>
        <w:t>Chalfoun</w:t>
      </w:r>
      <w:proofErr w:type="spellEnd"/>
      <w:r>
        <w:t xml:space="preserve"> NT, </w:t>
      </w:r>
      <w:proofErr w:type="spellStart"/>
      <w:r>
        <w:t>Brozena</w:t>
      </w:r>
      <w:proofErr w:type="spellEnd"/>
      <w:r>
        <w:t xml:space="preserve"> SC, Jessup M, </w:t>
      </w:r>
      <w:proofErr w:type="spellStart"/>
      <w:r>
        <w:t>Kocovic</w:t>
      </w:r>
      <w:proofErr w:type="spellEnd"/>
      <w:r>
        <w:t xml:space="preserve"> DZ. Biventricular pacing upgrade: Comparison to de novo implants. The XII World Congress on Cardiac Pacing and Electrophysiology, Hong Kong, February 2003. [poster]</w:t>
      </w:r>
    </w:p>
    <w:p w14:paraId="637CA664" w14:textId="77777777" w:rsidR="003557AF" w:rsidRDefault="008B1773">
      <w:pPr>
        <w:pStyle w:val="BodyTextIndent"/>
        <w:tabs>
          <w:tab w:val="clear" w:pos="720"/>
          <w:tab w:val="clear" w:pos="1080"/>
        </w:tabs>
        <w:ind w:hanging="360"/>
      </w:pPr>
      <w:proofErr w:type="spellStart"/>
      <w:r>
        <w:t>Calovic</w:t>
      </w:r>
      <w:proofErr w:type="spellEnd"/>
      <w:r>
        <w:t xml:space="preserve"> ZR, Ross HM, </w:t>
      </w:r>
      <w:proofErr w:type="spellStart"/>
      <w:r>
        <w:t>Kocovic</w:t>
      </w:r>
      <w:proofErr w:type="spellEnd"/>
      <w:r>
        <w:t xml:space="preserve"> DZ. Does cardiac anatomy affect left ventricular lead implantation? The XII World Congress on Cardiac Pacing and Electrophysiology, Hong Kong, February 2003. [poster]</w:t>
      </w:r>
    </w:p>
    <w:p w14:paraId="40084895" w14:textId="77777777" w:rsidR="003557AF" w:rsidRDefault="003557AF">
      <w:pPr>
        <w:pStyle w:val="BodyTextIndent"/>
        <w:tabs>
          <w:tab w:val="clear" w:pos="720"/>
          <w:tab w:val="clear" w:pos="1080"/>
        </w:tabs>
        <w:ind w:left="0"/>
      </w:pPr>
    </w:p>
    <w:p w14:paraId="18D55871"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12161A4C" w14:textId="5C0A051A" w:rsidR="00504BFD" w:rsidRDefault="00504BFD">
      <w:pPr>
        <w:pStyle w:val="BodyTextIndent"/>
        <w:tabs>
          <w:tab w:val="clear" w:pos="720"/>
          <w:tab w:val="clear" w:pos="1080"/>
        </w:tabs>
        <w:ind w:hanging="360"/>
      </w:pPr>
      <w:r>
        <w:t>Ross HM. Risk of Algorithmic Bias in Contemporary Atrial Fibrillation Research. HRX 2022 Meeting, San Diego, CA, 8 September 2022. [oral presentation]</w:t>
      </w:r>
    </w:p>
    <w:p w14:paraId="011D0054" w14:textId="7603FD37" w:rsidR="00C048ED" w:rsidRDefault="00C048ED">
      <w:pPr>
        <w:pStyle w:val="BodyTextIndent"/>
        <w:tabs>
          <w:tab w:val="clear" w:pos="720"/>
          <w:tab w:val="clear" w:pos="1080"/>
        </w:tabs>
        <w:ind w:hanging="360"/>
      </w:pPr>
      <w:r>
        <w:t>Ross HM. Algorithmic Bias in Atrial Fibrillation Therapies. Conference on Governance of Emerging Technologies and Science, Phoenix, AZ, 19 May 2022. [paper presentation]</w:t>
      </w:r>
    </w:p>
    <w:p w14:paraId="08E8CAFD" w14:textId="24163D80" w:rsidR="003557AF" w:rsidRPr="00C048ED" w:rsidRDefault="008B1773">
      <w:pPr>
        <w:pStyle w:val="BodyTextIndent"/>
        <w:tabs>
          <w:tab w:val="clear" w:pos="720"/>
          <w:tab w:val="clear" w:pos="1080"/>
        </w:tabs>
        <w:ind w:hanging="360"/>
        <w:rPr>
          <w:color w:val="FFFFFF" w:themeColor="background1"/>
        </w:rPr>
      </w:pPr>
      <w:proofErr w:type="spellStart"/>
      <w:r>
        <w:t>Spanias</w:t>
      </w:r>
      <w:proofErr w:type="spellEnd"/>
      <w:r>
        <w:t xml:space="preserve"> A, Blain Christen J, Thornton T, Anderson K, </w:t>
      </w:r>
      <w:proofErr w:type="spellStart"/>
      <w:r>
        <w:t>Goryll</w:t>
      </w:r>
      <w:proofErr w:type="spellEnd"/>
      <w:r>
        <w:t xml:space="preserve"> M, Arafa H, </w:t>
      </w:r>
      <w:proofErr w:type="spellStart"/>
      <w:r>
        <w:t>Shanthamallu</w:t>
      </w:r>
      <w:proofErr w:type="spellEnd"/>
      <w:r>
        <w:t xml:space="preserve"> E, Forzani E, Ross H, Barnard W, </w:t>
      </w:r>
      <w:proofErr w:type="spellStart"/>
      <w:r>
        <w:t>Ozev</w:t>
      </w:r>
      <w:proofErr w:type="spellEnd"/>
      <w:r>
        <w:t xml:space="preserve"> S. The Sensor Signal and Information Processing REU Site. Proceedings of the 2018 American Society for Engineering Education (ASEE) Annual Conference, Salt Lake City, UT, June 2018. [poster] </w:t>
      </w:r>
      <w:r w:rsidRPr="00C048ED">
        <w:rPr>
          <w:rStyle w:val="Hyperlink0"/>
          <w:color w:val="000000" w:themeColor="text1"/>
        </w:rPr>
        <w:t>https://www.asee.org/public/conferences/106/papers/23616/view</w:t>
      </w:r>
      <w:r w:rsidRPr="00C048ED">
        <w:rPr>
          <w:color w:val="000000" w:themeColor="text1"/>
        </w:rPr>
        <w:t xml:space="preserve"> </w:t>
      </w:r>
    </w:p>
    <w:p w14:paraId="65C00022" w14:textId="77777777" w:rsidR="003557AF" w:rsidRDefault="008B1773">
      <w:pPr>
        <w:pStyle w:val="BodyTextIndent"/>
        <w:tabs>
          <w:tab w:val="clear" w:pos="720"/>
          <w:tab w:val="clear" w:pos="1080"/>
        </w:tabs>
        <w:ind w:hanging="360"/>
      </w:pPr>
      <w:r>
        <w:t>Ross HM, Richards L. Wearable Devices Can Improve Quality of Life in Heart Failure. Heart Failure Society of America 21</w:t>
      </w:r>
      <w:r>
        <w:rPr>
          <w:vertAlign w:val="superscript"/>
        </w:rPr>
        <w:t>st</w:t>
      </w:r>
      <w:r>
        <w:t xml:space="preserve"> Annual Scientific Meeting, Dallas, TX, September 2017. [oral presentation] </w:t>
      </w:r>
      <w:r>
        <w:rPr>
          <w:i/>
          <w:iCs/>
        </w:rPr>
        <w:t xml:space="preserve">Journal of Cardiac Failure, 23(8S), </w:t>
      </w:r>
      <w:r>
        <w:t>S9.</w:t>
      </w:r>
    </w:p>
    <w:p w14:paraId="11D20959" w14:textId="77777777" w:rsidR="003557AF" w:rsidRDefault="008B1773">
      <w:pPr>
        <w:pStyle w:val="BodyTextIndent"/>
        <w:tabs>
          <w:tab w:val="clear" w:pos="720"/>
          <w:tab w:val="clear" w:pos="1080"/>
        </w:tabs>
        <w:ind w:hanging="360"/>
      </w:pPr>
      <w:r>
        <w:t xml:space="preserve">Kennedy EB, </w:t>
      </w:r>
      <w:proofErr w:type="spellStart"/>
      <w:r>
        <w:t>Burnam</w:t>
      </w:r>
      <w:proofErr w:type="spellEnd"/>
      <w:r>
        <w:t xml:space="preserve">-Fink M, Tidwell A, Ross HM, Richter J. Reimagining </w:t>
      </w:r>
      <w:proofErr w:type="spellStart"/>
      <w:r>
        <w:t>Perrow</w:t>
      </w:r>
      <w:proofErr w:type="spellEnd"/>
      <w:r>
        <w:t xml:space="preserve"> &amp; </w:t>
      </w:r>
      <w:r>
        <w:rPr>
          <w:i/>
          <w:iCs/>
        </w:rPr>
        <w:t xml:space="preserve">Normal Accidents: </w:t>
      </w:r>
      <w:r>
        <w:t>A 30</w:t>
      </w:r>
      <w:r>
        <w:rPr>
          <w:vertAlign w:val="superscript"/>
        </w:rPr>
        <w:t>th</w:t>
      </w:r>
      <w:r>
        <w:t xml:space="preserve"> Anniversary Reflection. Dupont Summit 2014 on Science, Technology, and Environmental Policy, Washington DC, December 2014. [paper presentation]</w:t>
      </w:r>
    </w:p>
    <w:p w14:paraId="41BD4B83" w14:textId="77777777" w:rsidR="003557AF" w:rsidRDefault="008B1773">
      <w:pPr>
        <w:pStyle w:val="BodyTextIndent"/>
        <w:tabs>
          <w:tab w:val="clear" w:pos="720"/>
          <w:tab w:val="clear" w:pos="1080"/>
        </w:tabs>
        <w:ind w:hanging="360"/>
      </w:pPr>
      <w:r>
        <w:t>Ross HM. Communication and Essential Tensions in Patient-Centered Health Care Teams. American Anthropological Association 112</w:t>
      </w:r>
      <w:r>
        <w:rPr>
          <w:vertAlign w:val="superscript"/>
        </w:rPr>
        <w:t>th</w:t>
      </w:r>
      <w:r>
        <w:t xml:space="preserve"> Annual Meeting, Chicago, IL, November 2013. [paper presentation]</w:t>
      </w:r>
    </w:p>
    <w:p w14:paraId="1606B290" w14:textId="77777777" w:rsidR="003557AF" w:rsidRDefault="008B1773">
      <w:pPr>
        <w:pStyle w:val="BodyTextIndent"/>
        <w:tabs>
          <w:tab w:val="clear" w:pos="720"/>
          <w:tab w:val="clear" w:pos="1080"/>
        </w:tabs>
        <w:ind w:hanging="360"/>
      </w:pPr>
      <w:r>
        <w:lastRenderedPageBreak/>
        <w:t xml:space="preserve">Ross HM, Elias R, Harriman D, </w:t>
      </w:r>
      <w:proofErr w:type="spellStart"/>
      <w:r>
        <w:t>Andreozzi</w:t>
      </w:r>
      <w:proofErr w:type="spellEnd"/>
      <w:r>
        <w:t xml:space="preserve"> A, </w:t>
      </w:r>
      <w:proofErr w:type="spellStart"/>
      <w:r>
        <w:t>Grubman</w:t>
      </w:r>
      <w:proofErr w:type="spellEnd"/>
      <w:r>
        <w:t xml:space="preserve"> EM. Emergency Department Involvement Reduces Subjectivity for Hypothermia. Resuscitation Science Symposium, Orlando, FL, November 2011. [poster]</w:t>
      </w:r>
    </w:p>
    <w:p w14:paraId="19FD0D37" w14:textId="77777777" w:rsidR="003557AF" w:rsidRDefault="008B1773">
      <w:pPr>
        <w:pStyle w:val="BodyTextIndent"/>
        <w:tabs>
          <w:tab w:val="clear" w:pos="720"/>
          <w:tab w:val="clear" w:pos="1080"/>
        </w:tabs>
        <w:ind w:hanging="360"/>
      </w:pPr>
      <w:r>
        <w:t xml:space="preserve">Ross HM, Hill AT, </w:t>
      </w:r>
      <w:proofErr w:type="spellStart"/>
      <w:r>
        <w:t>Ilchak</w:t>
      </w:r>
      <w:proofErr w:type="spellEnd"/>
      <w:r>
        <w:t xml:space="preserve"> D, Kenny K. DNP Student Teaching Assistants: Pilot Program Evaluation. American Association of Colleges of Nursing Doctoral Education Conference, San Diego, CA, January 2011. [poster]</w:t>
      </w:r>
    </w:p>
    <w:p w14:paraId="1BF0B4B9" w14:textId="77777777" w:rsidR="003557AF" w:rsidRDefault="008B1773">
      <w:pPr>
        <w:pStyle w:val="BodyTextIndent"/>
        <w:tabs>
          <w:tab w:val="clear" w:pos="720"/>
          <w:tab w:val="clear" w:pos="1080"/>
        </w:tabs>
        <w:ind w:hanging="360"/>
      </w:pPr>
      <w:r>
        <w:t xml:space="preserve">Ross HM, Elias R, </w:t>
      </w:r>
      <w:proofErr w:type="spellStart"/>
      <w:r>
        <w:t>Orser</w:t>
      </w:r>
      <w:proofErr w:type="spellEnd"/>
      <w:r>
        <w:t xml:space="preserve"> L, </w:t>
      </w:r>
      <w:proofErr w:type="spellStart"/>
      <w:r>
        <w:t>Andreozzi</w:t>
      </w:r>
      <w:proofErr w:type="spellEnd"/>
      <w:r>
        <w:t xml:space="preserve"> A, </w:t>
      </w:r>
      <w:proofErr w:type="spellStart"/>
      <w:r>
        <w:t>Grubman</w:t>
      </w:r>
      <w:proofErr w:type="spellEnd"/>
      <w:r>
        <w:t xml:space="preserve"> EM. Do Healthy Patients Receive More Hypothermia?  Resuscitation Science Symposium, Chicago, IL, November 2010. [poster]</w:t>
      </w:r>
    </w:p>
    <w:p w14:paraId="7C51EA74" w14:textId="77777777" w:rsidR="003557AF" w:rsidRDefault="003557AF">
      <w:pPr>
        <w:pStyle w:val="BodyTextIndent"/>
        <w:tabs>
          <w:tab w:val="clear" w:pos="720"/>
          <w:tab w:val="clear" w:pos="1080"/>
        </w:tabs>
        <w:ind w:left="0"/>
      </w:pPr>
    </w:p>
    <w:p w14:paraId="6D9C6EC1" w14:textId="77777777" w:rsidR="003557AF" w:rsidRDefault="003557AF">
      <w:pPr>
        <w:pStyle w:val="BodyTextIndent"/>
        <w:tabs>
          <w:tab w:val="clear" w:pos="720"/>
          <w:tab w:val="clear" w:pos="1080"/>
        </w:tabs>
        <w:ind w:left="0"/>
      </w:pPr>
    </w:p>
    <w:p w14:paraId="2551E3D1" w14:textId="496B6F0F"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Public/Media Engagement</w:t>
      </w:r>
    </w:p>
    <w:p w14:paraId="519D8C96" w14:textId="77777777" w:rsidR="003557AF" w:rsidRDefault="003557AF">
      <w:pPr>
        <w:pStyle w:val="BodyTextIndent"/>
        <w:tabs>
          <w:tab w:val="clear" w:pos="720"/>
          <w:tab w:val="clear" w:pos="1080"/>
        </w:tabs>
        <w:ind w:left="0"/>
      </w:pPr>
    </w:p>
    <w:p w14:paraId="24273128"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Podcast</w:t>
      </w:r>
    </w:p>
    <w:p w14:paraId="1CB9CD69" w14:textId="3F386943" w:rsidR="003557AF" w:rsidRDefault="008B1773">
      <w:pPr>
        <w:pStyle w:val="BodyTextIndent"/>
        <w:tabs>
          <w:tab w:val="clear" w:pos="720"/>
          <w:tab w:val="clear" w:pos="1080"/>
        </w:tabs>
        <w:ind w:hanging="360"/>
      </w:pPr>
      <w:r>
        <w:t>Ross, H. M. (Co-host, Producer). (2016-</w:t>
      </w:r>
      <w:r w:rsidR="00E84314">
        <w:t>2019</w:t>
      </w:r>
      <w:r>
        <w:t xml:space="preserve">). </w:t>
      </w:r>
      <w:r>
        <w:rPr>
          <w:i/>
          <w:iCs/>
        </w:rPr>
        <w:t>Future Out Loud</w:t>
      </w:r>
      <w:r>
        <w:t xml:space="preserve"> [Audio podcast]. Retrieved from http://www.futureoutloud.org</w:t>
      </w:r>
    </w:p>
    <w:p w14:paraId="5ECE3826" w14:textId="77777777" w:rsidR="003557AF" w:rsidRDefault="003557AF">
      <w:pPr>
        <w:pStyle w:val="BodyTextIndent"/>
        <w:tabs>
          <w:tab w:val="clear" w:pos="720"/>
          <w:tab w:val="clear" w:pos="1080"/>
        </w:tabs>
        <w:ind w:left="720"/>
        <w:rPr>
          <w:smallCaps/>
          <w:sz w:val="24"/>
          <w:szCs w:val="24"/>
        </w:rPr>
      </w:pPr>
    </w:p>
    <w:p w14:paraId="284CFFAB" w14:textId="7C16F35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Television</w:t>
      </w:r>
      <w:r w:rsidR="004661B3">
        <w:rPr>
          <w:smallCaps/>
          <w:sz w:val="24"/>
          <w:szCs w:val="24"/>
        </w:rPr>
        <w:t>,</w:t>
      </w:r>
      <w:r>
        <w:rPr>
          <w:smallCaps/>
          <w:sz w:val="24"/>
          <w:szCs w:val="24"/>
        </w:rPr>
        <w:t xml:space="preserve"> Radio</w:t>
      </w:r>
      <w:r w:rsidR="004661B3">
        <w:rPr>
          <w:smallCaps/>
          <w:sz w:val="24"/>
          <w:szCs w:val="24"/>
        </w:rPr>
        <w:t>, and Print</w:t>
      </w:r>
    </w:p>
    <w:p w14:paraId="58A080F4" w14:textId="59CD72BD" w:rsidR="0046253C" w:rsidRPr="0046253C" w:rsidRDefault="0046253C" w:rsidP="00886B17">
      <w:pPr>
        <w:pStyle w:val="BodyTextIndent"/>
        <w:ind w:hanging="360"/>
      </w:pPr>
      <w:r>
        <w:rPr>
          <w:i/>
          <w:iCs/>
        </w:rPr>
        <w:t>More Arizonans calling new mental health hotline 988</w:t>
      </w:r>
      <w:r>
        <w:t xml:space="preserve"> [Video file]. (2022, July 28). Retrieved from </w:t>
      </w:r>
      <w:r w:rsidRPr="0046253C">
        <w:t>https://www.azfamily.com/2022/07/27/more-arizonans-calling-new-mental-health-hotline-988/</w:t>
      </w:r>
    </w:p>
    <w:p w14:paraId="50BB04A1" w14:textId="6A87038F" w:rsidR="002812B1" w:rsidRPr="002812B1" w:rsidRDefault="002812B1" w:rsidP="00886B17">
      <w:pPr>
        <w:pStyle w:val="BodyTextIndent"/>
        <w:ind w:hanging="360"/>
      </w:pPr>
      <w:r>
        <w:rPr>
          <w:i/>
          <w:iCs/>
        </w:rPr>
        <w:t xml:space="preserve">City of Phoenix wants to divert calls from its police </w:t>
      </w:r>
      <w:r>
        <w:t xml:space="preserve">[Print article]. (2022, July 7). Retrieved from </w:t>
      </w:r>
      <w:r w:rsidRPr="002812B1">
        <w:t>https://www.phoenixnewtimes.com/news/phoenix-develops-plan-to-divert-calls-from-its-police-13980752</w:t>
      </w:r>
    </w:p>
    <w:p w14:paraId="50C0EF8C" w14:textId="4313268F" w:rsidR="00CB596B" w:rsidRPr="00CB596B" w:rsidRDefault="00CB596B" w:rsidP="00886B17">
      <w:pPr>
        <w:pStyle w:val="BodyTextIndent"/>
        <w:ind w:hanging="360"/>
      </w:pPr>
      <w:r>
        <w:rPr>
          <w:i/>
          <w:iCs/>
        </w:rPr>
        <w:t xml:space="preserve">Pandemic tech: Local COVID-19 health innovations </w:t>
      </w:r>
      <w:r>
        <w:t xml:space="preserve">[Print article]. (2022, January 13). Retrieved from </w:t>
      </w:r>
      <w:r w:rsidRPr="00CB596B">
        <w:t>https://www.phoenixmag.com/2022/01/13/pandemic-tech-local-covid-19-health-innovations</w:t>
      </w:r>
    </w:p>
    <w:p w14:paraId="38F523AB" w14:textId="398F7D26" w:rsidR="00CB596B" w:rsidRPr="00CB596B" w:rsidRDefault="00CB596B" w:rsidP="00886B17">
      <w:pPr>
        <w:pStyle w:val="BodyTextIndent"/>
        <w:ind w:hanging="360"/>
      </w:pPr>
      <w:r>
        <w:rPr>
          <w:i/>
          <w:iCs/>
        </w:rPr>
        <w:t xml:space="preserve">Researchers partner with Phoenix PD to analyze calls with ‘customized thinking’ </w:t>
      </w:r>
      <w:r>
        <w:t xml:space="preserve">[Print article]. (2021, November 23). Retrieved from </w:t>
      </w:r>
      <w:r w:rsidRPr="00CB596B">
        <w:t>https://www.statepress.com/article/2021/11/asu-researchers-partner-phoenix-police-call-data-analysis</w:t>
      </w:r>
    </w:p>
    <w:p w14:paraId="24329982" w14:textId="52D7B986" w:rsidR="005031DF" w:rsidRPr="005031DF" w:rsidRDefault="005031DF" w:rsidP="00886B17">
      <w:pPr>
        <w:pStyle w:val="BodyTextIndent"/>
        <w:ind w:hanging="360"/>
      </w:pPr>
      <w:r>
        <w:rPr>
          <w:i/>
          <w:iCs/>
        </w:rPr>
        <w:t xml:space="preserve">ASU computational modelers unleash the power of mathematics and data science to help Arizona in the fight against COVID-19 </w:t>
      </w:r>
      <w:r>
        <w:t xml:space="preserve">[Print article]. (2021, October 22). Retrieved from </w:t>
      </w:r>
      <w:r w:rsidRPr="005031DF">
        <w:t>https://news.asu.edu/20211022-arizona-impact-asu-computational-modelers-fight-against-covid-19</w:t>
      </w:r>
    </w:p>
    <w:p w14:paraId="05223543" w14:textId="7BFC96D0" w:rsidR="00886B17" w:rsidRPr="00886B17" w:rsidRDefault="00886B17" w:rsidP="00886B17">
      <w:pPr>
        <w:pStyle w:val="BodyTextIndent"/>
        <w:ind w:hanging="360"/>
      </w:pPr>
      <w:r>
        <w:rPr>
          <w:i/>
          <w:iCs/>
        </w:rPr>
        <w:t>Some high vaccination zip codes in Arizona seeing COVID-19 spikes</w:t>
      </w:r>
      <w:r>
        <w:t xml:space="preserve"> [Video file]. (2021, August 4). Retrieved from </w:t>
      </w:r>
      <w:r w:rsidRPr="00886B17">
        <w:t>https://www.azfamily.com/news/continuing_coverage/coronavirus_coverage/vaccine_headquarters/some-high-vaccination-zip-codes-in-arizona-seeing-covid-19-spikes/article_ab42289c-f59c-11eb-bb26-9b7c838b0d31.html</w:t>
      </w:r>
      <w:r>
        <w:t xml:space="preserve"> </w:t>
      </w:r>
    </w:p>
    <w:p w14:paraId="72C77B04" w14:textId="2EDD9176" w:rsidR="0033063A" w:rsidRDefault="0033063A">
      <w:pPr>
        <w:pStyle w:val="BodyTextIndent"/>
        <w:tabs>
          <w:tab w:val="clear" w:pos="720"/>
          <w:tab w:val="clear" w:pos="1080"/>
        </w:tabs>
        <w:ind w:hanging="360"/>
      </w:pPr>
      <w:r>
        <w:rPr>
          <w:i/>
          <w:iCs/>
        </w:rPr>
        <w:t>COVID-19 cases rising among Arizona children</w:t>
      </w:r>
      <w:r>
        <w:t xml:space="preserve"> [Video file]. (2021, May 3). Retrieved from </w:t>
      </w:r>
      <w:r w:rsidRPr="0033063A">
        <w:t>https://www.azfamily.com/news/continuing_coverage/coronavirus_coverage/covid-19-cases-rising-among-arizona-children/article_c34c899a-ac82-11eb-b81f-9fcccbf84794.html?block_id=1035696</w:t>
      </w:r>
    </w:p>
    <w:p w14:paraId="7A91ED27" w14:textId="4623AE03" w:rsidR="0033063A" w:rsidRPr="0033063A" w:rsidRDefault="0033063A">
      <w:pPr>
        <w:pStyle w:val="BodyTextIndent"/>
        <w:tabs>
          <w:tab w:val="clear" w:pos="720"/>
          <w:tab w:val="clear" w:pos="1080"/>
        </w:tabs>
        <w:ind w:hanging="360"/>
      </w:pPr>
      <w:r>
        <w:rPr>
          <w:i/>
          <w:iCs/>
        </w:rPr>
        <w:t xml:space="preserve">Maryvale getting left behind in Arizona’s vaccination race </w:t>
      </w:r>
      <w:r>
        <w:t xml:space="preserve">[Video file]. (2021, April 13). Retrieved from </w:t>
      </w:r>
      <w:r w:rsidRPr="0033063A">
        <w:t>https://www.azfamily.com/news/continuing_coverage/coronavirus_coverage/vaccine_headquarters/maryvale-getting-left-behind-in-arizonas-vaccination-race/article_ca030cc8-9cc9-11eb-b6c1-5f111884cfd1.html</w:t>
      </w:r>
      <w:r>
        <w:t xml:space="preserve"> </w:t>
      </w:r>
    </w:p>
    <w:p w14:paraId="5FBB5C92" w14:textId="236571EF" w:rsidR="004661B3" w:rsidRPr="004661B3" w:rsidRDefault="004661B3">
      <w:pPr>
        <w:pStyle w:val="BodyTextIndent"/>
        <w:tabs>
          <w:tab w:val="clear" w:pos="720"/>
          <w:tab w:val="clear" w:pos="1080"/>
        </w:tabs>
        <w:ind w:hanging="360"/>
      </w:pPr>
      <w:r>
        <w:rPr>
          <w:i/>
          <w:iCs/>
        </w:rPr>
        <w:t xml:space="preserve">Q&amp;A: Heather Ross, mayoral adviser, talks COVID-19 fatigue, science and disappearing ICU beds </w:t>
      </w:r>
      <w:r>
        <w:t xml:space="preserve">[Print article]. (2020, November 24). Retrieved from </w:t>
      </w:r>
      <w:r w:rsidRPr="004661B3">
        <w:t>http://www.jewishaz.com/community/q-a-heather-ross-mayoral-adviser-talks-covid-19-fatigue-science-and-disappearing-icu-beds/article_bed0f45a-2e88-11eb-b0d3-37d6d8ecc056.html</w:t>
      </w:r>
    </w:p>
    <w:p w14:paraId="6A3DCD88" w14:textId="17818AED" w:rsidR="003557AF" w:rsidRDefault="008B1773">
      <w:pPr>
        <w:pStyle w:val="BodyTextIndent"/>
        <w:tabs>
          <w:tab w:val="clear" w:pos="720"/>
          <w:tab w:val="clear" w:pos="1080"/>
        </w:tabs>
        <w:ind w:hanging="360"/>
        <w:rPr>
          <w:i/>
          <w:iCs/>
        </w:rPr>
      </w:pPr>
      <w:r>
        <w:rPr>
          <w:i/>
          <w:iCs/>
        </w:rPr>
        <w:t>Policy Fellow Heather Ross Tackling Health Issues for Phoenix</w:t>
      </w:r>
      <w:r>
        <w:t xml:space="preserve"> [Audio file]. (2020, January 27). Retrieved from https://theshow.kjzz.org/sites/default/files/ross-show-LG-20200127.mp3?uuid=5e37449df33dc</w:t>
      </w:r>
    </w:p>
    <w:p w14:paraId="6002C1A8" w14:textId="77777777" w:rsidR="003557AF" w:rsidRDefault="008B1773">
      <w:pPr>
        <w:pStyle w:val="BodyTextIndent"/>
        <w:tabs>
          <w:tab w:val="clear" w:pos="720"/>
          <w:tab w:val="clear" w:pos="1080"/>
        </w:tabs>
        <w:ind w:hanging="360"/>
        <w:rPr>
          <w:i/>
          <w:iCs/>
        </w:rPr>
      </w:pPr>
      <w:r>
        <w:rPr>
          <w:i/>
          <w:iCs/>
        </w:rPr>
        <w:t xml:space="preserve">Catalyst: Wearable Monitor </w:t>
      </w:r>
      <w:r>
        <w:t>[Video file]. (2018, October 3). Retrieved from https://azpbs.org/catalyst/2018/10/catalyst-wearable-monitor/</w:t>
      </w:r>
    </w:p>
    <w:p w14:paraId="64CC2F68" w14:textId="77777777" w:rsidR="003557AF" w:rsidRDefault="008B1773">
      <w:pPr>
        <w:pStyle w:val="BodyTextIndent"/>
        <w:tabs>
          <w:tab w:val="clear" w:pos="720"/>
          <w:tab w:val="clear" w:pos="1080"/>
        </w:tabs>
        <w:ind w:hanging="360"/>
      </w:pPr>
      <w:r>
        <w:rPr>
          <w:i/>
          <w:iCs/>
        </w:rPr>
        <w:t xml:space="preserve">Candidate for U.S. Congress, AZ-6 </w:t>
      </w:r>
      <w:r>
        <w:t>[Video file]. (2018, July 15). Retrieved from https://www.12news.com/article/news/politics/sunday-square-off/az-democrats-mount-competitive-primary-in-strong-trump-district/75-574066852</w:t>
      </w:r>
    </w:p>
    <w:p w14:paraId="08439FC5" w14:textId="77777777" w:rsidR="003557AF" w:rsidRDefault="008B1773">
      <w:pPr>
        <w:pStyle w:val="BodyTextIndent"/>
        <w:tabs>
          <w:tab w:val="clear" w:pos="720"/>
          <w:tab w:val="clear" w:pos="1080"/>
        </w:tabs>
        <w:ind w:hanging="360"/>
      </w:pPr>
      <w:r>
        <w:rPr>
          <w:i/>
          <w:iCs/>
        </w:rPr>
        <w:t xml:space="preserve">Candidate for U.S. Congress, AZ-6 </w:t>
      </w:r>
      <w:r>
        <w:t>[Video file]. (2018, March 18). Retrieved from http://www.12news.com/article/news/politics/sunday-square-off/arizona-students-waiting-on-duceys-gun-safety-plan/529693445?complete?complete</w:t>
      </w:r>
    </w:p>
    <w:p w14:paraId="25550D21" w14:textId="77777777" w:rsidR="003557AF" w:rsidRDefault="008B1773">
      <w:pPr>
        <w:pStyle w:val="BodyTextIndent"/>
        <w:tabs>
          <w:tab w:val="clear" w:pos="720"/>
          <w:tab w:val="clear" w:pos="1080"/>
        </w:tabs>
        <w:ind w:hanging="360"/>
      </w:pPr>
      <w:r>
        <w:rPr>
          <w:i/>
          <w:iCs/>
        </w:rPr>
        <w:t xml:space="preserve">Innovation expert: Repealing net neutrality is a threat to democracy </w:t>
      </w:r>
      <w:r>
        <w:t xml:space="preserve">[Video file]. (2017, December 14). Retrieved from https://azpbs.org/horizon/2017/12/innovation-expert-repealing-net-neutrality-threat-democracy/ </w:t>
      </w:r>
    </w:p>
    <w:p w14:paraId="4AE5662E" w14:textId="77777777" w:rsidR="003557AF" w:rsidRDefault="008B1773">
      <w:pPr>
        <w:pStyle w:val="BodyTextIndent"/>
        <w:tabs>
          <w:tab w:val="clear" w:pos="720"/>
          <w:tab w:val="clear" w:pos="1080"/>
        </w:tabs>
        <w:ind w:hanging="360"/>
      </w:pPr>
      <w:r>
        <w:rPr>
          <w:i/>
          <w:iCs/>
        </w:rPr>
        <w:t xml:space="preserve">The era of net neutrality has officially come to a close </w:t>
      </w:r>
      <w:r>
        <w:t>[Audio file]. (2017, December 14). Retrieved from https://kjzz.org/content/580768/era-net-neutrality-has-officially-come-close</w:t>
      </w:r>
    </w:p>
    <w:p w14:paraId="5D8DDF95" w14:textId="77777777" w:rsidR="003557AF" w:rsidRDefault="008B1773">
      <w:pPr>
        <w:pStyle w:val="BodyTextIndent"/>
        <w:tabs>
          <w:tab w:val="clear" w:pos="720"/>
          <w:tab w:val="clear" w:pos="1080"/>
        </w:tabs>
        <w:ind w:hanging="360"/>
      </w:pPr>
      <w:r>
        <w:rPr>
          <w:i/>
          <w:iCs/>
        </w:rPr>
        <w:t xml:space="preserve">Phoenix-area experts weigh in on net neutrality repeal </w:t>
      </w:r>
      <w:r>
        <w:t xml:space="preserve">[Video file]. (2017, December 14). Retrieved from http://www.azfamily.com/story/37073117/phoenix-area-experts-weigh-in-on-net-neutrality-repeal </w:t>
      </w:r>
    </w:p>
    <w:p w14:paraId="26C72E0C" w14:textId="77777777" w:rsidR="003557AF" w:rsidRDefault="008B1773">
      <w:pPr>
        <w:pStyle w:val="BodyTextIndent"/>
        <w:tabs>
          <w:tab w:val="clear" w:pos="720"/>
          <w:tab w:val="clear" w:pos="1080"/>
        </w:tabs>
        <w:ind w:hanging="360"/>
      </w:pPr>
      <w:r>
        <w:rPr>
          <w:i/>
          <w:iCs/>
        </w:rPr>
        <w:lastRenderedPageBreak/>
        <w:t xml:space="preserve">How tracker tech could improve your everyday life </w:t>
      </w:r>
      <w:r>
        <w:t>[Video file]</w:t>
      </w:r>
      <w:r>
        <w:rPr>
          <w:i/>
          <w:iCs/>
        </w:rPr>
        <w:t>.</w:t>
      </w:r>
      <w:r>
        <w:t xml:space="preserve"> (2017, April 28). Retrieved from http://www.12news.com/entertainment/television/programs/arizona-midday/how-tracker-tech-could-influence-your-everyday-life-/434989051 </w:t>
      </w:r>
    </w:p>
    <w:p w14:paraId="6BAEF5DB" w14:textId="77777777" w:rsidR="003557AF" w:rsidRDefault="003557AF">
      <w:pPr>
        <w:pStyle w:val="BodyTextIndent"/>
        <w:tabs>
          <w:tab w:val="clear" w:pos="720"/>
          <w:tab w:val="clear" w:pos="1080"/>
        </w:tabs>
        <w:ind w:hanging="360"/>
      </w:pPr>
    </w:p>
    <w:p w14:paraId="321AB88A" w14:textId="75B9777D"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Public Testimony</w:t>
      </w:r>
    </w:p>
    <w:p w14:paraId="06D6AA06" w14:textId="0660AE02" w:rsidR="00D97327" w:rsidRPr="00C048ED" w:rsidRDefault="00D97327" w:rsidP="00D97327">
      <w:pPr>
        <w:pStyle w:val="BodyTextIndent"/>
        <w:tabs>
          <w:tab w:val="clear" w:pos="720"/>
          <w:tab w:val="clear" w:pos="1080"/>
        </w:tabs>
        <w:ind w:hanging="360"/>
      </w:pPr>
      <w:r w:rsidRPr="00C048ED">
        <w:t xml:space="preserve">Ross, H. M. (2022, February 21). </w:t>
      </w:r>
      <w:r w:rsidRPr="00C048ED">
        <w:rPr>
          <w:i/>
          <w:iCs/>
        </w:rPr>
        <w:t>SB1311: Health Care Workers; Assault; Prevention.</w:t>
      </w:r>
      <w:r w:rsidRPr="00C048ED">
        <w:t xml:space="preserve"> Arizona Senate Health and Human Services Committee.</w:t>
      </w:r>
    </w:p>
    <w:p w14:paraId="5CA95A2C" w14:textId="20484442" w:rsidR="00D97327" w:rsidRPr="00D97327" w:rsidRDefault="00D97327" w:rsidP="00D97327">
      <w:pPr>
        <w:pStyle w:val="BodyTextIndent"/>
        <w:tabs>
          <w:tab w:val="clear" w:pos="720"/>
          <w:tab w:val="clear" w:pos="1080"/>
        </w:tabs>
        <w:ind w:hanging="360"/>
      </w:pPr>
      <w:r w:rsidRPr="00C048ED">
        <w:t xml:space="preserve">Ross, H. M. (2022, February 14). </w:t>
      </w:r>
      <w:r w:rsidRPr="00C048ED">
        <w:rPr>
          <w:i/>
          <w:iCs/>
        </w:rPr>
        <w:t>HB2635: Health Care Workers; Assault; Prevention.</w:t>
      </w:r>
      <w:r w:rsidRPr="00C048ED">
        <w:t xml:space="preserve"> Arizona House Health and Human Services Committee.</w:t>
      </w:r>
    </w:p>
    <w:p w14:paraId="18150CDB" w14:textId="7CA74C70" w:rsidR="00E84314" w:rsidRDefault="00E84314">
      <w:pPr>
        <w:pStyle w:val="BodyTextIndent"/>
        <w:tabs>
          <w:tab w:val="clear" w:pos="720"/>
          <w:tab w:val="clear" w:pos="1080"/>
        </w:tabs>
        <w:ind w:hanging="360"/>
      </w:pPr>
      <w:r w:rsidRPr="00382948">
        <w:t xml:space="preserve">Ross, H. M. (2020, </w:t>
      </w:r>
      <w:r w:rsidR="00382948" w:rsidRPr="00382948">
        <w:t>February 21</w:t>
      </w:r>
      <w:r w:rsidRPr="00382948">
        <w:t>)</w:t>
      </w:r>
      <w:r w:rsidR="009B7BA0">
        <w:t>.</w:t>
      </w:r>
      <w:r w:rsidRPr="00382948">
        <w:t xml:space="preserve"> </w:t>
      </w:r>
      <w:r w:rsidR="00382948" w:rsidRPr="00382948">
        <w:rPr>
          <w:i/>
          <w:iCs/>
        </w:rPr>
        <w:t>HB2538: Health Care Workers; Assault; Prevention.</w:t>
      </w:r>
      <w:r w:rsidR="00382948">
        <w:t xml:space="preserve"> Arizona House Judiciary Committee. </w:t>
      </w:r>
    </w:p>
    <w:p w14:paraId="6D3B83DE" w14:textId="392C55FB" w:rsidR="009B7BA0" w:rsidRPr="009B7BA0" w:rsidRDefault="009B7BA0" w:rsidP="009B7BA0">
      <w:pPr>
        <w:pStyle w:val="BodyTextIndent"/>
        <w:ind w:hanging="360"/>
      </w:pPr>
      <w:r>
        <w:t xml:space="preserve">Ross, H. M. (2019, March 27). </w:t>
      </w:r>
      <w:r>
        <w:rPr>
          <w:i/>
          <w:iCs/>
        </w:rPr>
        <w:t>HB2068: Clinical Nurse Specialist (CNS) Prescribing and Dispensing Privileges in Licensed Healthcare Facilities.</w:t>
      </w:r>
      <w:r>
        <w:t xml:space="preserve"> Arizona Senate Health and Human Services Committee. </w:t>
      </w:r>
    </w:p>
    <w:p w14:paraId="44B9191E" w14:textId="74EB4A3C" w:rsidR="003557AF" w:rsidRDefault="008B1773">
      <w:pPr>
        <w:pStyle w:val="BodyTextIndent"/>
        <w:tabs>
          <w:tab w:val="clear" w:pos="720"/>
          <w:tab w:val="clear" w:pos="1080"/>
        </w:tabs>
        <w:ind w:hanging="360"/>
      </w:pPr>
      <w:r>
        <w:t xml:space="preserve">Ross, H. M. (2019, February 20). </w:t>
      </w:r>
      <w:r>
        <w:rPr>
          <w:i/>
          <w:iCs/>
        </w:rPr>
        <w:t>HB2503:</w:t>
      </w:r>
      <w:r>
        <w:t xml:space="preserve"> </w:t>
      </w:r>
      <w:r>
        <w:rPr>
          <w:i/>
          <w:iCs/>
        </w:rPr>
        <w:t>Assault; Health Care Practitioner; Classification</w:t>
      </w:r>
      <w:r>
        <w:t xml:space="preserve">. Arizona House Judiciary Committee. </w:t>
      </w:r>
    </w:p>
    <w:p w14:paraId="0C057456" w14:textId="018BC7A7" w:rsidR="003557AF" w:rsidRDefault="008B1773">
      <w:pPr>
        <w:pStyle w:val="BodyTextIndent"/>
        <w:tabs>
          <w:tab w:val="clear" w:pos="720"/>
          <w:tab w:val="clear" w:pos="1080"/>
        </w:tabs>
        <w:ind w:hanging="360"/>
      </w:pPr>
      <w:r>
        <w:t xml:space="preserve">Ross, H. M. (2019, January 31). </w:t>
      </w:r>
      <w:r>
        <w:rPr>
          <w:i/>
          <w:iCs/>
        </w:rPr>
        <w:t>HB2068:</w:t>
      </w:r>
      <w:r>
        <w:t xml:space="preserve"> </w:t>
      </w:r>
      <w:r>
        <w:rPr>
          <w:i/>
          <w:iCs/>
        </w:rPr>
        <w:t>Clinical Nurse Specialist (CNS) Prescribing and Dispensing Privileges in Licensed Healthcare Facilities</w:t>
      </w:r>
      <w:r>
        <w:t xml:space="preserve">. Arizona House Health and Human Services Committee. </w:t>
      </w:r>
    </w:p>
    <w:p w14:paraId="484CB1F3" w14:textId="04424512" w:rsidR="003557AF" w:rsidRDefault="003557AF">
      <w:pPr>
        <w:pStyle w:val="BodyTextIndent"/>
        <w:tabs>
          <w:tab w:val="clear" w:pos="720"/>
          <w:tab w:val="clear" w:pos="1080"/>
        </w:tabs>
        <w:ind w:left="0"/>
      </w:pPr>
    </w:p>
    <w:p w14:paraId="7D608732" w14:textId="77777777" w:rsidR="0046253C" w:rsidRDefault="0046253C">
      <w:pPr>
        <w:pStyle w:val="BodyTextIndent"/>
        <w:tabs>
          <w:tab w:val="clear" w:pos="720"/>
          <w:tab w:val="clear" w:pos="1080"/>
        </w:tabs>
        <w:ind w:left="0"/>
      </w:pPr>
    </w:p>
    <w:p w14:paraId="7B1E55A5" w14:textId="3D852AE1" w:rsidR="00D739FE" w:rsidRDefault="00D739FE" w:rsidP="00D739FE">
      <w:pPr>
        <w:pStyle w:val="BodyTextIndent"/>
        <w:pBdr>
          <w:bottom w:val="single" w:sz="4" w:space="0" w:color="000000"/>
        </w:pBdr>
        <w:tabs>
          <w:tab w:val="clear" w:pos="720"/>
          <w:tab w:val="clear" w:pos="1080"/>
        </w:tabs>
        <w:ind w:left="0"/>
        <w:rPr>
          <w:smallCaps/>
          <w:sz w:val="24"/>
          <w:szCs w:val="24"/>
        </w:rPr>
      </w:pPr>
      <w:r>
        <w:rPr>
          <w:smallCaps/>
          <w:sz w:val="24"/>
          <w:szCs w:val="24"/>
        </w:rPr>
        <w:t>Students</w:t>
      </w:r>
    </w:p>
    <w:p w14:paraId="4153A5A6" w14:textId="56495BC6" w:rsidR="003557AF" w:rsidRDefault="003557AF" w:rsidP="00D739FE">
      <w:pPr>
        <w:pStyle w:val="BodyTextIndent"/>
        <w:tabs>
          <w:tab w:val="clear" w:pos="720"/>
          <w:tab w:val="clear" w:pos="1080"/>
        </w:tabs>
        <w:ind w:left="0"/>
      </w:pPr>
    </w:p>
    <w:p w14:paraId="7DFED062" w14:textId="14B22428" w:rsidR="000B3EBB" w:rsidRDefault="000B3EBB" w:rsidP="000B3EBB">
      <w:pPr>
        <w:pStyle w:val="BodyTextIndent"/>
        <w:pBdr>
          <w:bottom w:val="single" w:sz="4" w:space="1" w:color="auto"/>
        </w:pBdr>
        <w:tabs>
          <w:tab w:val="clear" w:pos="720"/>
          <w:tab w:val="clear" w:pos="1080"/>
        </w:tabs>
        <w:ind w:left="720"/>
        <w:rPr>
          <w:smallCaps/>
          <w:sz w:val="24"/>
          <w:szCs w:val="24"/>
        </w:rPr>
      </w:pPr>
      <w:r>
        <w:rPr>
          <w:smallCaps/>
          <w:sz w:val="24"/>
          <w:szCs w:val="24"/>
        </w:rPr>
        <w:t>Graduate Student</w:t>
      </w:r>
      <w:r w:rsidR="00E16B08">
        <w:rPr>
          <w:smallCaps/>
          <w:sz w:val="24"/>
          <w:szCs w:val="24"/>
        </w:rPr>
        <w:t xml:space="preserve"> Committee</w:t>
      </w:r>
      <w:r>
        <w:rPr>
          <w:smallCaps/>
          <w:sz w:val="24"/>
          <w:szCs w:val="24"/>
        </w:rPr>
        <w:t>s</w:t>
      </w:r>
      <w:r w:rsidR="00E16B08">
        <w:rPr>
          <w:smallCaps/>
          <w:sz w:val="24"/>
          <w:szCs w:val="24"/>
        </w:rPr>
        <w:t xml:space="preserve"> </w:t>
      </w:r>
      <w:r w:rsidR="0046253C">
        <w:rPr>
          <w:smallCaps/>
          <w:sz w:val="24"/>
          <w:szCs w:val="24"/>
        </w:rPr>
        <w:t>(*</w:t>
      </w:r>
      <w:r w:rsidR="00E16B08">
        <w:rPr>
          <w:smallCaps/>
          <w:sz w:val="24"/>
          <w:szCs w:val="24"/>
        </w:rPr>
        <w:t>Chaired</w:t>
      </w:r>
      <w:r w:rsidR="0046253C">
        <w:rPr>
          <w:smallCaps/>
          <w:sz w:val="24"/>
          <w:szCs w:val="24"/>
        </w:rPr>
        <w:t>)</w:t>
      </w:r>
    </w:p>
    <w:p w14:paraId="3F0FDFB9" w14:textId="2783FFF5" w:rsidR="0046253C" w:rsidRDefault="0046253C" w:rsidP="00D11FF0">
      <w:pPr>
        <w:pStyle w:val="BodyTextIndent"/>
        <w:tabs>
          <w:tab w:val="clear" w:pos="720"/>
          <w:tab w:val="clear" w:pos="1080"/>
        </w:tabs>
        <w:ind w:left="2250" w:hanging="1530"/>
      </w:pPr>
      <w:r>
        <w:t xml:space="preserve">2025 (expected) – Sean Dudley, PhD in Human and Social </w:t>
      </w:r>
      <w:r w:rsidR="00E07921">
        <w:t>Dimensions</w:t>
      </w:r>
      <w:r>
        <w:t xml:space="preserve"> of Science and Technology (committee member)</w:t>
      </w:r>
    </w:p>
    <w:p w14:paraId="0DFF1400" w14:textId="08B08991" w:rsidR="00430C8A" w:rsidRDefault="00430C8A" w:rsidP="00D11FF0">
      <w:pPr>
        <w:pStyle w:val="BodyTextIndent"/>
        <w:tabs>
          <w:tab w:val="clear" w:pos="720"/>
          <w:tab w:val="clear" w:pos="1080"/>
        </w:tabs>
        <w:ind w:left="2250" w:hanging="1530"/>
      </w:pPr>
      <w:r>
        <w:t>2025 (expected) – David Gillam, PhD in Human and Social Dimensions of Science and Technology (committee member)</w:t>
      </w:r>
    </w:p>
    <w:p w14:paraId="779A2955" w14:textId="1951E56A" w:rsidR="00430C8A" w:rsidRDefault="00430C8A" w:rsidP="00D11FF0">
      <w:pPr>
        <w:pStyle w:val="BodyTextIndent"/>
        <w:tabs>
          <w:tab w:val="clear" w:pos="720"/>
          <w:tab w:val="clear" w:pos="1080"/>
        </w:tabs>
        <w:ind w:left="2250" w:hanging="1530"/>
      </w:pPr>
      <w:r>
        <w:t xml:space="preserve">2025 (expected) – Primrose </w:t>
      </w:r>
      <w:proofErr w:type="spellStart"/>
      <w:r>
        <w:t>Dzenga</w:t>
      </w:r>
      <w:proofErr w:type="spellEnd"/>
      <w:r>
        <w:t>, PhD in Innovation in Global Development (committee member)</w:t>
      </w:r>
    </w:p>
    <w:p w14:paraId="34515C37" w14:textId="6C8ED861" w:rsidR="00D11FF0" w:rsidRDefault="00D11FF0" w:rsidP="00D11FF0">
      <w:pPr>
        <w:pStyle w:val="BodyTextIndent"/>
        <w:tabs>
          <w:tab w:val="clear" w:pos="720"/>
          <w:tab w:val="clear" w:pos="1080"/>
        </w:tabs>
        <w:ind w:left="2250" w:hanging="1530"/>
      </w:pPr>
      <w:r>
        <w:t xml:space="preserve">2024 (expected) – Josh </w:t>
      </w:r>
      <w:proofErr w:type="spellStart"/>
      <w:r>
        <w:t>Massad</w:t>
      </w:r>
      <w:proofErr w:type="spellEnd"/>
      <w:r>
        <w:t>, PhD in Human and Social Dimensions of Science and Technology (committee member)</w:t>
      </w:r>
    </w:p>
    <w:p w14:paraId="4FF57236" w14:textId="11358053" w:rsidR="006F417B" w:rsidRDefault="006F417B" w:rsidP="00D11FF0">
      <w:pPr>
        <w:pStyle w:val="BodyTextIndent"/>
        <w:tabs>
          <w:tab w:val="clear" w:pos="720"/>
          <w:tab w:val="clear" w:pos="1080"/>
        </w:tabs>
        <w:ind w:left="2250" w:hanging="1530"/>
      </w:pPr>
      <w:r>
        <w:t>2024 (expected) – Jasmine Bhatti, PhD in Nursing and Healthcare Innovation (committee member)</w:t>
      </w:r>
    </w:p>
    <w:p w14:paraId="4C88B589" w14:textId="2726644E" w:rsidR="00430C8A" w:rsidRDefault="00430C8A" w:rsidP="00D11FF0">
      <w:pPr>
        <w:pStyle w:val="BodyTextIndent"/>
        <w:tabs>
          <w:tab w:val="clear" w:pos="720"/>
          <w:tab w:val="clear" w:pos="1080"/>
        </w:tabs>
        <w:ind w:left="2250" w:hanging="1530"/>
      </w:pPr>
      <w:r>
        <w:t>*2024 (expected) – Amber Anderson, DNP in Family Nurse Practitioner (mentor)</w:t>
      </w:r>
    </w:p>
    <w:p w14:paraId="06E2C587" w14:textId="24BA57B7" w:rsidR="00430C8A" w:rsidRDefault="00430C8A" w:rsidP="00D11FF0">
      <w:pPr>
        <w:pStyle w:val="BodyTextIndent"/>
        <w:tabs>
          <w:tab w:val="clear" w:pos="720"/>
          <w:tab w:val="clear" w:pos="1080"/>
        </w:tabs>
        <w:ind w:left="2250" w:hanging="1530"/>
      </w:pPr>
      <w:r>
        <w:t>*2024 (expected) – Ashlyn Nam, DNP in Family Nurse Practitioner (mentor)</w:t>
      </w:r>
    </w:p>
    <w:p w14:paraId="1BC3CDB1" w14:textId="1C87F9B9" w:rsidR="00430C8A" w:rsidRDefault="00430C8A" w:rsidP="00D11FF0">
      <w:pPr>
        <w:pStyle w:val="BodyTextIndent"/>
        <w:tabs>
          <w:tab w:val="clear" w:pos="720"/>
          <w:tab w:val="clear" w:pos="1080"/>
        </w:tabs>
        <w:ind w:left="2250" w:hanging="1530"/>
      </w:pPr>
      <w:r>
        <w:t>*2024 (expected) – Aurelia Taylor, DNP in Family Nurse Practitioner (mentor)</w:t>
      </w:r>
    </w:p>
    <w:p w14:paraId="30400CA6" w14:textId="5BF7E412" w:rsidR="005031DF" w:rsidRDefault="005031DF" w:rsidP="00D11FF0">
      <w:pPr>
        <w:pStyle w:val="BodyTextIndent"/>
        <w:tabs>
          <w:tab w:val="clear" w:pos="720"/>
          <w:tab w:val="clear" w:pos="1080"/>
        </w:tabs>
        <w:ind w:left="2250" w:hanging="1530"/>
      </w:pPr>
      <w:r>
        <w:t>2023 (expected) – Davon Van-Veen, PhD in Innovation in Global Development (committee member)</w:t>
      </w:r>
    </w:p>
    <w:p w14:paraId="79B2A603" w14:textId="5B762134" w:rsidR="00E16B08" w:rsidRDefault="0046253C" w:rsidP="00D11FF0">
      <w:pPr>
        <w:pStyle w:val="BodyTextIndent"/>
        <w:tabs>
          <w:tab w:val="clear" w:pos="720"/>
          <w:tab w:val="clear" w:pos="1080"/>
        </w:tabs>
        <w:ind w:left="2250" w:hanging="1530"/>
      </w:pPr>
      <w:r>
        <w:t>*</w:t>
      </w:r>
      <w:r w:rsidR="00E16B08">
        <w:t>2023 (expected) – Kimia Robinson, DNP in Family Nurse Practitioner (mentor)</w:t>
      </w:r>
    </w:p>
    <w:p w14:paraId="1D6C4D6C" w14:textId="5DE4A5ED" w:rsidR="00E16B08" w:rsidRDefault="0046253C" w:rsidP="00D11FF0">
      <w:pPr>
        <w:pStyle w:val="BodyTextIndent"/>
        <w:tabs>
          <w:tab w:val="clear" w:pos="720"/>
          <w:tab w:val="clear" w:pos="1080"/>
        </w:tabs>
        <w:ind w:left="2250" w:hanging="1530"/>
      </w:pPr>
      <w:r>
        <w:t>*</w:t>
      </w:r>
      <w:r w:rsidR="00E16B08">
        <w:t>2023 (expected) – Yong Yi Pan, DNP in Adult Gerontological Nurse Practitioner (mentor)</w:t>
      </w:r>
    </w:p>
    <w:p w14:paraId="5944E921" w14:textId="27BE4D5D" w:rsidR="00E16B08" w:rsidRDefault="0046253C" w:rsidP="00D11FF0">
      <w:pPr>
        <w:pStyle w:val="BodyTextIndent"/>
        <w:tabs>
          <w:tab w:val="clear" w:pos="720"/>
          <w:tab w:val="clear" w:pos="1080"/>
        </w:tabs>
        <w:ind w:left="2250" w:hanging="1530"/>
      </w:pPr>
      <w:r>
        <w:t>*</w:t>
      </w:r>
      <w:r w:rsidR="00E16B08">
        <w:t>2023 (expected) – Rachel Thompson, DNP in Adult Gerontological Nurse Practitioner (mentor)</w:t>
      </w:r>
    </w:p>
    <w:p w14:paraId="2AFFE488" w14:textId="4AAAC193" w:rsidR="00E16B08" w:rsidRDefault="0046253C" w:rsidP="00D11FF0">
      <w:pPr>
        <w:pStyle w:val="BodyTextIndent"/>
        <w:tabs>
          <w:tab w:val="clear" w:pos="720"/>
          <w:tab w:val="clear" w:pos="1080"/>
        </w:tabs>
        <w:ind w:left="2250" w:hanging="1530"/>
      </w:pPr>
      <w:r>
        <w:t>*</w:t>
      </w:r>
      <w:r w:rsidR="00E16B08">
        <w:t xml:space="preserve">2023 (expected) – Julie </w:t>
      </w:r>
      <w:proofErr w:type="spellStart"/>
      <w:r w:rsidR="00E16B08">
        <w:t>DeGregorio</w:t>
      </w:r>
      <w:proofErr w:type="spellEnd"/>
      <w:r w:rsidR="00E16B08">
        <w:t>, DNP in Acute Care Pediatric Nurse Practitioner (mentor)</w:t>
      </w:r>
    </w:p>
    <w:p w14:paraId="0DD5D67B" w14:textId="13D1079C" w:rsidR="00E16B08" w:rsidRDefault="0046253C" w:rsidP="00D11FF0">
      <w:pPr>
        <w:pStyle w:val="BodyTextIndent"/>
        <w:tabs>
          <w:tab w:val="clear" w:pos="720"/>
          <w:tab w:val="clear" w:pos="1080"/>
        </w:tabs>
        <w:ind w:left="2250" w:hanging="1530"/>
      </w:pPr>
      <w:r>
        <w:t>*</w:t>
      </w:r>
      <w:r w:rsidR="00E16B08">
        <w:t>2023 (expected) – Michelle Raney, DNP in Adult Gerontological Nurse Practitioner (mentor)</w:t>
      </w:r>
    </w:p>
    <w:p w14:paraId="57F01600" w14:textId="016FB90C" w:rsidR="00E16B08" w:rsidRDefault="0046253C" w:rsidP="00E16B08">
      <w:pPr>
        <w:pStyle w:val="BodyTextIndent"/>
        <w:tabs>
          <w:tab w:val="clear" w:pos="720"/>
          <w:tab w:val="clear" w:pos="1080"/>
        </w:tabs>
        <w:ind w:left="2250" w:hanging="1530"/>
      </w:pPr>
      <w:r>
        <w:t>*</w:t>
      </w:r>
      <w:r w:rsidR="00E16B08">
        <w:t>202</w:t>
      </w:r>
      <w:r w:rsidR="00F61BCF">
        <w:t>3</w:t>
      </w:r>
      <w:r w:rsidR="00E16B08">
        <w:t xml:space="preserve"> (expected) – Amanda Arnold, PhD in Human and Social Dimensions of Science and Technology (committee co-chair)</w:t>
      </w:r>
    </w:p>
    <w:p w14:paraId="20D8E516" w14:textId="551DB207" w:rsidR="00D11FF0" w:rsidRDefault="0046253C" w:rsidP="000B3EBB">
      <w:pPr>
        <w:pStyle w:val="BodyTextIndent"/>
        <w:tabs>
          <w:tab w:val="clear" w:pos="720"/>
          <w:tab w:val="clear" w:pos="1080"/>
        </w:tabs>
        <w:ind w:left="720"/>
      </w:pPr>
      <w:r>
        <w:t>*</w:t>
      </w:r>
      <w:proofErr w:type="gramStart"/>
      <w:r w:rsidR="00D11FF0">
        <w:t>2022  –</w:t>
      </w:r>
      <w:proofErr w:type="gramEnd"/>
      <w:r w:rsidR="00D11FF0">
        <w:t xml:space="preserve"> Katie Andrusaitis, DNP in Family Nurse Practitioner (mentor)</w:t>
      </w:r>
    </w:p>
    <w:p w14:paraId="0390596D" w14:textId="6F43A5E2" w:rsidR="00D11FF0" w:rsidRDefault="0046253C" w:rsidP="000B3EBB">
      <w:pPr>
        <w:pStyle w:val="BodyTextIndent"/>
        <w:tabs>
          <w:tab w:val="clear" w:pos="720"/>
          <w:tab w:val="clear" w:pos="1080"/>
        </w:tabs>
        <w:ind w:left="720"/>
      </w:pPr>
      <w:r>
        <w:t>*</w:t>
      </w:r>
      <w:proofErr w:type="gramStart"/>
      <w:r w:rsidR="00D11FF0">
        <w:t>2022  –</w:t>
      </w:r>
      <w:proofErr w:type="gramEnd"/>
      <w:r w:rsidR="00D11FF0">
        <w:t xml:space="preserve"> Amira Jalaghi, DNP in Family Nurse Practitioner (mentor)</w:t>
      </w:r>
    </w:p>
    <w:p w14:paraId="69584E7C" w14:textId="113FCC29" w:rsidR="00D11FF0" w:rsidRDefault="0046253C" w:rsidP="000B3EBB">
      <w:pPr>
        <w:pStyle w:val="BodyTextIndent"/>
        <w:tabs>
          <w:tab w:val="clear" w:pos="720"/>
          <w:tab w:val="clear" w:pos="1080"/>
        </w:tabs>
        <w:ind w:left="720"/>
      </w:pPr>
      <w:r>
        <w:t>*</w:t>
      </w:r>
      <w:proofErr w:type="gramStart"/>
      <w:r w:rsidR="00D11FF0">
        <w:t>2022  –</w:t>
      </w:r>
      <w:proofErr w:type="gramEnd"/>
      <w:r w:rsidR="00D11FF0">
        <w:t xml:space="preserve"> Betty Dray, DNP in Family Nurse Practitioner (mentor)</w:t>
      </w:r>
    </w:p>
    <w:p w14:paraId="1EE8192A" w14:textId="5787FA83" w:rsidR="00BD0848" w:rsidRDefault="0046253C" w:rsidP="00BD0848">
      <w:pPr>
        <w:pStyle w:val="BodyTextIndent"/>
        <w:tabs>
          <w:tab w:val="clear" w:pos="720"/>
          <w:tab w:val="clear" w:pos="1080"/>
        </w:tabs>
        <w:ind w:left="720"/>
      </w:pPr>
      <w:r>
        <w:t>*</w:t>
      </w:r>
      <w:proofErr w:type="gramStart"/>
      <w:r w:rsidR="00BD0848">
        <w:t xml:space="preserve">2022 </w:t>
      </w:r>
      <w:r w:rsidR="005031DF">
        <w:t xml:space="preserve"> </w:t>
      </w:r>
      <w:r w:rsidR="00BD0848">
        <w:t>–</w:t>
      </w:r>
      <w:proofErr w:type="gramEnd"/>
      <w:r w:rsidR="00BD0848">
        <w:t xml:space="preserve"> Diamond Chavez, DNP in Family Nurse Practitioner (mentor)</w:t>
      </w:r>
    </w:p>
    <w:p w14:paraId="0DC5408B" w14:textId="16A26795" w:rsidR="00EC24DE" w:rsidRDefault="0046253C" w:rsidP="00EC24DE">
      <w:pPr>
        <w:pStyle w:val="BodyTextIndent"/>
        <w:tabs>
          <w:tab w:val="clear" w:pos="720"/>
          <w:tab w:val="clear" w:pos="1080"/>
        </w:tabs>
        <w:ind w:left="2250" w:hanging="1530"/>
      </w:pPr>
      <w:r>
        <w:t>*</w:t>
      </w:r>
      <w:r w:rsidR="00EC24DE">
        <w:t>202</w:t>
      </w:r>
      <w:r w:rsidR="00A35C2C">
        <w:t>1</w:t>
      </w:r>
      <w:r w:rsidR="00EC24DE">
        <w:t xml:space="preserve"> – Melissa Smallwood, MSTP (committee chair)</w:t>
      </w:r>
    </w:p>
    <w:p w14:paraId="22A38FFC" w14:textId="77777777" w:rsidR="001F4BB7" w:rsidRDefault="001F4BB7" w:rsidP="001F4BB7">
      <w:pPr>
        <w:pStyle w:val="BodyTextIndent"/>
        <w:tabs>
          <w:tab w:val="clear" w:pos="720"/>
          <w:tab w:val="clear" w:pos="1080"/>
        </w:tabs>
        <w:ind w:left="2250" w:hanging="1530"/>
      </w:pPr>
      <w:r>
        <w:t>2021 – Rain Richards, PhD in Environmental Engineering (committee member)</w:t>
      </w:r>
    </w:p>
    <w:p w14:paraId="756BD15C" w14:textId="6F6C797F" w:rsidR="00EC24DE" w:rsidRDefault="0046253C" w:rsidP="00EC24DE">
      <w:pPr>
        <w:pStyle w:val="BodyTextIndent"/>
        <w:tabs>
          <w:tab w:val="clear" w:pos="720"/>
          <w:tab w:val="clear" w:pos="1080"/>
        </w:tabs>
        <w:ind w:left="2250" w:hanging="1530"/>
      </w:pPr>
      <w:r>
        <w:t>*</w:t>
      </w:r>
      <w:r w:rsidR="00EC24DE">
        <w:t>2021</w:t>
      </w:r>
      <w:r w:rsidR="001F4BB7">
        <w:t xml:space="preserve"> </w:t>
      </w:r>
      <w:r w:rsidR="00EC24DE">
        <w:t>– Courtney Raymond, MS in Biology Education (committee chair)</w:t>
      </w:r>
    </w:p>
    <w:p w14:paraId="490C684E" w14:textId="5BB0F4DE" w:rsidR="00D11FF0" w:rsidRDefault="00D11FF0" w:rsidP="000B3EBB">
      <w:pPr>
        <w:pStyle w:val="BodyTextIndent"/>
        <w:tabs>
          <w:tab w:val="clear" w:pos="720"/>
          <w:tab w:val="clear" w:pos="1080"/>
        </w:tabs>
        <w:ind w:left="720"/>
      </w:pPr>
      <w:r>
        <w:t xml:space="preserve">2021 – Daniella </w:t>
      </w:r>
      <w:proofErr w:type="spellStart"/>
      <w:r>
        <w:t>Saet</w:t>
      </w:r>
      <w:r w:rsidR="002F76BB">
        <w:t>t</w:t>
      </w:r>
      <w:r>
        <w:t>a</w:t>
      </w:r>
      <w:proofErr w:type="spellEnd"/>
      <w:r>
        <w:t>, PhD in Environmental Engineering (committee member)</w:t>
      </w:r>
    </w:p>
    <w:p w14:paraId="5752B01E" w14:textId="2F7DEA15" w:rsidR="00D739FE" w:rsidRDefault="0046253C" w:rsidP="000B3EBB">
      <w:pPr>
        <w:pStyle w:val="BodyTextIndent"/>
        <w:tabs>
          <w:tab w:val="clear" w:pos="720"/>
          <w:tab w:val="clear" w:pos="1080"/>
        </w:tabs>
        <w:ind w:left="720"/>
      </w:pPr>
      <w:r>
        <w:t>*</w:t>
      </w:r>
      <w:r w:rsidR="00D11FF0">
        <w:t>2021</w:t>
      </w:r>
      <w:r w:rsidR="00BD0848">
        <w:t xml:space="preserve"> </w:t>
      </w:r>
      <w:r w:rsidR="000B3EBB">
        <w:t>– Dawn Augusta, DNP in Innovation Leadership (mentor)</w:t>
      </w:r>
    </w:p>
    <w:p w14:paraId="0C98FB2F" w14:textId="0C8A05AB" w:rsidR="000B3EBB" w:rsidRDefault="0046253C" w:rsidP="000B3EBB">
      <w:pPr>
        <w:pStyle w:val="BodyTextIndent"/>
        <w:tabs>
          <w:tab w:val="clear" w:pos="720"/>
          <w:tab w:val="clear" w:pos="1080"/>
        </w:tabs>
        <w:ind w:left="720"/>
      </w:pPr>
      <w:r>
        <w:t>*</w:t>
      </w:r>
      <w:r w:rsidR="00D11FF0">
        <w:t xml:space="preserve">2021 </w:t>
      </w:r>
      <w:r w:rsidR="000B3EBB">
        <w:t>– Lorraine Hirani, DNP in Innovation Leadership (mentor)</w:t>
      </w:r>
    </w:p>
    <w:p w14:paraId="45A8C3D2" w14:textId="26082306" w:rsidR="000B3EBB" w:rsidRDefault="0046253C" w:rsidP="000B3EBB">
      <w:pPr>
        <w:pStyle w:val="BodyTextIndent"/>
        <w:tabs>
          <w:tab w:val="clear" w:pos="720"/>
          <w:tab w:val="clear" w:pos="1080"/>
        </w:tabs>
        <w:ind w:left="720"/>
      </w:pPr>
      <w:r>
        <w:t>*</w:t>
      </w:r>
      <w:r w:rsidR="00D11FF0">
        <w:t xml:space="preserve">2021 </w:t>
      </w:r>
      <w:r w:rsidR="000B3EBB">
        <w:t>– Kimberli Spencer, DNP in Family Nurse Practitioner (mentor)</w:t>
      </w:r>
    </w:p>
    <w:p w14:paraId="50E7A292" w14:textId="213475F9" w:rsidR="000B3EBB" w:rsidRDefault="0046253C" w:rsidP="000B3EBB">
      <w:pPr>
        <w:pStyle w:val="BodyTextIndent"/>
        <w:tabs>
          <w:tab w:val="clear" w:pos="720"/>
          <w:tab w:val="clear" w:pos="1080"/>
        </w:tabs>
        <w:ind w:left="720"/>
      </w:pPr>
      <w:r>
        <w:t>*</w:t>
      </w:r>
      <w:r w:rsidR="00D11FF0">
        <w:t>2021</w:t>
      </w:r>
      <w:r w:rsidR="00BD0848">
        <w:t xml:space="preserve"> </w:t>
      </w:r>
      <w:r w:rsidR="000B3EBB">
        <w:t xml:space="preserve">– Magi </w:t>
      </w:r>
      <w:proofErr w:type="spellStart"/>
      <w:r w:rsidR="000B3EBB">
        <w:t>Mumbere</w:t>
      </w:r>
      <w:proofErr w:type="spellEnd"/>
      <w:r w:rsidR="000B3EBB">
        <w:t>, DNP in Family Nurse Practitioner (mentor)</w:t>
      </w:r>
    </w:p>
    <w:p w14:paraId="3D8A6839" w14:textId="749E8E4C" w:rsidR="000B3EBB" w:rsidRDefault="0046253C" w:rsidP="000B3EBB">
      <w:pPr>
        <w:pStyle w:val="BodyTextIndent"/>
        <w:tabs>
          <w:tab w:val="clear" w:pos="720"/>
          <w:tab w:val="clear" w:pos="1080"/>
        </w:tabs>
        <w:ind w:left="720"/>
      </w:pPr>
      <w:r>
        <w:t>*</w:t>
      </w:r>
      <w:r w:rsidR="000B3EBB">
        <w:t>2021 – Monica Ramirez, DNP in Family Nurse Practitioner (mentor)</w:t>
      </w:r>
    </w:p>
    <w:p w14:paraId="5023639A" w14:textId="65BDC752" w:rsidR="000B3EBB" w:rsidRDefault="000B3EBB" w:rsidP="000B3EBB">
      <w:pPr>
        <w:pStyle w:val="BodyTextIndent"/>
        <w:tabs>
          <w:tab w:val="clear" w:pos="720"/>
          <w:tab w:val="clear" w:pos="1080"/>
        </w:tabs>
        <w:ind w:left="1350" w:hanging="630"/>
      </w:pPr>
      <w:r>
        <w:t>2020 – Rebecca Monteleone, PhD in Human and Social Dimensions of Science and Technology (committee member)</w:t>
      </w:r>
    </w:p>
    <w:p w14:paraId="3C948F26" w14:textId="4646E64B" w:rsidR="000B3EBB" w:rsidRDefault="000B3EBB" w:rsidP="000B3EBB">
      <w:pPr>
        <w:pStyle w:val="BodyTextIndent"/>
        <w:tabs>
          <w:tab w:val="clear" w:pos="720"/>
          <w:tab w:val="clear" w:pos="1080"/>
        </w:tabs>
        <w:ind w:left="1350" w:hanging="630"/>
      </w:pPr>
      <w:r>
        <w:t>2020 – Theora Tiffney, PhD in Biology and Society (committee member)</w:t>
      </w:r>
    </w:p>
    <w:p w14:paraId="28FDAC5B" w14:textId="01C5E656" w:rsidR="000B3EBB" w:rsidRDefault="0046253C" w:rsidP="000B3EBB">
      <w:pPr>
        <w:pStyle w:val="BodyTextIndent"/>
        <w:tabs>
          <w:tab w:val="clear" w:pos="720"/>
          <w:tab w:val="clear" w:pos="1080"/>
        </w:tabs>
        <w:ind w:left="1350" w:hanging="630"/>
      </w:pPr>
      <w:r>
        <w:t>*</w:t>
      </w:r>
      <w:r w:rsidR="000B3EBB">
        <w:t xml:space="preserve">2020 – Matt </w:t>
      </w:r>
      <w:proofErr w:type="spellStart"/>
      <w:r w:rsidR="000B3EBB">
        <w:t>Contursi</w:t>
      </w:r>
      <w:proofErr w:type="spellEnd"/>
      <w:r w:rsidR="000B3EBB">
        <w:t>, MSTP (committee chair)</w:t>
      </w:r>
    </w:p>
    <w:p w14:paraId="390B3224" w14:textId="202213F0" w:rsidR="00352D8D" w:rsidRDefault="0046253C" w:rsidP="000B3EBB">
      <w:pPr>
        <w:pStyle w:val="BodyTextIndent"/>
        <w:tabs>
          <w:tab w:val="clear" w:pos="720"/>
          <w:tab w:val="clear" w:pos="1080"/>
        </w:tabs>
        <w:ind w:left="1350" w:hanging="630"/>
      </w:pPr>
      <w:r>
        <w:t>*</w:t>
      </w:r>
      <w:r w:rsidR="00352D8D">
        <w:t>2020 – Sidney Covarrubias, MSTP (committee chair)</w:t>
      </w:r>
    </w:p>
    <w:p w14:paraId="1869AAE5" w14:textId="5663957C" w:rsidR="00352D8D" w:rsidRDefault="0046253C" w:rsidP="000B3EBB">
      <w:pPr>
        <w:pStyle w:val="BodyTextIndent"/>
        <w:tabs>
          <w:tab w:val="clear" w:pos="720"/>
          <w:tab w:val="clear" w:pos="1080"/>
        </w:tabs>
        <w:ind w:left="1350" w:hanging="630"/>
      </w:pPr>
      <w:r>
        <w:t>*</w:t>
      </w:r>
      <w:r w:rsidR="00352D8D">
        <w:t>2020 – Alyssa Lehn, DNP in Family Nurse Practitioner (mentor)</w:t>
      </w:r>
    </w:p>
    <w:p w14:paraId="1A609531" w14:textId="456AA8D6" w:rsidR="00352D8D" w:rsidRDefault="0046253C" w:rsidP="000B3EBB">
      <w:pPr>
        <w:pStyle w:val="BodyTextIndent"/>
        <w:tabs>
          <w:tab w:val="clear" w:pos="720"/>
          <w:tab w:val="clear" w:pos="1080"/>
        </w:tabs>
        <w:ind w:left="1350" w:hanging="630"/>
      </w:pPr>
      <w:r>
        <w:lastRenderedPageBreak/>
        <w:t>*</w:t>
      </w:r>
      <w:r w:rsidR="00352D8D">
        <w:t xml:space="preserve">2020 – Kristen </w:t>
      </w:r>
      <w:proofErr w:type="spellStart"/>
      <w:r w:rsidR="00352D8D">
        <w:t>Tyd</w:t>
      </w:r>
      <w:proofErr w:type="spellEnd"/>
      <w:r w:rsidR="00352D8D">
        <w:t>, DNP in Adult-Gerontological Primary Care Nurse Practitioner (mentor)</w:t>
      </w:r>
    </w:p>
    <w:p w14:paraId="57921F2B" w14:textId="30AE6BEC" w:rsidR="00352D8D" w:rsidRDefault="0046253C" w:rsidP="000B3EBB">
      <w:pPr>
        <w:pStyle w:val="BodyTextIndent"/>
        <w:tabs>
          <w:tab w:val="clear" w:pos="720"/>
          <w:tab w:val="clear" w:pos="1080"/>
        </w:tabs>
        <w:ind w:left="1350" w:hanging="630"/>
      </w:pPr>
      <w:r>
        <w:t>*</w:t>
      </w:r>
      <w:r w:rsidR="00352D8D">
        <w:t>2020 – Sherri Rhodes, DNP in Psychiatric-Mental Health Nurse Practitioner (mentor)</w:t>
      </w:r>
    </w:p>
    <w:p w14:paraId="2E6EFF46" w14:textId="1E5DF0BF" w:rsidR="0046253C" w:rsidRDefault="0046253C" w:rsidP="000B3EBB">
      <w:pPr>
        <w:pStyle w:val="BodyTextIndent"/>
        <w:tabs>
          <w:tab w:val="clear" w:pos="720"/>
          <w:tab w:val="clear" w:pos="1080"/>
        </w:tabs>
        <w:ind w:left="1350" w:hanging="630"/>
      </w:pPr>
      <w:r>
        <w:t xml:space="preserve">2019 – </w:t>
      </w:r>
      <w:proofErr w:type="spellStart"/>
      <w:r>
        <w:t>Sulafa</w:t>
      </w:r>
      <w:proofErr w:type="spellEnd"/>
      <w:r>
        <w:t xml:space="preserve"> Salim, MS in Global Technology and Development (committee member)</w:t>
      </w:r>
    </w:p>
    <w:p w14:paraId="121F61BB" w14:textId="3DAEDAB2" w:rsidR="00352D8D" w:rsidRDefault="0046253C" w:rsidP="000B3EBB">
      <w:pPr>
        <w:pStyle w:val="BodyTextIndent"/>
        <w:tabs>
          <w:tab w:val="clear" w:pos="720"/>
          <w:tab w:val="clear" w:pos="1080"/>
        </w:tabs>
        <w:ind w:left="1350" w:hanging="630"/>
      </w:pPr>
      <w:r>
        <w:t>*</w:t>
      </w:r>
      <w:r w:rsidR="00352D8D">
        <w:t xml:space="preserve">2019 – </w:t>
      </w:r>
      <w:proofErr w:type="spellStart"/>
      <w:r w:rsidR="00352D8D">
        <w:t>Errold</w:t>
      </w:r>
      <w:proofErr w:type="spellEnd"/>
      <w:r w:rsidR="00352D8D">
        <w:t xml:space="preserve"> </w:t>
      </w:r>
      <w:proofErr w:type="spellStart"/>
      <w:r w:rsidR="00352D8D">
        <w:t>Elad</w:t>
      </w:r>
      <w:proofErr w:type="spellEnd"/>
      <w:r w:rsidR="00352D8D">
        <w:t>, MAEP (committee chair)</w:t>
      </w:r>
    </w:p>
    <w:p w14:paraId="3E86A310" w14:textId="7808B68D" w:rsidR="00352D8D" w:rsidRDefault="0046253C" w:rsidP="000B3EBB">
      <w:pPr>
        <w:pStyle w:val="BodyTextIndent"/>
        <w:tabs>
          <w:tab w:val="clear" w:pos="720"/>
          <w:tab w:val="clear" w:pos="1080"/>
        </w:tabs>
        <w:ind w:left="1350" w:hanging="630"/>
      </w:pPr>
      <w:r>
        <w:t>*</w:t>
      </w:r>
      <w:r w:rsidR="00352D8D">
        <w:t>2019 – Edna Contreras, MSTP (committee chair)</w:t>
      </w:r>
    </w:p>
    <w:p w14:paraId="72E0F2FF" w14:textId="015041E7" w:rsidR="00352D8D" w:rsidRDefault="0046253C" w:rsidP="000B3EBB">
      <w:pPr>
        <w:pStyle w:val="BodyTextIndent"/>
        <w:tabs>
          <w:tab w:val="clear" w:pos="720"/>
          <w:tab w:val="clear" w:pos="1080"/>
        </w:tabs>
        <w:ind w:left="1350" w:hanging="630"/>
      </w:pPr>
      <w:r>
        <w:t>*</w:t>
      </w:r>
      <w:r w:rsidR="00352D8D">
        <w:t xml:space="preserve">2019 – Emily </w:t>
      </w:r>
      <w:proofErr w:type="spellStart"/>
      <w:r w:rsidR="00352D8D">
        <w:t>Blau</w:t>
      </w:r>
      <w:proofErr w:type="spellEnd"/>
      <w:r w:rsidR="00352D8D">
        <w:t>, DNP in Family Nurse Practitioner (mentor)</w:t>
      </w:r>
    </w:p>
    <w:p w14:paraId="08646C5E" w14:textId="7EFCE600" w:rsidR="00352D8D" w:rsidRDefault="0046253C" w:rsidP="000B3EBB">
      <w:pPr>
        <w:pStyle w:val="BodyTextIndent"/>
        <w:tabs>
          <w:tab w:val="clear" w:pos="720"/>
          <w:tab w:val="clear" w:pos="1080"/>
        </w:tabs>
        <w:ind w:left="1350" w:hanging="630"/>
      </w:pPr>
      <w:r>
        <w:t>*</w:t>
      </w:r>
      <w:r w:rsidR="00352D8D">
        <w:t xml:space="preserve">2018 – Marcie </w:t>
      </w:r>
      <w:proofErr w:type="spellStart"/>
      <w:r w:rsidR="00352D8D">
        <w:t>Jarquin</w:t>
      </w:r>
      <w:proofErr w:type="spellEnd"/>
      <w:r w:rsidR="00352D8D">
        <w:t>, MSTP (committee chair)</w:t>
      </w:r>
    </w:p>
    <w:p w14:paraId="1D0ACDE8" w14:textId="471078D9" w:rsidR="00352D8D" w:rsidRDefault="0046253C" w:rsidP="000B3EBB">
      <w:pPr>
        <w:pStyle w:val="BodyTextIndent"/>
        <w:tabs>
          <w:tab w:val="clear" w:pos="720"/>
          <w:tab w:val="clear" w:pos="1080"/>
        </w:tabs>
        <w:ind w:left="1350" w:hanging="630"/>
      </w:pPr>
      <w:r>
        <w:t>*</w:t>
      </w:r>
      <w:r w:rsidR="00352D8D">
        <w:t>2018 – Carol Jean Simpson, DNP in Adult-Gerontological Primary Care Nurse Practitioner (mentor)</w:t>
      </w:r>
    </w:p>
    <w:p w14:paraId="46B5D171" w14:textId="5DF902F5" w:rsidR="00352D8D" w:rsidRDefault="0046253C" w:rsidP="000B3EBB">
      <w:pPr>
        <w:pStyle w:val="BodyTextIndent"/>
        <w:tabs>
          <w:tab w:val="clear" w:pos="720"/>
          <w:tab w:val="clear" w:pos="1080"/>
        </w:tabs>
        <w:ind w:left="1350" w:hanging="630"/>
      </w:pPr>
      <w:r>
        <w:t>*</w:t>
      </w:r>
      <w:r w:rsidR="00352D8D">
        <w:t>2018 – William Fox, DNP in Adult-Gerontological Primary Care Nurse Practitioner (mentor)</w:t>
      </w:r>
    </w:p>
    <w:p w14:paraId="07091C82" w14:textId="34F360F3" w:rsidR="00352D8D" w:rsidRDefault="0046253C" w:rsidP="000B3EBB">
      <w:pPr>
        <w:pStyle w:val="BodyTextIndent"/>
        <w:tabs>
          <w:tab w:val="clear" w:pos="720"/>
          <w:tab w:val="clear" w:pos="1080"/>
        </w:tabs>
        <w:ind w:left="1350" w:hanging="630"/>
      </w:pPr>
      <w:r>
        <w:t>*</w:t>
      </w:r>
      <w:r w:rsidR="00352D8D">
        <w:t>2018 – Richelle Miller, DNP in Family Nurse Practitioner (mentor)</w:t>
      </w:r>
    </w:p>
    <w:p w14:paraId="7BB93C9A" w14:textId="7209BAEC" w:rsidR="00352D8D" w:rsidRDefault="0046253C" w:rsidP="000B3EBB">
      <w:pPr>
        <w:pStyle w:val="BodyTextIndent"/>
        <w:tabs>
          <w:tab w:val="clear" w:pos="720"/>
          <w:tab w:val="clear" w:pos="1080"/>
        </w:tabs>
        <w:ind w:left="1350" w:hanging="630"/>
      </w:pPr>
      <w:r>
        <w:t>*</w:t>
      </w:r>
      <w:r w:rsidR="00352D8D">
        <w:t xml:space="preserve">2018 – Edyta </w:t>
      </w:r>
      <w:proofErr w:type="spellStart"/>
      <w:r w:rsidR="00352D8D">
        <w:t>Pedlowska</w:t>
      </w:r>
      <w:proofErr w:type="spellEnd"/>
      <w:r w:rsidR="00352D8D">
        <w:t>, DNP in Family Nurse Practitioner (mentor)</w:t>
      </w:r>
    </w:p>
    <w:p w14:paraId="7A54D482" w14:textId="136869F9" w:rsidR="0046253C" w:rsidRDefault="0046253C" w:rsidP="000B3EBB">
      <w:pPr>
        <w:pStyle w:val="BodyTextIndent"/>
        <w:tabs>
          <w:tab w:val="clear" w:pos="720"/>
          <w:tab w:val="clear" w:pos="1080"/>
        </w:tabs>
        <w:ind w:left="1350" w:hanging="630"/>
      </w:pPr>
      <w:r>
        <w:t xml:space="preserve">2017 – Natalie </w:t>
      </w:r>
      <w:proofErr w:type="spellStart"/>
      <w:r>
        <w:t>Provencio</w:t>
      </w:r>
      <w:proofErr w:type="spellEnd"/>
      <w:r>
        <w:t xml:space="preserve"> Dean, MS in Global Technology and Development (committee member)</w:t>
      </w:r>
    </w:p>
    <w:p w14:paraId="7EB08155" w14:textId="2967CE37" w:rsidR="00352D8D" w:rsidRDefault="0046253C" w:rsidP="000B3EBB">
      <w:pPr>
        <w:pStyle w:val="BodyTextIndent"/>
        <w:tabs>
          <w:tab w:val="clear" w:pos="720"/>
          <w:tab w:val="clear" w:pos="1080"/>
        </w:tabs>
        <w:ind w:left="1350" w:hanging="630"/>
      </w:pPr>
      <w:r>
        <w:t>*</w:t>
      </w:r>
      <w:r w:rsidR="00352D8D">
        <w:t>2017 – Michelle Arnold, MAEP (committee chair)</w:t>
      </w:r>
    </w:p>
    <w:p w14:paraId="46CDA78B" w14:textId="0E5EDDA3" w:rsidR="00352D8D" w:rsidRDefault="0046253C" w:rsidP="000B3EBB">
      <w:pPr>
        <w:pStyle w:val="BodyTextIndent"/>
        <w:tabs>
          <w:tab w:val="clear" w:pos="720"/>
          <w:tab w:val="clear" w:pos="1080"/>
        </w:tabs>
        <w:ind w:left="1350" w:hanging="630"/>
      </w:pPr>
      <w:r>
        <w:t>*</w:t>
      </w:r>
      <w:r w:rsidR="00352D8D">
        <w:t>2017 – Erin Marin Bramblett</w:t>
      </w:r>
      <w:r w:rsidR="00E16B08">
        <w:t>, MAEP</w:t>
      </w:r>
      <w:r w:rsidR="00352D8D">
        <w:t xml:space="preserve"> (committee chair)</w:t>
      </w:r>
    </w:p>
    <w:p w14:paraId="09AB33B8" w14:textId="68697EE5" w:rsidR="00352D8D" w:rsidRDefault="0046253C" w:rsidP="000B3EBB">
      <w:pPr>
        <w:pStyle w:val="BodyTextIndent"/>
        <w:tabs>
          <w:tab w:val="clear" w:pos="720"/>
          <w:tab w:val="clear" w:pos="1080"/>
        </w:tabs>
        <w:ind w:left="1350" w:hanging="630"/>
      </w:pPr>
      <w:r>
        <w:t>*</w:t>
      </w:r>
      <w:r w:rsidR="00352D8D">
        <w:t>2017 – Marvin Hernandez</w:t>
      </w:r>
      <w:r w:rsidR="00E16B08">
        <w:t>, MAEP</w:t>
      </w:r>
      <w:r w:rsidR="00352D8D">
        <w:t xml:space="preserve"> (committee chair)</w:t>
      </w:r>
    </w:p>
    <w:p w14:paraId="2A169586" w14:textId="3235F860" w:rsidR="00352D8D" w:rsidRDefault="0046253C" w:rsidP="000B3EBB">
      <w:pPr>
        <w:pStyle w:val="BodyTextIndent"/>
        <w:tabs>
          <w:tab w:val="clear" w:pos="720"/>
          <w:tab w:val="clear" w:pos="1080"/>
        </w:tabs>
        <w:ind w:left="1350" w:hanging="630"/>
      </w:pPr>
      <w:r>
        <w:t>*</w:t>
      </w:r>
      <w:r w:rsidR="00352D8D">
        <w:t>2017 – Alexandra Richards, DNP in Family Nurse Practitioner (mentor)</w:t>
      </w:r>
    </w:p>
    <w:p w14:paraId="57F5C501" w14:textId="5B8644E7" w:rsidR="00352D8D" w:rsidRDefault="0046253C" w:rsidP="000B3EBB">
      <w:pPr>
        <w:pStyle w:val="BodyTextIndent"/>
        <w:tabs>
          <w:tab w:val="clear" w:pos="720"/>
          <w:tab w:val="clear" w:pos="1080"/>
        </w:tabs>
        <w:ind w:left="1350" w:hanging="630"/>
      </w:pPr>
      <w:r>
        <w:t>*</w:t>
      </w:r>
      <w:r w:rsidR="00352D8D">
        <w:t>2017 – Jennifer Woodburn, DNP in Adult-Gerontological Primary Care Nurse Practitioner (mentor)</w:t>
      </w:r>
    </w:p>
    <w:p w14:paraId="6DC18048" w14:textId="490E3D71" w:rsidR="00352D8D" w:rsidRDefault="0046253C" w:rsidP="000B3EBB">
      <w:pPr>
        <w:pStyle w:val="BodyTextIndent"/>
        <w:tabs>
          <w:tab w:val="clear" w:pos="720"/>
          <w:tab w:val="clear" w:pos="1080"/>
        </w:tabs>
        <w:ind w:left="1350" w:hanging="630"/>
      </w:pPr>
      <w:r>
        <w:t>*</w:t>
      </w:r>
      <w:r w:rsidR="00352D8D">
        <w:t>2017 – Irene Brown, DNP in Family Nurse Practitioner (mentor)</w:t>
      </w:r>
    </w:p>
    <w:p w14:paraId="5F3DE47C" w14:textId="4257E4A1" w:rsidR="00352D8D" w:rsidRDefault="0046253C" w:rsidP="000B3EBB">
      <w:pPr>
        <w:pStyle w:val="BodyTextIndent"/>
        <w:tabs>
          <w:tab w:val="clear" w:pos="720"/>
          <w:tab w:val="clear" w:pos="1080"/>
        </w:tabs>
        <w:ind w:left="1350" w:hanging="630"/>
      </w:pPr>
      <w:r>
        <w:t>*</w:t>
      </w:r>
      <w:r w:rsidR="00352D8D">
        <w:t xml:space="preserve">2017 – Emil J. </w:t>
      </w:r>
      <w:proofErr w:type="spellStart"/>
      <w:r w:rsidR="00352D8D">
        <w:t>Milas</w:t>
      </w:r>
      <w:proofErr w:type="spellEnd"/>
      <w:r w:rsidR="00352D8D">
        <w:t>, DNP in Family Nurse Practitioner (mentor)</w:t>
      </w:r>
    </w:p>
    <w:p w14:paraId="54360784" w14:textId="1E07A12A" w:rsidR="00352D8D" w:rsidRDefault="0046253C" w:rsidP="000B3EBB">
      <w:pPr>
        <w:pStyle w:val="BodyTextIndent"/>
        <w:tabs>
          <w:tab w:val="clear" w:pos="720"/>
          <w:tab w:val="clear" w:pos="1080"/>
        </w:tabs>
        <w:ind w:left="1350" w:hanging="630"/>
      </w:pPr>
      <w:r>
        <w:t>*</w:t>
      </w:r>
      <w:r w:rsidR="00352D8D">
        <w:t>201</w:t>
      </w:r>
      <w:r w:rsidR="00F4748D">
        <w:t>7</w:t>
      </w:r>
      <w:r w:rsidR="00352D8D">
        <w:t xml:space="preserve"> – Alyssa Smith, DNP in Adult-Gerontological Primary Care Nurse Practitioner (</w:t>
      </w:r>
      <w:r w:rsidR="00D11FF0">
        <w:t>mentor</w:t>
      </w:r>
      <w:r w:rsidR="00352D8D">
        <w:t>)</w:t>
      </w:r>
    </w:p>
    <w:p w14:paraId="0F6F18AA" w14:textId="25BE9D87" w:rsidR="00352D8D" w:rsidRDefault="0046253C" w:rsidP="000B3EBB">
      <w:pPr>
        <w:pStyle w:val="BodyTextIndent"/>
        <w:tabs>
          <w:tab w:val="clear" w:pos="720"/>
          <w:tab w:val="clear" w:pos="1080"/>
        </w:tabs>
        <w:ind w:left="1350" w:hanging="630"/>
      </w:pPr>
      <w:r>
        <w:t>*</w:t>
      </w:r>
      <w:r w:rsidR="00352D8D">
        <w:t xml:space="preserve">2016 – Amy </w:t>
      </w:r>
      <w:proofErr w:type="spellStart"/>
      <w:r w:rsidR="00352D8D">
        <w:t>Kleinhans</w:t>
      </w:r>
      <w:proofErr w:type="spellEnd"/>
      <w:r w:rsidR="00352D8D">
        <w:t>, DNP in Adult-Gerontological Primary Care Nurse Practitioner (</w:t>
      </w:r>
      <w:r w:rsidR="00D11FF0">
        <w:t>mentor</w:t>
      </w:r>
      <w:r w:rsidR="00352D8D">
        <w:t>)</w:t>
      </w:r>
    </w:p>
    <w:p w14:paraId="2DCEF6C6" w14:textId="1CAE12A5" w:rsidR="00352D8D" w:rsidRDefault="0046253C" w:rsidP="000B3EBB">
      <w:pPr>
        <w:pStyle w:val="BodyTextIndent"/>
        <w:tabs>
          <w:tab w:val="clear" w:pos="720"/>
          <w:tab w:val="clear" w:pos="1080"/>
        </w:tabs>
        <w:ind w:left="1350" w:hanging="630"/>
      </w:pPr>
      <w:r>
        <w:t>*</w:t>
      </w:r>
      <w:r w:rsidR="00352D8D">
        <w:t xml:space="preserve">2016 </w:t>
      </w:r>
      <w:r w:rsidR="00D11FF0">
        <w:t>–</w:t>
      </w:r>
      <w:r w:rsidR="00352D8D">
        <w:t xml:space="preserve"> </w:t>
      </w:r>
      <w:r w:rsidR="00D11FF0">
        <w:t>Shannon King, DNP in Family Nurse Practitioner (mentor)</w:t>
      </w:r>
    </w:p>
    <w:p w14:paraId="06DFF336" w14:textId="5D0E0C2C" w:rsidR="00D11FF0" w:rsidRDefault="0046253C" w:rsidP="000B3EBB">
      <w:pPr>
        <w:pStyle w:val="BodyTextIndent"/>
        <w:tabs>
          <w:tab w:val="clear" w:pos="720"/>
          <w:tab w:val="clear" w:pos="1080"/>
        </w:tabs>
        <w:ind w:left="1350" w:hanging="630"/>
      </w:pPr>
      <w:r>
        <w:t>*</w:t>
      </w:r>
      <w:r w:rsidR="00D11FF0">
        <w:t xml:space="preserve">2016 – Ashley </w:t>
      </w:r>
      <w:proofErr w:type="spellStart"/>
      <w:r w:rsidR="00D11FF0">
        <w:t>Mariconti</w:t>
      </w:r>
      <w:proofErr w:type="spellEnd"/>
      <w:r w:rsidR="00D11FF0">
        <w:t>, DNP in Neonatal Nurse Practitioner (mentor)</w:t>
      </w:r>
    </w:p>
    <w:p w14:paraId="424D5B70" w14:textId="7EF5D1B7" w:rsidR="006C2FC3" w:rsidRDefault="0046253C" w:rsidP="006C2FC3">
      <w:pPr>
        <w:pStyle w:val="BodyTextIndent"/>
        <w:tabs>
          <w:tab w:val="clear" w:pos="720"/>
          <w:tab w:val="clear" w:pos="1080"/>
        </w:tabs>
        <w:ind w:left="1350" w:hanging="630"/>
      </w:pPr>
      <w:r>
        <w:t>*</w:t>
      </w:r>
      <w:r w:rsidR="006C2FC3">
        <w:t>2016 – Margot Thomas, MSTP (committee chair)</w:t>
      </w:r>
    </w:p>
    <w:p w14:paraId="4569AADF" w14:textId="377B629A" w:rsidR="00D11FF0" w:rsidRDefault="0046253C" w:rsidP="000B3EBB">
      <w:pPr>
        <w:pStyle w:val="BodyTextIndent"/>
        <w:tabs>
          <w:tab w:val="clear" w:pos="720"/>
          <w:tab w:val="clear" w:pos="1080"/>
        </w:tabs>
        <w:ind w:left="1350" w:hanging="630"/>
      </w:pPr>
      <w:r>
        <w:t>*</w:t>
      </w:r>
      <w:r w:rsidR="00D11FF0">
        <w:t>2015 – Wayne McIntosh, DNP in Psychiatric-Mental Health Nurse Practitioner (mentor)</w:t>
      </w:r>
    </w:p>
    <w:p w14:paraId="50CA5E66" w14:textId="13827102" w:rsidR="00D11FF0" w:rsidRDefault="0046253C" w:rsidP="000B3EBB">
      <w:pPr>
        <w:pStyle w:val="BodyTextIndent"/>
        <w:tabs>
          <w:tab w:val="clear" w:pos="720"/>
          <w:tab w:val="clear" w:pos="1080"/>
        </w:tabs>
        <w:ind w:left="1350" w:hanging="630"/>
      </w:pPr>
      <w:r>
        <w:t>*</w:t>
      </w:r>
      <w:r w:rsidR="00D11FF0">
        <w:t>2015 – Michelle Davis, DNP in Neonatal Nurse Practitioner (mentor)</w:t>
      </w:r>
    </w:p>
    <w:p w14:paraId="3443AAC9" w14:textId="0E362303" w:rsidR="00D11FF0" w:rsidRDefault="0046253C" w:rsidP="000B3EBB">
      <w:pPr>
        <w:pStyle w:val="BodyTextIndent"/>
        <w:tabs>
          <w:tab w:val="clear" w:pos="720"/>
          <w:tab w:val="clear" w:pos="1080"/>
        </w:tabs>
        <w:ind w:left="1350" w:hanging="630"/>
      </w:pPr>
      <w:r>
        <w:t>*</w:t>
      </w:r>
      <w:r w:rsidR="00D11FF0">
        <w:t xml:space="preserve">2015 – </w:t>
      </w:r>
      <w:proofErr w:type="spellStart"/>
      <w:r w:rsidR="00D11FF0">
        <w:t>Herendira</w:t>
      </w:r>
      <w:proofErr w:type="spellEnd"/>
      <w:r w:rsidR="00D11FF0">
        <w:t xml:space="preserve"> Valdez, DNP in Psychiatric-Mental Health Nurse Practitioner (mentor)</w:t>
      </w:r>
    </w:p>
    <w:p w14:paraId="7CA7571A" w14:textId="4DE9CFEE" w:rsidR="006C2FC3" w:rsidRDefault="0046253C" w:rsidP="006C2FC3">
      <w:pPr>
        <w:pStyle w:val="BodyTextIndent"/>
        <w:tabs>
          <w:tab w:val="clear" w:pos="720"/>
          <w:tab w:val="clear" w:pos="1080"/>
        </w:tabs>
        <w:ind w:left="1350" w:hanging="630"/>
      </w:pPr>
      <w:r>
        <w:t>*</w:t>
      </w:r>
      <w:r w:rsidR="006C2FC3">
        <w:t>2015 – Jacob McAuliffe, MSTP (committee chair)</w:t>
      </w:r>
    </w:p>
    <w:p w14:paraId="5B2E531A" w14:textId="1DDAACE3" w:rsidR="00D11FF0" w:rsidRDefault="0046253C" w:rsidP="000B3EBB">
      <w:pPr>
        <w:pStyle w:val="BodyTextIndent"/>
        <w:tabs>
          <w:tab w:val="clear" w:pos="720"/>
          <w:tab w:val="clear" w:pos="1080"/>
        </w:tabs>
        <w:ind w:left="1350" w:hanging="630"/>
      </w:pPr>
      <w:r>
        <w:t>*</w:t>
      </w:r>
      <w:r w:rsidR="00D11FF0">
        <w:t xml:space="preserve">2014 – Edna </w:t>
      </w:r>
      <w:proofErr w:type="spellStart"/>
      <w:r w:rsidR="00D11FF0">
        <w:t>Aurelus</w:t>
      </w:r>
      <w:proofErr w:type="spellEnd"/>
      <w:r w:rsidR="00D11FF0">
        <w:t>, Post-Masters DNP (mentor)</w:t>
      </w:r>
    </w:p>
    <w:p w14:paraId="11DC6E1C" w14:textId="6927489E" w:rsidR="00D11FF0" w:rsidRDefault="0046253C" w:rsidP="000B3EBB">
      <w:pPr>
        <w:pStyle w:val="BodyTextIndent"/>
        <w:tabs>
          <w:tab w:val="clear" w:pos="720"/>
          <w:tab w:val="clear" w:pos="1080"/>
        </w:tabs>
        <w:ind w:left="1350" w:hanging="630"/>
      </w:pPr>
      <w:r>
        <w:t>*</w:t>
      </w:r>
      <w:r w:rsidR="00D11FF0">
        <w:t>2014 – Jennifer Jacobs, DNP in Adult-Gerontological Primary Care Nurse Practitioner (mentor)</w:t>
      </w:r>
    </w:p>
    <w:p w14:paraId="13D5D86D" w14:textId="2319D288" w:rsidR="00D11FF0" w:rsidRDefault="0046253C" w:rsidP="000B3EBB">
      <w:pPr>
        <w:pStyle w:val="BodyTextIndent"/>
        <w:tabs>
          <w:tab w:val="clear" w:pos="720"/>
          <w:tab w:val="clear" w:pos="1080"/>
        </w:tabs>
        <w:ind w:left="1350" w:hanging="630"/>
      </w:pPr>
      <w:r>
        <w:t>*</w:t>
      </w:r>
      <w:r w:rsidR="00D11FF0">
        <w:t>2014 – Jennifer Simpson, DNP in Adult-Gerontological Primary Care Nurse Practitioner (mentor)</w:t>
      </w:r>
    </w:p>
    <w:p w14:paraId="4E4EBAF0" w14:textId="77777777" w:rsidR="000B3EBB" w:rsidRDefault="000B3EBB" w:rsidP="00D739FE">
      <w:pPr>
        <w:pStyle w:val="BodyTextIndent"/>
        <w:tabs>
          <w:tab w:val="clear" w:pos="720"/>
          <w:tab w:val="clear" w:pos="1080"/>
        </w:tabs>
        <w:ind w:left="0"/>
      </w:pPr>
    </w:p>
    <w:p w14:paraId="6FDBEA9C" w14:textId="2B82883F" w:rsidR="000B3EBB" w:rsidRDefault="000B3EBB" w:rsidP="000B3EBB">
      <w:pPr>
        <w:pStyle w:val="BodyTextIndent"/>
        <w:pBdr>
          <w:bottom w:val="single" w:sz="4" w:space="1" w:color="auto"/>
        </w:pBdr>
        <w:tabs>
          <w:tab w:val="clear" w:pos="720"/>
          <w:tab w:val="clear" w:pos="1080"/>
        </w:tabs>
        <w:ind w:left="720"/>
        <w:rPr>
          <w:smallCaps/>
          <w:sz w:val="24"/>
          <w:szCs w:val="24"/>
        </w:rPr>
      </w:pPr>
      <w:r>
        <w:rPr>
          <w:smallCaps/>
          <w:sz w:val="24"/>
          <w:szCs w:val="24"/>
        </w:rPr>
        <w:t>Undergraduate Honors Theses</w:t>
      </w:r>
      <w:r w:rsidR="00E16B08">
        <w:rPr>
          <w:smallCaps/>
          <w:sz w:val="24"/>
          <w:szCs w:val="24"/>
        </w:rPr>
        <w:t xml:space="preserve"> Chaired</w:t>
      </w:r>
    </w:p>
    <w:p w14:paraId="0221BA2E" w14:textId="46E2AFCC" w:rsidR="002E6429" w:rsidRDefault="002E6429" w:rsidP="00382948">
      <w:pPr>
        <w:pStyle w:val="BodyTextIndent"/>
        <w:tabs>
          <w:tab w:val="clear" w:pos="720"/>
          <w:tab w:val="clear" w:pos="1080"/>
        </w:tabs>
        <w:ind w:left="720"/>
      </w:pPr>
      <w:r>
        <w:t>2023 (expected) – Nora Khaled, Psychology (thesis director)</w:t>
      </w:r>
    </w:p>
    <w:p w14:paraId="4FE41C3D" w14:textId="02012CD6" w:rsidR="00C048ED" w:rsidRDefault="00C048ED" w:rsidP="00382948">
      <w:pPr>
        <w:pStyle w:val="BodyTextIndent"/>
        <w:tabs>
          <w:tab w:val="clear" w:pos="720"/>
          <w:tab w:val="clear" w:pos="1080"/>
        </w:tabs>
        <w:ind w:left="720"/>
      </w:pPr>
      <w:r>
        <w:t xml:space="preserve">2023 (expected) – </w:t>
      </w:r>
      <w:proofErr w:type="spellStart"/>
      <w:r>
        <w:t>Elyana</w:t>
      </w:r>
      <w:proofErr w:type="spellEnd"/>
      <w:r>
        <w:t xml:space="preserve"> Chacon, Biomedical Engineering (thesis director)</w:t>
      </w:r>
    </w:p>
    <w:p w14:paraId="7C9D3EC5" w14:textId="4E2BD117" w:rsidR="002E6429" w:rsidRDefault="002E6429" w:rsidP="00382948">
      <w:pPr>
        <w:pStyle w:val="BodyTextIndent"/>
        <w:tabs>
          <w:tab w:val="clear" w:pos="720"/>
          <w:tab w:val="clear" w:pos="1080"/>
        </w:tabs>
        <w:ind w:left="720"/>
      </w:pPr>
      <w:r>
        <w:t xml:space="preserve">2023 (expected) – Brooke </w:t>
      </w:r>
      <w:proofErr w:type="spellStart"/>
      <w:r>
        <w:t>Hesselfeldt</w:t>
      </w:r>
      <w:proofErr w:type="spellEnd"/>
      <w:r>
        <w:t>, Biological Sciences and Justice Studies (thesis director)</w:t>
      </w:r>
    </w:p>
    <w:p w14:paraId="0430E703" w14:textId="48C5308B" w:rsidR="00BD0848" w:rsidRDefault="00BD0848" w:rsidP="00382948">
      <w:pPr>
        <w:pStyle w:val="BodyTextIndent"/>
        <w:tabs>
          <w:tab w:val="clear" w:pos="720"/>
          <w:tab w:val="clear" w:pos="1080"/>
        </w:tabs>
        <w:ind w:left="720"/>
      </w:pPr>
      <w:proofErr w:type="gramStart"/>
      <w:r>
        <w:t>2022  –</w:t>
      </w:r>
      <w:proofErr w:type="gramEnd"/>
      <w:r>
        <w:t xml:space="preserve"> Mia Gomez, Medical Microbiology (thesis director)</w:t>
      </w:r>
    </w:p>
    <w:p w14:paraId="73247291" w14:textId="7193A8F2" w:rsidR="00BD0848" w:rsidRDefault="00BD0848" w:rsidP="00382948">
      <w:pPr>
        <w:pStyle w:val="BodyTextIndent"/>
        <w:tabs>
          <w:tab w:val="clear" w:pos="720"/>
          <w:tab w:val="clear" w:pos="1080"/>
        </w:tabs>
        <w:ind w:left="720"/>
      </w:pPr>
      <w:r>
        <w:t>2022</w:t>
      </w:r>
      <w:r w:rsidR="00C048ED">
        <w:t xml:space="preserve"> </w:t>
      </w:r>
      <w:r>
        <w:t xml:space="preserve">– </w:t>
      </w:r>
      <w:proofErr w:type="spellStart"/>
      <w:r>
        <w:t>Aamina</w:t>
      </w:r>
      <w:proofErr w:type="spellEnd"/>
      <w:r>
        <w:t xml:space="preserve"> Ahmed, Medical Microbiology (thesis director)</w:t>
      </w:r>
    </w:p>
    <w:p w14:paraId="48F3E754" w14:textId="44A2D2F9" w:rsidR="000E4E6C" w:rsidRDefault="000E4E6C" w:rsidP="00382948">
      <w:pPr>
        <w:pStyle w:val="BodyTextIndent"/>
        <w:tabs>
          <w:tab w:val="clear" w:pos="720"/>
          <w:tab w:val="clear" w:pos="1080"/>
        </w:tabs>
        <w:ind w:left="720"/>
      </w:pPr>
      <w:r>
        <w:t>2021 – Emma Petersen, Biomedical Engineering (thesis director)</w:t>
      </w:r>
    </w:p>
    <w:p w14:paraId="61CBBA29" w14:textId="6970A1C0" w:rsidR="000E4E6C" w:rsidRDefault="000E4E6C" w:rsidP="00382948">
      <w:pPr>
        <w:pStyle w:val="BodyTextIndent"/>
        <w:tabs>
          <w:tab w:val="clear" w:pos="720"/>
          <w:tab w:val="clear" w:pos="1080"/>
        </w:tabs>
        <w:ind w:left="720"/>
      </w:pPr>
      <w:r>
        <w:t xml:space="preserve">2021 – Mpho </w:t>
      </w:r>
      <w:proofErr w:type="spellStart"/>
      <w:r>
        <w:t>Olatotse</w:t>
      </w:r>
      <w:proofErr w:type="spellEnd"/>
      <w:r>
        <w:t>, Biological Sciences (thesis director)</w:t>
      </w:r>
    </w:p>
    <w:p w14:paraId="194A3CDC" w14:textId="0B55B5EA" w:rsidR="00382948" w:rsidRDefault="00382948" w:rsidP="00382948">
      <w:pPr>
        <w:pStyle w:val="BodyTextIndent"/>
        <w:tabs>
          <w:tab w:val="clear" w:pos="720"/>
          <w:tab w:val="clear" w:pos="1080"/>
        </w:tabs>
        <w:ind w:left="720"/>
      </w:pPr>
      <w:r>
        <w:t>2020 – Courtney Raymond, Biology (</w:t>
      </w:r>
      <w:r w:rsidR="000E4E6C">
        <w:t>thesis director</w:t>
      </w:r>
      <w:r>
        <w:t>)</w:t>
      </w:r>
    </w:p>
    <w:p w14:paraId="6ADD4404" w14:textId="4C7933B6" w:rsidR="00382948" w:rsidRDefault="00382948" w:rsidP="00382948">
      <w:pPr>
        <w:pStyle w:val="BodyTextIndent"/>
        <w:tabs>
          <w:tab w:val="clear" w:pos="720"/>
          <w:tab w:val="clear" w:pos="1080"/>
        </w:tabs>
        <w:ind w:left="720"/>
      </w:pPr>
      <w:r>
        <w:t xml:space="preserve">2019 – Brett </w:t>
      </w:r>
      <w:proofErr w:type="spellStart"/>
      <w:r>
        <w:t>Erspamer</w:t>
      </w:r>
      <w:proofErr w:type="spellEnd"/>
      <w:r>
        <w:t xml:space="preserve">, Economics </w:t>
      </w:r>
      <w:r w:rsidR="000E4E6C">
        <w:t>(thesis director</w:t>
      </w:r>
      <w:r>
        <w:t>)</w:t>
      </w:r>
    </w:p>
    <w:p w14:paraId="495F5056" w14:textId="4D638E4E" w:rsidR="000B3EBB" w:rsidRDefault="00382948" w:rsidP="00382948">
      <w:pPr>
        <w:pStyle w:val="BodyTextIndent"/>
        <w:tabs>
          <w:tab w:val="clear" w:pos="720"/>
          <w:tab w:val="clear" w:pos="1080"/>
        </w:tabs>
        <w:ind w:left="720"/>
      </w:pPr>
      <w:r>
        <w:t>201</w:t>
      </w:r>
      <w:r w:rsidR="006C2FC3">
        <w:t>8</w:t>
      </w:r>
      <w:r>
        <w:t xml:space="preserve"> – Jessica Lehman, Nursing (</w:t>
      </w:r>
      <w:r w:rsidR="000E4E6C">
        <w:t>thesis director</w:t>
      </w:r>
      <w:r>
        <w:t>)</w:t>
      </w:r>
    </w:p>
    <w:sectPr w:rsidR="000B3EBB">
      <w:headerReference w:type="even" r:id="rId16"/>
      <w:headerReference w:type="default" r:id="rId17"/>
      <w:pgSz w:w="12240" w:h="15840"/>
      <w:pgMar w:top="1152" w:right="1152"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C94E" w14:textId="77777777" w:rsidR="00E636CD" w:rsidRDefault="00E636CD">
      <w:r>
        <w:separator/>
      </w:r>
    </w:p>
  </w:endnote>
  <w:endnote w:type="continuationSeparator" w:id="0">
    <w:p w14:paraId="590B3744" w14:textId="77777777" w:rsidR="00E636CD" w:rsidRDefault="00E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8565" w14:textId="77777777" w:rsidR="00E636CD" w:rsidRDefault="00E636CD">
      <w:r>
        <w:separator/>
      </w:r>
    </w:p>
  </w:footnote>
  <w:footnote w:type="continuationSeparator" w:id="0">
    <w:p w14:paraId="72B3F301" w14:textId="77777777" w:rsidR="00E636CD" w:rsidRDefault="00E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313619"/>
      <w:docPartObj>
        <w:docPartGallery w:val="Page Numbers (Top of Page)"/>
        <w:docPartUnique/>
      </w:docPartObj>
    </w:sdtPr>
    <w:sdtContent>
      <w:p w14:paraId="1FE9A194" w14:textId="5142B65A" w:rsidR="0033063A" w:rsidRDefault="0033063A" w:rsidP="005A75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87ECF" w14:textId="77777777" w:rsidR="0033063A" w:rsidRDefault="0033063A" w:rsidP="000018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906716"/>
      <w:docPartObj>
        <w:docPartGallery w:val="Page Numbers (Top of Page)"/>
        <w:docPartUnique/>
      </w:docPartObj>
    </w:sdtPr>
    <w:sdtContent>
      <w:p w14:paraId="47F3223D" w14:textId="36583B30" w:rsidR="0033063A" w:rsidRDefault="0033063A" w:rsidP="005A75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B173A" w14:textId="7FA2B6A8" w:rsidR="0033063A" w:rsidRPr="0000181E" w:rsidRDefault="0033063A" w:rsidP="0000181E">
    <w:pPr>
      <w:pStyle w:val="HeaderFooter"/>
      <w:ind w:right="360"/>
      <w:rPr>
        <w:rFonts w:ascii="Times" w:hAnsi="Times"/>
        <w:sz w:val="20"/>
        <w:szCs w:val="20"/>
      </w:rPr>
    </w:pPr>
    <w:r>
      <w:tab/>
    </w:r>
    <w:r w:rsidRPr="0000181E">
      <w:rPr>
        <w:rFonts w:ascii="Times" w:hAnsi="Times"/>
        <w:sz w:val="20"/>
        <w:szCs w:val="20"/>
      </w:rPr>
      <w:t>Heather M. Ross, PhD, DNP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4AF"/>
    <w:multiLevelType w:val="hybridMultilevel"/>
    <w:tmpl w:val="6062F9A6"/>
    <w:numStyleLink w:val="ImportedStyle2"/>
  </w:abstractNum>
  <w:abstractNum w:abstractNumId="1" w15:restartNumberingAfterBreak="0">
    <w:nsid w:val="30736144"/>
    <w:multiLevelType w:val="hybridMultilevel"/>
    <w:tmpl w:val="6062F9A6"/>
    <w:styleLink w:val="ImportedStyle2"/>
    <w:lvl w:ilvl="0" w:tplc="EECA59C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34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0ED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0119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ABE1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1463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52230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12A1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AADB1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B5607C"/>
    <w:multiLevelType w:val="hybridMultilevel"/>
    <w:tmpl w:val="6F76A396"/>
    <w:styleLink w:val="ImportedStyle1"/>
    <w:lvl w:ilvl="0" w:tplc="3D64AF9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565C3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08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DEE6D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AFF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1898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4CA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22A0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6234B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510217"/>
    <w:multiLevelType w:val="hybridMultilevel"/>
    <w:tmpl w:val="6F76A396"/>
    <w:numStyleLink w:val="ImportedStyle1"/>
  </w:abstractNum>
  <w:num w:numId="1" w16cid:durableId="360397772">
    <w:abstractNumId w:val="2"/>
  </w:num>
  <w:num w:numId="2" w16cid:durableId="1112045785">
    <w:abstractNumId w:val="3"/>
  </w:num>
  <w:num w:numId="3" w16cid:durableId="1079016413">
    <w:abstractNumId w:val="1"/>
  </w:num>
  <w:num w:numId="4" w16cid:durableId="204964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AF"/>
    <w:rsid w:val="0000181E"/>
    <w:rsid w:val="0001149A"/>
    <w:rsid w:val="000124A8"/>
    <w:rsid w:val="000124BC"/>
    <w:rsid w:val="00026A71"/>
    <w:rsid w:val="00035CE4"/>
    <w:rsid w:val="000606C7"/>
    <w:rsid w:val="000B3EBB"/>
    <w:rsid w:val="000C0A49"/>
    <w:rsid w:val="000E4E6C"/>
    <w:rsid w:val="00101D3B"/>
    <w:rsid w:val="0014501F"/>
    <w:rsid w:val="00145875"/>
    <w:rsid w:val="00157222"/>
    <w:rsid w:val="00170C1E"/>
    <w:rsid w:val="00175892"/>
    <w:rsid w:val="001957F9"/>
    <w:rsid w:val="001B3245"/>
    <w:rsid w:val="001E2C4B"/>
    <w:rsid w:val="001F4630"/>
    <w:rsid w:val="001F4BB7"/>
    <w:rsid w:val="002131C9"/>
    <w:rsid w:val="00223D8B"/>
    <w:rsid w:val="00237A5B"/>
    <w:rsid w:val="00240544"/>
    <w:rsid w:val="002512F1"/>
    <w:rsid w:val="00273EC0"/>
    <w:rsid w:val="00274226"/>
    <w:rsid w:val="002812B1"/>
    <w:rsid w:val="002D08F3"/>
    <w:rsid w:val="002E6429"/>
    <w:rsid w:val="002F76BB"/>
    <w:rsid w:val="0033063A"/>
    <w:rsid w:val="00352D8D"/>
    <w:rsid w:val="003557AF"/>
    <w:rsid w:val="003666D0"/>
    <w:rsid w:val="0037065B"/>
    <w:rsid w:val="00382948"/>
    <w:rsid w:val="00392917"/>
    <w:rsid w:val="003A123A"/>
    <w:rsid w:val="003B144A"/>
    <w:rsid w:val="003D16B5"/>
    <w:rsid w:val="003E528E"/>
    <w:rsid w:val="003E71BA"/>
    <w:rsid w:val="003F712E"/>
    <w:rsid w:val="00430BCD"/>
    <w:rsid w:val="00430C8A"/>
    <w:rsid w:val="0046253C"/>
    <w:rsid w:val="004646F0"/>
    <w:rsid w:val="004661B3"/>
    <w:rsid w:val="0047618E"/>
    <w:rsid w:val="004970AA"/>
    <w:rsid w:val="004B647F"/>
    <w:rsid w:val="004C4A71"/>
    <w:rsid w:val="004D181C"/>
    <w:rsid w:val="004E5CF3"/>
    <w:rsid w:val="004F4AB2"/>
    <w:rsid w:val="004F7961"/>
    <w:rsid w:val="005031DF"/>
    <w:rsid w:val="00504BFD"/>
    <w:rsid w:val="0055719C"/>
    <w:rsid w:val="00571D5D"/>
    <w:rsid w:val="005A57E3"/>
    <w:rsid w:val="005A75E4"/>
    <w:rsid w:val="005C193A"/>
    <w:rsid w:val="005F4FF4"/>
    <w:rsid w:val="00625A47"/>
    <w:rsid w:val="0064724B"/>
    <w:rsid w:val="00647A58"/>
    <w:rsid w:val="006970C3"/>
    <w:rsid w:val="006C2FC3"/>
    <w:rsid w:val="006F0F5B"/>
    <w:rsid w:val="006F2AFB"/>
    <w:rsid w:val="006F354C"/>
    <w:rsid w:val="006F417B"/>
    <w:rsid w:val="00704EB7"/>
    <w:rsid w:val="00715E34"/>
    <w:rsid w:val="00720320"/>
    <w:rsid w:val="00723040"/>
    <w:rsid w:val="00726182"/>
    <w:rsid w:val="00743E28"/>
    <w:rsid w:val="00791B5A"/>
    <w:rsid w:val="00796743"/>
    <w:rsid w:val="007C7299"/>
    <w:rsid w:val="008458E6"/>
    <w:rsid w:val="00865772"/>
    <w:rsid w:val="00886B17"/>
    <w:rsid w:val="008A1E93"/>
    <w:rsid w:val="008B1773"/>
    <w:rsid w:val="008B7059"/>
    <w:rsid w:val="00900F07"/>
    <w:rsid w:val="00906797"/>
    <w:rsid w:val="0093591C"/>
    <w:rsid w:val="009557BD"/>
    <w:rsid w:val="0098464D"/>
    <w:rsid w:val="009A2B99"/>
    <w:rsid w:val="009A7C50"/>
    <w:rsid w:val="009B7BA0"/>
    <w:rsid w:val="009C2AA6"/>
    <w:rsid w:val="009F2E49"/>
    <w:rsid w:val="00A33017"/>
    <w:rsid w:val="00A35C2C"/>
    <w:rsid w:val="00AB2D06"/>
    <w:rsid w:val="00AC5BEF"/>
    <w:rsid w:val="00AE1686"/>
    <w:rsid w:val="00AF2C61"/>
    <w:rsid w:val="00B10243"/>
    <w:rsid w:val="00B32FD2"/>
    <w:rsid w:val="00B53BC6"/>
    <w:rsid w:val="00B66A73"/>
    <w:rsid w:val="00BD0848"/>
    <w:rsid w:val="00BD0DF4"/>
    <w:rsid w:val="00BD519A"/>
    <w:rsid w:val="00BE75E0"/>
    <w:rsid w:val="00C048ED"/>
    <w:rsid w:val="00C0663E"/>
    <w:rsid w:val="00C17AC4"/>
    <w:rsid w:val="00C37630"/>
    <w:rsid w:val="00C4232E"/>
    <w:rsid w:val="00C5319E"/>
    <w:rsid w:val="00C649A8"/>
    <w:rsid w:val="00C96072"/>
    <w:rsid w:val="00CA1836"/>
    <w:rsid w:val="00CA25EF"/>
    <w:rsid w:val="00CA5C02"/>
    <w:rsid w:val="00CB596B"/>
    <w:rsid w:val="00CD3D87"/>
    <w:rsid w:val="00D11FF0"/>
    <w:rsid w:val="00D20418"/>
    <w:rsid w:val="00D46933"/>
    <w:rsid w:val="00D739FE"/>
    <w:rsid w:val="00D77F56"/>
    <w:rsid w:val="00D97327"/>
    <w:rsid w:val="00DA390B"/>
    <w:rsid w:val="00DE1B0F"/>
    <w:rsid w:val="00DF1C4F"/>
    <w:rsid w:val="00DF3121"/>
    <w:rsid w:val="00DF614B"/>
    <w:rsid w:val="00E07921"/>
    <w:rsid w:val="00E16B08"/>
    <w:rsid w:val="00E16BED"/>
    <w:rsid w:val="00E20F90"/>
    <w:rsid w:val="00E25E96"/>
    <w:rsid w:val="00E443A1"/>
    <w:rsid w:val="00E636CD"/>
    <w:rsid w:val="00E63DCE"/>
    <w:rsid w:val="00E73369"/>
    <w:rsid w:val="00E84314"/>
    <w:rsid w:val="00E931A4"/>
    <w:rsid w:val="00EC24DE"/>
    <w:rsid w:val="00EC3FF0"/>
    <w:rsid w:val="00EF1DB7"/>
    <w:rsid w:val="00F030D1"/>
    <w:rsid w:val="00F266A6"/>
    <w:rsid w:val="00F32CB2"/>
    <w:rsid w:val="00F4748D"/>
    <w:rsid w:val="00F61BCF"/>
    <w:rsid w:val="00FA557B"/>
    <w:rsid w:val="00FA753C"/>
    <w:rsid w:val="00FB2234"/>
    <w:rsid w:val="00FC7621"/>
    <w:rsid w:val="00FD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8A4A8"/>
  <w15:docId w15:val="{4F9953BB-14BF-874B-B43E-CB77852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smallCaps/>
      <w:color w:val="000000"/>
      <w:sz w:val="32"/>
      <w:szCs w:val="32"/>
      <w:u w:color="000000"/>
      <w14:textOutline w14:w="0" w14:cap="flat" w14:cmpd="sng" w14:algn="ctr">
        <w14:noFill/>
        <w14:prstDash w14:val="solid"/>
        <w14:bevel/>
      </w14:textOutline>
    </w:rPr>
  </w:style>
  <w:style w:type="paragraph" w:styleId="Heading2">
    <w:name w:val="heading 2"/>
    <w:next w:val="Normal"/>
    <w:uiPriority w:val="9"/>
    <w:unhideWhenUsed/>
    <w:qFormat/>
    <w:pPr>
      <w:keepNext/>
      <w:pBdr>
        <w:bottom w:val="single" w:sz="4" w:space="0" w:color="000000"/>
      </w:pBdr>
      <w:outlineLvl w:val="1"/>
    </w:pPr>
    <w:rPr>
      <w:rFonts w:cs="Arial Unicode MS"/>
      <w:b/>
      <w:bCs/>
      <w:smallCap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pPr>
      <w:tabs>
        <w:tab w:val="left" w:pos="720"/>
        <w:tab w:val="left" w:pos="1080"/>
        <w:tab w:val="left" w:pos="1440"/>
      </w:tabs>
      <w:ind w:left="1080"/>
    </w:pPr>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Hyperlink0"/>
    <w:rPr>
      <w:outline w:val="0"/>
      <w:color w:val="0000FF"/>
      <w:u w:val="single" w:color="0000FF"/>
      <w:lang w:val="fr-FR"/>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1C9"/>
    <w:rPr>
      <w:rFonts w:cs="Times New Roman"/>
      <w:sz w:val="18"/>
      <w:szCs w:val="18"/>
    </w:rPr>
  </w:style>
  <w:style w:type="character" w:customStyle="1" w:styleId="BalloonTextChar">
    <w:name w:val="Balloon Text Char"/>
    <w:basedOn w:val="DefaultParagraphFont"/>
    <w:link w:val="BalloonText"/>
    <w:uiPriority w:val="99"/>
    <w:semiHidden/>
    <w:rsid w:val="002131C9"/>
    <w:rPr>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D08F3"/>
    <w:rPr>
      <w:color w:val="605E5C"/>
      <w:shd w:val="clear" w:color="auto" w:fill="E1DFDD"/>
    </w:rPr>
  </w:style>
  <w:style w:type="paragraph" w:styleId="Header">
    <w:name w:val="header"/>
    <w:basedOn w:val="Normal"/>
    <w:link w:val="HeaderChar"/>
    <w:uiPriority w:val="99"/>
    <w:unhideWhenUsed/>
    <w:rsid w:val="0000181E"/>
    <w:pPr>
      <w:tabs>
        <w:tab w:val="center" w:pos="4680"/>
        <w:tab w:val="right" w:pos="9360"/>
      </w:tabs>
    </w:pPr>
  </w:style>
  <w:style w:type="character" w:customStyle="1" w:styleId="HeaderChar">
    <w:name w:val="Header Char"/>
    <w:basedOn w:val="DefaultParagraphFont"/>
    <w:link w:val="Header"/>
    <w:uiPriority w:val="99"/>
    <w:rsid w:val="0000181E"/>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00181E"/>
    <w:pPr>
      <w:tabs>
        <w:tab w:val="center" w:pos="4680"/>
        <w:tab w:val="right" w:pos="9360"/>
      </w:tabs>
    </w:pPr>
  </w:style>
  <w:style w:type="character" w:customStyle="1" w:styleId="FooterChar">
    <w:name w:val="Footer Char"/>
    <w:basedOn w:val="DefaultParagraphFont"/>
    <w:link w:val="Footer"/>
    <w:uiPriority w:val="99"/>
    <w:rsid w:val="0000181E"/>
    <w:rPr>
      <w:rFonts w:cs="Arial Unicode MS"/>
      <w:color w:val="000000"/>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00181E"/>
  </w:style>
  <w:style w:type="character" w:styleId="FollowedHyperlink">
    <w:name w:val="FollowedHyperlink"/>
    <w:basedOn w:val="DefaultParagraphFont"/>
    <w:uiPriority w:val="99"/>
    <w:semiHidden/>
    <w:unhideWhenUsed/>
    <w:rsid w:val="00C048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895">
      <w:bodyDiv w:val="1"/>
      <w:marLeft w:val="0"/>
      <w:marRight w:val="0"/>
      <w:marTop w:val="0"/>
      <w:marBottom w:val="0"/>
      <w:divBdr>
        <w:top w:val="none" w:sz="0" w:space="0" w:color="auto"/>
        <w:left w:val="none" w:sz="0" w:space="0" w:color="auto"/>
        <w:bottom w:val="none" w:sz="0" w:space="0" w:color="auto"/>
        <w:right w:val="none" w:sz="0" w:space="0" w:color="auto"/>
      </w:divBdr>
    </w:div>
    <w:div w:id="167142968">
      <w:bodyDiv w:val="1"/>
      <w:marLeft w:val="0"/>
      <w:marRight w:val="0"/>
      <w:marTop w:val="0"/>
      <w:marBottom w:val="0"/>
      <w:divBdr>
        <w:top w:val="none" w:sz="0" w:space="0" w:color="auto"/>
        <w:left w:val="none" w:sz="0" w:space="0" w:color="auto"/>
        <w:bottom w:val="none" w:sz="0" w:space="0" w:color="auto"/>
        <w:right w:val="none" w:sz="0" w:space="0" w:color="auto"/>
      </w:divBdr>
    </w:div>
    <w:div w:id="325939809">
      <w:bodyDiv w:val="1"/>
      <w:marLeft w:val="0"/>
      <w:marRight w:val="0"/>
      <w:marTop w:val="0"/>
      <w:marBottom w:val="0"/>
      <w:divBdr>
        <w:top w:val="none" w:sz="0" w:space="0" w:color="auto"/>
        <w:left w:val="none" w:sz="0" w:space="0" w:color="auto"/>
        <w:bottom w:val="none" w:sz="0" w:space="0" w:color="auto"/>
        <w:right w:val="none" w:sz="0" w:space="0" w:color="auto"/>
      </w:divBdr>
    </w:div>
    <w:div w:id="606960926">
      <w:bodyDiv w:val="1"/>
      <w:marLeft w:val="0"/>
      <w:marRight w:val="0"/>
      <w:marTop w:val="0"/>
      <w:marBottom w:val="0"/>
      <w:divBdr>
        <w:top w:val="none" w:sz="0" w:space="0" w:color="auto"/>
        <w:left w:val="none" w:sz="0" w:space="0" w:color="auto"/>
        <w:bottom w:val="none" w:sz="0" w:space="0" w:color="auto"/>
        <w:right w:val="none" w:sz="0" w:space="0" w:color="auto"/>
      </w:divBdr>
    </w:div>
    <w:div w:id="617762481">
      <w:bodyDiv w:val="1"/>
      <w:marLeft w:val="0"/>
      <w:marRight w:val="0"/>
      <w:marTop w:val="0"/>
      <w:marBottom w:val="0"/>
      <w:divBdr>
        <w:top w:val="none" w:sz="0" w:space="0" w:color="auto"/>
        <w:left w:val="none" w:sz="0" w:space="0" w:color="auto"/>
        <w:bottom w:val="none" w:sz="0" w:space="0" w:color="auto"/>
        <w:right w:val="none" w:sz="0" w:space="0" w:color="auto"/>
      </w:divBdr>
    </w:div>
    <w:div w:id="734402788">
      <w:bodyDiv w:val="1"/>
      <w:marLeft w:val="0"/>
      <w:marRight w:val="0"/>
      <w:marTop w:val="0"/>
      <w:marBottom w:val="0"/>
      <w:divBdr>
        <w:top w:val="none" w:sz="0" w:space="0" w:color="auto"/>
        <w:left w:val="none" w:sz="0" w:space="0" w:color="auto"/>
        <w:bottom w:val="none" w:sz="0" w:space="0" w:color="auto"/>
        <w:right w:val="none" w:sz="0" w:space="0" w:color="auto"/>
      </w:divBdr>
    </w:div>
    <w:div w:id="929585162">
      <w:bodyDiv w:val="1"/>
      <w:marLeft w:val="0"/>
      <w:marRight w:val="0"/>
      <w:marTop w:val="0"/>
      <w:marBottom w:val="0"/>
      <w:divBdr>
        <w:top w:val="none" w:sz="0" w:space="0" w:color="auto"/>
        <w:left w:val="none" w:sz="0" w:space="0" w:color="auto"/>
        <w:bottom w:val="none" w:sz="0" w:space="0" w:color="auto"/>
        <w:right w:val="none" w:sz="0" w:space="0" w:color="auto"/>
      </w:divBdr>
    </w:div>
    <w:div w:id="1186212823">
      <w:bodyDiv w:val="1"/>
      <w:marLeft w:val="0"/>
      <w:marRight w:val="0"/>
      <w:marTop w:val="0"/>
      <w:marBottom w:val="0"/>
      <w:divBdr>
        <w:top w:val="none" w:sz="0" w:space="0" w:color="auto"/>
        <w:left w:val="none" w:sz="0" w:space="0" w:color="auto"/>
        <w:bottom w:val="none" w:sz="0" w:space="0" w:color="auto"/>
        <w:right w:val="none" w:sz="0" w:space="0" w:color="auto"/>
      </w:divBdr>
    </w:div>
    <w:div w:id="1205211705">
      <w:bodyDiv w:val="1"/>
      <w:marLeft w:val="0"/>
      <w:marRight w:val="0"/>
      <w:marTop w:val="0"/>
      <w:marBottom w:val="0"/>
      <w:divBdr>
        <w:top w:val="none" w:sz="0" w:space="0" w:color="auto"/>
        <w:left w:val="none" w:sz="0" w:space="0" w:color="auto"/>
        <w:bottom w:val="none" w:sz="0" w:space="0" w:color="auto"/>
        <w:right w:val="none" w:sz="0" w:space="0" w:color="auto"/>
      </w:divBdr>
    </w:div>
    <w:div w:id="1218976553">
      <w:bodyDiv w:val="1"/>
      <w:marLeft w:val="0"/>
      <w:marRight w:val="0"/>
      <w:marTop w:val="0"/>
      <w:marBottom w:val="0"/>
      <w:divBdr>
        <w:top w:val="none" w:sz="0" w:space="0" w:color="auto"/>
        <w:left w:val="none" w:sz="0" w:space="0" w:color="auto"/>
        <w:bottom w:val="none" w:sz="0" w:space="0" w:color="auto"/>
        <w:right w:val="none" w:sz="0" w:space="0" w:color="auto"/>
      </w:divBdr>
    </w:div>
    <w:div w:id="1275166114">
      <w:bodyDiv w:val="1"/>
      <w:marLeft w:val="0"/>
      <w:marRight w:val="0"/>
      <w:marTop w:val="0"/>
      <w:marBottom w:val="0"/>
      <w:divBdr>
        <w:top w:val="none" w:sz="0" w:space="0" w:color="auto"/>
        <w:left w:val="none" w:sz="0" w:space="0" w:color="auto"/>
        <w:bottom w:val="none" w:sz="0" w:space="0" w:color="auto"/>
        <w:right w:val="none" w:sz="0" w:space="0" w:color="auto"/>
      </w:divBdr>
    </w:div>
    <w:div w:id="1529684854">
      <w:bodyDiv w:val="1"/>
      <w:marLeft w:val="0"/>
      <w:marRight w:val="0"/>
      <w:marTop w:val="0"/>
      <w:marBottom w:val="0"/>
      <w:divBdr>
        <w:top w:val="none" w:sz="0" w:space="0" w:color="auto"/>
        <w:left w:val="none" w:sz="0" w:space="0" w:color="auto"/>
        <w:bottom w:val="none" w:sz="0" w:space="0" w:color="auto"/>
        <w:right w:val="none" w:sz="0" w:space="0" w:color="auto"/>
      </w:divBdr>
    </w:div>
    <w:div w:id="1577394639">
      <w:bodyDiv w:val="1"/>
      <w:marLeft w:val="0"/>
      <w:marRight w:val="0"/>
      <w:marTop w:val="0"/>
      <w:marBottom w:val="0"/>
      <w:divBdr>
        <w:top w:val="none" w:sz="0" w:space="0" w:color="auto"/>
        <w:left w:val="none" w:sz="0" w:space="0" w:color="auto"/>
        <w:bottom w:val="none" w:sz="0" w:space="0" w:color="auto"/>
        <w:right w:val="none" w:sz="0" w:space="0" w:color="auto"/>
      </w:divBdr>
    </w:div>
    <w:div w:id="173423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tureoutloud.org" TargetMode="External"/><Relationship Id="rId13" Type="http://schemas.openxmlformats.org/officeDocument/2006/relationships/hyperlink" Target="http://www.sciencepolicyjournal.org/current-edit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arSPELL.org" TargetMode="External"/><Relationship Id="rId12" Type="http://schemas.openxmlformats.org/officeDocument/2006/relationships/hyperlink" Target="https://doi.org/10.1016/j.hpopen.2022.10006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ocscimed.2022.115088" TargetMode="External"/><Relationship Id="rId5" Type="http://schemas.openxmlformats.org/officeDocument/2006/relationships/footnotes" Target="footnotes.xml"/><Relationship Id="rId15" Type="http://schemas.openxmlformats.org/officeDocument/2006/relationships/hyperlink" Target="https://slate.com/technology/2020/05/contact-tracing-coronavirus-diverse-workforce.html" TargetMode="External"/><Relationship Id="rId10" Type="http://schemas.openxmlformats.org/officeDocument/2006/relationships/hyperlink" Target="https://doi.org/10.29392/001c.387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hrcr.2022.11.012" TargetMode="External"/><Relationship Id="rId14" Type="http://schemas.openxmlformats.org/officeDocument/2006/relationships/hyperlink" Target="https://slate.com/technology/2020/11/contact-tracing-covid-states-failure.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8288</Words>
  <Characters>49484</Characters>
  <Application>Microsoft Office Word</Application>
  <DocSecurity>0</DocSecurity>
  <Lines>773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Ross</cp:lastModifiedBy>
  <cp:revision>11</cp:revision>
  <cp:lastPrinted>2021-04-20T16:31:00Z</cp:lastPrinted>
  <dcterms:created xsi:type="dcterms:W3CDTF">2023-01-27T17:10:00Z</dcterms:created>
  <dcterms:modified xsi:type="dcterms:W3CDTF">2023-02-11T16:33:00Z</dcterms:modified>
</cp:coreProperties>
</file>