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58AA" w14:textId="090358D4" w:rsidR="006C4DAF" w:rsidRDefault="003337BD" w:rsidP="006C4DAF">
      <w:pPr>
        <w:pBdr>
          <w:bottom w:val="single" w:sz="6" w:space="1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A02439" w:rsidRPr="001C3161">
        <w:rPr>
          <w:sz w:val="28"/>
        </w:rPr>
        <w:t>Ed Finn</w:t>
      </w:r>
    </w:p>
    <w:p w14:paraId="5E24A954" w14:textId="0D4C65F5" w:rsidR="00A66ECA" w:rsidRPr="00A66ECA" w:rsidRDefault="00A66ECA" w:rsidP="006C4DAF">
      <w:pPr>
        <w:pBdr>
          <w:bottom w:val="single" w:sz="6" w:space="1" w:color="auto"/>
        </w:pBdr>
        <w:jc w:val="center"/>
        <w:rPr>
          <w:sz w:val="10"/>
        </w:rPr>
      </w:pPr>
    </w:p>
    <w:p w14:paraId="1B2AE6D1" w14:textId="244D31F6" w:rsidR="00DA3DCE" w:rsidRDefault="00A66ECA" w:rsidP="00DA3DCE">
      <w:r>
        <w:rPr>
          <w:noProof/>
        </w:rPr>
        <mc:AlternateContent>
          <mc:Choice Requires="wpg">
            <w:drawing>
              <wp:inline distT="0" distB="0" distL="0" distR="0" wp14:anchorId="19FF8797" wp14:editId="7B0178BB">
                <wp:extent cx="5858702" cy="847725"/>
                <wp:effectExtent l="0" t="0" r="8890" b="952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702" cy="847725"/>
                          <a:chOff x="0" y="0"/>
                          <a:chExt cx="5858702" cy="8477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750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CB2FA" w14:textId="059E2355" w:rsidR="00A66ECA" w:rsidRDefault="00A66ECA" w:rsidP="00A66ECA">
                              <w:r>
                                <w:t>Center for Science and the Imagination</w:t>
                              </w:r>
                            </w:p>
                            <w:p w14:paraId="3C9B02C1" w14:textId="77777777" w:rsidR="00A66ECA" w:rsidRDefault="00A66ECA" w:rsidP="00A66ECA">
                              <w:r>
                                <w:t>Arizona State University</w:t>
                              </w:r>
                            </w:p>
                            <w:p w14:paraId="21C5691A" w14:textId="77777777" w:rsidR="00A66ECA" w:rsidRDefault="00A66ECA" w:rsidP="00A66ECA">
                              <w:r>
                                <w:t>Po Box 876511</w:t>
                              </w:r>
                            </w:p>
                            <w:p w14:paraId="2D5DCCC2" w14:textId="77777777" w:rsidR="00A66ECA" w:rsidRDefault="00A66ECA" w:rsidP="00A66ECA">
                              <w:r>
                                <w:t>Tempe AZ 85287-6511</w:t>
                              </w:r>
                            </w:p>
                            <w:p w14:paraId="5C3E5142" w14:textId="7A9A1ED7" w:rsidR="00A66ECA" w:rsidRDefault="00A66E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5072" y="0"/>
                            <a:ext cx="237363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7F0CA" w14:textId="13CF4998" w:rsidR="00A66ECA" w:rsidRDefault="00A66ECA" w:rsidP="00A66ECA">
                              <w:pPr>
                                <w:ind w:left="720"/>
                              </w:pPr>
                              <w:r>
                                <w:t xml:space="preserve">Email: </w:t>
                              </w:r>
                              <w:hyperlink r:id="rId8" w:history="1">
                                <w:r w:rsidRPr="001C3161">
                                  <w:rPr>
                                    <w:rStyle w:val="Hyperlink"/>
                                  </w:rPr>
                                  <w:t>edfinn@asu.edu</w:t>
                                </w:r>
                              </w:hyperlink>
                              <w:r>
                                <w:t xml:space="preserve">   </w:t>
                              </w:r>
                            </w:p>
                            <w:p w14:paraId="0217FFBC" w14:textId="75742880" w:rsidR="00A66ECA" w:rsidRDefault="00A66ECA" w:rsidP="00A66ECA">
                              <w:pPr>
                                <w:ind w:left="720"/>
                              </w:pPr>
                              <w:r>
                                <w:t xml:space="preserve">Phone: </w:t>
                              </w:r>
                              <w:r w:rsidRPr="001C3161">
                                <w:t xml:space="preserve">(480) </w:t>
                              </w:r>
                              <w:r w:rsidR="001E5E87">
                                <w:t>727-0710</w:t>
                              </w:r>
                            </w:p>
                            <w:p w14:paraId="1C97F299" w14:textId="2414F805" w:rsidR="00A66ECA" w:rsidRDefault="00A66ECA" w:rsidP="00A66ECA">
                              <w:pPr>
                                <w:ind w:left="720"/>
                              </w:pPr>
                              <w:r>
                                <w:t xml:space="preserve">Web: </w:t>
                              </w:r>
                              <w:hyperlink r:id="rId9" w:history="1">
                                <w:r w:rsidRPr="00B67D8C">
                                  <w:rPr>
                                    <w:rStyle w:val="Hyperlink"/>
                                  </w:rPr>
                                  <w:t>www.edfinn.net</w:t>
                                </w:r>
                              </w:hyperlink>
                            </w:p>
                            <w:p w14:paraId="76973FFB" w14:textId="3B24E12A" w:rsidR="00A66ECA" w:rsidRDefault="00A66E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F8797" id="Group 2" o:spid="_x0000_s1026" style="width:461.3pt;height:66.75pt;mso-position-horizontal-relative:char;mso-position-vertical-relative:line" coordsize="58587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29mQIAAMEHAAAOAAAAZHJzL2Uyb0RvYy54bWzclVtv2yAUx98n7Tsg3hdfEtepVafq0iaa&#10;1G2V2n0AgrGNhoEBid19+h1wmvQiTVOnSdX8gLkezvnxP3B2PnQC7ZixXMkSJ5MYIyapqrhsSvzt&#10;bvVhjpF1RFZEKMlKfM8sPl+8f3fW64KlqlWiYgaBEWmLXpe4dU4XUWRpyzpiJ0ozCYO1Mh1x0DRN&#10;VBnSg/VORGkcn0S9MpU2ijJrofdyHMSLYL+uGXVf69oyh0SJwTcXShPKjS+jxRkpGkN0y+neDfIK&#10;LzrCJWx6MHVJHEFbw1+Y6jg1yqraTajqIlXXnLIQA0STxM+iWRu11SGWpugbfcAEaJ9xerVZ+mW3&#10;NvpW3xgg0esGWISWj2WoTef/4CUaArL7AzI2OEShM5tn8zxOMaIwNp/leZqNTGkL4F8so+3V7xdG&#10;D9tGT5zpNcjDHgnYvyNw2xLNAlhbAIEbg3hV4jTJMZKkA5ne+fg+qgGlPhq/O0zzlJAboBuUHk7b&#10;6mtFv1sk1bIlsmEXxqi+ZaQC/xK/EqI4LB3tWG9k039WFWxDtk4FQ3+COp1neRaDiJ+iPhAjhTbW&#10;rZnqkK+U2ID6g3Wyu7bOe3Oc4s/VKsGrFRciNEyzWQqDdgQyZRW+EMCzaUKivsSnGRyzXyWVXw+m&#10;SdFxB5kseAc6iP036sDTuJJVmOIIF2MdPBFyj8cTGdm4YTPARM9so6p7AGXUmLFww0ClVeYnRj1k&#10;a4ntjy0xDCPxSQLs02Q28+kdGrMsT6FhHo9sHo8QScFUiR1GY3XpwpUwRnQBh1LzwOvoyd5X0ODo&#10;3z8XY/JGpDidzbM4hwR/mfvpNJ+eTB8EmZwmWTjz/0yQ4WoIyXxUw9vUZbgy4Z0Iib5/0/xD9Lgd&#10;dHx8eRe/AAAA//8DAFBLAwQUAAYACAAAACEA1NCkCt0AAAAFAQAADwAAAGRycy9kb3ducmV2Lnht&#10;bEyPzWrDMBCE74W+g9hCb438Q0LrWA4htD2FQpNCyU2xNraJtTKWYjtv320vzWVgmWHm23w12VYM&#10;2PvGkYJ4FoFAKp1pqFLwtX97egbhgyajW0eo4IoeVsX9Xa4z40b6xGEXKsEl5DOtoA6hy6T0ZY1W&#10;+5nrkNg7ud7qwGdfSdPrkcttK5MoWkirG+KFWne4qbE87y5Wwfuox3Uavw7b82lzPeznH9/bGJV6&#10;fJjWSxABp/Afhl98RoeCmY7uQsaLVgE/Ev6UvZckWYA4cihN5yCLXN7SFz8AAAD//wMAUEsBAi0A&#10;FAAGAAgAAAAhALaDOJL+AAAA4QEAABMAAAAAAAAAAAAAAAAAAAAAAFtDb250ZW50X1R5cGVzXS54&#10;bWxQSwECLQAUAAYACAAAACEAOP0h/9YAAACUAQAACwAAAAAAAAAAAAAAAAAvAQAAX3JlbHMvLnJl&#10;bHNQSwECLQAUAAYACAAAACEAhKYtvZkCAADBBwAADgAAAAAAAAAAAAAAAAAuAgAAZHJzL2Uyb0Rv&#10;Yy54bWxQSwECLQAUAAYACAAAACEA1NCkCt0AAAAFAQAADwAAAAAAAAAAAAAAAADzBAAAZHJzL2Rv&#10;d25yZXYueG1sUEsFBgAAAAAEAAQA8wAAAP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8575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DECB2FA" w14:textId="059E2355" w:rsidR="00A66ECA" w:rsidRDefault="00A66ECA" w:rsidP="00A66ECA">
                        <w:r>
                          <w:t>Center for Science and the Imagination</w:t>
                        </w:r>
                      </w:p>
                      <w:p w14:paraId="3C9B02C1" w14:textId="77777777" w:rsidR="00A66ECA" w:rsidRDefault="00A66ECA" w:rsidP="00A66ECA">
                        <w:r>
                          <w:t>Arizona State University</w:t>
                        </w:r>
                      </w:p>
                      <w:p w14:paraId="21C5691A" w14:textId="77777777" w:rsidR="00A66ECA" w:rsidRDefault="00A66ECA" w:rsidP="00A66ECA">
                        <w:r>
                          <w:t>Po Box 876511</w:t>
                        </w:r>
                      </w:p>
                      <w:p w14:paraId="2D5DCCC2" w14:textId="77777777" w:rsidR="00A66ECA" w:rsidRDefault="00A66ECA" w:rsidP="00A66ECA">
                        <w:r>
                          <w:t>Tempe AZ 85287-6511</w:t>
                        </w:r>
                      </w:p>
                      <w:p w14:paraId="5C3E5142" w14:textId="7A9A1ED7" w:rsidR="00A66ECA" w:rsidRDefault="00A66ECA"/>
                    </w:txbxContent>
                  </v:textbox>
                </v:shape>
                <v:shape id="Text Box 2" o:spid="_x0000_s1028" type="#_x0000_t202" style="position:absolute;left:34850;width:23737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5A07F0CA" w14:textId="13CF4998" w:rsidR="00A66ECA" w:rsidRDefault="00A66ECA" w:rsidP="00A66ECA">
                        <w:pPr>
                          <w:ind w:left="720"/>
                        </w:pPr>
                        <w:r>
                          <w:t xml:space="preserve">Email: </w:t>
                        </w:r>
                        <w:hyperlink r:id="rId10" w:history="1">
                          <w:r w:rsidRPr="001C3161">
                            <w:rPr>
                              <w:rStyle w:val="Hyperlink"/>
                            </w:rPr>
                            <w:t>edfinn@asu.edu</w:t>
                          </w:r>
                        </w:hyperlink>
                        <w:r>
                          <w:t xml:space="preserve">   </w:t>
                        </w:r>
                      </w:p>
                      <w:p w14:paraId="0217FFBC" w14:textId="75742880" w:rsidR="00A66ECA" w:rsidRDefault="00A66ECA" w:rsidP="00A66ECA">
                        <w:pPr>
                          <w:ind w:left="720"/>
                        </w:pPr>
                        <w:r>
                          <w:t xml:space="preserve">Phone: </w:t>
                        </w:r>
                        <w:r w:rsidRPr="001C3161">
                          <w:t xml:space="preserve">(480) </w:t>
                        </w:r>
                        <w:r w:rsidR="001E5E87">
                          <w:t>727-0710</w:t>
                        </w:r>
                      </w:p>
                      <w:p w14:paraId="1C97F299" w14:textId="2414F805" w:rsidR="00A66ECA" w:rsidRDefault="00A66ECA" w:rsidP="00A66ECA">
                        <w:pPr>
                          <w:ind w:left="720"/>
                        </w:pPr>
                        <w:r>
                          <w:t xml:space="preserve">Web: </w:t>
                        </w:r>
                        <w:hyperlink r:id="rId11" w:history="1">
                          <w:r w:rsidRPr="00B67D8C">
                            <w:rPr>
                              <w:rStyle w:val="Hyperlink"/>
                            </w:rPr>
                            <w:t>www.edfinn.net</w:t>
                          </w:r>
                        </w:hyperlink>
                      </w:p>
                      <w:p w14:paraId="76973FFB" w14:textId="3B24E12A" w:rsidR="00A66ECA" w:rsidRDefault="00A66ECA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9A7174" w14:textId="77777777" w:rsidR="0060475D" w:rsidRDefault="0060475D" w:rsidP="0060475D">
      <w:pPr>
        <w:spacing w:before="240"/>
        <w:ind w:right="-180"/>
        <w:contextualSpacing/>
        <w:rPr>
          <w:b/>
          <w:smallCaps/>
        </w:rPr>
      </w:pPr>
    </w:p>
    <w:p w14:paraId="396F357D" w14:textId="5C8FED96" w:rsidR="0060475D" w:rsidRPr="00502039" w:rsidRDefault="0060475D" w:rsidP="0060475D">
      <w:pPr>
        <w:spacing w:before="240"/>
        <w:ind w:right="-180"/>
        <w:contextualSpacing/>
        <w:rPr>
          <w:b/>
        </w:rPr>
      </w:pPr>
      <w:r w:rsidRPr="00502039">
        <w:rPr>
          <w:b/>
        </w:rPr>
        <w:t>Education</w:t>
      </w:r>
    </w:p>
    <w:p w14:paraId="7A63C77C" w14:textId="77777777" w:rsidR="0060475D" w:rsidRPr="001C3161" w:rsidRDefault="0060475D" w:rsidP="0060475D">
      <w:pPr>
        <w:spacing w:before="240" w:line="100" w:lineRule="exact"/>
        <w:ind w:left="-187" w:right="-187"/>
        <w:contextualSpacing/>
        <w:rPr>
          <w:b/>
          <w:bCs/>
          <w:smallCaps/>
          <w:sz w:val="16"/>
          <w:szCs w:val="16"/>
        </w:rPr>
      </w:pPr>
    </w:p>
    <w:p w14:paraId="60E8E066" w14:textId="2F7AD7BD" w:rsidR="0060475D" w:rsidRDefault="0060475D" w:rsidP="0060475D">
      <w:pPr>
        <w:spacing w:before="240"/>
        <w:ind w:left="720" w:right="-180" w:hanging="720"/>
        <w:contextualSpacing/>
      </w:pPr>
      <w:r>
        <w:t>2011</w:t>
      </w:r>
      <w:r>
        <w:tab/>
      </w:r>
      <w:r w:rsidRPr="001C3161">
        <w:t>Ph.D., English</w:t>
      </w:r>
      <w:r>
        <w:t>, Stanford University</w:t>
      </w:r>
    </w:p>
    <w:p w14:paraId="60F588BD" w14:textId="77777777" w:rsidR="0060475D" w:rsidRPr="001338BB" w:rsidRDefault="0060475D" w:rsidP="0060475D">
      <w:pPr>
        <w:spacing w:before="240"/>
        <w:ind w:left="1170" w:right="-180" w:hanging="1170"/>
        <w:contextualSpacing/>
        <w:rPr>
          <w:sz w:val="8"/>
          <w:szCs w:val="8"/>
        </w:rPr>
      </w:pP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</w:p>
    <w:p w14:paraId="468B92C7" w14:textId="78483494" w:rsidR="0060475D" w:rsidRDefault="0060475D" w:rsidP="0060475D">
      <w:pPr>
        <w:spacing w:before="240"/>
        <w:ind w:left="1170" w:right="-180" w:hanging="1170"/>
        <w:contextualSpacing/>
      </w:pPr>
      <w:r>
        <w:t xml:space="preserve">2007    </w:t>
      </w:r>
      <w:r w:rsidRPr="001C3161">
        <w:t>M.A., E</w:t>
      </w:r>
      <w:r>
        <w:t>nglish, Stanford University</w:t>
      </w:r>
    </w:p>
    <w:p w14:paraId="738AA725" w14:textId="77777777" w:rsidR="0060475D" w:rsidRPr="001338BB" w:rsidRDefault="0060475D" w:rsidP="0060475D">
      <w:pPr>
        <w:spacing w:before="240"/>
        <w:ind w:left="1170" w:right="-180" w:hanging="1170"/>
        <w:contextualSpacing/>
        <w:rPr>
          <w:sz w:val="8"/>
          <w:szCs w:val="8"/>
        </w:rPr>
      </w:pPr>
    </w:p>
    <w:p w14:paraId="00B0C9C2" w14:textId="50A507FE" w:rsidR="0060475D" w:rsidRDefault="0060475D" w:rsidP="0060475D">
      <w:pPr>
        <w:spacing w:before="240"/>
        <w:ind w:left="2160" w:right="-180" w:hanging="2160"/>
        <w:contextualSpacing/>
      </w:pPr>
      <w:r>
        <w:t xml:space="preserve">2002    </w:t>
      </w:r>
      <w:r w:rsidRPr="001C3161">
        <w:t xml:space="preserve">A.B., </w:t>
      </w:r>
      <w:r>
        <w:rPr>
          <w:i/>
        </w:rPr>
        <w:t xml:space="preserve">summa cum </w:t>
      </w:r>
      <w:r w:rsidRPr="001B0CE4">
        <w:rPr>
          <w:i/>
        </w:rPr>
        <w:t>laude</w:t>
      </w:r>
      <w:r>
        <w:t xml:space="preserve">, </w:t>
      </w:r>
      <w:r w:rsidRPr="001C3161">
        <w:t>Comparative Literature with certificates in Applicatio</w:t>
      </w:r>
      <w:r>
        <w:t xml:space="preserve">ns of </w:t>
      </w:r>
    </w:p>
    <w:p w14:paraId="293B21E4" w14:textId="4D2E34EA" w:rsidR="0060475D" w:rsidRPr="001C3161" w:rsidRDefault="0060475D" w:rsidP="0060475D">
      <w:pPr>
        <w:spacing w:before="240"/>
        <w:ind w:left="2160" w:right="-180" w:hanging="1440"/>
        <w:contextualSpacing/>
      </w:pPr>
      <w:r w:rsidRPr="001C3161">
        <w:t>Computing, Creative Writing</w:t>
      </w:r>
      <w:r>
        <w:t xml:space="preserve"> and European Cultural Studies, </w:t>
      </w:r>
      <w:r w:rsidRPr="001B0CE4">
        <w:t>Princeton</w:t>
      </w:r>
      <w:r>
        <w:t xml:space="preserve"> University</w:t>
      </w:r>
    </w:p>
    <w:p w14:paraId="446B9184" w14:textId="75917850" w:rsidR="00A66ECA" w:rsidRDefault="00A66ECA" w:rsidP="0096266B">
      <w:pPr>
        <w:ind w:right="-180"/>
        <w:rPr>
          <w:b/>
          <w:smallCaps/>
        </w:rPr>
      </w:pPr>
    </w:p>
    <w:p w14:paraId="088742F4" w14:textId="17203489" w:rsidR="0096266B" w:rsidRPr="00502039" w:rsidRDefault="00157F81" w:rsidP="0096266B">
      <w:pPr>
        <w:ind w:right="-180"/>
        <w:rPr>
          <w:b/>
        </w:rPr>
      </w:pPr>
      <w:r w:rsidRPr="00502039">
        <w:rPr>
          <w:b/>
        </w:rPr>
        <w:t>Appointments</w:t>
      </w:r>
    </w:p>
    <w:p w14:paraId="23C01D2C" w14:textId="77777777" w:rsidR="0096266B" w:rsidRPr="001338BB" w:rsidRDefault="0096266B" w:rsidP="001338BB">
      <w:pPr>
        <w:rPr>
          <w:sz w:val="16"/>
          <w:szCs w:val="16"/>
        </w:rPr>
      </w:pPr>
    </w:p>
    <w:p w14:paraId="42E67322" w14:textId="2DCC0E08" w:rsidR="0060475D" w:rsidRDefault="0060475D" w:rsidP="0060475D">
      <w:pPr>
        <w:ind w:left="2160" w:hanging="2160"/>
      </w:pPr>
      <w:r>
        <w:t xml:space="preserve">2019 </w:t>
      </w:r>
      <w:r w:rsidR="00137606">
        <w:t>-</w:t>
      </w:r>
      <w:r>
        <w:t xml:space="preserve"> present</w:t>
      </w:r>
      <w:r>
        <w:tab/>
        <w:t>Associate Professor, School for the Future of Innovation in Society / School of Arts, Media and Engineering</w:t>
      </w:r>
    </w:p>
    <w:p w14:paraId="103FCB47" w14:textId="77777777" w:rsidR="0060475D" w:rsidRDefault="0060475D" w:rsidP="00CE6EE0">
      <w:pPr>
        <w:ind w:left="1080" w:hanging="1080"/>
      </w:pPr>
    </w:p>
    <w:p w14:paraId="4281FC78" w14:textId="6E60C4A0" w:rsidR="0060475D" w:rsidRDefault="00CE6EE0" w:rsidP="00C2099A">
      <w:pPr>
        <w:ind w:left="2160" w:hanging="2160"/>
      </w:pPr>
      <w:r>
        <w:t>2018 -</w:t>
      </w:r>
      <w:r w:rsidR="0060475D">
        <w:t xml:space="preserve"> </w:t>
      </w:r>
      <w:r w:rsidR="00DB34CB">
        <w:t>2019</w:t>
      </w:r>
      <w:r>
        <w:tab/>
        <w:t>Associate Professor, School of Arts, Media and Engineering / Department of English</w:t>
      </w:r>
    </w:p>
    <w:p w14:paraId="307D9CFC" w14:textId="77777777" w:rsidR="003045AB" w:rsidRDefault="003045AB" w:rsidP="003045AB">
      <w:pPr>
        <w:ind w:left="1080" w:hanging="1080"/>
      </w:pPr>
    </w:p>
    <w:p w14:paraId="25630444" w14:textId="37220DF1" w:rsidR="003045AB" w:rsidRDefault="003045AB" w:rsidP="003045AB">
      <w:pPr>
        <w:ind w:left="1080" w:hanging="1080"/>
      </w:pPr>
      <w:r>
        <w:t xml:space="preserve">2012 - present </w:t>
      </w:r>
      <w:r>
        <w:tab/>
      </w:r>
      <w:r>
        <w:tab/>
        <w:t xml:space="preserve">Founding Director, </w:t>
      </w:r>
      <w:r w:rsidRPr="001C3161">
        <w:t>Center for Science and the Imagination</w:t>
      </w:r>
    </w:p>
    <w:p w14:paraId="62E1E2BE" w14:textId="77777777" w:rsidR="00CE6EE0" w:rsidRDefault="00CE6EE0" w:rsidP="001338BB">
      <w:pPr>
        <w:ind w:left="1080"/>
      </w:pPr>
    </w:p>
    <w:p w14:paraId="00F2605B" w14:textId="1318A813" w:rsidR="006C4DAF" w:rsidRDefault="00CE6EE0" w:rsidP="00033CB3">
      <w:pPr>
        <w:ind w:left="2160" w:hanging="2160"/>
      </w:pPr>
      <w:r>
        <w:t xml:space="preserve">2012-18    </w:t>
      </w:r>
      <w:r w:rsidR="00033CB3">
        <w:tab/>
      </w:r>
      <w:r w:rsidR="0096266B">
        <w:t xml:space="preserve">Assistant </w:t>
      </w:r>
      <w:r w:rsidR="00F70AAA">
        <w:t>Professor</w:t>
      </w:r>
      <w:r w:rsidR="0096266B">
        <w:t xml:space="preserve">, </w:t>
      </w:r>
      <w:r w:rsidR="00220AC6" w:rsidRPr="001C3161">
        <w:t>School of Arts, Media and Engineering</w:t>
      </w:r>
      <w:r w:rsidR="00F70AAA">
        <w:t xml:space="preserve"> </w:t>
      </w:r>
      <w:r w:rsidR="0096266B">
        <w:t xml:space="preserve">/ </w:t>
      </w:r>
      <w:r w:rsidR="00557E08" w:rsidRPr="001C3161">
        <w:t>Department of English</w:t>
      </w:r>
    </w:p>
    <w:p w14:paraId="1845D3FB" w14:textId="0EA3DCBB" w:rsidR="00F70AAA" w:rsidRDefault="0096266B" w:rsidP="001338BB">
      <w:pPr>
        <w:ind w:left="1080" w:hanging="1080"/>
      </w:pPr>
      <w:r>
        <w:tab/>
      </w:r>
      <w:r w:rsidR="00033CB3">
        <w:tab/>
      </w:r>
      <w:r w:rsidR="00033CB3">
        <w:tab/>
      </w:r>
      <w:r>
        <w:t>Arizona State University</w:t>
      </w:r>
    </w:p>
    <w:p w14:paraId="162EBB18" w14:textId="77777777" w:rsidR="003045AB" w:rsidRDefault="003045AB" w:rsidP="001338BB">
      <w:pPr>
        <w:ind w:left="1080" w:hanging="1080"/>
      </w:pPr>
    </w:p>
    <w:p w14:paraId="6AC5E769" w14:textId="62634A85" w:rsidR="0096266B" w:rsidRDefault="0096266B" w:rsidP="001338BB">
      <w:pPr>
        <w:ind w:left="1080" w:hanging="1080"/>
      </w:pPr>
      <w:r>
        <w:t>2011-12</w:t>
      </w:r>
      <w:r w:rsidRPr="0096266B">
        <w:t xml:space="preserve"> </w:t>
      </w:r>
      <w:r>
        <w:tab/>
      </w:r>
      <w:r w:rsidR="00033CB3">
        <w:tab/>
      </w:r>
      <w:r w:rsidR="00033CB3">
        <w:tab/>
      </w:r>
      <w:r>
        <w:t>University Innovation Fellow</w:t>
      </w:r>
    </w:p>
    <w:p w14:paraId="1A5177B8" w14:textId="3A1EDD6F" w:rsidR="0096266B" w:rsidRDefault="0096266B" w:rsidP="00033CB3">
      <w:pPr>
        <w:ind w:left="1800" w:firstLine="360"/>
      </w:pPr>
      <w:r>
        <w:t>Arizona State University</w:t>
      </w:r>
    </w:p>
    <w:p w14:paraId="153065E6" w14:textId="57B91F9E" w:rsidR="006805DA" w:rsidRDefault="006805DA" w:rsidP="00157F81">
      <w:pPr>
        <w:spacing w:before="240"/>
        <w:contextualSpacing/>
      </w:pPr>
    </w:p>
    <w:p w14:paraId="22C45BF3" w14:textId="77777777" w:rsidR="00C00F4D" w:rsidRDefault="00C00F4D" w:rsidP="005932DD">
      <w:pPr>
        <w:spacing w:before="240"/>
        <w:ind w:left="2160"/>
        <w:contextualSpacing/>
      </w:pPr>
    </w:p>
    <w:p w14:paraId="77BBD474" w14:textId="21CBCEAC" w:rsidR="00502039" w:rsidRPr="001C3161" w:rsidRDefault="00502039" w:rsidP="005932DD">
      <w:pPr>
        <w:spacing w:before="240"/>
        <w:ind w:left="2160"/>
        <w:contextualSpacing/>
        <w:sectPr w:rsidR="00502039" w:rsidRPr="001C3161" w:rsidSect="00535D8F">
          <w:headerReference w:type="even" r:id="rId12"/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AA1760E" w14:textId="6AF67084" w:rsidR="00C2099A" w:rsidRPr="00502039" w:rsidRDefault="00C2099A" w:rsidP="00C2099A">
      <w:pPr>
        <w:ind w:right="-180"/>
        <w:rPr>
          <w:b/>
          <w:bCs/>
        </w:rPr>
      </w:pPr>
      <w:r w:rsidRPr="00502039">
        <w:rPr>
          <w:b/>
          <w:bCs/>
        </w:rPr>
        <w:t>ASU Faculty Affiliations</w:t>
      </w:r>
    </w:p>
    <w:p w14:paraId="0F3ACB15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550E214A" w14:textId="66C757B7" w:rsidR="00C2099A" w:rsidRDefault="00C2099A" w:rsidP="00C2099A">
      <w:r>
        <w:t xml:space="preserve">Senior Sustainability Scholar, Julie Ann Wrigley Global </w:t>
      </w:r>
      <w:r w:rsidR="006016A6">
        <w:t>Futures Laboratory</w:t>
      </w:r>
    </w:p>
    <w:p w14:paraId="68165414" w14:textId="7524D38B" w:rsidR="00645C1A" w:rsidRDefault="00645C1A" w:rsidP="00C2099A">
      <w:r>
        <w:t>Affiliate Faculty, Department of English</w:t>
      </w:r>
    </w:p>
    <w:p w14:paraId="1FA04C7D" w14:textId="08035295" w:rsidR="00C2099A" w:rsidRDefault="00C2099A" w:rsidP="00C2099A">
      <w:r>
        <w:t>Affiliate Faculty, Consortium for Science, Policy &amp; Outcomes</w:t>
      </w:r>
    </w:p>
    <w:p w14:paraId="47EDE661" w14:textId="2D460F48" w:rsidR="00645C1A" w:rsidRPr="00C2099A" w:rsidRDefault="00645C1A" w:rsidP="00C2099A">
      <w:r>
        <w:t>Affiliate Faculty, Biosocial Complexity Initiative</w:t>
      </w:r>
    </w:p>
    <w:p w14:paraId="15E0BED0" w14:textId="1B96FF2F" w:rsidR="00C00F4D" w:rsidRDefault="00C00F4D" w:rsidP="00C00F4D">
      <w:pPr>
        <w:ind w:right="-180"/>
        <w:rPr>
          <w:b/>
          <w:bCs/>
          <w:smallCaps/>
        </w:rPr>
      </w:pPr>
    </w:p>
    <w:p w14:paraId="738C2187" w14:textId="77777777" w:rsidR="00502039" w:rsidRDefault="00502039" w:rsidP="00C00F4D">
      <w:pPr>
        <w:ind w:right="-180"/>
        <w:rPr>
          <w:b/>
          <w:bCs/>
          <w:smallCaps/>
        </w:rPr>
      </w:pPr>
    </w:p>
    <w:p w14:paraId="77DBA48A" w14:textId="77777777" w:rsidR="00C00F4D" w:rsidRPr="00502039" w:rsidRDefault="00C00F4D" w:rsidP="00C00F4D">
      <w:pPr>
        <w:ind w:right="-180"/>
        <w:rPr>
          <w:b/>
          <w:bCs/>
        </w:rPr>
      </w:pPr>
      <w:r w:rsidRPr="00502039">
        <w:rPr>
          <w:b/>
          <w:bCs/>
        </w:rPr>
        <w:t>Honors and Awards</w:t>
      </w:r>
    </w:p>
    <w:p w14:paraId="404441A9" w14:textId="77777777" w:rsidR="00C00F4D" w:rsidRPr="001C3161" w:rsidRDefault="00C00F4D" w:rsidP="00C00F4D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1C7571A4" w14:textId="712D939F" w:rsidR="00C47545" w:rsidRDefault="00C47545" w:rsidP="00C00F4D">
      <w:r>
        <w:t>Roden Crate</w:t>
      </w:r>
      <w:r w:rsidR="000A19F0">
        <w:t>r Field Lab Leader, ASU and Skystone Foundation, 2019</w:t>
      </w:r>
    </w:p>
    <w:p w14:paraId="1597D03B" w14:textId="243EE8CB" w:rsidR="00C00F4D" w:rsidRDefault="00C00F4D" w:rsidP="00C00F4D">
      <w:r>
        <w:t>Most Significant Futures Works, Association of Professional Futurists, 2015</w:t>
      </w:r>
    </w:p>
    <w:p w14:paraId="7C1C271F" w14:textId="77777777" w:rsidR="00C00F4D" w:rsidRPr="001C3161" w:rsidRDefault="00C00F4D" w:rsidP="00C00F4D">
      <w:r w:rsidRPr="001C3161">
        <w:t>Alden Dissertation Prize, Department of English, Stanford University, 2012</w:t>
      </w:r>
    </w:p>
    <w:p w14:paraId="7CDF5548" w14:textId="61EF1BD9" w:rsidR="00C00F4D" w:rsidRDefault="00C00F4D" w:rsidP="006A4A71">
      <w:pPr>
        <w:ind w:right="-180"/>
        <w:rPr>
          <w:b/>
          <w:bCs/>
          <w:smallCaps/>
        </w:rPr>
      </w:pPr>
    </w:p>
    <w:p w14:paraId="2D0C2B93" w14:textId="77777777" w:rsidR="00502039" w:rsidRDefault="00502039" w:rsidP="006A4A71">
      <w:pPr>
        <w:ind w:right="-180"/>
        <w:rPr>
          <w:b/>
          <w:bCs/>
          <w:smallCaps/>
        </w:rPr>
      </w:pPr>
    </w:p>
    <w:p w14:paraId="66AFE92F" w14:textId="15BAEBF7" w:rsidR="004C0BDB" w:rsidRPr="00502039" w:rsidRDefault="00C62EB7" w:rsidP="004C0BDB">
      <w:pPr>
        <w:ind w:right="-180"/>
        <w:rPr>
          <w:b/>
          <w:bCs/>
        </w:rPr>
      </w:pPr>
      <w:r w:rsidRPr="00502039">
        <w:rPr>
          <w:b/>
          <w:bCs/>
        </w:rPr>
        <w:lastRenderedPageBreak/>
        <w:t xml:space="preserve">Other </w:t>
      </w:r>
      <w:r w:rsidR="004C0BDB" w:rsidRPr="00502039">
        <w:rPr>
          <w:b/>
          <w:bCs/>
        </w:rPr>
        <w:t>Professional Positions</w:t>
      </w:r>
    </w:p>
    <w:p w14:paraId="43FB367E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78100A56" w14:textId="3D11C9EC" w:rsidR="00884E25" w:rsidRDefault="00884E25" w:rsidP="004C0BDB">
      <w:pPr>
        <w:pStyle w:val="NormalHanging013"/>
        <w:ind w:firstLine="0"/>
      </w:pPr>
      <w:r>
        <w:t>Academic Di</w:t>
      </w:r>
      <w:r w:rsidR="00CE6EE0">
        <w:t>rector, Future Tense</w:t>
      </w:r>
      <w:r w:rsidR="00822883">
        <w:t>, ASU/New America Foundation</w:t>
      </w:r>
      <w:r w:rsidR="00CE6EE0">
        <w:tab/>
      </w:r>
      <w:r w:rsidR="001B1A54">
        <w:tab/>
      </w:r>
      <w:r w:rsidR="00CE6EE0">
        <w:t>2015 -</w:t>
      </w:r>
    </w:p>
    <w:p w14:paraId="628ED068" w14:textId="27031244" w:rsidR="00796DFB" w:rsidRDefault="00796DFB" w:rsidP="004C0BDB">
      <w:pPr>
        <w:pStyle w:val="NormalHanging013"/>
        <w:ind w:firstLine="0"/>
      </w:pPr>
      <w:r>
        <w:t>Co-Director, Imagination and Cli</w:t>
      </w:r>
      <w:r w:rsidR="00CE6EE0">
        <w:t>mate Futures Initiative</w:t>
      </w:r>
      <w:r w:rsidR="00822883">
        <w:t>, ASU</w:t>
      </w:r>
      <w:r w:rsidR="00CE6EE0">
        <w:tab/>
      </w:r>
      <w:r w:rsidR="00CE6EE0">
        <w:tab/>
        <w:t>2014 -</w:t>
      </w:r>
    </w:p>
    <w:p w14:paraId="4A7ECD9E" w14:textId="3DBB9128" w:rsidR="00DA3DCE" w:rsidRDefault="00DA3DCE" w:rsidP="00DA3DCE">
      <w:pPr>
        <w:pStyle w:val="NormalHanging013"/>
        <w:ind w:firstLine="0"/>
      </w:pPr>
      <w:r>
        <w:t>Co-Director, Emerge</w:t>
      </w:r>
      <w:r w:rsidR="00822883">
        <w:t>, ASU</w:t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C00F4D">
        <w:t>2013, 2014, 201</w:t>
      </w:r>
      <w:r w:rsidR="00A30A93">
        <w:t>7-22</w:t>
      </w:r>
    </w:p>
    <w:p w14:paraId="4BFC3C8F" w14:textId="56A24D6F" w:rsidR="00187C78" w:rsidRDefault="00187C78" w:rsidP="006A4A71">
      <w:pPr>
        <w:ind w:right="-180"/>
        <w:rPr>
          <w:b/>
          <w:bCs/>
          <w:smallCaps/>
        </w:rPr>
      </w:pPr>
    </w:p>
    <w:p w14:paraId="2B817E02" w14:textId="77777777" w:rsidR="00502039" w:rsidRDefault="00502039" w:rsidP="006A4A71">
      <w:pPr>
        <w:ind w:right="-180"/>
        <w:rPr>
          <w:b/>
          <w:bCs/>
          <w:smallCaps/>
        </w:rPr>
      </w:pPr>
    </w:p>
    <w:p w14:paraId="71B11A14" w14:textId="38642D39" w:rsidR="00F00DA3" w:rsidRPr="00502039" w:rsidRDefault="00F00DA3" w:rsidP="006A4A71">
      <w:pPr>
        <w:ind w:right="-180"/>
        <w:rPr>
          <w:b/>
          <w:bCs/>
        </w:rPr>
      </w:pPr>
      <w:r w:rsidRPr="00502039">
        <w:rPr>
          <w:b/>
          <w:bCs/>
        </w:rPr>
        <w:t>Books</w:t>
      </w:r>
    </w:p>
    <w:p w14:paraId="17665B1D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2B882780" w14:textId="6E7C45CA" w:rsidR="006016A6" w:rsidRPr="0053666F" w:rsidRDefault="006016A6" w:rsidP="006016A6">
      <w:pPr>
        <w:spacing w:after="120"/>
        <w:ind w:right="-360"/>
        <w:rPr>
          <w:iCs/>
        </w:rPr>
      </w:pPr>
      <w:r>
        <w:rPr>
          <w:iCs/>
        </w:rPr>
        <w:t xml:space="preserve">Joey Eschrich and Ed Finn, eds. </w:t>
      </w:r>
      <w:r>
        <w:rPr>
          <w:i/>
        </w:rPr>
        <w:t>Climate Imagination</w:t>
      </w:r>
      <w:r>
        <w:rPr>
          <w:iCs/>
        </w:rPr>
        <w:t xml:space="preserve">. MIT Press, </w:t>
      </w:r>
      <w:r w:rsidR="00A30A93">
        <w:rPr>
          <w:iCs/>
        </w:rPr>
        <w:t>December</w:t>
      </w:r>
      <w:r>
        <w:rPr>
          <w:iCs/>
        </w:rPr>
        <w:t xml:space="preserve"> 2025. A “beta” edition of this book was released open access on MIT Press’s </w:t>
      </w:r>
      <w:proofErr w:type="spellStart"/>
      <w:r>
        <w:rPr>
          <w:iCs/>
        </w:rPr>
        <w:t>PubPub</w:t>
      </w:r>
      <w:proofErr w:type="spellEnd"/>
      <w:r>
        <w:rPr>
          <w:iCs/>
        </w:rPr>
        <w:t xml:space="preserve"> platform as the </w:t>
      </w:r>
      <w:r w:rsidRPr="0053666F">
        <w:rPr>
          <w:i/>
        </w:rPr>
        <w:t>Climate Action Al</w:t>
      </w:r>
      <w:r>
        <w:rPr>
          <w:i/>
        </w:rPr>
        <w:t xml:space="preserve">manac </w:t>
      </w:r>
      <w:r>
        <w:rPr>
          <w:iCs/>
        </w:rPr>
        <w:t>in January 2024.</w:t>
      </w:r>
    </w:p>
    <w:p w14:paraId="777D61C5" w14:textId="1B3C9088" w:rsidR="00D25BF3" w:rsidRDefault="00D25BF3" w:rsidP="001B0CE4">
      <w:pPr>
        <w:ind w:right="-360"/>
      </w:pPr>
      <w:r>
        <w:t xml:space="preserve">Ed Finn, Bob Beard, Joey Eschrich, and Ruth Wylie. </w:t>
      </w:r>
      <w:r>
        <w:rPr>
          <w:i/>
          <w:iCs/>
        </w:rPr>
        <w:t>Imagining Transmedia</w:t>
      </w:r>
      <w:r>
        <w:t xml:space="preserve">. MIT Press, </w:t>
      </w:r>
      <w:r w:rsidR="00683BD0">
        <w:t>2024</w:t>
      </w:r>
      <w:r>
        <w:t>.</w:t>
      </w:r>
    </w:p>
    <w:p w14:paraId="29330406" w14:textId="77777777" w:rsidR="00D25BF3" w:rsidRDefault="00D25BF3" w:rsidP="001B0CE4">
      <w:pPr>
        <w:ind w:right="-360"/>
      </w:pPr>
    </w:p>
    <w:p w14:paraId="27A27641" w14:textId="398B1F0D" w:rsidR="00C2099A" w:rsidRPr="00C2099A" w:rsidRDefault="00C2099A" w:rsidP="001B0CE4">
      <w:pPr>
        <w:ind w:right="-360"/>
      </w:pPr>
      <w:bookmarkStart w:id="0" w:name="_Hlk213855711"/>
      <w:r>
        <w:t>Kirsten Berg, Torie Bosch, Joey Eschrich, Ed Finn, Andrés Martinez, and Juliet Ulman, ed</w:t>
      </w:r>
      <w:r w:rsidR="00137606">
        <w:t>itors</w:t>
      </w:r>
      <w:r>
        <w:t xml:space="preserve">. </w:t>
      </w:r>
      <w:r>
        <w:rPr>
          <w:i/>
          <w:iCs/>
        </w:rPr>
        <w:t>Future Tense Fiction: Stories of Tomorrow</w:t>
      </w:r>
      <w:r>
        <w:t>. Unnamed Press, 2019.</w:t>
      </w:r>
    </w:p>
    <w:bookmarkEnd w:id="0"/>
    <w:p w14:paraId="65D15BAA" w14:textId="77777777" w:rsidR="00C2099A" w:rsidRDefault="00C2099A" w:rsidP="001B0CE4">
      <w:pPr>
        <w:ind w:right="-360"/>
      </w:pPr>
    </w:p>
    <w:p w14:paraId="21DF0F35" w14:textId="5C8E6E6D" w:rsidR="001B0CE4" w:rsidRDefault="00146F73" w:rsidP="001B0CE4">
      <w:pPr>
        <w:ind w:right="-360"/>
      </w:pPr>
      <w:r>
        <w:t>David H. Guston</w:t>
      </w:r>
      <w:r w:rsidR="001B0CE4">
        <w:t xml:space="preserve">, Ed Finn, and </w:t>
      </w:r>
      <w:r>
        <w:t>Jason S. Robert</w:t>
      </w:r>
      <w:r w:rsidR="001B0CE4">
        <w:t>, ed</w:t>
      </w:r>
      <w:r w:rsidR="00137606">
        <w:t>itors</w:t>
      </w:r>
      <w:r w:rsidR="001B0CE4">
        <w:t xml:space="preserve">. </w:t>
      </w:r>
      <w:r w:rsidR="001B0CE4" w:rsidRPr="006E7BF9">
        <w:rPr>
          <w:i/>
        </w:rPr>
        <w:t xml:space="preserve">Frankenstein: </w:t>
      </w:r>
      <w:r w:rsidR="001C7AD3">
        <w:rPr>
          <w:i/>
        </w:rPr>
        <w:t>Annotated for Scientists, Engineers and Creators of All Kinds</w:t>
      </w:r>
      <w:r w:rsidR="001B0CE4">
        <w:t>. MIT Press</w:t>
      </w:r>
      <w:r w:rsidR="00044450">
        <w:t xml:space="preserve">, </w:t>
      </w:r>
      <w:r w:rsidR="001B0CE4">
        <w:t>2017.</w:t>
      </w:r>
      <w:r w:rsidR="00CE6EE0">
        <w:t xml:space="preserve"> This book has been published in Spanish (Ariel)</w:t>
      </w:r>
      <w:r w:rsidR="00C868E5">
        <w:t xml:space="preserve"> and Chinese (</w:t>
      </w:r>
      <w:proofErr w:type="spellStart"/>
      <w:r w:rsidR="00C868E5">
        <w:t>Ryefield</w:t>
      </w:r>
      <w:proofErr w:type="spellEnd"/>
      <w:r w:rsidR="00C868E5">
        <w:t>) editions</w:t>
      </w:r>
      <w:r w:rsidR="00CE6EE0">
        <w:t>.</w:t>
      </w:r>
    </w:p>
    <w:p w14:paraId="7F5FC76F" w14:textId="77777777" w:rsidR="001B0CE4" w:rsidRDefault="001B0CE4" w:rsidP="00F00DA3">
      <w:pPr>
        <w:rPr>
          <w:i/>
        </w:rPr>
      </w:pPr>
    </w:p>
    <w:p w14:paraId="602D2C61" w14:textId="3383A306" w:rsidR="002475F1" w:rsidRPr="002475F1" w:rsidRDefault="001C7AD3" w:rsidP="00CE6EE0">
      <w:pPr>
        <w:ind w:right="-360"/>
      </w:pPr>
      <w:r>
        <w:rPr>
          <w:i/>
        </w:rPr>
        <w:t>What Algorithms Want: Imagination in the Age of Computing</w:t>
      </w:r>
      <w:r w:rsidR="00F812BC">
        <w:t xml:space="preserve">. MIT Press, </w:t>
      </w:r>
      <w:r w:rsidR="002475F1">
        <w:t>2017.</w:t>
      </w:r>
      <w:r w:rsidR="00CE6EE0">
        <w:t xml:space="preserve"> This book has been published in Spanish (Alpha Decay)</w:t>
      </w:r>
      <w:r w:rsidR="00913E5B">
        <w:t>,</w:t>
      </w:r>
      <w:r w:rsidR="00CE6EE0">
        <w:t xml:space="preserve"> Italian (Einaudi)</w:t>
      </w:r>
      <w:r w:rsidR="00892931">
        <w:t>, Turkish (</w:t>
      </w:r>
      <w:proofErr w:type="spellStart"/>
      <w:r w:rsidR="00892931">
        <w:t>Tellekt</w:t>
      </w:r>
      <w:proofErr w:type="spellEnd"/>
      <w:r w:rsidR="00892931">
        <w:t xml:space="preserve">), and </w:t>
      </w:r>
      <w:r w:rsidR="00913E5B">
        <w:t xml:space="preserve">Korean </w:t>
      </w:r>
      <w:r w:rsidR="00B522DF">
        <w:t>(</w:t>
      </w:r>
      <w:proofErr w:type="spellStart"/>
      <w:r w:rsidR="00B522DF">
        <w:t>Hanbit</w:t>
      </w:r>
      <w:proofErr w:type="spellEnd"/>
      <w:r w:rsidR="00B522DF">
        <w:t xml:space="preserve">) </w:t>
      </w:r>
      <w:r w:rsidR="00CE6EE0">
        <w:t>editions as well.</w:t>
      </w:r>
    </w:p>
    <w:p w14:paraId="400C5C3B" w14:textId="77777777" w:rsidR="002475F1" w:rsidRDefault="002475F1" w:rsidP="00F00DA3">
      <w:pPr>
        <w:rPr>
          <w:i/>
        </w:rPr>
      </w:pPr>
    </w:p>
    <w:p w14:paraId="52205EEF" w14:textId="311801EA" w:rsidR="00F00DA3" w:rsidRPr="001D6E2E" w:rsidRDefault="001B0CE4" w:rsidP="00F00DA3">
      <w:r>
        <w:t>Ed Finn and Kathryn Cramer, ed</w:t>
      </w:r>
      <w:r w:rsidR="00137606">
        <w:t>itors</w:t>
      </w:r>
      <w:r>
        <w:t xml:space="preserve">. </w:t>
      </w:r>
      <w:r w:rsidR="00F00DA3">
        <w:rPr>
          <w:i/>
        </w:rPr>
        <w:t>Hieroglyph: Stories and Visions for a Better Future</w:t>
      </w:r>
      <w:r w:rsidR="00F00DA3">
        <w:t xml:space="preserve">. </w:t>
      </w:r>
      <w:r w:rsidR="008C06A5">
        <w:t>William Morrow</w:t>
      </w:r>
      <w:r>
        <w:t>, 2014.</w:t>
      </w:r>
      <w:r w:rsidR="001D6E2E">
        <w:t xml:space="preserve"> </w:t>
      </w:r>
    </w:p>
    <w:p w14:paraId="30ECB6AF" w14:textId="77777777" w:rsidR="005F7A0E" w:rsidRDefault="005F7A0E" w:rsidP="00F00DA3"/>
    <w:p w14:paraId="7DA9CE29" w14:textId="18593F04" w:rsidR="000659D4" w:rsidRDefault="00044450" w:rsidP="00F00DA3">
      <w:pPr>
        <w:rPr>
          <w:i/>
        </w:rPr>
      </w:pPr>
      <w:r>
        <w:rPr>
          <w:i/>
        </w:rPr>
        <w:t xml:space="preserve">Non-Commercial </w:t>
      </w:r>
      <w:r w:rsidR="000659D4" w:rsidRPr="000659D4">
        <w:rPr>
          <w:i/>
        </w:rPr>
        <w:t>Anthologies</w:t>
      </w:r>
    </w:p>
    <w:p w14:paraId="39FC2BF2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0FD06C59" w14:textId="05529D11" w:rsidR="00683BD0" w:rsidRDefault="00044450" w:rsidP="008D2AE3">
      <w:pPr>
        <w:spacing w:after="120"/>
        <w:ind w:right="-360"/>
        <w:rPr>
          <w:i/>
        </w:rPr>
      </w:pPr>
      <w:r>
        <w:rPr>
          <w:i/>
        </w:rPr>
        <w:tab/>
      </w:r>
      <w:r w:rsidR="00683BD0">
        <w:rPr>
          <w:i/>
        </w:rPr>
        <w:t>Climate Futures (</w:t>
      </w:r>
      <w:proofErr w:type="spellStart"/>
      <w:r w:rsidR="00683BD0">
        <w:rPr>
          <w:i/>
        </w:rPr>
        <w:t>ClimateWorks</w:t>
      </w:r>
      <w:proofErr w:type="spellEnd"/>
      <w:r w:rsidR="00683BD0">
        <w:rPr>
          <w:i/>
        </w:rPr>
        <w:t xml:space="preserve"> Foundation)</w:t>
      </w:r>
    </w:p>
    <w:p w14:paraId="31FE495A" w14:textId="2F82961E" w:rsidR="00683BD0" w:rsidRPr="00683BD0" w:rsidRDefault="00683BD0" w:rsidP="00683BD0">
      <w:pPr>
        <w:spacing w:after="120"/>
        <w:ind w:left="720" w:right="-360"/>
        <w:rPr>
          <w:iCs/>
        </w:rPr>
      </w:pPr>
      <w:r>
        <w:rPr>
          <w:iCs/>
        </w:rPr>
        <w:t xml:space="preserve">Ed Finn and Joey Eschrich, eds. </w:t>
      </w:r>
      <w:r>
        <w:rPr>
          <w:i/>
        </w:rPr>
        <w:t>The Climate Action Almanac</w:t>
      </w:r>
      <w:r>
        <w:rPr>
          <w:iCs/>
        </w:rPr>
        <w:t>. Center for Science and the Imagination, January 2024.</w:t>
      </w:r>
    </w:p>
    <w:p w14:paraId="2C4236F1" w14:textId="49D9577E" w:rsidR="00044450" w:rsidRPr="00044450" w:rsidRDefault="00044450" w:rsidP="00683BD0">
      <w:pPr>
        <w:spacing w:after="120"/>
        <w:ind w:right="-360" w:firstLine="720"/>
        <w:rPr>
          <w:i/>
        </w:rPr>
      </w:pPr>
      <w:r>
        <w:rPr>
          <w:i/>
        </w:rPr>
        <w:t>Space Futures (NASA)</w:t>
      </w:r>
    </w:p>
    <w:p w14:paraId="5D313556" w14:textId="71B0ACCE" w:rsidR="00044450" w:rsidRDefault="00044450" w:rsidP="008D2AE3">
      <w:pPr>
        <w:spacing w:after="120"/>
        <w:ind w:left="720" w:right="-360"/>
      </w:pPr>
      <w:r>
        <w:t xml:space="preserve">Ed Finn and Joey Eschrich, eds. </w:t>
      </w:r>
      <w:r>
        <w:rPr>
          <w:i/>
        </w:rPr>
        <w:t>Visions, Ventures, Escape Velocities: A Collection of Space Futures</w:t>
      </w:r>
      <w:r>
        <w:t>. Center for Science and the Imagination, December 2017.</w:t>
      </w:r>
    </w:p>
    <w:p w14:paraId="1A2EB5F0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118FF3FD" w14:textId="72DF6CA3" w:rsidR="00044450" w:rsidRDefault="00044450" w:rsidP="008D2AE3">
      <w:pPr>
        <w:spacing w:after="120"/>
        <w:rPr>
          <w:i/>
        </w:rPr>
      </w:pPr>
      <w:r>
        <w:rPr>
          <w:i/>
        </w:rPr>
        <w:tab/>
        <w:t>Overview (Knowledge Enterprise Development, ASU)</w:t>
      </w:r>
    </w:p>
    <w:p w14:paraId="5D3D7BA9" w14:textId="529FAB5A" w:rsidR="00044450" w:rsidRPr="00044450" w:rsidRDefault="00044450" w:rsidP="008D2AE3">
      <w:pPr>
        <w:spacing w:after="120"/>
        <w:ind w:left="720"/>
      </w:pPr>
      <w:r>
        <w:t>Michael G. Bennet</w:t>
      </w:r>
      <w:r w:rsidR="007C5742">
        <w:t>t</w:t>
      </w:r>
      <w:r>
        <w:t xml:space="preserve">, Joey Eschrich and Ed Finn, eds. </w:t>
      </w:r>
      <w:r>
        <w:rPr>
          <w:i/>
        </w:rPr>
        <w:t>Overview: Stories in the Stratosphere</w:t>
      </w:r>
      <w:r>
        <w:t>. Center for Science and the Imagination, August 2017.</w:t>
      </w:r>
    </w:p>
    <w:p w14:paraId="0D06758F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1579195E" w14:textId="786E0C68" w:rsidR="00044450" w:rsidRPr="00044450" w:rsidRDefault="00044450" w:rsidP="008D2AE3">
      <w:pPr>
        <w:spacing w:after="120"/>
        <w:rPr>
          <w:i/>
        </w:rPr>
      </w:pPr>
      <w:r>
        <w:rPr>
          <w:i/>
        </w:rPr>
        <w:tab/>
        <w:t>Tomorrow Project (Intel)</w:t>
      </w:r>
    </w:p>
    <w:p w14:paraId="58BA1B2D" w14:textId="17805434" w:rsidR="00F42A45" w:rsidRDefault="001B0CE4" w:rsidP="008D2AE3">
      <w:pPr>
        <w:ind w:firstLine="720"/>
      </w:pPr>
      <w:r>
        <w:t xml:space="preserve">Ed Finn and G. Pascal Zachary, </w:t>
      </w:r>
      <w:r w:rsidR="00137606">
        <w:t>editors</w:t>
      </w:r>
      <w:r>
        <w:t xml:space="preserve">. </w:t>
      </w:r>
      <w:r w:rsidR="00F42A45">
        <w:rPr>
          <w:i/>
        </w:rPr>
        <w:t xml:space="preserve">Living Tomorrow. </w:t>
      </w:r>
      <w:r w:rsidR="00F42A45">
        <w:t xml:space="preserve">Intel Corporation, 2015. </w:t>
      </w:r>
    </w:p>
    <w:p w14:paraId="4BD8995C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0FEFE12E" w14:textId="5A9666DB" w:rsidR="00F42A45" w:rsidRDefault="001B0CE4" w:rsidP="008D2AE3">
      <w:pPr>
        <w:ind w:left="720"/>
      </w:pPr>
      <w:r>
        <w:t xml:space="preserve">Ed Finn and G. Pascal Zachary, </w:t>
      </w:r>
      <w:r w:rsidR="00137606">
        <w:t>editors</w:t>
      </w:r>
      <w:r>
        <w:t xml:space="preserve">. </w:t>
      </w:r>
      <w:r w:rsidR="00F42A45" w:rsidRPr="000659D4">
        <w:rPr>
          <w:i/>
        </w:rPr>
        <w:t>Journeys Through Time and Space</w:t>
      </w:r>
      <w:r w:rsidR="00F42A45">
        <w:t xml:space="preserve">. Intel Corporation, 2015. </w:t>
      </w:r>
    </w:p>
    <w:p w14:paraId="4F8030EB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56A6D38E" w14:textId="0577DFD5" w:rsidR="00F42A45" w:rsidRDefault="001B0CE4" w:rsidP="00502039">
      <w:pPr>
        <w:ind w:left="1440" w:hanging="720"/>
      </w:pPr>
      <w:r>
        <w:lastRenderedPageBreak/>
        <w:t xml:space="preserve">Ed Finn and G. Pascal Zachary, </w:t>
      </w:r>
      <w:r w:rsidR="00137606">
        <w:t>editors</w:t>
      </w:r>
      <w:r>
        <w:t xml:space="preserve">. </w:t>
      </w:r>
      <w:r w:rsidR="00F42A45">
        <w:rPr>
          <w:i/>
        </w:rPr>
        <w:t>Dark Futures</w:t>
      </w:r>
      <w:r w:rsidR="00F42A45">
        <w:t xml:space="preserve">. Intel Corporation, 2014. </w:t>
      </w:r>
    </w:p>
    <w:p w14:paraId="03E180B1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288A8AF5" w14:textId="465B9770" w:rsidR="00F42A45" w:rsidRDefault="001B0CE4" w:rsidP="008D2AE3">
      <w:pPr>
        <w:ind w:left="720"/>
      </w:pPr>
      <w:r>
        <w:t xml:space="preserve">Ed Finn and G. Pascal Zachary, </w:t>
      </w:r>
      <w:r w:rsidR="00137606">
        <w:t>editors</w:t>
      </w:r>
      <w:r>
        <w:t xml:space="preserve">. </w:t>
      </w:r>
      <w:r w:rsidR="00F42A45">
        <w:rPr>
          <w:i/>
        </w:rPr>
        <w:t xml:space="preserve">The Future—Powered by Fiction. </w:t>
      </w:r>
      <w:r w:rsidR="00F42A45">
        <w:t xml:space="preserve">Intel Corporation, 2014. </w:t>
      </w:r>
    </w:p>
    <w:p w14:paraId="7D12A731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6856CFBC" w14:textId="541808D6" w:rsidR="00F42A45" w:rsidRDefault="001B0CE4" w:rsidP="008D2AE3">
      <w:pPr>
        <w:ind w:left="720"/>
      </w:pPr>
      <w:r>
        <w:t>Ed Finn, ed</w:t>
      </w:r>
      <w:r w:rsidR="00137606">
        <w:t>itor</w:t>
      </w:r>
      <w:r>
        <w:t xml:space="preserve">. </w:t>
      </w:r>
      <w:r w:rsidR="00F42A45">
        <w:t xml:space="preserve">“Green Dreams” section of </w:t>
      </w:r>
      <w:r w:rsidR="00F42A45">
        <w:rPr>
          <w:i/>
          <w:iCs/>
        </w:rPr>
        <w:t>Cautions, Dreams &amp; Curiosities: A Tomorrow Project Anthology</w:t>
      </w:r>
      <w:r w:rsidR="00F42A45">
        <w:t>, 2013.</w:t>
      </w:r>
    </w:p>
    <w:p w14:paraId="11BCCFFC" w14:textId="77777777" w:rsidR="00502039" w:rsidRPr="00F00DA3" w:rsidRDefault="00502039" w:rsidP="006A4A71">
      <w:pPr>
        <w:ind w:right="-180"/>
        <w:rPr>
          <w:b/>
          <w:bCs/>
          <w:i/>
          <w:smallCaps/>
        </w:rPr>
      </w:pPr>
    </w:p>
    <w:p w14:paraId="417E97B2" w14:textId="77777777" w:rsidR="00502039" w:rsidRDefault="005F7A0E" w:rsidP="006A4A71">
      <w:pPr>
        <w:ind w:right="-180"/>
        <w:rPr>
          <w:b/>
          <w:bCs/>
        </w:rPr>
      </w:pPr>
      <w:r w:rsidRPr="00502039">
        <w:rPr>
          <w:b/>
          <w:bCs/>
        </w:rPr>
        <w:t>Scholarly Publications</w:t>
      </w:r>
      <w:r w:rsidR="00C2099A" w:rsidRPr="00502039">
        <w:rPr>
          <w:b/>
          <w:bCs/>
        </w:rPr>
        <w:t xml:space="preserve"> </w:t>
      </w:r>
    </w:p>
    <w:p w14:paraId="037219E9" w14:textId="1EDB8843" w:rsidR="00A02439" w:rsidRPr="00502039" w:rsidRDefault="00C2099A" w:rsidP="006A4A71">
      <w:pPr>
        <w:ind w:right="-180"/>
        <w:rPr>
          <w:b/>
          <w:bCs/>
        </w:rPr>
      </w:pPr>
      <w:r w:rsidRPr="00502039">
        <w:rPr>
          <w:b/>
          <w:bCs/>
        </w:rPr>
        <w:t>(</w:t>
      </w:r>
      <w:r w:rsidR="00502039">
        <w:rPr>
          <w:b/>
          <w:bCs/>
        </w:rPr>
        <w:t>p</w:t>
      </w:r>
      <w:r w:rsidRPr="00502039">
        <w:rPr>
          <w:b/>
          <w:bCs/>
        </w:rPr>
        <w:t xml:space="preserve">eer-reviewed </w:t>
      </w:r>
      <w:r w:rsidR="00502039">
        <w:rPr>
          <w:b/>
          <w:bCs/>
        </w:rPr>
        <w:t>u</w:t>
      </w:r>
      <w:r w:rsidRPr="00502039">
        <w:rPr>
          <w:b/>
          <w:bCs/>
        </w:rPr>
        <w:t xml:space="preserve">nless </w:t>
      </w:r>
      <w:r w:rsidR="00502039">
        <w:rPr>
          <w:b/>
          <w:bCs/>
        </w:rPr>
        <w:t>n</w:t>
      </w:r>
      <w:r w:rsidRPr="00502039">
        <w:rPr>
          <w:b/>
          <w:bCs/>
        </w:rPr>
        <w:t xml:space="preserve">oted </w:t>
      </w:r>
      <w:r w:rsidR="00502039">
        <w:rPr>
          <w:b/>
          <w:bCs/>
        </w:rPr>
        <w:t>o</w:t>
      </w:r>
      <w:r w:rsidRPr="00502039">
        <w:rPr>
          <w:b/>
          <w:bCs/>
        </w:rPr>
        <w:t>therwise</w:t>
      </w:r>
      <w:r w:rsidR="00B07F6C" w:rsidRPr="00502039">
        <w:rPr>
          <w:b/>
          <w:bCs/>
        </w:rPr>
        <w:t>; student co-authors underlined</w:t>
      </w:r>
      <w:r w:rsidR="001D4821">
        <w:rPr>
          <w:b/>
          <w:bCs/>
        </w:rPr>
        <w:t>, former students bolded</w:t>
      </w:r>
      <w:r w:rsidRPr="00502039">
        <w:rPr>
          <w:b/>
          <w:bCs/>
        </w:rPr>
        <w:t>)</w:t>
      </w:r>
    </w:p>
    <w:p w14:paraId="2D1291E3" w14:textId="42C6C3F3" w:rsidR="00A30A93" w:rsidRDefault="00A30A93" w:rsidP="00A30A93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/>
      </w:r>
      <w:r w:rsidRPr="00FC6397">
        <w:rPr>
          <w:b/>
          <w:bCs/>
          <w:color w:val="000000" w:themeColor="text1"/>
          <w:sz w:val="24"/>
        </w:rPr>
        <w:t>Areej Mawasi</w:t>
      </w:r>
      <w:r>
        <w:rPr>
          <w:color w:val="000000" w:themeColor="text1"/>
          <w:sz w:val="24"/>
        </w:rPr>
        <w:t xml:space="preserve">, Peter Nagy, Ed Finn, and Ruth Wylie. “My Grades are not as Good as a Scientist: Understanding Middle School Students’ Perceptions of Science and Scientists through Possible Selves and Interests.” </w:t>
      </w:r>
      <w:r w:rsidRPr="00FC6397">
        <w:rPr>
          <w:i/>
          <w:iCs/>
          <w:color w:val="000000" w:themeColor="text1"/>
          <w:sz w:val="24"/>
        </w:rPr>
        <w:t>Science &amp; Education</w:t>
      </w:r>
      <w:r>
        <w:rPr>
          <w:color w:val="000000" w:themeColor="text1"/>
          <w:sz w:val="24"/>
        </w:rPr>
        <w:t xml:space="preserve">, 2025. </w:t>
      </w:r>
      <w:hyperlink r:id="rId14" w:history="1">
        <w:r w:rsidRPr="00D17BD6">
          <w:rPr>
            <w:rStyle w:val="Hyperlink"/>
            <w:sz w:val="24"/>
          </w:rPr>
          <w:t>https://doi.org/10.1007/s11191-025-00631-6</w:t>
        </w:r>
      </w:hyperlink>
      <w:r>
        <w:rPr>
          <w:color w:val="000000" w:themeColor="text1"/>
          <w:sz w:val="24"/>
        </w:rPr>
        <w:t>.</w:t>
      </w:r>
    </w:p>
    <w:p w14:paraId="0EC39E2D" w14:textId="77777777" w:rsidR="00A30A93" w:rsidRDefault="00A30A93" w:rsidP="00A30A93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69BE63E7" w14:textId="7092068F" w:rsidR="00A30A93" w:rsidRDefault="006016A6" w:rsidP="00A30A93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bookmarkStart w:id="1" w:name="_Hlk213855757"/>
      <w:r>
        <w:rPr>
          <w:color w:val="000000" w:themeColor="text1"/>
          <w:sz w:val="24"/>
        </w:rPr>
        <w:t xml:space="preserve">Ed Finn, “Applied Poetics.” </w:t>
      </w:r>
      <w:r w:rsidRPr="001E7D90">
        <w:rPr>
          <w:i/>
          <w:iCs/>
          <w:color w:val="000000" w:themeColor="text1"/>
          <w:sz w:val="24"/>
        </w:rPr>
        <w:t>Poetics Today</w:t>
      </w:r>
      <w:r>
        <w:rPr>
          <w:color w:val="000000" w:themeColor="text1"/>
          <w:sz w:val="24"/>
        </w:rPr>
        <w:t xml:space="preserve"> 45(2), 2024, pp. 251-258.</w:t>
      </w:r>
    </w:p>
    <w:bookmarkEnd w:id="1"/>
    <w:p w14:paraId="72F2F824" w14:textId="77777777" w:rsidR="00A30A93" w:rsidRDefault="00A30A93" w:rsidP="00A30A93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2234F61D" w14:textId="5E580CE1" w:rsidR="00A30A93" w:rsidRDefault="00273FD2" w:rsidP="00A30A93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 w:rsidRPr="00273FD2">
        <w:rPr>
          <w:color w:val="000000" w:themeColor="text1"/>
          <w:sz w:val="24"/>
        </w:rPr>
        <w:t>E</w:t>
      </w:r>
      <w:r w:rsidR="001E7D90">
        <w:rPr>
          <w:color w:val="000000" w:themeColor="text1"/>
          <w:sz w:val="24"/>
        </w:rPr>
        <w:t>d</w:t>
      </w:r>
      <w:r w:rsidRPr="00273FD2">
        <w:rPr>
          <w:color w:val="000000" w:themeColor="text1"/>
          <w:sz w:val="24"/>
        </w:rPr>
        <w:t xml:space="preserve"> Finn</w:t>
      </w:r>
      <w:r>
        <w:rPr>
          <w:color w:val="000000" w:themeColor="text1"/>
          <w:sz w:val="24"/>
        </w:rPr>
        <w:t xml:space="preserve">, </w:t>
      </w:r>
      <w:r w:rsidRPr="00F97638">
        <w:rPr>
          <w:color w:val="000000" w:themeColor="text1"/>
          <w:sz w:val="24"/>
          <w:u w:val="single"/>
        </w:rPr>
        <w:t>C</w:t>
      </w:r>
      <w:r w:rsidR="001E7D90">
        <w:rPr>
          <w:color w:val="000000" w:themeColor="text1"/>
          <w:sz w:val="24"/>
          <w:u w:val="single"/>
        </w:rPr>
        <w:t>arolina</w:t>
      </w:r>
      <w:r w:rsidRPr="00F97638">
        <w:rPr>
          <w:color w:val="000000" w:themeColor="text1"/>
          <w:sz w:val="24"/>
          <w:u w:val="single"/>
        </w:rPr>
        <w:t xml:space="preserve"> Torrejon Capurro</w:t>
      </w:r>
      <w:r>
        <w:rPr>
          <w:color w:val="000000" w:themeColor="text1"/>
          <w:sz w:val="24"/>
        </w:rPr>
        <w:t>, M</w:t>
      </w:r>
      <w:r w:rsidR="001E7D90">
        <w:rPr>
          <w:color w:val="000000" w:themeColor="text1"/>
          <w:sz w:val="24"/>
        </w:rPr>
        <w:t>ichael</w:t>
      </w:r>
      <w:r>
        <w:rPr>
          <w:color w:val="000000" w:themeColor="text1"/>
          <w:sz w:val="24"/>
        </w:rPr>
        <w:t xml:space="preserve"> G. Bennett, and R</w:t>
      </w:r>
      <w:r w:rsidR="001E7D90">
        <w:rPr>
          <w:color w:val="000000" w:themeColor="text1"/>
          <w:sz w:val="24"/>
        </w:rPr>
        <w:t>uth</w:t>
      </w:r>
      <w:r>
        <w:rPr>
          <w:color w:val="000000" w:themeColor="text1"/>
          <w:sz w:val="24"/>
        </w:rPr>
        <w:t xml:space="preserve"> Wylie. “Applied Imagination.” Frontiers in Psychology Vol. 14, 2023. </w:t>
      </w:r>
      <w:hyperlink r:id="rId15" w:history="1">
        <w:r w:rsidR="00A30A93" w:rsidRPr="00D17BD6">
          <w:rPr>
            <w:rStyle w:val="Hyperlink"/>
            <w:sz w:val="24"/>
          </w:rPr>
          <w:t>https://doi.org/10.3389/fpsyg.2023.1275942</w:t>
        </w:r>
      </w:hyperlink>
      <w:r>
        <w:rPr>
          <w:color w:val="000000" w:themeColor="text1"/>
          <w:sz w:val="24"/>
        </w:rPr>
        <w:t>.</w:t>
      </w:r>
    </w:p>
    <w:p w14:paraId="02A721B3" w14:textId="77777777" w:rsidR="00A30A93" w:rsidRPr="00A30A93" w:rsidRDefault="00A30A93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44FF3F69" w14:textId="3002DD02" w:rsidR="00C82A65" w:rsidRDefault="00C82A65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bookmarkStart w:id="2" w:name="_Hlk213855770"/>
      <w:r w:rsidRPr="001D4821">
        <w:rPr>
          <w:b/>
          <w:bCs/>
          <w:color w:val="000000" w:themeColor="text1"/>
          <w:sz w:val="24"/>
        </w:rPr>
        <w:t>P</w:t>
      </w:r>
      <w:r w:rsidR="001E7D90">
        <w:rPr>
          <w:b/>
          <w:bCs/>
          <w:color w:val="000000" w:themeColor="text1"/>
          <w:sz w:val="24"/>
        </w:rPr>
        <w:t>at</w:t>
      </w:r>
      <w:r w:rsidRPr="001D4821">
        <w:rPr>
          <w:b/>
          <w:bCs/>
          <w:color w:val="000000" w:themeColor="text1"/>
          <w:sz w:val="24"/>
        </w:rPr>
        <w:t xml:space="preserve"> Pataranutaporn</w:t>
      </w:r>
      <w:r>
        <w:rPr>
          <w:color w:val="000000" w:themeColor="text1"/>
          <w:sz w:val="24"/>
        </w:rPr>
        <w:t>, R</w:t>
      </w:r>
      <w:r w:rsidR="001E7D90">
        <w:rPr>
          <w:color w:val="000000" w:themeColor="text1"/>
          <w:sz w:val="24"/>
        </w:rPr>
        <w:t>uby</w:t>
      </w:r>
      <w:r>
        <w:rPr>
          <w:color w:val="000000" w:themeColor="text1"/>
          <w:sz w:val="24"/>
        </w:rPr>
        <w:t xml:space="preserve"> Liu, E</w:t>
      </w:r>
      <w:r w:rsidR="001E7D90">
        <w:rPr>
          <w:color w:val="000000" w:themeColor="text1"/>
          <w:sz w:val="24"/>
        </w:rPr>
        <w:t>d</w:t>
      </w:r>
      <w:r>
        <w:rPr>
          <w:color w:val="000000" w:themeColor="text1"/>
          <w:sz w:val="24"/>
        </w:rPr>
        <w:t xml:space="preserve"> Finn and P</w:t>
      </w:r>
      <w:r w:rsidR="001E7D90">
        <w:rPr>
          <w:color w:val="000000" w:themeColor="text1"/>
          <w:sz w:val="24"/>
        </w:rPr>
        <w:t>attie</w:t>
      </w:r>
      <w:r>
        <w:rPr>
          <w:color w:val="000000" w:themeColor="text1"/>
          <w:sz w:val="24"/>
        </w:rPr>
        <w:t xml:space="preserve"> Maes. “Influencing Human-AI Interaction by Priming Beliefs about AI Can Increase Perceived Trustworthiness, Empathy and Effectiveness.” </w:t>
      </w:r>
      <w:r w:rsidRPr="00C82A65">
        <w:rPr>
          <w:i/>
          <w:iCs/>
          <w:color w:val="000000" w:themeColor="text1"/>
          <w:sz w:val="24"/>
        </w:rPr>
        <w:t>Nature Machine Intelligence</w:t>
      </w:r>
      <w:r>
        <w:rPr>
          <w:i/>
          <w:iCs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5, 2023. </w:t>
      </w:r>
      <w:r w:rsidRPr="00C82A65">
        <w:rPr>
          <w:color w:val="000000" w:themeColor="text1"/>
          <w:sz w:val="24"/>
        </w:rPr>
        <w:t>https://doi.org/10.1038/s42256-023-00720-7</w:t>
      </w:r>
      <w:r>
        <w:rPr>
          <w:color w:val="000000" w:themeColor="text1"/>
          <w:sz w:val="24"/>
        </w:rPr>
        <w:t>.</w:t>
      </w:r>
    </w:p>
    <w:bookmarkEnd w:id="2"/>
    <w:p w14:paraId="5310FC89" w14:textId="77777777" w:rsidR="00C82A65" w:rsidRDefault="00C82A65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369F1ADB" w14:textId="77C130D4" w:rsidR="001D4821" w:rsidRDefault="001D4821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</w:t>
      </w:r>
      <w:r w:rsidR="001E7D90">
        <w:rPr>
          <w:color w:val="000000" w:themeColor="text1"/>
          <w:sz w:val="24"/>
        </w:rPr>
        <w:t>eter</w:t>
      </w:r>
      <w:r>
        <w:rPr>
          <w:color w:val="000000" w:themeColor="text1"/>
          <w:sz w:val="24"/>
        </w:rPr>
        <w:t xml:space="preserve"> </w:t>
      </w:r>
      <w:r w:rsidRPr="001D4821">
        <w:rPr>
          <w:color w:val="000000" w:themeColor="text1"/>
          <w:sz w:val="24"/>
        </w:rPr>
        <w:t xml:space="preserve">Nagy, </w:t>
      </w:r>
      <w:r w:rsidRPr="001D4821">
        <w:rPr>
          <w:b/>
          <w:bCs/>
          <w:color w:val="000000" w:themeColor="text1"/>
          <w:sz w:val="24"/>
        </w:rPr>
        <w:t>A</w:t>
      </w:r>
      <w:r w:rsidR="001E7D90">
        <w:rPr>
          <w:b/>
          <w:bCs/>
          <w:color w:val="000000" w:themeColor="text1"/>
          <w:sz w:val="24"/>
        </w:rPr>
        <w:t>reej</w:t>
      </w:r>
      <w:r w:rsidRPr="001D4821">
        <w:rPr>
          <w:b/>
          <w:bCs/>
          <w:color w:val="000000" w:themeColor="text1"/>
          <w:sz w:val="24"/>
        </w:rPr>
        <w:t xml:space="preserve"> Mawasi</w:t>
      </w:r>
      <w:r w:rsidRPr="001D4821">
        <w:rPr>
          <w:color w:val="000000" w:themeColor="text1"/>
          <w:sz w:val="24"/>
        </w:rPr>
        <w:t xml:space="preserve">, </w:t>
      </w:r>
      <w:r>
        <w:rPr>
          <w:color w:val="000000" w:themeColor="text1"/>
          <w:sz w:val="24"/>
        </w:rPr>
        <w:t>E</w:t>
      </w:r>
      <w:r w:rsidR="001E7D90">
        <w:rPr>
          <w:color w:val="000000" w:themeColor="text1"/>
          <w:sz w:val="24"/>
        </w:rPr>
        <w:t>d</w:t>
      </w:r>
      <w:r>
        <w:rPr>
          <w:color w:val="000000" w:themeColor="text1"/>
          <w:sz w:val="24"/>
        </w:rPr>
        <w:t xml:space="preserve"> </w:t>
      </w:r>
      <w:r w:rsidRPr="001D4821">
        <w:rPr>
          <w:color w:val="000000" w:themeColor="text1"/>
          <w:sz w:val="24"/>
        </w:rPr>
        <w:t>Finn,</w:t>
      </w:r>
      <w:r>
        <w:rPr>
          <w:color w:val="000000" w:themeColor="text1"/>
          <w:sz w:val="24"/>
        </w:rPr>
        <w:t xml:space="preserve"> R</w:t>
      </w:r>
      <w:r w:rsidR="001E7D90">
        <w:rPr>
          <w:color w:val="000000" w:themeColor="text1"/>
          <w:sz w:val="24"/>
        </w:rPr>
        <w:t>uth</w:t>
      </w:r>
      <w:r>
        <w:rPr>
          <w:color w:val="000000" w:themeColor="text1"/>
          <w:sz w:val="24"/>
        </w:rPr>
        <w:t xml:space="preserve"> Wylie</w:t>
      </w:r>
      <w:r w:rsidRPr="001D4821">
        <w:rPr>
          <w:i/>
          <w:iCs/>
          <w:color w:val="000000" w:themeColor="text1"/>
          <w:sz w:val="24"/>
        </w:rPr>
        <w:t>.</w:t>
      </w:r>
      <w:r w:rsidRPr="001D4821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“</w:t>
      </w:r>
      <w:r w:rsidRPr="001D4821">
        <w:rPr>
          <w:color w:val="000000" w:themeColor="text1"/>
          <w:sz w:val="24"/>
        </w:rPr>
        <w:t>The Chimera, the Robot Artist, and the Cardboard Hand</w:t>
      </w:r>
      <w:r>
        <w:rPr>
          <w:color w:val="000000" w:themeColor="text1"/>
          <w:sz w:val="24"/>
        </w:rPr>
        <w:t>”</w:t>
      </w:r>
      <w:r w:rsidRPr="001D4821">
        <w:rPr>
          <w:color w:val="000000" w:themeColor="text1"/>
          <w:sz w:val="24"/>
        </w:rPr>
        <w:t xml:space="preserve">. </w:t>
      </w:r>
      <w:r w:rsidRPr="001D4821">
        <w:rPr>
          <w:i/>
          <w:iCs/>
          <w:color w:val="000000" w:themeColor="text1"/>
          <w:sz w:val="24"/>
        </w:rPr>
        <w:t>Sci</w:t>
      </w:r>
      <w:r>
        <w:rPr>
          <w:i/>
          <w:iCs/>
          <w:color w:val="000000" w:themeColor="text1"/>
          <w:sz w:val="24"/>
        </w:rPr>
        <w:t>ence</w:t>
      </w:r>
      <w:r w:rsidRPr="001D4821">
        <w:rPr>
          <w:i/>
          <w:iCs/>
          <w:color w:val="000000" w:themeColor="text1"/>
          <w:sz w:val="24"/>
        </w:rPr>
        <w:t xml:space="preserve"> &amp; Educ</w:t>
      </w:r>
      <w:r>
        <w:rPr>
          <w:i/>
          <w:iCs/>
          <w:color w:val="000000" w:themeColor="text1"/>
          <w:sz w:val="24"/>
        </w:rPr>
        <w:t>ation</w:t>
      </w:r>
      <w:r>
        <w:rPr>
          <w:color w:val="000000" w:themeColor="text1"/>
          <w:sz w:val="24"/>
        </w:rPr>
        <w:t xml:space="preserve">, </w:t>
      </w:r>
      <w:r w:rsidRPr="001D4821">
        <w:rPr>
          <w:color w:val="000000" w:themeColor="text1"/>
          <w:sz w:val="24"/>
        </w:rPr>
        <w:t>2023</w:t>
      </w:r>
      <w:r>
        <w:rPr>
          <w:color w:val="000000" w:themeColor="text1"/>
          <w:sz w:val="24"/>
        </w:rPr>
        <w:t>:</w:t>
      </w:r>
      <w:r w:rsidRPr="001D4821">
        <w:rPr>
          <w:color w:val="000000" w:themeColor="text1"/>
          <w:sz w:val="24"/>
        </w:rPr>
        <w:t xml:space="preserve"> https://doi.org/10.1007/s11191-023-00463-2</w:t>
      </w:r>
    </w:p>
    <w:p w14:paraId="026ED581" w14:textId="77777777" w:rsidR="001D4821" w:rsidRDefault="001D4821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556F81D3" w14:textId="3487F8C9" w:rsidR="00481FFD" w:rsidRPr="00481FFD" w:rsidRDefault="00481FFD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bookmarkStart w:id="3" w:name="_Hlk213855857"/>
      <w:r>
        <w:rPr>
          <w:color w:val="000000" w:themeColor="text1"/>
          <w:sz w:val="24"/>
        </w:rPr>
        <w:t>E</w:t>
      </w:r>
      <w:r w:rsidR="001E7D90">
        <w:rPr>
          <w:color w:val="000000" w:themeColor="text1"/>
          <w:sz w:val="24"/>
        </w:rPr>
        <w:t>d</w:t>
      </w:r>
      <w:r>
        <w:rPr>
          <w:color w:val="000000" w:themeColor="text1"/>
          <w:sz w:val="24"/>
        </w:rPr>
        <w:t xml:space="preserve"> Finn and S</w:t>
      </w:r>
      <w:r w:rsidR="001E7D90">
        <w:rPr>
          <w:color w:val="000000" w:themeColor="text1"/>
          <w:sz w:val="24"/>
        </w:rPr>
        <w:t>uren</w:t>
      </w:r>
      <w:r>
        <w:rPr>
          <w:color w:val="000000" w:themeColor="text1"/>
          <w:sz w:val="24"/>
        </w:rPr>
        <w:t xml:space="preserve"> Jayasuriya, “Cultural Myths and Narratives about Artificial Intelligence,” in </w:t>
      </w:r>
      <w:r>
        <w:rPr>
          <w:i/>
          <w:iCs/>
          <w:color w:val="000000" w:themeColor="text1"/>
          <w:sz w:val="24"/>
        </w:rPr>
        <w:t>Reporting on Artificial Intelligence: A Handbook for Journalism Educators</w:t>
      </w:r>
      <w:r>
        <w:rPr>
          <w:color w:val="000000" w:themeColor="text1"/>
          <w:sz w:val="24"/>
        </w:rPr>
        <w:t>, ed. M. Jaakkola. UNESCO, 2023: 37-48.</w:t>
      </w:r>
    </w:p>
    <w:bookmarkEnd w:id="3"/>
    <w:p w14:paraId="4E8FD9FE" w14:textId="77777777" w:rsidR="00481FFD" w:rsidRDefault="00481FFD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23AA3E77" w14:textId="468A2F95" w:rsidR="00620288" w:rsidRPr="00620288" w:rsidRDefault="00620288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</w:t>
      </w:r>
      <w:r w:rsidR="001E7D90">
        <w:rPr>
          <w:color w:val="000000" w:themeColor="text1"/>
          <w:sz w:val="24"/>
        </w:rPr>
        <w:t>ae</w:t>
      </w:r>
      <w:r>
        <w:rPr>
          <w:color w:val="000000" w:themeColor="text1"/>
          <w:sz w:val="24"/>
        </w:rPr>
        <w:t xml:space="preserve"> Ostman, P</w:t>
      </w:r>
      <w:r w:rsidR="001E7D90">
        <w:rPr>
          <w:color w:val="000000" w:themeColor="text1"/>
          <w:sz w:val="24"/>
        </w:rPr>
        <w:t>eter</w:t>
      </w:r>
      <w:r>
        <w:rPr>
          <w:color w:val="000000" w:themeColor="text1"/>
          <w:sz w:val="24"/>
        </w:rPr>
        <w:t xml:space="preserve"> Nagy, </w:t>
      </w:r>
      <w:r w:rsidRPr="00620288">
        <w:rPr>
          <w:color w:val="000000" w:themeColor="text1"/>
          <w:sz w:val="24"/>
          <w:u w:val="single"/>
        </w:rPr>
        <w:t>A</w:t>
      </w:r>
      <w:r w:rsidR="001E7D90">
        <w:rPr>
          <w:color w:val="000000" w:themeColor="text1"/>
          <w:sz w:val="24"/>
          <w:u w:val="single"/>
        </w:rPr>
        <w:t>reej</w:t>
      </w:r>
      <w:r w:rsidRPr="00620288">
        <w:rPr>
          <w:color w:val="000000" w:themeColor="text1"/>
          <w:sz w:val="24"/>
          <w:u w:val="single"/>
        </w:rPr>
        <w:t xml:space="preserve"> Mawasi</w:t>
      </w:r>
      <w:r>
        <w:rPr>
          <w:color w:val="000000" w:themeColor="text1"/>
          <w:sz w:val="24"/>
        </w:rPr>
        <w:t>, E</w:t>
      </w:r>
      <w:r w:rsidR="001E7D90">
        <w:rPr>
          <w:color w:val="000000" w:themeColor="text1"/>
          <w:sz w:val="24"/>
        </w:rPr>
        <w:t>d</w:t>
      </w:r>
      <w:r>
        <w:rPr>
          <w:color w:val="000000" w:themeColor="text1"/>
          <w:sz w:val="24"/>
        </w:rPr>
        <w:t xml:space="preserve"> Finn, R</w:t>
      </w:r>
      <w:r w:rsidR="001E7D90">
        <w:rPr>
          <w:color w:val="000000" w:themeColor="text1"/>
          <w:sz w:val="24"/>
        </w:rPr>
        <w:t>uth</w:t>
      </w:r>
      <w:r>
        <w:rPr>
          <w:color w:val="000000" w:themeColor="text1"/>
          <w:sz w:val="24"/>
        </w:rPr>
        <w:t xml:space="preserve"> Wylie. “Exploring Responsible Research and Innovation in Museums Through Hands-on Activities.” </w:t>
      </w:r>
      <w:r>
        <w:rPr>
          <w:i/>
          <w:iCs/>
          <w:color w:val="000000" w:themeColor="text1"/>
          <w:sz w:val="24"/>
        </w:rPr>
        <w:t>Curator: The Museum Journal</w:t>
      </w:r>
      <w:r>
        <w:rPr>
          <w:color w:val="000000" w:themeColor="text1"/>
          <w:sz w:val="24"/>
        </w:rPr>
        <w:t xml:space="preserve">. November 2022. DOI: </w:t>
      </w:r>
      <w:r w:rsidRPr="00620288">
        <w:rPr>
          <w:color w:val="000000" w:themeColor="text1"/>
          <w:sz w:val="24"/>
        </w:rPr>
        <w:t>https://doi.org/10.1111/cura.12530</w:t>
      </w:r>
      <w:r>
        <w:rPr>
          <w:color w:val="000000" w:themeColor="text1"/>
          <w:sz w:val="24"/>
        </w:rPr>
        <w:t>.</w:t>
      </w:r>
    </w:p>
    <w:p w14:paraId="749FF0B8" w14:textId="77777777" w:rsidR="00620288" w:rsidRDefault="00620288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  <w:u w:val="single"/>
        </w:rPr>
      </w:pPr>
    </w:p>
    <w:p w14:paraId="6421F34B" w14:textId="5CEEA752" w:rsidR="00FE53F9" w:rsidRPr="00FE53F9" w:rsidRDefault="00FE53F9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 w:rsidRPr="00FE53F9">
        <w:rPr>
          <w:color w:val="000000" w:themeColor="text1"/>
          <w:sz w:val="24"/>
          <w:u w:val="single"/>
        </w:rPr>
        <w:t>A</w:t>
      </w:r>
      <w:r w:rsidR="001E7D90">
        <w:rPr>
          <w:color w:val="000000" w:themeColor="text1"/>
          <w:sz w:val="24"/>
          <w:u w:val="single"/>
        </w:rPr>
        <w:t>reej</w:t>
      </w:r>
      <w:r w:rsidRPr="00FE53F9">
        <w:rPr>
          <w:color w:val="000000" w:themeColor="text1"/>
          <w:sz w:val="24"/>
          <w:u w:val="single"/>
        </w:rPr>
        <w:t xml:space="preserve"> Mawasi</w:t>
      </w:r>
      <w:r>
        <w:rPr>
          <w:color w:val="000000" w:themeColor="text1"/>
          <w:sz w:val="24"/>
        </w:rPr>
        <w:t>, P</w:t>
      </w:r>
      <w:r w:rsidR="001E7D90">
        <w:rPr>
          <w:color w:val="000000" w:themeColor="text1"/>
          <w:sz w:val="24"/>
        </w:rPr>
        <w:t>eter</w:t>
      </w:r>
      <w:r>
        <w:rPr>
          <w:color w:val="000000" w:themeColor="text1"/>
          <w:sz w:val="24"/>
        </w:rPr>
        <w:t xml:space="preserve"> Nagy, E</w:t>
      </w:r>
      <w:r w:rsidR="001E7D90">
        <w:rPr>
          <w:color w:val="000000" w:themeColor="text1"/>
          <w:sz w:val="24"/>
        </w:rPr>
        <w:t>d</w:t>
      </w:r>
      <w:r>
        <w:rPr>
          <w:color w:val="000000" w:themeColor="text1"/>
          <w:sz w:val="24"/>
        </w:rPr>
        <w:t xml:space="preserve"> Finn, R</w:t>
      </w:r>
      <w:r w:rsidR="001E7D90">
        <w:rPr>
          <w:color w:val="000000" w:themeColor="text1"/>
          <w:sz w:val="24"/>
        </w:rPr>
        <w:t>uth</w:t>
      </w:r>
      <w:r>
        <w:rPr>
          <w:color w:val="000000" w:themeColor="text1"/>
          <w:sz w:val="24"/>
        </w:rPr>
        <w:t xml:space="preserve"> Wylie. “Narrative-Based Learning Activities for Science Ethics Education: An Affordance Perspective.” </w:t>
      </w:r>
      <w:r>
        <w:rPr>
          <w:i/>
          <w:iCs/>
          <w:color w:val="000000" w:themeColor="text1"/>
          <w:sz w:val="24"/>
        </w:rPr>
        <w:t>Journal of Science Education and Technology</w:t>
      </w:r>
      <w:r>
        <w:rPr>
          <w:color w:val="000000" w:themeColor="text1"/>
          <w:sz w:val="24"/>
        </w:rPr>
        <w:t xml:space="preserve"> 31 (1): 16-26.</w:t>
      </w:r>
    </w:p>
    <w:p w14:paraId="073FCA81" w14:textId="77777777" w:rsidR="00FE53F9" w:rsidRDefault="00FE53F9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308C334D" w14:textId="6DDCA926" w:rsidR="00FE53F9" w:rsidRPr="00FE53F9" w:rsidRDefault="00DB2B1B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</w:t>
      </w:r>
      <w:r w:rsidR="001E7D90">
        <w:rPr>
          <w:color w:val="000000" w:themeColor="text1"/>
          <w:sz w:val="24"/>
        </w:rPr>
        <w:t>eter</w:t>
      </w:r>
      <w:r>
        <w:rPr>
          <w:color w:val="000000" w:themeColor="text1"/>
          <w:sz w:val="24"/>
        </w:rPr>
        <w:t xml:space="preserve"> </w:t>
      </w:r>
      <w:r w:rsidR="00FE53F9" w:rsidRPr="00FE53F9">
        <w:rPr>
          <w:color w:val="000000" w:themeColor="text1"/>
          <w:sz w:val="24"/>
        </w:rPr>
        <w:t>Nagy</w:t>
      </w:r>
      <w:r w:rsidR="00FE53F9">
        <w:rPr>
          <w:color w:val="000000" w:themeColor="text1"/>
          <w:sz w:val="24"/>
        </w:rPr>
        <w:t xml:space="preserve">, </w:t>
      </w:r>
      <w:r w:rsidR="00FE53F9" w:rsidRPr="00FE53F9">
        <w:rPr>
          <w:color w:val="000000" w:themeColor="text1"/>
          <w:sz w:val="24"/>
          <w:u w:val="single"/>
        </w:rPr>
        <w:t>A</w:t>
      </w:r>
      <w:r w:rsidR="001E7D90">
        <w:rPr>
          <w:color w:val="000000" w:themeColor="text1"/>
          <w:sz w:val="24"/>
          <w:u w:val="single"/>
        </w:rPr>
        <w:t>reej</w:t>
      </w:r>
      <w:r w:rsidR="00FE53F9" w:rsidRPr="00FE53F9">
        <w:rPr>
          <w:color w:val="000000" w:themeColor="text1"/>
          <w:sz w:val="24"/>
          <w:u w:val="single"/>
        </w:rPr>
        <w:t xml:space="preserve"> Mawasi</w:t>
      </w:r>
      <w:r w:rsidR="00FE53F9">
        <w:rPr>
          <w:color w:val="000000" w:themeColor="text1"/>
          <w:sz w:val="24"/>
        </w:rPr>
        <w:t>, K</w:t>
      </w:r>
      <w:r w:rsidR="001E7D90">
        <w:rPr>
          <w:color w:val="000000" w:themeColor="text1"/>
          <w:sz w:val="24"/>
        </w:rPr>
        <w:t>risti</w:t>
      </w:r>
      <w:r w:rsidR="00FE53F9">
        <w:rPr>
          <w:color w:val="000000" w:themeColor="text1"/>
          <w:sz w:val="24"/>
        </w:rPr>
        <w:t xml:space="preserve"> Eustice., A</w:t>
      </w:r>
      <w:r w:rsidR="001E7D90">
        <w:rPr>
          <w:color w:val="000000" w:themeColor="text1"/>
          <w:sz w:val="24"/>
        </w:rPr>
        <w:t>llison</w:t>
      </w:r>
      <w:r w:rsidR="00FE53F9">
        <w:rPr>
          <w:color w:val="000000" w:themeColor="text1"/>
          <w:sz w:val="24"/>
        </w:rPr>
        <w:t xml:space="preserve"> Cook-Davis, E</w:t>
      </w:r>
      <w:r w:rsidR="001E7D90">
        <w:rPr>
          <w:color w:val="000000" w:themeColor="text1"/>
          <w:sz w:val="24"/>
        </w:rPr>
        <w:t>d</w:t>
      </w:r>
      <w:r w:rsidR="00FE53F9">
        <w:rPr>
          <w:color w:val="000000" w:themeColor="text1"/>
          <w:sz w:val="24"/>
        </w:rPr>
        <w:t xml:space="preserve"> Finn, </w:t>
      </w:r>
      <w:r w:rsidR="001E7D90">
        <w:rPr>
          <w:color w:val="000000" w:themeColor="text1"/>
          <w:sz w:val="24"/>
        </w:rPr>
        <w:t xml:space="preserve">and </w:t>
      </w:r>
      <w:r w:rsidR="00FE53F9">
        <w:rPr>
          <w:color w:val="000000" w:themeColor="text1"/>
          <w:sz w:val="24"/>
        </w:rPr>
        <w:t>R</w:t>
      </w:r>
      <w:r w:rsidR="001E7D90">
        <w:rPr>
          <w:color w:val="000000" w:themeColor="text1"/>
          <w:sz w:val="24"/>
        </w:rPr>
        <w:t>uth</w:t>
      </w:r>
      <w:r w:rsidR="00FE53F9">
        <w:rPr>
          <w:color w:val="000000" w:themeColor="text1"/>
          <w:sz w:val="24"/>
        </w:rPr>
        <w:t xml:space="preserve"> Wylie. “Increasing Learners’ Self-Efficacy Beliefs and Curiosity through a Frankenstein-Themed Transmedia Storytelling Experience.”  </w:t>
      </w:r>
      <w:r w:rsidR="00FE53F9">
        <w:rPr>
          <w:i/>
          <w:iCs/>
          <w:color w:val="000000" w:themeColor="text1"/>
          <w:sz w:val="24"/>
        </w:rPr>
        <w:t>British Journal of Educational Technology</w:t>
      </w:r>
      <w:r w:rsidR="00FE53F9">
        <w:rPr>
          <w:color w:val="000000" w:themeColor="text1"/>
          <w:sz w:val="24"/>
        </w:rPr>
        <w:t>. 2022.</w:t>
      </w:r>
    </w:p>
    <w:p w14:paraId="5D9178D9" w14:textId="77777777" w:rsidR="00FE53F9" w:rsidRDefault="00FE53F9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  <w:u w:val="single"/>
        </w:rPr>
      </w:pPr>
    </w:p>
    <w:p w14:paraId="780F8767" w14:textId="49550444" w:rsidR="00BC7FD2" w:rsidRDefault="00BC7FD2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 w:rsidRPr="00BC7FD2">
        <w:rPr>
          <w:color w:val="000000" w:themeColor="text1"/>
          <w:sz w:val="24"/>
          <w:u w:val="single"/>
        </w:rPr>
        <w:lastRenderedPageBreak/>
        <w:t>Andrew Dana Hudson</w:t>
      </w:r>
      <w:r>
        <w:rPr>
          <w:color w:val="000000" w:themeColor="text1"/>
          <w:sz w:val="24"/>
        </w:rPr>
        <w:t xml:space="preserve">, Ed Finn, and Ruth Wylie. “What Can Science Fiction Tell Us About the Future of Artificial Intelligence Policy?” </w:t>
      </w:r>
      <w:r>
        <w:rPr>
          <w:i/>
          <w:color w:val="000000" w:themeColor="text1"/>
          <w:sz w:val="24"/>
        </w:rPr>
        <w:t>AI and Society</w:t>
      </w:r>
      <w:r>
        <w:rPr>
          <w:color w:val="000000" w:themeColor="text1"/>
          <w:sz w:val="24"/>
        </w:rPr>
        <w:t xml:space="preserve"> September 2021. DOI: </w:t>
      </w:r>
      <w:r w:rsidRPr="00BC7FD2">
        <w:rPr>
          <w:color w:val="000000" w:themeColor="text1"/>
          <w:sz w:val="24"/>
        </w:rPr>
        <w:t>10.1007/s00146-021-01273-2</w:t>
      </w:r>
      <w:r>
        <w:rPr>
          <w:color w:val="000000" w:themeColor="text1"/>
          <w:sz w:val="24"/>
        </w:rPr>
        <w:t>.</w:t>
      </w:r>
    </w:p>
    <w:p w14:paraId="6696EF6F" w14:textId="77777777" w:rsidR="00BC7FD2" w:rsidRDefault="00BC7FD2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7B159FC3" w14:textId="36125339" w:rsidR="00B05731" w:rsidRDefault="00B05731" w:rsidP="00BC7FD2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Ed Finn and Ruth Wylie. “Collaborative Imagination: A Methodological Approach.” </w:t>
      </w:r>
      <w:r>
        <w:rPr>
          <w:i/>
          <w:color w:val="000000" w:themeColor="text1"/>
          <w:sz w:val="24"/>
        </w:rPr>
        <w:t>Futures</w:t>
      </w:r>
      <w:r>
        <w:rPr>
          <w:color w:val="000000" w:themeColor="text1"/>
          <w:sz w:val="24"/>
        </w:rPr>
        <w:t xml:space="preserve"> Vol. 132, September 2021.</w:t>
      </w:r>
    </w:p>
    <w:p w14:paraId="2C257C88" w14:textId="77777777" w:rsidR="00B05731" w:rsidRPr="00B05731" w:rsidRDefault="00B05731" w:rsidP="00B05731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56936E0B" w14:textId="46FAE6EF" w:rsidR="00893FA8" w:rsidRDefault="00893FA8" w:rsidP="00B05731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Ed Finn. “</w:t>
      </w:r>
      <w:r w:rsidRPr="00893FA8">
        <w:rPr>
          <w:color w:val="000000" w:themeColor="text1"/>
          <w:sz w:val="24"/>
        </w:rPr>
        <w:t>Imagining Futures Together: On Science Fiction and Resilience</w:t>
      </w:r>
      <w:r>
        <w:rPr>
          <w:color w:val="000000" w:themeColor="text1"/>
          <w:sz w:val="24"/>
        </w:rPr>
        <w:t xml:space="preserve">.” </w:t>
      </w:r>
      <w:r>
        <w:rPr>
          <w:i/>
          <w:iCs/>
          <w:color w:val="000000" w:themeColor="text1"/>
          <w:sz w:val="24"/>
        </w:rPr>
        <w:t>Science Fiction Research Association Review</w:t>
      </w:r>
      <w:r>
        <w:rPr>
          <w:color w:val="000000" w:themeColor="text1"/>
          <w:sz w:val="24"/>
        </w:rPr>
        <w:t>. Vol. 51 (1), Winter 2021.</w:t>
      </w:r>
      <w:r w:rsidR="0086090E">
        <w:rPr>
          <w:color w:val="000000" w:themeColor="text1"/>
          <w:sz w:val="24"/>
        </w:rPr>
        <w:t xml:space="preserve"> (Invited essay.)</w:t>
      </w:r>
    </w:p>
    <w:p w14:paraId="016EFCD1" w14:textId="77777777" w:rsidR="00893FA8" w:rsidRDefault="00893FA8" w:rsidP="00893FA8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40BA1383" w14:textId="2B64D6DC" w:rsidR="00214557" w:rsidRDefault="00214557" w:rsidP="00893FA8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B05731">
        <w:rPr>
          <w:color w:val="000000" w:themeColor="text1"/>
          <w:sz w:val="24"/>
          <w:u w:val="single"/>
        </w:rPr>
        <w:t>Mawasi, A.</w:t>
      </w:r>
      <w:r w:rsidRPr="00214557">
        <w:rPr>
          <w:color w:val="000000" w:themeColor="text1"/>
          <w:sz w:val="24"/>
        </w:rPr>
        <w:t xml:space="preserve">, Nagy, P., Finn, E., &amp; Wylie, R. </w:t>
      </w:r>
      <w:r w:rsidR="00055A18">
        <w:rPr>
          <w:color w:val="000000" w:themeColor="text1"/>
          <w:sz w:val="24"/>
        </w:rPr>
        <w:t>“</w:t>
      </w:r>
      <w:r w:rsidRPr="00214557">
        <w:rPr>
          <w:color w:val="000000" w:themeColor="text1"/>
          <w:sz w:val="24"/>
        </w:rPr>
        <w:t>Using Frankenstein-themed science activities for science ethics education: An exploratory study.</w:t>
      </w:r>
      <w:r w:rsidR="00055A18">
        <w:rPr>
          <w:color w:val="000000" w:themeColor="text1"/>
          <w:sz w:val="24"/>
        </w:rPr>
        <w:t>”</w:t>
      </w:r>
      <w:r w:rsidRPr="00214557">
        <w:rPr>
          <w:color w:val="000000" w:themeColor="text1"/>
          <w:sz w:val="24"/>
        </w:rPr>
        <w:t> </w:t>
      </w:r>
      <w:r w:rsidRPr="00214557">
        <w:rPr>
          <w:i/>
          <w:iCs/>
          <w:color w:val="000000" w:themeColor="text1"/>
          <w:sz w:val="24"/>
        </w:rPr>
        <w:t>Journal of Moral Education</w:t>
      </w:r>
      <w:r w:rsidRPr="00214557">
        <w:rPr>
          <w:color w:val="000000" w:themeColor="text1"/>
          <w:sz w:val="24"/>
        </w:rPr>
        <w:t>,</w:t>
      </w:r>
      <w:r w:rsidR="00055A18">
        <w:rPr>
          <w:color w:val="000000" w:themeColor="text1"/>
          <w:sz w:val="24"/>
        </w:rPr>
        <w:t xml:space="preserve"> </w:t>
      </w:r>
      <w:r w:rsidR="00055A18" w:rsidRPr="00214557">
        <w:rPr>
          <w:color w:val="000000" w:themeColor="text1"/>
          <w:sz w:val="24"/>
        </w:rPr>
        <w:t>2021</w:t>
      </w:r>
      <w:r w:rsidR="00055A18">
        <w:rPr>
          <w:color w:val="000000" w:themeColor="text1"/>
          <w:sz w:val="24"/>
        </w:rPr>
        <w:t>,</w:t>
      </w:r>
      <w:r w:rsidRPr="00214557">
        <w:rPr>
          <w:color w:val="000000" w:themeColor="text1"/>
          <w:sz w:val="24"/>
        </w:rPr>
        <w:t xml:space="preserve"> 1-17.</w:t>
      </w:r>
    </w:p>
    <w:p w14:paraId="249A06AC" w14:textId="77777777" w:rsidR="00214557" w:rsidRDefault="00214557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4CE18CE9" w14:textId="3CD52F83" w:rsidR="00477655" w:rsidRPr="00055A18" w:rsidRDefault="00055A18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Ed Finn. “Imagining Better Futures: Harnessing Stories to Contend with Risk.” </w:t>
      </w:r>
      <w:r>
        <w:rPr>
          <w:i/>
          <w:iCs/>
          <w:color w:val="000000" w:themeColor="text1"/>
          <w:sz w:val="24"/>
        </w:rPr>
        <w:t xml:space="preserve">Technology, Ecology, and Risk </w:t>
      </w:r>
      <w:r w:rsidRPr="00055A18">
        <w:rPr>
          <w:i/>
          <w:iCs/>
          <w:color w:val="000000" w:themeColor="text1"/>
          <w:sz w:val="24"/>
        </w:rPr>
        <w:t>Assemblages</w:t>
      </w:r>
      <w:r>
        <w:rPr>
          <w:color w:val="000000" w:themeColor="text1"/>
          <w:sz w:val="24"/>
        </w:rPr>
        <w:t xml:space="preserve"> no. 1, November </w:t>
      </w:r>
      <w:r w:rsidRPr="00055A18">
        <w:rPr>
          <w:color w:val="000000" w:themeColor="text1"/>
          <w:sz w:val="24"/>
        </w:rPr>
        <w:t>2020</w:t>
      </w:r>
      <w:r>
        <w:rPr>
          <w:color w:val="000000" w:themeColor="text1"/>
          <w:sz w:val="24"/>
        </w:rPr>
        <w:t>, pp. 9-17.</w:t>
      </w:r>
    </w:p>
    <w:p w14:paraId="2BC0AB74" w14:textId="77777777" w:rsidR="00477655" w:rsidRDefault="00477655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65D0B286" w14:textId="00006F76" w:rsidR="00FA13AE" w:rsidRPr="00FA13AE" w:rsidRDefault="00FA13AE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Peter Nagy, Joey Eschrich, and Ed Finn. “Time Hacking: How Technologies Mediate Time.” </w:t>
      </w:r>
      <w:r>
        <w:rPr>
          <w:i/>
          <w:iCs/>
          <w:color w:val="000000" w:themeColor="text1"/>
          <w:sz w:val="24"/>
        </w:rPr>
        <w:t>Information, Communication and Society</w:t>
      </w:r>
      <w:r>
        <w:rPr>
          <w:color w:val="000000" w:themeColor="text1"/>
          <w:sz w:val="24"/>
        </w:rPr>
        <w:t xml:space="preserve"> 2020, pp. 1-15. DOI: </w:t>
      </w:r>
      <w:r w:rsidRPr="00FA13AE">
        <w:rPr>
          <w:color w:val="000000" w:themeColor="text1"/>
          <w:sz w:val="24"/>
        </w:rPr>
        <w:t>10.1080/1369118X.2020.1758743</w:t>
      </w:r>
      <w:r>
        <w:rPr>
          <w:color w:val="000000" w:themeColor="text1"/>
          <w:sz w:val="24"/>
        </w:rPr>
        <w:t>.</w:t>
      </w:r>
    </w:p>
    <w:p w14:paraId="31487796" w14:textId="77777777" w:rsidR="00FA13AE" w:rsidRDefault="00FA13AE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5A8E40B1" w14:textId="125DBDD6" w:rsidR="00C2099A" w:rsidRDefault="00C2099A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bookmarkStart w:id="4" w:name="_Hlk213855904"/>
      <w:r>
        <w:rPr>
          <w:color w:val="000000" w:themeColor="text1"/>
          <w:sz w:val="24"/>
        </w:rPr>
        <w:t xml:space="preserve">Ed Finn. “The Black Box of the Present: Time in the Age of Algorithms.” </w:t>
      </w:r>
      <w:r>
        <w:rPr>
          <w:i/>
          <w:iCs/>
          <w:color w:val="000000" w:themeColor="text1"/>
          <w:sz w:val="24"/>
        </w:rPr>
        <w:t>Social Research</w:t>
      </w:r>
      <w:r w:rsidR="00512CE3">
        <w:rPr>
          <w:iCs/>
          <w:color w:val="000000" w:themeColor="text1"/>
          <w:sz w:val="24"/>
        </w:rPr>
        <w:t>,</w:t>
      </w:r>
      <w:r w:rsidR="00B07F6C">
        <w:rPr>
          <w:color w:val="000000" w:themeColor="text1"/>
          <w:sz w:val="24"/>
        </w:rPr>
        <w:t xml:space="preserve"> </w:t>
      </w:r>
      <w:r w:rsidR="007C5742">
        <w:rPr>
          <w:color w:val="000000" w:themeColor="text1"/>
          <w:sz w:val="24"/>
        </w:rPr>
        <w:t>vol. 86, no. 2</w:t>
      </w:r>
      <w:r w:rsidR="00B07F6C">
        <w:rPr>
          <w:color w:val="000000" w:themeColor="text1"/>
          <w:sz w:val="24"/>
        </w:rPr>
        <w:t xml:space="preserve">, </w:t>
      </w:r>
      <w:r w:rsidR="00FE0CDC">
        <w:rPr>
          <w:color w:val="000000" w:themeColor="text1"/>
          <w:sz w:val="24"/>
        </w:rPr>
        <w:t xml:space="preserve">2019, </w:t>
      </w:r>
      <w:r w:rsidR="007C5742">
        <w:rPr>
          <w:color w:val="000000" w:themeColor="text1"/>
          <w:sz w:val="24"/>
        </w:rPr>
        <w:t xml:space="preserve">pp. </w:t>
      </w:r>
      <w:r w:rsidR="00B07F6C">
        <w:rPr>
          <w:color w:val="000000" w:themeColor="text1"/>
          <w:sz w:val="24"/>
        </w:rPr>
        <w:t>557-579. (Invited article).</w:t>
      </w:r>
    </w:p>
    <w:bookmarkEnd w:id="4"/>
    <w:p w14:paraId="37DC60AF" w14:textId="1C75FE0E" w:rsidR="00B07F6C" w:rsidRDefault="00B07F6C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5B0E6151" w14:textId="369F9FE2" w:rsidR="00CA4247" w:rsidRPr="00CA4247" w:rsidRDefault="00CA4247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CA4247">
        <w:rPr>
          <w:color w:val="000000" w:themeColor="text1"/>
          <w:sz w:val="24"/>
        </w:rPr>
        <w:t xml:space="preserve">Peter Nagy, </w:t>
      </w:r>
      <w:r>
        <w:rPr>
          <w:color w:val="000000" w:themeColor="text1"/>
          <w:sz w:val="24"/>
        </w:rPr>
        <w:t xml:space="preserve">Ruth Wylie, and Ed Finn. “Facing the Pariah of Science: The Frankenstein Myth as a Social and Ethical Reference for Scientists.” </w:t>
      </w:r>
      <w:r w:rsidRPr="00663BF0">
        <w:rPr>
          <w:i/>
          <w:iCs/>
          <w:color w:val="000000" w:themeColor="text1"/>
          <w:sz w:val="24"/>
        </w:rPr>
        <w:t>Science and Engineering Ethics</w:t>
      </w:r>
      <w:r>
        <w:rPr>
          <w:color w:val="000000" w:themeColor="text1"/>
          <w:sz w:val="24"/>
        </w:rPr>
        <w:t xml:space="preserve"> 2019, 1-23.</w:t>
      </w:r>
    </w:p>
    <w:p w14:paraId="263DD63E" w14:textId="77777777" w:rsidR="00CA4247" w:rsidRDefault="00CA4247" w:rsidP="00044450">
      <w:pPr>
        <w:pStyle w:val="Hangquote"/>
        <w:spacing w:before="0"/>
        <w:ind w:firstLine="0"/>
        <w:rPr>
          <w:color w:val="000000" w:themeColor="text1"/>
          <w:sz w:val="24"/>
          <w:u w:val="single"/>
        </w:rPr>
      </w:pPr>
    </w:p>
    <w:p w14:paraId="75A028D0" w14:textId="51B84BB9" w:rsidR="00B07F6C" w:rsidRDefault="00B07F6C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B07F6C">
        <w:rPr>
          <w:color w:val="000000" w:themeColor="text1"/>
          <w:sz w:val="24"/>
          <w:u w:val="single"/>
        </w:rPr>
        <w:t>Jonatan Lemos</w:t>
      </w:r>
      <w:r>
        <w:rPr>
          <w:color w:val="000000" w:themeColor="text1"/>
          <w:sz w:val="24"/>
        </w:rPr>
        <w:t xml:space="preserve">, Ed Finn. “Babel VR: Multimodal Virtual Reality Environment for Shelf Browsing and Book Discovery.” </w:t>
      </w:r>
      <w:r w:rsidRPr="00663BF0">
        <w:rPr>
          <w:i/>
          <w:iCs/>
          <w:color w:val="000000" w:themeColor="text1"/>
          <w:sz w:val="24"/>
        </w:rPr>
        <w:t>International Conference on Human-Computer Interaction</w:t>
      </w:r>
      <w:r>
        <w:rPr>
          <w:color w:val="000000" w:themeColor="text1"/>
          <w:sz w:val="24"/>
        </w:rPr>
        <w:t xml:space="preserve"> 2019, </w:t>
      </w:r>
      <w:r w:rsidR="007C5742">
        <w:rPr>
          <w:color w:val="000000" w:themeColor="text1"/>
          <w:sz w:val="24"/>
        </w:rPr>
        <w:t xml:space="preserve">pp. </w:t>
      </w:r>
      <w:r>
        <w:rPr>
          <w:color w:val="000000" w:themeColor="text1"/>
          <w:sz w:val="24"/>
        </w:rPr>
        <w:t>30-38. (</w:t>
      </w:r>
      <w:r w:rsidR="00DF0317">
        <w:rPr>
          <w:color w:val="000000" w:themeColor="text1"/>
          <w:sz w:val="24"/>
        </w:rPr>
        <w:t>Poster</w:t>
      </w:r>
      <w:r>
        <w:rPr>
          <w:color w:val="000000" w:themeColor="text1"/>
          <w:sz w:val="24"/>
        </w:rPr>
        <w:t xml:space="preserve">). </w:t>
      </w:r>
      <w:r w:rsidR="009D6806">
        <w:rPr>
          <w:color w:val="000000" w:themeColor="text1"/>
          <w:sz w:val="24"/>
        </w:rPr>
        <w:t xml:space="preserve"> </w:t>
      </w:r>
    </w:p>
    <w:p w14:paraId="3D6FBDA1" w14:textId="02CAB16B" w:rsidR="00B07F6C" w:rsidRDefault="00B07F6C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7E12975D" w14:textId="623C6663" w:rsidR="00656342" w:rsidRP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Peter Nagy, Ruth Wylie, Joey Eschrich, and Ed Finn. “The Enduring Influence of a Dangerous Narrative: How Scientists Can Mitigate the Frankenstein Myth.” </w:t>
      </w:r>
      <w:r w:rsidRPr="00656342">
        <w:rPr>
          <w:i/>
          <w:color w:val="000000" w:themeColor="text1"/>
          <w:sz w:val="24"/>
        </w:rPr>
        <w:t>Journal of Bioethical Inquiry</w:t>
      </w:r>
      <w:r w:rsidR="00512CE3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</w:t>
      </w:r>
      <w:r w:rsidR="007C5742">
        <w:rPr>
          <w:color w:val="000000" w:themeColor="text1"/>
          <w:sz w:val="24"/>
        </w:rPr>
        <w:t>vol. 15, no. 2, 2018, pp. 279-292.</w:t>
      </w:r>
    </w:p>
    <w:p w14:paraId="2ECE4CA6" w14:textId="77777777" w:rsid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1EC5D06F" w14:textId="7A3854D9" w:rsidR="003E6FBA" w:rsidRPr="003E6FBA" w:rsidRDefault="003E6FBA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B07F6C">
        <w:rPr>
          <w:color w:val="000000" w:themeColor="text1"/>
          <w:sz w:val="24"/>
          <w:u w:val="single"/>
        </w:rPr>
        <w:t>Pat Pataranutaporn</w:t>
      </w:r>
      <w:r>
        <w:rPr>
          <w:color w:val="000000" w:themeColor="text1"/>
          <w:sz w:val="24"/>
        </w:rPr>
        <w:t xml:space="preserve">, Todd Ingalls, Ed Finn. “Biological HCI: Towards Integrative Interfaces between People, Computer, and Biological Materials.” </w:t>
      </w:r>
      <w:r w:rsidRPr="003E6FBA">
        <w:rPr>
          <w:i/>
          <w:color w:val="000000" w:themeColor="text1"/>
          <w:sz w:val="24"/>
        </w:rPr>
        <w:t>Extended Abstracts of the 2018 CHI Conference on Human Factors in Computing Systems</w:t>
      </w:r>
      <w:r>
        <w:rPr>
          <w:color w:val="000000" w:themeColor="text1"/>
          <w:sz w:val="24"/>
        </w:rPr>
        <w:t xml:space="preserve">. April 2018. DOI: </w:t>
      </w:r>
      <w:r w:rsidRPr="003E6FBA">
        <w:rPr>
          <w:color w:val="000000" w:themeColor="text1"/>
          <w:sz w:val="24"/>
        </w:rPr>
        <w:t>10.1145/3170427.3188662</w:t>
      </w:r>
      <w:r>
        <w:rPr>
          <w:color w:val="000000" w:themeColor="text1"/>
          <w:sz w:val="24"/>
        </w:rPr>
        <w:t>.</w:t>
      </w:r>
      <w:r w:rsidR="00B07F6C">
        <w:rPr>
          <w:color w:val="000000" w:themeColor="text1"/>
          <w:sz w:val="24"/>
        </w:rPr>
        <w:t xml:space="preserve"> (Conference abstract).</w:t>
      </w:r>
    </w:p>
    <w:p w14:paraId="3028DB69" w14:textId="77777777" w:rsidR="003E6FBA" w:rsidRDefault="003E6FBA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25A41D87" w14:textId="4230D123" w:rsidR="00656342" w:rsidRP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Erin Walker, Ruth Wylie, </w:t>
      </w:r>
      <w:r w:rsidRPr="00B05731">
        <w:rPr>
          <w:color w:val="000000" w:themeColor="text1"/>
          <w:sz w:val="24"/>
          <w:u w:val="single"/>
        </w:rPr>
        <w:t>Andrea Danielescu</w:t>
      </w:r>
      <w:r>
        <w:rPr>
          <w:color w:val="000000" w:themeColor="text1"/>
          <w:sz w:val="24"/>
        </w:rPr>
        <w:t xml:space="preserve">, </w:t>
      </w:r>
      <w:r w:rsidRPr="00B05731">
        <w:rPr>
          <w:color w:val="000000" w:themeColor="text1"/>
          <w:sz w:val="24"/>
          <w:u w:val="single"/>
        </w:rPr>
        <w:t>James P. Rodriguez III</w:t>
      </w:r>
      <w:r>
        <w:rPr>
          <w:color w:val="000000" w:themeColor="text1"/>
          <w:sz w:val="24"/>
        </w:rPr>
        <w:t xml:space="preserve">, and Ed Finn. “Balancing Student Needs and Learning Theory in a Social Interactive </w:t>
      </w:r>
      <w:proofErr w:type="spellStart"/>
      <w:r>
        <w:rPr>
          <w:color w:val="000000" w:themeColor="text1"/>
          <w:sz w:val="24"/>
        </w:rPr>
        <w:t>Postdigital</w:t>
      </w:r>
      <w:proofErr w:type="spellEnd"/>
      <w:r>
        <w:rPr>
          <w:color w:val="000000" w:themeColor="text1"/>
          <w:sz w:val="24"/>
        </w:rPr>
        <w:t xml:space="preserve"> Textbo</w:t>
      </w:r>
      <w:r w:rsidR="00086345">
        <w:rPr>
          <w:color w:val="000000" w:themeColor="text1"/>
          <w:sz w:val="24"/>
        </w:rPr>
        <w:t>o</w:t>
      </w:r>
      <w:r>
        <w:rPr>
          <w:color w:val="000000" w:themeColor="text1"/>
          <w:sz w:val="24"/>
        </w:rPr>
        <w:t xml:space="preserve">k.” </w:t>
      </w:r>
      <w:r>
        <w:rPr>
          <w:i/>
          <w:color w:val="000000" w:themeColor="text1"/>
          <w:sz w:val="24"/>
        </w:rPr>
        <w:t>End-User Considerations in Educational Technology Design</w:t>
      </w:r>
      <w:r>
        <w:rPr>
          <w:color w:val="000000" w:themeColor="text1"/>
          <w:sz w:val="24"/>
        </w:rPr>
        <w:t xml:space="preserve">, </w:t>
      </w:r>
      <w:r w:rsidR="001260F3">
        <w:rPr>
          <w:color w:val="000000" w:themeColor="text1"/>
          <w:sz w:val="24"/>
        </w:rPr>
        <w:t>edited by</w:t>
      </w:r>
      <w:r>
        <w:rPr>
          <w:color w:val="000000" w:themeColor="text1"/>
          <w:sz w:val="24"/>
        </w:rPr>
        <w:t xml:space="preserve"> Rod D. Roscoe, Scotty D. Craig, and Ian Douglas, IGI Global, 2018.</w:t>
      </w:r>
      <w:r w:rsidR="00B07F6C">
        <w:rPr>
          <w:color w:val="000000" w:themeColor="text1"/>
          <w:sz w:val="24"/>
        </w:rPr>
        <w:t xml:space="preserve"> (Invited chapter). </w:t>
      </w:r>
    </w:p>
    <w:p w14:paraId="58391B28" w14:textId="77777777" w:rsid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7E9ACF66" w14:textId="65D4039B" w:rsidR="00044450" w:rsidRPr="00044450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 xml:space="preserve">“Monster Mythos: </w:t>
      </w:r>
      <w:r w:rsidRPr="00044450">
        <w:rPr>
          <w:i/>
          <w:color w:val="000000" w:themeColor="text1"/>
          <w:sz w:val="24"/>
        </w:rPr>
        <w:t>Frankenstein</w:t>
      </w:r>
      <w:r>
        <w:rPr>
          <w:color w:val="000000" w:themeColor="text1"/>
          <w:sz w:val="24"/>
        </w:rPr>
        <w:t xml:space="preserve"> as Network Text.” </w:t>
      </w:r>
      <w:r>
        <w:rPr>
          <w:i/>
          <w:color w:val="000000" w:themeColor="text1"/>
          <w:sz w:val="24"/>
        </w:rPr>
        <w:t>The Rightful Place of Science: Frankenstein</w:t>
      </w:r>
      <w:r w:rsidR="00512CE3">
        <w:rPr>
          <w:color w:val="000000" w:themeColor="text1"/>
          <w:sz w:val="24"/>
        </w:rPr>
        <w:t xml:space="preserve">, edited by Megan Halpern, Joey Eschrich, and </w:t>
      </w:r>
      <w:r w:rsidR="00512CE3" w:rsidRPr="00B05731">
        <w:rPr>
          <w:color w:val="000000" w:themeColor="text1"/>
          <w:sz w:val="24"/>
          <w:u w:val="single"/>
        </w:rPr>
        <w:t>Jathan Sadowski</w:t>
      </w:r>
      <w:r>
        <w:rPr>
          <w:color w:val="000000" w:themeColor="text1"/>
          <w:sz w:val="24"/>
        </w:rPr>
        <w:t>. Consortium for Science, Policy &amp; Outcomes, 2017</w:t>
      </w:r>
      <w:r w:rsidR="00512CE3">
        <w:rPr>
          <w:color w:val="000000" w:themeColor="text1"/>
          <w:sz w:val="24"/>
        </w:rPr>
        <w:t>, pp. 81-93</w:t>
      </w:r>
      <w:r>
        <w:rPr>
          <w:color w:val="000000" w:themeColor="text1"/>
          <w:sz w:val="24"/>
        </w:rPr>
        <w:t>.</w:t>
      </w:r>
      <w:r w:rsidR="00B07F6C">
        <w:rPr>
          <w:color w:val="000000" w:themeColor="text1"/>
          <w:sz w:val="24"/>
        </w:rPr>
        <w:t xml:space="preserve"> (Invited chapter).</w:t>
      </w:r>
    </w:p>
    <w:p w14:paraId="0A30859E" w14:textId="77777777" w:rsidR="00044450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4C51AA79" w14:textId="0931FE36" w:rsidR="00044450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A11F74">
        <w:rPr>
          <w:color w:val="000000" w:themeColor="text1"/>
          <w:sz w:val="24"/>
        </w:rPr>
        <w:t xml:space="preserve">Michael Simeone, </w:t>
      </w:r>
      <w:r w:rsidRPr="00B05731">
        <w:rPr>
          <w:color w:val="000000" w:themeColor="text1"/>
          <w:sz w:val="24"/>
          <w:u w:val="single"/>
        </w:rPr>
        <w:t xml:space="preserve">Advaith </w:t>
      </w:r>
      <w:proofErr w:type="spellStart"/>
      <w:r w:rsidRPr="00B05731">
        <w:rPr>
          <w:color w:val="000000" w:themeColor="text1"/>
          <w:sz w:val="24"/>
          <w:u w:val="single"/>
        </w:rPr>
        <w:t>Gundavajhala</w:t>
      </w:r>
      <w:proofErr w:type="spellEnd"/>
      <w:r w:rsidRPr="00B05731">
        <w:rPr>
          <w:color w:val="000000" w:themeColor="text1"/>
          <w:sz w:val="24"/>
          <w:u w:val="single"/>
        </w:rPr>
        <w:t xml:space="preserve"> Venkata Koundinya</w:t>
      </w:r>
      <w:r w:rsidRPr="00A11F74">
        <w:rPr>
          <w:color w:val="000000" w:themeColor="text1"/>
          <w:sz w:val="24"/>
        </w:rPr>
        <w:t xml:space="preserve">, </w:t>
      </w:r>
      <w:r w:rsidRPr="00B05731">
        <w:rPr>
          <w:color w:val="000000" w:themeColor="text1"/>
          <w:sz w:val="24"/>
          <w:u w:val="single"/>
        </w:rPr>
        <w:t>Anandh Ravi Kumar</w:t>
      </w:r>
      <w:r w:rsidRPr="00A11F74">
        <w:rPr>
          <w:color w:val="000000" w:themeColor="text1"/>
          <w:sz w:val="24"/>
        </w:rPr>
        <w:t>, Ed Finn.</w:t>
      </w:r>
      <w:r>
        <w:rPr>
          <w:color w:val="000000" w:themeColor="text1"/>
          <w:sz w:val="24"/>
        </w:rPr>
        <w:t xml:space="preserve"> </w:t>
      </w:r>
      <w:r w:rsidRPr="00A11F74">
        <w:rPr>
          <w:color w:val="000000" w:themeColor="text1"/>
          <w:sz w:val="24"/>
        </w:rPr>
        <w:t xml:space="preserve">“Towards a Poetics of Strangeness: Experiments in Classifying Language of Technological Novelty.” </w:t>
      </w:r>
      <w:r w:rsidRPr="00A11F74">
        <w:rPr>
          <w:i/>
          <w:color w:val="000000" w:themeColor="text1"/>
          <w:sz w:val="24"/>
        </w:rPr>
        <w:t>Cultural Analytics</w:t>
      </w:r>
      <w:r w:rsidR="00512CE3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2017. DOI: </w:t>
      </w:r>
      <w:r w:rsidRPr="004826BC">
        <w:rPr>
          <w:color w:val="000000" w:themeColor="text1"/>
          <w:sz w:val="24"/>
        </w:rPr>
        <w:t>10.22148/16.015</w:t>
      </w:r>
      <w:r>
        <w:rPr>
          <w:color w:val="000000" w:themeColor="text1"/>
          <w:sz w:val="24"/>
        </w:rPr>
        <w:t>.</w:t>
      </w:r>
    </w:p>
    <w:p w14:paraId="7405BEC4" w14:textId="77777777" w:rsidR="00044450" w:rsidRPr="00A11F74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1B746B1A" w14:textId="50DA95E6" w:rsidR="00044450" w:rsidRPr="00A11F74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A11F74">
        <w:rPr>
          <w:color w:val="000000" w:themeColor="text1"/>
          <w:sz w:val="24"/>
        </w:rPr>
        <w:t xml:space="preserve">Peter Nagy, Ruth Wylie, Joey Eschrich, and Ed Finn. “Why Frankenstein is a Stigma Among Scientists.” </w:t>
      </w:r>
      <w:r w:rsidRPr="00A11F74">
        <w:rPr>
          <w:i/>
          <w:color w:val="000000" w:themeColor="text1"/>
          <w:sz w:val="24"/>
        </w:rPr>
        <w:t>Science and Engineering Ethics</w:t>
      </w:r>
      <w:r w:rsidR="00512CE3">
        <w:rPr>
          <w:color w:val="000000" w:themeColor="text1"/>
          <w:sz w:val="24"/>
        </w:rPr>
        <w:t>, vol. 24, no. 4, 2018, pp. 1143-1159.</w:t>
      </w:r>
    </w:p>
    <w:p w14:paraId="18B34B4A" w14:textId="77777777" w:rsidR="00044450" w:rsidRDefault="00044450" w:rsidP="001B0CE4">
      <w:pPr>
        <w:widowControl w:val="0"/>
        <w:autoSpaceDE w:val="0"/>
        <w:autoSpaceDN w:val="0"/>
        <w:adjustRightInd w:val="0"/>
      </w:pPr>
    </w:p>
    <w:p w14:paraId="6EB8D234" w14:textId="33DF77E8" w:rsidR="001B0CE4" w:rsidRDefault="001B0CE4" w:rsidP="001B0CE4">
      <w:pPr>
        <w:widowControl w:val="0"/>
        <w:autoSpaceDE w:val="0"/>
        <w:autoSpaceDN w:val="0"/>
        <w:adjustRightInd w:val="0"/>
      </w:pPr>
      <w:r>
        <w:t xml:space="preserve">Megan K. Halpern, </w:t>
      </w:r>
      <w:r w:rsidRPr="00B05731">
        <w:rPr>
          <w:u w:val="single"/>
        </w:rPr>
        <w:t>Jathan Sadowski</w:t>
      </w:r>
      <w:r>
        <w:t xml:space="preserve">, Joey Eschrich, Ed Finn, David H. Guston. “Stitching Together Creativity and Responsibility: Interpreting </w:t>
      </w:r>
      <w:r w:rsidRPr="001B0CE4">
        <w:rPr>
          <w:i/>
        </w:rPr>
        <w:t>Frankenstein</w:t>
      </w:r>
      <w:r>
        <w:t xml:space="preserve"> Across Disciplines.” </w:t>
      </w:r>
      <w:r w:rsidRPr="001B0CE4">
        <w:rPr>
          <w:i/>
        </w:rPr>
        <w:t>Bulletin of Science, Technology and Society</w:t>
      </w:r>
      <w:r>
        <w:t xml:space="preserve"> </w:t>
      </w:r>
      <w:r w:rsidR="008E7CA3">
        <w:t>Vol. 36, no. 1, 2016</w:t>
      </w:r>
      <w:r w:rsidR="00512CE3">
        <w:t>, pp. 49-57</w:t>
      </w:r>
      <w:r>
        <w:t>.</w:t>
      </w:r>
    </w:p>
    <w:p w14:paraId="56A7B531" w14:textId="77777777" w:rsidR="001B0CE4" w:rsidRDefault="001B0CE4" w:rsidP="00331E29">
      <w:pPr>
        <w:widowControl w:val="0"/>
        <w:autoSpaceDE w:val="0"/>
        <w:autoSpaceDN w:val="0"/>
        <w:adjustRightInd w:val="0"/>
      </w:pPr>
    </w:p>
    <w:p w14:paraId="4338EA6F" w14:textId="4A4ABED4" w:rsidR="008C06A5" w:rsidRPr="008C06A5" w:rsidRDefault="008C06A5" w:rsidP="00204DEA">
      <w:r>
        <w:t xml:space="preserve">“Field Notes from the Future of Publishing,” </w:t>
      </w:r>
      <w:r>
        <w:rPr>
          <w:i/>
        </w:rPr>
        <w:t>electronic book review</w:t>
      </w:r>
      <w:r>
        <w:t>, October 5</w:t>
      </w:r>
      <w:r w:rsidR="00512CE3">
        <w:t>,</w:t>
      </w:r>
      <w:r>
        <w:t xml:space="preserve"> 2014.</w:t>
      </w:r>
    </w:p>
    <w:p w14:paraId="38101E04" w14:textId="77777777" w:rsidR="008C06A5" w:rsidRDefault="008C06A5" w:rsidP="00204DEA"/>
    <w:p w14:paraId="0BED7B90" w14:textId="6102723B" w:rsidR="00204DEA" w:rsidRPr="001C3161" w:rsidRDefault="00204DEA" w:rsidP="00204DEA">
      <w:pPr>
        <w:rPr>
          <w:b/>
          <w:bCs/>
          <w:i/>
          <w:smallCaps/>
        </w:rPr>
      </w:pPr>
      <w:r w:rsidRPr="001C3161">
        <w:t xml:space="preserve">“Revenge of the Nerd: Junot Díaz and the Networks of American Literary Imagination,” </w:t>
      </w:r>
      <w:r w:rsidRPr="001C3161">
        <w:rPr>
          <w:i/>
        </w:rPr>
        <w:t>Digital Humanities Quarterly</w:t>
      </w:r>
      <w:r w:rsidRPr="001C3161">
        <w:t xml:space="preserve"> </w:t>
      </w:r>
      <w:r>
        <w:t>Vol. 7, no. 1</w:t>
      </w:r>
      <w:r w:rsidR="008E7CA3">
        <w:t>,</w:t>
      </w:r>
      <w:r>
        <w:t xml:space="preserve"> 2013</w:t>
      </w:r>
      <w:r w:rsidRPr="001C3161">
        <w:t>.</w:t>
      </w:r>
    </w:p>
    <w:p w14:paraId="05E8B87A" w14:textId="77777777" w:rsidR="00204DEA" w:rsidRDefault="00204DEA" w:rsidP="00204DEA">
      <w:r w:rsidRPr="001C3161">
        <w:t xml:space="preserve"> </w:t>
      </w:r>
    </w:p>
    <w:p w14:paraId="2307F304" w14:textId="6CB56F18" w:rsidR="00013AA6" w:rsidRPr="001C3161" w:rsidRDefault="00013AA6" w:rsidP="00204DEA">
      <w:r w:rsidRPr="001C3161">
        <w:t xml:space="preserve">“New Literary Cultures: Mapping the Digital Networks of Toni Morrison.” </w:t>
      </w:r>
      <w:r w:rsidRPr="001C3161">
        <w:rPr>
          <w:i/>
          <w:iCs/>
        </w:rPr>
        <w:t>From Codex to Hypertext: Reading at the Turn of the Twenty-First Century</w:t>
      </w:r>
      <w:r w:rsidRPr="001C3161">
        <w:t>, ed</w:t>
      </w:r>
      <w:r w:rsidR="001260F3">
        <w:t>ited by</w:t>
      </w:r>
      <w:r w:rsidRPr="001C3161">
        <w:t xml:space="preserve"> Anouk Lang, University of Massachusetts Press, 2012</w:t>
      </w:r>
      <w:r w:rsidR="00512CE3">
        <w:t>, pp. 177-202</w:t>
      </w:r>
      <w:r w:rsidRPr="001C3161">
        <w:t>.</w:t>
      </w:r>
    </w:p>
    <w:p w14:paraId="0302A70A" w14:textId="77777777" w:rsidR="00013AA6" w:rsidRPr="001C3161" w:rsidRDefault="00013AA6" w:rsidP="00013AA6">
      <w:pPr>
        <w:ind w:right="-180"/>
      </w:pPr>
      <w:r w:rsidRPr="001C3161">
        <w:t xml:space="preserve"> </w:t>
      </w:r>
    </w:p>
    <w:p w14:paraId="17CEE228" w14:textId="0773E40F" w:rsidR="003A2957" w:rsidRPr="001C3161" w:rsidRDefault="00681433" w:rsidP="00013AA6">
      <w:pPr>
        <w:ind w:right="-180"/>
      </w:pPr>
      <w:r w:rsidRPr="001C3161">
        <w:t>“</w:t>
      </w:r>
      <w:r w:rsidR="003E55A3" w:rsidRPr="001C3161">
        <w:t xml:space="preserve">Becoming Yourself: </w:t>
      </w:r>
      <w:r w:rsidR="00E41221" w:rsidRPr="001C3161">
        <w:t>T</w:t>
      </w:r>
      <w:r w:rsidR="003E55A3" w:rsidRPr="001C3161">
        <w:t>he Afterlife of Reception</w:t>
      </w:r>
      <w:r w:rsidR="003A2957" w:rsidRPr="001C3161">
        <w:t>.</w:t>
      </w:r>
      <w:r w:rsidRPr="001C3161">
        <w:t>”</w:t>
      </w:r>
      <w:r w:rsidR="007475DB" w:rsidRPr="001C3161">
        <w:t xml:space="preserve"> </w:t>
      </w:r>
      <w:r w:rsidR="007475DB" w:rsidRPr="001C3161">
        <w:rPr>
          <w:i/>
          <w:iCs/>
        </w:rPr>
        <w:t>The Legacy of David Foster Wallace: Critical and Creative Assessments</w:t>
      </w:r>
      <w:r w:rsidR="003A2957" w:rsidRPr="001C3161">
        <w:rPr>
          <w:i/>
          <w:iCs/>
        </w:rPr>
        <w:t xml:space="preserve">, </w:t>
      </w:r>
      <w:r w:rsidR="003A2957" w:rsidRPr="001C3161">
        <w:rPr>
          <w:iCs/>
        </w:rPr>
        <w:t>ed</w:t>
      </w:r>
      <w:r w:rsidR="001260F3">
        <w:rPr>
          <w:iCs/>
        </w:rPr>
        <w:t>it</w:t>
      </w:r>
      <w:r w:rsidR="005F7286">
        <w:rPr>
          <w:iCs/>
        </w:rPr>
        <w:t>ed by</w:t>
      </w:r>
      <w:r w:rsidR="003A2957" w:rsidRPr="001C3161">
        <w:rPr>
          <w:iCs/>
        </w:rPr>
        <w:t xml:space="preserve"> Lee Konstantinou and Samuel Cohen, University </w:t>
      </w:r>
      <w:r w:rsidR="007475DB" w:rsidRPr="001C3161">
        <w:rPr>
          <w:iCs/>
        </w:rPr>
        <w:t>of Iowa P</w:t>
      </w:r>
      <w:r w:rsidR="003A2957" w:rsidRPr="001C3161">
        <w:rPr>
          <w:iCs/>
        </w:rPr>
        <w:t>ress</w:t>
      </w:r>
      <w:r w:rsidR="00466AF7" w:rsidRPr="001C3161">
        <w:t>, 2012</w:t>
      </w:r>
      <w:r w:rsidR="00512CE3">
        <w:t>, pp. 151-176</w:t>
      </w:r>
      <w:r w:rsidR="00466AF7" w:rsidRPr="001C3161">
        <w:t>.</w:t>
      </w:r>
      <w:r w:rsidR="00B07F6C">
        <w:t xml:space="preserve"> (Invited chapter).</w:t>
      </w:r>
    </w:p>
    <w:p w14:paraId="76C6E2DC" w14:textId="77777777" w:rsidR="00B11E6E" w:rsidRPr="001C3161" w:rsidRDefault="00B11E6E" w:rsidP="00B11E6E">
      <w:pPr>
        <w:ind w:right="-180"/>
      </w:pPr>
    </w:p>
    <w:p w14:paraId="46FA09F5" w14:textId="77777777" w:rsidR="00836A49" w:rsidRPr="001C3161" w:rsidRDefault="00B11E6E" w:rsidP="00B11E6E">
      <w:pPr>
        <w:ind w:right="-180"/>
        <w:rPr>
          <w:i/>
        </w:rPr>
      </w:pPr>
      <w:r w:rsidRPr="001C3161">
        <w:rPr>
          <w:i/>
        </w:rPr>
        <w:t xml:space="preserve">A modified version of the above </w:t>
      </w:r>
      <w:r w:rsidR="00836A49" w:rsidRPr="001C3161">
        <w:rPr>
          <w:i/>
        </w:rPr>
        <w:t xml:space="preserve">has </w:t>
      </w:r>
      <w:r w:rsidRPr="001C3161">
        <w:rPr>
          <w:i/>
        </w:rPr>
        <w:t xml:space="preserve">also </w:t>
      </w:r>
      <w:r w:rsidR="00764B31" w:rsidRPr="001C3161">
        <w:rPr>
          <w:i/>
        </w:rPr>
        <w:t>been published as:</w:t>
      </w:r>
    </w:p>
    <w:p w14:paraId="6BC238BB" w14:textId="308E578A" w:rsidR="00927FFE" w:rsidRPr="00502039" w:rsidRDefault="00836A49" w:rsidP="00502039">
      <w:pPr>
        <w:ind w:right="-180"/>
      </w:pPr>
      <w:r w:rsidRPr="001C3161">
        <w:t xml:space="preserve">“Becoming Yourself: The Afterlife of Reception.” </w:t>
      </w:r>
      <w:r w:rsidRPr="001C3161">
        <w:rPr>
          <w:i/>
        </w:rPr>
        <w:t>Pamphlets of the Stanford Literary Lab</w:t>
      </w:r>
      <w:r w:rsidRPr="001C3161">
        <w:t xml:space="preserve"> #3. September 15, 2011.</w:t>
      </w:r>
      <w:r w:rsidR="00B07F6C">
        <w:t xml:space="preserve"> (Invited).</w:t>
      </w:r>
    </w:p>
    <w:p w14:paraId="7B285EB3" w14:textId="5FC114BC" w:rsidR="00466CFF" w:rsidRDefault="00466CFF" w:rsidP="00B11E6E">
      <w:pPr>
        <w:pStyle w:val="NormalItalic"/>
        <w:rPr>
          <w:b/>
          <w:bCs/>
          <w:i w:val="0"/>
          <w:smallCaps/>
        </w:rPr>
      </w:pPr>
    </w:p>
    <w:p w14:paraId="0D4554B4" w14:textId="77777777" w:rsidR="00502039" w:rsidRDefault="00502039" w:rsidP="00B11E6E">
      <w:pPr>
        <w:pStyle w:val="NormalItalic"/>
        <w:rPr>
          <w:b/>
          <w:bCs/>
          <w:i w:val="0"/>
          <w:smallCaps/>
        </w:rPr>
      </w:pPr>
    </w:p>
    <w:p w14:paraId="24E48508" w14:textId="77777777" w:rsidR="00FE53F9" w:rsidRDefault="00FE53F9" w:rsidP="00B11E6E">
      <w:pPr>
        <w:pStyle w:val="NormalItalic"/>
        <w:rPr>
          <w:b/>
          <w:bCs/>
          <w:i w:val="0"/>
        </w:rPr>
      </w:pPr>
    </w:p>
    <w:p w14:paraId="655D3ADA" w14:textId="5B92AC30" w:rsidR="00B87ADF" w:rsidRPr="00502039" w:rsidRDefault="005F7A0E" w:rsidP="00B11E6E">
      <w:pPr>
        <w:pStyle w:val="NormalItalic"/>
        <w:rPr>
          <w:b/>
          <w:i w:val="0"/>
        </w:rPr>
      </w:pPr>
      <w:r w:rsidRPr="00502039">
        <w:rPr>
          <w:b/>
          <w:bCs/>
          <w:i w:val="0"/>
        </w:rPr>
        <w:t>Selected General Audience</w:t>
      </w:r>
      <w:r w:rsidR="00652CF8" w:rsidRPr="00502039">
        <w:rPr>
          <w:b/>
          <w:bCs/>
          <w:i w:val="0"/>
        </w:rPr>
        <w:t xml:space="preserve"> </w:t>
      </w:r>
      <w:r w:rsidR="00B11E6E" w:rsidRPr="00502039">
        <w:rPr>
          <w:b/>
          <w:bCs/>
          <w:i w:val="0"/>
        </w:rPr>
        <w:t>Publications</w:t>
      </w:r>
    </w:p>
    <w:p w14:paraId="49B2AAD0" w14:textId="77777777" w:rsidR="00B07F6C" w:rsidRPr="001C3161" w:rsidRDefault="00B07F6C" w:rsidP="00B07F6C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7ED1DB6A" w14:textId="77777777" w:rsidR="002C41B1" w:rsidRDefault="002C41B1" w:rsidP="002C2D47">
      <w:pPr>
        <w:widowControl w:val="0"/>
        <w:autoSpaceDE w:val="0"/>
        <w:autoSpaceDN w:val="0"/>
        <w:adjustRightInd w:val="0"/>
      </w:pPr>
    </w:p>
    <w:p w14:paraId="06A2956E" w14:textId="6A20867B" w:rsidR="00683BD0" w:rsidRPr="00683BD0" w:rsidRDefault="00683BD0" w:rsidP="002C2D47">
      <w:pPr>
        <w:widowControl w:val="0"/>
        <w:autoSpaceDE w:val="0"/>
        <w:autoSpaceDN w:val="0"/>
        <w:adjustRightInd w:val="0"/>
      </w:pPr>
      <w:r>
        <w:t xml:space="preserve">“Envisioning Artificial Intelligence,” Review of </w:t>
      </w:r>
      <w:r w:rsidRPr="00683BD0">
        <w:rPr>
          <w:i/>
          <w:iCs/>
        </w:rPr>
        <w:t>R.U.R. and the Vision of Artificial Life</w:t>
      </w:r>
      <w:r>
        <w:t xml:space="preserve"> by </w:t>
      </w:r>
      <w:r w:rsidRPr="00683BD0">
        <w:t>Karel Čapek</w:t>
      </w:r>
      <w:r>
        <w:t xml:space="preserve">, edited by </w:t>
      </w:r>
      <w:r w:rsidRPr="00683BD0">
        <w:t>Jitka Čejková</w:t>
      </w:r>
      <w:r>
        <w:t xml:space="preserve">. </w:t>
      </w:r>
      <w:r w:rsidRPr="00683BD0">
        <w:rPr>
          <w:i/>
          <w:iCs/>
        </w:rPr>
        <w:t>Science</w:t>
      </w:r>
      <w:r>
        <w:t xml:space="preserve"> Vol. 383, Issue 6679, p. 156, January 11, 2024.</w:t>
      </w:r>
    </w:p>
    <w:p w14:paraId="350E6B31" w14:textId="77777777" w:rsidR="00683BD0" w:rsidRDefault="00683BD0" w:rsidP="002C2D47">
      <w:pPr>
        <w:widowControl w:val="0"/>
        <w:autoSpaceDE w:val="0"/>
        <w:autoSpaceDN w:val="0"/>
        <w:adjustRightInd w:val="0"/>
      </w:pPr>
    </w:p>
    <w:p w14:paraId="247B06BB" w14:textId="264B627F" w:rsidR="002C41B1" w:rsidRPr="002C41B1" w:rsidRDefault="002C41B1" w:rsidP="002C2D47">
      <w:pPr>
        <w:widowControl w:val="0"/>
        <w:autoSpaceDE w:val="0"/>
        <w:autoSpaceDN w:val="0"/>
        <w:adjustRightInd w:val="0"/>
      </w:pPr>
      <w:r>
        <w:t xml:space="preserve">“Closing Out the Search Bar.” </w:t>
      </w:r>
      <w:r w:rsidRPr="002C41B1">
        <w:rPr>
          <w:i/>
          <w:iCs/>
        </w:rPr>
        <w:t>Slate</w:t>
      </w:r>
      <w:r>
        <w:t>, March 1, 2023.</w:t>
      </w:r>
    </w:p>
    <w:p w14:paraId="1F8FBFC0" w14:textId="77777777" w:rsidR="002C41B1" w:rsidRDefault="002C41B1" w:rsidP="002C2D47">
      <w:pPr>
        <w:widowControl w:val="0"/>
        <w:autoSpaceDE w:val="0"/>
        <w:autoSpaceDN w:val="0"/>
        <w:adjustRightInd w:val="0"/>
      </w:pPr>
    </w:p>
    <w:p w14:paraId="1263D719" w14:textId="1EA3657C" w:rsidR="002C2D47" w:rsidRPr="002C2D47" w:rsidRDefault="002C2D47" w:rsidP="002C2D47">
      <w:pPr>
        <w:widowControl w:val="0"/>
        <w:autoSpaceDE w:val="0"/>
        <w:autoSpaceDN w:val="0"/>
        <w:adjustRightInd w:val="0"/>
      </w:pPr>
      <w:r>
        <w:t xml:space="preserve"> “How We Practice Hope,” Review of </w:t>
      </w:r>
      <w:r>
        <w:rPr>
          <w:i/>
          <w:iCs/>
        </w:rPr>
        <w:t>Artificial Life After Frankenstein</w:t>
      </w:r>
      <w:r>
        <w:t xml:space="preserve"> by Eileen Hunt Botting. </w:t>
      </w:r>
      <w:r w:rsidRPr="002C2D47">
        <w:rPr>
          <w:i/>
          <w:iCs/>
        </w:rPr>
        <w:t>Issues in Science and Technology</w:t>
      </w:r>
      <w:r>
        <w:t xml:space="preserve"> </w:t>
      </w:r>
      <w:r w:rsidRPr="00683BD0">
        <w:t xml:space="preserve">Vol. </w:t>
      </w:r>
      <w:r w:rsidR="00683BD0" w:rsidRPr="00683BD0">
        <w:t>38</w:t>
      </w:r>
      <w:r w:rsidRPr="00683BD0">
        <w:t>, No. 1, Fall 2021</w:t>
      </w:r>
      <w:r>
        <w:t>.</w:t>
      </w:r>
    </w:p>
    <w:p w14:paraId="0838B912" w14:textId="77777777" w:rsidR="002C2D47" w:rsidRDefault="002C2D47" w:rsidP="00B07F6C">
      <w:pPr>
        <w:widowControl w:val="0"/>
        <w:autoSpaceDE w:val="0"/>
        <w:autoSpaceDN w:val="0"/>
        <w:adjustRightInd w:val="0"/>
      </w:pPr>
    </w:p>
    <w:p w14:paraId="36213B45" w14:textId="6BAA8838" w:rsidR="00A928B6" w:rsidRPr="00A928B6" w:rsidRDefault="00A928B6" w:rsidP="00B07F6C">
      <w:pPr>
        <w:widowControl w:val="0"/>
        <w:autoSpaceDE w:val="0"/>
        <w:autoSpaceDN w:val="0"/>
        <w:adjustRightInd w:val="0"/>
      </w:pPr>
      <w:r>
        <w:t xml:space="preserve">Celina Osuna, Ed Finn and Osvaldo E. Sala. “What </w:t>
      </w:r>
      <w:r>
        <w:rPr>
          <w:i/>
          <w:iCs/>
        </w:rPr>
        <w:t>Dune</w:t>
      </w:r>
      <w:r>
        <w:t xml:space="preserve"> Should Teach Us about the Beauty of ‘Wastelands,’” </w:t>
      </w:r>
      <w:r>
        <w:rPr>
          <w:i/>
          <w:iCs/>
        </w:rPr>
        <w:t>Scientific American</w:t>
      </w:r>
      <w:r>
        <w:t>, October 21, 2021.</w:t>
      </w:r>
    </w:p>
    <w:p w14:paraId="7082230A" w14:textId="77777777" w:rsidR="00A928B6" w:rsidRDefault="00A928B6" w:rsidP="00B07F6C">
      <w:pPr>
        <w:widowControl w:val="0"/>
        <w:autoSpaceDE w:val="0"/>
        <w:autoSpaceDN w:val="0"/>
        <w:adjustRightInd w:val="0"/>
      </w:pPr>
    </w:p>
    <w:p w14:paraId="443F03B9" w14:textId="33EB9A10" w:rsidR="00B07F6C" w:rsidRDefault="00B07F6C" w:rsidP="00B07F6C">
      <w:pPr>
        <w:widowControl w:val="0"/>
        <w:autoSpaceDE w:val="0"/>
        <w:autoSpaceDN w:val="0"/>
        <w:adjustRightInd w:val="0"/>
      </w:pPr>
      <w:r>
        <w:t>“A Smarter Way to Think About Intelligent Machines.</w:t>
      </w:r>
      <w:r w:rsidR="00512CE3">
        <w:t>”</w:t>
      </w:r>
      <w:r>
        <w:t xml:space="preserve"> New York Times, November 15, 2018. </w:t>
      </w:r>
    </w:p>
    <w:p w14:paraId="54C7719E" w14:textId="77777777" w:rsidR="00B07F6C" w:rsidRDefault="00B07F6C" w:rsidP="00B07F6C">
      <w:pPr>
        <w:widowControl w:val="0"/>
        <w:autoSpaceDE w:val="0"/>
        <w:autoSpaceDN w:val="0"/>
        <w:adjustRightInd w:val="0"/>
      </w:pPr>
    </w:p>
    <w:p w14:paraId="23C1320A" w14:textId="13F04A24" w:rsidR="003C03E4" w:rsidRDefault="003C03E4" w:rsidP="00B07F6C">
      <w:pPr>
        <w:widowControl w:val="0"/>
        <w:autoSpaceDE w:val="0"/>
        <w:autoSpaceDN w:val="0"/>
        <w:adjustRightInd w:val="0"/>
      </w:pPr>
      <w:r>
        <w:t xml:space="preserve">“Phoenix Will No Longer be Phoenix if Waymo’s Driverless-Car Experiment Succeeds.” </w:t>
      </w:r>
      <w:r w:rsidRPr="003C03E4">
        <w:rPr>
          <w:i/>
        </w:rPr>
        <w:t>MIT Tech</w:t>
      </w:r>
      <w:r>
        <w:rPr>
          <w:i/>
        </w:rPr>
        <w:t>nology</w:t>
      </w:r>
      <w:r w:rsidRPr="003C03E4">
        <w:rPr>
          <w:i/>
        </w:rPr>
        <w:t xml:space="preserve"> Review</w:t>
      </w:r>
      <w:r>
        <w:t xml:space="preserve">, June 26, 2018. </w:t>
      </w:r>
    </w:p>
    <w:p w14:paraId="0459001A" w14:textId="6565A1B0" w:rsidR="00710363" w:rsidRDefault="00710363" w:rsidP="00B07F6C">
      <w:pPr>
        <w:widowControl w:val="0"/>
        <w:autoSpaceDE w:val="0"/>
        <w:autoSpaceDN w:val="0"/>
        <w:adjustRightInd w:val="0"/>
      </w:pPr>
    </w:p>
    <w:p w14:paraId="06F8B847" w14:textId="7AA8CC16" w:rsidR="00710363" w:rsidRPr="00710363" w:rsidRDefault="00710363" w:rsidP="00B07F6C">
      <w:pPr>
        <w:widowControl w:val="0"/>
        <w:autoSpaceDE w:val="0"/>
        <w:autoSpaceDN w:val="0"/>
        <w:adjustRightInd w:val="0"/>
      </w:pPr>
      <w:r>
        <w:t xml:space="preserve">Ed Finn and David Guston, “’Frankenstein’ Has Become a True Monster.” </w:t>
      </w:r>
      <w:r w:rsidRPr="00710363">
        <w:rPr>
          <w:i/>
          <w:iCs/>
        </w:rPr>
        <w:t>Wall Street Journal</w:t>
      </w:r>
      <w:r>
        <w:t>, December 29, 2017.</w:t>
      </w:r>
    </w:p>
    <w:p w14:paraId="77D35280" w14:textId="77777777" w:rsidR="003C03E4" w:rsidRDefault="003C03E4" w:rsidP="00DD2355">
      <w:pPr>
        <w:widowControl w:val="0"/>
        <w:autoSpaceDE w:val="0"/>
        <w:autoSpaceDN w:val="0"/>
        <w:adjustRightInd w:val="0"/>
      </w:pPr>
    </w:p>
    <w:p w14:paraId="0CC5455C" w14:textId="2EF262B3" w:rsidR="00044450" w:rsidRDefault="00044450" w:rsidP="00DD2355">
      <w:pPr>
        <w:widowControl w:val="0"/>
        <w:autoSpaceDE w:val="0"/>
        <w:autoSpaceDN w:val="0"/>
        <w:adjustRightInd w:val="0"/>
      </w:pPr>
      <w:r>
        <w:t xml:space="preserve">“Art by Algorithm.” </w:t>
      </w:r>
      <w:r>
        <w:rPr>
          <w:i/>
        </w:rPr>
        <w:t>Aeon</w:t>
      </w:r>
      <w:r>
        <w:t xml:space="preserve">, </w:t>
      </w:r>
      <w:r w:rsidR="0067573A">
        <w:t xml:space="preserve">September 27, 2017. </w:t>
      </w:r>
    </w:p>
    <w:p w14:paraId="40F6D814" w14:textId="77777777" w:rsidR="0067573A" w:rsidRPr="00044450" w:rsidRDefault="0067573A" w:rsidP="00DD2355">
      <w:pPr>
        <w:widowControl w:val="0"/>
        <w:autoSpaceDE w:val="0"/>
        <w:autoSpaceDN w:val="0"/>
        <w:adjustRightInd w:val="0"/>
      </w:pPr>
    </w:p>
    <w:p w14:paraId="314678EA" w14:textId="2DBB7D5E" w:rsidR="00146F73" w:rsidRPr="008E7CA3" w:rsidRDefault="008E7CA3" w:rsidP="00DD2355">
      <w:pPr>
        <w:widowControl w:val="0"/>
        <w:autoSpaceDE w:val="0"/>
        <w:autoSpaceDN w:val="0"/>
        <w:adjustRightInd w:val="0"/>
      </w:pPr>
      <w:r>
        <w:t>“</w:t>
      </w:r>
      <w:r w:rsidRPr="008E7CA3">
        <w:t>Facebook Trending story: The Wizard of Oz algorithm</w:t>
      </w:r>
      <w:r>
        <w:t xml:space="preserve">.” </w:t>
      </w:r>
      <w:r>
        <w:rPr>
          <w:i/>
        </w:rPr>
        <w:t>CNN</w:t>
      </w:r>
      <w:r>
        <w:t xml:space="preserve">, May 14, 2016. </w:t>
      </w:r>
    </w:p>
    <w:p w14:paraId="25295DD7" w14:textId="77777777" w:rsidR="00146F73" w:rsidRDefault="00146F73" w:rsidP="00DD2355">
      <w:pPr>
        <w:widowControl w:val="0"/>
        <w:autoSpaceDE w:val="0"/>
        <w:autoSpaceDN w:val="0"/>
        <w:adjustRightInd w:val="0"/>
      </w:pPr>
    </w:p>
    <w:p w14:paraId="41C10F8C" w14:textId="5C63BBF7" w:rsidR="00146F73" w:rsidRPr="008E7CA3" w:rsidRDefault="008E7CA3" w:rsidP="00DD2355">
      <w:pPr>
        <w:widowControl w:val="0"/>
        <w:autoSpaceDE w:val="0"/>
        <w:autoSpaceDN w:val="0"/>
        <w:adjustRightInd w:val="0"/>
      </w:pPr>
      <w:r>
        <w:t xml:space="preserve">“Algorithms Aren’t Like Spock.” </w:t>
      </w:r>
      <w:r>
        <w:rPr>
          <w:i/>
        </w:rPr>
        <w:t>Slate</w:t>
      </w:r>
      <w:r>
        <w:t>, February 26, 2016.</w:t>
      </w:r>
    </w:p>
    <w:p w14:paraId="09F4CBF3" w14:textId="77777777" w:rsidR="00B07F6C" w:rsidRDefault="00B07F6C" w:rsidP="00B07F6C">
      <w:pPr>
        <w:widowControl w:val="0"/>
        <w:autoSpaceDE w:val="0"/>
        <w:autoSpaceDN w:val="0"/>
        <w:adjustRightInd w:val="0"/>
      </w:pPr>
    </w:p>
    <w:p w14:paraId="0F40CCCC" w14:textId="77777777" w:rsidR="00B07F6C" w:rsidRPr="000659D4" w:rsidRDefault="00B07F6C" w:rsidP="00B07F6C">
      <w:pPr>
        <w:widowControl w:val="0"/>
        <w:autoSpaceDE w:val="0"/>
        <w:autoSpaceDN w:val="0"/>
        <w:adjustRightInd w:val="0"/>
      </w:pPr>
      <w:r>
        <w:t xml:space="preserve">“We Can Build the Future.” </w:t>
      </w:r>
      <w:r>
        <w:rPr>
          <w:i/>
        </w:rPr>
        <w:t>Computer</w:t>
      </w:r>
      <w:r>
        <w:t>, IEEE Computer Society, November 2015.</w:t>
      </w:r>
    </w:p>
    <w:p w14:paraId="21AD21C2" w14:textId="77777777" w:rsidR="00B07F6C" w:rsidRDefault="00B07F6C" w:rsidP="00DD2355">
      <w:pPr>
        <w:widowControl w:val="0"/>
        <w:autoSpaceDE w:val="0"/>
        <w:autoSpaceDN w:val="0"/>
        <w:adjustRightInd w:val="0"/>
      </w:pPr>
    </w:p>
    <w:p w14:paraId="455103CB" w14:textId="43FD6555" w:rsidR="00B07F6C" w:rsidRPr="00331E29" w:rsidRDefault="00331E29" w:rsidP="00DD2355">
      <w:pPr>
        <w:widowControl w:val="0"/>
        <w:autoSpaceDE w:val="0"/>
        <w:autoSpaceDN w:val="0"/>
        <w:adjustRightInd w:val="0"/>
      </w:pPr>
      <w:r>
        <w:t xml:space="preserve">“The Internet of Slow Things.” </w:t>
      </w:r>
      <w:r>
        <w:rPr>
          <w:i/>
        </w:rPr>
        <w:t>Slate</w:t>
      </w:r>
      <w:r>
        <w:t xml:space="preserve">, September 21, 2015. </w:t>
      </w:r>
    </w:p>
    <w:p w14:paraId="236AC8AF" w14:textId="77777777" w:rsidR="00331E29" w:rsidRDefault="00331E29" w:rsidP="000659D4">
      <w:pPr>
        <w:widowControl w:val="0"/>
        <w:autoSpaceDE w:val="0"/>
        <w:autoSpaceDN w:val="0"/>
        <w:adjustRightInd w:val="0"/>
        <w:rPr>
          <w:i/>
        </w:rPr>
      </w:pPr>
    </w:p>
    <w:p w14:paraId="400F96D4" w14:textId="20F54EBA" w:rsidR="005F7A0E" w:rsidRDefault="007437E7" w:rsidP="008B1258">
      <w:pPr>
        <w:widowControl w:val="0"/>
        <w:autoSpaceDE w:val="0"/>
        <w:autoSpaceDN w:val="0"/>
        <w:adjustRightInd w:val="0"/>
      </w:pPr>
      <w:r>
        <w:t>“The Inspiration Drought: Why Our Science Fiction Needs New Dream</w:t>
      </w:r>
      <w:r w:rsidR="000659D4">
        <w:t>s</w:t>
      </w:r>
      <w:r>
        <w:t xml:space="preserve">.” </w:t>
      </w:r>
      <w:r>
        <w:rPr>
          <w:i/>
        </w:rPr>
        <w:t>Slate</w:t>
      </w:r>
      <w:r>
        <w:t xml:space="preserve">, September 16, 2014. </w:t>
      </w:r>
    </w:p>
    <w:p w14:paraId="0E85D87D" w14:textId="77777777" w:rsidR="00DD2355" w:rsidRDefault="00DD2355" w:rsidP="008B1258">
      <w:pPr>
        <w:widowControl w:val="0"/>
        <w:autoSpaceDE w:val="0"/>
        <w:autoSpaceDN w:val="0"/>
        <w:adjustRightInd w:val="0"/>
      </w:pPr>
    </w:p>
    <w:p w14:paraId="27A73DD5" w14:textId="2EE60A8B" w:rsidR="00DD2355" w:rsidRPr="00DD2355" w:rsidRDefault="00DD2355" w:rsidP="008B1258">
      <w:pPr>
        <w:widowControl w:val="0"/>
        <w:autoSpaceDE w:val="0"/>
        <w:autoSpaceDN w:val="0"/>
        <w:adjustRightInd w:val="0"/>
      </w:pPr>
      <w:r>
        <w:t xml:space="preserve">“What if Computers Know You Better than You Know Yourself?” </w:t>
      </w:r>
      <w:r>
        <w:rPr>
          <w:i/>
        </w:rPr>
        <w:t>Slate</w:t>
      </w:r>
      <w:r>
        <w:t xml:space="preserve">, March 4, 2014. </w:t>
      </w:r>
    </w:p>
    <w:p w14:paraId="311A131D" w14:textId="77777777" w:rsidR="005F7A0E" w:rsidRDefault="005F7A0E" w:rsidP="008B1258">
      <w:pPr>
        <w:widowControl w:val="0"/>
        <w:autoSpaceDE w:val="0"/>
        <w:autoSpaceDN w:val="0"/>
        <w:adjustRightInd w:val="0"/>
      </w:pPr>
    </w:p>
    <w:p w14:paraId="52C60CA2" w14:textId="4A2F3416" w:rsidR="008B1258" w:rsidRDefault="008B1258" w:rsidP="008B1258">
      <w:pPr>
        <w:widowControl w:val="0"/>
        <w:autoSpaceDE w:val="0"/>
        <w:autoSpaceDN w:val="0"/>
        <w:adjustRightInd w:val="0"/>
      </w:pPr>
      <w:r>
        <w:t>“</w:t>
      </w:r>
      <w:r w:rsidRPr="00A814D7">
        <w:t>Thought Experiments: Dreaming Up a Center for Science and the Imagination</w:t>
      </w:r>
      <w:r>
        <w:t xml:space="preserve">.” </w:t>
      </w:r>
      <w:r w:rsidRPr="00A814D7">
        <w:rPr>
          <w:i/>
        </w:rPr>
        <w:t xml:space="preserve">Asimov’s Science Fiction. </w:t>
      </w:r>
      <w:r>
        <w:t xml:space="preserve">October-November 2013. </w:t>
      </w:r>
    </w:p>
    <w:p w14:paraId="756A1C23" w14:textId="77777777" w:rsidR="006803B2" w:rsidRDefault="006803B2" w:rsidP="006803B2">
      <w:pPr>
        <w:ind w:right="-180"/>
        <w:rPr>
          <w:b/>
          <w:bCs/>
          <w:smallCaps/>
        </w:rPr>
      </w:pPr>
    </w:p>
    <w:p w14:paraId="26AC1F2E" w14:textId="77777777" w:rsidR="00187C78" w:rsidRDefault="00187C78" w:rsidP="006803B2">
      <w:pPr>
        <w:ind w:right="-180"/>
        <w:rPr>
          <w:b/>
          <w:bCs/>
          <w:smallCaps/>
        </w:rPr>
      </w:pPr>
    </w:p>
    <w:p w14:paraId="631EDFFB" w14:textId="7427DB34" w:rsidR="004A428D" w:rsidRPr="00502039" w:rsidRDefault="006016A6" w:rsidP="004A428D">
      <w:pPr>
        <w:ind w:right="-180"/>
        <w:rPr>
          <w:b/>
          <w:bCs/>
        </w:rPr>
      </w:pPr>
      <w:r>
        <w:rPr>
          <w:b/>
          <w:bCs/>
        </w:rPr>
        <w:t xml:space="preserve">Selected </w:t>
      </w:r>
      <w:r w:rsidR="00E25A06" w:rsidRPr="00502039">
        <w:rPr>
          <w:b/>
          <w:bCs/>
        </w:rPr>
        <w:t>Keynotes</w:t>
      </w:r>
      <w:r w:rsidR="00F42885" w:rsidRPr="00502039">
        <w:rPr>
          <w:b/>
          <w:bCs/>
        </w:rPr>
        <w:t xml:space="preserve">, </w:t>
      </w:r>
      <w:r w:rsidR="00C00F4D" w:rsidRPr="00502039">
        <w:rPr>
          <w:b/>
          <w:bCs/>
        </w:rPr>
        <w:t xml:space="preserve">Invited Lectures and </w:t>
      </w:r>
      <w:r w:rsidR="00F42885" w:rsidRPr="00502039">
        <w:rPr>
          <w:b/>
          <w:bCs/>
        </w:rPr>
        <w:t xml:space="preserve">Refereed </w:t>
      </w:r>
      <w:r w:rsidR="00C00F4D" w:rsidRPr="00502039">
        <w:rPr>
          <w:b/>
          <w:bCs/>
        </w:rPr>
        <w:t>Talks</w:t>
      </w:r>
    </w:p>
    <w:p w14:paraId="32839C7E" w14:textId="77777777" w:rsidR="004A428D" w:rsidRPr="001C3161" w:rsidRDefault="004A428D" w:rsidP="004A428D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38AA5A85" w14:textId="77777777" w:rsidR="00710363" w:rsidRPr="001C3161" w:rsidRDefault="00710363" w:rsidP="00710363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6D914F79" w14:textId="0CD02A64" w:rsidR="004603B0" w:rsidRDefault="004603B0" w:rsidP="00502039">
      <w:pPr>
        <w:ind w:left="180" w:hanging="180"/>
      </w:pPr>
      <w:r>
        <w:t>“Democratizing Futures,” Laura Cechanowicz, Ed Finn, Lauren Keeler, Punya Mishra, and Ruth Wylie. Anticipations Conference, ASU (November 2022).</w:t>
      </w:r>
    </w:p>
    <w:p w14:paraId="28F706DC" w14:textId="77777777" w:rsidR="004603B0" w:rsidRDefault="004603B0" w:rsidP="00502039">
      <w:pPr>
        <w:ind w:left="180" w:hanging="180"/>
      </w:pPr>
    </w:p>
    <w:p w14:paraId="368678DB" w14:textId="77777777" w:rsidR="00A11B52" w:rsidRPr="00A11B52" w:rsidRDefault="00A11B52" w:rsidP="00A11B52">
      <w:pPr>
        <w:ind w:left="180" w:hanging="180"/>
      </w:pPr>
      <w:r w:rsidRPr="00A11B52">
        <w:t>“Imagining the Future of Space,” Lowell 42 Keynote Series, Lowell Observatory, Flagstaff AZ (April 2022)</w:t>
      </w:r>
    </w:p>
    <w:p w14:paraId="1D2E11E2" w14:textId="77777777" w:rsidR="00A11B52" w:rsidRDefault="00A11B52" w:rsidP="00502039">
      <w:pPr>
        <w:ind w:left="180" w:hanging="180"/>
      </w:pPr>
    </w:p>
    <w:p w14:paraId="01154736" w14:textId="5071148C" w:rsidR="003F5BC4" w:rsidRDefault="003F5BC4" w:rsidP="00502039">
      <w:pPr>
        <w:ind w:left="180" w:hanging="180"/>
      </w:pPr>
      <w:r>
        <w:t xml:space="preserve">“Extended Imagination: AI and Collaborative Aesthetics.” </w:t>
      </w:r>
      <w:proofErr w:type="spellStart"/>
      <w:r>
        <w:t>TechArt</w:t>
      </w:r>
      <w:proofErr w:type="spellEnd"/>
      <w:r>
        <w:t xml:space="preserve"> Conference, Chung-Ang University (May 2021)</w:t>
      </w:r>
    </w:p>
    <w:p w14:paraId="42442128" w14:textId="77777777" w:rsidR="003F5BC4" w:rsidRDefault="003F5BC4" w:rsidP="00502039">
      <w:pPr>
        <w:ind w:left="180" w:hanging="180"/>
      </w:pPr>
    </w:p>
    <w:p w14:paraId="5B8479ED" w14:textId="04384A6A" w:rsidR="0024289A" w:rsidRDefault="0024289A" w:rsidP="00502039">
      <w:pPr>
        <w:ind w:left="180" w:hanging="180"/>
      </w:pPr>
      <w:r>
        <w:t>“What Algorithms Want.” AI For Humanity Conference, IULM AI Lab, Milan, Italy (February 2021).</w:t>
      </w:r>
    </w:p>
    <w:p w14:paraId="3C5E685B" w14:textId="77777777" w:rsidR="0024289A" w:rsidRDefault="0024289A" w:rsidP="00502039">
      <w:pPr>
        <w:ind w:left="180" w:hanging="180"/>
      </w:pPr>
    </w:p>
    <w:p w14:paraId="73F9ED8F" w14:textId="54C24859" w:rsidR="00D52AAE" w:rsidRDefault="00D52AAE" w:rsidP="00502039">
      <w:pPr>
        <w:ind w:left="180" w:hanging="180"/>
      </w:pPr>
      <w:r>
        <w:t xml:space="preserve">“How to Imagine AI: Cultural Frames for Thinking with Machines” AI/IA: Promises and Perils of Augmented/Artificial Intelligence, Society for Literature, Science and the Arts (October 2020) </w:t>
      </w:r>
    </w:p>
    <w:p w14:paraId="59F60468" w14:textId="77777777" w:rsidR="00D52AAE" w:rsidRDefault="00D52AAE" w:rsidP="00502039">
      <w:pPr>
        <w:ind w:left="180" w:hanging="180"/>
      </w:pPr>
    </w:p>
    <w:p w14:paraId="627734CC" w14:textId="73A69D86" w:rsidR="003E6FBA" w:rsidRDefault="003E6FBA" w:rsidP="00502039">
      <w:pPr>
        <w:ind w:left="180" w:hanging="180"/>
      </w:pPr>
      <w:r>
        <w:lastRenderedPageBreak/>
        <w:t>“Science and Imagination: A Blueprint for Better Future.” NISE Network Earth &amp; Space Partner Meeting 2019. Tempe, AZ (February 2019)</w:t>
      </w:r>
    </w:p>
    <w:p w14:paraId="587D5A65" w14:textId="77777777" w:rsidR="003E6FBA" w:rsidRDefault="003E6FBA" w:rsidP="00502039">
      <w:pPr>
        <w:ind w:left="180" w:hanging="180"/>
      </w:pPr>
    </w:p>
    <w:p w14:paraId="56FE6759" w14:textId="4C1B8DB2" w:rsidR="000A19F0" w:rsidRDefault="000A19F0" w:rsidP="00502039">
      <w:pPr>
        <w:ind w:left="180" w:hanging="180"/>
      </w:pPr>
      <w:r>
        <w:t>“The Algorithmic Imagination.” Digital Studies Speaker Series, University of Kentucky (November 2018)</w:t>
      </w:r>
    </w:p>
    <w:p w14:paraId="0C1286CD" w14:textId="77777777" w:rsidR="000A19F0" w:rsidRDefault="000A19F0" w:rsidP="00502039">
      <w:pPr>
        <w:ind w:left="180" w:hanging="180"/>
      </w:pPr>
    </w:p>
    <w:p w14:paraId="3BDE652B" w14:textId="60007197" w:rsidR="003C03E4" w:rsidRDefault="003C03E4" w:rsidP="00502039">
      <w:pPr>
        <w:ind w:left="180" w:hanging="180"/>
      </w:pPr>
      <w:r>
        <w:t xml:space="preserve">“Art in the Age of Algorithms.” Seminars presented at the Sass-Fee Summer Institute of Art, Otis College of Art and Design, Los Angeles, CA (May 2018) </w:t>
      </w:r>
    </w:p>
    <w:p w14:paraId="5D4050F0" w14:textId="77777777" w:rsidR="003C03E4" w:rsidRDefault="003C03E4" w:rsidP="00502039">
      <w:pPr>
        <w:ind w:left="180" w:hanging="180"/>
      </w:pPr>
    </w:p>
    <w:p w14:paraId="6EC61266" w14:textId="77777777" w:rsidR="00DE3C4B" w:rsidRDefault="00DE3C4B" w:rsidP="00502039">
      <w:pPr>
        <w:ind w:left="180" w:hanging="180"/>
      </w:pPr>
      <w:r>
        <w:t>“Unstoppable Frankenstein: Science, Imagination, and the Next 200 Years.” University of Indianapolis Communiversity Lecture, Indianapolis, IN (September 2017)</w:t>
      </w:r>
    </w:p>
    <w:p w14:paraId="780F059A" w14:textId="77777777" w:rsidR="00DE3C4B" w:rsidRDefault="00DE3C4B" w:rsidP="00502039">
      <w:pPr>
        <w:ind w:left="180" w:hanging="180"/>
      </w:pPr>
      <w:r>
        <w:t xml:space="preserve"> </w:t>
      </w:r>
    </w:p>
    <w:p w14:paraId="30F073F4" w14:textId="363706DC" w:rsidR="0067573A" w:rsidRDefault="0067573A" w:rsidP="00502039">
      <w:pPr>
        <w:ind w:left="180" w:hanging="180"/>
      </w:pPr>
      <w:r>
        <w:t xml:space="preserve">“What Algorithms Want.” Summit on Women and Information Technology, National Center for Women and Information Technology, Tucson, AZ (May 2017) </w:t>
      </w:r>
    </w:p>
    <w:p w14:paraId="3B13FD43" w14:textId="77777777" w:rsidR="0067573A" w:rsidRDefault="0067573A" w:rsidP="00502039">
      <w:pPr>
        <w:ind w:left="180" w:hanging="180"/>
      </w:pPr>
    </w:p>
    <w:p w14:paraId="369099A2" w14:textId="653EF398" w:rsidR="008E7CA3" w:rsidRDefault="008E7CA3" w:rsidP="00502039">
      <w:pPr>
        <w:ind w:left="180" w:hanging="180"/>
      </w:pPr>
      <w:r>
        <w:t>“Illusions of Progress: Visualization and the Politics of Stylized Time.” Modern Language Association, Philadelphia (January 2017).</w:t>
      </w:r>
    </w:p>
    <w:p w14:paraId="43C64D5B" w14:textId="00E099EF" w:rsidR="003D4CEB" w:rsidRDefault="003D4CEB" w:rsidP="00502039">
      <w:pPr>
        <w:ind w:left="180" w:hanging="180"/>
      </w:pPr>
    </w:p>
    <w:p w14:paraId="437E0F8F" w14:textId="11755DF0" w:rsidR="003D4CEB" w:rsidRPr="008E7CA3" w:rsidRDefault="003D4CEB" w:rsidP="00502039">
      <w:pPr>
        <w:ind w:left="180" w:hanging="180"/>
        <w:rPr>
          <w:i/>
        </w:rPr>
      </w:pPr>
      <w:r>
        <w:t>“Making the Future – Foresight Thinking to Motivate and Innovate.” Plenary Panel at Alliance for the Arts in Research Universities, University of Colorado, Denver (November 2016)</w:t>
      </w:r>
    </w:p>
    <w:p w14:paraId="6462ACC6" w14:textId="77777777" w:rsidR="008E7CA3" w:rsidRDefault="008E7CA3" w:rsidP="00502039">
      <w:pPr>
        <w:ind w:left="180" w:hanging="180"/>
      </w:pPr>
    </w:p>
    <w:p w14:paraId="5DEB010B" w14:textId="7B0C52CF" w:rsidR="008E7CA3" w:rsidRDefault="00203B16" w:rsidP="00502039">
      <w:pPr>
        <w:ind w:left="180" w:hanging="180"/>
      </w:pPr>
      <w:r>
        <w:t xml:space="preserve">“Frankenstein Digital Museum.” Frankenstein’s Shadow: A Bicentennial Assessment of the </w:t>
      </w:r>
      <w:r w:rsidRPr="00203B16">
        <w:rPr>
          <w:i/>
        </w:rPr>
        <w:t>Frankenstein</w:t>
      </w:r>
      <w:r>
        <w:t xml:space="preserve"> Narrative’s Influence, </w:t>
      </w:r>
      <w:proofErr w:type="spellStart"/>
      <w:r>
        <w:t>Fondation</w:t>
      </w:r>
      <w:proofErr w:type="spellEnd"/>
      <w:r>
        <w:t xml:space="preserve"> </w:t>
      </w:r>
      <w:r w:rsidR="008E7CA3">
        <w:t>Brocher</w:t>
      </w:r>
      <w:r>
        <w:t>, Geneva (June 2016).</w:t>
      </w:r>
    </w:p>
    <w:p w14:paraId="1B93E933" w14:textId="69C706F2" w:rsidR="008E7CA3" w:rsidRDefault="008E7CA3" w:rsidP="00502039">
      <w:pPr>
        <w:ind w:left="180" w:hanging="180"/>
      </w:pPr>
    </w:p>
    <w:p w14:paraId="13626F92" w14:textId="5A8B2C18" w:rsidR="00C00F4D" w:rsidRDefault="00C00F4D" w:rsidP="00502039">
      <w:pPr>
        <w:ind w:left="180" w:hanging="180"/>
      </w:pPr>
      <w:r>
        <w:t>“</w:t>
      </w:r>
      <w:proofErr w:type="spellStart"/>
      <w:r>
        <w:t>MegaCity</w:t>
      </w:r>
      <w:proofErr w:type="spellEnd"/>
      <w:r>
        <w:t xml:space="preserve">: Stories and Visions for a Better Future.” </w:t>
      </w:r>
      <w:r w:rsidR="001D682A">
        <w:t>Keynote at Mad Scientist, U.S. Army Training and Doctrine Command, Arizona State University (April 2016)</w:t>
      </w:r>
    </w:p>
    <w:p w14:paraId="4155542A" w14:textId="77777777" w:rsidR="00C00F4D" w:rsidRDefault="00C00F4D" w:rsidP="00502039">
      <w:pPr>
        <w:ind w:left="180" w:hanging="180"/>
      </w:pPr>
    </w:p>
    <w:p w14:paraId="6A916BE9" w14:textId="6AF45E18" w:rsidR="00226CDD" w:rsidRDefault="00226CDD" w:rsidP="00502039">
      <w:pPr>
        <w:ind w:left="180" w:hanging="180"/>
      </w:pPr>
      <w:r>
        <w:t>“Engineering Imagination,” College of Engineering Distinguished Lecture Series, California State University at Long Beach (March 2016)</w:t>
      </w:r>
    </w:p>
    <w:p w14:paraId="67E5C653" w14:textId="77777777" w:rsidR="00226CDD" w:rsidRDefault="00226CDD" w:rsidP="00502039">
      <w:pPr>
        <w:ind w:left="180" w:hanging="180"/>
      </w:pPr>
    </w:p>
    <w:p w14:paraId="2B257772" w14:textId="1BD58D10" w:rsidR="00226CDD" w:rsidRDefault="00226CDD" w:rsidP="00502039">
      <w:pPr>
        <w:ind w:left="180" w:hanging="180"/>
      </w:pPr>
      <w:r>
        <w:t>“</w:t>
      </w:r>
      <w:r w:rsidRPr="00226CDD">
        <w:t>The Black Box of the Present: Computational Time in the Age of the Algorithm</w:t>
      </w:r>
      <w:r>
        <w:t>,” The Contemporary at Princeton University (March 2016)</w:t>
      </w:r>
    </w:p>
    <w:p w14:paraId="57640CE1" w14:textId="77777777" w:rsidR="00226CDD" w:rsidRDefault="00226CDD" w:rsidP="00502039">
      <w:pPr>
        <w:ind w:left="180" w:hanging="180"/>
      </w:pPr>
    </w:p>
    <w:p w14:paraId="1EE56E2F" w14:textId="4A858FFA" w:rsidR="00331E29" w:rsidRDefault="00331E29" w:rsidP="00502039">
      <w:pPr>
        <w:ind w:left="180" w:hanging="180"/>
      </w:pPr>
      <w:r>
        <w:t xml:space="preserve">“How to Build a Dream Machine,” </w:t>
      </w:r>
      <w:r w:rsidR="001D682A">
        <w:t xml:space="preserve">Keynote at </w:t>
      </w:r>
      <w:r>
        <w:t>Chabot Science Center (May 2015)</w:t>
      </w:r>
    </w:p>
    <w:p w14:paraId="00F13D98" w14:textId="284EC934" w:rsidR="00F42885" w:rsidRDefault="00F42885" w:rsidP="00502039">
      <w:pPr>
        <w:ind w:left="180" w:hanging="180"/>
      </w:pPr>
    </w:p>
    <w:p w14:paraId="57299E4B" w14:textId="77777777" w:rsidR="00F42885" w:rsidRDefault="00F42885" w:rsidP="00502039">
      <w:pPr>
        <w:ind w:left="180" w:hanging="180"/>
      </w:pPr>
      <w:r>
        <w:t xml:space="preserve">“Moving the Goal Posts,” Panel on Alternative Careers, University of California, Los Angeles (May 2014) </w:t>
      </w:r>
    </w:p>
    <w:p w14:paraId="7D2927FE" w14:textId="77777777" w:rsidR="00331E29" w:rsidRDefault="00331E29" w:rsidP="00502039">
      <w:pPr>
        <w:ind w:left="180" w:hanging="180"/>
      </w:pPr>
    </w:p>
    <w:p w14:paraId="3820BFBD" w14:textId="58B74914" w:rsidR="00724026" w:rsidRDefault="00724026" w:rsidP="00502039">
      <w:pPr>
        <w:ind w:left="180" w:hanging="180"/>
      </w:pPr>
      <w:r>
        <w:t>“Networking the Monster: The Frankenstein Myth as Cultural Linking Structure,” Cinema and Interdisciplinary Interpretation, University Seminars, Columbia Un</w:t>
      </w:r>
      <w:r w:rsidR="00331E29">
        <w:t>iversity, New York (April 2014)</w:t>
      </w:r>
    </w:p>
    <w:p w14:paraId="5B687F2A" w14:textId="77777777" w:rsidR="00724026" w:rsidRDefault="00724026" w:rsidP="00502039">
      <w:pPr>
        <w:ind w:left="180" w:hanging="180"/>
      </w:pPr>
    </w:p>
    <w:p w14:paraId="13EC2701" w14:textId="003B755B" w:rsidR="00FA24D7" w:rsidRDefault="00FA24D7" w:rsidP="00502039">
      <w:pPr>
        <w:ind w:left="180" w:hanging="180"/>
      </w:pPr>
      <w:r>
        <w:t xml:space="preserve">“Thinking Big: A Conversation with Neal Stephenson,” </w:t>
      </w:r>
      <w:r w:rsidR="00331E29">
        <w:t>Keynote</w:t>
      </w:r>
      <w:r w:rsidR="001D682A">
        <w:t xml:space="preserve"> at</w:t>
      </w:r>
      <w:r w:rsidR="00331E29">
        <w:t xml:space="preserve"> </w:t>
      </w:r>
      <w:r>
        <w:t>Association of Science-Technology Cent</w:t>
      </w:r>
      <w:r w:rsidR="00331E29">
        <w:t>ers, Albuquerque (October 2013)</w:t>
      </w:r>
    </w:p>
    <w:p w14:paraId="027E8F0D" w14:textId="296D13BA" w:rsidR="00466CFF" w:rsidRDefault="00466CFF" w:rsidP="00137606">
      <w:pPr>
        <w:ind w:right="-180"/>
        <w:rPr>
          <w:b/>
          <w:bCs/>
          <w:smallCaps/>
        </w:rPr>
      </w:pPr>
    </w:p>
    <w:p w14:paraId="1047D598" w14:textId="177FB5AA" w:rsidR="00F42885" w:rsidRDefault="00F42885" w:rsidP="00502039">
      <w:pPr>
        <w:ind w:left="180" w:hanging="180"/>
      </w:pPr>
      <w:r>
        <w:lastRenderedPageBreak/>
        <w:t>“</w:t>
      </w:r>
      <w:r w:rsidRPr="00B217E3">
        <w:t>The Science Fiction of Science: Collaborative Lexicons and Project Hieroglyph</w:t>
      </w:r>
      <w:r>
        <w:t xml:space="preserve">,” Digital Humanities (June 2013) </w:t>
      </w:r>
    </w:p>
    <w:p w14:paraId="2ED9E789" w14:textId="77777777" w:rsidR="00F42885" w:rsidRDefault="00F42885" w:rsidP="00502039">
      <w:pPr>
        <w:ind w:left="180" w:hanging="180"/>
      </w:pPr>
    </w:p>
    <w:p w14:paraId="789438E6" w14:textId="63B37B21" w:rsidR="00F42885" w:rsidRDefault="00F42885" w:rsidP="00502039">
      <w:pPr>
        <w:ind w:left="180" w:hanging="180"/>
      </w:pPr>
      <w:r>
        <w:t>“</w:t>
      </w:r>
      <w:r w:rsidRPr="00817586">
        <w:t>Getting There: Designing Better Dreams for Better Futures</w:t>
      </w:r>
      <w:r>
        <w:t xml:space="preserve">,” Keynote, International Conference on Automated People Movers and Transit Systems, Phoenix (April 2013) </w:t>
      </w:r>
    </w:p>
    <w:p w14:paraId="6957D05B" w14:textId="77777777" w:rsidR="00F42885" w:rsidRDefault="00F42885" w:rsidP="00502039">
      <w:pPr>
        <w:ind w:left="180" w:hanging="180"/>
      </w:pPr>
    </w:p>
    <w:p w14:paraId="68E11630" w14:textId="6733F0CD" w:rsidR="00F42885" w:rsidRPr="001C3161" w:rsidRDefault="00F42885" w:rsidP="00502039">
      <w:pPr>
        <w:ind w:left="180" w:hanging="180"/>
      </w:pPr>
      <w:r w:rsidRPr="001C3161">
        <w:t xml:space="preserve">“Mobile Futures,” </w:t>
      </w:r>
      <w:r>
        <w:t xml:space="preserve">Opening Keynote, </w:t>
      </w:r>
      <w:r w:rsidRPr="001C3161">
        <w:t xml:space="preserve">Knight Foundation Mobile News Challenge, Cronkite School of Journalism (January 2013) </w:t>
      </w:r>
    </w:p>
    <w:p w14:paraId="1E1D1531" w14:textId="77777777" w:rsidR="00F42885" w:rsidRPr="001C3161" w:rsidRDefault="00F42885" w:rsidP="00502039">
      <w:pPr>
        <w:ind w:left="180" w:hanging="180"/>
      </w:pPr>
    </w:p>
    <w:p w14:paraId="5CC2C5E7" w14:textId="77777777" w:rsidR="00F42885" w:rsidRPr="001C3161" w:rsidRDefault="00F42885" w:rsidP="00502039">
      <w:pPr>
        <w:ind w:left="180" w:hanging="180"/>
      </w:pPr>
      <w:r w:rsidRPr="001C3161">
        <w:t>“Future of the Nano-City,” Science Café, Arizona Science Center (September 2012)</w:t>
      </w:r>
    </w:p>
    <w:p w14:paraId="372F053C" w14:textId="77777777" w:rsidR="00F42885" w:rsidRPr="001C3161" w:rsidRDefault="00F42885" w:rsidP="00502039">
      <w:pPr>
        <w:ind w:left="180" w:hanging="180"/>
      </w:pPr>
    </w:p>
    <w:p w14:paraId="696E1FDF" w14:textId="118525B4" w:rsidR="00F42885" w:rsidRPr="001C3161" w:rsidRDefault="00F42885" w:rsidP="00502039">
      <w:pPr>
        <w:ind w:left="180" w:hanging="180"/>
      </w:pPr>
      <w:r w:rsidRPr="001C3161">
        <w:t xml:space="preserve">“American Networks, American Nerds.” Lecture, Digital Scholarship Commons, </w:t>
      </w:r>
    </w:p>
    <w:p w14:paraId="40C9A5D3" w14:textId="77777777" w:rsidR="00F42885" w:rsidRPr="001C3161" w:rsidRDefault="00F42885" w:rsidP="00502039">
      <w:pPr>
        <w:ind w:left="180"/>
      </w:pPr>
      <w:r w:rsidRPr="001C3161">
        <w:t>Emory University (November 2011)</w:t>
      </w:r>
    </w:p>
    <w:p w14:paraId="642A83F6" w14:textId="77777777" w:rsidR="00F42885" w:rsidRPr="001C3161" w:rsidRDefault="00F42885" w:rsidP="00502039">
      <w:pPr>
        <w:ind w:left="180" w:hanging="180"/>
      </w:pPr>
    </w:p>
    <w:p w14:paraId="4E157146" w14:textId="77777777" w:rsidR="00F42885" w:rsidRPr="001C3161" w:rsidRDefault="00F42885" w:rsidP="00502039">
      <w:pPr>
        <w:ind w:left="180" w:hanging="180"/>
      </w:pPr>
      <w:r w:rsidRPr="001C3161">
        <w:t xml:space="preserve">“Literary Networks: A Field Guide.” </w:t>
      </w:r>
      <w:proofErr w:type="spellStart"/>
      <w:r w:rsidRPr="001C3161">
        <w:t>ACLx</w:t>
      </w:r>
      <w:proofErr w:type="spellEnd"/>
      <w:r w:rsidRPr="001C3161">
        <w:t xml:space="preserve"> (American Comparative Literature Experimental) Conference, Pennsylvania State University (September 2011)</w:t>
      </w:r>
    </w:p>
    <w:p w14:paraId="5A90AA51" w14:textId="77777777" w:rsidR="00F42885" w:rsidRPr="001C3161" w:rsidRDefault="00F42885" w:rsidP="00502039">
      <w:pPr>
        <w:ind w:left="180" w:hanging="180"/>
      </w:pPr>
    </w:p>
    <w:p w14:paraId="7AE2C987" w14:textId="77777777" w:rsidR="00F42885" w:rsidRPr="001C3161" w:rsidRDefault="00F42885" w:rsidP="00502039">
      <w:pPr>
        <w:ind w:left="180" w:hanging="180"/>
      </w:pPr>
      <w:r w:rsidRPr="001C3161">
        <w:t>“Reading, Writing and Reputation: Literary Networks in Contemporary American Fiction.” for “Networks, Literature, Culture” panel, Digital Humanities, Stanford University (June 2011)</w:t>
      </w:r>
    </w:p>
    <w:p w14:paraId="447C985C" w14:textId="77777777" w:rsidR="00F42885" w:rsidRPr="001C3161" w:rsidRDefault="00F42885" w:rsidP="00502039">
      <w:pPr>
        <w:ind w:left="180" w:hanging="180"/>
      </w:pPr>
    </w:p>
    <w:p w14:paraId="7AEDE393" w14:textId="77777777" w:rsidR="00F42885" w:rsidRPr="001C3161" w:rsidRDefault="00F42885" w:rsidP="00502039">
      <w:pPr>
        <w:ind w:left="180" w:hanging="180"/>
      </w:pPr>
      <w:r w:rsidRPr="001C3161">
        <w:t xml:space="preserve">“The Social Lives of Books: Mapping the Ideational Networks of Toni Morrison.” Digital Humanities, King’s College, London (June 2010) </w:t>
      </w:r>
    </w:p>
    <w:p w14:paraId="2BFB156B" w14:textId="77777777" w:rsidR="00F42885" w:rsidRPr="001C3161" w:rsidRDefault="00F42885" w:rsidP="00502039">
      <w:pPr>
        <w:ind w:left="180" w:right="-180" w:hanging="180"/>
        <w:rPr>
          <w:b/>
        </w:rPr>
      </w:pPr>
    </w:p>
    <w:p w14:paraId="5A718249" w14:textId="77777777" w:rsidR="00F42885" w:rsidRPr="001C3161" w:rsidRDefault="00F42885" w:rsidP="00502039">
      <w:pPr>
        <w:ind w:left="180" w:right="-180" w:hanging="180"/>
        <w:rPr>
          <w:bCs/>
        </w:rPr>
      </w:pPr>
      <w:r w:rsidRPr="001C3161">
        <w:t>“</w:t>
      </w:r>
      <w:r w:rsidRPr="001C3161">
        <w:rPr>
          <w:bCs/>
        </w:rPr>
        <w:t>Cultural Capital in the Digital Era: Mapping the Ideational Networks of Toni Morrison.” American Comparative Literature Association, New Orleans (April 2010)</w:t>
      </w:r>
    </w:p>
    <w:p w14:paraId="4FA0113F" w14:textId="77777777" w:rsidR="00F42885" w:rsidRPr="001C3161" w:rsidRDefault="00F42885" w:rsidP="00502039">
      <w:pPr>
        <w:ind w:left="180" w:right="-180" w:hanging="180"/>
        <w:rPr>
          <w:b/>
        </w:rPr>
      </w:pPr>
    </w:p>
    <w:p w14:paraId="4AC278D9" w14:textId="77777777" w:rsidR="00F42885" w:rsidRPr="001C3161" w:rsidRDefault="00F42885" w:rsidP="00502039">
      <w:pPr>
        <w:ind w:left="180" w:right="-180" w:hanging="180"/>
      </w:pPr>
      <w:r w:rsidRPr="001C3161">
        <w:rPr>
          <w:b/>
        </w:rPr>
        <w:t>“</w:t>
      </w:r>
      <w:r w:rsidRPr="001C3161">
        <w:t>Cultural Capital in the Digital Era: Mapping the Success of Thomas Pynchon.” Digital Humanities, University of Maryland (June 2009)</w:t>
      </w:r>
    </w:p>
    <w:p w14:paraId="21A30A4E" w14:textId="77777777" w:rsidR="00F42885" w:rsidRPr="001C3161" w:rsidRDefault="00F42885" w:rsidP="00F42885">
      <w:pPr>
        <w:ind w:left="360" w:right="-180" w:hanging="180"/>
      </w:pPr>
    </w:p>
    <w:p w14:paraId="21E074F5" w14:textId="77777777" w:rsidR="00F42885" w:rsidRDefault="00F42885" w:rsidP="004C0BDB">
      <w:pPr>
        <w:ind w:right="-180"/>
        <w:rPr>
          <w:b/>
          <w:bCs/>
          <w:smallCaps/>
        </w:rPr>
      </w:pPr>
    </w:p>
    <w:p w14:paraId="3357C2E2" w14:textId="70870B79" w:rsidR="00F42885" w:rsidRPr="00F43806" w:rsidRDefault="00F42885" w:rsidP="00F43806">
      <w:pPr>
        <w:ind w:right="-180"/>
        <w:rPr>
          <w:b/>
          <w:bCs/>
        </w:rPr>
      </w:pPr>
      <w:r w:rsidRPr="00502039">
        <w:rPr>
          <w:b/>
          <w:bCs/>
        </w:rPr>
        <w:t>Research Awards</w:t>
      </w:r>
    </w:p>
    <w:p w14:paraId="428F2C42" w14:textId="77777777" w:rsidR="006016A6" w:rsidRDefault="006016A6" w:rsidP="006016A6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bookmarkStart w:id="5" w:name="_Hlk213855943"/>
      <w:r>
        <w:rPr>
          <w:rFonts w:ascii="Times New Roman" w:hAnsi="Times New Roman" w:cs="Times New Roman"/>
          <w:sz w:val="24"/>
          <w:szCs w:val="24"/>
        </w:rPr>
        <w:t xml:space="preserve">National Science Foundation. </w:t>
      </w:r>
      <w:r w:rsidRPr="00AD675C">
        <w:rPr>
          <w:rFonts w:ascii="Times New Roman" w:hAnsi="Times New Roman" w:cs="Times New Roman"/>
          <w:i/>
          <w:iCs/>
          <w:sz w:val="24"/>
          <w:szCs w:val="24"/>
        </w:rPr>
        <w:t>Planning: CRISES: Center for Socio-Technological Transformation.</w:t>
      </w:r>
      <w:r>
        <w:rPr>
          <w:rFonts w:ascii="Times New Roman" w:hAnsi="Times New Roman" w:cs="Times New Roman"/>
          <w:sz w:val="24"/>
          <w:szCs w:val="24"/>
        </w:rPr>
        <w:t xml:space="preserve"> 2024-25. $100,000. Co-Investigator.</w:t>
      </w:r>
    </w:p>
    <w:p w14:paraId="383D9EDA" w14:textId="4D5773FC" w:rsidR="00A7095A" w:rsidRPr="00A7095A" w:rsidRDefault="00A7095A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bookmarkStart w:id="6" w:name="_Hlk189812662"/>
      <w:bookmarkEnd w:id="5"/>
      <w:proofErr w:type="spellStart"/>
      <w:r>
        <w:rPr>
          <w:rFonts w:ascii="Times New Roman" w:hAnsi="Times New Roman" w:cs="Times New Roman"/>
          <w:sz w:val="24"/>
          <w:szCs w:val="24"/>
        </w:rPr>
        <w:t>ClimateWorks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095A">
        <w:rPr>
          <w:rFonts w:ascii="Times New Roman" w:hAnsi="Times New Roman" w:cs="Times New Roman"/>
          <w:i/>
          <w:iCs/>
          <w:sz w:val="24"/>
          <w:szCs w:val="24"/>
        </w:rPr>
        <w:t>Building on the Climate Action Almanac.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6016A6">
        <w:rPr>
          <w:rFonts w:ascii="Times New Roman" w:hAnsi="Times New Roman" w:cs="Times New Roman"/>
          <w:sz w:val="24"/>
          <w:szCs w:val="24"/>
        </w:rPr>
        <w:t>-25</w:t>
      </w:r>
      <w:r>
        <w:rPr>
          <w:rFonts w:ascii="Times New Roman" w:hAnsi="Times New Roman" w:cs="Times New Roman"/>
          <w:sz w:val="24"/>
          <w:szCs w:val="24"/>
        </w:rPr>
        <w:t>. $100,000. Principal Investigator.</w:t>
      </w:r>
    </w:p>
    <w:bookmarkEnd w:id="6"/>
    <w:p w14:paraId="10175933" w14:textId="7D8D7E92" w:rsidR="004603B0" w:rsidRDefault="004603B0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EarthShare.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Educating Arizona: Solar Choices, Opportunities, and Visions for the Future. </w:t>
      </w:r>
      <w:r>
        <w:rPr>
          <w:rFonts w:ascii="Times New Roman" w:hAnsi="Times New Roman" w:cs="Times New Roman"/>
          <w:sz w:val="24"/>
          <w:szCs w:val="24"/>
        </w:rPr>
        <w:t>2023. $48,325. Co-Principal Investigator.</w:t>
      </w:r>
    </w:p>
    <w:p w14:paraId="23E2F028" w14:textId="5050FA1E" w:rsidR="004603B0" w:rsidRPr="004603B0" w:rsidRDefault="004603B0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Sphinx Organization. </w:t>
      </w:r>
      <w:r>
        <w:rPr>
          <w:rFonts w:ascii="Times New Roman" w:hAnsi="Times New Roman" w:cs="Times New Roman"/>
          <w:i/>
          <w:iCs/>
          <w:sz w:val="24"/>
          <w:szCs w:val="24"/>
        </w:rPr>
        <w:t>Sound Systems.</w:t>
      </w:r>
      <w:r>
        <w:rPr>
          <w:rFonts w:ascii="Times New Roman" w:hAnsi="Times New Roman" w:cs="Times New Roman"/>
          <w:sz w:val="24"/>
          <w:szCs w:val="24"/>
        </w:rPr>
        <w:t xml:space="preserve"> 2022-23. $12,999. Principal Investigator.</w:t>
      </w:r>
    </w:p>
    <w:p w14:paraId="0DBDAECA" w14:textId="465CD117" w:rsidR="00796E3F" w:rsidRDefault="00796E3F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Sloan Foundation. </w:t>
      </w:r>
      <w:r>
        <w:rPr>
          <w:rFonts w:ascii="Times New Roman" w:hAnsi="Times New Roman" w:cs="Times New Roman"/>
          <w:i/>
          <w:iCs/>
          <w:sz w:val="24"/>
          <w:szCs w:val="24"/>
        </w:rPr>
        <w:t>Applied Sci-Fi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561">
        <w:rPr>
          <w:rFonts w:ascii="Times New Roman" w:hAnsi="Times New Roman" w:cs="Times New Roman"/>
          <w:sz w:val="24"/>
          <w:szCs w:val="24"/>
        </w:rPr>
        <w:t>2022</w:t>
      </w:r>
      <w:r w:rsidR="004603B0">
        <w:rPr>
          <w:rFonts w:ascii="Times New Roman" w:hAnsi="Times New Roman" w:cs="Times New Roman"/>
          <w:sz w:val="24"/>
          <w:szCs w:val="24"/>
        </w:rPr>
        <w:t>-23</w:t>
      </w:r>
      <w:r w:rsidR="00647561">
        <w:rPr>
          <w:rFonts w:ascii="Times New Roman" w:hAnsi="Times New Roman" w:cs="Times New Roman"/>
          <w:sz w:val="24"/>
          <w:szCs w:val="24"/>
        </w:rPr>
        <w:t>. $50,000. Principal Investigator.</w:t>
      </w:r>
    </w:p>
    <w:p w14:paraId="75B1DEED" w14:textId="77777777" w:rsidR="00F43806" w:rsidRPr="005B2E39" w:rsidRDefault="00F43806" w:rsidP="00F43806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ClimateWorks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COP26 Climate Imagination Project</w:t>
      </w:r>
      <w:r>
        <w:rPr>
          <w:rFonts w:ascii="Times New Roman" w:hAnsi="Times New Roman" w:cs="Times New Roman"/>
          <w:sz w:val="24"/>
          <w:szCs w:val="24"/>
        </w:rPr>
        <w:t>. 2021-23. $98,393. Principal Investigator.</w:t>
      </w:r>
    </w:p>
    <w:p w14:paraId="201F9618" w14:textId="622AC6C0" w:rsidR="00647561" w:rsidRDefault="00647561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World Bank. </w:t>
      </w:r>
      <w:r w:rsidRPr="00647561">
        <w:rPr>
          <w:rFonts w:ascii="Times New Roman" w:hAnsi="Times New Roman" w:cs="Times New Roman"/>
          <w:i/>
          <w:iCs/>
          <w:sz w:val="24"/>
          <w:szCs w:val="24"/>
        </w:rPr>
        <w:t>Evoke Fall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2E39">
        <w:rPr>
          <w:rFonts w:ascii="Times New Roman" w:hAnsi="Times New Roman" w:cs="Times New Roman"/>
          <w:sz w:val="24"/>
          <w:szCs w:val="24"/>
        </w:rPr>
        <w:t xml:space="preserve">2021-22. </w:t>
      </w:r>
      <w:r>
        <w:rPr>
          <w:rFonts w:ascii="Times New Roman" w:hAnsi="Times New Roman" w:cs="Times New Roman"/>
          <w:sz w:val="24"/>
          <w:szCs w:val="24"/>
        </w:rPr>
        <w:t>$</w:t>
      </w:r>
      <w:r w:rsidR="00460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5,1</w:t>
      </w:r>
      <w:r w:rsidR="00460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4. Co-Investigator.</w:t>
      </w:r>
    </w:p>
    <w:p w14:paraId="0AA51441" w14:textId="5B546856" w:rsidR="004603B0" w:rsidRPr="004603B0" w:rsidRDefault="004603B0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and Philanthropy. Veterans Imagination Project: </w:t>
      </w:r>
      <w:r w:rsidRPr="004603B0">
        <w:rPr>
          <w:rFonts w:ascii="Times New Roman" w:hAnsi="Times New Roman" w:cs="Times New Roman"/>
          <w:i/>
          <w:iCs/>
          <w:sz w:val="24"/>
          <w:szCs w:val="24"/>
        </w:rPr>
        <w:t xml:space="preserve">Speculative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Fiction </w:t>
      </w:r>
      <w:r w:rsidRPr="004603B0">
        <w:rPr>
          <w:rFonts w:ascii="Times New Roman" w:hAnsi="Times New Roman" w:cs="Times New Roman"/>
          <w:i/>
          <w:iCs/>
          <w:sz w:val="24"/>
          <w:szCs w:val="24"/>
        </w:rPr>
        <w:t>and Futures Thinking for Transitioning to the Civilian Workplace.</w:t>
      </w:r>
      <w:r>
        <w:rPr>
          <w:rFonts w:ascii="Times New Roman" w:hAnsi="Times New Roman" w:cs="Times New Roman"/>
          <w:sz w:val="24"/>
          <w:szCs w:val="24"/>
        </w:rPr>
        <w:t xml:space="preserve"> 2021-22. $49,789. Principal Investigator.</w:t>
      </w:r>
    </w:p>
    <w:p w14:paraId="4B507261" w14:textId="20F6AE38" w:rsidR="00F43806" w:rsidRPr="00F43806" w:rsidRDefault="00F43806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National Endowment for the Humanities. </w:t>
      </w:r>
      <w:r>
        <w:rPr>
          <w:rFonts w:ascii="Times New Roman" w:hAnsi="Times New Roman" w:cs="Times New Roman"/>
          <w:i/>
          <w:iCs/>
          <w:sz w:val="24"/>
          <w:szCs w:val="24"/>
        </w:rPr>
        <w:t>Artificial Intelligence in Digital Culture: Undergraduate Certificate Program in Intelligent Media and Society</w:t>
      </w:r>
      <w:r>
        <w:rPr>
          <w:rFonts w:ascii="Times New Roman" w:hAnsi="Times New Roman" w:cs="Times New Roman"/>
          <w:sz w:val="24"/>
          <w:szCs w:val="24"/>
        </w:rPr>
        <w:t>. 2021-24. $100,000. Co-Principal Investigator.</w:t>
      </w:r>
    </w:p>
    <w:p w14:paraId="045AB770" w14:textId="7DA558E6" w:rsidR="005B2E39" w:rsidRPr="00796E3F" w:rsidRDefault="005B2E39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Square. </w:t>
      </w:r>
      <w:r w:rsidRPr="005B2E39">
        <w:rPr>
          <w:rFonts w:ascii="Times New Roman" w:hAnsi="Times New Roman" w:cs="Times New Roman"/>
          <w:i/>
          <w:iCs/>
          <w:sz w:val="24"/>
          <w:szCs w:val="24"/>
        </w:rPr>
        <w:t>Nuclear Futures Anthology Project</w:t>
      </w:r>
      <w:r>
        <w:rPr>
          <w:rFonts w:ascii="Times New Roman" w:hAnsi="Times New Roman" w:cs="Times New Roman"/>
          <w:sz w:val="24"/>
          <w:szCs w:val="24"/>
        </w:rPr>
        <w:t>. 2021-22. $64,245. Co-Investigator.</w:t>
      </w:r>
    </w:p>
    <w:p w14:paraId="1EDB1599" w14:textId="7D216C1A" w:rsidR="00082A1E" w:rsidRDefault="00082A1E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Square, </w:t>
      </w:r>
      <w:r w:rsidR="009B72D6" w:rsidRPr="009B72D6">
        <w:rPr>
          <w:rFonts w:ascii="Times New Roman" w:hAnsi="Times New Roman" w:cs="Times New Roman"/>
          <w:i/>
          <w:iCs/>
          <w:sz w:val="24"/>
          <w:szCs w:val="24"/>
        </w:rPr>
        <w:t xml:space="preserve">Foresight and </w:t>
      </w:r>
      <w:r w:rsidR="005B2E39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9B72D6" w:rsidRPr="009B72D6">
        <w:rPr>
          <w:rFonts w:ascii="Times New Roman" w:hAnsi="Times New Roman" w:cs="Times New Roman"/>
          <w:i/>
          <w:iCs/>
          <w:sz w:val="24"/>
          <w:szCs w:val="24"/>
        </w:rPr>
        <w:t>utures Learning Experiences</w:t>
      </w:r>
      <w:r w:rsidR="009B72D6">
        <w:rPr>
          <w:rFonts w:ascii="Times New Roman" w:hAnsi="Times New Roman" w:cs="Times New Roman"/>
          <w:sz w:val="24"/>
          <w:szCs w:val="24"/>
        </w:rPr>
        <w:t xml:space="preserve">. 2020-2021. </w:t>
      </w:r>
      <w:r>
        <w:rPr>
          <w:rFonts w:ascii="Times New Roman" w:hAnsi="Times New Roman" w:cs="Times New Roman"/>
          <w:sz w:val="24"/>
          <w:szCs w:val="24"/>
        </w:rPr>
        <w:t>$27,750. Principal Investigator.</w:t>
      </w:r>
    </w:p>
    <w:p w14:paraId="5E800F10" w14:textId="370767C3" w:rsidR="00082A1E" w:rsidRDefault="00082A1E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Spencer Foundation, </w:t>
      </w:r>
      <w:r>
        <w:rPr>
          <w:rFonts w:ascii="Times New Roman" w:hAnsi="Times New Roman" w:cs="Times New Roman"/>
          <w:i/>
          <w:iCs/>
          <w:sz w:val="24"/>
          <w:szCs w:val="24"/>
        </w:rPr>
        <w:t>Developing Theories and Practices for Applied Imagination</w:t>
      </w:r>
      <w:r>
        <w:rPr>
          <w:rFonts w:ascii="Times New Roman" w:hAnsi="Times New Roman" w:cs="Times New Roman"/>
          <w:sz w:val="24"/>
          <w:szCs w:val="24"/>
        </w:rPr>
        <w:t>. 2020-</w:t>
      </w:r>
      <w:r w:rsidR="009B72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21. $46,910. Principal Investigator.</w:t>
      </w:r>
    </w:p>
    <w:p w14:paraId="5D3920B4" w14:textId="04EEF6D5" w:rsidR="000A19F0" w:rsidRDefault="00C6597B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Endowment for the Humanities, 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Technological Anxiety and Hope: Artificial Intelligence in Digital Culture.</w:t>
      </w:r>
      <w:r>
        <w:rPr>
          <w:rFonts w:ascii="Times New Roman" w:hAnsi="Times New Roman" w:cs="Times New Roman"/>
          <w:sz w:val="24"/>
          <w:szCs w:val="24"/>
        </w:rPr>
        <w:t xml:space="preserve"> 2019-2020. $34,999. Co-Principal Investigator.</w:t>
      </w:r>
    </w:p>
    <w:p w14:paraId="19B0120D" w14:textId="41839497" w:rsidR="00C6597B" w:rsidRPr="00C6597B" w:rsidRDefault="003C03E4" w:rsidP="0067573A">
      <w:pPr>
        <w:pStyle w:val="NoSpacing"/>
        <w:spacing w:before="120"/>
        <w:rPr>
          <w:rFonts w:ascii="Times New Roman" w:hAnsi="Times New Roman" w:cs="Times New Roman"/>
          <w:i/>
          <w:sz w:val="24"/>
          <w:szCs w:val="24"/>
        </w:rPr>
      </w:pPr>
      <w:bookmarkStart w:id="7" w:name="_Hlk213856009"/>
      <w:r>
        <w:rPr>
          <w:rFonts w:ascii="Times New Roman" w:hAnsi="Times New Roman" w:cs="Times New Roman"/>
          <w:sz w:val="24"/>
          <w:szCs w:val="24"/>
        </w:rPr>
        <w:t xml:space="preserve">Hewlett Foundation and Google, Inc., 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Imaginarium AI: Using Science Fict</w:t>
      </w:r>
      <w:r w:rsidR="00710363" w:rsidRPr="0050203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on to Explore the Real-World Challenges and Opportunities of AI.</w:t>
      </w:r>
      <w:r>
        <w:rPr>
          <w:rFonts w:ascii="Times New Roman" w:hAnsi="Times New Roman" w:cs="Times New Roman"/>
          <w:sz w:val="24"/>
          <w:szCs w:val="24"/>
        </w:rPr>
        <w:t xml:space="preserve"> 2018 – 2019. $150,000. Principal Investigator.</w:t>
      </w:r>
    </w:p>
    <w:p w14:paraId="4F7EA11E" w14:textId="389DC829" w:rsidR="00C6597B" w:rsidRDefault="0067573A" w:rsidP="00C6597B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 w:rsidRPr="0073521A">
        <w:rPr>
          <w:rFonts w:ascii="Times New Roman" w:hAnsi="Times New Roman" w:cs="Times New Roman"/>
          <w:sz w:val="24"/>
          <w:szCs w:val="24"/>
        </w:rPr>
        <w:t xml:space="preserve">Sloan Foundation, 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The Living Frankenstein</w:t>
      </w:r>
      <w:r w:rsidRPr="0073521A">
        <w:rPr>
          <w:rFonts w:ascii="Times New Roman" w:hAnsi="Times New Roman" w:cs="Times New Roman"/>
          <w:sz w:val="24"/>
          <w:szCs w:val="24"/>
        </w:rPr>
        <w:t xml:space="preserve">. 2017 – 2019. $248,648. Principal Investigator. </w:t>
      </w:r>
    </w:p>
    <w:p w14:paraId="48DC24C1" w14:textId="4615DAFB" w:rsidR="00F42885" w:rsidRPr="00C6597B" w:rsidRDefault="00F42885" w:rsidP="00C6597B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 w:rsidRPr="00C6597B">
        <w:rPr>
          <w:rFonts w:ascii="Times New Roman" w:hAnsi="Times New Roman" w:cs="Times New Roman"/>
          <w:bCs/>
          <w:sz w:val="24"/>
          <w:szCs w:val="24"/>
        </w:rPr>
        <w:t xml:space="preserve">National Science Foundation. </w:t>
      </w:r>
      <w:r w:rsidRPr="00C6597B">
        <w:rPr>
          <w:rFonts w:ascii="Times New Roman" w:hAnsi="Times New Roman" w:cs="Times New Roman"/>
          <w:bCs/>
          <w:i/>
          <w:sz w:val="24"/>
          <w:szCs w:val="24"/>
        </w:rPr>
        <w:t>Increasing Learning and Efficacy about Emerging Technologies through Transmedia Engagement by the Public in Science-in-Society Activities.</w:t>
      </w:r>
      <w:r w:rsidRPr="00C6597B">
        <w:rPr>
          <w:rFonts w:ascii="Times New Roman" w:hAnsi="Times New Roman" w:cs="Times New Roman"/>
          <w:bCs/>
          <w:sz w:val="24"/>
          <w:szCs w:val="24"/>
        </w:rPr>
        <w:t xml:space="preserve"> 2015 – 2019. $2,999,999. Principal Investigator.</w:t>
      </w:r>
    </w:p>
    <w:bookmarkEnd w:id="7"/>
    <w:p w14:paraId="407AD2FC" w14:textId="77777777" w:rsidR="00F42885" w:rsidRPr="00C6597B" w:rsidRDefault="00F42885" w:rsidP="00F42885">
      <w:pPr>
        <w:ind w:right="-180"/>
        <w:rPr>
          <w:bCs/>
        </w:rPr>
      </w:pPr>
    </w:p>
    <w:p w14:paraId="42FCE357" w14:textId="77777777" w:rsidR="00F42885" w:rsidRPr="00C6597B" w:rsidRDefault="00F42885" w:rsidP="00F42885">
      <w:pPr>
        <w:ind w:right="-180"/>
        <w:rPr>
          <w:bCs/>
        </w:rPr>
      </w:pPr>
      <w:r w:rsidRPr="00C6597B">
        <w:rPr>
          <w:bCs/>
        </w:rPr>
        <w:t xml:space="preserve">National Aeronautics and Space Administration. </w:t>
      </w:r>
      <w:r w:rsidRPr="00C6597B">
        <w:rPr>
          <w:bCs/>
          <w:i/>
        </w:rPr>
        <w:t>Narrative Projections for Commercial Space Futures.</w:t>
      </w:r>
      <w:r w:rsidRPr="00C6597B">
        <w:rPr>
          <w:bCs/>
        </w:rPr>
        <w:t xml:space="preserve"> 2015-2016. $140,000. Principal Investigator. </w:t>
      </w:r>
    </w:p>
    <w:p w14:paraId="7AAA599E" w14:textId="77777777" w:rsidR="00F42885" w:rsidRPr="00C6597B" w:rsidRDefault="00F42885" w:rsidP="00F42885">
      <w:pPr>
        <w:ind w:right="-180"/>
        <w:rPr>
          <w:bCs/>
        </w:rPr>
      </w:pPr>
    </w:p>
    <w:p w14:paraId="743CFA81" w14:textId="77777777" w:rsidR="00F42885" w:rsidRDefault="00F42885" w:rsidP="00F42885">
      <w:pPr>
        <w:ind w:right="-180"/>
        <w:rPr>
          <w:bCs/>
        </w:rPr>
      </w:pPr>
      <w:r>
        <w:rPr>
          <w:bCs/>
        </w:rPr>
        <w:t xml:space="preserve">National Science Foundation. </w:t>
      </w:r>
      <w:r>
        <w:rPr>
          <w:bCs/>
          <w:i/>
        </w:rPr>
        <w:t>EAGER: Towards Knowledge Curation</w:t>
      </w:r>
      <w:r>
        <w:rPr>
          <w:bCs/>
        </w:rPr>
        <w:t xml:space="preserve">. 2014 – 2016. $299,034. Co-Principal Investigator. </w:t>
      </w:r>
    </w:p>
    <w:p w14:paraId="62632DA8" w14:textId="77777777" w:rsidR="00F42885" w:rsidRDefault="00F42885" w:rsidP="00F42885">
      <w:pPr>
        <w:ind w:right="-180"/>
        <w:rPr>
          <w:bCs/>
        </w:rPr>
      </w:pPr>
    </w:p>
    <w:p w14:paraId="11DB7D8C" w14:textId="77777777" w:rsidR="00F42885" w:rsidRPr="00927FFE" w:rsidRDefault="00F42885" w:rsidP="00F42885">
      <w:pPr>
        <w:ind w:right="-180"/>
        <w:rPr>
          <w:bCs/>
        </w:rPr>
      </w:pPr>
      <w:r>
        <w:rPr>
          <w:bCs/>
        </w:rPr>
        <w:t xml:space="preserve">National Aeronautics and Space Administration. </w:t>
      </w:r>
      <w:r>
        <w:rPr>
          <w:bCs/>
          <w:i/>
        </w:rPr>
        <w:t>Workshop on Understanding Literature and Art Cultures for Transformative Research</w:t>
      </w:r>
      <w:r>
        <w:rPr>
          <w:bCs/>
        </w:rPr>
        <w:t>. 2014-2016. $49,548. Principal Investigator.</w:t>
      </w:r>
    </w:p>
    <w:p w14:paraId="2C6C0C79" w14:textId="77777777" w:rsidR="00F42885" w:rsidRDefault="00F42885" w:rsidP="00F42885">
      <w:pPr>
        <w:ind w:right="-180"/>
        <w:rPr>
          <w:bCs/>
        </w:rPr>
      </w:pPr>
    </w:p>
    <w:p w14:paraId="482742AB" w14:textId="77777777" w:rsidR="00F42885" w:rsidRDefault="00F42885" w:rsidP="00F42885">
      <w:pPr>
        <w:ind w:right="-180"/>
        <w:rPr>
          <w:bCs/>
        </w:rPr>
      </w:pPr>
      <w:r>
        <w:rPr>
          <w:bCs/>
        </w:rPr>
        <w:t xml:space="preserve">Department of Defense - National Geospatial Intelligence Agency. </w:t>
      </w:r>
      <w:r w:rsidRPr="00447BB0">
        <w:rPr>
          <w:bCs/>
          <w:i/>
        </w:rPr>
        <w:t>The Foresight Initiative</w:t>
      </w:r>
      <w:r w:rsidRPr="00927FFE">
        <w:rPr>
          <w:bCs/>
        </w:rPr>
        <w:t>.</w:t>
      </w:r>
      <w:r>
        <w:rPr>
          <w:bCs/>
        </w:rPr>
        <w:t xml:space="preserve"> 2014-2015. </w:t>
      </w:r>
      <w:r>
        <w:t xml:space="preserve">$3,993,560. </w:t>
      </w:r>
      <w:r>
        <w:rPr>
          <w:bCs/>
        </w:rPr>
        <w:t>Co-Principal Investigator.</w:t>
      </w:r>
    </w:p>
    <w:p w14:paraId="25356341" w14:textId="77777777" w:rsidR="00F42885" w:rsidRDefault="00F42885" w:rsidP="00F42885">
      <w:pPr>
        <w:ind w:right="-180"/>
        <w:rPr>
          <w:bCs/>
        </w:rPr>
      </w:pPr>
    </w:p>
    <w:p w14:paraId="0C2D72E2" w14:textId="77777777" w:rsidR="00F42885" w:rsidRDefault="00F42885" w:rsidP="00F42885">
      <w:pPr>
        <w:ind w:right="-180"/>
        <w:rPr>
          <w:bCs/>
        </w:rPr>
      </w:pPr>
      <w:r>
        <w:rPr>
          <w:bCs/>
        </w:rPr>
        <w:t xml:space="preserve">World Bank. </w:t>
      </w:r>
      <w:r w:rsidRPr="00447BB0">
        <w:rPr>
          <w:bCs/>
          <w:i/>
        </w:rPr>
        <w:t>Evoke Creative Framework and Network Development</w:t>
      </w:r>
      <w:r>
        <w:rPr>
          <w:bCs/>
        </w:rPr>
        <w:t xml:space="preserve">. 2014. $25,000. Principal Investigator. </w:t>
      </w:r>
    </w:p>
    <w:p w14:paraId="469CF968" w14:textId="77777777" w:rsidR="00F42885" w:rsidRDefault="00F42885" w:rsidP="00F42885">
      <w:pPr>
        <w:ind w:right="-180"/>
        <w:rPr>
          <w:bCs/>
        </w:rPr>
      </w:pPr>
    </w:p>
    <w:p w14:paraId="0F18D231" w14:textId="77777777" w:rsidR="00F42885" w:rsidRPr="004A428D" w:rsidRDefault="00F42885" w:rsidP="00F42885">
      <w:pPr>
        <w:ind w:right="-180"/>
        <w:rPr>
          <w:bCs/>
        </w:rPr>
      </w:pPr>
      <w:r>
        <w:rPr>
          <w:bCs/>
        </w:rPr>
        <w:t>National Science Foundation.</w:t>
      </w:r>
      <w:r w:rsidRPr="004A428D">
        <w:t xml:space="preserve"> </w:t>
      </w:r>
      <w:r>
        <w:rPr>
          <w:bCs/>
          <w:i/>
        </w:rPr>
        <w:t>Informal Learning a</w:t>
      </w:r>
      <w:r w:rsidRPr="004A428D">
        <w:rPr>
          <w:bCs/>
          <w:i/>
        </w:rPr>
        <w:t xml:space="preserve">nd Scholarship </w:t>
      </w:r>
      <w:r>
        <w:rPr>
          <w:bCs/>
          <w:i/>
        </w:rPr>
        <w:t>i</w:t>
      </w:r>
      <w:r w:rsidRPr="004A428D">
        <w:rPr>
          <w:bCs/>
          <w:i/>
        </w:rPr>
        <w:t xml:space="preserve">n Science </w:t>
      </w:r>
      <w:r>
        <w:rPr>
          <w:bCs/>
          <w:i/>
        </w:rPr>
        <w:t>a</w:t>
      </w:r>
      <w:r w:rsidRPr="004A428D">
        <w:rPr>
          <w:bCs/>
          <w:i/>
        </w:rPr>
        <w:t xml:space="preserve">nd Society: A Multi-Disciplinary Workshop </w:t>
      </w:r>
      <w:r>
        <w:rPr>
          <w:bCs/>
          <w:i/>
        </w:rPr>
        <w:t>o</w:t>
      </w:r>
      <w:r w:rsidRPr="004A428D">
        <w:rPr>
          <w:bCs/>
          <w:i/>
        </w:rPr>
        <w:t xml:space="preserve">n Scientific Creativity </w:t>
      </w:r>
      <w:r>
        <w:rPr>
          <w:bCs/>
          <w:i/>
        </w:rPr>
        <w:t>a</w:t>
      </w:r>
      <w:r w:rsidRPr="004A428D">
        <w:rPr>
          <w:bCs/>
          <w:i/>
        </w:rPr>
        <w:t>nd Societal Responsibility.</w:t>
      </w:r>
      <w:r>
        <w:rPr>
          <w:bCs/>
        </w:rPr>
        <w:t xml:space="preserve"> 2014 - 2015. $49,997. Principal Investigator. </w:t>
      </w:r>
    </w:p>
    <w:p w14:paraId="4644593F" w14:textId="77777777" w:rsidR="00F42885" w:rsidRDefault="00F42885" w:rsidP="00F42885">
      <w:pPr>
        <w:ind w:right="-180"/>
        <w:rPr>
          <w:bCs/>
        </w:rPr>
      </w:pPr>
    </w:p>
    <w:p w14:paraId="351C0864" w14:textId="765BC76F" w:rsidR="00F42885" w:rsidRPr="00F42885" w:rsidRDefault="00F42885" w:rsidP="004C0BDB">
      <w:pPr>
        <w:ind w:right="-180"/>
        <w:rPr>
          <w:bCs/>
        </w:rPr>
      </w:pPr>
      <w:r w:rsidRPr="00927FFE">
        <w:rPr>
          <w:bCs/>
        </w:rPr>
        <w:t>Intel Corporation</w:t>
      </w:r>
      <w:r>
        <w:rPr>
          <w:bCs/>
        </w:rPr>
        <w:t xml:space="preserve">. </w:t>
      </w:r>
      <w:r>
        <w:rPr>
          <w:bCs/>
          <w:i/>
        </w:rPr>
        <w:t>Sprint Beyond the Book</w:t>
      </w:r>
      <w:r>
        <w:rPr>
          <w:bCs/>
        </w:rPr>
        <w:t>. 2013-2014. $102,500. Principal Investigator.</w:t>
      </w:r>
    </w:p>
    <w:p w14:paraId="4A77A22D" w14:textId="37CF4027" w:rsidR="00F42885" w:rsidRDefault="00F42885" w:rsidP="004C0BDB">
      <w:pPr>
        <w:ind w:right="-180"/>
        <w:rPr>
          <w:b/>
          <w:bCs/>
          <w:smallCaps/>
        </w:rPr>
      </w:pPr>
    </w:p>
    <w:p w14:paraId="24DCEBF1" w14:textId="77777777" w:rsidR="00502039" w:rsidRDefault="00502039" w:rsidP="004C0BDB">
      <w:pPr>
        <w:ind w:right="-180"/>
        <w:rPr>
          <w:b/>
          <w:bCs/>
          <w:smallCaps/>
        </w:rPr>
      </w:pPr>
    </w:p>
    <w:p w14:paraId="0E7AC73D" w14:textId="0B444829" w:rsidR="00F42885" w:rsidRPr="00502039" w:rsidRDefault="00710363" w:rsidP="00F42885">
      <w:pPr>
        <w:ind w:right="-180"/>
        <w:rPr>
          <w:b/>
          <w:bCs/>
        </w:rPr>
      </w:pPr>
      <w:r w:rsidRPr="00502039">
        <w:rPr>
          <w:b/>
          <w:bCs/>
        </w:rPr>
        <w:t>Teaching</w:t>
      </w:r>
    </w:p>
    <w:p w14:paraId="16D40B7C" w14:textId="77777777" w:rsidR="009C2194" w:rsidRPr="001C3161" w:rsidRDefault="009C2194" w:rsidP="009C2194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522BACBC" w14:textId="10ED556F" w:rsidR="00A30A93" w:rsidRDefault="00A30A93" w:rsidP="00710363">
      <w:r>
        <w:t>HSD 552: Worldbuilding and Imagination, Spring 2023, 2024 (G)</w:t>
      </w:r>
    </w:p>
    <w:p w14:paraId="527EB790" w14:textId="6E266633" w:rsidR="0066439D" w:rsidRDefault="0066439D" w:rsidP="00710363">
      <w:r>
        <w:t>AME 494/598: Reading the Algorithm, Fall 2022 (UG/G)</w:t>
      </w:r>
    </w:p>
    <w:p w14:paraId="6E98263B" w14:textId="2F906BA7" w:rsidR="0066439D" w:rsidRDefault="0066439D" w:rsidP="00710363">
      <w:r>
        <w:t>AME 494/598: Designing for Dreamscape, Fall 2021 (UG/G)</w:t>
      </w:r>
    </w:p>
    <w:p w14:paraId="29600037" w14:textId="3818EEDD" w:rsidR="004603B0" w:rsidRDefault="0066439D" w:rsidP="00710363">
      <w:r>
        <w:lastRenderedPageBreak/>
        <w:t>AME/FIS/HSD 494/598: How to Make the Future, Spring 2021 and Spring 2022 (UG/G)</w:t>
      </w:r>
    </w:p>
    <w:p w14:paraId="3CFDEA8B" w14:textId="7C998A6A" w:rsidR="005F711A" w:rsidRDefault="005F711A" w:rsidP="00710363">
      <w:r>
        <w:t>E</w:t>
      </w:r>
      <w:r w:rsidR="00E32E4D">
        <w:t>NG</w:t>
      </w:r>
      <w:r>
        <w:t xml:space="preserve"> 294: Literature, Science, and Imagination, Spring 2020 (UG)</w:t>
      </w:r>
    </w:p>
    <w:p w14:paraId="14E6002E" w14:textId="7E6878EC" w:rsidR="00710363" w:rsidRDefault="005F711A" w:rsidP="00710363">
      <w:r>
        <w:t xml:space="preserve">AME 494/598: </w:t>
      </w:r>
      <w:r w:rsidR="00710363">
        <w:t>Approaches to Light, Spring 2019 (UG/G)</w:t>
      </w:r>
    </w:p>
    <w:p w14:paraId="28E28C13" w14:textId="3C5882B8" w:rsidR="00710363" w:rsidRDefault="005F711A" w:rsidP="00710363">
      <w:r>
        <w:t xml:space="preserve">AME 494/598 | ENG 494: </w:t>
      </w:r>
      <w:r w:rsidR="00710363">
        <w:t>Science Fiction Studio, Spring 2016 (UG/G)</w:t>
      </w:r>
    </w:p>
    <w:p w14:paraId="2D58F8A1" w14:textId="1CD42814" w:rsidR="009C2194" w:rsidRPr="001C3161" w:rsidRDefault="005F711A" w:rsidP="009C2194">
      <w:r>
        <w:t xml:space="preserve">ENG 469: After </w:t>
      </w:r>
      <w:r w:rsidR="009C2194">
        <w:t>the Book, Fall 2014 (UG)</w:t>
      </w:r>
    </w:p>
    <w:p w14:paraId="4DCDBC53" w14:textId="6963DEC9" w:rsidR="00710363" w:rsidRDefault="005F711A" w:rsidP="00710363">
      <w:r>
        <w:t xml:space="preserve">AME 310: </w:t>
      </w:r>
      <w:r w:rsidR="00710363">
        <w:t>Media Literacies and Composition, Fall 20</w:t>
      </w:r>
      <w:r w:rsidR="009C2194">
        <w:t>13</w:t>
      </w:r>
      <w:r w:rsidR="00710363">
        <w:t xml:space="preserve"> </w:t>
      </w:r>
      <w:r w:rsidR="00137606">
        <w:t>-</w:t>
      </w:r>
      <w:r w:rsidR="00710363">
        <w:t xml:space="preserve"> </w:t>
      </w:r>
      <w:r w:rsidR="0066439D">
        <w:t>2020</w:t>
      </w:r>
      <w:r w:rsidR="00710363">
        <w:t xml:space="preserve"> (UG)</w:t>
      </w:r>
    </w:p>
    <w:p w14:paraId="45F039B0" w14:textId="77A2AA7A" w:rsidR="009C2194" w:rsidRDefault="005F711A" w:rsidP="009C2194">
      <w:r>
        <w:t xml:space="preserve">AME 130: </w:t>
      </w:r>
      <w:r w:rsidR="009C2194">
        <w:t xml:space="preserve">Prototyping Dreams, Fall 2012 </w:t>
      </w:r>
      <w:r w:rsidR="00137606">
        <w:t>-</w:t>
      </w:r>
      <w:r w:rsidR="009C2194">
        <w:t xml:space="preserve"> present (UG)</w:t>
      </w:r>
    </w:p>
    <w:p w14:paraId="34463003" w14:textId="4A5432E0" w:rsidR="00710363" w:rsidRDefault="00710363" w:rsidP="00F42885">
      <w:pPr>
        <w:ind w:right="-180"/>
        <w:rPr>
          <w:b/>
          <w:bCs/>
          <w:smallCaps/>
        </w:rPr>
      </w:pPr>
    </w:p>
    <w:p w14:paraId="1B30894E" w14:textId="77777777" w:rsidR="00502039" w:rsidRDefault="00502039" w:rsidP="00F42885">
      <w:pPr>
        <w:ind w:right="-180"/>
        <w:rPr>
          <w:b/>
          <w:bCs/>
          <w:smallCaps/>
        </w:rPr>
      </w:pPr>
    </w:p>
    <w:p w14:paraId="372CA9A8" w14:textId="182C948E" w:rsidR="00710363" w:rsidRPr="00502039" w:rsidRDefault="009C2194" w:rsidP="00F42885">
      <w:pPr>
        <w:ind w:right="-180"/>
        <w:rPr>
          <w:b/>
          <w:bCs/>
        </w:rPr>
      </w:pPr>
      <w:r w:rsidRPr="00502039">
        <w:rPr>
          <w:b/>
          <w:bCs/>
        </w:rPr>
        <w:t>Service</w:t>
      </w:r>
    </w:p>
    <w:p w14:paraId="3EC65F6B" w14:textId="77777777" w:rsidR="009D70D9" w:rsidRPr="001C3161" w:rsidRDefault="009D70D9" w:rsidP="009D70D9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7136CAFE" w14:textId="77777777" w:rsidR="009D70D9" w:rsidRPr="009D70D9" w:rsidRDefault="009C2194" w:rsidP="00F42885">
      <w:pPr>
        <w:ind w:right="-180"/>
        <w:rPr>
          <w:i/>
          <w:iCs/>
        </w:rPr>
      </w:pPr>
      <w:r w:rsidRPr="009D70D9">
        <w:rPr>
          <w:i/>
          <w:iCs/>
        </w:rPr>
        <w:t>University Service</w:t>
      </w:r>
    </w:p>
    <w:p w14:paraId="132FBE3C" w14:textId="6AD3F8AF" w:rsidR="009C2194" w:rsidRDefault="009C2194" w:rsidP="00F42885">
      <w:pPr>
        <w:ind w:right="-180"/>
      </w:pPr>
      <w:r>
        <w:t xml:space="preserve">Beyond director and co-director roles in CSI, Future Tense, Emerge, and Climate Futures, service roles have included search committees, </w:t>
      </w:r>
      <w:r w:rsidR="00DB34CB">
        <w:t xml:space="preserve">faculty success committees, promotion and tenure review work, </w:t>
      </w:r>
      <w:r>
        <w:t xml:space="preserve">ad-hoc departmental committees and the </w:t>
      </w:r>
      <w:r w:rsidRPr="00502039">
        <w:rPr>
          <w:i/>
        </w:rPr>
        <w:t xml:space="preserve">Leonardo </w:t>
      </w:r>
      <w:r w:rsidR="001260F3">
        <w:t xml:space="preserve">journal </w:t>
      </w:r>
      <w:r>
        <w:t>publications committee.</w:t>
      </w:r>
    </w:p>
    <w:p w14:paraId="649DA95D" w14:textId="77777777" w:rsidR="009C2194" w:rsidRDefault="009C2194" w:rsidP="00F42885">
      <w:pPr>
        <w:ind w:right="-180"/>
      </w:pPr>
    </w:p>
    <w:p w14:paraId="69508E26" w14:textId="77777777" w:rsidR="009D70D9" w:rsidRDefault="009C2194" w:rsidP="00F42885">
      <w:pPr>
        <w:ind w:right="-180"/>
      </w:pPr>
      <w:r w:rsidRPr="009D70D9">
        <w:rPr>
          <w:i/>
          <w:iCs/>
        </w:rPr>
        <w:t>Site Visits and Organizational Reviews</w:t>
      </w:r>
    </w:p>
    <w:p w14:paraId="3D5B3E98" w14:textId="39E5AA52" w:rsidR="009C2194" w:rsidRDefault="009C2194" w:rsidP="00F42885">
      <w:pPr>
        <w:ind w:right="-180"/>
      </w:pPr>
      <w:r>
        <w:t>Science Foundation Ireland, Social Science Research Council</w:t>
      </w:r>
      <w:r w:rsidR="00CE140F">
        <w:t>, California Polytechnic State University</w:t>
      </w:r>
    </w:p>
    <w:p w14:paraId="5484CDEE" w14:textId="77777777" w:rsidR="009C2194" w:rsidRDefault="009C2194" w:rsidP="00F42885">
      <w:pPr>
        <w:ind w:right="-180"/>
      </w:pPr>
    </w:p>
    <w:p w14:paraId="3365A921" w14:textId="77777777" w:rsidR="009D70D9" w:rsidRDefault="009C2194" w:rsidP="00F42885">
      <w:pPr>
        <w:ind w:right="-180"/>
        <w:rPr>
          <w:i/>
          <w:iCs/>
        </w:rPr>
      </w:pPr>
      <w:r w:rsidRPr="009D70D9">
        <w:rPr>
          <w:i/>
          <w:iCs/>
        </w:rPr>
        <w:t>Manuscript Review</w:t>
      </w:r>
      <w:r w:rsidR="009D70D9">
        <w:rPr>
          <w:i/>
          <w:iCs/>
        </w:rPr>
        <w:t>s</w:t>
      </w:r>
    </w:p>
    <w:p w14:paraId="625A3348" w14:textId="42ED4317" w:rsidR="009C2194" w:rsidRDefault="006E4CDD" w:rsidP="00F42885">
      <w:pPr>
        <w:ind w:right="-180"/>
      </w:pPr>
      <w:r>
        <w:t>AI and Society</w:t>
      </w:r>
      <w:r w:rsidR="00CE140F">
        <w:t>;</w:t>
      </w:r>
      <w:r>
        <w:t xml:space="preserve"> Information and Culture</w:t>
      </w:r>
      <w:r w:rsidR="00CE140F">
        <w:t>;</w:t>
      </w:r>
      <w:r>
        <w:t xml:space="preserve"> </w:t>
      </w:r>
      <w:r w:rsidR="009C2194">
        <w:t xml:space="preserve">Big Data and Society; </w:t>
      </w:r>
      <w:r w:rsidR="00CE140F">
        <w:t xml:space="preserve">Technological Forecasting and Social Change; </w:t>
      </w:r>
      <w:r w:rsidR="009C2194">
        <w:t>Journal of Cinema and Media Studies; MIT Press</w:t>
      </w:r>
      <w:r w:rsidR="001260F3">
        <w:t>;</w:t>
      </w:r>
      <w:r w:rsidR="009C2194">
        <w:t xml:space="preserve"> University of Chicago Press; Routledge</w:t>
      </w:r>
    </w:p>
    <w:p w14:paraId="742ACA09" w14:textId="52F5FB03" w:rsidR="009C2194" w:rsidRDefault="009C2194" w:rsidP="00F42885">
      <w:pPr>
        <w:ind w:right="-180"/>
      </w:pPr>
    </w:p>
    <w:p w14:paraId="593CCAD6" w14:textId="77777777" w:rsidR="009D70D9" w:rsidRPr="009D70D9" w:rsidRDefault="009C2194" w:rsidP="00F42885">
      <w:pPr>
        <w:ind w:right="-180"/>
        <w:rPr>
          <w:i/>
          <w:iCs/>
        </w:rPr>
      </w:pPr>
      <w:r w:rsidRPr="009D70D9">
        <w:rPr>
          <w:i/>
          <w:iCs/>
        </w:rPr>
        <w:t>Funding Proposal Reviews</w:t>
      </w:r>
    </w:p>
    <w:p w14:paraId="41AB8884" w14:textId="762293E4" w:rsidR="009C2194" w:rsidRDefault="009C2194" w:rsidP="00F42885">
      <w:pPr>
        <w:ind w:right="-180"/>
      </w:pPr>
      <w:r>
        <w:t>National Endowment for the Humanities; European Research Council</w:t>
      </w:r>
    </w:p>
    <w:p w14:paraId="279081FF" w14:textId="6DD7EA54" w:rsidR="000D1130" w:rsidRDefault="000D1130" w:rsidP="00F42885">
      <w:pPr>
        <w:ind w:right="-180"/>
      </w:pPr>
    </w:p>
    <w:p w14:paraId="0F45786D" w14:textId="3C5BDE09" w:rsidR="000D1130" w:rsidRPr="000D1130" w:rsidRDefault="000D1130" w:rsidP="00F42885">
      <w:pPr>
        <w:ind w:right="-180"/>
        <w:rPr>
          <w:i/>
          <w:iCs/>
        </w:rPr>
      </w:pPr>
      <w:r w:rsidRPr="000D1130">
        <w:rPr>
          <w:i/>
          <w:iCs/>
        </w:rPr>
        <w:t>Advisory Boards</w:t>
      </w:r>
    </w:p>
    <w:p w14:paraId="29B2BBDB" w14:textId="2CDD1A4D" w:rsidR="000D1130" w:rsidRDefault="000D1130" w:rsidP="000D1130">
      <w:pPr>
        <w:pStyle w:val="NormalHanging013"/>
        <w:ind w:firstLine="0"/>
      </w:pPr>
      <w:r>
        <w:t xml:space="preserve">Member, N Square Forum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2021 - </w:t>
      </w:r>
      <w:r w:rsidR="001E7D90">
        <w:t>2022</w:t>
      </w:r>
    </w:p>
    <w:p w14:paraId="0A5C1B95" w14:textId="6A9C0323" w:rsidR="000D1130" w:rsidRDefault="000D1130" w:rsidP="000D1130">
      <w:pPr>
        <w:pStyle w:val="NormalHanging013"/>
        <w:ind w:firstLine="0"/>
      </w:pPr>
      <w:r>
        <w:t>Board Member, Arizona School for the Arts</w:t>
      </w:r>
      <w:r>
        <w:tab/>
      </w:r>
      <w:r>
        <w:tab/>
      </w:r>
      <w:r>
        <w:tab/>
      </w:r>
      <w:r>
        <w:tab/>
      </w:r>
      <w:r>
        <w:tab/>
        <w:t xml:space="preserve">2020 - </w:t>
      </w:r>
      <w:r w:rsidR="006E4CDD">
        <w:t>2022</w:t>
      </w:r>
    </w:p>
    <w:p w14:paraId="0A9AEAFD" w14:textId="55B3129B" w:rsidR="000D1130" w:rsidRDefault="000D1130" w:rsidP="000D1130">
      <w:pPr>
        <w:pStyle w:val="NormalHanging013"/>
        <w:ind w:firstLine="0"/>
      </w:pPr>
      <w:r>
        <w:t>Advisory Board Member, Sparks &amp; Honey</w:t>
      </w:r>
      <w:r>
        <w:tab/>
      </w:r>
      <w:r>
        <w:tab/>
      </w:r>
      <w:r>
        <w:tab/>
      </w:r>
      <w:r>
        <w:tab/>
      </w:r>
      <w:r>
        <w:tab/>
        <w:t xml:space="preserve">2019 - </w:t>
      </w:r>
      <w:r w:rsidR="00A30A93">
        <w:t>2021</w:t>
      </w:r>
    </w:p>
    <w:p w14:paraId="7435A6CD" w14:textId="210082D4" w:rsidR="000D1130" w:rsidRDefault="000D1130" w:rsidP="000D1130">
      <w:pPr>
        <w:pStyle w:val="NormalHanging013"/>
        <w:ind w:firstLine="0"/>
      </w:pPr>
      <w:r>
        <w:t>Advisory Board Member, Humanities Lab, ASU</w:t>
      </w:r>
      <w:r>
        <w:tab/>
      </w:r>
      <w:r>
        <w:tab/>
      </w:r>
      <w:r>
        <w:tab/>
      </w:r>
      <w:r>
        <w:tab/>
        <w:t xml:space="preserve">2019 - </w:t>
      </w:r>
      <w:r w:rsidR="006E4CDD">
        <w:t>2021</w:t>
      </w:r>
    </w:p>
    <w:p w14:paraId="76708B70" w14:textId="77777777" w:rsidR="00502039" w:rsidRDefault="00502039" w:rsidP="00F42885">
      <w:pPr>
        <w:ind w:right="-180"/>
        <w:rPr>
          <w:b/>
          <w:bCs/>
          <w:smallCaps/>
        </w:rPr>
      </w:pPr>
    </w:p>
    <w:p w14:paraId="456C32FD" w14:textId="77777777" w:rsidR="00F42885" w:rsidRPr="00502039" w:rsidRDefault="00F42885" w:rsidP="00F42885">
      <w:pPr>
        <w:ind w:right="-180"/>
        <w:rPr>
          <w:b/>
          <w:bCs/>
        </w:rPr>
      </w:pPr>
      <w:r w:rsidRPr="00502039">
        <w:rPr>
          <w:b/>
          <w:bCs/>
        </w:rPr>
        <w:t>Languages</w:t>
      </w:r>
    </w:p>
    <w:p w14:paraId="62ECE31C" w14:textId="77777777" w:rsidR="00F42885" w:rsidRPr="001C3161" w:rsidRDefault="00F42885" w:rsidP="00F42885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34D18E40" w14:textId="77777777" w:rsidR="00F42885" w:rsidRPr="001C3161" w:rsidRDefault="00F42885" w:rsidP="00F42885">
      <w:r w:rsidRPr="001C3161">
        <w:t>French (reading and spoken)</w:t>
      </w:r>
    </w:p>
    <w:p w14:paraId="664B085C" w14:textId="77777777" w:rsidR="00F42885" w:rsidRPr="001C3161" w:rsidRDefault="00F42885" w:rsidP="00F42885">
      <w:r w:rsidRPr="001C3161">
        <w:t>Latin (reading)</w:t>
      </w:r>
    </w:p>
    <w:p w14:paraId="678CACD4" w14:textId="77777777" w:rsidR="00F42885" w:rsidRPr="001C3161" w:rsidRDefault="00F42885" w:rsidP="00F42885">
      <w:r w:rsidRPr="001C3161">
        <w:t>Spanish (reading)</w:t>
      </w:r>
    </w:p>
    <w:p w14:paraId="5BB130BA" w14:textId="77777777" w:rsidR="00F42885" w:rsidRDefault="00F42885" w:rsidP="004C0BDB">
      <w:pPr>
        <w:ind w:right="-180"/>
        <w:rPr>
          <w:b/>
          <w:bCs/>
          <w:smallCaps/>
        </w:rPr>
      </w:pPr>
    </w:p>
    <w:sectPr w:rsidR="00F42885" w:rsidSect="00535D8F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C492" w14:textId="77777777" w:rsidR="00A11839" w:rsidRDefault="00A11839">
      <w:r>
        <w:separator/>
      </w:r>
    </w:p>
  </w:endnote>
  <w:endnote w:type="continuationSeparator" w:id="0">
    <w:p w14:paraId="7A5140D0" w14:textId="77777777" w:rsidR="00A11839" w:rsidRDefault="00A1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75DF" w14:textId="77777777" w:rsidR="00A11839" w:rsidRDefault="00A11839">
      <w:r>
        <w:separator/>
      </w:r>
    </w:p>
  </w:footnote>
  <w:footnote w:type="continuationSeparator" w:id="0">
    <w:p w14:paraId="463C8543" w14:textId="77777777" w:rsidR="00A11839" w:rsidRDefault="00A1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DDFB" w14:textId="77777777" w:rsidR="00204DEA" w:rsidRDefault="00204DEA" w:rsidP="004158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BA6B2" w14:textId="77777777" w:rsidR="00204DEA" w:rsidRDefault="00204DEA" w:rsidP="00A57B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F08A" w14:textId="6AF1A108" w:rsidR="00204DEA" w:rsidRDefault="00204DEA" w:rsidP="00415858">
    <w:pPr>
      <w:pStyle w:val="Header"/>
      <w:framePr w:wrap="around" w:vAnchor="text" w:hAnchor="margin" w:xAlign="right" w:y="1"/>
      <w:rPr>
        <w:rStyle w:val="PageNumber"/>
      </w:rPr>
    </w:pPr>
    <w:r>
      <w:t xml:space="preserve">Finn CV /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7FD2">
      <w:rPr>
        <w:rStyle w:val="PageNumber"/>
        <w:noProof/>
      </w:rPr>
      <w:t>8</w:t>
    </w:r>
    <w:r>
      <w:rPr>
        <w:rStyle w:val="PageNumber"/>
      </w:rPr>
      <w:fldChar w:fldCharType="end"/>
    </w:r>
  </w:p>
  <w:p w14:paraId="7FFCC72E" w14:textId="77777777" w:rsidR="00204DEA" w:rsidRDefault="00204DEA" w:rsidP="00A57B35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2A93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71628"/>
    <w:multiLevelType w:val="multilevel"/>
    <w:tmpl w:val="625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70AD5"/>
    <w:multiLevelType w:val="multilevel"/>
    <w:tmpl w:val="5DE6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044B6"/>
    <w:multiLevelType w:val="multilevel"/>
    <w:tmpl w:val="8274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24572"/>
    <w:multiLevelType w:val="multilevel"/>
    <w:tmpl w:val="D354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43197"/>
    <w:multiLevelType w:val="multilevel"/>
    <w:tmpl w:val="71D4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252E1"/>
    <w:multiLevelType w:val="multilevel"/>
    <w:tmpl w:val="78AA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02984"/>
    <w:multiLevelType w:val="hybridMultilevel"/>
    <w:tmpl w:val="876A5AA0"/>
    <w:lvl w:ilvl="0" w:tplc="2EC0C1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44237"/>
    <w:multiLevelType w:val="hybridMultilevel"/>
    <w:tmpl w:val="9190DDD2"/>
    <w:lvl w:ilvl="0" w:tplc="6232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B4776"/>
    <w:multiLevelType w:val="multilevel"/>
    <w:tmpl w:val="9166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24CC2"/>
    <w:multiLevelType w:val="multilevel"/>
    <w:tmpl w:val="02B0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55BAD"/>
    <w:multiLevelType w:val="multilevel"/>
    <w:tmpl w:val="990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843D7"/>
    <w:multiLevelType w:val="multilevel"/>
    <w:tmpl w:val="8F70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AC4E28"/>
    <w:multiLevelType w:val="multilevel"/>
    <w:tmpl w:val="51DC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710178"/>
    <w:multiLevelType w:val="multilevel"/>
    <w:tmpl w:val="FDFE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524495">
    <w:abstractNumId w:val="1"/>
  </w:num>
  <w:num w:numId="2" w16cid:durableId="1921016262">
    <w:abstractNumId w:val="2"/>
  </w:num>
  <w:num w:numId="3" w16cid:durableId="812984069">
    <w:abstractNumId w:val="11"/>
  </w:num>
  <w:num w:numId="4" w16cid:durableId="1071005983">
    <w:abstractNumId w:val="10"/>
  </w:num>
  <w:num w:numId="5" w16cid:durableId="59640097">
    <w:abstractNumId w:val="9"/>
  </w:num>
  <w:num w:numId="6" w16cid:durableId="1321081851">
    <w:abstractNumId w:val="3"/>
  </w:num>
  <w:num w:numId="7" w16cid:durableId="1625193681">
    <w:abstractNumId w:val="5"/>
  </w:num>
  <w:num w:numId="8" w16cid:durableId="1088818222">
    <w:abstractNumId w:val="4"/>
  </w:num>
  <w:num w:numId="9" w16cid:durableId="2030911163">
    <w:abstractNumId w:val="12"/>
  </w:num>
  <w:num w:numId="10" w16cid:durableId="1598831634">
    <w:abstractNumId w:val="13"/>
  </w:num>
  <w:num w:numId="11" w16cid:durableId="197133994">
    <w:abstractNumId w:val="14"/>
  </w:num>
  <w:num w:numId="12" w16cid:durableId="631902874">
    <w:abstractNumId w:val="6"/>
  </w:num>
  <w:num w:numId="13" w16cid:durableId="304623105">
    <w:abstractNumId w:val="0"/>
  </w:num>
  <w:num w:numId="14" w16cid:durableId="2008825997">
    <w:abstractNumId w:val="8"/>
  </w:num>
  <w:num w:numId="15" w16cid:durableId="140509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39"/>
    <w:rsid w:val="00000ED2"/>
    <w:rsid w:val="00002C78"/>
    <w:rsid w:val="00013AA6"/>
    <w:rsid w:val="00017152"/>
    <w:rsid w:val="00033CB3"/>
    <w:rsid w:val="00034E46"/>
    <w:rsid w:val="000356A7"/>
    <w:rsid w:val="0003647A"/>
    <w:rsid w:val="00044450"/>
    <w:rsid w:val="00045D59"/>
    <w:rsid w:val="0005493F"/>
    <w:rsid w:val="00055A18"/>
    <w:rsid w:val="00055E7F"/>
    <w:rsid w:val="0006184A"/>
    <w:rsid w:val="000659D4"/>
    <w:rsid w:val="00067A25"/>
    <w:rsid w:val="00082A1E"/>
    <w:rsid w:val="00086345"/>
    <w:rsid w:val="000868B1"/>
    <w:rsid w:val="000872FC"/>
    <w:rsid w:val="000A19F0"/>
    <w:rsid w:val="000A5A22"/>
    <w:rsid w:val="000B06C8"/>
    <w:rsid w:val="000B6ACC"/>
    <w:rsid w:val="000C16A3"/>
    <w:rsid w:val="000C1E67"/>
    <w:rsid w:val="000C2279"/>
    <w:rsid w:val="000C24C4"/>
    <w:rsid w:val="000C2E78"/>
    <w:rsid w:val="000C73E1"/>
    <w:rsid w:val="000D1130"/>
    <w:rsid w:val="000E0DCE"/>
    <w:rsid w:val="000F4D00"/>
    <w:rsid w:val="000F6BEF"/>
    <w:rsid w:val="00103172"/>
    <w:rsid w:val="00123061"/>
    <w:rsid w:val="001260F3"/>
    <w:rsid w:val="001338BB"/>
    <w:rsid w:val="00133E1D"/>
    <w:rsid w:val="00137606"/>
    <w:rsid w:val="00144A5D"/>
    <w:rsid w:val="00144A99"/>
    <w:rsid w:val="00145955"/>
    <w:rsid w:val="00145AC6"/>
    <w:rsid w:val="00146F73"/>
    <w:rsid w:val="00154448"/>
    <w:rsid w:val="001545CA"/>
    <w:rsid w:val="0015539A"/>
    <w:rsid w:val="00156F6C"/>
    <w:rsid w:val="00157154"/>
    <w:rsid w:val="00157F81"/>
    <w:rsid w:val="00165FB4"/>
    <w:rsid w:val="001677FE"/>
    <w:rsid w:val="00187C78"/>
    <w:rsid w:val="00191C31"/>
    <w:rsid w:val="0019240A"/>
    <w:rsid w:val="00197817"/>
    <w:rsid w:val="00197A8D"/>
    <w:rsid w:val="001A3624"/>
    <w:rsid w:val="001B0CE4"/>
    <w:rsid w:val="001B1A54"/>
    <w:rsid w:val="001B593C"/>
    <w:rsid w:val="001C3161"/>
    <w:rsid w:val="001C46A3"/>
    <w:rsid w:val="001C7863"/>
    <w:rsid w:val="001C7AD3"/>
    <w:rsid w:val="001D1EF0"/>
    <w:rsid w:val="001D4821"/>
    <w:rsid w:val="001D4F2E"/>
    <w:rsid w:val="001D682A"/>
    <w:rsid w:val="001D6E2E"/>
    <w:rsid w:val="001E4120"/>
    <w:rsid w:val="001E5E87"/>
    <w:rsid w:val="001E671B"/>
    <w:rsid w:val="001E7239"/>
    <w:rsid w:val="001E7D90"/>
    <w:rsid w:val="001F0E18"/>
    <w:rsid w:val="001F259B"/>
    <w:rsid w:val="001F35D4"/>
    <w:rsid w:val="00203B16"/>
    <w:rsid w:val="00204DEA"/>
    <w:rsid w:val="00204F8D"/>
    <w:rsid w:val="00206A0F"/>
    <w:rsid w:val="0020736E"/>
    <w:rsid w:val="00214557"/>
    <w:rsid w:val="00220AC6"/>
    <w:rsid w:val="00221F04"/>
    <w:rsid w:val="00226CDD"/>
    <w:rsid w:val="0024289A"/>
    <w:rsid w:val="00243496"/>
    <w:rsid w:val="002475F1"/>
    <w:rsid w:val="00263EA0"/>
    <w:rsid w:val="00263FA9"/>
    <w:rsid w:val="00273FD2"/>
    <w:rsid w:val="002745F9"/>
    <w:rsid w:val="002810A7"/>
    <w:rsid w:val="00283B0A"/>
    <w:rsid w:val="00283F11"/>
    <w:rsid w:val="00286C0D"/>
    <w:rsid w:val="00286EE2"/>
    <w:rsid w:val="00293441"/>
    <w:rsid w:val="002B6AC6"/>
    <w:rsid w:val="002C2D47"/>
    <w:rsid w:val="002C41B1"/>
    <w:rsid w:val="002C51FB"/>
    <w:rsid w:val="002C5859"/>
    <w:rsid w:val="002E36BD"/>
    <w:rsid w:val="002F0B49"/>
    <w:rsid w:val="002F208A"/>
    <w:rsid w:val="002F329C"/>
    <w:rsid w:val="00304551"/>
    <w:rsid w:val="003045AB"/>
    <w:rsid w:val="00311B9E"/>
    <w:rsid w:val="00314693"/>
    <w:rsid w:val="00326826"/>
    <w:rsid w:val="003276D8"/>
    <w:rsid w:val="00327D67"/>
    <w:rsid w:val="0033062D"/>
    <w:rsid w:val="00331E29"/>
    <w:rsid w:val="003337BD"/>
    <w:rsid w:val="003345B6"/>
    <w:rsid w:val="00343C58"/>
    <w:rsid w:val="00344B3C"/>
    <w:rsid w:val="00345343"/>
    <w:rsid w:val="0035020B"/>
    <w:rsid w:val="00355012"/>
    <w:rsid w:val="00356446"/>
    <w:rsid w:val="00367558"/>
    <w:rsid w:val="003805E7"/>
    <w:rsid w:val="00380A4E"/>
    <w:rsid w:val="00382B6B"/>
    <w:rsid w:val="00391964"/>
    <w:rsid w:val="003A2957"/>
    <w:rsid w:val="003A5A7C"/>
    <w:rsid w:val="003C03E4"/>
    <w:rsid w:val="003D0CE6"/>
    <w:rsid w:val="003D1E48"/>
    <w:rsid w:val="003D4CEB"/>
    <w:rsid w:val="003D6C9A"/>
    <w:rsid w:val="003E3480"/>
    <w:rsid w:val="003E55A3"/>
    <w:rsid w:val="003E6FBA"/>
    <w:rsid w:val="003F00C8"/>
    <w:rsid w:val="003F54BF"/>
    <w:rsid w:val="003F5BC4"/>
    <w:rsid w:val="003F5E72"/>
    <w:rsid w:val="003F6A46"/>
    <w:rsid w:val="00400759"/>
    <w:rsid w:val="0040496C"/>
    <w:rsid w:val="00415858"/>
    <w:rsid w:val="00421A96"/>
    <w:rsid w:val="00422337"/>
    <w:rsid w:val="0042474F"/>
    <w:rsid w:val="0043729D"/>
    <w:rsid w:val="00437BC4"/>
    <w:rsid w:val="00447BB0"/>
    <w:rsid w:val="00454FDD"/>
    <w:rsid w:val="004603B0"/>
    <w:rsid w:val="004636B6"/>
    <w:rsid w:val="00466AF7"/>
    <w:rsid w:val="00466CFF"/>
    <w:rsid w:val="00471ED9"/>
    <w:rsid w:val="00476833"/>
    <w:rsid w:val="00477655"/>
    <w:rsid w:val="00477A8F"/>
    <w:rsid w:val="004813D8"/>
    <w:rsid w:val="00481DFB"/>
    <w:rsid w:val="00481FFD"/>
    <w:rsid w:val="00483C1F"/>
    <w:rsid w:val="00487FE4"/>
    <w:rsid w:val="00495C3B"/>
    <w:rsid w:val="004A0C65"/>
    <w:rsid w:val="004A428D"/>
    <w:rsid w:val="004B1E2F"/>
    <w:rsid w:val="004B4625"/>
    <w:rsid w:val="004B6037"/>
    <w:rsid w:val="004C0BDB"/>
    <w:rsid w:val="004C135C"/>
    <w:rsid w:val="004C28F8"/>
    <w:rsid w:val="004C7D93"/>
    <w:rsid w:val="004D5E4F"/>
    <w:rsid w:val="004E2917"/>
    <w:rsid w:val="004F3479"/>
    <w:rsid w:val="004F50FA"/>
    <w:rsid w:val="00502039"/>
    <w:rsid w:val="00507A9D"/>
    <w:rsid w:val="005111EA"/>
    <w:rsid w:val="00512CE3"/>
    <w:rsid w:val="005147CD"/>
    <w:rsid w:val="005271D2"/>
    <w:rsid w:val="00535BB5"/>
    <w:rsid w:val="00535D8F"/>
    <w:rsid w:val="00543C27"/>
    <w:rsid w:val="005444EF"/>
    <w:rsid w:val="0054545C"/>
    <w:rsid w:val="00557E08"/>
    <w:rsid w:val="00560EA2"/>
    <w:rsid w:val="00566B1A"/>
    <w:rsid w:val="005678C3"/>
    <w:rsid w:val="0057186C"/>
    <w:rsid w:val="00576242"/>
    <w:rsid w:val="005769B0"/>
    <w:rsid w:val="005849AA"/>
    <w:rsid w:val="00584E35"/>
    <w:rsid w:val="0058575A"/>
    <w:rsid w:val="005875F1"/>
    <w:rsid w:val="005925DF"/>
    <w:rsid w:val="005932DD"/>
    <w:rsid w:val="00593ACB"/>
    <w:rsid w:val="005A7554"/>
    <w:rsid w:val="005B26EA"/>
    <w:rsid w:val="005B2E39"/>
    <w:rsid w:val="005C0BA0"/>
    <w:rsid w:val="005D4E11"/>
    <w:rsid w:val="005D7ADE"/>
    <w:rsid w:val="005E6E38"/>
    <w:rsid w:val="005F1268"/>
    <w:rsid w:val="005F4934"/>
    <w:rsid w:val="005F711A"/>
    <w:rsid w:val="005F7286"/>
    <w:rsid w:val="005F7A0E"/>
    <w:rsid w:val="006016A6"/>
    <w:rsid w:val="0060475D"/>
    <w:rsid w:val="00620288"/>
    <w:rsid w:val="00622792"/>
    <w:rsid w:val="006247DE"/>
    <w:rsid w:val="00630A91"/>
    <w:rsid w:val="00635689"/>
    <w:rsid w:val="00642027"/>
    <w:rsid w:val="00642CC3"/>
    <w:rsid w:val="00645C1A"/>
    <w:rsid w:val="0064686E"/>
    <w:rsid w:val="00647561"/>
    <w:rsid w:val="00652CF8"/>
    <w:rsid w:val="00653B96"/>
    <w:rsid w:val="006561C3"/>
    <w:rsid w:val="00656342"/>
    <w:rsid w:val="00657147"/>
    <w:rsid w:val="006639E9"/>
    <w:rsid w:val="00663BF0"/>
    <w:rsid w:val="0066439D"/>
    <w:rsid w:val="0067573A"/>
    <w:rsid w:val="006803B2"/>
    <w:rsid w:val="006805DA"/>
    <w:rsid w:val="00681433"/>
    <w:rsid w:val="00682078"/>
    <w:rsid w:val="00683BD0"/>
    <w:rsid w:val="00691D78"/>
    <w:rsid w:val="00691E7A"/>
    <w:rsid w:val="006A4134"/>
    <w:rsid w:val="006A4A71"/>
    <w:rsid w:val="006A7504"/>
    <w:rsid w:val="006C01F1"/>
    <w:rsid w:val="006C06AE"/>
    <w:rsid w:val="006C4394"/>
    <w:rsid w:val="006C4D57"/>
    <w:rsid w:val="006C4DAF"/>
    <w:rsid w:val="006C70E9"/>
    <w:rsid w:val="006D07C9"/>
    <w:rsid w:val="006E4CDD"/>
    <w:rsid w:val="006F0C2E"/>
    <w:rsid w:val="00710363"/>
    <w:rsid w:val="00716174"/>
    <w:rsid w:val="00722B9F"/>
    <w:rsid w:val="00722DB0"/>
    <w:rsid w:val="00724026"/>
    <w:rsid w:val="00731BEF"/>
    <w:rsid w:val="00731C76"/>
    <w:rsid w:val="0073755F"/>
    <w:rsid w:val="0074263E"/>
    <w:rsid w:val="00742A6B"/>
    <w:rsid w:val="007437E7"/>
    <w:rsid w:val="007475DB"/>
    <w:rsid w:val="00750999"/>
    <w:rsid w:val="007531AA"/>
    <w:rsid w:val="00753224"/>
    <w:rsid w:val="007535C9"/>
    <w:rsid w:val="00754254"/>
    <w:rsid w:val="007630E1"/>
    <w:rsid w:val="00763F8C"/>
    <w:rsid w:val="00764B31"/>
    <w:rsid w:val="007678AD"/>
    <w:rsid w:val="00770549"/>
    <w:rsid w:val="00776358"/>
    <w:rsid w:val="0078691F"/>
    <w:rsid w:val="00790305"/>
    <w:rsid w:val="0079294C"/>
    <w:rsid w:val="00796DFB"/>
    <w:rsid w:val="00796E3F"/>
    <w:rsid w:val="00797A0B"/>
    <w:rsid w:val="007A40B0"/>
    <w:rsid w:val="007A65C5"/>
    <w:rsid w:val="007C13ED"/>
    <w:rsid w:val="007C5742"/>
    <w:rsid w:val="007C5D7A"/>
    <w:rsid w:val="007C77AC"/>
    <w:rsid w:val="007D136A"/>
    <w:rsid w:val="007D29E0"/>
    <w:rsid w:val="007E0F6A"/>
    <w:rsid w:val="007E101B"/>
    <w:rsid w:val="007E3F11"/>
    <w:rsid w:val="007E5B5C"/>
    <w:rsid w:val="007F31DF"/>
    <w:rsid w:val="007F5212"/>
    <w:rsid w:val="00804FC6"/>
    <w:rsid w:val="00822883"/>
    <w:rsid w:val="008235B5"/>
    <w:rsid w:val="00827485"/>
    <w:rsid w:val="00827513"/>
    <w:rsid w:val="00827714"/>
    <w:rsid w:val="00830D47"/>
    <w:rsid w:val="00836A49"/>
    <w:rsid w:val="008452A4"/>
    <w:rsid w:val="00850485"/>
    <w:rsid w:val="008515D8"/>
    <w:rsid w:val="00857187"/>
    <w:rsid w:val="0086090E"/>
    <w:rsid w:val="00861BEC"/>
    <w:rsid w:val="008633E5"/>
    <w:rsid w:val="008635BE"/>
    <w:rsid w:val="00863AA5"/>
    <w:rsid w:val="00864F35"/>
    <w:rsid w:val="00866F24"/>
    <w:rsid w:val="008729F3"/>
    <w:rsid w:val="00877B08"/>
    <w:rsid w:val="008846DC"/>
    <w:rsid w:val="00884E25"/>
    <w:rsid w:val="008915D3"/>
    <w:rsid w:val="00892931"/>
    <w:rsid w:val="00893FA8"/>
    <w:rsid w:val="008946C9"/>
    <w:rsid w:val="0089586D"/>
    <w:rsid w:val="00897959"/>
    <w:rsid w:val="008A1729"/>
    <w:rsid w:val="008A7B3F"/>
    <w:rsid w:val="008B1258"/>
    <w:rsid w:val="008B15A3"/>
    <w:rsid w:val="008C06A5"/>
    <w:rsid w:val="008D2AE3"/>
    <w:rsid w:val="008E07DB"/>
    <w:rsid w:val="008E3316"/>
    <w:rsid w:val="008E48B3"/>
    <w:rsid w:val="008E7CA3"/>
    <w:rsid w:val="00907261"/>
    <w:rsid w:val="00907AAF"/>
    <w:rsid w:val="0091137D"/>
    <w:rsid w:val="00913E5B"/>
    <w:rsid w:val="009147D9"/>
    <w:rsid w:val="00927FFE"/>
    <w:rsid w:val="009466FA"/>
    <w:rsid w:val="009473FB"/>
    <w:rsid w:val="009624C7"/>
    <w:rsid w:val="0096266B"/>
    <w:rsid w:val="009806C9"/>
    <w:rsid w:val="009819D1"/>
    <w:rsid w:val="00983D6A"/>
    <w:rsid w:val="009A556D"/>
    <w:rsid w:val="009A6566"/>
    <w:rsid w:val="009A6F95"/>
    <w:rsid w:val="009B0598"/>
    <w:rsid w:val="009B72D6"/>
    <w:rsid w:val="009B7F28"/>
    <w:rsid w:val="009C145B"/>
    <w:rsid w:val="009C2194"/>
    <w:rsid w:val="009D07A0"/>
    <w:rsid w:val="009D1B26"/>
    <w:rsid w:val="009D3AAB"/>
    <w:rsid w:val="009D6806"/>
    <w:rsid w:val="009D70D9"/>
    <w:rsid w:val="009D71D4"/>
    <w:rsid w:val="00A023C3"/>
    <w:rsid w:val="00A02439"/>
    <w:rsid w:val="00A05049"/>
    <w:rsid w:val="00A068AA"/>
    <w:rsid w:val="00A07468"/>
    <w:rsid w:val="00A11839"/>
    <w:rsid w:val="00A11B52"/>
    <w:rsid w:val="00A15DEE"/>
    <w:rsid w:val="00A27D98"/>
    <w:rsid w:val="00A30A93"/>
    <w:rsid w:val="00A36539"/>
    <w:rsid w:val="00A432FC"/>
    <w:rsid w:val="00A47427"/>
    <w:rsid w:val="00A5649A"/>
    <w:rsid w:val="00A57B35"/>
    <w:rsid w:val="00A65691"/>
    <w:rsid w:val="00A669DE"/>
    <w:rsid w:val="00A66ECA"/>
    <w:rsid w:val="00A7095A"/>
    <w:rsid w:val="00A73E75"/>
    <w:rsid w:val="00A809BB"/>
    <w:rsid w:val="00A84EA1"/>
    <w:rsid w:val="00A863F3"/>
    <w:rsid w:val="00A87399"/>
    <w:rsid w:val="00A928B6"/>
    <w:rsid w:val="00A93668"/>
    <w:rsid w:val="00A95C23"/>
    <w:rsid w:val="00A97DA8"/>
    <w:rsid w:val="00AA1D29"/>
    <w:rsid w:val="00AA5780"/>
    <w:rsid w:val="00AA79DB"/>
    <w:rsid w:val="00AB703B"/>
    <w:rsid w:val="00AB7D5F"/>
    <w:rsid w:val="00AC3A0C"/>
    <w:rsid w:val="00AC6762"/>
    <w:rsid w:val="00AC6F41"/>
    <w:rsid w:val="00AD4006"/>
    <w:rsid w:val="00AE40FE"/>
    <w:rsid w:val="00AF3FCF"/>
    <w:rsid w:val="00AF6A1F"/>
    <w:rsid w:val="00B01F50"/>
    <w:rsid w:val="00B02A68"/>
    <w:rsid w:val="00B05731"/>
    <w:rsid w:val="00B07F6C"/>
    <w:rsid w:val="00B11A21"/>
    <w:rsid w:val="00B11E6E"/>
    <w:rsid w:val="00B27D46"/>
    <w:rsid w:val="00B30145"/>
    <w:rsid w:val="00B324D4"/>
    <w:rsid w:val="00B330B4"/>
    <w:rsid w:val="00B37E49"/>
    <w:rsid w:val="00B42404"/>
    <w:rsid w:val="00B50F4E"/>
    <w:rsid w:val="00B510F9"/>
    <w:rsid w:val="00B517EC"/>
    <w:rsid w:val="00B51E33"/>
    <w:rsid w:val="00B522DF"/>
    <w:rsid w:val="00B53AF8"/>
    <w:rsid w:val="00B74143"/>
    <w:rsid w:val="00B76093"/>
    <w:rsid w:val="00B87ADF"/>
    <w:rsid w:val="00B87EA7"/>
    <w:rsid w:val="00B90335"/>
    <w:rsid w:val="00BA0784"/>
    <w:rsid w:val="00BB7AF1"/>
    <w:rsid w:val="00BB7BBA"/>
    <w:rsid w:val="00BC7FD2"/>
    <w:rsid w:val="00BD1FDE"/>
    <w:rsid w:val="00BE13F6"/>
    <w:rsid w:val="00BE6E74"/>
    <w:rsid w:val="00BF75A0"/>
    <w:rsid w:val="00C00F4D"/>
    <w:rsid w:val="00C031BE"/>
    <w:rsid w:val="00C06077"/>
    <w:rsid w:val="00C13AED"/>
    <w:rsid w:val="00C17B88"/>
    <w:rsid w:val="00C2099A"/>
    <w:rsid w:val="00C23A9E"/>
    <w:rsid w:val="00C31704"/>
    <w:rsid w:val="00C32293"/>
    <w:rsid w:val="00C35EA4"/>
    <w:rsid w:val="00C37511"/>
    <w:rsid w:val="00C47545"/>
    <w:rsid w:val="00C52F3B"/>
    <w:rsid w:val="00C54785"/>
    <w:rsid w:val="00C6042A"/>
    <w:rsid w:val="00C62EB7"/>
    <w:rsid w:val="00C650C5"/>
    <w:rsid w:val="00C6597B"/>
    <w:rsid w:val="00C67018"/>
    <w:rsid w:val="00C76770"/>
    <w:rsid w:val="00C80F63"/>
    <w:rsid w:val="00C82A65"/>
    <w:rsid w:val="00C85721"/>
    <w:rsid w:val="00C85B62"/>
    <w:rsid w:val="00C86360"/>
    <w:rsid w:val="00C868E5"/>
    <w:rsid w:val="00CA2891"/>
    <w:rsid w:val="00CA4247"/>
    <w:rsid w:val="00CB2942"/>
    <w:rsid w:val="00CB3C7A"/>
    <w:rsid w:val="00CC6E61"/>
    <w:rsid w:val="00CD179C"/>
    <w:rsid w:val="00CD7563"/>
    <w:rsid w:val="00CE140F"/>
    <w:rsid w:val="00CE25DB"/>
    <w:rsid w:val="00CE3CA6"/>
    <w:rsid w:val="00CE4E7A"/>
    <w:rsid w:val="00CE6EE0"/>
    <w:rsid w:val="00D058E3"/>
    <w:rsid w:val="00D125EA"/>
    <w:rsid w:val="00D14726"/>
    <w:rsid w:val="00D1794F"/>
    <w:rsid w:val="00D23F00"/>
    <w:rsid w:val="00D25BF3"/>
    <w:rsid w:val="00D30268"/>
    <w:rsid w:val="00D46B33"/>
    <w:rsid w:val="00D52AAE"/>
    <w:rsid w:val="00D60ABF"/>
    <w:rsid w:val="00D76D3E"/>
    <w:rsid w:val="00D81C7B"/>
    <w:rsid w:val="00D85A65"/>
    <w:rsid w:val="00D9502F"/>
    <w:rsid w:val="00DA0F90"/>
    <w:rsid w:val="00DA39CA"/>
    <w:rsid w:val="00DA3DCE"/>
    <w:rsid w:val="00DA54DB"/>
    <w:rsid w:val="00DA7643"/>
    <w:rsid w:val="00DB2B1B"/>
    <w:rsid w:val="00DB34CB"/>
    <w:rsid w:val="00DD2355"/>
    <w:rsid w:val="00DE20E9"/>
    <w:rsid w:val="00DE2413"/>
    <w:rsid w:val="00DE2DBD"/>
    <w:rsid w:val="00DE3C4B"/>
    <w:rsid w:val="00DF0317"/>
    <w:rsid w:val="00E0408B"/>
    <w:rsid w:val="00E1033E"/>
    <w:rsid w:val="00E17CD9"/>
    <w:rsid w:val="00E25A06"/>
    <w:rsid w:val="00E3124F"/>
    <w:rsid w:val="00E32E4D"/>
    <w:rsid w:val="00E345F0"/>
    <w:rsid w:val="00E37F7A"/>
    <w:rsid w:val="00E41221"/>
    <w:rsid w:val="00E43065"/>
    <w:rsid w:val="00E430F4"/>
    <w:rsid w:val="00E50666"/>
    <w:rsid w:val="00E50DD1"/>
    <w:rsid w:val="00E525D5"/>
    <w:rsid w:val="00E533B3"/>
    <w:rsid w:val="00E6110A"/>
    <w:rsid w:val="00E67665"/>
    <w:rsid w:val="00E71E8A"/>
    <w:rsid w:val="00EA3F27"/>
    <w:rsid w:val="00EC25D7"/>
    <w:rsid w:val="00EC683F"/>
    <w:rsid w:val="00ED456B"/>
    <w:rsid w:val="00ED505F"/>
    <w:rsid w:val="00ED72A9"/>
    <w:rsid w:val="00EE600B"/>
    <w:rsid w:val="00EF716C"/>
    <w:rsid w:val="00F00DA3"/>
    <w:rsid w:val="00F202AA"/>
    <w:rsid w:val="00F205DD"/>
    <w:rsid w:val="00F27519"/>
    <w:rsid w:val="00F32671"/>
    <w:rsid w:val="00F34D70"/>
    <w:rsid w:val="00F42885"/>
    <w:rsid w:val="00F42A45"/>
    <w:rsid w:val="00F43806"/>
    <w:rsid w:val="00F46E1C"/>
    <w:rsid w:val="00F478DF"/>
    <w:rsid w:val="00F70AAA"/>
    <w:rsid w:val="00F722AD"/>
    <w:rsid w:val="00F73FA1"/>
    <w:rsid w:val="00F758D0"/>
    <w:rsid w:val="00F80C26"/>
    <w:rsid w:val="00F80F2F"/>
    <w:rsid w:val="00F812BC"/>
    <w:rsid w:val="00F814DB"/>
    <w:rsid w:val="00F8593A"/>
    <w:rsid w:val="00F91932"/>
    <w:rsid w:val="00F93B07"/>
    <w:rsid w:val="00F944E0"/>
    <w:rsid w:val="00F97638"/>
    <w:rsid w:val="00FA13AE"/>
    <w:rsid w:val="00FA24D7"/>
    <w:rsid w:val="00FB1048"/>
    <w:rsid w:val="00FB25B0"/>
    <w:rsid w:val="00FB64F6"/>
    <w:rsid w:val="00FC5147"/>
    <w:rsid w:val="00FC7C3D"/>
    <w:rsid w:val="00FD0E82"/>
    <w:rsid w:val="00FD3516"/>
    <w:rsid w:val="00FD3C7C"/>
    <w:rsid w:val="00FD7236"/>
    <w:rsid w:val="00FE0CDC"/>
    <w:rsid w:val="00FE53F9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58256"/>
  <w15:docId w15:val="{29FBA4D2-009D-40F1-973D-4F811CBE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C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7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qFormat/>
    <w:rsid w:val="00C317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C3170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77FE"/>
    <w:rPr>
      <w:color w:val="0000FF"/>
      <w:u w:val="single"/>
    </w:rPr>
  </w:style>
  <w:style w:type="character" w:styleId="CommentReference">
    <w:name w:val="annotation reference"/>
    <w:semiHidden/>
    <w:rsid w:val="00F205DD"/>
    <w:rPr>
      <w:sz w:val="16"/>
      <w:szCs w:val="16"/>
    </w:rPr>
  </w:style>
  <w:style w:type="paragraph" w:styleId="CommentText">
    <w:name w:val="annotation text"/>
    <w:basedOn w:val="Normal"/>
    <w:semiHidden/>
    <w:rsid w:val="00F205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05DD"/>
    <w:rPr>
      <w:b/>
      <w:bCs/>
    </w:rPr>
  </w:style>
  <w:style w:type="paragraph" w:styleId="BalloonText">
    <w:name w:val="Balloon Text"/>
    <w:basedOn w:val="Normal"/>
    <w:semiHidden/>
    <w:rsid w:val="00F205DD"/>
    <w:rPr>
      <w:rFonts w:ascii="Tahoma" w:hAnsi="Tahoma" w:cs="Tahoma"/>
      <w:sz w:val="16"/>
      <w:szCs w:val="16"/>
    </w:rPr>
  </w:style>
  <w:style w:type="character" w:customStyle="1" w:styleId="skypepnhcontainer">
    <w:name w:val="skype_pnh_container"/>
    <w:basedOn w:val="DefaultParagraphFont"/>
    <w:rsid w:val="00495C3B"/>
  </w:style>
  <w:style w:type="character" w:customStyle="1" w:styleId="skypepnhtextspan">
    <w:name w:val="skype_pnh_text_span"/>
    <w:basedOn w:val="DefaultParagraphFont"/>
    <w:rsid w:val="00495C3B"/>
  </w:style>
  <w:style w:type="character" w:customStyle="1" w:styleId="skypepnhrightspan">
    <w:name w:val="skype_pnh_right_span"/>
    <w:basedOn w:val="DefaultParagraphFont"/>
    <w:rsid w:val="00495C3B"/>
  </w:style>
  <w:style w:type="paragraph" w:customStyle="1" w:styleId="Normal0">
    <w:name w:val="Normal&quot;"/>
    <w:basedOn w:val="Normal"/>
    <w:rsid w:val="00454FDD"/>
    <w:pPr>
      <w:ind w:left="-180" w:right="-180"/>
    </w:pPr>
  </w:style>
  <w:style w:type="paragraph" w:customStyle="1" w:styleId="NormalBold">
    <w:name w:val="Normal + Bold"/>
    <w:aliases w:val="Small caps&quot;"/>
    <w:basedOn w:val="Normal"/>
    <w:rsid w:val="006A4A71"/>
    <w:pPr>
      <w:ind w:left="180" w:right="-180"/>
    </w:pPr>
    <w:rPr>
      <w:i/>
    </w:rPr>
  </w:style>
  <w:style w:type="paragraph" w:customStyle="1" w:styleId="NormalItalic">
    <w:name w:val="Normal + Italic&quot;"/>
    <w:basedOn w:val="Normal"/>
    <w:rsid w:val="006A4A71"/>
    <w:pPr>
      <w:ind w:right="-180"/>
    </w:pPr>
    <w:rPr>
      <w:i/>
    </w:rPr>
  </w:style>
  <w:style w:type="paragraph" w:customStyle="1" w:styleId="NormalHanging013">
    <w:name w:val="Normal + Hanging:  0.13&quot;"/>
    <w:basedOn w:val="Normal"/>
    <w:rsid w:val="006A4A71"/>
    <w:pPr>
      <w:ind w:right="-180" w:hanging="180"/>
    </w:pPr>
  </w:style>
  <w:style w:type="paragraph" w:styleId="Header">
    <w:name w:val="header"/>
    <w:basedOn w:val="Normal"/>
    <w:rsid w:val="00A57B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B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B35"/>
  </w:style>
  <w:style w:type="character" w:customStyle="1" w:styleId="positiondate">
    <w:name w:val="position_date"/>
    <w:basedOn w:val="DefaultParagraphFont"/>
    <w:rsid w:val="00C31704"/>
  </w:style>
  <w:style w:type="character" w:styleId="Strong">
    <w:name w:val="Strong"/>
    <w:qFormat/>
    <w:rsid w:val="00C31704"/>
    <w:rPr>
      <w:b/>
      <w:bCs/>
    </w:rPr>
  </w:style>
  <w:style w:type="character" w:customStyle="1" w:styleId="authorspeople">
    <w:name w:val="authors_people"/>
    <w:basedOn w:val="DefaultParagraphFont"/>
    <w:rsid w:val="00C31704"/>
  </w:style>
  <w:style w:type="character" w:customStyle="1" w:styleId="Heading1Char">
    <w:name w:val="Heading 1 Char"/>
    <w:basedOn w:val="DefaultParagraphFont"/>
    <w:link w:val="Heading1"/>
    <w:rsid w:val="008E7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pacer">
    <w:name w:val="Spacer"/>
    <w:basedOn w:val="Normal"/>
    <w:link w:val="SpacerChar"/>
    <w:qFormat/>
    <w:rsid w:val="001338BB"/>
    <w:pPr>
      <w:contextualSpacing/>
    </w:pPr>
    <w:rPr>
      <w:sz w:val="16"/>
    </w:rPr>
  </w:style>
  <w:style w:type="character" w:customStyle="1" w:styleId="SpacerChar">
    <w:name w:val="Spacer Char"/>
    <w:basedOn w:val="DefaultParagraphFont"/>
    <w:link w:val="Spacer"/>
    <w:rsid w:val="001338BB"/>
    <w:rPr>
      <w:sz w:val="16"/>
      <w:szCs w:val="24"/>
    </w:rPr>
  </w:style>
  <w:style w:type="paragraph" w:customStyle="1" w:styleId="Hangquote">
    <w:name w:val="Hang quote"/>
    <w:basedOn w:val="Normal"/>
    <w:qFormat/>
    <w:rsid w:val="00044450"/>
    <w:pPr>
      <w:spacing w:before="120" w:line="280" w:lineRule="exact"/>
      <w:ind w:hanging="90"/>
    </w:pPr>
    <w:rPr>
      <w:sz w:val="22"/>
    </w:rPr>
  </w:style>
  <w:style w:type="paragraph" w:styleId="NoSpacing">
    <w:name w:val="No Spacing"/>
    <w:uiPriority w:val="1"/>
    <w:qFormat/>
    <w:rsid w:val="0067573A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8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8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4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13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066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53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34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44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7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5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651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00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583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4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07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3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821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85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626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47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823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5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57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48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745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685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708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7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844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3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70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09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174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98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742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26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04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299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3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57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52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66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65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58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58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858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83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38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08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89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28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5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144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8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593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307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726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78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892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82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60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076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8884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193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597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14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516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5705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48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04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3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8655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31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87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058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05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699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3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52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91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810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8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16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910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7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82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799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48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146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21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04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501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80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52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52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4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41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00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73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42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4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578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59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9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6617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0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78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699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61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0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700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34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70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6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38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9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33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927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48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4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00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51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47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171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452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0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65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75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1026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16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504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153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64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677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4791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59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2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95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5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50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1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892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9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60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180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53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68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53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275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87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88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447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47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367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25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99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78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285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875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85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712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851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630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44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583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696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597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75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913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38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20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1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159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637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93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92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nn@asu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fin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89/fpsyg.2023.1275942" TargetMode="External"/><Relationship Id="rId10" Type="http://schemas.openxmlformats.org/officeDocument/2006/relationships/hyperlink" Target="mailto:edfinn@a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finn.net" TargetMode="External"/><Relationship Id="rId14" Type="http://schemas.openxmlformats.org/officeDocument/2006/relationships/hyperlink" Target="https://doi.org/10.1007/s11191-025-00631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7D68-9B0A-48A6-B35D-7DAB15EA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2711</Words>
  <Characters>17488</Characters>
  <Application>Microsoft Office Word</Application>
  <DocSecurity>0</DocSecurity>
  <Lines>460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Finn</vt:lpstr>
    </vt:vector>
  </TitlesOfParts>
  <Company/>
  <LinksUpToDate>false</LinksUpToDate>
  <CharactersWithSpaces>19987</CharactersWithSpaces>
  <SharedDoc>false</SharedDoc>
  <HLinks>
    <vt:vector size="30" baseType="variant">
      <vt:variant>
        <vt:i4>3473502</vt:i4>
      </vt:variant>
      <vt:variant>
        <vt:i4>12</vt:i4>
      </vt:variant>
      <vt:variant>
        <vt:i4>0</vt:i4>
      </vt:variant>
      <vt:variant>
        <vt:i4>5</vt:i4>
      </vt:variant>
      <vt:variant>
        <vt:lpwstr>mailto:lunsfor1@stanford.edu</vt:lpwstr>
      </vt:variant>
      <vt:variant>
        <vt:lpwstr/>
      </vt:variant>
      <vt:variant>
        <vt:i4>2162792</vt:i4>
      </vt:variant>
      <vt:variant>
        <vt:i4>9</vt:i4>
      </vt:variant>
      <vt:variant>
        <vt:i4>0</vt:i4>
      </vt:variant>
      <vt:variant>
        <vt:i4>5</vt:i4>
      </vt:variant>
      <vt:variant>
        <vt:lpwstr>mailto:fturner@stanford.edu</vt:lpwstr>
      </vt:variant>
      <vt:variant>
        <vt:lpwstr/>
      </vt:variant>
      <vt:variant>
        <vt:i4>2883701</vt:i4>
      </vt:variant>
      <vt:variant>
        <vt:i4>6</vt:i4>
      </vt:variant>
      <vt:variant>
        <vt:i4>0</vt:i4>
      </vt:variant>
      <vt:variant>
        <vt:i4>5</vt:i4>
      </vt:variant>
      <vt:variant>
        <vt:lpwstr>mailto:moretti@stanford.edu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mailto:uheise@stanford.edu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mailto:edfinn@asu.edu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Finn</dc:title>
  <dc:creator>Ed Finn</dc:creator>
  <cp:lastModifiedBy>Ed Finn</cp:lastModifiedBy>
  <cp:revision>2</cp:revision>
  <cp:lastPrinted>2010-10-30T20:20:00Z</cp:lastPrinted>
  <dcterms:created xsi:type="dcterms:W3CDTF">2026-01-26T21:05:00Z</dcterms:created>
  <dcterms:modified xsi:type="dcterms:W3CDTF">2026-01-26T21:05:00Z</dcterms:modified>
</cp:coreProperties>
</file>