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37E02" w14:textId="77777777" w:rsidR="00EC7C89" w:rsidRPr="00695A4B" w:rsidRDefault="00EC7C89" w:rsidP="00DB48C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8"/>
          <w:szCs w:val="28"/>
        </w:rPr>
      </w:pPr>
      <w:r w:rsidRPr="00695A4B">
        <w:rPr>
          <w:b/>
          <w:sz w:val="28"/>
          <w:szCs w:val="28"/>
        </w:rPr>
        <w:t>Kathleen S. Lamp</w:t>
      </w:r>
    </w:p>
    <w:p w14:paraId="4BE6103B" w14:textId="77777777" w:rsidR="000004D0" w:rsidRPr="00695A4B" w:rsidRDefault="000004D0" w:rsidP="000004D0">
      <w:pPr>
        <w:jc w:val="center"/>
      </w:pPr>
    </w:p>
    <w:p w14:paraId="54098ACA" w14:textId="77777777" w:rsidR="00C10D5C" w:rsidRPr="00695A4B" w:rsidRDefault="001B5292" w:rsidP="00465398">
      <w:pPr>
        <w:jc w:val="center"/>
      </w:pPr>
      <w:r w:rsidRPr="00695A4B">
        <w:t>Department of English</w:t>
      </w:r>
      <w:r w:rsidR="00603C51" w:rsidRPr="00695A4B">
        <w:t xml:space="preserve"> ∙ </w:t>
      </w:r>
      <w:r w:rsidR="00C10D5C" w:rsidRPr="00695A4B">
        <w:t>College of Liberal Arts and Sciences</w:t>
      </w:r>
    </w:p>
    <w:p w14:paraId="0D1E3BAE" w14:textId="77777777" w:rsidR="001B5292" w:rsidRPr="00695A4B" w:rsidRDefault="001B5292" w:rsidP="00465398">
      <w:pPr>
        <w:jc w:val="center"/>
      </w:pPr>
      <w:r w:rsidRPr="00695A4B">
        <w:t>Arizona State University</w:t>
      </w:r>
      <w:r w:rsidRPr="00695A4B">
        <w:br/>
        <w:t>P.O. Box 870302</w:t>
      </w:r>
      <w:r w:rsidR="00603C51" w:rsidRPr="00695A4B">
        <w:t xml:space="preserve"> ∙ </w:t>
      </w:r>
      <w:r w:rsidRPr="00695A4B">
        <w:t>Tempe, AZ 85287-0302</w:t>
      </w:r>
    </w:p>
    <w:p w14:paraId="5BE442F3" w14:textId="5524484B" w:rsidR="00465398" w:rsidRPr="00695A4B" w:rsidRDefault="00A33D07" w:rsidP="00465398">
      <w:pPr>
        <w:jc w:val="center"/>
      </w:pPr>
      <w:r w:rsidRPr="00695A4B">
        <w:t>Office phone: (480) 965-3796</w:t>
      </w:r>
      <w:r w:rsidR="00BA5061">
        <w:t xml:space="preserve"> </w:t>
      </w:r>
      <w:bookmarkStart w:id="0" w:name="_GoBack"/>
      <w:bookmarkEnd w:id="0"/>
    </w:p>
    <w:p w14:paraId="5EE93BB8" w14:textId="77777777" w:rsidR="00465398" w:rsidRDefault="00465398" w:rsidP="00465398">
      <w:pPr>
        <w:jc w:val="center"/>
        <w:rPr>
          <w:rStyle w:val="Hyperlink"/>
        </w:rPr>
      </w:pPr>
      <w:r w:rsidRPr="00695A4B">
        <w:t xml:space="preserve">Email: </w:t>
      </w:r>
      <w:hyperlink r:id="rId7" w:history="1">
        <w:r w:rsidR="00DB48CF" w:rsidRPr="00695A4B">
          <w:rPr>
            <w:rStyle w:val="Hyperlink"/>
          </w:rPr>
          <w:t>kathleen.lamp@asu.edu</w:t>
        </w:r>
      </w:hyperlink>
    </w:p>
    <w:p w14:paraId="373F25BC" w14:textId="77777777" w:rsidR="00B23D5C" w:rsidRDefault="00B23D5C" w:rsidP="00465398">
      <w:pPr>
        <w:jc w:val="center"/>
        <w:rPr>
          <w:rStyle w:val="Hyperlink"/>
        </w:rPr>
      </w:pPr>
    </w:p>
    <w:p w14:paraId="0C97708C" w14:textId="77777777" w:rsidR="00B23D5C" w:rsidRPr="00695A4B" w:rsidRDefault="00B23D5C" w:rsidP="00465398">
      <w:pPr>
        <w:jc w:val="center"/>
        <w:rPr>
          <w:rStyle w:val="Hyperlink"/>
        </w:rPr>
      </w:pPr>
    </w:p>
    <w:p w14:paraId="1A72DBB3" w14:textId="77777777" w:rsidR="00EC7C89" w:rsidRPr="00695A4B" w:rsidRDefault="00EC7C89" w:rsidP="00CB008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95A4B">
        <w:t>Education</w:t>
      </w:r>
    </w:p>
    <w:p w14:paraId="43632B62" w14:textId="77777777" w:rsidR="00465398" w:rsidRPr="00695A4B" w:rsidRDefault="00465398" w:rsidP="00465398"/>
    <w:p w14:paraId="4E8421C5" w14:textId="77777777" w:rsidR="00465398" w:rsidRPr="00695A4B" w:rsidRDefault="00D65368" w:rsidP="00465398">
      <w:r w:rsidRPr="00695A4B">
        <w:rPr>
          <w:b/>
        </w:rPr>
        <w:t xml:space="preserve">Ph.D. in </w:t>
      </w:r>
      <w:r w:rsidR="00CD4647" w:rsidRPr="00695A4B">
        <w:rPr>
          <w:b/>
        </w:rPr>
        <w:t xml:space="preserve">Speech </w:t>
      </w:r>
      <w:r w:rsidR="009424B6" w:rsidRPr="00695A4B">
        <w:rPr>
          <w:b/>
        </w:rPr>
        <w:t>Communication</w:t>
      </w:r>
      <w:r w:rsidR="00465398" w:rsidRPr="00695A4B">
        <w:t>, University of Illi</w:t>
      </w:r>
      <w:r w:rsidR="00291729" w:rsidRPr="00695A4B">
        <w:t xml:space="preserve">nois, </w:t>
      </w:r>
      <w:r w:rsidR="00465398" w:rsidRPr="00695A4B">
        <w:t>Urbana-Champaign</w:t>
      </w:r>
    </w:p>
    <w:p w14:paraId="3E10743C" w14:textId="77777777" w:rsidR="0062535F" w:rsidRPr="00695A4B" w:rsidRDefault="006C6860" w:rsidP="0062535F">
      <w:pPr>
        <w:ind w:left="720"/>
      </w:pPr>
      <w:r w:rsidRPr="00695A4B">
        <w:t xml:space="preserve">Degree </w:t>
      </w:r>
      <w:r w:rsidR="00CB628F" w:rsidRPr="00695A4B">
        <w:t>Awarded</w:t>
      </w:r>
      <w:r w:rsidRPr="00695A4B">
        <w:t>: October</w:t>
      </w:r>
      <w:r w:rsidR="00047ECF" w:rsidRPr="00695A4B">
        <w:t xml:space="preserve"> 2009</w:t>
      </w:r>
    </w:p>
    <w:p w14:paraId="1847EA55" w14:textId="77777777" w:rsidR="0062535F" w:rsidRPr="00695A4B" w:rsidRDefault="0062535F" w:rsidP="0062535F">
      <w:pPr>
        <w:ind w:left="720"/>
      </w:pPr>
      <w:r w:rsidRPr="00695A4B">
        <w:t>Concentration: Rhetorical Studies</w:t>
      </w:r>
    </w:p>
    <w:p w14:paraId="19F56BC3" w14:textId="77777777" w:rsidR="00CD4647" w:rsidRPr="00695A4B" w:rsidRDefault="00CD4647" w:rsidP="0062535F">
      <w:pPr>
        <w:ind w:left="720"/>
      </w:pPr>
      <w:r w:rsidRPr="00695A4B">
        <w:t>Dissertation title: “‘A City of Brick’: Visual rhetoric in the Roman Principate”</w:t>
      </w:r>
    </w:p>
    <w:p w14:paraId="7733EA1C" w14:textId="77777777" w:rsidR="00465398" w:rsidRPr="00695A4B" w:rsidRDefault="0062535F" w:rsidP="0062535F">
      <w:pPr>
        <w:ind w:left="720"/>
      </w:pPr>
      <w:r w:rsidRPr="00695A4B">
        <w:t>Ph.D</w:t>
      </w:r>
      <w:r w:rsidR="00676180" w:rsidRPr="00695A4B">
        <w:t>.</w:t>
      </w:r>
      <w:r w:rsidRPr="00695A4B">
        <w:t xml:space="preserve"> Committee: Debra Hawhee (chair), Thomas Conley, Cara Finnegan, Ned O’Gorman</w:t>
      </w:r>
      <w:r w:rsidR="00465398" w:rsidRPr="00695A4B">
        <w:tab/>
      </w:r>
    </w:p>
    <w:p w14:paraId="1DA91EF2" w14:textId="77777777" w:rsidR="00465398" w:rsidRPr="00695A4B" w:rsidRDefault="00465398" w:rsidP="00465398"/>
    <w:p w14:paraId="7C14FD9B" w14:textId="77777777" w:rsidR="00EC7C89" w:rsidRPr="00695A4B" w:rsidRDefault="000004D0" w:rsidP="000004D0">
      <w:r w:rsidRPr="00695A4B">
        <w:rPr>
          <w:b/>
        </w:rPr>
        <w:t>M.A.</w:t>
      </w:r>
      <w:r w:rsidR="00D65368" w:rsidRPr="00695A4B">
        <w:rPr>
          <w:b/>
        </w:rPr>
        <w:t xml:space="preserve"> in </w:t>
      </w:r>
      <w:r w:rsidR="00EC7C89" w:rsidRPr="00695A4B">
        <w:rPr>
          <w:b/>
        </w:rPr>
        <w:t>Speech Communication</w:t>
      </w:r>
      <w:r w:rsidR="00EC7C89" w:rsidRPr="00695A4B">
        <w:t>, University</w:t>
      </w:r>
      <w:r w:rsidR="007201C5" w:rsidRPr="00695A4B">
        <w:t xml:space="preserve"> of Illinois</w:t>
      </w:r>
      <w:r w:rsidR="00291729" w:rsidRPr="00695A4B">
        <w:t xml:space="preserve">, </w:t>
      </w:r>
      <w:r w:rsidRPr="00695A4B">
        <w:t>Urbana-Champaign</w:t>
      </w:r>
    </w:p>
    <w:p w14:paraId="4C521F64" w14:textId="77777777" w:rsidR="000004D0" w:rsidRPr="00695A4B" w:rsidRDefault="000004D0" w:rsidP="000004D0">
      <w:r w:rsidRPr="00695A4B">
        <w:tab/>
        <w:t>Degree Awarded: May 2004</w:t>
      </w:r>
    </w:p>
    <w:p w14:paraId="058B1161" w14:textId="77777777" w:rsidR="000004D0" w:rsidRPr="00695A4B" w:rsidRDefault="000004D0" w:rsidP="000004D0">
      <w:r w:rsidRPr="00695A4B">
        <w:tab/>
        <w:t>Concentration: Rhetorical Studies</w:t>
      </w:r>
    </w:p>
    <w:p w14:paraId="432665BE" w14:textId="77777777" w:rsidR="00F94D3D" w:rsidRPr="00695A4B" w:rsidRDefault="00F94D3D" w:rsidP="000004D0">
      <w:r w:rsidRPr="00695A4B">
        <w:tab/>
        <w:t>MA Advisor: Thomas Conley</w:t>
      </w:r>
    </w:p>
    <w:p w14:paraId="331A0A02" w14:textId="77777777" w:rsidR="00EC7C89" w:rsidRPr="00695A4B" w:rsidRDefault="0062535F" w:rsidP="000004D0">
      <w:r w:rsidRPr="00695A4B">
        <w:tab/>
      </w:r>
    </w:p>
    <w:p w14:paraId="08FEBC5B" w14:textId="77777777" w:rsidR="00D65368" w:rsidRPr="00695A4B" w:rsidRDefault="000004D0" w:rsidP="000004D0">
      <w:r w:rsidRPr="00695A4B">
        <w:rPr>
          <w:b/>
        </w:rPr>
        <w:t>B.A.</w:t>
      </w:r>
      <w:r w:rsidR="00D65368" w:rsidRPr="00695A4B">
        <w:rPr>
          <w:b/>
        </w:rPr>
        <w:t xml:space="preserve"> in </w:t>
      </w:r>
      <w:r w:rsidR="00EC7C89" w:rsidRPr="00695A4B">
        <w:rPr>
          <w:b/>
        </w:rPr>
        <w:t>Communication</w:t>
      </w:r>
      <w:r w:rsidR="00D65368" w:rsidRPr="00695A4B">
        <w:rPr>
          <w:b/>
        </w:rPr>
        <w:t xml:space="preserve"> and Classics</w:t>
      </w:r>
      <w:r w:rsidR="00EC7C89" w:rsidRPr="00695A4B">
        <w:t>, Randolph-Macon Woman’s College</w:t>
      </w:r>
      <w:r w:rsidR="00291729" w:rsidRPr="00695A4B">
        <w:t xml:space="preserve">, </w:t>
      </w:r>
      <w:r w:rsidRPr="00695A4B">
        <w:t xml:space="preserve">Lynchburg, </w:t>
      </w:r>
    </w:p>
    <w:p w14:paraId="2F8CA96E" w14:textId="77777777" w:rsidR="000004D0" w:rsidRPr="00695A4B" w:rsidRDefault="00D65368" w:rsidP="000004D0">
      <w:r w:rsidRPr="00695A4B">
        <w:tab/>
        <w:t>V</w:t>
      </w:r>
      <w:r w:rsidR="000004D0" w:rsidRPr="00695A4B">
        <w:t>irginia</w:t>
      </w:r>
    </w:p>
    <w:p w14:paraId="424CA78B" w14:textId="77777777" w:rsidR="000004D0" w:rsidRPr="00695A4B" w:rsidRDefault="000004D0" w:rsidP="000004D0">
      <w:r w:rsidRPr="00695A4B">
        <w:tab/>
        <w:t>Degree Awarded: May 2001</w:t>
      </w:r>
    </w:p>
    <w:p w14:paraId="11C45D62" w14:textId="77777777" w:rsidR="00EC7C89" w:rsidRPr="00695A4B" w:rsidRDefault="000004D0" w:rsidP="000004D0">
      <w:r w:rsidRPr="00695A4B">
        <w:tab/>
      </w:r>
    </w:p>
    <w:p w14:paraId="353F42EE" w14:textId="77777777" w:rsidR="00EC7C89" w:rsidRPr="00695A4B" w:rsidRDefault="00EC7C89" w:rsidP="000004D0">
      <w:r w:rsidRPr="00695A4B">
        <w:t xml:space="preserve">Duke Inter-collegiate Center for Classical Studies </w:t>
      </w:r>
      <w:r w:rsidR="000004D0" w:rsidRPr="00695A4B">
        <w:t>(Rome, Italy)</w:t>
      </w:r>
      <w:r w:rsidR="00517C55" w:rsidRPr="00695A4B">
        <w:t>,</w:t>
      </w:r>
      <w:r w:rsidR="000004D0" w:rsidRPr="00695A4B">
        <w:t xml:space="preserve"> </w:t>
      </w:r>
      <w:r w:rsidRPr="00695A4B">
        <w:t>Spring 2000</w:t>
      </w:r>
    </w:p>
    <w:p w14:paraId="56F7857E" w14:textId="77777777" w:rsidR="00EC7C89" w:rsidRPr="00695A4B" w:rsidRDefault="00EC7C89" w:rsidP="000004D0"/>
    <w:p w14:paraId="70C9153A" w14:textId="77777777" w:rsidR="00EC7C89" w:rsidRPr="00695A4B" w:rsidRDefault="00EC7C89" w:rsidP="000004D0">
      <w:r w:rsidRPr="00695A4B">
        <w:t xml:space="preserve">Archaeological Field School </w:t>
      </w:r>
      <w:r w:rsidR="000004D0" w:rsidRPr="00695A4B">
        <w:t>at Bir Ftoua</w:t>
      </w:r>
      <w:r w:rsidRPr="00695A4B">
        <w:t xml:space="preserve"> </w:t>
      </w:r>
      <w:r w:rsidR="000004D0" w:rsidRPr="00695A4B">
        <w:t xml:space="preserve">(Tunis, </w:t>
      </w:r>
      <w:r w:rsidRPr="00695A4B">
        <w:t>Tunisia</w:t>
      </w:r>
      <w:r w:rsidR="000004D0" w:rsidRPr="00695A4B">
        <w:t>)</w:t>
      </w:r>
      <w:r w:rsidR="00517C55" w:rsidRPr="00695A4B">
        <w:t>,</w:t>
      </w:r>
      <w:r w:rsidRPr="00695A4B">
        <w:t xml:space="preserve"> Summer</w:t>
      </w:r>
      <w:r w:rsidR="00CC2EB7" w:rsidRPr="00695A4B">
        <w:t xml:space="preserve"> </w:t>
      </w:r>
      <w:r w:rsidRPr="00695A4B">
        <w:t xml:space="preserve">1999 </w:t>
      </w:r>
    </w:p>
    <w:p w14:paraId="6D4045D5" w14:textId="77777777" w:rsidR="00311D11" w:rsidRPr="00695A4B" w:rsidRDefault="00311D11" w:rsidP="00311D11"/>
    <w:p w14:paraId="55C3EEA5" w14:textId="77777777" w:rsidR="00311D11" w:rsidRPr="00695A4B" w:rsidRDefault="00311D11" w:rsidP="00CB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5A4B">
        <w:rPr>
          <w:b/>
        </w:rPr>
        <w:t xml:space="preserve">Academic </w:t>
      </w:r>
      <w:r w:rsidR="007C499F" w:rsidRPr="00695A4B">
        <w:rPr>
          <w:b/>
        </w:rPr>
        <w:t>Posts</w:t>
      </w:r>
    </w:p>
    <w:p w14:paraId="58A709EE" w14:textId="77777777" w:rsidR="003A63B1" w:rsidRPr="00695A4B" w:rsidRDefault="003A63B1" w:rsidP="00311D11">
      <w:pPr>
        <w:rPr>
          <w:b/>
        </w:rPr>
      </w:pPr>
    </w:p>
    <w:p w14:paraId="329B7C18" w14:textId="77777777" w:rsidR="00CA7354" w:rsidRPr="00695A4B" w:rsidRDefault="00CA7354" w:rsidP="003A63B1">
      <w:r w:rsidRPr="00695A4B">
        <w:t xml:space="preserve">Associate Professor, Department of English, Arizona State University, Tempe, Arizona, Fall </w:t>
      </w:r>
    </w:p>
    <w:p w14:paraId="2E4904C8" w14:textId="42493257" w:rsidR="003E7718" w:rsidRPr="00695A4B" w:rsidRDefault="00CA7354" w:rsidP="003A63B1">
      <w:r w:rsidRPr="00695A4B">
        <w:tab/>
      </w:r>
      <w:r w:rsidR="00B04BCC" w:rsidRPr="00695A4B">
        <w:t xml:space="preserve">Fall </w:t>
      </w:r>
      <w:r w:rsidRPr="00695A4B">
        <w:t>2016-present</w:t>
      </w:r>
    </w:p>
    <w:p w14:paraId="2B220F07" w14:textId="77777777" w:rsidR="00CA7354" w:rsidRPr="00695A4B" w:rsidRDefault="00CA7354" w:rsidP="003A63B1"/>
    <w:p w14:paraId="1B34CF12" w14:textId="77777777" w:rsidR="003A63B1" w:rsidRPr="00695A4B" w:rsidRDefault="003A63B1" w:rsidP="003A63B1">
      <w:r w:rsidRPr="00695A4B">
        <w:t xml:space="preserve">Assistant Professor, Department of English, Arizona State University, Tempe, Arizona, </w:t>
      </w:r>
    </w:p>
    <w:p w14:paraId="53F8B6AF" w14:textId="75B8B00B" w:rsidR="003A63B1" w:rsidRPr="00695A4B" w:rsidRDefault="003A63B1" w:rsidP="003A63B1">
      <w:r w:rsidRPr="00695A4B">
        <w:tab/>
        <w:t>Fall 2010</w:t>
      </w:r>
      <w:r w:rsidR="00CA7354" w:rsidRPr="00695A4B">
        <w:t xml:space="preserve"> – Spring 2016</w:t>
      </w:r>
      <w:r w:rsidR="00573FAD" w:rsidRPr="00695A4B">
        <w:t xml:space="preserve"> </w:t>
      </w:r>
    </w:p>
    <w:p w14:paraId="07854CEA" w14:textId="77777777" w:rsidR="00F83345" w:rsidRPr="00695A4B" w:rsidRDefault="00F83345" w:rsidP="003A63B1"/>
    <w:p w14:paraId="1FE471B8" w14:textId="77777777" w:rsidR="003A63B1" w:rsidRPr="00695A4B" w:rsidRDefault="003A63B1" w:rsidP="003A63B1">
      <w:r w:rsidRPr="00695A4B">
        <w:t xml:space="preserve">Adjunct Instructor of English, Department of English, Prairie State College, Chicago </w:t>
      </w:r>
    </w:p>
    <w:p w14:paraId="19EB68FA" w14:textId="77777777" w:rsidR="003A63B1" w:rsidRPr="00695A4B" w:rsidRDefault="003A63B1" w:rsidP="003A63B1">
      <w:r w:rsidRPr="00695A4B">
        <w:tab/>
        <w:t xml:space="preserve">Heights, Illinois, </w:t>
      </w:r>
      <w:r w:rsidR="003267FF" w:rsidRPr="00695A4B">
        <w:t>2009-2010</w:t>
      </w:r>
    </w:p>
    <w:p w14:paraId="7726FD15" w14:textId="77777777" w:rsidR="0007551D" w:rsidRPr="00695A4B" w:rsidRDefault="0007551D" w:rsidP="00311D11">
      <w:pPr>
        <w:rPr>
          <w:b/>
        </w:rPr>
      </w:pPr>
    </w:p>
    <w:p w14:paraId="2DC80CA9" w14:textId="77777777" w:rsidR="0007551D" w:rsidRPr="00695A4B" w:rsidRDefault="0007551D" w:rsidP="0007551D">
      <w:r w:rsidRPr="00695A4B">
        <w:t xml:space="preserve">Adjunct Instructor of Communication, Department of Communication, Moraine Valley </w:t>
      </w:r>
    </w:p>
    <w:p w14:paraId="6E9A76F3" w14:textId="77777777" w:rsidR="00311D11" w:rsidRPr="00695A4B" w:rsidRDefault="0007551D" w:rsidP="00311D11">
      <w:pPr>
        <w:rPr>
          <w:b/>
        </w:rPr>
      </w:pPr>
      <w:r w:rsidRPr="00695A4B">
        <w:tab/>
        <w:t>Community College, Palos Hills, Illinois, Fall 2009</w:t>
      </w:r>
    </w:p>
    <w:p w14:paraId="36D23406" w14:textId="77777777" w:rsidR="00CD4647" w:rsidRPr="00695A4B" w:rsidRDefault="00CD4647" w:rsidP="00311D11"/>
    <w:p w14:paraId="3922ABD0" w14:textId="77777777" w:rsidR="00311D11" w:rsidRPr="00695A4B" w:rsidRDefault="00311D11" w:rsidP="00311D11">
      <w:r w:rsidRPr="00695A4B">
        <w:lastRenderedPageBreak/>
        <w:t>Graduate Teaching Assistant, Classical Civilization, University of Illinois at Urbana-</w:t>
      </w:r>
    </w:p>
    <w:p w14:paraId="0226180B" w14:textId="77777777" w:rsidR="00311D11" w:rsidRPr="00695A4B" w:rsidRDefault="00311D11" w:rsidP="00311D11">
      <w:r w:rsidRPr="00695A4B">
        <w:tab/>
        <w:t>Champaign</w:t>
      </w:r>
      <w:r w:rsidR="00C5618F" w:rsidRPr="00695A4B">
        <w:t>, Fall 2008</w:t>
      </w:r>
    </w:p>
    <w:p w14:paraId="0A750A6F" w14:textId="77777777" w:rsidR="00311D11" w:rsidRPr="00695A4B" w:rsidRDefault="00311D11" w:rsidP="00311D11">
      <w:pPr>
        <w:tabs>
          <w:tab w:val="left" w:pos="1665"/>
        </w:tabs>
        <w:rPr>
          <w:b/>
        </w:rPr>
      </w:pPr>
      <w:r w:rsidRPr="00695A4B">
        <w:rPr>
          <w:b/>
        </w:rPr>
        <w:tab/>
      </w:r>
    </w:p>
    <w:p w14:paraId="471DECCA" w14:textId="77777777" w:rsidR="00311D11" w:rsidRPr="00695A4B" w:rsidRDefault="00311D11" w:rsidP="00311D11">
      <w:r w:rsidRPr="00695A4B">
        <w:t xml:space="preserve">Graduate Teaching Assistant, Speech Communication, University of Illinois at Urbana- </w:t>
      </w:r>
      <w:r w:rsidRPr="00695A4B">
        <w:tab/>
        <w:t>Champaign, 2002-2008</w:t>
      </w:r>
    </w:p>
    <w:p w14:paraId="6211CF26" w14:textId="77777777" w:rsidR="00311D11" w:rsidRPr="00695A4B" w:rsidRDefault="00311D11" w:rsidP="00311D11"/>
    <w:p w14:paraId="6044C430" w14:textId="77777777" w:rsidR="00311D11" w:rsidRPr="00695A4B" w:rsidRDefault="00311D11" w:rsidP="00311D11">
      <w:r w:rsidRPr="00695A4B">
        <w:t xml:space="preserve">Graduate Research Assistant, Speech Communication, University of Illinois at Urbana- </w:t>
      </w:r>
    </w:p>
    <w:p w14:paraId="4927480B" w14:textId="77777777" w:rsidR="00C5618F" w:rsidRPr="00695A4B" w:rsidRDefault="00311D11" w:rsidP="00311D11">
      <w:r w:rsidRPr="00695A4B">
        <w:tab/>
        <w:t>Champaign</w:t>
      </w:r>
      <w:r w:rsidR="00F31524" w:rsidRPr="00695A4B">
        <w:t>, 2004-2009</w:t>
      </w:r>
    </w:p>
    <w:p w14:paraId="0303A956" w14:textId="77777777" w:rsidR="00FC49A5" w:rsidRPr="00695A4B" w:rsidRDefault="00C5618F" w:rsidP="004034AC">
      <w:r w:rsidRPr="00695A4B">
        <w:tab/>
      </w:r>
    </w:p>
    <w:p w14:paraId="3E840BD4" w14:textId="77777777" w:rsidR="003D0853" w:rsidRPr="00695A4B" w:rsidRDefault="00981418" w:rsidP="00CB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5A4B">
        <w:rPr>
          <w:b/>
        </w:rPr>
        <w:t>Publications</w:t>
      </w:r>
      <w:r w:rsidR="007C499F" w:rsidRPr="00695A4B">
        <w:rPr>
          <w:b/>
        </w:rPr>
        <w:t xml:space="preserve"> in Print</w:t>
      </w:r>
    </w:p>
    <w:p w14:paraId="6AC697B6" w14:textId="77777777" w:rsidR="00291729" w:rsidRPr="00695A4B" w:rsidRDefault="00291729" w:rsidP="00981418">
      <w:pPr>
        <w:rPr>
          <w:b/>
        </w:rPr>
      </w:pPr>
    </w:p>
    <w:p w14:paraId="5FB70DD6" w14:textId="77777777" w:rsidR="00DB48CF" w:rsidRPr="00695A4B" w:rsidRDefault="00DB48CF" w:rsidP="00DB48CF">
      <w:pPr>
        <w:rPr>
          <w:b/>
        </w:rPr>
      </w:pPr>
      <w:r w:rsidRPr="00695A4B">
        <w:rPr>
          <w:b/>
        </w:rPr>
        <w:t xml:space="preserve">Books </w:t>
      </w:r>
    </w:p>
    <w:p w14:paraId="0C9ABA2A" w14:textId="77777777" w:rsidR="00F669F3" w:rsidRPr="00695A4B" w:rsidRDefault="00517C55" w:rsidP="008E00E0">
      <w:pPr>
        <w:pStyle w:val="ListParagraph"/>
        <w:numPr>
          <w:ilvl w:val="0"/>
          <w:numId w:val="10"/>
        </w:numPr>
      </w:pPr>
      <w:r w:rsidRPr="00695A4B">
        <w:t xml:space="preserve">Lamp, Kathleen. </w:t>
      </w:r>
      <w:r w:rsidRPr="00695A4B">
        <w:rPr>
          <w:i/>
        </w:rPr>
        <w:t>A City of Marble:</w:t>
      </w:r>
      <w:r w:rsidR="00F31524" w:rsidRPr="00695A4B">
        <w:rPr>
          <w:i/>
        </w:rPr>
        <w:t xml:space="preserve"> The Rhetoric of Augustan Rome</w:t>
      </w:r>
      <w:r w:rsidR="00841434" w:rsidRPr="00695A4B">
        <w:t>.</w:t>
      </w:r>
      <w:r w:rsidR="008E00E0" w:rsidRPr="00695A4B">
        <w:t xml:space="preserve"> </w:t>
      </w:r>
      <w:r w:rsidRPr="00695A4B">
        <w:t xml:space="preserve">Columbia: University of </w:t>
      </w:r>
      <w:r w:rsidR="008E00E0" w:rsidRPr="00695A4B">
        <w:tab/>
      </w:r>
      <w:r w:rsidRPr="00695A4B">
        <w:t>South Carolina Press, 2013.</w:t>
      </w:r>
      <w:r w:rsidR="008E00E0" w:rsidRPr="00695A4B">
        <w:t xml:space="preserve"> Studies in Rhetoric/Communication.</w:t>
      </w:r>
      <w:r w:rsidRPr="00695A4B">
        <w:t xml:space="preserve"> (</w:t>
      </w:r>
      <w:r w:rsidR="00F31524" w:rsidRPr="00695A4B">
        <w:t>208</w:t>
      </w:r>
      <w:r w:rsidRPr="00695A4B">
        <w:t xml:space="preserve"> pages)</w:t>
      </w:r>
      <w:r w:rsidR="00F669F3" w:rsidRPr="00695A4B">
        <w:t xml:space="preserve"> </w:t>
      </w:r>
    </w:p>
    <w:p w14:paraId="26E4948F" w14:textId="1878499D" w:rsidR="00517C55" w:rsidRPr="00695A4B" w:rsidRDefault="00F669F3" w:rsidP="00F669F3">
      <w:pPr>
        <w:pStyle w:val="ListParagraph"/>
      </w:pPr>
      <w:r w:rsidRPr="00695A4B">
        <w:t xml:space="preserve">Reviews: </w:t>
      </w:r>
      <w:r w:rsidRPr="00695A4B">
        <w:rPr>
          <w:i/>
        </w:rPr>
        <w:t>Rhetoric Review</w:t>
      </w:r>
      <w:r w:rsidRPr="00695A4B">
        <w:t xml:space="preserve"> 33.3, 2014: 307-310 (Richard Leo Enos)</w:t>
      </w:r>
      <w:r w:rsidR="007653C0" w:rsidRPr="00695A4B">
        <w:t xml:space="preserve">; </w:t>
      </w:r>
      <w:r w:rsidR="007653C0" w:rsidRPr="00695A4B">
        <w:rPr>
          <w:i/>
        </w:rPr>
        <w:t>Quarterly Journal of Speech</w:t>
      </w:r>
      <w:r w:rsidR="007653C0" w:rsidRPr="00695A4B">
        <w:t xml:space="preserve"> 101:</w:t>
      </w:r>
      <w:r w:rsidR="00CB7AAC" w:rsidRPr="00695A4B">
        <w:t xml:space="preserve">2, 2015: 1-5 (Michele Kennerly); </w:t>
      </w:r>
      <w:r w:rsidR="00CB7AAC" w:rsidRPr="00695A4B">
        <w:rPr>
          <w:i/>
        </w:rPr>
        <w:t>Journal of Roman Studies</w:t>
      </w:r>
      <w:r w:rsidR="00CB7AAC" w:rsidRPr="00695A4B">
        <w:t xml:space="preserve"> 105,</w:t>
      </w:r>
      <w:r w:rsidR="00DC6A7E" w:rsidRPr="00695A4B">
        <w:t xml:space="preserve"> 2015: 342-343 (Michele Lowrie); </w:t>
      </w:r>
      <w:r w:rsidR="00DC6A7E" w:rsidRPr="00695A4B">
        <w:rPr>
          <w:i/>
        </w:rPr>
        <w:t>Advances in the History of Rhetoric</w:t>
      </w:r>
      <w:r w:rsidR="00DC6A7E" w:rsidRPr="00695A4B">
        <w:t xml:space="preserve"> 19:1, 2016:100-10</w:t>
      </w:r>
      <w:r w:rsidR="00796805" w:rsidRPr="00695A4B">
        <w:t>3 (Monica Westin)</w:t>
      </w:r>
      <w:r w:rsidR="003D1DB5" w:rsidRPr="00695A4B">
        <w:t xml:space="preserve">; </w:t>
      </w:r>
      <w:r w:rsidR="003D1DB5" w:rsidRPr="00695A4B">
        <w:rPr>
          <w:i/>
        </w:rPr>
        <w:t>Rhetorica</w:t>
      </w:r>
      <w:r w:rsidR="003D1DB5" w:rsidRPr="00695A4B">
        <w:t xml:space="preserve"> 33:4,</w:t>
      </w:r>
      <w:r w:rsidR="00A02253" w:rsidRPr="00695A4B">
        <w:t xml:space="preserve"> 2015: 431-433 (Steve Rutledge); </w:t>
      </w:r>
      <w:r w:rsidR="00A02253" w:rsidRPr="00695A4B">
        <w:rPr>
          <w:i/>
        </w:rPr>
        <w:t>Rhetoric and Public Affairs</w:t>
      </w:r>
      <w:r w:rsidR="00A02253" w:rsidRPr="00695A4B">
        <w:t xml:space="preserve"> 19:1, 2016: 166-169 (Jeffrey Walker).  </w:t>
      </w:r>
    </w:p>
    <w:p w14:paraId="2A23E760" w14:textId="77777777" w:rsidR="002A29C8" w:rsidRPr="00695A4B" w:rsidRDefault="002A29C8" w:rsidP="003D0853">
      <w:pPr>
        <w:rPr>
          <w:b/>
        </w:rPr>
      </w:pPr>
    </w:p>
    <w:p w14:paraId="3E7014E8" w14:textId="77777777" w:rsidR="00AB18BA" w:rsidRPr="00695A4B" w:rsidRDefault="007C499F" w:rsidP="003D0853">
      <w:r w:rsidRPr="00695A4B">
        <w:rPr>
          <w:b/>
        </w:rPr>
        <w:t>Refereed Articles</w:t>
      </w:r>
    </w:p>
    <w:p w14:paraId="6CDEE99C" w14:textId="77777777" w:rsidR="002D18E0" w:rsidRPr="00695A4B" w:rsidRDefault="002D18E0" w:rsidP="002D18E0">
      <w:pPr>
        <w:pStyle w:val="ListParagraph"/>
        <w:numPr>
          <w:ilvl w:val="0"/>
          <w:numId w:val="11"/>
        </w:numPr>
        <w:rPr>
          <w:b/>
        </w:rPr>
      </w:pPr>
      <w:r w:rsidRPr="00695A4B">
        <w:t xml:space="preserve">Lamp, Kathleen S., “Citizens and Captives: Depictions of the ‘Conquered’ in the Roman Empire,” </w:t>
      </w:r>
      <w:r w:rsidRPr="00695A4B">
        <w:rPr>
          <w:i/>
        </w:rPr>
        <w:t>Advances in the History of Rhetoric</w:t>
      </w:r>
      <w:r w:rsidR="005D5D2F" w:rsidRPr="00695A4B">
        <w:rPr>
          <w:i/>
        </w:rPr>
        <w:t xml:space="preserve"> </w:t>
      </w:r>
      <w:r w:rsidR="005D5D2F" w:rsidRPr="00695A4B">
        <w:t>(Special Edition on Rhetoric and Freedom)</w:t>
      </w:r>
      <w:r w:rsidRPr="00695A4B">
        <w:t>, 18.2 (2015): 147-161.</w:t>
      </w:r>
    </w:p>
    <w:p w14:paraId="3EB50400" w14:textId="77777777" w:rsidR="002D18E0" w:rsidRPr="00695A4B" w:rsidRDefault="002D18E0" w:rsidP="002D18E0">
      <w:pPr>
        <w:pStyle w:val="ListParagraph"/>
        <w:rPr>
          <w:b/>
        </w:rPr>
      </w:pPr>
    </w:p>
    <w:p w14:paraId="4167576E" w14:textId="77777777" w:rsidR="00AB18BA" w:rsidRPr="00695A4B" w:rsidRDefault="00AB18BA" w:rsidP="00AB18BA">
      <w:pPr>
        <w:pStyle w:val="ListParagraph"/>
        <w:numPr>
          <w:ilvl w:val="0"/>
          <w:numId w:val="11"/>
        </w:numPr>
        <w:tabs>
          <w:tab w:val="left" w:pos="2880"/>
        </w:tabs>
      </w:pPr>
      <w:r w:rsidRPr="00695A4B">
        <w:t xml:space="preserve">Lamp, Kathleen, “False Copies: Education, Imitation, and Citizenship in the </w:t>
      </w:r>
      <w:r w:rsidRPr="00695A4B">
        <w:rPr>
          <w:i/>
        </w:rPr>
        <w:t>Satyricon</w:t>
      </w:r>
      <w:r w:rsidRPr="00695A4B">
        <w:t>.”</w:t>
      </w:r>
      <w:r w:rsidR="00D1175E" w:rsidRPr="00695A4B">
        <w:t xml:space="preserve"> </w:t>
      </w:r>
      <w:r w:rsidRPr="00695A4B">
        <w:rPr>
          <w:i/>
        </w:rPr>
        <w:t xml:space="preserve">Advances in the History of Rhetoric </w:t>
      </w:r>
      <w:r w:rsidRPr="00695A4B">
        <w:t xml:space="preserve">(Special Edition on Rhetoric and Its Masses), 17.1 </w:t>
      </w:r>
    </w:p>
    <w:p w14:paraId="3491F23A" w14:textId="77777777" w:rsidR="00AB18BA" w:rsidRPr="00695A4B" w:rsidRDefault="007C499F" w:rsidP="00AB18BA">
      <w:pPr>
        <w:ind w:firstLine="720"/>
      </w:pPr>
      <w:r w:rsidRPr="00695A4B">
        <w:t>(2014): 43-52.</w:t>
      </w:r>
      <w:r w:rsidR="00AB18BA" w:rsidRPr="00695A4B">
        <w:t xml:space="preserve"> </w:t>
      </w:r>
    </w:p>
    <w:p w14:paraId="5E0657B0" w14:textId="77777777" w:rsidR="004126D7" w:rsidRPr="00695A4B" w:rsidRDefault="004126D7" w:rsidP="003D0853">
      <w:pPr>
        <w:rPr>
          <w:b/>
        </w:rPr>
      </w:pPr>
    </w:p>
    <w:p w14:paraId="345ED2C1" w14:textId="77777777" w:rsidR="00CF4475" w:rsidRPr="00695A4B" w:rsidRDefault="00517C55" w:rsidP="007C499F">
      <w:pPr>
        <w:pStyle w:val="ListParagraph"/>
        <w:numPr>
          <w:ilvl w:val="0"/>
          <w:numId w:val="11"/>
        </w:numPr>
      </w:pPr>
      <w:r w:rsidRPr="00695A4B">
        <w:t>Lamp, Kathleen</w:t>
      </w:r>
      <w:r w:rsidR="003A63B1" w:rsidRPr="00695A4B">
        <w:t xml:space="preserve">. </w:t>
      </w:r>
      <w:r w:rsidR="00CF4475" w:rsidRPr="00695A4B">
        <w:t xml:space="preserve">“‘A City of Brick:’ Visual Rhetoric in Roman Rhetorical Theory and </w:t>
      </w:r>
    </w:p>
    <w:p w14:paraId="34C80B75" w14:textId="77777777" w:rsidR="003A63B1" w:rsidRPr="00695A4B" w:rsidRDefault="00CF4475" w:rsidP="004C5A4E">
      <w:r w:rsidRPr="00695A4B">
        <w:tab/>
        <w:t xml:space="preserve">Practice,” </w:t>
      </w:r>
      <w:r w:rsidRPr="00695A4B">
        <w:rPr>
          <w:i/>
        </w:rPr>
        <w:t>Philosophy and Rhetoric</w:t>
      </w:r>
      <w:r w:rsidRPr="00695A4B">
        <w:t xml:space="preserve">, </w:t>
      </w:r>
      <w:r w:rsidR="000C5DD6" w:rsidRPr="00695A4B">
        <w:t>44.2 (2011): 171-193</w:t>
      </w:r>
      <w:r w:rsidR="00A805BC" w:rsidRPr="00695A4B">
        <w:t>.</w:t>
      </w:r>
    </w:p>
    <w:p w14:paraId="796C5D12" w14:textId="77777777" w:rsidR="003A63B1" w:rsidRPr="00695A4B" w:rsidRDefault="003A63B1" w:rsidP="004C5A4E"/>
    <w:p w14:paraId="4D3B6603" w14:textId="77777777" w:rsidR="004C5A4E" w:rsidRPr="00695A4B" w:rsidRDefault="00517C55" w:rsidP="007C499F">
      <w:pPr>
        <w:pStyle w:val="ListParagraph"/>
        <w:numPr>
          <w:ilvl w:val="0"/>
          <w:numId w:val="11"/>
        </w:numPr>
      </w:pPr>
      <w:r w:rsidRPr="00695A4B">
        <w:t>Lamp, Kathleen</w:t>
      </w:r>
      <w:r w:rsidR="0062535F" w:rsidRPr="00695A4B">
        <w:t xml:space="preserve">. </w:t>
      </w:r>
      <w:r w:rsidR="003D0853" w:rsidRPr="00695A4B">
        <w:t xml:space="preserve">“The </w:t>
      </w:r>
      <w:r w:rsidR="003D0853" w:rsidRPr="00695A4B">
        <w:rPr>
          <w:i/>
        </w:rPr>
        <w:t>Ara Pacis Augustae</w:t>
      </w:r>
      <w:r w:rsidR="003D0853" w:rsidRPr="00695A4B">
        <w:t>:</w:t>
      </w:r>
      <w:r w:rsidR="004C5A4E" w:rsidRPr="00695A4B">
        <w:t xml:space="preserve"> Visual Rhetoric in Augustus’</w:t>
      </w:r>
      <w:r w:rsidR="00757CF6" w:rsidRPr="00695A4B">
        <w:t>s</w:t>
      </w:r>
      <w:r w:rsidR="004C5A4E" w:rsidRPr="00695A4B">
        <w:t xml:space="preserve"> Principate,”</w:t>
      </w:r>
    </w:p>
    <w:p w14:paraId="7AC55F45" w14:textId="77777777" w:rsidR="003D0853" w:rsidRPr="00695A4B" w:rsidRDefault="003D0853" w:rsidP="004C5A4E">
      <w:pPr>
        <w:ind w:firstLine="720"/>
      </w:pPr>
      <w:r w:rsidRPr="00695A4B">
        <w:t xml:space="preserve"> </w:t>
      </w:r>
      <w:r w:rsidR="00465398" w:rsidRPr="00695A4B">
        <w:rPr>
          <w:i/>
        </w:rPr>
        <w:t>Rhetoric Society Quarterly</w:t>
      </w:r>
      <w:r w:rsidR="002F0DBC" w:rsidRPr="00695A4B">
        <w:rPr>
          <w:i/>
        </w:rPr>
        <w:t>,</w:t>
      </w:r>
      <w:r w:rsidR="008D11DD" w:rsidRPr="00695A4B">
        <w:t xml:space="preserve"> </w:t>
      </w:r>
      <w:r w:rsidR="00CC3FF4" w:rsidRPr="00695A4B">
        <w:t>39</w:t>
      </w:r>
      <w:r w:rsidR="007F25C0" w:rsidRPr="00695A4B">
        <w:t>.1</w:t>
      </w:r>
      <w:r w:rsidR="00CC3FF4" w:rsidRPr="00695A4B">
        <w:t xml:space="preserve"> (2009): 1-24</w:t>
      </w:r>
      <w:r w:rsidR="008D11DD" w:rsidRPr="00695A4B">
        <w:t>.</w:t>
      </w:r>
    </w:p>
    <w:p w14:paraId="0CCD3513" w14:textId="77777777" w:rsidR="00305F73" w:rsidRPr="00695A4B" w:rsidRDefault="00305F73" w:rsidP="00305F73">
      <w:pPr>
        <w:rPr>
          <w:b/>
        </w:rPr>
      </w:pPr>
    </w:p>
    <w:p w14:paraId="7C8E48B8" w14:textId="77777777" w:rsidR="00305F73" w:rsidRPr="00695A4B" w:rsidRDefault="00305F73" w:rsidP="00305F73">
      <w:pPr>
        <w:rPr>
          <w:b/>
        </w:rPr>
      </w:pPr>
      <w:r w:rsidRPr="00695A4B">
        <w:rPr>
          <w:b/>
        </w:rPr>
        <w:t>Journal Issues</w:t>
      </w:r>
    </w:p>
    <w:p w14:paraId="64E4E154" w14:textId="4F267682" w:rsidR="0099524A" w:rsidRPr="00695A4B" w:rsidRDefault="00305F73" w:rsidP="0068286B">
      <w:pPr>
        <w:pStyle w:val="ListParagraph"/>
        <w:numPr>
          <w:ilvl w:val="0"/>
          <w:numId w:val="29"/>
        </w:numPr>
      </w:pPr>
      <w:r w:rsidRPr="00695A4B">
        <w:rPr>
          <w:i/>
        </w:rPr>
        <w:t xml:space="preserve">Advances in the History of Rhetoric, </w:t>
      </w:r>
      <w:r w:rsidRPr="00695A4B">
        <w:t xml:space="preserve">Guest editor with Arthur Walzer (editor), (Proceedings from the 2016 American Society for the History of Rhetoric Symposium: “Rhetoric </w:t>
      </w:r>
      <w:r w:rsidRPr="00695A4B">
        <w:rPr>
          <w:i/>
        </w:rPr>
        <w:t>in situ,</w:t>
      </w:r>
      <w:r w:rsidRPr="00695A4B">
        <w:t xml:space="preserve">” Atlanta, Georgia, which Lamp organized) </w:t>
      </w:r>
      <w:r w:rsidRPr="00695A4B">
        <w:rPr>
          <w:i/>
        </w:rPr>
        <w:t xml:space="preserve">AHR </w:t>
      </w:r>
      <w:r w:rsidRPr="00695A4B">
        <w:t xml:space="preserve">20:2 </w:t>
      </w:r>
      <w:r w:rsidR="006673C1" w:rsidRPr="00695A4B">
        <w:t>(2017): 1-220.</w:t>
      </w:r>
    </w:p>
    <w:p w14:paraId="0908A4BD" w14:textId="4B29152D" w:rsidR="003473B8" w:rsidRPr="00695A4B" w:rsidRDefault="0099524A" w:rsidP="009E6355">
      <w:r w:rsidRPr="00695A4B">
        <w:rPr>
          <w:b/>
        </w:rPr>
        <w:t>Review Essays</w:t>
      </w:r>
    </w:p>
    <w:p w14:paraId="378158A4" w14:textId="43872B21" w:rsidR="0099524A" w:rsidRPr="00695A4B" w:rsidRDefault="0099524A" w:rsidP="0099524A">
      <w:pPr>
        <w:pStyle w:val="ListParagraph"/>
        <w:numPr>
          <w:ilvl w:val="0"/>
          <w:numId w:val="30"/>
        </w:numPr>
      </w:pPr>
      <w:r w:rsidRPr="00695A4B">
        <w:t xml:space="preserve">Kennerly, Michele (85%), and Kathleen Lamp (15%). “Rhetoric and Its Cultural Context in Republican and Imperial Rome: State of the Scholarship,” </w:t>
      </w:r>
      <w:r w:rsidRPr="00695A4B">
        <w:rPr>
          <w:i/>
        </w:rPr>
        <w:t>Advances in the History of Rhetoric</w:t>
      </w:r>
      <w:r w:rsidR="00DA6CEF" w:rsidRPr="00695A4B">
        <w:t>, 20:1 (2017): 100-112.</w:t>
      </w:r>
    </w:p>
    <w:p w14:paraId="00E4E6A3" w14:textId="77777777" w:rsidR="008E00E0" w:rsidRPr="00695A4B" w:rsidRDefault="008E00E0" w:rsidP="008E00E0"/>
    <w:p w14:paraId="250C4372" w14:textId="77777777" w:rsidR="00CC0E20" w:rsidRDefault="00CC0E20" w:rsidP="008E00E0">
      <w:pPr>
        <w:rPr>
          <w:b/>
        </w:rPr>
      </w:pPr>
    </w:p>
    <w:p w14:paraId="6870A566" w14:textId="77777777" w:rsidR="00506BDD" w:rsidRPr="00695A4B" w:rsidRDefault="008E00E0" w:rsidP="008E00E0">
      <w:pPr>
        <w:rPr>
          <w:b/>
        </w:rPr>
      </w:pPr>
      <w:r w:rsidRPr="00695A4B">
        <w:rPr>
          <w:b/>
        </w:rPr>
        <w:lastRenderedPageBreak/>
        <w:t>Book Reviews</w:t>
      </w:r>
      <w:r w:rsidR="007C499F" w:rsidRPr="00695A4B">
        <w:rPr>
          <w:b/>
        </w:rPr>
        <w:t xml:space="preserve"> </w:t>
      </w:r>
    </w:p>
    <w:p w14:paraId="44861E03" w14:textId="77777777" w:rsidR="00506BDD" w:rsidRPr="00695A4B" w:rsidRDefault="00506BDD" w:rsidP="00506BDD">
      <w:pPr>
        <w:pStyle w:val="ListParagraph"/>
        <w:numPr>
          <w:ilvl w:val="0"/>
          <w:numId w:val="12"/>
        </w:numPr>
      </w:pPr>
      <w:r w:rsidRPr="00695A4B">
        <w:t xml:space="preserve">Lamp, Kathleen S. Review of Jeffrey Walker’s </w:t>
      </w:r>
      <w:r w:rsidRPr="00695A4B">
        <w:rPr>
          <w:i/>
        </w:rPr>
        <w:t>The Genuine Teachers of this Art</w:t>
      </w:r>
      <w:r w:rsidR="00D1175E" w:rsidRPr="00695A4B">
        <w:t xml:space="preserve">.  (Columbia: </w:t>
      </w:r>
      <w:r w:rsidRPr="00695A4B">
        <w:t xml:space="preserve">University of South Carolina Press, 2011).  </w:t>
      </w:r>
      <w:r w:rsidRPr="00695A4B">
        <w:rPr>
          <w:i/>
        </w:rPr>
        <w:t>Rhetorica,</w:t>
      </w:r>
      <w:r w:rsidRPr="00695A4B">
        <w:t xml:space="preserve"> 32 (2014): 195-197.</w:t>
      </w:r>
    </w:p>
    <w:p w14:paraId="683A23DE" w14:textId="77777777" w:rsidR="00FE3ACA" w:rsidRPr="00695A4B" w:rsidRDefault="00FE3ACA" w:rsidP="008E00E0">
      <w:pPr>
        <w:rPr>
          <w:b/>
        </w:rPr>
      </w:pPr>
    </w:p>
    <w:p w14:paraId="197EE021" w14:textId="77777777" w:rsidR="00FE3ACA" w:rsidRPr="00695A4B" w:rsidRDefault="00FE3ACA" w:rsidP="00FE3ACA">
      <w:pPr>
        <w:pStyle w:val="ListParagraph"/>
        <w:numPr>
          <w:ilvl w:val="0"/>
          <w:numId w:val="12"/>
        </w:numPr>
      </w:pPr>
      <w:r w:rsidRPr="00695A4B">
        <w:t xml:space="preserve">Lamp, Kathleen S. Review of Joy Connolly’s </w:t>
      </w:r>
      <w:r w:rsidRPr="00695A4B">
        <w:rPr>
          <w:i/>
        </w:rPr>
        <w:t xml:space="preserve">The State of Speech </w:t>
      </w:r>
      <w:r w:rsidRPr="00695A4B">
        <w:t xml:space="preserve">(Princeton University Press, 2007) for </w:t>
      </w:r>
      <w:r w:rsidRPr="00695A4B">
        <w:rPr>
          <w:i/>
        </w:rPr>
        <w:t xml:space="preserve">Philosophy and Rhetoric </w:t>
      </w:r>
      <w:r w:rsidRPr="00695A4B">
        <w:t>46.3</w:t>
      </w:r>
      <w:r w:rsidR="007E2D16" w:rsidRPr="00695A4B">
        <w:t xml:space="preserve"> (2013)</w:t>
      </w:r>
      <w:r w:rsidRPr="00695A4B">
        <w:t>: 366-367.</w:t>
      </w:r>
    </w:p>
    <w:p w14:paraId="33691BB8" w14:textId="77777777" w:rsidR="008E00E0" w:rsidRPr="00695A4B" w:rsidRDefault="008E00E0" w:rsidP="008E00E0">
      <w:pPr>
        <w:ind w:firstLine="720"/>
        <w:rPr>
          <w:u w:val="single"/>
        </w:rPr>
      </w:pPr>
    </w:p>
    <w:p w14:paraId="7B6B2EBD" w14:textId="2EF3F100" w:rsidR="007C499F" w:rsidRPr="00695A4B" w:rsidRDefault="008E00E0" w:rsidP="008E0522">
      <w:pPr>
        <w:pStyle w:val="ListParagraph"/>
        <w:numPr>
          <w:ilvl w:val="0"/>
          <w:numId w:val="12"/>
        </w:numPr>
        <w:rPr>
          <w:i/>
          <w:u w:val="single"/>
        </w:rPr>
      </w:pPr>
      <w:r w:rsidRPr="00695A4B">
        <w:t xml:space="preserve">Lamp, Kathleen S. Review of Olga Tellegen-Couperus, ed. </w:t>
      </w:r>
      <w:r w:rsidRPr="00695A4B">
        <w:rPr>
          <w:i/>
        </w:rPr>
        <w:t>Quintilian and the Law: The Art of Persuasion in Law and Politics</w:t>
      </w:r>
      <w:r w:rsidRPr="00695A4B">
        <w:t>. (Lueven, Belgium: Lueven University Press, 2003).</w:t>
      </w:r>
      <w:r w:rsidRPr="00695A4B">
        <w:tab/>
      </w:r>
      <w:r w:rsidRPr="00695A4B">
        <w:rPr>
          <w:i/>
        </w:rPr>
        <w:t>Rhetoric and Public Affairs</w:t>
      </w:r>
      <w:r w:rsidRPr="00695A4B">
        <w:t xml:space="preserve"> 8 (Fall 2005): 522-524.</w:t>
      </w:r>
    </w:p>
    <w:p w14:paraId="05616F5C" w14:textId="77777777" w:rsidR="00EA3441" w:rsidRPr="00695A4B" w:rsidRDefault="00EA3441" w:rsidP="00EA3441">
      <w:pPr>
        <w:rPr>
          <w:i/>
          <w:u w:val="single"/>
        </w:rPr>
      </w:pPr>
    </w:p>
    <w:p w14:paraId="6ADEEE1B" w14:textId="77777777" w:rsidR="00EA3441" w:rsidRPr="00695A4B" w:rsidRDefault="00EA3441" w:rsidP="00EA3441">
      <w:pPr>
        <w:pStyle w:val="ListParagraph"/>
        <w:rPr>
          <w:i/>
          <w:u w:val="single"/>
        </w:rPr>
      </w:pPr>
    </w:p>
    <w:p w14:paraId="59ECF755" w14:textId="77777777" w:rsidR="007C499F" w:rsidRPr="00695A4B" w:rsidRDefault="007C499F" w:rsidP="007C4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5A4B">
        <w:rPr>
          <w:b/>
        </w:rPr>
        <w:t>Publications in press, under contract, under revision, submitted, in preparation</w:t>
      </w:r>
    </w:p>
    <w:p w14:paraId="757B678E" w14:textId="77777777" w:rsidR="00EA1096" w:rsidRPr="00695A4B" w:rsidRDefault="00EA1096" w:rsidP="00273FDF">
      <w:pPr>
        <w:contextualSpacing/>
      </w:pPr>
    </w:p>
    <w:p w14:paraId="1A40AE5F" w14:textId="77777777" w:rsidR="00F32790" w:rsidRPr="00695A4B" w:rsidRDefault="00EA1096" w:rsidP="00273FDF">
      <w:pPr>
        <w:contextualSpacing/>
        <w:rPr>
          <w:b/>
        </w:rPr>
      </w:pPr>
      <w:r w:rsidRPr="00695A4B">
        <w:rPr>
          <w:b/>
        </w:rPr>
        <w:t>Refereed Book Chapters</w:t>
      </w:r>
    </w:p>
    <w:p w14:paraId="7F951797" w14:textId="24325D46" w:rsidR="00ED66CA" w:rsidRPr="00695A4B" w:rsidRDefault="00F022CC" w:rsidP="00291053">
      <w:pPr>
        <w:pStyle w:val="ListParagraph"/>
        <w:numPr>
          <w:ilvl w:val="0"/>
          <w:numId w:val="25"/>
        </w:numPr>
      </w:pPr>
      <w:r w:rsidRPr="00695A4B">
        <w:t xml:space="preserve">Lamp, Kathleen S. </w:t>
      </w:r>
      <w:r w:rsidR="00EA1096" w:rsidRPr="00695A4B">
        <w:t xml:space="preserve">“Augustus in the Rhetorical Tradition.” in </w:t>
      </w:r>
      <w:r w:rsidR="00ED66CA" w:rsidRPr="00695A4B">
        <w:rPr>
          <w:i/>
        </w:rPr>
        <w:t>Afterlives of Augustus: AD 14-2014</w:t>
      </w:r>
      <w:r w:rsidR="00EA1096" w:rsidRPr="00695A4B">
        <w:rPr>
          <w:i/>
        </w:rPr>
        <w:t>.</w:t>
      </w:r>
      <w:r w:rsidR="00EA1096" w:rsidRPr="00695A4B">
        <w:t xml:space="preserve"> Ed. Penelope Good</w:t>
      </w:r>
      <w:r w:rsidR="00B14C1A" w:rsidRPr="00695A4B">
        <w:t xml:space="preserve">man. </w:t>
      </w:r>
      <w:r w:rsidR="009321FD" w:rsidRPr="00695A4B">
        <w:t>Cambridge</w:t>
      </w:r>
      <w:r w:rsidR="00B14C1A" w:rsidRPr="00695A4B">
        <w:t xml:space="preserve"> University Press,</w:t>
      </w:r>
      <w:r w:rsidR="00B370EC" w:rsidRPr="00695A4B">
        <w:t xml:space="preserve"> </w:t>
      </w:r>
      <w:r w:rsidR="00B14C1A" w:rsidRPr="00695A4B">
        <w:t>(6</w:t>
      </w:r>
      <w:r w:rsidR="00283CFE" w:rsidRPr="00695A4B">
        <w:t xml:space="preserve">,000 words, </w:t>
      </w:r>
      <w:r w:rsidR="00ED66CA" w:rsidRPr="00695A4B">
        <w:t>in press</w:t>
      </w:r>
      <w:r w:rsidR="00B370EC" w:rsidRPr="00695A4B">
        <w:t xml:space="preserve"> out late 2017 or early 2018</w:t>
      </w:r>
      <w:r w:rsidR="00ED66CA" w:rsidRPr="00695A4B">
        <w:t>).</w:t>
      </w:r>
    </w:p>
    <w:p w14:paraId="27162707" w14:textId="77777777" w:rsidR="00ED66CA" w:rsidRPr="00695A4B" w:rsidRDefault="00ED66CA" w:rsidP="00ED66CA">
      <w:pPr>
        <w:pStyle w:val="ListParagraph"/>
      </w:pPr>
    </w:p>
    <w:p w14:paraId="4A9254DC" w14:textId="15B6F65E" w:rsidR="007C499F" w:rsidRPr="00695A4B" w:rsidRDefault="00C338C4" w:rsidP="00ED66CA">
      <w:pPr>
        <w:pStyle w:val="ListParagraph"/>
      </w:pPr>
      <w:r w:rsidRPr="00695A4B">
        <w:t xml:space="preserve"> </w:t>
      </w:r>
    </w:p>
    <w:p w14:paraId="6ACE5383" w14:textId="7251B864" w:rsidR="00273FDF" w:rsidRPr="00695A4B" w:rsidRDefault="00D904C5" w:rsidP="00273FD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95A4B">
        <w:t>Awards</w:t>
      </w:r>
    </w:p>
    <w:p w14:paraId="0866AF65" w14:textId="77777777" w:rsidR="00273FDF" w:rsidRPr="00695A4B" w:rsidRDefault="00273FDF" w:rsidP="00273FDF"/>
    <w:p w14:paraId="66637142" w14:textId="77777777" w:rsidR="00273FDF" w:rsidRPr="00695A4B" w:rsidRDefault="00273FDF" w:rsidP="00273FDF">
      <w:pPr>
        <w:rPr>
          <w:i/>
          <w:u w:val="single"/>
        </w:rPr>
      </w:pPr>
      <w:r w:rsidRPr="00695A4B">
        <w:rPr>
          <w:b/>
        </w:rPr>
        <w:t>Awards</w:t>
      </w:r>
      <w:r w:rsidR="00D904C5" w:rsidRPr="00695A4B">
        <w:rPr>
          <w:b/>
        </w:rPr>
        <w:t xml:space="preserve"> (Research)</w:t>
      </w:r>
    </w:p>
    <w:p w14:paraId="0FFCDA54" w14:textId="77777777" w:rsidR="00273FDF" w:rsidRPr="00695A4B" w:rsidRDefault="00273FDF" w:rsidP="00273FDF">
      <w:pPr>
        <w:pStyle w:val="ListParagraph"/>
        <w:numPr>
          <w:ilvl w:val="0"/>
          <w:numId w:val="14"/>
        </w:numPr>
        <w:rPr>
          <w:u w:val="single"/>
        </w:rPr>
      </w:pPr>
      <w:r w:rsidRPr="00695A4B">
        <w:t>Top Papers in the History of Rhetoric for “Imitation and Parody: Rhetorical theory and Augustan Rome.” National Communication Association Convention, New Orleans, LA, November 2011.</w:t>
      </w:r>
    </w:p>
    <w:p w14:paraId="72508AD3" w14:textId="77777777" w:rsidR="00273FDF" w:rsidRPr="00695A4B" w:rsidRDefault="00273FDF" w:rsidP="00273FDF">
      <w:pPr>
        <w:tabs>
          <w:tab w:val="left" w:pos="2880"/>
        </w:tabs>
        <w:contextualSpacing/>
      </w:pPr>
    </w:p>
    <w:p w14:paraId="16EAB757" w14:textId="77777777" w:rsidR="00273FDF" w:rsidRPr="00695A4B" w:rsidRDefault="00273FDF" w:rsidP="00273FDF">
      <w:pPr>
        <w:pStyle w:val="ListParagraph"/>
        <w:numPr>
          <w:ilvl w:val="0"/>
          <w:numId w:val="14"/>
        </w:numPr>
      </w:pPr>
      <w:r w:rsidRPr="00695A4B">
        <w:t>Top Papers in Visual Communication for “The Altars of the Lares Augusti: Plebian Vernacular Discourses in the Roman Principate.” National Communication Association Convention, San Francisco, CA, November 2010</w:t>
      </w:r>
      <w:r w:rsidR="003416B6" w:rsidRPr="00695A4B">
        <w:t>.</w:t>
      </w:r>
    </w:p>
    <w:p w14:paraId="458853A8" w14:textId="77777777" w:rsidR="00273FDF" w:rsidRPr="00695A4B" w:rsidRDefault="00273FDF" w:rsidP="00273FDF"/>
    <w:p w14:paraId="19FE1FB6" w14:textId="77777777" w:rsidR="00273FDF" w:rsidRPr="00695A4B" w:rsidRDefault="00273FDF" w:rsidP="00273FDF">
      <w:pPr>
        <w:pStyle w:val="ListParagraph"/>
        <w:numPr>
          <w:ilvl w:val="0"/>
          <w:numId w:val="14"/>
        </w:numPr>
      </w:pPr>
      <w:r w:rsidRPr="00695A4B">
        <w:t>American Society for the History of Rhetoric Dissertation Award for “‘A City of Brick’: Visual Rhetoric in the Roman Principate,” November 2009</w:t>
      </w:r>
      <w:r w:rsidR="003416B6" w:rsidRPr="00695A4B">
        <w:t>.</w:t>
      </w:r>
    </w:p>
    <w:p w14:paraId="45134E20" w14:textId="77777777" w:rsidR="00273FDF" w:rsidRPr="00695A4B" w:rsidRDefault="00273FDF" w:rsidP="00273FDF"/>
    <w:p w14:paraId="10A906A2" w14:textId="77777777" w:rsidR="00273FDF" w:rsidRPr="00695A4B" w:rsidRDefault="00273FDF" w:rsidP="00D904C5">
      <w:pPr>
        <w:pStyle w:val="ListParagraph"/>
        <w:numPr>
          <w:ilvl w:val="0"/>
          <w:numId w:val="14"/>
        </w:numPr>
      </w:pPr>
      <w:r w:rsidRPr="00695A4B">
        <w:t xml:space="preserve">Outstanding Article Award for “The </w:t>
      </w:r>
      <w:r w:rsidRPr="00695A4B">
        <w:rPr>
          <w:i/>
        </w:rPr>
        <w:t>Ara Pacis Augustae</w:t>
      </w:r>
      <w:r w:rsidRPr="00695A4B">
        <w:t xml:space="preserve">: Visual Rhetoric in Augustus’s </w:t>
      </w:r>
    </w:p>
    <w:p w14:paraId="3F7022A2" w14:textId="77777777" w:rsidR="00273FDF" w:rsidRPr="00695A4B" w:rsidRDefault="00273FDF" w:rsidP="00273FDF">
      <w:r w:rsidRPr="00695A4B">
        <w:tab/>
        <w:t xml:space="preserve">Principate,” </w:t>
      </w:r>
      <w:r w:rsidRPr="00695A4B">
        <w:rPr>
          <w:i/>
        </w:rPr>
        <w:t>Rhetoric Society Quarterly,</w:t>
      </w:r>
      <w:r w:rsidRPr="00695A4B">
        <w:t xml:space="preserve"> 39 (2009): 1-24, Department of Communication, </w:t>
      </w:r>
    </w:p>
    <w:p w14:paraId="4BED7A04" w14:textId="77777777" w:rsidR="00273FDF" w:rsidRPr="00695A4B" w:rsidRDefault="00273FDF" w:rsidP="00273FDF">
      <w:pPr>
        <w:rPr>
          <w:b/>
        </w:rPr>
      </w:pPr>
      <w:r w:rsidRPr="00695A4B">
        <w:tab/>
        <w:t>University of Illinois, May 2009</w:t>
      </w:r>
      <w:r w:rsidR="003416B6" w:rsidRPr="00695A4B">
        <w:t>.</w:t>
      </w:r>
    </w:p>
    <w:p w14:paraId="706ECB22" w14:textId="77777777" w:rsidR="00273FDF" w:rsidRPr="00695A4B" w:rsidRDefault="00273FDF" w:rsidP="00273FDF">
      <w:pPr>
        <w:rPr>
          <w:b/>
        </w:rPr>
      </w:pPr>
    </w:p>
    <w:p w14:paraId="6573D5D4" w14:textId="77777777" w:rsidR="00273FDF" w:rsidRPr="00695A4B" w:rsidRDefault="00D904C5" w:rsidP="00273FDF">
      <w:r w:rsidRPr="00695A4B">
        <w:rPr>
          <w:b/>
        </w:rPr>
        <w:t>Awards (Teaching)</w:t>
      </w:r>
    </w:p>
    <w:p w14:paraId="27DF173C" w14:textId="77777777" w:rsidR="00273FDF" w:rsidRPr="00695A4B" w:rsidRDefault="00273FDF" w:rsidP="00273FDF">
      <w:pPr>
        <w:pStyle w:val="ListParagraph"/>
        <w:numPr>
          <w:ilvl w:val="0"/>
          <w:numId w:val="15"/>
        </w:numPr>
      </w:pPr>
      <w:r w:rsidRPr="00695A4B">
        <w:t>University of Illinois’ “Incomplete List of Teachers Ranked Excellent by Their Students,” Fall 2002, Fall 2006, Spring 2008</w:t>
      </w:r>
      <w:r w:rsidR="003416B6" w:rsidRPr="00695A4B">
        <w:t>.</w:t>
      </w:r>
    </w:p>
    <w:p w14:paraId="348B1DE2" w14:textId="77777777" w:rsidR="00273FDF" w:rsidRPr="00695A4B" w:rsidRDefault="00273FDF" w:rsidP="00273FDF"/>
    <w:p w14:paraId="58062CB5" w14:textId="77777777" w:rsidR="00273FDF" w:rsidRPr="00695A4B" w:rsidRDefault="00273FDF" w:rsidP="002A29C8">
      <w:r w:rsidRPr="00695A4B">
        <w:rPr>
          <w:b/>
        </w:rPr>
        <w:t>Awards</w:t>
      </w:r>
      <w:r w:rsidR="00D904C5" w:rsidRPr="00695A4B">
        <w:rPr>
          <w:b/>
        </w:rPr>
        <w:t xml:space="preserve"> (Service)</w:t>
      </w:r>
    </w:p>
    <w:p w14:paraId="7FEE1223" w14:textId="77777777" w:rsidR="00273FDF" w:rsidRPr="00695A4B" w:rsidRDefault="00273FDF" w:rsidP="00273FDF">
      <w:pPr>
        <w:pStyle w:val="ListParagraph"/>
        <w:numPr>
          <w:ilvl w:val="0"/>
          <w:numId w:val="16"/>
        </w:numPr>
      </w:pPr>
      <w:r w:rsidRPr="00695A4B">
        <w:t>The Stafford H. Thomas Award (Exceptional service to the department by a graduate student), University of Illinois, May 2004</w:t>
      </w:r>
      <w:r w:rsidR="003416B6" w:rsidRPr="00695A4B">
        <w:t>.</w:t>
      </w:r>
    </w:p>
    <w:p w14:paraId="5A13C924" w14:textId="77777777" w:rsidR="00273FDF" w:rsidRPr="00695A4B" w:rsidRDefault="00273FDF" w:rsidP="00273FDF"/>
    <w:p w14:paraId="4418402C" w14:textId="77777777" w:rsidR="00273FDF" w:rsidRPr="00695A4B" w:rsidRDefault="00273FDF" w:rsidP="00273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5A4B">
        <w:rPr>
          <w:b/>
        </w:rPr>
        <w:lastRenderedPageBreak/>
        <w:t>Grant and Fellowship Activity</w:t>
      </w:r>
    </w:p>
    <w:p w14:paraId="7162A682" w14:textId="77777777" w:rsidR="00273FDF" w:rsidRPr="00695A4B" w:rsidRDefault="00273FDF" w:rsidP="00273FDF">
      <w:pPr>
        <w:rPr>
          <w:b/>
        </w:rPr>
      </w:pPr>
    </w:p>
    <w:p w14:paraId="709AB0DA" w14:textId="77777777" w:rsidR="00273FDF" w:rsidRPr="00695A4B" w:rsidRDefault="00273FDF" w:rsidP="00273FDF">
      <w:pPr>
        <w:rPr>
          <w:b/>
        </w:rPr>
      </w:pPr>
      <w:r w:rsidRPr="00695A4B">
        <w:rPr>
          <w:b/>
        </w:rPr>
        <w:t xml:space="preserve">Applied, </w:t>
      </w:r>
      <w:r w:rsidR="004025AC" w:rsidRPr="00695A4B">
        <w:rPr>
          <w:b/>
        </w:rPr>
        <w:t>Funded</w:t>
      </w:r>
      <w:r w:rsidRPr="00695A4B">
        <w:rPr>
          <w:b/>
        </w:rPr>
        <w:t xml:space="preserve"> </w:t>
      </w:r>
    </w:p>
    <w:p w14:paraId="53D66740" w14:textId="77777777" w:rsidR="00FC782E" w:rsidRPr="00695A4B" w:rsidRDefault="00FC782E" w:rsidP="00273FDF">
      <w:pPr>
        <w:rPr>
          <w:b/>
        </w:rPr>
      </w:pPr>
    </w:p>
    <w:p w14:paraId="6343E321" w14:textId="6A20BC12" w:rsidR="00FC782E" w:rsidRPr="00695A4B" w:rsidRDefault="00FC782E" w:rsidP="00FC782E">
      <w:pPr>
        <w:pStyle w:val="ListParagraph"/>
        <w:numPr>
          <w:ilvl w:val="0"/>
          <w:numId w:val="17"/>
        </w:numPr>
        <w:rPr>
          <w:b/>
        </w:rPr>
      </w:pPr>
      <w:r w:rsidRPr="00695A4B">
        <w:t>Seed Grant, Institute for Humanities Research, Arizona State University.</w:t>
      </w:r>
      <w:r w:rsidR="00156C0C" w:rsidRPr="00695A4B">
        <w:t xml:space="preserve">  Research </w:t>
      </w:r>
      <w:r w:rsidR="00CF47D8" w:rsidRPr="00695A4B">
        <w:t>travel</w:t>
      </w:r>
      <w:r w:rsidR="00156C0C" w:rsidRPr="00695A4B">
        <w:t xml:space="preserve"> related to </w:t>
      </w:r>
      <w:r w:rsidR="00156C0C" w:rsidRPr="00695A4B">
        <w:rPr>
          <w:i/>
        </w:rPr>
        <w:t xml:space="preserve">Monumental Objections </w:t>
      </w:r>
      <w:r w:rsidR="00156C0C" w:rsidRPr="00695A4B">
        <w:t>and an ASU campus visit for Dave Tell</w:t>
      </w:r>
      <w:r w:rsidR="00CF47D8" w:rsidRPr="00695A4B">
        <w:t>.</w:t>
      </w:r>
      <w:r w:rsidRPr="00695A4B">
        <w:t xml:space="preserve">  </w:t>
      </w:r>
      <w:r w:rsidR="00CF47D8" w:rsidRPr="00695A4B">
        <w:t>May 16, 2017-May 15, 2018</w:t>
      </w:r>
      <w:r w:rsidR="00156C0C" w:rsidRPr="00695A4B">
        <w:t>.</w:t>
      </w:r>
      <w:r w:rsidR="00CF47D8" w:rsidRPr="00695A4B">
        <w:t xml:space="preserve"> ($3700) (Internal).</w:t>
      </w:r>
    </w:p>
    <w:p w14:paraId="5BE541D6" w14:textId="77777777" w:rsidR="00156C0C" w:rsidRPr="00695A4B" w:rsidRDefault="00156C0C" w:rsidP="00156C0C">
      <w:pPr>
        <w:pStyle w:val="ListParagraph"/>
        <w:rPr>
          <w:b/>
        </w:rPr>
      </w:pPr>
    </w:p>
    <w:p w14:paraId="797F7D20" w14:textId="77777777" w:rsidR="004E7675" w:rsidRPr="00695A4B" w:rsidRDefault="00273FDF" w:rsidP="004E7675">
      <w:pPr>
        <w:pStyle w:val="ListParagraph"/>
        <w:numPr>
          <w:ilvl w:val="0"/>
          <w:numId w:val="17"/>
        </w:numPr>
        <w:rPr>
          <w:b/>
        </w:rPr>
      </w:pPr>
      <w:r w:rsidRPr="00695A4B">
        <w:t xml:space="preserve">Subvention Program, Institute for Humanities Research, Arizona State University.  </w:t>
      </w:r>
      <w:r w:rsidRPr="00695A4B">
        <w:rPr>
          <w:i/>
        </w:rPr>
        <w:t>A City of Marble: The Rhetoric of Augustus and the People in the Roman Principate</w:t>
      </w:r>
      <w:r w:rsidRPr="00695A4B">
        <w:t>, December 2012-November 2012</w:t>
      </w:r>
      <w:r w:rsidR="003416B6" w:rsidRPr="00695A4B">
        <w:t>.</w:t>
      </w:r>
      <w:r w:rsidRPr="00695A4B">
        <w:t xml:space="preserve"> ($1500)</w:t>
      </w:r>
      <w:r w:rsidR="00D904C5" w:rsidRPr="00695A4B">
        <w:t xml:space="preserve"> (Internal)</w:t>
      </w:r>
    </w:p>
    <w:p w14:paraId="2AF01E0D" w14:textId="77777777" w:rsidR="00273FDF" w:rsidRPr="00695A4B" w:rsidRDefault="00273FDF" w:rsidP="00273FDF">
      <w:pPr>
        <w:rPr>
          <w:i/>
        </w:rPr>
      </w:pPr>
    </w:p>
    <w:p w14:paraId="58BDA214" w14:textId="77777777" w:rsidR="00273FDF" w:rsidRPr="00695A4B" w:rsidRDefault="00273FDF" w:rsidP="00D904C5">
      <w:pPr>
        <w:pStyle w:val="ListParagraph"/>
        <w:numPr>
          <w:ilvl w:val="0"/>
          <w:numId w:val="17"/>
        </w:numPr>
      </w:pPr>
      <w:r w:rsidRPr="00695A4B">
        <w:t xml:space="preserve">Dissertation Completion Fellowship, Department of Speech Communication, University </w:t>
      </w:r>
    </w:p>
    <w:p w14:paraId="7DFFAC6F" w14:textId="77777777" w:rsidR="00273FDF" w:rsidRPr="00695A4B" w:rsidRDefault="00273FDF" w:rsidP="00273FDF">
      <w:r w:rsidRPr="00695A4B">
        <w:tab/>
        <w:t>of Illinois, Summer 2008</w:t>
      </w:r>
      <w:r w:rsidR="003416B6" w:rsidRPr="00695A4B">
        <w:t>.</w:t>
      </w:r>
      <w:r w:rsidR="00456ADC" w:rsidRPr="00695A4B">
        <w:t xml:space="preserve"> ($1500)</w:t>
      </w:r>
      <w:r w:rsidR="00D904C5" w:rsidRPr="00695A4B">
        <w:t xml:space="preserve"> (Internal)</w:t>
      </w:r>
    </w:p>
    <w:p w14:paraId="54870FFD" w14:textId="77777777" w:rsidR="00273FDF" w:rsidRPr="00695A4B" w:rsidRDefault="00273FDF" w:rsidP="00273FDF"/>
    <w:p w14:paraId="5C7D4BE1" w14:textId="77777777" w:rsidR="00273FDF" w:rsidRPr="00695A4B" w:rsidRDefault="00273FDF" w:rsidP="00D904C5">
      <w:pPr>
        <w:pStyle w:val="ListParagraph"/>
        <w:numPr>
          <w:ilvl w:val="0"/>
          <w:numId w:val="17"/>
        </w:numPr>
      </w:pPr>
      <w:r w:rsidRPr="00695A4B">
        <w:t xml:space="preserve">Dissertation Completion Fellowship, Department of Speech Communication, University </w:t>
      </w:r>
    </w:p>
    <w:p w14:paraId="4DD4D0F4" w14:textId="77777777" w:rsidR="00273FDF" w:rsidRPr="00695A4B" w:rsidRDefault="00273FDF" w:rsidP="00273FDF">
      <w:r w:rsidRPr="00695A4B">
        <w:tab/>
        <w:t xml:space="preserve">of Illinois, Summer 2006 (funding for intensive study of Latin at the University of </w:t>
      </w:r>
    </w:p>
    <w:p w14:paraId="7860EECA" w14:textId="77777777" w:rsidR="00273FDF" w:rsidRPr="00695A4B" w:rsidRDefault="00273FDF" w:rsidP="00273FDF">
      <w:r w:rsidRPr="00695A4B">
        <w:tab/>
        <w:t>Chicago)</w:t>
      </w:r>
      <w:r w:rsidR="003416B6" w:rsidRPr="00695A4B">
        <w:t>.</w:t>
      </w:r>
      <w:r w:rsidR="00456ADC" w:rsidRPr="00695A4B">
        <w:t xml:space="preserve"> ($1500)</w:t>
      </w:r>
      <w:r w:rsidR="00D904C5" w:rsidRPr="00695A4B">
        <w:t xml:space="preserve"> (Internal)</w:t>
      </w:r>
    </w:p>
    <w:p w14:paraId="39B5A688" w14:textId="77777777" w:rsidR="00DC61D7" w:rsidRPr="00695A4B" w:rsidRDefault="00DC61D7" w:rsidP="00610C70">
      <w:pPr>
        <w:rPr>
          <w:b/>
        </w:rPr>
      </w:pPr>
    </w:p>
    <w:p w14:paraId="08C27FA8" w14:textId="77777777" w:rsidR="00610C70" w:rsidRPr="00695A4B" w:rsidRDefault="00610C70" w:rsidP="00610C70">
      <w:pPr>
        <w:rPr>
          <w:i/>
        </w:rPr>
      </w:pPr>
      <w:r w:rsidRPr="00695A4B">
        <w:rPr>
          <w:b/>
        </w:rPr>
        <w:t xml:space="preserve">Applied, </w:t>
      </w:r>
      <w:r w:rsidR="004025AC" w:rsidRPr="00695A4B">
        <w:rPr>
          <w:b/>
        </w:rPr>
        <w:t xml:space="preserve">Unfunded </w:t>
      </w:r>
      <w:r w:rsidRPr="00695A4B">
        <w:rPr>
          <w:i/>
        </w:rPr>
        <w:t xml:space="preserve"> </w:t>
      </w:r>
    </w:p>
    <w:p w14:paraId="6C596C74" w14:textId="77777777" w:rsidR="007D2544" w:rsidRPr="00695A4B" w:rsidRDefault="007D2544" w:rsidP="00305F73"/>
    <w:p w14:paraId="28A8181D" w14:textId="77777777" w:rsidR="00610C70" w:rsidRPr="00695A4B" w:rsidRDefault="00610C70" w:rsidP="00D904C5">
      <w:pPr>
        <w:pStyle w:val="ListParagraph"/>
        <w:numPr>
          <w:ilvl w:val="0"/>
          <w:numId w:val="18"/>
        </w:numPr>
      </w:pPr>
      <w:r w:rsidRPr="00695A4B">
        <w:t xml:space="preserve">Shelby Cullom Davis Center for Historical Studies and Research Fellowship, Princeton </w:t>
      </w:r>
    </w:p>
    <w:p w14:paraId="53B1E055" w14:textId="77777777" w:rsidR="00610C70" w:rsidRPr="00695A4B" w:rsidRDefault="00610C70" w:rsidP="00610C70">
      <w:pPr>
        <w:rPr>
          <w:i/>
        </w:rPr>
      </w:pPr>
      <w:r w:rsidRPr="00695A4B">
        <w:tab/>
        <w:t xml:space="preserve">University, Princeton, New Jersey, 2010.  </w:t>
      </w:r>
      <w:r w:rsidRPr="00695A4B">
        <w:rPr>
          <w:i/>
        </w:rPr>
        <w:t xml:space="preserve">The Augustan Political Myth: Official </w:t>
      </w:r>
    </w:p>
    <w:p w14:paraId="69F807E0" w14:textId="77777777" w:rsidR="00456ADC" w:rsidRPr="00695A4B" w:rsidRDefault="00610C70" w:rsidP="00610C70">
      <w:r w:rsidRPr="00695A4B">
        <w:rPr>
          <w:i/>
        </w:rPr>
        <w:tab/>
        <w:t>Rhetoric and Resistance in the Visual Media of the Roman Principate</w:t>
      </w:r>
      <w:r w:rsidRPr="00695A4B">
        <w:t>.</w:t>
      </w:r>
      <w:r w:rsidR="00456ADC" w:rsidRPr="00695A4B">
        <w:t xml:space="preserve"> (one semester’s </w:t>
      </w:r>
    </w:p>
    <w:p w14:paraId="6B5304E6" w14:textId="77777777" w:rsidR="00610C70" w:rsidRPr="00695A4B" w:rsidRDefault="00456ADC" w:rsidP="00610C70">
      <w:r w:rsidRPr="00695A4B">
        <w:tab/>
        <w:t>salary plus $4000 in research funding)</w:t>
      </w:r>
      <w:r w:rsidR="00D904C5" w:rsidRPr="00695A4B">
        <w:t xml:space="preserve"> (External)</w:t>
      </w:r>
    </w:p>
    <w:p w14:paraId="6AEFD44D" w14:textId="77777777" w:rsidR="00610C70" w:rsidRPr="00695A4B" w:rsidRDefault="00610C70" w:rsidP="00610C70"/>
    <w:p w14:paraId="0DB08BC8" w14:textId="77777777" w:rsidR="00610C70" w:rsidRPr="00695A4B" w:rsidRDefault="00610C70" w:rsidP="00D904C5">
      <w:pPr>
        <w:pStyle w:val="ListParagraph"/>
        <w:numPr>
          <w:ilvl w:val="0"/>
          <w:numId w:val="18"/>
        </w:numPr>
        <w:rPr>
          <w:i/>
        </w:rPr>
      </w:pPr>
      <w:r w:rsidRPr="00695A4B">
        <w:t xml:space="preserve">Rome Prize, American Academy at Rome, Rome, Italy, 2010.  </w:t>
      </w:r>
      <w:r w:rsidRPr="00695A4B">
        <w:rPr>
          <w:i/>
        </w:rPr>
        <w:t xml:space="preserve">The Augustan Political </w:t>
      </w:r>
    </w:p>
    <w:p w14:paraId="48EF2A3C" w14:textId="77777777" w:rsidR="00610C70" w:rsidRPr="00695A4B" w:rsidRDefault="00610C70" w:rsidP="00610C70">
      <w:pPr>
        <w:rPr>
          <w:i/>
        </w:rPr>
      </w:pPr>
      <w:r w:rsidRPr="00695A4B">
        <w:rPr>
          <w:i/>
        </w:rPr>
        <w:tab/>
        <w:t xml:space="preserve">Myth: Official rhetoric and resistance in the visual media of the Roman </w:t>
      </w:r>
    </w:p>
    <w:p w14:paraId="1A340A94" w14:textId="77777777" w:rsidR="00610C70" w:rsidRPr="00695A4B" w:rsidRDefault="00610C70" w:rsidP="00610C70">
      <w:r w:rsidRPr="00695A4B">
        <w:rPr>
          <w:i/>
        </w:rPr>
        <w:tab/>
        <w:t>Principate.</w:t>
      </w:r>
      <w:r w:rsidR="00456ADC" w:rsidRPr="00695A4B">
        <w:rPr>
          <w:i/>
        </w:rPr>
        <w:t xml:space="preserve"> </w:t>
      </w:r>
      <w:r w:rsidR="00456ADC" w:rsidRPr="00695A4B">
        <w:t>($11,000 plus room and board)</w:t>
      </w:r>
      <w:r w:rsidR="00D904C5" w:rsidRPr="00695A4B">
        <w:t xml:space="preserve"> (External)</w:t>
      </w:r>
    </w:p>
    <w:p w14:paraId="59868DE1" w14:textId="77777777" w:rsidR="00610C70" w:rsidRPr="00695A4B" w:rsidRDefault="00610C70" w:rsidP="00610C70">
      <w:pPr>
        <w:rPr>
          <w:i/>
        </w:rPr>
      </w:pPr>
    </w:p>
    <w:p w14:paraId="19FDE0D5" w14:textId="77777777" w:rsidR="00610C70" w:rsidRPr="00695A4B" w:rsidRDefault="00610C70" w:rsidP="00D904C5">
      <w:pPr>
        <w:pStyle w:val="ListParagraph"/>
        <w:numPr>
          <w:ilvl w:val="0"/>
          <w:numId w:val="18"/>
        </w:numPr>
      </w:pPr>
      <w:r w:rsidRPr="00695A4B">
        <w:t xml:space="preserve">International Society for the History of Rhetoric (ISHR), Research Fellowship, 2010.  </w:t>
      </w:r>
    </w:p>
    <w:p w14:paraId="3BA71B07" w14:textId="77777777" w:rsidR="00610C70" w:rsidRPr="00695A4B" w:rsidRDefault="00610C70" w:rsidP="00610C70">
      <w:pPr>
        <w:rPr>
          <w:i/>
        </w:rPr>
      </w:pPr>
      <w:r w:rsidRPr="00695A4B">
        <w:tab/>
      </w:r>
      <w:r w:rsidRPr="00695A4B">
        <w:rPr>
          <w:i/>
        </w:rPr>
        <w:t xml:space="preserve">The Augustan Political Myth: Official rhetoric and resistance in the visual media </w:t>
      </w:r>
    </w:p>
    <w:p w14:paraId="59EADCB6" w14:textId="3B30FA5B" w:rsidR="004C0254" w:rsidRPr="00695A4B" w:rsidRDefault="00610C70" w:rsidP="00273FDF">
      <w:r w:rsidRPr="00695A4B">
        <w:rPr>
          <w:i/>
        </w:rPr>
        <w:tab/>
        <w:t>of the Roman Principate.</w:t>
      </w:r>
      <w:r w:rsidR="00456ADC" w:rsidRPr="00695A4B">
        <w:rPr>
          <w:i/>
        </w:rPr>
        <w:t xml:space="preserve"> </w:t>
      </w:r>
      <w:r w:rsidR="00456ADC" w:rsidRPr="00695A4B">
        <w:t>($5000)</w:t>
      </w:r>
      <w:r w:rsidR="00D904C5" w:rsidRPr="00695A4B">
        <w:t xml:space="preserve"> (External)</w:t>
      </w:r>
    </w:p>
    <w:p w14:paraId="22221A1F" w14:textId="77777777" w:rsidR="00273FDF" w:rsidRPr="00695A4B" w:rsidRDefault="00273FDF" w:rsidP="00634779">
      <w:pPr>
        <w:tabs>
          <w:tab w:val="left" w:pos="2880"/>
        </w:tabs>
        <w:rPr>
          <w:i/>
          <w:u w:val="single"/>
        </w:rPr>
      </w:pPr>
    </w:p>
    <w:p w14:paraId="1150CF3D" w14:textId="77777777" w:rsidR="00EC7C89" w:rsidRPr="00695A4B" w:rsidRDefault="00981418" w:rsidP="00CB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jc w:val="center"/>
        <w:rPr>
          <w:b/>
        </w:rPr>
      </w:pPr>
      <w:r w:rsidRPr="00695A4B">
        <w:rPr>
          <w:b/>
        </w:rPr>
        <w:t xml:space="preserve">Conference </w:t>
      </w:r>
      <w:r w:rsidR="00311D11" w:rsidRPr="00695A4B">
        <w:rPr>
          <w:b/>
        </w:rPr>
        <w:t>Presentations</w:t>
      </w:r>
    </w:p>
    <w:p w14:paraId="642AFE92" w14:textId="77777777" w:rsidR="00291729" w:rsidRPr="00695A4B" w:rsidRDefault="00291729" w:rsidP="00634779">
      <w:pPr>
        <w:tabs>
          <w:tab w:val="left" w:pos="2880"/>
        </w:tabs>
        <w:rPr>
          <w:i/>
          <w:u w:val="single"/>
        </w:rPr>
      </w:pPr>
    </w:p>
    <w:p w14:paraId="50A8CECE" w14:textId="05E6ABF3" w:rsidR="00FE3F04" w:rsidRPr="00695A4B" w:rsidRDefault="00FE3F04" w:rsidP="00554CB2">
      <w:pPr>
        <w:tabs>
          <w:tab w:val="left" w:pos="2880"/>
        </w:tabs>
        <w:rPr>
          <w:b/>
        </w:rPr>
      </w:pPr>
      <w:r w:rsidRPr="00695A4B">
        <w:rPr>
          <w:b/>
        </w:rPr>
        <w:t>National and International</w:t>
      </w:r>
    </w:p>
    <w:p w14:paraId="77128E5F" w14:textId="77777777" w:rsidR="00FE3F04" w:rsidRPr="00695A4B" w:rsidRDefault="00FE3F04" w:rsidP="00554CB2">
      <w:pPr>
        <w:tabs>
          <w:tab w:val="left" w:pos="2880"/>
        </w:tabs>
        <w:rPr>
          <w:b/>
        </w:rPr>
      </w:pPr>
    </w:p>
    <w:p w14:paraId="21B5A44C" w14:textId="3F7D2B3A" w:rsidR="00FE3F04" w:rsidRPr="00695A4B" w:rsidRDefault="00E10CD2" w:rsidP="007D2544">
      <w:pPr>
        <w:pStyle w:val="ListParagraph"/>
        <w:numPr>
          <w:ilvl w:val="0"/>
          <w:numId w:val="19"/>
        </w:numPr>
      </w:pPr>
      <w:r w:rsidRPr="00695A4B">
        <w:t>Lamp, Kathleen</w:t>
      </w:r>
      <w:r w:rsidR="009321FD" w:rsidRPr="00695A4B">
        <w:t xml:space="preserve"> (panel participant)</w:t>
      </w:r>
      <w:r w:rsidRPr="00695A4B">
        <w:t xml:space="preserve">. </w:t>
      </w:r>
      <w:r w:rsidR="009321FD" w:rsidRPr="00695A4B">
        <w:t>“Manuscript Rejection Letters II: A Readers’ Theatre, The Sequel!” National Communication Association Convention, Dallas, TX, November 2017.</w:t>
      </w:r>
    </w:p>
    <w:p w14:paraId="2117FBF3" w14:textId="77777777" w:rsidR="009321FD" w:rsidRPr="00695A4B" w:rsidRDefault="009321FD" w:rsidP="009321FD">
      <w:pPr>
        <w:pStyle w:val="ListParagraph"/>
      </w:pPr>
    </w:p>
    <w:p w14:paraId="3D914A6B" w14:textId="44A49ED0" w:rsidR="00C65631" w:rsidRPr="00695A4B" w:rsidRDefault="00C65631" w:rsidP="007D2544">
      <w:pPr>
        <w:pStyle w:val="ListParagraph"/>
        <w:numPr>
          <w:ilvl w:val="0"/>
          <w:numId w:val="19"/>
        </w:numPr>
      </w:pPr>
      <w:r w:rsidRPr="00695A4B">
        <w:t>Lamp, Kathleen.  “</w:t>
      </w:r>
      <w:r w:rsidRPr="00695A4B">
        <w:rPr>
          <w:iCs/>
        </w:rPr>
        <w:t xml:space="preserve">Monuments of the Past: The National Mall and Roman </w:t>
      </w:r>
      <w:r w:rsidR="007D2544" w:rsidRPr="00695A4B">
        <w:rPr>
          <w:iCs/>
        </w:rPr>
        <w:t>Fora,” XXI Conference of the International Association for the History of Rhetoric, London England, July 2017.</w:t>
      </w:r>
    </w:p>
    <w:p w14:paraId="06CEA576" w14:textId="77777777" w:rsidR="004A6BEC" w:rsidRPr="00695A4B" w:rsidRDefault="004A6BEC" w:rsidP="00554CB2">
      <w:pPr>
        <w:tabs>
          <w:tab w:val="left" w:pos="2880"/>
        </w:tabs>
        <w:rPr>
          <w:b/>
        </w:rPr>
      </w:pPr>
    </w:p>
    <w:p w14:paraId="40AE5823" w14:textId="77777777" w:rsidR="004A6BEC" w:rsidRPr="00695A4B" w:rsidRDefault="004A6BEC" w:rsidP="004A6BEC">
      <w:pPr>
        <w:pStyle w:val="ListParagraph"/>
        <w:numPr>
          <w:ilvl w:val="0"/>
          <w:numId w:val="19"/>
        </w:numPr>
      </w:pPr>
      <w:r w:rsidRPr="00695A4B">
        <w:lastRenderedPageBreak/>
        <w:t>Kennerly, Michele, and Kathleen Lamp. “Rhetoric and Its Cultural Context in Republican and Imperial Rome: State of the Scholarship” National Communication Association Convention, Las Vegas, NV, November, 2015.</w:t>
      </w:r>
    </w:p>
    <w:p w14:paraId="7B78205C" w14:textId="77777777" w:rsidR="004A6BEC" w:rsidRPr="00695A4B" w:rsidRDefault="004A6BEC" w:rsidP="004A6BEC">
      <w:pPr>
        <w:pStyle w:val="ListParagraph"/>
      </w:pPr>
    </w:p>
    <w:p w14:paraId="4A7E6DF8" w14:textId="77777777" w:rsidR="0054767D" w:rsidRPr="00695A4B" w:rsidRDefault="0054767D" w:rsidP="0054767D">
      <w:pPr>
        <w:pStyle w:val="ListParagraph"/>
        <w:numPr>
          <w:ilvl w:val="0"/>
          <w:numId w:val="19"/>
        </w:numPr>
        <w:rPr>
          <w:rFonts w:ascii="Book Antiqua" w:hAnsi="Book Antiqua"/>
        </w:rPr>
      </w:pPr>
      <w:r w:rsidRPr="00695A4B">
        <w:rPr>
          <w:rFonts w:ascii="Book Antiqua" w:hAnsi="Book Antiqua"/>
        </w:rPr>
        <w:t xml:space="preserve">“Rhetoric, Aesthetics, Sensation, and Memory in Imperial Rome.” XX Conference of the International Society </w:t>
      </w:r>
      <w:r w:rsidR="00FE640E" w:rsidRPr="00695A4B">
        <w:rPr>
          <w:rFonts w:ascii="Book Antiqua" w:hAnsi="Book Antiqua"/>
        </w:rPr>
        <w:t xml:space="preserve">for the History of Rhetoric, </w:t>
      </w:r>
      <w:r w:rsidR="00FE640E" w:rsidRPr="00695A4B">
        <w:rPr>
          <w:rFonts w:ascii="Palatino Linotype" w:hAnsi="Palatino Linotype"/>
        </w:rPr>
        <w:t>Tübingen, Germany, July 2015.</w:t>
      </w:r>
    </w:p>
    <w:p w14:paraId="6F4DA95E" w14:textId="77777777" w:rsidR="00554CB2" w:rsidRPr="00695A4B" w:rsidRDefault="00554CB2" w:rsidP="00554CB2">
      <w:pPr>
        <w:tabs>
          <w:tab w:val="left" w:pos="2880"/>
        </w:tabs>
        <w:rPr>
          <w:b/>
        </w:rPr>
      </w:pPr>
    </w:p>
    <w:p w14:paraId="11677908" w14:textId="77777777" w:rsidR="001D7C2B" w:rsidRPr="00695A4B" w:rsidRDefault="001D7C2B" w:rsidP="00D904C5">
      <w:pPr>
        <w:pStyle w:val="ListParagraph"/>
        <w:numPr>
          <w:ilvl w:val="0"/>
          <w:numId w:val="19"/>
        </w:numPr>
      </w:pPr>
      <w:r w:rsidRPr="00695A4B">
        <w:t>“Augustus in the Rhetorical Tradition.” Commemorating Augustus: a bimillennial re-evaluation. University of Leeds, Leeds, UK, August, 2014.</w:t>
      </w:r>
    </w:p>
    <w:p w14:paraId="499AE160" w14:textId="77777777" w:rsidR="00D904C5" w:rsidRPr="00695A4B" w:rsidRDefault="00D904C5" w:rsidP="00D904C5">
      <w:pPr>
        <w:pStyle w:val="ListParagraph"/>
      </w:pPr>
    </w:p>
    <w:p w14:paraId="55C505ED" w14:textId="77777777" w:rsidR="00D904C5" w:rsidRPr="00695A4B" w:rsidRDefault="00D904C5" w:rsidP="00D904C5">
      <w:pPr>
        <w:pStyle w:val="ListParagraph"/>
        <w:numPr>
          <w:ilvl w:val="0"/>
          <w:numId w:val="19"/>
        </w:numPr>
      </w:pPr>
      <w:r w:rsidRPr="00695A4B">
        <w:t>“Citizens and Captives: Depictions of the ‘Conquered’ in the Roman Empire.” American Society for the History of Rhetoric Symposium, San Antonio, TX, May 2014.</w:t>
      </w:r>
    </w:p>
    <w:p w14:paraId="02813E14" w14:textId="77777777" w:rsidR="001D7C2B" w:rsidRPr="00695A4B" w:rsidRDefault="001D7C2B" w:rsidP="00554CB2">
      <w:pPr>
        <w:contextualSpacing/>
      </w:pPr>
    </w:p>
    <w:p w14:paraId="333724BD" w14:textId="77777777" w:rsidR="001D7C2B" w:rsidRPr="00695A4B" w:rsidRDefault="00554CB2" w:rsidP="00D904C5">
      <w:pPr>
        <w:pStyle w:val="ListParagraph"/>
        <w:numPr>
          <w:ilvl w:val="0"/>
          <w:numId w:val="19"/>
        </w:numPr>
        <w:tabs>
          <w:tab w:val="left" w:pos="2880"/>
        </w:tabs>
      </w:pPr>
      <w:r w:rsidRPr="00695A4B">
        <w:t xml:space="preserve">“Men and Monkeys: Imitation, Social Mobility, and Satire in the Early Roman Empire.” XIX Conference of the International Society for the History of Rhetoric, Chicago, IL, July 2013. </w:t>
      </w:r>
    </w:p>
    <w:p w14:paraId="6589253A" w14:textId="77777777" w:rsidR="001D7C2B" w:rsidRPr="00695A4B" w:rsidRDefault="001D7C2B" w:rsidP="00634779">
      <w:pPr>
        <w:tabs>
          <w:tab w:val="left" w:pos="2880"/>
        </w:tabs>
        <w:rPr>
          <w:b/>
        </w:rPr>
      </w:pPr>
    </w:p>
    <w:p w14:paraId="59660640" w14:textId="77777777" w:rsidR="00445095" w:rsidRPr="00695A4B" w:rsidRDefault="00445095" w:rsidP="00445095">
      <w:pPr>
        <w:pStyle w:val="ListParagraph"/>
        <w:numPr>
          <w:ilvl w:val="0"/>
          <w:numId w:val="19"/>
        </w:numPr>
      </w:pPr>
      <w:r w:rsidRPr="00695A4B">
        <w:t>“Manifest Destiny and Imperium Sine Fine: Depictions of Empire and Expansion in the</w:t>
      </w:r>
      <w:r w:rsidR="007E2D16" w:rsidRPr="00695A4B">
        <w:t xml:space="preserve"> </w:t>
      </w:r>
      <w:r w:rsidRPr="00695A4B">
        <w:t>Roman Empire and American Public Art” National Communication Association Convention, Washington, DC, November 2013.</w:t>
      </w:r>
    </w:p>
    <w:p w14:paraId="3A0A9978" w14:textId="77777777" w:rsidR="00F31524" w:rsidRPr="00695A4B" w:rsidRDefault="00F31524" w:rsidP="00634779">
      <w:pPr>
        <w:tabs>
          <w:tab w:val="left" w:pos="2880"/>
        </w:tabs>
        <w:rPr>
          <w:i/>
          <w:u w:val="single"/>
        </w:rPr>
      </w:pPr>
    </w:p>
    <w:p w14:paraId="43AE70BA" w14:textId="77777777" w:rsidR="00127791" w:rsidRPr="00695A4B" w:rsidRDefault="00127791" w:rsidP="00D904C5">
      <w:pPr>
        <w:pStyle w:val="ListParagraph"/>
        <w:numPr>
          <w:ilvl w:val="0"/>
          <w:numId w:val="19"/>
        </w:numPr>
        <w:tabs>
          <w:tab w:val="left" w:pos="2880"/>
        </w:tabs>
      </w:pPr>
      <w:r w:rsidRPr="00695A4B">
        <w:t xml:space="preserve">“The Augustales: Ideal Roman Citizens, Social Mobility, Vulgarity, and Class,” </w:t>
      </w:r>
    </w:p>
    <w:p w14:paraId="16276B23" w14:textId="77777777" w:rsidR="00127791" w:rsidRPr="00695A4B" w:rsidRDefault="00127791" w:rsidP="00127791">
      <w:pPr>
        <w:ind w:firstLine="720"/>
      </w:pPr>
      <w:r w:rsidRPr="00695A4B">
        <w:t xml:space="preserve">American Society for the History of Rhetoric Symposium, Philadelphia, PA, May </w:t>
      </w:r>
    </w:p>
    <w:p w14:paraId="0145CFD9" w14:textId="77777777" w:rsidR="00127791" w:rsidRPr="00695A4B" w:rsidRDefault="00127791" w:rsidP="00127791">
      <w:pPr>
        <w:ind w:firstLine="720"/>
        <w:rPr>
          <w:u w:val="single"/>
        </w:rPr>
      </w:pPr>
      <w:r w:rsidRPr="00695A4B">
        <w:t>2012.</w:t>
      </w:r>
    </w:p>
    <w:p w14:paraId="6E4358CC" w14:textId="77777777" w:rsidR="00811D0E" w:rsidRPr="00695A4B" w:rsidRDefault="00811D0E" w:rsidP="00634779">
      <w:pPr>
        <w:tabs>
          <w:tab w:val="left" w:pos="2880"/>
        </w:tabs>
        <w:rPr>
          <w:i/>
          <w:u w:val="single"/>
        </w:rPr>
      </w:pPr>
    </w:p>
    <w:p w14:paraId="28B28751" w14:textId="77777777" w:rsidR="004222B6" w:rsidRPr="00695A4B" w:rsidRDefault="00811D0E" w:rsidP="004222B6">
      <w:pPr>
        <w:pStyle w:val="ListParagraph"/>
        <w:numPr>
          <w:ilvl w:val="0"/>
          <w:numId w:val="19"/>
        </w:numPr>
      </w:pPr>
      <w:r w:rsidRPr="00695A4B">
        <w:t>"Reframing Roman Citizenship: The Coins of the Principate." Rhetoric Society of America, 15</w:t>
      </w:r>
      <w:r w:rsidRPr="00695A4B">
        <w:rPr>
          <w:vertAlign w:val="superscript"/>
        </w:rPr>
        <w:t xml:space="preserve">th </w:t>
      </w:r>
      <w:r w:rsidRPr="00695A4B">
        <w:t>Biennial Conference, Philadelphia, PA, May 2012.</w:t>
      </w:r>
    </w:p>
    <w:p w14:paraId="63FE0185" w14:textId="77777777" w:rsidR="004222B6" w:rsidRPr="00695A4B" w:rsidRDefault="004222B6" w:rsidP="004222B6">
      <w:pPr>
        <w:pStyle w:val="ListParagraph"/>
      </w:pPr>
    </w:p>
    <w:p w14:paraId="228D3604" w14:textId="77777777" w:rsidR="0003556C" w:rsidRPr="00695A4B" w:rsidRDefault="001F5801" w:rsidP="00D904C5">
      <w:pPr>
        <w:pStyle w:val="ListParagraph"/>
        <w:numPr>
          <w:ilvl w:val="0"/>
          <w:numId w:val="19"/>
        </w:numPr>
      </w:pPr>
      <w:r w:rsidRPr="00695A4B">
        <w:t xml:space="preserve">“Imitation and Parody: Rhetorical theory and Augustan Rome.” </w:t>
      </w:r>
      <w:r w:rsidR="0003556C" w:rsidRPr="00695A4B">
        <w:t xml:space="preserve">Top Papers in the </w:t>
      </w:r>
    </w:p>
    <w:p w14:paraId="1E5E041B" w14:textId="77777777" w:rsidR="0003556C" w:rsidRPr="00695A4B" w:rsidRDefault="0003556C" w:rsidP="001F5801">
      <w:r w:rsidRPr="00695A4B">
        <w:tab/>
        <w:t xml:space="preserve">History of Rhetoric. </w:t>
      </w:r>
      <w:r w:rsidR="001F5801" w:rsidRPr="00695A4B">
        <w:t xml:space="preserve">National Communication Association Convention, New </w:t>
      </w:r>
    </w:p>
    <w:p w14:paraId="17D052AF" w14:textId="77777777" w:rsidR="001F5801" w:rsidRPr="00695A4B" w:rsidRDefault="0003556C" w:rsidP="001F5801">
      <w:r w:rsidRPr="00695A4B">
        <w:tab/>
      </w:r>
      <w:r w:rsidR="001F5801" w:rsidRPr="00695A4B">
        <w:t>Orleans, LA, November 2011.</w:t>
      </w:r>
    </w:p>
    <w:p w14:paraId="2E00B301" w14:textId="77777777" w:rsidR="00064859" w:rsidRPr="00695A4B" w:rsidRDefault="00064859" w:rsidP="00634779">
      <w:pPr>
        <w:tabs>
          <w:tab w:val="left" w:pos="2880"/>
        </w:tabs>
        <w:rPr>
          <w:i/>
          <w:u w:val="single"/>
        </w:rPr>
      </w:pPr>
    </w:p>
    <w:p w14:paraId="6BE00660" w14:textId="77777777" w:rsidR="00CF4475" w:rsidRPr="00695A4B" w:rsidRDefault="00CF4475" w:rsidP="00D904C5">
      <w:pPr>
        <w:pStyle w:val="ListParagraph"/>
        <w:numPr>
          <w:ilvl w:val="0"/>
          <w:numId w:val="19"/>
        </w:numPr>
        <w:tabs>
          <w:tab w:val="left" w:pos="2880"/>
        </w:tabs>
      </w:pPr>
      <w:r w:rsidRPr="00695A4B">
        <w:t>“The Altars of the Lares Augusti: Plebian Vernacular Discourses in the Roman</w:t>
      </w:r>
    </w:p>
    <w:p w14:paraId="0C6188FD" w14:textId="77777777" w:rsidR="00CF4475" w:rsidRPr="00695A4B" w:rsidRDefault="00B77387" w:rsidP="00CF4475">
      <w:pPr>
        <w:tabs>
          <w:tab w:val="left" w:pos="2880"/>
        </w:tabs>
        <w:contextualSpacing/>
      </w:pPr>
      <w:r w:rsidRPr="00695A4B">
        <w:t xml:space="preserve">          </w:t>
      </w:r>
      <w:r w:rsidR="00CF4475" w:rsidRPr="00695A4B">
        <w:t xml:space="preserve">Principate.” Top Papers in Visual Communication.  National Communication </w:t>
      </w:r>
    </w:p>
    <w:p w14:paraId="14D10BFC" w14:textId="77777777" w:rsidR="00CF4475" w:rsidRPr="00695A4B" w:rsidRDefault="00B77387" w:rsidP="00CF4475">
      <w:pPr>
        <w:tabs>
          <w:tab w:val="left" w:pos="2880"/>
        </w:tabs>
        <w:contextualSpacing/>
      </w:pPr>
      <w:r w:rsidRPr="00695A4B">
        <w:t xml:space="preserve">          </w:t>
      </w:r>
      <w:r w:rsidR="00CF4475" w:rsidRPr="00695A4B">
        <w:t>Association Convention, San Francisco, CA, November 2010.</w:t>
      </w:r>
    </w:p>
    <w:p w14:paraId="32C56D42" w14:textId="77777777" w:rsidR="00CF4475" w:rsidRPr="00695A4B" w:rsidRDefault="00CF4475" w:rsidP="00CF4475">
      <w:pPr>
        <w:tabs>
          <w:tab w:val="left" w:pos="2880"/>
        </w:tabs>
        <w:contextualSpacing/>
      </w:pPr>
    </w:p>
    <w:p w14:paraId="5AFD44FB" w14:textId="77777777" w:rsidR="00B77387" w:rsidRPr="00695A4B" w:rsidRDefault="00CF4475" w:rsidP="00D904C5">
      <w:pPr>
        <w:pStyle w:val="ListParagraph"/>
        <w:numPr>
          <w:ilvl w:val="0"/>
          <w:numId w:val="19"/>
        </w:numPr>
        <w:tabs>
          <w:tab w:val="left" w:pos="2880"/>
        </w:tabs>
      </w:pPr>
      <w:r w:rsidRPr="00695A4B">
        <w:t>“The Peaceable Control of Augustan Rhetoric.” Rhetoric Society of America, 14</w:t>
      </w:r>
      <w:r w:rsidRPr="00695A4B">
        <w:rPr>
          <w:vertAlign w:val="superscript"/>
        </w:rPr>
        <w:t>th</w:t>
      </w:r>
      <w:r w:rsidRPr="00695A4B">
        <w:t xml:space="preserve"> </w:t>
      </w:r>
      <w:r w:rsidR="00B77387" w:rsidRPr="00695A4B">
        <w:t xml:space="preserve">   </w:t>
      </w:r>
    </w:p>
    <w:p w14:paraId="414C4061" w14:textId="77777777" w:rsidR="00CF4475" w:rsidRPr="00695A4B" w:rsidRDefault="00B77387" w:rsidP="00CF4475">
      <w:pPr>
        <w:tabs>
          <w:tab w:val="left" w:pos="2880"/>
        </w:tabs>
        <w:contextualSpacing/>
      </w:pPr>
      <w:r w:rsidRPr="00695A4B">
        <w:t xml:space="preserve">          </w:t>
      </w:r>
      <w:r w:rsidR="00CF4475" w:rsidRPr="00695A4B">
        <w:t>Biennial Conference, Minneapolis, MN, May 2010.</w:t>
      </w:r>
    </w:p>
    <w:p w14:paraId="254E91FF" w14:textId="77777777" w:rsidR="00CF4475" w:rsidRPr="00695A4B" w:rsidRDefault="00CF4475" w:rsidP="00634779">
      <w:pPr>
        <w:tabs>
          <w:tab w:val="left" w:pos="2880"/>
        </w:tabs>
      </w:pPr>
    </w:p>
    <w:p w14:paraId="5243A56C" w14:textId="77777777" w:rsidR="00064859" w:rsidRPr="00695A4B" w:rsidRDefault="00064859" w:rsidP="00064859">
      <w:pPr>
        <w:pStyle w:val="ListParagraph"/>
        <w:numPr>
          <w:ilvl w:val="0"/>
          <w:numId w:val="19"/>
        </w:numPr>
      </w:pPr>
      <w:r w:rsidRPr="00695A4B">
        <w:t>“Rhetoric and Representation in Roman Rhetorical</w:t>
      </w:r>
      <w:r w:rsidR="00517C55" w:rsidRPr="00695A4B">
        <w:t xml:space="preserve"> Theory.” Rhetoric Society of </w:t>
      </w:r>
      <w:r w:rsidRPr="00695A4B">
        <w:t>America, 13</w:t>
      </w:r>
      <w:r w:rsidRPr="00695A4B">
        <w:rPr>
          <w:vertAlign w:val="superscript"/>
        </w:rPr>
        <w:t>th</w:t>
      </w:r>
      <w:r w:rsidRPr="00695A4B">
        <w:t xml:space="preserve"> Biennial Conference, Seattle, WA, May 2008.</w:t>
      </w:r>
    </w:p>
    <w:p w14:paraId="082E0C82" w14:textId="77777777" w:rsidR="00257FFE" w:rsidRPr="00695A4B" w:rsidRDefault="00257FFE" w:rsidP="00634779">
      <w:pPr>
        <w:tabs>
          <w:tab w:val="left" w:pos="2880"/>
        </w:tabs>
        <w:rPr>
          <w:i/>
          <w:u w:val="single"/>
        </w:rPr>
      </w:pPr>
    </w:p>
    <w:p w14:paraId="69A29CC2" w14:textId="77777777" w:rsidR="00D65368" w:rsidRPr="00695A4B" w:rsidRDefault="00211B6C" w:rsidP="00257FFE">
      <w:pPr>
        <w:pStyle w:val="ListParagraph"/>
        <w:numPr>
          <w:ilvl w:val="0"/>
          <w:numId w:val="19"/>
        </w:numPr>
      </w:pPr>
      <w:r w:rsidRPr="00695A4B">
        <w:t>“Visual and Material Rhetorics in the Early Roman Empire: Cicero, Longinus and Quintilian Revisited.” National Communi</w:t>
      </w:r>
      <w:r w:rsidR="00D65368" w:rsidRPr="00695A4B">
        <w:t xml:space="preserve">cation Association Convention, </w:t>
      </w:r>
      <w:r w:rsidRPr="00695A4B">
        <w:t xml:space="preserve">Chicago, IL, November </w:t>
      </w:r>
    </w:p>
    <w:p w14:paraId="1E64ADE6" w14:textId="77777777" w:rsidR="00211B6C" w:rsidRPr="00695A4B" w:rsidRDefault="00D65368" w:rsidP="00257FFE">
      <w:r w:rsidRPr="00695A4B">
        <w:lastRenderedPageBreak/>
        <w:tab/>
      </w:r>
      <w:r w:rsidR="00211B6C" w:rsidRPr="00695A4B">
        <w:t>2007.</w:t>
      </w:r>
    </w:p>
    <w:p w14:paraId="177007DB" w14:textId="77777777" w:rsidR="00211B6C" w:rsidRPr="00695A4B" w:rsidRDefault="00211B6C" w:rsidP="00257FFE"/>
    <w:p w14:paraId="3FEA11FC" w14:textId="77777777" w:rsidR="00257FFE" w:rsidRPr="00695A4B" w:rsidRDefault="00257FFE" w:rsidP="00D904C5">
      <w:pPr>
        <w:pStyle w:val="ListParagraph"/>
        <w:numPr>
          <w:ilvl w:val="0"/>
          <w:numId w:val="19"/>
        </w:numPr>
      </w:pPr>
      <w:r w:rsidRPr="00695A4B">
        <w:t>“‘A City of Brick’: Public Works and Panegyric Rhetor</w:t>
      </w:r>
      <w:r w:rsidR="00D904C5" w:rsidRPr="00695A4B">
        <w:t xml:space="preserve">ic in the Early Roman Empire.” </w:t>
      </w:r>
      <w:r w:rsidRPr="00695A4B">
        <w:t>National Communication Association Convention, Chicago, IL, November 2007.</w:t>
      </w:r>
    </w:p>
    <w:p w14:paraId="11C0B795" w14:textId="77777777" w:rsidR="00257FFE" w:rsidRPr="00695A4B" w:rsidRDefault="00257FFE" w:rsidP="00257FFE">
      <w:pPr>
        <w:tabs>
          <w:tab w:val="left" w:pos="2880"/>
        </w:tabs>
        <w:rPr>
          <w:i/>
          <w:u w:val="single"/>
        </w:rPr>
      </w:pPr>
    </w:p>
    <w:p w14:paraId="294F8A19" w14:textId="77777777" w:rsidR="00C172CB" w:rsidRPr="00695A4B" w:rsidRDefault="00C172CB" w:rsidP="00D904C5">
      <w:pPr>
        <w:pStyle w:val="ListParagraph"/>
        <w:numPr>
          <w:ilvl w:val="0"/>
          <w:numId w:val="19"/>
        </w:numPr>
        <w:tabs>
          <w:tab w:val="left" w:pos="2880"/>
        </w:tabs>
      </w:pPr>
      <w:r w:rsidRPr="00695A4B">
        <w:t xml:space="preserve">“The Emperor Augustus: An Overlooked Figure in the Rhetorical Tradition.” National </w:t>
      </w:r>
    </w:p>
    <w:p w14:paraId="6B71B90C" w14:textId="77777777" w:rsidR="00C172CB" w:rsidRPr="00695A4B" w:rsidRDefault="00C172CB" w:rsidP="00C172CB">
      <w:r w:rsidRPr="00695A4B">
        <w:tab/>
        <w:t>Communication Association Convention, San Antonio, TX, November 2006</w:t>
      </w:r>
      <w:r w:rsidR="00517C55" w:rsidRPr="00695A4B">
        <w:t>.</w:t>
      </w:r>
    </w:p>
    <w:p w14:paraId="04D4E4A5" w14:textId="77777777" w:rsidR="00F8330D" w:rsidRPr="00695A4B" w:rsidRDefault="00F8330D" w:rsidP="00634779">
      <w:pPr>
        <w:tabs>
          <w:tab w:val="left" w:pos="2880"/>
        </w:tabs>
        <w:rPr>
          <w:i/>
          <w:u w:val="single"/>
        </w:rPr>
      </w:pPr>
    </w:p>
    <w:p w14:paraId="765434FA" w14:textId="77777777" w:rsidR="00F8330D" w:rsidRPr="00695A4B" w:rsidRDefault="00F8330D" w:rsidP="00D904C5">
      <w:pPr>
        <w:pStyle w:val="ListParagraph"/>
        <w:numPr>
          <w:ilvl w:val="0"/>
          <w:numId w:val="19"/>
        </w:numPr>
        <w:tabs>
          <w:tab w:val="left" w:pos="2880"/>
        </w:tabs>
      </w:pPr>
      <w:r w:rsidRPr="00695A4B">
        <w:t xml:space="preserve">“An Innocent Face: Image Vernaculars in the Murder of Helen Jewett and Trial of </w:t>
      </w:r>
    </w:p>
    <w:p w14:paraId="17814D04" w14:textId="77777777" w:rsidR="00634779" w:rsidRPr="00695A4B" w:rsidRDefault="00F8330D" w:rsidP="00273FDF">
      <w:pPr>
        <w:rPr>
          <w:i/>
          <w:u w:val="single"/>
        </w:rPr>
      </w:pPr>
      <w:r w:rsidRPr="00695A4B">
        <w:tab/>
        <w:t>Richard P. Robinson.”  Rhetoric Society of America, 12</w:t>
      </w:r>
      <w:r w:rsidRPr="00695A4B">
        <w:rPr>
          <w:vertAlign w:val="superscript"/>
        </w:rPr>
        <w:t>th</w:t>
      </w:r>
      <w:r w:rsidRPr="00695A4B">
        <w:t xml:space="preserve"> Biennial Conference, </w:t>
      </w:r>
      <w:r w:rsidRPr="00695A4B">
        <w:tab/>
        <w:t>Memphis, TN, May 2006.</w:t>
      </w:r>
    </w:p>
    <w:p w14:paraId="56743F09" w14:textId="77777777" w:rsidR="00FE0C27" w:rsidRPr="00695A4B" w:rsidRDefault="00FE0C27" w:rsidP="00634779"/>
    <w:p w14:paraId="44A31908" w14:textId="77777777" w:rsidR="00634779" w:rsidRPr="00695A4B" w:rsidRDefault="00634779" w:rsidP="00D904C5">
      <w:pPr>
        <w:pStyle w:val="ListParagraph"/>
        <w:numPr>
          <w:ilvl w:val="0"/>
          <w:numId w:val="19"/>
        </w:numPr>
      </w:pPr>
      <w:r w:rsidRPr="00695A4B">
        <w:t>“Rhetorics of Euphemism: Conce</w:t>
      </w:r>
      <w:r w:rsidR="000A3A8D" w:rsidRPr="00695A4B">
        <w:t>aled Rhetorics in light of the ‘Fourth Persona,</w:t>
      </w:r>
      <w:r w:rsidR="00311D11" w:rsidRPr="00695A4B">
        <w:t>’</w:t>
      </w:r>
      <w:r w:rsidRPr="00695A4B">
        <w:t xml:space="preserve"> </w:t>
      </w:r>
    </w:p>
    <w:p w14:paraId="40041CCD" w14:textId="77777777" w:rsidR="00634779" w:rsidRPr="00695A4B" w:rsidRDefault="000A3A8D" w:rsidP="00634779">
      <w:r w:rsidRPr="00695A4B">
        <w:tab/>
        <w:t>‘</w:t>
      </w:r>
      <w:r w:rsidR="00634779" w:rsidRPr="00695A4B">
        <w:t>Fragile Texts,</w:t>
      </w:r>
      <w:r w:rsidR="00311D11" w:rsidRPr="00695A4B">
        <w:t>’</w:t>
      </w:r>
      <w:r w:rsidR="00E3475C" w:rsidRPr="00695A4B">
        <w:t xml:space="preserve"> </w:t>
      </w:r>
      <w:r w:rsidR="00634779" w:rsidRPr="00695A4B">
        <w:t xml:space="preserve">and the </w:t>
      </w:r>
      <w:r w:rsidRPr="00695A4B">
        <w:t>‘</w:t>
      </w:r>
      <w:r w:rsidR="00634779" w:rsidRPr="00695A4B">
        <w:t>Paranoid Style</w:t>
      </w:r>
      <w:r w:rsidRPr="00695A4B">
        <w:t>.’</w:t>
      </w:r>
      <w:r w:rsidR="00F8330D" w:rsidRPr="00695A4B">
        <w:t>”</w:t>
      </w:r>
      <w:r w:rsidR="00634779" w:rsidRPr="00695A4B">
        <w:t xml:space="preserve"> National Communication Association </w:t>
      </w:r>
    </w:p>
    <w:p w14:paraId="78D1B697" w14:textId="77777777" w:rsidR="00273FDF" w:rsidRPr="00695A4B" w:rsidRDefault="000A3A8D" w:rsidP="000A3A8D">
      <w:r w:rsidRPr="00695A4B">
        <w:tab/>
        <w:t>C</w:t>
      </w:r>
      <w:r w:rsidR="00634779" w:rsidRPr="00695A4B">
        <w:t>onvention, Boston, MS, November 2005</w:t>
      </w:r>
      <w:r w:rsidR="00517C55" w:rsidRPr="00695A4B">
        <w:t>.</w:t>
      </w:r>
    </w:p>
    <w:p w14:paraId="2056C20F" w14:textId="77777777" w:rsidR="00FE3ACA" w:rsidRPr="00695A4B" w:rsidRDefault="00FE3ACA" w:rsidP="000A3A8D"/>
    <w:p w14:paraId="3B5F6F06" w14:textId="77777777" w:rsidR="000A3A8D" w:rsidRPr="00695A4B" w:rsidRDefault="000A3A8D" w:rsidP="00D904C5">
      <w:pPr>
        <w:pStyle w:val="ListParagraph"/>
        <w:numPr>
          <w:ilvl w:val="0"/>
          <w:numId w:val="19"/>
        </w:numPr>
      </w:pPr>
      <w:r w:rsidRPr="00695A4B">
        <w:t>“Images of Helen Jewett after Her Death: Placing Blame According to Gender Roles</w:t>
      </w:r>
      <w:r w:rsidR="00311D11" w:rsidRPr="00695A4B">
        <w:t>.</w:t>
      </w:r>
      <w:r w:rsidRPr="00695A4B">
        <w:t xml:space="preserve">”  </w:t>
      </w:r>
    </w:p>
    <w:p w14:paraId="57330E26" w14:textId="77777777" w:rsidR="000A3A8D" w:rsidRPr="00695A4B" w:rsidRDefault="000A3A8D" w:rsidP="000A3A8D">
      <w:r w:rsidRPr="00695A4B">
        <w:tab/>
        <w:t xml:space="preserve">Organizer and Presenter of panel, “Visualizing Gender Historically.”  National </w:t>
      </w:r>
    </w:p>
    <w:p w14:paraId="5CB2A0E5" w14:textId="77777777" w:rsidR="00634779" w:rsidRPr="00695A4B" w:rsidRDefault="000A3A8D" w:rsidP="00634779">
      <w:r w:rsidRPr="00695A4B">
        <w:tab/>
        <w:t>Communication Association Convention, Boston, MS, November 2005</w:t>
      </w:r>
      <w:r w:rsidR="00517C55" w:rsidRPr="00695A4B">
        <w:t>.</w:t>
      </w:r>
    </w:p>
    <w:p w14:paraId="4BD349E8" w14:textId="77777777" w:rsidR="00D8771B" w:rsidRPr="00695A4B" w:rsidRDefault="00D8771B" w:rsidP="00981418">
      <w:pPr>
        <w:rPr>
          <w:i/>
          <w:u w:val="single"/>
        </w:rPr>
      </w:pPr>
    </w:p>
    <w:p w14:paraId="03C72586" w14:textId="77777777" w:rsidR="00D8771B" w:rsidRPr="00695A4B" w:rsidRDefault="00D8771B" w:rsidP="00D904C5">
      <w:pPr>
        <w:pStyle w:val="ListParagraph"/>
        <w:numPr>
          <w:ilvl w:val="0"/>
          <w:numId w:val="19"/>
        </w:numPr>
      </w:pPr>
      <w:r w:rsidRPr="00695A4B">
        <w:t xml:space="preserve">“A Tale of Two Cities: Conflicting Discourse on AIDS and Sex Trafficking in Mumbai </w:t>
      </w:r>
    </w:p>
    <w:p w14:paraId="09F729CC" w14:textId="77777777" w:rsidR="004E7675" w:rsidRPr="00695A4B" w:rsidRDefault="00D8771B" w:rsidP="00981418">
      <w:r w:rsidRPr="00695A4B">
        <w:tab/>
        <w:t>and Kolkata</w:t>
      </w:r>
      <w:r w:rsidR="00311D11" w:rsidRPr="00695A4B">
        <w:t>.</w:t>
      </w:r>
      <w:r w:rsidRPr="00695A4B">
        <w:t>” Feminism(s) and Rhetoric(s) Conference, Houghton, MI, Oct</w:t>
      </w:r>
      <w:r w:rsidR="009E0363" w:rsidRPr="00695A4B">
        <w:t>ober</w:t>
      </w:r>
      <w:r w:rsidRPr="00695A4B">
        <w:t xml:space="preserve"> </w:t>
      </w:r>
      <w:r w:rsidR="009E0363" w:rsidRPr="00695A4B">
        <w:tab/>
      </w:r>
      <w:r w:rsidRPr="00695A4B">
        <w:t>2005.</w:t>
      </w:r>
    </w:p>
    <w:p w14:paraId="6A0B3FB6" w14:textId="77777777" w:rsidR="000004D0" w:rsidRPr="00695A4B" w:rsidRDefault="00981418" w:rsidP="00981418">
      <w:pPr>
        <w:tabs>
          <w:tab w:val="left" w:pos="1992"/>
        </w:tabs>
      </w:pPr>
      <w:r w:rsidRPr="00695A4B">
        <w:tab/>
      </w:r>
    </w:p>
    <w:p w14:paraId="4C9829B2" w14:textId="77777777" w:rsidR="000004D0" w:rsidRPr="00695A4B" w:rsidRDefault="000004D0" w:rsidP="00D904C5">
      <w:pPr>
        <w:pStyle w:val="ListParagraph"/>
        <w:numPr>
          <w:ilvl w:val="0"/>
          <w:numId w:val="19"/>
        </w:numPr>
      </w:pPr>
      <w:r w:rsidRPr="00695A4B">
        <w:t xml:space="preserve">“The 1836 Murder of Helen Jewett and the Trial of Richard P. Robinson: The </w:t>
      </w:r>
    </w:p>
    <w:p w14:paraId="04845FD1" w14:textId="77777777" w:rsidR="000004D0" w:rsidRPr="00695A4B" w:rsidRDefault="000004D0" w:rsidP="00981418">
      <w:r w:rsidRPr="00695A4B">
        <w:tab/>
        <w:t xml:space="preserve">Rhetorics of Guilt, Innocence, Sexuality and Class in Antebellum Public </w:t>
      </w:r>
    </w:p>
    <w:p w14:paraId="655C99B5" w14:textId="77777777" w:rsidR="000004D0" w:rsidRPr="00695A4B" w:rsidRDefault="00981418" w:rsidP="00981418">
      <w:r w:rsidRPr="00695A4B">
        <w:tab/>
        <w:t>Discourse</w:t>
      </w:r>
      <w:r w:rsidR="00311D11" w:rsidRPr="00695A4B">
        <w:t>.</w:t>
      </w:r>
      <w:r w:rsidRPr="00695A4B">
        <w:t xml:space="preserve">” </w:t>
      </w:r>
      <w:r w:rsidR="000004D0" w:rsidRPr="00695A4B">
        <w:t>National Communication Association</w:t>
      </w:r>
      <w:r w:rsidRPr="00695A4B">
        <w:t xml:space="preserve"> convention</w:t>
      </w:r>
      <w:r w:rsidR="000004D0" w:rsidRPr="00695A4B">
        <w:t>, Chi</w:t>
      </w:r>
      <w:r w:rsidRPr="00695A4B">
        <w:t>cago</w:t>
      </w:r>
      <w:r w:rsidR="00F778CF" w:rsidRPr="00695A4B">
        <w:t>, IL</w:t>
      </w:r>
      <w:r w:rsidRPr="00695A4B">
        <w:t>,</w:t>
      </w:r>
      <w:r w:rsidR="000004D0" w:rsidRPr="00695A4B">
        <w:tab/>
      </w:r>
      <w:r w:rsidRPr="00695A4B">
        <w:t>Nov</w:t>
      </w:r>
      <w:r w:rsidR="009E0363" w:rsidRPr="00695A4B">
        <w:t>ember</w:t>
      </w:r>
      <w:r w:rsidR="000004D0" w:rsidRPr="00695A4B">
        <w:t xml:space="preserve"> 2004.</w:t>
      </w:r>
      <w:r w:rsidR="000004D0" w:rsidRPr="00695A4B">
        <w:tab/>
      </w:r>
    </w:p>
    <w:p w14:paraId="2C81AB38" w14:textId="77777777" w:rsidR="000004D0" w:rsidRPr="00695A4B" w:rsidRDefault="000004D0" w:rsidP="00981418">
      <w:r w:rsidRPr="00695A4B">
        <w:tab/>
      </w:r>
      <w:r w:rsidR="00EC7C89" w:rsidRPr="00695A4B">
        <w:tab/>
      </w:r>
    </w:p>
    <w:p w14:paraId="3FF0360C" w14:textId="3FDFB2EA" w:rsidR="009321FD" w:rsidRPr="00695A4B" w:rsidRDefault="00EC7C89" w:rsidP="00981418">
      <w:pPr>
        <w:pStyle w:val="ListParagraph"/>
        <w:numPr>
          <w:ilvl w:val="0"/>
          <w:numId w:val="19"/>
        </w:numPr>
        <w:rPr>
          <w:b/>
        </w:rPr>
      </w:pPr>
      <w:r w:rsidRPr="00695A4B">
        <w:t>“The Ara Pacis Augustae: The Founding Myth Continued</w:t>
      </w:r>
      <w:r w:rsidR="00311D11" w:rsidRPr="00695A4B">
        <w:t>.</w:t>
      </w:r>
      <w:r w:rsidRPr="00695A4B">
        <w:t xml:space="preserve">” </w:t>
      </w:r>
      <w:r w:rsidR="00D904C5" w:rsidRPr="00695A4B">
        <w:t xml:space="preserve">National Communication </w:t>
      </w:r>
      <w:r w:rsidR="000004D0" w:rsidRPr="00695A4B">
        <w:t>Association</w:t>
      </w:r>
      <w:r w:rsidR="00981418" w:rsidRPr="00695A4B">
        <w:t xml:space="preserve"> </w:t>
      </w:r>
      <w:r w:rsidR="00102A58" w:rsidRPr="00695A4B">
        <w:t>C</w:t>
      </w:r>
      <w:r w:rsidR="00981418" w:rsidRPr="00695A4B">
        <w:t>onvention</w:t>
      </w:r>
      <w:r w:rsidR="000004D0" w:rsidRPr="00695A4B">
        <w:t xml:space="preserve">, </w:t>
      </w:r>
      <w:r w:rsidRPr="00695A4B">
        <w:t>Miami, F</w:t>
      </w:r>
      <w:r w:rsidR="00F778CF" w:rsidRPr="00695A4B">
        <w:t>L,</w:t>
      </w:r>
      <w:r w:rsidRPr="00695A4B">
        <w:t xml:space="preserve"> Nov</w:t>
      </w:r>
      <w:r w:rsidR="009E0363" w:rsidRPr="00695A4B">
        <w:t>ember</w:t>
      </w:r>
      <w:r w:rsidR="0035413F" w:rsidRPr="00695A4B">
        <w:t xml:space="preserve"> 2003</w:t>
      </w:r>
    </w:p>
    <w:p w14:paraId="7D564C5D" w14:textId="77777777" w:rsidR="009321FD" w:rsidRPr="00695A4B" w:rsidRDefault="009321FD" w:rsidP="00981418">
      <w:pPr>
        <w:rPr>
          <w:b/>
        </w:rPr>
      </w:pPr>
    </w:p>
    <w:p w14:paraId="7F437206" w14:textId="77777777" w:rsidR="001D7C2B" w:rsidRPr="00695A4B" w:rsidRDefault="001D7C2B" w:rsidP="00981418">
      <w:pPr>
        <w:rPr>
          <w:b/>
        </w:rPr>
      </w:pPr>
      <w:r w:rsidRPr="00695A4B">
        <w:rPr>
          <w:b/>
        </w:rPr>
        <w:t>Regional</w:t>
      </w:r>
    </w:p>
    <w:p w14:paraId="597A3FBF" w14:textId="77777777" w:rsidR="001D7C2B" w:rsidRPr="00695A4B" w:rsidRDefault="00102A58" w:rsidP="00981418">
      <w:pPr>
        <w:pStyle w:val="ListParagraph"/>
        <w:numPr>
          <w:ilvl w:val="0"/>
          <w:numId w:val="21"/>
        </w:numPr>
      </w:pPr>
      <w:r w:rsidRPr="00695A4B">
        <w:t xml:space="preserve">“Roman Rhetoric in Communication Studies.” </w:t>
      </w:r>
      <w:r w:rsidR="004F1F05" w:rsidRPr="00695A4B">
        <w:t>84</w:t>
      </w:r>
      <w:r w:rsidR="004F1F05" w:rsidRPr="00695A4B">
        <w:rPr>
          <w:vertAlign w:val="superscript"/>
        </w:rPr>
        <w:t>th</w:t>
      </w:r>
      <w:r w:rsidR="004F1F05" w:rsidRPr="00695A4B">
        <w:t xml:space="preserve"> Annual </w:t>
      </w:r>
      <w:r w:rsidRPr="00695A4B">
        <w:t>Southern States Communication Association Convention, New Orleans, LA, April 2014.</w:t>
      </w:r>
    </w:p>
    <w:p w14:paraId="41EC6E0F" w14:textId="77777777" w:rsidR="00F37506" w:rsidRPr="00695A4B" w:rsidRDefault="00F37506" w:rsidP="00981418"/>
    <w:p w14:paraId="26470FF7" w14:textId="77777777" w:rsidR="00AB18BA" w:rsidRPr="00695A4B" w:rsidRDefault="00291729" w:rsidP="00291729">
      <w:pPr>
        <w:rPr>
          <w:b/>
        </w:rPr>
      </w:pPr>
      <w:r w:rsidRPr="00695A4B">
        <w:rPr>
          <w:b/>
        </w:rPr>
        <w:t xml:space="preserve">Invited </w:t>
      </w:r>
    </w:p>
    <w:p w14:paraId="1498E8FF" w14:textId="1264D09C" w:rsidR="00291729" w:rsidRPr="00CC0E20" w:rsidRDefault="00AB18BA" w:rsidP="00291729">
      <w:pPr>
        <w:pStyle w:val="ListParagraph"/>
        <w:numPr>
          <w:ilvl w:val="0"/>
          <w:numId w:val="22"/>
        </w:numPr>
      </w:pPr>
      <w:r w:rsidRPr="00695A4B">
        <w:t xml:space="preserve">“Let Us Now Praise Famous Men: A Reading from </w:t>
      </w:r>
      <w:r w:rsidRPr="00695A4B">
        <w:rPr>
          <w:i/>
        </w:rPr>
        <w:t>A City of Marble</w:t>
      </w:r>
      <w:r w:rsidRPr="00695A4B">
        <w:t>.” Rhetoric Society of America at Arizona State University, Arizona State University, Tempe, AZ, February 26, 2014.</w:t>
      </w:r>
    </w:p>
    <w:p w14:paraId="492F29DF" w14:textId="77777777" w:rsidR="00291729" w:rsidRPr="00695A4B" w:rsidRDefault="00291729" w:rsidP="00D904C5">
      <w:pPr>
        <w:pStyle w:val="ListParagraph"/>
        <w:numPr>
          <w:ilvl w:val="0"/>
          <w:numId w:val="22"/>
        </w:numPr>
      </w:pPr>
      <w:r w:rsidRPr="00695A4B">
        <w:t xml:space="preserve"> “The Augustan Political Myth: Visual Rhetoric in the Roman </w:t>
      </w:r>
    </w:p>
    <w:p w14:paraId="3166226F" w14:textId="77777777" w:rsidR="00291729" w:rsidRPr="00695A4B" w:rsidRDefault="00291729" w:rsidP="00291729">
      <w:r w:rsidRPr="00695A4B">
        <w:tab/>
        <w:t xml:space="preserve">Principate (31 BCE-14CE).” School of Communication Colloquium, Hugh </w:t>
      </w:r>
    </w:p>
    <w:p w14:paraId="3643CEAC" w14:textId="77777777" w:rsidR="00291729" w:rsidRPr="00695A4B" w:rsidRDefault="00291729" w:rsidP="00291729">
      <w:r w:rsidRPr="00695A4B">
        <w:tab/>
        <w:t xml:space="preserve">Downs School of Human Communication, Arizona State University, Tempe, AZ, </w:t>
      </w:r>
    </w:p>
    <w:p w14:paraId="625C67DC" w14:textId="77777777" w:rsidR="00291729" w:rsidRPr="00695A4B" w:rsidRDefault="00291729" w:rsidP="00291729">
      <w:r w:rsidRPr="00695A4B">
        <w:tab/>
        <w:t xml:space="preserve">April 8, 2011.  </w:t>
      </w:r>
    </w:p>
    <w:p w14:paraId="0E0958CA" w14:textId="77777777" w:rsidR="0083253A" w:rsidRPr="00695A4B" w:rsidRDefault="0083253A" w:rsidP="00291729"/>
    <w:p w14:paraId="40A39CCE" w14:textId="77777777" w:rsidR="00CC0E20" w:rsidRDefault="00CC0E20" w:rsidP="0083253A">
      <w:pPr>
        <w:rPr>
          <w:b/>
        </w:rPr>
      </w:pPr>
    </w:p>
    <w:p w14:paraId="5FC36426" w14:textId="77777777" w:rsidR="00CC0E20" w:rsidRDefault="00CC0E20" w:rsidP="0083253A">
      <w:pPr>
        <w:rPr>
          <w:b/>
        </w:rPr>
      </w:pPr>
    </w:p>
    <w:p w14:paraId="179FE626" w14:textId="77777777" w:rsidR="0083253A" w:rsidRPr="00695A4B" w:rsidRDefault="0083253A" w:rsidP="0083253A">
      <w:pPr>
        <w:rPr>
          <w:i/>
          <w:u w:val="single"/>
        </w:rPr>
      </w:pPr>
      <w:r w:rsidRPr="00695A4B">
        <w:rPr>
          <w:b/>
        </w:rPr>
        <w:lastRenderedPageBreak/>
        <w:t>Workshops</w:t>
      </w:r>
    </w:p>
    <w:p w14:paraId="6C4CEC16" w14:textId="77777777" w:rsidR="0083253A" w:rsidRPr="00695A4B" w:rsidRDefault="001B3B5A" w:rsidP="00D904C5">
      <w:pPr>
        <w:pStyle w:val="ListParagraph"/>
        <w:numPr>
          <w:ilvl w:val="0"/>
          <w:numId w:val="23"/>
        </w:numPr>
      </w:pPr>
      <w:r w:rsidRPr="00695A4B">
        <w:t>4</w:t>
      </w:r>
      <w:r w:rsidRPr="00695A4B">
        <w:rPr>
          <w:vertAlign w:val="superscript"/>
        </w:rPr>
        <w:t>th</w:t>
      </w:r>
      <w:r w:rsidRPr="00695A4B">
        <w:t xml:space="preserve"> Biennial RSA Summer Institute</w:t>
      </w:r>
      <w:r w:rsidR="0083253A" w:rsidRPr="00695A4B">
        <w:t xml:space="preserve">, Seminar 4: “Digital Humanities and </w:t>
      </w:r>
    </w:p>
    <w:p w14:paraId="5E09EF3E" w14:textId="77777777" w:rsidR="0083253A" w:rsidRPr="00695A4B" w:rsidRDefault="0083253A" w:rsidP="0083253A">
      <w:r w:rsidRPr="00695A4B">
        <w:tab/>
        <w:t>the History of Rhetoric,” led by Ned O’Gorman (University of Illinois, Urbana-</w:t>
      </w:r>
    </w:p>
    <w:p w14:paraId="3E2C030D" w14:textId="77777777" w:rsidR="0083253A" w:rsidRPr="00695A4B" w:rsidRDefault="0083253A" w:rsidP="0083253A">
      <w:r w:rsidRPr="00695A4B">
        <w:tab/>
        <w:t xml:space="preserve">Champaign, Ekaterina Haskins (Rensselaer Polytechnic Institute) and Kathleen </w:t>
      </w:r>
    </w:p>
    <w:p w14:paraId="397DE848" w14:textId="77777777" w:rsidR="00CB0088" w:rsidRPr="00695A4B" w:rsidRDefault="0083253A" w:rsidP="00981418">
      <w:r w:rsidRPr="00695A4B">
        <w:tab/>
        <w:t xml:space="preserve">Lamp (Arizona State </w:t>
      </w:r>
      <w:r w:rsidR="00517C55" w:rsidRPr="00695A4B">
        <w:t>University</w:t>
      </w:r>
      <w:r w:rsidRPr="00695A4B">
        <w:t xml:space="preserve">), June 19-2, 2011, Boulder, Colorado.  </w:t>
      </w:r>
    </w:p>
    <w:p w14:paraId="2E44F4D7" w14:textId="77777777" w:rsidR="004F1F05" w:rsidRPr="00695A4B" w:rsidRDefault="004F1F05" w:rsidP="00981418"/>
    <w:p w14:paraId="2671980D" w14:textId="77777777" w:rsidR="00554CB2" w:rsidRPr="00695A4B" w:rsidRDefault="00554CB2" w:rsidP="00981418"/>
    <w:p w14:paraId="6EE2EA2F" w14:textId="77777777" w:rsidR="00283DA2" w:rsidRPr="00695A4B" w:rsidRDefault="00283DA2" w:rsidP="00CB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5A4B">
        <w:rPr>
          <w:b/>
        </w:rPr>
        <w:t xml:space="preserve">Teaching </w:t>
      </w:r>
    </w:p>
    <w:p w14:paraId="123F0783" w14:textId="77777777" w:rsidR="00283DA2" w:rsidRPr="00695A4B" w:rsidRDefault="00491121" w:rsidP="00283DA2">
      <w:pPr>
        <w:rPr>
          <w:b/>
        </w:rPr>
      </w:pPr>
      <w:r w:rsidRPr="00695A4B">
        <w:rPr>
          <w:b/>
        </w:rPr>
        <w:t>Courses</w:t>
      </w:r>
    </w:p>
    <w:p w14:paraId="170FD893" w14:textId="77777777" w:rsidR="004222B6" w:rsidRPr="00695A4B" w:rsidRDefault="00F72673" w:rsidP="00283DA2">
      <w:r w:rsidRPr="00695A4B">
        <w:t>(</w:t>
      </w:r>
      <w:r w:rsidR="004222B6" w:rsidRPr="00695A4B">
        <w:rPr>
          <w:i/>
        </w:rPr>
        <w:t>New course</w:t>
      </w:r>
      <w:r w:rsidRPr="00695A4B">
        <w:rPr>
          <w:i/>
        </w:rPr>
        <w:t>*)</w:t>
      </w:r>
      <w:r w:rsidRPr="00695A4B">
        <w:t xml:space="preserve"> </w:t>
      </w:r>
    </w:p>
    <w:p w14:paraId="55F44AC7" w14:textId="77777777" w:rsidR="00F72673" w:rsidRPr="00695A4B" w:rsidRDefault="00F72673" w:rsidP="00283DA2">
      <w:pPr>
        <w:rPr>
          <w:i/>
        </w:rPr>
      </w:pPr>
    </w:p>
    <w:p w14:paraId="17E5AA28" w14:textId="77777777" w:rsidR="00283DA2" w:rsidRPr="00695A4B" w:rsidRDefault="00283DA2" w:rsidP="00283DA2">
      <w:pPr>
        <w:rPr>
          <w:i/>
        </w:rPr>
      </w:pPr>
      <w:r w:rsidRPr="00695A4B">
        <w:rPr>
          <w:i/>
        </w:rPr>
        <w:t>Arizona State University</w:t>
      </w:r>
      <w:r w:rsidR="00491121" w:rsidRPr="00695A4B">
        <w:rPr>
          <w:i/>
        </w:rPr>
        <w:t>, Tempe, Arizona, Assistant Professor</w:t>
      </w:r>
    </w:p>
    <w:p w14:paraId="60BD8FA7" w14:textId="77777777" w:rsidR="00042F70" w:rsidRPr="00695A4B" w:rsidRDefault="00042F70" w:rsidP="00283DA2">
      <w:r w:rsidRPr="00695A4B">
        <w:tab/>
        <w:t>ENG 654: Rhetorics of Places and Spaces</w:t>
      </w:r>
    </w:p>
    <w:p w14:paraId="633CF2AD" w14:textId="77777777" w:rsidR="00042F70" w:rsidRPr="00695A4B" w:rsidRDefault="00042F70" w:rsidP="00283DA2">
      <w:r w:rsidRPr="00695A4B">
        <w:tab/>
      </w:r>
      <w:r w:rsidRPr="00695A4B">
        <w:tab/>
        <w:t>Fall 2013</w:t>
      </w:r>
      <w:r w:rsidR="00F72673" w:rsidRPr="00695A4B">
        <w:t>*</w:t>
      </w:r>
    </w:p>
    <w:p w14:paraId="3436BE1A" w14:textId="77777777" w:rsidR="004D7009" w:rsidRPr="00695A4B" w:rsidRDefault="004D7009" w:rsidP="004D7009">
      <w:pPr>
        <w:ind w:firstLine="720"/>
      </w:pPr>
      <w:r w:rsidRPr="00695A4B">
        <w:t xml:space="preserve">ENG 651: Medieval to Nineteenth-Century Rhetorics </w:t>
      </w:r>
    </w:p>
    <w:p w14:paraId="3327AA76" w14:textId="77777777" w:rsidR="004D7009" w:rsidRPr="00695A4B" w:rsidRDefault="00F72673" w:rsidP="00283DA2">
      <w:r w:rsidRPr="00695A4B">
        <w:tab/>
      </w:r>
      <w:r w:rsidRPr="00695A4B">
        <w:tab/>
        <w:t>Fall 2012*</w:t>
      </w:r>
    </w:p>
    <w:p w14:paraId="13C3417E" w14:textId="77777777" w:rsidR="004D7009" w:rsidRPr="00695A4B" w:rsidRDefault="004D7009" w:rsidP="004D7009">
      <w:pPr>
        <w:ind w:firstLine="720"/>
      </w:pPr>
      <w:r w:rsidRPr="00695A4B">
        <w:t>ENG 554: Gender, Violence, and American Modernity</w:t>
      </w:r>
    </w:p>
    <w:p w14:paraId="44B44355" w14:textId="77777777" w:rsidR="004D7009" w:rsidRPr="00695A4B" w:rsidRDefault="004D7009" w:rsidP="00283DA2">
      <w:r w:rsidRPr="00695A4B">
        <w:tab/>
      </w:r>
      <w:r w:rsidRPr="00695A4B">
        <w:tab/>
        <w:t>Spring 2012</w:t>
      </w:r>
      <w:r w:rsidR="00F72673" w:rsidRPr="00695A4B">
        <w:t>*</w:t>
      </w:r>
    </w:p>
    <w:p w14:paraId="5287F56F" w14:textId="77777777" w:rsidR="0049113C" w:rsidRPr="00695A4B" w:rsidRDefault="0049113C" w:rsidP="00283DA2">
      <w:r w:rsidRPr="00695A4B">
        <w:tab/>
        <w:t>ENG 551: Classical Rhetorical Traditions</w:t>
      </w:r>
    </w:p>
    <w:p w14:paraId="44DF9032" w14:textId="77777777" w:rsidR="004222B6" w:rsidRPr="00695A4B" w:rsidRDefault="0049113C" w:rsidP="0049113C">
      <w:r w:rsidRPr="00695A4B">
        <w:tab/>
      </w:r>
      <w:r w:rsidRPr="00695A4B">
        <w:tab/>
        <w:t>Spring 2013</w:t>
      </w:r>
      <w:r w:rsidR="00491121" w:rsidRPr="00695A4B">
        <w:t xml:space="preserve"> (hybrid)</w:t>
      </w:r>
      <w:r w:rsidR="00F06CF2" w:rsidRPr="00695A4B">
        <w:t>, Fall 2014</w:t>
      </w:r>
      <w:r w:rsidR="00491121" w:rsidRPr="00695A4B">
        <w:t xml:space="preserve"> (hybrid)</w:t>
      </w:r>
      <w:r w:rsidR="004222B6" w:rsidRPr="00695A4B">
        <w:t xml:space="preserve">, Spring 2015 </w:t>
      </w:r>
    </w:p>
    <w:p w14:paraId="174F423A" w14:textId="6B6F6CA4" w:rsidR="009321FD" w:rsidRPr="00695A4B" w:rsidRDefault="009321FD" w:rsidP="009321FD">
      <w:pPr>
        <w:ind w:left="1440"/>
      </w:pPr>
      <w:r w:rsidRPr="00695A4B">
        <w:t>(2 sections: iCourse, ASU O</w:t>
      </w:r>
      <w:r w:rsidR="004222B6" w:rsidRPr="00695A4B">
        <w:t>nline)</w:t>
      </w:r>
      <w:r w:rsidR="006A1D37" w:rsidRPr="00695A4B">
        <w:t>, Summer 2016 (ASU online)</w:t>
      </w:r>
      <w:r w:rsidRPr="00695A4B">
        <w:t>, Spring 2017 (hybrid), Summer 2017 (ASU Online), Fall 2017 (ASU Online), Spring 2018 (ASU Online)</w:t>
      </w:r>
    </w:p>
    <w:p w14:paraId="06E8E515" w14:textId="77777777" w:rsidR="007E2D16" w:rsidRPr="00695A4B" w:rsidRDefault="00751E5F" w:rsidP="0049113C">
      <w:r w:rsidRPr="00695A4B">
        <w:tab/>
        <w:t>ENG 551: Medieval to Nineteenth-Century Rhetorics</w:t>
      </w:r>
    </w:p>
    <w:p w14:paraId="2FA910ED" w14:textId="77777777" w:rsidR="004E7675" w:rsidRPr="00695A4B" w:rsidRDefault="00751E5F" w:rsidP="00AD7B3B">
      <w:pPr>
        <w:ind w:left="720" w:firstLine="720"/>
      </w:pPr>
      <w:r w:rsidRPr="00695A4B">
        <w:t>Spring 2014</w:t>
      </w:r>
      <w:r w:rsidR="00491121" w:rsidRPr="00695A4B">
        <w:t xml:space="preserve"> (hybrid)</w:t>
      </w:r>
    </w:p>
    <w:p w14:paraId="03FB13B7" w14:textId="77777777" w:rsidR="004D7009" w:rsidRPr="00695A4B" w:rsidRDefault="004D7009" w:rsidP="004D7009">
      <w:pPr>
        <w:ind w:firstLine="720"/>
      </w:pPr>
      <w:r w:rsidRPr="00695A4B">
        <w:t>ENG 551: Ancient Rhetoric</w:t>
      </w:r>
    </w:p>
    <w:p w14:paraId="52300F1F" w14:textId="77777777" w:rsidR="00C52B77" w:rsidRPr="00695A4B" w:rsidRDefault="004D7009" w:rsidP="004D7009">
      <w:pPr>
        <w:ind w:left="720" w:firstLine="720"/>
      </w:pPr>
      <w:r w:rsidRPr="00695A4B">
        <w:t>Spring 2011</w:t>
      </w:r>
      <w:r w:rsidR="00F72673" w:rsidRPr="00695A4B">
        <w:t>*</w:t>
      </w:r>
      <w:r w:rsidR="00CB0088" w:rsidRPr="00695A4B">
        <w:tab/>
      </w:r>
      <w:r w:rsidR="00283DA2" w:rsidRPr="00695A4B">
        <w:t xml:space="preserve"> </w:t>
      </w:r>
    </w:p>
    <w:p w14:paraId="18C10895" w14:textId="77777777" w:rsidR="00283DA2" w:rsidRPr="00695A4B" w:rsidRDefault="00283DA2" w:rsidP="00235A85">
      <w:pPr>
        <w:ind w:firstLine="720"/>
      </w:pPr>
      <w:r w:rsidRPr="00695A4B">
        <w:t xml:space="preserve">ENG 472: The Rhetorical Tradition </w:t>
      </w:r>
    </w:p>
    <w:p w14:paraId="4072FA52" w14:textId="77777777" w:rsidR="00CC3B98" w:rsidRPr="00695A4B" w:rsidRDefault="00CB0088" w:rsidP="00283DA2">
      <w:r w:rsidRPr="00695A4B">
        <w:tab/>
      </w:r>
      <w:r w:rsidRPr="00695A4B">
        <w:tab/>
      </w:r>
      <w:r w:rsidR="0043655E" w:rsidRPr="00695A4B">
        <w:t xml:space="preserve">Spring 2012, Fall </w:t>
      </w:r>
      <w:r w:rsidR="00283DA2" w:rsidRPr="00695A4B">
        <w:t>2012</w:t>
      </w:r>
      <w:r w:rsidR="00491121" w:rsidRPr="00695A4B">
        <w:t xml:space="preserve"> (hybrid)</w:t>
      </w:r>
      <w:r w:rsidR="00283DA2" w:rsidRPr="00695A4B">
        <w:t xml:space="preserve">, </w:t>
      </w:r>
      <w:r w:rsidR="0043655E" w:rsidRPr="00695A4B">
        <w:t>Spring 2013</w:t>
      </w:r>
      <w:r w:rsidR="00491121" w:rsidRPr="00695A4B">
        <w:t xml:space="preserve"> (hybrid)</w:t>
      </w:r>
      <w:r w:rsidR="004222B6" w:rsidRPr="00695A4B">
        <w:t>, Spring 2015 (iCourse)</w:t>
      </w:r>
      <w:r w:rsidR="00F83345" w:rsidRPr="00695A4B">
        <w:t xml:space="preserve">, </w:t>
      </w:r>
    </w:p>
    <w:p w14:paraId="15F9EC7D" w14:textId="45E51908" w:rsidR="0049113C" w:rsidRPr="00695A4B" w:rsidRDefault="00CC3B98" w:rsidP="00283DA2">
      <w:r w:rsidRPr="00695A4B">
        <w:tab/>
      </w:r>
      <w:r w:rsidRPr="00695A4B">
        <w:tab/>
        <w:t xml:space="preserve">Summer 2015 (iCourse, 2 sections), </w:t>
      </w:r>
      <w:r w:rsidR="00F83345" w:rsidRPr="00695A4B">
        <w:t>Fall 2015 (iCourse)</w:t>
      </w:r>
      <w:r w:rsidR="009321FD" w:rsidRPr="00695A4B">
        <w:t>, Fall 2017 (iCourse)</w:t>
      </w:r>
    </w:p>
    <w:p w14:paraId="2FF242F0" w14:textId="77777777" w:rsidR="00DB48CF" w:rsidRPr="00695A4B" w:rsidRDefault="00283DA2" w:rsidP="00283DA2">
      <w:r w:rsidRPr="00695A4B">
        <w:rPr>
          <w:i/>
        </w:rPr>
        <w:tab/>
      </w:r>
      <w:r w:rsidRPr="00695A4B">
        <w:t>ENG 102: Composition II</w:t>
      </w:r>
    </w:p>
    <w:p w14:paraId="7BFECE9F" w14:textId="77777777" w:rsidR="0063225A" w:rsidRPr="00695A4B" w:rsidRDefault="00283DA2" w:rsidP="00491121">
      <w:pPr>
        <w:ind w:left="1440"/>
        <w:rPr>
          <w:b/>
        </w:rPr>
      </w:pPr>
      <w:r w:rsidRPr="00695A4B">
        <w:t>Fall 2010 (2 Sections)</w:t>
      </w:r>
      <w:r w:rsidR="00C52B77" w:rsidRPr="00695A4B">
        <w:t xml:space="preserve">, </w:t>
      </w:r>
      <w:r w:rsidR="00042F70" w:rsidRPr="00695A4B">
        <w:t>Spring 2011, Fall 2013</w:t>
      </w:r>
      <w:r w:rsidR="00751E5F" w:rsidRPr="00695A4B">
        <w:t>, Spring 2014</w:t>
      </w:r>
      <w:r w:rsidR="00491121" w:rsidRPr="00695A4B">
        <w:t xml:space="preserve"> (hybrid)</w:t>
      </w:r>
      <w:r w:rsidR="00F06CF2" w:rsidRPr="00695A4B">
        <w:t>, Fall 2014</w:t>
      </w:r>
      <w:r w:rsidR="00491121" w:rsidRPr="00695A4B">
        <w:t xml:space="preserve"> (hybrid)</w:t>
      </w:r>
    </w:p>
    <w:p w14:paraId="79499701" w14:textId="77777777" w:rsidR="004222B6" w:rsidRPr="00695A4B" w:rsidRDefault="004222B6" w:rsidP="00283DA2">
      <w:pPr>
        <w:rPr>
          <w:i/>
        </w:rPr>
      </w:pPr>
    </w:p>
    <w:p w14:paraId="1732FB46" w14:textId="77777777" w:rsidR="00DB48CF" w:rsidRPr="00695A4B" w:rsidRDefault="00CB0088" w:rsidP="00283DA2">
      <w:pPr>
        <w:rPr>
          <w:i/>
        </w:rPr>
      </w:pPr>
      <w:r w:rsidRPr="00695A4B">
        <w:rPr>
          <w:i/>
        </w:rPr>
        <w:t>P</w:t>
      </w:r>
      <w:r w:rsidR="00283DA2" w:rsidRPr="00695A4B">
        <w:rPr>
          <w:i/>
        </w:rPr>
        <w:t>rairie State College</w:t>
      </w:r>
      <w:r w:rsidR="00491121" w:rsidRPr="00695A4B">
        <w:rPr>
          <w:i/>
        </w:rPr>
        <w:t>, Chicago Heights, Illinois, Adjunct Instructor of English</w:t>
      </w:r>
    </w:p>
    <w:p w14:paraId="19DE744A" w14:textId="77777777" w:rsidR="00283DA2" w:rsidRPr="00695A4B" w:rsidRDefault="00491121" w:rsidP="00491121">
      <w:r w:rsidRPr="00695A4B">
        <w:tab/>
      </w:r>
      <w:r w:rsidR="00283DA2" w:rsidRPr="00695A4B">
        <w:t xml:space="preserve">ENG 101: Composition I </w:t>
      </w:r>
    </w:p>
    <w:p w14:paraId="061FF5C8" w14:textId="77777777" w:rsidR="00283DA2" w:rsidRPr="00695A4B" w:rsidRDefault="00283DA2" w:rsidP="00CB0088">
      <w:pPr>
        <w:ind w:left="720" w:firstLine="720"/>
      </w:pPr>
      <w:r w:rsidRPr="00695A4B">
        <w:t>Fall 2009 (3 sections)</w:t>
      </w:r>
      <w:r w:rsidR="00C52B77" w:rsidRPr="00695A4B">
        <w:t xml:space="preserve">, </w:t>
      </w:r>
      <w:r w:rsidRPr="00695A4B">
        <w:t>Spring 2010 (3 sections)</w:t>
      </w:r>
    </w:p>
    <w:p w14:paraId="1324A44B" w14:textId="77777777" w:rsidR="00283DA2" w:rsidRPr="00695A4B" w:rsidRDefault="00283DA2" w:rsidP="00283DA2">
      <w:pPr>
        <w:ind w:left="1440" w:firstLine="720"/>
      </w:pPr>
    </w:p>
    <w:p w14:paraId="7FBF9248" w14:textId="77777777" w:rsidR="00DB48CF" w:rsidRPr="00695A4B" w:rsidRDefault="00283DA2" w:rsidP="00283DA2">
      <w:pPr>
        <w:rPr>
          <w:i/>
        </w:rPr>
      </w:pPr>
      <w:r w:rsidRPr="00695A4B">
        <w:rPr>
          <w:i/>
        </w:rPr>
        <w:t>Moraine Valley Community College</w:t>
      </w:r>
      <w:r w:rsidR="002A590D" w:rsidRPr="00695A4B">
        <w:rPr>
          <w:i/>
        </w:rPr>
        <w:t xml:space="preserve">, </w:t>
      </w:r>
      <w:r w:rsidRPr="00695A4B">
        <w:rPr>
          <w:i/>
        </w:rPr>
        <w:t>Palos Hills, Illinois</w:t>
      </w:r>
      <w:r w:rsidR="00491121" w:rsidRPr="00695A4B">
        <w:rPr>
          <w:i/>
        </w:rPr>
        <w:t>, Adjunct Instructor of English</w:t>
      </w:r>
    </w:p>
    <w:p w14:paraId="735BC778" w14:textId="77777777" w:rsidR="00DB48CF" w:rsidRPr="00695A4B" w:rsidRDefault="00491121" w:rsidP="00491121">
      <w:r w:rsidRPr="00695A4B">
        <w:tab/>
      </w:r>
      <w:r w:rsidR="00283DA2" w:rsidRPr="00695A4B">
        <w:t xml:space="preserve">COM 101: Composition I </w:t>
      </w:r>
    </w:p>
    <w:p w14:paraId="2300356A" w14:textId="77777777" w:rsidR="00C52B77" w:rsidRPr="00695A4B" w:rsidRDefault="00C52B77" w:rsidP="004034AC">
      <w:pPr>
        <w:ind w:firstLine="720"/>
        <w:rPr>
          <w:b/>
        </w:rPr>
      </w:pPr>
      <w:r w:rsidRPr="00695A4B">
        <w:tab/>
        <w:t xml:space="preserve">Fall 2009 </w:t>
      </w:r>
    </w:p>
    <w:p w14:paraId="5A0DEFDC" w14:textId="77777777" w:rsidR="00DB48CF" w:rsidRPr="00695A4B" w:rsidRDefault="00DB48CF" w:rsidP="00283DA2">
      <w:pPr>
        <w:rPr>
          <w:b/>
        </w:rPr>
      </w:pPr>
    </w:p>
    <w:p w14:paraId="63B7A848" w14:textId="77777777" w:rsidR="00491121" w:rsidRPr="00695A4B" w:rsidRDefault="00283DA2" w:rsidP="00491121">
      <w:pPr>
        <w:rPr>
          <w:i/>
        </w:rPr>
      </w:pPr>
      <w:r w:rsidRPr="00695A4B">
        <w:rPr>
          <w:i/>
        </w:rPr>
        <w:t>University of Illinois</w:t>
      </w:r>
      <w:r w:rsidR="002A590D" w:rsidRPr="00695A4B">
        <w:rPr>
          <w:i/>
        </w:rPr>
        <w:t xml:space="preserve">, </w:t>
      </w:r>
      <w:r w:rsidRPr="00695A4B">
        <w:rPr>
          <w:i/>
        </w:rPr>
        <w:t>Urbana-Champaign, Illinois</w:t>
      </w:r>
      <w:r w:rsidR="00491121" w:rsidRPr="00695A4B">
        <w:rPr>
          <w:i/>
        </w:rPr>
        <w:t>, Teaching Assistant</w:t>
      </w:r>
    </w:p>
    <w:p w14:paraId="17BFB870" w14:textId="77777777" w:rsidR="004D7009" w:rsidRPr="00695A4B" w:rsidRDefault="004D7009" w:rsidP="004D7009">
      <w:pPr>
        <w:ind w:firstLine="720"/>
      </w:pPr>
      <w:r w:rsidRPr="00695A4B">
        <w:t xml:space="preserve">SPCOM 323: Argumentation </w:t>
      </w:r>
    </w:p>
    <w:p w14:paraId="311351D7" w14:textId="77777777" w:rsidR="004D7009" w:rsidRPr="00695A4B" w:rsidRDefault="004D7009" w:rsidP="004D7009">
      <w:pPr>
        <w:ind w:left="720" w:firstLine="720"/>
      </w:pPr>
      <w:r w:rsidRPr="00695A4B">
        <w:t xml:space="preserve">Fall 2005, Spring 2006, Fall 2006 (2 sections), Spring 2007 (2 sections) </w:t>
      </w:r>
    </w:p>
    <w:p w14:paraId="4D3784F0" w14:textId="77777777" w:rsidR="004D7009" w:rsidRPr="00695A4B" w:rsidRDefault="004D7009" w:rsidP="004D7009">
      <w:pPr>
        <w:ind w:left="720" w:firstLine="720"/>
      </w:pPr>
      <w:r w:rsidRPr="00695A4B">
        <w:t>Fall 2007 (2 sections), Spring 2008 (2 sections)</w:t>
      </w:r>
    </w:p>
    <w:p w14:paraId="65F3D13D" w14:textId="77777777" w:rsidR="004D7009" w:rsidRPr="00695A4B" w:rsidRDefault="004D7009" w:rsidP="004D7009">
      <w:pPr>
        <w:ind w:firstLine="720"/>
      </w:pPr>
      <w:r w:rsidRPr="00695A4B">
        <w:lastRenderedPageBreak/>
        <w:t>SPCOM 220: Communicating Public Policy</w:t>
      </w:r>
    </w:p>
    <w:p w14:paraId="55AEFA22" w14:textId="77777777" w:rsidR="004D7009" w:rsidRPr="00695A4B" w:rsidRDefault="004D7009" w:rsidP="004D7009">
      <w:r w:rsidRPr="00695A4B">
        <w:tab/>
      </w:r>
      <w:r w:rsidRPr="00695A4B">
        <w:tab/>
        <w:t>Fall 2004, Spring 2005 (2 sections), Summer 2004</w:t>
      </w:r>
    </w:p>
    <w:p w14:paraId="34BED68D" w14:textId="77777777" w:rsidR="004D7009" w:rsidRPr="00695A4B" w:rsidRDefault="004D7009" w:rsidP="004D7009">
      <w:pPr>
        <w:ind w:firstLine="720"/>
      </w:pPr>
      <w:r w:rsidRPr="00695A4B">
        <w:t>CLCV 115: The Mythology of Greece and Rome</w:t>
      </w:r>
    </w:p>
    <w:p w14:paraId="18399DCA" w14:textId="77777777" w:rsidR="004D7009" w:rsidRPr="00695A4B" w:rsidRDefault="004D7009" w:rsidP="004D7009">
      <w:pPr>
        <w:ind w:left="720" w:firstLine="720"/>
      </w:pPr>
      <w:r w:rsidRPr="00695A4B">
        <w:t>Fall 2008 (3 discussion sections)</w:t>
      </w:r>
    </w:p>
    <w:p w14:paraId="75671B8E" w14:textId="77777777" w:rsidR="004D7009" w:rsidRPr="00695A4B" w:rsidRDefault="004D7009" w:rsidP="004D7009">
      <w:pPr>
        <w:ind w:firstLine="720"/>
      </w:pPr>
      <w:r w:rsidRPr="00695A4B">
        <w:t>SCCOM 112: Introduction to Verbal Communication</w:t>
      </w:r>
    </w:p>
    <w:p w14:paraId="0F991A3D" w14:textId="77777777" w:rsidR="004D7009" w:rsidRPr="00695A4B" w:rsidRDefault="004D7009" w:rsidP="004D7009">
      <w:r w:rsidRPr="00695A4B">
        <w:tab/>
      </w:r>
      <w:r w:rsidRPr="00695A4B">
        <w:tab/>
        <w:t>Spring 2003 (2 sections), Spring 2004</w:t>
      </w:r>
    </w:p>
    <w:p w14:paraId="7F904F2D" w14:textId="77777777" w:rsidR="00283DA2" w:rsidRPr="00695A4B" w:rsidRDefault="00CB0088" w:rsidP="00283DA2">
      <w:r w:rsidRPr="00695A4B">
        <w:tab/>
      </w:r>
      <w:r w:rsidR="00283DA2" w:rsidRPr="00695A4B">
        <w:t>SCPOM 111: Introduction to Verbal Communication (7 sections)</w:t>
      </w:r>
    </w:p>
    <w:p w14:paraId="5E3A7A51" w14:textId="77777777" w:rsidR="00554CB2" w:rsidRPr="00695A4B" w:rsidRDefault="00283DA2" w:rsidP="00A879D4">
      <w:r w:rsidRPr="00695A4B">
        <w:rPr>
          <w:b/>
        </w:rPr>
        <w:tab/>
      </w:r>
      <w:r w:rsidRPr="00695A4B">
        <w:rPr>
          <w:b/>
        </w:rPr>
        <w:tab/>
      </w:r>
      <w:r w:rsidRPr="00695A4B">
        <w:t>Fall 2002 (2 sections)</w:t>
      </w:r>
      <w:r w:rsidR="00C52B77" w:rsidRPr="00695A4B">
        <w:t xml:space="preserve">, </w:t>
      </w:r>
      <w:r w:rsidRPr="00695A4B">
        <w:t>Fall 2003 (2 sections)</w:t>
      </w:r>
      <w:r w:rsidR="00CB0088" w:rsidRPr="00695A4B">
        <w:tab/>
      </w:r>
    </w:p>
    <w:p w14:paraId="047350C4" w14:textId="77777777" w:rsidR="00283DA2" w:rsidRPr="00695A4B" w:rsidRDefault="00283DA2" w:rsidP="00CB0088">
      <w:pPr>
        <w:ind w:firstLine="720"/>
      </w:pPr>
      <w:r w:rsidRPr="00695A4B">
        <w:t>SPCOM 101: Introduction to Public Speaking</w:t>
      </w:r>
    </w:p>
    <w:p w14:paraId="76878115" w14:textId="35CC6EAA" w:rsidR="00077DE3" w:rsidRPr="00695A4B" w:rsidRDefault="00283DA2" w:rsidP="00F10F63">
      <w:pPr>
        <w:ind w:left="720" w:firstLine="720"/>
      </w:pPr>
      <w:r w:rsidRPr="00695A4B">
        <w:t>Summer 2005</w:t>
      </w:r>
    </w:p>
    <w:p w14:paraId="7EBE520F" w14:textId="77777777" w:rsidR="00F10F63" w:rsidRPr="00695A4B" w:rsidRDefault="00F10F63" w:rsidP="00F10F63">
      <w:pPr>
        <w:ind w:left="720" w:firstLine="720"/>
      </w:pPr>
    </w:p>
    <w:p w14:paraId="477008FA" w14:textId="77777777" w:rsidR="001C625A" w:rsidRPr="00695A4B" w:rsidRDefault="002A590D" w:rsidP="001C625A">
      <w:pPr>
        <w:rPr>
          <w:b/>
        </w:rPr>
      </w:pPr>
      <w:r w:rsidRPr="00695A4B">
        <w:rPr>
          <w:b/>
        </w:rPr>
        <w:t>Mentoring</w:t>
      </w:r>
    </w:p>
    <w:p w14:paraId="18992012" w14:textId="77777777" w:rsidR="00401503" w:rsidRPr="00695A4B" w:rsidRDefault="00401503" w:rsidP="001C625A">
      <w:pPr>
        <w:rPr>
          <w:b/>
        </w:rPr>
      </w:pPr>
    </w:p>
    <w:p w14:paraId="30152C86" w14:textId="77777777" w:rsidR="00D321A4" w:rsidRPr="00695A4B" w:rsidRDefault="005C2C8C" w:rsidP="001C625A">
      <w:pPr>
        <w:rPr>
          <w:i/>
        </w:rPr>
      </w:pPr>
      <w:r w:rsidRPr="00695A4B">
        <w:rPr>
          <w:i/>
        </w:rPr>
        <w:t>Doctoral Committees</w:t>
      </w:r>
    </w:p>
    <w:p w14:paraId="3759D205" w14:textId="2EE4BFA6" w:rsidR="00F72673" w:rsidRPr="00695A4B" w:rsidRDefault="00F72673" w:rsidP="00401503">
      <w:r w:rsidRPr="00695A4B">
        <w:rPr>
          <w:i/>
        </w:rPr>
        <w:tab/>
      </w:r>
      <w:r w:rsidR="0078718D" w:rsidRPr="00695A4B">
        <w:t>Chair</w:t>
      </w:r>
    </w:p>
    <w:p w14:paraId="018D17F0" w14:textId="49E81C06" w:rsidR="00362F37" w:rsidRPr="00695A4B" w:rsidRDefault="00362F37" w:rsidP="002A590D">
      <w:pPr>
        <w:ind w:firstLine="720"/>
      </w:pPr>
      <w:r w:rsidRPr="00695A4B">
        <w:tab/>
        <w:t>David Devine, “TBD</w:t>
      </w:r>
      <w:r w:rsidR="0078718D" w:rsidRPr="00695A4B">
        <w:t>,</w:t>
      </w:r>
      <w:r w:rsidRPr="00695A4B">
        <w:t>”</w:t>
      </w:r>
      <w:r w:rsidR="0078718D" w:rsidRPr="00695A4B">
        <w:t xml:space="preserve"> </w:t>
      </w:r>
      <w:r w:rsidR="0078718D" w:rsidRPr="00695A4B">
        <w:rPr>
          <w:i/>
        </w:rPr>
        <w:t>In progress</w:t>
      </w:r>
      <w:r w:rsidRPr="00695A4B">
        <w:t xml:space="preserve"> </w:t>
      </w:r>
    </w:p>
    <w:p w14:paraId="250B44AD" w14:textId="1867039E" w:rsidR="00BE159A" w:rsidRPr="00695A4B" w:rsidRDefault="00BE159A" w:rsidP="002A590D">
      <w:pPr>
        <w:ind w:firstLine="720"/>
        <w:rPr>
          <w:i/>
        </w:rPr>
      </w:pPr>
      <w:r w:rsidRPr="00695A4B">
        <w:tab/>
        <w:t>Greg</w:t>
      </w:r>
      <w:r w:rsidR="0040342F" w:rsidRPr="00695A4B">
        <w:t>ory</w:t>
      </w:r>
      <w:r w:rsidRPr="00695A4B">
        <w:t xml:space="preserve"> Burgin, “TBD,” </w:t>
      </w:r>
      <w:r w:rsidRPr="00695A4B">
        <w:rPr>
          <w:i/>
        </w:rPr>
        <w:t>In progress</w:t>
      </w:r>
    </w:p>
    <w:p w14:paraId="47E8AD79" w14:textId="572498B4" w:rsidR="00F10F63" w:rsidRPr="00695A4B" w:rsidRDefault="00F10F63" w:rsidP="009321FD">
      <w:pPr>
        <w:ind w:left="720" w:firstLine="720"/>
      </w:pPr>
      <w:r w:rsidRPr="00695A4B">
        <w:t>Robert Lively, “TBD</w:t>
      </w:r>
      <w:r w:rsidR="000B2E8A" w:rsidRPr="00695A4B">
        <w:t>,</w:t>
      </w:r>
      <w:r w:rsidRPr="00695A4B">
        <w:t xml:space="preserve">” </w:t>
      </w:r>
      <w:r w:rsidRPr="00695A4B">
        <w:rPr>
          <w:i/>
        </w:rPr>
        <w:t>In Progress</w:t>
      </w:r>
    </w:p>
    <w:p w14:paraId="4FE332CA" w14:textId="77777777" w:rsidR="00F10F63" w:rsidRPr="00695A4B" w:rsidRDefault="00F10F63" w:rsidP="002A590D">
      <w:pPr>
        <w:ind w:firstLine="720"/>
      </w:pPr>
    </w:p>
    <w:p w14:paraId="41207BA2" w14:textId="77777777" w:rsidR="004C593D" w:rsidRPr="00695A4B" w:rsidRDefault="00F10F63" w:rsidP="004C593D">
      <w:pPr>
        <w:ind w:left="720" w:firstLine="720"/>
      </w:pPr>
      <w:r w:rsidRPr="00695A4B">
        <w:t>Jordan Loveridge</w:t>
      </w:r>
      <w:r w:rsidR="004C593D" w:rsidRPr="00695A4B">
        <w:t>, “Medieval Rhetoric and Civic Identity,”</w:t>
      </w:r>
      <w:r w:rsidRPr="00695A4B">
        <w:t xml:space="preserve"> </w:t>
      </w:r>
      <w:r w:rsidR="004C593D" w:rsidRPr="00695A4B">
        <w:t xml:space="preserve">May 2017, with </w:t>
      </w:r>
    </w:p>
    <w:p w14:paraId="2612C572" w14:textId="660B5982" w:rsidR="00F10F63" w:rsidRPr="00695A4B" w:rsidRDefault="004C593D" w:rsidP="004C593D">
      <w:pPr>
        <w:ind w:left="720" w:firstLine="720"/>
      </w:pPr>
      <w:r w:rsidRPr="00695A4B">
        <w:tab/>
        <w:t>Elenore Long</w:t>
      </w:r>
    </w:p>
    <w:p w14:paraId="392D7803" w14:textId="77777777" w:rsidR="00F10F63" w:rsidRPr="00695A4B" w:rsidRDefault="00F10F63" w:rsidP="00F10F63">
      <w:pPr>
        <w:ind w:left="720" w:firstLine="720"/>
      </w:pPr>
      <w:r w:rsidRPr="00695A4B">
        <w:rPr>
          <w:i/>
        </w:rPr>
        <w:tab/>
      </w:r>
      <w:r w:rsidRPr="00695A4B">
        <w:t>Graduate Education Dissertation Fellow 2016-2017</w:t>
      </w:r>
    </w:p>
    <w:p w14:paraId="2061DD83" w14:textId="77777777" w:rsidR="00F10F63" w:rsidRPr="00695A4B" w:rsidRDefault="00F10F63" w:rsidP="00F10F63">
      <w:pPr>
        <w:ind w:left="720" w:firstLine="720"/>
      </w:pPr>
      <w:r w:rsidRPr="00695A4B">
        <w:tab/>
        <w:t>Arijit Guha Outstanding Research Award (ASU)</w:t>
      </w:r>
    </w:p>
    <w:p w14:paraId="25725C71" w14:textId="361E97E3" w:rsidR="00CB43D8" w:rsidRPr="00695A4B" w:rsidRDefault="00CB43D8" w:rsidP="00CB43D8">
      <w:pPr>
        <w:ind w:left="2160"/>
      </w:pPr>
      <w:r w:rsidRPr="00695A4B">
        <w:t xml:space="preserve">Assistant Professor, Mount Saint Mary’s University, Emmitsburg, </w:t>
      </w:r>
    </w:p>
    <w:p w14:paraId="690591A8" w14:textId="58BA6842" w:rsidR="00CB43D8" w:rsidRPr="00695A4B" w:rsidRDefault="00CB43D8" w:rsidP="00CB43D8">
      <w:pPr>
        <w:ind w:left="2160"/>
      </w:pPr>
      <w:r w:rsidRPr="00695A4B">
        <w:tab/>
        <w:t>Maryland, 2017</w:t>
      </w:r>
    </w:p>
    <w:p w14:paraId="5A205968" w14:textId="77777777" w:rsidR="00F10F63" w:rsidRPr="00695A4B" w:rsidRDefault="00F10F63" w:rsidP="002A590D">
      <w:pPr>
        <w:ind w:firstLine="720"/>
      </w:pPr>
    </w:p>
    <w:p w14:paraId="28128A1D" w14:textId="77777777" w:rsidR="00F10F63" w:rsidRPr="00695A4B" w:rsidRDefault="00077DE3" w:rsidP="002A590D">
      <w:pPr>
        <w:ind w:left="720" w:firstLine="720"/>
      </w:pPr>
      <w:r w:rsidRPr="00695A4B">
        <w:t xml:space="preserve">Brent Chappelow, “‘Bringing-before-the-eyes’: Visuality and Audience in Greek </w:t>
      </w:r>
      <w:r w:rsidRPr="00695A4B">
        <w:tab/>
      </w:r>
    </w:p>
    <w:p w14:paraId="63DB9E0D" w14:textId="6A161631" w:rsidR="005C2C8C" w:rsidRPr="00695A4B" w:rsidRDefault="00F10F63" w:rsidP="002A590D">
      <w:pPr>
        <w:ind w:left="720" w:firstLine="720"/>
      </w:pPr>
      <w:r w:rsidRPr="00695A4B">
        <w:tab/>
      </w:r>
      <w:r w:rsidR="00077DE3" w:rsidRPr="00695A4B">
        <w:t>Rhetoric,”</w:t>
      </w:r>
      <w:r w:rsidR="00FE0C27" w:rsidRPr="00695A4B">
        <w:t xml:space="preserve"> </w:t>
      </w:r>
      <w:r w:rsidR="00077DE3" w:rsidRPr="00695A4B">
        <w:t>Spring 2016</w:t>
      </w:r>
      <w:r w:rsidR="00077DE3" w:rsidRPr="00695A4B">
        <w:rPr>
          <w:i/>
        </w:rPr>
        <w:t xml:space="preserve">, </w:t>
      </w:r>
      <w:r w:rsidR="00077DE3" w:rsidRPr="00695A4B">
        <w:t>with Shirley Rose</w:t>
      </w:r>
    </w:p>
    <w:p w14:paraId="7B4B45E4" w14:textId="77777777" w:rsidR="00077DE3" w:rsidRPr="00695A4B" w:rsidRDefault="00077DE3" w:rsidP="002A590D">
      <w:pPr>
        <w:ind w:left="720" w:firstLine="720"/>
      </w:pPr>
      <w:r w:rsidRPr="00695A4B">
        <w:tab/>
        <w:t>Graduate Education Dissertation Fellow 2015-2016</w:t>
      </w:r>
      <w:r w:rsidR="00050131" w:rsidRPr="00695A4B">
        <w:t xml:space="preserve"> </w:t>
      </w:r>
    </w:p>
    <w:p w14:paraId="11C52E9F" w14:textId="77777777" w:rsidR="00077DE3" w:rsidRPr="00695A4B" w:rsidRDefault="00077DE3" w:rsidP="00077DE3">
      <w:r w:rsidRPr="00695A4B">
        <w:tab/>
      </w:r>
      <w:r w:rsidRPr="00695A4B">
        <w:tab/>
      </w:r>
      <w:r w:rsidRPr="00695A4B">
        <w:tab/>
      </w:r>
      <w:r w:rsidR="00CE0FB9" w:rsidRPr="00695A4B">
        <w:t>Lecturer</w:t>
      </w:r>
      <w:r w:rsidRPr="00695A4B">
        <w:t xml:space="preserve">, </w:t>
      </w:r>
      <w:r w:rsidR="00CE0FB9" w:rsidRPr="00695A4B">
        <w:t>Writing Program</w:t>
      </w:r>
      <w:r w:rsidRPr="00695A4B">
        <w:t xml:space="preserve">, University of Southern </w:t>
      </w:r>
    </w:p>
    <w:p w14:paraId="3DBE8CBA" w14:textId="5E037432" w:rsidR="00077DE3" w:rsidRPr="00695A4B" w:rsidRDefault="00077DE3" w:rsidP="00F10F63">
      <w:r w:rsidRPr="00695A4B">
        <w:tab/>
      </w:r>
      <w:r w:rsidRPr="00695A4B">
        <w:tab/>
      </w:r>
      <w:r w:rsidRPr="00695A4B">
        <w:tab/>
      </w:r>
      <w:r w:rsidRPr="00695A4B">
        <w:tab/>
        <w:t>California, 2016</w:t>
      </w:r>
    </w:p>
    <w:p w14:paraId="46B96B7C" w14:textId="77777777" w:rsidR="00AF7F98" w:rsidRPr="00695A4B" w:rsidRDefault="00AF7F98" w:rsidP="00AF7F98">
      <w:r w:rsidRPr="00695A4B">
        <w:tab/>
        <w:t>Reader</w:t>
      </w:r>
    </w:p>
    <w:p w14:paraId="525D4605" w14:textId="77777777" w:rsidR="00AF7F98" w:rsidRPr="00695A4B" w:rsidRDefault="00AF7F98" w:rsidP="00AF7F98">
      <w:pPr>
        <w:rPr>
          <w:i/>
        </w:rPr>
      </w:pPr>
      <w:r w:rsidRPr="00695A4B">
        <w:tab/>
      </w:r>
      <w:r w:rsidRPr="00695A4B">
        <w:tab/>
        <w:t xml:space="preserve">Andrea Severson, “TBD,” </w:t>
      </w:r>
      <w:r w:rsidRPr="00695A4B">
        <w:rPr>
          <w:i/>
        </w:rPr>
        <w:t>In Progress</w:t>
      </w:r>
    </w:p>
    <w:p w14:paraId="458D878B" w14:textId="631E9A4E" w:rsidR="00F10F63" w:rsidRPr="00695A4B" w:rsidRDefault="00F10F63" w:rsidP="00AF7F98">
      <w:pPr>
        <w:rPr>
          <w:i/>
        </w:rPr>
      </w:pPr>
      <w:r w:rsidRPr="00695A4B">
        <w:tab/>
      </w:r>
      <w:r w:rsidRPr="00695A4B">
        <w:tab/>
        <w:t xml:space="preserve">Jessica Boykin, “TBD,” </w:t>
      </w:r>
      <w:r w:rsidRPr="00695A4B">
        <w:rPr>
          <w:i/>
        </w:rPr>
        <w:t>In Progress</w:t>
      </w:r>
    </w:p>
    <w:p w14:paraId="7641EB0F" w14:textId="290DAEAC" w:rsidR="00165385" w:rsidRPr="00695A4B" w:rsidRDefault="00165385" w:rsidP="00AF7F98">
      <w:pPr>
        <w:rPr>
          <w:i/>
        </w:rPr>
      </w:pPr>
      <w:r w:rsidRPr="00695A4B">
        <w:rPr>
          <w:i/>
        </w:rPr>
        <w:tab/>
      </w:r>
      <w:r w:rsidRPr="00695A4B">
        <w:rPr>
          <w:i/>
        </w:rPr>
        <w:tab/>
      </w:r>
      <w:r w:rsidRPr="00695A4B">
        <w:t xml:space="preserve">Emily Robinson, “TBD,” </w:t>
      </w:r>
      <w:r w:rsidRPr="00695A4B">
        <w:rPr>
          <w:i/>
        </w:rPr>
        <w:t>In Progress</w:t>
      </w:r>
    </w:p>
    <w:p w14:paraId="5F53FCB7" w14:textId="77777777" w:rsidR="00A30718" w:rsidRPr="00695A4B" w:rsidRDefault="00A30718" w:rsidP="001C625A">
      <w:pPr>
        <w:rPr>
          <w:i/>
        </w:rPr>
      </w:pPr>
    </w:p>
    <w:p w14:paraId="3412DC96" w14:textId="77777777" w:rsidR="00D321A4" w:rsidRPr="00695A4B" w:rsidRDefault="00FD43AD" w:rsidP="001C625A">
      <w:pPr>
        <w:rPr>
          <w:i/>
        </w:rPr>
      </w:pPr>
      <w:r w:rsidRPr="00695A4B">
        <w:rPr>
          <w:i/>
        </w:rPr>
        <w:t>MA</w:t>
      </w:r>
      <w:r w:rsidR="008E1F09" w:rsidRPr="00695A4B">
        <w:rPr>
          <w:i/>
        </w:rPr>
        <w:t xml:space="preserve"> These</w:t>
      </w:r>
      <w:r w:rsidR="000F6954" w:rsidRPr="00695A4B">
        <w:rPr>
          <w:i/>
        </w:rPr>
        <w:t>s/Applied Projects</w:t>
      </w:r>
    </w:p>
    <w:p w14:paraId="2334ACE6" w14:textId="77777777" w:rsidR="00233580" w:rsidRPr="00695A4B" w:rsidRDefault="00233580" w:rsidP="002A590D">
      <w:pPr>
        <w:ind w:firstLine="720"/>
      </w:pPr>
      <w:r w:rsidRPr="00695A4B">
        <w:t>Chair</w:t>
      </w:r>
    </w:p>
    <w:p w14:paraId="444B430E" w14:textId="77777777" w:rsidR="00810843" w:rsidRPr="00695A4B" w:rsidRDefault="00233580" w:rsidP="00810843">
      <w:pPr>
        <w:ind w:firstLine="720"/>
      </w:pPr>
      <w:r w:rsidRPr="00695A4B">
        <w:tab/>
      </w:r>
      <w:r w:rsidR="008048DE" w:rsidRPr="00695A4B">
        <w:t>Dashiell Ro</w:t>
      </w:r>
      <w:r w:rsidR="000A5621" w:rsidRPr="00695A4B">
        <w:t>han, “Classical Rhetoric for High School Students,” (App</w:t>
      </w:r>
      <w:r w:rsidR="00810843" w:rsidRPr="00695A4B">
        <w:t>lied project-</w:t>
      </w:r>
    </w:p>
    <w:p w14:paraId="352E11AD" w14:textId="1D8D0555" w:rsidR="008048DE" w:rsidRPr="00695A4B" w:rsidRDefault="00810843" w:rsidP="00810843">
      <w:pPr>
        <w:ind w:firstLine="720"/>
      </w:pPr>
      <w:r w:rsidRPr="00695A4B">
        <w:tab/>
      </w:r>
      <w:r w:rsidRPr="00695A4B">
        <w:tab/>
        <w:t>-</w:t>
      </w:r>
      <w:r w:rsidR="000A5621" w:rsidRPr="00695A4B">
        <w:t>course design</w:t>
      </w:r>
      <w:r w:rsidRPr="00695A4B">
        <w:t>, Online MA</w:t>
      </w:r>
      <w:r w:rsidR="000A5621" w:rsidRPr="00695A4B">
        <w:t xml:space="preserve">), Summer 2017 </w:t>
      </w:r>
      <w:r w:rsidR="008048DE" w:rsidRPr="00695A4B">
        <w:tab/>
      </w:r>
    </w:p>
    <w:p w14:paraId="560453C9" w14:textId="77777777" w:rsidR="000A5621" w:rsidRPr="00695A4B" w:rsidRDefault="000A5621" w:rsidP="000A5621">
      <w:pPr>
        <w:ind w:left="720" w:firstLine="720"/>
      </w:pPr>
      <w:r w:rsidRPr="00695A4B">
        <w:t>Jason Spitzer, “Ancient Rhetoric and Contemporary Arguments</w:t>
      </w:r>
      <w:r w:rsidR="00233580" w:rsidRPr="00695A4B">
        <w:t xml:space="preserve">,” </w:t>
      </w:r>
      <w:r w:rsidRPr="00695A4B">
        <w:t xml:space="preserve">(Applied </w:t>
      </w:r>
    </w:p>
    <w:p w14:paraId="13499A7B" w14:textId="46124D1E" w:rsidR="000A5621" w:rsidRPr="00695A4B" w:rsidRDefault="000A5621" w:rsidP="000A5621">
      <w:pPr>
        <w:ind w:left="720" w:firstLine="720"/>
      </w:pPr>
      <w:r w:rsidRPr="00695A4B">
        <w:tab/>
      </w:r>
      <w:r w:rsidR="00810843" w:rsidRPr="00695A4B">
        <w:t>project--</w:t>
      </w:r>
      <w:r w:rsidRPr="00695A4B">
        <w:t>course design</w:t>
      </w:r>
      <w:r w:rsidR="00810843" w:rsidRPr="00695A4B">
        <w:t>, Online MA</w:t>
      </w:r>
      <w:r w:rsidRPr="00695A4B">
        <w:t xml:space="preserve">), </w:t>
      </w:r>
      <w:r w:rsidR="00233580" w:rsidRPr="00695A4B">
        <w:t xml:space="preserve">Summer 2017 </w:t>
      </w:r>
    </w:p>
    <w:p w14:paraId="52A533BE" w14:textId="78A79B02" w:rsidR="00842BED" w:rsidRPr="00695A4B" w:rsidRDefault="000A5621" w:rsidP="000A5621">
      <w:pPr>
        <w:ind w:left="720" w:firstLine="720"/>
      </w:pPr>
      <w:r w:rsidRPr="00695A4B">
        <w:tab/>
      </w:r>
      <w:r w:rsidR="00233580" w:rsidRPr="00695A4B">
        <w:t>(Online MA)</w:t>
      </w:r>
      <w:r w:rsidR="000F6954" w:rsidRPr="00695A4B">
        <w:t xml:space="preserve"> </w:t>
      </w:r>
      <w:r w:rsidR="00F94D3D" w:rsidRPr="00695A4B">
        <w:tab/>
      </w:r>
    </w:p>
    <w:p w14:paraId="790CCF46" w14:textId="77777777" w:rsidR="00810843" w:rsidRPr="00695A4B" w:rsidRDefault="00810843" w:rsidP="002A590D">
      <w:pPr>
        <w:ind w:firstLine="720"/>
      </w:pPr>
      <w:r w:rsidRPr="00695A4B">
        <w:tab/>
        <w:t xml:space="preserve">Patrick Rhodes, “The Rhetoric of NASA and the New Horizons Mission to </w:t>
      </w:r>
    </w:p>
    <w:p w14:paraId="39D2C2CE" w14:textId="10FD7C88" w:rsidR="008A38DA" w:rsidRPr="00695A4B" w:rsidRDefault="00810843" w:rsidP="002A590D">
      <w:pPr>
        <w:ind w:firstLine="720"/>
      </w:pPr>
      <w:r w:rsidRPr="00695A4B">
        <w:tab/>
      </w:r>
      <w:r w:rsidRPr="00695A4B">
        <w:tab/>
        <w:t>Pluto</w:t>
      </w:r>
      <w:r w:rsidR="008A38DA" w:rsidRPr="00695A4B">
        <w:t>,”</w:t>
      </w:r>
      <w:r w:rsidRPr="00695A4B">
        <w:t xml:space="preserve"> (Applied project--research paper, Online MA)</w:t>
      </w:r>
      <w:r w:rsidR="008A38DA" w:rsidRPr="00695A4B">
        <w:t xml:space="preserve"> Summer 2017 </w:t>
      </w:r>
    </w:p>
    <w:p w14:paraId="26BEE448" w14:textId="77777777" w:rsidR="002A590D" w:rsidRPr="00695A4B" w:rsidRDefault="00F94D3D" w:rsidP="002A590D">
      <w:pPr>
        <w:ind w:left="1440"/>
      </w:pPr>
      <w:r w:rsidRPr="00695A4B">
        <w:t xml:space="preserve">Holly Fulton, “Presenting ASU’s </w:t>
      </w:r>
      <w:r w:rsidRPr="00695A4B">
        <w:rPr>
          <w:i/>
        </w:rPr>
        <w:t>Ethos</w:t>
      </w:r>
      <w:r w:rsidRPr="00695A4B">
        <w:t>: Old Main as a Seat of Argument,” Spring</w:t>
      </w:r>
    </w:p>
    <w:p w14:paraId="65A44332" w14:textId="47255D6D" w:rsidR="004E7675" w:rsidRPr="00695A4B" w:rsidRDefault="00F94D3D" w:rsidP="002A590D">
      <w:pPr>
        <w:ind w:left="1440" w:firstLine="720"/>
      </w:pPr>
      <w:r w:rsidRPr="00695A4B">
        <w:lastRenderedPageBreak/>
        <w:t xml:space="preserve"> 2014</w:t>
      </w:r>
    </w:p>
    <w:p w14:paraId="69B2B119" w14:textId="77777777" w:rsidR="002A590D" w:rsidRPr="00695A4B" w:rsidRDefault="000F6954" w:rsidP="002A590D">
      <w:pPr>
        <w:ind w:left="1440"/>
      </w:pPr>
      <w:r w:rsidRPr="00695A4B">
        <w:t>Abigail Oakley, “</w:t>
      </w:r>
      <w:r w:rsidR="00DC528A" w:rsidRPr="00695A4B">
        <w:t>Private Thought and Public Discourse in the Social Media</w:t>
      </w:r>
    </w:p>
    <w:p w14:paraId="0741076B" w14:textId="77777777" w:rsidR="00A30718" w:rsidRPr="00695A4B" w:rsidRDefault="00DC528A" w:rsidP="00A30718">
      <w:pPr>
        <w:ind w:left="1440" w:firstLine="720"/>
        <w:rPr>
          <w:i/>
        </w:rPr>
      </w:pPr>
      <w:r w:rsidRPr="00695A4B">
        <w:t xml:space="preserve"> Sphere</w:t>
      </w:r>
      <w:r w:rsidR="00D849B9" w:rsidRPr="00695A4B">
        <w:t>,</w:t>
      </w:r>
      <w:r w:rsidR="000F6954" w:rsidRPr="00695A4B">
        <w:t>” Fall</w:t>
      </w:r>
      <w:r w:rsidR="002A590D" w:rsidRPr="00695A4B">
        <w:t xml:space="preserve"> </w:t>
      </w:r>
      <w:r w:rsidR="000F6954" w:rsidRPr="00695A4B">
        <w:t>201</w:t>
      </w:r>
      <w:r w:rsidR="00751E5F" w:rsidRPr="00695A4B">
        <w:t>3</w:t>
      </w:r>
    </w:p>
    <w:p w14:paraId="5C75BB4C" w14:textId="77777777" w:rsidR="004C593D" w:rsidRPr="00695A4B" w:rsidRDefault="004C593D" w:rsidP="00A30718">
      <w:pPr>
        <w:ind w:firstLine="720"/>
      </w:pPr>
    </w:p>
    <w:p w14:paraId="64C64698" w14:textId="77777777" w:rsidR="00842BED" w:rsidRPr="00695A4B" w:rsidRDefault="00DC528A" w:rsidP="00A30718">
      <w:pPr>
        <w:ind w:firstLine="720"/>
        <w:rPr>
          <w:i/>
        </w:rPr>
      </w:pPr>
      <w:r w:rsidRPr="00695A4B">
        <w:t>Reader</w:t>
      </w:r>
    </w:p>
    <w:p w14:paraId="258F344D" w14:textId="77777777" w:rsidR="002A590D" w:rsidRPr="00695A4B" w:rsidRDefault="001C625A" w:rsidP="002A590D">
      <w:pPr>
        <w:ind w:left="720" w:firstLine="720"/>
      </w:pPr>
      <w:r w:rsidRPr="00695A4B">
        <w:t>Andrea Severson, “</w:t>
      </w:r>
      <w:r w:rsidR="004C1D32" w:rsidRPr="00695A4B">
        <w:t>License to Thrill: Bond Girls, Costumes and Representation</w:t>
      </w:r>
      <w:r w:rsidRPr="00695A4B">
        <w:t xml:space="preserve">,” </w:t>
      </w:r>
    </w:p>
    <w:p w14:paraId="01D623DA" w14:textId="77777777" w:rsidR="00F83345" w:rsidRPr="00695A4B" w:rsidRDefault="002A590D" w:rsidP="004E7675">
      <w:pPr>
        <w:ind w:left="720" w:firstLine="720"/>
        <w:rPr>
          <w:i/>
        </w:rPr>
      </w:pPr>
      <w:r w:rsidRPr="00695A4B">
        <w:tab/>
      </w:r>
      <w:r w:rsidR="001C625A" w:rsidRPr="00695A4B">
        <w:t>Spring 2013.</w:t>
      </w:r>
    </w:p>
    <w:p w14:paraId="0F2A0650" w14:textId="77777777" w:rsidR="00F83345" w:rsidRPr="00695A4B" w:rsidRDefault="00F83345" w:rsidP="001C625A">
      <w:pPr>
        <w:rPr>
          <w:i/>
        </w:rPr>
      </w:pPr>
    </w:p>
    <w:p w14:paraId="5A40F3AB" w14:textId="77777777" w:rsidR="00842BED" w:rsidRPr="00695A4B" w:rsidRDefault="000F6954" w:rsidP="001C625A">
      <w:pPr>
        <w:rPr>
          <w:i/>
        </w:rPr>
      </w:pPr>
      <w:r w:rsidRPr="00695A4B">
        <w:rPr>
          <w:i/>
        </w:rPr>
        <w:t>Undergraduate Honors Theses</w:t>
      </w:r>
    </w:p>
    <w:p w14:paraId="08D0D857" w14:textId="77777777" w:rsidR="00842BED" w:rsidRPr="00695A4B" w:rsidRDefault="001C625A" w:rsidP="002A590D">
      <w:pPr>
        <w:ind w:firstLine="720"/>
      </w:pPr>
      <w:r w:rsidRPr="00695A4B">
        <w:t xml:space="preserve">Director </w:t>
      </w:r>
    </w:p>
    <w:p w14:paraId="4F0846B0" w14:textId="77777777" w:rsidR="002A590D" w:rsidRPr="00695A4B" w:rsidRDefault="001C625A" w:rsidP="002A590D">
      <w:pPr>
        <w:ind w:left="720" w:firstLine="720"/>
      </w:pPr>
      <w:r w:rsidRPr="00695A4B">
        <w:t>Evan Bisbee, “</w:t>
      </w:r>
      <w:r w:rsidR="008F5624" w:rsidRPr="00695A4B">
        <w:t>The Sel</w:t>
      </w:r>
      <w:r w:rsidR="00FE3ACA" w:rsidRPr="00695A4B">
        <w:t>f Ascribed Indie Aesthetic and t</w:t>
      </w:r>
      <w:r w:rsidR="008F5624" w:rsidRPr="00695A4B">
        <w:t>he Great Recession</w:t>
      </w:r>
      <w:r w:rsidRPr="00695A4B">
        <w:t xml:space="preserve">,” </w:t>
      </w:r>
    </w:p>
    <w:p w14:paraId="0B8CB9EA" w14:textId="77777777" w:rsidR="00F94D3D" w:rsidRPr="00695A4B" w:rsidRDefault="002A590D" w:rsidP="002A590D">
      <w:pPr>
        <w:ind w:left="720" w:firstLine="720"/>
      </w:pPr>
      <w:r w:rsidRPr="00695A4B">
        <w:tab/>
      </w:r>
      <w:r w:rsidR="001C625A" w:rsidRPr="00695A4B">
        <w:t xml:space="preserve">Spring </w:t>
      </w:r>
      <w:r w:rsidR="008F5624" w:rsidRPr="00695A4B">
        <w:tab/>
      </w:r>
      <w:r w:rsidR="001C625A" w:rsidRPr="00695A4B">
        <w:t>2013.</w:t>
      </w:r>
    </w:p>
    <w:p w14:paraId="30C4EFAB" w14:textId="77777777" w:rsidR="00A30718" w:rsidRPr="00695A4B" w:rsidRDefault="00A30718" w:rsidP="00042F70">
      <w:pPr>
        <w:rPr>
          <w:i/>
        </w:rPr>
      </w:pPr>
    </w:p>
    <w:p w14:paraId="0E2B4CAA" w14:textId="77777777" w:rsidR="00842BED" w:rsidRPr="00695A4B" w:rsidRDefault="00A30718" w:rsidP="00042F70">
      <w:pPr>
        <w:rPr>
          <w:i/>
        </w:rPr>
      </w:pPr>
      <w:r w:rsidRPr="00695A4B">
        <w:rPr>
          <w:i/>
        </w:rPr>
        <w:t>U</w:t>
      </w:r>
      <w:r w:rsidR="00E3475C" w:rsidRPr="00695A4B">
        <w:rPr>
          <w:i/>
        </w:rPr>
        <w:t>ndergraduate Honors Contracts</w:t>
      </w:r>
    </w:p>
    <w:p w14:paraId="2E28CB8F" w14:textId="77777777" w:rsidR="00842BED" w:rsidRPr="00695A4B" w:rsidRDefault="002A590D" w:rsidP="00042F70">
      <w:r w:rsidRPr="00695A4B">
        <w:rPr>
          <w:i/>
        </w:rPr>
        <w:tab/>
      </w:r>
      <w:r w:rsidRPr="00695A4B">
        <w:t>ENG</w:t>
      </w:r>
      <w:r w:rsidR="00E3475C" w:rsidRPr="00695A4B">
        <w:t xml:space="preserve"> 102 </w:t>
      </w:r>
    </w:p>
    <w:p w14:paraId="6E15F075" w14:textId="77777777" w:rsidR="00E3475C" w:rsidRPr="00695A4B" w:rsidRDefault="00E3475C" w:rsidP="00042F70">
      <w:r w:rsidRPr="00695A4B">
        <w:tab/>
      </w:r>
      <w:r w:rsidR="002A590D" w:rsidRPr="00695A4B">
        <w:tab/>
      </w:r>
      <w:r w:rsidRPr="00695A4B">
        <w:t>Dianna Espinoza (Fall 2014)</w:t>
      </w:r>
    </w:p>
    <w:p w14:paraId="5AB6AB98" w14:textId="77777777" w:rsidR="00E3475C" w:rsidRPr="00695A4B" w:rsidRDefault="00E3475C" w:rsidP="00042F70">
      <w:r w:rsidRPr="00695A4B">
        <w:tab/>
      </w:r>
      <w:r w:rsidR="002A590D" w:rsidRPr="00695A4B">
        <w:tab/>
      </w:r>
      <w:r w:rsidRPr="00695A4B">
        <w:t>Thong Vo (Fall 2014)</w:t>
      </w:r>
      <w:r w:rsidRPr="00695A4B">
        <w:tab/>
      </w:r>
      <w:r w:rsidR="002A590D" w:rsidRPr="00695A4B">
        <w:tab/>
      </w:r>
    </w:p>
    <w:p w14:paraId="2CE1C00F" w14:textId="77777777" w:rsidR="00F94D3D" w:rsidRPr="00695A4B" w:rsidRDefault="00F94D3D" w:rsidP="00042F70"/>
    <w:p w14:paraId="6B91D11E" w14:textId="77777777" w:rsidR="00D321A4" w:rsidRPr="00695A4B" w:rsidRDefault="001C625A" w:rsidP="00042F70">
      <w:pPr>
        <w:rPr>
          <w:i/>
        </w:rPr>
      </w:pPr>
      <w:r w:rsidRPr="00695A4B">
        <w:rPr>
          <w:i/>
        </w:rPr>
        <w:t>Workshops</w:t>
      </w:r>
    </w:p>
    <w:p w14:paraId="54106BA6" w14:textId="77777777" w:rsidR="002A590D" w:rsidRPr="00695A4B" w:rsidRDefault="00042F70" w:rsidP="002A590D">
      <w:pPr>
        <w:ind w:firstLine="720"/>
      </w:pPr>
      <w:r w:rsidRPr="00695A4B">
        <w:t xml:space="preserve">GSEA Workshop, “Preparing CVs and Application Letters” March 11, 2011, September </w:t>
      </w:r>
    </w:p>
    <w:p w14:paraId="14FEB3F9" w14:textId="77777777" w:rsidR="00D321A4" w:rsidRPr="00695A4B" w:rsidRDefault="002A590D" w:rsidP="002A590D">
      <w:pPr>
        <w:ind w:firstLine="720"/>
      </w:pPr>
      <w:r w:rsidRPr="00695A4B">
        <w:tab/>
        <w:t xml:space="preserve">20, </w:t>
      </w:r>
      <w:r w:rsidR="00042F70" w:rsidRPr="00695A4B">
        <w:t>2013.</w:t>
      </w:r>
    </w:p>
    <w:p w14:paraId="0A4B03D1" w14:textId="77777777" w:rsidR="00DC528A" w:rsidRPr="00695A4B" w:rsidRDefault="001C625A" w:rsidP="002A590D">
      <w:pPr>
        <w:ind w:firstLine="720"/>
      </w:pPr>
      <w:r w:rsidRPr="00695A4B">
        <w:t>Placement Workshop, “Reading Job Ads and Writing Job Letters,” Sept. 26, 2012.</w:t>
      </w:r>
    </w:p>
    <w:p w14:paraId="7ADE30C7" w14:textId="77777777" w:rsidR="001C625A" w:rsidRPr="00695A4B" w:rsidRDefault="001C625A" w:rsidP="00981418"/>
    <w:p w14:paraId="390249EA" w14:textId="77777777" w:rsidR="00C52B77" w:rsidRPr="00695A4B" w:rsidRDefault="00C52B77" w:rsidP="00981418">
      <w:pPr>
        <w:rPr>
          <w:b/>
        </w:rPr>
      </w:pPr>
    </w:p>
    <w:p w14:paraId="27DA6728" w14:textId="77777777" w:rsidR="00B80146" w:rsidRPr="00695A4B" w:rsidRDefault="00B80146" w:rsidP="003C1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5A4B">
        <w:rPr>
          <w:b/>
        </w:rPr>
        <w:t>Service</w:t>
      </w:r>
    </w:p>
    <w:p w14:paraId="00B43883" w14:textId="77777777" w:rsidR="00573FAD" w:rsidRPr="00695A4B" w:rsidRDefault="00573FAD" w:rsidP="00981418">
      <w:pPr>
        <w:rPr>
          <w:b/>
        </w:rPr>
      </w:pPr>
    </w:p>
    <w:p w14:paraId="1CE897F0" w14:textId="77777777" w:rsidR="001B5292" w:rsidRPr="00695A4B" w:rsidRDefault="002A590D" w:rsidP="00981418">
      <w:pPr>
        <w:rPr>
          <w:b/>
        </w:rPr>
      </w:pPr>
      <w:r w:rsidRPr="00695A4B">
        <w:rPr>
          <w:b/>
        </w:rPr>
        <w:t>Professional Service</w:t>
      </w:r>
    </w:p>
    <w:p w14:paraId="22199B52" w14:textId="77777777" w:rsidR="00D27824" w:rsidRPr="00695A4B" w:rsidRDefault="00D27824" w:rsidP="00981418">
      <w:pPr>
        <w:rPr>
          <w:b/>
        </w:rPr>
      </w:pPr>
    </w:p>
    <w:p w14:paraId="4B68628E" w14:textId="77777777" w:rsidR="00D27824" w:rsidRPr="00695A4B" w:rsidRDefault="00D27824" w:rsidP="00981418">
      <w:r w:rsidRPr="00695A4B">
        <w:t>National Positions</w:t>
      </w:r>
    </w:p>
    <w:p w14:paraId="6A820F61" w14:textId="4302804E" w:rsidR="00812112" w:rsidRPr="00695A4B" w:rsidRDefault="00812112" w:rsidP="00981418">
      <w:r w:rsidRPr="00695A4B">
        <w:tab/>
        <w:t>Past President, American Society for th</w:t>
      </w:r>
      <w:r w:rsidR="0040342F" w:rsidRPr="00695A4B">
        <w:t>e</w:t>
      </w:r>
      <w:r w:rsidRPr="00695A4B">
        <w:t xml:space="preserve"> History of Rhetoric, (2017-present)</w:t>
      </w:r>
    </w:p>
    <w:p w14:paraId="7E99C7E6" w14:textId="76C479D0" w:rsidR="00D365C0" w:rsidRPr="00695A4B" w:rsidRDefault="00D365C0" w:rsidP="00981418">
      <w:r w:rsidRPr="00695A4B">
        <w:tab/>
        <w:t>President, American Society for the History of Rhetoric, (2015-</w:t>
      </w:r>
      <w:r w:rsidR="00812112" w:rsidRPr="00695A4B">
        <w:t>2017</w:t>
      </w:r>
      <w:r w:rsidRPr="00695A4B">
        <w:t>)</w:t>
      </w:r>
    </w:p>
    <w:p w14:paraId="6C96B0B2" w14:textId="77777777" w:rsidR="00DC528A" w:rsidRPr="00695A4B" w:rsidRDefault="00D27824" w:rsidP="00981418">
      <w:r w:rsidRPr="00695A4B">
        <w:tab/>
      </w:r>
      <w:r w:rsidR="00DC528A" w:rsidRPr="00695A4B">
        <w:t>Vice President, American Society for the History of Rhetoric, (201</w:t>
      </w:r>
      <w:r w:rsidR="00C115AB" w:rsidRPr="00695A4B">
        <w:t>3</w:t>
      </w:r>
      <w:r w:rsidR="00D365C0" w:rsidRPr="00695A4B">
        <w:t>-2015</w:t>
      </w:r>
      <w:r w:rsidR="00DC528A" w:rsidRPr="00695A4B">
        <w:t>)</w:t>
      </w:r>
    </w:p>
    <w:p w14:paraId="6C059D77" w14:textId="77777777" w:rsidR="00F72673" w:rsidRPr="00695A4B" w:rsidRDefault="00D27824" w:rsidP="00F72673">
      <w:r w:rsidRPr="00695A4B">
        <w:tab/>
      </w:r>
      <w:r w:rsidR="00F72673" w:rsidRPr="00695A4B">
        <w:t>Membership Coordinator, American Society for the History of Rhetoric, (2010-2013)</w:t>
      </w:r>
    </w:p>
    <w:p w14:paraId="778C9342" w14:textId="77777777" w:rsidR="00F10F63" w:rsidRPr="00695A4B" w:rsidRDefault="00F10F63" w:rsidP="00D27824">
      <w:pPr>
        <w:ind w:firstLine="720"/>
      </w:pPr>
      <w:r w:rsidRPr="00695A4B">
        <w:t xml:space="preserve">Steering Committee </w:t>
      </w:r>
      <w:r w:rsidR="00F72673" w:rsidRPr="00695A4B">
        <w:t xml:space="preserve">Member, American Society for the History of Rhetoric Steering </w:t>
      </w:r>
    </w:p>
    <w:p w14:paraId="1CE4CC40" w14:textId="3187A8F7" w:rsidR="00F72673" w:rsidRPr="00695A4B" w:rsidRDefault="00F10F63" w:rsidP="00D27824">
      <w:pPr>
        <w:ind w:firstLine="720"/>
      </w:pPr>
      <w:r w:rsidRPr="00695A4B">
        <w:tab/>
      </w:r>
      <w:r w:rsidR="00F72673" w:rsidRPr="00695A4B">
        <w:t>Committee, (2009-present)</w:t>
      </w:r>
    </w:p>
    <w:p w14:paraId="79AC17A6" w14:textId="77777777" w:rsidR="00F10F63" w:rsidRPr="00695A4B" w:rsidRDefault="00F10F63" w:rsidP="00D27824">
      <w:pPr>
        <w:ind w:firstLine="720"/>
      </w:pPr>
    </w:p>
    <w:p w14:paraId="3C69EBA4" w14:textId="4681B93C" w:rsidR="00F10F63" w:rsidRPr="00695A4B" w:rsidRDefault="00F10F63" w:rsidP="00F10F63">
      <w:r w:rsidRPr="00695A4B">
        <w:t>Editorial Board Member</w:t>
      </w:r>
    </w:p>
    <w:p w14:paraId="196249E8" w14:textId="77777777" w:rsidR="00F10F63" w:rsidRPr="00695A4B" w:rsidRDefault="00F10F63" w:rsidP="00F10F63">
      <w:r w:rsidRPr="00695A4B">
        <w:tab/>
        <w:t xml:space="preserve">Advances in the History of Rhetoric, Journal of the American Society for the History of </w:t>
      </w:r>
    </w:p>
    <w:p w14:paraId="5A1427E0" w14:textId="001EE23E" w:rsidR="00F10F63" w:rsidRPr="00695A4B" w:rsidRDefault="00F10F63" w:rsidP="00F10F63">
      <w:r w:rsidRPr="00695A4B">
        <w:tab/>
      </w:r>
      <w:r w:rsidRPr="00695A4B">
        <w:tab/>
        <w:t>Rhetoric (2016-present)</w:t>
      </w:r>
    </w:p>
    <w:p w14:paraId="5E9FE400" w14:textId="77777777" w:rsidR="00812112" w:rsidRPr="00695A4B" w:rsidRDefault="00812112" w:rsidP="00981418"/>
    <w:p w14:paraId="146026FD" w14:textId="77777777" w:rsidR="00DC528A" w:rsidRPr="00695A4B" w:rsidRDefault="00F72673" w:rsidP="00981418">
      <w:r w:rsidRPr="00695A4B">
        <w:t>Manuscript Reviewer</w:t>
      </w:r>
    </w:p>
    <w:p w14:paraId="580B2BB1" w14:textId="46E72572" w:rsidR="00695A4B" w:rsidRPr="00695A4B" w:rsidRDefault="00695A4B" w:rsidP="00981418">
      <w:r w:rsidRPr="00695A4B">
        <w:tab/>
      </w:r>
      <w:r w:rsidRPr="00695A4B">
        <w:rPr>
          <w:i/>
        </w:rPr>
        <w:t>Rhetoric Review</w:t>
      </w:r>
      <w:r w:rsidRPr="00695A4B">
        <w:t xml:space="preserve"> (2018)</w:t>
      </w:r>
    </w:p>
    <w:p w14:paraId="47C4755A" w14:textId="77777777" w:rsidR="00EA701E" w:rsidRPr="00695A4B" w:rsidRDefault="00EA701E" w:rsidP="00981418">
      <w:r w:rsidRPr="00695A4B">
        <w:tab/>
      </w:r>
      <w:r w:rsidRPr="00695A4B">
        <w:rPr>
          <w:i/>
        </w:rPr>
        <w:t>Journal of Urban History</w:t>
      </w:r>
      <w:r w:rsidRPr="00695A4B">
        <w:t>, Sage, (2015)</w:t>
      </w:r>
    </w:p>
    <w:p w14:paraId="56D6D56F" w14:textId="77777777" w:rsidR="00F72673" w:rsidRPr="00695A4B" w:rsidRDefault="00F72673" w:rsidP="00F72673">
      <w:r w:rsidRPr="00695A4B">
        <w:tab/>
      </w:r>
      <w:r w:rsidRPr="00695A4B">
        <w:rPr>
          <w:i/>
        </w:rPr>
        <w:t>Rhetoric Society Quarterly</w:t>
      </w:r>
      <w:r w:rsidRPr="00695A4B">
        <w:t>, The Journal of the Rhetoric Society of America, (2015)</w:t>
      </w:r>
    </w:p>
    <w:p w14:paraId="0AC6F811" w14:textId="77777777" w:rsidR="00F72673" w:rsidRPr="00695A4B" w:rsidRDefault="00F72673" w:rsidP="00F72673">
      <w:r w:rsidRPr="00695A4B">
        <w:tab/>
      </w:r>
      <w:r w:rsidRPr="00695A4B">
        <w:rPr>
          <w:i/>
        </w:rPr>
        <w:t>Advances in the History of Rhetoric</w:t>
      </w:r>
      <w:r w:rsidRPr="00695A4B">
        <w:t xml:space="preserve">, Journal of the American Society for the History of </w:t>
      </w:r>
    </w:p>
    <w:p w14:paraId="0E275781" w14:textId="2E12151A" w:rsidR="00F72673" w:rsidRPr="00695A4B" w:rsidRDefault="00E47311" w:rsidP="00F72673">
      <w:r w:rsidRPr="00695A4B">
        <w:tab/>
      </w:r>
      <w:r w:rsidRPr="00695A4B">
        <w:tab/>
        <w:t>Rhetoric, (2010-present</w:t>
      </w:r>
      <w:r w:rsidR="00F72673" w:rsidRPr="00695A4B">
        <w:t>)</w:t>
      </w:r>
    </w:p>
    <w:p w14:paraId="1654B39A" w14:textId="77777777" w:rsidR="00483B80" w:rsidRPr="00695A4B" w:rsidRDefault="00483B80" w:rsidP="00F72673"/>
    <w:p w14:paraId="4A7AD637" w14:textId="77777777" w:rsidR="00483B80" w:rsidRPr="00695A4B" w:rsidRDefault="00483B80" w:rsidP="00F72673">
      <w:r w:rsidRPr="00695A4B">
        <w:t>Conference Organizer</w:t>
      </w:r>
    </w:p>
    <w:p w14:paraId="65D5604C" w14:textId="2E02AB4F" w:rsidR="004E7675" w:rsidRPr="00695A4B" w:rsidRDefault="00483B80" w:rsidP="00292C56">
      <w:pPr>
        <w:ind w:left="720"/>
      </w:pPr>
      <w:r w:rsidRPr="00695A4B">
        <w:t xml:space="preserve">2016 American Society for the History of Rhetoric Symposium: </w:t>
      </w:r>
      <w:r w:rsidR="00292C56" w:rsidRPr="00695A4B">
        <w:t>“</w:t>
      </w:r>
      <w:r w:rsidRPr="00695A4B">
        <w:t xml:space="preserve">Rhetoric </w:t>
      </w:r>
      <w:r w:rsidRPr="00695A4B">
        <w:rPr>
          <w:i/>
        </w:rPr>
        <w:t>in situ</w:t>
      </w:r>
      <w:r w:rsidRPr="00695A4B">
        <w:t>,</w:t>
      </w:r>
      <w:r w:rsidR="00292C56" w:rsidRPr="00695A4B">
        <w:t>”</w:t>
      </w:r>
      <w:r w:rsidRPr="00695A4B">
        <w:t xml:space="preserve"> Atlanta, </w:t>
      </w:r>
      <w:r w:rsidR="00BD081C" w:rsidRPr="00695A4B">
        <w:t>GA</w:t>
      </w:r>
      <w:r w:rsidR="00AD7B3B" w:rsidRPr="00695A4B">
        <w:t>,</w:t>
      </w:r>
      <w:r w:rsidR="00BD081C" w:rsidRPr="00695A4B">
        <w:t xml:space="preserve"> </w:t>
      </w:r>
      <w:r w:rsidRPr="00695A4B">
        <w:t>2016</w:t>
      </w:r>
      <w:r w:rsidR="00AD7B3B" w:rsidRPr="00695A4B">
        <w:t xml:space="preserve"> (2015-2016)</w:t>
      </w:r>
    </w:p>
    <w:p w14:paraId="45DC38CC" w14:textId="77777777" w:rsidR="00F72673" w:rsidRPr="00695A4B" w:rsidRDefault="00F72673" w:rsidP="00981418">
      <w:pPr>
        <w:rPr>
          <w:b/>
        </w:rPr>
      </w:pPr>
    </w:p>
    <w:p w14:paraId="2C7BC73F" w14:textId="77777777" w:rsidR="00D27824" w:rsidRPr="00695A4B" w:rsidRDefault="00D27824" w:rsidP="00B7798E">
      <w:r w:rsidRPr="00695A4B">
        <w:t>Awards Committee</w:t>
      </w:r>
    </w:p>
    <w:p w14:paraId="23978D43" w14:textId="77777777" w:rsidR="00483B80" w:rsidRPr="00695A4B" w:rsidRDefault="00483B80" w:rsidP="00B7798E">
      <w:r w:rsidRPr="00695A4B">
        <w:tab/>
        <w:t>Feminism(s) and Rhetoric(s) Conference, Graduate Student Travel Awards, (2015)</w:t>
      </w:r>
    </w:p>
    <w:p w14:paraId="081300DC" w14:textId="77777777" w:rsidR="0068583D" w:rsidRPr="00695A4B" w:rsidRDefault="00F110F1" w:rsidP="00D27824">
      <w:pPr>
        <w:ind w:firstLine="720"/>
      </w:pPr>
      <w:r w:rsidRPr="00695A4B">
        <w:t xml:space="preserve">American Society for the History of Rhetoric, Top Student Paper Award Committee, </w:t>
      </w:r>
    </w:p>
    <w:p w14:paraId="5C14B044" w14:textId="77777777" w:rsidR="00F110F1" w:rsidRPr="00695A4B" w:rsidRDefault="00D27824" w:rsidP="00D27824">
      <w:pPr>
        <w:ind w:firstLine="720"/>
      </w:pPr>
      <w:r w:rsidRPr="00695A4B">
        <w:tab/>
      </w:r>
      <w:r w:rsidR="003416B6" w:rsidRPr="00695A4B">
        <w:t>(</w:t>
      </w:r>
      <w:r w:rsidR="00F110F1" w:rsidRPr="00695A4B">
        <w:t>2012</w:t>
      </w:r>
      <w:r w:rsidR="00FE3ACA" w:rsidRPr="00695A4B">
        <w:t>, 2013</w:t>
      </w:r>
      <w:r w:rsidR="003416B6" w:rsidRPr="00695A4B">
        <w:t>)</w:t>
      </w:r>
    </w:p>
    <w:p w14:paraId="20BB1153" w14:textId="77777777" w:rsidR="00F31524" w:rsidRPr="00695A4B" w:rsidRDefault="00F31524" w:rsidP="00B7798E"/>
    <w:p w14:paraId="439450DA" w14:textId="77777777" w:rsidR="00F72673" w:rsidRPr="00695A4B" w:rsidRDefault="0068583D" w:rsidP="00F31524">
      <w:r w:rsidRPr="00695A4B">
        <w:t>Proposal Reviewer</w:t>
      </w:r>
    </w:p>
    <w:p w14:paraId="2BEEA1C6" w14:textId="77777777" w:rsidR="00AD7B3B" w:rsidRPr="00695A4B" w:rsidRDefault="00AD7B3B" w:rsidP="00AD7B3B">
      <w:pPr>
        <w:ind w:firstLine="720"/>
      </w:pPr>
      <w:r w:rsidRPr="00695A4B">
        <w:t>Rhetoric Society of America (2015)</w:t>
      </w:r>
    </w:p>
    <w:p w14:paraId="7CC0F5F4" w14:textId="77777777" w:rsidR="00F72673" w:rsidRPr="00695A4B" w:rsidRDefault="0068583D" w:rsidP="00F72673">
      <w:pPr>
        <w:ind w:firstLine="720"/>
      </w:pPr>
      <w:r w:rsidRPr="00695A4B">
        <w:t xml:space="preserve"> </w:t>
      </w:r>
      <w:r w:rsidR="00F31524" w:rsidRPr="00695A4B">
        <w:t>American Society for the History of Rhetoric, National Communication</w:t>
      </w:r>
      <w:r w:rsidR="00F72673" w:rsidRPr="00695A4B">
        <w:t xml:space="preserve"> </w:t>
      </w:r>
      <w:r w:rsidR="00F31524" w:rsidRPr="00695A4B">
        <w:t>Association</w:t>
      </w:r>
      <w:r w:rsidR="00A851B1" w:rsidRPr="00695A4B">
        <w:t xml:space="preserve"> </w:t>
      </w:r>
    </w:p>
    <w:p w14:paraId="11A8875B" w14:textId="36FABA47" w:rsidR="004E7675" w:rsidRPr="00695A4B" w:rsidRDefault="00F72673" w:rsidP="00F72673">
      <w:pPr>
        <w:ind w:firstLine="720"/>
      </w:pPr>
      <w:r w:rsidRPr="00695A4B">
        <w:tab/>
      </w:r>
      <w:r w:rsidR="00F31524" w:rsidRPr="00695A4B">
        <w:t>Reviewer</w:t>
      </w:r>
      <w:r w:rsidR="003416B6" w:rsidRPr="00695A4B">
        <w:t>,</w:t>
      </w:r>
      <w:r w:rsidR="00F31524" w:rsidRPr="00695A4B">
        <w:t xml:space="preserve"> </w:t>
      </w:r>
      <w:r w:rsidR="003416B6" w:rsidRPr="00695A4B">
        <w:t>(</w:t>
      </w:r>
      <w:r w:rsidR="00AD7B3B" w:rsidRPr="00695A4B">
        <w:t xml:space="preserve">2015, </w:t>
      </w:r>
      <w:r w:rsidR="00F31524" w:rsidRPr="00695A4B">
        <w:t>201</w:t>
      </w:r>
      <w:r w:rsidR="00AD7B3B" w:rsidRPr="00695A4B">
        <w:t>4, 2013</w:t>
      </w:r>
      <w:r w:rsidR="00812112" w:rsidRPr="00695A4B">
        <w:t>, 2017</w:t>
      </w:r>
      <w:r w:rsidR="003416B6" w:rsidRPr="00695A4B">
        <w:t>)</w:t>
      </w:r>
    </w:p>
    <w:p w14:paraId="095D6F53" w14:textId="77777777" w:rsidR="00F83345" w:rsidRPr="00695A4B" w:rsidRDefault="00F31524" w:rsidP="00F72673">
      <w:pPr>
        <w:ind w:left="720"/>
      </w:pPr>
      <w:r w:rsidRPr="00695A4B">
        <w:t>Public Address Division reviewer, National Communication Association</w:t>
      </w:r>
      <w:r w:rsidR="003416B6" w:rsidRPr="00695A4B">
        <w:t>,</w:t>
      </w:r>
      <w:r w:rsidR="00F72673" w:rsidRPr="00695A4B">
        <w:t xml:space="preserve"> </w:t>
      </w:r>
      <w:r w:rsidR="003416B6" w:rsidRPr="00695A4B">
        <w:t>(</w:t>
      </w:r>
      <w:r w:rsidRPr="00695A4B">
        <w:t>2013</w:t>
      </w:r>
      <w:r w:rsidR="003416B6" w:rsidRPr="00695A4B">
        <w:t>)</w:t>
      </w:r>
    </w:p>
    <w:p w14:paraId="60847EA5" w14:textId="77777777" w:rsidR="00AD7B3B" w:rsidRPr="00695A4B" w:rsidRDefault="00B77387" w:rsidP="00F72673">
      <w:pPr>
        <w:ind w:left="720"/>
      </w:pPr>
      <w:r w:rsidRPr="00695A4B">
        <w:t>Visual Communication Division, National Communication Association</w:t>
      </w:r>
      <w:r w:rsidR="003416B6" w:rsidRPr="00695A4B">
        <w:t>,</w:t>
      </w:r>
      <w:r w:rsidR="00F72673" w:rsidRPr="00695A4B">
        <w:t xml:space="preserve"> </w:t>
      </w:r>
      <w:r w:rsidR="003416B6" w:rsidRPr="00695A4B">
        <w:t>(</w:t>
      </w:r>
      <w:r w:rsidR="00AD7B3B" w:rsidRPr="00695A4B">
        <w:t xml:space="preserve">2013, 2012, </w:t>
      </w:r>
    </w:p>
    <w:p w14:paraId="55FB6252" w14:textId="77777777" w:rsidR="00B77387" w:rsidRPr="00695A4B" w:rsidRDefault="00AD7B3B" w:rsidP="00F72673">
      <w:pPr>
        <w:ind w:left="720"/>
      </w:pPr>
      <w:r w:rsidRPr="00695A4B">
        <w:tab/>
        <w:t>2011, 2010, 2008, 2007, 2005, 2004)</w:t>
      </w:r>
    </w:p>
    <w:p w14:paraId="27F7D096" w14:textId="77777777" w:rsidR="00AD7B3B" w:rsidRPr="00695A4B" w:rsidRDefault="00F31524" w:rsidP="00AD7B3B">
      <w:pPr>
        <w:ind w:left="720"/>
      </w:pPr>
      <w:r w:rsidRPr="00695A4B">
        <w:t>Rhetorical Theory Division reviewer, National Communication Association</w:t>
      </w:r>
      <w:r w:rsidR="003416B6" w:rsidRPr="00695A4B">
        <w:t>,</w:t>
      </w:r>
      <w:r w:rsidR="00F72673" w:rsidRPr="00695A4B">
        <w:t xml:space="preserve"> </w:t>
      </w:r>
      <w:r w:rsidR="003416B6" w:rsidRPr="00695A4B">
        <w:t>(</w:t>
      </w:r>
      <w:r w:rsidR="00AD7B3B" w:rsidRPr="00695A4B">
        <w:t xml:space="preserve">2014, </w:t>
      </w:r>
    </w:p>
    <w:p w14:paraId="6909DA70" w14:textId="77777777" w:rsidR="00D27824" w:rsidRPr="00695A4B" w:rsidRDefault="00AD7B3B" w:rsidP="00AD7B3B">
      <w:pPr>
        <w:ind w:left="720"/>
      </w:pPr>
      <w:r w:rsidRPr="00695A4B">
        <w:tab/>
      </w:r>
      <w:r w:rsidR="00F31524" w:rsidRPr="00695A4B">
        <w:t>2012</w:t>
      </w:r>
      <w:r w:rsidR="003416B6" w:rsidRPr="00695A4B">
        <w:t>)</w:t>
      </w:r>
    </w:p>
    <w:p w14:paraId="3A0DF39F" w14:textId="77777777" w:rsidR="00D27824" w:rsidRPr="00695A4B" w:rsidRDefault="00D27824" w:rsidP="00981418"/>
    <w:p w14:paraId="4447FB0B" w14:textId="77777777" w:rsidR="00D27824" w:rsidRPr="00695A4B" w:rsidRDefault="00D27824" w:rsidP="00981418">
      <w:r w:rsidRPr="00695A4B">
        <w:t>Student Representative</w:t>
      </w:r>
    </w:p>
    <w:p w14:paraId="1876BE7F" w14:textId="77777777" w:rsidR="00D27824" w:rsidRPr="00695A4B" w:rsidRDefault="00487E0B" w:rsidP="00D27824">
      <w:pPr>
        <w:ind w:firstLine="720"/>
      </w:pPr>
      <w:r w:rsidRPr="00695A4B">
        <w:t>Gender and Women’s Studies Division, National Communication Association</w:t>
      </w:r>
      <w:r w:rsidR="003416B6" w:rsidRPr="00695A4B">
        <w:t>, (</w:t>
      </w:r>
      <w:r w:rsidRPr="00695A4B">
        <w:t>2004</w:t>
      </w:r>
      <w:r w:rsidR="00B82E27" w:rsidRPr="00695A4B">
        <w:t>-</w:t>
      </w:r>
    </w:p>
    <w:p w14:paraId="1E76DE63" w14:textId="77777777" w:rsidR="000D7DB3" w:rsidRPr="00695A4B" w:rsidRDefault="00D27824" w:rsidP="00D27824">
      <w:pPr>
        <w:ind w:left="720" w:firstLine="720"/>
        <w:rPr>
          <w:b/>
        </w:rPr>
      </w:pPr>
      <w:r w:rsidRPr="00695A4B">
        <w:t>2</w:t>
      </w:r>
      <w:r w:rsidR="00B82E27" w:rsidRPr="00695A4B">
        <w:t>005</w:t>
      </w:r>
      <w:r w:rsidR="003416B6" w:rsidRPr="00695A4B">
        <w:t>)</w:t>
      </w:r>
    </w:p>
    <w:p w14:paraId="513E440C" w14:textId="77777777" w:rsidR="000D7DB3" w:rsidRPr="00695A4B" w:rsidRDefault="000D7DB3" w:rsidP="00981418">
      <w:pPr>
        <w:rPr>
          <w:b/>
        </w:rPr>
      </w:pPr>
    </w:p>
    <w:p w14:paraId="3BDA1261" w14:textId="77777777" w:rsidR="00F10F63" w:rsidRPr="00695A4B" w:rsidRDefault="00F10F63" w:rsidP="00981418">
      <w:pPr>
        <w:rPr>
          <w:b/>
        </w:rPr>
      </w:pPr>
    </w:p>
    <w:p w14:paraId="5CC55028" w14:textId="77777777" w:rsidR="00FE3ACA" w:rsidRPr="00695A4B" w:rsidRDefault="002A590D" w:rsidP="00981418">
      <w:pPr>
        <w:rPr>
          <w:b/>
        </w:rPr>
      </w:pPr>
      <w:r w:rsidRPr="00695A4B">
        <w:rPr>
          <w:b/>
        </w:rPr>
        <w:t xml:space="preserve">University, </w:t>
      </w:r>
      <w:r w:rsidR="00A851B1" w:rsidRPr="00695A4B">
        <w:rPr>
          <w:b/>
        </w:rPr>
        <w:t>College</w:t>
      </w:r>
      <w:r w:rsidR="00BA66BB" w:rsidRPr="00695A4B">
        <w:rPr>
          <w:b/>
        </w:rPr>
        <w:t xml:space="preserve">, </w:t>
      </w:r>
      <w:r w:rsidRPr="00695A4B">
        <w:rPr>
          <w:b/>
        </w:rPr>
        <w:t xml:space="preserve">Department </w:t>
      </w:r>
      <w:r w:rsidR="00BA66BB" w:rsidRPr="00695A4B">
        <w:rPr>
          <w:b/>
        </w:rPr>
        <w:t>and Area</w:t>
      </w:r>
    </w:p>
    <w:p w14:paraId="18A0F988" w14:textId="77777777" w:rsidR="00D27824" w:rsidRPr="00695A4B" w:rsidRDefault="00D27824" w:rsidP="00981418">
      <w:pPr>
        <w:rPr>
          <w:b/>
        </w:rPr>
      </w:pPr>
    </w:p>
    <w:p w14:paraId="72919891" w14:textId="77777777" w:rsidR="00A851B1" w:rsidRPr="00695A4B" w:rsidRDefault="00770E26" w:rsidP="00981418">
      <w:pPr>
        <w:rPr>
          <w:i/>
        </w:rPr>
      </w:pPr>
      <w:r w:rsidRPr="00695A4B">
        <w:rPr>
          <w:i/>
        </w:rPr>
        <w:t>Arizona State University</w:t>
      </w:r>
    </w:p>
    <w:p w14:paraId="1F413534" w14:textId="77777777" w:rsidR="00292C56" w:rsidRPr="00695A4B" w:rsidRDefault="00292C56" w:rsidP="00981418">
      <w:r w:rsidRPr="00695A4B">
        <w:rPr>
          <w:i/>
        </w:rPr>
        <w:tab/>
      </w:r>
      <w:r w:rsidRPr="00695A4B">
        <w:t>Area Director, Rhetorics, Writing, and Literacies, Department of English, (Spring 2017-</w:t>
      </w:r>
    </w:p>
    <w:p w14:paraId="5696DB6D" w14:textId="7C316C8C" w:rsidR="00F83345" w:rsidRPr="00695A4B" w:rsidRDefault="00292C56" w:rsidP="00981418">
      <w:r w:rsidRPr="00695A4B">
        <w:tab/>
        <w:t>present)</w:t>
      </w:r>
    </w:p>
    <w:p w14:paraId="746CBC09" w14:textId="2326A3C5" w:rsidR="00BA66BB" w:rsidRPr="00695A4B" w:rsidRDefault="00BA66BB" w:rsidP="00981418">
      <w:r w:rsidRPr="00695A4B">
        <w:tab/>
        <w:t xml:space="preserve">Member, University Appeals Board, ASU, </w:t>
      </w:r>
      <w:r w:rsidR="00F10F63" w:rsidRPr="00695A4B">
        <w:t>(</w:t>
      </w:r>
      <w:r w:rsidRPr="00695A4B">
        <w:t>Fall 2015-present</w:t>
      </w:r>
      <w:r w:rsidR="00F10F63" w:rsidRPr="00695A4B">
        <w:t>)</w:t>
      </w:r>
    </w:p>
    <w:p w14:paraId="36FC1B90" w14:textId="1C657B0F" w:rsidR="00F10F63" w:rsidRPr="00695A4B" w:rsidRDefault="00C14A78" w:rsidP="00D27824">
      <w:pPr>
        <w:ind w:firstLine="720"/>
      </w:pPr>
      <w:r w:rsidRPr="00695A4B">
        <w:t xml:space="preserve">Member, Advisory Board, Institute for Humanities Research (IHR), </w:t>
      </w:r>
      <w:r w:rsidR="00F10F63" w:rsidRPr="00695A4B">
        <w:t>(</w:t>
      </w:r>
      <w:r w:rsidRPr="00695A4B">
        <w:t>Fall 2014</w:t>
      </w:r>
      <w:r w:rsidR="00F10F63" w:rsidRPr="00695A4B">
        <w:t>-Spring</w:t>
      </w:r>
    </w:p>
    <w:p w14:paraId="0A76A480" w14:textId="7C2EB4A7" w:rsidR="00C14A78" w:rsidRPr="00695A4B" w:rsidRDefault="00F10F63" w:rsidP="00F10F63">
      <w:pPr>
        <w:ind w:left="720" w:firstLine="720"/>
      </w:pPr>
      <w:r w:rsidRPr="00695A4B">
        <w:t xml:space="preserve"> 2016)</w:t>
      </w:r>
    </w:p>
    <w:p w14:paraId="1A64837A" w14:textId="399B2A6B" w:rsidR="00292C56" w:rsidRPr="00695A4B" w:rsidRDefault="00292C56" w:rsidP="00292C56">
      <w:pPr>
        <w:ind w:firstLine="720"/>
      </w:pPr>
      <w:r w:rsidRPr="00695A4B">
        <w:t>Ph.D. Admissions Committee, Rhetoric and Composition, (2016, 2014, 2013)</w:t>
      </w:r>
    </w:p>
    <w:p w14:paraId="0E32A230" w14:textId="4A328D77" w:rsidR="00292C56" w:rsidRPr="00695A4B" w:rsidRDefault="00292C56" w:rsidP="00292C56">
      <w:pPr>
        <w:ind w:firstLine="720"/>
      </w:pPr>
      <w:r w:rsidRPr="00695A4B">
        <w:t>Master’s Admissions Committee, Rhetoric and Composition, (2016, 2015, 2012, 2011)</w:t>
      </w:r>
    </w:p>
    <w:p w14:paraId="0F1E29BA" w14:textId="13338995" w:rsidR="00292C56" w:rsidRPr="00695A4B" w:rsidRDefault="00292C56" w:rsidP="00292C56">
      <w:pPr>
        <w:ind w:firstLine="720"/>
      </w:pPr>
      <w:r w:rsidRPr="00695A4B">
        <w:t>Chair, Research and Creative Activities Committee, Department of English, (Fall 2015)</w:t>
      </w:r>
    </w:p>
    <w:p w14:paraId="04918677" w14:textId="77777777" w:rsidR="00BC56AB" w:rsidRPr="00695A4B" w:rsidRDefault="00A851B1" w:rsidP="00D27824">
      <w:pPr>
        <w:ind w:firstLine="720"/>
      </w:pPr>
      <w:r w:rsidRPr="00695A4B">
        <w:t>Member, Student Affairs and Grievance Committee,</w:t>
      </w:r>
      <w:r w:rsidR="00BA66BB" w:rsidRPr="00695A4B">
        <w:t xml:space="preserve"> CLAS</w:t>
      </w:r>
      <w:r w:rsidRPr="00695A4B">
        <w:t xml:space="preserve"> </w:t>
      </w:r>
      <w:r w:rsidR="003416B6" w:rsidRPr="00695A4B">
        <w:t>(</w:t>
      </w:r>
      <w:r w:rsidRPr="00695A4B">
        <w:t>Summer 2013, Fall 2013</w:t>
      </w:r>
      <w:r w:rsidR="003416B6" w:rsidRPr="00695A4B">
        <w:t>)</w:t>
      </w:r>
    </w:p>
    <w:p w14:paraId="5DE02D0A" w14:textId="6594119F" w:rsidR="00301B50" w:rsidRPr="00695A4B" w:rsidRDefault="00A851B1" w:rsidP="00D27824">
      <w:pPr>
        <w:ind w:firstLine="720"/>
      </w:pPr>
      <w:r w:rsidRPr="00695A4B">
        <w:t xml:space="preserve">Editor, </w:t>
      </w:r>
      <w:r w:rsidRPr="00695A4B">
        <w:rPr>
          <w:i/>
        </w:rPr>
        <w:t>Accents on English</w:t>
      </w:r>
      <w:r w:rsidRPr="00695A4B">
        <w:t xml:space="preserve"> (Department of English Newsletter)</w:t>
      </w:r>
      <w:r w:rsidR="00014038" w:rsidRPr="00695A4B">
        <w:t xml:space="preserve">, </w:t>
      </w:r>
      <w:r w:rsidR="003416B6" w:rsidRPr="00695A4B">
        <w:t>(Fall 2013-</w:t>
      </w:r>
      <w:r w:rsidR="00F10F63" w:rsidRPr="00695A4B">
        <w:t>Spring 2014</w:t>
      </w:r>
      <w:r w:rsidR="003416B6" w:rsidRPr="00695A4B">
        <w:t>)</w:t>
      </w:r>
    </w:p>
    <w:p w14:paraId="40064AFB" w14:textId="77777777" w:rsidR="00940CE3" w:rsidRPr="00695A4B" w:rsidRDefault="00940CE3" w:rsidP="00940CE3">
      <w:pPr>
        <w:ind w:firstLine="720"/>
      </w:pPr>
      <w:r w:rsidRPr="00695A4B">
        <w:t>Assessment Committee, Department of English, (Fall 2012)</w:t>
      </w:r>
    </w:p>
    <w:p w14:paraId="4C7744DE" w14:textId="77777777" w:rsidR="00D43301" w:rsidRPr="00695A4B" w:rsidRDefault="00EB40B3" w:rsidP="00D27824">
      <w:pPr>
        <w:ind w:firstLine="720"/>
      </w:pPr>
      <w:r w:rsidRPr="00695A4B">
        <w:t>Search Committee</w:t>
      </w:r>
      <w:r w:rsidR="00D43301" w:rsidRPr="00695A4B">
        <w:t>, Advanced Assistant Professor Position</w:t>
      </w:r>
      <w:r w:rsidRPr="00695A4B">
        <w:t xml:space="preserve">, Rhetoric and Composition, </w:t>
      </w:r>
    </w:p>
    <w:p w14:paraId="1699CFA5" w14:textId="77777777" w:rsidR="00EB40B3" w:rsidRPr="00695A4B" w:rsidRDefault="00D27824" w:rsidP="00D27824">
      <w:pPr>
        <w:ind w:firstLine="720"/>
      </w:pPr>
      <w:r w:rsidRPr="00695A4B">
        <w:tab/>
      </w:r>
      <w:r w:rsidR="00D43301" w:rsidRPr="00695A4B">
        <w:t xml:space="preserve">Department of English, </w:t>
      </w:r>
      <w:r w:rsidRPr="00695A4B">
        <w:t xml:space="preserve">resulted in the hire of Mark Hannah </w:t>
      </w:r>
      <w:r w:rsidR="003416B6" w:rsidRPr="00695A4B">
        <w:t>(</w:t>
      </w:r>
      <w:r w:rsidR="00EB40B3" w:rsidRPr="00695A4B">
        <w:t>Fall 2010</w:t>
      </w:r>
      <w:r w:rsidR="003416B6" w:rsidRPr="00695A4B">
        <w:t>)</w:t>
      </w:r>
    </w:p>
    <w:p w14:paraId="25BF9C00" w14:textId="77777777" w:rsidR="004025AC" w:rsidRPr="00695A4B" w:rsidRDefault="004025AC" w:rsidP="00981418"/>
    <w:p w14:paraId="42D0622C" w14:textId="77777777" w:rsidR="00842BED" w:rsidRPr="00695A4B" w:rsidRDefault="00DB48CF" w:rsidP="00981418">
      <w:pPr>
        <w:rPr>
          <w:i/>
        </w:rPr>
      </w:pPr>
      <w:r w:rsidRPr="00695A4B">
        <w:rPr>
          <w:i/>
        </w:rPr>
        <w:t>University of Illinois</w:t>
      </w:r>
    </w:p>
    <w:p w14:paraId="4F531856" w14:textId="77777777" w:rsidR="00002E65" w:rsidRPr="00695A4B" w:rsidRDefault="00D27824" w:rsidP="00981418">
      <w:r w:rsidRPr="00695A4B">
        <w:rPr>
          <w:i/>
        </w:rPr>
        <w:tab/>
      </w:r>
      <w:r w:rsidR="00757CF6" w:rsidRPr="00695A4B">
        <w:t xml:space="preserve">President, Rhetoric Society of America Student Chapter, </w:t>
      </w:r>
      <w:r w:rsidR="003416B6" w:rsidRPr="00695A4B">
        <w:t>(</w:t>
      </w:r>
      <w:r w:rsidR="00757CF6" w:rsidRPr="00695A4B">
        <w:t>2008-2009</w:t>
      </w:r>
      <w:r w:rsidR="003416B6" w:rsidRPr="00695A4B">
        <w:t>)</w:t>
      </w:r>
    </w:p>
    <w:p w14:paraId="41D979BA" w14:textId="77777777" w:rsidR="00A851B1" w:rsidRPr="00695A4B" w:rsidRDefault="00D27824" w:rsidP="00981418">
      <w:r w:rsidRPr="00695A4B">
        <w:tab/>
      </w:r>
      <w:r w:rsidR="00EE0175" w:rsidRPr="00695A4B">
        <w:t>Peer Leader, SPCM</w:t>
      </w:r>
      <w:r w:rsidR="00EC7C89" w:rsidRPr="00695A4B">
        <w:t xml:space="preserve"> 111-112</w:t>
      </w:r>
      <w:r w:rsidR="00EE0175" w:rsidRPr="00695A4B">
        <w:t>, Depa</w:t>
      </w:r>
      <w:r w:rsidR="003416B6" w:rsidRPr="00695A4B">
        <w:t xml:space="preserve">rtment of Speech Communication </w:t>
      </w:r>
      <w:r w:rsidR="00AA6A30" w:rsidRPr="00695A4B">
        <w:t>(orientation</w:t>
      </w:r>
    </w:p>
    <w:p w14:paraId="0DBAA096" w14:textId="49C22EAB" w:rsidR="00CD16D2" w:rsidRPr="00695A4B" w:rsidRDefault="00D27824" w:rsidP="00981418">
      <w:r w:rsidRPr="00695A4B">
        <w:tab/>
      </w:r>
      <w:r w:rsidRPr="00695A4B">
        <w:tab/>
      </w:r>
      <w:r w:rsidR="00AA6A30" w:rsidRPr="00695A4B">
        <w:t xml:space="preserve"> and training of new teaching assistants)</w:t>
      </w:r>
      <w:r w:rsidR="003416B6" w:rsidRPr="00695A4B">
        <w:t>, (2003-2004)</w:t>
      </w:r>
    </w:p>
    <w:p w14:paraId="4BAF5995" w14:textId="77777777" w:rsidR="00D27824" w:rsidRPr="00695A4B" w:rsidRDefault="00EC7C89" w:rsidP="00CD16D2">
      <w:pPr>
        <w:ind w:firstLine="720"/>
      </w:pPr>
      <w:r w:rsidRPr="00695A4B">
        <w:lastRenderedPageBreak/>
        <w:t>Speech Communication Graduate Student Association Vice President</w:t>
      </w:r>
      <w:r w:rsidR="003C10B8" w:rsidRPr="00695A4B">
        <w:t xml:space="preserve">, Department of </w:t>
      </w:r>
    </w:p>
    <w:p w14:paraId="210C80B9" w14:textId="77777777" w:rsidR="00A851B1" w:rsidRPr="00695A4B" w:rsidRDefault="00D27824" w:rsidP="00BC56AB">
      <w:r w:rsidRPr="00695A4B">
        <w:tab/>
      </w:r>
      <w:r w:rsidRPr="00695A4B">
        <w:tab/>
      </w:r>
      <w:r w:rsidR="00EE0175" w:rsidRPr="00695A4B">
        <w:t xml:space="preserve">Speech Communication, </w:t>
      </w:r>
      <w:r w:rsidR="003416B6" w:rsidRPr="00695A4B">
        <w:t>(2003-2004)</w:t>
      </w:r>
    </w:p>
    <w:p w14:paraId="77B2F9A4" w14:textId="77777777" w:rsidR="00CD16D2" w:rsidRPr="00695A4B" w:rsidRDefault="00CD16D2" w:rsidP="00BC56AB">
      <w:pPr>
        <w:rPr>
          <w:i/>
        </w:rPr>
      </w:pPr>
    </w:p>
    <w:p w14:paraId="282010E0" w14:textId="77777777" w:rsidR="000D7DB3" w:rsidRPr="00695A4B" w:rsidRDefault="002A590D" w:rsidP="00BC56AB">
      <w:pPr>
        <w:rPr>
          <w:i/>
        </w:rPr>
      </w:pPr>
      <w:r w:rsidRPr="00695A4B">
        <w:rPr>
          <w:i/>
        </w:rPr>
        <w:t xml:space="preserve">Community Service </w:t>
      </w:r>
    </w:p>
    <w:p w14:paraId="7134246F" w14:textId="77777777" w:rsidR="00D27824" w:rsidRPr="00695A4B" w:rsidRDefault="00D27824" w:rsidP="00590AED">
      <w:r w:rsidRPr="00695A4B">
        <w:rPr>
          <w:i/>
        </w:rPr>
        <w:tab/>
      </w:r>
      <w:r w:rsidR="00BC56AB" w:rsidRPr="00695A4B">
        <w:t xml:space="preserve">Treasurer, Archaeological Institute of America—Central Arizona Society, </w:t>
      </w:r>
      <w:r w:rsidR="003416B6" w:rsidRPr="00695A4B">
        <w:t>(</w:t>
      </w:r>
      <w:r w:rsidR="00BC56AB" w:rsidRPr="00695A4B">
        <w:t>May 2011</w:t>
      </w:r>
      <w:r w:rsidR="003416B6" w:rsidRPr="00695A4B">
        <w:t>-</w:t>
      </w:r>
    </w:p>
    <w:p w14:paraId="5230DDD9" w14:textId="0820AFD1" w:rsidR="00842BED" w:rsidRDefault="00D27824" w:rsidP="00590AED">
      <w:r w:rsidRPr="00695A4B">
        <w:tab/>
      </w:r>
      <w:r w:rsidRPr="00695A4B">
        <w:tab/>
      </w:r>
      <w:r w:rsidR="00506BDD" w:rsidRPr="00695A4B">
        <w:t>May 2014</w:t>
      </w:r>
      <w:r w:rsidR="003416B6" w:rsidRPr="00695A4B">
        <w:t>)</w:t>
      </w:r>
    </w:p>
    <w:p w14:paraId="37BBBB14" w14:textId="77777777" w:rsidR="00842BED" w:rsidRDefault="00842BED" w:rsidP="00590AED"/>
    <w:sectPr w:rsidR="00842BED" w:rsidSect="00E8426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B33E8" w14:textId="77777777" w:rsidR="00873949" w:rsidRDefault="00873949" w:rsidP="000A067F">
      <w:r>
        <w:separator/>
      </w:r>
    </w:p>
  </w:endnote>
  <w:endnote w:type="continuationSeparator" w:id="0">
    <w:p w14:paraId="5E51CF4F" w14:textId="77777777" w:rsidR="00873949" w:rsidRDefault="00873949" w:rsidP="000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2AF18" w14:textId="77777777" w:rsidR="00873949" w:rsidRDefault="00873949" w:rsidP="000A067F">
      <w:r>
        <w:separator/>
      </w:r>
    </w:p>
  </w:footnote>
  <w:footnote w:type="continuationSeparator" w:id="0">
    <w:p w14:paraId="13BE8F21" w14:textId="77777777" w:rsidR="00873949" w:rsidRDefault="00873949" w:rsidP="000A06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201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DB3EF7" w14:textId="77777777" w:rsidR="00E8426B" w:rsidRDefault="00E8426B">
        <w:pPr>
          <w:pStyle w:val="Header"/>
          <w:jc w:val="right"/>
        </w:pPr>
        <w:r>
          <w:t xml:space="preserve">Lamp,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06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0B81FD" w14:textId="77777777" w:rsidR="000A067F" w:rsidRDefault="000A06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9213"/>
      <w:docPartObj>
        <w:docPartGallery w:val="Page Numbers (Top of Page)"/>
        <w:docPartUnique/>
      </w:docPartObj>
    </w:sdtPr>
    <w:sdtEndPr/>
    <w:sdtContent>
      <w:p w14:paraId="2CE2741E" w14:textId="77777777" w:rsidR="005D5E46" w:rsidRDefault="00873949">
        <w:pPr>
          <w:pStyle w:val="Header"/>
          <w:jc w:val="right"/>
        </w:pPr>
      </w:p>
    </w:sdtContent>
  </w:sdt>
  <w:p w14:paraId="068D6FC7" w14:textId="77777777" w:rsidR="005D5E46" w:rsidRDefault="005D5E4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4A6"/>
    <w:multiLevelType w:val="hybridMultilevel"/>
    <w:tmpl w:val="052C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0104"/>
    <w:multiLevelType w:val="hybridMultilevel"/>
    <w:tmpl w:val="087033C8"/>
    <w:lvl w:ilvl="0" w:tplc="04090001">
      <w:start w:val="8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04983"/>
    <w:multiLevelType w:val="hybridMultilevel"/>
    <w:tmpl w:val="FD58DBFE"/>
    <w:lvl w:ilvl="0" w:tplc="86E8DF2A">
      <w:start w:val="2004"/>
      <w:numFmt w:val="decimal"/>
      <w:lvlText w:val="%1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93577E"/>
    <w:multiLevelType w:val="hybridMultilevel"/>
    <w:tmpl w:val="4956F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6F5"/>
    <w:multiLevelType w:val="hybridMultilevel"/>
    <w:tmpl w:val="34FE8452"/>
    <w:lvl w:ilvl="0" w:tplc="9CC6D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C8A"/>
    <w:multiLevelType w:val="hybridMultilevel"/>
    <w:tmpl w:val="8DD0F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624C"/>
    <w:multiLevelType w:val="hybridMultilevel"/>
    <w:tmpl w:val="8760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A5713"/>
    <w:multiLevelType w:val="hybridMultilevel"/>
    <w:tmpl w:val="CE3A0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4215C"/>
    <w:multiLevelType w:val="hybridMultilevel"/>
    <w:tmpl w:val="24D66CF6"/>
    <w:lvl w:ilvl="0" w:tplc="A0101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F1066"/>
    <w:multiLevelType w:val="hybridMultilevel"/>
    <w:tmpl w:val="68061056"/>
    <w:lvl w:ilvl="0" w:tplc="1A36C8C2">
      <w:start w:val="2001"/>
      <w:numFmt w:val="decimal"/>
      <w:lvlText w:val="%1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414B7F"/>
    <w:multiLevelType w:val="hybridMultilevel"/>
    <w:tmpl w:val="52DC35BC"/>
    <w:lvl w:ilvl="0" w:tplc="E05477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0BE7"/>
    <w:multiLevelType w:val="hybridMultilevel"/>
    <w:tmpl w:val="6D3065C6"/>
    <w:lvl w:ilvl="0" w:tplc="D81C2BF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A22C6C"/>
    <w:multiLevelType w:val="hybridMultilevel"/>
    <w:tmpl w:val="984C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6108E"/>
    <w:multiLevelType w:val="hybridMultilevel"/>
    <w:tmpl w:val="7E4EE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E04B9"/>
    <w:multiLevelType w:val="hybridMultilevel"/>
    <w:tmpl w:val="1AD0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80472"/>
    <w:multiLevelType w:val="hybridMultilevel"/>
    <w:tmpl w:val="E0081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E0386"/>
    <w:multiLevelType w:val="hybridMultilevel"/>
    <w:tmpl w:val="F190B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A39FF"/>
    <w:multiLevelType w:val="hybridMultilevel"/>
    <w:tmpl w:val="B7F4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50705"/>
    <w:multiLevelType w:val="hybridMultilevel"/>
    <w:tmpl w:val="6728F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37987"/>
    <w:multiLevelType w:val="hybridMultilevel"/>
    <w:tmpl w:val="13AAE918"/>
    <w:lvl w:ilvl="0" w:tplc="9CB07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857449"/>
    <w:multiLevelType w:val="hybridMultilevel"/>
    <w:tmpl w:val="74BA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D12F2"/>
    <w:multiLevelType w:val="hybridMultilevel"/>
    <w:tmpl w:val="49B6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14FD7"/>
    <w:multiLevelType w:val="hybridMultilevel"/>
    <w:tmpl w:val="13EE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223B5"/>
    <w:multiLevelType w:val="hybridMultilevel"/>
    <w:tmpl w:val="BA5C0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57B91"/>
    <w:multiLevelType w:val="hybridMultilevel"/>
    <w:tmpl w:val="1606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938AE"/>
    <w:multiLevelType w:val="hybridMultilevel"/>
    <w:tmpl w:val="941A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35B9D"/>
    <w:multiLevelType w:val="hybridMultilevel"/>
    <w:tmpl w:val="16F88172"/>
    <w:lvl w:ilvl="0" w:tplc="077CA28A">
      <w:start w:val="2001"/>
      <w:numFmt w:val="decimal"/>
      <w:lvlText w:val="%1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6EE042E"/>
    <w:multiLevelType w:val="hybridMultilevel"/>
    <w:tmpl w:val="296C7EB0"/>
    <w:lvl w:ilvl="0" w:tplc="901AC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B3C74"/>
    <w:multiLevelType w:val="hybridMultilevel"/>
    <w:tmpl w:val="5744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A4E15"/>
    <w:multiLevelType w:val="hybridMultilevel"/>
    <w:tmpl w:val="A19A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"/>
  </w:num>
  <w:num w:numId="5">
    <w:abstractNumId w:val="1"/>
  </w:num>
  <w:num w:numId="6">
    <w:abstractNumId w:val="24"/>
  </w:num>
  <w:num w:numId="7">
    <w:abstractNumId w:val="5"/>
  </w:num>
  <w:num w:numId="8">
    <w:abstractNumId w:val="19"/>
  </w:num>
  <w:num w:numId="9">
    <w:abstractNumId w:val="15"/>
  </w:num>
  <w:num w:numId="10">
    <w:abstractNumId w:val="12"/>
  </w:num>
  <w:num w:numId="11">
    <w:abstractNumId w:val="4"/>
  </w:num>
  <w:num w:numId="12">
    <w:abstractNumId w:val="13"/>
  </w:num>
  <w:num w:numId="13">
    <w:abstractNumId w:val="16"/>
  </w:num>
  <w:num w:numId="14">
    <w:abstractNumId w:val="20"/>
  </w:num>
  <w:num w:numId="15">
    <w:abstractNumId w:val="23"/>
  </w:num>
  <w:num w:numId="16">
    <w:abstractNumId w:val="7"/>
  </w:num>
  <w:num w:numId="17">
    <w:abstractNumId w:val="10"/>
  </w:num>
  <w:num w:numId="18">
    <w:abstractNumId w:val="3"/>
  </w:num>
  <w:num w:numId="19">
    <w:abstractNumId w:val="27"/>
  </w:num>
  <w:num w:numId="20">
    <w:abstractNumId w:val="29"/>
  </w:num>
  <w:num w:numId="21">
    <w:abstractNumId w:val="17"/>
  </w:num>
  <w:num w:numId="22">
    <w:abstractNumId w:val="28"/>
  </w:num>
  <w:num w:numId="23">
    <w:abstractNumId w:val="6"/>
  </w:num>
  <w:num w:numId="24">
    <w:abstractNumId w:val="0"/>
  </w:num>
  <w:num w:numId="25">
    <w:abstractNumId w:val="25"/>
  </w:num>
  <w:num w:numId="26">
    <w:abstractNumId w:val="21"/>
  </w:num>
  <w:num w:numId="27">
    <w:abstractNumId w:val="18"/>
  </w:num>
  <w:num w:numId="28">
    <w:abstractNumId w:val="22"/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C5"/>
    <w:rsid w:val="000004D0"/>
    <w:rsid w:val="00001208"/>
    <w:rsid w:val="00002E65"/>
    <w:rsid w:val="00011B45"/>
    <w:rsid w:val="00012C5D"/>
    <w:rsid w:val="00014038"/>
    <w:rsid w:val="00021696"/>
    <w:rsid w:val="00035432"/>
    <w:rsid w:val="0003556C"/>
    <w:rsid w:val="00042F70"/>
    <w:rsid w:val="00047ECF"/>
    <w:rsid w:val="00050131"/>
    <w:rsid w:val="00051F71"/>
    <w:rsid w:val="000557C2"/>
    <w:rsid w:val="0006145D"/>
    <w:rsid w:val="00064859"/>
    <w:rsid w:val="000701DA"/>
    <w:rsid w:val="00070220"/>
    <w:rsid w:val="0007551D"/>
    <w:rsid w:val="00077CD9"/>
    <w:rsid w:val="00077DE3"/>
    <w:rsid w:val="000819FE"/>
    <w:rsid w:val="000A067F"/>
    <w:rsid w:val="000A3A8D"/>
    <w:rsid w:val="000A5621"/>
    <w:rsid w:val="000B2E8A"/>
    <w:rsid w:val="000C5DD6"/>
    <w:rsid w:val="000D7DB3"/>
    <w:rsid w:val="000E6898"/>
    <w:rsid w:val="000F1C7F"/>
    <w:rsid w:val="000F6954"/>
    <w:rsid w:val="0010291F"/>
    <w:rsid w:val="00102A58"/>
    <w:rsid w:val="00110028"/>
    <w:rsid w:val="00114D31"/>
    <w:rsid w:val="00121B8F"/>
    <w:rsid w:val="00122444"/>
    <w:rsid w:val="00127791"/>
    <w:rsid w:val="00156C0C"/>
    <w:rsid w:val="00165385"/>
    <w:rsid w:val="00175A43"/>
    <w:rsid w:val="001B0164"/>
    <w:rsid w:val="001B216D"/>
    <w:rsid w:val="001B3B5A"/>
    <w:rsid w:val="001B493A"/>
    <w:rsid w:val="001B5292"/>
    <w:rsid w:val="001C625A"/>
    <w:rsid w:val="001D7C2B"/>
    <w:rsid w:val="001E4765"/>
    <w:rsid w:val="001E5DA0"/>
    <w:rsid w:val="001E600A"/>
    <w:rsid w:val="001E7A7E"/>
    <w:rsid w:val="001F40E0"/>
    <w:rsid w:val="001F5801"/>
    <w:rsid w:val="0020133A"/>
    <w:rsid w:val="00211B6C"/>
    <w:rsid w:val="002228B2"/>
    <w:rsid w:val="0022704B"/>
    <w:rsid w:val="002275AE"/>
    <w:rsid w:val="00233580"/>
    <w:rsid w:val="00235A85"/>
    <w:rsid w:val="0023729D"/>
    <w:rsid w:val="00243EFD"/>
    <w:rsid w:val="00257FFE"/>
    <w:rsid w:val="00263B0E"/>
    <w:rsid w:val="00265A99"/>
    <w:rsid w:val="00270253"/>
    <w:rsid w:val="00273FDF"/>
    <w:rsid w:val="002806E3"/>
    <w:rsid w:val="00283354"/>
    <w:rsid w:val="00283CFE"/>
    <w:rsid w:val="00283DA2"/>
    <w:rsid w:val="00291729"/>
    <w:rsid w:val="00292C56"/>
    <w:rsid w:val="00293A9B"/>
    <w:rsid w:val="002A1324"/>
    <w:rsid w:val="002A174A"/>
    <w:rsid w:val="002A29C8"/>
    <w:rsid w:val="002A4989"/>
    <w:rsid w:val="002A5451"/>
    <w:rsid w:val="002A590D"/>
    <w:rsid w:val="002C2B12"/>
    <w:rsid w:val="002C45C1"/>
    <w:rsid w:val="002C51E3"/>
    <w:rsid w:val="002D18E0"/>
    <w:rsid w:val="002D2188"/>
    <w:rsid w:val="002D4A0B"/>
    <w:rsid w:val="002D5B24"/>
    <w:rsid w:val="002D7433"/>
    <w:rsid w:val="002E2284"/>
    <w:rsid w:val="002F0DBC"/>
    <w:rsid w:val="00301B50"/>
    <w:rsid w:val="00303989"/>
    <w:rsid w:val="00305F73"/>
    <w:rsid w:val="00310F66"/>
    <w:rsid w:val="00311D11"/>
    <w:rsid w:val="00317063"/>
    <w:rsid w:val="003267FF"/>
    <w:rsid w:val="00332B4C"/>
    <w:rsid w:val="00334187"/>
    <w:rsid w:val="0033490A"/>
    <w:rsid w:val="003415EF"/>
    <w:rsid w:val="003416B6"/>
    <w:rsid w:val="00342E4C"/>
    <w:rsid w:val="003473B8"/>
    <w:rsid w:val="00353B75"/>
    <w:rsid w:val="0035413F"/>
    <w:rsid w:val="00360636"/>
    <w:rsid w:val="00362F37"/>
    <w:rsid w:val="00365DC6"/>
    <w:rsid w:val="00371D65"/>
    <w:rsid w:val="00374261"/>
    <w:rsid w:val="0037562E"/>
    <w:rsid w:val="00384965"/>
    <w:rsid w:val="00390B3D"/>
    <w:rsid w:val="003A63B1"/>
    <w:rsid w:val="003A698F"/>
    <w:rsid w:val="003B62C8"/>
    <w:rsid w:val="003B7500"/>
    <w:rsid w:val="003C10B8"/>
    <w:rsid w:val="003D0853"/>
    <w:rsid w:val="003D1DB5"/>
    <w:rsid w:val="003D57BE"/>
    <w:rsid w:val="003D7F00"/>
    <w:rsid w:val="003E2BB1"/>
    <w:rsid w:val="003E7718"/>
    <w:rsid w:val="00401503"/>
    <w:rsid w:val="004025AC"/>
    <w:rsid w:val="0040342F"/>
    <w:rsid w:val="004034AC"/>
    <w:rsid w:val="00412587"/>
    <w:rsid w:val="004126D7"/>
    <w:rsid w:val="00412B64"/>
    <w:rsid w:val="0042042D"/>
    <w:rsid w:val="00421CEA"/>
    <w:rsid w:val="004222B6"/>
    <w:rsid w:val="0042250D"/>
    <w:rsid w:val="004258FC"/>
    <w:rsid w:val="0043655E"/>
    <w:rsid w:val="00445095"/>
    <w:rsid w:val="004502FE"/>
    <w:rsid w:val="0045045E"/>
    <w:rsid w:val="00456ADC"/>
    <w:rsid w:val="00463909"/>
    <w:rsid w:val="00465398"/>
    <w:rsid w:val="00472575"/>
    <w:rsid w:val="00483B80"/>
    <w:rsid w:val="00487B5E"/>
    <w:rsid w:val="00487E0B"/>
    <w:rsid w:val="00491121"/>
    <w:rsid w:val="0049113C"/>
    <w:rsid w:val="004A6BEC"/>
    <w:rsid w:val="004B7366"/>
    <w:rsid w:val="004C0254"/>
    <w:rsid w:val="004C1D32"/>
    <w:rsid w:val="004C593D"/>
    <w:rsid w:val="004C5A4E"/>
    <w:rsid w:val="004D7009"/>
    <w:rsid w:val="004E7675"/>
    <w:rsid w:val="004F1F05"/>
    <w:rsid w:val="00504CE9"/>
    <w:rsid w:val="0050628D"/>
    <w:rsid w:val="00506BDD"/>
    <w:rsid w:val="00506F69"/>
    <w:rsid w:val="00507556"/>
    <w:rsid w:val="00517C55"/>
    <w:rsid w:val="00521D8B"/>
    <w:rsid w:val="00523A3B"/>
    <w:rsid w:val="00524670"/>
    <w:rsid w:val="00527020"/>
    <w:rsid w:val="00536ADC"/>
    <w:rsid w:val="0054767D"/>
    <w:rsid w:val="00547F13"/>
    <w:rsid w:val="00551CCC"/>
    <w:rsid w:val="00554CB2"/>
    <w:rsid w:val="00560D5B"/>
    <w:rsid w:val="00567264"/>
    <w:rsid w:val="00573413"/>
    <w:rsid w:val="00573FAD"/>
    <w:rsid w:val="0058371E"/>
    <w:rsid w:val="00585FFD"/>
    <w:rsid w:val="00590AED"/>
    <w:rsid w:val="00590CE2"/>
    <w:rsid w:val="00592F70"/>
    <w:rsid w:val="0059365C"/>
    <w:rsid w:val="005955F8"/>
    <w:rsid w:val="005970C4"/>
    <w:rsid w:val="005A2FDE"/>
    <w:rsid w:val="005A5EE4"/>
    <w:rsid w:val="005C2C8C"/>
    <w:rsid w:val="005C7AE1"/>
    <w:rsid w:val="005D1232"/>
    <w:rsid w:val="005D5D2F"/>
    <w:rsid w:val="005D5E46"/>
    <w:rsid w:val="005F0321"/>
    <w:rsid w:val="005F3044"/>
    <w:rsid w:val="005F4021"/>
    <w:rsid w:val="005F574E"/>
    <w:rsid w:val="0060094E"/>
    <w:rsid w:val="006028B0"/>
    <w:rsid w:val="00603C51"/>
    <w:rsid w:val="00610C70"/>
    <w:rsid w:val="00611A32"/>
    <w:rsid w:val="00613E5E"/>
    <w:rsid w:val="006245A0"/>
    <w:rsid w:val="0062535F"/>
    <w:rsid w:val="0063225A"/>
    <w:rsid w:val="00634779"/>
    <w:rsid w:val="00634C71"/>
    <w:rsid w:val="00636877"/>
    <w:rsid w:val="0064558E"/>
    <w:rsid w:val="006456C2"/>
    <w:rsid w:val="006540F1"/>
    <w:rsid w:val="0065431F"/>
    <w:rsid w:val="006673C1"/>
    <w:rsid w:val="00676180"/>
    <w:rsid w:val="00676E4B"/>
    <w:rsid w:val="00677016"/>
    <w:rsid w:val="00683F40"/>
    <w:rsid w:val="00683FF1"/>
    <w:rsid w:val="0068583D"/>
    <w:rsid w:val="00695A4B"/>
    <w:rsid w:val="00697722"/>
    <w:rsid w:val="006A1D37"/>
    <w:rsid w:val="006A7C7E"/>
    <w:rsid w:val="006C55B6"/>
    <w:rsid w:val="006C6860"/>
    <w:rsid w:val="006D1A8F"/>
    <w:rsid w:val="006D20B8"/>
    <w:rsid w:val="006D2E3B"/>
    <w:rsid w:val="006D2FFE"/>
    <w:rsid w:val="006D50B9"/>
    <w:rsid w:val="006F536C"/>
    <w:rsid w:val="0070510D"/>
    <w:rsid w:val="00706A81"/>
    <w:rsid w:val="00711E94"/>
    <w:rsid w:val="007201C5"/>
    <w:rsid w:val="00726047"/>
    <w:rsid w:val="00726BD5"/>
    <w:rsid w:val="00751E5F"/>
    <w:rsid w:val="00757CF6"/>
    <w:rsid w:val="007607AA"/>
    <w:rsid w:val="007625D6"/>
    <w:rsid w:val="007653C0"/>
    <w:rsid w:val="00766D35"/>
    <w:rsid w:val="00770E26"/>
    <w:rsid w:val="0078718D"/>
    <w:rsid w:val="00791CFB"/>
    <w:rsid w:val="007941EE"/>
    <w:rsid w:val="00796805"/>
    <w:rsid w:val="00797541"/>
    <w:rsid w:val="007A2EDC"/>
    <w:rsid w:val="007A3225"/>
    <w:rsid w:val="007A471C"/>
    <w:rsid w:val="007A7D84"/>
    <w:rsid w:val="007B5578"/>
    <w:rsid w:val="007B7D4F"/>
    <w:rsid w:val="007C2568"/>
    <w:rsid w:val="007C4627"/>
    <w:rsid w:val="007C499F"/>
    <w:rsid w:val="007C548D"/>
    <w:rsid w:val="007D2544"/>
    <w:rsid w:val="007E2D16"/>
    <w:rsid w:val="007E547D"/>
    <w:rsid w:val="007E569F"/>
    <w:rsid w:val="007F25C0"/>
    <w:rsid w:val="007F7753"/>
    <w:rsid w:val="008048DE"/>
    <w:rsid w:val="00806143"/>
    <w:rsid w:val="00810843"/>
    <w:rsid w:val="00811D0E"/>
    <w:rsid w:val="00812112"/>
    <w:rsid w:val="0082328D"/>
    <w:rsid w:val="00823837"/>
    <w:rsid w:val="0083253A"/>
    <w:rsid w:val="00836944"/>
    <w:rsid w:val="00836B23"/>
    <w:rsid w:val="008379AE"/>
    <w:rsid w:val="00840A2C"/>
    <w:rsid w:val="00841434"/>
    <w:rsid w:val="00842BED"/>
    <w:rsid w:val="0084397A"/>
    <w:rsid w:val="00845B41"/>
    <w:rsid w:val="00853AAB"/>
    <w:rsid w:val="00860C78"/>
    <w:rsid w:val="00863DE1"/>
    <w:rsid w:val="00873949"/>
    <w:rsid w:val="00883FA3"/>
    <w:rsid w:val="008A38DA"/>
    <w:rsid w:val="008A6F3A"/>
    <w:rsid w:val="008C1465"/>
    <w:rsid w:val="008C603B"/>
    <w:rsid w:val="008C75DE"/>
    <w:rsid w:val="008D11DD"/>
    <w:rsid w:val="008D31AA"/>
    <w:rsid w:val="008D45A2"/>
    <w:rsid w:val="008E00E0"/>
    <w:rsid w:val="008E1F09"/>
    <w:rsid w:val="008E297D"/>
    <w:rsid w:val="008E7668"/>
    <w:rsid w:val="008F0ABD"/>
    <w:rsid w:val="008F5624"/>
    <w:rsid w:val="00903C8F"/>
    <w:rsid w:val="0091469B"/>
    <w:rsid w:val="00917A98"/>
    <w:rsid w:val="009221C4"/>
    <w:rsid w:val="0093065E"/>
    <w:rsid w:val="009321FD"/>
    <w:rsid w:val="00940CE3"/>
    <w:rsid w:val="00940EC0"/>
    <w:rsid w:val="009424B6"/>
    <w:rsid w:val="00957B13"/>
    <w:rsid w:val="00962174"/>
    <w:rsid w:val="00971FEF"/>
    <w:rsid w:val="00973BC8"/>
    <w:rsid w:val="00981418"/>
    <w:rsid w:val="0099524A"/>
    <w:rsid w:val="009D2058"/>
    <w:rsid w:val="009D328A"/>
    <w:rsid w:val="009D3695"/>
    <w:rsid w:val="009E0363"/>
    <w:rsid w:val="009E6355"/>
    <w:rsid w:val="009E72E2"/>
    <w:rsid w:val="009E7BB8"/>
    <w:rsid w:val="009F2BCF"/>
    <w:rsid w:val="009F4567"/>
    <w:rsid w:val="009F4F07"/>
    <w:rsid w:val="009F6675"/>
    <w:rsid w:val="00A00E33"/>
    <w:rsid w:val="00A02253"/>
    <w:rsid w:val="00A30718"/>
    <w:rsid w:val="00A33505"/>
    <w:rsid w:val="00A33D07"/>
    <w:rsid w:val="00A51F08"/>
    <w:rsid w:val="00A6077E"/>
    <w:rsid w:val="00A60B52"/>
    <w:rsid w:val="00A6192D"/>
    <w:rsid w:val="00A637AD"/>
    <w:rsid w:val="00A67F98"/>
    <w:rsid w:val="00A76922"/>
    <w:rsid w:val="00A7736C"/>
    <w:rsid w:val="00A77854"/>
    <w:rsid w:val="00A805BC"/>
    <w:rsid w:val="00A851B1"/>
    <w:rsid w:val="00A879D4"/>
    <w:rsid w:val="00A97A58"/>
    <w:rsid w:val="00AA167A"/>
    <w:rsid w:val="00AA6A30"/>
    <w:rsid w:val="00AA6DD0"/>
    <w:rsid w:val="00AB18BA"/>
    <w:rsid w:val="00AB2F8F"/>
    <w:rsid w:val="00AB659A"/>
    <w:rsid w:val="00AB741C"/>
    <w:rsid w:val="00AB75F6"/>
    <w:rsid w:val="00AB7919"/>
    <w:rsid w:val="00AC2B11"/>
    <w:rsid w:val="00AC663A"/>
    <w:rsid w:val="00AD4770"/>
    <w:rsid w:val="00AD664E"/>
    <w:rsid w:val="00AD6C63"/>
    <w:rsid w:val="00AD7B3B"/>
    <w:rsid w:val="00AE0C37"/>
    <w:rsid w:val="00AE47E3"/>
    <w:rsid w:val="00AE4C6F"/>
    <w:rsid w:val="00AF0386"/>
    <w:rsid w:val="00AF5AD5"/>
    <w:rsid w:val="00AF79AB"/>
    <w:rsid w:val="00AF7F98"/>
    <w:rsid w:val="00B04BCC"/>
    <w:rsid w:val="00B06D87"/>
    <w:rsid w:val="00B14C1A"/>
    <w:rsid w:val="00B21736"/>
    <w:rsid w:val="00B228FE"/>
    <w:rsid w:val="00B23D5C"/>
    <w:rsid w:val="00B34A7A"/>
    <w:rsid w:val="00B370EC"/>
    <w:rsid w:val="00B46F46"/>
    <w:rsid w:val="00B50664"/>
    <w:rsid w:val="00B54258"/>
    <w:rsid w:val="00B549D5"/>
    <w:rsid w:val="00B67250"/>
    <w:rsid w:val="00B762BD"/>
    <w:rsid w:val="00B77387"/>
    <w:rsid w:val="00B7798E"/>
    <w:rsid w:val="00B80146"/>
    <w:rsid w:val="00B82E27"/>
    <w:rsid w:val="00BA2CBA"/>
    <w:rsid w:val="00BA5061"/>
    <w:rsid w:val="00BA66BB"/>
    <w:rsid w:val="00BB0962"/>
    <w:rsid w:val="00BC1518"/>
    <w:rsid w:val="00BC56AB"/>
    <w:rsid w:val="00BC7B27"/>
    <w:rsid w:val="00BD081C"/>
    <w:rsid w:val="00BD1397"/>
    <w:rsid w:val="00BE159A"/>
    <w:rsid w:val="00BE2310"/>
    <w:rsid w:val="00BF0E28"/>
    <w:rsid w:val="00BF0F64"/>
    <w:rsid w:val="00BF1D05"/>
    <w:rsid w:val="00BF2184"/>
    <w:rsid w:val="00C03DC7"/>
    <w:rsid w:val="00C10D5C"/>
    <w:rsid w:val="00C115AB"/>
    <w:rsid w:val="00C14A78"/>
    <w:rsid w:val="00C161C2"/>
    <w:rsid w:val="00C1700D"/>
    <w:rsid w:val="00C172CB"/>
    <w:rsid w:val="00C2656D"/>
    <w:rsid w:val="00C273A5"/>
    <w:rsid w:val="00C30D4E"/>
    <w:rsid w:val="00C338C4"/>
    <w:rsid w:val="00C46135"/>
    <w:rsid w:val="00C52B77"/>
    <w:rsid w:val="00C55AEB"/>
    <w:rsid w:val="00C5618F"/>
    <w:rsid w:val="00C65631"/>
    <w:rsid w:val="00C762B8"/>
    <w:rsid w:val="00C76B30"/>
    <w:rsid w:val="00C946DB"/>
    <w:rsid w:val="00CA00E1"/>
    <w:rsid w:val="00CA4963"/>
    <w:rsid w:val="00CA7354"/>
    <w:rsid w:val="00CA77D1"/>
    <w:rsid w:val="00CB0088"/>
    <w:rsid w:val="00CB43D8"/>
    <w:rsid w:val="00CB628F"/>
    <w:rsid w:val="00CB7AAC"/>
    <w:rsid w:val="00CC0E20"/>
    <w:rsid w:val="00CC2AEB"/>
    <w:rsid w:val="00CC2EB7"/>
    <w:rsid w:val="00CC3B72"/>
    <w:rsid w:val="00CC3B98"/>
    <w:rsid w:val="00CC3FF4"/>
    <w:rsid w:val="00CC4282"/>
    <w:rsid w:val="00CC5A00"/>
    <w:rsid w:val="00CC748E"/>
    <w:rsid w:val="00CD11C8"/>
    <w:rsid w:val="00CD16D2"/>
    <w:rsid w:val="00CD4647"/>
    <w:rsid w:val="00CE0FB9"/>
    <w:rsid w:val="00CE266A"/>
    <w:rsid w:val="00CE6917"/>
    <w:rsid w:val="00CF02F2"/>
    <w:rsid w:val="00CF0541"/>
    <w:rsid w:val="00CF260B"/>
    <w:rsid w:val="00CF415D"/>
    <w:rsid w:val="00CF4475"/>
    <w:rsid w:val="00CF47D8"/>
    <w:rsid w:val="00D1175E"/>
    <w:rsid w:val="00D12BAB"/>
    <w:rsid w:val="00D24D12"/>
    <w:rsid w:val="00D252B8"/>
    <w:rsid w:val="00D27824"/>
    <w:rsid w:val="00D321A4"/>
    <w:rsid w:val="00D365C0"/>
    <w:rsid w:val="00D43301"/>
    <w:rsid w:val="00D4352D"/>
    <w:rsid w:val="00D4412F"/>
    <w:rsid w:val="00D51343"/>
    <w:rsid w:val="00D53AB1"/>
    <w:rsid w:val="00D609F9"/>
    <w:rsid w:val="00D61FB7"/>
    <w:rsid w:val="00D65368"/>
    <w:rsid w:val="00D65D57"/>
    <w:rsid w:val="00D66237"/>
    <w:rsid w:val="00D74F0F"/>
    <w:rsid w:val="00D820B1"/>
    <w:rsid w:val="00D849B9"/>
    <w:rsid w:val="00D8735A"/>
    <w:rsid w:val="00D8771B"/>
    <w:rsid w:val="00D904C5"/>
    <w:rsid w:val="00DA0CCE"/>
    <w:rsid w:val="00DA558C"/>
    <w:rsid w:val="00DA6CEF"/>
    <w:rsid w:val="00DB1BD6"/>
    <w:rsid w:val="00DB48CF"/>
    <w:rsid w:val="00DB7DFD"/>
    <w:rsid w:val="00DC35F3"/>
    <w:rsid w:val="00DC528A"/>
    <w:rsid w:val="00DC566C"/>
    <w:rsid w:val="00DC61D7"/>
    <w:rsid w:val="00DC6A7E"/>
    <w:rsid w:val="00DD3DEC"/>
    <w:rsid w:val="00DD5FBF"/>
    <w:rsid w:val="00DD67E8"/>
    <w:rsid w:val="00DE255B"/>
    <w:rsid w:val="00DF4BE0"/>
    <w:rsid w:val="00E05C1D"/>
    <w:rsid w:val="00E10CD2"/>
    <w:rsid w:val="00E15869"/>
    <w:rsid w:val="00E15B23"/>
    <w:rsid w:val="00E17443"/>
    <w:rsid w:val="00E2475C"/>
    <w:rsid w:val="00E25CE5"/>
    <w:rsid w:val="00E3475C"/>
    <w:rsid w:val="00E34CED"/>
    <w:rsid w:val="00E47311"/>
    <w:rsid w:val="00E5076C"/>
    <w:rsid w:val="00E62B17"/>
    <w:rsid w:val="00E67856"/>
    <w:rsid w:val="00E73BB0"/>
    <w:rsid w:val="00E73E14"/>
    <w:rsid w:val="00E77653"/>
    <w:rsid w:val="00E80321"/>
    <w:rsid w:val="00E81F23"/>
    <w:rsid w:val="00E8344A"/>
    <w:rsid w:val="00E8426B"/>
    <w:rsid w:val="00E9436D"/>
    <w:rsid w:val="00E967B9"/>
    <w:rsid w:val="00EA07E4"/>
    <w:rsid w:val="00EA1096"/>
    <w:rsid w:val="00EA3441"/>
    <w:rsid w:val="00EA701E"/>
    <w:rsid w:val="00EB40B3"/>
    <w:rsid w:val="00EB4D44"/>
    <w:rsid w:val="00EB73F4"/>
    <w:rsid w:val="00EC0303"/>
    <w:rsid w:val="00EC7364"/>
    <w:rsid w:val="00EC7C89"/>
    <w:rsid w:val="00ED0B1D"/>
    <w:rsid w:val="00ED287F"/>
    <w:rsid w:val="00ED66CA"/>
    <w:rsid w:val="00EE0175"/>
    <w:rsid w:val="00EF616D"/>
    <w:rsid w:val="00F022CC"/>
    <w:rsid w:val="00F02CC4"/>
    <w:rsid w:val="00F0460C"/>
    <w:rsid w:val="00F05D5B"/>
    <w:rsid w:val="00F06484"/>
    <w:rsid w:val="00F06CF2"/>
    <w:rsid w:val="00F10F63"/>
    <w:rsid w:val="00F110AA"/>
    <w:rsid w:val="00F110F1"/>
    <w:rsid w:val="00F2003D"/>
    <w:rsid w:val="00F24D01"/>
    <w:rsid w:val="00F27DC6"/>
    <w:rsid w:val="00F31524"/>
    <w:rsid w:val="00F31644"/>
    <w:rsid w:val="00F32790"/>
    <w:rsid w:val="00F37506"/>
    <w:rsid w:val="00F46F78"/>
    <w:rsid w:val="00F669F3"/>
    <w:rsid w:val="00F71B27"/>
    <w:rsid w:val="00F72673"/>
    <w:rsid w:val="00F778CF"/>
    <w:rsid w:val="00F81404"/>
    <w:rsid w:val="00F81C5A"/>
    <w:rsid w:val="00F8330D"/>
    <w:rsid w:val="00F83345"/>
    <w:rsid w:val="00F9434C"/>
    <w:rsid w:val="00F94D3D"/>
    <w:rsid w:val="00FB2B43"/>
    <w:rsid w:val="00FC49A5"/>
    <w:rsid w:val="00FC6449"/>
    <w:rsid w:val="00FC73CB"/>
    <w:rsid w:val="00FC782E"/>
    <w:rsid w:val="00FD215C"/>
    <w:rsid w:val="00FD43AD"/>
    <w:rsid w:val="00FD7905"/>
    <w:rsid w:val="00FE03DA"/>
    <w:rsid w:val="00FE0C27"/>
    <w:rsid w:val="00FE34CA"/>
    <w:rsid w:val="00FE3ACA"/>
    <w:rsid w:val="00FE3F04"/>
    <w:rsid w:val="00FE640E"/>
    <w:rsid w:val="00FF0CC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5A5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C35F3"/>
    <w:rPr>
      <w:sz w:val="24"/>
      <w:szCs w:val="24"/>
    </w:rPr>
  </w:style>
  <w:style w:type="paragraph" w:styleId="Heading1">
    <w:name w:val="heading 1"/>
    <w:basedOn w:val="Normal"/>
    <w:next w:val="Normal"/>
    <w:qFormat/>
    <w:rsid w:val="00DC35F3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DC35F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C35F3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DC35F3"/>
    <w:rPr>
      <w:b/>
      <w:bCs/>
    </w:rPr>
  </w:style>
  <w:style w:type="paragraph" w:styleId="BalloonText">
    <w:name w:val="Balloon Text"/>
    <w:basedOn w:val="Normal"/>
    <w:semiHidden/>
    <w:rsid w:val="002833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11D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1D11"/>
  </w:style>
  <w:style w:type="paragraph" w:styleId="CommentSubject">
    <w:name w:val="annotation subject"/>
    <w:basedOn w:val="CommentText"/>
    <w:next w:val="CommentText"/>
    <w:link w:val="CommentSubjectChar"/>
    <w:rsid w:val="00311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D11"/>
    <w:rPr>
      <w:b/>
      <w:bCs/>
    </w:rPr>
  </w:style>
  <w:style w:type="paragraph" w:styleId="Header">
    <w:name w:val="header"/>
    <w:basedOn w:val="Normal"/>
    <w:link w:val="HeaderChar"/>
    <w:uiPriority w:val="99"/>
    <w:rsid w:val="000A0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67F"/>
    <w:rPr>
      <w:sz w:val="24"/>
      <w:szCs w:val="24"/>
    </w:rPr>
  </w:style>
  <w:style w:type="paragraph" w:styleId="Footer">
    <w:name w:val="footer"/>
    <w:basedOn w:val="Normal"/>
    <w:link w:val="FooterChar"/>
    <w:rsid w:val="000A0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067F"/>
    <w:rPr>
      <w:sz w:val="24"/>
      <w:szCs w:val="24"/>
    </w:rPr>
  </w:style>
  <w:style w:type="character" w:styleId="Hyperlink">
    <w:name w:val="Hyperlink"/>
    <w:basedOn w:val="DefaultParagraphFont"/>
    <w:rsid w:val="00E803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athleen.lamp@asu.ed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2841</Words>
  <Characters>16194</Characters>
  <Application>Microsoft Macintosh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18998</CharactersWithSpaces>
  <SharedDoc>false</SharedDoc>
  <HLinks>
    <vt:vector size="6" baseType="variant"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mailto:kathleen.lamp@asu.edu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Kassie Lamp</dc:creator>
  <cp:lastModifiedBy>Kathleen Lamp-Fortuno</cp:lastModifiedBy>
  <cp:revision>42</cp:revision>
  <cp:lastPrinted>2017-02-23T20:45:00Z</cp:lastPrinted>
  <dcterms:created xsi:type="dcterms:W3CDTF">2016-11-23T19:09:00Z</dcterms:created>
  <dcterms:modified xsi:type="dcterms:W3CDTF">2018-02-20T16:53:00Z</dcterms:modified>
</cp:coreProperties>
</file>