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1078"/>
        <w:gridCol w:w="2430"/>
        <w:gridCol w:w="4045"/>
      </w:tblGrid>
      <w:tr w:rsidR="003B2692" w:rsidRPr="003B2692" w14:paraId="27DEC966" w14:textId="77777777" w:rsidTr="00334D89">
        <w:trPr>
          <w:trHeight w:val="1970"/>
        </w:trPr>
        <w:tc>
          <w:tcPr>
            <w:tcW w:w="10070" w:type="dxa"/>
            <w:gridSpan w:val="4"/>
            <w:tcBorders>
              <w:bottom w:val="single" w:sz="4" w:space="0" w:color="auto"/>
            </w:tcBorders>
          </w:tcPr>
          <w:p w14:paraId="069BF3A6" w14:textId="7BCDEE2F" w:rsidR="00A10398" w:rsidRPr="003B2692" w:rsidRDefault="007B3E9F" w:rsidP="00334D89">
            <w:pPr>
              <w:rPr>
                <w:rFonts w:ascii="Times New Roman" w:hAnsi="Times New Roman"/>
                <w:szCs w:val="24"/>
              </w:rPr>
            </w:pPr>
            <w:r w:rsidRPr="00A1534B">
              <w:rPr>
                <w:rFonts w:ascii="Times New Roman" w:hAnsi="Times New Roman"/>
                <w:noProof/>
                <w:sz w:val="12"/>
                <w:szCs w:val="12"/>
                <w:lang w:eastAsia="zh-CN"/>
              </w:rPr>
              <mc:AlternateContent>
                <mc:Choice Requires="wps">
                  <w:drawing>
                    <wp:anchor distT="45720" distB="45720" distL="114300" distR="114300" simplePos="0" relativeHeight="251659264" behindDoc="0" locked="0" layoutInCell="1" allowOverlap="1" wp14:anchorId="046F6232" wp14:editId="125B78E9">
                      <wp:simplePos x="0" y="0"/>
                      <wp:positionH relativeFrom="margin">
                        <wp:posOffset>283845</wp:posOffset>
                      </wp:positionH>
                      <wp:positionV relativeFrom="paragraph">
                        <wp:posOffset>0</wp:posOffset>
                      </wp:positionV>
                      <wp:extent cx="6038850" cy="1207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207135"/>
                              </a:xfrm>
                              <a:prstGeom prst="rect">
                                <a:avLst/>
                              </a:prstGeom>
                              <a:ln w="28575">
                                <a:noFill/>
                                <a:headEnd/>
                                <a:tailEnd/>
                              </a:ln>
                            </wps:spPr>
                            <wps:style>
                              <a:lnRef idx="2">
                                <a:schemeClr val="accent6"/>
                              </a:lnRef>
                              <a:fillRef idx="1">
                                <a:schemeClr val="lt1"/>
                              </a:fillRef>
                              <a:effectRef idx="0">
                                <a:schemeClr val="accent6"/>
                              </a:effectRef>
                              <a:fontRef idx="minor">
                                <a:schemeClr val="dk1"/>
                              </a:fontRef>
                            </wps:style>
                            <wps:txbx>
                              <w:txbxContent>
                                <w:p w14:paraId="34E33F51" w14:textId="77777777" w:rsidR="00297F98" w:rsidRPr="00F7733A" w:rsidRDefault="00297F98" w:rsidP="00137F08">
                                  <w:pPr>
                                    <w:jc w:val="center"/>
                                    <w:rPr>
                                      <w:rFonts w:ascii="Times New Roman" w:hAnsi="Times New Roman"/>
                                      <w:b/>
                                      <w:sz w:val="28"/>
                                      <w:szCs w:val="24"/>
                                    </w:rPr>
                                  </w:pPr>
                                  <w:r w:rsidRPr="00F7733A">
                                    <w:rPr>
                                      <w:rFonts w:ascii="Times New Roman" w:hAnsi="Times New Roman"/>
                                      <w:b/>
                                      <w:sz w:val="28"/>
                                      <w:szCs w:val="24"/>
                                    </w:rPr>
                                    <w:t>Li Liu, MD. MS.</w:t>
                                  </w:r>
                                </w:p>
                                <w:p w14:paraId="0D00D87A" w14:textId="12F10D9D" w:rsidR="00297F98" w:rsidRPr="00672AE7" w:rsidRDefault="00297F98" w:rsidP="00672AE7">
                                  <w:pPr>
                                    <w:spacing w:after="80"/>
                                    <w:jc w:val="center"/>
                                    <w:rPr>
                                      <w:rFonts w:ascii="Times New Roman" w:hAnsi="Times New Roman"/>
                                      <w:szCs w:val="24"/>
                                    </w:rPr>
                                  </w:pPr>
                                  <w:r w:rsidRPr="00721DDA">
                                    <w:rPr>
                                      <w:rFonts w:ascii="Times New Roman" w:hAnsi="Times New Roman"/>
                                      <w:szCs w:val="24"/>
                                    </w:rPr>
                                    <w:t>Ass</w:t>
                                  </w:r>
                                  <w:r>
                                    <w:rPr>
                                      <w:rFonts w:ascii="Times New Roman" w:hAnsi="Times New Roman"/>
                                      <w:szCs w:val="24"/>
                                    </w:rPr>
                                    <w:t>ociate</w:t>
                                  </w:r>
                                  <w:r w:rsidRPr="00721DDA">
                                    <w:rPr>
                                      <w:rFonts w:ascii="Times New Roman" w:hAnsi="Times New Roman"/>
                                      <w:szCs w:val="24"/>
                                    </w:rPr>
                                    <w:t xml:space="preserve"> Professor</w:t>
                                  </w:r>
                                </w:p>
                                <w:p w14:paraId="747D6FD2" w14:textId="77777777" w:rsidR="00297F98" w:rsidRPr="003431C1" w:rsidRDefault="00297F98" w:rsidP="00F7733A">
                                  <w:pPr>
                                    <w:jc w:val="center"/>
                                    <w:rPr>
                                      <w:rFonts w:ascii="Times New Roman" w:hAnsi="Times New Roman"/>
                                      <w:color w:val="943634" w:themeColor="accent2" w:themeShade="BF"/>
                                      <w:szCs w:val="24"/>
                                    </w:rPr>
                                  </w:pPr>
                                  <w:r w:rsidRPr="003431C1">
                                    <w:rPr>
                                      <w:rFonts w:ascii="Times New Roman" w:hAnsi="Times New Roman"/>
                                      <w:szCs w:val="24"/>
                                    </w:rPr>
                                    <w:t>College of Health Solutions   |   Arizona State University</w:t>
                                  </w:r>
                                </w:p>
                                <w:p w14:paraId="0B37D1A4" w14:textId="02DDF7A1" w:rsidR="00297F98" w:rsidRDefault="00297F98" w:rsidP="00672AE7">
                                  <w:pPr>
                                    <w:spacing w:after="80"/>
                                    <w:jc w:val="center"/>
                                    <w:rPr>
                                      <w:rFonts w:ascii="Times New Roman" w:hAnsi="Times New Roman"/>
                                      <w:szCs w:val="24"/>
                                    </w:rPr>
                                  </w:pPr>
                                  <w:r w:rsidRPr="004C0D17">
                                    <w:rPr>
                                      <w:rFonts w:ascii="Times New Roman" w:hAnsi="Times New Roman"/>
                                      <w:szCs w:val="24"/>
                                    </w:rPr>
                                    <w:t>6161 E Mayo Blvd, Phoenix, AZ 85054</w:t>
                                  </w:r>
                                </w:p>
                                <w:p w14:paraId="777227EA" w14:textId="77777777" w:rsidR="00297F98" w:rsidRPr="007F006B" w:rsidRDefault="00297F98" w:rsidP="007F006B">
                                  <w:pPr>
                                    <w:jc w:val="center"/>
                                    <w:rPr>
                                      <w:rFonts w:ascii="Times New Roman" w:hAnsi="Times New Roman"/>
                                      <w:szCs w:val="24"/>
                                    </w:rPr>
                                  </w:pPr>
                                  <w:r>
                                    <w:rPr>
                                      <w:rFonts w:ascii="Times New Roman" w:hAnsi="Times New Roman"/>
                                      <w:szCs w:val="24"/>
                                    </w:rPr>
                                    <w:t xml:space="preserve">    </w:t>
                                  </w:r>
                                  <w:hyperlink r:id="rId8" w:history="1">
                                    <w:r w:rsidRPr="00D25230">
                                      <w:rPr>
                                        <w:rStyle w:val="Hyperlink"/>
                                        <w:rFonts w:ascii="Times New Roman" w:hAnsi="Times New Roman"/>
                                        <w:szCs w:val="24"/>
                                      </w:rPr>
                                      <w:t>liliu@asu.edu</w:t>
                                    </w:r>
                                  </w:hyperlink>
                                  <w:r>
                                    <w:rPr>
                                      <w:rFonts w:ascii="Times New Roman" w:hAnsi="Times New Roman"/>
                                      <w:szCs w:val="24"/>
                                    </w:rPr>
                                    <w:t xml:space="preserve">   </w:t>
                                  </w:r>
                                  <w:r>
                                    <w:rPr>
                                      <w:rFonts w:ascii="Times New Roman" w:hAnsi="Times New Roman"/>
                                      <w:noProof/>
                                      <w:szCs w:val="24"/>
                                      <w:lang w:eastAsia="zh-CN"/>
                                    </w:rPr>
                                    <w:t xml:space="preserve">         </w:t>
                                  </w:r>
                                  <w:r w:rsidRPr="000F359E">
                                    <w:rPr>
                                      <w:rFonts w:ascii="Times New Roman" w:hAnsi="Times New Roman"/>
                                      <w:szCs w:val="24"/>
                                    </w:rPr>
                                    <w:t xml:space="preserve"> </w:t>
                                  </w:r>
                                  <w:r>
                                    <w:rPr>
                                      <w:rFonts w:ascii="Times New Roman" w:hAnsi="Times New Roman"/>
                                      <w:szCs w:val="24"/>
                                    </w:rPr>
                                    <w:t xml:space="preserve">           480.727.9813                     </w:t>
                                  </w:r>
                                  <w:hyperlink r:id="rId9" w:history="1">
                                    <w:r w:rsidRPr="00D25230">
                                      <w:rPr>
                                        <w:rStyle w:val="Hyperlink"/>
                                        <w:rFonts w:ascii="Times New Roman" w:hAnsi="Times New Roman"/>
                                        <w:szCs w:val="24"/>
                                      </w:rPr>
                                      <w:t>http://liliulab.org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F6232" id="_x0000_t202" coordsize="21600,21600" o:spt="202" path="m,l,21600r21600,l21600,xe">
                      <v:stroke joinstyle="miter"/>
                      <v:path gradientshapeok="t" o:connecttype="rect"/>
                    </v:shapetype>
                    <v:shape id="Text Box 2" o:spid="_x0000_s1026" type="#_x0000_t202" style="position:absolute;margin-left:22.35pt;margin-top:0;width:475.5pt;height:95.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" fillcolor="white [3201]" stroked="f" strokeweight="2.25pt">
                      <v:textbox>
                        <w:txbxContent>
                          <w:p w14:paraId="34E33F51" w14:textId="77777777" w:rsidR="00297F98" w:rsidRPr="00F7733A" w:rsidRDefault="00297F98" w:rsidP="00137F08">
                            <w:pPr>
                              <w:jc w:val="center"/>
                              <w:rPr>
                                <w:rFonts w:ascii="Times New Roman" w:hAnsi="Times New Roman"/>
                                <w:b/>
                                <w:sz w:val="28"/>
                                <w:szCs w:val="24"/>
                              </w:rPr>
                            </w:pPr>
                            <w:r w:rsidRPr="00F7733A">
                              <w:rPr>
                                <w:rFonts w:ascii="Times New Roman" w:hAnsi="Times New Roman"/>
                                <w:b/>
                                <w:sz w:val="28"/>
                                <w:szCs w:val="24"/>
                              </w:rPr>
                              <w:t>Li Liu, MD. MS.</w:t>
                            </w:r>
                          </w:p>
                          <w:p w14:paraId="0D00D87A" w14:textId="12F10D9D" w:rsidR="00297F98" w:rsidRPr="00672AE7" w:rsidRDefault="00297F98" w:rsidP="00672AE7">
                            <w:pPr>
                              <w:spacing w:after="80"/>
                              <w:jc w:val="center"/>
                              <w:rPr>
                                <w:rFonts w:ascii="Times New Roman" w:hAnsi="Times New Roman"/>
                                <w:szCs w:val="24"/>
                              </w:rPr>
                            </w:pPr>
                            <w:r w:rsidRPr="00721DDA">
                              <w:rPr>
                                <w:rFonts w:ascii="Times New Roman" w:hAnsi="Times New Roman"/>
                                <w:szCs w:val="24"/>
                              </w:rPr>
                              <w:t>Ass</w:t>
                            </w:r>
                            <w:r>
                              <w:rPr>
                                <w:rFonts w:ascii="Times New Roman" w:hAnsi="Times New Roman"/>
                                <w:szCs w:val="24"/>
                              </w:rPr>
                              <w:t>ociate</w:t>
                            </w:r>
                            <w:r w:rsidRPr="00721DDA">
                              <w:rPr>
                                <w:rFonts w:ascii="Times New Roman" w:hAnsi="Times New Roman"/>
                                <w:szCs w:val="24"/>
                              </w:rPr>
                              <w:t xml:space="preserve"> Professor</w:t>
                            </w:r>
                          </w:p>
                          <w:p w14:paraId="747D6FD2" w14:textId="77777777" w:rsidR="00297F98" w:rsidRPr="003431C1" w:rsidRDefault="00297F98" w:rsidP="00F7733A">
                            <w:pPr>
                              <w:jc w:val="center"/>
                              <w:rPr>
                                <w:rFonts w:ascii="Times New Roman" w:hAnsi="Times New Roman"/>
                                <w:color w:val="943634" w:themeColor="accent2" w:themeShade="BF"/>
                                <w:szCs w:val="24"/>
                              </w:rPr>
                            </w:pPr>
                            <w:r w:rsidRPr="003431C1">
                              <w:rPr>
                                <w:rFonts w:ascii="Times New Roman" w:hAnsi="Times New Roman"/>
                                <w:szCs w:val="24"/>
                              </w:rPr>
                              <w:t>College of Health Solutions   |   Arizona State University</w:t>
                            </w:r>
                          </w:p>
                          <w:p w14:paraId="0B37D1A4" w14:textId="02DDF7A1" w:rsidR="00297F98" w:rsidRDefault="00297F98" w:rsidP="00672AE7">
                            <w:pPr>
                              <w:spacing w:after="80"/>
                              <w:jc w:val="center"/>
                              <w:rPr>
                                <w:rFonts w:ascii="Times New Roman" w:hAnsi="Times New Roman"/>
                                <w:szCs w:val="24"/>
                              </w:rPr>
                            </w:pPr>
                            <w:r w:rsidRPr="004C0D17">
                              <w:rPr>
                                <w:rFonts w:ascii="Times New Roman" w:hAnsi="Times New Roman"/>
                                <w:szCs w:val="24"/>
                              </w:rPr>
                              <w:t>6161 E Mayo Blvd, Phoenix, AZ 85054</w:t>
                            </w:r>
                          </w:p>
                          <w:p w14:paraId="777227EA" w14:textId="77777777" w:rsidR="00297F98" w:rsidRPr="007F006B" w:rsidRDefault="00297F98" w:rsidP="007F006B">
                            <w:pPr>
                              <w:jc w:val="center"/>
                              <w:rPr>
                                <w:rFonts w:ascii="Times New Roman" w:hAnsi="Times New Roman"/>
                                <w:szCs w:val="24"/>
                              </w:rPr>
                            </w:pPr>
                            <w:r>
                              <w:rPr>
                                <w:rFonts w:ascii="Times New Roman" w:hAnsi="Times New Roman"/>
                                <w:szCs w:val="24"/>
                              </w:rPr>
                              <w:t xml:space="preserve">    </w:t>
                            </w:r>
                            <w:hyperlink r:id="rId10" w:history="1">
                              <w:r w:rsidRPr="00D25230">
                                <w:rPr>
                                  <w:rStyle w:val="Hyperlink"/>
                                  <w:rFonts w:ascii="Times New Roman" w:hAnsi="Times New Roman"/>
                                  <w:szCs w:val="24"/>
                                </w:rPr>
                                <w:t>liliu@asu.edu</w:t>
                              </w:r>
                            </w:hyperlink>
                            <w:r>
                              <w:rPr>
                                <w:rFonts w:ascii="Times New Roman" w:hAnsi="Times New Roman"/>
                                <w:szCs w:val="24"/>
                              </w:rPr>
                              <w:t xml:space="preserve">   </w:t>
                            </w:r>
                            <w:r>
                              <w:rPr>
                                <w:rFonts w:ascii="Times New Roman" w:hAnsi="Times New Roman"/>
                                <w:noProof/>
                                <w:szCs w:val="24"/>
                                <w:lang w:eastAsia="zh-CN"/>
                              </w:rPr>
                              <w:t xml:space="preserve">         </w:t>
                            </w:r>
                            <w:r w:rsidRPr="000F359E">
                              <w:rPr>
                                <w:rFonts w:ascii="Times New Roman" w:hAnsi="Times New Roman"/>
                                <w:szCs w:val="24"/>
                              </w:rPr>
                              <w:t xml:space="preserve"> </w:t>
                            </w:r>
                            <w:r>
                              <w:rPr>
                                <w:rFonts w:ascii="Times New Roman" w:hAnsi="Times New Roman"/>
                                <w:szCs w:val="24"/>
                              </w:rPr>
                              <w:t xml:space="preserve">           480.727.9813                     </w:t>
                            </w:r>
                            <w:hyperlink r:id="rId11" w:history="1">
                              <w:r w:rsidRPr="00D25230">
                                <w:rPr>
                                  <w:rStyle w:val="Hyperlink"/>
                                  <w:rFonts w:ascii="Times New Roman" w:hAnsi="Times New Roman"/>
                                  <w:szCs w:val="24"/>
                                </w:rPr>
                                <w:t>http://liliulab.org</w:t>
                              </w:r>
                            </w:hyperlink>
                          </w:p>
                        </w:txbxContent>
                      </v:textbox>
                      <w10:wrap type="square" anchorx="margin"/>
                    </v:shape>
                  </w:pict>
                </mc:Fallback>
              </mc:AlternateContent>
            </w:r>
            <w:r w:rsidR="00672AE7" w:rsidRPr="00A1534B">
              <w:rPr>
                <w:noProof/>
                <w:sz w:val="12"/>
                <w:szCs w:val="8"/>
                <w:lang w:eastAsia="zh-CN"/>
              </w:rPr>
              <w:drawing>
                <wp:anchor distT="0" distB="0" distL="114300" distR="114300" simplePos="0" relativeHeight="251663360" behindDoc="1" locked="0" layoutInCell="1" allowOverlap="1" wp14:anchorId="43F416BE" wp14:editId="60D6502B">
                  <wp:simplePos x="0" y="0"/>
                  <wp:positionH relativeFrom="column">
                    <wp:posOffset>4108450</wp:posOffset>
                  </wp:positionH>
                  <wp:positionV relativeFrom="paragraph">
                    <wp:posOffset>896620</wp:posOffset>
                  </wp:positionV>
                  <wp:extent cx="299314" cy="210312"/>
                  <wp:effectExtent l="0" t="0" r="5715" b="0"/>
                  <wp:wrapTight wrapText="bothSides">
                    <wp:wrapPolygon edited="0">
                      <wp:start x="0" y="0"/>
                      <wp:lineTo x="0" y="19577"/>
                      <wp:lineTo x="20637" y="19577"/>
                      <wp:lineTo x="20637" y="0"/>
                      <wp:lineTo x="0" y="0"/>
                    </wp:wrapPolygon>
                  </wp:wrapTight>
                  <wp:docPr id="8" name="Picture 8" descr="Image result for 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website icon"/>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9314" cy="210312"/>
                          </a:xfrm>
                          <a:prstGeom prst="rect">
                            <a:avLst/>
                          </a:prstGeom>
                          <a:noFill/>
                          <a:ln>
                            <a:noFill/>
                          </a:ln>
                        </pic:spPr>
                      </pic:pic>
                    </a:graphicData>
                  </a:graphic>
                  <wp14:sizeRelH relativeFrom="page">
                    <wp14:pctWidth>0</wp14:pctWidth>
                  </wp14:sizeRelH>
                  <wp14:sizeRelV relativeFrom="page">
                    <wp14:pctHeight>0</wp14:pctHeight>
                  </wp14:sizeRelV>
                </wp:anchor>
              </w:drawing>
            </w:r>
            <w:r w:rsidR="00672AE7" w:rsidRPr="00A1534B">
              <w:rPr>
                <w:rFonts w:ascii="Times New Roman" w:hAnsi="Times New Roman"/>
                <w:noProof/>
                <w:sz w:val="12"/>
                <w:szCs w:val="12"/>
                <w:lang w:eastAsia="zh-CN"/>
              </w:rPr>
              <w:drawing>
                <wp:anchor distT="0" distB="0" distL="114300" distR="114300" simplePos="0" relativeHeight="251662336" behindDoc="1" locked="0" layoutInCell="1" allowOverlap="1" wp14:anchorId="164288CF" wp14:editId="04663A46">
                  <wp:simplePos x="0" y="0"/>
                  <wp:positionH relativeFrom="column">
                    <wp:posOffset>739140</wp:posOffset>
                  </wp:positionH>
                  <wp:positionV relativeFrom="paragraph">
                    <wp:posOffset>897255</wp:posOffset>
                  </wp:positionV>
                  <wp:extent cx="210312" cy="210312"/>
                  <wp:effectExtent l="0" t="0" r="0" b="0"/>
                  <wp:wrapTight wrapText="bothSides">
                    <wp:wrapPolygon edited="0">
                      <wp:start x="1958" y="0"/>
                      <wp:lineTo x="0" y="1958"/>
                      <wp:lineTo x="0" y="17619"/>
                      <wp:lineTo x="1958" y="19577"/>
                      <wp:lineTo x="17619" y="19577"/>
                      <wp:lineTo x="19577" y="17619"/>
                      <wp:lineTo x="19577" y="1958"/>
                      <wp:lineTo x="17619" y="0"/>
                      <wp:lineTo x="1958" y="0"/>
                    </wp:wrapPolygon>
                  </wp:wrapTight>
                  <wp:docPr id="5" name="Picture 5" descr="C:\Users\lliu80\AppData\Local\Microsoft\Windows\INetCache\Content.MSO\D05F5C0.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lliu80\AppData\Local\Microsoft\Windows\INetCache\Content.MSO\D05F5C0.tmp"/>
                          <pic:cNvPicPr>
                            <a:picLocks noChangeAspect="1" noChangeArrowheads="1"/>
                          </pic:cNvPicPr>
                        </pic:nvPicPr>
                        <pic:blipFill>
                          <a:blip r:embed="rId14" cstate="print">
                            <a:extLst>
                              <a:ext uri="{BEBA8EAE-BF5A-486C-A8C5-ECC9F3942E4B}">
                                <a14:imgProps xmlns:a14="http://schemas.microsoft.com/office/drawing/2010/main">
                                  <a14:imgLayer r:embed="rId15">
                                    <a14:imgEffect>
                                      <a14:backgroundRemoval t="0" b="100000" l="0" r="1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0312" cy="210312"/>
                          </a:xfrm>
                          <a:prstGeom prst="rect">
                            <a:avLst/>
                          </a:prstGeom>
                          <a:noFill/>
                          <a:ln>
                            <a:noFill/>
                          </a:ln>
                        </pic:spPr>
                      </pic:pic>
                    </a:graphicData>
                  </a:graphic>
                  <wp14:sizeRelH relativeFrom="page">
                    <wp14:pctWidth>0</wp14:pctWidth>
                  </wp14:sizeRelH>
                  <wp14:sizeRelV relativeFrom="page">
                    <wp14:pctHeight>0</wp14:pctHeight>
                  </wp14:sizeRelV>
                </wp:anchor>
              </w:drawing>
            </w:r>
            <w:r w:rsidR="00672AE7" w:rsidRPr="00A1534B">
              <w:rPr>
                <w:noProof/>
                <w:sz w:val="12"/>
                <w:szCs w:val="8"/>
                <w:lang w:eastAsia="zh-CN"/>
              </w:rPr>
              <w:drawing>
                <wp:anchor distT="0" distB="0" distL="114300" distR="114300" simplePos="0" relativeHeight="251661312" behindDoc="1" locked="0" layoutInCell="1" allowOverlap="1" wp14:anchorId="0C5B8C37" wp14:editId="2E516A42">
                  <wp:simplePos x="0" y="0"/>
                  <wp:positionH relativeFrom="column">
                    <wp:posOffset>2538730</wp:posOffset>
                  </wp:positionH>
                  <wp:positionV relativeFrom="paragraph">
                    <wp:posOffset>897255</wp:posOffset>
                  </wp:positionV>
                  <wp:extent cx="210185" cy="210185"/>
                  <wp:effectExtent l="0" t="0" r="0" b="0"/>
                  <wp:wrapTight wrapText="bothSides">
                    <wp:wrapPolygon edited="0">
                      <wp:start x="0" y="0"/>
                      <wp:lineTo x="0" y="19577"/>
                      <wp:lineTo x="19577" y="19577"/>
                      <wp:lineTo x="19577" y="0"/>
                      <wp:lineTo x="0" y="0"/>
                    </wp:wrapPolygon>
                  </wp:wrapTight>
                  <wp:docPr id="4" name="Picture 4" descr="C:\Users\lliu80\AppData\Local\Microsoft\Windows\INetCache\Content.MSO\D9D79D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liu80\AppData\Local\Microsoft\Windows\INetCache\Content.MSO\D9D79DA5.tmp"/>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0185" cy="210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47021" w:rsidRPr="003B2692" w14:paraId="3FF2AB6A" w14:textId="77777777" w:rsidTr="00334D89">
        <w:tc>
          <w:tcPr>
            <w:tcW w:w="100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21F97" w14:textId="47178E9A" w:rsidR="00747021" w:rsidRPr="00A1534B" w:rsidRDefault="00747021" w:rsidP="00A10398">
            <w:pPr>
              <w:jc w:val="center"/>
              <w:rPr>
                <w:rFonts w:ascii="Times New Roman" w:hAnsi="Times New Roman"/>
                <w:noProof/>
                <w:sz w:val="12"/>
                <w:szCs w:val="12"/>
                <w:lang w:eastAsia="zh-CN"/>
              </w:rPr>
            </w:pPr>
            <w:r w:rsidRPr="003B2692">
              <w:rPr>
                <w:rFonts w:ascii="Times New Roman" w:hAnsi="Times New Roman"/>
                <w:szCs w:val="24"/>
              </w:rPr>
              <w:t>EDUCATION</w:t>
            </w:r>
          </w:p>
        </w:tc>
      </w:tr>
      <w:tr w:rsidR="003B2692" w:rsidRPr="003B2692" w14:paraId="38CD8B8B" w14:textId="77777777" w:rsidTr="007A08E3">
        <w:trPr>
          <w:trHeight w:val="567"/>
        </w:trPr>
        <w:tc>
          <w:tcPr>
            <w:tcW w:w="2517" w:type="dxa"/>
          </w:tcPr>
          <w:p w14:paraId="28E11A55" w14:textId="77777777" w:rsidR="00A10398" w:rsidRPr="003B2692" w:rsidRDefault="00A10398" w:rsidP="00846E31">
            <w:pPr>
              <w:rPr>
                <w:rFonts w:ascii="Times New Roman" w:hAnsi="Times New Roman"/>
                <w:szCs w:val="24"/>
              </w:rPr>
            </w:pPr>
            <w:r w:rsidRPr="003B2692">
              <w:rPr>
                <w:rFonts w:ascii="Times New Roman" w:hAnsi="Times New Roman"/>
                <w:szCs w:val="24"/>
              </w:rPr>
              <w:t xml:space="preserve">1999 – 2001 </w:t>
            </w:r>
          </w:p>
        </w:tc>
        <w:tc>
          <w:tcPr>
            <w:tcW w:w="1078" w:type="dxa"/>
          </w:tcPr>
          <w:p w14:paraId="5EBC0545" w14:textId="77777777" w:rsidR="00A10398" w:rsidRPr="003B2692" w:rsidRDefault="00A10398" w:rsidP="00846E31">
            <w:pPr>
              <w:rPr>
                <w:rFonts w:ascii="Times New Roman" w:hAnsi="Times New Roman"/>
                <w:szCs w:val="24"/>
              </w:rPr>
            </w:pPr>
            <w:r w:rsidRPr="003B2692">
              <w:rPr>
                <w:rFonts w:ascii="Times New Roman" w:hAnsi="Times New Roman"/>
                <w:szCs w:val="24"/>
              </w:rPr>
              <w:t>M.S.</w:t>
            </w:r>
          </w:p>
        </w:tc>
        <w:tc>
          <w:tcPr>
            <w:tcW w:w="2430" w:type="dxa"/>
          </w:tcPr>
          <w:p w14:paraId="6E231276" w14:textId="77777777" w:rsidR="00A10398" w:rsidRPr="003B2692" w:rsidRDefault="00A10398" w:rsidP="00846E31">
            <w:pPr>
              <w:rPr>
                <w:rFonts w:ascii="Times New Roman" w:hAnsi="Times New Roman"/>
                <w:szCs w:val="24"/>
              </w:rPr>
            </w:pPr>
            <w:r w:rsidRPr="003B2692">
              <w:rPr>
                <w:rFonts w:ascii="Times New Roman" w:hAnsi="Times New Roman"/>
                <w:szCs w:val="24"/>
              </w:rPr>
              <w:t>Information System</w:t>
            </w:r>
          </w:p>
        </w:tc>
        <w:tc>
          <w:tcPr>
            <w:tcW w:w="4045" w:type="dxa"/>
          </w:tcPr>
          <w:p w14:paraId="5288365F" w14:textId="77777777" w:rsidR="00A10398" w:rsidRPr="003B2692" w:rsidRDefault="00A10398" w:rsidP="00846E31">
            <w:pPr>
              <w:rPr>
                <w:rFonts w:ascii="Times New Roman" w:hAnsi="Times New Roman"/>
                <w:szCs w:val="24"/>
              </w:rPr>
            </w:pPr>
            <w:r w:rsidRPr="003B2692">
              <w:rPr>
                <w:rFonts w:ascii="Times New Roman" w:hAnsi="Times New Roman"/>
                <w:szCs w:val="24"/>
              </w:rPr>
              <w:t>New Jersey Institute of Technology</w:t>
            </w:r>
          </w:p>
          <w:p w14:paraId="4E9ABDF1" w14:textId="77777777" w:rsidR="00A10398" w:rsidRPr="003B2692" w:rsidRDefault="00A10398" w:rsidP="00846E31">
            <w:pPr>
              <w:rPr>
                <w:rFonts w:ascii="Times New Roman" w:hAnsi="Times New Roman"/>
                <w:szCs w:val="24"/>
              </w:rPr>
            </w:pPr>
            <w:r w:rsidRPr="003B2692">
              <w:rPr>
                <w:rFonts w:ascii="Times New Roman" w:hAnsi="Times New Roman"/>
                <w:szCs w:val="24"/>
              </w:rPr>
              <w:t>Newark, NJ, USA</w:t>
            </w:r>
          </w:p>
          <w:p w14:paraId="2175A1D1" w14:textId="77777777" w:rsidR="007A08E3" w:rsidRPr="003B2692" w:rsidRDefault="007A08E3" w:rsidP="00846E31">
            <w:pPr>
              <w:rPr>
                <w:rFonts w:ascii="Times New Roman" w:hAnsi="Times New Roman"/>
                <w:sz w:val="12"/>
                <w:szCs w:val="12"/>
              </w:rPr>
            </w:pPr>
          </w:p>
        </w:tc>
      </w:tr>
      <w:tr w:rsidR="003B2692" w:rsidRPr="003B2692" w14:paraId="7C891938" w14:textId="77777777" w:rsidTr="007A08E3">
        <w:tc>
          <w:tcPr>
            <w:tcW w:w="2517" w:type="dxa"/>
          </w:tcPr>
          <w:p w14:paraId="406F2B50" w14:textId="79D421C1" w:rsidR="00A10398" w:rsidRPr="003B2692" w:rsidRDefault="00A10398" w:rsidP="00846E31">
            <w:pPr>
              <w:rPr>
                <w:rFonts w:ascii="Times New Roman" w:hAnsi="Times New Roman"/>
                <w:szCs w:val="24"/>
              </w:rPr>
            </w:pPr>
            <w:r w:rsidRPr="003B2692">
              <w:rPr>
                <w:rFonts w:ascii="Times New Roman" w:hAnsi="Times New Roman"/>
                <w:szCs w:val="24"/>
              </w:rPr>
              <w:t>199</w:t>
            </w:r>
            <w:r w:rsidR="00B21709">
              <w:rPr>
                <w:rFonts w:ascii="Times New Roman" w:hAnsi="Times New Roman"/>
                <w:szCs w:val="24"/>
              </w:rPr>
              <w:t>5</w:t>
            </w:r>
            <w:r w:rsidRPr="003B2692">
              <w:rPr>
                <w:rFonts w:ascii="Times New Roman" w:hAnsi="Times New Roman"/>
                <w:szCs w:val="24"/>
              </w:rPr>
              <w:t xml:space="preserve"> – 1999 </w:t>
            </w:r>
          </w:p>
        </w:tc>
        <w:tc>
          <w:tcPr>
            <w:tcW w:w="1078" w:type="dxa"/>
          </w:tcPr>
          <w:p w14:paraId="03DD7169" w14:textId="77777777" w:rsidR="00A10398" w:rsidRPr="003B2692" w:rsidRDefault="00A10398" w:rsidP="00846E31">
            <w:pPr>
              <w:rPr>
                <w:rFonts w:ascii="Times New Roman" w:hAnsi="Times New Roman"/>
                <w:szCs w:val="24"/>
              </w:rPr>
            </w:pPr>
            <w:r w:rsidRPr="003B2692">
              <w:rPr>
                <w:rFonts w:ascii="Times New Roman" w:hAnsi="Times New Roman"/>
                <w:szCs w:val="24"/>
              </w:rPr>
              <w:t>M.D.</w:t>
            </w:r>
          </w:p>
          <w:p w14:paraId="61547859" w14:textId="44EF428F" w:rsidR="00A10398" w:rsidRPr="003B2692" w:rsidRDefault="00A10398" w:rsidP="00846E31">
            <w:pPr>
              <w:rPr>
                <w:rFonts w:ascii="Times New Roman" w:hAnsi="Times New Roman"/>
                <w:szCs w:val="24"/>
              </w:rPr>
            </w:pPr>
          </w:p>
        </w:tc>
        <w:tc>
          <w:tcPr>
            <w:tcW w:w="2430" w:type="dxa"/>
          </w:tcPr>
          <w:p w14:paraId="0099D8CF" w14:textId="77777777" w:rsidR="00A10398" w:rsidRPr="003B2692" w:rsidRDefault="00A10398" w:rsidP="00846E31">
            <w:pPr>
              <w:rPr>
                <w:rFonts w:ascii="Times New Roman" w:hAnsi="Times New Roman"/>
                <w:szCs w:val="24"/>
              </w:rPr>
            </w:pPr>
            <w:r w:rsidRPr="003B2692">
              <w:rPr>
                <w:rFonts w:ascii="Times New Roman" w:hAnsi="Times New Roman"/>
                <w:szCs w:val="24"/>
              </w:rPr>
              <w:t>Medicine</w:t>
            </w:r>
          </w:p>
          <w:p w14:paraId="291F34F3" w14:textId="3C97CC06" w:rsidR="00A10398" w:rsidRPr="003B2692" w:rsidRDefault="00A10398" w:rsidP="00846E31">
            <w:pPr>
              <w:rPr>
                <w:rFonts w:ascii="Times New Roman" w:hAnsi="Times New Roman"/>
                <w:szCs w:val="24"/>
              </w:rPr>
            </w:pPr>
          </w:p>
        </w:tc>
        <w:tc>
          <w:tcPr>
            <w:tcW w:w="4045" w:type="dxa"/>
          </w:tcPr>
          <w:p w14:paraId="66021CF9" w14:textId="1169D547" w:rsidR="007F006B" w:rsidRPr="003B2692" w:rsidRDefault="007F006B" w:rsidP="00846E31">
            <w:pPr>
              <w:rPr>
                <w:rFonts w:ascii="Times New Roman" w:hAnsi="Times New Roman"/>
                <w:szCs w:val="24"/>
              </w:rPr>
            </w:pPr>
            <w:r w:rsidRPr="003B2692">
              <w:rPr>
                <w:rFonts w:ascii="Times New Roman" w:hAnsi="Times New Roman"/>
                <w:szCs w:val="24"/>
              </w:rPr>
              <w:t>Peking Union Medical College</w:t>
            </w:r>
          </w:p>
          <w:p w14:paraId="43FAAF37" w14:textId="77777777" w:rsidR="007F006B" w:rsidRDefault="007F006B" w:rsidP="00846E31">
            <w:pPr>
              <w:rPr>
                <w:rFonts w:ascii="Times New Roman" w:hAnsi="Times New Roman"/>
                <w:szCs w:val="24"/>
              </w:rPr>
            </w:pPr>
            <w:r w:rsidRPr="003B2692">
              <w:rPr>
                <w:rFonts w:ascii="Times New Roman" w:hAnsi="Times New Roman"/>
                <w:szCs w:val="24"/>
              </w:rPr>
              <w:t>Beijing, China</w:t>
            </w:r>
          </w:p>
          <w:p w14:paraId="7A1E6EAF" w14:textId="5461B8C8" w:rsidR="008A57AD" w:rsidRPr="008A57AD" w:rsidRDefault="008A57AD" w:rsidP="00846E31">
            <w:pPr>
              <w:rPr>
                <w:rFonts w:ascii="Times New Roman" w:hAnsi="Times New Roman"/>
                <w:sz w:val="12"/>
                <w:szCs w:val="12"/>
              </w:rPr>
            </w:pPr>
          </w:p>
        </w:tc>
      </w:tr>
      <w:tr w:rsidR="0000190B" w:rsidRPr="003B2692" w14:paraId="3FA17245" w14:textId="77777777" w:rsidTr="007A08E3">
        <w:tc>
          <w:tcPr>
            <w:tcW w:w="2517" w:type="dxa"/>
          </w:tcPr>
          <w:p w14:paraId="0D2946E6" w14:textId="5D810BBD" w:rsidR="0000190B" w:rsidRPr="003B2692" w:rsidRDefault="0000190B" w:rsidP="00846E31">
            <w:pPr>
              <w:rPr>
                <w:rFonts w:ascii="Times New Roman" w:hAnsi="Times New Roman"/>
                <w:szCs w:val="24"/>
              </w:rPr>
            </w:pPr>
            <w:r w:rsidRPr="003B2692">
              <w:rPr>
                <w:rFonts w:ascii="Times New Roman" w:hAnsi="Times New Roman"/>
                <w:szCs w:val="24"/>
              </w:rPr>
              <w:t>1991 – 199</w:t>
            </w:r>
            <w:r w:rsidR="00B21709">
              <w:rPr>
                <w:rFonts w:ascii="Times New Roman" w:hAnsi="Times New Roman"/>
                <w:szCs w:val="24"/>
              </w:rPr>
              <w:t>5</w:t>
            </w:r>
          </w:p>
        </w:tc>
        <w:tc>
          <w:tcPr>
            <w:tcW w:w="1078" w:type="dxa"/>
          </w:tcPr>
          <w:p w14:paraId="039196A3" w14:textId="2ED2DE36" w:rsidR="0000190B" w:rsidRPr="003B2692" w:rsidRDefault="00696BE3" w:rsidP="00846E31">
            <w:pPr>
              <w:rPr>
                <w:rFonts w:ascii="Times New Roman" w:hAnsi="Times New Roman"/>
                <w:szCs w:val="24"/>
              </w:rPr>
            </w:pPr>
            <w:r>
              <w:rPr>
                <w:rFonts w:ascii="Times New Roman" w:hAnsi="Times New Roman"/>
                <w:szCs w:val="24"/>
              </w:rPr>
              <w:t>B.S.</w:t>
            </w:r>
          </w:p>
        </w:tc>
        <w:tc>
          <w:tcPr>
            <w:tcW w:w="2430" w:type="dxa"/>
          </w:tcPr>
          <w:p w14:paraId="034C9DB8" w14:textId="267AC3BE" w:rsidR="0000190B" w:rsidRPr="003B2692" w:rsidRDefault="00696BE3" w:rsidP="00846E31">
            <w:pPr>
              <w:rPr>
                <w:rFonts w:ascii="Times New Roman" w:hAnsi="Times New Roman"/>
                <w:szCs w:val="24"/>
              </w:rPr>
            </w:pPr>
            <w:r w:rsidRPr="003B2692">
              <w:rPr>
                <w:rFonts w:ascii="Times New Roman" w:hAnsi="Times New Roman"/>
                <w:szCs w:val="24"/>
              </w:rPr>
              <w:t>Pre-medicine</w:t>
            </w:r>
          </w:p>
        </w:tc>
        <w:tc>
          <w:tcPr>
            <w:tcW w:w="4045" w:type="dxa"/>
          </w:tcPr>
          <w:p w14:paraId="10B75E3A" w14:textId="77777777" w:rsidR="00696BE3" w:rsidRPr="003B2692" w:rsidRDefault="00696BE3" w:rsidP="00696BE3">
            <w:pPr>
              <w:rPr>
                <w:rFonts w:ascii="Times New Roman" w:hAnsi="Times New Roman"/>
                <w:szCs w:val="24"/>
              </w:rPr>
            </w:pPr>
            <w:r w:rsidRPr="003B2692">
              <w:rPr>
                <w:rFonts w:ascii="Times New Roman" w:hAnsi="Times New Roman"/>
                <w:szCs w:val="24"/>
              </w:rPr>
              <w:t>Peking University</w:t>
            </w:r>
          </w:p>
          <w:p w14:paraId="2D4B5FA8" w14:textId="65A6A405" w:rsidR="0000190B" w:rsidRPr="003B2692" w:rsidRDefault="00696BE3" w:rsidP="00696BE3">
            <w:pPr>
              <w:rPr>
                <w:rFonts w:ascii="Times New Roman" w:hAnsi="Times New Roman"/>
                <w:szCs w:val="24"/>
              </w:rPr>
            </w:pPr>
            <w:r w:rsidRPr="003B2692">
              <w:rPr>
                <w:rFonts w:ascii="Times New Roman" w:hAnsi="Times New Roman"/>
                <w:szCs w:val="24"/>
              </w:rPr>
              <w:t>Beijing, China</w:t>
            </w:r>
          </w:p>
        </w:tc>
      </w:tr>
    </w:tbl>
    <w:p w14:paraId="31E87384" w14:textId="77777777" w:rsidR="00774E02" w:rsidRDefault="00774E02" w:rsidP="009B6911">
      <w:pPr>
        <w:rPr>
          <w:rFonts w:ascii="Times New Roman" w:hAnsi="Times New Roman"/>
          <w:szCs w:val="24"/>
        </w:rPr>
      </w:pPr>
    </w:p>
    <w:p w14:paraId="32997E0B" w14:textId="0C83A89E" w:rsidR="009B6911" w:rsidRPr="003B2692" w:rsidRDefault="009D1F44" w:rsidP="009B6911">
      <w:pPr>
        <w:rPr>
          <w:rFonts w:ascii="Times New Roman" w:hAnsi="Times New Roman"/>
          <w:szCs w:val="24"/>
        </w:rPr>
      </w:pPr>
      <w:r w:rsidRPr="003B2692">
        <w:rPr>
          <w:rFonts w:ascii="Times New Roman" w:hAnsi="Times New Roman"/>
          <w:szCs w:val="24"/>
        </w:rPr>
        <w:tab/>
      </w:r>
      <w:r w:rsidRPr="003B2692">
        <w:rPr>
          <w:rFonts w:ascii="Times New Roman" w:hAnsi="Times New Roman"/>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060"/>
        <w:gridCol w:w="4945"/>
      </w:tblGrid>
      <w:tr w:rsidR="003B2692" w:rsidRPr="003B2692" w14:paraId="2309091C" w14:textId="77777777" w:rsidTr="00EA6173">
        <w:tc>
          <w:tcPr>
            <w:tcW w:w="100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539D9" w14:textId="77777777" w:rsidR="007702F8" w:rsidRPr="003B2692" w:rsidRDefault="007702F8" w:rsidP="00176207">
            <w:pPr>
              <w:jc w:val="center"/>
              <w:rPr>
                <w:rFonts w:ascii="Times New Roman" w:hAnsi="Times New Roman"/>
                <w:szCs w:val="24"/>
              </w:rPr>
            </w:pPr>
            <w:r w:rsidRPr="003B2692">
              <w:rPr>
                <w:rFonts w:ascii="Times New Roman" w:hAnsi="Times New Roman"/>
                <w:szCs w:val="24"/>
              </w:rPr>
              <w:t>POSITIONS &amp;</w:t>
            </w:r>
            <w:r w:rsidR="00AA735D" w:rsidRPr="003B2692">
              <w:rPr>
                <w:rFonts w:ascii="Times New Roman" w:hAnsi="Times New Roman"/>
                <w:szCs w:val="24"/>
              </w:rPr>
              <w:t xml:space="preserve"> E</w:t>
            </w:r>
            <w:r w:rsidRPr="003B2692">
              <w:rPr>
                <w:rFonts w:ascii="Times New Roman" w:hAnsi="Times New Roman"/>
                <w:szCs w:val="24"/>
              </w:rPr>
              <w:t>MPLOYMENT</w:t>
            </w:r>
          </w:p>
        </w:tc>
      </w:tr>
      <w:tr w:rsidR="003B2692" w:rsidRPr="003B2692" w14:paraId="5806A856" w14:textId="77777777" w:rsidTr="002C63B8">
        <w:tc>
          <w:tcPr>
            <w:tcW w:w="10070" w:type="dxa"/>
            <w:gridSpan w:val="3"/>
            <w:tcBorders>
              <w:top w:val="single" w:sz="4" w:space="0" w:color="auto"/>
            </w:tcBorders>
          </w:tcPr>
          <w:p w14:paraId="2CAF3165" w14:textId="77777777" w:rsidR="007702F8" w:rsidRPr="003B2692" w:rsidRDefault="00E86F09" w:rsidP="00E86F09">
            <w:pPr>
              <w:rPr>
                <w:rFonts w:ascii="Times New Roman" w:hAnsi="Times New Roman"/>
                <w:b/>
                <w:szCs w:val="24"/>
              </w:rPr>
            </w:pPr>
            <w:r w:rsidRPr="003B2692">
              <w:rPr>
                <w:rFonts w:ascii="Times New Roman" w:hAnsi="Times New Roman"/>
                <w:b/>
                <w:szCs w:val="24"/>
              </w:rPr>
              <w:t>Arizona State University</w:t>
            </w:r>
          </w:p>
        </w:tc>
      </w:tr>
      <w:tr w:rsidR="00EE3AA9" w:rsidRPr="003B2692" w14:paraId="527CB040" w14:textId="77777777" w:rsidTr="006D224F">
        <w:trPr>
          <w:trHeight w:val="567"/>
        </w:trPr>
        <w:tc>
          <w:tcPr>
            <w:tcW w:w="2065" w:type="dxa"/>
          </w:tcPr>
          <w:p w14:paraId="1AC3EE57" w14:textId="72EF43F7" w:rsidR="00EE3AA9" w:rsidRPr="003B2692" w:rsidRDefault="00EE3AA9" w:rsidP="00E86F09">
            <w:pPr>
              <w:ind w:left="341"/>
              <w:rPr>
                <w:rFonts w:ascii="Times New Roman" w:hAnsi="Times New Roman"/>
                <w:szCs w:val="24"/>
              </w:rPr>
            </w:pPr>
            <w:r>
              <w:rPr>
                <w:rFonts w:ascii="Times New Roman" w:hAnsi="Times New Roman"/>
                <w:szCs w:val="24"/>
              </w:rPr>
              <w:t>2021 – present</w:t>
            </w:r>
          </w:p>
        </w:tc>
        <w:tc>
          <w:tcPr>
            <w:tcW w:w="3060" w:type="dxa"/>
          </w:tcPr>
          <w:p w14:paraId="699B4F41" w14:textId="64B9950E" w:rsidR="00EE3AA9" w:rsidRPr="003B2692" w:rsidRDefault="00EE3AA9" w:rsidP="00176207">
            <w:pPr>
              <w:rPr>
                <w:rFonts w:ascii="Times New Roman" w:hAnsi="Times New Roman"/>
                <w:szCs w:val="24"/>
              </w:rPr>
            </w:pPr>
            <w:r>
              <w:rPr>
                <w:rFonts w:ascii="Times New Roman" w:hAnsi="Times New Roman"/>
                <w:szCs w:val="24"/>
              </w:rPr>
              <w:t>Associate Professor</w:t>
            </w:r>
          </w:p>
        </w:tc>
        <w:tc>
          <w:tcPr>
            <w:tcW w:w="4945" w:type="dxa"/>
          </w:tcPr>
          <w:p w14:paraId="7F7FF6E7" w14:textId="77777777" w:rsidR="00EE3AA9" w:rsidRPr="003B2692" w:rsidRDefault="00EE3AA9" w:rsidP="00EE3AA9">
            <w:pPr>
              <w:rPr>
                <w:rFonts w:ascii="Times New Roman" w:hAnsi="Times New Roman"/>
                <w:szCs w:val="24"/>
              </w:rPr>
            </w:pPr>
            <w:r w:rsidRPr="003B2692">
              <w:rPr>
                <w:rFonts w:ascii="Times New Roman" w:hAnsi="Times New Roman"/>
                <w:szCs w:val="24"/>
              </w:rPr>
              <w:t>College of Health Solutions</w:t>
            </w:r>
          </w:p>
          <w:p w14:paraId="6B2FEA49" w14:textId="77777777" w:rsidR="00EE3AA9" w:rsidRPr="003B2692" w:rsidRDefault="00EE3AA9" w:rsidP="00EE3AA9">
            <w:pPr>
              <w:rPr>
                <w:rFonts w:ascii="Times New Roman" w:hAnsi="Times New Roman"/>
                <w:szCs w:val="24"/>
              </w:rPr>
            </w:pPr>
            <w:r w:rsidRPr="003B2692">
              <w:rPr>
                <w:rFonts w:ascii="Times New Roman" w:hAnsi="Times New Roman"/>
                <w:szCs w:val="24"/>
              </w:rPr>
              <w:t>Scottsdale, AZ, USA</w:t>
            </w:r>
          </w:p>
          <w:p w14:paraId="063C4DAE" w14:textId="77777777" w:rsidR="00EE3AA9" w:rsidRPr="00EE3AA9" w:rsidRDefault="00EE3AA9" w:rsidP="00176207">
            <w:pPr>
              <w:rPr>
                <w:rFonts w:ascii="Times New Roman" w:hAnsi="Times New Roman"/>
                <w:sz w:val="12"/>
                <w:szCs w:val="12"/>
              </w:rPr>
            </w:pPr>
          </w:p>
        </w:tc>
      </w:tr>
      <w:tr w:rsidR="003B2692" w:rsidRPr="003B2692" w14:paraId="5292507F" w14:textId="77777777" w:rsidTr="006D224F">
        <w:trPr>
          <w:trHeight w:val="567"/>
        </w:trPr>
        <w:tc>
          <w:tcPr>
            <w:tcW w:w="2065" w:type="dxa"/>
          </w:tcPr>
          <w:p w14:paraId="1274D15F" w14:textId="68DCB780" w:rsidR="00AA735D" w:rsidRPr="003B2692" w:rsidRDefault="00AA735D" w:rsidP="00E86F09">
            <w:pPr>
              <w:ind w:left="341"/>
              <w:rPr>
                <w:rFonts w:ascii="Times New Roman" w:hAnsi="Times New Roman"/>
                <w:szCs w:val="24"/>
              </w:rPr>
            </w:pPr>
            <w:r w:rsidRPr="003B2692">
              <w:rPr>
                <w:rFonts w:ascii="Times New Roman" w:hAnsi="Times New Roman"/>
                <w:szCs w:val="24"/>
              </w:rPr>
              <w:t xml:space="preserve">2015 – </w:t>
            </w:r>
            <w:r w:rsidR="00EE3AA9">
              <w:rPr>
                <w:rFonts w:ascii="Times New Roman" w:hAnsi="Times New Roman"/>
                <w:szCs w:val="24"/>
              </w:rPr>
              <w:t>2021</w:t>
            </w:r>
            <w:r w:rsidRPr="003B2692">
              <w:rPr>
                <w:rFonts w:ascii="Times New Roman" w:hAnsi="Times New Roman"/>
                <w:szCs w:val="24"/>
              </w:rPr>
              <w:t xml:space="preserve">  </w:t>
            </w:r>
          </w:p>
        </w:tc>
        <w:tc>
          <w:tcPr>
            <w:tcW w:w="3060" w:type="dxa"/>
          </w:tcPr>
          <w:p w14:paraId="2690F318" w14:textId="77777777" w:rsidR="00AA735D" w:rsidRPr="003B2692" w:rsidRDefault="00AA735D" w:rsidP="00176207">
            <w:pPr>
              <w:rPr>
                <w:rFonts w:ascii="Times New Roman" w:hAnsi="Times New Roman"/>
                <w:szCs w:val="24"/>
              </w:rPr>
            </w:pPr>
            <w:r w:rsidRPr="003B2692">
              <w:rPr>
                <w:rFonts w:ascii="Times New Roman" w:hAnsi="Times New Roman"/>
                <w:szCs w:val="24"/>
              </w:rPr>
              <w:t>Assistant Professor</w:t>
            </w:r>
          </w:p>
          <w:p w14:paraId="21CAA16F" w14:textId="77777777" w:rsidR="00AA735D" w:rsidRPr="003B2692" w:rsidRDefault="00AA735D" w:rsidP="00176207">
            <w:pPr>
              <w:rPr>
                <w:rFonts w:ascii="Times New Roman" w:hAnsi="Times New Roman"/>
                <w:szCs w:val="24"/>
              </w:rPr>
            </w:pPr>
          </w:p>
        </w:tc>
        <w:tc>
          <w:tcPr>
            <w:tcW w:w="4945" w:type="dxa"/>
          </w:tcPr>
          <w:p w14:paraId="759FDE43" w14:textId="77777777" w:rsidR="00AA735D" w:rsidRPr="003B2692" w:rsidRDefault="00AA735D" w:rsidP="00176207">
            <w:pPr>
              <w:rPr>
                <w:rFonts w:ascii="Times New Roman" w:hAnsi="Times New Roman"/>
                <w:szCs w:val="24"/>
              </w:rPr>
            </w:pPr>
            <w:r w:rsidRPr="003B2692">
              <w:rPr>
                <w:rFonts w:ascii="Times New Roman" w:hAnsi="Times New Roman"/>
                <w:szCs w:val="24"/>
              </w:rPr>
              <w:t>College of Health Solutions</w:t>
            </w:r>
          </w:p>
          <w:p w14:paraId="111EA05C" w14:textId="77777777" w:rsidR="00E86F09" w:rsidRPr="003B2692" w:rsidRDefault="00E86F09" w:rsidP="00176207">
            <w:pPr>
              <w:rPr>
                <w:rFonts w:ascii="Times New Roman" w:hAnsi="Times New Roman"/>
                <w:szCs w:val="24"/>
              </w:rPr>
            </w:pPr>
            <w:r w:rsidRPr="003B2692">
              <w:rPr>
                <w:rFonts w:ascii="Times New Roman" w:hAnsi="Times New Roman"/>
                <w:szCs w:val="24"/>
              </w:rPr>
              <w:t>Scottsdale, AZ, USA</w:t>
            </w:r>
          </w:p>
          <w:p w14:paraId="5EFAB22D" w14:textId="77777777" w:rsidR="00AA735D" w:rsidRPr="003B2692" w:rsidRDefault="00AA735D" w:rsidP="00E86F09">
            <w:pPr>
              <w:rPr>
                <w:rFonts w:ascii="Times New Roman" w:hAnsi="Times New Roman"/>
                <w:sz w:val="12"/>
                <w:szCs w:val="12"/>
              </w:rPr>
            </w:pPr>
          </w:p>
        </w:tc>
      </w:tr>
      <w:tr w:rsidR="003B2692" w:rsidRPr="003B2692" w14:paraId="679B436F" w14:textId="77777777" w:rsidTr="006D224F">
        <w:trPr>
          <w:trHeight w:val="567"/>
        </w:trPr>
        <w:tc>
          <w:tcPr>
            <w:tcW w:w="2065" w:type="dxa"/>
          </w:tcPr>
          <w:p w14:paraId="52270468" w14:textId="77777777" w:rsidR="00E86F09" w:rsidRPr="003B2692" w:rsidRDefault="00E86F09" w:rsidP="00E86F09">
            <w:pPr>
              <w:ind w:left="341"/>
              <w:rPr>
                <w:rFonts w:ascii="Times New Roman" w:hAnsi="Times New Roman"/>
                <w:szCs w:val="24"/>
              </w:rPr>
            </w:pPr>
          </w:p>
        </w:tc>
        <w:tc>
          <w:tcPr>
            <w:tcW w:w="3060" w:type="dxa"/>
          </w:tcPr>
          <w:p w14:paraId="3DE0F5AE" w14:textId="77777777" w:rsidR="00E86F09" w:rsidRPr="003B2692" w:rsidRDefault="00E86F09" w:rsidP="00176207">
            <w:pPr>
              <w:rPr>
                <w:rFonts w:ascii="Times New Roman" w:hAnsi="Times New Roman"/>
                <w:szCs w:val="24"/>
              </w:rPr>
            </w:pPr>
            <w:r w:rsidRPr="003B2692">
              <w:rPr>
                <w:rFonts w:ascii="Times New Roman" w:hAnsi="Times New Roman"/>
                <w:szCs w:val="24"/>
              </w:rPr>
              <w:t>Faculty</w:t>
            </w:r>
          </w:p>
        </w:tc>
        <w:tc>
          <w:tcPr>
            <w:tcW w:w="4945" w:type="dxa"/>
          </w:tcPr>
          <w:p w14:paraId="7A3DDD43" w14:textId="77777777" w:rsidR="00E86F09" w:rsidRPr="003B2692" w:rsidRDefault="00E86F09" w:rsidP="00E86F09">
            <w:pPr>
              <w:rPr>
                <w:rFonts w:ascii="Times New Roman" w:hAnsi="Times New Roman"/>
                <w:szCs w:val="24"/>
              </w:rPr>
            </w:pPr>
            <w:r w:rsidRPr="003B2692">
              <w:rPr>
                <w:rFonts w:ascii="Times New Roman" w:hAnsi="Times New Roman"/>
                <w:szCs w:val="24"/>
              </w:rPr>
              <w:t>Center for Personalized Diagnostics</w:t>
            </w:r>
          </w:p>
          <w:p w14:paraId="325E575D" w14:textId="77777777" w:rsidR="00E86F09" w:rsidRPr="003B2692" w:rsidRDefault="00E86F09" w:rsidP="00E86F09">
            <w:pPr>
              <w:rPr>
                <w:rFonts w:ascii="Times New Roman" w:hAnsi="Times New Roman"/>
                <w:szCs w:val="24"/>
              </w:rPr>
            </w:pPr>
            <w:r w:rsidRPr="003B2692">
              <w:rPr>
                <w:rFonts w:ascii="Times New Roman" w:hAnsi="Times New Roman"/>
                <w:szCs w:val="24"/>
              </w:rPr>
              <w:t>Biodesign Institute</w:t>
            </w:r>
          </w:p>
          <w:p w14:paraId="684A66B8" w14:textId="77777777" w:rsidR="00E86F09" w:rsidRPr="003B2692" w:rsidRDefault="00E86F09" w:rsidP="00176207">
            <w:pPr>
              <w:rPr>
                <w:rFonts w:ascii="Times New Roman" w:hAnsi="Times New Roman"/>
                <w:szCs w:val="24"/>
              </w:rPr>
            </w:pPr>
            <w:r w:rsidRPr="003B2692">
              <w:rPr>
                <w:rFonts w:ascii="Times New Roman" w:hAnsi="Times New Roman"/>
                <w:szCs w:val="24"/>
              </w:rPr>
              <w:t>Tempe, AZ, USA</w:t>
            </w:r>
          </w:p>
          <w:p w14:paraId="09539C2E" w14:textId="77777777" w:rsidR="00E86F09" w:rsidRPr="003B2692" w:rsidRDefault="00E86F09" w:rsidP="00176207">
            <w:pPr>
              <w:rPr>
                <w:rFonts w:ascii="Times New Roman" w:hAnsi="Times New Roman"/>
                <w:sz w:val="12"/>
                <w:szCs w:val="12"/>
              </w:rPr>
            </w:pPr>
          </w:p>
        </w:tc>
      </w:tr>
      <w:tr w:rsidR="003B2692" w:rsidRPr="003B2692" w14:paraId="4F870F42" w14:textId="77777777" w:rsidTr="006D224F">
        <w:trPr>
          <w:trHeight w:val="567"/>
        </w:trPr>
        <w:tc>
          <w:tcPr>
            <w:tcW w:w="2065" w:type="dxa"/>
          </w:tcPr>
          <w:p w14:paraId="4A76F867" w14:textId="77777777" w:rsidR="00E86F09" w:rsidRPr="003B2692" w:rsidRDefault="00E86F09" w:rsidP="00E86F09">
            <w:pPr>
              <w:ind w:left="341"/>
              <w:rPr>
                <w:rFonts w:ascii="Times New Roman" w:hAnsi="Times New Roman"/>
                <w:szCs w:val="24"/>
              </w:rPr>
            </w:pPr>
            <w:r w:rsidRPr="003B2692">
              <w:rPr>
                <w:rFonts w:ascii="Times New Roman" w:hAnsi="Times New Roman"/>
                <w:szCs w:val="24"/>
              </w:rPr>
              <w:t>2010 – 2015</w:t>
            </w:r>
          </w:p>
        </w:tc>
        <w:tc>
          <w:tcPr>
            <w:tcW w:w="3060" w:type="dxa"/>
          </w:tcPr>
          <w:p w14:paraId="512463A7" w14:textId="77777777" w:rsidR="00E86F09" w:rsidRPr="003B2692" w:rsidRDefault="00E86F09" w:rsidP="00176207">
            <w:pPr>
              <w:rPr>
                <w:rFonts w:ascii="Times New Roman" w:hAnsi="Times New Roman"/>
                <w:szCs w:val="24"/>
              </w:rPr>
            </w:pPr>
            <w:r w:rsidRPr="003B2692">
              <w:rPr>
                <w:rFonts w:ascii="Times New Roman" w:hAnsi="Times New Roman"/>
                <w:szCs w:val="24"/>
              </w:rPr>
              <w:t>Research Scientist</w:t>
            </w:r>
          </w:p>
        </w:tc>
        <w:tc>
          <w:tcPr>
            <w:tcW w:w="4945" w:type="dxa"/>
          </w:tcPr>
          <w:p w14:paraId="7C0FEE82" w14:textId="77777777" w:rsidR="00E86F09" w:rsidRPr="003B2692" w:rsidRDefault="00E86F09" w:rsidP="00E86F09">
            <w:pPr>
              <w:rPr>
                <w:rFonts w:ascii="Times New Roman" w:hAnsi="Times New Roman"/>
                <w:szCs w:val="24"/>
              </w:rPr>
            </w:pPr>
            <w:r w:rsidRPr="003B2692">
              <w:rPr>
                <w:rFonts w:ascii="Times New Roman" w:hAnsi="Times New Roman"/>
                <w:szCs w:val="24"/>
              </w:rPr>
              <w:t>Center for Evolutionary Medicine &amp; Informatics</w:t>
            </w:r>
          </w:p>
          <w:p w14:paraId="0A3DE033" w14:textId="77777777" w:rsidR="00E86F09" w:rsidRPr="003B2692" w:rsidRDefault="00E86F09" w:rsidP="00E86F09">
            <w:pPr>
              <w:rPr>
                <w:rFonts w:ascii="Times New Roman" w:hAnsi="Times New Roman"/>
                <w:szCs w:val="24"/>
              </w:rPr>
            </w:pPr>
            <w:r w:rsidRPr="003B2692">
              <w:rPr>
                <w:rFonts w:ascii="Times New Roman" w:hAnsi="Times New Roman"/>
                <w:szCs w:val="24"/>
              </w:rPr>
              <w:t>Biodesign Institute</w:t>
            </w:r>
          </w:p>
          <w:p w14:paraId="02CEB875" w14:textId="77777777" w:rsidR="00E86F09" w:rsidRPr="003B2692" w:rsidRDefault="00E86F09" w:rsidP="00E86F09">
            <w:pPr>
              <w:rPr>
                <w:rFonts w:ascii="Times New Roman" w:hAnsi="Times New Roman"/>
                <w:szCs w:val="24"/>
              </w:rPr>
            </w:pPr>
            <w:r w:rsidRPr="003B2692">
              <w:rPr>
                <w:rFonts w:ascii="Times New Roman" w:hAnsi="Times New Roman"/>
                <w:szCs w:val="24"/>
              </w:rPr>
              <w:t>Tempe, AZ, USA</w:t>
            </w:r>
          </w:p>
        </w:tc>
      </w:tr>
      <w:tr w:rsidR="003B2692" w:rsidRPr="003B2692" w14:paraId="2C9493D7" w14:textId="77777777" w:rsidTr="002C63B8">
        <w:trPr>
          <w:trHeight w:val="314"/>
        </w:trPr>
        <w:tc>
          <w:tcPr>
            <w:tcW w:w="10070" w:type="dxa"/>
            <w:gridSpan w:val="3"/>
            <w:tcMar>
              <w:left w:w="115" w:type="dxa"/>
              <w:right w:w="115" w:type="dxa"/>
            </w:tcMar>
          </w:tcPr>
          <w:p w14:paraId="0B613E02" w14:textId="5BF9F4F6" w:rsidR="00E86F09" w:rsidRPr="003B2692" w:rsidRDefault="00E86F09" w:rsidP="00E86F09">
            <w:pPr>
              <w:rPr>
                <w:rFonts w:ascii="Times New Roman" w:hAnsi="Times New Roman"/>
                <w:b/>
                <w:szCs w:val="24"/>
              </w:rPr>
            </w:pPr>
            <w:r w:rsidRPr="003B2692">
              <w:rPr>
                <w:rFonts w:ascii="Times New Roman" w:hAnsi="Times New Roman"/>
                <w:b/>
                <w:szCs w:val="24"/>
              </w:rPr>
              <w:t>Mayo Clinic</w:t>
            </w:r>
            <w:r w:rsidR="001A3AC7">
              <w:rPr>
                <w:rFonts w:ascii="Times New Roman" w:hAnsi="Times New Roman"/>
                <w:b/>
                <w:szCs w:val="24"/>
              </w:rPr>
              <w:t xml:space="preserve"> Arizona</w:t>
            </w:r>
          </w:p>
        </w:tc>
      </w:tr>
      <w:tr w:rsidR="003B2692" w:rsidRPr="003B2692" w14:paraId="5D22FF6F" w14:textId="77777777" w:rsidTr="006D224F">
        <w:tc>
          <w:tcPr>
            <w:tcW w:w="2065" w:type="dxa"/>
          </w:tcPr>
          <w:p w14:paraId="5AF87306" w14:textId="77777777" w:rsidR="00AA735D" w:rsidRPr="003B2692" w:rsidRDefault="00D874A1" w:rsidP="00E86F09">
            <w:pPr>
              <w:ind w:left="341"/>
              <w:rPr>
                <w:rFonts w:ascii="Times New Roman" w:hAnsi="Times New Roman"/>
                <w:szCs w:val="24"/>
              </w:rPr>
            </w:pPr>
            <w:r w:rsidRPr="003B2692">
              <w:rPr>
                <w:rFonts w:ascii="Times New Roman" w:hAnsi="Times New Roman"/>
                <w:szCs w:val="24"/>
              </w:rPr>
              <w:t>2017</w:t>
            </w:r>
            <w:r w:rsidR="00AA735D" w:rsidRPr="003B2692">
              <w:rPr>
                <w:rFonts w:ascii="Times New Roman" w:hAnsi="Times New Roman"/>
                <w:szCs w:val="24"/>
              </w:rPr>
              <w:t xml:space="preserve"> – </w:t>
            </w:r>
            <w:r w:rsidRPr="003B2692">
              <w:rPr>
                <w:rFonts w:ascii="Times New Roman" w:hAnsi="Times New Roman"/>
                <w:szCs w:val="24"/>
              </w:rPr>
              <w:t>present</w:t>
            </w:r>
            <w:r w:rsidR="00AA735D" w:rsidRPr="003B2692">
              <w:rPr>
                <w:rFonts w:ascii="Times New Roman" w:hAnsi="Times New Roman"/>
                <w:szCs w:val="24"/>
              </w:rPr>
              <w:t xml:space="preserve"> </w:t>
            </w:r>
          </w:p>
        </w:tc>
        <w:tc>
          <w:tcPr>
            <w:tcW w:w="3060" w:type="dxa"/>
          </w:tcPr>
          <w:p w14:paraId="086197CE" w14:textId="77777777" w:rsidR="00AA735D" w:rsidRPr="003B2692" w:rsidRDefault="00D874A1" w:rsidP="00176207">
            <w:pPr>
              <w:rPr>
                <w:rFonts w:ascii="Times New Roman" w:hAnsi="Times New Roman"/>
                <w:szCs w:val="24"/>
              </w:rPr>
            </w:pPr>
            <w:r w:rsidRPr="003B2692">
              <w:rPr>
                <w:rFonts w:ascii="Times New Roman" w:hAnsi="Times New Roman"/>
                <w:szCs w:val="24"/>
              </w:rPr>
              <w:t>Adjunct Assistant Professor</w:t>
            </w:r>
          </w:p>
        </w:tc>
        <w:tc>
          <w:tcPr>
            <w:tcW w:w="4945" w:type="dxa"/>
          </w:tcPr>
          <w:p w14:paraId="23097F85" w14:textId="77777777" w:rsidR="00AA735D" w:rsidRPr="003B2692" w:rsidRDefault="00D874A1" w:rsidP="00176207">
            <w:pPr>
              <w:rPr>
                <w:rFonts w:ascii="Times New Roman" w:hAnsi="Times New Roman"/>
                <w:szCs w:val="24"/>
              </w:rPr>
            </w:pPr>
            <w:r w:rsidRPr="003B2692">
              <w:rPr>
                <w:rFonts w:ascii="Times New Roman" w:hAnsi="Times New Roman"/>
                <w:szCs w:val="24"/>
              </w:rPr>
              <w:t>Department of Neurology</w:t>
            </w:r>
          </w:p>
          <w:p w14:paraId="3E6DE84F" w14:textId="77777777" w:rsidR="00D874A1" w:rsidRPr="003B2692" w:rsidRDefault="00D874A1" w:rsidP="00176207">
            <w:pPr>
              <w:rPr>
                <w:rFonts w:ascii="Times New Roman" w:hAnsi="Times New Roman"/>
                <w:szCs w:val="24"/>
              </w:rPr>
            </w:pPr>
            <w:r w:rsidRPr="003B2692">
              <w:rPr>
                <w:rFonts w:ascii="Times New Roman" w:hAnsi="Times New Roman"/>
                <w:szCs w:val="24"/>
              </w:rPr>
              <w:t>College of Medicine and Science</w:t>
            </w:r>
          </w:p>
          <w:p w14:paraId="1975F41F" w14:textId="77777777" w:rsidR="00645326" w:rsidRPr="003B2692" w:rsidRDefault="00770A74" w:rsidP="00176207">
            <w:pPr>
              <w:rPr>
                <w:rFonts w:ascii="Times New Roman" w:hAnsi="Times New Roman"/>
                <w:szCs w:val="24"/>
              </w:rPr>
            </w:pPr>
            <w:r w:rsidRPr="003B2692">
              <w:rPr>
                <w:rFonts w:ascii="Times New Roman" w:hAnsi="Times New Roman"/>
                <w:szCs w:val="24"/>
              </w:rPr>
              <w:t>Scottsdale, AZ, USA</w:t>
            </w:r>
          </w:p>
        </w:tc>
      </w:tr>
      <w:tr w:rsidR="003B2692" w:rsidRPr="003B2692" w14:paraId="0ECE6A56" w14:textId="77777777" w:rsidTr="002C63B8">
        <w:tc>
          <w:tcPr>
            <w:tcW w:w="10070" w:type="dxa"/>
            <w:gridSpan w:val="3"/>
          </w:tcPr>
          <w:p w14:paraId="22AE2BAE" w14:textId="77777777" w:rsidR="00E86F09" w:rsidRPr="003B2692" w:rsidRDefault="00E86F09" w:rsidP="00176207">
            <w:pPr>
              <w:rPr>
                <w:rFonts w:ascii="Times New Roman" w:hAnsi="Times New Roman"/>
                <w:b/>
                <w:szCs w:val="24"/>
              </w:rPr>
            </w:pPr>
            <w:r w:rsidRPr="003B2692">
              <w:rPr>
                <w:rFonts w:ascii="Times New Roman" w:hAnsi="Times New Roman"/>
                <w:b/>
                <w:szCs w:val="24"/>
              </w:rPr>
              <w:t>University of Florida</w:t>
            </w:r>
          </w:p>
        </w:tc>
      </w:tr>
      <w:tr w:rsidR="003B2692" w:rsidRPr="003B2692" w14:paraId="34108003" w14:textId="77777777" w:rsidTr="006D224F">
        <w:tc>
          <w:tcPr>
            <w:tcW w:w="2065" w:type="dxa"/>
          </w:tcPr>
          <w:p w14:paraId="1FD21A98" w14:textId="77777777" w:rsidR="00645326" w:rsidRPr="003B2692" w:rsidRDefault="00645326" w:rsidP="00E86F09">
            <w:pPr>
              <w:ind w:left="341"/>
              <w:rPr>
                <w:rFonts w:ascii="Times New Roman" w:hAnsi="Times New Roman"/>
                <w:szCs w:val="24"/>
              </w:rPr>
            </w:pPr>
            <w:r w:rsidRPr="003B2692">
              <w:rPr>
                <w:rFonts w:ascii="Times New Roman" w:hAnsi="Times New Roman"/>
                <w:szCs w:val="24"/>
              </w:rPr>
              <w:t>20</w:t>
            </w:r>
            <w:r w:rsidR="00E86F09" w:rsidRPr="003B2692">
              <w:rPr>
                <w:rFonts w:ascii="Times New Roman" w:hAnsi="Times New Roman"/>
                <w:szCs w:val="24"/>
              </w:rPr>
              <w:t>02</w:t>
            </w:r>
            <w:r w:rsidRPr="003B2692">
              <w:rPr>
                <w:rFonts w:ascii="Times New Roman" w:hAnsi="Times New Roman"/>
                <w:szCs w:val="24"/>
              </w:rPr>
              <w:t xml:space="preserve"> – 201</w:t>
            </w:r>
            <w:r w:rsidR="00E86F09" w:rsidRPr="003B2692">
              <w:rPr>
                <w:rFonts w:ascii="Times New Roman" w:hAnsi="Times New Roman"/>
                <w:szCs w:val="24"/>
              </w:rPr>
              <w:t>0</w:t>
            </w:r>
          </w:p>
        </w:tc>
        <w:tc>
          <w:tcPr>
            <w:tcW w:w="3060" w:type="dxa"/>
          </w:tcPr>
          <w:p w14:paraId="5A52F948" w14:textId="77777777" w:rsidR="00645326" w:rsidRPr="003B2692" w:rsidRDefault="00E86F09" w:rsidP="00176207">
            <w:pPr>
              <w:rPr>
                <w:rFonts w:ascii="Times New Roman" w:hAnsi="Times New Roman"/>
                <w:szCs w:val="24"/>
              </w:rPr>
            </w:pPr>
            <w:r w:rsidRPr="003B2692">
              <w:rPr>
                <w:rFonts w:ascii="Times New Roman" w:hAnsi="Times New Roman"/>
                <w:szCs w:val="24"/>
              </w:rPr>
              <w:t>Director, Associate Scientist</w:t>
            </w:r>
          </w:p>
        </w:tc>
        <w:tc>
          <w:tcPr>
            <w:tcW w:w="4945" w:type="dxa"/>
          </w:tcPr>
          <w:p w14:paraId="3C32249C" w14:textId="77777777" w:rsidR="00645326" w:rsidRPr="003B2692" w:rsidRDefault="00E86F09" w:rsidP="00176207">
            <w:pPr>
              <w:rPr>
                <w:rFonts w:ascii="Times New Roman" w:hAnsi="Times New Roman"/>
                <w:szCs w:val="24"/>
              </w:rPr>
            </w:pPr>
            <w:r w:rsidRPr="003B2692">
              <w:rPr>
                <w:rFonts w:ascii="Times New Roman" w:hAnsi="Times New Roman"/>
                <w:szCs w:val="24"/>
              </w:rPr>
              <w:t>Bioinformatics Core Facility</w:t>
            </w:r>
            <w:r w:rsidR="00645326" w:rsidRPr="003B2692">
              <w:rPr>
                <w:rFonts w:ascii="Times New Roman" w:hAnsi="Times New Roman"/>
                <w:szCs w:val="24"/>
              </w:rPr>
              <w:t xml:space="preserve"> </w:t>
            </w:r>
          </w:p>
          <w:p w14:paraId="6AB34C43" w14:textId="77777777" w:rsidR="00645326" w:rsidRPr="003B2692" w:rsidRDefault="00E86F09" w:rsidP="00176207">
            <w:pPr>
              <w:rPr>
                <w:rFonts w:ascii="Times New Roman" w:hAnsi="Times New Roman"/>
                <w:szCs w:val="24"/>
              </w:rPr>
            </w:pPr>
            <w:r w:rsidRPr="003B2692">
              <w:rPr>
                <w:rFonts w:ascii="Times New Roman" w:hAnsi="Times New Roman"/>
                <w:szCs w:val="24"/>
              </w:rPr>
              <w:t>Interdisciplinary Center for Biotechnology Research</w:t>
            </w:r>
          </w:p>
          <w:p w14:paraId="7B818D23" w14:textId="77777777" w:rsidR="00E86F09" w:rsidRPr="003B2692" w:rsidRDefault="00E86F09" w:rsidP="00176207">
            <w:pPr>
              <w:rPr>
                <w:rFonts w:ascii="Times New Roman" w:hAnsi="Times New Roman"/>
                <w:szCs w:val="24"/>
              </w:rPr>
            </w:pPr>
            <w:r w:rsidRPr="003B2692">
              <w:rPr>
                <w:rFonts w:ascii="Times New Roman" w:hAnsi="Times New Roman"/>
                <w:szCs w:val="24"/>
              </w:rPr>
              <w:t>Gainesville, FL, USA</w:t>
            </w:r>
          </w:p>
        </w:tc>
      </w:tr>
      <w:tr w:rsidR="003B2692" w:rsidRPr="003B2692" w14:paraId="7457BF72" w14:textId="77777777" w:rsidTr="002C63B8">
        <w:tc>
          <w:tcPr>
            <w:tcW w:w="10070" w:type="dxa"/>
            <w:gridSpan w:val="3"/>
          </w:tcPr>
          <w:p w14:paraId="780BB626" w14:textId="77777777" w:rsidR="002C63B8" w:rsidRPr="003B2692" w:rsidRDefault="002C63B8" w:rsidP="00176207">
            <w:pPr>
              <w:rPr>
                <w:rFonts w:ascii="Times New Roman" w:hAnsi="Times New Roman"/>
                <w:b/>
                <w:szCs w:val="24"/>
              </w:rPr>
            </w:pPr>
            <w:proofErr w:type="spellStart"/>
            <w:r w:rsidRPr="003B2692">
              <w:rPr>
                <w:rFonts w:ascii="Times New Roman" w:hAnsi="Times New Roman"/>
                <w:b/>
                <w:szCs w:val="24"/>
              </w:rPr>
              <w:t>TripodSoft</w:t>
            </w:r>
            <w:proofErr w:type="spellEnd"/>
            <w:r w:rsidRPr="003B2692">
              <w:rPr>
                <w:rFonts w:ascii="Times New Roman" w:hAnsi="Times New Roman"/>
                <w:b/>
                <w:szCs w:val="24"/>
              </w:rPr>
              <w:t>, Inc.</w:t>
            </w:r>
          </w:p>
        </w:tc>
      </w:tr>
      <w:tr w:rsidR="002C63B8" w:rsidRPr="003B2692" w14:paraId="030B3B7A" w14:textId="77777777" w:rsidTr="006D224F">
        <w:tc>
          <w:tcPr>
            <w:tcW w:w="2065" w:type="dxa"/>
          </w:tcPr>
          <w:p w14:paraId="65586B21" w14:textId="77777777" w:rsidR="002C63B8" w:rsidRPr="003B2692" w:rsidRDefault="002C63B8" w:rsidP="002C63B8">
            <w:pPr>
              <w:ind w:left="341"/>
              <w:rPr>
                <w:rFonts w:ascii="Times New Roman" w:hAnsi="Times New Roman"/>
                <w:szCs w:val="24"/>
              </w:rPr>
            </w:pPr>
            <w:r w:rsidRPr="003B2692">
              <w:rPr>
                <w:rFonts w:ascii="Times New Roman" w:hAnsi="Times New Roman"/>
                <w:szCs w:val="24"/>
              </w:rPr>
              <w:t xml:space="preserve">2001 – 2002 </w:t>
            </w:r>
          </w:p>
        </w:tc>
        <w:tc>
          <w:tcPr>
            <w:tcW w:w="3060" w:type="dxa"/>
          </w:tcPr>
          <w:p w14:paraId="0C12AE6D" w14:textId="77777777" w:rsidR="002C63B8" w:rsidRPr="003B2692" w:rsidRDefault="002C63B8" w:rsidP="002C63B8">
            <w:pPr>
              <w:rPr>
                <w:rFonts w:ascii="Times New Roman" w:hAnsi="Times New Roman"/>
                <w:szCs w:val="24"/>
              </w:rPr>
            </w:pPr>
            <w:r w:rsidRPr="003B2692">
              <w:rPr>
                <w:rFonts w:ascii="Times New Roman" w:hAnsi="Times New Roman"/>
                <w:szCs w:val="24"/>
              </w:rPr>
              <w:t>Bioinformatics Scientist</w:t>
            </w:r>
          </w:p>
        </w:tc>
        <w:tc>
          <w:tcPr>
            <w:tcW w:w="4945" w:type="dxa"/>
          </w:tcPr>
          <w:p w14:paraId="43BA527B" w14:textId="77777777" w:rsidR="002C63B8" w:rsidRPr="003B2692" w:rsidRDefault="002C63B8" w:rsidP="00176207">
            <w:pPr>
              <w:rPr>
                <w:rFonts w:ascii="Times New Roman" w:hAnsi="Times New Roman"/>
                <w:szCs w:val="24"/>
              </w:rPr>
            </w:pPr>
            <w:proofErr w:type="spellStart"/>
            <w:r w:rsidRPr="003B2692">
              <w:rPr>
                <w:rFonts w:ascii="Times New Roman" w:hAnsi="Times New Roman"/>
                <w:szCs w:val="24"/>
              </w:rPr>
              <w:t>TripodSoft</w:t>
            </w:r>
            <w:proofErr w:type="spellEnd"/>
            <w:r w:rsidRPr="003B2692">
              <w:rPr>
                <w:rFonts w:ascii="Times New Roman" w:hAnsi="Times New Roman"/>
                <w:szCs w:val="24"/>
              </w:rPr>
              <w:t>, Inc.</w:t>
            </w:r>
          </w:p>
          <w:p w14:paraId="5DFB0C14" w14:textId="77777777" w:rsidR="002C63B8" w:rsidRPr="003B2692" w:rsidRDefault="002C63B8" w:rsidP="00176207">
            <w:pPr>
              <w:rPr>
                <w:rFonts w:ascii="Times New Roman" w:hAnsi="Times New Roman"/>
                <w:szCs w:val="24"/>
              </w:rPr>
            </w:pPr>
            <w:r w:rsidRPr="003B2692">
              <w:rPr>
                <w:rFonts w:ascii="Times New Roman" w:hAnsi="Times New Roman"/>
                <w:szCs w:val="24"/>
              </w:rPr>
              <w:t>Edison, NJ, USA</w:t>
            </w:r>
          </w:p>
        </w:tc>
      </w:tr>
    </w:tbl>
    <w:p w14:paraId="60F5737C" w14:textId="7B687915" w:rsidR="007A08E3" w:rsidRDefault="007A08E3" w:rsidP="00846E31">
      <w:pPr>
        <w:rPr>
          <w:rFonts w:ascii="Times New Roman" w:hAnsi="Times New Roman"/>
          <w:b/>
          <w:szCs w:val="24"/>
          <w:u w:val="single"/>
        </w:rPr>
      </w:pPr>
    </w:p>
    <w:p w14:paraId="71FA24B8" w14:textId="245F9E0F" w:rsidR="00774E02" w:rsidRDefault="00774E02">
      <w:pPr>
        <w:rPr>
          <w:rFonts w:ascii="Times New Roman" w:hAnsi="Times New Roman"/>
          <w:b/>
          <w:szCs w:val="24"/>
          <w:u w:val="single"/>
        </w:rPr>
      </w:pPr>
      <w:r>
        <w:rPr>
          <w:rFonts w:ascii="Times New Roman" w:hAnsi="Times New Roman"/>
          <w:b/>
          <w:szCs w:val="24"/>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3B2692" w:rsidRPr="003B2692" w14:paraId="487A155E" w14:textId="77777777" w:rsidTr="00EA6173">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C56C8" w14:textId="77777777" w:rsidR="007B3E9F" w:rsidRPr="003B2692" w:rsidRDefault="007B3E9F" w:rsidP="00BA1F4F">
            <w:pPr>
              <w:jc w:val="center"/>
              <w:rPr>
                <w:rFonts w:ascii="Times New Roman" w:hAnsi="Times New Roman"/>
                <w:szCs w:val="24"/>
              </w:rPr>
            </w:pPr>
            <w:r w:rsidRPr="003B2692">
              <w:rPr>
                <w:rFonts w:ascii="Times New Roman" w:hAnsi="Times New Roman"/>
                <w:szCs w:val="24"/>
              </w:rPr>
              <w:lastRenderedPageBreak/>
              <w:t>RESEARCH &amp; SCHOLARSHIP</w:t>
            </w:r>
          </w:p>
        </w:tc>
      </w:tr>
    </w:tbl>
    <w:p w14:paraId="0E928168" w14:textId="77777777" w:rsidR="007B3E9F" w:rsidRPr="003B2692" w:rsidRDefault="007B3E9F" w:rsidP="00131E4D">
      <w:pPr>
        <w:spacing w:before="120"/>
        <w:rPr>
          <w:rFonts w:ascii="Times New Roman" w:hAnsi="Times New Roman"/>
          <w:b/>
          <w:szCs w:val="24"/>
        </w:rPr>
      </w:pPr>
      <w:r w:rsidRPr="003B2692">
        <w:rPr>
          <w:rFonts w:ascii="Times New Roman" w:hAnsi="Times New Roman"/>
          <w:b/>
          <w:szCs w:val="24"/>
        </w:rPr>
        <w:t>AREAS OF RESEARCH INTEREST</w:t>
      </w:r>
    </w:p>
    <w:p w14:paraId="257B267C" w14:textId="77777777" w:rsidR="007B3E9F" w:rsidRPr="003B2692" w:rsidRDefault="007B3E9F" w:rsidP="00D26254">
      <w:pPr>
        <w:numPr>
          <w:ilvl w:val="0"/>
          <w:numId w:val="26"/>
        </w:numPr>
        <w:ind w:left="720"/>
        <w:rPr>
          <w:rFonts w:ascii="Times New Roman" w:hAnsi="Times New Roman"/>
          <w:szCs w:val="24"/>
        </w:rPr>
      </w:pPr>
      <w:r w:rsidRPr="003B2692">
        <w:rPr>
          <w:rFonts w:ascii="Times New Roman" w:hAnsi="Times New Roman"/>
          <w:szCs w:val="24"/>
        </w:rPr>
        <w:t>Develop computational methods to enable precision medicine</w:t>
      </w:r>
    </w:p>
    <w:p w14:paraId="00802344"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 xml:space="preserve">Knowledge-based data-driven biomarker discovery </w:t>
      </w:r>
    </w:p>
    <w:p w14:paraId="4ED58E5E"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Cancer molecular evolution</w:t>
      </w:r>
    </w:p>
    <w:p w14:paraId="4F4D67DF" w14:textId="11883FEF" w:rsidR="008E0412" w:rsidRPr="003B2692" w:rsidRDefault="008E0412" w:rsidP="009C1CF2">
      <w:pPr>
        <w:numPr>
          <w:ilvl w:val="1"/>
          <w:numId w:val="39"/>
        </w:numPr>
        <w:tabs>
          <w:tab w:val="left" w:pos="720"/>
        </w:tabs>
        <w:ind w:left="1260"/>
        <w:rPr>
          <w:rFonts w:ascii="Times New Roman" w:hAnsi="Times New Roman"/>
          <w:szCs w:val="24"/>
        </w:rPr>
      </w:pPr>
      <w:r>
        <w:rPr>
          <w:rFonts w:ascii="Times New Roman" w:hAnsi="Times New Roman"/>
          <w:szCs w:val="24"/>
        </w:rPr>
        <w:t>Precision population health</w:t>
      </w:r>
    </w:p>
    <w:p w14:paraId="7365AA26" w14:textId="18FE8232" w:rsidR="007B3E9F" w:rsidRPr="003B2692" w:rsidRDefault="007B3E9F" w:rsidP="007B3E9F">
      <w:pPr>
        <w:numPr>
          <w:ilvl w:val="0"/>
          <w:numId w:val="26"/>
        </w:numPr>
        <w:tabs>
          <w:tab w:val="left" w:pos="720"/>
        </w:tabs>
        <w:ind w:left="720"/>
        <w:rPr>
          <w:rFonts w:ascii="Times New Roman" w:hAnsi="Times New Roman"/>
          <w:szCs w:val="24"/>
        </w:rPr>
      </w:pPr>
      <w:r w:rsidRPr="003B2692">
        <w:rPr>
          <w:rFonts w:ascii="Times New Roman" w:hAnsi="Times New Roman"/>
          <w:szCs w:val="24"/>
        </w:rPr>
        <w:t>Study the evolution of human genomes and indications in diseases</w:t>
      </w:r>
    </w:p>
    <w:p w14:paraId="1E3D6D1E"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Fine mapping pathogenic variants</w:t>
      </w:r>
    </w:p>
    <w:p w14:paraId="358FCE5F"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Evolution of regulatory elements within and across species</w:t>
      </w:r>
    </w:p>
    <w:p w14:paraId="68ECEE5F"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Gene-</w:t>
      </w:r>
      <w:proofErr w:type="gramStart"/>
      <w:r w:rsidRPr="003B2692">
        <w:rPr>
          <w:rFonts w:ascii="Times New Roman" w:hAnsi="Times New Roman"/>
          <w:szCs w:val="24"/>
        </w:rPr>
        <w:t>environment</w:t>
      </w:r>
      <w:proofErr w:type="gramEnd"/>
      <w:r w:rsidRPr="003B2692">
        <w:rPr>
          <w:rFonts w:ascii="Times New Roman" w:hAnsi="Times New Roman"/>
          <w:szCs w:val="24"/>
        </w:rPr>
        <w:t xml:space="preserve"> interaction in complex diseases</w:t>
      </w:r>
    </w:p>
    <w:p w14:paraId="6481A6E0" w14:textId="77777777" w:rsidR="007B3E9F" w:rsidRPr="003B2692" w:rsidRDefault="00D26254" w:rsidP="007B3E9F">
      <w:pPr>
        <w:numPr>
          <w:ilvl w:val="0"/>
          <w:numId w:val="26"/>
        </w:numPr>
        <w:tabs>
          <w:tab w:val="left" w:pos="720"/>
        </w:tabs>
        <w:ind w:left="720"/>
        <w:rPr>
          <w:rFonts w:ascii="Times New Roman" w:hAnsi="Times New Roman"/>
          <w:szCs w:val="24"/>
        </w:rPr>
      </w:pPr>
      <w:proofErr w:type="gramStart"/>
      <w:r w:rsidRPr="003B2692">
        <w:rPr>
          <w:rFonts w:ascii="Times New Roman" w:hAnsi="Times New Roman"/>
          <w:szCs w:val="24"/>
        </w:rPr>
        <w:t>Translate</w:t>
      </w:r>
      <w:proofErr w:type="gramEnd"/>
      <w:r w:rsidRPr="003B2692">
        <w:rPr>
          <w:rFonts w:ascii="Times New Roman" w:hAnsi="Times New Roman"/>
          <w:szCs w:val="24"/>
        </w:rPr>
        <w:t xml:space="preserve"> informatics advances to biomedical </w:t>
      </w:r>
      <w:r w:rsidR="002F0C79" w:rsidRPr="003B2692">
        <w:rPr>
          <w:rFonts w:ascii="Times New Roman" w:hAnsi="Times New Roman"/>
          <w:szCs w:val="24"/>
        </w:rPr>
        <w:t>discoverie</w:t>
      </w:r>
      <w:r w:rsidR="002103D6" w:rsidRPr="003B2692">
        <w:rPr>
          <w:rFonts w:ascii="Times New Roman" w:hAnsi="Times New Roman"/>
          <w:szCs w:val="24"/>
        </w:rPr>
        <w:t>s</w:t>
      </w:r>
    </w:p>
    <w:p w14:paraId="5CEBBC96" w14:textId="77777777" w:rsidR="007B3E9F" w:rsidRPr="003B2692" w:rsidRDefault="007B3E9F" w:rsidP="009C1CF2">
      <w:pPr>
        <w:numPr>
          <w:ilvl w:val="1"/>
          <w:numId w:val="39"/>
        </w:numPr>
        <w:tabs>
          <w:tab w:val="left" w:pos="720"/>
        </w:tabs>
        <w:ind w:left="1260"/>
        <w:rPr>
          <w:rFonts w:ascii="Times New Roman" w:hAnsi="Times New Roman"/>
          <w:szCs w:val="24"/>
        </w:rPr>
      </w:pPr>
      <w:r w:rsidRPr="003B2692">
        <w:rPr>
          <w:rFonts w:ascii="Times New Roman" w:hAnsi="Times New Roman"/>
          <w:szCs w:val="24"/>
        </w:rPr>
        <w:t>Experimental design and bioinformatics support to multi-omics studies</w:t>
      </w:r>
    </w:p>
    <w:p w14:paraId="5AAE9ED5" w14:textId="02E52278" w:rsidR="007B3E9F" w:rsidRPr="003B2692" w:rsidRDefault="007B3E9F" w:rsidP="00846E31">
      <w:pPr>
        <w:numPr>
          <w:ilvl w:val="1"/>
          <w:numId w:val="39"/>
        </w:numPr>
        <w:tabs>
          <w:tab w:val="left" w:pos="720"/>
        </w:tabs>
        <w:ind w:left="1260"/>
        <w:rPr>
          <w:rFonts w:ascii="Times New Roman" w:hAnsi="Times New Roman"/>
          <w:szCs w:val="24"/>
        </w:rPr>
      </w:pPr>
      <w:r w:rsidRPr="003B2692">
        <w:rPr>
          <w:rFonts w:ascii="Times New Roman" w:hAnsi="Times New Roman"/>
          <w:szCs w:val="24"/>
        </w:rPr>
        <w:t xml:space="preserve">Integrative analysis of </w:t>
      </w:r>
      <w:r w:rsidR="00DB0A80">
        <w:rPr>
          <w:rFonts w:ascii="Times New Roman" w:hAnsi="Times New Roman"/>
          <w:szCs w:val="24"/>
        </w:rPr>
        <w:t xml:space="preserve">heterogeneous </w:t>
      </w:r>
      <w:r w:rsidR="00EF6FE2">
        <w:rPr>
          <w:rFonts w:ascii="Times New Roman" w:hAnsi="Times New Roman"/>
          <w:szCs w:val="24"/>
        </w:rPr>
        <w:t>multimodal</w:t>
      </w:r>
      <w:r w:rsidRPr="003B2692">
        <w:rPr>
          <w:rFonts w:ascii="Times New Roman" w:hAnsi="Times New Roman"/>
          <w:szCs w:val="24"/>
        </w:rPr>
        <w:t xml:space="preserve"> data</w:t>
      </w:r>
    </w:p>
    <w:p w14:paraId="78103122" w14:textId="77777777" w:rsidR="00F66847" w:rsidRPr="003B2692" w:rsidRDefault="00F66847" w:rsidP="00F66847">
      <w:pPr>
        <w:rPr>
          <w:rFonts w:ascii="Times New Roman" w:hAnsi="Times New Roman"/>
          <w:b/>
          <w:szCs w:val="24"/>
        </w:rPr>
      </w:pPr>
    </w:p>
    <w:p w14:paraId="67A4E4FC" w14:textId="77777777" w:rsidR="008B2E01" w:rsidRPr="003B2692" w:rsidRDefault="008B2E01" w:rsidP="008B2E01">
      <w:pPr>
        <w:rPr>
          <w:rFonts w:ascii="Times New Roman" w:hAnsi="Times New Roman"/>
          <w:b/>
          <w:szCs w:val="24"/>
        </w:rPr>
      </w:pPr>
      <w:r w:rsidRPr="003B2692">
        <w:rPr>
          <w:rFonts w:ascii="Times New Roman" w:hAnsi="Times New Roman"/>
          <w:b/>
          <w:szCs w:val="24"/>
        </w:rPr>
        <w:t>PROFESSIONAL MEMBERSHIPS</w:t>
      </w:r>
    </w:p>
    <w:p w14:paraId="3BF198F3" w14:textId="5DA3A94F" w:rsidR="008B2E01" w:rsidRPr="003B2692" w:rsidRDefault="008B2E01" w:rsidP="008B2E01">
      <w:pPr>
        <w:ind w:left="1890" w:hanging="1710"/>
        <w:rPr>
          <w:rFonts w:ascii="Times New Roman" w:hAnsi="Times New Roman"/>
          <w:szCs w:val="24"/>
        </w:rPr>
      </w:pPr>
      <w:r w:rsidRPr="003B2692">
        <w:rPr>
          <w:rFonts w:ascii="Times New Roman" w:hAnsi="Times New Roman"/>
          <w:szCs w:val="24"/>
        </w:rPr>
        <w:t xml:space="preserve">2014-Present </w:t>
      </w:r>
      <w:r w:rsidRPr="003B2692">
        <w:rPr>
          <w:rFonts w:ascii="Times New Roman" w:hAnsi="Times New Roman"/>
          <w:szCs w:val="24"/>
        </w:rPr>
        <w:tab/>
        <w:t>Member, International Society for Computational Biology</w:t>
      </w:r>
    </w:p>
    <w:p w14:paraId="75023F13" w14:textId="723AB06A" w:rsidR="00C37FE1" w:rsidRDefault="008B2E01" w:rsidP="00C37FE1">
      <w:pPr>
        <w:ind w:left="1890" w:hanging="1710"/>
        <w:rPr>
          <w:rFonts w:ascii="Times New Roman" w:hAnsi="Times New Roman"/>
          <w:szCs w:val="24"/>
        </w:rPr>
      </w:pPr>
      <w:r w:rsidRPr="003B2692">
        <w:rPr>
          <w:rFonts w:ascii="Times New Roman" w:hAnsi="Times New Roman"/>
          <w:szCs w:val="24"/>
        </w:rPr>
        <w:t>2018-Present</w:t>
      </w:r>
      <w:r w:rsidRPr="003B2692">
        <w:rPr>
          <w:rFonts w:ascii="Times New Roman" w:hAnsi="Times New Roman"/>
          <w:szCs w:val="24"/>
        </w:rPr>
        <w:tab/>
        <w:t>Member, Society for Molecular Biology and Evolution</w:t>
      </w:r>
    </w:p>
    <w:p w14:paraId="730EA3BE" w14:textId="76D56EA2" w:rsidR="00CD3E55" w:rsidRDefault="00CD3E55" w:rsidP="00CD3E55">
      <w:pPr>
        <w:ind w:left="1890" w:hanging="1710"/>
        <w:rPr>
          <w:rFonts w:ascii="Times New Roman" w:hAnsi="Times New Roman"/>
          <w:szCs w:val="24"/>
        </w:rPr>
      </w:pPr>
      <w:r>
        <w:rPr>
          <w:rFonts w:ascii="Times New Roman" w:hAnsi="Times New Roman"/>
          <w:szCs w:val="24"/>
        </w:rPr>
        <w:t>2021-Present</w:t>
      </w:r>
      <w:r>
        <w:rPr>
          <w:rFonts w:ascii="Times New Roman" w:hAnsi="Times New Roman"/>
          <w:szCs w:val="24"/>
        </w:rPr>
        <w:tab/>
        <w:t xml:space="preserve">Member, </w:t>
      </w:r>
      <w:r w:rsidRPr="00D95692">
        <w:rPr>
          <w:rFonts w:ascii="Times New Roman" w:hAnsi="Times New Roman"/>
          <w:szCs w:val="24"/>
        </w:rPr>
        <w:t>International Association for Intelligent Biology and Medicin</w:t>
      </w:r>
      <w:r>
        <w:rPr>
          <w:rFonts w:ascii="Times New Roman" w:hAnsi="Times New Roman"/>
          <w:szCs w:val="24"/>
        </w:rPr>
        <w:t>e</w:t>
      </w:r>
    </w:p>
    <w:p w14:paraId="2A263598" w14:textId="513A65C6" w:rsidR="00622C0B" w:rsidRPr="003B2692" w:rsidRDefault="00F15B7D" w:rsidP="008B2E01">
      <w:pPr>
        <w:ind w:left="1890" w:hanging="1710"/>
        <w:rPr>
          <w:rFonts w:ascii="Times New Roman" w:hAnsi="Times New Roman"/>
          <w:szCs w:val="24"/>
        </w:rPr>
      </w:pPr>
      <w:r>
        <w:t>2024-Present</w:t>
      </w:r>
      <w:r>
        <w:tab/>
        <w:t xml:space="preserve">Member, </w:t>
      </w:r>
      <w:r w:rsidR="00622C0B">
        <w:t>American Society of Human Genetics</w:t>
      </w:r>
    </w:p>
    <w:p w14:paraId="203410E0" w14:textId="77777777" w:rsidR="008B2E01" w:rsidRPr="003B2692" w:rsidRDefault="008B2E01" w:rsidP="008B2E01">
      <w:pPr>
        <w:ind w:left="1890" w:hanging="1710"/>
        <w:rPr>
          <w:rFonts w:ascii="Times New Roman" w:hAnsi="Times New Roman"/>
          <w:szCs w:val="24"/>
        </w:rPr>
      </w:pPr>
      <w:r w:rsidRPr="003B2692">
        <w:rPr>
          <w:rFonts w:ascii="Times New Roman" w:hAnsi="Times New Roman"/>
          <w:szCs w:val="24"/>
        </w:rPr>
        <w:t>2005-2010</w:t>
      </w:r>
      <w:r w:rsidRPr="003B2692">
        <w:rPr>
          <w:rFonts w:ascii="Times New Roman" w:hAnsi="Times New Roman"/>
          <w:szCs w:val="24"/>
        </w:rPr>
        <w:tab/>
        <w:t>Member, the Association of Biomolecular Resource Facilities</w:t>
      </w:r>
    </w:p>
    <w:p w14:paraId="4F8622A4" w14:textId="77777777" w:rsidR="008B2E01" w:rsidRDefault="008B2E01" w:rsidP="00F66847">
      <w:pPr>
        <w:rPr>
          <w:rFonts w:ascii="Times New Roman" w:hAnsi="Times New Roman"/>
          <w:b/>
          <w:szCs w:val="24"/>
        </w:rPr>
      </w:pPr>
    </w:p>
    <w:p w14:paraId="2039EACD" w14:textId="12FB58B0" w:rsidR="00C850EE" w:rsidRPr="003B2692" w:rsidRDefault="00C850EE" w:rsidP="00F66847">
      <w:pPr>
        <w:rPr>
          <w:rFonts w:ascii="Times New Roman" w:hAnsi="Times New Roman"/>
          <w:b/>
          <w:szCs w:val="24"/>
        </w:rPr>
      </w:pPr>
      <w:r w:rsidRPr="003B2692">
        <w:rPr>
          <w:rFonts w:ascii="Times New Roman" w:hAnsi="Times New Roman"/>
          <w:b/>
          <w:szCs w:val="24"/>
        </w:rPr>
        <w:t>HONORS &amp; AWARDS</w:t>
      </w:r>
    </w:p>
    <w:p w14:paraId="50C0CE87" w14:textId="2BAEF211" w:rsidR="00D809FB" w:rsidRDefault="00D809FB" w:rsidP="001C7EDD">
      <w:pPr>
        <w:ind w:left="1890" w:hanging="1710"/>
        <w:rPr>
          <w:rFonts w:ascii="Times New Roman" w:hAnsi="Times New Roman"/>
          <w:szCs w:val="24"/>
        </w:rPr>
      </w:pPr>
      <w:r w:rsidRPr="00C17470">
        <w:rPr>
          <w:rFonts w:ascii="Times New Roman" w:hAnsi="Times New Roman"/>
          <w:szCs w:val="24"/>
        </w:rPr>
        <w:t>2024</w:t>
      </w:r>
      <w:r w:rsidRPr="00C17470">
        <w:rPr>
          <w:rFonts w:ascii="Times New Roman" w:hAnsi="Times New Roman"/>
          <w:szCs w:val="24"/>
        </w:rPr>
        <w:tab/>
        <w:t>Distinguished Service Award, International Association for Intelligent Biology and</w:t>
      </w:r>
      <w:r w:rsidRPr="00D95692">
        <w:rPr>
          <w:rFonts w:ascii="Times New Roman" w:hAnsi="Times New Roman"/>
          <w:szCs w:val="24"/>
        </w:rPr>
        <w:t xml:space="preserve"> Medicin</w:t>
      </w:r>
      <w:r>
        <w:rPr>
          <w:rFonts w:ascii="Times New Roman" w:hAnsi="Times New Roman"/>
          <w:szCs w:val="24"/>
        </w:rPr>
        <w:t>e</w:t>
      </w:r>
    </w:p>
    <w:p w14:paraId="68F18147" w14:textId="00F1A12C" w:rsidR="00C45D51" w:rsidRPr="003B2692" w:rsidRDefault="00C850EE" w:rsidP="001C7EDD">
      <w:pPr>
        <w:ind w:left="1890" w:hanging="1710"/>
        <w:rPr>
          <w:rFonts w:ascii="Times New Roman" w:hAnsi="Times New Roman"/>
          <w:szCs w:val="24"/>
        </w:rPr>
      </w:pPr>
      <w:r w:rsidRPr="003B2692">
        <w:rPr>
          <w:rFonts w:ascii="Times New Roman" w:hAnsi="Times New Roman"/>
          <w:szCs w:val="24"/>
        </w:rPr>
        <w:t>2017</w:t>
      </w:r>
      <w:r w:rsidR="0042407E" w:rsidRPr="003B2692">
        <w:rPr>
          <w:rFonts w:ascii="Times New Roman" w:hAnsi="Times New Roman"/>
          <w:szCs w:val="24"/>
        </w:rPr>
        <w:tab/>
        <w:t>Nomination of Searle Scholar</w:t>
      </w:r>
    </w:p>
    <w:p w14:paraId="13F97396" w14:textId="77777777" w:rsidR="0042407E" w:rsidRPr="003B2692" w:rsidRDefault="0042407E" w:rsidP="001C7EDD">
      <w:pPr>
        <w:ind w:left="1890" w:hanging="1710"/>
        <w:rPr>
          <w:rFonts w:ascii="Times New Roman" w:hAnsi="Times New Roman"/>
          <w:szCs w:val="24"/>
        </w:rPr>
      </w:pPr>
      <w:r w:rsidRPr="003B2692">
        <w:rPr>
          <w:rFonts w:ascii="Times New Roman" w:hAnsi="Times New Roman"/>
          <w:szCs w:val="24"/>
        </w:rPr>
        <w:t>2014</w:t>
      </w:r>
      <w:r w:rsidRPr="003B2692">
        <w:rPr>
          <w:rFonts w:ascii="Times New Roman" w:hAnsi="Times New Roman"/>
          <w:szCs w:val="24"/>
        </w:rPr>
        <w:tab/>
        <w:t>1</w:t>
      </w:r>
      <w:r w:rsidRPr="003B2692">
        <w:rPr>
          <w:rFonts w:ascii="Times New Roman" w:hAnsi="Times New Roman"/>
          <w:szCs w:val="24"/>
          <w:vertAlign w:val="superscript"/>
        </w:rPr>
        <w:t>st</w:t>
      </w:r>
      <w:r w:rsidRPr="003B2692">
        <w:rPr>
          <w:rFonts w:ascii="Times New Roman" w:hAnsi="Times New Roman"/>
          <w:szCs w:val="24"/>
        </w:rPr>
        <w:t xml:space="preserve"> place in the DREAM9 AML Challenge</w:t>
      </w:r>
    </w:p>
    <w:p w14:paraId="63D3FF75" w14:textId="77777777" w:rsidR="0042407E" w:rsidRPr="003B2692" w:rsidRDefault="0042407E" w:rsidP="001C7EDD">
      <w:pPr>
        <w:ind w:left="1890" w:hanging="1710"/>
        <w:rPr>
          <w:rFonts w:ascii="Times New Roman" w:hAnsi="Times New Roman"/>
          <w:szCs w:val="24"/>
        </w:rPr>
      </w:pPr>
      <w:r w:rsidRPr="003B2692">
        <w:rPr>
          <w:rFonts w:ascii="Times New Roman" w:hAnsi="Times New Roman"/>
          <w:szCs w:val="24"/>
        </w:rPr>
        <w:t>1998</w:t>
      </w:r>
      <w:r w:rsidRPr="003B2692">
        <w:rPr>
          <w:rFonts w:ascii="Times New Roman" w:hAnsi="Times New Roman"/>
          <w:szCs w:val="24"/>
        </w:rPr>
        <w:tab/>
        <w:t>China-Switzerland Medical Student Scholarship</w:t>
      </w:r>
    </w:p>
    <w:p w14:paraId="56FC0DA9" w14:textId="77777777" w:rsidR="00AD38C2" w:rsidRPr="003B2692" w:rsidRDefault="00AD38C2" w:rsidP="00BF09D5">
      <w:pPr>
        <w:rPr>
          <w:rFonts w:ascii="Times New Roman" w:hAnsi="Times New Roman"/>
          <w:b/>
          <w:szCs w:val="24"/>
        </w:rPr>
      </w:pPr>
    </w:p>
    <w:p w14:paraId="1EA4E44A" w14:textId="77777777" w:rsidR="00BF09D5" w:rsidRDefault="00BF09D5" w:rsidP="00BF09D5">
      <w:pPr>
        <w:rPr>
          <w:rFonts w:ascii="Times New Roman" w:hAnsi="Times New Roman"/>
          <w:b/>
          <w:szCs w:val="24"/>
        </w:rPr>
      </w:pPr>
      <w:r w:rsidRPr="003B2692">
        <w:rPr>
          <w:rFonts w:ascii="Times New Roman" w:hAnsi="Times New Roman"/>
          <w:b/>
          <w:szCs w:val="24"/>
        </w:rPr>
        <w:t xml:space="preserve">SPONSORED </w:t>
      </w:r>
      <w:r w:rsidR="00831D60">
        <w:rPr>
          <w:rFonts w:ascii="Times New Roman" w:hAnsi="Times New Roman"/>
          <w:b/>
          <w:szCs w:val="24"/>
        </w:rPr>
        <w:t xml:space="preserve">RESEARCH </w:t>
      </w:r>
      <w:r w:rsidRPr="003B2692">
        <w:rPr>
          <w:rFonts w:ascii="Times New Roman" w:hAnsi="Times New Roman"/>
          <w:b/>
          <w:szCs w:val="24"/>
        </w:rPr>
        <w:t>GRANTS</w:t>
      </w:r>
      <w:r w:rsidR="004811DF" w:rsidRPr="003B2692">
        <w:rPr>
          <w:rFonts w:ascii="Times New Roman" w:hAnsi="Times New Roman"/>
          <w:b/>
          <w:szCs w:val="24"/>
        </w:rPr>
        <w:t xml:space="preserve"> (since 2015)</w:t>
      </w:r>
    </w:p>
    <w:p w14:paraId="36D6A0D5" w14:textId="77777777" w:rsidR="000D3FAE" w:rsidRPr="00BF14D3" w:rsidRDefault="000D3FAE" w:rsidP="00BF09D5">
      <w:pPr>
        <w:rPr>
          <w:rFonts w:ascii="Times New Roman" w:hAnsi="Times New Roman"/>
          <w:b/>
          <w:sz w:val="8"/>
          <w:szCs w:val="8"/>
        </w:rPr>
      </w:pPr>
    </w:p>
    <w:p w14:paraId="62E4DCD3" w14:textId="77777777" w:rsidR="003976E0" w:rsidRDefault="00DC090C" w:rsidP="00481D63">
      <w:pPr>
        <w:tabs>
          <w:tab w:val="left" w:pos="720"/>
        </w:tabs>
        <w:jc w:val="center"/>
        <w:rPr>
          <w:rFonts w:ascii="Times New Roman" w:hAnsi="Times New Roman"/>
          <w:b/>
          <w:i/>
          <w:sz w:val="22"/>
          <w:szCs w:val="22"/>
          <w:lang w:eastAsia="zh-CN"/>
        </w:rPr>
      </w:pPr>
      <w:r>
        <w:rPr>
          <w:rFonts w:ascii="Times New Roman" w:hAnsi="Times New Roman"/>
          <w:b/>
          <w:i/>
          <w:sz w:val="22"/>
          <w:szCs w:val="22"/>
          <w:lang w:eastAsia="zh-CN"/>
        </w:rPr>
        <w:t xml:space="preserve">                               </w:t>
      </w:r>
      <w:r w:rsidR="00EC798C" w:rsidRPr="00EC798C">
        <w:rPr>
          <w:rFonts w:ascii="Times New Roman" w:hAnsi="Times New Roman"/>
          <w:b/>
          <w:i/>
          <w:sz w:val="22"/>
          <w:szCs w:val="22"/>
          <w:lang w:eastAsia="zh-CN"/>
        </w:rPr>
        <w:t>Overview</w:t>
      </w:r>
      <w:r w:rsidR="006220FF" w:rsidRPr="00EC798C">
        <w:rPr>
          <w:rFonts w:ascii="Times New Roman" w:hAnsi="Times New Roman"/>
          <w:b/>
          <w:i/>
          <w:sz w:val="22"/>
          <w:szCs w:val="22"/>
          <w:lang w:eastAsia="zh-CN"/>
        </w:rPr>
        <w:t xml:space="preserve"> of grants</w:t>
      </w:r>
      <w:r w:rsidR="003C3A8D">
        <w:rPr>
          <w:rFonts w:ascii="Times New Roman" w:hAnsi="Times New Roman"/>
          <w:b/>
          <w:i/>
          <w:sz w:val="22"/>
          <w:szCs w:val="22"/>
          <w:lang w:eastAsia="zh-CN"/>
        </w:rPr>
        <w:t xml:space="preserve"> &amp; proposals</w:t>
      </w:r>
    </w:p>
    <w:tbl>
      <w:tblPr>
        <w:tblpPr w:leftFromText="180" w:rightFromText="180" w:vertAnchor="text" w:horzAnchor="margin" w:tblpXSpec="center" w:tblpY="58"/>
        <w:tblW w:w="9350" w:type="dxa"/>
        <w:tblLook w:val="04A0" w:firstRow="1" w:lastRow="0" w:firstColumn="1" w:lastColumn="0" w:noHBand="0" w:noVBand="1"/>
      </w:tblPr>
      <w:tblGrid>
        <w:gridCol w:w="2520"/>
        <w:gridCol w:w="2610"/>
        <w:gridCol w:w="2071"/>
        <w:gridCol w:w="2149"/>
      </w:tblGrid>
      <w:tr w:rsidR="00364E63" w:rsidRPr="003B2692" w14:paraId="5C13531A" w14:textId="77777777" w:rsidTr="00364E63">
        <w:trPr>
          <w:trHeight w:val="233"/>
        </w:trPr>
        <w:tc>
          <w:tcPr>
            <w:tcW w:w="2520" w:type="dxa"/>
            <w:vMerge w:val="restart"/>
            <w:tcBorders>
              <w:top w:val="single" w:sz="12" w:space="0" w:color="auto"/>
              <w:left w:val="single" w:sz="8" w:space="0" w:color="auto"/>
              <w:right w:val="single" w:sz="8" w:space="0" w:color="auto"/>
            </w:tcBorders>
          </w:tcPr>
          <w:p w14:paraId="0B6FA0C6" w14:textId="77777777" w:rsidR="00364E63" w:rsidRPr="00AD674E" w:rsidRDefault="00364E63" w:rsidP="00364E63">
            <w:pPr>
              <w:jc w:val="right"/>
              <w:rPr>
                <w:rFonts w:ascii="Times New Roman" w:hAnsi="Times New Roman"/>
                <w:b/>
                <w:i/>
                <w:sz w:val="20"/>
                <w:szCs w:val="24"/>
                <w:lang w:eastAsia="zh-CN"/>
              </w:rPr>
            </w:pPr>
          </w:p>
        </w:tc>
        <w:tc>
          <w:tcPr>
            <w:tcW w:w="4681" w:type="dxa"/>
            <w:gridSpan w:val="2"/>
            <w:tcBorders>
              <w:top w:val="single" w:sz="12" w:space="0" w:color="auto"/>
              <w:left w:val="single" w:sz="8" w:space="0" w:color="auto"/>
              <w:right w:val="single" w:sz="8" w:space="0" w:color="auto"/>
            </w:tcBorders>
            <w:noWrap/>
            <w:vAlign w:val="bottom"/>
            <w:hideMark/>
          </w:tcPr>
          <w:p w14:paraId="547771FE" w14:textId="77777777" w:rsidR="00364E63" w:rsidRPr="00AD674E" w:rsidRDefault="00364E63" w:rsidP="00364E63">
            <w:pPr>
              <w:jc w:val="center"/>
              <w:rPr>
                <w:rFonts w:ascii="Times New Roman" w:hAnsi="Times New Roman"/>
                <w:b/>
                <w:bCs/>
                <w:sz w:val="22"/>
                <w:szCs w:val="22"/>
                <w:lang w:eastAsia="zh-CN"/>
              </w:rPr>
            </w:pPr>
            <w:r w:rsidRPr="003B2692">
              <w:rPr>
                <w:rFonts w:ascii="Times New Roman" w:hAnsi="Times New Roman"/>
                <w:b/>
                <w:bCs/>
                <w:sz w:val="22"/>
                <w:szCs w:val="22"/>
                <w:lang w:eastAsia="zh-CN"/>
              </w:rPr>
              <w:t xml:space="preserve">My </w:t>
            </w:r>
            <w:r w:rsidRPr="00AD674E">
              <w:rPr>
                <w:rFonts w:ascii="Times New Roman" w:hAnsi="Times New Roman"/>
                <w:b/>
                <w:bCs/>
                <w:sz w:val="22"/>
                <w:szCs w:val="22"/>
                <w:lang w:eastAsia="zh-CN"/>
              </w:rPr>
              <w:t>Role</w:t>
            </w:r>
          </w:p>
        </w:tc>
        <w:tc>
          <w:tcPr>
            <w:tcW w:w="2149" w:type="dxa"/>
            <w:tcBorders>
              <w:top w:val="single" w:sz="12" w:space="0" w:color="auto"/>
              <w:left w:val="single" w:sz="8" w:space="0" w:color="auto"/>
              <w:right w:val="single" w:sz="8" w:space="0" w:color="auto"/>
            </w:tcBorders>
          </w:tcPr>
          <w:p w14:paraId="055D019B" w14:textId="77777777" w:rsidR="00364E63" w:rsidRPr="003B2692" w:rsidRDefault="00364E63" w:rsidP="00364E63">
            <w:pPr>
              <w:jc w:val="center"/>
              <w:rPr>
                <w:rFonts w:ascii="Times New Roman" w:hAnsi="Times New Roman"/>
                <w:b/>
                <w:bCs/>
                <w:sz w:val="22"/>
                <w:szCs w:val="22"/>
                <w:lang w:eastAsia="zh-CN"/>
              </w:rPr>
            </w:pPr>
          </w:p>
        </w:tc>
      </w:tr>
      <w:tr w:rsidR="00364E63" w:rsidRPr="003B2692" w14:paraId="0818CFB5" w14:textId="77777777" w:rsidTr="00F61A9D">
        <w:trPr>
          <w:trHeight w:val="169"/>
        </w:trPr>
        <w:tc>
          <w:tcPr>
            <w:tcW w:w="2520" w:type="dxa"/>
            <w:vMerge/>
            <w:tcBorders>
              <w:left w:val="single" w:sz="8" w:space="0" w:color="auto"/>
              <w:right w:val="single" w:sz="8" w:space="0" w:color="auto"/>
            </w:tcBorders>
          </w:tcPr>
          <w:p w14:paraId="6C67E455" w14:textId="77777777" w:rsidR="00364E63" w:rsidRPr="00AD674E" w:rsidRDefault="00364E63" w:rsidP="00364E63">
            <w:pPr>
              <w:jc w:val="center"/>
              <w:rPr>
                <w:rFonts w:ascii="Times New Roman" w:hAnsi="Times New Roman"/>
                <w:b/>
                <w:bCs/>
                <w:sz w:val="22"/>
                <w:szCs w:val="22"/>
                <w:lang w:eastAsia="zh-CN"/>
              </w:rPr>
            </w:pPr>
          </w:p>
        </w:tc>
        <w:tc>
          <w:tcPr>
            <w:tcW w:w="2610" w:type="dxa"/>
            <w:tcBorders>
              <w:left w:val="single" w:sz="8" w:space="0" w:color="auto"/>
              <w:bottom w:val="single" w:sz="4" w:space="0" w:color="auto"/>
            </w:tcBorders>
            <w:noWrap/>
            <w:vAlign w:val="bottom"/>
            <w:hideMark/>
          </w:tcPr>
          <w:p w14:paraId="68AF938D" w14:textId="113EDD7B" w:rsidR="00364E63" w:rsidRPr="00AD674E" w:rsidRDefault="00364E63" w:rsidP="00364E63">
            <w:pPr>
              <w:jc w:val="center"/>
              <w:rPr>
                <w:rFonts w:ascii="Times New Roman" w:hAnsi="Times New Roman"/>
                <w:sz w:val="22"/>
                <w:szCs w:val="22"/>
                <w:lang w:eastAsia="zh-CN"/>
              </w:rPr>
            </w:pPr>
            <w:r w:rsidRPr="00AD674E">
              <w:rPr>
                <w:rFonts w:ascii="Times New Roman" w:hAnsi="Times New Roman"/>
                <w:sz w:val="22"/>
                <w:szCs w:val="22"/>
                <w:lang w:eastAsia="zh-CN"/>
              </w:rPr>
              <w:t>PI</w:t>
            </w:r>
            <w:r w:rsidR="001F327E">
              <w:rPr>
                <w:rFonts w:ascii="Times New Roman" w:hAnsi="Times New Roman"/>
                <w:sz w:val="22"/>
                <w:szCs w:val="22"/>
                <w:lang w:eastAsia="zh-CN"/>
              </w:rPr>
              <w:t>/MPI</w:t>
            </w:r>
          </w:p>
        </w:tc>
        <w:tc>
          <w:tcPr>
            <w:tcW w:w="2071" w:type="dxa"/>
            <w:tcBorders>
              <w:bottom w:val="single" w:sz="4" w:space="0" w:color="auto"/>
              <w:right w:val="single" w:sz="8" w:space="0" w:color="auto"/>
            </w:tcBorders>
            <w:noWrap/>
            <w:vAlign w:val="bottom"/>
            <w:hideMark/>
          </w:tcPr>
          <w:p w14:paraId="32BC8009" w14:textId="77777777" w:rsidR="00364E63" w:rsidRPr="00AD674E" w:rsidRDefault="00364E63" w:rsidP="00364E63">
            <w:pPr>
              <w:jc w:val="center"/>
              <w:rPr>
                <w:rFonts w:ascii="Times New Roman" w:hAnsi="Times New Roman"/>
                <w:sz w:val="22"/>
                <w:szCs w:val="22"/>
                <w:lang w:eastAsia="zh-CN"/>
              </w:rPr>
            </w:pPr>
            <w:r w:rsidRPr="00AD674E">
              <w:rPr>
                <w:rFonts w:ascii="Times New Roman" w:hAnsi="Times New Roman"/>
                <w:sz w:val="22"/>
                <w:szCs w:val="22"/>
                <w:lang w:eastAsia="zh-CN"/>
              </w:rPr>
              <w:t>Co-I</w:t>
            </w:r>
          </w:p>
        </w:tc>
        <w:tc>
          <w:tcPr>
            <w:tcW w:w="2149" w:type="dxa"/>
            <w:tcBorders>
              <w:left w:val="single" w:sz="8" w:space="0" w:color="auto"/>
              <w:bottom w:val="single" w:sz="4" w:space="0" w:color="auto"/>
              <w:right w:val="single" w:sz="8" w:space="0" w:color="auto"/>
            </w:tcBorders>
          </w:tcPr>
          <w:p w14:paraId="04889DC2" w14:textId="77777777" w:rsidR="00364E63" w:rsidRPr="00AD674E" w:rsidRDefault="00364E63" w:rsidP="00364E63">
            <w:pPr>
              <w:jc w:val="right"/>
              <w:rPr>
                <w:rFonts w:ascii="Times New Roman" w:hAnsi="Times New Roman"/>
                <w:sz w:val="22"/>
                <w:szCs w:val="22"/>
                <w:lang w:eastAsia="zh-CN"/>
              </w:rPr>
            </w:pPr>
            <w:r>
              <w:rPr>
                <w:rFonts w:ascii="Times New Roman" w:hAnsi="Times New Roman"/>
                <w:sz w:val="22"/>
                <w:szCs w:val="22"/>
                <w:lang w:eastAsia="zh-CN"/>
              </w:rPr>
              <w:t xml:space="preserve">Sum </w:t>
            </w:r>
          </w:p>
        </w:tc>
      </w:tr>
      <w:tr w:rsidR="00364E63" w:rsidRPr="003B2692" w14:paraId="3E85D366" w14:textId="77777777" w:rsidTr="003121D6">
        <w:trPr>
          <w:trHeight w:val="518"/>
        </w:trPr>
        <w:tc>
          <w:tcPr>
            <w:tcW w:w="2520" w:type="dxa"/>
            <w:tcBorders>
              <w:top w:val="single" w:sz="8" w:space="0" w:color="auto"/>
              <w:left w:val="single" w:sz="8" w:space="0" w:color="auto"/>
              <w:bottom w:val="single" w:sz="4" w:space="0" w:color="auto"/>
              <w:right w:val="single" w:sz="8" w:space="0" w:color="auto"/>
            </w:tcBorders>
            <w:noWrap/>
            <w:vAlign w:val="center"/>
            <w:hideMark/>
          </w:tcPr>
          <w:p w14:paraId="3AE4F705" w14:textId="77777777" w:rsidR="00364E63" w:rsidRPr="00AD674E" w:rsidRDefault="00364E63" w:rsidP="00364E63">
            <w:pPr>
              <w:jc w:val="right"/>
              <w:rPr>
                <w:rFonts w:ascii="Times New Roman" w:hAnsi="Times New Roman"/>
                <w:bCs/>
                <w:sz w:val="22"/>
                <w:szCs w:val="22"/>
                <w:lang w:eastAsia="zh-CN"/>
              </w:rPr>
            </w:pPr>
            <w:r w:rsidRPr="00AD674E">
              <w:rPr>
                <w:rFonts w:ascii="Times New Roman" w:hAnsi="Times New Roman"/>
                <w:bCs/>
                <w:sz w:val="22"/>
                <w:szCs w:val="22"/>
                <w:lang w:eastAsia="zh-CN"/>
              </w:rPr>
              <w:t>Total funding</w:t>
            </w:r>
            <w:r>
              <w:rPr>
                <w:rFonts w:ascii="Times New Roman" w:hAnsi="Times New Roman"/>
                <w:bCs/>
                <w:sz w:val="22"/>
                <w:szCs w:val="22"/>
                <w:lang w:eastAsia="zh-CN"/>
              </w:rPr>
              <w:t xml:space="preserve"> awarded</w:t>
            </w:r>
          </w:p>
        </w:tc>
        <w:tc>
          <w:tcPr>
            <w:tcW w:w="2610" w:type="dxa"/>
            <w:tcBorders>
              <w:top w:val="single" w:sz="4" w:space="0" w:color="auto"/>
              <w:left w:val="single" w:sz="8" w:space="0" w:color="auto"/>
              <w:bottom w:val="single" w:sz="4" w:space="0" w:color="auto"/>
            </w:tcBorders>
            <w:vAlign w:val="center"/>
            <w:hideMark/>
          </w:tcPr>
          <w:p w14:paraId="7CE5515B" w14:textId="7C2FB900" w:rsidR="00364E63" w:rsidRPr="00AD674E" w:rsidRDefault="00364E63" w:rsidP="00364E63">
            <w:pPr>
              <w:jc w:val="center"/>
              <w:rPr>
                <w:rFonts w:ascii="Times New Roman" w:hAnsi="Times New Roman"/>
                <w:sz w:val="22"/>
                <w:szCs w:val="22"/>
                <w:lang w:eastAsia="zh-CN"/>
              </w:rPr>
            </w:pPr>
            <w:r w:rsidRPr="00AD674E">
              <w:rPr>
                <w:rFonts w:ascii="Times New Roman" w:hAnsi="Times New Roman"/>
                <w:sz w:val="22"/>
                <w:szCs w:val="22"/>
                <w:lang w:eastAsia="zh-CN"/>
              </w:rPr>
              <w:t>$</w:t>
            </w:r>
            <w:r w:rsidR="00FD31C4">
              <w:rPr>
                <w:rFonts w:ascii="Times New Roman" w:hAnsi="Times New Roman"/>
                <w:sz w:val="22"/>
                <w:szCs w:val="22"/>
                <w:lang w:eastAsia="zh-CN"/>
              </w:rPr>
              <w:t>4.</w:t>
            </w:r>
            <w:r w:rsidR="000C47F3">
              <w:rPr>
                <w:rFonts w:ascii="Times New Roman" w:hAnsi="Times New Roman"/>
                <w:sz w:val="22"/>
                <w:szCs w:val="22"/>
                <w:lang w:eastAsia="zh-CN"/>
              </w:rPr>
              <w:t>4</w:t>
            </w:r>
            <w:r w:rsidR="00E70E95">
              <w:rPr>
                <w:rFonts w:ascii="Times New Roman" w:hAnsi="Times New Roman"/>
                <w:sz w:val="22"/>
                <w:szCs w:val="22"/>
                <w:lang w:eastAsia="zh-CN"/>
              </w:rPr>
              <w:t>M</w:t>
            </w:r>
          </w:p>
        </w:tc>
        <w:tc>
          <w:tcPr>
            <w:tcW w:w="2071" w:type="dxa"/>
            <w:tcBorders>
              <w:top w:val="single" w:sz="4" w:space="0" w:color="auto"/>
              <w:bottom w:val="single" w:sz="4" w:space="0" w:color="auto"/>
              <w:right w:val="single" w:sz="8" w:space="0" w:color="auto"/>
            </w:tcBorders>
            <w:vAlign w:val="center"/>
            <w:hideMark/>
          </w:tcPr>
          <w:p w14:paraId="046F0866" w14:textId="788D7F38" w:rsidR="00364E63" w:rsidRPr="00AD674E" w:rsidRDefault="00364E63" w:rsidP="00364E63">
            <w:pPr>
              <w:jc w:val="center"/>
              <w:rPr>
                <w:rFonts w:ascii="Times New Roman" w:hAnsi="Times New Roman"/>
                <w:sz w:val="22"/>
                <w:szCs w:val="22"/>
                <w:lang w:eastAsia="zh-CN"/>
              </w:rPr>
            </w:pPr>
            <w:r w:rsidRPr="00AD674E">
              <w:rPr>
                <w:rFonts w:ascii="Times New Roman" w:hAnsi="Times New Roman"/>
                <w:sz w:val="22"/>
                <w:szCs w:val="22"/>
                <w:lang w:eastAsia="zh-CN"/>
              </w:rPr>
              <w:t>$</w:t>
            </w:r>
            <w:r w:rsidR="00FD31C4">
              <w:rPr>
                <w:rFonts w:ascii="Times New Roman" w:hAnsi="Times New Roman"/>
                <w:sz w:val="22"/>
                <w:szCs w:val="22"/>
                <w:lang w:eastAsia="zh-CN"/>
              </w:rPr>
              <w:t>20</w:t>
            </w:r>
            <w:r w:rsidR="00C90380">
              <w:rPr>
                <w:rFonts w:ascii="Times New Roman" w:hAnsi="Times New Roman"/>
                <w:sz w:val="22"/>
                <w:szCs w:val="22"/>
                <w:lang w:eastAsia="zh-CN"/>
              </w:rPr>
              <w:t>.6</w:t>
            </w:r>
            <w:r w:rsidRPr="003B2692">
              <w:rPr>
                <w:rFonts w:ascii="Times New Roman" w:hAnsi="Times New Roman"/>
                <w:sz w:val="22"/>
                <w:szCs w:val="22"/>
                <w:lang w:eastAsia="zh-CN"/>
              </w:rPr>
              <w:t>M</w:t>
            </w:r>
            <w:r w:rsidRPr="00AD674E">
              <w:rPr>
                <w:rFonts w:ascii="Times New Roman" w:hAnsi="Times New Roman"/>
                <w:sz w:val="22"/>
                <w:szCs w:val="22"/>
                <w:lang w:eastAsia="zh-CN"/>
              </w:rPr>
              <w:br/>
              <w:t>($</w:t>
            </w:r>
            <w:r w:rsidR="00886220">
              <w:rPr>
                <w:rFonts w:ascii="Times New Roman" w:hAnsi="Times New Roman"/>
                <w:sz w:val="22"/>
                <w:szCs w:val="22"/>
                <w:lang w:eastAsia="zh-CN"/>
              </w:rPr>
              <w:t>2.0</w:t>
            </w:r>
            <w:r w:rsidRPr="003B2692">
              <w:rPr>
                <w:rFonts w:ascii="Times New Roman" w:hAnsi="Times New Roman"/>
                <w:sz w:val="22"/>
                <w:szCs w:val="22"/>
                <w:lang w:eastAsia="zh-CN"/>
              </w:rPr>
              <w:t>M</w:t>
            </w:r>
            <w:r w:rsidRPr="00AD674E">
              <w:rPr>
                <w:rFonts w:ascii="Times New Roman" w:hAnsi="Times New Roman"/>
                <w:sz w:val="22"/>
                <w:szCs w:val="22"/>
                <w:lang w:eastAsia="zh-CN"/>
              </w:rPr>
              <w:t xml:space="preserve"> recognition)</w:t>
            </w:r>
          </w:p>
        </w:tc>
        <w:tc>
          <w:tcPr>
            <w:tcW w:w="2149" w:type="dxa"/>
            <w:tcBorders>
              <w:top w:val="single" w:sz="4" w:space="0" w:color="auto"/>
              <w:left w:val="single" w:sz="8" w:space="0" w:color="auto"/>
              <w:bottom w:val="single" w:sz="4" w:space="0" w:color="auto"/>
              <w:right w:val="single" w:sz="8" w:space="0" w:color="auto"/>
            </w:tcBorders>
            <w:vAlign w:val="center"/>
          </w:tcPr>
          <w:p w14:paraId="062B19B4" w14:textId="4BB6EFE9" w:rsidR="00364E63" w:rsidRPr="00AD674E" w:rsidRDefault="00364E63" w:rsidP="000A30C2">
            <w:pPr>
              <w:jc w:val="right"/>
              <w:rPr>
                <w:rFonts w:ascii="Times New Roman" w:hAnsi="Times New Roman"/>
                <w:sz w:val="22"/>
                <w:szCs w:val="22"/>
                <w:lang w:eastAsia="zh-CN"/>
              </w:rPr>
            </w:pPr>
            <w:r>
              <w:rPr>
                <w:rFonts w:ascii="Times New Roman" w:hAnsi="Times New Roman"/>
                <w:sz w:val="22"/>
                <w:szCs w:val="22"/>
                <w:lang w:eastAsia="zh-CN"/>
              </w:rPr>
              <w:t>$</w:t>
            </w:r>
            <w:r w:rsidR="000A30C2">
              <w:rPr>
                <w:rFonts w:ascii="Times New Roman" w:hAnsi="Times New Roman"/>
                <w:sz w:val="22"/>
                <w:szCs w:val="22"/>
                <w:lang w:eastAsia="zh-CN"/>
              </w:rPr>
              <w:t>2</w:t>
            </w:r>
            <w:r w:rsidR="000C47F3">
              <w:rPr>
                <w:rFonts w:ascii="Times New Roman" w:hAnsi="Times New Roman"/>
                <w:sz w:val="22"/>
                <w:szCs w:val="22"/>
                <w:lang w:eastAsia="zh-CN"/>
              </w:rPr>
              <w:t>5</w:t>
            </w:r>
            <w:r w:rsidR="00E70E95">
              <w:rPr>
                <w:rFonts w:ascii="Times New Roman" w:hAnsi="Times New Roman"/>
                <w:sz w:val="22"/>
                <w:szCs w:val="22"/>
                <w:lang w:eastAsia="zh-CN"/>
              </w:rPr>
              <w:t>M</w:t>
            </w:r>
          </w:p>
        </w:tc>
      </w:tr>
      <w:tr w:rsidR="00364E63" w:rsidRPr="003B2692" w14:paraId="49F25F60" w14:textId="77777777" w:rsidTr="00364E63">
        <w:trPr>
          <w:trHeight w:val="269"/>
        </w:trPr>
        <w:tc>
          <w:tcPr>
            <w:tcW w:w="2520" w:type="dxa"/>
            <w:tcBorders>
              <w:top w:val="single" w:sz="4" w:space="0" w:color="auto"/>
              <w:left w:val="single" w:sz="8" w:space="0" w:color="auto"/>
              <w:bottom w:val="single" w:sz="4" w:space="0" w:color="auto"/>
              <w:right w:val="single" w:sz="8" w:space="0" w:color="auto"/>
            </w:tcBorders>
            <w:noWrap/>
            <w:vAlign w:val="center"/>
            <w:hideMark/>
          </w:tcPr>
          <w:p w14:paraId="2F0BD50F" w14:textId="77777777" w:rsidR="00364E63" w:rsidRPr="00AD674E" w:rsidRDefault="00364E63" w:rsidP="00364E63">
            <w:pPr>
              <w:jc w:val="right"/>
              <w:rPr>
                <w:rFonts w:ascii="Times New Roman" w:hAnsi="Times New Roman"/>
                <w:bCs/>
                <w:sz w:val="22"/>
                <w:szCs w:val="22"/>
                <w:lang w:eastAsia="zh-CN"/>
              </w:rPr>
            </w:pPr>
            <w:r w:rsidRPr="00AD674E">
              <w:rPr>
                <w:rFonts w:ascii="Times New Roman" w:hAnsi="Times New Roman"/>
                <w:bCs/>
                <w:sz w:val="22"/>
                <w:szCs w:val="22"/>
                <w:lang w:eastAsia="zh-CN"/>
              </w:rPr>
              <w:t>Total grants awarded</w:t>
            </w:r>
          </w:p>
        </w:tc>
        <w:tc>
          <w:tcPr>
            <w:tcW w:w="2610" w:type="dxa"/>
            <w:tcBorders>
              <w:top w:val="single" w:sz="4" w:space="0" w:color="auto"/>
              <w:left w:val="single" w:sz="8" w:space="0" w:color="auto"/>
              <w:bottom w:val="single" w:sz="4" w:space="0" w:color="auto"/>
            </w:tcBorders>
            <w:noWrap/>
            <w:vAlign w:val="center"/>
            <w:hideMark/>
          </w:tcPr>
          <w:p w14:paraId="73F97497" w14:textId="2CCA7BA6" w:rsidR="00364E63" w:rsidRPr="00AD674E" w:rsidRDefault="00ED1B7B" w:rsidP="00364E63">
            <w:pPr>
              <w:jc w:val="center"/>
              <w:rPr>
                <w:rFonts w:ascii="Times New Roman" w:hAnsi="Times New Roman"/>
                <w:sz w:val="22"/>
                <w:szCs w:val="22"/>
                <w:lang w:eastAsia="zh-CN"/>
              </w:rPr>
            </w:pPr>
            <w:r>
              <w:rPr>
                <w:rFonts w:ascii="Times New Roman" w:hAnsi="Times New Roman"/>
                <w:sz w:val="22"/>
                <w:szCs w:val="22"/>
                <w:lang w:eastAsia="zh-CN"/>
              </w:rPr>
              <w:t>1</w:t>
            </w:r>
            <w:r w:rsidR="000C47F3">
              <w:rPr>
                <w:rFonts w:ascii="Times New Roman" w:hAnsi="Times New Roman"/>
                <w:sz w:val="22"/>
                <w:szCs w:val="22"/>
                <w:lang w:eastAsia="zh-CN"/>
              </w:rPr>
              <w:t>4</w:t>
            </w:r>
          </w:p>
        </w:tc>
        <w:tc>
          <w:tcPr>
            <w:tcW w:w="2071" w:type="dxa"/>
            <w:tcBorders>
              <w:top w:val="single" w:sz="4" w:space="0" w:color="auto"/>
              <w:bottom w:val="single" w:sz="4" w:space="0" w:color="auto"/>
              <w:right w:val="single" w:sz="8" w:space="0" w:color="auto"/>
            </w:tcBorders>
            <w:noWrap/>
            <w:vAlign w:val="center"/>
            <w:hideMark/>
          </w:tcPr>
          <w:p w14:paraId="43FAC462" w14:textId="63F0DFB2" w:rsidR="00364E63" w:rsidRPr="00AD674E" w:rsidRDefault="00080609" w:rsidP="00364E63">
            <w:pPr>
              <w:jc w:val="center"/>
              <w:rPr>
                <w:rFonts w:ascii="Times New Roman" w:hAnsi="Times New Roman"/>
                <w:sz w:val="22"/>
                <w:szCs w:val="22"/>
                <w:lang w:eastAsia="zh-CN"/>
              </w:rPr>
            </w:pPr>
            <w:r>
              <w:rPr>
                <w:rFonts w:ascii="Times New Roman" w:hAnsi="Times New Roman"/>
                <w:sz w:val="22"/>
                <w:szCs w:val="22"/>
                <w:lang w:eastAsia="zh-CN"/>
              </w:rPr>
              <w:t>10</w:t>
            </w:r>
          </w:p>
        </w:tc>
        <w:tc>
          <w:tcPr>
            <w:tcW w:w="2149" w:type="dxa"/>
            <w:tcBorders>
              <w:top w:val="single" w:sz="4" w:space="0" w:color="auto"/>
              <w:left w:val="single" w:sz="8" w:space="0" w:color="auto"/>
              <w:bottom w:val="single" w:sz="4" w:space="0" w:color="auto"/>
              <w:right w:val="single" w:sz="8" w:space="0" w:color="auto"/>
            </w:tcBorders>
          </w:tcPr>
          <w:p w14:paraId="064CC370" w14:textId="1608F0D8" w:rsidR="00364E63" w:rsidRPr="003B2692" w:rsidRDefault="002F6499" w:rsidP="00364E63">
            <w:pPr>
              <w:jc w:val="right"/>
              <w:rPr>
                <w:rFonts w:ascii="Times New Roman" w:hAnsi="Times New Roman"/>
                <w:sz w:val="22"/>
                <w:szCs w:val="22"/>
                <w:lang w:eastAsia="zh-CN"/>
              </w:rPr>
            </w:pPr>
            <w:r>
              <w:rPr>
                <w:rFonts w:ascii="Times New Roman" w:hAnsi="Times New Roman"/>
                <w:sz w:val="22"/>
                <w:szCs w:val="22"/>
                <w:lang w:eastAsia="zh-CN"/>
              </w:rPr>
              <w:t>2</w:t>
            </w:r>
            <w:r w:rsidR="00C66EC8">
              <w:rPr>
                <w:rFonts w:ascii="Times New Roman" w:hAnsi="Times New Roman"/>
                <w:sz w:val="22"/>
                <w:szCs w:val="22"/>
                <w:lang w:eastAsia="zh-CN"/>
              </w:rPr>
              <w:t>4</w:t>
            </w:r>
          </w:p>
        </w:tc>
      </w:tr>
      <w:tr w:rsidR="00364E63" w:rsidRPr="003B2692" w14:paraId="116E64A4" w14:textId="77777777" w:rsidTr="00364E63">
        <w:trPr>
          <w:trHeight w:val="251"/>
        </w:trPr>
        <w:tc>
          <w:tcPr>
            <w:tcW w:w="2520" w:type="dxa"/>
            <w:tcBorders>
              <w:top w:val="single" w:sz="4" w:space="0" w:color="auto"/>
              <w:left w:val="single" w:sz="8" w:space="0" w:color="auto"/>
              <w:bottom w:val="single" w:sz="12" w:space="0" w:color="auto"/>
              <w:right w:val="single" w:sz="8" w:space="0" w:color="auto"/>
            </w:tcBorders>
            <w:noWrap/>
            <w:vAlign w:val="center"/>
            <w:hideMark/>
          </w:tcPr>
          <w:p w14:paraId="7241CED9" w14:textId="77777777" w:rsidR="00364E63" w:rsidRPr="00AD674E" w:rsidRDefault="00364E63" w:rsidP="00364E63">
            <w:pPr>
              <w:jc w:val="right"/>
              <w:rPr>
                <w:rFonts w:ascii="Times New Roman" w:hAnsi="Times New Roman"/>
                <w:bCs/>
                <w:sz w:val="22"/>
                <w:szCs w:val="22"/>
                <w:lang w:eastAsia="zh-CN"/>
              </w:rPr>
            </w:pPr>
            <w:r w:rsidRPr="00AD674E">
              <w:rPr>
                <w:rFonts w:ascii="Times New Roman" w:hAnsi="Times New Roman"/>
                <w:bCs/>
                <w:sz w:val="22"/>
                <w:szCs w:val="22"/>
                <w:lang w:eastAsia="zh-CN"/>
              </w:rPr>
              <w:t>Total proposals submitted</w:t>
            </w:r>
          </w:p>
        </w:tc>
        <w:tc>
          <w:tcPr>
            <w:tcW w:w="2610" w:type="dxa"/>
            <w:tcBorders>
              <w:top w:val="single" w:sz="4" w:space="0" w:color="auto"/>
              <w:left w:val="single" w:sz="8" w:space="0" w:color="auto"/>
              <w:bottom w:val="single" w:sz="12" w:space="0" w:color="auto"/>
            </w:tcBorders>
            <w:noWrap/>
            <w:vAlign w:val="center"/>
            <w:hideMark/>
          </w:tcPr>
          <w:p w14:paraId="61A94707" w14:textId="63EA3B6C" w:rsidR="00364E63" w:rsidRPr="00AD674E" w:rsidRDefault="000C47F3" w:rsidP="00364E63">
            <w:pPr>
              <w:jc w:val="center"/>
              <w:rPr>
                <w:rFonts w:ascii="Times New Roman" w:hAnsi="Times New Roman"/>
                <w:sz w:val="22"/>
                <w:szCs w:val="22"/>
                <w:lang w:eastAsia="zh-CN"/>
              </w:rPr>
            </w:pPr>
            <w:r>
              <w:rPr>
                <w:rFonts w:ascii="Times New Roman" w:hAnsi="Times New Roman"/>
                <w:sz w:val="22"/>
                <w:szCs w:val="22"/>
                <w:lang w:eastAsia="zh-CN"/>
              </w:rPr>
              <w:t>30</w:t>
            </w:r>
          </w:p>
        </w:tc>
        <w:tc>
          <w:tcPr>
            <w:tcW w:w="2071" w:type="dxa"/>
            <w:tcBorders>
              <w:top w:val="single" w:sz="4" w:space="0" w:color="auto"/>
              <w:bottom w:val="single" w:sz="12" w:space="0" w:color="auto"/>
              <w:right w:val="single" w:sz="8" w:space="0" w:color="auto"/>
            </w:tcBorders>
            <w:noWrap/>
            <w:vAlign w:val="center"/>
            <w:hideMark/>
          </w:tcPr>
          <w:p w14:paraId="3616BC79" w14:textId="2AE55B12" w:rsidR="00E70E95" w:rsidRPr="00AD674E" w:rsidRDefault="00EF23C8" w:rsidP="00E70E95">
            <w:pPr>
              <w:jc w:val="center"/>
              <w:rPr>
                <w:rFonts w:ascii="Times New Roman" w:hAnsi="Times New Roman"/>
                <w:sz w:val="22"/>
                <w:szCs w:val="22"/>
                <w:lang w:eastAsia="zh-CN"/>
              </w:rPr>
            </w:pPr>
            <w:r>
              <w:rPr>
                <w:rFonts w:ascii="Times New Roman" w:hAnsi="Times New Roman"/>
                <w:sz w:val="22"/>
                <w:szCs w:val="22"/>
                <w:lang w:eastAsia="zh-CN"/>
              </w:rPr>
              <w:t>84</w:t>
            </w:r>
          </w:p>
        </w:tc>
        <w:tc>
          <w:tcPr>
            <w:tcW w:w="2149" w:type="dxa"/>
            <w:tcBorders>
              <w:top w:val="single" w:sz="4" w:space="0" w:color="auto"/>
              <w:left w:val="single" w:sz="8" w:space="0" w:color="auto"/>
              <w:bottom w:val="single" w:sz="12" w:space="0" w:color="auto"/>
              <w:right w:val="single" w:sz="8" w:space="0" w:color="auto"/>
            </w:tcBorders>
          </w:tcPr>
          <w:p w14:paraId="21493B23" w14:textId="203F5E9E" w:rsidR="00364E63" w:rsidRPr="00AD674E" w:rsidRDefault="006F48CC" w:rsidP="00364E63">
            <w:pPr>
              <w:jc w:val="right"/>
              <w:rPr>
                <w:rFonts w:ascii="Times New Roman" w:hAnsi="Times New Roman"/>
                <w:sz w:val="22"/>
                <w:szCs w:val="22"/>
                <w:lang w:eastAsia="zh-CN"/>
              </w:rPr>
            </w:pPr>
            <w:r>
              <w:rPr>
                <w:rFonts w:ascii="Times New Roman" w:hAnsi="Times New Roman"/>
                <w:sz w:val="22"/>
                <w:szCs w:val="22"/>
                <w:lang w:eastAsia="zh-CN"/>
              </w:rPr>
              <w:t>1</w:t>
            </w:r>
            <w:r w:rsidR="00EF23C8">
              <w:rPr>
                <w:rFonts w:ascii="Times New Roman" w:hAnsi="Times New Roman"/>
                <w:sz w:val="22"/>
                <w:szCs w:val="22"/>
                <w:lang w:eastAsia="zh-CN"/>
              </w:rPr>
              <w:t>1</w:t>
            </w:r>
            <w:r w:rsidR="00C66EC8">
              <w:rPr>
                <w:rFonts w:ascii="Times New Roman" w:hAnsi="Times New Roman"/>
                <w:sz w:val="22"/>
                <w:szCs w:val="22"/>
                <w:lang w:eastAsia="zh-CN"/>
              </w:rPr>
              <w:t>4</w:t>
            </w:r>
          </w:p>
        </w:tc>
      </w:tr>
    </w:tbl>
    <w:p w14:paraId="00F87581" w14:textId="77777777" w:rsidR="00A21B27" w:rsidRPr="00A21B27" w:rsidRDefault="00A21B27" w:rsidP="00481D63">
      <w:pPr>
        <w:tabs>
          <w:tab w:val="left" w:pos="720"/>
        </w:tabs>
        <w:jc w:val="center"/>
        <w:rPr>
          <w:rFonts w:ascii="Times New Roman" w:hAnsi="Times New Roman"/>
          <w:sz w:val="12"/>
          <w:szCs w:val="12"/>
        </w:rPr>
      </w:pPr>
    </w:p>
    <w:p w14:paraId="5BC7967B" w14:textId="77777777" w:rsidR="004811DF" w:rsidRPr="00A32C37" w:rsidRDefault="004811DF" w:rsidP="00193403">
      <w:pPr>
        <w:tabs>
          <w:tab w:val="left" w:pos="720"/>
        </w:tabs>
        <w:jc w:val="center"/>
        <w:rPr>
          <w:rFonts w:ascii="Times New Roman" w:hAnsi="Times New Roman"/>
          <w:sz w:val="16"/>
          <w:szCs w:val="16"/>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2610"/>
        <w:gridCol w:w="1620"/>
        <w:gridCol w:w="1980"/>
      </w:tblGrid>
      <w:tr w:rsidR="003B2692" w:rsidRPr="003B2692" w14:paraId="3208A104" w14:textId="77777777" w:rsidTr="000C47F3">
        <w:trPr>
          <w:trHeight w:val="143"/>
        </w:trPr>
        <w:tc>
          <w:tcPr>
            <w:tcW w:w="10080" w:type="dxa"/>
            <w:gridSpan w:val="4"/>
            <w:tcBorders>
              <w:bottom w:val="single" w:sz="4" w:space="0" w:color="auto"/>
            </w:tcBorders>
          </w:tcPr>
          <w:p w14:paraId="1692A3B3" w14:textId="77777777" w:rsidR="007634CA" w:rsidRDefault="00B04771" w:rsidP="00B04771">
            <w:pPr>
              <w:tabs>
                <w:tab w:val="left" w:pos="720"/>
              </w:tabs>
              <w:rPr>
                <w:rFonts w:ascii="Times New Roman" w:hAnsi="Times New Roman"/>
                <w:b/>
                <w:i/>
                <w:szCs w:val="24"/>
              </w:rPr>
            </w:pPr>
            <w:r w:rsidRPr="003B2692">
              <w:rPr>
                <w:rFonts w:ascii="Times New Roman" w:hAnsi="Times New Roman"/>
                <w:b/>
                <w:i/>
                <w:szCs w:val="24"/>
              </w:rPr>
              <w:t>List of f</w:t>
            </w:r>
            <w:r w:rsidR="00A85A22" w:rsidRPr="003B2692">
              <w:rPr>
                <w:rFonts w:ascii="Times New Roman" w:hAnsi="Times New Roman"/>
                <w:b/>
                <w:i/>
                <w:szCs w:val="24"/>
              </w:rPr>
              <w:t xml:space="preserve">unded </w:t>
            </w:r>
            <w:r w:rsidR="008B2B5F">
              <w:rPr>
                <w:rFonts w:ascii="Times New Roman" w:hAnsi="Times New Roman"/>
                <w:b/>
                <w:i/>
                <w:szCs w:val="24"/>
              </w:rPr>
              <w:t xml:space="preserve">research </w:t>
            </w:r>
            <w:r w:rsidR="00A85A22" w:rsidRPr="003B2692">
              <w:rPr>
                <w:rFonts w:ascii="Times New Roman" w:hAnsi="Times New Roman"/>
                <w:b/>
                <w:i/>
                <w:szCs w:val="24"/>
              </w:rPr>
              <w:t>grant</w:t>
            </w:r>
            <w:r w:rsidRPr="003B2692">
              <w:rPr>
                <w:rFonts w:ascii="Times New Roman" w:hAnsi="Times New Roman"/>
                <w:b/>
                <w:i/>
                <w:szCs w:val="24"/>
              </w:rPr>
              <w:t>s</w:t>
            </w:r>
          </w:p>
          <w:p w14:paraId="6FFF5910" w14:textId="5CFAA4D7" w:rsidR="00A32C37" w:rsidRPr="00A32C37" w:rsidRDefault="00A32C37" w:rsidP="00B04771">
            <w:pPr>
              <w:tabs>
                <w:tab w:val="left" w:pos="720"/>
              </w:tabs>
              <w:rPr>
                <w:rFonts w:ascii="Times New Roman" w:hAnsi="Times New Roman"/>
                <w:b/>
                <w:i/>
                <w:sz w:val="12"/>
                <w:szCs w:val="12"/>
              </w:rPr>
            </w:pPr>
          </w:p>
        </w:tc>
      </w:tr>
      <w:tr w:rsidR="00DB1069" w:rsidRPr="003B2692" w14:paraId="51AE0FC6" w14:textId="77777777" w:rsidTr="000C47F3">
        <w:trPr>
          <w:trHeight w:val="143"/>
        </w:trPr>
        <w:tc>
          <w:tcPr>
            <w:tcW w:w="10080" w:type="dxa"/>
            <w:gridSpan w:val="4"/>
            <w:tcBorders>
              <w:top w:val="single" w:sz="4" w:space="0" w:color="auto"/>
              <w:bottom w:val="single" w:sz="4" w:space="0" w:color="auto"/>
            </w:tcBorders>
          </w:tcPr>
          <w:p w14:paraId="061794A4" w14:textId="7001ACA5" w:rsidR="00A32C37" w:rsidRPr="00A32C37" w:rsidRDefault="00DB1069" w:rsidP="00A32C37">
            <w:pPr>
              <w:tabs>
                <w:tab w:val="left" w:pos="607"/>
              </w:tabs>
              <w:rPr>
                <w:rFonts w:ascii="Times New Roman" w:hAnsi="Times New Roman"/>
                <w:sz w:val="12"/>
                <w:szCs w:val="12"/>
              </w:rPr>
            </w:pPr>
            <w:r>
              <w:rPr>
                <w:rFonts w:ascii="Times New Roman" w:hAnsi="Times New Roman"/>
                <w:szCs w:val="24"/>
              </w:rPr>
              <w:t>As PI/MPI:</w:t>
            </w:r>
          </w:p>
        </w:tc>
      </w:tr>
      <w:tr w:rsidR="003B2692" w:rsidRPr="003B2692" w14:paraId="334BCEF5" w14:textId="77777777" w:rsidTr="000C47F3">
        <w:trPr>
          <w:trHeight w:val="143"/>
        </w:trPr>
        <w:tc>
          <w:tcPr>
            <w:tcW w:w="10080" w:type="dxa"/>
            <w:gridSpan w:val="4"/>
            <w:tcBorders>
              <w:top w:val="single" w:sz="4" w:space="0" w:color="auto"/>
            </w:tcBorders>
          </w:tcPr>
          <w:p w14:paraId="1015E701" w14:textId="5ECE8CDA" w:rsidR="00833DC6" w:rsidRPr="003B2692" w:rsidRDefault="00A959AF" w:rsidP="00833DC6">
            <w:pPr>
              <w:pStyle w:val="ListParagraph"/>
              <w:numPr>
                <w:ilvl w:val="0"/>
                <w:numId w:val="40"/>
              </w:numPr>
              <w:tabs>
                <w:tab w:val="left" w:pos="607"/>
              </w:tabs>
              <w:ind w:left="427"/>
              <w:rPr>
                <w:rFonts w:ascii="Times New Roman" w:hAnsi="Times New Roman"/>
                <w:szCs w:val="24"/>
              </w:rPr>
            </w:pPr>
            <w:r w:rsidRPr="00A959AF">
              <w:rPr>
                <w:rFonts w:ascii="Times New Roman" w:hAnsi="Times New Roman"/>
                <w:szCs w:val="24"/>
              </w:rPr>
              <w:t xml:space="preserve">Discover and </w:t>
            </w:r>
            <w:r>
              <w:rPr>
                <w:rFonts w:ascii="Times New Roman" w:hAnsi="Times New Roman"/>
                <w:szCs w:val="24"/>
              </w:rPr>
              <w:t>a</w:t>
            </w:r>
            <w:r w:rsidRPr="00A959AF">
              <w:rPr>
                <w:rFonts w:ascii="Times New Roman" w:hAnsi="Times New Roman"/>
                <w:szCs w:val="24"/>
              </w:rPr>
              <w:t xml:space="preserve">nalyze </w:t>
            </w:r>
            <w:r>
              <w:rPr>
                <w:rFonts w:ascii="Times New Roman" w:hAnsi="Times New Roman"/>
                <w:szCs w:val="24"/>
              </w:rPr>
              <w:t>g</w:t>
            </w:r>
            <w:r w:rsidRPr="00A959AF">
              <w:rPr>
                <w:rFonts w:ascii="Times New Roman" w:hAnsi="Times New Roman"/>
                <w:szCs w:val="24"/>
              </w:rPr>
              <w:t>ermline-</w:t>
            </w:r>
            <w:r>
              <w:rPr>
                <w:rFonts w:ascii="Times New Roman" w:hAnsi="Times New Roman"/>
                <w:szCs w:val="24"/>
              </w:rPr>
              <w:t>s</w:t>
            </w:r>
            <w:r w:rsidRPr="00A959AF">
              <w:rPr>
                <w:rFonts w:ascii="Times New Roman" w:hAnsi="Times New Roman"/>
                <w:szCs w:val="24"/>
              </w:rPr>
              <w:t xml:space="preserve">omatic </w:t>
            </w:r>
            <w:r>
              <w:rPr>
                <w:rFonts w:ascii="Times New Roman" w:hAnsi="Times New Roman"/>
                <w:szCs w:val="24"/>
              </w:rPr>
              <w:t>i</w:t>
            </w:r>
            <w:r w:rsidRPr="00A959AF">
              <w:rPr>
                <w:rFonts w:ascii="Times New Roman" w:hAnsi="Times New Roman"/>
                <w:szCs w:val="24"/>
              </w:rPr>
              <w:t xml:space="preserve">nteractions in </w:t>
            </w:r>
            <w:r>
              <w:rPr>
                <w:rFonts w:ascii="Times New Roman" w:hAnsi="Times New Roman"/>
                <w:szCs w:val="24"/>
              </w:rPr>
              <w:t>c</w:t>
            </w:r>
            <w:r w:rsidRPr="00A959AF">
              <w:rPr>
                <w:rFonts w:ascii="Times New Roman" w:hAnsi="Times New Roman"/>
                <w:szCs w:val="24"/>
              </w:rPr>
              <w:t>ancer</w:t>
            </w:r>
          </w:p>
        </w:tc>
      </w:tr>
      <w:tr w:rsidR="003B2692" w:rsidRPr="003B2692" w14:paraId="2A94160B" w14:textId="77777777" w:rsidTr="000C47F3">
        <w:tc>
          <w:tcPr>
            <w:tcW w:w="6480" w:type="dxa"/>
            <w:gridSpan w:val="2"/>
          </w:tcPr>
          <w:p w14:paraId="7E4F4C51" w14:textId="010C11C1" w:rsidR="00836B38" w:rsidRPr="003B2692" w:rsidRDefault="00CD484A" w:rsidP="00FB5F37">
            <w:pPr>
              <w:tabs>
                <w:tab w:val="left" w:pos="720"/>
              </w:tabs>
              <w:ind w:left="427"/>
              <w:rPr>
                <w:rFonts w:ascii="Times New Roman" w:hAnsi="Times New Roman"/>
                <w:szCs w:val="24"/>
              </w:rPr>
            </w:pPr>
            <w:r>
              <w:rPr>
                <w:rFonts w:ascii="Times New Roman" w:hAnsi="Times New Roman"/>
                <w:szCs w:val="24"/>
              </w:rPr>
              <w:t>NIH</w:t>
            </w:r>
            <w:r w:rsidR="001844C9">
              <w:rPr>
                <w:rFonts w:ascii="Times New Roman" w:hAnsi="Times New Roman"/>
                <w:szCs w:val="24"/>
              </w:rPr>
              <w:t>-R01</w:t>
            </w:r>
          </w:p>
        </w:tc>
        <w:tc>
          <w:tcPr>
            <w:tcW w:w="1620" w:type="dxa"/>
          </w:tcPr>
          <w:p w14:paraId="432FABEC" w14:textId="69FEF0BA" w:rsidR="00836B38" w:rsidRPr="003B2692" w:rsidRDefault="00836B38" w:rsidP="000C47F3">
            <w:pPr>
              <w:tabs>
                <w:tab w:val="left" w:pos="720"/>
              </w:tabs>
              <w:ind w:hanging="15"/>
              <w:jc w:val="right"/>
              <w:rPr>
                <w:rFonts w:ascii="Times New Roman" w:hAnsi="Times New Roman"/>
                <w:szCs w:val="24"/>
              </w:rPr>
            </w:pPr>
            <w:r w:rsidRPr="003B2692">
              <w:rPr>
                <w:rFonts w:ascii="Times New Roman" w:hAnsi="Times New Roman"/>
                <w:szCs w:val="24"/>
              </w:rPr>
              <w:t>$</w:t>
            </w:r>
            <w:r w:rsidR="004E34BE">
              <w:rPr>
                <w:rFonts w:ascii="Times New Roman" w:hAnsi="Times New Roman"/>
                <w:szCs w:val="24"/>
              </w:rPr>
              <w:t>1,016,895</w:t>
            </w:r>
          </w:p>
        </w:tc>
        <w:tc>
          <w:tcPr>
            <w:tcW w:w="1980" w:type="dxa"/>
          </w:tcPr>
          <w:p w14:paraId="16E3572D" w14:textId="158CB89A" w:rsidR="00836B38" w:rsidRPr="003B2692" w:rsidRDefault="00836B38" w:rsidP="005D2ACB">
            <w:pPr>
              <w:tabs>
                <w:tab w:val="left" w:pos="720"/>
                <w:tab w:val="left" w:pos="2621"/>
              </w:tabs>
              <w:ind w:right="427"/>
              <w:jc w:val="right"/>
              <w:rPr>
                <w:rFonts w:ascii="Times New Roman" w:hAnsi="Times New Roman"/>
                <w:szCs w:val="24"/>
              </w:rPr>
            </w:pPr>
            <w:r w:rsidRPr="003B2692">
              <w:rPr>
                <w:rFonts w:ascii="Times New Roman" w:hAnsi="Times New Roman"/>
                <w:szCs w:val="24"/>
              </w:rPr>
              <w:t>20</w:t>
            </w:r>
            <w:r w:rsidR="004E34BE">
              <w:rPr>
                <w:rFonts w:ascii="Times New Roman" w:hAnsi="Times New Roman"/>
                <w:szCs w:val="24"/>
              </w:rPr>
              <w:t>21</w:t>
            </w:r>
            <w:r w:rsidRPr="003B2692">
              <w:rPr>
                <w:rFonts w:ascii="Times New Roman" w:hAnsi="Times New Roman"/>
                <w:szCs w:val="24"/>
              </w:rPr>
              <w:t xml:space="preserve"> – 202</w:t>
            </w:r>
            <w:r w:rsidR="002C4CF2">
              <w:rPr>
                <w:rFonts w:ascii="Times New Roman" w:hAnsi="Times New Roman"/>
                <w:szCs w:val="24"/>
              </w:rPr>
              <w:t>6</w:t>
            </w:r>
          </w:p>
        </w:tc>
      </w:tr>
      <w:tr w:rsidR="003B2692" w:rsidRPr="003B2692" w14:paraId="60A9DCA9" w14:textId="77777777" w:rsidTr="000C47F3">
        <w:tc>
          <w:tcPr>
            <w:tcW w:w="10080" w:type="dxa"/>
            <w:gridSpan w:val="4"/>
          </w:tcPr>
          <w:p w14:paraId="0E1E5C6C" w14:textId="6DD66913" w:rsidR="00836B38" w:rsidRPr="003B2692" w:rsidRDefault="00AD528A" w:rsidP="00AD528A">
            <w:pPr>
              <w:tabs>
                <w:tab w:val="left" w:pos="720"/>
              </w:tabs>
              <w:ind w:left="427"/>
              <w:rPr>
                <w:rFonts w:ascii="Times New Roman" w:hAnsi="Times New Roman"/>
                <w:szCs w:val="24"/>
              </w:rPr>
            </w:pPr>
            <w:r w:rsidRPr="003B2692">
              <w:rPr>
                <w:rFonts w:ascii="Times New Roman" w:hAnsi="Times New Roman"/>
                <w:szCs w:val="24"/>
              </w:rPr>
              <w:t>PI: Liu</w:t>
            </w:r>
          </w:p>
          <w:p w14:paraId="3DCC4618" w14:textId="77777777" w:rsidR="004B4E4B" w:rsidRPr="003B2692" w:rsidRDefault="004B4E4B" w:rsidP="00AD528A">
            <w:pPr>
              <w:tabs>
                <w:tab w:val="left" w:pos="720"/>
              </w:tabs>
              <w:ind w:left="427"/>
              <w:rPr>
                <w:rFonts w:ascii="Times New Roman" w:hAnsi="Times New Roman"/>
                <w:sz w:val="12"/>
                <w:szCs w:val="12"/>
              </w:rPr>
            </w:pPr>
          </w:p>
        </w:tc>
      </w:tr>
      <w:tr w:rsidR="00FD31C4" w:rsidRPr="003B2692" w14:paraId="7BD82A02" w14:textId="77777777" w:rsidTr="000C47F3">
        <w:tc>
          <w:tcPr>
            <w:tcW w:w="10080" w:type="dxa"/>
            <w:gridSpan w:val="4"/>
          </w:tcPr>
          <w:p w14:paraId="54CDF260" w14:textId="77777777" w:rsidR="00FD31C4" w:rsidRPr="003B2692" w:rsidRDefault="00FD31C4" w:rsidP="00080609">
            <w:pPr>
              <w:pStyle w:val="ListParagraph"/>
              <w:numPr>
                <w:ilvl w:val="0"/>
                <w:numId w:val="40"/>
              </w:numPr>
              <w:tabs>
                <w:tab w:val="left" w:pos="607"/>
              </w:tabs>
              <w:ind w:left="427"/>
              <w:rPr>
                <w:rFonts w:ascii="Times New Roman" w:hAnsi="Times New Roman"/>
                <w:szCs w:val="24"/>
              </w:rPr>
            </w:pPr>
            <w:r w:rsidRPr="00BE6431">
              <w:rPr>
                <w:rFonts w:ascii="Times New Roman" w:hAnsi="Times New Roman"/>
                <w:szCs w:val="24"/>
              </w:rPr>
              <w:t>Interdisciplinary Systems-based Training for Precision Nutrition</w:t>
            </w:r>
          </w:p>
        </w:tc>
      </w:tr>
      <w:tr w:rsidR="00FD31C4" w:rsidRPr="003B2692" w14:paraId="0DF1631F" w14:textId="77777777" w:rsidTr="000C47F3">
        <w:trPr>
          <w:trHeight w:val="189"/>
        </w:trPr>
        <w:tc>
          <w:tcPr>
            <w:tcW w:w="6480" w:type="dxa"/>
            <w:gridSpan w:val="2"/>
          </w:tcPr>
          <w:p w14:paraId="2ED08677" w14:textId="77777777" w:rsidR="00FD31C4" w:rsidRDefault="00FD31C4" w:rsidP="00080609">
            <w:pPr>
              <w:tabs>
                <w:tab w:val="left" w:pos="720"/>
              </w:tabs>
              <w:ind w:left="427"/>
              <w:rPr>
                <w:rFonts w:ascii="Times New Roman" w:hAnsi="Times New Roman"/>
                <w:szCs w:val="24"/>
              </w:rPr>
            </w:pPr>
            <w:r>
              <w:rPr>
                <w:rFonts w:ascii="Times New Roman" w:hAnsi="Times New Roman"/>
                <w:szCs w:val="24"/>
              </w:rPr>
              <w:t>NIH-T32</w:t>
            </w:r>
          </w:p>
        </w:tc>
        <w:tc>
          <w:tcPr>
            <w:tcW w:w="1620" w:type="dxa"/>
          </w:tcPr>
          <w:p w14:paraId="10C340E6" w14:textId="77777777" w:rsidR="00FD31C4" w:rsidRPr="003B2692" w:rsidRDefault="00FD31C4" w:rsidP="000C47F3">
            <w:pPr>
              <w:ind w:left="-15" w:right="15" w:hanging="620"/>
              <w:jc w:val="right"/>
              <w:rPr>
                <w:rFonts w:ascii="Times New Roman" w:hAnsi="Times New Roman"/>
                <w:szCs w:val="24"/>
              </w:rPr>
            </w:pPr>
            <w:r w:rsidRPr="00BE6431">
              <w:rPr>
                <w:rFonts w:ascii="Times New Roman" w:hAnsi="Times New Roman"/>
                <w:szCs w:val="24"/>
              </w:rPr>
              <w:t>$ 1,808,715</w:t>
            </w:r>
          </w:p>
        </w:tc>
        <w:tc>
          <w:tcPr>
            <w:tcW w:w="1980" w:type="dxa"/>
          </w:tcPr>
          <w:p w14:paraId="2D9D7DD7" w14:textId="77777777" w:rsidR="00FD31C4" w:rsidRPr="003B2692" w:rsidRDefault="00FD31C4" w:rsidP="00080609">
            <w:pPr>
              <w:tabs>
                <w:tab w:val="left" w:pos="720"/>
                <w:tab w:val="left" w:pos="2621"/>
              </w:tabs>
              <w:ind w:right="427"/>
              <w:jc w:val="right"/>
              <w:rPr>
                <w:rFonts w:ascii="Times New Roman" w:hAnsi="Times New Roman"/>
                <w:szCs w:val="24"/>
              </w:rPr>
            </w:pPr>
            <w:r>
              <w:rPr>
                <w:rFonts w:ascii="Times New Roman" w:hAnsi="Times New Roman"/>
                <w:szCs w:val="24"/>
              </w:rPr>
              <w:t>2023 – 2028</w:t>
            </w:r>
          </w:p>
        </w:tc>
      </w:tr>
      <w:tr w:rsidR="00FD31C4" w:rsidRPr="003B2692" w14:paraId="7665906D" w14:textId="77777777" w:rsidTr="000C47F3">
        <w:trPr>
          <w:trHeight w:val="189"/>
        </w:trPr>
        <w:tc>
          <w:tcPr>
            <w:tcW w:w="10080" w:type="dxa"/>
            <w:gridSpan w:val="4"/>
          </w:tcPr>
          <w:p w14:paraId="77E83AE5" w14:textId="77777777" w:rsidR="00FD31C4" w:rsidRDefault="00FD31C4" w:rsidP="00FD31C4">
            <w:pPr>
              <w:tabs>
                <w:tab w:val="left" w:pos="720"/>
              </w:tabs>
              <w:ind w:left="427"/>
              <w:rPr>
                <w:rFonts w:ascii="Times New Roman" w:hAnsi="Times New Roman"/>
                <w:szCs w:val="24"/>
              </w:rPr>
            </w:pPr>
            <w:r>
              <w:rPr>
                <w:rFonts w:ascii="Times New Roman" w:hAnsi="Times New Roman"/>
                <w:szCs w:val="24"/>
              </w:rPr>
              <w:lastRenderedPageBreak/>
              <w:t>PI: Whisner &amp; Liu</w:t>
            </w:r>
          </w:p>
          <w:p w14:paraId="589C11D9" w14:textId="419E7B2D" w:rsidR="00FD31C4" w:rsidRPr="00FD31C4" w:rsidRDefault="00FD31C4" w:rsidP="00FD31C4">
            <w:pPr>
              <w:tabs>
                <w:tab w:val="left" w:pos="720"/>
              </w:tabs>
              <w:ind w:left="427"/>
              <w:rPr>
                <w:rFonts w:ascii="Times New Roman" w:hAnsi="Times New Roman"/>
                <w:sz w:val="12"/>
                <w:szCs w:val="12"/>
              </w:rPr>
            </w:pPr>
          </w:p>
        </w:tc>
      </w:tr>
      <w:tr w:rsidR="00103496" w:rsidRPr="003B2692" w14:paraId="280FFD6C" w14:textId="77777777" w:rsidTr="000C47F3">
        <w:tc>
          <w:tcPr>
            <w:tcW w:w="10080" w:type="dxa"/>
            <w:gridSpan w:val="4"/>
          </w:tcPr>
          <w:p w14:paraId="368BB0F2" w14:textId="221143A1" w:rsidR="00103496" w:rsidRPr="003B2692" w:rsidRDefault="00103496" w:rsidP="00103496">
            <w:pPr>
              <w:pStyle w:val="ListParagraph"/>
              <w:numPr>
                <w:ilvl w:val="0"/>
                <w:numId w:val="40"/>
              </w:numPr>
              <w:tabs>
                <w:tab w:val="left" w:pos="607"/>
              </w:tabs>
              <w:ind w:left="427"/>
              <w:rPr>
                <w:rFonts w:ascii="Times New Roman" w:hAnsi="Times New Roman"/>
                <w:szCs w:val="24"/>
              </w:rPr>
            </w:pPr>
            <w:r w:rsidRPr="00103496">
              <w:rPr>
                <w:rFonts w:ascii="Times New Roman" w:hAnsi="Times New Roman"/>
                <w:szCs w:val="24"/>
              </w:rPr>
              <w:t>Harnessing Artificial Intelligence with Community Engagement to Devise Precision Public Health Strategies to Reduce Vaccine Hesitancy among Pregnant and Lactating Refugee Women</w:t>
            </w:r>
          </w:p>
        </w:tc>
      </w:tr>
      <w:tr w:rsidR="00103496" w:rsidRPr="003B2692" w14:paraId="1343E56A" w14:textId="77777777" w:rsidTr="000C47F3">
        <w:tc>
          <w:tcPr>
            <w:tcW w:w="6480" w:type="dxa"/>
            <w:gridSpan w:val="2"/>
          </w:tcPr>
          <w:p w14:paraId="54E08767" w14:textId="06FA426F" w:rsidR="00103496" w:rsidRPr="003B2692" w:rsidRDefault="00103496" w:rsidP="00103496">
            <w:pPr>
              <w:tabs>
                <w:tab w:val="left" w:pos="720"/>
              </w:tabs>
              <w:ind w:left="427"/>
              <w:rPr>
                <w:rFonts w:ascii="Times New Roman" w:hAnsi="Times New Roman"/>
                <w:szCs w:val="24"/>
              </w:rPr>
            </w:pPr>
            <w:r w:rsidRPr="00103496">
              <w:rPr>
                <w:rFonts w:ascii="Times New Roman" w:hAnsi="Times New Roman"/>
                <w:szCs w:val="24"/>
              </w:rPr>
              <w:t>Merck &amp; Company Inc</w:t>
            </w:r>
            <w:r>
              <w:rPr>
                <w:rFonts w:ascii="Times New Roman" w:hAnsi="Times New Roman"/>
                <w:szCs w:val="24"/>
              </w:rPr>
              <w:t>.</w:t>
            </w:r>
          </w:p>
        </w:tc>
        <w:tc>
          <w:tcPr>
            <w:tcW w:w="1620" w:type="dxa"/>
          </w:tcPr>
          <w:p w14:paraId="44B74CEA" w14:textId="04F854CB" w:rsidR="00103496" w:rsidRPr="003B2692" w:rsidRDefault="00103496" w:rsidP="000C47F3">
            <w:pPr>
              <w:tabs>
                <w:tab w:val="left" w:pos="720"/>
              </w:tabs>
              <w:ind w:hanging="105"/>
              <w:jc w:val="right"/>
              <w:rPr>
                <w:rFonts w:ascii="Times New Roman" w:hAnsi="Times New Roman"/>
                <w:szCs w:val="24"/>
              </w:rPr>
            </w:pPr>
            <w:r w:rsidRPr="00103496">
              <w:rPr>
                <w:rFonts w:ascii="Times New Roman" w:hAnsi="Times New Roman"/>
                <w:szCs w:val="24"/>
              </w:rPr>
              <w:t>$348,563</w:t>
            </w:r>
          </w:p>
        </w:tc>
        <w:tc>
          <w:tcPr>
            <w:tcW w:w="1980" w:type="dxa"/>
          </w:tcPr>
          <w:p w14:paraId="470E8652" w14:textId="618FBAA6" w:rsidR="00103496" w:rsidRPr="003B2692" w:rsidRDefault="00103496" w:rsidP="00103496">
            <w:pPr>
              <w:tabs>
                <w:tab w:val="left" w:pos="720"/>
                <w:tab w:val="left" w:pos="2621"/>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23</w:t>
            </w:r>
            <w:r w:rsidRPr="003B2692">
              <w:rPr>
                <w:rFonts w:ascii="Times New Roman" w:hAnsi="Times New Roman"/>
                <w:szCs w:val="24"/>
              </w:rPr>
              <w:t xml:space="preserve"> – 202</w:t>
            </w:r>
            <w:r w:rsidR="002C4CF2">
              <w:rPr>
                <w:rFonts w:ascii="Times New Roman" w:hAnsi="Times New Roman"/>
                <w:szCs w:val="24"/>
              </w:rPr>
              <w:t>6</w:t>
            </w:r>
          </w:p>
        </w:tc>
      </w:tr>
      <w:tr w:rsidR="00103496" w:rsidRPr="003B2692" w14:paraId="068E7301" w14:textId="77777777" w:rsidTr="000C47F3">
        <w:tc>
          <w:tcPr>
            <w:tcW w:w="10080" w:type="dxa"/>
            <w:gridSpan w:val="4"/>
          </w:tcPr>
          <w:p w14:paraId="51F1EEB1" w14:textId="4840EC6F" w:rsidR="00103496" w:rsidRDefault="00103496" w:rsidP="00AD528A">
            <w:pPr>
              <w:tabs>
                <w:tab w:val="left" w:pos="720"/>
              </w:tabs>
              <w:ind w:left="427"/>
              <w:rPr>
                <w:rFonts w:ascii="Times New Roman" w:hAnsi="Times New Roman"/>
                <w:szCs w:val="24"/>
              </w:rPr>
            </w:pPr>
            <w:r>
              <w:rPr>
                <w:rFonts w:ascii="Times New Roman" w:hAnsi="Times New Roman"/>
                <w:szCs w:val="24"/>
              </w:rPr>
              <w:t>PI: Koskan, Liu</w:t>
            </w:r>
            <w:r w:rsidR="00331CA4">
              <w:rPr>
                <w:rFonts w:ascii="Times New Roman" w:hAnsi="Times New Roman"/>
                <w:szCs w:val="24"/>
              </w:rPr>
              <w:t xml:space="preserve">, </w:t>
            </w:r>
            <w:r>
              <w:rPr>
                <w:rFonts w:ascii="Times New Roman" w:hAnsi="Times New Roman"/>
                <w:szCs w:val="24"/>
              </w:rPr>
              <w:t>Johnson</w:t>
            </w:r>
          </w:p>
          <w:p w14:paraId="00CE548E" w14:textId="34D8B8B5" w:rsidR="00894241" w:rsidRPr="00894241" w:rsidRDefault="00894241" w:rsidP="00331CA4">
            <w:pPr>
              <w:tabs>
                <w:tab w:val="left" w:pos="720"/>
              </w:tabs>
              <w:ind w:left="427"/>
              <w:rPr>
                <w:rFonts w:ascii="Times New Roman" w:hAnsi="Times New Roman"/>
                <w:sz w:val="12"/>
                <w:szCs w:val="12"/>
              </w:rPr>
            </w:pPr>
          </w:p>
        </w:tc>
      </w:tr>
      <w:tr w:rsidR="000C47F3" w:rsidRPr="003B2692" w14:paraId="55958FF7" w14:textId="77777777" w:rsidTr="000C47F3">
        <w:trPr>
          <w:trHeight w:val="243"/>
        </w:trPr>
        <w:tc>
          <w:tcPr>
            <w:tcW w:w="10080" w:type="dxa"/>
            <w:gridSpan w:val="4"/>
          </w:tcPr>
          <w:p w14:paraId="04694555" w14:textId="001EFFAF" w:rsidR="000C47F3" w:rsidRDefault="000C47F3" w:rsidP="000C47F3">
            <w:pPr>
              <w:pStyle w:val="ListParagraph"/>
              <w:numPr>
                <w:ilvl w:val="0"/>
                <w:numId w:val="40"/>
              </w:numPr>
              <w:tabs>
                <w:tab w:val="left" w:pos="607"/>
              </w:tabs>
              <w:ind w:left="427"/>
              <w:rPr>
                <w:rFonts w:ascii="Times New Roman" w:hAnsi="Times New Roman"/>
                <w:szCs w:val="24"/>
              </w:rPr>
            </w:pPr>
            <w:r w:rsidRPr="00651E29">
              <w:rPr>
                <w:rFonts w:ascii="Times New Roman" w:hAnsi="Times New Roman"/>
                <w:szCs w:val="24"/>
              </w:rPr>
              <w:t>Early Avocado Exposure on Development and the Gut Microbiome in American Hispanic</w:t>
            </w:r>
          </w:p>
        </w:tc>
      </w:tr>
      <w:tr w:rsidR="000C47F3" w:rsidRPr="003B2692" w14:paraId="6047EA56" w14:textId="77777777" w:rsidTr="000C47F3">
        <w:tc>
          <w:tcPr>
            <w:tcW w:w="6480" w:type="dxa"/>
            <w:gridSpan w:val="2"/>
          </w:tcPr>
          <w:p w14:paraId="31EF5121" w14:textId="71719A62" w:rsidR="000C47F3" w:rsidRDefault="000C47F3" w:rsidP="000C47F3">
            <w:pPr>
              <w:tabs>
                <w:tab w:val="left" w:pos="720"/>
              </w:tabs>
              <w:ind w:left="427"/>
              <w:rPr>
                <w:rFonts w:ascii="Times New Roman" w:hAnsi="Times New Roman"/>
                <w:szCs w:val="24"/>
              </w:rPr>
            </w:pPr>
            <w:r w:rsidRPr="000C47F3">
              <w:rPr>
                <w:rFonts w:ascii="Times New Roman" w:hAnsi="Times New Roman"/>
                <w:szCs w:val="24"/>
              </w:rPr>
              <w:t>Hass Avocado Board: Avocado Nutrition Science Advisory</w:t>
            </w:r>
          </w:p>
          <w:p w14:paraId="14D2CEB2" w14:textId="76504559" w:rsidR="000C47F3" w:rsidRDefault="000C47F3" w:rsidP="00FE5963">
            <w:pPr>
              <w:tabs>
                <w:tab w:val="left" w:pos="720"/>
              </w:tabs>
              <w:ind w:left="427"/>
              <w:rPr>
                <w:rFonts w:ascii="Times New Roman" w:hAnsi="Times New Roman"/>
                <w:szCs w:val="24"/>
              </w:rPr>
            </w:pPr>
            <w:r>
              <w:rPr>
                <w:rFonts w:ascii="Times New Roman" w:hAnsi="Times New Roman"/>
                <w:szCs w:val="24"/>
              </w:rPr>
              <w:t>PI: Whisner, Liu, Peter</w:t>
            </w:r>
          </w:p>
          <w:p w14:paraId="214BA24A" w14:textId="2B8B29E4" w:rsidR="000C47F3" w:rsidRPr="000C47F3" w:rsidRDefault="000C47F3" w:rsidP="00FE5963">
            <w:pPr>
              <w:tabs>
                <w:tab w:val="left" w:pos="720"/>
              </w:tabs>
              <w:ind w:left="427"/>
              <w:rPr>
                <w:rFonts w:ascii="Times New Roman" w:hAnsi="Times New Roman"/>
                <w:sz w:val="12"/>
                <w:szCs w:val="12"/>
              </w:rPr>
            </w:pPr>
          </w:p>
        </w:tc>
        <w:tc>
          <w:tcPr>
            <w:tcW w:w="1620" w:type="dxa"/>
          </w:tcPr>
          <w:p w14:paraId="6D9DBD9B" w14:textId="2BA3EF3B" w:rsidR="000C47F3" w:rsidRPr="003B2692" w:rsidRDefault="000C47F3" w:rsidP="000C47F3">
            <w:pPr>
              <w:tabs>
                <w:tab w:val="left" w:pos="720"/>
              </w:tabs>
              <w:ind w:firstLine="75"/>
              <w:jc w:val="right"/>
              <w:rPr>
                <w:rFonts w:ascii="Times New Roman" w:hAnsi="Times New Roman"/>
                <w:szCs w:val="24"/>
              </w:rPr>
            </w:pPr>
            <w:r w:rsidRPr="00103496">
              <w:rPr>
                <w:rFonts w:ascii="Times New Roman" w:hAnsi="Times New Roman"/>
                <w:szCs w:val="24"/>
              </w:rPr>
              <w:t>$3</w:t>
            </w:r>
            <w:r>
              <w:rPr>
                <w:rFonts w:ascii="Times New Roman" w:hAnsi="Times New Roman"/>
                <w:szCs w:val="24"/>
              </w:rPr>
              <w:t>53</w:t>
            </w:r>
            <w:r w:rsidRPr="00103496">
              <w:rPr>
                <w:rFonts w:ascii="Times New Roman" w:hAnsi="Times New Roman"/>
                <w:szCs w:val="24"/>
              </w:rPr>
              <w:t>,</w:t>
            </w:r>
            <w:r>
              <w:rPr>
                <w:rFonts w:ascii="Times New Roman" w:hAnsi="Times New Roman"/>
                <w:szCs w:val="24"/>
              </w:rPr>
              <w:t>944</w:t>
            </w:r>
          </w:p>
        </w:tc>
        <w:tc>
          <w:tcPr>
            <w:tcW w:w="1980" w:type="dxa"/>
          </w:tcPr>
          <w:p w14:paraId="577FE383" w14:textId="2A7FBA63" w:rsidR="000C47F3" w:rsidRPr="003B2692" w:rsidRDefault="000C47F3" w:rsidP="00FE5963">
            <w:pPr>
              <w:tabs>
                <w:tab w:val="left" w:pos="720"/>
                <w:tab w:val="left" w:pos="2621"/>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25</w:t>
            </w:r>
            <w:r w:rsidRPr="003B2692">
              <w:rPr>
                <w:rFonts w:ascii="Times New Roman" w:hAnsi="Times New Roman"/>
                <w:szCs w:val="24"/>
              </w:rPr>
              <w:t xml:space="preserve"> – 202</w:t>
            </w:r>
            <w:r>
              <w:rPr>
                <w:rFonts w:ascii="Times New Roman" w:hAnsi="Times New Roman"/>
                <w:szCs w:val="24"/>
              </w:rPr>
              <w:t>8</w:t>
            </w:r>
          </w:p>
        </w:tc>
      </w:tr>
      <w:tr w:rsidR="000C47F3" w:rsidRPr="003B2692" w14:paraId="58708986" w14:textId="77777777" w:rsidTr="000C47F3">
        <w:tc>
          <w:tcPr>
            <w:tcW w:w="10080" w:type="dxa"/>
            <w:gridSpan w:val="4"/>
          </w:tcPr>
          <w:p w14:paraId="5454E8B7" w14:textId="1E8AA9DE"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1844C9">
              <w:rPr>
                <w:rFonts w:ascii="Times New Roman" w:hAnsi="Times New Roman"/>
                <w:szCs w:val="24"/>
              </w:rPr>
              <w:t>Targeting Whole-body Fatty Acid Metabolism in Alzheimer’s Disease, with Special Interest in Lauric acid</w:t>
            </w:r>
          </w:p>
        </w:tc>
      </w:tr>
      <w:tr w:rsidR="000C47F3" w:rsidRPr="003B2692" w14:paraId="1C13783E" w14:textId="77777777" w:rsidTr="000C47F3">
        <w:tc>
          <w:tcPr>
            <w:tcW w:w="3870" w:type="dxa"/>
          </w:tcPr>
          <w:p w14:paraId="2A445B32" w14:textId="265DD76F" w:rsidR="000C47F3" w:rsidRPr="003B2692" w:rsidRDefault="000C47F3" w:rsidP="000C47F3">
            <w:pPr>
              <w:pStyle w:val="ListParagraph"/>
              <w:tabs>
                <w:tab w:val="left" w:pos="607"/>
              </w:tabs>
              <w:ind w:left="427"/>
              <w:rPr>
                <w:rFonts w:ascii="Times New Roman" w:hAnsi="Times New Roman"/>
                <w:szCs w:val="24"/>
              </w:rPr>
            </w:pPr>
            <w:r>
              <w:rPr>
                <w:rFonts w:ascii="Times New Roman" w:hAnsi="Times New Roman"/>
                <w:szCs w:val="24"/>
              </w:rPr>
              <w:t>Florida International University</w:t>
            </w:r>
          </w:p>
        </w:tc>
        <w:tc>
          <w:tcPr>
            <w:tcW w:w="4230" w:type="dxa"/>
            <w:gridSpan w:val="2"/>
          </w:tcPr>
          <w:p w14:paraId="1B6B6069" w14:textId="28CCDAD0" w:rsidR="000C47F3" w:rsidRPr="003B2692" w:rsidRDefault="000C47F3" w:rsidP="000C47F3">
            <w:pPr>
              <w:tabs>
                <w:tab w:val="left" w:pos="720"/>
              </w:tabs>
              <w:ind w:firstLine="731"/>
              <w:jc w:val="right"/>
              <w:rPr>
                <w:rFonts w:ascii="Times New Roman" w:hAnsi="Times New Roman"/>
                <w:szCs w:val="24"/>
              </w:rPr>
            </w:pPr>
            <w:r w:rsidRPr="003B2692">
              <w:rPr>
                <w:rFonts w:ascii="Times New Roman" w:hAnsi="Times New Roman"/>
                <w:szCs w:val="24"/>
              </w:rPr>
              <w:t>$</w:t>
            </w:r>
            <w:r>
              <w:rPr>
                <w:rFonts w:ascii="Times New Roman" w:hAnsi="Times New Roman"/>
                <w:szCs w:val="24"/>
              </w:rPr>
              <w:t>64,940</w:t>
            </w:r>
          </w:p>
        </w:tc>
        <w:tc>
          <w:tcPr>
            <w:tcW w:w="1980" w:type="dxa"/>
          </w:tcPr>
          <w:p w14:paraId="0F3FC273" w14:textId="723CDC49"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21</w:t>
            </w:r>
            <w:r w:rsidRPr="003B2692">
              <w:rPr>
                <w:rFonts w:ascii="Times New Roman" w:hAnsi="Times New Roman"/>
                <w:szCs w:val="24"/>
              </w:rPr>
              <w:t xml:space="preserve"> – 20</w:t>
            </w:r>
            <w:r>
              <w:rPr>
                <w:rFonts w:ascii="Times New Roman" w:hAnsi="Times New Roman"/>
                <w:szCs w:val="24"/>
              </w:rPr>
              <w:t>23</w:t>
            </w:r>
          </w:p>
        </w:tc>
      </w:tr>
      <w:tr w:rsidR="000C47F3" w:rsidRPr="003B2692" w14:paraId="39F014F8" w14:textId="77777777" w:rsidTr="000C47F3">
        <w:tc>
          <w:tcPr>
            <w:tcW w:w="10080" w:type="dxa"/>
            <w:gridSpan w:val="4"/>
          </w:tcPr>
          <w:p w14:paraId="683B6150" w14:textId="77777777" w:rsidR="000C47F3" w:rsidRDefault="000C47F3" w:rsidP="000C47F3">
            <w:pPr>
              <w:pStyle w:val="ListParagraph"/>
              <w:tabs>
                <w:tab w:val="left" w:pos="607"/>
              </w:tabs>
              <w:ind w:left="427"/>
              <w:rPr>
                <w:rFonts w:ascii="Times New Roman" w:hAnsi="Times New Roman"/>
                <w:szCs w:val="24"/>
              </w:rPr>
            </w:pPr>
            <w:r>
              <w:rPr>
                <w:rFonts w:ascii="Times New Roman" w:hAnsi="Times New Roman"/>
                <w:szCs w:val="24"/>
              </w:rPr>
              <w:t>PI: Liu.</w:t>
            </w:r>
            <w:r w:rsidRPr="00163041">
              <w:rPr>
                <w:rFonts w:ascii="Times New Roman" w:hAnsi="Times New Roman"/>
                <w:szCs w:val="24"/>
              </w:rPr>
              <w:t xml:space="preserve"> </w:t>
            </w:r>
          </w:p>
          <w:p w14:paraId="23DBBE4E" w14:textId="626217E4" w:rsidR="000C47F3" w:rsidRPr="00163041" w:rsidRDefault="000C47F3" w:rsidP="000C47F3">
            <w:pPr>
              <w:pStyle w:val="ListParagraph"/>
              <w:tabs>
                <w:tab w:val="left" w:pos="607"/>
              </w:tabs>
              <w:ind w:left="427"/>
              <w:rPr>
                <w:rFonts w:ascii="Times New Roman" w:hAnsi="Times New Roman"/>
                <w:szCs w:val="24"/>
              </w:rPr>
            </w:pPr>
            <w:r w:rsidRPr="00163041">
              <w:rPr>
                <w:rFonts w:ascii="Times New Roman" w:hAnsi="Times New Roman"/>
                <w:szCs w:val="24"/>
              </w:rPr>
              <w:t xml:space="preserve">I am the site PI of an NIH grant </w:t>
            </w:r>
            <w:r>
              <w:rPr>
                <w:rFonts w:ascii="Times New Roman" w:hAnsi="Times New Roman"/>
                <w:szCs w:val="24"/>
              </w:rPr>
              <w:t xml:space="preserve">(R21, $459K) </w:t>
            </w:r>
            <w:r w:rsidRPr="00163041">
              <w:rPr>
                <w:rFonts w:ascii="Times New Roman" w:hAnsi="Times New Roman"/>
                <w:szCs w:val="24"/>
              </w:rPr>
              <w:t xml:space="preserve">awarded to Dr. </w:t>
            </w:r>
            <w:r>
              <w:rPr>
                <w:rFonts w:ascii="Times New Roman" w:hAnsi="Times New Roman"/>
                <w:szCs w:val="24"/>
              </w:rPr>
              <w:t>Gu</w:t>
            </w:r>
            <w:r w:rsidRPr="00163041">
              <w:rPr>
                <w:rFonts w:ascii="Times New Roman" w:hAnsi="Times New Roman"/>
                <w:szCs w:val="24"/>
              </w:rPr>
              <w:t xml:space="preserve"> at </w:t>
            </w:r>
            <w:r>
              <w:rPr>
                <w:rFonts w:ascii="Times New Roman" w:hAnsi="Times New Roman"/>
                <w:szCs w:val="24"/>
              </w:rPr>
              <w:t>Florida International University.</w:t>
            </w:r>
            <w:r w:rsidRPr="00163041">
              <w:rPr>
                <w:rFonts w:ascii="Times New Roman" w:hAnsi="Times New Roman"/>
                <w:szCs w:val="24"/>
              </w:rPr>
              <w:t xml:space="preserve"> I lead the bioinformatics analysis of </w:t>
            </w:r>
            <w:proofErr w:type="spellStart"/>
            <w:r w:rsidRPr="00163041">
              <w:rPr>
                <w:rFonts w:ascii="Times New Roman" w:hAnsi="Times New Roman"/>
                <w:szCs w:val="24"/>
              </w:rPr>
              <w:t>multiomics</w:t>
            </w:r>
            <w:proofErr w:type="spellEnd"/>
            <w:r w:rsidRPr="00163041">
              <w:rPr>
                <w:rFonts w:ascii="Times New Roman" w:hAnsi="Times New Roman"/>
                <w:szCs w:val="24"/>
              </w:rPr>
              <w:t xml:space="preserve"> data.</w:t>
            </w:r>
          </w:p>
          <w:p w14:paraId="79AB412B" w14:textId="77777777" w:rsidR="000C47F3" w:rsidRPr="005D2ACB" w:rsidRDefault="000C47F3" w:rsidP="000C47F3">
            <w:pPr>
              <w:pStyle w:val="ListParagraph"/>
              <w:tabs>
                <w:tab w:val="left" w:pos="607"/>
              </w:tabs>
              <w:ind w:left="427"/>
              <w:rPr>
                <w:rFonts w:ascii="Times New Roman" w:hAnsi="Times New Roman"/>
                <w:sz w:val="12"/>
                <w:szCs w:val="12"/>
              </w:rPr>
            </w:pPr>
          </w:p>
        </w:tc>
      </w:tr>
      <w:tr w:rsidR="000C47F3" w:rsidRPr="003B2692" w14:paraId="2337C1A5" w14:textId="77777777" w:rsidTr="000C47F3">
        <w:tc>
          <w:tcPr>
            <w:tcW w:w="10080" w:type="dxa"/>
            <w:gridSpan w:val="4"/>
          </w:tcPr>
          <w:p w14:paraId="1CB69325"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EA50BA">
              <w:rPr>
                <w:rFonts w:ascii="Times New Roman" w:hAnsi="Times New Roman"/>
                <w:szCs w:val="24"/>
              </w:rPr>
              <w:t xml:space="preserve">Effect of </w:t>
            </w:r>
            <w:proofErr w:type="spellStart"/>
            <w:r w:rsidRPr="00EA50BA">
              <w:rPr>
                <w:rFonts w:ascii="Times New Roman" w:hAnsi="Times New Roman"/>
                <w:szCs w:val="24"/>
              </w:rPr>
              <w:t>palmitoylethanolamide</w:t>
            </w:r>
            <w:proofErr w:type="spellEnd"/>
            <w:r w:rsidRPr="00EA50BA">
              <w:rPr>
                <w:rFonts w:ascii="Times New Roman" w:hAnsi="Times New Roman"/>
                <w:szCs w:val="24"/>
              </w:rPr>
              <w:t xml:space="preserve"> (PEA) compared to a placebo on symptoms of upper respiratory tract infection (URTI) in an adult population – a double blind, </w:t>
            </w:r>
            <w:proofErr w:type="spellStart"/>
            <w:r w:rsidRPr="00EA50BA">
              <w:rPr>
                <w:rFonts w:ascii="Times New Roman" w:hAnsi="Times New Roman"/>
                <w:szCs w:val="24"/>
              </w:rPr>
              <w:t>randomised</w:t>
            </w:r>
            <w:proofErr w:type="spellEnd"/>
            <w:r w:rsidRPr="00EA50BA">
              <w:rPr>
                <w:rFonts w:ascii="Times New Roman" w:hAnsi="Times New Roman"/>
                <w:szCs w:val="24"/>
              </w:rPr>
              <w:t xml:space="preserve"> controlled trial</w:t>
            </w:r>
          </w:p>
        </w:tc>
      </w:tr>
      <w:tr w:rsidR="000C47F3" w:rsidRPr="003B2692" w14:paraId="13DB9716" w14:textId="77777777" w:rsidTr="000C47F3">
        <w:tc>
          <w:tcPr>
            <w:tcW w:w="6480" w:type="dxa"/>
            <w:gridSpan w:val="2"/>
          </w:tcPr>
          <w:p w14:paraId="2D0C8A32" w14:textId="77777777" w:rsidR="000C47F3" w:rsidRPr="003B2692" w:rsidRDefault="000C47F3" w:rsidP="000C47F3">
            <w:pPr>
              <w:tabs>
                <w:tab w:val="left" w:pos="720"/>
              </w:tabs>
              <w:ind w:left="427"/>
              <w:rPr>
                <w:rFonts w:ascii="Times New Roman" w:hAnsi="Times New Roman"/>
                <w:szCs w:val="24"/>
              </w:rPr>
            </w:pPr>
            <w:proofErr w:type="spellStart"/>
            <w:r>
              <w:rPr>
                <w:rFonts w:ascii="Times New Roman" w:hAnsi="Times New Roman"/>
                <w:szCs w:val="24"/>
              </w:rPr>
              <w:t>Gencor</w:t>
            </w:r>
            <w:proofErr w:type="spellEnd"/>
            <w:r>
              <w:rPr>
                <w:rFonts w:ascii="Times New Roman" w:hAnsi="Times New Roman"/>
                <w:szCs w:val="24"/>
              </w:rPr>
              <w:t xml:space="preserve"> </w:t>
            </w:r>
            <w:proofErr w:type="spellStart"/>
            <w:r>
              <w:rPr>
                <w:rFonts w:ascii="Times New Roman" w:hAnsi="Times New Roman"/>
                <w:szCs w:val="24"/>
              </w:rPr>
              <w:t>Lifestage</w:t>
            </w:r>
            <w:proofErr w:type="spellEnd"/>
            <w:r>
              <w:rPr>
                <w:rFonts w:ascii="Times New Roman" w:hAnsi="Times New Roman"/>
                <w:szCs w:val="24"/>
              </w:rPr>
              <w:t xml:space="preserve"> Solutions</w:t>
            </w:r>
          </w:p>
        </w:tc>
        <w:tc>
          <w:tcPr>
            <w:tcW w:w="1620" w:type="dxa"/>
          </w:tcPr>
          <w:p w14:paraId="551E5CEE" w14:textId="77777777" w:rsidR="000C47F3" w:rsidRPr="003B2692" w:rsidRDefault="000C47F3" w:rsidP="000C47F3">
            <w:pPr>
              <w:tabs>
                <w:tab w:val="left" w:pos="720"/>
              </w:tabs>
              <w:ind w:hanging="15"/>
              <w:jc w:val="right"/>
              <w:rPr>
                <w:rFonts w:ascii="Times New Roman" w:hAnsi="Times New Roman"/>
                <w:szCs w:val="24"/>
              </w:rPr>
            </w:pPr>
            <w:r w:rsidRPr="003B2692">
              <w:rPr>
                <w:rFonts w:ascii="Times New Roman" w:hAnsi="Times New Roman"/>
                <w:szCs w:val="24"/>
              </w:rPr>
              <w:t>$</w:t>
            </w:r>
            <w:r>
              <w:rPr>
                <w:rFonts w:ascii="Times New Roman" w:hAnsi="Times New Roman"/>
                <w:szCs w:val="24"/>
              </w:rPr>
              <w:t>264,084</w:t>
            </w:r>
          </w:p>
        </w:tc>
        <w:tc>
          <w:tcPr>
            <w:tcW w:w="1980" w:type="dxa"/>
          </w:tcPr>
          <w:p w14:paraId="08DFFC38"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20</w:t>
            </w:r>
            <w:r w:rsidRPr="003B2692">
              <w:rPr>
                <w:rFonts w:ascii="Times New Roman" w:hAnsi="Times New Roman"/>
                <w:szCs w:val="24"/>
              </w:rPr>
              <w:t xml:space="preserve"> – 20</w:t>
            </w:r>
            <w:r>
              <w:rPr>
                <w:rFonts w:ascii="Times New Roman" w:hAnsi="Times New Roman"/>
                <w:szCs w:val="24"/>
              </w:rPr>
              <w:t>21</w:t>
            </w:r>
          </w:p>
        </w:tc>
      </w:tr>
      <w:tr w:rsidR="000C47F3" w:rsidRPr="003B2692" w14:paraId="61FF866A" w14:textId="77777777" w:rsidTr="000C47F3">
        <w:tc>
          <w:tcPr>
            <w:tcW w:w="10080" w:type="dxa"/>
            <w:gridSpan w:val="4"/>
          </w:tcPr>
          <w:p w14:paraId="6A3FD6F2" w14:textId="777274D3"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PI: </w:t>
            </w:r>
            <w:r>
              <w:rPr>
                <w:rFonts w:ascii="Times New Roman" w:hAnsi="Times New Roman"/>
                <w:szCs w:val="24"/>
              </w:rPr>
              <w:t>Johnston, Chang, Liu</w:t>
            </w:r>
          </w:p>
          <w:p w14:paraId="7EDC3C3A"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1E8CE905" w14:textId="77777777" w:rsidTr="000C47F3">
        <w:tc>
          <w:tcPr>
            <w:tcW w:w="10080" w:type="dxa"/>
            <w:gridSpan w:val="4"/>
          </w:tcPr>
          <w:p w14:paraId="403A7AFC" w14:textId="73434852"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5856EA">
              <w:rPr>
                <w:rFonts w:ascii="Times New Roman" w:hAnsi="Times New Roman"/>
                <w:szCs w:val="24"/>
              </w:rPr>
              <w:t>Annotate functional genetic variants</w:t>
            </w:r>
          </w:p>
        </w:tc>
      </w:tr>
      <w:tr w:rsidR="000C47F3" w:rsidRPr="003B2692" w14:paraId="782D1128" w14:textId="77777777" w:rsidTr="000C47F3">
        <w:tc>
          <w:tcPr>
            <w:tcW w:w="6480" w:type="dxa"/>
            <w:gridSpan w:val="2"/>
          </w:tcPr>
          <w:p w14:paraId="1ED425A2" w14:textId="3FEAB8FD" w:rsidR="000C47F3" w:rsidRPr="003B2692" w:rsidRDefault="000C47F3" w:rsidP="000C47F3">
            <w:pPr>
              <w:tabs>
                <w:tab w:val="left" w:pos="720"/>
              </w:tabs>
              <w:ind w:left="427"/>
              <w:rPr>
                <w:rFonts w:ascii="Times New Roman" w:hAnsi="Times New Roman"/>
                <w:szCs w:val="24"/>
              </w:rPr>
            </w:pPr>
            <w:r>
              <w:rPr>
                <w:rFonts w:ascii="Times New Roman" w:hAnsi="Times New Roman"/>
                <w:szCs w:val="24"/>
              </w:rPr>
              <w:t>Mayo Clinic</w:t>
            </w:r>
          </w:p>
        </w:tc>
        <w:tc>
          <w:tcPr>
            <w:tcW w:w="1620" w:type="dxa"/>
          </w:tcPr>
          <w:p w14:paraId="4BB46FE6" w14:textId="60F4BE18"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w:t>
            </w:r>
            <w:r>
              <w:rPr>
                <w:rFonts w:ascii="Times New Roman" w:hAnsi="Times New Roman"/>
                <w:szCs w:val="24"/>
              </w:rPr>
              <w:t>46,382</w:t>
            </w:r>
          </w:p>
        </w:tc>
        <w:tc>
          <w:tcPr>
            <w:tcW w:w="1980" w:type="dxa"/>
          </w:tcPr>
          <w:p w14:paraId="64359F4C" w14:textId="48E52CF2"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19</w:t>
            </w:r>
            <w:r w:rsidRPr="003B2692">
              <w:rPr>
                <w:rFonts w:ascii="Times New Roman" w:hAnsi="Times New Roman"/>
                <w:szCs w:val="24"/>
              </w:rPr>
              <w:t xml:space="preserve"> – 20</w:t>
            </w:r>
            <w:r>
              <w:rPr>
                <w:rFonts w:ascii="Times New Roman" w:hAnsi="Times New Roman"/>
                <w:szCs w:val="24"/>
              </w:rPr>
              <w:t>22</w:t>
            </w:r>
          </w:p>
        </w:tc>
      </w:tr>
      <w:tr w:rsidR="000C47F3" w:rsidRPr="003B2692" w14:paraId="79ADD301" w14:textId="77777777" w:rsidTr="000C47F3">
        <w:tc>
          <w:tcPr>
            <w:tcW w:w="10080" w:type="dxa"/>
            <w:gridSpan w:val="4"/>
          </w:tcPr>
          <w:p w14:paraId="73F8109B" w14:textId="77777777" w:rsidR="000C47F3" w:rsidRPr="0014748B"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w:t>
            </w:r>
            <w:r>
              <w:rPr>
                <w:rFonts w:ascii="Times New Roman" w:hAnsi="Times New Roman"/>
                <w:szCs w:val="24"/>
              </w:rPr>
              <w:t xml:space="preserve"> Liu</w:t>
            </w:r>
          </w:p>
          <w:p w14:paraId="0EA20BDD"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78CCF1F7" w14:textId="77777777" w:rsidTr="000C47F3">
        <w:tc>
          <w:tcPr>
            <w:tcW w:w="10080" w:type="dxa"/>
            <w:gridSpan w:val="4"/>
          </w:tcPr>
          <w:p w14:paraId="50F8EDF0" w14:textId="4CBF4568"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14748B">
              <w:rPr>
                <w:rFonts w:ascii="Times New Roman" w:hAnsi="Times New Roman"/>
                <w:szCs w:val="24"/>
              </w:rPr>
              <w:t>Precision diagnosis of pathogenic noncoding variants in diabetes</w:t>
            </w:r>
          </w:p>
        </w:tc>
      </w:tr>
      <w:tr w:rsidR="000C47F3" w:rsidRPr="003B2692" w14:paraId="5CC15C86" w14:textId="77777777" w:rsidTr="000C47F3">
        <w:tc>
          <w:tcPr>
            <w:tcW w:w="6480" w:type="dxa"/>
            <w:gridSpan w:val="2"/>
          </w:tcPr>
          <w:p w14:paraId="696B9281" w14:textId="180692B4" w:rsidR="000C47F3" w:rsidRPr="003B2692" w:rsidRDefault="000C47F3" w:rsidP="000C47F3">
            <w:pPr>
              <w:tabs>
                <w:tab w:val="left" w:pos="720"/>
              </w:tabs>
              <w:ind w:left="427"/>
              <w:rPr>
                <w:rFonts w:ascii="Times New Roman" w:hAnsi="Times New Roman"/>
                <w:szCs w:val="24"/>
              </w:rPr>
            </w:pPr>
            <w:r>
              <w:rPr>
                <w:rFonts w:ascii="Times New Roman" w:hAnsi="Times New Roman"/>
                <w:szCs w:val="24"/>
              </w:rPr>
              <w:t>Flinn Foundation</w:t>
            </w:r>
          </w:p>
        </w:tc>
        <w:tc>
          <w:tcPr>
            <w:tcW w:w="1620" w:type="dxa"/>
          </w:tcPr>
          <w:p w14:paraId="5EE04FC7" w14:textId="5247B9A9"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w:t>
            </w:r>
            <w:r>
              <w:rPr>
                <w:rFonts w:ascii="Times New Roman" w:hAnsi="Times New Roman"/>
                <w:szCs w:val="24"/>
              </w:rPr>
              <w:t>100,000</w:t>
            </w:r>
          </w:p>
        </w:tc>
        <w:tc>
          <w:tcPr>
            <w:tcW w:w="1980" w:type="dxa"/>
          </w:tcPr>
          <w:p w14:paraId="5E617B3B" w14:textId="3796D2F0"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19</w:t>
            </w:r>
            <w:r w:rsidRPr="003B2692">
              <w:rPr>
                <w:rFonts w:ascii="Times New Roman" w:hAnsi="Times New Roman"/>
                <w:szCs w:val="24"/>
              </w:rPr>
              <w:t xml:space="preserve"> – 20</w:t>
            </w:r>
            <w:r>
              <w:rPr>
                <w:rFonts w:ascii="Times New Roman" w:hAnsi="Times New Roman"/>
                <w:szCs w:val="24"/>
              </w:rPr>
              <w:t>21</w:t>
            </w:r>
          </w:p>
        </w:tc>
      </w:tr>
      <w:tr w:rsidR="000C47F3" w:rsidRPr="003B2692" w14:paraId="18460CE7" w14:textId="77777777" w:rsidTr="000C47F3">
        <w:tc>
          <w:tcPr>
            <w:tcW w:w="10080" w:type="dxa"/>
            <w:gridSpan w:val="4"/>
          </w:tcPr>
          <w:p w14:paraId="1636234E" w14:textId="5DC2CD85" w:rsidR="000C47F3" w:rsidRPr="0014748B"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w:t>
            </w:r>
            <w:r>
              <w:rPr>
                <w:rFonts w:ascii="Times New Roman" w:hAnsi="Times New Roman"/>
                <w:szCs w:val="24"/>
              </w:rPr>
              <w:t xml:space="preserve"> Liu</w:t>
            </w:r>
          </w:p>
          <w:p w14:paraId="35F522D5"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1562EDD7" w14:textId="77777777" w:rsidTr="000C47F3">
        <w:tc>
          <w:tcPr>
            <w:tcW w:w="10080" w:type="dxa"/>
            <w:gridSpan w:val="4"/>
          </w:tcPr>
          <w:p w14:paraId="6F832658"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proofErr w:type="spellStart"/>
            <w:r w:rsidRPr="003B2692">
              <w:rPr>
                <w:rFonts w:ascii="Times New Roman" w:hAnsi="Times New Roman"/>
                <w:szCs w:val="24"/>
              </w:rPr>
              <w:t>eQTL</w:t>
            </w:r>
            <w:proofErr w:type="spellEnd"/>
            <w:r w:rsidRPr="003B2692">
              <w:rPr>
                <w:rFonts w:ascii="Times New Roman" w:hAnsi="Times New Roman"/>
                <w:szCs w:val="24"/>
              </w:rPr>
              <w:t xml:space="preserve"> mega-analysis for functional assessment of multi-enhancer gene regulation</w:t>
            </w:r>
          </w:p>
        </w:tc>
      </w:tr>
      <w:tr w:rsidR="000C47F3" w:rsidRPr="003B2692" w14:paraId="443E6E62" w14:textId="77777777" w:rsidTr="000C47F3">
        <w:tc>
          <w:tcPr>
            <w:tcW w:w="6480" w:type="dxa"/>
            <w:gridSpan w:val="2"/>
          </w:tcPr>
          <w:p w14:paraId="0F4B0BED"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Georgia Institute of Technology</w:t>
            </w:r>
          </w:p>
        </w:tc>
        <w:tc>
          <w:tcPr>
            <w:tcW w:w="1620" w:type="dxa"/>
          </w:tcPr>
          <w:p w14:paraId="4D154D20" w14:textId="77777777"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$120,303</w:t>
            </w:r>
          </w:p>
        </w:tc>
        <w:tc>
          <w:tcPr>
            <w:tcW w:w="1980" w:type="dxa"/>
          </w:tcPr>
          <w:p w14:paraId="453CB026"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2016 – 2020</w:t>
            </w:r>
          </w:p>
        </w:tc>
      </w:tr>
      <w:tr w:rsidR="000C47F3" w:rsidRPr="003B2692" w14:paraId="593A19EF" w14:textId="77777777" w:rsidTr="000C47F3">
        <w:tc>
          <w:tcPr>
            <w:tcW w:w="10080" w:type="dxa"/>
            <w:gridSpan w:val="4"/>
          </w:tcPr>
          <w:p w14:paraId="33B602BB" w14:textId="77777777" w:rsidR="000C47F3"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PI: Liu. </w:t>
            </w:r>
          </w:p>
          <w:p w14:paraId="46983BC7" w14:textId="491131F3" w:rsidR="000C47F3" w:rsidRPr="00FD103B"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I am the site PI of an NIH grant </w:t>
            </w:r>
            <w:r>
              <w:rPr>
                <w:rFonts w:ascii="Times New Roman" w:hAnsi="Times New Roman"/>
                <w:szCs w:val="24"/>
              </w:rPr>
              <w:t xml:space="preserve">(R01, $757K) </w:t>
            </w:r>
            <w:r w:rsidRPr="003B2692">
              <w:rPr>
                <w:rFonts w:ascii="Times New Roman" w:hAnsi="Times New Roman"/>
                <w:szCs w:val="24"/>
              </w:rPr>
              <w:t xml:space="preserve">awarded to Dr. Gibson at Georgia Institute of Technology. </w:t>
            </w:r>
          </w:p>
        </w:tc>
      </w:tr>
      <w:tr w:rsidR="000C47F3" w:rsidRPr="003B2692" w14:paraId="17D2FCC0" w14:textId="77777777" w:rsidTr="000C47F3">
        <w:tc>
          <w:tcPr>
            <w:tcW w:w="10080" w:type="dxa"/>
            <w:gridSpan w:val="4"/>
          </w:tcPr>
          <w:p w14:paraId="197E280B"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1D437A15" w14:textId="77777777" w:rsidTr="000C47F3">
        <w:tc>
          <w:tcPr>
            <w:tcW w:w="10080" w:type="dxa"/>
            <w:gridSpan w:val="4"/>
          </w:tcPr>
          <w:p w14:paraId="1437018F"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Reduced genomic diversity as a risk factor for nonfamilial young onset Alzheimer’ disease</w:t>
            </w:r>
          </w:p>
        </w:tc>
      </w:tr>
      <w:tr w:rsidR="000C47F3" w:rsidRPr="003B2692" w14:paraId="67FB9548" w14:textId="77777777" w:rsidTr="000C47F3">
        <w:tc>
          <w:tcPr>
            <w:tcW w:w="6480" w:type="dxa"/>
            <w:gridSpan w:val="2"/>
          </w:tcPr>
          <w:p w14:paraId="40AF34C5"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Mayo Clinic</w:t>
            </w:r>
          </w:p>
        </w:tc>
        <w:tc>
          <w:tcPr>
            <w:tcW w:w="1620" w:type="dxa"/>
          </w:tcPr>
          <w:p w14:paraId="1C884BCD" w14:textId="77777777" w:rsidR="000C47F3" w:rsidRPr="003B2692" w:rsidRDefault="000C47F3" w:rsidP="000C47F3">
            <w:pPr>
              <w:tabs>
                <w:tab w:val="left" w:pos="720"/>
              </w:tabs>
              <w:ind w:firstLine="731"/>
              <w:jc w:val="right"/>
              <w:rPr>
                <w:rFonts w:ascii="Times New Roman" w:hAnsi="Times New Roman"/>
                <w:szCs w:val="24"/>
              </w:rPr>
            </w:pPr>
            <w:r w:rsidRPr="003B2692">
              <w:rPr>
                <w:rFonts w:ascii="Times New Roman" w:hAnsi="Times New Roman"/>
                <w:szCs w:val="24"/>
              </w:rPr>
              <w:t>$6,706</w:t>
            </w:r>
          </w:p>
        </w:tc>
        <w:tc>
          <w:tcPr>
            <w:tcW w:w="1980" w:type="dxa"/>
          </w:tcPr>
          <w:p w14:paraId="33D0AFF8"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2018 – 2020</w:t>
            </w:r>
          </w:p>
        </w:tc>
      </w:tr>
      <w:tr w:rsidR="000C47F3" w:rsidRPr="003B2692" w14:paraId="3E7001CF" w14:textId="77777777" w:rsidTr="000C47F3">
        <w:tc>
          <w:tcPr>
            <w:tcW w:w="10080" w:type="dxa"/>
            <w:gridSpan w:val="4"/>
          </w:tcPr>
          <w:p w14:paraId="00FDB86D" w14:textId="77777777" w:rsidR="000C47F3"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PI: Liu. </w:t>
            </w:r>
          </w:p>
          <w:p w14:paraId="399AE358" w14:textId="522498F8"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I am </w:t>
            </w:r>
            <w:r>
              <w:rPr>
                <w:rFonts w:ascii="Times New Roman" w:hAnsi="Times New Roman"/>
                <w:szCs w:val="24"/>
              </w:rPr>
              <w:t>the</w:t>
            </w:r>
            <w:r w:rsidRPr="003B2692">
              <w:rPr>
                <w:rFonts w:ascii="Times New Roman" w:hAnsi="Times New Roman"/>
                <w:szCs w:val="24"/>
              </w:rPr>
              <w:t xml:space="preserve"> site PI of a grant </w:t>
            </w:r>
            <w:r>
              <w:rPr>
                <w:rFonts w:ascii="Times New Roman" w:hAnsi="Times New Roman"/>
                <w:szCs w:val="24"/>
              </w:rPr>
              <w:t xml:space="preserve">($1M) </w:t>
            </w:r>
            <w:r w:rsidRPr="003B2692">
              <w:rPr>
                <w:rFonts w:ascii="Times New Roman" w:hAnsi="Times New Roman"/>
                <w:szCs w:val="24"/>
              </w:rPr>
              <w:t>awarded to Dr. Caselli at Mayo Clinic.</w:t>
            </w:r>
          </w:p>
          <w:p w14:paraId="061067EF"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70C67452" w14:textId="77777777" w:rsidTr="000C47F3">
        <w:tc>
          <w:tcPr>
            <w:tcW w:w="10080" w:type="dxa"/>
            <w:gridSpan w:val="4"/>
          </w:tcPr>
          <w:p w14:paraId="6A022EB3"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Prioritize functional genetic variants in melanoma with network biology and evolution</w:t>
            </w:r>
          </w:p>
        </w:tc>
      </w:tr>
      <w:tr w:rsidR="000C47F3" w:rsidRPr="003B2692" w14:paraId="157CC6CF" w14:textId="77777777" w:rsidTr="000C47F3">
        <w:tc>
          <w:tcPr>
            <w:tcW w:w="6480" w:type="dxa"/>
            <w:gridSpan w:val="2"/>
          </w:tcPr>
          <w:p w14:paraId="08697231"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Flinn Foundation</w:t>
            </w:r>
          </w:p>
        </w:tc>
        <w:tc>
          <w:tcPr>
            <w:tcW w:w="1620" w:type="dxa"/>
          </w:tcPr>
          <w:p w14:paraId="504E73C7"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$100,000</w:t>
            </w:r>
          </w:p>
        </w:tc>
        <w:tc>
          <w:tcPr>
            <w:tcW w:w="1980" w:type="dxa"/>
          </w:tcPr>
          <w:p w14:paraId="6CBC790D"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2017 – 2019</w:t>
            </w:r>
          </w:p>
        </w:tc>
      </w:tr>
      <w:tr w:rsidR="000C47F3" w:rsidRPr="003B2692" w14:paraId="57A9DB7F" w14:textId="77777777" w:rsidTr="000C47F3">
        <w:tc>
          <w:tcPr>
            <w:tcW w:w="10080" w:type="dxa"/>
            <w:gridSpan w:val="4"/>
          </w:tcPr>
          <w:p w14:paraId="6EE3BA01" w14:textId="77777777" w:rsidR="000C47F3"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Liu</w:t>
            </w:r>
          </w:p>
          <w:p w14:paraId="3163AB28" w14:textId="77777777" w:rsidR="000C47F3" w:rsidRPr="007634CA" w:rsidRDefault="000C47F3" w:rsidP="000C47F3">
            <w:pPr>
              <w:pStyle w:val="ListParagraph"/>
              <w:tabs>
                <w:tab w:val="left" w:pos="607"/>
              </w:tabs>
              <w:ind w:left="427"/>
              <w:rPr>
                <w:rFonts w:ascii="Times New Roman" w:hAnsi="Times New Roman"/>
                <w:sz w:val="12"/>
                <w:szCs w:val="12"/>
              </w:rPr>
            </w:pPr>
          </w:p>
        </w:tc>
      </w:tr>
      <w:tr w:rsidR="000C47F3" w:rsidRPr="003B2692" w14:paraId="52780A23" w14:textId="77777777" w:rsidTr="000C47F3">
        <w:tc>
          <w:tcPr>
            <w:tcW w:w="10080" w:type="dxa"/>
            <w:gridSpan w:val="4"/>
          </w:tcPr>
          <w:p w14:paraId="2A56794B"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Discovering the roles of cellular adaptability in late-onset Alzheimer’s disease</w:t>
            </w:r>
          </w:p>
        </w:tc>
      </w:tr>
      <w:tr w:rsidR="000C47F3" w:rsidRPr="003B2692" w14:paraId="329D2737" w14:textId="77777777" w:rsidTr="000C47F3">
        <w:tc>
          <w:tcPr>
            <w:tcW w:w="6480" w:type="dxa"/>
            <w:gridSpan w:val="2"/>
          </w:tcPr>
          <w:p w14:paraId="6229BD06"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Arizona Alzheimer’s Consortium</w:t>
            </w:r>
          </w:p>
        </w:tc>
        <w:tc>
          <w:tcPr>
            <w:tcW w:w="1620" w:type="dxa"/>
          </w:tcPr>
          <w:p w14:paraId="764586FD" w14:textId="77777777"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$30,000</w:t>
            </w:r>
          </w:p>
        </w:tc>
        <w:tc>
          <w:tcPr>
            <w:tcW w:w="1980" w:type="dxa"/>
          </w:tcPr>
          <w:p w14:paraId="645882C2"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2017 – 2018</w:t>
            </w:r>
          </w:p>
        </w:tc>
      </w:tr>
      <w:tr w:rsidR="000C47F3" w:rsidRPr="003B2692" w14:paraId="2185059E" w14:textId="77777777" w:rsidTr="000C47F3">
        <w:tc>
          <w:tcPr>
            <w:tcW w:w="10080" w:type="dxa"/>
            <w:gridSpan w:val="4"/>
          </w:tcPr>
          <w:p w14:paraId="51F6418C"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Liu</w:t>
            </w:r>
          </w:p>
          <w:p w14:paraId="6F3D6628"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21D50CDF" w14:textId="77777777" w:rsidTr="000C47F3">
        <w:tc>
          <w:tcPr>
            <w:tcW w:w="10080" w:type="dxa"/>
            <w:gridSpan w:val="4"/>
          </w:tcPr>
          <w:p w14:paraId="07354642"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proofErr w:type="spellStart"/>
            <w:r w:rsidRPr="003B2692">
              <w:rPr>
                <w:rFonts w:ascii="Times New Roman" w:hAnsi="Times New Roman"/>
                <w:szCs w:val="24"/>
              </w:rPr>
              <w:t>Subclonal</w:t>
            </w:r>
            <w:proofErr w:type="spellEnd"/>
            <w:r w:rsidRPr="003B2692">
              <w:rPr>
                <w:rFonts w:ascii="Times New Roman" w:hAnsi="Times New Roman"/>
                <w:szCs w:val="24"/>
              </w:rPr>
              <w:t xml:space="preserve"> diversity: prognostic role in acute myeloid leukemia patients with minimal residual disease</w:t>
            </w:r>
          </w:p>
        </w:tc>
      </w:tr>
      <w:tr w:rsidR="000C47F3" w:rsidRPr="003B2692" w14:paraId="4D22B7EE" w14:textId="77777777" w:rsidTr="000C47F3">
        <w:tc>
          <w:tcPr>
            <w:tcW w:w="6480" w:type="dxa"/>
            <w:gridSpan w:val="2"/>
          </w:tcPr>
          <w:p w14:paraId="055B9803"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lastRenderedPageBreak/>
              <w:t>Mayo / ASU Health Alliance Seed Grant</w:t>
            </w:r>
          </w:p>
        </w:tc>
        <w:tc>
          <w:tcPr>
            <w:tcW w:w="1620" w:type="dxa"/>
          </w:tcPr>
          <w:p w14:paraId="25E36C21"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$39,588</w:t>
            </w:r>
          </w:p>
        </w:tc>
        <w:tc>
          <w:tcPr>
            <w:tcW w:w="1980" w:type="dxa"/>
          </w:tcPr>
          <w:p w14:paraId="20B7FAF1"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2016 – 2017</w:t>
            </w:r>
          </w:p>
        </w:tc>
      </w:tr>
      <w:tr w:rsidR="000C47F3" w:rsidRPr="003B2692" w14:paraId="32284B4F" w14:textId="77777777" w:rsidTr="000C47F3">
        <w:tc>
          <w:tcPr>
            <w:tcW w:w="10080" w:type="dxa"/>
            <w:gridSpan w:val="4"/>
          </w:tcPr>
          <w:p w14:paraId="47F71122" w14:textId="2E6BA1F6"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Liu</w:t>
            </w:r>
          </w:p>
          <w:p w14:paraId="6C591FDD"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335DD141" w14:textId="77777777" w:rsidTr="000C47F3">
        <w:tc>
          <w:tcPr>
            <w:tcW w:w="10080" w:type="dxa"/>
            <w:gridSpan w:val="4"/>
          </w:tcPr>
          <w:p w14:paraId="4EDDF070"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 xml:space="preserve">Discovering </w:t>
            </w:r>
            <w:proofErr w:type="spellStart"/>
            <w:r w:rsidRPr="003B2692">
              <w:rPr>
                <w:rFonts w:ascii="Times New Roman" w:hAnsi="Times New Roman"/>
                <w:szCs w:val="24"/>
              </w:rPr>
              <w:t>immunosignatures</w:t>
            </w:r>
            <w:proofErr w:type="spellEnd"/>
            <w:r w:rsidRPr="003B2692">
              <w:rPr>
                <w:rFonts w:ascii="Times New Roman" w:hAnsi="Times New Roman"/>
                <w:szCs w:val="24"/>
              </w:rPr>
              <w:t xml:space="preserve"> of systemic lupus erythematosus</w:t>
            </w:r>
          </w:p>
        </w:tc>
      </w:tr>
      <w:tr w:rsidR="000C47F3" w:rsidRPr="003B2692" w14:paraId="1B5332A4" w14:textId="77777777" w:rsidTr="000C47F3">
        <w:tc>
          <w:tcPr>
            <w:tcW w:w="6480" w:type="dxa"/>
            <w:gridSpan w:val="2"/>
          </w:tcPr>
          <w:p w14:paraId="313178EA" w14:textId="77777777" w:rsidR="000C47F3" w:rsidRPr="003B2692" w:rsidRDefault="000C47F3" w:rsidP="000C47F3">
            <w:pPr>
              <w:tabs>
                <w:tab w:val="left" w:pos="720"/>
              </w:tabs>
              <w:ind w:left="427"/>
              <w:rPr>
                <w:rFonts w:ascii="Times New Roman" w:hAnsi="Times New Roman"/>
                <w:szCs w:val="24"/>
              </w:rPr>
            </w:pPr>
            <w:proofErr w:type="spellStart"/>
            <w:r w:rsidRPr="003B2692">
              <w:rPr>
                <w:rFonts w:ascii="Times New Roman" w:hAnsi="Times New Roman"/>
                <w:szCs w:val="24"/>
              </w:rPr>
              <w:t>Healthtell</w:t>
            </w:r>
            <w:proofErr w:type="spellEnd"/>
            <w:r w:rsidRPr="003B2692">
              <w:rPr>
                <w:rFonts w:ascii="Times New Roman" w:hAnsi="Times New Roman"/>
                <w:szCs w:val="24"/>
              </w:rPr>
              <w:t xml:space="preserve"> Inc.</w:t>
            </w:r>
          </w:p>
        </w:tc>
        <w:tc>
          <w:tcPr>
            <w:tcW w:w="1620" w:type="dxa"/>
          </w:tcPr>
          <w:p w14:paraId="51F87BBA"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$55,000</w:t>
            </w:r>
          </w:p>
        </w:tc>
        <w:tc>
          <w:tcPr>
            <w:tcW w:w="1980" w:type="dxa"/>
          </w:tcPr>
          <w:p w14:paraId="44AF7CCA"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2016 – 2017</w:t>
            </w:r>
          </w:p>
        </w:tc>
      </w:tr>
      <w:tr w:rsidR="000C47F3" w:rsidRPr="003B2692" w14:paraId="6B0F9FC9" w14:textId="77777777" w:rsidTr="000C47F3">
        <w:tc>
          <w:tcPr>
            <w:tcW w:w="10080" w:type="dxa"/>
            <w:gridSpan w:val="4"/>
            <w:tcBorders>
              <w:bottom w:val="single" w:sz="4" w:space="0" w:color="auto"/>
            </w:tcBorders>
          </w:tcPr>
          <w:p w14:paraId="61CA8E93" w14:textId="610D38C9" w:rsidR="000C47F3"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Liu</w:t>
            </w:r>
          </w:p>
          <w:p w14:paraId="534856ED" w14:textId="77777777" w:rsidR="000C47F3" w:rsidRPr="003B2692" w:rsidRDefault="000C47F3" w:rsidP="000C47F3">
            <w:pPr>
              <w:pStyle w:val="ListParagraph"/>
              <w:tabs>
                <w:tab w:val="left" w:pos="607"/>
              </w:tabs>
              <w:ind w:left="427"/>
              <w:rPr>
                <w:rFonts w:ascii="Times New Roman" w:hAnsi="Times New Roman"/>
                <w:szCs w:val="24"/>
              </w:rPr>
            </w:pPr>
          </w:p>
          <w:p w14:paraId="32CC84CE" w14:textId="77777777" w:rsidR="000C47F3" w:rsidRPr="003B2692" w:rsidRDefault="000C47F3" w:rsidP="000C47F3">
            <w:pPr>
              <w:pStyle w:val="ListParagraph"/>
              <w:tabs>
                <w:tab w:val="left" w:pos="607"/>
              </w:tabs>
              <w:ind w:left="427"/>
              <w:rPr>
                <w:rFonts w:ascii="Times New Roman" w:hAnsi="Times New Roman"/>
                <w:sz w:val="12"/>
                <w:szCs w:val="12"/>
              </w:rPr>
            </w:pPr>
          </w:p>
        </w:tc>
      </w:tr>
      <w:tr w:rsidR="000C47F3" w:rsidRPr="003B2692" w14:paraId="5038B9FF" w14:textId="77777777" w:rsidTr="000C47F3">
        <w:tc>
          <w:tcPr>
            <w:tcW w:w="10080" w:type="dxa"/>
            <w:gridSpan w:val="4"/>
            <w:tcBorders>
              <w:top w:val="single" w:sz="4" w:space="0" w:color="auto"/>
              <w:bottom w:val="single" w:sz="4" w:space="0" w:color="auto"/>
            </w:tcBorders>
          </w:tcPr>
          <w:p w14:paraId="1174FDC9" w14:textId="177F1774" w:rsidR="000C47F3" w:rsidRPr="002C3F6B" w:rsidRDefault="000C47F3" w:rsidP="000C47F3">
            <w:pPr>
              <w:tabs>
                <w:tab w:val="left" w:pos="607"/>
              </w:tabs>
              <w:rPr>
                <w:rFonts w:ascii="Times New Roman" w:hAnsi="Times New Roman"/>
                <w:szCs w:val="24"/>
              </w:rPr>
            </w:pPr>
            <w:r>
              <w:rPr>
                <w:rFonts w:ascii="Times New Roman" w:hAnsi="Times New Roman"/>
                <w:szCs w:val="24"/>
              </w:rPr>
              <w:t>As Co-I</w:t>
            </w:r>
          </w:p>
        </w:tc>
      </w:tr>
      <w:tr w:rsidR="000C47F3" w:rsidRPr="003B2692" w14:paraId="6A05EE1B" w14:textId="77777777" w:rsidTr="000C47F3">
        <w:tc>
          <w:tcPr>
            <w:tcW w:w="10080" w:type="dxa"/>
            <w:gridSpan w:val="4"/>
          </w:tcPr>
          <w:p w14:paraId="09FA7FCF" w14:textId="0A3B4EB8"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FD31C4">
              <w:rPr>
                <w:rFonts w:ascii="Times New Roman" w:hAnsi="Times New Roman"/>
                <w:szCs w:val="24"/>
              </w:rPr>
              <w:t>Developing an Innovative and Scalable Model to Bolster Health Research Data Management &amp; Science Capabilities in the Phoenix Bioscience Core</w:t>
            </w:r>
          </w:p>
        </w:tc>
      </w:tr>
      <w:tr w:rsidR="000C47F3" w:rsidRPr="003B2692" w14:paraId="03FFD0B4" w14:textId="77777777" w:rsidTr="000C47F3">
        <w:tc>
          <w:tcPr>
            <w:tcW w:w="3870" w:type="dxa"/>
          </w:tcPr>
          <w:p w14:paraId="0D6589E3" w14:textId="760879F3" w:rsidR="000C47F3" w:rsidRPr="003B2692" w:rsidRDefault="000C47F3" w:rsidP="000C47F3">
            <w:pPr>
              <w:pStyle w:val="ListParagraph"/>
              <w:tabs>
                <w:tab w:val="left" w:pos="607"/>
              </w:tabs>
              <w:ind w:left="427"/>
              <w:rPr>
                <w:rFonts w:ascii="Times New Roman" w:hAnsi="Times New Roman"/>
                <w:szCs w:val="24"/>
              </w:rPr>
            </w:pPr>
            <w:r>
              <w:rPr>
                <w:rFonts w:ascii="Times New Roman" w:hAnsi="Times New Roman"/>
                <w:szCs w:val="24"/>
              </w:rPr>
              <w:t>Flinn Foundation</w:t>
            </w:r>
          </w:p>
        </w:tc>
        <w:tc>
          <w:tcPr>
            <w:tcW w:w="4230" w:type="dxa"/>
            <w:gridSpan w:val="2"/>
          </w:tcPr>
          <w:p w14:paraId="0B679286" w14:textId="7A2A2CB8" w:rsidR="000C47F3" w:rsidRPr="003B2692" w:rsidRDefault="000C47F3" w:rsidP="000C47F3">
            <w:pPr>
              <w:pStyle w:val="ListParagraph"/>
              <w:tabs>
                <w:tab w:val="left" w:pos="607"/>
              </w:tabs>
              <w:ind w:left="427"/>
              <w:jc w:val="right"/>
              <w:rPr>
                <w:rFonts w:ascii="Times New Roman" w:hAnsi="Times New Roman"/>
                <w:szCs w:val="24"/>
              </w:rPr>
            </w:pPr>
            <w:r w:rsidRPr="003B2692">
              <w:rPr>
                <w:rFonts w:ascii="Times New Roman" w:hAnsi="Times New Roman"/>
                <w:szCs w:val="24"/>
              </w:rPr>
              <w:t>$</w:t>
            </w:r>
            <w:r>
              <w:rPr>
                <w:rFonts w:ascii="Times New Roman" w:hAnsi="Times New Roman"/>
                <w:szCs w:val="24"/>
              </w:rPr>
              <w:t>998,712</w:t>
            </w:r>
          </w:p>
        </w:tc>
        <w:tc>
          <w:tcPr>
            <w:tcW w:w="1980" w:type="dxa"/>
          </w:tcPr>
          <w:p w14:paraId="227F2D76" w14:textId="42C80B3D" w:rsidR="000C47F3" w:rsidRPr="003B2692" w:rsidRDefault="000C47F3" w:rsidP="000C47F3">
            <w:pPr>
              <w:pStyle w:val="ListParagraph"/>
              <w:tabs>
                <w:tab w:val="left" w:pos="607"/>
                <w:tab w:val="left" w:pos="2764"/>
              </w:tabs>
              <w:ind w:left="427" w:right="444"/>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22</w:t>
            </w:r>
            <w:r w:rsidRPr="003B2692">
              <w:rPr>
                <w:rFonts w:ascii="Times New Roman" w:hAnsi="Times New Roman"/>
                <w:szCs w:val="24"/>
              </w:rPr>
              <w:t xml:space="preserve"> – 20</w:t>
            </w:r>
            <w:r>
              <w:rPr>
                <w:rFonts w:ascii="Times New Roman" w:hAnsi="Times New Roman"/>
                <w:szCs w:val="24"/>
              </w:rPr>
              <w:t>25</w:t>
            </w:r>
          </w:p>
        </w:tc>
      </w:tr>
      <w:tr w:rsidR="000C47F3" w:rsidRPr="003B2692" w14:paraId="72C274B5" w14:textId="77777777" w:rsidTr="000C47F3">
        <w:tc>
          <w:tcPr>
            <w:tcW w:w="10080" w:type="dxa"/>
            <w:gridSpan w:val="4"/>
          </w:tcPr>
          <w:p w14:paraId="1BEF9CD4" w14:textId="7F91572E"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PI: </w:t>
            </w:r>
            <w:r>
              <w:rPr>
                <w:rFonts w:ascii="Times New Roman" w:hAnsi="Times New Roman"/>
                <w:szCs w:val="24"/>
              </w:rPr>
              <w:t>Woodbury</w:t>
            </w:r>
          </w:p>
          <w:p w14:paraId="52603D71" w14:textId="485B9B56"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Co-</w:t>
            </w:r>
            <w:r>
              <w:rPr>
                <w:rFonts w:ascii="Times New Roman" w:hAnsi="Times New Roman"/>
                <w:szCs w:val="24"/>
              </w:rPr>
              <w:t>I</w:t>
            </w:r>
            <w:r w:rsidRPr="003B2692">
              <w:rPr>
                <w:rFonts w:ascii="Times New Roman" w:hAnsi="Times New Roman"/>
                <w:szCs w:val="24"/>
              </w:rPr>
              <w:t>: Liu</w:t>
            </w:r>
            <w:r>
              <w:rPr>
                <w:rFonts w:ascii="Times New Roman" w:hAnsi="Times New Roman"/>
                <w:szCs w:val="24"/>
              </w:rPr>
              <w:t xml:space="preserve"> (12% recognition)</w:t>
            </w:r>
            <w:r w:rsidRPr="003B2692">
              <w:rPr>
                <w:rFonts w:ascii="Times New Roman" w:hAnsi="Times New Roman"/>
                <w:szCs w:val="24"/>
              </w:rPr>
              <w:t xml:space="preserve">. I </w:t>
            </w:r>
            <w:r>
              <w:rPr>
                <w:rFonts w:ascii="Times New Roman" w:hAnsi="Times New Roman"/>
                <w:szCs w:val="24"/>
              </w:rPr>
              <w:t xml:space="preserve">co-lead the Doctoral Twinning program that pairs graduate students in the Biomedical Informatics program at ASU with clinicians at </w:t>
            </w:r>
            <w:proofErr w:type="spellStart"/>
            <w:r>
              <w:rPr>
                <w:rFonts w:ascii="Times New Roman" w:hAnsi="Times New Roman"/>
                <w:szCs w:val="24"/>
              </w:rPr>
              <w:t>Valleywise</w:t>
            </w:r>
            <w:proofErr w:type="spellEnd"/>
            <w:r>
              <w:rPr>
                <w:rFonts w:ascii="Times New Roman" w:hAnsi="Times New Roman"/>
                <w:szCs w:val="24"/>
              </w:rPr>
              <w:t xml:space="preserve"> Health to develop collaborative research projects.</w:t>
            </w:r>
          </w:p>
          <w:p w14:paraId="0BFC8D39" w14:textId="77777777" w:rsidR="000C47F3" w:rsidRPr="00CD099A" w:rsidRDefault="000C47F3" w:rsidP="000C47F3">
            <w:pPr>
              <w:pStyle w:val="ListParagraph"/>
              <w:tabs>
                <w:tab w:val="left" w:pos="607"/>
              </w:tabs>
              <w:ind w:left="427"/>
              <w:rPr>
                <w:rFonts w:ascii="Times New Roman" w:hAnsi="Times New Roman"/>
                <w:sz w:val="12"/>
                <w:szCs w:val="12"/>
              </w:rPr>
            </w:pPr>
          </w:p>
        </w:tc>
      </w:tr>
      <w:tr w:rsidR="000C47F3" w:rsidRPr="003B2692" w14:paraId="48B28B02" w14:textId="77777777" w:rsidTr="000C47F3">
        <w:tc>
          <w:tcPr>
            <w:tcW w:w="10080" w:type="dxa"/>
            <w:gridSpan w:val="4"/>
          </w:tcPr>
          <w:p w14:paraId="6C3F0513"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D435CA">
              <w:rPr>
                <w:rFonts w:ascii="Times New Roman" w:hAnsi="Times New Roman"/>
                <w:szCs w:val="24"/>
              </w:rPr>
              <w:t>Leveraging bio-cultural mechanisms to maximize the impact of multi-level preventable disease interventions with southwest populations</w:t>
            </w:r>
          </w:p>
        </w:tc>
      </w:tr>
      <w:tr w:rsidR="000C47F3" w:rsidRPr="003B2692" w14:paraId="76C4E9AE" w14:textId="77777777" w:rsidTr="000C47F3">
        <w:tc>
          <w:tcPr>
            <w:tcW w:w="3870" w:type="dxa"/>
          </w:tcPr>
          <w:p w14:paraId="048BB528"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NIH</w:t>
            </w:r>
            <w:r>
              <w:rPr>
                <w:rFonts w:ascii="Times New Roman" w:hAnsi="Times New Roman"/>
                <w:szCs w:val="24"/>
              </w:rPr>
              <w:t>-U54 supplement</w:t>
            </w:r>
          </w:p>
        </w:tc>
        <w:tc>
          <w:tcPr>
            <w:tcW w:w="4230" w:type="dxa"/>
            <w:gridSpan w:val="2"/>
          </w:tcPr>
          <w:p w14:paraId="7EB16272" w14:textId="77777777" w:rsidR="000C47F3" w:rsidRPr="003B2692" w:rsidRDefault="000C47F3" w:rsidP="000C47F3">
            <w:pPr>
              <w:pStyle w:val="ListParagraph"/>
              <w:tabs>
                <w:tab w:val="left" w:pos="607"/>
              </w:tabs>
              <w:ind w:left="427"/>
              <w:jc w:val="right"/>
              <w:rPr>
                <w:rFonts w:ascii="Times New Roman" w:hAnsi="Times New Roman"/>
                <w:szCs w:val="24"/>
              </w:rPr>
            </w:pPr>
            <w:r w:rsidRPr="003B2692">
              <w:rPr>
                <w:rFonts w:ascii="Times New Roman" w:hAnsi="Times New Roman"/>
                <w:szCs w:val="24"/>
              </w:rPr>
              <w:t>$</w:t>
            </w:r>
            <w:r>
              <w:rPr>
                <w:rFonts w:ascii="Times New Roman" w:hAnsi="Times New Roman"/>
                <w:szCs w:val="24"/>
              </w:rPr>
              <w:t>4,707,512</w:t>
            </w:r>
          </w:p>
        </w:tc>
        <w:tc>
          <w:tcPr>
            <w:tcW w:w="1980" w:type="dxa"/>
          </w:tcPr>
          <w:p w14:paraId="761AA1FA" w14:textId="77777777" w:rsidR="000C47F3" w:rsidRPr="003B2692" w:rsidRDefault="000C47F3" w:rsidP="000C47F3">
            <w:pPr>
              <w:pStyle w:val="ListParagraph"/>
              <w:tabs>
                <w:tab w:val="left" w:pos="607"/>
                <w:tab w:val="left" w:pos="2764"/>
              </w:tabs>
              <w:ind w:left="427" w:right="444"/>
              <w:jc w:val="right"/>
              <w:rPr>
                <w:rFonts w:ascii="Times New Roman" w:hAnsi="Times New Roman"/>
                <w:szCs w:val="24"/>
              </w:rPr>
            </w:pPr>
            <w:r w:rsidRPr="003B2692">
              <w:rPr>
                <w:rFonts w:ascii="Times New Roman" w:hAnsi="Times New Roman"/>
                <w:szCs w:val="24"/>
              </w:rPr>
              <w:t>20</w:t>
            </w:r>
            <w:r>
              <w:rPr>
                <w:rFonts w:ascii="Times New Roman" w:hAnsi="Times New Roman"/>
                <w:szCs w:val="24"/>
              </w:rPr>
              <w:t>20</w:t>
            </w:r>
            <w:r w:rsidRPr="003B2692">
              <w:rPr>
                <w:rFonts w:ascii="Times New Roman" w:hAnsi="Times New Roman"/>
                <w:szCs w:val="24"/>
              </w:rPr>
              <w:t xml:space="preserve"> – 20</w:t>
            </w:r>
            <w:r>
              <w:rPr>
                <w:rFonts w:ascii="Times New Roman" w:hAnsi="Times New Roman"/>
                <w:szCs w:val="24"/>
              </w:rPr>
              <w:t>22</w:t>
            </w:r>
          </w:p>
        </w:tc>
      </w:tr>
      <w:tr w:rsidR="000C47F3" w:rsidRPr="003B2692" w14:paraId="47EF72A4" w14:textId="77777777" w:rsidTr="000C47F3">
        <w:tc>
          <w:tcPr>
            <w:tcW w:w="10080" w:type="dxa"/>
            <w:gridSpan w:val="4"/>
          </w:tcPr>
          <w:p w14:paraId="7B45ADC5"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 xml:space="preserve">PI: </w:t>
            </w:r>
            <w:r>
              <w:rPr>
                <w:rFonts w:ascii="Times New Roman" w:hAnsi="Times New Roman"/>
                <w:szCs w:val="24"/>
              </w:rPr>
              <w:t>Marsiglia</w:t>
            </w:r>
          </w:p>
          <w:p w14:paraId="3B285E9F"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Co-</w:t>
            </w:r>
            <w:r>
              <w:rPr>
                <w:rFonts w:ascii="Times New Roman" w:hAnsi="Times New Roman"/>
                <w:szCs w:val="24"/>
              </w:rPr>
              <w:t>I</w:t>
            </w:r>
            <w:r w:rsidRPr="003B2692">
              <w:rPr>
                <w:rFonts w:ascii="Times New Roman" w:hAnsi="Times New Roman"/>
                <w:szCs w:val="24"/>
              </w:rPr>
              <w:t xml:space="preserve">: Liu (10% recognition). I </w:t>
            </w:r>
            <w:proofErr w:type="gramStart"/>
            <w:r>
              <w:rPr>
                <w:rFonts w:ascii="Times New Roman" w:hAnsi="Times New Roman"/>
                <w:szCs w:val="24"/>
              </w:rPr>
              <w:t>lead</w:t>
            </w:r>
            <w:proofErr w:type="gramEnd"/>
            <w:r>
              <w:rPr>
                <w:rFonts w:ascii="Times New Roman" w:hAnsi="Times New Roman"/>
                <w:szCs w:val="24"/>
              </w:rPr>
              <w:t xml:space="preserve"> the analysis of COVID-19 surveillance data to identify high risk groups and evaluate the outcomes of community-based services.</w:t>
            </w:r>
          </w:p>
          <w:p w14:paraId="16C2BD93" w14:textId="77777777" w:rsidR="000C47F3" w:rsidRPr="00CD099A" w:rsidRDefault="000C47F3" w:rsidP="000C47F3">
            <w:pPr>
              <w:pStyle w:val="ListParagraph"/>
              <w:tabs>
                <w:tab w:val="left" w:pos="607"/>
              </w:tabs>
              <w:ind w:left="427"/>
              <w:rPr>
                <w:rFonts w:ascii="Times New Roman" w:hAnsi="Times New Roman"/>
                <w:sz w:val="12"/>
                <w:szCs w:val="12"/>
              </w:rPr>
            </w:pPr>
          </w:p>
        </w:tc>
      </w:tr>
      <w:tr w:rsidR="000C47F3" w:rsidRPr="003B2692" w14:paraId="7361D3B7" w14:textId="77777777" w:rsidTr="000C47F3">
        <w:tc>
          <w:tcPr>
            <w:tcW w:w="10080" w:type="dxa"/>
            <w:gridSpan w:val="4"/>
          </w:tcPr>
          <w:p w14:paraId="7587BCC5" w14:textId="68E8D79C"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Arizona Cancer and Evolution (ACE) Center</w:t>
            </w:r>
          </w:p>
        </w:tc>
      </w:tr>
      <w:tr w:rsidR="000C47F3" w:rsidRPr="003B2692" w14:paraId="75F4AF56" w14:textId="77777777" w:rsidTr="000C47F3">
        <w:tc>
          <w:tcPr>
            <w:tcW w:w="6480" w:type="dxa"/>
            <w:gridSpan w:val="2"/>
          </w:tcPr>
          <w:p w14:paraId="64589CA4"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NIH (U54)</w:t>
            </w:r>
          </w:p>
        </w:tc>
        <w:tc>
          <w:tcPr>
            <w:tcW w:w="1620" w:type="dxa"/>
          </w:tcPr>
          <w:p w14:paraId="367E35E4"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$10,648,553</w:t>
            </w:r>
          </w:p>
        </w:tc>
        <w:tc>
          <w:tcPr>
            <w:tcW w:w="1980" w:type="dxa"/>
          </w:tcPr>
          <w:p w14:paraId="22E63E67"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2018 – 2023</w:t>
            </w:r>
          </w:p>
        </w:tc>
      </w:tr>
      <w:tr w:rsidR="000C47F3" w:rsidRPr="003B2692" w14:paraId="1E2EAE64" w14:textId="77777777" w:rsidTr="000C47F3">
        <w:tc>
          <w:tcPr>
            <w:tcW w:w="10080" w:type="dxa"/>
            <w:gridSpan w:val="4"/>
          </w:tcPr>
          <w:p w14:paraId="46F75FBE"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Maley</w:t>
            </w:r>
          </w:p>
          <w:p w14:paraId="1B20CC46"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Co-I: Liu (6% recognition). I am responsible for developing computational methods to incorporate somatic selection to discover cancer drivers.</w:t>
            </w:r>
          </w:p>
          <w:p w14:paraId="54496183" w14:textId="77777777" w:rsidR="000C47F3" w:rsidRPr="003B2692" w:rsidRDefault="000C47F3" w:rsidP="000C47F3">
            <w:pPr>
              <w:tabs>
                <w:tab w:val="left" w:pos="607"/>
              </w:tabs>
              <w:rPr>
                <w:rFonts w:ascii="Times New Roman" w:hAnsi="Times New Roman"/>
                <w:sz w:val="12"/>
                <w:szCs w:val="12"/>
              </w:rPr>
            </w:pPr>
          </w:p>
        </w:tc>
      </w:tr>
      <w:tr w:rsidR="000C47F3" w:rsidRPr="003B2692" w14:paraId="0DE323E5" w14:textId="77777777" w:rsidTr="000C47F3">
        <w:tc>
          <w:tcPr>
            <w:tcW w:w="10080" w:type="dxa"/>
            <w:gridSpan w:val="4"/>
          </w:tcPr>
          <w:p w14:paraId="3479BDEC" w14:textId="08F59CDE" w:rsidR="000C47F3" w:rsidRDefault="000C47F3" w:rsidP="000C47F3">
            <w:pPr>
              <w:pStyle w:val="ListParagraph"/>
              <w:numPr>
                <w:ilvl w:val="0"/>
                <w:numId w:val="40"/>
              </w:numPr>
              <w:tabs>
                <w:tab w:val="left" w:pos="607"/>
              </w:tabs>
              <w:ind w:left="1060"/>
              <w:rPr>
                <w:rFonts w:ascii="Times New Roman" w:hAnsi="Times New Roman"/>
                <w:szCs w:val="24"/>
              </w:rPr>
            </w:pPr>
            <w:r>
              <w:rPr>
                <w:rFonts w:ascii="Times New Roman" w:hAnsi="Times New Roman"/>
                <w:szCs w:val="24"/>
              </w:rPr>
              <w:t xml:space="preserve">ACE: </w:t>
            </w:r>
            <w:r w:rsidRPr="003B2692">
              <w:rPr>
                <w:rFonts w:ascii="Times New Roman" w:hAnsi="Times New Roman"/>
                <w:szCs w:val="24"/>
              </w:rPr>
              <w:t>Administrative Supplement: Parameterizing multi-scale agent-based modeling</w:t>
            </w:r>
          </w:p>
          <w:p w14:paraId="7FE4F6F5" w14:textId="089C5CFE" w:rsidR="000C47F3" w:rsidRPr="008F35BB" w:rsidRDefault="000C47F3" w:rsidP="000C47F3">
            <w:pPr>
              <w:pStyle w:val="ListParagraph"/>
              <w:tabs>
                <w:tab w:val="left" w:pos="607"/>
              </w:tabs>
              <w:ind w:left="6010"/>
              <w:rPr>
                <w:rFonts w:ascii="Times New Roman" w:hAnsi="Times New Roman"/>
                <w:szCs w:val="24"/>
              </w:rPr>
            </w:pPr>
            <w:r w:rsidRPr="003B2692">
              <w:rPr>
                <w:rFonts w:ascii="Times New Roman" w:hAnsi="Times New Roman"/>
                <w:szCs w:val="24"/>
              </w:rPr>
              <w:t>$116,790</w:t>
            </w:r>
            <w:r>
              <w:rPr>
                <w:rFonts w:ascii="Times New Roman" w:hAnsi="Times New Roman"/>
                <w:szCs w:val="24"/>
              </w:rPr>
              <w:t xml:space="preserve">                      </w:t>
            </w:r>
            <w:r w:rsidRPr="003B2692">
              <w:rPr>
                <w:rFonts w:ascii="Times New Roman" w:hAnsi="Times New Roman"/>
                <w:szCs w:val="24"/>
              </w:rPr>
              <w:t>2018 – 2019</w:t>
            </w:r>
          </w:p>
        </w:tc>
      </w:tr>
      <w:tr w:rsidR="000C47F3" w:rsidRPr="003B2692" w14:paraId="58A5FCAD" w14:textId="77777777" w:rsidTr="000C47F3">
        <w:tc>
          <w:tcPr>
            <w:tcW w:w="10080" w:type="dxa"/>
            <w:gridSpan w:val="4"/>
          </w:tcPr>
          <w:p w14:paraId="336B0FFE" w14:textId="77777777" w:rsidR="000C47F3" w:rsidRDefault="000C47F3" w:rsidP="000C47F3">
            <w:pPr>
              <w:pStyle w:val="ListParagraph"/>
              <w:numPr>
                <w:ilvl w:val="0"/>
                <w:numId w:val="40"/>
              </w:numPr>
              <w:tabs>
                <w:tab w:val="left" w:pos="607"/>
              </w:tabs>
              <w:ind w:left="1060"/>
              <w:rPr>
                <w:rFonts w:ascii="Times New Roman" w:hAnsi="Times New Roman"/>
                <w:szCs w:val="24"/>
              </w:rPr>
            </w:pPr>
            <w:r>
              <w:rPr>
                <w:rFonts w:ascii="Times New Roman" w:hAnsi="Times New Roman"/>
                <w:szCs w:val="24"/>
              </w:rPr>
              <w:t xml:space="preserve">ACE: </w:t>
            </w:r>
            <w:r w:rsidRPr="003B2692">
              <w:rPr>
                <w:rFonts w:ascii="Times New Roman" w:hAnsi="Times New Roman"/>
                <w:szCs w:val="24"/>
              </w:rPr>
              <w:t>Administrative Supplement: Parameterizing multi-scale agent-based modeling</w:t>
            </w:r>
          </w:p>
          <w:p w14:paraId="35F5BBAD" w14:textId="77777777" w:rsidR="000C47F3" w:rsidRDefault="000C47F3" w:rsidP="000C47F3">
            <w:pPr>
              <w:tabs>
                <w:tab w:val="left" w:pos="720"/>
                <w:tab w:val="left" w:pos="3266"/>
              </w:tabs>
              <w:ind w:right="427"/>
              <w:jc w:val="right"/>
              <w:rPr>
                <w:rFonts w:ascii="Times New Roman" w:hAnsi="Times New Roman"/>
                <w:szCs w:val="24"/>
              </w:rPr>
            </w:pPr>
            <w:r>
              <w:rPr>
                <w:rFonts w:ascii="Times New Roman" w:hAnsi="Times New Roman"/>
                <w:szCs w:val="24"/>
              </w:rPr>
              <w:t xml:space="preserve"> </w:t>
            </w:r>
            <w:r w:rsidRPr="003B2692">
              <w:rPr>
                <w:rFonts w:ascii="Times New Roman" w:hAnsi="Times New Roman"/>
                <w:szCs w:val="24"/>
              </w:rPr>
              <w:t>$42,105</w:t>
            </w:r>
            <w:r>
              <w:rPr>
                <w:rFonts w:ascii="Times New Roman" w:hAnsi="Times New Roman"/>
                <w:szCs w:val="24"/>
              </w:rPr>
              <w:t xml:space="preserve">                     </w:t>
            </w:r>
            <w:r w:rsidRPr="003B2692">
              <w:rPr>
                <w:rFonts w:ascii="Times New Roman" w:hAnsi="Times New Roman"/>
                <w:szCs w:val="24"/>
              </w:rPr>
              <w:t>2019 – 2020</w:t>
            </w:r>
            <w:r w:rsidRPr="006B4C6A">
              <w:rPr>
                <w:rFonts w:ascii="Times New Roman" w:hAnsi="Times New Roman"/>
                <w:szCs w:val="24"/>
              </w:rPr>
              <w:t xml:space="preserve"> </w:t>
            </w:r>
          </w:p>
          <w:p w14:paraId="2659A89B" w14:textId="11B3B364" w:rsidR="000C47F3" w:rsidRPr="00D51609" w:rsidRDefault="000C47F3" w:rsidP="000C47F3">
            <w:pPr>
              <w:tabs>
                <w:tab w:val="left" w:pos="720"/>
                <w:tab w:val="left" w:pos="3266"/>
              </w:tabs>
              <w:ind w:right="427"/>
              <w:jc w:val="right"/>
              <w:rPr>
                <w:rFonts w:ascii="Times New Roman" w:hAnsi="Times New Roman"/>
                <w:sz w:val="12"/>
                <w:szCs w:val="12"/>
              </w:rPr>
            </w:pPr>
          </w:p>
        </w:tc>
      </w:tr>
      <w:tr w:rsidR="000C47F3" w:rsidRPr="003B2692" w14:paraId="6DAADEDD" w14:textId="77777777" w:rsidTr="000C47F3">
        <w:tc>
          <w:tcPr>
            <w:tcW w:w="10080" w:type="dxa"/>
            <w:gridSpan w:val="4"/>
          </w:tcPr>
          <w:p w14:paraId="6DE462B0" w14:textId="23C236C0" w:rsidR="000C47F3" w:rsidRPr="003B2692" w:rsidRDefault="000C47F3" w:rsidP="000C47F3">
            <w:pPr>
              <w:pStyle w:val="ListParagraph"/>
              <w:numPr>
                <w:ilvl w:val="0"/>
                <w:numId w:val="40"/>
              </w:numPr>
              <w:tabs>
                <w:tab w:val="left" w:pos="607"/>
              </w:tabs>
              <w:ind w:left="427"/>
              <w:rPr>
                <w:rFonts w:ascii="Times New Roman" w:hAnsi="Times New Roman"/>
                <w:szCs w:val="24"/>
              </w:rPr>
            </w:pPr>
            <w:bookmarkStart w:id="0" w:name="_Hlk101365645"/>
            <w:r w:rsidRPr="003B2692">
              <w:rPr>
                <w:rFonts w:ascii="Times New Roman" w:hAnsi="Times New Roman"/>
                <w:szCs w:val="24"/>
              </w:rPr>
              <w:t>Investigating the influences of sleep‐wake patterns and gut microbiome development in infancy on rapid weight gain, an early risk factor for obesity</w:t>
            </w:r>
            <w:bookmarkEnd w:id="0"/>
          </w:p>
        </w:tc>
      </w:tr>
      <w:tr w:rsidR="000C47F3" w:rsidRPr="003B2692" w14:paraId="2EEF81DE" w14:textId="77777777" w:rsidTr="000C47F3">
        <w:trPr>
          <w:trHeight w:val="270"/>
        </w:trPr>
        <w:tc>
          <w:tcPr>
            <w:tcW w:w="6480" w:type="dxa"/>
            <w:gridSpan w:val="2"/>
          </w:tcPr>
          <w:p w14:paraId="4F34B7E6"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NIH (R01)</w:t>
            </w:r>
          </w:p>
        </w:tc>
        <w:tc>
          <w:tcPr>
            <w:tcW w:w="1620" w:type="dxa"/>
          </w:tcPr>
          <w:p w14:paraId="347FD6E2"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$3,571,554</w:t>
            </w:r>
          </w:p>
        </w:tc>
        <w:tc>
          <w:tcPr>
            <w:tcW w:w="1980" w:type="dxa"/>
          </w:tcPr>
          <w:p w14:paraId="27637E42" w14:textId="77777777" w:rsidR="000C47F3" w:rsidRPr="003B2692" w:rsidRDefault="000C47F3" w:rsidP="000C47F3">
            <w:pPr>
              <w:tabs>
                <w:tab w:val="left" w:pos="720"/>
                <w:tab w:val="left" w:pos="3266"/>
              </w:tabs>
              <w:ind w:right="427"/>
              <w:jc w:val="right"/>
              <w:rPr>
                <w:rFonts w:ascii="Times New Roman" w:hAnsi="Times New Roman"/>
                <w:szCs w:val="24"/>
              </w:rPr>
            </w:pPr>
            <w:bookmarkStart w:id="1" w:name="_Hlk101365752"/>
            <w:r w:rsidRPr="003B2692">
              <w:rPr>
                <w:rFonts w:ascii="Times New Roman" w:hAnsi="Times New Roman"/>
                <w:szCs w:val="24"/>
              </w:rPr>
              <w:t>2020 – 2025</w:t>
            </w:r>
            <w:bookmarkEnd w:id="1"/>
          </w:p>
        </w:tc>
      </w:tr>
      <w:tr w:rsidR="000C47F3" w:rsidRPr="003B2692" w14:paraId="1E3223BC" w14:textId="77777777" w:rsidTr="000C47F3">
        <w:trPr>
          <w:trHeight w:val="270"/>
        </w:trPr>
        <w:tc>
          <w:tcPr>
            <w:tcW w:w="10080" w:type="dxa"/>
            <w:gridSpan w:val="4"/>
          </w:tcPr>
          <w:p w14:paraId="3555FDF6" w14:textId="0D8C248E" w:rsidR="000C47F3" w:rsidRPr="003B2692" w:rsidRDefault="000C47F3" w:rsidP="000C47F3">
            <w:pPr>
              <w:tabs>
                <w:tab w:val="left" w:pos="720"/>
              </w:tabs>
              <w:ind w:left="427"/>
              <w:rPr>
                <w:rFonts w:ascii="Times New Roman" w:hAnsi="Times New Roman"/>
                <w:szCs w:val="24"/>
              </w:rPr>
            </w:pPr>
            <w:bookmarkStart w:id="2" w:name="_Hlk101365737"/>
            <w:r w:rsidRPr="003B2692">
              <w:rPr>
                <w:rFonts w:ascii="Times New Roman" w:hAnsi="Times New Roman"/>
                <w:szCs w:val="24"/>
              </w:rPr>
              <w:t>PI: Petrov &amp; Whisner</w:t>
            </w:r>
          </w:p>
          <w:bookmarkEnd w:id="2"/>
          <w:p w14:paraId="3EFC97D1"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 xml:space="preserve">Co-I: Liu (10% recognition). I lead </w:t>
            </w:r>
            <w:proofErr w:type="gramStart"/>
            <w:r w:rsidRPr="003B2692">
              <w:rPr>
                <w:rFonts w:ascii="Times New Roman" w:hAnsi="Times New Roman"/>
                <w:szCs w:val="24"/>
              </w:rPr>
              <w:t>the experimental</w:t>
            </w:r>
            <w:proofErr w:type="gramEnd"/>
            <w:r w:rsidRPr="003B2692">
              <w:rPr>
                <w:rFonts w:ascii="Times New Roman" w:hAnsi="Times New Roman"/>
                <w:szCs w:val="24"/>
              </w:rPr>
              <w:t xml:space="preserve"> design, integrative analysis of survey data and molecular data, and building and interpreting predictive models.</w:t>
            </w:r>
          </w:p>
          <w:p w14:paraId="7B58F168" w14:textId="77777777" w:rsidR="000C47F3" w:rsidRPr="003B2692" w:rsidRDefault="000C47F3" w:rsidP="000C47F3">
            <w:pPr>
              <w:tabs>
                <w:tab w:val="left" w:pos="720"/>
              </w:tabs>
              <w:ind w:left="427"/>
              <w:rPr>
                <w:rFonts w:ascii="Times New Roman" w:hAnsi="Times New Roman"/>
                <w:sz w:val="12"/>
                <w:szCs w:val="12"/>
              </w:rPr>
            </w:pPr>
          </w:p>
        </w:tc>
      </w:tr>
      <w:tr w:rsidR="000C47F3" w:rsidRPr="003B2692" w14:paraId="614B2650" w14:textId="77777777" w:rsidTr="000C47F3">
        <w:trPr>
          <w:trHeight w:val="270"/>
        </w:trPr>
        <w:tc>
          <w:tcPr>
            <w:tcW w:w="10080" w:type="dxa"/>
            <w:gridSpan w:val="4"/>
          </w:tcPr>
          <w:p w14:paraId="401784B7" w14:textId="1183F104"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Genotype-phenotype associations in reading disorders</w:t>
            </w:r>
          </w:p>
        </w:tc>
      </w:tr>
      <w:tr w:rsidR="000C47F3" w:rsidRPr="003B2692" w14:paraId="4866218E" w14:textId="77777777" w:rsidTr="000C47F3">
        <w:trPr>
          <w:trHeight w:val="270"/>
        </w:trPr>
        <w:tc>
          <w:tcPr>
            <w:tcW w:w="6480" w:type="dxa"/>
            <w:gridSpan w:val="2"/>
          </w:tcPr>
          <w:p w14:paraId="2717D730" w14:textId="0D17201B"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NIH (F32)</w:t>
            </w:r>
          </w:p>
        </w:tc>
        <w:tc>
          <w:tcPr>
            <w:tcW w:w="1620" w:type="dxa"/>
          </w:tcPr>
          <w:p w14:paraId="58A72394" w14:textId="7A9C94A7"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$186,222</w:t>
            </w:r>
          </w:p>
        </w:tc>
        <w:tc>
          <w:tcPr>
            <w:tcW w:w="1980" w:type="dxa"/>
          </w:tcPr>
          <w:p w14:paraId="1F0CC81F" w14:textId="6A351F1C"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w:t>
            </w:r>
            <w:r>
              <w:rPr>
                <w:rFonts w:ascii="Times New Roman" w:hAnsi="Times New Roman"/>
                <w:szCs w:val="24"/>
              </w:rPr>
              <w:t>7-2019</w:t>
            </w:r>
          </w:p>
        </w:tc>
      </w:tr>
      <w:tr w:rsidR="000C47F3" w:rsidRPr="003B2692" w14:paraId="265F9EAD" w14:textId="77777777" w:rsidTr="000C47F3">
        <w:trPr>
          <w:trHeight w:val="270"/>
        </w:trPr>
        <w:tc>
          <w:tcPr>
            <w:tcW w:w="10080" w:type="dxa"/>
            <w:gridSpan w:val="4"/>
          </w:tcPr>
          <w:p w14:paraId="390B24B5"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PI: Lancaster</w:t>
            </w:r>
          </w:p>
          <w:p w14:paraId="7B8BFA2F" w14:textId="77777777" w:rsidR="000C47F3" w:rsidRPr="003B2692" w:rsidRDefault="000C47F3" w:rsidP="000C47F3">
            <w:pPr>
              <w:pStyle w:val="ListParagraph"/>
              <w:tabs>
                <w:tab w:val="left" w:pos="607"/>
              </w:tabs>
              <w:ind w:left="427"/>
              <w:rPr>
                <w:rFonts w:ascii="Times New Roman" w:hAnsi="Times New Roman"/>
                <w:szCs w:val="24"/>
              </w:rPr>
            </w:pPr>
            <w:r w:rsidRPr="003B2692">
              <w:rPr>
                <w:rFonts w:ascii="Times New Roman" w:hAnsi="Times New Roman"/>
                <w:szCs w:val="24"/>
              </w:rPr>
              <w:t>Co-mentor: Liu (10% recognition). I advised the trainee on incorporating population and family structure in genomic analysis.</w:t>
            </w:r>
          </w:p>
          <w:p w14:paraId="7B3B20A0" w14:textId="77777777" w:rsidR="000C47F3" w:rsidRPr="00CF203E" w:rsidRDefault="000C47F3" w:rsidP="000C47F3">
            <w:pPr>
              <w:tabs>
                <w:tab w:val="left" w:pos="720"/>
              </w:tabs>
              <w:ind w:left="427"/>
              <w:rPr>
                <w:rFonts w:ascii="Times New Roman" w:hAnsi="Times New Roman"/>
                <w:sz w:val="12"/>
                <w:szCs w:val="12"/>
              </w:rPr>
            </w:pPr>
          </w:p>
        </w:tc>
      </w:tr>
      <w:tr w:rsidR="000C47F3" w:rsidRPr="003B2692" w14:paraId="63CD1382" w14:textId="77777777" w:rsidTr="000C47F3">
        <w:tc>
          <w:tcPr>
            <w:tcW w:w="10080" w:type="dxa"/>
            <w:gridSpan w:val="4"/>
          </w:tcPr>
          <w:p w14:paraId="0491AE01"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lastRenderedPageBreak/>
              <w:t>Multiple genomics data to predict drug response</w:t>
            </w:r>
          </w:p>
        </w:tc>
      </w:tr>
      <w:tr w:rsidR="000C47F3" w:rsidRPr="003B2692" w14:paraId="6F46F74E" w14:textId="77777777" w:rsidTr="000C47F3">
        <w:trPr>
          <w:trHeight w:val="270"/>
        </w:trPr>
        <w:tc>
          <w:tcPr>
            <w:tcW w:w="6480" w:type="dxa"/>
            <w:gridSpan w:val="2"/>
          </w:tcPr>
          <w:p w14:paraId="4D725671"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Mayo Clinic</w:t>
            </w:r>
          </w:p>
        </w:tc>
        <w:tc>
          <w:tcPr>
            <w:tcW w:w="1620" w:type="dxa"/>
          </w:tcPr>
          <w:p w14:paraId="366AFC53" w14:textId="77777777"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$12,118</w:t>
            </w:r>
          </w:p>
        </w:tc>
        <w:tc>
          <w:tcPr>
            <w:tcW w:w="1980" w:type="dxa"/>
          </w:tcPr>
          <w:p w14:paraId="415EDCBC"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2019</w:t>
            </w:r>
          </w:p>
        </w:tc>
      </w:tr>
      <w:tr w:rsidR="000C47F3" w:rsidRPr="003B2692" w14:paraId="5A2C889F" w14:textId="77777777" w:rsidTr="000C47F3">
        <w:trPr>
          <w:trHeight w:val="270"/>
        </w:trPr>
        <w:tc>
          <w:tcPr>
            <w:tcW w:w="10080" w:type="dxa"/>
            <w:gridSpan w:val="4"/>
          </w:tcPr>
          <w:p w14:paraId="108A5177"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PI: Runger</w:t>
            </w:r>
          </w:p>
          <w:p w14:paraId="25640BE3"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 xml:space="preserve">Co-I: Liu (50% recognition). </w:t>
            </w:r>
            <w:r>
              <w:rPr>
                <w:rFonts w:ascii="Times New Roman" w:hAnsi="Times New Roman"/>
                <w:szCs w:val="24"/>
              </w:rPr>
              <w:t xml:space="preserve">I am responsible </w:t>
            </w:r>
            <w:proofErr w:type="gramStart"/>
            <w:r>
              <w:rPr>
                <w:rFonts w:ascii="Times New Roman" w:hAnsi="Times New Roman"/>
                <w:szCs w:val="24"/>
              </w:rPr>
              <w:t>to advise</w:t>
            </w:r>
            <w:proofErr w:type="gramEnd"/>
            <w:r>
              <w:rPr>
                <w:rFonts w:ascii="Times New Roman" w:hAnsi="Times New Roman"/>
                <w:szCs w:val="24"/>
              </w:rPr>
              <w:t xml:space="preserve"> students on applying deep-learning techniques to integrate multi-omics data.</w:t>
            </w:r>
          </w:p>
          <w:p w14:paraId="0A28CC26" w14:textId="77777777" w:rsidR="000C47F3" w:rsidRPr="003B2692" w:rsidRDefault="000C47F3" w:rsidP="000C47F3">
            <w:pPr>
              <w:tabs>
                <w:tab w:val="left" w:pos="720"/>
              </w:tabs>
              <w:ind w:left="427"/>
              <w:rPr>
                <w:rFonts w:ascii="Times New Roman" w:hAnsi="Times New Roman"/>
                <w:sz w:val="12"/>
                <w:szCs w:val="12"/>
              </w:rPr>
            </w:pPr>
          </w:p>
        </w:tc>
      </w:tr>
      <w:tr w:rsidR="000C47F3" w:rsidRPr="003B2692" w14:paraId="11E4BFB1" w14:textId="77777777" w:rsidTr="000C47F3">
        <w:tc>
          <w:tcPr>
            <w:tcW w:w="10080" w:type="dxa"/>
            <w:gridSpan w:val="4"/>
          </w:tcPr>
          <w:p w14:paraId="79822C27"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r w:rsidRPr="003B2692">
              <w:rPr>
                <w:rFonts w:ascii="Times New Roman" w:hAnsi="Times New Roman"/>
                <w:szCs w:val="24"/>
              </w:rPr>
              <w:t xml:space="preserve">Rapid </w:t>
            </w:r>
            <w:proofErr w:type="spellStart"/>
            <w:r w:rsidRPr="003B2692">
              <w:rPr>
                <w:rFonts w:ascii="Times New Roman" w:hAnsi="Times New Roman"/>
                <w:szCs w:val="24"/>
              </w:rPr>
              <w:t>nanoplamonic</w:t>
            </w:r>
            <w:proofErr w:type="spellEnd"/>
            <w:r w:rsidRPr="003B2692">
              <w:rPr>
                <w:rFonts w:ascii="Times New Roman" w:hAnsi="Times New Roman"/>
                <w:szCs w:val="24"/>
              </w:rPr>
              <w:t xml:space="preserve"> quantification of tumor-derived EVs for pancreatic cancer diagnosis</w:t>
            </w:r>
          </w:p>
        </w:tc>
      </w:tr>
      <w:tr w:rsidR="000C47F3" w:rsidRPr="003B2692" w14:paraId="4EDC079E" w14:textId="77777777" w:rsidTr="000C47F3">
        <w:trPr>
          <w:trHeight w:val="270"/>
        </w:trPr>
        <w:tc>
          <w:tcPr>
            <w:tcW w:w="6480" w:type="dxa"/>
            <w:gridSpan w:val="2"/>
          </w:tcPr>
          <w:p w14:paraId="0F9AB5F5"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Baylor Scott &amp; White Health</w:t>
            </w:r>
          </w:p>
        </w:tc>
        <w:tc>
          <w:tcPr>
            <w:tcW w:w="1620" w:type="dxa"/>
          </w:tcPr>
          <w:p w14:paraId="3D432483" w14:textId="77777777" w:rsidR="000C47F3" w:rsidRPr="003B2692" w:rsidRDefault="000C47F3" w:rsidP="004311F4">
            <w:pPr>
              <w:tabs>
                <w:tab w:val="left" w:pos="720"/>
              </w:tabs>
              <w:ind w:hanging="15"/>
              <w:jc w:val="right"/>
              <w:rPr>
                <w:rFonts w:ascii="Times New Roman" w:hAnsi="Times New Roman"/>
                <w:szCs w:val="24"/>
              </w:rPr>
            </w:pPr>
            <w:r w:rsidRPr="003B2692">
              <w:rPr>
                <w:rFonts w:ascii="Times New Roman" w:hAnsi="Times New Roman"/>
                <w:szCs w:val="24"/>
              </w:rPr>
              <w:t>$156,500</w:t>
            </w:r>
          </w:p>
        </w:tc>
        <w:tc>
          <w:tcPr>
            <w:tcW w:w="1980" w:type="dxa"/>
          </w:tcPr>
          <w:p w14:paraId="53DC8B62"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2017 – 2019</w:t>
            </w:r>
          </w:p>
        </w:tc>
      </w:tr>
      <w:tr w:rsidR="000C47F3" w:rsidRPr="003B2692" w14:paraId="1F1368F8" w14:textId="77777777" w:rsidTr="000C47F3">
        <w:trPr>
          <w:trHeight w:val="270"/>
        </w:trPr>
        <w:tc>
          <w:tcPr>
            <w:tcW w:w="10080" w:type="dxa"/>
            <w:gridSpan w:val="4"/>
          </w:tcPr>
          <w:p w14:paraId="6A1D0A25"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PI: Hu</w:t>
            </w:r>
          </w:p>
          <w:p w14:paraId="771B0DCC"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Co-I: Liu (3% recognition). I am responsible for statistical analysis</w:t>
            </w:r>
            <w:r>
              <w:rPr>
                <w:rFonts w:ascii="Times New Roman" w:hAnsi="Times New Roman"/>
                <w:szCs w:val="24"/>
              </w:rPr>
              <w:t xml:space="preserve"> to select biomarkers and assess technology robustness.</w:t>
            </w:r>
          </w:p>
          <w:p w14:paraId="63ED3B93" w14:textId="77777777" w:rsidR="000C47F3" w:rsidRPr="003B2692" w:rsidRDefault="000C47F3" w:rsidP="000C47F3">
            <w:pPr>
              <w:tabs>
                <w:tab w:val="left" w:pos="720"/>
              </w:tabs>
              <w:ind w:left="427"/>
              <w:rPr>
                <w:rFonts w:ascii="Times New Roman" w:hAnsi="Times New Roman"/>
                <w:sz w:val="12"/>
                <w:szCs w:val="12"/>
              </w:rPr>
            </w:pPr>
          </w:p>
        </w:tc>
      </w:tr>
      <w:tr w:rsidR="000C47F3" w:rsidRPr="003B2692" w14:paraId="3942D379" w14:textId="77777777" w:rsidTr="000C47F3">
        <w:tc>
          <w:tcPr>
            <w:tcW w:w="10080" w:type="dxa"/>
            <w:gridSpan w:val="4"/>
          </w:tcPr>
          <w:p w14:paraId="46AEC185" w14:textId="77777777" w:rsidR="000C47F3" w:rsidRPr="003B2692" w:rsidRDefault="000C47F3" w:rsidP="000C47F3">
            <w:pPr>
              <w:pStyle w:val="ListParagraph"/>
              <w:numPr>
                <w:ilvl w:val="0"/>
                <w:numId w:val="40"/>
              </w:numPr>
              <w:tabs>
                <w:tab w:val="left" w:pos="607"/>
              </w:tabs>
              <w:ind w:left="427"/>
              <w:rPr>
                <w:rFonts w:ascii="Times New Roman" w:hAnsi="Times New Roman"/>
                <w:szCs w:val="24"/>
              </w:rPr>
            </w:pPr>
            <w:proofErr w:type="spellStart"/>
            <w:r w:rsidRPr="003B2692">
              <w:rPr>
                <w:rFonts w:ascii="Times New Roman" w:hAnsi="Times New Roman"/>
                <w:szCs w:val="24"/>
              </w:rPr>
              <w:t>Nanoplasmonic</w:t>
            </w:r>
            <w:proofErr w:type="spellEnd"/>
            <w:r w:rsidRPr="003B2692">
              <w:rPr>
                <w:rFonts w:ascii="Times New Roman" w:hAnsi="Times New Roman"/>
                <w:szCs w:val="24"/>
              </w:rPr>
              <w:t xml:space="preserve"> quantification of tumor-derived circulating extracellular vesicles</w:t>
            </w:r>
          </w:p>
        </w:tc>
      </w:tr>
      <w:tr w:rsidR="000C47F3" w:rsidRPr="003B2692" w14:paraId="26DDF146" w14:textId="77777777" w:rsidTr="000C47F3">
        <w:trPr>
          <w:trHeight w:val="270"/>
        </w:trPr>
        <w:tc>
          <w:tcPr>
            <w:tcW w:w="6480" w:type="dxa"/>
            <w:gridSpan w:val="2"/>
          </w:tcPr>
          <w:p w14:paraId="53B79FB9" w14:textId="39B7084A" w:rsidR="000C47F3" w:rsidRPr="003B2692" w:rsidRDefault="000C47F3" w:rsidP="000C47F3">
            <w:pPr>
              <w:tabs>
                <w:tab w:val="left" w:pos="720"/>
              </w:tabs>
              <w:ind w:left="427"/>
              <w:rPr>
                <w:rFonts w:ascii="Times New Roman" w:hAnsi="Times New Roman"/>
                <w:szCs w:val="24"/>
              </w:rPr>
            </w:pPr>
            <w:r w:rsidRPr="009111D6">
              <w:rPr>
                <w:rFonts w:ascii="Times New Roman" w:hAnsi="Times New Roman"/>
                <w:szCs w:val="24"/>
              </w:rPr>
              <w:t xml:space="preserve">Fred Hutchinson Cancer Research </w:t>
            </w:r>
            <w:r>
              <w:rPr>
                <w:rFonts w:ascii="Times New Roman" w:hAnsi="Times New Roman"/>
                <w:szCs w:val="24"/>
              </w:rPr>
              <w:t>Center</w:t>
            </w:r>
          </w:p>
        </w:tc>
        <w:tc>
          <w:tcPr>
            <w:tcW w:w="1620" w:type="dxa"/>
          </w:tcPr>
          <w:p w14:paraId="46776315" w14:textId="77777777" w:rsidR="000C47F3" w:rsidRPr="003B2692" w:rsidRDefault="000C47F3" w:rsidP="004311F4">
            <w:pPr>
              <w:tabs>
                <w:tab w:val="left" w:pos="720"/>
              </w:tabs>
              <w:jc w:val="right"/>
              <w:rPr>
                <w:rFonts w:ascii="Times New Roman" w:hAnsi="Times New Roman"/>
                <w:szCs w:val="24"/>
              </w:rPr>
            </w:pPr>
            <w:r w:rsidRPr="003B2692">
              <w:rPr>
                <w:rFonts w:ascii="Times New Roman" w:hAnsi="Times New Roman"/>
                <w:szCs w:val="24"/>
              </w:rPr>
              <w:t>$153,936</w:t>
            </w:r>
          </w:p>
        </w:tc>
        <w:tc>
          <w:tcPr>
            <w:tcW w:w="1980" w:type="dxa"/>
          </w:tcPr>
          <w:p w14:paraId="6D210587" w14:textId="77777777" w:rsidR="000C47F3" w:rsidRPr="003B2692" w:rsidRDefault="000C47F3" w:rsidP="000C47F3">
            <w:pPr>
              <w:tabs>
                <w:tab w:val="left" w:pos="720"/>
                <w:tab w:val="left" w:pos="3266"/>
              </w:tabs>
              <w:ind w:right="427"/>
              <w:jc w:val="right"/>
              <w:rPr>
                <w:rFonts w:ascii="Times New Roman" w:hAnsi="Times New Roman"/>
                <w:szCs w:val="24"/>
              </w:rPr>
            </w:pPr>
            <w:r w:rsidRPr="003B2692">
              <w:rPr>
                <w:rFonts w:ascii="Times New Roman" w:hAnsi="Times New Roman"/>
                <w:szCs w:val="24"/>
              </w:rPr>
              <w:t>2017 – 2019</w:t>
            </w:r>
          </w:p>
        </w:tc>
      </w:tr>
      <w:tr w:rsidR="000C47F3" w:rsidRPr="003B2692" w14:paraId="68F751B9" w14:textId="77777777" w:rsidTr="000C47F3">
        <w:trPr>
          <w:trHeight w:val="270"/>
        </w:trPr>
        <w:tc>
          <w:tcPr>
            <w:tcW w:w="10080" w:type="dxa"/>
            <w:gridSpan w:val="4"/>
          </w:tcPr>
          <w:p w14:paraId="2B7DCD31" w14:textId="77777777" w:rsidR="000C47F3" w:rsidRPr="003B2692" w:rsidRDefault="000C47F3" w:rsidP="000C47F3">
            <w:pPr>
              <w:tabs>
                <w:tab w:val="left" w:pos="720"/>
              </w:tabs>
              <w:ind w:left="427"/>
              <w:rPr>
                <w:rFonts w:ascii="Times New Roman" w:hAnsi="Times New Roman"/>
                <w:szCs w:val="24"/>
              </w:rPr>
            </w:pPr>
            <w:r w:rsidRPr="003B2692">
              <w:rPr>
                <w:rFonts w:ascii="Times New Roman" w:hAnsi="Times New Roman"/>
                <w:szCs w:val="24"/>
              </w:rPr>
              <w:t>PI: Fan</w:t>
            </w:r>
          </w:p>
          <w:p w14:paraId="5B2B1479" w14:textId="77777777" w:rsidR="000C47F3" w:rsidRDefault="000C47F3" w:rsidP="000C47F3">
            <w:pPr>
              <w:tabs>
                <w:tab w:val="left" w:pos="720"/>
              </w:tabs>
              <w:ind w:left="427"/>
              <w:rPr>
                <w:rFonts w:ascii="Times New Roman" w:hAnsi="Times New Roman"/>
                <w:szCs w:val="24"/>
              </w:rPr>
            </w:pPr>
            <w:r w:rsidRPr="003B2692">
              <w:rPr>
                <w:rFonts w:ascii="Times New Roman" w:hAnsi="Times New Roman"/>
                <w:szCs w:val="24"/>
              </w:rPr>
              <w:t>Co-I: Liu (33% recognition). I am resp</w:t>
            </w:r>
            <w:r>
              <w:rPr>
                <w:rFonts w:ascii="Times New Roman" w:hAnsi="Times New Roman"/>
                <w:szCs w:val="24"/>
              </w:rPr>
              <w:t>onsible for experimental design, statistical</w:t>
            </w:r>
            <w:r w:rsidRPr="003B2692">
              <w:rPr>
                <w:rFonts w:ascii="Times New Roman" w:hAnsi="Times New Roman"/>
                <w:szCs w:val="24"/>
              </w:rPr>
              <w:t xml:space="preserve"> analysis</w:t>
            </w:r>
            <w:r>
              <w:rPr>
                <w:rFonts w:ascii="Times New Roman" w:hAnsi="Times New Roman"/>
                <w:szCs w:val="24"/>
              </w:rPr>
              <w:t xml:space="preserve"> and building machine-learning models to predict tumor metastasis.</w:t>
            </w:r>
          </w:p>
          <w:p w14:paraId="1435A493" w14:textId="72D7C846" w:rsidR="000C47F3" w:rsidRPr="003B2692" w:rsidRDefault="000C47F3" w:rsidP="000C47F3">
            <w:pPr>
              <w:tabs>
                <w:tab w:val="left" w:pos="720"/>
              </w:tabs>
              <w:ind w:left="427"/>
              <w:rPr>
                <w:rFonts w:ascii="Times New Roman" w:hAnsi="Times New Roman"/>
                <w:szCs w:val="24"/>
              </w:rPr>
            </w:pPr>
          </w:p>
        </w:tc>
      </w:tr>
    </w:tbl>
    <w:p w14:paraId="76A40C66" w14:textId="77777777" w:rsidR="00D51609" w:rsidRDefault="00D51609" w:rsidP="00A82C4D">
      <w:pPr>
        <w:rPr>
          <w:rFonts w:ascii="Times New Roman" w:hAnsi="Times New Roman"/>
          <w:b/>
          <w:szCs w:val="24"/>
        </w:rPr>
      </w:pPr>
    </w:p>
    <w:p w14:paraId="6C11CE08" w14:textId="02D92682" w:rsidR="00A82C4D" w:rsidRPr="00080609" w:rsidRDefault="00A82C4D" w:rsidP="00A82C4D">
      <w:pPr>
        <w:rPr>
          <w:rFonts w:ascii="Times New Roman" w:hAnsi="Times New Roman"/>
          <w:b/>
          <w:szCs w:val="24"/>
        </w:rPr>
      </w:pPr>
      <w:r w:rsidRPr="003B2692">
        <w:rPr>
          <w:rFonts w:ascii="Times New Roman" w:hAnsi="Times New Roman"/>
          <w:b/>
          <w:szCs w:val="24"/>
        </w:rPr>
        <w:t>PUBLICATIONS</w:t>
      </w:r>
      <w:r w:rsidRPr="003B2692">
        <w:rPr>
          <w:rFonts w:ascii="Times New Roman" w:hAnsi="Times New Roman"/>
          <w:b/>
          <w:i/>
          <w:szCs w:val="24"/>
        </w:rPr>
        <w:tab/>
      </w:r>
      <w:r w:rsidRPr="003B2692">
        <w:rPr>
          <w:rFonts w:ascii="Times New Roman" w:hAnsi="Times New Roman"/>
          <w:b/>
          <w:i/>
          <w:szCs w:val="24"/>
        </w:rPr>
        <w:tab/>
      </w:r>
    </w:p>
    <w:p w14:paraId="0219F39C" w14:textId="77777777" w:rsidR="00A82C4D" w:rsidRPr="00463A08" w:rsidRDefault="00E264C4" w:rsidP="00481D63">
      <w:pPr>
        <w:pStyle w:val="blago"/>
        <w:tabs>
          <w:tab w:val="clear" w:pos="2520"/>
        </w:tabs>
        <w:ind w:left="0" w:firstLine="0"/>
        <w:jc w:val="center"/>
        <w:rPr>
          <w:rFonts w:ascii="Times New Roman" w:hAnsi="Times New Roman"/>
          <w:b/>
          <w:i/>
          <w:sz w:val="22"/>
          <w:szCs w:val="24"/>
        </w:rPr>
      </w:pPr>
      <w:r w:rsidRPr="00463A08">
        <w:rPr>
          <w:rFonts w:ascii="Times New Roman" w:hAnsi="Times New Roman"/>
          <w:b/>
          <w:i/>
          <w:sz w:val="22"/>
          <w:szCs w:val="24"/>
        </w:rPr>
        <w:t>Overview of peer-reviewed publications</w:t>
      </w:r>
    </w:p>
    <w:tbl>
      <w:tblPr>
        <w:tblW w:w="8460" w:type="dxa"/>
        <w:jc w:val="center"/>
        <w:tblBorders>
          <w:bottom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4860"/>
        <w:gridCol w:w="1024"/>
        <w:gridCol w:w="1807"/>
        <w:gridCol w:w="769"/>
      </w:tblGrid>
      <w:tr w:rsidR="00676480" w:rsidRPr="003B2692" w14:paraId="4EFAEE36" w14:textId="77777777" w:rsidTr="00676480">
        <w:trPr>
          <w:jc w:val="center"/>
        </w:trPr>
        <w:tc>
          <w:tcPr>
            <w:tcW w:w="4860" w:type="dxa"/>
            <w:tcBorders>
              <w:top w:val="single" w:sz="12" w:space="0" w:color="auto"/>
              <w:bottom w:val="single" w:sz="8" w:space="0" w:color="auto"/>
            </w:tcBorders>
            <w:shd w:val="clear" w:color="auto" w:fill="FFFFFF"/>
            <w:vAlign w:val="center"/>
          </w:tcPr>
          <w:p w14:paraId="38A34DF6" w14:textId="77777777" w:rsidR="00676480" w:rsidRPr="003B2692" w:rsidRDefault="00676480" w:rsidP="00481D63">
            <w:pPr>
              <w:jc w:val="center"/>
              <w:rPr>
                <w:rFonts w:ascii="Times New Roman" w:hAnsi="Times New Roman"/>
                <w:sz w:val="22"/>
                <w:szCs w:val="22"/>
              </w:rPr>
            </w:pPr>
          </w:p>
        </w:tc>
        <w:tc>
          <w:tcPr>
            <w:tcW w:w="1024" w:type="dxa"/>
            <w:tcBorders>
              <w:top w:val="single" w:sz="12" w:space="0" w:color="auto"/>
              <w:bottom w:val="single" w:sz="8" w:space="0" w:color="auto"/>
            </w:tcBorders>
            <w:shd w:val="clear" w:color="auto" w:fill="FFFFFF"/>
            <w:tcMar>
              <w:top w:w="0" w:type="dxa"/>
              <w:left w:w="0" w:type="dxa"/>
              <w:bottom w:w="0" w:type="dxa"/>
              <w:right w:w="120" w:type="dxa"/>
            </w:tcMar>
            <w:vAlign w:val="center"/>
          </w:tcPr>
          <w:p w14:paraId="6BF2A93D" w14:textId="77777777" w:rsidR="00676480" w:rsidRPr="003B2692" w:rsidRDefault="00676480" w:rsidP="00A34F48">
            <w:pPr>
              <w:jc w:val="right"/>
              <w:rPr>
                <w:rFonts w:ascii="Times New Roman" w:hAnsi="Times New Roman"/>
                <w:sz w:val="22"/>
                <w:szCs w:val="22"/>
              </w:rPr>
            </w:pPr>
            <w:r w:rsidRPr="003B2692">
              <w:rPr>
                <w:rFonts w:ascii="Times New Roman" w:hAnsi="Times New Roman"/>
                <w:sz w:val="22"/>
                <w:szCs w:val="22"/>
              </w:rPr>
              <w:t>All</w:t>
            </w:r>
          </w:p>
        </w:tc>
        <w:tc>
          <w:tcPr>
            <w:tcW w:w="1807" w:type="dxa"/>
            <w:tcBorders>
              <w:top w:val="single" w:sz="12" w:space="0" w:color="auto"/>
              <w:bottom w:val="single" w:sz="8" w:space="0" w:color="auto"/>
            </w:tcBorders>
            <w:shd w:val="clear" w:color="auto" w:fill="FFFFFF"/>
            <w:tcMar>
              <w:top w:w="0" w:type="dxa"/>
              <w:left w:w="0" w:type="dxa"/>
              <w:bottom w:w="0" w:type="dxa"/>
              <w:right w:w="120" w:type="dxa"/>
            </w:tcMar>
            <w:vAlign w:val="center"/>
          </w:tcPr>
          <w:p w14:paraId="575375F4" w14:textId="430F71CB" w:rsidR="00676480" w:rsidRPr="003B2692" w:rsidRDefault="00676480" w:rsidP="00A34F48">
            <w:pPr>
              <w:jc w:val="right"/>
              <w:rPr>
                <w:rFonts w:ascii="Times New Roman" w:hAnsi="Times New Roman"/>
                <w:sz w:val="22"/>
                <w:szCs w:val="22"/>
              </w:rPr>
            </w:pPr>
            <w:r w:rsidRPr="003B2692">
              <w:rPr>
                <w:rFonts w:ascii="Times New Roman" w:hAnsi="Times New Roman"/>
                <w:sz w:val="22"/>
                <w:szCs w:val="22"/>
              </w:rPr>
              <w:t>Since 20</w:t>
            </w:r>
            <w:r w:rsidR="00C80245">
              <w:rPr>
                <w:rFonts w:ascii="Times New Roman" w:hAnsi="Times New Roman"/>
                <w:sz w:val="22"/>
                <w:szCs w:val="22"/>
              </w:rPr>
              <w:t>20</w:t>
            </w:r>
          </w:p>
        </w:tc>
        <w:tc>
          <w:tcPr>
            <w:tcW w:w="769" w:type="dxa"/>
            <w:tcBorders>
              <w:top w:val="single" w:sz="12" w:space="0" w:color="auto"/>
              <w:bottom w:val="single" w:sz="8" w:space="0" w:color="auto"/>
            </w:tcBorders>
            <w:shd w:val="clear" w:color="auto" w:fill="FFFFFF"/>
          </w:tcPr>
          <w:p w14:paraId="37E107F4" w14:textId="77777777" w:rsidR="00676480" w:rsidRPr="003B2692" w:rsidRDefault="00676480" w:rsidP="00A34F48">
            <w:pPr>
              <w:jc w:val="right"/>
              <w:rPr>
                <w:rFonts w:ascii="Times New Roman" w:hAnsi="Times New Roman"/>
                <w:sz w:val="22"/>
                <w:szCs w:val="22"/>
              </w:rPr>
            </w:pPr>
          </w:p>
        </w:tc>
      </w:tr>
      <w:tr w:rsidR="00676480" w:rsidRPr="003B2692" w14:paraId="6DD231F3" w14:textId="77777777" w:rsidTr="00B8215D">
        <w:trPr>
          <w:jc w:val="center"/>
        </w:trPr>
        <w:tc>
          <w:tcPr>
            <w:tcW w:w="4860" w:type="dxa"/>
            <w:tcBorders>
              <w:top w:val="single" w:sz="8" w:space="0" w:color="auto"/>
            </w:tcBorders>
            <w:shd w:val="clear" w:color="auto" w:fill="FFFFFF"/>
            <w:vAlign w:val="center"/>
            <w:hideMark/>
          </w:tcPr>
          <w:p w14:paraId="0B916DE7" w14:textId="77777777" w:rsidR="00676480" w:rsidRPr="003B2692" w:rsidRDefault="00676480" w:rsidP="00E264C4">
            <w:pPr>
              <w:jc w:val="right"/>
              <w:rPr>
                <w:rFonts w:ascii="Times New Roman" w:hAnsi="Times New Roman"/>
                <w:sz w:val="22"/>
                <w:szCs w:val="22"/>
              </w:rPr>
            </w:pPr>
            <w:hyperlink r:id="rId18" w:tooltip="This is the number of citations to all publications. The second column has the &quot;recent&quot; version of this metric which is the number of new citations in the last 5 years to all publications." w:history="1">
              <w:r w:rsidRPr="003B2692">
                <w:rPr>
                  <w:rStyle w:val="Hyperlink"/>
                  <w:rFonts w:ascii="Times New Roman" w:hAnsi="Times New Roman"/>
                  <w:color w:val="auto"/>
                  <w:sz w:val="22"/>
                  <w:szCs w:val="22"/>
                  <w:u w:val="none"/>
                </w:rPr>
                <w:t>Citation</w:t>
              </w:r>
              <w:r>
                <w:rPr>
                  <w:rStyle w:val="Hyperlink"/>
                  <w:rFonts w:ascii="Times New Roman" w:hAnsi="Times New Roman"/>
                  <w:color w:val="auto"/>
                  <w:sz w:val="22"/>
                  <w:szCs w:val="22"/>
                  <w:u w:val="none"/>
                </w:rPr>
                <w:t xml:space="preserve">s </w:t>
              </w:r>
              <w:r w:rsidRPr="00E264C4">
                <w:rPr>
                  <w:rStyle w:val="Hyperlink"/>
                  <w:rFonts w:ascii="Times New Roman" w:hAnsi="Times New Roman"/>
                  <w:color w:val="auto"/>
                  <w:sz w:val="22"/>
                  <w:szCs w:val="22"/>
                  <w:u w:val="none"/>
                  <w:vertAlign w:val="superscript"/>
                </w:rPr>
                <w:t>☼</w:t>
              </w:r>
            </w:hyperlink>
            <w:r>
              <w:rPr>
                <w:rStyle w:val="Hyperlink"/>
                <w:rFonts w:ascii="Times New Roman" w:hAnsi="Times New Roman"/>
                <w:color w:val="auto"/>
                <w:sz w:val="22"/>
                <w:szCs w:val="22"/>
                <w:u w:val="none"/>
              </w:rPr>
              <w:t xml:space="preserve"> </w:t>
            </w:r>
          </w:p>
        </w:tc>
        <w:tc>
          <w:tcPr>
            <w:tcW w:w="1024" w:type="dxa"/>
            <w:tcBorders>
              <w:top w:val="single" w:sz="8" w:space="0" w:color="auto"/>
            </w:tcBorders>
            <w:tcMar>
              <w:top w:w="0" w:type="dxa"/>
              <w:left w:w="0" w:type="dxa"/>
              <w:bottom w:w="0" w:type="dxa"/>
              <w:right w:w="120" w:type="dxa"/>
            </w:tcMar>
            <w:vAlign w:val="center"/>
            <w:hideMark/>
          </w:tcPr>
          <w:p w14:paraId="6531FA0D" w14:textId="0F118614" w:rsidR="00676480" w:rsidRPr="003B2692" w:rsidRDefault="006B0058" w:rsidP="00EF77F1">
            <w:pPr>
              <w:jc w:val="right"/>
              <w:rPr>
                <w:rFonts w:ascii="Times New Roman" w:hAnsi="Times New Roman"/>
                <w:sz w:val="22"/>
                <w:szCs w:val="22"/>
              </w:rPr>
            </w:pPr>
            <w:r>
              <w:rPr>
                <w:rFonts w:ascii="Times New Roman" w:hAnsi="Times New Roman"/>
                <w:sz w:val="22"/>
                <w:szCs w:val="22"/>
              </w:rPr>
              <w:t>4</w:t>
            </w:r>
            <w:r w:rsidR="00C80245">
              <w:rPr>
                <w:rFonts w:ascii="Times New Roman" w:hAnsi="Times New Roman"/>
                <w:sz w:val="22"/>
                <w:szCs w:val="22"/>
              </w:rPr>
              <w:t>9</w:t>
            </w:r>
            <w:r w:rsidR="00C37FE1">
              <w:rPr>
                <w:rFonts w:ascii="Times New Roman" w:hAnsi="Times New Roman"/>
                <w:sz w:val="22"/>
                <w:szCs w:val="22"/>
              </w:rPr>
              <w:t>7</w:t>
            </w:r>
            <w:r w:rsidR="00C80245">
              <w:rPr>
                <w:rFonts w:ascii="Times New Roman" w:hAnsi="Times New Roman"/>
                <w:sz w:val="22"/>
                <w:szCs w:val="22"/>
              </w:rPr>
              <w:t>9</w:t>
            </w:r>
          </w:p>
        </w:tc>
        <w:tc>
          <w:tcPr>
            <w:tcW w:w="1807" w:type="dxa"/>
            <w:tcBorders>
              <w:top w:val="single" w:sz="8" w:space="0" w:color="auto"/>
            </w:tcBorders>
            <w:tcMar>
              <w:top w:w="0" w:type="dxa"/>
              <w:left w:w="0" w:type="dxa"/>
              <w:bottom w:w="0" w:type="dxa"/>
              <w:right w:w="120" w:type="dxa"/>
            </w:tcMar>
            <w:vAlign w:val="center"/>
            <w:hideMark/>
          </w:tcPr>
          <w:p w14:paraId="4952BB55" w14:textId="37737F67" w:rsidR="00676480" w:rsidRPr="003B2692" w:rsidRDefault="006B0058" w:rsidP="00EF77F1">
            <w:pPr>
              <w:jc w:val="right"/>
              <w:rPr>
                <w:rFonts w:ascii="Times New Roman" w:hAnsi="Times New Roman"/>
                <w:sz w:val="22"/>
                <w:szCs w:val="22"/>
              </w:rPr>
            </w:pPr>
            <w:r>
              <w:rPr>
                <w:rFonts w:ascii="Times New Roman" w:hAnsi="Times New Roman"/>
                <w:sz w:val="22"/>
                <w:szCs w:val="22"/>
              </w:rPr>
              <w:t>1</w:t>
            </w:r>
            <w:r w:rsidR="00C80245">
              <w:rPr>
                <w:rFonts w:ascii="Times New Roman" w:hAnsi="Times New Roman"/>
                <w:sz w:val="22"/>
                <w:szCs w:val="22"/>
              </w:rPr>
              <w:t>771</w:t>
            </w:r>
          </w:p>
        </w:tc>
        <w:tc>
          <w:tcPr>
            <w:tcW w:w="769" w:type="dxa"/>
            <w:tcBorders>
              <w:top w:val="single" w:sz="8" w:space="0" w:color="auto"/>
              <w:bottom w:val="nil"/>
            </w:tcBorders>
            <w:shd w:val="clear" w:color="auto" w:fill="FFFFFF"/>
          </w:tcPr>
          <w:p w14:paraId="05E99A54" w14:textId="77777777" w:rsidR="00676480" w:rsidRPr="003B2692" w:rsidRDefault="00676480" w:rsidP="00A34F48">
            <w:pPr>
              <w:jc w:val="right"/>
              <w:rPr>
                <w:rFonts w:ascii="Times New Roman" w:hAnsi="Times New Roman"/>
                <w:sz w:val="22"/>
                <w:szCs w:val="22"/>
              </w:rPr>
            </w:pPr>
          </w:p>
        </w:tc>
      </w:tr>
      <w:tr w:rsidR="00676480" w:rsidRPr="003B2692" w14:paraId="4C2901B1" w14:textId="77777777" w:rsidTr="00B8215D">
        <w:trPr>
          <w:jc w:val="center"/>
        </w:trPr>
        <w:tc>
          <w:tcPr>
            <w:tcW w:w="4860" w:type="dxa"/>
            <w:tcBorders>
              <w:bottom w:val="nil"/>
            </w:tcBorders>
            <w:shd w:val="clear" w:color="auto" w:fill="FFFFFF"/>
            <w:vAlign w:val="center"/>
            <w:hideMark/>
          </w:tcPr>
          <w:p w14:paraId="33D32247" w14:textId="77777777" w:rsidR="00676480" w:rsidRPr="003B2692" w:rsidRDefault="00676480" w:rsidP="00A40A98">
            <w:pPr>
              <w:jc w:val="right"/>
              <w:rPr>
                <w:rFonts w:ascii="Times New Roman" w:hAnsi="Times New Roman"/>
                <w:sz w:val="22"/>
                <w:szCs w:val="22"/>
              </w:rPr>
            </w:pPr>
            <w:hyperlink r:id="rId19" w:tooltip="h-index is the largest number h such that h publications have at least h citations. The second column has the &quot;recent&quot; version of this metric which is the largest number h such that h publications have at least h new citations in the last 5 years." w:history="1">
              <w:r w:rsidRPr="003B2692">
                <w:rPr>
                  <w:rStyle w:val="Hyperlink"/>
                  <w:rFonts w:ascii="Times New Roman" w:hAnsi="Times New Roman"/>
                  <w:color w:val="auto"/>
                  <w:sz w:val="22"/>
                  <w:szCs w:val="22"/>
                  <w:u w:val="none"/>
                </w:rPr>
                <w:t>h-index</w:t>
              </w:r>
            </w:hyperlink>
            <w:r w:rsidRPr="00E264C4">
              <w:rPr>
                <w:rStyle w:val="Hyperlink"/>
                <w:rFonts w:ascii="Times New Roman" w:hAnsi="Times New Roman"/>
                <w:color w:val="auto"/>
                <w:sz w:val="22"/>
                <w:szCs w:val="22"/>
                <w:u w:val="none"/>
              </w:rPr>
              <w:t xml:space="preserve"> </w:t>
            </w:r>
            <w:r w:rsidRPr="00E264C4">
              <w:rPr>
                <w:rStyle w:val="Hyperlink"/>
                <w:rFonts w:ascii="Times New Roman" w:hAnsi="Times New Roman"/>
                <w:color w:val="auto"/>
                <w:sz w:val="22"/>
                <w:szCs w:val="22"/>
                <w:u w:val="none"/>
                <w:vertAlign w:val="superscript"/>
              </w:rPr>
              <w:t>☼</w:t>
            </w:r>
          </w:p>
        </w:tc>
        <w:tc>
          <w:tcPr>
            <w:tcW w:w="1024" w:type="dxa"/>
            <w:tcBorders>
              <w:bottom w:val="nil"/>
            </w:tcBorders>
            <w:tcMar>
              <w:top w:w="0" w:type="dxa"/>
              <w:left w:w="0" w:type="dxa"/>
              <w:bottom w:w="0" w:type="dxa"/>
              <w:right w:w="120" w:type="dxa"/>
            </w:tcMar>
            <w:vAlign w:val="center"/>
            <w:hideMark/>
          </w:tcPr>
          <w:p w14:paraId="45D6BFF4" w14:textId="55399632" w:rsidR="00676480" w:rsidRPr="003B2692" w:rsidRDefault="006325D0" w:rsidP="00A34F48">
            <w:pPr>
              <w:jc w:val="right"/>
              <w:rPr>
                <w:rFonts w:ascii="Times New Roman" w:hAnsi="Times New Roman"/>
                <w:sz w:val="22"/>
                <w:szCs w:val="22"/>
              </w:rPr>
            </w:pPr>
            <w:r>
              <w:rPr>
                <w:rFonts w:ascii="Times New Roman" w:hAnsi="Times New Roman"/>
                <w:sz w:val="22"/>
                <w:szCs w:val="22"/>
              </w:rPr>
              <w:t>3</w:t>
            </w:r>
            <w:r w:rsidR="00C80245">
              <w:rPr>
                <w:rFonts w:ascii="Times New Roman" w:hAnsi="Times New Roman"/>
                <w:sz w:val="22"/>
                <w:szCs w:val="22"/>
              </w:rPr>
              <w:t>8</w:t>
            </w:r>
          </w:p>
        </w:tc>
        <w:tc>
          <w:tcPr>
            <w:tcW w:w="1807" w:type="dxa"/>
            <w:tcBorders>
              <w:bottom w:val="nil"/>
            </w:tcBorders>
            <w:tcMar>
              <w:top w:w="0" w:type="dxa"/>
              <w:left w:w="0" w:type="dxa"/>
              <w:bottom w:w="0" w:type="dxa"/>
              <w:right w:w="120" w:type="dxa"/>
            </w:tcMar>
            <w:vAlign w:val="center"/>
            <w:hideMark/>
          </w:tcPr>
          <w:p w14:paraId="5A8EDC64" w14:textId="33D651FB" w:rsidR="00676480" w:rsidRPr="003B2692" w:rsidRDefault="006F3A06" w:rsidP="00A34F48">
            <w:pPr>
              <w:jc w:val="right"/>
              <w:rPr>
                <w:rFonts w:ascii="Times New Roman" w:hAnsi="Times New Roman"/>
                <w:sz w:val="22"/>
                <w:szCs w:val="22"/>
              </w:rPr>
            </w:pPr>
            <w:r>
              <w:rPr>
                <w:rFonts w:ascii="Times New Roman" w:hAnsi="Times New Roman"/>
                <w:sz w:val="22"/>
                <w:szCs w:val="22"/>
              </w:rPr>
              <w:t>2</w:t>
            </w:r>
            <w:r w:rsidR="00C80245">
              <w:rPr>
                <w:rFonts w:ascii="Times New Roman" w:hAnsi="Times New Roman"/>
                <w:sz w:val="22"/>
                <w:szCs w:val="22"/>
              </w:rPr>
              <w:t>1</w:t>
            </w:r>
          </w:p>
        </w:tc>
        <w:tc>
          <w:tcPr>
            <w:tcW w:w="769" w:type="dxa"/>
            <w:tcBorders>
              <w:bottom w:val="nil"/>
            </w:tcBorders>
            <w:shd w:val="clear" w:color="auto" w:fill="FFFFFF"/>
          </w:tcPr>
          <w:p w14:paraId="35A9BF9F" w14:textId="77777777" w:rsidR="00676480" w:rsidRPr="003B2692" w:rsidRDefault="00676480" w:rsidP="00A34F48">
            <w:pPr>
              <w:jc w:val="right"/>
              <w:rPr>
                <w:rFonts w:ascii="Times New Roman" w:hAnsi="Times New Roman"/>
                <w:sz w:val="22"/>
                <w:szCs w:val="22"/>
              </w:rPr>
            </w:pPr>
          </w:p>
        </w:tc>
      </w:tr>
      <w:tr w:rsidR="00676480" w:rsidRPr="003B2692" w14:paraId="22BF6932" w14:textId="77777777" w:rsidTr="00B8215D">
        <w:trPr>
          <w:jc w:val="center"/>
        </w:trPr>
        <w:tc>
          <w:tcPr>
            <w:tcW w:w="4860" w:type="dxa"/>
            <w:shd w:val="clear" w:color="auto" w:fill="FFFFFF"/>
            <w:vAlign w:val="center"/>
            <w:hideMark/>
          </w:tcPr>
          <w:p w14:paraId="5C32AF5A" w14:textId="77777777" w:rsidR="00676480" w:rsidRPr="003B2692" w:rsidRDefault="00676480" w:rsidP="00A40A98">
            <w:pPr>
              <w:jc w:val="right"/>
              <w:rPr>
                <w:rFonts w:ascii="Times New Roman" w:hAnsi="Times New Roman"/>
                <w:sz w:val="22"/>
                <w:szCs w:val="22"/>
              </w:rPr>
            </w:pPr>
            <w:hyperlink r:id="rId20" w:tooltip="i10-index is the number of publications with at least 10 citations. The second column has the &quot;recent&quot; version of this metric which is the number of publications that have received at least 10 new citations in the last 5 years." w:history="1">
              <w:r w:rsidRPr="003B2692">
                <w:rPr>
                  <w:rStyle w:val="Hyperlink"/>
                  <w:rFonts w:ascii="Times New Roman" w:hAnsi="Times New Roman"/>
                  <w:color w:val="auto"/>
                  <w:sz w:val="22"/>
                  <w:szCs w:val="22"/>
                  <w:u w:val="none"/>
                </w:rPr>
                <w:t>i10-index</w:t>
              </w:r>
            </w:hyperlink>
            <w:r w:rsidRPr="00E264C4">
              <w:rPr>
                <w:rStyle w:val="Hyperlink"/>
                <w:rFonts w:ascii="Times New Roman" w:hAnsi="Times New Roman"/>
                <w:color w:val="auto"/>
                <w:sz w:val="22"/>
                <w:szCs w:val="22"/>
                <w:u w:val="none"/>
                <w:vertAlign w:val="superscript"/>
              </w:rPr>
              <w:t xml:space="preserve"> ☼</w:t>
            </w:r>
          </w:p>
        </w:tc>
        <w:tc>
          <w:tcPr>
            <w:tcW w:w="1024" w:type="dxa"/>
            <w:tcMar>
              <w:top w:w="0" w:type="dxa"/>
              <w:left w:w="0" w:type="dxa"/>
              <w:bottom w:w="0" w:type="dxa"/>
              <w:right w:w="120" w:type="dxa"/>
            </w:tcMar>
            <w:vAlign w:val="center"/>
            <w:hideMark/>
          </w:tcPr>
          <w:p w14:paraId="1F7DF78C" w14:textId="51CE4F7F" w:rsidR="00676480" w:rsidRPr="003B2692" w:rsidRDefault="00B70A04" w:rsidP="00A34F48">
            <w:pPr>
              <w:jc w:val="right"/>
              <w:rPr>
                <w:rFonts w:ascii="Times New Roman" w:hAnsi="Times New Roman"/>
                <w:sz w:val="22"/>
                <w:szCs w:val="22"/>
              </w:rPr>
            </w:pPr>
            <w:r>
              <w:rPr>
                <w:rFonts w:ascii="Times New Roman" w:hAnsi="Times New Roman"/>
                <w:sz w:val="22"/>
                <w:szCs w:val="22"/>
              </w:rPr>
              <w:t>6</w:t>
            </w:r>
            <w:r w:rsidR="00C80245">
              <w:rPr>
                <w:rFonts w:ascii="Times New Roman" w:hAnsi="Times New Roman"/>
                <w:sz w:val="22"/>
                <w:szCs w:val="22"/>
              </w:rPr>
              <w:t>4</w:t>
            </w:r>
          </w:p>
        </w:tc>
        <w:tc>
          <w:tcPr>
            <w:tcW w:w="1807" w:type="dxa"/>
            <w:tcMar>
              <w:top w:w="0" w:type="dxa"/>
              <w:left w:w="0" w:type="dxa"/>
              <w:bottom w:w="0" w:type="dxa"/>
              <w:right w:w="120" w:type="dxa"/>
            </w:tcMar>
            <w:vAlign w:val="center"/>
            <w:hideMark/>
          </w:tcPr>
          <w:p w14:paraId="3E8E8642" w14:textId="2D598E0C" w:rsidR="00676480" w:rsidRPr="003B2692" w:rsidRDefault="0054121C" w:rsidP="00A34F48">
            <w:pPr>
              <w:jc w:val="right"/>
              <w:rPr>
                <w:rFonts w:ascii="Times New Roman" w:hAnsi="Times New Roman"/>
                <w:sz w:val="22"/>
                <w:szCs w:val="22"/>
              </w:rPr>
            </w:pPr>
            <w:r>
              <w:rPr>
                <w:rFonts w:ascii="Times New Roman" w:hAnsi="Times New Roman"/>
                <w:sz w:val="22"/>
                <w:szCs w:val="22"/>
              </w:rPr>
              <w:t>4</w:t>
            </w:r>
            <w:r w:rsidR="00C80245">
              <w:rPr>
                <w:rFonts w:ascii="Times New Roman" w:hAnsi="Times New Roman"/>
                <w:sz w:val="22"/>
                <w:szCs w:val="22"/>
              </w:rPr>
              <w:t>1</w:t>
            </w:r>
          </w:p>
        </w:tc>
        <w:tc>
          <w:tcPr>
            <w:tcW w:w="769" w:type="dxa"/>
            <w:tcBorders>
              <w:bottom w:val="nil"/>
            </w:tcBorders>
            <w:shd w:val="clear" w:color="auto" w:fill="FFFFFF"/>
          </w:tcPr>
          <w:p w14:paraId="7CC167FE" w14:textId="77777777" w:rsidR="00676480" w:rsidRPr="003B2692" w:rsidRDefault="00676480" w:rsidP="00A34F48">
            <w:pPr>
              <w:jc w:val="right"/>
              <w:rPr>
                <w:rFonts w:ascii="Times New Roman" w:hAnsi="Times New Roman"/>
                <w:sz w:val="22"/>
                <w:szCs w:val="22"/>
              </w:rPr>
            </w:pPr>
          </w:p>
        </w:tc>
      </w:tr>
      <w:tr w:rsidR="00676480" w:rsidRPr="003B2692" w14:paraId="1363EF27" w14:textId="77777777" w:rsidTr="00B8215D">
        <w:trPr>
          <w:jc w:val="center"/>
        </w:trPr>
        <w:tc>
          <w:tcPr>
            <w:tcW w:w="4860" w:type="dxa"/>
            <w:tcBorders>
              <w:bottom w:val="nil"/>
            </w:tcBorders>
            <w:shd w:val="clear" w:color="auto" w:fill="FFFFFF"/>
            <w:vAlign w:val="center"/>
          </w:tcPr>
          <w:p w14:paraId="243368A0" w14:textId="77777777" w:rsidR="00676480" w:rsidRPr="003B2692" w:rsidRDefault="00676480" w:rsidP="00A40A98">
            <w:pPr>
              <w:jc w:val="right"/>
              <w:rPr>
                <w:rFonts w:ascii="Times New Roman" w:hAnsi="Times New Roman"/>
                <w:sz w:val="22"/>
                <w:szCs w:val="22"/>
              </w:rPr>
            </w:pPr>
            <w:r w:rsidRPr="003B2692">
              <w:rPr>
                <w:rFonts w:ascii="Times New Roman" w:hAnsi="Times New Roman"/>
                <w:sz w:val="22"/>
                <w:szCs w:val="22"/>
              </w:rPr>
              <w:t>Total peer-reviewed publications</w:t>
            </w:r>
            <w:r w:rsidR="000550BD">
              <w:rPr>
                <w:rFonts w:ascii="Times New Roman" w:hAnsi="Times New Roman"/>
                <w:sz w:val="22"/>
                <w:szCs w:val="22"/>
              </w:rPr>
              <w:t xml:space="preserve">  </w:t>
            </w:r>
          </w:p>
        </w:tc>
        <w:tc>
          <w:tcPr>
            <w:tcW w:w="1024" w:type="dxa"/>
            <w:tcBorders>
              <w:bottom w:val="nil"/>
            </w:tcBorders>
            <w:tcMar>
              <w:top w:w="0" w:type="dxa"/>
              <w:left w:w="0" w:type="dxa"/>
              <w:bottom w:w="0" w:type="dxa"/>
              <w:right w:w="120" w:type="dxa"/>
            </w:tcMar>
            <w:vAlign w:val="center"/>
          </w:tcPr>
          <w:p w14:paraId="63418436" w14:textId="6BA2DBBD" w:rsidR="00676480" w:rsidRPr="003B2692" w:rsidRDefault="007F4D29" w:rsidP="00A34F48">
            <w:pPr>
              <w:jc w:val="right"/>
              <w:rPr>
                <w:rFonts w:ascii="Times New Roman" w:hAnsi="Times New Roman"/>
                <w:sz w:val="22"/>
                <w:szCs w:val="22"/>
              </w:rPr>
            </w:pPr>
            <w:r>
              <w:rPr>
                <w:rFonts w:ascii="Times New Roman" w:hAnsi="Times New Roman"/>
                <w:sz w:val="22"/>
                <w:szCs w:val="22"/>
              </w:rPr>
              <w:t>92</w:t>
            </w:r>
          </w:p>
        </w:tc>
        <w:tc>
          <w:tcPr>
            <w:tcW w:w="1807" w:type="dxa"/>
            <w:tcBorders>
              <w:bottom w:val="nil"/>
            </w:tcBorders>
            <w:tcMar>
              <w:top w:w="0" w:type="dxa"/>
              <w:left w:w="0" w:type="dxa"/>
              <w:bottom w:w="0" w:type="dxa"/>
              <w:right w:w="120" w:type="dxa"/>
            </w:tcMar>
            <w:vAlign w:val="center"/>
          </w:tcPr>
          <w:p w14:paraId="6379ED66" w14:textId="0814D102" w:rsidR="00676480" w:rsidRPr="003B2692" w:rsidRDefault="00C80245" w:rsidP="00A34F48">
            <w:pPr>
              <w:jc w:val="right"/>
              <w:rPr>
                <w:rFonts w:ascii="Times New Roman" w:hAnsi="Times New Roman"/>
                <w:sz w:val="22"/>
                <w:szCs w:val="22"/>
              </w:rPr>
            </w:pPr>
            <w:r>
              <w:rPr>
                <w:rFonts w:ascii="Times New Roman" w:hAnsi="Times New Roman"/>
                <w:sz w:val="22"/>
                <w:szCs w:val="22"/>
              </w:rPr>
              <w:t>36</w:t>
            </w:r>
          </w:p>
        </w:tc>
        <w:tc>
          <w:tcPr>
            <w:tcW w:w="769" w:type="dxa"/>
            <w:tcBorders>
              <w:bottom w:val="nil"/>
            </w:tcBorders>
            <w:shd w:val="clear" w:color="auto" w:fill="FFFFFF"/>
          </w:tcPr>
          <w:p w14:paraId="57953D77" w14:textId="77777777" w:rsidR="00676480" w:rsidRPr="003B2692" w:rsidRDefault="00676480" w:rsidP="00A34F48">
            <w:pPr>
              <w:jc w:val="right"/>
              <w:rPr>
                <w:rFonts w:ascii="Times New Roman" w:hAnsi="Times New Roman"/>
                <w:sz w:val="22"/>
                <w:szCs w:val="22"/>
              </w:rPr>
            </w:pPr>
          </w:p>
        </w:tc>
      </w:tr>
      <w:tr w:rsidR="00676480" w:rsidRPr="003B2692" w14:paraId="1B0335C0" w14:textId="77777777" w:rsidTr="00B8215D">
        <w:trPr>
          <w:jc w:val="center"/>
        </w:trPr>
        <w:tc>
          <w:tcPr>
            <w:tcW w:w="4860" w:type="dxa"/>
            <w:tcBorders>
              <w:bottom w:val="nil"/>
            </w:tcBorders>
            <w:shd w:val="clear" w:color="auto" w:fill="FFFFFF"/>
            <w:vAlign w:val="center"/>
          </w:tcPr>
          <w:p w14:paraId="7BDA5460" w14:textId="77777777" w:rsidR="00676480" w:rsidRPr="003B2692" w:rsidRDefault="00676480" w:rsidP="00A87380">
            <w:pPr>
              <w:jc w:val="right"/>
              <w:rPr>
                <w:rFonts w:ascii="Times New Roman" w:hAnsi="Times New Roman"/>
                <w:sz w:val="22"/>
                <w:szCs w:val="22"/>
              </w:rPr>
            </w:pPr>
            <w:r w:rsidRPr="003B2692">
              <w:rPr>
                <w:rFonts w:ascii="Times New Roman" w:hAnsi="Times New Roman"/>
                <w:sz w:val="22"/>
                <w:szCs w:val="22"/>
              </w:rPr>
              <w:t>Lead-author peer-reviewed publications *</w:t>
            </w:r>
          </w:p>
        </w:tc>
        <w:tc>
          <w:tcPr>
            <w:tcW w:w="1024" w:type="dxa"/>
            <w:tcBorders>
              <w:bottom w:val="nil"/>
            </w:tcBorders>
            <w:tcMar>
              <w:top w:w="0" w:type="dxa"/>
              <w:left w:w="0" w:type="dxa"/>
              <w:bottom w:w="0" w:type="dxa"/>
              <w:right w:w="120" w:type="dxa"/>
            </w:tcMar>
            <w:vAlign w:val="center"/>
          </w:tcPr>
          <w:p w14:paraId="01E3E356" w14:textId="7F6318A8" w:rsidR="00676480" w:rsidRPr="003B2692" w:rsidRDefault="00B3439A" w:rsidP="00A34F48">
            <w:pPr>
              <w:jc w:val="right"/>
              <w:rPr>
                <w:rFonts w:ascii="Times New Roman" w:hAnsi="Times New Roman"/>
                <w:sz w:val="22"/>
                <w:szCs w:val="22"/>
              </w:rPr>
            </w:pPr>
            <w:r>
              <w:rPr>
                <w:rFonts w:ascii="Times New Roman" w:hAnsi="Times New Roman"/>
                <w:sz w:val="22"/>
                <w:szCs w:val="22"/>
              </w:rPr>
              <w:t>30</w:t>
            </w:r>
          </w:p>
        </w:tc>
        <w:tc>
          <w:tcPr>
            <w:tcW w:w="1807" w:type="dxa"/>
            <w:tcBorders>
              <w:bottom w:val="nil"/>
            </w:tcBorders>
            <w:tcMar>
              <w:top w:w="0" w:type="dxa"/>
              <w:left w:w="0" w:type="dxa"/>
              <w:bottom w:w="0" w:type="dxa"/>
              <w:right w:w="120" w:type="dxa"/>
            </w:tcMar>
            <w:vAlign w:val="center"/>
          </w:tcPr>
          <w:p w14:paraId="1E95027B" w14:textId="12FF73F6" w:rsidR="00676480" w:rsidRPr="003B2692" w:rsidRDefault="00D7746E" w:rsidP="00A34F48">
            <w:pPr>
              <w:jc w:val="right"/>
              <w:rPr>
                <w:rFonts w:ascii="Times New Roman" w:hAnsi="Times New Roman"/>
                <w:sz w:val="22"/>
                <w:szCs w:val="22"/>
              </w:rPr>
            </w:pPr>
            <w:r>
              <w:rPr>
                <w:rFonts w:ascii="Times New Roman" w:hAnsi="Times New Roman"/>
                <w:sz w:val="22"/>
                <w:szCs w:val="22"/>
              </w:rPr>
              <w:t>1</w:t>
            </w:r>
            <w:r w:rsidR="00C80245">
              <w:rPr>
                <w:rFonts w:ascii="Times New Roman" w:hAnsi="Times New Roman"/>
                <w:sz w:val="22"/>
                <w:szCs w:val="22"/>
              </w:rPr>
              <w:t>7</w:t>
            </w:r>
          </w:p>
        </w:tc>
        <w:tc>
          <w:tcPr>
            <w:tcW w:w="769" w:type="dxa"/>
            <w:tcBorders>
              <w:bottom w:val="nil"/>
            </w:tcBorders>
            <w:shd w:val="clear" w:color="auto" w:fill="FFFFFF"/>
          </w:tcPr>
          <w:p w14:paraId="558CF0EA" w14:textId="77777777" w:rsidR="00676480" w:rsidRPr="003B2692" w:rsidRDefault="00676480" w:rsidP="00A34F48">
            <w:pPr>
              <w:jc w:val="right"/>
              <w:rPr>
                <w:rFonts w:ascii="Times New Roman" w:hAnsi="Times New Roman"/>
                <w:sz w:val="22"/>
                <w:szCs w:val="22"/>
              </w:rPr>
            </w:pPr>
          </w:p>
        </w:tc>
      </w:tr>
      <w:tr w:rsidR="00676480" w:rsidRPr="00A34F48" w14:paraId="06D8FF51" w14:textId="77777777" w:rsidTr="003A0E50">
        <w:trPr>
          <w:jc w:val="center"/>
        </w:trPr>
        <w:tc>
          <w:tcPr>
            <w:tcW w:w="4860" w:type="dxa"/>
            <w:tcBorders>
              <w:bottom w:val="nil"/>
            </w:tcBorders>
            <w:shd w:val="clear" w:color="auto" w:fill="FFFFFF"/>
          </w:tcPr>
          <w:p w14:paraId="6531BA13" w14:textId="77777777" w:rsidR="00676480" w:rsidRPr="00A34F48" w:rsidRDefault="00676480" w:rsidP="00A34F48">
            <w:pPr>
              <w:jc w:val="right"/>
              <w:rPr>
                <w:sz w:val="22"/>
                <w:szCs w:val="22"/>
              </w:rPr>
            </w:pPr>
            <w:r w:rsidRPr="00A34F48">
              <w:rPr>
                <w:sz w:val="22"/>
                <w:szCs w:val="22"/>
              </w:rPr>
              <w:t xml:space="preserve">Publications with student authors </w:t>
            </w:r>
            <w:r w:rsidRPr="00A34F48">
              <w:rPr>
                <w:sz w:val="22"/>
                <w:szCs w:val="22"/>
                <w:vertAlign w:val="superscript"/>
              </w:rPr>
              <w:t>§</w:t>
            </w:r>
            <w:r w:rsidRPr="00A34F48">
              <w:rPr>
                <w:sz w:val="22"/>
                <w:szCs w:val="22"/>
              </w:rPr>
              <w:t xml:space="preserve"> </w:t>
            </w:r>
          </w:p>
        </w:tc>
        <w:tc>
          <w:tcPr>
            <w:tcW w:w="1024" w:type="dxa"/>
            <w:tcBorders>
              <w:bottom w:val="nil"/>
            </w:tcBorders>
            <w:tcMar>
              <w:top w:w="0" w:type="dxa"/>
              <w:left w:w="0" w:type="dxa"/>
              <w:bottom w:w="0" w:type="dxa"/>
              <w:right w:w="120" w:type="dxa"/>
            </w:tcMar>
          </w:tcPr>
          <w:p w14:paraId="3FBC5500" w14:textId="26B28812" w:rsidR="00676480" w:rsidRPr="00A34F48" w:rsidRDefault="00927BD9" w:rsidP="00A34F48">
            <w:pPr>
              <w:jc w:val="right"/>
              <w:rPr>
                <w:sz w:val="22"/>
                <w:szCs w:val="22"/>
              </w:rPr>
            </w:pPr>
            <w:r>
              <w:rPr>
                <w:sz w:val="22"/>
                <w:szCs w:val="22"/>
              </w:rPr>
              <w:t>2</w:t>
            </w:r>
            <w:r w:rsidR="00B3439A">
              <w:rPr>
                <w:sz w:val="22"/>
                <w:szCs w:val="22"/>
              </w:rPr>
              <w:t>8</w:t>
            </w:r>
          </w:p>
        </w:tc>
        <w:tc>
          <w:tcPr>
            <w:tcW w:w="1807" w:type="dxa"/>
            <w:tcBorders>
              <w:bottom w:val="nil"/>
            </w:tcBorders>
            <w:tcMar>
              <w:top w:w="0" w:type="dxa"/>
              <w:left w:w="0" w:type="dxa"/>
              <w:bottom w:w="0" w:type="dxa"/>
              <w:right w:w="120" w:type="dxa"/>
            </w:tcMar>
          </w:tcPr>
          <w:p w14:paraId="3715C2A2" w14:textId="7C1DC1C5" w:rsidR="00676480" w:rsidRPr="00A34F48" w:rsidRDefault="00927BD9" w:rsidP="00A34F48">
            <w:pPr>
              <w:jc w:val="right"/>
              <w:rPr>
                <w:sz w:val="22"/>
                <w:szCs w:val="22"/>
              </w:rPr>
            </w:pPr>
            <w:r>
              <w:rPr>
                <w:sz w:val="22"/>
                <w:szCs w:val="22"/>
              </w:rPr>
              <w:t>2</w:t>
            </w:r>
            <w:r w:rsidR="00C80245">
              <w:rPr>
                <w:sz w:val="22"/>
                <w:szCs w:val="22"/>
              </w:rPr>
              <w:t>3</w:t>
            </w:r>
          </w:p>
        </w:tc>
        <w:tc>
          <w:tcPr>
            <w:tcW w:w="769" w:type="dxa"/>
            <w:tcBorders>
              <w:bottom w:val="nil"/>
            </w:tcBorders>
            <w:shd w:val="clear" w:color="auto" w:fill="FFFFFF"/>
          </w:tcPr>
          <w:p w14:paraId="58D88E54" w14:textId="77777777" w:rsidR="00676480" w:rsidRPr="00A34F48" w:rsidRDefault="00676480" w:rsidP="00A34F48">
            <w:pPr>
              <w:jc w:val="right"/>
              <w:rPr>
                <w:sz w:val="22"/>
                <w:szCs w:val="22"/>
              </w:rPr>
            </w:pPr>
          </w:p>
        </w:tc>
      </w:tr>
      <w:tr w:rsidR="00676480" w:rsidRPr="003B2692" w14:paraId="6C44D9C9" w14:textId="77777777" w:rsidTr="003A0E50">
        <w:trPr>
          <w:jc w:val="center"/>
        </w:trPr>
        <w:tc>
          <w:tcPr>
            <w:tcW w:w="4860" w:type="dxa"/>
            <w:tcBorders>
              <w:bottom w:val="single" w:sz="12" w:space="0" w:color="auto"/>
            </w:tcBorders>
            <w:shd w:val="clear" w:color="auto" w:fill="FFFFFF"/>
            <w:vAlign w:val="center"/>
          </w:tcPr>
          <w:p w14:paraId="4DC76EE3" w14:textId="77777777" w:rsidR="00676480" w:rsidRPr="003B2692" w:rsidRDefault="00676480" w:rsidP="002B6925">
            <w:pPr>
              <w:jc w:val="right"/>
              <w:rPr>
                <w:rFonts w:ascii="Times New Roman" w:hAnsi="Times New Roman"/>
                <w:sz w:val="22"/>
                <w:szCs w:val="22"/>
              </w:rPr>
            </w:pPr>
            <w:r>
              <w:rPr>
                <w:rFonts w:ascii="Times New Roman" w:hAnsi="Times New Roman"/>
                <w:sz w:val="22"/>
                <w:szCs w:val="22"/>
              </w:rPr>
              <w:t xml:space="preserve">Publications in journals with impact factor (IF)&gt;10 </w:t>
            </w:r>
            <w:r w:rsidRPr="00225C60">
              <w:rPr>
                <w:rFonts w:ascii="Times New Roman" w:hAnsi="Times New Roman"/>
                <w:sz w:val="22"/>
                <w:szCs w:val="22"/>
                <w:vertAlign w:val="superscript"/>
              </w:rPr>
              <w:t>♦</w:t>
            </w:r>
            <w:r>
              <w:rPr>
                <w:rFonts w:ascii="Times New Roman" w:hAnsi="Times New Roman"/>
                <w:sz w:val="22"/>
                <w:szCs w:val="22"/>
              </w:rPr>
              <w:t xml:space="preserve"> </w:t>
            </w:r>
            <w:r>
              <w:rPr>
                <w:rFonts w:ascii="Times New Roman" w:hAnsi="Times New Roman"/>
                <w:szCs w:val="24"/>
              </w:rPr>
              <w:t xml:space="preserve"> </w:t>
            </w:r>
            <w:r w:rsidRPr="003B2692">
              <w:rPr>
                <w:rFonts w:ascii="Times New Roman" w:hAnsi="Times New Roman"/>
                <w:sz w:val="22"/>
                <w:szCs w:val="22"/>
              </w:rPr>
              <w:t xml:space="preserve"> </w:t>
            </w:r>
          </w:p>
        </w:tc>
        <w:tc>
          <w:tcPr>
            <w:tcW w:w="1024" w:type="dxa"/>
            <w:tcBorders>
              <w:bottom w:val="single" w:sz="12" w:space="0" w:color="auto"/>
            </w:tcBorders>
            <w:tcMar>
              <w:top w:w="0" w:type="dxa"/>
              <w:left w:w="0" w:type="dxa"/>
              <w:bottom w:w="0" w:type="dxa"/>
              <w:right w:w="120" w:type="dxa"/>
            </w:tcMar>
            <w:vAlign w:val="center"/>
          </w:tcPr>
          <w:p w14:paraId="76F5D799" w14:textId="47D9A653" w:rsidR="00676480" w:rsidRPr="005171CD" w:rsidRDefault="00676480" w:rsidP="007D2A76">
            <w:pPr>
              <w:pStyle w:val="ListParagraph"/>
              <w:ind w:left="0"/>
              <w:jc w:val="right"/>
              <w:rPr>
                <w:rFonts w:ascii="Times New Roman" w:hAnsi="Times New Roman"/>
                <w:sz w:val="22"/>
                <w:szCs w:val="22"/>
              </w:rPr>
            </w:pPr>
            <w:r w:rsidRPr="003B2692">
              <w:rPr>
                <w:rFonts w:ascii="Times New Roman" w:hAnsi="Times New Roman"/>
                <w:sz w:val="22"/>
                <w:szCs w:val="22"/>
              </w:rPr>
              <w:t>1</w:t>
            </w:r>
            <w:r w:rsidR="00B3439A">
              <w:rPr>
                <w:rFonts w:ascii="Times New Roman" w:hAnsi="Times New Roman"/>
                <w:sz w:val="22"/>
                <w:szCs w:val="22"/>
              </w:rPr>
              <w:t>6</w:t>
            </w:r>
          </w:p>
        </w:tc>
        <w:tc>
          <w:tcPr>
            <w:tcW w:w="1807" w:type="dxa"/>
            <w:tcBorders>
              <w:bottom w:val="single" w:sz="12" w:space="0" w:color="auto"/>
            </w:tcBorders>
            <w:tcMar>
              <w:top w:w="0" w:type="dxa"/>
              <w:left w:w="0" w:type="dxa"/>
              <w:bottom w:w="0" w:type="dxa"/>
              <w:right w:w="120" w:type="dxa"/>
            </w:tcMar>
            <w:vAlign w:val="center"/>
          </w:tcPr>
          <w:p w14:paraId="505D0051" w14:textId="628A2B85" w:rsidR="00676480" w:rsidRPr="003B2692" w:rsidRDefault="00C80245" w:rsidP="00A34F48">
            <w:pPr>
              <w:jc w:val="right"/>
              <w:rPr>
                <w:rFonts w:ascii="Times New Roman" w:hAnsi="Times New Roman"/>
                <w:sz w:val="22"/>
                <w:szCs w:val="22"/>
              </w:rPr>
            </w:pPr>
            <w:r>
              <w:rPr>
                <w:rFonts w:ascii="Times New Roman" w:hAnsi="Times New Roman"/>
                <w:sz w:val="22"/>
                <w:szCs w:val="22"/>
              </w:rPr>
              <w:t>6</w:t>
            </w:r>
          </w:p>
        </w:tc>
        <w:tc>
          <w:tcPr>
            <w:tcW w:w="769" w:type="dxa"/>
            <w:tcBorders>
              <w:bottom w:val="single" w:sz="12" w:space="0" w:color="auto"/>
            </w:tcBorders>
            <w:shd w:val="clear" w:color="auto" w:fill="FFFFFF"/>
          </w:tcPr>
          <w:p w14:paraId="1AE20775" w14:textId="77777777" w:rsidR="00676480" w:rsidRDefault="00676480" w:rsidP="00C80245">
            <w:pPr>
              <w:jc w:val="center"/>
              <w:rPr>
                <w:rFonts w:ascii="Times New Roman" w:hAnsi="Times New Roman"/>
                <w:sz w:val="22"/>
                <w:szCs w:val="22"/>
              </w:rPr>
            </w:pPr>
          </w:p>
        </w:tc>
      </w:tr>
      <w:tr w:rsidR="00676480" w:rsidRPr="003B2692" w14:paraId="14526919" w14:textId="77777777" w:rsidTr="00655360">
        <w:trPr>
          <w:trHeight w:val="897"/>
          <w:jc w:val="center"/>
        </w:trPr>
        <w:tc>
          <w:tcPr>
            <w:tcW w:w="8460" w:type="dxa"/>
            <w:gridSpan w:val="4"/>
            <w:tcBorders>
              <w:top w:val="single" w:sz="12" w:space="0" w:color="auto"/>
              <w:bottom w:val="nil"/>
            </w:tcBorders>
            <w:shd w:val="clear" w:color="auto" w:fill="FFFFFF"/>
            <w:vAlign w:val="bottom"/>
          </w:tcPr>
          <w:p w14:paraId="2863DC65" w14:textId="77777777" w:rsidR="00676480" w:rsidRPr="00E264C4" w:rsidRDefault="00676480" w:rsidP="00A87380">
            <w:pPr>
              <w:pStyle w:val="Heading2"/>
              <w:spacing w:before="0" w:after="0"/>
              <w:rPr>
                <w:rFonts w:ascii="Times New Roman" w:hAnsi="Times New Roman"/>
                <w:b w:val="0"/>
                <w:i w:val="0"/>
                <w:sz w:val="22"/>
                <w:szCs w:val="22"/>
              </w:rPr>
            </w:pPr>
            <w:r w:rsidRPr="00E264C4">
              <w:rPr>
                <w:rFonts w:ascii="Times New Roman" w:hAnsi="Times New Roman"/>
                <w:b w:val="0"/>
                <w:i w:val="0"/>
                <w:sz w:val="22"/>
                <w:szCs w:val="22"/>
                <w:vertAlign w:val="superscript"/>
              </w:rPr>
              <w:t>☼</w:t>
            </w:r>
            <w:r>
              <w:rPr>
                <w:rFonts w:ascii="Times New Roman" w:hAnsi="Times New Roman"/>
                <w:b w:val="0"/>
                <w:i w:val="0"/>
                <w:sz w:val="22"/>
                <w:szCs w:val="22"/>
              </w:rPr>
              <w:t xml:space="preserve"> google scholar statistics (</w:t>
            </w:r>
            <w:hyperlink r:id="rId21" w:history="1">
              <w:r w:rsidRPr="00D25230">
                <w:rPr>
                  <w:rStyle w:val="Hyperlink"/>
                  <w:rFonts w:ascii="Times New Roman" w:hAnsi="Times New Roman"/>
                  <w:b w:val="0"/>
                  <w:i w:val="0"/>
                  <w:sz w:val="22"/>
                  <w:szCs w:val="22"/>
                </w:rPr>
                <w:t>https://scholar.google.com/citations?user=J9WIecoAAAAJ&amp;hl=en</w:t>
              </w:r>
            </w:hyperlink>
            <w:r>
              <w:rPr>
                <w:rFonts w:ascii="Times New Roman" w:hAnsi="Times New Roman"/>
                <w:b w:val="0"/>
                <w:i w:val="0"/>
                <w:sz w:val="22"/>
                <w:szCs w:val="22"/>
              </w:rPr>
              <w:t xml:space="preserve"> )</w:t>
            </w:r>
          </w:p>
          <w:p w14:paraId="1A0AE995" w14:textId="77777777" w:rsidR="00676480" w:rsidRDefault="00676480" w:rsidP="00A87380">
            <w:pPr>
              <w:pStyle w:val="Heading2"/>
              <w:spacing w:before="0" w:after="0"/>
              <w:rPr>
                <w:rFonts w:ascii="Times New Roman" w:hAnsi="Times New Roman"/>
                <w:b w:val="0"/>
                <w:i w:val="0"/>
                <w:sz w:val="22"/>
                <w:szCs w:val="22"/>
              </w:rPr>
            </w:pPr>
            <w:r w:rsidRPr="003B2692">
              <w:rPr>
                <w:rFonts w:ascii="Times New Roman" w:hAnsi="Times New Roman"/>
                <w:b w:val="0"/>
                <w:i w:val="0"/>
                <w:sz w:val="22"/>
                <w:szCs w:val="22"/>
              </w:rPr>
              <w:t xml:space="preserve">* </w:t>
            </w:r>
            <w:proofErr w:type="gramStart"/>
            <w:r w:rsidRPr="003B2692">
              <w:rPr>
                <w:rFonts w:ascii="Times New Roman" w:hAnsi="Times New Roman"/>
                <w:b w:val="0"/>
                <w:i w:val="0"/>
                <w:sz w:val="22"/>
                <w:szCs w:val="22"/>
              </w:rPr>
              <w:t>lead</w:t>
            </w:r>
            <w:proofErr w:type="gramEnd"/>
            <w:r w:rsidRPr="003B2692">
              <w:rPr>
                <w:rFonts w:ascii="Times New Roman" w:hAnsi="Times New Roman"/>
                <w:b w:val="0"/>
                <w:i w:val="0"/>
                <w:sz w:val="22"/>
                <w:szCs w:val="22"/>
              </w:rPr>
              <w:t>-author includes first-, co-first-, last- and corresponding author</w:t>
            </w:r>
          </w:p>
          <w:p w14:paraId="2FAFB945" w14:textId="77777777" w:rsidR="00676480" w:rsidRDefault="00676480" w:rsidP="00655360">
            <w:pPr>
              <w:rPr>
                <w:rFonts w:ascii="Times New Roman" w:hAnsi="Times New Roman"/>
                <w:sz w:val="22"/>
                <w:szCs w:val="22"/>
              </w:rPr>
            </w:pPr>
            <w:r w:rsidRPr="00962408">
              <w:rPr>
                <w:rFonts w:ascii="Times New Roman" w:hAnsi="Times New Roman"/>
                <w:szCs w:val="24"/>
                <w:vertAlign w:val="superscript"/>
              </w:rPr>
              <w:t>§</w:t>
            </w:r>
            <w:r>
              <w:rPr>
                <w:rFonts w:ascii="Times New Roman" w:hAnsi="Times New Roman"/>
                <w:szCs w:val="24"/>
              </w:rPr>
              <w:t xml:space="preserve"> </w:t>
            </w:r>
            <w:r>
              <w:rPr>
                <w:rFonts w:ascii="Times New Roman" w:hAnsi="Times New Roman"/>
                <w:sz w:val="22"/>
                <w:szCs w:val="22"/>
              </w:rPr>
              <w:t>students for whom I am a</w:t>
            </w:r>
            <w:r w:rsidRPr="00D7317C">
              <w:rPr>
                <w:rFonts w:ascii="Times New Roman" w:hAnsi="Times New Roman"/>
                <w:sz w:val="22"/>
                <w:szCs w:val="22"/>
              </w:rPr>
              <w:t xml:space="preserve"> mentor</w:t>
            </w:r>
            <w:r>
              <w:rPr>
                <w:rFonts w:ascii="Times New Roman" w:hAnsi="Times New Roman"/>
                <w:sz w:val="22"/>
                <w:szCs w:val="22"/>
              </w:rPr>
              <w:t>/advisor</w:t>
            </w:r>
          </w:p>
          <w:p w14:paraId="03635221" w14:textId="15D510D6" w:rsidR="00676480" w:rsidRPr="00655360" w:rsidRDefault="00676480" w:rsidP="00655360">
            <w:pPr>
              <w:pStyle w:val="Heading2"/>
              <w:spacing w:before="0" w:after="0"/>
              <w:rPr>
                <w:rFonts w:ascii="Times New Roman" w:hAnsi="Times New Roman"/>
                <w:b w:val="0"/>
                <w:i w:val="0"/>
                <w:sz w:val="22"/>
                <w:szCs w:val="22"/>
                <w:vertAlign w:val="superscript"/>
              </w:rPr>
            </w:pPr>
            <w:r w:rsidRPr="00655360">
              <w:rPr>
                <w:rFonts w:ascii="Times New Roman" w:hAnsi="Times New Roman"/>
                <w:b w:val="0"/>
                <w:i w:val="0"/>
                <w:sz w:val="22"/>
                <w:szCs w:val="22"/>
                <w:vertAlign w:val="superscript"/>
              </w:rPr>
              <w:t>♦</w:t>
            </w:r>
            <w:r w:rsidRPr="00655360">
              <w:rPr>
                <w:rFonts w:ascii="Times New Roman" w:hAnsi="Times New Roman"/>
                <w:b w:val="0"/>
                <w:i w:val="0"/>
                <w:sz w:val="22"/>
                <w:szCs w:val="22"/>
              </w:rPr>
              <w:t xml:space="preserve"> I</w:t>
            </w:r>
            <w:r w:rsidRPr="00655360">
              <w:rPr>
                <w:rFonts w:ascii="Times New Roman" w:hAnsi="Times New Roman"/>
                <w:b w:val="0"/>
                <w:i w:val="0"/>
                <w:sz w:val="22"/>
                <w:szCs w:val="24"/>
              </w:rPr>
              <w:t>F released by Journal Citation Reports</w:t>
            </w:r>
          </w:p>
        </w:tc>
      </w:tr>
    </w:tbl>
    <w:p w14:paraId="0DD9E457" w14:textId="77777777" w:rsidR="005362C3" w:rsidRPr="00466E99" w:rsidRDefault="005362C3" w:rsidP="00A82C4D">
      <w:pPr>
        <w:pStyle w:val="blago"/>
        <w:tabs>
          <w:tab w:val="clear" w:pos="2520"/>
        </w:tabs>
        <w:ind w:left="1440" w:hanging="1440"/>
        <w:rPr>
          <w:rFonts w:ascii="Times New Roman" w:hAnsi="Times New Roman"/>
          <w:b/>
          <w:i/>
          <w:sz w:val="12"/>
          <w:szCs w:val="12"/>
        </w:rPr>
      </w:pPr>
    </w:p>
    <w:p w14:paraId="0640C39B" w14:textId="141BE982" w:rsidR="00A07A7B" w:rsidRDefault="00A07A7B" w:rsidP="00A82C4D">
      <w:pPr>
        <w:pStyle w:val="blago"/>
        <w:tabs>
          <w:tab w:val="clear" w:pos="2520"/>
        </w:tabs>
        <w:ind w:left="1440" w:hanging="1440"/>
        <w:rPr>
          <w:rFonts w:ascii="Times New Roman" w:hAnsi="Times New Roman"/>
          <w:b/>
          <w:i/>
          <w:szCs w:val="24"/>
        </w:rPr>
      </w:pPr>
      <w:r>
        <w:rPr>
          <w:rFonts w:ascii="Times New Roman" w:hAnsi="Times New Roman"/>
          <w:b/>
          <w:i/>
          <w:szCs w:val="24"/>
        </w:rPr>
        <w:t>Peer-reviewed articles (</w:t>
      </w:r>
      <w:r w:rsidRPr="00F15FCF">
        <w:rPr>
          <w:rFonts w:ascii="Times New Roman" w:hAnsi="Times New Roman"/>
          <w:b/>
          <w:i/>
          <w:szCs w:val="24"/>
        </w:rPr>
        <w:t>in reverse-chronological order</w:t>
      </w:r>
      <w:r>
        <w:rPr>
          <w:rFonts w:ascii="Times New Roman" w:hAnsi="Times New Roman"/>
          <w:b/>
          <w:i/>
          <w:szCs w:val="24"/>
        </w:rPr>
        <w:t>)</w:t>
      </w:r>
    </w:p>
    <w:p w14:paraId="7D9CBFB0" w14:textId="07FF39ED" w:rsidR="001B40CA" w:rsidRDefault="001B40CA" w:rsidP="00C2125A">
      <w:pPr>
        <w:pStyle w:val="blago"/>
        <w:tabs>
          <w:tab w:val="clear" w:pos="2520"/>
        </w:tabs>
        <w:ind w:left="1440" w:hanging="900"/>
        <w:jc w:val="left"/>
        <w:rPr>
          <w:rFonts w:ascii="Times New Roman" w:hAnsi="Times New Roman"/>
          <w:i/>
          <w:szCs w:val="24"/>
        </w:rPr>
      </w:pPr>
      <w:r w:rsidRPr="00C30486">
        <w:rPr>
          <w:rFonts w:ascii="Times New Roman" w:hAnsi="Times New Roman"/>
          <w:i/>
          <w:sz w:val="22"/>
          <w:szCs w:val="24"/>
        </w:rPr>
        <w:t>*</w:t>
      </w:r>
      <w:r w:rsidRPr="00C30486">
        <w:rPr>
          <w:rFonts w:ascii="Times New Roman" w:hAnsi="Times New Roman"/>
          <w:i/>
          <w:szCs w:val="24"/>
        </w:rPr>
        <w:t xml:space="preserve"> </w:t>
      </w:r>
      <w:proofErr w:type="gramStart"/>
      <w:r w:rsidRPr="00C30486">
        <w:rPr>
          <w:rFonts w:ascii="Times New Roman" w:hAnsi="Times New Roman"/>
          <w:i/>
          <w:szCs w:val="24"/>
        </w:rPr>
        <w:t>lead</w:t>
      </w:r>
      <w:proofErr w:type="gramEnd"/>
      <w:r w:rsidRPr="00C30486">
        <w:rPr>
          <w:rFonts w:ascii="Times New Roman" w:hAnsi="Times New Roman"/>
          <w:i/>
          <w:szCs w:val="24"/>
        </w:rPr>
        <w:t xml:space="preserve">-author </w:t>
      </w:r>
      <w:proofErr w:type="gramStart"/>
      <w:r w:rsidRPr="00C30486">
        <w:rPr>
          <w:rFonts w:ascii="Times New Roman" w:hAnsi="Times New Roman"/>
          <w:i/>
          <w:szCs w:val="24"/>
        </w:rPr>
        <w:t xml:space="preserve">publication;  </w:t>
      </w:r>
      <w:r w:rsidRPr="00C30486">
        <w:rPr>
          <w:rFonts w:ascii="Times New Roman" w:hAnsi="Times New Roman"/>
          <w:i/>
          <w:szCs w:val="24"/>
          <w:vertAlign w:val="superscript"/>
        </w:rPr>
        <w:t>§</w:t>
      </w:r>
      <w:proofErr w:type="gramEnd"/>
      <w:r w:rsidRPr="00C30486">
        <w:rPr>
          <w:rFonts w:ascii="Times New Roman" w:hAnsi="Times New Roman"/>
          <w:i/>
          <w:szCs w:val="24"/>
        </w:rPr>
        <w:t xml:space="preserve"> publication with student</w:t>
      </w:r>
      <w:r w:rsidR="0062503F">
        <w:rPr>
          <w:rFonts w:ascii="Times New Roman" w:hAnsi="Times New Roman"/>
          <w:i/>
          <w:szCs w:val="24"/>
        </w:rPr>
        <w:t>/trainee</w:t>
      </w:r>
      <w:r w:rsidRPr="00C30486">
        <w:rPr>
          <w:rFonts w:ascii="Times New Roman" w:hAnsi="Times New Roman"/>
          <w:i/>
          <w:szCs w:val="24"/>
        </w:rPr>
        <w:t xml:space="preserve"> </w:t>
      </w:r>
      <w:proofErr w:type="gramStart"/>
      <w:r w:rsidRPr="00C30486">
        <w:rPr>
          <w:rFonts w:ascii="Times New Roman" w:hAnsi="Times New Roman"/>
          <w:i/>
          <w:szCs w:val="24"/>
        </w:rPr>
        <w:t xml:space="preserve">authors;  </w:t>
      </w:r>
      <w:r w:rsidRPr="00C30486">
        <w:rPr>
          <w:rFonts w:ascii="Times New Roman" w:hAnsi="Times New Roman"/>
          <w:i/>
          <w:szCs w:val="24"/>
          <w:vertAlign w:val="superscript"/>
        </w:rPr>
        <w:t>♦</w:t>
      </w:r>
      <w:proofErr w:type="gramEnd"/>
      <w:r w:rsidRPr="00C30486">
        <w:rPr>
          <w:rFonts w:ascii="Times New Roman" w:hAnsi="Times New Roman"/>
          <w:i/>
          <w:szCs w:val="24"/>
        </w:rPr>
        <w:t xml:space="preserve"> IF&gt;10</w:t>
      </w:r>
    </w:p>
    <w:p w14:paraId="0172AD7D" w14:textId="77777777" w:rsidR="00351374" w:rsidRPr="00351374" w:rsidRDefault="00351374" w:rsidP="00C2125A">
      <w:pPr>
        <w:pStyle w:val="blago"/>
        <w:tabs>
          <w:tab w:val="clear" w:pos="2520"/>
        </w:tabs>
        <w:ind w:left="1440" w:hanging="900"/>
        <w:jc w:val="left"/>
        <w:rPr>
          <w:rFonts w:ascii="Times New Roman" w:hAnsi="Times New Roman"/>
          <w:i/>
          <w:sz w:val="12"/>
          <w:szCs w:val="12"/>
        </w:rPr>
      </w:pPr>
    </w:p>
    <w:p w14:paraId="27765347" w14:textId="77777777" w:rsidR="00A82C4D" w:rsidRPr="001B40CA" w:rsidRDefault="00A82C4D" w:rsidP="00A82C4D">
      <w:pPr>
        <w:pStyle w:val="blago"/>
        <w:tabs>
          <w:tab w:val="clear" w:pos="2520"/>
        </w:tabs>
        <w:ind w:left="1440" w:hanging="1440"/>
        <w:rPr>
          <w:rFonts w:ascii="Times New Roman" w:hAnsi="Times New Roman"/>
          <w:i/>
          <w:szCs w:val="24"/>
          <w:u w:val="single"/>
        </w:rPr>
      </w:pPr>
      <w:r w:rsidRPr="001B40CA">
        <w:rPr>
          <w:rFonts w:ascii="Times New Roman" w:hAnsi="Times New Roman"/>
          <w:i/>
          <w:szCs w:val="24"/>
          <w:u w:val="single"/>
        </w:rPr>
        <w:t>Journal articles:</w:t>
      </w:r>
    </w:p>
    <w:p w14:paraId="5AB647DA" w14:textId="2A1AD6B5" w:rsidR="00213F25" w:rsidRDefault="00DA163C" w:rsidP="0039083C">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3B2692">
        <w:rPr>
          <w:rFonts w:ascii="Times New Roman" w:hAnsi="Times New Roman"/>
          <w:sz w:val="22"/>
          <w:szCs w:val="22"/>
        </w:rPr>
        <w:t>*</w:t>
      </w:r>
      <w:r w:rsidR="00213F25" w:rsidRPr="000540DE">
        <w:rPr>
          <w:rFonts w:ascii="Times New Roman" w:hAnsi="Times New Roman"/>
          <w:szCs w:val="24"/>
          <w:vertAlign w:val="superscript"/>
        </w:rPr>
        <w:t>§</w:t>
      </w:r>
      <w:r w:rsidR="00213F25">
        <w:rPr>
          <w:rFonts w:ascii="Times New Roman" w:hAnsi="Times New Roman"/>
          <w:szCs w:val="24"/>
          <w:vertAlign w:val="superscript"/>
        </w:rPr>
        <w:t xml:space="preserve">      </w:t>
      </w:r>
      <w:r w:rsidR="00213F25">
        <w:rPr>
          <w:rFonts w:ascii="Times New Roman" w:hAnsi="Times New Roman"/>
          <w:szCs w:val="24"/>
        </w:rPr>
        <w:t>Chen H</w:t>
      </w:r>
      <w:r w:rsidR="00933CF0" w:rsidRPr="000540DE">
        <w:rPr>
          <w:rFonts w:ascii="Times New Roman" w:hAnsi="Times New Roman"/>
          <w:szCs w:val="24"/>
          <w:vertAlign w:val="superscript"/>
        </w:rPr>
        <w:t>§</w:t>
      </w:r>
      <w:r w:rsidR="00213F25" w:rsidRPr="00297F98">
        <w:rPr>
          <w:rFonts w:ascii="Times New Roman" w:hAnsi="Times New Roman"/>
          <w:szCs w:val="24"/>
        </w:rPr>
        <w:t xml:space="preserve">, </w:t>
      </w:r>
      <w:r w:rsidR="00C9596D">
        <w:rPr>
          <w:rFonts w:ascii="Times New Roman" w:hAnsi="Times New Roman"/>
          <w:szCs w:val="24"/>
        </w:rPr>
        <w:t>Shu J</w:t>
      </w:r>
      <w:r w:rsidR="00933CF0" w:rsidRPr="000540DE">
        <w:rPr>
          <w:rFonts w:ascii="Times New Roman" w:hAnsi="Times New Roman"/>
          <w:szCs w:val="24"/>
          <w:vertAlign w:val="superscript"/>
        </w:rPr>
        <w:t>§</w:t>
      </w:r>
      <w:r w:rsidR="00C9596D">
        <w:rPr>
          <w:rFonts w:ascii="Times New Roman" w:hAnsi="Times New Roman"/>
          <w:szCs w:val="24"/>
        </w:rPr>
        <w:t>, Mudappathi R</w:t>
      </w:r>
      <w:r w:rsidR="00933CF0" w:rsidRPr="000540DE">
        <w:rPr>
          <w:rFonts w:ascii="Times New Roman" w:hAnsi="Times New Roman"/>
          <w:szCs w:val="24"/>
          <w:vertAlign w:val="superscript"/>
        </w:rPr>
        <w:t>§</w:t>
      </w:r>
      <w:r w:rsidR="00C9596D">
        <w:rPr>
          <w:rFonts w:ascii="Times New Roman" w:hAnsi="Times New Roman"/>
          <w:szCs w:val="24"/>
        </w:rPr>
        <w:t>, Li E</w:t>
      </w:r>
      <w:r w:rsidR="00933CF0" w:rsidRPr="000540DE">
        <w:rPr>
          <w:rFonts w:ascii="Times New Roman" w:hAnsi="Times New Roman"/>
          <w:szCs w:val="24"/>
          <w:vertAlign w:val="superscript"/>
        </w:rPr>
        <w:t>§</w:t>
      </w:r>
      <w:r w:rsidR="00C9596D">
        <w:rPr>
          <w:rFonts w:ascii="Times New Roman" w:hAnsi="Times New Roman"/>
          <w:szCs w:val="24"/>
        </w:rPr>
        <w:t xml:space="preserve">, Wang P, Bergsagel L, Yang P, Sun Z, Zhao L, Shi C, Townsend JP, Maley C, </w:t>
      </w:r>
      <w:r w:rsidR="00C9596D" w:rsidRPr="00C9596D">
        <w:rPr>
          <w:rFonts w:ascii="Times New Roman" w:hAnsi="Times New Roman"/>
          <w:b/>
          <w:bCs/>
          <w:szCs w:val="24"/>
        </w:rPr>
        <w:t>Liu L.</w:t>
      </w:r>
      <w:r w:rsidR="00C9596D">
        <w:rPr>
          <w:rFonts w:ascii="Times New Roman" w:hAnsi="Times New Roman"/>
          <w:szCs w:val="24"/>
        </w:rPr>
        <w:t xml:space="preserve"> (2025) Competing subclones and fitness diversity shape tumor evolution across cancer types. </w:t>
      </w:r>
      <w:r w:rsidR="00C9596D" w:rsidRPr="00C9596D">
        <w:rPr>
          <w:rFonts w:ascii="Times New Roman" w:hAnsi="Times New Roman"/>
          <w:i/>
          <w:iCs/>
          <w:szCs w:val="24"/>
        </w:rPr>
        <w:t>Bioinformatics</w:t>
      </w:r>
      <w:r w:rsidR="00C9596D">
        <w:rPr>
          <w:rFonts w:ascii="Times New Roman" w:hAnsi="Times New Roman"/>
          <w:szCs w:val="24"/>
        </w:rPr>
        <w:t xml:space="preserve"> (accepted)</w:t>
      </w:r>
    </w:p>
    <w:p w14:paraId="4D5A43EA" w14:textId="62ABB21F" w:rsidR="00270698" w:rsidRPr="00270698" w:rsidRDefault="00DA163C" w:rsidP="0039083C">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3B2692">
        <w:rPr>
          <w:rFonts w:ascii="Times New Roman" w:hAnsi="Times New Roman"/>
          <w:sz w:val="22"/>
          <w:szCs w:val="22"/>
        </w:rPr>
        <w:t>*</w:t>
      </w:r>
      <w:r w:rsidR="00270698" w:rsidRPr="000540DE">
        <w:rPr>
          <w:rFonts w:ascii="Times New Roman" w:hAnsi="Times New Roman"/>
          <w:szCs w:val="24"/>
          <w:vertAlign w:val="superscript"/>
        </w:rPr>
        <w:t>§</w:t>
      </w:r>
      <w:r w:rsidR="00270698">
        <w:rPr>
          <w:rFonts w:ascii="Times New Roman" w:hAnsi="Times New Roman"/>
          <w:szCs w:val="24"/>
          <w:vertAlign w:val="superscript"/>
        </w:rPr>
        <w:t xml:space="preserve">      </w:t>
      </w:r>
      <w:r w:rsidR="00270698">
        <w:rPr>
          <w:rFonts w:ascii="Times New Roman" w:hAnsi="Times New Roman"/>
          <w:szCs w:val="24"/>
        </w:rPr>
        <w:t>Patton T</w:t>
      </w:r>
      <w:r w:rsidRPr="000540DE">
        <w:rPr>
          <w:rFonts w:ascii="Times New Roman" w:hAnsi="Times New Roman"/>
          <w:szCs w:val="24"/>
          <w:vertAlign w:val="superscript"/>
        </w:rPr>
        <w:t>§</w:t>
      </w:r>
      <w:r w:rsidR="00270698" w:rsidRPr="00297F98">
        <w:rPr>
          <w:rFonts w:ascii="Times New Roman" w:hAnsi="Times New Roman"/>
          <w:szCs w:val="24"/>
        </w:rPr>
        <w:t xml:space="preserve">, </w:t>
      </w:r>
      <w:r w:rsidR="00270698">
        <w:rPr>
          <w:rFonts w:ascii="Times New Roman" w:hAnsi="Times New Roman"/>
          <w:szCs w:val="24"/>
        </w:rPr>
        <w:t xml:space="preserve">Koskan A, Johnstun L, Nizigiyimana J, Sapkota S, Azugbene E, Williams E, Johnson-Agbakwu C, </w:t>
      </w:r>
      <w:r w:rsidR="00270698" w:rsidRPr="00297F98">
        <w:rPr>
          <w:rFonts w:ascii="Times New Roman" w:hAnsi="Times New Roman"/>
          <w:b/>
          <w:szCs w:val="24"/>
        </w:rPr>
        <w:t>Liu L</w:t>
      </w:r>
      <w:r w:rsidR="00270698">
        <w:rPr>
          <w:rFonts w:ascii="Times New Roman" w:hAnsi="Times New Roman"/>
          <w:szCs w:val="24"/>
        </w:rPr>
        <w:t xml:space="preserve">. (2025) Cultural-social-economic background and community engagement impacting COVID-19 vaccination uptake among pregnant and lactating refugee women. </w:t>
      </w:r>
      <w:r w:rsidR="00270698" w:rsidRPr="00270698">
        <w:rPr>
          <w:rFonts w:ascii="Times New Roman" w:hAnsi="Times New Roman"/>
          <w:i/>
          <w:iCs/>
          <w:szCs w:val="24"/>
        </w:rPr>
        <w:t>Journal of Immigrant and Minority Health</w:t>
      </w:r>
      <w:r w:rsidR="00270698">
        <w:rPr>
          <w:rFonts w:ascii="Times New Roman" w:hAnsi="Times New Roman"/>
          <w:szCs w:val="24"/>
        </w:rPr>
        <w:t>. (in press)</w:t>
      </w:r>
    </w:p>
    <w:p w14:paraId="57F956FE" w14:textId="6FDD3D54" w:rsidR="0039083C" w:rsidRDefault="00297F98" w:rsidP="0039083C">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540DE">
        <w:rPr>
          <w:rFonts w:ascii="Times New Roman" w:hAnsi="Times New Roman"/>
          <w:szCs w:val="24"/>
          <w:vertAlign w:val="superscript"/>
        </w:rPr>
        <w:t>§</w:t>
      </w:r>
      <w:r>
        <w:rPr>
          <w:rFonts w:ascii="Times New Roman" w:hAnsi="Times New Roman"/>
          <w:szCs w:val="24"/>
          <w:vertAlign w:val="superscript"/>
        </w:rPr>
        <w:t xml:space="preserve">      </w:t>
      </w:r>
      <w:r w:rsidRPr="00297F98">
        <w:rPr>
          <w:rFonts w:ascii="Times New Roman" w:hAnsi="Times New Roman"/>
          <w:szCs w:val="24"/>
        </w:rPr>
        <w:t>Azugbene EA, Koskan AM, Williams</w:t>
      </w:r>
      <w:r>
        <w:rPr>
          <w:rFonts w:ascii="Times New Roman" w:hAnsi="Times New Roman"/>
          <w:szCs w:val="24"/>
        </w:rPr>
        <w:t>,</w:t>
      </w:r>
      <w:r w:rsidRPr="00297F98">
        <w:rPr>
          <w:rFonts w:ascii="Times New Roman" w:hAnsi="Times New Roman"/>
          <w:szCs w:val="24"/>
        </w:rPr>
        <w:t xml:space="preserve"> </w:t>
      </w:r>
      <w:r>
        <w:rPr>
          <w:rFonts w:ascii="Times New Roman" w:hAnsi="Times New Roman"/>
          <w:szCs w:val="24"/>
        </w:rPr>
        <w:t>Patton T</w:t>
      </w:r>
      <w:r w:rsidR="00DA163C" w:rsidRPr="000540DE">
        <w:rPr>
          <w:rFonts w:ascii="Times New Roman" w:hAnsi="Times New Roman"/>
          <w:szCs w:val="24"/>
          <w:vertAlign w:val="superscript"/>
        </w:rPr>
        <w:t>§</w:t>
      </w:r>
      <w:r>
        <w:rPr>
          <w:rFonts w:ascii="Times New Roman" w:hAnsi="Times New Roman"/>
          <w:szCs w:val="24"/>
        </w:rPr>
        <w:t xml:space="preserve">, </w:t>
      </w:r>
      <w:r w:rsidRPr="00297F98">
        <w:rPr>
          <w:rFonts w:ascii="Times New Roman" w:hAnsi="Times New Roman"/>
          <w:b/>
          <w:szCs w:val="24"/>
        </w:rPr>
        <w:t>Liu L</w:t>
      </w:r>
      <w:r>
        <w:rPr>
          <w:rFonts w:ascii="Times New Roman" w:hAnsi="Times New Roman"/>
          <w:szCs w:val="24"/>
        </w:rPr>
        <w:t>, Nizigiyimana, J, Johnson-Agbakwu C</w:t>
      </w:r>
      <w:r w:rsidRPr="00297F98">
        <w:rPr>
          <w:rFonts w:ascii="Times New Roman" w:hAnsi="Times New Roman"/>
          <w:szCs w:val="24"/>
        </w:rPr>
        <w:t xml:space="preserve">. </w:t>
      </w:r>
      <w:r>
        <w:rPr>
          <w:rFonts w:ascii="Times New Roman" w:hAnsi="Times New Roman"/>
          <w:szCs w:val="24"/>
        </w:rPr>
        <w:t xml:space="preserve">(2025) </w:t>
      </w:r>
      <w:r w:rsidRPr="00297F98">
        <w:rPr>
          <w:rFonts w:ascii="Times New Roman" w:hAnsi="Times New Roman"/>
          <w:szCs w:val="24"/>
        </w:rPr>
        <w:t xml:space="preserve">Facilitators of COVID-19 vaccination among pregnant and lactating refugee women: A qualitative study using a community-based approach. </w:t>
      </w:r>
      <w:r w:rsidRPr="00297F98">
        <w:rPr>
          <w:rFonts w:ascii="Times New Roman" w:hAnsi="Times New Roman"/>
          <w:i/>
          <w:szCs w:val="24"/>
        </w:rPr>
        <w:t>Patient Education and Counse</w:t>
      </w:r>
      <w:r w:rsidR="00A363EB">
        <w:rPr>
          <w:rFonts w:ascii="Times New Roman" w:hAnsi="Times New Roman"/>
          <w:i/>
          <w:szCs w:val="24"/>
        </w:rPr>
        <w:t>l</w:t>
      </w:r>
      <w:r w:rsidRPr="00297F98">
        <w:rPr>
          <w:rFonts w:ascii="Times New Roman" w:hAnsi="Times New Roman"/>
          <w:i/>
          <w:szCs w:val="24"/>
        </w:rPr>
        <w:t>ing</w:t>
      </w:r>
      <w:r w:rsidR="00A363EB">
        <w:rPr>
          <w:rFonts w:ascii="Times New Roman" w:hAnsi="Times New Roman"/>
          <w:i/>
          <w:szCs w:val="24"/>
        </w:rPr>
        <w:t xml:space="preserve"> </w:t>
      </w:r>
      <w:r w:rsidRPr="00297F98">
        <w:rPr>
          <w:rFonts w:ascii="Times New Roman" w:hAnsi="Times New Roman"/>
          <w:szCs w:val="24"/>
        </w:rPr>
        <w:t>136:108778</w:t>
      </w:r>
      <w:r w:rsidR="00A363EB">
        <w:rPr>
          <w:rFonts w:ascii="Times New Roman" w:hAnsi="Times New Roman"/>
          <w:szCs w:val="24"/>
        </w:rPr>
        <w:t xml:space="preserve">. </w:t>
      </w:r>
      <w:r w:rsidR="00A363EB" w:rsidRPr="00A363EB">
        <w:rPr>
          <w:rFonts w:ascii="Times New Roman" w:hAnsi="Times New Roman"/>
          <w:szCs w:val="24"/>
        </w:rPr>
        <w:t>PMID: 40233600</w:t>
      </w:r>
    </w:p>
    <w:p w14:paraId="1DFC3D0A" w14:textId="7A317F9B" w:rsidR="0039083C" w:rsidRPr="0039083C" w:rsidRDefault="00BF0A20" w:rsidP="0039083C">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39083C">
        <w:rPr>
          <w:rFonts w:ascii="Times New Roman" w:hAnsi="Times New Roman"/>
          <w:szCs w:val="24"/>
        </w:rPr>
        <w:lastRenderedPageBreak/>
        <w:t>*</w:t>
      </w:r>
      <w:r w:rsidRPr="0039083C">
        <w:rPr>
          <w:rFonts w:ascii="Times New Roman" w:hAnsi="Times New Roman"/>
          <w:szCs w:val="24"/>
          <w:vertAlign w:val="superscript"/>
        </w:rPr>
        <w:t>§</w:t>
      </w:r>
      <w:proofErr w:type="gramStart"/>
      <w:r w:rsidRPr="0039083C">
        <w:rPr>
          <w:rFonts w:ascii="Times New Roman" w:hAnsi="Times New Roman"/>
          <w:szCs w:val="24"/>
          <w:vertAlign w:val="superscript"/>
        </w:rPr>
        <w:t xml:space="preserve">♦  </w:t>
      </w:r>
      <w:r w:rsidRPr="0039083C">
        <w:rPr>
          <w:rFonts w:ascii="Times New Roman" w:hAnsi="Times New Roman"/>
          <w:szCs w:val="24"/>
        </w:rPr>
        <w:t>Mudappathi</w:t>
      </w:r>
      <w:proofErr w:type="gramEnd"/>
      <w:r w:rsidRPr="0039083C">
        <w:rPr>
          <w:rFonts w:ascii="Times New Roman" w:hAnsi="Times New Roman"/>
          <w:szCs w:val="24"/>
        </w:rPr>
        <w:t xml:space="preserve"> R, Patton T, Chen H, Ping Y, Sun Z, Wang P, Shi C, Wang J, </w:t>
      </w:r>
      <w:r w:rsidRPr="0039083C">
        <w:rPr>
          <w:rFonts w:ascii="Times New Roman" w:hAnsi="Times New Roman"/>
          <w:b/>
          <w:szCs w:val="24"/>
          <w:u w:val="single"/>
        </w:rPr>
        <w:t>Liu L</w:t>
      </w:r>
      <w:r w:rsidRPr="0039083C">
        <w:rPr>
          <w:rFonts w:ascii="Times New Roman" w:hAnsi="Times New Roman"/>
          <w:szCs w:val="24"/>
        </w:rPr>
        <w:t xml:space="preserve">. </w:t>
      </w:r>
      <w:r w:rsidR="004E3A18" w:rsidRPr="0039083C">
        <w:rPr>
          <w:rFonts w:ascii="Times New Roman" w:hAnsi="Times New Roman"/>
          <w:szCs w:val="24"/>
        </w:rPr>
        <w:t xml:space="preserve">(2025) </w:t>
      </w:r>
      <w:r w:rsidRPr="0039083C">
        <w:rPr>
          <w:rFonts w:ascii="Times New Roman" w:hAnsi="Times New Roman"/>
          <w:szCs w:val="24"/>
        </w:rPr>
        <w:t>reg-</w:t>
      </w:r>
      <w:proofErr w:type="spellStart"/>
      <w:r w:rsidRPr="0039083C">
        <w:rPr>
          <w:rFonts w:ascii="Times New Roman" w:hAnsi="Times New Roman"/>
          <w:szCs w:val="24"/>
        </w:rPr>
        <w:t>eQTL</w:t>
      </w:r>
      <w:proofErr w:type="spellEnd"/>
      <w:r w:rsidRPr="0039083C">
        <w:rPr>
          <w:rFonts w:ascii="Times New Roman" w:hAnsi="Times New Roman"/>
          <w:szCs w:val="24"/>
        </w:rPr>
        <w:t xml:space="preserve">: Integrating transcription factor effects to unveil regulatory variants. </w:t>
      </w:r>
      <w:r w:rsidRPr="0039083C">
        <w:rPr>
          <w:rFonts w:ascii="Times New Roman" w:hAnsi="Times New Roman"/>
          <w:i/>
          <w:szCs w:val="24"/>
        </w:rPr>
        <w:t>American Journal of Human Genetics</w:t>
      </w:r>
      <w:r w:rsidRPr="0039083C">
        <w:rPr>
          <w:rFonts w:ascii="Times New Roman" w:hAnsi="Times New Roman"/>
          <w:szCs w:val="24"/>
        </w:rPr>
        <w:t>. 112(3):659-674. PMID: 39922197</w:t>
      </w:r>
    </w:p>
    <w:p w14:paraId="333E8A96" w14:textId="0CB9B797" w:rsidR="0039083C" w:rsidRPr="0039083C" w:rsidRDefault="0039083C" w:rsidP="0039083C">
      <w:pPr>
        <w:pStyle w:val="ListParagraph"/>
        <w:numPr>
          <w:ilvl w:val="0"/>
          <w:numId w:val="38"/>
        </w:numPr>
        <w:tabs>
          <w:tab w:val="left" w:pos="-1170"/>
          <w:tab w:val="left" w:pos="540"/>
        </w:tabs>
        <w:autoSpaceDE w:val="0"/>
        <w:autoSpaceDN w:val="0"/>
        <w:ind w:hanging="900"/>
        <w:jc w:val="both"/>
        <w:rPr>
          <w:rFonts w:ascii="Times New Roman" w:hAnsi="Times New Roman"/>
          <w:i/>
          <w:szCs w:val="24"/>
          <w:u w:val="single"/>
        </w:rPr>
      </w:pPr>
      <w:r w:rsidRPr="0039083C">
        <w:rPr>
          <w:rFonts w:ascii="Times New Roman" w:hAnsi="Times New Roman"/>
          <w:szCs w:val="24"/>
          <w:vertAlign w:val="superscript"/>
        </w:rPr>
        <w:t>§</w:t>
      </w:r>
      <w:r w:rsidRPr="0039083C">
        <w:rPr>
          <w:rFonts w:ascii="Times New Roman" w:hAnsi="Times New Roman"/>
          <w:szCs w:val="24"/>
        </w:rPr>
        <w:t xml:space="preserve">  </w:t>
      </w:r>
      <w:r w:rsidR="00A07B7C">
        <w:rPr>
          <w:rFonts w:ascii="Times New Roman" w:hAnsi="Times New Roman"/>
          <w:szCs w:val="24"/>
        </w:rPr>
        <w:t xml:space="preserve">   </w:t>
      </w:r>
      <w:r w:rsidRPr="0039083C">
        <w:rPr>
          <w:rFonts w:ascii="Times New Roman" w:hAnsi="Times New Roman"/>
          <w:szCs w:val="24"/>
        </w:rPr>
        <w:t xml:space="preserve">Mudappathi R, Maguire A, Yi ES, Peng Y, </w:t>
      </w:r>
      <w:proofErr w:type="spellStart"/>
      <w:r w:rsidRPr="0039083C">
        <w:rPr>
          <w:rFonts w:ascii="Times New Roman" w:hAnsi="Times New Roman"/>
          <w:szCs w:val="24"/>
        </w:rPr>
        <w:t>Kachergus</w:t>
      </w:r>
      <w:proofErr w:type="spellEnd"/>
      <w:r w:rsidRPr="0039083C">
        <w:rPr>
          <w:rFonts w:ascii="Times New Roman" w:hAnsi="Times New Roman"/>
          <w:szCs w:val="24"/>
        </w:rPr>
        <w:t xml:space="preserve"> J, </w:t>
      </w:r>
      <w:proofErr w:type="spellStart"/>
      <w:r w:rsidRPr="0039083C">
        <w:rPr>
          <w:rFonts w:ascii="Times New Roman" w:hAnsi="Times New Roman"/>
          <w:szCs w:val="24"/>
        </w:rPr>
        <w:t>Khoor</w:t>
      </w:r>
      <w:proofErr w:type="spellEnd"/>
      <w:r w:rsidRPr="0039083C">
        <w:rPr>
          <w:rFonts w:ascii="Times New Roman" w:hAnsi="Times New Roman"/>
          <w:szCs w:val="24"/>
        </w:rPr>
        <w:t xml:space="preserve"> A, Tan K, </w:t>
      </w:r>
      <w:proofErr w:type="spellStart"/>
      <w:r w:rsidRPr="0039083C">
        <w:rPr>
          <w:rFonts w:ascii="Times New Roman" w:hAnsi="Times New Roman"/>
          <w:szCs w:val="24"/>
        </w:rPr>
        <w:t>Zaniletti</w:t>
      </w:r>
      <w:proofErr w:type="spellEnd"/>
      <w:r w:rsidRPr="0039083C">
        <w:rPr>
          <w:rFonts w:ascii="Times New Roman" w:hAnsi="Times New Roman"/>
          <w:szCs w:val="24"/>
        </w:rPr>
        <w:t xml:space="preserve"> I, Wampfler JA, Shi J, Lou Y, Santos PA, Cunha JD, Sun Z, </w:t>
      </w:r>
      <w:r w:rsidRPr="0039083C">
        <w:rPr>
          <w:rFonts w:ascii="Times New Roman" w:hAnsi="Times New Roman"/>
          <w:b/>
          <w:szCs w:val="24"/>
          <w:u w:val="single"/>
        </w:rPr>
        <w:t>Liu L</w:t>
      </w:r>
      <w:r w:rsidRPr="0039083C">
        <w:rPr>
          <w:rFonts w:ascii="Times New Roman" w:hAnsi="Times New Roman"/>
          <w:szCs w:val="24"/>
        </w:rPr>
        <w:t xml:space="preserve">, Jelinek DF, Wang J, Tazelaar HD, Thompson EA, Yang P. </w:t>
      </w:r>
      <w:r w:rsidR="002210AB">
        <w:rPr>
          <w:rFonts w:ascii="Times New Roman" w:hAnsi="Times New Roman"/>
          <w:szCs w:val="24"/>
        </w:rPr>
        <w:t xml:space="preserve">(2025) </w:t>
      </w:r>
      <w:r w:rsidRPr="0039083C">
        <w:rPr>
          <w:rFonts w:ascii="Times New Roman" w:hAnsi="Times New Roman"/>
          <w:szCs w:val="24"/>
        </w:rPr>
        <w:t xml:space="preserve">Spatially defined intratumoral immune response signatures in resected T1-2N0M0 non-small cell lung cancer predict recurrent versus second primary tumors. </w:t>
      </w:r>
      <w:r w:rsidRPr="0039083C">
        <w:rPr>
          <w:rFonts w:ascii="Times New Roman" w:hAnsi="Times New Roman"/>
          <w:i/>
          <w:szCs w:val="24"/>
        </w:rPr>
        <w:t>Precision Clinical Medicine</w:t>
      </w:r>
      <w:r w:rsidRPr="0039083C">
        <w:rPr>
          <w:rFonts w:ascii="Times New Roman" w:hAnsi="Times New Roman"/>
          <w:szCs w:val="24"/>
        </w:rPr>
        <w:t xml:space="preserve"> 8(1</w:t>
      </w:r>
      <w:proofErr w:type="gramStart"/>
      <w:r w:rsidRPr="0039083C">
        <w:rPr>
          <w:rFonts w:ascii="Times New Roman" w:hAnsi="Times New Roman"/>
          <w:szCs w:val="24"/>
        </w:rPr>
        <w:t>):pbaf</w:t>
      </w:r>
      <w:proofErr w:type="gramEnd"/>
      <w:r w:rsidRPr="0039083C">
        <w:rPr>
          <w:rFonts w:ascii="Times New Roman" w:hAnsi="Times New Roman"/>
          <w:szCs w:val="24"/>
        </w:rPr>
        <w:t>001. PMID: 40041422</w:t>
      </w:r>
    </w:p>
    <w:p w14:paraId="40E6AB25" w14:textId="3B87DF7D" w:rsidR="00FA4034" w:rsidRPr="00064F5D" w:rsidRDefault="00FA4034" w:rsidP="00FA4034">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Wang J, Cheng Z, Yao Q, </w:t>
      </w:r>
      <w:r w:rsidRPr="00FE5963">
        <w:rPr>
          <w:rFonts w:ascii="Times New Roman" w:hAnsi="Times New Roman"/>
          <w:b/>
          <w:szCs w:val="24"/>
          <w:u w:val="single"/>
        </w:rPr>
        <w:t>Liu L</w:t>
      </w:r>
      <w:r>
        <w:rPr>
          <w:rFonts w:ascii="Times New Roman" w:hAnsi="Times New Roman"/>
          <w:szCs w:val="24"/>
        </w:rPr>
        <w:t xml:space="preserve">, Xu D, Hu G. (2024) </w:t>
      </w:r>
      <w:r w:rsidRPr="00A8760C">
        <w:rPr>
          <w:rFonts w:ascii="Times New Roman" w:hAnsi="Times New Roman"/>
          <w:szCs w:val="24"/>
        </w:rPr>
        <w:t>Bioinformatics and biomedical informatics with ChatGPT: Year one re</w:t>
      </w:r>
      <w:r>
        <w:rPr>
          <w:rFonts w:ascii="Times New Roman" w:hAnsi="Times New Roman"/>
          <w:szCs w:val="24"/>
        </w:rPr>
        <w:t xml:space="preserve">view. </w:t>
      </w:r>
      <w:r w:rsidRPr="00C24C2B">
        <w:rPr>
          <w:rFonts w:ascii="Times New Roman" w:hAnsi="Times New Roman"/>
          <w:i/>
          <w:szCs w:val="24"/>
        </w:rPr>
        <w:t>Quantitative Biology</w:t>
      </w:r>
      <w:r>
        <w:rPr>
          <w:rFonts w:ascii="Times New Roman" w:hAnsi="Times New Roman"/>
          <w:i/>
          <w:szCs w:val="24"/>
        </w:rPr>
        <w:t xml:space="preserve"> </w:t>
      </w:r>
      <w:r w:rsidRPr="00A8760C">
        <w:rPr>
          <w:rFonts w:ascii="Times New Roman" w:hAnsi="Times New Roman"/>
          <w:szCs w:val="24"/>
        </w:rPr>
        <w:t>12(4):345-359</w:t>
      </w:r>
      <w:r>
        <w:rPr>
          <w:rFonts w:ascii="Times New Roman" w:hAnsi="Times New Roman"/>
          <w:szCs w:val="24"/>
        </w:rPr>
        <w:t>. PMID:</w:t>
      </w:r>
      <w:r w:rsidRPr="00A8760C">
        <w:rPr>
          <w:rFonts w:ascii="Times New Roman" w:hAnsi="Times New Roman"/>
          <w:szCs w:val="24"/>
        </w:rPr>
        <w:t xml:space="preserve"> 39364207</w:t>
      </w:r>
    </w:p>
    <w:p w14:paraId="6D48134E" w14:textId="6EFE2E62" w:rsidR="00064F5D" w:rsidRDefault="005850C2" w:rsidP="005E69B9">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proofErr w:type="gramStart"/>
      <w:r w:rsidR="00064F5D" w:rsidRPr="00091D66">
        <w:rPr>
          <w:rFonts w:ascii="Times New Roman" w:hAnsi="Times New Roman"/>
          <w:szCs w:val="24"/>
          <w:vertAlign w:val="superscript"/>
        </w:rPr>
        <w:t>§</w:t>
      </w:r>
      <w:r w:rsidR="00064F5D">
        <w:rPr>
          <w:rFonts w:ascii="Times New Roman" w:hAnsi="Times New Roman"/>
          <w:szCs w:val="24"/>
        </w:rPr>
        <w:t xml:space="preserve">  Cheng</w:t>
      </w:r>
      <w:proofErr w:type="gramEnd"/>
      <w:r w:rsidR="00064F5D">
        <w:rPr>
          <w:rFonts w:ascii="Times New Roman" w:hAnsi="Times New Roman"/>
          <w:szCs w:val="24"/>
        </w:rPr>
        <w:t xml:space="preserve"> R</w:t>
      </w:r>
      <w:r w:rsidR="00064F5D" w:rsidRPr="00091D66">
        <w:rPr>
          <w:rFonts w:ascii="Times New Roman" w:hAnsi="Times New Roman"/>
          <w:szCs w:val="24"/>
          <w:vertAlign w:val="superscript"/>
        </w:rPr>
        <w:t>§</w:t>
      </w:r>
      <w:r w:rsidR="00064F5D">
        <w:rPr>
          <w:rFonts w:ascii="Times New Roman" w:hAnsi="Times New Roman"/>
          <w:szCs w:val="24"/>
        </w:rPr>
        <w:t>, Shu J</w:t>
      </w:r>
      <w:r w:rsidR="00064F5D" w:rsidRPr="00091D66">
        <w:rPr>
          <w:rFonts w:ascii="Times New Roman" w:hAnsi="Times New Roman"/>
          <w:szCs w:val="24"/>
          <w:vertAlign w:val="superscript"/>
        </w:rPr>
        <w:t>§</w:t>
      </w:r>
      <w:r w:rsidR="00064F5D">
        <w:rPr>
          <w:rFonts w:ascii="Times New Roman" w:hAnsi="Times New Roman"/>
          <w:szCs w:val="24"/>
        </w:rPr>
        <w:t>, Chen H</w:t>
      </w:r>
      <w:r w:rsidR="00064F5D" w:rsidRPr="00091D66">
        <w:rPr>
          <w:rFonts w:ascii="Times New Roman" w:hAnsi="Times New Roman"/>
          <w:szCs w:val="24"/>
          <w:vertAlign w:val="superscript"/>
        </w:rPr>
        <w:t>§</w:t>
      </w:r>
      <w:r w:rsidR="00064F5D">
        <w:rPr>
          <w:rFonts w:ascii="Times New Roman" w:hAnsi="Times New Roman"/>
          <w:szCs w:val="24"/>
        </w:rPr>
        <w:t xml:space="preserve">, Li M, Cheng X, </w:t>
      </w:r>
      <w:r w:rsidR="00064F5D" w:rsidRPr="00B2611E">
        <w:rPr>
          <w:rFonts w:ascii="Times New Roman" w:hAnsi="Times New Roman"/>
          <w:b/>
          <w:szCs w:val="24"/>
          <w:u w:val="single"/>
        </w:rPr>
        <w:t>Liu L</w:t>
      </w:r>
      <w:r w:rsidR="00064F5D">
        <w:rPr>
          <w:rFonts w:ascii="Times New Roman" w:hAnsi="Times New Roman"/>
          <w:szCs w:val="24"/>
        </w:rPr>
        <w:t xml:space="preserve"> (2024) </w:t>
      </w:r>
      <w:r w:rsidR="00064F5D" w:rsidRPr="00064F5D">
        <w:rPr>
          <w:rFonts w:ascii="Times New Roman" w:hAnsi="Times New Roman"/>
          <w:szCs w:val="24"/>
        </w:rPr>
        <w:t>DNA Methylation in Aging and Alzheimer's Disease</w:t>
      </w:r>
      <w:r w:rsidR="00064F5D">
        <w:rPr>
          <w:rFonts w:ascii="Times New Roman" w:hAnsi="Times New Roman"/>
          <w:szCs w:val="24"/>
        </w:rPr>
        <w:t xml:space="preserve">. </w:t>
      </w:r>
      <w:r w:rsidR="00064F5D" w:rsidRPr="00064F5D">
        <w:rPr>
          <w:rFonts w:ascii="Times New Roman" w:hAnsi="Times New Roman"/>
          <w:i/>
          <w:szCs w:val="24"/>
        </w:rPr>
        <w:t>Human Brain</w:t>
      </w:r>
      <w:r w:rsidR="00442CF1">
        <w:rPr>
          <w:rFonts w:ascii="Times New Roman" w:hAnsi="Times New Roman"/>
          <w:szCs w:val="24"/>
        </w:rPr>
        <w:t>. 3(3):1-15</w:t>
      </w:r>
    </w:p>
    <w:p w14:paraId="1DB56EFC" w14:textId="75E50043" w:rsidR="00027A58" w:rsidRPr="00027A58" w:rsidRDefault="00027A58" w:rsidP="005E69B9">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91D66">
        <w:rPr>
          <w:rFonts w:ascii="Times New Roman" w:hAnsi="Times New Roman"/>
          <w:szCs w:val="24"/>
          <w:vertAlign w:val="superscript"/>
        </w:rPr>
        <w:t>§</w:t>
      </w:r>
      <w:r w:rsidR="00060335">
        <w:rPr>
          <w:rFonts w:ascii="Times New Roman" w:hAnsi="Times New Roman"/>
          <w:szCs w:val="24"/>
        </w:rPr>
        <w:t xml:space="preserve">    </w:t>
      </w:r>
      <w:r>
        <w:rPr>
          <w:rFonts w:ascii="Times New Roman" w:hAnsi="Times New Roman"/>
          <w:szCs w:val="24"/>
        </w:rPr>
        <w:t>Boby M</w:t>
      </w:r>
      <w:r w:rsidRPr="00091D66">
        <w:rPr>
          <w:rFonts w:ascii="Times New Roman" w:hAnsi="Times New Roman"/>
          <w:szCs w:val="24"/>
          <w:vertAlign w:val="superscript"/>
        </w:rPr>
        <w:t>§</w:t>
      </w:r>
      <w:r>
        <w:rPr>
          <w:rFonts w:ascii="Times New Roman" w:hAnsi="Times New Roman"/>
          <w:szCs w:val="24"/>
        </w:rPr>
        <w:t xml:space="preserve">, Oh H, Marsiglia F, </w:t>
      </w:r>
      <w:r w:rsidRPr="00027A58">
        <w:rPr>
          <w:rFonts w:ascii="Times New Roman" w:hAnsi="Times New Roman"/>
          <w:b/>
          <w:szCs w:val="24"/>
          <w:u w:val="single"/>
        </w:rPr>
        <w:t>Liu L</w:t>
      </w:r>
      <w:r>
        <w:rPr>
          <w:rFonts w:ascii="Times New Roman" w:hAnsi="Times New Roman"/>
          <w:szCs w:val="24"/>
        </w:rPr>
        <w:t xml:space="preserve"> (2024) </w:t>
      </w:r>
      <w:r w:rsidRPr="00027A58">
        <w:rPr>
          <w:rFonts w:ascii="Times New Roman" w:hAnsi="Times New Roman"/>
          <w:szCs w:val="24"/>
        </w:rPr>
        <w:t>Bridging social capital among Facebook users and COVID-19 cases growth in Arizona</w:t>
      </w:r>
      <w:r w:rsidR="008E3F23">
        <w:rPr>
          <w:rFonts w:ascii="Times New Roman" w:hAnsi="Times New Roman"/>
          <w:szCs w:val="24"/>
        </w:rPr>
        <w:t xml:space="preserve">. </w:t>
      </w:r>
      <w:r w:rsidR="008E3F23" w:rsidRPr="008E3F23">
        <w:rPr>
          <w:rFonts w:ascii="Times New Roman" w:hAnsi="Times New Roman"/>
          <w:i/>
          <w:szCs w:val="24"/>
        </w:rPr>
        <w:t>Social Science &amp; Medicine</w:t>
      </w:r>
      <w:r w:rsidR="008E3F23" w:rsidRPr="008E3F23">
        <w:rPr>
          <w:rFonts w:ascii="Times New Roman" w:hAnsi="Times New Roman"/>
          <w:szCs w:val="24"/>
        </w:rPr>
        <w:t xml:space="preserve"> 360</w:t>
      </w:r>
      <w:r w:rsidR="00624479">
        <w:rPr>
          <w:rFonts w:ascii="Times New Roman" w:hAnsi="Times New Roman"/>
          <w:szCs w:val="24"/>
        </w:rPr>
        <w:t>:</w:t>
      </w:r>
      <w:r w:rsidR="008E3F23" w:rsidRPr="008E3F23">
        <w:rPr>
          <w:rFonts w:ascii="Times New Roman" w:hAnsi="Times New Roman"/>
          <w:szCs w:val="24"/>
        </w:rPr>
        <w:t>117313</w:t>
      </w:r>
      <w:r w:rsidR="00624479">
        <w:rPr>
          <w:rFonts w:ascii="Times New Roman" w:hAnsi="Times New Roman"/>
          <w:szCs w:val="24"/>
        </w:rPr>
        <w:t xml:space="preserve">. </w:t>
      </w:r>
      <w:r w:rsidR="00624479" w:rsidRPr="00624479">
        <w:rPr>
          <w:rFonts w:ascii="Times New Roman" w:hAnsi="Times New Roman"/>
          <w:szCs w:val="24"/>
        </w:rPr>
        <w:t>PMID: 39270574</w:t>
      </w:r>
    </w:p>
    <w:p w14:paraId="0ABDC7E9" w14:textId="729B3338" w:rsidR="00204FA1" w:rsidRDefault="006F5632" w:rsidP="005E69B9">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91D66">
        <w:rPr>
          <w:rFonts w:ascii="Times New Roman" w:hAnsi="Times New Roman"/>
          <w:szCs w:val="24"/>
          <w:vertAlign w:val="superscript"/>
        </w:rPr>
        <w:t>§</w:t>
      </w:r>
      <w:r w:rsidR="00060335">
        <w:rPr>
          <w:rFonts w:ascii="Times New Roman" w:hAnsi="Times New Roman"/>
          <w:szCs w:val="24"/>
        </w:rPr>
        <w:t xml:space="preserve">    </w:t>
      </w:r>
      <w:r>
        <w:rPr>
          <w:rFonts w:ascii="Times New Roman" w:hAnsi="Times New Roman"/>
          <w:szCs w:val="24"/>
          <w:vertAlign w:val="superscript"/>
        </w:rPr>
        <w:t xml:space="preserve"> </w:t>
      </w:r>
      <w:r>
        <w:rPr>
          <w:rStyle w:val="st"/>
          <w:rFonts w:ascii="Times New Roman" w:hAnsi="Times New Roman"/>
          <w:szCs w:val="24"/>
        </w:rPr>
        <w:t>Fessler SN</w:t>
      </w:r>
      <w:r w:rsidRPr="00091D66">
        <w:rPr>
          <w:rFonts w:ascii="Times New Roman" w:hAnsi="Times New Roman"/>
          <w:szCs w:val="24"/>
          <w:vertAlign w:val="superscript"/>
        </w:rPr>
        <w:t>§</w:t>
      </w:r>
      <w:r>
        <w:rPr>
          <w:rStyle w:val="st"/>
          <w:rFonts w:ascii="Times New Roman" w:hAnsi="Times New Roman"/>
          <w:szCs w:val="24"/>
        </w:rPr>
        <w:t xml:space="preserve">, </w:t>
      </w:r>
      <w:r w:rsidRPr="00A11E7B">
        <w:rPr>
          <w:rStyle w:val="st"/>
          <w:rFonts w:ascii="Times New Roman" w:hAnsi="Times New Roman"/>
          <w:b/>
          <w:szCs w:val="24"/>
          <w:u w:val="single"/>
        </w:rPr>
        <w:t>Liu L</w:t>
      </w:r>
      <w:r>
        <w:rPr>
          <w:rStyle w:val="st"/>
          <w:rFonts w:ascii="Times New Roman" w:hAnsi="Times New Roman"/>
          <w:szCs w:val="24"/>
        </w:rPr>
        <w:t>, Chang Y, Johnston C (2024)</w:t>
      </w:r>
      <w:r>
        <w:rPr>
          <w:rFonts w:ascii="Times New Roman" w:hAnsi="Times New Roman"/>
          <w:szCs w:val="24"/>
        </w:rPr>
        <w:t xml:space="preserve"> B</w:t>
      </w:r>
      <w:r w:rsidRPr="006F5632">
        <w:rPr>
          <w:rFonts w:ascii="Times New Roman" w:hAnsi="Times New Roman"/>
          <w:szCs w:val="24"/>
        </w:rPr>
        <w:t>ody mass index is associated with post-acute elevations in biomarkers of platelet activation and inflammation in unvaccinated adults diagnosed with covid-19 in the previous 8 weeks</w:t>
      </w:r>
      <w:r w:rsidR="006F1069">
        <w:rPr>
          <w:rFonts w:ascii="Times New Roman" w:hAnsi="Times New Roman"/>
          <w:szCs w:val="24"/>
        </w:rPr>
        <w:t xml:space="preserve">. </w:t>
      </w:r>
      <w:proofErr w:type="spellStart"/>
      <w:r w:rsidR="006F1069" w:rsidRPr="006F1069">
        <w:rPr>
          <w:rFonts w:ascii="Times New Roman" w:hAnsi="Times New Roman"/>
          <w:i/>
          <w:szCs w:val="24"/>
        </w:rPr>
        <w:t>Obes</w:t>
      </w:r>
      <w:proofErr w:type="spellEnd"/>
      <w:r w:rsidR="006F1069" w:rsidRPr="006F1069">
        <w:rPr>
          <w:rFonts w:ascii="Times New Roman" w:hAnsi="Times New Roman"/>
          <w:i/>
          <w:szCs w:val="24"/>
        </w:rPr>
        <w:t xml:space="preserve"> </w:t>
      </w:r>
      <w:proofErr w:type="spellStart"/>
      <w:r w:rsidR="006F1069" w:rsidRPr="006F1069">
        <w:rPr>
          <w:rFonts w:ascii="Times New Roman" w:hAnsi="Times New Roman"/>
          <w:i/>
          <w:szCs w:val="24"/>
        </w:rPr>
        <w:t>Facs</w:t>
      </w:r>
      <w:proofErr w:type="spellEnd"/>
      <w:r w:rsidR="006F1069" w:rsidRPr="006F1069">
        <w:rPr>
          <w:rFonts w:ascii="Times New Roman" w:hAnsi="Times New Roman"/>
          <w:i/>
          <w:szCs w:val="24"/>
        </w:rPr>
        <w:t>.</w:t>
      </w:r>
      <w:r w:rsidR="006F1069">
        <w:rPr>
          <w:rFonts w:ascii="Times New Roman" w:hAnsi="Times New Roman"/>
          <w:szCs w:val="24"/>
        </w:rPr>
        <w:t xml:space="preserve"> </w:t>
      </w:r>
      <w:r w:rsidR="007B5505" w:rsidRPr="007B5505">
        <w:rPr>
          <w:rFonts w:ascii="Times New Roman" w:hAnsi="Times New Roman"/>
          <w:szCs w:val="24"/>
        </w:rPr>
        <w:t>8:1-6</w:t>
      </w:r>
      <w:r w:rsidR="007B5505">
        <w:rPr>
          <w:rFonts w:ascii="Times New Roman" w:hAnsi="Times New Roman"/>
          <w:szCs w:val="24"/>
        </w:rPr>
        <w:t xml:space="preserve">. </w:t>
      </w:r>
      <w:r w:rsidR="007B5505" w:rsidRPr="007B5505">
        <w:rPr>
          <w:rFonts w:ascii="Times New Roman" w:hAnsi="Times New Roman"/>
          <w:szCs w:val="24"/>
        </w:rPr>
        <w:t>PMID: 39116840</w:t>
      </w:r>
    </w:p>
    <w:p w14:paraId="597845A7" w14:textId="4A899E36" w:rsidR="00C93727" w:rsidRDefault="002C6544" w:rsidP="005E69B9">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00114D39" w:rsidRPr="00C30486">
        <w:rPr>
          <w:rFonts w:ascii="Times New Roman" w:hAnsi="Times New Roman"/>
          <w:i/>
          <w:szCs w:val="24"/>
          <w:vertAlign w:val="superscript"/>
        </w:rPr>
        <w:t>♦</w:t>
      </w:r>
      <w:r w:rsidR="00785F39">
        <w:rPr>
          <w:rFonts w:ascii="Times New Roman" w:hAnsi="Times New Roman"/>
          <w:szCs w:val="24"/>
        </w:rPr>
        <w:t xml:space="preserve"> </w:t>
      </w:r>
      <w:r>
        <w:rPr>
          <w:rFonts w:ascii="Times New Roman" w:hAnsi="Times New Roman"/>
          <w:szCs w:val="24"/>
        </w:rPr>
        <w:t>Chi J, Shu J</w:t>
      </w:r>
      <w:r w:rsidR="00E35EFE" w:rsidRPr="00962408">
        <w:rPr>
          <w:rFonts w:ascii="Times New Roman" w:hAnsi="Times New Roman"/>
          <w:szCs w:val="24"/>
          <w:vertAlign w:val="superscript"/>
        </w:rPr>
        <w:t>§</w:t>
      </w:r>
      <w:r>
        <w:rPr>
          <w:rFonts w:ascii="Times New Roman" w:hAnsi="Times New Roman"/>
          <w:szCs w:val="24"/>
        </w:rPr>
        <w:t>, Li M, Mudappathi R</w:t>
      </w:r>
      <w:r w:rsidR="00156251" w:rsidRPr="000F33BA">
        <w:rPr>
          <w:rFonts w:ascii="Times New Roman" w:hAnsi="Times New Roman"/>
          <w:szCs w:val="24"/>
          <w:vertAlign w:val="superscript"/>
        </w:rPr>
        <w:t>§</w:t>
      </w:r>
      <w:r>
        <w:rPr>
          <w:rFonts w:ascii="Times New Roman" w:hAnsi="Times New Roman"/>
          <w:szCs w:val="24"/>
        </w:rPr>
        <w:t xml:space="preserve">, Jin Y, Lewis F, Boon A, Qian X, </w:t>
      </w:r>
      <w:r w:rsidRPr="002C6544">
        <w:rPr>
          <w:rFonts w:ascii="Times New Roman" w:hAnsi="Times New Roman"/>
          <w:b/>
          <w:szCs w:val="24"/>
          <w:u w:val="single"/>
        </w:rPr>
        <w:t>Liu L</w:t>
      </w:r>
      <w:r w:rsidR="00356975" w:rsidRPr="00356975">
        <w:rPr>
          <w:rFonts w:ascii="Times New Roman" w:hAnsi="Times New Roman"/>
          <w:szCs w:val="24"/>
        </w:rPr>
        <w:t xml:space="preserve"> (co-corresponding)</w:t>
      </w:r>
      <w:r>
        <w:rPr>
          <w:rFonts w:ascii="Times New Roman" w:hAnsi="Times New Roman"/>
          <w:szCs w:val="24"/>
        </w:rPr>
        <w:t xml:space="preserve">, Gu H (2024) </w:t>
      </w:r>
      <w:r w:rsidR="00C93727" w:rsidRPr="00C93727">
        <w:rPr>
          <w:rFonts w:ascii="Times New Roman" w:hAnsi="Times New Roman"/>
          <w:szCs w:val="24"/>
        </w:rPr>
        <w:t xml:space="preserve">Artificial </w:t>
      </w:r>
      <w:r w:rsidR="00C93727">
        <w:rPr>
          <w:rFonts w:ascii="Times New Roman" w:hAnsi="Times New Roman"/>
          <w:szCs w:val="24"/>
        </w:rPr>
        <w:t>i</w:t>
      </w:r>
      <w:r w:rsidR="00C93727" w:rsidRPr="00C93727">
        <w:rPr>
          <w:rFonts w:ascii="Times New Roman" w:hAnsi="Times New Roman"/>
          <w:szCs w:val="24"/>
        </w:rPr>
        <w:t xml:space="preserve">ntelligence in </w:t>
      </w:r>
      <w:r w:rsidR="00C93727">
        <w:rPr>
          <w:rFonts w:ascii="Times New Roman" w:hAnsi="Times New Roman"/>
          <w:szCs w:val="24"/>
        </w:rPr>
        <w:t>m</w:t>
      </w:r>
      <w:r w:rsidR="00C93727" w:rsidRPr="00C93727">
        <w:rPr>
          <w:rFonts w:ascii="Times New Roman" w:hAnsi="Times New Roman"/>
          <w:szCs w:val="24"/>
        </w:rPr>
        <w:t xml:space="preserve">etabolomics: </w:t>
      </w:r>
      <w:r w:rsidR="00C93727">
        <w:rPr>
          <w:rFonts w:ascii="Times New Roman" w:hAnsi="Times New Roman"/>
          <w:szCs w:val="24"/>
        </w:rPr>
        <w:t>a</w:t>
      </w:r>
      <w:r w:rsidR="00C93727" w:rsidRPr="00C93727">
        <w:rPr>
          <w:rFonts w:ascii="Times New Roman" w:hAnsi="Times New Roman"/>
          <w:szCs w:val="24"/>
        </w:rPr>
        <w:t xml:space="preserve"> </w:t>
      </w:r>
      <w:r w:rsidR="00C93727">
        <w:rPr>
          <w:rFonts w:ascii="Times New Roman" w:hAnsi="Times New Roman"/>
          <w:szCs w:val="24"/>
        </w:rPr>
        <w:t>c</w:t>
      </w:r>
      <w:r w:rsidR="00C93727" w:rsidRPr="00C93727">
        <w:rPr>
          <w:rFonts w:ascii="Times New Roman" w:hAnsi="Times New Roman"/>
          <w:szCs w:val="24"/>
        </w:rPr>
        <w:t xml:space="preserve">urrent </w:t>
      </w:r>
      <w:r w:rsidR="00C93727">
        <w:rPr>
          <w:rFonts w:ascii="Times New Roman" w:hAnsi="Times New Roman"/>
          <w:szCs w:val="24"/>
        </w:rPr>
        <w:t>r</w:t>
      </w:r>
      <w:r w:rsidR="00C93727" w:rsidRPr="00C93727">
        <w:rPr>
          <w:rFonts w:ascii="Times New Roman" w:hAnsi="Times New Roman"/>
          <w:szCs w:val="24"/>
        </w:rPr>
        <w:t>eview</w:t>
      </w:r>
      <w:r w:rsidR="00FC1B5D">
        <w:rPr>
          <w:rFonts w:ascii="Times New Roman" w:hAnsi="Times New Roman"/>
          <w:szCs w:val="24"/>
        </w:rPr>
        <w:t xml:space="preserve">. </w:t>
      </w:r>
      <w:r w:rsidR="00FC1B5D" w:rsidRPr="00FC1B5D">
        <w:rPr>
          <w:rFonts w:ascii="Times New Roman" w:hAnsi="Times New Roman"/>
          <w:i/>
          <w:szCs w:val="24"/>
        </w:rPr>
        <w:t xml:space="preserve">Trends </w:t>
      </w:r>
      <w:proofErr w:type="spellStart"/>
      <w:r w:rsidR="00FC1B5D" w:rsidRPr="00FC1B5D">
        <w:rPr>
          <w:rFonts w:ascii="Times New Roman" w:hAnsi="Times New Roman"/>
          <w:i/>
          <w:szCs w:val="24"/>
        </w:rPr>
        <w:t>Analyt</w:t>
      </w:r>
      <w:proofErr w:type="spellEnd"/>
      <w:r w:rsidR="00FC1B5D" w:rsidRPr="00FC1B5D">
        <w:rPr>
          <w:rFonts w:ascii="Times New Roman" w:hAnsi="Times New Roman"/>
          <w:i/>
          <w:szCs w:val="24"/>
        </w:rPr>
        <w:t xml:space="preserve"> Chem.</w:t>
      </w:r>
      <w:r w:rsidR="00FC1B5D">
        <w:rPr>
          <w:rFonts w:ascii="Times New Roman" w:hAnsi="Times New Roman"/>
          <w:szCs w:val="24"/>
        </w:rPr>
        <w:t xml:space="preserve"> </w:t>
      </w:r>
      <w:r w:rsidR="00F95BDC" w:rsidRPr="00F95BDC">
        <w:rPr>
          <w:rFonts w:ascii="Times New Roman" w:hAnsi="Times New Roman"/>
          <w:szCs w:val="24"/>
        </w:rPr>
        <w:t>178:117852.</w:t>
      </w:r>
      <w:r w:rsidR="00F95BDC">
        <w:rPr>
          <w:rFonts w:ascii="Times New Roman" w:hAnsi="Times New Roman"/>
          <w:szCs w:val="24"/>
        </w:rPr>
        <w:t xml:space="preserve"> </w:t>
      </w:r>
      <w:r w:rsidR="00F95BDC" w:rsidRPr="00F95BDC">
        <w:rPr>
          <w:rFonts w:ascii="Times New Roman" w:hAnsi="Times New Roman"/>
          <w:szCs w:val="24"/>
        </w:rPr>
        <w:t>PMID: 39071116</w:t>
      </w:r>
    </w:p>
    <w:p w14:paraId="1CF13C5B" w14:textId="6272B00B" w:rsidR="00971EEC" w:rsidRDefault="0010301D" w:rsidP="005E69B9">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C30486">
        <w:rPr>
          <w:rFonts w:ascii="Times New Roman" w:hAnsi="Times New Roman"/>
          <w:i/>
          <w:szCs w:val="24"/>
          <w:vertAlign w:val="superscript"/>
        </w:rPr>
        <w:t>♦</w:t>
      </w:r>
      <w:r w:rsidR="00DF3E29">
        <w:rPr>
          <w:rFonts w:ascii="Times New Roman" w:hAnsi="Times New Roman"/>
          <w:szCs w:val="24"/>
        </w:rPr>
        <w:t xml:space="preserve"> </w:t>
      </w:r>
      <w:r w:rsidRPr="0010301D">
        <w:rPr>
          <w:rFonts w:ascii="Times New Roman" w:hAnsi="Times New Roman"/>
          <w:szCs w:val="24"/>
        </w:rPr>
        <w:t>Shu J</w:t>
      </w:r>
      <w:r w:rsidRPr="00962408">
        <w:rPr>
          <w:rFonts w:ascii="Times New Roman" w:hAnsi="Times New Roman"/>
          <w:szCs w:val="24"/>
          <w:vertAlign w:val="superscript"/>
        </w:rPr>
        <w:t>§</w:t>
      </w:r>
      <w:r w:rsidRPr="0010301D">
        <w:rPr>
          <w:rFonts w:ascii="Times New Roman" w:hAnsi="Times New Roman"/>
          <w:szCs w:val="24"/>
        </w:rPr>
        <w:t xml:space="preserve">, Jelinek J, Chen H, Zhang Y, Qin T, Li M, </w:t>
      </w:r>
      <w:r w:rsidRPr="0010301D">
        <w:rPr>
          <w:rFonts w:ascii="Times New Roman" w:hAnsi="Times New Roman"/>
          <w:b/>
          <w:szCs w:val="24"/>
          <w:u w:val="single"/>
        </w:rPr>
        <w:t>Liu L</w:t>
      </w:r>
      <w:r w:rsidR="00356975" w:rsidRPr="00356975">
        <w:rPr>
          <w:rFonts w:ascii="Times New Roman" w:hAnsi="Times New Roman"/>
          <w:szCs w:val="24"/>
        </w:rPr>
        <w:t xml:space="preserve"> (co-corresponding)</w:t>
      </w:r>
      <w:r w:rsidRPr="0010301D">
        <w:rPr>
          <w:rFonts w:ascii="Times New Roman" w:hAnsi="Times New Roman"/>
          <w:szCs w:val="24"/>
        </w:rPr>
        <w:t xml:space="preserve">, Issa JJ. </w:t>
      </w:r>
      <w:r>
        <w:rPr>
          <w:rFonts w:ascii="Times New Roman" w:hAnsi="Times New Roman"/>
          <w:szCs w:val="24"/>
        </w:rPr>
        <w:t xml:space="preserve">(2024) </w:t>
      </w:r>
      <w:r w:rsidRPr="0010301D">
        <w:rPr>
          <w:rFonts w:ascii="Times New Roman" w:hAnsi="Times New Roman"/>
          <w:szCs w:val="24"/>
        </w:rPr>
        <w:t xml:space="preserve">Genome-wide screening and functional validation of methylation barriers near promoters. </w:t>
      </w:r>
      <w:r w:rsidRPr="0010301D">
        <w:rPr>
          <w:rFonts w:ascii="Times New Roman" w:hAnsi="Times New Roman"/>
          <w:i/>
          <w:szCs w:val="24"/>
        </w:rPr>
        <w:t>Nucleic Acids Res</w:t>
      </w:r>
      <w:r w:rsidRPr="0010301D">
        <w:rPr>
          <w:rFonts w:ascii="Times New Roman" w:hAnsi="Times New Roman"/>
          <w:szCs w:val="24"/>
        </w:rPr>
        <w:t xml:space="preserve">. </w:t>
      </w:r>
      <w:r w:rsidR="00FF649D" w:rsidRPr="00FF649D">
        <w:rPr>
          <w:rFonts w:ascii="Times New Roman" w:hAnsi="Times New Roman"/>
          <w:szCs w:val="24"/>
        </w:rPr>
        <w:t>52(9):4857-4871</w:t>
      </w:r>
      <w:r w:rsidR="00FF649D">
        <w:rPr>
          <w:rFonts w:ascii="Times New Roman" w:hAnsi="Times New Roman"/>
          <w:szCs w:val="24"/>
        </w:rPr>
        <w:t>.</w:t>
      </w:r>
      <w:r w:rsidRPr="0010301D">
        <w:rPr>
          <w:rFonts w:ascii="Times New Roman" w:hAnsi="Times New Roman"/>
          <w:szCs w:val="24"/>
        </w:rPr>
        <w:t xml:space="preserve"> PMID: 38647050</w:t>
      </w:r>
    </w:p>
    <w:p w14:paraId="574FFE9F" w14:textId="673F7247" w:rsidR="00D263C4" w:rsidRPr="00971EEC" w:rsidRDefault="00971EEC" w:rsidP="00204FA1">
      <w:pPr>
        <w:pStyle w:val="ListParagraph"/>
        <w:numPr>
          <w:ilvl w:val="0"/>
          <w:numId w:val="38"/>
        </w:numPr>
        <w:tabs>
          <w:tab w:val="left" w:pos="-1170"/>
          <w:tab w:val="left" w:pos="540"/>
        </w:tabs>
        <w:autoSpaceDE w:val="0"/>
        <w:autoSpaceDN w:val="0"/>
        <w:ind w:hanging="900"/>
        <w:jc w:val="both"/>
        <w:rPr>
          <w:rStyle w:val="authors"/>
          <w:rFonts w:ascii="Times New Roman" w:hAnsi="Times New Roman"/>
          <w:szCs w:val="24"/>
        </w:rPr>
      </w:pPr>
      <w:r w:rsidRPr="00971EEC">
        <w:rPr>
          <w:rFonts w:ascii="Times New Roman" w:hAnsi="Times New Roman"/>
          <w:szCs w:val="24"/>
          <w:vertAlign w:val="superscript"/>
        </w:rPr>
        <w:t xml:space="preserve">§      </w:t>
      </w:r>
      <w:r w:rsidR="00D263C4">
        <w:rPr>
          <w:rStyle w:val="authors"/>
        </w:rPr>
        <w:t xml:space="preserve">Petrov ME, </w:t>
      </w:r>
      <w:r w:rsidR="00D263C4" w:rsidRPr="006E6A71">
        <w:rPr>
          <w:rStyle w:val="authors"/>
          <w:b/>
          <w:u w:val="single"/>
        </w:rPr>
        <w:t>Liu L</w:t>
      </w:r>
      <w:r w:rsidR="00D263C4">
        <w:rPr>
          <w:rStyle w:val="authors"/>
        </w:rPr>
        <w:t>, Mudappathi R</w:t>
      </w:r>
      <w:r w:rsidRPr="00971EEC">
        <w:rPr>
          <w:rFonts w:ascii="Times New Roman" w:hAnsi="Times New Roman"/>
          <w:szCs w:val="24"/>
          <w:vertAlign w:val="superscript"/>
        </w:rPr>
        <w:t>§</w:t>
      </w:r>
      <w:r w:rsidR="00D263C4">
        <w:rPr>
          <w:rStyle w:val="authors"/>
        </w:rPr>
        <w:t xml:space="preserve">, Whisner CM. </w:t>
      </w:r>
      <w:r>
        <w:rPr>
          <w:rStyle w:val="authors"/>
        </w:rPr>
        <w:t xml:space="preserve">(2024) </w:t>
      </w:r>
      <w:proofErr w:type="spellStart"/>
      <w:r w:rsidR="00D263C4" w:rsidRPr="00971EEC">
        <w:t>Actigraphic</w:t>
      </w:r>
      <w:proofErr w:type="spellEnd"/>
      <w:r w:rsidR="00D263C4" w:rsidRPr="00971EEC">
        <w:t xml:space="preserve"> sleep patterns are associated with bone turnover and bone mineral density among university students. </w:t>
      </w:r>
      <w:r w:rsidR="00D263C4" w:rsidRPr="00971EEC">
        <w:rPr>
          <w:rStyle w:val="source"/>
          <w:i/>
        </w:rPr>
        <w:t>J Sleep Res</w:t>
      </w:r>
      <w:r w:rsidR="00D263C4" w:rsidRPr="00971EEC">
        <w:rPr>
          <w:i/>
        </w:rPr>
        <w:t xml:space="preserve">. </w:t>
      </w:r>
      <w:r w:rsidR="00A10A45" w:rsidRPr="00A10A45">
        <w:t>33(6</w:t>
      </w:r>
      <w:proofErr w:type="gramStart"/>
      <w:r w:rsidR="00A10A45" w:rsidRPr="00A10A45">
        <w:t>):e</w:t>
      </w:r>
      <w:proofErr w:type="gramEnd"/>
      <w:r w:rsidR="00A10A45" w:rsidRPr="00A10A45">
        <w:t>14192.</w:t>
      </w:r>
      <w:r w:rsidR="00D263C4">
        <w:rPr>
          <w:rStyle w:val="pubstatus"/>
        </w:rPr>
        <w:t xml:space="preserve"> </w:t>
      </w:r>
      <w:r w:rsidR="00D263C4">
        <w:rPr>
          <w:rStyle w:val="pmid"/>
        </w:rPr>
        <w:t>PMID: 38494335</w:t>
      </w:r>
      <w:r w:rsidR="00D263C4">
        <w:t xml:space="preserve">. </w:t>
      </w:r>
      <w:r w:rsidR="00A5606C">
        <w:rPr>
          <w:rStyle w:val="authors"/>
        </w:rPr>
        <w:t xml:space="preserve">      </w:t>
      </w:r>
    </w:p>
    <w:p w14:paraId="66E3A3D9" w14:textId="0985B1F8" w:rsidR="00A5606C" w:rsidRDefault="00344E85" w:rsidP="00014CFA">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Style w:val="authors"/>
        </w:rPr>
        <w:t xml:space="preserve">      </w:t>
      </w:r>
      <w:r w:rsidR="00A5606C">
        <w:rPr>
          <w:rStyle w:val="authors"/>
        </w:rPr>
        <w:t xml:space="preserve">Wang J, Ye Q, </w:t>
      </w:r>
      <w:r w:rsidR="00A5606C" w:rsidRPr="00A5606C">
        <w:rPr>
          <w:rStyle w:val="authors"/>
          <w:b/>
          <w:u w:val="single"/>
        </w:rPr>
        <w:t>Liu L</w:t>
      </w:r>
      <w:r w:rsidR="00A5606C">
        <w:rPr>
          <w:rStyle w:val="authors"/>
        </w:rPr>
        <w:t xml:space="preserve">, Guo NL, Hu G. (2024) </w:t>
      </w:r>
      <w:r w:rsidR="00A5606C" w:rsidRPr="00A5606C">
        <w:t xml:space="preserve">Scientific figures interpreted by ChatGPT: strengths in plot recognition and limits in color perception. </w:t>
      </w:r>
      <w:r w:rsidR="00A5606C" w:rsidRPr="00A5606C">
        <w:rPr>
          <w:rStyle w:val="source"/>
          <w:i/>
        </w:rPr>
        <w:t>NPJ Precis Oncol</w:t>
      </w:r>
      <w:r w:rsidR="00A5606C">
        <w:t xml:space="preserve">. </w:t>
      </w:r>
      <w:r w:rsidR="00A5606C">
        <w:rPr>
          <w:rStyle w:val="pubdate"/>
        </w:rPr>
        <w:t>5;</w:t>
      </w:r>
      <w:r w:rsidR="00A5606C">
        <w:rPr>
          <w:rStyle w:val="volume"/>
        </w:rPr>
        <w:t>8</w:t>
      </w:r>
      <w:r w:rsidR="00A5606C">
        <w:rPr>
          <w:rStyle w:val="issue"/>
        </w:rPr>
        <w:t>(1)</w:t>
      </w:r>
      <w:r w:rsidR="00A5606C">
        <w:rPr>
          <w:rStyle w:val="pages"/>
        </w:rPr>
        <w:t>:84</w:t>
      </w:r>
      <w:r w:rsidR="00A5606C">
        <w:t xml:space="preserve">. </w:t>
      </w:r>
      <w:r w:rsidR="00A5606C">
        <w:rPr>
          <w:rStyle w:val="pmid"/>
        </w:rPr>
        <w:t>PMID: 38580746</w:t>
      </w:r>
    </w:p>
    <w:p w14:paraId="513FA0CB" w14:textId="035E5676" w:rsidR="00406D26" w:rsidRDefault="0010301D" w:rsidP="00014CFA">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t>
      </w:r>
      <w:r w:rsidR="00406D26">
        <w:rPr>
          <w:rFonts w:ascii="Times New Roman" w:hAnsi="Times New Roman"/>
          <w:szCs w:val="24"/>
        </w:rPr>
        <w:t xml:space="preserve">Hu G, </w:t>
      </w:r>
      <w:r w:rsidR="00406D26" w:rsidRPr="00671384">
        <w:rPr>
          <w:rFonts w:ascii="Times New Roman" w:hAnsi="Times New Roman"/>
          <w:b/>
          <w:szCs w:val="24"/>
          <w:u w:val="single"/>
        </w:rPr>
        <w:t>Liu L</w:t>
      </w:r>
      <w:r w:rsidR="00406D26">
        <w:rPr>
          <w:rFonts w:ascii="Times New Roman" w:hAnsi="Times New Roman"/>
          <w:szCs w:val="24"/>
        </w:rPr>
        <w:t xml:space="preserve">, Xu D (2023) On </w:t>
      </w:r>
      <w:proofErr w:type="gramStart"/>
      <w:r w:rsidR="00406D26">
        <w:rPr>
          <w:rFonts w:ascii="Times New Roman" w:hAnsi="Times New Roman"/>
          <w:szCs w:val="24"/>
        </w:rPr>
        <w:t>the responsible</w:t>
      </w:r>
      <w:proofErr w:type="gramEnd"/>
      <w:r w:rsidR="00406D26">
        <w:rPr>
          <w:rFonts w:ascii="Times New Roman" w:hAnsi="Times New Roman"/>
          <w:szCs w:val="24"/>
        </w:rPr>
        <w:t xml:space="preserve"> use of chatbots in bioinformatics. </w:t>
      </w:r>
      <w:r w:rsidR="00406D26" w:rsidRPr="00F04A9D">
        <w:rPr>
          <w:rFonts w:ascii="Times New Roman" w:hAnsi="Times New Roman"/>
          <w:i/>
          <w:szCs w:val="24"/>
        </w:rPr>
        <w:t>Genomics, Proteomics &amp; Bioinformatics</w:t>
      </w:r>
      <w:r w:rsidR="00406D26">
        <w:rPr>
          <w:rFonts w:ascii="Times New Roman" w:hAnsi="Times New Roman"/>
          <w:i/>
          <w:szCs w:val="24"/>
        </w:rPr>
        <w:t>.</w:t>
      </w:r>
      <w:r w:rsidR="00406D26">
        <w:rPr>
          <w:rFonts w:ascii="Times New Roman" w:hAnsi="Times New Roman"/>
          <w:szCs w:val="24"/>
        </w:rPr>
        <w:t xml:space="preserve"> </w:t>
      </w:r>
      <w:r w:rsidR="00A4573E" w:rsidRPr="00A4573E">
        <w:rPr>
          <w:rFonts w:ascii="Times New Roman" w:hAnsi="Times New Roman"/>
          <w:szCs w:val="24"/>
        </w:rPr>
        <w:t>22(1</w:t>
      </w:r>
      <w:proofErr w:type="gramStart"/>
      <w:r w:rsidR="00A4573E" w:rsidRPr="00A4573E">
        <w:rPr>
          <w:rFonts w:ascii="Times New Roman" w:hAnsi="Times New Roman"/>
          <w:szCs w:val="24"/>
        </w:rPr>
        <w:t>):qzae</w:t>
      </w:r>
      <w:proofErr w:type="gramEnd"/>
      <w:r w:rsidR="00A4573E" w:rsidRPr="00A4573E">
        <w:rPr>
          <w:rFonts w:ascii="Times New Roman" w:hAnsi="Times New Roman"/>
          <w:szCs w:val="24"/>
        </w:rPr>
        <w:t>002</w:t>
      </w:r>
      <w:r w:rsidR="00A4573E">
        <w:rPr>
          <w:rFonts w:ascii="Times New Roman" w:hAnsi="Times New Roman"/>
          <w:szCs w:val="24"/>
        </w:rPr>
        <w:t xml:space="preserve">. </w:t>
      </w:r>
      <w:r w:rsidR="00A4573E" w:rsidRPr="00A4573E">
        <w:rPr>
          <w:rFonts w:ascii="Times New Roman" w:hAnsi="Times New Roman"/>
          <w:szCs w:val="24"/>
        </w:rPr>
        <w:t>PMID: 38862428</w:t>
      </w:r>
    </w:p>
    <w:p w14:paraId="2C0712EB" w14:textId="16777188" w:rsidR="00D5667B" w:rsidRPr="00406D26" w:rsidRDefault="001A749A" w:rsidP="00406D26">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0F33BA">
        <w:rPr>
          <w:rFonts w:ascii="Times New Roman" w:hAnsi="Times New Roman"/>
          <w:szCs w:val="24"/>
          <w:vertAlign w:val="superscript"/>
        </w:rPr>
        <w:tab/>
      </w:r>
      <w:r>
        <w:rPr>
          <w:rFonts w:ascii="Times New Roman" w:hAnsi="Times New Roman"/>
          <w:szCs w:val="24"/>
        </w:rPr>
        <w:t>Chandrashekar P</w:t>
      </w:r>
      <w:r w:rsidRPr="00962408">
        <w:rPr>
          <w:rFonts w:ascii="Times New Roman" w:hAnsi="Times New Roman"/>
          <w:szCs w:val="24"/>
          <w:vertAlign w:val="superscript"/>
        </w:rPr>
        <w:t>§</w:t>
      </w:r>
      <w:r>
        <w:rPr>
          <w:rFonts w:ascii="Times New Roman" w:hAnsi="Times New Roman"/>
          <w:szCs w:val="24"/>
        </w:rPr>
        <w:t>, Chen H</w:t>
      </w:r>
      <w:r w:rsidRPr="00962408">
        <w:rPr>
          <w:rFonts w:ascii="Times New Roman" w:hAnsi="Times New Roman"/>
          <w:szCs w:val="24"/>
          <w:vertAlign w:val="superscript"/>
        </w:rPr>
        <w:t>§</w:t>
      </w:r>
      <w:r>
        <w:rPr>
          <w:rFonts w:ascii="Times New Roman" w:hAnsi="Times New Roman"/>
          <w:szCs w:val="24"/>
        </w:rPr>
        <w:t>, Lee M</w:t>
      </w:r>
      <w:r w:rsidRPr="00962408">
        <w:rPr>
          <w:rFonts w:ascii="Times New Roman" w:hAnsi="Times New Roman"/>
          <w:szCs w:val="24"/>
          <w:vertAlign w:val="superscript"/>
        </w:rPr>
        <w:t>§</w:t>
      </w:r>
      <w:r>
        <w:rPr>
          <w:rFonts w:ascii="Times New Roman" w:hAnsi="Times New Roman"/>
          <w:szCs w:val="24"/>
        </w:rPr>
        <w:t xml:space="preserve">, </w:t>
      </w:r>
      <w:r w:rsidRPr="00014CFA">
        <w:rPr>
          <w:rFonts w:ascii="Times New Roman" w:hAnsi="Times New Roman"/>
          <w:szCs w:val="24"/>
        </w:rPr>
        <w:t>Ahmadinejad</w:t>
      </w:r>
      <w:r>
        <w:rPr>
          <w:rFonts w:ascii="Times New Roman" w:hAnsi="Times New Roman"/>
          <w:szCs w:val="24"/>
        </w:rPr>
        <w:t xml:space="preserve"> N</w:t>
      </w:r>
      <w:r w:rsidRPr="00962408">
        <w:rPr>
          <w:rFonts w:ascii="Times New Roman" w:hAnsi="Times New Roman"/>
          <w:szCs w:val="24"/>
          <w:vertAlign w:val="superscript"/>
        </w:rPr>
        <w:t>§</w:t>
      </w:r>
      <w:r>
        <w:rPr>
          <w:rFonts w:ascii="Times New Roman" w:hAnsi="Times New Roman"/>
          <w:szCs w:val="24"/>
        </w:rPr>
        <w:t xml:space="preserve">, </w:t>
      </w:r>
      <w:r w:rsidRPr="00D81AA1">
        <w:rPr>
          <w:rFonts w:ascii="Times New Roman" w:hAnsi="Times New Roman"/>
          <w:b/>
          <w:szCs w:val="24"/>
          <w:u w:val="single"/>
        </w:rPr>
        <w:t>Liu L</w:t>
      </w:r>
      <w:r>
        <w:rPr>
          <w:rFonts w:ascii="Times New Roman" w:hAnsi="Times New Roman"/>
          <w:szCs w:val="24"/>
        </w:rPr>
        <w:t>. (202</w:t>
      </w:r>
      <w:r w:rsidR="00A4229A">
        <w:rPr>
          <w:rFonts w:ascii="Times New Roman" w:hAnsi="Times New Roman"/>
          <w:szCs w:val="24"/>
        </w:rPr>
        <w:t>4</w:t>
      </w:r>
      <w:r>
        <w:rPr>
          <w:rFonts w:ascii="Times New Roman" w:hAnsi="Times New Roman"/>
          <w:szCs w:val="24"/>
        </w:rPr>
        <w:t xml:space="preserve">) </w:t>
      </w:r>
      <w:proofErr w:type="spellStart"/>
      <w:r w:rsidRPr="001A749A">
        <w:rPr>
          <w:rFonts w:ascii="Times New Roman" w:hAnsi="Times New Roman"/>
          <w:szCs w:val="24"/>
        </w:rPr>
        <w:t>DeepCORE</w:t>
      </w:r>
      <w:proofErr w:type="spellEnd"/>
      <w:r w:rsidRPr="001A749A">
        <w:rPr>
          <w:rFonts w:ascii="Times New Roman" w:hAnsi="Times New Roman"/>
          <w:szCs w:val="24"/>
        </w:rPr>
        <w:t>: An interpretable multi-view deep neural network model to detect co-operative regulatory elements</w:t>
      </w:r>
      <w:r>
        <w:rPr>
          <w:rFonts w:ascii="Times New Roman" w:hAnsi="Times New Roman"/>
          <w:szCs w:val="24"/>
        </w:rPr>
        <w:t xml:space="preserve">. </w:t>
      </w:r>
      <w:r w:rsidRPr="001A749A">
        <w:rPr>
          <w:rFonts w:ascii="Times New Roman" w:hAnsi="Times New Roman"/>
          <w:i/>
          <w:szCs w:val="24"/>
        </w:rPr>
        <w:t>Computational and Structural Biotechnology Journal</w:t>
      </w:r>
      <w:r>
        <w:rPr>
          <w:rFonts w:ascii="Times New Roman" w:hAnsi="Times New Roman"/>
          <w:szCs w:val="24"/>
        </w:rPr>
        <w:t xml:space="preserve">. </w:t>
      </w:r>
      <w:r w:rsidR="00406D26">
        <w:rPr>
          <w:rFonts w:ascii="Times New Roman" w:hAnsi="Times New Roman"/>
          <w:szCs w:val="24"/>
        </w:rPr>
        <w:t>23:679-687</w:t>
      </w:r>
      <w:r w:rsidR="000D4BF4">
        <w:rPr>
          <w:rFonts w:ascii="Times New Roman" w:hAnsi="Times New Roman"/>
          <w:szCs w:val="24"/>
        </w:rPr>
        <w:t xml:space="preserve">. </w:t>
      </w:r>
      <w:r w:rsidR="000D4BF4" w:rsidRPr="000D4BF4">
        <w:rPr>
          <w:rFonts w:ascii="Times New Roman" w:hAnsi="Times New Roman"/>
          <w:szCs w:val="24"/>
        </w:rPr>
        <w:t>PMID: 38292477</w:t>
      </w:r>
    </w:p>
    <w:p w14:paraId="5A6437F7" w14:textId="5E8A441F" w:rsidR="00671384" w:rsidRPr="00D5667B" w:rsidRDefault="00392730" w:rsidP="00D5667B">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0F33BA">
        <w:rPr>
          <w:rFonts w:ascii="Times New Roman" w:hAnsi="Times New Roman"/>
          <w:szCs w:val="24"/>
          <w:vertAlign w:val="superscript"/>
        </w:rPr>
        <w:tab/>
      </w:r>
      <w:r>
        <w:rPr>
          <w:rFonts w:ascii="Times New Roman" w:hAnsi="Times New Roman"/>
          <w:szCs w:val="24"/>
        </w:rPr>
        <w:t>Chen H</w:t>
      </w:r>
      <w:r w:rsidRPr="00962408">
        <w:rPr>
          <w:rFonts w:ascii="Times New Roman" w:hAnsi="Times New Roman"/>
          <w:szCs w:val="24"/>
          <w:vertAlign w:val="superscript"/>
        </w:rPr>
        <w:t>§</w:t>
      </w:r>
      <w:r>
        <w:rPr>
          <w:rFonts w:ascii="Times New Roman" w:hAnsi="Times New Roman"/>
          <w:szCs w:val="24"/>
        </w:rPr>
        <w:t>, Shu J</w:t>
      </w:r>
      <w:r w:rsidRPr="00962408">
        <w:rPr>
          <w:rFonts w:ascii="Times New Roman" w:hAnsi="Times New Roman"/>
          <w:szCs w:val="24"/>
          <w:vertAlign w:val="superscript"/>
        </w:rPr>
        <w:t>§</w:t>
      </w:r>
      <w:r>
        <w:rPr>
          <w:rFonts w:ascii="Times New Roman" w:hAnsi="Times New Roman"/>
          <w:szCs w:val="24"/>
        </w:rPr>
        <w:t>,</w:t>
      </w:r>
      <w:r w:rsidR="0035120E">
        <w:rPr>
          <w:rFonts w:ascii="Times New Roman" w:hAnsi="Times New Roman"/>
          <w:szCs w:val="24"/>
        </w:rPr>
        <w:t xml:space="preserve"> Maley CC, </w:t>
      </w:r>
      <w:r w:rsidR="0035120E" w:rsidRPr="00D81AA1">
        <w:rPr>
          <w:rFonts w:ascii="Times New Roman" w:hAnsi="Times New Roman"/>
          <w:b/>
          <w:szCs w:val="24"/>
          <w:u w:val="single"/>
        </w:rPr>
        <w:t>Liu L</w:t>
      </w:r>
      <w:r w:rsidR="0035120E">
        <w:rPr>
          <w:rFonts w:ascii="Times New Roman" w:hAnsi="Times New Roman"/>
          <w:szCs w:val="24"/>
        </w:rPr>
        <w:t xml:space="preserve">. (2023) </w:t>
      </w:r>
      <w:r w:rsidR="0035120E" w:rsidRPr="0035120E">
        <w:rPr>
          <w:rFonts w:ascii="Times New Roman" w:hAnsi="Times New Roman"/>
          <w:szCs w:val="24"/>
        </w:rPr>
        <w:t xml:space="preserve">A </w:t>
      </w:r>
      <w:r w:rsidR="00671384">
        <w:rPr>
          <w:rFonts w:ascii="Times New Roman" w:hAnsi="Times New Roman"/>
          <w:szCs w:val="24"/>
        </w:rPr>
        <w:t>m</w:t>
      </w:r>
      <w:r w:rsidR="0035120E" w:rsidRPr="0035120E">
        <w:rPr>
          <w:rFonts w:ascii="Times New Roman" w:hAnsi="Times New Roman"/>
          <w:szCs w:val="24"/>
        </w:rPr>
        <w:t>ouse-</w:t>
      </w:r>
      <w:r w:rsidR="00671384">
        <w:rPr>
          <w:rFonts w:ascii="Times New Roman" w:hAnsi="Times New Roman"/>
          <w:szCs w:val="24"/>
        </w:rPr>
        <w:t>s</w:t>
      </w:r>
      <w:r w:rsidR="0035120E" w:rsidRPr="0035120E">
        <w:rPr>
          <w:rFonts w:ascii="Times New Roman" w:hAnsi="Times New Roman"/>
          <w:szCs w:val="24"/>
        </w:rPr>
        <w:t xml:space="preserve">pecific </w:t>
      </w:r>
      <w:r w:rsidR="00671384">
        <w:rPr>
          <w:rFonts w:ascii="Times New Roman" w:hAnsi="Times New Roman"/>
          <w:szCs w:val="24"/>
        </w:rPr>
        <w:t>m</w:t>
      </w:r>
      <w:r w:rsidR="0035120E" w:rsidRPr="0035120E">
        <w:rPr>
          <w:rFonts w:ascii="Times New Roman" w:hAnsi="Times New Roman"/>
          <w:szCs w:val="24"/>
        </w:rPr>
        <w:t xml:space="preserve">odel to </w:t>
      </w:r>
      <w:r w:rsidR="00671384">
        <w:rPr>
          <w:rFonts w:ascii="Times New Roman" w:hAnsi="Times New Roman"/>
          <w:szCs w:val="24"/>
        </w:rPr>
        <w:t>d</w:t>
      </w:r>
      <w:r w:rsidR="0035120E" w:rsidRPr="0035120E">
        <w:rPr>
          <w:rFonts w:ascii="Times New Roman" w:hAnsi="Times New Roman"/>
          <w:szCs w:val="24"/>
        </w:rPr>
        <w:t xml:space="preserve">etect </w:t>
      </w:r>
      <w:r w:rsidR="00671384">
        <w:rPr>
          <w:rFonts w:ascii="Times New Roman" w:hAnsi="Times New Roman"/>
          <w:szCs w:val="24"/>
        </w:rPr>
        <w:t>g</w:t>
      </w:r>
      <w:r w:rsidR="0035120E" w:rsidRPr="0035120E">
        <w:rPr>
          <w:rFonts w:ascii="Times New Roman" w:hAnsi="Times New Roman"/>
          <w:szCs w:val="24"/>
        </w:rPr>
        <w:t xml:space="preserve">enes under </w:t>
      </w:r>
      <w:r w:rsidR="00837B7D">
        <w:rPr>
          <w:rFonts w:ascii="Times New Roman" w:hAnsi="Times New Roman"/>
          <w:szCs w:val="24"/>
        </w:rPr>
        <w:t>s</w:t>
      </w:r>
      <w:r w:rsidR="0035120E" w:rsidRPr="0035120E">
        <w:rPr>
          <w:rFonts w:ascii="Times New Roman" w:hAnsi="Times New Roman"/>
          <w:szCs w:val="24"/>
        </w:rPr>
        <w:t xml:space="preserve">election in </w:t>
      </w:r>
      <w:r w:rsidR="00837B7D">
        <w:rPr>
          <w:rFonts w:ascii="Times New Roman" w:hAnsi="Times New Roman"/>
          <w:szCs w:val="24"/>
        </w:rPr>
        <w:t>t</w:t>
      </w:r>
      <w:r w:rsidR="0035120E" w:rsidRPr="0035120E">
        <w:rPr>
          <w:rFonts w:ascii="Times New Roman" w:hAnsi="Times New Roman"/>
          <w:szCs w:val="24"/>
        </w:rPr>
        <w:t>umors</w:t>
      </w:r>
      <w:r w:rsidR="0035120E">
        <w:rPr>
          <w:rFonts w:ascii="Times New Roman" w:hAnsi="Times New Roman"/>
          <w:szCs w:val="24"/>
        </w:rPr>
        <w:t xml:space="preserve">. </w:t>
      </w:r>
      <w:r w:rsidR="0035120E" w:rsidRPr="0035120E">
        <w:rPr>
          <w:rFonts w:ascii="Times New Roman" w:hAnsi="Times New Roman"/>
          <w:i/>
          <w:szCs w:val="24"/>
        </w:rPr>
        <w:t>Cancers</w:t>
      </w:r>
      <w:r w:rsidR="008E5076">
        <w:rPr>
          <w:rFonts w:ascii="Times New Roman" w:hAnsi="Times New Roman"/>
          <w:szCs w:val="24"/>
        </w:rPr>
        <w:t xml:space="preserve"> </w:t>
      </w:r>
      <w:r w:rsidR="008E5076" w:rsidRPr="008E5076">
        <w:rPr>
          <w:rFonts w:ascii="Times New Roman" w:hAnsi="Times New Roman"/>
          <w:szCs w:val="24"/>
        </w:rPr>
        <w:t>15(21):5156</w:t>
      </w:r>
      <w:r w:rsidR="008E5076">
        <w:rPr>
          <w:rFonts w:ascii="Times New Roman" w:hAnsi="Times New Roman"/>
          <w:szCs w:val="24"/>
        </w:rPr>
        <w:t xml:space="preserve">. </w:t>
      </w:r>
      <w:r w:rsidR="008E5076" w:rsidRPr="008E5076">
        <w:rPr>
          <w:rFonts w:ascii="Times New Roman" w:hAnsi="Times New Roman"/>
          <w:szCs w:val="24"/>
        </w:rPr>
        <w:t>PMID: 37958330</w:t>
      </w:r>
    </w:p>
    <w:p w14:paraId="00F2A70E" w14:textId="7773A1A5" w:rsidR="00014CFA" w:rsidRDefault="00014CFA" w:rsidP="00014CFA">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0F33BA">
        <w:rPr>
          <w:rFonts w:ascii="Times New Roman" w:hAnsi="Times New Roman"/>
          <w:szCs w:val="24"/>
          <w:vertAlign w:val="superscript"/>
        </w:rPr>
        <w:tab/>
      </w:r>
      <w:r w:rsidRPr="00014CFA">
        <w:rPr>
          <w:rFonts w:ascii="Times New Roman" w:hAnsi="Times New Roman"/>
          <w:szCs w:val="24"/>
        </w:rPr>
        <w:t>Ahmadinejad</w:t>
      </w:r>
      <w:r>
        <w:rPr>
          <w:rFonts w:ascii="Times New Roman" w:hAnsi="Times New Roman"/>
          <w:szCs w:val="24"/>
        </w:rPr>
        <w:t xml:space="preserve"> N</w:t>
      </w:r>
      <w:r w:rsidR="001A749A" w:rsidRPr="00962408">
        <w:rPr>
          <w:rFonts w:ascii="Times New Roman" w:hAnsi="Times New Roman"/>
          <w:szCs w:val="24"/>
          <w:vertAlign w:val="superscript"/>
        </w:rPr>
        <w:t>§</w:t>
      </w:r>
      <w:r>
        <w:rPr>
          <w:rFonts w:ascii="Times New Roman" w:hAnsi="Times New Roman"/>
          <w:szCs w:val="24"/>
        </w:rPr>
        <w:t xml:space="preserve">, Chung Y, </w:t>
      </w:r>
      <w:r w:rsidRPr="00D81AA1">
        <w:rPr>
          <w:rFonts w:ascii="Times New Roman" w:hAnsi="Times New Roman"/>
          <w:b/>
          <w:szCs w:val="24"/>
          <w:u w:val="single"/>
        </w:rPr>
        <w:t>Liu L</w:t>
      </w:r>
      <w:r>
        <w:rPr>
          <w:rFonts w:ascii="Times New Roman" w:hAnsi="Times New Roman"/>
          <w:szCs w:val="24"/>
        </w:rPr>
        <w:t xml:space="preserve">. (2023) </w:t>
      </w:r>
      <w:r w:rsidRPr="00014CFA">
        <w:rPr>
          <w:rFonts w:ascii="Times New Roman" w:hAnsi="Times New Roman"/>
          <w:szCs w:val="24"/>
        </w:rPr>
        <w:t>J-score: a robust measure of clustering</w:t>
      </w:r>
      <w:r>
        <w:rPr>
          <w:rFonts w:ascii="Times New Roman" w:hAnsi="Times New Roman"/>
          <w:szCs w:val="24"/>
        </w:rPr>
        <w:t xml:space="preserve"> </w:t>
      </w:r>
      <w:r w:rsidRPr="00014CFA">
        <w:rPr>
          <w:rFonts w:ascii="Times New Roman" w:hAnsi="Times New Roman"/>
          <w:szCs w:val="24"/>
        </w:rPr>
        <w:t>accuracy</w:t>
      </w:r>
      <w:r>
        <w:rPr>
          <w:rFonts w:ascii="Times New Roman" w:hAnsi="Times New Roman"/>
          <w:szCs w:val="24"/>
        </w:rPr>
        <w:t xml:space="preserve">. </w:t>
      </w:r>
      <w:r w:rsidRPr="00014CFA">
        <w:rPr>
          <w:rFonts w:ascii="Times New Roman" w:hAnsi="Times New Roman"/>
          <w:i/>
          <w:szCs w:val="24"/>
        </w:rPr>
        <w:t>PeerJ Computer Science</w:t>
      </w:r>
      <w:r>
        <w:rPr>
          <w:rFonts w:ascii="Times New Roman" w:hAnsi="Times New Roman"/>
          <w:szCs w:val="24"/>
        </w:rPr>
        <w:t xml:space="preserve">. </w:t>
      </w:r>
      <w:proofErr w:type="gramStart"/>
      <w:r w:rsidR="004B6D8E" w:rsidRPr="004B6D8E">
        <w:rPr>
          <w:rFonts w:ascii="Times New Roman" w:hAnsi="Times New Roman"/>
          <w:szCs w:val="24"/>
        </w:rPr>
        <w:t>9:e</w:t>
      </w:r>
      <w:proofErr w:type="gramEnd"/>
      <w:r w:rsidR="004B6D8E" w:rsidRPr="004B6D8E">
        <w:rPr>
          <w:rFonts w:ascii="Times New Roman" w:hAnsi="Times New Roman"/>
          <w:szCs w:val="24"/>
        </w:rPr>
        <w:t>1545</w:t>
      </w:r>
      <w:r w:rsidR="008E5076">
        <w:rPr>
          <w:rFonts w:ascii="Times New Roman" w:hAnsi="Times New Roman"/>
          <w:szCs w:val="24"/>
        </w:rPr>
        <w:t xml:space="preserve">. </w:t>
      </w:r>
      <w:r w:rsidR="008E5076" w:rsidRPr="008E5076">
        <w:rPr>
          <w:rFonts w:ascii="Times New Roman" w:hAnsi="Times New Roman"/>
          <w:szCs w:val="24"/>
        </w:rPr>
        <w:t>PMID: 37705621</w:t>
      </w:r>
    </w:p>
    <w:p w14:paraId="5D1BCCF6" w14:textId="290E0F4F" w:rsidR="00DF0F5F" w:rsidRPr="00014CFA" w:rsidRDefault="00DF0F5F" w:rsidP="00014CFA">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Wang L, Ge X, </w:t>
      </w:r>
      <w:r w:rsidR="00860F9B" w:rsidRPr="00860F9B">
        <w:rPr>
          <w:rFonts w:ascii="Times New Roman" w:hAnsi="Times New Roman"/>
          <w:b/>
          <w:szCs w:val="24"/>
          <w:u w:val="single"/>
        </w:rPr>
        <w:t>Liu L</w:t>
      </w:r>
      <w:r w:rsidR="00860F9B">
        <w:rPr>
          <w:rFonts w:ascii="Times New Roman" w:hAnsi="Times New Roman"/>
          <w:szCs w:val="24"/>
        </w:rPr>
        <w:t xml:space="preserve">, Hu G. (2023) </w:t>
      </w:r>
      <w:r w:rsidR="004C2996" w:rsidRPr="004C2996">
        <w:rPr>
          <w:rFonts w:ascii="Times New Roman" w:hAnsi="Times New Roman"/>
          <w:szCs w:val="24"/>
        </w:rPr>
        <w:t xml:space="preserve">Code </w:t>
      </w:r>
      <w:r w:rsidR="00C261D6">
        <w:rPr>
          <w:rFonts w:ascii="Times New Roman" w:hAnsi="Times New Roman"/>
          <w:szCs w:val="24"/>
        </w:rPr>
        <w:t>i</w:t>
      </w:r>
      <w:r w:rsidR="004C2996" w:rsidRPr="004C2996">
        <w:rPr>
          <w:rFonts w:ascii="Times New Roman" w:hAnsi="Times New Roman"/>
          <w:szCs w:val="24"/>
        </w:rPr>
        <w:t xml:space="preserve">nterpreter for </w:t>
      </w:r>
      <w:r w:rsidR="00C261D6">
        <w:rPr>
          <w:rFonts w:ascii="Times New Roman" w:hAnsi="Times New Roman"/>
          <w:szCs w:val="24"/>
        </w:rPr>
        <w:t>b</w:t>
      </w:r>
      <w:r w:rsidR="004C2996" w:rsidRPr="004C2996">
        <w:rPr>
          <w:rFonts w:ascii="Times New Roman" w:hAnsi="Times New Roman"/>
          <w:szCs w:val="24"/>
        </w:rPr>
        <w:t xml:space="preserve">ioinformatics: </w:t>
      </w:r>
      <w:r w:rsidR="00C261D6">
        <w:rPr>
          <w:rFonts w:ascii="Times New Roman" w:hAnsi="Times New Roman"/>
          <w:szCs w:val="24"/>
        </w:rPr>
        <w:t>a</w:t>
      </w:r>
      <w:r w:rsidR="004C2996" w:rsidRPr="004C2996">
        <w:rPr>
          <w:rFonts w:ascii="Times New Roman" w:hAnsi="Times New Roman"/>
          <w:szCs w:val="24"/>
        </w:rPr>
        <w:t xml:space="preserve">re </w:t>
      </w:r>
      <w:r w:rsidR="00C261D6">
        <w:rPr>
          <w:rFonts w:ascii="Times New Roman" w:hAnsi="Times New Roman"/>
          <w:szCs w:val="24"/>
        </w:rPr>
        <w:t>w</w:t>
      </w:r>
      <w:r w:rsidR="004C2996" w:rsidRPr="004C2996">
        <w:rPr>
          <w:rFonts w:ascii="Times New Roman" w:hAnsi="Times New Roman"/>
          <w:szCs w:val="24"/>
        </w:rPr>
        <w:t xml:space="preserve">e </w:t>
      </w:r>
      <w:r w:rsidR="00C261D6">
        <w:rPr>
          <w:rFonts w:ascii="Times New Roman" w:hAnsi="Times New Roman"/>
          <w:szCs w:val="24"/>
        </w:rPr>
        <w:t>t</w:t>
      </w:r>
      <w:r w:rsidR="004C2996" w:rsidRPr="004C2996">
        <w:rPr>
          <w:rFonts w:ascii="Times New Roman" w:hAnsi="Times New Roman"/>
          <w:szCs w:val="24"/>
        </w:rPr>
        <w:t xml:space="preserve">here </w:t>
      </w:r>
      <w:r w:rsidR="00C261D6">
        <w:rPr>
          <w:rFonts w:ascii="Times New Roman" w:hAnsi="Times New Roman"/>
          <w:szCs w:val="24"/>
        </w:rPr>
        <w:t>y</w:t>
      </w:r>
      <w:r w:rsidR="004C2996" w:rsidRPr="004C2996">
        <w:rPr>
          <w:rFonts w:ascii="Times New Roman" w:hAnsi="Times New Roman"/>
          <w:szCs w:val="24"/>
        </w:rPr>
        <w:t>et?</w:t>
      </w:r>
      <w:r w:rsidR="004C2996">
        <w:rPr>
          <w:rFonts w:ascii="Times New Roman" w:hAnsi="Times New Roman"/>
          <w:szCs w:val="24"/>
        </w:rPr>
        <w:t xml:space="preserve"> </w:t>
      </w:r>
      <w:r w:rsidR="004C2996" w:rsidRPr="004C2996">
        <w:rPr>
          <w:rFonts w:ascii="Times New Roman" w:hAnsi="Times New Roman"/>
          <w:i/>
          <w:szCs w:val="24"/>
        </w:rPr>
        <w:t>Annals of Biomedical Engineering</w:t>
      </w:r>
      <w:r w:rsidR="004C2996">
        <w:rPr>
          <w:rFonts w:ascii="Times New Roman" w:hAnsi="Times New Roman"/>
          <w:szCs w:val="24"/>
        </w:rPr>
        <w:t xml:space="preserve">. </w:t>
      </w:r>
      <w:r w:rsidR="00A95894" w:rsidRPr="00A95894">
        <w:rPr>
          <w:rFonts w:ascii="Times New Roman" w:hAnsi="Times New Roman"/>
          <w:szCs w:val="24"/>
        </w:rPr>
        <w:t>Online ahead of print</w:t>
      </w:r>
      <w:r w:rsidR="00A95894">
        <w:rPr>
          <w:rFonts w:ascii="Times New Roman" w:hAnsi="Times New Roman"/>
          <w:szCs w:val="24"/>
        </w:rPr>
        <w:t xml:space="preserve">. </w:t>
      </w:r>
      <w:r w:rsidR="004C2996" w:rsidRPr="004C2996">
        <w:rPr>
          <w:rFonts w:ascii="Times New Roman" w:hAnsi="Times New Roman"/>
          <w:szCs w:val="24"/>
        </w:rPr>
        <w:t>PMID: 37482573</w:t>
      </w:r>
    </w:p>
    <w:p w14:paraId="516732EF" w14:textId="123E0168" w:rsidR="001B0CA3" w:rsidRDefault="00014CFA" w:rsidP="00426F13">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370698" w:rsidRPr="00370698">
        <w:rPr>
          <w:rFonts w:ascii="Times New Roman" w:hAnsi="Times New Roman"/>
          <w:szCs w:val="24"/>
        </w:rPr>
        <w:t>Shue</w:t>
      </w:r>
      <w:r w:rsidR="00C24C2B">
        <w:rPr>
          <w:rFonts w:ascii="Times New Roman" w:hAnsi="Times New Roman"/>
          <w:szCs w:val="24"/>
        </w:rPr>
        <w:t xml:space="preserve"> E</w:t>
      </w:r>
      <w:r w:rsidR="00370698" w:rsidRPr="00370698">
        <w:rPr>
          <w:rFonts w:ascii="Times New Roman" w:hAnsi="Times New Roman"/>
          <w:szCs w:val="24"/>
        </w:rPr>
        <w:t xml:space="preserve">, </w:t>
      </w:r>
      <w:r w:rsidR="00370698" w:rsidRPr="00DB6EC6">
        <w:rPr>
          <w:rFonts w:ascii="Times New Roman" w:hAnsi="Times New Roman"/>
          <w:b/>
          <w:szCs w:val="24"/>
          <w:u w:val="single"/>
        </w:rPr>
        <w:t>Liu</w:t>
      </w:r>
      <w:r w:rsidR="00C24C2B" w:rsidRPr="00DB6EC6">
        <w:rPr>
          <w:rFonts w:ascii="Times New Roman" w:hAnsi="Times New Roman"/>
          <w:b/>
          <w:szCs w:val="24"/>
          <w:u w:val="single"/>
        </w:rPr>
        <w:t xml:space="preserve"> L</w:t>
      </w:r>
      <w:r w:rsidR="00370698" w:rsidRPr="00370698">
        <w:rPr>
          <w:rFonts w:ascii="Times New Roman" w:hAnsi="Times New Roman"/>
          <w:szCs w:val="24"/>
        </w:rPr>
        <w:t>, Li</w:t>
      </w:r>
      <w:r w:rsidR="00C24C2B">
        <w:rPr>
          <w:rFonts w:ascii="Times New Roman" w:hAnsi="Times New Roman"/>
          <w:szCs w:val="24"/>
        </w:rPr>
        <w:t xml:space="preserve"> B</w:t>
      </w:r>
      <w:r w:rsidR="00370698" w:rsidRPr="00370698">
        <w:rPr>
          <w:rFonts w:ascii="Times New Roman" w:hAnsi="Times New Roman"/>
          <w:szCs w:val="24"/>
        </w:rPr>
        <w:t>, Feng</w:t>
      </w:r>
      <w:r w:rsidR="00C24C2B">
        <w:rPr>
          <w:rFonts w:ascii="Times New Roman" w:hAnsi="Times New Roman"/>
          <w:szCs w:val="24"/>
        </w:rPr>
        <w:t xml:space="preserve"> B</w:t>
      </w:r>
      <w:r w:rsidR="00370698" w:rsidRPr="00370698">
        <w:rPr>
          <w:rFonts w:ascii="Times New Roman" w:hAnsi="Times New Roman"/>
          <w:szCs w:val="24"/>
        </w:rPr>
        <w:t>, Li</w:t>
      </w:r>
      <w:r w:rsidR="00C24C2B">
        <w:rPr>
          <w:rFonts w:ascii="Times New Roman" w:hAnsi="Times New Roman"/>
          <w:szCs w:val="24"/>
        </w:rPr>
        <w:t xml:space="preserve"> X</w:t>
      </w:r>
      <w:r w:rsidR="00370698" w:rsidRPr="00370698">
        <w:rPr>
          <w:rFonts w:ascii="Times New Roman" w:hAnsi="Times New Roman"/>
          <w:szCs w:val="24"/>
        </w:rPr>
        <w:t>, Hu</w:t>
      </w:r>
      <w:r w:rsidR="00C24C2B">
        <w:rPr>
          <w:rFonts w:ascii="Times New Roman" w:hAnsi="Times New Roman"/>
          <w:szCs w:val="24"/>
        </w:rPr>
        <w:t xml:space="preserve"> G. (2023) </w:t>
      </w:r>
      <w:r w:rsidR="00C24C2B" w:rsidRPr="00C24C2B">
        <w:rPr>
          <w:rFonts w:ascii="Times New Roman" w:hAnsi="Times New Roman"/>
          <w:szCs w:val="24"/>
        </w:rPr>
        <w:t xml:space="preserve">Empowering beginners in bioinformatics with </w:t>
      </w:r>
      <w:r w:rsidR="00CC3700">
        <w:rPr>
          <w:rFonts w:ascii="Times New Roman" w:hAnsi="Times New Roman"/>
          <w:szCs w:val="24"/>
        </w:rPr>
        <w:t>C</w:t>
      </w:r>
      <w:r w:rsidR="00C24C2B" w:rsidRPr="00C24C2B">
        <w:rPr>
          <w:rFonts w:ascii="Times New Roman" w:hAnsi="Times New Roman"/>
          <w:szCs w:val="24"/>
        </w:rPr>
        <w:t>hat</w:t>
      </w:r>
      <w:r w:rsidR="00CC3700">
        <w:rPr>
          <w:rFonts w:ascii="Times New Roman" w:hAnsi="Times New Roman"/>
          <w:szCs w:val="24"/>
        </w:rPr>
        <w:t>GPT</w:t>
      </w:r>
      <w:r w:rsidR="00C24C2B">
        <w:rPr>
          <w:rFonts w:ascii="Times New Roman" w:hAnsi="Times New Roman"/>
          <w:szCs w:val="24"/>
        </w:rPr>
        <w:t xml:space="preserve">. </w:t>
      </w:r>
      <w:r w:rsidR="00C24C2B" w:rsidRPr="00C24C2B">
        <w:rPr>
          <w:rFonts w:ascii="Times New Roman" w:hAnsi="Times New Roman"/>
          <w:i/>
          <w:szCs w:val="24"/>
        </w:rPr>
        <w:t>Quantitative Biology</w:t>
      </w:r>
      <w:r w:rsidR="00C24C2B">
        <w:rPr>
          <w:rFonts w:ascii="Times New Roman" w:hAnsi="Times New Roman"/>
          <w:szCs w:val="24"/>
        </w:rPr>
        <w:t xml:space="preserve"> </w:t>
      </w:r>
      <w:r w:rsidR="00C24C2B" w:rsidRPr="00C24C2B">
        <w:rPr>
          <w:rFonts w:ascii="Times New Roman" w:hAnsi="Times New Roman"/>
          <w:szCs w:val="24"/>
        </w:rPr>
        <w:t>11(2):105-108</w:t>
      </w:r>
      <w:r w:rsidR="00C24C2B">
        <w:rPr>
          <w:rFonts w:ascii="Times New Roman" w:hAnsi="Times New Roman"/>
          <w:szCs w:val="24"/>
        </w:rPr>
        <w:t xml:space="preserve">. </w:t>
      </w:r>
      <w:r w:rsidR="00C24C2B" w:rsidRPr="00C24C2B">
        <w:rPr>
          <w:rFonts w:ascii="Times New Roman" w:hAnsi="Times New Roman"/>
          <w:szCs w:val="24"/>
        </w:rPr>
        <w:t xml:space="preserve">PMID: </w:t>
      </w:r>
      <w:r w:rsidR="001F694F">
        <w:rPr>
          <w:rFonts w:ascii="Times New Roman" w:hAnsi="Times New Roman"/>
          <w:szCs w:val="24"/>
        </w:rPr>
        <w:t>37378043</w:t>
      </w:r>
    </w:p>
    <w:p w14:paraId="136B9935" w14:textId="77777777" w:rsidR="00594573" w:rsidRPr="00426F13" w:rsidRDefault="00594573" w:rsidP="00594573">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0F33BA">
        <w:rPr>
          <w:rFonts w:ascii="Times New Roman" w:hAnsi="Times New Roman"/>
          <w:szCs w:val="24"/>
          <w:vertAlign w:val="superscript"/>
        </w:rPr>
        <w:tab/>
      </w:r>
      <w:r>
        <w:rPr>
          <w:rFonts w:ascii="Times New Roman" w:hAnsi="Times New Roman"/>
          <w:szCs w:val="24"/>
        </w:rPr>
        <w:t>Shen FL</w:t>
      </w:r>
      <w:r w:rsidRPr="000F33BA">
        <w:rPr>
          <w:rFonts w:ascii="Times New Roman" w:hAnsi="Times New Roman"/>
          <w:szCs w:val="24"/>
          <w:vertAlign w:val="superscript"/>
        </w:rPr>
        <w:t>§</w:t>
      </w:r>
      <w:r w:rsidRPr="000F33BA">
        <w:rPr>
          <w:rFonts w:ascii="Times New Roman" w:hAnsi="Times New Roman"/>
          <w:szCs w:val="24"/>
        </w:rPr>
        <w:t xml:space="preserve">, </w:t>
      </w:r>
      <w:r>
        <w:rPr>
          <w:rFonts w:ascii="Times New Roman" w:hAnsi="Times New Roman"/>
          <w:szCs w:val="24"/>
        </w:rPr>
        <w:t>Shu J</w:t>
      </w:r>
      <w:r w:rsidRPr="000F33BA">
        <w:rPr>
          <w:rFonts w:ascii="Times New Roman" w:hAnsi="Times New Roman"/>
          <w:szCs w:val="24"/>
          <w:vertAlign w:val="superscript"/>
        </w:rPr>
        <w:t>§</w:t>
      </w:r>
      <w:r w:rsidRPr="000F33BA">
        <w:rPr>
          <w:rFonts w:ascii="Times New Roman" w:hAnsi="Times New Roman"/>
          <w:szCs w:val="24"/>
        </w:rPr>
        <w:t xml:space="preserve">, </w:t>
      </w:r>
      <w:r>
        <w:rPr>
          <w:rFonts w:ascii="Times New Roman" w:hAnsi="Times New Roman"/>
          <w:szCs w:val="24"/>
        </w:rPr>
        <w:t>Lee M</w:t>
      </w:r>
      <w:r w:rsidRPr="000F33BA">
        <w:rPr>
          <w:rFonts w:ascii="Times New Roman" w:hAnsi="Times New Roman"/>
          <w:szCs w:val="24"/>
          <w:vertAlign w:val="superscript"/>
        </w:rPr>
        <w:t>§</w:t>
      </w:r>
      <w:r w:rsidRPr="000F33BA">
        <w:rPr>
          <w:rFonts w:ascii="Times New Roman" w:hAnsi="Times New Roman"/>
          <w:szCs w:val="24"/>
        </w:rPr>
        <w:t>,</w:t>
      </w:r>
      <w:r>
        <w:rPr>
          <w:rFonts w:ascii="Times New Roman" w:hAnsi="Times New Roman"/>
          <w:szCs w:val="24"/>
        </w:rPr>
        <w:t xml:space="preserve"> Oh H</w:t>
      </w:r>
      <w:r w:rsidRPr="000F33BA">
        <w:rPr>
          <w:rFonts w:ascii="Times New Roman" w:hAnsi="Times New Roman"/>
          <w:szCs w:val="24"/>
        </w:rPr>
        <w:t xml:space="preserve">, </w:t>
      </w:r>
      <w:r>
        <w:rPr>
          <w:rFonts w:ascii="Times New Roman" w:hAnsi="Times New Roman"/>
          <w:szCs w:val="24"/>
        </w:rPr>
        <w:t>Li M, Runger G, Marsiglia</w:t>
      </w:r>
      <w:r w:rsidRPr="000F33BA">
        <w:rPr>
          <w:rFonts w:ascii="Times New Roman" w:hAnsi="Times New Roman"/>
          <w:szCs w:val="24"/>
        </w:rPr>
        <w:t xml:space="preserve"> </w:t>
      </w:r>
      <w:r>
        <w:rPr>
          <w:rFonts w:ascii="Times New Roman" w:hAnsi="Times New Roman"/>
          <w:szCs w:val="24"/>
        </w:rPr>
        <w:t>F</w:t>
      </w:r>
      <w:r w:rsidRPr="000F33BA">
        <w:rPr>
          <w:rFonts w:ascii="Times New Roman" w:hAnsi="Times New Roman"/>
          <w:szCs w:val="24"/>
        </w:rPr>
        <w:t>,</w:t>
      </w:r>
      <w:r w:rsidRPr="00DB2E53">
        <w:rPr>
          <w:rFonts w:ascii="Times New Roman" w:hAnsi="Times New Roman"/>
          <w:szCs w:val="24"/>
        </w:rPr>
        <w:t xml:space="preserve"> </w:t>
      </w:r>
      <w:r w:rsidRPr="000F33BA">
        <w:rPr>
          <w:rFonts w:ascii="Times New Roman" w:hAnsi="Times New Roman"/>
          <w:b/>
          <w:szCs w:val="24"/>
          <w:u w:val="single"/>
        </w:rPr>
        <w:t>Liu L</w:t>
      </w:r>
      <w:r w:rsidRPr="000F33BA">
        <w:rPr>
          <w:rFonts w:ascii="Times New Roman" w:hAnsi="Times New Roman"/>
          <w:szCs w:val="24"/>
        </w:rPr>
        <w:t>. (202</w:t>
      </w:r>
      <w:r>
        <w:rPr>
          <w:rFonts w:ascii="Times New Roman" w:hAnsi="Times New Roman"/>
          <w:szCs w:val="24"/>
        </w:rPr>
        <w:t>3</w:t>
      </w:r>
      <w:r w:rsidRPr="000F33BA">
        <w:rPr>
          <w:rFonts w:ascii="Times New Roman" w:hAnsi="Times New Roman"/>
          <w:szCs w:val="24"/>
        </w:rPr>
        <w:t xml:space="preserve">) </w:t>
      </w:r>
      <w:r w:rsidRPr="008F6976">
        <w:rPr>
          <w:rFonts w:ascii="Times New Roman" w:hAnsi="Times New Roman"/>
          <w:szCs w:val="24"/>
        </w:rPr>
        <w:t xml:space="preserve">Evolution of COVID-19 </w:t>
      </w:r>
      <w:r>
        <w:rPr>
          <w:rFonts w:ascii="Times New Roman" w:hAnsi="Times New Roman"/>
          <w:szCs w:val="24"/>
        </w:rPr>
        <w:t>h</w:t>
      </w:r>
      <w:r w:rsidRPr="008F6976">
        <w:rPr>
          <w:rFonts w:ascii="Times New Roman" w:hAnsi="Times New Roman"/>
          <w:szCs w:val="24"/>
        </w:rPr>
        <w:t xml:space="preserve">ealth </w:t>
      </w:r>
      <w:r>
        <w:rPr>
          <w:rFonts w:ascii="Times New Roman" w:hAnsi="Times New Roman"/>
          <w:szCs w:val="24"/>
        </w:rPr>
        <w:t>d</w:t>
      </w:r>
      <w:r w:rsidRPr="008F6976">
        <w:rPr>
          <w:rFonts w:ascii="Times New Roman" w:hAnsi="Times New Roman"/>
          <w:szCs w:val="24"/>
        </w:rPr>
        <w:t>isparities in Arizona</w:t>
      </w:r>
      <w:r w:rsidRPr="000F33BA">
        <w:rPr>
          <w:rFonts w:ascii="Times New Roman" w:hAnsi="Times New Roman"/>
          <w:szCs w:val="24"/>
        </w:rPr>
        <w:t xml:space="preserve">. </w:t>
      </w:r>
      <w:r>
        <w:rPr>
          <w:rFonts w:ascii="Times New Roman" w:hAnsi="Times New Roman"/>
          <w:i/>
          <w:szCs w:val="24"/>
        </w:rPr>
        <w:t>Journal of Immigrant and Minority Health</w:t>
      </w:r>
      <w:r w:rsidRPr="000F33BA">
        <w:rPr>
          <w:rFonts w:ascii="Times New Roman" w:hAnsi="Times New Roman"/>
          <w:i/>
          <w:szCs w:val="24"/>
        </w:rPr>
        <w:t>.</w:t>
      </w:r>
      <w:r w:rsidRPr="000F33BA">
        <w:rPr>
          <w:rFonts w:ascii="Times New Roman" w:hAnsi="Times New Roman"/>
          <w:szCs w:val="24"/>
        </w:rPr>
        <w:t xml:space="preserve"> </w:t>
      </w:r>
      <w:r w:rsidRPr="00553E60">
        <w:rPr>
          <w:rFonts w:ascii="Times New Roman" w:hAnsi="Times New Roman"/>
          <w:szCs w:val="24"/>
        </w:rPr>
        <w:t>25(4):862-869</w:t>
      </w:r>
      <w:r>
        <w:rPr>
          <w:rFonts w:ascii="Times New Roman" w:hAnsi="Times New Roman"/>
          <w:szCs w:val="24"/>
        </w:rPr>
        <w:t xml:space="preserve">. </w:t>
      </w:r>
      <w:r>
        <w:rPr>
          <w:rStyle w:val="cit"/>
        </w:rPr>
        <w:t>PMID: 36757600</w:t>
      </w:r>
    </w:p>
    <w:p w14:paraId="7003BB3A" w14:textId="43DF23C6" w:rsidR="00CC5A10" w:rsidRPr="00CC5A10" w:rsidRDefault="00CC5A10" w:rsidP="00CC5A10">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091D66">
        <w:rPr>
          <w:rFonts w:ascii="Times New Roman" w:hAnsi="Times New Roman"/>
          <w:szCs w:val="24"/>
          <w:vertAlign w:val="superscript"/>
        </w:rPr>
        <w:lastRenderedPageBreak/>
        <w:t>§</w:t>
      </w:r>
      <w:r>
        <w:rPr>
          <w:rFonts w:ascii="Times New Roman" w:hAnsi="Times New Roman"/>
          <w:szCs w:val="24"/>
          <w:vertAlign w:val="superscript"/>
        </w:rPr>
        <w:t xml:space="preserve">      </w:t>
      </w:r>
      <w:r>
        <w:rPr>
          <w:rStyle w:val="st"/>
          <w:rFonts w:ascii="Times New Roman" w:hAnsi="Times New Roman"/>
          <w:szCs w:val="24"/>
        </w:rPr>
        <w:t>Fessler SN</w:t>
      </w:r>
      <w:r w:rsidRPr="00091D66">
        <w:rPr>
          <w:rFonts w:ascii="Times New Roman" w:hAnsi="Times New Roman"/>
          <w:szCs w:val="24"/>
          <w:vertAlign w:val="superscript"/>
        </w:rPr>
        <w:t>§</w:t>
      </w:r>
      <w:r>
        <w:rPr>
          <w:rStyle w:val="st"/>
          <w:rFonts w:ascii="Times New Roman" w:hAnsi="Times New Roman"/>
          <w:szCs w:val="24"/>
        </w:rPr>
        <w:t xml:space="preserve">, Chang Y, </w:t>
      </w:r>
      <w:r w:rsidRPr="00A11E7B">
        <w:rPr>
          <w:rStyle w:val="st"/>
          <w:rFonts w:ascii="Times New Roman" w:hAnsi="Times New Roman"/>
          <w:b/>
          <w:szCs w:val="24"/>
          <w:u w:val="single"/>
        </w:rPr>
        <w:t>Liu L</w:t>
      </w:r>
      <w:r>
        <w:rPr>
          <w:rStyle w:val="st"/>
          <w:rFonts w:ascii="Times New Roman" w:hAnsi="Times New Roman"/>
          <w:szCs w:val="24"/>
        </w:rPr>
        <w:t xml:space="preserve">, Johnston C. (2022) </w:t>
      </w:r>
      <w:r w:rsidR="00594573" w:rsidRPr="00594573">
        <w:rPr>
          <w:rStyle w:val="st"/>
          <w:rFonts w:ascii="Times New Roman" w:hAnsi="Times New Roman"/>
          <w:szCs w:val="24"/>
        </w:rPr>
        <w:t xml:space="preserve">Curcumin </w:t>
      </w:r>
      <w:r w:rsidR="00594573">
        <w:rPr>
          <w:rStyle w:val="st"/>
          <w:rFonts w:ascii="Times New Roman" w:hAnsi="Times New Roman"/>
          <w:szCs w:val="24"/>
        </w:rPr>
        <w:t>c</w:t>
      </w:r>
      <w:r w:rsidR="00594573" w:rsidRPr="00594573">
        <w:rPr>
          <w:rStyle w:val="st"/>
          <w:rFonts w:ascii="Times New Roman" w:hAnsi="Times New Roman"/>
          <w:szCs w:val="24"/>
        </w:rPr>
        <w:t xml:space="preserve">onfers </w:t>
      </w:r>
      <w:r w:rsidR="00594573">
        <w:rPr>
          <w:rStyle w:val="st"/>
          <w:rFonts w:ascii="Times New Roman" w:hAnsi="Times New Roman"/>
          <w:szCs w:val="24"/>
        </w:rPr>
        <w:t>a</w:t>
      </w:r>
      <w:r w:rsidR="00594573" w:rsidRPr="00594573">
        <w:rPr>
          <w:rStyle w:val="st"/>
          <w:rFonts w:ascii="Times New Roman" w:hAnsi="Times New Roman"/>
          <w:szCs w:val="24"/>
        </w:rPr>
        <w:t>nti-</w:t>
      </w:r>
      <w:r w:rsidR="00594573">
        <w:rPr>
          <w:rStyle w:val="st"/>
          <w:rFonts w:ascii="Times New Roman" w:hAnsi="Times New Roman"/>
          <w:szCs w:val="24"/>
        </w:rPr>
        <w:t>i</w:t>
      </w:r>
      <w:r w:rsidR="00594573" w:rsidRPr="00594573">
        <w:rPr>
          <w:rStyle w:val="st"/>
          <w:rFonts w:ascii="Times New Roman" w:hAnsi="Times New Roman"/>
          <w:szCs w:val="24"/>
        </w:rPr>
        <w:t xml:space="preserve">nflammatory </w:t>
      </w:r>
      <w:r w:rsidR="00594573">
        <w:rPr>
          <w:rStyle w:val="st"/>
          <w:rFonts w:ascii="Times New Roman" w:hAnsi="Times New Roman"/>
          <w:szCs w:val="24"/>
        </w:rPr>
        <w:t>e</w:t>
      </w:r>
      <w:r w:rsidR="00594573" w:rsidRPr="00594573">
        <w:rPr>
          <w:rStyle w:val="st"/>
          <w:rFonts w:ascii="Times New Roman" w:hAnsi="Times New Roman"/>
          <w:szCs w:val="24"/>
        </w:rPr>
        <w:t xml:space="preserve">ffects in </w:t>
      </w:r>
      <w:r w:rsidR="00594573">
        <w:rPr>
          <w:rStyle w:val="st"/>
          <w:rFonts w:ascii="Times New Roman" w:hAnsi="Times New Roman"/>
          <w:szCs w:val="24"/>
        </w:rPr>
        <w:t>a</w:t>
      </w:r>
      <w:r w:rsidR="00594573" w:rsidRPr="00594573">
        <w:rPr>
          <w:rStyle w:val="st"/>
          <w:rFonts w:ascii="Times New Roman" w:hAnsi="Times New Roman"/>
          <w:szCs w:val="24"/>
        </w:rPr>
        <w:t xml:space="preserve">dults </w:t>
      </w:r>
      <w:r w:rsidR="00594573">
        <w:rPr>
          <w:rStyle w:val="st"/>
          <w:rFonts w:ascii="Times New Roman" w:hAnsi="Times New Roman"/>
          <w:szCs w:val="24"/>
        </w:rPr>
        <w:t>w</w:t>
      </w:r>
      <w:r w:rsidR="00594573" w:rsidRPr="00594573">
        <w:rPr>
          <w:rStyle w:val="st"/>
          <w:rFonts w:ascii="Times New Roman" w:hAnsi="Times New Roman"/>
          <w:szCs w:val="24"/>
        </w:rPr>
        <w:t xml:space="preserve">ho </w:t>
      </w:r>
      <w:r w:rsidR="00594573">
        <w:rPr>
          <w:rStyle w:val="st"/>
          <w:rFonts w:ascii="Times New Roman" w:hAnsi="Times New Roman"/>
          <w:szCs w:val="24"/>
        </w:rPr>
        <w:t>r</w:t>
      </w:r>
      <w:r w:rsidR="00594573" w:rsidRPr="00594573">
        <w:rPr>
          <w:rStyle w:val="st"/>
          <w:rFonts w:ascii="Times New Roman" w:hAnsi="Times New Roman"/>
          <w:szCs w:val="24"/>
        </w:rPr>
        <w:t xml:space="preserve">ecovered from COVID-19 and </w:t>
      </w:r>
      <w:r w:rsidR="00594573">
        <w:rPr>
          <w:rStyle w:val="st"/>
          <w:rFonts w:ascii="Times New Roman" w:hAnsi="Times New Roman"/>
          <w:szCs w:val="24"/>
        </w:rPr>
        <w:t>w</w:t>
      </w:r>
      <w:r w:rsidR="00594573" w:rsidRPr="00594573">
        <w:rPr>
          <w:rStyle w:val="st"/>
          <w:rFonts w:ascii="Times New Roman" w:hAnsi="Times New Roman"/>
          <w:szCs w:val="24"/>
        </w:rPr>
        <w:t xml:space="preserve">ere </w:t>
      </w:r>
      <w:r w:rsidR="00594573">
        <w:rPr>
          <w:rStyle w:val="st"/>
          <w:rFonts w:ascii="Times New Roman" w:hAnsi="Times New Roman"/>
          <w:szCs w:val="24"/>
        </w:rPr>
        <w:t>s</w:t>
      </w:r>
      <w:r w:rsidR="00594573" w:rsidRPr="00594573">
        <w:rPr>
          <w:rStyle w:val="st"/>
          <w:rFonts w:ascii="Times New Roman" w:hAnsi="Times New Roman"/>
          <w:szCs w:val="24"/>
        </w:rPr>
        <w:t xml:space="preserve">ubsequently </w:t>
      </w:r>
      <w:r w:rsidR="00594573">
        <w:rPr>
          <w:rStyle w:val="st"/>
          <w:rFonts w:ascii="Times New Roman" w:hAnsi="Times New Roman"/>
          <w:szCs w:val="24"/>
        </w:rPr>
        <w:t>v</w:t>
      </w:r>
      <w:r w:rsidR="00594573" w:rsidRPr="00594573">
        <w:rPr>
          <w:rStyle w:val="st"/>
          <w:rFonts w:ascii="Times New Roman" w:hAnsi="Times New Roman"/>
          <w:szCs w:val="24"/>
        </w:rPr>
        <w:t xml:space="preserve">accinated: </w:t>
      </w:r>
      <w:r w:rsidR="00594573">
        <w:rPr>
          <w:rStyle w:val="st"/>
          <w:rFonts w:ascii="Times New Roman" w:hAnsi="Times New Roman"/>
          <w:szCs w:val="24"/>
        </w:rPr>
        <w:t>a</w:t>
      </w:r>
      <w:r w:rsidR="00594573" w:rsidRPr="00594573">
        <w:rPr>
          <w:rStyle w:val="st"/>
          <w:rFonts w:ascii="Times New Roman" w:hAnsi="Times New Roman"/>
          <w:szCs w:val="24"/>
        </w:rPr>
        <w:t xml:space="preserve"> </w:t>
      </w:r>
      <w:r w:rsidR="00594573">
        <w:rPr>
          <w:rStyle w:val="st"/>
          <w:rFonts w:ascii="Times New Roman" w:hAnsi="Times New Roman"/>
          <w:szCs w:val="24"/>
        </w:rPr>
        <w:t>r</w:t>
      </w:r>
      <w:r w:rsidR="00594573" w:rsidRPr="00594573">
        <w:rPr>
          <w:rStyle w:val="st"/>
          <w:rFonts w:ascii="Times New Roman" w:hAnsi="Times New Roman"/>
          <w:szCs w:val="24"/>
        </w:rPr>
        <w:t xml:space="preserve">andomized </w:t>
      </w:r>
      <w:r w:rsidR="00594573">
        <w:rPr>
          <w:rStyle w:val="st"/>
          <w:rFonts w:ascii="Times New Roman" w:hAnsi="Times New Roman"/>
          <w:szCs w:val="24"/>
        </w:rPr>
        <w:t>c</w:t>
      </w:r>
      <w:r w:rsidR="00594573" w:rsidRPr="00594573">
        <w:rPr>
          <w:rStyle w:val="st"/>
          <w:rFonts w:ascii="Times New Roman" w:hAnsi="Times New Roman"/>
          <w:szCs w:val="24"/>
        </w:rPr>
        <w:t xml:space="preserve">ontrolled </w:t>
      </w:r>
      <w:r w:rsidR="00594573">
        <w:rPr>
          <w:rStyle w:val="st"/>
          <w:rFonts w:ascii="Times New Roman" w:hAnsi="Times New Roman"/>
          <w:szCs w:val="24"/>
        </w:rPr>
        <w:t>t</w:t>
      </w:r>
      <w:r w:rsidR="00594573" w:rsidRPr="00594573">
        <w:rPr>
          <w:rStyle w:val="st"/>
          <w:rFonts w:ascii="Times New Roman" w:hAnsi="Times New Roman"/>
          <w:szCs w:val="24"/>
        </w:rPr>
        <w:t>rial</w:t>
      </w:r>
      <w:r>
        <w:rPr>
          <w:rStyle w:val="st"/>
          <w:rFonts w:ascii="Times New Roman" w:hAnsi="Times New Roman"/>
          <w:szCs w:val="24"/>
        </w:rPr>
        <w:t xml:space="preserve">. </w:t>
      </w:r>
      <w:r w:rsidR="00594573" w:rsidRPr="00594573">
        <w:rPr>
          <w:rStyle w:val="st"/>
          <w:rFonts w:ascii="Times New Roman" w:hAnsi="Times New Roman"/>
          <w:i/>
          <w:szCs w:val="24"/>
        </w:rPr>
        <w:t>Nutrients</w:t>
      </w:r>
      <w:r w:rsidR="00594573">
        <w:rPr>
          <w:rStyle w:val="st"/>
          <w:rFonts w:ascii="Times New Roman" w:hAnsi="Times New Roman"/>
          <w:szCs w:val="24"/>
        </w:rPr>
        <w:t>.</w:t>
      </w:r>
      <w:r w:rsidR="00594573" w:rsidRPr="00594573">
        <w:rPr>
          <w:rStyle w:val="st"/>
          <w:rFonts w:ascii="Times New Roman" w:hAnsi="Times New Roman"/>
          <w:szCs w:val="24"/>
        </w:rPr>
        <w:t xml:space="preserve"> 15(7)</w:t>
      </w:r>
      <w:r w:rsidR="008E5076">
        <w:rPr>
          <w:rStyle w:val="st"/>
          <w:rFonts w:ascii="Times New Roman" w:hAnsi="Times New Roman"/>
          <w:szCs w:val="24"/>
        </w:rPr>
        <w:t>:</w:t>
      </w:r>
      <w:r w:rsidR="00594573" w:rsidRPr="00594573">
        <w:rPr>
          <w:rStyle w:val="st"/>
          <w:rFonts w:ascii="Times New Roman" w:hAnsi="Times New Roman"/>
          <w:szCs w:val="24"/>
        </w:rPr>
        <w:t>1548</w:t>
      </w:r>
      <w:r w:rsidR="00594573">
        <w:rPr>
          <w:rStyle w:val="st"/>
          <w:rFonts w:ascii="Times New Roman" w:hAnsi="Times New Roman"/>
          <w:szCs w:val="24"/>
        </w:rPr>
        <w:t xml:space="preserve">. </w:t>
      </w:r>
      <w:r w:rsidRPr="00D34BC8">
        <w:rPr>
          <w:rStyle w:val="st"/>
          <w:rFonts w:ascii="Times New Roman" w:hAnsi="Times New Roman"/>
          <w:szCs w:val="24"/>
        </w:rPr>
        <w:t xml:space="preserve">PMID: </w:t>
      </w:r>
      <w:r w:rsidR="008E2B94" w:rsidRPr="008E2B94">
        <w:rPr>
          <w:rStyle w:val="st"/>
          <w:rFonts w:ascii="Times New Roman" w:hAnsi="Times New Roman"/>
          <w:szCs w:val="24"/>
        </w:rPr>
        <w:t>37049389</w:t>
      </w:r>
    </w:p>
    <w:p w14:paraId="4A93E81C" w14:textId="302EDCFE" w:rsidR="00B710D0" w:rsidRPr="000F33BA" w:rsidRDefault="00B710D0" w:rsidP="00B710D0">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0F33BA">
        <w:rPr>
          <w:rFonts w:ascii="Times New Roman" w:hAnsi="Times New Roman"/>
          <w:szCs w:val="24"/>
        </w:rPr>
        <w:t>*</w:t>
      </w:r>
      <w:r w:rsidRPr="000F33BA">
        <w:rPr>
          <w:rFonts w:ascii="Times New Roman" w:hAnsi="Times New Roman"/>
          <w:szCs w:val="24"/>
          <w:vertAlign w:val="superscript"/>
        </w:rPr>
        <w:t>§</w:t>
      </w:r>
      <w:r w:rsidRPr="000F33BA">
        <w:rPr>
          <w:rFonts w:ascii="Times New Roman" w:hAnsi="Times New Roman"/>
          <w:szCs w:val="24"/>
          <w:vertAlign w:val="superscript"/>
        </w:rPr>
        <w:tab/>
      </w:r>
      <w:r w:rsidRPr="000F33BA">
        <w:rPr>
          <w:rFonts w:ascii="Times New Roman" w:hAnsi="Times New Roman"/>
          <w:szCs w:val="24"/>
        </w:rPr>
        <w:t>Morrison M</w:t>
      </w:r>
      <w:r w:rsidRPr="000F33BA">
        <w:rPr>
          <w:rFonts w:ascii="Times New Roman" w:hAnsi="Times New Roman"/>
          <w:szCs w:val="24"/>
          <w:vertAlign w:val="superscript"/>
        </w:rPr>
        <w:t>§</w:t>
      </w:r>
      <w:r w:rsidRPr="000F33BA">
        <w:rPr>
          <w:rFonts w:ascii="Times New Roman" w:hAnsi="Times New Roman"/>
          <w:szCs w:val="24"/>
        </w:rPr>
        <w:t>, Nobles V</w:t>
      </w:r>
      <w:r w:rsidRPr="000F33BA">
        <w:rPr>
          <w:rFonts w:ascii="Times New Roman" w:hAnsi="Times New Roman"/>
          <w:szCs w:val="24"/>
          <w:vertAlign w:val="superscript"/>
        </w:rPr>
        <w:t>§</w:t>
      </w:r>
      <w:r w:rsidRPr="000F33BA">
        <w:rPr>
          <w:rFonts w:ascii="Times New Roman" w:hAnsi="Times New Roman"/>
          <w:szCs w:val="24"/>
        </w:rPr>
        <w:t>, Johnson-</w:t>
      </w:r>
      <w:proofErr w:type="spellStart"/>
      <w:r w:rsidRPr="000F33BA">
        <w:rPr>
          <w:rFonts w:ascii="Times New Roman" w:hAnsi="Times New Roman"/>
          <w:szCs w:val="24"/>
        </w:rPr>
        <w:t>Agbaksu</w:t>
      </w:r>
      <w:proofErr w:type="spellEnd"/>
      <w:r w:rsidRPr="000F33BA">
        <w:rPr>
          <w:rFonts w:ascii="Times New Roman" w:hAnsi="Times New Roman"/>
          <w:szCs w:val="24"/>
        </w:rPr>
        <w:t xml:space="preserve"> C, Bailey C,</w:t>
      </w:r>
      <w:r w:rsidRPr="00DB2E53">
        <w:rPr>
          <w:rFonts w:ascii="Times New Roman" w:hAnsi="Times New Roman"/>
          <w:szCs w:val="24"/>
        </w:rPr>
        <w:t xml:space="preserve"> </w:t>
      </w:r>
      <w:r w:rsidRPr="000F33BA">
        <w:rPr>
          <w:rFonts w:ascii="Times New Roman" w:hAnsi="Times New Roman"/>
          <w:b/>
          <w:szCs w:val="24"/>
          <w:u w:val="single"/>
        </w:rPr>
        <w:t>Liu L</w:t>
      </w:r>
      <w:r w:rsidRPr="000F33BA">
        <w:rPr>
          <w:rFonts w:ascii="Times New Roman" w:hAnsi="Times New Roman"/>
          <w:szCs w:val="24"/>
        </w:rPr>
        <w:t xml:space="preserve">. (2022) Classify refugee status using common features in EMR. </w:t>
      </w:r>
      <w:r w:rsidRPr="000F33BA">
        <w:rPr>
          <w:rFonts w:ascii="Times New Roman" w:hAnsi="Times New Roman"/>
          <w:i/>
          <w:szCs w:val="24"/>
        </w:rPr>
        <w:t>Chemistry and Biodiversity.</w:t>
      </w:r>
      <w:r w:rsidRPr="000F33BA">
        <w:rPr>
          <w:rFonts w:ascii="Times New Roman" w:hAnsi="Times New Roman"/>
          <w:szCs w:val="24"/>
        </w:rPr>
        <w:t xml:space="preserve"> </w:t>
      </w:r>
      <w:r w:rsidR="008B4A54">
        <w:rPr>
          <w:rStyle w:val="cit"/>
        </w:rPr>
        <w:t>19(10</w:t>
      </w:r>
      <w:proofErr w:type="gramStart"/>
      <w:r w:rsidR="008B4A54">
        <w:rPr>
          <w:rStyle w:val="cit"/>
        </w:rPr>
        <w:t>):e</w:t>
      </w:r>
      <w:proofErr w:type="gramEnd"/>
      <w:r w:rsidR="008B4A54">
        <w:rPr>
          <w:rStyle w:val="cit"/>
        </w:rPr>
        <w:t>202200651. PMID:</w:t>
      </w:r>
      <w:r w:rsidR="008B4A54" w:rsidRPr="008B4A54">
        <w:rPr>
          <w:rStyle w:val="cit"/>
        </w:rPr>
        <w:t xml:space="preserve"> 36050919</w:t>
      </w:r>
    </w:p>
    <w:p w14:paraId="32380540" w14:textId="6D9722D6" w:rsidR="00761EC5" w:rsidRDefault="009E1D3A" w:rsidP="00091D66">
      <w:pPr>
        <w:pStyle w:val="ListParagraph"/>
        <w:numPr>
          <w:ilvl w:val="0"/>
          <w:numId w:val="38"/>
        </w:numPr>
        <w:tabs>
          <w:tab w:val="left" w:pos="-1170"/>
          <w:tab w:val="left" w:pos="540"/>
        </w:tabs>
        <w:autoSpaceDE w:val="0"/>
        <w:autoSpaceDN w:val="0"/>
        <w:ind w:hanging="900"/>
        <w:contextualSpacing w:val="0"/>
        <w:jc w:val="both"/>
        <w:rPr>
          <w:rStyle w:val="st"/>
          <w:rFonts w:ascii="Times New Roman" w:hAnsi="Times New Roman"/>
          <w:szCs w:val="24"/>
        </w:rPr>
      </w:pPr>
      <w:r w:rsidRPr="00091D66">
        <w:rPr>
          <w:rFonts w:ascii="Times New Roman" w:hAnsi="Times New Roman"/>
          <w:szCs w:val="24"/>
        </w:rPr>
        <w:t>*</w:t>
      </w:r>
      <w:r w:rsidRPr="00091D66">
        <w:rPr>
          <w:rFonts w:ascii="Times New Roman" w:hAnsi="Times New Roman"/>
          <w:szCs w:val="24"/>
          <w:vertAlign w:val="superscript"/>
        </w:rPr>
        <w:t>§</w:t>
      </w:r>
      <w:r w:rsidR="00A17F5C" w:rsidRPr="00C30486">
        <w:rPr>
          <w:rFonts w:ascii="Times New Roman" w:hAnsi="Times New Roman"/>
          <w:i/>
          <w:szCs w:val="24"/>
          <w:vertAlign w:val="superscript"/>
        </w:rPr>
        <w:t>♦</w:t>
      </w:r>
      <w:r w:rsidRPr="00091D66">
        <w:rPr>
          <w:rFonts w:ascii="Times New Roman" w:hAnsi="Times New Roman"/>
          <w:szCs w:val="24"/>
          <w:vertAlign w:val="superscript"/>
        </w:rPr>
        <w:tab/>
      </w:r>
      <w:r w:rsidR="00761EC5" w:rsidRPr="00091D66">
        <w:rPr>
          <w:rFonts w:ascii="Times New Roman" w:hAnsi="Times New Roman"/>
          <w:szCs w:val="24"/>
        </w:rPr>
        <w:t>Ahmadinejad N</w:t>
      </w:r>
      <w:r w:rsidR="00091D66" w:rsidRPr="00962408">
        <w:rPr>
          <w:rFonts w:ascii="Times New Roman" w:hAnsi="Times New Roman"/>
          <w:szCs w:val="24"/>
          <w:vertAlign w:val="superscript"/>
        </w:rPr>
        <w:t>§</w:t>
      </w:r>
      <w:r w:rsidR="00761EC5" w:rsidRPr="00091D66">
        <w:rPr>
          <w:rFonts w:ascii="Times New Roman" w:hAnsi="Times New Roman"/>
          <w:szCs w:val="24"/>
        </w:rPr>
        <w:t>, Troftgruben S</w:t>
      </w:r>
      <w:r w:rsidR="00091D66" w:rsidRPr="00962408">
        <w:rPr>
          <w:rFonts w:ascii="Times New Roman" w:hAnsi="Times New Roman"/>
          <w:szCs w:val="24"/>
          <w:vertAlign w:val="superscript"/>
        </w:rPr>
        <w:t>§</w:t>
      </w:r>
      <w:r w:rsidR="00761EC5" w:rsidRPr="00091D66">
        <w:rPr>
          <w:rFonts w:ascii="Times New Roman" w:hAnsi="Times New Roman"/>
          <w:szCs w:val="24"/>
        </w:rPr>
        <w:t>, Wang J, Chandrashekar P</w:t>
      </w:r>
      <w:r w:rsidR="00091D66" w:rsidRPr="00962408">
        <w:rPr>
          <w:rFonts w:ascii="Times New Roman" w:hAnsi="Times New Roman"/>
          <w:szCs w:val="24"/>
          <w:vertAlign w:val="superscript"/>
        </w:rPr>
        <w:t>§</w:t>
      </w:r>
      <w:r w:rsidR="00761EC5" w:rsidRPr="00091D66">
        <w:rPr>
          <w:rFonts w:ascii="Times New Roman" w:hAnsi="Times New Roman"/>
          <w:szCs w:val="24"/>
        </w:rPr>
        <w:t xml:space="preserve">, Dinu V, Maley C, </w:t>
      </w:r>
      <w:r w:rsidRPr="00091D66">
        <w:rPr>
          <w:rFonts w:ascii="Times New Roman" w:hAnsi="Times New Roman"/>
          <w:b/>
          <w:szCs w:val="24"/>
          <w:u w:val="single"/>
        </w:rPr>
        <w:t>Liu L</w:t>
      </w:r>
      <w:r w:rsidRPr="00091D66">
        <w:rPr>
          <w:rFonts w:ascii="Times New Roman" w:hAnsi="Times New Roman"/>
          <w:szCs w:val="24"/>
        </w:rPr>
        <w:t xml:space="preserve">. </w:t>
      </w:r>
      <w:r w:rsidR="00C06380" w:rsidRPr="00091D66">
        <w:rPr>
          <w:rFonts w:ascii="Times New Roman" w:hAnsi="Times New Roman"/>
          <w:szCs w:val="24"/>
        </w:rPr>
        <w:t>(202</w:t>
      </w:r>
      <w:r w:rsidR="00761EC5" w:rsidRPr="00091D66">
        <w:rPr>
          <w:rFonts w:ascii="Times New Roman" w:hAnsi="Times New Roman"/>
          <w:szCs w:val="24"/>
        </w:rPr>
        <w:t>2</w:t>
      </w:r>
      <w:r w:rsidR="00C06380" w:rsidRPr="00091D66">
        <w:rPr>
          <w:rFonts w:ascii="Times New Roman" w:hAnsi="Times New Roman"/>
          <w:szCs w:val="24"/>
        </w:rPr>
        <w:t xml:space="preserve">) </w:t>
      </w:r>
      <w:r w:rsidR="00761EC5" w:rsidRPr="00091D66">
        <w:rPr>
          <w:rFonts w:ascii="Times New Roman" w:hAnsi="Times New Roman"/>
          <w:szCs w:val="24"/>
        </w:rPr>
        <w:t>Accurate identification of subclones in tumor genomes</w:t>
      </w:r>
      <w:r w:rsidRPr="00091D66">
        <w:rPr>
          <w:rFonts w:ascii="Times New Roman" w:hAnsi="Times New Roman"/>
          <w:szCs w:val="24"/>
        </w:rPr>
        <w:t xml:space="preserve">. </w:t>
      </w:r>
      <w:r w:rsidR="00761EC5" w:rsidRPr="00091D66">
        <w:rPr>
          <w:rFonts w:ascii="Times New Roman" w:hAnsi="Times New Roman"/>
          <w:i/>
          <w:szCs w:val="24"/>
        </w:rPr>
        <w:t>Molecular Biology and Evolution.</w:t>
      </w:r>
      <w:r w:rsidR="00761EC5" w:rsidRPr="00091D66">
        <w:rPr>
          <w:rFonts w:ascii="Times New Roman" w:hAnsi="Times New Roman"/>
          <w:szCs w:val="24"/>
        </w:rPr>
        <w:t xml:space="preserve"> </w:t>
      </w:r>
      <w:r w:rsidR="00091D66" w:rsidRPr="00091D66">
        <w:rPr>
          <w:rFonts w:ascii="Times New Roman" w:hAnsi="Times New Roman"/>
          <w:szCs w:val="24"/>
        </w:rPr>
        <w:t>39(7</w:t>
      </w:r>
      <w:proofErr w:type="gramStart"/>
      <w:r w:rsidR="00091D66" w:rsidRPr="00091D66">
        <w:rPr>
          <w:rFonts w:ascii="Times New Roman" w:hAnsi="Times New Roman"/>
          <w:szCs w:val="24"/>
        </w:rPr>
        <w:t>):msac</w:t>
      </w:r>
      <w:proofErr w:type="gramEnd"/>
      <w:r w:rsidR="00091D66" w:rsidRPr="00091D66">
        <w:rPr>
          <w:rFonts w:ascii="Times New Roman" w:hAnsi="Times New Roman"/>
          <w:szCs w:val="24"/>
        </w:rPr>
        <w:t>136</w:t>
      </w:r>
      <w:r w:rsidR="00091D66">
        <w:rPr>
          <w:rFonts w:ascii="Times New Roman" w:hAnsi="Times New Roman"/>
          <w:szCs w:val="24"/>
        </w:rPr>
        <w:t xml:space="preserve">. </w:t>
      </w:r>
      <w:r w:rsidR="00761EC5" w:rsidRPr="00091D66">
        <w:rPr>
          <w:rStyle w:val="st"/>
          <w:rFonts w:ascii="Times New Roman" w:hAnsi="Times New Roman"/>
          <w:szCs w:val="24"/>
        </w:rPr>
        <w:t xml:space="preserve">PMID: </w:t>
      </w:r>
      <w:r w:rsidR="00091D66" w:rsidRPr="00091D66">
        <w:rPr>
          <w:rStyle w:val="st"/>
          <w:rFonts w:ascii="Times New Roman" w:hAnsi="Times New Roman"/>
          <w:szCs w:val="24"/>
        </w:rPr>
        <w:t>35749590</w:t>
      </w:r>
    </w:p>
    <w:p w14:paraId="5E669AAC" w14:textId="46605845" w:rsidR="00A449DD" w:rsidRDefault="00A449DD" w:rsidP="00091D66">
      <w:pPr>
        <w:pStyle w:val="ListParagraph"/>
        <w:numPr>
          <w:ilvl w:val="0"/>
          <w:numId w:val="38"/>
        </w:numPr>
        <w:tabs>
          <w:tab w:val="left" w:pos="-1170"/>
          <w:tab w:val="left" w:pos="540"/>
        </w:tabs>
        <w:autoSpaceDE w:val="0"/>
        <w:autoSpaceDN w:val="0"/>
        <w:ind w:hanging="900"/>
        <w:contextualSpacing w:val="0"/>
        <w:jc w:val="both"/>
        <w:rPr>
          <w:rStyle w:val="st"/>
          <w:rFonts w:ascii="Times New Roman" w:hAnsi="Times New Roman"/>
          <w:szCs w:val="24"/>
        </w:rPr>
      </w:pPr>
      <w:r w:rsidRPr="00091D66">
        <w:rPr>
          <w:rFonts w:ascii="Times New Roman" w:hAnsi="Times New Roman"/>
          <w:szCs w:val="24"/>
          <w:vertAlign w:val="superscript"/>
        </w:rPr>
        <w:t>§</w:t>
      </w:r>
      <w:r>
        <w:rPr>
          <w:rFonts w:ascii="Times New Roman" w:hAnsi="Times New Roman"/>
          <w:szCs w:val="24"/>
          <w:vertAlign w:val="superscript"/>
        </w:rPr>
        <w:t xml:space="preserve">      </w:t>
      </w:r>
      <w:r>
        <w:rPr>
          <w:rStyle w:val="st"/>
          <w:rFonts w:ascii="Times New Roman" w:hAnsi="Times New Roman"/>
          <w:szCs w:val="24"/>
        </w:rPr>
        <w:t>Fessler SN</w:t>
      </w:r>
      <w:r w:rsidR="00BF5CAE" w:rsidRPr="00091D66">
        <w:rPr>
          <w:rFonts w:ascii="Times New Roman" w:hAnsi="Times New Roman"/>
          <w:szCs w:val="24"/>
          <w:vertAlign w:val="superscript"/>
        </w:rPr>
        <w:t>§</w:t>
      </w:r>
      <w:r>
        <w:rPr>
          <w:rStyle w:val="st"/>
          <w:rFonts w:ascii="Times New Roman" w:hAnsi="Times New Roman"/>
          <w:szCs w:val="24"/>
        </w:rPr>
        <w:t xml:space="preserve">, </w:t>
      </w:r>
      <w:r w:rsidRPr="00A11E7B">
        <w:rPr>
          <w:rStyle w:val="st"/>
          <w:rFonts w:ascii="Times New Roman" w:hAnsi="Times New Roman"/>
          <w:b/>
          <w:szCs w:val="24"/>
          <w:u w:val="single"/>
        </w:rPr>
        <w:t>Liu L</w:t>
      </w:r>
      <w:r>
        <w:rPr>
          <w:rStyle w:val="st"/>
          <w:rFonts w:ascii="Times New Roman" w:hAnsi="Times New Roman"/>
          <w:szCs w:val="24"/>
        </w:rPr>
        <w:t xml:space="preserve">, Chang Y, Yip T, Johnston C. (2022) </w:t>
      </w:r>
      <w:proofErr w:type="spellStart"/>
      <w:r w:rsidRPr="00A449DD">
        <w:rPr>
          <w:rStyle w:val="st"/>
          <w:rFonts w:ascii="Times New Roman" w:hAnsi="Times New Roman"/>
          <w:szCs w:val="24"/>
        </w:rPr>
        <w:t>Palmitoylethanolamide</w:t>
      </w:r>
      <w:proofErr w:type="spellEnd"/>
      <w:r w:rsidRPr="00A449DD">
        <w:rPr>
          <w:rStyle w:val="st"/>
          <w:rFonts w:ascii="Times New Roman" w:hAnsi="Times New Roman"/>
          <w:szCs w:val="24"/>
        </w:rPr>
        <w:t xml:space="preserve"> reduces proinflammatory markers in unvaccinated adults recently diagnosed with COVID-19: A Randomized Controlled Trial</w:t>
      </w:r>
      <w:r w:rsidR="00D34BC8">
        <w:rPr>
          <w:rStyle w:val="st"/>
          <w:rFonts w:ascii="Times New Roman" w:hAnsi="Times New Roman"/>
          <w:szCs w:val="24"/>
        </w:rPr>
        <w:t xml:space="preserve">. </w:t>
      </w:r>
      <w:r w:rsidR="00D34BC8" w:rsidRPr="00D34BC8">
        <w:rPr>
          <w:rStyle w:val="st"/>
          <w:rFonts w:ascii="Times New Roman" w:hAnsi="Times New Roman"/>
          <w:i/>
          <w:iCs/>
          <w:szCs w:val="24"/>
        </w:rPr>
        <w:t>Journal of Nutrition</w:t>
      </w:r>
      <w:r w:rsidR="00D34BC8">
        <w:rPr>
          <w:rStyle w:val="st"/>
          <w:rFonts w:ascii="Times New Roman" w:hAnsi="Times New Roman"/>
          <w:szCs w:val="24"/>
        </w:rPr>
        <w:t xml:space="preserve">. </w:t>
      </w:r>
      <w:r w:rsidR="00625F53" w:rsidRPr="00625F53">
        <w:rPr>
          <w:rStyle w:val="st"/>
          <w:rFonts w:ascii="Times New Roman" w:hAnsi="Times New Roman"/>
          <w:szCs w:val="24"/>
        </w:rPr>
        <w:t>152(10):2218-2226</w:t>
      </w:r>
      <w:r w:rsidR="00D34BC8">
        <w:rPr>
          <w:rStyle w:val="st"/>
          <w:rFonts w:ascii="Times New Roman" w:hAnsi="Times New Roman"/>
          <w:szCs w:val="24"/>
        </w:rPr>
        <w:t xml:space="preserve">. </w:t>
      </w:r>
      <w:r w:rsidR="00D34BC8" w:rsidRPr="00D34BC8">
        <w:rPr>
          <w:rStyle w:val="st"/>
          <w:rFonts w:ascii="Times New Roman" w:hAnsi="Times New Roman"/>
          <w:szCs w:val="24"/>
        </w:rPr>
        <w:t>PMID: 36084236</w:t>
      </w:r>
    </w:p>
    <w:p w14:paraId="201E1F1B" w14:textId="709448AE" w:rsidR="00A17F5C" w:rsidRDefault="00A17F5C" w:rsidP="00A17F5C">
      <w:pPr>
        <w:pStyle w:val="ListParagraph"/>
        <w:numPr>
          <w:ilvl w:val="0"/>
          <w:numId w:val="38"/>
        </w:numPr>
        <w:tabs>
          <w:tab w:val="left" w:pos="-1170"/>
          <w:tab w:val="left" w:pos="540"/>
        </w:tabs>
        <w:autoSpaceDE w:val="0"/>
        <w:autoSpaceDN w:val="0"/>
        <w:ind w:hanging="900"/>
        <w:contextualSpacing w:val="0"/>
        <w:jc w:val="both"/>
        <w:rPr>
          <w:rStyle w:val="st"/>
          <w:rFonts w:ascii="Times New Roman" w:hAnsi="Times New Roman"/>
          <w:szCs w:val="24"/>
        </w:rPr>
      </w:pPr>
      <w:r w:rsidRPr="00091D66">
        <w:rPr>
          <w:rFonts w:ascii="Times New Roman" w:hAnsi="Times New Roman"/>
          <w:szCs w:val="24"/>
        </w:rPr>
        <w:t>*</w:t>
      </w:r>
      <w:r w:rsidRPr="00091D66">
        <w:rPr>
          <w:rFonts w:ascii="Times New Roman" w:hAnsi="Times New Roman"/>
          <w:szCs w:val="24"/>
          <w:vertAlign w:val="superscript"/>
        </w:rPr>
        <w:t>§</w:t>
      </w:r>
      <w:r w:rsidRPr="00091D66">
        <w:rPr>
          <w:rFonts w:ascii="Times New Roman" w:hAnsi="Times New Roman"/>
          <w:szCs w:val="24"/>
          <w:vertAlign w:val="superscript"/>
        </w:rPr>
        <w:tab/>
      </w:r>
      <w:r w:rsidRPr="00A17F5C">
        <w:rPr>
          <w:rFonts w:ascii="Times New Roman" w:hAnsi="Times New Roman"/>
          <w:szCs w:val="24"/>
        </w:rPr>
        <w:t>Lee M</w:t>
      </w:r>
      <w:r w:rsidRPr="00962408">
        <w:rPr>
          <w:rFonts w:ascii="Times New Roman" w:hAnsi="Times New Roman"/>
          <w:szCs w:val="24"/>
          <w:vertAlign w:val="superscript"/>
        </w:rPr>
        <w:t>§</w:t>
      </w:r>
      <w:r>
        <w:rPr>
          <w:rFonts w:ascii="Times New Roman" w:hAnsi="Times New Roman"/>
          <w:szCs w:val="24"/>
        </w:rPr>
        <w:t xml:space="preserve">, Chang Y, </w:t>
      </w:r>
      <w:r w:rsidRPr="00091D66">
        <w:rPr>
          <w:rFonts w:ascii="Times New Roman" w:hAnsi="Times New Roman"/>
          <w:szCs w:val="24"/>
        </w:rPr>
        <w:t>Ahmadinejad N</w:t>
      </w:r>
      <w:r w:rsidRPr="00962408">
        <w:rPr>
          <w:rFonts w:ascii="Times New Roman" w:hAnsi="Times New Roman"/>
          <w:szCs w:val="24"/>
          <w:vertAlign w:val="superscript"/>
        </w:rPr>
        <w:t>§</w:t>
      </w:r>
      <w:r w:rsidRPr="00091D66">
        <w:rPr>
          <w:rFonts w:ascii="Times New Roman" w:hAnsi="Times New Roman"/>
          <w:szCs w:val="24"/>
        </w:rPr>
        <w:t xml:space="preserve">, </w:t>
      </w:r>
      <w:r>
        <w:rPr>
          <w:rFonts w:ascii="Times New Roman" w:hAnsi="Times New Roman"/>
          <w:szCs w:val="24"/>
        </w:rPr>
        <w:t>Johnson-</w:t>
      </w:r>
      <w:proofErr w:type="spellStart"/>
      <w:r>
        <w:rPr>
          <w:rFonts w:ascii="Times New Roman" w:hAnsi="Times New Roman"/>
          <w:szCs w:val="24"/>
        </w:rPr>
        <w:t>Agbaksu</w:t>
      </w:r>
      <w:proofErr w:type="spellEnd"/>
      <w:r>
        <w:rPr>
          <w:rFonts w:ascii="Times New Roman" w:hAnsi="Times New Roman"/>
          <w:szCs w:val="24"/>
        </w:rPr>
        <w:t xml:space="preserve"> C, Bailey C</w:t>
      </w:r>
      <w:r w:rsidRPr="00091D66">
        <w:rPr>
          <w:rFonts w:ascii="Times New Roman" w:hAnsi="Times New Roman"/>
          <w:szCs w:val="24"/>
        </w:rPr>
        <w:t>,</w:t>
      </w:r>
      <w:r w:rsidRPr="00DB2E53">
        <w:rPr>
          <w:rFonts w:ascii="Times New Roman" w:hAnsi="Times New Roman"/>
          <w:b/>
          <w:szCs w:val="24"/>
        </w:rPr>
        <w:t xml:space="preserve"> </w:t>
      </w:r>
      <w:r w:rsidRPr="00091D66">
        <w:rPr>
          <w:rFonts w:ascii="Times New Roman" w:hAnsi="Times New Roman"/>
          <w:b/>
          <w:szCs w:val="24"/>
          <w:u w:val="single"/>
        </w:rPr>
        <w:t>Liu L</w:t>
      </w:r>
      <w:r w:rsidRPr="00091D66">
        <w:rPr>
          <w:rFonts w:ascii="Times New Roman" w:hAnsi="Times New Roman"/>
          <w:szCs w:val="24"/>
        </w:rPr>
        <w:t xml:space="preserve">. (2022) </w:t>
      </w:r>
      <w:r w:rsidRPr="00A17F5C">
        <w:rPr>
          <w:rFonts w:ascii="Times New Roman" w:hAnsi="Times New Roman"/>
          <w:szCs w:val="24"/>
        </w:rPr>
        <w:t>COVID-19 mortality is associated with pre-existing impaired innate immunity in health condition</w:t>
      </w:r>
      <w:r w:rsidRPr="00091D66">
        <w:rPr>
          <w:rFonts w:ascii="Times New Roman" w:hAnsi="Times New Roman"/>
          <w:szCs w:val="24"/>
        </w:rPr>
        <w:t xml:space="preserve">. </w:t>
      </w:r>
      <w:proofErr w:type="spellStart"/>
      <w:r>
        <w:rPr>
          <w:rFonts w:ascii="Times New Roman" w:hAnsi="Times New Roman"/>
          <w:i/>
          <w:szCs w:val="24"/>
        </w:rPr>
        <w:t>PeeJ</w:t>
      </w:r>
      <w:proofErr w:type="spellEnd"/>
      <w:r w:rsidRPr="00091D66">
        <w:rPr>
          <w:rFonts w:ascii="Times New Roman" w:hAnsi="Times New Roman"/>
          <w:i/>
          <w:szCs w:val="24"/>
        </w:rPr>
        <w:t>.</w:t>
      </w:r>
      <w:r w:rsidRPr="00091D66">
        <w:rPr>
          <w:rFonts w:ascii="Times New Roman" w:hAnsi="Times New Roman"/>
          <w:szCs w:val="24"/>
        </w:rPr>
        <w:t xml:space="preserve"> </w:t>
      </w:r>
      <w:r>
        <w:rPr>
          <w:rFonts w:ascii="Times New Roman" w:hAnsi="Times New Roman"/>
          <w:szCs w:val="24"/>
        </w:rPr>
        <w:t>10:</w:t>
      </w:r>
      <w:r w:rsidRPr="00A17F5C">
        <w:t xml:space="preserve"> </w:t>
      </w:r>
      <w:r w:rsidRPr="00A17F5C">
        <w:rPr>
          <w:rFonts w:ascii="Times New Roman" w:hAnsi="Times New Roman"/>
          <w:szCs w:val="24"/>
        </w:rPr>
        <w:t>e13227</w:t>
      </w:r>
      <w:r>
        <w:rPr>
          <w:rFonts w:ascii="Times New Roman" w:hAnsi="Times New Roman"/>
          <w:szCs w:val="24"/>
        </w:rPr>
        <w:t xml:space="preserve">. </w:t>
      </w:r>
      <w:r w:rsidRPr="00091D66">
        <w:rPr>
          <w:rStyle w:val="st"/>
          <w:rFonts w:ascii="Times New Roman" w:hAnsi="Times New Roman"/>
          <w:szCs w:val="24"/>
        </w:rPr>
        <w:t>PMID:</w:t>
      </w:r>
      <w:r w:rsidRPr="00A17F5C">
        <w:rPr>
          <w:rStyle w:val="st"/>
          <w:rFonts w:ascii="Times New Roman" w:hAnsi="Times New Roman"/>
          <w:szCs w:val="24"/>
        </w:rPr>
        <w:t xml:space="preserve"> 35547187</w:t>
      </w:r>
    </w:p>
    <w:p w14:paraId="03B5374C" w14:textId="59AA5628" w:rsidR="005A7A62" w:rsidRDefault="00A841F6" w:rsidP="00A17F5C">
      <w:pPr>
        <w:pStyle w:val="ListParagraph"/>
        <w:numPr>
          <w:ilvl w:val="0"/>
          <w:numId w:val="38"/>
        </w:numPr>
        <w:tabs>
          <w:tab w:val="left" w:pos="-1170"/>
          <w:tab w:val="left" w:pos="540"/>
        </w:tabs>
        <w:autoSpaceDE w:val="0"/>
        <w:autoSpaceDN w:val="0"/>
        <w:ind w:hanging="900"/>
        <w:contextualSpacing w:val="0"/>
        <w:jc w:val="both"/>
        <w:rPr>
          <w:rStyle w:val="st"/>
          <w:rFonts w:ascii="Times New Roman" w:hAnsi="Times New Roman"/>
          <w:szCs w:val="24"/>
        </w:rPr>
      </w:pPr>
      <w:r>
        <w:rPr>
          <w:rStyle w:val="st"/>
          <w:rFonts w:ascii="Times New Roman" w:hAnsi="Times New Roman"/>
          <w:szCs w:val="24"/>
        </w:rPr>
        <w:t xml:space="preserve">      </w:t>
      </w:r>
      <w:r w:rsidR="005A7A62" w:rsidRPr="005A7A62">
        <w:rPr>
          <w:rStyle w:val="st"/>
          <w:rFonts w:ascii="Times New Roman" w:hAnsi="Times New Roman"/>
          <w:szCs w:val="24"/>
        </w:rPr>
        <w:t>Whisner</w:t>
      </w:r>
      <w:r>
        <w:rPr>
          <w:rStyle w:val="st"/>
          <w:rFonts w:ascii="Times New Roman" w:hAnsi="Times New Roman"/>
          <w:szCs w:val="24"/>
        </w:rPr>
        <w:t xml:space="preserve"> CM</w:t>
      </w:r>
      <w:r w:rsidR="005A7A62" w:rsidRPr="005A7A62">
        <w:rPr>
          <w:rStyle w:val="st"/>
          <w:rFonts w:ascii="Times New Roman" w:hAnsi="Times New Roman"/>
          <w:szCs w:val="24"/>
        </w:rPr>
        <w:t>, Brown</w:t>
      </w:r>
      <w:r>
        <w:rPr>
          <w:rStyle w:val="st"/>
          <w:rFonts w:ascii="Times New Roman" w:hAnsi="Times New Roman"/>
          <w:szCs w:val="24"/>
        </w:rPr>
        <w:t xml:space="preserve"> JC</w:t>
      </w:r>
      <w:r w:rsidR="005A7A62" w:rsidRPr="005A7A62">
        <w:rPr>
          <w:rStyle w:val="st"/>
          <w:rFonts w:ascii="Times New Roman" w:hAnsi="Times New Roman"/>
          <w:szCs w:val="24"/>
        </w:rPr>
        <w:t>, Larson</w:t>
      </w:r>
      <w:r>
        <w:rPr>
          <w:rStyle w:val="st"/>
          <w:rFonts w:ascii="Times New Roman" w:hAnsi="Times New Roman"/>
          <w:szCs w:val="24"/>
        </w:rPr>
        <w:t xml:space="preserve"> DM</w:t>
      </w:r>
      <w:r w:rsidR="005A7A62" w:rsidRPr="005A7A62">
        <w:rPr>
          <w:rStyle w:val="st"/>
          <w:rFonts w:ascii="Times New Roman" w:hAnsi="Times New Roman"/>
          <w:szCs w:val="24"/>
        </w:rPr>
        <w:t>, Rodriguez</w:t>
      </w:r>
      <w:r>
        <w:rPr>
          <w:rStyle w:val="st"/>
          <w:rFonts w:ascii="Times New Roman" w:hAnsi="Times New Roman"/>
          <w:szCs w:val="24"/>
        </w:rPr>
        <w:t xml:space="preserve"> LA</w:t>
      </w:r>
      <w:r w:rsidR="005A7A62" w:rsidRPr="005A7A62">
        <w:rPr>
          <w:rStyle w:val="st"/>
          <w:rFonts w:ascii="Times New Roman" w:hAnsi="Times New Roman"/>
          <w:szCs w:val="24"/>
        </w:rPr>
        <w:t>, Peter</w:t>
      </w:r>
      <w:r>
        <w:rPr>
          <w:rStyle w:val="st"/>
          <w:rFonts w:ascii="Times New Roman" w:hAnsi="Times New Roman"/>
          <w:szCs w:val="24"/>
        </w:rPr>
        <w:t xml:space="preserve"> B</w:t>
      </w:r>
      <w:r w:rsidR="005A7A62" w:rsidRPr="005A7A62">
        <w:rPr>
          <w:rStyle w:val="st"/>
          <w:rFonts w:ascii="Times New Roman" w:hAnsi="Times New Roman"/>
          <w:szCs w:val="24"/>
        </w:rPr>
        <w:t>, Reifsnider</w:t>
      </w:r>
      <w:r>
        <w:rPr>
          <w:rStyle w:val="st"/>
          <w:rFonts w:ascii="Times New Roman" w:hAnsi="Times New Roman"/>
          <w:szCs w:val="24"/>
        </w:rPr>
        <w:t xml:space="preserve"> E</w:t>
      </w:r>
      <w:r w:rsidR="005A7A62" w:rsidRPr="005A7A62">
        <w:rPr>
          <w:rStyle w:val="st"/>
          <w:rFonts w:ascii="Times New Roman" w:hAnsi="Times New Roman"/>
          <w:szCs w:val="24"/>
        </w:rPr>
        <w:t>, Bever</w:t>
      </w:r>
      <w:r>
        <w:rPr>
          <w:rStyle w:val="st"/>
          <w:rFonts w:ascii="Times New Roman" w:hAnsi="Times New Roman"/>
          <w:szCs w:val="24"/>
        </w:rPr>
        <w:t xml:space="preserve"> J</w:t>
      </w:r>
      <w:r w:rsidR="005A7A62" w:rsidRPr="005A7A62">
        <w:rPr>
          <w:rStyle w:val="st"/>
          <w:rFonts w:ascii="Times New Roman" w:hAnsi="Times New Roman"/>
          <w:szCs w:val="24"/>
        </w:rPr>
        <w:t xml:space="preserve">, </w:t>
      </w:r>
      <w:r w:rsidR="005A7A62" w:rsidRPr="00A841F6">
        <w:rPr>
          <w:rStyle w:val="st"/>
          <w:rFonts w:ascii="Times New Roman" w:hAnsi="Times New Roman"/>
          <w:b/>
          <w:szCs w:val="24"/>
          <w:u w:val="single"/>
        </w:rPr>
        <w:t>Li</w:t>
      </w:r>
      <w:r w:rsidR="00ED747C">
        <w:rPr>
          <w:rStyle w:val="st"/>
          <w:rFonts w:ascii="Times New Roman" w:hAnsi="Times New Roman"/>
          <w:b/>
          <w:szCs w:val="24"/>
          <w:u w:val="single"/>
        </w:rPr>
        <w:t>u</w:t>
      </w:r>
      <w:r w:rsidR="005A7A62" w:rsidRPr="00A841F6">
        <w:rPr>
          <w:rStyle w:val="st"/>
          <w:rFonts w:ascii="Times New Roman" w:hAnsi="Times New Roman"/>
          <w:b/>
          <w:szCs w:val="24"/>
          <w:u w:val="single"/>
        </w:rPr>
        <w:t xml:space="preserve"> L</w:t>
      </w:r>
      <w:r w:rsidR="005A7A62" w:rsidRPr="005A7A62">
        <w:rPr>
          <w:rStyle w:val="st"/>
          <w:rFonts w:ascii="Times New Roman" w:hAnsi="Times New Roman"/>
          <w:szCs w:val="24"/>
        </w:rPr>
        <w:t>, Raczynski</w:t>
      </w:r>
      <w:r>
        <w:rPr>
          <w:rStyle w:val="st"/>
          <w:rFonts w:ascii="Times New Roman" w:hAnsi="Times New Roman"/>
          <w:szCs w:val="24"/>
        </w:rPr>
        <w:t xml:space="preserve"> E</w:t>
      </w:r>
      <w:r w:rsidR="005A7A62" w:rsidRPr="005A7A62">
        <w:rPr>
          <w:rStyle w:val="st"/>
          <w:rFonts w:ascii="Times New Roman" w:hAnsi="Times New Roman"/>
          <w:szCs w:val="24"/>
        </w:rPr>
        <w:t>, Chavez</w:t>
      </w:r>
      <w:r>
        <w:rPr>
          <w:rStyle w:val="st"/>
          <w:rFonts w:ascii="Times New Roman" w:hAnsi="Times New Roman"/>
          <w:szCs w:val="24"/>
        </w:rPr>
        <w:t xml:space="preserve"> JR</w:t>
      </w:r>
      <w:r w:rsidR="005A7A62" w:rsidRPr="005A7A62">
        <w:rPr>
          <w:rStyle w:val="st"/>
          <w:rFonts w:ascii="Times New Roman" w:hAnsi="Times New Roman"/>
          <w:szCs w:val="24"/>
        </w:rPr>
        <w:t>, Ojinnaka</w:t>
      </w:r>
      <w:r>
        <w:rPr>
          <w:rStyle w:val="st"/>
          <w:rFonts w:ascii="Times New Roman" w:hAnsi="Times New Roman"/>
          <w:szCs w:val="24"/>
        </w:rPr>
        <w:t xml:space="preserve"> C</w:t>
      </w:r>
      <w:r w:rsidR="005A7A62" w:rsidRPr="005A7A62">
        <w:rPr>
          <w:rStyle w:val="st"/>
          <w:rFonts w:ascii="Times New Roman" w:hAnsi="Times New Roman"/>
          <w:szCs w:val="24"/>
        </w:rPr>
        <w:t>, Berkel</w:t>
      </w:r>
      <w:r>
        <w:rPr>
          <w:rStyle w:val="st"/>
          <w:rFonts w:ascii="Times New Roman" w:hAnsi="Times New Roman"/>
          <w:szCs w:val="24"/>
        </w:rPr>
        <w:t xml:space="preserve"> C</w:t>
      </w:r>
      <w:r w:rsidR="005A7A62" w:rsidRPr="005A7A62">
        <w:rPr>
          <w:rStyle w:val="st"/>
          <w:rFonts w:ascii="Times New Roman" w:hAnsi="Times New Roman"/>
          <w:szCs w:val="24"/>
        </w:rPr>
        <w:t>, Bruening</w:t>
      </w:r>
      <w:r>
        <w:rPr>
          <w:rStyle w:val="st"/>
          <w:rFonts w:ascii="Times New Roman" w:hAnsi="Times New Roman"/>
          <w:szCs w:val="24"/>
        </w:rPr>
        <w:t xml:space="preserve"> M. (2022) A</w:t>
      </w:r>
      <w:r w:rsidRPr="00A841F6">
        <w:rPr>
          <w:rStyle w:val="st"/>
          <w:rFonts w:ascii="Times New Roman" w:hAnsi="Times New Roman"/>
          <w:szCs w:val="24"/>
        </w:rPr>
        <w:t xml:space="preserve"> new </w:t>
      </w:r>
      <w:r>
        <w:rPr>
          <w:rStyle w:val="st"/>
          <w:rFonts w:ascii="Times New Roman" w:hAnsi="Times New Roman"/>
          <w:szCs w:val="24"/>
        </w:rPr>
        <w:t>A</w:t>
      </w:r>
      <w:r w:rsidRPr="00A841F6">
        <w:rPr>
          <w:rStyle w:val="st"/>
          <w:rFonts w:ascii="Times New Roman" w:hAnsi="Times New Roman"/>
          <w:szCs w:val="24"/>
        </w:rPr>
        <w:t xml:space="preserve">merican university model for training the future </w:t>
      </w:r>
      <w:r>
        <w:rPr>
          <w:rStyle w:val="st"/>
          <w:rFonts w:ascii="Times New Roman" w:hAnsi="Times New Roman"/>
          <w:szCs w:val="24"/>
        </w:rPr>
        <w:t>MCH</w:t>
      </w:r>
      <w:r w:rsidRPr="00A841F6">
        <w:rPr>
          <w:rStyle w:val="st"/>
          <w:rFonts w:ascii="Times New Roman" w:hAnsi="Times New Roman"/>
          <w:szCs w:val="24"/>
        </w:rPr>
        <w:t xml:space="preserve"> workforce through a translational research team</w:t>
      </w:r>
      <w:r>
        <w:rPr>
          <w:rStyle w:val="st"/>
          <w:rFonts w:ascii="Times New Roman" w:hAnsi="Times New Roman"/>
          <w:szCs w:val="24"/>
        </w:rPr>
        <w:t xml:space="preserve">. </w:t>
      </w:r>
      <w:r w:rsidRPr="00A841F6">
        <w:rPr>
          <w:rStyle w:val="st"/>
          <w:rFonts w:ascii="Times New Roman" w:hAnsi="Times New Roman"/>
          <w:i/>
          <w:szCs w:val="24"/>
        </w:rPr>
        <w:t>Maternal and Child Health Journal.</w:t>
      </w:r>
      <w:r>
        <w:rPr>
          <w:rStyle w:val="st"/>
          <w:rFonts w:ascii="Times New Roman" w:hAnsi="Times New Roman"/>
          <w:szCs w:val="24"/>
        </w:rPr>
        <w:t xml:space="preserve"> 26(Suppl 1):10-19. </w:t>
      </w:r>
      <w:r w:rsidRPr="00A841F6">
        <w:rPr>
          <w:rStyle w:val="st"/>
          <w:rFonts w:ascii="Times New Roman" w:hAnsi="Times New Roman"/>
          <w:szCs w:val="24"/>
        </w:rPr>
        <w:t>PMID: 35060070</w:t>
      </w:r>
    </w:p>
    <w:p w14:paraId="2F239631" w14:textId="0A5A111C" w:rsidR="008E30E9" w:rsidRPr="004C08A5" w:rsidRDefault="008E30E9" w:rsidP="008E30E9">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Pr="00C96EB9">
        <w:rPr>
          <w:rFonts w:ascii="Times New Roman" w:hAnsi="Times New Roman"/>
          <w:szCs w:val="24"/>
          <w:vertAlign w:val="superscript"/>
        </w:rPr>
        <w:t>§</w:t>
      </w:r>
      <w:r>
        <w:rPr>
          <w:rFonts w:ascii="Times New Roman" w:hAnsi="Times New Roman"/>
          <w:szCs w:val="24"/>
          <w:vertAlign w:val="superscript"/>
        </w:rPr>
        <w:tab/>
      </w:r>
      <w:r w:rsidRPr="003B2692">
        <w:rPr>
          <w:rFonts w:ascii="Times New Roman" w:hAnsi="Times New Roman"/>
          <w:b/>
          <w:szCs w:val="24"/>
          <w:u w:val="single"/>
        </w:rPr>
        <w:t>Liu L</w:t>
      </w:r>
      <w:r w:rsidRPr="003B2692">
        <w:rPr>
          <w:rFonts w:ascii="Times New Roman" w:hAnsi="Times New Roman"/>
          <w:szCs w:val="24"/>
        </w:rPr>
        <w:t>, Chandrashekar P</w:t>
      </w:r>
      <w:r w:rsidRPr="00962408">
        <w:rPr>
          <w:rFonts w:ascii="Times New Roman" w:hAnsi="Times New Roman"/>
          <w:szCs w:val="24"/>
          <w:vertAlign w:val="superscript"/>
        </w:rPr>
        <w:t>§</w:t>
      </w:r>
      <w:r w:rsidRPr="003B2692">
        <w:rPr>
          <w:rFonts w:ascii="Times New Roman" w:hAnsi="Times New Roman"/>
          <w:szCs w:val="24"/>
        </w:rPr>
        <w:t xml:space="preserve">, Zeng B, Maxwell D, Kumar S Gibson G. </w:t>
      </w:r>
      <w:r>
        <w:rPr>
          <w:rFonts w:ascii="Times New Roman" w:hAnsi="Times New Roman"/>
          <w:szCs w:val="24"/>
        </w:rPr>
        <w:t xml:space="preserve">(2021) </w:t>
      </w:r>
      <w:proofErr w:type="spellStart"/>
      <w:r w:rsidRPr="003B2692">
        <w:rPr>
          <w:rFonts w:ascii="Times New Roman" w:hAnsi="Times New Roman"/>
          <w:szCs w:val="24"/>
        </w:rPr>
        <w:t>TreeMap</w:t>
      </w:r>
      <w:proofErr w:type="spellEnd"/>
      <w:r w:rsidRPr="003B2692">
        <w:rPr>
          <w:rFonts w:ascii="Times New Roman" w:hAnsi="Times New Roman"/>
          <w:szCs w:val="24"/>
        </w:rPr>
        <w:t xml:space="preserve">: A structured approach to fine mapping of </w:t>
      </w:r>
      <w:proofErr w:type="spellStart"/>
      <w:r w:rsidRPr="003B2692">
        <w:rPr>
          <w:rFonts w:ascii="Times New Roman" w:hAnsi="Times New Roman"/>
          <w:szCs w:val="24"/>
        </w:rPr>
        <w:t>eQTL</w:t>
      </w:r>
      <w:proofErr w:type="spellEnd"/>
      <w:r w:rsidRPr="003B2692">
        <w:rPr>
          <w:rFonts w:ascii="Times New Roman" w:hAnsi="Times New Roman"/>
          <w:szCs w:val="24"/>
        </w:rPr>
        <w:t xml:space="preserve"> variants. </w:t>
      </w:r>
      <w:r w:rsidRPr="003B2692">
        <w:rPr>
          <w:rFonts w:ascii="Times New Roman" w:hAnsi="Times New Roman"/>
          <w:i/>
          <w:szCs w:val="24"/>
        </w:rPr>
        <w:t>Bioinformatics</w:t>
      </w:r>
      <w:r>
        <w:rPr>
          <w:rFonts w:ascii="Times New Roman" w:hAnsi="Times New Roman"/>
          <w:i/>
          <w:szCs w:val="24"/>
        </w:rPr>
        <w:t>.</w:t>
      </w:r>
      <w:r>
        <w:rPr>
          <w:rFonts w:ascii="Times New Roman" w:hAnsi="Times New Roman"/>
          <w:iCs/>
          <w:szCs w:val="24"/>
        </w:rPr>
        <w:t xml:space="preserve"> </w:t>
      </w:r>
      <w:r w:rsidRPr="00432DA4">
        <w:rPr>
          <w:rFonts w:ascii="Times New Roman" w:hAnsi="Times New Roman"/>
          <w:iCs/>
          <w:szCs w:val="24"/>
        </w:rPr>
        <w:t>23;37(8):1125-1134. PMID: 33135051</w:t>
      </w:r>
    </w:p>
    <w:p w14:paraId="635E35C6" w14:textId="6B334557" w:rsidR="004C08A5" w:rsidRDefault="00CE3EBC" w:rsidP="009E1D3A">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3D67CC">
        <w:rPr>
          <w:rFonts w:ascii="Times New Roman" w:hAnsi="Times New Roman"/>
          <w:szCs w:val="24"/>
        </w:rPr>
        <w:tab/>
      </w:r>
      <w:r w:rsidRPr="00CE3EBC">
        <w:rPr>
          <w:rFonts w:ascii="Times New Roman" w:hAnsi="Times New Roman"/>
          <w:szCs w:val="24"/>
        </w:rPr>
        <w:t>Jasbi</w:t>
      </w:r>
      <w:r w:rsidR="00806383">
        <w:rPr>
          <w:rFonts w:ascii="Times New Roman" w:hAnsi="Times New Roman"/>
          <w:szCs w:val="24"/>
        </w:rPr>
        <w:t xml:space="preserve"> P</w:t>
      </w:r>
      <w:r w:rsidRPr="00CE3EBC">
        <w:rPr>
          <w:rFonts w:ascii="Times New Roman" w:hAnsi="Times New Roman"/>
          <w:szCs w:val="24"/>
        </w:rPr>
        <w:t>, Shi</w:t>
      </w:r>
      <w:r w:rsidR="00806383">
        <w:rPr>
          <w:rFonts w:ascii="Times New Roman" w:hAnsi="Times New Roman"/>
          <w:szCs w:val="24"/>
        </w:rPr>
        <w:t xml:space="preserve"> X</w:t>
      </w:r>
      <w:r w:rsidRPr="00CE3EBC">
        <w:rPr>
          <w:rFonts w:ascii="Times New Roman" w:hAnsi="Times New Roman"/>
          <w:szCs w:val="24"/>
        </w:rPr>
        <w:t>, Chu</w:t>
      </w:r>
      <w:r w:rsidR="00806383">
        <w:rPr>
          <w:rFonts w:ascii="Times New Roman" w:hAnsi="Times New Roman"/>
          <w:szCs w:val="24"/>
        </w:rPr>
        <w:t xml:space="preserve"> P</w:t>
      </w:r>
      <w:r w:rsidRPr="00CE3EBC">
        <w:rPr>
          <w:rFonts w:ascii="Times New Roman" w:hAnsi="Times New Roman"/>
          <w:szCs w:val="24"/>
        </w:rPr>
        <w:t>, Elliott</w:t>
      </w:r>
      <w:r w:rsidR="00806383">
        <w:rPr>
          <w:rFonts w:ascii="Times New Roman" w:hAnsi="Times New Roman"/>
          <w:szCs w:val="24"/>
        </w:rPr>
        <w:t xml:space="preserve"> N</w:t>
      </w:r>
      <w:r w:rsidRPr="00CE3EBC">
        <w:rPr>
          <w:rFonts w:ascii="Times New Roman" w:hAnsi="Times New Roman"/>
          <w:szCs w:val="24"/>
        </w:rPr>
        <w:t>, Hudson</w:t>
      </w:r>
      <w:r w:rsidR="00806383">
        <w:rPr>
          <w:rFonts w:ascii="Times New Roman" w:hAnsi="Times New Roman"/>
          <w:szCs w:val="24"/>
        </w:rPr>
        <w:t xml:space="preserve"> H</w:t>
      </w:r>
      <w:r w:rsidRPr="00CE3EBC">
        <w:rPr>
          <w:rFonts w:ascii="Times New Roman" w:hAnsi="Times New Roman"/>
          <w:szCs w:val="24"/>
        </w:rPr>
        <w:t>, Jones</w:t>
      </w:r>
      <w:r w:rsidR="00806383">
        <w:rPr>
          <w:rFonts w:ascii="Times New Roman" w:hAnsi="Times New Roman"/>
          <w:szCs w:val="24"/>
        </w:rPr>
        <w:t xml:space="preserve"> D</w:t>
      </w:r>
      <w:r w:rsidRPr="00CE3EBC">
        <w:rPr>
          <w:rFonts w:ascii="Times New Roman" w:hAnsi="Times New Roman"/>
          <w:szCs w:val="24"/>
        </w:rPr>
        <w:t>, Serrano</w:t>
      </w:r>
      <w:r w:rsidR="00806383">
        <w:rPr>
          <w:rFonts w:ascii="Times New Roman" w:hAnsi="Times New Roman"/>
          <w:szCs w:val="24"/>
        </w:rPr>
        <w:t xml:space="preserve"> G</w:t>
      </w:r>
      <w:r w:rsidRPr="00CE3EBC">
        <w:rPr>
          <w:rFonts w:ascii="Times New Roman" w:hAnsi="Times New Roman"/>
          <w:szCs w:val="24"/>
        </w:rPr>
        <w:t>, Chow</w:t>
      </w:r>
      <w:r w:rsidR="00806383">
        <w:rPr>
          <w:rFonts w:ascii="Times New Roman" w:hAnsi="Times New Roman"/>
          <w:szCs w:val="24"/>
        </w:rPr>
        <w:t xml:space="preserve"> B</w:t>
      </w:r>
      <w:r>
        <w:rPr>
          <w:rFonts w:ascii="Times New Roman" w:hAnsi="Times New Roman"/>
          <w:szCs w:val="24"/>
        </w:rPr>
        <w:t xml:space="preserve">, </w:t>
      </w:r>
      <w:r w:rsidRPr="00CE3EBC">
        <w:rPr>
          <w:rFonts w:ascii="Times New Roman" w:hAnsi="Times New Roman"/>
          <w:szCs w:val="24"/>
        </w:rPr>
        <w:t>Beach</w:t>
      </w:r>
      <w:r w:rsidR="00806383">
        <w:rPr>
          <w:rFonts w:ascii="Times New Roman" w:hAnsi="Times New Roman"/>
          <w:szCs w:val="24"/>
        </w:rPr>
        <w:t xml:space="preserve"> T</w:t>
      </w:r>
      <w:r w:rsidR="00806383" w:rsidRPr="00CE3EBC">
        <w:rPr>
          <w:rFonts w:ascii="Times New Roman" w:hAnsi="Times New Roman"/>
          <w:szCs w:val="24"/>
        </w:rPr>
        <w:t>G</w:t>
      </w:r>
      <w:r w:rsidRPr="00CE3EBC">
        <w:rPr>
          <w:rFonts w:ascii="Times New Roman" w:hAnsi="Times New Roman"/>
          <w:szCs w:val="24"/>
        </w:rPr>
        <w:t xml:space="preserve">, </w:t>
      </w:r>
      <w:r w:rsidRPr="00CE3EBC">
        <w:rPr>
          <w:rFonts w:ascii="Times New Roman" w:hAnsi="Times New Roman"/>
          <w:b/>
          <w:bCs/>
          <w:szCs w:val="24"/>
          <w:u w:val="single"/>
        </w:rPr>
        <w:t>L</w:t>
      </w:r>
      <w:r w:rsidR="00806383">
        <w:rPr>
          <w:rFonts w:ascii="Times New Roman" w:hAnsi="Times New Roman"/>
          <w:b/>
          <w:bCs/>
          <w:szCs w:val="24"/>
          <w:u w:val="single"/>
        </w:rPr>
        <w:t>iu</w:t>
      </w:r>
      <w:r w:rsidRPr="00CE3EBC">
        <w:rPr>
          <w:rFonts w:ascii="Times New Roman" w:hAnsi="Times New Roman"/>
          <w:b/>
          <w:bCs/>
          <w:szCs w:val="24"/>
          <w:u w:val="single"/>
        </w:rPr>
        <w:t xml:space="preserve"> L</w:t>
      </w:r>
      <w:r w:rsidRPr="00CE3EBC">
        <w:rPr>
          <w:rFonts w:ascii="Times New Roman" w:hAnsi="Times New Roman"/>
          <w:szCs w:val="24"/>
        </w:rPr>
        <w:t>, Jentarra</w:t>
      </w:r>
      <w:r w:rsidR="00806383">
        <w:rPr>
          <w:rFonts w:ascii="Times New Roman" w:hAnsi="Times New Roman"/>
          <w:szCs w:val="24"/>
        </w:rPr>
        <w:t xml:space="preserve"> G</w:t>
      </w:r>
      <w:r w:rsidRPr="00CE3EBC">
        <w:rPr>
          <w:rFonts w:ascii="Times New Roman" w:hAnsi="Times New Roman"/>
          <w:szCs w:val="24"/>
        </w:rPr>
        <w:t>, Gu</w:t>
      </w:r>
      <w:r>
        <w:rPr>
          <w:rFonts w:ascii="Times New Roman" w:hAnsi="Times New Roman"/>
          <w:szCs w:val="24"/>
        </w:rPr>
        <w:t xml:space="preserve"> </w:t>
      </w:r>
      <w:r w:rsidR="00806383">
        <w:rPr>
          <w:rFonts w:ascii="Times New Roman" w:hAnsi="Times New Roman"/>
          <w:szCs w:val="24"/>
        </w:rPr>
        <w:t xml:space="preserve">H </w:t>
      </w:r>
      <w:r>
        <w:rPr>
          <w:rFonts w:ascii="Times New Roman" w:hAnsi="Times New Roman"/>
          <w:szCs w:val="24"/>
        </w:rPr>
        <w:t xml:space="preserve">(2021) </w:t>
      </w:r>
      <w:r w:rsidR="004C08A5" w:rsidRPr="004C08A5">
        <w:rPr>
          <w:rFonts w:ascii="Times New Roman" w:hAnsi="Times New Roman"/>
          <w:szCs w:val="24"/>
        </w:rPr>
        <w:t>Metabolic profiling of neocortical tissue discriminates Alzheimer’s disease from mild cognitive impairment, high pathology controls, and normal controls</w:t>
      </w:r>
      <w:r w:rsidR="00D04CB0">
        <w:rPr>
          <w:rFonts w:ascii="Times New Roman" w:hAnsi="Times New Roman"/>
          <w:szCs w:val="24"/>
        </w:rPr>
        <w:t xml:space="preserve">. </w:t>
      </w:r>
      <w:r w:rsidR="00D04CB0" w:rsidRPr="00D04CB0">
        <w:rPr>
          <w:rFonts w:ascii="Times New Roman" w:hAnsi="Times New Roman"/>
          <w:i/>
          <w:iCs/>
          <w:szCs w:val="24"/>
        </w:rPr>
        <w:t>Journal of Proteome Research</w:t>
      </w:r>
      <w:r w:rsidR="00D04CB0">
        <w:rPr>
          <w:rFonts w:ascii="Times New Roman" w:hAnsi="Times New Roman"/>
          <w:szCs w:val="24"/>
        </w:rPr>
        <w:t>. 20(9):</w:t>
      </w:r>
      <w:r w:rsidR="00D04CB0" w:rsidRPr="00D04CB0">
        <w:t xml:space="preserve"> </w:t>
      </w:r>
      <w:r w:rsidR="00D04CB0" w:rsidRPr="00D04CB0">
        <w:rPr>
          <w:rFonts w:ascii="Times New Roman" w:hAnsi="Times New Roman"/>
          <w:szCs w:val="24"/>
        </w:rPr>
        <w:t>4303-4317</w:t>
      </w:r>
      <w:r w:rsidR="00E76B90">
        <w:rPr>
          <w:rFonts w:ascii="Times New Roman" w:hAnsi="Times New Roman"/>
          <w:szCs w:val="24"/>
        </w:rPr>
        <w:t>. PMID:</w:t>
      </w:r>
      <w:r w:rsidR="00E76B90" w:rsidRPr="00E76B90">
        <w:rPr>
          <w:rFonts w:ascii="Times New Roman" w:hAnsi="Times New Roman"/>
          <w:szCs w:val="24"/>
        </w:rPr>
        <w:t xml:space="preserve"> 34355917</w:t>
      </w:r>
    </w:p>
    <w:p w14:paraId="7FB7E6AA" w14:textId="034F7E12" w:rsidR="00806383" w:rsidRDefault="004C01ED" w:rsidP="009E1D3A">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806383" w:rsidRPr="00806383">
        <w:rPr>
          <w:rFonts w:ascii="Times New Roman" w:hAnsi="Times New Roman"/>
          <w:szCs w:val="24"/>
        </w:rPr>
        <w:t>Wei</w:t>
      </w:r>
      <w:r w:rsidR="00806383">
        <w:rPr>
          <w:rFonts w:ascii="Times New Roman" w:hAnsi="Times New Roman"/>
          <w:szCs w:val="24"/>
        </w:rPr>
        <w:t xml:space="preserve"> Y</w:t>
      </w:r>
      <w:r w:rsidR="00806383" w:rsidRPr="00806383">
        <w:rPr>
          <w:rFonts w:ascii="Times New Roman" w:hAnsi="Times New Roman"/>
          <w:szCs w:val="24"/>
        </w:rPr>
        <w:t>,</w:t>
      </w:r>
      <w:r w:rsidR="00806383">
        <w:rPr>
          <w:rFonts w:ascii="Times New Roman" w:hAnsi="Times New Roman"/>
          <w:szCs w:val="24"/>
        </w:rPr>
        <w:t xml:space="preserve"> </w:t>
      </w:r>
      <w:r w:rsidR="00806383" w:rsidRPr="00806383">
        <w:rPr>
          <w:rFonts w:ascii="Times New Roman" w:hAnsi="Times New Roman"/>
          <w:szCs w:val="24"/>
        </w:rPr>
        <w:t>Jasbi</w:t>
      </w:r>
      <w:r w:rsidR="00806383">
        <w:rPr>
          <w:rFonts w:ascii="Times New Roman" w:hAnsi="Times New Roman"/>
          <w:szCs w:val="24"/>
        </w:rPr>
        <w:t xml:space="preserve"> P</w:t>
      </w:r>
      <w:r w:rsidR="00806383" w:rsidRPr="00806383">
        <w:rPr>
          <w:rFonts w:ascii="Times New Roman" w:hAnsi="Times New Roman"/>
          <w:szCs w:val="24"/>
        </w:rPr>
        <w:t>, Shi</w:t>
      </w:r>
      <w:r w:rsidR="00806383">
        <w:rPr>
          <w:rFonts w:ascii="Times New Roman" w:hAnsi="Times New Roman"/>
          <w:szCs w:val="24"/>
        </w:rPr>
        <w:t xml:space="preserve"> X</w:t>
      </w:r>
      <w:r w:rsidR="00806383" w:rsidRPr="00806383">
        <w:rPr>
          <w:rFonts w:ascii="Times New Roman" w:hAnsi="Times New Roman"/>
          <w:szCs w:val="24"/>
        </w:rPr>
        <w:t>, Turner</w:t>
      </w:r>
      <w:r w:rsidR="00806383">
        <w:rPr>
          <w:rFonts w:ascii="Times New Roman" w:hAnsi="Times New Roman"/>
          <w:szCs w:val="24"/>
        </w:rPr>
        <w:t xml:space="preserve"> C</w:t>
      </w:r>
      <w:r w:rsidR="00806383" w:rsidRPr="00806383">
        <w:rPr>
          <w:rFonts w:ascii="Times New Roman" w:hAnsi="Times New Roman"/>
          <w:szCs w:val="24"/>
        </w:rPr>
        <w:t>, Hrovat</w:t>
      </w:r>
      <w:r w:rsidR="00806383">
        <w:rPr>
          <w:rFonts w:ascii="Times New Roman" w:hAnsi="Times New Roman"/>
          <w:szCs w:val="24"/>
        </w:rPr>
        <w:t xml:space="preserve"> J</w:t>
      </w:r>
      <w:r w:rsidR="00806383" w:rsidRPr="00806383">
        <w:rPr>
          <w:rFonts w:ascii="Times New Roman" w:hAnsi="Times New Roman"/>
          <w:szCs w:val="24"/>
        </w:rPr>
        <w:t xml:space="preserve">, </w:t>
      </w:r>
      <w:r w:rsidR="00806383" w:rsidRPr="00806383">
        <w:rPr>
          <w:rFonts w:ascii="Times New Roman" w:hAnsi="Times New Roman"/>
          <w:b/>
          <w:bCs/>
          <w:szCs w:val="24"/>
          <w:u w:val="single"/>
        </w:rPr>
        <w:t>Liu L</w:t>
      </w:r>
      <w:r w:rsidR="00806383" w:rsidRPr="00806383">
        <w:rPr>
          <w:rFonts w:ascii="Times New Roman" w:hAnsi="Times New Roman"/>
          <w:szCs w:val="24"/>
        </w:rPr>
        <w:t>, Rabena</w:t>
      </w:r>
      <w:r w:rsidR="00806383">
        <w:rPr>
          <w:rFonts w:ascii="Times New Roman" w:hAnsi="Times New Roman"/>
          <w:szCs w:val="24"/>
        </w:rPr>
        <w:t xml:space="preserve"> Y</w:t>
      </w:r>
      <w:r w:rsidR="00806383" w:rsidRPr="00806383">
        <w:rPr>
          <w:rFonts w:ascii="Times New Roman" w:hAnsi="Times New Roman"/>
          <w:szCs w:val="24"/>
        </w:rPr>
        <w:t>, Porter</w:t>
      </w:r>
      <w:r w:rsidR="00806383">
        <w:rPr>
          <w:rFonts w:ascii="Times New Roman" w:hAnsi="Times New Roman"/>
          <w:szCs w:val="24"/>
        </w:rPr>
        <w:t xml:space="preserve"> P</w:t>
      </w:r>
      <w:r w:rsidR="00806383" w:rsidRPr="00806383">
        <w:rPr>
          <w:rFonts w:ascii="Times New Roman" w:hAnsi="Times New Roman"/>
          <w:szCs w:val="24"/>
        </w:rPr>
        <w:t>, Gu</w:t>
      </w:r>
      <w:r w:rsidR="00806383">
        <w:rPr>
          <w:rFonts w:ascii="Times New Roman" w:hAnsi="Times New Roman"/>
          <w:szCs w:val="24"/>
        </w:rPr>
        <w:t xml:space="preserve"> H</w:t>
      </w:r>
      <w:r w:rsidR="00806383" w:rsidRPr="00806383">
        <w:rPr>
          <w:rFonts w:ascii="Times New Roman" w:hAnsi="Times New Roman"/>
          <w:szCs w:val="24"/>
        </w:rPr>
        <w:t xml:space="preserve"> </w:t>
      </w:r>
      <w:r w:rsidR="00CD0E82">
        <w:rPr>
          <w:rFonts w:ascii="Times New Roman" w:hAnsi="Times New Roman"/>
          <w:szCs w:val="24"/>
        </w:rPr>
        <w:t xml:space="preserve">(2021) </w:t>
      </w:r>
      <w:r w:rsidR="00806383" w:rsidRPr="00806383">
        <w:rPr>
          <w:rFonts w:ascii="Times New Roman" w:hAnsi="Times New Roman"/>
          <w:szCs w:val="24"/>
        </w:rPr>
        <w:t>Early Breast Cancer Detection Using Untargeted and Targeted Metabolomics</w:t>
      </w:r>
      <w:r>
        <w:rPr>
          <w:rFonts w:ascii="Times New Roman" w:hAnsi="Times New Roman"/>
          <w:szCs w:val="24"/>
        </w:rPr>
        <w:t xml:space="preserve">. </w:t>
      </w:r>
      <w:r w:rsidRPr="00D04CB0">
        <w:rPr>
          <w:rFonts w:ascii="Times New Roman" w:hAnsi="Times New Roman"/>
          <w:i/>
          <w:iCs/>
          <w:szCs w:val="24"/>
        </w:rPr>
        <w:t>Journal of Proteome Research</w:t>
      </w:r>
      <w:r>
        <w:rPr>
          <w:rFonts w:ascii="Times New Roman" w:hAnsi="Times New Roman"/>
          <w:szCs w:val="24"/>
        </w:rPr>
        <w:t>.</w:t>
      </w:r>
      <w:r w:rsidR="00F86DA8">
        <w:rPr>
          <w:rFonts w:ascii="Times New Roman" w:hAnsi="Times New Roman"/>
          <w:szCs w:val="24"/>
        </w:rPr>
        <w:t xml:space="preserve"> </w:t>
      </w:r>
      <w:r w:rsidR="00F86DA8" w:rsidRPr="00F86DA8">
        <w:rPr>
          <w:rFonts w:ascii="Times New Roman" w:hAnsi="Times New Roman"/>
          <w:szCs w:val="24"/>
        </w:rPr>
        <w:t>20(6):3124-3133</w:t>
      </w:r>
      <w:r w:rsidR="00764DBF">
        <w:rPr>
          <w:rFonts w:ascii="Times New Roman" w:hAnsi="Times New Roman"/>
          <w:szCs w:val="24"/>
        </w:rPr>
        <w:t>. PMID:</w:t>
      </w:r>
      <w:r w:rsidR="00764DBF" w:rsidRPr="00764DBF">
        <w:t xml:space="preserve"> </w:t>
      </w:r>
      <w:r w:rsidR="00764DBF" w:rsidRPr="00764DBF">
        <w:rPr>
          <w:rFonts w:ascii="Times New Roman" w:hAnsi="Times New Roman"/>
          <w:szCs w:val="24"/>
        </w:rPr>
        <w:t>34033488</w:t>
      </w:r>
    </w:p>
    <w:p w14:paraId="5A529AEA" w14:textId="26F57F17" w:rsidR="00D265B2" w:rsidRPr="009E1D3A" w:rsidRDefault="00D265B2" w:rsidP="009E1D3A">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3D67CC">
        <w:rPr>
          <w:rFonts w:ascii="Times New Roman" w:hAnsi="Times New Roman"/>
          <w:szCs w:val="24"/>
        </w:rPr>
        <w:tab/>
      </w:r>
      <w:r w:rsidRPr="00D265B2">
        <w:rPr>
          <w:rFonts w:ascii="Times New Roman" w:hAnsi="Times New Roman"/>
          <w:szCs w:val="24"/>
        </w:rPr>
        <w:t>Petrov</w:t>
      </w:r>
      <w:r>
        <w:rPr>
          <w:rFonts w:ascii="Times New Roman" w:hAnsi="Times New Roman"/>
          <w:szCs w:val="24"/>
        </w:rPr>
        <w:t xml:space="preserve"> ME</w:t>
      </w:r>
      <w:r w:rsidRPr="00D265B2">
        <w:rPr>
          <w:rFonts w:ascii="Times New Roman" w:hAnsi="Times New Roman"/>
          <w:szCs w:val="24"/>
        </w:rPr>
        <w:t>, Jiao</w:t>
      </w:r>
      <w:r>
        <w:rPr>
          <w:rFonts w:ascii="Times New Roman" w:hAnsi="Times New Roman"/>
          <w:szCs w:val="24"/>
        </w:rPr>
        <w:t xml:space="preserve"> N</w:t>
      </w:r>
      <w:r w:rsidRPr="00D265B2">
        <w:rPr>
          <w:rFonts w:ascii="Times New Roman" w:hAnsi="Times New Roman"/>
          <w:szCs w:val="24"/>
        </w:rPr>
        <w:t>, Panchanathan</w:t>
      </w:r>
      <w:r>
        <w:rPr>
          <w:rFonts w:ascii="Times New Roman" w:hAnsi="Times New Roman"/>
          <w:szCs w:val="24"/>
        </w:rPr>
        <w:t xml:space="preserve"> SS</w:t>
      </w:r>
      <w:r w:rsidRPr="00D265B2">
        <w:rPr>
          <w:rFonts w:ascii="Times New Roman" w:hAnsi="Times New Roman"/>
          <w:szCs w:val="24"/>
        </w:rPr>
        <w:t>, Reifsnider</w:t>
      </w:r>
      <w:r>
        <w:rPr>
          <w:rFonts w:ascii="Times New Roman" w:hAnsi="Times New Roman"/>
          <w:szCs w:val="24"/>
        </w:rPr>
        <w:t xml:space="preserve"> E</w:t>
      </w:r>
      <w:r w:rsidRPr="00D265B2">
        <w:rPr>
          <w:rFonts w:ascii="Times New Roman" w:hAnsi="Times New Roman"/>
          <w:szCs w:val="24"/>
        </w:rPr>
        <w:t>, Coonrod</w:t>
      </w:r>
      <w:r>
        <w:rPr>
          <w:rFonts w:ascii="Times New Roman" w:hAnsi="Times New Roman"/>
          <w:szCs w:val="24"/>
        </w:rPr>
        <w:t xml:space="preserve"> DV</w:t>
      </w:r>
      <w:r w:rsidRPr="00D265B2">
        <w:rPr>
          <w:rFonts w:ascii="Times New Roman" w:hAnsi="Times New Roman"/>
          <w:szCs w:val="24"/>
        </w:rPr>
        <w:t xml:space="preserve">, </w:t>
      </w:r>
      <w:r w:rsidRPr="00D265B2">
        <w:rPr>
          <w:rFonts w:ascii="Times New Roman" w:hAnsi="Times New Roman"/>
          <w:b/>
          <w:bCs/>
          <w:szCs w:val="24"/>
          <w:u w:val="single"/>
        </w:rPr>
        <w:t>Liu L</w:t>
      </w:r>
      <w:r>
        <w:rPr>
          <w:rFonts w:ascii="Times New Roman" w:hAnsi="Times New Roman"/>
          <w:szCs w:val="24"/>
        </w:rPr>
        <w:t xml:space="preserve">, </w:t>
      </w:r>
      <w:r w:rsidR="001C246D" w:rsidRPr="001C246D">
        <w:rPr>
          <w:rFonts w:ascii="Times New Roman" w:hAnsi="Times New Roman"/>
          <w:szCs w:val="24"/>
        </w:rPr>
        <w:t>Krajmalnik-Brown</w:t>
      </w:r>
      <w:r w:rsidR="001C246D">
        <w:rPr>
          <w:rFonts w:ascii="Times New Roman" w:hAnsi="Times New Roman"/>
          <w:szCs w:val="24"/>
        </w:rPr>
        <w:t xml:space="preserve"> R</w:t>
      </w:r>
      <w:r w:rsidR="001C246D" w:rsidRPr="001C246D">
        <w:rPr>
          <w:rFonts w:ascii="Times New Roman" w:hAnsi="Times New Roman"/>
          <w:szCs w:val="24"/>
        </w:rPr>
        <w:t>, Gu</w:t>
      </w:r>
      <w:r w:rsidR="001C246D">
        <w:rPr>
          <w:rFonts w:ascii="Times New Roman" w:hAnsi="Times New Roman"/>
          <w:szCs w:val="24"/>
        </w:rPr>
        <w:t xml:space="preserve"> H</w:t>
      </w:r>
      <w:r w:rsidR="001C246D" w:rsidRPr="001C246D">
        <w:rPr>
          <w:rFonts w:ascii="Times New Roman" w:hAnsi="Times New Roman"/>
          <w:szCs w:val="24"/>
        </w:rPr>
        <w:t>, Davidson</w:t>
      </w:r>
      <w:r w:rsidR="001C246D">
        <w:rPr>
          <w:rFonts w:ascii="Times New Roman" w:hAnsi="Times New Roman"/>
          <w:szCs w:val="24"/>
        </w:rPr>
        <w:t xml:space="preserve"> LA</w:t>
      </w:r>
      <w:r w:rsidR="001C246D" w:rsidRPr="001C246D">
        <w:rPr>
          <w:rFonts w:ascii="Times New Roman" w:hAnsi="Times New Roman"/>
          <w:szCs w:val="24"/>
        </w:rPr>
        <w:t>, Chapkin</w:t>
      </w:r>
      <w:r w:rsidR="001C246D">
        <w:rPr>
          <w:rFonts w:ascii="Times New Roman" w:hAnsi="Times New Roman"/>
          <w:szCs w:val="24"/>
        </w:rPr>
        <w:t xml:space="preserve"> RS</w:t>
      </w:r>
      <w:r w:rsidR="001C246D" w:rsidRPr="001C246D">
        <w:rPr>
          <w:rFonts w:ascii="Times New Roman" w:hAnsi="Times New Roman"/>
          <w:szCs w:val="24"/>
        </w:rPr>
        <w:t>, Whisner</w:t>
      </w:r>
      <w:r w:rsidR="001C246D">
        <w:rPr>
          <w:rFonts w:ascii="Times New Roman" w:hAnsi="Times New Roman"/>
          <w:szCs w:val="24"/>
        </w:rPr>
        <w:t xml:space="preserve"> CM. (2021) </w:t>
      </w:r>
      <w:r w:rsidRPr="00D265B2">
        <w:rPr>
          <w:rFonts w:ascii="Times New Roman" w:hAnsi="Times New Roman"/>
          <w:szCs w:val="24"/>
        </w:rPr>
        <w:t>Protocol of the Snuggle Bug/</w:t>
      </w:r>
      <w:proofErr w:type="spellStart"/>
      <w:r w:rsidRPr="00D265B2">
        <w:rPr>
          <w:rFonts w:ascii="Times New Roman" w:hAnsi="Times New Roman"/>
          <w:szCs w:val="24"/>
        </w:rPr>
        <w:t>Acurr</w:t>
      </w:r>
      <w:r w:rsidR="007722A9">
        <w:rPr>
          <w:rFonts w:ascii="Times New Roman" w:hAnsi="Times New Roman"/>
          <w:szCs w:val="24"/>
        </w:rPr>
        <w:t>u</w:t>
      </w:r>
      <w:r w:rsidRPr="00D265B2">
        <w:rPr>
          <w:rFonts w:ascii="Times New Roman" w:hAnsi="Times New Roman"/>
          <w:szCs w:val="24"/>
        </w:rPr>
        <w:t>cadito</w:t>
      </w:r>
      <w:proofErr w:type="spellEnd"/>
      <w:r w:rsidRPr="00D265B2">
        <w:rPr>
          <w:rFonts w:ascii="Times New Roman" w:hAnsi="Times New Roman"/>
          <w:szCs w:val="24"/>
        </w:rPr>
        <w:t xml:space="preserve"> Study: a longitudinal study investigating the influences of sleep-wake patterns and gut microbiome development in infancy on rapid weight gain, an early risk factor for obesity</w:t>
      </w:r>
      <w:r w:rsidR="001C246D">
        <w:rPr>
          <w:rFonts w:ascii="Times New Roman" w:hAnsi="Times New Roman"/>
          <w:szCs w:val="24"/>
        </w:rPr>
        <w:t xml:space="preserve">. </w:t>
      </w:r>
      <w:r w:rsidR="007722A9" w:rsidRPr="007722A9">
        <w:rPr>
          <w:rFonts w:ascii="Times New Roman" w:hAnsi="Times New Roman"/>
          <w:i/>
          <w:iCs/>
          <w:szCs w:val="24"/>
        </w:rPr>
        <w:t>BMC pediatrics</w:t>
      </w:r>
      <w:r w:rsidR="007722A9">
        <w:rPr>
          <w:rFonts w:ascii="Times New Roman" w:hAnsi="Times New Roman"/>
          <w:szCs w:val="24"/>
        </w:rPr>
        <w:t xml:space="preserve">. </w:t>
      </w:r>
      <w:r w:rsidR="007722A9" w:rsidRPr="007722A9">
        <w:rPr>
          <w:rFonts w:ascii="Times New Roman" w:hAnsi="Times New Roman"/>
          <w:szCs w:val="24"/>
        </w:rPr>
        <w:t>21(1):374</w:t>
      </w:r>
      <w:r w:rsidR="00764DBF">
        <w:rPr>
          <w:rFonts w:ascii="Times New Roman" w:hAnsi="Times New Roman"/>
          <w:szCs w:val="24"/>
        </w:rPr>
        <w:t>. PMID:</w:t>
      </w:r>
      <w:r w:rsidR="00530282">
        <w:rPr>
          <w:rFonts w:ascii="Times New Roman" w:hAnsi="Times New Roman"/>
          <w:szCs w:val="24"/>
        </w:rPr>
        <w:t xml:space="preserve"> </w:t>
      </w:r>
      <w:r w:rsidR="00764DBF" w:rsidRPr="00764DBF">
        <w:rPr>
          <w:rFonts w:ascii="Times New Roman" w:hAnsi="Times New Roman"/>
          <w:szCs w:val="24"/>
        </w:rPr>
        <w:t>34465311</w:t>
      </w:r>
    </w:p>
    <w:p w14:paraId="01658D7C" w14:textId="161DEE71" w:rsidR="00A52C18" w:rsidRPr="003B2692" w:rsidRDefault="00A52C18" w:rsidP="00A52C18">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Pr>
          <w:rFonts w:ascii="Times New Roman" w:hAnsi="Times New Roman"/>
          <w:szCs w:val="24"/>
        </w:rPr>
        <w:tab/>
      </w:r>
      <w:r w:rsidRPr="003B2692">
        <w:rPr>
          <w:rFonts w:ascii="Times New Roman" w:hAnsi="Times New Roman"/>
          <w:b/>
          <w:szCs w:val="24"/>
          <w:u w:val="single"/>
        </w:rPr>
        <w:t>Liu L</w:t>
      </w:r>
      <w:r w:rsidRPr="003B2692">
        <w:rPr>
          <w:rFonts w:ascii="Times New Roman" w:hAnsi="Times New Roman"/>
          <w:szCs w:val="24"/>
        </w:rPr>
        <w:t xml:space="preserve">, Caselli RJ. (2020) Unbalanced sample size introduces spurious correlations to genome-wide heterozygosity analyses. </w:t>
      </w:r>
      <w:r w:rsidRPr="003B2692">
        <w:rPr>
          <w:rFonts w:ascii="Times New Roman" w:hAnsi="Times New Roman"/>
          <w:i/>
          <w:szCs w:val="24"/>
        </w:rPr>
        <w:t>Human Heredity</w:t>
      </w:r>
      <w:r>
        <w:rPr>
          <w:rFonts w:ascii="Times New Roman" w:hAnsi="Times New Roman"/>
          <w:i/>
          <w:szCs w:val="24"/>
        </w:rPr>
        <w:t>.</w:t>
      </w:r>
      <w:r w:rsidRPr="003B2692">
        <w:rPr>
          <w:rFonts w:ascii="Times New Roman" w:hAnsi="Times New Roman"/>
          <w:szCs w:val="24"/>
        </w:rPr>
        <w:t xml:space="preserve"> </w:t>
      </w:r>
      <w:r w:rsidR="00AF35A5" w:rsidRPr="00AF35A5">
        <w:rPr>
          <w:rFonts w:ascii="Times New Roman" w:hAnsi="Times New Roman"/>
          <w:szCs w:val="24"/>
        </w:rPr>
        <w:t>84(4-5):197-202</w:t>
      </w:r>
      <w:r w:rsidR="0035022C">
        <w:rPr>
          <w:rFonts w:ascii="Times New Roman" w:hAnsi="Times New Roman"/>
          <w:szCs w:val="24"/>
        </w:rPr>
        <w:t xml:space="preserve">. </w:t>
      </w:r>
      <w:r w:rsidR="0035022C" w:rsidRPr="0035022C">
        <w:rPr>
          <w:rFonts w:ascii="Times New Roman" w:hAnsi="Times New Roman"/>
          <w:szCs w:val="24"/>
        </w:rPr>
        <w:t>PMID: 32541150</w:t>
      </w:r>
    </w:p>
    <w:p w14:paraId="2FF17FFD" w14:textId="19AC0B34" w:rsidR="007D2A76" w:rsidRPr="00527F89" w:rsidRDefault="007D2A76" w:rsidP="007D2A76">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A34F48">
        <w:rPr>
          <w:rFonts w:ascii="Times New Roman" w:hAnsi="Times New Roman"/>
          <w:szCs w:val="24"/>
          <w:vertAlign w:val="superscript"/>
        </w:rPr>
        <w:t>♦</w:t>
      </w:r>
      <w:r>
        <w:rPr>
          <w:rFonts w:ascii="Times New Roman" w:hAnsi="Times New Roman"/>
          <w:szCs w:val="24"/>
          <w:vertAlign w:val="superscript"/>
        </w:rPr>
        <w:tab/>
      </w:r>
      <w:r w:rsidRPr="003B2692">
        <w:rPr>
          <w:rFonts w:ascii="Times New Roman" w:hAnsi="Times New Roman"/>
          <w:szCs w:val="24"/>
        </w:rPr>
        <w:t xml:space="preserve">Qi X, Liu X, </w:t>
      </w:r>
      <w:proofErr w:type="spellStart"/>
      <w:r w:rsidRPr="003B2692">
        <w:rPr>
          <w:rFonts w:ascii="Times New Roman" w:hAnsi="Times New Roman"/>
          <w:szCs w:val="24"/>
        </w:rPr>
        <w:t>Matiski</w:t>
      </w:r>
      <w:proofErr w:type="spellEnd"/>
      <w:r w:rsidRPr="003B2692">
        <w:rPr>
          <w:rFonts w:ascii="Times New Roman" w:hAnsi="Times New Roman"/>
          <w:szCs w:val="24"/>
        </w:rPr>
        <w:t xml:space="preserve"> L, Villa RRD, Yang T, Zhang F, </w:t>
      </w:r>
      <w:proofErr w:type="spellStart"/>
      <w:r w:rsidRPr="003B2692">
        <w:rPr>
          <w:rFonts w:ascii="Times New Roman" w:hAnsi="Times New Roman"/>
          <w:szCs w:val="24"/>
        </w:rPr>
        <w:t>Sokalingam</w:t>
      </w:r>
      <w:proofErr w:type="spellEnd"/>
      <w:r w:rsidRPr="003B2692">
        <w:rPr>
          <w:rFonts w:ascii="Times New Roman" w:hAnsi="Times New Roman"/>
          <w:szCs w:val="24"/>
        </w:rPr>
        <w:t xml:space="preserve"> S, Jiang S, </w:t>
      </w:r>
      <w:r w:rsidRPr="003B2692">
        <w:rPr>
          <w:rFonts w:ascii="Times New Roman" w:hAnsi="Times New Roman"/>
          <w:b/>
          <w:szCs w:val="24"/>
          <w:u w:val="single"/>
        </w:rPr>
        <w:t>Liu L</w:t>
      </w:r>
      <w:r w:rsidRPr="003B2692">
        <w:rPr>
          <w:rFonts w:ascii="Times New Roman" w:hAnsi="Times New Roman"/>
          <w:szCs w:val="24"/>
        </w:rPr>
        <w:t xml:space="preserve">, Yan H, Chang Y. </w:t>
      </w:r>
      <w:r w:rsidR="000D0A2E">
        <w:rPr>
          <w:rFonts w:ascii="Times New Roman" w:hAnsi="Times New Roman"/>
          <w:szCs w:val="24"/>
        </w:rPr>
        <w:t xml:space="preserve">(2020) </w:t>
      </w:r>
      <w:r w:rsidRPr="003B2692">
        <w:rPr>
          <w:rFonts w:ascii="Times New Roman" w:hAnsi="Times New Roman"/>
          <w:szCs w:val="24"/>
        </w:rPr>
        <w:t xml:space="preserve">RNA origami nanostructures for potent and safe anti-cancer immunotherapy. </w:t>
      </w:r>
      <w:r w:rsidRPr="003B2692">
        <w:rPr>
          <w:rFonts w:ascii="Times New Roman" w:hAnsi="Times New Roman"/>
          <w:i/>
          <w:szCs w:val="24"/>
        </w:rPr>
        <w:t>ACS Nano</w:t>
      </w:r>
      <w:r>
        <w:rPr>
          <w:rFonts w:ascii="Times New Roman" w:hAnsi="Times New Roman"/>
          <w:i/>
          <w:szCs w:val="24"/>
        </w:rPr>
        <w:t>.</w:t>
      </w:r>
      <w:r w:rsidR="007C695D">
        <w:rPr>
          <w:rFonts w:ascii="Times New Roman" w:hAnsi="Times New Roman"/>
          <w:i/>
          <w:szCs w:val="24"/>
        </w:rPr>
        <w:t xml:space="preserve"> </w:t>
      </w:r>
      <w:r w:rsidR="00374309">
        <w:rPr>
          <w:rFonts w:ascii="Times New Roman" w:hAnsi="Times New Roman"/>
          <w:szCs w:val="24"/>
        </w:rPr>
        <w:t>14(4):4727-4740</w:t>
      </w:r>
      <w:r w:rsidR="00D64F87">
        <w:rPr>
          <w:rFonts w:ascii="Times New Roman" w:hAnsi="Times New Roman"/>
          <w:szCs w:val="24"/>
        </w:rPr>
        <w:t xml:space="preserve">. </w:t>
      </w:r>
      <w:r w:rsidR="00D64F87" w:rsidRPr="00D64F87">
        <w:rPr>
          <w:rFonts w:ascii="Times New Roman" w:hAnsi="Times New Roman"/>
          <w:szCs w:val="24"/>
        </w:rPr>
        <w:t>PMID: 32275389</w:t>
      </w:r>
    </w:p>
    <w:p w14:paraId="3369BDD4" w14:textId="1093B4C7" w:rsidR="003049FA" w:rsidRPr="003B2692" w:rsidRDefault="003049FA" w:rsidP="003049FA">
      <w:pPr>
        <w:pStyle w:val="blago"/>
        <w:numPr>
          <w:ilvl w:val="0"/>
          <w:numId w:val="38"/>
        </w:numPr>
        <w:tabs>
          <w:tab w:val="clear" w:pos="2520"/>
          <w:tab w:val="left" w:pos="540"/>
        </w:tabs>
        <w:ind w:hanging="900"/>
        <w:rPr>
          <w:rFonts w:ascii="Times New Roman" w:hAnsi="Times New Roman"/>
          <w:szCs w:val="24"/>
        </w:rPr>
      </w:pPr>
      <w:r w:rsidRPr="00962408">
        <w:rPr>
          <w:rFonts w:ascii="Times New Roman" w:hAnsi="Times New Roman"/>
          <w:szCs w:val="24"/>
          <w:vertAlign w:val="superscript"/>
        </w:rPr>
        <w:t>§</w:t>
      </w:r>
      <w:r w:rsidRPr="00A34F48">
        <w:rPr>
          <w:rFonts w:ascii="Times New Roman" w:hAnsi="Times New Roman"/>
          <w:szCs w:val="24"/>
          <w:vertAlign w:val="superscript"/>
        </w:rPr>
        <w:t>♦</w:t>
      </w:r>
      <w:r>
        <w:rPr>
          <w:rFonts w:ascii="Times New Roman" w:hAnsi="Times New Roman"/>
          <w:szCs w:val="24"/>
          <w:vertAlign w:val="superscript"/>
        </w:rPr>
        <w:tab/>
      </w:r>
      <w:r w:rsidRPr="003B2692">
        <w:rPr>
          <w:rFonts w:ascii="Times New Roman" w:hAnsi="Times New Roman"/>
          <w:szCs w:val="24"/>
        </w:rPr>
        <w:t>Liu Y, Fan J, Xu T, Ahmadinejad N</w:t>
      </w:r>
      <w:proofErr w:type="gramStart"/>
      <w:r w:rsidRPr="00962408">
        <w:rPr>
          <w:rFonts w:ascii="Times New Roman" w:hAnsi="Times New Roman"/>
          <w:szCs w:val="24"/>
          <w:vertAlign w:val="superscript"/>
        </w:rPr>
        <w:t>§</w:t>
      </w:r>
      <w:r w:rsidRPr="003B2692">
        <w:rPr>
          <w:rFonts w:ascii="Times New Roman" w:hAnsi="Times New Roman"/>
          <w:szCs w:val="24"/>
        </w:rPr>
        <w:t>,  Hess</w:t>
      </w:r>
      <w:proofErr w:type="gramEnd"/>
      <w:r w:rsidRPr="003B2692">
        <w:rPr>
          <w:rFonts w:ascii="Times New Roman" w:hAnsi="Times New Roman"/>
          <w:szCs w:val="24"/>
        </w:rPr>
        <w:t xml:space="preserve"> K, Lin S, Zhang J, </w:t>
      </w:r>
      <w:r w:rsidRPr="003B2692">
        <w:rPr>
          <w:rFonts w:ascii="Times New Roman" w:hAnsi="Times New Roman"/>
          <w:b/>
          <w:szCs w:val="24"/>
          <w:u w:val="single"/>
        </w:rPr>
        <w:t>Liu L</w:t>
      </w:r>
      <w:r w:rsidRPr="003B2692">
        <w:rPr>
          <w:rFonts w:ascii="Times New Roman" w:hAnsi="Times New Roman"/>
          <w:szCs w:val="24"/>
        </w:rPr>
        <w:t xml:space="preserve">, Ning B, Liao Z, </w:t>
      </w:r>
      <w:r w:rsidRPr="003B2692">
        <w:rPr>
          <w:rFonts w:ascii="Times New Roman" w:hAnsi="Times New Roman"/>
          <w:bCs/>
          <w:szCs w:val="24"/>
        </w:rPr>
        <w:t xml:space="preserve">Hu Y. (2020) </w:t>
      </w:r>
      <w:r w:rsidRPr="003B2692">
        <w:rPr>
          <w:rFonts w:ascii="Times New Roman" w:hAnsi="Times New Roman"/>
          <w:szCs w:val="24"/>
        </w:rPr>
        <w:t xml:space="preserve">Extracellular vesicle tetraspanin-8 expression predicts distant metastasis in non-small cell lung cancer after concurrent chemoradiation, </w:t>
      </w:r>
      <w:r w:rsidRPr="003B2692">
        <w:rPr>
          <w:rFonts w:ascii="Times New Roman" w:hAnsi="Times New Roman"/>
          <w:bCs/>
          <w:i/>
          <w:szCs w:val="24"/>
        </w:rPr>
        <w:t>Science Advances</w:t>
      </w:r>
      <w:r>
        <w:rPr>
          <w:rFonts w:ascii="Times New Roman" w:hAnsi="Times New Roman"/>
          <w:bCs/>
          <w:i/>
          <w:szCs w:val="24"/>
        </w:rPr>
        <w:t>.</w:t>
      </w:r>
      <w:r w:rsidRPr="003B2692">
        <w:rPr>
          <w:rFonts w:ascii="Times New Roman" w:hAnsi="Times New Roman"/>
          <w:szCs w:val="24"/>
        </w:rPr>
        <w:t xml:space="preserve"> </w:t>
      </w:r>
      <w:r w:rsidR="00F762C0">
        <w:rPr>
          <w:rFonts w:ascii="Times New Roman" w:hAnsi="Times New Roman"/>
          <w:szCs w:val="24"/>
        </w:rPr>
        <w:t>11;</w:t>
      </w:r>
      <w:r>
        <w:rPr>
          <w:rFonts w:ascii="Times New Roman" w:hAnsi="Times New Roman"/>
          <w:szCs w:val="24"/>
        </w:rPr>
        <w:t>6(</w:t>
      </w:r>
      <w:r w:rsidRPr="00BB3AD6">
        <w:rPr>
          <w:rFonts w:ascii="Times New Roman" w:hAnsi="Times New Roman"/>
          <w:szCs w:val="24"/>
        </w:rPr>
        <w:t>11</w:t>
      </w:r>
      <w:proofErr w:type="gramStart"/>
      <w:r>
        <w:rPr>
          <w:rFonts w:ascii="Times New Roman" w:hAnsi="Times New Roman"/>
          <w:szCs w:val="24"/>
        </w:rPr>
        <w:t>):</w:t>
      </w:r>
      <w:r w:rsidRPr="00BB3AD6">
        <w:rPr>
          <w:rFonts w:ascii="Times New Roman" w:hAnsi="Times New Roman"/>
          <w:szCs w:val="24"/>
        </w:rPr>
        <w:t>eaaz</w:t>
      </w:r>
      <w:proofErr w:type="gramEnd"/>
      <w:r w:rsidRPr="00BB3AD6">
        <w:rPr>
          <w:rFonts w:ascii="Times New Roman" w:hAnsi="Times New Roman"/>
          <w:szCs w:val="24"/>
        </w:rPr>
        <w:t>6162</w:t>
      </w:r>
      <w:r w:rsidR="00530282">
        <w:rPr>
          <w:rFonts w:ascii="Times New Roman" w:hAnsi="Times New Roman"/>
          <w:szCs w:val="24"/>
        </w:rPr>
        <w:t xml:space="preserve">. PMID: </w:t>
      </w:r>
      <w:r w:rsidR="00530282" w:rsidRPr="00530282">
        <w:rPr>
          <w:rFonts w:ascii="Times New Roman" w:hAnsi="Times New Roman"/>
          <w:szCs w:val="24"/>
        </w:rPr>
        <w:t>32195353</w:t>
      </w:r>
    </w:p>
    <w:p w14:paraId="7AA44335" w14:textId="33013159" w:rsidR="00A82C4D" w:rsidRPr="003B2692" w:rsidRDefault="00A23F25" w:rsidP="00A52C18">
      <w:pPr>
        <w:pStyle w:val="blago"/>
        <w:numPr>
          <w:ilvl w:val="0"/>
          <w:numId w:val="38"/>
        </w:numPr>
        <w:tabs>
          <w:tab w:val="clear" w:pos="2520"/>
          <w:tab w:val="left" w:pos="540"/>
        </w:tabs>
        <w:ind w:hanging="900"/>
        <w:rPr>
          <w:rFonts w:ascii="Times New Roman" w:hAnsi="Times New Roman"/>
          <w:szCs w:val="24"/>
        </w:rPr>
      </w:pPr>
      <w:r w:rsidRPr="003B2692">
        <w:rPr>
          <w:rFonts w:ascii="Times New Roman" w:hAnsi="Times New Roman"/>
          <w:szCs w:val="24"/>
        </w:rPr>
        <w:t>*</w:t>
      </w:r>
      <w:r w:rsidRPr="00962408">
        <w:rPr>
          <w:rFonts w:ascii="Times New Roman" w:hAnsi="Times New Roman"/>
          <w:szCs w:val="24"/>
          <w:vertAlign w:val="superscript"/>
        </w:rPr>
        <w:t>§</w:t>
      </w:r>
      <w:r w:rsidR="00446DB0">
        <w:rPr>
          <w:rFonts w:ascii="Times New Roman" w:hAnsi="Times New Roman"/>
          <w:szCs w:val="24"/>
        </w:rPr>
        <w:tab/>
      </w:r>
      <w:r w:rsidR="00A82C4D" w:rsidRPr="003B2692">
        <w:rPr>
          <w:rFonts w:ascii="Times New Roman" w:hAnsi="Times New Roman"/>
          <w:szCs w:val="24"/>
        </w:rPr>
        <w:t>Guan X</w:t>
      </w:r>
      <w:r w:rsidR="00962408" w:rsidRPr="00962408">
        <w:rPr>
          <w:rFonts w:ascii="Times New Roman" w:hAnsi="Times New Roman"/>
          <w:szCs w:val="24"/>
          <w:vertAlign w:val="superscript"/>
        </w:rPr>
        <w:t>§</w:t>
      </w:r>
      <w:r w:rsidR="00A82C4D" w:rsidRPr="003B2692">
        <w:rPr>
          <w:rFonts w:ascii="Times New Roman" w:hAnsi="Times New Roman"/>
          <w:szCs w:val="24"/>
        </w:rPr>
        <w:t xml:space="preserve">, Runger G, </w:t>
      </w:r>
      <w:r w:rsidR="00A82C4D" w:rsidRPr="003B2692">
        <w:rPr>
          <w:rFonts w:ascii="Times New Roman" w:hAnsi="Times New Roman"/>
          <w:b/>
          <w:szCs w:val="24"/>
          <w:u w:val="single"/>
        </w:rPr>
        <w:t>Liu L</w:t>
      </w:r>
      <w:r w:rsidR="00A82C4D" w:rsidRPr="003B2692">
        <w:rPr>
          <w:rFonts w:ascii="Times New Roman" w:hAnsi="Times New Roman"/>
          <w:szCs w:val="24"/>
        </w:rPr>
        <w:t xml:space="preserve">. (2020) Dynamic incorporation of prior knowledge from multiple domains in biomarker discovery. </w:t>
      </w:r>
      <w:r w:rsidR="00A82C4D" w:rsidRPr="003B2692">
        <w:rPr>
          <w:rFonts w:ascii="Times New Roman" w:hAnsi="Times New Roman"/>
          <w:i/>
          <w:szCs w:val="24"/>
        </w:rPr>
        <w:t>BMC Bioinformatics</w:t>
      </w:r>
      <w:r w:rsidR="007A6842">
        <w:rPr>
          <w:rFonts w:ascii="Times New Roman" w:hAnsi="Times New Roman"/>
          <w:i/>
          <w:szCs w:val="24"/>
        </w:rPr>
        <w:t>.</w:t>
      </w:r>
      <w:r w:rsidR="00A82C4D" w:rsidRPr="003B2692">
        <w:rPr>
          <w:rFonts w:ascii="Times New Roman" w:hAnsi="Times New Roman"/>
          <w:szCs w:val="24"/>
        </w:rPr>
        <w:t xml:space="preserve"> </w:t>
      </w:r>
      <w:r w:rsidR="00A52C18" w:rsidRPr="00A52C18">
        <w:rPr>
          <w:rFonts w:ascii="Times New Roman" w:hAnsi="Times New Roman"/>
          <w:szCs w:val="24"/>
        </w:rPr>
        <w:t>21(Suppl 2):77</w:t>
      </w:r>
      <w:r w:rsidR="00BF23BB">
        <w:rPr>
          <w:rFonts w:ascii="Times New Roman" w:hAnsi="Times New Roman"/>
          <w:szCs w:val="24"/>
        </w:rPr>
        <w:t xml:space="preserve"> </w:t>
      </w:r>
      <w:r w:rsidR="00FD5CF6" w:rsidRPr="00FD5CF6">
        <w:rPr>
          <w:rFonts w:ascii="Times New Roman" w:hAnsi="Times New Roman"/>
          <w:szCs w:val="24"/>
        </w:rPr>
        <w:t xml:space="preserve">PMID: </w:t>
      </w:r>
      <w:bookmarkStart w:id="3" w:name="_Hlk71724508"/>
      <w:r w:rsidR="00FD5CF6" w:rsidRPr="00FD5CF6">
        <w:rPr>
          <w:rFonts w:ascii="Times New Roman" w:hAnsi="Times New Roman"/>
          <w:szCs w:val="24"/>
        </w:rPr>
        <w:t>32164534</w:t>
      </w:r>
      <w:bookmarkEnd w:id="3"/>
    </w:p>
    <w:p w14:paraId="080B445F" w14:textId="139A3C27" w:rsidR="001F78A2" w:rsidRPr="003B2692" w:rsidRDefault="001F78A2" w:rsidP="001F78A2">
      <w:pPr>
        <w:pStyle w:val="blago"/>
        <w:numPr>
          <w:ilvl w:val="0"/>
          <w:numId w:val="38"/>
        </w:numPr>
        <w:tabs>
          <w:tab w:val="clear" w:pos="2520"/>
          <w:tab w:val="left" w:pos="540"/>
        </w:tabs>
        <w:ind w:hanging="900"/>
        <w:rPr>
          <w:rFonts w:ascii="Times New Roman" w:hAnsi="Times New Roman"/>
          <w:szCs w:val="24"/>
        </w:rPr>
      </w:pPr>
      <w:r w:rsidRPr="003B2692">
        <w:rPr>
          <w:rFonts w:ascii="Times New Roman" w:hAnsi="Times New Roman"/>
          <w:szCs w:val="24"/>
        </w:rPr>
        <w:lastRenderedPageBreak/>
        <w:t>*</w:t>
      </w:r>
      <w:r w:rsidRPr="00962408">
        <w:rPr>
          <w:rFonts w:ascii="Times New Roman" w:hAnsi="Times New Roman"/>
          <w:szCs w:val="24"/>
          <w:vertAlign w:val="superscript"/>
        </w:rPr>
        <w:t>§</w:t>
      </w:r>
      <w:r>
        <w:rPr>
          <w:rFonts w:ascii="Times New Roman" w:hAnsi="Times New Roman"/>
          <w:szCs w:val="24"/>
        </w:rPr>
        <w:tab/>
      </w:r>
      <w:r w:rsidRPr="003B2692">
        <w:rPr>
          <w:rFonts w:ascii="Times New Roman" w:hAnsi="Times New Roman"/>
          <w:szCs w:val="24"/>
        </w:rPr>
        <w:t>Chandrashekar P</w:t>
      </w:r>
      <w:r w:rsidRPr="00962408">
        <w:rPr>
          <w:rFonts w:ascii="Times New Roman" w:hAnsi="Times New Roman"/>
          <w:szCs w:val="24"/>
          <w:vertAlign w:val="superscript"/>
        </w:rPr>
        <w:t>§</w:t>
      </w:r>
      <w:r w:rsidRPr="003B2692">
        <w:rPr>
          <w:rFonts w:ascii="Times New Roman" w:hAnsi="Times New Roman"/>
          <w:szCs w:val="24"/>
        </w:rPr>
        <w:t>, Ahmadinejad N</w:t>
      </w:r>
      <w:r w:rsidRPr="00962408">
        <w:rPr>
          <w:rFonts w:ascii="Times New Roman" w:hAnsi="Times New Roman"/>
          <w:szCs w:val="24"/>
          <w:vertAlign w:val="superscript"/>
        </w:rPr>
        <w:t>§</w:t>
      </w:r>
      <w:r w:rsidRPr="003B2692">
        <w:rPr>
          <w:rFonts w:ascii="Times New Roman" w:hAnsi="Times New Roman"/>
          <w:szCs w:val="24"/>
        </w:rPr>
        <w:t xml:space="preserve">, Sekulic A, Wang J, Kumar S, Maley C, </w:t>
      </w:r>
      <w:r w:rsidRPr="003B2692">
        <w:rPr>
          <w:rFonts w:ascii="Times New Roman" w:hAnsi="Times New Roman"/>
          <w:b/>
          <w:szCs w:val="24"/>
          <w:u w:val="single"/>
        </w:rPr>
        <w:t>Liu L</w:t>
      </w:r>
      <w:r w:rsidRPr="003B2692">
        <w:rPr>
          <w:rFonts w:ascii="Times New Roman" w:hAnsi="Times New Roman"/>
          <w:szCs w:val="24"/>
        </w:rPr>
        <w:t>. (</w:t>
      </w:r>
      <w:r>
        <w:rPr>
          <w:rFonts w:ascii="Times New Roman" w:hAnsi="Times New Roman"/>
          <w:szCs w:val="24"/>
        </w:rPr>
        <w:t>2019</w:t>
      </w:r>
      <w:r w:rsidRPr="003B2692">
        <w:rPr>
          <w:rFonts w:ascii="Times New Roman" w:hAnsi="Times New Roman"/>
          <w:szCs w:val="24"/>
        </w:rPr>
        <w:t xml:space="preserve">) Somatic selection distinguishes oncogenes and tumor suppressor genes. </w:t>
      </w:r>
      <w:r w:rsidRPr="003B2692">
        <w:rPr>
          <w:rFonts w:ascii="Times New Roman" w:hAnsi="Times New Roman"/>
          <w:i/>
          <w:szCs w:val="24"/>
        </w:rPr>
        <w:t>Bioinformatics</w:t>
      </w:r>
      <w:r>
        <w:rPr>
          <w:rFonts w:ascii="Times New Roman" w:hAnsi="Times New Roman"/>
          <w:i/>
          <w:szCs w:val="24"/>
        </w:rPr>
        <w:t>.</w:t>
      </w:r>
      <w:r w:rsidRPr="003B2692">
        <w:rPr>
          <w:rFonts w:ascii="Times New Roman" w:hAnsi="Times New Roman"/>
          <w:i/>
          <w:szCs w:val="24"/>
        </w:rPr>
        <w:t xml:space="preserve"> </w:t>
      </w:r>
      <w:r>
        <w:rPr>
          <w:rFonts w:ascii="Times New Roman" w:hAnsi="Times New Roman"/>
          <w:szCs w:val="24"/>
        </w:rPr>
        <w:t>36(6):</w:t>
      </w:r>
      <w:r>
        <w:t>1712–1717</w:t>
      </w:r>
      <w:r w:rsidR="00694230">
        <w:t xml:space="preserve">. </w:t>
      </w:r>
      <w:r w:rsidR="00694230" w:rsidRPr="00694230">
        <w:t xml:space="preserve">PMID: </w:t>
      </w:r>
      <w:bookmarkStart w:id="4" w:name="_Hlk60176186"/>
      <w:r w:rsidR="00694230" w:rsidRPr="00694230">
        <w:t>32176769</w:t>
      </w:r>
      <w:bookmarkEnd w:id="4"/>
    </w:p>
    <w:p w14:paraId="0AB33641" w14:textId="13EAB77B" w:rsidR="00A82C4D" w:rsidRPr="003B2692" w:rsidRDefault="00A82C4D" w:rsidP="007441E4">
      <w:pPr>
        <w:pStyle w:val="blago"/>
        <w:numPr>
          <w:ilvl w:val="0"/>
          <w:numId w:val="38"/>
        </w:numPr>
        <w:tabs>
          <w:tab w:val="clear" w:pos="2520"/>
        </w:tabs>
        <w:ind w:hanging="900"/>
        <w:rPr>
          <w:rFonts w:ascii="Times New Roman" w:hAnsi="Times New Roman"/>
          <w:szCs w:val="24"/>
        </w:rPr>
      </w:pPr>
      <w:r w:rsidRPr="003B2692">
        <w:rPr>
          <w:rFonts w:ascii="Times New Roman" w:hAnsi="Times New Roman"/>
          <w:szCs w:val="24"/>
        </w:rPr>
        <w:t xml:space="preserve">Jasbi P, Mitchell NM, Shi X, Grys TE, Wei Y, </w:t>
      </w:r>
      <w:r w:rsidRPr="008C6E9F">
        <w:rPr>
          <w:rFonts w:ascii="Times New Roman" w:hAnsi="Times New Roman"/>
          <w:b/>
          <w:bCs/>
          <w:szCs w:val="24"/>
          <w:u w:val="single"/>
        </w:rPr>
        <w:t>Liu L</w:t>
      </w:r>
      <w:r w:rsidRPr="003B2692">
        <w:rPr>
          <w:rFonts w:ascii="Times New Roman" w:hAnsi="Times New Roman"/>
          <w:szCs w:val="24"/>
        </w:rPr>
        <w:t xml:space="preserve">, Lake DF, Gu H. (2019) Coccidioidomycosis detection using targeted plasma and urine metabolic profiling. </w:t>
      </w:r>
      <w:r w:rsidRPr="003B2692">
        <w:rPr>
          <w:rFonts w:ascii="Times New Roman" w:hAnsi="Times New Roman"/>
          <w:i/>
          <w:szCs w:val="24"/>
        </w:rPr>
        <w:t>Journal of Proteome Research</w:t>
      </w:r>
      <w:r w:rsidR="007563FD">
        <w:rPr>
          <w:rFonts w:ascii="Times New Roman" w:hAnsi="Times New Roman"/>
          <w:i/>
          <w:szCs w:val="24"/>
        </w:rPr>
        <w:t>.</w:t>
      </w:r>
      <w:r w:rsidRPr="003B2692">
        <w:rPr>
          <w:rFonts w:ascii="Times New Roman" w:hAnsi="Times New Roman"/>
          <w:szCs w:val="24"/>
        </w:rPr>
        <w:t xml:space="preserve"> 18(7):2791-2802</w:t>
      </w:r>
      <w:r w:rsidR="00F02151">
        <w:rPr>
          <w:rFonts w:ascii="Times New Roman" w:hAnsi="Times New Roman"/>
          <w:szCs w:val="24"/>
        </w:rPr>
        <w:t>. PMID:</w:t>
      </w:r>
      <w:r w:rsidR="00F02151" w:rsidRPr="00F02151">
        <w:rPr>
          <w:rFonts w:ascii="Times New Roman" w:hAnsi="Times New Roman"/>
          <w:szCs w:val="24"/>
        </w:rPr>
        <w:t xml:space="preserve"> 31244214</w:t>
      </w:r>
    </w:p>
    <w:p w14:paraId="1835019B" w14:textId="0BCA7DDE" w:rsidR="00A82C4D" w:rsidRPr="003B2692" w:rsidRDefault="00446DB0" w:rsidP="00A23F25">
      <w:pPr>
        <w:pStyle w:val="blago"/>
        <w:numPr>
          <w:ilvl w:val="0"/>
          <w:numId w:val="38"/>
        </w:numPr>
        <w:tabs>
          <w:tab w:val="clear" w:pos="2520"/>
          <w:tab w:val="left" w:pos="540"/>
        </w:tabs>
        <w:ind w:hanging="900"/>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Xu K, Kosoy R, Shameer K, Kumar S, </w:t>
      </w:r>
      <w:r w:rsidR="00A82C4D" w:rsidRPr="003B2692">
        <w:rPr>
          <w:rFonts w:ascii="Times New Roman" w:hAnsi="Times New Roman"/>
          <w:b/>
          <w:szCs w:val="24"/>
          <w:u w:val="single"/>
        </w:rPr>
        <w:t>Liu L</w:t>
      </w:r>
      <w:r w:rsidR="00A82C4D" w:rsidRPr="003B2692">
        <w:rPr>
          <w:rFonts w:ascii="Times New Roman" w:hAnsi="Times New Roman"/>
          <w:szCs w:val="24"/>
        </w:rPr>
        <w:t xml:space="preserve">, Readhead B, Belbin GM, Lee H, Chen R, Dudley JT. (2019) Genome-wide analysis indicates association between heterozygote advantage and healthy aging in humans. </w:t>
      </w:r>
      <w:r w:rsidR="00A82C4D" w:rsidRPr="003B2692">
        <w:rPr>
          <w:rFonts w:ascii="Times New Roman" w:hAnsi="Times New Roman"/>
          <w:i/>
          <w:szCs w:val="24"/>
        </w:rPr>
        <w:t>BMC Genetics</w:t>
      </w:r>
      <w:r w:rsidR="00D773BC">
        <w:rPr>
          <w:rFonts w:ascii="Times New Roman" w:hAnsi="Times New Roman"/>
          <w:i/>
          <w:szCs w:val="24"/>
        </w:rPr>
        <w:t>.</w:t>
      </w:r>
      <w:r w:rsidR="00A82C4D" w:rsidRPr="003B2692">
        <w:rPr>
          <w:rFonts w:ascii="Times New Roman" w:hAnsi="Times New Roman"/>
          <w:szCs w:val="24"/>
        </w:rPr>
        <w:t xml:space="preserve"> 20(1):52</w:t>
      </w:r>
      <w:r w:rsidR="00C568B1">
        <w:rPr>
          <w:rFonts w:ascii="Times New Roman" w:hAnsi="Times New Roman"/>
          <w:szCs w:val="24"/>
        </w:rPr>
        <w:t>. P</w:t>
      </w:r>
      <w:r w:rsidR="00C568B1" w:rsidRPr="00C568B1">
        <w:rPr>
          <w:rFonts w:ascii="Times New Roman" w:hAnsi="Times New Roman"/>
          <w:szCs w:val="24"/>
        </w:rPr>
        <w:t>MID: 31266448</w:t>
      </w:r>
    </w:p>
    <w:p w14:paraId="448B4E4E" w14:textId="2325FD88" w:rsidR="00AF00A6" w:rsidRDefault="00446DB0" w:rsidP="00446DB0">
      <w:pPr>
        <w:pStyle w:val="blago"/>
        <w:numPr>
          <w:ilvl w:val="0"/>
          <w:numId w:val="38"/>
        </w:numPr>
        <w:tabs>
          <w:tab w:val="clear" w:pos="2520"/>
          <w:tab w:val="left" w:pos="540"/>
        </w:tabs>
        <w:ind w:hanging="900"/>
        <w:rPr>
          <w:rFonts w:ascii="Times New Roman" w:hAnsi="Times New Roman"/>
          <w:szCs w:val="24"/>
        </w:rPr>
      </w:pPr>
      <w:r w:rsidRPr="00962408">
        <w:rPr>
          <w:rFonts w:ascii="Times New Roman" w:hAnsi="Times New Roman"/>
          <w:szCs w:val="24"/>
          <w:vertAlign w:val="superscript"/>
        </w:rPr>
        <w:t>§</w:t>
      </w:r>
      <w:r>
        <w:rPr>
          <w:rFonts w:ascii="Times New Roman" w:hAnsi="Times New Roman"/>
          <w:szCs w:val="24"/>
          <w:vertAlign w:val="superscript"/>
        </w:rPr>
        <w:tab/>
      </w:r>
      <w:r w:rsidR="00A82C4D" w:rsidRPr="003B2692">
        <w:rPr>
          <w:rFonts w:ascii="Times New Roman" w:hAnsi="Times New Roman"/>
          <w:szCs w:val="24"/>
        </w:rPr>
        <w:t xml:space="preserve">Peter B, Dinu V, </w:t>
      </w:r>
      <w:r w:rsidR="00A82C4D" w:rsidRPr="003B2692">
        <w:rPr>
          <w:rFonts w:ascii="Times New Roman" w:hAnsi="Times New Roman"/>
          <w:b/>
          <w:szCs w:val="24"/>
          <w:u w:val="single"/>
        </w:rPr>
        <w:t>Liu L</w:t>
      </w:r>
      <w:r w:rsidR="00A82C4D" w:rsidRPr="003B2692">
        <w:rPr>
          <w:rFonts w:ascii="Times New Roman" w:hAnsi="Times New Roman"/>
          <w:szCs w:val="24"/>
        </w:rPr>
        <w:t>, Huentelman M, Naymik M, Lancaster H</w:t>
      </w:r>
      <w:r w:rsidR="00B27C05" w:rsidRPr="00962408">
        <w:rPr>
          <w:rFonts w:ascii="Times New Roman" w:hAnsi="Times New Roman"/>
          <w:szCs w:val="24"/>
          <w:vertAlign w:val="superscript"/>
        </w:rPr>
        <w:t>§</w:t>
      </w:r>
      <w:r w:rsidR="00A82C4D" w:rsidRPr="003B2692">
        <w:rPr>
          <w:rFonts w:ascii="Times New Roman" w:hAnsi="Times New Roman"/>
          <w:szCs w:val="24"/>
        </w:rPr>
        <w:t>, Vose C</w:t>
      </w:r>
      <w:r w:rsidR="00962408" w:rsidRPr="00962408">
        <w:rPr>
          <w:rFonts w:ascii="Times New Roman" w:hAnsi="Times New Roman"/>
          <w:szCs w:val="24"/>
          <w:vertAlign w:val="superscript"/>
        </w:rPr>
        <w:t>§</w:t>
      </w:r>
      <w:r w:rsidR="00A82C4D" w:rsidRPr="003B2692">
        <w:rPr>
          <w:rFonts w:ascii="Times New Roman" w:hAnsi="Times New Roman"/>
          <w:szCs w:val="24"/>
        </w:rPr>
        <w:t>, Schrauwen I. (2019) Exome sequencing of two siblings with sporadic autism spectrum disorder and severe speech</w:t>
      </w:r>
    </w:p>
    <w:p w14:paraId="2F47EC9D" w14:textId="3C41F406" w:rsidR="00A82C4D" w:rsidRPr="003B2692" w:rsidRDefault="00A82C4D" w:rsidP="00AF00A6">
      <w:pPr>
        <w:pStyle w:val="blago"/>
        <w:tabs>
          <w:tab w:val="clear" w:pos="2520"/>
          <w:tab w:val="left" w:pos="540"/>
        </w:tabs>
        <w:ind w:left="900" w:firstLine="0"/>
        <w:rPr>
          <w:rFonts w:ascii="Times New Roman" w:hAnsi="Times New Roman"/>
          <w:szCs w:val="24"/>
        </w:rPr>
      </w:pPr>
      <w:proofErr w:type="gramStart"/>
      <w:r w:rsidRPr="003B2692">
        <w:rPr>
          <w:rFonts w:ascii="Times New Roman" w:hAnsi="Times New Roman"/>
          <w:szCs w:val="24"/>
        </w:rPr>
        <w:t>sound</w:t>
      </w:r>
      <w:proofErr w:type="gramEnd"/>
      <w:r w:rsidRPr="003B2692">
        <w:rPr>
          <w:rFonts w:ascii="Times New Roman" w:hAnsi="Times New Roman"/>
          <w:szCs w:val="24"/>
        </w:rPr>
        <w:t xml:space="preserve"> disorder suggests pleiotropic and complex effects. </w:t>
      </w:r>
      <w:r w:rsidRPr="003B2692">
        <w:rPr>
          <w:rFonts w:ascii="Times New Roman" w:hAnsi="Times New Roman"/>
          <w:i/>
          <w:szCs w:val="24"/>
        </w:rPr>
        <w:t>Behavior Genetics</w:t>
      </w:r>
      <w:r w:rsidR="007563FD">
        <w:rPr>
          <w:rFonts w:ascii="Times New Roman" w:hAnsi="Times New Roman"/>
          <w:i/>
          <w:szCs w:val="24"/>
        </w:rPr>
        <w:t>.</w:t>
      </w:r>
      <w:r w:rsidRPr="003B2692">
        <w:rPr>
          <w:rFonts w:ascii="Times New Roman" w:hAnsi="Times New Roman"/>
          <w:szCs w:val="24"/>
        </w:rPr>
        <w:t xml:space="preserve"> 49(4):399-414</w:t>
      </w:r>
      <w:r w:rsidR="00C568B1">
        <w:rPr>
          <w:rFonts w:ascii="Times New Roman" w:hAnsi="Times New Roman"/>
          <w:szCs w:val="24"/>
        </w:rPr>
        <w:t>. PMID:</w:t>
      </w:r>
      <w:r w:rsidR="00C568B1" w:rsidRPr="00C568B1">
        <w:rPr>
          <w:rFonts w:ascii="Times New Roman" w:hAnsi="Times New Roman"/>
          <w:szCs w:val="24"/>
        </w:rPr>
        <w:t xml:space="preserve"> 30949922</w:t>
      </w:r>
    </w:p>
    <w:p w14:paraId="754D1A8C" w14:textId="3A5EE2FF" w:rsidR="00A82C4D" w:rsidRPr="003B2692" w:rsidRDefault="003B2692" w:rsidP="00A23F25">
      <w:pPr>
        <w:pStyle w:val="blago"/>
        <w:numPr>
          <w:ilvl w:val="0"/>
          <w:numId w:val="38"/>
        </w:numPr>
        <w:tabs>
          <w:tab w:val="clear" w:pos="2520"/>
          <w:tab w:val="left" w:pos="540"/>
        </w:tabs>
        <w:ind w:hanging="900"/>
        <w:rPr>
          <w:rFonts w:ascii="Times New Roman" w:hAnsi="Times New Roman"/>
          <w:szCs w:val="24"/>
        </w:rPr>
      </w:pPr>
      <w:r w:rsidRPr="003B2692">
        <w:rPr>
          <w:rFonts w:ascii="Times New Roman" w:hAnsi="Times New Roman"/>
          <w:szCs w:val="24"/>
        </w:rPr>
        <w:t>*</w:t>
      </w:r>
      <w:r w:rsidR="00446DB0" w:rsidRPr="00962408">
        <w:rPr>
          <w:rFonts w:ascii="Times New Roman" w:hAnsi="Times New Roman"/>
          <w:szCs w:val="24"/>
          <w:vertAlign w:val="superscript"/>
        </w:rPr>
        <w:t>§</w:t>
      </w:r>
      <w:r w:rsidR="00E11FBD" w:rsidRPr="00A34F48">
        <w:rPr>
          <w:rFonts w:ascii="Times New Roman" w:hAnsi="Times New Roman"/>
          <w:szCs w:val="24"/>
          <w:vertAlign w:val="superscript"/>
        </w:rPr>
        <w:t>♦</w:t>
      </w:r>
      <w:r w:rsidR="00446DB0">
        <w:rPr>
          <w:rFonts w:ascii="Times New Roman" w:hAnsi="Times New Roman"/>
          <w:szCs w:val="24"/>
          <w:vertAlign w:val="superscript"/>
        </w:rPr>
        <w:tab/>
      </w:r>
      <w:r w:rsidRPr="003B2692">
        <w:rPr>
          <w:rFonts w:ascii="Times New Roman" w:hAnsi="Times New Roman"/>
          <w:szCs w:val="24"/>
        </w:rPr>
        <w:t xml:space="preserve"> </w:t>
      </w:r>
      <w:r w:rsidR="00A82C4D" w:rsidRPr="003B2692">
        <w:rPr>
          <w:rFonts w:ascii="Times New Roman" w:hAnsi="Times New Roman"/>
          <w:b/>
          <w:szCs w:val="24"/>
          <w:u w:val="single"/>
        </w:rPr>
        <w:t>Liu L</w:t>
      </w:r>
      <w:r w:rsidR="00A82C4D" w:rsidRPr="003B2692">
        <w:rPr>
          <w:rFonts w:ascii="Times New Roman" w:hAnsi="Times New Roman"/>
          <w:szCs w:val="24"/>
        </w:rPr>
        <w:t>, Maxwell D, Patel R, Chandrashekar P</w:t>
      </w:r>
      <w:r w:rsidR="00962408" w:rsidRPr="00962408">
        <w:rPr>
          <w:rFonts w:ascii="Times New Roman" w:hAnsi="Times New Roman"/>
          <w:szCs w:val="24"/>
          <w:vertAlign w:val="superscript"/>
        </w:rPr>
        <w:t>§</w:t>
      </w:r>
      <w:r w:rsidR="00A82C4D" w:rsidRPr="003B2692">
        <w:rPr>
          <w:rFonts w:ascii="Times New Roman" w:hAnsi="Times New Roman"/>
          <w:szCs w:val="24"/>
        </w:rPr>
        <w:t xml:space="preserve">, Gibson G, Kumar S. (2019) Biological relevance of </w:t>
      </w:r>
      <w:r w:rsidR="00C51C73">
        <w:rPr>
          <w:rFonts w:ascii="Times New Roman" w:hAnsi="Times New Roman"/>
          <w:szCs w:val="24"/>
        </w:rPr>
        <w:t xml:space="preserve">computationally </w:t>
      </w:r>
      <w:r w:rsidR="00A82C4D" w:rsidRPr="003B2692">
        <w:rPr>
          <w:rFonts w:ascii="Times New Roman" w:hAnsi="Times New Roman"/>
          <w:szCs w:val="24"/>
        </w:rPr>
        <w:t xml:space="preserve">predicted pathogenicity of noncoding variants. </w:t>
      </w:r>
      <w:r w:rsidR="00A82C4D" w:rsidRPr="003B2692">
        <w:rPr>
          <w:rFonts w:ascii="Times New Roman" w:hAnsi="Times New Roman"/>
          <w:i/>
          <w:szCs w:val="24"/>
        </w:rPr>
        <w:t>Nature Communications</w:t>
      </w:r>
      <w:r w:rsidR="007563FD">
        <w:rPr>
          <w:rFonts w:ascii="Times New Roman" w:hAnsi="Times New Roman"/>
          <w:i/>
          <w:szCs w:val="24"/>
        </w:rPr>
        <w:t>.</w:t>
      </w:r>
      <w:r w:rsidR="00A82C4D" w:rsidRPr="003B2692">
        <w:rPr>
          <w:rFonts w:ascii="Times New Roman" w:hAnsi="Times New Roman"/>
          <w:szCs w:val="24"/>
        </w:rPr>
        <w:t xml:space="preserve"> 10:330</w:t>
      </w:r>
      <w:r w:rsidR="00855F7E">
        <w:rPr>
          <w:rFonts w:ascii="Times New Roman" w:hAnsi="Times New Roman"/>
          <w:szCs w:val="24"/>
        </w:rPr>
        <w:t xml:space="preserve">. </w:t>
      </w:r>
      <w:r w:rsidR="00855F7E" w:rsidRPr="00855F7E">
        <w:rPr>
          <w:rFonts w:ascii="Times New Roman" w:hAnsi="Times New Roman"/>
          <w:szCs w:val="24"/>
        </w:rPr>
        <w:t>PMID: 30659175</w:t>
      </w:r>
    </w:p>
    <w:p w14:paraId="2A00730F" w14:textId="26AF1DE1" w:rsidR="00A82C4D" w:rsidRPr="003B2692" w:rsidRDefault="00446DB0" w:rsidP="00A23F25">
      <w:pPr>
        <w:pStyle w:val="blago"/>
        <w:numPr>
          <w:ilvl w:val="0"/>
          <w:numId w:val="38"/>
        </w:numPr>
        <w:tabs>
          <w:tab w:val="clear" w:pos="2520"/>
          <w:tab w:val="left" w:pos="540"/>
        </w:tabs>
        <w:ind w:hanging="900"/>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Jasbi P, Wang D, Cheng SL, Fei Q, Cui JY, </w:t>
      </w:r>
      <w:r w:rsidR="00A82C4D" w:rsidRPr="003B2692">
        <w:rPr>
          <w:rFonts w:ascii="Times New Roman" w:hAnsi="Times New Roman"/>
          <w:b/>
          <w:szCs w:val="24"/>
          <w:u w:val="single"/>
        </w:rPr>
        <w:t>Liu L</w:t>
      </w:r>
      <w:r w:rsidR="00A82C4D" w:rsidRPr="003B2692">
        <w:rPr>
          <w:rFonts w:ascii="Times New Roman" w:hAnsi="Times New Roman"/>
          <w:szCs w:val="24"/>
        </w:rPr>
        <w:t xml:space="preserve">, Wei Y, Raftery D, Gu H. (2019) Breast cancer detection using targeted plasma metabolomics. </w:t>
      </w:r>
      <w:r w:rsidR="00A82C4D" w:rsidRPr="003B2692">
        <w:rPr>
          <w:rFonts w:ascii="Times New Roman" w:hAnsi="Times New Roman"/>
          <w:i/>
          <w:szCs w:val="24"/>
        </w:rPr>
        <w:t>Journal of Chromatography B</w:t>
      </w:r>
      <w:r w:rsidR="007563FD">
        <w:rPr>
          <w:rFonts w:ascii="Times New Roman" w:hAnsi="Times New Roman"/>
          <w:i/>
          <w:szCs w:val="24"/>
        </w:rPr>
        <w:t>.</w:t>
      </w:r>
      <w:r w:rsidR="00A82C4D" w:rsidRPr="003B2692">
        <w:rPr>
          <w:rFonts w:ascii="Times New Roman" w:hAnsi="Times New Roman"/>
          <w:szCs w:val="24"/>
        </w:rPr>
        <w:t xml:space="preserve"> 1105:26-37</w:t>
      </w:r>
      <w:r w:rsidR="00C568B1">
        <w:rPr>
          <w:rFonts w:ascii="Times New Roman" w:hAnsi="Times New Roman"/>
          <w:szCs w:val="24"/>
        </w:rPr>
        <w:t>. PMID:</w:t>
      </w:r>
      <w:r w:rsidR="00C568B1" w:rsidRPr="00C568B1">
        <w:t xml:space="preserve"> </w:t>
      </w:r>
      <w:r w:rsidR="00C568B1" w:rsidRPr="00C568B1">
        <w:rPr>
          <w:rFonts w:ascii="Times New Roman" w:hAnsi="Times New Roman"/>
          <w:szCs w:val="24"/>
        </w:rPr>
        <w:t>30562627</w:t>
      </w:r>
    </w:p>
    <w:p w14:paraId="6E4AC636" w14:textId="1E3AE562"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proofErr w:type="gramStart"/>
      <w:r w:rsidRPr="003B2692">
        <w:rPr>
          <w:rFonts w:ascii="Times New Roman" w:hAnsi="Times New Roman"/>
          <w:szCs w:val="24"/>
        </w:rPr>
        <w:t xml:space="preserve">* </w:t>
      </w:r>
      <w:r w:rsidR="00446DB0">
        <w:rPr>
          <w:rFonts w:ascii="Times New Roman" w:hAnsi="Times New Roman"/>
          <w:szCs w:val="24"/>
        </w:rPr>
        <w:tab/>
      </w:r>
      <w:r w:rsidR="00A82C4D" w:rsidRPr="003B2692">
        <w:rPr>
          <w:rFonts w:ascii="Times New Roman" w:hAnsi="Times New Roman"/>
          <w:b/>
          <w:szCs w:val="24"/>
          <w:u w:val="single"/>
        </w:rPr>
        <w:t>Liu</w:t>
      </w:r>
      <w:proofErr w:type="gramEnd"/>
      <w:r w:rsidR="00A82C4D" w:rsidRPr="003B2692">
        <w:rPr>
          <w:rFonts w:ascii="Times New Roman" w:hAnsi="Times New Roman"/>
          <w:b/>
          <w:szCs w:val="24"/>
          <w:u w:val="single"/>
        </w:rPr>
        <w:t xml:space="preserve"> L</w:t>
      </w:r>
      <w:r w:rsidR="00A82C4D" w:rsidRPr="003B2692">
        <w:rPr>
          <w:rFonts w:ascii="Times New Roman" w:hAnsi="Times New Roman"/>
          <w:szCs w:val="24"/>
        </w:rPr>
        <w:t xml:space="preserve">, Caselli RJ. (2018) Age stratification corrects bias in estimated hazards of APOE Genotype in Alzheimer’s disease. </w:t>
      </w:r>
      <w:r w:rsidR="00A82C4D" w:rsidRPr="003B2692">
        <w:rPr>
          <w:rFonts w:ascii="Times New Roman" w:hAnsi="Times New Roman"/>
          <w:i/>
          <w:szCs w:val="24"/>
        </w:rPr>
        <w:t>Alzheimer’s &amp; Dementia TRCI</w:t>
      </w:r>
      <w:r w:rsidR="007563FD">
        <w:rPr>
          <w:rFonts w:ascii="Times New Roman" w:hAnsi="Times New Roman"/>
          <w:i/>
          <w:szCs w:val="24"/>
        </w:rPr>
        <w:t>.</w:t>
      </w:r>
      <w:r w:rsidR="00A82C4D" w:rsidRPr="003B2692">
        <w:rPr>
          <w:rFonts w:ascii="Times New Roman" w:hAnsi="Times New Roman"/>
          <w:szCs w:val="24"/>
        </w:rPr>
        <w:t xml:space="preserve"> 4:602–608</w:t>
      </w:r>
      <w:r w:rsidR="00296022">
        <w:rPr>
          <w:rFonts w:ascii="Times New Roman" w:hAnsi="Times New Roman"/>
          <w:szCs w:val="24"/>
        </w:rPr>
        <w:t>. PMID:</w:t>
      </w:r>
      <w:r w:rsidR="00296022" w:rsidRPr="00296022">
        <w:t xml:space="preserve"> </w:t>
      </w:r>
      <w:r w:rsidR="00296022" w:rsidRPr="00296022">
        <w:rPr>
          <w:rFonts w:ascii="Times New Roman" w:hAnsi="Times New Roman"/>
          <w:szCs w:val="24"/>
        </w:rPr>
        <w:t>30450407</w:t>
      </w:r>
    </w:p>
    <w:p w14:paraId="45A2F58F" w14:textId="334AD11F" w:rsidR="00A82C4D" w:rsidRPr="003B2692" w:rsidRDefault="00446DB0"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962408">
        <w:rPr>
          <w:rFonts w:ascii="Times New Roman" w:hAnsi="Times New Roman"/>
          <w:szCs w:val="24"/>
          <w:vertAlign w:val="superscript"/>
        </w:rPr>
        <w:t>§</w:t>
      </w:r>
      <w:r>
        <w:rPr>
          <w:rFonts w:ascii="Times New Roman" w:hAnsi="Times New Roman"/>
          <w:szCs w:val="24"/>
          <w:vertAlign w:val="superscript"/>
        </w:rPr>
        <w:tab/>
      </w:r>
      <w:r w:rsidR="00A82C4D" w:rsidRPr="003B2692">
        <w:rPr>
          <w:rFonts w:ascii="Times New Roman" w:hAnsi="Times New Roman"/>
          <w:szCs w:val="24"/>
        </w:rPr>
        <w:t>Li C</w:t>
      </w:r>
      <w:r w:rsidR="00962408" w:rsidRPr="00962408">
        <w:rPr>
          <w:rFonts w:ascii="Times New Roman" w:hAnsi="Times New Roman"/>
          <w:szCs w:val="24"/>
          <w:vertAlign w:val="superscript"/>
        </w:rPr>
        <w:t>§</w:t>
      </w:r>
      <w:r w:rsidR="00A82C4D" w:rsidRPr="003B2692">
        <w:rPr>
          <w:rFonts w:ascii="Times New Roman" w:hAnsi="Times New Roman"/>
          <w:szCs w:val="24"/>
        </w:rPr>
        <w:t xml:space="preserve">, </w:t>
      </w:r>
      <w:r w:rsidR="00A82C4D" w:rsidRPr="003B2692">
        <w:rPr>
          <w:rFonts w:ascii="Times New Roman" w:hAnsi="Times New Roman"/>
          <w:b/>
          <w:szCs w:val="24"/>
          <w:u w:val="single"/>
        </w:rPr>
        <w:t>Liu L</w:t>
      </w:r>
      <w:r w:rsidR="00A82C4D" w:rsidRPr="003B2692">
        <w:rPr>
          <w:rFonts w:ascii="Times New Roman" w:hAnsi="Times New Roman"/>
          <w:szCs w:val="24"/>
        </w:rPr>
        <w:t>, Dinu V. (2018) Pathways of topological rank analysis (</w:t>
      </w:r>
      <w:proofErr w:type="spellStart"/>
      <w:r w:rsidR="00A82C4D" w:rsidRPr="003B2692">
        <w:rPr>
          <w:rFonts w:ascii="Times New Roman" w:hAnsi="Times New Roman"/>
          <w:szCs w:val="24"/>
        </w:rPr>
        <w:t>potra</w:t>
      </w:r>
      <w:proofErr w:type="spellEnd"/>
      <w:r w:rsidR="00A82C4D" w:rsidRPr="003B2692">
        <w:rPr>
          <w:rFonts w:ascii="Times New Roman" w:hAnsi="Times New Roman"/>
          <w:szCs w:val="24"/>
        </w:rPr>
        <w:t xml:space="preserve">): a novel method to detect pathways involved in cancer. </w:t>
      </w:r>
      <w:r w:rsidR="00A82C4D" w:rsidRPr="003B2692">
        <w:rPr>
          <w:rFonts w:ascii="Times New Roman" w:hAnsi="Times New Roman"/>
          <w:i/>
          <w:szCs w:val="24"/>
        </w:rPr>
        <w:t>PeerJ</w:t>
      </w:r>
      <w:r w:rsidR="007563FD">
        <w:rPr>
          <w:rFonts w:ascii="Times New Roman" w:hAnsi="Times New Roman"/>
          <w:i/>
          <w:szCs w:val="24"/>
        </w:rPr>
        <w:t>.</w:t>
      </w:r>
      <w:r w:rsidR="00A82C4D" w:rsidRPr="003B2692">
        <w:rPr>
          <w:rFonts w:ascii="Times New Roman" w:hAnsi="Times New Roman"/>
          <w:i/>
          <w:szCs w:val="24"/>
        </w:rPr>
        <w:t xml:space="preserve"> </w:t>
      </w:r>
      <w:proofErr w:type="gramStart"/>
      <w:r w:rsidR="00A82C4D" w:rsidRPr="003B2692">
        <w:rPr>
          <w:rFonts w:ascii="Times New Roman" w:hAnsi="Times New Roman"/>
          <w:szCs w:val="24"/>
        </w:rPr>
        <w:t>6:e</w:t>
      </w:r>
      <w:proofErr w:type="gramEnd"/>
      <w:r w:rsidR="00A82C4D" w:rsidRPr="003B2692">
        <w:rPr>
          <w:rFonts w:ascii="Times New Roman" w:hAnsi="Times New Roman"/>
          <w:szCs w:val="24"/>
        </w:rPr>
        <w:t>4571</w:t>
      </w:r>
      <w:r w:rsidR="00E13FFA">
        <w:rPr>
          <w:rFonts w:ascii="Times New Roman" w:hAnsi="Times New Roman"/>
          <w:szCs w:val="24"/>
        </w:rPr>
        <w:t xml:space="preserve"> </w:t>
      </w:r>
      <w:r w:rsidR="00E13FFA" w:rsidRPr="00E13FFA">
        <w:rPr>
          <w:rFonts w:ascii="Times New Roman" w:hAnsi="Times New Roman"/>
          <w:szCs w:val="24"/>
        </w:rPr>
        <w:t>PMID: 29666752</w:t>
      </w:r>
    </w:p>
    <w:p w14:paraId="17B3572D" w14:textId="13069437" w:rsidR="00A82C4D" w:rsidRPr="003B2692" w:rsidRDefault="00446DB0" w:rsidP="00A23F25">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t>
      </w:r>
      <w:proofErr w:type="spellStart"/>
      <w:r w:rsidR="00A82C4D" w:rsidRPr="003B2692">
        <w:rPr>
          <w:rFonts w:ascii="Times New Roman" w:hAnsi="Times New Roman"/>
          <w:szCs w:val="24"/>
        </w:rPr>
        <w:t>Arutla</w:t>
      </w:r>
      <w:proofErr w:type="spellEnd"/>
      <w:r w:rsidR="00A82C4D" w:rsidRPr="003B2692">
        <w:rPr>
          <w:rFonts w:ascii="Times New Roman" w:hAnsi="Times New Roman"/>
          <w:szCs w:val="24"/>
        </w:rPr>
        <w:t xml:space="preserve"> V, Leal J, Liu X, </w:t>
      </w:r>
      <w:proofErr w:type="spellStart"/>
      <w:r w:rsidR="00A82C4D" w:rsidRPr="003B2692">
        <w:rPr>
          <w:rFonts w:ascii="Times New Roman" w:hAnsi="Times New Roman"/>
          <w:szCs w:val="24"/>
        </w:rPr>
        <w:t>Sokalingam</w:t>
      </w:r>
      <w:proofErr w:type="spellEnd"/>
      <w:r w:rsidR="00A82C4D" w:rsidRPr="003B2692">
        <w:rPr>
          <w:rFonts w:ascii="Times New Roman" w:hAnsi="Times New Roman"/>
          <w:szCs w:val="24"/>
        </w:rPr>
        <w:t xml:space="preserve"> S, Raleigh M, </w:t>
      </w:r>
      <w:proofErr w:type="spellStart"/>
      <w:r w:rsidR="00A82C4D" w:rsidRPr="003B2692">
        <w:rPr>
          <w:rFonts w:ascii="Times New Roman" w:hAnsi="Times New Roman"/>
          <w:szCs w:val="24"/>
        </w:rPr>
        <w:t>Adaralegbe</w:t>
      </w:r>
      <w:proofErr w:type="spellEnd"/>
      <w:r w:rsidR="00A82C4D" w:rsidRPr="003B2692">
        <w:rPr>
          <w:rFonts w:ascii="Times New Roman" w:hAnsi="Times New Roman"/>
          <w:szCs w:val="24"/>
        </w:rPr>
        <w:t xml:space="preserve"> A, </w:t>
      </w:r>
      <w:r w:rsidR="00A82C4D" w:rsidRPr="003B2692">
        <w:rPr>
          <w:rFonts w:ascii="Times New Roman" w:hAnsi="Times New Roman"/>
          <w:b/>
          <w:szCs w:val="24"/>
          <w:u w:val="single"/>
        </w:rPr>
        <w:t>Liu L</w:t>
      </w:r>
      <w:r w:rsidR="00A82C4D" w:rsidRPr="003B2692">
        <w:rPr>
          <w:rFonts w:ascii="Times New Roman" w:hAnsi="Times New Roman"/>
          <w:szCs w:val="24"/>
        </w:rPr>
        <w:t>, Pentel P, Hecht S, Chang Y. (2017) Prescreening of nicotine hapten</w:t>
      </w:r>
      <w:r w:rsidR="00E52BF6">
        <w:rPr>
          <w:rFonts w:ascii="Times New Roman" w:hAnsi="Times New Roman"/>
          <w:szCs w:val="24"/>
        </w:rPr>
        <w:t xml:space="preserve"> linkers </w:t>
      </w:r>
      <w:r w:rsidR="00A82C4D" w:rsidRPr="003B2692">
        <w:rPr>
          <w:rFonts w:ascii="Times New Roman" w:hAnsi="Times New Roman"/>
          <w:szCs w:val="24"/>
        </w:rPr>
        <w:t>in vitro to</w:t>
      </w:r>
      <w:r w:rsidR="00E52BF6">
        <w:rPr>
          <w:rFonts w:ascii="Times New Roman" w:hAnsi="Times New Roman"/>
          <w:szCs w:val="24"/>
        </w:rPr>
        <w:t xml:space="preserve"> </w:t>
      </w:r>
      <w:r w:rsidR="00A82C4D" w:rsidRPr="003B2692">
        <w:rPr>
          <w:rFonts w:ascii="Times New Roman" w:hAnsi="Times New Roman"/>
          <w:szCs w:val="24"/>
        </w:rPr>
        <w:t>select hapten-conjugate vaccine</w:t>
      </w:r>
      <w:r w:rsidR="00E52BF6">
        <w:rPr>
          <w:rFonts w:ascii="Times New Roman" w:hAnsi="Times New Roman"/>
          <w:szCs w:val="24"/>
        </w:rPr>
        <w:t xml:space="preserve"> candidate</w:t>
      </w:r>
      <w:r w:rsidR="00A82C4D" w:rsidRPr="003B2692">
        <w:rPr>
          <w:rFonts w:ascii="Times New Roman" w:hAnsi="Times New Roman"/>
          <w:szCs w:val="24"/>
        </w:rPr>
        <w:t xml:space="preserve">s for </w:t>
      </w:r>
      <w:r w:rsidR="00E52BF6">
        <w:rPr>
          <w:rFonts w:ascii="Times New Roman" w:hAnsi="Times New Roman"/>
          <w:szCs w:val="24"/>
        </w:rPr>
        <w:t>p</w:t>
      </w:r>
      <w:r w:rsidR="00E52BF6" w:rsidRPr="00E52BF6">
        <w:rPr>
          <w:rFonts w:ascii="Times New Roman" w:hAnsi="Times New Roman"/>
          <w:szCs w:val="24"/>
        </w:rPr>
        <w:t xml:space="preserve">harmacokinetic </w:t>
      </w:r>
      <w:r w:rsidR="00E52BF6">
        <w:rPr>
          <w:rFonts w:ascii="Times New Roman" w:hAnsi="Times New Roman"/>
          <w:szCs w:val="24"/>
        </w:rPr>
        <w:t xml:space="preserve">evaluation </w:t>
      </w:r>
      <w:r w:rsidR="00A82C4D" w:rsidRPr="003B2692">
        <w:rPr>
          <w:rFonts w:ascii="Times New Roman" w:hAnsi="Times New Roman"/>
          <w:szCs w:val="24"/>
        </w:rPr>
        <w:t xml:space="preserve">in vivo. </w:t>
      </w:r>
      <w:r w:rsidR="00A82C4D" w:rsidRPr="003B2692">
        <w:rPr>
          <w:rFonts w:ascii="Times New Roman" w:hAnsi="Times New Roman"/>
          <w:i/>
          <w:szCs w:val="24"/>
        </w:rPr>
        <w:t>ACS Combinatorial Science</w:t>
      </w:r>
      <w:r w:rsidR="007563FD">
        <w:rPr>
          <w:rFonts w:ascii="Times New Roman" w:hAnsi="Times New Roman"/>
          <w:i/>
          <w:szCs w:val="24"/>
        </w:rPr>
        <w:t>.</w:t>
      </w:r>
      <w:r w:rsidR="00A82C4D" w:rsidRPr="003B2692">
        <w:rPr>
          <w:rFonts w:ascii="Times New Roman" w:hAnsi="Times New Roman"/>
          <w:szCs w:val="24"/>
        </w:rPr>
        <w:t xml:space="preserve"> 19(5):286-298</w:t>
      </w:r>
      <w:r w:rsidR="00E52BF6">
        <w:rPr>
          <w:rFonts w:ascii="Times New Roman" w:hAnsi="Times New Roman"/>
          <w:szCs w:val="24"/>
        </w:rPr>
        <w:t>. PMID: 28383252</w:t>
      </w:r>
    </w:p>
    <w:p w14:paraId="56242639" w14:textId="2201A0CA" w:rsidR="00A82C4D" w:rsidRPr="003B2692" w:rsidRDefault="00DB7B6C" w:rsidP="00A23F25">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Kumar S, Konikoff C, Sanderford M, </w:t>
      </w:r>
      <w:r w:rsidR="00A82C4D" w:rsidRPr="006E378E">
        <w:rPr>
          <w:rFonts w:ascii="Times New Roman" w:hAnsi="Times New Roman"/>
          <w:b/>
          <w:szCs w:val="24"/>
          <w:u w:val="single"/>
        </w:rPr>
        <w:t>Liu L</w:t>
      </w:r>
      <w:r w:rsidR="00A82C4D" w:rsidRPr="003B2692">
        <w:rPr>
          <w:rFonts w:ascii="Times New Roman" w:hAnsi="Times New Roman"/>
          <w:szCs w:val="24"/>
        </w:rPr>
        <w:t xml:space="preserve">, </w:t>
      </w:r>
      <w:proofErr w:type="spellStart"/>
      <w:r w:rsidR="00A82C4D" w:rsidRPr="003B2692">
        <w:rPr>
          <w:rFonts w:ascii="Times New Roman" w:hAnsi="Times New Roman"/>
          <w:szCs w:val="24"/>
        </w:rPr>
        <w:t>Newfeld</w:t>
      </w:r>
      <w:proofErr w:type="spellEnd"/>
      <w:r w:rsidR="00A82C4D" w:rsidRPr="003B2692">
        <w:rPr>
          <w:rFonts w:ascii="Times New Roman" w:hAnsi="Times New Roman"/>
          <w:szCs w:val="24"/>
        </w:rPr>
        <w:t xml:space="preserve"> S, Ye J, </w:t>
      </w:r>
      <w:proofErr w:type="spellStart"/>
      <w:r w:rsidR="00A82C4D" w:rsidRPr="003B2692">
        <w:rPr>
          <w:rFonts w:ascii="Times New Roman" w:hAnsi="Times New Roman"/>
          <w:szCs w:val="24"/>
        </w:rPr>
        <w:t>Kulathinal</w:t>
      </w:r>
      <w:proofErr w:type="spellEnd"/>
      <w:r w:rsidR="00A82C4D" w:rsidRPr="003B2692">
        <w:rPr>
          <w:rFonts w:ascii="Times New Roman" w:hAnsi="Times New Roman"/>
          <w:szCs w:val="24"/>
        </w:rPr>
        <w:t xml:space="preserve"> RJ (2017) </w:t>
      </w:r>
      <w:proofErr w:type="spellStart"/>
      <w:r w:rsidR="00A82C4D" w:rsidRPr="003B2692">
        <w:rPr>
          <w:rFonts w:ascii="Times New Roman" w:hAnsi="Times New Roman"/>
          <w:szCs w:val="24"/>
        </w:rPr>
        <w:t>FlyExpress</w:t>
      </w:r>
      <w:proofErr w:type="spellEnd"/>
      <w:r w:rsidR="00A82C4D" w:rsidRPr="003B2692">
        <w:rPr>
          <w:rFonts w:ascii="Times New Roman" w:hAnsi="Times New Roman"/>
          <w:szCs w:val="24"/>
        </w:rPr>
        <w:t xml:space="preserve"> 7: An integrated discovery platform to study </w:t>
      </w:r>
      <w:proofErr w:type="spellStart"/>
      <w:r w:rsidR="00A82C4D" w:rsidRPr="003B2692">
        <w:rPr>
          <w:rFonts w:ascii="Times New Roman" w:hAnsi="Times New Roman"/>
          <w:szCs w:val="24"/>
        </w:rPr>
        <w:t>coexpressed</w:t>
      </w:r>
      <w:proofErr w:type="spellEnd"/>
      <w:r w:rsidR="00A82C4D" w:rsidRPr="003B2692">
        <w:rPr>
          <w:rFonts w:ascii="Times New Roman" w:hAnsi="Times New Roman"/>
          <w:szCs w:val="24"/>
        </w:rPr>
        <w:t xml:space="preserve"> genes using in situ hybridization images in drosophila. </w:t>
      </w:r>
      <w:r w:rsidR="00A82C4D" w:rsidRPr="003B2692">
        <w:rPr>
          <w:rFonts w:ascii="Times New Roman" w:hAnsi="Times New Roman"/>
          <w:i/>
          <w:szCs w:val="24"/>
        </w:rPr>
        <w:t xml:space="preserve">G3: </w:t>
      </w:r>
      <w:proofErr w:type="gramStart"/>
      <w:r w:rsidR="00A82C4D" w:rsidRPr="003B2692">
        <w:rPr>
          <w:rFonts w:ascii="Times New Roman" w:hAnsi="Times New Roman"/>
          <w:i/>
          <w:szCs w:val="24"/>
        </w:rPr>
        <w:t>Genes, Genomes</w:t>
      </w:r>
      <w:proofErr w:type="gramEnd"/>
      <w:r w:rsidR="00A82C4D" w:rsidRPr="003B2692">
        <w:rPr>
          <w:rFonts w:ascii="Times New Roman" w:hAnsi="Times New Roman"/>
          <w:i/>
          <w:szCs w:val="24"/>
        </w:rPr>
        <w:t>, Genetics.</w:t>
      </w:r>
      <w:r w:rsidR="00A82C4D" w:rsidRPr="003B2692">
        <w:rPr>
          <w:rFonts w:ascii="Times New Roman" w:hAnsi="Times New Roman"/>
          <w:szCs w:val="24"/>
        </w:rPr>
        <w:t xml:space="preserve"> 8(8):2791-2797</w:t>
      </w:r>
      <w:r w:rsidR="00F02489">
        <w:rPr>
          <w:rFonts w:ascii="Times New Roman" w:hAnsi="Times New Roman"/>
          <w:szCs w:val="24"/>
        </w:rPr>
        <w:t>. PMID:</w:t>
      </w:r>
      <w:r w:rsidR="00F02489" w:rsidRPr="00F02489">
        <w:rPr>
          <w:rFonts w:ascii="Times New Roman" w:hAnsi="Times New Roman"/>
          <w:szCs w:val="24"/>
        </w:rPr>
        <w:t xml:space="preserve"> 28667017</w:t>
      </w:r>
    </w:p>
    <w:p w14:paraId="43DB407C" w14:textId="3E6ECC76" w:rsidR="00A82C4D" w:rsidRPr="003B2692" w:rsidRDefault="00DB7B6C" w:rsidP="00A23F25">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Xie G, Chastain-Gross R, Belanger M, Kumar D, Whitlock J,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W, Zeng C, </w:t>
      </w:r>
      <w:proofErr w:type="spellStart"/>
      <w:r w:rsidR="00A82C4D" w:rsidRPr="003B2692">
        <w:rPr>
          <w:rFonts w:ascii="Times New Roman" w:hAnsi="Times New Roman"/>
          <w:szCs w:val="24"/>
        </w:rPr>
        <w:t>Daligault</w:t>
      </w:r>
      <w:proofErr w:type="spellEnd"/>
      <w:r w:rsidR="00A82C4D" w:rsidRPr="003B2692">
        <w:rPr>
          <w:rFonts w:ascii="Times New Roman" w:hAnsi="Times New Roman"/>
          <w:szCs w:val="24"/>
        </w:rPr>
        <w:t xml:space="preserve"> H, Han </w:t>
      </w:r>
      <w:proofErr w:type="gramStart"/>
      <w:r w:rsidR="00A82C4D" w:rsidRPr="003B2692">
        <w:rPr>
          <w:rFonts w:ascii="Times New Roman" w:hAnsi="Times New Roman"/>
          <w:szCs w:val="24"/>
        </w:rPr>
        <w:t>C,,</w:t>
      </w:r>
      <w:proofErr w:type="gramEnd"/>
      <w:r w:rsidR="00A82C4D" w:rsidRPr="003B2692">
        <w:rPr>
          <w:rFonts w:ascii="Times New Roman" w:hAnsi="Times New Roman"/>
          <w:szCs w:val="24"/>
        </w:rPr>
        <w:t xml:space="preserve"> Brettin T, </w:t>
      </w:r>
      <w:proofErr w:type="spellStart"/>
      <w:r w:rsidR="00A82C4D" w:rsidRPr="003B2692">
        <w:rPr>
          <w:rFonts w:ascii="Times New Roman" w:hAnsi="Times New Roman"/>
          <w:szCs w:val="24"/>
        </w:rPr>
        <w:t>Progulske</w:t>
      </w:r>
      <w:proofErr w:type="spellEnd"/>
      <w:r w:rsidR="00A82C4D" w:rsidRPr="003B2692">
        <w:rPr>
          <w:rFonts w:ascii="Times New Roman" w:hAnsi="Times New Roman"/>
          <w:szCs w:val="24"/>
        </w:rPr>
        <w:t xml:space="preserve">-Fox A. (2017) Genome sequence of Porphyromonas gingivalis Strain A7A1-28. </w:t>
      </w:r>
      <w:r w:rsidR="00A82C4D" w:rsidRPr="003B2692">
        <w:rPr>
          <w:rFonts w:ascii="Times New Roman" w:hAnsi="Times New Roman"/>
          <w:i/>
          <w:szCs w:val="24"/>
        </w:rPr>
        <w:t>Genome Announcement</w:t>
      </w:r>
      <w:r w:rsidR="007563FD">
        <w:rPr>
          <w:rFonts w:ascii="Times New Roman" w:hAnsi="Times New Roman"/>
          <w:i/>
          <w:szCs w:val="24"/>
        </w:rPr>
        <w:t>.</w:t>
      </w:r>
      <w:r w:rsidR="00A82C4D" w:rsidRPr="003B2692">
        <w:rPr>
          <w:rFonts w:ascii="Times New Roman" w:hAnsi="Times New Roman"/>
          <w:szCs w:val="24"/>
        </w:rPr>
        <w:t xml:space="preserve"> 5(10): e00021-17</w:t>
      </w:r>
      <w:r w:rsidR="00ED51FC">
        <w:rPr>
          <w:rFonts w:ascii="Times New Roman" w:hAnsi="Times New Roman"/>
          <w:szCs w:val="24"/>
        </w:rPr>
        <w:t xml:space="preserve">. PMID: </w:t>
      </w:r>
      <w:r w:rsidR="00ED51FC" w:rsidRPr="00ED51FC">
        <w:rPr>
          <w:rFonts w:ascii="Times New Roman" w:hAnsi="Times New Roman"/>
          <w:szCs w:val="24"/>
        </w:rPr>
        <w:t>28280013</w:t>
      </w:r>
    </w:p>
    <w:p w14:paraId="4D459E7A" w14:textId="689C290F" w:rsidR="00A82C4D" w:rsidRPr="003B2692" w:rsidRDefault="00DB7B6C" w:rsidP="00032F1C">
      <w:pPr>
        <w:pStyle w:val="ListParagraph"/>
        <w:numPr>
          <w:ilvl w:val="0"/>
          <w:numId w:val="38"/>
        </w:numPr>
        <w:tabs>
          <w:tab w:val="left" w:pos="-1170"/>
          <w:tab w:val="left" w:pos="540"/>
        </w:tabs>
        <w:autoSpaceDE w:val="0"/>
        <w:autoSpaceDN w:val="0"/>
        <w:snapToGrid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Chastain-Gross RP, Xie G, Bélanger M, Kumar D, Whitlock JA, </w:t>
      </w:r>
      <w:r w:rsidR="00A82C4D" w:rsidRPr="003B2692">
        <w:rPr>
          <w:rFonts w:ascii="Times New Roman" w:hAnsi="Times New Roman"/>
          <w:b/>
          <w:szCs w:val="24"/>
          <w:u w:val="single"/>
        </w:rPr>
        <w:t>Liu L</w:t>
      </w:r>
      <w:r w:rsidR="00A82C4D" w:rsidRPr="003B2692">
        <w:rPr>
          <w:rFonts w:ascii="Times New Roman" w:hAnsi="Times New Roman"/>
          <w:szCs w:val="24"/>
        </w:rPr>
        <w:t xml:space="preserve">, Raines SM, Farmerie WG, </w:t>
      </w:r>
      <w:proofErr w:type="spellStart"/>
      <w:r w:rsidR="00A82C4D" w:rsidRPr="003B2692">
        <w:rPr>
          <w:rFonts w:ascii="Times New Roman" w:hAnsi="Times New Roman"/>
          <w:szCs w:val="24"/>
        </w:rPr>
        <w:t>Daligault</w:t>
      </w:r>
      <w:proofErr w:type="spellEnd"/>
      <w:r w:rsidR="00A82C4D" w:rsidRPr="003B2692">
        <w:rPr>
          <w:rFonts w:ascii="Times New Roman" w:hAnsi="Times New Roman"/>
          <w:szCs w:val="24"/>
        </w:rPr>
        <w:t xml:space="preserve"> HE, Han CS, Brettin TS, </w:t>
      </w:r>
      <w:proofErr w:type="spellStart"/>
      <w:r w:rsidR="00A82C4D" w:rsidRPr="003B2692">
        <w:rPr>
          <w:rFonts w:ascii="Times New Roman" w:hAnsi="Times New Roman"/>
          <w:szCs w:val="24"/>
        </w:rPr>
        <w:t>Progulske</w:t>
      </w:r>
      <w:proofErr w:type="spellEnd"/>
      <w:r w:rsidR="00A82C4D" w:rsidRPr="003B2692">
        <w:rPr>
          <w:rFonts w:ascii="Times New Roman" w:hAnsi="Times New Roman"/>
          <w:szCs w:val="24"/>
        </w:rPr>
        <w:t xml:space="preserve">-Fox A (2017) Genome sequence of Porphyromonas gingivalis strain 381. </w:t>
      </w:r>
      <w:r w:rsidR="00A82C4D" w:rsidRPr="003B2692">
        <w:rPr>
          <w:rFonts w:ascii="Times New Roman" w:hAnsi="Times New Roman"/>
          <w:i/>
          <w:szCs w:val="24"/>
        </w:rPr>
        <w:t>Genome Announcement</w:t>
      </w:r>
      <w:r w:rsidR="007563FD">
        <w:rPr>
          <w:rFonts w:ascii="Times New Roman" w:hAnsi="Times New Roman"/>
          <w:i/>
          <w:szCs w:val="24"/>
        </w:rPr>
        <w:t>.</w:t>
      </w:r>
      <w:r w:rsidR="00A82C4D" w:rsidRPr="003B2692">
        <w:rPr>
          <w:rFonts w:ascii="Times New Roman" w:hAnsi="Times New Roman"/>
          <w:szCs w:val="24"/>
        </w:rPr>
        <w:t xml:space="preserve"> 5(2): e01467-16</w:t>
      </w:r>
      <w:r w:rsidR="007F70EF">
        <w:rPr>
          <w:rFonts w:ascii="Times New Roman" w:hAnsi="Times New Roman"/>
          <w:szCs w:val="24"/>
        </w:rPr>
        <w:t xml:space="preserve">. PMID: </w:t>
      </w:r>
      <w:r w:rsidR="007F70EF" w:rsidRPr="007F70EF">
        <w:rPr>
          <w:rFonts w:ascii="Times New Roman" w:hAnsi="Times New Roman"/>
          <w:szCs w:val="24"/>
        </w:rPr>
        <w:t>28082501</w:t>
      </w:r>
    </w:p>
    <w:p w14:paraId="02DD8877" w14:textId="5C8D4E9C" w:rsidR="00A82C4D" w:rsidRPr="003B2692" w:rsidRDefault="003B2692" w:rsidP="00032F1C">
      <w:pPr>
        <w:pStyle w:val="ListParagraph"/>
        <w:numPr>
          <w:ilvl w:val="0"/>
          <w:numId w:val="38"/>
        </w:numPr>
        <w:tabs>
          <w:tab w:val="left" w:pos="-1170"/>
          <w:tab w:val="left" w:pos="540"/>
        </w:tabs>
        <w:autoSpaceDE w:val="0"/>
        <w:autoSpaceDN w:val="0"/>
        <w:snapToGrid w:val="0"/>
        <w:ind w:left="907" w:hanging="907"/>
        <w:contextualSpacing w:val="0"/>
        <w:jc w:val="both"/>
        <w:rPr>
          <w:rFonts w:ascii="Times New Roman" w:hAnsi="Times New Roman"/>
          <w:szCs w:val="24"/>
        </w:rPr>
      </w:pPr>
      <w:r w:rsidRPr="003B2692">
        <w:rPr>
          <w:rFonts w:ascii="Times New Roman" w:hAnsi="Times New Roman"/>
          <w:szCs w:val="24"/>
        </w:rPr>
        <w:t xml:space="preserve">* </w:t>
      </w:r>
      <w:r w:rsidR="00DB7B6C">
        <w:rPr>
          <w:rFonts w:ascii="Times New Roman" w:hAnsi="Times New Roman"/>
          <w:szCs w:val="24"/>
        </w:rPr>
        <w:tab/>
      </w:r>
      <w:r w:rsidR="00A82C4D" w:rsidRPr="003B2692">
        <w:rPr>
          <w:rFonts w:ascii="Times New Roman" w:hAnsi="Times New Roman"/>
          <w:b/>
          <w:szCs w:val="24"/>
          <w:u w:val="single"/>
        </w:rPr>
        <w:t>Liu L</w:t>
      </w:r>
      <w:r w:rsidR="00A82C4D" w:rsidRPr="003B2692">
        <w:rPr>
          <w:rFonts w:ascii="Times New Roman" w:hAnsi="Times New Roman"/>
          <w:szCs w:val="24"/>
        </w:rPr>
        <w:t xml:space="preserve">, Chang Y, Yang T, Noren DP, Amina Q, Kornblau S, Ye J. (2016) Evolution-informed modeling improves outcome prediction for cancers. </w:t>
      </w:r>
      <w:r w:rsidR="00A82C4D" w:rsidRPr="003B2692">
        <w:rPr>
          <w:rFonts w:ascii="Times New Roman" w:hAnsi="Times New Roman"/>
          <w:i/>
          <w:szCs w:val="24"/>
        </w:rPr>
        <w:t>Evolutionary Applications</w:t>
      </w:r>
      <w:r w:rsidR="008145C5">
        <w:rPr>
          <w:rFonts w:ascii="Times New Roman" w:hAnsi="Times New Roman"/>
          <w:i/>
          <w:szCs w:val="24"/>
        </w:rPr>
        <w:t>.</w:t>
      </w:r>
      <w:r w:rsidR="00A82C4D" w:rsidRPr="003B2692">
        <w:rPr>
          <w:rFonts w:ascii="Times New Roman" w:hAnsi="Times New Roman"/>
          <w:szCs w:val="24"/>
        </w:rPr>
        <w:t xml:space="preserve"> </w:t>
      </w:r>
      <w:bookmarkStart w:id="5" w:name="_Hlk82614837"/>
      <w:r w:rsidR="00A82C4D" w:rsidRPr="003B2692">
        <w:rPr>
          <w:rFonts w:ascii="Times New Roman" w:hAnsi="Times New Roman"/>
          <w:szCs w:val="24"/>
        </w:rPr>
        <w:t>10(1):68-76</w:t>
      </w:r>
      <w:bookmarkEnd w:id="5"/>
      <w:r w:rsidR="00944370">
        <w:rPr>
          <w:rFonts w:ascii="Times New Roman" w:hAnsi="Times New Roman"/>
          <w:szCs w:val="24"/>
        </w:rPr>
        <w:t xml:space="preserve">. </w:t>
      </w:r>
      <w:r w:rsidR="00944370" w:rsidRPr="00944370">
        <w:rPr>
          <w:rFonts w:ascii="Times New Roman" w:hAnsi="Times New Roman"/>
          <w:szCs w:val="24"/>
        </w:rPr>
        <w:t>PMID: 28035236</w:t>
      </w:r>
    </w:p>
    <w:p w14:paraId="07C8DE0E" w14:textId="25C9B207" w:rsidR="00A82C4D" w:rsidRPr="003B2692" w:rsidRDefault="003B2692" w:rsidP="00032F1C">
      <w:pPr>
        <w:pStyle w:val="ListParagraph"/>
        <w:numPr>
          <w:ilvl w:val="0"/>
          <w:numId w:val="38"/>
        </w:numPr>
        <w:tabs>
          <w:tab w:val="left" w:pos="-1170"/>
          <w:tab w:val="left" w:pos="540"/>
        </w:tabs>
        <w:autoSpaceDE w:val="0"/>
        <w:autoSpaceDN w:val="0"/>
        <w:snapToGrid w:val="0"/>
        <w:ind w:hanging="900"/>
        <w:contextualSpacing w:val="0"/>
        <w:jc w:val="both"/>
        <w:rPr>
          <w:rFonts w:ascii="Times New Roman" w:hAnsi="Times New Roman"/>
          <w:szCs w:val="24"/>
        </w:rPr>
      </w:pPr>
      <w:r w:rsidRPr="003B2692">
        <w:rPr>
          <w:rFonts w:ascii="Times New Roman" w:hAnsi="Times New Roman"/>
          <w:szCs w:val="24"/>
        </w:rPr>
        <w:t>*</w:t>
      </w:r>
      <w:r w:rsidR="00DB7B6C" w:rsidRPr="00A34F48">
        <w:rPr>
          <w:rFonts w:ascii="Times New Roman" w:hAnsi="Times New Roman"/>
          <w:szCs w:val="24"/>
          <w:vertAlign w:val="superscript"/>
        </w:rPr>
        <w:t>♦</w:t>
      </w:r>
      <w:r w:rsidRPr="003B2692">
        <w:rPr>
          <w:rFonts w:ascii="Times New Roman" w:hAnsi="Times New Roman"/>
          <w:szCs w:val="24"/>
        </w:rPr>
        <w:t xml:space="preserve"> </w:t>
      </w:r>
      <w:r w:rsidR="00DB7B6C">
        <w:rPr>
          <w:rFonts w:ascii="Times New Roman" w:hAnsi="Times New Roman"/>
          <w:szCs w:val="24"/>
        </w:rPr>
        <w:tab/>
      </w:r>
      <w:r w:rsidR="00A82C4D" w:rsidRPr="003B2692">
        <w:rPr>
          <w:rFonts w:ascii="Times New Roman" w:hAnsi="Times New Roman"/>
          <w:b/>
          <w:szCs w:val="24"/>
          <w:u w:val="single"/>
        </w:rPr>
        <w:t>Liu L</w:t>
      </w:r>
      <w:r w:rsidR="00A82C4D" w:rsidRPr="003B2692">
        <w:rPr>
          <w:rFonts w:ascii="Times New Roman" w:hAnsi="Times New Roman"/>
          <w:szCs w:val="24"/>
        </w:rPr>
        <w:t xml:space="preserve">, Tamura K, Sanderford M, Gray VE, Kumar S (2016) A molecular evolutionary reference for the human </w:t>
      </w:r>
      <w:proofErr w:type="spellStart"/>
      <w:r w:rsidR="00A82C4D" w:rsidRPr="003B2692">
        <w:rPr>
          <w:rFonts w:ascii="Times New Roman" w:hAnsi="Times New Roman"/>
          <w:szCs w:val="24"/>
        </w:rPr>
        <w:t>variome</w:t>
      </w:r>
      <w:proofErr w:type="spellEnd"/>
      <w:r w:rsidR="00A82C4D" w:rsidRPr="003B2692">
        <w:rPr>
          <w:rFonts w:ascii="Times New Roman" w:hAnsi="Times New Roman"/>
          <w:szCs w:val="24"/>
        </w:rPr>
        <w:t xml:space="preserve">. </w:t>
      </w:r>
      <w:r w:rsidR="00A82C4D" w:rsidRPr="003B2692">
        <w:rPr>
          <w:rFonts w:ascii="Times New Roman" w:hAnsi="Times New Roman"/>
          <w:i/>
          <w:szCs w:val="24"/>
        </w:rPr>
        <w:t>Molecular Biology and Evolution</w:t>
      </w:r>
      <w:r w:rsidR="007563FD">
        <w:rPr>
          <w:rFonts w:ascii="Times New Roman" w:hAnsi="Times New Roman"/>
          <w:i/>
          <w:szCs w:val="24"/>
        </w:rPr>
        <w:t>.</w:t>
      </w:r>
      <w:r w:rsidR="00EC08FB">
        <w:rPr>
          <w:rFonts w:ascii="Times New Roman" w:hAnsi="Times New Roman"/>
          <w:szCs w:val="24"/>
          <w:vertAlign w:val="superscript"/>
        </w:rPr>
        <w:t xml:space="preserve"> </w:t>
      </w:r>
      <w:r w:rsidR="00A82C4D" w:rsidRPr="003B2692">
        <w:rPr>
          <w:rStyle w:val="st"/>
          <w:rFonts w:ascii="Times New Roman" w:hAnsi="Times New Roman"/>
          <w:szCs w:val="24"/>
        </w:rPr>
        <w:t>33(1):245-54</w:t>
      </w:r>
      <w:r w:rsidR="00D066A2">
        <w:rPr>
          <w:rStyle w:val="st"/>
          <w:rFonts w:ascii="Times New Roman" w:hAnsi="Times New Roman"/>
          <w:szCs w:val="24"/>
        </w:rPr>
        <w:t xml:space="preserve">. </w:t>
      </w:r>
      <w:r w:rsidR="00D066A2" w:rsidRPr="00D066A2">
        <w:rPr>
          <w:rStyle w:val="st"/>
          <w:rFonts w:ascii="Times New Roman" w:hAnsi="Times New Roman"/>
          <w:szCs w:val="24"/>
        </w:rPr>
        <w:t>PMID: 26464126</w:t>
      </w:r>
    </w:p>
    <w:p w14:paraId="3FFB61A1" w14:textId="7743802A" w:rsidR="00A82C4D" w:rsidRPr="003B2692" w:rsidRDefault="00F617F6" w:rsidP="00032F1C">
      <w:pPr>
        <w:pStyle w:val="ListParagraph"/>
        <w:numPr>
          <w:ilvl w:val="0"/>
          <w:numId w:val="38"/>
        </w:numPr>
        <w:tabs>
          <w:tab w:val="left" w:pos="-1170"/>
          <w:tab w:val="left" w:pos="540"/>
        </w:tabs>
        <w:autoSpaceDE w:val="0"/>
        <w:autoSpaceDN w:val="0"/>
        <w:snapToGrid w:val="0"/>
        <w:ind w:hanging="900"/>
        <w:contextualSpacing w:val="0"/>
        <w:jc w:val="both"/>
        <w:rPr>
          <w:rFonts w:ascii="Times New Roman" w:hAnsi="Times New Roman"/>
          <w:szCs w:val="24"/>
        </w:rPr>
      </w:pPr>
      <w:r>
        <w:rPr>
          <w:rFonts w:ascii="Times New Roman" w:hAnsi="Times New Roman"/>
          <w:szCs w:val="24"/>
        </w:rPr>
        <w:t xml:space="preserve">      </w:t>
      </w:r>
      <w:proofErr w:type="spellStart"/>
      <w:r w:rsidR="00A82C4D" w:rsidRPr="003B2692">
        <w:rPr>
          <w:rFonts w:ascii="Times New Roman" w:hAnsi="Times New Roman"/>
          <w:szCs w:val="24"/>
        </w:rPr>
        <w:t>Szedlak</w:t>
      </w:r>
      <w:proofErr w:type="spellEnd"/>
      <w:r w:rsidR="00A82C4D" w:rsidRPr="003B2692">
        <w:rPr>
          <w:rFonts w:ascii="Times New Roman" w:hAnsi="Times New Roman"/>
          <w:szCs w:val="24"/>
        </w:rPr>
        <w:t xml:space="preserve"> A, Smith N, </w:t>
      </w:r>
      <w:r w:rsidR="00A82C4D" w:rsidRPr="003B2692">
        <w:rPr>
          <w:rFonts w:ascii="Times New Roman" w:hAnsi="Times New Roman"/>
          <w:b/>
          <w:szCs w:val="24"/>
          <w:u w:val="single"/>
        </w:rPr>
        <w:t>Liu L</w:t>
      </w:r>
      <w:r w:rsidR="00A82C4D" w:rsidRPr="003B2692">
        <w:rPr>
          <w:rFonts w:ascii="Times New Roman" w:hAnsi="Times New Roman"/>
          <w:szCs w:val="24"/>
        </w:rPr>
        <w:t xml:space="preserve">, Paternostro G, </w:t>
      </w:r>
      <w:proofErr w:type="spellStart"/>
      <w:r w:rsidR="00A82C4D" w:rsidRPr="003B2692">
        <w:rPr>
          <w:rFonts w:ascii="Times New Roman" w:hAnsi="Times New Roman"/>
          <w:szCs w:val="24"/>
        </w:rPr>
        <w:t>Piermarocchi</w:t>
      </w:r>
      <w:proofErr w:type="spellEnd"/>
      <w:r w:rsidR="00A82C4D" w:rsidRPr="003B2692">
        <w:rPr>
          <w:rFonts w:ascii="Times New Roman" w:hAnsi="Times New Roman"/>
          <w:szCs w:val="24"/>
        </w:rPr>
        <w:t xml:space="preserve"> C. (2016) Evolutionary and topological properties of genes and community structures in human gene regulatory network. </w:t>
      </w:r>
      <w:proofErr w:type="spellStart"/>
      <w:r w:rsidR="00A82C4D" w:rsidRPr="003B2692">
        <w:rPr>
          <w:rFonts w:ascii="Times New Roman" w:hAnsi="Times New Roman"/>
          <w:i/>
          <w:szCs w:val="24"/>
        </w:rPr>
        <w:t>PLoS</w:t>
      </w:r>
      <w:proofErr w:type="spellEnd"/>
      <w:r w:rsidR="00A82C4D" w:rsidRPr="003B2692">
        <w:rPr>
          <w:rFonts w:ascii="Times New Roman" w:hAnsi="Times New Roman"/>
          <w:i/>
          <w:szCs w:val="24"/>
        </w:rPr>
        <w:t xml:space="preserve"> Computational Biology</w:t>
      </w:r>
      <w:r w:rsidR="007563FD">
        <w:rPr>
          <w:rFonts w:ascii="Times New Roman" w:hAnsi="Times New Roman"/>
          <w:i/>
          <w:szCs w:val="24"/>
        </w:rPr>
        <w:t>.</w:t>
      </w:r>
      <w:r w:rsidR="00A82C4D" w:rsidRPr="003B2692">
        <w:rPr>
          <w:rFonts w:ascii="Times New Roman" w:hAnsi="Times New Roman"/>
          <w:szCs w:val="24"/>
        </w:rPr>
        <w:t xml:space="preserve"> 12(6</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1005009</w:t>
      </w:r>
      <w:r w:rsidR="009C0954">
        <w:rPr>
          <w:rFonts w:ascii="Times New Roman" w:hAnsi="Times New Roman"/>
          <w:szCs w:val="24"/>
        </w:rPr>
        <w:t xml:space="preserve">. PMID: </w:t>
      </w:r>
      <w:r w:rsidR="009C0954" w:rsidRPr="009C0954">
        <w:rPr>
          <w:rFonts w:ascii="Times New Roman" w:hAnsi="Times New Roman"/>
          <w:szCs w:val="24"/>
        </w:rPr>
        <w:t>27359334</w:t>
      </w:r>
    </w:p>
    <w:p w14:paraId="29DD4435" w14:textId="509366D8"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Noren DP, Long B, Norel R, </w:t>
      </w:r>
      <w:proofErr w:type="spellStart"/>
      <w:r w:rsidR="00A82C4D" w:rsidRPr="003B2692">
        <w:rPr>
          <w:rFonts w:ascii="Times New Roman" w:hAnsi="Times New Roman"/>
          <w:szCs w:val="24"/>
        </w:rPr>
        <w:t>Rhrissorrakrai</w:t>
      </w:r>
      <w:proofErr w:type="spellEnd"/>
      <w:r w:rsidR="00A82C4D" w:rsidRPr="003B2692">
        <w:rPr>
          <w:rFonts w:ascii="Times New Roman" w:hAnsi="Times New Roman"/>
          <w:szCs w:val="24"/>
        </w:rPr>
        <w:t xml:space="preserve"> K, Hess K, Hu W, Bisberg A, Schultz A, Engquist E, </w:t>
      </w:r>
      <w:r w:rsidR="00A82C4D" w:rsidRPr="003B2692">
        <w:rPr>
          <w:rFonts w:ascii="Times New Roman" w:hAnsi="Times New Roman"/>
          <w:b/>
          <w:szCs w:val="24"/>
          <w:u w:val="single"/>
        </w:rPr>
        <w:t>Liu L</w:t>
      </w:r>
      <w:r w:rsidR="00A82C4D" w:rsidRPr="003B2692">
        <w:rPr>
          <w:rFonts w:ascii="Times New Roman" w:hAnsi="Times New Roman"/>
          <w:szCs w:val="24"/>
        </w:rPr>
        <w:t xml:space="preserve">, </w:t>
      </w:r>
      <w:proofErr w:type="gramStart"/>
      <w:r w:rsidR="00A82C4D" w:rsidRPr="003B2692">
        <w:rPr>
          <w:rFonts w:ascii="Times New Roman" w:hAnsi="Times New Roman"/>
          <w:szCs w:val="24"/>
        </w:rPr>
        <w:t>Lin  E</w:t>
      </w:r>
      <w:proofErr w:type="gramEnd"/>
      <w:r w:rsidR="00A82C4D" w:rsidRPr="003B2692">
        <w:rPr>
          <w:rFonts w:ascii="Times New Roman" w:hAnsi="Times New Roman"/>
          <w:szCs w:val="24"/>
        </w:rPr>
        <w:t xml:space="preserve">, Chen, G, Xie H, Hunter G, Stepanov O, Norman T, Friend SH, </w:t>
      </w:r>
      <w:proofErr w:type="spellStart"/>
      <w:r w:rsidR="00A82C4D" w:rsidRPr="003B2692">
        <w:rPr>
          <w:rFonts w:ascii="Times New Roman" w:hAnsi="Times New Roman"/>
          <w:szCs w:val="24"/>
        </w:rPr>
        <w:t>Stolovitzky</w:t>
      </w:r>
      <w:proofErr w:type="spellEnd"/>
      <w:r w:rsidR="00A82C4D" w:rsidRPr="003B2692">
        <w:rPr>
          <w:rFonts w:ascii="Times New Roman" w:hAnsi="Times New Roman"/>
          <w:szCs w:val="24"/>
        </w:rPr>
        <w:t xml:space="preserve"> G, </w:t>
      </w:r>
      <w:proofErr w:type="spellStart"/>
      <w:r w:rsidR="00A82C4D" w:rsidRPr="003B2692">
        <w:rPr>
          <w:rFonts w:ascii="Times New Roman" w:hAnsi="Times New Roman"/>
          <w:szCs w:val="24"/>
        </w:rPr>
        <w:lastRenderedPageBreak/>
        <w:t>Kornboau</w:t>
      </w:r>
      <w:proofErr w:type="spellEnd"/>
      <w:r w:rsidR="00A82C4D" w:rsidRPr="003B2692">
        <w:rPr>
          <w:rFonts w:ascii="Times New Roman" w:hAnsi="Times New Roman"/>
          <w:szCs w:val="24"/>
        </w:rPr>
        <w:t xml:space="preserve"> S, Qutub AA. (2016) A crowd sourcing approach to developing and </w:t>
      </w:r>
      <w:proofErr w:type="spellStart"/>
      <w:r w:rsidR="00A82C4D" w:rsidRPr="003B2692">
        <w:rPr>
          <w:rFonts w:ascii="Times New Roman" w:hAnsi="Times New Roman"/>
          <w:szCs w:val="24"/>
        </w:rPr>
        <w:t>assessing</w:t>
      </w:r>
      <w:proofErr w:type="spellEnd"/>
      <w:r w:rsidR="00A82C4D" w:rsidRPr="003B2692">
        <w:rPr>
          <w:rFonts w:ascii="Times New Roman" w:hAnsi="Times New Roman"/>
          <w:szCs w:val="24"/>
        </w:rPr>
        <w:t xml:space="preserve"> prediction algorithms for AML Prognosis. </w:t>
      </w:r>
      <w:proofErr w:type="spellStart"/>
      <w:r w:rsidR="00A82C4D" w:rsidRPr="003B2692">
        <w:rPr>
          <w:rFonts w:ascii="Times New Roman" w:hAnsi="Times New Roman"/>
          <w:i/>
          <w:szCs w:val="24"/>
        </w:rPr>
        <w:t>PLoS</w:t>
      </w:r>
      <w:proofErr w:type="spellEnd"/>
      <w:r w:rsidR="00A82C4D" w:rsidRPr="003B2692">
        <w:rPr>
          <w:rFonts w:ascii="Times New Roman" w:hAnsi="Times New Roman"/>
          <w:i/>
          <w:szCs w:val="24"/>
        </w:rPr>
        <w:t xml:space="preserve"> Computational Biology</w:t>
      </w:r>
      <w:r w:rsidR="007563FD">
        <w:rPr>
          <w:rFonts w:ascii="Times New Roman" w:hAnsi="Times New Roman"/>
          <w:i/>
          <w:szCs w:val="24"/>
        </w:rPr>
        <w:t>.</w:t>
      </w:r>
      <w:r w:rsidR="00A82C4D" w:rsidRPr="003B2692">
        <w:rPr>
          <w:rFonts w:ascii="Times New Roman" w:hAnsi="Times New Roman"/>
          <w:szCs w:val="24"/>
        </w:rPr>
        <w:t xml:space="preserve"> 12(6</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1004890</w:t>
      </w:r>
      <w:r w:rsidR="00745EC5">
        <w:rPr>
          <w:rFonts w:ascii="Times New Roman" w:hAnsi="Times New Roman"/>
          <w:szCs w:val="24"/>
        </w:rPr>
        <w:t xml:space="preserve">. PMID: </w:t>
      </w:r>
      <w:r w:rsidR="00745EC5" w:rsidRPr="00745EC5">
        <w:rPr>
          <w:rFonts w:ascii="Times New Roman" w:hAnsi="Times New Roman"/>
          <w:szCs w:val="24"/>
        </w:rPr>
        <w:t>27351836</w:t>
      </w:r>
    </w:p>
    <w:p w14:paraId="288E70EF" w14:textId="2C37B6AB"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proofErr w:type="gramStart"/>
      <w:r w:rsidRPr="003B2692">
        <w:rPr>
          <w:rFonts w:ascii="Times New Roman" w:hAnsi="Times New Roman"/>
          <w:szCs w:val="24"/>
        </w:rPr>
        <w:t xml:space="preserve">* </w:t>
      </w:r>
      <w:r w:rsidR="00F617F6">
        <w:rPr>
          <w:rFonts w:ascii="Times New Roman" w:hAnsi="Times New Roman"/>
          <w:szCs w:val="24"/>
        </w:rPr>
        <w:tab/>
      </w:r>
      <w:r w:rsidR="00A82C4D" w:rsidRPr="003B2692">
        <w:rPr>
          <w:rFonts w:ascii="Times New Roman" w:hAnsi="Times New Roman"/>
          <w:szCs w:val="24"/>
        </w:rPr>
        <w:t>Gerek</w:t>
      </w:r>
      <w:proofErr w:type="gramEnd"/>
      <w:r w:rsidR="00A82C4D" w:rsidRPr="003B2692">
        <w:rPr>
          <w:rFonts w:ascii="Times New Roman" w:hAnsi="Times New Roman"/>
          <w:szCs w:val="24"/>
        </w:rPr>
        <w:t xml:space="preserve"> ZN, </w:t>
      </w:r>
      <w:r w:rsidR="00A82C4D" w:rsidRPr="003B2692">
        <w:rPr>
          <w:rFonts w:ascii="Times New Roman" w:hAnsi="Times New Roman"/>
          <w:b/>
          <w:szCs w:val="24"/>
          <w:u w:val="single"/>
        </w:rPr>
        <w:t>Liu L</w:t>
      </w:r>
      <w:r w:rsidR="00975668" w:rsidRPr="00975668">
        <w:rPr>
          <w:rFonts w:ascii="Times New Roman" w:hAnsi="Times New Roman"/>
          <w:szCs w:val="24"/>
        </w:rPr>
        <w:t xml:space="preserve"> (co-first author),</w:t>
      </w:r>
      <w:r w:rsidR="00A82C4D" w:rsidRPr="003B2692">
        <w:rPr>
          <w:rFonts w:ascii="Times New Roman" w:hAnsi="Times New Roman"/>
          <w:szCs w:val="24"/>
        </w:rPr>
        <w:t xml:space="preserve"> Gerold K, </w:t>
      </w:r>
      <w:proofErr w:type="spellStart"/>
      <w:r w:rsidR="00A82C4D" w:rsidRPr="003B2692">
        <w:rPr>
          <w:rFonts w:ascii="Times New Roman" w:hAnsi="Times New Roman"/>
          <w:szCs w:val="24"/>
        </w:rPr>
        <w:t>Biparva</w:t>
      </w:r>
      <w:proofErr w:type="spellEnd"/>
      <w:r w:rsidR="00A82C4D" w:rsidRPr="003B2692">
        <w:rPr>
          <w:rFonts w:ascii="Times New Roman" w:hAnsi="Times New Roman"/>
          <w:szCs w:val="24"/>
        </w:rPr>
        <w:t xml:space="preserve"> P, Thomas ED, Kumar S. (2015) Evolutionary diagnosis of non-synonymous variants involved in differential drug response. </w:t>
      </w:r>
      <w:r w:rsidR="00A82C4D" w:rsidRPr="003B2692">
        <w:rPr>
          <w:rFonts w:ascii="Times New Roman" w:hAnsi="Times New Roman"/>
          <w:i/>
          <w:szCs w:val="24"/>
        </w:rPr>
        <w:t>BMC Medical Genomics</w:t>
      </w:r>
      <w:r w:rsidR="007563FD">
        <w:rPr>
          <w:rFonts w:ascii="Times New Roman" w:hAnsi="Times New Roman"/>
          <w:i/>
          <w:szCs w:val="24"/>
        </w:rPr>
        <w:t>.</w:t>
      </w:r>
      <w:r w:rsidR="00A82C4D" w:rsidRPr="003B2692">
        <w:rPr>
          <w:rFonts w:ascii="Times New Roman" w:hAnsi="Times New Roman"/>
          <w:szCs w:val="24"/>
        </w:rPr>
        <w:t xml:space="preserve"> </w:t>
      </w:r>
      <w:proofErr w:type="gramStart"/>
      <w:r w:rsidR="00A82C4D" w:rsidRPr="003B2692">
        <w:rPr>
          <w:rFonts w:ascii="Times New Roman" w:hAnsi="Times New Roman"/>
          <w:szCs w:val="24"/>
        </w:rPr>
        <w:t>8;Suppl</w:t>
      </w:r>
      <w:proofErr w:type="gramEnd"/>
      <w:r w:rsidR="00A82C4D" w:rsidRPr="003B2692">
        <w:rPr>
          <w:rFonts w:ascii="Times New Roman" w:hAnsi="Times New Roman"/>
          <w:szCs w:val="24"/>
        </w:rPr>
        <w:t xml:space="preserve"> </w:t>
      </w:r>
      <w:proofErr w:type="gramStart"/>
      <w:r w:rsidR="00A82C4D" w:rsidRPr="003B2692">
        <w:rPr>
          <w:rFonts w:ascii="Times New Roman" w:hAnsi="Times New Roman"/>
          <w:szCs w:val="24"/>
        </w:rPr>
        <w:t>1:S</w:t>
      </w:r>
      <w:proofErr w:type="gramEnd"/>
      <w:r w:rsidR="00A82C4D" w:rsidRPr="003B2692">
        <w:rPr>
          <w:rFonts w:ascii="Times New Roman" w:hAnsi="Times New Roman"/>
          <w:szCs w:val="24"/>
        </w:rPr>
        <w:t>6</w:t>
      </w:r>
      <w:r w:rsidR="00F50F68">
        <w:rPr>
          <w:rFonts w:ascii="Times New Roman" w:hAnsi="Times New Roman"/>
          <w:szCs w:val="24"/>
        </w:rPr>
        <w:t xml:space="preserve">. PMID: </w:t>
      </w:r>
      <w:r w:rsidR="00F50F68" w:rsidRPr="00F50F68">
        <w:rPr>
          <w:rFonts w:ascii="Times New Roman" w:hAnsi="Times New Roman"/>
          <w:szCs w:val="24"/>
        </w:rPr>
        <w:t>25952014</w:t>
      </w:r>
    </w:p>
    <w:p w14:paraId="7B8F45D4" w14:textId="4F160EF2"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Chastain-Gross RP, Xie G, Belanger M, Kumar D, Whitlock JA,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G, </w:t>
      </w:r>
      <w:proofErr w:type="spellStart"/>
      <w:r w:rsidR="00A82C4D" w:rsidRPr="003B2692">
        <w:rPr>
          <w:rFonts w:ascii="Times New Roman" w:hAnsi="Times New Roman"/>
          <w:szCs w:val="24"/>
        </w:rPr>
        <w:t>Daligault</w:t>
      </w:r>
      <w:proofErr w:type="spellEnd"/>
      <w:r w:rsidR="00A82C4D" w:rsidRPr="003B2692">
        <w:rPr>
          <w:rFonts w:ascii="Times New Roman" w:hAnsi="Times New Roman"/>
          <w:szCs w:val="24"/>
        </w:rPr>
        <w:t xml:space="preserve"> HE, Han CS, Brettin TS, </w:t>
      </w:r>
      <w:proofErr w:type="spellStart"/>
      <w:r w:rsidR="00A82C4D" w:rsidRPr="003B2692">
        <w:rPr>
          <w:rFonts w:ascii="Times New Roman" w:hAnsi="Times New Roman"/>
          <w:szCs w:val="24"/>
        </w:rPr>
        <w:t>Progulske</w:t>
      </w:r>
      <w:proofErr w:type="spellEnd"/>
      <w:r w:rsidR="00A82C4D" w:rsidRPr="003B2692">
        <w:rPr>
          <w:rFonts w:ascii="Times New Roman" w:hAnsi="Times New Roman"/>
          <w:szCs w:val="24"/>
        </w:rPr>
        <w:t xml:space="preserve">-Fox A. (2015) Genome sequence of </w:t>
      </w:r>
      <w:proofErr w:type="spellStart"/>
      <w:r w:rsidR="00A82C4D" w:rsidRPr="003B2692">
        <w:rPr>
          <w:rFonts w:ascii="Times New Roman" w:hAnsi="Times New Roman"/>
          <w:szCs w:val="24"/>
        </w:rPr>
        <w:t>porphyromonas</w:t>
      </w:r>
      <w:proofErr w:type="spellEnd"/>
      <w:r w:rsidR="00A82C4D" w:rsidRPr="003B2692">
        <w:rPr>
          <w:rFonts w:ascii="Times New Roman" w:hAnsi="Times New Roman"/>
          <w:szCs w:val="24"/>
        </w:rPr>
        <w:t xml:space="preserve"> gingivalis strain A7436. </w:t>
      </w:r>
      <w:r w:rsidR="00A82C4D" w:rsidRPr="003B2692">
        <w:rPr>
          <w:rFonts w:ascii="Times New Roman" w:hAnsi="Times New Roman"/>
          <w:i/>
          <w:szCs w:val="24"/>
        </w:rPr>
        <w:t>Genome Announcements</w:t>
      </w:r>
      <w:r w:rsidR="007563FD">
        <w:rPr>
          <w:rFonts w:ascii="Times New Roman" w:hAnsi="Times New Roman"/>
          <w:i/>
          <w:szCs w:val="24"/>
        </w:rPr>
        <w:t>.</w:t>
      </w:r>
      <w:r w:rsidR="00A82C4D" w:rsidRPr="003B2692">
        <w:rPr>
          <w:rFonts w:ascii="Times New Roman" w:hAnsi="Times New Roman"/>
          <w:szCs w:val="24"/>
        </w:rPr>
        <w:t xml:space="preserve"> 3(5</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00927</w:t>
      </w:r>
      <w:r w:rsidR="00F86780">
        <w:rPr>
          <w:rFonts w:ascii="Times New Roman" w:hAnsi="Times New Roman"/>
          <w:szCs w:val="24"/>
        </w:rPr>
        <w:t xml:space="preserve">. PMID: </w:t>
      </w:r>
      <w:r w:rsidR="00F86780" w:rsidRPr="00F86780">
        <w:rPr>
          <w:rFonts w:ascii="Times New Roman" w:hAnsi="Times New Roman"/>
          <w:szCs w:val="24"/>
        </w:rPr>
        <w:t>26404590</w:t>
      </w:r>
    </w:p>
    <w:p w14:paraId="4276E162" w14:textId="475E44B7"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Xie G, Chastain-Gross RP, Belanger M, Kumar D, Whitlock JA,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G, </w:t>
      </w:r>
      <w:proofErr w:type="spellStart"/>
      <w:r w:rsidR="00A82C4D" w:rsidRPr="003B2692">
        <w:rPr>
          <w:rFonts w:ascii="Times New Roman" w:hAnsi="Times New Roman"/>
          <w:szCs w:val="24"/>
        </w:rPr>
        <w:t>Daligault</w:t>
      </w:r>
      <w:proofErr w:type="spellEnd"/>
      <w:r w:rsidR="00A82C4D" w:rsidRPr="003B2692">
        <w:rPr>
          <w:rFonts w:ascii="Times New Roman" w:hAnsi="Times New Roman"/>
          <w:szCs w:val="24"/>
        </w:rPr>
        <w:t xml:space="preserve"> HE, Han CS, Brettin TS, </w:t>
      </w:r>
      <w:proofErr w:type="spellStart"/>
      <w:r w:rsidR="00A82C4D" w:rsidRPr="003B2692">
        <w:rPr>
          <w:rFonts w:ascii="Times New Roman" w:hAnsi="Times New Roman"/>
          <w:szCs w:val="24"/>
        </w:rPr>
        <w:t>Progulske</w:t>
      </w:r>
      <w:proofErr w:type="spellEnd"/>
      <w:r w:rsidR="00A82C4D" w:rsidRPr="003B2692">
        <w:rPr>
          <w:rFonts w:ascii="Times New Roman" w:hAnsi="Times New Roman"/>
          <w:szCs w:val="24"/>
        </w:rPr>
        <w:t xml:space="preserve">-Fox A. (2015) Genome sequence of </w:t>
      </w:r>
      <w:proofErr w:type="spellStart"/>
      <w:r w:rsidR="00A82C4D" w:rsidRPr="003B2692">
        <w:rPr>
          <w:rFonts w:ascii="Times New Roman" w:hAnsi="Times New Roman"/>
          <w:szCs w:val="24"/>
        </w:rPr>
        <w:t>porphyromonas</w:t>
      </w:r>
      <w:proofErr w:type="spellEnd"/>
      <w:r w:rsidR="00A82C4D" w:rsidRPr="003B2692">
        <w:rPr>
          <w:rFonts w:ascii="Times New Roman" w:hAnsi="Times New Roman"/>
          <w:szCs w:val="24"/>
        </w:rPr>
        <w:t xml:space="preserve"> gingivalis strain AJW4. </w:t>
      </w:r>
      <w:r w:rsidR="00A82C4D" w:rsidRPr="003B2692">
        <w:rPr>
          <w:rFonts w:ascii="Times New Roman" w:hAnsi="Times New Roman"/>
          <w:i/>
          <w:szCs w:val="24"/>
        </w:rPr>
        <w:t>Genome Announcements</w:t>
      </w:r>
      <w:r w:rsidR="007563FD">
        <w:rPr>
          <w:rFonts w:ascii="Times New Roman" w:hAnsi="Times New Roman"/>
          <w:i/>
          <w:szCs w:val="24"/>
        </w:rPr>
        <w:t>.</w:t>
      </w:r>
      <w:r w:rsidR="00A82C4D" w:rsidRPr="003B2692">
        <w:rPr>
          <w:rFonts w:ascii="Times New Roman" w:hAnsi="Times New Roman"/>
          <w:szCs w:val="24"/>
        </w:rPr>
        <w:t xml:space="preserve"> 3(6</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01304</w:t>
      </w:r>
      <w:r w:rsidR="005C6F97">
        <w:rPr>
          <w:rFonts w:ascii="Times New Roman" w:hAnsi="Times New Roman"/>
          <w:szCs w:val="24"/>
        </w:rPr>
        <w:t xml:space="preserve">. PMID: </w:t>
      </w:r>
      <w:r w:rsidR="005C6F97" w:rsidRPr="005C6F97">
        <w:rPr>
          <w:rFonts w:ascii="Times New Roman" w:hAnsi="Times New Roman"/>
          <w:szCs w:val="24"/>
        </w:rPr>
        <w:t>26543127</w:t>
      </w:r>
    </w:p>
    <w:p w14:paraId="65B140BE" w14:textId="7F09B194"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A34F48">
        <w:rPr>
          <w:rFonts w:ascii="Times New Roman" w:hAnsi="Times New Roman"/>
          <w:szCs w:val="24"/>
          <w:vertAlign w:val="superscript"/>
        </w:rPr>
        <w:t>♦</w:t>
      </w:r>
      <w:r w:rsidR="00F617F6">
        <w:rPr>
          <w:rFonts w:ascii="Times New Roman" w:hAnsi="Times New Roman"/>
          <w:szCs w:val="24"/>
          <w:vertAlign w:val="superscript"/>
        </w:rPr>
        <w:tab/>
      </w:r>
      <w:r w:rsidR="00A82C4D" w:rsidRPr="003B2692">
        <w:rPr>
          <w:rFonts w:ascii="Times New Roman" w:hAnsi="Times New Roman"/>
          <w:szCs w:val="24"/>
        </w:rPr>
        <w:t xml:space="preserve">Kumar S, </w:t>
      </w:r>
      <w:r w:rsidR="00A82C4D" w:rsidRPr="003B2692">
        <w:rPr>
          <w:rFonts w:ascii="Times New Roman" w:hAnsi="Times New Roman"/>
          <w:b/>
          <w:szCs w:val="24"/>
          <w:u w:val="single"/>
        </w:rPr>
        <w:t>Liu L</w:t>
      </w:r>
      <w:r w:rsidR="00A82C4D" w:rsidRPr="003B2692">
        <w:rPr>
          <w:rFonts w:ascii="Times New Roman" w:hAnsi="Times New Roman"/>
          <w:szCs w:val="24"/>
        </w:rPr>
        <w:t xml:space="preserve">. (2014) No positive selection for G-allele in a p53 response element in Europeans. </w:t>
      </w:r>
      <w:r w:rsidR="00A82C4D" w:rsidRPr="003B2692">
        <w:rPr>
          <w:rFonts w:ascii="Times New Roman" w:hAnsi="Times New Roman"/>
          <w:i/>
          <w:szCs w:val="24"/>
        </w:rPr>
        <w:t>Cell</w:t>
      </w:r>
      <w:r w:rsidR="007563FD">
        <w:rPr>
          <w:rFonts w:ascii="Times New Roman" w:hAnsi="Times New Roman"/>
          <w:i/>
          <w:szCs w:val="24"/>
        </w:rPr>
        <w:t>.</w:t>
      </w:r>
      <w:r w:rsidR="00EC08FB">
        <w:rPr>
          <w:rFonts w:ascii="Times New Roman" w:hAnsi="Times New Roman"/>
          <w:szCs w:val="24"/>
          <w:vertAlign w:val="superscript"/>
        </w:rPr>
        <w:t xml:space="preserve"> </w:t>
      </w:r>
      <w:r w:rsidR="00A82C4D" w:rsidRPr="003B2692">
        <w:rPr>
          <w:rFonts w:ascii="Times New Roman" w:hAnsi="Times New Roman"/>
          <w:szCs w:val="24"/>
        </w:rPr>
        <w:t>157(7):1497-1499</w:t>
      </w:r>
      <w:r w:rsidR="00C949E0">
        <w:rPr>
          <w:rFonts w:ascii="Times New Roman" w:hAnsi="Times New Roman"/>
          <w:szCs w:val="24"/>
        </w:rPr>
        <w:t>.</w:t>
      </w:r>
      <w:r w:rsidR="00C949E0" w:rsidRPr="00C949E0">
        <w:rPr>
          <w:rFonts w:cs="Arial"/>
          <w:szCs w:val="22"/>
        </w:rPr>
        <w:t xml:space="preserve"> </w:t>
      </w:r>
      <w:r w:rsidR="00C949E0" w:rsidRPr="009E38DB">
        <w:rPr>
          <w:rFonts w:cs="Arial"/>
          <w:szCs w:val="22"/>
        </w:rPr>
        <w:t>PMID: 24949959</w:t>
      </w:r>
    </w:p>
    <w:p w14:paraId="5C0DB88D" w14:textId="3C653905"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A34F48">
        <w:rPr>
          <w:rFonts w:ascii="Times New Roman" w:hAnsi="Times New Roman"/>
          <w:szCs w:val="24"/>
          <w:vertAlign w:val="superscript"/>
        </w:rPr>
        <w:t>♦</w:t>
      </w:r>
      <w:r w:rsidRPr="003B2692">
        <w:rPr>
          <w:rFonts w:ascii="Times New Roman" w:hAnsi="Times New Roman"/>
          <w:szCs w:val="24"/>
        </w:rPr>
        <w:t xml:space="preserve"> </w:t>
      </w:r>
      <w:r w:rsidR="00F617F6">
        <w:rPr>
          <w:rFonts w:ascii="Times New Roman" w:hAnsi="Times New Roman"/>
          <w:szCs w:val="24"/>
        </w:rPr>
        <w:tab/>
      </w:r>
      <w:r w:rsidR="00A82C4D" w:rsidRPr="003B2692">
        <w:rPr>
          <w:rFonts w:ascii="Times New Roman" w:hAnsi="Times New Roman"/>
          <w:szCs w:val="24"/>
        </w:rPr>
        <w:t xml:space="preserve">Kumar S, Ye J, </w:t>
      </w:r>
      <w:r w:rsidR="00A82C4D" w:rsidRPr="003B2692">
        <w:rPr>
          <w:rFonts w:ascii="Times New Roman" w:hAnsi="Times New Roman"/>
          <w:b/>
          <w:szCs w:val="24"/>
          <w:u w:val="single"/>
        </w:rPr>
        <w:t>Liu L</w:t>
      </w:r>
      <w:r w:rsidR="00A82C4D" w:rsidRPr="003B2692">
        <w:rPr>
          <w:rFonts w:ascii="Times New Roman" w:hAnsi="Times New Roman"/>
          <w:szCs w:val="24"/>
        </w:rPr>
        <w:t xml:space="preserve"> (2014) Reply to: “Proper reporting of predictor performance”. </w:t>
      </w:r>
      <w:r w:rsidR="00A82C4D" w:rsidRPr="003B2692">
        <w:rPr>
          <w:rFonts w:ascii="Times New Roman" w:hAnsi="Times New Roman"/>
          <w:i/>
          <w:szCs w:val="24"/>
        </w:rPr>
        <w:t>Nature Methods</w:t>
      </w:r>
      <w:r w:rsidR="007563FD">
        <w:rPr>
          <w:rFonts w:ascii="Times New Roman" w:hAnsi="Times New Roman"/>
          <w:i/>
          <w:szCs w:val="24"/>
        </w:rPr>
        <w:t>.</w:t>
      </w:r>
      <w:r w:rsidR="00EC08FB">
        <w:rPr>
          <w:rFonts w:ascii="Times New Roman" w:hAnsi="Times New Roman"/>
          <w:szCs w:val="24"/>
          <w:vertAlign w:val="superscript"/>
        </w:rPr>
        <w:t xml:space="preserve"> </w:t>
      </w:r>
      <w:r w:rsidR="00A82C4D" w:rsidRPr="003B2692">
        <w:rPr>
          <w:rFonts w:ascii="Times New Roman" w:hAnsi="Times New Roman"/>
          <w:szCs w:val="24"/>
        </w:rPr>
        <w:t>11(8):781-2</w:t>
      </w:r>
      <w:r w:rsidR="006F0779">
        <w:rPr>
          <w:rFonts w:ascii="Times New Roman" w:hAnsi="Times New Roman"/>
          <w:szCs w:val="24"/>
        </w:rPr>
        <w:t xml:space="preserve">. PMID: </w:t>
      </w:r>
      <w:r w:rsidR="006F0779" w:rsidRPr="006F0779">
        <w:rPr>
          <w:rFonts w:ascii="Times New Roman" w:hAnsi="Times New Roman"/>
          <w:szCs w:val="24"/>
        </w:rPr>
        <w:t>25075901</w:t>
      </w:r>
    </w:p>
    <w:p w14:paraId="156DD8E9" w14:textId="56D63FDC"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A34F48">
        <w:rPr>
          <w:rFonts w:ascii="Times New Roman" w:hAnsi="Times New Roman"/>
          <w:szCs w:val="24"/>
          <w:vertAlign w:val="superscript"/>
        </w:rPr>
        <w:t>♦</w:t>
      </w:r>
      <w:r w:rsidRPr="003B2692">
        <w:rPr>
          <w:rFonts w:ascii="Times New Roman" w:hAnsi="Times New Roman"/>
          <w:szCs w:val="24"/>
        </w:rPr>
        <w:t xml:space="preserve"> </w:t>
      </w:r>
      <w:r w:rsidR="00F617F6">
        <w:rPr>
          <w:rFonts w:ascii="Times New Roman" w:hAnsi="Times New Roman"/>
          <w:szCs w:val="24"/>
        </w:rPr>
        <w:tab/>
      </w:r>
      <w:r w:rsidR="00A82C4D" w:rsidRPr="003B2692">
        <w:rPr>
          <w:rFonts w:ascii="Times New Roman" w:hAnsi="Times New Roman"/>
          <w:szCs w:val="24"/>
        </w:rPr>
        <w:t xml:space="preserve">Gray VE, </w:t>
      </w:r>
      <w:r w:rsidR="00A82C4D" w:rsidRPr="003B2692">
        <w:rPr>
          <w:rFonts w:ascii="Times New Roman" w:hAnsi="Times New Roman"/>
          <w:b/>
          <w:szCs w:val="24"/>
          <w:u w:val="single"/>
        </w:rPr>
        <w:t>Liu L</w:t>
      </w:r>
      <w:r w:rsidR="00975668" w:rsidRPr="00975668">
        <w:rPr>
          <w:rFonts w:ascii="Times New Roman" w:hAnsi="Times New Roman"/>
          <w:szCs w:val="24"/>
        </w:rPr>
        <w:t xml:space="preserve"> (co-first author)</w:t>
      </w:r>
      <w:r w:rsidR="00A82C4D" w:rsidRPr="00975668">
        <w:rPr>
          <w:rFonts w:ascii="Times New Roman" w:hAnsi="Times New Roman"/>
          <w:szCs w:val="24"/>
        </w:rPr>
        <w:t>,</w:t>
      </w:r>
      <w:r w:rsidR="00A82C4D" w:rsidRPr="003B2692">
        <w:rPr>
          <w:rFonts w:ascii="Times New Roman" w:hAnsi="Times New Roman"/>
          <w:szCs w:val="24"/>
        </w:rPr>
        <w:t xml:space="preserve"> Nirankari R, Hornbeck P, Kumar S (2014) Signatures of natural selection on mutations of residues with multiple posttranslational modifications. </w:t>
      </w:r>
      <w:r w:rsidR="00A82C4D" w:rsidRPr="003B2692">
        <w:rPr>
          <w:rFonts w:ascii="Times New Roman" w:hAnsi="Times New Roman"/>
          <w:i/>
          <w:szCs w:val="24"/>
        </w:rPr>
        <w:t>Molecular Biology and Evolution</w:t>
      </w:r>
      <w:r w:rsidR="007563FD">
        <w:rPr>
          <w:rFonts w:ascii="Times New Roman" w:hAnsi="Times New Roman"/>
          <w:i/>
          <w:szCs w:val="24"/>
        </w:rPr>
        <w:t>.</w:t>
      </w:r>
      <w:r w:rsidR="00EC08FB">
        <w:rPr>
          <w:rFonts w:ascii="Times New Roman" w:hAnsi="Times New Roman"/>
          <w:szCs w:val="24"/>
          <w:vertAlign w:val="superscript"/>
        </w:rPr>
        <w:t xml:space="preserve"> </w:t>
      </w:r>
      <w:r w:rsidR="00A82C4D" w:rsidRPr="003B2692">
        <w:rPr>
          <w:rFonts w:ascii="Times New Roman" w:hAnsi="Times New Roman"/>
          <w:szCs w:val="24"/>
        </w:rPr>
        <w:t>31(7):1641-5</w:t>
      </w:r>
      <w:r w:rsidR="00921F6E">
        <w:rPr>
          <w:rFonts w:ascii="Times New Roman" w:hAnsi="Times New Roman"/>
          <w:szCs w:val="24"/>
        </w:rPr>
        <w:t xml:space="preserve">. PMID: </w:t>
      </w:r>
      <w:r w:rsidR="00921F6E" w:rsidRPr="00921F6E">
        <w:rPr>
          <w:rFonts w:ascii="Times New Roman" w:hAnsi="Times New Roman"/>
          <w:szCs w:val="24"/>
        </w:rPr>
        <w:t>24739307</w:t>
      </w:r>
    </w:p>
    <w:p w14:paraId="32271466" w14:textId="17AF8C10"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Stecher G, </w:t>
      </w:r>
      <w:r w:rsidR="00A82C4D" w:rsidRPr="003B2692">
        <w:rPr>
          <w:rFonts w:ascii="Times New Roman" w:hAnsi="Times New Roman"/>
          <w:b/>
          <w:szCs w:val="24"/>
          <w:u w:val="single"/>
        </w:rPr>
        <w:t>Liu L</w:t>
      </w:r>
      <w:r w:rsidR="00A82C4D" w:rsidRPr="003B2692">
        <w:rPr>
          <w:rFonts w:ascii="Times New Roman" w:hAnsi="Times New Roman"/>
          <w:szCs w:val="24"/>
        </w:rPr>
        <w:t xml:space="preserve">, Sanderford M, Peterson D, Tamura K, Kumar S. (2014) MEGA-MD: molecular evolutionary genetics analysis software with mutational diagnosis of amino acid variation. </w:t>
      </w:r>
      <w:r w:rsidR="00A82C4D" w:rsidRPr="003B2692">
        <w:rPr>
          <w:rFonts w:ascii="Times New Roman" w:hAnsi="Times New Roman"/>
          <w:i/>
          <w:szCs w:val="24"/>
        </w:rPr>
        <w:t>Bioinformatics</w:t>
      </w:r>
      <w:r w:rsidR="00A82C4D" w:rsidRPr="003B2692">
        <w:rPr>
          <w:rFonts w:ascii="Times New Roman" w:hAnsi="Times New Roman"/>
          <w:szCs w:val="24"/>
        </w:rPr>
        <w:t xml:space="preserve"> 30(9):1305-7</w:t>
      </w:r>
      <w:r w:rsidR="004B474B">
        <w:rPr>
          <w:rFonts w:ascii="Times New Roman" w:hAnsi="Times New Roman"/>
          <w:szCs w:val="24"/>
        </w:rPr>
        <w:t xml:space="preserve">. PMID: </w:t>
      </w:r>
      <w:r w:rsidR="004B474B" w:rsidRPr="004B474B">
        <w:rPr>
          <w:rFonts w:ascii="Times New Roman" w:hAnsi="Times New Roman"/>
          <w:szCs w:val="24"/>
        </w:rPr>
        <w:t>24413669</w:t>
      </w:r>
    </w:p>
    <w:p w14:paraId="204657E9" w14:textId="2D803B55"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A34F48">
        <w:rPr>
          <w:rFonts w:ascii="Times New Roman" w:hAnsi="Times New Roman"/>
          <w:szCs w:val="24"/>
          <w:vertAlign w:val="superscript"/>
        </w:rPr>
        <w:t>♦</w:t>
      </w:r>
      <w:r w:rsidR="00F617F6">
        <w:rPr>
          <w:rFonts w:ascii="Times New Roman" w:hAnsi="Times New Roman"/>
          <w:szCs w:val="24"/>
          <w:vertAlign w:val="superscript"/>
        </w:rPr>
        <w:tab/>
      </w:r>
      <w:r w:rsidR="00A82C4D" w:rsidRPr="003B2692">
        <w:rPr>
          <w:rFonts w:ascii="Times New Roman" w:hAnsi="Times New Roman"/>
          <w:b/>
          <w:szCs w:val="24"/>
          <w:u w:val="single"/>
        </w:rPr>
        <w:t>Liu L</w:t>
      </w:r>
      <w:r w:rsidR="00A82C4D" w:rsidRPr="003B2692">
        <w:rPr>
          <w:rFonts w:ascii="Times New Roman" w:hAnsi="Times New Roman"/>
          <w:szCs w:val="24"/>
        </w:rPr>
        <w:t xml:space="preserve">, Kumar S. (2013) Evolutionary balancing is critical for correctly forecasting disease associated amino acid variants. </w:t>
      </w:r>
      <w:r w:rsidR="00A82C4D" w:rsidRPr="003B2692">
        <w:rPr>
          <w:rFonts w:ascii="Times New Roman" w:hAnsi="Times New Roman"/>
          <w:i/>
          <w:szCs w:val="24"/>
        </w:rPr>
        <w:t>Molecular Biology and Evolution</w:t>
      </w:r>
      <w:r w:rsidR="007563FD">
        <w:rPr>
          <w:rFonts w:ascii="Times New Roman" w:hAnsi="Times New Roman"/>
          <w:i/>
          <w:szCs w:val="24"/>
        </w:rPr>
        <w:t>.</w:t>
      </w:r>
      <w:r w:rsidR="00A82C4D" w:rsidRPr="003B2692">
        <w:rPr>
          <w:rFonts w:ascii="Times New Roman" w:hAnsi="Times New Roman"/>
          <w:szCs w:val="24"/>
        </w:rPr>
        <w:t xml:space="preserve"> 30(6):1252-7</w:t>
      </w:r>
      <w:r w:rsidR="0074211A">
        <w:rPr>
          <w:rFonts w:ascii="Times New Roman" w:hAnsi="Times New Roman"/>
          <w:szCs w:val="24"/>
        </w:rPr>
        <w:t xml:space="preserve">. </w:t>
      </w:r>
      <w:r w:rsidR="0074211A" w:rsidRPr="0074211A">
        <w:rPr>
          <w:rFonts w:ascii="Times New Roman" w:hAnsi="Times New Roman"/>
          <w:szCs w:val="24"/>
        </w:rPr>
        <w:t xml:space="preserve">PMID: </w:t>
      </w:r>
      <w:bookmarkStart w:id="6" w:name="_Hlk60175985"/>
      <w:r w:rsidR="0074211A" w:rsidRPr="0074211A">
        <w:rPr>
          <w:rFonts w:ascii="Times New Roman" w:hAnsi="Times New Roman"/>
          <w:szCs w:val="24"/>
        </w:rPr>
        <w:t>23462317</w:t>
      </w:r>
      <w:bookmarkEnd w:id="6"/>
    </w:p>
    <w:p w14:paraId="45A74ABA" w14:textId="1304E871"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Wellensiek BP, Larsen AC, Stephens B, </w:t>
      </w:r>
      <w:proofErr w:type="spellStart"/>
      <w:r w:rsidR="00A82C4D" w:rsidRPr="003B2692">
        <w:rPr>
          <w:rFonts w:ascii="Times New Roman" w:hAnsi="Times New Roman"/>
          <w:szCs w:val="24"/>
        </w:rPr>
        <w:t>Kukurba</w:t>
      </w:r>
      <w:proofErr w:type="spellEnd"/>
      <w:r w:rsidR="00A82C4D" w:rsidRPr="003B2692">
        <w:rPr>
          <w:rFonts w:ascii="Times New Roman" w:hAnsi="Times New Roman"/>
          <w:szCs w:val="24"/>
        </w:rPr>
        <w:t xml:space="preserve"> K, </w:t>
      </w:r>
      <w:proofErr w:type="spellStart"/>
      <w:r w:rsidR="00A82C4D" w:rsidRPr="003B2692">
        <w:rPr>
          <w:rFonts w:ascii="Times New Roman" w:hAnsi="Times New Roman"/>
          <w:szCs w:val="24"/>
        </w:rPr>
        <w:t>Waern</w:t>
      </w:r>
      <w:proofErr w:type="spellEnd"/>
      <w:r w:rsidR="00A82C4D" w:rsidRPr="003B2692">
        <w:rPr>
          <w:rFonts w:ascii="Times New Roman" w:hAnsi="Times New Roman"/>
          <w:szCs w:val="24"/>
        </w:rPr>
        <w:t xml:space="preserve"> K, Briones N, </w:t>
      </w:r>
      <w:r w:rsidR="00A82C4D" w:rsidRPr="003B2692">
        <w:rPr>
          <w:rFonts w:ascii="Times New Roman" w:hAnsi="Times New Roman"/>
          <w:b/>
          <w:szCs w:val="24"/>
          <w:u w:val="single"/>
        </w:rPr>
        <w:t>Liu L</w:t>
      </w:r>
      <w:r w:rsidR="00A82C4D" w:rsidRPr="003B2692">
        <w:rPr>
          <w:rFonts w:ascii="Times New Roman" w:hAnsi="Times New Roman"/>
          <w:szCs w:val="24"/>
        </w:rPr>
        <w:t xml:space="preserve">, Snyder M, Jacobs BL, Kumar S, Chaput JC. (2013) Genome-wide profiling of human cap-independent translation-enhancing elements. </w:t>
      </w:r>
      <w:r w:rsidR="00A82C4D" w:rsidRPr="003B2692">
        <w:rPr>
          <w:rFonts w:ascii="Times New Roman" w:hAnsi="Times New Roman"/>
          <w:i/>
          <w:szCs w:val="24"/>
        </w:rPr>
        <w:t>Nature Methods</w:t>
      </w:r>
      <w:r w:rsidR="007563FD">
        <w:rPr>
          <w:rFonts w:ascii="Times New Roman" w:hAnsi="Times New Roman"/>
          <w:i/>
          <w:szCs w:val="24"/>
        </w:rPr>
        <w:t>.</w:t>
      </w:r>
      <w:r w:rsidR="00EC08FB">
        <w:rPr>
          <w:rFonts w:ascii="Times New Roman" w:hAnsi="Times New Roman"/>
          <w:szCs w:val="24"/>
          <w:vertAlign w:val="superscript"/>
        </w:rPr>
        <w:t xml:space="preserve"> </w:t>
      </w:r>
      <w:r w:rsidR="00A82C4D" w:rsidRPr="003B2692">
        <w:rPr>
          <w:rFonts w:ascii="Times New Roman" w:hAnsi="Times New Roman"/>
          <w:szCs w:val="24"/>
        </w:rPr>
        <w:t>10(8):747-50</w:t>
      </w:r>
      <w:r w:rsidR="00040533">
        <w:rPr>
          <w:rFonts w:ascii="Times New Roman" w:hAnsi="Times New Roman"/>
          <w:szCs w:val="24"/>
        </w:rPr>
        <w:t xml:space="preserve">. PMID: </w:t>
      </w:r>
      <w:r w:rsidR="00040533" w:rsidRPr="00040533">
        <w:rPr>
          <w:rFonts w:ascii="Times New Roman" w:hAnsi="Times New Roman"/>
          <w:szCs w:val="24"/>
        </w:rPr>
        <w:t>23770754</w:t>
      </w:r>
    </w:p>
    <w:p w14:paraId="3DEAAD8B" w14:textId="7A362312"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Yin L, Hou W, </w:t>
      </w:r>
      <w:r w:rsidR="00A82C4D" w:rsidRPr="003B2692">
        <w:rPr>
          <w:rFonts w:ascii="Times New Roman" w:hAnsi="Times New Roman"/>
          <w:b/>
          <w:szCs w:val="24"/>
          <w:u w:val="single"/>
        </w:rPr>
        <w:t>Liu L</w:t>
      </w:r>
      <w:r w:rsidR="00A82C4D" w:rsidRPr="003B2692">
        <w:rPr>
          <w:rFonts w:ascii="Times New Roman" w:hAnsi="Times New Roman"/>
          <w:szCs w:val="24"/>
        </w:rPr>
        <w:t xml:space="preserve">, Cai Y, Wallet MA, Gardner BP, Chang K, Lowe AC, Rodriguez CA, </w:t>
      </w:r>
      <w:proofErr w:type="spellStart"/>
      <w:r w:rsidR="00A82C4D" w:rsidRPr="003B2692">
        <w:rPr>
          <w:rFonts w:ascii="Times New Roman" w:hAnsi="Times New Roman"/>
          <w:szCs w:val="24"/>
        </w:rPr>
        <w:t>Sriaroon</w:t>
      </w:r>
      <w:proofErr w:type="spellEnd"/>
      <w:r w:rsidR="00A82C4D" w:rsidRPr="003B2692">
        <w:rPr>
          <w:rFonts w:ascii="Times New Roman" w:hAnsi="Times New Roman"/>
          <w:szCs w:val="24"/>
        </w:rPr>
        <w:t xml:space="preserve"> P, Farmerie WG, Sleasman JW, Goodenow MM (2013) IgM repertoire biodiversity is reduced in HIV-1 infection and systemic lupus erythematosus. </w:t>
      </w:r>
      <w:r w:rsidR="00A82C4D" w:rsidRPr="003B2692">
        <w:rPr>
          <w:rFonts w:ascii="Times New Roman" w:hAnsi="Times New Roman"/>
          <w:i/>
          <w:szCs w:val="24"/>
        </w:rPr>
        <w:t>Frontiers in HIV and AIDS</w:t>
      </w:r>
      <w:r w:rsidR="00D330FE">
        <w:rPr>
          <w:rFonts w:ascii="Times New Roman" w:hAnsi="Times New Roman"/>
          <w:i/>
          <w:szCs w:val="24"/>
        </w:rPr>
        <w:t>.</w:t>
      </w:r>
      <w:r w:rsidR="00A82C4D" w:rsidRPr="003B2692">
        <w:rPr>
          <w:rFonts w:ascii="Times New Roman" w:hAnsi="Times New Roman"/>
          <w:szCs w:val="24"/>
        </w:rPr>
        <w:t xml:space="preserve"> </w:t>
      </w:r>
      <w:r w:rsidR="007D4AED">
        <w:rPr>
          <w:rFonts w:ascii="Times New Roman" w:hAnsi="Times New Roman"/>
          <w:szCs w:val="24"/>
        </w:rPr>
        <w:t>4:373</w:t>
      </w:r>
      <w:r w:rsidR="005636CA">
        <w:rPr>
          <w:rFonts w:ascii="Times New Roman" w:hAnsi="Times New Roman"/>
          <w:szCs w:val="24"/>
        </w:rPr>
        <w:t xml:space="preserve">. </w:t>
      </w:r>
      <w:r w:rsidR="005636CA" w:rsidRPr="005636CA">
        <w:rPr>
          <w:rFonts w:ascii="Times New Roman" w:hAnsi="Times New Roman"/>
          <w:szCs w:val="24"/>
        </w:rPr>
        <w:t>PMID: 24298273</w:t>
      </w:r>
    </w:p>
    <w:p w14:paraId="6F107D84" w14:textId="6A27AA1A"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A34F48">
        <w:rPr>
          <w:rFonts w:ascii="Times New Roman" w:hAnsi="Times New Roman"/>
          <w:szCs w:val="24"/>
          <w:vertAlign w:val="superscript"/>
        </w:rPr>
        <w:t>♦</w:t>
      </w:r>
      <w:r w:rsidR="00F617F6">
        <w:rPr>
          <w:rFonts w:ascii="Times New Roman" w:hAnsi="Times New Roman"/>
          <w:szCs w:val="24"/>
          <w:vertAlign w:val="superscript"/>
        </w:rPr>
        <w:tab/>
      </w:r>
      <w:r w:rsidRPr="003B2692">
        <w:rPr>
          <w:rFonts w:ascii="Times New Roman" w:hAnsi="Times New Roman"/>
          <w:szCs w:val="24"/>
        </w:rPr>
        <w:t xml:space="preserve"> </w:t>
      </w:r>
      <w:r w:rsidR="00A82C4D" w:rsidRPr="003B2692">
        <w:rPr>
          <w:rFonts w:ascii="Times New Roman" w:hAnsi="Times New Roman"/>
          <w:szCs w:val="24"/>
        </w:rPr>
        <w:t xml:space="preserve">Kumar S, Sanderford M, Gray VE, Ye J, </w:t>
      </w:r>
      <w:r w:rsidR="00A82C4D" w:rsidRPr="003B2692">
        <w:rPr>
          <w:rFonts w:ascii="Times New Roman" w:hAnsi="Times New Roman"/>
          <w:b/>
          <w:szCs w:val="24"/>
          <w:u w:val="single"/>
        </w:rPr>
        <w:t>Liu L</w:t>
      </w:r>
      <w:r w:rsidR="00A82C4D" w:rsidRPr="003B2692">
        <w:rPr>
          <w:rFonts w:ascii="Times New Roman" w:hAnsi="Times New Roman"/>
          <w:szCs w:val="24"/>
        </w:rPr>
        <w:t xml:space="preserve"> (2012) Evolutionary diagnosis method for variants in personal exomes. </w:t>
      </w:r>
      <w:r w:rsidR="00A82C4D" w:rsidRPr="003B2692">
        <w:rPr>
          <w:rFonts w:ascii="Times New Roman" w:hAnsi="Times New Roman"/>
          <w:i/>
          <w:szCs w:val="24"/>
        </w:rPr>
        <w:t>Nature Methods</w:t>
      </w:r>
      <w:r w:rsidR="00D330FE">
        <w:rPr>
          <w:rFonts w:ascii="Times New Roman" w:hAnsi="Times New Roman"/>
          <w:i/>
          <w:szCs w:val="24"/>
        </w:rPr>
        <w:t>.</w:t>
      </w:r>
      <w:r w:rsidR="00A82C4D" w:rsidRPr="003B2692">
        <w:rPr>
          <w:rFonts w:ascii="Times New Roman" w:hAnsi="Times New Roman"/>
          <w:szCs w:val="24"/>
        </w:rPr>
        <w:t xml:space="preserve"> 9(9):855-6</w:t>
      </w:r>
      <w:r w:rsidR="0074211A">
        <w:rPr>
          <w:rFonts w:ascii="Times New Roman" w:hAnsi="Times New Roman"/>
          <w:szCs w:val="24"/>
        </w:rPr>
        <w:t xml:space="preserve">. </w:t>
      </w:r>
      <w:r w:rsidR="0074211A" w:rsidRPr="0074211A">
        <w:rPr>
          <w:rFonts w:ascii="Times New Roman" w:hAnsi="Times New Roman"/>
          <w:szCs w:val="24"/>
        </w:rPr>
        <w:t>PMID: 22936163</w:t>
      </w:r>
    </w:p>
    <w:p w14:paraId="66AC30DB" w14:textId="2D016E9C" w:rsidR="00A82C4D" w:rsidRPr="003B2692" w:rsidRDefault="00F617F6" w:rsidP="004C1672">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A34F48">
        <w:rPr>
          <w:rFonts w:ascii="Times New Roman" w:hAnsi="Times New Roman"/>
          <w:szCs w:val="24"/>
          <w:vertAlign w:val="superscript"/>
        </w:rPr>
        <w:t>♦</w:t>
      </w:r>
      <w:r>
        <w:rPr>
          <w:rFonts w:ascii="Times New Roman" w:hAnsi="Times New Roman"/>
          <w:szCs w:val="24"/>
          <w:vertAlign w:val="superscript"/>
        </w:rPr>
        <w:tab/>
      </w:r>
      <w:r w:rsidR="00A82C4D" w:rsidRPr="003B2692">
        <w:rPr>
          <w:rFonts w:ascii="Times New Roman" w:hAnsi="Times New Roman"/>
          <w:szCs w:val="24"/>
        </w:rPr>
        <w:t xml:space="preserve">Dudley JT, Kim Y, </w:t>
      </w:r>
      <w:r w:rsidR="00A82C4D" w:rsidRPr="003B2692">
        <w:rPr>
          <w:rFonts w:ascii="Times New Roman" w:hAnsi="Times New Roman"/>
          <w:b/>
          <w:szCs w:val="24"/>
          <w:u w:val="single"/>
        </w:rPr>
        <w:t>Liu L</w:t>
      </w:r>
      <w:r w:rsidR="00A82C4D" w:rsidRPr="003B2692">
        <w:rPr>
          <w:rFonts w:ascii="Times New Roman" w:hAnsi="Times New Roman"/>
          <w:szCs w:val="24"/>
        </w:rPr>
        <w:t xml:space="preserve">, Markov GJ, Gerold K, Chen R, Butte AJ, Kumar S (2011) Human genomic disease variants: a neutral evolutionary explanation. </w:t>
      </w:r>
      <w:r w:rsidR="00A82C4D" w:rsidRPr="003B2692">
        <w:rPr>
          <w:rFonts w:ascii="Times New Roman" w:hAnsi="Times New Roman"/>
          <w:i/>
          <w:szCs w:val="24"/>
        </w:rPr>
        <w:t>Genome Research</w:t>
      </w:r>
      <w:r w:rsidR="00D330FE">
        <w:rPr>
          <w:rFonts w:ascii="Times New Roman" w:hAnsi="Times New Roman"/>
          <w:i/>
          <w:szCs w:val="24"/>
        </w:rPr>
        <w:t>.</w:t>
      </w:r>
      <w:r w:rsidR="00A82C4D" w:rsidRPr="003B2692">
        <w:rPr>
          <w:rFonts w:ascii="Times New Roman" w:hAnsi="Times New Roman"/>
          <w:szCs w:val="24"/>
        </w:rPr>
        <w:t xml:space="preserve"> </w:t>
      </w:r>
      <w:r w:rsidR="003C176F">
        <w:rPr>
          <w:rFonts w:ascii="Times New Roman" w:hAnsi="Times New Roman"/>
          <w:szCs w:val="24"/>
        </w:rPr>
        <w:t>22(</w:t>
      </w:r>
      <w:r w:rsidR="003C176F" w:rsidRPr="003C176F">
        <w:rPr>
          <w:rFonts w:ascii="Times New Roman" w:hAnsi="Times New Roman"/>
          <w:szCs w:val="24"/>
        </w:rPr>
        <w:t>8</w:t>
      </w:r>
      <w:r w:rsidR="003C176F">
        <w:rPr>
          <w:rFonts w:ascii="Times New Roman" w:hAnsi="Times New Roman"/>
          <w:szCs w:val="24"/>
        </w:rPr>
        <w:t>)</w:t>
      </w:r>
      <w:r w:rsidR="003C176F" w:rsidRPr="003C176F">
        <w:rPr>
          <w:rFonts w:ascii="Times New Roman" w:hAnsi="Times New Roman"/>
          <w:szCs w:val="24"/>
        </w:rPr>
        <w:t>:1383-94</w:t>
      </w:r>
      <w:r w:rsidR="00772CDB">
        <w:rPr>
          <w:rFonts w:ascii="Times New Roman" w:hAnsi="Times New Roman"/>
          <w:szCs w:val="24"/>
        </w:rPr>
        <w:t xml:space="preserve">. PMID: </w:t>
      </w:r>
      <w:r w:rsidR="00772CDB" w:rsidRPr="00772CDB">
        <w:rPr>
          <w:rFonts w:ascii="Times New Roman" w:hAnsi="Times New Roman"/>
          <w:szCs w:val="24"/>
        </w:rPr>
        <w:t>22665443</w:t>
      </w:r>
    </w:p>
    <w:p w14:paraId="76DB1DCB" w14:textId="5BB4566F" w:rsidR="00A82C4D" w:rsidRPr="003B2692" w:rsidRDefault="003B2692"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Pr>
          <w:rFonts w:ascii="Times New Roman" w:hAnsi="Times New Roman"/>
          <w:szCs w:val="24"/>
        </w:rPr>
        <w:tab/>
      </w:r>
      <w:r w:rsidR="00A82C4D" w:rsidRPr="003B2692">
        <w:rPr>
          <w:rFonts w:ascii="Times New Roman" w:hAnsi="Times New Roman"/>
          <w:szCs w:val="24"/>
        </w:rPr>
        <w:t xml:space="preserve">Kumar S, Dudley JT, Filipski A, </w:t>
      </w:r>
      <w:r w:rsidR="00A82C4D" w:rsidRPr="003B2692">
        <w:rPr>
          <w:rFonts w:ascii="Times New Roman" w:hAnsi="Times New Roman"/>
          <w:b/>
          <w:szCs w:val="24"/>
          <w:u w:val="single"/>
        </w:rPr>
        <w:t>Liu L</w:t>
      </w:r>
      <w:r w:rsidR="00A82C4D" w:rsidRPr="003B2692">
        <w:rPr>
          <w:rFonts w:ascii="Times New Roman" w:hAnsi="Times New Roman"/>
          <w:szCs w:val="24"/>
        </w:rPr>
        <w:t xml:space="preserve"> (2011) </w:t>
      </w:r>
      <w:proofErr w:type="spellStart"/>
      <w:r w:rsidR="00A82C4D" w:rsidRPr="003B2692">
        <w:rPr>
          <w:rFonts w:ascii="Times New Roman" w:hAnsi="Times New Roman"/>
          <w:szCs w:val="24"/>
        </w:rPr>
        <w:t>Phylomedicine</w:t>
      </w:r>
      <w:proofErr w:type="spellEnd"/>
      <w:r w:rsidR="00A82C4D" w:rsidRPr="003B2692">
        <w:rPr>
          <w:rFonts w:ascii="Times New Roman" w:hAnsi="Times New Roman"/>
          <w:szCs w:val="24"/>
        </w:rPr>
        <w:t xml:space="preserve">: an evolutionary telescope to explore and diagnose the universe of disease mutations. </w:t>
      </w:r>
      <w:r w:rsidR="00A82C4D" w:rsidRPr="003B2692">
        <w:rPr>
          <w:rFonts w:ascii="Times New Roman" w:hAnsi="Times New Roman"/>
          <w:i/>
          <w:szCs w:val="24"/>
        </w:rPr>
        <w:t>Trends in Genetics.</w:t>
      </w:r>
      <w:r w:rsidR="00A82C4D" w:rsidRPr="003B2692">
        <w:rPr>
          <w:rFonts w:ascii="Times New Roman" w:hAnsi="Times New Roman"/>
          <w:szCs w:val="24"/>
        </w:rPr>
        <w:t xml:space="preserve"> 27(9):377-86. </w:t>
      </w:r>
      <w:r w:rsidR="002C111B" w:rsidRPr="002C111B">
        <w:rPr>
          <w:rFonts w:ascii="Times New Roman" w:hAnsi="Times New Roman"/>
          <w:szCs w:val="24"/>
        </w:rPr>
        <w:t>PMID: 21764165</w:t>
      </w:r>
      <w:r w:rsidR="006F5BC9">
        <w:rPr>
          <w:rFonts w:ascii="Times New Roman" w:hAnsi="Times New Roman"/>
          <w:szCs w:val="24"/>
        </w:rPr>
        <w:t xml:space="preserve">. </w:t>
      </w:r>
      <w:r w:rsidR="006F5BC9" w:rsidRPr="006F5BC9">
        <w:rPr>
          <w:rFonts w:ascii="Times New Roman" w:hAnsi="Times New Roman"/>
          <w:szCs w:val="24"/>
        </w:rPr>
        <w:t>PMID: 21764165</w:t>
      </w:r>
    </w:p>
    <w:p w14:paraId="4F12E596" w14:textId="54185FD7"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Yin L, </w:t>
      </w:r>
      <w:r w:rsidR="00A82C4D" w:rsidRPr="003B2692">
        <w:rPr>
          <w:rFonts w:ascii="Times New Roman" w:hAnsi="Times New Roman"/>
          <w:b/>
          <w:szCs w:val="24"/>
          <w:u w:val="single"/>
        </w:rPr>
        <w:t>Liu L</w:t>
      </w:r>
      <w:r w:rsidR="00A82C4D" w:rsidRPr="003B2692">
        <w:rPr>
          <w:rFonts w:ascii="Times New Roman" w:hAnsi="Times New Roman"/>
          <w:szCs w:val="24"/>
        </w:rPr>
        <w:t xml:space="preserve">, Sun Y, Hou W, Lowe AC, Gardner BP, Salemi M, Williams WB, Farmerie WG, Sleasman JW, Goodenow MM (2012) High-resolution deep sequencing reveals biodiversity, population structure, and persistence of HIV-1 </w:t>
      </w:r>
      <w:proofErr w:type="spellStart"/>
      <w:r w:rsidR="00A82C4D" w:rsidRPr="003B2692">
        <w:rPr>
          <w:rFonts w:ascii="Times New Roman" w:hAnsi="Times New Roman"/>
          <w:szCs w:val="24"/>
        </w:rPr>
        <w:t>quasispecies</w:t>
      </w:r>
      <w:proofErr w:type="spellEnd"/>
      <w:r w:rsidR="00A82C4D" w:rsidRPr="003B2692">
        <w:rPr>
          <w:rFonts w:ascii="Times New Roman" w:hAnsi="Times New Roman"/>
          <w:szCs w:val="24"/>
        </w:rPr>
        <w:t xml:space="preserve"> within host ecosystems. </w:t>
      </w:r>
      <w:r w:rsidR="00A82C4D" w:rsidRPr="003B2692">
        <w:rPr>
          <w:rFonts w:ascii="Times New Roman" w:hAnsi="Times New Roman"/>
          <w:i/>
          <w:szCs w:val="24"/>
        </w:rPr>
        <w:t>Retrovirology</w:t>
      </w:r>
      <w:r w:rsidR="00D330FE">
        <w:rPr>
          <w:rFonts w:ascii="Times New Roman" w:hAnsi="Times New Roman"/>
          <w:i/>
          <w:szCs w:val="24"/>
        </w:rPr>
        <w:t>.</w:t>
      </w:r>
      <w:r w:rsidR="00A82C4D" w:rsidRPr="003B2692">
        <w:rPr>
          <w:rFonts w:ascii="Times New Roman" w:hAnsi="Times New Roman"/>
          <w:szCs w:val="24"/>
        </w:rPr>
        <w:t xml:space="preserve"> 9:108</w:t>
      </w:r>
      <w:r w:rsidR="00944370">
        <w:rPr>
          <w:rFonts w:ascii="Times New Roman" w:hAnsi="Times New Roman"/>
          <w:szCs w:val="24"/>
        </w:rPr>
        <w:t xml:space="preserve">. </w:t>
      </w:r>
      <w:r w:rsidR="00944370" w:rsidRPr="00944370">
        <w:rPr>
          <w:rFonts w:ascii="Times New Roman" w:hAnsi="Times New Roman"/>
          <w:szCs w:val="24"/>
        </w:rPr>
        <w:t>PMID: 23244298</w:t>
      </w:r>
    </w:p>
    <w:p w14:paraId="22FE9A9D" w14:textId="0480923A"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Aggelen GV, Ankley GT, Baldwin WS, Bearden DW, Benson WH, Chipman JK, Collette TW, Craft JA, Denslow ND, Embry MR, Falciani F, George SG, Helbing CC, Hoekstra PF, Iguchi T, Kagami Y, </w:t>
      </w:r>
      <w:proofErr w:type="spellStart"/>
      <w:r w:rsidR="00A82C4D" w:rsidRPr="003B2692">
        <w:rPr>
          <w:rFonts w:ascii="Times New Roman" w:hAnsi="Times New Roman"/>
          <w:szCs w:val="24"/>
        </w:rPr>
        <w:t>Katsiadaki</w:t>
      </w:r>
      <w:proofErr w:type="spellEnd"/>
      <w:r w:rsidR="00A82C4D" w:rsidRPr="003B2692">
        <w:rPr>
          <w:rFonts w:ascii="Times New Roman" w:hAnsi="Times New Roman"/>
          <w:szCs w:val="24"/>
        </w:rPr>
        <w:t xml:space="preserve"> I, Kille P, </w:t>
      </w:r>
      <w:r w:rsidR="00A82C4D" w:rsidRPr="003B2692">
        <w:rPr>
          <w:rFonts w:ascii="Times New Roman" w:hAnsi="Times New Roman"/>
          <w:b/>
          <w:szCs w:val="24"/>
          <w:u w:val="single"/>
        </w:rPr>
        <w:t>Liu L</w:t>
      </w:r>
      <w:r w:rsidR="00A82C4D" w:rsidRPr="003B2692">
        <w:rPr>
          <w:rFonts w:ascii="Times New Roman" w:hAnsi="Times New Roman"/>
          <w:szCs w:val="24"/>
        </w:rPr>
        <w:t xml:space="preserve">, Lord PG, McIntyre T, O’Neill A, Santos EM, Skirrow </w:t>
      </w:r>
      <w:r w:rsidR="00A82C4D" w:rsidRPr="003B2692">
        <w:rPr>
          <w:rFonts w:ascii="Times New Roman" w:hAnsi="Times New Roman"/>
          <w:szCs w:val="24"/>
        </w:rPr>
        <w:lastRenderedPageBreak/>
        <w:t xml:space="preserve">RC, Snape JR, Tyler CR, Versteeg D, Viant M, Volz DC, Williams TD, Yu L, (2010) Integrating </w:t>
      </w:r>
      <w:proofErr w:type="spellStart"/>
      <w:r w:rsidR="00A82C4D" w:rsidRPr="003B2692">
        <w:rPr>
          <w:rFonts w:ascii="Times New Roman" w:hAnsi="Times New Roman"/>
          <w:szCs w:val="24"/>
        </w:rPr>
        <w:t>omic</w:t>
      </w:r>
      <w:proofErr w:type="spellEnd"/>
      <w:r w:rsidR="00A82C4D" w:rsidRPr="003B2692">
        <w:rPr>
          <w:rFonts w:ascii="Times New Roman" w:hAnsi="Times New Roman"/>
          <w:szCs w:val="24"/>
        </w:rPr>
        <w:t xml:space="preserve"> technologies into aquatic ecological risk assessment and environmental monitoring: hurdles, achievements, and future outlook, </w:t>
      </w:r>
      <w:r w:rsidR="00A82C4D" w:rsidRPr="003B2692">
        <w:rPr>
          <w:rFonts w:ascii="Times New Roman" w:hAnsi="Times New Roman"/>
          <w:i/>
          <w:szCs w:val="24"/>
        </w:rPr>
        <w:t>Environmental Health Perspectives</w:t>
      </w:r>
      <w:r w:rsidR="00A82C4D" w:rsidRPr="003B2692">
        <w:rPr>
          <w:rFonts w:ascii="Times New Roman" w:hAnsi="Times New Roman"/>
          <w:szCs w:val="24"/>
        </w:rPr>
        <w:t>. 118(1):1-5</w:t>
      </w:r>
      <w:r w:rsidR="007A2CF4">
        <w:rPr>
          <w:rFonts w:ascii="Times New Roman" w:hAnsi="Times New Roman"/>
          <w:szCs w:val="24"/>
        </w:rPr>
        <w:t xml:space="preserve">. PMID: </w:t>
      </w:r>
      <w:r w:rsidR="00051C44" w:rsidRPr="00051C44">
        <w:rPr>
          <w:rFonts w:ascii="Times New Roman" w:hAnsi="Times New Roman"/>
          <w:szCs w:val="24"/>
        </w:rPr>
        <w:t>20056575</w:t>
      </w:r>
    </w:p>
    <w:p w14:paraId="1C7E3AD3" w14:textId="3D320535"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Spade DJ, Griffitt RJ, </w:t>
      </w:r>
      <w:r w:rsidR="00A82C4D" w:rsidRPr="003B2692">
        <w:rPr>
          <w:rFonts w:ascii="Times New Roman" w:hAnsi="Times New Roman"/>
          <w:b/>
          <w:szCs w:val="24"/>
          <w:u w:val="single"/>
        </w:rPr>
        <w:t>Liu L</w:t>
      </w:r>
      <w:r w:rsidR="00A82C4D" w:rsidRPr="003B2692">
        <w:rPr>
          <w:rFonts w:ascii="Times New Roman" w:hAnsi="Times New Roman"/>
          <w:szCs w:val="24"/>
        </w:rPr>
        <w:t xml:space="preserve">, Brown-Peterson NJ, Kroll KJ, </w:t>
      </w:r>
      <w:proofErr w:type="spellStart"/>
      <w:r w:rsidR="00A82C4D" w:rsidRPr="003B2692">
        <w:rPr>
          <w:rFonts w:ascii="Times New Roman" w:hAnsi="Times New Roman"/>
          <w:szCs w:val="24"/>
        </w:rPr>
        <w:t>Feswick</w:t>
      </w:r>
      <w:proofErr w:type="spellEnd"/>
      <w:r w:rsidR="00A82C4D" w:rsidRPr="003B2692">
        <w:rPr>
          <w:rFonts w:ascii="Times New Roman" w:hAnsi="Times New Roman"/>
          <w:szCs w:val="24"/>
        </w:rPr>
        <w:t xml:space="preserve"> a, Glazer RA, Barber DS, Denslow ND. (2010) Queen conch (Strombus gigas) testis regresses during the reproductive season at nearshore sites in the Florida Keys. </w:t>
      </w:r>
      <w:proofErr w:type="spellStart"/>
      <w:r w:rsidR="00F5752D">
        <w:rPr>
          <w:rFonts w:ascii="Times New Roman" w:hAnsi="Times New Roman"/>
          <w:i/>
          <w:szCs w:val="24"/>
        </w:rPr>
        <w:t>PloS</w:t>
      </w:r>
      <w:proofErr w:type="spellEnd"/>
      <w:r w:rsidR="00F5752D">
        <w:rPr>
          <w:rFonts w:ascii="Times New Roman" w:hAnsi="Times New Roman"/>
          <w:i/>
          <w:szCs w:val="24"/>
        </w:rPr>
        <w:t xml:space="preserve"> O</w:t>
      </w:r>
      <w:r w:rsidR="00A82C4D" w:rsidRPr="003B2692">
        <w:rPr>
          <w:rFonts w:ascii="Times New Roman" w:hAnsi="Times New Roman"/>
          <w:i/>
          <w:szCs w:val="24"/>
        </w:rPr>
        <w:t>ne</w:t>
      </w:r>
      <w:r w:rsidR="00F5752D">
        <w:rPr>
          <w:rFonts w:ascii="Times New Roman" w:hAnsi="Times New Roman"/>
          <w:i/>
          <w:szCs w:val="24"/>
        </w:rPr>
        <w:t>.</w:t>
      </w:r>
      <w:r w:rsidR="00A82C4D" w:rsidRPr="003B2692">
        <w:rPr>
          <w:rFonts w:ascii="Times New Roman" w:hAnsi="Times New Roman"/>
          <w:szCs w:val="24"/>
        </w:rPr>
        <w:t xml:space="preserve"> 5(9</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12737</w:t>
      </w:r>
      <w:r w:rsidR="00936468">
        <w:rPr>
          <w:rFonts w:ascii="Times New Roman" w:hAnsi="Times New Roman"/>
          <w:szCs w:val="24"/>
        </w:rPr>
        <w:t xml:space="preserve">. PMID: </w:t>
      </w:r>
      <w:r w:rsidR="00936468" w:rsidRPr="00936468">
        <w:rPr>
          <w:rFonts w:ascii="Times New Roman" w:hAnsi="Times New Roman"/>
          <w:szCs w:val="24"/>
        </w:rPr>
        <w:t>20856805</w:t>
      </w:r>
    </w:p>
    <w:p w14:paraId="31A37690" w14:textId="49E86853"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Paul A, </w:t>
      </w:r>
      <w:r w:rsidR="00A82C4D" w:rsidRPr="003B2692">
        <w:rPr>
          <w:rFonts w:ascii="Times New Roman" w:hAnsi="Times New Roman"/>
          <w:b/>
          <w:szCs w:val="24"/>
          <w:u w:val="single"/>
        </w:rPr>
        <w:t>Liu L</w:t>
      </w:r>
      <w:r w:rsidR="00A82C4D" w:rsidRPr="003B2692">
        <w:rPr>
          <w:rFonts w:ascii="Times New Roman" w:hAnsi="Times New Roman"/>
          <w:szCs w:val="24"/>
        </w:rPr>
        <w:t xml:space="preserve">, Laughner B, McClung S, Chen S, Ferl R. (2009) Comparative </w:t>
      </w:r>
      <w:proofErr w:type="spellStart"/>
      <w:r w:rsidR="00A82C4D" w:rsidRPr="003B2692">
        <w:rPr>
          <w:rFonts w:ascii="Times New Roman" w:hAnsi="Times New Roman"/>
          <w:szCs w:val="24"/>
        </w:rPr>
        <w:t>interactomics</w:t>
      </w:r>
      <w:proofErr w:type="spellEnd"/>
      <w:r w:rsidR="00A82C4D" w:rsidRPr="003B2692">
        <w:rPr>
          <w:rFonts w:ascii="Times New Roman" w:hAnsi="Times New Roman"/>
          <w:szCs w:val="24"/>
        </w:rPr>
        <w:t xml:space="preserve">: analysis of Arabidopsis 14-3-3 complexes </w:t>
      </w:r>
      <w:proofErr w:type="gramStart"/>
      <w:r w:rsidR="00A82C4D" w:rsidRPr="003B2692">
        <w:rPr>
          <w:rFonts w:ascii="Times New Roman" w:hAnsi="Times New Roman"/>
          <w:szCs w:val="24"/>
        </w:rPr>
        <w:t>reveals</w:t>
      </w:r>
      <w:proofErr w:type="gramEnd"/>
      <w:r w:rsidR="00A82C4D" w:rsidRPr="003B2692">
        <w:rPr>
          <w:rFonts w:ascii="Times New Roman" w:hAnsi="Times New Roman"/>
          <w:szCs w:val="24"/>
        </w:rPr>
        <w:t xml:space="preserve"> highly conserved 14-3-3 interactions between humans and plants. </w:t>
      </w:r>
      <w:r w:rsidR="00A82C4D" w:rsidRPr="003B2692">
        <w:rPr>
          <w:rFonts w:ascii="Times New Roman" w:hAnsi="Times New Roman"/>
          <w:i/>
          <w:szCs w:val="24"/>
        </w:rPr>
        <w:t>Journal of Proteome Research</w:t>
      </w:r>
      <w:r w:rsidR="00A82C4D" w:rsidRPr="003B2692">
        <w:rPr>
          <w:rFonts w:ascii="Times New Roman" w:hAnsi="Times New Roman"/>
          <w:szCs w:val="24"/>
        </w:rPr>
        <w:t>. 8:1913-1924</w:t>
      </w:r>
      <w:r w:rsidR="001E1B2C">
        <w:rPr>
          <w:rFonts w:ascii="Times New Roman" w:hAnsi="Times New Roman"/>
          <w:szCs w:val="24"/>
        </w:rPr>
        <w:t xml:space="preserve">. PMID: </w:t>
      </w:r>
      <w:r w:rsidR="001E1B2C" w:rsidRPr="001E1B2C">
        <w:rPr>
          <w:rFonts w:ascii="Times New Roman" w:hAnsi="Times New Roman"/>
          <w:szCs w:val="24"/>
        </w:rPr>
        <w:t>19714877</w:t>
      </w:r>
    </w:p>
    <w:p w14:paraId="670837D8" w14:textId="75615034"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Rosser CJ, </w:t>
      </w:r>
      <w:r w:rsidR="00A82C4D" w:rsidRPr="003B2692">
        <w:rPr>
          <w:rFonts w:ascii="Times New Roman" w:hAnsi="Times New Roman"/>
          <w:b/>
          <w:szCs w:val="24"/>
          <w:u w:val="single"/>
        </w:rPr>
        <w:t>Liu L</w:t>
      </w:r>
      <w:r w:rsidR="00A82C4D" w:rsidRPr="003B2692">
        <w:rPr>
          <w:rFonts w:ascii="Times New Roman" w:hAnsi="Times New Roman"/>
          <w:szCs w:val="24"/>
        </w:rPr>
        <w:t xml:space="preserve">, Sun Y, Villicana P, McCullers M, </w:t>
      </w:r>
      <w:proofErr w:type="spellStart"/>
      <w:r w:rsidR="00A82C4D" w:rsidRPr="003B2692">
        <w:rPr>
          <w:rFonts w:ascii="Times New Roman" w:hAnsi="Times New Roman"/>
          <w:szCs w:val="24"/>
        </w:rPr>
        <w:t>Porvasnik</w:t>
      </w:r>
      <w:proofErr w:type="spellEnd"/>
      <w:r w:rsidR="00A82C4D" w:rsidRPr="003B2692">
        <w:rPr>
          <w:rFonts w:ascii="Times New Roman" w:hAnsi="Times New Roman"/>
          <w:szCs w:val="24"/>
        </w:rPr>
        <w:t xml:space="preserve"> S, Young PR, Parker AS, Goodison S. (2009) </w:t>
      </w:r>
      <w:proofErr w:type="gramStart"/>
      <w:r w:rsidR="00A82C4D" w:rsidRPr="003B2692">
        <w:rPr>
          <w:rFonts w:ascii="Times New Roman" w:hAnsi="Times New Roman"/>
          <w:szCs w:val="24"/>
        </w:rPr>
        <w:t>Bladder cancer</w:t>
      </w:r>
      <w:proofErr w:type="gramEnd"/>
      <w:r w:rsidR="00A82C4D" w:rsidRPr="003B2692">
        <w:rPr>
          <w:rFonts w:ascii="Times New Roman" w:hAnsi="Times New Roman"/>
          <w:szCs w:val="24"/>
        </w:rPr>
        <w:t xml:space="preserve">-associated gene expression signatures identified by profiling of exfoliated </w:t>
      </w:r>
      <w:proofErr w:type="spellStart"/>
      <w:r w:rsidR="00A82C4D" w:rsidRPr="003B2692">
        <w:rPr>
          <w:rFonts w:ascii="Times New Roman" w:hAnsi="Times New Roman"/>
          <w:szCs w:val="24"/>
        </w:rPr>
        <w:t>urothelia</w:t>
      </w:r>
      <w:proofErr w:type="spellEnd"/>
      <w:r w:rsidR="00A82C4D" w:rsidRPr="003B2692">
        <w:rPr>
          <w:rFonts w:ascii="Times New Roman" w:hAnsi="Times New Roman"/>
          <w:szCs w:val="24"/>
        </w:rPr>
        <w:t xml:space="preserve">. </w:t>
      </w:r>
      <w:r w:rsidR="00A82C4D" w:rsidRPr="003B2692">
        <w:rPr>
          <w:rFonts w:ascii="Times New Roman" w:hAnsi="Times New Roman"/>
          <w:i/>
          <w:szCs w:val="24"/>
        </w:rPr>
        <w:t>Cancer Epidemiology, Biomarkers and Prevention</w:t>
      </w:r>
      <w:r w:rsidR="00F5752D">
        <w:rPr>
          <w:rFonts w:ascii="Times New Roman" w:hAnsi="Times New Roman"/>
          <w:i/>
          <w:szCs w:val="24"/>
        </w:rPr>
        <w:t>.</w:t>
      </w:r>
      <w:r w:rsidR="00A82C4D" w:rsidRPr="003B2692">
        <w:rPr>
          <w:rFonts w:ascii="Times New Roman" w:hAnsi="Times New Roman"/>
          <w:szCs w:val="24"/>
        </w:rPr>
        <w:t xml:space="preserve"> 18(2):444-53.</w:t>
      </w:r>
      <w:r w:rsidR="0098336C">
        <w:rPr>
          <w:rFonts w:ascii="Times New Roman" w:hAnsi="Times New Roman"/>
          <w:szCs w:val="24"/>
        </w:rPr>
        <w:t xml:space="preserve"> PMID: </w:t>
      </w:r>
      <w:r w:rsidR="0098336C" w:rsidRPr="0098336C">
        <w:rPr>
          <w:rFonts w:ascii="Times New Roman" w:hAnsi="Times New Roman"/>
          <w:szCs w:val="24"/>
        </w:rPr>
        <w:t>19190164</w:t>
      </w:r>
    </w:p>
    <w:p w14:paraId="415348E3" w14:textId="51F9CFB6"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Duan YP, Zhou LJ, Hall DG, Li WB, Doddapaneni H, Lin H, </w:t>
      </w:r>
      <w:r w:rsidR="00A82C4D" w:rsidRPr="003B2692">
        <w:rPr>
          <w:rFonts w:ascii="Times New Roman" w:hAnsi="Times New Roman"/>
          <w:b/>
          <w:szCs w:val="24"/>
          <w:u w:val="single"/>
        </w:rPr>
        <w:t>Liu L</w:t>
      </w:r>
      <w:r w:rsidR="00A82C4D" w:rsidRPr="003B2692">
        <w:rPr>
          <w:rFonts w:ascii="Times New Roman" w:hAnsi="Times New Roman"/>
          <w:szCs w:val="24"/>
        </w:rPr>
        <w:t xml:space="preserve">, Sun Y, Gabriel DW, Vahling CM, Williams K, Dickerman A, Gottwald T. (2009) Complete genome sequence of citrus huanglongbing bacterium, 'Candidatus </w:t>
      </w:r>
      <w:proofErr w:type="spellStart"/>
      <w:r w:rsidR="00A82C4D" w:rsidRPr="003B2692">
        <w:rPr>
          <w:rFonts w:ascii="Times New Roman" w:hAnsi="Times New Roman"/>
          <w:szCs w:val="24"/>
        </w:rPr>
        <w:t>Liberibacter</w:t>
      </w:r>
      <w:proofErr w:type="spellEnd"/>
      <w:r w:rsidR="00A82C4D" w:rsidRPr="003B2692">
        <w:rPr>
          <w:rFonts w:ascii="Times New Roman" w:hAnsi="Times New Roman"/>
          <w:szCs w:val="24"/>
        </w:rPr>
        <w:t xml:space="preserve"> asiaticus' obtained through metagenomics, </w:t>
      </w:r>
      <w:r w:rsidR="00A82C4D" w:rsidRPr="003B2692">
        <w:rPr>
          <w:rFonts w:ascii="Times New Roman" w:hAnsi="Times New Roman"/>
          <w:i/>
          <w:szCs w:val="24"/>
        </w:rPr>
        <w:t>Molecular Plant-Microbe Interaction</w:t>
      </w:r>
      <w:r w:rsidR="00F5752D">
        <w:rPr>
          <w:rFonts w:ascii="Times New Roman" w:hAnsi="Times New Roman"/>
          <w:i/>
          <w:szCs w:val="24"/>
        </w:rPr>
        <w:t>.</w:t>
      </w:r>
      <w:r w:rsidR="00A82C4D" w:rsidRPr="003B2692">
        <w:rPr>
          <w:rFonts w:ascii="Times New Roman" w:hAnsi="Times New Roman"/>
          <w:szCs w:val="24"/>
        </w:rPr>
        <w:t xml:space="preserve"> 22(8):1011-20</w:t>
      </w:r>
      <w:r w:rsidR="00ED2307">
        <w:rPr>
          <w:rFonts w:ascii="Times New Roman" w:hAnsi="Times New Roman"/>
          <w:szCs w:val="24"/>
        </w:rPr>
        <w:t xml:space="preserve"> </w:t>
      </w:r>
      <w:r w:rsidR="00ED2307" w:rsidRPr="00ED2307">
        <w:rPr>
          <w:rFonts w:ascii="Times New Roman" w:hAnsi="Times New Roman"/>
          <w:szCs w:val="24"/>
        </w:rPr>
        <w:t>PMID: 19589076</w:t>
      </w:r>
    </w:p>
    <w:p w14:paraId="33200A20" w14:textId="20B78ACA"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Garcia-</w:t>
      </w:r>
      <w:proofErr w:type="spellStart"/>
      <w:r w:rsidR="00A82C4D" w:rsidRPr="003B2692">
        <w:rPr>
          <w:rFonts w:ascii="Times New Roman" w:hAnsi="Times New Roman"/>
          <w:szCs w:val="24"/>
        </w:rPr>
        <w:t>Reyero</w:t>
      </w:r>
      <w:proofErr w:type="spellEnd"/>
      <w:r w:rsidR="00A82C4D" w:rsidRPr="003B2692">
        <w:rPr>
          <w:rFonts w:ascii="Times New Roman" w:hAnsi="Times New Roman"/>
          <w:szCs w:val="24"/>
        </w:rPr>
        <w:t xml:space="preserve"> N, Kroll KJ, </w:t>
      </w:r>
      <w:r w:rsidR="00A82C4D" w:rsidRPr="003B2692">
        <w:rPr>
          <w:rFonts w:ascii="Times New Roman" w:hAnsi="Times New Roman"/>
          <w:b/>
          <w:szCs w:val="24"/>
          <w:u w:val="single"/>
        </w:rPr>
        <w:t>Liu L</w:t>
      </w:r>
      <w:r w:rsidR="00A82C4D" w:rsidRPr="003B2692">
        <w:rPr>
          <w:rFonts w:ascii="Times New Roman" w:hAnsi="Times New Roman"/>
          <w:szCs w:val="24"/>
        </w:rPr>
        <w:t xml:space="preserve">, Orlando EF, Watanabe KH, Sepúlveda MS, Villeneuve DL, Perkins EJ, Ankley GT, Denslow ND. (2009) Gene expression responses in male fathead minnows exposed to binary mixtures of an estrogen and antiestrogen. </w:t>
      </w:r>
      <w:r w:rsidR="00A82C4D" w:rsidRPr="003B2692">
        <w:rPr>
          <w:rFonts w:ascii="Times New Roman" w:hAnsi="Times New Roman"/>
          <w:i/>
          <w:szCs w:val="24"/>
        </w:rPr>
        <w:t>BMC Genomics</w:t>
      </w:r>
      <w:r w:rsidR="00A82C4D" w:rsidRPr="003B2692">
        <w:rPr>
          <w:rFonts w:ascii="Times New Roman" w:hAnsi="Times New Roman"/>
          <w:szCs w:val="24"/>
        </w:rPr>
        <w:t>. 10:308</w:t>
      </w:r>
      <w:r w:rsidR="00B0119B">
        <w:rPr>
          <w:rFonts w:ascii="Times New Roman" w:hAnsi="Times New Roman"/>
          <w:szCs w:val="24"/>
        </w:rPr>
        <w:t xml:space="preserve">. PMID: </w:t>
      </w:r>
      <w:r w:rsidR="00B0119B" w:rsidRPr="00B0119B">
        <w:rPr>
          <w:rFonts w:ascii="Times New Roman" w:hAnsi="Times New Roman"/>
          <w:szCs w:val="24"/>
        </w:rPr>
        <w:t>19594897</w:t>
      </w:r>
    </w:p>
    <w:p w14:paraId="6F314969" w14:textId="4F272063"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A34F48">
        <w:rPr>
          <w:rFonts w:ascii="Times New Roman" w:hAnsi="Times New Roman"/>
          <w:szCs w:val="24"/>
          <w:vertAlign w:val="superscript"/>
        </w:rPr>
        <w:t>♦</w:t>
      </w:r>
      <w:r>
        <w:rPr>
          <w:rFonts w:ascii="Times New Roman" w:hAnsi="Times New Roman"/>
          <w:szCs w:val="24"/>
          <w:vertAlign w:val="superscript"/>
        </w:rPr>
        <w:tab/>
      </w:r>
      <w:r w:rsidR="00A82C4D" w:rsidRPr="003B2692">
        <w:rPr>
          <w:rFonts w:ascii="Times New Roman" w:hAnsi="Times New Roman"/>
          <w:szCs w:val="24"/>
        </w:rPr>
        <w:t xml:space="preserve">Sun Y, Cai YP, </w:t>
      </w:r>
      <w:r w:rsidR="00A82C4D" w:rsidRPr="003B2692">
        <w:rPr>
          <w:rFonts w:ascii="Times New Roman" w:hAnsi="Times New Roman"/>
          <w:b/>
          <w:szCs w:val="24"/>
          <w:u w:val="single"/>
        </w:rPr>
        <w:t>Liu L</w:t>
      </w:r>
      <w:r w:rsidR="00A82C4D" w:rsidRPr="003B2692">
        <w:rPr>
          <w:rFonts w:ascii="Times New Roman" w:hAnsi="Times New Roman"/>
          <w:szCs w:val="24"/>
        </w:rPr>
        <w:t xml:space="preserve">, Yu F, Farrell M, McKendree W, Farmerie WG. (2009) ESPRIT: estimating species richness using large collections of 16S rRNA shotgun sequences. </w:t>
      </w:r>
      <w:r w:rsidR="00A82C4D" w:rsidRPr="003B2692">
        <w:rPr>
          <w:rFonts w:ascii="Times New Roman" w:hAnsi="Times New Roman"/>
          <w:i/>
          <w:szCs w:val="24"/>
        </w:rPr>
        <w:t>Nucleic Acid Research</w:t>
      </w:r>
      <w:r w:rsidR="00F5752D">
        <w:rPr>
          <w:rFonts w:ascii="Times New Roman" w:hAnsi="Times New Roman"/>
          <w:i/>
          <w:szCs w:val="24"/>
        </w:rPr>
        <w:t>.</w:t>
      </w:r>
      <w:r w:rsidR="00A82C4D" w:rsidRPr="003B2692">
        <w:rPr>
          <w:rFonts w:ascii="Times New Roman" w:hAnsi="Times New Roman"/>
          <w:szCs w:val="24"/>
        </w:rPr>
        <w:t xml:space="preserve"> 37(10</w:t>
      </w:r>
      <w:proofErr w:type="gramStart"/>
      <w:r w:rsidR="00A82C4D" w:rsidRPr="003B2692">
        <w:rPr>
          <w:rFonts w:ascii="Times New Roman" w:hAnsi="Times New Roman"/>
          <w:szCs w:val="24"/>
        </w:rPr>
        <w:t>):e</w:t>
      </w:r>
      <w:proofErr w:type="gramEnd"/>
      <w:r w:rsidR="00A82C4D" w:rsidRPr="003B2692">
        <w:rPr>
          <w:rFonts w:ascii="Times New Roman" w:hAnsi="Times New Roman"/>
          <w:szCs w:val="24"/>
        </w:rPr>
        <w:t>76</w:t>
      </w:r>
      <w:r w:rsidR="00FD5CF6">
        <w:rPr>
          <w:rFonts w:ascii="Times New Roman" w:hAnsi="Times New Roman"/>
          <w:szCs w:val="24"/>
        </w:rPr>
        <w:t xml:space="preserve"> </w:t>
      </w:r>
      <w:r w:rsidR="00FD5CF6" w:rsidRPr="00FD5CF6">
        <w:rPr>
          <w:rFonts w:ascii="Times New Roman" w:hAnsi="Times New Roman"/>
          <w:szCs w:val="24"/>
        </w:rPr>
        <w:t>PMID: 19417062</w:t>
      </w:r>
    </w:p>
    <w:p w14:paraId="50DA2E8A" w14:textId="2B848AB7"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Yu F, Sun Y,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WG. (2009) </w:t>
      </w:r>
      <w:proofErr w:type="spellStart"/>
      <w:r w:rsidR="00A82C4D" w:rsidRPr="003B2692">
        <w:rPr>
          <w:rFonts w:ascii="Times New Roman" w:hAnsi="Times New Roman"/>
          <w:szCs w:val="24"/>
        </w:rPr>
        <w:t>GSTaxClassifier</w:t>
      </w:r>
      <w:proofErr w:type="spellEnd"/>
      <w:r w:rsidR="00A82C4D" w:rsidRPr="003B2692">
        <w:rPr>
          <w:rFonts w:ascii="Times New Roman" w:hAnsi="Times New Roman"/>
          <w:szCs w:val="24"/>
        </w:rPr>
        <w:t xml:space="preserve">: a genomic signature based taxonomic classifier for metagenomics data analysis. </w:t>
      </w:r>
      <w:r w:rsidR="00A82C4D" w:rsidRPr="003B2692">
        <w:rPr>
          <w:rFonts w:ascii="Times New Roman" w:hAnsi="Times New Roman"/>
          <w:i/>
          <w:szCs w:val="24"/>
        </w:rPr>
        <w:t xml:space="preserve">Bioinformation. </w:t>
      </w:r>
      <w:r w:rsidR="00A82C4D" w:rsidRPr="003B2692">
        <w:rPr>
          <w:rFonts w:ascii="Times New Roman" w:hAnsi="Times New Roman"/>
          <w:szCs w:val="24"/>
        </w:rPr>
        <w:t>4(1):46-49</w:t>
      </w:r>
      <w:r w:rsidR="00B0119B">
        <w:rPr>
          <w:rFonts w:ascii="Times New Roman" w:hAnsi="Times New Roman"/>
          <w:szCs w:val="24"/>
        </w:rPr>
        <w:t xml:space="preserve">. PMID: </w:t>
      </w:r>
      <w:r w:rsidR="00B0119B" w:rsidRPr="00B0119B">
        <w:rPr>
          <w:rFonts w:ascii="Times New Roman" w:hAnsi="Times New Roman"/>
          <w:szCs w:val="24"/>
        </w:rPr>
        <w:t>20011152</w:t>
      </w:r>
    </w:p>
    <w:p w14:paraId="5D384577" w14:textId="563CA123"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Garcia-</w:t>
      </w:r>
      <w:proofErr w:type="spellStart"/>
      <w:r w:rsidR="00A82C4D" w:rsidRPr="003B2692">
        <w:rPr>
          <w:rFonts w:ascii="Times New Roman" w:hAnsi="Times New Roman"/>
          <w:szCs w:val="24"/>
        </w:rPr>
        <w:t>Reyero</w:t>
      </w:r>
      <w:proofErr w:type="spellEnd"/>
      <w:r w:rsidR="00A82C4D" w:rsidRPr="003B2692">
        <w:rPr>
          <w:rFonts w:ascii="Times New Roman" w:hAnsi="Times New Roman"/>
          <w:szCs w:val="24"/>
        </w:rPr>
        <w:t xml:space="preserve"> N, Adelman I, </w:t>
      </w:r>
      <w:r w:rsidR="00A82C4D" w:rsidRPr="003B2692">
        <w:rPr>
          <w:rFonts w:ascii="Times New Roman" w:hAnsi="Times New Roman"/>
          <w:b/>
          <w:szCs w:val="24"/>
          <w:u w:val="single"/>
        </w:rPr>
        <w:t>Liu L</w:t>
      </w:r>
      <w:r w:rsidR="00A82C4D" w:rsidRPr="003B2692">
        <w:rPr>
          <w:rFonts w:ascii="Times New Roman" w:hAnsi="Times New Roman"/>
          <w:szCs w:val="24"/>
        </w:rPr>
        <w:t xml:space="preserve">, Denslow N. (2008) Gene expression profiles of fathead minnows exposed to surface waters above and below a sewage treatment plant in Minnesota. </w:t>
      </w:r>
      <w:r w:rsidR="00A82C4D" w:rsidRPr="003B2692">
        <w:rPr>
          <w:rFonts w:ascii="Times New Roman" w:hAnsi="Times New Roman"/>
          <w:i/>
          <w:szCs w:val="24"/>
        </w:rPr>
        <w:t>Marine Environmental Research</w:t>
      </w:r>
      <w:r w:rsidR="00F5752D">
        <w:rPr>
          <w:rFonts w:ascii="Times New Roman" w:hAnsi="Times New Roman"/>
          <w:i/>
          <w:szCs w:val="24"/>
        </w:rPr>
        <w:t>.</w:t>
      </w:r>
      <w:r w:rsidR="00A82C4D" w:rsidRPr="003B2692">
        <w:rPr>
          <w:rFonts w:ascii="Times New Roman" w:hAnsi="Times New Roman"/>
          <w:szCs w:val="24"/>
        </w:rPr>
        <w:t xml:space="preserve"> 66(1):134-6.</w:t>
      </w:r>
      <w:r w:rsidR="00F82A30">
        <w:rPr>
          <w:rFonts w:ascii="Times New Roman" w:hAnsi="Times New Roman"/>
          <w:szCs w:val="24"/>
        </w:rPr>
        <w:t xml:space="preserve"> PMID: </w:t>
      </w:r>
      <w:r w:rsidR="00F82A30" w:rsidRPr="00F82A30">
        <w:rPr>
          <w:rFonts w:ascii="Times New Roman" w:hAnsi="Times New Roman"/>
          <w:szCs w:val="24"/>
        </w:rPr>
        <w:t>18417205</w:t>
      </w:r>
    </w:p>
    <w:p w14:paraId="52CDBE32" w14:textId="1EABE658"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Garcia-</w:t>
      </w:r>
      <w:proofErr w:type="spellStart"/>
      <w:r w:rsidR="00A82C4D" w:rsidRPr="003B2692">
        <w:rPr>
          <w:rFonts w:ascii="Times New Roman" w:hAnsi="Times New Roman"/>
          <w:szCs w:val="24"/>
        </w:rPr>
        <w:t>Reyero</w:t>
      </w:r>
      <w:proofErr w:type="spellEnd"/>
      <w:r w:rsidR="00A82C4D" w:rsidRPr="003B2692">
        <w:rPr>
          <w:rFonts w:ascii="Times New Roman" w:hAnsi="Times New Roman"/>
          <w:szCs w:val="24"/>
        </w:rPr>
        <w:t xml:space="preserve"> N, Griffitt RJ, </w:t>
      </w:r>
      <w:r w:rsidR="00A82C4D" w:rsidRPr="003B2692">
        <w:rPr>
          <w:rFonts w:ascii="Times New Roman" w:hAnsi="Times New Roman"/>
          <w:b/>
          <w:szCs w:val="24"/>
          <w:u w:val="single"/>
        </w:rPr>
        <w:t>Liu L</w:t>
      </w:r>
      <w:r w:rsidR="00A82C4D" w:rsidRPr="003B2692">
        <w:rPr>
          <w:rFonts w:ascii="Times New Roman" w:hAnsi="Times New Roman"/>
          <w:szCs w:val="24"/>
        </w:rPr>
        <w:t xml:space="preserve">, Kroll KJ, Farmerie WG, Barber DS, Denslow ND. (2008) Construction of a robust microarray from a non-model species (largemouth bass) using pyrosequencing technology. </w:t>
      </w:r>
      <w:r w:rsidR="00A82C4D" w:rsidRPr="00F5752D">
        <w:rPr>
          <w:rFonts w:ascii="Times New Roman" w:hAnsi="Times New Roman"/>
          <w:i/>
          <w:szCs w:val="24"/>
        </w:rPr>
        <w:t>Journal of Fish Biology</w:t>
      </w:r>
      <w:r w:rsidR="00F5752D">
        <w:rPr>
          <w:rFonts w:ascii="Times New Roman" w:hAnsi="Times New Roman"/>
          <w:szCs w:val="24"/>
        </w:rPr>
        <w:t>.</w:t>
      </w:r>
      <w:r w:rsidR="00A82C4D" w:rsidRPr="003B2692">
        <w:rPr>
          <w:rFonts w:ascii="Times New Roman" w:hAnsi="Times New Roman"/>
          <w:szCs w:val="24"/>
        </w:rPr>
        <w:t xml:space="preserve"> 72(9):2354-2376</w:t>
      </w:r>
      <w:r w:rsidR="00A721E7">
        <w:rPr>
          <w:rFonts w:ascii="Times New Roman" w:hAnsi="Times New Roman"/>
          <w:szCs w:val="24"/>
        </w:rPr>
        <w:t xml:space="preserve">. PMID: </w:t>
      </w:r>
      <w:r w:rsidR="00A721E7" w:rsidRPr="00A721E7">
        <w:rPr>
          <w:rFonts w:ascii="Times New Roman" w:hAnsi="Times New Roman"/>
          <w:szCs w:val="24"/>
        </w:rPr>
        <w:t>19936325</w:t>
      </w:r>
    </w:p>
    <w:p w14:paraId="3A066772" w14:textId="3FF218A3"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Sun Y, Goodison S, Li J,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WG. (2007) Improved breast cancer prognosis through the combination of clinical and genetic markers. </w:t>
      </w:r>
      <w:r w:rsidR="00A82C4D" w:rsidRPr="003B2692">
        <w:rPr>
          <w:rFonts w:ascii="Times New Roman" w:hAnsi="Times New Roman"/>
          <w:i/>
          <w:szCs w:val="24"/>
        </w:rPr>
        <w:t>Bioinformatics</w:t>
      </w:r>
      <w:r w:rsidR="00A82C4D" w:rsidRPr="003B2692">
        <w:rPr>
          <w:rFonts w:ascii="Times New Roman" w:hAnsi="Times New Roman"/>
          <w:szCs w:val="24"/>
        </w:rPr>
        <w:t>. 23(1):30-37</w:t>
      </w:r>
      <w:r w:rsidR="004605FB">
        <w:rPr>
          <w:rFonts w:ascii="Times New Roman" w:hAnsi="Times New Roman"/>
          <w:szCs w:val="24"/>
        </w:rPr>
        <w:t xml:space="preserve">. PMID: </w:t>
      </w:r>
      <w:r w:rsidR="004605FB" w:rsidRPr="004605FB">
        <w:rPr>
          <w:rFonts w:ascii="Times New Roman" w:hAnsi="Times New Roman"/>
          <w:szCs w:val="24"/>
        </w:rPr>
        <w:t>17130137</w:t>
      </w:r>
    </w:p>
    <w:p w14:paraId="22BB4DBE" w14:textId="5F423935"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Popp MP, </w:t>
      </w:r>
      <w:r w:rsidR="00A82C4D" w:rsidRPr="003B2692">
        <w:rPr>
          <w:rFonts w:ascii="Times New Roman" w:hAnsi="Times New Roman"/>
          <w:b/>
          <w:szCs w:val="24"/>
          <w:u w:val="single"/>
        </w:rPr>
        <w:t>Liu L</w:t>
      </w:r>
      <w:r w:rsidR="00A82C4D" w:rsidRPr="003B2692">
        <w:rPr>
          <w:rFonts w:ascii="Times New Roman" w:hAnsi="Times New Roman"/>
          <w:szCs w:val="24"/>
        </w:rPr>
        <w:t xml:space="preserve">, Timmers A, Esson DW, Shiroma L, Meyers C, Berceli S, Tao </w:t>
      </w:r>
      <w:proofErr w:type="gramStart"/>
      <w:r w:rsidR="00A82C4D" w:rsidRPr="003B2692">
        <w:rPr>
          <w:rFonts w:ascii="Times New Roman" w:hAnsi="Times New Roman"/>
          <w:szCs w:val="24"/>
        </w:rPr>
        <w:t xml:space="preserve">M,  </w:t>
      </w:r>
      <w:proofErr w:type="spellStart"/>
      <w:r w:rsidR="00A82C4D" w:rsidRPr="003B2692">
        <w:rPr>
          <w:rFonts w:ascii="Times New Roman" w:hAnsi="Times New Roman"/>
          <w:szCs w:val="24"/>
        </w:rPr>
        <w:t>Wistow</w:t>
      </w:r>
      <w:proofErr w:type="spellEnd"/>
      <w:proofErr w:type="gramEnd"/>
      <w:r w:rsidR="00A82C4D" w:rsidRPr="003B2692">
        <w:rPr>
          <w:rFonts w:ascii="Times New Roman" w:hAnsi="Times New Roman"/>
          <w:szCs w:val="24"/>
        </w:rPr>
        <w:t xml:space="preserve"> G, Schultz </w:t>
      </w:r>
      <w:proofErr w:type="gramStart"/>
      <w:r w:rsidR="00A82C4D" w:rsidRPr="003B2692">
        <w:rPr>
          <w:rFonts w:ascii="Times New Roman" w:hAnsi="Times New Roman"/>
          <w:szCs w:val="24"/>
        </w:rPr>
        <w:t>GS,  Sherwood</w:t>
      </w:r>
      <w:proofErr w:type="gramEnd"/>
      <w:r w:rsidR="00A82C4D" w:rsidRPr="003B2692">
        <w:rPr>
          <w:rFonts w:ascii="Times New Roman" w:hAnsi="Times New Roman"/>
          <w:szCs w:val="24"/>
        </w:rPr>
        <w:t xml:space="preserve"> MB. (2007) Development of a microarray chip for rabbit ocular research. </w:t>
      </w:r>
      <w:r w:rsidR="00A82C4D" w:rsidRPr="003B2692">
        <w:rPr>
          <w:rFonts w:ascii="Times New Roman" w:hAnsi="Times New Roman"/>
          <w:i/>
          <w:szCs w:val="24"/>
        </w:rPr>
        <w:t>Molecular Vision</w:t>
      </w:r>
      <w:r w:rsidR="00A82C4D" w:rsidRPr="003B2692">
        <w:rPr>
          <w:rFonts w:ascii="Times New Roman" w:hAnsi="Times New Roman"/>
          <w:szCs w:val="24"/>
        </w:rPr>
        <w:t>. 13:164-73</w:t>
      </w:r>
      <w:r w:rsidR="004605FB">
        <w:rPr>
          <w:rFonts w:ascii="Times New Roman" w:hAnsi="Times New Roman"/>
          <w:szCs w:val="24"/>
        </w:rPr>
        <w:t xml:space="preserve">. PMID: </w:t>
      </w:r>
      <w:r w:rsidR="004605FB" w:rsidRPr="004605FB">
        <w:rPr>
          <w:rFonts w:ascii="Times New Roman" w:hAnsi="Times New Roman"/>
          <w:szCs w:val="24"/>
        </w:rPr>
        <w:t>17293780</w:t>
      </w:r>
    </w:p>
    <w:p w14:paraId="06A236E3" w14:textId="5E247630"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Luo X, Pan Q, </w:t>
      </w:r>
      <w:r w:rsidR="00A82C4D" w:rsidRPr="003B2692">
        <w:rPr>
          <w:rFonts w:ascii="Times New Roman" w:hAnsi="Times New Roman"/>
          <w:b/>
          <w:szCs w:val="24"/>
          <w:u w:val="single"/>
        </w:rPr>
        <w:t>Liu L</w:t>
      </w:r>
      <w:r w:rsidR="00A82C4D" w:rsidRPr="003B2692">
        <w:rPr>
          <w:rFonts w:ascii="Times New Roman" w:hAnsi="Times New Roman"/>
          <w:szCs w:val="24"/>
        </w:rPr>
        <w:t xml:space="preserve">, Chegini N. (2007) Genomic and proteomic profiling II: Comparative assessment of gene expression profiles in leiomyomas, keloids, and </w:t>
      </w:r>
      <w:proofErr w:type="gramStart"/>
      <w:r w:rsidR="00A82C4D" w:rsidRPr="003B2692">
        <w:rPr>
          <w:rFonts w:ascii="Times New Roman" w:hAnsi="Times New Roman"/>
          <w:szCs w:val="24"/>
        </w:rPr>
        <w:t>surgically-induced</w:t>
      </w:r>
      <w:proofErr w:type="gramEnd"/>
      <w:r w:rsidR="00A82C4D" w:rsidRPr="003B2692">
        <w:rPr>
          <w:rFonts w:ascii="Times New Roman" w:hAnsi="Times New Roman"/>
          <w:szCs w:val="24"/>
        </w:rPr>
        <w:t xml:space="preserve"> scars. </w:t>
      </w:r>
      <w:r w:rsidR="00A82C4D" w:rsidRPr="003B2692">
        <w:rPr>
          <w:rFonts w:ascii="Times New Roman" w:hAnsi="Times New Roman"/>
          <w:i/>
          <w:szCs w:val="24"/>
        </w:rPr>
        <w:t>Reproductive Biology and Endocrinology</w:t>
      </w:r>
      <w:r w:rsidR="00F5752D">
        <w:rPr>
          <w:rFonts w:ascii="Times New Roman" w:hAnsi="Times New Roman"/>
          <w:i/>
          <w:szCs w:val="24"/>
        </w:rPr>
        <w:t>.</w:t>
      </w:r>
      <w:r w:rsidR="00A82C4D" w:rsidRPr="003B2692">
        <w:rPr>
          <w:rFonts w:ascii="Times New Roman" w:hAnsi="Times New Roman"/>
          <w:szCs w:val="24"/>
        </w:rPr>
        <w:t xml:space="preserve"> 5(1):35</w:t>
      </w:r>
      <w:r w:rsidR="00AF763E">
        <w:rPr>
          <w:rFonts w:ascii="Times New Roman" w:hAnsi="Times New Roman"/>
          <w:szCs w:val="24"/>
        </w:rPr>
        <w:t xml:space="preserve">. PMID: </w:t>
      </w:r>
      <w:r w:rsidR="00AF763E" w:rsidRPr="00AF763E">
        <w:rPr>
          <w:rFonts w:ascii="Times New Roman" w:hAnsi="Times New Roman"/>
          <w:szCs w:val="24"/>
        </w:rPr>
        <w:t>17718906</w:t>
      </w:r>
    </w:p>
    <w:p w14:paraId="1820532C" w14:textId="64A5E784"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Larkin P, Villeneuve DL, Knoebl I, Miracle AL, Carter BJ, </w:t>
      </w:r>
      <w:r w:rsidR="00A82C4D" w:rsidRPr="003B2692">
        <w:rPr>
          <w:rFonts w:ascii="Times New Roman" w:hAnsi="Times New Roman"/>
          <w:b/>
          <w:szCs w:val="24"/>
          <w:u w:val="single"/>
        </w:rPr>
        <w:t>Liu L</w:t>
      </w:r>
      <w:r w:rsidR="00A82C4D" w:rsidRPr="003B2692">
        <w:rPr>
          <w:rFonts w:ascii="Times New Roman" w:hAnsi="Times New Roman"/>
          <w:szCs w:val="24"/>
        </w:rPr>
        <w:t>, Denslow ND, Ankley GT. (2007) Development and validation of a 2,000-gene microarray for the fathead minnow (</w:t>
      </w:r>
      <w:proofErr w:type="spellStart"/>
      <w:r w:rsidR="00A82C4D" w:rsidRPr="003B2692">
        <w:rPr>
          <w:rFonts w:ascii="Times New Roman" w:hAnsi="Times New Roman"/>
          <w:szCs w:val="24"/>
        </w:rPr>
        <w:t>Pimephales</w:t>
      </w:r>
      <w:proofErr w:type="spellEnd"/>
      <w:r w:rsidR="00A82C4D" w:rsidRPr="003B2692">
        <w:rPr>
          <w:rFonts w:ascii="Times New Roman" w:hAnsi="Times New Roman"/>
          <w:szCs w:val="24"/>
        </w:rPr>
        <w:t xml:space="preserve"> </w:t>
      </w:r>
      <w:proofErr w:type="spellStart"/>
      <w:r w:rsidR="00A82C4D" w:rsidRPr="003B2692">
        <w:rPr>
          <w:rFonts w:ascii="Times New Roman" w:hAnsi="Times New Roman"/>
          <w:szCs w:val="24"/>
        </w:rPr>
        <w:t>promelas</w:t>
      </w:r>
      <w:proofErr w:type="spellEnd"/>
      <w:r w:rsidR="00A82C4D" w:rsidRPr="003B2692">
        <w:rPr>
          <w:rFonts w:ascii="Times New Roman" w:hAnsi="Times New Roman"/>
          <w:szCs w:val="24"/>
        </w:rPr>
        <w:t xml:space="preserve">). </w:t>
      </w:r>
      <w:r w:rsidR="00A82C4D" w:rsidRPr="003B2692">
        <w:rPr>
          <w:rFonts w:ascii="Times New Roman" w:hAnsi="Times New Roman"/>
          <w:i/>
          <w:szCs w:val="24"/>
        </w:rPr>
        <w:t>Environmental Toxicology and Chemistry</w:t>
      </w:r>
      <w:r w:rsidR="00A82C4D" w:rsidRPr="003B2692">
        <w:rPr>
          <w:rFonts w:ascii="Times New Roman" w:hAnsi="Times New Roman"/>
          <w:szCs w:val="24"/>
        </w:rPr>
        <w:t>. 26(7):1497-506</w:t>
      </w:r>
      <w:r w:rsidR="00F8209B">
        <w:rPr>
          <w:rFonts w:ascii="Times New Roman" w:hAnsi="Times New Roman"/>
          <w:szCs w:val="24"/>
        </w:rPr>
        <w:t xml:space="preserve">. PMID: </w:t>
      </w:r>
      <w:r w:rsidR="00F8209B" w:rsidRPr="00F8209B">
        <w:rPr>
          <w:rFonts w:ascii="Times New Roman" w:hAnsi="Times New Roman"/>
          <w:szCs w:val="24"/>
        </w:rPr>
        <w:t>17665692</w:t>
      </w:r>
    </w:p>
    <w:p w14:paraId="2B237502" w14:textId="451D8917"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A34F48">
        <w:rPr>
          <w:rFonts w:ascii="Times New Roman" w:hAnsi="Times New Roman"/>
          <w:szCs w:val="24"/>
          <w:vertAlign w:val="superscript"/>
        </w:rPr>
        <w:lastRenderedPageBreak/>
        <w:t>♦</w:t>
      </w:r>
      <w:r>
        <w:rPr>
          <w:rFonts w:ascii="Times New Roman" w:hAnsi="Times New Roman"/>
          <w:szCs w:val="24"/>
          <w:vertAlign w:val="superscript"/>
        </w:rPr>
        <w:tab/>
      </w:r>
      <w:r w:rsidR="00A82C4D" w:rsidRPr="003B2692">
        <w:rPr>
          <w:rFonts w:ascii="Times New Roman" w:hAnsi="Times New Roman"/>
          <w:szCs w:val="24"/>
        </w:rPr>
        <w:t xml:space="preserve">Moroz LL, Edwards JR, </w:t>
      </w:r>
      <w:proofErr w:type="spellStart"/>
      <w:r w:rsidR="00A82C4D" w:rsidRPr="003B2692">
        <w:rPr>
          <w:rFonts w:ascii="Times New Roman" w:hAnsi="Times New Roman"/>
          <w:szCs w:val="24"/>
        </w:rPr>
        <w:t>Puthanveettil</w:t>
      </w:r>
      <w:proofErr w:type="spellEnd"/>
      <w:r w:rsidR="00A82C4D" w:rsidRPr="003B2692">
        <w:rPr>
          <w:rFonts w:ascii="Times New Roman" w:hAnsi="Times New Roman"/>
          <w:szCs w:val="24"/>
        </w:rPr>
        <w:t xml:space="preserve"> SV, Kohn A, Ha T, Heyland A, Knudsen B, Sahni A, Yu F, </w:t>
      </w:r>
      <w:r w:rsidR="00A82C4D" w:rsidRPr="003B2692">
        <w:rPr>
          <w:rFonts w:ascii="Times New Roman" w:hAnsi="Times New Roman"/>
          <w:b/>
          <w:szCs w:val="24"/>
          <w:u w:val="single"/>
        </w:rPr>
        <w:t>Liu L</w:t>
      </w:r>
      <w:r w:rsidR="00A82C4D" w:rsidRPr="003B2692">
        <w:rPr>
          <w:rFonts w:ascii="Times New Roman" w:hAnsi="Times New Roman"/>
          <w:szCs w:val="24"/>
        </w:rPr>
        <w:t xml:space="preserve">, </w:t>
      </w:r>
      <w:proofErr w:type="spellStart"/>
      <w:r w:rsidR="00A82C4D" w:rsidRPr="003B2692">
        <w:rPr>
          <w:rFonts w:ascii="Times New Roman" w:hAnsi="Times New Roman"/>
          <w:szCs w:val="24"/>
        </w:rPr>
        <w:t>J</w:t>
      </w:r>
      <w:r w:rsidR="00351374">
        <w:rPr>
          <w:rFonts w:ascii="Times New Roman" w:hAnsi="Times New Roman"/>
          <w:szCs w:val="24"/>
        </w:rPr>
        <w:t>ezzini</w:t>
      </w:r>
      <w:proofErr w:type="spellEnd"/>
      <w:r w:rsidR="00351374">
        <w:rPr>
          <w:rFonts w:ascii="Times New Roman" w:hAnsi="Times New Roman"/>
          <w:szCs w:val="24"/>
        </w:rPr>
        <w:t xml:space="preserve"> S, </w:t>
      </w:r>
      <w:proofErr w:type="spellStart"/>
      <w:r w:rsidR="00351374">
        <w:rPr>
          <w:rFonts w:ascii="Times New Roman" w:hAnsi="Times New Roman"/>
          <w:szCs w:val="24"/>
        </w:rPr>
        <w:t>Sadreyev</w:t>
      </w:r>
      <w:proofErr w:type="spellEnd"/>
      <w:r w:rsidR="00351374">
        <w:rPr>
          <w:rFonts w:ascii="Times New Roman" w:hAnsi="Times New Roman"/>
          <w:szCs w:val="24"/>
        </w:rPr>
        <w:t xml:space="preserve"> R, Lovell P</w:t>
      </w:r>
      <w:r w:rsidR="00A82C4D" w:rsidRPr="003B2692">
        <w:rPr>
          <w:rFonts w:ascii="Times New Roman" w:hAnsi="Times New Roman"/>
          <w:szCs w:val="24"/>
        </w:rPr>
        <w:t xml:space="preserve">, </w:t>
      </w:r>
      <w:r w:rsidR="00351374">
        <w:rPr>
          <w:rFonts w:ascii="Times New Roman" w:hAnsi="Times New Roman"/>
          <w:szCs w:val="24"/>
        </w:rPr>
        <w:t>et al</w:t>
      </w:r>
      <w:r w:rsidR="00A82C4D" w:rsidRPr="003B2692">
        <w:rPr>
          <w:rFonts w:ascii="Times New Roman" w:hAnsi="Times New Roman"/>
          <w:szCs w:val="24"/>
        </w:rPr>
        <w:t xml:space="preserve">. (2006) </w:t>
      </w:r>
      <w:r w:rsidR="001C5B05" w:rsidRPr="001C5B05">
        <w:rPr>
          <w:rFonts w:ascii="Times New Roman" w:hAnsi="Times New Roman"/>
          <w:szCs w:val="24"/>
        </w:rPr>
        <w:t xml:space="preserve">neuronal transcriptome of </w:t>
      </w:r>
      <w:r w:rsidR="001C5B05">
        <w:rPr>
          <w:rFonts w:ascii="Times New Roman" w:hAnsi="Times New Roman"/>
          <w:szCs w:val="24"/>
        </w:rPr>
        <w:t>A</w:t>
      </w:r>
      <w:r w:rsidR="001C5B05" w:rsidRPr="001C5B05">
        <w:rPr>
          <w:rFonts w:ascii="Times New Roman" w:hAnsi="Times New Roman"/>
          <w:szCs w:val="24"/>
        </w:rPr>
        <w:t>plysia: neuronal compartments and circuitry</w:t>
      </w:r>
      <w:r w:rsidR="00A82C4D" w:rsidRPr="003B2692">
        <w:rPr>
          <w:rFonts w:ascii="Times New Roman" w:hAnsi="Times New Roman"/>
          <w:szCs w:val="24"/>
        </w:rPr>
        <w:t xml:space="preserve">. </w:t>
      </w:r>
      <w:r w:rsidR="00A82C4D" w:rsidRPr="003B2692">
        <w:rPr>
          <w:rFonts w:ascii="Times New Roman" w:hAnsi="Times New Roman"/>
          <w:i/>
          <w:szCs w:val="24"/>
        </w:rPr>
        <w:t>Cell.</w:t>
      </w:r>
      <w:r w:rsidR="00A82C4D" w:rsidRPr="003B2692">
        <w:rPr>
          <w:rFonts w:ascii="Times New Roman" w:hAnsi="Times New Roman"/>
          <w:szCs w:val="24"/>
        </w:rPr>
        <w:t>127(7):1453-1467</w:t>
      </w:r>
      <w:r w:rsidR="00325DE3">
        <w:rPr>
          <w:rFonts w:ascii="Times New Roman" w:hAnsi="Times New Roman"/>
          <w:szCs w:val="24"/>
        </w:rPr>
        <w:t xml:space="preserve">. </w:t>
      </w:r>
      <w:r w:rsidR="00325DE3" w:rsidRPr="00325DE3">
        <w:rPr>
          <w:rFonts w:ascii="Times New Roman" w:hAnsi="Times New Roman"/>
          <w:szCs w:val="24"/>
        </w:rPr>
        <w:t>PMID: 17190607</w:t>
      </w:r>
    </w:p>
    <w:p w14:paraId="0A4CA625" w14:textId="37FD1644"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Chao EM,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WG, </w:t>
      </w:r>
      <w:proofErr w:type="spellStart"/>
      <w:r w:rsidR="00A82C4D" w:rsidRPr="003B2692">
        <w:rPr>
          <w:rFonts w:ascii="Times New Roman" w:hAnsi="Times New Roman"/>
          <w:szCs w:val="24"/>
        </w:rPr>
        <w:t>Keyhani</w:t>
      </w:r>
      <w:proofErr w:type="spellEnd"/>
      <w:r w:rsidR="00A82C4D" w:rsidRPr="003B2692">
        <w:rPr>
          <w:rFonts w:ascii="Times New Roman" w:hAnsi="Times New Roman"/>
          <w:szCs w:val="24"/>
        </w:rPr>
        <w:t xml:space="preserve"> NO (2006) EST analysis of cDNA libraries from the entomopathogenic fungus Beauveria (Cordyceps) bassiana. </w:t>
      </w:r>
      <w:r w:rsidR="00A82C4D" w:rsidRPr="003B2692">
        <w:rPr>
          <w:rFonts w:ascii="Times New Roman" w:hAnsi="Times New Roman"/>
          <w:i/>
          <w:szCs w:val="24"/>
        </w:rPr>
        <w:t>Microbiology</w:t>
      </w:r>
      <w:r w:rsidR="00A82C4D" w:rsidRPr="003B2692">
        <w:rPr>
          <w:rFonts w:ascii="Times New Roman" w:hAnsi="Times New Roman"/>
          <w:szCs w:val="24"/>
        </w:rPr>
        <w:t>. 152(Pt 9):2843-54.</w:t>
      </w:r>
      <w:r w:rsidR="00325DE3">
        <w:rPr>
          <w:rFonts w:ascii="Times New Roman" w:hAnsi="Times New Roman"/>
          <w:szCs w:val="24"/>
        </w:rPr>
        <w:t xml:space="preserve"> PMID: </w:t>
      </w:r>
      <w:r w:rsidR="00325DE3" w:rsidRPr="00325DE3">
        <w:rPr>
          <w:rFonts w:ascii="Times New Roman" w:hAnsi="Times New Roman"/>
          <w:szCs w:val="24"/>
        </w:rPr>
        <w:t>16946278</w:t>
      </w:r>
    </w:p>
    <w:p w14:paraId="398E99CE" w14:textId="483759B9"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Gabriel DW, Allen C, Schell M, Denny TP, Greenberg JT, Duan Y, Flores-Cruz Z, Huang Q, Clifford JM, </w:t>
      </w:r>
      <w:proofErr w:type="spellStart"/>
      <w:r w:rsidR="00A82C4D" w:rsidRPr="003B2692">
        <w:rPr>
          <w:rFonts w:ascii="Times New Roman" w:hAnsi="Times New Roman"/>
          <w:szCs w:val="24"/>
        </w:rPr>
        <w:t>Presting</w:t>
      </w:r>
      <w:proofErr w:type="spellEnd"/>
      <w:r w:rsidR="00A82C4D" w:rsidRPr="003B2692">
        <w:rPr>
          <w:rFonts w:ascii="Times New Roman" w:hAnsi="Times New Roman"/>
          <w:szCs w:val="24"/>
        </w:rPr>
        <w:t xml:space="preserve"> G, Gonzalez ET, Reddy J, Elphinstone J, Swanson J, Yao J, Mulholland V, </w:t>
      </w:r>
      <w:r w:rsidR="00A82C4D" w:rsidRPr="003B2692">
        <w:rPr>
          <w:rFonts w:ascii="Times New Roman" w:hAnsi="Times New Roman"/>
          <w:b/>
          <w:szCs w:val="24"/>
          <w:u w:val="single"/>
        </w:rPr>
        <w:t>Liu L</w:t>
      </w:r>
      <w:r w:rsidR="00A82C4D" w:rsidRPr="003B2692">
        <w:rPr>
          <w:rFonts w:ascii="Times New Roman" w:hAnsi="Times New Roman"/>
          <w:szCs w:val="24"/>
        </w:rPr>
        <w:t xml:space="preserve">, Farmerie WG, </w:t>
      </w:r>
      <w:proofErr w:type="spellStart"/>
      <w:r w:rsidR="00A82C4D" w:rsidRPr="003B2692">
        <w:rPr>
          <w:rFonts w:ascii="Times New Roman" w:hAnsi="Times New Roman"/>
          <w:szCs w:val="24"/>
        </w:rPr>
        <w:t>Patnaikuni</w:t>
      </w:r>
      <w:proofErr w:type="spellEnd"/>
      <w:r w:rsidR="00A82C4D" w:rsidRPr="003B2692">
        <w:rPr>
          <w:rFonts w:ascii="Times New Roman" w:hAnsi="Times New Roman"/>
          <w:szCs w:val="24"/>
        </w:rPr>
        <w:t xml:space="preserve"> M, Balogh B, Norman D, Alvarez A, </w:t>
      </w:r>
      <w:proofErr w:type="spellStart"/>
      <w:r w:rsidR="00A82C4D" w:rsidRPr="003B2692">
        <w:rPr>
          <w:rFonts w:ascii="Times New Roman" w:hAnsi="Times New Roman"/>
          <w:szCs w:val="24"/>
        </w:rPr>
        <w:t>Walunas</w:t>
      </w:r>
      <w:proofErr w:type="spellEnd"/>
      <w:r w:rsidR="00A82C4D" w:rsidRPr="003B2692">
        <w:rPr>
          <w:rFonts w:ascii="Times New Roman" w:hAnsi="Times New Roman"/>
          <w:szCs w:val="24"/>
        </w:rPr>
        <w:t xml:space="preserve"> T, Zhukov A, Mikhailova N (2006) Identification of open reading frames unique to a select agent:  </w:t>
      </w:r>
      <w:proofErr w:type="spellStart"/>
      <w:r w:rsidR="00A82C4D" w:rsidRPr="003B2692">
        <w:rPr>
          <w:rFonts w:ascii="Times New Roman" w:hAnsi="Times New Roman"/>
          <w:szCs w:val="24"/>
        </w:rPr>
        <w:t>Ralstonia</w:t>
      </w:r>
      <w:proofErr w:type="spellEnd"/>
      <w:r w:rsidR="00A82C4D" w:rsidRPr="003B2692">
        <w:rPr>
          <w:rFonts w:ascii="Times New Roman" w:hAnsi="Times New Roman"/>
          <w:szCs w:val="24"/>
        </w:rPr>
        <w:t xml:space="preserve"> solanacearum race 3 biovar 2. </w:t>
      </w:r>
      <w:r w:rsidR="00A82C4D" w:rsidRPr="003B2692">
        <w:rPr>
          <w:rFonts w:ascii="Times New Roman" w:hAnsi="Times New Roman"/>
          <w:i/>
          <w:szCs w:val="24"/>
        </w:rPr>
        <w:t>Molecular Plant-Microbe Interaction</w:t>
      </w:r>
      <w:r w:rsidR="00F5752D">
        <w:rPr>
          <w:rFonts w:ascii="Times New Roman" w:hAnsi="Times New Roman"/>
          <w:i/>
          <w:szCs w:val="24"/>
        </w:rPr>
        <w:t>.</w:t>
      </w:r>
      <w:r w:rsidR="00A82C4D" w:rsidRPr="003B2692">
        <w:rPr>
          <w:rFonts w:ascii="Times New Roman" w:hAnsi="Times New Roman"/>
          <w:szCs w:val="24"/>
        </w:rPr>
        <w:t xml:space="preserve"> 19(1):69-79</w:t>
      </w:r>
      <w:r w:rsidR="00461E59">
        <w:rPr>
          <w:rFonts w:ascii="Times New Roman" w:hAnsi="Times New Roman"/>
          <w:szCs w:val="24"/>
        </w:rPr>
        <w:t xml:space="preserve">. PMID: </w:t>
      </w:r>
      <w:r w:rsidR="00461E59" w:rsidRPr="00461E59">
        <w:rPr>
          <w:rFonts w:ascii="Times New Roman" w:hAnsi="Times New Roman"/>
          <w:szCs w:val="24"/>
        </w:rPr>
        <w:t>16404955</w:t>
      </w:r>
    </w:p>
    <w:p w14:paraId="2EAF4ECD" w14:textId="77777777"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Farmerie WG, Hammer J, </w:t>
      </w:r>
      <w:r w:rsidR="00A82C4D" w:rsidRPr="003B2692">
        <w:rPr>
          <w:rFonts w:ascii="Times New Roman" w:hAnsi="Times New Roman"/>
          <w:b/>
          <w:szCs w:val="24"/>
          <w:u w:val="single"/>
        </w:rPr>
        <w:t>Liu L</w:t>
      </w:r>
      <w:r w:rsidR="00A82C4D" w:rsidRPr="003B2692">
        <w:rPr>
          <w:rFonts w:ascii="Times New Roman" w:hAnsi="Times New Roman"/>
          <w:szCs w:val="24"/>
        </w:rPr>
        <w:t xml:space="preserve">, Sahni A, Schneider M. (2005) Biological workflow with </w:t>
      </w:r>
      <w:proofErr w:type="spellStart"/>
      <w:r w:rsidR="00A82C4D" w:rsidRPr="003B2692">
        <w:rPr>
          <w:rFonts w:ascii="Times New Roman" w:hAnsi="Times New Roman"/>
          <w:szCs w:val="24"/>
        </w:rPr>
        <w:t>BlastQuest</w:t>
      </w:r>
      <w:proofErr w:type="spellEnd"/>
      <w:r w:rsidR="00A82C4D" w:rsidRPr="003B2692">
        <w:rPr>
          <w:rFonts w:ascii="Times New Roman" w:hAnsi="Times New Roman"/>
          <w:szCs w:val="24"/>
        </w:rPr>
        <w:t xml:space="preserve">. </w:t>
      </w:r>
      <w:r w:rsidR="00A82C4D" w:rsidRPr="003B2692">
        <w:rPr>
          <w:rFonts w:ascii="Times New Roman" w:hAnsi="Times New Roman"/>
          <w:i/>
          <w:szCs w:val="24"/>
        </w:rPr>
        <w:t>Data and Knowledge Engineering</w:t>
      </w:r>
      <w:r w:rsidR="00A82C4D" w:rsidRPr="003B2692">
        <w:rPr>
          <w:rFonts w:ascii="Times New Roman" w:hAnsi="Times New Roman"/>
          <w:szCs w:val="24"/>
        </w:rPr>
        <w:t>. 53(1):75-97</w:t>
      </w:r>
    </w:p>
    <w:p w14:paraId="166ED595" w14:textId="600D5B1D"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Kornberg LJ, </w:t>
      </w:r>
      <w:proofErr w:type="spellStart"/>
      <w:r w:rsidR="00A82C4D" w:rsidRPr="003B2692">
        <w:rPr>
          <w:rFonts w:ascii="Times New Roman" w:hAnsi="Times New Roman"/>
          <w:szCs w:val="24"/>
        </w:rPr>
        <w:t>Villaret</w:t>
      </w:r>
      <w:proofErr w:type="spellEnd"/>
      <w:r w:rsidR="00A82C4D" w:rsidRPr="003B2692">
        <w:rPr>
          <w:rFonts w:ascii="Times New Roman" w:hAnsi="Times New Roman"/>
          <w:szCs w:val="24"/>
        </w:rPr>
        <w:t xml:space="preserve"> D, Popp MP, </w:t>
      </w:r>
      <w:r w:rsidR="00A82C4D" w:rsidRPr="003B2692">
        <w:rPr>
          <w:rFonts w:ascii="Times New Roman" w:hAnsi="Times New Roman"/>
          <w:b/>
          <w:szCs w:val="24"/>
          <w:u w:val="single"/>
        </w:rPr>
        <w:t>Liu L</w:t>
      </w:r>
      <w:r w:rsidR="00A82C4D" w:rsidRPr="003B2692">
        <w:rPr>
          <w:rFonts w:ascii="Times New Roman" w:hAnsi="Times New Roman"/>
          <w:b/>
          <w:szCs w:val="24"/>
        </w:rPr>
        <w:t>,</w:t>
      </w:r>
      <w:r w:rsidR="00A82C4D" w:rsidRPr="003B2692">
        <w:rPr>
          <w:rFonts w:ascii="Times New Roman" w:hAnsi="Times New Roman"/>
          <w:szCs w:val="24"/>
        </w:rPr>
        <w:t xml:space="preserve"> McLaren R, Brown H, and McFadden M. (2005) Gene expression profiling in squamous cell carcinoma of the oral cavity shows abnormalities in several signaling pathways. </w:t>
      </w:r>
      <w:r w:rsidR="00A82C4D" w:rsidRPr="003B2692">
        <w:rPr>
          <w:rFonts w:ascii="Times New Roman" w:hAnsi="Times New Roman"/>
          <w:i/>
          <w:szCs w:val="24"/>
        </w:rPr>
        <w:t>Laryngoscope</w:t>
      </w:r>
      <w:r w:rsidR="00A82C4D" w:rsidRPr="003B2692">
        <w:rPr>
          <w:rFonts w:ascii="Times New Roman" w:hAnsi="Times New Roman"/>
          <w:szCs w:val="24"/>
        </w:rPr>
        <w:t>. 115(4):690-8</w:t>
      </w:r>
      <w:r w:rsidR="007F2A5C">
        <w:rPr>
          <w:rFonts w:ascii="Times New Roman" w:hAnsi="Times New Roman"/>
          <w:szCs w:val="24"/>
        </w:rPr>
        <w:t xml:space="preserve">. PMID: </w:t>
      </w:r>
      <w:r w:rsidR="007F2A5C" w:rsidRPr="007F2A5C">
        <w:rPr>
          <w:rFonts w:ascii="Times New Roman" w:hAnsi="Times New Roman"/>
          <w:szCs w:val="24"/>
        </w:rPr>
        <w:t>15805883</w:t>
      </w:r>
    </w:p>
    <w:p w14:paraId="35047711" w14:textId="7D97D85C"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Esson DW, Popp MP, </w:t>
      </w:r>
      <w:r w:rsidR="00A82C4D" w:rsidRPr="003B2692">
        <w:rPr>
          <w:rFonts w:ascii="Times New Roman" w:hAnsi="Times New Roman"/>
          <w:b/>
          <w:szCs w:val="24"/>
          <w:u w:val="single"/>
        </w:rPr>
        <w:t>Liu L</w:t>
      </w:r>
      <w:r w:rsidR="00A82C4D" w:rsidRPr="003B2692">
        <w:rPr>
          <w:rFonts w:ascii="Times New Roman" w:hAnsi="Times New Roman"/>
          <w:b/>
          <w:szCs w:val="24"/>
        </w:rPr>
        <w:t>,</w:t>
      </w:r>
      <w:r w:rsidR="00A82C4D" w:rsidRPr="003B2692">
        <w:rPr>
          <w:rFonts w:ascii="Times New Roman" w:hAnsi="Times New Roman"/>
          <w:szCs w:val="24"/>
        </w:rPr>
        <w:t xml:space="preserve"> Schultz GS, Sherwood MB. (2004) Microarray analysis of the failure of filtering blebs in a rat model of glaucoma filtering surgery. </w:t>
      </w:r>
      <w:r w:rsidR="00A82C4D" w:rsidRPr="003B2692">
        <w:rPr>
          <w:rFonts w:ascii="Times New Roman" w:hAnsi="Times New Roman"/>
          <w:i/>
          <w:szCs w:val="24"/>
        </w:rPr>
        <w:t>Investigative Ophthalmology and Visual Science</w:t>
      </w:r>
      <w:r w:rsidR="00A82C4D" w:rsidRPr="003B2692">
        <w:rPr>
          <w:rFonts w:ascii="Times New Roman" w:hAnsi="Times New Roman"/>
          <w:szCs w:val="24"/>
        </w:rPr>
        <w:t>. 45(12):4450-62.</w:t>
      </w:r>
      <w:r w:rsidR="00DD073D">
        <w:rPr>
          <w:rFonts w:ascii="Times New Roman" w:hAnsi="Times New Roman"/>
          <w:szCs w:val="24"/>
        </w:rPr>
        <w:t xml:space="preserve"> PMID: </w:t>
      </w:r>
      <w:r w:rsidR="005D2A26" w:rsidRPr="005D2A26">
        <w:rPr>
          <w:rFonts w:ascii="Times New Roman" w:hAnsi="Times New Roman"/>
          <w:szCs w:val="24"/>
        </w:rPr>
        <w:t>15557454</w:t>
      </w:r>
    </w:p>
    <w:p w14:paraId="07589B06" w14:textId="6EFED74C" w:rsidR="00A82C4D"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Cousins RJ, Blanchard RK, Popp MP, </w:t>
      </w:r>
      <w:r w:rsidR="00A82C4D" w:rsidRPr="003B2692">
        <w:rPr>
          <w:rFonts w:ascii="Times New Roman" w:hAnsi="Times New Roman"/>
          <w:b/>
          <w:bCs/>
          <w:szCs w:val="24"/>
          <w:u w:val="single"/>
        </w:rPr>
        <w:t>Liu L</w:t>
      </w:r>
      <w:r w:rsidR="00A82C4D" w:rsidRPr="003B2692">
        <w:rPr>
          <w:rFonts w:ascii="Times New Roman" w:hAnsi="Times New Roman"/>
          <w:szCs w:val="24"/>
        </w:rPr>
        <w:t xml:space="preserve">, Cao J, Moore JB and Green CL. (2003) A global view of the selectivity of zinc deprivation and excess on genes expressed in human THP-1 mononuclear cells. </w:t>
      </w:r>
      <w:r w:rsidR="00A82C4D" w:rsidRPr="003B2692">
        <w:rPr>
          <w:rFonts w:ascii="Times New Roman" w:hAnsi="Times New Roman"/>
          <w:i/>
          <w:szCs w:val="24"/>
        </w:rPr>
        <w:t>Proceedings of the National Academy of Science</w:t>
      </w:r>
      <w:r w:rsidR="00F5752D">
        <w:rPr>
          <w:rFonts w:ascii="Times New Roman" w:hAnsi="Times New Roman"/>
          <w:i/>
          <w:szCs w:val="24"/>
        </w:rPr>
        <w:t>.</w:t>
      </w:r>
      <w:r w:rsidR="00A82C4D" w:rsidRPr="003B2692">
        <w:rPr>
          <w:rFonts w:ascii="Times New Roman" w:hAnsi="Times New Roman"/>
          <w:szCs w:val="24"/>
        </w:rPr>
        <w:t xml:space="preserve"> 100:6952-6957</w:t>
      </w:r>
      <w:r w:rsidR="005D2A26">
        <w:rPr>
          <w:rFonts w:ascii="Times New Roman" w:hAnsi="Times New Roman"/>
          <w:szCs w:val="24"/>
        </w:rPr>
        <w:t xml:space="preserve">. PMID: </w:t>
      </w:r>
      <w:r w:rsidR="005D2A26" w:rsidRPr="005D2A26">
        <w:rPr>
          <w:rFonts w:ascii="Times New Roman" w:hAnsi="Times New Roman"/>
          <w:szCs w:val="24"/>
        </w:rPr>
        <w:t>12756304</w:t>
      </w:r>
    </w:p>
    <w:p w14:paraId="6D3FF278" w14:textId="4FF5B85D" w:rsidR="00B918AC" w:rsidRPr="003B2692" w:rsidRDefault="00F617F6" w:rsidP="00A23F25">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Pr>
          <w:rFonts w:ascii="Times New Roman" w:hAnsi="Times New Roman"/>
          <w:szCs w:val="24"/>
        </w:rPr>
        <w:t xml:space="preserve">      </w:t>
      </w:r>
      <w:r w:rsidR="00A82C4D" w:rsidRPr="003B2692">
        <w:rPr>
          <w:rFonts w:ascii="Times New Roman" w:hAnsi="Times New Roman"/>
          <w:szCs w:val="24"/>
        </w:rPr>
        <w:t xml:space="preserve">Li YJ, </w:t>
      </w:r>
      <w:r w:rsidR="00A82C4D" w:rsidRPr="003B2692">
        <w:rPr>
          <w:rFonts w:ascii="Times New Roman" w:hAnsi="Times New Roman"/>
          <w:b/>
          <w:szCs w:val="24"/>
          <w:u w:val="single"/>
        </w:rPr>
        <w:t>Liu L</w:t>
      </w:r>
      <w:r w:rsidR="00A82C4D" w:rsidRPr="003B2692">
        <w:rPr>
          <w:rFonts w:ascii="Times New Roman" w:hAnsi="Times New Roman"/>
          <w:szCs w:val="24"/>
        </w:rPr>
        <w:t xml:space="preserve">, Zhang FC. (2003) The clinical significance of SSA antigen and its different positive expressions. </w:t>
      </w:r>
      <w:r w:rsidR="00A82C4D" w:rsidRPr="003B2692">
        <w:rPr>
          <w:rFonts w:ascii="Times New Roman" w:hAnsi="Times New Roman"/>
          <w:i/>
          <w:szCs w:val="24"/>
        </w:rPr>
        <w:t>Zhonghua Nei Ke Za Zhi</w:t>
      </w:r>
      <w:r w:rsidR="00A82C4D" w:rsidRPr="003B2692">
        <w:rPr>
          <w:rFonts w:ascii="Times New Roman" w:hAnsi="Times New Roman"/>
          <w:szCs w:val="24"/>
        </w:rPr>
        <w:t>. 42(3):165-8</w:t>
      </w:r>
      <w:r w:rsidR="005D2A26">
        <w:rPr>
          <w:rFonts w:ascii="Times New Roman" w:hAnsi="Times New Roman"/>
          <w:szCs w:val="24"/>
        </w:rPr>
        <w:t xml:space="preserve">. PMID: </w:t>
      </w:r>
      <w:r w:rsidR="005D2A26" w:rsidRPr="005D2A26">
        <w:rPr>
          <w:rFonts w:ascii="Times New Roman" w:hAnsi="Times New Roman"/>
          <w:szCs w:val="24"/>
        </w:rPr>
        <w:t>12816697</w:t>
      </w:r>
    </w:p>
    <w:p w14:paraId="4945D5C3" w14:textId="77777777" w:rsidR="003449B9" w:rsidRDefault="003449B9" w:rsidP="00B918AC">
      <w:pPr>
        <w:pStyle w:val="CV90"/>
        <w:tabs>
          <w:tab w:val="left" w:pos="720"/>
        </w:tabs>
        <w:ind w:left="0" w:firstLine="0"/>
        <w:rPr>
          <w:rFonts w:ascii="Times New Roman" w:hAnsi="Times New Roman"/>
          <w:b/>
          <w:i/>
          <w:position w:val="-4"/>
          <w:szCs w:val="24"/>
        </w:rPr>
      </w:pPr>
    </w:p>
    <w:p w14:paraId="17267089" w14:textId="77777777" w:rsidR="00B918AC" w:rsidRPr="001E508D" w:rsidRDefault="00B918AC" w:rsidP="00B918AC">
      <w:pPr>
        <w:pStyle w:val="CV90"/>
        <w:tabs>
          <w:tab w:val="left" w:pos="720"/>
        </w:tabs>
        <w:ind w:left="0" w:firstLine="0"/>
        <w:rPr>
          <w:rFonts w:ascii="Times New Roman" w:hAnsi="Times New Roman"/>
          <w:i/>
          <w:position w:val="-4"/>
          <w:szCs w:val="24"/>
          <w:u w:val="single"/>
        </w:rPr>
      </w:pPr>
      <w:r w:rsidRPr="001E508D">
        <w:rPr>
          <w:rFonts w:ascii="Times New Roman" w:hAnsi="Times New Roman"/>
          <w:i/>
          <w:position w:val="-4"/>
          <w:szCs w:val="24"/>
          <w:u w:val="single"/>
        </w:rPr>
        <w:t>Conference proceedings:</w:t>
      </w:r>
      <w:r w:rsidR="00C1618A">
        <w:rPr>
          <w:rFonts w:ascii="Times New Roman" w:hAnsi="Times New Roman"/>
          <w:i/>
          <w:position w:val="-4"/>
          <w:szCs w:val="24"/>
          <w:u w:val="single"/>
        </w:rPr>
        <w:t xml:space="preserve"> (full research articles)</w:t>
      </w:r>
    </w:p>
    <w:p w14:paraId="38B7F151" w14:textId="77777777" w:rsidR="00B918AC" w:rsidRPr="003B2692" w:rsidRDefault="003B2692" w:rsidP="00F617F6">
      <w:pPr>
        <w:pStyle w:val="ListParagraph"/>
        <w:numPr>
          <w:ilvl w:val="0"/>
          <w:numId w:val="38"/>
        </w:numPr>
        <w:tabs>
          <w:tab w:val="left" w:pos="-1170"/>
          <w:tab w:val="left" w:pos="540"/>
        </w:tabs>
        <w:autoSpaceDE w:val="0"/>
        <w:autoSpaceDN w:val="0"/>
        <w:ind w:hanging="900"/>
        <w:contextualSpacing w:val="0"/>
        <w:jc w:val="both"/>
        <w:rPr>
          <w:rFonts w:ascii="Times New Roman" w:hAnsi="Times New Roman"/>
          <w:szCs w:val="24"/>
        </w:rPr>
      </w:pPr>
      <w:r w:rsidRPr="003B2692">
        <w:rPr>
          <w:rFonts w:ascii="Times New Roman" w:hAnsi="Times New Roman"/>
          <w:szCs w:val="24"/>
        </w:rPr>
        <w:t>*</w:t>
      </w:r>
      <w:r w:rsidR="00F617F6" w:rsidRPr="00962408">
        <w:rPr>
          <w:rFonts w:ascii="Times New Roman" w:hAnsi="Times New Roman"/>
          <w:szCs w:val="24"/>
          <w:vertAlign w:val="superscript"/>
        </w:rPr>
        <w:t>§</w:t>
      </w:r>
      <w:r w:rsidR="00F617F6">
        <w:rPr>
          <w:rFonts w:ascii="Times New Roman" w:hAnsi="Times New Roman"/>
          <w:szCs w:val="24"/>
          <w:vertAlign w:val="superscript"/>
        </w:rPr>
        <w:tab/>
      </w:r>
      <w:r w:rsidR="00A82C4D" w:rsidRPr="003B2692">
        <w:rPr>
          <w:rFonts w:ascii="Times New Roman" w:hAnsi="Times New Roman"/>
          <w:szCs w:val="24"/>
        </w:rPr>
        <w:t>Guan X</w:t>
      </w:r>
      <w:r w:rsidR="00054625" w:rsidRPr="00962408">
        <w:rPr>
          <w:rFonts w:ascii="Times New Roman" w:hAnsi="Times New Roman"/>
          <w:szCs w:val="24"/>
          <w:vertAlign w:val="superscript"/>
        </w:rPr>
        <w:t>§</w:t>
      </w:r>
      <w:r w:rsidR="00A82C4D" w:rsidRPr="003B2692">
        <w:rPr>
          <w:rFonts w:ascii="Times New Roman" w:hAnsi="Times New Roman"/>
          <w:szCs w:val="24"/>
        </w:rPr>
        <w:t xml:space="preserve">, </w:t>
      </w:r>
      <w:r w:rsidR="00A82C4D" w:rsidRPr="003B2692">
        <w:rPr>
          <w:rFonts w:ascii="Times New Roman" w:hAnsi="Times New Roman"/>
          <w:b/>
          <w:szCs w:val="24"/>
          <w:u w:val="single"/>
        </w:rPr>
        <w:t>Liu L</w:t>
      </w:r>
      <w:r w:rsidR="00A82C4D" w:rsidRPr="003B2692">
        <w:rPr>
          <w:rFonts w:ascii="Times New Roman" w:hAnsi="Times New Roman"/>
          <w:szCs w:val="24"/>
        </w:rPr>
        <w:t xml:space="preserve">. (2018) Know-GRRF: Domain-knowledge informed biomarker discovery with random forests. </w:t>
      </w:r>
      <w:r w:rsidR="00A82C4D" w:rsidRPr="003B2692">
        <w:rPr>
          <w:rFonts w:ascii="Times New Roman" w:eastAsia="Times" w:hAnsi="Times New Roman"/>
          <w:i/>
          <w:szCs w:val="24"/>
        </w:rPr>
        <w:t>6th International Work-conference on Bioinformatics and Biomedical Engineering. Granada, Spain.</w:t>
      </w:r>
      <w:r w:rsidR="00A82C4D" w:rsidRPr="003B2692">
        <w:rPr>
          <w:rFonts w:ascii="Times New Roman" w:eastAsia="Times" w:hAnsi="Times New Roman"/>
          <w:szCs w:val="24"/>
        </w:rPr>
        <w:t xml:space="preserve"> </w:t>
      </w:r>
    </w:p>
    <w:p w14:paraId="03B17716" w14:textId="77777777" w:rsidR="00B918AC" w:rsidRPr="003B2692" w:rsidRDefault="00A82C4D" w:rsidP="00F617F6">
      <w:pPr>
        <w:pStyle w:val="ListParagraph"/>
        <w:numPr>
          <w:ilvl w:val="0"/>
          <w:numId w:val="38"/>
        </w:numPr>
        <w:tabs>
          <w:tab w:val="left" w:pos="-1170"/>
        </w:tabs>
        <w:autoSpaceDE w:val="0"/>
        <w:autoSpaceDN w:val="0"/>
        <w:ind w:hanging="900"/>
        <w:contextualSpacing w:val="0"/>
        <w:jc w:val="both"/>
        <w:rPr>
          <w:rFonts w:ascii="Times New Roman" w:hAnsi="Times New Roman"/>
          <w:szCs w:val="24"/>
        </w:rPr>
      </w:pPr>
      <w:r w:rsidRPr="003B2692">
        <w:rPr>
          <w:rFonts w:ascii="Times New Roman" w:hAnsi="Times New Roman"/>
          <w:iCs/>
          <w:szCs w:val="24"/>
        </w:rPr>
        <w:t xml:space="preserve">Li Y, Wang J, Yang T, Chen J, </w:t>
      </w:r>
      <w:r w:rsidRPr="003B2692">
        <w:rPr>
          <w:rFonts w:ascii="Times New Roman" w:hAnsi="Times New Roman"/>
          <w:b/>
          <w:iCs/>
          <w:szCs w:val="24"/>
          <w:u w:val="single"/>
        </w:rPr>
        <w:t>Liu L</w:t>
      </w:r>
      <w:r w:rsidRPr="003B2692">
        <w:rPr>
          <w:rFonts w:ascii="Times New Roman" w:hAnsi="Times New Roman"/>
          <w:iCs/>
          <w:szCs w:val="24"/>
        </w:rPr>
        <w:t xml:space="preserve">, Zhan L, </w:t>
      </w:r>
      <w:proofErr w:type="spellStart"/>
      <w:r w:rsidRPr="003B2692">
        <w:rPr>
          <w:rFonts w:ascii="Times New Roman" w:hAnsi="Times New Roman"/>
          <w:iCs/>
          <w:szCs w:val="24"/>
        </w:rPr>
        <w:t>Hibar</w:t>
      </w:r>
      <w:proofErr w:type="spellEnd"/>
      <w:r w:rsidRPr="003B2692">
        <w:rPr>
          <w:rFonts w:ascii="Times New Roman" w:hAnsi="Times New Roman"/>
          <w:iCs/>
          <w:szCs w:val="24"/>
        </w:rPr>
        <w:t xml:space="preserve"> DP, Jahanshad N, </w:t>
      </w:r>
      <w:r w:rsidRPr="003B2692">
        <w:rPr>
          <w:rFonts w:ascii="Times New Roman" w:hAnsi="Times New Roman"/>
          <w:bCs/>
          <w:iCs/>
          <w:szCs w:val="24"/>
        </w:rPr>
        <w:t>Wang Y</w:t>
      </w:r>
      <w:r w:rsidRPr="003B2692">
        <w:rPr>
          <w:rFonts w:ascii="Times New Roman" w:hAnsi="Times New Roman"/>
          <w:iCs/>
          <w:szCs w:val="24"/>
        </w:rPr>
        <w:t>, Zhao S, Thompson PM, Ye J</w:t>
      </w:r>
      <w:r w:rsidRPr="003B2692">
        <w:rPr>
          <w:rFonts w:ascii="Times New Roman" w:hAnsi="Times New Roman"/>
          <w:szCs w:val="24"/>
        </w:rPr>
        <w:t xml:space="preserve">, (2016) Identification of Alzheimer's disease risk factors by tree-structured group lasso screening. </w:t>
      </w:r>
      <w:r w:rsidRPr="003B2692">
        <w:rPr>
          <w:rFonts w:ascii="Times New Roman" w:hAnsi="Times New Roman"/>
          <w:i/>
          <w:szCs w:val="24"/>
        </w:rPr>
        <w:t>IEEE International Symposium on Biomedical Imaging</w:t>
      </w:r>
    </w:p>
    <w:p w14:paraId="4A32457B" w14:textId="77777777" w:rsidR="00B918AC" w:rsidRPr="003B2692" w:rsidRDefault="00A82C4D" w:rsidP="00F617F6">
      <w:pPr>
        <w:pStyle w:val="ListParagraph"/>
        <w:numPr>
          <w:ilvl w:val="0"/>
          <w:numId w:val="38"/>
        </w:numPr>
        <w:tabs>
          <w:tab w:val="left" w:pos="-1170"/>
        </w:tabs>
        <w:autoSpaceDE w:val="0"/>
        <w:autoSpaceDN w:val="0"/>
        <w:ind w:hanging="900"/>
        <w:contextualSpacing w:val="0"/>
        <w:jc w:val="both"/>
        <w:rPr>
          <w:rFonts w:ascii="Times New Roman" w:hAnsi="Times New Roman"/>
          <w:szCs w:val="24"/>
        </w:rPr>
      </w:pPr>
      <w:r w:rsidRPr="003B2692">
        <w:rPr>
          <w:rFonts w:ascii="Times New Roman" w:hAnsi="Times New Roman"/>
          <w:szCs w:val="24"/>
        </w:rPr>
        <w:t xml:space="preserve">Yang T, Wang J, Sun Q, </w:t>
      </w:r>
      <w:proofErr w:type="spellStart"/>
      <w:r w:rsidRPr="003B2692">
        <w:rPr>
          <w:rFonts w:ascii="Times New Roman" w:hAnsi="Times New Roman"/>
          <w:szCs w:val="24"/>
        </w:rPr>
        <w:t>Hibar</w:t>
      </w:r>
      <w:proofErr w:type="spellEnd"/>
      <w:r w:rsidRPr="003B2692">
        <w:rPr>
          <w:rFonts w:ascii="Times New Roman" w:hAnsi="Times New Roman"/>
          <w:szCs w:val="24"/>
        </w:rPr>
        <w:t xml:space="preserve"> DP, Jahanshad N, </w:t>
      </w:r>
      <w:r w:rsidRPr="003B2692">
        <w:rPr>
          <w:rFonts w:ascii="Times New Roman" w:hAnsi="Times New Roman"/>
          <w:b/>
          <w:szCs w:val="24"/>
          <w:u w:val="single"/>
        </w:rPr>
        <w:t>Liu L</w:t>
      </w:r>
      <w:r w:rsidRPr="003B2692">
        <w:rPr>
          <w:rFonts w:ascii="Times New Roman" w:hAnsi="Times New Roman"/>
          <w:szCs w:val="24"/>
        </w:rPr>
        <w:t xml:space="preserve">, Wang Y, Zhan L, Thompson PM, Ye J (2015) Detecting genetic risk factors for Alzheimer’s disease in whole genome sequence data via lasso screening. </w:t>
      </w:r>
      <w:r w:rsidRPr="003B2692">
        <w:rPr>
          <w:rFonts w:ascii="Times New Roman" w:hAnsi="Times New Roman"/>
          <w:i/>
          <w:szCs w:val="24"/>
        </w:rPr>
        <w:t>IEEE International Symposium on Biomedical Imaging</w:t>
      </w:r>
    </w:p>
    <w:p w14:paraId="05A06C42" w14:textId="366F4ECA" w:rsidR="00A82C4D" w:rsidRPr="00B018DF" w:rsidRDefault="00A82C4D" w:rsidP="00F617F6">
      <w:pPr>
        <w:pStyle w:val="ListParagraph"/>
        <w:numPr>
          <w:ilvl w:val="0"/>
          <w:numId w:val="38"/>
        </w:numPr>
        <w:tabs>
          <w:tab w:val="left" w:pos="-1170"/>
        </w:tabs>
        <w:autoSpaceDE w:val="0"/>
        <w:autoSpaceDN w:val="0"/>
        <w:ind w:hanging="900"/>
        <w:contextualSpacing w:val="0"/>
        <w:jc w:val="both"/>
        <w:rPr>
          <w:rFonts w:ascii="Times New Roman" w:hAnsi="Times New Roman"/>
          <w:szCs w:val="24"/>
        </w:rPr>
      </w:pPr>
      <w:r w:rsidRPr="003B2692">
        <w:rPr>
          <w:rFonts w:ascii="Times New Roman" w:hAnsi="Times New Roman"/>
          <w:szCs w:val="24"/>
        </w:rPr>
        <w:t xml:space="preserve">Sun Y, </w:t>
      </w:r>
      <w:r w:rsidRPr="003B2692">
        <w:rPr>
          <w:rFonts w:ascii="Times New Roman" w:hAnsi="Times New Roman"/>
          <w:b/>
          <w:szCs w:val="24"/>
          <w:u w:val="single"/>
        </w:rPr>
        <w:t>Liu L</w:t>
      </w:r>
      <w:r w:rsidRPr="003B2692">
        <w:rPr>
          <w:rFonts w:ascii="Times New Roman" w:hAnsi="Times New Roman"/>
          <w:szCs w:val="24"/>
        </w:rPr>
        <w:t xml:space="preserve">, Popp M, Farmerie W. (2006) Estimation of cross-hybridization signals using support vector regression. </w:t>
      </w:r>
      <w:r w:rsidR="005839BC" w:rsidRPr="005839BC">
        <w:rPr>
          <w:rFonts w:ascii="Times New Roman" w:hAnsi="Times New Roman"/>
          <w:i/>
          <w:szCs w:val="24"/>
        </w:rPr>
        <w:tab/>
        <w:t>First International Multi-Symposiums on Computer and Computational Sciences (IMSCCS'06)</w:t>
      </w:r>
    </w:p>
    <w:p w14:paraId="672E7B37" w14:textId="77777777" w:rsidR="00B018DF" w:rsidRPr="00586E89" w:rsidRDefault="00B018DF" w:rsidP="00B018DF">
      <w:pPr>
        <w:pStyle w:val="ListParagraph"/>
        <w:tabs>
          <w:tab w:val="left" w:pos="-1170"/>
        </w:tabs>
        <w:autoSpaceDE w:val="0"/>
        <w:autoSpaceDN w:val="0"/>
        <w:ind w:left="900"/>
        <w:contextualSpacing w:val="0"/>
        <w:jc w:val="both"/>
        <w:rPr>
          <w:rFonts w:ascii="Times New Roman" w:hAnsi="Times New Roman"/>
          <w:szCs w:val="24"/>
        </w:rPr>
      </w:pPr>
    </w:p>
    <w:p w14:paraId="3CB993FE" w14:textId="3817E1D5" w:rsidR="00B018DF" w:rsidRPr="001E508D" w:rsidRDefault="00B018DF" w:rsidP="00B018DF">
      <w:pPr>
        <w:pStyle w:val="blago"/>
        <w:tabs>
          <w:tab w:val="clear" w:pos="2520"/>
        </w:tabs>
        <w:ind w:left="0" w:firstLine="0"/>
        <w:rPr>
          <w:rFonts w:ascii="Times New Roman" w:hAnsi="Times New Roman"/>
          <w:i/>
          <w:szCs w:val="24"/>
          <w:u w:val="single"/>
        </w:rPr>
      </w:pPr>
      <w:r>
        <w:rPr>
          <w:rFonts w:ascii="Times New Roman" w:hAnsi="Times New Roman"/>
          <w:i/>
          <w:szCs w:val="24"/>
          <w:u w:val="single"/>
        </w:rPr>
        <w:t>Editorials</w:t>
      </w:r>
      <w:r w:rsidRPr="001E508D">
        <w:rPr>
          <w:rFonts w:ascii="Times New Roman" w:hAnsi="Times New Roman"/>
          <w:i/>
          <w:szCs w:val="24"/>
          <w:u w:val="single"/>
        </w:rPr>
        <w:t>:</w:t>
      </w:r>
    </w:p>
    <w:p w14:paraId="7665DB04" w14:textId="61497798" w:rsidR="0036431C" w:rsidRDefault="0036431C" w:rsidP="0036431C">
      <w:pPr>
        <w:pStyle w:val="blago"/>
        <w:tabs>
          <w:tab w:val="clear" w:pos="2520"/>
        </w:tabs>
        <w:ind w:left="1440" w:hanging="1440"/>
        <w:rPr>
          <w:rFonts w:ascii="Times New Roman" w:hAnsi="Times New Roman"/>
          <w:b/>
          <w:i/>
          <w:szCs w:val="24"/>
        </w:rPr>
      </w:pPr>
    </w:p>
    <w:p w14:paraId="2E7D82ED" w14:textId="541894DF" w:rsidR="00B018DF" w:rsidRDefault="00B018DF" w:rsidP="00B018DF">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sidRPr="000F33BA">
        <w:rPr>
          <w:rFonts w:ascii="Times New Roman" w:hAnsi="Times New Roman"/>
          <w:szCs w:val="24"/>
        </w:rPr>
        <w:t>*</w:t>
      </w:r>
      <w:r>
        <w:rPr>
          <w:rFonts w:ascii="Times New Roman" w:hAnsi="Times New Roman"/>
          <w:szCs w:val="24"/>
        </w:rPr>
        <w:t xml:space="preserve">   </w:t>
      </w:r>
      <w:r w:rsidRPr="00B2611E">
        <w:rPr>
          <w:rFonts w:ascii="Times New Roman" w:hAnsi="Times New Roman"/>
          <w:b/>
          <w:szCs w:val="24"/>
          <w:u w:val="single"/>
        </w:rPr>
        <w:t>Liu L</w:t>
      </w:r>
      <w:r>
        <w:rPr>
          <w:rFonts w:ascii="Times New Roman" w:hAnsi="Times New Roman"/>
          <w:szCs w:val="24"/>
        </w:rPr>
        <w:t xml:space="preserve">, Li F, Liu X, Wang K, Zhao Z (2025). </w:t>
      </w:r>
      <w:r w:rsidR="003200B6" w:rsidRPr="003200B6">
        <w:rPr>
          <w:rFonts w:ascii="Times New Roman" w:hAnsi="Times New Roman"/>
          <w:szCs w:val="24"/>
        </w:rPr>
        <w:t>Novel Computational and Artificial Intelligence Models in Cancer Research</w:t>
      </w:r>
      <w:r>
        <w:rPr>
          <w:rFonts w:ascii="Times New Roman" w:hAnsi="Times New Roman"/>
          <w:szCs w:val="24"/>
        </w:rPr>
        <w:t xml:space="preserve">. </w:t>
      </w:r>
      <w:r w:rsidRPr="003D28F7">
        <w:rPr>
          <w:rFonts w:ascii="Times New Roman" w:hAnsi="Times New Roman"/>
          <w:i/>
          <w:szCs w:val="24"/>
        </w:rPr>
        <w:t>Cancers</w:t>
      </w:r>
      <w:r>
        <w:rPr>
          <w:rFonts w:ascii="Times New Roman" w:hAnsi="Times New Roman"/>
          <w:szCs w:val="24"/>
        </w:rPr>
        <w:t xml:space="preserve">. </w:t>
      </w:r>
      <w:r w:rsidR="0089489B" w:rsidRPr="003200B6">
        <w:rPr>
          <w:rFonts w:ascii="Times New Roman" w:hAnsi="Times New Roman"/>
          <w:szCs w:val="24"/>
        </w:rPr>
        <w:t>PMID: 39796743</w:t>
      </w:r>
    </w:p>
    <w:p w14:paraId="20148A74" w14:textId="77777777" w:rsidR="00B018DF" w:rsidRPr="00176CF8" w:rsidRDefault="00B018DF" w:rsidP="00B018DF">
      <w:pPr>
        <w:pStyle w:val="ListParagraph"/>
        <w:numPr>
          <w:ilvl w:val="0"/>
          <w:numId w:val="38"/>
        </w:numPr>
        <w:tabs>
          <w:tab w:val="left" w:pos="-1170"/>
          <w:tab w:val="left" w:pos="540"/>
        </w:tabs>
        <w:autoSpaceDE w:val="0"/>
        <w:autoSpaceDN w:val="0"/>
        <w:ind w:hanging="900"/>
        <w:jc w:val="both"/>
        <w:rPr>
          <w:rFonts w:ascii="Times New Roman" w:hAnsi="Times New Roman"/>
          <w:szCs w:val="24"/>
        </w:rPr>
      </w:pPr>
      <w:r>
        <w:rPr>
          <w:rFonts w:ascii="Times New Roman" w:hAnsi="Times New Roman"/>
          <w:szCs w:val="24"/>
        </w:rPr>
        <w:lastRenderedPageBreak/>
        <w:t xml:space="preserve">      Li F, </w:t>
      </w:r>
      <w:r w:rsidRPr="00B2611E">
        <w:rPr>
          <w:rFonts w:ascii="Times New Roman" w:hAnsi="Times New Roman"/>
          <w:b/>
          <w:szCs w:val="24"/>
          <w:u w:val="single"/>
        </w:rPr>
        <w:t>Liu L</w:t>
      </w:r>
      <w:r>
        <w:rPr>
          <w:rFonts w:ascii="Times New Roman" w:hAnsi="Times New Roman"/>
          <w:szCs w:val="24"/>
        </w:rPr>
        <w:t>, Wang K, Liu X, Zhao Z (2024). I</w:t>
      </w:r>
      <w:r w:rsidRPr="00176CF8">
        <w:rPr>
          <w:rFonts w:ascii="Times New Roman" w:hAnsi="Times New Roman"/>
          <w:szCs w:val="24"/>
        </w:rPr>
        <w:t>ntelligent biology and medicine: accelerating innovative computational approaches</w:t>
      </w:r>
      <w:r>
        <w:rPr>
          <w:rFonts w:ascii="Times New Roman" w:hAnsi="Times New Roman"/>
          <w:szCs w:val="24"/>
        </w:rPr>
        <w:t xml:space="preserve">. </w:t>
      </w:r>
      <w:r w:rsidRPr="001A749A">
        <w:rPr>
          <w:rFonts w:ascii="Times New Roman" w:hAnsi="Times New Roman"/>
          <w:i/>
          <w:szCs w:val="24"/>
        </w:rPr>
        <w:t>Computational and Structural Biotechnology Journal</w:t>
      </w:r>
      <w:r>
        <w:rPr>
          <w:rFonts w:ascii="Times New Roman" w:hAnsi="Times New Roman"/>
          <w:szCs w:val="24"/>
        </w:rPr>
        <w:t>. 27:32-34</w:t>
      </w:r>
    </w:p>
    <w:p w14:paraId="5A7DFDC6" w14:textId="77777777" w:rsidR="00B018DF" w:rsidRDefault="00B018DF" w:rsidP="0036431C">
      <w:pPr>
        <w:pStyle w:val="blago"/>
        <w:tabs>
          <w:tab w:val="clear" w:pos="2520"/>
        </w:tabs>
        <w:ind w:left="1440" w:hanging="1440"/>
        <w:rPr>
          <w:rFonts w:ascii="Times New Roman" w:hAnsi="Times New Roman"/>
          <w:b/>
          <w:i/>
          <w:szCs w:val="24"/>
        </w:rPr>
      </w:pPr>
    </w:p>
    <w:p w14:paraId="3C902DC0" w14:textId="149A74C6" w:rsidR="0036431C" w:rsidRPr="001E508D" w:rsidRDefault="0036431C" w:rsidP="0036431C">
      <w:pPr>
        <w:pStyle w:val="blago"/>
        <w:tabs>
          <w:tab w:val="clear" w:pos="2520"/>
        </w:tabs>
        <w:ind w:left="1440" w:hanging="1440"/>
        <w:rPr>
          <w:rFonts w:ascii="Times New Roman" w:hAnsi="Times New Roman"/>
          <w:i/>
          <w:szCs w:val="24"/>
          <w:u w:val="single"/>
        </w:rPr>
      </w:pPr>
      <w:r w:rsidRPr="001E508D">
        <w:rPr>
          <w:rFonts w:ascii="Times New Roman" w:hAnsi="Times New Roman"/>
          <w:i/>
          <w:szCs w:val="24"/>
          <w:u w:val="single"/>
        </w:rPr>
        <w:t xml:space="preserve">Manuscripts </w:t>
      </w:r>
      <w:r w:rsidR="007B0D1A">
        <w:rPr>
          <w:rFonts w:ascii="Times New Roman" w:hAnsi="Times New Roman"/>
          <w:i/>
          <w:szCs w:val="24"/>
          <w:u w:val="single"/>
        </w:rPr>
        <w:t xml:space="preserve">submitted and </w:t>
      </w:r>
      <w:r w:rsidRPr="001E508D">
        <w:rPr>
          <w:rFonts w:ascii="Times New Roman" w:hAnsi="Times New Roman"/>
          <w:i/>
          <w:szCs w:val="24"/>
          <w:u w:val="single"/>
        </w:rPr>
        <w:t>under review:</w:t>
      </w:r>
    </w:p>
    <w:p w14:paraId="138BEA95" w14:textId="1E675D5D" w:rsidR="00857C06" w:rsidRPr="00393281" w:rsidRDefault="00CD2321" w:rsidP="00393281">
      <w:pPr>
        <w:pStyle w:val="blago"/>
        <w:numPr>
          <w:ilvl w:val="0"/>
          <w:numId w:val="30"/>
        </w:numPr>
        <w:tabs>
          <w:tab w:val="clear" w:pos="2520"/>
          <w:tab w:val="left" w:pos="540"/>
        </w:tabs>
        <w:ind w:left="900" w:hanging="900"/>
        <w:rPr>
          <w:rFonts w:ascii="Times New Roman" w:hAnsi="Times New Roman"/>
          <w:szCs w:val="24"/>
        </w:rPr>
      </w:pPr>
      <w:r w:rsidRPr="00962408">
        <w:rPr>
          <w:rFonts w:ascii="Times New Roman" w:hAnsi="Times New Roman"/>
          <w:szCs w:val="24"/>
          <w:vertAlign w:val="superscript"/>
        </w:rPr>
        <w:t>§</w:t>
      </w:r>
      <w:r>
        <w:rPr>
          <w:rFonts w:ascii="Times New Roman" w:hAnsi="Times New Roman"/>
          <w:szCs w:val="24"/>
        </w:rPr>
        <w:t xml:space="preserve">  </w:t>
      </w:r>
      <w:r w:rsidR="003E0594">
        <w:rPr>
          <w:rFonts w:ascii="Times New Roman" w:hAnsi="Times New Roman"/>
          <w:szCs w:val="24"/>
        </w:rPr>
        <w:t xml:space="preserve">  </w:t>
      </w:r>
      <w:r>
        <w:rPr>
          <w:rFonts w:ascii="Times New Roman" w:hAnsi="Times New Roman"/>
          <w:szCs w:val="24"/>
        </w:rPr>
        <w:t xml:space="preserve">Panwen Wang, </w:t>
      </w:r>
      <w:r w:rsidR="000E07F4" w:rsidRPr="003B2692">
        <w:rPr>
          <w:rFonts w:ascii="Times New Roman" w:hAnsi="Times New Roman"/>
          <w:b/>
          <w:szCs w:val="24"/>
          <w:u w:val="single"/>
        </w:rPr>
        <w:t>Liu L</w:t>
      </w:r>
      <w:r w:rsidR="000E07F4">
        <w:rPr>
          <w:rFonts w:ascii="Times New Roman" w:hAnsi="Times New Roman"/>
          <w:szCs w:val="24"/>
        </w:rPr>
        <w:t xml:space="preserve">, Wang J, Yang P, </w:t>
      </w:r>
      <w:r>
        <w:rPr>
          <w:rFonts w:ascii="Times New Roman" w:hAnsi="Times New Roman"/>
          <w:szCs w:val="24"/>
        </w:rPr>
        <w:t xml:space="preserve">Sun Z. </w:t>
      </w:r>
      <w:proofErr w:type="spellStart"/>
      <w:r w:rsidR="000E07F4" w:rsidRPr="000E07F4">
        <w:rPr>
          <w:rFonts w:ascii="Times New Roman" w:hAnsi="Times New Roman"/>
          <w:szCs w:val="24"/>
        </w:rPr>
        <w:t>ceQTL</w:t>
      </w:r>
      <w:proofErr w:type="spellEnd"/>
      <w:r w:rsidR="000E07F4" w:rsidRPr="000E07F4">
        <w:rPr>
          <w:rFonts w:ascii="Times New Roman" w:hAnsi="Times New Roman"/>
          <w:szCs w:val="24"/>
        </w:rPr>
        <w:t>: A co-expression QTL model to reveal mediators between variants and target genes</w:t>
      </w:r>
      <w:r w:rsidR="00E82D65">
        <w:rPr>
          <w:rFonts w:ascii="Times New Roman" w:hAnsi="Times New Roman"/>
          <w:szCs w:val="24"/>
        </w:rPr>
        <w:t xml:space="preserve">. </w:t>
      </w:r>
      <w:r w:rsidR="00393281">
        <w:rPr>
          <w:rFonts w:ascii="Times New Roman" w:hAnsi="Times New Roman"/>
          <w:i/>
          <w:szCs w:val="24"/>
        </w:rPr>
        <w:t>Briefings in Bioinformatics</w:t>
      </w:r>
    </w:p>
    <w:p w14:paraId="456D5AA3" w14:textId="357B09B1" w:rsidR="00AD31FF" w:rsidRPr="00C66058" w:rsidRDefault="00AD31FF" w:rsidP="00AD31FF">
      <w:pPr>
        <w:pStyle w:val="blago"/>
        <w:numPr>
          <w:ilvl w:val="0"/>
          <w:numId w:val="30"/>
        </w:numPr>
        <w:tabs>
          <w:tab w:val="left" w:pos="540"/>
        </w:tabs>
        <w:ind w:left="900" w:hanging="900"/>
        <w:rPr>
          <w:rFonts w:ascii="Times New Roman" w:hAnsi="Times New Roman"/>
          <w:szCs w:val="24"/>
        </w:rPr>
      </w:pPr>
      <w:r w:rsidRPr="00C66058">
        <w:rPr>
          <w:rFonts w:ascii="Times New Roman" w:hAnsi="Times New Roman"/>
          <w:szCs w:val="24"/>
        </w:rPr>
        <w:t>*</w:t>
      </w:r>
      <w:r w:rsidRPr="00C66058">
        <w:rPr>
          <w:rFonts w:ascii="Times New Roman" w:hAnsi="Times New Roman"/>
          <w:szCs w:val="24"/>
          <w:vertAlign w:val="superscript"/>
        </w:rPr>
        <w:t xml:space="preserve">§ </w:t>
      </w:r>
      <w:r w:rsidRPr="00C66058">
        <w:rPr>
          <w:rFonts w:ascii="Times New Roman" w:hAnsi="Times New Roman"/>
          <w:szCs w:val="24"/>
        </w:rPr>
        <w:t xml:space="preserve"> </w:t>
      </w:r>
      <w:r>
        <w:rPr>
          <w:rFonts w:ascii="Times New Roman" w:hAnsi="Times New Roman"/>
          <w:szCs w:val="24"/>
        </w:rPr>
        <w:t xml:space="preserve"> </w:t>
      </w:r>
      <w:r w:rsidRPr="00C66058">
        <w:rPr>
          <w:rFonts w:ascii="Times New Roman" w:hAnsi="Times New Roman"/>
          <w:szCs w:val="24"/>
        </w:rPr>
        <w:t xml:space="preserve">Mudappathi R, Nyarige V, </w:t>
      </w:r>
      <w:r w:rsidRPr="00C66058">
        <w:rPr>
          <w:rFonts w:ascii="Times New Roman" w:hAnsi="Times New Roman"/>
          <w:b/>
          <w:szCs w:val="24"/>
          <w:u w:val="single"/>
        </w:rPr>
        <w:t>Liu L</w:t>
      </w:r>
      <w:r w:rsidRPr="00C66058">
        <w:rPr>
          <w:rFonts w:ascii="Times New Roman" w:hAnsi="Times New Roman"/>
          <w:szCs w:val="24"/>
        </w:rPr>
        <w:t>.</w:t>
      </w:r>
      <w:r w:rsidRPr="00E96D52">
        <w:t xml:space="preserve"> </w:t>
      </w:r>
      <w:r w:rsidRPr="00C66058">
        <w:rPr>
          <w:rFonts w:ascii="Times New Roman" w:hAnsi="Times New Roman"/>
          <w:szCs w:val="24"/>
        </w:rPr>
        <w:t>MPET: Dissecting intracellular transport mechanisms underlying surface protein dysregulation in</w:t>
      </w:r>
      <w:r>
        <w:rPr>
          <w:rFonts w:ascii="Times New Roman" w:hAnsi="Times New Roman"/>
          <w:szCs w:val="24"/>
        </w:rPr>
        <w:t xml:space="preserve"> </w:t>
      </w:r>
      <w:r w:rsidRPr="00C66058">
        <w:rPr>
          <w:rFonts w:ascii="Times New Roman" w:hAnsi="Times New Roman"/>
          <w:szCs w:val="24"/>
        </w:rPr>
        <w:t>disease via single-cell multi-omics.</w:t>
      </w:r>
      <w:r>
        <w:rPr>
          <w:rFonts w:ascii="Times New Roman" w:hAnsi="Times New Roman"/>
          <w:szCs w:val="24"/>
        </w:rPr>
        <w:t xml:space="preserve"> </w:t>
      </w:r>
      <w:r w:rsidRPr="00AD31FF">
        <w:rPr>
          <w:rFonts w:ascii="Times New Roman" w:hAnsi="Times New Roman"/>
          <w:i/>
          <w:iCs/>
          <w:szCs w:val="24"/>
        </w:rPr>
        <w:t>Nucleic Acid Research</w:t>
      </w:r>
    </w:p>
    <w:p w14:paraId="581F8EB8" w14:textId="77777777" w:rsidR="003813AB" w:rsidRDefault="003813AB" w:rsidP="004D338A">
      <w:pPr>
        <w:pStyle w:val="blago"/>
        <w:tabs>
          <w:tab w:val="clear" w:pos="2520"/>
          <w:tab w:val="left" w:pos="540"/>
        </w:tabs>
        <w:ind w:left="900" w:firstLine="0"/>
        <w:rPr>
          <w:rFonts w:ascii="Times New Roman" w:hAnsi="Times New Roman"/>
          <w:szCs w:val="24"/>
        </w:rPr>
      </w:pPr>
    </w:p>
    <w:p w14:paraId="6E91CA7E" w14:textId="2CE0C8CA" w:rsidR="00121A80" w:rsidRPr="00940EC4" w:rsidRDefault="00121A80" w:rsidP="00940EC4">
      <w:pPr>
        <w:pStyle w:val="blago"/>
        <w:tabs>
          <w:tab w:val="clear" w:pos="2520"/>
          <w:tab w:val="left" w:pos="540"/>
        </w:tabs>
        <w:ind w:left="0" w:firstLine="0"/>
        <w:rPr>
          <w:rFonts w:ascii="Times New Roman" w:hAnsi="Times New Roman"/>
          <w:i/>
          <w:szCs w:val="24"/>
          <w:u w:val="single"/>
        </w:rPr>
      </w:pPr>
      <w:r w:rsidRPr="00940EC4">
        <w:rPr>
          <w:rFonts w:ascii="Times New Roman" w:hAnsi="Times New Roman"/>
          <w:i/>
          <w:szCs w:val="24"/>
          <w:u w:val="single"/>
        </w:rPr>
        <w:t>Manuscripts under preparation:</w:t>
      </w:r>
    </w:p>
    <w:p w14:paraId="1E51E824" w14:textId="79F5F860" w:rsidR="002836A5" w:rsidRDefault="002836A5" w:rsidP="002836A5">
      <w:pPr>
        <w:pStyle w:val="blago"/>
        <w:numPr>
          <w:ilvl w:val="0"/>
          <w:numId w:val="43"/>
        </w:numPr>
        <w:tabs>
          <w:tab w:val="clear" w:pos="2520"/>
          <w:tab w:val="left" w:pos="540"/>
        </w:tabs>
        <w:ind w:left="900" w:hanging="900"/>
        <w:rPr>
          <w:rFonts w:ascii="Times New Roman" w:hAnsi="Times New Roman"/>
          <w:szCs w:val="24"/>
        </w:rPr>
      </w:pPr>
      <w:r w:rsidRPr="003B2692">
        <w:rPr>
          <w:rFonts w:ascii="Times New Roman" w:hAnsi="Times New Roman"/>
          <w:szCs w:val="24"/>
        </w:rPr>
        <w:t>*</w:t>
      </w:r>
      <w:r w:rsidRPr="00962408">
        <w:rPr>
          <w:rFonts w:ascii="Times New Roman" w:hAnsi="Times New Roman"/>
          <w:szCs w:val="24"/>
          <w:vertAlign w:val="superscript"/>
        </w:rPr>
        <w:t>§</w:t>
      </w:r>
      <w:r>
        <w:rPr>
          <w:rFonts w:ascii="Times New Roman" w:hAnsi="Times New Roman"/>
          <w:szCs w:val="24"/>
          <w:vertAlign w:val="superscript"/>
        </w:rPr>
        <w:tab/>
      </w:r>
      <w:r>
        <w:rPr>
          <w:rFonts w:ascii="Times New Roman" w:hAnsi="Times New Roman"/>
          <w:szCs w:val="24"/>
        </w:rPr>
        <w:t>Mudappathi R, Nyarige V,</w:t>
      </w:r>
      <w:r w:rsidRPr="003B2692">
        <w:rPr>
          <w:rFonts w:ascii="Times New Roman" w:hAnsi="Times New Roman"/>
          <w:szCs w:val="24"/>
        </w:rPr>
        <w:t xml:space="preserve"> </w:t>
      </w:r>
      <w:r w:rsidRPr="003B2692">
        <w:rPr>
          <w:rFonts w:ascii="Times New Roman" w:hAnsi="Times New Roman"/>
          <w:b/>
          <w:szCs w:val="24"/>
          <w:u w:val="single"/>
        </w:rPr>
        <w:t>Liu L</w:t>
      </w:r>
      <w:r w:rsidRPr="003B2692">
        <w:rPr>
          <w:rFonts w:ascii="Times New Roman" w:hAnsi="Times New Roman"/>
          <w:szCs w:val="24"/>
        </w:rPr>
        <w:t>.</w:t>
      </w:r>
      <w:r w:rsidRPr="00E96D52">
        <w:t xml:space="preserve"> </w:t>
      </w:r>
      <w:proofErr w:type="spellStart"/>
      <w:r>
        <w:t>scGGC</w:t>
      </w:r>
      <w:proofErr w:type="spellEnd"/>
      <w:r>
        <w:t>: guided clustering of single-cell multi-omics data</w:t>
      </w:r>
      <w:r w:rsidRPr="00A223F3">
        <w:rPr>
          <w:rFonts w:ascii="Times New Roman" w:hAnsi="Times New Roman"/>
          <w:szCs w:val="24"/>
        </w:rPr>
        <w:t>.</w:t>
      </w:r>
    </w:p>
    <w:p w14:paraId="6C466EF0" w14:textId="13497CE5" w:rsidR="00476211" w:rsidRDefault="00476211" w:rsidP="002836A5">
      <w:pPr>
        <w:pStyle w:val="blago"/>
        <w:numPr>
          <w:ilvl w:val="0"/>
          <w:numId w:val="43"/>
        </w:numPr>
        <w:tabs>
          <w:tab w:val="clear" w:pos="2520"/>
          <w:tab w:val="left" w:pos="540"/>
        </w:tabs>
        <w:ind w:left="900" w:hanging="900"/>
        <w:rPr>
          <w:rFonts w:ascii="Times New Roman" w:hAnsi="Times New Roman"/>
          <w:szCs w:val="24"/>
        </w:rPr>
      </w:pPr>
      <w:r w:rsidRPr="003B2692">
        <w:rPr>
          <w:rFonts w:ascii="Times New Roman" w:hAnsi="Times New Roman"/>
          <w:szCs w:val="24"/>
        </w:rPr>
        <w:t>*</w:t>
      </w:r>
      <w:r w:rsidRPr="00962408">
        <w:rPr>
          <w:rFonts w:ascii="Times New Roman" w:hAnsi="Times New Roman"/>
          <w:szCs w:val="24"/>
          <w:vertAlign w:val="superscript"/>
        </w:rPr>
        <w:t>§</w:t>
      </w:r>
      <w:r>
        <w:rPr>
          <w:rFonts w:ascii="Times New Roman" w:hAnsi="Times New Roman"/>
          <w:szCs w:val="24"/>
          <w:vertAlign w:val="superscript"/>
        </w:rPr>
        <w:t xml:space="preserve"> </w:t>
      </w:r>
      <w:r>
        <w:rPr>
          <w:rFonts w:ascii="Times New Roman" w:hAnsi="Times New Roman"/>
          <w:szCs w:val="24"/>
        </w:rPr>
        <w:t xml:space="preserve">  Chen H, </w:t>
      </w:r>
      <w:r w:rsidRPr="003B2692">
        <w:rPr>
          <w:rFonts w:ascii="Times New Roman" w:hAnsi="Times New Roman"/>
          <w:b/>
          <w:szCs w:val="24"/>
          <w:u w:val="single"/>
        </w:rPr>
        <w:t>Liu L</w:t>
      </w:r>
      <w:r w:rsidRPr="003B2692">
        <w:rPr>
          <w:rFonts w:ascii="Times New Roman" w:hAnsi="Times New Roman"/>
          <w:szCs w:val="24"/>
        </w:rPr>
        <w:t>.</w:t>
      </w:r>
      <w:r>
        <w:rPr>
          <w:rFonts w:ascii="Times New Roman" w:hAnsi="Times New Roman"/>
          <w:szCs w:val="24"/>
        </w:rPr>
        <w:t xml:space="preserve"> </w:t>
      </w:r>
      <w:r w:rsidR="0078318A">
        <w:rPr>
          <w:rFonts w:ascii="Times New Roman" w:hAnsi="Times New Roman"/>
          <w:szCs w:val="24"/>
        </w:rPr>
        <w:t>Germline somatic interactions in multiple myeloma</w:t>
      </w:r>
    </w:p>
    <w:p w14:paraId="428CB23D" w14:textId="4407BA9A" w:rsidR="00476211" w:rsidRDefault="00476211" w:rsidP="00476211">
      <w:pPr>
        <w:pStyle w:val="blago"/>
        <w:numPr>
          <w:ilvl w:val="0"/>
          <w:numId w:val="43"/>
        </w:numPr>
        <w:tabs>
          <w:tab w:val="clear" w:pos="2520"/>
          <w:tab w:val="left" w:pos="540"/>
        </w:tabs>
        <w:ind w:left="900" w:hanging="900"/>
        <w:rPr>
          <w:rFonts w:ascii="Times New Roman" w:hAnsi="Times New Roman"/>
          <w:szCs w:val="24"/>
        </w:rPr>
      </w:pPr>
      <w:r w:rsidRPr="003B2692">
        <w:rPr>
          <w:rFonts w:ascii="Times New Roman" w:hAnsi="Times New Roman"/>
          <w:szCs w:val="24"/>
        </w:rPr>
        <w:t>*</w:t>
      </w:r>
      <w:r w:rsidRPr="00962408">
        <w:rPr>
          <w:rFonts w:ascii="Times New Roman" w:hAnsi="Times New Roman"/>
          <w:szCs w:val="24"/>
          <w:vertAlign w:val="superscript"/>
        </w:rPr>
        <w:t>§</w:t>
      </w:r>
      <w:r>
        <w:rPr>
          <w:rFonts w:ascii="Times New Roman" w:hAnsi="Times New Roman"/>
          <w:szCs w:val="24"/>
          <w:vertAlign w:val="superscript"/>
        </w:rPr>
        <w:t xml:space="preserve"> </w:t>
      </w:r>
      <w:r>
        <w:rPr>
          <w:rFonts w:ascii="Times New Roman" w:hAnsi="Times New Roman"/>
          <w:szCs w:val="24"/>
        </w:rPr>
        <w:t xml:space="preserve">  Chen H, </w:t>
      </w:r>
      <w:r w:rsidRPr="003B2692">
        <w:rPr>
          <w:rFonts w:ascii="Times New Roman" w:hAnsi="Times New Roman"/>
          <w:b/>
          <w:szCs w:val="24"/>
          <w:u w:val="single"/>
        </w:rPr>
        <w:t>Liu L</w:t>
      </w:r>
      <w:r w:rsidRPr="003B2692">
        <w:rPr>
          <w:rFonts w:ascii="Times New Roman" w:hAnsi="Times New Roman"/>
          <w:szCs w:val="24"/>
        </w:rPr>
        <w:t>.</w:t>
      </w:r>
      <w:r>
        <w:rPr>
          <w:rFonts w:ascii="Times New Roman" w:hAnsi="Times New Roman"/>
          <w:szCs w:val="24"/>
        </w:rPr>
        <w:t xml:space="preserve"> </w:t>
      </w:r>
      <w:r w:rsidR="00323394">
        <w:rPr>
          <w:rFonts w:ascii="Times New Roman" w:hAnsi="Times New Roman"/>
          <w:szCs w:val="24"/>
        </w:rPr>
        <w:t>Domain under selection in tumors</w:t>
      </w:r>
    </w:p>
    <w:p w14:paraId="59BC0D2A" w14:textId="77777777" w:rsidR="002836A5" w:rsidRDefault="002836A5" w:rsidP="002836A5">
      <w:pPr>
        <w:pStyle w:val="blago"/>
        <w:tabs>
          <w:tab w:val="clear" w:pos="2520"/>
          <w:tab w:val="left" w:pos="540"/>
        </w:tabs>
        <w:ind w:left="900" w:firstLine="0"/>
        <w:rPr>
          <w:rFonts w:ascii="Times New Roman" w:hAnsi="Times New Roman"/>
          <w:szCs w:val="24"/>
        </w:rPr>
      </w:pPr>
    </w:p>
    <w:p w14:paraId="545FA8F8" w14:textId="77777777" w:rsidR="00A82C4D" w:rsidRPr="0074530D" w:rsidRDefault="0074530D" w:rsidP="00A82C4D">
      <w:pPr>
        <w:pStyle w:val="CV90"/>
        <w:tabs>
          <w:tab w:val="left" w:pos="720"/>
        </w:tabs>
        <w:ind w:left="450" w:hanging="457"/>
        <w:rPr>
          <w:rFonts w:ascii="Times New Roman" w:hAnsi="Times New Roman"/>
          <w:b/>
          <w:position w:val="-4"/>
          <w:szCs w:val="24"/>
        </w:rPr>
      </w:pPr>
      <w:r w:rsidRPr="0074530D">
        <w:rPr>
          <w:rFonts w:ascii="Times New Roman" w:hAnsi="Times New Roman"/>
          <w:b/>
          <w:position w:val="-4"/>
          <w:szCs w:val="24"/>
        </w:rPr>
        <w:t>CONFERENCE ORAL PRESENTATIONS:</w:t>
      </w:r>
    </w:p>
    <w:p w14:paraId="12B60B34" w14:textId="06B47BEF" w:rsidR="000721FC" w:rsidRDefault="000721FC" w:rsidP="009D0B74">
      <w:pPr>
        <w:pStyle w:val="Appointments"/>
        <w:numPr>
          <w:ilvl w:val="0"/>
          <w:numId w:val="33"/>
        </w:numPr>
        <w:tabs>
          <w:tab w:val="clear" w:pos="2520"/>
          <w:tab w:val="left" w:pos="0"/>
        </w:tabs>
        <w:ind w:left="630" w:hanging="630"/>
        <w:jc w:val="both"/>
        <w:rPr>
          <w:szCs w:val="24"/>
        </w:rPr>
      </w:pPr>
      <w:r w:rsidRPr="000721FC">
        <w:rPr>
          <w:szCs w:val="24"/>
        </w:rPr>
        <w:t>Towards Biologically Meaningful AI Models: Method Development and Discoveries</w:t>
      </w:r>
      <w:r>
        <w:rPr>
          <w:szCs w:val="24"/>
        </w:rPr>
        <w:t xml:space="preserve">. </w:t>
      </w:r>
      <w:r>
        <w:rPr>
          <w:i/>
          <w:iCs/>
          <w:szCs w:val="24"/>
        </w:rPr>
        <w:t>ASU Digital Health Summit</w:t>
      </w:r>
      <w:r>
        <w:rPr>
          <w:szCs w:val="24"/>
        </w:rPr>
        <w:t>. Phoenix, AZ, USA. 2025</w:t>
      </w:r>
    </w:p>
    <w:p w14:paraId="7434B616" w14:textId="0D8DC472" w:rsidR="009D0B74" w:rsidRPr="00FD76B1" w:rsidRDefault="00AD31FF" w:rsidP="009D0B74">
      <w:pPr>
        <w:pStyle w:val="Appointments"/>
        <w:numPr>
          <w:ilvl w:val="0"/>
          <w:numId w:val="33"/>
        </w:numPr>
        <w:tabs>
          <w:tab w:val="clear" w:pos="2520"/>
          <w:tab w:val="left" w:pos="0"/>
        </w:tabs>
        <w:ind w:left="630" w:hanging="630"/>
        <w:jc w:val="both"/>
        <w:rPr>
          <w:szCs w:val="24"/>
        </w:rPr>
      </w:pPr>
      <w:r w:rsidRPr="00AD31FF">
        <w:rPr>
          <w:szCs w:val="24"/>
        </w:rPr>
        <w:t>MPET: Dissecting intracellular transport mechanisms underlying surface protein dysregulation in disease via single-cell multi-omics.</w:t>
      </w:r>
      <w:r w:rsidR="009D0B74" w:rsidRPr="009D0B74">
        <w:rPr>
          <w:szCs w:val="24"/>
        </w:rPr>
        <w:t xml:space="preserve"> </w:t>
      </w:r>
      <w:r w:rsidR="009D0B74" w:rsidRPr="007F0ADC">
        <w:rPr>
          <w:i/>
          <w:iCs/>
          <w:szCs w:val="24"/>
        </w:rPr>
        <w:t>International Conference on Intelligent Biology and Medicine</w:t>
      </w:r>
      <w:r w:rsidR="009D0B74">
        <w:rPr>
          <w:szCs w:val="24"/>
        </w:rPr>
        <w:t>. Columbus, OH, USA. 2025 (</w:t>
      </w:r>
      <w:r w:rsidR="009D0B74" w:rsidRPr="003B2692">
        <w:rPr>
          <w:szCs w:val="24"/>
        </w:rPr>
        <w:t xml:space="preserve">presented by </w:t>
      </w:r>
      <w:r w:rsidR="00F56E1C">
        <w:rPr>
          <w:szCs w:val="24"/>
        </w:rPr>
        <w:t>postdoc</w:t>
      </w:r>
      <w:r w:rsidR="009D0B74" w:rsidRPr="003B2692">
        <w:rPr>
          <w:szCs w:val="24"/>
        </w:rPr>
        <w:t>).</w:t>
      </w:r>
    </w:p>
    <w:p w14:paraId="179B74A4" w14:textId="1A58290F" w:rsidR="00B44205" w:rsidRDefault="00F56E1C" w:rsidP="00466B33">
      <w:pPr>
        <w:pStyle w:val="Appointments"/>
        <w:numPr>
          <w:ilvl w:val="0"/>
          <w:numId w:val="33"/>
        </w:numPr>
        <w:tabs>
          <w:tab w:val="clear" w:pos="2520"/>
          <w:tab w:val="left" w:pos="0"/>
        </w:tabs>
        <w:ind w:left="630" w:hanging="630"/>
        <w:jc w:val="both"/>
        <w:rPr>
          <w:szCs w:val="24"/>
        </w:rPr>
      </w:pPr>
      <w:r w:rsidRPr="00F56E1C">
        <w:rPr>
          <w:szCs w:val="24"/>
        </w:rPr>
        <w:t>Distinct DNA methylation patterns in Alzheimer's disease brain tissue</w:t>
      </w:r>
      <w:r w:rsidRPr="00AD31FF">
        <w:rPr>
          <w:szCs w:val="24"/>
        </w:rPr>
        <w:t>.</w:t>
      </w:r>
      <w:r w:rsidRPr="009D0B74">
        <w:rPr>
          <w:szCs w:val="24"/>
        </w:rPr>
        <w:t xml:space="preserve"> </w:t>
      </w:r>
      <w:r w:rsidRPr="007F0ADC">
        <w:rPr>
          <w:i/>
          <w:iCs/>
          <w:szCs w:val="24"/>
        </w:rPr>
        <w:t>International Conference on Intelligent Biology and Medicine</w:t>
      </w:r>
      <w:r>
        <w:rPr>
          <w:szCs w:val="24"/>
        </w:rPr>
        <w:t>. Columbus, OH, USA. 2025 (</w:t>
      </w:r>
      <w:r w:rsidRPr="003B2692">
        <w:rPr>
          <w:szCs w:val="24"/>
        </w:rPr>
        <w:t xml:space="preserve">presented by </w:t>
      </w:r>
      <w:r>
        <w:rPr>
          <w:szCs w:val="24"/>
        </w:rPr>
        <w:t>student</w:t>
      </w:r>
      <w:r w:rsidRPr="003B2692">
        <w:rPr>
          <w:szCs w:val="24"/>
        </w:rPr>
        <w:t>).</w:t>
      </w:r>
    </w:p>
    <w:p w14:paraId="4B51DCB6" w14:textId="432BDB5F" w:rsidR="0043489E" w:rsidRPr="0043489E" w:rsidRDefault="0043489E" w:rsidP="005C62A0">
      <w:pPr>
        <w:pStyle w:val="ListParagraph"/>
        <w:numPr>
          <w:ilvl w:val="0"/>
          <w:numId w:val="33"/>
        </w:numPr>
        <w:tabs>
          <w:tab w:val="left" w:pos="-1170"/>
        </w:tabs>
        <w:autoSpaceDE w:val="0"/>
        <w:autoSpaceDN w:val="0"/>
        <w:ind w:left="630" w:hanging="630"/>
        <w:contextualSpacing w:val="0"/>
        <w:jc w:val="both"/>
        <w:rPr>
          <w:rFonts w:ascii="Times New Roman" w:hAnsi="Times New Roman"/>
          <w:szCs w:val="24"/>
        </w:rPr>
      </w:pPr>
      <w:r w:rsidRPr="001E7286">
        <w:rPr>
          <w:szCs w:val="24"/>
        </w:rPr>
        <w:t>Pan-cancer analysis of the immune microenvironment’s role in tumor genomic evolution</w:t>
      </w:r>
      <w:r>
        <w:rPr>
          <w:szCs w:val="24"/>
        </w:rPr>
        <w:t xml:space="preserve">. </w:t>
      </w:r>
      <w:r w:rsidRPr="007F0ADC">
        <w:rPr>
          <w:i/>
          <w:iCs/>
          <w:szCs w:val="24"/>
        </w:rPr>
        <w:t>International Conference on Intelligent Biology and Medicine</w:t>
      </w:r>
      <w:r>
        <w:rPr>
          <w:szCs w:val="24"/>
        </w:rPr>
        <w:t>. Columbus, OH, USA. 2025 (</w:t>
      </w:r>
      <w:r w:rsidRPr="003B2692">
        <w:rPr>
          <w:szCs w:val="24"/>
        </w:rPr>
        <w:t xml:space="preserve">presented by </w:t>
      </w:r>
      <w:r>
        <w:rPr>
          <w:szCs w:val="24"/>
        </w:rPr>
        <w:t>student</w:t>
      </w:r>
      <w:r w:rsidRPr="003B2692">
        <w:rPr>
          <w:szCs w:val="24"/>
        </w:rPr>
        <w:t>).</w:t>
      </w:r>
    </w:p>
    <w:p w14:paraId="0E969404" w14:textId="7E261FB6" w:rsidR="005F4701" w:rsidRPr="00B12E7F" w:rsidRDefault="005F4701" w:rsidP="00B12E7F">
      <w:pPr>
        <w:pStyle w:val="Appointments"/>
        <w:numPr>
          <w:ilvl w:val="0"/>
          <w:numId w:val="33"/>
        </w:numPr>
        <w:tabs>
          <w:tab w:val="clear" w:pos="2520"/>
          <w:tab w:val="left" w:pos="0"/>
        </w:tabs>
        <w:ind w:left="630" w:hanging="630"/>
        <w:jc w:val="both"/>
        <w:rPr>
          <w:szCs w:val="24"/>
        </w:rPr>
      </w:pPr>
      <w:r w:rsidRPr="005F4701">
        <w:rPr>
          <w:szCs w:val="24"/>
        </w:rPr>
        <w:t>Shifting Focus from Gene-centric to Evolution-centric Analyses in Cancer Genomics</w:t>
      </w:r>
      <w:r>
        <w:rPr>
          <w:szCs w:val="24"/>
        </w:rPr>
        <w:t xml:space="preserve">. </w:t>
      </w:r>
      <w:r w:rsidRPr="007F0ADC">
        <w:rPr>
          <w:i/>
          <w:iCs/>
          <w:szCs w:val="24"/>
        </w:rPr>
        <w:t>Annual conference of the Society of Molecular Biology and Evolution</w:t>
      </w:r>
      <w:r w:rsidRPr="003B2692">
        <w:rPr>
          <w:szCs w:val="24"/>
        </w:rPr>
        <w:t>.</w:t>
      </w:r>
      <w:r>
        <w:rPr>
          <w:szCs w:val="24"/>
        </w:rPr>
        <w:t xml:space="preserve"> Puerto Vall</w:t>
      </w:r>
      <w:r w:rsidR="00483781">
        <w:rPr>
          <w:szCs w:val="24"/>
        </w:rPr>
        <w:t>a</w:t>
      </w:r>
      <w:r>
        <w:rPr>
          <w:szCs w:val="24"/>
        </w:rPr>
        <w:t>rt</w:t>
      </w:r>
      <w:r w:rsidR="00483781">
        <w:rPr>
          <w:szCs w:val="24"/>
        </w:rPr>
        <w:t>a</w:t>
      </w:r>
      <w:r>
        <w:rPr>
          <w:szCs w:val="24"/>
        </w:rPr>
        <w:t>, Mexico</w:t>
      </w:r>
      <w:r w:rsidRPr="003B2692">
        <w:rPr>
          <w:szCs w:val="24"/>
        </w:rPr>
        <w:t>. 202</w:t>
      </w:r>
      <w:r>
        <w:rPr>
          <w:szCs w:val="24"/>
        </w:rPr>
        <w:t>4</w:t>
      </w:r>
    </w:p>
    <w:p w14:paraId="6C9403C5" w14:textId="279808CE" w:rsidR="00862B13" w:rsidRDefault="00515CD0" w:rsidP="00FD76B1">
      <w:pPr>
        <w:pStyle w:val="Appointments"/>
        <w:numPr>
          <w:ilvl w:val="0"/>
          <w:numId w:val="33"/>
        </w:numPr>
        <w:tabs>
          <w:tab w:val="clear" w:pos="2520"/>
          <w:tab w:val="left" w:pos="0"/>
        </w:tabs>
        <w:ind w:left="630" w:hanging="630"/>
        <w:jc w:val="both"/>
        <w:rPr>
          <w:szCs w:val="24"/>
        </w:rPr>
      </w:pPr>
      <w:r w:rsidRPr="00515CD0">
        <w:rPr>
          <w:szCs w:val="24"/>
        </w:rPr>
        <w:t>Discovering condition-specific cell populations via integrative clustering of single-cell data</w:t>
      </w:r>
      <w:r>
        <w:rPr>
          <w:szCs w:val="24"/>
        </w:rPr>
        <w:t xml:space="preserve">. </w:t>
      </w:r>
      <w:r w:rsidRPr="007F0ADC">
        <w:rPr>
          <w:i/>
          <w:iCs/>
          <w:szCs w:val="24"/>
        </w:rPr>
        <w:t>International Conference on Intelligent Biology and Medicine</w:t>
      </w:r>
      <w:r>
        <w:rPr>
          <w:szCs w:val="24"/>
        </w:rPr>
        <w:t>. Houston, TX, USA. 2024 (</w:t>
      </w:r>
      <w:r w:rsidRPr="003B2692">
        <w:rPr>
          <w:szCs w:val="24"/>
        </w:rPr>
        <w:t>presented by student).</w:t>
      </w:r>
    </w:p>
    <w:p w14:paraId="613E2DF9" w14:textId="15C97587" w:rsidR="00FD76B1" w:rsidRDefault="00FD76B1" w:rsidP="00FD76B1">
      <w:pPr>
        <w:pStyle w:val="Appointments"/>
        <w:numPr>
          <w:ilvl w:val="0"/>
          <w:numId w:val="33"/>
        </w:numPr>
        <w:tabs>
          <w:tab w:val="clear" w:pos="2520"/>
          <w:tab w:val="left" w:pos="0"/>
        </w:tabs>
        <w:ind w:left="630" w:hanging="630"/>
        <w:jc w:val="both"/>
        <w:rPr>
          <w:szCs w:val="24"/>
        </w:rPr>
      </w:pPr>
      <w:proofErr w:type="spellStart"/>
      <w:r w:rsidRPr="00FD76B1">
        <w:rPr>
          <w:szCs w:val="24"/>
        </w:rPr>
        <w:t>DeepCORE</w:t>
      </w:r>
      <w:proofErr w:type="spellEnd"/>
      <w:r w:rsidRPr="00FD76B1">
        <w:rPr>
          <w:szCs w:val="24"/>
        </w:rPr>
        <w:t>: An</w:t>
      </w:r>
      <w:r>
        <w:rPr>
          <w:szCs w:val="24"/>
        </w:rPr>
        <w:t xml:space="preserve"> </w:t>
      </w:r>
      <w:r w:rsidRPr="00FD76B1">
        <w:rPr>
          <w:szCs w:val="24"/>
        </w:rPr>
        <w:t>interpretable multi-view</w:t>
      </w:r>
      <w:r>
        <w:rPr>
          <w:szCs w:val="24"/>
        </w:rPr>
        <w:t xml:space="preserve"> </w:t>
      </w:r>
      <w:r w:rsidRPr="00FD76B1">
        <w:rPr>
          <w:szCs w:val="24"/>
        </w:rPr>
        <w:t>deep neural network model</w:t>
      </w:r>
      <w:r>
        <w:rPr>
          <w:szCs w:val="24"/>
        </w:rPr>
        <w:t xml:space="preserve"> </w:t>
      </w:r>
      <w:r w:rsidRPr="00FD76B1">
        <w:rPr>
          <w:szCs w:val="24"/>
        </w:rPr>
        <w:t>to detect co-operative regulatory elements</w:t>
      </w:r>
      <w:r>
        <w:rPr>
          <w:szCs w:val="24"/>
        </w:rPr>
        <w:t xml:space="preserve">. </w:t>
      </w:r>
      <w:r w:rsidRPr="007F0ADC">
        <w:rPr>
          <w:i/>
          <w:iCs/>
          <w:szCs w:val="24"/>
        </w:rPr>
        <w:t>International Conference on Intelligent Biology and Medicine</w:t>
      </w:r>
      <w:r>
        <w:rPr>
          <w:szCs w:val="24"/>
        </w:rPr>
        <w:t xml:space="preserve">. Tampa, </w:t>
      </w:r>
      <w:r w:rsidR="0039193A">
        <w:rPr>
          <w:szCs w:val="24"/>
        </w:rPr>
        <w:t xml:space="preserve">FL, </w:t>
      </w:r>
      <w:r>
        <w:rPr>
          <w:szCs w:val="24"/>
        </w:rPr>
        <w:t>USA. 2023 (</w:t>
      </w:r>
      <w:r w:rsidRPr="003B2692">
        <w:rPr>
          <w:szCs w:val="24"/>
        </w:rPr>
        <w:t>presented by student).</w:t>
      </w:r>
    </w:p>
    <w:p w14:paraId="56940A71" w14:textId="01CDF06D" w:rsidR="00FD76B1" w:rsidRPr="00FD76B1" w:rsidRDefault="00FD76B1" w:rsidP="00FD76B1">
      <w:pPr>
        <w:pStyle w:val="Appointments"/>
        <w:numPr>
          <w:ilvl w:val="0"/>
          <w:numId w:val="33"/>
        </w:numPr>
        <w:tabs>
          <w:tab w:val="clear" w:pos="2520"/>
          <w:tab w:val="left" w:pos="0"/>
        </w:tabs>
        <w:ind w:left="630" w:hanging="630"/>
        <w:jc w:val="both"/>
        <w:rPr>
          <w:szCs w:val="24"/>
        </w:rPr>
      </w:pPr>
      <w:r w:rsidRPr="00FD76B1">
        <w:rPr>
          <w:szCs w:val="24"/>
        </w:rPr>
        <w:t>A mouse-specific model to</w:t>
      </w:r>
      <w:r>
        <w:rPr>
          <w:szCs w:val="24"/>
        </w:rPr>
        <w:t xml:space="preserve"> </w:t>
      </w:r>
      <w:r w:rsidRPr="00FD76B1">
        <w:rPr>
          <w:szCs w:val="24"/>
        </w:rPr>
        <w:t>detect genes under selection</w:t>
      </w:r>
      <w:r>
        <w:rPr>
          <w:szCs w:val="24"/>
        </w:rPr>
        <w:t xml:space="preserve"> </w:t>
      </w:r>
      <w:r w:rsidRPr="00FD76B1">
        <w:rPr>
          <w:szCs w:val="24"/>
        </w:rPr>
        <w:t>in tumors</w:t>
      </w:r>
      <w:r>
        <w:rPr>
          <w:szCs w:val="24"/>
        </w:rPr>
        <w:t xml:space="preserve">. </w:t>
      </w:r>
      <w:r w:rsidRPr="007F0ADC">
        <w:rPr>
          <w:i/>
          <w:iCs/>
          <w:szCs w:val="24"/>
        </w:rPr>
        <w:t>International Conference on Intelligent Biology and Medicine</w:t>
      </w:r>
      <w:r>
        <w:rPr>
          <w:szCs w:val="24"/>
        </w:rPr>
        <w:t xml:space="preserve">. Tampa, </w:t>
      </w:r>
      <w:r w:rsidR="003B17CB">
        <w:rPr>
          <w:szCs w:val="24"/>
        </w:rPr>
        <w:t xml:space="preserve">FL, </w:t>
      </w:r>
      <w:r>
        <w:rPr>
          <w:szCs w:val="24"/>
        </w:rPr>
        <w:t>USA. 2023 (</w:t>
      </w:r>
      <w:r w:rsidRPr="003B2692">
        <w:rPr>
          <w:szCs w:val="24"/>
        </w:rPr>
        <w:t>presented by student).</w:t>
      </w:r>
    </w:p>
    <w:p w14:paraId="715A4AD7" w14:textId="2EBABF9F" w:rsidR="00B006DC" w:rsidRDefault="00740400" w:rsidP="00E24B86">
      <w:pPr>
        <w:pStyle w:val="Appointments"/>
        <w:numPr>
          <w:ilvl w:val="0"/>
          <w:numId w:val="33"/>
        </w:numPr>
        <w:tabs>
          <w:tab w:val="clear" w:pos="2520"/>
          <w:tab w:val="left" w:pos="0"/>
        </w:tabs>
        <w:ind w:left="630" w:hanging="630"/>
        <w:jc w:val="both"/>
        <w:rPr>
          <w:szCs w:val="24"/>
        </w:rPr>
      </w:pPr>
      <w:r w:rsidRPr="00740400">
        <w:rPr>
          <w:szCs w:val="24"/>
        </w:rPr>
        <w:t xml:space="preserve">Evolution of COVID-19 </w:t>
      </w:r>
      <w:r w:rsidR="00FD76B1">
        <w:rPr>
          <w:szCs w:val="24"/>
        </w:rPr>
        <w:t>h</w:t>
      </w:r>
      <w:r w:rsidRPr="00740400">
        <w:rPr>
          <w:szCs w:val="24"/>
        </w:rPr>
        <w:t xml:space="preserve">ealth </w:t>
      </w:r>
      <w:r w:rsidR="00FD76B1">
        <w:rPr>
          <w:szCs w:val="24"/>
        </w:rPr>
        <w:t>d</w:t>
      </w:r>
      <w:r w:rsidRPr="00740400">
        <w:rPr>
          <w:szCs w:val="24"/>
        </w:rPr>
        <w:t>isparities in Arizona</w:t>
      </w:r>
      <w:r>
        <w:rPr>
          <w:szCs w:val="24"/>
        </w:rPr>
        <w:t xml:space="preserve">. </w:t>
      </w:r>
      <w:r w:rsidRPr="00740400">
        <w:rPr>
          <w:i/>
          <w:szCs w:val="24"/>
        </w:rPr>
        <w:t>27</w:t>
      </w:r>
      <w:r w:rsidRPr="00740400">
        <w:rPr>
          <w:i/>
          <w:szCs w:val="24"/>
          <w:vertAlign w:val="superscript"/>
        </w:rPr>
        <w:t>th</w:t>
      </w:r>
      <w:r w:rsidRPr="00740400">
        <w:rPr>
          <w:i/>
          <w:szCs w:val="24"/>
        </w:rPr>
        <w:t xml:space="preserve"> Annual Conference of </w:t>
      </w:r>
      <w:r w:rsidR="00BD6A4A">
        <w:rPr>
          <w:i/>
          <w:szCs w:val="24"/>
        </w:rPr>
        <w:t xml:space="preserve">the </w:t>
      </w:r>
      <w:r w:rsidRPr="00740400">
        <w:rPr>
          <w:i/>
          <w:szCs w:val="24"/>
        </w:rPr>
        <w:t>Society for Social Work and Research</w:t>
      </w:r>
      <w:r>
        <w:rPr>
          <w:szCs w:val="24"/>
        </w:rPr>
        <w:t xml:space="preserve">. Phoenix, </w:t>
      </w:r>
      <w:r w:rsidR="00F92E91">
        <w:rPr>
          <w:szCs w:val="24"/>
        </w:rPr>
        <w:t xml:space="preserve">AZ, </w:t>
      </w:r>
      <w:r>
        <w:rPr>
          <w:szCs w:val="24"/>
        </w:rPr>
        <w:t>USA. 2023.</w:t>
      </w:r>
    </w:p>
    <w:p w14:paraId="3F8EE24C" w14:textId="4461A741" w:rsidR="00201F15" w:rsidRPr="00E24B86" w:rsidRDefault="00201F15" w:rsidP="00E24B86">
      <w:pPr>
        <w:pStyle w:val="Appointments"/>
        <w:numPr>
          <w:ilvl w:val="0"/>
          <w:numId w:val="33"/>
        </w:numPr>
        <w:tabs>
          <w:tab w:val="clear" w:pos="2520"/>
          <w:tab w:val="left" w:pos="0"/>
        </w:tabs>
        <w:ind w:left="630" w:hanging="630"/>
        <w:jc w:val="both"/>
        <w:rPr>
          <w:szCs w:val="24"/>
        </w:rPr>
      </w:pPr>
      <w:r w:rsidRPr="00201F15">
        <w:rPr>
          <w:szCs w:val="24"/>
        </w:rPr>
        <w:t>Classifying refugee status using common features in</w:t>
      </w:r>
      <w:r>
        <w:rPr>
          <w:szCs w:val="24"/>
        </w:rPr>
        <w:t xml:space="preserve"> </w:t>
      </w:r>
      <w:r w:rsidRPr="00201F15">
        <w:rPr>
          <w:szCs w:val="24"/>
        </w:rPr>
        <w:t>EMR</w:t>
      </w:r>
      <w:r>
        <w:rPr>
          <w:szCs w:val="24"/>
        </w:rPr>
        <w:t xml:space="preserve">. </w:t>
      </w:r>
      <w:r w:rsidRPr="007F0ADC">
        <w:rPr>
          <w:i/>
          <w:iCs/>
          <w:szCs w:val="24"/>
        </w:rPr>
        <w:t>International Conference on Intelligent Biology and Medicine</w:t>
      </w:r>
      <w:r>
        <w:rPr>
          <w:szCs w:val="24"/>
        </w:rPr>
        <w:t>. Philadelphia, USA. 2022</w:t>
      </w:r>
      <w:r w:rsidR="00021316">
        <w:rPr>
          <w:szCs w:val="24"/>
        </w:rPr>
        <w:t xml:space="preserve"> (</w:t>
      </w:r>
      <w:r w:rsidR="00021316" w:rsidRPr="003B2692">
        <w:rPr>
          <w:szCs w:val="24"/>
        </w:rPr>
        <w:t>presented by student).</w:t>
      </w:r>
    </w:p>
    <w:p w14:paraId="74E20543" w14:textId="2D690603"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The role of multi-level genetic diversity in cancers. </w:t>
      </w:r>
      <w:r w:rsidRPr="007F0ADC">
        <w:rPr>
          <w:i/>
          <w:iCs/>
          <w:szCs w:val="24"/>
        </w:rPr>
        <w:t>Annual conference of the Society of Molecular Biology and Evolution</w:t>
      </w:r>
      <w:r w:rsidRPr="003B2692">
        <w:rPr>
          <w:szCs w:val="24"/>
        </w:rPr>
        <w:t>.</w:t>
      </w:r>
      <w:r w:rsidR="00123BD4">
        <w:rPr>
          <w:szCs w:val="24"/>
        </w:rPr>
        <w:t xml:space="preserve"> Online</w:t>
      </w:r>
      <w:r w:rsidRPr="003B2692">
        <w:rPr>
          <w:szCs w:val="24"/>
        </w:rPr>
        <w:t>. 202</w:t>
      </w:r>
      <w:r w:rsidR="00123BD4">
        <w:rPr>
          <w:szCs w:val="24"/>
        </w:rPr>
        <w:t>1</w:t>
      </w:r>
      <w:r w:rsidRPr="003B2692">
        <w:rPr>
          <w:szCs w:val="24"/>
        </w:rPr>
        <w:t xml:space="preserve"> </w:t>
      </w:r>
    </w:p>
    <w:p w14:paraId="1DF0CD02"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Discovering subclones in tumors sequenced at standard depths. </w:t>
      </w:r>
      <w:r w:rsidRPr="00021316">
        <w:rPr>
          <w:i/>
          <w:iCs/>
          <w:szCs w:val="24"/>
        </w:rPr>
        <w:t>17</w:t>
      </w:r>
      <w:r w:rsidRPr="00021316">
        <w:rPr>
          <w:i/>
          <w:iCs/>
          <w:szCs w:val="24"/>
          <w:vertAlign w:val="superscript"/>
        </w:rPr>
        <w:t>th</w:t>
      </w:r>
      <w:r w:rsidRPr="00021316">
        <w:rPr>
          <w:i/>
          <w:iCs/>
          <w:szCs w:val="24"/>
        </w:rPr>
        <w:t xml:space="preserve"> Annual Rocky Mountain Bioinformatics Conference, a meeting of the International Society for Computational Biology</w:t>
      </w:r>
      <w:r w:rsidRPr="003B2692">
        <w:rPr>
          <w:szCs w:val="24"/>
        </w:rPr>
        <w:t>. Aspen, Colorado, USA. 2019</w:t>
      </w:r>
    </w:p>
    <w:p w14:paraId="39F58E55" w14:textId="4FB4D8E8"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Deep learning based multi-view model for deciphering gene regulatory </w:t>
      </w:r>
      <w:r w:rsidR="00021316">
        <w:rPr>
          <w:szCs w:val="24"/>
        </w:rPr>
        <w:t>networks</w:t>
      </w:r>
      <w:r w:rsidRPr="003B2692">
        <w:rPr>
          <w:szCs w:val="24"/>
        </w:rPr>
        <w:t xml:space="preserve">. </w:t>
      </w:r>
      <w:r w:rsidRPr="00021316">
        <w:rPr>
          <w:i/>
          <w:iCs/>
          <w:szCs w:val="24"/>
        </w:rPr>
        <w:t>17</w:t>
      </w:r>
      <w:r w:rsidRPr="00021316">
        <w:rPr>
          <w:i/>
          <w:iCs/>
          <w:szCs w:val="24"/>
          <w:vertAlign w:val="superscript"/>
        </w:rPr>
        <w:t>th</w:t>
      </w:r>
      <w:r w:rsidRPr="00021316">
        <w:rPr>
          <w:i/>
          <w:iCs/>
          <w:szCs w:val="24"/>
        </w:rPr>
        <w:t xml:space="preserve"> Annual </w:t>
      </w:r>
      <w:r w:rsidRPr="00021316">
        <w:rPr>
          <w:i/>
          <w:iCs/>
          <w:szCs w:val="24"/>
        </w:rPr>
        <w:lastRenderedPageBreak/>
        <w:t>Rocky Mountain Bioinformatics Conference, a meeting of the International Society for Computational Biology</w:t>
      </w:r>
      <w:r w:rsidRPr="003B2692">
        <w:rPr>
          <w:szCs w:val="24"/>
        </w:rPr>
        <w:t>. Aspen, Colorado, USA. 2019</w:t>
      </w:r>
      <w:r w:rsidR="00021316">
        <w:rPr>
          <w:szCs w:val="24"/>
        </w:rPr>
        <w:t xml:space="preserve"> </w:t>
      </w:r>
      <w:r w:rsidR="00021316" w:rsidRPr="003B2692">
        <w:rPr>
          <w:szCs w:val="24"/>
        </w:rPr>
        <w:t>(presented by student)</w:t>
      </w:r>
      <w:r w:rsidR="00021316">
        <w:rPr>
          <w:szCs w:val="24"/>
        </w:rPr>
        <w:t>.</w:t>
      </w:r>
    </w:p>
    <w:p w14:paraId="1C622D18" w14:textId="77777777" w:rsidR="00A82C4D" w:rsidRPr="003B2692" w:rsidRDefault="00A82C4D" w:rsidP="00A82C4D">
      <w:pPr>
        <w:pStyle w:val="Appointments"/>
        <w:numPr>
          <w:ilvl w:val="0"/>
          <w:numId w:val="33"/>
        </w:numPr>
        <w:tabs>
          <w:tab w:val="clear" w:pos="2520"/>
          <w:tab w:val="left" w:pos="0"/>
        </w:tabs>
        <w:ind w:left="630" w:hanging="630"/>
        <w:jc w:val="both"/>
        <w:rPr>
          <w:i/>
          <w:szCs w:val="24"/>
        </w:rPr>
      </w:pPr>
      <w:r w:rsidRPr="003B2692">
        <w:rPr>
          <w:szCs w:val="24"/>
        </w:rPr>
        <w:t xml:space="preserve">Know-GRRF: domain-knowledge informed biomarker discovery with random forests. </w:t>
      </w:r>
      <w:r w:rsidRPr="003B2692">
        <w:rPr>
          <w:i/>
          <w:szCs w:val="24"/>
        </w:rPr>
        <w:t>6th International Work-conference on Bioinformatics and Biomedical Engineering. Granada, Spain.</w:t>
      </w:r>
      <w:r w:rsidRPr="003B2692">
        <w:rPr>
          <w:szCs w:val="24"/>
        </w:rPr>
        <w:t xml:space="preserve"> 2018</w:t>
      </w:r>
    </w:p>
    <w:p w14:paraId="7D68BFDE"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Contextual selection of cancer drivers &amp; clinical implications. </w:t>
      </w:r>
      <w:r w:rsidRPr="00892931">
        <w:rPr>
          <w:i/>
          <w:iCs/>
          <w:szCs w:val="24"/>
        </w:rPr>
        <w:t>4</w:t>
      </w:r>
      <w:r w:rsidRPr="00892931">
        <w:rPr>
          <w:i/>
          <w:iCs/>
          <w:szCs w:val="24"/>
          <w:vertAlign w:val="superscript"/>
        </w:rPr>
        <w:t>th</w:t>
      </w:r>
      <w:r w:rsidRPr="00892931">
        <w:rPr>
          <w:i/>
          <w:iCs/>
          <w:szCs w:val="24"/>
        </w:rPr>
        <w:t xml:space="preserve"> Annual Arizona Biomedical Research Centre Research Conference</w:t>
      </w:r>
      <w:r w:rsidRPr="003B2692">
        <w:rPr>
          <w:szCs w:val="24"/>
        </w:rPr>
        <w:t>. Phoenix, AZ, 2018</w:t>
      </w:r>
    </w:p>
    <w:p w14:paraId="369592CC"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Biological adaptability as a biomarker for risk assessment. </w:t>
      </w:r>
      <w:r w:rsidRPr="00892931">
        <w:rPr>
          <w:i/>
          <w:iCs/>
          <w:szCs w:val="24"/>
        </w:rPr>
        <w:t>Arizona Alzheimer’s Consortium Annual Conference</w:t>
      </w:r>
      <w:r w:rsidRPr="003B2692">
        <w:rPr>
          <w:szCs w:val="24"/>
        </w:rPr>
        <w:t>. Sedona, AZ, 2018</w:t>
      </w:r>
    </w:p>
    <w:p w14:paraId="232D6C5C"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Fast fine mapping of causal </w:t>
      </w:r>
      <w:proofErr w:type="spellStart"/>
      <w:r w:rsidRPr="003B2692">
        <w:rPr>
          <w:szCs w:val="24"/>
        </w:rPr>
        <w:t>eQTL</w:t>
      </w:r>
      <w:proofErr w:type="spellEnd"/>
      <w:r w:rsidRPr="003B2692">
        <w:rPr>
          <w:szCs w:val="24"/>
        </w:rPr>
        <w:t xml:space="preserve"> variants. </w:t>
      </w:r>
      <w:r w:rsidRPr="003B2692">
        <w:rPr>
          <w:i/>
          <w:szCs w:val="24"/>
        </w:rPr>
        <w:t>International Symposium on Molecular Evolution and Medicine</w:t>
      </w:r>
      <w:r w:rsidRPr="003B2692">
        <w:rPr>
          <w:szCs w:val="24"/>
        </w:rPr>
        <w:t>, Philadelphia, PA, 2017</w:t>
      </w:r>
    </w:p>
    <w:p w14:paraId="20A2CD81"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Evolution-informed biomarker discovery for precision oncology, </w:t>
      </w:r>
      <w:r w:rsidRPr="003B2692">
        <w:rPr>
          <w:i/>
          <w:szCs w:val="24"/>
        </w:rPr>
        <w:t>6th International Conference on Bioinformatics &amp; Systems Biology</w:t>
      </w:r>
      <w:r w:rsidRPr="003B2692">
        <w:rPr>
          <w:szCs w:val="24"/>
        </w:rPr>
        <w:t>, Philadelphia, PA, 2016</w:t>
      </w:r>
    </w:p>
    <w:p w14:paraId="7F574763" w14:textId="77777777" w:rsidR="00A82C4D" w:rsidRPr="003B2692" w:rsidRDefault="00A82C4D" w:rsidP="00A82C4D">
      <w:pPr>
        <w:pStyle w:val="Appointments"/>
        <w:numPr>
          <w:ilvl w:val="0"/>
          <w:numId w:val="33"/>
        </w:numPr>
        <w:tabs>
          <w:tab w:val="clear" w:pos="2520"/>
          <w:tab w:val="left" w:pos="0"/>
        </w:tabs>
        <w:ind w:left="630" w:hanging="630"/>
        <w:jc w:val="both"/>
        <w:rPr>
          <w:szCs w:val="24"/>
        </w:rPr>
      </w:pPr>
      <w:r w:rsidRPr="003B2692">
        <w:rPr>
          <w:szCs w:val="24"/>
        </w:rPr>
        <w:t xml:space="preserve">An evolutionary diagnosis method for variants in personal exomes. </w:t>
      </w:r>
      <w:proofErr w:type="spellStart"/>
      <w:r w:rsidRPr="003B2692">
        <w:rPr>
          <w:i/>
          <w:szCs w:val="24"/>
        </w:rPr>
        <w:t>Phylomedicine</w:t>
      </w:r>
      <w:proofErr w:type="spellEnd"/>
      <w:r w:rsidRPr="003B2692">
        <w:rPr>
          <w:i/>
          <w:szCs w:val="24"/>
        </w:rPr>
        <w:t xml:space="preserve"> Symposium</w:t>
      </w:r>
      <w:r w:rsidRPr="003B2692">
        <w:rPr>
          <w:szCs w:val="24"/>
        </w:rPr>
        <w:t>, Tempe, AZ, 2012</w:t>
      </w:r>
    </w:p>
    <w:p w14:paraId="7C192704" w14:textId="77777777" w:rsidR="00A82C4D" w:rsidRPr="003B2692" w:rsidRDefault="00A82C4D" w:rsidP="00A82C4D">
      <w:pPr>
        <w:tabs>
          <w:tab w:val="left" w:pos="-1170"/>
        </w:tabs>
        <w:autoSpaceDE w:val="0"/>
        <w:autoSpaceDN w:val="0"/>
        <w:jc w:val="both"/>
        <w:rPr>
          <w:rFonts w:ascii="Times New Roman" w:hAnsi="Times New Roman"/>
          <w:szCs w:val="24"/>
        </w:rPr>
      </w:pPr>
    </w:p>
    <w:p w14:paraId="6BFAC913" w14:textId="77777777" w:rsidR="00A82C4D" w:rsidRPr="0074530D" w:rsidRDefault="0074530D" w:rsidP="00A82C4D">
      <w:pPr>
        <w:pStyle w:val="CV90"/>
        <w:tabs>
          <w:tab w:val="left" w:pos="720"/>
        </w:tabs>
        <w:ind w:left="0" w:firstLine="0"/>
        <w:rPr>
          <w:rFonts w:ascii="Times New Roman" w:hAnsi="Times New Roman"/>
          <w:b/>
          <w:position w:val="-4"/>
          <w:szCs w:val="24"/>
        </w:rPr>
      </w:pPr>
      <w:r w:rsidRPr="0074530D">
        <w:rPr>
          <w:rFonts w:ascii="Times New Roman" w:hAnsi="Times New Roman"/>
          <w:b/>
          <w:position w:val="-4"/>
          <w:szCs w:val="24"/>
        </w:rPr>
        <w:t>CONFERENCE POSTERS:</w:t>
      </w:r>
    </w:p>
    <w:p w14:paraId="0880C83E" w14:textId="55E540C7" w:rsidR="0043489E" w:rsidRPr="00976AAF" w:rsidRDefault="00976AAF" w:rsidP="00976AAF">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976AAF">
        <w:rPr>
          <w:szCs w:val="24"/>
        </w:rPr>
        <w:t>PAS4MOS: Power Analysis via Simulation for Multi-Omics Study Design using</w:t>
      </w:r>
      <w:r>
        <w:rPr>
          <w:szCs w:val="24"/>
        </w:rPr>
        <w:t xml:space="preserve"> R</w:t>
      </w:r>
      <w:r w:rsidR="0043489E">
        <w:rPr>
          <w:szCs w:val="24"/>
        </w:rPr>
        <w:t xml:space="preserve">. </w:t>
      </w:r>
      <w:r w:rsidR="0043489E" w:rsidRPr="007F0ADC">
        <w:rPr>
          <w:i/>
          <w:iCs/>
          <w:szCs w:val="24"/>
        </w:rPr>
        <w:t>International Conference on Intelligent Biology and Medicine</w:t>
      </w:r>
      <w:r w:rsidR="0043489E">
        <w:rPr>
          <w:szCs w:val="24"/>
        </w:rPr>
        <w:t>. Columbus, OH, USA. 2025</w:t>
      </w:r>
      <w:r w:rsidR="0043489E" w:rsidRPr="003B2692">
        <w:rPr>
          <w:szCs w:val="24"/>
        </w:rPr>
        <w:t>.</w:t>
      </w:r>
    </w:p>
    <w:p w14:paraId="0A38A0CE" w14:textId="1C497683" w:rsidR="00862B13" w:rsidRDefault="00862B13" w:rsidP="007B3A01">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862B13">
        <w:rPr>
          <w:rFonts w:ascii="Times New Roman" w:hAnsi="Times New Roman"/>
          <w:szCs w:val="24"/>
        </w:rPr>
        <w:t>COVID-19 Vaccination Rates Among Diverse Pregnant and Lactating Refugee Women</w:t>
      </w:r>
      <w:r>
        <w:rPr>
          <w:rFonts w:ascii="Times New Roman" w:hAnsi="Times New Roman"/>
          <w:szCs w:val="24"/>
        </w:rPr>
        <w:t xml:space="preserve">. </w:t>
      </w:r>
      <w:r w:rsidRPr="00862B13">
        <w:rPr>
          <w:rFonts w:ascii="Times New Roman" w:hAnsi="Times New Roman"/>
          <w:i/>
          <w:szCs w:val="24"/>
        </w:rPr>
        <w:t>North American Refugee Health Conference</w:t>
      </w:r>
      <w:r>
        <w:rPr>
          <w:rFonts w:ascii="Times New Roman" w:hAnsi="Times New Roman"/>
          <w:i/>
          <w:szCs w:val="24"/>
        </w:rPr>
        <w:t xml:space="preserve">. </w:t>
      </w:r>
      <w:r w:rsidRPr="00862B13">
        <w:rPr>
          <w:rFonts w:ascii="Times New Roman" w:hAnsi="Times New Roman"/>
          <w:szCs w:val="24"/>
        </w:rPr>
        <w:t>Minneapolis, MN. 2024</w:t>
      </w:r>
    </w:p>
    <w:p w14:paraId="5064539F" w14:textId="198B92CA" w:rsidR="005B27CB" w:rsidRDefault="005B27CB" w:rsidP="005B27CB">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862B13">
        <w:rPr>
          <w:rFonts w:ascii="Times New Roman" w:hAnsi="Times New Roman"/>
          <w:szCs w:val="24"/>
        </w:rPr>
        <w:t>COVID-19 Vaccination Rates Among Diverse Pregnant and Lactating Refugee Women</w:t>
      </w:r>
      <w:r>
        <w:rPr>
          <w:rFonts w:ascii="Times New Roman" w:hAnsi="Times New Roman"/>
          <w:szCs w:val="24"/>
        </w:rPr>
        <w:t xml:space="preserve">. </w:t>
      </w:r>
      <w:r w:rsidR="0078280C">
        <w:rPr>
          <w:rFonts w:ascii="Times New Roman" w:hAnsi="Times New Roman"/>
          <w:i/>
          <w:szCs w:val="24"/>
        </w:rPr>
        <w:t>Biodesign FUSION Research Retreat</w:t>
      </w:r>
      <w:r>
        <w:rPr>
          <w:rFonts w:ascii="Times New Roman" w:hAnsi="Times New Roman"/>
          <w:i/>
          <w:szCs w:val="24"/>
        </w:rPr>
        <w:t xml:space="preserve">. </w:t>
      </w:r>
      <w:r w:rsidR="0078280C">
        <w:rPr>
          <w:rFonts w:ascii="Times New Roman" w:hAnsi="Times New Roman"/>
          <w:szCs w:val="24"/>
        </w:rPr>
        <w:t>Phoenix</w:t>
      </w:r>
      <w:r w:rsidRPr="00862B13">
        <w:rPr>
          <w:rFonts w:ascii="Times New Roman" w:hAnsi="Times New Roman"/>
          <w:szCs w:val="24"/>
        </w:rPr>
        <w:t xml:space="preserve">, </w:t>
      </w:r>
      <w:r w:rsidR="0078280C">
        <w:rPr>
          <w:rFonts w:ascii="Times New Roman" w:hAnsi="Times New Roman"/>
          <w:szCs w:val="24"/>
        </w:rPr>
        <w:t>AZ</w:t>
      </w:r>
      <w:r w:rsidRPr="00862B13">
        <w:rPr>
          <w:rFonts w:ascii="Times New Roman" w:hAnsi="Times New Roman"/>
          <w:szCs w:val="24"/>
        </w:rPr>
        <w:t>. 2024</w:t>
      </w:r>
      <w:r w:rsidR="0078280C">
        <w:rPr>
          <w:rFonts w:ascii="Times New Roman" w:hAnsi="Times New Roman"/>
          <w:szCs w:val="24"/>
        </w:rPr>
        <w:t xml:space="preserve"> – “Best Use of Big Data” Award</w:t>
      </w:r>
    </w:p>
    <w:p w14:paraId="37BF1AB8" w14:textId="05618BB0" w:rsidR="007B3A01" w:rsidRPr="007B3A01" w:rsidRDefault="007B3A01" w:rsidP="007B3A01">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7B3A01">
        <w:rPr>
          <w:rFonts w:ascii="Times New Roman" w:hAnsi="Times New Roman"/>
          <w:szCs w:val="24"/>
        </w:rPr>
        <w:t xml:space="preserve">Spatially Defined Immune Response Signatures in 5µm Tumor Section of Resected T1-2N0M0 Lung Cancer Predict Clinical Outcome. </w:t>
      </w:r>
      <w:r w:rsidRPr="007B3A01">
        <w:rPr>
          <w:rFonts w:ascii="Times New Roman" w:hAnsi="Times New Roman"/>
          <w:i/>
          <w:szCs w:val="24"/>
        </w:rPr>
        <w:t>IASLC 2023 World Conference on Lung Cancer</w:t>
      </w:r>
      <w:r w:rsidRPr="007B3A01">
        <w:rPr>
          <w:rFonts w:ascii="Times New Roman" w:hAnsi="Times New Roman"/>
          <w:szCs w:val="24"/>
        </w:rPr>
        <w:t>. Singapore. 2023</w:t>
      </w:r>
    </w:p>
    <w:p w14:paraId="14C9DC8A" w14:textId="7A3754DA" w:rsidR="00727A50" w:rsidRDefault="00727A50" w:rsidP="00727A50">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727A50">
        <w:rPr>
          <w:rFonts w:ascii="Times New Roman" w:hAnsi="Times New Roman"/>
          <w:szCs w:val="24"/>
        </w:rPr>
        <w:t>Discovery of DNA methylation protector element in human genome</w:t>
      </w:r>
      <w:r>
        <w:rPr>
          <w:rFonts w:ascii="Times New Roman" w:hAnsi="Times New Roman"/>
          <w:szCs w:val="24"/>
        </w:rPr>
        <w:t xml:space="preserve">. </w:t>
      </w:r>
      <w:r w:rsidRPr="007F0ADC">
        <w:rPr>
          <w:i/>
          <w:iCs/>
          <w:szCs w:val="24"/>
        </w:rPr>
        <w:t>International Conference on Intelligent Biology and Medicine.</w:t>
      </w:r>
      <w:r>
        <w:rPr>
          <w:szCs w:val="24"/>
        </w:rPr>
        <w:t xml:space="preserve"> Philadelphia, USA. 2022</w:t>
      </w:r>
    </w:p>
    <w:p w14:paraId="5022B967" w14:textId="5957B50F" w:rsidR="00727A50" w:rsidRPr="00727A50" w:rsidRDefault="00727A50" w:rsidP="00727A50">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proofErr w:type="spellStart"/>
      <w:r w:rsidRPr="00727A50">
        <w:rPr>
          <w:rFonts w:ascii="Times New Roman" w:hAnsi="Times New Roman"/>
          <w:szCs w:val="24"/>
        </w:rPr>
        <w:t>DeepCore</w:t>
      </w:r>
      <w:proofErr w:type="spellEnd"/>
      <w:r w:rsidRPr="00727A50">
        <w:rPr>
          <w:rFonts w:ascii="Times New Roman" w:hAnsi="Times New Roman"/>
          <w:szCs w:val="24"/>
        </w:rPr>
        <w:t>: Attention-based interpretable deep learning approach for detecting regulatory</w:t>
      </w:r>
      <w:r>
        <w:rPr>
          <w:rFonts w:ascii="Times New Roman" w:hAnsi="Times New Roman"/>
          <w:szCs w:val="24"/>
        </w:rPr>
        <w:t xml:space="preserve"> </w:t>
      </w:r>
      <w:r w:rsidRPr="00727A50">
        <w:rPr>
          <w:rFonts w:ascii="Times New Roman" w:hAnsi="Times New Roman"/>
          <w:szCs w:val="24"/>
        </w:rPr>
        <w:t>elements</w:t>
      </w:r>
      <w:r>
        <w:rPr>
          <w:rFonts w:ascii="Times New Roman" w:hAnsi="Times New Roman"/>
          <w:szCs w:val="24"/>
        </w:rPr>
        <w:t xml:space="preserve">. </w:t>
      </w:r>
      <w:r w:rsidRPr="007F0ADC">
        <w:rPr>
          <w:i/>
          <w:iCs/>
          <w:szCs w:val="24"/>
        </w:rPr>
        <w:t>International Conference on Intelligent Biology and Medicine.</w:t>
      </w:r>
      <w:r>
        <w:rPr>
          <w:szCs w:val="24"/>
        </w:rPr>
        <w:t xml:space="preserve"> Philadelphia, USA. 2022</w:t>
      </w:r>
    </w:p>
    <w:p w14:paraId="0F00CB3A" w14:textId="1AF550A0"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Discovering subclones in tumors sequenced at standard depths. </w:t>
      </w:r>
      <w:r w:rsidRPr="003B2692">
        <w:rPr>
          <w:rFonts w:ascii="Times New Roman" w:hAnsi="Times New Roman"/>
          <w:i/>
          <w:szCs w:val="24"/>
        </w:rPr>
        <w:t>17</w:t>
      </w:r>
      <w:r w:rsidRPr="003B2692">
        <w:rPr>
          <w:rFonts w:ascii="Times New Roman" w:hAnsi="Times New Roman"/>
          <w:i/>
          <w:szCs w:val="24"/>
          <w:vertAlign w:val="superscript"/>
        </w:rPr>
        <w:t>th</w:t>
      </w:r>
      <w:r w:rsidRPr="003B2692">
        <w:rPr>
          <w:rFonts w:ascii="Times New Roman" w:hAnsi="Times New Roman"/>
          <w:i/>
          <w:szCs w:val="24"/>
        </w:rPr>
        <w:t xml:space="preserve"> Annual Rocky Mountain Bioinformatics Conference</w:t>
      </w:r>
      <w:r w:rsidRPr="003B2692">
        <w:rPr>
          <w:rFonts w:ascii="Times New Roman" w:hAnsi="Times New Roman"/>
          <w:szCs w:val="24"/>
        </w:rPr>
        <w:t>, a meeting of the International Society for Computational Biology. Aspen, Colorado, USA. 2019</w:t>
      </w:r>
    </w:p>
    <w:p w14:paraId="2C812426" w14:textId="77777777"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Deep learning based multi-view model for deciphering gene regulatory keywords. </w:t>
      </w:r>
      <w:r w:rsidRPr="003B2692">
        <w:rPr>
          <w:rFonts w:ascii="Times New Roman" w:hAnsi="Times New Roman"/>
          <w:i/>
          <w:szCs w:val="24"/>
        </w:rPr>
        <w:t>17</w:t>
      </w:r>
      <w:r w:rsidRPr="003B2692">
        <w:rPr>
          <w:rFonts w:ascii="Times New Roman" w:hAnsi="Times New Roman"/>
          <w:i/>
          <w:szCs w:val="24"/>
          <w:vertAlign w:val="superscript"/>
        </w:rPr>
        <w:t>th</w:t>
      </w:r>
      <w:r w:rsidRPr="003B2692">
        <w:rPr>
          <w:rFonts w:ascii="Times New Roman" w:hAnsi="Times New Roman"/>
          <w:i/>
          <w:szCs w:val="24"/>
        </w:rPr>
        <w:t xml:space="preserve"> Annual Rocky Mountain Bioinformatics Conference</w:t>
      </w:r>
      <w:r w:rsidRPr="003B2692">
        <w:rPr>
          <w:rFonts w:ascii="Times New Roman" w:hAnsi="Times New Roman"/>
          <w:szCs w:val="24"/>
        </w:rPr>
        <w:t>, a meeting of the International Society for Computational Biology. Aspen, Colorado, USA. 2019</w:t>
      </w:r>
    </w:p>
    <w:p w14:paraId="7154827E" w14:textId="77777777"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Contextual selection of cancer driver genes &amp; clinical implications. </w:t>
      </w:r>
      <w:r w:rsidRPr="003B2692">
        <w:rPr>
          <w:rFonts w:ascii="Times New Roman" w:hAnsi="Times New Roman"/>
          <w:i/>
          <w:szCs w:val="24"/>
        </w:rPr>
        <w:t>Annual Conference of the Society for Molecular Biology and Evolution</w:t>
      </w:r>
      <w:r w:rsidRPr="003B2692">
        <w:rPr>
          <w:rFonts w:ascii="Times New Roman" w:hAnsi="Times New Roman"/>
          <w:szCs w:val="24"/>
        </w:rPr>
        <w:t>, Manchester, UK. 2019</w:t>
      </w:r>
    </w:p>
    <w:p w14:paraId="521F20EC" w14:textId="77777777"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i/>
          <w:szCs w:val="24"/>
        </w:rPr>
      </w:pPr>
      <w:r w:rsidRPr="003B2692">
        <w:rPr>
          <w:rFonts w:ascii="Times New Roman" w:hAnsi="Times New Roman"/>
          <w:szCs w:val="24"/>
        </w:rPr>
        <w:t xml:space="preserve">Know-GRRF: domain-knowledge informed biomarker discovery with random forests. </w:t>
      </w:r>
      <w:r w:rsidRPr="003B2692">
        <w:rPr>
          <w:rFonts w:ascii="Times New Roman" w:hAnsi="Times New Roman"/>
          <w:i/>
          <w:szCs w:val="24"/>
        </w:rPr>
        <w:t>6</w:t>
      </w:r>
      <w:r w:rsidRPr="003B2692">
        <w:rPr>
          <w:rFonts w:ascii="Times New Roman" w:hAnsi="Times New Roman"/>
          <w:i/>
          <w:szCs w:val="24"/>
          <w:vertAlign w:val="superscript"/>
        </w:rPr>
        <w:t>th</w:t>
      </w:r>
      <w:r w:rsidRPr="003B2692">
        <w:rPr>
          <w:rFonts w:ascii="Times New Roman" w:hAnsi="Times New Roman"/>
          <w:i/>
          <w:szCs w:val="24"/>
        </w:rPr>
        <w:t xml:space="preserve"> International Work-conference on Bioinformatics and Biomedical Engineering. Granada, Spain.</w:t>
      </w:r>
      <w:r w:rsidRPr="003B2692">
        <w:rPr>
          <w:rFonts w:ascii="Times New Roman" w:hAnsi="Times New Roman"/>
          <w:szCs w:val="24"/>
        </w:rPr>
        <w:t xml:space="preserve"> 2018</w:t>
      </w:r>
    </w:p>
    <w:p w14:paraId="0F3ECF09" w14:textId="77777777"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Decomposing cancer </w:t>
      </w:r>
      <w:proofErr w:type="spellStart"/>
      <w:r w:rsidRPr="003B2692">
        <w:rPr>
          <w:rFonts w:ascii="Times New Roman" w:hAnsi="Times New Roman"/>
          <w:szCs w:val="24"/>
        </w:rPr>
        <w:t>subclonal</w:t>
      </w:r>
      <w:proofErr w:type="spellEnd"/>
      <w:r w:rsidRPr="003B2692">
        <w:rPr>
          <w:rFonts w:ascii="Times New Roman" w:hAnsi="Times New Roman"/>
          <w:szCs w:val="24"/>
        </w:rPr>
        <w:t xml:space="preserve"> structures with model-based clustering. </w:t>
      </w:r>
      <w:r w:rsidRPr="003B2692">
        <w:rPr>
          <w:rFonts w:ascii="Times New Roman" w:hAnsi="Times New Roman"/>
          <w:i/>
          <w:szCs w:val="24"/>
        </w:rPr>
        <w:t>International Symposium on Molecular Evolution and Medicine</w:t>
      </w:r>
      <w:r w:rsidRPr="003B2692">
        <w:rPr>
          <w:rFonts w:ascii="Times New Roman" w:hAnsi="Times New Roman"/>
          <w:szCs w:val="24"/>
        </w:rPr>
        <w:t>, Philadelphia, PA. 2017</w:t>
      </w:r>
    </w:p>
    <w:p w14:paraId="779942D0" w14:textId="77777777" w:rsidR="00A82C4D" w:rsidRPr="003B2692"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Discover </w:t>
      </w:r>
      <w:proofErr w:type="spellStart"/>
      <w:r w:rsidRPr="003B2692">
        <w:rPr>
          <w:rFonts w:ascii="Times New Roman" w:hAnsi="Times New Roman"/>
          <w:szCs w:val="24"/>
        </w:rPr>
        <w:t>eQTL</w:t>
      </w:r>
      <w:proofErr w:type="spellEnd"/>
      <w:r w:rsidRPr="003B2692">
        <w:rPr>
          <w:rFonts w:ascii="Times New Roman" w:hAnsi="Times New Roman"/>
          <w:szCs w:val="24"/>
        </w:rPr>
        <w:t xml:space="preserve"> with flexible LD structure and tree-guided group lasso, </w:t>
      </w:r>
      <w:r w:rsidRPr="003B2692">
        <w:rPr>
          <w:rFonts w:ascii="Times New Roman" w:hAnsi="Times New Roman"/>
          <w:i/>
          <w:szCs w:val="24"/>
        </w:rPr>
        <w:t>Pacific Symposium on Biocomputing</w:t>
      </w:r>
      <w:r w:rsidRPr="003B2692">
        <w:rPr>
          <w:rFonts w:ascii="Times New Roman" w:hAnsi="Times New Roman"/>
          <w:szCs w:val="24"/>
        </w:rPr>
        <w:t>, Hawaii, USA. 2016</w:t>
      </w:r>
    </w:p>
    <w:p w14:paraId="4DA52EC1" w14:textId="3718C298" w:rsidR="00A82C4D" w:rsidRDefault="00A82C4D" w:rsidP="00A82C4D">
      <w:pPr>
        <w:pStyle w:val="ListParagraph"/>
        <w:numPr>
          <w:ilvl w:val="0"/>
          <w:numId w:val="34"/>
        </w:numPr>
        <w:tabs>
          <w:tab w:val="left" w:pos="-1170"/>
        </w:tabs>
        <w:autoSpaceDE w:val="0"/>
        <w:autoSpaceDN w:val="0"/>
        <w:ind w:left="540" w:hanging="540"/>
        <w:contextualSpacing w:val="0"/>
        <w:jc w:val="both"/>
        <w:rPr>
          <w:rFonts w:ascii="Times New Roman" w:hAnsi="Times New Roman"/>
          <w:szCs w:val="24"/>
        </w:rPr>
      </w:pPr>
      <w:r w:rsidRPr="003B2692">
        <w:rPr>
          <w:rFonts w:ascii="Times New Roman" w:hAnsi="Times New Roman"/>
          <w:szCs w:val="24"/>
        </w:rPr>
        <w:t xml:space="preserve">Distinct evolutionary and mutational patterns in oncogenes and tumor suppressor genes, </w:t>
      </w:r>
      <w:r w:rsidRPr="003B2692">
        <w:rPr>
          <w:rFonts w:ascii="Times New Roman" w:hAnsi="Times New Roman"/>
          <w:i/>
          <w:szCs w:val="24"/>
        </w:rPr>
        <w:t>AACR Annual Meeting</w:t>
      </w:r>
      <w:r w:rsidRPr="003B2692">
        <w:rPr>
          <w:rFonts w:ascii="Times New Roman" w:hAnsi="Times New Roman"/>
          <w:szCs w:val="24"/>
        </w:rPr>
        <w:t>, Philadelphia, USA. 2015</w:t>
      </w:r>
    </w:p>
    <w:p w14:paraId="4BEE0B06" w14:textId="77777777" w:rsidR="008057C0" w:rsidRPr="003B2692" w:rsidRDefault="008057C0" w:rsidP="008057C0">
      <w:pPr>
        <w:pStyle w:val="ListParagraph"/>
        <w:tabs>
          <w:tab w:val="left" w:pos="-1170"/>
        </w:tabs>
        <w:autoSpaceDE w:val="0"/>
        <w:autoSpaceDN w:val="0"/>
        <w:ind w:left="540"/>
        <w:contextualSpacing w:val="0"/>
        <w:jc w:val="both"/>
        <w:rPr>
          <w:rFonts w:ascii="Times New Roman" w:hAnsi="Times New Roman"/>
          <w:szCs w:val="24"/>
        </w:rPr>
      </w:pPr>
    </w:p>
    <w:p w14:paraId="58C20FEA" w14:textId="77777777" w:rsidR="009A1B25" w:rsidRPr="00724BDF" w:rsidRDefault="009A1B25" w:rsidP="009A1B25">
      <w:pPr>
        <w:pStyle w:val="CV90"/>
        <w:tabs>
          <w:tab w:val="left" w:pos="720"/>
        </w:tabs>
        <w:ind w:left="450" w:hanging="457"/>
        <w:rPr>
          <w:rFonts w:ascii="Times New Roman" w:hAnsi="Times New Roman"/>
          <w:b/>
          <w:position w:val="-4"/>
          <w:szCs w:val="24"/>
        </w:rPr>
      </w:pPr>
      <w:r w:rsidRPr="00724BDF">
        <w:rPr>
          <w:rFonts w:ascii="Times New Roman" w:hAnsi="Times New Roman"/>
          <w:b/>
          <w:position w:val="-4"/>
          <w:szCs w:val="24"/>
        </w:rPr>
        <w:lastRenderedPageBreak/>
        <w:t>INVITED TALKS</w:t>
      </w:r>
    </w:p>
    <w:p w14:paraId="187037EC" w14:textId="2E39553C" w:rsidR="004F3FD0" w:rsidRDefault="004F3FD0" w:rsidP="00CC3700">
      <w:pPr>
        <w:pStyle w:val="CV90"/>
        <w:numPr>
          <w:ilvl w:val="0"/>
          <w:numId w:val="45"/>
        </w:numPr>
        <w:tabs>
          <w:tab w:val="left" w:pos="450"/>
        </w:tabs>
        <w:ind w:left="450" w:hanging="457"/>
        <w:rPr>
          <w:szCs w:val="24"/>
        </w:rPr>
      </w:pPr>
      <w:r w:rsidRPr="004F3FD0">
        <w:rPr>
          <w:szCs w:val="24"/>
        </w:rPr>
        <w:t>Germline-Somatic Interactions in Multiple Myeloma</w:t>
      </w:r>
      <w:r>
        <w:rPr>
          <w:szCs w:val="24"/>
        </w:rPr>
        <w:t xml:space="preserve">. </w:t>
      </w:r>
      <w:r w:rsidRPr="0092233C">
        <w:rPr>
          <w:i/>
          <w:iCs/>
          <w:szCs w:val="24"/>
        </w:rPr>
        <w:t>University of Buffalo</w:t>
      </w:r>
      <w:r>
        <w:rPr>
          <w:szCs w:val="24"/>
        </w:rPr>
        <w:t xml:space="preserve">. </w:t>
      </w:r>
      <w:r w:rsidR="0092233C">
        <w:rPr>
          <w:szCs w:val="24"/>
        </w:rPr>
        <w:t>Buffalo, NY, USA</w:t>
      </w:r>
      <w:r w:rsidR="008B5FA4">
        <w:rPr>
          <w:szCs w:val="24"/>
        </w:rPr>
        <w:t xml:space="preserve">. </w:t>
      </w:r>
      <w:r>
        <w:rPr>
          <w:szCs w:val="24"/>
        </w:rPr>
        <w:t>2025</w:t>
      </w:r>
    </w:p>
    <w:p w14:paraId="50095561" w14:textId="5D4AC4E4" w:rsidR="00B12E7F" w:rsidRDefault="005472A1" w:rsidP="00CC3700">
      <w:pPr>
        <w:pStyle w:val="CV90"/>
        <w:numPr>
          <w:ilvl w:val="0"/>
          <w:numId w:val="45"/>
        </w:numPr>
        <w:tabs>
          <w:tab w:val="left" w:pos="450"/>
        </w:tabs>
        <w:ind w:left="450" w:hanging="457"/>
        <w:rPr>
          <w:szCs w:val="24"/>
        </w:rPr>
      </w:pPr>
      <w:r w:rsidRPr="005472A1">
        <w:rPr>
          <w:szCs w:val="24"/>
        </w:rPr>
        <w:t>Genetic and epigenetic resilience during aging</w:t>
      </w:r>
      <w:r>
        <w:rPr>
          <w:szCs w:val="24"/>
        </w:rPr>
        <w:t xml:space="preserve">. </w:t>
      </w:r>
      <w:r w:rsidRPr="001D7F31">
        <w:rPr>
          <w:i/>
          <w:szCs w:val="24"/>
        </w:rPr>
        <w:t>Neuro Conclave</w:t>
      </w:r>
      <w:r>
        <w:rPr>
          <w:szCs w:val="24"/>
        </w:rPr>
        <w:t>. Online. 2024</w:t>
      </w:r>
    </w:p>
    <w:p w14:paraId="3750D737" w14:textId="02D21201" w:rsidR="00CC3700" w:rsidRPr="00CC3700" w:rsidRDefault="00CC3700" w:rsidP="00CC3700">
      <w:pPr>
        <w:pStyle w:val="CV90"/>
        <w:numPr>
          <w:ilvl w:val="0"/>
          <w:numId w:val="45"/>
        </w:numPr>
        <w:tabs>
          <w:tab w:val="left" w:pos="450"/>
        </w:tabs>
        <w:ind w:left="450" w:hanging="457"/>
        <w:rPr>
          <w:szCs w:val="24"/>
        </w:rPr>
      </w:pPr>
      <w:r w:rsidRPr="00CC3700">
        <w:rPr>
          <w:szCs w:val="24"/>
        </w:rPr>
        <w:t>Exploring ChatGPT's</w:t>
      </w:r>
      <w:r>
        <w:rPr>
          <w:szCs w:val="24"/>
        </w:rPr>
        <w:t xml:space="preserve"> a</w:t>
      </w:r>
      <w:r w:rsidRPr="00CC3700">
        <w:rPr>
          <w:szCs w:val="24"/>
        </w:rPr>
        <w:t xml:space="preserve">bility to </w:t>
      </w:r>
      <w:r>
        <w:rPr>
          <w:szCs w:val="24"/>
        </w:rPr>
        <w:t>g</w:t>
      </w:r>
      <w:r w:rsidRPr="00CC3700">
        <w:rPr>
          <w:szCs w:val="24"/>
        </w:rPr>
        <w:t xml:space="preserve">enerate </w:t>
      </w:r>
      <w:r>
        <w:rPr>
          <w:szCs w:val="24"/>
        </w:rPr>
        <w:t>n</w:t>
      </w:r>
      <w:r w:rsidRPr="00CC3700">
        <w:rPr>
          <w:szCs w:val="24"/>
        </w:rPr>
        <w:t xml:space="preserve">ovel </w:t>
      </w:r>
      <w:r>
        <w:rPr>
          <w:szCs w:val="24"/>
        </w:rPr>
        <w:t>a</w:t>
      </w:r>
      <w:r w:rsidRPr="00CC3700">
        <w:rPr>
          <w:szCs w:val="24"/>
        </w:rPr>
        <w:t xml:space="preserve">lgorithms in </w:t>
      </w:r>
      <w:r>
        <w:rPr>
          <w:szCs w:val="24"/>
        </w:rPr>
        <w:t>b</w:t>
      </w:r>
      <w:r w:rsidRPr="00CC3700">
        <w:rPr>
          <w:szCs w:val="24"/>
        </w:rPr>
        <w:t>ioinformatics</w:t>
      </w:r>
      <w:r>
        <w:rPr>
          <w:szCs w:val="24"/>
        </w:rPr>
        <w:t xml:space="preserve">. </w:t>
      </w:r>
      <w:r w:rsidRPr="007F0ADC">
        <w:rPr>
          <w:i/>
          <w:iCs/>
          <w:szCs w:val="24"/>
        </w:rPr>
        <w:t>International Conference on Intelligent Biology and Medicine.</w:t>
      </w:r>
      <w:r>
        <w:rPr>
          <w:szCs w:val="24"/>
        </w:rPr>
        <w:t xml:space="preserve"> Tampa, USA. 2023</w:t>
      </w:r>
    </w:p>
    <w:p w14:paraId="1167FB50" w14:textId="4188C741" w:rsidR="00F17C34" w:rsidRDefault="00F17C34" w:rsidP="00F17C34">
      <w:pPr>
        <w:pStyle w:val="CV90"/>
        <w:numPr>
          <w:ilvl w:val="0"/>
          <w:numId w:val="45"/>
        </w:numPr>
        <w:tabs>
          <w:tab w:val="left" w:pos="450"/>
        </w:tabs>
        <w:ind w:left="450" w:hanging="457"/>
        <w:rPr>
          <w:szCs w:val="24"/>
        </w:rPr>
      </w:pPr>
      <w:r w:rsidRPr="00201F15">
        <w:rPr>
          <w:szCs w:val="24"/>
        </w:rPr>
        <w:t>Biomedical informatics training in diverse</w:t>
      </w:r>
      <w:r>
        <w:rPr>
          <w:szCs w:val="24"/>
        </w:rPr>
        <w:t xml:space="preserve"> </w:t>
      </w:r>
      <w:r w:rsidRPr="00201F15">
        <w:rPr>
          <w:szCs w:val="24"/>
        </w:rPr>
        <w:t>environments</w:t>
      </w:r>
      <w:r>
        <w:rPr>
          <w:szCs w:val="24"/>
        </w:rPr>
        <w:t xml:space="preserve">. </w:t>
      </w:r>
      <w:r w:rsidRPr="007F0ADC">
        <w:rPr>
          <w:i/>
          <w:iCs/>
          <w:szCs w:val="24"/>
        </w:rPr>
        <w:t>International Conference on Intelligent Biology and Medicine.</w:t>
      </w:r>
      <w:r>
        <w:rPr>
          <w:szCs w:val="24"/>
        </w:rPr>
        <w:t xml:space="preserve"> Philadelphia, USA. 2022</w:t>
      </w:r>
    </w:p>
    <w:p w14:paraId="4506B405" w14:textId="77777777" w:rsidR="00BD2A59" w:rsidRPr="00CD5FCE" w:rsidRDefault="00BD2A59" w:rsidP="00BD2A59">
      <w:pPr>
        <w:pStyle w:val="CV90"/>
        <w:numPr>
          <w:ilvl w:val="0"/>
          <w:numId w:val="45"/>
        </w:numPr>
        <w:tabs>
          <w:tab w:val="left" w:pos="450"/>
        </w:tabs>
        <w:ind w:left="450" w:hanging="457"/>
        <w:rPr>
          <w:rFonts w:ascii="Times New Roman" w:hAnsi="Times New Roman"/>
          <w:iCs/>
          <w:szCs w:val="24"/>
        </w:rPr>
      </w:pPr>
      <w:r w:rsidRPr="00CD5FCE">
        <w:rPr>
          <w:rFonts w:ascii="Times New Roman" w:hAnsi="Times New Roman"/>
          <w:iCs/>
          <w:szCs w:val="24"/>
        </w:rPr>
        <w:t xml:space="preserve">Reduced genetic diversity as a risk factor of Alzheimer’s disease. Mayo Clinic, Scottsdale, AZ. 2018. </w:t>
      </w:r>
    </w:p>
    <w:p w14:paraId="2D34EDEC" w14:textId="77777777" w:rsidR="00BD2A59" w:rsidRDefault="00BD2A59" w:rsidP="00BD2A59">
      <w:pPr>
        <w:pStyle w:val="CV90"/>
        <w:numPr>
          <w:ilvl w:val="0"/>
          <w:numId w:val="45"/>
        </w:numPr>
        <w:tabs>
          <w:tab w:val="left" w:pos="450"/>
        </w:tabs>
        <w:ind w:left="450" w:hanging="457"/>
        <w:rPr>
          <w:rFonts w:ascii="Times New Roman" w:hAnsi="Times New Roman"/>
          <w:iCs/>
          <w:szCs w:val="24"/>
        </w:rPr>
      </w:pPr>
      <w:r>
        <w:rPr>
          <w:rFonts w:ascii="Times New Roman" w:hAnsi="Times New Roman"/>
          <w:iCs/>
          <w:szCs w:val="24"/>
        </w:rPr>
        <w:t>Genomics for</w:t>
      </w:r>
      <w:r w:rsidRPr="00CD5FCE">
        <w:rPr>
          <w:rFonts w:ascii="Times New Roman" w:hAnsi="Times New Roman"/>
          <w:iCs/>
          <w:szCs w:val="24"/>
        </w:rPr>
        <w:t xml:space="preserve"> Alzheimer’s disease. Phoenix </w:t>
      </w:r>
      <w:r>
        <w:rPr>
          <w:rFonts w:ascii="Times New Roman" w:hAnsi="Times New Roman"/>
          <w:iCs/>
          <w:szCs w:val="24"/>
        </w:rPr>
        <w:t>Veterans Affairs Health Care System</w:t>
      </w:r>
      <w:r w:rsidRPr="00CD5FCE">
        <w:rPr>
          <w:rFonts w:ascii="Times New Roman" w:hAnsi="Times New Roman"/>
          <w:iCs/>
          <w:szCs w:val="24"/>
        </w:rPr>
        <w:t xml:space="preserve">, Phoenix, AZ. 2018. </w:t>
      </w:r>
    </w:p>
    <w:p w14:paraId="4C8636DA" w14:textId="416476E8" w:rsidR="009A1B25" w:rsidRPr="00CD5FCE" w:rsidRDefault="009A1B25" w:rsidP="009A1B25">
      <w:pPr>
        <w:pStyle w:val="CV90"/>
        <w:numPr>
          <w:ilvl w:val="0"/>
          <w:numId w:val="45"/>
        </w:numPr>
        <w:tabs>
          <w:tab w:val="left" w:pos="450"/>
        </w:tabs>
        <w:ind w:left="450" w:hanging="457"/>
        <w:rPr>
          <w:rFonts w:ascii="Times New Roman" w:hAnsi="Times New Roman"/>
          <w:iCs/>
          <w:szCs w:val="24"/>
        </w:rPr>
      </w:pPr>
      <w:r w:rsidRPr="00CD5FCE">
        <w:rPr>
          <w:rFonts w:ascii="Times New Roman" w:hAnsi="Times New Roman"/>
          <w:iCs/>
          <w:szCs w:val="24"/>
        </w:rPr>
        <w:t>Shooting the moving target in cancer combat. Midwestern University, Glendale, AZ. 2017</w:t>
      </w:r>
    </w:p>
    <w:p w14:paraId="757817F9" w14:textId="77777777" w:rsidR="009A1B25" w:rsidRPr="00CD5FCE" w:rsidRDefault="009A1B25" w:rsidP="009A1B25">
      <w:pPr>
        <w:pStyle w:val="CV90"/>
        <w:numPr>
          <w:ilvl w:val="0"/>
          <w:numId w:val="45"/>
        </w:numPr>
        <w:tabs>
          <w:tab w:val="left" w:pos="450"/>
        </w:tabs>
        <w:ind w:left="450" w:hanging="457"/>
        <w:rPr>
          <w:rFonts w:ascii="Times New Roman" w:hAnsi="Times New Roman"/>
          <w:iCs/>
          <w:szCs w:val="24"/>
        </w:rPr>
      </w:pPr>
      <w:r w:rsidRPr="00CD5FCE">
        <w:rPr>
          <w:rFonts w:ascii="Times New Roman" w:hAnsi="Times New Roman"/>
          <w:iCs/>
          <w:szCs w:val="24"/>
        </w:rPr>
        <w:t>Understanding the genetic basis of human diseases in an evolutionary framework. Mayo Clinic Arizona, Scottsdale, AZ. 2017</w:t>
      </w:r>
    </w:p>
    <w:p w14:paraId="0649E0BF" w14:textId="77777777" w:rsidR="00BD2A59" w:rsidRPr="00CD5FCE" w:rsidRDefault="00BD2A59" w:rsidP="00BD2A59">
      <w:pPr>
        <w:pStyle w:val="CV90"/>
        <w:numPr>
          <w:ilvl w:val="0"/>
          <w:numId w:val="45"/>
        </w:numPr>
        <w:tabs>
          <w:tab w:val="left" w:pos="450"/>
        </w:tabs>
        <w:ind w:left="450" w:hanging="457"/>
        <w:rPr>
          <w:rFonts w:ascii="Times New Roman" w:hAnsi="Times New Roman"/>
          <w:iCs/>
          <w:szCs w:val="24"/>
        </w:rPr>
      </w:pPr>
      <w:r w:rsidRPr="00CD5FCE">
        <w:rPr>
          <w:rFonts w:ascii="Times New Roman" w:hAnsi="Times New Roman"/>
          <w:iCs/>
          <w:szCs w:val="24"/>
        </w:rPr>
        <w:t xml:space="preserve">Computational genomics: identifying biomarkers for precision medicine. </w:t>
      </w:r>
      <w:proofErr w:type="spellStart"/>
      <w:r w:rsidRPr="00CD5FCE">
        <w:rPr>
          <w:rFonts w:ascii="Times New Roman" w:hAnsi="Times New Roman"/>
          <w:iCs/>
          <w:szCs w:val="24"/>
        </w:rPr>
        <w:t>AZBio</w:t>
      </w:r>
      <w:proofErr w:type="spellEnd"/>
      <w:r w:rsidRPr="00CD5FCE">
        <w:rPr>
          <w:rFonts w:ascii="Times New Roman" w:hAnsi="Times New Roman"/>
          <w:iCs/>
          <w:szCs w:val="24"/>
        </w:rPr>
        <w:t xml:space="preserve"> Expo, Phoenix, AZ. 2016. </w:t>
      </w:r>
    </w:p>
    <w:p w14:paraId="723DE135" w14:textId="77777777" w:rsidR="00E77C10" w:rsidRPr="00E77C10" w:rsidRDefault="00E77C10" w:rsidP="00E77C10">
      <w:pPr>
        <w:pStyle w:val="CV90"/>
        <w:numPr>
          <w:ilvl w:val="0"/>
          <w:numId w:val="45"/>
        </w:numPr>
        <w:tabs>
          <w:tab w:val="left" w:pos="450"/>
        </w:tabs>
        <w:ind w:left="450" w:hanging="457"/>
        <w:rPr>
          <w:rFonts w:ascii="Times New Roman" w:hAnsi="Times New Roman"/>
          <w:iCs/>
          <w:szCs w:val="24"/>
        </w:rPr>
      </w:pPr>
      <w:r w:rsidRPr="00E77C10">
        <w:rPr>
          <w:szCs w:val="24"/>
        </w:rPr>
        <w:t xml:space="preserve">Evolution-informed modeling. </w:t>
      </w:r>
      <w:r w:rsidRPr="00E77C10">
        <w:rPr>
          <w:i/>
          <w:szCs w:val="24"/>
        </w:rPr>
        <w:t>RECOMB/ISCB Conference</w:t>
      </w:r>
      <w:r w:rsidRPr="00E77C10">
        <w:rPr>
          <w:szCs w:val="24"/>
        </w:rPr>
        <w:t>, San Diego, CA, 2014</w:t>
      </w:r>
    </w:p>
    <w:p w14:paraId="73DCE6A0" w14:textId="721D89D7" w:rsidR="00E77C10" w:rsidRPr="00E77C10" w:rsidRDefault="00E77C10" w:rsidP="00E77C10">
      <w:pPr>
        <w:pStyle w:val="CV90"/>
        <w:numPr>
          <w:ilvl w:val="0"/>
          <w:numId w:val="45"/>
        </w:numPr>
        <w:tabs>
          <w:tab w:val="left" w:pos="450"/>
        </w:tabs>
        <w:ind w:left="450" w:hanging="457"/>
        <w:rPr>
          <w:rFonts w:ascii="Times New Roman" w:hAnsi="Times New Roman"/>
          <w:iCs/>
          <w:szCs w:val="24"/>
        </w:rPr>
      </w:pPr>
      <w:r w:rsidRPr="00E77C10">
        <w:rPr>
          <w:szCs w:val="24"/>
        </w:rPr>
        <w:t xml:space="preserve">Having a BLAST with </w:t>
      </w:r>
      <w:proofErr w:type="spellStart"/>
      <w:r w:rsidRPr="00E77C10">
        <w:rPr>
          <w:szCs w:val="24"/>
        </w:rPr>
        <w:t>BlastQuest</w:t>
      </w:r>
      <w:proofErr w:type="spellEnd"/>
      <w:r w:rsidRPr="00E77C10">
        <w:rPr>
          <w:szCs w:val="24"/>
        </w:rPr>
        <w:t xml:space="preserve">: Where do we go from here? </w:t>
      </w:r>
      <w:r w:rsidRPr="00E77C10">
        <w:rPr>
          <w:i/>
          <w:szCs w:val="24"/>
        </w:rPr>
        <w:t xml:space="preserve">INFORMS Annual Meeting, </w:t>
      </w:r>
      <w:r w:rsidRPr="00E77C10">
        <w:rPr>
          <w:szCs w:val="24"/>
        </w:rPr>
        <w:t>Denver, CO, 2004</w:t>
      </w:r>
    </w:p>
    <w:p w14:paraId="1A97C61B" w14:textId="77777777" w:rsidR="009A1B25" w:rsidRDefault="009A1B25" w:rsidP="009777EA">
      <w:pPr>
        <w:rPr>
          <w:rFonts w:ascii="Times New Roman" w:hAnsi="Times New Roman"/>
          <w:b/>
          <w:szCs w:val="24"/>
        </w:rPr>
      </w:pPr>
    </w:p>
    <w:p w14:paraId="6BA16A83" w14:textId="1E28B440" w:rsidR="009777EA" w:rsidRPr="009777EA" w:rsidRDefault="009777EA" w:rsidP="009777EA">
      <w:pPr>
        <w:rPr>
          <w:rFonts w:ascii="Times New Roman" w:hAnsi="Times New Roman"/>
          <w:b/>
          <w:szCs w:val="24"/>
        </w:rPr>
      </w:pPr>
      <w:r w:rsidRPr="009777EA">
        <w:rPr>
          <w:rFonts w:ascii="Times New Roman" w:hAnsi="Times New Roman"/>
          <w:b/>
          <w:szCs w:val="24"/>
        </w:rPr>
        <w:t>PATENTS</w:t>
      </w:r>
    </w:p>
    <w:p w14:paraId="0EC1760F" w14:textId="75CA99E3" w:rsidR="00726F5B" w:rsidRPr="003B2692" w:rsidRDefault="00726F5B" w:rsidP="00726F5B">
      <w:pPr>
        <w:pStyle w:val="blago"/>
        <w:tabs>
          <w:tab w:val="left" w:pos="900"/>
        </w:tabs>
        <w:ind w:left="900" w:hanging="900"/>
        <w:rPr>
          <w:rFonts w:ascii="Times New Roman" w:hAnsi="Times New Roman"/>
          <w:szCs w:val="24"/>
        </w:rPr>
      </w:pPr>
      <w:r>
        <w:rPr>
          <w:rFonts w:ascii="Times New Roman" w:hAnsi="Times New Roman"/>
          <w:szCs w:val="24"/>
        </w:rPr>
        <w:t>2023</w:t>
      </w:r>
      <w:r>
        <w:rPr>
          <w:rFonts w:ascii="Times New Roman" w:hAnsi="Times New Roman"/>
          <w:szCs w:val="24"/>
        </w:rPr>
        <w:tab/>
      </w:r>
      <w:r w:rsidRPr="003B2692">
        <w:rPr>
          <w:rFonts w:ascii="Times New Roman" w:hAnsi="Times New Roman"/>
          <w:szCs w:val="24"/>
        </w:rPr>
        <w:t xml:space="preserve">Inventor, </w:t>
      </w:r>
      <w:r w:rsidRPr="00726F5B">
        <w:rPr>
          <w:rFonts w:ascii="Times New Roman" w:hAnsi="Times New Roman"/>
          <w:szCs w:val="24"/>
        </w:rPr>
        <w:t>DNA METHYLATION BARRIERS</w:t>
      </w:r>
      <w:r w:rsidRPr="003B2692">
        <w:rPr>
          <w:rFonts w:ascii="Times New Roman" w:hAnsi="Times New Roman"/>
          <w:szCs w:val="24"/>
        </w:rPr>
        <w:t xml:space="preserve"> (provisional, US Patent Number </w:t>
      </w:r>
      <w:r w:rsidRPr="00726F5B">
        <w:rPr>
          <w:rFonts w:ascii="Times New Roman" w:hAnsi="Times New Roman"/>
          <w:szCs w:val="24"/>
        </w:rPr>
        <w:t>63/522,078</w:t>
      </w:r>
      <w:r w:rsidRPr="003B2692">
        <w:rPr>
          <w:rFonts w:ascii="Times New Roman" w:hAnsi="Times New Roman"/>
          <w:szCs w:val="24"/>
        </w:rPr>
        <w:t xml:space="preserve">). </w:t>
      </w:r>
    </w:p>
    <w:p w14:paraId="2A801AA7" w14:textId="18C6E740" w:rsidR="009777EA" w:rsidRPr="003B2692" w:rsidRDefault="009D1711" w:rsidP="009D1711">
      <w:pPr>
        <w:pStyle w:val="blago"/>
        <w:tabs>
          <w:tab w:val="left" w:pos="900"/>
        </w:tabs>
        <w:ind w:left="900" w:hanging="900"/>
        <w:rPr>
          <w:rFonts w:ascii="Times New Roman" w:hAnsi="Times New Roman"/>
          <w:szCs w:val="24"/>
        </w:rPr>
      </w:pPr>
      <w:r>
        <w:rPr>
          <w:rFonts w:ascii="Times New Roman" w:hAnsi="Times New Roman"/>
          <w:szCs w:val="24"/>
        </w:rPr>
        <w:t>2017</w:t>
      </w:r>
      <w:r>
        <w:rPr>
          <w:rFonts w:ascii="Times New Roman" w:hAnsi="Times New Roman"/>
          <w:szCs w:val="24"/>
        </w:rPr>
        <w:tab/>
      </w:r>
      <w:r w:rsidR="009777EA" w:rsidRPr="003B2692">
        <w:rPr>
          <w:rFonts w:ascii="Times New Roman" w:hAnsi="Times New Roman"/>
          <w:szCs w:val="24"/>
        </w:rPr>
        <w:t xml:space="preserve">Inventor, </w:t>
      </w:r>
      <w:r w:rsidR="00726F5B" w:rsidRPr="003B2692">
        <w:rPr>
          <w:rFonts w:ascii="Times New Roman" w:hAnsi="Times New Roman"/>
          <w:szCs w:val="24"/>
        </w:rPr>
        <w:t>IMMUNOSIGNATURE MICROARRAY ANALYSIS AND</w:t>
      </w:r>
      <w:r w:rsidR="00726F5B">
        <w:rPr>
          <w:rFonts w:ascii="Times New Roman" w:hAnsi="Times New Roman"/>
          <w:szCs w:val="24"/>
        </w:rPr>
        <w:t xml:space="preserve"> </w:t>
      </w:r>
      <w:r w:rsidR="00726F5B" w:rsidRPr="003B2692">
        <w:rPr>
          <w:rFonts w:ascii="Times New Roman" w:hAnsi="Times New Roman"/>
          <w:szCs w:val="24"/>
        </w:rPr>
        <w:t>IMMUNOSIGNATURES IN SYSTEMIC LUPUS ERYTHEMATOSUS</w:t>
      </w:r>
      <w:r w:rsidR="009777EA" w:rsidRPr="003B2692">
        <w:rPr>
          <w:rFonts w:ascii="Times New Roman" w:hAnsi="Times New Roman"/>
          <w:szCs w:val="24"/>
        </w:rPr>
        <w:t xml:space="preserve"> (provisional, US Patent Number 62/547,748). </w:t>
      </w:r>
    </w:p>
    <w:p w14:paraId="0F8B4446" w14:textId="77777777" w:rsidR="009777EA" w:rsidRPr="00874535" w:rsidRDefault="009777EA" w:rsidP="009777EA">
      <w:pPr>
        <w:rPr>
          <w:rFonts w:ascii="Times New Roman" w:hAnsi="Times New Roman"/>
          <w:b/>
          <w:sz w:val="22"/>
          <w:szCs w:val="22"/>
          <w:u w:val="single"/>
        </w:rPr>
      </w:pPr>
    </w:p>
    <w:p w14:paraId="6CC6EF78" w14:textId="77777777" w:rsidR="009777EA" w:rsidRPr="0074530D" w:rsidRDefault="009777EA" w:rsidP="009777EA">
      <w:pPr>
        <w:rPr>
          <w:rFonts w:ascii="Times New Roman" w:hAnsi="Times New Roman"/>
          <w:b/>
          <w:szCs w:val="24"/>
        </w:rPr>
      </w:pPr>
      <w:r w:rsidRPr="0074530D">
        <w:rPr>
          <w:rFonts w:ascii="Times New Roman" w:hAnsi="Times New Roman"/>
          <w:b/>
          <w:szCs w:val="24"/>
        </w:rPr>
        <w:t>SOFTWARE</w:t>
      </w:r>
    </w:p>
    <w:p w14:paraId="108FE77F" w14:textId="09156A25" w:rsidR="00532114" w:rsidRDefault="00532114" w:rsidP="009777EA">
      <w:pPr>
        <w:pStyle w:val="ListParagraph"/>
        <w:numPr>
          <w:ilvl w:val="0"/>
          <w:numId w:val="37"/>
        </w:numPr>
        <w:rPr>
          <w:rFonts w:ascii="Times New Roman" w:hAnsi="Times New Roman"/>
          <w:szCs w:val="24"/>
        </w:rPr>
      </w:pPr>
      <w:proofErr w:type="spellStart"/>
      <w:r>
        <w:rPr>
          <w:rFonts w:ascii="Times New Roman" w:hAnsi="Times New Roman"/>
          <w:szCs w:val="24"/>
        </w:rPr>
        <w:t>DeepCORE</w:t>
      </w:r>
      <w:proofErr w:type="spellEnd"/>
      <w:r>
        <w:rPr>
          <w:rFonts w:ascii="Times New Roman" w:hAnsi="Times New Roman"/>
          <w:szCs w:val="24"/>
        </w:rPr>
        <w:t xml:space="preserve">: </w:t>
      </w:r>
      <w:r w:rsidRPr="00532114">
        <w:rPr>
          <w:rFonts w:ascii="Times New Roman" w:hAnsi="Times New Roman"/>
          <w:szCs w:val="24"/>
        </w:rPr>
        <w:t>An interpretable multi-view deep neural network model to detect co-operative regulatory elements</w:t>
      </w:r>
    </w:p>
    <w:p w14:paraId="1595BF6C" w14:textId="728FE047" w:rsidR="00532114" w:rsidRPr="00532114" w:rsidRDefault="00532114" w:rsidP="00532114">
      <w:pPr>
        <w:pStyle w:val="ListParagraph"/>
        <w:rPr>
          <w:rFonts w:ascii="Times New Roman" w:hAnsi="Times New Roman"/>
          <w:szCs w:val="24"/>
        </w:rPr>
      </w:pPr>
      <w:hyperlink r:id="rId22" w:history="1">
        <w:r w:rsidRPr="00746130">
          <w:rPr>
            <w:rStyle w:val="Hyperlink"/>
            <w:rFonts w:ascii="Times New Roman" w:hAnsi="Times New Roman"/>
            <w:szCs w:val="24"/>
          </w:rPr>
          <w:t>https://github.com/liliulab/DeepCORE</w:t>
        </w:r>
      </w:hyperlink>
      <w:r>
        <w:rPr>
          <w:rFonts w:ascii="Times New Roman" w:hAnsi="Times New Roman"/>
          <w:szCs w:val="24"/>
        </w:rPr>
        <w:t xml:space="preserve"> </w:t>
      </w:r>
    </w:p>
    <w:p w14:paraId="26DDB7B8" w14:textId="2466A335" w:rsidR="009777EA" w:rsidRPr="003B2692" w:rsidRDefault="009777EA" w:rsidP="009777EA">
      <w:pPr>
        <w:pStyle w:val="ListParagraph"/>
        <w:numPr>
          <w:ilvl w:val="0"/>
          <w:numId w:val="37"/>
        </w:numPr>
        <w:rPr>
          <w:rFonts w:ascii="Times New Roman" w:hAnsi="Times New Roman"/>
          <w:szCs w:val="24"/>
        </w:rPr>
      </w:pPr>
      <w:r w:rsidRPr="003B2692">
        <w:rPr>
          <w:rFonts w:ascii="Times New Roman" w:hAnsi="Times New Roman"/>
          <w:i/>
          <w:szCs w:val="24"/>
        </w:rPr>
        <w:t>GUST</w:t>
      </w:r>
      <w:r w:rsidRPr="003B2692">
        <w:rPr>
          <w:rFonts w:ascii="Times New Roman" w:hAnsi="Times New Roman"/>
          <w:szCs w:val="24"/>
        </w:rPr>
        <w:t xml:space="preserve">: Genes under selection in tumors </w:t>
      </w:r>
    </w:p>
    <w:p w14:paraId="22DDE1B1" w14:textId="1FA851AB" w:rsidR="009777EA" w:rsidRPr="003B2692" w:rsidRDefault="00140E34" w:rsidP="009777EA">
      <w:pPr>
        <w:ind w:left="720"/>
        <w:rPr>
          <w:rFonts w:ascii="Times New Roman" w:hAnsi="Times New Roman"/>
          <w:szCs w:val="24"/>
        </w:rPr>
      </w:pPr>
      <w:hyperlink r:id="rId23" w:history="1">
        <w:r w:rsidRPr="00C13426">
          <w:rPr>
            <w:rStyle w:val="Hyperlink"/>
            <w:rFonts w:ascii="Times New Roman" w:hAnsi="Times New Roman"/>
            <w:szCs w:val="24"/>
          </w:rPr>
          <w:t>https://github.com/liliulab/gust</w:t>
        </w:r>
      </w:hyperlink>
    </w:p>
    <w:p w14:paraId="0C66090B" w14:textId="1237D1F6" w:rsidR="004A7D0E" w:rsidRPr="003B2692" w:rsidRDefault="004A7D0E" w:rsidP="004A7D0E">
      <w:pPr>
        <w:pStyle w:val="ListParagraph"/>
        <w:numPr>
          <w:ilvl w:val="0"/>
          <w:numId w:val="37"/>
        </w:numPr>
        <w:rPr>
          <w:rFonts w:ascii="Times New Roman" w:hAnsi="Times New Roman"/>
          <w:szCs w:val="24"/>
        </w:rPr>
      </w:pPr>
      <w:r w:rsidRPr="003B2692">
        <w:rPr>
          <w:rFonts w:ascii="Times New Roman" w:hAnsi="Times New Roman"/>
          <w:i/>
          <w:szCs w:val="24"/>
        </w:rPr>
        <w:t>GUST</w:t>
      </w:r>
      <w:r>
        <w:rPr>
          <w:rFonts w:ascii="Times New Roman" w:hAnsi="Times New Roman"/>
          <w:i/>
          <w:szCs w:val="24"/>
        </w:rPr>
        <w:t>-mouse</w:t>
      </w:r>
      <w:r w:rsidRPr="003B2692">
        <w:rPr>
          <w:rFonts w:ascii="Times New Roman" w:hAnsi="Times New Roman"/>
          <w:szCs w:val="24"/>
        </w:rPr>
        <w:t xml:space="preserve">: Genes under selection in tumors </w:t>
      </w:r>
      <w:r>
        <w:rPr>
          <w:rFonts w:ascii="Times New Roman" w:hAnsi="Times New Roman"/>
          <w:szCs w:val="24"/>
        </w:rPr>
        <w:t>for mice</w:t>
      </w:r>
    </w:p>
    <w:p w14:paraId="4175AC55" w14:textId="3F098F07" w:rsidR="004A7D0E" w:rsidRPr="003B2692" w:rsidRDefault="0065184D" w:rsidP="004A7D0E">
      <w:pPr>
        <w:ind w:left="720"/>
        <w:rPr>
          <w:rFonts w:ascii="Times New Roman" w:hAnsi="Times New Roman"/>
          <w:szCs w:val="24"/>
        </w:rPr>
      </w:pPr>
      <w:hyperlink r:id="rId24" w:history="1">
        <w:r w:rsidRPr="00AE7B4F">
          <w:rPr>
            <w:rStyle w:val="Hyperlink"/>
            <w:rFonts w:ascii="Times New Roman" w:hAnsi="Times New Roman"/>
            <w:szCs w:val="24"/>
          </w:rPr>
          <w:t>https://github.com/liliulab/gust.mouse</w:t>
        </w:r>
      </w:hyperlink>
      <w:r>
        <w:rPr>
          <w:rFonts w:ascii="Times New Roman" w:hAnsi="Times New Roman"/>
          <w:szCs w:val="24"/>
        </w:rPr>
        <w:t xml:space="preserve"> </w:t>
      </w:r>
    </w:p>
    <w:p w14:paraId="35280098" w14:textId="77777777" w:rsidR="009777EA" w:rsidRPr="003B2692" w:rsidRDefault="009777EA" w:rsidP="009777EA">
      <w:pPr>
        <w:pStyle w:val="ListParagraph"/>
        <w:numPr>
          <w:ilvl w:val="0"/>
          <w:numId w:val="37"/>
        </w:numPr>
        <w:rPr>
          <w:rFonts w:ascii="Times New Roman" w:hAnsi="Times New Roman"/>
          <w:szCs w:val="24"/>
        </w:rPr>
      </w:pPr>
      <w:r w:rsidRPr="003B2692">
        <w:rPr>
          <w:rFonts w:ascii="Times New Roman" w:hAnsi="Times New Roman"/>
          <w:i/>
          <w:szCs w:val="24"/>
        </w:rPr>
        <w:t>Know-GRRF</w:t>
      </w:r>
      <w:r w:rsidRPr="003B2692">
        <w:rPr>
          <w:rFonts w:ascii="Times New Roman" w:hAnsi="Times New Roman"/>
          <w:szCs w:val="24"/>
        </w:rPr>
        <w:t>: Know–guided regularized random forests</w:t>
      </w:r>
    </w:p>
    <w:p w14:paraId="5AAB9106" w14:textId="707A14F4" w:rsidR="009777EA" w:rsidRPr="003B2692" w:rsidRDefault="00140E34" w:rsidP="009777EA">
      <w:pPr>
        <w:ind w:firstLine="720"/>
        <w:rPr>
          <w:rFonts w:ascii="Times New Roman" w:hAnsi="Times New Roman"/>
          <w:szCs w:val="24"/>
        </w:rPr>
      </w:pPr>
      <w:hyperlink r:id="rId25" w:history="1">
        <w:r w:rsidRPr="00C13426">
          <w:rPr>
            <w:rStyle w:val="Hyperlink"/>
            <w:rFonts w:ascii="Times New Roman" w:hAnsi="Times New Roman"/>
            <w:szCs w:val="24"/>
          </w:rPr>
          <w:t>https://cran.r-project.org/web/packages/KnowGRRF</w:t>
        </w:r>
      </w:hyperlink>
    </w:p>
    <w:p w14:paraId="02E769CD" w14:textId="77777777" w:rsidR="009777EA" w:rsidRPr="003B2692" w:rsidRDefault="009777EA" w:rsidP="009777EA">
      <w:pPr>
        <w:pStyle w:val="ListParagraph"/>
        <w:numPr>
          <w:ilvl w:val="0"/>
          <w:numId w:val="37"/>
        </w:numPr>
        <w:rPr>
          <w:rFonts w:ascii="Times New Roman" w:hAnsi="Times New Roman"/>
          <w:szCs w:val="24"/>
        </w:rPr>
      </w:pPr>
      <w:r w:rsidRPr="003B2692">
        <w:rPr>
          <w:rFonts w:ascii="Times New Roman" w:hAnsi="Times New Roman"/>
          <w:i/>
          <w:szCs w:val="24"/>
        </w:rPr>
        <w:t>MAGOS</w:t>
      </w:r>
      <w:r w:rsidRPr="003B2692">
        <w:rPr>
          <w:rFonts w:ascii="Times New Roman" w:hAnsi="Times New Roman"/>
          <w:szCs w:val="24"/>
        </w:rPr>
        <w:t xml:space="preserve">: Model-based Adaptive Grouping of Subclones </w:t>
      </w:r>
    </w:p>
    <w:p w14:paraId="02D2900E" w14:textId="0166D7F9" w:rsidR="009777EA" w:rsidRPr="003B2692" w:rsidRDefault="00140E34" w:rsidP="009777EA">
      <w:pPr>
        <w:ind w:firstLine="720"/>
        <w:rPr>
          <w:rFonts w:ascii="Times New Roman" w:hAnsi="Times New Roman"/>
          <w:szCs w:val="24"/>
        </w:rPr>
      </w:pPr>
      <w:hyperlink r:id="rId26" w:history="1">
        <w:r w:rsidRPr="00C13426">
          <w:rPr>
            <w:rStyle w:val="Hyperlink"/>
          </w:rPr>
          <w:t>https://github.com/liliulab/magos</w:t>
        </w:r>
      </w:hyperlink>
    </w:p>
    <w:p w14:paraId="62ED0D80" w14:textId="77777777" w:rsidR="009777EA" w:rsidRPr="003B2692" w:rsidRDefault="009777EA" w:rsidP="009777EA">
      <w:pPr>
        <w:pStyle w:val="ListParagraph"/>
        <w:numPr>
          <w:ilvl w:val="0"/>
          <w:numId w:val="37"/>
        </w:numPr>
        <w:rPr>
          <w:rFonts w:ascii="Times New Roman" w:hAnsi="Times New Roman"/>
          <w:szCs w:val="24"/>
        </w:rPr>
      </w:pPr>
      <w:proofErr w:type="spellStart"/>
      <w:r w:rsidRPr="003B2692">
        <w:rPr>
          <w:rFonts w:ascii="Times New Roman" w:hAnsi="Times New Roman"/>
          <w:i/>
          <w:szCs w:val="24"/>
        </w:rPr>
        <w:t>TreeMap</w:t>
      </w:r>
      <w:proofErr w:type="spellEnd"/>
      <w:r w:rsidRPr="003B2692">
        <w:rPr>
          <w:rFonts w:ascii="Times New Roman" w:hAnsi="Times New Roman"/>
          <w:szCs w:val="24"/>
        </w:rPr>
        <w:t xml:space="preserve">: A Nested Machine- and Statistical-Learning Approach to Discover Causal Variant </w:t>
      </w:r>
    </w:p>
    <w:p w14:paraId="6D97DB2A" w14:textId="2541EB40" w:rsidR="00894774" w:rsidRDefault="00140E34" w:rsidP="009777EA">
      <w:pPr>
        <w:ind w:firstLine="720"/>
      </w:pPr>
      <w:hyperlink r:id="rId27" w:history="1">
        <w:r w:rsidRPr="00C13426">
          <w:rPr>
            <w:rStyle w:val="Hyperlink"/>
          </w:rPr>
          <w:t>http://github.com/liliulab/treemap</w:t>
        </w:r>
      </w:hyperlink>
    </w:p>
    <w:p w14:paraId="1DAF7035" w14:textId="7ED20A0E" w:rsidR="009777EA" w:rsidRDefault="009777EA" w:rsidP="009777EA">
      <w:pPr>
        <w:pStyle w:val="ListParagraph"/>
        <w:numPr>
          <w:ilvl w:val="0"/>
          <w:numId w:val="37"/>
        </w:numPr>
        <w:rPr>
          <w:rFonts w:ascii="Times New Roman" w:hAnsi="Times New Roman"/>
          <w:szCs w:val="24"/>
        </w:rPr>
      </w:pPr>
      <w:proofErr w:type="spellStart"/>
      <w:r w:rsidRPr="003B2692">
        <w:rPr>
          <w:rFonts w:ascii="Times New Roman" w:hAnsi="Times New Roman"/>
          <w:i/>
          <w:szCs w:val="24"/>
        </w:rPr>
        <w:t>TreeGuidedLasso</w:t>
      </w:r>
      <w:proofErr w:type="spellEnd"/>
      <w:r w:rsidRPr="003B2692">
        <w:rPr>
          <w:rFonts w:ascii="Times New Roman" w:hAnsi="Times New Roman"/>
          <w:szCs w:val="24"/>
        </w:rPr>
        <w:t>: An R implementation of the tree-guided group lasso algorithm</w:t>
      </w:r>
    </w:p>
    <w:p w14:paraId="5AD8BE95" w14:textId="7BA42F66" w:rsidR="00997D4B" w:rsidRDefault="00997D4B" w:rsidP="00997D4B">
      <w:pPr>
        <w:pStyle w:val="ListParagraph"/>
        <w:rPr>
          <w:rFonts w:ascii="Times New Roman" w:hAnsi="Times New Roman"/>
          <w:iCs/>
          <w:szCs w:val="24"/>
        </w:rPr>
      </w:pPr>
      <w:hyperlink r:id="rId28" w:history="1">
        <w:r w:rsidRPr="00C13426">
          <w:rPr>
            <w:rStyle w:val="Hyperlink"/>
            <w:rFonts w:ascii="Times New Roman" w:hAnsi="Times New Roman"/>
            <w:iCs/>
            <w:szCs w:val="24"/>
          </w:rPr>
          <w:t>https://github.com/pbchandr/TreeGuidedLasso</w:t>
        </w:r>
      </w:hyperlink>
    </w:p>
    <w:p w14:paraId="2E2B20B2" w14:textId="5062F9F8" w:rsidR="00AC17D9" w:rsidRPr="003B2692" w:rsidRDefault="00AC17D9" w:rsidP="00AC17D9">
      <w:pPr>
        <w:pStyle w:val="ListParagraph"/>
        <w:numPr>
          <w:ilvl w:val="0"/>
          <w:numId w:val="37"/>
        </w:numPr>
        <w:rPr>
          <w:rFonts w:ascii="Times New Roman" w:hAnsi="Times New Roman"/>
          <w:szCs w:val="24"/>
        </w:rPr>
      </w:pPr>
      <w:r>
        <w:rPr>
          <w:rFonts w:ascii="Times New Roman" w:hAnsi="Times New Roman"/>
          <w:i/>
          <w:szCs w:val="24"/>
        </w:rPr>
        <w:t>RIS</w:t>
      </w:r>
      <w:r w:rsidRPr="003B2692">
        <w:rPr>
          <w:rFonts w:ascii="Times New Roman" w:hAnsi="Times New Roman"/>
          <w:szCs w:val="24"/>
        </w:rPr>
        <w:t xml:space="preserve">: </w:t>
      </w:r>
      <w:r>
        <w:rPr>
          <w:rFonts w:ascii="Times New Roman" w:hAnsi="Times New Roman"/>
          <w:szCs w:val="24"/>
        </w:rPr>
        <w:t>Refugee identification system</w:t>
      </w:r>
    </w:p>
    <w:p w14:paraId="47921FE9" w14:textId="13717735" w:rsidR="00AC17D9" w:rsidRDefault="00894774" w:rsidP="00AC17D9">
      <w:pPr>
        <w:ind w:firstLine="720"/>
        <w:rPr>
          <w:rStyle w:val="Hyperlink"/>
          <w:color w:val="auto"/>
        </w:rPr>
      </w:pPr>
      <w:hyperlink r:id="rId29" w:history="1">
        <w:r w:rsidRPr="00C13426">
          <w:rPr>
            <w:rStyle w:val="Hyperlink"/>
          </w:rPr>
          <w:t>http://github.com/liliulab/ris</w:t>
        </w:r>
      </w:hyperlink>
      <w:r>
        <w:rPr>
          <w:rStyle w:val="Hyperlink"/>
          <w:color w:val="auto"/>
        </w:rPr>
        <w:t xml:space="preserve"> </w:t>
      </w:r>
    </w:p>
    <w:p w14:paraId="4BDEFFEA" w14:textId="3CC14425" w:rsidR="00AC17D9" w:rsidRPr="003B2692" w:rsidRDefault="00AC17D9" w:rsidP="00AC17D9">
      <w:pPr>
        <w:pStyle w:val="ListParagraph"/>
        <w:numPr>
          <w:ilvl w:val="0"/>
          <w:numId w:val="37"/>
        </w:numPr>
        <w:rPr>
          <w:rFonts w:ascii="Times New Roman" w:hAnsi="Times New Roman"/>
          <w:szCs w:val="24"/>
        </w:rPr>
      </w:pPr>
      <w:r>
        <w:rPr>
          <w:rFonts w:ascii="Times New Roman" w:hAnsi="Times New Roman"/>
          <w:i/>
          <w:szCs w:val="24"/>
        </w:rPr>
        <w:t>J-score</w:t>
      </w:r>
      <w:r w:rsidRPr="003B2692">
        <w:rPr>
          <w:rFonts w:ascii="Times New Roman" w:hAnsi="Times New Roman"/>
          <w:szCs w:val="24"/>
        </w:rPr>
        <w:t xml:space="preserve">: </w:t>
      </w:r>
      <w:r>
        <w:rPr>
          <w:rFonts w:ascii="Times New Roman" w:hAnsi="Times New Roman"/>
          <w:szCs w:val="24"/>
        </w:rPr>
        <w:t>A metric of clustering accuracy</w:t>
      </w:r>
    </w:p>
    <w:p w14:paraId="4B2E7B46" w14:textId="2DEDC412" w:rsidR="00AC17D9" w:rsidRDefault="00894774" w:rsidP="002B06E9">
      <w:pPr>
        <w:ind w:firstLine="720"/>
      </w:pPr>
      <w:hyperlink r:id="rId30" w:history="1">
        <w:r w:rsidRPr="00C13426">
          <w:rPr>
            <w:rStyle w:val="Hyperlink"/>
          </w:rPr>
          <w:t>https://cran.r-project.org/web/packages/jScore</w:t>
        </w:r>
      </w:hyperlink>
      <w:r>
        <w:t xml:space="preserve"> </w:t>
      </w:r>
    </w:p>
    <w:p w14:paraId="1587A748" w14:textId="69535E5C" w:rsidR="00416603" w:rsidRPr="00B44047" w:rsidRDefault="00B44047" w:rsidP="00B44047">
      <w:pPr>
        <w:pStyle w:val="ListParagraph"/>
        <w:numPr>
          <w:ilvl w:val="0"/>
          <w:numId w:val="37"/>
        </w:numPr>
        <w:rPr>
          <w:i/>
        </w:rPr>
      </w:pPr>
      <w:r w:rsidRPr="00B44047">
        <w:rPr>
          <w:rFonts w:ascii="Times New Roman" w:hAnsi="Times New Roman"/>
          <w:i/>
          <w:szCs w:val="24"/>
        </w:rPr>
        <w:t>address2geocoord</w:t>
      </w:r>
      <w:r w:rsidRPr="00B44047">
        <w:rPr>
          <w:rFonts w:ascii="Times New Roman" w:hAnsi="Times New Roman"/>
          <w:szCs w:val="24"/>
        </w:rPr>
        <w:t>:</w:t>
      </w:r>
      <w:r>
        <w:rPr>
          <w:rFonts w:ascii="Times New Roman" w:hAnsi="Times New Roman"/>
          <w:szCs w:val="24"/>
        </w:rPr>
        <w:t xml:space="preserve"> Conversion of home addresses to geographical coordinates with masking</w:t>
      </w:r>
    </w:p>
    <w:p w14:paraId="3E57E775" w14:textId="6F2CFCB9" w:rsidR="00B44047" w:rsidRPr="00B44047" w:rsidRDefault="00B44047" w:rsidP="00B44047">
      <w:pPr>
        <w:pStyle w:val="ListParagraph"/>
        <w:rPr>
          <w:rStyle w:val="Hyperlink"/>
          <w:color w:val="auto"/>
          <w:u w:val="none"/>
        </w:rPr>
      </w:pPr>
      <w:hyperlink r:id="rId31" w:history="1">
        <w:r w:rsidRPr="00C178B8">
          <w:rPr>
            <w:rStyle w:val="Hyperlink"/>
          </w:rPr>
          <w:t>https://github.com/liliulab/address2geocoord</w:t>
        </w:r>
      </w:hyperlink>
      <w:r>
        <w:rPr>
          <w:rStyle w:val="Hyperlink"/>
          <w:color w:val="auto"/>
          <w:u w:val="none"/>
        </w:rPr>
        <w:t xml:space="preserve"> </w:t>
      </w:r>
    </w:p>
    <w:p w14:paraId="1E169D54" w14:textId="77777777" w:rsidR="00C3721E" w:rsidRDefault="00C3721E" w:rsidP="002B06E9">
      <w:pPr>
        <w:ind w:firstLine="72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852BB0" w:rsidRPr="003B2692" w14:paraId="3F4887FB" w14:textId="77777777" w:rsidTr="00BA1F4F">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FAC79" w14:textId="77777777" w:rsidR="00852BB0" w:rsidRPr="003B2692" w:rsidRDefault="00210C9C" w:rsidP="00BA1F4F">
            <w:pPr>
              <w:jc w:val="center"/>
              <w:rPr>
                <w:rFonts w:ascii="Times New Roman" w:hAnsi="Times New Roman"/>
                <w:szCs w:val="24"/>
              </w:rPr>
            </w:pPr>
            <w:r>
              <w:rPr>
                <w:rFonts w:ascii="Times New Roman" w:hAnsi="Times New Roman"/>
                <w:szCs w:val="24"/>
              </w:rPr>
              <w:t>TEACHING &amp; MENTORING</w:t>
            </w:r>
          </w:p>
        </w:tc>
      </w:tr>
    </w:tbl>
    <w:p w14:paraId="5C9582D8" w14:textId="77777777" w:rsidR="00AC6D07" w:rsidRPr="00870FE2" w:rsidRDefault="00AC6D07" w:rsidP="00AC6D07">
      <w:pPr>
        <w:ind w:firstLine="2790"/>
        <w:rPr>
          <w:rFonts w:ascii="Times New Roman" w:hAnsi="Times New Roman"/>
          <w:b/>
          <w:i/>
          <w:sz w:val="12"/>
          <w:szCs w:val="12"/>
        </w:rPr>
      </w:pPr>
    </w:p>
    <w:p w14:paraId="6EC9906D" w14:textId="77777777" w:rsidR="003C6C92" w:rsidRPr="00B74963" w:rsidRDefault="002C2092" w:rsidP="00AC6D07">
      <w:pPr>
        <w:ind w:firstLine="2790"/>
        <w:rPr>
          <w:rFonts w:ascii="Times New Roman" w:hAnsi="Times New Roman"/>
          <w:b/>
          <w:i/>
          <w:sz w:val="22"/>
          <w:szCs w:val="22"/>
        </w:rPr>
      </w:pPr>
      <w:r w:rsidRPr="00B74963">
        <w:rPr>
          <w:rFonts w:ascii="Times New Roman" w:hAnsi="Times New Roman"/>
          <w:b/>
          <w:i/>
          <w:sz w:val="22"/>
          <w:szCs w:val="22"/>
        </w:rPr>
        <w:t>Overview of</w:t>
      </w:r>
      <w:r w:rsidR="00B74963" w:rsidRPr="00B74963">
        <w:rPr>
          <w:rFonts w:ascii="Times New Roman" w:hAnsi="Times New Roman"/>
          <w:b/>
          <w:i/>
          <w:sz w:val="22"/>
          <w:szCs w:val="22"/>
        </w:rPr>
        <w:t xml:space="preserve"> teaching and mentoring activities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520"/>
      </w:tblGrid>
      <w:tr w:rsidR="00AC6D07" w:rsidRPr="00AC6D07" w14:paraId="7A5D20A7" w14:textId="77777777" w:rsidTr="007B3B06">
        <w:trPr>
          <w:trHeight w:val="299"/>
          <w:jc w:val="center"/>
        </w:trPr>
        <w:tc>
          <w:tcPr>
            <w:tcW w:w="4320" w:type="dxa"/>
            <w:tcBorders>
              <w:top w:val="single" w:sz="12" w:space="0" w:color="auto"/>
            </w:tcBorders>
          </w:tcPr>
          <w:p w14:paraId="45B69E62" w14:textId="77777777" w:rsidR="00AC6D07" w:rsidRPr="00AC6D07" w:rsidRDefault="00AC6D07" w:rsidP="00541E1C">
            <w:pPr>
              <w:tabs>
                <w:tab w:val="left" w:pos="1890"/>
              </w:tabs>
              <w:rPr>
                <w:rFonts w:ascii="Times New Roman" w:hAnsi="Times New Roman"/>
                <w:b/>
                <w:sz w:val="22"/>
                <w:szCs w:val="22"/>
              </w:rPr>
            </w:pPr>
            <w:r w:rsidRPr="00AC6D07">
              <w:rPr>
                <w:rFonts w:ascii="Times New Roman" w:hAnsi="Times New Roman"/>
                <w:b/>
                <w:sz w:val="22"/>
                <w:szCs w:val="22"/>
              </w:rPr>
              <w:t>Courses taught at ASU</w:t>
            </w:r>
          </w:p>
        </w:tc>
        <w:tc>
          <w:tcPr>
            <w:tcW w:w="2520" w:type="dxa"/>
            <w:tcBorders>
              <w:top w:val="single" w:sz="12" w:space="0" w:color="auto"/>
            </w:tcBorders>
          </w:tcPr>
          <w:p w14:paraId="09E6E7F4" w14:textId="7FEF34DF" w:rsidR="00AC6D07" w:rsidRPr="00AC6D07" w:rsidRDefault="005E652F" w:rsidP="00AC6D07">
            <w:pPr>
              <w:tabs>
                <w:tab w:val="left" w:pos="1890"/>
              </w:tabs>
              <w:jc w:val="right"/>
              <w:rPr>
                <w:rFonts w:ascii="Times New Roman" w:hAnsi="Times New Roman"/>
                <w:sz w:val="22"/>
                <w:szCs w:val="22"/>
              </w:rPr>
            </w:pPr>
            <w:r>
              <w:rPr>
                <w:rFonts w:ascii="Times New Roman" w:hAnsi="Times New Roman"/>
                <w:sz w:val="22"/>
                <w:szCs w:val="22"/>
              </w:rPr>
              <w:t>2</w:t>
            </w:r>
            <w:r w:rsidR="00AE48B0">
              <w:rPr>
                <w:rFonts w:ascii="Times New Roman" w:hAnsi="Times New Roman"/>
                <w:sz w:val="22"/>
                <w:szCs w:val="22"/>
              </w:rPr>
              <w:t>8</w:t>
            </w:r>
          </w:p>
        </w:tc>
      </w:tr>
      <w:tr w:rsidR="006A305D" w:rsidRPr="00AC6D07" w14:paraId="4802FFEC" w14:textId="77777777" w:rsidTr="007B3B06">
        <w:trPr>
          <w:trHeight w:val="299"/>
          <w:jc w:val="center"/>
        </w:trPr>
        <w:tc>
          <w:tcPr>
            <w:tcW w:w="4320" w:type="dxa"/>
          </w:tcPr>
          <w:p w14:paraId="61BA9C87" w14:textId="77777777" w:rsidR="006A305D" w:rsidRPr="00AC6D07" w:rsidRDefault="006A305D" w:rsidP="00347067">
            <w:pPr>
              <w:tabs>
                <w:tab w:val="left" w:pos="1890"/>
              </w:tabs>
              <w:rPr>
                <w:rFonts w:ascii="Times New Roman" w:hAnsi="Times New Roman"/>
                <w:b/>
                <w:sz w:val="22"/>
                <w:szCs w:val="22"/>
              </w:rPr>
            </w:pPr>
            <w:r>
              <w:rPr>
                <w:rFonts w:ascii="Times New Roman" w:hAnsi="Times New Roman"/>
                <w:b/>
                <w:sz w:val="22"/>
                <w:szCs w:val="22"/>
              </w:rPr>
              <w:t>Curriculum developed</w:t>
            </w:r>
          </w:p>
        </w:tc>
        <w:tc>
          <w:tcPr>
            <w:tcW w:w="2520" w:type="dxa"/>
          </w:tcPr>
          <w:p w14:paraId="4F13DC9B" w14:textId="5D1A2A3D" w:rsidR="006A305D" w:rsidRPr="00AC6D07" w:rsidRDefault="007B3B06" w:rsidP="00347067">
            <w:pPr>
              <w:tabs>
                <w:tab w:val="left" w:pos="1890"/>
              </w:tabs>
              <w:jc w:val="right"/>
              <w:rPr>
                <w:rFonts w:ascii="Times New Roman" w:hAnsi="Times New Roman"/>
                <w:sz w:val="22"/>
                <w:szCs w:val="22"/>
              </w:rPr>
            </w:pPr>
            <w:r>
              <w:rPr>
                <w:rFonts w:ascii="Times New Roman" w:hAnsi="Times New Roman"/>
                <w:sz w:val="22"/>
                <w:szCs w:val="22"/>
              </w:rPr>
              <w:t>7</w:t>
            </w:r>
          </w:p>
        </w:tc>
      </w:tr>
      <w:tr w:rsidR="00AC6D07" w:rsidRPr="00AC6D07" w14:paraId="73C6FBBB" w14:textId="77777777" w:rsidTr="007B3B06">
        <w:trPr>
          <w:trHeight w:val="299"/>
          <w:jc w:val="center"/>
        </w:trPr>
        <w:tc>
          <w:tcPr>
            <w:tcW w:w="4320" w:type="dxa"/>
          </w:tcPr>
          <w:p w14:paraId="3620E3DE" w14:textId="77777777" w:rsidR="00AC6D07" w:rsidRPr="00AC6D07" w:rsidRDefault="00AC6D07" w:rsidP="00541E1C">
            <w:pPr>
              <w:tabs>
                <w:tab w:val="left" w:pos="1890"/>
              </w:tabs>
              <w:rPr>
                <w:rFonts w:ascii="Times New Roman" w:hAnsi="Times New Roman"/>
                <w:b/>
                <w:sz w:val="22"/>
                <w:szCs w:val="22"/>
              </w:rPr>
            </w:pPr>
            <w:r w:rsidRPr="00AC6D07">
              <w:rPr>
                <w:rFonts w:ascii="Times New Roman" w:hAnsi="Times New Roman"/>
                <w:b/>
                <w:sz w:val="22"/>
                <w:szCs w:val="22"/>
              </w:rPr>
              <w:t>Mentor of postdoctoral scholars</w:t>
            </w:r>
          </w:p>
        </w:tc>
        <w:tc>
          <w:tcPr>
            <w:tcW w:w="2520" w:type="dxa"/>
          </w:tcPr>
          <w:p w14:paraId="26D27B0A" w14:textId="354D342E" w:rsidR="00AC6D07" w:rsidRPr="00AC6D07" w:rsidRDefault="00C92C1F" w:rsidP="00AC6D07">
            <w:pPr>
              <w:tabs>
                <w:tab w:val="left" w:pos="1890"/>
              </w:tabs>
              <w:jc w:val="right"/>
              <w:rPr>
                <w:rFonts w:ascii="Times New Roman" w:hAnsi="Times New Roman"/>
                <w:sz w:val="22"/>
                <w:szCs w:val="22"/>
              </w:rPr>
            </w:pPr>
            <w:r>
              <w:rPr>
                <w:rFonts w:ascii="Times New Roman" w:hAnsi="Times New Roman"/>
                <w:sz w:val="22"/>
                <w:szCs w:val="22"/>
              </w:rPr>
              <w:t>4</w:t>
            </w:r>
          </w:p>
        </w:tc>
      </w:tr>
      <w:tr w:rsidR="00AC6D07" w:rsidRPr="00AC6D07" w14:paraId="0EBCAB7F" w14:textId="77777777" w:rsidTr="007B3B06">
        <w:trPr>
          <w:trHeight w:val="180"/>
          <w:jc w:val="center"/>
        </w:trPr>
        <w:tc>
          <w:tcPr>
            <w:tcW w:w="4320" w:type="dxa"/>
          </w:tcPr>
          <w:p w14:paraId="33B4319E" w14:textId="77777777" w:rsidR="00AC6D07" w:rsidRPr="00AC6D07" w:rsidRDefault="00AC6D07" w:rsidP="00541E1C">
            <w:pPr>
              <w:tabs>
                <w:tab w:val="left" w:pos="1890"/>
              </w:tabs>
              <w:rPr>
                <w:rFonts w:ascii="Times New Roman" w:hAnsi="Times New Roman"/>
                <w:b/>
                <w:sz w:val="22"/>
                <w:szCs w:val="22"/>
              </w:rPr>
            </w:pPr>
            <w:r w:rsidRPr="00AC6D07">
              <w:rPr>
                <w:rFonts w:ascii="Times New Roman" w:hAnsi="Times New Roman"/>
                <w:b/>
                <w:sz w:val="22"/>
                <w:szCs w:val="22"/>
              </w:rPr>
              <w:t>Committee chair (co-chair)</w:t>
            </w:r>
          </w:p>
        </w:tc>
        <w:tc>
          <w:tcPr>
            <w:tcW w:w="2520" w:type="dxa"/>
          </w:tcPr>
          <w:p w14:paraId="22E03778" w14:textId="77777777" w:rsidR="00AC6D07" w:rsidRPr="00AC6D07" w:rsidRDefault="00AC6D07" w:rsidP="00AC6D07">
            <w:pPr>
              <w:tabs>
                <w:tab w:val="left" w:pos="1890"/>
              </w:tabs>
              <w:jc w:val="right"/>
              <w:rPr>
                <w:rFonts w:ascii="Times New Roman" w:hAnsi="Times New Roman"/>
                <w:sz w:val="22"/>
                <w:szCs w:val="22"/>
              </w:rPr>
            </w:pPr>
          </w:p>
        </w:tc>
      </w:tr>
      <w:tr w:rsidR="00AC6D07" w:rsidRPr="00AC6D07" w14:paraId="483A91CE" w14:textId="77777777" w:rsidTr="007B3B06">
        <w:trPr>
          <w:trHeight w:val="299"/>
          <w:jc w:val="center"/>
        </w:trPr>
        <w:tc>
          <w:tcPr>
            <w:tcW w:w="4320" w:type="dxa"/>
          </w:tcPr>
          <w:p w14:paraId="770BE3C0" w14:textId="77777777" w:rsidR="00AC6D07" w:rsidRPr="00116193" w:rsidRDefault="00AC6D07" w:rsidP="00AC6D07">
            <w:pPr>
              <w:tabs>
                <w:tab w:val="left" w:pos="720"/>
              </w:tabs>
              <w:jc w:val="right"/>
              <w:rPr>
                <w:rFonts w:ascii="Times New Roman" w:hAnsi="Times New Roman"/>
                <w:sz w:val="22"/>
                <w:szCs w:val="22"/>
              </w:rPr>
            </w:pPr>
            <w:r w:rsidRPr="00116193">
              <w:rPr>
                <w:rFonts w:ascii="Times New Roman" w:hAnsi="Times New Roman"/>
                <w:sz w:val="22"/>
                <w:szCs w:val="22"/>
              </w:rPr>
              <w:t xml:space="preserve">Doctoral students </w:t>
            </w:r>
          </w:p>
        </w:tc>
        <w:tc>
          <w:tcPr>
            <w:tcW w:w="2520" w:type="dxa"/>
          </w:tcPr>
          <w:p w14:paraId="1E2D3AEE" w14:textId="2144003D" w:rsidR="00AC6D07" w:rsidRPr="00AC6D07" w:rsidRDefault="007B3B06" w:rsidP="00AC6D07">
            <w:pPr>
              <w:tabs>
                <w:tab w:val="left" w:pos="1890"/>
              </w:tabs>
              <w:jc w:val="right"/>
              <w:rPr>
                <w:rFonts w:ascii="Times New Roman" w:hAnsi="Times New Roman"/>
                <w:sz w:val="22"/>
                <w:szCs w:val="22"/>
              </w:rPr>
            </w:pPr>
            <w:r>
              <w:rPr>
                <w:rFonts w:ascii="Times New Roman" w:hAnsi="Times New Roman"/>
                <w:sz w:val="22"/>
                <w:szCs w:val="22"/>
              </w:rPr>
              <w:t>10</w:t>
            </w:r>
            <w:r w:rsidR="004B7BB4">
              <w:rPr>
                <w:rFonts w:ascii="Times New Roman" w:hAnsi="Times New Roman"/>
                <w:sz w:val="22"/>
                <w:szCs w:val="22"/>
              </w:rPr>
              <w:t xml:space="preserve"> (</w:t>
            </w:r>
            <w:r>
              <w:rPr>
                <w:rFonts w:ascii="Times New Roman" w:hAnsi="Times New Roman"/>
                <w:sz w:val="22"/>
                <w:szCs w:val="22"/>
              </w:rPr>
              <w:t>6</w:t>
            </w:r>
            <w:r w:rsidR="00AC6D07">
              <w:rPr>
                <w:rFonts w:ascii="Times New Roman" w:hAnsi="Times New Roman"/>
                <w:sz w:val="22"/>
                <w:szCs w:val="22"/>
              </w:rPr>
              <w:t xml:space="preserve"> have graduated)</w:t>
            </w:r>
          </w:p>
        </w:tc>
      </w:tr>
      <w:tr w:rsidR="00AC6D07" w:rsidRPr="00AC6D07" w14:paraId="3C5286F0" w14:textId="77777777" w:rsidTr="007B3B06">
        <w:trPr>
          <w:trHeight w:val="299"/>
          <w:jc w:val="center"/>
        </w:trPr>
        <w:tc>
          <w:tcPr>
            <w:tcW w:w="4320" w:type="dxa"/>
          </w:tcPr>
          <w:p w14:paraId="09F86168" w14:textId="77777777" w:rsidR="00AC6D07" w:rsidRPr="00116193" w:rsidRDefault="00AC6D07" w:rsidP="00AC6D07">
            <w:pPr>
              <w:tabs>
                <w:tab w:val="left" w:pos="1890"/>
              </w:tabs>
              <w:jc w:val="right"/>
              <w:rPr>
                <w:rFonts w:ascii="Times New Roman" w:hAnsi="Times New Roman"/>
                <w:sz w:val="22"/>
                <w:szCs w:val="22"/>
              </w:rPr>
            </w:pPr>
            <w:r w:rsidRPr="00116193">
              <w:rPr>
                <w:rFonts w:ascii="Times New Roman" w:hAnsi="Times New Roman"/>
                <w:sz w:val="22"/>
                <w:szCs w:val="22"/>
              </w:rPr>
              <w:t>Master students</w:t>
            </w:r>
          </w:p>
        </w:tc>
        <w:tc>
          <w:tcPr>
            <w:tcW w:w="2520" w:type="dxa"/>
          </w:tcPr>
          <w:p w14:paraId="18BD96E5" w14:textId="4E67BABA" w:rsidR="00AC6D07" w:rsidRPr="00AC6D07" w:rsidRDefault="00AF3E3A" w:rsidP="00AC6D07">
            <w:pPr>
              <w:tabs>
                <w:tab w:val="left" w:pos="1890"/>
              </w:tabs>
              <w:jc w:val="right"/>
              <w:rPr>
                <w:rFonts w:ascii="Times New Roman" w:hAnsi="Times New Roman"/>
                <w:sz w:val="22"/>
                <w:szCs w:val="22"/>
              </w:rPr>
            </w:pPr>
            <w:r>
              <w:rPr>
                <w:rFonts w:ascii="Times New Roman" w:hAnsi="Times New Roman"/>
                <w:sz w:val="22"/>
                <w:szCs w:val="22"/>
              </w:rPr>
              <w:t>10</w:t>
            </w:r>
            <w:r w:rsidR="00116193">
              <w:rPr>
                <w:rFonts w:ascii="Times New Roman" w:hAnsi="Times New Roman"/>
                <w:sz w:val="22"/>
                <w:szCs w:val="22"/>
              </w:rPr>
              <w:t xml:space="preserve"> (</w:t>
            </w:r>
            <w:r w:rsidR="00DC748F">
              <w:rPr>
                <w:rFonts w:ascii="Times New Roman" w:hAnsi="Times New Roman"/>
                <w:sz w:val="22"/>
                <w:szCs w:val="22"/>
              </w:rPr>
              <w:t>9</w:t>
            </w:r>
            <w:r w:rsidR="00116193">
              <w:rPr>
                <w:rFonts w:ascii="Times New Roman" w:hAnsi="Times New Roman"/>
                <w:sz w:val="22"/>
                <w:szCs w:val="22"/>
              </w:rPr>
              <w:t xml:space="preserve"> have graduated)</w:t>
            </w:r>
          </w:p>
        </w:tc>
      </w:tr>
      <w:tr w:rsidR="00D17437" w:rsidRPr="00AC6D07" w14:paraId="1F3E8E68" w14:textId="77777777" w:rsidTr="007B3B06">
        <w:trPr>
          <w:trHeight w:val="299"/>
          <w:jc w:val="center"/>
        </w:trPr>
        <w:tc>
          <w:tcPr>
            <w:tcW w:w="4320" w:type="dxa"/>
          </w:tcPr>
          <w:p w14:paraId="209B9ADB" w14:textId="2D18D9AD" w:rsidR="00D17437" w:rsidRPr="00116193" w:rsidRDefault="00D17437" w:rsidP="00AC6D07">
            <w:pPr>
              <w:tabs>
                <w:tab w:val="left" w:pos="1890"/>
              </w:tabs>
              <w:jc w:val="right"/>
              <w:rPr>
                <w:rFonts w:ascii="Times New Roman" w:hAnsi="Times New Roman"/>
                <w:sz w:val="22"/>
                <w:szCs w:val="22"/>
              </w:rPr>
            </w:pPr>
            <w:r>
              <w:rPr>
                <w:rFonts w:ascii="Times New Roman" w:hAnsi="Times New Roman"/>
                <w:sz w:val="22"/>
                <w:szCs w:val="22"/>
              </w:rPr>
              <w:t>Undergraduate students: Honor’s thesis and Capstone project</w:t>
            </w:r>
          </w:p>
        </w:tc>
        <w:tc>
          <w:tcPr>
            <w:tcW w:w="2520" w:type="dxa"/>
          </w:tcPr>
          <w:p w14:paraId="0C9084AD" w14:textId="5FC56CDA" w:rsidR="00D17437" w:rsidRDefault="007B3B06" w:rsidP="00AC6D07">
            <w:pPr>
              <w:tabs>
                <w:tab w:val="left" w:pos="1890"/>
              </w:tabs>
              <w:jc w:val="right"/>
              <w:rPr>
                <w:rFonts w:ascii="Times New Roman" w:hAnsi="Times New Roman"/>
                <w:sz w:val="22"/>
                <w:szCs w:val="22"/>
              </w:rPr>
            </w:pPr>
            <w:r>
              <w:rPr>
                <w:rFonts w:ascii="Times New Roman" w:hAnsi="Times New Roman"/>
                <w:sz w:val="22"/>
                <w:szCs w:val="22"/>
              </w:rPr>
              <w:t>9</w:t>
            </w:r>
            <w:r w:rsidR="00D17437">
              <w:rPr>
                <w:rFonts w:ascii="Times New Roman" w:hAnsi="Times New Roman"/>
                <w:sz w:val="22"/>
                <w:szCs w:val="22"/>
              </w:rPr>
              <w:t xml:space="preserve"> (</w:t>
            </w:r>
            <w:r>
              <w:rPr>
                <w:rFonts w:ascii="Times New Roman" w:hAnsi="Times New Roman"/>
                <w:sz w:val="22"/>
                <w:szCs w:val="22"/>
              </w:rPr>
              <w:t>9</w:t>
            </w:r>
            <w:r w:rsidR="00D17437">
              <w:rPr>
                <w:rFonts w:ascii="Times New Roman" w:hAnsi="Times New Roman"/>
                <w:sz w:val="22"/>
                <w:szCs w:val="22"/>
              </w:rPr>
              <w:t xml:space="preserve"> have graduated)</w:t>
            </w:r>
          </w:p>
        </w:tc>
      </w:tr>
      <w:tr w:rsidR="00AC6D07" w:rsidRPr="00AC6D07" w14:paraId="6CCE3C7F" w14:textId="77777777" w:rsidTr="007B3B06">
        <w:trPr>
          <w:trHeight w:val="225"/>
          <w:jc w:val="center"/>
        </w:trPr>
        <w:tc>
          <w:tcPr>
            <w:tcW w:w="4320" w:type="dxa"/>
          </w:tcPr>
          <w:p w14:paraId="450F846C" w14:textId="77777777" w:rsidR="00AC6D07" w:rsidRPr="00AC6D07" w:rsidRDefault="00AC6D07" w:rsidP="00541E1C">
            <w:pPr>
              <w:tabs>
                <w:tab w:val="left" w:pos="1890"/>
              </w:tabs>
              <w:rPr>
                <w:rFonts w:ascii="Times New Roman" w:hAnsi="Times New Roman"/>
                <w:b/>
                <w:sz w:val="22"/>
                <w:szCs w:val="22"/>
              </w:rPr>
            </w:pPr>
            <w:r w:rsidRPr="00AC6D07">
              <w:rPr>
                <w:rFonts w:ascii="Times New Roman" w:hAnsi="Times New Roman"/>
                <w:b/>
                <w:sz w:val="22"/>
                <w:szCs w:val="22"/>
              </w:rPr>
              <w:t>Committee member</w:t>
            </w:r>
          </w:p>
        </w:tc>
        <w:tc>
          <w:tcPr>
            <w:tcW w:w="2520" w:type="dxa"/>
          </w:tcPr>
          <w:p w14:paraId="7F57F7E6" w14:textId="77777777" w:rsidR="00AC6D07" w:rsidRPr="00AC6D07" w:rsidRDefault="00AC6D07" w:rsidP="00AC6D07">
            <w:pPr>
              <w:tabs>
                <w:tab w:val="left" w:pos="1890"/>
              </w:tabs>
              <w:jc w:val="right"/>
              <w:rPr>
                <w:rFonts w:ascii="Times New Roman" w:hAnsi="Times New Roman"/>
                <w:sz w:val="22"/>
                <w:szCs w:val="22"/>
              </w:rPr>
            </w:pPr>
          </w:p>
        </w:tc>
      </w:tr>
      <w:tr w:rsidR="00AC6D07" w:rsidRPr="00AC6D07" w14:paraId="16CBCD83" w14:textId="77777777" w:rsidTr="007B3B06">
        <w:trPr>
          <w:trHeight w:val="299"/>
          <w:jc w:val="center"/>
        </w:trPr>
        <w:tc>
          <w:tcPr>
            <w:tcW w:w="4320" w:type="dxa"/>
          </w:tcPr>
          <w:p w14:paraId="3EF3BD69" w14:textId="77777777" w:rsidR="00AC6D07" w:rsidRPr="00116193" w:rsidRDefault="00AC6D07" w:rsidP="00AC6D07">
            <w:pPr>
              <w:tabs>
                <w:tab w:val="left" w:pos="1890"/>
              </w:tabs>
              <w:jc w:val="right"/>
              <w:rPr>
                <w:rFonts w:ascii="Times New Roman" w:hAnsi="Times New Roman"/>
                <w:sz w:val="22"/>
                <w:szCs w:val="22"/>
              </w:rPr>
            </w:pPr>
            <w:r w:rsidRPr="00116193">
              <w:rPr>
                <w:rFonts w:ascii="Times New Roman" w:hAnsi="Times New Roman"/>
                <w:sz w:val="22"/>
                <w:szCs w:val="22"/>
              </w:rPr>
              <w:t>Doctoral students</w:t>
            </w:r>
          </w:p>
        </w:tc>
        <w:tc>
          <w:tcPr>
            <w:tcW w:w="2520" w:type="dxa"/>
          </w:tcPr>
          <w:p w14:paraId="27B646EE" w14:textId="07A99648" w:rsidR="00AC6D07" w:rsidRPr="00AC6D07" w:rsidRDefault="004729E9" w:rsidP="00AC6D07">
            <w:pPr>
              <w:tabs>
                <w:tab w:val="left" w:pos="1890"/>
              </w:tabs>
              <w:jc w:val="right"/>
              <w:rPr>
                <w:rFonts w:ascii="Times New Roman" w:hAnsi="Times New Roman"/>
                <w:sz w:val="22"/>
                <w:szCs w:val="22"/>
              </w:rPr>
            </w:pPr>
            <w:r>
              <w:rPr>
                <w:rFonts w:ascii="Times New Roman" w:hAnsi="Times New Roman"/>
                <w:sz w:val="22"/>
                <w:szCs w:val="22"/>
              </w:rPr>
              <w:t>10</w:t>
            </w:r>
            <w:r w:rsidR="00116193">
              <w:rPr>
                <w:rFonts w:ascii="Times New Roman" w:hAnsi="Times New Roman"/>
                <w:sz w:val="22"/>
                <w:szCs w:val="22"/>
              </w:rPr>
              <w:t xml:space="preserve"> (</w:t>
            </w:r>
            <w:r>
              <w:rPr>
                <w:rFonts w:ascii="Times New Roman" w:hAnsi="Times New Roman"/>
                <w:sz w:val="22"/>
                <w:szCs w:val="22"/>
              </w:rPr>
              <w:t>8</w:t>
            </w:r>
            <w:r w:rsidR="00116193">
              <w:rPr>
                <w:rFonts w:ascii="Times New Roman" w:hAnsi="Times New Roman"/>
                <w:sz w:val="22"/>
                <w:szCs w:val="22"/>
              </w:rPr>
              <w:t xml:space="preserve"> have graduated)</w:t>
            </w:r>
          </w:p>
        </w:tc>
      </w:tr>
      <w:tr w:rsidR="007B3B06" w:rsidRPr="00AC6D07" w14:paraId="0CC94A36" w14:textId="77777777" w:rsidTr="007B3B06">
        <w:trPr>
          <w:trHeight w:val="299"/>
          <w:jc w:val="center"/>
        </w:trPr>
        <w:tc>
          <w:tcPr>
            <w:tcW w:w="4320" w:type="dxa"/>
          </w:tcPr>
          <w:p w14:paraId="1A1FA4C8" w14:textId="421DD4FA" w:rsidR="007B3B06" w:rsidRPr="00116193" w:rsidRDefault="007B3B06" w:rsidP="00AC6D07">
            <w:pPr>
              <w:tabs>
                <w:tab w:val="left" w:pos="1890"/>
              </w:tabs>
              <w:jc w:val="right"/>
              <w:rPr>
                <w:rFonts w:ascii="Times New Roman" w:hAnsi="Times New Roman"/>
                <w:sz w:val="22"/>
                <w:szCs w:val="22"/>
              </w:rPr>
            </w:pPr>
            <w:r>
              <w:rPr>
                <w:rFonts w:ascii="Times New Roman" w:hAnsi="Times New Roman"/>
                <w:sz w:val="22"/>
                <w:szCs w:val="22"/>
              </w:rPr>
              <w:t>Master students</w:t>
            </w:r>
          </w:p>
        </w:tc>
        <w:tc>
          <w:tcPr>
            <w:tcW w:w="2520" w:type="dxa"/>
          </w:tcPr>
          <w:p w14:paraId="4B015290" w14:textId="3BFBE3BE" w:rsidR="007B3B06" w:rsidRDefault="007B3B06" w:rsidP="00AC6D07">
            <w:pPr>
              <w:tabs>
                <w:tab w:val="left" w:pos="1890"/>
              </w:tabs>
              <w:jc w:val="right"/>
              <w:rPr>
                <w:rFonts w:ascii="Times New Roman" w:hAnsi="Times New Roman"/>
                <w:sz w:val="22"/>
                <w:szCs w:val="22"/>
              </w:rPr>
            </w:pPr>
            <w:r>
              <w:rPr>
                <w:rFonts w:ascii="Times New Roman" w:hAnsi="Times New Roman"/>
                <w:sz w:val="22"/>
                <w:szCs w:val="22"/>
              </w:rPr>
              <w:t>2 (1 has graduated)</w:t>
            </w:r>
          </w:p>
        </w:tc>
      </w:tr>
      <w:tr w:rsidR="007B3B06" w:rsidRPr="00AC6D07" w14:paraId="32A89191" w14:textId="77777777" w:rsidTr="007B3B06">
        <w:trPr>
          <w:trHeight w:val="299"/>
          <w:jc w:val="center"/>
        </w:trPr>
        <w:tc>
          <w:tcPr>
            <w:tcW w:w="4320" w:type="dxa"/>
          </w:tcPr>
          <w:p w14:paraId="00F64D3C" w14:textId="32F47E68" w:rsidR="007B3B06" w:rsidRPr="00116193" w:rsidRDefault="007B3B06" w:rsidP="00AC6D07">
            <w:pPr>
              <w:tabs>
                <w:tab w:val="left" w:pos="1890"/>
              </w:tabs>
              <w:jc w:val="right"/>
              <w:rPr>
                <w:rFonts w:ascii="Times New Roman" w:hAnsi="Times New Roman"/>
                <w:sz w:val="22"/>
                <w:szCs w:val="22"/>
              </w:rPr>
            </w:pPr>
            <w:r>
              <w:rPr>
                <w:rFonts w:ascii="Times New Roman" w:hAnsi="Times New Roman"/>
                <w:sz w:val="22"/>
                <w:szCs w:val="22"/>
              </w:rPr>
              <w:t xml:space="preserve">Undergraduate students: Honor’s thesis </w:t>
            </w:r>
          </w:p>
        </w:tc>
        <w:tc>
          <w:tcPr>
            <w:tcW w:w="2520" w:type="dxa"/>
          </w:tcPr>
          <w:p w14:paraId="03FD9778" w14:textId="27052B81" w:rsidR="007B3B06" w:rsidRDefault="007B3B06" w:rsidP="00AC6D07">
            <w:pPr>
              <w:tabs>
                <w:tab w:val="left" w:pos="1890"/>
              </w:tabs>
              <w:jc w:val="right"/>
              <w:rPr>
                <w:rFonts w:ascii="Times New Roman" w:hAnsi="Times New Roman"/>
                <w:sz w:val="22"/>
                <w:szCs w:val="22"/>
              </w:rPr>
            </w:pPr>
            <w:r>
              <w:rPr>
                <w:rFonts w:ascii="Times New Roman" w:hAnsi="Times New Roman"/>
                <w:sz w:val="22"/>
                <w:szCs w:val="22"/>
              </w:rPr>
              <w:t>1 (1 has graduated)</w:t>
            </w:r>
          </w:p>
        </w:tc>
      </w:tr>
      <w:tr w:rsidR="00AC6D07" w:rsidRPr="00AC6D07" w14:paraId="1B8E4B8C" w14:textId="77777777" w:rsidTr="007B3B06">
        <w:trPr>
          <w:trHeight w:val="299"/>
          <w:jc w:val="center"/>
        </w:trPr>
        <w:tc>
          <w:tcPr>
            <w:tcW w:w="4320" w:type="dxa"/>
            <w:tcBorders>
              <w:bottom w:val="single" w:sz="12" w:space="0" w:color="auto"/>
            </w:tcBorders>
          </w:tcPr>
          <w:p w14:paraId="2397E525" w14:textId="77777777" w:rsidR="00AC6D07" w:rsidRPr="00AC6D07" w:rsidRDefault="00AC6D07" w:rsidP="00541E1C">
            <w:pPr>
              <w:tabs>
                <w:tab w:val="left" w:pos="1890"/>
              </w:tabs>
              <w:rPr>
                <w:rFonts w:ascii="Times New Roman" w:hAnsi="Times New Roman"/>
                <w:b/>
                <w:sz w:val="22"/>
                <w:szCs w:val="22"/>
              </w:rPr>
            </w:pPr>
            <w:r w:rsidRPr="00AC6D07">
              <w:rPr>
                <w:rFonts w:ascii="Times New Roman" w:hAnsi="Times New Roman"/>
                <w:b/>
                <w:sz w:val="22"/>
                <w:szCs w:val="22"/>
              </w:rPr>
              <w:t>Training grant proposals developed</w:t>
            </w:r>
          </w:p>
        </w:tc>
        <w:tc>
          <w:tcPr>
            <w:tcW w:w="2520" w:type="dxa"/>
            <w:tcBorders>
              <w:bottom w:val="single" w:sz="12" w:space="0" w:color="auto"/>
            </w:tcBorders>
          </w:tcPr>
          <w:p w14:paraId="153E8C05" w14:textId="5834C85F" w:rsidR="00AC6D07" w:rsidRPr="00AC6D07" w:rsidRDefault="0031057C" w:rsidP="00AC6D07">
            <w:pPr>
              <w:tabs>
                <w:tab w:val="left" w:pos="1890"/>
              </w:tabs>
              <w:jc w:val="right"/>
              <w:rPr>
                <w:rFonts w:ascii="Times New Roman" w:hAnsi="Times New Roman"/>
                <w:sz w:val="22"/>
                <w:szCs w:val="22"/>
              </w:rPr>
            </w:pPr>
            <w:r>
              <w:rPr>
                <w:rFonts w:ascii="Times New Roman" w:hAnsi="Times New Roman"/>
                <w:sz w:val="22"/>
                <w:szCs w:val="22"/>
              </w:rPr>
              <w:t>3 (1 funded)</w:t>
            </w:r>
          </w:p>
        </w:tc>
      </w:tr>
    </w:tbl>
    <w:p w14:paraId="3CF50862" w14:textId="77777777" w:rsidR="00122926" w:rsidRPr="000C56E9" w:rsidRDefault="00AC6D07" w:rsidP="00541E1C">
      <w:pPr>
        <w:tabs>
          <w:tab w:val="left" w:pos="1890"/>
        </w:tabs>
        <w:rPr>
          <w:rFonts w:ascii="Times New Roman" w:hAnsi="Times New Roman"/>
          <w:b/>
          <w:sz w:val="36"/>
          <w:szCs w:val="36"/>
        </w:rPr>
      </w:pPr>
      <w:r>
        <w:rPr>
          <w:rFonts w:ascii="Times New Roman" w:hAnsi="Times New Roman"/>
          <w:b/>
          <w:szCs w:val="24"/>
        </w:rPr>
        <w:tab/>
      </w:r>
    </w:p>
    <w:p w14:paraId="1F4F7F3B" w14:textId="77777777" w:rsidR="00BA1F4F" w:rsidRDefault="00341224" w:rsidP="00654BF0">
      <w:pPr>
        <w:rPr>
          <w:rFonts w:ascii="Times New Roman" w:hAnsi="Times New Roman"/>
          <w:szCs w:val="24"/>
        </w:rPr>
      </w:pPr>
      <w:r>
        <w:rPr>
          <w:rFonts w:ascii="Times New Roman" w:hAnsi="Times New Roman"/>
          <w:b/>
          <w:szCs w:val="24"/>
        </w:rPr>
        <w:t>COURSES TAUGHT AT ASU</w:t>
      </w:r>
    </w:p>
    <w:tbl>
      <w:tblPr>
        <w:tblW w:w="9810" w:type="dxa"/>
        <w:tblInd w:w="270" w:type="dxa"/>
        <w:tblLook w:val="04A0" w:firstRow="1" w:lastRow="0" w:firstColumn="1" w:lastColumn="0" w:noHBand="0" w:noVBand="1"/>
      </w:tblPr>
      <w:tblGrid>
        <w:gridCol w:w="2520"/>
        <w:gridCol w:w="1354"/>
        <w:gridCol w:w="1706"/>
        <w:gridCol w:w="995"/>
        <w:gridCol w:w="1435"/>
        <w:gridCol w:w="1800"/>
      </w:tblGrid>
      <w:tr w:rsidR="00995C49" w:rsidRPr="00341224" w14:paraId="396008B4" w14:textId="029E8AB9" w:rsidTr="00E336C0">
        <w:trPr>
          <w:trHeight w:val="300"/>
        </w:trPr>
        <w:tc>
          <w:tcPr>
            <w:tcW w:w="2520" w:type="dxa"/>
            <w:tcBorders>
              <w:top w:val="single" w:sz="12" w:space="0" w:color="auto"/>
              <w:left w:val="nil"/>
              <w:bottom w:val="single" w:sz="8" w:space="0" w:color="auto"/>
              <w:right w:val="nil"/>
            </w:tcBorders>
            <w:noWrap/>
            <w:vAlign w:val="center"/>
            <w:hideMark/>
          </w:tcPr>
          <w:p w14:paraId="47D0B5ED" w14:textId="77777777" w:rsidR="00995C49" w:rsidRPr="00341224" w:rsidRDefault="00995C49" w:rsidP="00693E2C">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Course</w:t>
            </w:r>
          </w:p>
        </w:tc>
        <w:tc>
          <w:tcPr>
            <w:tcW w:w="1354" w:type="dxa"/>
            <w:tcBorders>
              <w:top w:val="single" w:sz="12" w:space="0" w:color="auto"/>
              <w:left w:val="nil"/>
              <w:bottom w:val="single" w:sz="8" w:space="0" w:color="auto"/>
              <w:right w:val="nil"/>
            </w:tcBorders>
            <w:noWrap/>
            <w:vAlign w:val="center"/>
            <w:hideMark/>
          </w:tcPr>
          <w:p w14:paraId="2CE0277B" w14:textId="77777777" w:rsidR="00995C49" w:rsidRPr="00341224" w:rsidRDefault="00995C49" w:rsidP="00693E2C">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Semester</w:t>
            </w:r>
          </w:p>
        </w:tc>
        <w:tc>
          <w:tcPr>
            <w:tcW w:w="1706" w:type="dxa"/>
            <w:tcBorders>
              <w:top w:val="single" w:sz="12" w:space="0" w:color="auto"/>
              <w:left w:val="nil"/>
              <w:bottom w:val="single" w:sz="8" w:space="0" w:color="auto"/>
              <w:right w:val="nil"/>
            </w:tcBorders>
            <w:noWrap/>
            <w:vAlign w:val="center"/>
            <w:hideMark/>
          </w:tcPr>
          <w:p w14:paraId="2E57601E" w14:textId="77777777" w:rsidR="00995C49" w:rsidRPr="00341224" w:rsidRDefault="00995C49" w:rsidP="00693E2C">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New curriculum development</w:t>
            </w:r>
          </w:p>
        </w:tc>
        <w:tc>
          <w:tcPr>
            <w:tcW w:w="995" w:type="dxa"/>
            <w:tcBorders>
              <w:top w:val="single" w:sz="12" w:space="0" w:color="auto"/>
              <w:left w:val="nil"/>
              <w:bottom w:val="single" w:sz="8" w:space="0" w:color="auto"/>
              <w:right w:val="nil"/>
            </w:tcBorders>
            <w:noWrap/>
            <w:vAlign w:val="center"/>
            <w:hideMark/>
          </w:tcPr>
          <w:p w14:paraId="690F2ED8" w14:textId="77777777" w:rsidR="00995C49" w:rsidRPr="00341224" w:rsidRDefault="00995C49" w:rsidP="00693E2C">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Enrolled</w:t>
            </w:r>
          </w:p>
        </w:tc>
        <w:tc>
          <w:tcPr>
            <w:tcW w:w="1435" w:type="dxa"/>
            <w:tcBorders>
              <w:top w:val="single" w:sz="12" w:space="0" w:color="auto"/>
              <w:left w:val="nil"/>
              <w:bottom w:val="single" w:sz="8" w:space="0" w:color="auto"/>
              <w:right w:val="nil"/>
            </w:tcBorders>
            <w:noWrap/>
            <w:vAlign w:val="center"/>
            <w:hideMark/>
          </w:tcPr>
          <w:p w14:paraId="40039514" w14:textId="77777777" w:rsidR="00995C49" w:rsidRDefault="00995C49" w:rsidP="00693E2C">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Instructor Score</w:t>
            </w:r>
            <w:r>
              <w:rPr>
                <w:rFonts w:ascii="Times New Roman" w:hAnsi="Times New Roman"/>
                <w:color w:val="000000"/>
                <w:sz w:val="22"/>
                <w:szCs w:val="22"/>
                <w:lang w:eastAsia="zh-CN"/>
              </w:rPr>
              <w:t xml:space="preserve"> </w:t>
            </w:r>
          </w:p>
          <w:p w14:paraId="06850D68" w14:textId="7AE861F9" w:rsidR="00995C49" w:rsidRPr="00341224" w:rsidRDefault="00995C49" w:rsidP="00693E2C">
            <w:pPr>
              <w:jc w:val="center"/>
              <w:rPr>
                <w:rFonts w:ascii="Times New Roman" w:hAnsi="Times New Roman"/>
                <w:color w:val="000000"/>
                <w:sz w:val="22"/>
                <w:szCs w:val="22"/>
                <w:lang w:eastAsia="zh-CN"/>
              </w:rPr>
            </w:pPr>
            <w:r>
              <w:rPr>
                <w:rFonts w:ascii="Times New Roman" w:hAnsi="Times New Roman"/>
                <w:color w:val="000000"/>
                <w:sz w:val="22"/>
                <w:szCs w:val="22"/>
                <w:lang w:eastAsia="zh-CN"/>
              </w:rPr>
              <w:t>(out of 5)</w:t>
            </w:r>
          </w:p>
        </w:tc>
        <w:tc>
          <w:tcPr>
            <w:tcW w:w="1800" w:type="dxa"/>
            <w:tcBorders>
              <w:top w:val="single" w:sz="12" w:space="0" w:color="auto"/>
              <w:left w:val="nil"/>
              <w:bottom w:val="single" w:sz="8" w:space="0" w:color="auto"/>
              <w:right w:val="nil"/>
            </w:tcBorders>
            <w:vAlign w:val="center"/>
          </w:tcPr>
          <w:p w14:paraId="173C8565" w14:textId="0983CA43" w:rsidR="00995C49" w:rsidRPr="00341224" w:rsidRDefault="00995C49" w:rsidP="00995C49">
            <w:pPr>
              <w:jc w:val="center"/>
              <w:rPr>
                <w:rFonts w:ascii="Times New Roman" w:hAnsi="Times New Roman"/>
                <w:color w:val="000000"/>
                <w:sz w:val="22"/>
                <w:szCs w:val="22"/>
                <w:lang w:eastAsia="zh-CN"/>
              </w:rPr>
            </w:pPr>
            <w:r>
              <w:rPr>
                <w:rFonts w:ascii="Times New Roman" w:hAnsi="Times New Roman"/>
                <w:color w:val="000000"/>
                <w:sz w:val="22"/>
                <w:szCs w:val="22"/>
                <w:lang w:eastAsia="zh-CN"/>
              </w:rPr>
              <w:t>Note</w:t>
            </w:r>
          </w:p>
        </w:tc>
      </w:tr>
      <w:tr w:rsidR="00995C49" w:rsidRPr="00341224" w14:paraId="48C69F4A" w14:textId="07D6314A" w:rsidTr="00E336C0">
        <w:trPr>
          <w:trHeight w:val="600"/>
        </w:trPr>
        <w:tc>
          <w:tcPr>
            <w:tcW w:w="8010" w:type="dxa"/>
            <w:gridSpan w:val="5"/>
            <w:tcBorders>
              <w:top w:val="single" w:sz="8" w:space="0" w:color="auto"/>
              <w:left w:val="nil"/>
              <w:bottom w:val="nil"/>
              <w:right w:val="nil"/>
            </w:tcBorders>
            <w:vAlign w:val="bottom"/>
            <w:hideMark/>
          </w:tcPr>
          <w:p w14:paraId="343AA487" w14:textId="77777777" w:rsidR="00995C49" w:rsidRPr="00341224" w:rsidRDefault="00995C49" w:rsidP="009A6539">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BMI-101: Introduction to Biomedical Informatics</w:t>
            </w:r>
            <w:r w:rsidRPr="00341224">
              <w:rPr>
                <w:rFonts w:ascii="Times New Roman" w:hAnsi="Times New Roman"/>
                <w:color w:val="000000"/>
                <w:sz w:val="22"/>
                <w:szCs w:val="22"/>
                <w:lang w:eastAsia="zh-CN"/>
              </w:rPr>
              <w:br/>
              <w:t>(undergraduate level, 3 credits)</w:t>
            </w:r>
          </w:p>
        </w:tc>
        <w:tc>
          <w:tcPr>
            <w:tcW w:w="1800" w:type="dxa"/>
            <w:tcBorders>
              <w:top w:val="single" w:sz="8" w:space="0" w:color="auto"/>
              <w:left w:val="nil"/>
              <w:bottom w:val="nil"/>
              <w:right w:val="nil"/>
            </w:tcBorders>
          </w:tcPr>
          <w:p w14:paraId="3F2D93D6" w14:textId="77777777" w:rsidR="00995C49" w:rsidRPr="00341224" w:rsidRDefault="00995C49" w:rsidP="009A6539">
            <w:pPr>
              <w:rPr>
                <w:rFonts w:ascii="Times New Roman" w:hAnsi="Times New Roman"/>
                <w:color w:val="000000"/>
                <w:sz w:val="22"/>
                <w:szCs w:val="22"/>
                <w:lang w:eastAsia="zh-CN"/>
              </w:rPr>
            </w:pPr>
          </w:p>
        </w:tc>
      </w:tr>
      <w:tr w:rsidR="00995C49" w:rsidRPr="00341224" w14:paraId="7B7B128B" w14:textId="528D5C2C" w:rsidTr="00E336C0">
        <w:trPr>
          <w:trHeight w:val="300"/>
        </w:trPr>
        <w:tc>
          <w:tcPr>
            <w:tcW w:w="2520" w:type="dxa"/>
            <w:tcBorders>
              <w:top w:val="nil"/>
              <w:left w:val="nil"/>
              <w:bottom w:val="single" w:sz="8" w:space="0" w:color="auto"/>
              <w:right w:val="nil"/>
            </w:tcBorders>
            <w:noWrap/>
            <w:vAlign w:val="bottom"/>
            <w:hideMark/>
          </w:tcPr>
          <w:p w14:paraId="06D9C855" w14:textId="77777777" w:rsidR="00995C49" w:rsidRPr="00341224" w:rsidRDefault="00995C49" w:rsidP="00341224">
            <w:pPr>
              <w:rPr>
                <w:rFonts w:ascii="Times New Roman" w:hAnsi="Times New Roman"/>
                <w:color w:val="000000"/>
                <w:sz w:val="22"/>
                <w:szCs w:val="22"/>
                <w:lang w:eastAsia="zh-CN"/>
              </w:rPr>
            </w:pPr>
          </w:p>
        </w:tc>
        <w:tc>
          <w:tcPr>
            <w:tcW w:w="1354" w:type="dxa"/>
            <w:tcBorders>
              <w:top w:val="nil"/>
              <w:left w:val="nil"/>
              <w:bottom w:val="single" w:sz="8" w:space="0" w:color="auto"/>
              <w:right w:val="nil"/>
            </w:tcBorders>
            <w:noWrap/>
            <w:vAlign w:val="bottom"/>
            <w:hideMark/>
          </w:tcPr>
          <w:p w14:paraId="6BE70E50" w14:textId="77777777" w:rsidR="00995C49" w:rsidRPr="00341224" w:rsidRDefault="00995C49" w:rsidP="00341224">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2015</w:t>
            </w:r>
          </w:p>
        </w:tc>
        <w:tc>
          <w:tcPr>
            <w:tcW w:w="1706" w:type="dxa"/>
            <w:tcBorders>
              <w:top w:val="nil"/>
              <w:left w:val="nil"/>
              <w:bottom w:val="single" w:sz="8" w:space="0" w:color="auto"/>
              <w:right w:val="nil"/>
            </w:tcBorders>
            <w:noWrap/>
            <w:vAlign w:val="bottom"/>
            <w:hideMark/>
          </w:tcPr>
          <w:p w14:paraId="1A1CFE10" w14:textId="77777777" w:rsidR="00995C49" w:rsidRPr="00341224" w:rsidRDefault="00995C49" w:rsidP="00341224">
            <w:pPr>
              <w:jc w:val="center"/>
              <w:rPr>
                <w:rFonts w:ascii="Wingdings" w:hAnsi="Wingdings" w:cs="Calibri"/>
                <w:color w:val="000000"/>
                <w:sz w:val="22"/>
                <w:szCs w:val="22"/>
                <w:lang w:eastAsia="zh-CN"/>
              </w:rPr>
            </w:pPr>
            <w:r w:rsidRPr="00341224">
              <w:rPr>
                <w:rFonts w:ascii="Wingdings" w:hAnsi="Wingdings" w:cs="Calibri"/>
                <w:color w:val="000000"/>
                <w:sz w:val="22"/>
                <w:szCs w:val="22"/>
                <w:lang w:eastAsia="zh-CN"/>
              </w:rPr>
              <w:t></w:t>
            </w:r>
          </w:p>
        </w:tc>
        <w:tc>
          <w:tcPr>
            <w:tcW w:w="995" w:type="dxa"/>
            <w:tcBorders>
              <w:top w:val="nil"/>
              <w:left w:val="nil"/>
              <w:bottom w:val="single" w:sz="8" w:space="0" w:color="auto"/>
              <w:right w:val="nil"/>
            </w:tcBorders>
            <w:noWrap/>
            <w:vAlign w:val="bottom"/>
            <w:hideMark/>
          </w:tcPr>
          <w:p w14:paraId="654B6DF9" w14:textId="77777777" w:rsidR="00995C49" w:rsidRPr="00341224" w:rsidRDefault="00995C49" w:rsidP="00341224">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29</w:t>
            </w:r>
          </w:p>
        </w:tc>
        <w:tc>
          <w:tcPr>
            <w:tcW w:w="1435" w:type="dxa"/>
            <w:tcBorders>
              <w:top w:val="nil"/>
              <w:left w:val="nil"/>
              <w:bottom w:val="single" w:sz="8" w:space="0" w:color="auto"/>
              <w:right w:val="nil"/>
            </w:tcBorders>
            <w:noWrap/>
            <w:vAlign w:val="bottom"/>
            <w:hideMark/>
          </w:tcPr>
          <w:p w14:paraId="19C6D236" w14:textId="77777777" w:rsidR="00995C49" w:rsidRPr="00341224" w:rsidRDefault="00995C49" w:rsidP="00A35C0D">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4.1</w:t>
            </w:r>
          </w:p>
        </w:tc>
        <w:tc>
          <w:tcPr>
            <w:tcW w:w="1800" w:type="dxa"/>
            <w:tcBorders>
              <w:top w:val="nil"/>
              <w:left w:val="nil"/>
              <w:bottom w:val="single" w:sz="8" w:space="0" w:color="auto"/>
              <w:right w:val="nil"/>
            </w:tcBorders>
          </w:tcPr>
          <w:p w14:paraId="1415DF40" w14:textId="77777777" w:rsidR="00995C49" w:rsidRPr="00341224" w:rsidRDefault="00995C49" w:rsidP="00A35C0D">
            <w:pPr>
              <w:jc w:val="center"/>
              <w:rPr>
                <w:rFonts w:ascii="Times New Roman" w:hAnsi="Times New Roman"/>
                <w:color w:val="000000"/>
                <w:sz w:val="22"/>
                <w:szCs w:val="22"/>
                <w:lang w:eastAsia="zh-CN"/>
              </w:rPr>
            </w:pPr>
          </w:p>
        </w:tc>
      </w:tr>
      <w:tr w:rsidR="00995C49" w:rsidRPr="00341224" w14:paraId="404D9D16" w14:textId="262256DE" w:rsidTr="00E336C0">
        <w:trPr>
          <w:trHeight w:val="300"/>
        </w:trPr>
        <w:tc>
          <w:tcPr>
            <w:tcW w:w="8010" w:type="dxa"/>
            <w:gridSpan w:val="5"/>
            <w:tcBorders>
              <w:top w:val="single" w:sz="8" w:space="0" w:color="auto"/>
              <w:left w:val="nil"/>
              <w:right w:val="nil"/>
            </w:tcBorders>
            <w:noWrap/>
          </w:tcPr>
          <w:p w14:paraId="064ED791" w14:textId="4568EE68" w:rsidR="00995C49" w:rsidRDefault="00995C49" w:rsidP="00176C31">
            <w:pPr>
              <w:rPr>
                <w:rFonts w:ascii="Times New Roman" w:hAnsi="Times New Roman"/>
                <w:color w:val="000000"/>
                <w:sz w:val="22"/>
                <w:szCs w:val="22"/>
                <w:lang w:eastAsia="zh-CN"/>
              </w:rPr>
            </w:pPr>
            <w:r>
              <w:rPr>
                <w:rFonts w:ascii="Times New Roman" w:hAnsi="Times New Roman"/>
                <w:color w:val="000000"/>
                <w:sz w:val="22"/>
                <w:szCs w:val="22"/>
                <w:lang w:eastAsia="zh-CN"/>
              </w:rPr>
              <w:t>BMI-201: Introduction to Clinical Informatics</w:t>
            </w:r>
          </w:p>
          <w:p w14:paraId="39CB1E13" w14:textId="19B096CB" w:rsidR="00995C49" w:rsidRPr="00341224" w:rsidRDefault="00995C49" w:rsidP="00176C31">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(undergraduate level, 3 credits)</w:t>
            </w:r>
          </w:p>
        </w:tc>
        <w:tc>
          <w:tcPr>
            <w:tcW w:w="1800" w:type="dxa"/>
            <w:tcBorders>
              <w:top w:val="single" w:sz="8" w:space="0" w:color="auto"/>
              <w:left w:val="nil"/>
              <w:right w:val="nil"/>
            </w:tcBorders>
            <w:vAlign w:val="bottom"/>
          </w:tcPr>
          <w:p w14:paraId="5A3E63A0" w14:textId="673CF809" w:rsidR="00B778D2" w:rsidRDefault="0048779C" w:rsidP="00B778D2">
            <w:pPr>
              <w:jc w:val="center"/>
              <w:rPr>
                <w:rFonts w:ascii="Times New Roman" w:hAnsi="Times New Roman"/>
                <w:color w:val="000000"/>
                <w:sz w:val="22"/>
                <w:szCs w:val="22"/>
                <w:lang w:eastAsia="zh-CN"/>
              </w:rPr>
            </w:pPr>
            <w:r>
              <w:rPr>
                <w:rFonts w:ascii="Times New Roman" w:hAnsi="Times New Roman"/>
                <w:color w:val="000000"/>
                <w:sz w:val="22"/>
                <w:szCs w:val="22"/>
                <w:lang w:eastAsia="zh-CN"/>
              </w:rPr>
              <w:t xml:space="preserve">Online </w:t>
            </w:r>
            <w:proofErr w:type="spellStart"/>
            <w:r>
              <w:rPr>
                <w:rFonts w:ascii="Times New Roman" w:hAnsi="Times New Roman"/>
                <w:color w:val="000000"/>
                <w:sz w:val="22"/>
                <w:szCs w:val="22"/>
                <w:lang w:eastAsia="zh-CN"/>
              </w:rPr>
              <w:t>iCourse</w:t>
            </w:r>
            <w:proofErr w:type="spellEnd"/>
          </w:p>
          <w:p w14:paraId="0E6B5A78" w14:textId="1A91D249" w:rsidR="00995C49" w:rsidRDefault="00995C49" w:rsidP="00B778D2">
            <w:pPr>
              <w:jc w:val="center"/>
              <w:rPr>
                <w:rFonts w:ascii="Times New Roman" w:hAnsi="Times New Roman"/>
                <w:color w:val="000000"/>
                <w:sz w:val="22"/>
                <w:szCs w:val="22"/>
                <w:lang w:eastAsia="zh-CN"/>
              </w:rPr>
            </w:pPr>
          </w:p>
        </w:tc>
      </w:tr>
      <w:tr w:rsidR="00995C49" w:rsidRPr="00341224" w14:paraId="3E27F303" w14:textId="477A5C93" w:rsidTr="00E336C0">
        <w:trPr>
          <w:trHeight w:val="300"/>
        </w:trPr>
        <w:tc>
          <w:tcPr>
            <w:tcW w:w="2520" w:type="dxa"/>
            <w:tcBorders>
              <w:left w:val="nil"/>
              <w:bottom w:val="single" w:sz="8" w:space="0" w:color="auto"/>
              <w:right w:val="nil"/>
            </w:tcBorders>
            <w:noWrap/>
            <w:vAlign w:val="bottom"/>
          </w:tcPr>
          <w:p w14:paraId="28372BF7" w14:textId="77777777" w:rsidR="00995C49" w:rsidRPr="00341224" w:rsidRDefault="00995C49" w:rsidP="00341224">
            <w:pPr>
              <w:rPr>
                <w:rFonts w:ascii="Times New Roman" w:hAnsi="Times New Roman"/>
                <w:color w:val="000000"/>
                <w:sz w:val="22"/>
                <w:szCs w:val="22"/>
                <w:lang w:eastAsia="zh-CN"/>
              </w:rPr>
            </w:pPr>
          </w:p>
        </w:tc>
        <w:tc>
          <w:tcPr>
            <w:tcW w:w="1354" w:type="dxa"/>
            <w:tcBorders>
              <w:left w:val="nil"/>
              <w:bottom w:val="single" w:sz="8" w:space="0" w:color="auto"/>
              <w:right w:val="nil"/>
            </w:tcBorders>
            <w:noWrap/>
            <w:vAlign w:val="bottom"/>
          </w:tcPr>
          <w:p w14:paraId="679E5BE6" w14:textId="312BCBDB" w:rsidR="00995C49" w:rsidRPr="00341224" w:rsidRDefault="00995C49" w:rsidP="00341224">
            <w:pPr>
              <w:rPr>
                <w:rFonts w:ascii="Times New Roman" w:hAnsi="Times New Roman"/>
                <w:color w:val="000000"/>
                <w:sz w:val="22"/>
                <w:szCs w:val="22"/>
                <w:lang w:eastAsia="zh-CN"/>
              </w:rPr>
            </w:pPr>
            <w:r>
              <w:rPr>
                <w:rFonts w:ascii="Times New Roman" w:hAnsi="Times New Roman"/>
                <w:color w:val="000000"/>
                <w:sz w:val="22"/>
                <w:szCs w:val="22"/>
                <w:lang w:eastAsia="zh-CN"/>
              </w:rPr>
              <w:t>Fall 2020</w:t>
            </w:r>
          </w:p>
        </w:tc>
        <w:tc>
          <w:tcPr>
            <w:tcW w:w="1706" w:type="dxa"/>
            <w:tcBorders>
              <w:left w:val="nil"/>
              <w:bottom w:val="single" w:sz="8" w:space="0" w:color="auto"/>
              <w:right w:val="nil"/>
            </w:tcBorders>
            <w:noWrap/>
            <w:vAlign w:val="bottom"/>
          </w:tcPr>
          <w:p w14:paraId="41387719" w14:textId="77777777" w:rsidR="00995C49" w:rsidRPr="00341224" w:rsidRDefault="00995C49" w:rsidP="00341224">
            <w:pPr>
              <w:jc w:val="center"/>
              <w:rPr>
                <w:rFonts w:ascii="Wingdings" w:hAnsi="Wingdings" w:cs="Calibri"/>
                <w:color w:val="000000"/>
                <w:sz w:val="22"/>
                <w:szCs w:val="22"/>
                <w:lang w:eastAsia="zh-CN"/>
              </w:rPr>
            </w:pPr>
          </w:p>
        </w:tc>
        <w:tc>
          <w:tcPr>
            <w:tcW w:w="995" w:type="dxa"/>
            <w:tcBorders>
              <w:left w:val="nil"/>
              <w:bottom w:val="single" w:sz="8" w:space="0" w:color="auto"/>
              <w:right w:val="nil"/>
            </w:tcBorders>
            <w:noWrap/>
            <w:vAlign w:val="bottom"/>
          </w:tcPr>
          <w:p w14:paraId="2E3DCD2E" w14:textId="44E5921B" w:rsidR="00995C49" w:rsidRPr="00341224" w:rsidRDefault="00995C49" w:rsidP="00341224">
            <w:pPr>
              <w:jc w:val="center"/>
              <w:rPr>
                <w:rFonts w:ascii="Times New Roman" w:hAnsi="Times New Roman"/>
                <w:color w:val="000000"/>
                <w:sz w:val="22"/>
                <w:szCs w:val="22"/>
                <w:lang w:eastAsia="zh-CN"/>
              </w:rPr>
            </w:pPr>
            <w:r>
              <w:rPr>
                <w:rFonts w:ascii="Times New Roman" w:hAnsi="Times New Roman"/>
                <w:color w:val="000000"/>
                <w:sz w:val="22"/>
                <w:szCs w:val="22"/>
                <w:lang w:eastAsia="zh-CN"/>
              </w:rPr>
              <w:t>74</w:t>
            </w:r>
          </w:p>
        </w:tc>
        <w:tc>
          <w:tcPr>
            <w:tcW w:w="1435" w:type="dxa"/>
            <w:tcBorders>
              <w:left w:val="nil"/>
              <w:bottom w:val="single" w:sz="8" w:space="0" w:color="auto"/>
              <w:right w:val="nil"/>
            </w:tcBorders>
            <w:noWrap/>
            <w:vAlign w:val="bottom"/>
          </w:tcPr>
          <w:p w14:paraId="13F5220C" w14:textId="2A7EF8DF" w:rsidR="00995C49" w:rsidRPr="00341224" w:rsidRDefault="00995C49" w:rsidP="00A35C0D">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4.3</w:t>
            </w:r>
          </w:p>
        </w:tc>
        <w:tc>
          <w:tcPr>
            <w:tcW w:w="1800" w:type="dxa"/>
            <w:tcBorders>
              <w:left w:val="nil"/>
              <w:bottom w:val="single" w:sz="8" w:space="0" w:color="auto"/>
              <w:right w:val="nil"/>
            </w:tcBorders>
          </w:tcPr>
          <w:p w14:paraId="3C3E48F9" w14:textId="63BFCFBA" w:rsidR="00995C49" w:rsidRDefault="00995C49" w:rsidP="00A35C0D">
            <w:pPr>
              <w:jc w:val="center"/>
              <w:rPr>
                <w:rFonts w:ascii="Times New Roman" w:hAnsi="Times New Roman"/>
                <w:color w:val="000000"/>
                <w:sz w:val="22"/>
                <w:szCs w:val="22"/>
                <w:lang w:eastAsia="zh-CN"/>
              </w:rPr>
            </w:pPr>
            <w:r>
              <w:rPr>
                <w:rFonts w:ascii="Times New Roman" w:hAnsi="Times New Roman"/>
                <w:color w:val="000000"/>
                <w:sz w:val="22"/>
                <w:szCs w:val="22"/>
                <w:lang w:eastAsia="zh-CN"/>
              </w:rPr>
              <w:t>First time taught</w:t>
            </w:r>
          </w:p>
        </w:tc>
      </w:tr>
      <w:tr w:rsidR="00995C49" w:rsidRPr="00341224" w14:paraId="3798C470" w14:textId="3C823C91" w:rsidTr="00E336C0">
        <w:trPr>
          <w:trHeight w:val="600"/>
        </w:trPr>
        <w:tc>
          <w:tcPr>
            <w:tcW w:w="8010" w:type="dxa"/>
            <w:gridSpan w:val="5"/>
            <w:tcBorders>
              <w:top w:val="single" w:sz="8" w:space="0" w:color="auto"/>
              <w:left w:val="nil"/>
              <w:bottom w:val="nil"/>
              <w:right w:val="nil"/>
            </w:tcBorders>
            <w:vAlign w:val="bottom"/>
            <w:hideMark/>
          </w:tcPr>
          <w:p w14:paraId="3B834FCA" w14:textId="77777777" w:rsidR="00995C49" w:rsidRPr="00341224" w:rsidRDefault="00995C49" w:rsidP="00341224">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 xml:space="preserve">BMI-311: Modeling Biomedical Knowledge </w:t>
            </w:r>
            <w:r w:rsidRPr="00341224">
              <w:rPr>
                <w:rFonts w:ascii="Times New Roman" w:hAnsi="Times New Roman"/>
                <w:color w:val="000000"/>
                <w:sz w:val="22"/>
                <w:szCs w:val="22"/>
                <w:lang w:eastAsia="zh-CN"/>
              </w:rPr>
              <w:br/>
              <w:t>(undergraduate level, 3 credits)</w:t>
            </w:r>
          </w:p>
        </w:tc>
        <w:tc>
          <w:tcPr>
            <w:tcW w:w="1800" w:type="dxa"/>
            <w:tcBorders>
              <w:top w:val="single" w:sz="8" w:space="0" w:color="auto"/>
              <w:left w:val="nil"/>
              <w:bottom w:val="nil"/>
              <w:right w:val="nil"/>
            </w:tcBorders>
          </w:tcPr>
          <w:p w14:paraId="6B5A64C9" w14:textId="77777777" w:rsidR="00995C49" w:rsidRPr="00341224" w:rsidRDefault="00995C49" w:rsidP="00341224">
            <w:pPr>
              <w:rPr>
                <w:rFonts w:ascii="Times New Roman" w:hAnsi="Times New Roman"/>
                <w:color w:val="000000"/>
                <w:sz w:val="22"/>
                <w:szCs w:val="22"/>
                <w:lang w:eastAsia="zh-CN"/>
              </w:rPr>
            </w:pPr>
          </w:p>
        </w:tc>
      </w:tr>
      <w:tr w:rsidR="00995C49" w:rsidRPr="00341224" w14:paraId="77FF8C0A" w14:textId="05D95242" w:rsidTr="00E336C0">
        <w:trPr>
          <w:trHeight w:val="300"/>
        </w:trPr>
        <w:tc>
          <w:tcPr>
            <w:tcW w:w="2520" w:type="dxa"/>
            <w:tcBorders>
              <w:top w:val="nil"/>
              <w:left w:val="nil"/>
              <w:bottom w:val="nil"/>
              <w:right w:val="nil"/>
            </w:tcBorders>
            <w:noWrap/>
            <w:vAlign w:val="bottom"/>
            <w:hideMark/>
          </w:tcPr>
          <w:p w14:paraId="7AB4BE2C" w14:textId="77777777" w:rsidR="00995C49" w:rsidRPr="00341224" w:rsidRDefault="00995C49" w:rsidP="00341224">
            <w:pPr>
              <w:rPr>
                <w:rFonts w:ascii="Times New Roman" w:hAnsi="Times New Roman"/>
                <w:color w:val="000000"/>
                <w:sz w:val="22"/>
                <w:szCs w:val="22"/>
                <w:lang w:eastAsia="zh-CN"/>
              </w:rPr>
            </w:pPr>
          </w:p>
        </w:tc>
        <w:tc>
          <w:tcPr>
            <w:tcW w:w="1354" w:type="dxa"/>
            <w:tcBorders>
              <w:top w:val="nil"/>
              <w:left w:val="nil"/>
              <w:bottom w:val="nil"/>
              <w:right w:val="nil"/>
            </w:tcBorders>
            <w:noWrap/>
            <w:vAlign w:val="bottom"/>
            <w:hideMark/>
          </w:tcPr>
          <w:p w14:paraId="02F094C0" w14:textId="77777777" w:rsidR="00995C49" w:rsidRPr="00341224" w:rsidRDefault="00995C49" w:rsidP="00341224">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2016</w:t>
            </w:r>
          </w:p>
        </w:tc>
        <w:tc>
          <w:tcPr>
            <w:tcW w:w="1706" w:type="dxa"/>
            <w:tcBorders>
              <w:top w:val="nil"/>
              <w:left w:val="nil"/>
              <w:bottom w:val="nil"/>
              <w:right w:val="nil"/>
            </w:tcBorders>
            <w:noWrap/>
            <w:vAlign w:val="bottom"/>
            <w:hideMark/>
          </w:tcPr>
          <w:p w14:paraId="6287397A" w14:textId="77777777" w:rsidR="00995C49" w:rsidRPr="00341224" w:rsidRDefault="00995C49" w:rsidP="00341224">
            <w:pPr>
              <w:jc w:val="center"/>
              <w:rPr>
                <w:rFonts w:ascii="Wingdings" w:hAnsi="Wingdings" w:cs="Calibri"/>
                <w:color w:val="000000"/>
                <w:sz w:val="22"/>
                <w:szCs w:val="22"/>
                <w:lang w:eastAsia="zh-CN"/>
              </w:rPr>
            </w:pPr>
            <w:r w:rsidRPr="00341224">
              <w:rPr>
                <w:rFonts w:ascii="Wingdings" w:hAnsi="Wingdings" w:cs="Calibri"/>
                <w:color w:val="000000"/>
                <w:sz w:val="22"/>
                <w:szCs w:val="22"/>
                <w:lang w:eastAsia="zh-CN"/>
              </w:rPr>
              <w:t></w:t>
            </w:r>
          </w:p>
        </w:tc>
        <w:tc>
          <w:tcPr>
            <w:tcW w:w="995" w:type="dxa"/>
            <w:tcBorders>
              <w:top w:val="nil"/>
              <w:left w:val="nil"/>
              <w:bottom w:val="nil"/>
              <w:right w:val="nil"/>
            </w:tcBorders>
            <w:noWrap/>
            <w:vAlign w:val="bottom"/>
            <w:hideMark/>
          </w:tcPr>
          <w:p w14:paraId="78B4F235" w14:textId="77777777" w:rsidR="00995C49" w:rsidRPr="00341224" w:rsidRDefault="00995C49" w:rsidP="00341224">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9</w:t>
            </w:r>
          </w:p>
        </w:tc>
        <w:tc>
          <w:tcPr>
            <w:tcW w:w="1435" w:type="dxa"/>
            <w:tcBorders>
              <w:top w:val="nil"/>
              <w:left w:val="nil"/>
              <w:bottom w:val="nil"/>
              <w:right w:val="nil"/>
            </w:tcBorders>
            <w:noWrap/>
            <w:vAlign w:val="bottom"/>
            <w:hideMark/>
          </w:tcPr>
          <w:p w14:paraId="50BCD9E2" w14:textId="77777777" w:rsidR="00995C49" w:rsidRPr="00341224" w:rsidRDefault="00995C49" w:rsidP="00A35C0D">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4.5</w:t>
            </w:r>
          </w:p>
        </w:tc>
        <w:tc>
          <w:tcPr>
            <w:tcW w:w="1800" w:type="dxa"/>
            <w:tcBorders>
              <w:top w:val="nil"/>
              <w:left w:val="nil"/>
              <w:bottom w:val="nil"/>
              <w:right w:val="nil"/>
            </w:tcBorders>
          </w:tcPr>
          <w:p w14:paraId="7D355C5B" w14:textId="77777777" w:rsidR="00995C49" w:rsidRPr="00341224" w:rsidRDefault="00995C49" w:rsidP="00A35C0D">
            <w:pPr>
              <w:jc w:val="center"/>
              <w:rPr>
                <w:rFonts w:ascii="Times New Roman" w:hAnsi="Times New Roman"/>
                <w:color w:val="000000"/>
                <w:sz w:val="22"/>
                <w:szCs w:val="22"/>
                <w:lang w:eastAsia="zh-CN"/>
              </w:rPr>
            </w:pPr>
          </w:p>
        </w:tc>
      </w:tr>
      <w:tr w:rsidR="00995C49" w:rsidRPr="00341224" w14:paraId="13C948AB" w14:textId="0324F99C" w:rsidTr="00E336C0">
        <w:trPr>
          <w:trHeight w:val="300"/>
        </w:trPr>
        <w:tc>
          <w:tcPr>
            <w:tcW w:w="2520" w:type="dxa"/>
            <w:tcBorders>
              <w:top w:val="nil"/>
              <w:left w:val="nil"/>
              <w:bottom w:val="nil"/>
              <w:right w:val="nil"/>
            </w:tcBorders>
            <w:noWrap/>
            <w:vAlign w:val="bottom"/>
            <w:hideMark/>
          </w:tcPr>
          <w:p w14:paraId="21AC4CC7" w14:textId="77777777" w:rsidR="00995C49" w:rsidRPr="00341224" w:rsidRDefault="00995C49" w:rsidP="00341224">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hideMark/>
          </w:tcPr>
          <w:p w14:paraId="6A0A2C8E" w14:textId="77777777" w:rsidR="00995C49" w:rsidRPr="00341224" w:rsidRDefault="00995C49" w:rsidP="00341224">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2017</w:t>
            </w:r>
          </w:p>
        </w:tc>
        <w:tc>
          <w:tcPr>
            <w:tcW w:w="1706" w:type="dxa"/>
            <w:tcBorders>
              <w:top w:val="nil"/>
              <w:left w:val="nil"/>
              <w:bottom w:val="nil"/>
              <w:right w:val="nil"/>
            </w:tcBorders>
            <w:noWrap/>
            <w:vAlign w:val="bottom"/>
            <w:hideMark/>
          </w:tcPr>
          <w:p w14:paraId="235C419E" w14:textId="77777777" w:rsidR="00995C49" w:rsidRPr="00341224" w:rsidRDefault="00995C49" w:rsidP="00341224">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hideMark/>
          </w:tcPr>
          <w:p w14:paraId="254E11CF" w14:textId="77777777" w:rsidR="00995C49" w:rsidRPr="00341224" w:rsidRDefault="00995C49" w:rsidP="00341224">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18</w:t>
            </w:r>
          </w:p>
        </w:tc>
        <w:tc>
          <w:tcPr>
            <w:tcW w:w="1435" w:type="dxa"/>
            <w:tcBorders>
              <w:top w:val="nil"/>
              <w:left w:val="nil"/>
              <w:bottom w:val="nil"/>
              <w:right w:val="nil"/>
            </w:tcBorders>
            <w:noWrap/>
            <w:vAlign w:val="bottom"/>
            <w:hideMark/>
          </w:tcPr>
          <w:p w14:paraId="3F0DE9A6" w14:textId="77777777" w:rsidR="00995C49" w:rsidRPr="00341224" w:rsidRDefault="00995C49" w:rsidP="00A35C0D">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4.4</w:t>
            </w:r>
          </w:p>
        </w:tc>
        <w:tc>
          <w:tcPr>
            <w:tcW w:w="1800" w:type="dxa"/>
            <w:tcBorders>
              <w:top w:val="nil"/>
              <w:left w:val="nil"/>
              <w:bottom w:val="nil"/>
              <w:right w:val="nil"/>
            </w:tcBorders>
          </w:tcPr>
          <w:p w14:paraId="3C88948A" w14:textId="77777777" w:rsidR="00995C49" w:rsidRPr="00341224" w:rsidRDefault="00995C49" w:rsidP="00A35C0D">
            <w:pPr>
              <w:jc w:val="center"/>
              <w:rPr>
                <w:rFonts w:ascii="Times New Roman" w:hAnsi="Times New Roman"/>
                <w:color w:val="000000"/>
                <w:sz w:val="22"/>
                <w:szCs w:val="22"/>
                <w:lang w:eastAsia="zh-CN"/>
              </w:rPr>
            </w:pPr>
          </w:p>
        </w:tc>
      </w:tr>
      <w:tr w:rsidR="00995C49" w:rsidRPr="00341224" w14:paraId="65B334AB" w14:textId="5EB734D2" w:rsidTr="00E336C0">
        <w:trPr>
          <w:trHeight w:val="300"/>
        </w:trPr>
        <w:tc>
          <w:tcPr>
            <w:tcW w:w="2520" w:type="dxa"/>
            <w:tcBorders>
              <w:top w:val="nil"/>
              <w:left w:val="nil"/>
              <w:bottom w:val="nil"/>
              <w:right w:val="nil"/>
            </w:tcBorders>
            <w:noWrap/>
            <w:vAlign w:val="bottom"/>
            <w:hideMark/>
          </w:tcPr>
          <w:p w14:paraId="2BF586EA" w14:textId="77777777" w:rsidR="00995C49" w:rsidRPr="00341224" w:rsidRDefault="00995C49" w:rsidP="00341224">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hideMark/>
          </w:tcPr>
          <w:p w14:paraId="05457ABB" w14:textId="77777777" w:rsidR="00995C49" w:rsidRPr="00341224" w:rsidRDefault="00995C49" w:rsidP="00341224">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2018</w:t>
            </w:r>
          </w:p>
        </w:tc>
        <w:tc>
          <w:tcPr>
            <w:tcW w:w="1706" w:type="dxa"/>
            <w:tcBorders>
              <w:top w:val="nil"/>
              <w:left w:val="nil"/>
              <w:bottom w:val="nil"/>
              <w:right w:val="nil"/>
            </w:tcBorders>
            <w:noWrap/>
            <w:vAlign w:val="bottom"/>
            <w:hideMark/>
          </w:tcPr>
          <w:p w14:paraId="5582027E" w14:textId="77777777" w:rsidR="00995C49" w:rsidRPr="00341224" w:rsidRDefault="00995C49" w:rsidP="00341224">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hideMark/>
          </w:tcPr>
          <w:p w14:paraId="77A67C34" w14:textId="77777777" w:rsidR="00995C49" w:rsidRPr="00341224" w:rsidRDefault="00995C49" w:rsidP="00341224">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21</w:t>
            </w:r>
          </w:p>
        </w:tc>
        <w:tc>
          <w:tcPr>
            <w:tcW w:w="1435" w:type="dxa"/>
            <w:tcBorders>
              <w:top w:val="nil"/>
              <w:left w:val="nil"/>
              <w:bottom w:val="nil"/>
              <w:right w:val="nil"/>
            </w:tcBorders>
            <w:noWrap/>
            <w:vAlign w:val="bottom"/>
            <w:hideMark/>
          </w:tcPr>
          <w:p w14:paraId="48F7CE53" w14:textId="77777777" w:rsidR="00995C49" w:rsidRPr="00341224" w:rsidRDefault="00995C49" w:rsidP="00A35C0D">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4.7</w:t>
            </w:r>
          </w:p>
        </w:tc>
        <w:tc>
          <w:tcPr>
            <w:tcW w:w="1800" w:type="dxa"/>
            <w:tcBorders>
              <w:top w:val="nil"/>
              <w:left w:val="nil"/>
              <w:bottom w:val="nil"/>
              <w:right w:val="nil"/>
            </w:tcBorders>
          </w:tcPr>
          <w:p w14:paraId="35724018" w14:textId="77777777" w:rsidR="00995C49" w:rsidRPr="00341224" w:rsidRDefault="00995C49" w:rsidP="00A35C0D">
            <w:pPr>
              <w:jc w:val="center"/>
              <w:rPr>
                <w:rFonts w:ascii="Times New Roman" w:hAnsi="Times New Roman"/>
                <w:color w:val="000000"/>
                <w:sz w:val="22"/>
                <w:szCs w:val="22"/>
                <w:lang w:eastAsia="zh-CN"/>
              </w:rPr>
            </w:pPr>
          </w:p>
        </w:tc>
      </w:tr>
      <w:tr w:rsidR="00995C49" w:rsidRPr="00341224" w14:paraId="40AE7E6B" w14:textId="7B11B075" w:rsidTr="00E336C0">
        <w:trPr>
          <w:trHeight w:val="300"/>
        </w:trPr>
        <w:tc>
          <w:tcPr>
            <w:tcW w:w="2520" w:type="dxa"/>
            <w:tcBorders>
              <w:top w:val="nil"/>
              <w:left w:val="nil"/>
              <w:bottom w:val="nil"/>
              <w:right w:val="nil"/>
            </w:tcBorders>
            <w:noWrap/>
            <w:vAlign w:val="bottom"/>
          </w:tcPr>
          <w:p w14:paraId="1CA7CC00" w14:textId="77777777" w:rsidR="00995C49" w:rsidRPr="00341224" w:rsidRDefault="00995C49" w:rsidP="00176C31">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tcPr>
          <w:p w14:paraId="6C49CB47" w14:textId="43E52933" w:rsidR="00995C49" w:rsidRPr="00341224" w:rsidRDefault="00995C49" w:rsidP="00176C31">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2019</w:t>
            </w:r>
          </w:p>
        </w:tc>
        <w:tc>
          <w:tcPr>
            <w:tcW w:w="1706" w:type="dxa"/>
            <w:tcBorders>
              <w:top w:val="nil"/>
              <w:left w:val="nil"/>
              <w:bottom w:val="nil"/>
              <w:right w:val="nil"/>
            </w:tcBorders>
            <w:noWrap/>
            <w:vAlign w:val="bottom"/>
          </w:tcPr>
          <w:p w14:paraId="6608543B" w14:textId="77777777" w:rsidR="00995C49" w:rsidRPr="00341224" w:rsidRDefault="00995C49" w:rsidP="00176C31">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tcPr>
          <w:p w14:paraId="68945BEF" w14:textId="496A66BD" w:rsidR="00995C49" w:rsidRPr="00341224" w:rsidRDefault="00995C49" w:rsidP="00176C31">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20</w:t>
            </w:r>
          </w:p>
        </w:tc>
        <w:tc>
          <w:tcPr>
            <w:tcW w:w="1435" w:type="dxa"/>
            <w:tcBorders>
              <w:top w:val="nil"/>
              <w:left w:val="nil"/>
              <w:bottom w:val="nil"/>
              <w:right w:val="nil"/>
            </w:tcBorders>
            <w:noWrap/>
            <w:vAlign w:val="bottom"/>
          </w:tcPr>
          <w:p w14:paraId="1E97CD5F" w14:textId="11F43901" w:rsidR="00995C49" w:rsidRPr="00341224" w:rsidRDefault="00995C49" w:rsidP="00176C31">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4.6</w:t>
            </w:r>
          </w:p>
        </w:tc>
        <w:tc>
          <w:tcPr>
            <w:tcW w:w="1800" w:type="dxa"/>
            <w:tcBorders>
              <w:top w:val="nil"/>
              <w:left w:val="nil"/>
              <w:bottom w:val="nil"/>
              <w:right w:val="nil"/>
            </w:tcBorders>
          </w:tcPr>
          <w:p w14:paraId="70AB6D3D" w14:textId="77777777" w:rsidR="00995C49" w:rsidRPr="00341224" w:rsidRDefault="00995C49" w:rsidP="00176C31">
            <w:pPr>
              <w:jc w:val="center"/>
              <w:rPr>
                <w:rFonts w:ascii="Times New Roman" w:hAnsi="Times New Roman"/>
                <w:color w:val="000000"/>
                <w:sz w:val="22"/>
                <w:szCs w:val="22"/>
                <w:lang w:eastAsia="zh-CN"/>
              </w:rPr>
            </w:pPr>
          </w:p>
        </w:tc>
      </w:tr>
      <w:tr w:rsidR="00090DEE" w:rsidRPr="00341224" w14:paraId="3B398741" w14:textId="77777777" w:rsidTr="00E336C0">
        <w:trPr>
          <w:trHeight w:val="300"/>
        </w:trPr>
        <w:tc>
          <w:tcPr>
            <w:tcW w:w="2520" w:type="dxa"/>
            <w:tcBorders>
              <w:top w:val="nil"/>
              <w:left w:val="nil"/>
              <w:bottom w:val="nil"/>
              <w:right w:val="nil"/>
            </w:tcBorders>
            <w:noWrap/>
            <w:vAlign w:val="bottom"/>
          </w:tcPr>
          <w:p w14:paraId="31B151D3" w14:textId="77777777" w:rsidR="00090DEE" w:rsidRPr="00341224" w:rsidRDefault="00090DEE" w:rsidP="00176C31">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tcPr>
          <w:p w14:paraId="7A9CDC46" w14:textId="0377BB2E" w:rsidR="00090DEE" w:rsidRPr="00341224" w:rsidRDefault="00090DEE" w:rsidP="00176C31">
            <w:pPr>
              <w:rPr>
                <w:rFonts w:ascii="Times New Roman" w:hAnsi="Times New Roman"/>
                <w:color w:val="000000"/>
                <w:sz w:val="22"/>
                <w:szCs w:val="22"/>
                <w:lang w:eastAsia="zh-CN"/>
              </w:rPr>
            </w:pPr>
            <w:r>
              <w:rPr>
                <w:rFonts w:ascii="Times New Roman" w:hAnsi="Times New Roman"/>
                <w:color w:val="000000"/>
                <w:sz w:val="22"/>
                <w:szCs w:val="22"/>
                <w:lang w:eastAsia="zh-CN"/>
              </w:rPr>
              <w:t>Fall 2020</w:t>
            </w:r>
          </w:p>
        </w:tc>
        <w:tc>
          <w:tcPr>
            <w:tcW w:w="1706" w:type="dxa"/>
            <w:tcBorders>
              <w:top w:val="nil"/>
              <w:left w:val="nil"/>
              <w:bottom w:val="nil"/>
              <w:right w:val="nil"/>
            </w:tcBorders>
            <w:noWrap/>
            <w:vAlign w:val="bottom"/>
          </w:tcPr>
          <w:p w14:paraId="6EBB545A" w14:textId="77777777" w:rsidR="00090DEE" w:rsidRPr="00341224" w:rsidRDefault="00090DEE" w:rsidP="00176C31">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tcPr>
          <w:p w14:paraId="239FE254" w14:textId="7B0722CC" w:rsidR="00090DEE" w:rsidRPr="00341224" w:rsidRDefault="00090DEE" w:rsidP="00176C31">
            <w:pPr>
              <w:jc w:val="center"/>
              <w:rPr>
                <w:rFonts w:ascii="Times New Roman" w:hAnsi="Times New Roman"/>
                <w:color w:val="000000"/>
                <w:sz w:val="22"/>
                <w:szCs w:val="22"/>
                <w:lang w:eastAsia="zh-CN"/>
              </w:rPr>
            </w:pPr>
            <w:r>
              <w:rPr>
                <w:rFonts w:ascii="Times New Roman" w:hAnsi="Times New Roman"/>
                <w:color w:val="000000"/>
                <w:sz w:val="22"/>
                <w:szCs w:val="22"/>
                <w:lang w:eastAsia="zh-CN"/>
              </w:rPr>
              <w:t>31</w:t>
            </w:r>
          </w:p>
        </w:tc>
        <w:tc>
          <w:tcPr>
            <w:tcW w:w="1435" w:type="dxa"/>
            <w:tcBorders>
              <w:top w:val="nil"/>
              <w:left w:val="nil"/>
              <w:bottom w:val="nil"/>
              <w:right w:val="nil"/>
            </w:tcBorders>
            <w:noWrap/>
            <w:vAlign w:val="bottom"/>
          </w:tcPr>
          <w:p w14:paraId="47BA7E11" w14:textId="543741B7" w:rsidR="00090DEE" w:rsidRPr="00341224" w:rsidRDefault="00090DEE" w:rsidP="00176C31">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bottom w:val="nil"/>
              <w:right w:val="nil"/>
            </w:tcBorders>
          </w:tcPr>
          <w:p w14:paraId="58832BF0" w14:textId="2688980D" w:rsidR="00090DEE" w:rsidRPr="00341224" w:rsidRDefault="00090DEE" w:rsidP="00176C31">
            <w:pPr>
              <w:jc w:val="center"/>
              <w:rPr>
                <w:rFonts w:ascii="Times New Roman" w:hAnsi="Times New Roman"/>
                <w:color w:val="000000"/>
                <w:sz w:val="22"/>
                <w:szCs w:val="22"/>
                <w:lang w:eastAsia="zh-CN"/>
              </w:rPr>
            </w:pPr>
            <w:r>
              <w:rPr>
                <w:rFonts w:ascii="Times New Roman" w:hAnsi="Times New Roman"/>
                <w:color w:val="000000"/>
                <w:sz w:val="22"/>
                <w:szCs w:val="22"/>
                <w:lang w:eastAsia="zh-CN"/>
              </w:rPr>
              <w:t>Taught remotely</w:t>
            </w:r>
          </w:p>
        </w:tc>
      </w:tr>
      <w:tr w:rsidR="006B047E" w:rsidRPr="00341224" w14:paraId="1A667771" w14:textId="77777777" w:rsidTr="00E336C0">
        <w:trPr>
          <w:trHeight w:val="300"/>
        </w:trPr>
        <w:tc>
          <w:tcPr>
            <w:tcW w:w="2520" w:type="dxa"/>
            <w:tcBorders>
              <w:top w:val="nil"/>
              <w:left w:val="nil"/>
              <w:bottom w:val="nil"/>
              <w:right w:val="nil"/>
            </w:tcBorders>
            <w:noWrap/>
            <w:vAlign w:val="bottom"/>
          </w:tcPr>
          <w:p w14:paraId="53F32812" w14:textId="77777777" w:rsidR="006B047E" w:rsidRPr="00341224" w:rsidRDefault="006B047E" w:rsidP="006B047E">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tcPr>
          <w:p w14:paraId="32551714" w14:textId="4868DE06" w:rsidR="006B047E" w:rsidRDefault="006B047E" w:rsidP="006B047E">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w:t>
            </w:r>
            <w:r>
              <w:rPr>
                <w:rFonts w:ascii="Times New Roman" w:hAnsi="Times New Roman"/>
                <w:color w:val="000000"/>
                <w:sz w:val="22"/>
                <w:szCs w:val="22"/>
                <w:lang w:eastAsia="zh-CN"/>
              </w:rPr>
              <w:t>21</w:t>
            </w:r>
          </w:p>
        </w:tc>
        <w:tc>
          <w:tcPr>
            <w:tcW w:w="1706" w:type="dxa"/>
            <w:tcBorders>
              <w:top w:val="nil"/>
              <w:left w:val="nil"/>
              <w:bottom w:val="nil"/>
              <w:right w:val="nil"/>
            </w:tcBorders>
            <w:noWrap/>
            <w:vAlign w:val="bottom"/>
          </w:tcPr>
          <w:p w14:paraId="05631A42" w14:textId="77777777" w:rsidR="006B047E" w:rsidRPr="00341224" w:rsidRDefault="006B047E" w:rsidP="006B047E">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tcPr>
          <w:p w14:paraId="45F30E19" w14:textId="7A1A656B" w:rsidR="006B047E" w:rsidRDefault="006B047E" w:rsidP="006B047E">
            <w:pPr>
              <w:jc w:val="center"/>
              <w:rPr>
                <w:rFonts w:ascii="Times New Roman" w:hAnsi="Times New Roman"/>
                <w:color w:val="000000"/>
                <w:sz w:val="22"/>
                <w:szCs w:val="22"/>
                <w:lang w:eastAsia="zh-CN"/>
              </w:rPr>
            </w:pPr>
            <w:r>
              <w:rPr>
                <w:rFonts w:ascii="Times New Roman" w:hAnsi="Times New Roman"/>
                <w:color w:val="000000"/>
                <w:sz w:val="22"/>
                <w:szCs w:val="22"/>
                <w:lang w:eastAsia="zh-CN"/>
              </w:rPr>
              <w:t>18</w:t>
            </w:r>
          </w:p>
        </w:tc>
        <w:tc>
          <w:tcPr>
            <w:tcW w:w="1435" w:type="dxa"/>
            <w:tcBorders>
              <w:top w:val="nil"/>
              <w:left w:val="nil"/>
              <w:bottom w:val="nil"/>
              <w:right w:val="nil"/>
            </w:tcBorders>
            <w:noWrap/>
            <w:vAlign w:val="bottom"/>
          </w:tcPr>
          <w:p w14:paraId="1870B0CC" w14:textId="61B1A085" w:rsidR="006B047E" w:rsidRDefault="006B047E" w:rsidP="006B047E">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w:t>
            </w:r>
            <w:r>
              <w:rPr>
                <w:rFonts w:ascii="Times New Roman" w:hAnsi="Times New Roman"/>
                <w:color w:val="000000"/>
                <w:sz w:val="22"/>
                <w:szCs w:val="22"/>
                <w:lang w:eastAsia="zh-CN"/>
              </w:rPr>
              <w:t>6</w:t>
            </w:r>
          </w:p>
        </w:tc>
        <w:tc>
          <w:tcPr>
            <w:tcW w:w="1800" w:type="dxa"/>
            <w:tcBorders>
              <w:top w:val="nil"/>
              <w:left w:val="nil"/>
              <w:bottom w:val="nil"/>
              <w:right w:val="nil"/>
            </w:tcBorders>
          </w:tcPr>
          <w:p w14:paraId="363B422D" w14:textId="77777777" w:rsidR="006B047E" w:rsidRDefault="006B047E" w:rsidP="006B047E">
            <w:pPr>
              <w:jc w:val="center"/>
              <w:rPr>
                <w:rFonts w:ascii="Times New Roman" w:hAnsi="Times New Roman"/>
                <w:color w:val="000000"/>
                <w:sz w:val="22"/>
                <w:szCs w:val="22"/>
                <w:lang w:eastAsia="zh-CN"/>
              </w:rPr>
            </w:pPr>
          </w:p>
        </w:tc>
      </w:tr>
      <w:tr w:rsidR="008E35B0" w:rsidRPr="00341224" w14:paraId="45F03AEF" w14:textId="77777777" w:rsidTr="00E336C0">
        <w:trPr>
          <w:trHeight w:val="300"/>
        </w:trPr>
        <w:tc>
          <w:tcPr>
            <w:tcW w:w="2520" w:type="dxa"/>
            <w:tcBorders>
              <w:top w:val="nil"/>
              <w:left w:val="nil"/>
              <w:bottom w:val="nil"/>
              <w:right w:val="nil"/>
            </w:tcBorders>
            <w:noWrap/>
            <w:vAlign w:val="bottom"/>
          </w:tcPr>
          <w:p w14:paraId="4C1DB6CB"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tcPr>
          <w:p w14:paraId="2AFA5786" w14:textId="7E7E3973"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w:t>
            </w:r>
            <w:r>
              <w:rPr>
                <w:rFonts w:ascii="Times New Roman" w:hAnsi="Times New Roman"/>
                <w:color w:val="000000"/>
                <w:sz w:val="22"/>
                <w:szCs w:val="22"/>
                <w:lang w:eastAsia="zh-CN"/>
              </w:rPr>
              <w:t>22</w:t>
            </w:r>
          </w:p>
        </w:tc>
        <w:tc>
          <w:tcPr>
            <w:tcW w:w="1706" w:type="dxa"/>
            <w:tcBorders>
              <w:top w:val="nil"/>
              <w:left w:val="nil"/>
              <w:bottom w:val="nil"/>
              <w:right w:val="nil"/>
            </w:tcBorders>
            <w:noWrap/>
            <w:vAlign w:val="bottom"/>
          </w:tcPr>
          <w:p w14:paraId="60FC77FC"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tcPr>
          <w:p w14:paraId="5093E340" w14:textId="4B6EF4BA"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16</w:t>
            </w:r>
          </w:p>
        </w:tc>
        <w:tc>
          <w:tcPr>
            <w:tcW w:w="1435" w:type="dxa"/>
            <w:tcBorders>
              <w:top w:val="nil"/>
              <w:left w:val="nil"/>
              <w:bottom w:val="nil"/>
              <w:right w:val="nil"/>
            </w:tcBorders>
            <w:noWrap/>
            <w:vAlign w:val="bottom"/>
          </w:tcPr>
          <w:p w14:paraId="5481ECE2" w14:textId="7AAF5876"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bottom w:val="nil"/>
              <w:right w:val="nil"/>
            </w:tcBorders>
          </w:tcPr>
          <w:p w14:paraId="176983C1" w14:textId="77777777" w:rsidR="008E35B0" w:rsidRDefault="008E35B0" w:rsidP="008E35B0">
            <w:pPr>
              <w:jc w:val="center"/>
              <w:rPr>
                <w:rFonts w:ascii="Times New Roman" w:hAnsi="Times New Roman"/>
                <w:color w:val="000000"/>
                <w:sz w:val="22"/>
                <w:szCs w:val="22"/>
                <w:lang w:eastAsia="zh-CN"/>
              </w:rPr>
            </w:pPr>
          </w:p>
        </w:tc>
      </w:tr>
      <w:tr w:rsidR="00506A10" w:rsidRPr="00341224" w14:paraId="5C6C6E51" w14:textId="77777777" w:rsidTr="00E336C0">
        <w:trPr>
          <w:trHeight w:val="300"/>
        </w:trPr>
        <w:tc>
          <w:tcPr>
            <w:tcW w:w="2520" w:type="dxa"/>
            <w:tcBorders>
              <w:top w:val="nil"/>
              <w:left w:val="nil"/>
              <w:bottom w:val="nil"/>
              <w:right w:val="nil"/>
            </w:tcBorders>
            <w:noWrap/>
            <w:vAlign w:val="bottom"/>
          </w:tcPr>
          <w:p w14:paraId="0567FA38" w14:textId="77777777" w:rsidR="00506A10" w:rsidRPr="00341224" w:rsidRDefault="00506A10" w:rsidP="008E35B0">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tcPr>
          <w:p w14:paraId="00F6E87A" w14:textId="2580AAAA" w:rsidR="00506A10" w:rsidRPr="00341224" w:rsidRDefault="00506A10" w:rsidP="008E35B0">
            <w:pPr>
              <w:rPr>
                <w:rFonts w:ascii="Times New Roman" w:hAnsi="Times New Roman"/>
                <w:color w:val="000000"/>
                <w:sz w:val="22"/>
                <w:szCs w:val="22"/>
                <w:lang w:eastAsia="zh-CN"/>
              </w:rPr>
            </w:pPr>
            <w:r>
              <w:rPr>
                <w:rFonts w:ascii="Times New Roman" w:hAnsi="Times New Roman"/>
                <w:color w:val="000000"/>
                <w:sz w:val="22"/>
                <w:szCs w:val="22"/>
                <w:lang w:eastAsia="zh-CN"/>
              </w:rPr>
              <w:t>Fall 2023</w:t>
            </w:r>
          </w:p>
        </w:tc>
        <w:tc>
          <w:tcPr>
            <w:tcW w:w="1706" w:type="dxa"/>
            <w:tcBorders>
              <w:top w:val="nil"/>
              <w:left w:val="nil"/>
              <w:bottom w:val="nil"/>
              <w:right w:val="nil"/>
            </w:tcBorders>
            <w:noWrap/>
            <w:vAlign w:val="bottom"/>
          </w:tcPr>
          <w:p w14:paraId="1B41314B" w14:textId="77777777" w:rsidR="00506A10" w:rsidRPr="00341224" w:rsidRDefault="00506A10" w:rsidP="008E35B0">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tcPr>
          <w:p w14:paraId="2F0CBABA" w14:textId="68FE58E5" w:rsidR="00506A10" w:rsidRDefault="00506A1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16</w:t>
            </w:r>
          </w:p>
        </w:tc>
        <w:tc>
          <w:tcPr>
            <w:tcW w:w="1435" w:type="dxa"/>
            <w:tcBorders>
              <w:top w:val="nil"/>
              <w:left w:val="nil"/>
              <w:bottom w:val="nil"/>
              <w:right w:val="nil"/>
            </w:tcBorders>
            <w:noWrap/>
            <w:vAlign w:val="bottom"/>
          </w:tcPr>
          <w:p w14:paraId="1664448E" w14:textId="37A603FD" w:rsidR="00506A10" w:rsidRDefault="00506A1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bottom w:val="nil"/>
              <w:right w:val="nil"/>
            </w:tcBorders>
          </w:tcPr>
          <w:p w14:paraId="1FA6C8A7" w14:textId="77777777" w:rsidR="00506A10" w:rsidRDefault="00506A10" w:rsidP="008E35B0">
            <w:pPr>
              <w:jc w:val="center"/>
              <w:rPr>
                <w:rFonts w:ascii="Times New Roman" w:hAnsi="Times New Roman"/>
                <w:color w:val="000000"/>
                <w:sz w:val="22"/>
                <w:szCs w:val="22"/>
                <w:lang w:eastAsia="zh-CN"/>
              </w:rPr>
            </w:pPr>
          </w:p>
        </w:tc>
      </w:tr>
      <w:tr w:rsidR="008E35B0" w:rsidRPr="00341224" w14:paraId="5DA4B2AE" w14:textId="7B8ABD5C" w:rsidTr="00E336C0">
        <w:trPr>
          <w:trHeight w:val="300"/>
        </w:trPr>
        <w:tc>
          <w:tcPr>
            <w:tcW w:w="2520" w:type="dxa"/>
            <w:tcBorders>
              <w:top w:val="nil"/>
              <w:left w:val="nil"/>
              <w:bottom w:val="single" w:sz="8" w:space="0" w:color="auto"/>
              <w:right w:val="nil"/>
            </w:tcBorders>
            <w:noWrap/>
            <w:vAlign w:val="bottom"/>
            <w:hideMark/>
          </w:tcPr>
          <w:p w14:paraId="26F88141"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bottom w:val="single" w:sz="8" w:space="0" w:color="auto"/>
              <w:right w:val="nil"/>
            </w:tcBorders>
            <w:noWrap/>
            <w:vAlign w:val="bottom"/>
            <w:hideMark/>
          </w:tcPr>
          <w:p w14:paraId="26835B21" w14:textId="05357CC0"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w:t>
            </w:r>
            <w:r>
              <w:rPr>
                <w:rFonts w:ascii="Times New Roman" w:hAnsi="Times New Roman"/>
                <w:color w:val="000000"/>
                <w:sz w:val="22"/>
                <w:szCs w:val="22"/>
                <w:lang w:eastAsia="zh-CN"/>
              </w:rPr>
              <w:t>2</w:t>
            </w:r>
            <w:r w:rsidR="00506A10">
              <w:rPr>
                <w:rFonts w:ascii="Times New Roman" w:hAnsi="Times New Roman"/>
                <w:color w:val="000000"/>
                <w:sz w:val="22"/>
                <w:szCs w:val="22"/>
                <w:lang w:eastAsia="zh-CN"/>
              </w:rPr>
              <w:t>5</w:t>
            </w:r>
          </w:p>
        </w:tc>
        <w:tc>
          <w:tcPr>
            <w:tcW w:w="1706" w:type="dxa"/>
            <w:tcBorders>
              <w:top w:val="nil"/>
              <w:left w:val="nil"/>
              <w:bottom w:val="single" w:sz="8" w:space="0" w:color="auto"/>
              <w:right w:val="nil"/>
            </w:tcBorders>
            <w:noWrap/>
            <w:vAlign w:val="bottom"/>
            <w:hideMark/>
          </w:tcPr>
          <w:p w14:paraId="184BC387"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bottom w:val="single" w:sz="8" w:space="0" w:color="auto"/>
              <w:right w:val="nil"/>
            </w:tcBorders>
            <w:noWrap/>
            <w:vAlign w:val="bottom"/>
            <w:hideMark/>
          </w:tcPr>
          <w:p w14:paraId="2D98D0E9" w14:textId="3B4D3539" w:rsidR="008E35B0" w:rsidRPr="00341224" w:rsidRDefault="00506A1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7</w:t>
            </w:r>
          </w:p>
        </w:tc>
        <w:tc>
          <w:tcPr>
            <w:tcW w:w="1435" w:type="dxa"/>
            <w:tcBorders>
              <w:top w:val="nil"/>
              <w:left w:val="nil"/>
              <w:bottom w:val="single" w:sz="8" w:space="0" w:color="auto"/>
              <w:right w:val="nil"/>
            </w:tcBorders>
            <w:noWrap/>
            <w:vAlign w:val="bottom"/>
            <w:hideMark/>
          </w:tcPr>
          <w:p w14:paraId="5A933D54" w14:textId="376DD554"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w:t>
            </w:r>
            <w:r w:rsidR="00506A10">
              <w:rPr>
                <w:rFonts w:ascii="Times New Roman" w:hAnsi="Times New Roman"/>
                <w:color w:val="000000"/>
                <w:sz w:val="22"/>
                <w:szCs w:val="22"/>
                <w:lang w:eastAsia="zh-CN"/>
              </w:rPr>
              <w:t>7</w:t>
            </w:r>
          </w:p>
        </w:tc>
        <w:tc>
          <w:tcPr>
            <w:tcW w:w="1800" w:type="dxa"/>
            <w:tcBorders>
              <w:top w:val="nil"/>
              <w:left w:val="nil"/>
              <w:bottom w:val="single" w:sz="8" w:space="0" w:color="auto"/>
              <w:right w:val="nil"/>
            </w:tcBorders>
          </w:tcPr>
          <w:p w14:paraId="148F6A89" w14:textId="2859CFD0" w:rsidR="008E35B0" w:rsidRPr="00341224" w:rsidRDefault="008E35B0" w:rsidP="008E35B0">
            <w:pPr>
              <w:jc w:val="center"/>
              <w:rPr>
                <w:rFonts w:ascii="Times New Roman" w:hAnsi="Times New Roman"/>
                <w:color w:val="000000"/>
                <w:sz w:val="22"/>
                <w:szCs w:val="22"/>
                <w:lang w:eastAsia="zh-CN"/>
              </w:rPr>
            </w:pPr>
          </w:p>
        </w:tc>
      </w:tr>
      <w:tr w:rsidR="008E35B0" w:rsidRPr="00341224" w14:paraId="46F636EA" w14:textId="5CF6C3D6" w:rsidTr="00E336C0">
        <w:trPr>
          <w:trHeight w:val="600"/>
        </w:trPr>
        <w:tc>
          <w:tcPr>
            <w:tcW w:w="6575" w:type="dxa"/>
            <w:gridSpan w:val="4"/>
            <w:tcBorders>
              <w:top w:val="single" w:sz="8" w:space="0" w:color="auto"/>
              <w:left w:val="nil"/>
              <w:bottom w:val="nil"/>
              <w:right w:val="nil"/>
            </w:tcBorders>
            <w:vAlign w:val="bottom"/>
            <w:hideMark/>
          </w:tcPr>
          <w:p w14:paraId="12679E05"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 xml:space="preserve">BMI-312: Modeling Biomedical Data </w:t>
            </w:r>
            <w:r w:rsidRPr="00341224">
              <w:rPr>
                <w:rFonts w:ascii="Times New Roman" w:hAnsi="Times New Roman"/>
                <w:color w:val="000000"/>
                <w:sz w:val="22"/>
                <w:szCs w:val="22"/>
                <w:lang w:eastAsia="zh-CN"/>
              </w:rPr>
              <w:br/>
              <w:t>(undergraduate level, 3 credits)</w:t>
            </w:r>
          </w:p>
        </w:tc>
        <w:tc>
          <w:tcPr>
            <w:tcW w:w="1435" w:type="dxa"/>
            <w:tcBorders>
              <w:top w:val="single" w:sz="8" w:space="0" w:color="auto"/>
              <w:left w:val="nil"/>
              <w:bottom w:val="nil"/>
              <w:right w:val="nil"/>
            </w:tcBorders>
            <w:noWrap/>
            <w:vAlign w:val="bottom"/>
            <w:hideMark/>
          </w:tcPr>
          <w:p w14:paraId="2C25F35E" w14:textId="77777777" w:rsidR="008E35B0" w:rsidRPr="00341224" w:rsidRDefault="008E35B0" w:rsidP="008E35B0">
            <w:pPr>
              <w:rPr>
                <w:rFonts w:ascii="Times New Roman" w:hAnsi="Times New Roman"/>
                <w:color w:val="000000"/>
                <w:sz w:val="22"/>
                <w:szCs w:val="22"/>
                <w:lang w:eastAsia="zh-CN"/>
              </w:rPr>
            </w:pPr>
          </w:p>
        </w:tc>
        <w:tc>
          <w:tcPr>
            <w:tcW w:w="1800" w:type="dxa"/>
            <w:tcBorders>
              <w:top w:val="single" w:sz="8" w:space="0" w:color="auto"/>
              <w:left w:val="nil"/>
              <w:bottom w:val="nil"/>
              <w:right w:val="nil"/>
            </w:tcBorders>
          </w:tcPr>
          <w:p w14:paraId="01C3E02F" w14:textId="77777777" w:rsidR="008E35B0" w:rsidRPr="00341224" w:rsidRDefault="008E35B0" w:rsidP="008E35B0">
            <w:pPr>
              <w:rPr>
                <w:rFonts w:ascii="Times New Roman" w:hAnsi="Times New Roman"/>
                <w:color w:val="000000"/>
                <w:sz w:val="22"/>
                <w:szCs w:val="22"/>
                <w:lang w:eastAsia="zh-CN"/>
              </w:rPr>
            </w:pPr>
          </w:p>
        </w:tc>
      </w:tr>
      <w:tr w:rsidR="008E35B0" w:rsidRPr="00341224" w14:paraId="58E836CC" w14:textId="527C0CB7" w:rsidTr="00E336C0">
        <w:trPr>
          <w:trHeight w:val="300"/>
        </w:trPr>
        <w:tc>
          <w:tcPr>
            <w:tcW w:w="2520" w:type="dxa"/>
            <w:tcBorders>
              <w:top w:val="nil"/>
              <w:left w:val="nil"/>
              <w:right w:val="nil"/>
            </w:tcBorders>
            <w:noWrap/>
            <w:vAlign w:val="bottom"/>
            <w:hideMark/>
          </w:tcPr>
          <w:p w14:paraId="6EA579B5" w14:textId="77777777" w:rsidR="008E35B0" w:rsidRPr="00341224" w:rsidRDefault="008E35B0" w:rsidP="008E35B0">
            <w:pPr>
              <w:jc w:val="center"/>
              <w:rPr>
                <w:rFonts w:ascii="Times New Roman" w:hAnsi="Times New Roman"/>
                <w:sz w:val="20"/>
                <w:lang w:eastAsia="zh-CN"/>
              </w:rPr>
            </w:pPr>
          </w:p>
        </w:tc>
        <w:tc>
          <w:tcPr>
            <w:tcW w:w="1354" w:type="dxa"/>
            <w:tcBorders>
              <w:top w:val="nil"/>
              <w:left w:val="nil"/>
              <w:right w:val="nil"/>
            </w:tcBorders>
            <w:noWrap/>
            <w:vAlign w:val="bottom"/>
            <w:hideMark/>
          </w:tcPr>
          <w:p w14:paraId="5D3B18A0"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2019</w:t>
            </w:r>
          </w:p>
        </w:tc>
        <w:tc>
          <w:tcPr>
            <w:tcW w:w="1706" w:type="dxa"/>
            <w:tcBorders>
              <w:top w:val="nil"/>
              <w:left w:val="nil"/>
              <w:right w:val="nil"/>
            </w:tcBorders>
            <w:noWrap/>
            <w:vAlign w:val="bottom"/>
            <w:hideMark/>
          </w:tcPr>
          <w:p w14:paraId="3F2CA657" w14:textId="77777777" w:rsidR="008E35B0" w:rsidRPr="00341224" w:rsidRDefault="008E35B0" w:rsidP="008E35B0">
            <w:pPr>
              <w:jc w:val="center"/>
              <w:rPr>
                <w:rFonts w:ascii="Wingdings" w:hAnsi="Wingdings" w:cs="Calibri"/>
                <w:color w:val="000000"/>
                <w:sz w:val="22"/>
                <w:szCs w:val="22"/>
                <w:lang w:eastAsia="zh-CN"/>
              </w:rPr>
            </w:pPr>
            <w:r w:rsidRPr="00341224">
              <w:rPr>
                <w:rFonts w:ascii="Wingdings" w:hAnsi="Wingdings" w:cs="Calibri"/>
                <w:color w:val="000000"/>
                <w:sz w:val="22"/>
                <w:szCs w:val="22"/>
                <w:lang w:eastAsia="zh-CN"/>
              </w:rPr>
              <w:t></w:t>
            </w:r>
          </w:p>
        </w:tc>
        <w:tc>
          <w:tcPr>
            <w:tcW w:w="995" w:type="dxa"/>
            <w:tcBorders>
              <w:top w:val="nil"/>
              <w:left w:val="nil"/>
              <w:right w:val="nil"/>
            </w:tcBorders>
            <w:noWrap/>
            <w:vAlign w:val="bottom"/>
            <w:hideMark/>
          </w:tcPr>
          <w:p w14:paraId="2EF626E2"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16</w:t>
            </w:r>
          </w:p>
        </w:tc>
        <w:tc>
          <w:tcPr>
            <w:tcW w:w="1435" w:type="dxa"/>
            <w:tcBorders>
              <w:top w:val="nil"/>
              <w:left w:val="nil"/>
              <w:right w:val="nil"/>
            </w:tcBorders>
            <w:noWrap/>
            <w:vAlign w:val="bottom"/>
            <w:hideMark/>
          </w:tcPr>
          <w:p w14:paraId="343E6652"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4.9</w:t>
            </w:r>
          </w:p>
        </w:tc>
        <w:tc>
          <w:tcPr>
            <w:tcW w:w="1800" w:type="dxa"/>
            <w:tcBorders>
              <w:top w:val="nil"/>
              <w:left w:val="nil"/>
              <w:right w:val="nil"/>
            </w:tcBorders>
          </w:tcPr>
          <w:p w14:paraId="7C00B7AC" w14:textId="77777777" w:rsidR="008E35B0" w:rsidRPr="00341224" w:rsidRDefault="008E35B0" w:rsidP="008E35B0">
            <w:pPr>
              <w:jc w:val="center"/>
              <w:rPr>
                <w:rFonts w:ascii="Times New Roman" w:hAnsi="Times New Roman"/>
                <w:color w:val="000000"/>
                <w:sz w:val="22"/>
                <w:szCs w:val="22"/>
                <w:lang w:eastAsia="zh-CN"/>
              </w:rPr>
            </w:pPr>
          </w:p>
        </w:tc>
      </w:tr>
      <w:tr w:rsidR="008E35B0" w:rsidRPr="00341224" w14:paraId="3255E585" w14:textId="4293479B" w:rsidTr="00E336C0">
        <w:trPr>
          <w:trHeight w:val="300"/>
        </w:trPr>
        <w:tc>
          <w:tcPr>
            <w:tcW w:w="2520" w:type="dxa"/>
            <w:tcBorders>
              <w:top w:val="nil"/>
              <w:left w:val="nil"/>
              <w:right w:val="nil"/>
            </w:tcBorders>
            <w:noWrap/>
            <w:vAlign w:val="bottom"/>
            <w:hideMark/>
          </w:tcPr>
          <w:p w14:paraId="5F8B163C"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hideMark/>
          </w:tcPr>
          <w:p w14:paraId="75E0EBBD"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2020</w:t>
            </w:r>
          </w:p>
        </w:tc>
        <w:tc>
          <w:tcPr>
            <w:tcW w:w="1706" w:type="dxa"/>
            <w:tcBorders>
              <w:top w:val="nil"/>
              <w:left w:val="nil"/>
              <w:right w:val="nil"/>
            </w:tcBorders>
            <w:noWrap/>
            <w:vAlign w:val="bottom"/>
            <w:hideMark/>
          </w:tcPr>
          <w:p w14:paraId="50C099BC"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hideMark/>
          </w:tcPr>
          <w:p w14:paraId="07D6A6AE"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18</w:t>
            </w:r>
          </w:p>
        </w:tc>
        <w:tc>
          <w:tcPr>
            <w:tcW w:w="1435" w:type="dxa"/>
            <w:tcBorders>
              <w:top w:val="nil"/>
              <w:left w:val="nil"/>
              <w:right w:val="nil"/>
            </w:tcBorders>
            <w:noWrap/>
            <w:vAlign w:val="bottom"/>
            <w:hideMark/>
          </w:tcPr>
          <w:p w14:paraId="50C50B78" w14:textId="5ED89413"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right w:val="nil"/>
            </w:tcBorders>
          </w:tcPr>
          <w:p w14:paraId="272EE48B" w14:textId="746A8941" w:rsidR="008E35B0" w:rsidRDefault="008E35B0" w:rsidP="008E35B0">
            <w:pPr>
              <w:jc w:val="center"/>
              <w:rPr>
                <w:rFonts w:ascii="Times New Roman" w:hAnsi="Times New Roman"/>
                <w:color w:val="000000"/>
                <w:sz w:val="22"/>
                <w:szCs w:val="22"/>
                <w:lang w:eastAsia="zh-CN"/>
              </w:rPr>
            </w:pPr>
          </w:p>
        </w:tc>
      </w:tr>
      <w:tr w:rsidR="008E35B0" w:rsidRPr="00341224" w14:paraId="7C12EE33" w14:textId="77777777" w:rsidTr="00E336C0">
        <w:trPr>
          <w:trHeight w:val="300"/>
        </w:trPr>
        <w:tc>
          <w:tcPr>
            <w:tcW w:w="2520" w:type="dxa"/>
            <w:tcBorders>
              <w:top w:val="nil"/>
              <w:left w:val="nil"/>
              <w:right w:val="nil"/>
            </w:tcBorders>
            <w:noWrap/>
            <w:vAlign w:val="bottom"/>
          </w:tcPr>
          <w:p w14:paraId="01DA7F46"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tcPr>
          <w:p w14:paraId="365153D5" w14:textId="1F5F12D6" w:rsidR="008E35B0" w:rsidRPr="00341224" w:rsidRDefault="008E35B0" w:rsidP="008E35B0">
            <w:pPr>
              <w:rPr>
                <w:rFonts w:ascii="Times New Roman" w:hAnsi="Times New Roman"/>
                <w:color w:val="000000"/>
                <w:sz w:val="22"/>
                <w:szCs w:val="22"/>
                <w:lang w:eastAsia="zh-CN"/>
              </w:rPr>
            </w:pPr>
            <w:r>
              <w:rPr>
                <w:rFonts w:ascii="Times New Roman" w:hAnsi="Times New Roman"/>
                <w:color w:val="000000"/>
                <w:sz w:val="22"/>
                <w:szCs w:val="22"/>
                <w:lang w:eastAsia="zh-CN"/>
              </w:rPr>
              <w:t>Spring 2021</w:t>
            </w:r>
          </w:p>
        </w:tc>
        <w:tc>
          <w:tcPr>
            <w:tcW w:w="1706" w:type="dxa"/>
            <w:tcBorders>
              <w:top w:val="nil"/>
              <w:left w:val="nil"/>
              <w:right w:val="nil"/>
            </w:tcBorders>
            <w:noWrap/>
            <w:vAlign w:val="bottom"/>
          </w:tcPr>
          <w:p w14:paraId="6909DD15"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tcPr>
          <w:p w14:paraId="3A736325" w14:textId="63C19842"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21</w:t>
            </w:r>
          </w:p>
        </w:tc>
        <w:tc>
          <w:tcPr>
            <w:tcW w:w="1435" w:type="dxa"/>
            <w:tcBorders>
              <w:top w:val="nil"/>
              <w:left w:val="nil"/>
              <w:right w:val="nil"/>
            </w:tcBorders>
            <w:noWrap/>
            <w:vAlign w:val="bottom"/>
          </w:tcPr>
          <w:p w14:paraId="77AF4739" w14:textId="3153AD87"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4.7</w:t>
            </w:r>
          </w:p>
        </w:tc>
        <w:tc>
          <w:tcPr>
            <w:tcW w:w="1800" w:type="dxa"/>
            <w:tcBorders>
              <w:top w:val="nil"/>
              <w:left w:val="nil"/>
              <w:right w:val="nil"/>
            </w:tcBorders>
          </w:tcPr>
          <w:p w14:paraId="1A4C4C2C" w14:textId="77777777" w:rsidR="008E35B0" w:rsidRDefault="008E35B0" w:rsidP="008E35B0">
            <w:pPr>
              <w:jc w:val="center"/>
              <w:rPr>
                <w:rFonts w:ascii="Times New Roman" w:hAnsi="Times New Roman"/>
                <w:color w:val="000000"/>
                <w:sz w:val="22"/>
                <w:szCs w:val="22"/>
                <w:lang w:eastAsia="zh-CN"/>
              </w:rPr>
            </w:pPr>
          </w:p>
        </w:tc>
      </w:tr>
      <w:tr w:rsidR="008E35B0" w:rsidRPr="00341224" w14:paraId="7977BF73" w14:textId="77777777" w:rsidTr="00E336C0">
        <w:trPr>
          <w:trHeight w:val="300"/>
        </w:trPr>
        <w:tc>
          <w:tcPr>
            <w:tcW w:w="2520" w:type="dxa"/>
            <w:tcBorders>
              <w:left w:val="nil"/>
              <w:bottom w:val="single" w:sz="8" w:space="0" w:color="auto"/>
              <w:right w:val="nil"/>
            </w:tcBorders>
            <w:noWrap/>
            <w:vAlign w:val="bottom"/>
          </w:tcPr>
          <w:p w14:paraId="3554A9C8"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left w:val="nil"/>
              <w:bottom w:val="single" w:sz="8" w:space="0" w:color="auto"/>
              <w:right w:val="nil"/>
            </w:tcBorders>
            <w:noWrap/>
            <w:vAlign w:val="bottom"/>
          </w:tcPr>
          <w:p w14:paraId="0C023A1F" w14:textId="74713EF1" w:rsidR="008E35B0" w:rsidRPr="00341224" w:rsidRDefault="008E35B0" w:rsidP="008E35B0">
            <w:pPr>
              <w:rPr>
                <w:rFonts w:ascii="Times New Roman" w:hAnsi="Times New Roman"/>
                <w:color w:val="000000"/>
                <w:sz w:val="22"/>
                <w:szCs w:val="22"/>
                <w:lang w:eastAsia="zh-CN"/>
              </w:rPr>
            </w:pPr>
            <w:r>
              <w:rPr>
                <w:rFonts w:ascii="Times New Roman" w:hAnsi="Times New Roman"/>
                <w:color w:val="000000"/>
                <w:sz w:val="22"/>
                <w:szCs w:val="22"/>
                <w:lang w:eastAsia="zh-CN"/>
              </w:rPr>
              <w:t>Spring 2022</w:t>
            </w:r>
          </w:p>
        </w:tc>
        <w:tc>
          <w:tcPr>
            <w:tcW w:w="1706" w:type="dxa"/>
            <w:tcBorders>
              <w:left w:val="nil"/>
              <w:bottom w:val="single" w:sz="8" w:space="0" w:color="auto"/>
              <w:right w:val="nil"/>
            </w:tcBorders>
            <w:noWrap/>
            <w:vAlign w:val="bottom"/>
          </w:tcPr>
          <w:p w14:paraId="4C7C7048" w14:textId="77777777" w:rsidR="008E35B0" w:rsidRPr="00341224" w:rsidRDefault="008E35B0" w:rsidP="008E35B0">
            <w:pPr>
              <w:rPr>
                <w:rFonts w:ascii="Times New Roman" w:hAnsi="Times New Roman"/>
                <w:color w:val="000000"/>
                <w:sz w:val="22"/>
                <w:szCs w:val="22"/>
                <w:lang w:eastAsia="zh-CN"/>
              </w:rPr>
            </w:pPr>
          </w:p>
        </w:tc>
        <w:tc>
          <w:tcPr>
            <w:tcW w:w="995" w:type="dxa"/>
            <w:tcBorders>
              <w:left w:val="nil"/>
              <w:bottom w:val="single" w:sz="8" w:space="0" w:color="auto"/>
              <w:right w:val="nil"/>
            </w:tcBorders>
            <w:noWrap/>
            <w:vAlign w:val="bottom"/>
          </w:tcPr>
          <w:p w14:paraId="5CEC5CC3" w14:textId="746452F6"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18</w:t>
            </w:r>
          </w:p>
        </w:tc>
        <w:tc>
          <w:tcPr>
            <w:tcW w:w="1435" w:type="dxa"/>
            <w:tcBorders>
              <w:left w:val="nil"/>
              <w:bottom w:val="single" w:sz="8" w:space="0" w:color="auto"/>
              <w:right w:val="nil"/>
            </w:tcBorders>
            <w:noWrap/>
            <w:vAlign w:val="bottom"/>
          </w:tcPr>
          <w:p w14:paraId="72AF802D" w14:textId="62837CE5"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4.5</w:t>
            </w:r>
          </w:p>
        </w:tc>
        <w:tc>
          <w:tcPr>
            <w:tcW w:w="1800" w:type="dxa"/>
            <w:tcBorders>
              <w:left w:val="nil"/>
              <w:bottom w:val="single" w:sz="8" w:space="0" w:color="auto"/>
              <w:right w:val="nil"/>
            </w:tcBorders>
          </w:tcPr>
          <w:p w14:paraId="51D5284C" w14:textId="393674C0" w:rsidR="008E35B0" w:rsidRDefault="008E35B0" w:rsidP="008E35B0">
            <w:pPr>
              <w:jc w:val="center"/>
              <w:rPr>
                <w:rFonts w:ascii="Times New Roman" w:hAnsi="Times New Roman"/>
                <w:color w:val="000000"/>
                <w:sz w:val="22"/>
                <w:szCs w:val="22"/>
                <w:lang w:eastAsia="zh-CN"/>
              </w:rPr>
            </w:pPr>
          </w:p>
        </w:tc>
      </w:tr>
      <w:tr w:rsidR="008E35B0" w:rsidRPr="00341224" w14:paraId="19959A1A" w14:textId="4D027D2A" w:rsidTr="00E336C0">
        <w:trPr>
          <w:trHeight w:val="600"/>
        </w:trPr>
        <w:tc>
          <w:tcPr>
            <w:tcW w:w="8010" w:type="dxa"/>
            <w:gridSpan w:val="5"/>
            <w:tcBorders>
              <w:top w:val="single" w:sz="8" w:space="0" w:color="auto"/>
              <w:left w:val="nil"/>
              <w:bottom w:val="nil"/>
              <w:right w:val="nil"/>
            </w:tcBorders>
            <w:vAlign w:val="bottom"/>
            <w:hideMark/>
          </w:tcPr>
          <w:p w14:paraId="2452DA83"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 xml:space="preserve">BMI-330: Topics in Translational Bioinformatics </w:t>
            </w:r>
            <w:r w:rsidRPr="00341224">
              <w:rPr>
                <w:rFonts w:ascii="Times New Roman" w:hAnsi="Times New Roman"/>
                <w:color w:val="000000"/>
                <w:sz w:val="22"/>
                <w:szCs w:val="22"/>
                <w:lang w:eastAsia="zh-CN"/>
              </w:rPr>
              <w:br/>
              <w:t>(undergraduate level, 3 credits)</w:t>
            </w:r>
          </w:p>
        </w:tc>
        <w:tc>
          <w:tcPr>
            <w:tcW w:w="1800" w:type="dxa"/>
            <w:tcBorders>
              <w:top w:val="single" w:sz="8" w:space="0" w:color="auto"/>
              <w:left w:val="nil"/>
              <w:bottom w:val="nil"/>
              <w:right w:val="nil"/>
            </w:tcBorders>
          </w:tcPr>
          <w:p w14:paraId="738897D6" w14:textId="77777777" w:rsidR="008E35B0" w:rsidRPr="00341224" w:rsidRDefault="008E35B0" w:rsidP="008E35B0">
            <w:pPr>
              <w:rPr>
                <w:rFonts w:ascii="Times New Roman" w:hAnsi="Times New Roman"/>
                <w:color w:val="000000"/>
                <w:sz w:val="22"/>
                <w:szCs w:val="22"/>
                <w:lang w:eastAsia="zh-CN"/>
              </w:rPr>
            </w:pPr>
          </w:p>
        </w:tc>
      </w:tr>
      <w:tr w:rsidR="008E35B0" w:rsidRPr="00341224" w14:paraId="7F96B022" w14:textId="5A35D5F1" w:rsidTr="00E336C0">
        <w:trPr>
          <w:trHeight w:val="300"/>
        </w:trPr>
        <w:tc>
          <w:tcPr>
            <w:tcW w:w="2520" w:type="dxa"/>
            <w:tcBorders>
              <w:top w:val="nil"/>
              <w:left w:val="nil"/>
              <w:bottom w:val="nil"/>
              <w:right w:val="nil"/>
            </w:tcBorders>
            <w:noWrap/>
            <w:vAlign w:val="bottom"/>
            <w:hideMark/>
          </w:tcPr>
          <w:p w14:paraId="1B458800" w14:textId="77777777" w:rsidR="008E35B0" w:rsidRPr="00341224" w:rsidRDefault="008E35B0" w:rsidP="008E35B0">
            <w:pPr>
              <w:rPr>
                <w:rFonts w:ascii="Times New Roman" w:hAnsi="Times New Roman"/>
                <w:color w:val="000000"/>
                <w:sz w:val="22"/>
                <w:szCs w:val="22"/>
                <w:lang w:eastAsia="zh-CN"/>
              </w:rPr>
            </w:pPr>
          </w:p>
        </w:tc>
        <w:tc>
          <w:tcPr>
            <w:tcW w:w="1354" w:type="dxa"/>
            <w:tcBorders>
              <w:top w:val="nil"/>
              <w:left w:val="nil"/>
              <w:bottom w:val="nil"/>
              <w:right w:val="nil"/>
            </w:tcBorders>
            <w:noWrap/>
            <w:vAlign w:val="bottom"/>
            <w:hideMark/>
          </w:tcPr>
          <w:p w14:paraId="557F3673"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2017</w:t>
            </w:r>
          </w:p>
        </w:tc>
        <w:tc>
          <w:tcPr>
            <w:tcW w:w="1706" w:type="dxa"/>
            <w:tcBorders>
              <w:top w:val="nil"/>
              <w:left w:val="nil"/>
              <w:bottom w:val="nil"/>
              <w:right w:val="nil"/>
            </w:tcBorders>
            <w:noWrap/>
            <w:vAlign w:val="bottom"/>
            <w:hideMark/>
          </w:tcPr>
          <w:p w14:paraId="0C58BA70" w14:textId="77777777" w:rsidR="008E35B0" w:rsidRPr="00341224" w:rsidRDefault="008E35B0" w:rsidP="008E35B0">
            <w:pPr>
              <w:jc w:val="center"/>
              <w:rPr>
                <w:rFonts w:ascii="Wingdings" w:hAnsi="Wingdings" w:cs="Calibri"/>
                <w:color w:val="000000"/>
                <w:sz w:val="22"/>
                <w:szCs w:val="22"/>
                <w:lang w:eastAsia="zh-CN"/>
              </w:rPr>
            </w:pPr>
            <w:r w:rsidRPr="00341224">
              <w:rPr>
                <w:rFonts w:ascii="Wingdings" w:hAnsi="Wingdings" w:cs="Calibri"/>
                <w:color w:val="000000"/>
                <w:sz w:val="22"/>
                <w:szCs w:val="22"/>
                <w:lang w:eastAsia="zh-CN"/>
              </w:rPr>
              <w:t></w:t>
            </w:r>
          </w:p>
        </w:tc>
        <w:tc>
          <w:tcPr>
            <w:tcW w:w="995" w:type="dxa"/>
            <w:tcBorders>
              <w:top w:val="nil"/>
              <w:left w:val="nil"/>
              <w:bottom w:val="nil"/>
              <w:right w:val="nil"/>
            </w:tcBorders>
            <w:noWrap/>
            <w:vAlign w:val="bottom"/>
            <w:hideMark/>
          </w:tcPr>
          <w:p w14:paraId="42F51A4D"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15</w:t>
            </w:r>
          </w:p>
        </w:tc>
        <w:tc>
          <w:tcPr>
            <w:tcW w:w="1435" w:type="dxa"/>
            <w:tcBorders>
              <w:top w:val="nil"/>
              <w:left w:val="nil"/>
              <w:bottom w:val="nil"/>
              <w:right w:val="nil"/>
            </w:tcBorders>
            <w:noWrap/>
            <w:vAlign w:val="bottom"/>
            <w:hideMark/>
          </w:tcPr>
          <w:p w14:paraId="4FFEDDFA"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4.8</w:t>
            </w:r>
          </w:p>
        </w:tc>
        <w:tc>
          <w:tcPr>
            <w:tcW w:w="1800" w:type="dxa"/>
            <w:tcBorders>
              <w:top w:val="nil"/>
              <w:left w:val="nil"/>
              <w:bottom w:val="nil"/>
              <w:right w:val="nil"/>
            </w:tcBorders>
          </w:tcPr>
          <w:p w14:paraId="5E5D594A" w14:textId="77777777" w:rsidR="008E35B0" w:rsidRPr="00341224" w:rsidRDefault="008E35B0" w:rsidP="008E35B0">
            <w:pPr>
              <w:jc w:val="center"/>
              <w:rPr>
                <w:rFonts w:ascii="Times New Roman" w:hAnsi="Times New Roman"/>
                <w:color w:val="000000"/>
                <w:sz w:val="22"/>
                <w:szCs w:val="22"/>
                <w:lang w:eastAsia="zh-CN"/>
              </w:rPr>
            </w:pPr>
          </w:p>
        </w:tc>
      </w:tr>
      <w:tr w:rsidR="008E35B0" w:rsidRPr="00341224" w14:paraId="48C416B2" w14:textId="3E374473" w:rsidTr="00E336C0">
        <w:trPr>
          <w:trHeight w:val="300"/>
        </w:trPr>
        <w:tc>
          <w:tcPr>
            <w:tcW w:w="2520" w:type="dxa"/>
            <w:tcBorders>
              <w:top w:val="nil"/>
              <w:left w:val="nil"/>
              <w:bottom w:val="nil"/>
              <w:right w:val="nil"/>
            </w:tcBorders>
            <w:noWrap/>
            <w:vAlign w:val="bottom"/>
            <w:hideMark/>
          </w:tcPr>
          <w:p w14:paraId="52F01345"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bottom w:val="nil"/>
              <w:right w:val="nil"/>
            </w:tcBorders>
            <w:noWrap/>
            <w:vAlign w:val="bottom"/>
            <w:hideMark/>
          </w:tcPr>
          <w:p w14:paraId="5F200EEA"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2018</w:t>
            </w:r>
          </w:p>
        </w:tc>
        <w:tc>
          <w:tcPr>
            <w:tcW w:w="1706" w:type="dxa"/>
            <w:tcBorders>
              <w:top w:val="nil"/>
              <w:left w:val="nil"/>
              <w:bottom w:val="nil"/>
              <w:right w:val="nil"/>
            </w:tcBorders>
            <w:noWrap/>
            <w:vAlign w:val="bottom"/>
            <w:hideMark/>
          </w:tcPr>
          <w:p w14:paraId="6BE90078"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bottom w:val="nil"/>
              <w:right w:val="nil"/>
            </w:tcBorders>
            <w:noWrap/>
            <w:vAlign w:val="bottom"/>
            <w:hideMark/>
          </w:tcPr>
          <w:p w14:paraId="64C3F726"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19</w:t>
            </w:r>
          </w:p>
        </w:tc>
        <w:tc>
          <w:tcPr>
            <w:tcW w:w="1435" w:type="dxa"/>
            <w:tcBorders>
              <w:top w:val="nil"/>
              <w:left w:val="nil"/>
              <w:bottom w:val="nil"/>
              <w:right w:val="nil"/>
            </w:tcBorders>
            <w:noWrap/>
            <w:vAlign w:val="bottom"/>
            <w:hideMark/>
          </w:tcPr>
          <w:p w14:paraId="4CED5AE0"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4.5</w:t>
            </w:r>
          </w:p>
        </w:tc>
        <w:tc>
          <w:tcPr>
            <w:tcW w:w="1800" w:type="dxa"/>
            <w:tcBorders>
              <w:top w:val="nil"/>
              <w:left w:val="nil"/>
              <w:bottom w:val="nil"/>
              <w:right w:val="nil"/>
            </w:tcBorders>
          </w:tcPr>
          <w:p w14:paraId="6949BE13" w14:textId="77777777" w:rsidR="008E35B0" w:rsidRPr="00341224" w:rsidRDefault="008E35B0" w:rsidP="008E35B0">
            <w:pPr>
              <w:jc w:val="center"/>
              <w:rPr>
                <w:rFonts w:ascii="Times New Roman" w:hAnsi="Times New Roman"/>
                <w:color w:val="000000"/>
                <w:sz w:val="22"/>
                <w:szCs w:val="22"/>
                <w:lang w:eastAsia="zh-CN"/>
              </w:rPr>
            </w:pPr>
          </w:p>
        </w:tc>
      </w:tr>
      <w:tr w:rsidR="008E35B0" w:rsidRPr="00341224" w14:paraId="4C3C5C2E" w14:textId="4D0DD7FC" w:rsidTr="00E336C0">
        <w:trPr>
          <w:trHeight w:val="300"/>
        </w:trPr>
        <w:tc>
          <w:tcPr>
            <w:tcW w:w="2520" w:type="dxa"/>
            <w:tcBorders>
              <w:top w:val="nil"/>
              <w:left w:val="nil"/>
              <w:right w:val="nil"/>
            </w:tcBorders>
            <w:noWrap/>
            <w:vAlign w:val="bottom"/>
            <w:hideMark/>
          </w:tcPr>
          <w:p w14:paraId="25A783E8"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hideMark/>
          </w:tcPr>
          <w:p w14:paraId="267C1B92"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2019</w:t>
            </w:r>
          </w:p>
        </w:tc>
        <w:tc>
          <w:tcPr>
            <w:tcW w:w="1706" w:type="dxa"/>
            <w:tcBorders>
              <w:top w:val="nil"/>
              <w:left w:val="nil"/>
              <w:right w:val="nil"/>
            </w:tcBorders>
            <w:noWrap/>
            <w:vAlign w:val="bottom"/>
            <w:hideMark/>
          </w:tcPr>
          <w:p w14:paraId="023A840A"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hideMark/>
          </w:tcPr>
          <w:p w14:paraId="19E81880"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20</w:t>
            </w:r>
          </w:p>
        </w:tc>
        <w:tc>
          <w:tcPr>
            <w:tcW w:w="1435" w:type="dxa"/>
            <w:tcBorders>
              <w:top w:val="nil"/>
              <w:left w:val="nil"/>
              <w:right w:val="nil"/>
            </w:tcBorders>
            <w:noWrap/>
            <w:vAlign w:val="bottom"/>
            <w:hideMark/>
          </w:tcPr>
          <w:p w14:paraId="7800A810"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4.9</w:t>
            </w:r>
          </w:p>
        </w:tc>
        <w:tc>
          <w:tcPr>
            <w:tcW w:w="1800" w:type="dxa"/>
            <w:tcBorders>
              <w:top w:val="nil"/>
              <w:left w:val="nil"/>
              <w:right w:val="nil"/>
            </w:tcBorders>
          </w:tcPr>
          <w:p w14:paraId="2723CCC5" w14:textId="77777777" w:rsidR="008E35B0" w:rsidRPr="00341224" w:rsidRDefault="008E35B0" w:rsidP="008E35B0">
            <w:pPr>
              <w:jc w:val="center"/>
              <w:rPr>
                <w:rFonts w:ascii="Times New Roman" w:hAnsi="Times New Roman"/>
                <w:color w:val="000000"/>
                <w:sz w:val="22"/>
                <w:szCs w:val="22"/>
                <w:lang w:eastAsia="zh-CN"/>
              </w:rPr>
            </w:pPr>
          </w:p>
        </w:tc>
      </w:tr>
      <w:tr w:rsidR="008E35B0" w:rsidRPr="00341224" w14:paraId="58930EAC" w14:textId="23735C76" w:rsidTr="00E336C0">
        <w:trPr>
          <w:trHeight w:val="300"/>
        </w:trPr>
        <w:tc>
          <w:tcPr>
            <w:tcW w:w="2520" w:type="dxa"/>
            <w:tcBorders>
              <w:top w:val="nil"/>
              <w:left w:val="nil"/>
              <w:right w:val="nil"/>
            </w:tcBorders>
            <w:noWrap/>
            <w:vAlign w:val="bottom"/>
            <w:hideMark/>
          </w:tcPr>
          <w:p w14:paraId="42A93FFB"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hideMark/>
          </w:tcPr>
          <w:p w14:paraId="72084FE8" w14:textId="77777777" w:rsidR="008E35B0" w:rsidRPr="00341224" w:rsidRDefault="008E35B0" w:rsidP="008E35B0">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2020</w:t>
            </w:r>
          </w:p>
        </w:tc>
        <w:tc>
          <w:tcPr>
            <w:tcW w:w="1706" w:type="dxa"/>
            <w:tcBorders>
              <w:top w:val="nil"/>
              <w:left w:val="nil"/>
              <w:right w:val="nil"/>
            </w:tcBorders>
            <w:noWrap/>
            <w:vAlign w:val="bottom"/>
            <w:hideMark/>
          </w:tcPr>
          <w:p w14:paraId="43EE5B50"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hideMark/>
          </w:tcPr>
          <w:p w14:paraId="2A31D26C" w14:textId="77777777" w:rsidR="008E35B0" w:rsidRPr="00341224" w:rsidRDefault="008E35B0" w:rsidP="008E35B0">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22</w:t>
            </w:r>
          </w:p>
        </w:tc>
        <w:tc>
          <w:tcPr>
            <w:tcW w:w="1435" w:type="dxa"/>
            <w:tcBorders>
              <w:top w:val="nil"/>
              <w:left w:val="nil"/>
              <w:right w:val="nil"/>
            </w:tcBorders>
            <w:noWrap/>
            <w:vAlign w:val="bottom"/>
            <w:hideMark/>
          </w:tcPr>
          <w:p w14:paraId="54624237" w14:textId="77307D58"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right w:val="nil"/>
            </w:tcBorders>
          </w:tcPr>
          <w:p w14:paraId="1BAEEBDE" w14:textId="36B60039" w:rsidR="008E35B0" w:rsidRDefault="008E35B0" w:rsidP="008E35B0">
            <w:pPr>
              <w:jc w:val="center"/>
              <w:rPr>
                <w:rFonts w:ascii="Times New Roman" w:hAnsi="Times New Roman"/>
                <w:color w:val="000000"/>
                <w:sz w:val="22"/>
                <w:szCs w:val="22"/>
                <w:lang w:eastAsia="zh-CN"/>
              </w:rPr>
            </w:pPr>
          </w:p>
        </w:tc>
      </w:tr>
      <w:tr w:rsidR="008E35B0" w:rsidRPr="00341224" w14:paraId="03C307A7" w14:textId="77777777" w:rsidTr="00E336C0">
        <w:trPr>
          <w:trHeight w:val="300"/>
        </w:trPr>
        <w:tc>
          <w:tcPr>
            <w:tcW w:w="2520" w:type="dxa"/>
            <w:tcBorders>
              <w:top w:val="nil"/>
              <w:left w:val="nil"/>
              <w:right w:val="nil"/>
            </w:tcBorders>
            <w:noWrap/>
            <w:vAlign w:val="bottom"/>
          </w:tcPr>
          <w:p w14:paraId="38535FA3"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tcPr>
          <w:p w14:paraId="7188CE79" w14:textId="31CB9B94" w:rsidR="008E35B0" w:rsidRPr="00341224" w:rsidRDefault="008E35B0" w:rsidP="008E35B0">
            <w:pPr>
              <w:rPr>
                <w:rFonts w:ascii="Times New Roman" w:hAnsi="Times New Roman"/>
                <w:color w:val="000000"/>
                <w:sz w:val="22"/>
                <w:szCs w:val="22"/>
                <w:lang w:eastAsia="zh-CN"/>
              </w:rPr>
            </w:pPr>
            <w:r>
              <w:rPr>
                <w:rFonts w:ascii="Times New Roman" w:hAnsi="Times New Roman"/>
                <w:color w:val="000000"/>
                <w:sz w:val="22"/>
                <w:szCs w:val="22"/>
                <w:lang w:eastAsia="zh-CN"/>
              </w:rPr>
              <w:t>Spring 2021</w:t>
            </w:r>
          </w:p>
        </w:tc>
        <w:tc>
          <w:tcPr>
            <w:tcW w:w="1706" w:type="dxa"/>
            <w:tcBorders>
              <w:top w:val="nil"/>
              <w:left w:val="nil"/>
              <w:right w:val="nil"/>
            </w:tcBorders>
            <w:noWrap/>
            <w:vAlign w:val="bottom"/>
          </w:tcPr>
          <w:p w14:paraId="2865E521"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tcPr>
          <w:p w14:paraId="6813EF7D" w14:textId="397E069E" w:rsidR="008E35B0" w:rsidRPr="00341224"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26</w:t>
            </w:r>
          </w:p>
        </w:tc>
        <w:tc>
          <w:tcPr>
            <w:tcW w:w="1435" w:type="dxa"/>
            <w:tcBorders>
              <w:top w:val="nil"/>
              <w:left w:val="nil"/>
              <w:right w:val="nil"/>
            </w:tcBorders>
            <w:noWrap/>
            <w:vAlign w:val="bottom"/>
          </w:tcPr>
          <w:p w14:paraId="5FD779B5" w14:textId="4E853FD6"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4.9</w:t>
            </w:r>
          </w:p>
        </w:tc>
        <w:tc>
          <w:tcPr>
            <w:tcW w:w="1800" w:type="dxa"/>
            <w:tcBorders>
              <w:top w:val="nil"/>
              <w:left w:val="nil"/>
              <w:right w:val="nil"/>
            </w:tcBorders>
          </w:tcPr>
          <w:p w14:paraId="6864F2C9" w14:textId="77777777" w:rsidR="008E35B0" w:rsidRDefault="008E35B0" w:rsidP="008E35B0">
            <w:pPr>
              <w:jc w:val="center"/>
              <w:rPr>
                <w:rFonts w:ascii="Times New Roman" w:hAnsi="Times New Roman"/>
                <w:color w:val="000000"/>
                <w:sz w:val="22"/>
                <w:szCs w:val="22"/>
                <w:lang w:eastAsia="zh-CN"/>
              </w:rPr>
            </w:pPr>
          </w:p>
        </w:tc>
      </w:tr>
      <w:tr w:rsidR="008E35B0" w:rsidRPr="00341224" w14:paraId="45F7B99A" w14:textId="77777777" w:rsidTr="00E336C0">
        <w:trPr>
          <w:trHeight w:val="300"/>
        </w:trPr>
        <w:tc>
          <w:tcPr>
            <w:tcW w:w="2520" w:type="dxa"/>
            <w:tcBorders>
              <w:top w:val="nil"/>
              <w:left w:val="nil"/>
              <w:right w:val="nil"/>
            </w:tcBorders>
            <w:noWrap/>
            <w:vAlign w:val="bottom"/>
          </w:tcPr>
          <w:p w14:paraId="19282372" w14:textId="77777777" w:rsidR="008E35B0" w:rsidRPr="00341224" w:rsidRDefault="008E35B0" w:rsidP="008E35B0">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tcPr>
          <w:p w14:paraId="33E482BD" w14:textId="6B10A3F8" w:rsidR="008E35B0" w:rsidRDefault="008E35B0" w:rsidP="008E35B0">
            <w:pPr>
              <w:rPr>
                <w:rFonts w:ascii="Times New Roman" w:hAnsi="Times New Roman"/>
                <w:color w:val="000000"/>
                <w:sz w:val="22"/>
                <w:szCs w:val="22"/>
                <w:lang w:eastAsia="zh-CN"/>
              </w:rPr>
            </w:pPr>
            <w:r>
              <w:rPr>
                <w:rFonts w:ascii="Times New Roman" w:hAnsi="Times New Roman"/>
                <w:color w:val="000000"/>
                <w:sz w:val="22"/>
                <w:szCs w:val="22"/>
                <w:lang w:eastAsia="zh-CN"/>
              </w:rPr>
              <w:t>Spring 2022</w:t>
            </w:r>
          </w:p>
        </w:tc>
        <w:tc>
          <w:tcPr>
            <w:tcW w:w="1706" w:type="dxa"/>
            <w:tcBorders>
              <w:top w:val="nil"/>
              <w:left w:val="nil"/>
              <w:right w:val="nil"/>
            </w:tcBorders>
            <w:noWrap/>
            <w:vAlign w:val="bottom"/>
          </w:tcPr>
          <w:p w14:paraId="60785A95" w14:textId="77777777" w:rsidR="008E35B0" w:rsidRPr="00341224" w:rsidRDefault="008E35B0" w:rsidP="008E35B0">
            <w:pPr>
              <w:rPr>
                <w:rFonts w:ascii="Times New Roman" w:hAnsi="Times New Roman"/>
                <w:color w:val="000000"/>
                <w:sz w:val="22"/>
                <w:szCs w:val="22"/>
                <w:lang w:eastAsia="zh-CN"/>
              </w:rPr>
            </w:pPr>
          </w:p>
        </w:tc>
        <w:tc>
          <w:tcPr>
            <w:tcW w:w="995" w:type="dxa"/>
            <w:tcBorders>
              <w:top w:val="nil"/>
              <w:left w:val="nil"/>
              <w:right w:val="nil"/>
            </w:tcBorders>
            <w:noWrap/>
            <w:vAlign w:val="bottom"/>
          </w:tcPr>
          <w:p w14:paraId="043802BD" w14:textId="62E63E83"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20</w:t>
            </w:r>
          </w:p>
        </w:tc>
        <w:tc>
          <w:tcPr>
            <w:tcW w:w="1435" w:type="dxa"/>
            <w:tcBorders>
              <w:top w:val="nil"/>
              <w:left w:val="nil"/>
              <w:right w:val="nil"/>
            </w:tcBorders>
            <w:noWrap/>
            <w:vAlign w:val="bottom"/>
          </w:tcPr>
          <w:p w14:paraId="73CDC2C1" w14:textId="356BF727" w:rsidR="008E35B0" w:rsidRDefault="008E35B0" w:rsidP="008E35B0">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4.8</w:t>
            </w:r>
          </w:p>
        </w:tc>
        <w:tc>
          <w:tcPr>
            <w:tcW w:w="1800" w:type="dxa"/>
            <w:tcBorders>
              <w:top w:val="nil"/>
              <w:left w:val="nil"/>
              <w:right w:val="nil"/>
            </w:tcBorders>
          </w:tcPr>
          <w:p w14:paraId="37B56BDC" w14:textId="77777777" w:rsidR="008E35B0" w:rsidRDefault="008E35B0" w:rsidP="008E35B0">
            <w:pPr>
              <w:jc w:val="center"/>
              <w:rPr>
                <w:rFonts w:ascii="Times New Roman" w:hAnsi="Times New Roman"/>
                <w:color w:val="000000"/>
                <w:sz w:val="22"/>
                <w:szCs w:val="22"/>
                <w:lang w:eastAsia="zh-CN"/>
              </w:rPr>
            </w:pPr>
          </w:p>
        </w:tc>
      </w:tr>
      <w:tr w:rsidR="00AB4207" w:rsidRPr="00341224" w14:paraId="0D28244B" w14:textId="77777777" w:rsidTr="00E336C0">
        <w:trPr>
          <w:trHeight w:val="300"/>
        </w:trPr>
        <w:tc>
          <w:tcPr>
            <w:tcW w:w="2520" w:type="dxa"/>
            <w:tcBorders>
              <w:top w:val="nil"/>
              <w:left w:val="nil"/>
              <w:right w:val="nil"/>
            </w:tcBorders>
            <w:noWrap/>
            <w:vAlign w:val="bottom"/>
          </w:tcPr>
          <w:p w14:paraId="07D502EA" w14:textId="77777777" w:rsidR="00AB4207" w:rsidRPr="00341224" w:rsidRDefault="00AB4207" w:rsidP="00AB4207">
            <w:pPr>
              <w:jc w:val="center"/>
              <w:rPr>
                <w:rFonts w:ascii="Times New Roman" w:hAnsi="Times New Roman"/>
                <w:color w:val="000000"/>
                <w:sz w:val="22"/>
                <w:szCs w:val="22"/>
                <w:lang w:eastAsia="zh-CN"/>
              </w:rPr>
            </w:pPr>
          </w:p>
        </w:tc>
        <w:tc>
          <w:tcPr>
            <w:tcW w:w="1354" w:type="dxa"/>
            <w:tcBorders>
              <w:top w:val="nil"/>
              <w:left w:val="nil"/>
              <w:right w:val="nil"/>
            </w:tcBorders>
            <w:noWrap/>
            <w:vAlign w:val="bottom"/>
          </w:tcPr>
          <w:p w14:paraId="11DD8C6C" w14:textId="5F63E73B" w:rsidR="00AB4207"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Spring 2023</w:t>
            </w:r>
          </w:p>
        </w:tc>
        <w:tc>
          <w:tcPr>
            <w:tcW w:w="1706" w:type="dxa"/>
            <w:tcBorders>
              <w:top w:val="nil"/>
              <w:left w:val="nil"/>
              <w:right w:val="nil"/>
            </w:tcBorders>
            <w:noWrap/>
            <w:vAlign w:val="bottom"/>
          </w:tcPr>
          <w:p w14:paraId="7B60D4A9" w14:textId="77777777" w:rsidR="00AB4207" w:rsidRPr="00341224" w:rsidRDefault="00AB4207" w:rsidP="00AB4207">
            <w:pPr>
              <w:rPr>
                <w:rFonts w:ascii="Times New Roman" w:hAnsi="Times New Roman"/>
                <w:color w:val="000000"/>
                <w:sz w:val="22"/>
                <w:szCs w:val="22"/>
                <w:lang w:eastAsia="zh-CN"/>
              </w:rPr>
            </w:pPr>
          </w:p>
        </w:tc>
        <w:tc>
          <w:tcPr>
            <w:tcW w:w="995" w:type="dxa"/>
            <w:tcBorders>
              <w:top w:val="nil"/>
              <w:left w:val="nil"/>
              <w:right w:val="nil"/>
            </w:tcBorders>
            <w:noWrap/>
            <w:vAlign w:val="bottom"/>
          </w:tcPr>
          <w:p w14:paraId="4CCB57E5" w14:textId="16AA9A2D" w:rsidR="00AB4207" w:rsidRDefault="00AB4207" w:rsidP="00AB4207">
            <w:pPr>
              <w:jc w:val="center"/>
              <w:rPr>
                <w:rFonts w:ascii="Times New Roman" w:hAnsi="Times New Roman"/>
                <w:color w:val="000000"/>
                <w:sz w:val="22"/>
                <w:szCs w:val="22"/>
                <w:lang w:eastAsia="zh-CN"/>
              </w:rPr>
            </w:pPr>
            <w:r>
              <w:rPr>
                <w:rFonts w:ascii="Times New Roman" w:hAnsi="Times New Roman"/>
                <w:color w:val="000000"/>
                <w:sz w:val="22"/>
                <w:szCs w:val="22"/>
                <w:lang w:eastAsia="zh-CN"/>
              </w:rPr>
              <w:t>27</w:t>
            </w:r>
          </w:p>
        </w:tc>
        <w:tc>
          <w:tcPr>
            <w:tcW w:w="1435" w:type="dxa"/>
            <w:tcBorders>
              <w:top w:val="nil"/>
              <w:left w:val="nil"/>
              <w:right w:val="nil"/>
            </w:tcBorders>
            <w:noWrap/>
            <w:vAlign w:val="bottom"/>
          </w:tcPr>
          <w:p w14:paraId="2FF7D9D0" w14:textId="29E97EB9" w:rsidR="00AB4207" w:rsidRDefault="00AB4207" w:rsidP="00AB4207">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4.9</w:t>
            </w:r>
          </w:p>
        </w:tc>
        <w:tc>
          <w:tcPr>
            <w:tcW w:w="1800" w:type="dxa"/>
            <w:tcBorders>
              <w:top w:val="nil"/>
              <w:left w:val="nil"/>
              <w:right w:val="nil"/>
            </w:tcBorders>
          </w:tcPr>
          <w:p w14:paraId="526BD06F" w14:textId="77777777" w:rsidR="00AB4207" w:rsidRDefault="00AB4207" w:rsidP="00AB4207">
            <w:pPr>
              <w:jc w:val="center"/>
              <w:rPr>
                <w:rFonts w:ascii="Times New Roman" w:hAnsi="Times New Roman"/>
                <w:color w:val="000000"/>
                <w:sz w:val="22"/>
                <w:szCs w:val="22"/>
                <w:lang w:eastAsia="zh-CN"/>
              </w:rPr>
            </w:pPr>
          </w:p>
        </w:tc>
      </w:tr>
      <w:tr w:rsidR="00AB4207" w:rsidRPr="00341224" w14:paraId="6A7DC90C" w14:textId="77777777" w:rsidTr="00E336C0">
        <w:trPr>
          <w:trHeight w:val="300"/>
        </w:trPr>
        <w:tc>
          <w:tcPr>
            <w:tcW w:w="2520" w:type="dxa"/>
            <w:tcBorders>
              <w:left w:val="nil"/>
              <w:bottom w:val="single" w:sz="8" w:space="0" w:color="auto"/>
              <w:right w:val="nil"/>
            </w:tcBorders>
            <w:noWrap/>
            <w:vAlign w:val="bottom"/>
          </w:tcPr>
          <w:p w14:paraId="6D8E3EC8" w14:textId="77777777" w:rsidR="00AB4207" w:rsidRPr="00341224" w:rsidRDefault="00AB4207" w:rsidP="00AB4207">
            <w:pPr>
              <w:jc w:val="center"/>
              <w:rPr>
                <w:rFonts w:ascii="Times New Roman" w:hAnsi="Times New Roman"/>
                <w:color w:val="000000"/>
                <w:sz w:val="22"/>
                <w:szCs w:val="22"/>
                <w:lang w:eastAsia="zh-CN"/>
              </w:rPr>
            </w:pPr>
          </w:p>
        </w:tc>
        <w:tc>
          <w:tcPr>
            <w:tcW w:w="1354" w:type="dxa"/>
            <w:tcBorders>
              <w:left w:val="nil"/>
              <w:bottom w:val="single" w:sz="8" w:space="0" w:color="auto"/>
              <w:right w:val="nil"/>
            </w:tcBorders>
            <w:noWrap/>
            <w:vAlign w:val="bottom"/>
          </w:tcPr>
          <w:p w14:paraId="050B67A2" w14:textId="4AF2334A" w:rsidR="00AB4207" w:rsidRPr="00341224"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Spring 2024</w:t>
            </w:r>
          </w:p>
        </w:tc>
        <w:tc>
          <w:tcPr>
            <w:tcW w:w="1706" w:type="dxa"/>
            <w:tcBorders>
              <w:left w:val="nil"/>
              <w:bottom w:val="single" w:sz="8" w:space="0" w:color="auto"/>
              <w:right w:val="nil"/>
            </w:tcBorders>
            <w:noWrap/>
            <w:vAlign w:val="bottom"/>
          </w:tcPr>
          <w:p w14:paraId="219377C3" w14:textId="77777777" w:rsidR="00AB4207" w:rsidRPr="00341224" w:rsidRDefault="00AB4207" w:rsidP="00AB4207">
            <w:pPr>
              <w:rPr>
                <w:rFonts w:ascii="Times New Roman" w:hAnsi="Times New Roman"/>
                <w:color w:val="000000"/>
                <w:sz w:val="22"/>
                <w:szCs w:val="22"/>
                <w:lang w:eastAsia="zh-CN"/>
              </w:rPr>
            </w:pPr>
          </w:p>
        </w:tc>
        <w:tc>
          <w:tcPr>
            <w:tcW w:w="995" w:type="dxa"/>
            <w:tcBorders>
              <w:left w:val="nil"/>
              <w:bottom w:val="single" w:sz="8" w:space="0" w:color="auto"/>
              <w:right w:val="nil"/>
            </w:tcBorders>
            <w:noWrap/>
            <w:vAlign w:val="bottom"/>
          </w:tcPr>
          <w:p w14:paraId="31663960" w14:textId="4D816669" w:rsidR="00AB4207" w:rsidRPr="00341224" w:rsidRDefault="008E3F7F" w:rsidP="00AB4207">
            <w:pPr>
              <w:jc w:val="center"/>
              <w:rPr>
                <w:rFonts w:ascii="Times New Roman" w:hAnsi="Times New Roman"/>
                <w:color w:val="000000"/>
                <w:sz w:val="22"/>
                <w:szCs w:val="22"/>
                <w:lang w:eastAsia="zh-CN"/>
              </w:rPr>
            </w:pPr>
            <w:r>
              <w:rPr>
                <w:rFonts w:ascii="Times New Roman" w:hAnsi="Times New Roman"/>
                <w:color w:val="000000"/>
                <w:sz w:val="22"/>
                <w:szCs w:val="22"/>
                <w:lang w:eastAsia="zh-CN"/>
              </w:rPr>
              <w:t>6</w:t>
            </w:r>
          </w:p>
        </w:tc>
        <w:tc>
          <w:tcPr>
            <w:tcW w:w="1435" w:type="dxa"/>
            <w:tcBorders>
              <w:left w:val="nil"/>
              <w:bottom w:val="single" w:sz="8" w:space="0" w:color="auto"/>
              <w:right w:val="nil"/>
            </w:tcBorders>
            <w:noWrap/>
            <w:vAlign w:val="bottom"/>
          </w:tcPr>
          <w:p w14:paraId="39B3E0EE" w14:textId="613587C4" w:rsidR="00AB4207" w:rsidRDefault="00AB4207" w:rsidP="00AB4207">
            <w:pPr>
              <w:jc w:val="center"/>
              <w:rPr>
                <w:rFonts w:ascii="Times New Roman" w:hAnsi="Times New Roman"/>
                <w:color w:val="000000"/>
                <w:sz w:val="22"/>
                <w:szCs w:val="22"/>
                <w:lang w:eastAsia="zh-CN"/>
              </w:rPr>
            </w:pPr>
            <w:r>
              <w:rPr>
                <w:rFonts w:ascii="Times New Roman" w:hAnsi="Times New Roman"/>
                <w:color w:val="000000"/>
                <w:sz w:val="22"/>
                <w:szCs w:val="22"/>
                <w:lang w:eastAsia="zh-CN"/>
              </w:rPr>
              <w:t>4.</w:t>
            </w:r>
            <w:r w:rsidR="008E3F7F">
              <w:rPr>
                <w:rFonts w:ascii="Times New Roman" w:hAnsi="Times New Roman"/>
                <w:color w:val="000000"/>
                <w:sz w:val="22"/>
                <w:szCs w:val="22"/>
                <w:lang w:eastAsia="zh-CN"/>
              </w:rPr>
              <w:t>8</w:t>
            </w:r>
          </w:p>
        </w:tc>
        <w:tc>
          <w:tcPr>
            <w:tcW w:w="1800" w:type="dxa"/>
            <w:tcBorders>
              <w:left w:val="nil"/>
              <w:bottom w:val="single" w:sz="8" w:space="0" w:color="auto"/>
              <w:right w:val="nil"/>
            </w:tcBorders>
          </w:tcPr>
          <w:p w14:paraId="44C8E81F" w14:textId="7929C802" w:rsidR="00AB4207" w:rsidRDefault="00AB4207" w:rsidP="00AB4207">
            <w:pPr>
              <w:jc w:val="center"/>
              <w:rPr>
                <w:rFonts w:ascii="Times New Roman" w:hAnsi="Times New Roman"/>
                <w:color w:val="000000"/>
                <w:sz w:val="22"/>
                <w:szCs w:val="22"/>
                <w:lang w:eastAsia="zh-CN"/>
              </w:rPr>
            </w:pPr>
          </w:p>
        </w:tc>
      </w:tr>
      <w:tr w:rsidR="00AB4207" w:rsidRPr="00341224" w14:paraId="74897C2F" w14:textId="209B64B0" w:rsidTr="00E336C0">
        <w:trPr>
          <w:trHeight w:val="600"/>
        </w:trPr>
        <w:tc>
          <w:tcPr>
            <w:tcW w:w="6575" w:type="dxa"/>
            <w:gridSpan w:val="4"/>
            <w:tcBorders>
              <w:top w:val="single" w:sz="4" w:space="0" w:color="auto"/>
              <w:left w:val="nil"/>
              <w:bottom w:val="nil"/>
              <w:right w:val="nil"/>
            </w:tcBorders>
            <w:vAlign w:val="bottom"/>
            <w:hideMark/>
          </w:tcPr>
          <w:p w14:paraId="1CA6BC65" w14:textId="77777777" w:rsidR="00AB4207" w:rsidRPr="00341224" w:rsidRDefault="00AB4207" w:rsidP="00AB4207">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 xml:space="preserve">BMI-550: Translational Bioinformatics </w:t>
            </w:r>
            <w:r>
              <w:rPr>
                <w:rFonts w:ascii="Times New Roman" w:hAnsi="Times New Roman"/>
                <w:color w:val="000000"/>
                <w:sz w:val="22"/>
                <w:szCs w:val="22"/>
                <w:lang w:eastAsia="zh-CN"/>
              </w:rPr>
              <w:t>*</w:t>
            </w:r>
            <w:r w:rsidRPr="00341224">
              <w:rPr>
                <w:rFonts w:ascii="Times New Roman" w:hAnsi="Times New Roman"/>
                <w:color w:val="000000"/>
                <w:sz w:val="22"/>
                <w:szCs w:val="22"/>
                <w:lang w:eastAsia="zh-CN"/>
              </w:rPr>
              <w:br/>
            </w:r>
            <w:r>
              <w:rPr>
                <w:rFonts w:ascii="Times New Roman" w:hAnsi="Times New Roman"/>
                <w:color w:val="000000"/>
                <w:sz w:val="22"/>
                <w:szCs w:val="22"/>
                <w:lang w:eastAsia="zh-CN"/>
              </w:rPr>
              <w:t>(gra</w:t>
            </w:r>
            <w:r w:rsidRPr="00341224">
              <w:rPr>
                <w:rFonts w:ascii="Times New Roman" w:hAnsi="Times New Roman"/>
                <w:color w:val="000000"/>
                <w:sz w:val="22"/>
                <w:szCs w:val="22"/>
                <w:lang w:eastAsia="zh-CN"/>
              </w:rPr>
              <w:t>d</w:t>
            </w:r>
            <w:r>
              <w:rPr>
                <w:rFonts w:ascii="Times New Roman" w:hAnsi="Times New Roman"/>
                <w:color w:val="000000"/>
                <w:sz w:val="22"/>
                <w:szCs w:val="22"/>
                <w:lang w:eastAsia="zh-CN"/>
              </w:rPr>
              <w:t>u</w:t>
            </w:r>
            <w:r w:rsidRPr="00341224">
              <w:rPr>
                <w:rFonts w:ascii="Times New Roman" w:hAnsi="Times New Roman"/>
                <w:color w:val="000000"/>
                <w:sz w:val="22"/>
                <w:szCs w:val="22"/>
                <w:lang w:eastAsia="zh-CN"/>
              </w:rPr>
              <w:t>ate level, 3 credits)</w:t>
            </w:r>
          </w:p>
        </w:tc>
        <w:tc>
          <w:tcPr>
            <w:tcW w:w="1435" w:type="dxa"/>
            <w:tcBorders>
              <w:top w:val="single" w:sz="8" w:space="0" w:color="auto"/>
              <w:left w:val="nil"/>
              <w:bottom w:val="nil"/>
              <w:right w:val="nil"/>
            </w:tcBorders>
            <w:noWrap/>
            <w:vAlign w:val="bottom"/>
            <w:hideMark/>
          </w:tcPr>
          <w:p w14:paraId="43963559" w14:textId="77777777" w:rsidR="00AB4207" w:rsidRPr="00341224" w:rsidRDefault="00AB4207" w:rsidP="00AB4207">
            <w:pPr>
              <w:rPr>
                <w:rFonts w:ascii="Times New Roman" w:hAnsi="Times New Roman"/>
                <w:color w:val="000000"/>
                <w:sz w:val="22"/>
                <w:szCs w:val="22"/>
                <w:lang w:eastAsia="zh-CN"/>
              </w:rPr>
            </w:pPr>
          </w:p>
        </w:tc>
        <w:tc>
          <w:tcPr>
            <w:tcW w:w="1800" w:type="dxa"/>
            <w:tcBorders>
              <w:top w:val="single" w:sz="8" w:space="0" w:color="auto"/>
              <w:left w:val="nil"/>
              <w:bottom w:val="nil"/>
              <w:right w:val="nil"/>
            </w:tcBorders>
          </w:tcPr>
          <w:p w14:paraId="047280E5" w14:textId="77777777" w:rsidR="00AB4207" w:rsidRPr="00341224" w:rsidRDefault="00AB4207" w:rsidP="00AB4207">
            <w:pPr>
              <w:rPr>
                <w:rFonts w:ascii="Times New Roman" w:hAnsi="Times New Roman"/>
                <w:color w:val="000000"/>
                <w:sz w:val="22"/>
                <w:szCs w:val="22"/>
                <w:lang w:eastAsia="zh-CN"/>
              </w:rPr>
            </w:pPr>
          </w:p>
        </w:tc>
      </w:tr>
      <w:tr w:rsidR="00AB4207" w:rsidRPr="00341224" w14:paraId="489A039E" w14:textId="37C77336" w:rsidTr="00E336C0">
        <w:trPr>
          <w:trHeight w:val="300"/>
        </w:trPr>
        <w:tc>
          <w:tcPr>
            <w:tcW w:w="2520" w:type="dxa"/>
            <w:tcBorders>
              <w:top w:val="nil"/>
              <w:left w:val="nil"/>
              <w:bottom w:val="single" w:sz="8" w:space="0" w:color="auto"/>
              <w:right w:val="nil"/>
            </w:tcBorders>
            <w:noWrap/>
            <w:vAlign w:val="bottom"/>
            <w:hideMark/>
          </w:tcPr>
          <w:p w14:paraId="596E03A5" w14:textId="77777777" w:rsidR="00AB4207" w:rsidRPr="00341224" w:rsidRDefault="00AB4207" w:rsidP="00AB4207">
            <w:pPr>
              <w:jc w:val="center"/>
              <w:rPr>
                <w:rFonts w:ascii="Times New Roman" w:hAnsi="Times New Roman"/>
                <w:sz w:val="20"/>
                <w:lang w:eastAsia="zh-CN"/>
              </w:rPr>
            </w:pPr>
          </w:p>
        </w:tc>
        <w:tc>
          <w:tcPr>
            <w:tcW w:w="1354" w:type="dxa"/>
            <w:tcBorders>
              <w:top w:val="nil"/>
              <w:left w:val="nil"/>
              <w:bottom w:val="single" w:sz="8" w:space="0" w:color="auto"/>
              <w:right w:val="nil"/>
            </w:tcBorders>
            <w:noWrap/>
            <w:vAlign w:val="bottom"/>
            <w:hideMark/>
          </w:tcPr>
          <w:p w14:paraId="6C8EB26C" w14:textId="77777777" w:rsidR="00AB4207" w:rsidRPr="00341224" w:rsidRDefault="00AB4207" w:rsidP="00AB4207">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Spring 2016</w:t>
            </w:r>
          </w:p>
        </w:tc>
        <w:tc>
          <w:tcPr>
            <w:tcW w:w="1706" w:type="dxa"/>
            <w:tcBorders>
              <w:top w:val="nil"/>
              <w:left w:val="nil"/>
              <w:bottom w:val="single" w:sz="8" w:space="0" w:color="auto"/>
              <w:right w:val="nil"/>
            </w:tcBorders>
            <w:noWrap/>
            <w:vAlign w:val="bottom"/>
            <w:hideMark/>
          </w:tcPr>
          <w:p w14:paraId="395FBF23" w14:textId="77777777" w:rsidR="00AB4207" w:rsidRPr="00341224" w:rsidRDefault="00AB4207" w:rsidP="00AB4207">
            <w:pPr>
              <w:jc w:val="center"/>
              <w:rPr>
                <w:rFonts w:ascii="Wingdings" w:hAnsi="Wingdings" w:cs="Calibri"/>
                <w:color w:val="000000"/>
                <w:sz w:val="22"/>
                <w:szCs w:val="22"/>
                <w:lang w:eastAsia="zh-CN"/>
              </w:rPr>
            </w:pPr>
            <w:r w:rsidRPr="00341224">
              <w:rPr>
                <w:rFonts w:ascii="Wingdings" w:hAnsi="Wingdings" w:cs="Calibri"/>
                <w:color w:val="000000"/>
                <w:sz w:val="22"/>
                <w:szCs w:val="22"/>
                <w:lang w:eastAsia="zh-CN"/>
              </w:rPr>
              <w:t></w:t>
            </w:r>
          </w:p>
        </w:tc>
        <w:tc>
          <w:tcPr>
            <w:tcW w:w="995" w:type="dxa"/>
            <w:tcBorders>
              <w:top w:val="nil"/>
              <w:left w:val="nil"/>
              <w:bottom w:val="single" w:sz="8" w:space="0" w:color="auto"/>
              <w:right w:val="nil"/>
            </w:tcBorders>
            <w:noWrap/>
            <w:vAlign w:val="bottom"/>
            <w:hideMark/>
          </w:tcPr>
          <w:p w14:paraId="29347CC1"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13</w:t>
            </w:r>
          </w:p>
        </w:tc>
        <w:tc>
          <w:tcPr>
            <w:tcW w:w="1435" w:type="dxa"/>
            <w:tcBorders>
              <w:top w:val="nil"/>
              <w:left w:val="nil"/>
              <w:bottom w:val="single" w:sz="8" w:space="0" w:color="auto"/>
              <w:right w:val="nil"/>
            </w:tcBorders>
            <w:noWrap/>
            <w:vAlign w:val="bottom"/>
            <w:hideMark/>
          </w:tcPr>
          <w:p w14:paraId="5DA2C630"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4.4</w:t>
            </w:r>
          </w:p>
        </w:tc>
        <w:tc>
          <w:tcPr>
            <w:tcW w:w="1800" w:type="dxa"/>
            <w:tcBorders>
              <w:top w:val="nil"/>
              <w:left w:val="nil"/>
              <w:bottom w:val="single" w:sz="8" w:space="0" w:color="auto"/>
              <w:right w:val="nil"/>
            </w:tcBorders>
          </w:tcPr>
          <w:p w14:paraId="799BA3EC" w14:textId="77777777" w:rsidR="00AB4207" w:rsidRPr="00341224" w:rsidRDefault="00AB4207" w:rsidP="00AB4207">
            <w:pPr>
              <w:jc w:val="center"/>
              <w:rPr>
                <w:rFonts w:ascii="Times New Roman" w:hAnsi="Times New Roman"/>
                <w:color w:val="000000"/>
                <w:sz w:val="22"/>
                <w:szCs w:val="22"/>
                <w:lang w:eastAsia="zh-CN"/>
              </w:rPr>
            </w:pPr>
          </w:p>
        </w:tc>
      </w:tr>
      <w:tr w:rsidR="00AB4207" w:rsidRPr="00341224" w14:paraId="1C96CDF9" w14:textId="62EC959C" w:rsidTr="00E336C0">
        <w:trPr>
          <w:trHeight w:val="615"/>
        </w:trPr>
        <w:tc>
          <w:tcPr>
            <w:tcW w:w="6575" w:type="dxa"/>
            <w:gridSpan w:val="4"/>
            <w:tcBorders>
              <w:top w:val="single" w:sz="8" w:space="0" w:color="auto"/>
              <w:left w:val="nil"/>
              <w:bottom w:val="nil"/>
              <w:right w:val="nil"/>
            </w:tcBorders>
            <w:vAlign w:val="bottom"/>
            <w:hideMark/>
          </w:tcPr>
          <w:p w14:paraId="5789989E" w14:textId="77777777" w:rsidR="00AB4207" w:rsidRPr="00341224" w:rsidRDefault="00AB4207" w:rsidP="00AB4207">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 xml:space="preserve">BMI-570: BMI Symposium </w:t>
            </w:r>
            <w:r w:rsidRPr="00341224">
              <w:rPr>
                <w:rFonts w:ascii="Times New Roman" w:hAnsi="Times New Roman"/>
                <w:color w:val="000000"/>
                <w:sz w:val="22"/>
                <w:szCs w:val="22"/>
                <w:lang w:eastAsia="zh-CN"/>
              </w:rPr>
              <w:br/>
              <w:t>(gra</w:t>
            </w:r>
            <w:r>
              <w:rPr>
                <w:rFonts w:ascii="Times New Roman" w:hAnsi="Times New Roman"/>
                <w:color w:val="000000"/>
                <w:sz w:val="22"/>
                <w:szCs w:val="22"/>
                <w:lang w:eastAsia="zh-CN"/>
              </w:rPr>
              <w:t>du</w:t>
            </w:r>
            <w:r w:rsidRPr="00341224">
              <w:rPr>
                <w:rFonts w:ascii="Times New Roman" w:hAnsi="Times New Roman"/>
                <w:color w:val="000000"/>
                <w:sz w:val="22"/>
                <w:szCs w:val="22"/>
                <w:lang w:eastAsia="zh-CN"/>
              </w:rPr>
              <w:t>ate level, 1 credit)</w:t>
            </w:r>
          </w:p>
        </w:tc>
        <w:tc>
          <w:tcPr>
            <w:tcW w:w="1435" w:type="dxa"/>
            <w:tcBorders>
              <w:top w:val="single" w:sz="8" w:space="0" w:color="auto"/>
              <w:left w:val="nil"/>
              <w:bottom w:val="nil"/>
              <w:right w:val="nil"/>
            </w:tcBorders>
            <w:noWrap/>
            <w:vAlign w:val="bottom"/>
            <w:hideMark/>
          </w:tcPr>
          <w:p w14:paraId="54B0C588" w14:textId="77777777" w:rsidR="00AB4207" w:rsidRPr="00341224" w:rsidRDefault="00AB4207" w:rsidP="00AB4207">
            <w:pPr>
              <w:rPr>
                <w:rFonts w:ascii="Times New Roman" w:hAnsi="Times New Roman"/>
                <w:color w:val="000000"/>
                <w:sz w:val="22"/>
                <w:szCs w:val="22"/>
                <w:lang w:eastAsia="zh-CN"/>
              </w:rPr>
            </w:pPr>
          </w:p>
        </w:tc>
        <w:tc>
          <w:tcPr>
            <w:tcW w:w="1800" w:type="dxa"/>
            <w:tcBorders>
              <w:top w:val="single" w:sz="8" w:space="0" w:color="auto"/>
              <w:left w:val="nil"/>
              <w:bottom w:val="nil"/>
              <w:right w:val="nil"/>
            </w:tcBorders>
          </w:tcPr>
          <w:p w14:paraId="29346BB2" w14:textId="77777777" w:rsidR="00AB4207" w:rsidRPr="00341224" w:rsidRDefault="00AB4207" w:rsidP="00AB4207">
            <w:pPr>
              <w:rPr>
                <w:rFonts w:ascii="Times New Roman" w:hAnsi="Times New Roman"/>
                <w:color w:val="000000"/>
                <w:sz w:val="22"/>
                <w:szCs w:val="22"/>
                <w:lang w:eastAsia="zh-CN"/>
              </w:rPr>
            </w:pPr>
          </w:p>
        </w:tc>
      </w:tr>
      <w:tr w:rsidR="00AB4207" w:rsidRPr="00341224" w14:paraId="5C186DF3" w14:textId="5B146653" w:rsidTr="00924297">
        <w:trPr>
          <w:trHeight w:val="300"/>
        </w:trPr>
        <w:tc>
          <w:tcPr>
            <w:tcW w:w="2520" w:type="dxa"/>
            <w:tcBorders>
              <w:top w:val="nil"/>
              <w:left w:val="nil"/>
              <w:right w:val="nil"/>
            </w:tcBorders>
            <w:noWrap/>
            <w:vAlign w:val="bottom"/>
            <w:hideMark/>
          </w:tcPr>
          <w:p w14:paraId="60687B95" w14:textId="77777777" w:rsidR="00AB4207" w:rsidRPr="00341224" w:rsidRDefault="00AB4207" w:rsidP="00AB4207">
            <w:pPr>
              <w:jc w:val="center"/>
              <w:rPr>
                <w:rFonts w:ascii="Times New Roman" w:hAnsi="Times New Roman"/>
                <w:sz w:val="20"/>
                <w:lang w:eastAsia="zh-CN"/>
              </w:rPr>
            </w:pPr>
          </w:p>
        </w:tc>
        <w:tc>
          <w:tcPr>
            <w:tcW w:w="1354" w:type="dxa"/>
            <w:tcBorders>
              <w:top w:val="nil"/>
              <w:left w:val="nil"/>
              <w:right w:val="nil"/>
            </w:tcBorders>
            <w:noWrap/>
            <w:vAlign w:val="bottom"/>
            <w:hideMark/>
          </w:tcPr>
          <w:p w14:paraId="2359F0D3" w14:textId="77777777" w:rsidR="00AB4207" w:rsidRPr="00341224" w:rsidRDefault="00AB4207" w:rsidP="00AB4207">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2016</w:t>
            </w:r>
          </w:p>
        </w:tc>
        <w:tc>
          <w:tcPr>
            <w:tcW w:w="1706" w:type="dxa"/>
            <w:tcBorders>
              <w:top w:val="nil"/>
              <w:left w:val="nil"/>
              <w:right w:val="nil"/>
            </w:tcBorders>
            <w:noWrap/>
            <w:vAlign w:val="bottom"/>
            <w:hideMark/>
          </w:tcPr>
          <w:p w14:paraId="4C78A57E" w14:textId="77777777" w:rsidR="00AB4207" w:rsidRPr="00341224" w:rsidRDefault="00AB4207" w:rsidP="00AB4207">
            <w:pPr>
              <w:rPr>
                <w:rFonts w:ascii="Times New Roman" w:hAnsi="Times New Roman"/>
                <w:color w:val="000000"/>
                <w:sz w:val="22"/>
                <w:szCs w:val="22"/>
                <w:lang w:eastAsia="zh-CN"/>
              </w:rPr>
            </w:pPr>
          </w:p>
        </w:tc>
        <w:tc>
          <w:tcPr>
            <w:tcW w:w="995" w:type="dxa"/>
            <w:tcBorders>
              <w:top w:val="nil"/>
              <w:left w:val="nil"/>
              <w:right w:val="nil"/>
            </w:tcBorders>
            <w:noWrap/>
            <w:vAlign w:val="bottom"/>
            <w:hideMark/>
          </w:tcPr>
          <w:p w14:paraId="4B71C09E"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23</w:t>
            </w:r>
          </w:p>
        </w:tc>
        <w:tc>
          <w:tcPr>
            <w:tcW w:w="1435" w:type="dxa"/>
            <w:tcBorders>
              <w:top w:val="nil"/>
              <w:left w:val="nil"/>
              <w:right w:val="nil"/>
            </w:tcBorders>
            <w:noWrap/>
            <w:vAlign w:val="bottom"/>
            <w:hideMark/>
          </w:tcPr>
          <w:p w14:paraId="65F7522D"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4.8</w:t>
            </w:r>
          </w:p>
        </w:tc>
        <w:tc>
          <w:tcPr>
            <w:tcW w:w="1800" w:type="dxa"/>
            <w:tcBorders>
              <w:top w:val="nil"/>
              <w:left w:val="nil"/>
              <w:right w:val="nil"/>
            </w:tcBorders>
          </w:tcPr>
          <w:p w14:paraId="38A6761D" w14:textId="77777777" w:rsidR="00AB4207" w:rsidRPr="00341224" w:rsidRDefault="00AB4207" w:rsidP="00AB4207">
            <w:pPr>
              <w:jc w:val="center"/>
              <w:rPr>
                <w:rFonts w:ascii="Times New Roman" w:hAnsi="Times New Roman"/>
                <w:color w:val="000000"/>
                <w:sz w:val="22"/>
                <w:szCs w:val="22"/>
                <w:lang w:eastAsia="zh-CN"/>
              </w:rPr>
            </w:pPr>
          </w:p>
        </w:tc>
      </w:tr>
      <w:tr w:rsidR="00AB4207" w:rsidRPr="00341224" w14:paraId="26EBE113" w14:textId="650E08F4" w:rsidTr="00924297">
        <w:trPr>
          <w:trHeight w:val="300"/>
        </w:trPr>
        <w:tc>
          <w:tcPr>
            <w:tcW w:w="2520" w:type="dxa"/>
            <w:tcBorders>
              <w:top w:val="nil"/>
              <w:left w:val="nil"/>
              <w:bottom w:val="single" w:sz="8" w:space="0" w:color="auto"/>
              <w:right w:val="nil"/>
            </w:tcBorders>
            <w:noWrap/>
            <w:vAlign w:val="bottom"/>
            <w:hideMark/>
          </w:tcPr>
          <w:p w14:paraId="303EE8CE" w14:textId="77777777" w:rsidR="00AB4207" w:rsidRPr="00341224" w:rsidRDefault="00AB4207" w:rsidP="00AB4207">
            <w:pPr>
              <w:jc w:val="center"/>
              <w:rPr>
                <w:rFonts w:ascii="Times New Roman" w:hAnsi="Times New Roman"/>
                <w:color w:val="000000"/>
                <w:sz w:val="22"/>
                <w:szCs w:val="22"/>
                <w:lang w:eastAsia="zh-CN"/>
              </w:rPr>
            </w:pPr>
          </w:p>
        </w:tc>
        <w:tc>
          <w:tcPr>
            <w:tcW w:w="1354" w:type="dxa"/>
            <w:tcBorders>
              <w:top w:val="nil"/>
              <w:left w:val="nil"/>
              <w:bottom w:val="single" w:sz="8" w:space="0" w:color="auto"/>
              <w:right w:val="nil"/>
            </w:tcBorders>
            <w:noWrap/>
            <w:vAlign w:val="bottom"/>
            <w:hideMark/>
          </w:tcPr>
          <w:p w14:paraId="78760564" w14:textId="77777777" w:rsidR="00AB4207" w:rsidRPr="00341224" w:rsidRDefault="00AB4207" w:rsidP="00AB4207">
            <w:pPr>
              <w:rPr>
                <w:rFonts w:ascii="Times New Roman" w:hAnsi="Times New Roman"/>
                <w:color w:val="000000"/>
                <w:sz w:val="22"/>
                <w:szCs w:val="22"/>
                <w:lang w:eastAsia="zh-CN"/>
              </w:rPr>
            </w:pPr>
            <w:r w:rsidRPr="00341224">
              <w:rPr>
                <w:rFonts w:ascii="Times New Roman" w:hAnsi="Times New Roman"/>
                <w:color w:val="000000"/>
                <w:sz w:val="22"/>
                <w:szCs w:val="22"/>
                <w:lang w:eastAsia="zh-CN"/>
              </w:rPr>
              <w:t>Fall 2017</w:t>
            </w:r>
          </w:p>
        </w:tc>
        <w:tc>
          <w:tcPr>
            <w:tcW w:w="1706" w:type="dxa"/>
            <w:tcBorders>
              <w:top w:val="nil"/>
              <w:left w:val="nil"/>
              <w:bottom w:val="single" w:sz="8" w:space="0" w:color="auto"/>
              <w:right w:val="nil"/>
            </w:tcBorders>
            <w:noWrap/>
            <w:vAlign w:val="bottom"/>
            <w:hideMark/>
          </w:tcPr>
          <w:p w14:paraId="62B9D65F" w14:textId="77777777" w:rsidR="00AB4207" w:rsidRPr="00341224" w:rsidRDefault="00AB4207" w:rsidP="00AB4207">
            <w:pPr>
              <w:rPr>
                <w:rFonts w:ascii="Times New Roman" w:hAnsi="Times New Roman"/>
                <w:color w:val="000000"/>
                <w:sz w:val="22"/>
                <w:szCs w:val="22"/>
                <w:lang w:eastAsia="zh-CN"/>
              </w:rPr>
            </w:pPr>
          </w:p>
        </w:tc>
        <w:tc>
          <w:tcPr>
            <w:tcW w:w="995" w:type="dxa"/>
            <w:tcBorders>
              <w:top w:val="nil"/>
              <w:left w:val="nil"/>
              <w:bottom w:val="single" w:sz="8" w:space="0" w:color="auto"/>
              <w:right w:val="nil"/>
            </w:tcBorders>
            <w:noWrap/>
            <w:vAlign w:val="bottom"/>
            <w:hideMark/>
          </w:tcPr>
          <w:p w14:paraId="0E61DCE5"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17</w:t>
            </w:r>
          </w:p>
        </w:tc>
        <w:tc>
          <w:tcPr>
            <w:tcW w:w="1435" w:type="dxa"/>
            <w:tcBorders>
              <w:top w:val="nil"/>
              <w:left w:val="nil"/>
              <w:bottom w:val="single" w:sz="8" w:space="0" w:color="auto"/>
              <w:right w:val="nil"/>
            </w:tcBorders>
            <w:noWrap/>
            <w:vAlign w:val="bottom"/>
            <w:hideMark/>
          </w:tcPr>
          <w:p w14:paraId="5B64039F" w14:textId="77777777" w:rsidR="00AB4207" w:rsidRPr="00341224" w:rsidRDefault="00AB4207" w:rsidP="00AB4207">
            <w:pPr>
              <w:jc w:val="center"/>
              <w:rPr>
                <w:rFonts w:ascii="Times New Roman" w:hAnsi="Times New Roman"/>
                <w:color w:val="000000"/>
                <w:sz w:val="22"/>
                <w:szCs w:val="22"/>
                <w:lang w:eastAsia="zh-CN"/>
              </w:rPr>
            </w:pPr>
            <w:r w:rsidRPr="00341224">
              <w:rPr>
                <w:rFonts w:ascii="Times New Roman" w:hAnsi="Times New Roman"/>
                <w:color w:val="000000"/>
                <w:sz w:val="22"/>
                <w:szCs w:val="22"/>
                <w:lang w:eastAsia="zh-CN"/>
              </w:rPr>
              <w:t>4.1</w:t>
            </w:r>
          </w:p>
        </w:tc>
        <w:tc>
          <w:tcPr>
            <w:tcW w:w="1800" w:type="dxa"/>
            <w:tcBorders>
              <w:top w:val="nil"/>
              <w:left w:val="nil"/>
              <w:bottom w:val="single" w:sz="8" w:space="0" w:color="auto"/>
              <w:right w:val="nil"/>
            </w:tcBorders>
          </w:tcPr>
          <w:p w14:paraId="667A7159" w14:textId="77777777" w:rsidR="00AB4207" w:rsidRPr="00341224" w:rsidRDefault="00AB4207" w:rsidP="00AB4207">
            <w:pPr>
              <w:jc w:val="center"/>
              <w:rPr>
                <w:rFonts w:ascii="Times New Roman" w:hAnsi="Times New Roman"/>
                <w:color w:val="000000"/>
                <w:sz w:val="22"/>
                <w:szCs w:val="22"/>
                <w:lang w:eastAsia="zh-CN"/>
              </w:rPr>
            </w:pPr>
          </w:p>
        </w:tc>
      </w:tr>
      <w:tr w:rsidR="00AB4207" w:rsidRPr="00341224" w14:paraId="7EBCAFF0" w14:textId="77777777" w:rsidTr="00924297">
        <w:trPr>
          <w:trHeight w:val="300"/>
        </w:trPr>
        <w:tc>
          <w:tcPr>
            <w:tcW w:w="3874" w:type="dxa"/>
            <w:gridSpan w:val="2"/>
            <w:tcBorders>
              <w:top w:val="single" w:sz="8" w:space="0" w:color="auto"/>
              <w:left w:val="nil"/>
              <w:right w:val="nil"/>
            </w:tcBorders>
            <w:noWrap/>
            <w:vAlign w:val="bottom"/>
          </w:tcPr>
          <w:p w14:paraId="3775BCC7" w14:textId="3AD7FFA0" w:rsidR="00AB4207"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BMI-110: Introduction to Python *</w:t>
            </w:r>
          </w:p>
          <w:p w14:paraId="61F23A50" w14:textId="702430EC" w:rsidR="00AB4207" w:rsidRPr="00341224"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(undergraduate level, 3 credits)</w:t>
            </w:r>
          </w:p>
        </w:tc>
        <w:tc>
          <w:tcPr>
            <w:tcW w:w="1706" w:type="dxa"/>
            <w:tcBorders>
              <w:top w:val="single" w:sz="8" w:space="0" w:color="auto"/>
              <w:left w:val="nil"/>
              <w:right w:val="nil"/>
            </w:tcBorders>
            <w:noWrap/>
            <w:vAlign w:val="bottom"/>
          </w:tcPr>
          <w:p w14:paraId="24B3FB43" w14:textId="77777777" w:rsidR="00AB4207" w:rsidRPr="00341224" w:rsidRDefault="00AB4207" w:rsidP="00AB4207">
            <w:pPr>
              <w:rPr>
                <w:rFonts w:ascii="Times New Roman" w:hAnsi="Times New Roman"/>
                <w:color w:val="000000"/>
                <w:sz w:val="22"/>
                <w:szCs w:val="22"/>
                <w:lang w:eastAsia="zh-CN"/>
              </w:rPr>
            </w:pPr>
          </w:p>
        </w:tc>
        <w:tc>
          <w:tcPr>
            <w:tcW w:w="995" w:type="dxa"/>
            <w:tcBorders>
              <w:top w:val="single" w:sz="8" w:space="0" w:color="auto"/>
              <w:left w:val="nil"/>
              <w:right w:val="nil"/>
            </w:tcBorders>
            <w:noWrap/>
            <w:vAlign w:val="bottom"/>
          </w:tcPr>
          <w:p w14:paraId="27BB0EE9" w14:textId="77777777" w:rsidR="00AB4207" w:rsidRPr="00341224" w:rsidRDefault="00AB4207" w:rsidP="00AB4207">
            <w:pPr>
              <w:jc w:val="center"/>
              <w:rPr>
                <w:rFonts w:ascii="Times New Roman" w:hAnsi="Times New Roman"/>
                <w:color w:val="000000"/>
                <w:sz w:val="22"/>
                <w:szCs w:val="22"/>
                <w:lang w:eastAsia="zh-CN"/>
              </w:rPr>
            </w:pPr>
          </w:p>
        </w:tc>
        <w:tc>
          <w:tcPr>
            <w:tcW w:w="1435" w:type="dxa"/>
            <w:tcBorders>
              <w:top w:val="single" w:sz="8" w:space="0" w:color="auto"/>
              <w:left w:val="nil"/>
              <w:right w:val="nil"/>
            </w:tcBorders>
            <w:noWrap/>
            <w:vAlign w:val="bottom"/>
          </w:tcPr>
          <w:p w14:paraId="4E37C4C1" w14:textId="77777777" w:rsidR="00AB4207" w:rsidRPr="00341224" w:rsidRDefault="00AB4207" w:rsidP="00AB4207">
            <w:pPr>
              <w:jc w:val="center"/>
              <w:rPr>
                <w:rFonts w:ascii="Times New Roman" w:hAnsi="Times New Roman"/>
                <w:color w:val="000000"/>
                <w:sz w:val="22"/>
                <w:szCs w:val="22"/>
                <w:lang w:eastAsia="zh-CN"/>
              </w:rPr>
            </w:pPr>
          </w:p>
        </w:tc>
        <w:tc>
          <w:tcPr>
            <w:tcW w:w="1800" w:type="dxa"/>
            <w:tcBorders>
              <w:top w:val="single" w:sz="8" w:space="0" w:color="auto"/>
              <w:left w:val="nil"/>
              <w:right w:val="nil"/>
            </w:tcBorders>
          </w:tcPr>
          <w:p w14:paraId="4C83FE39" w14:textId="77777777" w:rsidR="00AB4207" w:rsidRPr="00341224" w:rsidRDefault="00AB4207" w:rsidP="00AB4207">
            <w:pPr>
              <w:jc w:val="center"/>
              <w:rPr>
                <w:rFonts w:ascii="Times New Roman" w:hAnsi="Times New Roman"/>
                <w:color w:val="000000"/>
                <w:sz w:val="22"/>
                <w:szCs w:val="22"/>
                <w:lang w:eastAsia="zh-CN"/>
              </w:rPr>
            </w:pPr>
          </w:p>
        </w:tc>
      </w:tr>
      <w:tr w:rsidR="00AB4207" w:rsidRPr="00341224" w14:paraId="7DBFE4DA" w14:textId="77777777" w:rsidTr="00924297">
        <w:trPr>
          <w:trHeight w:val="300"/>
        </w:trPr>
        <w:tc>
          <w:tcPr>
            <w:tcW w:w="2520" w:type="dxa"/>
            <w:tcBorders>
              <w:left w:val="nil"/>
              <w:bottom w:val="single" w:sz="12" w:space="0" w:color="auto"/>
              <w:right w:val="nil"/>
            </w:tcBorders>
            <w:noWrap/>
            <w:vAlign w:val="bottom"/>
          </w:tcPr>
          <w:p w14:paraId="3A869CFC" w14:textId="77777777" w:rsidR="00AB4207" w:rsidRDefault="00AB4207" w:rsidP="00AB4207">
            <w:pPr>
              <w:jc w:val="center"/>
              <w:rPr>
                <w:rFonts w:ascii="Times New Roman" w:hAnsi="Times New Roman"/>
                <w:color w:val="000000"/>
                <w:sz w:val="22"/>
                <w:szCs w:val="22"/>
                <w:lang w:eastAsia="zh-CN"/>
              </w:rPr>
            </w:pPr>
          </w:p>
        </w:tc>
        <w:tc>
          <w:tcPr>
            <w:tcW w:w="1354" w:type="dxa"/>
            <w:tcBorders>
              <w:left w:val="nil"/>
              <w:bottom w:val="single" w:sz="12" w:space="0" w:color="auto"/>
              <w:right w:val="nil"/>
            </w:tcBorders>
            <w:noWrap/>
            <w:vAlign w:val="bottom"/>
          </w:tcPr>
          <w:p w14:paraId="59414E08" w14:textId="2D160963" w:rsidR="00AB4207" w:rsidRPr="00341224"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Spring 2022</w:t>
            </w:r>
          </w:p>
        </w:tc>
        <w:tc>
          <w:tcPr>
            <w:tcW w:w="1706" w:type="dxa"/>
            <w:tcBorders>
              <w:left w:val="nil"/>
              <w:bottom w:val="single" w:sz="12" w:space="0" w:color="auto"/>
              <w:right w:val="nil"/>
            </w:tcBorders>
            <w:noWrap/>
            <w:vAlign w:val="bottom"/>
          </w:tcPr>
          <w:p w14:paraId="395B649F" w14:textId="202EE974" w:rsidR="00AB4207" w:rsidRPr="00341224" w:rsidRDefault="00BD5309" w:rsidP="00BD5309">
            <w:pPr>
              <w:jc w:val="center"/>
              <w:rPr>
                <w:rFonts w:ascii="Times New Roman" w:hAnsi="Times New Roman"/>
                <w:color w:val="000000"/>
                <w:sz w:val="22"/>
                <w:szCs w:val="22"/>
                <w:lang w:eastAsia="zh-CN"/>
              </w:rPr>
            </w:pPr>
            <w:r w:rsidRPr="00341224">
              <w:rPr>
                <w:rFonts w:ascii="Wingdings" w:hAnsi="Wingdings" w:cs="Calibri"/>
                <w:color w:val="000000"/>
                <w:sz w:val="22"/>
                <w:szCs w:val="22"/>
                <w:lang w:eastAsia="zh-CN"/>
              </w:rPr>
              <w:t></w:t>
            </w:r>
          </w:p>
        </w:tc>
        <w:tc>
          <w:tcPr>
            <w:tcW w:w="995" w:type="dxa"/>
            <w:tcBorders>
              <w:left w:val="nil"/>
              <w:bottom w:val="single" w:sz="12" w:space="0" w:color="auto"/>
              <w:right w:val="nil"/>
            </w:tcBorders>
            <w:noWrap/>
            <w:vAlign w:val="bottom"/>
          </w:tcPr>
          <w:p w14:paraId="022FE7D4" w14:textId="77777777" w:rsidR="00AB4207" w:rsidRPr="00341224" w:rsidRDefault="00AB4207" w:rsidP="00AB4207">
            <w:pPr>
              <w:jc w:val="center"/>
              <w:rPr>
                <w:rFonts w:ascii="Times New Roman" w:hAnsi="Times New Roman"/>
                <w:color w:val="000000"/>
                <w:sz w:val="22"/>
                <w:szCs w:val="22"/>
                <w:lang w:eastAsia="zh-CN"/>
              </w:rPr>
            </w:pPr>
          </w:p>
        </w:tc>
        <w:tc>
          <w:tcPr>
            <w:tcW w:w="1435" w:type="dxa"/>
            <w:tcBorders>
              <w:left w:val="nil"/>
              <w:bottom w:val="single" w:sz="12" w:space="0" w:color="auto"/>
              <w:right w:val="nil"/>
            </w:tcBorders>
            <w:noWrap/>
            <w:vAlign w:val="bottom"/>
          </w:tcPr>
          <w:p w14:paraId="02DD6F1C" w14:textId="77777777" w:rsidR="00AB4207" w:rsidRPr="00341224" w:rsidRDefault="00AB4207" w:rsidP="00AB4207">
            <w:pPr>
              <w:jc w:val="center"/>
              <w:rPr>
                <w:rFonts w:ascii="Times New Roman" w:hAnsi="Times New Roman"/>
                <w:color w:val="000000"/>
                <w:sz w:val="22"/>
                <w:szCs w:val="22"/>
                <w:lang w:eastAsia="zh-CN"/>
              </w:rPr>
            </w:pPr>
          </w:p>
        </w:tc>
        <w:tc>
          <w:tcPr>
            <w:tcW w:w="1800" w:type="dxa"/>
            <w:tcBorders>
              <w:left w:val="nil"/>
              <w:bottom w:val="single" w:sz="12" w:space="0" w:color="auto"/>
              <w:right w:val="nil"/>
            </w:tcBorders>
          </w:tcPr>
          <w:p w14:paraId="03FC3668" w14:textId="77777777" w:rsidR="00AB4207" w:rsidRPr="00341224" w:rsidRDefault="00AB4207" w:rsidP="00AB4207">
            <w:pPr>
              <w:jc w:val="center"/>
              <w:rPr>
                <w:rFonts w:ascii="Times New Roman" w:hAnsi="Times New Roman"/>
                <w:color w:val="000000"/>
                <w:sz w:val="22"/>
                <w:szCs w:val="22"/>
                <w:lang w:eastAsia="zh-CN"/>
              </w:rPr>
            </w:pPr>
          </w:p>
        </w:tc>
      </w:tr>
      <w:tr w:rsidR="00A772B3" w:rsidRPr="00341224" w14:paraId="30A824A6" w14:textId="77777777" w:rsidTr="00FE5963">
        <w:trPr>
          <w:trHeight w:val="300"/>
        </w:trPr>
        <w:tc>
          <w:tcPr>
            <w:tcW w:w="6575" w:type="dxa"/>
            <w:gridSpan w:val="4"/>
            <w:tcBorders>
              <w:top w:val="single" w:sz="8" w:space="0" w:color="auto"/>
              <w:left w:val="nil"/>
              <w:right w:val="nil"/>
            </w:tcBorders>
            <w:noWrap/>
            <w:vAlign w:val="bottom"/>
          </w:tcPr>
          <w:p w14:paraId="72B16DBE" w14:textId="77777777" w:rsidR="00A772B3" w:rsidRDefault="00A772B3" w:rsidP="00FE5963">
            <w:pPr>
              <w:rPr>
                <w:rFonts w:ascii="Times New Roman" w:hAnsi="Times New Roman"/>
                <w:color w:val="000000"/>
                <w:sz w:val="22"/>
                <w:szCs w:val="22"/>
                <w:lang w:eastAsia="zh-CN"/>
              </w:rPr>
            </w:pPr>
            <w:r>
              <w:rPr>
                <w:rFonts w:ascii="Times New Roman" w:hAnsi="Times New Roman"/>
                <w:color w:val="000000"/>
                <w:sz w:val="22"/>
                <w:szCs w:val="22"/>
                <w:lang w:eastAsia="zh-CN"/>
              </w:rPr>
              <w:t xml:space="preserve">NTR-598: </w:t>
            </w:r>
            <w:r w:rsidRPr="00A772B3">
              <w:rPr>
                <w:rFonts w:ascii="Times New Roman" w:hAnsi="Times New Roman"/>
                <w:color w:val="000000"/>
                <w:sz w:val="22"/>
                <w:szCs w:val="22"/>
                <w:lang w:eastAsia="zh-CN"/>
              </w:rPr>
              <w:t>Topic: AI &amp; Precision Nutrition</w:t>
            </w:r>
          </w:p>
          <w:p w14:paraId="648E5AEA" w14:textId="1BCBFB13" w:rsidR="00A772B3" w:rsidRPr="00341224" w:rsidRDefault="00A772B3" w:rsidP="00A772B3">
            <w:pPr>
              <w:rPr>
                <w:rFonts w:ascii="Times New Roman" w:hAnsi="Times New Roman"/>
                <w:color w:val="000000"/>
                <w:sz w:val="22"/>
                <w:szCs w:val="22"/>
                <w:lang w:eastAsia="zh-CN"/>
              </w:rPr>
            </w:pPr>
            <w:r>
              <w:rPr>
                <w:rFonts w:ascii="Times New Roman" w:hAnsi="Times New Roman"/>
                <w:color w:val="000000"/>
                <w:sz w:val="22"/>
                <w:szCs w:val="22"/>
                <w:lang w:eastAsia="zh-CN"/>
              </w:rPr>
              <w:t>(graduate level, 3 credits)</w:t>
            </w:r>
          </w:p>
        </w:tc>
        <w:tc>
          <w:tcPr>
            <w:tcW w:w="1435" w:type="dxa"/>
            <w:tcBorders>
              <w:top w:val="single" w:sz="8" w:space="0" w:color="auto"/>
              <w:left w:val="nil"/>
              <w:right w:val="nil"/>
            </w:tcBorders>
            <w:noWrap/>
            <w:vAlign w:val="bottom"/>
          </w:tcPr>
          <w:p w14:paraId="4442C037" w14:textId="77777777" w:rsidR="00A772B3" w:rsidRPr="00341224" w:rsidRDefault="00A772B3" w:rsidP="00FE5963">
            <w:pPr>
              <w:jc w:val="center"/>
              <w:rPr>
                <w:rFonts w:ascii="Times New Roman" w:hAnsi="Times New Roman"/>
                <w:color w:val="000000"/>
                <w:sz w:val="22"/>
                <w:szCs w:val="22"/>
                <w:lang w:eastAsia="zh-CN"/>
              </w:rPr>
            </w:pPr>
          </w:p>
        </w:tc>
        <w:tc>
          <w:tcPr>
            <w:tcW w:w="1800" w:type="dxa"/>
            <w:tcBorders>
              <w:top w:val="single" w:sz="8" w:space="0" w:color="auto"/>
              <w:left w:val="nil"/>
              <w:right w:val="nil"/>
            </w:tcBorders>
          </w:tcPr>
          <w:p w14:paraId="4FD4C576" w14:textId="77777777" w:rsidR="00A772B3" w:rsidRPr="00341224" w:rsidRDefault="00A772B3" w:rsidP="00FE5963">
            <w:pPr>
              <w:jc w:val="center"/>
              <w:rPr>
                <w:rFonts w:ascii="Times New Roman" w:hAnsi="Times New Roman"/>
                <w:color w:val="000000"/>
                <w:sz w:val="22"/>
                <w:szCs w:val="22"/>
                <w:lang w:eastAsia="zh-CN"/>
              </w:rPr>
            </w:pPr>
          </w:p>
        </w:tc>
      </w:tr>
      <w:tr w:rsidR="00A772B3" w:rsidRPr="00341224" w14:paraId="5E19C306" w14:textId="77777777" w:rsidTr="00FE5963">
        <w:trPr>
          <w:trHeight w:val="300"/>
        </w:trPr>
        <w:tc>
          <w:tcPr>
            <w:tcW w:w="2520" w:type="dxa"/>
            <w:tcBorders>
              <w:left w:val="nil"/>
              <w:bottom w:val="single" w:sz="12" w:space="0" w:color="auto"/>
              <w:right w:val="nil"/>
            </w:tcBorders>
            <w:noWrap/>
            <w:vAlign w:val="bottom"/>
          </w:tcPr>
          <w:p w14:paraId="3D92B38B" w14:textId="77777777" w:rsidR="00A772B3" w:rsidRDefault="00A772B3" w:rsidP="00FE5963">
            <w:pPr>
              <w:jc w:val="center"/>
              <w:rPr>
                <w:rFonts w:ascii="Times New Roman" w:hAnsi="Times New Roman"/>
                <w:color w:val="000000"/>
                <w:sz w:val="22"/>
                <w:szCs w:val="22"/>
                <w:lang w:eastAsia="zh-CN"/>
              </w:rPr>
            </w:pPr>
          </w:p>
        </w:tc>
        <w:tc>
          <w:tcPr>
            <w:tcW w:w="1354" w:type="dxa"/>
            <w:tcBorders>
              <w:left w:val="nil"/>
              <w:bottom w:val="single" w:sz="12" w:space="0" w:color="auto"/>
              <w:right w:val="nil"/>
            </w:tcBorders>
            <w:noWrap/>
            <w:vAlign w:val="bottom"/>
          </w:tcPr>
          <w:p w14:paraId="3FFEC106" w14:textId="6EA4EC02" w:rsidR="00A772B3" w:rsidRPr="00341224" w:rsidRDefault="00A772B3" w:rsidP="00FE5963">
            <w:pPr>
              <w:rPr>
                <w:rFonts w:ascii="Times New Roman" w:hAnsi="Times New Roman"/>
                <w:color w:val="000000"/>
                <w:sz w:val="22"/>
                <w:szCs w:val="22"/>
                <w:lang w:eastAsia="zh-CN"/>
              </w:rPr>
            </w:pPr>
            <w:r>
              <w:rPr>
                <w:rFonts w:ascii="Times New Roman" w:hAnsi="Times New Roman"/>
                <w:color w:val="000000"/>
                <w:sz w:val="22"/>
                <w:szCs w:val="22"/>
                <w:lang w:eastAsia="zh-CN"/>
              </w:rPr>
              <w:t>Spring 2025</w:t>
            </w:r>
          </w:p>
        </w:tc>
        <w:tc>
          <w:tcPr>
            <w:tcW w:w="1706" w:type="dxa"/>
            <w:tcBorders>
              <w:left w:val="nil"/>
              <w:bottom w:val="single" w:sz="12" w:space="0" w:color="auto"/>
              <w:right w:val="nil"/>
            </w:tcBorders>
            <w:noWrap/>
            <w:vAlign w:val="bottom"/>
          </w:tcPr>
          <w:p w14:paraId="2B3FE1BE" w14:textId="0F37DB9D" w:rsidR="00A772B3" w:rsidRPr="00341224" w:rsidRDefault="00F712A6" w:rsidP="00F712A6">
            <w:pPr>
              <w:jc w:val="center"/>
              <w:rPr>
                <w:rFonts w:ascii="Times New Roman" w:hAnsi="Times New Roman"/>
                <w:color w:val="000000"/>
                <w:sz w:val="22"/>
                <w:szCs w:val="22"/>
                <w:lang w:eastAsia="zh-CN"/>
              </w:rPr>
            </w:pPr>
            <w:r w:rsidRPr="00341224">
              <w:rPr>
                <w:rFonts w:ascii="Wingdings" w:hAnsi="Wingdings" w:cs="Calibri"/>
                <w:color w:val="000000"/>
                <w:sz w:val="22"/>
                <w:szCs w:val="22"/>
                <w:lang w:eastAsia="zh-CN"/>
              </w:rPr>
              <w:t></w:t>
            </w:r>
          </w:p>
        </w:tc>
        <w:tc>
          <w:tcPr>
            <w:tcW w:w="995" w:type="dxa"/>
            <w:tcBorders>
              <w:left w:val="nil"/>
              <w:bottom w:val="single" w:sz="12" w:space="0" w:color="auto"/>
              <w:right w:val="nil"/>
            </w:tcBorders>
            <w:noWrap/>
            <w:vAlign w:val="bottom"/>
          </w:tcPr>
          <w:p w14:paraId="4CC3F257" w14:textId="16CC5908" w:rsidR="00A772B3" w:rsidRPr="00341224" w:rsidRDefault="00AE48B0" w:rsidP="00FE5963">
            <w:pPr>
              <w:jc w:val="center"/>
              <w:rPr>
                <w:rFonts w:ascii="Times New Roman" w:hAnsi="Times New Roman"/>
                <w:color w:val="000000"/>
                <w:sz w:val="22"/>
                <w:szCs w:val="22"/>
                <w:lang w:eastAsia="zh-CN"/>
              </w:rPr>
            </w:pPr>
            <w:r>
              <w:rPr>
                <w:rFonts w:ascii="Times New Roman" w:hAnsi="Times New Roman"/>
                <w:color w:val="000000"/>
                <w:sz w:val="22"/>
                <w:szCs w:val="22"/>
                <w:lang w:eastAsia="zh-CN"/>
              </w:rPr>
              <w:t>6</w:t>
            </w:r>
          </w:p>
        </w:tc>
        <w:tc>
          <w:tcPr>
            <w:tcW w:w="1435" w:type="dxa"/>
            <w:tcBorders>
              <w:left w:val="nil"/>
              <w:bottom w:val="single" w:sz="12" w:space="0" w:color="auto"/>
              <w:right w:val="nil"/>
            </w:tcBorders>
            <w:noWrap/>
            <w:vAlign w:val="bottom"/>
          </w:tcPr>
          <w:p w14:paraId="1434D5EA" w14:textId="77777777" w:rsidR="00A772B3" w:rsidRPr="00341224" w:rsidRDefault="00A772B3" w:rsidP="00FE5963">
            <w:pPr>
              <w:jc w:val="center"/>
              <w:rPr>
                <w:rFonts w:ascii="Times New Roman" w:hAnsi="Times New Roman"/>
                <w:color w:val="000000"/>
                <w:sz w:val="22"/>
                <w:szCs w:val="22"/>
                <w:lang w:eastAsia="zh-CN"/>
              </w:rPr>
            </w:pPr>
          </w:p>
        </w:tc>
        <w:tc>
          <w:tcPr>
            <w:tcW w:w="1800" w:type="dxa"/>
            <w:tcBorders>
              <w:left w:val="nil"/>
              <w:bottom w:val="single" w:sz="12" w:space="0" w:color="auto"/>
              <w:right w:val="nil"/>
            </w:tcBorders>
          </w:tcPr>
          <w:p w14:paraId="49FF3179" w14:textId="77777777" w:rsidR="00A772B3" w:rsidRPr="00341224" w:rsidRDefault="00A772B3" w:rsidP="00FE5963">
            <w:pPr>
              <w:jc w:val="center"/>
              <w:rPr>
                <w:rFonts w:ascii="Times New Roman" w:hAnsi="Times New Roman"/>
                <w:color w:val="000000"/>
                <w:sz w:val="22"/>
                <w:szCs w:val="22"/>
                <w:lang w:eastAsia="zh-CN"/>
              </w:rPr>
            </w:pPr>
          </w:p>
        </w:tc>
      </w:tr>
      <w:tr w:rsidR="00AB4207" w:rsidRPr="00341224" w14:paraId="5682CA3D" w14:textId="025B5514" w:rsidTr="00E336C0">
        <w:trPr>
          <w:trHeight w:val="300"/>
        </w:trPr>
        <w:tc>
          <w:tcPr>
            <w:tcW w:w="8010" w:type="dxa"/>
            <w:gridSpan w:val="5"/>
            <w:tcBorders>
              <w:top w:val="single" w:sz="12" w:space="0" w:color="auto"/>
              <w:left w:val="nil"/>
              <w:right w:val="nil"/>
            </w:tcBorders>
            <w:noWrap/>
            <w:vAlign w:val="bottom"/>
          </w:tcPr>
          <w:p w14:paraId="42266879" w14:textId="46316609" w:rsidR="00AB4207" w:rsidRPr="00341224" w:rsidRDefault="00AB4207" w:rsidP="00AB4207">
            <w:pPr>
              <w:rPr>
                <w:rFonts w:ascii="Times New Roman" w:hAnsi="Times New Roman"/>
                <w:color w:val="000000"/>
                <w:sz w:val="22"/>
                <w:szCs w:val="22"/>
                <w:lang w:eastAsia="zh-CN"/>
              </w:rPr>
            </w:pPr>
            <w:r>
              <w:rPr>
                <w:rFonts w:ascii="Times New Roman" w:hAnsi="Times New Roman"/>
                <w:color w:val="000000"/>
                <w:sz w:val="22"/>
                <w:szCs w:val="22"/>
                <w:lang w:eastAsia="zh-CN"/>
              </w:rPr>
              <w:t>* Course materials I developed are currently used by other instructors at ASU.</w:t>
            </w:r>
          </w:p>
        </w:tc>
        <w:tc>
          <w:tcPr>
            <w:tcW w:w="1800" w:type="dxa"/>
            <w:tcBorders>
              <w:top w:val="single" w:sz="12" w:space="0" w:color="auto"/>
              <w:left w:val="nil"/>
              <w:right w:val="nil"/>
            </w:tcBorders>
          </w:tcPr>
          <w:p w14:paraId="04DB8968" w14:textId="77777777" w:rsidR="00AB4207" w:rsidRDefault="00AB4207" w:rsidP="00AB4207">
            <w:pPr>
              <w:rPr>
                <w:rFonts w:ascii="Times New Roman" w:hAnsi="Times New Roman"/>
                <w:color w:val="000000"/>
                <w:sz w:val="22"/>
                <w:szCs w:val="22"/>
                <w:lang w:eastAsia="zh-CN"/>
              </w:rPr>
            </w:pPr>
          </w:p>
        </w:tc>
      </w:tr>
    </w:tbl>
    <w:p w14:paraId="7C40A539" w14:textId="77777777" w:rsidR="005D5C41" w:rsidRDefault="005D5C41" w:rsidP="00586234">
      <w:pPr>
        <w:rPr>
          <w:rFonts w:ascii="Times New Roman" w:hAnsi="Times New Roman"/>
          <w:b/>
          <w:szCs w:val="24"/>
        </w:rPr>
      </w:pPr>
    </w:p>
    <w:p w14:paraId="4DB9FF88" w14:textId="39351D6F" w:rsidR="00653A1D" w:rsidRDefault="00653A1D" w:rsidP="00653A1D">
      <w:pPr>
        <w:rPr>
          <w:rFonts w:ascii="Times New Roman" w:hAnsi="Times New Roman"/>
          <w:b/>
          <w:szCs w:val="24"/>
        </w:rPr>
      </w:pPr>
      <w:r>
        <w:rPr>
          <w:rFonts w:ascii="Times New Roman" w:hAnsi="Times New Roman"/>
          <w:b/>
          <w:szCs w:val="24"/>
        </w:rPr>
        <w:t xml:space="preserve">WORKSHOPS </w:t>
      </w:r>
    </w:p>
    <w:p w14:paraId="01BD7FF4" w14:textId="672E94A4" w:rsidR="00653A1D" w:rsidRDefault="00653A1D" w:rsidP="00586234">
      <w:r>
        <w:t>Precision Nutrition &amp; AI Introductory bootcamp</w:t>
      </w:r>
      <w:r>
        <w:tab/>
      </w:r>
      <w:r>
        <w:tab/>
      </w:r>
      <w:r>
        <w:tab/>
        <w:t xml:space="preserve">Summer 2024, August 12 – 16 </w:t>
      </w:r>
    </w:p>
    <w:p w14:paraId="01095636" w14:textId="521E99C0" w:rsidR="00D40A04" w:rsidRDefault="00D40A04" w:rsidP="00D40A04">
      <w:pPr>
        <w:ind w:firstLine="720"/>
      </w:pPr>
      <w:r>
        <w:t>Developed the curriculum</w:t>
      </w:r>
      <w:r w:rsidR="0097131B">
        <w:t xml:space="preserve">, </w:t>
      </w:r>
      <w:r>
        <w:t>delivered the lectures</w:t>
      </w:r>
      <w:r w:rsidR="0097131B">
        <w:t>, and guided hands-on projects.</w:t>
      </w:r>
    </w:p>
    <w:p w14:paraId="3EB80397" w14:textId="77777777" w:rsidR="00653A1D" w:rsidRDefault="00653A1D" w:rsidP="00586234">
      <w:pPr>
        <w:rPr>
          <w:rFonts w:ascii="Times New Roman" w:hAnsi="Times New Roman"/>
          <w:b/>
          <w:szCs w:val="24"/>
        </w:rPr>
      </w:pPr>
    </w:p>
    <w:p w14:paraId="72956FA8" w14:textId="738CF5C5" w:rsidR="001A7BAB" w:rsidRDefault="00837672" w:rsidP="00586234">
      <w:pPr>
        <w:rPr>
          <w:rFonts w:ascii="Times New Roman" w:hAnsi="Times New Roman"/>
          <w:b/>
          <w:szCs w:val="24"/>
        </w:rPr>
      </w:pPr>
      <w:r>
        <w:rPr>
          <w:rFonts w:ascii="Times New Roman" w:hAnsi="Times New Roman"/>
          <w:b/>
          <w:szCs w:val="24"/>
        </w:rPr>
        <w:t xml:space="preserve">GUEST LECTURES </w:t>
      </w:r>
    </w:p>
    <w:p w14:paraId="69E976A4" w14:textId="77777777" w:rsidR="00586234" w:rsidRDefault="00837672" w:rsidP="009077B9">
      <w:pPr>
        <w:ind w:firstLine="180"/>
        <w:rPr>
          <w:rFonts w:ascii="Times New Roman" w:hAnsi="Times New Roman"/>
          <w:b/>
          <w:szCs w:val="24"/>
        </w:rPr>
      </w:pPr>
      <w:r>
        <w:rPr>
          <w:rFonts w:ascii="Times New Roman" w:hAnsi="Times New Roman"/>
          <w:b/>
          <w:szCs w:val="24"/>
        </w:rPr>
        <w:t>AT ASU</w:t>
      </w:r>
    </w:p>
    <w:p w14:paraId="3C796019" w14:textId="7ADAA5A3" w:rsidR="00CE0408" w:rsidRPr="00C65C18" w:rsidRDefault="00604FFA" w:rsidP="002B5941">
      <w:pPr>
        <w:ind w:left="6480" w:hanging="5940"/>
        <w:rPr>
          <w:rFonts w:ascii="Times New Roman" w:hAnsi="Times New Roman"/>
          <w:szCs w:val="24"/>
        </w:rPr>
      </w:pPr>
      <w:r w:rsidRPr="00C65C18">
        <w:rPr>
          <w:rFonts w:ascii="Times New Roman" w:hAnsi="Times New Roman"/>
          <w:szCs w:val="24"/>
        </w:rPr>
        <w:t>BMI-201</w:t>
      </w:r>
      <w:r>
        <w:rPr>
          <w:rFonts w:ascii="Times New Roman" w:hAnsi="Times New Roman"/>
          <w:szCs w:val="24"/>
        </w:rPr>
        <w:t xml:space="preserve">: Introduction to Clinical Informatics </w:t>
      </w:r>
      <w:r>
        <w:rPr>
          <w:rFonts w:ascii="Times New Roman" w:hAnsi="Times New Roman"/>
          <w:szCs w:val="24"/>
        </w:rPr>
        <w:tab/>
      </w:r>
      <w:r w:rsidR="00767830">
        <w:rPr>
          <w:rFonts w:ascii="Times New Roman" w:hAnsi="Times New Roman"/>
          <w:szCs w:val="24"/>
        </w:rPr>
        <w:t>Fal</w:t>
      </w:r>
      <w:r w:rsidR="00353FD4">
        <w:rPr>
          <w:rFonts w:ascii="Times New Roman" w:hAnsi="Times New Roman"/>
          <w:szCs w:val="24"/>
        </w:rPr>
        <w:t>l</w:t>
      </w:r>
      <w:r w:rsidR="00767830">
        <w:rPr>
          <w:rFonts w:ascii="Times New Roman" w:hAnsi="Times New Roman"/>
          <w:szCs w:val="24"/>
        </w:rPr>
        <w:t xml:space="preserve"> 2017</w:t>
      </w:r>
      <w:r w:rsidR="002B5941">
        <w:rPr>
          <w:rFonts w:ascii="Times New Roman" w:hAnsi="Times New Roman"/>
          <w:szCs w:val="24"/>
        </w:rPr>
        <w:t xml:space="preserve">, Recorded videos on two topics for online </w:t>
      </w:r>
      <w:r w:rsidR="00802942">
        <w:rPr>
          <w:rFonts w:ascii="Times New Roman" w:hAnsi="Times New Roman"/>
          <w:szCs w:val="24"/>
        </w:rPr>
        <w:t>courses</w:t>
      </w:r>
      <w:r w:rsidR="004D09AC">
        <w:rPr>
          <w:rFonts w:ascii="Times New Roman" w:hAnsi="Times New Roman"/>
          <w:szCs w:val="24"/>
        </w:rPr>
        <w:tab/>
      </w:r>
      <w:r w:rsidR="000A27C6">
        <w:rPr>
          <w:rFonts w:ascii="Times New Roman" w:hAnsi="Times New Roman"/>
          <w:szCs w:val="24"/>
        </w:rPr>
        <w:tab/>
      </w:r>
    </w:p>
    <w:p w14:paraId="176875DA" w14:textId="3CBB77A5" w:rsidR="00CE0408" w:rsidRDefault="00604FFA" w:rsidP="005E652F">
      <w:pPr>
        <w:ind w:left="6480" w:hanging="5940"/>
        <w:rPr>
          <w:rFonts w:ascii="Times New Roman" w:hAnsi="Times New Roman"/>
          <w:szCs w:val="24"/>
        </w:rPr>
      </w:pPr>
      <w:r>
        <w:rPr>
          <w:rFonts w:ascii="Times New Roman" w:hAnsi="Times New Roman"/>
          <w:szCs w:val="24"/>
        </w:rPr>
        <w:t>BMI-461: Advanced Topics in BMI I</w:t>
      </w:r>
      <w:r w:rsidRPr="00353FD4">
        <w:rPr>
          <w:rFonts w:ascii="Times New Roman" w:hAnsi="Times New Roman"/>
          <w:szCs w:val="24"/>
        </w:rPr>
        <w:t xml:space="preserve"> </w:t>
      </w:r>
      <w:r>
        <w:rPr>
          <w:rFonts w:ascii="Times New Roman" w:hAnsi="Times New Roman"/>
          <w:szCs w:val="24"/>
        </w:rPr>
        <w:tab/>
      </w:r>
      <w:r w:rsidR="00353FD4" w:rsidRPr="00353FD4">
        <w:rPr>
          <w:rFonts w:ascii="Times New Roman" w:hAnsi="Times New Roman"/>
          <w:szCs w:val="24"/>
        </w:rPr>
        <w:t>Fall 2019</w:t>
      </w:r>
      <w:r>
        <w:rPr>
          <w:rFonts w:ascii="Times New Roman" w:hAnsi="Times New Roman"/>
          <w:szCs w:val="24"/>
        </w:rPr>
        <w:t>, Fall 2020</w:t>
      </w:r>
      <w:r w:rsidR="00090DEE">
        <w:rPr>
          <w:rFonts w:ascii="Times New Roman" w:hAnsi="Times New Roman"/>
          <w:szCs w:val="24"/>
        </w:rPr>
        <w:t>, Fall 2021</w:t>
      </w:r>
      <w:r w:rsidR="005E652F">
        <w:rPr>
          <w:rFonts w:ascii="Times New Roman" w:hAnsi="Times New Roman"/>
          <w:szCs w:val="24"/>
        </w:rPr>
        <w:t>, Fall 2022</w:t>
      </w:r>
      <w:r w:rsidR="00066C7D">
        <w:rPr>
          <w:rFonts w:ascii="Times New Roman" w:hAnsi="Times New Roman"/>
          <w:szCs w:val="24"/>
        </w:rPr>
        <w:t>, Fall 2023</w:t>
      </w:r>
      <w:r w:rsidR="003B3564">
        <w:rPr>
          <w:rFonts w:ascii="Times New Roman" w:hAnsi="Times New Roman"/>
          <w:szCs w:val="24"/>
        </w:rPr>
        <w:t>, Fall 2024</w:t>
      </w:r>
      <w:r w:rsidR="001E7248">
        <w:rPr>
          <w:rFonts w:ascii="Times New Roman" w:hAnsi="Times New Roman"/>
          <w:szCs w:val="24"/>
        </w:rPr>
        <w:t>, Fall 2025</w:t>
      </w:r>
      <w:r w:rsidR="000A27C6">
        <w:rPr>
          <w:rFonts w:ascii="Times New Roman" w:hAnsi="Times New Roman"/>
          <w:szCs w:val="24"/>
        </w:rPr>
        <w:tab/>
      </w:r>
    </w:p>
    <w:p w14:paraId="1D7DECB6" w14:textId="67AA9065" w:rsidR="000A27C6" w:rsidRDefault="00604FFA" w:rsidP="005E652F">
      <w:pPr>
        <w:ind w:left="6480" w:hanging="5940"/>
        <w:rPr>
          <w:rFonts w:ascii="Times New Roman" w:hAnsi="Times New Roman"/>
          <w:szCs w:val="24"/>
        </w:rPr>
      </w:pPr>
      <w:r>
        <w:rPr>
          <w:rFonts w:ascii="Times New Roman" w:hAnsi="Times New Roman"/>
          <w:szCs w:val="24"/>
        </w:rPr>
        <w:t xml:space="preserve">BMI-540: Problem-solving in BMI </w:t>
      </w:r>
      <w:r>
        <w:rPr>
          <w:rFonts w:ascii="Times New Roman" w:hAnsi="Times New Roman"/>
          <w:szCs w:val="24"/>
        </w:rPr>
        <w:tab/>
      </w:r>
      <w:r w:rsidR="005D4594">
        <w:rPr>
          <w:rFonts w:ascii="Times New Roman" w:hAnsi="Times New Roman"/>
          <w:szCs w:val="24"/>
        </w:rPr>
        <w:t>Fall 2019</w:t>
      </w:r>
      <w:r>
        <w:rPr>
          <w:rFonts w:ascii="Times New Roman" w:hAnsi="Times New Roman"/>
          <w:szCs w:val="24"/>
        </w:rPr>
        <w:t>, Fall 2020</w:t>
      </w:r>
      <w:r w:rsidR="00090DEE">
        <w:rPr>
          <w:rFonts w:ascii="Times New Roman" w:hAnsi="Times New Roman"/>
          <w:szCs w:val="24"/>
        </w:rPr>
        <w:t>, Fall 2021</w:t>
      </w:r>
      <w:r w:rsidR="005E652F">
        <w:rPr>
          <w:rFonts w:ascii="Times New Roman" w:hAnsi="Times New Roman"/>
          <w:szCs w:val="24"/>
        </w:rPr>
        <w:t>, Fall 2022</w:t>
      </w:r>
      <w:r w:rsidR="00D62165">
        <w:rPr>
          <w:rFonts w:ascii="Times New Roman" w:hAnsi="Times New Roman"/>
          <w:szCs w:val="24"/>
        </w:rPr>
        <w:t>, Fall 2023</w:t>
      </w:r>
      <w:r w:rsidR="003B3564">
        <w:rPr>
          <w:rFonts w:ascii="Times New Roman" w:hAnsi="Times New Roman"/>
          <w:szCs w:val="24"/>
        </w:rPr>
        <w:t>, Fall 2024</w:t>
      </w:r>
      <w:r w:rsidR="001E7248">
        <w:rPr>
          <w:rFonts w:ascii="Times New Roman" w:hAnsi="Times New Roman"/>
          <w:szCs w:val="24"/>
        </w:rPr>
        <w:t>, Fall 2025</w:t>
      </w:r>
    </w:p>
    <w:p w14:paraId="02EEC4A8" w14:textId="485392AE" w:rsidR="000A27C6" w:rsidRPr="00353FD4" w:rsidRDefault="00604FFA" w:rsidP="009077B9">
      <w:pPr>
        <w:ind w:left="360" w:firstLine="180"/>
        <w:rPr>
          <w:rFonts w:ascii="Times New Roman" w:hAnsi="Times New Roman"/>
          <w:szCs w:val="24"/>
        </w:rPr>
      </w:pPr>
      <w:r>
        <w:rPr>
          <w:rFonts w:ascii="Times New Roman" w:hAnsi="Times New Roman"/>
          <w:szCs w:val="24"/>
        </w:rPr>
        <w:t xml:space="preserve">BMI-505: Foundations of BMI Methods II </w:t>
      </w:r>
      <w:r>
        <w:rPr>
          <w:rFonts w:ascii="Times New Roman" w:hAnsi="Times New Roman"/>
          <w:szCs w:val="24"/>
        </w:rPr>
        <w:tab/>
      </w:r>
      <w:r>
        <w:rPr>
          <w:rFonts w:ascii="Times New Roman" w:hAnsi="Times New Roman"/>
          <w:szCs w:val="24"/>
        </w:rPr>
        <w:tab/>
      </w:r>
      <w:r>
        <w:rPr>
          <w:rFonts w:ascii="Times New Roman" w:hAnsi="Times New Roman"/>
          <w:szCs w:val="24"/>
        </w:rPr>
        <w:tab/>
      </w:r>
      <w:r w:rsidR="000A27C6">
        <w:rPr>
          <w:rFonts w:ascii="Times New Roman" w:hAnsi="Times New Roman"/>
          <w:szCs w:val="24"/>
        </w:rPr>
        <w:t xml:space="preserve">Spring </w:t>
      </w:r>
      <w:r w:rsidR="00737B3D">
        <w:rPr>
          <w:rFonts w:ascii="Times New Roman" w:hAnsi="Times New Roman"/>
          <w:szCs w:val="24"/>
        </w:rPr>
        <w:t>202</w:t>
      </w:r>
      <w:r w:rsidR="005A2E0C">
        <w:rPr>
          <w:rFonts w:ascii="Times New Roman" w:hAnsi="Times New Roman"/>
          <w:szCs w:val="24"/>
        </w:rPr>
        <w:t>0</w:t>
      </w:r>
      <w:r w:rsidR="005A2E0C">
        <w:rPr>
          <w:rFonts w:ascii="Times New Roman" w:hAnsi="Times New Roman"/>
          <w:szCs w:val="24"/>
        </w:rPr>
        <w:tab/>
      </w:r>
      <w:r w:rsidR="00AC6D07">
        <w:rPr>
          <w:rFonts w:ascii="Times New Roman" w:hAnsi="Times New Roman"/>
          <w:szCs w:val="24"/>
        </w:rPr>
        <w:tab/>
      </w:r>
    </w:p>
    <w:p w14:paraId="1CFB1FE6" w14:textId="77777777" w:rsidR="00122926" w:rsidRDefault="00122926" w:rsidP="009077B9">
      <w:pPr>
        <w:ind w:firstLine="180"/>
        <w:rPr>
          <w:rFonts w:ascii="Times New Roman" w:hAnsi="Times New Roman"/>
          <w:b/>
          <w:szCs w:val="24"/>
        </w:rPr>
      </w:pPr>
      <w:r>
        <w:rPr>
          <w:rFonts w:ascii="Times New Roman" w:hAnsi="Times New Roman"/>
          <w:b/>
          <w:szCs w:val="24"/>
        </w:rPr>
        <w:t>OUTSIDE ASU</w:t>
      </w:r>
    </w:p>
    <w:p w14:paraId="69037D3E" w14:textId="4D9E4A23" w:rsidR="00122926" w:rsidRPr="00C65C18" w:rsidRDefault="00604FFA" w:rsidP="009077B9">
      <w:pPr>
        <w:ind w:left="360" w:firstLine="180"/>
        <w:rPr>
          <w:rFonts w:ascii="Times New Roman" w:hAnsi="Times New Roman"/>
          <w:szCs w:val="24"/>
        </w:rPr>
      </w:pPr>
      <w:r>
        <w:rPr>
          <w:rFonts w:ascii="Times New Roman" w:hAnsi="Times New Roman"/>
          <w:szCs w:val="24"/>
        </w:rPr>
        <w:t xml:space="preserve">Pre-clerkship MBLD block: </w:t>
      </w:r>
      <w:r w:rsidRPr="005523D8">
        <w:rPr>
          <w:rFonts w:ascii="Times New Roman" w:hAnsi="Times New Roman"/>
          <w:szCs w:val="24"/>
        </w:rPr>
        <w:t>The Molecular Basis of Life and Disease</w:t>
      </w:r>
      <w:r>
        <w:rPr>
          <w:rFonts w:ascii="Times New Roman" w:hAnsi="Times New Roman"/>
          <w:szCs w:val="24"/>
        </w:rPr>
        <w:t xml:space="preserve"> </w:t>
      </w:r>
      <w:r>
        <w:rPr>
          <w:rFonts w:ascii="Times New Roman" w:hAnsi="Times New Roman"/>
          <w:szCs w:val="24"/>
        </w:rPr>
        <w:tab/>
      </w:r>
      <w:r w:rsidR="00122926">
        <w:rPr>
          <w:rFonts w:ascii="Times New Roman" w:hAnsi="Times New Roman"/>
          <w:szCs w:val="24"/>
        </w:rPr>
        <w:t xml:space="preserve">Fall 2018 </w:t>
      </w:r>
      <w:r w:rsidR="00122926">
        <w:rPr>
          <w:rFonts w:ascii="Times New Roman" w:hAnsi="Times New Roman"/>
          <w:szCs w:val="24"/>
        </w:rPr>
        <w:tab/>
      </w:r>
      <w:r w:rsidR="00122926">
        <w:rPr>
          <w:rFonts w:ascii="Times New Roman" w:hAnsi="Times New Roman"/>
          <w:szCs w:val="24"/>
        </w:rPr>
        <w:tab/>
      </w:r>
    </w:p>
    <w:p w14:paraId="45E89754" w14:textId="77777777" w:rsidR="00CE0408" w:rsidRPr="003B2692" w:rsidRDefault="00CE0408" w:rsidP="00586234">
      <w:pPr>
        <w:rPr>
          <w:rFonts w:ascii="Times New Roman" w:hAnsi="Times New Roman"/>
          <w:b/>
          <w:szCs w:val="24"/>
        </w:rPr>
      </w:pPr>
    </w:p>
    <w:p w14:paraId="07024943" w14:textId="77777777" w:rsidR="005A37E7" w:rsidRDefault="005A37E7" w:rsidP="005A37E7">
      <w:pPr>
        <w:rPr>
          <w:rFonts w:ascii="Times New Roman" w:hAnsi="Times New Roman"/>
          <w:b/>
          <w:szCs w:val="24"/>
        </w:rPr>
      </w:pPr>
      <w:r>
        <w:rPr>
          <w:rFonts w:ascii="Times New Roman" w:hAnsi="Times New Roman"/>
          <w:b/>
          <w:szCs w:val="24"/>
        </w:rPr>
        <w:t>MENTOR</w:t>
      </w:r>
      <w:r w:rsidR="008B2AF1">
        <w:rPr>
          <w:rFonts w:ascii="Times New Roman" w:hAnsi="Times New Roman"/>
          <w:b/>
          <w:szCs w:val="24"/>
        </w:rPr>
        <w:t xml:space="preserve"> OF POSTDOCTORAL SCHOLAR</w:t>
      </w:r>
      <w:r w:rsidR="00235E97">
        <w:rPr>
          <w:rFonts w:ascii="Times New Roman" w:hAnsi="Times New Roman"/>
          <w:b/>
          <w:szCs w:val="24"/>
        </w:rPr>
        <w:t>S</w:t>
      </w:r>
    </w:p>
    <w:p w14:paraId="7DC13759" w14:textId="77777777" w:rsidR="005A37E7" w:rsidRPr="003B2692" w:rsidRDefault="005A37E7" w:rsidP="008B27D9">
      <w:pPr>
        <w:pStyle w:val="blago"/>
        <w:tabs>
          <w:tab w:val="clear" w:pos="2520"/>
        </w:tabs>
        <w:ind w:left="1440" w:hanging="1260"/>
        <w:rPr>
          <w:rFonts w:ascii="Times New Roman" w:hAnsi="Times New Roman"/>
          <w:szCs w:val="24"/>
        </w:rPr>
      </w:pPr>
      <w:r w:rsidRPr="003B2692">
        <w:rPr>
          <w:rFonts w:ascii="Times New Roman" w:hAnsi="Times New Roman"/>
          <w:i/>
          <w:szCs w:val="24"/>
        </w:rPr>
        <w:t>Abdulkadir Elmas, Ph.D.</w:t>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sidR="00235E97">
        <w:rPr>
          <w:rFonts w:ascii="Times New Roman" w:hAnsi="Times New Roman"/>
          <w:i/>
          <w:szCs w:val="24"/>
        </w:rPr>
        <w:tab/>
      </w:r>
      <w:r w:rsidR="0025077E">
        <w:rPr>
          <w:rFonts w:ascii="Times New Roman" w:hAnsi="Times New Roman"/>
          <w:i/>
          <w:szCs w:val="24"/>
        </w:rPr>
        <w:tab/>
      </w:r>
      <w:r w:rsidR="0025077E">
        <w:rPr>
          <w:rFonts w:ascii="Times New Roman" w:hAnsi="Times New Roman"/>
          <w:i/>
          <w:szCs w:val="24"/>
        </w:rPr>
        <w:tab/>
      </w:r>
      <w:r w:rsidR="0025077E">
        <w:rPr>
          <w:rFonts w:ascii="Times New Roman" w:hAnsi="Times New Roman"/>
          <w:i/>
          <w:szCs w:val="24"/>
        </w:rPr>
        <w:tab/>
      </w:r>
      <w:r w:rsidR="0025077E">
        <w:rPr>
          <w:rFonts w:ascii="Times New Roman" w:hAnsi="Times New Roman"/>
          <w:i/>
          <w:szCs w:val="24"/>
        </w:rPr>
        <w:tab/>
        <w:t xml:space="preserve">      </w:t>
      </w:r>
      <w:r w:rsidRPr="003B2692">
        <w:rPr>
          <w:rFonts w:ascii="Times New Roman" w:hAnsi="Times New Roman"/>
          <w:szCs w:val="24"/>
        </w:rPr>
        <w:t>2016-2017</w:t>
      </w:r>
    </w:p>
    <w:p w14:paraId="78755162" w14:textId="4C165BED" w:rsidR="005A37E7" w:rsidRDefault="005A37E7" w:rsidP="000B30AF">
      <w:pPr>
        <w:pStyle w:val="blago"/>
        <w:tabs>
          <w:tab w:val="clear" w:pos="2520"/>
          <w:tab w:val="left" w:pos="7920"/>
        </w:tabs>
        <w:ind w:left="360" w:right="2160" w:firstLine="0"/>
        <w:rPr>
          <w:rFonts w:ascii="Times New Roman" w:hAnsi="Times New Roman"/>
          <w:szCs w:val="24"/>
        </w:rPr>
      </w:pPr>
      <w:r w:rsidRPr="003B2692">
        <w:rPr>
          <w:rFonts w:ascii="Times New Roman" w:hAnsi="Times New Roman"/>
          <w:szCs w:val="24"/>
        </w:rPr>
        <w:lastRenderedPageBreak/>
        <w:t xml:space="preserve">Dr. Elmas </w:t>
      </w:r>
      <w:r w:rsidR="00A22BD0">
        <w:rPr>
          <w:rFonts w:ascii="Times New Roman" w:hAnsi="Times New Roman"/>
          <w:szCs w:val="24"/>
        </w:rPr>
        <w:t>is now</w:t>
      </w:r>
      <w:r w:rsidRPr="003B2692">
        <w:rPr>
          <w:rFonts w:ascii="Times New Roman" w:hAnsi="Times New Roman"/>
          <w:szCs w:val="24"/>
        </w:rPr>
        <w:t xml:space="preserve"> an assistant professor at Giresun University in </w:t>
      </w:r>
      <w:proofErr w:type="gramStart"/>
      <w:r w:rsidRPr="003B2692">
        <w:rPr>
          <w:rFonts w:ascii="Times New Roman" w:hAnsi="Times New Roman"/>
          <w:szCs w:val="24"/>
        </w:rPr>
        <w:t>Turkey</w:t>
      </w:r>
      <w:r w:rsidR="00A22BD0">
        <w:rPr>
          <w:rFonts w:ascii="Times New Roman" w:hAnsi="Times New Roman"/>
          <w:szCs w:val="24"/>
        </w:rPr>
        <w:t>, and</w:t>
      </w:r>
      <w:proofErr w:type="gramEnd"/>
      <w:r w:rsidR="00A22BD0">
        <w:rPr>
          <w:rFonts w:ascii="Times New Roman" w:hAnsi="Times New Roman"/>
          <w:szCs w:val="24"/>
        </w:rPr>
        <w:t xml:space="preserve"> currently works in the </w:t>
      </w:r>
      <w:r w:rsidR="00A22BD0" w:rsidRPr="00861D54">
        <w:rPr>
          <w:rFonts w:ascii="Times New Roman" w:hAnsi="Times New Roman"/>
          <w:szCs w:val="24"/>
        </w:rPr>
        <w:t>Icahn School of Medicine at Mount Sinai</w:t>
      </w:r>
      <w:r w:rsidR="006E389F">
        <w:rPr>
          <w:rFonts w:ascii="Times New Roman" w:hAnsi="Times New Roman"/>
          <w:szCs w:val="24"/>
        </w:rPr>
        <w:t xml:space="preserve"> </w:t>
      </w:r>
      <w:r w:rsidR="00507CC2">
        <w:rPr>
          <w:rFonts w:ascii="Times New Roman" w:hAnsi="Times New Roman"/>
          <w:szCs w:val="24"/>
        </w:rPr>
        <w:t>as a part</w:t>
      </w:r>
      <w:r w:rsidR="002B1F08">
        <w:rPr>
          <w:rFonts w:ascii="Times New Roman" w:hAnsi="Times New Roman"/>
          <w:szCs w:val="24"/>
        </w:rPr>
        <w:t>icipant</w:t>
      </w:r>
      <w:r w:rsidR="00507CC2">
        <w:rPr>
          <w:rFonts w:ascii="Times New Roman" w:hAnsi="Times New Roman"/>
          <w:szCs w:val="24"/>
        </w:rPr>
        <w:t xml:space="preserve"> of</w:t>
      </w:r>
      <w:r w:rsidR="00A22BD0">
        <w:rPr>
          <w:rFonts w:ascii="Times New Roman" w:hAnsi="Times New Roman"/>
          <w:szCs w:val="24"/>
        </w:rPr>
        <w:t xml:space="preserve"> an </w:t>
      </w:r>
      <w:r w:rsidR="006E389F">
        <w:rPr>
          <w:rFonts w:ascii="Times New Roman" w:hAnsi="Times New Roman"/>
          <w:szCs w:val="24"/>
        </w:rPr>
        <w:t xml:space="preserve">international </w:t>
      </w:r>
      <w:r w:rsidR="00A22BD0">
        <w:rPr>
          <w:rFonts w:ascii="Times New Roman" w:hAnsi="Times New Roman"/>
          <w:szCs w:val="24"/>
        </w:rPr>
        <w:t>exchange program.</w:t>
      </w:r>
    </w:p>
    <w:p w14:paraId="10D1799A" w14:textId="4F32CF01" w:rsidR="00683E01" w:rsidRDefault="00683E01" w:rsidP="000B30AF">
      <w:pPr>
        <w:pStyle w:val="blago"/>
        <w:tabs>
          <w:tab w:val="clear" w:pos="2520"/>
          <w:tab w:val="left" w:pos="7920"/>
        </w:tabs>
        <w:ind w:left="360" w:right="2160" w:firstLine="0"/>
        <w:rPr>
          <w:rFonts w:ascii="Times New Roman" w:hAnsi="Times New Roman"/>
          <w:szCs w:val="24"/>
        </w:rPr>
      </w:pPr>
    </w:p>
    <w:p w14:paraId="7E90CE8D" w14:textId="22E50791" w:rsidR="00683E01" w:rsidRPr="003B2692" w:rsidRDefault="00683E01" w:rsidP="00683E01">
      <w:pPr>
        <w:pStyle w:val="blago"/>
        <w:tabs>
          <w:tab w:val="clear" w:pos="2520"/>
        </w:tabs>
        <w:ind w:left="1440" w:hanging="1260"/>
        <w:rPr>
          <w:rFonts w:ascii="Times New Roman" w:hAnsi="Times New Roman"/>
          <w:szCs w:val="24"/>
        </w:rPr>
      </w:pPr>
      <w:r>
        <w:rPr>
          <w:rFonts w:ascii="Times New Roman" w:hAnsi="Times New Roman"/>
          <w:i/>
          <w:szCs w:val="24"/>
        </w:rPr>
        <w:t>Hope Lancaster</w:t>
      </w:r>
      <w:r w:rsidRPr="003B2692">
        <w:rPr>
          <w:rFonts w:ascii="Times New Roman" w:hAnsi="Times New Roman"/>
          <w:i/>
          <w:szCs w:val="24"/>
        </w:rPr>
        <w:t>, Ph.D.</w:t>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Pr="003B2692">
        <w:rPr>
          <w:rFonts w:ascii="Times New Roman" w:hAnsi="Times New Roman"/>
          <w:szCs w:val="24"/>
        </w:rPr>
        <w:t>201</w:t>
      </w:r>
      <w:r w:rsidR="00944F66">
        <w:rPr>
          <w:rFonts w:ascii="Times New Roman" w:hAnsi="Times New Roman"/>
          <w:szCs w:val="24"/>
        </w:rPr>
        <w:t>7</w:t>
      </w:r>
      <w:r w:rsidRPr="003B2692">
        <w:rPr>
          <w:rFonts w:ascii="Times New Roman" w:hAnsi="Times New Roman"/>
          <w:szCs w:val="24"/>
        </w:rPr>
        <w:t>-20</w:t>
      </w:r>
      <w:r w:rsidR="00944F66">
        <w:rPr>
          <w:rFonts w:ascii="Times New Roman" w:hAnsi="Times New Roman"/>
          <w:szCs w:val="24"/>
        </w:rPr>
        <w:t>20</w:t>
      </w:r>
    </w:p>
    <w:p w14:paraId="6B3C2CD5" w14:textId="356A10FD" w:rsidR="00683E01" w:rsidRPr="003B2692" w:rsidRDefault="007B3B06" w:rsidP="00683E01">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I co-mentored Dr. Lancaster, who worked in Dr. Beate’s lab and </w:t>
      </w:r>
      <w:r w:rsidR="00683E01">
        <w:rPr>
          <w:rFonts w:ascii="Times New Roman" w:hAnsi="Times New Roman"/>
          <w:szCs w:val="24"/>
        </w:rPr>
        <w:t>is now</w:t>
      </w:r>
      <w:r w:rsidR="00683E01" w:rsidRPr="003B2692">
        <w:rPr>
          <w:rFonts w:ascii="Times New Roman" w:hAnsi="Times New Roman"/>
          <w:szCs w:val="24"/>
        </w:rPr>
        <w:t xml:space="preserve"> </w:t>
      </w:r>
      <w:r w:rsidR="00944F66">
        <w:rPr>
          <w:rFonts w:ascii="Times New Roman" w:hAnsi="Times New Roman"/>
          <w:szCs w:val="24"/>
        </w:rPr>
        <w:t>a faculty and director of</w:t>
      </w:r>
      <w:r w:rsidR="00944F66" w:rsidRPr="00944F66">
        <w:rPr>
          <w:rFonts w:ascii="Times New Roman" w:hAnsi="Times New Roman"/>
          <w:szCs w:val="24"/>
        </w:rPr>
        <w:t xml:space="preserve"> Etiologies of Language and Literacy Laboratory</w:t>
      </w:r>
      <w:r w:rsidR="00683E01" w:rsidRPr="003B2692">
        <w:rPr>
          <w:rFonts w:ascii="Times New Roman" w:hAnsi="Times New Roman"/>
          <w:szCs w:val="24"/>
        </w:rPr>
        <w:t xml:space="preserve"> </w:t>
      </w:r>
      <w:r w:rsidR="00944F66">
        <w:rPr>
          <w:rFonts w:ascii="Times New Roman" w:hAnsi="Times New Roman"/>
          <w:szCs w:val="24"/>
        </w:rPr>
        <w:t>at Boys Town National Research Hospital</w:t>
      </w:r>
    </w:p>
    <w:p w14:paraId="17329266" w14:textId="77777777" w:rsidR="00C92C1F" w:rsidRDefault="00C92C1F" w:rsidP="00C92C1F">
      <w:pPr>
        <w:pStyle w:val="blago"/>
        <w:tabs>
          <w:tab w:val="clear" w:pos="2520"/>
        </w:tabs>
        <w:ind w:left="1440" w:hanging="1260"/>
        <w:rPr>
          <w:rFonts w:ascii="Times New Roman" w:hAnsi="Times New Roman"/>
          <w:i/>
          <w:szCs w:val="24"/>
        </w:rPr>
      </w:pPr>
    </w:p>
    <w:p w14:paraId="163E9F2C" w14:textId="6C5417E9" w:rsidR="00C92C1F" w:rsidRDefault="00C92C1F" w:rsidP="00C92C1F">
      <w:pPr>
        <w:pStyle w:val="blago"/>
        <w:tabs>
          <w:tab w:val="clear" w:pos="2520"/>
        </w:tabs>
        <w:ind w:left="1440" w:hanging="1260"/>
        <w:rPr>
          <w:rFonts w:ascii="Times New Roman" w:hAnsi="Times New Roman"/>
          <w:szCs w:val="24"/>
        </w:rPr>
      </w:pPr>
      <w:r>
        <w:rPr>
          <w:rFonts w:ascii="Times New Roman" w:hAnsi="Times New Roman"/>
          <w:i/>
          <w:szCs w:val="24"/>
        </w:rPr>
        <w:t>Rekha Mudappathi</w:t>
      </w:r>
      <w:r w:rsidRPr="003B2692">
        <w:rPr>
          <w:rFonts w:ascii="Times New Roman" w:hAnsi="Times New Roman"/>
          <w:i/>
          <w:szCs w:val="24"/>
        </w:rPr>
        <w:t>, Ph.D.</w:t>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Pr="003B2692">
        <w:rPr>
          <w:rFonts w:ascii="Times New Roman" w:hAnsi="Times New Roman"/>
          <w:szCs w:val="24"/>
        </w:rPr>
        <w:t>20</w:t>
      </w:r>
      <w:r>
        <w:rPr>
          <w:rFonts w:ascii="Times New Roman" w:hAnsi="Times New Roman"/>
          <w:szCs w:val="24"/>
        </w:rPr>
        <w:t>24</w:t>
      </w:r>
      <w:r w:rsidRPr="003B2692">
        <w:rPr>
          <w:rFonts w:ascii="Times New Roman" w:hAnsi="Times New Roman"/>
          <w:szCs w:val="24"/>
        </w:rPr>
        <w:t>-</w:t>
      </w:r>
    </w:p>
    <w:p w14:paraId="712635EC" w14:textId="571AC99E" w:rsidR="00C92C1F" w:rsidRDefault="00C92C1F" w:rsidP="00C92C1F">
      <w:pPr>
        <w:pStyle w:val="blago"/>
        <w:tabs>
          <w:tab w:val="clear" w:pos="2520"/>
        </w:tabs>
        <w:ind w:left="1440" w:hanging="1260"/>
        <w:rPr>
          <w:rFonts w:ascii="Times New Roman" w:hAnsi="Times New Roman"/>
          <w:szCs w:val="24"/>
        </w:rPr>
      </w:pPr>
      <w:r>
        <w:rPr>
          <w:rFonts w:ascii="Times New Roman" w:hAnsi="Times New Roman"/>
          <w:szCs w:val="24"/>
        </w:rPr>
        <w:t>Dr. Mudappathi studies multi-omics data integration in my lab</w:t>
      </w:r>
      <w:r w:rsidR="008A3E5A">
        <w:rPr>
          <w:rFonts w:ascii="Times New Roman" w:hAnsi="Times New Roman"/>
          <w:szCs w:val="24"/>
        </w:rPr>
        <w:t xml:space="preserve"> at ASU.</w:t>
      </w:r>
      <w:r>
        <w:rPr>
          <w:rFonts w:ascii="Times New Roman" w:hAnsi="Times New Roman"/>
          <w:szCs w:val="24"/>
        </w:rPr>
        <w:t xml:space="preserve"> </w:t>
      </w:r>
    </w:p>
    <w:p w14:paraId="4766D681" w14:textId="77777777" w:rsidR="00C92C1F" w:rsidRPr="00C92C1F" w:rsidRDefault="00C92C1F" w:rsidP="00C92C1F">
      <w:pPr>
        <w:pStyle w:val="blago"/>
        <w:tabs>
          <w:tab w:val="clear" w:pos="2520"/>
        </w:tabs>
        <w:ind w:left="1440" w:hanging="1260"/>
        <w:rPr>
          <w:rFonts w:ascii="Times New Roman" w:hAnsi="Times New Roman"/>
          <w:szCs w:val="24"/>
        </w:rPr>
      </w:pPr>
    </w:p>
    <w:p w14:paraId="73EF0AAC" w14:textId="345CEF46" w:rsidR="00C92C1F" w:rsidRPr="003B2692" w:rsidRDefault="00C92C1F" w:rsidP="00C92C1F">
      <w:pPr>
        <w:pStyle w:val="blago"/>
        <w:tabs>
          <w:tab w:val="clear" w:pos="2520"/>
        </w:tabs>
        <w:ind w:left="1440" w:hanging="1260"/>
        <w:rPr>
          <w:rFonts w:ascii="Times New Roman" w:hAnsi="Times New Roman"/>
          <w:szCs w:val="24"/>
        </w:rPr>
      </w:pPr>
      <w:r>
        <w:rPr>
          <w:rFonts w:ascii="Times New Roman" w:hAnsi="Times New Roman"/>
          <w:i/>
          <w:szCs w:val="24"/>
        </w:rPr>
        <w:t>Alex Mohr</w:t>
      </w:r>
      <w:r w:rsidRPr="003B2692">
        <w:rPr>
          <w:rFonts w:ascii="Times New Roman" w:hAnsi="Times New Roman"/>
          <w:i/>
          <w:szCs w:val="24"/>
        </w:rPr>
        <w:t>, Ph.D.</w:t>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sidRPr="003B2692">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Pr>
          <w:rFonts w:ascii="Times New Roman" w:hAnsi="Times New Roman"/>
          <w:i/>
          <w:szCs w:val="24"/>
        </w:rPr>
        <w:tab/>
        <w:t xml:space="preserve">      </w:t>
      </w:r>
      <w:r w:rsidRPr="003B2692">
        <w:rPr>
          <w:rFonts w:ascii="Times New Roman" w:hAnsi="Times New Roman"/>
          <w:szCs w:val="24"/>
        </w:rPr>
        <w:t>20</w:t>
      </w:r>
      <w:r>
        <w:rPr>
          <w:rFonts w:ascii="Times New Roman" w:hAnsi="Times New Roman"/>
          <w:szCs w:val="24"/>
        </w:rPr>
        <w:t>24</w:t>
      </w:r>
      <w:r w:rsidRPr="003B2692">
        <w:rPr>
          <w:rFonts w:ascii="Times New Roman" w:hAnsi="Times New Roman"/>
          <w:szCs w:val="24"/>
        </w:rPr>
        <w:t>-</w:t>
      </w:r>
    </w:p>
    <w:p w14:paraId="47C006C6" w14:textId="76E1DF3F" w:rsidR="005A37E7" w:rsidRPr="00C92C1F" w:rsidRDefault="007B3B06" w:rsidP="00C92C1F">
      <w:pPr>
        <w:pStyle w:val="blago"/>
        <w:tabs>
          <w:tab w:val="clear" w:pos="2520"/>
        </w:tabs>
        <w:ind w:left="1440" w:hanging="1260"/>
        <w:rPr>
          <w:rFonts w:ascii="Times New Roman" w:hAnsi="Times New Roman"/>
          <w:szCs w:val="24"/>
        </w:rPr>
      </w:pPr>
      <w:r>
        <w:rPr>
          <w:rFonts w:ascii="Times New Roman" w:hAnsi="Times New Roman"/>
          <w:szCs w:val="24"/>
        </w:rPr>
        <w:t xml:space="preserve">I co-mentor </w:t>
      </w:r>
      <w:r w:rsidR="00C92C1F">
        <w:rPr>
          <w:rFonts w:ascii="Times New Roman" w:hAnsi="Times New Roman"/>
          <w:szCs w:val="24"/>
        </w:rPr>
        <w:t xml:space="preserve">Dr. Mohr </w:t>
      </w:r>
      <w:r>
        <w:rPr>
          <w:rFonts w:ascii="Times New Roman" w:hAnsi="Times New Roman"/>
          <w:szCs w:val="24"/>
        </w:rPr>
        <w:t xml:space="preserve">who </w:t>
      </w:r>
      <w:r w:rsidR="00C92C1F">
        <w:rPr>
          <w:rFonts w:ascii="Times New Roman" w:hAnsi="Times New Roman"/>
          <w:szCs w:val="24"/>
        </w:rPr>
        <w:t>studies AI and precision nutrition in Dr. Whisner’s lab</w:t>
      </w:r>
      <w:r w:rsidR="008A3E5A">
        <w:rPr>
          <w:rFonts w:ascii="Times New Roman" w:hAnsi="Times New Roman"/>
          <w:szCs w:val="24"/>
        </w:rPr>
        <w:t xml:space="preserve"> at ASU.</w:t>
      </w:r>
    </w:p>
    <w:p w14:paraId="6BBCF40D" w14:textId="65C29BDA" w:rsidR="00C92C1F" w:rsidRDefault="00C92C1F" w:rsidP="00EE3BB8">
      <w:pPr>
        <w:rPr>
          <w:rFonts w:ascii="Times New Roman" w:hAnsi="Times New Roman"/>
          <w:b/>
          <w:szCs w:val="24"/>
        </w:rPr>
      </w:pPr>
    </w:p>
    <w:p w14:paraId="2CD0C29B" w14:textId="77777777" w:rsidR="00EE3BB8" w:rsidRDefault="00F462F6" w:rsidP="00EE3BB8">
      <w:pPr>
        <w:rPr>
          <w:rFonts w:ascii="Times New Roman" w:hAnsi="Times New Roman"/>
          <w:b/>
          <w:szCs w:val="24"/>
        </w:rPr>
      </w:pPr>
      <w:r>
        <w:rPr>
          <w:rFonts w:ascii="Times New Roman" w:hAnsi="Times New Roman"/>
          <w:b/>
          <w:szCs w:val="24"/>
        </w:rPr>
        <w:t>COMMITTEE CHAIR (CO-CHAIR)</w:t>
      </w:r>
    </w:p>
    <w:p w14:paraId="5FC684A1" w14:textId="77777777" w:rsidR="001B6484" w:rsidRPr="00F275A1" w:rsidRDefault="00F275A1" w:rsidP="006128B9">
      <w:pPr>
        <w:pStyle w:val="blago"/>
        <w:tabs>
          <w:tab w:val="clear" w:pos="2520"/>
        </w:tabs>
        <w:ind w:left="1440" w:hanging="1440"/>
        <w:jc w:val="center"/>
        <w:rPr>
          <w:rFonts w:ascii="Times New Roman" w:hAnsi="Times New Roman"/>
          <w:b/>
          <w:i/>
          <w:szCs w:val="24"/>
        </w:rPr>
      </w:pPr>
      <w:r w:rsidRPr="00F275A1">
        <w:rPr>
          <w:rFonts w:ascii="Times New Roman" w:hAnsi="Times New Roman"/>
          <w:b/>
          <w:i/>
          <w:szCs w:val="24"/>
        </w:rPr>
        <w:t xml:space="preserve">Doctoral </w:t>
      </w:r>
      <w:r w:rsidR="00FE7967">
        <w:rPr>
          <w:rFonts w:ascii="Times New Roman" w:hAnsi="Times New Roman"/>
          <w:b/>
          <w:i/>
          <w:szCs w:val="24"/>
        </w:rPr>
        <w:t>S</w:t>
      </w:r>
      <w:r w:rsidRPr="00F275A1">
        <w:rPr>
          <w:rFonts w:ascii="Times New Roman" w:hAnsi="Times New Roman"/>
          <w:b/>
          <w:i/>
          <w:szCs w:val="24"/>
        </w:rPr>
        <w:t>tudents</w:t>
      </w:r>
    </w:p>
    <w:p w14:paraId="5DDB09E6" w14:textId="77777777" w:rsidR="00B268C4" w:rsidRPr="003B2692" w:rsidRDefault="00B268C4" w:rsidP="004048BA">
      <w:pPr>
        <w:pStyle w:val="blago"/>
        <w:numPr>
          <w:ilvl w:val="0"/>
          <w:numId w:val="44"/>
        </w:numPr>
        <w:tabs>
          <w:tab w:val="clear" w:pos="2520"/>
        </w:tabs>
        <w:rPr>
          <w:rFonts w:ascii="Times New Roman" w:hAnsi="Times New Roman"/>
          <w:szCs w:val="24"/>
        </w:rPr>
      </w:pPr>
      <w:r w:rsidRPr="003B2692">
        <w:rPr>
          <w:rFonts w:ascii="Times New Roman" w:hAnsi="Times New Roman"/>
          <w:i/>
          <w:szCs w:val="24"/>
        </w:rPr>
        <w:t>Xin Guan, Ph.D.</w:t>
      </w:r>
      <w:r w:rsidRPr="003B2692">
        <w:rPr>
          <w:rFonts w:ascii="Times New Roman" w:hAnsi="Times New Roman"/>
          <w:szCs w:val="24"/>
        </w:rPr>
        <w:tab/>
      </w:r>
      <w:r>
        <w:rPr>
          <w:rFonts w:ascii="Times New Roman" w:hAnsi="Times New Roman"/>
          <w:szCs w:val="24"/>
        </w:rPr>
        <w:tab/>
      </w:r>
      <w:r w:rsidR="002222A0">
        <w:rPr>
          <w:rFonts w:ascii="Times New Roman" w:hAnsi="Times New Roman"/>
          <w:szCs w:val="24"/>
        </w:rPr>
        <w:tab/>
      </w:r>
      <w:r w:rsidR="002222A0">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222A0">
        <w:rPr>
          <w:rFonts w:ascii="Times New Roman" w:hAnsi="Times New Roman"/>
          <w:szCs w:val="24"/>
        </w:rPr>
        <w:tab/>
      </w:r>
      <w:r w:rsidR="00C16D71">
        <w:rPr>
          <w:rFonts w:ascii="Times New Roman" w:hAnsi="Times New Roman"/>
          <w:szCs w:val="24"/>
        </w:rPr>
        <w:tab/>
      </w:r>
      <w:r w:rsidR="0025077E">
        <w:rPr>
          <w:rFonts w:ascii="Times New Roman" w:hAnsi="Times New Roman"/>
          <w:i/>
          <w:szCs w:val="24"/>
        </w:rPr>
        <w:tab/>
        <w:t xml:space="preserve">  </w:t>
      </w:r>
      <w:r w:rsidR="002222A0" w:rsidRPr="003B2692">
        <w:rPr>
          <w:rFonts w:ascii="Times New Roman" w:hAnsi="Times New Roman"/>
          <w:szCs w:val="24"/>
        </w:rPr>
        <w:t>2015-2017</w:t>
      </w:r>
      <w:r w:rsidR="002222A0">
        <w:rPr>
          <w:rFonts w:ascii="Times New Roman" w:hAnsi="Times New Roman"/>
          <w:szCs w:val="24"/>
        </w:rPr>
        <w:t xml:space="preserve"> (c</w:t>
      </w:r>
      <w:r w:rsidRPr="003B2692">
        <w:rPr>
          <w:rFonts w:ascii="Times New Roman" w:hAnsi="Times New Roman"/>
          <w:szCs w:val="24"/>
        </w:rPr>
        <w:t>o-chair</w:t>
      </w:r>
      <w:r w:rsidR="002222A0">
        <w:rPr>
          <w:rFonts w:ascii="Times New Roman" w:hAnsi="Times New Roman"/>
          <w:szCs w:val="24"/>
        </w:rPr>
        <w:t>)</w:t>
      </w:r>
    </w:p>
    <w:p w14:paraId="3717AE99" w14:textId="77777777" w:rsidR="004E0752" w:rsidRDefault="004E0752"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Pr="004E0752">
        <w:rPr>
          <w:rFonts w:ascii="Times New Roman" w:hAnsi="Times New Roman"/>
          <w:szCs w:val="24"/>
        </w:rPr>
        <w:t xml:space="preserve">Novel </w:t>
      </w:r>
      <w:r>
        <w:rPr>
          <w:rFonts w:ascii="Times New Roman" w:hAnsi="Times New Roman"/>
          <w:szCs w:val="24"/>
        </w:rPr>
        <w:t>m</w:t>
      </w:r>
      <w:r w:rsidRPr="004E0752">
        <w:rPr>
          <w:rFonts w:ascii="Times New Roman" w:hAnsi="Times New Roman"/>
          <w:szCs w:val="24"/>
        </w:rPr>
        <w:t>ethods of biomarker discovery and predictive modeling using random forest</w:t>
      </w:r>
    </w:p>
    <w:p w14:paraId="2291E898" w14:textId="77777777" w:rsidR="002777EE" w:rsidRDefault="002777EE"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Publications: </w:t>
      </w:r>
      <w:r w:rsidR="007E1228">
        <w:rPr>
          <w:rFonts w:ascii="Times New Roman" w:hAnsi="Times New Roman"/>
          <w:szCs w:val="24"/>
        </w:rPr>
        <w:t>three</w:t>
      </w:r>
      <w:r w:rsidR="0016156D">
        <w:rPr>
          <w:rFonts w:ascii="Times New Roman" w:hAnsi="Times New Roman"/>
          <w:szCs w:val="24"/>
        </w:rPr>
        <w:t xml:space="preserve"> peer-reviewed articles, </w:t>
      </w:r>
      <w:r w:rsidR="00036BFD">
        <w:rPr>
          <w:rFonts w:ascii="Times New Roman" w:hAnsi="Times New Roman"/>
          <w:szCs w:val="24"/>
        </w:rPr>
        <w:t>two as the first author.</w:t>
      </w:r>
    </w:p>
    <w:p w14:paraId="5294CDDC" w14:textId="77777777" w:rsidR="00B268C4" w:rsidRDefault="00B268C4" w:rsidP="000B30AF">
      <w:pPr>
        <w:pStyle w:val="blago"/>
        <w:tabs>
          <w:tab w:val="clear" w:pos="2520"/>
          <w:tab w:val="left" w:pos="7920"/>
        </w:tabs>
        <w:ind w:left="360" w:right="2160" w:firstLine="0"/>
        <w:rPr>
          <w:rFonts w:ascii="Times New Roman" w:hAnsi="Times New Roman"/>
          <w:szCs w:val="24"/>
        </w:rPr>
      </w:pPr>
      <w:r w:rsidRPr="003B2692">
        <w:rPr>
          <w:rFonts w:ascii="Times New Roman" w:hAnsi="Times New Roman"/>
          <w:szCs w:val="24"/>
        </w:rPr>
        <w:t>Dr. Guan is now a data scientist at</w:t>
      </w:r>
      <w:r w:rsidR="00707037">
        <w:rPr>
          <w:rFonts w:ascii="Times New Roman" w:hAnsi="Times New Roman"/>
          <w:szCs w:val="24"/>
        </w:rPr>
        <w:t xml:space="preserve"> </w:t>
      </w:r>
      <w:proofErr w:type="gramStart"/>
      <w:r w:rsidR="00707037">
        <w:rPr>
          <w:rFonts w:ascii="Times New Roman" w:hAnsi="Times New Roman"/>
          <w:szCs w:val="24"/>
        </w:rPr>
        <w:t>the</w:t>
      </w:r>
      <w:r w:rsidRPr="003B2692">
        <w:rPr>
          <w:rFonts w:ascii="Times New Roman" w:hAnsi="Times New Roman"/>
          <w:szCs w:val="24"/>
        </w:rPr>
        <w:t xml:space="preserve"> Intel</w:t>
      </w:r>
      <w:proofErr w:type="gramEnd"/>
      <w:r w:rsidRPr="003B2692">
        <w:rPr>
          <w:rFonts w:ascii="Times New Roman" w:hAnsi="Times New Roman"/>
          <w:szCs w:val="24"/>
        </w:rPr>
        <w:t xml:space="preserve"> Inc.</w:t>
      </w:r>
    </w:p>
    <w:p w14:paraId="31AA4511" w14:textId="77777777" w:rsidR="0013012B" w:rsidRPr="0013012B" w:rsidRDefault="0013012B" w:rsidP="00B268C4">
      <w:pPr>
        <w:pStyle w:val="blago"/>
        <w:tabs>
          <w:tab w:val="clear" w:pos="2520"/>
        </w:tabs>
        <w:ind w:left="1440" w:hanging="1080"/>
        <w:rPr>
          <w:rFonts w:ascii="Times New Roman" w:hAnsi="Times New Roman"/>
          <w:sz w:val="12"/>
          <w:szCs w:val="12"/>
        </w:rPr>
      </w:pPr>
    </w:p>
    <w:p w14:paraId="6C287657" w14:textId="77777777" w:rsidR="00B268C4" w:rsidRPr="003B2692" w:rsidRDefault="00B268C4" w:rsidP="004048BA">
      <w:pPr>
        <w:pStyle w:val="blago"/>
        <w:numPr>
          <w:ilvl w:val="0"/>
          <w:numId w:val="44"/>
        </w:numPr>
        <w:tabs>
          <w:tab w:val="clear" w:pos="2520"/>
        </w:tabs>
        <w:rPr>
          <w:rFonts w:ascii="Times New Roman" w:hAnsi="Times New Roman"/>
          <w:szCs w:val="24"/>
        </w:rPr>
      </w:pPr>
      <w:r w:rsidRPr="003B2692">
        <w:rPr>
          <w:rFonts w:ascii="Times New Roman" w:hAnsi="Times New Roman"/>
          <w:i/>
          <w:szCs w:val="24"/>
        </w:rPr>
        <w:t>Navid Ahmadinejad, Ph.D.</w:t>
      </w:r>
      <w:r w:rsidR="002C4D1F">
        <w:rPr>
          <w:rFonts w:ascii="Times New Roman" w:hAnsi="Times New Roman"/>
          <w:szCs w:val="24"/>
        </w:rPr>
        <w:tab/>
      </w:r>
      <w:r w:rsidR="002222A0">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222A0">
        <w:rPr>
          <w:rFonts w:ascii="Times New Roman" w:hAnsi="Times New Roman"/>
          <w:szCs w:val="24"/>
        </w:rPr>
        <w:tab/>
      </w:r>
      <w:r w:rsidR="0025077E">
        <w:rPr>
          <w:rFonts w:ascii="Times New Roman" w:hAnsi="Times New Roman"/>
          <w:i/>
          <w:szCs w:val="24"/>
        </w:rPr>
        <w:t xml:space="preserve">      </w:t>
      </w:r>
      <w:r w:rsidRPr="003B2692">
        <w:rPr>
          <w:rFonts w:ascii="Times New Roman" w:hAnsi="Times New Roman"/>
          <w:szCs w:val="24"/>
        </w:rPr>
        <w:t>201</w:t>
      </w:r>
      <w:r w:rsidR="002113DB">
        <w:rPr>
          <w:rFonts w:ascii="Times New Roman" w:hAnsi="Times New Roman"/>
          <w:szCs w:val="24"/>
        </w:rPr>
        <w:t>6</w:t>
      </w:r>
      <w:r w:rsidRPr="003B2692">
        <w:rPr>
          <w:rFonts w:ascii="Times New Roman" w:hAnsi="Times New Roman"/>
          <w:szCs w:val="24"/>
        </w:rPr>
        <w:t>-2019</w:t>
      </w:r>
    </w:p>
    <w:p w14:paraId="6750C749" w14:textId="77777777" w:rsidR="002777EE" w:rsidRDefault="002777EE"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Pr="002777EE">
        <w:rPr>
          <w:rFonts w:ascii="Times New Roman" w:hAnsi="Times New Roman"/>
          <w:szCs w:val="24"/>
        </w:rPr>
        <w:t>Discovering subclones and their driver genes in tumors sequenced at standard depths</w:t>
      </w:r>
    </w:p>
    <w:p w14:paraId="20FA3A13" w14:textId="77777777" w:rsidR="001318EE" w:rsidRDefault="001318EE"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Publications: </w:t>
      </w:r>
      <w:r w:rsidR="00EF3DEB">
        <w:rPr>
          <w:rFonts w:ascii="Times New Roman" w:hAnsi="Times New Roman"/>
          <w:szCs w:val="24"/>
        </w:rPr>
        <w:t>four</w:t>
      </w:r>
      <w:r w:rsidR="0016156D">
        <w:rPr>
          <w:rFonts w:ascii="Times New Roman" w:hAnsi="Times New Roman"/>
          <w:szCs w:val="24"/>
        </w:rPr>
        <w:t xml:space="preserve"> peer-reviewed articles, </w:t>
      </w:r>
      <w:r>
        <w:rPr>
          <w:rFonts w:ascii="Times New Roman" w:hAnsi="Times New Roman"/>
          <w:szCs w:val="24"/>
        </w:rPr>
        <w:t xml:space="preserve">two </w:t>
      </w:r>
      <w:r w:rsidR="00B45ECE">
        <w:rPr>
          <w:rFonts w:ascii="Times New Roman" w:hAnsi="Times New Roman"/>
          <w:szCs w:val="24"/>
        </w:rPr>
        <w:t xml:space="preserve">as the </w:t>
      </w:r>
      <w:r>
        <w:rPr>
          <w:rFonts w:ascii="Times New Roman" w:hAnsi="Times New Roman"/>
          <w:szCs w:val="24"/>
        </w:rPr>
        <w:t>first</w:t>
      </w:r>
      <w:r w:rsidR="00B45ECE">
        <w:rPr>
          <w:rFonts w:ascii="Times New Roman" w:hAnsi="Times New Roman"/>
          <w:szCs w:val="24"/>
        </w:rPr>
        <w:t xml:space="preserve"> </w:t>
      </w:r>
      <w:r>
        <w:rPr>
          <w:rFonts w:ascii="Times New Roman" w:hAnsi="Times New Roman"/>
          <w:szCs w:val="24"/>
        </w:rPr>
        <w:t>author</w:t>
      </w:r>
      <w:r w:rsidR="0092697E">
        <w:rPr>
          <w:rFonts w:ascii="Times New Roman" w:hAnsi="Times New Roman"/>
          <w:szCs w:val="24"/>
        </w:rPr>
        <w:t>.</w:t>
      </w:r>
    </w:p>
    <w:p w14:paraId="3A92BCBA" w14:textId="77777777" w:rsidR="00B268C4" w:rsidRDefault="00B268C4" w:rsidP="000B30AF">
      <w:pPr>
        <w:pStyle w:val="blago"/>
        <w:tabs>
          <w:tab w:val="clear" w:pos="2520"/>
          <w:tab w:val="left" w:pos="7920"/>
        </w:tabs>
        <w:ind w:left="360" w:right="2160" w:firstLine="0"/>
        <w:rPr>
          <w:rFonts w:ascii="Times New Roman" w:hAnsi="Times New Roman"/>
          <w:szCs w:val="24"/>
        </w:rPr>
      </w:pPr>
      <w:r w:rsidRPr="003B2692">
        <w:rPr>
          <w:rFonts w:ascii="Times New Roman" w:hAnsi="Times New Roman"/>
          <w:szCs w:val="24"/>
        </w:rPr>
        <w:t>Dr. Ahmadinejad is now a data scientist at</w:t>
      </w:r>
      <w:r w:rsidR="00707037">
        <w:rPr>
          <w:rFonts w:ascii="Times New Roman" w:hAnsi="Times New Roman"/>
          <w:szCs w:val="24"/>
        </w:rPr>
        <w:t xml:space="preserve"> </w:t>
      </w:r>
      <w:proofErr w:type="gramStart"/>
      <w:r w:rsidR="00707037">
        <w:rPr>
          <w:rFonts w:ascii="Times New Roman" w:hAnsi="Times New Roman"/>
          <w:szCs w:val="24"/>
        </w:rPr>
        <w:t>the</w:t>
      </w:r>
      <w:r w:rsidRPr="003B2692">
        <w:rPr>
          <w:rFonts w:ascii="Times New Roman" w:hAnsi="Times New Roman"/>
          <w:szCs w:val="24"/>
        </w:rPr>
        <w:t xml:space="preserve"> Illumina</w:t>
      </w:r>
      <w:proofErr w:type="gramEnd"/>
      <w:r w:rsidRPr="003B2692">
        <w:rPr>
          <w:rFonts w:ascii="Times New Roman" w:hAnsi="Times New Roman"/>
          <w:szCs w:val="24"/>
        </w:rPr>
        <w:t xml:space="preserve"> Inc.</w:t>
      </w:r>
    </w:p>
    <w:p w14:paraId="2A5EEC89" w14:textId="77777777" w:rsidR="0013012B" w:rsidRPr="0013012B" w:rsidRDefault="0013012B" w:rsidP="00B268C4">
      <w:pPr>
        <w:pStyle w:val="blago"/>
        <w:tabs>
          <w:tab w:val="clear" w:pos="2520"/>
        </w:tabs>
        <w:ind w:left="1440" w:hanging="1080"/>
        <w:rPr>
          <w:rFonts w:ascii="Times New Roman" w:hAnsi="Times New Roman"/>
          <w:sz w:val="12"/>
          <w:szCs w:val="12"/>
        </w:rPr>
      </w:pPr>
    </w:p>
    <w:p w14:paraId="16A509C1" w14:textId="77777777" w:rsidR="00220E65" w:rsidRPr="003B2692" w:rsidRDefault="00220E65" w:rsidP="004048BA">
      <w:pPr>
        <w:pStyle w:val="blago"/>
        <w:numPr>
          <w:ilvl w:val="0"/>
          <w:numId w:val="44"/>
        </w:numPr>
        <w:tabs>
          <w:tab w:val="clear" w:pos="2520"/>
        </w:tabs>
        <w:rPr>
          <w:rFonts w:ascii="Times New Roman" w:hAnsi="Times New Roman"/>
          <w:szCs w:val="24"/>
        </w:rPr>
      </w:pPr>
      <w:r w:rsidRPr="004048BA">
        <w:rPr>
          <w:rFonts w:ascii="Times New Roman" w:hAnsi="Times New Roman"/>
          <w:i/>
          <w:szCs w:val="24"/>
        </w:rPr>
        <w:t>Pramod Chandrashekar</w:t>
      </w:r>
      <w:r w:rsidR="005C4D7B">
        <w:rPr>
          <w:rFonts w:ascii="Times New Roman" w:hAnsi="Times New Roman"/>
          <w:i/>
          <w:szCs w:val="24"/>
        </w:rPr>
        <w:t>, Ph.D.</w:t>
      </w:r>
      <w:r w:rsidR="00AC6D07">
        <w:rPr>
          <w:rFonts w:ascii="Times New Roman" w:hAnsi="Times New Roman"/>
          <w:i/>
          <w:szCs w:val="24"/>
        </w:rPr>
        <w:tab/>
      </w:r>
      <w:r w:rsidR="00AC6D07">
        <w:rPr>
          <w:rFonts w:ascii="Times New Roman" w:hAnsi="Times New Roman"/>
          <w:i/>
          <w:szCs w:val="24"/>
        </w:rPr>
        <w:tab/>
      </w:r>
      <w:r w:rsidR="00C16D71">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AC6D07">
        <w:rPr>
          <w:rFonts w:ascii="Times New Roman" w:hAnsi="Times New Roman"/>
          <w:szCs w:val="24"/>
        </w:rPr>
        <w:tab/>
      </w:r>
      <w:r w:rsidR="00AC6D07">
        <w:rPr>
          <w:rFonts w:ascii="Times New Roman" w:hAnsi="Times New Roman"/>
          <w:szCs w:val="24"/>
        </w:rPr>
        <w:tab/>
        <w:t xml:space="preserve">      </w:t>
      </w:r>
      <w:r w:rsidRPr="003B2692">
        <w:rPr>
          <w:rFonts w:ascii="Times New Roman" w:hAnsi="Times New Roman"/>
          <w:szCs w:val="24"/>
        </w:rPr>
        <w:t>201</w:t>
      </w:r>
      <w:r>
        <w:rPr>
          <w:rFonts w:ascii="Times New Roman" w:hAnsi="Times New Roman"/>
          <w:szCs w:val="24"/>
        </w:rPr>
        <w:t>6</w:t>
      </w:r>
      <w:r w:rsidRPr="003B2692">
        <w:rPr>
          <w:rFonts w:ascii="Times New Roman" w:hAnsi="Times New Roman"/>
          <w:szCs w:val="24"/>
        </w:rPr>
        <w:t>-</w:t>
      </w:r>
      <w:r w:rsidR="00AC6D07">
        <w:rPr>
          <w:rFonts w:ascii="Times New Roman" w:hAnsi="Times New Roman"/>
          <w:szCs w:val="24"/>
        </w:rPr>
        <w:t>2020</w:t>
      </w:r>
    </w:p>
    <w:p w14:paraId="5473FD9D" w14:textId="77777777" w:rsidR="0092697E" w:rsidRDefault="0092697E"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w:t>
      </w:r>
      <w:r w:rsidR="00F7069E">
        <w:rPr>
          <w:rFonts w:ascii="Times New Roman" w:hAnsi="Times New Roman"/>
          <w:szCs w:val="24"/>
        </w:rPr>
        <w:t xml:space="preserve"> </w:t>
      </w:r>
      <w:r w:rsidR="00F7069E" w:rsidRPr="00F7069E">
        <w:rPr>
          <w:rFonts w:ascii="Times New Roman" w:hAnsi="Times New Roman"/>
          <w:szCs w:val="24"/>
        </w:rPr>
        <w:t>Deep learning based multi-view model for deciphering genetic regulatory keywords</w:t>
      </w:r>
    </w:p>
    <w:p w14:paraId="00D55B56" w14:textId="6164C2EC" w:rsidR="00D766EC" w:rsidRDefault="00D766EC" w:rsidP="00465AA4">
      <w:pPr>
        <w:pStyle w:val="blago"/>
        <w:tabs>
          <w:tab w:val="clear" w:pos="2520"/>
          <w:tab w:val="left" w:pos="7070"/>
        </w:tabs>
        <w:ind w:left="360" w:right="2160" w:firstLine="0"/>
        <w:rPr>
          <w:rFonts w:ascii="Times New Roman" w:hAnsi="Times New Roman"/>
          <w:szCs w:val="24"/>
        </w:rPr>
      </w:pPr>
      <w:r>
        <w:rPr>
          <w:rFonts w:ascii="Times New Roman" w:hAnsi="Times New Roman"/>
          <w:szCs w:val="24"/>
        </w:rPr>
        <w:t xml:space="preserve">Publications: </w:t>
      </w:r>
      <w:r w:rsidR="00B45ECE">
        <w:rPr>
          <w:rFonts w:ascii="Times New Roman" w:hAnsi="Times New Roman"/>
          <w:szCs w:val="24"/>
        </w:rPr>
        <w:t>five</w:t>
      </w:r>
      <w:r w:rsidR="0016156D">
        <w:rPr>
          <w:rFonts w:ascii="Times New Roman" w:hAnsi="Times New Roman"/>
          <w:szCs w:val="24"/>
        </w:rPr>
        <w:t xml:space="preserve"> peer-reviewed articles, </w:t>
      </w:r>
      <w:r w:rsidR="00B45ECE">
        <w:rPr>
          <w:rFonts w:ascii="Times New Roman" w:hAnsi="Times New Roman"/>
          <w:szCs w:val="24"/>
        </w:rPr>
        <w:t>three as the first author.</w:t>
      </w:r>
      <w:r w:rsidR="00465AA4">
        <w:rPr>
          <w:rFonts w:ascii="Times New Roman" w:hAnsi="Times New Roman"/>
          <w:szCs w:val="24"/>
        </w:rPr>
        <w:tab/>
      </w:r>
    </w:p>
    <w:p w14:paraId="7196B88A" w14:textId="71340DC2" w:rsidR="00465AA4" w:rsidRDefault="00465AA4" w:rsidP="00465AA4">
      <w:pPr>
        <w:pStyle w:val="blago"/>
        <w:tabs>
          <w:tab w:val="clear" w:pos="2520"/>
          <w:tab w:val="left" w:pos="7070"/>
        </w:tabs>
        <w:ind w:left="360" w:right="2160" w:firstLine="0"/>
        <w:rPr>
          <w:rFonts w:ascii="Times New Roman" w:hAnsi="Times New Roman"/>
          <w:szCs w:val="24"/>
        </w:rPr>
      </w:pPr>
      <w:r>
        <w:rPr>
          <w:rFonts w:ascii="Times New Roman" w:hAnsi="Times New Roman"/>
          <w:szCs w:val="24"/>
        </w:rPr>
        <w:t>Dr. Chandrashekar is a postdoctoral research associate at University of Wisconsin-Madison.</w:t>
      </w:r>
    </w:p>
    <w:p w14:paraId="510C4E46" w14:textId="77777777" w:rsidR="0013012B" w:rsidRPr="000B30AF" w:rsidRDefault="0013012B" w:rsidP="007E1228">
      <w:pPr>
        <w:pStyle w:val="blago"/>
        <w:tabs>
          <w:tab w:val="clear" w:pos="2520"/>
          <w:tab w:val="left" w:pos="8640"/>
        </w:tabs>
        <w:ind w:left="360" w:right="1440" w:firstLine="0"/>
        <w:rPr>
          <w:rFonts w:ascii="Times New Roman" w:hAnsi="Times New Roman"/>
          <w:sz w:val="12"/>
          <w:szCs w:val="12"/>
        </w:rPr>
      </w:pPr>
    </w:p>
    <w:p w14:paraId="6023B7B8" w14:textId="71FFE62E" w:rsidR="00F12B87" w:rsidRPr="003B2692" w:rsidRDefault="00F12B87" w:rsidP="004048BA">
      <w:pPr>
        <w:pStyle w:val="blago"/>
        <w:numPr>
          <w:ilvl w:val="0"/>
          <w:numId w:val="44"/>
        </w:numPr>
        <w:tabs>
          <w:tab w:val="clear" w:pos="2520"/>
        </w:tabs>
        <w:rPr>
          <w:rFonts w:ascii="Times New Roman" w:hAnsi="Times New Roman"/>
          <w:szCs w:val="24"/>
        </w:rPr>
      </w:pPr>
      <w:r w:rsidRPr="004048BA">
        <w:rPr>
          <w:rFonts w:ascii="Times New Roman" w:hAnsi="Times New Roman"/>
          <w:i/>
          <w:szCs w:val="24"/>
        </w:rPr>
        <w:t>Verah Nyarige</w:t>
      </w:r>
      <w:r w:rsidR="00A60AD8">
        <w:rPr>
          <w:rFonts w:ascii="Times New Roman" w:hAnsi="Times New Roman"/>
          <w:i/>
          <w:szCs w:val="24"/>
        </w:rPr>
        <w:t xml:space="preserve">, </w:t>
      </w:r>
      <w:r w:rsidR="003E7EDC">
        <w:rPr>
          <w:rFonts w:ascii="Times New Roman" w:hAnsi="Times New Roman"/>
          <w:i/>
          <w:szCs w:val="24"/>
        </w:rPr>
        <w:t>Ph.D.</w:t>
      </w:r>
      <w:r w:rsidR="00C919B6">
        <w:rPr>
          <w:rFonts w:ascii="Times New Roman" w:hAnsi="Times New Roman"/>
          <w:i/>
          <w:szCs w:val="24"/>
        </w:rPr>
        <w:tab/>
      </w:r>
      <w:r w:rsidR="00A60AD8">
        <w:rPr>
          <w:rFonts w:ascii="Times New Roman" w:hAnsi="Times New Roman"/>
          <w:i/>
          <w:szCs w:val="24"/>
        </w:rPr>
        <w:tab/>
      </w:r>
      <w:r>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r>
      <w:r w:rsidR="0025077E">
        <w:rPr>
          <w:rFonts w:ascii="Times New Roman" w:hAnsi="Times New Roman"/>
          <w:szCs w:val="24"/>
        </w:rPr>
        <w:tab/>
        <w:t xml:space="preserve">         </w:t>
      </w:r>
      <w:r w:rsidR="00A01CF5">
        <w:rPr>
          <w:rFonts w:ascii="Times New Roman" w:hAnsi="Times New Roman"/>
          <w:szCs w:val="24"/>
        </w:rPr>
        <w:tab/>
      </w:r>
      <w:r w:rsidR="00975434">
        <w:rPr>
          <w:rFonts w:ascii="Times New Roman" w:hAnsi="Times New Roman"/>
          <w:szCs w:val="24"/>
        </w:rPr>
        <w:tab/>
        <w:t xml:space="preserve">      </w:t>
      </w:r>
      <w:r w:rsidRPr="003B2692">
        <w:rPr>
          <w:rFonts w:ascii="Times New Roman" w:hAnsi="Times New Roman"/>
          <w:szCs w:val="24"/>
        </w:rPr>
        <w:t>2018-</w:t>
      </w:r>
      <w:r w:rsidR="00975434">
        <w:rPr>
          <w:rFonts w:ascii="Times New Roman" w:hAnsi="Times New Roman"/>
          <w:szCs w:val="24"/>
        </w:rPr>
        <w:t>2022</w:t>
      </w:r>
    </w:p>
    <w:p w14:paraId="554BFFBC" w14:textId="7FDD24E6" w:rsidR="00F275A1" w:rsidRDefault="005D614C"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009F64CD" w:rsidRPr="009F64CD">
        <w:rPr>
          <w:rFonts w:ascii="Times New Roman" w:hAnsi="Times New Roman"/>
          <w:szCs w:val="24"/>
        </w:rPr>
        <w:t>Novel bioinformatics methods for co-expression analysis of time series transcriptome data</w:t>
      </w:r>
    </w:p>
    <w:p w14:paraId="6C7AF729" w14:textId="70DC442D" w:rsidR="00231753" w:rsidRPr="00231753" w:rsidRDefault="00B75AAC" w:rsidP="000B30AF">
      <w:pPr>
        <w:pStyle w:val="blago"/>
        <w:tabs>
          <w:tab w:val="clear" w:pos="2520"/>
          <w:tab w:val="left" w:pos="7920"/>
        </w:tabs>
        <w:ind w:left="360" w:right="2160" w:firstLine="0"/>
        <w:rPr>
          <w:rFonts w:ascii="Times New Roman" w:hAnsi="Times New Roman"/>
          <w:iCs/>
          <w:szCs w:val="24"/>
        </w:rPr>
      </w:pPr>
      <w:r>
        <w:rPr>
          <w:rFonts w:ascii="Times New Roman" w:hAnsi="Times New Roman"/>
          <w:iCs/>
          <w:szCs w:val="24"/>
        </w:rPr>
        <w:t>Dr</w:t>
      </w:r>
      <w:r w:rsidR="00231753">
        <w:rPr>
          <w:rFonts w:ascii="Times New Roman" w:hAnsi="Times New Roman"/>
          <w:iCs/>
          <w:szCs w:val="24"/>
        </w:rPr>
        <w:t xml:space="preserve">. </w:t>
      </w:r>
      <w:r w:rsidR="00231753" w:rsidRPr="004048BA">
        <w:rPr>
          <w:rFonts w:ascii="Times New Roman" w:hAnsi="Times New Roman"/>
          <w:i/>
          <w:szCs w:val="24"/>
        </w:rPr>
        <w:t>Nyarige</w:t>
      </w:r>
      <w:r w:rsidR="00231753">
        <w:rPr>
          <w:rFonts w:ascii="Times New Roman" w:hAnsi="Times New Roman"/>
          <w:iCs/>
          <w:szCs w:val="24"/>
        </w:rPr>
        <w:t xml:space="preserve"> </w:t>
      </w:r>
      <w:r w:rsidR="00622FCB">
        <w:rPr>
          <w:rFonts w:ascii="Times New Roman" w:hAnsi="Times New Roman"/>
          <w:iCs/>
          <w:szCs w:val="24"/>
        </w:rPr>
        <w:t xml:space="preserve">is now a </w:t>
      </w:r>
      <w:r w:rsidR="00EC2E3E">
        <w:rPr>
          <w:rFonts w:ascii="Times New Roman" w:hAnsi="Times New Roman"/>
          <w:iCs/>
          <w:szCs w:val="24"/>
        </w:rPr>
        <w:t xml:space="preserve">bioinformatics scientist at </w:t>
      </w:r>
      <w:r w:rsidR="00B90871" w:rsidRPr="00B90871">
        <w:rPr>
          <w:rFonts w:ascii="Times New Roman" w:hAnsi="Times New Roman"/>
          <w:iCs/>
          <w:szCs w:val="24"/>
        </w:rPr>
        <w:t>Bristol Myers Squibb</w:t>
      </w:r>
      <w:r w:rsidR="00622FCB">
        <w:rPr>
          <w:rFonts w:ascii="Times New Roman" w:hAnsi="Times New Roman"/>
          <w:iCs/>
          <w:szCs w:val="24"/>
        </w:rPr>
        <w:t>.</w:t>
      </w:r>
    </w:p>
    <w:p w14:paraId="0AD784E6" w14:textId="77777777" w:rsidR="00176C31" w:rsidRPr="00A60AD8" w:rsidRDefault="00176C31" w:rsidP="000B30AF">
      <w:pPr>
        <w:pStyle w:val="blago"/>
        <w:tabs>
          <w:tab w:val="clear" w:pos="2520"/>
          <w:tab w:val="left" w:pos="7920"/>
        </w:tabs>
        <w:ind w:left="360" w:right="2160" w:firstLine="0"/>
        <w:rPr>
          <w:rFonts w:ascii="Times New Roman" w:hAnsi="Times New Roman"/>
          <w:sz w:val="12"/>
          <w:szCs w:val="12"/>
        </w:rPr>
      </w:pPr>
    </w:p>
    <w:p w14:paraId="5F59DDA7" w14:textId="01D0A101" w:rsidR="00074597" w:rsidRPr="003B2692" w:rsidRDefault="00074597" w:rsidP="00074597">
      <w:pPr>
        <w:pStyle w:val="blago"/>
        <w:numPr>
          <w:ilvl w:val="0"/>
          <w:numId w:val="44"/>
        </w:numPr>
        <w:tabs>
          <w:tab w:val="clear" w:pos="2520"/>
        </w:tabs>
        <w:rPr>
          <w:rFonts w:ascii="Times New Roman" w:hAnsi="Times New Roman"/>
          <w:szCs w:val="24"/>
        </w:rPr>
      </w:pPr>
      <w:r>
        <w:rPr>
          <w:rFonts w:ascii="Times New Roman" w:hAnsi="Times New Roman"/>
          <w:i/>
          <w:szCs w:val="24"/>
        </w:rPr>
        <w:t>Rekha Mudappathi</w:t>
      </w:r>
      <w:r w:rsidR="00C919B6">
        <w:rPr>
          <w:rFonts w:ascii="Times New Roman" w:hAnsi="Times New Roman"/>
          <w:i/>
          <w:szCs w:val="24"/>
        </w:rPr>
        <w:t>, Ph.D.</w:t>
      </w:r>
      <w:r w:rsidR="00C919B6">
        <w:rPr>
          <w:rFonts w:ascii="Times New Roman" w:hAnsi="Times New Roman"/>
          <w:i/>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7F11A7">
        <w:rPr>
          <w:rFonts w:ascii="Times New Roman" w:hAnsi="Times New Roman"/>
          <w:szCs w:val="24"/>
        </w:rPr>
        <w:tab/>
        <w:t xml:space="preserve">      </w:t>
      </w:r>
      <w:r w:rsidRPr="003B2692">
        <w:rPr>
          <w:rFonts w:ascii="Times New Roman" w:hAnsi="Times New Roman"/>
          <w:szCs w:val="24"/>
        </w:rPr>
        <w:t>20</w:t>
      </w:r>
      <w:r>
        <w:rPr>
          <w:rFonts w:ascii="Times New Roman" w:hAnsi="Times New Roman"/>
          <w:szCs w:val="24"/>
        </w:rPr>
        <w:t>22</w:t>
      </w:r>
      <w:r w:rsidRPr="003B2692">
        <w:rPr>
          <w:rFonts w:ascii="Times New Roman" w:hAnsi="Times New Roman"/>
          <w:szCs w:val="24"/>
        </w:rPr>
        <w:t>-</w:t>
      </w:r>
      <w:r w:rsidR="007F11A7">
        <w:rPr>
          <w:rFonts w:ascii="Times New Roman" w:hAnsi="Times New Roman"/>
          <w:szCs w:val="24"/>
        </w:rPr>
        <w:t>2023</w:t>
      </w:r>
    </w:p>
    <w:p w14:paraId="15993F64" w14:textId="0F8C032E" w:rsidR="00074597" w:rsidRDefault="00074597" w:rsidP="00074597">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U</w:t>
      </w:r>
      <w:r w:rsidRPr="00DC748F">
        <w:rPr>
          <w:rFonts w:ascii="Times New Roman" w:hAnsi="Times New Roman"/>
          <w:szCs w:val="24"/>
        </w:rPr>
        <w:t>nveiling cellular complexity, genetic regulation and prote</w:t>
      </w:r>
      <w:r>
        <w:rPr>
          <w:rFonts w:ascii="Times New Roman" w:hAnsi="Times New Roman"/>
          <w:szCs w:val="24"/>
        </w:rPr>
        <w:t xml:space="preserve">in </w:t>
      </w:r>
      <w:r w:rsidRPr="00DC748F">
        <w:rPr>
          <w:rFonts w:ascii="Times New Roman" w:hAnsi="Times New Roman"/>
          <w:szCs w:val="24"/>
        </w:rPr>
        <w:t>trafficking dynamics</w:t>
      </w:r>
      <w:r>
        <w:rPr>
          <w:rFonts w:ascii="Times New Roman" w:hAnsi="Times New Roman"/>
          <w:szCs w:val="24"/>
        </w:rPr>
        <w:t xml:space="preserve"> </w:t>
      </w:r>
      <w:r w:rsidRPr="00DC748F">
        <w:rPr>
          <w:rFonts w:ascii="Times New Roman" w:hAnsi="Times New Roman"/>
          <w:szCs w:val="24"/>
        </w:rPr>
        <w:t>through integration of multi-omics insights</w:t>
      </w:r>
    </w:p>
    <w:p w14:paraId="0962ACCB" w14:textId="63807A28" w:rsidR="007F11A7" w:rsidRDefault="007F11A7" w:rsidP="00074597">
      <w:pPr>
        <w:pStyle w:val="blago"/>
        <w:tabs>
          <w:tab w:val="clear" w:pos="2520"/>
          <w:tab w:val="left" w:pos="7920"/>
        </w:tabs>
        <w:ind w:left="360" w:right="2160" w:firstLine="0"/>
        <w:rPr>
          <w:rFonts w:ascii="Times New Roman" w:hAnsi="Times New Roman"/>
          <w:szCs w:val="24"/>
        </w:rPr>
      </w:pPr>
      <w:r>
        <w:rPr>
          <w:rFonts w:ascii="Times New Roman" w:hAnsi="Times New Roman"/>
          <w:iCs/>
          <w:szCs w:val="24"/>
        </w:rPr>
        <w:t xml:space="preserve">Dr. </w:t>
      </w:r>
      <w:r>
        <w:rPr>
          <w:rFonts w:ascii="Times New Roman" w:hAnsi="Times New Roman"/>
          <w:i/>
          <w:szCs w:val="24"/>
        </w:rPr>
        <w:t>Mudappathi</w:t>
      </w:r>
      <w:r>
        <w:rPr>
          <w:rFonts w:ascii="Times New Roman" w:hAnsi="Times New Roman"/>
          <w:iCs/>
          <w:szCs w:val="24"/>
        </w:rPr>
        <w:t xml:space="preserve"> is now a postdoctoral research associate at ASU.</w:t>
      </w:r>
    </w:p>
    <w:p w14:paraId="2909E605" w14:textId="77777777" w:rsidR="00074597" w:rsidRPr="00074597" w:rsidRDefault="00074597" w:rsidP="00074597">
      <w:pPr>
        <w:pStyle w:val="blago"/>
        <w:tabs>
          <w:tab w:val="clear" w:pos="2520"/>
          <w:tab w:val="left" w:pos="7920"/>
        </w:tabs>
        <w:ind w:left="360" w:right="2160" w:firstLine="0"/>
        <w:rPr>
          <w:rFonts w:ascii="Times New Roman" w:hAnsi="Times New Roman"/>
          <w:sz w:val="12"/>
          <w:szCs w:val="12"/>
        </w:rPr>
      </w:pPr>
    </w:p>
    <w:p w14:paraId="114251A0" w14:textId="61634B81" w:rsidR="00DC11F1" w:rsidRPr="003B2692" w:rsidRDefault="00DC11F1" w:rsidP="00DC11F1">
      <w:pPr>
        <w:pStyle w:val="blago"/>
        <w:numPr>
          <w:ilvl w:val="0"/>
          <w:numId w:val="44"/>
        </w:numPr>
        <w:tabs>
          <w:tab w:val="clear" w:pos="2520"/>
        </w:tabs>
        <w:rPr>
          <w:rFonts w:ascii="Times New Roman" w:hAnsi="Times New Roman"/>
          <w:szCs w:val="24"/>
        </w:rPr>
      </w:pPr>
      <w:r>
        <w:rPr>
          <w:rFonts w:ascii="Times New Roman" w:hAnsi="Times New Roman"/>
          <w:i/>
          <w:szCs w:val="24"/>
        </w:rPr>
        <w:t>Hai Chen</w:t>
      </w:r>
      <w:r w:rsidRPr="003B2692">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Pr="003B269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0085062D">
        <w:rPr>
          <w:rFonts w:ascii="Times New Roman" w:hAnsi="Times New Roman"/>
          <w:szCs w:val="24"/>
        </w:rPr>
        <w:t xml:space="preserve">      2</w:t>
      </w:r>
      <w:r w:rsidRPr="003B2692">
        <w:rPr>
          <w:rFonts w:ascii="Times New Roman" w:hAnsi="Times New Roman"/>
          <w:szCs w:val="24"/>
        </w:rPr>
        <w:t>0</w:t>
      </w:r>
      <w:r>
        <w:rPr>
          <w:rFonts w:ascii="Times New Roman" w:hAnsi="Times New Roman"/>
          <w:szCs w:val="24"/>
        </w:rPr>
        <w:t>20</w:t>
      </w:r>
      <w:r w:rsidRPr="003B2692">
        <w:rPr>
          <w:rFonts w:ascii="Times New Roman" w:hAnsi="Times New Roman"/>
          <w:szCs w:val="24"/>
        </w:rPr>
        <w:t>-</w:t>
      </w:r>
      <w:r w:rsidR="0085062D">
        <w:rPr>
          <w:rFonts w:ascii="Times New Roman" w:hAnsi="Times New Roman"/>
          <w:szCs w:val="24"/>
        </w:rPr>
        <w:t>2025</w:t>
      </w:r>
    </w:p>
    <w:p w14:paraId="38420EEA" w14:textId="77777777" w:rsidR="00DC11F1" w:rsidRDefault="00DC11F1" w:rsidP="00DC11F1">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Pr="00DC11F1">
        <w:rPr>
          <w:rFonts w:ascii="Times New Roman" w:hAnsi="Times New Roman"/>
          <w:szCs w:val="24"/>
        </w:rPr>
        <w:t>Quantitative Frameworks for Linking Germline Variation to Somatic Evolution in Cancer</w:t>
      </w:r>
    </w:p>
    <w:p w14:paraId="2D3CBEDD" w14:textId="77777777" w:rsidR="00DC11F1" w:rsidRPr="00A60AD8" w:rsidRDefault="00DC11F1" w:rsidP="00DC11F1">
      <w:pPr>
        <w:pStyle w:val="blago"/>
        <w:tabs>
          <w:tab w:val="clear" w:pos="2520"/>
          <w:tab w:val="left" w:pos="7920"/>
        </w:tabs>
        <w:ind w:left="360" w:right="2160" w:firstLine="0"/>
        <w:rPr>
          <w:rFonts w:ascii="Times New Roman" w:hAnsi="Times New Roman"/>
          <w:sz w:val="12"/>
          <w:szCs w:val="12"/>
        </w:rPr>
      </w:pPr>
    </w:p>
    <w:p w14:paraId="37196865" w14:textId="775C9AD7" w:rsidR="00176C31" w:rsidRPr="003B2692" w:rsidRDefault="00176C31" w:rsidP="00176C31">
      <w:pPr>
        <w:pStyle w:val="blago"/>
        <w:numPr>
          <w:ilvl w:val="0"/>
          <w:numId w:val="44"/>
        </w:numPr>
        <w:tabs>
          <w:tab w:val="clear" w:pos="2520"/>
        </w:tabs>
        <w:rPr>
          <w:rFonts w:ascii="Times New Roman" w:hAnsi="Times New Roman"/>
          <w:szCs w:val="24"/>
        </w:rPr>
      </w:pPr>
      <w:r>
        <w:rPr>
          <w:rFonts w:ascii="Times New Roman" w:hAnsi="Times New Roman"/>
          <w:i/>
          <w:szCs w:val="24"/>
        </w:rPr>
        <w:t>Jingmin Shu</w:t>
      </w:r>
      <w:r w:rsidRPr="003B2692">
        <w:rPr>
          <w:rFonts w:ascii="Times New Roman" w:hAnsi="Times New Roman"/>
          <w:szCs w:val="24"/>
        </w:rPr>
        <w:t xml:space="preserve"> </w:t>
      </w:r>
      <w:r>
        <w:rPr>
          <w:rFonts w:ascii="Times New Roman" w:hAnsi="Times New Roman"/>
          <w:szCs w:val="24"/>
        </w:rPr>
        <w:tab/>
      </w:r>
      <w:r>
        <w:rPr>
          <w:rFonts w:ascii="Times New Roman" w:hAnsi="Times New Roman"/>
          <w:szCs w:val="24"/>
        </w:rPr>
        <w:tab/>
      </w:r>
      <w:r w:rsidRPr="003B269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01CF5">
        <w:rPr>
          <w:rFonts w:ascii="Times New Roman" w:hAnsi="Times New Roman"/>
          <w:szCs w:val="24"/>
        </w:rPr>
        <w:tab/>
      </w:r>
      <w:r w:rsidR="00A01CF5">
        <w:rPr>
          <w:rFonts w:ascii="Times New Roman" w:hAnsi="Times New Roman"/>
          <w:szCs w:val="24"/>
        </w:rPr>
        <w:tab/>
      </w:r>
      <w:r>
        <w:rPr>
          <w:rFonts w:ascii="Times New Roman" w:hAnsi="Times New Roman"/>
          <w:szCs w:val="24"/>
        </w:rPr>
        <w:t xml:space="preserve"> </w:t>
      </w:r>
      <w:r w:rsidRPr="003B2692">
        <w:rPr>
          <w:rFonts w:ascii="Times New Roman" w:hAnsi="Times New Roman"/>
          <w:szCs w:val="24"/>
        </w:rPr>
        <w:t>20</w:t>
      </w:r>
      <w:r>
        <w:rPr>
          <w:rFonts w:ascii="Times New Roman" w:hAnsi="Times New Roman"/>
          <w:szCs w:val="24"/>
        </w:rPr>
        <w:t>20</w:t>
      </w:r>
      <w:r w:rsidRPr="003B2692">
        <w:rPr>
          <w:rFonts w:ascii="Times New Roman" w:hAnsi="Times New Roman"/>
          <w:szCs w:val="24"/>
        </w:rPr>
        <w:t>-</w:t>
      </w:r>
    </w:p>
    <w:p w14:paraId="64C6ADC0" w14:textId="44B4535A" w:rsidR="00176C31" w:rsidRDefault="00176C31" w:rsidP="00176C31">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5E3EE625" w14:textId="77777777" w:rsidR="007E2507" w:rsidRPr="00A60AD8" w:rsidRDefault="007E2507" w:rsidP="007E2507">
      <w:pPr>
        <w:pStyle w:val="blago"/>
        <w:tabs>
          <w:tab w:val="clear" w:pos="2520"/>
          <w:tab w:val="left" w:pos="7920"/>
        </w:tabs>
        <w:ind w:left="360" w:right="2160" w:firstLine="0"/>
        <w:rPr>
          <w:rFonts w:ascii="Times New Roman" w:hAnsi="Times New Roman"/>
          <w:sz w:val="12"/>
          <w:szCs w:val="12"/>
        </w:rPr>
      </w:pPr>
    </w:p>
    <w:p w14:paraId="2E100710" w14:textId="142B14F6" w:rsidR="007E2507" w:rsidRPr="003B2692" w:rsidRDefault="007E2507" w:rsidP="007E2507">
      <w:pPr>
        <w:pStyle w:val="blago"/>
        <w:numPr>
          <w:ilvl w:val="0"/>
          <w:numId w:val="44"/>
        </w:numPr>
        <w:tabs>
          <w:tab w:val="clear" w:pos="2520"/>
        </w:tabs>
        <w:rPr>
          <w:rFonts w:ascii="Times New Roman" w:hAnsi="Times New Roman"/>
          <w:szCs w:val="24"/>
        </w:rPr>
      </w:pPr>
      <w:r>
        <w:rPr>
          <w:rFonts w:ascii="Times New Roman" w:hAnsi="Times New Roman"/>
          <w:i/>
          <w:szCs w:val="24"/>
        </w:rPr>
        <w:t>Tatiana Patton</w:t>
      </w:r>
      <w:r>
        <w:rPr>
          <w:rFonts w:ascii="Times New Roman" w:hAnsi="Times New Roman"/>
          <w:i/>
          <w:szCs w:val="24"/>
        </w:rPr>
        <w:tab/>
      </w:r>
      <w:r w:rsidRPr="003B269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3B2692">
        <w:rPr>
          <w:rFonts w:ascii="Times New Roman" w:hAnsi="Times New Roman"/>
          <w:szCs w:val="24"/>
        </w:rPr>
        <w:t>20</w:t>
      </w:r>
      <w:r>
        <w:rPr>
          <w:rFonts w:ascii="Times New Roman" w:hAnsi="Times New Roman"/>
          <w:szCs w:val="24"/>
        </w:rPr>
        <w:t>22</w:t>
      </w:r>
      <w:r w:rsidRPr="003B2692">
        <w:rPr>
          <w:rFonts w:ascii="Times New Roman" w:hAnsi="Times New Roman"/>
          <w:szCs w:val="24"/>
        </w:rPr>
        <w:t>-</w:t>
      </w:r>
    </w:p>
    <w:p w14:paraId="37EBC0B0" w14:textId="77777777" w:rsidR="007E2507" w:rsidRDefault="007E2507" w:rsidP="007E2507">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465647E4" w14:textId="77777777" w:rsidR="005B4709" w:rsidRPr="00A60AD8" w:rsidRDefault="005B4709" w:rsidP="005B4709">
      <w:pPr>
        <w:pStyle w:val="blago"/>
        <w:tabs>
          <w:tab w:val="clear" w:pos="2520"/>
          <w:tab w:val="left" w:pos="7920"/>
        </w:tabs>
        <w:ind w:left="360" w:right="2160" w:firstLine="0"/>
        <w:rPr>
          <w:rFonts w:ascii="Times New Roman" w:hAnsi="Times New Roman"/>
          <w:sz w:val="12"/>
          <w:szCs w:val="12"/>
        </w:rPr>
      </w:pPr>
    </w:p>
    <w:p w14:paraId="7710CC98" w14:textId="259A3121" w:rsidR="005B4709" w:rsidRPr="003B2692" w:rsidRDefault="005B4709" w:rsidP="005B4709">
      <w:pPr>
        <w:pStyle w:val="blago"/>
        <w:numPr>
          <w:ilvl w:val="0"/>
          <w:numId w:val="44"/>
        </w:numPr>
        <w:tabs>
          <w:tab w:val="clear" w:pos="2520"/>
        </w:tabs>
        <w:rPr>
          <w:rFonts w:ascii="Times New Roman" w:hAnsi="Times New Roman"/>
          <w:szCs w:val="24"/>
        </w:rPr>
      </w:pPr>
      <w:r>
        <w:rPr>
          <w:rFonts w:ascii="Times New Roman" w:hAnsi="Times New Roman"/>
          <w:i/>
          <w:szCs w:val="24"/>
        </w:rPr>
        <w:t>Naif Ganadily</w:t>
      </w:r>
      <w:r>
        <w:rPr>
          <w:rFonts w:ascii="Times New Roman" w:hAnsi="Times New Roman"/>
          <w:i/>
          <w:szCs w:val="24"/>
        </w:rPr>
        <w:tab/>
      </w:r>
      <w:r w:rsidRPr="003B269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3B2692">
        <w:rPr>
          <w:rFonts w:ascii="Times New Roman" w:hAnsi="Times New Roman"/>
          <w:szCs w:val="24"/>
        </w:rPr>
        <w:t>20</w:t>
      </w:r>
      <w:r>
        <w:rPr>
          <w:rFonts w:ascii="Times New Roman" w:hAnsi="Times New Roman"/>
          <w:szCs w:val="24"/>
        </w:rPr>
        <w:t>24</w:t>
      </w:r>
      <w:r w:rsidRPr="003B2692">
        <w:rPr>
          <w:rFonts w:ascii="Times New Roman" w:hAnsi="Times New Roman"/>
          <w:szCs w:val="24"/>
        </w:rPr>
        <w:t>-</w:t>
      </w:r>
    </w:p>
    <w:p w14:paraId="5A85CA18" w14:textId="77777777" w:rsidR="005B4709" w:rsidRDefault="005B4709" w:rsidP="005B4709">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078DEDD8" w14:textId="77777777" w:rsidR="0083532D" w:rsidRPr="00A60AD8" w:rsidRDefault="0083532D" w:rsidP="000721FC">
      <w:pPr>
        <w:pStyle w:val="blago"/>
        <w:tabs>
          <w:tab w:val="clear" w:pos="2520"/>
          <w:tab w:val="left" w:pos="7920"/>
        </w:tabs>
        <w:ind w:left="360" w:right="2160" w:firstLine="0"/>
        <w:rPr>
          <w:rFonts w:ascii="Times New Roman" w:hAnsi="Times New Roman"/>
          <w:sz w:val="12"/>
          <w:szCs w:val="12"/>
        </w:rPr>
      </w:pPr>
    </w:p>
    <w:p w14:paraId="43700383" w14:textId="528C27C1" w:rsidR="0083532D" w:rsidRPr="003B2692" w:rsidRDefault="00073CB4" w:rsidP="0083532D">
      <w:pPr>
        <w:pStyle w:val="blago"/>
        <w:numPr>
          <w:ilvl w:val="0"/>
          <w:numId w:val="44"/>
        </w:numPr>
        <w:tabs>
          <w:tab w:val="clear" w:pos="2520"/>
        </w:tabs>
        <w:rPr>
          <w:rFonts w:ascii="Times New Roman" w:hAnsi="Times New Roman"/>
          <w:szCs w:val="24"/>
        </w:rPr>
      </w:pPr>
      <w:r>
        <w:rPr>
          <w:rFonts w:ascii="Times New Roman" w:hAnsi="Times New Roman"/>
          <w:i/>
          <w:szCs w:val="24"/>
        </w:rPr>
        <w:t>Rebecca Kreutz</w:t>
      </w:r>
      <w:r w:rsidR="0083532D">
        <w:rPr>
          <w:rFonts w:ascii="Times New Roman" w:hAnsi="Times New Roman"/>
          <w:i/>
          <w:szCs w:val="24"/>
        </w:rPr>
        <w:tab/>
      </w:r>
      <w:r w:rsidR="0083532D" w:rsidRPr="003B2692">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t xml:space="preserve">        </w:t>
      </w:r>
      <w:r w:rsidR="0083532D">
        <w:rPr>
          <w:rFonts w:ascii="Times New Roman" w:hAnsi="Times New Roman"/>
          <w:szCs w:val="24"/>
        </w:rPr>
        <w:tab/>
      </w:r>
      <w:r w:rsidR="0083532D">
        <w:rPr>
          <w:rFonts w:ascii="Times New Roman" w:hAnsi="Times New Roman"/>
          <w:szCs w:val="24"/>
        </w:rPr>
        <w:tab/>
      </w:r>
      <w:r w:rsidR="0083532D">
        <w:rPr>
          <w:rFonts w:ascii="Times New Roman" w:hAnsi="Times New Roman"/>
          <w:szCs w:val="24"/>
        </w:rPr>
        <w:tab/>
        <w:t xml:space="preserve"> </w:t>
      </w:r>
      <w:r w:rsidR="0083532D" w:rsidRPr="003B2692">
        <w:rPr>
          <w:rFonts w:ascii="Times New Roman" w:hAnsi="Times New Roman"/>
          <w:szCs w:val="24"/>
        </w:rPr>
        <w:t>20</w:t>
      </w:r>
      <w:r w:rsidR="0083532D">
        <w:rPr>
          <w:rFonts w:ascii="Times New Roman" w:hAnsi="Times New Roman"/>
          <w:szCs w:val="24"/>
        </w:rPr>
        <w:t>2</w:t>
      </w:r>
      <w:r>
        <w:rPr>
          <w:rFonts w:ascii="Times New Roman" w:hAnsi="Times New Roman"/>
          <w:szCs w:val="24"/>
        </w:rPr>
        <w:t>5</w:t>
      </w:r>
      <w:r w:rsidR="0083532D" w:rsidRPr="003B2692">
        <w:rPr>
          <w:rFonts w:ascii="Times New Roman" w:hAnsi="Times New Roman"/>
          <w:szCs w:val="24"/>
        </w:rPr>
        <w:t>-</w:t>
      </w:r>
    </w:p>
    <w:p w14:paraId="3B43870A" w14:textId="77777777" w:rsidR="0083532D" w:rsidRDefault="0083532D" w:rsidP="0083532D">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5F9EACBB" w14:textId="77777777" w:rsidR="004B0B13" w:rsidRDefault="004B0B13" w:rsidP="004B0B13">
      <w:pPr>
        <w:pStyle w:val="blago"/>
        <w:tabs>
          <w:tab w:val="clear" w:pos="2520"/>
        </w:tabs>
        <w:ind w:left="1440" w:hanging="1440"/>
        <w:rPr>
          <w:rFonts w:ascii="Times New Roman" w:hAnsi="Times New Roman"/>
          <w:b/>
          <w:i/>
          <w:szCs w:val="24"/>
        </w:rPr>
      </w:pPr>
    </w:p>
    <w:p w14:paraId="65556F2D" w14:textId="77777777" w:rsidR="004B0B13" w:rsidRPr="00F275A1" w:rsidRDefault="004B0B13" w:rsidP="006128B9">
      <w:pPr>
        <w:pStyle w:val="blago"/>
        <w:tabs>
          <w:tab w:val="clear" w:pos="2520"/>
        </w:tabs>
        <w:ind w:left="1440" w:hanging="1440"/>
        <w:jc w:val="center"/>
        <w:rPr>
          <w:rFonts w:ascii="Times New Roman" w:hAnsi="Times New Roman"/>
          <w:b/>
          <w:i/>
          <w:szCs w:val="24"/>
        </w:rPr>
      </w:pPr>
      <w:r>
        <w:rPr>
          <w:rFonts w:ascii="Times New Roman" w:hAnsi="Times New Roman"/>
          <w:b/>
          <w:i/>
          <w:szCs w:val="24"/>
        </w:rPr>
        <w:t>Master</w:t>
      </w:r>
      <w:r w:rsidRPr="00F275A1">
        <w:rPr>
          <w:rFonts w:ascii="Times New Roman" w:hAnsi="Times New Roman"/>
          <w:b/>
          <w:i/>
          <w:szCs w:val="24"/>
        </w:rPr>
        <w:t xml:space="preserve"> </w:t>
      </w:r>
      <w:r w:rsidR="00FE7967">
        <w:rPr>
          <w:rFonts w:ascii="Times New Roman" w:hAnsi="Times New Roman"/>
          <w:b/>
          <w:i/>
          <w:szCs w:val="24"/>
        </w:rPr>
        <w:t>S</w:t>
      </w:r>
      <w:r w:rsidRPr="00F275A1">
        <w:rPr>
          <w:rFonts w:ascii="Times New Roman" w:hAnsi="Times New Roman"/>
          <w:b/>
          <w:i/>
          <w:szCs w:val="24"/>
        </w:rPr>
        <w:t>tudents</w:t>
      </w:r>
    </w:p>
    <w:p w14:paraId="19970B1C" w14:textId="77777777" w:rsidR="00F275A1" w:rsidRDefault="003D4E0B" w:rsidP="003D4E0B">
      <w:pPr>
        <w:pStyle w:val="blago"/>
        <w:numPr>
          <w:ilvl w:val="0"/>
          <w:numId w:val="44"/>
        </w:numPr>
        <w:tabs>
          <w:tab w:val="clear" w:pos="2520"/>
        </w:tabs>
        <w:rPr>
          <w:rFonts w:ascii="Times New Roman" w:hAnsi="Times New Roman"/>
          <w:szCs w:val="24"/>
        </w:rPr>
      </w:pPr>
      <w:r w:rsidRPr="003B2692">
        <w:rPr>
          <w:rFonts w:ascii="Times New Roman" w:hAnsi="Times New Roman"/>
          <w:i/>
          <w:szCs w:val="24"/>
        </w:rPr>
        <w:t>Brian Hanratty, M.S.</w:t>
      </w:r>
      <w:r>
        <w:rPr>
          <w:rFonts w:ascii="Times New Roman" w:hAnsi="Times New Roman"/>
          <w:szCs w:val="24"/>
        </w:rPr>
        <w:tab/>
      </w:r>
      <w:r>
        <w:rPr>
          <w:rFonts w:ascii="Times New Roman" w:hAnsi="Times New Roman"/>
          <w:szCs w:val="24"/>
        </w:rPr>
        <w:tab/>
      </w:r>
      <w:r>
        <w:rPr>
          <w:rFonts w:ascii="Times New Roman" w:hAnsi="Times New Roman"/>
          <w:szCs w:val="24"/>
        </w:rPr>
        <w:tab/>
      </w:r>
      <w:r w:rsidR="002729D4">
        <w:rPr>
          <w:rFonts w:ascii="Times New Roman" w:hAnsi="Times New Roman"/>
          <w:szCs w:val="24"/>
        </w:rPr>
        <w:tab/>
      </w:r>
      <w:r w:rsidR="00C16D71">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002729D4">
        <w:rPr>
          <w:rFonts w:ascii="Times New Roman" w:hAnsi="Times New Roman"/>
          <w:szCs w:val="24"/>
        </w:rPr>
        <w:t>2015</w:t>
      </w:r>
      <w:r>
        <w:rPr>
          <w:rFonts w:ascii="Times New Roman" w:hAnsi="Times New Roman"/>
          <w:szCs w:val="24"/>
        </w:rPr>
        <w:t>-201</w:t>
      </w:r>
      <w:r w:rsidR="002729D4">
        <w:rPr>
          <w:rFonts w:ascii="Times New Roman" w:hAnsi="Times New Roman"/>
          <w:szCs w:val="24"/>
        </w:rPr>
        <w:t>6</w:t>
      </w:r>
    </w:p>
    <w:p w14:paraId="5291EB04" w14:textId="77777777" w:rsidR="003D4E0B" w:rsidRDefault="00653DD1"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Applied project</w:t>
      </w:r>
      <w:r w:rsidR="003D4E0B">
        <w:rPr>
          <w:rFonts w:ascii="Times New Roman" w:hAnsi="Times New Roman"/>
          <w:szCs w:val="24"/>
        </w:rPr>
        <w:t xml:space="preserve">: </w:t>
      </w:r>
      <w:r w:rsidRPr="00653DD1">
        <w:rPr>
          <w:rFonts w:ascii="Times New Roman" w:hAnsi="Times New Roman"/>
          <w:szCs w:val="24"/>
        </w:rPr>
        <w:t>An improved workflow fo</w:t>
      </w:r>
      <w:r w:rsidR="00E411F3">
        <w:rPr>
          <w:rFonts w:ascii="Times New Roman" w:hAnsi="Times New Roman"/>
          <w:szCs w:val="24"/>
        </w:rPr>
        <w:t>r bisulfite sequencing analysis.</w:t>
      </w:r>
    </w:p>
    <w:p w14:paraId="42F1DAFC" w14:textId="77777777" w:rsidR="003D4E0B" w:rsidRPr="003B2692" w:rsidRDefault="0087729B"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Mr. Hanratty is now a bioinformatics scientist </w:t>
      </w:r>
      <w:r w:rsidR="003D4E0B" w:rsidRPr="003B2692">
        <w:rPr>
          <w:rFonts w:ascii="Times New Roman" w:hAnsi="Times New Roman"/>
          <w:szCs w:val="24"/>
        </w:rPr>
        <w:t xml:space="preserve">at </w:t>
      </w:r>
      <w:r>
        <w:rPr>
          <w:rFonts w:ascii="Times New Roman" w:hAnsi="Times New Roman"/>
          <w:szCs w:val="24"/>
        </w:rPr>
        <w:t>the Fred</w:t>
      </w:r>
      <w:r w:rsidRPr="0087729B">
        <w:rPr>
          <w:rFonts w:ascii="Times New Roman" w:hAnsi="Times New Roman"/>
          <w:szCs w:val="24"/>
        </w:rPr>
        <w:t xml:space="preserve"> </w:t>
      </w:r>
      <w:r>
        <w:rPr>
          <w:rFonts w:ascii="Times New Roman" w:hAnsi="Times New Roman"/>
          <w:szCs w:val="24"/>
        </w:rPr>
        <w:t>Hutchinson Cancer Research C</w:t>
      </w:r>
      <w:r w:rsidRPr="0087729B">
        <w:rPr>
          <w:rFonts w:ascii="Times New Roman" w:hAnsi="Times New Roman"/>
          <w:szCs w:val="24"/>
        </w:rPr>
        <w:t>enter</w:t>
      </w:r>
      <w:r>
        <w:rPr>
          <w:rFonts w:ascii="Times New Roman" w:hAnsi="Times New Roman"/>
          <w:szCs w:val="24"/>
        </w:rPr>
        <w:t>.</w:t>
      </w:r>
    </w:p>
    <w:p w14:paraId="536AC9EA" w14:textId="77777777" w:rsidR="003D4E0B" w:rsidRPr="00D4657E" w:rsidRDefault="003D4E0B" w:rsidP="003D4E0B">
      <w:pPr>
        <w:pStyle w:val="blago"/>
        <w:tabs>
          <w:tab w:val="clear" w:pos="2520"/>
        </w:tabs>
        <w:ind w:left="360" w:firstLine="0"/>
        <w:rPr>
          <w:rFonts w:ascii="Times New Roman" w:hAnsi="Times New Roman"/>
          <w:sz w:val="12"/>
          <w:szCs w:val="12"/>
        </w:rPr>
      </w:pPr>
    </w:p>
    <w:p w14:paraId="42D10414" w14:textId="77777777" w:rsidR="003D4E0B" w:rsidRPr="009E0B91" w:rsidRDefault="007D6A48" w:rsidP="009E0B91">
      <w:pPr>
        <w:pStyle w:val="blago"/>
        <w:numPr>
          <w:ilvl w:val="0"/>
          <w:numId w:val="44"/>
        </w:numPr>
        <w:tabs>
          <w:tab w:val="clear" w:pos="2520"/>
        </w:tabs>
        <w:rPr>
          <w:rFonts w:ascii="Times New Roman" w:hAnsi="Times New Roman"/>
          <w:szCs w:val="24"/>
        </w:rPr>
      </w:pPr>
      <w:r w:rsidRPr="003B2692">
        <w:rPr>
          <w:rFonts w:ascii="Times New Roman" w:hAnsi="Times New Roman"/>
          <w:i/>
          <w:szCs w:val="24"/>
        </w:rPr>
        <w:t>Margaret Linan</w:t>
      </w:r>
      <w:r w:rsidR="00653DD1" w:rsidRPr="007D6A48">
        <w:rPr>
          <w:rFonts w:ascii="Times New Roman" w:hAnsi="Times New Roman"/>
          <w:i/>
          <w:szCs w:val="24"/>
        </w:rPr>
        <w:t>, M.S.</w:t>
      </w:r>
      <w:r w:rsidR="009E0B91">
        <w:rPr>
          <w:rFonts w:ascii="Times New Roman" w:hAnsi="Times New Roman"/>
          <w:szCs w:val="24"/>
        </w:rPr>
        <w:tab/>
      </w:r>
      <w:r w:rsidR="00C04776">
        <w:rPr>
          <w:rFonts w:ascii="Times New Roman" w:hAnsi="Times New Roman"/>
          <w:szCs w:val="24"/>
        </w:rPr>
        <w:tab/>
      </w:r>
      <w:r w:rsidR="009E0B91">
        <w:rPr>
          <w:rFonts w:ascii="Times New Roman" w:hAnsi="Times New Roman"/>
          <w:szCs w:val="24"/>
        </w:rPr>
        <w:tab/>
      </w:r>
      <w:r w:rsidR="009E0B91">
        <w:rPr>
          <w:rFonts w:ascii="Times New Roman" w:hAnsi="Times New Roman"/>
          <w:szCs w:val="24"/>
        </w:rPr>
        <w:tab/>
      </w:r>
      <w:r w:rsidR="00C16D71">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009E0B91">
        <w:rPr>
          <w:rFonts w:ascii="Times New Roman" w:hAnsi="Times New Roman"/>
          <w:szCs w:val="24"/>
        </w:rPr>
        <w:t>201</w:t>
      </w:r>
      <w:r w:rsidR="002729D4">
        <w:rPr>
          <w:rFonts w:ascii="Times New Roman" w:hAnsi="Times New Roman"/>
          <w:szCs w:val="24"/>
        </w:rPr>
        <w:t>5</w:t>
      </w:r>
      <w:r w:rsidR="009E0B91">
        <w:rPr>
          <w:rFonts w:ascii="Times New Roman" w:hAnsi="Times New Roman"/>
          <w:szCs w:val="24"/>
        </w:rPr>
        <w:t>-201</w:t>
      </w:r>
      <w:r w:rsidR="002729D4">
        <w:rPr>
          <w:rFonts w:ascii="Times New Roman" w:hAnsi="Times New Roman"/>
          <w:szCs w:val="24"/>
        </w:rPr>
        <w:t>6</w:t>
      </w:r>
    </w:p>
    <w:p w14:paraId="67964695" w14:textId="77777777" w:rsidR="00653DD1" w:rsidRDefault="00653DD1"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w:t>
      </w:r>
      <w:r w:rsidR="009A501E" w:rsidRPr="009A501E">
        <w:rPr>
          <w:rFonts w:ascii="Times New Roman" w:hAnsi="Times New Roman"/>
          <w:szCs w:val="24"/>
        </w:rPr>
        <w:t xml:space="preserve">The </w:t>
      </w:r>
      <w:r w:rsidR="00026E40">
        <w:rPr>
          <w:rFonts w:ascii="Times New Roman" w:hAnsi="Times New Roman"/>
          <w:szCs w:val="24"/>
        </w:rPr>
        <w:t>b</w:t>
      </w:r>
      <w:r w:rsidR="009A501E" w:rsidRPr="009A501E">
        <w:rPr>
          <w:rFonts w:ascii="Times New Roman" w:hAnsi="Times New Roman"/>
          <w:szCs w:val="24"/>
        </w:rPr>
        <w:t xml:space="preserve">est </w:t>
      </w:r>
      <w:r w:rsidR="009A501E">
        <w:rPr>
          <w:rFonts w:ascii="Times New Roman" w:hAnsi="Times New Roman"/>
          <w:szCs w:val="24"/>
        </w:rPr>
        <w:t>practice</w:t>
      </w:r>
      <w:r w:rsidR="009A501E" w:rsidRPr="009A501E">
        <w:rPr>
          <w:rFonts w:ascii="Times New Roman" w:hAnsi="Times New Roman"/>
          <w:szCs w:val="24"/>
        </w:rPr>
        <w:t xml:space="preserve"> to pre-process amplicon reads</w:t>
      </w:r>
    </w:p>
    <w:p w14:paraId="0B1EC1BC" w14:textId="77777777" w:rsidR="00707037" w:rsidRPr="003B2692" w:rsidRDefault="00707037"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M</w:t>
      </w:r>
      <w:r w:rsidR="009A501E">
        <w:rPr>
          <w:rFonts w:ascii="Times New Roman" w:hAnsi="Times New Roman"/>
          <w:szCs w:val="24"/>
        </w:rPr>
        <w:t>s</w:t>
      </w:r>
      <w:r>
        <w:rPr>
          <w:rFonts w:ascii="Times New Roman" w:hAnsi="Times New Roman"/>
          <w:szCs w:val="24"/>
        </w:rPr>
        <w:t xml:space="preserve">. </w:t>
      </w:r>
      <w:r w:rsidR="009A501E">
        <w:rPr>
          <w:rFonts w:ascii="Times New Roman" w:hAnsi="Times New Roman"/>
          <w:szCs w:val="24"/>
        </w:rPr>
        <w:t>Linan</w:t>
      </w:r>
      <w:r>
        <w:rPr>
          <w:rFonts w:ascii="Times New Roman" w:hAnsi="Times New Roman"/>
          <w:szCs w:val="24"/>
        </w:rPr>
        <w:t xml:space="preserve"> is now a </w:t>
      </w:r>
      <w:r w:rsidR="00861D54">
        <w:rPr>
          <w:rFonts w:ascii="Times New Roman" w:hAnsi="Times New Roman"/>
          <w:szCs w:val="24"/>
        </w:rPr>
        <w:t>research</w:t>
      </w:r>
      <w:r>
        <w:rPr>
          <w:rFonts w:ascii="Times New Roman" w:hAnsi="Times New Roman"/>
          <w:szCs w:val="24"/>
        </w:rPr>
        <w:t xml:space="preserve"> scientist </w:t>
      </w:r>
      <w:r w:rsidRPr="003B2692">
        <w:rPr>
          <w:rFonts w:ascii="Times New Roman" w:hAnsi="Times New Roman"/>
          <w:szCs w:val="24"/>
        </w:rPr>
        <w:t xml:space="preserve">at </w:t>
      </w:r>
      <w:r>
        <w:rPr>
          <w:rFonts w:ascii="Times New Roman" w:hAnsi="Times New Roman"/>
          <w:szCs w:val="24"/>
        </w:rPr>
        <w:t xml:space="preserve">the </w:t>
      </w:r>
      <w:r w:rsidR="00861D54" w:rsidRPr="00861D54">
        <w:rPr>
          <w:rFonts w:ascii="Times New Roman" w:hAnsi="Times New Roman"/>
          <w:szCs w:val="24"/>
        </w:rPr>
        <w:t>Icahn School of Medicine at Mount Sinai</w:t>
      </w:r>
      <w:r>
        <w:rPr>
          <w:rFonts w:ascii="Times New Roman" w:hAnsi="Times New Roman"/>
          <w:szCs w:val="24"/>
        </w:rPr>
        <w:t>.</w:t>
      </w:r>
    </w:p>
    <w:p w14:paraId="35FB0996" w14:textId="77777777" w:rsidR="00653DD1" w:rsidRPr="00D4657E" w:rsidRDefault="00653DD1" w:rsidP="00653DD1">
      <w:pPr>
        <w:pStyle w:val="blago"/>
        <w:tabs>
          <w:tab w:val="clear" w:pos="2520"/>
        </w:tabs>
        <w:ind w:left="360" w:firstLine="0"/>
        <w:rPr>
          <w:rFonts w:ascii="Times New Roman" w:hAnsi="Times New Roman"/>
          <w:sz w:val="12"/>
          <w:szCs w:val="12"/>
        </w:rPr>
      </w:pPr>
    </w:p>
    <w:p w14:paraId="7AAB937C" w14:textId="77777777" w:rsidR="007D6A48" w:rsidRPr="009E0B91" w:rsidRDefault="007D6A48" w:rsidP="007D6A48">
      <w:pPr>
        <w:pStyle w:val="blago"/>
        <w:numPr>
          <w:ilvl w:val="0"/>
          <w:numId w:val="44"/>
        </w:numPr>
        <w:tabs>
          <w:tab w:val="clear" w:pos="2520"/>
        </w:tabs>
        <w:rPr>
          <w:rFonts w:ascii="Times New Roman" w:hAnsi="Times New Roman"/>
          <w:szCs w:val="24"/>
        </w:rPr>
      </w:pPr>
      <w:r w:rsidRPr="00D4657E">
        <w:rPr>
          <w:rFonts w:ascii="Times New Roman" w:hAnsi="Times New Roman"/>
          <w:i/>
          <w:szCs w:val="24"/>
        </w:rPr>
        <w:t xml:space="preserve">Ai-sawan </w:t>
      </w:r>
      <w:proofErr w:type="spellStart"/>
      <w:r w:rsidRPr="00D4657E">
        <w:rPr>
          <w:rFonts w:ascii="Times New Roman" w:hAnsi="Times New Roman"/>
          <w:i/>
          <w:szCs w:val="24"/>
        </w:rPr>
        <w:t>Jonguksawas</w:t>
      </w:r>
      <w:proofErr w:type="spellEnd"/>
      <w:r w:rsidRPr="00D4657E">
        <w:rPr>
          <w:rFonts w:ascii="Times New Roman" w:hAnsi="Times New Roman"/>
          <w:i/>
          <w:szCs w:val="24"/>
        </w:rPr>
        <w:t>, M.S.</w:t>
      </w:r>
      <w:r>
        <w:rPr>
          <w:rFonts w:ascii="Times New Roman" w:hAnsi="Times New Roman"/>
          <w:szCs w:val="24"/>
        </w:rPr>
        <w:tab/>
      </w:r>
      <w:r>
        <w:rPr>
          <w:rFonts w:ascii="Times New Roman" w:hAnsi="Times New Roman"/>
          <w:szCs w:val="24"/>
        </w:rPr>
        <w:tab/>
      </w:r>
      <w:r>
        <w:rPr>
          <w:rFonts w:ascii="Times New Roman" w:hAnsi="Times New Roman"/>
          <w:szCs w:val="24"/>
        </w:rPr>
        <w:tab/>
      </w:r>
      <w:r w:rsidR="00C16D71">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t xml:space="preserve">    </w:t>
      </w:r>
      <w:r>
        <w:rPr>
          <w:rFonts w:ascii="Times New Roman" w:hAnsi="Times New Roman"/>
          <w:szCs w:val="24"/>
        </w:rPr>
        <w:t>2016</w:t>
      </w:r>
    </w:p>
    <w:p w14:paraId="2345EDA4" w14:textId="77777777" w:rsidR="00D7410C" w:rsidRDefault="007D6A48"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w:t>
      </w:r>
      <w:r w:rsidRPr="00653DD1">
        <w:rPr>
          <w:rFonts w:ascii="Times New Roman" w:hAnsi="Times New Roman"/>
          <w:szCs w:val="24"/>
        </w:rPr>
        <w:t>Exploring common autoantibodies derived from NAPPA screening studies in breast cancer, diabetes, and lung cancer populations</w:t>
      </w:r>
    </w:p>
    <w:p w14:paraId="4CBA6E24" w14:textId="77777777" w:rsidR="00445B68" w:rsidRPr="00445B68" w:rsidRDefault="00445B68" w:rsidP="00D7410C">
      <w:pPr>
        <w:pStyle w:val="blago"/>
        <w:tabs>
          <w:tab w:val="clear" w:pos="2520"/>
        </w:tabs>
        <w:ind w:left="1980" w:hanging="1620"/>
        <w:rPr>
          <w:rFonts w:ascii="Times New Roman" w:hAnsi="Times New Roman"/>
          <w:sz w:val="12"/>
          <w:szCs w:val="12"/>
        </w:rPr>
      </w:pPr>
    </w:p>
    <w:p w14:paraId="27203272" w14:textId="77777777" w:rsidR="00666E87" w:rsidRPr="003B2692" w:rsidRDefault="00666E87" w:rsidP="00666E87">
      <w:pPr>
        <w:pStyle w:val="blago"/>
        <w:numPr>
          <w:ilvl w:val="0"/>
          <w:numId w:val="44"/>
        </w:numPr>
        <w:tabs>
          <w:tab w:val="clear" w:pos="2520"/>
        </w:tabs>
        <w:rPr>
          <w:rFonts w:ascii="Times New Roman" w:hAnsi="Times New Roman"/>
          <w:szCs w:val="24"/>
        </w:rPr>
      </w:pPr>
      <w:r w:rsidRPr="00666E87">
        <w:rPr>
          <w:rFonts w:ascii="Times New Roman" w:hAnsi="Times New Roman"/>
          <w:i/>
          <w:szCs w:val="24"/>
        </w:rPr>
        <w:t>Anna Freydenzon, M.S.</w:t>
      </w:r>
      <w:r w:rsidRPr="003B2692">
        <w:rPr>
          <w:rFonts w:ascii="Times New Roman" w:hAnsi="Times New Roman"/>
          <w:szCs w:val="24"/>
        </w:rPr>
        <w:tab/>
      </w:r>
      <w:r w:rsidRPr="003B2692">
        <w:rPr>
          <w:rFonts w:ascii="Times New Roman" w:hAnsi="Times New Roman"/>
          <w:szCs w:val="24"/>
        </w:rPr>
        <w:tab/>
      </w:r>
      <w:r w:rsidR="00C04776">
        <w:rPr>
          <w:rFonts w:ascii="Times New Roman" w:hAnsi="Times New Roman"/>
          <w:szCs w:val="24"/>
        </w:rPr>
        <w:tab/>
      </w:r>
      <w:r w:rsidR="00C04776">
        <w:rPr>
          <w:rFonts w:ascii="Times New Roman" w:hAnsi="Times New Roman"/>
          <w:szCs w:val="24"/>
        </w:rPr>
        <w:tab/>
      </w:r>
      <w:r w:rsidR="00C16D71">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Pr="003B2692">
        <w:rPr>
          <w:rFonts w:ascii="Times New Roman" w:hAnsi="Times New Roman"/>
          <w:szCs w:val="24"/>
        </w:rPr>
        <w:t>201</w:t>
      </w:r>
      <w:r w:rsidR="006008CC">
        <w:rPr>
          <w:rFonts w:ascii="Times New Roman" w:hAnsi="Times New Roman"/>
          <w:szCs w:val="24"/>
        </w:rPr>
        <w:t>6</w:t>
      </w:r>
      <w:r w:rsidRPr="003B2692">
        <w:rPr>
          <w:rFonts w:ascii="Times New Roman" w:hAnsi="Times New Roman"/>
          <w:szCs w:val="24"/>
        </w:rPr>
        <w:t>-2017</w:t>
      </w:r>
    </w:p>
    <w:p w14:paraId="193C1150" w14:textId="77777777" w:rsidR="005A0DD2" w:rsidRDefault="005A0DD2"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w:t>
      </w:r>
      <w:r w:rsidR="002B60F2" w:rsidRPr="002B60F2">
        <w:rPr>
          <w:rFonts w:ascii="Times New Roman" w:hAnsi="Times New Roman"/>
          <w:szCs w:val="24"/>
        </w:rPr>
        <w:t>Evolution-informed biomarker discovery for staging ER+ breast carcinomas</w:t>
      </w:r>
    </w:p>
    <w:p w14:paraId="3070F1FF" w14:textId="77777777" w:rsidR="00666E87" w:rsidRPr="003B2692" w:rsidRDefault="00666E87" w:rsidP="0045567A">
      <w:pPr>
        <w:pStyle w:val="blago"/>
        <w:tabs>
          <w:tab w:val="clear" w:pos="2520"/>
          <w:tab w:val="left" w:pos="7920"/>
        </w:tabs>
        <w:ind w:left="360" w:right="2160" w:firstLine="0"/>
        <w:rPr>
          <w:rFonts w:ascii="Times New Roman" w:hAnsi="Times New Roman"/>
          <w:szCs w:val="24"/>
        </w:rPr>
      </w:pPr>
      <w:r w:rsidRPr="003B2692">
        <w:rPr>
          <w:rFonts w:ascii="Times New Roman" w:hAnsi="Times New Roman"/>
          <w:szCs w:val="24"/>
        </w:rPr>
        <w:t xml:space="preserve">Ms. </w:t>
      </w:r>
      <w:proofErr w:type="spellStart"/>
      <w:r w:rsidRPr="003B2692">
        <w:rPr>
          <w:rFonts w:ascii="Times New Roman" w:hAnsi="Times New Roman"/>
          <w:szCs w:val="24"/>
        </w:rPr>
        <w:t>Freydenzon</w:t>
      </w:r>
      <w:proofErr w:type="spellEnd"/>
      <w:r w:rsidRPr="003B2692">
        <w:rPr>
          <w:rFonts w:ascii="Times New Roman" w:hAnsi="Times New Roman"/>
          <w:szCs w:val="24"/>
        </w:rPr>
        <w:t xml:space="preserve"> is now </w:t>
      </w:r>
      <w:r w:rsidR="00C04776">
        <w:rPr>
          <w:rFonts w:ascii="Times New Roman" w:hAnsi="Times New Roman"/>
          <w:szCs w:val="24"/>
        </w:rPr>
        <w:t>a PhD candidate at</w:t>
      </w:r>
      <w:r w:rsidR="00C04776" w:rsidRPr="00C04776">
        <w:rPr>
          <w:rFonts w:ascii="Times New Roman" w:hAnsi="Times New Roman"/>
          <w:szCs w:val="24"/>
        </w:rPr>
        <w:t xml:space="preserve"> the University of Queensland</w:t>
      </w:r>
      <w:r w:rsidR="00C04776">
        <w:rPr>
          <w:rFonts w:ascii="Times New Roman" w:hAnsi="Times New Roman"/>
          <w:szCs w:val="24"/>
        </w:rPr>
        <w:t>.</w:t>
      </w:r>
    </w:p>
    <w:p w14:paraId="7800857F" w14:textId="77777777" w:rsidR="00523B80" w:rsidRPr="00C20B93" w:rsidRDefault="00523B80" w:rsidP="00523B80">
      <w:pPr>
        <w:pStyle w:val="blago"/>
        <w:tabs>
          <w:tab w:val="clear" w:pos="2520"/>
        </w:tabs>
        <w:ind w:left="1440" w:hanging="1440"/>
        <w:rPr>
          <w:rFonts w:ascii="Times New Roman" w:hAnsi="Times New Roman"/>
          <w:sz w:val="12"/>
          <w:szCs w:val="12"/>
        </w:rPr>
      </w:pPr>
    </w:p>
    <w:p w14:paraId="470E4C60" w14:textId="0C3398ED" w:rsidR="00523B80" w:rsidRPr="003B2692" w:rsidRDefault="00523B80" w:rsidP="00523B80">
      <w:pPr>
        <w:pStyle w:val="blago"/>
        <w:numPr>
          <w:ilvl w:val="0"/>
          <w:numId w:val="44"/>
        </w:numPr>
        <w:tabs>
          <w:tab w:val="clear" w:pos="2520"/>
        </w:tabs>
        <w:rPr>
          <w:rFonts w:ascii="Times New Roman" w:hAnsi="Times New Roman"/>
          <w:szCs w:val="24"/>
        </w:rPr>
      </w:pPr>
      <w:r w:rsidRPr="00523B80">
        <w:rPr>
          <w:rFonts w:ascii="Times New Roman" w:hAnsi="Times New Roman"/>
          <w:i/>
          <w:szCs w:val="24"/>
        </w:rPr>
        <w:t>Rabia</w:t>
      </w:r>
      <w:r w:rsidRPr="003B2692">
        <w:rPr>
          <w:rFonts w:ascii="Times New Roman" w:hAnsi="Times New Roman"/>
          <w:szCs w:val="24"/>
        </w:rPr>
        <w:t xml:space="preserve"> </w:t>
      </w:r>
      <w:r w:rsidRPr="00523B80">
        <w:rPr>
          <w:rFonts w:ascii="Times New Roman" w:hAnsi="Times New Roman"/>
          <w:i/>
          <w:szCs w:val="24"/>
        </w:rPr>
        <w:t xml:space="preserve">Maqsood, M.S. </w:t>
      </w:r>
      <w:r w:rsidRPr="00523B80">
        <w:rPr>
          <w:rFonts w:ascii="Times New Roman" w:hAnsi="Times New Roman"/>
          <w:i/>
          <w:szCs w:val="24"/>
        </w:rPr>
        <w:tab/>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00A56559">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Pr="003B2692">
        <w:rPr>
          <w:rFonts w:ascii="Times New Roman" w:hAnsi="Times New Roman"/>
          <w:szCs w:val="24"/>
        </w:rPr>
        <w:t>201</w:t>
      </w:r>
      <w:r w:rsidR="00817F78">
        <w:rPr>
          <w:rFonts w:ascii="Times New Roman" w:hAnsi="Times New Roman"/>
          <w:szCs w:val="24"/>
        </w:rPr>
        <w:t>8</w:t>
      </w:r>
    </w:p>
    <w:p w14:paraId="0A94E6CE" w14:textId="77777777" w:rsidR="007309B8" w:rsidRDefault="007309B8"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w:t>
      </w:r>
      <w:r w:rsidRPr="007309B8">
        <w:rPr>
          <w:rFonts w:ascii="Times New Roman" w:hAnsi="Times New Roman"/>
          <w:szCs w:val="24"/>
        </w:rPr>
        <w:t xml:space="preserve">Effects of </w:t>
      </w:r>
      <w:r>
        <w:rPr>
          <w:rFonts w:ascii="Times New Roman" w:hAnsi="Times New Roman"/>
          <w:szCs w:val="24"/>
        </w:rPr>
        <w:t>microRNA</w:t>
      </w:r>
      <w:r w:rsidRPr="007309B8">
        <w:rPr>
          <w:rFonts w:ascii="Times New Roman" w:hAnsi="Times New Roman"/>
          <w:szCs w:val="24"/>
        </w:rPr>
        <w:t>-15b in breast cancer</w:t>
      </w:r>
    </w:p>
    <w:p w14:paraId="0D671DD8" w14:textId="77777777" w:rsidR="00523B80" w:rsidRDefault="00523B80" w:rsidP="0045567A">
      <w:pPr>
        <w:pStyle w:val="blago"/>
        <w:tabs>
          <w:tab w:val="clear" w:pos="2520"/>
          <w:tab w:val="left" w:pos="7920"/>
        </w:tabs>
        <w:ind w:left="360" w:right="2160" w:firstLine="0"/>
        <w:rPr>
          <w:rFonts w:ascii="Times New Roman" w:hAnsi="Times New Roman"/>
          <w:szCs w:val="24"/>
        </w:rPr>
      </w:pPr>
      <w:r w:rsidRPr="003B2692">
        <w:rPr>
          <w:rFonts w:ascii="Times New Roman" w:hAnsi="Times New Roman"/>
          <w:szCs w:val="24"/>
        </w:rPr>
        <w:t xml:space="preserve">Ms. Maqsood is now a </w:t>
      </w:r>
      <w:r w:rsidR="00494DB0">
        <w:rPr>
          <w:rFonts w:ascii="Times New Roman" w:hAnsi="Times New Roman"/>
          <w:szCs w:val="24"/>
        </w:rPr>
        <w:t xml:space="preserve">bioinformatics </w:t>
      </w:r>
      <w:r w:rsidR="00942F59">
        <w:rPr>
          <w:rFonts w:ascii="Times New Roman" w:hAnsi="Times New Roman"/>
          <w:szCs w:val="24"/>
        </w:rPr>
        <w:t>scientist</w:t>
      </w:r>
      <w:r w:rsidRPr="003B2692">
        <w:rPr>
          <w:rFonts w:ascii="Times New Roman" w:hAnsi="Times New Roman"/>
          <w:szCs w:val="24"/>
        </w:rPr>
        <w:t xml:space="preserve"> at </w:t>
      </w:r>
      <w:r w:rsidR="00367529">
        <w:rPr>
          <w:rFonts w:ascii="Times New Roman" w:hAnsi="Times New Roman"/>
          <w:szCs w:val="24"/>
        </w:rPr>
        <w:t xml:space="preserve">the </w:t>
      </w:r>
      <w:r w:rsidRPr="003B2692">
        <w:rPr>
          <w:rFonts w:ascii="Times New Roman" w:hAnsi="Times New Roman"/>
          <w:szCs w:val="24"/>
        </w:rPr>
        <w:t>Biodesign Institute.</w:t>
      </w:r>
    </w:p>
    <w:p w14:paraId="47F09300" w14:textId="77777777" w:rsidR="00C9076D" w:rsidRPr="00C9076D" w:rsidRDefault="00C9076D" w:rsidP="00B84E40">
      <w:pPr>
        <w:pStyle w:val="blago"/>
        <w:tabs>
          <w:tab w:val="clear" w:pos="2520"/>
          <w:tab w:val="left" w:pos="7920"/>
        </w:tabs>
        <w:ind w:left="360" w:right="2160" w:firstLine="0"/>
        <w:rPr>
          <w:rFonts w:ascii="Times New Roman" w:hAnsi="Times New Roman"/>
          <w:sz w:val="12"/>
          <w:szCs w:val="12"/>
        </w:rPr>
      </w:pPr>
    </w:p>
    <w:p w14:paraId="7344554B" w14:textId="78D0894F" w:rsidR="00C9076D" w:rsidRPr="003B2692" w:rsidRDefault="00C9076D" w:rsidP="00C9076D">
      <w:pPr>
        <w:pStyle w:val="blago"/>
        <w:numPr>
          <w:ilvl w:val="0"/>
          <w:numId w:val="44"/>
        </w:numPr>
        <w:tabs>
          <w:tab w:val="clear" w:pos="2520"/>
        </w:tabs>
        <w:rPr>
          <w:rFonts w:ascii="Times New Roman" w:hAnsi="Times New Roman"/>
          <w:szCs w:val="24"/>
        </w:rPr>
      </w:pPr>
      <w:r>
        <w:rPr>
          <w:rFonts w:ascii="Times New Roman" w:hAnsi="Times New Roman"/>
          <w:i/>
          <w:szCs w:val="24"/>
        </w:rPr>
        <w:t>Jingmin Shu</w:t>
      </w:r>
      <w:r w:rsidR="009E4A87">
        <w:rPr>
          <w:rFonts w:ascii="Times New Roman" w:hAnsi="Times New Roman"/>
          <w:i/>
          <w:szCs w:val="24"/>
        </w:rPr>
        <w:t>, Ph.D., M.S.</w:t>
      </w:r>
      <w:r w:rsidRPr="00523B80">
        <w:rPr>
          <w:rFonts w:ascii="Times New Roman" w:hAnsi="Times New Roman"/>
          <w:i/>
          <w:szCs w:val="24"/>
        </w:rPr>
        <w:t xml:space="preserve"> </w:t>
      </w:r>
      <w:r w:rsidRPr="00523B80">
        <w:rPr>
          <w:rFonts w:ascii="Times New Roman" w:hAnsi="Times New Roman"/>
          <w:i/>
          <w:szCs w:val="24"/>
        </w:rPr>
        <w:tab/>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Pr>
          <w:rFonts w:ascii="Times New Roman" w:hAnsi="Times New Roman"/>
          <w:szCs w:val="24"/>
        </w:rPr>
        <w:tab/>
      </w:r>
      <w:r w:rsidR="00C3072C">
        <w:rPr>
          <w:rFonts w:ascii="Times New Roman" w:hAnsi="Times New Roman"/>
          <w:szCs w:val="24"/>
        </w:rPr>
        <w:t xml:space="preserve">   </w:t>
      </w:r>
      <w:r w:rsidR="006F78E8">
        <w:rPr>
          <w:rFonts w:ascii="Times New Roman" w:hAnsi="Times New Roman"/>
          <w:szCs w:val="24"/>
        </w:rPr>
        <w:t xml:space="preserve"> </w:t>
      </w:r>
      <w:r w:rsidRPr="003B2692">
        <w:rPr>
          <w:rFonts w:ascii="Times New Roman" w:hAnsi="Times New Roman"/>
          <w:szCs w:val="24"/>
        </w:rPr>
        <w:t>20</w:t>
      </w:r>
      <w:r>
        <w:rPr>
          <w:rFonts w:ascii="Times New Roman" w:hAnsi="Times New Roman"/>
          <w:szCs w:val="24"/>
        </w:rPr>
        <w:t>20</w:t>
      </w:r>
    </w:p>
    <w:p w14:paraId="1F890679" w14:textId="0F05A6DB" w:rsidR="00C9076D" w:rsidRDefault="00C9076D"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Applied project: The role of transposable elements</w:t>
      </w:r>
      <w:r w:rsidR="006D157D">
        <w:rPr>
          <w:rFonts w:ascii="Times New Roman" w:hAnsi="Times New Roman"/>
          <w:szCs w:val="24"/>
        </w:rPr>
        <w:t xml:space="preserve"> in tumori</w:t>
      </w:r>
      <w:r>
        <w:rPr>
          <w:rFonts w:ascii="Times New Roman" w:hAnsi="Times New Roman"/>
          <w:szCs w:val="24"/>
        </w:rPr>
        <w:t>genesis</w:t>
      </w:r>
      <w:r w:rsidR="006D157D">
        <w:rPr>
          <w:rFonts w:ascii="Times New Roman" w:hAnsi="Times New Roman"/>
          <w:szCs w:val="24"/>
        </w:rPr>
        <w:t>.</w:t>
      </w:r>
    </w:p>
    <w:p w14:paraId="46013C87" w14:textId="77777777" w:rsidR="004A160A" w:rsidRPr="00B56DD1" w:rsidRDefault="004A160A" w:rsidP="000B30AF">
      <w:pPr>
        <w:pStyle w:val="blago"/>
        <w:tabs>
          <w:tab w:val="clear" w:pos="2520"/>
          <w:tab w:val="left" w:pos="7920"/>
        </w:tabs>
        <w:ind w:left="360" w:right="2160" w:firstLine="0"/>
        <w:rPr>
          <w:rFonts w:ascii="Times New Roman" w:hAnsi="Times New Roman"/>
          <w:i/>
          <w:iCs/>
          <w:szCs w:val="24"/>
        </w:rPr>
      </w:pPr>
    </w:p>
    <w:p w14:paraId="66DEDB0D" w14:textId="1A47B6E2" w:rsidR="004A160A" w:rsidRDefault="004A160A" w:rsidP="004A160A">
      <w:pPr>
        <w:pStyle w:val="blago"/>
        <w:numPr>
          <w:ilvl w:val="0"/>
          <w:numId w:val="44"/>
        </w:numPr>
        <w:tabs>
          <w:tab w:val="clear" w:pos="2520"/>
        </w:tabs>
        <w:rPr>
          <w:rFonts w:ascii="Times New Roman" w:hAnsi="Times New Roman"/>
          <w:i/>
          <w:iCs/>
          <w:szCs w:val="24"/>
        </w:rPr>
      </w:pPr>
      <w:r w:rsidRPr="004A160A">
        <w:rPr>
          <w:rFonts w:ascii="Times New Roman" w:hAnsi="Times New Roman"/>
          <w:i/>
          <w:iCs/>
          <w:szCs w:val="24"/>
        </w:rPr>
        <w:t>Abdelrahman Younis, M.S.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2021</w:t>
      </w:r>
    </w:p>
    <w:p w14:paraId="05EF4B1E" w14:textId="4307527E" w:rsidR="004A160A" w:rsidRDefault="004A160A"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w:t>
      </w:r>
      <w:r w:rsidRPr="004A160A">
        <w:rPr>
          <w:rFonts w:ascii="Times New Roman" w:hAnsi="Times New Roman"/>
          <w:szCs w:val="24"/>
        </w:rPr>
        <w:t>The Correlation between Education Level and Health Awareness (Vaccination rates for Flu, Pneumonia and Shigella</w:t>
      </w:r>
    </w:p>
    <w:p w14:paraId="0AF47F66" w14:textId="12BFEBF3" w:rsidR="00AE0D0D" w:rsidRDefault="00AE0D0D" w:rsidP="004A160A">
      <w:pPr>
        <w:pStyle w:val="blago"/>
        <w:tabs>
          <w:tab w:val="clear" w:pos="2520"/>
        </w:tabs>
        <w:ind w:left="360" w:firstLine="0"/>
        <w:rPr>
          <w:rFonts w:ascii="Times New Roman" w:hAnsi="Times New Roman"/>
          <w:szCs w:val="24"/>
        </w:rPr>
      </w:pPr>
    </w:p>
    <w:p w14:paraId="7688D14B" w14:textId="6F0C4165" w:rsidR="00B56DD1" w:rsidRDefault="00B56DD1" w:rsidP="00B56DD1">
      <w:pPr>
        <w:pStyle w:val="blago"/>
        <w:numPr>
          <w:ilvl w:val="0"/>
          <w:numId w:val="44"/>
        </w:numPr>
        <w:tabs>
          <w:tab w:val="clear" w:pos="2520"/>
        </w:tabs>
        <w:rPr>
          <w:rFonts w:ascii="Times New Roman" w:hAnsi="Times New Roman"/>
          <w:i/>
          <w:iCs/>
          <w:szCs w:val="24"/>
        </w:rPr>
      </w:pPr>
      <w:r>
        <w:rPr>
          <w:rFonts w:ascii="Times New Roman" w:hAnsi="Times New Roman"/>
          <w:i/>
          <w:iCs/>
          <w:szCs w:val="24"/>
        </w:rPr>
        <w:t>Frederick Chang</w:t>
      </w:r>
      <w:r w:rsidRPr="004A160A">
        <w:rPr>
          <w:rFonts w:ascii="Times New Roman" w:hAnsi="Times New Roman"/>
          <w:i/>
          <w:iCs/>
          <w:szCs w:val="24"/>
        </w:rPr>
        <w:t>, M.S.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2022</w:t>
      </w:r>
    </w:p>
    <w:p w14:paraId="79D215EA" w14:textId="4A207A86" w:rsidR="00B56DD1" w:rsidRDefault="00B56DD1"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Applied project: Examine </w:t>
      </w:r>
      <w:r w:rsidRPr="00B56DD1">
        <w:rPr>
          <w:rFonts w:ascii="Times New Roman" w:hAnsi="Times New Roman"/>
          <w:szCs w:val="24"/>
        </w:rPr>
        <w:t>American Indian Health Population's glycemic control using Medicaid AHCCCS claims data in conjunction with Arizona's Health Information Exchange</w:t>
      </w:r>
    </w:p>
    <w:p w14:paraId="08A15213" w14:textId="77777777" w:rsidR="00B56DD1" w:rsidRPr="00B56DD1" w:rsidRDefault="00B56DD1" w:rsidP="00B56DD1">
      <w:pPr>
        <w:pStyle w:val="blago"/>
        <w:tabs>
          <w:tab w:val="clear" w:pos="2520"/>
          <w:tab w:val="left" w:pos="0"/>
        </w:tabs>
        <w:ind w:left="360" w:firstLine="0"/>
        <w:rPr>
          <w:rFonts w:ascii="Times New Roman" w:hAnsi="Times New Roman"/>
          <w:szCs w:val="24"/>
        </w:rPr>
      </w:pPr>
    </w:p>
    <w:p w14:paraId="466A6FC4" w14:textId="2D8D9836" w:rsidR="00465AA4" w:rsidRDefault="00465AA4" w:rsidP="00465AA4">
      <w:pPr>
        <w:pStyle w:val="blago"/>
        <w:numPr>
          <w:ilvl w:val="0"/>
          <w:numId w:val="44"/>
        </w:numPr>
        <w:tabs>
          <w:tab w:val="clear" w:pos="2520"/>
        </w:tabs>
        <w:rPr>
          <w:rFonts w:ascii="Times New Roman" w:hAnsi="Times New Roman"/>
          <w:i/>
          <w:iCs/>
          <w:szCs w:val="24"/>
        </w:rPr>
      </w:pPr>
      <w:r>
        <w:rPr>
          <w:rFonts w:ascii="Times New Roman" w:hAnsi="Times New Roman"/>
          <w:i/>
          <w:iCs/>
          <w:szCs w:val="24"/>
        </w:rPr>
        <w:t>Vanessa Nobles</w:t>
      </w:r>
      <w:r w:rsidR="00553386">
        <w:rPr>
          <w:rFonts w:ascii="Times New Roman" w:hAnsi="Times New Roman"/>
          <w:i/>
          <w:iCs/>
          <w:szCs w:val="24"/>
        </w:rPr>
        <w:t>, M.S</w:t>
      </w:r>
      <w:r w:rsidRPr="004A160A">
        <w:rPr>
          <w:rFonts w:ascii="Times New Roman" w:hAnsi="Times New Roman"/>
          <w:i/>
          <w:iCs/>
          <w:szCs w:val="24"/>
        </w:rPr>
        <w: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w:t>
      </w:r>
      <w:r w:rsidR="00553386">
        <w:rPr>
          <w:rFonts w:ascii="Times New Roman" w:hAnsi="Times New Roman"/>
          <w:szCs w:val="24"/>
        </w:rPr>
        <w:t xml:space="preserve">   </w:t>
      </w:r>
      <w:r>
        <w:rPr>
          <w:rFonts w:ascii="Times New Roman" w:hAnsi="Times New Roman"/>
          <w:szCs w:val="24"/>
        </w:rPr>
        <w:t>2021-</w:t>
      </w:r>
      <w:r w:rsidR="00553386">
        <w:rPr>
          <w:rFonts w:ascii="Times New Roman" w:hAnsi="Times New Roman"/>
          <w:szCs w:val="24"/>
        </w:rPr>
        <w:t>2023</w:t>
      </w:r>
      <w:r>
        <w:rPr>
          <w:rFonts w:ascii="Times New Roman" w:hAnsi="Times New Roman"/>
          <w:szCs w:val="24"/>
        </w:rPr>
        <w:t xml:space="preserve"> </w:t>
      </w:r>
    </w:p>
    <w:p w14:paraId="7C4E79AE" w14:textId="49AB6A73" w:rsidR="00465AA4" w:rsidRDefault="00465AA4" w:rsidP="0045567A">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Applied project: Classify refugee status using EMR data</w:t>
      </w:r>
    </w:p>
    <w:p w14:paraId="501FA52E" w14:textId="6910B9AA" w:rsidR="00F628BD" w:rsidRDefault="00F628BD" w:rsidP="0045567A">
      <w:pPr>
        <w:pStyle w:val="blago"/>
        <w:tabs>
          <w:tab w:val="clear" w:pos="2520"/>
          <w:tab w:val="left" w:pos="7920"/>
        </w:tabs>
        <w:ind w:left="360" w:right="2160" w:firstLine="0"/>
        <w:rPr>
          <w:rFonts w:ascii="Times New Roman" w:hAnsi="Times New Roman"/>
          <w:szCs w:val="24"/>
        </w:rPr>
      </w:pPr>
    </w:p>
    <w:p w14:paraId="6782FF38" w14:textId="48D9ED8C" w:rsidR="00D07813" w:rsidRPr="00D7031F" w:rsidRDefault="00D07813" w:rsidP="00D07813">
      <w:pPr>
        <w:pStyle w:val="blago"/>
        <w:numPr>
          <w:ilvl w:val="0"/>
          <w:numId w:val="44"/>
        </w:numPr>
        <w:tabs>
          <w:tab w:val="clear" w:pos="2520"/>
        </w:tabs>
        <w:rPr>
          <w:rFonts w:ascii="Times New Roman" w:hAnsi="Times New Roman"/>
          <w:i/>
          <w:szCs w:val="24"/>
        </w:rPr>
      </w:pPr>
      <w:proofErr w:type="spellStart"/>
      <w:r>
        <w:rPr>
          <w:rFonts w:ascii="Times New Roman" w:hAnsi="Times New Roman"/>
          <w:i/>
          <w:szCs w:val="24"/>
        </w:rPr>
        <w:t>Shixi</w:t>
      </w:r>
      <w:proofErr w:type="spellEnd"/>
      <w:r w:rsidRPr="00F628BD">
        <w:rPr>
          <w:rFonts w:ascii="Times New Roman" w:hAnsi="Times New Roman"/>
          <w:i/>
          <w:szCs w:val="24"/>
        </w:rPr>
        <w:t xml:space="preserve"> </w:t>
      </w:r>
      <w:r>
        <w:rPr>
          <w:rFonts w:ascii="Times New Roman" w:hAnsi="Times New Roman"/>
          <w:i/>
          <w:szCs w:val="24"/>
        </w:rPr>
        <w:t>Sun, M.S.</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szCs w:val="24"/>
        </w:rPr>
        <w:t xml:space="preserve">      </w:t>
      </w:r>
      <w:r>
        <w:rPr>
          <w:rFonts w:ascii="Times New Roman" w:hAnsi="Times New Roman"/>
          <w:szCs w:val="24"/>
        </w:rPr>
        <w:tab/>
      </w:r>
      <w:r>
        <w:rPr>
          <w:rFonts w:ascii="Times New Roman" w:hAnsi="Times New Roman"/>
          <w:szCs w:val="24"/>
        </w:rPr>
        <w:tab/>
        <w:t>2025-</w:t>
      </w:r>
    </w:p>
    <w:p w14:paraId="437CE974" w14:textId="0BD8AB60" w:rsidR="00553386" w:rsidRDefault="00B84E40" w:rsidP="00B84E40">
      <w:pPr>
        <w:pStyle w:val="blago"/>
        <w:tabs>
          <w:tab w:val="clear" w:pos="2520"/>
          <w:tab w:val="left" w:pos="7920"/>
        </w:tabs>
        <w:ind w:left="360" w:right="2160" w:firstLine="0"/>
        <w:rPr>
          <w:rFonts w:ascii="Times New Roman" w:hAnsi="Times New Roman"/>
          <w:szCs w:val="24"/>
        </w:rPr>
      </w:pPr>
      <w:r w:rsidRPr="00B84E40">
        <w:rPr>
          <w:rFonts w:ascii="Times New Roman" w:hAnsi="Times New Roman"/>
          <w:szCs w:val="24"/>
        </w:rPr>
        <w:t>Phylogenetic Reconstruction and Evolutionary Divergence Analysis of Integrin Alpha Subunits</w:t>
      </w:r>
    </w:p>
    <w:p w14:paraId="54588F6C" w14:textId="77777777" w:rsidR="00B84E40" w:rsidRPr="00B56DD1" w:rsidRDefault="00B84E40" w:rsidP="00553386">
      <w:pPr>
        <w:pStyle w:val="blago"/>
        <w:tabs>
          <w:tab w:val="clear" w:pos="2520"/>
          <w:tab w:val="left" w:pos="0"/>
        </w:tabs>
        <w:ind w:left="360" w:firstLine="0"/>
        <w:rPr>
          <w:rFonts w:ascii="Times New Roman" w:hAnsi="Times New Roman"/>
          <w:szCs w:val="24"/>
        </w:rPr>
      </w:pPr>
    </w:p>
    <w:p w14:paraId="72C3DF06" w14:textId="77777777" w:rsidR="00FE7967" w:rsidRPr="00F275A1" w:rsidRDefault="006E696B" w:rsidP="006128B9">
      <w:pPr>
        <w:pStyle w:val="blago"/>
        <w:tabs>
          <w:tab w:val="clear" w:pos="2520"/>
        </w:tabs>
        <w:ind w:left="1440" w:hanging="1440"/>
        <w:jc w:val="center"/>
        <w:rPr>
          <w:rFonts w:ascii="Times New Roman" w:hAnsi="Times New Roman"/>
          <w:b/>
          <w:i/>
          <w:szCs w:val="24"/>
        </w:rPr>
      </w:pPr>
      <w:r>
        <w:rPr>
          <w:rFonts w:ascii="Times New Roman" w:hAnsi="Times New Roman"/>
          <w:b/>
          <w:i/>
          <w:szCs w:val="24"/>
        </w:rPr>
        <w:t>Barret</w:t>
      </w:r>
      <w:r w:rsidR="00BF0B34">
        <w:rPr>
          <w:rFonts w:ascii="Times New Roman" w:hAnsi="Times New Roman"/>
          <w:b/>
          <w:i/>
          <w:szCs w:val="24"/>
        </w:rPr>
        <w:t>t</w:t>
      </w:r>
      <w:r>
        <w:rPr>
          <w:rFonts w:ascii="Times New Roman" w:hAnsi="Times New Roman"/>
          <w:b/>
          <w:i/>
          <w:szCs w:val="24"/>
        </w:rPr>
        <w:t xml:space="preserve"> </w:t>
      </w:r>
      <w:r w:rsidR="00FE7967">
        <w:rPr>
          <w:rFonts w:ascii="Times New Roman" w:hAnsi="Times New Roman"/>
          <w:b/>
          <w:i/>
          <w:szCs w:val="24"/>
        </w:rPr>
        <w:t>Honors</w:t>
      </w:r>
      <w:r w:rsidR="00FE7967" w:rsidRPr="00F275A1">
        <w:rPr>
          <w:rFonts w:ascii="Times New Roman" w:hAnsi="Times New Roman"/>
          <w:b/>
          <w:i/>
          <w:szCs w:val="24"/>
        </w:rPr>
        <w:t xml:space="preserve"> </w:t>
      </w:r>
      <w:r w:rsidR="00BA7DEC">
        <w:rPr>
          <w:rFonts w:ascii="Times New Roman" w:hAnsi="Times New Roman"/>
          <w:b/>
          <w:i/>
          <w:szCs w:val="24"/>
        </w:rPr>
        <w:t>Thesis</w:t>
      </w:r>
    </w:p>
    <w:p w14:paraId="5F4FD4DA" w14:textId="77777777" w:rsidR="00BA7DEC" w:rsidRPr="003B2692" w:rsidRDefault="00BA7DEC" w:rsidP="008555C8">
      <w:pPr>
        <w:pStyle w:val="blago"/>
        <w:numPr>
          <w:ilvl w:val="0"/>
          <w:numId w:val="44"/>
        </w:numPr>
        <w:tabs>
          <w:tab w:val="clear" w:pos="2520"/>
        </w:tabs>
        <w:rPr>
          <w:rFonts w:ascii="Times New Roman" w:hAnsi="Times New Roman"/>
          <w:szCs w:val="24"/>
        </w:rPr>
      </w:pPr>
      <w:r w:rsidRPr="008555C8">
        <w:rPr>
          <w:rFonts w:ascii="Times New Roman" w:hAnsi="Times New Roman"/>
          <w:i/>
          <w:szCs w:val="24"/>
        </w:rPr>
        <w:t>Richard Li, B.S.</w:t>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00473E2F">
        <w:rPr>
          <w:rFonts w:ascii="Times New Roman" w:hAnsi="Times New Roman"/>
          <w:szCs w:val="24"/>
        </w:rPr>
        <w:tab/>
      </w:r>
      <w:r w:rsidR="00D31855">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Pr="003B2692">
        <w:rPr>
          <w:rFonts w:ascii="Times New Roman" w:hAnsi="Times New Roman"/>
          <w:szCs w:val="24"/>
        </w:rPr>
        <w:t>2018-2019</w:t>
      </w:r>
    </w:p>
    <w:p w14:paraId="14A589C9" w14:textId="77777777" w:rsidR="00BA7DEC" w:rsidRDefault="00473E2F"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Thesis: </w:t>
      </w:r>
      <w:r w:rsidR="00D543C0" w:rsidRPr="00D543C0">
        <w:rPr>
          <w:rFonts w:ascii="Times New Roman" w:hAnsi="Times New Roman"/>
          <w:szCs w:val="24"/>
        </w:rPr>
        <w:t>A retrospective investigation to assess the potential application of predictive machine learning algorithms in oncology clinical trials</w:t>
      </w:r>
    </w:p>
    <w:p w14:paraId="2DA3AEA6" w14:textId="07525D4E" w:rsidR="00CE2A95" w:rsidRDefault="00563415"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Mr. Li is now a </w:t>
      </w:r>
      <w:r w:rsidR="008C4E80">
        <w:rPr>
          <w:rFonts w:ascii="Times New Roman" w:hAnsi="Times New Roman"/>
          <w:szCs w:val="24"/>
        </w:rPr>
        <w:t>medical student</w:t>
      </w:r>
      <w:r w:rsidRPr="00563415">
        <w:rPr>
          <w:rFonts w:ascii="Times New Roman" w:hAnsi="Times New Roman"/>
          <w:szCs w:val="24"/>
        </w:rPr>
        <w:t xml:space="preserve"> at </w:t>
      </w:r>
      <w:r w:rsidR="008C4E80">
        <w:rPr>
          <w:rFonts w:ascii="Times New Roman" w:hAnsi="Times New Roman"/>
          <w:szCs w:val="24"/>
        </w:rPr>
        <w:t xml:space="preserve">the </w:t>
      </w:r>
      <w:r w:rsidR="008C4E80" w:rsidRPr="008C4E80">
        <w:rPr>
          <w:rFonts w:ascii="Times New Roman" w:hAnsi="Times New Roman"/>
          <w:szCs w:val="24"/>
        </w:rPr>
        <w:t>Carle Illinois College of Medicine</w:t>
      </w:r>
    </w:p>
    <w:p w14:paraId="7B6FECD8" w14:textId="77777777" w:rsidR="00392BEF" w:rsidRDefault="00392BEF" w:rsidP="00563415">
      <w:pPr>
        <w:pStyle w:val="blago"/>
        <w:tabs>
          <w:tab w:val="clear" w:pos="2520"/>
        </w:tabs>
        <w:ind w:left="1440" w:hanging="1080"/>
        <w:rPr>
          <w:rFonts w:ascii="Times New Roman" w:hAnsi="Times New Roman"/>
          <w:szCs w:val="24"/>
        </w:rPr>
      </w:pPr>
    </w:p>
    <w:p w14:paraId="0FDE12CF" w14:textId="77777777" w:rsidR="00CE2A95" w:rsidRPr="00F275A1" w:rsidRDefault="00CE2A95" w:rsidP="006128B9">
      <w:pPr>
        <w:pStyle w:val="blago"/>
        <w:tabs>
          <w:tab w:val="clear" w:pos="2520"/>
        </w:tabs>
        <w:ind w:left="1440" w:hanging="1440"/>
        <w:jc w:val="center"/>
        <w:rPr>
          <w:rFonts w:ascii="Times New Roman" w:hAnsi="Times New Roman"/>
          <w:b/>
          <w:i/>
          <w:szCs w:val="24"/>
        </w:rPr>
      </w:pPr>
      <w:r>
        <w:rPr>
          <w:rFonts w:ascii="Times New Roman" w:hAnsi="Times New Roman"/>
          <w:b/>
          <w:i/>
          <w:szCs w:val="24"/>
        </w:rPr>
        <w:t>Undergraduate Capstone Projects</w:t>
      </w:r>
    </w:p>
    <w:p w14:paraId="558437E2" w14:textId="77777777" w:rsidR="00381D2D" w:rsidRDefault="00BA7DEC" w:rsidP="00381D2D">
      <w:pPr>
        <w:pStyle w:val="blago"/>
        <w:numPr>
          <w:ilvl w:val="0"/>
          <w:numId w:val="44"/>
        </w:numPr>
        <w:tabs>
          <w:tab w:val="clear" w:pos="2520"/>
        </w:tabs>
        <w:rPr>
          <w:rFonts w:ascii="Times New Roman" w:hAnsi="Times New Roman"/>
          <w:szCs w:val="24"/>
        </w:rPr>
      </w:pPr>
      <w:r w:rsidRPr="002222A0">
        <w:rPr>
          <w:rFonts w:ascii="Times New Roman" w:hAnsi="Times New Roman"/>
          <w:i/>
          <w:szCs w:val="24"/>
        </w:rPr>
        <w:t>Shayna Troftgruben, B.S.</w:t>
      </w:r>
      <w:r w:rsidRPr="003B2692">
        <w:rPr>
          <w:rFonts w:ascii="Times New Roman" w:hAnsi="Times New Roman"/>
          <w:szCs w:val="24"/>
        </w:rPr>
        <w:t xml:space="preserve"> </w:t>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00D31855">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Pr="003B2692">
        <w:rPr>
          <w:rFonts w:ascii="Times New Roman" w:hAnsi="Times New Roman"/>
          <w:szCs w:val="24"/>
        </w:rPr>
        <w:t>2018-2019</w:t>
      </w:r>
    </w:p>
    <w:p w14:paraId="4C60CB24" w14:textId="77777777" w:rsidR="00F44B92" w:rsidRDefault="00F44B92" w:rsidP="000B30AF">
      <w:pPr>
        <w:pStyle w:val="blago"/>
        <w:tabs>
          <w:tab w:val="clear" w:pos="2520"/>
          <w:tab w:val="left" w:pos="7920"/>
        </w:tabs>
        <w:ind w:left="360" w:right="2160" w:firstLine="0"/>
        <w:rPr>
          <w:rFonts w:ascii="Times New Roman" w:hAnsi="Times New Roman"/>
          <w:szCs w:val="24"/>
        </w:rPr>
      </w:pPr>
      <w:r w:rsidRPr="00F44B92">
        <w:rPr>
          <w:rFonts w:ascii="Times New Roman" w:hAnsi="Times New Roman"/>
          <w:szCs w:val="24"/>
        </w:rPr>
        <w:t xml:space="preserve">Project: Order </w:t>
      </w:r>
      <w:r w:rsidR="00543103" w:rsidRPr="00F44B92">
        <w:rPr>
          <w:rFonts w:ascii="Times New Roman" w:hAnsi="Times New Roman"/>
          <w:szCs w:val="24"/>
        </w:rPr>
        <w:t>of mutations in cancer genomes</w:t>
      </w:r>
    </w:p>
    <w:p w14:paraId="385E0F73" w14:textId="77777777" w:rsidR="00543103" w:rsidRDefault="00543103"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Ms. Troftgruben is now a software engineer at the Harris Corporation.</w:t>
      </w:r>
    </w:p>
    <w:p w14:paraId="0B8393C9" w14:textId="77777777" w:rsidR="00543103" w:rsidRPr="00C20B93" w:rsidRDefault="00543103" w:rsidP="00F44B92">
      <w:pPr>
        <w:pStyle w:val="blago"/>
        <w:tabs>
          <w:tab w:val="clear" w:pos="2520"/>
        </w:tabs>
        <w:ind w:left="360" w:firstLine="0"/>
        <w:rPr>
          <w:rFonts w:ascii="Times New Roman" w:hAnsi="Times New Roman"/>
          <w:sz w:val="12"/>
          <w:szCs w:val="12"/>
        </w:rPr>
      </w:pPr>
    </w:p>
    <w:p w14:paraId="51C933CD" w14:textId="77777777" w:rsidR="00BA7DEC" w:rsidRPr="00381D2D" w:rsidRDefault="00BA7DEC" w:rsidP="00381D2D">
      <w:pPr>
        <w:pStyle w:val="blago"/>
        <w:numPr>
          <w:ilvl w:val="0"/>
          <w:numId w:val="44"/>
        </w:numPr>
        <w:tabs>
          <w:tab w:val="clear" w:pos="2520"/>
        </w:tabs>
        <w:rPr>
          <w:rFonts w:ascii="Times New Roman" w:hAnsi="Times New Roman"/>
          <w:szCs w:val="24"/>
        </w:rPr>
      </w:pPr>
      <w:r w:rsidRPr="00381D2D">
        <w:rPr>
          <w:rFonts w:ascii="Times New Roman" w:hAnsi="Times New Roman"/>
          <w:i/>
          <w:szCs w:val="24"/>
        </w:rPr>
        <w:t>Yara Hawwari, B.S.</w:t>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i/>
          <w:szCs w:val="24"/>
        </w:rPr>
        <w:t xml:space="preserve">      </w:t>
      </w:r>
      <w:r w:rsidRPr="00381D2D">
        <w:rPr>
          <w:rFonts w:ascii="Times New Roman" w:hAnsi="Times New Roman"/>
          <w:szCs w:val="24"/>
        </w:rPr>
        <w:t>2018-2019</w:t>
      </w:r>
    </w:p>
    <w:p w14:paraId="2ED518A4" w14:textId="77777777" w:rsidR="00FE7967" w:rsidRDefault="00543103" w:rsidP="000B30AF">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Database and </w:t>
      </w:r>
      <w:r w:rsidR="007469C1" w:rsidRPr="00543103">
        <w:rPr>
          <w:rFonts w:ascii="Times New Roman" w:hAnsi="Times New Roman"/>
          <w:szCs w:val="24"/>
        </w:rPr>
        <w:t>web application of genes driving oncogenesis</w:t>
      </w:r>
    </w:p>
    <w:p w14:paraId="401F04E6" w14:textId="77777777" w:rsidR="00DE4AC3" w:rsidRDefault="00884364"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Ms. Hawwari is now a data analyst at the Banner Corporate Center.</w:t>
      </w:r>
    </w:p>
    <w:p w14:paraId="010BC3AD" w14:textId="77777777" w:rsidR="00884364" w:rsidRPr="00C20B93" w:rsidRDefault="00884364" w:rsidP="00543103">
      <w:pPr>
        <w:pStyle w:val="blago"/>
        <w:tabs>
          <w:tab w:val="clear" w:pos="2520"/>
        </w:tabs>
        <w:ind w:left="1800" w:hanging="1440"/>
        <w:rPr>
          <w:rFonts w:ascii="Times New Roman" w:hAnsi="Times New Roman"/>
          <w:sz w:val="12"/>
          <w:szCs w:val="12"/>
        </w:rPr>
      </w:pPr>
    </w:p>
    <w:p w14:paraId="3B5E6857" w14:textId="29EFA7BB" w:rsidR="00323212" w:rsidRPr="00381D2D" w:rsidRDefault="00323212" w:rsidP="00323212">
      <w:pPr>
        <w:pStyle w:val="blago"/>
        <w:numPr>
          <w:ilvl w:val="0"/>
          <w:numId w:val="44"/>
        </w:numPr>
        <w:tabs>
          <w:tab w:val="clear" w:pos="2520"/>
        </w:tabs>
        <w:rPr>
          <w:rFonts w:ascii="Times New Roman" w:hAnsi="Times New Roman"/>
          <w:szCs w:val="24"/>
        </w:rPr>
      </w:pPr>
      <w:r>
        <w:rPr>
          <w:rFonts w:ascii="Times New Roman" w:hAnsi="Times New Roman"/>
          <w:i/>
          <w:szCs w:val="24"/>
        </w:rPr>
        <w:t>Matthew Lee</w:t>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E910F3">
        <w:rPr>
          <w:rFonts w:ascii="Times New Roman" w:hAnsi="Times New Roman"/>
          <w:szCs w:val="24"/>
        </w:rPr>
        <w:t xml:space="preserve">      </w:t>
      </w:r>
      <w:r w:rsidRPr="00381D2D">
        <w:rPr>
          <w:rFonts w:ascii="Times New Roman" w:hAnsi="Times New Roman"/>
          <w:szCs w:val="24"/>
        </w:rPr>
        <w:t>20</w:t>
      </w:r>
      <w:r w:rsidR="00186D6A">
        <w:rPr>
          <w:rFonts w:ascii="Times New Roman" w:hAnsi="Times New Roman"/>
          <w:szCs w:val="24"/>
        </w:rPr>
        <w:t>19</w:t>
      </w:r>
      <w:r w:rsidRPr="00381D2D">
        <w:rPr>
          <w:rFonts w:ascii="Times New Roman" w:hAnsi="Times New Roman"/>
          <w:szCs w:val="24"/>
        </w:rPr>
        <w:t>-</w:t>
      </w:r>
      <w:r w:rsidR="00B82C43">
        <w:rPr>
          <w:rFonts w:ascii="Times New Roman" w:hAnsi="Times New Roman"/>
          <w:szCs w:val="24"/>
        </w:rPr>
        <w:t>202</w:t>
      </w:r>
      <w:r w:rsidR="00003570">
        <w:rPr>
          <w:rFonts w:ascii="Times New Roman" w:hAnsi="Times New Roman"/>
          <w:szCs w:val="24"/>
        </w:rPr>
        <w:t>0</w:t>
      </w:r>
    </w:p>
    <w:p w14:paraId="2FD596B1" w14:textId="77777777" w:rsidR="00323212" w:rsidRDefault="00323212" w:rsidP="000B30AF">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w:t>
      </w:r>
      <w:r>
        <w:rPr>
          <w:rFonts w:ascii="Times New Roman" w:hAnsi="Times New Roman"/>
          <w:szCs w:val="24"/>
        </w:rPr>
        <w:t>Discover regulatory elements using deep-learning models</w:t>
      </w:r>
    </w:p>
    <w:p w14:paraId="3002D560" w14:textId="77777777" w:rsidR="00323212" w:rsidRPr="00323212" w:rsidRDefault="00323212" w:rsidP="00323212">
      <w:pPr>
        <w:pStyle w:val="blago"/>
        <w:tabs>
          <w:tab w:val="clear" w:pos="2520"/>
        </w:tabs>
        <w:ind w:left="360" w:firstLine="0"/>
        <w:rPr>
          <w:rFonts w:ascii="Times New Roman" w:hAnsi="Times New Roman"/>
          <w:sz w:val="12"/>
          <w:szCs w:val="12"/>
        </w:rPr>
      </w:pPr>
    </w:p>
    <w:p w14:paraId="77C08BE1" w14:textId="54CF0A04" w:rsidR="00387AEC" w:rsidRPr="00381D2D" w:rsidRDefault="00234F8D" w:rsidP="00387AEC">
      <w:pPr>
        <w:pStyle w:val="blago"/>
        <w:numPr>
          <w:ilvl w:val="0"/>
          <w:numId w:val="44"/>
        </w:numPr>
        <w:tabs>
          <w:tab w:val="clear" w:pos="2520"/>
        </w:tabs>
        <w:rPr>
          <w:rFonts w:ascii="Times New Roman" w:hAnsi="Times New Roman"/>
          <w:szCs w:val="24"/>
        </w:rPr>
      </w:pPr>
      <w:r>
        <w:rPr>
          <w:rFonts w:ascii="Times New Roman" w:hAnsi="Times New Roman"/>
          <w:i/>
          <w:szCs w:val="24"/>
        </w:rPr>
        <w:t>Ryan Pan</w:t>
      </w:r>
      <w:r w:rsidR="00387AEC" w:rsidRPr="00381D2D">
        <w:rPr>
          <w:rFonts w:ascii="Times New Roman" w:hAnsi="Times New Roman"/>
          <w:szCs w:val="24"/>
        </w:rPr>
        <w:tab/>
      </w:r>
      <w:r w:rsidR="00387AEC" w:rsidRPr="00381D2D">
        <w:rPr>
          <w:rFonts w:ascii="Times New Roman" w:hAnsi="Times New Roman"/>
          <w:szCs w:val="24"/>
        </w:rPr>
        <w:tab/>
      </w:r>
      <w:r w:rsidR="00387AEC" w:rsidRPr="00381D2D">
        <w:rPr>
          <w:rFonts w:ascii="Times New Roman" w:hAnsi="Times New Roman"/>
          <w:szCs w:val="24"/>
        </w:rPr>
        <w:tab/>
      </w:r>
      <w:r w:rsidR="00387AEC" w:rsidRPr="00381D2D">
        <w:rPr>
          <w:rFonts w:ascii="Times New Roman" w:hAnsi="Times New Roman"/>
          <w:szCs w:val="24"/>
        </w:rPr>
        <w:tab/>
      </w:r>
      <w:r w:rsidR="00387AEC" w:rsidRPr="00381D2D">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6F78E8">
        <w:rPr>
          <w:rFonts w:ascii="Times New Roman" w:hAnsi="Times New Roman"/>
          <w:szCs w:val="24"/>
        </w:rPr>
        <w:tab/>
      </w:r>
      <w:r w:rsidR="00BA17C6">
        <w:rPr>
          <w:rFonts w:ascii="Times New Roman" w:hAnsi="Times New Roman"/>
          <w:szCs w:val="24"/>
        </w:rPr>
        <w:tab/>
      </w:r>
      <w:r w:rsidR="00E910F3">
        <w:rPr>
          <w:rFonts w:ascii="Times New Roman" w:hAnsi="Times New Roman"/>
          <w:szCs w:val="24"/>
        </w:rPr>
        <w:t xml:space="preserve">      </w:t>
      </w:r>
      <w:r w:rsidR="00387AEC" w:rsidRPr="00381D2D">
        <w:rPr>
          <w:rFonts w:ascii="Times New Roman" w:hAnsi="Times New Roman"/>
          <w:szCs w:val="24"/>
        </w:rPr>
        <w:t>20</w:t>
      </w:r>
      <w:r w:rsidR="00387AEC">
        <w:rPr>
          <w:rFonts w:ascii="Times New Roman" w:hAnsi="Times New Roman"/>
          <w:szCs w:val="24"/>
        </w:rPr>
        <w:t>20</w:t>
      </w:r>
      <w:r w:rsidR="00387AEC" w:rsidRPr="00381D2D">
        <w:rPr>
          <w:rFonts w:ascii="Times New Roman" w:hAnsi="Times New Roman"/>
          <w:szCs w:val="24"/>
        </w:rPr>
        <w:t>-</w:t>
      </w:r>
      <w:r w:rsidR="00B82C43">
        <w:rPr>
          <w:rFonts w:ascii="Times New Roman" w:hAnsi="Times New Roman"/>
          <w:szCs w:val="24"/>
        </w:rPr>
        <w:t>2021</w:t>
      </w:r>
    </w:p>
    <w:p w14:paraId="30C325EF" w14:textId="23DAE6A0" w:rsidR="00387AEC" w:rsidRDefault="00387AEC" w:rsidP="000B30AF">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w:t>
      </w:r>
      <w:r w:rsidR="00A540D5">
        <w:rPr>
          <w:rFonts w:ascii="Times New Roman" w:hAnsi="Times New Roman"/>
          <w:szCs w:val="24"/>
        </w:rPr>
        <w:t xml:space="preserve">Tissue-specific </w:t>
      </w:r>
      <w:proofErr w:type="spellStart"/>
      <w:r w:rsidR="00234F8D">
        <w:rPr>
          <w:rFonts w:ascii="Times New Roman" w:hAnsi="Times New Roman"/>
          <w:szCs w:val="24"/>
        </w:rPr>
        <w:t>eQTL</w:t>
      </w:r>
      <w:proofErr w:type="spellEnd"/>
      <w:r w:rsidR="00234F8D">
        <w:rPr>
          <w:rFonts w:ascii="Times New Roman" w:hAnsi="Times New Roman"/>
          <w:szCs w:val="24"/>
        </w:rPr>
        <w:t xml:space="preserve"> discovery</w:t>
      </w:r>
      <w:r w:rsidR="004A2842">
        <w:rPr>
          <w:rFonts w:ascii="Times New Roman" w:hAnsi="Times New Roman"/>
          <w:szCs w:val="24"/>
        </w:rPr>
        <w:t xml:space="preserve"> in human brains</w:t>
      </w:r>
    </w:p>
    <w:p w14:paraId="00C08CD4" w14:textId="77777777" w:rsidR="00234F8D" w:rsidRPr="00234F8D" w:rsidRDefault="00234F8D" w:rsidP="000B30AF">
      <w:pPr>
        <w:pStyle w:val="blago"/>
        <w:tabs>
          <w:tab w:val="clear" w:pos="2520"/>
          <w:tab w:val="left" w:pos="7920"/>
        </w:tabs>
        <w:ind w:left="360" w:right="2160" w:firstLine="0"/>
        <w:rPr>
          <w:rFonts w:ascii="Times New Roman" w:hAnsi="Times New Roman"/>
          <w:sz w:val="12"/>
          <w:szCs w:val="12"/>
        </w:rPr>
      </w:pPr>
    </w:p>
    <w:p w14:paraId="419A684A" w14:textId="68450881" w:rsidR="00234F8D" w:rsidRPr="00381D2D" w:rsidRDefault="00234F8D" w:rsidP="00234F8D">
      <w:pPr>
        <w:pStyle w:val="blago"/>
        <w:numPr>
          <w:ilvl w:val="0"/>
          <w:numId w:val="44"/>
        </w:numPr>
        <w:tabs>
          <w:tab w:val="clear" w:pos="2520"/>
        </w:tabs>
        <w:rPr>
          <w:rFonts w:ascii="Times New Roman" w:hAnsi="Times New Roman"/>
          <w:szCs w:val="24"/>
        </w:rPr>
      </w:pPr>
      <w:r>
        <w:rPr>
          <w:rFonts w:ascii="Times New Roman" w:hAnsi="Times New Roman"/>
          <w:i/>
          <w:szCs w:val="24"/>
        </w:rPr>
        <w:t>Jason Reyes</w:t>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65066">
        <w:rPr>
          <w:rFonts w:ascii="Times New Roman" w:hAnsi="Times New Roman"/>
          <w:szCs w:val="24"/>
        </w:rPr>
        <w:t xml:space="preserve">      </w:t>
      </w:r>
      <w:r w:rsidRPr="00381D2D">
        <w:rPr>
          <w:rFonts w:ascii="Times New Roman" w:hAnsi="Times New Roman"/>
          <w:szCs w:val="24"/>
        </w:rPr>
        <w:t>20</w:t>
      </w:r>
      <w:r>
        <w:rPr>
          <w:rFonts w:ascii="Times New Roman" w:hAnsi="Times New Roman"/>
          <w:szCs w:val="24"/>
        </w:rPr>
        <w:t>20</w:t>
      </w:r>
      <w:r w:rsidRPr="00381D2D">
        <w:rPr>
          <w:rFonts w:ascii="Times New Roman" w:hAnsi="Times New Roman"/>
          <w:szCs w:val="24"/>
        </w:rPr>
        <w:t>-</w:t>
      </w:r>
      <w:r w:rsidR="00B82C43">
        <w:rPr>
          <w:rFonts w:ascii="Times New Roman" w:hAnsi="Times New Roman"/>
          <w:szCs w:val="24"/>
        </w:rPr>
        <w:t>2021</w:t>
      </w:r>
    </w:p>
    <w:p w14:paraId="5B9FC801" w14:textId="5D78B3C9" w:rsidR="00234F8D" w:rsidRDefault="00234F8D" w:rsidP="00234F8D">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w:t>
      </w:r>
      <w:r w:rsidR="00A540D5">
        <w:rPr>
          <w:rFonts w:ascii="Times New Roman" w:hAnsi="Times New Roman"/>
          <w:szCs w:val="24"/>
        </w:rPr>
        <w:t xml:space="preserve">Tissue-specific </w:t>
      </w:r>
      <w:proofErr w:type="spellStart"/>
      <w:r w:rsidR="00A540D5">
        <w:rPr>
          <w:rFonts w:ascii="Times New Roman" w:hAnsi="Times New Roman"/>
          <w:szCs w:val="24"/>
        </w:rPr>
        <w:t>eQTL</w:t>
      </w:r>
      <w:proofErr w:type="spellEnd"/>
      <w:r w:rsidR="00A540D5">
        <w:rPr>
          <w:rFonts w:ascii="Times New Roman" w:hAnsi="Times New Roman"/>
          <w:szCs w:val="24"/>
        </w:rPr>
        <w:t xml:space="preserve"> discovery</w:t>
      </w:r>
      <w:r w:rsidR="004A2842">
        <w:rPr>
          <w:rFonts w:ascii="Times New Roman" w:hAnsi="Times New Roman"/>
          <w:szCs w:val="24"/>
        </w:rPr>
        <w:t xml:space="preserve"> in mouse brains</w:t>
      </w:r>
    </w:p>
    <w:p w14:paraId="1E05FB83" w14:textId="77777777" w:rsidR="00234F8D" w:rsidRPr="00234F8D" w:rsidRDefault="00234F8D" w:rsidP="00234F8D">
      <w:pPr>
        <w:pStyle w:val="blago"/>
        <w:tabs>
          <w:tab w:val="clear" w:pos="2520"/>
          <w:tab w:val="left" w:pos="7920"/>
        </w:tabs>
        <w:ind w:left="360" w:right="2160" w:firstLine="0"/>
        <w:rPr>
          <w:rFonts w:ascii="Times New Roman" w:hAnsi="Times New Roman"/>
          <w:sz w:val="12"/>
          <w:szCs w:val="12"/>
        </w:rPr>
      </w:pPr>
    </w:p>
    <w:p w14:paraId="668E88DC" w14:textId="19006E23" w:rsidR="00234F8D" w:rsidRPr="00381D2D" w:rsidRDefault="00234F8D" w:rsidP="00234F8D">
      <w:pPr>
        <w:pStyle w:val="blago"/>
        <w:numPr>
          <w:ilvl w:val="0"/>
          <w:numId w:val="44"/>
        </w:numPr>
        <w:tabs>
          <w:tab w:val="clear" w:pos="2520"/>
        </w:tabs>
        <w:rPr>
          <w:rFonts w:ascii="Times New Roman" w:hAnsi="Times New Roman"/>
          <w:szCs w:val="24"/>
        </w:rPr>
      </w:pPr>
      <w:r>
        <w:rPr>
          <w:rFonts w:ascii="Times New Roman" w:hAnsi="Times New Roman"/>
          <w:i/>
          <w:szCs w:val="24"/>
        </w:rPr>
        <w:t>Sarah Paul</w:t>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65066">
        <w:rPr>
          <w:rFonts w:ascii="Times New Roman" w:hAnsi="Times New Roman"/>
          <w:szCs w:val="24"/>
        </w:rPr>
        <w:t xml:space="preserve">      </w:t>
      </w:r>
      <w:r w:rsidRPr="00381D2D">
        <w:rPr>
          <w:rFonts w:ascii="Times New Roman" w:hAnsi="Times New Roman"/>
          <w:szCs w:val="24"/>
        </w:rPr>
        <w:t>20</w:t>
      </w:r>
      <w:r>
        <w:rPr>
          <w:rFonts w:ascii="Times New Roman" w:hAnsi="Times New Roman"/>
          <w:szCs w:val="24"/>
        </w:rPr>
        <w:t>20</w:t>
      </w:r>
      <w:r w:rsidRPr="00381D2D">
        <w:rPr>
          <w:rFonts w:ascii="Times New Roman" w:hAnsi="Times New Roman"/>
          <w:szCs w:val="24"/>
        </w:rPr>
        <w:t>-</w:t>
      </w:r>
      <w:r w:rsidR="00B82C43">
        <w:rPr>
          <w:rFonts w:ascii="Times New Roman" w:hAnsi="Times New Roman"/>
          <w:szCs w:val="24"/>
        </w:rPr>
        <w:t>2021</w:t>
      </w:r>
    </w:p>
    <w:p w14:paraId="05254993" w14:textId="029FDB92" w:rsidR="00234F8D" w:rsidRDefault="00234F8D" w:rsidP="00234F8D">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w:t>
      </w:r>
      <w:r>
        <w:rPr>
          <w:rFonts w:ascii="Times New Roman" w:hAnsi="Times New Roman"/>
          <w:szCs w:val="24"/>
        </w:rPr>
        <w:t>Gene expression markers in extracellular vesicles in tumors</w:t>
      </w:r>
    </w:p>
    <w:p w14:paraId="0284443A" w14:textId="77777777" w:rsidR="00234F8D" w:rsidRPr="00234F8D" w:rsidRDefault="00234F8D" w:rsidP="00234F8D">
      <w:pPr>
        <w:pStyle w:val="blago"/>
        <w:tabs>
          <w:tab w:val="clear" w:pos="2520"/>
          <w:tab w:val="left" w:pos="7920"/>
        </w:tabs>
        <w:ind w:left="360" w:right="2160" w:firstLine="0"/>
        <w:rPr>
          <w:rFonts w:ascii="Times New Roman" w:hAnsi="Times New Roman"/>
          <w:sz w:val="12"/>
          <w:szCs w:val="12"/>
        </w:rPr>
      </w:pPr>
    </w:p>
    <w:p w14:paraId="273A24E9" w14:textId="61800916" w:rsidR="00234F8D" w:rsidRPr="00381D2D" w:rsidRDefault="00234F8D" w:rsidP="00234F8D">
      <w:pPr>
        <w:pStyle w:val="blago"/>
        <w:numPr>
          <w:ilvl w:val="0"/>
          <w:numId w:val="44"/>
        </w:numPr>
        <w:tabs>
          <w:tab w:val="clear" w:pos="2520"/>
        </w:tabs>
        <w:rPr>
          <w:rFonts w:ascii="Times New Roman" w:hAnsi="Times New Roman"/>
          <w:szCs w:val="24"/>
        </w:rPr>
      </w:pPr>
      <w:r>
        <w:rPr>
          <w:rFonts w:ascii="Times New Roman" w:hAnsi="Times New Roman"/>
          <w:i/>
          <w:szCs w:val="24"/>
        </w:rPr>
        <w:t>Malia</w:t>
      </w:r>
      <w:r w:rsidR="004A2842">
        <w:rPr>
          <w:rFonts w:ascii="Times New Roman" w:hAnsi="Times New Roman"/>
          <w:i/>
          <w:szCs w:val="24"/>
        </w:rPr>
        <w:t xml:space="preserve"> Morrison</w:t>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sidRPr="00381D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65066">
        <w:rPr>
          <w:rFonts w:ascii="Times New Roman" w:hAnsi="Times New Roman"/>
          <w:szCs w:val="24"/>
        </w:rPr>
        <w:t xml:space="preserve">      </w:t>
      </w:r>
      <w:r w:rsidRPr="00381D2D">
        <w:rPr>
          <w:rFonts w:ascii="Times New Roman" w:hAnsi="Times New Roman"/>
          <w:szCs w:val="24"/>
        </w:rPr>
        <w:t>20</w:t>
      </w:r>
      <w:r>
        <w:rPr>
          <w:rFonts w:ascii="Times New Roman" w:hAnsi="Times New Roman"/>
          <w:szCs w:val="24"/>
        </w:rPr>
        <w:t>2</w:t>
      </w:r>
      <w:r w:rsidR="00B82C43">
        <w:rPr>
          <w:rFonts w:ascii="Times New Roman" w:hAnsi="Times New Roman"/>
          <w:szCs w:val="24"/>
        </w:rPr>
        <w:t>0</w:t>
      </w:r>
      <w:r w:rsidRPr="00381D2D">
        <w:rPr>
          <w:rFonts w:ascii="Times New Roman" w:hAnsi="Times New Roman"/>
          <w:szCs w:val="24"/>
        </w:rPr>
        <w:t>-</w:t>
      </w:r>
      <w:r w:rsidR="00B82C43">
        <w:rPr>
          <w:rFonts w:ascii="Times New Roman" w:hAnsi="Times New Roman"/>
          <w:szCs w:val="24"/>
        </w:rPr>
        <w:t>2021</w:t>
      </w:r>
    </w:p>
    <w:p w14:paraId="7CA6CF31" w14:textId="274455BE" w:rsidR="00234F8D" w:rsidRDefault="00234F8D" w:rsidP="006C11D2">
      <w:pPr>
        <w:pStyle w:val="blago"/>
        <w:tabs>
          <w:tab w:val="clear" w:pos="2520"/>
          <w:tab w:val="left" w:pos="7920"/>
        </w:tabs>
        <w:ind w:left="360" w:right="2160" w:firstLine="0"/>
        <w:rPr>
          <w:rFonts w:ascii="Times New Roman" w:hAnsi="Times New Roman"/>
          <w:szCs w:val="24"/>
        </w:rPr>
      </w:pPr>
      <w:r w:rsidRPr="00543103">
        <w:rPr>
          <w:rFonts w:ascii="Times New Roman" w:hAnsi="Times New Roman"/>
          <w:szCs w:val="24"/>
        </w:rPr>
        <w:t xml:space="preserve">Project: </w:t>
      </w:r>
      <w:r>
        <w:rPr>
          <w:rFonts w:ascii="Times New Roman" w:hAnsi="Times New Roman"/>
          <w:szCs w:val="24"/>
        </w:rPr>
        <w:t xml:space="preserve">Improve interoperability of clinical databases at </w:t>
      </w:r>
      <w:proofErr w:type="spellStart"/>
      <w:r>
        <w:rPr>
          <w:rFonts w:ascii="Times New Roman" w:hAnsi="Times New Roman"/>
          <w:szCs w:val="24"/>
        </w:rPr>
        <w:t>Valleywise</w:t>
      </w:r>
      <w:proofErr w:type="spellEnd"/>
      <w:r>
        <w:rPr>
          <w:rFonts w:ascii="Times New Roman" w:hAnsi="Times New Roman"/>
          <w:szCs w:val="24"/>
        </w:rPr>
        <w:t xml:space="preserve"> Clinics </w:t>
      </w:r>
    </w:p>
    <w:p w14:paraId="039A3477" w14:textId="77777777" w:rsidR="006C11D2" w:rsidRPr="006C11D2" w:rsidRDefault="006C11D2" w:rsidP="006C11D2">
      <w:pPr>
        <w:pStyle w:val="blago"/>
        <w:tabs>
          <w:tab w:val="clear" w:pos="2520"/>
          <w:tab w:val="left" w:pos="7920"/>
        </w:tabs>
        <w:ind w:left="360" w:right="2160" w:firstLine="0"/>
        <w:rPr>
          <w:rFonts w:ascii="Times New Roman" w:hAnsi="Times New Roman"/>
          <w:sz w:val="12"/>
          <w:szCs w:val="12"/>
        </w:rPr>
      </w:pPr>
    </w:p>
    <w:p w14:paraId="1EAB8A7B" w14:textId="65A340CC" w:rsidR="006C11D2" w:rsidRDefault="006C11D2" w:rsidP="006C11D2">
      <w:pPr>
        <w:pStyle w:val="blago"/>
        <w:numPr>
          <w:ilvl w:val="0"/>
          <w:numId w:val="44"/>
        </w:numPr>
        <w:tabs>
          <w:tab w:val="clear" w:pos="2520"/>
        </w:tabs>
        <w:rPr>
          <w:rFonts w:ascii="Times New Roman" w:hAnsi="Times New Roman"/>
          <w:szCs w:val="24"/>
        </w:rPr>
      </w:pPr>
      <w:r w:rsidRPr="006C11D2">
        <w:rPr>
          <w:rFonts w:ascii="Times New Roman" w:hAnsi="Times New Roman"/>
          <w:i/>
          <w:szCs w:val="24"/>
        </w:rPr>
        <w:t>Savannah</w:t>
      </w:r>
      <w:r>
        <w:rPr>
          <w:rFonts w:ascii="Times New Roman" w:hAnsi="Times New Roman"/>
          <w:szCs w:val="24"/>
        </w:rPr>
        <w:t xml:space="preserve"> Graffin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65066">
        <w:rPr>
          <w:rFonts w:ascii="Times New Roman" w:hAnsi="Times New Roman"/>
          <w:szCs w:val="24"/>
        </w:rPr>
        <w:t xml:space="preserve">      </w:t>
      </w:r>
      <w:r>
        <w:rPr>
          <w:rFonts w:ascii="Times New Roman" w:hAnsi="Times New Roman"/>
          <w:szCs w:val="24"/>
        </w:rPr>
        <w:t>2021-</w:t>
      </w:r>
      <w:r w:rsidR="00DC2C09">
        <w:rPr>
          <w:rFonts w:ascii="Times New Roman" w:hAnsi="Times New Roman"/>
          <w:szCs w:val="24"/>
        </w:rPr>
        <w:t>2022</w:t>
      </w:r>
    </w:p>
    <w:p w14:paraId="4B342611" w14:textId="41FC312E" w:rsidR="006C11D2" w:rsidRDefault="006C11D2" w:rsidP="00234F8D">
      <w:pPr>
        <w:pStyle w:val="blago"/>
        <w:tabs>
          <w:tab w:val="clear" w:pos="2520"/>
        </w:tabs>
        <w:ind w:left="360" w:right="810" w:firstLine="0"/>
        <w:rPr>
          <w:rFonts w:ascii="Times New Roman" w:hAnsi="Times New Roman"/>
          <w:szCs w:val="24"/>
        </w:rPr>
      </w:pPr>
      <w:r>
        <w:rPr>
          <w:rFonts w:ascii="Times New Roman" w:hAnsi="Times New Roman"/>
          <w:szCs w:val="24"/>
        </w:rPr>
        <w:t>Project: Clonal hem</w:t>
      </w:r>
      <w:r w:rsidR="008A6BB4">
        <w:rPr>
          <w:rFonts w:ascii="Times New Roman" w:hAnsi="Times New Roman"/>
          <w:szCs w:val="24"/>
        </w:rPr>
        <w:t>at</w:t>
      </w:r>
      <w:r>
        <w:rPr>
          <w:rFonts w:ascii="Times New Roman" w:hAnsi="Times New Roman"/>
          <w:szCs w:val="24"/>
        </w:rPr>
        <w:t>opo</w:t>
      </w:r>
      <w:r w:rsidR="008A6BB4">
        <w:rPr>
          <w:rFonts w:ascii="Times New Roman" w:hAnsi="Times New Roman"/>
          <w:szCs w:val="24"/>
        </w:rPr>
        <w:t>i</w:t>
      </w:r>
      <w:r>
        <w:rPr>
          <w:rFonts w:ascii="Times New Roman" w:hAnsi="Times New Roman"/>
          <w:szCs w:val="24"/>
        </w:rPr>
        <w:t>esis</w:t>
      </w:r>
      <w:r w:rsidR="008A6BB4">
        <w:rPr>
          <w:rFonts w:ascii="Times New Roman" w:hAnsi="Times New Roman"/>
          <w:szCs w:val="24"/>
        </w:rPr>
        <w:t xml:space="preserve"> in multiple myeloma</w:t>
      </w:r>
      <w:r>
        <w:rPr>
          <w:rFonts w:ascii="Times New Roman" w:hAnsi="Times New Roman"/>
          <w:szCs w:val="24"/>
        </w:rPr>
        <w:t>.</w:t>
      </w:r>
    </w:p>
    <w:p w14:paraId="49930A94" w14:textId="77777777" w:rsidR="00323212" w:rsidRPr="008B6C75" w:rsidRDefault="00323212" w:rsidP="00323212">
      <w:pPr>
        <w:pStyle w:val="blago"/>
        <w:tabs>
          <w:tab w:val="clear" w:pos="2520"/>
        </w:tabs>
        <w:ind w:left="1800" w:hanging="1440"/>
        <w:rPr>
          <w:rFonts w:ascii="Times New Roman" w:hAnsi="Times New Roman"/>
          <w:szCs w:val="24"/>
        </w:rPr>
      </w:pPr>
    </w:p>
    <w:p w14:paraId="2909B7EB" w14:textId="77777777" w:rsidR="00785B7C" w:rsidRDefault="00785B7C" w:rsidP="00785B7C">
      <w:pPr>
        <w:rPr>
          <w:rFonts w:ascii="Times New Roman" w:hAnsi="Times New Roman"/>
          <w:b/>
          <w:szCs w:val="24"/>
        </w:rPr>
      </w:pPr>
      <w:r>
        <w:rPr>
          <w:rFonts w:ascii="Times New Roman" w:hAnsi="Times New Roman"/>
          <w:b/>
          <w:szCs w:val="24"/>
        </w:rPr>
        <w:t>COMMITTEE MEMBER</w:t>
      </w:r>
    </w:p>
    <w:p w14:paraId="74E17847" w14:textId="77777777" w:rsidR="00785B7C" w:rsidRPr="00F275A1" w:rsidRDefault="00785B7C" w:rsidP="006128B9">
      <w:pPr>
        <w:pStyle w:val="blago"/>
        <w:tabs>
          <w:tab w:val="clear" w:pos="2520"/>
        </w:tabs>
        <w:ind w:left="1440" w:hanging="1440"/>
        <w:jc w:val="center"/>
        <w:rPr>
          <w:rFonts w:ascii="Times New Roman" w:hAnsi="Times New Roman"/>
          <w:b/>
          <w:i/>
          <w:szCs w:val="24"/>
        </w:rPr>
      </w:pPr>
      <w:r w:rsidRPr="00F275A1">
        <w:rPr>
          <w:rFonts w:ascii="Times New Roman" w:hAnsi="Times New Roman"/>
          <w:b/>
          <w:i/>
          <w:szCs w:val="24"/>
        </w:rPr>
        <w:t xml:space="preserve">Doctoral </w:t>
      </w:r>
      <w:r>
        <w:rPr>
          <w:rFonts w:ascii="Times New Roman" w:hAnsi="Times New Roman"/>
          <w:b/>
          <w:i/>
          <w:szCs w:val="24"/>
        </w:rPr>
        <w:t>S</w:t>
      </w:r>
      <w:r w:rsidRPr="00F275A1">
        <w:rPr>
          <w:rFonts w:ascii="Times New Roman" w:hAnsi="Times New Roman"/>
          <w:b/>
          <w:i/>
          <w:szCs w:val="24"/>
        </w:rPr>
        <w:t>tudents</w:t>
      </w:r>
    </w:p>
    <w:p w14:paraId="08D027B2" w14:textId="77777777" w:rsidR="003C3834" w:rsidRDefault="00875355" w:rsidP="00347067">
      <w:pPr>
        <w:pStyle w:val="blago"/>
        <w:numPr>
          <w:ilvl w:val="0"/>
          <w:numId w:val="44"/>
        </w:numPr>
        <w:tabs>
          <w:tab w:val="clear" w:pos="2520"/>
        </w:tabs>
        <w:rPr>
          <w:rFonts w:ascii="Times New Roman" w:hAnsi="Times New Roman"/>
          <w:szCs w:val="24"/>
        </w:rPr>
      </w:pPr>
      <w:proofErr w:type="spellStart"/>
      <w:r w:rsidRPr="003C3834">
        <w:rPr>
          <w:rFonts w:ascii="Times New Roman" w:hAnsi="Times New Roman"/>
          <w:i/>
          <w:szCs w:val="24"/>
        </w:rPr>
        <w:t>Chaoxing</w:t>
      </w:r>
      <w:proofErr w:type="spellEnd"/>
      <w:r w:rsidRPr="003C3834">
        <w:rPr>
          <w:rFonts w:ascii="Times New Roman" w:hAnsi="Times New Roman"/>
          <w:i/>
          <w:szCs w:val="24"/>
        </w:rPr>
        <w:t xml:space="preserve"> Li,</w:t>
      </w:r>
      <w:r w:rsidRPr="003C3834">
        <w:rPr>
          <w:rFonts w:ascii="Times New Roman" w:hAnsi="Times New Roman"/>
          <w:szCs w:val="24"/>
        </w:rPr>
        <w:t xml:space="preserve"> </w:t>
      </w:r>
      <w:r w:rsidRPr="003C3834">
        <w:rPr>
          <w:rFonts w:ascii="Times New Roman" w:hAnsi="Times New Roman"/>
          <w:i/>
          <w:szCs w:val="24"/>
        </w:rPr>
        <w:t>Ph.D.</w:t>
      </w:r>
      <w:r w:rsidR="00FA532C" w:rsidRPr="003C3834">
        <w:rPr>
          <w:rFonts w:ascii="Times New Roman" w:hAnsi="Times New Roman"/>
          <w:szCs w:val="24"/>
        </w:rPr>
        <w:t>,</w:t>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FA532C" w:rsidRPr="003C3834">
        <w:rPr>
          <w:rFonts w:ascii="Times New Roman" w:hAnsi="Times New Roman"/>
          <w:szCs w:val="24"/>
        </w:rPr>
        <w:tab/>
      </w:r>
      <w:r w:rsidR="00FA532C" w:rsidRPr="003C3834">
        <w:rPr>
          <w:rFonts w:ascii="Times New Roman" w:hAnsi="Times New Roman"/>
          <w:szCs w:val="24"/>
        </w:rPr>
        <w:tab/>
      </w:r>
      <w:r w:rsidR="00377190" w:rsidRPr="003C3834">
        <w:rPr>
          <w:rFonts w:ascii="Times New Roman" w:hAnsi="Times New Roman"/>
          <w:szCs w:val="24"/>
        </w:rPr>
        <w:t xml:space="preserve">      </w:t>
      </w:r>
      <w:r w:rsidRPr="003C3834">
        <w:rPr>
          <w:rFonts w:ascii="Times New Roman" w:hAnsi="Times New Roman"/>
          <w:szCs w:val="24"/>
        </w:rPr>
        <w:t>2016-2017</w:t>
      </w:r>
    </w:p>
    <w:p w14:paraId="348F7A5B" w14:textId="77777777" w:rsidR="00267B47" w:rsidRDefault="00267B47"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Molecular and</w:t>
      </w:r>
      <w:r w:rsidRPr="003C3834">
        <w:rPr>
          <w:rFonts w:ascii="Times New Roman" w:hAnsi="Times New Roman"/>
          <w:szCs w:val="24"/>
        </w:rPr>
        <w:t xml:space="preserve"> Cell Biology, School of Life Sciences</w:t>
      </w:r>
    </w:p>
    <w:p w14:paraId="7F55D2B7" w14:textId="679C9B64" w:rsidR="003C3834" w:rsidRDefault="003C3834" w:rsidP="000B30AF">
      <w:pPr>
        <w:pStyle w:val="blago"/>
        <w:tabs>
          <w:tab w:val="clear" w:pos="2520"/>
          <w:tab w:val="left" w:pos="7920"/>
        </w:tabs>
        <w:ind w:left="360" w:right="2160" w:firstLine="0"/>
        <w:rPr>
          <w:rFonts w:ascii="Times New Roman" w:hAnsi="Times New Roman"/>
          <w:szCs w:val="24"/>
        </w:rPr>
      </w:pPr>
      <w:r w:rsidRPr="003C3834">
        <w:rPr>
          <w:rFonts w:ascii="Times New Roman" w:hAnsi="Times New Roman"/>
          <w:szCs w:val="24"/>
        </w:rPr>
        <w:t xml:space="preserve">Dissertation: Topological </w:t>
      </w:r>
      <w:r w:rsidR="00C86081" w:rsidRPr="003C3834">
        <w:rPr>
          <w:rFonts w:ascii="Times New Roman" w:hAnsi="Times New Roman"/>
          <w:szCs w:val="24"/>
        </w:rPr>
        <w:t>analysis of biological pathways:</w:t>
      </w:r>
      <w:r w:rsidR="00C86081">
        <w:rPr>
          <w:rFonts w:ascii="Times New Roman" w:hAnsi="Times New Roman"/>
          <w:szCs w:val="24"/>
        </w:rPr>
        <w:t xml:space="preserve"> </w:t>
      </w:r>
      <w:r w:rsidR="00C86081" w:rsidRPr="003C3834">
        <w:rPr>
          <w:rFonts w:ascii="Times New Roman" w:hAnsi="Times New Roman"/>
          <w:szCs w:val="24"/>
        </w:rPr>
        <w:t>genes, micro</w:t>
      </w:r>
      <w:r w:rsidR="00DB7E99">
        <w:rPr>
          <w:rFonts w:ascii="Times New Roman" w:hAnsi="Times New Roman"/>
          <w:szCs w:val="24"/>
        </w:rPr>
        <w:t>RNA</w:t>
      </w:r>
      <w:r w:rsidR="00C86081" w:rsidRPr="003C3834">
        <w:rPr>
          <w:rFonts w:ascii="Times New Roman" w:hAnsi="Times New Roman"/>
          <w:szCs w:val="24"/>
        </w:rPr>
        <w:t>s and pathways involved in hepatocellular carcinoma</w:t>
      </w:r>
    </w:p>
    <w:p w14:paraId="1A81B8A2" w14:textId="77777777" w:rsidR="00C86081" w:rsidRPr="00914983" w:rsidRDefault="00C86081" w:rsidP="007E1228">
      <w:pPr>
        <w:pStyle w:val="blago"/>
        <w:tabs>
          <w:tab w:val="clear" w:pos="2520"/>
        </w:tabs>
        <w:ind w:left="360" w:right="1170" w:firstLine="0"/>
        <w:rPr>
          <w:rFonts w:ascii="Times New Roman" w:hAnsi="Times New Roman"/>
          <w:sz w:val="12"/>
          <w:szCs w:val="12"/>
        </w:rPr>
      </w:pPr>
    </w:p>
    <w:p w14:paraId="7D94E5F5" w14:textId="77777777" w:rsidR="00C86081" w:rsidRDefault="006D6F5E" w:rsidP="00347067">
      <w:pPr>
        <w:pStyle w:val="blago"/>
        <w:numPr>
          <w:ilvl w:val="0"/>
          <w:numId w:val="44"/>
        </w:numPr>
        <w:tabs>
          <w:tab w:val="clear" w:pos="2520"/>
        </w:tabs>
        <w:rPr>
          <w:rFonts w:ascii="Times New Roman" w:hAnsi="Times New Roman"/>
          <w:szCs w:val="24"/>
        </w:rPr>
      </w:pPr>
      <w:r w:rsidRPr="00C86081">
        <w:rPr>
          <w:rFonts w:ascii="Times New Roman" w:hAnsi="Times New Roman"/>
          <w:i/>
          <w:szCs w:val="24"/>
        </w:rPr>
        <w:t>Caitlin Vose</w:t>
      </w:r>
      <w:r w:rsidR="00194FC6" w:rsidRPr="00C86081">
        <w:rPr>
          <w:rFonts w:ascii="Times New Roman" w:hAnsi="Times New Roman"/>
          <w:i/>
          <w:szCs w:val="24"/>
        </w:rPr>
        <w:t>, Ph.D.</w:t>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267B47">
        <w:rPr>
          <w:rFonts w:ascii="Times New Roman" w:hAnsi="Times New Roman"/>
          <w:szCs w:val="24"/>
        </w:rPr>
        <w:tab/>
      </w:r>
      <w:r w:rsidR="00CE2CCD" w:rsidRPr="00C86081">
        <w:rPr>
          <w:rFonts w:ascii="Times New Roman" w:hAnsi="Times New Roman"/>
          <w:szCs w:val="24"/>
        </w:rPr>
        <w:tab/>
      </w:r>
      <w:r w:rsidR="001C7EBE" w:rsidRPr="00C86081">
        <w:rPr>
          <w:rFonts w:ascii="Times New Roman" w:hAnsi="Times New Roman"/>
          <w:szCs w:val="24"/>
        </w:rPr>
        <w:tab/>
      </w:r>
      <w:r w:rsidR="00377190" w:rsidRPr="00C86081">
        <w:rPr>
          <w:rFonts w:ascii="Times New Roman" w:hAnsi="Times New Roman"/>
          <w:szCs w:val="24"/>
        </w:rPr>
        <w:t xml:space="preserve">      </w:t>
      </w:r>
      <w:r w:rsidR="00C20B93" w:rsidRPr="00C86081">
        <w:rPr>
          <w:rFonts w:ascii="Times New Roman" w:hAnsi="Times New Roman"/>
          <w:szCs w:val="24"/>
        </w:rPr>
        <w:t>2016-2018</w:t>
      </w:r>
    </w:p>
    <w:p w14:paraId="5446D04E" w14:textId="77777777" w:rsidR="00267B47" w:rsidRDefault="00267B47" w:rsidP="000B30AF">
      <w:pPr>
        <w:pStyle w:val="blago"/>
        <w:tabs>
          <w:tab w:val="clear" w:pos="2520"/>
          <w:tab w:val="left" w:pos="7920"/>
        </w:tabs>
        <w:ind w:left="360" w:right="2160" w:firstLine="0"/>
        <w:rPr>
          <w:rFonts w:ascii="Times New Roman" w:hAnsi="Times New Roman"/>
          <w:szCs w:val="24"/>
        </w:rPr>
      </w:pPr>
      <w:r w:rsidRPr="00C86081">
        <w:rPr>
          <w:rFonts w:ascii="Times New Roman" w:hAnsi="Times New Roman"/>
          <w:szCs w:val="24"/>
        </w:rPr>
        <w:t xml:space="preserve">Speech </w:t>
      </w:r>
      <w:r>
        <w:rPr>
          <w:rFonts w:ascii="Times New Roman" w:hAnsi="Times New Roman"/>
          <w:szCs w:val="24"/>
        </w:rPr>
        <w:t>and</w:t>
      </w:r>
      <w:r w:rsidRPr="00C86081">
        <w:rPr>
          <w:rFonts w:ascii="Times New Roman" w:hAnsi="Times New Roman"/>
          <w:szCs w:val="24"/>
        </w:rPr>
        <w:t xml:space="preserve"> Hearing Science, College of Health Solutions</w:t>
      </w:r>
    </w:p>
    <w:p w14:paraId="3BB2142E" w14:textId="77777777" w:rsidR="00C86081" w:rsidRDefault="00C86081" w:rsidP="000B30AF">
      <w:pPr>
        <w:pStyle w:val="blago"/>
        <w:tabs>
          <w:tab w:val="clear" w:pos="2520"/>
          <w:tab w:val="left" w:pos="7920"/>
        </w:tabs>
        <w:ind w:left="360" w:right="2160" w:firstLine="0"/>
        <w:rPr>
          <w:rFonts w:ascii="Times New Roman" w:hAnsi="Times New Roman"/>
          <w:szCs w:val="24"/>
        </w:rPr>
      </w:pPr>
      <w:r w:rsidRPr="00C86081">
        <w:rPr>
          <w:rFonts w:ascii="Times New Roman" w:hAnsi="Times New Roman"/>
          <w:szCs w:val="24"/>
        </w:rPr>
        <w:t>Dissertation: Genetic Variations and associated electrophysiological and behavioral traits in children with childhood apraxia of speech</w:t>
      </w:r>
    </w:p>
    <w:p w14:paraId="39BD0C5E" w14:textId="77777777" w:rsidR="00C86081" w:rsidRPr="00C86081" w:rsidRDefault="00C86081" w:rsidP="00C86081">
      <w:pPr>
        <w:pStyle w:val="blago"/>
        <w:tabs>
          <w:tab w:val="clear" w:pos="2520"/>
        </w:tabs>
        <w:ind w:left="360" w:firstLine="0"/>
        <w:rPr>
          <w:rFonts w:ascii="Times New Roman" w:hAnsi="Times New Roman"/>
          <w:sz w:val="12"/>
          <w:szCs w:val="12"/>
        </w:rPr>
      </w:pPr>
    </w:p>
    <w:p w14:paraId="24903BF4" w14:textId="0107C12D" w:rsidR="001C7EBE" w:rsidRDefault="00C03846" w:rsidP="001C7EBE">
      <w:pPr>
        <w:pStyle w:val="blago"/>
        <w:numPr>
          <w:ilvl w:val="0"/>
          <w:numId w:val="44"/>
        </w:numPr>
        <w:tabs>
          <w:tab w:val="clear" w:pos="2520"/>
        </w:tabs>
        <w:rPr>
          <w:rFonts w:ascii="Times New Roman" w:hAnsi="Times New Roman"/>
          <w:szCs w:val="24"/>
        </w:rPr>
      </w:pPr>
      <w:r w:rsidRPr="00E1662C">
        <w:rPr>
          <w:rFonts w:ascii="Times New Roman" w:hAnsi="Times New Roman"/>
          <w:i/>
          <w:szCs w:val="24"/>
        </w:rPr>
        <w:t>Shobana Sekar,</w:t>
      </w:r>
      <w:r w:rsidRPr="00E14F6C">
        <w:rPr>
          <w:rFonts w:ascii="Times New Roman" w:hAnsi="Times New Roman"/>
          <w:szCs w:val="24"/>
        </w:rPr>
        <w:t xml:space="preserve"> </w:t>
      </w:r>
      <w:r w:rsidRPr="00E14F6C">
        <w:rPr>
          <w:rFonts w:ascii="Times New Roman" w:hAnsi="Times New Roman"/>
          <w:i/>
          <w:szCs w:val="24"/>
        </w:rPr>
        <w:t>Ph.D</w:t>
      </w:r>
      <w:r w:rsidR="004C246F">
        <w:rPr>
          <w:rFonts w:ascii="Times New Roman" w:hAnsi="Times New Roman"/>
          <w:i/>
          <w:szCs w:val="24"/>
        </w:rPr>
        <w:t>.</w:t>
      </w:r>
      <w:r w:rsidR="00267B47">
        <w:rPr>
          <w:rFonts w:ascii="Times New Roman" w:hAnsi="Times New Roman"/>
          <w:i/>
          <w:szCs w:val="24"/>
        </w:rPr>
        <w:tab/>
      </w:r>
      <w:r w:rsidR="00267B47">
        <w:rPr>
          <w:rFonts w:ascii="Times New Roman" w:hAnsi="Times New Roman"/>
          <w:i/>
          <w:szCs w:val="24"/>
        </w:rPr>
        <w:tab/>
      </w:r>
      <w:r w:rsidR="00E14F6C">
        <w:rPr>
          <w:rFonts w:ascii="Times New Roman" w:hAnsi="Times New Roman"/>
          <w:i/>
          <w:szCs w:val="24"/>
        </w:rPr>
        <w:t>,</w:t>
      </w:r>
      <w:r w:rsidR="00267B47">
        <w:rPr>
          <w:rFonts w:ascii="Times New Roman" w:hAnsi="Times New Roman"/>
          <w:i/>
          <w:szCs w:val="24"/>
        </w:rPr>
        <w:tab/>
      </w:r>
      <w:r w:rsidR="00267B47">
        <w:rPr>
          <w:rFonts w:ascii="Times New Roman" w:hAnsi="Times New Roman"/>
          <w:i/>
          <w:szCs w:val="24"/>
        </w:rPr>
        <w:tab/>
      </w:r>
      <w:r w:rsidR="00267B47">
        <w:rPr>
          <w:rFonts w:ascii="Times New Roman" w:hAnsi="Times New Roman"/>
          <w:i/>
          <w:szCs w:val="24"/>
        </w:rPr>
        <w:tab/>
      </w:r>
      <w:r w:rsidR="00267B47">
        <w:rPr>
          <w:rFonts w:ascii="Times New Roman" w:hAnsi="Times New Roman"/>
          <w:i/>
          <w:szCs w:val="24"/>
        </w:rPr>
        <w:tab/>
      </w:r>
      <w:r w:rsidR="00267B47">
        <w:rPr>
          <w:rFonts w:ascii="Times New Roman" w:hAnsi="Times New Roman"/>
          <w:i/>
          <w:szCs w:val="24"/>
        </w:rPr>
        <w:tab/>
      </w:r>
      <w:r w:rsidR="001C7EBE">
        <w:rPr>
          <w:rFonts w:ascii="Times New Roman" w:hAnsi="Times New Roman"/>
          <w:szCs w:val="24"/>
        </w:rPr>
        <w:tab/>
      </w:r>
      <w:r w:rsidR="00E14F6C">
        <w:rPr>
          <w:rFonts w:ascii="Times New Roman" w:hAnsi="Times New Roman"/>
          <w:i/>
          <w:szCs w:val="24"/>
        </w:rPr>
        <w:tab/>
      </w:r>
      <w:r w:rsidR="00377190">
        <w:rPr>
          <w:rFonts w:ascii="Times New Roman" w:hAnsi="Times New Roman"/>
          <w:i/>
          <w:szCs w:val="24"/>
        </w:rPr>
        <w:t xml:space="preserve">      </w:t>
      </w:r>
      <w:r w:rsidRPr="00E14F6C">
        <w:rPr>
          <w:rFonts w:ascii="Times New Roman" w:hAnsi="Times New Roman"/>
          <w:szCs w:val="24"/>
        </w:rPr>
        <w:t>201</w:t>
      </w:r>
      <w:r w:rsidR="00E14F6C">
        <w:rPr>
          <w:rFonts w:ascii="Times New Roman" w:hAnsi="Times New Roman"/>
          <w:szCs w:val="24"/>
        </w:rPr>
        <w:t>6</w:t>
      </w:r>
      <w:r w:rsidRPr="00E14F6C">
        <w:rPr>
          <w:rFonts w:ascii="Times New Roman" w:hAnsi="Times New Roman"/>
          <w:szCs w:val="24"/>
        </w:rPr>
        <w:t xml:space="preserve">-2018 </w:t>
      </w:r>
    </w:p>
    <w:p w14:paraId="4C58D642" w14:textId="77777777" w:rsidR="00267B47" w:rsidRDefault="00267B47" w:rsidP="000B30AF">
      <w:pPr>
        <w:pStyle w:val="blago"/>
        <w:tabs>
          <w:tab w:val="clear" w:pos="2520"/>
          <w:tab w:val="left" w:pos="7920"/>
        </w:tabs>
        <w:ind w:left="360" w:right="2160" w:firstLine="0"/>
        <w:rPr>
          <w:rFonts w:ascii="Times New Roman" w:hAnsi="Times New Roman"/>
          <w:szCs w:val="24"/>
        </w:rPr>
      </w:pPr>
      <w:r w:rsidRPr="00E14F6C">
        <w:rPr>
          <w:rFonts w:ascii="Times New Roman" w:hAnsi="Times New Roman"/>
          <w:szCs w:val="24"/>
        </w:rPr>
        <w:lastRenderedPageBreak/>
        <w:t>Biomedical Informatics, College of Health Solutions</w:t>
      </w:r>
      <w:r w:rsidRPr="00C86081">
        <w:rPr>
          <w:rFonts w:ascii="Times New Roman" w:hAnsi="Times New Roman"/>
          <w:szCs w:val="24"/>
        </w:rPr>
        <w:t xml:space="preserve"> </w:t>
      </w:r>
    </w:p>
    <w:p w14:paraId="07207AEC" w14:textId="77777777" w:rsidR="008B2674" w:rsidRDefault="00C61A23" w:rsidP="000B30AF">
      <w:pPr>
        <w:pStyle w:val="blago"/>
        <w:tabs>
          <w:tab w:val="clear" w:pos="2520"/>
          <w:tab w:val="left" w:pos="7920"/>
        </w:tabs>
        <w:ind w:left="360" w:right="2160" w:firstLine="0"/>
        <w:rPr>
          <w:rFonts w:ascii="Times New Roman" w:hAnsi="Times New Roman"/>
          <w:szCs w:val="24"/>
        </w:rPr>
      </w:pPr>
      <w:r w:rsidRPr="00C86081">
        <w:rPr>
          <w:rFonts w:ascii="Times New Roman" w:hAnsi="Times New Roman"/>
          <w:szCs w:val="24"/>
        </w:rPr>
        <w:t xml:space="preserve">Dissertation: </w:t>
      </w:r>
      <w:r w:rsidRPr="00C61A23">
        <w:rPr>
          <w:rFonts w:ascii="Times New Roman" w:hAnsi="Times New Roman"/>
          <w:szCs w:val="24"/>
        </w:rPr>
        <w:t>Circular RNA characterization and regulatory</w:t>
      </w:r>
      <w:r>
        <w:rPr>
          <w:rFonts w:ascii="Times New Roman" w:hAnsi="Times New Roman"/>
          <w:szCs w:val="24"/>
        </w:rPr>
        <w:t xml:space="preserve"> n</w:t>
      </w:r>
      <w:r w:rsidRPr="00C61A23">
        <w:rPr>
          <w:rFonts w:ascii="Times New Roman" w:hAnsi="Times New Roman"/>
          <w:szCs w:val="24"/>
        </w:rPr>
        <w:t>etwork prediction in human tissue</w:t>
      </w:r>
    </w:p>
    <w:p w14:paraId="04185427" w14:textId="77777777" w:rsidR="00C61A23" w:rsidRPr="00C61A23" w:rsidRDefault="00C61A23" w:rsidP="008B2674">
      <w:pPr>
        <w:pStyle w:val="blago"/>
        <w:tabs>
          <w:tab w:val="clear" w:pos="2520"/>
        </w:tabs>
        <w:ind w:left="0" w:firstLine="0"/>
        <w:rPr>
          <w:rFonts w:ascii="Times New Roman" w:hAnsi="Times New Roman"/>
          <w:sz w:val="12"/>
          <w:szCs w:val="12"/>
        </w:rPr>
      </w:pPr>
    </w:p>
    <w:p w14:paraId="6497FB96" w14:textId="7164B8CB" w:rsidR="00C014B2" w:rsidRDefault="00C014B2" w:rsidP="00C014B2">
      <w:pPr>
        <w:pStyle w:val="blago"/>
        <w:numPr>
          <w:ilvl w:val="0"/>
          <w:numId w:val="44"/>
        </w:numPr>
        <w:tabs>
          <w:tab w:val="clear" w:pos="2520"/>
        </w:tabs>
        <w:rPr>
          <w:rFonts w:ascii="Times New Roman" w:hAnsi="Times New Roman"/>
          <w:szCs w:val="24"/>
        </w:rPr>
      </w:pPr>
      <w:r w:rsidRPr="00E056D3">
        <w:rPr>
          <w:rFonts w:ascii="Times New Roman" w:hAnsi="Times New Roman"/>
          <w:i/>
          <w:szCs w:val="24"/>
        </w:rPr>
        <w:t>Laurel Bruce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2018-2020</w:t>
      </w:r>
    </w:p>
    <w:p w14:paraId="359B952A" w14:textId="77777777" w:rsidR="00C014B2" w:rsidRDefault="00C014B2" w:rsidP="00C014B2">
      <w:pPr>
        <w:pStyle w:val="blago"/>
        <w:tabs>
          <w:tab w:val="clear" w:pos="2520"/>
          <w:tab w:val="left" w:pos="7920"/>
        </w:tabs>
        <w:ind w:left="360" w:right="2160" w:firstLine="0"/>
        <w:rPr>
          <w:rFonts w:ascii="Times New Roman" w:hAnsi="Times New Roman"/>
          <w:szCs w:val="24"/>
        </w:rPr>
      </w:pPr>
      <w:r w:rsidRPr="00E056D3">
        <w:rPr>
          <w:rFonts w:ascii="Times New Roman" w:hAnsi="Times New Roman"/>
          <w:szCs w:val="24"/>
        </w:rPr>
        <w:t>Spe</w:t>
      </w:r>
      <w:r>
        <w:rPr>
          <w:rFonts w:ascii="Times New Roman" w:hAnsi="Times New Roman"/>
          <w:szCs w:val="24"/>
        </w:rPr>
        <w:t>ech and</w:t>
      </w:r>
      <w:r w:rsidRPr="00E056D3">
        <w:rPr>
          <w:rFonts w:ascii="Times New Roman" w:hAnsi="Times New Roman"/>
          <w:szCs w:val="24"/>
        </w:rPr>
        <w:t xml:space="preserve"> Hearing Science, College of Health Solutions</w:t>
      </w:r>
      <w:r>
        <w:rPr>
          <w:rFonts w:ascii="Times New Roman" w:hAnsi="Times New Roman"/>
          <w:szCs w:val="24"/>
        </w:rPr>
        <w:t xml:space="preserve"> </w:t>
      </w:r>
    </w:p>
    <w:p w14:paraId="2CB646C6" w14:textId="2C905B6A" w:rsidR="00C014B2" w:rsidRDefault="00C014B2" w:rsidP="00C014B2">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w:t>
      </w:r>
      <w:r w:rsidR="00A60AD8">
        <w:rPr>
          <w:rFonts w:ascii="Times New Roman" w:hAnsi="Times New Roman"/>
          <w:szCs w:val="24"/>
        </w:rPr>
        <w:t xml:space="preserve"> B</w:t>
      </w:r>
      <w:r w:rsidR="00A60AD8" w:rsidRPr="00A60AD8">
        <w:rPr>
          <w:rFonts w:ascii="Times New Roman" w:hAnsi="Times New Roman"/>
          <w:szCs w:val="24"/>
        </w:rPr>
        <w:t>iomarkers of familial speech sound disorders: genes, perception, and motor control</w:t>
      </w:r>
    </w:p>
    <w:p w14:paraId="67C5DD96" w14:textId="77777777" w:rsidR="00C014B2" w:rsidRPr="0022552C" w:rsidRDefault="00C014B2" w:rsidP="00C014B2">
      <w:pPr>
        <w:pStyle w:val="blago"/>
        <w:tabs>
          <w:tab w:val="clear" w:pos="2520"/>
        </w:tabs>
        <w:ind w:left="360" w:firstLine="0"/>
        <w:rPr>
          <w:rFonts w:ascii="Times New Roman" w:hAnsi="Times New Roman"/>
          <w:sz w:val="12"/>
          <w:szCs w:val="12"/>
        </w:rPr>
      </w:pPr>
    </w:p>
    <w:p w14:paraId="2CD2C485" w14:textId="35C94C1B" w:rsidR="00C014B2" w:rsidRDefault="00C014B2" w:rsidP="00C014B2">
      <w:pPr>
        <w:pStyle w:val="blago"/>
        <w:numPr>
          <w:ilvl w:val="0"/>
          <w:numId w:val="44"/>
        </w:numPr>
        <w:tabs>
          <w:tab w:val="clear" w:pos="2520"/>
        </w:tabs>
        <w:rPr>
          <w:rFonts w:ascii="Times New Roman" w:hAnsi="Times New Roman"/>
          <w:szCs w:val="24"/>
        </w:rPr>
      </w:pPr>
      <w:r w:rsidRPr="00E056D3">
        <w:rPr>
          <w:rFonts w:ascii="Times New Roman" w:hAnsi="Times New Roman"/>
          <w:i/>
          <w:szCs w:val="24"/>
        </w:rPr>
        <w:t>Matteo Vaiente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E056D3">
        <w:rPr>
          <w:rFonts w:ascii="Times New Roman" w:hAnsi="Times New Roman"/>
          <w:szCs w:val="24"/>
        </w:rPr>
        <w:tab/>
      </w:r>
      <w:r w:rsidRPr="00E056D3">
        <w:rPr>
          <w:rFonts w:ascii="Times New Roman" w:hAnsi="Times New Roman"/>
          <w:szCs w:val="24"/>
        </w:rPr>
        <w:tab/>
      </w:r>
      <w:r w:rsidRPr="00E056D3">
        <w:rPr>
          <w:rFonts w:ascii="Times New Roman" w:hAnsi="Times New Roman"/>
          <w:szCs w:val="24"/>
        </w:rPr>
        <w:tab/>
      </w:r>
      <w:r>
        <w:rPr>
          <w:rFonts w:ascii="Times New Roman" w:hAnsi="Times New Roman"/>
          <w:szCs w:val="24"/>
        </w:rPr>
        <w:t xml:space="preserve">      </w:t>
      </w:r>
      <w:r w:rsidRPr="00E056D3">
        <w:rPr>
          <w:rFonts w:ascii="Times New Roman" w:hAnsi="Times New Roman"/>
          <w:szCs w:val="24"/>
        </w:rPr>
        <w:t>2018</w:t>
      </w:r>
      <w:r>
        <w:rPr>
          <w:rFonts w:ascii="Times New Roman" w:hAnsi="Times New Roman"/>
          <w:szCs w:val="24"/>
        </w:rPr>
        <w:t>-2020</w:t>
      </w:r>
    </w:p>
    <w:p w14:paraId="2CC9F3EA" w14:textId="77777777" w:rsidR="00C014B2" w:rsidRDefault="00C014B2" w:rsidP="00C014B2">
      <w:pPr>
        <w:pStyle w:val="blago"/>
        <w:tabs>
          <w:tab w:val="clear" w:pos="2520"/>
          <w:tab w:val="left" w:pos="7920"/>
        </w:tabs>
        <w:ind w:left="360" w:right="2160" w:firstLine="0"/>
        <w:rPr>
          <w:rFonts w:ascii="Times New Roman" w:hAnsi="Times New Roman"/>
          <w:szCs w:val="24"/>
        </w:rPr>
      </w:pPr>
      <w:r w:rsidRPr="00E14F6C">
        <w:rPr>
          <w:rFonts w:ascii="Times New Roman" w:hAnsi="Times New Roman"/>
          <w:szCs w:val="24"/>
        </w:rPr>
        <w:t>Biomedical Informatics, College of Health Solution</w:t>
      </w:r>
      <w:r>
        <w:rPr>
          <w:rFonts w:ascii="Times New Roman" w:hAnsi="Times New Roman"/>
          <w:szCs w:val="24"/>
        </w:rPr>
        <w:t xml:space="preserve"> </w:t>
      </w:r>
    </w:p>
    <w:p w14:paraId="5A9F2A6D" w14:textId="2E9FDA1B" w:rsidR="00C014B2" w:rsidRDefault="00C014B2" w:rsidP="00C014B2">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00A60AD8">
        <w:rPr>
          <w:rFonts w:ascii="Times New Roman" w:hAnsi="Times New Roman"/>
          <w:szCs w:val="24"/>
        </w:rPr>
        <w:t>Learning RNA viral disease dynamics from molecular sequence data</w:t>
      </w:r>
    </w:p>
    <w:p w14:paraId="4D4BF214" w14:textId="77777777" w:rsidR="00C014B2" w:rsidRPr="00C014B2" w:rsidRDefault="00C014B2" w:rsidP="00C014B2">
      <w:pPr>
        <w:pStyle w:val="blago"/>
        <w:tabs>
          <w:tab w:val="clear" w:pos="2520"/>
          <w:tab w:val="left" w:pos="7920"/>
        </w:tabs>
        <w:ind w:left="360" w:right="2160" w:firstLine="0"/>
        <w:rPr>
          <w:rFonts w:ascii="Times New Roman" w:hAnsi="Times New Roman"/>
          <w:sz w:val="12"/>
          <w:szCs w:val="12"/>
        </w:rPr>
      </w:pPr>
    </w:p>
    <w:p w14:paraId="34611A49" w14:textId="6E71A203" w:rsidR="00E1662C" w:rsidRDefault="00AE08E4" w:rsidP="00E1662C">
      <w:pPr>
        <w:pStyle w:val="blago"/>
        <w:numPr>
          <w:ilvl w:val="0"/>
          <w:numId w:val="44"/>
        </w:numPr>
        <w:tabs>
          <w:tab w:val="clear" w:pos="2520"/>
        </w:tabs>
        <w:rPr>
          <w:rFonts w:ascii="Times New Roman" w:hAnsi="Times New Roman"/>
          <w:szCs w:val="24"/>
        </w:rPr>
      </w:pPr>
      <w:r w:rsidRPr="00E1662C">
        <w:rPr>
          <w:rFonts w:ascii="Times New Roman" w:hAnsi="Times New Roman"/>
          <w:i/>
          <w:szCs w:val="24"/>
        </w:rPr>
        <w:t>Michelle Winerip</w:t>
      </w:r>
      <w:r w:rsidR="001C7EBE" w:rsidRPr="00E1662C">
        <w:rPr>
          <w:rFonts w:ascii="Times New Roman" w:hAnsi="Times New Roman"/>
          <w:szCs w:val="24"/>
        </w:rPr>
        <w:t xml:space="preserve">, </w:t>
      </w:r>
      <w:r w:rsidR="001C7EBE" w:rsidRPr="00E1662C">
        <w:rPr>
          <w:rFonts w:ascii="Times New Roman" w:hAnsi="Times New Roman"/>
          <w:i/>
          <w:szCs w:val="24"/>
        </w:rPr>
        <w:t>Ph.D.</w:t>
      </w:r>
      <w:r w:rsidR="00777255">
        <w:rPr>
          <w:rFonts w:ascii="Times New Roman" w:hAnsi="Times New Roman"/>
          <w:i/>
          <w:szCs w:val="24"/>
        </w:rPr>
        <w:tab/>
      </w:r>
      <w:r w:rsidR="00777255">
        <w:rPr>
          <w:rFonts w:ascii="Times New Roman" w:hAnsi="Times New Roman"/>
          <w:i/>
          <w:szCs w:val="24"/>
        </w:rPr>
        <w:tab/>
      </w:r>
      <w:r w:rsidR="00E451E2">
        <w:rPr>
          <w:rFonts w:ascii="Times New Roman" w:hAnsi="Times New Roman"/>
          <w:szCs w:val="24"/>
        </w:rPr>
        <w:tab/>
      </w:r>
      <w:r w:rsidR="00E451E2">
        <w:rPr>
          <w:rFonts w:ascii="Times New Roman" w:hAnsi="Times New Roman"/>
          <w:szCs w:val="24"/>
        </w:rPr>
        <w:tab/>
      </w:r>
      <w:r w:rsidR="00E451E2">
        <w:rPr>
          <w:rFonts w:ascii="Times New Roman" w:hAnsi="Times New Roman"/>
          <w:szCs w:val="24"/>
        </w:rPr>
        <w:tab/>
      </w:r>
      <w:r w:rsidR="00E451E2">
        <w:rPr>
          <w:rFonts w:ascii="Times New Roman" w:hAnsi="Times New Roman"/>
          <w:szCs w:val="24"/>
        </w:rPr>
        <w:tab/>
      </w:r>
      <w:r w:rsidR="00E451E2">
        <w:rPr>
          <w:rFonts w:ascii="Times New Roman" w:hAnsi="Times New Roman"/>
          <w:szCs w:val="24"/>
        </w:rPr>
        <w:tab/>
      </w:r>
      <w:r w:rsidR="00E451E2">
        <w:rPr>
          <w:rFonts w:ascii="Times New Roman" w:hAnsi="Times New Roman"/>
          <w:szCs w:val="24"/>
        </w:rPr>
        <w:tab/>
      </w:r>
      <w:r w:rsidR="00E451E2">
        <w:rPr>
          <w:rFonts w:ascii="Times New Roman" w:hAnsi="Times New Roman"/>
          <w:szCs w:val="24"/>
        </w:rPr>
        <w:tab/>
      </w:r>
      <w:r w:rsidR="000E4AED">
        <w:rPr>
          <w:rFonts w:ascii="Times New Roman" w:hAnsi="Times New Roman"/>
          <w:szCs w:val="24"/>
        </w:rPr>
        <w:t xml:space="preserve">      </w:t>
      </w:r>
      <w:r w:rsidR="00377190" w:rsidRPr="00E1662C">
        <w:rPr>
          <w:rFonts w:ascii="Times New Roman" w:hAnsi="Times New Roman"/>
          <w:szCs w:val="24"/>
        </w:rPr>
        <w:t>2016</w:t>
      </w:r>
      <w:r w:rsidR="007774ED">
        <w:rPr>
          <w:rFonts w:ascii="Times New Roman" w:hAnsi="Times New Roman"/>
          <w:szCs w:val="24"/>
        </w:rPr>
        <w:t>-</w:t>
      </w:r>
      <w:r w:rsidR="000E4AED">
        <w:rPr>
          <w:rFonts w:ascii="Times New Roman" w:hAnsi="Times New Roman"/>
          <w:szCs w:val="24"/>
        </w:rPr>
        <w:t>2021</w:t>
      </w:r>
    </w:p>
    <w:p w14:paraId="0C3A2C41" w14:textId="77777777" w:rsidR="00E451E2" w:rsidRDefault="00E451E2" w:rsidP="000B30AF">
      <w:pPr>
        <w:pStyle w:val="blago"/>
        <w:tabs>
          <w:tab w:val="clear" w:pos="2520"/>
          <w:tab w:val="left" w:pos="7920"/>
        </w:tabs>
        <w:ind w:left="360" w:right="2160" w:firstLine="0"/>
        <w:rPr>
          <w:rFonts w:ascii="Times New Roman" w:hAnsi="Times New Roman"/>
          <w:szCs w:val="24"/>
        </w:rPr>
      </w:pPr>
      <w:r w:rsidRPr="00E1662C">
        <w:rPr>
          <w:rFonts w:ascii="Times New Roman" w:hAnsi="Times New Roman"/>
          <w:szCs w:val="24"/>
        </w:rPr>
        <w:t xml:space="preserve">Biomedical Informatics, College of Health Solutions </w:t>
      </w:r>
    </w:p>
    <w:p w14:paraId="2EC062E6" w14:textId="77777777" w:rsidR="00E1662C" w:rsidRDefault="00E1662C" w:rsidP="000B30AF">
      <w:pPr>
        <w:pStyle w:val="blago"/>
        <w:tabs>
          <w:tab w:val="clear" w:pos="2520"/>
          <w:tab w:val="left" w:pos="7920"/>
        </w:tabs>
        <w:ind w:left="360" w:right="2160" w:firstLine="0"/>
        <w:rPr>
          <w:rFonts w:ascii="Times New Roman" w:hAnsi="Times New Roman"/>
          <w:szCs w:val="24"/>
        </w:rPr>
      </w:pPr>
      <w:r w:rsidRPr="00E1662C">
        <w:rPr>
          <w:rFonts w:ascii="Times New Roman" w:hAnsi="Times New Roman"/>
          <w:szCs w:val="24"/>
        </w:rPr>
        <w:t>Dissertation: Protein network informed feature selection of candidate proteomic biomarkers in the presence of disease</w:t>
      </w:r>
      <w:r>
        <w:rPr>
          <w:rFonts w:ascii="Times New Roman" w:hAnsi="Times New Roman"/>
          <w:szCs w:val="24"/>
        </w:rPr>
        <w:t xml:space="preserve"> </w:t>
      </w:r>
      <w:r w:rsidRPr="00E1662C">
        <w:rPr>
          <w:rFonts w:ascii="Times New Roman" w:hAnsi="Times New Roman"/>
          <w:szCs w:val="24"/>
        </w:rPr>
        <w:t>heterogeneity</w:t>
      </w:r>
    </w:p>
    <w:p w14:paraId="44980A24" w14:textId="77777777" w:rsidR="0022552C" w:rsidRPr="0022552C" w:rsidRDefault="0022552C" w:rsidP="0022552C">
      <w:pPr>
        <w:pStyle w:val="blago"/>
        <w:tabs>
          <w:tab w:val="clear" w:pos="2520"/>
        </w:tabs>
        <w:ind w:left="360" w:firstLine="0"/>
        <w:rPr>
          <w:rFonts w:ascii="Times New Roman" w:hAnsi="Times New Roman"/>
          <w:sz w:val="12"/>
          <w:szCs w:val="12"/>
        </w:rPr>
      </w:pPr>
    </w:p>
    <w:p w14:paraId="17C9E5B7" w14:textId="2318552F" w:rsidR="00087BC0" w:rsidRPr="00993300" w:rsidRDefault="000F605F" w:rsidP="00347067">
      <w:pPr>
        <w:pStyle w:val="blago"/>
        <w:numPr>
          <w:ilvl w:val="0"/>
          <w:numId w:val="44"/>
        </w:numPr>
        <w:tabs>
          <w:tab w:val="clear" w:pos="2520"/>
          <w:tab w:val="left" w:pos="0"/>
        </w:tabs>
        <w:rPr>
          <w:szCs w:val="24"/>
        </w:rPr>
      </w:pPr>
      <w:r w:rsidRPr="00993300">
        <w:rPr>
          <w:rFonts w:ascii="Times New Roman" w:hAnsi="Times New Roman"/>
          <w:i/>
          <w:szCs w:val="24"/>
        </w:rPr>
        <w:t>Carmen Ortega Santos</w:t>
      </w:r>
      <w:r w:rsidR="00852AE7" w:rsidRPr="00E1662C">
        <w:rPr>
          <w:rFonts w:ascii="Times New Roman" w:hAnsi="Times New Roman"/>
          <w:szCs w:val="24"/>
        </w:rPr>
        <w:t xml:space="preserve">, </w:t>
      </w:r>
      <w:r w:rsidR="00852AE7" w:rsidRPr="00E1662C">
        <w:rPr>
          <w:rFonts w:ascii="Times New Roman" w:hAnsi="Times New Roman"/>
          <w:i/>
          <w:szCs w:val="24"/>
        </w:rPr>
        <w:t>Ph.D.</w:t>
      </w:r>
      <w:r w:rsidR="00777255">
        <w:rPr>
          <w:rFonts w:ascii="Times New Roman" w:hAnsi="Times New Roman"/>
          <w:i/>
          <w:szCs w:val="24"/>
        </w:rPr>
        <w:tab/>
      </w:r>
      <w:r w:rsidR="00852AE7">
        <w:rPr>
          <w:rFonts w:ascii="Times New Roman" w:hAnsi="Times New Roman"/>
          <w:i/>
          <w:szCs w:val="24"/>
        </w:rPr>
        <w:tab/>
      </w:r>
      <w:r w:rsidR="0061657B">
        <w:rPr>
          <w:rFonts w:ascii="Times New Roman" w:hAnsi="Times New Roman"/>
          <w:szCs w:val="24"/>
        </w:rPr>
        <w:tab/>
      </w:r>
      <w:r w:rsidR="0061657B">
        <w:rPr>
          <w:rFonts w:ascii="Times New Roman" w:hAnsi="Times New Roman"/>
          <w:szCs w:val="24"/>
        </w:rPr>
        <w:tab/>
      </w:r>
      <w:r w:rsidR="0061657B">
        <w:rPr>
          <w:rFonts w:ascii="Times New Roman" w:hAnsi="Times New Roman"/>
          <w:szCs w:val="24"/>
        </w:rPr>
        <w:tab/>
      </w:r>
      <w:r w:rsidR="0061657B">
        <w:rPr>
          <w:rFonts w:ascii="Times New Roman" w:hAnsi="Times New Roman"/>
          <w:szCs w:val="24"/>
        </w:rPr>
        <w:tab/>
      </w:r>
      <w:r w:rsidR="0061657B">
        <w:rPr>
          <w:rFonts w:ascii="Times New Roman" w:hAnsi="Times New Roman"/>
          <w:szCs w:val="24"/>
        </w:rPr>
        <w:tab/>
      </w:r>
      <w:r w:rsidR="0061657B">
        <w:rPr>
          <w:rFonts w:ascii="Times New Roman" w:hAnsi="Times New Roman"/>
          <w:szCs w:val="24"/>
        </w:rPr>
        <w:tab/>
      </w:r>
      <w:r w:rsidR="005E46F4">
        <w:rPr>
          <w:rFonts w:ascii="Times New Roman" w:hAnsi="Times New Roman"/>
          <w:szCs w:val="24"/>
        </w:rPr>
        <w:t xml:space="preserve">    </w:t>
      </w:r>
      <w:r w:rsidR="00E056D3" w:rsidRPr="00993300">
        <w:rPr>
          <w:rFonts w:ascii="Times New Roman" w:hAnsi="Times New Roman"/>
          <w:szCs w:val="24"/>
        </w:rPr>
        <w:t xml:space="preserve"> 2018-</w:t>
      </w:r>
      <w:r w:rsidR="005E46F4">
        <w:rPr>
          <w:rFonts w:ascii="Times New Roman" w:hAnsi="Times New Roman"/>
          <w:szCs w:val="24"/>
        </w:rPr>
        <w:t>2021</w:t>
      </w:r>
    </w:p>
    <w:p w14:paraId="377E60C4" w14:textId="77777777" w:rsidR="0061657B" w:rsidRDefault="0061657B" w:rsidP="000B30AF">
      <w:pPr>
        <w:pStyle w:val="blago"/>
        <w:tabs>
          <w:tab w:val="clear" w:pos="2520"/>
          <w:tab w:val="left" w:pos="7920"/>
        </w:tabs>
        <w:ind w:left="360" w:right="2160" w:firstLine="0"/>
        <w:rPr>
          <w:rFonts w:ascii="Times New Roman" w:hAnsi="Times New Roman"/>
          <w:szCs w:val="24"/>
        </w:rPr>
      </w:pPr>
      <w:r w:rsidRPr="00993300">
        <w:rPr>
          <w:rFonts w:ascii="Times New Roman" w:hAnsi="Times New Roman"/>
          <w:szCs w:val="24"/>
        </w:rPr>
        <w:t>School of Nutrition &amp; Health Promotion, College of Health Solutions</w:t>
      </w:r>
      <w:r>
        <w:rPr>
          <w:rFonts w:ascii="Times New Roman" w:hAnsi="Times New Roman"/>
          <w:szCs w:val="24"/>
        </w:rPr>
        <w:t xml:space="preserve"> </w:t>
      </w:r>
    </w:p>
    <w:p w14:paraId="06531D64" w14:textId="1BF41747" w:rsidR="0022552C" w:rsidRDefault="0022552C" w:rsidP="000B30AF">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00D225B5" w:rsidRPr="00D225B5">
        <w:rPr>
          <w:rFonts w:ascii="Times New Roman" w:hAnsi="Times New Roman"/>
          <w:szCs w:val="24"/>
        </w:rPr>
        <w:t xml:space="preserve">Exercise, genistein, and the combined effect on gut microbiota and mitochondrial oxidative capacity after </w:t>
      </w:r>
      <w:proofErr w:type="gramStart"/>
      <w:r w:rsidR="00D225B5" w:rsidRPr="00D225B5">
        <w:rPr>
          <w:rFonts w:ascii="Times New Roman" w:hAnsi="Times New Roman"/>
          <w:szCs w:val="24"/>
        </w:rPr>
        <w:t>12-week</w:t>
      </w:r>
      <w:proofErr w:type="gramEnd"/>
      <w:r w:rsidR="00D225B5" w:rsidRPr="00D225B5">
        <w:rPr>
          <w:rFonts w:ascii="Times New Roman" w:hAnsi="Times New Roman"/>
          <w:szCs w:val="24"/>
        </w:rPr>
        <w:t xml:space="preserve"> of a Western diet on C57BL/6J adult mice</w:t>
      </w:r>
    </w:p>
    <w:p w14:paraId="0B6D386B" w14:textId="77777777" w:rsidR="00CB471C" w:rsidRPr="00914983" w:rsidRDefault="00CB471C" w:rsidP="005666A1">
      <w:pPr>
        <w:pStyle w:val="blago"/>
        <w:tabs>
          <w:tab w:val="clear" w:pos="2520"/>
          <w:tab w:val="left" w:pos="7920"/>
        </w:tabs>
        <w:ind w:left="360" w:right="2160" w:firstLine="0"/>
        <w:rPr>
          <w:rFonts w:ascii="Times New Roman" w:hAnsi="Times New Roman"/>
          <w:sz w:val="12"/>
          <w:szCs w:val="12"/>
        </w:rPr>
      </w:pPr>
    </w:p>
    <w:p w14:paraId="0499A1EB" w14:textId="4EB7ED54" w:rsidR="006F7581" w:rsidRDefault="006F7581" w:rsidP="006F7581">
      <w:pPr>
        <w:pStyle w:val="blago"/>
        <w:numPr>
          <w:ilvl w:val="0"/>
          <w:numId w:val="44"/>
        </w:numPr>
        <w:tabs>
          <w:tab w:val="clear" w:pos="2520"/>
          <w:tab w:val="left" w:pos="0"/>
        </w:tabs>
        <w:rPr>
          <w:rFonts w:ascii="Times New Roman" w:hAnsi="Times New Roman"/>
          <w:szCs w:val="24"/>
        </w:rPr>
      </w:pPr>
      <w:r>
        <w:rPr>
          <w:rFonts w:ascii="Times New Roman" w:hAnsi="Times New Roman"/>
          <w:i/>
          <w:szCs w:val="24"/>
        </w:rPr>
        <w:t>Yookyung Kim</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372DE8">
        <w:rPr>
          <w:rFonts w:ascii="Times New Roman" w:hAnsi="Times New Roman"/>
          <w:szCs w:val="24"/>
        </w:rPr>
        <w:t xml:space="preserve">      </w:t>
      </w:r>
      <w:r>
        <w:rPr>
          <w:rFonts w:ascii="Times New Roman" w:hAnsi="Times New Roman"/>
          <w:szCs w:val="24"/>
        </w:rPr>
        <w:t>2020-</w:t>
      </w:r>
      <w:r w:rsidR="00372DE8">
        <w:rPr>
          <w:rFonts w:ascii="Times New Roman" w:hAnsi="Times New Roman"/>
          <w:szCs w:val="24"/>
        </w:rPr>
        <w:t>2025</w:t>
      </w:r>
    </w:p>
    <w:p w14:paraId="14E55D0F" w14:textId="77777777" w:rsidR="006F7581" w:rsidRDefault="006F7581" w:rsidP="006F7581">
      <w:pPr>
        <w:pStyle w:val="blago"/>
        <w:tabs>
          <w:tab w:val="clear" w:pos="2520"/>
          <w:tab w:val="left" w:pos="7920"/>
        </w:tabs>
        <w:ind w:left="360" w:right="2160" w:firstLine="0"/>
        <w:rPr>
          <w:rFonts w:ascii="Times New Roman" w:hAnsi="Times New Roman"/>
          <w:szCs w:val="24"/>
        </w:rPr>
      </w:pPr>
      <w:r w:rsidRPr="00E056D3">
        <w:rPr>
          <w:rFonts w:ascii="Times New Roman" w:hAnsi="Times New Roman"/>
          <w:szCs w:val="24"/>
        </w:rPr>
        <w:t>Spe</w:t>
      </w:r>
      <w:r>
        <w:rPr>
          <w:rFonts w:ascii="Times New Roman" w:hAnsi="Times New Roman"/>
          <w:szCs w:val="24"/>
        </w:rPr>
        <w:t>ech and</w:t>
      </w:r>
      <w:r w:rsidRPr="00E056D3">
        <w:rPr>
          <w:rFonts w:ascii="Times New Roman" w:hAnsi="Times New Roman"/>
          <w:szCs w:val="24"/>
        </w:rPr>
        <w:t xml:space="preserve"> Hearing Science, College of Health Solutions</w:t>
      </w:r>
      <w:r>
        <w:rPr>
          <w:rFonts w:ascii="Times New Roman" w:hAnsi="Times New Roman"/>
          <w:szCs w:val="24"/>
        </w:rPr>
        <w:t xml:space="preserve"> </w:t>
      </w:r>
    </w:p>
    <w:p w14:paraId="60B7ADA3" w14:textId="741112F2" w:rsidR="006F7581" w:rsidRPr="00963F2C" w:rsidRDefault="006F7581" w:rsidP="00372DE8">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00372DE8" w:rsidRPr="00372DE8">
        <w:rPr>
          <w:rFonts w:ascii="Times New Roman" w:hAnsi="Times New Roman"/>
          <w:szCs w:val="24"/>
        </w:rPr>
        <w:t>A Multifaceted Account of Auditory Encoding in Dyslexia: Evidence from Cortical</w:t>
      </w:r>
      <w:r w:rsidR="00372DE8">
        <w:rPr>
          <w:rFonts w:ascii="Times New Roman" w:hAnsi="Times New Roman"/>
          <w:szCs w:val="24"/>
        </w:rPr>
        <w:t xml:space="preserve"> </w:t>
      </w:r>
      <w:r w:rsidR="00372DE8" w:rsidRPr="00372DE8">
        <w:rPr>
          <w:rFonts w:ascii="Times New Roman" w:hAnsi="Times New Roman"/>
          <w:szCs w:val="24"/>
        </w:rPr>
        <w:t xml:space="preserve">Electroencephalography, Genetic Influences, and Clinical </w:t>
      </w:r>
      <w:proofErr w:type="spellStart"/>
      <w:r w:rsidR="00372DE8" w:rsidRPr="00372DE8">
        <w:rPr>
          <w:rFonts w:ascii="Times New Roman" w:hAnsi="Times New Roman"/>
          <w:szCs w:val="24"/>
        </w:rPr>
        <w:t>Subphenotype</w:t>
      </w:r>
      <w:proofErr w:type="spellEnd"/>
    </w:p>
    <w:p w14:paraId="4804B029" w14:textId="77777777" w:rsidR="005666A1" w:rsidRPr="00914983" w:rsidRDefault="005666A1" w:rsidP="005666A1">
      <w:pPr>
        <w:pStyle w:val="blago"/>
        <w:tabs>
          <w:tab w:val="clear" w:pos="2520"/>
          <w:tab w:val="left" w:pos="7920"/>
        </w:tabs>
        <w:ind w:left="360" w:right="2160" w:firstLine="0"/>
        <w:rPr>
          <w:rFonts w:ascii="Times New Roman" w:hAnsi="Times New Roman"/>
          <w:sz w:val="12"/>
          <w:szCs w:val="12"/>
        </w:rPr>
      </w:pPr>
    </w:p>
    <w:p w14:paraId="76E6EAFC" w14:textId="5B97616F" w:rsidR="005666A1" w:rsidRDefault="005666A1" w:rsidP="005666A1">
      <w:pPr>
        <w:pStyle w:val="blago"/>
        <w:numPr>
          <w:ilvl w:val="0"/>
          <w:numId w:val="44"/>
        </w:numPr>
        <w:tabs>
          <w:tab w:val="clear" w:pos="2520"/>
          <w:tab w:val="left" w:pos="0"/>
        </w:tabs>
        <w:rPr>
          <w:rFonts w:ascii="Times New Roman" w:hAnsi="Times New Roman"/>
          <w:szCs w:val="24"/>
        </w:rPr>
      </w:pPr>
      <w:r>
        <w:rPr>
          <w:rFonts w:ascii="Times New Roman" w:hAnsi="Times New Roman"/>
          <w:i/>
          <w:szCs w:val="24"/>
        </w:rPr>
        <w:t>Magdalena Ols</w:t>
      </w:r>
      <w:r w:rsidR="006B63EB">
        <w:rPr>
          <w:rFonts w:ascii="Times New Roman" w:hAnsi="Times New Roman"/>
          <w:i/>
          <w:szCs w:val="24"/>
        </w:rPr>
        <w:t>o</w:t>
      </w:r>
      <w:r>
        <w:rPr>
          <w:rFonts w:ascii="Times New Roman" w:hAnsi="Times New Roman"/>
          <w:i/>
          <w:szCs w:val="24"/>
        </w:rPr>
        <w:t>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2022-</w:t>
      </w:r>
    </w:p>
    <w:p w14:paraId="13D1BA70" w14:textId="798227B7" w:rsidR="005666A1" w:rsidRDefault="005666A1" w:rsidP="005666A1">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Exercise and Nutrition Science</w:t>
      </w:r>
      <w:r w:rsidRPr="00E056D3">
        <w:rPr>
          <w:rFonts w:ascii="Times New Roman" w:hAnsi="Times New Roman"/>
          <w:szCs w:val="24"/>
        </w:rPr>
        <w:t>, College of Health Solutions</w:t>
      </w:r>
      <w:r>
        <w:rPr>
          <w:rFonts w:ascii="Times New Roman" w:hAnsi="Times New Roman"/>
          <w:szCs w:val="24"/>
        </w:rPr>
        <w:t xml:space="preserve"> </w:t>
      </w:r>
    </w:p>
    <w:p w14:paraId="6FEA1BF3" w14:textId="2B89A135" w:rsidR="005666A1" w:rsidRPr="00963F2C" w:rsidRDefault="005666A1" w:rsidP="005666A1">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 xml:space="preserve">Dissertation: </w:t>
      </w:r>
      <w:r w:rsidRPr="005666A1">
        <w:rPr>
          <w:rFonts w:ascii="Times New Roman" w:hAnsi="Times New Roman"/>
          <w:szCs w:val="24"/>
        </w:rPr>
        <w:t>Gut microbiome maturity as a mediator of feeding mode effects on infant sleep and childhood obesity risk</w:t>
      </w:r>
    </w:p>
    <w:p w14:paraId="092B4590" w14:textId="77777777" w:rsidR="007E2507" w:rsidRPr="00914983" w:rsidRDefault="007E2507" w:rsidP="007E2507">
      <w:pPr>
        <w:pStyle w:val="blago"/>
        <w:tabs>
          <w:tab w:val="clear" w:pos="2520"/>
          <w:tab w:val="left" w:pos="7920"/>
        </w:tabs>
        <w:ind w:left="360" w:right="2160" w:firstLine="0"/>
        <w:rPr>
          <w:rFonts w:ascii="Times New Roman" w:hAnsi="Times New Roman"/>
          <w:sz w:val="12"/>
          <w:szCs w:val="12"/>
        </w:rPr>
      </w:pPr>
    </w:p>
    <w:p w14:paraId="5C185D48" w14:textId="19E8B017" w:rsidR="007E2507" w:rsidRDefault="007E2507" w:rsidP="007E2507">
      <w:pPr>
        <w:pStyle w:val="blago"/>
        <w:numPr>
          <w:ilvl w:val="0"/>
          <w:numId w:val="44"/>
        </w:numPr>
        <w:tabs>
          <w:tab w:val="clear" w:pos="2520"/>
          <w:tab w:val="left" w:pos="0"/>
        </w:tabs>
        <w:rPr>
          <w:rFonts w:ascii="Times New Roman" w:hAnsi="Times New Roman"/>
          <w:szCs w:val="24"/>
        </w:rPr>
      </w:pPr>
      <w:r>
        <w:rPr>
          <w:rFonts w:ascii="Times New Roman" w:hAnsi="Times New Roman"/>
          <w:i/>
          <w:szCs w:val="24"/>
        </w:rPr>
        <w:t>Courtney Grigsby</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2021-</w:t>
      </w:r>
    </w:p>
    <w:p w14:paraId="2DBF874C" w14:textId="28AD1C09" w:rsidR="007E2507" w:rsidRDefault="007E2507" w:rsidP="007E2507">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Biology</w:t>
      </w:r>
      <w:r w:rsidRPr="00E1662C">
        <w:rPr>
          <w:rFonts w:ascii="Times New Roman" w:hAnsi="Times New Roman"/>
          <w:szCs w:val="24"/>
        </w:rPr>
        <w:t xml:space="preserve">, </w:t>
      </w:r>
      <w:r>
        <w:rPr>
          <w:rFonts w:ascii="Times New Roman" w:hAnsi="Times New Roman"/>
          <w:szCs w:val="24"/>
        </w:rPr>
        <w:t xml:space="preserve">School of Life Sciences </w:t>
      </w:r>
    </w:p>
    <w:p w14:paraId="27B636EB" w14:textId="77777777" w:rsidR="007E2507" w:rsidRDefault="007E2507" w:rsidP="007E2507">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7017FC2F" w14:textId="77777777" w:rsidR="00B20F87" w:rsidRPr="00B20F87" w:rsidRDefault="00B20F87" w:rsidP="00B20F87">
      <w:pPr>
        <w:pStyle w:val="blago"/>
        <w:tabs>
          <w:tab w:val="clear" w:pos="2520"/>
          <w:tab w:val="left" w:pos="0"/>
        </w:tabs>
        <w:ind w:left="360" w:firstLine="0"/>
        <w:rPr>
          <w:rFonts w:ascii="Times New Roman" w:hAnsi="Times New Roman"/>
          <w:i/>
          <w:iCs/>
          <w:sz w:val="12"/>
          <w:szCs w:val="12"/>
        </w:rPr>
      </w:pPr>
    </w:p>
    <w:p w14:paraId="5DD7A297" w14:textId="6135EEF3" w:rsidR="005653FB" w:rsidRPr="00F275A1" w:rsidRDefault="005653FB" w:rsidP="006128B9">
      <w:pPr>
        <w:pStyle w:val="blago"/>
        <w:tabs>
          <w:tab w:val="clear" w:pos="2520"/>
        </w:tabs>
        <w:ind w:left="1440" w:hanging="1440"/>
        <w:jc w:val="center"/>
        <w:rPr>
          <w:rFonts w:ascii="Times New Roman" w:hAnsi="Times New Roman"/>
          <w:b/>
          <w:i/>
          <w:szCs w:val="24"/>
        </w:rPr>
      </w:pPr>
      <w:r>
        <w:rPr>
          <w:rFonts w:ascii="Times New Roman" w:hAnsi="Times New Roman"/>
          <w:b/>
          <w:i/>
          <w:szCs w:val="24"/>
        </w:rPr>
        <w:t>Master</w:t>
      </w:r>
      <w:r w:rsidRPr="00F275A1">
        <w:rPr>
          <w:rFonts w:ascii="Times New Roman" w:hAnsi="Times New Roman"/>
          <w:b/>
          <w:i/>
          <w:szCs w:val="24"/>
        </w:rPr>
        <w:t xml:space="preserve"> </w:t>
      </w:r>
      <w:r>
        <w:rPr>
          <w:rFonts w:ascii="Times New Roman" w:hAnsi="Times New Roman"/>
          <w:b/>
          <w:i/>
          <w:szCs w:val="24"/>
        </w:rPr>
        <w:t>S</w:t>
      </w:r>
      <w:r w:rsidRPr="00F275A1">
        <w:rPr>
          <w:rFonts w:ascii="Times New Roman" w:hAnsi="Times New Roman"/>
          <w:b/>
          <w:i/>
          <w:szCs w:val="24"/>
        </w:rPr>
        <w:t>tudents</w:t>
      </w:r>
    </w:p>
    <w:p w14:paraId="3F5F84F0" w14:textId="77777777" w:rsidR="005653FB" w:rsidRPr="00D7031F" w:rsidRDefault="005653FB" w:rsidP="005653FB">
      <w:pPr>
        <w:pStyle w:val="blago"/>
        <w:numPr>
          <w:ilvl w:val="0"/>
          <w:numId w:val="44"/>
        </w:numPr>
        <w:tabs>
          <w:tab w:val="clear" w:pos="2520"/>
        </w:tabs>
        <w:rPr>
          <w:rFonts w:ascii="Times New Roman" w:hAnsi="Times New Roman"/>
          <w:i/>
          <w:szCs w:val="24"/>
        </w:rPr>
      </w:pPr>
      <w:r w:rsidRPr="00F628BD">
        <w:rPr>
          <w:rFonts w:ascii="Times New Roman" w:hAnsi="Times New Roman"/>
          <w:i/>
          <w:szCs w:val="24"/>
        </w:rPr>
        <w:t>Tanner Soderblom</w:t>
      </w:r>
      <w:r>
        <w:rPr>
          <w:rFonts w:ascii="Times New Roman" w:hAnsi="Times New Roman"/>
          <w:i/>
          <w:szCs w:val="24"/>
        </w:rPr>
        <w:tab/>
        <w:t>, M.S.</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szCs w:val="24"/>
        </w:rPr>
        <w:t xml:space="preserve">      2024-2025</w:t>
      </w:r>
    </w:p>
    <w:p w14:paraId="448986C9" w14:textId="29294C84" w:rsidR="005653FB" w:rsidRDefault="005653FB" w:rsidP="005653FB">
      <w:pPr>
        <w:pStyle w:val="blago"/>
        <w:tabs>
          <w:tab w:val="clear" w:pos="2520"/>
          <w:tab w:val="left" w:pos="7920"/>
        </w:tabs>
        <w:ind w:left="360" w:right="2160" w:firstLine="0"/>
        <w:rPr>
          <w:rFonts w:ascii="Times New Roman" w:hAnsi="Times New Roman"/>
          <w:iCs/>
          <w:szCs w:val="24"/>
        </w:rPr>
      </w:pPr>
      <w:r>
        <w:rPr>
          <w:rFonts w:ascii="Times New Roman" w:hAnsi="Times New Roman"/>
          <w:iCs/>
          <w:szCs w:val="24"/>
        </w:rPr>
        <w:t>School of Life Sciences</w:t>
      </w:r>
    </w:p>
    <w:p w14:paraId="4E7BD30A" w14:textId="590F8C63" w:rsidR="005653FB" w:rsidRDefault="005653FB" w:rsidP="005653FB">
      <w:pPr>
        <w:pStyle w:val="blago"/>
        <w:tabs>
          <w:tab w:val="clear" w:pos="2520"/>
          <w:tab w:val="left" w:pos="7920"/>
        </w:tabs>
        <w:ind w:left="360" w:right="2160" w:firstLine="0"/>
        <w:rPr>
          <w:rFonts w:ascii="Times New Roman" w:hAnsi="Times New Roman"/>
          <w:iCs/>
          <w:szCs w:val="24"/>
        </w:rPr>
      </w:pPr>
      <w:r w:rsidRPr="00D7031F">
        <w:rPr>
          <w:rFonts w:ascii="Times New Roman" w:hAnsi="Times New Roman"/>
          <w:iCs/>
          <w:szCs w:val="24"/>
        </w:rPr>
        <w:t xml:space="preserve">Capstone project: Exploring microbial shifts in the Upper </w:t>
      </w:r>
      <w:r w:rsidRPr="00B84E40">
        <w:rPr>
          <w:rFonts w:ascii="Times New Roman" w:hAnsi="Times New Roman"/>
          <w:szCs w:val="24"/>
        </w:rPr>
        <w:t>Respiratory</w:t>
      </w:r>
      <w:r w:rsidRPr="00D7031F">
        <w:rPr>
          <w:rFonts w:ascii="Times New Roman" w:hAnsi="Times New Roman"/>
          <w:iCs/>
          <w:szCs w:val="24"/>
        </w:rPr>
        <w:t xml:space="preserve"> Tract during Acute respiratory Infection using a Multi-omics Pipeline</w:t>
      </w:r>
    </w:p>
    <w:p w14:paraId="7F5BF707" w14:textId="77777777" w:rsidR="005653FB" w:rsidRPr="005653FB" w:rsidRDefault="005653FB" w:rsidP="005653FB">
      <w:pPr>
        <w:pStyle w:val="blago"/>
        <w:tabs>
          <w:tab w:val="clear" w:pos="2520"/>
        </w:tabs>
        <w:ind w:left="360" w:right="2070" w:firstLine="0"/>
        <w:rPr>
          <w:rFonts w:ascii="Times New Roman" w:hAnsi="Times New Roman"/>
          <w:iCs/>
          <w:sz w:val="12"/>
          <w:szCs w:val="12"/>
        </w:rPr>
      </w:pPr>
    </w:p>
    <w:p w14:paraId="1FA2CCAC" w14:textId="1598BF50" w:rsidR="00B20F87" w:rsidRPr="00B20F87" w:rsidRDefault="00B20F87" w:rsidP="00B20F87">
      <w:pPr>
        <w:pStyle w:val="blago"/>
        <w:numPr>
          <w:ilvl w:val="0"/>
          <w:numId w:val="44"/>
        </w:numPr>
        <w:tabs>
          <w:tab w:val="clear" w:pos="2520"/>
          <w:tab w:val="left" w:pos="0"/>
        </w:tabs>
        <w:rPr>
          <w:rFonts w:ascii="Times New Roman" w:hAnsi="Times New Roman"/>
          <w:i/>
          <w:iCs/>
          <w:szCs w:val="24"/>
        </w:rPr>
      </w:pPr>
      <w:r w:rsidRPr="00B20F87">
        <w:rPr>
          <w:rFonts w:ascii="Times New Roman" w:hAnsi="Times New Roman"/>
          <w:i/>
          <w:iCs/>
          <w:szCs w:val="24"/>
        </w:rPr>
        <w:t xml:space="preserve">Skyler </w:t>
      </w:r>
      <w:proofErr w:type="spellStart"/>
      <w:r w:rsidRPr="00B20F87">
        <w:rPr>
          <w:rFonts w:ascii="Times New Roman" w:hAnsi="Times New Roman"/>
          <w:i/>
          <w:iCs/>
          <w:szCs w:val="24"/>
        </w:rPr>
        <w:t>Strasia</w:t>
      </w:r>
      <w:proofErr w:type="spellEnd"/>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Pr>
          <w:rFonts w:ascii="Times New Roman" w:hAnsi="Times New Roman"/>
          <w:i/>
          <w:iCs/>
          <w:szCs w:val="24"/>
        </w:rPr>
        <w:tab/>
      </w:r>
      <w:r w:rsidR="005653FB" w:rsidRPr="00F00301">
        <w:rPr>
          <w:rFonts w:ascii="Times New Roman" w:hAnsi="Times New Roman"/>
          <w:szCs w:val="24"/>
        </w:rPr>
        <w:t>2025-</w:t>
      </w:r>
    </w:p>
    <w:p w14:paraId="729AC8B6" w14:textId="251D4849" w:rsidR="00B20F87" w:rsidRDefault="00B20F87" w:rsidP="007E2507">
      <w:pPr>
        <w:pStyle w:val="blago"/>
        <w:tabs>
          <w:tab w:val="clear" w:pos="2520"/>
          <w:tab w:val="left" w:pos="7920"/>
        </w:tabs>
        <w:ind w:left="360" w:right="2160" w:firstLine="0"/>
        <w:rPr>
          <w:rFonts w:ascii="Times New Roman" w:hAnsi="Times New Roman"/>
          <w:szCs w:val="24"/>
        </w:rPr>
      </w:pPr>
      <w:r w:rsidRPr="00B20F87">
        <w:rPr>
          <w:rFonts w:ascii="Times New Roman" w:hAnsi="Times New Roman"/>
          <w:szCs w:val="24"/>
        </w:rPr>
        <w:t>Auditory and Language Neuroscience</w:t>
      </w:r>
      <w:r>
        <w:rPr>
          <w:rFonts w:ascii="Times New Roman" w:hAnsi="Times New Roman"/>
          <w:szCs w:val="24"/>
        </w:rPr>
        <w:t>, College of Health Solutions</w:t>
      </w:r>
    </w:p>
    <w:p w14:paraId="2FC06BBB" w14:textId="210937A8" w:rsidR="00B20F87" w:rsidRDefault="00B20F87" w:rsidP="007E2507">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Dissertation: TBD</w:t>
      </w:r>
    </w:p>
    <w:p w14:paraId="63C31722" w14:textId="4E5B6DA2" w:rsidR="00AD4D48" w:rsidRDefault="00AD4D48" w:rsidP="002E0043">
      <w:pPr>
        <w:pStyle w:val="blago"/>
        <w:tabs>
          <w:tab w:val="clear" w:pos="2520"/>
          <w:tab w:val="left" w:pos="7920"/>
        </w:tabs>
        <w:ind w:left="360" w:right="2160" w:firstLine="0"/>
        <w:rPr>
          <w:rFonts w:ascii="Times New Roman" w:hAnsi="Times New Roman"/>
          <w:szCs w:val="24"/>
        </w:rPr>
      </w:pPr>
    </w:p>
    <w:p w14:paraId="662A3D08" w14:textId="77777777" w:rsidR="0012052C" w:rsidRPr="00F275A1" w:rsidRDefault="0012052C" w:rsidP="006128B9">
      <w:pPr>
        <w:pStyle w:val="blago"/>
        <w:tabs>
          <w:tab w:val="clear" w:pos="2520"/>
        </w:tabs>
        <w:ind w:left="1440" w:hanging="1440"/>
        <w:jc w:val="center"/>
        <w:rPr>
          <w:rFonts w:ascii="Times New Roman" w:hAnsi="Times New Roman"/>
          <w:b/>
          <w:i/>
          <w:szCs w:val="24"/>
        </w:rPr>
      </w:pPr>
      <w:r>
        <w:rPr>
          <w:rFonts w:ascii="Times New Roman" w:hAnsi="Times New Roman"/>
          <w:b/>
          <w:i/>
          <w:szCs w:val="24"/>
        </w:rPr>
        <w:t>Barrett Honors</w:t>
      </w:r>
      <w:r w:rsidRPr="00F275A1">
        <w:rPr>
          <w:rFonts w:ascii="Times New Roman" w:hAnsi="Times New Roman"/>
          <w:b/>
          <w:i/>
          <w:szCs w:val="24"/>
        </w:rPr>
        <w:t xml:space="preserve"> </w:t>
      </w:r>
      <w:r>
        <w:rPr>
          <w:rFonts w:ascii="Times New Roman" w:hAnsi="Times New Roman"/>
          <w:b/>
          <w:i/>
          <w:szCs w:val="24"/>
        </w:rPr>
        <w:t>Thesis</w:t>
      </w:r>
    </w:p>
    <w:p w14:paraId="6BD487D1" w14:textId="77777777" w:rsidR="0012052C" w:rsidRPr="003B2692" w:rsidRDefault="0012052C" w:rsidP="0012052C">
      <w:pPr>
        <w:pStyle w:val="blago"/>
        <w:numPr>
          <w:ilvl w:val="0"/>
          <w:numId w:val="44"/>
        </w:numPr>
        <w:tabs>
          <w:tab w:val="clear" w:pos="2520"/>
        </w:tabs>
        <w:rPr>
          <w:rFonts w:ascii="Times New Roman" w:hAnsi="Times New Roman"/>
          <w:szCs w:val="24"/>
        </w:rPr>
      </w:pPr>
      <w:r>
        <w:rPr>
          <w:rFonts w:ascii="Times New Roman" w:hAnsi="Times New Roman"/>
          <w:i/>
          <w:szCs w:val="24"/>
        </w:rPr>
        <w:lastRenderedPageBreak/>
        <w:t>Maria Bobby</w:t>
      </w:r>
      <w:r w:rsidRPr="008555C8">
        <w:rPr>
          <w:rFonts w:ascii="Times New Roman" w:hAnsi="Times New Roman"/>
          <w:i/>
          <w:szCs w:val="24"/>
        </w:rPr>
        <w:t>, B.S.</w:t>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sidRPr="003B2692">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i/>
          <w:szCs w:val="24"/>
        </w:rPr>
        <w:t xml:space="preserve">      </w:t>
      </w:r>
      <w:r w:rsidRPr="003B2692">
        <w:rPr>
          <w:rFonts w:ascii="Times New Roman" w:hAnsi="Times New Roman"/>
          <w:szCs w:val="24"/>
        </w:rPr>
        <w:t>20</w:t>
      </w:r>
      <w:r>
        <w:rPr>
          <w:rFonts w:ascii="Times New Roman" w:hAnsi="Times New Roman"/>
          <w:szCs w:val="24"/>
        </w:rPr>
        <w:t>22</w:t>
      </w:r>
      <w:r w:rsidRPr="003B2692">
        <w:rPr>
          <w:rFonts w:ascii="Times New Roman" w:hAnsi="Times New Roman"/>
          <w:szCs w:val="24"/>
        </w:rPr>
        <w:t>-20</w:t>
      </w:r>
      <w:r>
        <w:rPr>
          <w:rFonts w:ascii="Times New Roman" w:hAnsi="Times New Roman"/>
          <w:szCs w:val="24"/>
        </w:rPr>
        <w:t>23</w:t>
      </w:r>
    </w:p>
    <w:p w14:paraId="536B3D48" w14:textId="77777777" w:rsidR="0012052C" w:rsidRDefault="0012052C" w:rsidP="0012052C">
      <w:pPr>
        <w:pStyle w:val="blago"/>
        <w:tabs>
          <w:tab w:val="clear" w:pos="2520"/>
          <w:tab w:val="left" w:pos="7920"/>
        </w:tabs>
        <w:ind w:left="360" w:right="2160" w:firstLine="0"/>
        <w:rPr>
          <w:rFonts w:ascii="Times New Roman" w:hAnsi="Times New Roman"/>
          <w:szCs w:val="24"/>
        </w:rPr>
      </w:pPr>
      <w:r>
        <w:rPr>
          <w:rFonts w:ascii="Times New Roman" w:hAnsi="Times New Roman"/>
          <w:szCs w:val="24"/>
        </w:rPr>
        <w:t>Thesis: E</w:t>
      </w:r>
      <w:r w:rsidRPr="001904D5">
        <w:rPr>
          <w:rFonts w:ascii="Times New Roman" w:hAnsi="Times New Roman"/>
          <w:szCs w:val="24"/>
        </w:rPr>
        <w:t xml:space="preserve">xamining the significance of economic connectedness as an indicator of disparities in COVID-19 </w:t>
      </w:r>
      <w:r>
        <w:rPr>
          <w:rFonts w:ascii="Times New Roman" w:hAnsi="Times New Roman"/>
          <w:szCs w:val="24"/>
        </w:rPr>
        <w:t>i</w:t>
      </w:r>
      <w:r w:rsidRPr="001904D5">
        <w:rPr>
          <w:rFonts w:ascii="Times New Roman" w:hAnsi="Times New Roman"/>
          <w:szCs w:val="24"/>
        </w:rPr>
        <w:t xml:space="preserve">nfection </w:t>
      </w:r>
      <w:r>
        <w:rPr>
          <w:rFonts w:ascii="Times New Roman" w:hAnsi="Times New Roman"/>
          <w:szCs w:val="24"/>
        </w:rPr>
        <w:t>r</w:t>
      </w:r>
      <w:r w:rsidRPr="001904D5">
        <w:rPr>
          <w:rFonts w:ascii="Times New Roman" w:hAnsi="Times New Roman"/>
          <w:szCs w:val="24"/>
        </w:rPr>
        <w:t>isk in Arizona ZCTAs</w:t>
      </w:r>
    </w:p>
    <w:p w14:paraId="70B9F57A" w14:textId="77777777" w:rsidR="0012052C" w:rsidRDefault="0012052C" w:rsidP="00586234">
      <w:pPr>
        <w:pStyle w:val="Appointments"/>
        <w:tabs>
          <w:tab w:val="clear" w:pos="2520"/>
          <w:tab w:val="left" w:pos="0"/>
        </w:tabs>
        <w:ind w:left="360" w:hanging="360"/>
        <w:jc w:val="both"/>
        <w:rPr>
          <w:b/>
          <w:szCs w:val="24"/>
        </w:rPr>
      </w:pPr>
    </w:p>
    <w:p w14:paraId="471C0C0E" w14:textId="554780F7" w:rsidR="005B7C6F" w:rsidRDefault="005B7C6F" w:rsidP="005B7C6F">
      <w:pPr>
        <w:rPr>
          <w:rFonts w:ascii="Times New Roman" w:hAnsi="Times New Roman"/>
          <w:b/>
          <w:szCs w:val="24"/>
        </w:rPr>
      </w:pPr>
      <w:r>
        <w:rPr>
          <w:rFonts w:ascii="Times New Roman" w:hAnsi="Times New Roman"/>
          <w:b/>
          <w:szCs w:val="24"/>
        </w:rPr>
        <w:t>FACULTY ADVISOR</w:t>
      </w:r>
    </w:p>
    <w:p w14:paraId="1A0750BA" w14:textId="6A01715E" w:rsidR="005B7C6F" w:rsidRPr="00F275A1" w:rsidRDefault="0040448D" w:rsidP="005B7C6F">
      <w:pPr>
        <w:pStyle w:val="blago"/>
        <w:tabs>
          <w:tab w:val="clear" w:pos="2520"/>
        </w:tabs>
        <w:ind w:left="1440" w:hanging="1440"/>
        <w:jc w:val="center"/>
        <w:rPr>
          <w:rFonts w:ascii="Times New Roman" w:hAnsi="Times New Roman"/>
          <w:b/>
          <w:i/>
          <w:szCs w:val="24"/>
        </w:rPr>
      </w:pPr>
      <w:r>
        <w:rPr>
          <w:rFonts w:ascii="Times New Roman" w:hAnsi="Times New Roman"/>
          <w:b/>
          <w:i/>
          <w:szCs w:val="24"/>
        </w:rPr>
        <w:t>BIDS MS</w:t>
      </w:r>
      <w:r w:rsidR="005B7C6F" w:rsidRPr="00F275A1">
        <w:rPr>
          <w:rFonts w:ascii="Times New Roman" w:hAnsi="Times New Roman"/>
          <w:b/>
          <w:i/>
          <w:szCs w:val="24"/>
        </w:rPr>
        <w:t xml:space="preserve"> </w:t>
      </w:r>
      <w:r w:rsidR="005B7C6F">
        <w:rPr>
          <w:rFonts w:ascii="Times New Roman" w:hAnsi="Times New Roman"/>
          <w:b/>
          <w:i/>
          <w:szCs w:val="24"/>
        </w:rPr>
        <w:t>S</w:t>
      </w:r>
      <w:r w:rsidR="005B7C6F" w:rsidRPr="00F275A1">
        <w:rPr>
          <w:rFonts w:ascii="Times New Roman" w:hAnsi="Times New Roman"/>
          <w:b/>
          <w:i/>
          <w:szCs w:val="24"/>
        </w:rPr>
        <w:t>tudents</w:t>
      </w:r>
    </w:p>
    <w:p w14:paraId="25B0A8AB" w14:textId="7135C2A1" w:rsidR="005B7C6F" w:rsidRDefault="0040448D" w:rsidP="005B7C6F">
      <w:pPr>
        <w:pStyle w:val="blago"/>
        <w:numPr>
          <w:ilvl w:val="0"/>
          <w:numId w:val="44"/>
        </w:numPr>
        <w:tabs>
          <w:tab w:val="clear" w:pos="2520"/>
        </w:tabs>
        <w:rPr>
          <w:rFonts w:ascii="Times New Roman" w:hAnsi="Times New Roman"/>
          <w:szCs w:val="24"/>
        </w:rPr>
      </w:pPr>
      <w:r>
        <w:rPr>
          <w:rFonts w:ascii="Times New Roman" w:hAnsi="Times New Roman"/>
          <w:i/>
          <w:szCs w:val="24"/>
        </w:rPr>
        <w:t>Joseph Moyer</w:t>
      </w:r>
      <w:r w:rsidR="005B7C6F">
        <w:rPr>
          <w:rFonts w:ascii="Times New Roman" w:hAnsi="Times New Roman"/>
          <w:szCs w:val="24"/>
        </w:rPr>
        <w:tab/>
      </w:r>
      <w:r w:rsidR="005B7C6F">
        <w:rPr>
          <w:rFonts w:ascii="Times New Roman" w:hAnsi="Times New Roman"/>
          <w:szCs w:val="24"/>
        </w:rPr>
        <w:tab/>
      </w:r>
      <w:r w:rsidR="005B7C6F">
        <w:rPr>
          <w:rFonts w:ascii="Times New Roman" w:hAnsi="Times New Roman"/>
          <w:szCs w:val="24"/>
        </w:rPr>
        <w:tab/>
      </w:r>
      <w:r w:rsidR="005B7C6F">
        <w:rPr>
          <w:rFonts w:ascii="Times New Roman" w:hAnsi="Times New Roman"/>
          <w:szCs w:val="24"/>
        </w:rPr>
        <w:tab/>
      </w:r>
      <w:r w:rsidR="005B7C6F">
        <w:rPr>
          <w:rFonts w:ascii="Times New Roman" w:hAnsi="Times New Roman"/>
          <w:szCs w:val="24"/>
        </w:rPr>
        <w:tab/>
      </w:r>
      <w:r w:rsidR="005B7C6F">
        <w:rPr>
          <w:rFonts w:ascii="Times New Roman" w:hAnsi="Times New Roman"/>
          <w:szCs w:val="24"/>
        </w:rPr>
        <w:tab/>
      </w:r>
      <w:r w:rsidR="005B7C6F">
        <w:rPr>
          <w:rFonts w:ascii="Times New Roman" w:hAnsi="Times New Roman"/>
          <w:szCs w:val="24"/>
        </w:rPr>
        <w:tab/>
      </w:r>
      <w:r w:rsidR="005B7C6F" w:rsidRPr="003C3834">
        <w:rPr>
          <w:rFonts w:ascii="Times New Roman" w:hAnsi="Times New Roman"/>
          <w:szCs w:val="24"/>
        </w:rPr>
        <w:tab/>
      </w:r>
      <w:r w:rsidR="005B7C6F" w:rsidRPr="003C3834">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sidR="005B7C6F" w:rsidRPr="003C3834">
        <w:rPr>
          <w:rFonts w:ascii="Times New Roman" w:hAnsi="Times New Roman"/>
          <w:szCs w:val="24"/>
        </w:rPr>
        <w:t>20</w:t>
      </w:r>
      <w:r>
        <w:rPr>
          <w:rFonts w:ascii="Times New Roman" w:hAnsi="Times New Roman"/>
          <w:szCs w:val="24"/>
        </w:rPr>
        <w:t>25-</w:t>
      </w:r>
    </w:p>
    <w:p w14:paraId="62AD1DB4" w14:textId="2C31FC06" w:rsidR="00661DCA" w:rsidRDefault="00661DCA" w:rsidP="005B7C6F">
      <w:pPr>
        <w:pStyle w:val="blago"/>
        <w:numPr>
          <w:ilvl w:val="0"/>
          <w:numId w:val="44"/>
        </w:numPr>
        <w:tabs>
          <w:tab w:val="clear" w:pos="2520"/>
        </w:tabs>
        <w:rPr>
          <w:rFonts w:ascii="Times New Roman" w:hAnsi="Times New Roman"/>
          <w:szCs w:val="24"/>
        </w:rPr>
      </w:pPr>
      <w:r w:rsidRPr="001357EF">
        <w:rPr>
          <w:rFonts w:ascii="Times New Roman" w:hAnsi="Times New Roman"/>
          <w:i/>
          <w:iCs/>
          <w:szCs w:val="24"/>
        </w:rPr>
        <w:t xml:space="preserve">Vidya Nagaraj Patil </w:t>
      </w:r>
      <w:proofErr w:type="spellStart"/>
      <w:r w:rsidRPr="001357EF">
        <w:rPr>
          <w:rFonts w:ascii="Times New Roman" w:hAnsi="Times New Roman"/>
          <w:i/>
          <w:iCs/>
          <w:szCs w:val="24"/>
        </w:rPr>
        <w:t>Nolastname</w:t>
      </w:r>
      <w:proofErr w:type="spellEnd"/>
      <w:r w:rsidRPr="00661DCA">
        <w:rPr>
          <w:rFonts w:ascii="Times New Roman" w:hAnsi="Times New Roman"/>
          <w:szCs w:val="24"/>
        </w:rPr>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2025-</w:t>
      </w:r>
    </w:p>
    <w:p w14:paraId="0505B5CC" w14:textId="77777777" w:rsidR="005B7C6F" w:rsidRDefault="005B7C6F" w:rsidP="00586234">
      <w:pPr>
        <w:pStyle w:val="Appointments"/>
        <w:tabs>
          <w:tab w:val="clear" w:pos="2520"/>
          <w:tab w:val="left" w:pos="0"/>
        </w:tabs>
        <w:ind w:left="360" w:hanging="360"/>
        <w:jc w:val="both"/>
        <w:rPr>
          <w:b/>
          <w:szCs w:val="24"/>
        </w:rPr>
      </w:pPr>
    </w:p>
    <w:p w14:paraId="13528827" w14:textId="290B2CC0" w:rsidR="005C65DE" w:rsidRDefault="005C65DE" w:rsidP="00586234">
      <w:pPr>
        <w:pStyle w:val="Appointments"/>
        <w:tabs>
          <w:tab w:val="clear" w:pos="2520"/>
          <w:tab w:val="left" w:pos="0"/>
        </w:tabs>
        <w:ind w:left="360" w:hanging="360"/>
        <w:jc w:val="both"/>
        <w:rPr>
          <w:b/>
          <w:szCs w:val="24"/>
        </w:rPr>
      </w:pPr>
      <w:r>
        <w:rPr>
          <w:b/>
          <w:szCs w:val="24"/>
        </w:rPr>
        <w:t>INTERNSHIP AND SCHOLARSHIPS AWARDED TO STUDENTS</w:t>
      </w:r>
    </w:p>
    <w:p w14:paraId="34B55F9F" w14:textId="30C95BEC" w:rsidR="00362210" w:rsidRPr="00362210" w:rsidRDefault="00362210" w:rsidP="005C65DE">
      <w:pPr>
        <w:pStyle w:val="ListParagraph"/>
        <w:numPr>
          <w:ilvl w:val="0"/>
          <w:numId w:val="48"/>
        </w:numPr>
        <w:spacing w:line="276" w:lineRule="auto"/>
        <w:ind w:left="540"/>
        <w:contextualSpacing w:val="0"/>
        <w:jc w:val="both"/>
        <w:rPr>
          <w:rFonts w:ascii="Times New Roman" w:hAnsi="Times New Roman"/>
          <w:szCs w:val="24"/>
        </w:rPr>
      </w:pPr>
      <w:r w:rsidRPr="00D24A4C">
        <w:rPr>
          <w:rFonts w:ascii="Times New Roman" w:hAnsi="Times New Roman"/>
          <w:i/>
          <w:szCs w:val="24"/>
        </w:rPr>
        <w:t>Verah Nyarige</w:t>
      </w:r>
      <w:r w:rsidRPr="00362210">
        <w:rPr>
          <w:rFonts w:ascii="Times New Roman" w:hAnsi="Times New Roman"/>
          <w:szCs w:val="24"/>
        </w:rPr>
        <w:t>,</w:t>
      </w:r>
      <w:r>
        <w:rPr>
          <w:rFonts w:ascii="Times New Roman" w:hAnsi="Times New Roman"/>
          <w:szCs w:val="24"/>
        </w:rPr>
        <w:t xml:space="preserve"> </w:t>
      </w:r>
      <w:r w:rsidRPr="00362210">
        <w:rPr>
          <w:rFonts w:ascii="Times New Roman" w:hAnsi="Times New Roman"/>
          <w:szCs w:val="24"/>
        </w:rPr>
        <w:t xml:space="preserve">Google Women </w:t>
      </w:r>
      <w:proofErr w:type="spellStart"/>
      <w:r w:rsidRPr="00362210">
        <w:rPr>
          <w:rFonts w:ascii="Times New Roman" w:hAnsi="Times New Roman"/>
          <w:szCs w:val="24"/>
        </w:rPr>
        <w:t>Techmakers</w:t>
      </w:r>
      <w:proofErr w:type="spellEnd"/>
      <w:r w:rsidRPr="00362210">
        <w:rPr>
          <w:rFonts w:ascii="Times New Roman" w:hAnsi="Times New Roman"/>
          <w:szCs w:val="24"/>
        </w:rPr>
        <w:t xml:space="preserve"> Scholar, American Association of University Women Scholar, Schlumberger Foundation Scholar, International Association of Intelligent Biology and Medicine Fellowship</w:t>
      </w:r>
    </w:p>
    <w:p w14:paraId="7E5EDD46" w14:textId="0648DF91" w:rsidR="005C65DE" w:rsidRPr="00474C62" w:rsidRDefault="005C65DE" w:rsidP="005C65DE">
      <w:pPr>
        <w:pStyle w:val="ListParagraph"/>
        <w:numPr>
          <w:ilvl w:val="0"/>
          <w:numId w:val="48"/>
        </w:numPr>
        <w:spacing w:line="276" w:lineRule="auto"/>
        <w:ind w:left="540"/>
        <w:contextualSpacing w:val="0"/>
        <w:jc w:val="both"/>
        <w:rPr>
          <w:rFonts w:ascii="Times New Roman" w:hAnsi="Times New Roman"/>
          <w:szCs w:val="24"/>
        </w:rPr>
      </w:pPr>
      <w:r w:rsidRPr="00474C62">
        <w:rPr>
          <w:rFonts w:ascii="Times New Roman" w:hAnsi="Times New Roman"/>
          <w:i/>
          <w:szCs w:val="24"/>
        </w:rPr>
        <w:t>Matthew Lee</w:t>
      </w:r>
      <w:r w:rsidRPr="00474C62">
        <w:rPr>
          <w:rFonts w:ascii="Times New Roman" w:hAnsi="Times New Roman"/>
          <w:szCs w:val="24"/>
        </w:rPr>
        <w:t xml:space="preserve">, bioinformatics summer </w:t>
      </w:r>
      <w:r>
        <w:rPr>
          <w:rFonts w:ascii="Times New Roman" w:hAnsi="Times New Roman"/>
          <w:szCs w:val="24"/>
        </w:rPr>
        <w:t>intern</w:t>
      </w:r>
      <w:r w:rsidRPr="00474C62">
        <w:rPr>
          <w:rFonts w:ascii="Times New Roman" w:hAnsi="Times New Roman"/>
          <w:szCs w:val="24"/>
        </w:rPr>
        <w:t xml:space="preserve"> at Harvard Medical School</w:t>
      </w:r>
    </w:p>
    <w:p w14:paraId="185BB64D" w14:textId="75BE576C" w:rsidR="005C65DE" w:rsidRPr="00474C62" w:rsidRDefault="005C65DE" w:rsidP="005C65DE">
      <w:pPr>
        <w:pStyle w:val="ListParagraph"/>
        <w:numPr>
          <w:ilvl w:val="0"/>
          <w:numId w:val="48"/>
        </w:numPr>
        <w:spacing w:line="276" w:lineRule="auto"/>
        <w:ind w:left="540"/>
        <w:contextualSpacing w:val="0"/>
        <w:jc w:val="both"/>
        <w:rPr>
          <w:rFonts w:ascii="Times New Roman" w:hAnsi="Times New Roman"/>
          <w:szCs w:val="24"/>
        </w:rPr>
      </w:pPr>
      <w:r w:rsidRPr="00474C62">
        <w:rPr>
          <w:rFonts w:ascii="Times New Roman" w:hAnsi="Times New Roman"/>
          <w:i/>
          <w:szCs w:val="24"/>
        </w:rPr>
        <w:t>Megan Hiestand</w:t>
      </w:r>
      <w:r w:rsidRPr="00474C62">
        <w:rPr>
          <w:rFonts w:ascii="Times New Roman" w:hAnsi="Times New Roman"/>
          <w:szCs w:val="24"/>
        </w:rPr>
        <w:t xml:space="preserve">, </w:t>
      </w:r>
      <w:r>
        <w:rPr>
          <w:rFonts w:ascii="Times New Roman" w:hAnsi="Times New Roman"/>
          <w:szCs w:val="24"/>
        </w:rPr>
        <w:t>cancer bioinformatics</w:t>
      </w:r>
      <w:r w:rsidRPr="00474C62">
        <w:rPr>
          <w:rFonts w:ascii="Times New Roman" w:hAnsi="Times New Roman"/>
          <w:szCs w:val="24"/>
        </w:rPr>
        <w:t xml:space="preserve"> summer intern at Memorial Sloan Kettering Cancer Center</w:t>
      </w:r>
    </w:p>
    <w:p w14:paraId="116D62CB" w14:textId="630A3D7B" w:rsidR="005C65DE" w:rsidRPr="00474C62" w:rsidRDefault="005C65DE" w:rsidP="005C65DE">
      <w:pPr>
        <w:pStyle w:val="ListParagraph"/>
        <w:numPr>
          <w:ilvl w:val="0"/>
          <w:numId w:val="48"/>
        </w:numPr>
        <w:spacing w:line="276" w:lineRule="auto"/>
        <w:ind w:left="540"/>
        <w:contextualSpacing w:val="0"/>
        <w:jc w:val="both"/>
        <w:rPr>
          <w:rFonts w:ascii="Times New Roman" w:hAnsi="Times New Roman"/>
          <w:szCs w:val="24"/>
        </w:rPr>
      </w:pPr>
      <w:r w:rsidRPr="00474C62">
        <w:rPr>
          <w:rFonts w:ascii="Times New Roman" w:hAnsi="Times New Roman"/>
          <w:i/>
          <w:szCs w:val="24"/>
        </w:rPr>
        <w:t>Yaohan Ding</w:t>
      </w:r>
      <w:r w:rsidRPr="00474C62">
        <w:rPr>
          <w:rFonts w:ascii="Times New Roman" w:hAnsi="Times New Roman"/>
          <w:szCs w:val="24"/>
        </w:rPr>
        <w:t xml:space="preserve">, bioinformatics </w:t>
      </w:r>
      <w:proofErr w:type="spellStart"/>
      <w:r w:rsidRPr="00474C62">
        <w:rPr>
          <w:rFonts w:ascii="Times New Roman" w:hAnsi="Times New Roman"/>
          <w:szCs w:val="24"/>
        </w:rPr>
        <w:t>iSURE</w:t>
      </w:r>
      <w:proofErr w:type="spellEnd"/>
      <w:r w:rsidRPr="00474C62">
        <w:rPr>
          <w:rFonts w:ascii="Times New Roman" w:hAnsi="Times New Roman"/>
          <w:szCs w:val="24"/>
        </w:rPr>
        <w:t xml:space="preserve"> fellow at University of Notre Dame, and</w:t>
      </w:r>
    </w:p>
    <w:p w14:paraId="2C73CFC7" w14:textId="4B698FDD" w:rsidR="005C65DE" w:rsidRPr="00474C62" w:rsidRDefault="005C65DE" w:rsidP="005C65DE">
      <w:pPr>
        <w:pStyle w:val="ListParagraph"/>
        <w:numPr>
          <w:ilvl w:val="0"/>
          <w:numId w:val="48"/>
        </w:numPr>
        <w:spacing w:line="276" w:lineRule="auto"/>
        <w:ind w:left="540"/>
        <w:contextualSpacing w:val="0"/>
        <w:jc w:val="both"/>
        <w:rPr>
          <w:rFonts w:ascii="Times New Roman" w:hAnsi="Times New Roman"/>
          <w:szCs w:val="24"/>
        </w:rPr>
      </w:pPr>
      <w:r w:rsidRPr="00225FBE">
        <w:rPr>
          <w:rFonts w:ascii="Times New Roman" w:hAnsi="Times New Roman"/>
          <w:i/>
          <w:szCs w:val="24"/>
        </w:rPr>
        <w:t>Austin Gutierrez, Komal Agrawal, Bryce Turner, Andrew Jarman, Matthew Lee, Richard Li, Bianca Argente</w:t>
      </w:r>
      <w:r w:rsidR="000723B5">
        <w:rPr>
          <w:rFonts w:ascii="Times New Roman" w:hAnsi="Times New Roman"/>
          <w:i/>
          <w:szCs w:val="24"/>
        </w:rPr>
        <w:t xml:space="preserve">, and </w:t>
      </w:r>
      <w:r w:rsidR="000723B5" w:rsidRPr="000723B5">
        <w:rPr>
          <w:rFonts w:ascii="Times New Roman" w:hAnsi="Times New Roman"/>
          <w:i/>
          <w:szCs w:val="24"/>
        </w:rPr>
        <w:t>Saahithi Mallapragada</w:t>
      </w:r>
      <w:r w:rsidR="000723B5" w:rsidRPr="000723B5">
        <w:rPr>
          <w:rFonts w:ascii="Times New Roman" w:hAnsi="Times New Roman"/>
          <w:szCs w:val="24"/>
        </w:rPr>
        <w:t xml:space="preserve"> </w:t>
      </w:r>
      <w:r>
        <w:rPr>
          <w:rFonts w:ascii="Times New Roman" w:hAnsi="Times New Roman"/>
          <w:szCs w:val="24"/>
        </w:rPr>
        <w:t xml:space="preserve">– </w:t>
      </w:r>
      <w:r w:rsidR="00DC7F35">
        <w:rPr>
          <w:rFonts w:ascii="Times New Roman" w:hAnsi="Times New Roman"/>
          <w:szCs w:val="24"/>
        </w:rPr>
        <w:t>eight</w:t>
      </w:r>
      <w:r w:rsidRPr="00474C62">
        <w:rPr>
          <w:rFonts w:ascii="Times New Roman" w:hAnsi="Times New Roman"/>
          <w:szCs w:val="24"/>
        </w:rPr>
        <w:t xml:space="preserve"> </w:t>
      </w:r>
      <w:proofErr w:type="spellStart"/>
      <w:r w:rsidRPr="00474C62">
        <w:rPr>
          <w:rFonts w:ascii="Times New Roman" w:hAnsi="Times New Roman"/>
          <w:szCs w:val="24"/>
        </w:rPr>
        <w:t>Helico</w:t>
      </w:r>
      <w:proofErr w:type="spellEnd"/>
      <w:r w:rsidRPr="00474C62">
        <w:rPr>
          <w:rFonts w:ascii="Times New Roman" w:hAnsi="Times New Roman"/>
          <w:szCs w:val="24"/>
        </w:rPr>
        <w:t xml:space="preserve"> Scholars </w:t>
      </w:r>
      <w:r w:rsidR="00B24364">
        <w:rPr>
          <w:rFonts w:ascii="Times New Roman" w:hAnsi="Times New Roman"/>
          <w:szCs w:val="24"/>
        </w:rPr>
        <w:t>at TGen</w:t>
      </w:r>
      <w:r w:rsidRPr="00474C62">
        <w:rPr>
          <w:rFonts w:ascii="Times New Roman" w:hAnsi="Times New Roman"/>
          <w:szCs w:val="24"/>
        </w:rPr>
        <w:t xml:space="preserve">. </w:t>
      </w:r>
    </w:p>
    <w:p w14:paraId="66752495" w14:textId="77777777" w:rsidR="005C65DE" w:rsidRDefault="005C65DE" w:rsidP="00586234">
      <w:pPr>
        <w:pStyle w:val="Appointments"/>
        <w:tabs>
          <w:tab w:val="clear" w:pos="2520"/>
          <w:tab w:val="left" w:pos="0"/>
        </w:tabs>
        <w:ind w:left="360" w:hanging="360"/>
        <w:jc w:val="both"/>
        <w:rPr>
          <w:b/>
          <w:szCs w:val="24"/>
        </w:rPr>
      </w:pPr>
    </w:p>
    <w:p w14:paraId="08B9532C" w14:textId="0DE44366" w:rsidR="00E27E6D" w:rsidRPr="00963307" w:rsidRDefault="00963307" w:rsidP="00586234">
      <w:pPr>
        <w:pStyle w:val="Appointments"/>
        <w:tabs>
          <w:tab w:val="clear" w:pos="2520"/>
          <w:tab w:val="left" w:pos="0"/>
        </w:tabs>
        <w:ind w:left="360" w:hanging="360"/>
        <w:jc w:val="both"/>
        <w:rPr>
          <w:b/>
          <w:szCs w:val="24"/>
        </w:rPr>
      </w:pPr>
      <w:r w:rsidRPr="00963307">
        <w:rPr>
          <w:b/>
          <w:szCs w:val="24"/>
        </w:rPr>
        <w:t>TRAINING GRANT PROPOSALS</w:t>
      </w:r>
      <w:r w:rsidR="00F81C71">
        <w:rPr>
          <w:b/>
          <w:szCs w:val="24"/>
        </w:rPr>
        <w:t xml:space="preserve"> </w:t>
      </w:r>
    </w:p>
    <w:p w14:paraId="40D286AF" w14:textId="4EDF2396" w:rsidR="00D55A29" w:rsidRDefault="0091638E" w:rsidP="00A21694">
      <w:pPr>
        <w:tabs>
          <w:tab w:val="left" w:pos="1800"/>
          <w:tab w:val="left" w:pos="2160"/>
          <w:tab w:val="left" w:pos="2880"/>
          <w:tab w:val="left" w:pos="3600"/>
          <w:tab w:val="left" w:pos="4320"/>
          <w:tab w:val="left" w:pos="5040"/>
          <w:tab w:val="left" w:pos="5760"/>
          <w:tab w:val="left" w:pos="7450"/>
        </w:tabs>
        <w:rPr>
          <w:b/>
          <w:szCs w:val="24"/>
        </w:rPr>
      </w:pPr>
      <w:r>
        <w:rPr>
          <w:b/>
          <w:szCs w:val="24"/>
        </w:rPr>
        <w:t>funded</w:t>
      </w:r>
    </w:p>
    <w:p w14:paraId="71552307" w14:textId="5AC17CD8" w:rsidR="00D55A29" w:rsidRDefault="00D55A29" w:rsidP="00D55A29">
      <w:pPr>
        <w:tabs>
          <w:tab w:val="left" w:pos="1800"/>
          <w:tab w:val="left" w:pos="2160"/>
          <w:tab w:val="left" w:pos="2880"/>
          <w:tab w:val="left" w:pos="3600"/>
          <w:tab w:val="left" w:pos="4320"/>
          <w:tab w:val="left" w:pos="5040"/>
          <w:tab w:val="left" w:pos="5760"/>
          <w:tab w:val="left" w:pos="7450"/>
        </w:tabs>
        <w:rPr>
          <w:rFonts w:ascii="Times New Roman" w:hAnsi="Times New Roman"/>
          <w:szCs w:val="24"/>
        </w:rPr>
      </w:pPr>
      <w:r>
        <w:rPr>
          <w:rFonts w:ascii="Times New Roman" w:hAnsi="Times New Roman"/>
          <w:szCs w:val="24"/>
        </w:rPr>
        <w:t xml:space="preserve">NIH </w:t>
      </w:r>
      <w:r w:rsidR="00EE3825">
        <w:rPr>
          <w:rFonts w:ascii="Times New Roman" w:hAnsi="Times New Roman"/>
          <w:szCs w:val="24"/>
        </w:rPr>
        <w:t>T32</w:t>
      </w:r>
      <w:r w:rsidR="00EE3825">
        <w:rPr>
          <w:rFonts w:ascii="Times New Roman" w:hAnsi="Times New Roman"/>
          <w:szCs w:val="24"/>
        </w:rPr>
        <w:tab/>
      </w:r>
      <w:r w:rsidR="00EE3825">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6C05E6">
        <w:rPr>
          <w:rFonts w:ascii="Times New Roman" w:hAnsi="Times New Roman"/>
          <w:szCs w:val="24"/>
        </w:rPr>
        <w:t>M</w:t>
      </w:r>
      <w:r w:rsidRPr="003B2692">
        <w:rPr>
          <w:rFonts w:ascii="Times New Roman" w:hAnsi="Times New Roman"/>
          <w:szCs w:val="24"/>
        </w:rPr>
        <w:t xml:space="preserve">PI: </w:t>
      </w:r>
      <w:r>
        <w:rPr>
          <w:rFonts w:ascii="Times New Roman" w:hAnsi="Times New Roman"/>
          <w:szCs w:val="24"/>
        </w:rPr>
        <w:t>Wu, Li</w:t>
      </w:r>
      <w:r w:rsidRPr="003B2692">
        <w:rPr>
          <w:rFonts w:ascii="Times New Roman" w:hAnsi="Times New Roman"/>
          <w:szCs w:val="24"/>
        </w:rPr>
        <w:t xml:space="preserve">, </w:t>
      </w:r>
      <w:r>
        <w:rPr>
          <w:rFonts w:ascii="Times New Roman" w:hAnsi="Times New Roman"/>
          <w:szCs w:val="24"/>
        </w:rPr>
        <w:t>Co-I</w:t>
      </w:r>
      <w:r w:rsidRPr="003B2692">
        <w:rPr>
          <w:rFonts w:ascii="Times New Roman" w:hAnsi="Times New Roman"/>
          <w:szCs w:val="24"/>
        </w:rPr>
        <w:t>: Liu</w:t>
      </w:r>
      <w:r w:rsidRPr="003B2692">
        <w:rPr>
          <w:rFonts w:ascii="Times New Roman" w:hAnsi="Times New Roman"/>
          <w:szCs w:val="24"/>
        </w:rPr>
        <w:tab/>
      </w:r>
      <w:r w:rsidR="00D213B9">
        <w:rPr>
          <w:rFonts w:ascii="Times New Roman" w:hAnsi="Times New Roman"/>
          <w:szCs w:val="24"/>
        </w:rPr>
        <w:t xml:space="preserve">      $1,808,715</w:t>
      </w:r>
      <w:r w:rsidRPr="003B2692">
        <w:rPr>
          <w:rFonts w:ascii="Times New Roman" w:hAnsi="Times New Roman"/>
          <w:szCs w:val="24"/>
        </w:rPr>
        <w:tab/>
      </w:r>
      <w:r w:rsidRPr="003B2692">
        <w:rPr>
          <w:rFonts w:ascii="Times New Roman" w:hAnsi="Times New Roman"/>
          <w:szCs w:val="24"/>
        </w:rPr>
        <w:tab/>
      </w:r>
    </w:p>
    <w:p w14:paraId="66DD62B8" w14:textId="53F27307" w:rsidR="00D55A29" w:rsidRPr="003B2692" w:rsidRDefault="00EE3825" w:rsidP="00EE3825">
      <w:pPr>
        <w:tabs>
          <w:tab w:val="left" w:pos="1800"/>
          <w:tab w:val="left" w:pos="2160"/>
          <w:tab w:val="left" w:pos="2880"/>
          <w:tab w:val="left" w:pos="3600"/>
          <w:tab w:val="left" w:pos="4320"/>
          <w:tab w:val="left" w:pos="5040"/>
          <w:tab w:val="left" w:pos="5760"/>
          <w:tab w:val="left" w:pos="7450"/>
        </w:tabs>
        <w:ind w:left="1800" w:hanging="1530"/>
        <w:rPr>
          <w:rFonts w:ascii="Times New Roman" w:hAnsi="Times New Roman"/>
          <w:szCs w:val="24"/>
        </w:rPr>
      </w:pPr>
      <w:r>
        <w:rPr>
          <w:rFonts w:ascii="Times New Roman" w:hAnsi="Times New Roman"/>
          <w:szCs w:val="24"/>
        </w:rPr>
        <w:t>A</w:t>
      </w:r>
      <w:r w:rsidRPr="00EE3825">
        <w:rPr>
          <w:rFonts w:ascii="Times New Roman" w:hAnsi="Times New Roman"/>
          <w:szCs w:val="24"/>
        </w:rPr>
        <w:t xml:space="preserve">dvance translational research on AD and AD-related </w:t>
      </w:r>
      <w:r>
        <w:rPr>
          <w:rFonts w:ascii="Times New Roman" w:hAnsi="Times New Roman"/>
          <w:szCs w:val="24"/>
        </w:rPr>
        <w:t>d</w:t>
      </w:r>
      <w:r w:rsidRPr="00EE3825">
        <w:rPr>
          <w:rFonts w:ascii="Times New Roman" w:hAnsi="Times New Roman"/>
          <w:szCs w:val="24"/>
        </w:rPr>
        <w:t xml:space="preserve">ementias </w:t>
      </w:r>
    </w:p>
    <w:p w14:paraId="5930B596" w14:textId="1DEF68FB" w:rsidR="00D55A29" w:rsidRDefault="00D55A29" w:rsidP="00A21694">
      <w:pPr>
        <w:tabs>
          <w:tab w:val="left" w:pos="1800"/>
          <w:tab w:val="left" w:pos="2160"/>
          <w:tab w:val="left" w:pos="2880"/>
          <w:tab w:val="left" w:pos="3600"/>
          <w:tab w:val="left" w:pos="4320"/>
          <w:tab w:val="left" w:pos="5040"/>
          <w:tab w:val="left" w:pos="5760"/>
          <w:tab w:val="left" w:pos="7450"/>
        </w:tabs>
        <w:rPr>
          <w:rFonts w:ascii="Times New Roman" w:hAnsi="Times New Roman"/>
          <w:szCs w:val="24"/>
        </w:rPr>
      </w:pPr>
      <w:r>
        <w:rPr>
          <w:b/>
          <w:szCs w:val="24"/>
        </w:rPr>
        <w:t>Submitted but not funded</w:t>
      </w:r>
      <w:r w:rsidRPr="003B2692">
        <w:rPr>
          <w:rFonts w:ascii="Times New Roman" w:hAnsi="Times New Roman"/>
          <w:szCs w:val="24"/>
        </w:rPr>
        <w:t xml:space="preserve"> </w:t>
      </w:r>
    </w:p>
    <w:p w14:paraId="48B87C93" w14:textId="3D5CC5F6" w:rsidR="00A21694" w:rsidRPr="003B2692" w:rsidRDefault="00A21694" w:rsidP="00A21694">
      <w:pPr>
        <w:tabs>
          <w:tab w:val="left" w:pos="1800"/>
          <w:tab w:val="left" w:pos="2160"/>
          <w:tab w:val="left" w:pos="2880"/>
          <w:tab w:val="left" w:pos="3600"/>
          <w:tab w:val="left" w:pos="4320"/>
          <w:tab w:val="left" w:pos="5040"/>
          <w:tab w:val="left" w:pos="5760"/>
          <w:tab w:val="left" w:pos="7450"/>
        </w:tabs>
        <w:rPr>
          <w:rFonts w:ascii="Times New Roman" w:hAnsi="Times New Roman"/>
          <w:szCs w:val="24"/>
        </w:rPr>
      </w:pPr>
      <w:r w:rsidRPr="003B2692">
        <w:rPr>
          <w:rFonts w:ascii="Times New Roman" w:hAnsi="Times New Roman"/>
          <w:szCs w:val="24"/>
        </w:rPr>
        <w:t>NSF</w:t>
      </w:r>
      <w:r>
        <w:rPr>
          <w:rFonts w:ascii="Times New Roman" w:hAnsi="Times New Roman"/>
          <w:szCs w:val="24"/>
        </w:rPr>
        <w:t xml:space="preserve"> </w:t>
      </w:r>
      <w:r w:rsidRPr="00A21694">
        <w:rPr>
          <w:rFonts w:ascii="Times New Roman" w:hAnsi="Times New Roman"/>
          <w:szCs w:val="24"/>
        </w:rPr>
        <w:t>Research Traineeship</w:t>
      </w:r>
      <w:r w:rsidRPr="003B2692">
        <w:rPr>
          <w:rFonts w:ascii="Times New Roman" w:hAnsi="Times New Roman"/>
          <w:szCs w:val="24"/>
        </w:rPr>
        <w:tab/>
      </w:r>
      <w:r w:rsidRPr="003B2692">
        <w:rPr>
          <w:rFonts w:ascii="Times New Roman" w:hAnsi="Times New Roman"/>
          <w:szCs w:val="24"/>
        </w:rPr>
        <w:tab/>
      </w:r>
      <w:r>
        <w:rPr>
          <w:rFonts w:ascii="Times New Roman" w:hAnsi="Times New Roman"/>
          <w:szCs w:val="24"/>
        </w:rPr>
        <w:tab/>
      </w:r>
      <w:r w:rsidRPr="003B2692">
        <w:rPr>
          <w:rFonts w:ascii="Times New Roman" w:hAnsi="Times New Roman"/>
          <w:szCs w:val="24"/>
        </w:rPr>
        <w:t xml:space="preserve">MPI: Sterner </w:t>
      </w:r>
      <w:r>
        <w:rPr>
          <w:rFonts w:ascii="Times New Roman" w:hAnsi="Times New Roman"/>
          <w:szCs w:val="24"/>
        </w:rPr>
        <w:t xml:space="preserve">&amp; </w:t>
      </w:r>
      <w:r w:rsidRPr="003B2692">
        <w:rPr>
          <w:rFonts w:ascii="Times New Roman" w:hAnsi="Times New Roman"/>
          <w:szCs w:val="24"/>
        </w:rPr>
        <w:t xml:space="preserve">Liu </w:t>
      </w:r>
      <w:r w:rsidRPr="003B2692">
        <w:rPr>
          <w:rFonts w:ascii="Times New Roman" w:hAnsi="Times New Roman"/>
          <w:szCs w:val="24"/>
        </w:rPr>
        <w:tab/>
      </w:r>
      <w:r w:rsidRPr="003B2692">
        <w:rPr>
          <w:rFonts w:ascii="Times New Roman" w:hAnsi="Times New Roman"/>
          <w:szCs w:val="24"/>
        </w:rPr>
        <w:tab/>
      </w:r>
      <w:r w:rsidR="009022EE" w:rsidRPr="003B2692">
        <w:rPr>
          <w:rFonts w:ascii="Times New Roman" w:hAnsi="Times New Roman"/>
          <w:szCs w:val="24"/>
        </w:rPr>
        <w:t>$2,999,916</w:t>
      </w:r>
      <w:r w:rsidRPr="003B2692">
        <w:rPr>
          <w:rFonts w:ascii="Times New Roman" w:hAnsi="Times New Roman"/>
          <w:szCs w:val="24"/>
        </w:rPr>
        <w:tab/>
      </w:r>
    </w:p>
    <w:p w14:paraId="688FF914" w14:textId="77777777" w:rsidR="00A21694" w:rsidRPr="003B2692" w:rsidRDefault="00A21694" w:rsidP="00A21694">
      <w:pPr>
        <w:tabs>
          <w:tab w:val="left" w:pos="1800"/>
          <w:tab w:val="left" w:pos="2160"/>
          <w:tab w:val="left" w:pos="2880"/>
          <w:tab w:val="left" w:pos="3600"/>
          <w:tab w:val="left" w:pos="4320"/>
          <w:tab w:val="left" w:pos="5040"/>
          <w:tab w:val="left" w:pos="5760"/>
          <w:tab w:val="left" w:pos="7450"/>
        </w:tabs>
        <w:ind w:left="1800" w:hanging="1530"/>
        <w:rPr>
          <w:rFonts w:ascii="Times New Roman" w:hAnsi="Times New Roman"/>
          <w:szCs w:val="24"/>
        </w:rPr>
      </w:pPr>
      <w:r w:rsidRPr="003B2692">
        <w:rPr>
          <w:rFonts w:ascii="Times New Roman" w:hAnsi="Times New Roman"/>
          <w:szCs w:val="24"/>
        </w:rPr>
        <w:t>Biodiversity data science from discovery to governance</w:t>
      </w:r>
    </w:p>
    <w:p w14:paraId="765360C2" w14:textId="165AC81E" w:rsidR="00A21694" w:rsidRPr="003B2692" w:rsidRDefault="00A21694" w:rsidP="00A21694">
      <w:pPr>
        <w:tabs>
          <w:tab w:val="left" w:pos="1800"/>
          <w:tab w:val="left" w:pos="2160"/>
          <w:tab w:val="left" w:pos="2880"/>
          <w:tab w:val="left" w:pos="3600"/>
          <w:tab w:val="left" w:pos="4320"/>
          <w:tab w:val="left" w:pos="5040"/>
          <w:tab w:val="left" w:pos="5760"/>
          <w:tab w:val="left" w:pos="7450"/>
        </w:tabs>
        <w:rPr>
          <w:rFonts w:ascii="Times New Roman" w:hAnsi="Times New Roman"/>
          <w:szCs w:val="24"/>
        </w:rPr>
      </w:pPr>
      <w:r>
        <w:rPr>
          <w:rFonts w:ascii="Times New Roman" w:hAnsi="Times New Roman"/>
          <w:szCs w:val="24"/>
        </w:rPr>
        <w:t>NIH</w:t>
      </w:r>
      <w:r w:rsidR="003B2F30">
        <w:rPr>
          <w:rFonts w:ascii="Times New Roman" w:hAnsi="Times New Roman"/>
          <w:szCs w:val="24"/>
        </w:rPr>
        <w:t xml:space="preserve"> </w:t>
      </w:r>
      <w:r w:rsidR="00414884">
        <w:rPr>
          <w:rFonts w:ascii="Times New Roman" w:hAnsi="Times New Roman"/>
          <w:szCs w:val="24"/>
        </w:rPr>
        <w:t>T15</w:t>
      </w:r>
      <w:r>
        <w:rPr>
          <w:rFonts w:ascii="Times New Roman" w:hAnsi="Times New Roman"/>
          <w:szCs w:val="24"/>
        </w:rPr>
        <w:tab/>
      </w:r>
      <w:r>
        <w:rPr>
          <w:rFonts w:ascii="Times New Roman" w:hAnsi="Times New Roman"/>
          <w:szCs w:val="24"/>
        </w:rPr>
        <w:tab/>
      </w:r>
      <w:r>
        <w:rPr>
          <w:rFonts w:ascii="Times New Roman" w:hAnsi="Times New Roman"/>
          <w:szCs w:val="24"/>
        </w:rPr>
        <w:tab/>
      </w:r>
      <w:r w:rsidR="00FF5945">
        <w:rPr>
          <w:rFonts w:ascii="Times New Roman" w:hAnsi="Times New Roman"/>
          <w:szCs w:val="24"/>
        </w:rPr>
        <w:tab/>
      </w:r>
      <w:r w:rsidR="00FF5945">
        <w:rPr>
          <w:rFonts w:ascii="Times New Roman" w:hAnsi="Times New Roman"/>
          <w:szCs w:val="24"/>
        </w:rPr>
        <w:tab/>
      </w:r>
      <w:r w:rsidRPr="003B2692">
        <w:rPr>
          <w:rFonts w:ascii="Times New Roman" w:hAnsi="Times New Roman"/>
          <w:szCs w:val="24"/>
        </w:rPr>
        <w:t xml:space="preserve">PI: Wang, </w:t>
      </w:r>
      <w:r>
        <w:rPr>
          <w:rFonts w:ascii="Times New Roman" w:hAnsi="Times New Roman"/>
          <w:szCs w:val="24"/>
        </w:rPr>
        <w:t>Co-I</w:t>
      </w:r>
      <w:r w:rsidRPr="003B2692">
        <w:rPr>
          <w:rFonts w:ascii="Times New Roman" w:hAnsi="Times New Roman"/>
          <w:szCs w:val="24"/>
        </w:rPr>
        <w:t>: Liu</w:t>
      </w:r>
      <w:r w:rsidRPr="003B2692">
        <w:rPr>
          <w:rFonts w:ascii="Times New Roman" w:hAnsi="Times New Roman"/>
          <w:szCs w:val="24"/>
        </w:rPr>
        <w:tab/>
      </w:r>
      <w:r w:rsidRPr="003B2692">
        <w:rPr>
          <w:rFonts w:ascii="Times New Roman" w:hAnsi="Times New Roman"/>
          <w:szCs w:val="24"/>
        </w:rPr>
        <w:tab/>
      </w:r>
      <w:r w:rsidR="009022EE" w:rsidRPr="003B2692">
        <w:rPr>
          <w:rFonts w:ascii="Times New Roman" w:hAnsi="Times New Roman"/>
          <w:szCs w:val="24"/>
        </w:rPr>
        <w:t>$ 5,577,873</w:t>
      </w:r>
      <w:r w:rsidRPr="003B2692">
        <w:rPr>
          <w:rFonts w:ascii="Times New Roman" w:hAnsi="Times New Roman"/>
          <w:szCs w:val="24"/>
        </w:rPr>
        <w:tab/>
      </w:r>
    </w:p>
    <w:p w14:paraId="77B3F346" w14:textId="2DC75BEE" w:rsidR="00A21694" w:rsidRDefault="00A21694" w:rsidP="00A21694">
      <w:pPr>
        <w:tabs>
          <w:tab w:val="left" w:pos="1800"/>
          <w:tab w:val="left" w:pos="2160"/>
          <w:tab w:val="left" w:pos="2880"/>
          <w:tab w:val="left" w:pos="3600"/>
          <w:tab w:val="left" w:pos="4320"/>
          <w:tab w:val="left" w:pos="5040"/>
          <w:tab w:val="left" w:pos="5760"/>
          <w:tab w:val="left" w:pos="7450"/>
        </w:tabs>
        <w:ind w:left="270"/>
        <w:rPr>
          <w:rFonts w:ascii="Times New Roman" w:hAnsi="Times New Roman"/>
          <w:szCs w:val="24"/>
        </w:rPr>
      </w:pPr>
      <w:r w:rsidRPr="003B2692">
        <w:rPr>
          <w:rFonts w:ascii="Times New Roman" w:hAnsi="Times New Roman"/>
          <w:szCs w:val="24"/>
        </w:rPr>
        <w:t>Integrated research training in biomedical informatics &amp; data science (</w:t>
      </w:r>
      <w:proofErr w:type="spellStart"/>
      <w:r w:rsidRPr="003B2692">
        <w:rPr>
          <w:rFonts w:ascii="Times New Roman" w:hAnsi="Times New Roman"/>
          <w:szCs w:val="24"/>
        </w:rPr>
        <w:t>bmi</w:t>
      </w:r>
      <w:proofErr w:type="spellEnd"/>
      <w:r w:rsidRPr="003B2692">
        <w:rPr>
          <w:rFonts w:ascii="Times New Roman" w:hAnsi="Times New Roman"/>
          <w:szCs w:val="24"/>
        </w:rPr>
        <w:t xml:space="preserve"> x ds) </w:t>
      </w:r>
      <w:r w:rsidRPr="003B2692">
        <w:rPr>
          <w:rFonts w:ascii="Times New Roman" w:hAnsi="Times New Roman"/>
          <w:szCs w:val="24"/>
        </w:rPr>
        <w:tab/>
      </w:r>
    </w:p>
    <w:p w14:paraId="541E9612" w14:textId="77777777" w:rsidR="005C65DE" w:rsidRPr="003B2692" w:rsidRDefault="005C65DE" w:rsidP="005C65DE">
      <w:pPr>
        <w:tabs>
          <w:tab w:val="left" w:pos="1800"/>
          <w:tab w:val="left" w:pos="2160"/>
          <w:tab w:val="left" w:pos="2880"/>
          <w:tab w:val="left" w:pos="3600"/>
          <w:tab w:val="left" w:pos="4320"/>
          <w:tab w:val="left" w:pos="5040"/>
          <w:tab w:val="left" w:pos="5760"/>
          <w:tab w:val="left" w:pos="7450"/>
        </w:tabs>
        <w:spacing w:after="120"/>
        <w:ind w:left="274"/>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E845F0" w:rsidRPr="003B2692" w14:paraId="785EB461" w14:textId="77777777" w:rsidTr="00BA1F4F">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0BC91" w14:textId="77777777" w:rsidR="00E845F0" w:rsidRPr="003B2692" w:rsidRDefault="00E845F0" w:rsidP="00BA1F4F">
            <w:pPr>
              <w:jc w:val="center"/>
              <w:rPr>
                <w:rFonts w:ascii="Times New Roman" w:hAnsi="Times New Roman"/>
                <w:szCs w:val="24"/>
              </w:rPr>
            </w:pPr>
            <w:r>
              <w:rPr>
                <w:rFonts w:ascii="Times New Roman" w:hAnsi="Times New Roman"/>
                <w:szCs w:val="24"/>
              </w:rPr>
              <w:t>COMMUNITY OUTREACH</w:t>
            </w:r>
          </w:p>
        </w:tc>
      </w:tr>
    </w:tbl>
    <w:p w14:paraId="643AE5CC" w14:textId="77777777" w:rsidR="00E845F0" w:rsidRPr="003B2692" w:rsidRDefault="00E845F0" w:rsidP="00E845F0">
      <w:pPr>
        <w:tabs>
          <w:tab w:val="left" w:pos="1890"/>
        </w:tabs>
        <w:rPr>
          <w:rFonts w:ascii="Times New Roman" w:hAnsi="Times New Roman"/>
          <w:b/>
          <w:szCs w:val="24"/>
          <w:u w:val="single"/>
        </w:rPr>
      </w:pPr>
    </w:p>
    <w:p w14:paraId="58B25A9D" w14:textId="7AD8FA95" w:rsidR="00963806" w:rsidRDefault="00257397" w:rsidP="009777EA">
      <w:pPr>
        <w:pStyle w:val="CV90"/>
        <w:tabs>
          <w:tab w:val="left" w:pos="720"/>
        </w:tabs>
        <w:ind w:left="450" w:hanging="457"/>
        <w:rPr>
          <w:rFonts w:ascii="Times New Roman" w:hAnsi="Times New Roman"/>
          <w:b/>
          <w:position w:val="-4"/>
          <w:szCs w:val="24"/>
        </w:rPr>
      </w:pPr>
      <w:r>
        <w:rPr>
          <w:rFonts w:ascii="Times New Roman" w:hAnsi="Times New Roman"/>
          <w:b/>
          <w:position w:val="-4"/>
          <w:szCs w:val="24"/>
        </w:rPr>
        <w:t>PRESENTATIONS TO</w:t>
      </w:r>
      <w:r w:rsidR="005E1BF5">
        <w:rPr>
          <w:rFonts w:ascii="Times New Roman" w:hAnsi="Times New Roman"/>
          <w:b/>
          <w:position w:val="-4"/>
          <w:szCs w:val="24"/>
        </w:rPr>
        <w:t xml:space="preserve"> </w:t>
      </w:r>
      <w:r w:rsidR="00983736">
        <w:rPr>
          <w:rFonts w:ascii="Times New Roman" w:hAnsi="Times New Roman"/>
          <w:b/>
          <w:position w:val="-4"/>
          <w:szCs w:val="24"/>
        </w:rPr>
        <w:t>COMMUNITY</w:t>
      </w:r>
      <w:r>
        <w:rPr>
          <w:rFonts w:ascii="Times New Roman" w:hAnsi="Times New Roman"/>
          <w:b/>
          <w:position w:val="-4"/>
          <w:szCs w:val="24"/>
        </w:rPr>
        <w:t xml:space="preserve"> GROUPS</w:t>
      </w:r>
    </w:p>
    <w:p w14:paraId="6124EC5E" w14:textId="4EA30171" w:rsidR="006B63EB" w:rsidRDefault="006B63EB" w:rsidP="00257397">
      <w:pPr>
        <w:pStyle w:val="CV90"/>
        <w:numPr>
          <w:ilvl w:val="0"/>
          <w:numId w:val="37"/>
        </w:numPr>
        <w:tabs>
          <w:tab w:val="left" w:pos="450"/>
        </w:tabs>
        <w:ind w:left="450"/>
        <w:rPr>
          <w:i/>
          <w:szCs w:val="24"/>
        </w:rPr>
      </w:pPr>
      <w:r>
        <w:rPr>
          <w:i/>
          <w:szCs w:val="24"/>
        </w:rPr>
        <w:t xml:space="preserve">High school </w:t>
      </w:r>
      <w:r w:rsidR="00232ABE">
        <w:rPr>
          <w:i/>
          <w:szCs w:val="24"/>
        </w:rPr>
        <w:t xml:space="preserve">teachers and </w:t>
      </w:r>
      <w:r>
        <w:rPr>
          <w:i/>
          <w:szCs w:val="24"/>
        </w:rPr>
        <w:t>students</w:t>
      </w:r>
    </w:p>
    <w:p w14:paraId="175BDF99" w14:textId="5ED54F71" w:rsidR="006B63EB" w:rsidRPr="005B6419" w:rsidRDefault="006B63EB" w:rsidP="006B63EB">
      <w:pPr>
        <w:pStyle w:val="CV90"/>
        <w:numPr>
          <w:ilvl w:val="1"/>
          <w:numId w:val="37"/>
        </w:numPr>
        <w:tabs>
          <w:tab w:val="left" w:pos="450"/>
        </w:tabs>
        <w:ind w:left="720"/>
        <w:rPr>
          <w:i/>
          <w:szCs w:val="24"/>
        </w:rPr>
      </w:pPr>
      <w:r>
        <w:rPr>
          <w:iCs/>
          <w:szCs w:val="24"/>
        </w:rPr>
        <w:t xml:space="preserve">In 2025, I presented </w:t>
      </w:r>
      <w:r w:rsidR="005B6419">
        <w:rPr>
          <w:iCs/>
          <w:szCs w:val="24"/>
        </w:rPr>
        <w:t xml:space="preserve">to </w:t>
      </w:r>
      <w:r w:rsidR="00AA51C3">
        <w:rPr>
          <w:iCs/>
          <w:szCs w:val="24"/>
        </w:rPr>
        <w:t>the Boulder Creek High School</w:t>
      </w:r>
      <w:r w:rsidR="00D228A3">
        <w:rPr>
          <w:iCs/>
          <w:szCs w:val="24"/>
        </w:rPr>
        <w:t xml:space="preserve"> STEM </w:t>
      </w:r>
      <w:proofErr w:type="gramStart"/>
      <w:r w:rsidR="00B64B47">
        <w:rPr>
          <w:iCs/>
          <w:szCs w:val="24"/>
        </w:rPr>
        <w:t>C</w:t>
      </w:r>
      <w:r w:rsidR="00D228A3">
        <w:rPr>
          <w:iCs/>
          <w:szCs w:val="24"/>
        </w:rPr>
        <w:t>lub,</w:t>
      </w:r>
      <w:proofErr w:type="gramEnd"/>
      <w:r w:rsidR="00AA51C3">
        <w:rPr>
          <w:iCs/>
          <w:szCs w:val="24"/>
        </w:rPr>
        <w:t xml:space="preserve"> </w:t>
      </w:r>
      <w:r w:rsidR="00D228A3" w:rsidRPr="00D228A3">
        <w:rPr>
          <w:iCs/>
          <w:szCs w:val="24"/>
        </w:rPr>
        <w:t>the transformative role of digital twins in precision health</w:t>
      </w:r>
      <w:r w:rsidR="00D228A3">
        <w:rPr>
          <w:iCs/>
          <w:szCs w:val="24"/>
        </w:rPr>
        <w:t>.</w:t>
      </w:r>
    </w:p>
    <w:p w14:paraId="398C82DA" w14:textId="69134F75" w:rsidR="005B6419" w:rsidRPr="006B63EB" w:rsidRDefault="005B6419" w:rsidP="006B63EB">
      <w:pPr>
        <w:pStyle w:val="CV90"/>
        <w:numPr>
          <w:ilvl w:val="1"/>
          <w:numId w:val="37"/>
        </w:numPr>
        <w:tabs>
          <w:tab w:val="left" w:pos="450"/>
        </w:tabs>
        <w:ind w:left="720"/>
        <w:rPr>
          <w:i/>
          <w:szCs w:val="24"/>
        </w:rPr>
      </w:pPr>
      <w:r>
        <w:rPr>
          <w:iCs/>
          <w:szCs w:val="24"/>
        </w:rPr>
        <w:t>In 201</w:t>
      </w:r>
      <w:r w:rsidR="00894D72">
        <w:rPr>
          <w:iCs/>
          <w:szCs w:val="24"/>
        </w:rPr>
        <w:t>7</w:t>
      </w:r>
      <w:r>
        <w:rPr>
          <w:iCs/>
          <w:szCs w:val="24"/>
        </w:rPr>
        <w:t xml:space="preserve">, I presented </w:t>
      </w:r>
      <w:r w:rsidR="00894D72">
        <w:rPr>
          <w:iCs/>
          <w:szCs w:val="24"/>
        </w:rPr>
        <w:t xml:space="preserve">at the AZ SciTech Festival, </w:t>
      </w:r>
      <w:r w:rsidR="00AE5303">
        <w:rPr>
          <w:iCs/>
          <w:szCs w:val="24"/>
        </w:rPr>
        <w:t>showcasing</w:t>
      </w:r>
      <w:r w:rsidR="00894D72">
        <w:rPr>
          <w:iCs/>
          <w:szCs w:val="24"/>
        </w:rPr>
        <w:t xml:space="preserve"> </w:t>
      </w:r>
      <w:r w:rsidR="00AE5303">
        <w:rPr>
          <w:iCs/>
          <w:szCs w:val="24"/>
        </w:rPr>
        <w:t xml:space="preserve">BMI </w:t>
      </w:r>
      <w:r w:rsidR="00894D72">
        <w:rPr>
          <w:iCs/>
          <w:szCs w:val="24"/>
        </w:rPr>
        <w:t>faculty research to K-12 educators and students.</w:t>
      </w:r>
    </w:p>
    <w:p w14:paraId="59D63586" w14:textId="5981BC62" w:rsidR="00257397" w:rsidRPr="00257397" w:rsidRDefault="00257397" w:rsidP="00257397">
      <w:pPr>
        <w:pStyle w:val="CV90"/>
        <w:numPr>
          <w:ilvl w:val="0"/>
          <w:numId w:val="37"/>
        </w:numPr>
        <w:tabs>
          <w:tab w:val="left" w:pos="450"/>
        </w:tabs>
        <w:ind w:left="450"/>
        <w:rPr>
          <w:i/>
          <w:szCs w:val="24"/>
        </w:rPr>
      </w:pPr>
      <w:r>
        <w:rPr>
          <w:rFonts w:ascii="Times New Roman" w:hAnsi="Times New Roman"/>
          <w:i/>
          <w:szCs w:val="24"/>
        </w:rPr>
        <w:t xml:space="preserve">Biotechnology industry </w:t>
      </w:r>
    </w:p>
    <w:p w14:paraId="72D59C03" w14:textId="7378B2B0" w:rsidR="00347067" w:rsidRPr="00E53BC3" w:rsidRDefault="00347067" w:rsidP="00257397">
      <w:pPr>
        <w:pStyle w:val="CV90"/>
        <w:numPr>
          <w:ilvl w:val="1"/>
          <w:numId w:val="37"/>
        </w:numPr>
        <w:tabs>
          <w:tab w:val="left" w:pos="450"/>
        </w:tabs>
        <w:ind w:left="720"/>
        <w:rPr>
          <w:i/>
          <w:szCs w:val="24"/>
        </w:rPr>
      </w:pPr>
      <w:r w:rsidRPr="00257397">
        <w:rPr>
          <w:rFonts w:ascii="Times New Roman" w:hAnsi="Times New Roman"/>
          <w:szCs w:val="24"/>
        </w:rPr>
        <w:t xml:space="preserve">In </w:t>
      </w:r>
      <w:r w:rsidR="00257397" w:rsidRPr="00257397">
        <w:rPr>
          <w:rFonts w:ascii="Times New Roman" w:hAnsi="Times New Roman"/>
          <w:szCs w:val="24"/>
        </w:rPr>
        <w:t xml:space="preserve">the </w:t>
      </w:r>
      <w:proofErr w:type="spellStart"/>
      <w:r w:rsidR="00257397" w:rsidRPr="00257397">
        <w:rPr>
          <w:rFonts w:ascii="Times New Roman" w:hAnsi="Times New Roman"/>
          <w:szCs w:val="24"/>
        </w:rPr>
        <w:t>AZBio</w:t>
      </w:r>
      <w:proofErr w:type="spellEnd"/>
      <w:r w:rsidR="00257397" w:rsidRPr="00257397">
        <w:rPr>
          <w:rFonts w:ascii="Times New Roman" w:hAnsi="Times New Roman"/>
          <w:szCs w:val="24"/>
        </w:rPr>
        <w:t xml:space="preserve"> Expo 2016, </w:t>
      </w:r>
      <w:r w:rsidRPr="00257397">
        <w:rPr>
          <w:rFonts w:ascii="Times New Roman" w:hAnsi="Times New Roman"/>
          <w:szCs w:val="24"/>
        </w:rPr>
        <w:t xml:space="preserve">I presented to over 300 attendees </w:t>
      </w:r>
      <w:r w:rsidR="00257397" w:rsidRPr="00257397">
        <w:rPr>
          <w:rFonts w:ascii="Times New Roman" w:hAnsi="Times New Roman"/>
          <w:szCs w:val="24"/>
        </w:rPr>
        <w:t xml:space="preserve">of the “Arizona IT and Life Science Innovators” session </w:t>
      </w:r>
      <w:r w:rsidRPr="00257397">
        <w:rPr>
          <w:rFonts w:ascii="Times New Roman" w:hAnsi="Times New Roman"/>
          <w:szCs w:val="24"/>
        </w:rPr>
        <w:t xml:space="preserve">to promote translational applications of biomedical informatics. </w:t>
      </w:r>
    </w:p>
    <w:p w14:paraId="786BEE30" w14:textId="08B89EA5" w:rsidR="00E53BC3" w:rsidRPr="00257397" w:rsidRDefault="00E53BC3" w:rsidP="00257397">
      <w:pPr>
        <w:pStyle w:val="CV90"/>
        <w:numPr>
          <w:ilvl w:val="1"/>
          <w:numId w:val="37"/>
        </w:numPr>
        <w:tabs>
          <w:tab w:val="left" w:pos="450"/>
        </w:tabs>
        <w:ind w:left="720"/>
        <w:rPr>
          <w:i/>
          <w:szCs w:val="24"/>
        </w:rPr>
      </w:pPr>
      <w:r>
        <w:rPr>
          <w:rFonts w:ascii="Times New Roman" w:hAnsi="Times New Roman"/>
          <w:szCs w:val="24"/>
        </w:rPr>
        <w:t>In 2018, I presented to 37 Chinese entrepreneurs who visited the Biodesign Institute at ASU to discuss the newest advances and future direction of artificial intelligence in precision medicine.</w:t>
      </w:r>
    </w:p>
    <w:p w14:paraId="6AF63462" w14:textId="0F4935BE" w:rsidR="00983736" w:rsidRPr="00257397" w:rsidRDefault="00983736" w:rsidP="00983736">
      <w:pPr>
        <w:pStyle w:val="CV90"/>
        <w:numPr>
          <w:ilvl w:val="0"/>
          <w:numId w:val="37"/>
        </w:numPr>
        <w:tabs>
          <w:tab w:val="left" w:pos="450"/>
        </w:tabs>
        <w:ind w:left="450"/>
        <w:rPr>
          <w:i/>
          <w:szCs w:val="24"/>
        </w:rPr>
      </w:pPr>
      <w:r>
        <w:rPr>
          <w:rFonts w:ascii="Times New Roman" w:hAnsi="Times New Roman"/>
          <w:i/>
          <w:szCs w:val="24"/>
        </w:rPr>
        <w:t xml:space="preserve">Clinicians </w:t>
      </w:r>
    </w:p>
    <w:p w14:paraId="2AB71B79" w14:textId="794634E9" w:rsidR="006B20C7" w:rsidRDefault="006B20C7" w:rsidP="006B20C7">
      <w:pPr>
        <w:pStyle w:val="CV90"/>
        <w:numPr>
          <w:ilvl w:val="1"/>
          <w:numId w:val="37"/>
        </w:numPr>
        <w:tabs>
          <w:tab w:val="left" w:pos="450"/>
        </w:tabs>
        <w:ind w:left="720"/>
        <w:rPr>
          <w:rFonts w:ascii="Times New Roman" w:hAnsi="Times New Roman"/>
          <w:szCs w:val="24"/>
        </w:rPr>
      </w:pPr>
      <w:r>
        <w:rPr>
          <w:rFonts w:ascii="Times New Roman" w:hAnsi="Times New Roman"/>
          <w:szCs w:val="24"/>
        </w:rPr>
        <w:lastRenderedPageBreak/>
        <w:t xml:space="preserve">In 2018, I gave </w:t>
      </w:r>
      <w:r w:rsidR="00933DA4">
        <w:rPr>
          <w:rFonts w:ascii="Times New Roman" w:hAnsi="Times New Roman"/>
          <w:szCs w:val="24"/>
        </w:rPr>
        <w:t>a</w:t>
      </w:r>
      <w:r>
        <w:rPr>
          <w:rFonts w:ascii="Times New Roman" w:hAnsi="Times New Roman"/>
          <w:szCs w:val="24"/>
        </w:rPr>
        <w:t xml:space="preserve"> lecture on the genetic basis of Alzheimer’s disease</w:t>
      </w:r>
      <w:r w:rsidR="00933DA4">
        <w:rPr>
          <w:rFonts w:ascii="Times New Roman" w:hAnsi="Times New Roman"/>
          <w:szCs w:val="24"/>
        </w:rPr>
        <w:t>. It was</w:t>
      </w:r>
      <w:r>
        <w:rPr>
          <w:rFonts w:ascii="Times New Roman" w:hAnsi="Times New Roman"/>
          <w:szCs w:val="24"/>
        </w:rPr>
        <w:t xml:space="preserve"> </w:t>
      </w:r>
      <w:r w:rsidR="00933DA4">
        <w:rPr>
          <w:rFonts w:ascii="Times New Roman" w:hAnsi="Times New Roman"/>
          <w:szCs w:val="24"/>
        </w:rPr>
        <w:t>held on</w:t>
      </w:r>
      <w:r w:rsidR="002F52C0">
        <w:rPr>
          <w:rFonts w:ascii="Times New Roman" w:hAnsi="Times New Roman"/>
          <w:szCs w:val="24"/>
        </w:rPr>
        <w:t xml:space="preserve"> </w:t>
      </w:r>
      <w:r w:rsidR="00933DA4">
        <w:rPr>
          <w:rFonts w:ascii="Times New Roman" w:hAnsi="Times New Roman"/>
          <w:szCs w:val="24"/>
        </w:rPr>
        <w:t xml:space="preserve">the </w:t>
      </w:r>
      <w:r w:rsidR="002F52C0">
        <w:rPr>
          <w:rFonts w:ascii="Times New Roman" w:hAnsi="Times New Roman"/>
          <w:szCs w:val="24"/>
        </w:rPr>
        <w:t>Mayo Clinic Scottsdale</w:t>
      </w:r>
      <w:r w:rsidR="00933DA4">
        <w:rPr>
          <w:rFonts w:ascii="Times New Roman" w:hAnsi="Times New Roman"/>
          <w:szCs w:val="24"/>
        </w:rPr>
        <w:t xml:space="preserve"> campus and broadcast to four Mayo Clinic locations nationwide</w:t>
      </w:r>
      <w:r w:rsidR="002F52C0">
        <w:rPr>
          <w:rFonts w:ascii="Times New Roman" w:hAnsi="Times New Roman"/>
          <w:szCs w:val="24"/>
        </w:rPr>
        <w:t>. M</w:t>
      </w:r>
      <w:r>
        <w:rPr>
          <w:rFonts w:ascii="Times New Roman" w:hAnsi="Times New Roman"/>
          <w:szCs w:val="24"/>
        </w:rPr>
        <w:t>ore</w:t>
      </w:r>
      <w:r w:rsidRPr="00141E20">
        <w:rPr>
          <w:rFonts w:ascii="Times New Roman" w:hAnsi="Times New Roman"/>
          <w:szCs w:val="24"/>
        </w:rPr>
        <w:t xml:space="preserve"> than 40 physicians and clinical staff attended my talk as a part of the graduate medical education accreditation (GME) program.</w:t>
      </w:r>
    </w:p>
    <w:p w14:paraId="76CDD24F" w14:textId="11B20BF9" w:rsidR="00BC4450" w:rsidRPr="00C81DC5" w:rsidRDefault="00B00C68" w:rsidP="00C81DC5">
      <w:pPr>
        <w:pStyle w:val="CV90"/>
        <w:numPr>
          <w:ilvl w:val="1"/>
          <w:numId w:val="37"/>
        </w:numPr>
        <w:tabs>
          <w:tab w:val="left" w:pos="450"/>
        </w:tabs>
        <w:ind w:left="720"/>
        <w:rPr>
          <w:rFonts w:ascii="Times New Roman" w:hAnsi="Times New Roman"/>
          <w:szCs w:val="24"/>
        </w:rPr>
      </w:pPr>
      <w:r w:rsidRPr="00C81DC5">
        <w:rPr>
          <w:rFonts w:ascii="Times New Roman" w:hAnsi="Times New Roman"/>
          <w:szCs w:val="24"/>
        </w:rPr>
        <w:t>In</w:t>
      </w:r>
      <w:r w:rsidR="006B20C7" w:rsidRPr="00C81DC5">
        <w:rPr>
          <w:rFonts w:ascii="Times New Roman" w:hAnsi="Times New Roman"/>
          <w:szCs w:val="24"/>
        </w:rPr>
        <w:t xml:space="preserve"> 2018, I gave the same lecture </w:t>
      </w:r>
      <w:r w:rsidR="002F52C0" w:rsidRPr="00C81DC5">
        <w:rPr>
          <w:rFonts w:ascii="Times New Roman" w:hAnsi="Times New Roman"/>
          <w:szCs w:val="24"/>
        </w:rPr>
        <w:t>on</w:t>
      </w:r>
      <w:r w:rsidR="00933DA4" w:rsidRPr="00C81DC5">
        <w:rPr>
          <w:rFonts w:ascii="Times New Roman" w:hAnsi="Times New Roman"/>
          <w:szCs w:val="24"/>
        </w:rPr>
        <w:t xml:space="preserve"> the genetic basis of Alzheimer’s at the Phoenix VA Hospital. A</w:t>
      </w:r>
      <w:r w:rsidR="006B20C7" w:rsidRPr="00C81DC5">
        <w:rPr>
          <w:rFonts w:ascii="Times New Roman" w:hAnsi="Times New Roman"/>
          <w:szCs w:val="24"/>
        </w:rPr>
        <w:t xml:space="preserve">bout 20 physicians and clinical staff </w:t>
      </w:r>
      <w:r w:rsidR="00933DA4" w:rsidRPr="00C81DC5">
        <w:rPr>
          <w:rFonts w:ascii="Times New Roman" w:hAnsi="Times New Roman"/>
          <w:szCs w:val="24"/>
        </w:rPr>
        <w:t>attended my talk and</w:t>
      </w:r>
      <w:r w:rsidR="006B20C7" w:rsidRPr="00C81DC5">
        <w:rPr>
          <w:rFonts w:ascii="Times New Roman" w:hAnsi="Times New Roman"/>
          <w:szCs w:val="24"/>
        </w:rPr>
        <w:t xml:space="preserve"> received GME credits</w:t>
      </w:r>
      <w:r w:rsidR="002F52C0" w:rsidRPr="00C81DC5">
        <w:rPr>
          <w:rFonts w:ascii="Times New Roman" w:hAnsi="Times New Roman"/>
          <w:szCs w:val="24"/>
        </w:rPr>
        <w:t>.</w:t>
      </w:r>
    </w:p>
    <w:p w14:paraId="09D9800A" w14:textId="5F53ED21" w:rsidR="00BC4450" w:rsidRPr="00257397" w:rsidRDefault="00BC4450" w:rsidP="00BC4450">
      <w:pPr>
        <w:pStyle w:val="CV90"/>
        <w:numPr>
          <w:ilvl w:val="0"/>
          <w:numId w:val="37"/>
        </w:numPr>
        <w:tabs>
          <w:tab w:val="left" w:pos="450"/>
        </w:tabs>
        <w:ind w:left="450"/>
        <w:rPr>
          <w:i/>
          <w:szCs w:val="24"/>
        </w:rPr>
      </w:pPr>
      <w:r>
        <w:rPr>
          <w:rFonts w:ascii="Times New Roman" w:hAnsi="Times New Roman"/>
          <w:i/>
          <w:szCs w:val="24"/>
        </w:rPr>
        <w:t xml:space="preserve">Patients and families </w:t>
      </w:r>
    </w:p>
    <w:p w14:paraId="1983A699" w14:textId="0F97A0D9" w:rsidR="008237A3" w:rsidRPr="008237A3" w:rsidRDefault="00BC4450" w:rsidP="008237A3">
      <w:pPr>
        <w:pStyle w:val="CV90"/>
        <w:numPr>
          <w:ilvl w:val="1"/>
          <w:numId w:val="37"/>
        </w:numPr>
        <w:tabs>
          <w:tab w:val="left" w:pos="450"/>
        </w:tabs>
        <w:ind w:left="720"/>
        <w:rPr>
          <w:rFonts w:ascii="Times New Roman" w:hAnsi="Times New Roman"/>
          <w:szCs w:val="24"/>
        </w:rPr>
      </w:pPr>
      <w:r w:rsidRPr="00257397">
        <w:rPr>
          <w:rFonts w:ascii="Times New Roman" w:hAnsi="Times New Roman"/>
          <w:szCs w:val="24"/>
        </w:rPr>
        <w:t xml:space="preserve">In </w:t>
      </w:r>
      <w:r w:rsidR="008237A3">
        <w:rPr>
          <w:rFonts w:ascii="Times New Roman" w:hAnsi="Times New Roman"/>
          <w:szCs w:val="24"/>
        </w:rPr>
        <w:t>2017</w:t>
      </w:r>
      <w:r w:rsidRPr="00257397">
        <w:rPr>
          <w:rFonts w:ascii="Times New Roman" w:hAnsi="Times New Roman"/>
          <w:szCs w:val="24"/>
        </w:rPr>
        <w:t xml:space="preserve">, I </w:t>
      </w:r>
      <w:r w:rsidR="008237A3">
        <w:rPr>
          <w:rFonts w:ascii="Times New Roman" w:hAnsi="Times New Roman"/>
          <w:szCs w:val="24"/>
        </w:rPr>
        <w:t xml:space="preserve">was invited to present to the </w:t>
      </w:r>
      <w:r w:rsidR="008237A3" w:rsidRPr="003B2692">
        <w:rPr>
          <w:rFonts w:ascii="Times New Roman" w:hAnsi="Times New Roman"/>
          <w:szCs w:val="24"/>
        </w:rPr>
        <w:t xml:space="preserve">Valley </w:t>
      </w:r>
      <w:proofErr w:type="gramStart"/>
      <w:r w:rsidR="008237A3" w:rsidRPr="003B2692">
        <w:rPr>
          <w:rFonts w:ascii="Times New Roman" w:hAnsi="Times New Roman"/>
          <w:szCs w:val="24"/>
        </w:rPr>
        <w:t>Engineering,</w:t>
      </w:r>
      <w:proofErr w:type="gramEnd"/>
      <w:r w:rsidR="008237A3" w:rsidRPr="003B2692">
        <w:rPr>
          <w:rFonts w:ascii="Times New Roman" w:hAnsi="Times New Roman"/>
          <w:szCs w:val="24"/>
        </w:rPr>
        <w:t xml:space="preserve"> Science &amp; Technology Club</w:t>
      </w:r>
      <w:r w:rsidR="008237A3">
        <w:rPr>
          <w:rFonts w:ascii="Times New Roman" w:hAnsi="Times New Roman"/>
          <w:szCs w:val="24"/>
        </w:rPr>
        <w:t xml:space="preserve"> in</w:t>
      </w:r>
      <w:r w:rsidR="008237A3" w:rsidRPr="003B2692">
        <w:rPr>
          <w:rFonts w:ascii="Times New Roman" w:hAnsi="Times New Roman"/>
          <w:szCs w:val="24"/>
        </w:rPr>
        <w:t xml:space="preserve"> Sun City West, A</w:t>
      </w:r>
      <w:r w:rsidR="008237A3">
        <w:rPr>
          <w:rFonts w:ascii="Times New Roman" w:hAnsi="Times New Roman"/>
          <w:szCs w:val="24"/>
        </w:rPr>
        <w:t>rizona</w:t>
      </w:r>
      <w:r w:rsidR="008237A3" w:rsidRPr="003B2692">
        <w:rPr>
          <w:rFonts w:ascii="Times New Roman" w:hAnsi="Times New Roman"/>
          <w:szCs w:val="24"/>
        </w:rPr>
        <w:t xml:space="preserve">. </w:t>
      </w:r>
      <w:r w:rsidR="008237A3">
        <w:rPr>
          <w:rFonts w:ascii="Times New Roman" w:hAnsi="Times New Roman"/>
          <w:szCs w:val="24"/>
        </w:rPr>
        <w:t xml:space="preserve"> </w:t>
      </w:r>
      <w:r w:rsidR="008237A3" w:rsidRPr="008237A3">
        <w:rPr>
          <w:rFonts w:ascii="Times New Roman" w:hAnsi="Times New Roman"/>
          <w:szCs w:val="24"/>
        </w:rPr>
        <w:t>The audience was a group of more than 2</w:t>
      </w:r>
      <w:r w:rsidR="008237A3">
        <w:rPr>
          <w:rFonts w:ascii="Times New Roman" w:hAnsi="Times New Roman"/>
          <w:szCs w:val="24"/>
        </w:rPr>
        <w:t>5</w:t>
      </w:r>
      <w:r w:rsidR="008237A3" w:rsidRPr="008237A3">
        <w:rPr>
          <w:rFonts w:ascii="Times New Roman" w:hAnsi="Times New Roman"/>
          <w:szCs w:val="24"/>
        </w:rPr>
        <w:t>0 retirees, many of whom are cancer survivors or their family members</w:t>
      </w:r>
      <w:r w:rsidR="008237A3">
        <w:rPr>
          <w:rFonts w:ascii="Times New Roman" w:hAnsi="Times New Roman"/>
          <w:szCs w:val="24"/>
        </w:rPr>
        <w:t>.</w:t>
      </w:r>
      <w:r w:rsidR="008237A3" w:rsidRPr="008237A3">
        <w:rPr>
          <w:rFonts w:ascii="Times New Roman" w:hAnsi="Times New Roman"/>
          <w:szCs w:val="24"/>
        </w:rPr>
        <w:t xml:space="preserve"> I discussed the latest advances in precision oncology and offered consultation</w:t>
      </w:r>
      <w:r w:rsidR="00AF3B0A">
        <w:rPr>
          <w:rFonts w:ascii="Times New Roman" w:hAnsi="Times New Roman"/>
          <w:szCs w:val="24"/>
        </w:rPr>
        <w:t>s</w:t>
      </w:r>
      <w:r w:rsidR="008237A3" w:rsidRPr="008237A3">
        <w:rPr>
          <w:rFonts w:ascii="Times New Roman" w:hAnsi="Times New Roman"/>
          <w:szCs w:val="24"/>
        </w:rPr>
        <w:t xml:space="preserve">. </w:t>
      </w:r>
    </w:p>
    <w:p w14:paraId="0E3B8078" w14:textId="6A9AE9F6" w:rsidR="008237A3" w:rsidRDefault="008237A3" w:rsidP="008237A3">
      <w:pPr>
        <w:pStyle w:val="CV90"/>
        <w:tabs>
          <w:tab w:val="left" w:pos="450"/>
        </w:tabs>
        <w:ind w:left="450" w:firstLine="0"/>
        <w:rPr>
          <w:rFonts w:ascii="Times New Roman" w:hAnsi="Times New Roman"/>
          <w:szCs w:val="24"/>
        </w:rPr>
      </w:pPr>
    </w:p>
    <w:p w14:paraId="1323C65E" w14:textId="77777777" w:rsidR="002F240C" w:rsidRPr="00724BDF" w:rsidRDefault="00724BDF" w:rsidP="002F240C">
      <w:pPr>
        <w:pStyle w:val="Appointments"/>
        <w:tabs>
          <w:tab w:val="clear" w:pos="2520"/>
          <w:tab w:val="left" w:pos="0"/>
        </w:tabs>
        <w:ind w:left="360" w:hanging="360"/>
        <w:jc w:val="both"/>
        <w:rPr>
          <w:b/>
          <w:szCs w:val="24"/>
        </w:rPr>
      </w:pPr>
      <w:r w:rsidRPr="00724BDF">
        <w:rPr>
          <w:b/>
          <w:szCs w:val="24"/>
        </w:rPr>
        <w:t xml:space="preserve">WORKSHOPS </w:t>
      </w:r>
    </w:p>
    <w:p w14:paraId="5E7DB932" w14:textId="77777777" w:rsidR="00396CF0" w:rsidRDefault="0086620E" w:rsidP="0008020C">
      <w:pPr>
        <w:pStyle w:val="CV90"/>
        <w:numPr>
          <w:ilvl w:val="0"/>
          <w:numId w:val="37"/>
        </w:numPr>
        <w:tabs>
          <w:tab w:val="left" w:pos="450"/>
        </w:tabs>
        <w:ind w:left="450"/>
        <w:rPr>
          <w:rFonts w:ascii="Times New Roman" w:hAnsi="Times New Roman"/>
          <w:szCs w:val="24"/>
        </w:rPr>
      </w:pPr>
      <w:r w:rsidRPr="0086620E">
        <w:rPr>
          <w:rFonts w:ascii="Times New Roman" w:hAnsi="Times New Roman"/>
          <w:i/>
          <w:szCs w:val="24"/>
        </w:rPr>
        <w:t xml:space="preserve">Cancer evolution and precision oncology. </w:t>
      </w:r>
    </w:p>
    <w:p w14:paraId="1836A415" w14:textId="77777777" w:rsidR="0086620E" w:rsidRDefault="00396CF0" w:rsidP="00A2432D">
      <w:pPr>
        <w:pStyle w:val="CV90"/>
        <w:tabs>
          <w:tab w:val="left" w:pos="450"/>
        </w:tabs>
        <w:ind w:left="450" w:firstLine="0"/>
        <w:rPr>
          <w:rFonts w:ascii="Times New Roman" w:hAnsi="Times New Roman"/>
          <w:szCs w:val="24"/>
        </w:rPr>
      </w:pPr>
      <w:r>
        <w:rPr>
          <w:rFonts w:ascii="Times New Roman" w:hAnsi="Times New Roman"/>
          <w:szCs w:val="24"/>
        </w:rPr>
        <w:t xml:space="preserve">I was invited twice to give this workshop. The first time was at the </w:t>
      </w:r>
      <w:r w:rsidR="0086620E" w:rsidRPr="0086620E">
        <w:rPr>
          <w:rFonts w:ascii="Times New Roman" w:hAnsi="Times New Roman"/>
          <w:szCs w:val="24"/>
        </w:rPr>
        <w:t xml:space="preserve">Precision Medicine </w:t>
      </w:r>
      <w:proofErr w:type="spellStart"/>
      <w:r w:rsidR="0086620E" w:rsidRPr="0086620E">
        <w:rPr>
          <w:rFonts w:ascii="Times New Roman" w:hAnsi="Times New Roman"/>
          <w:szCs w:val="24"/>
        </w:rPr>
        <w:t>Leaders</w:t>
      </w:r>
      <w:proofErr w:type="spellEnd"/>
      <w:r w:rsidR="0086620E" w:rsidRPr="0086620E">
        <w:rPr>
          <w:rFonts w:ascii="Times New Roman" w:hAnsi="Times New Roman"/>
          <w:szCs w:val="24"/>
        </w:rPr>
        <w:t xml:space="preserve"> Summit, </w:t>
      </w:r>
      <w:r w:rsidR="0086620E">
        <w:rPr>
          <w:rFonts w:ascii="Times New Roman" w:hAnsi="Times New Roman"/>
          <w:szCs w:val="24"/>
        </w:rPr>
        <w:t>San Diego, CA</w:t>
      </w:r>
      <w:r w:rsidR="00F91FF5">
        <w:rPr>
          <w:rFonts w:ascii="Times New Roman" w:hAnsi="Times New Roman"/>
          <w:szCs w:val="24"/>
        </w:rPr>
        <w:t xml:space="preserve"> in</w:t>
      </w:r>
      <w:r w:rsidR="0086620E">
        <w:rPr>
          <w:rFonts w:ascii="Times New Roman" w:hAnsi="Times New Roman"/>
          <w:szCs w:val="24"/>
        </w:rPr>
        <w:t xml:space="preserve"> </w:t>
      </w:r>
      <w:r w:rsidR="0086620E" w:rsidRPr="0086620E">
        <w:rPr>
          <w:rFonts w:ascii="Times New Roman" w:hAnsi="Times New Roman"/>
          <w:szCs w:val="24"/>
        </w:rPr>
        <w:t>2017</w:t>
      </w:r>
      <w:r w:rsidR="0086620E">
        <w:rPr>
          <w:rFonts w:ascii="Times New Roman" w:hAnsi="Times New Roman"/>
          <w:szCs w:val="24"/>
        </w:rPr>
        <w:t>.</w:t>
      </w:r>
      <w:r>
        <w:rPr>
          <w:rFonts w:ascii="Times New Roman" w:hAnsi="Times New Roman"/>
          <w:szCs w:val="24"/>
        </w:rPr>
        <w:t xml:space="preserve"> The second time was at the</w:t>
      </w:r>
      <w:r w:rsidR="0086620E" w:rsidRPr="0086620E">
        <w:rPr>
          <w:rFonts w:ascii="Times New Roman" w:hAnsi="Times New Roman"/>
          <w:i/>
          <w:szCs w:val="24"/>
        </w:rPr>
        <w:t xml:space="preserve"> </w:t>
      </w:r>
      <w:r w:rsidR="0086620E" w:rsidRPr="0086620E">
        <w:rPr>
          <w:rFonts w:ascii="Times New Roman" w:hAnsi="Times New Roman"/>
          <w:szCs w:val="24"/>
        </w:rPr>
        <w:t>Peking Union Medical College, Beijing, China</w:t>
      </w:r>
      <w:r w:rsidR="00F91FF5">
        <w:rPr>
          <w:rFonts w:ascii="Times New Roman" w:hAnsi="Times New Roman"/>
          <w:szCs w:val="24"/>
        </w:rPr>
        <w:t xml:space="preserve"> in</w:t>
      </w:r>
      <w:r w:rsidR="0086620E" w:rsidRPr="0086620E">
        <w:rPr>
          <w:rFonts w:ascii="Times New Roman" w:hAnsi="Times New Roman"/>
          <w:szCs w:val="24"/>
        </w:rPr>
        <w:t xml:space="preserve"> 2017</w:t>
      </w:r>
      <w:r>
        <w:rPr>
          <w:rFonts w:ascii="Times New Roman" w:hAnsi="Times New Roman"/>
          <w:szCs w:val="24"/>
        </w:rPr>
        <w:t>.</w:t>
      </w:r>
      <w:r w:rsidR="00A56D05">
        <w:rPr>
          <w:rFonts w:ascii="Times New Roman" w:hAnsi="Times New Roman"/>
          <w:szCs w:val="24"/>
        </w:rPr>
        <w:t xml:space="preserve"> A total of 60 people attended this workshop.</w:t>
      </w:r>
    </w:p>
    <w:p w14:paraId="043965FD" w14:textId="77777777" w:rsidR="00B30E49" w:rsidRPr="00A2432D" w:rsidRDefault="00A2432D" w:rsidP="0008020C">
      <w:pPr>
        <w:pStyle w:val="ListParagraph"/>
        <w:numPr>
          <w:ilvl w:val="0"/>
          <w:numId w:val="37"/>
        </w:numPr>
        <w:ind w:left="360"/>
        <w:rPr>
          <w:rFonts w:ascii="Times New Roman" w:hAnsi="Times New Roman"/>
          <w:i/>
          <w:szCs w:val="24"/>
        </w:rPr>
      </w:pPr>
      <w:r w:rsidRPr="00A2432D">
        <w:rPr>
          <w:rFonts w:ascii="Times New Roman" w:hAnsi="Times New Roman"/>
          <w:i/>
          <w:szCs w:val="24"/>
        </w:rPr>
        <w:t>Bioinformatics and biostatics workshop at ASU.</w:t>
      </w:r>
    </w:p>
    <w:p w14:paraId="290A4313" w14:textId="6B809AD3" w:rsidR="00A2432D" w:rsidRDefault="00A2432D" w:rsidP="00A2432D">
      <w:pPr>
        <w:pStyle w:val="CV90"/>
        <w:tabs>
          <w:tab w:val="left" w:pos="450"/>
        </w:tabs>
        <w:ind w:left="450" w:firstLine="0"/>
        <w:rPr>
          <w:rFonts w:ascii="Times New Roman" w:hAnsi="Times New Roman"/>
          <w:szCs w:val="24"/>
        </w:rPr>
      </w:pPr>
      <w:r>
        <w:rPr>
          <w:rFonts w:ascii="Times New Roman" w:hAnsi="Times New Roman"/>
          <w:szCs w:val="24"/>
        </w:rPr>
        <w:t xml:space="preserve">I </w:t>
      </w:r>
      <w:r w:rsidR="00914983">
        <w:rPr>
          <w:rFonts w:ascii="Times New Roman" w:hAnsi="Times New Roman"/>
          <w:szCs w:val="24"/>
        </w:rPr>
        <w:t>was</w:t>
      </w:r>
      <w:r>
        <w:rPr>
          <w:rFonts w:ascii="Times New Roman" w:hAnsi="Times New Roman"/>
          <w:szCs w:val="24"/>
        </w:rPr>
        <w:t xml:space="preserve"> the advisor</w:t>
      </w:r>
      <w:r w:rsidR="00D926A8">
        <w:rPr>
          <w:rFonts w:ascii="Times New Roman" w:hAnsi="Times New Roman"/>
          <w:szCs w:val="24"/>
        </w:rPr>
        <w:t xml:space="preserve"> of 2</w:t>
      </w:r>
      <w:r w:rsidR="00D61290">
        <w:rPr>
          <w:rFonts w:ascii="Times New Roman" w:hAnsi="Times New Roman"/>
          <w:szCs w:val="24"/>
        </w:rPr>
        <w:t>5 workshops</w:t>
      </w:r>
      <w:r w:rsidR="00A56D05">
        <w:rPr>
          <w:rFonts w:ascii="Times New Roman" w:hAnsi="Times New Roman"/>
          <w:szCs w:val="24"/>
        </w:rPr>
        <w:t xml:space="preserve"> that cover</w:t>
      </w:r>
      <w:r w:rsidR="00914983">
        <w:rPr>
          <w:rFonts w:ascii="Times New Roman" w:hAnsi="Times New Roman"/>
          <w:szCs w:val="24"/>
        </w:rPr>
        <w:t>ed</w:t>
      </w:r>
      <w:r w:rsidR="00A56D05">
        <w:rPr>
          <w:rFonts w:ascii="Times New Roman" w:hAnsi="Times New Roman"/>
          <w:szCs w:val="24"/>
        </w:rPr>
        <w:t xml:space="preserve"> various topics of bioinformatics and biostatistics</w:t>
      </w:r>
      <w:r w:rsidR="00D61290">
        <w:rPr>
          <w:rFonts w:ascii="Times New Roman" w:hAnsi="Times New Roman"/>
          <w:szCs w:val="24"/>
        </w:rPr>
        <w:t>.</w:t>
      </w:r>
    </w:p>
    <w:p w14:paraId="09BC082A" w14:textId="77777777" w:rsidR="00D61290" w:rsidRPr="003B2692" w:rsidRDefault="00D61290" w:rsidP="00A2432D">
      <w:pPr>
        <w:pStyle w:val="CV90"/>
        <w:tabs>
          <w:tab w:val="left" w:pos="450"/>
        </w:tabs>
        <w:ind w:left="450" w:firstLine="0"/>
        <w:rPr>
          <w:rFonts w:ascii="Times New Roman" w:hAnsi="Times New Roman"/>
          <w:szCs w:val="24"/>
        </w:rPr>
      </w:pPr>
    </w:p>
    <w:p w14:paraId="0D91D671" w14:textId="77777777" w:rsidR="00042C58" w:rsidRPr="00724BDF" w:rsidRDefault="00724BDF" w:rsidP="00042C58">
      <w:pPr>
        <w:pStyle w:val="Appointments"/>
        <w:tabs>
          <w:tab w:val="clear" w:pos="2520"/>
          <w:tab w:val="left" w:pos="0"/>
        </w:tabs>
        <w:ind w:left="360" w:hanging="360"/>
        <w:jc w:val="both"/>
        <w:rPr>
          <w:b/>
          <w:szCs w:val="24"/>
        </w:rPr>
      </w:pPr>
      <w:r w:rsidRPr="00724BDF">
        <w:rPr>
          <w:b/>
          <w:szCs w:val="24"/>
        </w:rPr>
        <w:t xml:space="preserve">TRANSLATIONAL INITIATIVES </w:t>
      </w:r>
    </w:p>
    <w:p w14:paraId="2EDC5819" w14:textId="77777777" w:rsidR="0067364F" w:rsidRPr="00AA7259" w:rsidRDefault="00D45CB7" w:rsidP="00B0201E">
      <w:pPr>
        <w:pStyle w:val="CV90"/>
        <w:numPr>
          <w:ilvl w:val="0"/>
          <w:numId w:val="37"/>
        </w:numPr>
        <w:tabs>
          <w:tab w:val="left" w:pos="450"/>
        </w:tabs>
        <w:ind w:left="450"/>
        <w:rPr>
          <w:i/>
          <w:szCs w:val="24"/>
        </w:rPr>
      </w:pPr>
      <w:r w:rsidRPr="0008020C">
        <w:rPr>
          <w:rFonts w:ascii="Times New Roman" w:hAnsi="Times New Roman"/>
          <w:i/>
          <w:szCs w:val="24"/>
        </w:rPr>
        <w:t>Behavioral</w:t>
      </w:r>
      <w:r w:rsidRPr="00AA7259">
        <w:rPr>
          <w:i/>
          <w:szCs w:val="24"/>
        </w:rPr>
        <w:t xml:space="preserve"> Genomics</w:t>
      </w:r>
      <w:r w:rsidR="00AA7259" w:rsidRPr="00AA7259">
        <w:rPr>
          <w:i/>
          <w:szCs w:val="24"/>
        </w:rPr>
        <w:t xml:space="preserve"> Initiative</w:t>
      </w:r>
      <w:r w:rsidRPr="00AA7259">
        <w:rPr>
          <w:i/>
          <w:szCs w:val="24"/>
        </w:rPr>
        <w:t xml:space="preserve"> </w:t>
      </w:r>
    </w:p>
    <w:p w14:paraId="562C8B43" w14:textId="77777777" w:rsidR="00647F19" w:rsidRDefault="005E3AC7" w:rsidP="008D246D">
      <w:pPr>
        <w:pStyle w:val="CV90"/>
        <w:tabs>
          <w:tab w:val="left" w:pos="450"/>
        </w:tabs>
        <w:ind w:left="450" w:firstLine="0"/>
        <w:rPr>
          <w:rFonts w:ascii="Times New Roman" w:hAnsi="Times New Roman"/>
          <w:szCs w:val="24"/>
        </w:rPr>
      </w:pPr>
      <w:r>
        <w:rPr>
          <w:rFonts w:ascii="Times New Roman" w:hAnsi="Times New Roman"/>
          <w:szCs w:val="24"/>
        </w:rPr>
        <w:t>I</w:t>
      </w:r>
      <w:r w:rsidR="005D7A4B">
        <w:rPr>
          <w:rFonts w:ascii="Times New Roman" w:hAnsi="Times New Roman"/>
          <w:szCs w:val="24"/>
        </w:rPr>
        <w:t xml:space="preserve">n 2019, </w:t>
      </w:r>
      <w:r w:rsidR="00A66CEC" w:rsidRPr="00A66CEC">
        <w:rPr>
          <w:rFonts w:ascii="Times New Roman" w:hAnsi="Times New Roman"/>
          <w:szCs w:val="24"/>
        </w:rPr>
        <w:t xml:space="preserve">I </w:t>
      </w:r>
      <w:r w:rsidR="00B372C0">
        <w:rPr>
          <w:rFonts w:ascii="Times New Roman" w:hAnsi="Times New Roman"/>
          <w:szCs w:val="24"/>
        </w:rPr>
        <w:t>joined the ASU Leadership Academy</w:t>
      </w:r>
      <w:r w:rsidR="002207AA">
        <w:rPr>
          <w:rFonts w:ascii="Times New Roman" w:hAnsi="Times New Roman"/>
          <w:szCs w:val="24"/>
        </w:rPr>
        <w:t xml:space="preserve"> program.</w:t>
      </w:r>
      <w:r w:rsidR="00E470BF">
        <w:rPr>
          <w:rFonts w:ascii="Times New Roman" w:hAnsi="Times New Roman"/>
          <w:szCs w:val="24"/>
        </w:rPr>
        <w:t xml:space="preserve"> Working with six researchers at ASU in different fields, </w:t>
      </w:r>
      <w:r w:rsidR="00490922">
        <w:rPr>
          <w:rFonts w:ascii="Times New Roman" w:hAnsi="Times New Roman"/>
          <w:szCs w:val="24"/>
        </w:rPr>
        <w:t>we built the Behavioral Genomics Initiative group.</w:t>
      </w:r>
      <w:r w:rsidR="00D251C3">
        <w:rPr>
          <w:rFonts w:ascii="Times New Roman" w:hAnsi="Times New Roman"/>
          <w:szCs w:val="24"/>
        </w:rPr>
        <w:t xml:space="preserve"> Our vision is to u</w:t>
      </w:r>
      <w:r w:rsidR="00D251C3" w:rsidRPr="00D251C3">
        <w:rPr>
          <w:rFonts w:ascii="Times New Roman" w:hAnsi="Times New Roman"/>
          <w:szCs w:val="24"/>
        </w:rPr>
        <w:t>pend the management of behavioral, developmental, and mental health conditions</w:t>
      </w:r>
      <w:r w:rsidR="00D251C3">
        <w:rPr>
          <w:rFonts w:ascii="Times New Roman" w:hAnsi="Times New Roman"/>
          <w:szCs w:val="24"/>
        </w:rPr>
        <w:t xml:space="preserve"> in </w:t>
      </w:r>
      <w:r w:rsidR="00D251C3" w:rsidRPr="00D251C3">
        <w:rPr>
          <w:rFonts w:ascii="Times New Roman" w:hAnsi="Times New Roman"/>
          <w:szCs w:val="24"/>
        </w:rPr>
        <w:t>children and adolescents</w:t>
      </w:r>
      <w:r w:rsidR="00D251C3">
        <w:rPr>
          <w:rFonts w:ascii="Times New Roman" w:hAnsi="Times New Roman"/>
          <w:szCs w:val="24"/>
        </w:rPr>
        <w:t xml:space="preserve"> through research, education and community outreach. I </w:t>
      </w:r>
      <w:r w:rsidR="00A66CEC" w:rsidRPr="00A66CEC">
        <w:rPr>
          <w:rFonts w:ascii="Times New Roman" w:hAnsi="Times New Roman"/>
          <w:szCs w:val="24"/>
        </w:rPr>
        <w:t>lead the bioinformatics effort in th</w:t>
      </w:r>
      <w:r w:rsidR="00A66CEC">
        <w:rPr>
          <w:rFonts w:ascii="Times New Roman" w:hAnsi="Times New Roman"/>
          <w:szCs w:val="24"/>
        </w:rPr>
        <w:t>is</w:t>
      </w:r>
      <w:r w:rsidR="00A66CEC" w:rsidRPr="00A66CEC">
        <w:rPr>
          <w:rFonts w:ascii="Times New Roman" w:hAnsi="Times New Roman"/>
          <w:szCs w:val="24"/>
        </w:rPr>
        <w:t xml:space="preserve"> </w:t>
      </w:r>
      <w:r w:rsidR="000C386E">
        <w:rPr>
          <w:rFonts w:ascii="Times New Roman" w:hAnsi="Times New Roman"/>
          <w:szCs w:val="24"/>
        </w:rPr>
        <w:t>initiative to study genetic-environment interactions</w:t>
      </w:r>
    </w:p>
    <w:p w14:paraId="1C205777" w14:textId="77777777" w:rsidR="0067364F" w:rsidRPr="00E76C25" w:rsidRDefault="00E76C25" w:rsidP="00B0201E">
      <w:pPr>
        <w:pStyle w:val="CV90"/>
        <w:numPr>
          <w:ilvl w:val="0"/>
          <w:numId w:val="37"/>
        </w:numPr>
        <w:tabs>
          <w:tab w:val="left" w:pos="450"/>
        </w:tabs>
        <w:ind w:left="450"/>
        <w:rPr>
          <w:i/>
          <w:szCs w:val="24"/>
        </w:rPr>
      </w:pPr>
      <w:r w:rsidRPr="0008020C">
        <w:rPr>
          <w:rFonts w:ascii="Times New Roman" w:hAnsi="Times New Roman"/>
          <w:i/>
          <w:szCs w:val="24"/>
        </w:rPr>
        <w:t>Maternal</w:t>
      </w:r>
      <w:r w:rsidRPr="00E76C25">
        <w:rPr>
          <w:i/>
          <w:szCs w:val="24"/>
        </w:rPr>
        <w:t>-Child Health</w:t>
      </w:r>
      <w:r w:rsidR="00200006">
        <w:rPr>
          <w:i/>
          <w:szCs w:val="24"/>
        </w:rPr>
        <w:t xml:space="preserve"> (MCH)</w:t>
      </w:r>
      <w:r w:rsidRPr="00E76C25">
        <w:rPr>
          <w:i/>
          <w:szCs w:val="24"/>
        </w:rPr>
        <w:t xml:space="preserve"> Translational Team</w:t>
      </w:r>
    </w:p>
    <w:p w14:paraId="1FC838D7" w14:textId="2D639851" w:rsidR="0067364F" w:rsidRDefault="00C005C2" w:rsidP="00ED38DF">
      <w:pPr>
        <w:pStyle w:val="CV90"/>
        <w:tabs>
          <w:tab w:val="left" w:pos="450"/>
        </w:tabs>
        <w:ind w:left="450" w:firstLine="0"/>
        <w:rPr>
          <w:rFonts w:ascii="Times New Roman" w:hAnsi="Times New Roman"/>
          <w:szCs w:val="24"/>
        </w:rPr>
      </w:pPr>
      <w:r>
        <w:rPr>
          <w:rFonts w:ascii="Times New Roman" w:hAnsi="Times New Roman"/>
          <w:szCs w:val="24"/>
        </w:rPr>
        <w:t xml:space="preserve">As </w:t>
      </w:r>
      <w:proofErr w:type="gramStart"/>
      <w:r w:rsidR="00200006">
        <w:rPr>
          <w:rFonts w:ascii="Times New Roman" w:hAnsi="Times New Roman"/>
          <w:szCs w:val="24"/>
        </w:rPr>
        <w:t>a</w:t>
      </w:r>
      <w:r>
        <w:rPr>
          <w:rFonts w:ascii="Times New Roman" w:hAnsi="Times New Roman"/>
          <w:szCs w:val="24"/>
        </w:rPr>
        <w:t xml:space="preserve"> research</w:t>
      </w:r>
      <w:proofErr w:type="gramEnd"/>
      <w:r>
        <w:rPr>
          <w:rFonts w:ascii="Times New Roman" w:hAnsi="Times New Roman"/>
          <w:szCs w:val="24"/>
        </w:rPr>
        <w:t xml:space="preserve"> co-lead,</w:t>
      </w:r>
      <w:r w:rsidR="00200006">
        <w:rPr>
          <w:rFonts w:ascii="Times New Roman" w:hAnsi="Times New Roman"/>
          <w:szCs w:val="24"/>
        </w:rPr>
        <w:t xml:space="preserve"> we kicked off the MCH team in February 2020.</w:t>
      </w:r>
      <w:r>
        <w:rPr>
          <w:rFonts w:ascii="Times New Roman" w:hAnsi="Times New Roman"/>
          <w:szCs w:val="24"/>
        </w:rPr>
        <w:t xml:space="preserve"> </w:t>
      </w:r>
      <w:r w:rsidR="001C6181">
        <w:rPr>
          <w:rFonts w:ascii="Times New Roman" w:hAnsi="Times New Roman"/>
          <w:szCs w:val="24"/>
        </w:rPr>
        <w:t>Our team involves community network, healthcare network, training</w:t>
      </w:r>
      <w:r w:rsidR="00D17437">
        <w:rPr>
          <w:rFonts w:ascii="Times New Roman" w:hAnsi="Times New Roman"/>
          <w:szCs w:val="24"/>
        </w:rPr>
        <w:t>,</w:t>
      </w:r>
      <w:r w:rsidR="001C6181">
        <w:rPr>
          <w:rFonts w:ascii="Times New Roman" w:hAnsi="Times New Roman"/>
          <w:szCs w:val="24"/>
        </w:rPr>
        <w:t xml:space="preserve"> and research to address healthcare needs of children and mothers, focusing on behavioral health</w:t>
      </w:r>
      <w:r w:rsidR="00FD1BDB">
        <w:rPr>
          <w:rFonts w:ascii="Times New Roman" w:hAnsi="Times New Roman"/>
          <w:szCs w:val="24"/>
        </w:rPr>
        <w:t>, opioid crisis, obesity prevention and social determinants of health.</w:t>
      </w:r>
    </w:p>
    <w:p w14:paraId="5F3943F4" w14:textId="77777777" w:rsidR="0056688F" w:rsidRPr="003B2692" w:rsidRDefault="0056688F" w:rsidP="00ED38DF">
      <w:pPr>
        <w:pStyle w:val="CV90"/>
        <w:tabs>
          <w:tab w:val="left" w:pos="450"/>
        </w:tabs>
        <w:ind w:left="450" w:firstLine="0"/>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47F19" w:rsidRPr="003B2692" w14:paraId="5D3AAF50" w14:textId="77777777" w:rsidTr="00BA1F4F">
        <w:tc>
          <w:tcPr>
            <w:tcW w:w="10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0DC28" w14:textId="77777777" w:rsidR="00647F19" w:rsidRPr="003B2692" w:rsidRDefault="00501479" w:rsidP="00BA1F4F">
            <w:pPr>
              <w:jc w:val="center"/>
              <w:rPr>
                <w:rFonts w:ascii="Times New Roman" w:hAnsi="Times New Roman"/>
                <w:szCs w:val="24"/>
              </w:rPr>
            </w:pPr>
            <w:r>
              <w:rPr>
                <w:rFonts w:ascii="Times New Roman" w:hAnsi="Times New Roman"/>
                <w:szCs w:val="24"/>
              </w:rPr>
              <w:t>SERVICES</w:t>
            </w:r>
          </w:p>
        </w:tc>
      </w:tr>
    </w:tbl>
    <w:p w14:paraId="2F648687" w14:textId="77777777" w:rsidR="00647F19" w:rsidRPr="00FE3525" w:rsidRDefault="00647F19" w:rsidP="00647F19">
      <w:pPr>
        <w:tabs>
          <w:tab w:val="left" w:pos="1890"/>
        </w:tabs>
        <w:rPr>
          <w:rFonts w:ascii="Times New Roman" w:hAnsi="Times New Roman"/>
          <w:b/>
          <w:sz w:val="12"/>
          <w:szCs w:val="12"/>
          <w:u w:val="single"/>
        </w:rPr>
      </w:pPr>
    </w:p>
    <w:p w14:paraId="3E89A330" w14:textId="77777777" w:rsidR="00B81DFB" w:rsidRPr="00B81DFB" w:rsidRDefault="00B81DFB" w:rsidP="00B81DFB">
      <w:pPr>
        <w:tabs>
          <w:tab w:val="left" w:pos="720"/>
        </w:tabs>
        <w:rPr>
          <w:rFonts w:ascii="Times New Roman" w:hAnsi="Times New Roman"/>
          <w:b/>
          <w:szCs w:val="24"/>
        </w:rPr>
      </w:pPr>
      <w:r w:rsidRPr="00B81DFB">
        <w:rPr>
          <w:rFonts w:ascii="Times New Roman" w:hAnsi="Times New Roman"/>
          <w:b/>
          <w:szCs w:val="24"/>
        </w:rPr>
        <w:t>COMMITTEES AT ASU</w:t>
      </w:r>
    </w:p>
    <w:p w14:paraId="4146407A" w14:textId="77777777" w:rsidR="00F46170" w:rsidRPr="00F46170" w:rsidRDefault="00F46170" w:rsidP="00B81DFB">
      <w:pPr>
        <w:pStyle w:val="blago"/>
        <w:tabs>
          <w:tab w:val="clear" w:pos="2520"/>
          <w:tab w:val="left" w:pos="1890"/>
        </w:tabs>
        <w:rPr>
          <w:rFonts w:ascii="Times New Roman" w:hAnsi="Times New Roman"/>
          <w:b/>
          <w:i/>
          <w:szCs w:val="24"/>
        </w:rPr>
      </w:pPr>
      <w:r w:rsidRPr="00F46170">
        <w:rPr>
          <w:rFonts w:ascii="Times New Roman" w:hAnsi="Times New Roman"/>
          <w:b/>
          <w:i/>
          <w:szCs w:val="24"/>
        </w:rPr>
        <w:t>University level</w:t>
      </w:r>
    </w:p>
    <w:p w14:paraId="0968CEA6" w14:textId="3E437BDE" w:rsidR="00BE0D73" w:rsidRDefault="00BE0D73" w:rsidP="00F5669D">
      <w:pPr>
        <w:tabs>
          <w:tab w:val="left" w:pos="2520"/>
        </w:tabs>
        <w:ind w:left="1890" w:hanging="1890"/>
        <w:rPr>
          <w:rFonts w:ascii="Times New Roman" w:hAnsi="Times New Roman"/>
          <w:szCs w:val="24"/>
        </w:rPr>
      </w:pPr>
      <w:r>
        <w:rPr>
          <w:rFonts w:ascii="Times New Roman" w:hAnsi="Times New Roman"/>
          <w:szCs w:val="24"/>
        </w:rPr>
        <w:t>2025-</w:t>
      </w:r>
      <w:r w:rsidR="00B25456">
        <w:rPr>
          <w:rFonts w:ascii="Times New Roman" w:hAnsi="Times New Roman"/>
          <w:szCs w:val="24"/>
        </w:rPr>
        <w:t>present</w:t>
      </w:r>
      <w:r>
        <w:rPr>
          <w:rFonts w:ascii="Times New Roman" w:hAnsi="Times New Roman"/>
          <w:szCs w:val="24"/>
        </w:rPr>
        <w:tab/>
        <w:t>College Lead, United Way Campaign</w:t>
      </w:r>
    </w:p>
    <w:p w14:paraId="7740F1C3" w14:textId="7C70773D" w:rsidR="00B25456" w:rsidRDefault="00B25456" w:rsidP="00F5669D">
      <w:pPr>
        <w:tabs>
          <w:tab w:val="left" w:pos="2520"/>
        </w:tabs>
        <w:ind w:left="1890" w:hanging="1890"/>
        <w:rPr>
          <w:rFonts w:ascii="Times New Roman" w:hAnsi="Times New Roman"/>
          <w:szCs w:val="24"/>
        </w:rPr>
      </w:pPr>
      <w:r>
        <w:rPr>
          <w:rFonts w:ascii="Times New Roman" w:hAnsi="Times New Roman"/>
          <w:szCs w:val="24"/>
        </w:rPr>
        <w:t>2025-present</w:t>
      </w:r>
      <w:r>
        <w:rPr>
          <w:rFonts w:ascii="Times New Roman" w:hAnsi="Times New Roman"/>
          <w:szCs w:val="24"/>
        </w:rPr>
        <w:tab/>
        <w:t xml:space="preserve">Member, </w:t>
      </w:r>
      <w:r w:rsidRPr="00B25456">
        <w:rPr>
          <w:rFonts w:ascii="Times New Roman" w:hAnsi="Times New Roman"/>
          <w:szCs w:val="24"/>
        </w:rPr>
        <w:t>Research Computing Governance Board</w:t>
      </w:r>
    </w:p>
    <w:p w14:paraId="27198F22" w14:textId="3C57A52F" w:rsidR="00C21F44" w:rsidRDefault="00C21F44" w:rsidP="00F5669D">
      <w:pPr>
        <w:tabs>
          <w:tab w:val="left" w:pos="2520"/>
        </w:tabs>
        <w:ind w:left="1890" w:hanging="1890"/>
        <w:rPr>
          <w:rFonts w:ascii="Times New Roman" w:hAnsi="Times New Roman"/>
          <w:szCs w:val="24"/>
        </w:rPr>
      </w:pPr>
      <w:r>
        <w:rPr>
          <w:rFonts w:ascii="Times New Roman" w:hAnsi="Times New Roman"/>
          <w:szCs w:val="24"/>
        </w:rPr>
        <w:t>2024-</w:t>
      </w:r>
      <w:r w:rsidR="00BE0D73">
        <w:rPr>
          <w:rFonts w:ascii="Times New Roman" w:hAnsi="Times New Roman"/>
          <w:szCs w:val="24"/>
        </w:rPr>
        <w:t>2025</w:t>
      </w:r>
      <w:r>
        <w:rPr>
          <w:rFonts w:ascii="Times New Roman" w:hAnsi="Times New Roman"/>
          <w:szCs w:val="24"/>
        </w:rPr>
        <w:tab/>
      </w:r>
      <w:r w:rsidR="008B22F1">
        <w:rPr>
          <w:rFonts w:ascii="Times New Roman" w:hAnsi="Times New Roman"/>
          <w:szCs w:val="24"/>
        </w:rPr>
        <w:t>Member, Biodesign FUSION Retreat Planning Committee</w:t>
      </w:r>
    </w:p>
    <w:p w14:paraId="0323CEBB" w14:textId="0B35B97C" w:rsidR="006742E2" w:rsidRDefault="006742E2" w:rsidP="00F5669D">
      <w:pPr>
        <w:tabs>
          <w:tab w:val="left" w:pos="2520"/>
        </w:tabs>
        <w:ind w:left="1890" w:hanging="1890"/>
        <w:rPr>
          <w:rFonts w:ascii="Times New Roman" w:hAnsi="Times New Roman"/>
          <w:szCs w:val="24"/>
        </w:rPr>
      </w:pPr>
      <w:r>
        <w:rPr>
          <w:rFonts w:ascii="Times New Roman" w:hAnsi="Times New Roman"/>
          <w:szCs w:val="24"/>
        </w:rPr>
        <w:t>2023-present</w:t>
      </w:r>
      <w:r>
        <w:rPr>
          <w:rFonts w:ascii="Times New Roman" w:hAnsi="Times New Roman"/>
          <w:szCs w:val="24"/>
        </w:rPr>
        <w:tab/>
      </w:r>
      <w:r w:rsidR="007F69BF">
        <w:rPr>
          <w:rFonts w:ascii="Times New Roman" w:hAnsi="Times New Roman"/>
          <w:szCs w:val="24"/>
        </w:rPr>
        <w:t xml:space="preserve">Advisor, </w:t>
      </w:r>
      <w:r w:rsidR="007F69BF" w:rsidRPr="007F69BF">
        <w:rPr>
          <w:rFonts w:ascii="Times New Roman" w:hAnsi="Times New Roman"/>
          <w:szCs w:val="24"/>
        </w:rPr>
        <w:t>ADHS Statewide Genomics Platform Initiative</w:t>
      </w:r>
    </w:p>
    <w:p w14:paraId="23F81134" w14:textId="1047A735" w:rsidR="006E5095" w:rsidRDefault="006E5095" w:rsidP="00F5669D">
      <w:pPr>
        <w:tabs>
          <w:tab w:val="left" w:pos="2520"/>
        </w:tabs>
        <w:ind w:left="1890" w:hanging="1890"/>
        <w:rPr>
          <w:rFonts w:ascii="Times New Roman" w:hAnsi="Times New Roman"/>
          <w:szCs w:val="24"/>
        </w:rPr>
      </w:pPr>
      <w:r>
        <w:rPr>
          <w:rFonts w:ascii="Times New Roman" w:hAnsi="Times New Roman"/>
          <w:szCs w:val="24"/>
        </w:rPr>
        <w:t>2023-present</w:t>
      </w:r>
      <w:r>
        <w:rPr>
          <w:rFonts w:ascii="Times New Roman" w:hAnsi="Times New Roman"/>
          <w:szCs w:val="24"/>
        </w:rPr>
        <w:tab/>
        <w:t>Advisor, Data and Data Science Core</w:t>
      </w:r>
      <w:r w:rsidR="007945FF">
        <w:rPr>
          <w:rFonts w:ascii="Times New Roman" w:hAnsi="Times New Roman"/>
          <w:szCs w:val="24"/>
        </w:rPr>
        <w:t>, ASU Research Computing</w:t>
      </w:r>
    </w:p>
    <w:p w14:paraId="3F247292" w14:textId="2769064F" w:rsidR="00F5669D" w:rsidRPr="003B2692" w:rsidRDefault="00F5669D" w:rsidP="00F5669D">
      <w:pPr>
        <w:tabs>
          <w:tab w:val="left" w:pos="2520"/>
        </w:tabs>
        <w:ind w:left="1890" w:hanging="1890"/>
        <w:rPr>
          <w:rFonts w:ascii="Times New Roman" w:hAnsi="Times New Roman"/>
          <w:szCs w:val="24"/>
        </w:rPr>
      </w:pPr>
      <w:r w:rsidRPr="003B2692">
        <w:rPr>
          <w:rFonts w:ascii="Times New Roman" w:hAnsi="Times New Roman"/>
          <w:szCs w:val="24"/>
        </w:rPr>
        <w:t>2018–</w:t>
      </w:r>
      <w:r>
        <w:rPr>
          <w:rFonts w:ascii="Times New Roman" w:hAnsi="Times New Roman"/>
          <w:szCs w:val="24"/>
        </w:rPr>
        <w:t>p</w:t>
      </w:r>
      <w:r w:rsidRPr="003B2692">
        <w:rPr>
          <w:rFonts w:ascii="Times New Roman" w:hAnsi="Times New Roman"/>
          <w:szCs w:val="24"/>
        </w:rPr>
        <w:t xml:space="preserve">resent </w:t>
      </w:r>
      <w:r w:rsidRPr="003B2692">
        <w:rPr>
          <w:rFonts w:ascii="Times New Roman" w:hAnsi="Times New Roman"/>
          <w:szCs w:val="24"/>
        </w:rPr>
        <w:tab/>
        <w:t>Advisor, Bi</w:t>
      </w:r>
      <w:r w:rsidR="00CF4F09">
        <w:rPr>
          <w:rFonts w:ascii="Times New Roman" w:hAnsi="Times New Roman"/>
          <w:szCs w:val="24"/>
        </w:rPr>
        <w:t xml:space="preserve">oinformatics Core, ASU </w:t>
      </w:r>
      <w:r w:rsidR="00CF4F09" w:rsidRPr="00CF4F09">
        <w:rPr>
          <w:rFonts w:ascii="Times New Roman" w:hAnsi="Times New Roman"/>
          <w:szCs w:val="24"/>
        </w:rPr>
        <w:t>Biosciences Research Facility</w:t>
      </w:r>
    </w:p>
    <w:p w14:paraId="70919650" w14:textId="77777777" w:rsidR="00094AC9" w:rsidRDefault="00094AC9" w:rsidP="00094AC9">
      <w:pPr>
        <w:pStyle w:val="blago"/>
        <w:tabs>
          <w:tab w:val="clear" w:pos="2520"/>
          <w:tab w:val="left" w:pos="1890"/>
        </w:tabs>
        <w:rPr>
          <w:rFonts w:ascii="Times New Roman" w:hAnsi="Times New Roman"/>
          <w:szCs w:val="24"/>
        </w:rPr>
      </w:pPr>
      <w:r w:rsidRPr="003B2692">
        <w:rPr>
          <w:rFonts w:ascii="Times New Roman" w:hAnsi="Times New Roman"/>
          <w:szCs w:val="24"/>
        </w:rPr>
        <w:t>2016–</w:t>
      </w:r>
      <w:r>
        <w:rPr>
          <w:rFonts w:ascii="Times New Roman" w:hAnsi="Times New Roman"/>
          <w:szCs w:val="24"/>
        </w:rPr>
        <w:t>present</w:t>
      </w:r>
      <w:r w:rsidRPr="003B2692">
        <w:rPr>
          <w:rFonts w:ascii="Times New Roman" w:hAnsi="Times New Roman"/>
          <w:szCs w:val="24"/>
        </w:rPr>
        <w:tab/>
      </w:r>
      <w:r>
        <w:rPr>
          <w:rFonts w:ascii="Times New Roman" w:hAnsi="Times New Roman"/>
          <w:szCs w:val="24"/>
        </w:rPr>
        <w:t xml:space="preserve">Reviewer, </w:t>
      </w:r>
      <w:r w:rsidRPr="003B2692">
        <w:rPr>
          <w:rFonts w:ascii="Times New Roman" w:hAnsi="Times New Roman"/>
          <w:szCs w:val="24"/>
        </w:rPr>
        <w:t>ASU Limited Submission</w:t>
      </w:r>
    </w:p>
    <w:p w14:paraId="744C143E" w14:textId="77777777" w:rsidR="00F5669D" w:rsidRPr="003B2692" w:rsidRDefault="00F5669D" w:rsidP="00F5669D">
      <w:pPr>
        <w:tabs>
          <w:tab w:val="left" w:pos="2520"/>
        </w:tabs>
        <w:ind w:left="1890" w:hanging="1890"/>
        <w:rPr>
          <w:rFonts w:ascii="Times New Roman" w:hAnsi="Times New Roman"/>
          <w:szCs w:val="24"/>
        </w:rPr>
      </w:pPr>
      <w:r w:rsidRPr="003B2692">
        <w:rPr>
          <w:rFonts w:ascii="Times New Roman" w:hAnsi="Times New Roman"/>
          <w:szCs w:val="24"/>
        </w:rPr>
        <w:t xml:space="preserve">2016–2018 </w:t>
      </w:r>
      <w:r w:rsidRPr="003B2692">
        <w:rPr>
          <w:rFonts w:ascii="Times New Roman" w:hAnsi="Times New Roman"/>
          <w:szCs w:val="24"/>
        </w:rPr>
        <w:tab/>
        <w:t xml:space="preserve">Director, </w:t>
      </w:r>
      <w:r>
        <w:rPr>
          <w:rFonts w:ascii="Times New Roman" w:hAnsi="Times New Roman"/>
          <w:szCs w:val="24"/>
        </w:rPr>
        <w:t xml:space="preserve">Founder, </w:t>
      </w:r>
      <w:r w:rsidR="00530330">
        <w:rPr>
          <w:rFonts w:ascii="Times New Roman" w:hAnsi="Times New Roman"/>
          <w:szCs w:val="24"/>
        </w:rPr>
        <w:t>Bioinformatics Core, Biodesign Institute</w:t>
      </w:r>
    </w:p>
    <w:p w14:paraId="25B17A1F" w14:textId="77777777" w:rsidR="00F46170" w:rsidRPr="00223BB2" w:rsidRDefault="00F46170" w:rsidP="00F46170">
      <w:pPr>
        <w:pStyle w:val="blago"/>
        <w:tabs>
          <w:tab w:val="clear" w:pos="2520"/>
          <w:tab w:val="left" w:pos="1890"/>
        </w:tabs>
        <w:rPr>
          <w:rFonts w:ascii="Times New Roman" w:hAnsi="Times New Roman"/>
          <w:szCs w:val="24"/>
        </w:rPr>
      </w:pPr>
      <w:r w:rsidRPr="00223BB2">
        <w:rPr>
          <w:rFonts w:ascii="Times New Roman" w:hAnsi="Times New Roman"/>
          <w:szCs w:val="24"/>
        </w:rPr>
        <w:t xml:space="preserve">2017–2019 </w:t>
      </w:r>
      <w:r w:rsidRPr="00223BB2">
        <w:rPr>
          <w:rFonts w:ascii="Times New Roman" w:hAnsi="Times New Roman"/>
          <w:szCs w:val="24"/>
        </w:rPr>
        <w:tab/>
      </w:r>
      <w:r w:rsidR="00D842F5">
        <w:rPr>
          <w:rFonts w:ascii="Times New Roman" w:hAnsi="Times New Roman"/>
          <w:szCs w:val="24"/>
        </w:rPr>
        <w:t xml:space="preserve">Reviewer, </w:t>
      </w:r>
      <w:r w:rsidRPr="00223BB2">
        <w:rPr>
          <w:rFonts w:ascii="Times New Roman" w:hAnsi="Times New Roman"/>
          <w:szCs w:val="24"/>
        </w:rPr>
        <w:t xml:space="preserve">Mayo/ASU Alliance for Health Care Collaborative Research Seed Grant </w:t>
      </w:r>
    </w:p>
    <w:p w14:paraId="2DBF2EFB" w14:textId="77777777" w:rsidR="00F46170" w:rsidRDefault="00F46170" w:rsidP="00B81DFB">
      <w:pPr>
        <w:pStyle w:val="blago"/>
        <w:tabs>
          <w:tab w:val="clear" w:pos="2520"/>
          <w:tab w:val="left" w:pos="1890"/>
        </w:tabs>
        <w:rPr>
          <w:rFonts w:ascii="Times New Roman" w:hAnsi="Times New Roman"/>
          <w:szCs w:val="24"/>
        </w:rPr>
      </w:pPr>
    </w:p>
    <w:p w14:paraId="1A7A2D7A" w14:textId="77777777" w:rsidR="00F46170" w:rsidRPr="00F46170" w:rsidRDefault="00F46170" w:rsidP="00B81DFB">
      <w:pPr>
        <w:pStyle w:val="blago"/>
        <w:tabs>
          <w:tab w:val="clear" w:pos="2520"/>
          <w:tab w:val="left" w:pos="1890"/>
        </w:tabs>
        <w:rPr>
          <w:rFonts w:ascii="Times New Roman" w:hAnsi="Times New Roman"/>
          <w:b/>
          <w:i/>
          <w:szCs w:val="24"/>
        </w:rPr>
      </w:pPr>
      <w:r w:rsidRPr="00F46170">
        <w:rPr>
          <w:rFonts w:ascii="Times New Roman" w:hAnsi="Times New Roman"/>
          <w:b/>
          <w:i/>
          <w:szCs w:val="24"/>
        </w:rPr>
        <w:t>College level</w:t>
      </w:r>
    </w:p>
    <w:p w14:paraId="7825E4CB" w14:textId="6FF7552A" w:rsidR="00B65200" w:rsidRDefault="00B65200" w:rsidP="00B65200">
      <w:pPr>
        <w:pStyle w:val="blago"/>
        <w:tabs>
          <w:tab w:val="clear" w:pos="2520"/>
          <w:tab w:val="left" w:pos="1890"/>
        </w:tabs>
        <w:rPr>
          <w:rFonts w:ascii="Times New Roman" w:hAnsi="Times New Roman"/>
          <w:szCs w:val="24"/>
        </w:rPr>
      </w:pPr>
      <w:r>
        <w:rPr>
          <w:rFonts w:ascii="Times New Roman" w:hAnsi="Times New Roman"/>
          <w:szCs w:val="24"/>
        </w:rPr>
        <w:lastRenderedPageBreak/>
        <w:t>202</w:t>
      </w:r>
      <w:r w:rsidR="00915750">
        <w:rPr>
          <w:rFonts w:ascii="Times New Roman" w:hAnsi="Times New Roman"/>
          <w:szCs w:val="24"/>
        </w:rPr>
        <w:t>2</w:t>
      </w:r>
      <w:r>
        <w:rPr>
          <w:rFonts w:ascii="Times New Roman" w:hAnsi="Times New Roman"/>
          <w:szCs w:val="24"/>
        </w:rPr>
        <w:t>-</w:t>
      </w:r>
      <w:r w:rsidR="009D31B1">
        <w:rPr>
          <w:rFonts w:ascii="Times New Roman" w:hAnsi="Times New Roman"/>
          <w:szCs w:val="24"/>
        </w:rPr>
        <w:t>2023</w:t>
      </w:r>
      <w:r>
        <w:rPr>
          <w:rFonts w:ascii="Times New Roman" w:hAnsi="Times New Roman"/>
          <w:szCs w:val="24"/>
        </w:rPr>
        <w:tab/>
        <w:t>Chair, CHS Metabolomics Faculty Search Council</w:t>
      </w:r>
    </w:p>
    <w:p w14:paraId="2416ABC0" w14:textId="657CD508" w:rsidR="00915750" w:rsidRDefault="00915750" w:rsidP="00915750">
      <w:pPr>
        <w:pStyle w:val="blago"/>
        <w:tabs>
          <w:tab w:val="clear" w:pos="2520"/>
          <w:tab w:val="left" w:pos="1890"/>
        </w:tabs>
        <w:rPr>
          <w:rFonts w:ascii="Times New Roman" w:hAnsi="Times New Roman"/>
          <w:szCs w:val="24"/>
        </w:rPr>
      </w:pPr>
      <w:r>
        <w:rPr>
          <w:rFonts w:ascii="Times New Roman" w:hAnsi="Times New Roman"/>
          <w:szCs w:val="24"/>
        </w:rPr>
        <w:t>2022</w:t>
      </w:r>
      <w:r>
        <w:rPr>
          <w:rFonts w:ascii="Times New Roman" w:hAnsi="Times New Roman"/>
          <w:szCs w:val="24"/>
        </w:rPr>
        <w:tab/>
        <w:t>Member, CHS/Biodesign Microbiome Faculty Search Council</w:t>
      </w:r>
    </w:p>
    <w:p w14:paraId="62C00265" w14:textId="0CE7F021" w:rsidR="0036047A" w:rsidRDefault="0036047A" w:rsidP="00B81DFB">
      <w:pPr>
        <w:pStyle w:val="blago"/>
        <w:tabs>
          <w:tab w:val="clear" w:pos="2520"/>
          <w:tab w:val="left" w:pos="1890"/>
        </w:tabs>
        <w:rPr>
          <w:rFonts w:ascii="Times New Roman" w:hAnsi="Times New Roman"/>
          <w:szCs w:val="24"/>
        </w:rPr>
      </w:pPr>
      <w:r>
        <w:rPr>
          <w:rFonts w:ascii="Times New Roman" w:hAnsi="Times New Roman"/>
          <w:szCs w:val="24"/>
        </w:rPr>
        <w:t>2020-present</w:t>
      </w:r>
      <w:r>
        <w:rPr>
          <w:rFonts w:ascii="Times New Roman" w:hAnsi="Times New Roman"/>
          <w:szCs w:val="24"/>
        </w:rPr>
        <w:tab/>
        <w:t>Member, CHS Research Council</w:t>
      </w:r>
    </w:p>
    <w:p w14:paraId="12892030" w14:textId="044EE50D" w:rsidR="00D844EB" w:rsidRDefault="00D844EB" w:rsidP="00B81DFB">
      <w:pPr>
        <w:pStyle w:val="blago"/>
        <w:tabs>
          <w:tab w:val="clear" w:pos="2520"/>
          <w:tab w:val="left" w:pos="1890"/>
        </w:tabs>
        <w:rPr>
          <w:rFonts w:ascii="Times New Roman" w:hAnsi="Times New Roman"/>
          <w:szCs w:val="24"/>
        </w:rPr>
      </w:pPr>
      <w:r>
        <w:rPr>
          <w:rFonts w:ascii="Times New Roman" w:hAnsi="Times New Roman"/>
          <w:szCs w:val="24"/>
        </w:rPr>
        <w:t>2022-</w:t>
      </w:r>
      <w:r w:rsidR="000509F2">
        <w:rPr>
          <w:rFonts w:ascii="Times New Roman" w:hAnsi="Times New Roman"/>
          <w:szCs w:val="24"/>
        </w:rPr>
        <w:t>2024</w:t>
      </w:r>
      <w:r>
        <w:rPr>
          <w:rFonts w:ascii="Times New Roman" w:hAnsi="Times New Roman"/>
          <w:szCs w:val="24"/>
        </w:rPr>
        <w:tab/>
        <w:t>Member, Committee on Committees</w:t>
      </w:r>
    </w:p>
    <w:p w14:paraId="7A9EFF1A" w14:textId="276B054F" w:rsidR="004D56D1" w:rsidRDefault="004D56D1" w:rsidP="004D56D1">
      <w:pPr>
        <w:pStyle w:val="blago"/>
        <w:tabs>
          <w:tab w:val="clear" w:pos="2520"/>
          <w:tab w:val="left" w:pos="1890"/>
        </w:tabs>
        <w:rPr>
          <w:rFonts w:ascii="Times New Roman" w:hAnsi="Times New Roman"/>
          <w:szCs w:val="24"/>
        </w:rPr>
      </w:pPr>
      <w:r>
        <w:rPr>
          <w:rFonts w:ascii="Times New Roman" w:hAnsi="Times New Roman"/>
          <w:szCs w:val="24"/>
        </w:rPr>
        <w:t>2022-present</w:t>
      </w:r>
      <w:r>
        <w:rPr>
          <w:rFonts w:ascii="Times New Roman" w:hAnsi="Times New Roman"/>
          <w:szCs w:val="24"/>
        </w:rPr>
        <w:tab/>
        <w:t>Member, Personnel Committee (Ad Hoc Annual Review)</w:t>
      </w:r>
    </w:p>
    <w:p w14:paraId="4FB7788C" w14:textId="01059097" w:rsidR="004D56D1" w:rsidRDefault="004D56D1" w:rsidP="004D56D1">
      <w:pPr>
        <w:pStyle w:val="blago"/>
        <w:tabs>
          <w:tab w:val="clear" w:pos="2520"/>
          <w:tab w:val="left" w:pos="1890"/>
        </w:tabs>
        <w:rPr>
          <w:rFonts w:ascii="Times New Roman" w:hAnsi="Times New Roman"/>
          <w:szCs w:val="24"/>
        </w:rPr>
      </w:pPr>
      <w:r>
        <w:rPr>
          <w:rFonts w:ascii="Times New Roman" w:hAnsi="Times New Roman"/>
          <w:szCs w:val="24"/>
        </w:rPr>
        <w:t>2022-present</w:t>
      </w:r>
      <w:r>
        <w:rPr>
          <w:rFonts w:ascii="Times New Roman" w:hAnsi="Times New Roman"/>
          <w:szCs w:val="24"/>
        </w:rPr>
        <w:tab/>
        <w:t>Member, Grant Review Committee</w:t>
      </w:r>
    </w:p>
    <w:p w14:paraId="3ACDE725" w14:textId="0F851200" w:rsidR="0036047A" w:rsidRDefault="0036047A" w:rsidP="00B81DFB">
      <w:pPr>
        <w:pStyle w:val="blago"/>
        <w:tabs>
          <w:tab w:val="clear" w:pos="2520"/>
          <w:tab w:val="left" w:pos="1890"/>
        </w:tabs>
        <w:rPr>
          <w:rFonts w:ascii="Times New Roman" w:hAnsi="Times New Roman"/>
          <w:szCs w:val="24"/>
        </w:rPr>
      </w:pPr>
      <w:r>
        <w:rPr>
          <w:rFonts w:ascii="Times New Roman" w:hAnsi="Times New Roman"/>
          <w:szCs w:val="24"/>
        </w:rPr>
        <w:t>2020-</w:t>
      </w:r>
      <w:r w:rsidR="00B65200">
        <w:rPr>
          <w:rFonts w:ascii="Times New Roman" w:hAnsi="Times New Roman"/>
          <w:szCs w:val="24"/>
        </w:rPr>
        <w:t>202</w:t>
      </w:r>
      <w:r w:rsidR="00915750">
        <w:rPr>
          <w:rFonts w:ascii="Times New Roman" w:hAnsi="Times New Roman"/>
          <w:szCs w:val="24"/>
        </w:rPr>
        <w:t>1</w:t>
      </w:r>
      <w:r>
        <w:rPr>
          <w:rFonts w:ascii="Times New Roman" w:hAnsi="Times New Roman"/>
          <w:szCs w:val="24"/>
        </w:rPr>
        <w:tab/>
        <w:t xml:space="preserve">Member, CHS Biostats </w:t>
      </w:r>
      <w:r w:rsidR="00B65200">
        <w:rPr>
          <w:rFonts w:ascii="Times New Roman" w:hAnsi="Times New Roman"/>
          <w:szCs w:val="24"/>
        </w:rPr>
        <w:t xml:space="preserve">Faculty </w:t>
      </w:r>
      <w:r>
        <w:rPr>
          <w:rFonts w:ascii="Times New Roman" w:hAnsi="Times New Roman"/>
          <w:szCs w:val="24"/>
        </w:rPr>
        <w:t>Search Committee</w:t>
      </w:r>
    </w:p>
    <w:p w14:paraId="5C2F5013" w14:textId="7AA16F1C" w:rsidR="00B81DFB" w:rsidRPr="003B2692" w:rsidRDefault="0063436E" w:rsidP="00B81DFB">
      <w:pPr>
        <w:pStyle w:val="blago"/>
        <w:tabs>
          <w:tab w:val="clear" w:pos="2520"/>
          <w:tab w:val="left" w:pos="1890"/>
        </w:tabs>
        <w:rPr>
          <w:rFonts w:ascii="Times New Roman" w:hAnsi="Times New Roman"/>
          <w:szCs w:val="24"/>
        </w:rPr>
      </w:pPr>
      <w:r>
        <w:rPr>
          <w:rFonts w:ascii="Times New Roman" w:hAnsi="Times New Roman"/>
          <w:szCs w:val="24"/>
        </w:rPr>
        <w:t>2018–</w:t>
      </w:r>
      <w:r w:rsidR="0036047A">
        <w:rPr>
          <w:rFonts w:ascii="Times New Roman" w:hAnsi="Times New Roman"/>
          <w:szCs w:val="24"/>
        </w:rPr>
        <w:t>2020</w:t>
      </w:r>
      <w:r w:rsidR="00B81DFB" w:rsidRPr="003B2692">
        <w:rPr>
          <w:rFonts w:ascii="Times New Roman" w:hAnsi="Times New Roman"/>
          <w:szCs w:val="24"/>
        </w:rPr>
        <w:tab/>
        <w:t>Member, CHS Affinity Network Committee</w:t>
      </w:r>
    </w:p>
    <w:p w14:paraId="1E1FCFEE" w14:textId="77777777" w:rsidR="00BF29F0" w:rsidRPr="00110481" w:rsidRDefault="00BF29F0" w:rsidP="00BF29F0">
      <w:pPr>
        <w:pStyle w:val="blago"/>
        <w:tabs>
          <w:tab w:val="clear" w:pos="2520"/>
          <w:tab w:val="left" w:pos="1890"/>
        </w:tabs>
        <w:rPr>
          <w:rFonts w:ascii="Times New Roman" w:hAnsi="Times New Roman"/>
          <w:szCs w:val="24"/>
        </w:rPr>
      </w:pPr>
      <w:r w:rsidRPr="00110481">
        <w:rPr>
          <w:rFonts w:ascii="Times New Roman" w:hAnsi="Times New Roman"/>
          <w:szCs w:val="24"/>
        </w:rPr>
        <w:t xml:space="preserve">2019 </w:t>
      </w:r>
      <w:r w:rsidRPr="00110481">
        <w:rPr>
          <w:rFonts w:ascii="Times New Roman" w:hAnsi="Times New Roman"/>
          <w:szCs w:val="24"/>
        </w:rPr>
        <w:tab/>
      </w:r>
      <w:r>
        <w:rPr>
          <w:rFonts w:ascii="Times New Roman" w:hAnsi="Times New Roman"/>
          <w:szCs w:val="24"/>
        </w:rPr>
        <w:t xml:space="preserve">Reviewer, </w:t>
      </w:r>
      <w:r w:rsidRPr="00110481">
        <w:rPr>
          <w:rFonts w:ascii="Times New Roman" w:hAnsi="Times New Roman"/>
          <w:szCs w:val="24"/>
        </w:rPr>
        <w:t>CHS JumpStart program</w:t>
      </w:r>
    </w:p>
    <w:p w14:paraId="4578ADEF" w14:textId="77777777" w:rsidR="00B81DFB" w:rsidRPr="003B2692" w:rsidRDefault="00B81DFB" w:rsidP="00B81DFB">
      <w:pPr>
        <w:pStyle w:val="blago"/>
        <w:tabs>
          <w:tab w:val="clear" w:pos="2520"/>
          <w:tab w:val="left" w:pos="1890"/>
        </w:tabs>
        <w:rPr>
          <w:rFonts w:ascii="Times New Roman" w:hAnsi="Times New Roman"/>
          <w:szCs w:val="24"/>
        </w:rPr>
      </w:pPr>
      <w:r w:rsidRPr="003B2692">
        <w:rPr>
          <w:rFonts w:ascii="Times New Roman" w:hAnsi="Times New Roman"/>
          <w:szCs w:val="24"/>
        </w:rPr>
        <w:t xml:space="preserve">2015–2018 </w:t>
      </w:r>
      <w:r w:rsidRPr="003B2692">
        <w:rPr>
          <w:rFonts w:ascii="Times New Roman" w:hAnsi="Times New Roman"/>
          <w:szCs w:val="24"/>
        </w:rPr>
        <w:tab/>
        <w:t>Member, CHS Standards &amp; Grievance Committee</w:t>
      </w:r>
    </w:p>
    <w:p w14:paraId="41B586CF" w14:textId="77777777" w:rsidR="00B81DFB" w:rsidRPr="003B2692" w:rsidRDefault="00B81DFB" w:rsidP="00B81DFB">
      <w:pPr>
        <w:pStyle w:val="blago"/>
        <w:tabs>
          <w:tab w:val="clear" w:pos="2520"/>
          <w:tab w:val="left" w:pos="1890"/>
        </w:tabs>
        <w:ind w:left="1440" w:hanging="1440"/>
        <w:rPr>
          <w:rFonts w:ascii="Times New Roman" w:hAnsi="Times New Roman"/>
          <w:szCs w:val="24"/>
        </w:rPr>
      </w:pPr>
      <w:r w:rsidRPr="003B2692">
        <w:rPr>
          <w:rFonts w:ascii="Times New Roman" w:hAnsi="Times New Roman"/>
          <w:szCs w:val="24"/>
        </w:rPr>
        <w:t>2015</w:t>
      </w:r>
      <w:r w:rsidRPr="003B2692">
        <w:rPr>
          <w:rFonts w:ascii="Times New Roman" w:hAnsi="Times New Roman"/>
          <w:szCs w:val="24"/>
        </w:rPr>
        <w:tab/>
      </w:r>
      <w:r w:rsidRPr="003B2692">
        <w:rPr>
          <w:rFonts w:ascii="Times New Roman" w:hAnsi="Times New Roman"/>
          <w:szCs w:val="24"/>
        </w:rPr>
        <w:tab/>
        <w:t>Member, CHS Student Engagement Committee</w:t>
      </w:r>
    </w:p>
    <w:p w14:paraId="6C019CFF" w14:textId="77777777" w:rsidR="00B81DFB" w:rsidRDefault="00B81DFB" w:rsidP="00B81DFB">
      <w:pPr>
        <w:pStyle w:val="blago"/>
        <w:tabs>
          <w:tab w:val="clear" w:pos="2520"/>
          <w:tab w:val="left" w:pos="1890"/>
        </w:tabs>
        <w:rPr>
          <w:rFonts w:ascii="Times New Roman" w:hAnsi="Times New Roman"/>
          <w:szCs w:val="24"/>
        </w:rPr>
      </w:pPr>
    </w:p>
    <w:p w14:paraId="14F0CEC3" w14:textId="77777777" w:rsidR="00F46170" w:rsidRPr="00F46170" w:rsidRDefault="00F46170" w:rsidP="00B81DFB">
      <w:pPr>
        <w:pStyle w:val="blago"/>
        <w:tabs>
          <w:tab w:val="clear" w:pos="2520"/>
          <w:tab w:val="left" w:pos="1890"/>
        </w:tabs>
        <w:rPr>
          <w:rFonts w:ascii="Times New Roman" w:hAnsi="Times New Roman"/>
          <w:b/>
          <w:i/>
          <w:szCs w:val="24"/>
        </w:rPr>
      </w:pPr>
      <w:r w:rsidRPr="00F46170">
        <w:rPr>
          <w:rFonts w:ascii="Times New Roman" w:hAnsi="Times New Roman"/>
          <w:b/>
          <w:i/>
          <w:szCs w:val="24"/>
        </w:rPr>
        <w:t>Program level</w:t>
      </w:r>
    </w:p>
    <w:p w14:paraId="1E9BB5AD" w14:textId="68500005" w:rsidR="00915750" w:rsidRDefault="00915750" w:rsidP="00D17437">
      <w:pPr>
        <w:pStyle w:val="blago"/>
        <w:tabs>
          <w:tab w:val="clear" w:pos="2520"/>
          <w:tab w:val="left" w:pos="1890"/>
        </w:tabs>
        <w:rPr>
          <w:rFonts w:ascii="Times New Roman" w:hAnsi="Times New Roman"/>
          <w:szCs w:val="24"/>
        </w:rPr>
      </w:pPr>
      <w:r>
        <w:rPr>
          <w:rFonts w:ascii="Times New Roman" w:hAnsi="Times New Roman"/>
          <w:szCs w:val="24"/>
        </w:rPr>
        <w:t>2023-present</w:t>
      </w:r>
      <w:r>
        <w:rPr>
          <w:rFonts w:ascii="Times New Roman" w:hAnsi="Times New Roman"/>
          <w:szCs w:val="24"/>
        </w:rPr>
        <w:tab/>
        <w:t>Member, BMI/BMD Admission Committee</w:t>
      </w:r>
    </w:p>
    <w:p w14:paraId="303DECA7" w14:textId="40862E77" w:rsidR="0088584A" w:rsidRDefault="0088584A" w:rsidP="00D17437">
      <w:pPr>
        <w:pStyle w:val="blago"/>
        <w:tabs>
          <w:tab w:val="clear" w:pos="2520"/>
          <w:tab w:val="left" w:pos="1890"/>
        </w:tabs>
        <w:rPr>
          <w:rFonts w:ascii="Times New Roman" w:hAnsi="Times New Roman"/>
          <w:szCs w:val="24"/>
        </w:rPr>
      </w:pPr>
      <w:r>
        <w:rPr>
          <w:rFonts w:ascii="Times New Roman" w:hAnsi="Times New Roman"/>
          <w:szCs w:val="24"/>
        </w:rPr>
        <w:t xml:space="preserve">2025 </w:t>
      </w:r>
      <w:r>
        <w:rPr>
          <w:rFonts w:ascii="Times New Roman" w:hAnsi="Times New Roman"/>
          <w:szCs w:val="24"/>
        </w:rPr>
        <w:tab/>
        <w:t>Chair, BIDS/BMD/Cytology Monthly Faculty Meeting</w:t>
      </w:r>
    </w:p>
    <w:p w14:paraId="63BF90BF" w14:textId="3D096497" w:rsidR="00D17437" w:rsidRDefault="00D17437" w:rsidP="00D17437">
      <w:pPr>
        <w:pStyle w:val="blago"/>
        <w:tabs>
          <w:tab w:val="clear" w:pos="2520"/>
          <w:tab w:val="left" w:pos="1890"/>
        </w:tabs>
        <w:rPr>
          <w:rFonts w:ascii="Times New Roman" w:hAnsi="Times New Roman"/>
          <w:szCs w:val="24"/>
        </w:rPr>
      </w:pPr>
      <w:r>
        <w:rPr>
          <w:rFonts w:ascii="Times New Roman" w:hAnsi="Times New Roman"/>
          <w:szCs w:val="24"/>
        </w:rPr>
        <w:t>202</w:t>
      </w:r>
      <w:r w:rsidR="0036047A">
        <w:rPr>
          <w:rFonts w:ascii="Times New Roman" w:hAnsi="Times New Roman"/>
          <w:szCs w:val="24"/>
        </w:rPr>
        <w:t>0-</w:t>
      </w:r>
      <w:r w:rsidR="00DA6BBD">
        <w:rPr>
          <w:rFonts w:ascii="Times New Roman" w:hAnsi="Times New Roman"/>
          <w:szCs w:val="24"/>
        </w:rPr>
        <w:t>202</w:t>
      </w:r>
      <w:r w:rsidR="0088584A">
        <w:rPr>
          <w:rFonts w:ascii="Times New Roman" w:hAnsi="Times New Roman"/>
          <w:szCs w:val="24"/>
        </w:rPr>
        <w:t>2</w:t>
      </w:r>
      <w:r>
        <w:rPr>
          <w:rFonts w:ascii="Times New Roman" w:hAnsi="Times New Roman"/>
          <w:szCs w:val="24"/>
        </w:rPr>
        <w:tab/>
        <w:t>Chair, BMI</w:t>
      </w:r>
      <w:r w:rsidR="00915750">
        <w:rPr>
          <w:rFonts w:ascii="Times New Roman" w:hAnsi="Times New Roman"/>
          <w:szCs w:val="24"/>
        </w:rPr>
        <w:t>/BMD</w:t>
      </w:r>
      <w:r>
        <w:rPr>
          <w:rFonts w:ascii="Times New Roman" w:hAnsi="Times New Roman"/>
          <w:szCs w:val="24"/>
        </w:rPr>
        <w:t xml:space="preserve"> Admission Committee</w:t>
      </w:r>
    </w:p>
    <w:p w14:paraId="2B035CCF" w14:textId="04EC42A4" w:rsidR="0087578E" w:rsidRDefault="0087578E" w:rsidP="0087578E">
      <w:pPr>
        <w:pStyle w:val="blago"/>
        <w:tabs>
          <w:tab w:val="clear" w:pos="2520"/>
          <w:tab w:val="left" w:pos="1890"/>
        </w:tabs>
        <w:rPr>
          <w:rFonts w:ascii="Times New Roman" w:hAnsi="Times New Roman"/>
          <w:szCs w:val="24"/>
        </w:rPr>
      </w:pPr>
      <w:r>
        <w:rPr>
          <w:rFonts w:ascii="Times New Roman" w:hAnsi="Times New Roman"/>
          <w:szCs w:val="24"/>
        </w:rPr>
        <w:t>2020-2022</w:t>
      </w:r>
      <w:r>
        <w:rPr>
          <w:rFonts w:ascii="Times New Roman" w:hAnsi="Times New Roman"/>
          <w:szCs w:val="24"/>
        </w:rPr>
        <w:tab/>
        <w:t>Member, BMI</w:t>
      </w:r>
      <w:r w:rsidR="00915750">
        <w:rPr>
          <w:rFonts w:ascii="Times New Roman" w:hAnsi="Times New Roman"/>
          <w:szCs w:val="24"/>
        </w:rPr>
        <w:t>/BMD</w:t>
      </w:r>
      <w:r>
        <w:rPr>
          <w:rFonts w:ascii="Times New Roman" w:hAnsi="Times New Roman"/>
          <w:szCs w:val="24"/>
        </w:rPr>
        <w:t xml:space="preserve"> Academic Program Committee</w:t>
      </w:r>
    </w:p>
    <w:p w14:paraId="1727A99F" w14:textId="63FB4BB2" w:rsidR="00C231A4" w:rsidRDefault="00C231A4" w:rsidP="0087578E">
      <w:pPr>
        <w:pStyle w:val="blago"/>
        <w:tabs>
          <w:tab w:val="clear" w:pos="2520"/>
          <w:tab w:val="left" w:pos="1890"/>
        </w:tabs>
        <w:rPr>
          <w:rFonts w:ascii="Times New Roman" w:hAnsi="Times New Roman"/>
          <w:szCs w:val="24"/>
        </w:rPr>
      </w:pPr>
      <w:r>
        <w:rPr>
          <w:rFonts w:ascii="Times New Roman" w:hAnsi="Times New Roman"/>
          <w:szCs w:val="24"/>
        </w:rPr>
        <w:t>202</w:t>
      </w:r>
      <w:r w:rsidR="00F72388">
        <w:rPr>
          <w:rFonts w:ascii="Times New Roman" w:hAnsi="Times New Roman"/>
          <w:szCs w:val="24"/>
        </w:rPr>
        <w:t>1-2022</w:t>
      </w:r>
      <w:r>
        <w:rPr>
          <w:rFonts w:ascii="Times New Roman" w:hAnsi="Times New Roman"/>
          <w:szCs w:val="24"/>
        </w:rPr>
        <w:tab/>
        <w:t xml:space="preserve">Member, </w:t>
      </w:r>
      <w:r w:rsidRPr="00C231A4">
        <w:rPr>
          <w:rFonts w:ascii="Times New Roman" w:hAnsi="Times New Roman"/>
          <w:szCs w:val="24"/>
        </w:rPr>
        <w:t>APR BMI/BMD Self-Study Committee</w:t>
      </w:r>
    </w:p>
    <w:p w14:paraId="7538C682" w14:textId="1BF0F7BE" w:rsidR="00F46170" w:rsidRDefault="00F46170" w:rsidP="00F46170">
      <w:pPr>
        <w:pStyle w:val="blago"/>
        <w:tabs>
          <w:tab w:val="clear" w:pos="2520"/>
          <w:tab w:val="left" w:pos="1890"/>
        </w:tabs>
        <w:rPr>
          <w:rFonts w:ascii="Times New Roman" w:hAnsi="Times New Roman"/>
          <w:szCs w:val="24"/>
        </w:rPr>
      </w:pPr>
      <w:r>
        <w:rPr>
          <w:rFonts w:ascii="Times New Roman" w:hAnsi="Times New Roman"/>
          <w:szCs w:val="24"/>
        </w:rPr>
        <w:t>20</w:t>
      </w:r>
      <w:r w:rsidR="0036047A">
        <w:rPr>
          <w:rFonts w:ascii="Times New Roman" w:hAnsi="Times New Roman"/>
          <w:szCs w:val="24"/>
        </w:rPr>
        <w:t>19-2020</w:t>
      </w:r>
      <w:r>
        <w:rPr>
          <w:rFonts w:ascii="Times New Roman" w:hAnsi="Times New Roman"/>
          <w:szCs w:val="24"/>
        </w:rPr>
        <w:tab/>
        <w:t>Member, BMI</w:t>
      </w:r>
      <w:r w:rsidR="00915750">
        <w:rPr>
          <w:rFonts w:ascii="Times New Roman" w:hAnsi="Times New Roman"/>
          <w:szCs w:val="24"/>
        </w:rPr>
        <w:t>/BMD</w:t>
      </w:r>
      <w:r>
        <w:rPr>
          <w:rFonts w:ascii="Times New Roman" w:hAnsi="Times New Roman"/>
          <w:szCs w:val="24"/>
        </w:rPr>
        <w:t xml:space="preserve"> Admission Committee</w:t>
      </w:r>
    </w:p>
    <w:p w14:paraId="1E2467DC" w14:textId="77777777" w:rsidR="00F46170" w:rsidRPr="003B2692" w:rsidRDefault="00F46170" w:rsidP="00F46170">
      <w:pPr>
        <w:pStyle w:val="blago"/>
        <w:tabs>
          <w:tab w:val="clear" w:pos="2520"/>
          <w:tab w:val="left" w:pos="1890"/>
        </w:tabs>
        <w:rPr>
          <w:rFonts w:ascii="Times New Roman" w:hAnsi="Times New Roman"/>
          <w:szCs w:val="24"/>
        </w:rPr>
      </w:pPr>
      <w:r w:rsidRPr="003B2692">
        <w:rPr>
          <w:rFonts w:ascii="Times New Roman" w:hAnsi="Times New Roman"/>
          <w:szCs w:val="24"/>
        </w:rPr>
        <w:t>2017–2019</w:t>
      </w:r>
      <w:r w:rsidRPr="003B2692">
        <w:rPr>
          <w:rFonts w:ascii="Times New Roman" w:hAnsi="Times New Roman"/>
          <w:szCs w:val="24"/>
        </w:rPr>
        <w:tab/>
        <w:t>Chair, BMI Recruitment Committee</w:t>
      </w:r>
    </w:p>
    <w:p w14:paraId="75B1157F" w14:textId="77777777" w:rsidR="00F46170" w:rsidRPr="003B2692" w:rsidRDefault="00F46170" w:rsidP="00F46170">
      <w:pPr>
        <w:pStyle w:val="blago"/>
        <w:tabs>
          <w:tab w:val="clear" w:pos="2520"/>
          <w:tab w:val="left" w:pos="1890"/>
        </w:tabs>
        <w:rPr>
          <w:rFonts w:ascii="Times New Roman" w:hAnsi="Times New Roman"/>
          <w:szCs w:val="24"/>
        </w:rPr>
      </w:pPr>
      <w:r w:rsidRPr="003B2692">
        <w:rPr>
          <w:rFonts w:ascii="Times New Roman" w:hAnsi="Times New Roman"/>
          <w:szCs w:val="24"/>
        </w:rPr>
        <w:t>2018–2019</w:t>
      </w:r>
      <w:r w:rsidRPr="003B2692">
        <w:rPr>
          <w:rFonts w:ascii="Times New Roman" w:hAnsi="Times New Roman"/>
          <w:szCs w:val="24"/>
        </w:rPr>
        <w:tab/>
        <w:t>Member, BMI Academic Program Committee</w:t>
      </w:r>
    </w:p>
    <w:p w14:paraId="04357A6D" w14:textId="272E4D8C" w:rsidR="00F46170" w:rsidRDefault="00F46170" w:rsidP="004D56D1">
      <w:pPr>
        <w:pStyle w:val="blago"/>
        <w:tabs>
          <w:tab w:val="clear" w:pos="2520"/>
          <w:tab w:val="left" w:pos="1890"/>
        </w:tabs>
        <w:rPr>
          <w:rFonts w:ascii="Times New Roman" w:hAnsi="Times New Roman"/>
          <w:szCs w:val="24"/>
        </w:rPr>
      </w:pPr>
      <w:r w:rsidRPr="003B2692">
        <w:rPr>
          <w:rFonts w:ascii="Times New Roman" w:hAnsi="Times New Roman"/>
          <w:szCs w:val="24"/>
        </w:rPr>
        <w:t>2016–2017</w:t>
      </w:r>
      <w:r w:rsidRPr="003B2692">
        <w:rPr>
          <w:rFonts w:ascii="Times New Roman" w:hAnsi="Times New Roman"/>
          <w:szCs w:val="24"/>
        </w:rPr>
        <w:tab/>
        <w:t>Member, BMI Recruitment Committee</w:t>
      </w:r>
    </w:p>
    <w:p w14:paraId="3661BF2A" w14:textId="23ACF6A1" w:rsidR="004D56D1" w:rsidRPr="003B2692" w:rsidRDefault="004D56D1" w:rsidP="004D56D1">
      <w:pPr>
        <w:pStyle w:val="blago"/>
        <w:tabs>
          <w:tab w:val="clear" w:pos="2520"/>
          <w:tab w:val="left" w:pos="1890"/>
        </w:tabs>
        <w:rPr>
          <w:rFonts w:ascii="Times New Roman" w:hAnsi="Times New Roman"/>
          <w:szCs w:val="24"/>
        </w:rPr>
      </w:pPr>
      <w:r w:rsidRPr="003B2692">
        <w:rPr>
          <w:rFonts w:ascii="Times New Roman" w:hAnsi="Times New Roman"/>
          <w:szCs w:val="24"/>
        </w:rPr>
        <w:t>2016</w:t>
      </w:r>
      <w:r w:rsidRPr="003B2692">
        <w:rPr>
          <w:rFonts w:ascii="Times New Roman" w:hAnsi="Times New Roman"/>
          <w:szCs w:val="24"/>
        </w:rPr>
        <w:tab/>
      </w:r>
      <w:r>
        <w:rPr>
          <w:rFonts w:ascii="Times New Roman" w:hAnsi="Times New Roman"/>
          <w:szCs w:val="24"/>
        </w:rPr>
        <w:t xml:space="preserve">Member, </w:t>
      </w:r>
      <w:r w:rsidRPr="003B2692">
        <w:rPr>
          <w:rFonts w:ascii="Times New Roman" w:hAnsi="Times New Roman"/>
          <w:szCs w:val="24"/>
        </w:rPr>
        <w:t>BMI Training Grant Planning Committee</w:t>
      </w:r>
    </w:p>
    <w:p w14:paraId="12A658E7" w14:textId="77777777" w:rsidR="00F46170" w:rsidRDefault="00F46170" w:rsidP="00223BB2">
      <w:pPr>
        <w:tabs>
          <w:tab w:val="left" w:pos="720"/>
        </w:tabs>
        <w:rPr>
          <w:rFonts w:ascii="Times New Roman" w:hAnsi="Times New Roman"/>
          <w:b/>
          <w:szCs w:val="24"/>
        </w:rPr>
      </w:pPr>
    </w:p>
    <w:p w14:paraId="12AD5D54" w14:textId="77777777" w:rsidR="00310AD4" w:rsidRDefault="00310AD4" w:rsidP="00B02C3F">
      <w:pPr>
        <w:rPr>
          <w:rFonts w:ascii="Times New Roman" w:hAnsi="Times New Roman"/>
          <w:b/>
          <w:szCs w:val="24"/>
        </w:rPr>
      </w:pPr>
      <w:r>
        <w:rPr>
          <w:rFonts w:ascii="Times New Roman" w:hAnsi="Times New Roman"/>
          <w:b/>
          <w:szCs w:val="24"/>
        </w:rPr>
        <w:t>NATIONAL &amp; INTERNATIONAL LEVEL</w:t>
      </w:r>
    </w:p>
    <w:p w14:paraId="1FE216F7" w14:textId="77777777" w:rsidR="00B02C3F" w:rsidRPr="002E037F" w:rsidRDefault="006B3624" w:rsidP="00B02C3F">
      <w:pPr>
        <w:ind w:left="1890" w:hanging="1890"/>
        <w:rPr>
          <w:rFonts w:ascii="Times New Roman" w:hAnsi="Times New Roman"/>
          <w:b/>
          <w:i/>
          <w:szCs w:val="24"/>
        </w:rPr>
      </w:pPr>
      <w:r>
        <w:rPr>
          <w:rFonts w:ascii="Times New Roman" w:hAnsi="Times New Roman"/>
          <w:b/>
          <w:i/>
          <w:szCs w:val="24"/>
        </w:rPr>
        <w:t xml:space="preserve">Journal </w:t>
      </w:r>
      <w:r w:rsidR="003B4B73">
        <w:rPr>
          <w:rFonts w:ascii="Times New Roman" w:hAnsi="Times New Roman"/>
          <w:b/>
          <w:i/>
          <w:szCs w:val="24"/>
        </w:rPr>
        <w:t>e</w:t>
      </w:r>
      <w:r w:rsidR="00B02C3F" w:rsidRPr="002E037F">
        <w:rPr>
          <w:rFonts w:ascii="Times New Roman" w:hAnsi="Times New Roman"/>
          <w:b/>
          <w:i/>
          <w:szCs w:val="24"/>
        </w:rPr>
        <w:t>ditor</w:t>
      </w:r>
    </w:p>
    <w:p w14:paraId="3F97C517"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2019–Present</w:t>
      </w:r>
      <w:r w:rsidRPr="003B2692">
        <w:rPr>
          <w:rFonts w:ascii="Times New Roman" w:hAnsi="Times New Roman"/>
          <w:szCs w:val="24"/>
        </w:rPr>
        <w:tab/>
      </w:r>
      <w:r w:rsidRPr="003B2692">
        <w:rPr>
          <w:rFonts w:ascii="Times New Roman" w:hAnsi="Times New Roman"/>
          <w:szCs w:val="24"/>
        </w:rPr>
        <w:tab/>
      </w:r>
      <w:r w:rsidR="006B3624">
        <w:rPr>
          <w:rFonts w:ascii="Times New Roman" w:hAnsi="Times New Roman"/>
          <w:szCs w:val="24"/>
        </w:rPr>
        <w:t xml:space="preserve">Associate Editor, </w:t>
      </w:r>
      <w:r w:rsidRPr="003B2692">
        <w:rPr>
          <w:rFonts w:ascii="Times New Roman" w:hAnsi="Times New Roman"/>
          <w:szCs w:val="24"/>
        </w:rPr>
        <w:t>Molecular Biology and Evolution</w:t>
      </w:r>
      <w:r w:rsidR="00C255CC">
        <w:rPr>
          <w:rFonts w:ascii="Times New Roman" w:hAnsi="Times New Roman"/>
          <w:szCs w:val="24"/>
        </w:rPr>
        <w:t xml:space="preserve"> (IF=14.8)</w:t>
      </w:r>
    </w:p>
    <w:p w14:paraId="212BB6B2" w14:textId="466337E5" w:rsidR="006607C0" w:rsidRDefault="006607C0" w:rsidP="006607C0">
      <w:pPr>
        <w:pStyle w:val="ListParagraph"/>
        <w:numPr>
          <w:ilvl w:val="0"/>
          <w:numId w:val="35"/>
        </w:numPr>
        <w:rPr>
          <w:rFonts w:ascii="Times New Roman" w:hAnsi="Times New Roman"/>
          <w:szCs w:val="24"/>
        </w:rPr>
      </w:pPr>
      <w:r w:rsidRPr="003B2692">
        <w:rPr>
          <w:rFonts w:ascii="Times New Roman" w:hAnsi="Times New Roman"/>
          <w:szCs w:val="24"/>
        </w:rPr>
        <w:t>20</w:t>
      </w:r>
      <w:r w:rsidR="00BB0637">
        <w:rPr>
          <w:rFonts w:ascii="Times New Roman" w:hAnsi="Times New Roman"/>
          <w:szCs w:val="24"/>
        </w:rPr>
        <w:t>24</w:t>
      </w:r>
      <w:r w:rsidRPr="003B2692">
        <w:rPr>
          <w:rFonts w:ascii="Times New Roman" w:hAnsi="Times New Roman"/>
          <w:szCs w:val="24"/>
        </w:rPr>
        <w:t>–Present</w:t>
      </w:r>
      <w:r w:rsidRPr="003B2692">
        <w:rPr>
          <w:rFonts w:ascii="Times New Roman" w:hAnsi="Times New Roman"/>
          <w:szCs w:val="24"/>
        </w:rPr>
        <w:tab/>
      </w:r>
      <w:r w:rsidRPr="003B2692">
        <w:rPr>
          <w:rFonts w:ascii="Times New Roman" w:hAnsi="Times New Roman"/>
          <w:szCs w:val="24"/>
        </w:rPr>
        <w:tab/>
      </w:r>
      <w:r>
        <w:rPr>
          <w:rFonts w:ascii="Times New Roman" w:hAnsi="Times New Roman"/>
          <w:szCs w:val="24"/>
        </w:rPr>
        <w:t xml:space="preserve">Associate Editor, </w:t>
      </w:r>
      <w:r w:rsidR="00BB0637">
        <w:rPr>
          <w:rFonts w:ascii="Times New Roman" w:hAnsi="Times New Roman"/>
          <w:szCs w:val="24"/>
        </w:rPr>
        <w:t>Frontiers in Bioinformatics</w:t>
      </w:r>
      <w:r>
        <w:rPr>
          <w:rFonts w:ascii="Times New Roman" w:hAnsi="Times New Roman"/>
          <w:szCs w:val="24"/>
        </w:rPr>
        <w:t xml:space="preserve"> (IF=</w:t>
      </w:r>
      <w:r w:rsidR="00BB0637">
        <w:rPr>
          <w:rFonts w:ascii="Times New Roman" w:hAnsi="Times New Roman"/>
          <w:szCs w:val="24"/>
        </w:rPr>
        <w:t>2</w:t>
      </w:r>
      <w:r>
        <w:rPr>
          <w:rFonts w:ascii="Times New Roman" w:hAnsi="Times New Roman"/>
          <w:szCs w:val="24"/>
        </w:rPr>
        <w:t>.8)</w:t>
      </w:r>
    </w:p>
    <w:p w14:paraId="6764183E" w14:textId="6C2456D3" w:rsidR="00516FDD" w:rsidRPr="003B2692" w:rsidRDefault="00516FDD" w:rsidP="006607C0">
      <w:pPr>
        <w:pStyle w:val="ListParagraph"/>
        <w:numPr>
          <w:ilvl w:val="0"/>
          <w:numId w:val="35"/>
        </w:numPr>
        <w:rPr>
          <w:rFonts w:ascii="Times New Roman" w:hAnsi="Times New Roman"/>
          <w:szCs w:val="24"/>
        </w:rPr>
      </w:pPr>
      <w:r>
        <w:rPr>
          <w:rFonts w:ascii="Times New Roman" w:hAnsi="Times New Roman"/>
          <w:szCs w:val="24"/>
        </w:rPr>
        <w:t>2024</w:t>
      </w:r>
      <w:r w:rsidRPr="003B2692">
        <w:rPr>
          <w:rFonts w:ascii="Times New Roman" w:hAnsi="Times New Roman"/>
          <w:szCs w:val="24"/>
        </w:rPr>
        <w:t>–Present</w:t>
      </w:r>
      <w:r>
        <w:rPr>
          <w:rFonts w:ascii="Times New Roman" w:hAnsi="Times New Roman"/>
          <w:szCs w:val="24"/>
        </w:rPr>
        <w:tab/>
      </w:r>
      <w:r>
        <w:rPr>
          <w:rFonts w:ascii="Times New Roman" w:hAnsi="Times New Roman"/>
          <w:szCs w:val="24"/>
        </w:rPr>
        <w:tab/>
        <w:t>Associate Editor, Human Brain</w:t>
      </w:r>
      <w:r w:rsidR="00AF3632">
        <w:rPr>
          <w:rFonts w:ascii="Times New Roman" w:hAnsi="Times New Roman"/>
          <w:szCs w:val="24"/>
        </w:rPr>
        <w:t xml:space="preserve"> (new journal)</w:t>
      </w:r>
    </w:p>
    <w:p w14:paraId="3C70E882" w14:textId="4AF7D0F8"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2019–</w:t>
      </w:r>
      <w:r w:rsidR="000B5DEE">
        <w:rPr>
          <w:rFonts w:ascii="Times New Roman" w:hAnsi="Times New Roman"/>
          <w:szCs w:val="24"/>
        </w:rPr>
        <w:t>2021</w:t>
      </w:r>
      <w:r w:rsidRPr="003B2692">
        <w:rPr>
          <w:rFonts w:ascii="Times New Roman" w:hAnsi="Times New Roman"/>
          <w:szCs w:val="24"/>
        </w:rPr>
        <w:tab/>
      </w:r>
      <w:r w:rsidRPr="003B2692">
        <w:rPr>
          <w:rFonts w:ascii="Times New Roman" w:hAnsi="Times New Roman"/>
          <w:szCs w:val="24"/>
        </w:rPr>
        <w:tab/>
      </w:r>
      <w:r w:rsidR="006B3624">
        <w:rPr>
          <w:rFonts w:ascii="Times New Roman" w:hAnsi="Times New Roman"/>
          <w:szCs w:val="24"/>
        </w:rPr>
        <w:t xml:space="preserve">Guest Editor, </w:t>
      </w:r>
      <w:r w:rsidRPr="003B2692">
        <w:rPr>
          <w:rFonts w:ascii="Times New Roman" w:hAnsi="Times New Roman"/>
          <w:szCs w:val="24"/>
        </w:rPr>
        <w:t>Frontiers in Genetics</w:t>
      </w:r>
      <w:r w:rsidR="00C255CC">
        <w:rPr>
          <w:rFonts w:ascii="Times New Roman" w:hAnsi="Times New Roman"/>
          <w:szCs w:val="24"/>
        </w:rPr>
        <w:t xml:space="preserve"> (IF=3.5)</w:t>
      </w:r>
    </w:p>
    <w:p w14:paraId="69EC1654" w14:textId="08B01763" w:rsidR="005F4FEE" w:rsidRDefault="005F4FEE" w:rsidP="00E77EA4">
      <w:pPr>
        <w:ind w:right="450"/>
        <w:rPr>
          <w:rFonts w:ascii="Times New Roman" w:hAnsi="Times New Roman"/>
          <w:b/>
          <w:i/>
          <w:szCs w:val="24"/>
        </w:rPr>
      </w:pPr>
      <w:r>
        <w:rPr>
          <w:rFonts w:ascii="Times New Roman" w:hAnsi="Times New Roman"/>
          <w:b/>
          <w:i/>
          <w:szCs w:val="24"/>
        </w:rPr>
        <w:t>Conference organizer</w:t>
      </w:r>
    </w:p>
    <w:tbl>
      <w:tblPr>
        <w:tblStyle w:val="TableGrid"/>
        <w:tblW w:w="98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290"/>
      </w:tblGrid>
      <w:tr w:rsidR="002A5B96" w14:paraId="6FB41608" w14:textId="77777777" w:rsidTr="00FE5963">
        <w:tc>
          <w:tcPr>
            <w:tcW w:w="2520" w:type="dxa"/>
          </w:tcPr>
          <w:p w14:paraId="25A5448F" w14:textId="2E4349C7" w:rsidR="002A5B96" w:rsidRDefault="002A5B96" w:rsidP="00FE5963">
            <w:pPr>
              <w:pStyle w:val="ListParagraph"/>
              <w:numPr>
                <w:ilvl w:val="0"/>
                <w:numId w:val="49"/>
              </w:numPr>
              <w:tabs>
                <w:tab w:val="left" w:pos="1440"/>
              </w:tabs>
              <w:ind w:left="340"/>
              <w:rPr>
                <w:rFonts w:ascii="Times New Roman" w:hAnsi="Times New Roman"/>
                <w:i/>
                <w:szCs w:val="24"/>
              </w:rPr>
            </w:pPr>
            <w:r w:rsidRPr="003B2692">
              <w:rPr>
                <w:rFonts w:ascii="Times New Roman" w:hAnsi="Times New Roman"/>
                <w:szCs w:val="24"/>
              </w:rPr>
              <w:t>20</w:t>
            </w:r>
            <w:r>
              <w:rPr>
                <w:rFonts w:ascii="Times New Roman" w:hAnsi="Times New Roman"/>
                <w:szCs w:val="24"/>
              </w:rPr>
              <w:t>24</w:t>
            </w:r>
            <w:r w:rsidRPr="003B2692">
              <w:rPr>
                <w:rFonts w:ascii="Times New Roman" w:hAnsi="Times New Roman"/>
                <w:szCs w:val="24"/>
              </w:rPr>
              <w:t>–</w:t>
            </w:r>
            <w:r>
              <w:rPr>
                <w:rFonts w:ascii="Times New Roman" w:hAnsi="Times New Roman"/>
                <w:szCs w:val="24"/>
              </w:rPr>
              <w:t>present</w:t>
            </w:r>
          </w:p>
        </w:tc>
        <w:tc>
          <w:tcPr>
            <w:tcW w:w="7290" w:type="dxa"/>
          </w:tcPr>
          <w:p w14:paraId="5043F27F" w14:textId="37DC7FDE" w:rsidR="002A5B96" w:rsidRDefault="002A5B96" w:rsidP="00FE5963">
            <w:pPr>
              <w:pStyle w:val="ListParagraph"/>
              <w:tabs>
                <w:tab w:val="left" w:pos="1440"/>
              </w:tabs>
              <w:ind w:left="0"/>
              <w:rPr>
                <w:rFonts w:ascii="Times New Roman" w:hAnsi="Times New Roman"/>
                <w:szCs w:val="24"/>
              </w:rPr>
            </w:pPr>
            <w:r>
              <w:rPr>
                <w:rFonts w:ascii="Times New Roman" w:hAnsi="Times New Roman"/>
                <w:szCs w:val="24"/>
              </w:rPr>
              <w:t>Member, Planning Committee</w:t>
            </w:r>
          </w:p>
          <w:p w14:paraId="59BAD617" w14:textId="4C11AD17" w:rsidR="002A5B96" w:rsidRDefault="002A5B96" w:rsidP="00FE5963">
            <w:pPr>
              <w:pStyle w:val="ListParagraph"/>
              <w:tabs>
                <w:tab w:val="left" w:pos="1440"/>
              </w:tabs>
              <w:ind w:left="0"/>
              <w:rPr>
                <w:rFonts w:ascii="Times New Roman" w:hAnsi="Times New Roman"/>
                <w:i/>
                <w:szCs w:val="24"/>
              </w:rPr>
            </w:pPr>
            <w:r>
              <w:rPr>
                <w:rFonts w:ascii="Times New Roman" w:hAnsi="Times New Roman"/>
                <w:i/>
                <w:szCs w:val="24"/>
              </w:rPr>
              <w:t>Biodesign FUSION Retreat (Tempe, AZ)</w:t>
            </w:r>
          </w:p>
        </w:tc>
      </w:tr>
      <w:tr w:rsidR="00E77EA4" w14:paraId="0CE9195D" w14:textId="77777777" w:rsidTr="00E77EA4">
        <w:tc>
          <w:tcPr>
            <w:tcW w:w="2520" w:type="dxa"/>
          </w:tcPr>
          <w:p w14:paraId="628890CC" w14:textId="36F33EF4" w:rsidR="00E77EA4" w:rsidRDefault="00E77EA4" w:rsidP="00E77EA4">
            <w:pPr>
              <w:pStyle w:val="ListParagraph"/>
              <w:numPr>
                <w:ilvl w:val="0"/>
                <w:numId w:val="49"/>
              </w:numPr>
              <w:tabs>
                <w:tab w:val="left" w:pos="1440"/>
              </w:tabs>
              <w:ind w:left="340"/>
              <w:rPr>
                <w:rFonts w:ascii="Times New Roman" w:hAnsi="Times New Roman"/>
                <w:i/>
                <w:szCs w:val="24"/>
              </w:rPr>
            </w:pPr>
            <w:r w:rsidRPr="003B2692">
              <w:rPr>
                <w:rFonts w:ascii="Times New Roman" w:hAnsi="Times New Roman"/>
                <w:szCs w:val="24"/>
              </w:rPr>
              <w:t>20</w:t>
            </w:r>
            <w:r>
              <w:rPr>
                <w:rFonts w:ascii="Times New Roman" w:hAnsi="Times New Roman"/>
                <w:szCs w:val="24"/>
              </w:rPr>
              <w:t>22</w:t>
            </w:r>
            <w:r w:rsidRPr="003B2692">
              <w:rPr>
                <w:rFonts w:ascii="Times New Roman" w:hAnsi="Times New Roman"/>
                <w:szCs w:val="24"/>
              </w:rPr>
              <w:t>–</w:t>
            </w:r>
            <w:r w:rsidR="00695273">
              <w:rPr>
                <w:rFonts w:ascii="Times New Roman" w:hAnsi="Times New Roman"/>
                <w:szCs w:val="24"/>
              </w:rPr>
              <w:t>2023</w:t>
            </w:r>
          </w:p>
        </w:tc>
        <w:tc>
          <w:tcPr>
            <w:tcW w:w="7290" w:type="dxa"/>
          </w:tcPr>
          <w:p w14:paraId="0CE94C45" w14:textId="77777777" w:rsidR="002630F0" w:rsidRDefault="00E77EA4" w:rsidP="00E77EA4">
            <w:pPr>
              <w:pStyle w:val="ListParagraph"/>
              <w:tabs>
                <w:tab w:val="left" w:pos="1440"/>
              </w:tabs>
              <w:ind w:left="0"/>
              <w:rPr>
                <w:rFonts w:ascii="Times New Roman" w:hAnsi="Times New Roman"/>
                <w:szCs w:val="24"/>
              </w:rPr>
            </w:pPr>
            <w:r>
              <w:rPr>
                <w:rFonts w:ascii="Times New Roman" w:hAnsi="Times New Roman"/>
                <w:szCs w:val="24"/>
              </w:rPr>
              <w:t>Co-chair, Program Committee</w:t>
            </w:r>
          </w:p>
          <w:p w14:paraId="2C27C624" w14:textId="559D4191" w:rsidR="00E77EA4" w:rsidRDefault="00E77EA4" w:rsidP="00E77EA4">
            <w:pPr>
              <w:pStyle w:val="ListParagraph"/>
              <w:tabs>
                <w:tab w:val="left" w:pos="1440"/>
              </w:tabs>
              <w:ind w:left="0"/>
              <w:rPr>
                <w:rFonts w:ascii="Times New Roman" w:hAnsi="Times New Roman"/>
                <w:i/>
                <w:szCs w:val="24"/>
              </w:rPr>
            </w:pPr>
            <w:r w:rsidRPr="00D241A0">
              <w:rPr>
                <w:rFonts w:ascii="Times New Roman" w:hAnsi="Times New Roman"/>
                <w:i/>
                <w:szCs w:val="24"/>
              </w:rPr>
              <w:t>International Conference on Intelligent Biology and Medicine (ICIBM 2023, Tampa, FL</w:t>
            </w:r>
            <w:r>
              <w:rPr>
                <w:rFonts w:ascii="Times New Roman" w:hAnsi="Times New Roman"/>
                <w:i/>
                <w:szCs w:val="24"/>
              </w:rPr>
              <w:t>)</w:t>
            </w:r>
          </w:p>
        </w:tc>
      </w:tr>
      <w:tr w:rsidR="00E77EA4" w14:paraId="6EB5EF44" w14:textId="77777777" w:rsidTr="00E77EA4">
        <w:tc>
          <w:tcPr>
            <w:tcW w:w="2520" w:type="dxa"/>
          </w:tcPr>
          <w:p w14:paraId="657EC6CC" w14:textId="0451C87A" w:rsidR="00E77EA4" w:rsidRPr="00E77EA4" w:rsidRDefault="00E77EA4" w:rsidP="00E77EA4">
            <w:pPr>
              <w:pStyle w:val="ListParagraph"/>
              <w:numPr>
                <w:ilvl w:val="0"/>
                <w:numId w:val="49"/>
              </w:numPr>
              <w:tabs>
                <w:tab w:val="left" w:pos="1440"/>
              </w:tabs>
              <w:ind w:left="340"/>
              <w:rPr>
                <w:rFonts w:ascii="Times New Roman" w:hAnsi="Times New Roman"/>
                <w:szCs w:val="24"/>
              </w:rPr>
            </w:pPr>
            <w:r w:rsidRPr="00E77EA4">
              <w:rPr>
                <w:rFonts w:ascii="Times New Roman" w:hAnsi="Times New Roman"/>
                <w:szCs w:val="24"/>
              </w:rPr>
              <w:t>2022</w:t>
            </w:r>
          </w:p>
        </w:tc>
        <w:tc>
          <w:tcPr>
            <w:tcW w:w="7290" w:type="dxa"/>
          </w:tcPr>
          <w:p w14:paraId="5921CB11" w14:textId="77777777" w:rsidR="002630F0" w:rsidRDefault="00E77EA4" w:rsidP="002630F0">
            <w:pPr>
              <w:pStyle w:val="ListParagraph"/>
              <w:tabs>
                <w:tab w:val="left" w:pos="1440"/>
              </w:tabs>
              <w:ind w:left="0"/>
              <w:rPr>
                <w:color w:val="000000"/>
              </w:rPr>
            </w:pPr>
            <w:r>
              <w:rPr>
                <w:rFonts w:ascii="Times New Roman" w:hAnsi="Times New Roman"/>
                <w:szCs w:val="24"/>
              </w:rPr>
              <w:t xml:space="preserve">Session Chair, </w:t>
            </w:r>
            <w:r w:rsidRPr="00D241A0">
              <w:rPr>
                <w:color w:val="000000"/>
              </w:rPr>
              <w:t>Informatics in team science: to lead, support, and educate</w:t>
            </w:r>
          </w:p>
          <w:p w14:paraId="4B9D5AEC" w14:textId="0078362D" w:rsidR="00E77EA4" w:rsidRPr="00E77EA4" w:rsidRDefault="00E77EA4" w:rsidP="002630F0">
            <w:pPr>
              <w:pStyle w:val="ListParagraph"/>
              <w:tabs>
                <w:tab w:val="left" w:pos="1440"/>
              </w:tabs>
              <w:ind w:left="0"/>
              <w:rPr>
                <w:rFonts w:ascii="Times New Roman" w:hAnsi="Times New Roman"/>
                <w:szCs w:val="24"/>
              </w:rPr>
            </w:pPr>
            <w:r w:rsidRPr="00D241A0">
              <w:rPr>
                <w:rFonts w:ascii="Times New Roman" w:hAnsi="Times New Roman"/>
                <w:i/>
                <w:szCs w:val="24"/>
              </w:rPr>
              <w:t>International Conference on Intelligent Biology and Medicine (ICIBM 2022, Philadelphia, PA)</w:t>
            </w:r>
          </w:p>
        </w:tc>
      </w:tr>
      <w:tr w:rsidR="00E77EA4" w14:paraId="010C32A1" w14:textId="77777777" w:rsidTr="00E77EA4">
        <w:tc>
          <w:tcPr>
            <w:tcW w:w="2520" w:type="dxa"/>
          </w:tcPr>
          <w:p w14:paraId="54A8F43F" w14:textId="291E7E12" w:rsidR="00E77EA4" w:rsidRPr="00E77EA4" w:rsidRDefault="00E77EA4" w:rsidP="00E77EA4">
            <w:pPr>
              <w:pStyle w:val="ListParagraph"/>
              <w:numPr>
                <w:ilvl w:val="0"/>
                <w:numId w:val="49"/>
              </w:numPr>
              <w:tabs>
                <w:tab w:val="left" w:pos="1440"/>
              </w:tabs>
              <w:ind w:left="340"/>
              <w:rPr>
                <w:rFonts w:ascii="Times New Roman" w:hAnsi="Times New Roman"/>
                <w:szCs w:val="24"/>
              </w:rPr>
            </w:pPr>
            <w:r>
              <w:rPr>
                <w:rFonts w:ascii="Times New Roman" w:hAnsi="Times New Roman"/>
                <w:szCs w:val="24"/>
              </w:rPr>
              <w:t>2021</w:t>
            </w:r>
          </w:p>
        </w:tc>
        <w:tc>
          <w:tcPr>
            <w:tcW w:w="7290" w:type="dxa"/>
          </w:tcPr>
          <w:p w14:paraId="0E73EE04" w14:textId="107EBD76" w:rsidR="002630F0" w:rsidRDefault="00E77EA4" w:rsidP="00E77EA4">
            <w:pPr>
              <w:pStyle w:val="ListParagraph"/>
              <w:tabs>
                <w:tab w:val="left" w:pos="1440"/>
              </w:tabs>
              <w:ind w:left="0"/>
              <w:rPr>
                <w:rFonts w:ascii="Times New Roman" w:hAnsi="Times New Roman"/>
                <w:szCs w:val="24"/>
              </w:rPr>
            </w:pPr>
            <w:r>
              <w:rPr>
                <w:rFonts w:ascii="Times New Roman" w:hAnsi="Times New Roman"/>
                <w:szCs w:val="24"/>
              </w:rPr>
              <w:t xml:space="preserve">Co-chair, </w:t>
            </w:r>
            <w:r w:rsidRPr="005C42E7">
              <w:rPr>
                <w:rFonts w:ascii="Times New Roman" w:hAnsi="Times New Roman"/>
                <w:szCs w:val="24"/>
              </w:rPr>
              <w:t xml:space="preserve">Symposium of </w:t>
            </w:r>
            <w:proofErr w:type="spellStart"/>
            <w:r w:rsidRPr="005C42E7">
              <w:rPr>
                <w:rFonts w:ascii="Times New Roman" w:hAnsi="Times New Roman"/>
                <w:szCs w:val="24"/>
              </w:rPr>
              <w:t>Phylomedicine</w:t>
            </w:r>
            <w:proofErr w:type="spellEnd"/>
            <w:r w:rsidRPr="005C42E7">
              <w:rPr>
                <w:rFonts w:ascii="Times New Roman" w:hAnsi="Times New Roman"/>
                <w:szCs w:val="24"/>
              </w:rPr>
              <w:t xml:space="preserve"> and Tumor Evolution</w:t>
            </w:r>
            <w:r>
              <w:rPr>
                <w:rFonts w:ascii="Times New Roman" w:hAnsi="Times New Roman"/>
                <w:szCs w:val="24"/>
              </w:rPr>
              <w:t xml:space="preserve"> </w:t>
            </w:r>
          </w:p>
          <w:p w14:paraId="70AEE821" w14:textId="5EA22BB7" w:rsidR="00E77EA4" w:rsidRDefault="00E77EA4" w:rsidP="00E77EA4">
            <w:pPr>
              <w:pStyle w:val="ListParagraph"/>
              <w:tabs>
                <w:tab w:val="left" w:pos="1440"/>
              </w:tabs>
              <w:ind w:left="0"/>
              <w:rPr>
                <w:rFonts w:ascii="Times New Roman" w:hAnsi="Times New Roman"/>
                <w:i/>
                <w:szCs w:val="24"/>
              </w:rPr>
            </w:pPr>
            <w:r w:rsidRPr="00D241A0">
              <w:rPr>
                <w:rFonts w:ascii="Times New Roman" w:hAnsi="Times New Roman"/>
                <w:i/>
                <w:szCs w:val="24"/>
              </w:rPr>
              <w:t>Annual Conference of the Society of Molecular Biology and Evolution (SMBE 2021, Virtual)</w:t>
            </w:r>
          </w:p>
        </w:tc>
      </w:tr>
    </w:tbl>
    <w:p w14:paraId="1D803F5F" w14:textId="71767ED1" w:rsidR="00917F20" w:rsidRPr="002E037F" w:rsidRDefault="00917F20" w:rsidP="00917F20">
      <w:pPr>
        <w:rPr>
          <w:rFonts w:ascii="Times New Roman" w:hAnsi="Times New Roman"/>
          <w:b/>
          <w:i/>
          <w:szCs w:val="24"/>
        </w:rPr>
      </w:pPr>
      <w:r>
        <w:rPr>
          <w:rFonts w:ascii="Times New Roman" w:hAnsi="Times New Roman"/>
          <w:b/>
          <w:i/>
          <w:szCs w:val="24"/>
        </w:rPr>
        <w:t>Ad hoc g</w:t>
      </w:r>
      <w:r w:rsidRPr="002E037F">
        <w:rPr>
          <w:rFonts w:ascii="Times New Roman" w:hAnsi="Times New Roman"/>
          <w:b/>
          <w:i/>
          <w:szCs w:val="24"/>
        </w:rPr>
        <w:t>rant reviewer</w:t>
      </w:r>
    </w:p>
    <w:p w14:paraId="5C0BDBD4" w14:textId="77777777" w:rsidR="00917F20" w:rsidRDefault="00917F20" w:rsidP="00917F20">
      <w:pPr>
        <w:pStyle w:val="ListParagraph"/>
        <w:numPr>
          <w:ilvl w:val="0"/>
          <w:numId w:val="35"/>
        </w:numPr>
        <w:rPr>
          <w:rFonts w:ascii="Times New Roman" w:hAnsi="Times New Roman"/>
          <w:szCs w:val="24"/>
        </w:rPr>
      </w:pPr>
      <w:r>
        <w:rPr>
          <w:rFonts w:ascii="Times New Roman" w:hAnsi="Times New Roman"/>
          <w:szCs w:val="24"/>
        </w:rPr>
        <w:t>2022–Present</w:t>
      </w:r>
      <w:r>
        <w:rPr>
          <w:rFonts w:ascii="Times New Roman" w:hAnsi="Times New Roman"/>
          <w:szCs w:val="24"/>
        </w:rPr>
        <w:tab/>
        <w:t>National Institutes of Health</w:t>
      </w:r>
    </w:p>
    <w:p w14:paraId="4DFD3652" w14:textId="77777777" w:rsidR="00917F20" w:rsidRDefault="00917F20" w:rsidP="00917F20">
      <w:pPr>
        <w:pStyle w:val="ListParagraph"/>
        <w:numPr>
          <w:ilvl w:val="0"/>
          <w:numId w:val="35"/>
        </w:numPr>
        <w:rPr>
          <w:rFonts w:ascii="Times New Roman" w:hAnsi="Times New Roman"/>
          <w:szCs w:val="24"/>
        </w:rPr>
      </w:pPr>
      <w:r w:rsidRPr="003B2692">
        <w:rPr>
          <w:rFonts w:ascii="Times New Roman" w:hAnsi="Times New Roman"/>
          <w:szCs w:val="24"/>
        </w:rPr>
        <w:t xml:space="preserve">2016–2019 </w:t>
      </w:r>
      <w:r w:rsidRPr="003B2692">
        <w:rPr>
          <w:rFonts w:ascii="Times New Roman" w:hAnsi="Times New Roman"/>
          <w:szCs w:val="24"/>
        </w:rPr>
        <w:tab/>
        <w:t>Ireland Health Research Board</w:t>
      </w:r>
    </w:p>
    <w:p w14:paraId="0619CD9F" w14:textId="77777777" w:rsidR="00917F20" w:rsidRPr="00A40532" w:rsidRDefault="00917F20" w:rsidP="00917F20">
      <w:pPr>
        <w:pStyle w:val="ListParagraph"/>
        <w:numPr>
          <w:ilvl w:val="0"/>
          <w:numId w:val="35"/>
        </w:numPr>
        <w:rPr>
          <w:rFonts w:ascii="Times New Roman" w:hAnsi="Times New Roman"/>
          <w:szCs w:val="24"/>
        </w:rPr>
      </w:pPr>
      <w:r>
        <w:rPr>
          <w:rFonts w:ascii="Times New Roman" w:hAnsi="Times New Roman"/>
          <w:szCs w:val="24"/>
        </w:rPr>
        <w:t>2020</w:t>
      </w:r>
      <w:r>
        <w:rPr>
          <w:rFonts w:ascii="Times New Roman" w:hAnsi="Times New Roman"/>
          <w:szCs w:val="24"/>
        </w:rPr>
        <w:tab/>
        <w:t xml:space="preserve"> </w:t>
      </w:r>
      <w:r>
        <w:rPr>
          <w:rFonts w:ascii="Times New Roman" w:hAnsi="Times New Roman"/>
          <w:szCs w:val="24"/>
        </w:rPr>
        <w:tab/>
        <w:t>Israel Science Foundation</w:t>
      </w:r>
    </w:p>
    <w:p w14:paraId="5294A54F" w14:textId="77777777" w:rsidR="00B02C3F" w:rsidRPr="002E037F" w:rsidRDefault="00B02C3F" w:rsidP="00B02C3F">
      <w:pPr>
        <w:ind w:left="1890" w:hanging="1890"/>
        <w:rPr>
          <w:rFonts w:ascii="Times New Roman" w:hAnsi="Times New Roman"/>
          <w:b/>
          <w:i/>
          <w:szCs w:val="24"/>
        </w:rPr>
      </w:pPr>
      <w:r w:rsidRPr="002E037F">
        <w:rPr>
          <w:rFonts w:ascii="Times New Roman" w:hAnsi="Times New Roman"/>
          <w:b/>
          <w:i/>
          <w:szCs w:val="24"/>
        </w:rPr>
        <w:lastRenderedPageBreak/>
        <w:t xml:space="preserve">Ad hoc manuscript reviewer </w:t>
      </w:r>
    </w:p>
    <w:p w14:paraId="31518010" w14:textId="7BB21AD6" w:rsidR="0054562C" w:rsidRDefault="0054562C" w:rsidP="00B02C3F">
      <w:pPr>
        <w:pStyle w:val="ListParagraph"/>
        <w:numPr>
          <w:ilvl w:val="0"/>
          <w:numId w:val="35"/>
        </w:numPr>
        <w:rPr>
          <w:rFonts w:ascii="Times New Roman" w:hAnsi="Times New Roman"/>
          <w:szCs w:val="24"/>
        </w:rPr>
      </w:pPr>
      <w:r>
        <w:rPr>
          <w:rFonts w:ascii="Times New Roman" w:hAnsi="Times New Roman"/>
          <w:szCs w:val="24"/>
        </w:rPr>
        <w:t>Science</w:t>
      </w:r>
    </w:p>
    <w:p w14:paraId="2B9698A0" w14:textId="0321589F" w:rsidR="00B02C3F"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Nature Communications</w:t>
      </w:r>
    </w:p>
    <w:p w14:paraId="49F223BA" w14:textId="71029905" w:rsidR="0054562C" w:rsidRPr="003B2692" w:rsidRDefault="0054562C" w:rsidP="00B02C3F">
      <w:pPr>
        <w:pStyle w:val="ListParagraph"/>
        <w:numPr>
          <w:ilvl w:val="0"/>
          <w:numId w:val="35"/>
        </w:numPr>
        <w:rPr>
          <w:rFonts w:ascii="Times New Roman" w:hAnsi="Times New Roman"/>
          <w:szCs w:val="24"/>
        </w:rPr>
      </w:pPr>
      <w:r>
        <w:rPr>
          <w:rFonts w:ascii="Times New Roman" w:hAnsi="Times New Roman"/>
          <w:szCs w:val="24"/>
        </w:rPr>
        <w:t>Nature Genetics</w:t>
      </w:r>
    </w:p>
    <w:p w14:paraId="4B69EC32"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Molecular Biology and Evolution</w:t>
      </w:r>
    </w:p>
    <w:p w14:paraId="39970B3D"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Nucleic Acid Research</w:t>
      </w:r>
    </w:p>
    <w:p w14:paraId="7296EB2A"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Bioinformatics</w:t>
      </w:r>
    </w:p>
    <w:p w14:paraId="22C89974" w14:textId="77777777" w:rsidR="00C255CC"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BMC Bioi</w:t>
      </w:r>
      <w:r w:rsidR="00C255CC">
        <w:rPr>
          <w:rFonts w:ascii="Times New Roman" w:hAnsi="Times New Roman"/>
          <w:szCs w:val="24"/>
        </w:rPr>
        <w:t>nformatics</w:t>
      </w:r>
    </w:p>
    <w:p w14:paraId="04B3BFE6" w14:textId="77777777" w:rsidR="00C255CC" w:rsidRDefault="00C255CC" w:rsidP="00B02C3F">
      <w:pPr>
        <w:pStyle w:val="ListParagraph"/>
        <w:numPr>
          <w:ilvl w:val="0"/>
          <w:numId w:val="35"/>
        </w:numPr>
        <w:rPr>
          <w:rFonts w:ascii="Times New Roman" w:hAnsi="Times New Roman"/>
          <w:szCs w:val="24"/>
        </w:rPr>
      </w:pPr>
      <w:r>
        <w:rPr>
          <w:rFonts w:ascii="Times New Roman" w:hAnsi="Times New Roman"/>
          <w:szCs w:val="24"/>
        </w:rPr>
        <w:t>BMC Medical Genomics</w:t>
      </w:r>
    </w:p>
    <w:p w14:paraId="7ED59C57"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BMC Evolutionary Biology</w:t>
      </w:r>
    </w:p>
    <w:p w14:paraId="63DBA1E0" w14:textId="77777777" w:rsidR="00B02C3F" w:rsidRPr="003B2692" w:rsidRDefault="00B02C3F" w:rsidP="00B02C3F">
      <w:pPr>
        <w:pStyle w:val="ListParagraph"/>
        <w:numPr>
          <w:ilvl w:val="0"/>
          <w:numId w:val="35"/>
        </w:numPr>
        <w:rPr>
          <w:rFonts w:ascii="Times New Roman" w:hAnsi="Times New Roman"/>
          <w:szCs w:val="24"/>
        </w:rPr>
      </w:pPr>
      <w:r w:rsidRPr="003B2692">
        <w:rPr>
          <w:rFonts w:ascii="Times New Roman" w:hAnsi="Times New Roman"/>
          <w:szCs w:val="24"/>
        </w:rPr>
        <w:t>Alzheimer’s &amp; Dementia</w:t>
      </w:r>
    </w:p>
    <w:p w14:paraId="448A3065" w14:textId="1DB5841A" w:rsidR="00310AD4" w:rsidRPr="00914983" w:rsidRDefault="00B02C3F" w:rsidP="00B30E49">
      <w:pPr>
        <w:pStyle w:val="ListParagraph"/>
        <w:numPr>
          <w:ilvl w:val="0"/>
          <w:numId w:val="35"/>
        </w:numPr>
        <w:rPr>
          <w:rFonts w:ascii="Times New Roman" w:hAnsi="Times New Roman"/>
          <w:szCs w:val="24"/>
        </w:rPr>
      </w:pPr>
      <w:r w:rsidRPr="003B2692">
        <w:rPr>
          <w:rFonts w:ascii="Times New Roman" w:hAnsi="Times New Roman"/>
          <w:szCs w:val="24"/>
        </w:rPr>
        <w:t>Pacific Symposium on Biocomputing</w:t>
      </w:r>
    </w:p>
    <w:sectPr w:rsidR="00310AD4" w:rsidRPr="00914983" w:rsidSect="00DF6A60">
      <w:headerReference w:type="default" r:id="rId32"/>
      <w:footerReference w:type="default" r:id="rId33"/>
      <w:pgSz w:w="12240" w:h="15840"/>
      <w:pgMar w:top="1440" w:right="1080" w:bottom="1440" w:left="10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B400D" w14:textId="77777777" w:rsidR="00310BE4" w:rsidRDefault="00310BE4" w:rsidP="001F7D9C">
      <w:r>
        <w:separator/>
      </w:r>
    </w:p>
  </w:endnote>
  <w:endnote w:type="continuationSeparator" w:id="0">
    <w:p w14:paraId="61D9B15F" w14:textId="77777777" w:rsidR="00310BE4" w:rsidRDefault="00310BE4" w:rsidP="001F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man 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BC31" w14:textId="6173A42F" w:rsidR="00297F98" w:rsidRPr="00B73A02" w:rsidRDefault="00297F98" w:rsidP="00B73A02">
    <w:pPr>
      <w:pStyle w:val="Footer"/>
      <w:jc w:val="right"/>
      <w:rPr>
        <w:rFonts w:ascii="Monotype Corsiva" w:hAnsi="Monotype Corsiva"/>
        <w:sz w:val="20"/>
        <w:szCs w:val="20"/>
      </w:rPr>
    </w:pPr>
    <w:r w:rsidRPr="00B73A02">
      <w:rPr>
        <w:rFonts w:ascii="Monotype Corsiva" w:hAnsi="Monotype Corsiva"/>
        <w:sz w:val="20"/>
        <w:szCs w:val="20"/>
      </w:rPr>
      <w:t xml:space="preserve">Last updated on </w:t>
    </w:r>
    <w:r>
      <w:rPr>
        <w:rFonts w:ascii="Monotype Corsiva" w:hAnsi="Monotype Corsiva"/>
        <w:sz w:val="20"/>
        <w:szCs w:val="20"/>
      </w:rPr>
      <w:t>January 9,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19B1" w14:textId="77777777" w:rsidR="00310BE4" w:rsidRDefault="00310BE4" w:rsidP="001F7D9C">
      <w:r>
        <w:separator/>
      </w:r>
    </w:p>
  </w:footnote>
  <w:footnote w:type="continuationSeparator" w:id="0">
    <w:p w14:paraId="65EA10E5" w14:textId="77777777" w:rsidR="00310BE4" w:rsidRDefault="00310BE4" w:rsidP="001F7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1282" w14:textId="77777777" w:rsidR="00297F98" w:rsidRPr="00266899" w:rsidRDefault="00297F98" w:rsidP="001F7D9C">
    <w:pPr>
      <w:pStyle w:val="Header"/>
      <w:jc w:val="right"/>
      <w:rPr>
        <w:rFonts w:ascii="Monotype Corsiva" w:hAnsi="Monotype Corsiva"/>
        <w:sz w:val="22"/>
      </w:rPr>
    </w:pPr>
    <w:r w:rsidRPr="00266899">
      <w:rPr>
        <w:rFonts w:ascii="Monotype Corsiva" w:hAnsi="Monotype Corsiva"/>
        <w:sz w:val="22"/>
      </w:rPr>
      <w:t>Li Liu</w:t>
    </w:r>
    <w:r>
      <w:rPr>
        <w:rFonts w:ascii="Monotype Corsiva" w:hAnsi="Monotype Corsiva"/>
        <w:sz w:val="22"/>
      </w:rPr>
      <w:t xml:space="preserve"> | CV | page </w:t>
    </w:r>
    <w:r w:rsidRPr="00D577A0">
      <w:rPr>
        <w:rFonts w:ascii="Monotype Corsiva" w:hAnsi="Monotype Corsiva"/>
        <w:sz w:val="22"/>
      </w:rPr>
      <w:fldChar w:fldCharType="begin"/>
    </w:r>
    <w:r w:rsidRPr="00D577A0">
      <w:rPr>
        <w:rFonts w:ascii="Monotype Corsiva" w:hAnsi="Monotype Corsiva"/>
        <w:sz w:val="22"/>
      </w:rPr>
      <w:instrText xml:space="preserve"> PAGE   \* MERGEFORMAT </w:instrText>
    </w:r>
    <w:r w:rsidRPr="00D577A0">
      <w:rPr>
        <w:rFonts w:ascii="Monotype Corsiva" w:hAnsi="Monotype Corsiva"/>
        <w:sz w:val="22"/>
      </w:rPr>
      <w:fldChar w:fldCharType="separate"/>
    </w:r>
    <w:r>
      <w:rPr>
        <w:rFonts w:ascii="Monotype Corsiva" w:hAnsi="Monotype Corsiva"/>
        <w:noProof/>
        <w:sz w:val="22"/>
      </w:rPr>
      <w:t>6</w:t>
    </w:r>
    <w:r w:rsidRPr="00D577A0">
      <w:rPr>
        <w:rFonts w:ascii="Monotype Corsiva" w:hAnsi="Monotype Corsiva"/>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6F62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visibility:visible;mso-wrap-style:square" o:bullet="t">
        <v:imagedata r:id="rId1" o:title="D9D79DA5"/>
      </v:shape>
    </w:pict>
  </w:numPicBullet>
  <w:abstractNum w:abstractNumId="0" w15:restartNumberingAfterBreak="0">
    <w:nsid w:val="FFFFFF1D"/>
    <w:multiLevelType w:val="multilevel"/>
    <w:tmpl w:val="05CA9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0"/>
    <w:lvl w:ilvl="0">
      <w:start w:val="2"/>
      <w:numFmt w:val="decimal"/>
      <w:lvlText w:val="%1)"/>
      <w:lvlJc w:val="left"/>
      <w:pPr>
        <w:tabs>
          <w:tab w:val="num" w:pos="720"/>
        </w:tabs>
        <w:ind w:left="720" w:hanging="720"/>
      </w:pPr>
      <w:rPr>
        <w:rFonts w:hint="default"/>
      </w:rPr>
    </w:lvl>
  </w:abstractNum>
  <w:abstractNum w:abstractNumId="4" w15:restartNumberingAfterBreak="0">
    <w:nsid w:val="00000004"/>
    <w:multiLevelType w:val="multilevel"/>
    <w:tmpl w:val="00000000"/>
    <w:lvl w:ilvl="0">
      <w:start w:val="1994"/>
      <w:numFmt w:val="decimal"/>
      <w:lvlText w:val="%1"/>
      <w:lvlJc w:val="left"/>
      <w:pPr>
        <w:tabs>
          <w:tab w:val="num" w:pos="2520"/>
        </w:tabs>
        <w:ind w:left="2520" w:hanging="2520"/>
      </w:pPr>
      <w:rPr>
        <w:rFonts w:hint="default"/>
      </w:rPr>
    </w:lvl>
    <w:lvl w:ilvl="1">
      <w:start w:val="1996"/>
      <w:numFmt w:val="decimal"/>
      <w:lvlText w:val="%1-%2"/>
      <w:lvlJc w:val="left"/>
      <w:pPr>
        <w:tabs>
          <w:tab w:val="num" w:pos="2520"/>
        </w:tabs>
        <w:ind w:left="2520" w:hanging="2520"/>
      </w:pPr>
      <w:rPr>
        <w:rFonts w:hint="default"/>
      </w:rPr>
    </w:lvl>
    <w:lvl w:ilvl="2">
      <w:start w:val="1"/>
      <w:numFmt w:val="decimal"/>
      <w:lvlText w:val="%1-%2.%3"/>
      <w:lvlJc w:val="left"/>
      <w:pPr>
        <w:tabs>
          <w:tab w:val="num" w:pos="2520"/>
        </w:tabs>
        <w:ind w:left="2520" w:hanging="252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520"/>
        </w:tabs>
        <w:ind w:left="2520" w:hanging="252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00000005"/>
    <w:multiLevelType w:val="singleLevel"/>
    <w:tmpl w:val="00000000"/>
    <w:lvl w:ilvl="0">
      <w:start w:val="1990"/>
      <w:numFmt w:val="decimal"/>
      <w:lvlText w:val="%1"/>
      <w:lvlJc w:val="left"/>
      <w:pPr>
        <w:tabs>
          <w:tab w:val="num" w:pos="2520"/>
        </w:tabs>
        <w:ind w:left="2520" w:hanging="2520"/>
      </w:pPr>
      <w:rPr>
        <w:rFonts w:hint="default"/>
      </w:rPr>
    </w:lvl>
  </w:abstractNum>
  <w:abstractNum w:abstractNumId="6" w15:restartNumberingAfterBreak="0">
    <w:nsid w:val="00000006"/>
    <w:multiLevelType w:val="multilevel"/>
    <w:tmpl w:val="00000000"/>
    <w:lvl w:ilvl="0">
      <w:start w:val="1996"/>
      <w:numFmt w:val="decimal"/>
      <w:lvlText w:val="%1"/>
      <w:lvlJc w:val="left"/>
      <w:pPr>
        <w:tabs>
          <w:tab w:val="num" w:pos="2520"/>
        </w:tabs>
        <w:ind w:left="2520" w:hanging="2520"/>
      </w:pPr>
      <w:rPr>
        <w:rFonts w:hint="default"/>
      </w:rPr>
    </w:lvl>
    <w:lvl w:ilvl="1">
      <w:start w:val="1997"/>
      <w:numFmt w:val="decimal"/>
      <w:lvlText w:val="%1-%2"/>
      <w:lvlJc w:val="left"/>
      <w:pPr>
        <w:tabs>
          <w:tab w:val="num" w:pos="2520"/>
        </w:tabs>
        <w:ind w:left="2520" w:hanging="2520"/>
      </w:pPr>
      <w:rPr>
        <w:rFonts w:hint="default"/>
      </w:rPr>
    </w:lvl>
    <w:lvl w:ilvl="2">
      <w:start w:val="1"/>
      <w:numFmt w:val="decimal"/>
      <w:lvlText w:val="%1-%2.%3"/>
      <w:lvlJc w:val="left"/>
      <w:pPr>
        <w:tabs>
          <w:tab w:val="num" w:pos="2520"/>
        </w:tabs>
        <w:ind w:left="2520" w:hanging="252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520"/>
        </w:tabs>
        <w:ind w:left="2520" w:hanging="252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0000007"/>
    <w:multiLevelType w:val="multilevel"/>
    <w:tmpl w:val="00000000"/>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8"/>
    <w:multiLevelType w:val="multilevel"/>
    <w:tmpl w:val="00000000"/>
    <w:lvl w:ilvl="0">
      <w:start w:val="1997"/>
      <w:numFmt w:val="decimal"/>
      <w:lvlText w:val="%1"/>
      <w:lvlJc w:val="left"/>
      <w:pPr>
        <w:tabs>
          <w:tab w:val="num" w:pos="1440"/>
        </w:tabs>
        <w:ind w:left="1440" w:hanging="1440"/>
      </w:pPr>
      <w:rPr>
        <w:rFonts w:hint="default"/>
      </w:rPr>
    </w:lvl>
    <w:lvl w:ilvl="1">
      <w:start w:val="1998"/>
      <w:numFmt w:val="decimal"/>
      <w:pStyle w:val="Shit"/>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9"/>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0A"/>
    <w:multiLevelType w:val="multilevel"/>
    <w:tmpl w:val="00000000"/>
    <w:lvl w:ilvl="0">
      <w:start w:val="1999"/>
      <w:numFmt w:val="decimal"/>
      <w:lvlText w:val="%1"/>
      <w:lvlJc w:val="left"/>
      <w:pPr>
        <w:tabs>
          <w:tab w:val="num" w:pos="1040"/>
        </w:tabs>
        <w:ind w:left="1040" w:hanging="1040"/>
      </w:pPr>
      <w:rPr>
        <w:rFonts w:hint="default"/>
      </w:rPr>
    </w:lvl>
    <w:lvl w:ilvl="1">
      <w:start w:val="2000"/>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B"/>
    <w:multiLevelType w:val="multilevel"/>
    <w:tmpl w:val="00000000"/>
    <w:lvl w:ilvl="0">
      <w:start w:val="1999"/>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000000C"/>
    <w:multiLevelType w:val="multilevel"/>
    <w:tmpl w:val="00000000"/>
    <w:lvl w:ilvl="0">
      <w:start w:val="2000"/>
      <w:numFmt w:val="decimal"/>
      <w:lvlText w:val="%1"/>
      <w:lvlJc w:val="left"/>
      <w:pPr>
        <w:tabs>
          <w:tab w:val="num" w:pos="1440"/>
        </w:tabs>
        <w:ind w:left="1440" w:hanging="1440"/>
      </w:pPr>
      <w:rPr>
        <w:rFonts w:hint="default"/>
      </w:rPr>
    </w:lvl>
    <w:lvl w:ilvl="1">
      <w:start w:val="200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0D"/>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000000E"/>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17B78C7"/>
    <w:multiLevelType w:val="hybridMultilevel"/>
    <w:tmpl w:val="8D2C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675FEF"/>
    <w:multiLevelType w:val="hybridMultilevel"/>
    <w:tmpl w:val="2CAE75FA"/>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4E4A79"/>
    <w:multiLevelType w:val="hybridMultilevel"/>
    <w:tmpl w:val="8F1CB796"/>
    <w:lvl w:ilvl="0" w:tplc="94700758">
      <w:start w:val="1"/>
      <w:numFmt w:val="decimal"/>
      <w:lvlText w:val="%1."/>
      <w:lvlJc w:val="left"/>
      <w:pPr>
        <w:ind w:left="900" w:hanging="360"/>
      </w:pPr>
      <w:rPr>
        <w:rFonts w:hint="default"/>
        <w:i w:val="0"/>
        <w:u w:val="none"/>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4D434A0"/>
    <w:multiLevelType w:val="hybridMultilevel"/>
    <w:tmpl w:val="C81A0D7A"/>
    <w:lvl w:ilvl="0" w:tplc="8B98EA5A">
      <w:start w:val="1"/>
      <w:numFmt w:val="decimal"/>
      <w:lvlText w:val="T%1."/>
      <w:lvlJc w:val="left"/>
      <w:pPr>
        <w:ind w:left="713"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E6222"/>
    <w:multiLevelType w:val="singleLevel"/>
    <w:tmpl w:val="DB088388"/>
    <w:lvl w:ilvl="0">
      <w:start w:val="1990"/>
      <w:numFmt w:val="decimal"/>
      <w:lvlText w:val="%1"/>
      <w:lvlJc w:val="left"/>
      <w:pPr>
        <w:tabs>
          <w:tab w:val="num" w:pos="1440"/>
        </w:tabs>
        <w:ind w:left="1440" w:hanging="1440"/>
      </w:pPr>
      <w:rPr>
        <w:rFonts w:hint="default"/>
      </w:rPr>
    </w:lvl>
  </w:abstractNum>
  <w:abstractNum w:abstractNumId="20" w15:restartNumberingAfterBreak="0">
    <w:nsid w:val="1A847DE3"/>
    <w:multiLevelType w:val="hybridMultilevel"/>
    <w:tmpl w:val="B406EC86"/>
    <w:lvl w:ilvl="0" w:tplc="04090009">
      <w:start w:val="1"/>
      <w:numFmt w:val="bullet"/>
      <w:lvlText w:val=""/>
      <w:lvlJc w:val="left"/>
      <w:pPr>
        <w:ind w:left="720" w:hanging="360"/>
      </w:pPr>
      <w:rPr>
        <w:rFonts w:ascii="Wingdings" w:hAnsi="Wingdings" w:cs="Wingdings" w:hint="default"/>
      </w:rPr>
    </w:lvl>
    <w:lvl w:ilvl="1" w:tplc="04090001">
      <w:start w:val="1"/>
      <w:numFmt w:val="bullet"/>
      <w:lvlText w:val=""/>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1B3E81"/>
    <w:multiLevelType w:val="hybridMultilevel"/>
    <w:tmpl w:val="3B9EA732"/>
    <w:lvl w:ilvl="0" w:tplc="53962EA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B6151"/>
    <w:multiLevelType w:val="multilevel"/>
    <w:tmpl w:val="66AADF0E"/>
    <w:lvl w:ilvl="0">
      <w:start w:val="1996"/>
      <w:numFmt w:val="decimal"/>
      <w:lvlText w:val="%1"/>
      <w:lvlJc w:val="left"/>
      <w:pPr>
        <w:tabs>
          <w:tab w:val="num" w:pos="360"/>
        </w:tabs>
        <w:ind w:left="360" w:hanging="360"/>
      </w:pPr>
      <w:rPr>
        <w:rFonts w:hint="default"/>
      </w:rPr>
    </w:lvl>
    <w:lvl w:ilvl="1">
      <w:start w:val="200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1257ED"/>
    <w:multiLevelType w:val="multilevel"/>
    <w:tmpl w:val="E0C2237C"/>
    <w:lvl w:ilvl="0">
      <w:start w:val="1987"/>
      <w:numFmt w:val="decimal"/>
      <w:lvlText w:val="%1"/>
      <w:lvlJc w:val="left"/>
      <w:pPr>
        <w:tabs>
          <w:tab w:val="num" w:pos="1410"/>
        </w:tabs>
        <w:ind w:left="1410" w:hanging="1410"/>
      </w:pPr>
      <w:rPr>
        <w:rFonts w:hint="default"/>
      </w:rPr>
    </w:lvl>
    <w:lvl w:ilvl="1">
      <w:start w:val="1990"/>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5857B7"/>
    <w:multiLevelType w:val="hybridMultilevel"/>
    <w:tmpl w:val="6346E166"/>
    <w:lvl w:ilvl="0" w:tplc="AE2674DA">
      <w:start w:val="1"/>
      <w:numFmt w:val="decimal"/>
      <w:lvlText w:val="C%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AA27D3"/>
    <w:multiLevelType w:val="hybridMultilevel"/>
    <w:tmpl w:val="0F64DE0A"/>
    <w:lvl w:ilvl="0" w:tplc="068A20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111165"/>
    <w:multiLevelType w:val="hybridMultilevel"/>
    <w:tmpl w:val="21ECC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C57E18"/>
    <w:multiLevelType w:val="hybridMultilevel"/>
    <w:tmpl w:val="0F64DE0A"/>
    <w:lvl w:ilvl="0" w:tplc="068A20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CE70CD"/>
    <w:multiLevelType w:val="hybridMultilevel"/>
    <w:tmpl w:val="C8AE3124"/>
    <w:lvl w:ilvl="0" w:tplc="0518EA9A">
      <w:start w:val="200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940E41"/>
    <w:multiLevelType w:val="multilevel"/>
    <w:tmpl w:val="09FC4522"/>
    <w:lvl w:ilvl="0">
      <w:start w:val="1987"/>
      <w:numFmt w:val="decimal"/>
      <w:lvlText w:val="%1"/>
      <w:lvlJc w:val="left"/>
      <w:pPr>
        <w:tabs>
          <w:tab w:val="num" w:pos="1050"/>
        </w:tabs>
        <w:ind w:left="1050" w:hanging="1050"/>
      </w:pPr>
      <w:rPr>
        <w:rFonts w:hint="default"/>
      </w:rPr>
    </w:lvl>
    <w:lvl w:ilvl="1">
      <w:start w:val="1990"/>
      <w:numFmt w:val="decimal"/>
      <w:lvlText w:val="%1-%2"/>
      <w:lvlJc w:val="left"/>
      <w:pPr>
        <w:tabs>
          <w:tab w:val="num" w:pos="1050"/>
        </w:tabs>
        <w:ind w:left="1050" w:hanging="1050"/>
      </w:pPr>
      <w:rPr>
        <w:rFonts w:hint="default"/>
      </w:rPr>
    </w:lvl>
    <w:lvl w:ilvl="2">
      <w:start w:val="1"/>
      <w:numFmt w:val="decimal"/>
      <w:lvlText w:val="%1-%2.%3"/>
      <w:lvlJc w:val="left"/>
      <w:pPr>
        <w:tabs>
          <w:tab w:val="num" w:pos="1050"/>
        </w:tabs>
        <w:ind w:left="1050" w:hanging="1050"/>
      </w:pPr>
      <w:rPr>
        <w:rFonts w:hint="default"/>
      </w:rPr>
    </w:lvl>
    <w:lvl w:ilvl="3">
      <w:start w:val="1"/>
      <w:numFmt w:val="decimal"/>
      <w:lvlText w:val="%1-%2.%3.%4"/>
      <w:lvlJc w:val="left"/>
      <w:pPr>
        <w:tabs>
          <w:tab w:val="num" w:pos="1050"/>
        </w:tabs>
        <w:ind w:left="1050" w:hanging="10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8B53CE3"/>
    <w:multiLevelType w:val="hybridMultilevel"/>
    <w:tmpl w:val="E56E4C80"/>
    <w:lvl w:ilvl="0" w:tplc="4B3A74F2">
      <w:start w:val="1"/>
      <w:numFmt w:val="decimal"/>
      <w:lvlText w:val="%1."/>
      <w:lvlJc w:val="left"/>
      <w:pPr>
        <w:ind w:left="36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9B3943"/>
    <w:multiLevelType w:val="hybridMultilevel"/>
    <w:tmpl w:val="99BA187A"/>
    <w:lvl w:ilvl="0" w:tplc="12883990">
      <w:start w:val="1"/>
      <w:numFmt w:val="decimal"/>
      <w:lvlText w:val="U%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282E2E"/>
    <w:multiLevelType w:val="hybridMultilevel"/>
    <w:tmpl w:val="1E561370"/>
    <w:lvl w:ilvl="0" w:tplc="9016090A">
      <w:start w:val="1"/>
      <w:numFmt w:val="decimal"/>
      <w:lvlText w:val="W%1."/>
      <w:lvlJc w:val="left"/>
      <w:pPr>
        <w:ind w:left="713"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B41710"/>
    <w:multiLevelType w:val="multilevel"/>
    <w:tmpl w:val="00000000"/>
    <w:lvl w:ilvl="0">
      <w:start w:val="1994"/>
      <w:numFmt w:val="decimal"/>
      <w:lvlText w:val="%1"/>
      <w:lvlJc w:val="left"/>
      <w:pPr>
        <w:tabs>
          <w:tab w:val="num" w:pos="2520"/>
        </w:tabs>
        <w:ind w:left="2520" w:hanging="2520"/>
      </w:pPr>
      <w:rPr>
        <w:rFonts w:hint="default"/>
      </w:rPr>
    </w:lvl>
    <w:lvl w:ilvl="1">
      <w:start w:val="1996"/>
      <w:numFmt w:val="decimal"/>
      <w:lvlText w:val="%1-%2"/>
      <w:lvlJc w:val="left"/>
      <w:pPr>
        <w:tabs>
          <w:tab w:val="num" w:pos="2520"/>
        </w:tabs>
        <w:ind w:left="2520" w:hanging="2520"/>
      </w:pPr>
      <w:rPr>
        <w:rFonts w:hint="default"/>
      </w:rPr>
    </w:lvl>
    <w:lvl w:ilvl="2">
      <w:start w:val="1"/>
      <w:numFmt w:val="decimal"/>
      <w:lvlText w:val="%1-%2.%3"/>
      <w:lvlJc w:val="left"/>
      <w:pPr>
        <w:tabs>
          <w:tab w:val="num" w:pos="2520"/>
        </w:tabs>
        <w:ind w:left="2520" w:hanging="252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520"/>
        </w:tabs>
        <w:ind w:left="2520" w:hanging="252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3FC230B8"/>
    <w:multiLevelType w:val="hybridMultilevel"/>
    <w:tmpl w:val="8B326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06D4E0E"/>
    <w:multiLevelType w:val="hybridMultilevel"/>
    <w:tmpl w:val="1E0E430C"/>
    <w:lvl w:ilvl="0" w:tplc="70F84CAE">
      <w:start w:val="1"/>
      <w:numFmt w:val="decimal"/>
      <w:lvlText w:val="O%1."/>
      <w:lvlJc w:val="left"/>
      <w:pPr>
        <w:ind w:left="36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105A3C"/>
    <w:multiLevelType w:val="multilevel"/>
    <w:tmpl w:val="CDAAAF06"/>
    <w:lvl w:ilvl="0">
      <w:start w:val="2016"/>
      <w:numFmt w:val="decimal"/>
      <w:lvlText w:val="%1"/>
      <w:lvlJc w:val="left"/>
      <w:pPr>
        <w:ind w:left="1035" w:hanging="1035"/>
      </w:pPr>
      <w:rPr>
        <w:rFonts w:hint="default"/>
      </w:rPr>
    </w:lvl>
    <w:lvl w:ilvl="1">
      <w:start w:val="2019"/>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93F1CB0"/>
    <w:multiLevelType w:val="hybridMultilevel"/>
    <w:tmpl w:val="100C1C1E"/>
    <w:lvl w:ilvl="0" w:tplc="FF064CDC">
      <w:start w:val="1"/>
      <w:numFmt w:val="decimal"/>
      <w:lvlText w:val="R%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D0258C5"/>
    <w:multiLevelType w:val="hybridMultilevel"/>
    <w:tmpl w:val="8ED64AAC"/>
    <w:lvl w:ilvl="0" w:tplc="BD34F004">
      <w:start w:val="1"/>
      <w:numFmt w:val="decimal"/>
      <w:lvlText w:val="U%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4010D"/>
    <w:multiLevelType w:val="hybridMultilevel"/>
    <w:tmpl w:val="E80472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80A4D"/>
    <w:multiLevelType w:val="hybridMultilevel"/>
    <w:tmpl w:val="C5E6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30530"/>
    <w:multiLevelType w:val="multilevel"/>
    <w:tmpl w:val="00000000"/>
    <w:lvl w:ilvl="0">
      <w:start w:val="1994"/>
      <w:numFmt w:val="decimal"/>
      <w:lvlText w:val="%1"/>
      <w:lvlJc w:val="left"/>
      <w:pPr>
        <w:tabs>
          <w:tab w:val="num" w:pos="2520"/>
        </w:tabs>
        <w:ind w:left="2520" w:hanging="2520"/>
      </w:pPr>
      <w:rPr>
        <w:rFonts w:hint="default"/>
      </w:rPr>
    </w:lvl>
    <w:lvl w:ilvl="1">
      <w:start w:val="1996"/>
      <w:numFmt w:val="decimal"/>
      <w:lvlText w:val="%1-%2"/>
      <w:lvlJc w:val="left"/>
      <w:pPr>
        <w:tabs>
          <w:tab w:val="num" w:pos="2520"/>
        </w:tabs>
        <w:ind w:left="2520" w:hanging="2520"/>
      </w:pPr>
      <w:rPr>
        <w:rFonts w:hint="default"/>
      </w:rPr>
    </w:lvl>
    <w:lvl w:ilvl="2">
      <w:start w:val="1"/>
      <w:numFmt w:val="decimal"/>
      <w:lvlText w:val="%1-%2.%3"/>
      <w:lvlJc w:val="left"/>
      <w:pPr>
        <w:tabs>
          <w:tab w:val="num" w:pos="2520"/>
        </w:tabs>
        <w:ind w:left="2520" w:hanging="2520"/>
      </w:pPr>
      <w:rPr>
        <w:rFonts w:hint="default"/>
      </w:rPr>
    </w:lvl>
    <w:lvl w:ilvl="3">
      <w:start w:val="1"/>
      <w:numFmt w:val="decimal"/>
      <w:lvlText w:val="%1-%2.%3.%4"/>
      <w:lvlJc w:val="left"/>
      <w:pPr>
        <w:tabs>
          <w:tab w:val="num" w:pos="2520"/>
        </w:tabs>
        <w:ind w:left="2520" w:hanging="2520"/>
      </w:pPr>
      <w:rPr>
        <w:rFonts w:hint="default"/>
      </w:rPr>
    </w:lvl>
    <w:lvl w:ilvl="4">
      <w:start w:val="1"/>
      <w:numFmt w:val="decimal"/>
      <w:lvlText w:val="%1-%2.%3.%4.%5"/>
      <w:lvlJc w:val="left"/>
      <w:pPr>
        <w:tabs>
          <w:tab w:val="num" w:pos="2520"/>
        </w:tabs>
        <w:ind w:left="2520" w:hanging="252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3B24C05"/>
    <w:multiLevelType w:val="hybridMultilevel"/>
    <w:tmpl w:val="249CE878"/>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31472F"/>
    <w:multiLevelType w:val="hybridMultilevel"/>
    <w:tmpl w:val="5546C828"/>
    <w:lvl w:ilvl="0" w:tplc="5AD4CB90">
      <w:start w:val="1"/>
      <w:numFmt w:val="decimal"/>
      <w:lvlText w:val="P%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A789E"/>
    <w:multiLevelType w:val="hybridMultilevel"/>
    <w:tmpl w:val="FB462F84"/>
    <w:lvl w:ilvl="0" w:tplc="9BB60478">
      <w:start w:val="1"/>
      <w:numFmt w:val="decimal"/>
      <w:lvlText w:val="T%1."/>
      <w:lvlJc w:val="left"/>
      <w:pPr>
        <w:ind w:left="713"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273F3"/>
    <w:multiLevelType w:val="multilevel"/>
    <w:tmpl w:val="F60CC37E"/>
    <w:lvl w:ilvl="0">
      <w:start w:val="1987"/>
      <w:numFmt w:val="decimal"/>
      <w:lvlText w:val="%1"/>
      <w:lvlJc w:val="left"/>
      <w:pPr>
        <w:tabs>
          <w:tab w:val="num" w:pos="1440"/>
        </w:tabs>
        <w:ind w:left="1440" w:hanging="1440"/>
      </w:pPr>
      <w:rPr>
        <w:rFonts w:hint="default"/>
      </w:rPr>
    </w:lvl>
    <w:lvl w:ilvl="1">
      <w:start w:val="19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BC46EF0"/>
    <w:multiLevelType w:val="hybridMultilevel"/>
    <w:tmpl w:val="539618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835">
    <w:abstractNumId w:val="1"/>
  </w:num>
  <w:num w:numId="2" w16cid:durableId="1981381582">
    <w:abstractNumId w:val="2"/>
  </w:num>
  <w:num w:numId="3" w16cid:durableId="450244374">
    <w:abstractNumId w:val="3"/>
  </w:num>
  <w:num w:numId="4" w16cid:durableId="1784839217">
    <w:abstractNumId w:val="4"/>
  </w:num>
  <w:num w:numId="5" w16cid:durableId="1267080563">
    <w:abstractNumId w:val="5"/>
  </w:num>
  <w:num w:numId="6" w16cid:durableId="1445031646">
    <w:abstractNumId w:val="6"/>
  </w:num>
  <w:num w:numId="7" w16cid:durableId="731852489">
    <w:abstractNumId w:val="7"/>
  </w:num>
  <w:num w:numId="8" w16cid:durableId="1780029666">
    <w:abstractNumId w:val="8"/>
  </w:num>
  <w:num w:numId="9" w16cid:durableId="1494830666">
    <w:abstractNumId w:val="9"/>
  </w:num>
  <w:num w:numId="10" w16cid:durableId="1133790757">
    <w:abstractNumId w:val="8"/>
  </w:num>
  <w:num w:numId="11" w16cid:durableId="1290473867">
    <w:abstractNumId w:val="10"/>
  </w:num>
  <w:num w:numId="12" w16cid:durableId="821779754">
    <w:abstractNumId w:val="11"/>
  </w:num>
  <w:num w:numId="13" w16cid:durableId="1970041101">
    <w:abstractNumId w:val="12"/>
  </w:num>
  <w:num w:numId="14" w16cid:durableId="1427313722">
    <w:abstractNumId w:val="13"/>
  </w:num>
  <w:num w:numId="15" w16cid:durableId="1722434425">
    <w:abstractNumId w:val="14"/>
  </w:num>
  <w:num w:numId="16" w16cid:durableId="864555983">
    <w:abstractNumId w:val="46"/>
  </w:num>
  <w:num w:numId="17" w16cid:durableId="1099448204">
    <w:abstractNumId w:val="19"/>
  </w:num>
  <w:num w:numId="18" w16cid:durableId="1915891817">
    <w:abstractNumId w:val="30"/>
  </w:num>
  <w:num w:numId="19" w16cid:durableId="1179926775">
    <w:abstractNumId w:val="23"/>
  </w:num>
  <w:num w:numId="20" w16cid:durableId="1342128169">
    <w:abstractNumId w:val="22"/>
  </w:num>
  <w:num w:numId="21" w16cid:durableId="1656836641">
    <w:abstractNumId w:val="42"/>
  </w:num>
  <w:num w:numId="22" w16cid:durableId="1293751635">
    <w:abstractNumId w:val="34"/>
  </w:num>
  <w:num w:numId="23" w16cid:durableId="1368524131">
    <w:abstractNumId w:val="29"/>
  </w:num>
  <w:num w:numId="24" w16cid:durableId="1061362668">
    <w:abstractNumId w:val="27"/>
  </w:num>
  <w:num w:numId="25" w16cid:durableId="1343357807">
    <w:abstractNumId w:val="41"/>
  </w:num>
  <w:num w:numId="26" w16cid:durableId="1218934773">
    <w:abstractNumId w:val="43"/>
  </w:num>
  <w:num w:numId="27" w16cid:durableId="1499005295">
    <w:abstractNumId w:val="15"/>
  </w:num>
  <w:num w:numId="28" w16cid:durableId="1880433088">
    <w:abstractNumId w:val="0"/>
  </w:num>
  <w:num w:numId="29" w16cid:durableId="21630943">
    <w:abstractNumId w:val="37"/>
  </w:num>
  <w:num w:numId="30" w16cid:durableId="165825526">
    <w:abstractNumId w:val="38"/>
  </w:num>
  <w:num w:numId="31" w16cid:durableId="1799883408">
    <w:abstractNumId w:val="24"/>
  </w:num>
  <w:num w:numId="32" w16cid:durableId="282810854">
    <w:abstractNumId w:val="35"/>
  </w:num>
  <w:num w:numId="33" w16cid:durableId="1820687623">
    <w:abstractNumId w:val="36"/>
  </w:num>
  <w:num w:numId="34" w16cid:durableId="1779913537">
    <w:abstractNumId w:val="44"/>
  </w:num>
  <w:num w:numId="35" w16cid:durableId="1513496888">
    <w:abstractNumId w:val="47"/>
  </w:num>
  <w:num w:numId="36" w16cid:durableId="618341170">
    <w:abstractNumId w:val="45"/>
  </w:num>
  <w:num w:numId="37" w16cid:durableId="1818644524">
    <w:abstractNumId w:val="20"/>
  </w:num>
  <w:num w:numId="38" w16cid:durableId="72554115">
    <w:abstractNumId w:val="17"/>
  </w:num>
  <w:num w:numId="39" w16cid:durableId="1056708666">
    <w:abstractNumId w:val="16"/>
  </w:num>
  <w:num w:numId="40" w16cid:durableId="929318953">
    <w:abstractNumId w:val="28"/>
  </w:num>
  <w:num w:numId="41" w16cid:durableId="1718891322">
    <w:abstractNumId w:val="21"/>
  </w:num>
  <w:num w:numId="42" w16cid:durableId="1415974688">
    <w:abstractNumId w:val="39"/>
  </w:num>
  <w:num w:numId="43" w16cid:durableId="2001735374">
    <w:abstractNumId w:val="32"/>
  </w:num>
  <w:num w:numId="44" w16cid:durableId="792749576">
    <w:abstractNumId w:val="31"/>
  </w:num>
  <w:num w:numId="45" w16cid:durableId="1006177334">
    <w:abstractNumId w:val="18"/>
  </w:num>
  <w:num w:numId="46" w16cid:durableId="2082868058">
    <w:abstractNumId w:val="33"/>
  </w:num>
  <w:num w:numId="47" w16cid:durableId="2086293814">
    <w:abstractNumId w:val="25"/>
  </w:num>
  <w:num w:numId="48" w16cid:durableId="1596672065">
    <w:abstractNumId w:val="26"/>
  </w:num>
  <w:num w:numId="49" w16cid:durableId="12771793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FB"/>
    <w:rsid w:val="00000E21"/>
    <w:rsid w:val="00001455"/>
    <w:rsid w:val="00001766"/>
    <w:rsid w:val="0000190B"/>
    <w:rsid w:val="00002528"/>
    <w:rsid w:val="00003570"/>
    <w:rsid w:val="00005BB9"/>
    <w:rsid w:val="0000798A"/>
    <w:rsid w:val="0001083F"/>
    <w:rsid w:val="00013100"/>
    <w:rsid w:val="00013A61"/>
    <w:rsid w:val="00014CFA"/>
    <w:rsid w:val="00016803"/>
    <w:rsid w:val="000201FD"/>
    <w:rsid w:val="00020612"/>
    <w:rsid w:val="00021294"/>
    <w:rsid w:val="00021316"/>
    <w:rsid w:val="00021E65"/>
    <w:rsid w:val="000254CE"/>
    <w:rsid w:val="00025A4C"/>
    <w:rsid w:val="00026E40"/>
    <w:rsid w:val="00027A58"/>
    <w:rsid w:val="00030356"/>
    <w:rsid w:val="00032F1C"/>
    <w:rsid w:val="00033ABF"/>
    <w:rsid w:val="00033C9E"/>
    <w:rsid w:val="00036BFD"/>
    <w:rsid w:val="00040533"/>
    <w:rsid w:val="00041F32"/>
    <w:rsid w:val="00042C58"/>
    <w:rsid w:val="00042DF1"/>
    <w:rsid w:val="0004433E"/>
    <w:rsid w:val="00044B83"/>
    <w:rsid w:val="0004540D"/>
    <w:rsid w:val="00045454"/>
    <w:rsid w:val="0004566B"/>
    <w:rsid w:val="00047E8E"/>
    <w:rsid w:val="000509F2"/>
    <w:rsid w:val="000515F0"/>
    <w:rsid w:val="00051746"/>
    <w:rsid w:val="00051C44"/>
    <w:rsid w:val="00052988"/>
    <w:rsid w:val="0005403B"/>
    <w:rsid w:val="000540DE"/>
    <w:rsid w:val="00054625"/>
    <w:rsid w:val="000550BD"/>
    <w:rsid w:val="00056E78"/>
    <w:rsid w:val="00060335"/>
    <w:rsid w:val="00060408"/>
    <w:rsid w:val="00061A49"/>
    <w:rsid w:val="00061E3B"/>
    <w:rsid w:val="0006208D"/>
    <w:rsid w:val="00064F5D"/>
    <w:rsid w:val="00066C7D"/>
    <w:rsid w:val="00067334"/>
    <w:rsid w:val="00071CD0"/>
    <w:rsid w:val="000721FC"/>
    <w:rsid w:val="000723B5"/>
    <w:rsid w:val="00073CB4"/>
    <w:rsid w:val="00074597"/>
    <w:rsid w:val="000746B0"/>
    <w:rsid w:val="00075ABB"/>
    <w:rsid w:val="000766B0"/>
    <w:rsid w:val="00077969"/>
    <w:rsid w:val="0008020C"/>
    <w:rsid w:val="00080609"/>
    <w:rsid w:val="0008317A"/>
    <w:rsid w:val="000837D1"/>
    <w:rsid w:val="0008666F"/>
    <w:rsid w:val="000874F4"/>
    <w:rsid w:val="00087A85"/>
    <w:rsid w:val="00087BC0"/>
    <w:rsid w:val="00090DEE"/>
    <w:rsid w:val="00091D66"/>
    <w:rsid w:val="00091E6A"/>
    <w:rsid w:val="000920AD"/>
    <w:rsid w:val="00092939"/>
    <w:rsid w:val="00094AC9"/>
    <w:rsid w:val="000957C9"/>
    <w:rsid w:val="00095ACB"/>
    <w:rsid w:val="000A0A31"/>
    <w:rsid w:val="000A27C6"/>
    <w:rsid w:val="000A2D50"/>
    <w:rsid w:val="000A30C2"/>
    <w:rsid w:val="000A53B0"/>
    <w:rsid w:val="000B30AF"/>
    <w:rsid w:val="000B3838"/>
    <w:rsid w:val="000B46B4"/>
    <w:rsid w:val="000B515F"/>
    <w:rsid w:val="000B5DEE"/>
    <w:rsid w:val="000B61C1"/>
    <w:rsid w:val="000B662D"/>
    <w:rsid w:val="000B7954"/>
    <w:rsid w:val="000C14F8"/>
    <w:rsid w:val="000C1F55"/>
    <w:rsid w:val="000C33A6"/>
    <w:rsid w:val="000C386E"/>
    <w:rsid w:val="000C47F3"/>
    <w:rsid w:val="000C50C7"/>
    <w:rsid w:val="000C5660"/>
    <w:rsid w:val="000C56E9"/>
    <w:rsid w:val="000C7BA1"/>
    <w:rsid w:val="000D0A2E"/>
    <w:rsid w:val="000D2257"/>
    <w:rsid w:val="000D2D16"/>
    <w:rsid w:val="000D3B97"/>
    <w:rsid w:val="000D3FAE"/>
    <w:rsid w:val="000D48F3"/>
    <w:rsid w:val="000D4BF4"/>
    <w:rsid w:val="000D5695"/>
    <w:rsid w:val="000E07F4"/>
    <w:rsid w:val="000E0E8A"/>
    <w:rsid w:val="000E1084"/>
    <w:rsid w:val="000E1125"/>
    <w:rsid w:val="000E228E"/>
    <w:rsid w:val="000E4AED"/>
    <w:rsid w:val="000E534A"/>
    <w:rsid w:val="000E7E74"/>
    <w:rsid w:val="000F08F7"/>
    <w:rsid w:val="000F1CFB"/>
    <w:rsid w:val="000F2134"/>
    <w:rsid w:val="000F2CEC"/>
    <w:rsid w:val="000F33BA"/>
    <w:rsid w:val="000F359E"/>
    <w:rsid w:val="000F5980"/>
    <w:rsid w:val="000F605F"/>
    <w:rsid w:val="00102A06"/>
    <w:rsid w:val="00102F51"/>
    <w:rsid w:val="0010301D"/>
    <w:rsid w:val="00103379"/>
    <w:rsid w:val="00103496"/>
    <w:rsid w:val="00105DD5"/>
    <w:rsid w:val="00110481"/>
    <w:rsid w:val="00111AC3"/>
    <w:rsid w:val="00111C83"/>
    <w:rsid w:val="001125F7"/>
    <w:rsid w:val="00113248"/>
    <w:rsid w:val="00113BAA"/>
    <w:rsid w:val="00114D39"/>
    <w:rsid w:val="00116193"/>
    <w:rsid w:val="0011621C"/>
    <w:rsid w:val="0011678B"/>
    <w:rsid w:val="00117607"/>
    <w:rsid w:val="0012052C"/>
    <w:rsid w:val="00121A80"/>
    <w:rsid w:val="00122926"/>
    <w:rsid w:val="00122C3D"/>
    <w:rsid w:val="00123BD4"/>
    <w:rsid w:val="0012595B"/>
    <w:rsid w:val="001264EF"/>
    <w:rsid w:val="00127450"/>
    <w:rsid w:val="00127583"/>
    <w:rsid w:val="0013012B"/>
    <w:rsid w:val="001303AF"/>
    <w:rsid w:val="001318EE"/>
    <w:rsid w:val="00131B7D"/>
    <w:rsid w:val="00131E4D"/>
    <w:rsid w:val="0013296F"/>
    <w:rsid w:val="00133256"/>
    <w:rsid w:val="00134789"/>
    <w:rsid w:val="001355A0"/>
    <w:rsid w:val="001357EF"/>
    <w:rsid w:val="00137F08"/>
    <w:rsid w:val="00140E34"/>
    <w:rsid w:val="001411F5"/>
    <w:rsid w:val="00141E20"/>
    <w:rsid w:val="00143EE6"/>
    <w:rsid w:val="0014689C"/>
    <w:rsid w:val="0014748B"/>
    <w:rsid w:val="00150379"/>
    <w:rsid w:val="00150ABF"/>
    <w:rsid w:val="001517C2"/>
    <w:rsid w:val="001517ED"/>
    <w:rsid w:val="00152F3B"/>
    <w:rsid w:val="00153D10"/>
    <w:rsid w:val="00156062"/>
    <w:rsid w:val="00156251"/>
    <w:rsid w:val="00157549"/>
    <w:rsid w:val="001579BE"/>
    <w:rsid w:val="0016156D"/>
    <w:rsid w:val="00163041"/>
    <w:rsid w:val="001666A6"/>
    <w:rsid w:val="0016722A"/>
    <w:rsid w:val="001702D1"/>
    <w:rsid w:val="001708DF"/>
    <w:rsid w:val="0017096F"/>
    <w:rsid w:val="00170B88"/>
    <w:rsid w:val="001714C5"/>
    <w:rsid w:val="00172E50"/>
    <w:rsid w:val="00173108"/>
    <w:rsid w:val="00173EB5"/>
    <w:rsid w:val="00174AEE"/>
    <w:rsid w:val="00176207"/>
    <w:rsid w:val="001766DC"/>
    <w:rsid w:val="00176C31"/>
    <w:rsid w:val="00176CF8"/>
    <w:rsid w:val="00177B70"/>
    <w:rsid w:val="0018028E"/>
    <w:rsid w:val="0018340D"/>
    <w:rsid w:val="0018433D"/>
    <w:rsid w:val="001844C9"/>
    <w:rsid w:val="00185D0F"/>
    <w:rsid w:val="00186D6A"/>
    <w:rsid w:val="001904D5"/>
    <w:rsid w:val="0019153D"/>
    <w:rsid w:val="00193000"/>
    <w:rsid w:val="00193403"/>
    <w:rsid w:val="001936AF"/>
    <w:rsid w:val="00194FC6"/>
    <w:rsid w:val="00195453"/>
    <w:rsid w:val="001955CB"/>
    <w:rsid w:val="001A0BB6"/>
    <w:rsid w:val="001A3175"/>
    <w:rsid w:val="001A3AC7"/>
    <w:rsid w:val="001A4D74"/>
    <w:rsid w:val="001A749A"/>
    <w:rsid w:val="001A7BAB"/>
    <w:rsid w:val="001B0CA3"/>
    <w:rsid w:val="001B116D"/>
    <w:rsid w:val="001B40CA"/>
    <w:rsid w:val="001B440D"/>
    <w:rsid w:val="001B4879"/>
    <w:rsid w:val="001B633F"/>
    <w:rsid w:val="001B6484"/>
    <w:rsid w:val="001B6AA3"/>
    <w:rsid w:val="001B700D"/>
    <w:rsid w:val="001C08E3"/>
    <w:rsid w:val="001C1773"/>
    <w:rsid w:val="001C246D"/>
    <w:rsid w:val="001C25BA"/>
    <w:rsid w:val="001C2C28"/>
    <w:rsid w:val="001C5B05"/>
    <w:rsid w:val="001C6181"/>
    <w:rsid w:val="001C7EBE"/>
    <w:rsid w:val="001C7EDD"/>
    <w:rsid w:val="001D0F42"/>
    <w:rsid w:val="001D3395"/>
    <w:rsid w:val="001D3688"/>
    <w:rsid w:val="001D3C41"/>
    <w:rsid w:val="001D4EB2"/>
    <w:rsid w:val="001D546D"/>
    <w:rsid w:val="001D6392"/>
    <w:rsid w:val="001D6D4E"/>
    <w:rsid w:val="001D73DD"/>
    <w:rsid w:val="001D770A"/>
    <w:rsid w:val="001D7F31"/>
    <w:rsid w:val="001E0537"/>
    <w:rsid w:val="001E1B2C"/>
    <w:rsid w:val="001E236A"/>
    <w:rsid w:val="001E2A24"/>
    <w:rsid w:val="001E34FA"/>
    <w:rsid w:val="001E508D"/>
    <w:rsid w:val="001E7159"/>
    <w:rsid w:val="001E7248"/>
    <w:rsid w:val="001E7286"/>
    <w:rsid w:val="001E7F05"/>
    <w:rsid w:val="001F0863"/>
    <w:rsid w:val="001F0B9D"/>
    <w:rsid w:val="001F2234"/>
    <w:rsid w:val="001F2557"/>
    <w:rsid w:val="001F286A"/>
    <w:rsid w:val="001F327E"/>
    <w:rsid w:val="001F4D26"/>
    <w:rsid w:val="001F694F"/>
    <w:rsid w:val="001F78A2"/>
    <w:rsid w:val="001F7D9C"/>
    <w:rsid w:val="00200006"/>
    <w:rsid w:val="00201F15"/>
    <w:rsid w:val="002028CC"/>
    <w:rsid w:val="00204193"/>
    <w:rsid w:val="002049F7"/>
    <w:rsid w:val="00204FA1"/>
    <w:rsid w:val="00205BF2"/>
    <w:rsid w:val="00205E87"/>
    <w:rsid w:val="00210100"/>
    <w:rsid w:val="002102E6"/>
    <w:rsid w:val="002103D6"/>
    <w:rsid w:val="002104C1"/>
    <w:rsid w:val="00210C9C"/>
    <w:rsid w:val="002113DB"/>
    <w:rsid w:val="00211807"/>
    <w:rsid w:val="00213F25"/>
    <w:rsid w:val="00215D45"/>
    <w:rsid w:val="00215F4E"/>
    <w:rsid w:val="002207AA"/>
    <w:rsid w:val="00220E65"/>
    <w:rsid w:val="002210AB"/>
    <w:rsid w:val="002222A0"/>
    <w:rsid w:val="00222688"/>
    <w:rsid w:val="00222699"/>
    <w:rsid w:val="00223BB2"/>
    <w:rsid w:val="002242DD"/>
    <w:rsid w:val="002246AC"/>
    <w:rsid w:val="002251D3"/>
    <w:rsid w:val="0022552C"/>
    <w:rsid w:val="00225C60"/>
    <w:rsid w:val="002279F9"/>
    <w:rsid w:val="00230BD4"/>
    <w:rsid w:val="00230D21"/>
    <w:rsid w:val="00230D65"/>
    <w:rsid w:val="00231753"/>
    <w:rsid w:val="00231D0B"/>
    <w:rsid w:val="00232335"/>
    <w:rsid w:val="00232905"/>
    <w:rsid w:val="00232ABE"/>
    <w:rsid w:val="00232B9C"/>
    <w:rsid w:val="002332BC"/>
    <w:rsid w:val="002348CE"/>
    <w:rsid w:val="00234F8D"/>
    <w:rsid w:val="00235E97"/>
    <w:rsid w:val="002365BF"/>
    <w:rsid w:val="00236BF5"/>
    <w:rsid w:val="00236FD4"/>
    <w:rsid w:val="00240480"/>
    <w:rsid w:val="00240E8B"/>
    <w:rsid w:val="00240FDF"/>
    <w:rsid w:val="00241636"/>
    <w:rsid w:val="00241AE5"/>
    <w:rsid w:val="00246880"/>
    <w:rsid w:val="0025077E"/>
    <w:rsid w:val="0025227F"/>
    <w:rsid w:val="00252DE9"/>
    <w:rsid w:val="002556F4"/>
    <w:rsid w:val="00255BEB"/>
    <w:rsid w:val="00257397"/>
    <w:rsid w:val="002606D6"/>
    <w:rsid w:val="0026258A"/>
    <w:rsid w:val="002630F0"/>
    <w:rsid w:val="0026317C"/>
    <w:rsid w:val="002633FC"/>
    <w:rsid w:val="00265136"/>
    <w:rsid w:val="00265B58"/>
    <w:rsid w:val="00266899"/>
    <w:rsid w:val="00267B47"/>
    <w:rsid w:val="00270698"/>
    <w:rsid w:val="00271063"/>
    <w:rsid w:val="00272622"/>
    <w:rsid w:val="002729D4"/>
    <w:rsid w:val="002777EE"/>
    <w:rsid w:val="00280C2C"/>
    <w:rsid w:val="00282037"/>
    <w:rsid w:val="00282D01"/>
    <w:rsid w:val="00282D76"/>
    <w:rsid w:val="00282DC6"/>
    <w:rsid w:val="002836A5"/>
    <w:rsid w:val="002842C5"/>
    <w:rsid w:val="00287032"/>
    <w:rsid w:val="00287178"/>
    <w:rsid w:val="0029043A"/>
    <w:rsid w:val="002926AF"/>
    <w:rsid w:val="0029536D"/>
    <w:rsid w:val="00296022"/>
    <w:rsid w:val="0029631F"/>
    <w:rsid w:val="00296903"/>
    <w:rsid w:val="0029781E"/>
    <w:rsid w:val="00297F98"/>
    <w:rsid w:val="002A3E4A"/>
    <w:rsid w:val="002A5B96"/>
    <w:rsid w:val="002A71DF"/>
    <w:rsid w:val="002A74E7"/>
    <w:rsid w:val="002A7AF9"/>
    <w:rsid w:val="002B06E9"/>
    <w:rsid w:val="002B1F08"/>
    <w:rsid w:val="002B1F21"/>
    <w:rsid w:val="002B5315"/>
    <w:rsid w:val="002B56FD"/>
    <w:rsid w:val="002B58C5"/>
    <w:rsid w:val="002B5941"/>
    <w:rsid w:val="002B60F2"/>
    <w:rsid w:val="002B6290"/>
    <w:rsid w:val="002B62EB"/>
    <w:rsid w:val="002B6925"/>
    <w:rsid w:val="002C0D55"/>
    <w:rsid w:val="002C111B"/>
    <w:rsid w:val="002C1784"/>
    <w:rsid w:val="002C17F1"/>
    <w:rsid w:val="002C2092"/>
    <w:rsid w:val="002C3F6B"/>
    <w:rsid w:val="002C4CF2"/>
    <w:rsid w:val="002C4D1F"/>
    <w:rsid w:val="002C630C"/>
    <w:rsid w:val="002C63B8"/>
    <w:rsid w:val="002C6544"/>
    <w:rsid w:val="002D05A5"/>
    <w:rsid w:val="002D06EA"/>
    <w:rsid w:val="002D0B1C"/>
    <w:rsid w:val="002D12C0"/>
    <w:rsid w:val="002D2E1B"/>
    <w:rsid w:val="002D52BF"/>
    <w:rsid w:val="002D55F2"/>
    <w:rsid w:val="002D631B"/>
    <w:rsid w:val="002E0043"/>
    <w:rsid w:val="002E037F"/>
    <w:rsid w:val="002E0943"/>
    <w:rsid w:val="002E2CED"/>
    <w:rsid w:val="002E5515"/>
    <w:rsid w:val="002E5EB5"/>
    <w:rsid w:val="002E6520"/>
    <w:rsid w:val="002F0C79"/>
    <w:rsid w:val="002F1223"/>
    <w:rsid w:val="002F240C"/>
    <w:rsid w:val="002F4685"/>
    <w:rsid w:val="002F52C0"/>
    <w:rsid w:val="002F6499"/>
    <w:rsid w:val="00300862"/>
    <w:rsid w:val="003023DA"/>
    <w:rsid w:val="00302596"/>
    <w:rsid w:val="00302911"/>
    <w:rsid w:val="003040CC"/>
    <w:rsid w:val="003049FA"/>
    <w:rsid w:val="00304D05"/>
    <w:rsid w:val="00307AA6"/>
    <w:rsid w:val="00307B83"/>
    <w:rsid w:val="00307BAE"/>
    <w:rsid w:val="00307E4E"/>
    <w:rsid w:val="0031057C"/>
    <w:rsid w:val="00310AD4"/>
    <w:rsid w:val="00310BE4"/>
    <w:rsid w:val="00311C03"/>
    <w:rsid w:val="003121D6"/>
    <w:rsid w:val="00312CF4"/>
    <w:rsid w:val="00313FEF"/>
    <w:rsid w:val="0031567D"/>
    <w:rsid w:val="003200B6"/>
    <w:rsid w:val="00321A2B"/>
    <w:rsid w:val="00322AFE"/>
    <w:rsid w:val="00323212"/>
    <w:rsid w:val="00323394"/>
    <w:rsid w:val="003258C9"/>
    <w:rsid w:val="00325DE3"/>
    <w:rsid w:val="003265DC"/>
    <w:rsid w:val="00326916"/>
    <w:rsid w:val="00327E1E"/>
    <w:rsid w:val="00330FCC"/>
    <w:rsid w:val="0033110A"/>
    <w:rsid w:val="00331561"/>
    <w:rsid w:val="00331CA4"/>
    <w:rsid w:val="00332872"/>
    <w:rsid w:val="0033328A"/>
    <w:rsid w:val="003338B5"/>
    <w:rsid w:val="00334D89"/>
    <w:rsid w:val="00341224"/>
    <w:rsid w:val="003420A6"/>
    <w:rsid w:val="003431C1"/>
    <w:rsid w:val="00343866"/>
    <w:rsid w:val="00343F2F"/>
    <w:rsid w:val="003449B9"/>
    <w:rsid w:val="00344E85"/>
    <w:rsid w:val="00345965"/>
    <w:rsid w:val="00345B5C"/>
    <w:rsid w:val="00345B62"/>
    <w:rsid w:val="00347067"/>
    <w:rsid w:val="0035022C"/>
    <w:rsid w:val="0035120E"/>
    <w:rsid w:val="00351374"/>
    <w:rsid w:val="00352B6E"/>
    <w:rsid w:val="00353C24"/>
    <w:rsid w:val="00353FD4"/>
    <w:rsid w:val="00356975"/>
    <w:rsid w:val="0036047A"/>
    <w:rsid w:val="00362210"/>
    <w:rsid w:val="0036273A"/>
    <w:rsid w:val="003639D5"/>
    <w:rsid w:val="00363B2F"/>
    <w:rsid w:val="00363E7A"/>
    <w:rsid w:val="0036431C"/>
    <w:rsid w:val="00364A47"/>
    <w:rsid w:val="00364E63"/>
    <w:rsid w:val="0036522E"/>
    <w:rsid w:val="00367529"/>
    <w:rsid w:val="00367EF7"/>
    <w:rsid w:val="00370015"/>
    <w:rsid w:val="0037004F"/>
    <w:rsid w:val="003701A8"/>
    <w:rsid w:val="00370698"/>
    <w:rsid w:val="00372DE8"/>
    <w:rsid w:val="00374309"/>
    <w:rsid w:val="00375D4E"/>
    <w:rsid w:val="00376A17"/>
    <w:rsid w:val="00377190"/>
    <w:rsid w:val="003813AB"/>
    <w:rsid w:val="00381D2D"/>
    <w:rsid w:val="003820CD"/>
    <w:rsid w:val="00382306"/>
    <w:rsid w:val="00382564"/>
    <w:rsid w:val="00383017"/>
    <w:rsid w:val="00385697"/>
    <w:rsid w:val="00387AEC"/>
    <w:rsid w:val="00390622"/>
    <w:rsid w:val="0039063D"/>
    <w:rsid w:val="0039083C"/>
    <w:rsid w:val="003909AA"/>
    <w:rsid w:val="00390EDD"/>
    <w:rsid w:val="0039193A"/>
    <w:rsid w:val="00391E39"/>
    <w:rsid w:val="003924E7"/>
    <w:rsid w:val="00392730"/>
    <w:rsid w:val="00392BEF"/>
    <w:rsid w:val="00392D55"/>
    <w:rsid w:val="00393281"/>
    <w:rsid w:val="003949BC"/>
    <w:rsid w:val="003961D0"/>
    <w:rsid w:val="00396CF0"/>
    <w:rsid w:val="0039760F"/>
    <w:rsid w:val="003976E0"/>
    <w:rsid w:val="003A0E50"/>
    <w:rsid w:val="003A18E3"/>
    <w:rsid w:val="003A1C62"/>
    <w:rsid w:val="003A26A6"/>
    <w:rsid w:val="003A393D"/>
    <w:rsid w:val="003A3952"/>
    <w:rsid w:val="003A5D2C"/>
    <w:rsid w:val="003A67A6"/>
    <w:rsid w:val="003A6B46"/>
    <w:rsid w:val="003B0A0D"/>
    <w:rsid w:val="003B139F"/>
    <w:rsid w:val="003B17CB"/>
    <w:rsid w:val="003B1D5D"/>
    <w:rsid w:val="003B2692"/>
    <w:rsid w:val="003B2F30"/>
    <w:rsid w:val="003B3564"/>
    <w:rsid w:val="003B371E"/>
    <w:rsid w:val="003B402B"/>
    <w:rsid w:val="003B43B5"/>
    <w:rsid w:val="003B4B73"/>
    <w:rsid w:val="003B6438"/>
    <w:rsid w:val="003B76D8"/>
    <w:rsid w:val="003C035B"/>
    <w:rsid w:val="003C0EB1"/>
    <w:rsid w:val="003C12C5"/>
    <w:rsid w:val="003C176F"/>
    <w:rsid w:val="003C2529"/>
    <w:rsid w:val="003C3834"/>
    <w:rsid w:val="003C3A8D"/>
    <w:rsid w:val="003C437D"/>
    <w:rsid w:val="003C49FF"/>
    <w:rsid w:val="003C66A9"/>
    <w:rsid w:val="003C6C92"/>
    <w:rsid w:val="003C7BE5"/>
    <w:rsid w:val="003D0704"/>
    <w:rsid w:val="003D1273"/>
    <w:rsid w:val="003D18BC"/>
    <w:rsid w:val="003D28F7"/>
    <w:rsid w:val="003D3154"/>
    <w:rsid w:val="003D3302"/>
    <w:rsid w:val="003D4AB6"/>
    <w:rsid w:val="003D4E0B"/>
    <w:rsid w:val="003D67CC"/>
    <w:rsid w:val="003D7B77"/>
    <w:rsid w:val="003E0594"/>
    <w:rsid w:val="003E1F22"/>
    <w:rsid w:val="003E2686"/>
    <w:rsid w:val="003E2753"/>
    <w:rsid w:val="003E2DE4"/>
    <w:rsid w:val="003E3D9A"/>
    <w:rsid w:val="003E4225"/>
    <w:rsid w:val="003E45C5"/>
    <w:rsid w:val="003E50D9"/>
    <w:rsid w:val="003E5D1B"/>
    <w:rsid w:val="003E6726"/>
    <w:rsid w:val="003E6EF1"/>
    <w:rsid w:val="003E7EDC"/>
    <w:rsid w:val="003F105C"/>
    <w:rsid w:val="003F54EE"/>
    <w:rsid w:val="003F5F9E"/>
    <w:rsid w:val="003F6C09"/>
    <w:rsid w:val="0040448D"/>
    <w:rsid w:val="004046BF"/>
    <w:rsid w:val="004048BA"/>
    <w:rsid w:val="00404BE9"/>
    <w:rsid w:val="00406069"/>
    <w:rsid w:val="00406D26"/>
    <w:rsid w:val="00414884"/>
    <w:rsid w:val="00414EDF"/>
    <w:rsid w:val="00416603"/>
    <w:rsid w:val="004172FE"/>
    <w:rsid w:val="00417419"/>
    <w:rsid w:val="004176A3"/>
    <w:rsid w:val="00417C60"/>
    <w:rsid w:val="00422625"/>
    <w:rsid w:val="0042270C"/>
    <w:rsid w:val="0042407E"/>
    <w:rsid w:val="00424B5B"/>
    <w:rsid w:val="0042571D"/>
    <w:rsid w:val="00426F13"/>
    <w:rsid w:val="00430B6C"/>
    <w:rsid w:val="004311F4"/>
    <w:rsid w:val="004314E6"/>
    <w:rsid w:val="004322E0"/>
    <w:rsid w:val="00432DA4"/>
    <w:rsid w:val="00432ECA"/>
    <w:rsid w:val="00432FD2"/>
    <w:rsid w:val="00433CE1"/>
    <w:rsid w:val="0043457A"/>
    <w:rsid w:val="004347A5"/>
    <w:rsid w:val="0043489E"/>
    <w:rsid w:val="00434B02"/>
    <w:rsid w:val="00435232"/>
    <w:rsid w:val="004354AC"/>
    <w:rsid w:val="00437D57"/>
    <w:rsid w:val="0044007B"/>
    <w:rsid w:val="004402B6"/>
    <w:rsid w:val="00441399"/>
    <w:rsid w:val="0044230C"/>
    <w:rsid w:val="004424E1"/>
    <w:rsid w:val="00442CF1"/>
    <w:rsid w:val="004433CA"/>
    <w:rsid w:val="00445391"/>
    <w:rsid w:val="00445B68"/>
    <w:rsid w:val="00446486"/>
    <w:rsid w:val="00446DB0"/>
    <w:rsid w:val="00446E59"/>
    <w:rsid w:val="00447D2E"/>
    <w:rsid w:val="00454DC6"/>
    <w:rsid w:val="0045567A"/>
    <w:rsid w:val="00457286"/>
    <w:rsid w:val="00460389"/>
    <w:rsid w:val="004605FB"/>
    <w:rsid w:val="004612F5"/>
    <w:rsid w:val="00461E59"/>
    <w:rsid w:val="004621FC"/>
    <w:rsid w:val="00463A08"/>
    <w:rsid w:val="004641C0"/>
    <w:rsid w:val="00465902"/>
    <w:rsid w:val="00465AA4"/>
    <w:rsid w:val="00466B33"/>
    <w:rsid w:val="00466E99"/>
    <w:rsid w:val="00467C1A"/>
    <w:rsid w:val="004729E9"/>
    <w:rsid w:val="00472CA8"/>
    <w:rsid w:val="00473E2F"/>
    <w:rsid w:val="00475182"/>
    <w:rsid w:val="004753EB"/>
    <w:rsid w:val="00476211"/>
    <w:rsid w:val="004811DF"/>
    <w:rsid w:val="00481A60"/>
    <w:rsid w:val="00481D63"/>
    <w:rsid w:val="00482059"/>
    <w:rsid w:val="004830D8"/>
    <w:rsid w:val="00483781"/>
    <w:rsid w:val="00483A5B"/>
    <w:rsid w:val="00487065"/>
    <w:rsid w:val="0048779C"/>
    <w:rsid w:val="00490922"/>
    <w:rsid w:val="00490A5A"/>
    <w:rsid w:val="00492FC9"/>
    <w:rsid w:val="00493522"/>
    <w:rsid w:val="004937EE"/>
    <w:rsid w:val="00494DB0"/>
    <w:rsid w:val="0049767C"/>
    <w:rsid w:val="004A055A"/>
    <w:rsid w:val="004A0CF9"/>
    <w:rsid w:val="004A160A"/>
    <w:rsid w:val="004A2842"/>
    <w:rsid w:val="004A2E92"/>
    <w:rsid w:val="004A3ED9"/>
    <w:rsid w:val="004A407A"/>
    <w:rsid w:val="004A424E"/>
    <w:rsid w:val="004A45C4"/>
    <w:rsid w:val="004A7328"/>
    <w:rsid w:val="004A767E"/>
    <w:rsid w:val="004A7D0E"/>
    <w:rsid w:val="004B0B13"/>
    <w:rsid w:val="004B11FE"/>
    <w:rsid w:val="004B356C"/>
    <w:rsid w:val="004B474B"/>
    <w:rsid w:val="004B4E4B"/>
    <w:rsid w:val="004B6D8E"/>
    <w:rsid w:val="004B7BB4"/>
    <w:rsid w:val="004B7CD8"/>
    <w:rsid w:val="004C01ED"/>
    <w:rsid w:val="004C08A5"/>
    <w:rsid w:val="004C0D17"/>
    <w:rsid w:val="004C1672"/>
    <w:rsid w:val="004C246F"/>
    <w:rsid w:val="004C2996"/>
    <w:rsid w:val="004C3582"/>
    <w:rsid w:val="004C3842"/>
    <w:rsid w:val="004C5314"/>
    <w:rsid w:val="004C544E"/>
    <w:rsid w:val="004C5AFB"/>
    <w:rsid w:val="004C5D87"/>
    <w:rsid w:val="004C705A"/>
    <w:rsid w:val="004D09AC"/>
    <w:rsid w:val="004D0D34"/>
    <w:rsid w:val="004D0FD1"/>
    <w:rsid w:val="004D2631"/>
    <w:rsid w:val="004D338A"/>
    <w:rsid w:val="004D37E4"/>
    <w:rsid w:val="004D5456"/>
    <w:rsid w:val="004D56D1"/>
    <w:rsid w:val="004D7F6C"/>
    <w:rsid w:val="004E0752"/>
    <w:rsid w:val="004E34BE"/>
    <w:rsid w:val="004E35C8"/>
    <w:rsid w:val="004E3A18"/>
    <w:rsid w:val="004E3F0D"/>
    <w:rsid w:val="004E3FE9"/>
    <w:rsid w:val="004E65F3"/>
    <w:rsid w:val="004E6B22"/>
    <w:rsid w:val="004E73C7"/>
    <w:rsid w:val="004E7F8B"/>
    <w:rsid w:val="004F0E8A"/>
    <w:rsid w:val="004F3FD0"/>
    <w:rsid w:val="004F5EB2"/>
    <w:rsid w:val="004F6054"/>
    <w:rsid w:val="004F6090"/>
    <w:rsid w:val="004F61E0"/>
    <w:rsid w:val="004F761F"/>
    <w:rsid w:val="004F7F01"/>
    <w:rsid w:val="00500E25"/>
    <w:rsid w:val="00501479"/>
    <w:rsid w:val="005019B2"/>
    <w:rsid w:val="00506A10"/>
    <w:rsid w:val="00507BF2"/>
    <w:rsid w:val="00507CC2"/>
    <w:rsid w:val="00511AF4"/>
    <w:rsid w:val="00511DF1"/>
    <w:rsid w:val="00512AAD"/>
    <w:rsid w:val="00512D1D"/>
    <w:rsid w:val="00514C2D"/>
    <w:rsid w:val="00515CD0"/>
    <w:rsid w:val="00516942"/>
    <w:rsid w:val="00516DB7"/>
    <w:rsid w:val="00516FDD"/>
    <w:rsid w:val="005171CD"/>
    <w:rsid w:val="005218C6"/>
    <w:rsid w:val="00523B80"/>
    <w:rsid w:val="00523F9C"/>
    <w:rsid w:val="00525619"/>
    <w:rsid w:val="005262F7"/>
    <w:rsid w:val="00527F89"/>
    <w:rsid w:val="00530047"/>
    <w:rsid w:val="00530282"/>
    <w:rsid w:val="00530330"/>
    <w:rsid w:val="00532114"/>
    <w:rsid w:val="005324D5"/>
    <w:rsid w:val="00532A80"/>
    <w:rsid w:val="00533F3A"/>
    <w:rsid w:val="0053444A"/>
    <w:rsid w:val="00534769"/>
    <w:rsid w:val="00534E07"/>
    <w:rsid w:val="00535C6C"/>
    <w:rsid w:val="00535ED8"/>
    <w:rsid w:val="00535F54"/>
    <w:rsid w:val="005362C3"/>
    <w:rsid w:val="00537187"/>
    <w:rsid w:val="00537787"/>
    <w:rsid w:val="005379EF"/>
    <w:rsid w:val="00537BC0"/>
    <w:rsid w:val="00540052"/>
    <w:rsid w:val="00540BEE"/>
    <w:rsid w:val="0054121C"/>
    <w:rsid w:val="00541381"/>
    <w:rsid w:val="00541B09"/>
    <w:rsid w:val="00541E1C"/>
    <w:rsid w:val="00543103"/>
    <w:rsid w:val="0054562C"/>
    <w:rsid w:val="005472A1"/>
    <w:rsid w:val="00551505"/>
    <w:rsid w:val="005523D8"/>
    <w:rsid w:val="00553105"/>
    <w:rsid w:val="00553386"/>
    <w:rsid w:val="00553E60"/>
    <w:rsid w:val="00554042"/>
    <w:rsid w:val="00554823"/>
    <w:rsid w:val="00554E07"/>
    <w:rsid w:val="00556DFF"/>
    <w:rsid w:val="0056261B"/>
    <w:rsid w:val="00562DEE"/>
    <w:rsid w:val="00563415"/>
    <w:rsid w:val="005636CA"/>
    <w:rsid w:val="00563C81"/>
    <w:rsid w:val="00563FC6"/>
    <w:rsid w:val="00564055"/>
    <w:rsid w:val="0056448C"/>
    <w:rsid w:val="005653FB"/>
    <w:rsid w:val="005666A1"/>
    <w:rsid w:val="0056688F"/>
    <w:rsid w:val="005668AF"/>
    <w:rsid w:val="005768AF"/>
    <w:rsid w:val="00580830"/>
    <w:rsid w:val="005815C7"/>
    <w:rsid w:val="00582653"/>
    <w:rsid w:val="005839BC"/>
    <w:rsid w:val="00583A8A"/>
    <w:rsid w:val="00584A2F"/>
    <w:rsid w:val="005850C2"/>
    <w:rsid w:val="005854C5"/>
    <w:rsid w:val="005856EA"/>
    <w:rsid w:val="00586234"/>
    <w:rsid w:val="00586467"/>
    <w:rsid w:val="00586E89"/>
    <w:rsid w:val="005911B5"/>
    <w:rsid w:val="00591750"/>
    <w:rsid w:val="005930C0"/>
    <w:rsid w:val="00594573"/>
    <w:rsid w:val="00594B38"/>
    <w:rsid w:val="00594ECA"/>
    <w:rsid w:val="00595759"/>
    <w:rsid w:val="00595C06"/>
    <w:rsid w:val="00595DBE"/>
    <w:rsid w:val="0059608C"/>
    <w:rsid w:val="005A0DD2"/>
    <w:rsid w:val="005A1E1E"/>
    <w:rsid w:val="005A2E0C"/>
    <w:rsid w:val="005A37E7"/>
    <w:rsid w:val="005A4847"/>
    <w:rsid w:val="005A5505"/>
    <w:rsid w:val="005A7437"/>
    <w:rsid w:val="005A7795"/>
    <w:rsid w:val="005A7A62"/>
    <w:rsid w:val="005B0024"/>
    <w:rsid w:val="005B00AC"/>
    <w:rsid w:val="005B0A41"/>
    <w:rsid w:val="005B1DB6"/>
    <w:rsid w:val="005B27CB"/>
    <w:rsid w:val="005B4709"/>
    <w:rsid w:val="005B6419"/>
    <w:rsid w:val="005B7491"/>
    <w:rsid w:val="005B7C6F"/>
    <w:rsid w:val="005C1373"/>
    <w:rsid w:val="005C3BF1"/>
    <w:rsid w:val="005C41E3"/>
    <w:rsid w:val="005C42E7"/>
    <w:rsid w:val="005C47BA"/>
    <w:rsid w:val="005C4D7B"/>
    <w:rsid w:val="005C50A8"/>
    <w:rsid w:val="005C50B3"/>
    <w:rsid w:val="005C6284"/>
    <w:rsid w:val="005C62A0"/>
    <w:rsid w:val="005C65DE"/>
    <w:rsid w:val="005C6812"/>
    <w:rsid w:val="005C6F97"/>
    <w:rsid w:val="005C77C6"/>
    <w:rsid w:val="005D255C"/>
    <w:rsid w:val="005D2A26"/>
    <w:rsid w:val="005D2ACB"/>
    <w:rsid w:val="005D4594"/>
    <w:rsid w:val="005D55B7"/>
    <w:rsid w:val="005D5C41"/>
    <w:rsid w:val="005D614C"/>
    <w:rsid w:val="005D67A1"/>
    <w:rsid w:val="005D7A4B"/>
    <w:rsid w:val="005E16B3"/>
    <w:rsid w:val="005E1BF5"/>
    <w:rsid w:val="005E22C0"/>
    <w:rsid w:val="005E25CE"/>
    <w:rsid w:val="005E3AC7"/>
    <w:rsid w:val="005E46F4"/>
    <w:rsid w:val="005E4FB4"/>
    <w:rsid w:val="005E652F"/>
    <w:rsid w:val="005E69B9"/>
    <w:rsid w:val="005E6BF3"/>
    <w:rsid w:val="005F01B6"/>
    <w:rsid w:val="005F07C7"/>
    <w:rsid w:val="005F15BF"/>
    <w:rsid w:val="005F19BA"/>
    <w:rsid w:val="005F2493"/>
    <w:rsid w:val="005F3548"/>
    <w:rsid w:val="005F39FF"/>
    <w:rsid w:val="005F4523"/>
    <w:rsid w:val="005F4701"/>
    <w:rsid w:val="005F4FEE"/>
    <w:rsid w:val="005F6177"/>
    <w:rsid w:val="005F658C"/>
    <w:rsid w:val="005F6A28"/>
    <w:rsid w:val="006008BC"/>
    <w:rsid w:val="006008CC"/>
    <w:rsid w:val="006018DA"/>
    <w:rsid w:val="00601C60"/>
    <w:rsid w:val="00602245"/>
    <w:rsid w:val="00604FFA"/>
    <w:rsid w:val="0060622A"/>
    <w:rsid w:val="00606248"/>
    <w:rsid w:val="006078B1"/>
    <w:rsid w:val="00611A01"/>
    <w:rsid w:val="00611F73"/>
    <w:rsid w:val="006128B9"/>
    <w:rsid w:val="006140B1"/>
    <w:rsid w:val="0061618D"/>
    <w:rsid w:val="0061657B"/>
    <w:rsid w:val="00617CFA"/>
    <w:rsid w:val="00620B6C"/>
    <w:rsid w:val="006220FF"/>
    <w:rsid w:val="00622C0B"/>
    <w:rsid w:val="00622FCB"/>
    <w:rsid w:val="00624479"/>
    <w:rsid w:val="0062503F"/>
    <w:rsid w:val="006251E2"/>
    <w:rsid w:val="00625F53"/>
    <w:rsid w:val="00626C73"/>
    <w:rsid w:val="006273F3"/>
    <w:rsid w:val="00627A57"/>
    <w:rsid w:val="00630FB7"/>
    <w:rsid w:val="0063133F"/>
    <w:rsid w:val="00631C50"/>
    <w:rsid w:val="006325D0"/>
    <w:rsid w:val="0063436E"/>
    <w:rsid w:val="0063461E"/>
    <w:rsid w:val="0063513B"/>
    <w:rsid w:val="006376A8"/>
    <w:rsid w:val="00637833"/>
    <w:rsid w:val="00641255"/>
    <w:rsid w:val="00643DC2"/>
    <w:rsid w:val="006444BC"/>
    <w:rsid w:val="00644994"/>
    <w:rsid w:val="00645326"/>
    <w:rsid w:val="00645565"/>
    <w:rsid w:val="00647F19"/>
    <w:rsid w:val="00647F91"/>
    <w:rsid w:val="0065184D"/>
    <w:rsid w:val="00651E29"/>
    <w:rsid w:val="006526A9"/>
    <w:rsid w:val="00653A1D"/>
    <w:rsid w:val="00653DD1"/>
    <w:rsid w:val="00654BF0"/>
    <w:rsid w:val="00655360"/>
    <w:rsid w:val="00655C8B"/>
    <w:rsid w:val="00660503"/>
    <w:rsid w:val="006607C0"/>
    <w:rsid w:val="00661DCA"/>
    <w:rsid w:val="00663E1D"/>
    <w:rsid w:val="00666E87"/>
    <w:rsid w:val="00671384"/>
    <w:rsid w:val="00671A9A"/>
    <w:rsid w:val="00672948"/>
    <w:rsid w:val="00672AE7"/>
    <w:rsid w:val="0067364F"/>
    <w:rsid w:val="006742E2"/>
    <w:rsid w:val="006743B5"/>
    <w:rsid w:val="00675F98"/>
    <w:rsid w:val="00676480"/>
    <w:rsid w:val="00676CE7"/>
    <w:rsid w:val="00677E4D"/>
    <w:rsid w:val="00677FA6"/>
    <w:rsid w:val="00680BCD"/>
    <w:rsid w:val="00683E01"/>
    <w:rsid w:val="00683F01"/>
    <w:rsid w:val="006857FB"/>
    <w:rsid w:val="00685E9D"/>
    <w:rsid w:val="00685FE2"/>
    <w:rsid w:val="0068778A"/>
    <w:rsid w:val="00690135"/>
    <w:rsid w:val="00691EEF"/>
    <w:rsid w:val="00692886"/>
    <w:rsid w:val="00692B62"/>
    <w:rsid w:val="00692BF1"/>
    <w:rsid w:val="00693E2C"/>
    <w:rsid w:val="00694230"/>
    <w:rsid w:val="00694846"/>
    <w:rsid w:val="00695273"/>
    <w:rsid w:val="00695A3E"/>
    <w:rsid w:val="00695E55"/>
    <w:rsid w:val="00696BE3"/>
    <w:rsid w:val="0069773B"/>
    <w:rsid w:val="006A0077"/>
    <w:rsid w:val="006A1D48"/>
    <w:rsid w:val="006A1E1A"/>
    <w:rsid w:val="006A1F59"/>
    <w:rsid w:val="006A2A86"/>
    <w:rsid w:val="006A2B09"/>
    <w:rsid w:val="006A305D"/>
    <w:rsid w:val="006A5E13"/>
    <w:rsid w:val="006A7320"/>
    <w:rsid w:val="006A7826"/>
    <w:rsid w:val="006A7C7A"/>
    <w:rsid w:val="006B0058"/>
    <w:rsid w:val="006B047E"/>
    <w:rsid w:val="006B0C9B"/>
    <w:rsid w:val="006B1CE5"/>
    <w:rsid w:val="006B20C7"/>
    <w:rsid w:val="006B292B"/>
    <w:rsid w:val="006B2A2F"/>
    <w:rsid w:val="006B35BD"/>
    <w:rsid w:val="006B3624"/>
    <w:rsid w:val="006B42FA"/>
    <w:rsid w:val="006B4C6A"/>
    <w:rsid w:val="006B63EB"/>
    <w:rsid w:val="006C05E6"/>
    <w:rsid w:val="006C11D2"/>
    <w:rsid w:val="006C2BC8"/>
    <w:rsid w:val="006C71CF"/>
    <w:rsid w:val="006C76B5"/>
    <w:rsid w:val="006D0CAF"/>
    <w:rsid w:val="006D157D"/>
    <w:rsid w:val="006D21C0"/>
    <w:rsid w:val="006D224F"/>
    <w:rsid w:val="006D2C82"/>
    <w:rsid w:val="006D6DE5"/>
    <w:rsid w:val="006D6F5E"/>
    <w:rsid w:val="006D7376"/>
    <w:rsid w:val="006E0FF6"/>
    <w:rsid w:val="006E1BB9"/>
    <w:rsid w:val="006E1E97"/>
    <w:rsid w:val="006E378E"/>
    <w:rsid w:val="006E389F"/>
    <w:rsid w:val="006E5095"/>
    <w:rsid w:val="006E696B"/>
    <w:rsid w:val="006E6A71"/>
    <w:rsid w:val="006F0779"/>
    <w:rsid w:val="006F0C78"/>
    <w:rsid w:val="006F0C9E"/>
    <w:rsid w:val="006F1069"/>
    <w:rsid w:val="006F3A06"/>
    <w:rsid w:val="006F450C"/>
    <w:rsid w:val="006F48CC"/>
    <w:rsid w:val="006F5632"/>
    <w:rsid w:val="006F5BC9"/>
    <w:rsid w:val="006F7581"/>
    <w:rsid w:val="006F78E8"/>
    <w:rsid w:val="00700D9A"/>
    <w:rsid w:val="00701891"/>
    <w:rsid w:val="00701A81"/>
    <w:rsid w:val="00703477"/>
    <w:rsid w:val="007036D2"/>
    <w:rsid w:val="00703724"/>
    <w:rsid w:val="00707037"/>
    <w:rsid w:val="007071E0"/>
    <w:rsid w:val="00712815"/>
    <w:rsid w:val="0071370A"/>
    <w:rsid w:val="007137DD"/>
    <w:rsid w:val="00714E31"/>
    <w:rsid w:val="00714EF9"/>
    <w:rsid w:val="00715768"/>
    <w:rsid w:val="0071634F"/>
    <w:rsid w:val="00720493"/>
    <w:rsid w:val="00721DDA"/>
    <w:rsid w:val="00722647"/>
    <w:rsid w:val="00722C9A"/>
    <w:rsid w:val="00724BDF"/>
    <w:rsid w:val="0072612E"/>
    <w:rsid w:val="00726547"/>
    <w:rsid w:val="00726577"/>
    <w:rsid w:val="00726DD9"/>
    <w:rsid w:val="00726F5B"/>
    <w:rsid w:val="00727A50"/>
    <w:rsid w:val="00730075"/>
    <w:rsid w:val="007309B8"/>
    <w:rsid w:val="00730CF4"/>
    <w:rsid w:val="007328E9"/>
    <w:rsid w:val="007329E7"/>
    <w:rsid w:val="00732B52"/>
    <w:rsid w:val="00734605"/>
    <w:rsid w:val="00735241"/>
    <w:rsid w:val="00737B3D"/>
    <w:rsid w:val="00740400"/>
    <w:rsid w:val="007417FE"/>
    <w:rsid w:val="00741ACF"/>
    <w:rsid w:val="0074211A"/>
    <w:rsid w:val="0074274B"/>
    <w:rsid w:val="00743F48"/>
    <w:rsid w:val="007441E4"/>
    <w:rsid w:val="0074530D"/>
    <w:rsid w:val="00745C48"/>
    <w:rsid w:val="00745D3A"/>
    <w:rsid w:val="00745EC5"/>
    <w:rsid w:val="007469C1"/>
    <w:rsid w:val="00746C76"/>
    <w:rsid w:val="00747021"/>
    <w:rsid w:val="007471BC"/>
    <w:rsid w:val="00747D87"/>
    <w:rsid w:val="00750760"/>
    <w:rsid w:val="00750ED1"/>
    <w:rsid w:val="00751E1E"/>
    <w:rsid w:val="0075487E"/>
    <w:rsid w:val="00755486"/>
    <w:rsid w:val="007563FD"/>
    <w:rsid w:val="00761EC5"/>
    <w:rsid w:val="007620C3"/>
    <w:rsid w:val="007621D8"/>
    <w:rsid w:val="00762E0C"/>
    <w:rsid w:val="007634CA"/>
    <w:rsid w:val="00763D69"/>
    <w:rsid w:val="007646E3"/>
    <w:rsid w:val="00764DBF"/>
    <w:rsid w:val="00767830"/>
    <w:rsid w:val="00767ABB"/>
    <w:rsid w:val="007702F8"/>
    <w:rsid w:val="00770A74"/>
    <w:rsid w:val="007722A9"/>
    <w:rsid w:val="00772CDB"/>
    <w:rsid w:val="00773B90"/>
    <w:rsid w:val="00774A54"/>
    <w:rsid w:val="00774E02"/>
    <w:rsid w:val="007751AB"/>
    <w:rsid w:val="00775AD4"/>
    <w:rsid w:val="007765C8"/>
    <w:rsid w:val="00777255"/>
    <w:rsid w:val="0077738F"/>
    <w:rsid w:val="007774ED"/>
    <w:rsid w:val="00777A2A"/>
    <w:rsid w:val="00777A6C"/>
    <w:rsid w:val="00777E5A"/>
    <w:rsid w:val="00780BB1"/>
    <w:rsid w:val="0078165C"/>
    <w:rsid w:val="00782333"/>
    <w:rsid w:val="00782424"/>
    <w:rsid w:val="00782433"/>
    <w:rsid w:val="0078280C"/>
    <w:rsid w:val="0078318A"/>
    <w:rsid w:val="007835BB"/>
    <w:rsid w:val="00785B7C"/>
    <w:rsid w:val="00785D67"/>
    <w:rsid w:val="00785F39"/>
    <w:rsid w:val="007869C2"/>
    <w:rsid w:val="0078785A"/>
    <w:rsid w:val="00787A69"/>
    <w:rsid w:val="0079089F"/>
    <w:rsid w:val="0079385F"/>
    <w:rsid w:val="0079400A"/>
    <w:rsid w:val="007945FF"/>
    <w:rsid w:val="00795591"/>
    <w:rsid w:val="007A08E3"/>
    <w:rsid w:val="007A1DC2"/>
    <w:rsid w:val="007A222C"/>
    <w:rsid w:val="007A2CF4"/>
    <w:rsid w:val="007A37ED"/>
    <w:rsid w:val="007A46F2"/>
    <w:rsid w:val="007A5150"/>
    <w:rsid w:val="007A57BD"/>
    <w:rsid w:val="007A585E"/>
    <w:rsid w:val="007A63C1"/>
    <w:rsid w:val="007A6842"/>
    <w:rsid w:val="007A6DE3"/>
    <w:rsid w:val="007A7351"/>
    <w:rsid w:val="007B0943"/>
    <w:rsid w:val="007B0D1A"/>
    <w:rsid w:val="007B38C5"/>
    <w:rsid w:val="007B3A01"/>
    <w:rsid w:val="007B3B06"/>
    <w:rsid w:val="007B3E9F"/>
    <w:rsid w:val="007B4D7A"/>
    <w:rsid w:val="007B5505"/>
    <w:rsid w:val="007B64E1"/>
    <w:rsid w:val="007B7FC8"/>
    <w:rsid w:val="007C17F4"/>
    <w:rsid w:val="007C1BB2"/>
    <w:rsid w:val="007C1F31"/>
    <w:rsid w:val="007C4EAE"/>
    <w:rsid w:val="007C6009"/>
    <w:rsid w:val="007C695D"/>
    <w:rsid w:val="007C7582"/>
    <w:rsid w:val="007D20EE"/>
    <w:rsid w:val="007D2A76"/>
    <w:rsid w:val="007D3451"/>
    <w:rsid w:val="007D3B3B"/>
    <w:rsid w:val="007D3BD9"/>
    <w:rsid w:val="007D473A"/>
    <w:rsid w:val="007D4AED"/>
    <w:rsid w:val="007D549A"/>
    <w:rsid w:val="007D69C6"/>
    <w:rsid w:val="007D6A48"/>
    <w:rsid w:val="007D7414"/>
    <w:rsid w:val="007E0749"/>
    <w:rsid w:val="007E1228"/>
    <w:rsid w:val="007E124B"/>
    <w:rsid w:val="007E1713"/>
    <w:rsid w:val="007E2507"/>
    <w:rsid w:val="007E4EF0"/>
    <w:rsid w:val="007E5BCA"/>
    <w:rsid w:val="007E737D"/>
    <w:rsid w:val="007E7E4C"/>
    <w:rsid w:val="007F006B"/>
    <w:rsid w:val="007F0585"/>
    <w:rsid w:val="007F0ADC"/>
    <w:rsid w:val="007F1109"/>
    <w:rsid w:val="007F11A7"/>
    <w:rsid w:val="007F1F39"/>
    <w:rsid w:val="007F2A5C"/>
    <w:rsid w:val="007F41CB"/>
    <w:rsid w:val="007F4D29"/>
    <w:rsid w:val="007F69BF"/>
    <w:rsid w:val="007F70EF"/>
    <w:rsid w:val="007F77EA"/>
    <w:rsid w:val="00800C2D"/>
    <w:rsid w:val="00802942"/>
    <w:rsid w:val="00804FC6"/>
    <w:rsid w:val="008056D8"/>
    <w:rsid w:val="008057C0"/>
    <w:rsid w:val="00806383"/>
    <w:rsid w:val="00811356"/>
    <w:rsid w:val="00812ACE"/>
    <w:rsid w:val="0081344A"/>
    <w:rsid w:val="008145C5"/>
    <w:rsid w:val="00815F64"/>
    <w:rsid w:val="00817F78"/>
    <w:rsid w:val="0082038A"/>
    <w:rsid w:val="0082046E"/>
    <w:rsid w:val="008232C9"/>
    <w:rsid w:val="008237A3"/>
    <w:rsid w:val="00825DBD"/>
    <w:rsid w:val="00825F41"/>
    <w:rsid w:val="00826119"/>
    <w:rsid w:val="00826C6A"/>
    <w:rsid w:val="0082775B"/>
    <w:rsid w:val="0082781B"/>
    <w:rsid w:val="00827C3E"/>
    <w:rsid w:val="00830230"/>
    <w:rsid w:val="008305A5"/>
    <w:rsid w:val="0083131B"/>
    <w:rsid w:val="008316AA"/>
    <w:rsid w:val="0083196C"/>
    <w:rsid w:val="00831D60"/>
    <w:rsid w:val="00833DC6"/>
    <w:rsid w:val="0083532D"/>
    <w:rsid w:val="0083538D"/>
    <w:rsid w:val="00836B38"/>
    <w:rsid w:val="00836F6C"/>
    <w:rsid w:val="00837672"/>
    <w:rsid w:val="00837B7D"/>
    <w:rsid w:val="008400D0"/>
    <w:rsid w:val="00840100"/>
    <w:rsid w:val="00841A0D"/>
    <w:rsid w:val="00841B6D"/>
    <w:rsid w:val="00842069"/>
    <w:rsid w:val="00844488"/>
    <w:rsid w:val="0084697C"/>
    <w:rsid w:val="00846E31"/>
    <w:rsid w:val="0084749A"/>
    <w:rsid w:val="008478FB"/>
    <w:rsid w:val="00847F18"/>
    <w:rsid w:val="0085062D"/>
    <w:rsid w:val="00852284"/>
    <w:rsid w:val="00852AE7"/>
    <w:rsid w:val="00852BB0"/>
    <w:rsid w:val="00853DD7"/>
    <w:rsid w:val="008555C8"/>
    <w:rsid w:val="00855F7E"/>
    <w:rsid w:val="00857C06"/>
    <w:rsid w:val="00857C15"/>
    <w:rsid w:val="0086086A"/>
    <w:rsid w:val="00860F9B"/>
    <w:rsid w:val="00861D54"/>
    <w:rsid w:val="00862B13"/>
    <w:rsid w:val="00864D68"/>
    <w:rsid w:val="0086560D"/>
    <w:rsid w:val="0086620E"/>
    <w:rsid w:val="00866698"/>
    <w:rsid w:val="00866C0A"/>
    <w:rsid w:val="00870A3B"/>
    <w:rsid w:val="00870FE2"/>
    <w:rsid w:val="00871D0E"/>
    <w:rsid w:val="00874535"/>
    <w:rsid w:val="00875355"/>
    <w:rsid w:val="0087578E"/>
    <w:rsid w:val="00876FAB"/>
    <w:rsid w:val="0087729B"/>
    <w:rsid w:val="00880D29"/>
    <w:rsid w:val="00881A13"/>
    <w:rsid w:val="00881B1A"/>
    <w:rsid w:val="008826E3"/>
    <w:rsid w:val="00882795"/>
    <w:rsid w:val="0088315F"/>
    <w:rsid w:val="00883611"/>
    <w:rsid w:val="0088361D"/>
    <w:rsid w:val="00884364"/>
    <w:rsid w:val="0088502E"/>
    <w:rsid w:val="0088584A"/>
    <w:rsid w:val="00885C3A"/>
    <w:rsid w:val="00886220"/>
    <w:rsid w:val="00886A7F"/>
    <w:rsid w:val="00887A41"/>
    <w:rsid w:val="00887BD2"/>
    <w:rsid w:val="00887D52"/>
    <w:rsid w:val="00891A32"/>
    <w:rsid w:val="00892931"/>
    <w:rsid w:val="00893235"/>
    <w:rsid w:val="00894241"/>
    <w:rsid w:val="00894251"/>
    <w:rsid w:val="00894774"/>
    <w:rsid w:val="0089489B"/>
    <w:rsid w:val="00894C64"/>
    <w:rsid w:val="00894D72"/>
    <w:rsid w:val="008964F1"/>
    <w:rsid w:val="00896592"/>
    <w:rsid w:val="008A1160"/>
    <w:rsid w:val="008A1E99"/>
    <w:rsid w:val="008A2F43"/>
    <w:rsid w:val="008A36E3"/>
    <w:rsid w:val="008A37E7"/>
    <w:rsid w:val="008A3D7C"/>
    <w:rsid w:val="008A3E5A"/>
    <w:rsid w:val="008A4600"/>
    <w:rsid w:val="008A53B4"/>
    <w:rsid w:val="008A57AD"/>
    <w:rsid w:val="008A644C"/>
    <w:rsid w:val="008A68EB"/>
    <w:rsid w:val="008A6BB4"/>
    <w:rsid w:val="008A6E4C"/>
    <w:rsid w:val="008A6EC3"/>
    <w:rsid w:val="008A7016"/>
    <w:rsid w:val="008A7080"/>
    <w:rsid w:val="008A79E5"/>
    <w:rsid w:val="008B0F3F"/>
    <w:rsid w:val="008B1076"/>
    <w:rsid w:val="008B22F1"/>
    <w:rsid w:val="008B24E3"/>
    <w:rsid w:val="008B2674"/>
    <w:rsid w:val="008B27D9"/>
    <w:rsid w:val="008B2AF1"/>
    <w:rsid w:val="008B2B5F"/>
    <w:rsid w:val="008B2E01"/>
    <w:rsid w:val="008B4A54"/>
    <w:rsid w:val="008B5FA4"/>
    <w:rsid w:val="008B6C12"/>
    <w:rsid w:val="008B6C75"/>
    <w:rsid w:val="008B70A5"/>
    <w:rsid w:val="008B74F4"/>
    <w:rsid w:val="008B7F5D"/>
    <w:rsid w:val="008C0A7C"/>
    <w:rsid w:val="008C2B63"/>
    <w:rsid w:val="008C31F1"/>
    <w:rsid w:val="008C4E80"/>
    <w:rsid w:val="008C5854"/>
    <w:rsid w:val="008C683F"/>
    <w:rsid w:val="008C6E9F"/>
    <w:rsid w:val="008D246D"/>
    <w:rsid w:val="008D26B7"/>
    <w:rsid w:val="008D312D"/>
    <w:rsid w:val="008D7DBD"/>
    <w:rsid w:val="008E02DC"/>
    <w:rsid w:val="008E0412"/>
    <w:rsid w:val="008E1568"/>
    <w:rsid w:val="008E1C2B"/>
    <w:rsid w:val="008E2B94"/>
    <w:rsid w:val="008E2C80"/>
    <w:rsid w:val="008E30E9"/>
    <w:rsid w:val="008E35B0"/>
    <w:rsid w:val="008E3D6A"/>
    <w:rsid w:val="008E3F23"/>
    <w:rsid w:val="008E3F7F"/>
    <w:rsid w:val="008E5076"/>
    <w:rsid w:val="008E54B1"/>
    <w:rsid w:val="008E69B8"/>
    <w:rsid w:val="008F0F6F"/>
    <w:rsid w:val="008F2A8C"/>
    <w:rsid w:val="008F2F29"/>
    <w:rsid w:val="008F35BB"/>
    <w:rsid w:val="008F3F79"/>
    <w:rsid w:val="008F4E89"/>
    <w:rsid w:val="008F501B"/>
    <w:rsid w:val="008F67FB"/>
    <w:rsid w:val="008F6976"/>
    <w:rsid w:val="008F6CE0"/>
    <w:rsid w:val="00900683"/>
    <w:rsid w:val="00900941"/>
    <w:rsid w:val="009022EE"/>
    <w:rsid w:val="00902614"/>
    <w:rsid w:val="00902C48"/>
    <w:rsid w:val="00904046"/>
    <w:rsid w:val="009042D8"/>
    <w:rsid w:val="0090479C"/>
    <w:rsid w:val="00904A60"/>
    <w:rsid w:val="00905720"/>
    <w:rsid w:val="009077B9"/>
    <w:rsid w:val="009111D6"/>
    <w:rsid w:val="009113C4"/>
    <w:rsid w:val="00912D98"/>
    <w:rsid w:val="00913C0A"/>
    <w:rsid w:val="009140A0"/>
    <w:rsid w:val="00914983"/>
    <w:rsid w:val="00914BCC"/>
    <w:rsid w:val="00915750"/>
    <w:rsid w:val="0091638E"/>
    <w:rsid w:val="00916DBA"/>
    <w:rsid w:val="0091784D"/>
    <w:rsid w:val="00917F20"/>
    <w:rsid w:val="00921F6E"/>
    <w:rsid w:val="00922006"/>
    <w:rsid w:val="0092233C"/>
    <w:rsid w:val="00923A95"/>
    <w:rsid w:val="00923BCB"/>
    <w:rsid w:val="00923DE5"/>
    <w:rsid w:val="00924297"/>
    <w:rsid w:val="00924BFD"/>
    <w:rsid w:val="00926684"/>
    <w:rsid w:val="0092697E"/>
    <w:rsid w:val="00927BD9"/>
    <w:rsid w:val="00930FA3"/>
    <w:rsid w:val="00931C51"/>
    <w:rsid w:val="00932FB2"/>
    <w:rsid w:val="00933BB0"/>
    <w:rsid w:val="00933CF0"/>
    <w:rsid w:val="00933DA4"/>
    <w:rsid w:val="00934EF1"/>
    <w:rsid w:val="009359CC"/>
    <w:rsid w:val="00935D98"/>
    <w:rsid w:val="00936468"/>
    <w:rsid w:val="0094020B"/>
    <w:rsid w:val="00940EC4"/>
    <w:rsid w:val="00940F81"/>
    <w:rsid w:val="00942230"/>
    <w:rsid w:val="00942F59"/>
    <w:rsid w:val="009430AC"/>
    <w:rsid w:val="00944370"/>
    <w:rsid w:val="00944869"/>
    <w:rsid w:val="00944E17"/>
    <w:rsid w:val="00944F66"/>
    <w:rsid w:val="00945C9A"/>
    <w:rsid w:val="0094782C"/>
    <w:rsid w:val="0095002F"/>
    <w:rsid w:val="009544DC"/>
    <w:rsid w:val="00956B21"/>
    <w:rsid w:val="00957322"/>
    <w:rsid w:val="00962408"/>
    <w:rsid w:val="00963307"/>
    <w:rsid w:val="00963806"/>
    <w:rsid w:val="00963F2C"/>
    <w:rsid w:val="009643B8"/>
    <w:rsid w:val="009648CA"/>
    <w:rsid w:val="00964CF7"/>
    <w:rsid w:val="00965C60"/>
    <w:rsid w:val="00966667"/>
    <w:rsid w:val="0096707F"/>
    <w:rsid w:val="00967ECE"/>
    <w:rsid w:val="00967FE3"/>
    <w:rsid w:val="0097131B"/>
    <w:rsid w:val="009718B0"/>
    <w:rsid w:val="00971E85"/>
    <w:rsid w:val="00971EEC"/>
    <w:rsid w:val="00972056"/>
    <w:rsid w:val="00973081"/>
    <w:rsid w:val="00974F27"/>
    <w:rsid w:val="00975434"/>
    <w:rsid w:val="00975668"/>
    <w:rsid w:val="00976AAF"/>
    <w:rsid w:val="009777EA"/>
    <w:rsid w:val="00980A8D"/>
    <w:rsid w:val="00982DC4"/>
    <w:rsid w:val="009830C7"/>
    <w:rsid w:val="0098336C"/>
    <w:rsid w:val="00983736"/>
    <w:rsid w:val="009838FE"/>
    <w:rsid w:val="00985166"/>
    <w:rsid w:val="0099170B"/>
    <w:rsid w:val="00993300"/>
    <w:rsid w:val="00994246"/>
    <w:rsid w:val="00995C49"/>
    <w:rsid w:val="00996808"/>
    <w:rsid w:val="00997BF9"/>
    <w:rsid w:val="00997D4B"/>
    <w:rsid w:val="00997E60"/>
    <w:rsid w:val="009A0061"/>
    <w:rsid w:val="009A0716"/>
    <w:rsid w:val="009A1198"/>
    <w:rsid w:val="009A1979"/>
    <w:rsid w:val="009A1A24"/>
    <w:rsid w:val="009A1B25"/>
    <w:rsid w:val="009A2EFA"/>
    <w:rsid w:val="009A3F3C"/>
    <w:rsid w:val="009A4AEE"/>
    <w:rsid w:val="009A501E"/>
    <w:rsid w:val="009A63D8"/>
    <w:rsid w:val="009A6539"/>
    <w:rsid w:val="009B0A0B"/>
    <w:rsid w:val="009B4032"/>
    <w:rsid w:val="009B49E5"/>
    <w:rsid w:val="009B4C07"/>
    <w:rsid w:val="009B6911"/>
    <w:rsid w:val="009B7BCF"/>
    <w:rsid w:val="009C02D3"/>
    <w:rsid w:val="009C0358"/>
    <w:rsid w:val="009C0954"/>
    <w:rsid w:val="009C1A31"/>
    <w:rsid w:val="009C1CF2"/>
    <w:rsid w:val="009C2896"/>
    <w:rsid w:val="009C38B6"/>
    <w:rsid w:val="009C5545"/>
    <w:rsid w:val="009C584C"/>
    <w:rsid w:val="009C743E"/>
    <w:rsid w:val="009C7BD3"/>
    <w:rsid w:val="009D0B74"/>
    <w:rsid w:val="009D1711"/>
    <w:rsid w:val="009D17D2"/>
    <w:rsid w:val="009D1F44"/>
    <w:rsid w:val="009D2949"/>
    <w:rsid w:val="009D31B1"/>
    <w:rsid w:val="009D36E4"/>
    <w:rsid w:val="009D5571"/>
    <w:rsid w:val="009D748E"/>
    <w:rsid w:val="009E0B91"/>
    <w:rsid w:val="009E1D3A"/>
    <w:rsid w:val="009E1F6B"/>
    <w:rsid w:val="009E26B4"/>
    <w:rsid w:val="009E4A87"/>
    <w:rsid w:val="009E4C3D"/>
    <w:rsid w:val="009E7275"/>
    <w:rsid w:val="009F0381"/>
    <w:rsid w:val="009F095C"/>
    <w:rsid w:val="009F0A29"/>
    <w:rsid w:val="009F1081"/>
    <w:rsid w:val="009F220C"/>
    <w:rsid w:val="009F2725"/>
    <w:rsid w:val="009F6216"/>
    <w:rsid w:val="009F64CD"/>
    <w:rsid w:val="009F6C16"/>
    <w:rsid w:val="009F7C4E"/>
    <w:rsid w:val="00A00901"/>
    <w:rsid w:val="00A01706"/>
    <w:rsid w:val="00A01CF5"/>
    <w:rsid w:val="00A021ED"/>
    <w:rsid w:val="00A029C7"/>
    <w:rsid w:val="00A052DD"/>
    <w:rsid w:val="00A055F5"/>
    <w:rsid w:val="00A06FE7"/>
    <w:rsid w:val="00A07A7B"/>
    <w:rsid w:val="00A07B7C"/>
    <w:rsid w:val="00A07EB3"/>
    <w:rsid w:val="00A07F96"/>
    <w:rsid w:val="00A1002C"/>
    <w:rsid w:val="00A10398"/>
    <w:rsid w:val="00A10A45"/>
    <w:rsid w:val="00A11E7B"/>
    <w:rsid w:val="00A12008"/>
    <w:rsid w:val="00A12E09"/>
    <w:rsid w:val="00A148AA"/>
    <w:rsid w:val="00A1534B"/>
    <w:rsid w:val="00A164BD"/>
    <w:rsid w:val="00A1783B"/>
    <w:rsid w:val="00A17F5C"/>
    <w:rsid w:val="00A21694"/>
    <w:rsid w:val="00A21B27"/>
    <w:rsid w:val="00A223F3"/>
    <w:rsid w:val="00A22BD0"/>
    <w:rsid w:val="00A23F25"/>
    <w:rsid w:val="00A2432D"/>
    <w:rsid w:val="00A2513E"/>
    <w:rsid w:val="00A278DB"/>
    <w:rsid w:val="00A32C37"/>
    <w:rsid w:val="00A32C4A"/>
    <w:rsid w:val="00A33C13"/>
    <w:rsid w:val="00A34F48"/>
    <w:rsid w:val="00A34F6B"/>
    <w:rsid w:val="00A351E5"/>
    <w:rsid w:val="00A35C0D"/>
    <w:rsid w:val="00A36344"/>
    <w:rsid w:val="00A363EB"/>
    <w:rsid w:val="00A37C76"/>
    <w:rsid w:val="00A40532"/>
    <w:rsid w:val="00A40A98"/>
    <w:rsid w:val="00A417B7"/>
    <w:rsid w:val="00A419D3"/>
    <w:rsid w:val="00A4229A"/>
    <w:rsid w:val="00A43123"/>
    <w:rsid w:val="00A4484C"/>
    <w:rsid w:val="00A449DD"/>
    <w:rsid w:val="00A451A5"/>
    <w:rsid w:val="00A4531D"/>
    <w:rsid w:val="00A4573E"/>
    <w:rsid w:val="00A45DB9"/>
    <w:rsid w:val="00A460C7"/>
    <w:rsid w:val="00A512D7"/>
    <w:rsid w:val="00A52C18"/>
    <w:rsid w:val="00A535FE"/>
    <w:rsid w:val="00A540D5"/>
    <w:rsid w:val="00A54FDC"/>
    <w:rsid w:val="00A55324"/>
    <w:rsid w:val="00A5606C"/>
    <w:rsid w:val="00A56553"/>
    <w:rsid w:val="00A56559"/>
    <w:rsid w:val="00A56D05"/>
    <w:rsid w:val="00A57F0D"/>
    <w:rsid w:val="00A60AD8"/>
    <w:rsid w:val="00A61FE0"/>
    <w:rsid w:val="00A62171"/>
    <w:rsid w:val="00A62C42"/>
    <w:rsid w:val="00A62D08"/>
    <w:rsid w:val="00A6305D"/>
    <w:rsid w:val="00A63718"/>
    <w:rsid w:val="00A64D25"/>
    <w:rsid w:val="00A65066"/>
    <w:rsid w:val="00A66CEC"/>
    <w:rsid w:val="00A721E7"/>
    <w:rsid w:val="00A72748"/>
    <w:rsid w:val="00A72AFC"/>
    <w:rsid w:val="00A734D5"/>
    <w:rsid w:val="00A73FB4"/>
    <w:rsid w:val="00A7522F"/>
    <w:rsid w:val="00A76401"/>
    <w:rsid w:val="00A772B3"/>
    <w:rsid w:val="00A825D7"/>
    <w:rsid w:val="00A82639"/>
    <w:rsid w:val="00A82C4D"/>
    <w:rsid w:val="00A82F29"/>
    <w:rsid w:val="00A8325D"/>
    <w:rsid w:val="00A83F2A"/>
    <w:rsid w:val="00A83FC5"/>
    <w:rsid w:val="00A841F6"/>
    <w:rsid w:val="00A85A22"/>
    <w:rsid w:val="00A87380"/>
    <w:rsid w:val="00A8760C"/>
    <w:rsid w:val="00A90D33"/>
    <w:rsid w:val="00A9111B"/>
    <w:rsid w:val="00A92995"/>
    <w:rsid w:val="00A92F0C"/>
    <w:rsid w:val="00A94155"/>
    <w:rsid w:val="00A945E1"/>
    <w:rsid w:val="00A94D98"/>
    <w:rsid w:val="00A95894"/>
    <w:rsid w:val="00A959AF"/>
    <w:rsid w:val="00A970B5"/>
    <w:rsid w:val="00AA02CA"/>
    <w:rsid w:val="00AA1A19"/>
    <w:rsid w:val="00AA2493"/>
    <w:rsid w:val="00AA4135"/>
    <w:rsid w:val="00AA4D34"/>
    <w:rsid w:val="00AA51C3"/>
    <w:rsid w:val="00AA5927"/>
    <w:rsid w:val="00AA617B"/>
    <w:rsid w:val="00AA6F58"/>
    <w:rsid w:val="00AA7259"/>
    <w:rsid w:val="00AA735D"/>
    <w:rsid w:val="00AB26F3"/>
    <w:rsid w:val="00AB4207"/>
    <w:rsid w:val="00AC1145"/>
    <w:rsid w:val="00AC17D9"/>
    <w:rsid w:val="00AC3CCB"/>
    <w:rsid w:val="00AC450B"/>
    <w:rsid w:val="00AC4A1B"/>
    <w:rsid w:val="00AC5598"/>
    <w:rsid w:val="00AC585E"/>
    <w:rsid w:val="00AC6D07"/>
    <w:rsid w:val="00AD221B"/>
    <w:rsid w:val="00AD280C"/>
    <w:rsid w:val="00AD31FF"/>
    <w:rsid w:val="00AD38C2"/>
    <w:rsid w:val="00AD4D48"/>
    <w:rsid w:val="00AD528A"/>
    <w:rsid w:val="00AD674E"/>
    <w:rsid w:val="00AE01EE"/>
    <w:rsid w:val="00AE08E4"/>
    <w:rsid w:val="00AE0D0D"/>
    <w:rsid w:val="00AE2305"/>
    <w:rsid w:val="00AE37FD"/>
    <w:rsid w:val="00AE3D02"/>
    <w:rsid w:val="00AE4550"/>
    <w:rsid w:val="00AE4799"/>
    <w:rsid w:val="00AE48B0"/>
    <w:rsid w:val="00AE49A1"/>
    <w:rsid w:val="00AE5303"/>
    <w:rsid w:val="00AE75D7"/>
    <w:rsid w:val="00AE7F09"/>
    <w:rsid w:val="00AF00A6"/>
    <w:rsid w:val="00AF10AF"/>
    <w:rsid w:val="00AF2B07"/>
    <w:rsid w:val="00AF2B78"/>
    <w:rsid w:val="00AF35A5"/>
    <w:rsid w:val="00AF3632"/>
    <w:rsid w:val="00AF3B0A"/>
    <w:rsid w:val="00AF3E3A"/>
    <w:rsid w:val="00AF763E"/>
    <w:rsid w:val="00AF7ED0"/>
    <w:rsid w:val="00B006DC"/>
    <w:rsid w:val="00B00C68"/>
    <w:rsid w:val="00B0119B"/>
    <w:rsid w:val="00B018DF"/>
    <w:rsid w:val="00B01CEF"/>
    <w:rsid w:val="00B0201E"/>
    <w:rsid w:val="00B02C3F"/>
    <w:rsid w:val="00B03E9D"/>
    <w:rsid w:val="00B04771"/>
    <w:rsid w:val="00B0494F"/>
    <w:rsid w:val="00B11CD6"/>
    <w:rsid w:val="00B12E7F"/>
    <w:rsid w:val="00B13750"/>
    <w:rsid w:val="00B13C98"/>
    <w:rsid w:val="00B157B9"/>
    <w:rsid w:val="00B15FBF"/>
    <w:rsid w:val="00B173C3"/>
    <w:rsid w:val="00B17491"/>
    <w:rsid w:val="00B2071E"/>
    <w:rsid w:val="00B20B9C"/>
    <w:rsid w:val="00B20F87"/>
    <w:rsid w:val="00B21709"/>
    <w:rsid w:val="00B24364"/>
    <w:rsid w:val="00B25456"/>
    <w:rsid w:val="00B259CA"/>
    <w:rsid w:val="00B2611E"/>
    <w:rsid w:val="00B268C4"/>
    <w:rsid w:val="00B27C05"/>
    <w:rsid w:val="00B30DEC"/>
    <w:rsid w:val="00B30E49"/>
    <w:rsid w:val="00B32289"/>
    <w:rsid w:val="00B325B0"/>
    <w:rsid w:val="00B3439A"/>
    <w:rsid w:val="00B3483E"/>
    <w:rsid w:val="00B372C0"/>
    <w:rsid w:val="00B40A6B"/>
    <w:rsid w:val="00B40E4E"/>
    <w:rsid w:val="00B4288D"/>
    <w:rsid w:val="00B42CBB"/>
    <w:rsid w:val="00B43491"/>
    <w:rsid w:val="00B43CD1"/>
    <w:rsid w:val="00B44047"/>
    <w:rsid w:val="00B44205"/>
    <w:rsid w:val="00B44BDA"/>
    <w:rsid w:val="00B45ECE"/>
    <w:rsid w:val="00B4674D"/>
    <w:rsid w:val="00B50C38"/>
    <w:rsid w:val="00B55333"/>
    <w:rsid w:val="00B558F4"/>
    <w:rsid w:val="00B568D2"/>
    <w:rsid w:val="00B56DD1"/>
    <w:rsid w:val="00B56FC6"/>
    <w:rsid w:val="00B57F0F"/>
    <w:rsid w:val="00B63FDB"/>
    <w:rsid w:val="00B64258"/>
    <w:rsid w:val="00B64B47"/>
    <w:rsid w:val="00B64B57"/>
    <w:rsid w:val="00B65200"/>
    <w:rsid w:val="00B65437"/>
    <w:rsid w:val="00B67549"/>
    <w:rsid w:val="00B676E5"/>
    <w:rsid w:val="00B70A04"/>
    <w:rsid w:val="00B70BCA"/>
    <w:rsid w:val="00B710D0"/>
    <w:rsid w:val="00B71C23"/>
    <w:rsid w:val="00B728BE"/>
    <w:rsid w:val="00B73A02"/>
    <w:rsid w:val="00B74963"/>
    <w:rsid w:val="00B75AAC"/>
    <w:rsid w:val="00B76656"/>
    <w:rsid w:val="00B770F6"/>
    <w:rsid w:val="00B77567"/>
    <w:rsid w:val="00B7778C"/>
    <w:rsid w:val="00B778D2"/>
    <w:rsid w:val="00B80AB9"/>
    <w:rsid w:val="00B81DFB"/>
    <w:rsid w:val="00B81FD5"/>
    <w:rsid w:val="00B8215D"/>
    <w:rsid w:val="00B82C43"/>
    <w:rsid w:val="00B84686"/>
    <w:rsid w:val="00B848E7"/>
    <w:rsid w:val="00B84E40"/>
    <w:rsid w:val="00B8561E"/>
    <w:rsid w:val="00B86774"/>
    <w:rsid w:val="00B87C0A"/>
    <w:rsid w:val="00B90871"/>
    <w:rsid w:val="00B918AC"/>
    <w:rsid w:val="00B91BC6"/>
    <w:rsid w:val="00B91D27"/>
    <w:rsid w:val="00B92724"/>
    <w:rsid w:val="00B93D5E"/>
    <w:rsid w:val="00B9478F"/>
    <w:rsid w:val="00B94AAA"/>
    <w:rsid w:val="00B957BA"/>
    <w:rsid w:val="00BA0E00"/>
    <w:rsid w:val="00BA17C6"/>
    <w:rsid w:val="00BA1F4F"/>
    <w:rsid w:val="00BA21C9"/>
    <w:rsid w:val="00BA6499"/>
    <w:rsid w:val="00BA7301"/>
    <w:rsid w:val="00BA7C5F"/>
    <w:rsid w:val="00BA7DEC"/>
    <w:rsid w:val="00BB0637"/>
    <w:rsid w:val="00BB0A1A"/>
    <w:rsid w:val="00BB1DA1"/>
    <w:rsid w:val="00BB3AD6"/>
    <w:rsid w:val="00BB5340"/>
    <w:rsid w:val="00BB6368"/>
    <w:rsid w:val="00BC0394"/>
    <w:rsid w:val="00BC0914"/>
    <w:rsid w:val="00BC0B79"/>
    <w:rsid w:val="00BC10FA"/>
    <w:rsid w:val="00BC2E6E"/>
    <w:rsid w:val="00BC2F5E"/>
    <w:rsid w:val="00BC3B50"/>
    <w:rsid w:val="00BC4450"/>
    <w:rsid w:val="00BC738F"/>
    <w:rsid w:val="00BD0D12"/>
    <w:rsid w:val="00BD10A0"/>
    <w:rsid w:val="00BD1D6B"/>
    <w:rsid w:val="00BD2423"/>
    <w:rsid w:val="00BD2A59"/>
    <w:rsid w:val="00BD5309"/>
    <w:rsid w:val="00BD5E7D"/>
    <w:rsid w:val="00BD6A4A"/>
    <w:rsid w:val="00BD6D17"/>
    <w:rsid w:val="00BD7703"/>
    <w:rsid w:val="00BE0BE1"/>
    <w:rsid w:val="00BE0D73"/>
    <w:rsid w:val="00BE15FC"/>
    <w:rsid w:val="00BE198E"/>
    <w:rsid w:val="00BE40E1"/>
    <w:rsid w:val="00BE5182"/>
    <w:rsid w:val="00BE5671"/>
    <w:rsid w:val="00BF09D5"/>
    <w:rsid w:val="00BF0A20"/>
    <w:rsid w:val="00BF0B34"/>
    <w:rsid w:val="00BF0BAC"/>
    <w:rsid w:val="00BF14D3"/>
    <w:rsid w:val="00BF2324"/>
    <w:rsid w:val="00BF23BB"/>
    <w:rsid w:val="00BF286B"/>
    <w:rsid w:val="00BF29F0"/>
    <w:rsid w:val="00BF3ABF"/>
    <w:rsid w:val="00BF4423"/>
    <w:rsid w:val="00BF5CAE"/>
    <w:rsid w:val="00BF6F9B"/>
    <w:rsid w:val="00BF73C8"/>
    <w:rsid w:val="00C000A6"/>
    <w:rsid w:val="00C005C2"/>
    <w:rsid w:val="00C00B6A"/>
    <w:rsid w:val="00C014B2"/>
    <w:rsid w:val="00C0200B"/>
    <w:rsid w:val="00C03846"/>
    <w:rsid w:val="00C04776"/>
    <w:rsid w:val="00C04857"/>
    <w:rsid w:val="00C04A15"/>
    <w:rsid w:val="00C05053"/>
    <w:rsid w:val="00C06380"/>
    <w:rsid w:val="00C1146D"/>
    <w:rsid w:val="00C11DA5"/>
    <w:rsid w:val="00C13197"/>
    <w:rsid w:val="00C135D9"/>
    <w:rsid w:val="00C137E1"/>
    <w:rsid w:val="00C13DB3"/>
    <w:rsid w:val="00C1468A"/>
    <w:rsid w:val="00C1618A"/>
    <w:rsid w:val="00C16D71"/>
    <w:rsid w:val="00C17470"/>
    <w:rsid w:val="00C20803"/>
    <w:rsid w:val="00C20B1F"/>
    <w:rsid w:val="00C20B93"/>
    <w:rsid w:val="00C21192"/>
    <w:rsid w:val="00C2125A"/>
    <w:rsid w:val="00C2169B"/>
    <w:rsid w:val="00C21F44"/>
    <w:rsid w:val="00C22A62"/>
    <w:rsid w:val="00C231A4"/>
    <w:rsid w:val="00C233BA"/>
    <w:rsid w:val="00C23EE7"/>
    <w:rsid w:val="00C241FA"/>
    <w:rsid w:val="00C24323"/>
    <w:rsid w:val="00C24C2B"/>
    <w:rsid w:val="00C255CC"/>
    <w:rsid w:val="00C25A64"/>
    <w:rsid w:val="00C25C1E"/>
    <w:rsid w:val="00C261D6"/>
    <w:rsid w:val="00C26CBA"/>
    <w:rsid w:val="00C2716A"/>
    <w:rsid w:val="00C27F35"/>
    <w:rsid w:val="00C30486"/>
    <w:rsid w:val="00C30721"/>
    <w:rsid w:val="00C3072C"/>
    <w:rsid w:val="00C30D21"/>
    <w:rsid w:val="00C317FB"/>
    <w:rsid w:val="00C32583"/>
    <w:rsid w:val="00C35B46"/>
    <w:rsid w:val="00C3721E"/>
    <w:rsid w:val="00C3774D"/>
    <w:rsid w:val="00C37FE1"/>
    <w:rsid w:val="00C41114"/>
    <w:rsid w:val="00C42518"/>
    <w:rsid w:val="00C42E3E"/>
    <w:rsid w:val="00C43699"/>
    <w:rsid w:val="00C45D51"/>
    <w:rsid w:val="00C46DE1"/>
    <w:rsid w:val="00C51C73"/>
    <w:rsid w:val="00C5311D"/>
    <w:rsid w:val="00C53682"/>
    <w:rsid w:val="00C53EF5"/>
    <w:rsid w:val="00C558F1"/>
    <w:rsid w:val="00C55BAF"/>
    <w:rsid w:val="00C568B1"/>
    <w:rsid w:val="00C600F2"/>
    <w:rsid w:val="00C610E9"/>
    <w:rsid w:val="00C61A23"/>
    <w:rsid w:val="00C63B3E"/>
    <w:rsid w:val="00C64B86"/>
    <w:rsid w:val="00C65C18"/>
    <w:rsid w:val="00C66058"/>
    <w:rsid w:val="00C66B18"/>
    <w:rsid w:val="00C66EC8"/>
    <w:rsid w:val="00C71E47"/>
    <w:rsid w:val="00C72999"/>
    <w:rsid w:val="00C73BE0"/>
    <w:rsid w:val="00C74813"/>
    <w:rsid w:val="00C775B8"/>
    <w:rsid w:val="00C77A29"/>
    <w:rsid w:val="00C80245"/>
    <w:rsid w:val="00C804C9"/>
    <w:rsid w:val="00C81DC5"/>
    <w:rsid w:val="00C850EE"/>
    <w:rsid w:val="00C86081"/>
    <w:rsid w:val="00C87F86"/>
    <w:rsid w:val="00C90380"/>
    <w:rsid w:val="00C9076D"/>
    <w:rsid w:val="00C919B6"/>
    <w:rsid w:val="00C920D5"/>
    <w:rsid w:val="00C920DE"/>
    <w:rsid w:val="00C92606"/>
    <w:rsid w:val="00C92C1F"/>
    <w:rsid w:val="00C93727"/>
    <w:rsid w:val="00C949E0"/>
    <w:rsid w:val="00C9596D"/>
    <w:rsid w:val="00C95B03"/>
    <w:rsid w:val="00C96EB9"/>
    <w:rsid w:val="00C97780"/>
    <w:rsid w:val="00CA055A"/>
    <w:rsid w:val="00CA0A36"/>
    <w:rsid w:val="00CA0EA5"/>
    <w:rsid w:val="00CA3DF1"/>
    <w:rsid w:val="00CA5BED"/>
    <w:rsid w:val="00CA6A42"/>
    <w:rsid w:val="00CA7454"/>
    <w:rsid w:val="00CB1720"/>
    <w:rsid w:val="00CB23F2"/>
    <w:rsid w:val="00CB471C"/>
    <w:rsid w:val="00CC3700"/>
    <w:rsid w:val="00CC42B9"/>
    <w:rsid w:val="00CC4F3F"/>
    <w:rsid w:val="00CC5637"/>
    <w:rsid w:val="00CC5A10"/>
    <w:rsid w:val="00CC7CB9"/>
    <w:rsid w:val="00CD099A"/>
    <w:rsid w:val="00CD0E82"/>
    <w:rsid w:val="00CD1E07"/>
    <w:rsid w:val="00CD2321"/>
    <w:rsid w:val="00CD2FE2"/>
    <w:rsid w:val="00CD3E55"/>
    <w:rsid w:val="00CD484A"/>
    <w:rsid w:val="00CD4FE0"/>
    <w:rsid w:val="00CD511C"/>
    <w:rsid w:val="00CD573A"/>
    <w:rsid w:val="00CD5FCE"/>
    <w:rsid w:val="00CD6487"/>
    <w:rsid w:val="00CD661A"/>
    <w:rsid w:val="00CD71F1"/>
    <w:rsid w:val="00CE0408"/>
    <w:rsid w:val="00CE1455"/>
    <w:rsid w:val="00CE260D"/>
    <w:rsid w:val="00CE2A95"/>
    <w:rsid w:val="00CE2CCD"/>
    <w:rsid w:val="00CE3EBC"/>
    <w:rsid w:val="00CE4671"/>
    <w:rsid w:val="00CE47D7"/>
    <w:rsid w:val="00CE646C"/>
    <w:rsid w:val="00CE69FF"/>
    <w:rsid w:val="00CE7808"/>
    <w:rsid w:val="00CE7989"/>
    <w:rsid w:val="00CE7DC1"/>
    <w:rsid w:val="00CE7F28"/>
    <w:rsid w:val="00CF203E"/>
    <w:rsid w:val="00CF4F09"/>
    <w:rsid w:val="00CF6E59"/>
    <w:rsid w:val="00D00B12"/>
    <w:rsid w:val="00D00DFF"/>
    <w:rsid w:val="00D01070"/>
    <w:rsid w:val="00D0108D"/>
    <w:rsid w:val="00D0142B"/>
    <w:rsid w:val="00D01B24"/>
    <w:rsid w:val="00D02A5A"/>
    <w:rsid w:val="00D0493B"/>
    <w:rsid w:val="00D04CB0"/>
    <w:rsid w:val="00D05F25"/>
    <w:rsid w:val="00D066A2"/>
    <w:rsid w:val="00D07813"/>
    <w:rsid w:val="00D125E2"/>
    <w:rsid w:val="00D12CB6"/>
    <w:rsid w:val="00D13E6F"/>
    <w:rsid w:val="00D16A26"/>
    <w:rsid w:val="00D17437"/>
    <w:rsid w:val="00D17590"/>
    <w:rsid w:val="00D2008B"/>
    <w:rsid w:val="00D205D4"/>
    <w:rsid w:val="00D2097E"/>
    <w:rsid w:val="00D213B9"/>
    <w:rsid w:val="00D21735"/>
    <w:rsid w:val="00D2220D"/>
    <w:rsid w:val="00D225B5"/>
    <w:rsid w:val="00D228A3"/>
    <w:rsid w:val="00D24137"/>
    <w:rsid w:val="00D241A0"/>
    <w:rsid w:val="00D2498E"/>
    <w:rsid w:val="00D251C3"/>
    <w:rsid w:val="00D25257"/>
    <w:rsid w:val="00D2616A"/>
    <w:rsid w:val="00D26254"/>
    <w:rsid w:val="00D263C4"/>
    <w:rsid w:val="00D265B2"/>
    <w:rsid w:val="00D267A2"/>
    <w:rsid w:val="00D26D88"/>
    <w:rsid w:val="00D26FA2"/>
    <w:rsid w:val="00D3181A"/>
    <w:rsid w:val="00D31855"/>
    <w:rsid w:val="00D3205D"/>
    <w:rsid w:val="00D326FF"/>
    <w:rsid w:val="00D32810"/>
    <w:rsid w:val="00D330FE"/>
    <w:rsid w:val="00D33B0F"/>
    <w:rsid w:val="00D34199"/>
    <w:rsid w:val="00D342AA"/>
    <w:rsid w:val="00D34BC8"/>
    <w:rsid w:val="00D40A04"/>
    <w:rsid w:val="00D4109D"/>
    <w:rsid w:val="00D412EB"/>
    <w:rsid w:val="00D422AE"/>
    <w:rsid w:val="00D433EA"/>
    <w:rsid w:val="00D435CA"/>
    <w:rsid w:val="00D43AA5"/>
    <w:rsid w:val="00D45CB7"/>
    <w:rsid w:val="00D4657E"/>
    <w:rsid w:val="00D47C9F"/>
    <w:rsid w:val="00D508FD"/>
    <w:rsid w:val="00D51609"/>
    <w:rsid w:val="00D543C0"/>
    <w:rsid w:val="00D55A29"/>
    <w:rsid w:val="00D560D5"/>
    <w:rsid w:val="00D5667B"/>
    <w:rsid w:val="00D56F63"/>
    <w:rsid w:val="00D57256"/>
    <w:rsid w:val="00D577A0"/>
    <w:rsid w:val="00D57EA3"/>
    <w:rsid w:val="00D60B34"/>
    <w:rsid w:val="00D61290"/>
    <w:rsid w:val="00D62165"/>
    <w:rsid w:val="00D63D0C"/>
    <w:rsid w:val="00D640D3"/>
    <w:rsid w:val="00D64F87"/>
    <w:rsid w:val="00D66263"/>
    <w:rsid w:val="00D66C8C"/>
    <w:rsid w:val="00D67084"/>
    <w:rsid w:val="00D67AFD"/>
    <w:rsid w:val="00D7031F"/>
    <w:rsid w:val="00D7126A"/>
    <w:rsid w:val="00D7317C"/>
    <w:rsid w:val="00D7410C"/>
    <w:rsid w:val="00D74430"/>
    <w:rsid w:val="00D74DB0"/>
    <w:rsid w:val="00D76558"/>
    <w:rsid w:val="00D766EC"/>
    <w:rsid w:val="00D773BC"/>
    <w:rsid w:val="00D7746E"/>
    <w:rsid w:val="00D809FB"/>
    <w:rsid w:val="00D81AA1"/>
    <w:rsid w:val="00D82183"/>
    <w:rsid w:val="00D83D79"/>
    <w:rsid w:val="00D842F5"/>
    <w:rsid w:val="00D844EB"/>
    <w:rsid w:val="00D84D75"/>
    <w:rsid w:val="00D84F2B"/>
    <w:rsid w:val="00D8702A"/>
    <w:rsid w:val="00D874A1"/>
    <w:rsid w:val="00D9176B"/>
    <w:rsid w:val="00D926A8"/>
    <w:rsid w:val="00D9291D"/>
    <w:rsid w:val="00D93CF4"/>
    <w:rsid w:val="00D94D05"/>
    <w:rsid w:val="00D95692"/>
    <w:rsid w:val="00D95A72"/>
    <w:rsid w:val="00D97AEC"/>
    <w:rsid w:val="00DA09E5"/>
    <w:rsid w:val="00DA0E95"/>
    <w:rsid w:val="00DA163C"/>
    <w:rsid w:val="00DA2968"/>
    <w:rsid w:val="00DA2B00"/>
    <w:rsid w:val="00DA2E19"/>
    <w:rsid w:val="00DA3DBA"/>
    <w:rsid w:val="00DA5EF6"/>
    <w:rsid w:val="00DA6BBD"/>
    <w:rsid w:val="00DA6C7E"/>
    <w:rsid w:val="00DB06CF"/>
    <w:rsid w:val="00DB0A80"/>
    <w:rsid w:val="00DB1069"/>
    <w:rsid w:val="00DB290E"/>
    <w:rsid w:val="00DB2DEA"/>
    <w:rsid w:val="00DB2E53"/>
    <w:rsid w:val="00DB366B"/>
    <w:rsid w:val="00DB6DCC"/>
    <w:rsid w:val="00DB6EC6"/>
    <w:rsid w:val="00DB7B6C"/>
    <w:rsid w:val="00DB7E99"/>
    <w:rsid w:val="00DC090C"/>
    <w:rsid w:val="00DC11F1"/>
    <w:rsid w:val="00DC2C09"/>
    <w:rsid w:val="00DC3100"/>
    <w:rsid w:val="00DC4892"/>
    <w:rsid w:val="00DC49CB"/>
    <w:rsid w:val="00DC4F6D"/>
    <w:rsid w:val="00DC50BF"/>
    <w:rsid w:val="00DC50CA"/>
    <w:rsid w:val="00DC6010"/>
    <w:rsid w:val="00DC748F"/>
    <w:rsid w:val="00DC7F35"/>
    <w:rsid w:val="00DD00FB"/>
    <w:rsid w:val="00DD073D"/>
    <w:rsid w:val="00DD1A67"/>
    <w:rsid w:val="00DD236D"/>
    <w:rsid w:val="00DD39A8"/>
    <w:rsid w:val="00DD72DA"/>
    <w:rsid w:val="00DE0879"/>
    <w:rsid w:val="00DE13DD"/>
    <w:rsid w:val="00DE3129"/>
    <w:rsid w:val="00DE4AC3"/>
    <w:rsid w:val="00DE5FCF"/>
    <w:rsid w:val="00DE6600"/>
    <w:rsid w:val="00DE665C"/>
    <w:rsid w:val="00DE67AD"/>
    <w:rsid w:val="00DF0BC8"/>
    <w:rsid w:val="00DF0F5F"/>
    <w:rsid w:val="00DF3088"/>
    <w:rsid w:val="00DF31A2"/>
    <w:rsid w:val="00DF31DD"/>
    <w:rsid w:val="00DF3E29"/>
    <w:rsid w:val="00DF6641"/>
    <w:rsid w:val="00DF6A60"/>
    <w:rsid w:val="00E01598"/>
    <w:rsid w:val="00E04ADA"/>
    <w:rsid w:val="00E056D3"/>
    <w:rsid w:val="00E05A03"/>
    <w:rsid w:val="00E05F13"/>
    <w:rsid w:val="00E05F8C"/>
    <w:rsid w:val="00E06166"/>
    <w:rsid w:val="00E06461"/>
    <w:rsid w:val="00E10535"/>
    <w:rsid w:val="00E11FBA"/>
    <w:rsid w:val="00E11FBD"/>
    <w:rsid w:val="00E13345"/>
    <w:rsid w:val="00E13FFA"/>
    <w:rsid w:val="00E14F6C"/>
    <w:rsid w:val="00E165D0"/>
    <w:rsid w:val="00E1662C"/>
    <w:rsid w:val="00E1679C"/>
    <w:rsid w:val="00E17861"/>
    <w:rsid w:val="00E17CE9"/>
    <w:rsid w:val="00E202EB"/>
    <w:rsid w:val="00E233AA"/>
    <w:rsid w:val="00E233B8"/>
    <w:rsid w:val="00E23F11"/>
    <w:rsid w:val="00E24B86"/>
    <w:rsid w:val="00E252E3"/>
    <w:rsid w:val="00E263E7"/>
    <w:rsid w:val="00E264C4"/>
    <w:rsid w:val="00E27828"/>
    <w:rsid w:val="00E27E6D"/>
    <w:rsid w:val="00E336C0"/>
    <w:rsid w:val="00E343F9"/>
    <w:rsid w:val="00E34F67"/>
    <w:rsid w:val="00E353B5"/>
    <w:rsid w:val="00E35EFE"/>
    <w:rsid w:val="00E364CA"/>
    <w:rsid w:val="00E411F3"/>
    <w:rsid w:val="00E451E2"/>
    <w:rsid w:val="00E45D7A"/>
    <w:rsid w:val="00E468BA"/>
    <w:rsid w:val="00E470BF"/>
    <w:rsid w:val="00E47FCF"/>
    <w:rsid w:val="00E52141"/>
    <w:rsid w:val="00E52BF6"/>
    <w:rsid w:val="00E531C6"/>
    <w:rsid w:val="00E535FC"/>
    <w:rsid w:val="00E53BC3"/>
    <w:rsid w:val="00E546B6"/>
    <w:rsid w:val="00E557D7"/>
    <w:rsid w:val="00E60381"/>
    <w:rsid w:val="00E60BD1"/>
    <w:rsid w:val="00E619BC"/>
    <w:rsid w:val="00E65543"/>
    <w:rsid w:val="00E657EE"/>
    <w:rsid w:val="00E676DE"/>
    <w:rsid w:val="00E70197"/>
    <w:rsid w:val="00E702D8"/>
    <w:rsid w:val="00E7076E"/>
    <w:rsid w:val="00E70E95"/>
    <w:rsid w:val="00E721FA"/>
    <w:rsid w:val="00E72817"/>
    <w:rsid w:val="00E7544A"/>
    <w:rsid w:val="00E75B77"/>
    <w:rsid w:val="00E76B90"/>
    <w:rsid w:val="00E76C25"/>
    <w:rsid w:val="00E77641"/>
    <w:rsid w:val="00E77C10"/>
    <w:rsid w:val="00E77DD3"/>
    <w:rsid w:val="00E77EA4"/>
    <w:rsid w:val="00E80993"/>
    <w:rsid w:val="00E82D65"/>
    <w:rsid w:val="00E845F0"/>
    <w:rsid w:val="00E84845"/>
    <w:rsid w:val="00E863E7"/>
    <w:rsid w:val="00E867D6"/>
    <w:rsid w:val="00E86B84"/>
    <w:rsid w:val="00E86F09"/>
    <w:rsid w:val="00E86FF1"/>
    <w:rsid w:val="00E87FED"/>
    <w:rsid w:val="00E90169"/>
    <w:rsid w:val="00E910F3"/>
    <w:rsid w:val="00E91B28"/>
    <w:rsid w:val="00E91B8C"/>
    <w:rsid w:val="00E91E16"/>
    <w:rsid w:val="00E9608A"/>
    <w:rsid w:val="00E96301"/>
    <w:rsid w:val="00E96D52"/>
    <w:rsid w:val="00E97CB4"/>
    <w:rsid w:val="00EA0ED4"/>
    <w:rsid w:val="00EA142E"/>
    <w:rsid w:val="00EA1E93"/>
    <w:rsid w:val="00EA50BA"/>
    <w:rsid w:val="00EA5C9C"/>
    <w:rsid w:val="00EA6173"/>
    <w:rsid w:val="00EA763F"/>
    <w:rsid w:val="00EA769D"/>
    <w:rsid w:val="00EA77ED"/>
    <w:rsid w:val="00EB297B"/>
    <w:rsid w:val="00EB48FC"/>
    <w:rsid w:val="00EB655F"/>
    <w:rsid w:val="00EC08FB"/>
    <w:rsid w:val="00EC29F4"/>
    <w:rsid w:val="00EC2E3E"/>
    <w:rsid w:val="00EC3A84"/>
    <w:rsid w:val="00EC456D"/>
    <w:rsid w:val="00EC475A"/>
    <w:rsid w:val="00EC4774"/>
    <w:rsid w:val="00EC480B"/>
    <w:rsid w:val="00EC5B38"/>
    <w:rsid w:val="00EC660D"/>
    <w:rsid w:val="00EC798C"/>
    <w:rsid w:val="00EC7EAD"/>
    <w:rsid w:val="00ED1B7B"/>
    <w:rsid w:val="00ED2193"/>
    <w:rsid w:val="00ED2307"/>
    <w:rsid w:val="00ED2423"/>
    <w:rsid w:val="00ED282B"/>
    <w:rsid w:val="00ED38DF"/>
    <w:rsid w:val="00ED4688"/>
    <w:rsid w:val="00ED51FC"/>
    <w:rsid w:val="00ED747C"/>
    <w:rsid w:val="00ED74C7"/>
    <w:rsid w:val="00EE339B"/>
    <w:rsid w:val="00EE3825"/>
    <w:rsid w:val="00EE3AA9"/>
    <w:rsid w:val="00EE3BB8"/>
    <w:rsid w:val="00EE444D"/>
    <w:rsid w:val="00EE4FC7"/>
    <w:rsid w:val="00EE594C"/>
    <w:rsid w:val="00EE5DB1"/>
    <w:rsid w:val="00EE7D0C"/>
    <w:rsid w:val="00EF1965"/>
    <w:rsid w:val="00EF23C8"/>
    <w:rsid w:val="00EF3DEB"/>
    <w:rsid w:val="00EF5435"/>
    <w:rsid w:val="00EF5926"/>
    <w:rsid w:val="00EF6FE2"/>
    <w:rsid w:val="00EF77F1"/>
    <w:rsid w:val="00F00301"/>
    <w:rsid w:val="00F006AC"/>
    <w:rsid w:val="00F00C45"/>
    <w:rsid w:val="00F01D65"/>
    <w:rsid w:val="00F02151"/>
    <w:rsid w:val="00F02211"/>
    <w:rsid w:val="00F02489"/>
    <w:rsid w:val="00F034C8"/>
    <w:rsid w:val="00F03950"/>
    <w:rsid w:val="00F04018"/>
    <w:rsid w:val="00F04A9D"/>
    <w:rsid w:val="00F04B90"/>
    <w:rsid w:val="00F053D8"/>
    <w:rsid w:val="00F06BE1"/>
    <w:rsid w:val="00F07CC0"/>
    <w:rsid w:val="00F12076"/>
    <w:rsid w:val="00F12B87"/>
    <w:rsid w:val="00F14544"/>
    <w:rsid w:val="00F15B7D"/>
    <w:rsid w:val="00F15FCF"/>
    <w:rsid w:val="00F16929"/>
    <w:rsid w:val="00F16F39"/>
    <w:rsid w:val="00F17157"/>
    <w:rsid w:val="00F17C34"/>
    <w:rsid w:val="00F20EE1"/>
    <w:rsid w:val="00F22BE3"/>
    <w:rsid w:val="00F24931"/>
    <w:rsid w:val="00F26B8E"/>
    <w:rsid w:val="00F275A1"/>
    <w:rsid w:val="00F27EFF"/>
    <w:rsid w:val="00F3006E"/>
    <w:rsid w:val="00F30D5D"/>
    <w:rsid w:val="00F3162F"/>
    <w:rsid w:val="00F31D5D"/>
    <w:rsid w:val="00F32039"/>
    <w:rsid w:val="00F3231E"/>
    <w:rsid w:val="00F34805"/>
    <w:rsid w:val="00F34A5C"/>
    <w:rsid w:val="00F36039"/>
    <w:rsid w:val="00F37AB5"/>
    <w:rsid w:val="00F416FE"/>
    <w:rsid w:val="00F44B92"/>
    <w:rsid w:val="00F46170"/>
    <w:rsid w:val="00F462F6"/>
    <w:rsid w:val="00F46A1F"/>
    <w:rsid w:val="00F46CDA"/>
    <w:rsid w:val="00F470DC"/>
    <w:rsid w:val="00F50F68"/>
    <w:rsid w:val="00F514A6"/>
    <w:rsid w:val="00F53B9D"/>
    <w:rsid w:val="00F5669D"/>
    <w:rsid w:val="00F56E1C"/>
    <w:rsid w:val="00F5752D"/>
    <w:rsid w:val="00F60786"/>
    <w:rsid w:val="00F6144C"/>
    <w:rsid w:val="00F617F6"/>
    <w:rsid w:val="00F61A5D"/>
    <w:rsid w:val="00F61A9D"/>
    <w:rsid w:val="00F61C90"/>
    <w:rsid w:val="00F627EB"/>
    <w:rsid w:val="00F628BD"/>
    <w:rsid w:val="00F66847"/>
    <w:rsid w:val="00F66DE4"/>
    <w:rsid w:val="00F7069E"/>
    <w:rsid w:val="00F70895"/>
    <w:rsid w:val="00F70B97"/>
    <w:rsid w:val="00F712A6"/>
    <w:rsid w:val="00F72388"/>
    <w:rsid w:val="00F756F4"/>
    <w:rsid w:val="00F762C0"/>
    <w:rsid w:val="00F76863"/>
    <w:rsid w:val="00F7733A"/>
    <w:rsid w:val="00F81C71"/>
    <w:rsid w:val="00F8209B"/>
    <w:rsid w:val="00F82A30"/>
    <w:rsid w:val="00F82B58"/>
    <w:rsid w:val="00F82D92"/>
    <w:rsid w:val="00F86314"/>
    <w:rsid w:val="00F86780"/>
    <w:rsid w:val="00F86DA8"/>
    <w:rsid w:val="00F908DD"/>
    <w:rsid w:val="00F91FF5"/>
    <w:rsid w:val="00F92E91"/>
    <w:rsid w:val="00F9363B"/>
    <w:rsid w:val="00F93746"/>
    <w:rsid w:val="00F949AC"/>
    <w:rsid w:val="00F95BDC"/>
    <w:rsid w:val="00FA0922"/>
    <w:rsid w:val="00FA1AE5"/>
    <w:rsid w:val="00FA3B74"/>
    <w:rsid w:val="00FA4034"/>
    <w:rsid w:val="00FA532C"/>
    <w:rsid w:val="00FA6058"/>
    <w:rsid w:val="00FA6405"/>
    <w:rsid w:val="00FA72E9"/>
    <w:rsid w:val="00FA7EA8"/>
    <w:rsid w:val="00FB11CF"/>
    <w:rsid w:val="00FB1A6D"/>
    <w:rsid w:val="00FB5F37"/>
    <w:rsid w:val="00FB696C"/>
    <w:rsid w:val="00FB70B9"/>
    <w:rsid w:val="00FB7213"/>
    <w:rsid w:val="00FB7FB2"/>
    <w:rsid w:val="00FC0401"/>
    <w:rsid w:val="00FC1B5D"/>
    <w:rsid w:val="00FC1EE2"/>
    <w:rsid w:val="00FC321A"/>
    <w:rsid w:val="00FC3BE7"/>
    <w:rsid w:val="00FC407D"/>
    <w:rsid w:val="00FC5E71"/>
    <w:rsid w:val="00FC7C32"/>
    <w:rsid w:val="00FD0632"/>
    <w:rsid w:val="00FD103B"/>
    <w:rsid w:val="00FD140D"/>
    <w:rsid w:val="00FD1BDB"/>
    <w:rsid w:val="00FD31C4"/>
    <w:rsid w:val="00FD5959"/>
    <w:rsid w:val="00FD5CF6"/>
    <w:rsid w:val="00FD76B1"/>
    <w:rsid w:val="00FE183C"/>
    <w:rsid w:val="00FE3525"/>
    <w:rsid w:val="00FE37B7"/>
    <w:rsid w:val="00FE501F"/>
    <w:rsid w:val="00FE5474"/>
    <w:rsid w:val="00FE5963"/>
    <w:rsid w:val="00FE5DD8"/>
    <w:rsid w:val="00FE5F52"/>
    <w:rsid w:val="00FE7967"/>
    <w:rsid w:val="00FF2CBE"/>
    <w:rsid w:val="00FF3280"/>
    <w:rsid w:val="00FF530E"/>
    <w:rsid w:val="00FF5945"/>
    <w:rsid w:val="00FF59F7"/>
    <w:rsid w:val="00FF6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0639"/>
  <w15:docId w15:val="{67489D41-A1D7-4C22-A4CF-920C1473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rsid w:val="005C3BF1"/>
    <w:pPr>
      <w:keepNext/>
      <w:spacing w:before="240" w:after="60"/>
      <w:outlineLvl w:val="1"/>
    </w:pPr>
    <w:rPr>
      <w:rFonts w:ascii="Cambria" w:hAnsi="Cambria"/>
      <w:b/>
      <w:bCs/>
      <w:i/>
      <w:iCs/>
      <w:sz w:val="28"/>
      <w:szCs w:val="28"/>
    </w:rPr>
  </w:style>
  <w:style w:type="paragraph" w:styleId="Heading3">
    <w:name w:val="heading 3"/>
    <w:basedOn w:val="Normal"/>
    <w:next w:val="Normal"/>
    <w:qFormat/>
    <w:rsid w:val="00113B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style">
    <w:name w:val="Cv style"/>
    <w:basedOn w:val="Normal"/>
    <w:pPr>
      <w:tabs>
        <w:tab w:val="left" w:pos="2520"/>
        <w:tab w:val="left" w:pos="5760"/>
      </w:tabs>
    </w:pPr>
  </w:style>
  <w:style w:type="paragraph" w:customStyle="1" w:styleId="blago">
    <w:name w:val="blago"/>
    <w:basedOn w:val="Normal"/>
    <w:pPr>
      <w:tabs>
        <w:tab w:val="left" w:pos="2520"/>
      </w:tabs>
      <w:ind w:left="2520" w:hanging="2520"/>
      <w:jc w:val="both"/>
    </w:pPr>
  </w:style>
  <w:style w:type="paragraph" w:customStyle="1" w:styleId="CV90">
    <w:name w:val="CV90"/>
    <w:basedOn w:val="Normal"/>
    <w:pPr>
      <w:ind w:left="540" w:hanging="540"/>
      <w:jc w:val="both"/>
    </w:pPr>
  </w:style>
  <w:style w:type="paragraph" w:customStyle="1" w:styleId="Shit">
    <w:name w:val="Shit"/>
    <w:basedOn w:val="blago"/>
    <w:pPr>
      <w:numPr>
        <w:ilvl w:val="1"/>
        <w:numId w:val="10"/>
      </w:numPr>
      <w:tabs>
        <w:tab w:val="clear" w:pos="2520"/>
      </w:tabs>
    </w:pPr>
  </w:style>
  <w:style w:type="paragraph" w:customStyle="1" w:styleId="Appointments">
    <w:name w:val="Appointments"/>
    <w:basedOn w:val="Normal"/>
    <w:pPr>
      <w:widowControl w:val="0"/>
      <w:tabs>
        <w:tab w:val="left" w:pos="2520"/>
      </w:tabs>
      <w:ind w:left="2520" w:hanging="2520"/>
    </w:pPr>
    <w:rPr>
      <w:rFonts w:ascii="Times New Roman" w:eastAsia="Times" w:hAnsi="Times New Roman"/>
    </w:rPr>
  </w:style>
  <w:style w:type="paragraph" w:customStyle="1" w:styleId="normalb">
    <w:name w:val="normalb"/>
    <w:rsid w:val="001D770A"/>
    <w:rPr>
      <w:rFonts w:ascii="Roman PS" w:hAnsi="Roman PS"/>
      <w:lang w:eastAsia="en-US"/>
    </w:rPr>
  </w:style>
  <w:style w:type="paragraph" w:styleId="HTMLPreformatted">
    <w:name w:val="HTML Preformatted"/>
    <w:basedOn w:val="Normal"/>
    <w:rsid w:val="00847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Cite">
    <w:name w:val="HTML Cite"/>
    <w:rsid w:val="00255BEB"/>
    <w:rPr>
      <w:i/>
      <w:iCs/>
    </w:rPr>
  </w:style>
  <w:style w:type="character" w:styleId="Hyperlink">
    <w:name w:val="Hyperlink"/>
    <w:rsid w:val="007E124B"/>
    <w:rPr>
      <w:rFonts w:cs="Times New Roman"/>
      <w:color w:val="0000FF"/>
      <w:u w:val="single"/>
    </w:rPr>
  </w:style>
  <w:style w:type="character" w:customStyle="1" w:styleId="src">
    <w:name w:val="src"/>
    <w:rsid w:val="00EB655F"/>
  </w:style>
  <w:style w:type="paragraph" w:styleId="BalloonText">
    <w:name w:val="Balloon Text"/>
    <w:basedOn w:val="Normal"/>
    <w:link w:val="BalloonTextChar"/>
    <w:rsid w:val="00353C24"/>
    <w:rPr>
      <w:rFonts w:ascii="Tahoma" w:eastAsia="Batang" w:hAnsi="Tahoma" w:cs="Tahoma"/>
      <w:sz w:val="16"/>
      <w:szCs w:val="16"/>
      <w:lang w:eastAsia="ko-KR"/>
    </w:rPr>
  </w:style>
  <w:style w:type="character" w:customStyle="1" w:styleId="BalloonTextChar">
    <w:name w:val="Balloon Text Char"/>
    <w:link w:val="BalloonText"/>
    <w:rsid w:val="00353C24"/>
    <w:rPr>
      <w:rFonts w:ascii="Tahoma" w:eastAsia="Batang" w:hAnsi="Tahoma" w:cs="Tahoma"/>
      <w:sz w:val="16"/>
      <w:szCs w:val="16"/>
      <w:lang w:eastAsia="ko-KR"/>
    </w:rPr>
  </w:style>
  <w:style w:type="paragraph" w:styleId="Title">
    <w:name w:val="Title"/>
    <w:basedOn w:val="Normal"/>
    <w:link w:val="TitleChar"/>
    <w:qFormat/>
    <w:rsid w:val="00DE6600"/>
    <w:pPr>
      <w:jc w:val="center"/>
    </w:pPr>
    <w:rPr>
      <w:rFonts w:ascii="Times New Roman" w:hAnsi="Times New Roman"/>
      <w:szCs w:val="24"/>
      <w:u w:val="single"/>
    </w:rPr>
  </w:style>
  <w:style w:type="character" w:customStyle="1" w:styleId="TitleChar">
    <w:name w:val="Title Char"/>
    <w:link w:val="Title"/>
    <w:rsid w:val="00DE6600"/>
    <w:rPr>
      <w:rFonts w:ascii="Times New Roman" w:hAnsi="Times New Roman"/>
      <w:sz w:val="24"/>
      <w:szCs w:val="24"/>
      <w:u w:val="single"/>
    </w:rPr>
  </w:style>
  <w:style w:type="character" w:styleId="Strong">
    <w:name w:val="Strong"/>
    <w:uiPriority w:val="22"/>
    <w:qFormat/>
    <w:rsid w:val="00092939"/>
    <w:rPr>
      <w:b/>
      <w:bCs/>
    </w:rPr>
  </w:style>
  <w:style w:type="character" w:styleId="Emphasis">
    <w:name w:val="Emphasis"/>
    <w:uiPriority w:val="20"/>
    <w:qFormat/>
    <w:rsid w:val="00092939"/>
    <w:rPr>
      <w:i/>
      <w:iCs/>
    </w:rPr>
  </w:style>
  <w:style w:type="table" w:styleId="TableGrid">
    <w:name w:val="Table Grid"/>
    <w:basedOn w:val="TableNormal"/>
    <w:rsid w:val="00F3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92995"/>
  </w:style>
  <w:style w:type="paragraph" w:styleId="Footer">
    <w:name w:val="footer"/>
    <w:link w:val="FooterChar"/>
    <w:uiPriority w:val="99"/>
    <w:unhideWhenUsed/>
    <w:rsid w:val="0079089F"/>
    <w:pPr>
      <w:tabs>
        <w:tab w:val="center" w:pos="4320"/>
        <w:tab w:val="right" w:pos="8640"/>
      </w:tabs>
      <w:spacing w:after="720"/>
    </w:pPr>
    <w:rPr>
      <w:rFonts w:ascii="TimesNewRoman" w:hAnsi="TimesNewRoman"/>
      <w:sz w:val="24"/>
      <w:szCs w:val="24"/>
      <w:lang w:eastAsia="en-US"/>
    </w:rPr>
  </w:style>
  <w:style w:type="character" w:customStyle="1" w:styleId="FooterChar">
    <w:name w:val="Footer Char"/>
    <w:link w:val="Footer"/>
    <w:uiPriority w:val="99"/>
    <w:rsid w:val="0079089F"/>
    <w:rPr>
      <w:rFonts w:ascii="TimesNewRoman" w:hAnsi="TimesNewRoman"/>
      <w:sz w:val="24"/>
      <w:szCs w:val="24"/>
    </w:rPr>
  </w:style>
  <w:style w:type="paragraph" w:styleId="Header">
    <w:name w:val="header"/>
    <w:basedOn w:val="Normal"/>
    <w:link w:val="HeaderChar"/>
    <w:uiPriority w:val="99"/>
    <w:rsid w:val="001F7D9C"/>
    <w:pPr>
      <w:tabs>
        <w:tab w:val="center" w:pos="4680"/>
        <w:tab w:val="right" w:pos="9360"/>
      </w:tabs>
    </w:pPr>
  </w:style>
  <w:style w:type="character" w:customStyle="1" w:styleId="HeaderChar">
    <w:name w:val="Header Char"/>
    <w:link w:val="Header"/>
    <w:uiPriority w:val="99"/>
    <w:rsid w:val="001F7D9C"/>
    <w:rPr>
      <w:sz w:val="24"/>
    </w:rPr>
  </w:style>
  <w:style w:type="character" w:customStyle="1" w:styleId="Heading2Char">
    <w:name w:val="Heading 2 Char"/>
    <w:link w:val="Heading2"/>
    <w:semiHidden/>
    <w:rsid w:val="005C3BF1"/>
    <w:rPr>
      <w:rFonts w:ascii="Cambria" w:eastAsia="Times New Roman" w:hAnsi="Cambria" w:cs="Times New Roman"/>
      <w:b/>
      <w:bCs/>
      <w:i/>
      <w:iCs/>
      <w:sz w:val="28"/>
      <w:szCs w:val="28"/>
    </w:rPr>
  </w:style>
  <w:style w:type="paragraph" w:customStyle="1" w:styleId="Default">
    <w:name w:val="Default"/>
    <w:rsid w:val="00B2071E"/>
    <w:pPr>
      <w:widowControl w:val="0"/>
      <w:autoSpaceDE w:val="0"/>
      <w:autoSpaceDN w:val="0"/>
      <w:adjustRightInd w:val="0"/>
    </w:pPr>
    <w:rPr>
      <w:rFonts w:ascii="Arial" w:hAnsi="Arial" w:cs="Arial"/>
      <w:color w:val="000000"/>
      <w:sz w:val="24"/>
      <w:szCs w:val="24"/>
      <w:lang w:eastAsia="en-US"/>
    </w:rPr>
  </w:style>
  <w:style w:type="paragraph" w:customStyle="1" w:styleId="2Authors">
    <w:name w:val="2_Authors"/>
    <w:basedOn w:val="Normal"/>
    <w:qFormat/>
    <w:rsid w:val="00F46CDA"/>
    <w:pPr>
      <w:overflowPunct w:val="0"/>
      <w:autoSpaceDE w:val="0"/>
      <w:autoSpaceDN w:val="0"/>
      <w:adjustRightInd w:val="0"/>
      <w:spacing w:before="240" w:after="240"/>
      <w:jc w:val="center"/>
      <w:textAlignment w:val="baseline"/>
    </w:pPr>
    <w:rPr>
      <w:rFonts w:ascii="Times New Roman" w:hAnsi="Times New Roman"/>
      <w:b/>
      <w:lang w:eastAsia="fr-FR"/>
    </w:rPr>
  </w:style>
  <w:style w:type="paragraph" w:styleId="ListParagraph">
    <w:name w:val="List Paragraph"/>
    <w:basedOn w:val="Normal"/>
    <w:qFormat/>
    <w:rsid w:val="00F32039"/>
    <w:pPr>
      <w:ind w:left="720"/>
      <w:contextualSpacing/>
    </w:pPr>
  </w:style>
  <w:style w:type="character" w:styleId="FollowedHyperlink">
    <w:name w:val="FollowedHyperlink"/>
    <w:basedOn w:val="DefaultParagraphFont"/>
    <w:rsid w:val="00AE75D7"/>
    <w:rPr>
      <w:color w:val="800080" w:themeColor="followedHyperlink"/>
      <w:u w:val="single"/>
    </w:rPr>
  </w:style>
  <w:style w:type="character" w:customStyle="1" w:styleId="st">
    <w:name w:val="st"/>
    <w:basedOn w:val="DefaultParagraphFont"/>
    <w:rsid w:val="00534E07"/>
  </w:style>
  <w:style w:type="character" w:styleId="UnresolvedMention">
    <w:name w:val="Unresolved Mention"/>
    <w:basedOn w:val="DefaultParagraphFont"/>
    <w:uiPriority w:val="99"/>
    <w:semiHidden/>
    <w:unhideWhenUsed/>
    <w:rsid w:val="00894774"/>
    <w:rPr>
      <w:color w:val="605E5C"/>
      <w:shd w:val="clear" w:color="auto" w:fill="E1DFDD"/>
    </w:rPr>
  </w:style>
  <w:style w:type="character" w:customStyle="1" w:styleId="cit">
    <w:name w:val="cit"/>
    <w:basedOn w:val="DefaultParagraphFont"/>
    <w:rsid w:val="008B4A54"/>
  </w:style>
  <w:style w:type="character" w:customStyle="1" w:styleId="authors">
    <w:name w:val="authors"/>
    <w:basedOn w:val="DefaultParagraphFont"/>
    <w:rsid w:val="00A5606C"/>
  </w:style>
  <w:style w:type="character" w:customStyle="1" w:styleId="source">
    <w:name w:val="source"/>
    <w:basedOn w:val="DefaultParagraphFont"/>
    <w:rsid w:val="00A5606C"/>
  </w:style>
  <w:style w:type="character" w:customStyle="1" w:styleId="pubdate">
    <w:name w:val="pubdate"/>
    <w:basedOn w:val="DefaultParagraphFont"/>
    <w:rsid w:val="00A5606C"/>
  </w:style>
  <w:style w:type="character" w:customStyle="1" w:styleId="volume">
    <w:name w:val="volume"/>
    <w:basedOn w:val="DefaultParagraphFont"/>
    <w:rsid w:val="00A5606C"/>
  </w:style>
  <w:style w:type="character" w:customStyle="1" w:styleId="issue">
    <w:name w:val="issue"/>
    <w:basedOn w:val="DefaultParagraphFont"/>
    <w:rsid w:val="00A5606C"/>
  </w:style>
  <w:style w:type="character" w:customStyle="1" w:styleId="pages">
    <w:name w:val="pages"/>
    <w:basedOn w:val="DefaultParagraphFont"/>
    <w:rsid w:val="00A5606C"/>
  </w:style>
  <w:style w:type="character" w:customStyle="1" w:styleId="doi">
    <w:name w:val="doi"/>
    <w:basedOn w:val="DefaultParagraphFont"/>
    <w:rsid w:val="00A5606C"/>
  </w:style>
  <w:style w:type="character" w:customStyle="1" w:styleId="pmid">
    <w:name w:val="pmid"/>
    <w:basedOn w:val="DefaultParagraphFont"/>
    <w:rsid w:val="00A5606C"/>
  </w:style>
  <w:style w:type="character" w:customStyle="1" w:styleId="pmcid">
    <w:name w:val="pmcid"/>
    <w:basedOn w:val="DefaultParagraphFont"/>
    <w:rsid w:val="00A5606C"/>
  </w:style>
  <w:style w:type="character" w:customStyle="1" w:styleId="pubstatus">
    <w:name w:val="pubstatus"/>
    <w:basedOn w:val="DefaultParagraphFont"/>
    <w:rsid w:val="00D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623">
      <w:bodyDiv w:val="1"/>
      <w:marLeft w:val="0"/>
      <w:marRight w:val="0"/>
      <w:marTop w:val="0"/>
      <w:marBottom w:val="0"/>
      <w:divBdr>
        <w:top w:val="none" w:sz="0" w:space="0" w:color="auto"/>
        <w:left w:val="none" w:sz="0" w:space="0" w:color="auto"/>
        <w:bottom w:val="none" w:sz="0" w:space="0" w:color="auto"/>
        <w:right w:val="none" w:sz="0" w:space="0" w:color="auto"/>
      </w:divBdr>
    </w:div>
    <w:div w:id="40789167">
      <w:bodyDiv w:val="1"/>
      <w:marLeft w:val="0"/>
      <w:marRight w:val="0"/>
      <w:marTop w:val="0"/>
      <w:marBottom w:val="0"/>
      <w:divBdr>
        <w:top w:val="none" w:sz="0" w:space="0" w:color="auto"/>
        <w:left w:val="none" w:sz="0" w:space="0" w:color="auto"/>
        <w:bottom w:val="none" w:sz="0" w:space="0" w:color="auto"/>
        <w:right w:val="none" w:sz="0" w:space="0" w:color="auto"/>
      </w:divBdr>
    </w:div>
    <w:div w:id="107824478">
      <w:bodyDiv w:val="1"/>
      <w:marLeft w:val="0"/>
      <w:marRight w:val="0"/>
      <w:marTop w:val="0"/>
      <w:marBottom w:val="0"/>
      <w:divBdr>
        <w:top w:val="none" w:sz="0" w:space="0" w:color="auto"/>
        <w:left w:val="none" w:sz="0" w:space="0" w:color="auto"/>
        <w:bottom w:val="none" w:sz="0" w:space="0" w:color="auto"/>
        <w:right w:val="none" w:sz="0" w:space="0" w:color="auto"/>
      </w:divBdr>
    </w:div>
    <w:div w:id="118380505">
      <w:bodyDiv w:val="1"/>
      <w:marLeft w:val="0"/>
      <w:marRight w:val="0"/>
      <w:marTop w:val="0"/>
      <w:marBottom w:val="0"/>
      <w:divBdr>
        <w:top w:val="none" w:sz="0" w:space="0" w:color="auto"/>
        <w:left w:val="none" w:sz="0" w:space="0" w:color="auto"/>
        <w:bottom w:val="none" w:sz="0" w:space="0" w:color="auto"/>
        <w:right w:val="none" w:sz="0" w:space="0" w:color="auto"/>
      </w:divBdr>
    </w:div>
    <w:div w:id="238292436">
      <w:bodyDiv w:val="1"/>
      <w:marLeft w:val="0"/>
      <w:marRight w:val="0"/>
      <w:marTop w:val="0"/>
      <w:marBottom w:val="0"/>
      <w:divBdr>
        <w:top w:val="none" w:sz="0" w:space="0" w:color="auto"/>
        <w:left w:val="none" w:sz="0" w:space="0" w:color="auto"/>
        <w:bottom w:val="none" w:sz="0" w:space="0" w:color="auto"/>
        <w:right w:val="none" w:sz="0" w:space="0" w:color="auto"/>
      </w:divBdr>
    </w:div>
    <w:div w:id="266040827">
      <w:bodyDiv w:val="1"/>
      <w:marLeft w:val="0"/>
      <w:marRight w:val="0"/>
      <w:marTop w:val="0"/>
      <w:marBottom w:val="0"/>
      <w:divBdr>
        <w:top w:val="none" w:sz="0" w:space="0" w:color="auto"/>
        <w:left w:val="none" w:sz="0" w:space="0" w:color="auto"/>
        <w:bottom w:val="none" w:sz="0" w:space="0" w:color="auto"/>
        <w:right w:val="none" w:sz="0" w:space="0" w:color="auto"/>
      </w:divBdr>
    </w:div>
    <w:div w:id="367611998">
      <w:bodyDiv w:val="1"/>
      <w:marLeft w:val="0"/>
      <w:marRight w:val="0"/>
      <w:marTop w:val="0"/>
      <w:marBottom w:val="0"/>
      <w:divBdr>
        <w:top w:val="none" w:sz="0" w:space="0" w:color="auto"/>
        <w:left w:val="none" w:sz="0" w:space="0" w:color="auto"/>
        <w:bottom w:val="none" w:sz="0" w:space="0" w:color="auto"/>
        <w:right w:val="none" w:sz="0" w:space="0" w:color="auto"/>
      </w:divBdr>
    </w:div>
    <w:div w:id="394622310">
      <w:bodyDiv w:val="1"/>
      <w:marLeft w:val="0"/>
      <w:marRight w:val="0"/>
      <w:marTop w:val="0"/>
      <w:marBottom w:val="0"/>
      <w:divBdr>
        <w:top w:val="none" w:sz="0" w:space="0" w:color="auto"/>
        <w:left w:val="none" w:sz="0" w:space="0" w:color="auto"/>
        <w:bottom w:val="none" w:sz="0" w:space="0" w:color="auto"/>
        <w:right w:val="none" w:sz="0" w:space="0" w:color="auto"/>
      </w:divBdr>
    </w:div>
    <w:div w:id="433482198">
      <w:bodyDiv w:val="1"/>
      <w:marLeft w:val="0"/>
      <w:marRight w:val="0"/>
      <w:marTop w:val="0"/>
      <w:marBottom w:val="0"/>
      <w:divBdr>
        <w:top w:val="none" w:sz="0" w:space="0" w:color="auto"/>
        <w:left w:val="none" w:sz="0" w:space="0" w:color="auto"/>
        <w:bottom w:val="none" w:sz="0" w:space="0" w:color="auto"/>
        <w:right w:val="none" w:sz="0" w:space="0" w:color="auto"/>
      </w:divBdr>
    </w:div>
    <w:div w:id="489563389">
      <w:bodyDiv w:val="1"/>
      <w:marLeft w:val="0"/>
      <w:marRight w:val="0"/>
      <w:marTop w:val="0"/>
      <w:marBottom w:val="0"/>
      <w:divBdr>
        <w:top w:val="none" w:sz="0" w:space="0" w:color="auto"/>
        <w:left w:val="none" w:sz="0" w:space="0" w:color="auto"/>
        <w:bottom w:val="none" w:sz="0" w:space="0" w:color="auto"/>
        <w:right w:val="none" w:sz="0" w:space="0" w:color="auto"/>
      </w:divBdr>
    </w:div>
    <w:div w:id="503595445">
      <w:bodyDiv w:val="1"/>
      <w:marLeft w:val="0"/>
      <w:marRight w:val="0"/>
      <w:marTop w:val="0"/>
      <w:marBottom w:val="0"/>
      <w:divBdr>
        <w:top w:val="none" w:sz="0" w:space="0" w:color="auto"/>
        <w:left w:val="none" w:sz="0" w:space="0" w:color="auto"/>
        <w:bottom w:val="none" w:sz="0" w:space="0" w:color="auto"/>
        <w:right w:val="none" w:sz="0" w:space="0" w:color="auto"/>
      </w:divBdr>
    </w:div>
    <w:div w:id="552423505">
      <w:bodyDiv w:val="1"/>
      <w:marLeft w:val="0"/>
      <w:marRight w:val="0"/>
      <w:marTop w:val="0"/>
      <w:marBottom w:val="0"/>
      <w:divBdr>
        <w:top w:val="none" w:sz="0" w:space="0" w:color="auto"/>
        <w:left w:val="none" w:sz="0" w:space="0" w:color="auto"/>
        <w:bottom w:val="none" w:sz="0" w:space="0" w:color="auto"/>
        <w:right w:val="none" w:sz="0" w:space="0" w:color="auto"/>
      </w:divBdr>
    </w:div>
    <w:div w:id="560483116">
      <w:bodyDiv w:val="1"/>
      <w:marLeft w:val="0"/>
      <w:marRight w:val="0"/>
      <w:marTop w:val="0"/>
      <w:marBottom w:val="0"/>
      <w:divBdr>
        <w:top w:val="none" w:sz="0" w:space="0" w:color="auto"/>
        <w:left w:val="none" w:sz="0" w:space="0" w:color="auto"/>
        <w:bottom w:val="none" w:sz="0" w:space="0" w:color="auto"/>
        <w:right w:val="none" w:sz="0" w:space="0" w:color="auto"/>
      </w:divBdr>
    </w:div>
    <w:div w:id="576980833">
      <w:bodyDiv w:val="1"/>
      <w:marLeft w:val="0"/>
      <w:marRight w:val="0"/>
      <w:marTop w:val="0"/>
      <w:marBottom w:val="0"/>
      <w:divBdr>
        <w:top w:val="none" w:sz="0" w:space="0" w:color="auto"/>
        <w:left w:val="none" w:sz="0" w:space="0" w:color="auto"/>
        <w:bottom w:val="none" w:sz="0" w:space="0" w:color="auto"/>
        <w:right w:val="none" w:sz="0" w:space="0" w:color="auto"/>
      </w:divBdr>
    </w:div>
    <w:div w:id="639501411">
      <w:bodyDiv w:val="1"/>
      <w:marLeft w:val="0"/>
      <w:marRight w:val="0"/>
      <w:marTop w:val="0"/>
      <w:marBottom w:val="0"/>
      <w:divBdr>
        <w:top w:val="none" w:sz="0" w:space="0" w:color="auto"/>
        <w:left w:val="none" w:sz="0" w:space="0" w:color="auto"/>
        <w:bottom w:val="none" w:sz="0" w:space="0" w:color="auto"/>
        <w:right w:val="none" w:sz="0" w:space="0" w:color="auto"/>
      </w:divBdr>
    </w:div>
    <w:div w:id="647517711">
      <w:bodyDiv w:val="1"/>
      <w:marLeft w:val="0"/>
      <w:marRight w:val="0"/>
      <w:marTop w:val="0"/>
      <w:marBottom w:val="0"/>
      <w:divBdr>
        <w:top w:val="none" w:sz="0" w:space="0" w:color="auto"/>
        <w:left w:val="none" w:sz="0" w:space="0" w:color="auto"/>
        <w:bottom w:val="none" w:sz="0" w:space="0" w:color="auto"/>
        <w:right w:val="none" w:sz="0" w:space="0" w:color="auto"/>
      </w:divBdr>
      <w:divsChild>
        <w:div w:id="1615552007">
          <w:marLeft w:val="0"/>
          <w:marRight w:val="0"/>
          <w:marTop w:val="0"/>
          <w:marBottom w:val="0"/>
          <w:divBdr>
            <w:top w:val="none" w:sz="0" w:space="0" w:color="auto"/>
            <w:left w:val="none" w:sz="0" w:space="0" w:color="auto"/>
            <w:bottom w:val="none" w:sz="0" w:space="0" w:color="auto"/>
            <w:right w:val="none" w:sz="0" w:space="0" w:color="auto"/>
          </w:divBdr>
        </w:div>
        <w:div w:id="1529486139">
          <w:marLeft w:val="0"/>
          <w:marRight w:val="0"/>
          <w:marTop w:val="0"/>
          <w:marBottom w:val="0"/>
          <w:divBdr>
            <w:top w:val="none" w:sz="0" w:space="0" w:color="auto"/>
            <w:left w:val="none" w:sz="0" w:space="0" w:color="auto"/>
            <w:bottom w:val="none" w:sz="0" w:space="0" w:color="auto"/>
            <w:right w:val="none" w:sz="0" w:space="0" w:color="auto"/>
          </w:divBdr>
        </w:div>
      </w:divsChild>
    </w:div>
    <w:div w:id="651832844">
      <w:bodyDiv w:val="1"/>
      <w:marLeft w:val="0"/>
      <w:marRight w:val="0"/>
      <w:marTop w:val="0"/>
      <w:marBottom w:val="0"/>
      <w:divBdr>
        <w:top w:val="none" w:sz="0" w:space="0" w:color="auto"/>
        <w:left w:val="none" w:sz="0" w:space="0" w:color="auto"/>
        <w:bottom w:val="none" w:sz="0" w:space="0" w:color="auto"/>
        <w:right w:val="none" w:sz="0" w:space="0" w:color="auto"/>
      </w:divBdr>
    </w:div>
    <w:div w:id="654918063">
      <w:bodyDiv w:val="1"/>
      <w:marLeft w:val="0"/>
      <w:marRight w:val="0"/>
      <w:marTop w:val="0"/>
      <w:marBottom w:val="0"/>
      <w:divBdr>
        <w:top w:val="none" w:sz="0" w:space="0" w:color="auto"/>
        <w:left w:val="none" w:sz="0" w:space="0" w:color="auto"/>
        <w:bottom w:val="none" w:sz="0" w:space="0" w:color="auto"/>
        <w:right w:val="none" w:sz="0" w:space="0" w:color="auto"/>
      </w:divBdr>
      <w:divsChild>
        <w:div w:id="1285041349">
          <w:marLeft w:val="0"/>
          <w:marRight w:val="0"/>
          <w:marTop w:val="0"/>
          <w:marBottom w:val="0"/>
          <w:divBdr>
            <w:top w:val="none" w:sz="0" w:space="0" w:color="auto"/>
            <w:left w:val="none" w:sz="0" w:space="0" w:color="auto"/>
            <w:bottom w:val="none" w:sz="0" w:space="0" w:color="auto"/>
            <w:right w:val="none" w:sz="0" w:space="0" w:color="auto"/>
          </w:divBdr>
          <w:divsChild>
            <w:div w:id="306281342">
              <w:marLeft w:val="0"/>
              <w:marRight w:val="0"/>
              <w:marTop w:val="0"/>
              <w:marBottom w:val="0"/>
              <w:divBdr>
                <w:top w:val="none" w:sz="0" w:space="0" w:color="auto"/>
                <w:left w:val="none" w:sz="0" w:space="0" w:color="auto"/>
                <w:bottom w:val="none" w:sz="0" w:space="0" w:color="auto"/>
                <w:right w:val="none" w:sz="0" w:space="0" w:color="auto"/>
              </w:divBdr>
              <w:divsChild>
                <w:div w:id="1222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1734">
      <w:bodyDiv w:val="1"/>
      <w:marLeft w:val="0"/>
      <w:marRight w:val="0"/>
      <w:marTop w:val="0"/>
      <w:marBottom w:val="0"/>
      <w:divBdr>
        <w:top w:val="none" w:sz="0" w:space="0" w:color="auto"/>
        <w:left w:val="none" w:sz="0" w:space="0" w:color="auto"/>
        <w:bottom w:val="none" w:sz="0" w:space="0" w:color="auto"/>
        <w:right w:val="none" w:sz="0" w:space="0" w:color="auto"/>
      </w:divBdr>
    </w:div>
    <w:div w:id="757403386">
      <w:bodyDiv w:val="1"/>
      <w:marLeft w:val="0"/>
      <w:marRight w:val="0"/>
      <w:marTop w:val="0"/>
      <w:marBottom w:val="0"/>
      <w:divBdr>
        <w:top w:val="none" w:sz="0" w:space="0" w:color="auto"/>
        <w:left w:val="none" w:sz="0" w:space="0" w:color="auto"/>
        <w:bottom w:val="none" w:sz="0" w:space="0" w:color="auto"/>
        <w:right w:val="none" w:sz="0" w:space="0" w:color="auto"/>
      </w:divBdr>
    </w:div>
    <w:div w:id="762263712">
      <w:bodyDiv w:val="1"/>
      <w:marLeft w:val="0"/>
      <w:marRight w:val="0"/>
      <w:marTop w:val="0"/>
      <w:marBottom w:val="0"/>
      <w:divBdr>
        <w:top w:val="none" w:sz="0" w:space="0" w:color="auto"/>
        <w:left w:val="none" w:sz="0" w:space="0" w:color="auto"/>
        <w:bottom w:val="none" w:sz="0" w:space="0" w:color="auto"/>
        <w:right w:val="none" w:sz="0" w:space="0" w:color="auto"/>
      </w:divBdr>
    </w:div>
    <w:div w:id="810512482">
      <w:bodyDiv w:val="1"/>
      <w:marLeft w:val="0"/>
      <w:marRight w:val="0"/>
      <w:marTop w:val="0"/>
      <w:marBottom w:val="0"/>
      <w:divBdr>
        <w:top w:val="none" w:sz="0" w:space="0" w:color="auto"/>
        <w:left w:val="none" w:sz="0" w:space="0" w:color="auto"/>
        <w:bottom w:val="none" w:sz="0" w:space="0" w:color="auto"/>
        <w:right w:val="none" w:sz="0" w:space="0" w:color="auto"/>
      </w:divBdr>
    </w:div>
    <w:div w:id="884946623">
      <w:bodyDiv w:val="1"/>
      <w:marLeft w:val="0"/>
      <w:marRight w:val="0"/>
      <w:marTop w:val="0"/>
      <w:marBottom w:val="0"/>
      <w:divBdr>
        <w:top w:val="none" w:sz="0" w:space="0" w:color="auto"/>
        <w:left w:val="none" w:sz="0" w:space="0" w:color="auto"/>
        <w:bottom w:val="none" w:sz="0" w:space="0" w:color="auto"/>
        <w:right w:val="none" w:sz="0" w:space="0" w:color="auto"/>
      </w:divBdr>
    </w:div>
    <w:div w:id="893396746">
      <w:bodyDiv w:val="1"/>
      <w:marLeft w:val="0"/>
      <w:marRight w:val="0"/>
      <w:marTop w:val="0"/>
      <w:marBottom w:val="0"/>
      <w:divBdr>
        <w:top w:val="none" w:sz="0" w:space="0" w:color="auto"/>
        <w:left w:val="none" w:sz="0" w:space="0" w:color="auto"/>
        <w:bottom w:val="none" w:sz="0" w:space="0" w:color="auto"/>
        <w:right w:val="none" w:sz="0" w:space="0" w:color="auto"/>
      </w:divBdr>
    </w:div>
    <w:div w:id="1057751633">
      <w:bodyDiv w:val="1"/>
      <w:marLeft w:val="0"/>
      <w:marRight w:val="0"/>
      <w:marTop w:val="0"/>
      <w:marBottom w:val="0"/>
      <w:divBdr>
        <w:top w:val="none" w:sz="0" w:space="0" w:color="auto"/>
        <w:left w:val="none" w:sz="0" w:space="0" w:color="auto"/>
        <w:bottom w:val="none" w:sz="0" w:space="0" w:color="auto"/>
        <w:right w:val="none" w:sz="0" w:space="0" w:color="auto"/>
      </w:divBdr>
      <w:divsChild>
        <w:div w:id="549537682">
          <w:marLeft w:val="0"/>
          <w:marRight w:val="0"/>
          <w:marTop w:val="0"/>
          <w:marBottom w:val="0"/>
          <w:divBdr>
            <w:top w:val="none" w:sz="0" w:space="0" w:color="auto"/>
            <w:left w:val="none" w:sz="0" w:space="0" w:color="auto"/>
            <w:bottom w:val="none" w:sz="0" w:space="0" w:color="auto"/>
            <w:right w:val="none" w:sz="0" w:space="0" w:color="auto"/>
          </w:divBdr>
        </w:div>
      </w:divsChild>
    </w:div>
    <w:div w:id="1110583183">
      <w:bodyDiv w:val="1"/>
      <w:marLeft w:val="0"/>
      <w:marRight w:val="0"/>
      <w:marTop w:val="0"/>
      <w:marBottom w:val="0"/>
      <w:divBdr>
        <w:top w:val="none" w:sz="0" w:space="0" w:color="auto"/>
        <w:left w:val="none" w:sz="0" w:space="0" w:color="auto"/>
        <w:bottom w:val="none" w:sz="0" w:space="0" w:color="auto"/>
        <w:right w:val="none" w:sz="0" w:space="0" w:color="auto"/>
      </w:divBdr>
    </w:div>
    <w:div w:id="1234512223">
      <w:bodyDiv w:val="1"/>
      <w:marLeft w:val="0"/>
      <w:marRight w:val="0"/>
      <w:marTop w:val="0"/>
      <w:marBottom w:val="0"/>
      <w:divBdr>
        <w:top w:val="none" w:sz="0" w:space="0" w:color="auto"/>
        <w:left w:val="none" w:sz="0" w:space="0" w:color="auto"/>
        <w:bottom w:val="none" w:sz="0" w:space="0" w:color="auto"/>
        <w:right w:val="none" w:sz="0" w:space="0" w:color="auto"/>
      </w:divBdr>
    </w:div>
    <w:div w:id="1376931747">
      <w:bodyDiv w:val="1"/>
      <w:marLeft w:val="0"/>
      <w:marRight w:val="0"/>
      <w:marTop w:val="0"/>
      <w:marBottom w:val="0"/>
      <w:divBdr>
        <w:top w:val="none" w:sz="0" w:space="0" w:color="auto"/>
        <w:left w:val="none" w:sz="0" w:space="0" w:color="auto"/>
        <w:bottom w:val="none" w:sz="0" w:space="0" w:color="auto"/>
        <w:right w:val="none" w:sz="0" w:space="0" w:color="auto"/>
      </w:divBdr>
    </w:div>
    <w:div w:id="1395540727">
      <w:bodyDiv w:val="1"/>
      <w:marLeft w:val="0"/>
      <w:marRight w:val="0"/>
      <w:marTop w:val="0"/>
      <w:marBottom w:val="0"/>
      <w:divBdr>
        <w:top w:val="none" w:sz="0" w:space="0" w:color="auto"/>
        <w:left w:val="none" w:sz="0" w:space="0" w:color="auto"/>
        <w:bottom w:val="none" w:sz="0" w:space="0" w:color="auto"/>
        <w:right w:val="none" w:sz="0" w:space="0" w:color="auto"/>
      </w:divBdr>
    </w:div>
    <w:div w:id="1441141994">
      <w:bodyDiv w:val="1"/>
      <w:marLeft w:val="0"/>
      <w:marRight w:val="0"/>
      <w:marTop w:val="0"/>
      <w:marBottom w:val="0"/>
      <w:divBdr>
        <w:top w:val="none" w:sz="0" w:space="0" w:color="auto"/>
        <w:left w:val="none" w:sz="0" w:space="0" w:color="auto"/>
        <w:bottom w:val="none" w:sz="0" w:space="0" w:color="auto"/>
        <w:right w:val="none" w:sz="0" w:space="0" w:color="auto"/>
      </w:divBdr>
    </w:div>
    <w:div w:id="1522234695">
      <w:bodyDiv w:val="1"/>
      <w:marLeft w:val="0"/>
      <w:marRight w:val="0"/>
      <w:marTop w:val="0"/>
      <w:marBottom w:val="0"/>
      <w:divBdr>
        <w:top w:val="none" w:sz="0" w:space="0" w:color="auto"/>
        <w:left w:val="none" w:sz="0" w:space="0" w:color="auto"/>
        <w:bottom w:val="none" w:sz="0" w:space="0" w:color="auto"/>
        <w:right w:val="none" w:sz="0" w:space="0" w:color="auto"/>
      </w:divBdr>
    </w:div>
    <w:div w:id="1589927229">
      <w:bodyDiv w:val="1"/>
      <w:marLeft w:val="0"/>
      <w:marRight w:val="0"/>
      <w:marTop w:val="0"/>
      <w:marBottom w:val="0"/>
      <w:divBdr>
        <w:top w:val="none" w:sz="0" w:space="0" w:color="auto"/>
        <w:left w:val="none" w:sz="0" w:space="0" w:color="auto"/>
        <w:bottom w:val="none" w:sz="0" w:space="0" w:color="auto"/>
        <w:right w:val="none" w:sz="0" w:space="0" w:color="auto"/>
      </w:divBdr>
    </w:div>
    <w:div w:id="1661927832">
      <w:bodyDiv w:val="1"/>
      <w:marLeft w:val="0"/>
      <w:marRight w:val="0"/>
      <w:marTop w:val="0"/>
      <w:marBottom w:val="0"/>
      <w:divBdr>
        <w:top w:val="none" w:sz="0" w:space="0" w:color="auto"/>
        <w:left w:val="none" w:sz="0" w:space="0" w:color="auto"/>
        <w:bottom w:val="none" w:sz="0" w:space="0" w:color="auto"/>
        <w:right w:val="none" w:sz="0" w:space="0" w:color="auto"/>
      </w:divBdr>
    </w:div>
    <w:div w:id="1662535868">
      <w:bodyDiv w:val="1"/>
      <w:marLeft w:val="0"/>
      <w:marRight w:val="0"/>
      <w:marTop w:val="0"/>
      <w:marBottom w:val="0"/>
      <w:divBdr>
        <w:top w:val="none" w:sz="0" w:space="0" w:color="auto"/>
        <w:left w:val="none" w:sz="0" w:space="0" w:color="auto"/>
        <w:bottom w:val="none" w:sz="0" w:space="0" w:color="auto"/>
        <w:right w:val="none" w:sz="0" w:space="0" w:color="auto"/>
      </w:divBdr>
    </w:div>
    <w:div w:id="1753702811">
      <w:bodyDiv w:val="1"/>
      <w:marLeft w:val="0"/>
      <w:marRight w:val="0"/>
      <w:marTop w:val="0"/>
      <w:marBottom w:val="0"/>
      <w:divBdr>
        <w:top w:val="none" w:sz="0" w:space="0" w:color="auto"/>
        <w:left w:val="none" w:sz="0" w:space="0" w:color="auto"/>
        <w:bottom w:val="none" w:sz="0" w:space="0" w:color="auto"/>
        <w:right w:val="none" w:sz="0" w:space="0" w:color="auto"/>
      </w:divBdr>
    </w:div>
    <w:div w:id="1949116097">
      <w:bodyDiv w:val="1"/>
      <w:marLeft w:val="0"/>
      <w:marRight w:val="0"/>
      <w:marTop w:val="0"/>
      <w:marBottom w:val="0"/>
      <w:divBdr>
        <w:top w:val="none" w:sz="0" w:space="0" w:color="auto"/>
        <w:left w:val="none" w:sz="0" w:space="0" w:color="auto"/>
        <w:bottom w:val="none" w:sz="0" w:space="0" w:color="auto"/>
        <w:right w:val="none" w:sz="0" w:space="0" w:color="auto"/>
      </w:divBdr>
    </w:div>
    <w:div w:id="2019889458">
      <w:bodyDiv w:val="1"/>
      <w:marLeft w:val="0"/>
      <w:marRight w:val="0"/>
      <w:marTop w:val="0"/>
      <w:marBottom w:val="0"/>
      <w:divBdr>
        <w:top w:val="none" w:sz="0" w:space="0" w:color="auto"/>
        <w:left w:val="none" w:sz="0" w:space="0" w:color="auto"/>
        <w:bottom w:val="none" w:sz="0" w:space="0" w:color="auto"/>
        <w:right w:val="none" w:sz="0" w:space="0" w:color="auto"/>
      </w:divBdr>
    </w:div>
    <w:div w:id="213162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javascript:void(0)" TargetMode="External"/><Relationship Id="rId26" Type="http://schemas.openxmlformats.org/officeDocument/2006/relationships/hyperlink" Target="https://github.com/liliulab/magos" TargetMode="External"/><Relationship Id="rId3" Type="http://schemas.openxmlformats.org/officeDocument/2006/relationships/styles" Target="styles.xml"/><Relationship Id="rId21" Type="http://schemas.openxmlformats.org/officeDocument/2006/relationships/hyperlink" Target="https://scholar.google.com/citations?user=J9WIecoAAAAJ&amp;hl=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3.wdp"/><Relationship Id="rId25" Type="http://schemas.openxmlformats.org/officeDocument/2006/relationships/hyperlink" Target="https://cran.r-project.org/web/packages/KnowGRR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javascript:void(0)" TargetMode="External"/><Relationship Id="rId29" Type="http://schemas.openxmlformats.org/officeDocument/2006/relationships/hyperlink" Target="http://github.com/liliulab/r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liulab.org" TargetMode="External"/><Relationship Id="rId24" Type="http://schemas.openxmlformats.org/officeDocument/2006/relationships/hyperlink" Target="https://github.com/liliulab/gust.mouse" TargetMode="External"/><Relationship Id="rId32"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github.com/liliulab/gust" TargetMode="External"/><Relationship Id="rId28" Type="http://schemas.openxmlformats.org/officeDocument/2006/relationships/hyperlink" Target="https://github.com/pbchandr/TreeGuidedLasso" TargetMode="External"/><Relationship Id="rId10" Type="http://schemas.openxmlformats.org/officeDocument/2006/relationships/hyperlink" Target="mailto:liliu@asu.edu" TargetMode="External"/><Relationship Id="rId19" Type="http://schemas.openxmlformats.org/officeDocument/2006/relationships/hyperlink" Target="javascript:void(0)" TargetMode="External"/><Relationship Id="rId31" Type="http://schemas.openxmlformats.org/officeDocument/2006/relationships/hyperlink" Target="https://github.com/liliulab/address2geocoord" TargetMode="External"/><Relationship Id="rId4" Type="http://schemas.openxmlformats.org/officeDocument/2006/relationships/settings" Target="settings.xml"/><Relationship Id="rId9" Type="http://schemas.openxmlformats.org/officeDocument/2006/relationships/hyperlink" Target="http://liliulab.org" TargetMode="External"/><Relationship Id="rId14" Type="http://schemas.openxmlformats.org/officeDocument/2006/relationships/image" Target="media/image3.png"/><Relationship Id="rId22" Type="http://schemas.openxmlformats.org/officeDocument/2006/relationships/hyperlink" Target="https://github.com/liliulab/DeepCORE" TargetMode="External"/><Relationship Id="rId27" Type="http://schemas.openxmlformats.org/officeDocument/2006/relationships/hyperlink" Target="http://github.com/liliulab/treemap" TargetMode="External"/><Relationship Id="rId30" Type="http://schemas.openxmlformats.org/officeDocument/2006/relationships/hyperlink" Target="https://cran.r-project.org/web/packages/jScore" TargetMode="External"/><Relationship Id="rId35" Type="http://schemas.openxmlformats.org/officeDocument/2006/relationships/theme" Target="theme/theme1.xml"/><Relationship Id="rId8" Type="http://schemas.openxmlformats.org/officeDocument/2006/relationships/hyperlink" Target="mailto:liliu@asu.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AE0E6-45C9-44C1-B533-DFE4EEBA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2216</TotalTime>
  <Pages>24</Pages>
  <Words>8702</Words>
  <Characters>49605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Li-Liu-CV</vt:lpstr>
    </vt:vector>
  </TitlesOfParts>
  <Company>Tupelo Honey</Company>
  <LinksUpToDate>false</LinksUpToDate>
  <CharactersWithSpaces>58191</CharactersWithSpaces>
  <SharedDoc>false</SharedDoc>
  <HLinks>
    <vt:vector size="60" baseType="variant">
      <vt:variant>
        <vt:i4>2293886</vt:i4>
      </vt:variant>
      <vt:variant>
        <vt:i4>27</vt:i4>
      </vt:variant>
      <vt:variant>
        <vt:i4>0</vt:i4>
      </vt:variant>
      <vt:variant>
        <vt:i4>5</vt:i4>
      </vt:variant>
      <vt:variant>
        <vt:lpwstr>http://www.ncbi.nlm.nih.gov/pubmed?term=%22Shea%20S%22%5BAuthor%5D</vt:lpwstr>
      </vt:variant>
      <vt:variant>
        <vt:lpwstr/>
      </vt:variant>
      <vt:variant>
        <vt:i4>7733282</vt:i4>
      </vt:variant>
      <vt:variant>
        <vt:i4>24</vt:i4>
      </vt:variant>
      <vt:variant>
        <vt:i4>0</vt:i4>
      </vt:variant>
      <vt:variant>
        <vt:i4>5</vt:i4>
      </vt:variant>
      <vt:variant>
        <vt:lpwstr>http://www.ncbi.nlm.nih.gov/pubmed?term=%22Starren%20JB%22%5BAuthor%5D</vt:lpwstr>
      </vt:variant>
      <vt:variant>
        <vt:lpwstr/>
      </vt:variant>
      <vt:variant>
        <vt:i4>7012407</vt:i4>
      </vt:variant>
      <vt:variant>
        <vt:i4>21</vt:i4>
      </vt:variant>
      <vt:variant>
        <vt:i4>0</vt:i4>
      </vt:variant>
      <vt:variant>
        <vt:i4>5</vt:i4>
      </vt:variant>
      <vt:variant>
        <vt:lpwstr>http://www.ncbi.nlm.nih.gov/pubmed?term=%22Kaufman%20DR%22%5BAuthor%5D</vt:lpwstr>
      </vt:variant>
      <vt:variant>
        <vt:lpwstr/>
      </vt:variant>
      <vt:variant>
        <vt:i4>7733295</vt:i4>
      </vt:variant>
      <vt:variant>
        <vt:i4>18</vt:i4>
      </vt:variant>
      <vt:variant>
        <vt:i4>0</vt:i4>
      </vt:variant>
      <vt:variant>
        <vt:i4>5</vt:i4>
      </vt:variant>
      <vt:variant>
        <vt:lpwstr>http://www.ncbi.nlm.nih.gov/pubmed?term=%22Lai%20AM%22%5BAuthor%5D</vt:lpwstr>
      </vt:variant>
      <vt:variant>
        <vt:lpwstr/>
      </vt:variant>
      <vt:variant>
        <vt:i4>589907</vt:i4>
      </vt:variant>
      <vt:variant>
        <vt:i4>15</vt:i4>
      </vt:variant>
      <vt:variant>
        <vt:i4>0</vt:i4>
      </vt:variant>
      <vt:variant>
        <vt:i4>5</vt:i4>
      </vt:variant>
      <vt:variant>
        <vt:lpwstr>http://www.ncbi.nlm.nih.gov/pubmed?term=%22Cimino%20JJ%22%5BAuthor%5D</vt:lpwstr>
      </vt:variant>
      <vt:variant>
        <vt:lpwstr/>
      </vt:variant>
      <vt:variant>
        <vt:i4>7209011</vt:i4>
      </vt:variant>
      <vt:variant>
        <vt:i4>12</vt:i4>
      </vt:variant>
      <vt:variant>
        <vt:i4>0</vt:i4>
      </vt:variant>
      <vt:variant>
        <vt:i4>5</vt:i4>
      </vt:variant>
      <vt:variant>
        <vt:lpwstr>http://www.ncbi.nlm.nih.gov/pubmed?term=%22Hilliman%20CA%22%5BAuthor%5D</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Li-Liu-CV</dc:title>
  <dc:subject/>
  <dc:creator>Li Liu</dc:creator>
  <cp:keywords/>
  <dc:description/>
  <cp:lastModifiedBy>Li Liu</cp:lastModifiedBy>
  <cp:revision>78</cp:revision>
  <cp:lastPrinted>2022-09-15T14:52:00Z</cp:lastPrinted>
  <dcterms:created xsi:type="dcterms:W3CDTF">2026-01-02T20:07:00Z</dcterms:created>
  <dcterms:modified xsi:type="dcterms:W3CDTF">2026-01-12T01:10:00Z</dcterms:modified>
</cp:coreProperties>
</file>