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66BCB" w14:textId="4239375B" w:rsidR="00255482" w:rsidRPr="00D90444" w:rsidRDefault="003835C8" w:rsidP="003835C8">
      <w:pPr>
        <w:jc w:val="center"/>
        <w:rPr>
          <w:rFonts w:ascii="Arial" w:hAnsi="Arial"/>
          <w:b/>
          <w:sz w:val="32"/>
          <w:szCs w:val="32"/>
        </w:rPr>
      </w:pPr>
      <w:r w:rsidRPr="00D90444">
        <w:rPr>
          <w:b/>
          <w:sz w:val="32"/>
          <w:szCs w:val="32"/>
        </w:rPr>
        <w:t>Sarah Lindstrom Johnson, PhD</w:t>
      </w:r>
    </w:p>
    <w:p w14:paraId="171234C6" w14:textId="77777777" w:rsidR="00255482" w:rsidRPr="00D90444" w:rsidRDefault="00255482">
      <w:pPr>
        <w:jc w:val="center"/>
      </w:pPr>
    </w:p>
    <w:p w14:paraId="0434D71B" w14:textId="77777777" w:rsidR="003835C8" w:rsidRPr="00D90444" w:rsidRDefault="003835C8">
      <w:pPr>
        <w:jc w:val="center"/>
        <w:rPr>
          <w:rFonts w:ascii="Arial" w:hAnsi="Arial"/>
        </w:rPr>
        <w:sectPr w:rsidR="003835C8" w:rsidRPr="00D90444" w:rsidSect="004610CF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1440" w:right="1440" w:bottom="1440" w:left="1440" w:header="720" w:footer="864" w:gutter="0"/>
          <w:cols w:space="720"/>
        </w:sectPr>
      </w:pPr>
    </w:p>
    <w:p w14:paraId="477CDED2" w14:textId="739457A3" w:rsidR="00786946" w:rsidRPr="00D90444" w:rsidRDefault="003835C8" w:rsidP="00365C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rPr>
          <w:rFonts w:cs="Tahoma"/>
          <w:b/>
        </w:rPr>
      </w:pPr>
      <w:r w:rsidRPr="00D90444">
        <w:rPr>
          <w:rFonts w:cs="Tahoma"/>
          <w:b/>
        </w:rPr>
        <w:t>ADDRESS</w:t>
      </w:r>
    </w:p>
    <w:p w14:paraId="2745E29B" w14:textId="7D9AFFBF" w:rsidR="003835C8" w:rsidRPr="00D90444" w:rsidRDefault="003835C8" w:rsidP="00365C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rPr>
          <w:rFonts w:cs="Tahoma"/>
        </w:rPr>
      </w:pPr>
      <w:r w:rsidRPr="00D90444">
        <w:rPr>
          <w:rFonts w:cs="Tahoma"/>
        </w:rPr>
        <w:t>School of Social and Family Dynamics</w:t>
      </w:r>
    </w:p>
    <w:p w14:paraId="12652143" w14:textId="73673CE5" w:rsidR="003835C8" w:rsidRPr="00D90444" w:rsidRDefault="003835C8" w:rsidP="00365C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rPr>
          <w:rFonts w:cs="Tahoma"/>
        </w:rPr>
      </w:pPr>
      <w:r w:rsidRPr="00D90444">
        <w:rPr>
          <w:rFonts w:cs="Tahoma"/>
        </w:rPr>
        <w:t>Arizona State University</w:t>
      </w:r>
    </w:p>
    <w:p w14:paraId="3E523926" w14:textId="5E750FC4" w:rsidR="003835C8" w:rsidRPr="00D90444" w:rsidRDefault="003835C8" w:rsidP="00365C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rPr>
          <w:rFonts w:cs="Tahoma"/>
        </w:rPr>
      </w:pPr>
      <w:r w:rsidRPr="00D90444">
        <w:rPr>
          <w:rFonts w:cs="Tahoma"/>
        </w:rPr>
        <w:t>Tempe, AZ 85287-</w:t>
      </w:r>
      <w:r w:rsidR="00445C0A">
        <w:rPr>
          <w:rFonts w:cs="Tahoma"/>
        </w:rPr>
        <w:t>7203</w:t>
      </w:r>
    </w:p>
    <w:p w14:paraId="5A51E258" w14:textId="614A0B34" w:rsidR="003835C8" w:rsidRPr="00D90444" w:rsidRDefault="003835C8" w:rsidP="00365C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rPr>
          <w:rFonts w:cs="Tahoma"/>
        </w:rPr>
      </w:pPr>
      <w:r w:rsidRPr="00D90444">
        <w:rPr>
          <w:rFonts w:cs="Tahoma"/>
        </w:rPr>
        <w:t>Phone: (480) 965-9975</w:t>
      </w:r>
    </w:p>
    <w:p w14:paraId="20C9BCB0" w14:textId="0003FBBC" w:rsidR="003835C8" w:rsidRPr="00D90444" w:rsidRDefault="003835C8" w:rsidP="00365C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rPr>
          <w:rFonts w:cs="Tahoma"/>
        </w:rPr>
      </w:pPr>
      <w:r w:rsidRPr="00D90444">
        <w:rPr>
          <w:rFonts w:cs="Tahoma"/>
        </w:rPr>
        <w:t>Fax: (480) 965-6779</w:t>
      </w:r>
    </w:p>
    <w:p w14:paraId="3898E870" w14:textId="29C14D6C" w:rsidR="003835C8" w:rsidRPr="00D90444" w:rsidRDefault="003835C8" w:rsidP="00365C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rPr>
          <w:rFonts w:cs="Tahoma"/>
        </w:rPr>
      </w:pPr>
      <w:r w:rsidRPr="00D90444">
        <w:rPr>
          <w:rFonts w:cs="Tahoma"/>
        </w:rPr>
        <w:t xml:space="preserve">Email: </w:t>
      </w:r>
      <w:hyperlink r:id="rId13" w:history="1">
        <w:r w:rsidR="00E22D26" w:rsidRPr="00D90444">
          <w:rPr>
            <w:rStyle w:val="Hyperlink"/>
            <w:rFonts w:cs="Tahoma"/>
          </w:rPr>
          <w:t>sarahlj@asu.edu</w:t>
        </w:r>
      </w:hyperlink>
    </w:p>
    <w:p w14:paraId="34F98600" w14:textId="77777777" w:rsidR="00E22D26" w:rsidRPr="00D90444" w:rsidRDefault="00E22D26" w:rsidP="00365C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rPr>
          <w:rFonts w:cs="Tahoma"/>
        </w:rPr>
      </w:pPr>
    </w:p>
    <w:p w14:paraId="71CFAF16" w14:textId="1CF3008D" w:rsidR="00786946" w:rsidRPr="00D90444" w:rsidRDefault="00E22D26" w:rsidP="00E22D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rPr>
          <w:rFonts w:cs="Tahoma"/>
          <w:b/>
        </w:rPr>
      </w:pPr>
      <w:r w:rsidRPr="00D90444">
        <w:rPr>
          <w:rFonts w:cs="Tahoma"/>
          <w:b/>
        </w:rPr>
        <w:t xml:space="preserve">EDUCATION </w:t>
      </w:r>
    </w:p>
    <w:p w14:paraId="1969541A" w14:textId="77777777" w:rsidR="009C4A9F" w:rsidRPr="00D90444" w:rsidRDefault="009C4A9F" w:rsidP="009C4A9F">
      <w:pPr>
        <w:pStyle w:val="Heading2"/>
        <w:rPr>
          <w:rFonts w:ascii="Times New Roman" w:hAnsi="Times New Roman"/>
          <w:sz w:val="24"/>
          <w:szCs w:val="24"/>
        </w:rPr>
      </w:pPr>
      <w:r w:rsidRPr="00D90444">
        <w:rPr>
          <w:rFonts w:ascii="Times New Roman" w:hAnsi="Times New Roman"/>
          <w:sz w:val="24"/>
          <w:szCs w:val="24"/>
        </w:rPr>
        <w:t>2009</w:t>
      </w:r>
      <w:r w:rsidRPr="00D90444">
        <w:rPr>
          <w:rFonts w:ascii="Times New Roman" w:hAnsi="Times New Roman"/>
          <w:sz w:val="24"/>
          <w:szCs w:val="24"/>
        </w:rPr>
        <w:tab/>
      </w:r>
      <w:r w:rsidRPr="00D90444">
        <w:rPr>
          <w:rFonts w:ascii="Times New Roman" w:hAnsi="Times New Roman"/>
          <w:sz w:val="24"/>
          <w:szCs w:val="24"/>
        </w:rPr>
        <w:tab/>
        <w:t>Ph.D.</w:t>
      </w:r>
      <w:r w:rsidRPr="00D90444">
        <w:rPr>
          <w:rFonts w:ascii="Times New Roman" w:hAnsi="Times New Roman"/>
          <w:sz w:val="24"/>
          <w:szCs w:val="24"/>
        </w:rPr>
        <w:tab/>
      </w:r>
      <w:r w:rsidRPr="00D90444">
        <w:rPr>
          <w:rFonts w:ascii="Times New Roman" w:hAnsi="Times New Roman"/>
          <w:sz w:val="24"/>
          <w:szCs w:val="24"/>
        </w:rPr>
        <w:tab/>
        <w:t>Johns Hopkins Bloomberg School of Public Health</w:t>
      </w:r>
    </w:p>
    <w:p w14:paraId="78CC2576" w14:textId="77777777" w:rsidR="009C4A9F" w:rsidRPr="00D90444" w:rsidRDefault="009C4A9F" w:rsidP="009C4A9F">
      <w:pPr>
        <w:pStyle w:val="Heading2"/>
        <w:ind w:left="2160" w:firstLine="720"/>
        <w:rPr>
          <w:rFonts w:ascii="Times New Roman" w:hAnsi="Times New Roman"/>
          <w:sz w:val="24"/>
          <w:szCs w:val="24"/>
        </w:rPr>
      </w:pPr>
      <w:r w:rsidRPr="00D90444">
        <w:rPr>
          <w:rFonts w:ascii="Times New Roman" w:hAnsi="Times New Roman"/>
          <w:sz w:val="24"/>
          <w:szCs w:val="24"/>
        </w:rPr>
        <w:t>Health, Behavior and Society</w:t>
      </w:r>
    </w:p>
    <w:p w14:paraId="3F96DB56" w14:textId="77777777" w:rsidR="009C4A9F" w:rsidRPr="00D90444" w:rsidRDefault="009C4A9F" w:rsidP="00E22D26">
      <w:pPr>
        <w:tabs>
          <w:tab w:val="num" w:pos="0"/>
        </w:tabs>
      </w:pPr>
    </w:p>
    <w:p w14:paraId="231D4E9F" w14:textId="6BB68367" w:rsidR="00E22D26" w:rsidRPr="00D90444" w:rsidRDefault="00E22D26" w:rsidP="00E22D26">
      <w:pPr>
        <w:tabs>
          <w:tab w:val="num" w:pos="0"/>
        </w:tabs>
      </w:pPr>
      <w:r w:rsidRPr="00D90444">
        <w:t>2002</w:t>
      </w:r>
      <w:r w:rsidRPr="00D90444">
        <w:tab/>
      </w:r>
      <w:r w:rsidRPr="00D90444">
        <w:tab/>
        <w:t>B.S.</w:t>
      </w:r>
      <w:r w:rsidRPr="00D90444">
        <w:tab/>
      </w:r>
      <w:r w:rsidRPr="00D90444">
        <w:tab/>
        <w:t xml:space="preserve">Arizona State University, </w:t>
      </w:r>
    </w:p>
    <w:p w14:paraId="7B2E959C" w14:textId="53DBF1F0" w:rsidR="00E22D26" w:rsidRPr="00D90444" w:rsidRDefault="00E22D26" w:rsidP="00E22D26">
      <w:pPr>
        <w:tabs>
          <w:tab w:val="num" w:pos="0"/>
        </w:tabs>
      </w:pPr>
      <w:r w:rsidRPr="00D90444">
        <w:tab/>
      </w:r>
      <w:r w:rsidRPr="00D90444">
        <w:tab/>
      </w:r>
      <w:r w:rsidRPr="00D90444">
        <w:tab/>
      </w:r>
      <w:r w:rsidRPr="00D90444">
        <w:tab/>
        <w:t>Biology and Society, Minor in Women’s Studies</w:t>
      </w:r>
    </w:p>
    <w:p w14:paraId="4A9E3797" w14:textId="37DD7734" w:rsidR="00E22D26" w:rsidRPr="00D90444" w:rsidRDefault="00E22D26" w:rsidP="00E22D26">
      <w:pPr>
        <w:tabs>
          <w:tab w:val="num" w:pos="0"/>
        </w:tabs>
      </w:pPr>
      <w:r w:rsidRPr="00D90444">
        <w:tab/>
      </w:r>
      <w:r w:rsidRPr="00D90444">
        <w:tab/>
      </w:r>
      <w:r w:rsidRPr="00D90444">
        <w:tab/>
      </w:r>
      <w:r w:rsidRPr="00D90444">
        <w:tab/>
        <w:t>Summa Cum Laude</w:t>
      </w:r>
    </w:p>
    <w:p w14:paraId="44CB9FC9" w14:textId="44605B2E" w:rsidR="003835C8" w:rsidRPr="00D90444" w:rsidRDefault="003835C8" w:rsidP="00365C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rPr>
          <w:rFonts w:cs="Tahoma"/>
        </w:rPr>
      </w:pPr>
    </w:p>
    <w:p w14:paraId="1D695D08" w14:textId="1906F0FB" w:rsidR="006E04D6" w:rsidRPr="00D90444" w:rsidRDefault="00E22D26" w:rsidP="002C0074">
      <w:pPr>
        <w:rPr>
          <w:b/>
          <w:bCs/>
        </w:rPr>
      </w:pPr>
      <w:r w:rsidRPr="00D90444">
        <w:rPr>
          <w:b/>
          <w:bCs/>
        </w:rPr>
        <w:t>PROFESSIONAL EXPERIENCE</w:t>
      </w:r>
    </w:p>
    <w:p w14:paraId="46DED69D" w14:textId="0B56CA9C" w:rsidR="00040CD4" w:rsidRPr="00D90444" w:rsidRDefault="00040CD4" w:rsidP="002C0074">
      <w:pPr>
        <w:rPr>
          <w:bCs/>
        </w:rPr>
      </w:pPr>
      <w:r w:rsidRPr="00D90444">
        <w:t>2020-present</w:t>
      </w:r>
      <w:r w:rsidRPr="00D90444">
        <w:rPr>
          <w:b/>
          <w:bCs/>
        </w:rPr>
        <w:tab/>
      </w:r>
      <w:r w:rsidRPr="00D90444">
        <w:rPr>
          <w:b/>
          <w:bCs/>
        </w:rPr>
        <w:tab/>
      </w:r>
      <w:r w:rsidRPr="00D90444">
        <w:rPr>
          <w:bCs/>
        </w:rPr>
        <w:t xml:space="preserve">Associate Professor, T. Denny Sanford School of Social and Family </w:t>
      </w:r>
      <w:r w:rsidRPr="00D90444">
        <w:rPr>
          <w:bCs/>
        </w:rPr>
        <w:tab/>
      </w:r>
      <w:r w:rsidRPr="00D90444">
        <w:rPr>
          <w:bCs/>
        </w:rPr>
        <w:tab/>
      </w:r>
      <w:r w:rsidRPr="00D90444">
        <w:rPr>
          <w:bCs/>
        </w:rPr>
        <w:tab/>
      </w:r>
      <w:r w:rsidRPr="00D90444">
        <w:rPr>
          <w:bCs/>
        </w:rPr>
        <w:tab/>
        <w:t>Dynamics, Arizona State University</w:t>
      </w:r>
    </w:p>
    <w:p w14:paraId="23850777" w14:textId="1BA7874F" w:rsidR="00942BF3" w:rsidRPr="00D90444" w:rsidRDefault="00942BF3" w:rsidP="002C0074">
      <w:pPr>
        <w:rPr>
          <w:bCs/>
        </w:rPr>
      </w:pPr>
      <w:r w:rsidRPr="00D90444">
        <w:rPr>
          <w:bCs/>
        </w:rPr>
        <w:t>2015-</w:t>
      </w:r>
      <w:r w:rsidR="002C7071" w:rsidRPr="00D90444">
        <w:rPr>
          <w:bCs/>
        </w:rPr>
        <w:t>2020</w:t>
      </w:r>
      <w:r w:rsidRPr="00D90444">
        <w:rPr>
          <w:bCs/>
        </w:rPr>
        <w:tab/>
      </w:r>
      <w:r w:rsidRPr="00D90444">
        <w:rPr>
          <w:bCs/>
        </w:rPr>
        <w:tab/>
      </w:r>
      <w:r w:rsidR="00E22D26" w:rsidRPr="00D90444">
        <w:rPr>
          <w:bCs/>
        </w:rPr>
        <w:t xml:space="preserve">Assistant Professor, </w:t>
      </w:r>
      <w:r w:rsidR="00FC11E4" w:rsidRPr="00D90444">
        <w:rPr>
          <w:bCs/>
        </w:rPr>
        <w:t xml:space="preserve">T. Denny Sanford </w:t>
      </w:r>
      <w:r w:rsidR="00E22D26" w:rsidRPr="00D90444">
        <w:rPr>
          <w:bCs/>
        </w:rPr>
        <w:t>School of Social and Fa</w:t>
      </w:r>
      <w:r w:rsidRPr="00D90444">
        <w:rPr>
          <w:bCs/>
        </w:rPr>
        <w:t xml:space="preserve">mily </w:t>
      </w:r>
      <w:r w:rsidR="00FC11E4" w:rsidRPr="00D90444">
        <w:rPr>
          <w:bCs/>
        </w:rPr>
        <w:tab/>
      </w:r>
      <w:r w:rsidR="00FC11E4" w:rsidRPr="00D90444">
        <w:rPr>
          <w:bCs/>
        </w:rPr>
        <w:tab/>
      </w:r>
      <w:r w:rsidR="00FC11E4" w:rsidRPr="00D90444">
        <w:rPr>
          <w:bCs/>
        </w:rPr>
        <w:tab/>
      </w:r>
      <w:r w:rsidR="00FC11E4" w:rsidRPr="00D90444">
        <w:rPr>
          <w:bCs/>
        </w:rPr>
        <w:tab/>
      </w:r>
      <w:r w:rsidRPr="00D90444">
        <w:rPr>
          <w:bCs/>
        </w:rPr>
        <w:t xml:space="preserve">Dynamics, Arizona State </w:t>
      </w:r>
      <w:r w:rsidR="00E22D26" w:rsidRPr="00D90444">
        <w:rPr>
          <w:bCs/>
        </w:rPr>
        <w:t xml:space="preserve">University </w:t>
      </w:r>
    </w:p>
    <w:p w14:paraId="442E4406" w14:textId="04FEA3DD" w:rsidR="00D068C8" w:rsidRPr="00014562" w:rsidRDefault="00E22D26" w:rsidP="00014562">
      <w:pPr>
        <w:rPr>
          <w:bCs/>
        </w:rPr>
      </w:pPr>
      <w:r w:rsidRPr="00D90444">
        <w:rPr>
          <w:bCs/>
        </w:rPr>
        <w:t>2015-</w:t>
      </w:r>
      <w:r w:rsidR="00241F47" w:rsidRPr="00D90444">
        <w:rPr>
          <w:bCs/>
        </w:rPr>
        <w:t>2016</w:t>
      </w:r>
      <w:r w:rsidR="00942BF3" w:rsidRPr="00D90444">
        <w:rPr>
          <w:bCs/>
        </w:rPr>
        <w:t xml:space="preserve"> </w:t>
      </w:r>
      <w:r w:rsidR="00942BF3" w:rsidRPr="00D90444">
        <w:rPr>
          <w:bCs/>
        </w:rPr>
        <w:tab/>
      </w:r>
      <w:r w:rsidR="00942BF3" w:rsidRPr="00D90444">
        <w:rPr>
          <w:bCs/>
        </w:rPr>
        <w:tab/>
      </w:r>
      <w:r w:rsidRPr="00D90444">
        <w:rPr>
          <w:bCs/>
        </w:rPr>
        <w:t>Adjunct Professor, Department of Pediatri</w:t>
      </w:r>
      <w:r w:rsidR="00942BF3" w:rsidRPr="00D90444">
        <w:rPr>
          <w:bCs/>
        </w:rPr>
        <w:t xml:space="preserve">cs, Johns Hopkins School of </w:t>
      </w:r>
      <w:r w:rsidR="00942BF3" w:rsidRPr="00D90444">
        <w:rPr>
          <w:bCs/>
        </w:rPr>
        <w:tab/>
      </w:r>
      <w:r w:rsidR="00942BF3" w:rsidRPr="00D90444">
        <w:rPr>
          <w:bCs/>
        </w:rPr>
        <w:tab/>
      </w:r>
      <w:r w:rsidR="00942BF3" w:rsidRPr="00D90444">
        <w:rPr>
          <w:bCs/>
        </w:rPr>
        <w:tab/>
      </w:r>
      <w:r w:rsidR="00942BF3" w:rsidRPr="00D90444">
        <w:rPr>
          <w:bCs/>
        </w:rPr>
        <w:tab/>
      </w:r>
      <w:r w:rsidRPr="00D90444">
        <w:rPr>
          <w:bCs/>
        </w:rPr>
        <w:t>Medicine</w:t>
      </w:r>
    </w:p>
    <w:p w14:paraId="45A53E66" w14:textId="37E117AC" w:rsidR="008C1DD4" w:rsidRPr="00D90444" w:rsidRDefault="00942BF3" w:rsidP="00014562">
      <w:pPr>
        <w:tabs>
          <w:tab w:val="left" w:pos="0"/>
        </w:tabs>
      </w:pPr>
      <w:r w:rsidRPr="00D90444">
        <w:t xml:space="preserve">2012-2015 </w:t>
      </w:r>
      <w:r w:rsidRPr="00D90444">
        <w:tab/>
      </w:r>
      <w:r w:rsidRPr="00D90444">
        <w:tab/>
      </w:r>
      <w:r w:rsidR="00E22D26" w:rsidRPr="00D90444">
        <w:t xml:space="preserve">Assistant Professor, Department of Pediatrics, Johns Hopkins School of </w:t>
      </w:r>
      <w:r w:rsidRPr="00D90444">
        <w:tab/>
      </w:r>
      <w:r w:rsidRPr="00D90444">
        <w:tab/>
      </w:r>
      <w:r w:rsidRPr="00D90444">
        <w:tab/>
      </w:r>
      <w:r w:rsidRPr="00D90444">
        <w:tab/>
      </w:r>
      <w:r w:rsidR="00E22D26" w:rsidRPr="00D90444">
        <w:t>Medicine</w:t>
      </w:r>
      <w:r w:rsidRPr="00D90444">
        <w:t xml:space="preserve"> </w:t>
      </w:r>
    </w:p>
    <w:p w14:paraId="631C18B5" w14:textId="30ADBAC4" w:rsidR="00942BF3" w:rsidRPr="00D90444" w:rsidRDefault="00942BF3" w:rsidP="00942BF3">
      <w:r w:rsidRPr="00D90444">
        <w:t xml:space="preserve">2011-2012 </w:t>
      </w:r>
      <w:r w:rsidRPr="00D90444">
        <w:tab/>
      </w:r>
      <w:r w:rsidRPr="00D90444">
        <w:tab/>
      </w:r>
      <w:r w:rsidR="00E22D26" w:rsidRPr="00D90444">
        <w:t xml:space="preserve">Research Associate, Department of Pediatrics, Johns Hopkins School of </w:t>
      </w:r>
      <w:r w:rsidRPr="00D90444">
        <w:tab/>
      </w:r>
      <w:r w:rsidRPr="00D90444">
        <w:tab/>
      </w:r>
      <w:r w:rsidRPr="00D90444">
        <w:tab/>
      </w:r>
      <w:r w:rsidRPr="00D90444">
        <w:tab/>
      </w:r>
      <w:r w:rsidR="00E22D26" w:rsidRPr="00D90444">
        <w:t>Medicine</w:t>
      </w:r>
    </w:p>
    <w:p w14:paraId="37FFE8AC" w14:textId="4BEAC18C" w:rsidR="00F5708F" w:rsidRPr="00D90444" w:rsidRDefault="00F5708F" w:rsidP="00942BF3">
      <w:r w:rsidRPr="00D90444">
        <w:t>2009-2011</w:t>
      </w:r>
      <w:r w:rsidRPr="00D90444">
        <w:tab/>
      </w:r>
      <w:r w:rsidRPr="00D90444">
        <w:tab/>
        <w:t xml:space="preserve">Postdoctoral Fellow, Department of Pediatrics, Johns Hopkins School of </w:t>
      </w:r>
      <w:r w:rsidRPr="00D90444">
        <w:tab/>
      </w:r>
      <w:r w:rsidRPr="00D90444">
        <w:tab/>
      </w:r>
      <w:r w:rsidRPr="00D90444">
        <w:tab/>
      </w:r>
      <w:r w:rsidRPr="00D90444">
        <w:tab/>
        <w:t>Medicine</w:t>
      </w:r>
    </w:p>
    <w:p w14:paraId="4CA05CE9" w14:textId="7DD86F77" w:rsidR="00E22D26" w:rsidRPr="00D90444" w:rsidRDefault="00942BF3" w:rsidP="00942BF3">
      <w:pPr>
        <w:pStyle w:val="Heading7"/>
        <w:tabs>
          <w:tab w:val="left" w:pos="2160"/>
        </w:tabs>
        <w:rPr>
          <w:rFonts w:ascii="Times New Roman" w:hAnsi="Times New Roman"/>
          <w:b w:val="0"/>
          <w:bCs w:val="0"/>
          <w:sz w:val="24"/>
          <w:szCs w:val="24"/>
        </w:rPr>
      </w:pPr>
      <w:r w:rsidRPr="00D90444">
        <w:rPr>
          <w:rFonts w:ascii="Times New Roman" w:hAnsi="Times New Roman"/>
          <w:b w:val="0"/>
          <w:bCs w:val="0"/>
          <w:sz w:val="24"/>
          <w:szCs w:val="24"/>
        </w:rPr>
        <w:t xml:space="preserve">2006-2008 </w:t>
      </w:r>
      <w:r w:rsidRPr="00D90444">
        <w:rPr>
          <w:rFonts w:ascii="Times New Roman" w:hAnsi="Times New Roman"/>
          <w:b w:val="0"/>
          <w:bCs w:val="0"/>
          <w:sz w:val="24"/>
          <w:szCs w:val="24"/>
        </w:rPr>
        <w:tab/>
      </w:r>
      <w:r w:rsidR="00E22D26" w:rsidRPr="00D90444">
        <w:rPr>
          <w:rFonts w:ascii="Times New Roman" w:hAnsi="Times New Roman"/>
          <w:b w:val="0"/>
          <w:bCs w:val="0"/>
          <w:sz w:val="24"/>
          <w:szCs w:val="24"/>
        </w:rPr>
        <w:t>Teacher, Baltimore City Public School System</w:t>
      </w:r>
      <w:r w:rsidR="007F4A0F" w:rsidRPr="00D90444">
        <w:rPr>
          <w:sz w:val="24"/>
          <w:szCs w:val="24"/>
        </w:rPr>
        <w:tab/>
      </w:r>
      <w:r w:rsidR="007F4A0F" w:rsidRPr="00D90444">
        <w:rPr>
          <w:sz w:val="24"/>
          <w:szCs w:val="24"/>
        </w:rPr>
        <w:tab/>
      </w:r>
      <w:r w:rsidR="007F4A0F" w:rsidRPr="00D90444">
        <w:rPr>
          <w:sz w:val="24"/>
          <w:szCs w:val="24"/>
        </w:rPr>
        <w:tab/>
      </w:r>
    </w:p>
    <w:p w14:paraId="3CA6D458" w14:textId="49121F5C" w:rsidR="00565E56" w:rsidRPr="00D90444" w:rsidRDefault="00942BF3" w:rsidP="00681637">
      <w:pPr>
        <w:pStyle w:val="Heading7"/>
        <w:tabs>
          <w:tab w:val="left" w:pos="0"/>
        </w:tabs>
        <w:rPr>
          <w:rFonts w:ascii="Times New Roman" w:hAnsi="Times New Roman"/>
          <w:b w:val="0"/>
          <w:bCs w:val="0"/>
          <w:sz w:val="24"/>
          <w:szCs w:val="24"/>
        </w:rPr>
      </w:pPr>
      <w:r w:rsidRPr="00D90444">
        <w:rPr>
          <w:rFonts w:ascii="Times New Roman" w:hAnsi="Times New Roman"/>
          <w:b w:val="0"/>
          <w:bCs w:val="0"/>
          <w:sz w:val="24"/>
          <w:szCs w:val="24"/>
        </w:rPr>
        <w:t>2002-2004</w:t>
      </w:r>
      <w:r w:rsidRPr="00D90444">
        <w:rPr>
          <w:rFonts w:ascii="Times New Roman" w:hAnsi="Times New Roman"/>
          <w:b w:val="0"/>
          <w:bCs w:val="0"/>
          <w:sz w:val="24"/>
          <w:szCs w:val="24"/>
        </w:rPr>
        <w:tab/>
      </w:r>
      <w:r w:rsidRPr="00D90444">
        <w:rPr>
          <w:rFonts w:ascii="Times New Roman" w:hAnsi="Times New Roman"/>
          <w:b w:val="0"/>
          <w:bCs w:val="0"/>
          <w:sz w:val="24"/>
          <w:szCs w:val="24"/>
        </w:rPr>
        <w:tab/>
      </w:r>
      <w:r w:rsidR="00976ACC" w:rsidRPr="00D90444">
        <w:rPr>
          <w:rFonts w:ascii="Times New Roman" w:hAnsi="Times New Roman"/>
          <w:b w:val="0"/>
          <w:bCs w:val="0"/>
          <w:sz w:val="24"/>
          <w:szCs w:val="24"/>
        </w:rPr>
        <w:t>Educational Programs Coordinator, Arizona Science Center</w:t>
      </w:r>
    </w:p>
    <w:p w14:paraId="398B4D1A" w14:textId="5EBCA3DD" w:rsidR="00681637" w:rsidRPr="00D90444" w:rsidRDefault="00ED0712" w:rsidP="00282063">
      <w:pPr>
        <w:ind w:left="1980" w:hanging="1980"/>
      </w:pPr>
      <w:r w:rsidRPr="00D90444">
        <w:tab/>
      </w:r>
      <w:r w:rsidRPr="00D90444">
        <w:tab/>
      </w:r>
    </w:p>
    <w:p w14:paraId="3C58E9D6" w14:textId="67FECBA2" w:rsidR="008E2B8A" w:rsidRPr="00D90444" w:rsidRDefault="008E2B8A" w:rsidP="008E2B8A">
      <w:r w:rsidRPr="00D90444">
        <w:rPr>
          <w:b/>
          <w:bCs/>
          <w:caps/>
        </w:rPr>
        <w:t>Research Activities</w:t>
      </w:r>
      <w:r w:rsidR="00014562">
        <w:rPr>
          <w:b/>
          <w:bCs/>
          <w:caps/>
        </w:rPr>
        <w:t xml:space="preserve"> </w:t>
      </w:r>
    </w:p>
    <w:p w14:paraId="0A713C2F" w14:textId="0E402369" w:rsidR="00F11B37" w:rsidRPr="00223C67" w:rsidRDefault="00560148" w:rsidP="00223C67">
      <w:pPr>
        <w:rPr>
          <w:bCs/>
          <w:u w:val="single"/>
        </w:rPr>
      </w:pPr>
      <w:r w:rsidRPr="00223C67">
        <w:rPr>
          <w:bCs/>
          <w:u w:val="single"/>
        </w:rPr>
        <w:t>Publications</w:t>
      </w:r>
    </w:p>
    <w:p w14:paraId="74C90DFB" w14:textId="18A1B241" w:rsidR="006E1F81" w:rsidRPr="00B47F0A" w:rsidRDefault="006E1F81" w:rsidP="006E1F81">
      <w:pPr>
        <w:rPr>
          <w:b/>
        </w:rPr>
      </w:pPr>
      <w:r w:rsidRPr="00B47F0A">
        <w:rPr>
          <w:b/>
        </w:rPr>
        <w:t xml:space="preserve">Peer-reviewed Original Science Research </w:t>
      </w:r>
      <w:r w:rsidR="00014562">
        <w:rPr>
          <w:b/>
        </w:rPr>
        <w:t>(last five years)</w:t>
      </w:r>
    </w:p>
    <w:p w14:paraId="50A603B7" w14:textId="77777777" w:rsidR="006E1F81" w:rsidRDefault="006E1F81" w:rsidP="006E1F81">
      <w:pPr>
        <w:rPr>
          <w:color w:val="000000" w:themeColor="text1"/>
        </w:rPr>
      </w:pPr>
    </w:p>
    <w:p w14:paraId="0BE960D8" w14:textId="74DA1C47" w:rsidR="006E1F81" w:rsidRPr="00D90444" w:rsidRDefault="00CB356F" w:rsidP="006E1F81">
      <w:pPr>
        <w:rPr>
          <w:color w:val="000000" w:themeColor="text1"/>
        </w:rPr>
      </w:pPr>
      <w:r>
        <w:rPr>
          <w:color w:val="000000" w:themeColor="text1"/>
        </w:rPr>
        <w:t>4</w:t>
      </w:r>
      <w:r w:rsidR="006E1F81">
        <w:rPr>
          <w:color w:val="000000" w:themeColor="text1"/>
        </w:rPr>
        <w:t xml:space="preserve"> Award-winning publications noted by *</w:t>
      </w:r>
      <w:r w:rsidR="00445C0A">
        <w:rPr>
          <w:color w:val="000000" w:themeColor="text1"/>
        </w:rPr>
        <w:t xml:space="preserve">; Italics indicate student author </w:t>
      </w:r>
    </w:p>
    <w:p w14:paraId="46A9AEAE" w14:textId="77777777" w:rsidR="00BC5454" w:rsidRDefault="00BC5454" w:rsidP="006029D2">
      <w:pPr>
        <w:rPr>
          <w:bCs/>
        </w:rPr>
      </w:pPr>
    </w:p>
    <w:p w14:paraId="3D210BDC" w14:textId="34D6FE1D" w:rsidR="00A22276" w:rsidRDefault="00A22276" w:rsidP="006029D2">
      <w:pPr>
        <w:rPr>
          <w:bCs/>
        </w:rPr>
      </w:pPr>
      <w:r>
        <w:rPr>
          <w:bCs/>
        </w:rPr>
        <w:t xml:space="preserve">90. </w:t>
      </w:r>
      <w:r w:rsidRPr="00A22276">
        <w:rPr>
          <w:bCs/>
        </w:rPr>
        <w:t xml:space="preserve">Bondy, J.M., Varela, K.S., Peguero, A.A., </w:t>
      </w:r>
      <w:r w:rsidRPr="00A22276">
        <w:rPr>
          <w:b/>
        </w:rPr>
        <w:t xml:space="preserve">Lindstrom Johnson, S., </w:t>
      </w:r>
      <w:r w:rsidRPr="00A22276">
        <w:rPr>
          <w:bCs/>
        </w:rPr>
        <w:t>and King, S. (</w:t>
      </w:r>
      <w:r>
        <w:rPr>
          <w:bCs/>
        </w:rPr>
        <w:t>in press</w:t>
      </w:r>
      <w:r w:rsidRPr="00A22276">
        <w:rPr>
          <w:bCs/>
        </w:rPr>
        <w:t xml:space="preserve">). </w:t>
      </w:r>
      <w:r>
        <w:rPr>
          <w:bCs/>
        </w:rPr>
        <w:tab/>
      </w:r>
      <w:r w:rsidRPr="00A22276">
        <w:rPr>
          <w:bCs/>
        </w:rPr>
        <w:t xml:space="preserve">The Racialized Control of Latinx Immigrant Students. </w:t>
      </w:r>
      <w:r w:rsidRPr="00A22276">
        <w:rPr>
          <w:bCs/>
          <w:i/>
          <w:iCs/>
        </w:rPr>
        <w:t>Theory into Practice</w:t>
      </w:r>
      <w:r w:rsidRPr="00A22276">
        <w:rPr>
          <w:bCs/>
        </w:rPr>
        <w:t>.</w:t>
      </w:r>
      <w:r>
        <w:rPr>
          <w:bCs/>
        </w:rPr>
        <w:t xml:space="preserve"> </w:t>
      </w:r>
    </w:p>
    <w:p w14:paraId="28E48E8A" w14:textId="77777777" w:rsidR="00A22276" w:rsidRDefault="00A22276" w:rsidP="006029D2">
      <w:pPr>
        <w:rPr>
          <w:bCs/>
        </w:rPr>
      </w:pPr>
    </w:p>
    <w:p w14:paraId="438588CC" w14:textId="36DF6678" w:rsidR="006B71DF" w:rsidRDefault="006B71DF" w:rsidP="006029D2">
      <w:pPr>
        <w:rPr>
          <w:bCs/>
        </w:rPr>
      </w:pPr>
      <w:r>
        <w:rPr>
          <w:bCs/>
        </w:rPr>
        <w:t xml:space="preserve">89. </w:t>
      </w:r>
      <w:r w:rsidRPr="006B71DF">
        <w:rPr>
          <w:bCs/>
          <w:i/>
          <w:iCs/>
        </w:rPr>
        <w:t>Scofani, S.,</w:t>
      </w:r>
      <w:r w:rsidRPr="006B71DF">
        <w:rPr>
          <w:bCs/>
        </w:rPr>
        <w:t xml:space="preserve"> </w:t>
      </w:r>
      <w:r w:rsidRPr="00445C0A">
        <w:rPr>
          <w:b/>
        </w:rPr>
        <w:t>Lindstrom Johnson, S.,</w:t>
      </w:r>
      <w:r w:rsidRPr="006B71DF">
        <w:rPr>
          <w:bCs/>
        </w:rPr>
        <w:t xml:space="preserve"> Delay, D., Low, S., Martin, C (</w:t>
      </w:r>
      <w:r>
        <w:rPr>
          <w:bCs/>
        </w:rPr>
        <w:t>in press</w:t>
      </w:r>
      <w:r w:rsidRPr="006B71DF">
        <w:rPr>
          <w:bCs/>
        </w:rPr>
        <w:t xml:space="preserve">). School </w:t>
      </w:r>
      <w:r w:rsidRPr="006B71DF">
        <w:rPr>
          <w:bCs/>
        </w:rPr>
        <w:tab/>
        <w:t xml:space="preserve">Climate of Transgender Middle and High Schoolers: An Ecological-Transactional </w:t>
      </w:r>
      <w:r w:rsidRPr="006B71DF">
        <w:rPr>
          <w:bCs/>
        </w:rPr>
        <w:tab/>
        <w:t xml:space="preserve">Approach. </w:t>
      </w:r>
      <w:r>
        <w:rPr>
          <w:bCs/>
          <w:i/>
          <w:iCs/>
        </w:rPr>
        <w:t xml:space="preserve">Journal of School Psychology. </w:t>
      </w:r>
    </w:p>
    <w:p w14:paraId="4AEAADD7" w14:textId="77777777" w:rsidR="006B71DF" w:rsidRDefault="006B71DF" w:rsidP="006029D2">
      <w:pPr>
        <w:rPr>
          <w:bCs/>
        </w:rPr>
      </w:pPr>
    </w:p>
    <w:p w14:paraId="0FC45E7F" w14:textId="2176B504" w:rsidR="006029D2" w:rsidRPr="007F7CE2" w:rsidRDefault="006029D2" w:rsidP="006029D2">
      <w:pPr>
        <w:rPr>
          <w:bCs/>
        </w:rPr>
      </w:pPr>
      <w:r>
        <w:rPr>
          <w:bCs/>
        </w:rPr>
        <w:t xml:space="preserve">88. </w:t>
      </w:r>
      <w:r w:rsidRPr="009F322E">
        <w:rPr>
          <w:bCs/>
        </w:rPr>
        <w:t>Lowe, A</w:t>
      </w:r>
      <w:r>
        <w:rPr>
          <w:bCs/>
        </w:rPr>
        <w:t>.,</w:t>
      </w:r>
      <w:r w:rsidRPr="009F322E">
        <w:rPr>
          <w:bCs/>
        </w:rPr>
        <w:t xml:space="preserve"> Mottern, N</w:t>
      </w:r>
      <w:r>
        <w:rPr>
          <w:bCs/>
        </w:rPr>
        <w:t>.,</w:t>
      </w:r>
      <w:r w:rsidRPr="009F322E">
        <w:rPr>
          <w:bCs/>
        </w:rPr>
        <w:t xml:space="preserve"> DiGioia, O</w:t>
      </w:r>
      <w:r>
        <w:rPr>
          <w:bCs/>
        </w:rPr>
        <w:t>.,</w:t>
      </w:r>
      <w:r w:rsidRPr="009F322E">
        <w:rPr>
          <w:bCs/>
        </w:rPr>
        <w:t xml:space="preserve"> Dobbins, D</w:t>
      </w:r>
      <w:r>
        <w:rPr>
          <w:bCs/>
        </w:rPr>
        <w:t>.,</w:t>
      </w:r>
      <w:r w:rsidRPr="009F322E">
        <w:rPr>
          <w:bCs/>
        </w:rPr>
        <w:t xml:space="preserve"> Ivich, K</w:t>
      </w:r>
      <w:r>
        <w:rPr>
          <w:bCs/>
        </w:rPr>
        <w:t>.,</w:t>
      </w:r>
      <w:r w:rsidRPr="009F322E">
        <w:rPr>
          <w:bCs/>
        </w:rPr>
        <w:t xml:space="preserve"> Jovich, R</w:t>
      </w:r>
      <w:r>
        <w:rPr>
          <w:bCs/>
        </w:rPr>
        <w:t>.,</w:t>
      </w:r>
      <w:r w:rsidRPr="009F322E">
        <w:rPr>
          <w:bCs/>
        </w:rPr>
        <w:t xml:space="preserve"> </w:t>
      </w:r>
      <w:r w:rsidRPr="009F322E">
        <w:rPr>
          <w:b/>
        </w:rPr>
        <w:t xml:space="preserve">Lindstrom Johnson, </w:t>
      </w:r>
      <w:r>
        <w:rPr>
          <w:b/>
        </w:rPr>
        <w:tab/>
      </w:r>
      <w:r w:rsidRPr="009F322E">
        <w:rPr>
          <w:b/>
        </w:rPr>
        <w:t>S.</w:t>
      </w:r>
      <w:r>
        <w:rPr>
          <w:bCs/>
        </w:rPr>
        <w:t xml:space="preserve">, </w:t>
      </w:r>
      <w:r w:rsidRPr="009F322E">
        <w:rPr>
          <w:bCs/>
        </w:rPr>
        <w:t>Park, K</w:t>
      </w:r>
      <w:r>
        <w:rPr>
          <w:bCs/>
        </w:rPr>
        <w:t>.,</w:t>
      </w:r>
      <w:r w:rsidRPr="009F322E">
        <w:rPr>
          <w:bCs/>
        </w:rPr>
        <w:t xml:space="preserve"> Peters, J</w:t>
      </w:r>
      <w:r>
        <w:rPr>
          <w:bCs/>
        </w:rPr>
        <w:t>.,</w:t>
      </w:r>
      <w:r w:rsidRPr="009F322E">
        <w:rPr>
          <w:bCs/>
        </w:rPr>
        <w:t xml:space="preserve"> Peterson, M</w:t>
      </w:r>
      <w:r>
        <w:rPr>
          <w:bCs/>
        </w:rPr>
        <w:t>.,</w:t>
      </w:r>
      <w:r w:rsidRPr="009F322E">
        <w:rPr>
          <w:bCs/>
        </w:rPr>
        <w:t xml:space="preserve"> Ravi, P</w:t>
      </w:r>
      <w:r>
        <w:rPr>
          <w:bCs/>
        </w:rPr>
        <w:t>.,</w:t>
      </w:r>
      <w:r w:rsidRPr="009F322E">
        <w:rPr>
          <w:bCs/>
        </w:rPr>
        <w:t xml:space="preserve"> Rocha, N</w:t>
      </w:r>
      <w:r>
        <w:rPr>
          <w:bCs/>
        </w:rPr>
        <w:t>.,</w:t>
      </w:r>
      <w:r w:rsidRPr="009F322E">
        <w:rPr>
          <w:bCs/>
        </w:rPr>
        <w:t xml:space="preserve"> Staab, N</w:t>
      </w:r>
      <w:r>
        <w:rPr>
          <w:bCs/>
        </w:rPr>
        <w:t>.,</w:t>
      </w:r>
      <w:r w:rsidRPr="009F322E">
        <w:rPr>
          <w:bCs/>
        </w:rPr>
        <w:t xml:space="preserve"> Sunenshine, R</w:t>
      </w:r>
      <w:r>
        <w:rPr>
          <w:bCs/>
        </w:rPr>
        <w:t>.,</w:t>
      </w:r>
      <w:r w:rsidRPr="009F322E">
        <w:rPr>
          <w:bCs/>
        </w:rPr>
        <w:t xml:space="preserve"> </w:t>
      </w:r>
      <w:r>
        <w:rPr>
          <w:bCs/>
        </w:rPr>
        <w:tab/>
      </w:r>
      <w:r w:rsidRPr="009F322E">
        <w:rPr>
          <w:bCs/>
        </w:rPr>
        <w:t>Waldrom, E</w:t>
      </w:r>
      <w:r>
        <w:rPr>
          <w:bCs/>
        </w:rPr>
        <w:t>.,</w:t>
      </w:r>
      <w:r w:rsidRPr="009F322E">
        <w:rPr>
          <w:bCs/>
        </w:rPr>
        <w:t xml:space="preserve"> Ward, J</w:t>
      </w:r>
      <w:r>
        <w:rPr>
          <w:bCs/>
        </w:rPr>
        <w:t>., &amp;</w:t>
      </w:r>
      <w:r w:rsidRPr="009F322E">
        <w:rPr>
          <w:bCs/>
        </w:rPr>
        <w:t xml:space="preserve"> Gerald, L</w:t>
      </w:r>
      <w:r>
        <w:rPr>
          <w:bCs/>
        </w:rPr>
        <w:t>. (</w:t>
      </w:r>
      <w:r w:rsidR="00CB31C6">
        <w:rPr>
          <w:bCs/>
        </w:rPr>
        <w:t>online</w:t>
      </w:r>
      <w:r>
        <w:rPr>
          <w:bCs/>
        </w:rPr>
        <w:t xml:space="preserve">). </w:t>
      </w:r>
      <w:r w:rsidRPr="009F322E">
        <w:rPr>
          <w:bCs/>
        </w:rPr>
        <w:t xml:space="preserve">Breathing easy in Maricopa County, </w:t>
      </w:r>
      <w:r>
        <w:rPr>
          <w:bCs/>
        </w:rPr>
        <w:tab/>
      </w:r>
      <w:r w:rsidRPr="009F322E">
        <w:rPr>
          <w:bCs/>
        </w:rPr>
        <w:t xml:space="preserve">Arizona: Empowering K-12 schools with a novel nurse coaching model to facilitate </w:t>
      </w:r>
      <w:r>
        <w:rPr>
          <w:bCs/>
        </w:rPr>
        <w:tab/>
      </w:r>
      <w:r w:rsidRPr="009F322E">
        <w:rPr>
          <w:bCs/>
        </w:rPr>
        <w:t>implementation of a county-wide school-based stock albuterol inhaler program</w:t>
      </w:r>
      <w:r>
        <w:rPr>
          <w:bCs/>
        </w:rPr>
        <w:t xml:space="preserve">. </w:t>
      </w:r>
      <w:r w:rsidRPr="00A932FF">
        <w:rPr>
          <w:bCs/>
          <w:i/>
          <w:iCs/>
        </w:rPr>
        <w:t xml:space="preserve">The </w:t>
      </w:r>
      <w:r w:rsidRPr="00A932FF">
        <w:rPr>
          <w:bCs/>
          <w:i/>
          <w:iCs/>
        </w:rPr>
        <w:tab/>
        <w:t>Journal of School Nursing.</w:t>
      </w:r>
      <w:r w:rsidRPr="006B71DF">
        <w:rPr>
          <w:bCs/>
        </w:rPr>
        <w:t xml:space="preserve"> </w:t>
      </w:r>
      <w:r w:rsidR="00CB31C6">
        <w:t>Doi:</w:t>
      </w:r>
      <w:r w:rsidR="00CB31C6">
        <w:fldChar w:fldCharType="begin"/>
      </w:r>
      <w:r w:rsidR="00CB31C6">
        <w:instrText>HYPERLINK "https://doi.org/10.1177/10598405241312129"</w:instrText>
      </w:r>
      <w:r w:rsidR="00CB31C6">
        <w:fldChar w:fldCharType="separate"/>
      </w:r>
      <w:r w:rsidR="00CB31C6" w:rsidRPr="00CB31C6">
        <w:rPr>
          <w:rStyle w:val="Hyperlink"/>
        </w:rPr>
        <w:t>10.1177/10598405241312129</w:t>
      </w:r>
      <w:r w:rsidR="00CB31C6">
        <w:fldChar w:fldCharType="end"/>
      </w:r>
    </w:p>
    <w:p w14:paraId="1AD8F1E3" w14:textId="77777777" w:rsidR="006029D2" w:rsidRDefault="006029D2" w:rsidP="00C6104C">
      <w:pPr>
        <w:rPr>
          <w:bCs/>
        </w:rPr>
      </w:pPr>
    </w:p>
    <w:p w14:paraId="28D1CEB1" w14:textId="3AF464B5" w:rsidR="006029D2" w:rsidRPr="00FB623C" w:rsidRDefault="006029D2" w:rsidP="00014562">
      <w:pPr>
        <w:rPr>
          <w:bCs/>
        </w:rPr>
      </w:pPr>
      <w:r w:rsidRPr="00FB623C">
        <w:rPr>
          <w:bCs/>
        </w:rPr>
        <w:t xml:space="preserve">87. </w:t>
      </w:r>
      <w:r w:rsidRPr="00FB623C">
        <w:rPr>
          <w:b/>
        </w:rPr>
        <w:t>Lindstrom Johnson, S.,</w:t>
      </w:r>
      <w:r w:rsidRPr="00FB623C">
        <w:rPr>
          <w:bCs/>
        </w:rPr>
        <w:t xml:space="preserve"> </w:t>
      </w:r>
      <w:r w:rsidRPr="00FB623C">
        <w:rPr>
          <w:bCs/>
          <w:i/>
          <w:iCs/>
        </w:rPr>
        <w:t>Johnson, B.,</w:t>
      </w:r>
      <w:r w:rsidRPr="00FB623C">
        <w:rPr>
          <w:bCs/>
        </w:rPr>
        <w:t xml:space="preserve"> Meléndez Guevara, A., &amp; Fillhouer, M. (online). The </w:t>
      </w:r>
      <w:r w:rsidRPr="00FB623C">
        <w:rPr>
          <w:bCs/>
        </w:rPr>
        <w:tab/>
        <w:t xml:space="preserve">Life of a School Mental Health Professional: A Daily Diary of School Counselor and </w:t>
      </w:r>
      <w:r w:rsidRPr="00FB623C">
        <w:rPr>
          <w:bCs/>
        </w:rPr>
        <w:tab/>
        <w:t xml:space="preserve">Social Worker Tasks. </w:t>
      </w:r>
      <w:r w:rsidRPr="00FB623C">
        <w:rPr>
          <w:bCs/>
          <w:i/>
          <w:iCs/>
        </w:rPr>
        <w:t>School Mental Health.</w:t>
      </w:r>
      <w:r w:rsidRPr="00FB623C">
        <w:rPr>
          <w:bCs/>
        </w:rPr>
        <w:t xml:space="preserve">  Doi: </w:t>
      </w:r>
      <w:hyperlink r:id="rId14" w:history="1">
        <w:r w:rsidRPr="00CB31C6">
          <w:rPr>
            <w:rStyle w:val="Hyperlink"/>
            <w:bCs/>
          </w:rPr>
          <w:t>10.1007/s12310-024-09733-y</w:t>
        </w:r>
      </w:hyperlink>
    </w:p>
    <w:p w14:paraId="346FF657" w14:textId="77777777" w:rsidR="006029D2" w:rsidRPr="00FB623C" w:rsidRDefault="006029D2" w:rsidP="00C6104C">
      <w:pPr>
        <w:rPr>
          <w:bCs/>
        </w:rPr>
      </w:pPr>
    </w:p>
    <w:p w14:paraId="322C7354" w14:textId="7345E232" w:rsidR="00C6104C" w:rsidRPr="00FB623C" w:rsidRDefault="00C6104C" w:rsidP="00C6104C">
      <w:pPr>
        <w:rPr>
          <w:bCs/>
        </w:rPr>
      </w:pPr>
      <w:r w:rsidRPr="00FB623C">
        <w:rPr>
          <w:bCs/>
        </w:rPr>
        <w:t>8</w:t>
      </w:r>
      <w:r w:rsidR="006029D2" w:rsidRPr="00FB623C">
        <w:rPr>
          <w:bCs/>
        </w:rPr>
        <w:t>6</w:t>
      </w:r>
      <w:r w:rsidRPr="00FB623C">
        <w:rPr>
          <w:bCs/>
        </w:rPr>
        <w:t xml:space="preserve">. McLean, L., </w:t>
      </w:r>
      <w:r w:rsidRPr="00FB623C">
        <w:rPr>
          <w:bCs/>
          <w:i/>
          <w:iCs/>
        </w:rPr>
        <w:t>Espinoza, P, Janssen, J.,</w:t>
      </w:r>
      <w:r w:rsidRPr="00FB623C">
        <w:rPr>
          <w:bCs/>
        </w:rPr>
        <w:t xml:space="preserve"> Jimenez, M. &amp; </w:t>
      </w:r>
      <w:r w:rsidRPr="00FB623C">
        <w:rPr>
          <w:b/>
        </w:rPr>
        <w:t>Lindstrom Johnson, S</w:t>
      </w:r>
      <w:r w:rsidRPr="00FB623C">
        <w:rPr>
          <w:bCs/>
        </w:rPr>
        <w:t xml:space="preserve">. (online). </w:t>
      </w:r>
    </w:p>
    <w:p w14:paraId="69C388C2" w14:textId="4CC83CA9" w:rsidR="00CB356F" w:rsidRDefault="00C6104C" w:rsidP="00CB356F">
      <w:pPr>
        <w:ind w:firstLine="720"/>
        <w:rPr>
          <w:bCs/>
        </w:rPr>
      </w:pPr>
      <w:r w:rsidRPr="00FB623C">
        <w:rPr>
          <w:bCs/>
        </w:rPr>
        <w:t xml:space="preserve">Relationships Between Fourth Grade Teachers’ Enjoyment and Students’ Engagement </w:t>
      </w:r>
      <w:r w:rsidRPr="00FB623C">
        <w:rPr>
          <w:bCs/>
        </w:rPr>
        <w:tab/>
        <w:t xml:space="preserve">Across Mathematics, Science, and Literacy. </w:t>
      </w:r>
      <w:r w:rsidRPr="00FB623C">
        <w:rPr>
          <w:bCs/>
          <w:i/>
          <w:iCs/>
        </w:rPr>
        <w:t>School Psychology</w:t>
      </w:r>
      <w:r w:rsidR="00C32A48">
        <w:rPr>
          <w:bCs/>
          <w:i/>
          <w:iCs/>
        </w:rPr>
        <w:t>.</w:t>
      </w:r>
      <w:r w:rsidRPr="00FB623C">
        <w:rPr>
          <w:bCs/>
          <w:i/>
          <w:iCs/>
        </w:rPr>
        <w:t xml:space="preserve"> </w:t>
      </w:r>
      <w:r w:rsidRPr="00FB623C">
        <w:rPr>
          <w:bCs/>
        </w:rPr>
        <w:t>Doi:</w:t>
      </w:r>
      <w:r w:rsidR="00C32A48">
        <w:rPr>
          <w:bCs/>
        </w:rPr>
        <w:t xml:space="preserve"> </w:t>
      </w:r>
      <w:r w:rsidR="00C32A48">
        <w:rPr>
          <w:bCs/>
        </w:rPr>
        <w:tab/>
      </w:r>
      <w:hyperlink r:id="rId15" w:history="1">
        <w:r w:rsidRPr="00CB31C6">
          <w:rPr>
            <w:rStyle w:val="Hyperlink"/>
            <w:bCs/>
          </w:rPr>
          <w:t>10.1037/spq0000633</w:t>
        </w:r>
      </w:hyperlink>
      <w:r w:rsidR="00C32A48">
        <w:rPr>
          <w:bCs/>
        </w:rPr>
        <w:t xml:space="preserve"> </w:t>
      </w:r>
    </w:p>
    <w:p w14:paraId="131DD883" w14:textId="1D6BC33E" w:rsidR="00CB356F" w:rsidRPr="00CB356F" w:rsidRDefault="00CB356F" w:rsidP="00CB356F">
      <w:pPr>
        <w:rPr>
          <w:bCs/>
        </w:rPr>
      </w:pPr>
      <w:r>
        <w:rPr>
          <w:bCs/>
        </w:rPr>
        <w:t xml:space="preserve">*Selected as the </w:t>
      </w:r>
      <w:r w:rsidRPr="00CB356F">
        <w:rPr>
          <w:bCs/>
        </w:rPr>
        <w:t xml:space="preserve">Editor’s Choice Paper Award, American Psychological Association </w:t>
      </w:r>
    </w:p>
    <w:p w14:paraId="26C59DFD" w14:textId="77777777" w:rsidR="00A932FF" w:rsidRPr="00FB623C" w:rsidRDefault="00A932FF" w:rsidP="00FE2C79">
      <w:pPr>
        <w:rPr>
          <w:bCs/>
        </w:rPr>
      </w:pPr>
    </w:p>
    <w:p w14:paraId="566A0B7D" w14:textId="02A135EF" w:rsidR="006029D2" w:rsidRPr="00FB623C" w:rsidRDefault="006029D2" w:rsidP="006029D2">
      <w:pPr>
        <w:rPr>
          <w:b/>
        </w:rPr>
      </w:pPr>
      <w:r w:rsidRPr="00FB623C">
        <w:rPr>
          <w:bCs/>
        </w:rPr>
        <w:t>85.</w:t>
      </w:r>
      <w:r w:rsidRPr="00FB623C">
        <w:t xml:space="preserve"> </w:t>
      </w:r>
      <w:r w:rsidRPr="00FB623C">
        <w:rPr>
          <w:b/>
        </w:rPr>
        <w:t>Lindstrom Johnson, S.,</w:t>
      </w:r>
      <w:r w:rsidRPr="00FB623C">
        <w:rPr>
          <w:bCs/>
        </w:rPr>
        <w:t xml:space="preserve"> </w:t>
      </w:r>
      <w:r w:rsidRPr="00FB623C">
        <w:rPr>
          <w:bCs/>
          <w:i/>
          <w:iCs/>
        </w:rPr>
        <w:t>Kulkarni, N.,</w:t>
      </w:r>
      <w:r w:rsidRPr="00FB623C">
        <w:rPr>
          <w:bCs/>
        </w:rPr>
        <w:t xml:space="preserve"> Rodríguez De Jesús, S. A., </w:t>
      </w:r>
      <w:r w:rsidRPr="00FB623C">
        <w:rPr>
          <w:bCs/>
          <w:i/>
          <w:iCs/>
        </w:rPr>
        <w:t>Cottam, S.,</w:t>
      </w:r>
      <w:r w:rsidRPr="00FB623C">
        <w:rPr>
          <w:bCs/>
        </w:rPr>
        <w:t xml:space="preserve"> Fillhouer, M., </w:t>
      </w:r>
      <w:r w:rsidRPr="00FB623C">
        <w:rPr>
          <w:bCs/>
        </w:rPr>
        <w:tab/>
        <w:t xml:space="preserve">&amp; Melendez Guevara, A. M. (2024). School-family partnerships to support attendance: </w:t>
      </w:r>
      <w:r w:rsidRPr="00FB623C">
        <w:rPr>
          <w:bCs/>
        </w:rPr>
        <w:tab/>
        <w:t xml:space="preserve">Advancing an equity-centered theoretical framework. </w:t>
      </w:r>
      <w:r w:rsidRPr="00FB623C">
        <w:rPr>
          <w:bCs/>
          <w:i/>
          <w:iCs/>
        </w:rPr>
        <w:t>Journal of School Health</w:t>
      </w:r>
      <w:r w:rsidRPr="00FB623C">
        <w:rPr>
          <w:bCs/>
        </w:rPr>
        <w:t xml:space="preserve">, </w:t>
      </w:r>
      <w:r w:rsidRPr="00C26A6E">
        <w:rPr>
          <w:bCs/>
          <w:i/>
          <w:iCs/>
        </w:rPr>
        <w:t>94</w:t>
      </w:r>
      <w:r w:rsidR="00CB31C6" w:rsidRPr="00CB31C6">
        <w:rPr>
          <w:bCs/>
        </w:rPr>
        <w:t>(8)</w:t>
      </w:r>
      <w:r w:rsidR="00C26A6E">
        <w:rPr>
          <w:bCs/>
        </w:rPr>
        <w:t xml:space="preserve">, </w:t>
      </w:r>
      <w:r w:rsidR="00CB31C6">
        <w:rPr>
          <w:bCs/>
        </w:rPr>
        <w:tab/>
      </w:r>
      <w:r w:rsidRPr="00FB623C">
        <w:rPr>
          <w:bCs/>
        </w:rPr>
        <w:t>777-785.</w:t>
      </w:r>
      <w:r w:rsidR="00C32A48" w:rsidRPr="00C32A48">
        <w:rPr>
          <w:bCs/>
        </w:rPr>
        <w:t xml:space="preserve"> </w:t>
      </w:r>
      <w:r w:rsidR="00C32A48" w:rsidRPr="00FB623C">
        <w:rPr>
          <w:bCs/>
        </w:rPr>
        <w:t xml:space="preserve">Doi: </w:t>
      </w:r>
      <w:hyperlink r:id="rId16" w:history="1">
        <w:r w:rsidR="00C32A48" w:rsidRPr="00CB31C6">
          <w:rPr>
            <w:rStyle w:val="Hyperlink"/>
            <w:bCs/>
          </w:rPr>
          <w:t>10.1111/josh.13457</w:t>
        </w:r>
      </w:hyperlink>
      <w:r w:rsidRPr="00FB623C">
        <w:rPr>
          <w:bCs/>
          <w:i/>
          <w:iCs/>
        </w:rPr>
        <w:t xml:space="preserve"> </w:t>
      </w:r>
      <w:r w:rsidRPr="00FB623C">
        <w:rPr>
          <w:bCs/>
        </w:rPr>
        <w:t xml:space="preserve"> </w:t>
      </w:r>
    </w:p>
    <w:p w14:paraId="739C8367" w14:textId="77777777" w:rsidR="006029D2" w:rsidRPr="00FB623C" w:rsidRDefault="006029D2" w:rsidP="00FE2C79">
      <w:pPr>
        <w:rPr>
          <w:bCs/>
        </w:rPr>
      </w:pPr>
    </w:p>
    <w:p w14:paraId="18AE051B" w14:textId="7D9EB1BE" w:rsidR="004B2122" w:rsidRPr="00FB623C" w:rsidRDefault="004B2122" w:rsidP="00FE2C79">
      <w:pPr>
        <w:rPr>
          <w:bCs/>
        </w:rPr>
      </w:pPr>
      <w:r w:rsidRPr="00FB623C">
        <w:rPr>
          <w:bCs/>
        </w:rPr>
        <w:t>8</w:t>
      </w:r>
      <w:r w:rsidR="006029D2" w:rsidRPr="00FB623C">
        <w:rPr>
          <w:bCs/>
        </w:rPr>
        <w:t>4</w:t>
      </w:r>
      <w:r w:rsidRPr="00FB623C">
        <w:rPr>
          <w:bCs/>
        </w:rPr>
        <w:t>. Mel</w:t>
      </w:r>
      <w:r w:rsidR="00445C0A">
        <w:rPr>
          <w:bCs/>
        </w:rPr>
        <w:t>é</w:t>
      </w:r>
      <w:r w:rsidRPr="00FB623C">
        <w:rPr>
          <w:bCs/>
        </w:rPr>
        <w:t xml:space="preserve">ndez Guevara, A.M., </w:t>
      </w:r>
      <w:r w:rsidRPr="00FB623C">
        <w:rPr>
          <w:bCs/>
          <w:i/>
          <w:iCs/>
        </w:rPr>
        <w:t>Cottam, S., Wall, C.,</w:t>
      </w:r>
      <w:r w:rsidRPr="00FB623C">
        <w:rPr>
          <w:bCs/>
        </w:rPr>
        <w:t xml:space="preserve"> &amp; </w:t>
      </w:r>
      <w:r w:rsidRPr="00FB623C">
        <w:rPr>
          <w:b/>
        </w:rPr>
        <w:t>Lindstrom Johnson, S</w:t>
      </w:r>
      <w:r w:rsidRPr="00FB623C">
        <w:rPr>
          <w:bCs/>
        </w:rPr>
        <w:t xml:space="preserve">. (2024). </w:t>
      </w:r>
      <w:r w:rsidRPr="00FB623C">
        <w:rPr>
          <w:bCs/>
        </w:rPr>
        <w:tab/>
        <w:t xml:space="preserve">Expanding ACES in Child and Family Service Systems: Incorporating Context and </w:t>
      </w:r>
      <w:r w:rsidRPr="00FB623C">
        <w:rPr>
          <w:bCs/>
        </w:rPr>
        <w:tab/>
        <w:t xml:space="preserve">Resilience. </w:t>
      </w:r>
      <w:r w:rsidRPr="00FB623C">
        <w:rPr>
          <w:bCs/>
          <w:i/>
          <w:iCs/>
        </w:rPr>
        <w:t>Child Protection and Practice</w:t>
      </w:r>
      <w:r w:rsidR="00624B96" w:rsidRPr="00FB623C">
        <w:rPr>
          <w:bCs/>
        </w:rPr>
        <w:t>, 3:100065</w:t>
      </w:r>
      <w:r w:rsidRPr="00FB623C">
        <w:rPr>
          <w:bCs/>
        </w:rPr>
        <w:t xml:space="preserve"> </w:t>
      </w:r>
      <w:r w:rsidR="00C32A48" w:rsidRPr="00FB623C">
        <w:rPr>
          <w:bCs/>
        </w:rPr>
        <w:t xml:space="preserve">Doi: </w:t>
      </w:r>
      <w:r w:rsidR="00C32A48" w:rsidRPr="00FB623C">
        <w:rPr>
          <w:bCs/>
        </w:rPr>
        <w:tab/>
      </w:r>
      <w:hyperlink r:id="rId17" w:history="1">
        <w:r w:rsidR="00C32A48" w:rsidRPr="00CB31C6">
          <w:rPr>
            <w:rStyle w:val="Hyperlink"/>
            <w:bCs/>
          </w:rPr>
          <w:t>10.1016/j.chipro.2024.100065</w:t>
        </w:r>
      </w:hyperlink>
      <w:r w:rsidR="00C32A48" w:rsidRPr="00FB623C">
        <w:rPr>
          <w:bCs/>
        </w:rPr>
        <w:t xml:space="preserve"> </w:t>
      </w:r>
    </w:p>
    <w:p w14:paraId="48E1ABE1" w14:textId="697DC2FB" w:rsidR="004B2122" w:rsidRPr="00FB623C" w:rsidRDefault="004B2122" w:rsidP="00FE2C79">
      <w:pPr>
        <w:rPr>
          <w:bCs/>
        </w:rPr>
      </w:pPr>
      <w:r w:rsidRPr="00FB623C">
        <w:rPr>
          <w:bCs/>
        </w:rPr>
        <w:tab/>
      </w:r>
    </w:p>
    <w:p w14:paraId="0750CD1C" w14:textId="76D070DE" w:rsidR="006B400E" w:rsidRPr="00FB623C" w:rsidRDefault="006B400E" w:rsidP="00FE2C79">
      <w:pPr>
        <w:rPr>
          <w:bCs/>
        </w:rPr>
      </w:pPr>
      <w:r w:rsidRPr="00FB623C">
        <w:rPr>
          <w:bCs/>
        </w:rPr>
        <w:t>8</w:t>
      </w:r>
      <w:r w:rsidR="006029D2" w:rsidRPr="00FB623C">
        <w:rPr>
          <w:bCs/>
        </w:rPr>
        <w:t>3</w:t>
      </w:r>
      <w:r w:rsidRPr="00FB623C">
        <w:rPr>
          <w:bCs/>
        </w:rPr>
        <w:t xml:space="preserve">. </w:t>
      </w:r>
      <w:r w:rsidRPr="00FB623C">
        <w:rPr>
          <w:bCs/>
          <w:i/>
          <w:iCs/>
        </w:rPr>
        <w:t>Meléndez Guevara, A. M.,</w:t>
      </w:r>
      <w:r w:rsidRPr="00FB623C">
        <w:rPr>
          <w:bCs/>
        </w:rPr>
        <w:t xml:space="preserve"> </w:t>
      </w:r>
      <w:r w:rsidRPr="00FB623C">
        <w:rPr>
          <w:b/>
        </w:rPr>
        <w:t>Lindstrom Johnson, S.,</w:t>
      </w:r>
      <w:r w:rsidRPr="00FB623C">
        <w:rPr>
          <w:bCs/>
        </w:rPr>
        <w:t xml:space="preserve"> Wall, C., &amp; Lopez, K. (2024). </w:t>
      </w:r>
      <w:r w:rsidRPr="00FB623C">
        <w:rPr>
          <w:bCs/>
        </w:rPr>
        <w:tab/>
        <w:t xml:space="preserve">Sociocultural Responsive Frameworks to Increase Engagement in Service Systems </w:t>
      </w:r>
      <w:r w:rsidRPr="00FB623C">
        <w:rPr>
          <w:bCs/>
        </w:rPr>
        <w:tab/>
        <w:t xml:space="preserve">Through a Peer-to-Peer Model. </w:t>
      </w:r>
      <w:r w:rsidRPr="00FB623C">
        <w:rPr>
          <w:bCs/>
          <w:i/>
          <w:iCs/>
        </w:rPr>
        <w:t>Prevention Science</w:t>
      </w:r>
      <w:r w:rsidR="00624B96" w:rsidRPr="00FB623C">
        <w:rPr>
          <w:bCs/>
        </w:rPr>
        <w:t>,</w:t>
      </w:r>
      <w:r w:rsidR="00624B96" w:rsidRPr="00CB31C6">
        <w:rPr>
          <w:bCs/>
          <w:i/>
          <w:iCs/>
        </w:rPr>
        <w:t xml:space="preserve"> 25</w:t>
      </w:r>
      <w:r w:rsidR="00C26A6E">
        <w:rPr>
          <w:bCs/>
        </w:rPr>
        <w:t xml:space="preserve">, </w:t>
      </w:r>
      <w:r w:rsidR="00624B96" w:rsidRPr="00FB623C">
        <w:rPr>
          <w:bCs/>
        </w:rPr>
        <w:t>760-773</w:t>
      </w:r>
      <w:r w:rsidRPr="00FB623C">
        <w:rPr>
          <w:bCs/>
        </w:rPr>
        <w:t>.</w:t>
      </w:r>
      <w:r w:rsidRPr="00FB623C">
        <w:t xml:space="preserve"> </w:t>
      </w:r>
      <w:r w:rsidR="00C32A48" w:rsidRPr="00FB623C">
        <w:rPr>
          <w:bCs/>
        </w:rPr>
        <w:t>Doi:</w:t>
      </w:r>
      <w:r w:rsidR="00C32A48" w:rsidRPr="00FB623C">
        <w:rPr>
          <w:bCs/>
        </w:rPr>
        <w:tab/>
      </w:r>
      <w:hyperlink r:id="rId18" w:history="1">
        <w:r w:rsidR="00C32A48" w:rsidRPr="00CB31C6">
          <w:rPr>
            <w:rStyle w:val="Hyperlink"/>
            <w:bCs/>
          </w:rPr>
          <w:t>10.1007/s11121-024-01675-w</w:t>
        </w:r>
      </w:hyperlink>
      <w:r w:rsidR="00C32A48" w:rsidRPr="00FB623C">
        <w:t xml:space="preserve"> </w:t>
      </w:r>
      <w:r w:rsidRPr="00FB623C">
        <w:t xml:space="preserve"> </w:t>
      </w:r>
    </w:p>
    <w:p w14:paraId="4479689E" w14:textId="77777777" w:rsidR="006029D2" w:rsidRPr="00FB623C" w:rsidRDefault="006029D2" w:rsidP="006029D2">
      <w:pPr>
        <w:rPr>
          <w:b/>
        </w:rPr>
      </w:pPr>
    </w:p>
    <w:p w14:paraId="58527157" w14:textId="14EAC6B1" w:rsidR="005023F3" w:rsidRPr="00713372" w:rsidRDefault="005023F3" w:rsidP="005023F3">
      <w:pPr>
        <w:rPr>
          <w:color w:val="000000" w:themeColor="text1"/>
        </w:rPr>
      </w:pPr>
      <w:r w:rsidRPr="00FB623C">
        <w:rPr>
          <w:color w:val="212121"/>
        </w:rPr>
        <w:t>8</w:t>
      </w:r>
      <w:r w:rsidR="00C6104C" w:rsidRPr="00FB623C">
        <w:rPr>
          <w:color w:val="212121"/>
        </w:rPr>
        <w:t>2</w:t>
      </w:r>
      <w:r w:rsidRPr="00FB623C">
        <w:rPr>
          <w:color w:val="212121"/>
        </w:rPr>
        <w:t xml:space="preserve">. Montes, A., </w:t>
      </w:r>
      <w:r w:rsidRPr="00FB623C">
        <w:rPr>
          <w:b/>
          <w:bCs/>
          <w:color w:val="212121"/>
        </w:rPr>
        <w:t>Lindstrom Johnson, S.,</w:t>
      </w:r>
      <w:r w:rsidRPr="00FB623C">
        <w:rPr>
          <w:color w:val="212121"/>
        </w:rPr>
        <w:t xml:space="preserve"> Lopez, A., Johnson, B., Klemm, A., Varela, K. &amp; </w:t>
      </w:r>
      <w:r w:rsidRPr="00FB623C">
        <w:rPr>
          <w:color w:val="212121"/>
        </w:rPr>
        <w:tab/>
        <w:t xml:space="preserve">Peguero, A. (2024). Connections between the racial and ethnic make-up of the student </w:t>
      </w:r>
      <w:r w:rsidRPr="00FB623C">
        <w:rPr>
          <w:color w:val="212121"/>
        </w:rPr>
        <w:tab/>
        <w:t xml:space="preserve">body and school safety personnel use. </w:t>
      </w:r>
      <w:r w:rsidRPr="00FB623C">
        <w:rPr>
          <w:i/>
          <w:iCs/>
          <w:color w:val="212121"/>
        </w:rPr>
        <w:t>Journal of School Violence</w:t>
      </w:r>
      <w:r w:rsidRPr="00FB623C">
        <w:rPr>
          <w:color w:val="212121"/>
        </w:rPr>
        <w:t xml:space="preserve">, </w:t>
      </w:r>
      <w:r w:rsidRPr="00CB31C6">
        <w:rPr>
          <w:i/>
          <w:iCs/>
          <w:color w:val="212121"/>
        </w:rPr>
        <w:t>23</w:t>
      </w:r>
      <w:r w:rsidR="00CB31C6">
        <w:rPr>
          <w:color w:val="212121"/>
        </w:rPr>
        <w:t>(2)</w:t>
      </w:r>
      <w:r w:rsidR="00C26A6E">
        <w:rPr>
          <w:color w:val="212121"/>
        </w:rPr>
        <w:t xml:space="preserve">, </w:t>
      </w:r>
      <w:r w:rsidRPr="00FB623C">
        <w:rPr>
          <w:color w:val="212121"/>
        </w:rPr>
        <w:t xml:space="preserve">235-249. </w:t>
      </w:r>
      <w:r w:rsidR="00C32A48">
        <w:rPr>
          <w:color w:val="212121"/>
        </w:rPr>
        <w:tab/>
      </w:r>
      <w:r w:rsidRPr="00FB623C">
        <w:rPr>
          <w:color w:val="212121"/>
        </w:rPr>
        <w:t>Doi:</w:t>
      </w:r>
      <w:hyperlink r:id="rId19" w:history="1">
        <w:r w:rsidRPr="00CB31C6">
          <w:rPr>
            <w:rStyle w:val="Hyperlink"/>
          </w:rPr>
          <w:t>10.1080/15388220.2023.2297039</w:t>
        </w:r>
      </w:hyperlink>
      <w:r w:rsidR="00C32A48">
        <w:rPr>
          <w:color w:val="212121"/>
        </w:rPr>
        <w:t xml:space="preserve"> </w:t>
      </w:r>
    </w:p>
    <w:p w14:paraId="51BBC5D6" w14:textId="77777777" w:rsidR="00E8083A" w:rsidRPr="00713372" w:rsidRDefault="00E8083A" w:rsidP="0066431B"/>
    <w:p w14:paraId="40E439A4" w14:textId="0DD520F6" w:rsidR="00295E6D" w:rsidRPr="00713372" w:rsidRDefault="00E8083A" w:rsidP="0066431B">
      <w:r w:rsidRPr="00713372">
        <w:t>8</w:t>
      </w:r>
      <w:r w:rsidR="00C6104C">
        <w:t>1</w:t>
      </w:r>
      <w:r w:rsidRPr="00713372">
        <w:t xml:space="preserve">. </w:t>
      </w:r>
      <w:r w:rsidR="00295E6D" w:rsidRPr="00713372">
        <w:t xml:space="preserve">Bradshaw, C., Debnam, K., Player, D., Bowden, B., &amp; </w:t>
      </w:r>
      <w:r w:rsidR="00295E6D" w:rsidRPr="00713372">
        <w:rPr>
          <w:b/>
        </w:rPr>
        <w:t>Lindstrom Johnson, S.</w:t>
      </w:r>
      <w:r w:rsidR="00295E6D" w:rsidRPr="00713372">
        <w:t xml:space="preserve"> (</w:t>
      </w:r>
      <w:r w:rsidRPr="00713372">
        <w:t>2023</w:t>
      </w:r>
      <w:r w:rsidR="00295E6D" w:rsidRPr="00713372">
        <w:t xml:space="preserve">). A </w:t>
      </w:r>
      <w:r w:rsidR="00295E6D" w:rsidRPr="00713372">
        <w:tab/>
        <w:t xml:space="preserve">mixed-methods approach for embedding cost-analysis within fidelity assessment in </w:t>
      </w:r>
      <w:r w:rsidR="00295E6D" w:rsidRPr="00713372">
        <w:tab/>
        <w:t>school-</w:t>
      </w:r>
      <w:r w:rsidR="00295E6D" w:rsidRPr="00713372">
        <w:tab/>
        <w:t xml:space="preserve">based programs. </w:t>
      </w:r>
      <w:r w:rsidR="00295E6D" w:rsidRPr="00713372">
        <w:rPr>
          <w:i/>
        </w:rPr>
        <w:t>Behavioral Disorders</w:t>
      </w:r>
      <w:r w:rsidRPr="00713372">
        <w:rPr>
          <w:i/>
        </w:rPr>
        <w:t>, 48</w:t>
      </w:r>
      <w:r w:rsidR="009867F0">
        <w:rPr>
          <w:iCs/>
        </w:rPr>
        <w:t>(3)</w:t>
      </w:r>
      <w:r w:rsidR="00C26A6E">
        <w:rPr>
          <w:iCs/>
        </w:rPr>
        <w:t xml:space="preserve">, </w:t>
      </w:r>
      <w:r w:rsidRPr="00713372">
        <w:rPr>
          <w:iCs/>
        </w:rPr>
        <w:t>174-186</w:t>
      </w:r>
      <w:r w:rsidR="00295E6D" w:rsidRPr="00713372">
        <w:rPr>
          <w:i/>
        </w:rPr>
        <w:t>.</w:t>
      </w:r>
      <w:r w:rsidRPr="00713372">
        <w:rPr>
          <w:i/>
        </w:rPr>
        <w:t xml:space="preserve"> </w:t>
      </w:r>
      <w:r w:rsidR="00C32A48">
        <w:rPr>
          <w:i/>
        </w:rPr>
        <w:tab/>
      </w:r>
      <w:r w:rsidR="00C32A48" w:rsidRPr="00713372">
        <w:rPr>
          <w:iCs/>
        </w:rPr>
        <w:t>Doi:</w:t>
      </w:r>
      <w:hyperlink r:id="rId20" w:history="1">
        <w:r w:rsidR="00C32A48" w:rsidRPr="009867F0">
          <w:rPr>
            <w:rStyle w:val="Hyperlink"/>
            <w:iCs/>
          </w:rPr>
          <w:t>10.1177/0198742920944850</w:t>
        </w:r>
      </w:hyperlink>
      <w:r w:rsidR="00C32A48" w:rsidRPr="00713372">
        <w:t xml:space="preserve"> </w:t>
      </w:r>
    </w:p>
    <w:p w14:paraId="29453614" w14:textId="77777777" w:rsidR="00C6104C" w:rsidRDefault="00C6104C" w:rsidP="00C6104C">
      <w:pPr>
        <w:rPr>
          <w:color w:val="000000" w:themeColor="text1"/>
        </w:rPr>
      </w:pPr>
    </w:p>
    <w:p w14:paraId="78DDBEAB" w14:textId="445E3ABC" w:rsidR="00C6104C" w:rsidRPr="00713372" w:rsidRDefault="00C6104C" w:rsidP="00C6104C">
      <w:pPr>
        <w:rPr>
          <w:color w:val="212121"/>
        </w:rPr>
      </w:pPr>
      <w:r w:rsidRPr="00713372">
        <w:rPr>
          <w:color w:val="000000" w:themeColor="text1"/>
        </w:rPr>
        <w:t>8</w:t>
      </w:r>
      <w:r>
        <w:rPr>
          <w:color w:val="000000" w:themeColor="text1"/>
        </w:rPr>
        <w:t>0</w:t>
      </w:r>
      <w:r w:rsidRPr="00713372">
        <w:rPr>
          <w:color w:val="000000" w:themeColor="text1"/>
        </w:rPr>
        <w:t xml:space="preserve">. </w:t>
      </w:r>
      <w:r w:rsidRPr="00713372">
        <w:rPr>
          <w:b/>
          <w:bCs/>
          <w:color w:val="212121"/>
        </w:rPr>
        <w:t>Lindstrom Johnson, S.,</w:t>
      </w:r>
      <w:r w:rsidRPr="00713372">
        <w:rPr>
          <w:color w:val="212121"/>
        </w:rPr>
        <w:t xml:space="preserve"> </w:t>
      </w:r>
      <w:r w:rsidRPr="00713372">
        <w:rPr>
          <w:i/>
          <w:iCs/>
          <w:color w:val="212121"/>
        </w:rPr>
        <w:t>Durham, C.,</w:t>
      </w:r>
      <w:r w:rsidRPr="00713372">
        <w:rPr>
          <w:color w:val="212121"/>
        </w:rPr>
        <w:t xml:space="preserve"> Pas, E., Debnam, K., &amp; Bradshaw, C. (</w:t>
      </w:r>
      <w:r>
        <w:rPr>
          <w:color w:val="212121"/>
        </w:rPr>
        <w:t>2023</w:t>
      </w:r>
      <w:r w:rsidRPr="00713372">
        <w:rPr>
          <w:color w:val="212121"/>
        </w:rPr>
        <w:t xml:space="preserve">). Effect of </w:t>
      </w:r>
      <w:r>
        <w:rPr>
          <w:color w:val="212121"/>
        </w:rPr>
        <w:tab/>
      </w:r>
      <w:r w:rsidRPr="00713372">
        <w:rPr>
          <w:color w:val="212121"/>
        </w:rPr>
        <w:t xml:space="preserve">an MTSS-B Intervention on Student and Staff Perceptions of School Climate: </w:t>
      </w:r>
      <w:r w:rsidRPr="00713372">
        <w:rPr>
          <w:color w:val="212121"/>
        </w:rPr>
        <w:tab/>
        <w:t xml:space="preserve">Findings from Two Group Randomized Controlled Trials. </w:t>
      </w:r>
      <w:r w:rsidRPr="00713372">
        <w:rPr>
          <w:i/>
          <w:iCs/>
          <w:color w:val="212121"/>
        </w:rPr>
        <w:t xml:space="preserve">School Psychology </w:t>
      </w:r>
      <w:r w:rsidRPr="00713372">
        <w:rPr>
          <w:i/>
          <w:iCs/>
          <w:color w:val="212121"/>
        </w:rPr>
        <w:lastRenderedPageBreak/>
        <w:tab/>
        <w:t>Review</w:t>
      </w:r>
      <w:r>
        <w:rPr>
          <w:color w:val="212121"/>
        </w:rPr>
        <w:t xml:space="preserve">, </w:t>
      </w:r>
      <w:r w:rsidRPr="009867F0">
        <w:rPr>
          <w:i/>
          <w:iCs/>
          <w:color w:val="212121"/>
        </w:rPr>
        <w:t>53</w:t>
      </w:r>
      <w:r w:rsidR="009867F0">
        <w:rPr>
          <w:color w:val="212121"/>
        </w:rPr>
        <w:t>(5)</w:t>
      </w:r>
      <w:r w:rsidR="00C26A6E">
        <w:rPr>
          <w:color w:val="212121"/>
        </w:rPr>
        <w:t xml:space="preserve">, </w:t>
      </w:r>
      <w:r>
        <w:rPr>
          <w:color w:val="212121"/>
        </w:rPr>
        <w:t>565-578</w:t>
      </w:r>
      <w:r w:rsidRPr="00713372">
        <w:rPr>
          <w:i/>
          <w:iCs/>
          <w:color w:val="212121"/>
        </w:rPr>
        <w:t xml:space="preserve">. </w:t>
      </w:r>
      <w:r w:rsidR="00C32A48" w:rsidRPr="00713372">
        <w:rPr>
          <w:color w:val="212121"/>
        </w:rPr>
        <w:t>Doi:</w:t>
      </w:r>
      <w:hyperlink r:id="rId21" w:history="1">
        <w:r w:rsidR="00C32A48" w:rsidRPr="009867F0">
          <w:rPr>
            <w:rStyle w:val="Hyperlink"/>
          </w:rPr>
          <w:t>10.1080/2372966X.2022.2142954</w:t>
        </w:r>
      </w:hyperlink>
      <w:r w:rsidR="00C32A48" w:rsidRPr="00713372">
        <w:rPr>
          <w:color w:val="212121"/>
        </w:rPr>
        <w:t xml:space="preserve"> </w:t>
      </w:r>
      <w:r w:rsidR="00C32A48">
        <w:rPr>
          <w:color w:val="212121"/>
        </w:rPr>
        <w:tab/>
      </w:r>
      <w:r w:rsidR="00C32A48">
        <w:rPr>
          <w:color w:val="212121"/>
        </w:rPr>
        <w:tab/>
      </w:r>
      <w:r w:rsidR="00C32A48">
        <w:rPr>
          <w:color w:val="212121"/>
        </w:rPr>
        <w:tab/>
      </w:r>
      <w:r w:rsidR="00C32A48">
        <w:rPr>
          <w:color w:val="212121"/>
        </w:rPr>
        <w:tab/>
      </w:r>
      <w:r w:rsidR="00C32A48">
        <w:rPr>
          <w:color w:val="212121"/>
        </w:rPr>
        <w:tab/>
      </w:r>
      <w:r w:rsidRPr="00713372">
        <w:rPr>
          <w:color w:val="212121"/>
        </w:rPr>
        <w:t xml:space="preserve"> </w:t>
      </w:r>
    </w:p>
    <w:p w14:paraId="50EB95C6" w14:textId="77777777" w:rsidR="00C6104C" w:rsidRDefault="00C6104C" w:rsidP="007C33AE">
      <w:pPr>
        <w:rPr>
          <w:color w:val="212121"/>
        </w:rPr>
      </w:pPr>
    </w:p>
    <w:p w14:paraId="1E0C59E7" w14:textId="6E000F11" w:rsidR="002F1710" w:rsidRPr="00713372" w:rsidRDefault="00B515FA" w:rsidP="007C33AE">
      <w:pPr>
        <w:rPr>
          <w:color w:val="212121"/>
        </w:rPr>
      </w:pPr>
      <w:r w:rsidRPr="00713372">
        <w:rPr>
          <w:color w:val="212121"/>
        </w:rPr>
        <w:t xml:space="preserve">79. </w:t>
      </w:r>
      <w:r w:rsidRPr="00713372">
        <w:rPr>
          <w:b/>
          <w:bCs/>
          <w:color w:val="212121"/>
        </w:rPr>
        <w:t>Lindstrom Johnson, S.,</w:t>
      </w:r>
      <w:r w:rsidRPr="00713372">
        <w:rPr>
          <w:color w:val="212121"/>
        </w:rPr>
        <w:t xml:space="preserve"> </w:t>
      </w:r>
      <w:r w:rsidRPr="00713372">
        <w:rPr>
          <w:i/>
          <w:iCs/>
          <w:color w:val="212121"/>
        </w:rPr>
        <w:t>Meléndez Guevara, A. M.,</w:t>
      </w:r>
      <w:r w:rsidRPr="00713372">
        <w:rPr>
          <w:color w:val="212121"/>
        </w:rPr>
        <w:t xml:space="preserve"> Preves, A. (</w:t>
      </w:r>
      <w:r w:rsidR="007C33AE" w:rsidRPr="00713372">
        <w:rPr>
          <w:color w:val="212121"/>
        </w:rPr>
        <w:t>2023</w:t>
      </w:r>
      <w:r w:rsidRPr="00713372">
        <w:rPr>
          <w:color w:val="212121"/>
        </w:rPr>
        <w:t xml:space="preserve">). Developing a </w:t>
      </w:r>
      <w:r w:rsidR="007C33AE" w:rsidRPr="00713372">
        <w:rPr>
          <w:color w:val="212121"/>
        </w:rPr>
        <w:tab/>
      </w:r>
      <w:r w:rsidRPr="00713372">
        <w:rPr>
          <w:color w:val="212121"/>
        </w:rPr>
        <w:t xml:space="preserve">Measure of Educator Self-Efficacy around Emotion Co-regulation. </w:t>
      </w:r>
      <w:r w:rsidRPr="00713372">
        <w:rPr>
          <w:i/>
          <w:iCs/>
          <w:color w:val="212121"/>
        </w:rPr>
        <w:t xml:space="preserve">Frontiers </w:t>
      </w:r>
      <w:r w:rsidR="007C33AE" w:rsidRPr="00713372">
        <w:rPr>
          <w:i/>
          <w:iCs/>
          <w:color w:val="212121"/>
        </w:rPr>
        <w:t>in</w:t>
      </w:r>
      <w:r w:rsidRPr="00713372">
        <w:rPr>
          <w:i/>
          <w:iCs/>
          <w:color w:val="212121"/>
        </w:rPr>
        <w:t xml:space="preserve"> </w:t>
      </w:r>
      <w:r w:rsidR="007C33AE" w:rsidRPr="00713372">
        <w:rPr>
          <w:i/>
          <w:iCs/>
          <w:color w:val="212121"/>
        </w:rPr>
        <w:tab/>
      </w:r>
      <w:r w:rsidRPr="00713372">
        <w:rPr>
          <w:i/>
          <w:iCs/>
          <w:color w:val="212121"/>
        </w:rPr>
        <w:t>Education</w:t>
      </w:r>
      <w:r w:rsidR="007C33AE" w:rsidRPr="00713372">
        <w:rPr>
          <w:color w:val="212121"/>
        </w:rPr>
        <w:t>.</w:t>
      </w:r>
      <w:r w:rsidR="00E8083A" w:rsidRPr="00713372">
        <w:rPr>
          <w:color w:val="212121"/>
        </w:rPr>
        <w:t xml:space="preserve"> </w:t>
      </w:r>
      <w:r w:rsidR="007C33AE" w:rsidRPr="00713372">
        <w:rPr>
          <w:color w:val="212121"/>
        </w:rPr>
        <w:t xml:space="preserve">8:1181004. </w:t>
      </w:r>
      <w:r w:rsidR="00C32A48" w:rsidRPr="00713372">
        <w:rPr>
          <w:color w:val="212121"/>
        </w:rPr>
        <w:t>Doi:</w:t>
      </w:r>
      <w:hyperlink r:id="rId22" w:history="1">
        <w:r w:rsidR="00C32A48" w:rsidRPr="009867F0">
          <w:rPr>
            <w:rStyle w:val="Hyperlink"/>
          </w:rPr>
          <w:t>10.3389/feduc.2023.1181004</w:t>
        </w:r>
      </w:hyperlink>
      <w:r w:rsidR="00C32A48" w:rsidRPr="00713372">
        <w:rPr>
          <w:color w:val="212121"/>
        </w:rPr>
        <w:t xml:space="preserve"> </w:t>
      </w:r>
      <w:r w:rsidR="00C32A48">
        <w:rPr>
          <w:color w:val="212121"/>
        </w:rPr>
        <w:tab/>
      </w:r>
      <w:r w:rsidR="00C32A48">
        <w:rPr>
          <w:color w:val="212121"/>
        </w:rPr>
        <w:tab/>
      </w:r>
      <w:r w:rsidR="00C32A48">
        <w:rPr>
          <w:color w:val="212121"/>
        </w:rPr>
        <w:tab/>
      </w:r>
      <w:r w:rsidR="00C32A48">
        <w:rPr>
          <w:color w:val="212121"/>
        </w:rPr>
        <w:tab/>
      </w:r>
      <w:r w:rsidR="002F1710" w:rsidRPr="00713372">
        <w:rPr>
          <w:color w:val="212121"/>
        </w:rPr>
        <w:t xml:space="preserve"> </w:t>
      </w:r>
    </w:p>
    <w:p w14:paraId="2FE6BD46" w14:textId="77777777" w:rsidR="00B515FA" w:rsidRPr="00713372" w:rsidRDefault="00B515FA" w:rsidP="0066431B">
      <w:pPr>
        <w:rPr>
          <w:bCs/>
        </w:rPr>
      </w:pPr>
    </w:p>
    <w:p w14:paraId="57095CC1" w14:textId="134EF80A" w:rsidR="00295E6D" w:rsidRPr="00713372" w:rsidRDefault="005F104F" w:rsidP="0066431B">
      <w:pPr>
        <w:rPr>
          <w:bCs/>
        </w:rPr>
      </w:pPr>
      <w:r w:rsidRPr="00713372">
        <w:rPr>
          <w:bCs/>
        </w:rPr>
        <w:t xml:space="preserve">78. </w:t>
      </w:r>
      <w:r w:rsidR="00295E6D" w:rsidRPr="00713372">
        <w:rPr>
          <w:bCs/>
        </w:rPr>
        <w:t xml:space="preserve">McLean, L., </w:t>
      </w:r>
      <w:r w:rsidR="00295E6D" w:rsidRPr="00713372">
        <w:rPr>
          <w:bCs/>
          <w:i/>
          <w:iCs/>
        </w:rPr>
        <w:t>Espinoza, P, Janssen, J.,</w:t>
      </w:r>
      <w:r w:rsidR="00295E6D" w:rsidRPr="00713372">
        <w:rPr>
          <w:bCs/>
        </w:rPr>
        <w:t xml:space="preserve"> Jimenez, M. &amp; </w:t>
      </w:r>
      <w:r w:rsidR="00295E6D" w:rsidRPr="00713372">
        <w:rPr>
          <w:b/>
        </w:rPr>
        <w:t>Lindstrom Johnson, S</w:t>
      </w:r>
      <w:r w:rsidR="00295E6D" w:rsidRPr="00713372">
        <w:rPr>
          <w:bCs/>
        </w:rPr>
        <w:t>. (</w:t>
      </w:r>
      <w:r w:rsidR="00E8083A" w:rsidRPr="00713372">
        <w:rPr>
          <w:bCs/>
        </w:rPr>
        <w:t>2023</w:t>
      </w:r>
      <w:r w:rsidR="00295E6D" w:rsidRPr="00713372">
        <w:rPr>
          <w:bCs/>
        </w:rPr>
        <w:t xml:space="preserve">). </w:t>
      </w:r>
      <w:r w:rsidR="00295E6D" w:rsidRPr="00713372">
        <w:rPr>
          <w:bCs/>
        </w:rPr>
        <w:tab/>
        <w:t xml:space="preserve">Associations between Teacher and Student Mathematics, Science, and Literacy </w:t>
      </w:r>
      <w:r w:rsidR="00295E6D" w:rsidRPr="00713372">
        <w:rPr>
          <w:bCs/>
        </w:rPr>
        <w:tab/>
        <w:t xml:space="preserve">Anxiety in Fourth Grade. </w:t>
      </w:r>
      <w:r w:rsidR="00295E6D" w:rsidRPr="00713372">
        <w:rPr>
          <w:bCs/>
          <w:i/>
          <w:iCs/>
        </w:rPr>
        <w:t>Journal of Educational Psychology</w:t>
      </w:r>
      <w:r w:rsidR="00E8083A" w:rsidRPr="00713372">
        <w:rPr>
          <w:bCs/>
          <w:i/>
          <w:iCs/>
        </w:rPr>
        <w:t>, 115</w:t>
      </w:r>
      <w:r w:rsidR="009867F0">
        <w:rPr>
          <w:bCs/>
        </w:rPr>
        <w:t>(4)</w:t>
      </w:r>
      <w:r w:rsidR="00C26A6E">
        <w:rPr>
          <w:bCs/>
        </w:rPr>
        <w:t xml:space="preserve">, </w:t>
      </w:r>
      <w:r w:rsidR="00E8083A" w:rsidRPr="00713372">
        <w:rPr>
          <w:bCs/>
        </w:rPr>
        <w:t>539-551</w:t>
      </w:r>
      <w:r w:rsidR="00295E6D" w:rsidRPr="00713372">
        <w:rPr>
          <w:bCs/>
          <w:i/>
          <w:iCs/>
        </w:rPr>
        <w:t>.</w:t>
      </w:r>
      <w:r w:rsidR="00E8083A" w:rsidRPr="00713372">
        <w:rPr>
          <w:bCs/>
          <w:i/>
          <w:iCs/>
        </w:rPr>
        <w:t xml:space="preserve"> </w:t>
      </w:r>
      <w:r w:rsidR="00C32A48" w:rsidRPr="00713372">
        <w:rPr>
          <w:bCs/>
        </w:rPr>
        <w:t>Doi:</w:t>
      </w:r>
      <w:r w:rsidR="00C32A48" w:rsidRPr="00713372">
        <w:t xml:space="preserve"> </w:t>
      </w:r>
      <w:r w:rsidR="00C32A48">
        <w:tab/>
      </w:r>
      <w:hyperlink r:id="rId23" w:history="1">
        <w:r w:rsidR="00C32A48" w:rsidRPr="009867F0">
          <w:rPr>
            <w:rStyle w:val="Hyperlink"/>
            <w:bCs/>
          </w:rPr>
          <w:t>10.1037/edu0000790</w:t>
        </w:r>
      </w:hyperlink>
      <w:r w:rsidR="00C32A48" w:rsidRPr="00713372">
        <w:rPr>
          <w:bCs/>
        </w:rPr>
        <w:t xml:space="preserve"> </w:t>
      </w:r>
    </w:p>
    <w:p w14:paraId="4146A3B8" w14:textId="266096AF" w:rsidR="00295E6D" w:rsidRPr="00713372" w:rsidRDefault="00295E6D" w:rsidP="0066431B">
      <w:pPr>
        <w:rPr>
          <w:bCs/>
        </w:rPr>
      </w:pPr>
    </w:p>
    <w:p w14:paraId="62818AE5" w14:textId="578E4AA8" w:rsidR="00295E6D" w:rsidRPr="00713372" w:rsidRDefault="005F104F" w:rsidP="0066431B">
      <w:pPr>
        <w:rPr>
          <w:bCs/>
        </w:rPr>
      </w:pPr>
      <w:r w:rsidRPr="00713372">
        <w:rPr>
          <w:color w:val="212121"/>
        </w:rPr>
        <w:t xml:space="preserve">77. </w:t>
      </w:r>
      <w:r w:rsidR="00295E6D" w:rsidRPr="00713372">
        <w:rPr>
          <w:i/>
          <w:iCs/>
          <w:color w:val="212121"/>
        </w:rPr>
        <w:t xml:space="preserve">Nielson, M., </w:t>
      </w:r>
      <w:r w:rsidR="00295E6D" w:rsidRPr="00713372">
        <w:rPr>
          <w:color w:val="212121"/>
        </w:rPr>
        <w:t xml:space="preserve">Martin, C.L., Rogers, L.O., </w:t>
      </w:r>
      <w:r w:rsidR="00295E6D" w:rsidRPr="00713372">
        <w:rPr>
          <w:b/>
          <w:bCs/>
          <w:color w:val="212121"/>
        </w:rPr>
        <w:t>Lindstrom Johnson, S.</w:t>
      </w:r>
      <w:r w:rsidR="00295E6D" w:rsidRPr="00713372">
        <w:rPr>
          <w:color w:val="212121"/>
        </w:rPr>
        <w:t xml:space="preserve">, Miller, C.F., &amp; Berendzen, </w:t>
      </w:r>
      <w:r w:rsidR="00295E6D" w:rsidRPr="00713372">
        <w:rPr>
          <w:color w:val="212121"/>
        </w:rPr>
        <w:tab/>
        <w:t>H. (</w:t>
      </w:r>
      <w:r w:rsidR="00E8083A" w:rsidRPr="00713372">
        <w:rPr>
          <w:color w:val="212121"/>
        </w:rPr>
        <w:t>2023</w:t>
      </w:r>
      <w:r w:rsidR="00295E6D" w:rsidRPr="00713372">
        <w:rPr>
          <w:color w:val="212121"/>
        </w:rPr>
        <w:t xml:space="preserve">). Exploring young men’s experience of resistance to gender norms. </w:t>
      </w:r>
      <w:r w:rsidR="00295E6D" w:rsidRPr="00713372">
        <w:rPr>
          <w:i/>
          <w:iCs/>
          <w:color w:val="212121"/>
        </w:rPr>
        <w:t xml:space="preserve">Emerging </w:t>
      </w:r>
      <w:r w:rsidR="00295E6D" w:rsidRPr="00713372">
        <w:rPr>
          <w:i/>
          <w:iCs/>
          <w:color w:val="212121"/>
        </w:rPr>
        <w:tab/>
        <w:t>Adulthoo</w:t>
      </w:r>
      <w:r w:rsidR="009867F0">
        <w:rPr>
          <w:i/>
          <w:iCs/>
          <w:color w:val="212121"/>
        </w:rPr>
        <w:t>d,</w:t>
      </w:r>
      <w:r w:rsidR="00295E6D" w:rsidRPr="00713372">
        <w:rPr>
          <w:i/>
          <w:iCs/>
          <w:color w:val="212121"/>
        </w:rPr>
        <w:t xml:space="preserve"> </w:t>
      </w:r>
      <w:r w:rsidR="009867F0">
        <w:rPr>
          <w:i/>
          <w:iCs/>
          <w:color w:val="212121"/>
        </w:rPr>
        <w:t>11</w:t>
      </w:r>
      <w:r w:rsidR="009867F0">
        <w:rPr>
          <w:color w:val="212121"/>
        </w:rPr>
        <w:t>(2)</w:t>
      </w:r>
      <w:r w:rsidR="00C26A6E">
        <w:rPr>
          <w:color w:val="212121"/>
        </w:rPr>
        <w:t xml:space="preserve">, </w:t>
      </w:r>
      <w:r w:rsidR="00E8083A" w:rsidRPr="00713372">
        <w:rPr>
          <w:color w:val="212121"/>
        </w:rPr>
        <w:t>365-</w:t>
      </w:r>
      <w:r w:rsidR="00564EBC" w:rsidRPr="00713372">
        <w:rPr>
          <w:color w:val="212121"/>
        </w:rPr>
        <w:t>379.</w:t>
      </w:r>
      <w:r w:rsidR="00295E6D" w:rsidRPr="00713372">
        <w:t xml:space="preserve"> </w:t>
      </w:r>
      <w:r w:rsidR="00C32A48" w:rsidRPr="00713372">
        <w:rPr>
          <w:color w:val="212121"/>
        </w:rPr>
        <w:t xml:space="preserve">Doi: </w:t>
      </w:r>
      <w:hyperlink r:id="rId24" w:history="1">
        <w:r w:rsidR="00C32A48" w:rsidRPr="009867F0">
          <w:rPr>
            <w:rStyle w:val="Hyperlink"/>
          </w:rPr>
          <w:t>10.1177/21676968211072933</w:t>
        </w:r>
      </w:hyperlink>
      <w:r w:rsidR="00C32A48" w:rsidRPr="00713372">
        <w:rPr>
          <w:color w:val="212121"/>
        </w:rPr>
        <w:t xml:space="preserve"> </w:t>
      </w:r>
    </w:p>
    <w:p w14:paraId="27C249C9" w14:textId="08F6B936" w:rsidR="00295E6D" w:rsidRPr="00713372" w:rsidRDefault="00295E6D" w:rsidP="0066431B">
      <w:pPr>
        <w:rPr>
          <w:color w:val="000000" w:themeColor="text1"/>
        </w:rPr>
      </w:pPr>
    </w:p>
    <w:p w14:paraId="4CC8431C" w14:textId="08D303A0" w:rsidR="00A8337B" w:rsidRPr="00D90444" w:rsidRDefault="00A8337B" w:rsidP="00A8337B">
      <w:pPr>
        <w:rPr>
          <w:color w:val="000000"/>
        </w:rPr>
      </w:pPr>
      <w:r w:rsidRPr="00713372">
        <w:rPr>
          <w:color w:val="000000" w:themeColor="text1"/>
        </w:rPr>
        <w:t xml:space="preserve">76. </w:t>
      </w:r>
      <w:r w:rsidRPr="00713372">
        <w:rPr>
          <w:i/>
          <w:iCs/>
          <w:color w:val="000000" w:themeColor="text1"/>
        </w:rPr>
        <w:t>Morris, K.,</w:t>
      </w:r>
      <w:r w:rsidRPr="00713372">
        <w:rPr>
          <w:color w:val="000000" w:themeColor="text1"/>
        </w:rPr>
        <w:t xml:space="preserve"> </w:t>
      </w:r>
      <w:r w:rsidRPr="00713372">
        <w:rPr>
          <w:b/>
          <w:bCs/>
          <w:color w:val="000000" w:themeColor="text1"/>
        </w:rPr>
        <w:t>Lindstrom Johnson, S.</w:t>
      </w:r>
      <w:r w:rsidRPr="00713372">
        <w:rPr>
          <w:color w:val="000000" w:themeColor="text1"/>
        </w:rPr>
        <w:t xml:space="preserve">, Fein, J., &amp; Cheng, T. (2023). </w:t>
      </w:r>
      <w:r w:rsidRPr="00713372">
        <w:rPr>
          <w:color w:val="000000"/>
        </w:rPr>
        <w:t xml:space="preserve">Posttraumatic stress </w:t>
      </w:r>
      <w:r w:rsidRPr="00713372">
        <w:rPr>
          <w:color w:val="000000"/>
        </w:rPr>
        <w:tab/>
        <w:t xml:space="preserve">symptoms among assault-injured youth: Parallel process models addressing </w:t>
      </w:r>
      <w:r w:rsidRPr="00713372">
        <w:rPr>
          <w:color w:val="000000"/>
        </w:rPr>
        <w:tab/>
        <w:t xml:space="preserve">comorbidity. </w:t>
      </w:r>
      <w:r w:rsidRPr="00713372">
        <w:rPr>
          <w:i/>
          <w:iCs/>
          <w:color w:val="000000"/>
        </w:rPr>
        <w:t>Youth and Society, 55</w:t>
      </w:r>
      <w:r w:rsidR="009867F0">
        <w:rPr>
          <w:color w:val="000000"/>
        </w:rPr>
        <w:t>(1)</w:t>
      </w:r>
      <w:r w:rsidRPr="00713372">
        <w:rPr>
          <w:color w:val="000000"/>
        </w:rPr>
        <w:t>,</w:t>
      </w:r>
      <w:r w:rsidR="00C26A6E">
        <w:rPr>
          <w:color w:val="000000"/>
        </w:rPr>
        <w:t xml:space="preserve"> </w:t>
      </w:r>
      <w:r w:rsidRPr="00713372">
        <w:rPr>
          <w:color w:val="000000"/>
        </w:rPr>
        <w:t>3-28.</w:t>
      </w:r>
      <w:r w:rsidR="00C32A48" w:rsidRPr="00C32A48">
        <w:rPr>
          <w:color w:val="000000"/>
        </w:rPr>
        <w:t xml:space="preserve"> </w:t>
      </w:r>
      <w:r w:rsidR="00C32A48" w:rsidRPr="00713372">
        <w:rPr>
          <w:color w:val="000000"/>
        </w:rPr>
        <w:t xml:space="preserve">Doi: </w:t>
      </w:r>
      <w:hyperlink r:id="rId25" w:history="1">
        <w:r w:rsidR="00C32A48" w:rsidRPr="009867F0">
          <w:rPr>
            <w:rStyle w:val="Hyperlink"/>
          </w:rPr>
          <w:t>10.1177/0044118X211032698</w:t>
        </w:r>
      </w:hyperlink>
      <w:r w:rsidR="00C32A48" w:rsidRPr="00D90444">
        <w:rPr>
          <w:color w:val="000000"/>
        </w:rPr>
        <w:t xml:space="preserve"> </w:t>
      </w:r>
      <w:r w:rsidR="00C32A48">
        <w:rPr>
          <w:color w:val="000000"/>
        </w:rPr>
        <w:tab/>
      </w:r>
      <w:r w:rsidR="00C32A48">
        <w:rPr>
          <w:color w:val="000000"/>
        </w:rPr>
        <w:tab/>
      </w:r>
      <w:r w:rsidR="00C32A48">
        <w:rPr>
          <w:color w:val="000000"/>
        </w:rPr>
        <w:tab/>
      </w:r>
      <w:r w:rsidR="002F1710" w:rsidRPr="00713372">
        <w:rPr>
          <w:color w:val="000000"/>
        </w:rPr>
        <w:t xml:space="preserve"> </w:t>
      </w:r>
    </w:p>
    <w:p w14:paraId="0B942125" w14:textId="77777777" w:rsidR="00A8337B" w:rsidRPr="00D90444" w:rsidRDefault="00A8337B" w:rsidP="0066431B">
      <w:pPr>
        <w:rPr>
          <w:color w:val="000000" w:themeColor="text1"/>
        </w:rPr>
      </w:pPr>
    </w:p>
    <w:p w14:paraId="2DC98AD6" w14:textId="5AECB1EE" w:rsidR="00BF0232" w:rsidRPr="00D90444" w:rsidRDefault="005F104F" w:rsidP="0066431B">
      <w:pPr>
        <w:rPr>
          <w:color w:val="000000" w:themeColor="text1"/>
        </w:rPr>
      </w:pPr>
      <w:r w:rsidRPr="00D90444">
        <w:rPr>
          <w:color w:val="000000" w:themeColor="text1"/>
        </w:rPr>
        <w:t>7</w:t>
      </w:r>
      <w:r w:rsidR="00A8337B" w:rsidRPr="00D90444">
        <w:rPr>
          <w:color w:val="000000" w:themeColor="text1"/>
        </w:rPr>
        <w:t>5</w:t>
      </w:r>
      <w:r w:rsidRPr="00D90444">
        <w:rPr>
          <w:color w:val="000000" w:themeColor="text1"/>
        </w:rPr>
        <w:t xml:space="preserve">. </w:t>
      </w:r>
      <w:r w:rsidR="00BF0232" w:rsidRPr="00D90444">
        <w:rPr>
          <w:color w:val="000000" w:themeColor="text1"/>
        </w:rPr>
        <w:t>Bradshaw, C., Debnam, K., Kush, J., &amp; Lindstrom Johnson (</w:t>
      </w:r>
      <w:r w:rsidR="00382C96" w:rsidRPr="00D90444">
        <w:rPr>
          <w:color w:val="000000" w:themeColor="text1"/>
        </w:rPr>
        <w:t>2022</w:t>
      </w:r>
      <w:r w:rsidR="00BF0232" w:rsidRPr="00D90444">
        <w:rPr>
          <w:color w:val="000000" w:themeColor="text1"/>
        </w:rPr>
        <w:t xml:space="preserve">). Planning for a crisis </w:t>
      </w:r>
      <w:r w:rsidR="00BF0232" w:rsidRPr="00D90444">
        <w:rPr>
          <w:color w:val="000000" w:themeColor="text1"/>
        </w:rPr>
        <w:tab/>
        <w:t xml:space="preserve">but preparing for the everyday: What predicts schools’ preparedness to respond to a </w:t>
      </w:r>
      <w:r w:rsidR="00BF0232" w:rsidRPr="00D90444">
        <w:rPr>
          <w:color w:val="000000" w:themeColor="text1"/>
        </w:rPr>
        <w:tab/>
        <w:t xml:space="preserve">school crisis. </w:t>
      </w:r>
      <w:r w:rsidR="00BF0232" w:rsidRPr="00D90444">
        <w:rPr>
          <w:i/>
          <w:iCs/>
          <w:color w:val="000000" w:themeColor="text1"/>
        </w:rPr>
        <w:t>Frontiers</w:t>
      </w:r>
      <w:r w:rsidR="001C5CC4">
        <w:rPr>
          <w:i/>
          <w:iCs/>
          <w:color w:val="000000" w:themeColor="text1"/>
        </w:rPr>
        <w:t xml:space="preserve"> in Education</w:t>
      </w:r>
      <w:r w:rsidRPr="00D90444">
        <w:rPr>
          <w:color w:val="000000" w:themeColor="text1"/>
        </w:rPr>
        <w:t>,</w:t>
      </w:r>
      <w:r w:rsidR="00BF0232" w:rsidRPr="00D90444">
        <w:rPr>
          <w:color w:val="000000" w:themeColor="text1"/>
        </w:rPr>
        <w:t xml:space="preserve"> </w:t>
      </w:r>
      <w:r w:rsidR="00382C96" w:rsidRPr="00D90444">
        <w:rPr>
          <w:i/>
          <w:iCs/>
          <w:color w:val="000000" w:themeColor="text1"/>
        </w:rPr>
        <w:t>7</w:t>
      </w:r>
      <w:r w:rsidR="00382C96" w:rsidRPr="00D90444">
        <w:rPr>
          <w:color w:val="000000" w:themeColor="text1"/>
        </w:rPr>
        <w:t xml:space="preserve">. </w:t>
      </w:r>
      <w:r w:rsidR="00C32A48" w:rsidRPr="00D90444">
        <w:rPr>
          <w:color w:val="000000" w:themeColor="text1"/>
        </w:rPr>
        <w:t>Doi:</w:t>
      </w:r>
      <w:hyperlink r:id="rId26" w:history="1">
        <w:r w:rsidR="00C32A48" w:rsidRPr="009867F0">
          <w:rPr>
            <w:rStyle w:val="Hyperlink"/>
          </w:rPr>
          <w:t>10.3389/fcomm.2022.765336</w:t>
        </w:r>
      </w:hyperlink>
      <w:r w:rsidR="00C32A48">
        <w:rPr>
          <w:color w:val="000000" w:themeColor="text1"/>
        </w:rPr>
        <w:t xml:space="preserve"> </w:t>
      </w:r>
    </w:p>
    <w:p w14:paraId="78CC9417" w14:textId="77777777" w:rsidR="00BF0232" w:rsidRPr="00D90444" w:rsidRDefault="00BF0232" w:rsidP="00D04A4C"/>
    <w:p w14:paraId="3608C255" w14:textId="61E27C7C" w:rsidR="00E70E3B" w:rsidRPr="00D90444" w:rsidRDefault="00D04A4C" w:rsidP="00E70E3B">
      <w:pPr>
        <w:rPr>
          <w:i/>
          <w:iCs/>
          <w:color w:val="000000"/>
        </w:rPr>
      </w:pPr>
      <w:r w:rsidRPr="00D90444">
        <w:t>7</w:t>
      </w:r>
      <w:r w:rsidR="00A8337B" w:rsidRPr="00D90444">
        <w:t>4</w:t>
      </w:r>
      <w:r w:rsidRPr="00D90444">
        <w:t xml:space="preserve">. </w:t>
      </w:r>
      <w:r w:rsidR="00E70E3B" w:rsidRPr="00D90444">
        <w:rPr>
          <w:color w:val="000000"/>
        </w:rPr>
        <w:t xml:space="preserve">Elam, K., </w:t>
      </w:r>
      <w:r w:rsidR="00E70E3B" w:rsidRPr="00D90444">
        <w:rPr>
          <w:b/>
          <w:bCs/>
          <w:color w:val="000000"/>
        </w:rPr>
        <w:t>Lindstrom Johnson, S.,</w:t>
      </w:r>
      <w:r w:rsidR="00E70E3B" w:rsidRPr="00D90444">
        <w:rPr>
          <w:color w:val="000000"/>
        </w:rPr>
        <w:t xml:space="preserve"> Rej, P., &amp; Eisenberg, D. (</w:t>
      </w:r>
      <w:r w:rsidR="00382C96" w:rsidRPr="00D90444">
        <w:rPr>
          <w:color w:val="000000"/>
        </w:rPr>
        <w:t>2022</w:t>
      </w:r>
      <w:r w:rsidR="00E70E3B" w:rsidRPr="00D90444">
        <w:rPr>
          <w:color w:val="000000"/>
        </w:rPr>
        <w:t xml:space="preserve">). Examining the </w:t>
      </w:r>
      <w:r w:rsidR="00E70E3B" w:rsidRPr="00D90444">
        <w:rPr>
          <w:color w:val="000000"/>
        </w:rPr>
        <w:tab/>
        <w:t xml:space="preserve">Influence of Adversity, Family Contexts, and a Family-Based Intervention on Parent </w:t>
      </w:r>
      <w:r w:rsidR="00E70E3B" w:rsidRPr="00D90444">
        <w:rPr>
          <w:color w:val="000000"/>
        </w:rPr>
        <w:tab/>
        <w:t xml:space="preserve">and Child Telomere Length. </w:t>
      </w:r>
      <w:r w:rsidR="00E70E3B" w:rsidRPr="00D90444">
        <w:rPr>
          <w:i/>
          <w:iCs/>
          <w:color w:val="000000"/>
        </w:rPr>
        <w:t>European Journal of Psychotraumatology.</w:t>
      </w:r>
      <w:r w:rsidR="00382C96" w:rsidRPr="00D90444">
        <w:rPr>
          <w:i/>
          <w:iCs/>
          <w:color w:val="000000"/>
        </w:rPr>
        <w:t xml:space="preserve"> 13</w:t>
      </w:r>
      <w:r w:rsidR="009867F0">
        <w:rPr>
          <w:color w:val="000000"/>
        </w:rPr>
        <w:t>(1)</w:t>
      </w:r>
      <w:r w:rsidR="00382C96" w:rsidRPr="00D90444">
        <w:rPr>
          <w:color w:val="000000"/>
        </w:rPr>
        <w:t>.</w:t>
      </w:r>
      <w:r w:rsidR="00382C96" w:rsidRPr="00D90444">
        <w:rPr>
          <w:i/>
          <w:iCs/>
          <w:color w:val="000000"/>
        </w:rPr>
        <w:t xml:space="preserve"> </w:t>
      </w:r>
      <w:r w:rsidR="00C32A48">
        <w:rPr>
          <w:i/>
          <w:iCs/>
          <w:color w:val="000000"/>
        </w:rPr>
        <w:tab/>
      </w:r>
      <w:r w:rsidR="00C32A48" w:rsidRPr="00D90444">
        <w:rPr>
          <w:color w:val="000000"/>
        </w:rPr>
        <w:t>Doi:</w:t>
      </w:r>
      <w:hyperlink r:id="rId27" w:history="1">
        <w:r w:rsidR="00C32A48" w:rsidRPr="009867F0">
          <w:rPr>
            <w:rStyle w:val="Hyperlink"/>
          </w:rPr>
          <w:t>10.1080/20008198.2022.2088935</w:t>
        </w:r>
      </w:hyperlink>
      <w:r w:rsidR="00C32A48" w:rsidRPr="00D90444">
        <w:rPr>
          <w:color w:val="000000"/>
        </w:rPr>
        <w:t xml:space="preserve"> </w:t>
      </w:r>
      <w:r w:rsidR="005F104F" w:rsidRPr="00D90444">
        <w:rPr>
          <w:color w:val="000000"/>
        </w:rPr>
        <w:t xml:space="preserve"> </w:t>
      </w:r>
    </w:p>
    <w:p w14:paraId="2F6AFA15" w14:textId="7AFB0811" w:rsidR="00E70E3B" w:rsidRPr="00D90444" w:rsidRDefault="00E70E3B" w:rsidP="00D04A4C">
      <w:pPr>
        <w:rPr>
          <w:bCs/>
        </w:rPr>
      </w:pPr>
    </w:p>
    <w:p w14:paraId="24799346" w14:textId="48CE9D0E" w:rsidR="00D04A4C" w:rsidRPr="00D90444" w:rsidRDefault="00E70E3B" w:rsidP="00D04A4C">
      <w:pPr>
        <w:rPr>
          <w:color w:val="000000"/>
        </w:rPr>
      </w:pPr>
      <w:r w:rsidRPr="00D90444">
        <w:rPr>
          <w:iCs/>
        </w:rPr>
        <w:t>7</w:t>
      </w:r>
      <w:r w:rsidR="00A8337B" w:rsidRPr="00D90444">
        <w:rPr>
          <w:iCs/>
        </w:rPr>
        <w:t>3</w:t>
      </w:r>
      <w:r w:rsidRPr="00D90444">
        <w:rPr>
          <w:iCs/>
        </w:rPr>
        <w:t xml:space="preserve">. </w:t>
      </w:r>
      <w:r w:rsidR="00D04A4C" w:rsidRPr="00D90444">
        <w:rPr>
          <w:i/>
        </w:rPr>
        <w:t>Fraser, A.</w:t>
      </w:r>
      <w:r w:rsidR="00D04A4C" w:rsidRPr="00D90444">
        <w:rPr>
          <w:iCs/>
        </w:rPr>
        <w:t xml:space="preserve">, Gaias, L., </w:t>
      </w:r>
      <w:r w:rsidR="00D04A4C" w:rsidRPr="00D90444">
        <w:rPr>
          <w:i/>
        </w:rPr>
        <w:t xml:space="preserve">Melendez Guevara, A.M., &amp; </w:t>
      </w:r>
      <w:r w:rsidR="00D04A4C" w:rsidRPr="00D90444">
        <w:rPr>
          <w:b/>
          <w:bCs/>
          <w:iCs/>
        </w:rPr>
        <w:t>Lindstrom Johnson, S.</w:t>
      </w:r>
      <w:r w:rsidR="00D04A4C" w:rsidRPr="00D90444">
        <w:rPr>
          <w:i/>
        </w:rPr>
        <w:t xml:space="preserve"> </w:t>
      </w:r>
      <w:r w:rsidR="00D04A4C" w:rsidRPr="00D90444">
        <w:rPr>
          <w:iCs/>
        </w:rPr>
        <w:t>(</w:t>
      </w:r>
      <w:r w:rsidR="00382C96" w:rsidRPr="00D90444">
        <w:rPr>
          <w:iCs/>
        </w:rPr>
        <w:t>2022</w:t>
      </w:r>
      <w:r w:rsidR="00D04A4C" w:rsidRPr="00D90444">
        <w:rPr>
          <w:iCs/>
        </w:rPr>
        <w:t xml:space="preserve">). </w:t>
      </w:r>
      <w:r w:rsidR="00D04A4C" w:rsidRPr="00D90444">
        <w:rPr>
          <w:color w:val="000000"/>
        </w:rPr>
        <w:t xml:space="preserve">A </w:t>
      </w:r>
      <w:r w:rsidR="00D04A4C" w:rsidRPr="00D90444">
        <w:rPr>
          <w:color w:val="000000"/>
        </w:rPr>
        <w:tab/>
        <w:t xml:space="preserve">Person-Centered Approach to Violence Exposure in Post-War Colombian Youth: </w:t>
      </w:r>
      <w:r w:rsidR="00D04A4C" w:rsidRPr="00D90444">
        <w:rPr>
          <w:color w:val="000000"/>
        </w:rPr>
        <w:tab/>
        <w:t xml:space="preserve">Demographic Covariates and Positive Youth Development Outcomes. </w:t>
      </w:r>
      <w:r w:rsidR="00D04A4C" w:rsidRPr="00D90444">
        <w:rPr>
          <w:i/>
          <w:iCs/>
          <w:color w:val="000000"/>
        </w:rPr>
        <w:t xml:space="preserve">Journal of </w:t>
      </w:r>
      <w:r w:rsidR="00D04A4C" w:rsidRPr="00D90444">
        <w:rPr>
          <w:i/>
          <w:iCs/>
          <w:color w:val="000000"/>
        </w:rPr>
        <w:tab/>
        <w:t>Interpersonal Violence</w:t>
      </w:r>
      <w:r w:rsidR="005F104F" w:rsidRPr="00D90444">
        <w:rPr>
          <w:i/>
          <w:iCs/>
          <w:color w:val="000000"/>
        </w:rPr>
        <w:t>,</w:t>
      </w:r>
      <w:r w:rsidR="00D04A4C" w:rsidRPr="00D90444">
        <w:rPr>
          <w:i/>
          <w:iCs/>
          <w:color w:val="000000"/>
        </w:rPr>
        <w:t xml:space="preserve"> </w:t>
      </w:r>
      <w:r w:rsidR="00382C96" w:rsidRPr="00D90444">
        <w:rPr>
          <w:i/>
          <w:iCs/>
          <w:color w:val="000000"/>
        </w:rPr>
        <w:t>37</w:t>
      </w:r>
      <w:r w:rsidR="009867F0">
        <w:rPr>
          <w:color w:val="000000"/>
        </w:rPr>
        <w:t>(15-16)</w:t>
      </w:r>
      <w:r w:rsidR="00382C96" w:rsidRPr="00D90444">
        <w:rPr>
          <w:color w:val="000000"/>
        </w:rPr>
        <w:t xml:space="preserve">, 13553-13559. </w:t>
      </w:r>
      <w:r w:rsidR="00C32A48" w:rsidRPr="00D90444">
        <w:rPr>
          <w:color w:val="000000"/>
        </w:rPr>
        <w:t xml:space="preserve">Doi: </w:t>
      </w:r>
      <w:hyperlink r:id="rId28" w:history="1">
        <w:r w:rsidR="00C32A48" w:rsidRPr="009867F0">
          <w:rPr>
            <w:rStyle w:val="Hyperlink"/>
          </w:rPr>
          <w:t>10.1177/08862605211005136</w:t>
        </w:r>
      </w:hyperlink>
      <w:r w:rsidR="00C32A48" w:rsidRPr="00D90444">
        <w:rPr>
          <w:color w:val="000000"/>
        </w:rPr>
        <w:t xml:space="preserve"> </w:t>
      </w:r>
      <w:r w:rsidR="009867F0">
        <w:rPr>
          <w:color w:val="000000"/>
        </w:rPr>
        <w:tab/>
      </w:r>
      <w:r w:rsidR="002F1710" w:rsidRPr="00D90444">
        <w:rPr>
          <w:color w:val="000000"/>
        </w:rPr>
        <w:t>(</w:t>
      </w:r>
      <w:r w:rsidR="002F1710">
        <w:rPr>
          <w:color w:val="000000"/>
        </w:rPr>
        <w:t xml:space="preserve"> </w:t>
      </w:r>
    </w:p>
    <w:p w14:paraId="6713B906" w14:textId="77777777" w:rsidR="00D04A4C" w:rsidRPr="00D90444" w:rsidRDefault="00D04A4C" w:rsidP="00D04A4C">
      <w:pPr>
        <w:rPr>
          <w:color w:val="000000"/>
        </w:rPr>
      </w:pPr>
    </w:p>
    <w:p w14:paraId="77E7B8D1" w14:textId="396BED2A" w:rsidR="009979A3" w:rsidRPr="00D90444" w:rsidRDefault="00D04A4C" w:rsidP="009979A3">
      <w:pPr>
        <w:rPr>
          <w:iCs/>
        </w:rPr>
      </w:pPr>
      <w:r w:rsidRPr="00D90444">
        <w:rPr>
          <w:rFonts w:cs="Arial"/>
          <w:iCs/>
          <w:color w:val="1A1A1A"/>
        </w:rPr>
        <w:t>7</w:t>
      </w:r>
      <w:r w:rsidR="00A8337B" w:rsidRPr="00D90444">
        <w:rPr>
          <w:rFonts w:cs="Arial"/>
          <w:iCs/>
          <w:color w:val="1A1A1A"/>
        </w:rPr>
        <w:t>2</w:t>
      </w:r>
      <w:r w:rsidRPr="00D90444">
        <w:rPr>
          <w:rFonts w:cs="Arial"/>
          <w:iCs/>
          <w:color w:val="1A1A1A"/>
        </w:rPr>
        <w:t xml:space="preserve">. </w:t>
      </w:r>
      <w:r w:rsidRPr="00D90444">
        <w:rPr>
          <w:rFonts w:cs="Arial"/>
          <w:i/>
          <w:color w:val="1A1A1A"/>
        </w:rPr>
        <w:t>Gaias, L. M.</w:t>
      </w:r>
      <w:r w:rsidRPr="00D90444">
        <w:rPr>
          <w:rFonts w:cs="Arial"/>
          <w:color w:val="1A1A1A"/>
        </w:rPr>
        <w:t>,</w:t>
      </w:r>
      <w:r w:rsidRPr="00D90444">
        <w:rPr>
          <w:rFonts w:cs="Arial"/>
          <w:i/>
          <w:color w:val="1A1A1A"/>
        </w:rPr>
        <w:t xml:space="preserve"> </w:t>
      </w:r>
      <w:r w:rsidRPr="00D90444">
        <w:rPr>
          <w:rFonts w:cs="Arial"/>
          <w:b/>
          <w:color w:val="1A1A1A"/>
        </w:rPr>
        <w:t>Lindstrom Johnson, S.</w:t>
      </w:r>
      <w:r w:rsidRPr="00D90444">
        <w:rPr>
          <w:rFonts w:cs="Arial"/>
          <w:color w:val="1A1A1A"/>
        </w:rPr>
        <w:t>, &amp; Molano Fleches, A. E. (</w:t>
      </w:r>
      <w:r w:rsidR="00382C96" w:rsidRPr="00D90444">
        <w:rPr>
          <w:rFonts w:cs="Arial"/>
          <w:color w:val="1A1A1A"/>
        </w:rPr>
        <w:t>2022</w:t>
      </w:r>
      <w:r w:rsidRPr="00D90444">
        <w:rPr>
          <w:rFonts w:cs="Arial"/>
          <w:color w:val="1A1A1A"/>
        </w:rPr>
        <w:t xml:space="preserve">). Amplification </w:t>
      </w:r>
      <w:r w:rsidRPr="00D90444">
        <w:rPr>
          <w:rFonts w:cs="Arial"/>
          <w:color w:val="1A1A1A"/>
        </w:rPr>
        <w:tab/>
      </w:r>
      <w:r w:rsidRPr="00D90444">
        <w:rPr>
          <w:rFonts w:cs="Arial"/>
          <w:color w:val="1A1A1A"/>
        </w:rPr>
        <w:tab/>
        <w:t xml:space="preserve">or inoculation: Understanding the interacting effects of political and community violence </w:t>
      </w:r>
      <w:r w:rsidRPr="00D90444">
        <w:rPr>
          <w:rFonts w:cs="Arial"/>
          <w:color w:val="1A1A1A"/>
        </w:rPr>
        <w:tab/>
        <w:t xml:space="preserve">on externalizing behaviors. </w:t>
      </w:r>
      <w:r w:rsidRPr="00D90444">
        <w:rPr>
          <w:rFonts w:cs="Arial"/>
          <w:i/>
          <w:color w:val="1A1A1A"/>
        </w:rPr>
        <w:t>Psychology of Violence</w:t>
      </w:r>
      <w:r w:rsidR="005F104F" w:rsidRPr="00D90444">
        <w:rPr>
          <w:rFonts w:cs="Arial"/>
          <w:i/>
          <w:color w:val="1A1A1A"/>
        </w:rPr>
        <w:t>,</w:t>
      </w:r>
      <w:r w:rsidRPr="00D90444">
        <w:rPr>
          <w:rFonts w:cs="Arial"/>
          <w:i/>
          <w:color w:val="1A1A1A"/>
        </w:rPr>
        <w:t xml:space="preserve"> </w:t>
      </w:r>
      <w:r w:rsidR="00382C96" w:rsidRPr="00D90444">
        <w:rPr>
          <w:rFonts w:cs="Arial"/>
          <w:i/>
          <w:iCs/>
          <w:color w:val="1A1A1A"/>
        </w:rPr>
        <w:t>12</w:t>
      </w:r>
      <w:r w:rsidR="009867F0">
        <w:rPr>
          <w:rFonts w:cs="Arial"/>
          <w:color w:val="1A1A1A"/>
        </w:rPr>
        <w:t>(1)</w:t>
      </w:r>
      <w:r w:rsidR="00382C96" w:rsidRPr="00D90444">
        <w:rPr>
          <w:rFonts w:cs="Arial"/>
          <w:color w:val="1A1A1A"/>
        </w:rPr>
        <w:t>, 11-21</w:t>
      </w:r>
      <w:r w:rsidR="005F104F" w:rsidRPr="00D90444">
        <w:rPr>
          <w:rFonts w:cs="Arial"/>
          <w:color w:val="1A1A1A"/>
        </w:rPr>
        <w:t>.</w:t>
      </w:r>
      <w:r w:rsidRPr="00D90444">
        <w:rPr>
          <w:iCs/>
        </w:rPr>
        <w:t xml:space="preserve"> </w:t>
      </w:r>
      <w:r w:rsidR="00C32A48" w:rsidRPr="00D90444">
        <w:rPr>
          <w:iCs/>
        </w:rPr>
        <w:t xml:space="preserve">Doi: </w:t>
      </w:r>
      <w:r w:rsidR="009867F0">
        <w:rPr>
          <w:iCs/>
        </w:rPr>
        <w:tab/>
      </w:r>
      <w:hyperlink r:id="rId29" w:history="1">
        <w:r w:rsidR="00C32A48" w:rsidRPr="009867F0">
          <w:rPr>
            <w:rStyle w:val="Hyperlink"/>
            <w:iCs/>
          </w:rPr>
          <w:t>10.1037/vio0000399</w:t>
        </w:r>
      </w:hyperlink>
      <w:r w:rsidR="00C32A48" w:rsidRPr="00D90444">
        <w:rPr>
          <w:iCs/>
        </w:rPr>
        <w:t xml:space="preserve"> </w:t>
      </w:r>
      <w:r w:rsidR="00C32A48">
        <w:rPr>
          <w:iCs/>
        </w:rPr>
        <w:tab/>
      </w:r>
      <w:r w:rsidR="002F1710">
        <w:rPr>
          <w:rFonts w:cs="Arial"/>
          <w:color w:val="1A1A1A"/>
        </w:rPr>
        <w:t xml:space="preserve"> </w:t>
      </w:r>
    </w:p>
    <w:p w14:paraId="0FAA348C" w14:textId="77777777" w:rsidR="009979A3" w:rsidRPr="00D90444" w:rsidRDefault="009979A3" w:rsidP="009979A3">
      <w:pPr>
        <w:rPr>
          <w:color w:val="212121"/>
        </w:rPr>
      </w:pPr>
    </w:p>
    <w:p w14:paraId="02FCB275" w14:textId="77777777" w:rsidR="009867F0" w:rsidRDefault="009979A3" w:rsidP="0066431B">
      <w:pPr>
        <w:rPr>
          <w:color w:val="000000"/>
        </w:rPr>
      </w:pPr>
      <w:r w:rsidRPr="00D90444">
        <w:rPr>
          <w:color w:val="212121"/>
        </w:rPr>
        <w:t>7</w:t>
      </w:r>
      <w:r w:rsidR="00A8337B" w:rsidRPr="00D90444">
        <w:rPr>
          <w:color w:val="212121"/>
        </w:rPr>
        <w:t>1</w:t>
      </w:r>
      <w:r w:rsidRPr="00D90444">
        <w:rPr>
          <w:color w:val="212121"/>
        </w:rPr>
        <w:t>.</w:t>
      </w:r>
      <w:r w:rsidRPr="00D90444">
        <w:rPr>
          <w:b/>
          <w:bCs/>
          <w:color w:val="212121"/>
        </w:rPr>
        <w:t xml:space="preserve"> Lindstrom Johnson, S., </w:t>
      </w:r>
      <w:r w:rsidRPr="00D90444">
        <w:rPr>
          <w:color w:val="212121"/>
        </w:rPr>
        <w:t>Jones, V., Ryan, L. M., Dubois, D., Fein, J., &amp; Cheng, T. L. (</w:t>
      </w:r>
      <w:r w:rsidR="00382C96" w:rsidRPr="00D90444">
        <w:rPr>
          <w:color w:val="212121"/>
        </w:rPr>
        <w:t>2022</w:t>
      </w:r>
      <w:r w:rsidRPr="00D90444">
        <w:rPr>
          <w:color w:val="212121"/>
        </w:rPr>
        <w:t xml:space="preserve">). </w:t>
      </w:r>
      <w:r w:rsidR="00382C96" w:rsidRPr="00D90444">
        <w:rPr>
          <w:color w:val="212121"/>
        </w:rPr>
        <w:tab/>
      </w:r>
      <w:r w:rsidRPr="00D90444">
        <w:rPr>
          <w:color w:val="000000"/>
        </w:rPr>
        <w:t xml:space="preserve">Investigating Effects of Mentoring for Youth with Assault Injuries: Results of a </w:t>
      </w:r>
      <w:r w:rsidRPr="00D90444">
        <w:rPr>
          <w:color w:val="000000"/>
        </w:rPr>
        <w:tab/>
        <w:t xml:space="preserve">Randomized Controlled Trial. </w:t>
      </w:r>
      <w:r w:rsidRPr="00D90444">
        <w:rPr>
          <w:i/>
          <w:iCs/>
          <w:color w:val="000000"/>
        </w:rPr>
        <w:t>Prevention Science</w:t>
      </w:r>
      <w:r w:rsidR="005F104F" w:rsidRPr="00D90444">
        <w:rPr>
          <w:color w:val="000000"/>
        </w:rPr>
        <w:t>,</w:t>
      </w:r>
      <w:r w:rsidRPr="00D90444">
        <w:rPr>
          <w:color w:val="000000"/>
        </w:rPr>
        <w:t xml:space="preserve"> </w:t>
      </w:r>
      <w:r w:rsidR="00382C96" w:rsidRPr="00D90444">
        <w:rPr>
          <w:i/>
          <w:iCs/>
          <w:color w:val="000000"/>
        </w:rPr>
        <w:t>23</w:t>
      </w:r>
      <w:r w:rsidR="00382C96" w:rsidRPr="00D90444">
        <w:rPr>
          <w:color w:val="000000"/>
        </w:rPr>
        <w:t xml:space="preserve">, </w:t>
      </w:r>
      <w:r w:rsidR="00295E6D" w:rsidRPr="00D90444">
        <w:rPr>
          <w:color w:val="000000"/>
        </w:rPr>
        <w:t>1414-1425</w:t>
      </w:r>
      <w:r w:rsidR="005F104F" w:rsidRPr="00D90444">
        <w:rPr>
          <w:color w:val="000000"/>
        </w:rPr>
        <w:t>.</w:t>
      </w:r>
      <w:r w:rsidR="00295E6D" w:rsidRPr="00D90444">
        <w:rPr>
          <w:color w:val="000000"/>
        </w:rPr>
        <w:t xml:space="preserve"> </w:t>
      </w:r>
    </w:p>
    <w:p w14:paraId="3C327CBA" w14:textId="5F3ED67E" w:rsidR="009979A3" w:rsidRPr="00D90444" w:rsidRDefault="00C32A48" w:rsidP="009867F0">
      <w:pPr>
        <w:ind w:firstLine="720"/>
        <w:rPr>
          <w:color w:val="000000"/>
        </w:rPr>
      </w:pPr>
      <w:r w:rsidRPr="00D90444">
        <w:rPr>
          <w:color w:val="000000"/>
        </w:rPr>
        <w:t xml:space="preserve">Doi: </w:t>
      </w:r>
      <w:hyperlink r:id="rId30" w:history="1">
        <w:r w:rsidRPr="009867F0">
          <w:rPr>
            <w:rStyle w:val="Hyperlink"/>
          </w:rPr>
          <w:t>10.1007/s11121-</w:t>
        </w:r>
        <w:r w:rsidRPr="009867F0">
          <w:rPr>
            <w:rStyle w:val="Hyperlink"/>
          </w:rPr>
          <w:tab/>
          <w:t>022-01406-z</w:t>
        </w:r>
      </w:hyperlink>
      <w:r w:rsidRPr="00D90444">
        <w:rPr>
          <w:color w:val="000000"/>
        </w:rPr>
        <w:t xml:space="preserve"> </w:t>
      </w:r>
      <w:r w:rsidR="00C8145B">
        <w:rPr>
          <w:color w:val="000000"/>
        </w:rPr>
        <w:t xml:space="preserve"> </w:t>
      </w:r>
    </w:p>
    <w:p w14:paraId="03D02DB2" w14:textId="77777777" w:rsidR="00D04A4C" w:rsidRPr="00D90444" w:rsidRDefault="00D04A4C" w:rsidP="00D04A4C">
      <w:pPr>
        <w:rPr>
          <w:color w:val="000000" w:themeColor="text1"/>
        </w:rPr>
      </w:pPr>
    </w:p>
    <w:p w14:paraId="15626886" w14:textId="06339A7F" w:rsidR="002F1710" w:rsidRPr="00C32A48" w:rsidRDefault="00D04A4C" w:rsidP="00C32A48">
      <w:pPr>
        <w:rPr>
          <w:i/>
          <w:iCs/>
        </w:rPr>
      </w:pPr>
      <w:r w:rsidRPr="00D90444">
        <w:rPr>
          <w:color w:val="000000" w:themeColor="text1"/>
        </w:rPr>
        <w:lastRenderedPageBreak/>
        <w:t>7</w:t>
      </w:r>
      <w:r w:rsidR="00A8337B" w:rsidRPr="00D90444">
        <w:rPr>
          <w:color w:val="000000" w:themeColor="text1"/>
        </w:rPr>
        <w:t>0</w:t>
      </w:r>
      <w:r w:rsidRPr="00D90444">
        <w:rPr>
          <w:color w:val="000000" w:themeColor="text1"/>
        </w:rPr>
        <w:t xml:space="preserve">. </w:t>
      </w:r>
      <w:r w:rsidRPr="00D90444">
        <w:rPr>
          <w:i/>
          <w:iCs/>
          <w:color w:val="000000" w:themeColor="text1"/>
        </w:rPr>
        <w:t xml:space="preserve">Melendez Guevara, A.M., </w:t>
      </w:r>
      <w:r w:rsidRPr="00D90444">
        <w:rPr>
          <w:color w:val="000000" w:themeColor="text1"/>
        </w:rPr>
        <w:t>Gaias, L.,</w:t>
      </w:r>
      <w:r w:rsidRPr="00D90444">
        <w:rPr>
          <w:b/>
          <w:bCs/>
          <w:color w:val="000000" w:themeColor="text1"/>
        </w:rPr>
        <w:t xml:space="preserve"> </w:t>
      </w:r>
      <w:r w:rsidRPr="00D90444">
        <w:rPr>
          <w:color w:val="000000" w:themeColor="text1"/>
        </w:rPr>
        <w:t xml:space="preserve">Fraser, A., &amp; </w:t>
      </w:r>
      <w:r w:rsidRPr="00D90444">
        <w:rPr>
          <w:b/>
          <w:bCs/>
          <w:color w:val="000000" w:themeColor="text1"/>
        </w:rPr>
        <w:t xml:space="preserve">Lindstrom Johnson, S. </w:t>
      </w:r>
      <w:r w:rsidRPr="00D90444">
        <w:rPr>
          <w:color w:val="000000" w:themeColor="text1"/>
        </w:rPr>
        <w:t>(</w:t>
      </w:r>
      <w:r w:rsidR="00295E6D" w:rsidRPr="00D90444">
        <w:rPr>
          <w:color w:val="000000" w:themeColor="text1"/>
        </w:rPr>
        <w:t>2022)</w:t>
      </w:r>
      <w:r w:rsidRPr="00D90444">
        <w:rPr>
          <w:color w:val="000000" w:themeColor="text1"/>
        </w:rPr>
        <w:t xml:space="preserve">. </w:t>
      </w:r>
      <w:r w:rsidRPr="00D90444">
        <w:rPr>
          <w:color w:val="000000" w:themeColor="text1"/>
        </w:rPr>
        <w:tab/>
      </w:r>
      <w:r w:rsidRPr="00D90444">
        <w:t xml:space="preserve">Violence Exposure, Aggressive Cognitions &amp; Violence High-risk Behaviors Among </w:t>
      </w:r>
      <w:r w:rsidRPr="00D90444">
        <w:tab/>
        <w:t xml:space="preserve">Colombian Youth: The Moderating Role of Community Belongingness. </w:t>
      </w:r>
      <w:r w:rsidRPr="00D90444">
        <w:rPr>
          <w:i/>
          <w:iCs/>
        </w:rPr>
        <w:t xml:space="preserve">Youth and </w:t>
      </w:r>
      <w:r w:rsidRPr="00D90444">
        <w:rPr>
          <w:i/>
          <w:iCs/>
        </w:rPr>
        <w:tab/>
        <w:t>Society</w:t>
      </w:r>
      <w:r w:rsidR="005F104F" w:rsidRPr="00D90444">
        <w:rPr>
          <w:i/>
          <w:iCs/>
        </w:rPr>
        <w:t>,</w:t>
      </w:r>
      <w:r w:rsidRPr="00D90444">
        <w:rPr>
          <w:i/>
          <w:iCs/>
        </w:rPr>
        <w:t xml:space="preserve"> </w:t>
      </w:r>
      <w:r w:rsidR="00295E6D" w:rsidRPr="00D90444">
        <w:rPr>
          <w:i/>
          <w:iCs/>
        </w:rPr>
        <w:t>54</w:t>
      </w:r>
      <w:r w:rsidR="009867F0">
        <w:t>(6)</w:t>
      </w:r>
      <w:r w:rsidR="005F104F" w:rsidRPr="00D90444">
        <w:t>,</w:t>
      </w:r>
      <w:r w:rsidR="00295E6D" w:rsidRPr="00D90444">
        <w:t xml:space="preserve"> 1023-1050</w:t>
      </w:r>
      <w:r w:rsidR="005F104F" w:rsidRPr="00D90444">
        <w:t>.</w:t>
      </w:r>
      <w:r w:rsidR="00295E6D" w:rsidRPr="00D90444">
        <w:t xml:space="preserve"> </w:t>
      </w:r>
      <w:r w:rsidR="00C32A48" w:rsidRPr="00D90444">
        <w:t>Doi:</w:t>
      </w:r>
      <w:hyperlink r:id="rId31" w:history="1">
        <w:r w:rsidR="00C32A48" w:rsidRPr="009867F0">
          <w:rPr>
            <w:rStyle w:val="Hyperlink"/>
          </w:rPr>
          <w:t>10.1177/0044118X211015446</w:t>
        </w:r>
      </w:hyperlink>
      <w:r w:rsidR="00C32A48" w:rsidRPr="00D90444">
        <w:t xml:space="preserve"> </w:t>
      </w:r>
      <w:r w:rsidR="002F1710">
        <w:t xml:space="preserve"> </w:t>
      </w:r>
    </w:p>
    <w:p w14:paraId="61BE8AAF" w14:textId="65DB5122" w:rsidR="00537CBE" w:rsidRPr="00D90444" w:rsidRDefault="00537CBE" w:rsidP="00D04A4C">
      <w:pPr>
        <w:rPr>
          <w:color w:val="000000"/>
        </w:rPr>
      </w:pPr>
    </w:p>
    <w:p w14:paraId="29C48555" w14:textId="0B3853F7" w:rsidR="00537CBE" w:rsidRPr="00D90444" w:rsidRDefault="00537CBE" w:rsidP="00D04A4C">
      <w:pPr>
        <w:rPr>
          <w:rFonts w:cs="Arial"/>
          <w:color w:val="1A1A1A"/>
        </w:rPr>
      </w:pPr>
      <w:r w:rsidRPr="00D90444">
        <w:rPr>
          <w:color w:val="212121"/>
        </w:rPr>
        <w:t>6</w:t>
      </w:r>
      <w:r w:rsidR="00A8482F" w:rsidRPr="00D90444">
        <w:rPr>
          <w:color w:val="212121"/>
        </w:rPr>
        <w:t>9</w:t>
      </w:r>
      <w:r w:rsidRPr="00D90444">
        <w:rPr>
          <w:color w:val="212121"/>
        </w:rPr>
        <w:t xml:space="preserve">. Wu, S., </w:t>
      </w:r>
      <w:r w:rsidRPr="00D90444">
        <w:rPr>
          <w:b/>
          <w:bCs/>
          <w:color w:val="212121"/>
        </w:rPr>
        <w:t>Lindstrom Johnson, S.</w:t>
      </w:r>
      <w:r w:rsidRPr="00D90444">
        <w:rPr>
          <w:color w:val="212121"/>
        </w:rPr>
        <w:t>, Wolfersteig, W., Diaz, M., &amp; Aguilar-Amaya, M. (</w:t>
      </w:r>
      <w:r w:rsidR="00295E6D" w:rsidRPr="00D90444">
        <w:rPr>
          <w:color w:val="212121"/>
        </w:rPr>
        <w:t>2022</w:t>
      </w:r>
      <w:r w:rsidRPr="00D90444">
        <w:rPr>
          <w:color w:val="212121"/>
        </w:rPr>
        <w:t xml:space="preserve">) </w:t>
      </w:r>
      <w:r w:rsidR="00B86F44" w:rsidRPr="00D90444">
        <w:rPr>
          <w:color w:val="212121"/>
        </w:rPr>
        <w:tab/>
      </w:r>
      <w:r w:rsidRPr="00D90444">
        <w:rPr>
          <w:color w:val="212121"/>
        </w:rPr>
        <w:t xml:space="preserve">The Power of Local Research to Inform Adverse Childhood Experiences in Substance </w:t>
      </w:r>
      <w:r w:rsidR="00B86F44" w:rsidRPr="00D90444">
        <w:rPr>
          <w:color w:val="212121"/>
        </w:rPr>
        <w:tab/>
      </w:r>
      <w:r w:rsidRPr="00D90444">
        <w:rPr>
          <w:color w:val="212121"/>
        </w:rPr>
        <w:t xml:space="preserve">Use Prevention in Adolescents and Adults. </w:t>
      </w:r>
      <w:r w:rsidRPr="00D90444">
        <w:rPr>
          <w:i/>
          <w:iCs/>
          <w:color w:val="212121"/>
        </w:rPr>
        <w:t>BMC Public Health</w:t>
      </w:r>
      <w:r w:rsidR="005F104F" w:rsidRPr="00D90444">
        <w:rPr>
          <w:color w:val="212121"/>
        </w:rPr>
        <w:t>,</w:t>
      </w:r>
      <w:r w:rsidR="00295E6D" w:rsidRPr="00D90444">
        <w:rPr>
          <w:color w:val="212121"/>
        </w:rPr>
        <w:t xml:space="preserve"> </w:t>
      </w:r>
      <w:r w:rsidR="00295E6D" w:rsidRPr="00D90444">
        <w:rPr>
          <w:i/>
          <w:iCs/>
          <w:color w:val="212121"/>
        </w:rPr>
        <w:t>22</w:t>
      </w:r>
      <w:r w:rsidR="00295E6D" w:rsidRPr="00D90444">
        <w:rPr>
          <w:color w:val="212121"/>
        </w:rPr>
        <w:t>, 1-12.</w:t>
      </w:r>
      <w:r w:rsidRPr="00D90444">
        <w:rPr>
          <w:color w:val="212121"/>
        </w:rPr>
        <w:t xml:space="preserve"> </w:t>
      </w:r>
      <w:r w:rsidR="00C32A48">
        <w:rPr>
          <w:color w:val="212121"/>
        </w:rPr>
        <w:tab/>
      </w:r>
      <w:r w:rsidR="00C32A48" w:rsidRPr="00D90444">
        <w:rPr>
          <w:color w:val="212121"/>
        </w:rPr>
        <w:t>Doi:</w:t>
      </w:r>
      <w:hyperlink r:id="rId32" w:history="1">
        <w:r w:rsidR="00C32A48" w:rsidRPr="009867F0">
          <w:rPr>
            <w:rStyle w:val="Hyperlink"/>
          </w:rPr>
          <w:t>10.1186/s12889-022-13503-3</w:t>
        </w:r>
      </w:hyperlink>
      <w:r w:rsidR="00C32A48" w:rsidRPr="00D90444">
        <w:rPr>
          <w:color w:val="212121"/>
        </w:rPr>
        <w:t xml:space="preserve"> </w:t>
      </w:r>
      <w:r w:rsidR="00BE08C7" w:rsidRPr="00D90444">
        <w:rPr>
          <w:color w:val="212121"/>
        </w:rPr>
        <w:tab/>
        <w:t xml:space="preserve"> </w:t>
      </w:r>
    </w:p>
    <w:p w14:paraId="255673AE" w14:textId="77777777" w:rsidR="00A8482F" w:rsidRPr="00D90444" w:rsidRDefault="00A8482F" w:rsidP="00C36259">
      <w:pPr>
        <w:rPr>
          <w:i/>
          <w:iCs/>
          <w:color w:val="000000" w:themeColor="text1"/>
        </w:rPr>
      </w:pPr>
    </w:p>
    <w:p w14:paraId="41BA795C" w14:textId="0AF9E900" w:rsidR="00D04A4C" w:rsidRPr="00D90444" w:rsidRDefault="00A8482F" w:rsidP="00C36259">
      <w:pPr>
        <w:rPr>
          <w:color w:val="000000" w:themeColor="text1"/>
        </w:rPr>
      </w:pPr>
      <w:r w:rsidRPr="00D90444">
        <w:rPr>
          <w:color w:val="000000" w:themeColor="text1"/>
        </w:rPr>
        <w:t xml:space="preserve">68. </w:t>
      </w:r>
      <w:r w:rsidRPr="00D90444">
        <w:rPr>
          <w:i/>
          <w:iCs/>
          <w:color w:val="000000" w:themeColor="text1"/>
        </w:rPr>
        <w:t xml:space="preserve">Melendez Guevara, A.M., </w:t>
      </w:r>
      <w:r w:rsidRPr="00D90444">
        <w:rPr>
          <w:color w:val="000000" w:themeColor="text1"/>
        </w:rPr>
        <w:t xml:space="preserve">White, R.M.B., </w:t>
      </w:r>
      <w:r w:rsidRPr="00D90444">
        <w:rPr>
          <w:b/>
          <w:bCs/>
          <w:color w:val="000000" w:themeColor="text1"/>
        </w:rPr>
        <w:t>Lindstrom Johnson, S.</w:t>
      </w:r>
      <w:r w:rsidRPr="00D90444">
        <w:rPr>
          <w:color w:val="000000" w:themeColor="text1"/>
        </w:rPr>
        <w:t xml:space="preserve">, Nair, R.L., &amp; Roche, K. </w:t>
      </w:r>
      <w:r w:rsidRPr="00D90444">
        <w:rPr>
          <w:color w:val="000000" w:themeColor="text1"/>
        </w:rPr>
        <w:tab/>
        <w:t xml:space="preserve">(2022). </w:t>
      </w:r>
      <w:r w:rsidRPr="00D90444">
        <w:t xml:space="preserve">School Racial-Ethnic Discrimination, Rule-Breaking Behaviors and the </w:t>
      </w:r>
      <w:r w:rsidRPr="00D90444">
        <w:tab/>
      </w:r>
      <w:r w:rsidRPr="00D90444">
        <w:tab/>
        <w:t xml:space="preserve">Mediating Role of Trauma Among Latinx Adolescents: Considerations for School Mental </w:t>
      </w:r>
      <w:r w:rsidRPr="00D90444">
        <w:tab/>
        <w:t xml:space="preserve">Health Practice. </w:t>
      </w:r>
      <w:r w:rsidRPr="00D90444">
        <w:rPr>
          <w:i/>
          <w:iCs/>
        </w:rPr>
        <w:t>Psychology in the Schools, 59</w:t>
      </w:r>
      <w:r w:rsidR="000677BC">
        <w:t>(10)</w:t>
      </w:r>
      <w:r w:rsidRPr="00D90444">
        <w:rPr>
          <w:i/>
          <w:iCs/>
        </w:rPr>
        <w:t xml:space="preserve">, </w:t>
      </w:r>
      <w:r w:rsidRPr="00D90444">
        <w:t>2005-2021</w:t>
      </w:r>
      <w:r w:rsidRPr="00D90444">
        <w:rPr>
          <w:i/>
          <w:iCs/>
        </w:rPr>
        <w:t xml:space="preserve">. </w:t>
      </w:r>
      <w:r w:rsidR="00C32A48" w:rsidRPr="00D90444">
        <w:t xml:space="preserve">Doi: </w:t>
      </w:r>
      <w:hyperlink r:id="rId33" w:history="1">
        <w:r w:rsidR="000677BC">
          <w:rPr>
            <w:rStyle w:val="Hyperlink"/>
          </w:rPr>
          <w:t>10.1002/pits.22562</w:t>
        </w:r>
      </w:hyperlink>
      <w:r w:rsidRPr="00D90444">
        <w:t xml:space="preserve"> </w:t>
      </w:r>
    </w:p>
    <w:p w14:paraId="611AFB9F" w14:textId="77777777" w:rsidR="00A8482F" w:rsidRPr="00D90444" w:rsidRDefault="00A8482F" w:rsidP="00D04A4C">
      <w:pPr>
        <w:rPr>
          <w:rFonts w:cs="Arial"/>
          <w:iCs/>
          <w:color w:val="1A1A1A"/>
        </w:rPr>
      </w:pPr>
    </w:p>
    <w:p w14:paraId="1084A285" w14:textId="4737B5BE" w:rsidR="00BC5454" w:rsidRPr="00D90444" w:rsidRDefault="00F4088B" w:rsidP="00D04A4C">
      <w:pPr>
        <w:rPr>
          <w:rFonts w:cs="Arial"/>
          <w:iCs/>
          <w:color w:val="1A1A1A"/>
        </w:rPr>
      </w:pPr>
      <w:r>
        <w:rPr>
          <w:rFonts w:cs="Arial"/>
          <w:iCs/>
          <w:color w:val="1A1A1A"/>
        </w:rPr>
        <w:t>*</w:t>
      </w:r>
      <w:r w:rsidR="00D04A4C" w:rsidRPr="00D90444">
        <w:rPr>
          <w:rFonts w:cs="Arial"/>
          <w:iCs/>
          <w:color w:val="1A1A1A"/>
        </w:rPr>
        <w:t>67. Bottiani, J.</w:t>
      </w:r>
      <w:r w:rsidR="00D04A4C" w:rsidRPr="00D90444">
        <w:rPr>
          <w:rFonts w:cs="Arial"/>
          <w:b/>
          <w:bCs/>
          <w:iCs/>
          <w:color w:val="1A1A1A"/>
        </w:rPr>
        <w:t>,</w:t>
      </w:r>
      <w:r w:rsidR="00D04A4C" w:rsidRPr="00D90444">
        <w:rPr>
          <w:rFonts w:cs="Arial"/>
          <w:iCs/>
          <w:color w:val="1A1A1A"/>
        </w:rPr>
        <w:t xml:space="preserve"> Camacho, D., </w:t>
      </w:r>
      <w:r w:rsidR="00D04A4C" w:rsidRPr="00D90444">
        <w:rPr>
          <w:rFonts w:cs="Arial"/>
          <w:b/>
          <w:bCs/>
          <w:iCs/>
          <w:color w:val="1A1A1A"/>
        </w:rPr>
        <w:t>Lindstrom Johnson, S.</w:t>
      </w:r>
      <w:r w:rsidR="00D04A4C" w:rsidRPr="00D90444">
        <w:rPr>
          <w:rFonts w:cs="Arial"/>
          <w:iCs/>
          <w:color w:val="1A1A1A"/>
        </w:rPr>
        <w:t xml:space="preserve">, &amp; Bradshaw, P. (2021). Youth firearm </w:t>
      </w:r>
      <w:r w:rsidR="00D04A4C" w:rsidRPr="00D90444">
        <w:rPr>
          <w:rFonts w:cs="Arial"/>
          <w:iCs/>
          <w:color w:val="1A1A1A"/>
        </w:rPr>
        <w:tab/>
        <w:t>disparities in the U.S. and implications for prevention.</w:t>
      </w:r>
      <w:r w:rsidR="00D04A4C" w:rsidRPr="00D90444">
        <w:t xml:space="preserve"> </w:t>
      </w:r>
      <w:r w:rsidR="00D04A4C" w:rsidRPr="00D90444">
        <w:rPr>
          <w:rFonts w:cs="Arial"/>
          <w:i/>
          <w:color w:val="1A1A1A"/>
        </w:rPr>
        <w:t xml:space="preserve">Journal of Child Psychiatry and </w:t>
      </w:r>
      <w:r w:rsidR="00D04A4C" w:rsidRPr="00D90444">
        <w:rPr>
          <w:rFonts w:cs="Arial"/>
          <w:i/>
          <w:color w:val="1A1A1A"/>
        </w:rPr>
        <w:tab/>
        <w:t>Psychology</w:t>
      </w:r>
      <w:r w:rsidR="00D04A4C" w:rsidRPr="00D90444">
        <w:rPr>
          <w:rFonts w:cs="Arial"/>
          <w:iCs/>
          <w:color w:val="1A1A1A"/>
        </w:rPr>
        <w:t xml:space="preserve">, </w:t>
      </w:r>
      <w:r w:rsidR="00D04A4C" w:rsidRPr="00D90444">
        <w:rPr>
          <w:rFonts w:cs="Arial"/>
          <w:i/>
          <w:color w:val="1A1A1A"/>
        </w:rPr>
        <w:t>62</w:t>
      </w:r>
      <w:r w:rsidR="000677BC">
        <w:rPr>
          <w:rFonts w:cs="Arial"/>
          <w:iCs/>
          <w:color w:val="1A1A1A"/>
        </w:rPr>
        <w:t>(5)</w:t>
      </w:r>
      <w:r w:rsidR="00D04A4C" w:rsidRPr="00D90444">
        <w:rPr>
          <w:rFonts w:cs="Arial"/>
          <w:iCs/>
          <w:color w:val="1A1A1A"/>
        </w:rPr>
        <w:t xml:space="preserve">, 563-579. Doi: </w:t>
      </w:r>
      <w:hyperlink r:id="rId34" w:history="1">
        <w:r w:rsidR="00D04A4C" w:rsidRPr="000677BC">
          <w:rPr>
            <w:rStyle w:val="Hyperlink"/>
            <w:rFonts w:cs="Arial"/>
            <w:iCs/>
          </w:rPr>
          <w:t>10.1111/jcpp.13392</w:t>
        </w:r>
      </w:hyperlink>
      <w:r w:rsidR="00C32A48">
        <w:rPr>
          <w:rFonts w:cs="Arial"/>
          <w:iCs/>
          <w:color w:val="1A1A1A"/>
        </w:rPr>
        <w:t xml:space="preserve"> </w:t>
      </w:r>
    </w:p>
    <w:p w14:paraId="3535804D" w14:textId="16AB04B7" w:rsidR="00D04A4C" w:rsidRDefault="00F4088B" w:rsidP="00C36259">
      <w:pPr>
        <w:rPr>
          <w:color w:val="000000" w:themeColor="text1"/>
        </w:rPr>
      </w:pPr>
      <w:r>
        <w:rPr>
          <w:color w:val="000000" w:themeColor="text1"/>
        </w:rPr>
        <w:t>*Selected as the</w:t>
      </w:r>
      <w:r w:rsidR="002232A1">
        <w:rPr>
          <w:color w:val="000000" w:themeColor="text1"/>
        </w:rPr>
        <w:t xml:space="preserve"> recipient of the</w:t>
      </w:r>
      <w:r>
        <w:rPr>
          <w:color w:val="000000" w:themeColor="text1"/>
        </w:rPr>
        <w:t xml:space="preserve"> </w:t>
      </w:r>
      <w:r w:rsidR="002232A1">
        <w:rPr>
          <w:color w:val="000000" w:themeColor="text1"/>
        </w:rPr>
        <w:t>Society for Research on Adolescence’s Social Policy Publication Award</w:t>
      </w:r>
    </w:p>
    <w:p w14:paraId="1DD73E3C" w14:textId="77777777" w:rsidR="00F4088B" w:rsidRPr="00D90444" w:rsidRDefault="00F4088B" w:rsidP="00C36259">
      <w:pPr>
        <w:rPr>
          <w:color w:val="000000" w:themeColor="text1"/>
        </w:rPr>
      </w:pPr>
    </w:p>
    <w:p w14:paraId="639BD58F" w14:textId="26F5BCD4" w:rsidR="00012002" w:rsidRPr="00D90444" w:rsidRDefault="00D04A4C" w:rsidP="00C36259">
      <w:pPr>
        <w:rPr>
          <w:color w:val="000000" w:themeColor="text1"/>
        </w:rPr>
      </w:pPr>
      <w:r w:rsidRPr="00D90444">
        <w:rPr>
          <w:color w:val="000000" w:themeColor="text1"/>
        </w:rPr>
        <w:t>66</w:t>
      </w:r>
      <w:r w:rsidR="00012002" w:rsidRPr="00D90444">
        <w:rPr>
          <w:color w:val="000000" w:themeColor="text1"/>
        </w:rPr>
        <w:t xml:space="preserve">. Bradshaw, C., </w:t>
      </w:r>
      <w:r w:rsidR="00012002" w:rsidRPr="00D90444">
        <w:rPr>
          <w:b/>
          <w:bCs/>
          <w:color w:val="000000" w:themeColor="text1"/>
        </w:rPr>
        <w:t xml:space="preserve">Lindstrom Johnson, S., </w:t>
      </w:r>
      <w:r w:rsidR="00012002" w:rsidRPr="00D90444">
        <w:rPr>
          <w:color w:val="000000" w:themeColor="text1"/>
        </w:rPr>
        <w:t>Goodman, S. (</w:t>
      </w:r>
      <w:r w:rsidR="00535FFA" w:rsidRPr="00D90444">
        <w:rPr>
          <w:color w:val="000000" w:themeColor="text1"/>
        </w:rPr>
        <w:t>2021</w:t>
      </w:r>
      <w:r w:rsidR="00012002" w:rsidRPr="00D90444">
        <w:rPr>
          <w:color w:val="000000" w:themeColor="text1"/>
        </w:rPr>
        <w:t xml:space="preserve">). Leveraging findings on the </w:t>
      </w:r>
      <w:r w:rsidR="00012002" w:rsidRPr="00D90444">
        <w:rPr>
          <w:color w:val="000000" w:themeColor="text1"/>
        </w:rPr>
        <w:tab/>
        <w:t xml:space="preserve">cost of Positive Behavioral Interventions and Supports (PBIS) to inform decision-making </w:t>
      </w:r>
      <w:r w:rsidR="00012002" w:rsidRPr="00D90444">
        <w:rPr>
          <w:color w:val="000000" w:themeColor="text1"/>
        </w:rPr>
        <w:tab/>
        <w:t xml:space="preserve">by leaders in special education programming. </w:t>
      </w:r>
      <w:r w:rsidR="00012002" w:rsidRPr="00D90444">
        <w:rPr>
          <w:i/>
          <w:iCs/>
          <w:color w:val="000000" w:themeColor="text1"/>
        </w:rPr>
        <w:t>Journal of Special Education Leadership</w:t>
      </w:r>
      <w:r w:rsidR="00535FFA" w:rsidRPr="00D90444">
        <w:rPr>
          <w:i/>
          <w:iCs/>
          <w:color w:val="000000" w:themeColor="text1"/>
        </w:rPr>
        <w:t xml:space="preserve">,  </w:t>
      </w:r>
      <w:r w:rsidR="00535FFA" w:rsidRPr="00D90444">
        <w:rPr>
          <w:i/>
          <w:iCs/>
          <w:color w:val="000000" w:themeColor="text1"/>
        </w:rPr>
        <w:tab/>
        <w:t>34</w:t>
      </w:r>
      <w:r w:rsidR="000677BC">
        <w:rPr>
          <w:color w:val="000000" w:themeColor="text1"/>
        </w:rPr>
        <w:t>(1)</w:t>
      </w:r>
      <w:r w:rsidR="00535FFA" w:rsidRPr="00D90444">
        <w:rPr>
          <w:i/>
          <w:iCs/>
          <w:color w:val="000000" w:themeColor="text1"/>
        </w:rPr>
        <w:t xml:space="preserve">, </w:t>
      </w:r>
      <w:r w:rsidR="00535FFA" w:rsidRPr="00D90444">
        <w:rPr>
          <w:color w:val="000000" w:themeColor="text1"/>
        </w:rPr>
        <w:t>47-56.</w:t>
      </w:r>
    </w:p>
    <w:p w14:paraId="66496921" w14:textId="2952FB9E" w:rsidR="00D04A4C" w:rsidRPr="00D90444" w:rsidRDefault="00D04A4C" w:rsidP="00C36259">
      <w:pPr>
        <w:rPr>
          <w:color w:val="000000" w:themeColor="text1"/>
        </w:rPr>
      </w:pPr>
    </w:p>
    <w:p w14:paraId="3A9AAD04" w14:textId="3F4417D6" w:rsidR="00D04A4C" w:rsidRPr="00D90444" w:rsidRDefault="00D04A4C" w:rsidP="006E124A">
      <w:pPr>
        <w:rPr>
          <w:rFonts w:ascii="Arial" w:hAnsi="Arial" w:cs="Arial"/>
          <w:color w:val="333333"/>
          <w:shd w:val="clear" w:color="auto" w:fill="FFFFFF"/>
        </w:rPr>
      </w:pPr>
      <w:r w:rsidRPr="00D90444">
        <w:rPr>
          <w:rFonts w:cs="Arial"/>
          <w:iCs/>
          <w:color w:val="1A1A1A"/>
        </w:rPr>
        <w:t xml:space="preserve">65.  Bradshaw, C. P., </w:t>
      </w:r>
      <w:r w:rsidRPr="00D90444">
        <w:rPr>
          <w:rFonts w:cs="Arial"/>
          <w:b/>
          <w:bCs/>
          <w:iCs/>
          <w:color w:val="1A1A1A"/>
        </w:rPr>
        <w:t>Lindstrom Johnson, S.</w:t>
      </w:r>
      <w:r w:rsidRPr="00D90444">
        <w:rPr>
          <w:rFonts w:cs="Arial"/>
          <w:iCs/>
          <w:color w:val="1A1A1A"/>
        </w:rPr>
        <w:t xml:space="preserve">, Zhu, Y., &amp; Pas, E. (2021). Scaling-up behavioral </w:t>
      </w:r>
      <w:r w:rsidR="006E124A">
        <w:rPr>
          <w:rFonts w:cs="Arial"/>
          <w:iCs/>
          <w:color w:val="1A1A1A"/>
        </w:rPr>
        <w:tab/>
      </w:r>
      <w:r w:rsidRPr="00D90444">
        <w:rPr>
          <w:rFonts w:cs="Arial"/>
          <w:iCs/>
          <w:color w:val="1A1A1A"/>
        </w:rPr>
        <w:t xml:space="preserve">health promotion efforts in Maryland: A benefit-cost analysis of Positive Behavioral </w:t>
      </w:r>
      <w:r w:rsidR="006E124A">
        <w:rPr>
          <w:rFonts w:cs="Arial"/>
          <w:iCs/>
          <w:color w:val="1A1A1A"/>
        </w:rPr>
        <w:tab/>
      </w:r>
      <w:r w:rsidRPr="00D90444">
        <w:rPr>
          <w:rFonts w:cs="Arial"/>
          <w:iCs/>
          <w:color w:val="1A1A1A"/>
        </w:rPr>
        <w:t xml:space="preserve">Interventions and Supports. </w:t>
      </w:r>
      <w:r w:rsidRPr="00D90444">
        <w:rPr>
          <w:rFonts w:cs="Arial"/>
          <w:i/>
          <w:color w:val="1A1A1A"/>
        </w:rPr>
        <w:t>School Psychology Review, 50</w:t>
      </w:r>
      <w:r w:rsidR="000677BC">
        <w:rPr>
          <w:rFonts w:cs="Arial"/>
          <w:iCs/>
          <w:color w:val="1A1A1A"/>
        </w:rPr>
        <w:t>(4)</w:t>
      </w:r>
      <w:r w:rsidRPr="00D90444">
        <w:rPr>
          <w:rFonts w:cs="Arial"/>
          <w:iCs/>
          <w:color w:val="1A1A1A"/>
        </w:rPr>
        <w:t>, 99-109.</w:t>
      </w:r>
      <w:r w:rsidR="00C32A48" w:rsidRPr="00C32A48">
        <w:rPr>
          <w:rFonts w:cs="Arial"/>
          <w:iCs/>
          <w:color w:val="1A1A1A"/>
        </w:rPr>
        <w:t xml:space="preserve"> </w:t>
      </w:r>
      <w:r w:rsidR="00C32A48" w:rsidRPr="00D90444">
        <w:rPr>
          <w:rFonts w:cs="Arial"/>
          <w:iCs/>
          <w:color w:val="1A1A1A"/>
        </w:rPr>
        <w:t xml:space="preserve">Doi: </w:t>
      </w:r>
      <w:r w:rsidR="006E124A">
        <w:rPr>
          <w:rFonts w:cs="Arial"/>
          <w:iCs/>
          <w:color w:val="1A1A1A"/>
        </w:rPr>
        <w:tab/>
      </w:r>
      <w:hyperlink r:id="rId35" w:history="1">
        <w:r w:rsidR="000677BC">
          <w:rPr>
            <w:rStyle w:val="Hyperlink"/>
            <w:rFonts w:cs="Arial"/>
            <w:iCs/>
          </w:rPr>
          <w:t>10.1080/2372966X.2020.1777831</w:t>
        </w:r>
      </w:hyperlink>
      <w:r w:rsidR="00C32A48">
        <w:rPr>
          <w:rFonts w:cs="Arial"/>
          <w:iCs/>
          <w:color w:val="1A1A1A"/>
        </w:rPr>
        <w:t xml:space="preserve"> </w:t>
      </w:r>
    </w:p>
    <w:p w14:paraId="5AEC3CC8" w14:textId="77777777" w:rsidR="00D04A4C" w:rsidRPr="00D90444" w:rsidRDefault="00D04A4C" w:rsidP="00D04A4C">
      <w:pPr>
        <w:rPr>
          <w:rFonts w:ascii="Arial" w:hAnsi="Arial" w:cs="Arial"/>
          <w:color w:val="333333"/>
          <w:shd w:val="clear" w:color="auto" w:fill="FFFFFF"/>
        </w:rPr>
      </w:pPr>
    </w:p>
    <w:p w14:paraId="6F8BB410" w14:textId="3253301B" w:rsidR="00D04A4C" w:rsidRPr="00D90444" w:rsidRDefault="00D04A4C" w:rsidP="00C36259">
      <w:pPr>
        <w:rPr>
          <w:bCs/>
        </w:rPr>
      </w:pPr>
      <w:r w:rsidRPr="00D90444">
        <w:rPr>
          <w:bCs/>
        </w:rPr>
        <w:t xml:space="preserve">64. Bradshaw, C., Pas, E., Debnam, K., &amp; </w:t>
      </w:r>
      <w:r w:rsidRPr="00D90444">
        <w:rPr>
          <w:b/>
          <w:bCs/>
        </w:rPr>
        <w:t>Lindstrom Johnson, S.</w:t>
      </w:r>
      <w:r w:rsidRPr="00D90444">
        <w:rPr>
          <w:bCs/>
        </w:rPr>
        <w:t xml:space="preserve"> (2021). A randomized </w:t>
      </w:r>
      <w:r w:rsidRPr="00D90444">
        <w:rPr>
          <w:bCs/>
        </w:rPr>
        <w:tab/>
        <w:t xml:space="preserve">controlled trial of MTSS-B in high schools: Improving classroom management to prevent </w:t>
      </w:r>
      <w:r w:rsidRPr="00D90444">
        <w:rPr>
          <w:bCs/>
        </w:rPr>
        <w:tab/>
        <w:t xml:space="preserve">EBDs. </w:t>
      </w:r>
      <w:r w:rsidRPr="00D90444">
        <w:rPr>
          <w:bCs/>
        </w:rPr>
        <w:tab/>
      </w:r>
      <w:r w:rsidRPr="00D90444">
        <w:rPr>
          <w:bCs/>
          <w:i/>
        </w:rPr>
        <w:t>Remedial and Special Education, 42</w:t>
      </w:r>
      <w:r w:rsidR="000677BC">
        <w:rPr>
          <w:bCs/>
          <w:iCs/>
        </w:rPr>
        <w:t>(1)</w:t>
      </w:r>
      <w:r w:rsidRPr="00D90444">
        <w:rPr>
          <w:bCs/>
          <w:i/>
        </w:rPr>
        <w:t xml:space="preserve">, </w:t>
      </w:r>
      <w:r w:rsidRPr="00D90444">
        <w:rPr>
          <w:bCs/>
          <w:iCs/>
        </w:rPr>
        <w:t>44-59. Doi:</w:t>
      </w:r>
      <w:hyperlink r:id="rId36" w:history="1">
        <w:r w:rsidRPr="000677BC">
          <w:rPr>
            <w:rStyle w:val="Hyperlink"/>
            <w:bCs/>
            <w:iCs/>
          </w:rPr>
          <w:t>10.1177/0741932520966727</w:t>
        </w:r>
      </w:hyperlink>
      <w:r w:rsidRPr="00D90444">
        <w:rPr>
          <w:bCs/>
          <w:i/>
        </w:rPr>
        <w:t xml:space="preserve"> </w:t>
      </w:r>
      <w:r w:rsidRPr="00D90444">
        <w:rPr>
          <w:bCs/>
          <w:i/>
        </w:rPr>
        <w:tab/>
      </w:r>
    </w:p>
    <w:p w14:paraId="2FDF6D7F" w14:textId="464BE761" w:rsidR="0058560D" w:rsidRPr="00D90444" w:rsidRDefault="0058560D" w:rsidP="00F756BD"/>
    <w:p w14:paraId="73652FB9" w14:textId="2BF9E1AA" w:rsidR="006D5F68" w:rsidRPr="00D90444" w:rsidRDefault="006D5F68" w:rsidP="0058560D">
      <w:r w:rsidRPr="00D90444">
        <w:rPr>
          <w:bCs/>
          <w:iCs/>
        </w:rPr>
        <w:t>6</w:t>
      </w:r>
      <w:r w:rsidR="00D04A4C" w:rsidRPr="00D90444">
        <w:rPr>
          <w:bCs/>
          <w:iCs/>
        </w:rPr>
        <w:t>3</w:t>
      </w:r>
      <w:r w:rsidRPr="00D90444">
        <w:rPr>
          <w:bCs/>
          <w:iCs/>
        </w:rPr>
        <w:t xml:space="preserve">. </w:t>
      </w:r>
      <w:r w:rsidRPr="00D90444">
        <w:rPr>
          <w:bCs/>
          <w:i/>
        </w:rPr>
        <w:t>Kironji, A. G.,</w:t>
      </w:r>
      <w:r w:rsidRPr="00D90444">
        <w:rPr>
          <w:bCs/>
        </w:rPr>
        <w:t xml:space="preserve"> Jones, V., Cheng, T. </w:t>
      </w:r>
      <w:r w:rsidRPr="00D90444">
        <w:rPr>
          <w:b/>
          <w:bCs/>
        </w:rPr>
        <w:t>Lindstrom Johnson, S.</w:t>
      </w:r>
      <w:r w:rsidRPr="00D90444">
        <w:rPr>
          <w:bCs/>
        </w:rPr>
        <w:t xml:space="preserve">, Fein, J., &amp; Ryan, L. </w:t>
      </w:r>
      <w:r w:rsidR="00C720D3" w:rsidRPr="00D90444">
        <w:rPr>
          <w:bCs/>
        </w:rPr>
        <w:t>(</w:t>
      </w:r>
      <w:r w:rsidR="00535FFA" w:rsidRPr="00D90444">
        <w:rPr>
          <w:bCs/>
        </w:rPr>
        <w:t>2021</w:t>
      </w:r>
      <w:r w:rsidRPr="00D90444">
        <w:rPr>
          <w:bCs/>
        </w:rPr>
        <w:t xml:space="preserve">). </w:t>
      </w:r>
      <w:r w:rsidRPr="00D90444">
        <w:rPr>
          <w:bCs/>
        </w:rPr>
        <w:tab/>
        <w:t xml:space="preserve">Factors associated with urban youth and parent perceptions of the preventability of </w:t>
      </w:r>
      <w:r w:rsidRPr="00D90444">
        <w:rPr>
          <w:bCs/>
        </w:rPr>
        <w:tab/>
        <w:t xml:space="preserve">assault injury: An emergency department sample. </w:t>
      </w:r>
      <w:r w:rsidRPr="00D90444">
        <w:rPr>
          <w:bCs/>
          <w:i/>
        </w:rPr>
        <w:t>Pediatric Emergency Care</w:t>
      </w:r>
      <w:r w:rsidR="00535FFA" w:rsidRPr="00D90444">
        <w:rPr>
          <w:bCs/>
          <w:i/>
        </w:rPr>
        <w:t>, 37</w:t>
      </w:r>
      <w:r w:rsidR="000677BC">
        <w:rPr>
          <w:bCs/>
          <w:iCs/>
        </w:rPr>
        <w:t>(12)</w:t>
      </w:r>
      <w:r w:rsidR="00535FFA" w:rsidRPr="00D90444">
        <w:rPr>
          <w:bCs/>
          <w:i/>
        </w:rPr>
        <w:t xml:space="preserve">, </w:t>
      </w:r>
      <w:r w:rsidR="000677BC">
        <w:rPr>
          <w:bCs/>
          <w:i/>
        </w:rPr>
        <w:tab/>
      </w:r>
      <w:r w:rsidR="00535FFA" w:rsidRPr="00D90444">
        <w:rPr>
          <w:bCs/>
          <w:iCs/>
        </w:rPr>
        <w:t>607-614</w:t>
      </w:r>
      <w:r w:rsidR="00535FFA" w:rsidRPr="00D90444">
        <w:rPr>
          <w:bCs/>
          <w:i/>
        </w:rPr>
        <w:t xml:space="preserve">. </w:t>
      </w:r>
      <w:r w:rsidRPr="00D90444">
        <w:rPr>
          <w:bCs/>
          <w:iCs/>
        </w:rPr>
        <w:t>Doi:</w:t>
      </w:r>
      <w:hyperlink r:id="rId37" w:history="1">
        <w:r w:rsidRPr="000677BC">
          <w:rPr>
            <w:rStyle w:val="Hyperlink"/>
            <w:bdr w:val="none" w:sz="0" w:space="0" w:color="auto" w:frame="1"/>
            <w:shd w:val="clear" w:color="auto" w:fill="FFFFFF"/>
          </w:rPr>
          <w:t>10.1097/pec.0000000000001797</w:t>
        </w:r>
      </w:hyperlink>
      <w:r w:rsidRPr="00D90444">
        <w:rPr>
          <w:bdr w:val="none" w:sz="0" w:space="0" w:color="auto" w:frame="1"/>
          <w:shd w:val="clear" w:color="auto" w:fill="FFFFFF"/>
        </w:rPr>
        <w:t xml:space="preserve"> </w:t>
      </w:r>
    </w:p>
    <w:p w14:paraId="7D91B966" w14:textId="6C130B98" w:rsidR="00632C74" w:rsidRPr="00D90444" w:rsidRDefault="00632C74" w:rsidP="00D50E96">
      <w:pPr>
        <w:pStyle w:val="Achievement"/>
        <w:numPr>
          <w:ilvl w:val="0"/>
          <w:numId w:val="0"/>
        </w:numPr>
        <w:rPr>
          <w:sz w:val="24"/>
          <w:szCs w:val="24"/>
        </w:rPr>
      </w:pPr>
    </w:p>
    <w:p w14:paraId="72DD3596" w14:textId="2C5307AF" w:rsidR="004D7ED3" w:rsidRPr="004D7ED3" w:rsidRDefault="00D04A4C" w:rsidP="00D04A4C">
      <w:pPr>
        <w:rPr>
          <w:color w:val="212121"/>
        </w:rPr>
      </w:pPr>
      <w:r w:rsidRPr="00D90444">
        <w:rPr>
          <w:color w:val="212121"/>
        </w:rPr>
        <w:t xml:space="preserve">62. </w:t>
      </w:r>
      <w:r w:rsidRPr="00D90444">
        <w:rPr>
          <w:i/>
          <w:iCs/>
          <w:color w:val="212121"/>
        </w:rPr>
        <w:t>Lennon T</w:t>
      </w:r>
      <w:r w:rsidRPr="00D90444">
        <w:rPr>
          <w:color w:val="212121"/>
        </w:rPr>
        <w:t xml:space="preserve">., Cheng T., </w:t>
      </w:r>
      <w:r w:rsidRPr="00D90444">
        <w:rPr>
          <w:b/>
          <w:bCs/>
          <w:color w:val="212121"/>
        </w:rPr>
        <w:t>Lindstrom Johnson S.,</w:t>
      </w:r>
      <w:r w:rsidRPr="00D90444">
        <w:rPr>
          <w:color w:val="212121"/>
        </w:rPr>
        <w:t xml:space="preserve"> Jones V., Fein J., &amp; Ryan L. (2021). Factors </w:t>
      </w:r>
      <w:r w:rsidRPr="00D90444">
        <w:rPr>
          <w:color w:val="212121"/>
        </w:rPr>
        <w:tab/>
        <w:t xml:space="preserve">Associated with Successful Mentor Matching in an Intervention Study of Youth </w:t>
      </w:r>
      <w:r w:rsidRPr="00D90444">
        <w:rPr>
          <w:color w:val="212121"/>
        </w:rPr>
        <w:tab/>
        <w:t>Violence.</w:t>
      </w:r>
      <w:r w:rsidRPr="00D90444">
        <w:rPr>
          <w:i/>
          <w:iCs/>
          <w:color w:val="212121"/>
        </w:rPr>
        <w:t xml:space="preserve"> Journal of Community Psychology</w:t>
      </w:r>
      <w:r w:rsidRPr="00D90444">
        <w:rPr>
          <w:color w:val="212121"/>
        </w:rPr>
        <w:t xml:space="preserve">, </w:t>
      </w:r>
      <w:r w:rsidRPr="00C26A6E">
        <w:rPr>
          <w:i/>
          <w:iCs/>
          <w:color w:val="212121"/>
        </w:rPr>
        <w:t>49</w:t>
      </w:r>
      <w:r w:rsidR="000677BC">
        <w:rPr>
          <w:color w:val="212121"/>
        </w:rPr>
        <w:t>(6)</w:t>
      </w:r>
      <w:r w:rsidRPr="00D90444">
        <w:rPr>
          <w:color w:val="212121"/>
        </w:rPr>
        <w:t>, 2194-2199.</w:t>
      </w:r>
      <w:r w:rsidRPr="00D90444">
        <w:rPr>
          <w:i/>
          <w:iCs/>
          <w:color w:val="212121"/>
        </w:rPr>
        <w:t xml:space="preserve"> </w:t>
      </w:r>
      <w:r w:rsidRPr="00D90444">
        <w:t xml:space="preserve">Doi: </w:t>
      </w:r>
      <w:hyperlink r:id="rId38" w:history="1">
        <w:r w:rsidRPr="000677BC">
          <w:rPr>
            <w:rStyle w:val="Hyperlink"/>
          </w:rPr>
          <w:t>10.1002/jcop.22503</w:t>
        </w:r>
      </w:hyperlink>
      <w:r w:rsidRPr="00D90444">
        <w:rPr>
          <w:color w:val="212121"/>
        </w:rPr>
        <w:t xml:space="preserve"> </w:t>
      </w:r>
    </w:p>
    <w:p w14:paraId="5E0C7FE7" w14:textId="77777777" w:rsidR="004D7ED3" w:rsidRDefault="004D7ED3" w:rsidP="004D7ED3"/>
    <w:p w14:paraId="421F59A4" w14:textId="12B95104" w:rsidR="004D7ED3" w:rsidRPr="00D90444" w:rsidRDefault="004D7ED3" w:rsidP="004D7ED3">
      <w:r>
        <w:t xml:space="preserve">61. </w:t>
      </w:r>
      <w:r w:rsidRPr="004D7ED3">
        <w:rPr>
          <w:i/>
          <w:iCs/>
        </w:rPr>
        <w:t>Meléndez Guevara, A.M.,</w:t>
      </w:r>
      <w:r>
        <w:t xml:space="preserve"> </w:t>
      </w:r>
      <w:r w:rsidRPr="004D7ED3">
        <w:rPr>
          <w:b/>
          <w:bCs/>
        </w:rPr>
        <w:t>Lindstrom Johnson, S.,</w:t>
      </w:r>
      <w:r>
        <w:t xml:space="preserve"> Elam, K., </w:t>
      </w:r>
      <w:r w:rsidRPr="004D7ED3">
        <w:rPr>
          <w:i/>
          <w:iCs/>
        </w:rPr>
        <w:t xml:space="preserve">Hilley, C., Mcintire, C., &amp; </w:t>
      </w:r>
      <w:r w:rsidRPr="004D7ED3">
        <w:rPr>
          <w:i/>
          <w:iCs/>
        </w:rPr>
        <w:tab/>
        <w:t>Morris, K.</w:t>
      </w:r>
      <w:r>
        <w:t xml:space="preserve"> (2020). Culturally sensitive trauma-informed services: A multi-level </w:t>
      </w:r>
      <w:r>
        <w:lastRenderedPageBreak/>
        <w:tab/>
        <w:t xml:space="preserve">perspective from practitioners serving Latinx children and families. Journal of </w:t>
      </w:r>
      <w:r>
        <w:tab/>
        <w:t>Community Mental Health. DOI: 10.1007/s10597-020-00651-</w:t>
      </w:r>
      <w:r w:rsidRPr="004D7ED3">
        <w:t>2</w:t>
      </w:r>
      <w:r w:rsidRPr="004D7ED3">
        <w:rPr>
          <w:i/>
        </w:rPr>
        <w:t xml:space="preserve"> </w:t>
      </w:r>
    </w:p>
    <w:p w14:paraId="67486256" w14:textId="5EF17AE5" w:rsidR="00D04A4C" w:rsidRPr="00D90444" w:rsidRDefault="00D04A4C" w:rsidP="00D04A4C"/>
    <w:p w14:paraId="7104947B" w14:textId="5EAE4DB2" w:rsidR="00D04A4C" w:rsidRPr="00D90444" w:rsidRDefault="00D04A4C" w:rsidP="00D04A4C">
      <w:r w:rsidRPr="00D90444">
        <w:rPr>
          <w:color w:val="000000" w:themeColor="text1"/>
        </w:rPr>
        <w:t xml:space="preserve">60. </w:t>
      </w:r>
      <w:r w:rsidRPr="00D90444">
        <w:rPr>
          <w:i/>
          <w:iCs/>
          <w:color w:val="000000" w:themeColor="text1"/>
        </w:rPr>
        <w:t>Melendez Guevara, A.M.</w:t>
      </w:r>
      <w:r w:rsidRPr="00D90444">
        <w:rPr>
          <w:color w:val="000000" w:themeColor="text1"/>
        </w:rPr>
        <w:t xml:space="preserve">, </w:t>
      </w:r>
      <w:r w:rsidRPr="00D90444">
        <w:rPr>
          <w:b/>
          <w:bCs/>
          <w:color w:val="000000" w:themeColor="text1"/>
        </w:rPr>
        <w:t>Lindstrom Johnson, S.</w:t>
      </w:r>
      <w:r w:rsidRPr="00D90444">
        <w:rPr>
          <w:color w:val="000000" w:themeColor="text1"/>
        </w:rPr>
        <w:t xml:space="preserve">, Elam, K., </w:t>
      </w:r>
      <w:r w:rsidRPr="00D90444">
        <w:rPr>
          <w:i/>
          <w:iCs/>
          <w:color w:val="000000" w:themeColor="text1"/>
        </w:rPr>
        <w:t>Rivas, T</w:t>
      </w:r>
      <w:r w:rsidRPr="00D90444">
        <w:rPr>
          <w:color w:val="000000" w:themeColor="text1"/>
        </w:rPr>
        <w:t xml:space="preserve">., </w:t>
      </w:r>
      <w:r w:rsidRPr="00D90444">
        <w:rPr>
          <w:i/>
          <w:iCs/>
          <w:color w:val="000000" w:themeColor="text1"/>
        </w:rPr>
        <w:t>Berendzen, H.</w:t>
      </w:r>
      <w:r w:rsidRPr="00D90444">
        <w:rPr>
          <w:color w:val="000000" w:themeColor="text1"/>
        </w:rPr>
        <w:t xml:space="preserve">, &amp; </w:t>
      </w:r>
      <w:r w:rsidRPr="00D90444">
        <w:rPr>
          <w:color w:val="000000" w:themeColor="text1"/>
        </w:rPr>
        <w:tab/>
      </w:r>
      <w:r w:rsidRPr="00D90444">
        <w:rPr>
          <w:i/>
          <w:iCs/>
          <w:color w:val="000000" w:themeColor="text1"/>
        </w:rPr>
        <w:t xml:space="preserve">Gal-Szabo, D. </w:t>
      </w:r>
      <w:r w:rsidRPr="00D90444">
        <w:rPr>
          <w:color w:val="000000" w:themeColor="text1"/>
        </w:rPr>
        <w:t xml:space="preserve">(2021). What Does it Mean to be Trauma-Informed? A Multi-System </w:t>
      </w:r>
      <w:r w:rsidRPr="00D90444">
        <w:rPr>
          <w:color w:val="000000" w:themeColor="text1"/>
        </w:rPr>
        <w:tab/>
        <w:t xml:space="preserve">Perspective from Practitioners Serving the Community. </w:t>
      </w:r>
      <w:r w:rsidRPr="00D90444">
        <w:rPr>
          <w:i/>
          <w:iCs/>
          <w:color w:val="000000" w:themeColor="text1"/>
        </w:rPr>
        <w:t xml:space="preserve">Journal of Child and Family </w:t>
      </w:r>
      <w:r w:rsidRPr="00D90444">
        <w:rPr>
          <w:i/>
          <w:iCs/>
          <w:color w:val="000000" w:themeColor="text1"/>
        </w:rPr>
        <w:tab/>
        <w:t xml:space="preserve">Studies, 30, </w:t>
      </w:r>
      <w:r w:rsidRPr="00D90444">
        <w:rPr>
          <w:color w:val="000000" w:themeColor="text1"/>
        </w:rPr>
        <w:t>2860-2876</w:t>
      </w:r>
      <w:r w:rsidRPr="00D90444">
        <w:rPr>
          <w:i/>
          <w:iCs/>
          <w:color w:val="000000" w:themeColor="text1"/>
        </w:rPr>
        <w:t xml:space="preserve">. </w:t>
      </w:r>
      <w:r w:rsidRPr="00D90444">
        <w:rPr>
          <w:color w:val="000000" w:themeColor="text1"/>
        </w:rPr>
        <w:t xml:space="preserve">Doi: </w:t>
      </w:r>
      <w:hyperlink r:id="rId39" w:history="1">
        <w:r w:rsidRPr="00121136">
          <w:rPr>
            <w:rStyle w:val="Hyperlink"/>
            <w:shd w:val="clear" w:color="auto" w:fill="FCFCFC"/>
          </w:rPr>
          <w:t>10.1007/s10826-021-02094-z</w:t>
        </w:r>
      </w:hyperlink>
      <w:r w:rsidRPr="00D90444">
        <w:t xml:space="preserve"> </w:t>
      </w:r>
    </w:p>
    <w:p w14:paraId="31B0C1A0" w14:textId="77777777" w:rsidR="00D04A4C" w:rsidRPr="00D90444" w:rsidRDefault="00D04A4C" w:rsidP="00D50E96">
      <w:pPr>
        <w:pStyle w:val="Achievement"/>
        <w:numPr>
          <w:ilvl w:val="0"/>
          <w:numId w:val="0"/>
        </w:numPr>
        <w:rPr>
          <w:sz w:val="24"/>
          <w:szCs w:val="24"/>
        </w:rPr>
      </w:pPr>
    </w:p>
    <w:p w14:paraId="40CA70EB" w14:textId="5FE794C8" w:rsidR="006D5F68" w:rsidRPr="00D90444" w:rsidRDefault="00D04A4C" w:rsidP="00D50E96">
      <w:pPr>
        <w:pStyle w:val="Achievement"/>
        <w:numPr>
          <w:ilvl w:val="0"/>
          <w:numId w:val="0"/>
        </w:numPr>
        <w:rPr>
          <w:sz w:val="24"/>
          <w:szCs w:val="24"/>
        </w:rPr>
      </w:pPr>
      <w:r w:rsidRPr="00D90444">
        <w:rPr>
          <w:sz w:val="24"/>
          <w:szCs w:val="24"/>
        </w:rPr>
        <w:t>59</w:t>
      </w:r>
      <w:r w:rsidR="00632C74" w:rsidRPr="00D90444">
        <w:rPr>
          <w:sz w:val="24"/>
          <w:szCs w:val="24"/>
        </w:rPr>
        <w:t xml:space="preserve">. </w:t>
      </w:r>
      <w:r w:rsidR="00991521" w:rsidRPr="00D90444">
        <w:rPr>
          <w:sz w:val="24"/>
          <w:szCs w:val="24"/>
        </w:rPr>
        <w:t xml:space="preserve">Ryan, L., </w:t>
      </w:r>
      <w:r w:rsidR="00991521" w:rsidRPr="00D90444">
        <w:rPr>
          <w:b/>
          <w:sz w:val="24"/>
          <w:szCs w:val="24"/>
        </w:rPr>
        <w:t>Lindstrom Johnson, S</w:t>
      </w:r>
      <w:r w:rsidR="00991521" w:rsidRPr="00D90444">
        <w:rPr>
          <w:sz w:val="24"/>
          <w:szCs w:val="24"/>
        </w:rPr>
        <w:t>., Jones, V., Fein, J., &amp; Cheng, T. (</w:t>
      </w:r>
      <w:r w:rsidR="00F749CA" w:rsidRPr="00D90444">
        <w:rPr>
          <w:sz w:val="24"/>
          <w:szCs w:val="24"/>
        </w:rPr>
        <w:t>2021</w:t>
      </w:r>
      <w:r w:rsidR="00991521" w:rsidRPr="00D90444">
        <w:rPr>
          <w:sz w:val="24"/>
          <w:szCs w:val="24"/>
        </w:rPr>
        <w:t xml:space="preserve">). </w:t>
      </w:r>
      <w:r w:rsidR="00330428" w:rsidRPr="00D90444">
        <w:rPr>
          <w:sz w:val="24"/>
          <w:szCs w:val="24"/>
        </w:rPr>
        <w:t xml:space="preserve">Is household </w:t>
      </w:r>
      <w:r w:rsidR="00330428" w:rsidRPr="00D90444">
        <w:rPr>
          <w:sz w:val="24"/>
          <w:szCs w:val="24"/>
        </w:rPr>
        <w:tab/>
        <w:t xml:space="preserve">characteristics associated with repeat fight injuries for adolescents living in urban </w:t>
      </w:r>
      <w:r w:rsidR="00330428" w:rsidRPr="00D90444">
        <w:rPr>
          <w:sz w:val="24"/>
          <w:szCs w:val="24"/>
        </w:rPr>
        <w:tab/>
        <w:t xml:space="preserve">neighborhoods? </w:t>
      </w:r>
      <w:r w:rsidR="00991521" w:rsidRPr="00D90444">
        <w:rPr>
          <w:i/>
          <w:sz w:val="24"/>
          <w:szCs w:val="24"/>
        </w:rPr>
        <w:t>The Journal of Interpersonal Violence</w:t>
      </w:r>
      <w:r w:rsidR="00F749CA" w:rsidRPr="00D90444">
        <w:rPr>
          <w:i/>
          <w:sz w:val="24"/>
          <w:szCs w:val="24"/>
        </w:rPr>
        <w:t>, 36</w:t>
      </w:r>
      <w:r w:rsidR="00B361E6">
        <w:rPr>
          <w:i/>
          <w:sz w:val="24"/>
          <w:szCs w:val="24"/>
        </w:rPr>
        <w:t xml:space="preserve"> </w:t>
      </w:r>
      <w:r w:rsidR="00B361E6">
        <w:rPr>
          <w:iCs/>
          <w:sz w:val="24"/>
          <w:szCs w:val="24"/>
        </w:rPr>
        <w:t>(13-14)</w:t>
      </w:r>
      <w:r w:rsidR="00F749CA" w:rsidRPr="00D90444">
        <w:rPr>
          <w:i/>
          <w:sz w:val="24"/>
          <w:szCs w:val="24"/>
        </w:rPr>
        <w:t xml:space="preserve">, </w:t>
      </w:r>
      <w:r w:rsidR="00F749CA" w:rsidRPr="00D90444">
        <w:rPr>
          <w:iCs/>
          <w:sz w:val="24"/>
          <w:szCs w:val="24"/>
        </w:rPr>
        <w:t>7637-7652</w:t>
      </w:r>
      <w:r w:rsidR="00B361E6">
        <w:rPr>
          <w:sz w:val="24"/>
          <w:szCs w:val="24"/>
        </w:rPr>
        <w:t>.</w:t>
      </w:r>
      <w:r w:rsidR="002B618D" w:rsidRPr="00D90444">
        <w:rPr>
          <w:sz w:val="24"/>
          <w:szCs w:val="24"/>
        </w:rPr>
        <w:t xml:space="preserve"> </w:t>
      </w:r>
      <w:r w:rsidR="00615768" w:rsidRPr="00D90444">
        <w:rPr>
          <w:sz w:val="24"/>
          <w:szCs w:val="24"/>
        </w:rPr>
        <w:tab/>
      </w:r>
      <w:r w:rsidR="00615768" w:rsidRPr="00D90444">
        <w:rPr>
          <w:sz w:val="24"/>
          <w:szCs w:val="24"/>
        </w:rPr>
        <w:tab/>
      </w:r>
      <w:r w:rsidR="002B618D" w:rsidRPr="00D90444">
        <w:rPr>
          <w:sz w:val="24"/>
          <w:szCs w:val="24"/>
        </w:rPr>
        <w:t xml:space="preserve">Doi: </w:t>
      </w:r>
      <w:hyperlink r:id="rId40" w:history="1">
        <w:r w:rsidR="002B618D" w:rsidRPr="00B361E6">
          <w:rPr>
            <w:rStyle w:val="Hyperlink"/>
            <w:sz w:val="24"/>
            <w:szCs w:val="24"/>
          </w:rPr>
          <w:t>10.1177/0886260519829768</w:t>
        </w:r>
      </w:hyperlink>
      <w:r w:rsidR="002B618D" w:rsidRPr="00D90444">
        <w:rPr>
          <w:sz w:val="24"/>
          <w:szCs w:val="24"/>
        </w:rPr>
        <w:t xml:space="preserve"> </w:t>
      </w:r>
    </w:p>
    <w:p w14:paraId="765FBC49" w14:textId="77777777" w:rsidR="00012002" w:rsidRPr="00D90444" w:rsidRDefault="00012002" w:rsidP="008740BB">
      <w:pPr>
        <w:rPr>
          <w:bCs/>
        </w:rPr>
      </w:pPr>
    </w:p>
    <w:p w14:paraId="557F49DE" w14:textId="08165F1C" w:rsidR="008740BB" w:rsidRPr="00D90444" w:rsidRDefault="008740BB" w:rsidP="008740BB">
      <w:r w:rsidRPr="00D90444">
        <w:rPr>
          <w:bCs/>
        </w:rPr>
        <w:t>5</w:t>
      </w:r>
      <w:r w:rsidR="00A74ED6" w:rsidRPr="00D90444">
        <w:rPr>
          <w:bCs/>
        </w:rPr>
        <w:t>8</w:t>
      </w:r>
      <w:r w:rsidRPr="00D90444">
        <w:rPr>
          <w:bCs/>
        </w:rPr>
        <w:t xml:space="preserve">. Barrett, C., Pas, E. P., &amp; </w:t>
      </w:r>
      <w:r w:rsidRPr="00D90444">
        <w:rPr>
          <w:b/>
        </w:rPr>
        <w:t>Lindstrom Johnson, S.</w:t>
      </w:r>
      <w:r w:rsidRPr="00D90444">
        <w:rPr>
          <w:bCs/>
        </w:rPr>
        <w:t xml:space="preserve"> (2020). A cost analysis of the </w:t>
      </w:r>
      <w:r w:rsidRPr="00D90444">
        <w:rPr>
          <w:bCs/>
        </w:rPr>
        <w:tab/>
        <w:t>innovation-decision process of an evidence-based practice in schools.</w:t>
      </w:r>
      <w:r w:rsidRPr="00D90444">
        <w:rPr>
          <w:bCs/>
          <w:i/>
        </w:rPr>
        <w:t xml:space="preserve"> School Mental</w:t>
      </w:r>
      <w:r w:rsidRPr="00D90444">
        <w:rPr>
          <w:bCs/>
          <w:i/>
        </w:rPr>
        <w:tab/>
      </w:r>
      <w:r w:rsidRPr="00D90444">
        <w:rPr>
          <w:bCs/>
          <w:i/>
        </w:rPr>
        <w:tab/>
        <w:t>Health</w:t>
      </w:r>
      <w:r w:rsidRPr="00D90444">
        <w:rPr>
          <w:bCs/>
          <w:iCs/>
        </w:rPr>
        <w:t xml:space="preserve">, </w:t>
      </w:r>
      <w:r w:rsidRPr="00C26A6E">
        <w:rPr>
          <w:bCs/>
          <w:i/>
        </w:rPr>
        <w:t>12</w:t>
      </w:r>
      <w:r w:rsidRPr="00D90444">
        <w:rPr>
          <w:bCs/>
          <w:iCs/>
        </w:rPr>
        <w:t>, 638-649</w:t>
      </w:r>
      <w:r w:rsidR="00B361E6">
        <w:rPr>
          <w:bCs/>
          <w:iCs/>
        </w:rPr>
        <w:t xml:space="preserve">. </w:t>
      </w:r>
      <w:r w:rsidR="00B361E6" w:rsidRPr="00D90444">
        <w:rPr>
          <w:bCs/>
        </w:rPr>
        <w:t>Doi:</w:t>
      </w:r>
      <w:r w:rsidR="00B361E6" w:rsidRPr="00D90444">
        <w:rPr>
          <w:color w:val="333333"/>
          <w:shd w:val="clear" w:color="auto" w:fill="FFFFFF"/>
        </w:rPr>
        <w:t xml:space="preserve"> </w:t>
      </w:r>
      <w:hyperlink r:id="rId41" w:history="1">
        <w:r w:rsidR="00B361E6" w:rsidRPr="00B361E6">
          <w:rPr>
            <w:rStyle w:val="Hyperlink"/>
            <w:shd w:val="clear" w:color="auto" w:fill="FFFFFF"/>
          </w:rPr>
          <w:t>10.1007/s12310-020-09372-z</w:t>
        </w:r>
      </w:hyperlink>
      <w:r w:rsidRPr="00D90444">
        <w:rPr>
          <w:bCs/>
          <w:iCs/>
        </w:rPr>
        <w:t xml:space="preserve"> </w:t>
      </w:r>
      <w:r w:rsidRPr="00D90444">
        <w:rPr>
          <w:bCs/>
        </w:rPr>
        <w:t xml:space="preserve"> </w:t>
      </w:r>
    </w:p>
    <w:p w14:paraId="078D5EEC" w14:textId="77777777" w:rsidR="008740BB" w:rsidRPr="00D90444" w:rsidRDefault="008740BB" w:rsidP="00902F0E">
      <w:pPr>
        <w:rPr>
          <w:bCs/>
        </w:rPr>
      </w:pPr>
    </w:p>
    <w:p w14:paraId="0DD2529D" w14:textId="33AF3ACF" w:rsidR="00DB24C6" w:rsidRPr="00D90444" w:rsidRDefault="00BD1438" w:rsidP="00902F0E">
      <w:pPr>
        <w:rPr>
          <w:bCs/>
        </w:rPr>
      </w:pPr>
      <w:r w:rsidRPr="00D90444">
        <w:rPr>
          <w:bCs/>
        </w:rPr>
        <w:t>5</w:t>
      </w:r>
      <w:r w:rsidR="00A74ED6" w:rsidRPr="00D90444">
        <w:rPr>
          <w:bCs/>
        </w:rPr>
        <w:t>7</w:t>
      </w:r>
      <w:r w:rsidRPr="00D90444">
        <w:rPr>
          <w:bCs/>
        </w:rPr>
        <w:t xml:space="preserve">. </w:t>
      </w:r>
      <w:r w:rsidR="00DB24C6" w:rsidRPr="00D90444">
        <w:rPr>
          <w:bCs/>
        </w:rPr>
        <w:t xml:space="preserve">Bottiani, J., </w:t>
      </w:r>
      <w:r w:rsidR="00DB24C6" w:rsidRPr="00D90444">
        <w:rPr>
          <w:b/>
          <w:bCs/>
        </w:rPr>
        <w:t>Lindstrom Johnson, S.</w:t>
      </w:r>
      <w:r w:rsidR="00DB24C6" w:rsidRPr="00D90444">
        <w:rPr>
          <w:bCs/>
        </w:rPr>
        <w:t xml:space="preserve">, McDaniel, H.L., &amp; Bradshaw, C. (2020). </w:t>
      </w:r>
      <w:r w:rsidR="00DB24C6" w:rsidRPr="00D90444">
        <w:rPr>
          <w:bCs/>
        </w:rPr>
        <w:tab/>
        <w:t xml:space="preserve">Triangulating school climate: Areas of convergence and divergence in multilevel </w:t>
      </w:r>
      <w:r w:rsidR="00DB24C6" w:rsidRPr="00D90444">
        <w:rPr>
          <w:bCs/>
        </w:rPr>
        <w:tab/>
        <w:t xml:space="preserve">perspective. </w:t>
      </w:r>
      <w:r w:rsidR="00DB24C6" w:rsidRPr="00D90444">
        <w:rPr>
          <w:bCs/>
          <w:i/>
          <w:iCs/>
        </w:rPr>
        <w:t xml:space="preserve">American </w:t>
      </w:r>
      <w:r w:rsidR="00DB24C6" w:rsidRPr="00D90444">
        <w:rPr>
          <w:bCs/>
          <w:i/>
        </w:rPr>
        <w:t>Journal of Community Psychology,</w:t>
      </w:r>
      <w:r w:rsidR="00DB24C6" w:rsidRPr="00C26A6E">
        <w:rPr>
          <w:bCs/>
          <w:i/>
        </w:rPr>
        <w:t xml:space="preserve"> 65</w:t>
      </w:r>
      <w:r w:rsidR="00B361E6">
        <w:rPr>
          <w:bCs/>
          <w:iCs/>
        </w:rPr>
        <w:t>(3-4)</w:t>
      </w:r>
      <w:r w:rsidR="00DB24C6" w:rsidRPr="00D90444">
        <w:rPr>
          <w:bCs/>
          <w:iCs/>
        </w:rPr>
        <w:t>, 423-436</w:t>
      </w:r>
      <w:r w:rsidR="00DB24C6" w:rsidRPr="00D90444">
        <w:rPr>
          <w:bCs/>
          <w:i/>
        </w:rPr>
        <w:t xml:space="preserve">. </w:t>
      </w:r>
      <w:r w:rsidR="00DB24C6" w:rsidRPr="00D90444">
        <w:rPr>
          <w:bCs/>
          <w:i/>
        </w:rPr>
        <w:tab/>
      </w:r>
      <w:r w:rsidR="00DB24C6" w:rsidRPr="00D90444">
        <w:rPr>
          <w:color w:val="000000"/>
        </w:rPr>
        <w:t>Doi:</w:t>
      </w:r>
      <w:hyperlink r:id="rId42" w:history="1">
        <w:r w:rsidR="00DB24C6" w:rsidRPr="00B361E6">
          <w:rPr>
            <w:rStyle w:val="Hyperlink"/>
          </w:rPr>
          <w:t>10.1002/ajcp.12410</w:t>
        </w:r>
      </w:hyperlink>
      <w:r w:rsidR="00DB24C6" w:rsidRPr="00D90444">
        <w:rPr>
          <w:color w:val="000000"/>
        </w:rPr>
        <w:t xml:space="preserve"> </w:t>
      </w:r>
    </w:p>
    <w:p w14:paraId="71C1FB1F" w14:textId="39CBD657" w:rsidR="00E135D5" w:rsidRPr="00D90444" w:rsidRDefault="00E135D5" w:rsidP="00902F0E">
      <w:pPr>
        <w:rPr>
          <w:bCs/>
        </w:rPr>
      </w:pPr>
    </w:p>
    <w:p w14:paraId="29270985" w14:textId="592CC77D" w:rsidR="00DB24C6" w:rsidRDefault="00E135D5" w:rsidP="00902F0E">
      <w:pPr>
        <w:rPr>
          <w:iCs/>
        </w:rPr>
      </w:pPr>
      <w:r w:rsidRPr="00D90444">
        <w:rPr>
          <w:bCs/>
        </w:rPr>
        <w:t>5</w:t>
      </w:r>
      <w:r w:rsidR="00A74ED6" w:rsidRPr="00D90444">
        <w:rPr>
          <w:bCs/>
        </w:rPr>
        <w:t>6</w:t>
      </w:r>
      <w:r w:rsidRPr="00D90444">
        <w:rPr>
          <w:bCs/>
        </w:rPr>
        <w:t xml:space="preserve">. Larson, K., Nguyen, A., </w:t>
      </w:r>
      <w:r w:rsidRPr="00D90444">
        <w:t xml:space="preserve">Solis, M. G. O., Humphreys, A., Bradshaw, C., &amp; </w:t>
      </w:r>
      <w:r w:rsidRPr="00D90444">
        <w:rPr>
          <w:b/>
        </w:rPr>
        <w:t xml:space="preserve">Lindstrom </w:t>
      </w:r>
      <w:r w:rsidRPr="00D90444">
        <w:rPr>
          <w:b/>
        </w:rPr>
        <w:tab/>
        <w:t>Johnson, S.</w:t>
      </w:r>
      <w:r w:rsidRPr="00D90444">
        <w:t xml:space="preserve"> (2020). Review of international discussion of school climate.</w:t>
      </w:r>
      <w:r w:rsidRPr="00D90444">
        <w:rPr>
          <w:i/>
        </w:rPr>
        <w:t xml:space="preserve"> </w:t>
      </w:r>
      <w:r w:rsidRPr="00D90444">
        <w:rPr>
          <w:i/>
        </w:rPr>
        <w:tab/>
        <w:t xml:space="preserve">International </w:t>
      </w:r>
      <w:r w:rsidRPr="00D90444">
        <w:rPr>
          <w:i/>
        </w:rPr>
        <w:tab/>
        <w:t>Journal of Education Research</w:t>
      </w:r>
      <w:r w:rsidRPr="00D90444">
        <w:rPr>
          <w:iCs/>
        </w:rPr>
        <w:t>, 102 (101606)</w:t>
      </w:r>
      <w:r w:rsidR="00B361E6">
        <w:rPr>
          <w:iCs/>
        </w:rPr>
        <w:t>.</w:t>
      </w:r>
      <w:r w:rsidRPr="00D90444">
        <w:rPr>
          <w:iCs/>
        </w:rPr>
        <w:t xml:space="preserve"> Doi:</w:t>
      </w:r>
      <w:r w:rsidRPr="00D90444">
        <w:t xml:space="preserve"> </w:t>
      </w:r>
      <w:hyperlink r:id="rId43" w:history="1">
        <w:r w:rsidRPr="00B361E6">
          <w:rPr>
            <w:rStyle w:val="Hyperlink"/>
            <w:iCs/>
          </w:rPr>
          <w:t>10.1016/j.ijer.2020.101606</w:t>
        </w:r>
      </w:hyperlink>
      <w:r w:rsidRPr="00D90444">
        <w:rPr>
          <w:i/>
        </w:rPr>
        <w:t xml:space="preserve"> </w:t>
      </w:r>
    </w:p>
    <w:p w14:paraId="3C38C670" w14:textId="77777777" w:rsidR="00C32A48" w:rsidRPr="00D90444" w:rsidRDefault="00C32A48" w:rsidP="00902F0E">
      <w:pPr>
        <w:rPr>
          <w:bCs/>
          <w:iCs/>
        </w:rPr>
      </w:pPr>
    </w:p>
    <w:p w14:paraId="455AA153" w14:textId="25EDFA1A" w:rsidR="00F4088B" w:rsidRDefault="00F4088B" w:rsidP="00F4088B">
      <w:pPr>
        <w:pStyle w:val="dx-doi"/>
        <w:spacing w:before="0" w:beforeAutospacing="0" w:after="0" w:afterAutospacing="0"/>
      </w:pPr>
      <w:r>
        <w:t>*</w:t>
      </w:r>
      <w:r w:rsidR="00C720D3" w:rsidRPr="00D90444">
        <w:t>5</w:t>
      </w:r>
      <w:r w:rsidR="00A74ED6" w:rsidRPr="00D90444">
        <w:t>5</w:t>
      </w:r>
      <w:r w:rsidR="00C720D3" w:rsidRPr="00D90444">
        <w:t>.</w:t>
      </w:r>
      <w:r w:rsidR="00C720D3" w:rsidRPr="00D90444">
        <w:rPr>
          <w:b/>
          <w:bCs/>
        </w:rPr>
        <w:t xml:space="preserve"> Lindstrom Johnson, S.</w:t>
      </w:r>
      <w:r w:rsidR="00C720D3" w:rsidRPr="00D90444">
        <w:t xml:space="preserve">, Alfonso, Y. N., Pas, E. T., Debnam, K. J., Bradshaw, C. P. (2020). </w:t>
      </w:r>
      <w:r w:rsidR="00C720D3" w:rsidRPr="00D90444">
        <w:tab/>
        <w:t xml:space="preserve">Scaling-up Positive Behavioral Interventions and Supports: Costs and their </w:t>
      </w:r>
      <w:r w:rsidR="00C720D3" w:rsidRPr="00D90444">
        <w:tab/>
        <w:t xml:space="preserve">Distribution across State, Districts, and Schools. </w:t>
      </w:r>
      <w:r w:rsidR="00C720D3" w:rsidRPr="00D90444">
        <w:rPr>
          <w:i/>
          <w:iCs/>
        </w:rPr>
        <w:t xml:space="preserve">School Psychology Review, </w:t>
      </w:r>
      <w:r w:rsidR="00C720D3" w:rsidRPr="00B361E6">
        <w:rPr>
          <w:i/>
          <w:iCs/>
        </w:rPr>
        <w:t>49</w:t>
      </w:r>
      <w:r w:rsidR="00B361E6">
        <w:t>(4)</w:t>
      </w:r>
      <w:r w:rsidR="00C720D3" w:rsidRPr="00D90444">
        <w:t>, 399-</w:t>
      </w:r>
      <w:r w:rsidR="00B361E6">
        <w:tab/>
      </w:r>
      <w:r w:rsidR="00C720D3" w:rsidRPr="00D90444">
        <w:t xml:space="preserve">415. Doi: </w:t>
      </w:r>
      <w:hyperlink r:id="rId44" w:history="1">
        <w:r w:rsidR="00B361E6">
          <w:rPr>
            <w:rStyle w:val="Hyperlink"/>
          </w:rPr>
          <w:t>10.1080/2372966X.2020.1777831</w:t>
        </w:r>
      </w:hyperlink>
      <w:r w:rsidR="00C720D3" w:rsidRPr="00D90444">
        <w:rPr>
          <w:color w:val="333333"/>
        </w:rPr>
        <w:t xml:space="preserve"> </w:t>
      </w:r>
    </w:p>
    <w:p w14:paraId="73DB2E90" w14:textId="30B0CAC6" w:rsidR="006C3B4B" w:rsidRDefault="00F4088B" w:rsidP="00C32A48">
      <w:pPr>
        <w:pStyle w:val="dx-doi"/>
        <w:spacing w:before="0" w:beforeAutospacing="0" w:after="0" w:afterAutospacing="0"/>
      </w:pPr>
      <w:r>
        <w:t xml:space="preserve">* </w:t>
      </w:r>
      <w:r w:rsidR="006C3B4B" w:rsidRPr="00D90444">
        <w:t xml:space="preserve">Selected for School Psychology Review Scholar Spotlight Recognition </w:t>
      </w:r>
    </w:p>
    <w:p w14:paraId="069E5231" w14:textId="77777777" w:rsidR="00F4088B" w:rsidRPr="00F4088B" w:rsidRDefault="00F4088B" w:rsidP="00F4088B">
      <w:pPr>
        <w:pStyle w:val="dx-doi"/>
        <w:spacing w:before="0" w:beforeAutospacing="0" w:after="0" w:afterAutospacing="0"/>
      </w:pPr>
    </w:p>
    <w:p w14:paraId="437FCFAE" w14:textId="68CD9367" w:rsidR="00BD1438" w:rsidRPr="00D90444" w:rsidRDefault="00DB24C6" w:rsidP="00902F0E">
      <w:r w:rsidRPr="00D90444">
        <w:rPr>
          <w:bCs/>
        </w:rPr>
        <w:t>5</w:t>
      </w:r>
      <w:r w:rsidR="00A74ED6" w:rsidRPr="00D90444">
        <w:rPr>
          <w:bCs/>
        </w:rPr>
        <w:t>4</w:t>
      </w:r>
      <w:r w:rsidRPr="00D90444">
        <w:rPr>
          <w:bCs/>
        </w:rPr>
        <w:t>.</w:t>
      </w:r>
      <w:r w:rsidRPr="00D90444">
        <w:rPr>
          <w:b/>
        </w:rPr>
        <w:t xml:space="preserve"> </w:t>
      </w:r>
      <w:r w:rsidR="00BD1438" w:rsidRPr="00D90444">
        <w:rPr>
          <w:b/>
        </w:rPr>
        <w:t>Lindstrom Johnson, S.</w:t>
      </w:r>
      <w:r w:rsidR="00BD1438" w:rsidRPr="00D90444">
        <w:t xml:space="preserve">, Ryan, L. M., Jones, V., Fein, J. A., &amp; Cheng, T. (2020). </w:t>
      </w:r>
      <w:r w:rsidR="00BD1438" w:rsidRPr="00D90444">
        <w:tab/>
        <w:t xml:space="preserve">Bullying: An unexamined cause of assault-related emergency department visits for urban </w:t>
      </w:r>
      <w:r w:rsidR="00BD1438" w:rsidRPr="00D90444">
        <w:tab/>
        <w:t xml:space="preserve">adolescents. </w:t>
      </w:r>
      <w:r w:rsidR="00BD1438" w:rsidRPr="00D90444">
        <w:rPr>
          <w:i/>
        </w:rPr>
        <w:t>Children and Adolescent Social Work Journal</w:t>
      </w:r>
      <w:r w:rsidR="00BD1438" w:rsidRPr="00D90444">
        <w:rPr>
          <w:iCs/>
        </w:rPr>
        <w:t xml:space="preserve">, </w:t>
      </w:r>
      <w:r w:rsidR="00BD1438" w:rsidRPr="00C26A6E">
        <w:rPr>
          <w:i/>
        </w:rPr>
        <w:t>37</w:t>
      </w:r>
      <w:r w:rsidR="00BD1438" w:rsidRPr="00D90444">
        <w:rPr>
          <w:i/>
        </w:rPr>
        <w:t xml:space="preserve">, </w:t>
      </w:r>
      <w:r w:rsidR="00BD1438" w:rsidRPr="00D90444">
        <w:rPr>
          <w:iCs/>
        </w:rPr>
        <w:t xml:space="preserve">153-161. Doi: </w:t>
      </w:r>
      <w:r w:rsidR="00BD1438" w:rsidRPr="00D90444">
        <w:rPr>
          <w:iCs/>
        </w:rPr>
        <w:tab/>
      </w:r>
      <w:hyperlink r:id="rId45" w:history="1">
        <w:r w:rsidR="00BD1438" w:rsidRPr="004A3A6F">
          <w:rPr>
            <w:rStyle w:val="Hyperlink"/>
            <w:shd w:val="clear" w:color="auto" w:fill="FFFFFF"/>
          </w:rPr>
          <w:t>10.1007/s10560-020-00653-9</w:t>
        </w:r>
      </w:hyperlink>
      <w:r w:rsidR="00BD1438" w:rsidRPr="00D90444">
        <w:t xml:space="preserve"> </w:t>
      </w:r>
    </w:p>
    <w:p w14:paraId="07C79B38" w14:textId="6B0D58C8" w:rsidR="00150361" w:rsidRPr="00D90444" w:rsidRDefault="00150361" w:rsidP="00902F0E"/>
    <w:p w14:paraId="7A13DE46" w14:textId="63846140" w:rsidR="00A74ED6" w:rsidRPr="00D90444" w:rsidRDefault="00A74ED6" w:rsidP="00902F0E">
      <w:pPr>
        <w:rPr>
          <w:color w:val="000000"/>
        </w:rPr>
      </w:pPr>
      <w:r w:rsidRPr="00D90444">
        <w:rPr>
          <w:color w:val="000000" w:themeColor="text1"/>
        </w:rPr>
        <w:t>53.</w:t>
      </w:r>
      <w:r w:rsidRPr="00D90444">
        <w:rPr>
          <w:i/>
          <w:iCs/>
          <w:color w:val="000000" w:themeColor="text1"/>
        </w:rPr>
        <w:t xml:space="preserve"> Morris, K., </w:t>
      </w:r>
      <w:r w:rsidRPr="00D90444">
        <w:rPr>
          <w:color w:val="000000" w:themeColor="text1"/>
        </w:rPr>
        <w:t xml:space="preserve">Seaton, E. K., Iida, M., &amp; </w:t>
      </w:r>
      <w:r w:rsidRPr="00D90444">
        <w:rPr>
          <w:b/>
          <w:bCs/>
          <w:color w:val="000000" w:themeColor="text1"/>
        </w:rPr>
        <w:t>Lindstrom Johnson, S</w:t>
      </w:r>
      <w:r w:rsidRPr="00D90444">
        <w:rPr>
          <w:color w:val="000000" w:themeColor="text1"/>
        </w:rPr>
        <w:t xml:space="preserve">. (2020). </w:t>
      </w:r>
      <w:r w:rsidRPr="00D90444">
        <w:rPr>
          <w:color w:val="000000"/>
        </w:rPr>
        <w:t xml:space="preserve">Racial discrimination </w:t>
      </w:r>
      <w:r w:rsidRPr="00D90444">
        <w:rPr>
          <w:color w:val="000000"/>
        </w:rPr>
        <w:tab/>
        <w:t xml:space="preserve">stress, school belonging, and school racial composition on academic attitudes and beliefs </w:t>
      </w:r>
      <w:r w:rsidRPr="00D90444">
        <w:rPr>
          <w:color w:val="000000"/>
        </w:rPr>
        <w:tab/>
        <w:t xml:space="preserve">among black youth. </w:t>
      </w:r>
      <w:r w:rsidRPr="00D90444">
        <w:rPr>
          <w:i/>
          <w:iCs/>
          <w:color w:val="000000"/>
        </w:rPr>
        <w:t xml:space="preserve">Social Sciences, </w:t>
      </w:r>
      <w:r w:rsidRPr="00C26A6E">
        <w:rPr>
          <w:i/>
          <w:iCs/>
          <w:color w:val="000000"/>
        </w:rPr>
        <w:t>9</w:t>
      </w:r>
      <w:r w:rsidR="00D44E4B">
        <w:rPr>
          <w:color w:val="000000"/>
        </w:rPr>
        <w:t>(11)</w:t>
      </w:r>
      <w:r w:rsidRPr="00D90444">
        <w:rPr>
          <w:color w:val="000000"/>
        </w:rPr>
        <w:t>, 191.</w:t>
      </w:r>
      <w:r w:rsidRPr="00D90444">
        <w:rPr>
          <w:i/>
          <w:iCs/>
          <w:color w:val="000000"/>
        </w:rPr>
        <w:t xml:space="preserve"> </w:t>
      </w:r>
      <w:r w:rsidRPr="00D90444">
        <w:rPr>
          <w:color w:val="000000"/>
        </w:rPr>
        <w:t xml:space="preserve">Doi: </w:t>
      </w:r>
      <w:hyperlink r:id="rId46" w:history="1">
        <w:r w:rsidRPr="00D44E4B">
          <w:rPr>
            <w:rStyle w:val="Hyperlink"/>
          </w:rPr>
          <w:t>10.3390/socsci9110191</w:t>
        </w:r>
      </w:hyperlink>
    </w:p>
    <w:p w14:paraId="1884AEFE" w14:textId="77777777" w:rsidR="00A74ED6" w:rsidRPr="00D90444" w:rsidRDefault="00A74ED6" w:rsidP="00902F0E"/>
    <w:p w14:paraId="69488B9C" w14:textId="77777777" w:rsidR="00D44E4B" w:rsidRDefault="00150361" w:rsidP="00150361">
      <w:r w:rsidRPr="00D90444">
        <w:t>5</w:t>
      </w:r>
      <w:r w:rsidR="006D5F68" w:rsidRPr="00D90444">
        <w:t>2</w:t>
      </w:r>
      <w:r w:rsidRPr="00D90444">
        <w:t xml:space="preserve">. Pas, E., </w:t>
      </w:r>
      <w:r w:rsidRPr="00D90444">
        <w:rPr>
          <w:b/>
        </w:rPr>
        <w:t>Lindstrom Johnson, S</w:t>
      </w:r>
      <w:r w:rsidRPr="00D90444">
        <w:t xml:space="preserve">., Alfonso, N., &amp; Bradshaw, C. (2020). Tracking time and </w:t>
      </w:r>
      <w:r w:rsidRPr="00D90444">
        <w:tab/>
        <w:t xml:space="preserve">resources associated with systems change and the adoption of evidence-based programs: </w:t>
      </w:r>
      <w:r w:rsidRPr="00D90444">
        <w:tab/>
        <w:t xml:space="preserve">The “hidden costs” of school-based coaching. </w:t>
      </w:r>
      <w:r w:rsidRPr="00D90444">
        <w:rPr>
          <w:i/>
        </w:rPr>
        <w:t xml:space="preserve">Administration and Policy in Mental </w:t>
      </w:r>
      <w:r w:rsidRPr="00D90444">
        <w:rPr>
          <w:i/>
        </w:rPr>
        <w:tab/>
        <w:t>Health and Mental Health Services Research</w:t>
      </w:r>
      <w:r w:rsidRPr="00D90444">
        <w:rPr>
          <w:iCs/>
        </w:rPr>
        <w:t xml:space="preserve">, </w:t>
      </w:r>
      <w:r w:rsidRPr="00C26A6E">
        <w:rPr>
          <w:i/>
        </w:rPr>
        <w:t>47</w:t>
      </w:r>
      <w:r w:rsidR="00C26A6E">
        <w:rPr>
          <w:iCs/>
        </w:rPr>
        <w:t xml:space="preserve">, </w:t>
      </w:r>
      <w:r w:rsidRPr="00D90444">
        <w:rPr>
          <w:iCs/>
        </w:rPr>
        <w:t>720-734</w:t>
      </w:r>
      <w:r w:rsidRPr="00D90444">
        <w:rPr>
          <w:i/>
        </w:rPr>
        <w:t>.</w:t>
      </w:r>
      <w:r w:rsidRPr="00D90444">
        <w:t xml:space="preserve"> </w:t>
      </w:r>
    </w:p>
    <w:p w14:paraId="16246911" w14:textId="0678E3C9" w:rsidR="00150361" w:rsidRPr="00D90444" w:rsidRDefault="00150361" w:rsidP="00D44E4B">
      <w:pPr>
        <w:ind w:firstLine="720"/>
      </w:pPr>
      <w:r w:rsidRPr="00D90444">
        <w:t>Doi:</w:t>
      </w:r>
      <w:hyperlink r:id="rId47" w:history="1">
        <w:r w:rsidR="00D44E4B" w:rsidRPr="00D44E4B">
          <w:rPr>
            <w:rStyle w:val="Hyperlink"/>
          </w:rPr>
          <w:t>10.1007/s10488-020-01039-w</w:t>
        </w:r>
      </w:hyperlink>
      <w:r w:rsidR="00D44E4B">
        <w:t xml:space="preserve"> </w:t>
      </w:r>
    </w:p>
    <w:p w14:paraId="62253D3C" w14:textId="49AB1E02" w:rsidR="00AD7492" w:rsidRPr="00D90444" w:rsidRDefault="00AD7492" w:rsidP="00902F0E"/>
    <w:p w14:paraId="6F1BFB23" w14:textId="40C3FE31" w:rsidR="00681637" w:rsidRPr="00014562" w:rsidRDefault="00AD7492" w:rsidP="00253FB3">
      <w:pPr>
        <w:rPr>
          <w:rStyle w:val="Strong"/>
          <w:b w:val="0"/>
        </w:rPr>
      </w:pPr>
      <w:r w:rsidRPr="00D90444">
        <w:t>5</w:t>
      </w:r>
      <w:r w:rsidR="006D5F68" w:rsidRPr="00D90444">
        <w:t>1</w:t>
      </w:r>
      <w:r w:rsidRPr="00D90444">
        <w:t xml:space="preserve">. </w:t>
      </w:r>
      <w:r w:rsidRPr="00D90444">
        <w:rPr>
          <w:bCs/>
        </w:rPr>
        <w:t xml:space="preserve">Waasdorp, T., </w:t>
      </w:r>
      <w:r w:rsidRPr="00D90444">
        <w:rPr>
          <w:b/>
          <w:bCs/>
        </w:rPr>
        <w:t xml:space="preserve">Lindstrom Johnson, S., </w:t>
      </w:r>
      <w:r w:rsidRPr="00D90444">
        <w:rPr>
          <w:bCs/>
          <w:i/>
        </w:rPr>
        <w:t>Shukla, K.</w:t>
      </w:r>
      <w:r w:rsidRPr="00D90444">
        <w:rPr>
          <w:bCs/>
        </w:rPr>
        <w:t xml:space="preserve">, &amp; Bradshaw, C. (2020). School climate </w:t>
      </w:r>
      <w:r w:rsidRPr="00D90444">
        <w:rPr>
          <w:bCs/>
        </w:rPr>
        <w:tab/>
        <w:t xml:space="preserve">measurement: Invariance across middle and high school students. </w:t>
      </w:r>
      <w:r w:rsidRPr="00D90444">
        <w:rPr>
          <w:bCs/>
          <w:i/>
        </w:rPr>
        <w:t xml:space="preserve">Children in </w:t>
      </w:r>
      <w:r w:rsidRPr="00D90444">
        <w:rPr>
          <w:bCs/>
          <w:i/>
        </w:rPr>
        <w:tab/>
        <w:t>Schools, 40</w:t>
      </w:r>
      <w:r w:rsidR="00D44E4B">
        <w:rPr>
          <w:bCs/>
          <w:i/>
        </w:rPr>
        <w:t>(1)</w:t>
      </w:r>
      <w:r w:rsidRPr="00D90444">
        <w:rPr>
          <w:bCs/>
          <w:i/>
        </w:rPr>
        <w:t xml:space="preserve">, </w:t>
      </w:r>
      <w:r w:rsidRPr="00D90444">
        <w:rPr>
          <w:bCs/>
          <w:iCs/>
        </w:rPr>
        <w:t>53-62.</w:t>
      </w:r>
      <w:r w:rsidRPr="00D90444">
        <w:rPr>
          <w:bCs/>
          <w:i/>
        </w:rPr>
        <w:t xml:space="preserve"> </w:t>
      </w:r>
      <w:r w:rsidRPr="00D90444">
        <w:rPr>
          <w:bCs/>
        </w:rPr>
        <w:t>Doi:</w:t>
      </w:r>
      <w:hyperlink r:id="rId48" w:history="1">
        <w:r w:rsidRPr="00D44E4B">
          <w:rPr>
            <w:rStyle w:val="Hyperlink"/>
            <w:bCs/>
          </w:rPr>
          <w:t>10.1093/cs/cdz026</w:t>
        </w:r>
      </w:hyperlink>
      <w:r w:rsidRPr="00D90444">
        <w:rPr>
          <w:bCs/>
          <w:i/>
        </w:rPr>
        <w:t xml:space="preserve"> </w:t>
      </w:r>
      <w:r w:rsidRPr="00D90444">
        <w:rPr>
          <w:bCs/>
        </w:rPr>
        <w:t xml:space="preserve"> </w:t>
      </w:r>
    </w:p>
    <w:p w14:paraId="47A77077" w14:textId="77777777" w:rsidR="00B16253" w:rsidRPr="00D90444" w:rsidRDefault="00B16253" w:rsidP="004F471F">
      <w:pPr>
        <w:pStyle w:val="NormalWeb"/>
        <w:spacing w:before="0" w:beforeAutospacing="0" w:after="0" w:afterAutospacing="0"/>
        <w:rPr>
          <w:rStyle w:val="Strong"/>
          <w:rFonts w:ascii="Times New Roman" w:eastAsia="Times New Roman" w:hAnsi="Times New Roman" w:cs="Times New Roman"/>
        </w:rPr>
      </w:pPr>
    </w:p>
    <w:p w14:paraId="2C7C0C6F" w14:textId="2C32B0F8" w:rsidR="004C1D61" w:rsidRPr="00D90444" w:rsidRDefault="004C1D61" w:rsidP="004F471F">
      <w:pPr>
        <w:pStyle w:val="NormalWeb"/>
        <w:spacing w:before="0" w:beforeAutospacing="0" w:after="0" w:afterAutospacing="0"/>
        <w:rPr>
          <w:rStyle w:val="Strong"/>
          <w:rFonts w:ascii="Times New Roman" w:eastAsia="Times New Roman" w:hAnsi="Times New Roman" w:cs="Times New Roman"/>
        </w:rPr>
      </w:pPr>
      <w:r w:rsidRPr="00D90444">
        <w:rPr>
          <w:rStyle w:val="Strong"/>
          <w:rFonts w:ascii="Times New Roman" w:eastAsia="Times New Roman" w:hAnsi="Times New Roman" w:cs="Times New Roman"/>
        </w:rPr>
        <w:t>Book Chapters</w:t>
      </w:r>
      <w:r w:rsidR="00CC706B" w:rsidRPr="00D90444">
        <w:rPr>
          <w:rStyle w:val="Strong"/>
          <w:rFonts w:ascii="Times New Roman" w:eastAsia="Times New Roman" w:hAnsi="Times New Roman" w:cs="Times New Roman"/>
        </w:rPr>
        <w:t xml:space="preserve"> </w:t>
      </w:r>
    </w:p>
    <w:p w14:paraId="35F54512" w14:textId="0831A008" w:rsidR="005B2C00" w:rsidRDefault="005B2C00" w:rsidP="005B2C00">
      <w:pPr>
        <w:rPr>
          <w:color w:val="212121"/>
        </w:rPr>
      </w:pPr>
      <w:r w:rsidRPr="005B2C00">
        <w:rPr>
          <w:color w:val="212121"/>
        </w:rPr>
        <w:t>Bondy, J</w:t>
      </w:r>
      <w:r>
        <w:rPr>
          <w:color w:val="212121"/>
        </w:rPr>
        <w:t xml:space="preserve">.M, </w:t>
      </w:r>
      <w:r w:rsidRPr="005B2C00">
        <w:rPr>
          <w:color w:val="212121"/>
        </w:rPr>
        <w:t>Varela,</w:t>
      </w:r>
      <w:r>
        <w:rPr>
          <w:color w:val="212121"/>
        </w:rPr>
        <w:t xml:space="preserve"> K., </w:t>
      </w:r>
      <w:r w:rsidRPr="005B2C00">
        <w:rPr>
          <w:color w:val="212121"/>
        </w:rPr>
        <w:t xml:space="preserve">Iwama, </w:t>
      </w:r>
      <w:r>
        <w:rPr>
          <w:color w:val="212121"/>
        </w:rPr>
        <w:t xml:space="preserve">J., </w:t>
      </w:r>
      <w:r w:rsidRPr="005B2C00">
        <w:rPr>
          <w:b/>
          <w:bCs/>
          <w:color w:val="212121"/>
        </w:rPr>
        <w:t>Lindstrom Johnson, S.,</w:t>
      </w:r>
      <w:r w:rsidRPr="005B2C00">
        <w:rPr>
          <w:color w:val="212121"/>
        </w:rPr>
        <w:t xml:space="preserve"> </w:t>
      </w:r>
      <w:r>
        <w:rPr>
          <w:color w:val="212121"/>
        </w:rPr>
        <w:t xml:space="preserve">Pegeuro, A. A. </w:t>
      </w:r>
      <w:r w:rsidRPr="005B2C00">
        <w:rPr>
          <w:color w:val="212121"/>
        </w:rPr>
        <w:t xml:space="preserve">Anthony A. </w:t>
      </w:r>
      <w:r>
        <w:rPr>
          <w:color w:val="212121"/>
        </w:rPr>
        <w:tab/>
      </w:r>
      <w:r w:rsidRPr="005B2C00">
        <w:rPr>
          <w:color w:val="212121"/>
        </w:rPr>
        <w:t>Peguero, and Lopez</w:t>
      </w:r>
      <w:r>
        <w:rPr>
          <w:color w:val="212121"/>
        </w:rPr>
        <w:t>, A</w:t>
      </w:r>
      <w:r w:rsidRPr="005B2C00">
        <w:rPr>
          <w:color w:val="212121"/>
        </w:rPr>
        <w:t>. (</w:t>
      </w:r>
      <w:r>
        <w:rPr>
          <w:color w:val="212121"/>
        </w:rPr>
        <w:t>in press</w:t>
      </w:r>
      <w:r w:rsidRPr="005B2C00">
        <w:rPr>
          <w:color w:val="212121"/>
        </w:rPr>
        <w:t xml:space="preserve">). “School Violence and Immigrant Youth.” In Jun Sung </w:t>
      </w:r>
      <w:r>
        <w:rPr>
          <w:color w:val="212121"/>
        </w:rPr>
        <w:tab/>
      </w:r>
      <w:r w:rsidRPr="005B2C00">
        <w:rPr>
          <w:color w:val="212121"/>
        </w:rPr>
        <w:t>Hong, Jennifer M. Bondy, &amp; Anthony .A. Peguero (Eds.),</w:t>
      </w:r>
      <w:r w:rsidRPr="005B2C00">
        <w:rPr>
          <w:rStyle w:val="apple-converted-space"/>
          <w:color w:val="212121"/>
        </w:rPr>
        <w:t> </w:t>
      </w:r>
      <w:r w:rsidRPr="005B2C00">
        <w:rPr>
          <w:i/>
          <w:iCs/>
          <w:color w:val="212121"/>
        </w:rPr>
        <w:t xml:space="preserve">Violence and Trauma without </w:t>
      </w:r>
      <w:r>
        <w:rPr>
          <w:i/>
          <w:iCs/>
          <w:color w:val="212121"/>
        </w:rPr>
        <w:tab/>
      </w:r>
      <w:r w:rsidRPr="005B2C00">
        <w:rPr>
          <w:i/>
          <w:iCs/>
          <w:color w:val="212121"/>
        </w:rPr>
        <w:t>Borders: Perspectives of Immigrants, Migrants, and Refugees Post-Migration</w:t>
      </w:r>
      <w:r w:rsidRPr="005B2C00">
        <w:rPr>
          <w:color w:val="212121"/>
        </w:rPr>
        <w:t xml:space="preserve">. Palgrave </w:t>
      </w:r>
      <w:r>
        <w:rPr>
          <w:color w:val="212121"/>
        </w:rPr>
        <w:tab/>
      </w:r>
      <w:r w:rsidRPr="005B2C00">
        <w:rPr>
          <w:color w:val="212121"/>
        </w:rPr>
        <w:t>Macmillan.</w:t>
      </w:r>
    </w:p>
    <w:p w14:paraId="5DD2B95E" w14:textId="77777777" w:rsidR="005B2C00" w:rsidRPr="005B2C00" w:rsidRDefault="005B2C00" w:rsidP="005B2C00">
      <w:pPr>
        <w:rPr>
          <w:b/>
          <w:bCs/>
          <w:color w:val="000000"/>
        </w:rPr>
      </w:pPr>
    </w:p>
    <w:p w14:paraId="77C3E294" w14:textId="69C9017B" w:rsidR="00786946" w:rsidRPr="00D90444" w:rsidRDefault="00BF228F" w:rsidP="00BF228F">
      <w:r w:rsidRPr="00D90444">
        <w:rPr>
          <w:b/>
          <w:bCs/>
          <w:color w:val="000000"/>
        </w:rPr>
        <w:t xml:space="preserve">Lindstrom Johnson, S., </w:t>
      </w:r>
      <w:r w:rsidRPr="00D90444">
        <w:rPr>
          <w:color w:val="000000"/>
        </w:rPr>
        <w:t>Bowden, A.B., &amp; Bradshaw, C. (</w:t>
      </w:r>
      <w:r w:rsidR="00713372">
        <w:rPr>
          <w:color w:val="000000"/>
        </w:rPr>
        <w:t>2023</w:t>
      </w:r>
      <w:r w:rsidRPr="00D90444">
        <w:rPr>
          <w:color w:val="000000"/>
        </w:rPr>
        <w:t xml:space="preserve">). Estimating the cost of school </w:t>
      </w:r>
      <w:r w:rsidRPr="00D90444">
        <w:rPr>
          <w:color w:val="000000"/>
        </w:rPr>
        <w:tab/>
        <w:t xml:space="preserve">mental health programming to increase adoption and scale-up of evidence-based </w:t>
      </w:r>
      <w:r w:rsidRPr="00D90444">
        <w:rPr>
          <w:color w:val="000000"/>
        </w:rPr>
        <w:tab/>
        <w:t xml:space="preserve">programs and practices. In S. Evans, J. Owens, C.P. Bradshaw, &amp; Weist, M.D. (Eds.). </w:t>
      </w:r>
      <w:r w:rsidRPr="00D90444">
        <w:rPr>
          <w:color w:val="000000"/>
        </w:rPr>
        <w:tab/>
      </w:r>
      <w:r w:rsidRPr="00D90444">
        <w:rPr>
          <w:i/>
          <w:iCs/>
          <w:color w:val="000000"/>
        </w:rPr>
        <w:t xml:space="preserve">Handbook of School Mental Health: Advancing Practice and Research (third </w:t>
      </w:r>
      <w:r w:rsidRPr="00D90444">
        <w:rPr>
          <w:i/>
          <w:iCs/>
          <w:color w:val="000000"/>
        </w:rPr>
        <w:tab/>
        <w:t>edition).</w:t>
      </w:r>
      <w:r w:rsidRPr="00D90444">
        <w:rPr>
          <w:color w:val="000000"/>
        </w:rPr>
        <w:t> New York: Springer.</w:t>
      </w:r>
      <w:r w:rsidR="00F4088B">
        <w:rPr>
          <w:color w:val="000000"/>
        </w:rPr>
        <w:t xml:space="preserve"> </w:t>
      </w:r>
    </w:p>
    <w:p w14:paraId="5552229E" w14:textId="77777777" w:rsidR="00BF228F" w:rsidRPr="00D90444" w:rsidRDefault="00BF228F" w:rsidP="00CC706B">
      <w:pPr>
        <w:rPr>
          <w:b/>
        </w:rPr>
      </w:pPr>
    </w:p>
    <w:p w14:paraId="4032DF05" w14:textId="25182FB6" w:rsidR="00CC706B" w:rsidRPr="00D90444" w:rsidRDefault="00CC706B" w:rsidP="00CC706B">
      <w:r w:rsidRPr="00D90444">
        <w:rPr>
          <w:b/>
        </w:rPr>
        <w:t>Lindstrom Johnson, S</w:t>
      </w:r>
      <w:r w:rsidRPr="00D90444">
        <w:rPr>
          <w:b/>
          <w:i/>
        </w:rPr>
        <w:t xml:space="preserve">., </w:t>
      </w:r>
      <w:r w:rsidRPr="00D90444">
        <w:t>Waasdorp, T., &amp; Bradshaw, C. (</w:t>
      </w:r>
      <w:r w:rsidR="003277DE">
        <w:t>2022</w:t>
      </w:r>
      <w:r w:rsidRPr="00D90444">
        <w:t xml:space="preserve">). School climate. </w:t>
      </w:r>
      <w:r w:rsidRPr="00D90444">
        <w:rPr>
          <w:i/>
        </w:rPr>
        <w:t xml:space="preserve">Encyclopedia of </w:t>
      </w:r>
      <w:r w:rsidR="003277DE">
        <w:rPr>
          <w:i/>
        </w:rPr>
        <w:tab/>
      </w:r>
      <w:r w:rsidRPr="00D90444">
        <w:rPr>
          <w:i/>
        </w:rPr>
        <w:t xml:space="preserve">Education. </w:t>
      </w:r>
      <w:r w:rsidRPr="00D90444">
        <w:t>New York</w:t>
      </w:r>
      <w:r w:rsidR="00D96C29" w:rsidRPr="00D90444">
        <w:t>: Routledge</w:t>
      </w:r>
      <w:r w:rsidRPr="00D90444">
        <w:t xml:space="preserve">. </w:t>
      </w:r>
    </w:p>
    <w:p w14:paraId="56060677" w14:textId="77777777" w:rsidR="00CC706B" w:rsidRPr="00D90444" w:rsidRDefault="00CC706B" w:rsidP="00590AB4">
      <w:pPr>
        <w:rPr>
          <w:b/>
        </w:rPr>
      </w:pPr>
    </w:p>
    <w:p w14:paraId="30BA89B7" w14:textId="50849A74" w:rsidR="006E1F81" w:rsidRPr="00D90444" w:rsidRDefault="006E1F81" w:rsidP="00423F8E">
      <w:pPr>
        <w:rPr>
          <w:b/>
          <w:bCs/>
          <w:u w:val="single"/>
        </w:rPr>
      </w:pPr>
      <w:r>
        <w:rPr>
          <w:b/>
          <w:bCs/>
          <w:u w:val="single"/>
        </w:rPr>
        <w:t>Grants</w:t>
      </w:r>
    </w:p>
    <w:p w14:paraId="3B3B9BBC" w14:textId="78D24805" w:rsidR="006E1F81" w:rsidRPr="00D90444" w:rsidRDefault="00515587" w:rsidP="006E1F81">
      <w:pPr>
        <w:jc w:val="center"/>
        <w:rPr>
          <w:b/>
          <w:bCs/>
          <w:u w:val="single"/>
        </w:rPr>
      </w:pPr>
      <w:r w:rsidRPr="00D90444">
        <w:rPr>
          <w:b/>
          <w:bCs/>
          <w:u w:val="single"/>
        </w:rPr>
        <w:t>Externally Funded Grants</w:t>
      </w:r>
      <w:r w:rsidR="00D42615" w:rsidRPr="00D90444">
        <w:rPr>
          <w:b/>
          <w:bCs/>
          <w:u w:val="single"/>
        </w:rPr>
        <w:t>/Contracts</w:t>
      </w:r>
    </w:p>
    <w:p w14:paraId="78A4D5CA" w14:textId="35AFCDC2" w:rsidR="008C4169" w:rsidRPr="00D90444" w:rsidRDefault="008C4169" w:rsidP="470A41B2">
      <w:pPr>
        <w:rPr>
          <w:b/>
          <w:bCs/>
        </w:rPr>
      </w:pPr>
    </w:p>
    <w:p w14:paraId="7363E1E8" w14:textId="06769E9B" w:rsidR="00515587" w:rsidRPr="00D90444" w:rsidRDefault="00515587" w:rsidP="00515587">
      <w:pPr>
        <w:rPr>
          <w:b/>
          <w:bCs/>
        </w:rPr>
      </w:pPr>
      <w:r w:rsidRPr="00D90444">
        <w:rPr>
          <w:b/>
          <w:bCs/>
        </w:rPr>
        <w:t>Awarded</w:t>
      </w:r>
      <w:r w:rsidR="00014562">
        <w:rPr>
          <w:b/>
          <w:bCs/>
        </w:rPr>
        <w:t xml:space="preserve"> (past five years)</w:t>
      </w:r>
    </w:p>
    <w:p w14:paraId="5F28EFE2" w14:textId="716EA94E" w:rsidR="001C0C64" w:rsidRPr="007F7B50" w:rsidRDefault="001C0C64" w:rsidP="470A41B2">
      <w:pPr>
        <w:rPr>
          <w:i/>
          <w:iCs/>
        </w:rPr>
      </w:pPr>
      <w:r w:rsidRPr="007F7B50">
        <w:rPr>
          <w:i/>
          <w:iCs/>
        </w:rPr>
        <w:t xml:space="preserve">Breathing Easier in Schools: Enhancing </w:t>
      </w:r>
      <w:r w:rsidR="00DB0A6F" w:rsidRPr="007F7B50">
        <w:rPr>
          <w:i/>
          <w:iCs/>
        </w:rPr>
        <w:t>Adoption, Fidelity, and Effectiveness of th</w:t>
      </w:r>
      <w:r w:rsidR="007F7B50" w:rsidRPr="007F7B50">
        <w:rPr>
          <w:i/>
          <w:iCs/>
        </w:rPr>
        <w:t>e</w:t>
      </w:r>
      <w:r w:rsidR="00DB0A6F" w:rsidRPr="007F7B50">
        <w:rPr>
          <w:i/>
          <w:iCs/>
        </w:rPr>
        <w:t xml:space="preserve"> </w:t>
      </w:r>
      <w:r w:rsidR="007F7B50" w:rsidRPr="007F7B50">
        <w:rPr>
          <w:i/>
          <w:iCs/>
          <w:color w:val="212121"/>
        </w:rPr>
        <w:t>Stock Albuterol for Every ‘SAFE’ School Program</w:t>
      </w:r>
    </w:p>
    <w:p w14:paraId="21EE48A3" w14:textId="0FC2A300" w:rsidR="00DB0A6F" w:rsidRDefault="00DB0A6F" w:rsidP="470A41B2">
      <w:r>
        <w:t>Co-Principal Investigator (</w:t>
      </w:r>
      <w:r w:rsidR="003F1D1E">
        <w:t>10%</w:t>
      </w:r>
      <w:r>
        <w:t>)</w:t>
      </w:r>
    </w:p>
    <w:p w14:paraId="029983C1" w14:textId="48C45250" w:rsidR="00DB0A6F" w:rsidRDefault="00DB0A6F" w:rsidP="470A41B2">
      <w:r>
        <w:t>National Institutes of Health</w:t>
      </w:r>
    </w:p>
    <w:p w14:paraId="61884808" w14:textId="10EB408D" w:rsidR="00DB0A6F" w:rsidRDefault="00DB0A6F" w:rsidP="470A41B2">
      <w:r>
        <w:t xml:space="preserve">Total Direct Costs: </w:t>
      </w:r>
      <w:r w:rsidR="003F1D1E">
        <w:t>$714,586</w:t>
      </w:r>
    </w:p>
    <w:p w14:paraId="54C52873" w14:textId="3704997B" w:rsidR="00DB0A6F" w:rsidRDefault="00DB0A6F" w:rsidP="470A41B2">
      <w:r>
        <w:tab/>
        <w:t>ASU Subcontract: $207,462</w:t>
      </w:r>
    </w:p>
    <w:p w14:paraId="59DEA26B" w14:textId="38D96097" w:rsidR="00DB0A6F" w:rsidRPr="00DB0A6F" w:rsidRDefault="007F7B50" w:rsidP="470A41B2">
      <w:r>
        <w:t xml:space="preserve">This project will </w:t>
      </w:r>
      <w:r w:rsidR="003F1D1E">
        <w:t xml:space="preserve">test three strategies to support the implementation of an “stock albuterol” program for schools in Arizona to ensure access to this life-saving medication. </w:t>
      </w:r>
    </w:p>
    <w:p w14:paraId="2DAD3169" w14:textId="77777777" w:rsidR="001C0C64" w:rsidRDefault="001C0C64" w:rsidP="470A41B2">
      <w:pPr>
        <w:rPr>
          <w:i/>
          <w:iCs/>
        </w:rPr>
      </w:pPr>
    </w:p>
    <w:p w14:paraId="4E67AE87" w14:textId="40879D60" w:rsidR="6E6266AC" w:rsidRPr="00D90444" w:rsidRDefault="6E6266AC" w:rsidP="470A41B2">
      <w:pPr>
        <w:rPr>
          <w:i/>
          <w:iCs/>
        </w:rPr>
      </w:pPr>
      <w:r w:rsidRPr="00D90444">
        <w:rPr>
          <w:i/>
          <w:iCs/>
        </w:rPr>
        <w:t>P</w:t>
      </w:r>
      <w:r w:rsidR="3C5D6662" w:rsidRPr="00D90444">
        <w:rPr>
          <w:i/>
          <w:iCs/>
        </w:rPr>
        <w:t>RVNT School Violence (2023-2026)</w:t>
      </w:r>
    </w:p>
    <w:p w14:paraId="5B05562C" w14:textId="5EAECA13" w:rsidR="3C5D6662" w:rsidRPr="00D90444" w:rsidRDefault="3C5D6662" w:rsidP="470A41B2">
      <w:r w:rsidRPr="00D90444">
        <w:t>Principal Investigator (</w:t>
      </w:r>
      <w:r w:rsidR="0EBD89A3" w:rsidRPr="00D90444">
        <w:t>33.3</w:t>
      </w:r>
      <w:r w:rsidRPr="00D90444">
        <w:t>%)</w:t>
      </w:r>
    </w:p>
    <w:p w14:paraId="708A54FF" w14:textId="1CD6094F" w:rsidR="3C5D6662" w:rsidRPr="00D90444" w:rsidRDefault="3C5D6662" w:rsidP="470A41B2">
      <w:r w:rsidRPr="00D90444">
        <w:t xml:space="preserve">Bureau of Justice </w:t>
      </w:r>
    </w:p>
    <w:p w14:paraId="51DAAD55" w14:textId="2CD49942" w:rsidR="3C5D6662" w:rsidRPr="00D90444" w:rsidRDefault="3C5D6662" w:rsidP="470A41B2">
      <w:r w:rsidRPr="00D90444">
        <w:t>Total Direct Cost</w:t>
      </w:r>
      <w:r w:rsidR="31076688" w:rsidRPr="00D90444">
        <w:t xml:space="preserve">s: </w:t>
      </w:r>
      <w:r w:rsidR="424B85B4" w:rsidRPr="00D90444">
        <w:t>$2,000,000</w:t>
      </w:r>
    </w:p>
    <w:p w14:paraId="2C36430A" w14:textId="749876BA" w:rsidR="424B85B4" w:rsidRPr="00D90444" w:rsidRDefault="424B85B4" w:rsidP="470A41B2">
      <w:r w:rsidRPr="00D90444">
        <w:t xml:space="preserve">This project will </w:t>
      </w:r>
      <w:r w:rsidR="00BF8D46" w:rsidRPr="00D90444">
        <w:t xml:space="preserve">create </w:t>
      </w:r>
      <w:r w:rsidR="00EF250D">
        <w:t xml:space="preserve">school safety professional learning courses </w:t>
      </w:r>
      <w:r w:rsidR="00BF8D46" w:rsidRPr="00D90444">
        <w:t>for School Resource Officers, School Administrators, and School Mental Health Professio</w:t>
      </w:r>
      <w:r w:rsidR="16171AD3" w:rsidRPr="00D90444">
        <w:t>nals</w:t>
      </w:r>
      <w:r w:rsidR="00EF250D">
        <w:t xml:space="preserve">. </w:t>
      </w:r>
    </w:p>
    <w:p w14:paraId="32F146ED" w14:textId="2119C298" w:rsidR="470A41B2" w:rsidRPr="00D90444" w:rsidRDefault="470A41B2" w:rsidP="470A41B2"/>
    <w:p w14:paraId="3EE3CAAA" w14:textId="7F16F6FC" w:rsidR="002E5A0F" w:rsidRPr="00D90444" w:rsidRDefault="002E5A0F" w:rsidP="00D42615">
      <w:pPr>
        <w:rPr>
          <w:i/>
          <w:iCs/>
          <w:color w:val="000000"/>
        </w:rPr>
      </w:pPr>
      <w:r w:rsidRPr="00D90444">
        <w:rPr>
          <w:i/>
          <w:iCs/>
          <w:color w:val="000000"/>
        </w:rPr>
        <w:t xml:space="preserve">Evaluation Proposal for </w:t>
      </w:r>
      <w:r w:rsidR="005F3B41" w:rsidRPr="00D90444">
        <w:rPr>
          <w:i/>
          <w:iCs/>
          <w:color w:val="000000"/>
        </w:rPr>
        <w:t>Arizona School Nurse Action Program (ASAP; 2022-2023)</w:t>
      </w:r>
    </w:p>
    <w:p w14:paraId="2F0E13AA" w14:textId="6C10F0DF" w:rsidR="005F3B41" w:rsidRPr="00D90444" w:rsidRDefault="005F3B41" w:rsidP="00D42615">
      <w:pPr>
        <w:rPr>
          <w:color w:val="000000"/>
        </w:rPr>
      </w:pPr>
      <w:r w:rsidRPr="00D90444">
        <w:rPr>
          <w:color w:val="000000"/>
        </w:rPr>
        <w:t>Principal Investigator (15%)</w:t>
      </w:r>
    </w:p>
    <w:p w14:paraId="60F58782" w14:textId="7214B73E" w:rsidR="00BD5696" w:rsidRPr="00D90444" w:rsidRDefault="00BD5696" w:rsidP="00D42615">
      <w:pPr>
        <w:rPr>
          <w:color w:val="000000"/>
        </w:rPr>
      </w:pPr>
      <w:r w:rsidRPr="00D90444">
        <w:rPr>
          <w:color w:val="000000"/>
        </w:rPr>
        <w:t>Arizona Department of Education</w:t>
      </w:r>
    </w:p>
    <w:p w14:paraId="39E199B1" w14:textId="3622434A" w:rsidR="005F3B41" w:rsidRPr="00D90444" w:rsidRDefault="005F3B41" w:rsidP="00D42615">
      <w:pPr>
        <w:rPr>
          <w:color w:val="000000"/>
        </w:rPr>
      </w:pPr>
      <w:r w:rsidRPr="00D90444">
        <w:rPr>
          <w:color w:val="000000"/>
        </w:rPr>
        <w:t>Total Direct Costs: $1,000,000</w:t>
      </w:r>
    </w:p>
    <w:p w14:paraId="5B7C4AB8" w14:textId="4DF8CB5C" w:rsidR="005F3B41" w:rsidRPr="00D90444" w:rsidRDefault="005F3B41" w:rsidP="00D42615">
      <w:pPr>
        <w:rPr>
          <w:color w:val="000000"/>
        </w:rPr>
      </w:pPr>
      <w:r w:rsidRPr="00D90444">
        <w:rPr>
          <w:color w:val="000000"/>
        </w:rPr>
        <w:lastRenderedPageBreak/>
        <w:t xml:space="preserve">This project will evaluate the effectiveness </w:t>
      </w:r>
      <w:r w:rsidR="00EF250D">
        <w:rPr>
          <w:color w:val="000000"/>
        </w:rPr>
        <w:t>of a training program for nurses new to school-setting</w:t>
      </w:r>
      <w:r w:rsidR="00DC179A">
        <w:rPr>
          <w:color w:val="000000"/>
        </w:rPr>
        <w:t>s</w:t>
      </w:r>
      <w:r w:rsidR="00EF250D">
        <w:rPr>
          <w:color w:val="000000"/>
        </w:rPr>
        <w:t xml:space="preserve"> both in terms of practice and retention outcomes and the cost-effectiveness </w:t>
      </w:r>
      <w:r w:rsidRPr="00D90444">
        <w:rPr>
          <w:color w:val="000000"/>
        </w:rPr>
        <w:t>of school nurses in improving educational outcomes</w:t>
      </w:r>
      <w:r w:rsidR="00EF250D">
        <w:rPr>
          <w:color w:val="000000"/>
        </w:rPr>
        <w:t xml:space="preserve">, particularly for rural students. </w:t>
      </w:r>
    </w:p>
    <w:p w14:paraId="384BEA32" w14:textId="77777777" w:rsidR="00BD5696" w:rsidRPr="00D90444" w:rsidRDefault="00BD5696" w:rsidP="00D42615">
      <w:pPr>
        <w:rPr>
          <w:color w:val="000000"/>
        </w:rPr>
      </w:pPr>
    </w:p>
    <w:p w14:paraId="3A98EF3A" w14:textId="4020A196" w:rsidR="00D42615" w:rsidRPr="00D90444" w:rsidRDefault="00D42615" w:rsidP="00D42615">
      <w:pPr>
        <w:rPr>
          <w:i/>
          <w:iCs/>
          <w:color w:val="000000"/>
        </w:rPr>
      </w:pPr>
      <w:r w:rsidRPr="00D90444">
        <w:rPr>
          <w:i/>
          <w:iCs/>
          <w:color w:val="000000"/>
        </w:rPr>
        <w:t>Evaluation Proposal for School Safety Program and Comprehensive School Health and Wellness Programs (2021-2025)</w:t>
      </w:r>
    </w:p>
    <w:p w14:paraId="5DF49D1C" w14:textId="3F1CFB55" w:rsidR="00D42615" w:rsidRPr="00D90444" w:rsidRDefault="00D42615" w:rsidP="00D42615">
      <w:pPr>
        <w:rPr>
          <w:color w:val="000000"/>
        </w:rPr>
      </w:pPr>
      <w:r w:rsidRPr="00D90444">
        <w:rPr>
          <w:color w:val="000000"/>
        </w:rPr>
        <w:t>Principal Investigator (22.2%)</w:t>
      </w:r>
    </w:p>
    <w:p w14:paraId="7FB06532" w14:textId="23FD71D6" w:rsidR="00D42615" w:rsidRPr="00D90444" w:rsidRDefault="00D42615" w:rsidP="00D42615">
      <w:pPr>
        <w:rPr>
          <w:color w:val="000000"/>
        </w:rPr>
      </w:pPr>
      <w:r w:rsidRPr="00D90444">
        <w:rPr>
          <w:color w:val="000000"/>
        </w:rPr>
        <w:t>Arizona Department of Education</w:t>
      </w:r>
    </w:p>
    <w:p w14:paraId="4D04DFEE" w14:textId="5AF3B7F3" w:rsidR="00D42615" w:rsidRPr="00D90444" w:rsidRDefault="00D42615" w:rsidP="00D42615">
      <w:pPr>
        <w:rPr>
          <w:color w:val="000000"/>
        </w:rPr>
      </w:pPr>
      <w:r w:rsidRPr="00D90444">
        <w:rPr>
          <w:color w:val="000000"/>
        </w:rPr>
        <w:t>Total Direct Costs: $898,218</w:t>
      </w:r>
    </w:p>
    <w:p w14:paraId="52E4CC4E" w14:textId="70008F85" w:rsidR="00D42615" w:rsidRPr="00D90444" w:rsidRDefault="00D42615" w:rsidP="00D42615">
      <w:r w:rsidRPr="00D90444">
        <w:rPr>
          <w:color w:val="000000"/>
        </w:rPr>
        <w:t xml:space="preserve">This project will evaluate two programs at the Arizona Department of Education in the School Safety and Social Wellness branch providing information about process of change as well as impact. </w:t>
      </w:r>
    </w:p>
    <w:p w14:paraId="457FB990" w14:textId="77777777" w:rsidR="00D42615" w:rsidRPr="00D90444" w:rsidRDefault="00D42615" w:rsidP="00515587">
      <w:pPr>
        <w:rPr>
          <w:i/>
          <w:iCs/>
        </w:rPr>
      </w:pPr>
    </w:p>
    <w:p w14:paraId="61B06090" w14:textId="4B878408" w:rsidR="007664F7" w:rsidRPr="00D90444" w:rsidRDefault="007664F7" w:rsidP="002C7071">
      <w:pPr>
        <w:rPr>
          <w:rStyle w:val="Strong"/>
          <w:b w:val="0"/>
          <w:bCs w:val="0"/>
          <w:i/>
          <w:iCs/>
        </w:rPr>
      </w:pPr>
      <w:r w:rsidRPr="00D90444">
        <w:rPr>
          <w:rStyle w:val="Strong"/>
          <w:b w:val="0"/>
          <w:bCs w:val="0"/>
          <w:i/>
          <w:iCs/>
        </w:rPr>
        <w:t>Research Training in Drug Abuse Prevention</w:t>
      </w:r>
    </w:p>
    <w:p w14:paraId="28E102FF" w14:textId="62DF91CA" w:rsidR="007664F7" w:rsidRPr="00D90444" w:rsidRDefault="007664F7" w:rsidP="002C7071">
      <w:pPr>
        <w:rPr>
          <w:rStyle w:val="Strong"/>
          <w:b w:val="0"/>
          <w:bCs w:val="0"/>
        </w:rPr>
      </w:pPr>
      <w:r w:rsidRPr="00D90444">
        <w:rPr>
          <w:rStyle w:val="Strong"/>
          <w:b w:val="0"/>
          <w:bCs w:val="0"/>
        </w:rPr>
        <w:t>Investigator (in-kind)</w:t>
      </w:r>
    </w:p>
    <w:p w14:paraId="0AFE263E" w14:textId="111B19F9" w:rsidR="007664F7" w:rsidRPr="00D90444" w:rsidRDefault="007664F7" w:rsidP="002C7071">
      <w:pPr>
        <w:rPr>
          <w:rStyle w:val="Strong"/>
          <w:b w:val="0"/>
          <w:bCs w:val="0"/>
        </w:rPr>
      </w:pPr>
      <w:r w:rsidRPr="00D90444">
        <w:rPr>
          <w:rStyle w:val="Strong"/>
          <w:b w:val="0"/>
          <w:bCs w:val="0"/>
        </w:rPr>
        <w:t>National Institutes of Health</w:t>
      </w:r>
    </w:p>
    <w:p w14:paraId="57C010FD" w14:textId="77A888DE" w:rsidR="007664F7" w:rsidRPr="00D90444" w:rsidRDefault="007664F7" w:rsidP="002C7071">
      <w:pPr>
        <w:rPr>
          <w:rStyle w:val="Strong"/>
          <w:b w:val="0"/>
          <w:bCs w:val="0"/>
        </w:rPr>
      </w:pPr>
      <w:r w:rsidRPr="00D90444">
        <w:rPr>
          <w:rStyle w:val="Strong"/>
          <w:b w:val="0"/>
          <w:bCs w:val="0"/>
        </w:rPr>
        <w:t>Total Direct Costs: $2,177,148</w:t>
      </w:r>
    </w:p>
    <w:p w14:paraId="1B1DED92" w14:textId="5DCE5582" w:rsidR="00AF6445" w:rsidRPr="00D90444" w:rsidRDefault="007664F7" w:rsidP="00AF6445">
      <w:r w:rsidRPr="00D90444">
        <w:rPr>
          <w:rStyle w:val="Strong"/>
          <w:b w:val="0"/>
          <w:bCs w:val="0"/>
        </w:rPr>
        <w:t xml:space="preserve">This training grant will provide </w:t>
      </w:r>
      <w:r w:rsidR="00AF6445" w:rsidRPr="00D90444">
        <w:rPr>
          <w:rStyle w:val="Strong"/>
          <w:b w:val="0"/>
          <w:bCs w:val="0"/>
        </w:rPr>
        <w:t xml:space="preserve">funding for predoctoral, doctoral, and postdoctoral trainees in </w:t>
      </w:r>
      <w:r w:rsidR="00AF6445" w:rsidRPr="00D90444">
        <w:rPr>
          <w:color w:val="000000"/>
        </w:rPr>
        <w:t>implementation science for the adoption and sustainability of preventive interventions in natural service delivery settings, interventions for ethnically diverse populations, and quantitative methods in prevention science.</w:t>
      </w:r>
    </w:p>
    <w:p w14:paraId="206BBB80" w14:textId="77777777" w:rsidR="007664F7" w:rsidRPr="00D90444" w:rsidRDefault="007664F7" w:rsidP="002C7071">
      <w:pPr>
        <w:rPr>
          <w:rStyle w:val="Strong"/>
          <w:b w:val="0"/>
          <w:bCs w:val="0"/>
          <w:i/>
          <w:iCs/>
        </w:rPr>
      </w:pPr>
    </w:p>
    <w:p w14:paraId="0B075CF0" w14:textId="46756335" w:rsidR="002C7071" w:rsidRPr="00D90444" w:rsidRDefault="002C7071" w:rsidP="002C7071">
      <w:pPr>
        <w:rPr>
          <w:rStyle w:val="Strong"/>
          <w:b w:val="0"/>
          <w:bCs w:val="0"/>
        </w:rPr>
      </w:pPr>
      <w:r w:rsidRPr="00D90444">
        <w:rPr>
          <w:rStyle w:val="Strong"/>
          <w:b w:val="0"/>
          <w:bCs w:val="0"/>
          <w:i/>
          <w:iCs/>
        </w:rPr>
        <w:t>The SAfETy app (2020-2021)</w:t>
      </w:r>
    </w:p>
    <w:p w14:paraId="34851EAE" w14:textId="77777777" w:rsidR="002C7071" w:rsidRPr="00D90444" w:rsidRDefault="002C7071" w:rsidP="002C7071">
      <w:pPr>
        <w:rPr>
          <w:rStyle w:val="Strong"/>
          <w:b w:val="0"/>
          <w:bCs w:val="0"/>
        </w:rPr>
      </w:pPr>
      <w:r w:rsidRPr="00D90444">
        <w:rPr>
          <w:rStyle w:val="Strong"/>
          <w:b w:val="0"/>
          <w:bCs w:val="0"/>
        </w:rPr>
        <w:t>Co-Principal Investigator (16.6%)</w:t>
      </w:r>
    </w:p>
    <w:p w14:paraId="71F6DB97" w14:textId="77777777" w:rsidR="002C7071" w:rsidRPr="00D90444" w:rsidRDefault="002C7071" w:rsidP="002C7071">
      <w:pPr>
        <w:rPr>
          <w:rStyle w:val="Strong"/>
          <w:b w:val="0"/>
          <w:bCs w:val="0"/>
        </w:rPr>
      </w:pPr>
      <w:r w:rsidRPr="00D90444">
        <w:rPr>
          <w:rStyle w:val="Strong"/>
          <w:b w:val="0"/>
          <w:bCs w:val="0"/>
        </w:rPr>
        <w:t xml:space="preserve">National Institutes of Health </w:t>
      </w:r>
    </w:p>
    <w:p w14:paraId="26531CA7" w14:textId="77777777" w:rsidR="002C7071" w:rsidRPr="00D90444" w:rsidRDefault="002C7071" w:rsidP="002C7071">
      <w:pPr>
        <w:rPr>
          <w:rStyle w:val="Strong"/>
          <w:b w:val="0"/>
          <w:bCs w:val="0"/>
        </w:rPr>
      </w:pPr>
      <w:r w:rsidRPr="00D90444">
        <w:rPr>
          <w:rStyle w:val="Strong"/>
          <w:b w:val="0"/>
          <w:bCs w:val="0"/>
        </w:rPr>
        <w:t>Total Direct Costs: $177,011</w:t>
      </w:r>
    </w:p>
    <w:p w14:paraId="5D7F029D" w14:textId="77777777" w:rsidR="002C7071" w:rsidRPr="00D90444" w:rsidRDefault="002C7071" w:rsidP="002C7071">
      <w:pPr>
        <w:rPr>
          <w:rStyle w:val="Strong"/>
          <w:b w:val="0"/>
          <w:bCs w:val="0"/>
        </w:rPr>
      </w:pPr>
      <w:r w:rsidRPr="00D90444">
        <w:rPr>
          <w:rStyle w:val="Strong"/>
          <w:b w:val="0"/>
          <w:bCs w:val="0"/>
        </w:rPr>
        <w:tab/>
        <w:t>ASU Subcontract $59,999</w:t>
      </w:r>
    </w:p>
    <w:p w14:paraId="43678F08" w14:textId="0D80BF61" w:rsidR="002C7071" w:rsidRPr="00D90444" w:rsidRDefault="002C7071" w:rsidP="00780992">
      <w:r w:rsidRPr="00D90444">
        <w:rPr>
          <w:rStyle w:val="Strong"/>
          <w:b w:val="0"/>
          <w:bCs w:val="0"/>
        </w:rPr>
        <w:t xml:space="preserve">This project will develop a prototype of the SAfETy app, a tool for school administrators to use to assess their school social and physical environment. The tool will also be designed to support data-based decision-making. </w:t>
      </w:r>
    </w:p>
    <w:p w14:paraId="1966779C" w14:textId="77777777" w:rsidR="002C7071" w:rsidRPr="00D90444" w:rsidRDefault="002C7071" w:rsidP="00780992">
      <w:pPr>
        <w:rPr>
          <w:i/>
        </w:rPr>
      </w:pPr>
    </w:p>
    <w:p w14:paraId="73E92D92" w14:textId="7308E911" w:rsidR="00780992" w:rsidRPr="00D90444" w:rsidRDefault="00780992" w:rsidP="00780992">
      <w:pPr>
        <w:rPr>
          <w:i/>
        </w:rPr>
      </w:pPr>
      <w:r w:rsidRPr="00D90444">
        <w:rPr>
          <w:i/>
        </w:rPr>
        <w:t>Developing Positive Family Support for Students Exposed to Trauma (20</w:t>
      </w:r>
      <w:r w:rsidR="0063029E" w:rsidRPr="00D90444">
        <w:rPr>
          <w:i/>
        </w:rPr>
        <w:t>20</w:t>
      </w:r>
      <w:r w:rsidRPr="00D90444">
        <w:rPr>
          <w:i/>
        </w:rPr>
        <w:t>-202</w:t>
      </w:r>
      <w:r w:rsidR="0063029E" w:rsidRPr="00D90444">
        <w:rPr>
          <w:i/>
        </w:rPr>
        <w:t>4</w:t>
      </w:r>
      <w:r w:rsidRPr="00D90444">
        <w:rPr>
          <w:i/>
        </w:rPr>
        <w:t>)</w:t>
      </w:r>
    </w:p>
    <w:p w14:paraId="5386220A" w14:textId="77777777" w:rsidR="00780992" w:rsidRPr="00D90444" w:rsidRDefault="00780992" w:rsidP="00780992">
      <w:r w:rsidRPr="00D90444">
        <w:t>Principal Investigator (33%)</w:t>
      </w:r>
    </w:p>
    <w:p w14:paraId="5BD4B7F7" w14:textId="77777777" w:rsidR="00780992" w:rsidRPr="00D90444" w:rsidRDefault="00780992" w:rsidP="00780992">
      <w:r w:rsidRPr="00D90444">
        <w:t>Institute for Educational Sciences</w:t>
      </w:r>
    </w:p>
    <w:p w14:paraId="0AA272DF" w14:textId="77777777" w:rsidR="00780992" w:rsidRPr="00D90444" w:rsidRDefault="00780992" w:rsidP="00780992">
      <w:r w:rsidRPr="00D90444">
        <w:t>Total Direct Costs: $911,655</w:t>
      </w:r>
    </w:p>
    <w:p w14:paraId="38691101" w14:textId="2C291122" w:rsidR="00780992" w:rsidRPr="00D90444" w:rsidRDefault="00780992" w:rsidP="002209E6">
      <w:pPr>
        <w:rPr>
          <w:rStyle w:val="Strong"/>
          <w:b w:val="0"/>
          <w:bCs w:val="0"/>
        </w:rPr>
      </w:pPr>
      <w:r w:rsidRPr="00D90444">
        <w:rPr>
          <w:rStyle w:val="Strong"/>
          <w:b w:val="0"/>
          <w:bCs w:val="0"/>
        </w:rPr>
        <w:t xml:space="preserve">This project adapts an evidence-based family engagement program, Positive Family Supports, to be trauma-informed. It utilizes a step-wedge design to understand the impact of the program on child, family, and school outcomes. </w:t>
      </w:r>
    </w:p>
    <w:p w14:paraId="66520726" w14:textId="77777777" w:rsidR="00780992" w:rsidRPr="00D90444" w:rsidRDefault="00780992" w:rsidP="002209E6">
      <w:pPr>
        <w:rPr>
          <w:rStyle w:val="Strong"/>
          <w:b w:val="0"/>
          <w:bCs w:val="0"/>
          <w:i/>
        </w:rPr>
      </w:pPr>
    </w:p>
    <w:p w14:paraId="64E56E43" w14:textId="31BE2303" w:rsidR="002209E6" w:rsidRPr="00D90444" w:rsidRDefault="002209E6" w:rsidP="002209E6">
      <w:pPr>
        <w:rPr>
          <w:rStyle w:val="Strong"/>
          <w:b w:val="0"/>
          <w:bCs w:val="0"/>
          <w:i/>
        </w:rPr>
      </w:pPr>
      <w:r w:rsidRPr="00D90444">
        <w:rPr>
          <w:rStyle w:val="Strong"/>
          <w:b w:val="0"/>
          <w:bCs w:val="0"/>
          <w:i/>
        </w:rPr>
        <w:t>Culturally Sensitive Trauma-Informed Care: Learning from Latino Families (2019-2020)</w:t>
      </w:r>
    </w:p>
    <w:p w14:paraId="50C3E69E" w14:textId="299606DE" w:rsidR="002209E6" w:rsidRPr="00D90444" w:rsidRDefault="002209E6" w:rsidP="002209E6">
      <w:pPr>
        <w:rPr>
          <w:rStyle w:val="Strong"/>
          <w:b w:val="0"/>
          <w:bCs w:val="0"/>
        </w:rPr>
      </w:pPr>
      <w:r w:rsidRPr="00D90444">
        <w:rPr>
          <w:rStyle w:val="Strong"/>
          <w:b w:val="0"/>
          <w:bCs w:val="0"/>
        </w:rPr>
        <w:t>Principal Investigator (in kind)</w:t>
      </w:r>
    </w:p>
    <w:p w14:paraId="067312EB" w14:textId="77777777" w:rsidR="002209E6" w:rsidRPr="00D90444" w:rsidRDefault="002209E6" w:rsidP="002209E6">
      <w:pPr>
        <w:rPr>
          <w:rStyle w:val="Strong"/>
          <w:b w:val="0"/>
          <w:bCs w:val="0"/>
        </w:rPr>
      </w:pPr>
      <w:r w:rsidRPr="00D90444">
        <w:rPr>
          <w:rStyle w:val="Strong"/>
          <w:b w:val="0"/>
          <w:bCs w:val="0"/>
        </w:rPr>
        <w:t>American Psychological Foundation</w:t>
      </w:r>
    </w:p>
    <w:p w14:paraId="07A97AD8" w14:textId="77777777" w:rsidR="002209E6" w:rsidRPr="00D90444" w:rsidRDefault="002209E6" w:rsidP="002209E6">
      <w:pPr>
        <w:rPr>
          <w:rStyle w:val="Strong"/>
          <w:b w:val="0"/>
          <w:bCs w:val="0"/>
        </w:rPr>
      </w:pPr>
      <w:r w:rsidRPr="00D90444">
        <w:rPr>
          <w:rStyle w:val="Strong"/>
          <w:b w:val="0"/>
          <w:bCs w:val="0"/>
        </w:rPr>
        <w:t>Total Direct Costs: $3,498</w:t>
      </w:r>
    </w:p>
    <w:p w14:paraId="0C7C6E67" w14:textId="560D9781" w:rsidR="002209E6" w:rsidRPr="00D90444" w:rsidRDefault="002209E6" w:rsidP="00515587">
      <w:r w:rsidRPr="00D90444">
        <w:rPr>
          <w:rStyle w:val="Strong"/>
          <w:b w:val="0"/>
          <w:bCs w:val="0"/>
        </w:rPr>
        <w:t xml:space="preserve">This project will conduct focus groups with Latino families to explore their perspective in engaging in trauma-informed services in order to identify barriers to accessing services and identify family-centered strategies to address them. </w:t>
      </w:r>
    </w:p>
    <w:p w14:paraId="61611813" w14:textId="77777777" w:rsidR="002209E6" w:rsidRPr="00D90444" w:rsidRDefault="002209E6" w:rsidP="00515587">
      <w:pPr>
        <w:rPr>
          <w:i/>
        </w:rPr>
      </w:pPr>
    </w:p>
    <w:p w14:paraId="7C4BE1F6" w14:textId="4B5AD1E9" w:rsidR="00C6103B" w:rsidRDefault="00C6103B" w:rsidP="00CC609B">
      <w:pPr>
        <w:pStyle w:val="NormalWeb"/>
        <w:spacing w:before="0" w:beforeAutospacing="0" w:after="0" w:afterAutospacing="0"/>
        <w:rPr>
          <w:rStyle w:val="Strong"/>
          <w:rFonts w:ascii="Times New Roman" w:eastAsia="Times New Roman" w:hAnsi="Times New Roman" w:cs="Times New Roman"/>
          <w:u w:val="single"/>
        </w:rPr>
      </w:pPr>
    </w:p>
    <w:p w14:paraId="058B4C42" w14:textId="77777777" w:rsidR="006E1F81" w:rsidRPr="00D90444" w:rsidRDefault="006E1F81" w:rsidP="006E1F81">
      <w:pPr>
        <w:jc w:val="center"/>
        <w:rPr>
          <w:b/>
          <w:bCs/>
          <w:u w:val="single"/>
        </w:rPr>
      </w:pPr>
      <w:r w:rsidRPr="00D90444">
        <w:rPr>
          <w:b/>
          <w:bCs/>
          <w:u w:val="single"/>
        </w:rPr>
        <w:t>Internally Funded Grants</w:t>
      </w:r>
    </w:p>
    <w:p w14:paraId="4BF92417" w14:textId="77777777" w:rsidR="006E1F81" w:rsidRPr="00D90444" w:rsidRDefault="006E1F81" w:rsidP="006E1F81">
      <w:pPr>
        <w:rPr>
          <w:i/>
          <w:iCs/>
          <w:color w:val="000000"/>
        </w:rPr>
      </w:pPr>
      <w:r w:rsidRPr="00D90444">
        <w:rPr>
          <w:i/>
          <w:iCs/>
          <w:color w:val="000000"/>
        </w:rPr>
        <w:t>Assessing feasibility and efficacy of FItBits for a study on the role of digital and in-person social connectedness on sleep and mental well-being among adolescents and their parents (2022-2023)</w:t>
      </w:r>
    </w:p>
    <w:p w14:paraId="2FEA7553" w14:textId="77777777" w:rsidR="006E1F81" w:rsidRPr="00D90444" w:rsidRDefault="006E1F81" w:rsidP="006E1F81">
      <w:pPr>
        <w:rPr>
          <w:bCs/>
          <w:iCs/>
        </w:rPr>
      </w:pPr>
      <w:r w:rsidRPr="00D90444">
        <w:rPr>
          <w:bCs/>
          <w:iCs/>
        </w:rPr>
        <w:t>Co-investigator (in kind); PI: Kristen Mickelson</w:t>
      </w:r>
    </w:p>
    <w:p w14:paraId="50A3CB5E" w14:textId="77777777" w:rsidR="006E1F81" w:rsidRPr="00D90444" w:rsidRDefault="006E1F81" w:rsidP="006E1F81">
      <w:pPr>
        <w:rPr>
          <w:bCs/>
        </w:rPr>
      </w:pPr>
      <w:r w:rsidRPr="00D90444">
        <w:rPr>
          <w:bCs/>
        </w:rPr>
        <w:t>Social Science Research Institute</w:t>
      </w:r>
    </w:p>
    <w:p w14:paraId="36BDA34D" w14:textId="77777777" w:rsidR="006E1F81" w:rsidRPr="00D90444" w:rsidRDefault="006E1F81" w:rsidP="006E1F81">
      <w:pPr>
        <w:rPr>
          <w:bCs/>
        </w:rPr>
      </w:pPr>
      <w:r w:rsidRPr="00D90444">
        <w:rPr>
          <w:bCs/>
        </w:rPr>
        <w:t>Total Direct Costs: $8,000</w:t>
      </w:r>
    </w:p>
    <w:p w14:paraId="242E85C2" w14:textId="77777777" w:rsidR="006E1F81" w:rsidRPr="00D90444" w:rsidRDefault="006E1F81" w:rsidP="006E1F81">
      <w:pPr>
        <w:rPr>
          <w:bCs/>
        </w:rPr>
      </w:pPr>
      <w:r w:rsidRPr="00D90444">
        <w:rPr>
          <w:bCs/>
        </w:rPr>
        <w:t xml:space="preserve">This study will provide preliminary data for an R01 application to understand the role of digital social connection and sleep; I serve as the adolescent development expert. </w:t>
      </w:r>
    </w:p>
    <w:p w14:paraId="27CE3394" w14:textId="77777777" w:rsidR="006E1F81" w:rsidRPr="00D90444" w:rsidRDefault="006E1F81" w:rsidP="006E1F81">
      <w:pPr>
        <w:rPr>
          <w:bCs/>
          <w:i/>
        </w:rPr>
      </w:pPr>
    </w:p>
    <w:p w14:paraId="2C9D6EE9" w14:textId="77777777" w:rsidR="006E1F81" w:rsidRPr="00D90444" w:rsidRDefault="006E1F81" w:rsidP="006E1F81">
      <w:pPr>
        <w:rPr>
          <w:bCs/>
          <w:i/>
        </w:rPr>
      </w:pPr>
      <w:r w:rsidRPr="00D90444">
        <w:rPr>
          <w:bCs/>
          <w:i/>
        </w:rPr>
        <w:t>Daily life during COVID-19 social distancing recommendations (2020)</w:t>
      </w:r>
    </w:p>
    <w:p w14:paraId="2EB4B8B0" w14:textId="77777777" w:rsidR="006E1F81" w:rsidRPr="00D90444" w:rsidRDefault="006E1F81" w:rsidP="006E1F81">
      <w:pPr>
        <w:rPr>
          <w:bCs/>
          <w:iCs/>
        </w:rPr>
      </w:pPr>
      <w:r w:rsidRPr="00D90444">
        <w:rPr>
          <w:bCs/>
          <w:iCs/>
        </w:rPr>
        <w:t>Co-investigator (in kind); PI: Kristen Mickelson</w:t>
      </w:r>
    </w:p>
    <w:p w14:paraId="661DFBD2" w14:textId="77777777" w:rsidR="006E1F81" w:rsidRPr="00D90444" w:rsidRDefault="006E1F81" w:rsidP="006E1F81">
      <w:pPr>
        <w:rPr>
          <w:bCs/>
          <w:iCs/>
        </w:rPr>
      </w:pPr>
      <w:r w:rsidRPr="00D90444">
        <w:rPr>
          <w:bCs/>
          <w:iCs/>
        </w:rPr>
        <w:t>Dean of the New College and Director of the School of Social and Behavioral Sciences</w:t>
      </w:r>
    </w:p>
    <w:p w14:paraId="275296DC" w14:textId="77777777" w:rsidR="006E1F81" w:rsidRPr="00D90444" w:rsidRDefault="006E1F81" w:rsidP="006E1F81">
      <w:pPr>
        <w:rPr>
          <w:bCs/>
          <w:iCs/>
        </w:rPr>
      </w:pPr>
      <w:r w:rsidRPr="00D90444">
        <w:rPr>
          <w:bCs/>
          <w:iCs/>
        </w:rPr>
        <w:t>Total Direct Costs: $5,000</w:t>
      </w:r>
    </w:p>
    <w:p w14:paraId="26723B28" w14:textId="77777777" w:rsidR="006E1F81" w:rsidRPr="00D90444" w:rsidRDefault="006E1F81" w:rsidP="006E1F81">
      <w:pPr>
        <w:rPr>
          <w:bCs/>
          <w:iCs/>
        </w:rPr>
      </w:pPr>
      <w:r w:rsidRPr="00D90444">
        <w:rPr>
          <w:bCs/>
          <w:iCs/>
        </w:rPr>
        <w:t xml:space="preserve">This grant is an effort of the Resilience in Social Environments Initiative to understand predictors of adherence to social distancing as well as promoters of adjustment. </w:t>
      </w:r>
    </w:p>
    <w:p w14:paraId="07544115" w14:textId="77777777" w:rsidR="006E1F81" w:rsidRPr="00D90444" w:rsidRDefault="006E1F81" w:rsidP="006E1F81">
      <w:pPr>
        <w:rPr>
          <w:bCs/>
          <w:i/>
        </w:rPr>
      </w:pPr>
    </w:p>
    <w:p w14:paraId="639D502A" w14:textId="25194B0E" w:rsidR="00531A83" w:rsidRPr="00D90444" w:rsidRDefault="00053B2E" w:rsidP="00531A83">
      <w:pPr>
        <w:rPr>
          <w:b/>
        </w:rPr>
      </w:pPr>
      <w:r w:rsidRPr="00D90444">
        <w:rPr>
          <w:b/>
        </w:rPr>
        <w:t>EDUCATIONAL ACTIVITES</w:t>
      </w:r>
    </w:p>
    <w:p w14:paraId="0CA52256" w14:textId="77777777" w:rsidR="00786946" w:rsidRPr="00D90444" w:rsidRDefault="00786946" w:rsidP="00531A83">
      <w:pPr>
        <w:rPr>
          <w:b/>
        </w:rPr>
      </w:pPr>
    </w:p>
    <w:p w14:paraId="0AE808BD" w14:textId="02A40405" w:rsidR="00B4512F" w:rsidRPr="00B4512F" w:rsidRDefault="00EB5000" w:rsidP="00B4512F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</w:rPr>
      </w:pPr>
      <w:r w:rsidRPr="00D90444">
        <w:rPr>
          <w:b/>
          <w:bCs/>
        </w:rPr>
        <w:t xml:space="preserve">Teaching: Undergraduate Courses </w:t>
      </w:r>
    </w:p>
    <w:p w14:paraId="42DF3636" w14:textId="12D22D6C" w:rsidR="00243609" w:rsidRDefault="00243609" w:rsidP="470A41B2">
      <w:pPr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rPr>
          <w:i/>
          <w:iCs/>
        </w:rPr>
        <w:t>Introduction to Social Sciences Research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="00150ACD">
        <w:rPr>
          <w:i/>
          <w:iCs/>
        </w:rPr>
        <w:t xml:space="preserve">      </w:t>
      </w:r>
      <w:r>
        <w:t>Spring 2024</w:t>
      </w:r>
      <w:r w:rsidR="00150ACD">
        <w:t>; Spring 2025</w:t>
      </w:r>
    </w:p>
    <w:p w14:paraId="70176596" w14:textId="164A6C37" w:rsidR="00243609" w:rsidRDefault="00243609" w:rsidP="470A41B2">
      <w:pPr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A new course I co-developed meant to provide the foundation for Research Methods and Social Statistics</w:t>
      </w:r>
    </w:p>
    <w:p w14:paraId="1482497B" w14:textId="1F240759" w:rsidR="00243609" w:rsidRDefault="00243609" w:rsidP="470A41B2">
      <w:pPr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T. Denny Sanford School of Social and Family Dynamics</w:t>
      </w:r>
    </w:p>
    <w:p w14:paraId="453F6056" w14:textId="2A812C04" w:rsidR="00150ACD" w:rsidRPr="00150ACD" w:rsidRDefault="00243609" w:rsidP="470A41B2">
      <w:pPr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Arizona State University</w:t>
      </w:r>
    </w:p>
    <w:p w14:paraId="0CCC8F4E" w14:textId="77777777" w:rsidR="00150ACD" w:rsidRDefault="00150ACD" w:rsidP="470A41B2">
      <w:pPr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i/>
          <w:iCs/>
        </w:rPr>
      </w:pPr>
    </w:p>
    <w:p w14:paraId="784AE681" w14:textId="2B5F9464" w:rsidR="5D87C718" w:rsidRPr="00D90444" w:rsidRDefault="5D87C718" w:rsidP="470A41B2">
      <w:pPr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D90444">
        <w:rPr>
          <w:i/>
          <w:iCs/>
        </w:rPr>
        <w:t>Narratives of School Shootings</w:t>
      </w:r>
      <w:r w:rsidRPr="00D90444">
        <w:tab/>
      </w:r>
      <w:r w:rsidRPr="00D90444">
        <w:tab/>
      </w:r>
      <w:r w:rsidRPr="00D90444">
        <w:tab/>
      </w:r>
      <w:r w:rsidRPr="00D90444">
        <w:tab/>
      </w:r>
      <w:r w:rsidRPr="00D90444">
        <w:tab/>
      </w:r>
      <w:r w:rsidRPr="00D90444">
        <w:tab/>
      </w:r>
      <w:r w:rsidRPr="00D90444">
        <w:tab/>
      </w:r>
      <w:r w:rsidR="00564EBC">
        <w:t xml:space="preserve">        </w:t>
      </w:r>
      <w:r w:rsidRPr="00D90444">
        <w:t>Fall 2023</w:t>
      </w:r>
    </w:p>
    <w:p w14:paraId="2DB96E2E" w14:textId="5311F2C5" w:rsidR="5D87C718" w:rsidRPr="00D90444" w:rsidRDefault="5D87C718" w:rsidP="0FD3FDCF">
      <w:pPr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D90444">
        <w:t xml:space="preserve">An </w:t>
      </w:r>
      <w:r w:rsidR="53ECA2F1" w:rsidRPr="00D90444">
        <w:t xml:space="preserve">invited </w:t>
      </w:r>
      <w:r w:rsidRPr="00D90444">
        <w:t>interdisciplinary class co-taught by a Humanities and Social Sciences faculty</w:t>
      </w:r>
    </w:p>
    <w:p w14:paraId="0155C087" w14:textId="77777777" w:rsidR="5D87C718" w:rsidRPr="00D90444" w:rsidRDefault="5D87C718" w:rsidP="470A41B2">
      <w:pPr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D90444">
        <w:t>T. Denny Sanford School of Social and Family Dynamics</w:t>
      </w:r>
      <w:r w:rsidRPr="00D90444">
        <w:tab/>
      </w:r>
      <w:r w:rsidRPr="00D90444">
        <w:tab/>
      </w:r>
    </w:p>
    <w:p w14:paraId="44837736" w14:textId="77777777" w:rsidR="5D87C718" w:rsidRPr="00D90444" w:rsidRDefault="5D87C718" w:rsidP="470A41B2">
      <w:pPr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D90444">
        <w:t>Arizona State University</w:t>
      </w:r>
    </w:p>
    <w:p w14:paraId="5F3910E6" w14:textId="0FE0ED10" w:rsidR="470A41B2" w:rsidRPr="00D90444" w:rsidRDefault="470A41B2" w:rsidP="470A41B2">
      <w:pPr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277AB1E4" w14:textId="5CA0BC2A" w:rsidR="00B760CD" w:rsidRPr="00D90444" w:rsidRDefault="00B760CD" w:rsidP="00EB5000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D90444">
        <w:rPr>
          <w:i/>
        </w:rPr>
        <w:t>Making a Difference</w:t>
      </w:r>
      <w:r w:rsidRPr="00D90444">
        <w:t xml:space="preserve"> (revision of Promoting Success for All Students)</w:t>
      </w:r>
      <w:r w:rsidRPr="00D90444">
        <w:tab/>
      </w:r>
      <w:r w:rsidRPr="00D90444">
        <w:tab/>
        <w:t xml:space="preserve">        Fall 2019</w:t>
      </w:r>
    </w:p>
    <w:p w14:paraId="36A3E4D5" w14:textId="2EC6BCC1" w:rsidR="00D823AF" w:rsidRDefault="00D823AF" w:rsidP="0020455B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A 6-credit project-based learning course</w:t>
      </w:r>
    </w:p>
    <w:p w14:paraId="74907A93" w14:textId="66F741CB" w:rsidR="00B760CD" w:rsidRPr="00D90444" w:rsidRDefault="00B760CD" w:rsidP="0020455B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D90444">
        <w:t>Receive credit for</w:t>
      </w:r>
      <w:r w:rsidR="0065740C" w:rsidRPr="00D90444">
        <w:t>:</w:t>
      </w:r>
      <w:r w:rsidRPr="00D90444">
        <w:t xml:space="preserve"> </w:t>
      </w:r>
      <w:r w:rsidR="0065740C" w:rsidRPr="00D90444">
        <w:t xml:space="preserve">Child/Family Program Development, Child/Family </w:t>
      </w:r>
      <w:r w:rsidRPr="00D90444">
        <w:t xml:space="preserve">Leadership </w:t>
      </w:r>
    </w:p>
    <w:p w14:paraId="00AD1595" w14:textId="77777777" w:rsidR="00B760CD" w:rsidRPr="00D90444" w:rsidRDefault="00B760CD" w:rsidP="00B760CD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D90444">
        <w:t>T. Denny Sanford School of Social and Family Dynamics</w:t>
      </w:r>
      <w:r w:rsidRPr="00D90444">
        <w:tab/>
      </w:r>
      <w:r w:rsidRPr="00D90444">
        <w:tab/>
      </w:r>
    </w:p>
    <w:p w14:paraId="0B21B6FF" w14:textId="77777777" w:rsidR="00B760CD" w:rsidRPr="00D90444" w:rsidRDefault="00B760CD" w:rsidP="00B760CD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D90444">
        <w:t>Arizona State University</w:t>
      </w:r>
    </w:p>
    <w:p w14:paraId="0D5B837E" w14:textId="77777777" w:rsidR="00B760CD" w:rsidRPr="00D90444" w:rsidRDefault="00B760CD" w:rsidP="0020455B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45C14BE7" w14:textId="1D5F857B" w:rsidR="0020455B" w:rsidRPr="00D90444" w:rsidRDefault="0020455B" w:rsidP="0020455B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D90444">
        <w:rPr>
          <w:i/>
        </w:rPr>
        <w:t xml:space="preserve">Promoting Success for All Students </w:t>
      </w:r>
      <w:r w:rsidRPr="00D90444">
        <w:rPr>
          <w:i/>
        </w:rPr>
        <w:tab/>
      </w:r>
      <w:r w:rsidRPr="00D90444">
        <w:rPr>
          <w:i/>
        </w:rPr>
        <w:tab/>
      </w:r>
      <w:r w:rsidRPr="00D90444">
        <w:rPr>
          <w:i/>
        </w:rPr>
        <w:tab/>
      </w:r>
      <w:r w:rsidRPr="00D90444">
        <w:rPr>
          <w:i/>
        </w:rPr>
        <w:tab/>
      </w:r>
      <w:r w:rsidRPr="00D90444">
        <w:rPr>
          <w:i/>
        </w:rPr>
        <w:tab/>
      </w:r>
      <w:r w:rsidRPr="00D90444">
        <w:rPr>
          <w:i/>
        </w:rPr>
        <w:tab/>
      </w:r>
      <w:r w:rsidRPr="00D90444">
        <w:rPr>
          <w:i/>
        </w:rPr>
        <w:tab/>
        <w:t xml:space="preserve">    </w:t>
      </w:r>
      <w:r w:rsidRPr="00D90444">
        <w:t>Spring 2018</w:t>
      </w:r>
    </w:p>
    <w:p w14:paraId="5A287CAC" w14:textId="77777777" w:rsidR="0020455B" w:rsidRPr="00D90444" w:rsidRDefault="0020455B" w:rsidP="0020455B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D90444">
        <w:t xml:space="preserve">Receive credit for: Leadership, Perspectives on Care and Compassion, </w:t>
      </w:r>
    </w:p>
    <w:p w14:paraId="636BCF92" w14:textId="77777777" w:rsidR="00D823AF" w:rsidRDefault="0020455B" w:rsidP="0020455B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D90444">
        <w:t>and Race and Child Development</w:t>
      </w:r>
      <w:r w:rsidRPr="00D90444">
        <w:tab/>
      </w:r>
    </w:p>
    <w:p w14:paraId="2389ADC5" w14:textId="6CA61E51" w:rsidR="0020455B" w:rsidRPr="00D90444" w:rsidRDefault="00D823AF" w:rsidP="0020455B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A 9-credit project-based learning course</w:t>
      </w:r>
      <w:r w:rsidR="0020455B" w:rsidRPr="00D90444">
        <w:tab/>
      </w:r>
      <w:r w:rsidR="0020455B" w:rsidRPr="00D90444">
        <w:tab/>
      </w:r>
      <w:r w:rsidR="0020455B" w:rsidRPr="00D90444">
        <w:tab/>
      </w:r>
      <w:r w:rsidR="0020455B" w:rsidRPr="00D90444">
        <w:tab/>
      </w:r>
    </w:p>
    <w:p w14:paraId="73DC11AA" w14:textId="06C222CE" w:rsidR="0020455B" w:rsidRPr="00D90444" w:rsidRDefault="00DA6C15" w:rsidP="0020455B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D90444">
        <w:t xml:space="preserve">T. Denny </w:t>
      </w:r>
      <w:r w:rsidR="0020455B" w:rsidRPr="00D90444">
        <w:t>Sanford School of Social and Family Dynamics</w:t>
      </w:r>
      <w:r w:rsidR="0020455B" w:rsidRPr="00D90444">
        <w:tab/>
      </w:r>
      <w:r w:rsidR="0020455B" w:rsidRPr="00D90444">
        <w:tab/>
      </w:r>
    </w:p>
    <w:p w14:paraId="5C9EA250" w14:textId="77777777" w:rsidR="0020455B" w:rsidRPr="00D90444" w:rsidRDefault="0020455B" w:rsidP="0020455B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D90444">
        <w:t>Arizona State University</w:t>
      </w:r>
    </w:p>
    <w:p w14:paraId="1B1130E6" w14:textId="77777777" w:rsidR="00951F7B" w:rsidRPr="00D90444" w:rsidRDefault="00951F7B" w:rsidP="0038736C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i/>
        </w:rPr>
      </w:pPr>
    </w:p>
    <w:p w14:paraId="2A096DFA" w14:textId="77777777" w:rsidR="00D823AF" w:rsidRDefault="00C570E5" w:rsidP="0038736C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D90444">
        <w:rPr>
          <w:i/>
        </w:rPr>
        <w:t>Adolescence</w:t>
      </w:r>
      <w:r w:rsidR="00A5329E" w:rsidRPr="00D90444">
        <w:rPr>
          <w:i/>
        </w:rPr>
        <w:tab/>
      </w:r>
      <w:r w:rsidR="00A5329E" w:rsidRPr="00D90444">
        <w:rPr>
          <w:i/>
        </w:rPr>
        <w:tab/>
      </w:r>
      <w:r w:rsidR="00A5329E" w:rsidRPr="00D90444">
        <w:rPr>
          <w:i/>
        </w:rPr>
        <w:tab/>
      </w:r>
      <w:r w:rsidR="00A5329E" w:rsidRPr="00D90444">
        <w:rPr>
          <w:i/>
        </w:rPr>
        <w:tab/>
      </w:r>
      <w:r w:rsidR="00A5329E" w:rsidRPr="00D90444">
        <w:rPr>
          <w:i/>
        </w:rPr>
        <w:tab/>
      </w:r>
      <w:r w:rsidR="00A5329E" w:rsidRPr="00D90444">
        <w:rPr>
          <w:i/>
        </w:rPr>
        <w:tab/>
      </w:r>
      <w:r w:rsidR="00A5329E" w:rsidRPr="00D90444">
        <w:rPr>
          <w:i/>
        </w:rPr>
        <w:tab/>
      </w:r>
      <w:r w:rsidR="009A7786" w:rsidRPr="00D90444">
        <w:rPr>
          <w:i/>
        </w:rPr>
        <w:t xml:space="preserve">                    </w:t>
      </w:r>
      <w:r w:rsidR="00564EBC">
        <w:rPr>
          <w:i/>
        </w:rPr>
        <w:t xml:space="preserve"> </w:t>
      </w:r>
      <w:r w:rsidR="009A7786" w:rsidRPr="00D90444">
        <w:rPr>
          <w:i/>
        </w:rPr>
        <w:t xml:space="preserve"> </w:t>
      </w:r>
      <w:r w:rsidR="0038736C" w:rsidRPr="00D90444">
        <w:t>Spring 2016</w:t>
      </w:r>
      <w:r w:rsidR="0038736C" w:rsidRPr="00D90444">
        <w:rPr>
          <w:i/>
        </w:rPr>
        <w:t xml:space="preserve">; </w:t>
      </w:r>
      <w:r w:rsidR="000D7B9D" w:rsidRPr="00D90444">
        <w:t>Fall</w:t>
      </w:r>
      <w:r w:rsidR="009A7786" w:rsidRPr="00D90444">
        <w:t xml:space="preserve"> 2016 </w:t>
      </w:r>
    </w:p>
    <w:p w14:paraId="7AB93F53" w14:textId="5B583656" w:rsidR="00D823AF" w:rsidRPr="00D823AF" w:rsidRDefault="00D823AF" w:rsidP="00D823AF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i/>
        </w:rPr>
      </w:pPr>
      <w:r>
        <w:lastRenderedPageBreak/>
        <w:t>Course I received a grant to redesign to use a case study approach</w:t>
      </w:r>
      <w:r w:rsidRPr="00D823AF">
        <w:t xml:space="preserve"> </w:t>
      </w:r>
      <w:r>
        <w:t xml:space="preserve">            </w:t>
      </w:r>
      <w:r w:rsidRPr="00D90444">
        <w:t xml:space="preserve">Spring 2017; Fall 2017 </w:t>
      </w:r>
    </w:p>
    <w:p w14:paraId="40E9D8BF" w14:textId="77777777" w:rsidR="00D823AF" w:rsidRDefault="00D823AF" w:rsidP="0038736C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D90444">
        <w:t xml:space="preserve">T. Denny Sanford School of Social and Family Dynamics </w:t>
      </w:r>
      <w:r>
        <w:tab/>
      </w:r>
      <w:r>
        <w:tab/>
      </w:r>
      <w:r>
        <w:tab/>
        <w:t xml:space="preserve">   </w:t>
      </w:r>
      <w:r w:rsidRPr="00D90444">
        <w:t>Fall 2019; Fall 2020</w:t>
      </w:r>
    </w:p>
    <w:p w14:paraId="6FC59065" w14:textId="55D3FEFB" w:rsidR="0038736C" w:rsidRPr="00D823AF" w:rsidRDefault="0038736C" w:rsidP="0038736C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D90444">
        <w:t>Arizona State University</w:t>
      </w:r>
      <w:r w:rsidR="00B760CD" w:rsidRPr="00D90444">
        <w:tab/>
      </w:r>
      <w:r w:rsidR="00B760CD" w:rsidRPr="00D90444">
        <w:tab/>
      </w:r>
      <w:r w:rsidR="00B760CD" w:rsidRPr="00D90444">
        <w:tab/>
      </w:r>
      <w:r w:rsidR="00B760CD" w:rsidRPr="00D90444">
        <w:tab/>
      </w:r>
      <w:r w:rsidR="00B760CD" w:rsidRPr="00D90444">
        <w:tab/>
      </w:r>
      <w:r w:rsidR="00B760CD" w:rsidRPr="00D90444">
        <w:tab/>
      </w:r>
      <w:r w:rsidR="00B760CD" w:rsidRPr="00D90444">
        <w:tab/>
      </w:r>
      <w:r w:rsidR="00564EBC">
        <w:t xml:space="preserve"> </w:t>
      </w:r>
      <w:r w:rsidR="00B760CD" w:rsidRPr="00D90444">
        <w:t xml:space="preserve">  </w:t>
      </w:r>
    </w:p>
    <w:p w14:paraId="66C5B9E5" w14:textId="16C2A883" w:rsidR="00EB5000" w:rsidRPr="00D90444" w:rsidRDefault="0038736C" w:rsidP="00EB5000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D90444">
        <w:tab/>
      </w:r>
      <w:r w:rsidRPr="00D90444">
        <w:tab/>
      </w:r>
      <w:r w:rsidRPr="00D90444">
        <w:tab/>
      </w:r>
      <w:r w:rsidRPr="00D90444">
        <w:tab/>
      </w:r>
      <w:r w:rsidRPr="00D90444">
        <w:tab/>
      </w:r>
      <w:r w:rsidRPr="00D90444">
        <w:tab/>
        <w:t xml:space="preserve">          </w:t>
      </w:r>
    </w:p>
    <w:p w14:paraId="7418046B" w14:textId="0DC54A19" w:rsidR="00786946" w:rsidRPr="00D90444" w:rsidRDefault="00053B2E" w:rsidP="007319A5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</w:rPr>
      </w:pPr>
      <w:r w:rsidRPr="00D90444">
        <w:rPr>
          <w:b/>
        </w:rPr>
        <w:t>Teaching: Graduate Courses</w:t>
      </w:r>
      <w:r w:rsidR="008F5F70" w:rsidRPr="00D90444">
        <w:rPr>
          <w:b/>
        </w:rPr>
        <w:t xml:space="preserve"> </w:t>
      </w:r>
    </w:p>
    <w:p w14:paraId="12C8256F" w14:textId="1C7EEE41" w:rsidR="00B4512F" w:rsidRPr="00150ACD" w:rsidRDefault="00B4512F" w:rsidP="0020455B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iCs/>
        </w:rPr>
      </w:pPr>
      <w:r w:rsidRPr="00150ACD">
        <w:rPr>
          <w:i/>
        </w:rPr>
        <w:t xml:space="preserve">Prevention </w:t>
      </w:r>
      <w:r w:rsidR="00150ACD" w:rsidRPr="00150ACD">
        <w:rPr>
          <w:i/>
        </w:rPr>
        <w:t>and Child Development</w:t>
      </w:r>
      <w:r w:rsidR="00150ACD">
        <w:rPr>
          <w:i/>
        </w:rPr>
        <w:tab/>
      </w:r>
      <w:r w:rsidR="00150ACD">
        <w:rPr>
          <w:i/>
        </w:rPr>
        <w:tab/>
      </w:r>
      <w:r w:rsidR="00150ACD">
        <w:rPr>
          <w:i/>
        </w:rPr>
        <w:tab/>
      </w:r>
      <w:r w:rsidR="00150ACD">
        <w:rPr>
          <w:i/>
        </w:rPr>
        <w:tab/>
      </w:r>
      <w:r w:rsidR="00150ACD">
        <w:rPr>
          <w:i/>
        </w:rPr>
        <w:tab/>
      </w:r>
      <w:r w:rsidR="00150ACD">
        <w:rPr>
          <w:i/>
        </w:rPr>
        <w:tab/>
      </w:r>
      <w:r w:rsidR="00150ACD">
        <w:rPr>
          <w:i/>
        </w:rPr>
        <w:tab/>
        <w:t xml:space="preserve">        </w:t>
      </w:r>
      <w:r w:rsidR="00150ACD">
        <w:rPr>
          <w:iCs/>
        </w:rPr>
        <w:t>Fall 2024</w:t>
      </w:r>
    </w:p>
    <w:p w14:paraId="6E9DC4F9" w14:textId="27FB34F5" w:rsidR="00B4512F" w:rsidRPr="00150ACD" w:rsidRDefault="00150ACD" w:rsidP="0020455B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iCs/>
        </w:rPr>
      </w:pPr>
      <w:r>
        <w:rPr>
          <w:iCs/>
        </w:rPr>
        <w:t xml:space="preserve">Course I redeveloped to facilitate progress towards a Prevention Science designation </w:t>
      </w:r>
    </w:p>
    <w:p w14:paraId="6FF17CCA" w14:textId="77777777" w:rsidR="00150ACD" w:rsidRDefault="00150ACD" w:rsidP="0020455B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i/>
        </w:rPr>
      </w:pPr>
    </w:p>
    <w:p w14:paraId="2FA4F9D6" w14:textId="0EA887BF" w:rsidR="0020455B" w:rsidRPr="00D90444" w:rsidRDefault="0020455B" w:rsidP="0020455B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D90444">
        <w:rPr>
          <w:i/>
        </w:rPr>
        <w:t>Risk and Resilience</w:t>
      </w:r>
      <w:r w:rsidRPr="00D90444">
        <w:rPr>
          <w:i/>
        </w:rPr>
        <w:tab/>
      </w:r>
      <w:r w:rsidRPr="00D90444">
        <w:rPr>
          <w:i/>
        </w:rPr>
        <w:tab/>
      </w:r>
      <w:r w:rsidRPr="00D90444">
        <w:rPr>
          <w:i/>
        </w:rPr>
        <w:tab/>
      </w:r>
      <w:r w:rsidRPr="00D90444">
        <w:rPr>
          <w:i/>
        </w:rPr>
        <w:tab/>
      </w:r>
      <w:r w:rsidRPr="00D90444">
        <w:rPr>
          <w:i/>
        </w:rPr>
        <w:tab/>
      </w:r>
      <w:r w:rsidRPr="00D90444">
        <w:rPr>
          <w:i/>
        </w:rPr>
        <w:tab/>
      </w:r>
      <w:r w:rsidR="005F104F" w:rsidRPr="00D90444">
        <w:rPr>
          <w:i/>
        </w:rPr>
        <w:tab/>
        <w:t xml:space="preserve">         </w:t>
      </w:r>
      <w:r w:rsidRPr="00D90444">
        <w:rPr>
          <w:i/>
        </w:rPr>
        <w:t xml:space="preserve"> </w:t>
      </w:r>
      <w:r w:rsidR="00D823AF">
        <w:rPr>
          <w:i/>
        </w:rPr>
        <w:t xml:space="preserve"> </w:t>
      </w:r>
      <w:r w:rsidRPr="00D90444">
        <w:t>Spring 2019</w:t>
      </w:r>
      <w:r w:rsidR="005F104F" w:rsidRPr="00D90444">
        <w:t>, Fall 2022</w:t>
      </w:r>
    </w:p>
    <w:p w14:paraId="7AF52DBE" w14:textId="3DF6022F" w:rsidR="001C456A" w:rsidRDefault="001C456A" w:rsidP="0020455B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Course I redeveloped to facilitate progress towards a Prevention Science designation</w:t>
      </w:r>
    </w:p>
    <w:p w14:paraId="671140CF" w14:textId="6B2B6601" w:rsidR="0020455B" w:rsidRPr="00D90444" w:rsidRDefault="0020455B" w:rsidP="0020455B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D90444">
        <w:t>Sanford School of Social and Family Dynamics</w:t>
      </w:r>
    </w:p>
    <w:p w14:paraId="1BF03CA3" w14:textId="77777777" w:rsidR="0020455B" w:rsidRPr="00D90444" w:rsidRDefault="0020455B" w:rsidP="0020455B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D90444">
        <w:t>Arizona State University</w:t>
      </w:r>
    </w:p>
    <w:p w14:paraId="424579F0" w14:textId="77777777" w:rsidR="002F417D" w:rsidRPr="00D90444" w:rsidRDefault="002F417D" w:rsidP="007319A5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i/>
        </w:rPr>
      </w:pPr>
    </w:p>
    <w:p w14:paraId="5D5341CC" w14:textId="2327A083" w:rsidR="00053B2E" w:rsidRPr="00D90444" w:rsidRDefault="008F5F70" w:rsidP="007319A5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D90444">
        <w:rPr>
          <w:i/>
        </w:rPr>
        <w:t>Program Planning for Health Behavior</w:t>
      </w:r>
      <w:r w:rsidR="00C865D6" w:rsidRPr="00D90444">
        <w:rPr>
          <w:i/>
        </w:rPr>
        <w:t xml:space="preserve"> Change</w:t>
      </w:r>
      <w:r w:rsidR="00C865D6" w:rsidRPr="00D90444">
        <w:rPr>
          <w:i/>
        </w:rPr>
        <w:tab/>
      </w:r>
      <w:r w:rsidR="00C865D6" w:rsidRPr="00D90444">
        <w:rPr>
          <w:i/>
        </w:rPr>
        <w:tab/>
      </w:r>
      <w:r w:rsidR="00C865D6" w:rsidRPr="00D90444">
        <w:rPr>
          <w:i/>
        </w:rPr>
        <w:tab/>
        <w:t xml:space="preserve">              </w:t>
      </w:r>
      <w:r w:rsidRPr="00D90444">
        <w:t>Spring 2015 (online)</w:t>
      </w:r>
    </w:p>
    <w:p w14:paraId="41D9A060" w14:textId="38AD9D56" w:rsidR="008F5F70" w:rsidRPr="00D90444" w:rsidRDefault="008F5F70" w:rsidP="007319A5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D90444">
        <w:t>Department of Health, Behavior and Society</w:t>
      </w:r>
    </w:p>
    <w:p w14:paraId="640F43EC" w14:textId="7D931877" w:rsidR="008F5F70" w:rsidRPr="00D90444" w:rsidRDefault="008F5F70" w:rsidP="007319A5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D90444">
        <w:t>Johns Hopkins Bloomberg School of Public Health</w:t>
      </w:r>
    </w:p>
    <w:p w14:paraId="1AC7D8EF" w14:textId="77777777" w:rsidR="00EB5000" w:rsidRPr="00D90444" w:rsidRDefault="00EB5000" w:rsidP="007319A5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</w:rPr>
      </w:pPr>
    </w:p>
    <w:p w14:paraId="24B847DE" w14:textId="348E80C6" w:rsidR="00C70807" w:rsidRPr="00D90444" w:rsidRDefault="00053B2E" w:rsidP="00C7080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</w:rPr>
      </w:pPr>
      <w:r w:rsidRPr="00D90444">
        <w:rPr>
          <w:b/>
        </w:rPr>
        <w:t>Teaching: Guest Lectures</w:t>
      </w:r>
    </w:p>
    <w:p w14:paraId="53037078" w14:textId="4C5716FB" w:rsidR="006A5892" w:rsidRPr="00A82816" w:rsidRDefault="00A82816" w:rsidP="00C7080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  <w:r>
        <w:rPr>
          <w:bCs/>
          <w:i/>
          <w:iCs/>
        </w:rPr>
        <w:t>Applying and Receiving NSF and IES grants</w:t>
      </w:r>
      <w:r>
        <w:rPr>
          <w:bCs/>
          <w:i/>
          <w:iCs/>
        </w:rPr>
        <w:tab/>
      </w:r>
      <w:r>
        <w:rPr>
          <w:bCs/>
          <w:i/>
          <w:iCs/>
        </w:rPr>
        <w:tab/>
      </w:r>
      <w:r>
        <w:rPr>
          <w:bCs/>
          <w:i/>
          <w:iCs/>
        </w:rPr>
        <w:tab/>
      </w:r>
      <w:r>
        <w:rPr>
          <w:bCs/>
          <w:i/>
          <w:iCs/>
        </w:rPr>
        <w:tab/>
      </w:r>
      <w:r>
        <w:rPr>
          <w:bCs/>
          <w:i/>
          <w:iCs/>
        </w:rPr>
        <w:tab/>
      </w:r>
      <w:r>
        <w:rPr>
          <w:bCs/>
          <w:i/>
          <w:iCs/>
        </w:rPr>
        <w:tab/>
        <w:t xml:space="preserve">      </w:t>
      </w:r>
      <w:r w:rsidR="00D823AF">
        <w:rPr>
          <w:bCs/>
          <w:i/>
          <w:iCs/>
        </w:rPr>
        <w:t xml:space="preserve"> </w:t>
      </w:r>
      <w:r>
        <w:rPr>
          <w:bCs/>
        </w:rPr>
        <w:t>Fall 2024</w:t>
      </w:r>
    </w:p>
    <w:p w14:paraId="04D25D84" w14:textId="729CED4B" w:rsidR="006A5892" w:rsidRPr="006A5892" w:rsidRDefault="006A5892" w:rsidP="00C7080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  <w:r w:rsidRPr="006A5892">
        <w:rPr>
          <w:bCs/>
        </w:rPr>
        <w:t>Grant Writing and Professional Development</w:t>
      </w:r>
      <w:r w:rsidRPr="006A5892">
        <w:rPr>
          <w:bCs/>
        </w:rPr>
        <w:tab/>
      </w:r>
      <w:r>
        <w:rPr>
          <w:bCs/>
          <w:i/>
          <w:iCs/>
        </w:rPr>
        <w:tab/>
      </w:r>
      <w:r>
        <w:rPr>
          <w:bCs/>
          <w:i/>
          <w:iCs/>
        </w:rPr>
        <w:tab/>
      </w:r>
      <w:r>
        <w:rPr>
          <w:bCs/>
          <w:i/>
          <w:iCs/>
        </w:rPr>
        <w:tab/>
      </w:r>
      <w:r>
        <w:rPr>
          <w:bCs/>
          <w:i/>
          <w:iCs/>
        </w:rPr>
        <w:tab/>
        <w:t xml:space="preserve">   </w:t>
      </w:r>
    </w:p>
    <w:p w14:paraId="5348A2DA" w14:textId="77777777" w:rsidR="006A5892" w:rsidRDefault="006A5892" w:rsidP="00C7080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  <w:i/>
          <w:iCs/>
        </w:rPr>
      </w:pPr>
    </w:p>
    <w:p w14:paraId="2E892B18" w14:textId="45FE9937" w:rsidR="008F642F" w:rsidRDefault="008F642F" w:rsidP="00C7080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  <w:r>
        <w:rPr>
          <w:bCs/>
          <w:i/>
          <w:iCs/>
        </w:rPr>
        <w:t>Innovation Development Workshop</w:t>
      </w:r>
      <w:r>
        <w:rPr>
          <w:bCs/>
          <w:i/>
          <w:iCs/>
        </w:rPr>
        <w:tab/>
      </w:r>
      <w:r>
        <w:rPr>
          <w:bCs/>
          <w:i/>
          <w:iCs/>
        </w:rPr>
        <w:tab/>
      </w:r>
      <w:r>
        <w:rPr>
          <w:bCs/>
          <w:i/>
          <w:iCs/>
        </w:rPr>
        <w:tab/>
      </w:r>
      <w:r>
        <w:rPr>
          <w:bCs/>
          <w:i/>
          <w:iCs/>
        </w:rPr>
        <w:tab/>
      </w:r>
      <w:r>
        <w:rPr>
          <w:bCs/>
          <w:i/>
          <w:iCs/>
        </w:rPr>
        <w:tab/>
      </w:r>
      <w:r>
        <w:rPr>
          <w:bCs/>
          <w:i/>
          <w:iCs/>
        </w:rPr>
        <w:tab/>
      </w:r>
      <w:r>
        <w:rPr>
          <w:bCs/>
          <w:i/>
          <w:iCs/>
        </w:rPr>
        <w:tab/>
        <w:t xml:space="preserve">   </w:t>
      </w:r>
      <w:r>
        <w:rPr>
          <w:bCs/>
        </w:rPr>
        <w:t>Spring 2024</w:t>
      </w:r>
    </w:p>
    <w:p w14:paraId="4009A76A" w14:textId="69882A8B" w:rsidR="008F642F" w:rsidRPr="008F642F" w:rsidRDefault="008F642F" w:rsidP="00C7080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  <w:r>
        <w:rPr>
          <w:bCs/>
        </w:rPr>
        <w:t xml:space="preserve">Implementation Science in Population Health </w:t>
      </w:r>
    </w:p>
    <w:p w14:paraId="40465CFD" w14:textId="77777777" w:rsidR="008F642F" w:rsidRDefault="008F642F" w:rsidP="00C7080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  <w:i/>
          <w:iCs/>
        </w:rPr>
      </w:pPr>
    </w:p>
    <w:p w14:paraId="4B525C26" w14:textId="5F46F588" w:rsidR="00BB6FB5" w:rsidRDefault="00BB6FB5" w:rsidP="00C7080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  <w:r>
        <w:rPr>
          <w:bCs/>
          <w:i/>
          <w:iCs/>
        </w:rPr>
        <w:t>The Language of Collaboration: Building a Team</w:t>
      </w:r>
      <w:r>
        <w:rPr>
          <w:bCs/>
          <w:i/>
          <w:iCs/>
        </w:rPr>
        <w:tab/>
      </w:r>
      <w:r>
        <w:rPr>
          <w:bCs/>
          <w:i/>
          <w:iCs/>
        </w:rPr>
        <w:tab/>
      </w:r>
      <w:r>
        <w:rPr>
          <w:bCs/>
          <w:i/>
          <w:iCs/>
        </w:rPr>
        <w:tab/>
      </w:r>
      <w:r>
        <w:rPr>
          <w:bCs/>
          <w:i/>
          <w:iCs/>
        </w:rPr>
        <w:tab/>
        <w:t xml:space="preserve">               </w:t>
      </w:r>
      <w:r>
        <w:rPr>
          <w:bCs/>
        </w:rPr>
        <w:t>Spring 2024</w:t>
      </w:r>
    </w:p>
    <w:p w14:paraId="037FC811" w14:textId="0CE2C9B8" w:rsidR="00BB6FB5" w:rsidRPr="00BB6FB5" w:rsidRDefault="00C84911" w:rsidP="00C7080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  <w:r>
        <w:rPr>
          <w:bCs/>
        </w:rPr>
        <w:t xml:space="preserve">Academic Professional Development </w:t>
      </w:r>
    </w:p>
    <w:p w14:paraId="45233D3F" w14:textId="77777777" w:rsidR="00BB6FB5" w:rsidRDefault="00BB6FB5" w:rsidP="00C7080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  <w:i/>
          <w:iCs/>
        </w:rPr>
      </w:pPr>
    </w:p>
    <w:p w14:paraId="25CCC2E5" w14:textId="31A5EA88" w:rsidR="00205325" w:rsidRDefault="00205325" w:rsidP="00C7080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  <w:r>
        <w:rPr>
          <w:bCs/>
          <w:i/>
          <w:iCs/>
        </w:rPr>
        <w:t>Utilizing Families for Prevention</w:t>
      </w:r>
      <w:r>
        <w:rPr>
          <w:bCs/>
          <w:i/>
          <w:iCs/>
        </w:rPr>
        <w:tab/>
      </w:r>
      <w:r>
        <w:rPr>
          <w:bCs/>
          <w:i/>
          <w:iCs/>
        </w:rPr>
        <w:tab/>
      </w:r>
      <w:r>
        <w:rPr>
          <w:bCs/>
          <w:i/>
          <w:iCs/>
        </w:rPr>
        <w:tab/>
      </w:r>
      <w:r>
        <w:rPr>
          <w:bCs/>
          <w:i/>
          <w:iCs/>
        </w:rPr>
        <w:tab/>
      </w:r>
      <w:r>
        <w:rPr>
          <w:bCs/>
          <w:i/>
          <w:iCs/>
        </w:rPr>
        <w:tab/>
      </w:r>
      <w:r>
        <w:rPr>
          <w:bCs/>
          <w:i/>
          <w:iCs/>
        </w:rPr>
        <w:tab/>
      </w:r>
      <w:r>
        <w:rPr>
          <w:bCs/>
          <w:i/>
          <w:iCs/>
        </w:rPr>
        <w:tab/>
        <w:t xml:space="preserve">    </w:t>
      </w:r>
      <w:r>
        <w:rPr>
          <w:bCs/>
        </w:rPr>
        <w:t>Spring 2024</w:t>
      </w:r>
    </w:p>
    <w:p w14:paraId="367BAFD8" w14:textId="099DCBA3" w:rsidR="00205325" w:rsidRPr="00205325" w:rsidRDefault="00205325" w:rsidP="00C7080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  <w:r>
        <w:rPr>
          <w:bCs/>
        </w:rPr>
        <w:t xml:space="preserve">Dating, Relationships and Marriage Syllabus </w:t>
      </w:r>
    </w:p>
    <w:p w14:paraId="0DD9ABE6" w14:textId="77777777" w:rsidR="00205325" w:rsidRDefault="00205325" w:rsidP="00C7080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  <w:i/>
          <w:iCs/>
        </w:rPr>
      </w:pPr>
    </w:p>
    <w:p w14:paraId="12B493FA" w14:textId="3B5D8590" w:rsidR="00673021" w:rsidRPr="00D3017F" w:rsidRDefault="00673021" w:rsidP="00C7080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  <w:i/>
          <w:iCs/>
        </w:rPr>
      </w:pPr>
      <w:r w:rsidRPr="00673021">
        <w:rPr>
          <w:bCs/>
          <w:i/>
          <w:iCs/>
        </w:rPr>
        <w:t>The Importance of Development in Developing Interventions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Spring 2024</w:t>
      </w:r>
    </w:p>
    <w:p w14:paraId="4DED0C06" w14:textId="2A7A15E4" w:rsidR="00D3017F" w:rsidRDefault="00D3017F" w:rsidP="00C7080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  <w:r w:rsidRPr="00D3017F">
        <w:rPr>
          <w:bCs/>
        </w:rPr>
        <w:t>Health Education Intervention Method</w:t>
      </w:r>
      <w:r>
        <w:rPr>
          <w:bCs/>
        </w:rPr>
        <w:t>s</w:t>
      </w:r>
    </w:p>
    <w:p w14:paraId="1E236808" w14:textId="0E39793F" w:rsidR="00673021" w:rsidRPr="00673021" w:rsidRDefault="00673021" w:rsidP="00C7080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  <w:r>
        <w:rPr>
          <w:bCs/>
        </w:rPr>
        <w:t>University of Arizona</w:t>
      </w:r>
    </w:p>
    <w:p w14:paraId="28A7C06D" w14:textId="77777777" w:rsidR="00673021" w:rsidRDefault="00673021" w:rsidP="00C7080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  <w:i/>
          <w:iCs/>
        </w:rPr>
      </w:pPr>
    </w:p>
    <w:p w14:paraId="586E84CA" w14:textId="349DA082" w:rsidR="00786946" w:rsidRPr="00D90444" w:rsidRDefault="00A97988" w:rsidP="00C7080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  <w:r w:rsidRPr="00D90444">
        <w:rPr>
          <w:bCs/>
          <w:i/>
          <w:iCs/>
        </w:rPr>
        <w:t>New Directions in School Safety</w:t>
      </w:r>
      <w:r w:rsidRPr="00D90444">
        <w:rPr>
          <w:bCs/>
          <w:i/>
          <w:iCs/>
        </w:rPr>
        <w:tab/>
      </w:r>
      <w:r w:rsidRPr="00D90444">
        <w:rPr>
          <w:bCs/>
          <w:i/>
          <w:iCs/>
        </w:rPr>
        <w:tab/>
      </w:r>
      <w:r w:rsidRPr="00D90444">
        <w:rPr>
          <w:bCs/>
          <w:i/>
          <w:iCs/>
        </w:rPr>
        <w:tab/>
      </w:r>
      <w:r w:rsidRPr="00D90444">
        <w:rPr>
          <w:bCs/>
          <w:i/>
          <w:iCs/>
        </w:rPr>
        <w:tab/>
      </w:r>
      <w:r w:rsidRPr="00D90444">
        <w:rPr>
          <w:bCs/>
          <w:i/>
          <w:iCs/>
        </w:rPr>
        <w:tab/>
      </w:r>
      <w:r w:rsidRPr="00D90444">
        <w:rPr>
          <w:bCs/>
          <w:i/>
          <w:iCs/>
        </w:rPr>
        <w:tab/>
      </w:r>
      <w:r w:rsidRPr="00D90444">
        <w:rPr>
          <w:bCs/>
          <w:i/>
          <w:iCs/>
        </w:rPr>
        <w:tab/>
        <w:t xml:space="preserve">    </w:t>
      </w:r>
      <w:r w:rsidRPr="00D90444">
        <w:rPr>
          <w:bCs/>
        </w:rPr>
        <w:t>Spring 2022</w:t>
      </w:r>
    </w:p>
    <w:p w14:paraId="143AC7A7" w14:textId="4FE041AE" w:rsidR="00A97988" w:rsidRPr="00D90444" w:rsidRDefault="00A97988" w:rsidP="00C7080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  <w:r w:rsidRPr="00D90444">
        <w:rPr>
          <w:bCs/>
        </w:rPr>
        <w:t>Injury Seminar Series</w:t>
      </w:r>
    </w:p>
    <w:p w14:paraId="69449177" w14:textId="0C96BB6E" w:rsidR="00A97988" w:rsidRPr="00D90444" w:rsidRDefault="00A97988" w:rsidP="00C7080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  <w:r w:rsidRPr="00D90444">
        <w:rPr>
          <w:bCs/>
        </w:rPr>
        <w:t>Johns Hopkins Bloomberg School of Public Health</w:t>
      </w:r>
    </w:p>
    <w:p w14:paraId="0DA1299B" w14:textId="77777777" w:rsidR="00A97988" w:rsidRPr="00D90444" w:rsidRDefault="00A97988" w:rsidP="00C7080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</w:p>
    <w:p w14:paraId="252392E5" w14:textId="6CE9BDCD" w:rsidR="00B464BC" w:rsidRPr="00D90444" w:rsidRDefault="00B464BC" w:rsidP="00C7080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iCs/>
        </w:rPr>
      </w:pPr>
      <w:r w:rsidRPr="00D90444">
        <w:rPr>
          <w:i/>
        </w:rPr>
        <w:t>Cost Evaluation</w:t>
      </w:r>
      <w:r w:rsidRPr="00D90444">
        <w:rPr>
          <w:i/>
        </w:rPr>
        <w:tab/>
      </w:r>
      <w:r w:rsidRPr="00D90444">
        <w:rPr>
          <w:i/>
        </w:rPr>
        <w:tab/>
      </w:r>
      <w:r w:rsidRPr="00D90444">
        <w:rPr>
          <w:i/>
        </w:rPr>
        <w:tab/>
      </w:r>
      <w:r w:rsidRPr="00D90444">
        <w:rPr>
          <w:i/>
        </w:rPr>
        <w:tab/>
      </w:r>
      <w:r w:rsidRPr="00D90444">
        <w:rPr>
          <w:i/>
        </w:rPr>
        <w:tab/>
      </w:r>
      <w:r w:rsidRPr="00D90444">
        <w:rPr>
          <w:i/>
        </w:rPr>
        <w:tab/>
      </w:r>
      <w:r w:rsidRPr="00D90444">
        <w:rPr>
          <w:i/>
        </w:rPr>
        <w:tab/>
      </w:r>
      <w:r w:rsidRPr="00D90444">
        <w:rPr>
          <w:i/>
        </w:rPr>
        <w:tab/>
      </w:r>
      <w:r w:rsidRPr="00D90444">
        <w:rPr>
          <w:i/>
        </w:rPr>
        <w:tab/>
        <w:t xml:space="preserve">        </w:t>
      </w:r>
      <w:r w:rsidRPr="00D90444">
        <w:rPr>
          <w:iCs/>
        </w:rPr>
        <w:t>Fall 2019</w:t>
      </w:r>
    </w:p>
    <w:p w14:paraId="36140C58" w14:textId="07765DFE" w:rsidR="00B464BC" w:rsidRPr="00D90444" w:rsidRDefault="00B464BC" w:rsidP="00C7080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iCs/>
        </w:rPr>
      </w:pPr>
      <w:r w:rsidRPr="00D90444">
        <w:rPr>
          <w:iCs/>
        </w:rPr>
        <w:t>Curry School of Education and Human Development</w:t>
      </w:r>
    </w:p>
    <w:p w14:paraId="630089AD" w14:textId="07DBDF5F" w:rsidR="00B464BC" w:rsidRPr="00D90444" w:rsidRDefault="00B464BC" w:rsidP="00C7080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iCs/>
        </w:rPr>
      </w:pPr>
      <w:r w:rsidRPr="00D90444">
        <w:rPr>
          <w:iCs/>
        </w:rPr>
        <w:t>University of Virginia</w:t>
      </w:r>
    </w:p>
    <w:p w14:paraId="1914F2B1" w14:textId="77777777" w:rsidR="00B464BC" w:rsidRPr="00D90444" w:rsidRDefault="00B464BC" w:rsidP="00C7080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iCs/>
        </w:rPr>
      </w:pPr>
    </w:p>
    <w:p w14:paraId="0D62B08A" w14:textId="4C384107" w:rsidR="0020455B" w:rsidRPr="00D90444" w:rsidRDefault="0047372D" w:rsidP="00C7080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D90444">
        <w:rPr>
          <w:i/>
        </w:rPr>
        <w:t>Mixed Methods Research</w:t>
      </w:r>
      <w:r w:rsidRPr="00D90444">
        <w:rPr>
          <w:i/>
        </w:rPr>
        <w:tab/>
      </w:r>
      <w:r w:rsidRPr="00D90444">
        <w:rPr>
          <w:i/>
        </w:rPr>
        <w:tab/>
      </w:r>
      <w:r w:rsidRPr="00D90444">
        <w:rPr>
          <w:i/>
        </w:rPr>
        <w:tab/>
      </w:r>
      <w:r w:rsidRPr="00D90444">
        <w:rPr>
          <w:i/>
        </w:rPr>
        <w:tab/>
      </w:r>
      <w:r w:rsidRPr="00D90444">
        <w:rPr>
          <w:i/>
        </w:rPr>
        <w:tab/>
      </w:r>
      <w:r w:rsidRPr="00D90444">
        <w:rPr>
          <w:i/>
        </w:rPr>
        <w:tab/>
      </w:r>
      <w:r w:rsidRPr="00D90444">
        <w:rPr>
          <w:i/>
        </w:rPr>
        <w:tab/>
      </w:r>
      <w:r w:rsidRPr="00D90444">
        <w:rPr>
          <w:i/>
        </w:rPr>
        <w:tab/>
      </w:r>
      <w:r w:rsidR="00F10428" w:rsidRPr="00D90444">
        <w:rPr>
          <w:i/>
        </w:rPr>
        <w:t xml:space="preserve">    </w:t>
      </w:r>
      <w:r w:rsidRPr="00D90444">
        <w:t>Spring 2018</w:t>
      </w:r>
    </w:p>
    <w:p w14:paraId="4CF3D252" w14:textId="0FED1124" w:rsidR="0047372D" w:rsidRPr="00D90444" w:rsidRDefault="0047372D" w:rsidP="00C7080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D90444">
        <w:t>School of Nursing</w:t>
      </w:r>
    </w:p>
    <w:p w14:paraId="14B73E70" w14:textId="29FD9C23" w:rsidR="0047372D" w:rsidRPr="00D90444" w:rsidRDefault="0047372D" w:rsidP="00C7080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D90444">
        <w:t>University of Virginia</w:t>
      </w:r>
    </w:p>
    <w:p w14:paraId="015BA876" w14:textId="77777777" w:rsidR="0047372D" w:rsidRPr="00D90444" w:rsidRDefault="0047372D" w:rsidP="00C7080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4CA9DCD3" w14:textId="6835A194" w:rsidR="00C70807" w:rsidRPr="00D90444" w:rsidRDefault="00C70807" w:rsidP="00C70807">
      <w:pPr>
        <w:ind w:left="2160" w:hanging="2160"/>
      </w:pPr>
      <w:r w:rsidRPr="00D90444">
        <w:rPr>
          <w:i/>
        </w:rPr>
        <w:lastRenderedPageBreak/>
        <w:t>Clinical and Public Health Behavior Change</w:t>
      </w:r>
      <w:r w:rsidR="00C865D6" w:rsidRPr="00D90444">
        <w:rPr>
          <w:i/>
        </w:rPr>
        <w:t xml:space="preserve">   </w:t>
      </w:r>
      <w:r w:rsidRPr="00D90444">
        <w:rPr>
          <w:i/>
        </w:rPr>
        <w:tab/>
      </w:r>
      <w:r w:rsidRPr="00D90444">
        <w:rPr>
          <w:i/>
        </w:rPr>
        <w:tab/>
      </w:r>
      <w:r w:rsidRPr="00D90444">
        <w:rPr>
          <w:i/>
        </w:rPr>
        <w:tab/>
      </w:r>
      <w:r w:rsidRPr="00D90444">
        <w:rPr>
          <w:i/>
        </w:rPr>
        <w:tab/>
        <w:t xml:space="preserve">     </w:t>
      </w:r>
      <w:r w:rsidR="00C865D6" w:rsidRPr="00D90444">
        <w:rPr>
          <w:i/>
        </w:rPr>
        <w:t xml:space="preserve">           </w:t>
      </w:r>
      <w:r w:rsidRPr="00D90444">
        <w:t>Spring 2015</w:t>
      </w:r>
    </w:p>
    <w:p w14:paraId="2B8967F1" w14:textId="77777777" w:rsidR="00C70807" w:rsidRPr="00D90444" w:rsidRDefault="00C70807" w:rsidP="00C70807">
      <w:pPr>
        <w:ind w:left="2160" w:hanging="2160"/>
      </w:pPr>
      <w:r w:rsidRPr="00D90444">
        <w:t>Krieger School of Arts and Sciences</w:t>
      </w:r>
    </w:p>
    <w:p w14:paraId="0E52FE06" w14:textId="10224510" w:rsidR="00C70807" w:rsidRPr="00D90444" w:rsidRDefault="00C70807" w:rsidP="00C70807">
      <w:pPr>
        <w:ind w:left="2160" w:hanging="2160"/>
      </w:pPr>
      <w:r w:rsidRPr="00D90444">
        <w:t>Johns Hopkins University</w:t>
      </w:r>
    </w:p>
    <w:p w14:paraId="1E9F274E" w14:textId="77777777" w:rsidR="002F417D" w:rsidRPr="00D90444" w:rsidRDefault="002F417D" w:rsidP="00C70807">
      <w:pPr>
        <w:ind w:left="2160" w:hanging="2160"/>
        <w:rPr>
          <w:i/>
        </w:rPr>
      </w:pPr>
    </w:p>
    <w:p w14:paraId="20E7F4F0" w14:textId="04612A44" w:rsidR="00C70807" w:rsidRPr="00D90444" w:rsidRDefault="00C70807" w:rsidP="00C70807">
      <w:pPr>
        <w:ind w:left="2160" w:hanging="2160"/>
      </w:pPr>
      <w:r w:rsidRPr="00D90444">
        <w:rPr>
          <w:i/>
        </w:rPr>
        <w:t>Social Determi</w:t>
      </w:r>
      <w:r w:rsidR="00C865D6" w:rsidRPr="00D90444">
        <w:rPr>
          <w:i/>
        </w:rPr>
        <w:t>nants of Adolescent Health</w:t>
      </w:r>
      <w:r w:rsidR="00C865D6" w:rsidRPr="00D90444">
        <w:rPr>
          <w:i/>
        </w:rPr>
        <w:tab/>
      </w:r>
      <w:r w:rsidR="00C865D6" w:rsidRPr="00D90444">
        <w:rPr>
          <w:i/>
        </w:rPr>
        <w:tab/>
      </w:r>
      <w:r w:rsidR="00C865D6" w:rsidRPr="00D90444">
        <w:rPr>
          <w:i/>
        </w:rPr>
        <w:tab/>
      </w:r>
      <w:r w:rsidR="00C865D6" w:rsidRPr="00D90444">
        <w:rPr>
          <w:i/>
        </w:rPr>
        <w:tab/>
        <w:t xml:space="preserve">   </w:t>
      </w:r>
      <w:r w:rsidRPr="00D90444">
        <w:rPr>
          <w:i/>
        </w:rPr>
        <w:tab/>
        <w:t xml:space="preserve">     </w:t>
      </w:r>
      <w:r w:rsidR="0018526F" w:rsidRPr="00D90444">
        <w:rPr>
          <w:i/>
        </w:rPr>
        <w:t xml:space="preserve">    </w:t>
      </w:r>
      <w:r w:rsidR="00C865D6" w:rsidRPr="00D90444">
        <w:rPr>
          <w:i/>
        </w:rPr>
        <w:t xml:space="preserve">       </w:t>
      </w:r>
      <w:r w:rsidRPr="00D90444">
        <w:t>Spring 2014</w:t>
      </w:r>
    </w:p>
    <w:p w14:paraId="7DAC5CF9" w14:textId="77777777" w:rsidR="00C70807" w:rsidRPr="00D90444" w:rsidRDefault="00C70807" w:rsidP="00C70807">
      <w:pPr>
        <w:ind w:left="2160" w:hanging="2160"/>
      </w:pPr>
      <w:r w:rsidRPr="00D90444">
        <w:t>Department of Population, Family and Reproductive Health</w:t>
      </w:r>
    </w:p>
    <w:p w14:paraId="5877A8BA" w14:textId="77777777" w:rsidR="00C70807" w:rsidRPr="00D90444" w:rsidRDefault="00C70807" w:rsidP="00C70807">
      <w:pPr>
        <w:ind w:left="2160" w:hanging="2160"/>
      </w:pPr>
      <w:r w:rsidRPr="00D90444">
        <w:t>Johns Hopkins Bloomberg School of Public Health</w:t>
      </w:r>
    </w:p>
    <w:p w14:paraId="34FE0607" w14:textId="77777777" w:rsidR="005E0CE0" w:rsidRPr="00D90444" w:rsidRDefault="005E0CE0" w:rsidP="00C70807">
      <w:pPr>
        <w:ind w:left="2160" w:hanging="2160"/>
        <w:rPr>
          <w:i/>
        </w:rPr>
      </w:pPr>
    </w:p>
    <w:p w14:paraId="3CFA6332" w14:textId="46FEB8A2" w:rsidR="00C70807" w:rsidRPr="00D90444" w:rsidRDefault="00C70807" w:rsidP="00C70807">
      <w:pPr>
        <w:ind w:left="2160" w:hanging="2160"/>
      </w:pPr>
      <w:r w:rsidRPr="00D90444">
        <w:rPr>
          <w:i/>
        </w:rPr>
        <w:t>Youth Violence Prevention: A Public Health Approa</w:t>
      </w:r>
      <w:r w:rsidR="00C865D6" w:rsidRPr="00D90444">
        <w:rPr>
          <w:i/>
        </w:rPr>
        <w:t xml:space="preserve">ch   </w:t>
      </w:r>
      <w:r w:rsidRPr="00D90444">
        <w:rPr>
          <w:i/>
        </w:rPr>
        <w:tab/>
      </w:r>
      <w:r w:rsidRPr="00D90444">
        <w:rPr>
          <w:i/>
        </w:rPr>
        <w:tab/>
      </w:r>
      <w:r w:rsidRPr="00D90444">
        <w:rPr>
          <w:i/>
        </w:rPr>
        <w:tab/>
        <w:t xml:space="preserve">       </w:t>
      </w:r>
      <w:r w:rsidR="00C865D6" w:rsidRPr="00D90444">
        <w:rPr>
          <w:i/>
        </w:rPr>
        <w:t xml:space="preserve">           </w:t>
      </w:r>
      <w:r w:rsidRPr="00D90444">
        <w:rPr>
          <w:i/>
        </w:rPr>
        <w:t xml:space="preserve">  </w:t>
      </w:r>
      <w:r w:rsidRPr="00D90444">
        <w:t>Fall 2013</w:t>
      </w:r>
    </w:p>
    <w:p w14:paraId="6CBC59DE" w14:textId="77777777" w:rsidR="00C70807" w:rsidRPr="00D90444" w:rsidRDefault="00C70807" w:rsidP="00C70807">
      <w:pPr>
        <w:ind w:left="2160" w:hanging="2160"/>
      </w:pPr>
      <w:r w:rsidRPr="00D90444">
        <w:t>Undergraduate Program in Public Health</w:t>
      </w:r>
    </w:p>
    <w:p w14:paraId="10D07849" w14:textId="77777777" w:rsidR="00C70807" w:rsidRPr="00D90444" w:rsidRDefault="00C70807" w:rsidP="00C70807">
      <w:pPr>
        <w:ind w:left="2160" w:hanging="2160"/>
      </w:pPr>
      <w:r w:rsidRPr="00D90444">
        <w:t>Johns Hopkins University</w:t>
      </w:r>
    </w:p>
    <w:p w14:paraId="1B34E00D" w14:textId="77777777" w:rsidR="00C70807" w:rsidRPr="00D90444" w:rsidRDefault="00C70807" w:rsidP="00C70807">
      <w:pPr>
        <w:ind w:left="2160" w:hanging="2160"/>
      </w:pPr>
    </w:p>
    <w:p w14:paraId="5684096B" w14:textId="390B5120" w:rsidR="00C70807" w:rsidRPr="00D90444" w:rsidRDefault="00C865D6" w:rsidP="00C70807">
      <w:pPr>
        <w:ind w:left="2160" w:hanging="2160"/>
      </w:pPr>
      <w:r w:rsidRPr="00D90444">
        <w:rPr>
          <w:i/>
        </w:rPr>
        <w:t>Health Disparities</w:t>
      </w:r>
      <w:r w:rsidRPr="00D90444">
        <w:rPr>
          <w:i/>
        </w:rPr>
        <w:tab/>
      </w:r>
      <w:r w:rsidRPr="00D90444">
        <w:rPr>
          <w:i/>
        </w:rPr>
        <w:tab/>
      </w:r>
      <w:r w:rsidRPr="00D90444">
        <w:rPr>
          <w:i/>
        </w:rPr>
        <w:tab/>
      </w:r>
      <w:r w:rsidRPr="00D90444">
        <w:rPr>
          <w:i/>
        </w:rPr>
        <w:tab/>
      </w:r>
      <w:r w:rsidRPr="00D90444">
        <w:rPr>
          <w:i/>
        </w:rPr>
        <w:tab/>
      </w:r>
      <w:r w:rsidRPr="00D90444">
        <w:rPr>
          <w:i/>
        </w:rPr>
        <w:tab/>
      </w:r>
      <w:r w:rsidRPr="00D90444">
        <w:rPr>
          <w:i/>
        </w:rPr>
        <w:tab/>
      </w:r>
      <w:r w:rsidRPr="00D90444">
        <w:rPr>
          <w:i/>
        </w:rPr>
        <w:tab/>
        <w:t xml:space="preserve">       </w:t>
      </w:r>
      <w:r w:rsidR="00C70807" w:rsidRPr="00D90444">
        <w:rPr>
          <w:i/>
        </w:rPr>
        <w:t xml:space="preserve">  </w:t>
      </w:r>
      <w:r w:rsidR="0018526F" w:rsidRPr="00D90444">
        <w:rPr>
          <w:i/>
        </w:rPr>
        <w:t xml:space="preserve">    </w:t>
      </w:r>
      <w:r w:rsidR="00C70807" w:rsidRPr="00D90444">
        <w:t>Summer 2012</w:t>
      </w:r>
    </w:p>
    <w:p w14:paraId="226A3EA4" w14:textId="77777777" w:rsidR="00C70807" w:rsidRPr="00D90444" w:rsidRDefault="00C70807" w:rsidP="00C70807">
      <w:pPr>
        <w:ind w:left="2160" w:hanging="2160"/>
      </w:pPr>
      <w:r w:rsidRPr="00D90444">
        <w:t xml:space="preserve">MERIT Scholars Program </w:t>
      </w:r>
    </w:p>
    <w:p w14:paraId="77D75C25" w14:textId="77777777" w:rsidR="00C70807" w:rsidRPr="00D90444" w:rsidRDefault="00C70807" w:rsidP="00C70807">
      <w:pPr>
        <w:ind w:left="2160" w:hanging="2160"/>
      </w:pPr>
    </w:p>
    <w:p w14:paraId="1BF6E48A" w14:textId="1D3764F5" w:rsidR="00C70807" w:rsidRPr="00D90444" w:rsidRDefault="00C70807" w:rsidP="00C70807">
      <w:pPr>
        <w:ind w:left="2160" w:hanging="2160"/>
      </w:pPr>
      <w:r w:rsidRPr="00D90444">
        <w:rPr>
          <w:i/>
        </w:rPr>
        <w:t>Applications in Progr</w:t>
      </w:r>
      <w:r w:rsidR="00C865D6" w:rsidRPr="00D90444">
        <w:rPr>
          <w:i/>
        </w:rPr>
        <w:t>am Monitoring and Evaluation</w:t>
      </w:r>
      <w:r w:rsidR="00C865D6" w:rsidRPr="00D90444">
        <w:rPr>
          <w:i/>
        </w:rPr>
        <w:tab/>
        <w:t xml:space="preserve">    </w:t>
      </w:r>
      <w:r w:rsidRPr="00D90444">
        <w:rPr>
          <w:i/>
        </w:rPr>
        <w:tab/>
      </w:r>
      <w:r w:rsidRPr="00D90444">
        <w:rPr>
          <w:i/>
        </w:rPr>
        <w:tab/>
        <w:t xml:space="preserve">         </w:t>
      </w:r>
      <w:r w:rsidR="00C865D6" w:rsidRPr="00D90444">
        <w:rPr>
          <w:i/>
        </w:rPr>
        <w:t xml:space="preserve">       </w:t>
      </w:r>
      <w:r w:rsidRPr="00D90444">
        <w:t>Spring 2012</w:t>
      </w:r>
      <w:r w:rsidRPr="00D90444">
        <w:tab/>
        <w:t xml:space="preserve"> </w:t>
      </w:r>
    </w:p>
    <w:p w14:paraId="69AA4797" w14:textId="77777777" w:rsidR="00C70807" w:rsidRPr="00D90444" w:rsidRDefault="00C70807" w:rsidP="00C70807">
      <w:pPr>
        <w:ind w:left="2160" w:hanging="2160"/>
      </w:pPr>
      <w:r w:rsidRPr="00D90444">
        <w:t>Department of Population, Family and Reproductive Health</w:t>
      </w:r>
    </w:p>
    <w:p w14:paraId="4489544E" w14:textId="77777777" w:rsidR="00C70807" w:rsidRPr="00D90444" w:rsidRDefault="00C70807" w:rsidP="00C70807">
      <w:pPr>
        <w:ind w:left="2160" w:hanging="2160"/>
      </w:pPr>
      <w:r w:rsidRPr="00D90444">
        <w:t>Johns Hopkins Bloomberg School of Public Health</w:t>
      </w:r>
    </w:p>
    <w:p w14:paraId="4A8AB85C" w14:textId="77777777" w:rsidR="00BD477C" w:rsidRPr="00D90444" w:rsidRDefault="00BD477C" w:rsidP="00F57A68">
      <w:pPr>
        <w:rPr>
          <w:i/>
        </w:rPr>
      </w:pPr>
    </w:p>
    <w:p w14:paraId="64FB050C" w14:textId="470B7938" w:rsidR="00C70807" w:rsidRPr="00D90444" w:rsidRDefault="00C70807" w:rsidP="00C70807">
      <w:pPr>
        <w:ind w:left="2160" w:hanging="2160"/>
      </w:pPr>
      <w:r w:rsidRPr="00D90444">
        <w:rPr>
          <w:i/>
        </w:rPr>
        <w:t>Violence Prevention Seminar</w:t>
      </w:r>
      <w:r w:rsidR="00C865D6" w:rsidRPr="00D90444">
        <w:tab/>
      </w:r>
      <w:r w:rsidR="00C865D6" w:rsidRPr="00D90444">
        <w:tab/>
      </w:r>
      <w:r w:rsidR="00C865D6" w:rsidRPr="00D90444">
        <w:tab/>
      </w:r>
      <w:r w:rsidR="00C865D6" w:rsidRPr="00D90444">
        <w:tab/>
      </w:r>
      <w:r w:rsidR="00C865D6" w:rsidRPr="00D90444">
        <w:tab/>
      </w:r>
      <w:r w:rsidR="00C865D6" w:rsidRPr="00D90444">
        <w:tab/>
      </w:r>
      <w:r w:rsidR="00C865D6" w:rsidRPr="00D90444">
        <w:tab/>
        <w:t xml:space="preserve">         </w:t>
      </w:r>
      <w:r w:rsidRPr="00D90444">
        <w:t xml:space="preserve">      </w:t>
      </w:r>
      <w:r w:rsidR="00EE46B3" w:rsidRPr="00D90444">
        <w:t xml:space="preserve"> </w:t>
      </w:r>
      <w:r w:rsidRPr="00D90444">
        <w:t>Spring 2012</w:t>
      </w:r>
      <w:r w:rsidRPr="00D90444">
        <w:tab/>
      </w:r>
    </w:p>
    <w:p w14:paraId="0CFD7720" w14:textId="77777777" w:rsidR="00C70807" w:rsidRPr="00D90444" w:rsidRDefault="00C70807" w:rsidP="00C70807">
      <w:pPr>
        <w:ind w:left="2160" w:hanging="2160"/>
      </w:pPr>
      <w:r w:rsidRPr="00D90444">
        <w:t>Department of Health, Policy and Management</w:t>
      </w:r>
    </w:p>
    <w:p w14:paraId="72CFD153" w14:textId="77777777" w:rsidR="00C70807" w:rsidRPr="00D90444" w:rsidRDefault="00C70807" w:rsidP="00C70807">
      <w:pPr>
        <w:ind w:left="2160" w:hanging="2160"/>
      </w:pPr>
      <w:r w:rsidRPr="00D90444">
        <w:t>Johns Hopkins Bloomberg School of Public Health</w:t>
      </w:r>
    </w:p>
    <w:p w14:paraId="7486C5B4" w14:textId="77777777" w:rsidR="00C70807" w:rsidRPr="00D90444" w:rsidRDefault="00C70807" w:rsidP="00C70807">
      <w:pPr>
        <w:adjustRightInd w:val="0"/>
        <w:rPr>
          <w:color w:val="000000"/>
        </w:rPr>
      </w:pPr>
    </w:p>
    <w:p w14:paraId="715B70AA" w14:textId="233642A4" w:rsidR="00C70807" w:rsidRPr="00D90444" w:rsidRDefault="00C70807" w:rsidP="00C70807">
      <w:pPr>
        <w:pStyle w:val="Heading8"/>
        <w:rPr>
          <w:rFonts w:ascii="Times New Roman" w:hAnsi="Times New Roman"/>
          <w:bCs/>
          <w:sz w:val="24"/>
          <w:szCs w:val="24"/>
        </w:rPr>
      </w:pPr>
      <w:r w:rsidRPr="00D90444">
        <w:rPr>
          <w:rFonts w:ascii="Times New Roman" w:hAnsi="Times New Roman"/>
          <w:bCs/>
          <w:i/>
          <w:sz w:val="24"/>
          <w:szCs w:val="24"/>
        </w:rPr>
        <w:t>Program Planning for Health Behavior Change</w:t>
      </w:r>
      <w:r w:rsidR="00C865D6" w:rsidRPr="00D90444">
        <w:rPr>
          <w:rFonts w:ascii="Times New Roman" w:hAnsi="Times New Roman"/>
          <w:bCs/>
          <w:sz w:val="24"/>
          <w:szCs w:val="24"/>
        </w:rPr>
        <w:t xml:space="preserve">            </w:t>
      </w:r>
      <w:r w:rsidRPr="00D90444">
        <w:rPr>
          <w:rFonts w:ascii="Times New Roman" w:hAnsi="Times New Roman"/>
          <w:bCs/>
          <w:sz w:val="24"/>
          <w:szCs w:val="24"/>
        </w:rPr>
        <w:t>Fall 2008; Fall 2009; Fall 2010, Fall 2011</w:t>
      </w:r>
    </w:p>
    <w:p w14:paraId="5BFE27B6" w14:textId="1F635F89" w:rsidR="00C70807" w:rsidRPr="00D90444" w:rsidRDefault="00C70807" w:rsidP="00C70807">
      <w:r w:rsidRPr="00D90444">
        <w:t>Department of Health, Behavior and Society</w:t>
      </w:r>
      <w:r w:rsidRPr="00D90444">
        <w:tab/>
      </w:r>
      <w:r w:rsidRPr="00D90444">
        <w:tab/>
      </w:r>
      <w:r w:rsidR="00C865D6" w:rsidRPr="00D90444">
        <w:rPr>
          <w:bCs/>
        </w:rPr>
        <w:t xml:space="preserve">     </w:t>
      </w:r>
      <w:r w:rsidRPr="00D90444">
        <w:rPr>
          <w:bCs/>
        </w:rPr>
        <w:t>Winter</w:t>
      </w:r>
      <w:r w:rsidR="006B2559" w:rsidRPr="00D90444">
        <w:rPr>
          <w:bCs/>
        </w:rPr>
        <w:t xml:space="preserve"> 2013, Summer 2013, Winter 2014</w:t>
      </w:r>
      <w:r w:rsidRPr="00D90444">
        <w:tab/>
      </w:r>
    </w:p>
    <w:p w14:paraId="404657FE" w14:textId="77777777" w:rsidR="00C70807" w:rsidRPr="00D90444" w:rsidRDefault="00C70807" w:rsidP="00C70807">
      <w:r w:rsidRPr="00D90444">
        <w:t>Johns Hopkins Bloomberg School of Public Health</w:t>
      </w:r>
    </w:p>
    <w:p w14:paraId="22F88479" w14:textId="77777777" w:rsidR="00B16253" w:rsidRPr="00D90444" w:rsidRDefault="00B16253" w:rsidP="00C70807">
      <w:pPr>
        <w:rPr>
          <w:i/>
        </w:rPr>
      </w:pPr>
    </w:p>
    <w:p w14:paraId="2845475E" w14:textId="2AA13778" w:rsidR="00C70807" w:rsidRPr="00D90444" w:rsidRDefault="00C70807" w:rsidP="00C70807">
      <w:r w:rsidRPr="00D90444">
        <w:rPr>
          <w:i/>
        </w:rPr>
        <w:t>School Violence</w:t>
      </w:r>
      <w:r w:rsidRPr="00D90444">
        <w:tab/>
      </w:r>
      <w:r w:rsidRPr="00D90444">
        <w:tab/>
      </w:r>
      <w:r w:rsidRPr="00D90444">
        <w:tab/>
      </w:r>
      <w:r w:rsidRPr="00D90444">
        <w:tab/>
      </w:r>
      <w:r w:rsidRPr="00D90444">
        <w:tab/>
      </w:r>
      <w:r w:rsidRPr="00D90444">
        <w:tab/>
      </w:r>
      <w:r w:rsidRPr="00D90444">
        <w:tab/>
      </w:r>
      <w:r w:rsidR="00C865D6" w:rsidRPr="00D90444">
        <w:t xml:space="preserve">          </w:t>
      </w:r>
      <w:r w:rsidRPr="00D90444">
        <w:t>Fall 2007; Spring 2008</w:t>
      </w:r>
    </w:p>
    <w:p w14:paraId="04CFAAE2" w14:textId="77777777" w:rsidR="00C70807" w:rsidRPr="00D90444" w:rsidRDefault="00C70807" w:rsidP="00C70807">
      <w:r w:rsidRPr="00D90444">
        <w:t>Department of Sociology</w:t>
      </w:r>
    </w:p>
    <w:p w14:paraId="509B3806" w14:textId="77777777" w:rsidR="00C70807" w:rsidRPr="00D90444" w:rsidRDefault="00C70807" w:rsidP="00C70807">
      <w:r w:rsidRPr="00D90444">
        <w:t>Johns Hopkins University</w:t>
      </w:r>
      <w:r w:rsidRPr="00D90444">
        <w:tab/>
      </w:r>
    </w:p>
    <w:p w14:paraId="2732E1EB" w14:textId="77777777" w:rsidR="00C70807" w:rsidRPr="00D90444" w:rsidRDefault="00C70807" w:rsidP="00C70807"/>
    <w:p w14:paraId="5C8BB1A8" w14:textId="0CAB8BB4" w:rsidR="00A8539F" w:rsidRPr="00D90444" w:rsidRDefault="00053B2E" w:rsidP="00C70807">
      <w:r w:rsidRPr="00D90444">
        <w:rPr>
          <w:i/>
        </w:rPr>
        <w:t>Fundamentals of Health Education and Health Behavior</w:t>
      </w:r>
      <w:r w:rsidR="00C865D6" w:rsidRPr="00D90444">
        <w:tab/>
      </w:r>
      <w:r w:rsidR="00C865D6" w:rsidRPr="00D90444">
        <w:tab/>
      </w:r>
      <w:r w:rsidR="00C865D6" w:rsidRPr="00D90444">
        <w:tab/>
        <w:t xml:space="preserve">      </w:t>
      </w:r>
      <w:r w:rsidR="008F5F70" w:rsidRPr="00D90444">
        <w:t xml:space="preserve">          </w:t>
      </w:r>
      <w:r w:rsidR="00EE46B3" w:rsidRPr="00D90444">
        <w:t xml:space="preserve">   </w:t>
      </w:r>
      <w:r w:rsidRPr="00D90444">
        <w:t>Fall 2007</w:t>
      </w:r>
    </w:p>
    <w:p w14:paraId="3F53EF88" w14:textId="66F0D0CC" w:rsidR="00053B2E" w:rsidRPr="00D90444" w:rsidRDefault="00053B2E" w:rsidP="00E72044">
      <w:r w:rsidRPr="00D90444">
        <w:t>Department of Health, Behavior and Society</w:t>
      </w:r>
    </w:p>
    <w:p w14:paraId="121912BE" w14:textId="3B9B86FF" w:rsidR="00053B2E" w:rsidRPr="00D90444" w:rsidRDefault="00053B2E" w:rsidP="00E72044">
      <w:r w:rsidRPr="00D90444">
        <w:t>Johns Hopkins Bloomberg School of Public Health</w:t>
      </w:r>
    </w:p>
    <w:p w14:paraId="3F8710C7" w14:textId="77777777" w:rsidR="00053B2E" w:rsidRPr="00D90444" w:rsidRDefault="00053B2E" w:rsidP="00E72044">
      <w:pPr>
        <w:rPr>
          <w:i/>
        </w:rPr>
      </w:pPr>
    </w:p>
    <w:p w14:paraId="18730882" w14:textId="5A602326" w:rsidR="00C70807" w:rsidRPr="00D90444" w:rsidRDefault="00C70807" w:rsidP="007319A5">
      <w:pPr>
        <w:rPr>
          <w:b/>
        </w:rPr>
      </w:pPr>
      <w:r w:rsidRPr="00D90444">
        <w:rPr>
          <w:b/>
        </w:rPr>
        <w:t>Teaching: Other</w:t>
      </w:r>
    </w:p>
    <w:p w14:paraId="44E3337D" w14:textId="0DF8595C" w:rsidR="00C865D6" w:rsidRPr="00D90444" w:rsidRDefault="00C70807" w:rsidP="007319A5">
      <w:r w:rsidRPr="00D90444">
        <w:rPr>
          <w:i/>
        </w:rPr>
        <w:t>General Acad</w:t>
      </w:r>
      <w:r w:rsidR="00C865D6" w:rsidRPr="00D90444">
        <w:rPr>
          <w:i/>
        </w:rPr>
        <w:t>emic Pediatrics Fellows Seminar</w:t>
      </w:r>
      <w:r w:rsidR="00C865D6" w:rsidRPr="00D90444">
        <w:t xml:space="preserve">    </w:t>
      </w:r>
      <w:r w:rsidR="00C865D6" w:rsidRPr="00D90444">
        <w:tab/>
      </w:r>
      <w:r w:rsidR="00C865D6" w:rsidRPr="00D90444">
        <w:tab/>
      </w:r>
      <w:r w:rsidR="00C865D6" w:rsidRPr="00D90444">
        <w:tab/>
        <w:t xml:space="preserve">         </w:t>
      </w:r>
      <w:r w:rsidR="009A7786" w:rsidRPr="00D90444">
        <w:t xml:space="preserve"> Winter 2009; Fall 2010</w:t>
      </w:r>
      <w:r w:rsidRPr="00D90444">
        <w:t xml:space="preserve"> </w:t>
      </w:r>
    </w:p>
    <w:p w14:paraId="14E4D6E3" w14:textId="08BEC508" w:rsidR="00BD477C" w:rsidRPr="00D90444" w:rsidRDefault="0038736C" w:rsidP="007319A5">
      <w:r w:rsidRPr="00D90444">
        <w:t>Department of Pediatrics</w:t>
      </w:r>
      <w:r w:rsidRPr="00D90444">
        <w:tab/>
      </w:r>
      <w:r w:rsidRPr="00D90444">
        <w:tab/>
      </w:r>
      <w:r w:rsidRPr="00D90444">
        <w:tab/>
      </w:r>
      <w:r w:rsidRPr="00D90444">
        <w:tab/>
      </w:r>
      <w:r w:rsidRPr="00D90444">
        <w:tab/>
      </w:r>
      <w:r w:rsidRPr="00D90444">
        <w:tab/>
        <w:t xml:space="preserve">     </w:t>
      </w:r>
      <w:r w:rsidR="00C70807" w:rsidRPr="00D90444">
        <w:t>Winter 2012; Winter 2014</w:t>
      </w:r>
      <w:r w:rsidRPr="00D90444">
        <w:t xml:space="preserve"> </w:t>
      </w:r>
    </w:p>
    <w:p w14:paraId="6E67CB6F" w14:textId="77777777" w:rsidR="00BD477C" w:rsidRPr="00D90444" w:rsidRDefault="00BD477C" w:rsidP="007319A5">
      <w:r w:rsidRPr="00D90444">
        <w:t>Johns Hopkins School of Medicine</w:t>
      </w:r>
    </w:p>
    <w:p w14:paraId="206268F6" w14:textId="77777777" w:rsidR="00BD477C" w:rsidRPr="00D90444" w:rsidRDefault="00BD477C" w:rsidP="007319A5"/>
    <w:p w14:paraId="19678AC2" w14:textId="2EDFFBFE" w:rsidR="00C70807" w:rsidRPr="00D90444" w:rsidRDefault="00BD477C" w:rsidP="007319A5">
      <w:r w:rsidRPr="00D90444">
        <w:rPr>
          <w:i/>
        </w:rPr>
        <w:t>Seminar in Research Methods</w:t>
      </w:r>
      <w:r w:rsidR="00C70807" w:rsidRPr="00D90444">
        <w:tab/>
      </w:r>
      <w:r w:rsidR="00C865D6" w:rsidRPr="00D90444">
        <w:tab/>
      </w:r>
      <w:r w:rsidR="00C865D6" w:rsidRPr="00D90444">
        <w:tab/>
      </w:r>
      <w:r w:rsidR="00C865D6" w:rsidRPr="00D90444">
        <w:tab/>
        <w:t xml:space="preserve">                          </w:t>
      </w:r>
      <w:r w:rsidRPr="00D90444">
        <w:t xml:space="preserve"> Fall 2010; Fall 2011</w:t>
      </w:r>
    </w:p>
    <w:p w14:paraId="160BC5F1" w14:textId="37786174" w:rsidR="00BD477C" w:rsidRPr="00D90444" w:rsidRDefault="00BD477C" w:rsidP="007319A5">
      <w:r w:rsidRPr="00D90444">
        <w:t>Department of Pediatrics</w:t>
      </w:r>
    </w:p>
    <w:p w14:paraId="5CB56F36" w14:textId="3E89C16D" w:rsidR="00BD477C" w:rsidRPr="00D90444" w:rsidRDefault="00BD477C" w:rsidP="007319A5">
      <w:r w:rsidRPr="00D90444">
        <w:t>Johns Hopkins School of Medicine</w:t>
      </w:r>
    </w:p>
    <w:p w14:paraId="45CE385B" w14:textId="77777777" w:rsidR="00BD477C" w:rsidRPr="00D90444" w:rsidRDefault="00BD477C" w:rsidP="007319A5"/>
    <w:p w14:paraId="1354D906" w14:textId="43BC4908" w:rsidR="00BD477C" w:rsidRPr="00D90444" w:rsidRDefault="00BD477C" w:rsidP="007319A5">
      <w:r w:rsidRPr="00D90444">
        <w:rPr>
          <w:i/>
        </w:rPr>
        <w:t>Principles and Pract</w:t>
      </w:r>
      <w:r w:rsidR="00C865D6" w:rsidRPr="00D90444">
        <w:rPr>
          <w:i/>
        </w:rPr>
        <w:t>ices of Injury Prevention</w:t>
      </w:r>
      <w:r w:rsidR="00C865D6" w:rsidRPr="00D90444">
        <w:rPr>
          <w:i/>
        </w:rPr>
        <w:tab/>
      </w:r>
      <w:r w:rsidR="0038736C" w:rsidRPr="00D90444">
        <w:tab/>
      </w:r>
      <w:r w:rsidR="0038736C" w:rsidRPr="00D90444">
        <w:tab/>
      </w:r>
      <w:r w:rsidR="0038736C" w:rsidRPr="00D90444">
        <w:tab/>
      </w:r>
      <w:r w:rsidR="0038736C" w:rsidRPr="00D90444">
        <w:tab/>
        <w:t xml:space="preserve"> </w:t>
      </w:r>
      <w:r w:rsidRPr="00D90444">
        <w:t>Summer 2007</w:t>
      </w:r>
    </w:p>
    <w:p w14:paraId="42AC65EB" w14:textId="5D589C52" w:rsidR="002C7071" w:rsidRPr="00D90444" w:rsidRDefault="00BD477C" w:rsidP="00531A83">
      <w:r w:rsidRPr="00D90444">
        <w:t>Center for Injury Research and Prevention Short Course</w:t>
      </w:r>
    </w:p>
    <w:p w14:paraId="2B71E403" w14:textId="4FA03D60" w:rsidR="00090216" w:rsidRPr="00D90444" w:rsidRDefault="00090216" w:rsidP="00531A83">
      <w:r w:rsidRPr="00D90444">
        <w:lastRenderedPageBreak/>
        <w:t>Johns Hopkins School of Public Health</w:t>
      </w:r>
    </w:p>
    <w:p w14:paraId="18EF03F0" w14:textId="77777777" w:rsidR="002C7071" w:rsidRPr="00D90444" w:rsidRDefault="002C7071" w:rsidP="00531A83">
      <w:pPr>
        <w:rPr>
          <w:b/>
        </w:rPr>
      </w:pPr>
    </w:p>
    <w:p w14:paraId="1B654E68" w14:textId="34437633" w:rsidR="0052549A" w:rsidRPr="00205325" w:rsidRDefault="00AD6F09" w:rsidP="004C1D61">
      <w:pPr>
        <w:rPr>
          <w:b/>
        </w:rPr>
      </w:pPr>
      <w:r w:rsidRPr="00D90444">
        <w:rPr>
          <w:b/>
        </w:rPr>
        <w:t>Educational Grants</w:t>
      </w:r>
    </w:p>
    <w:p w14:paraId="70E61409" w14:textId="76EA73B1" w:rsidR="00AD6F09" w:rsidRPr="00D90444" w:rsidRDefault="00AD6F09" w:rsidP="004C1D61">
      <w:pPr>
        <w:rPr>
          <w:bCs/>
        </w:rPr>
      </w:pPr>
      <w:r w:rsidRPr="00D90444">
        <w:rPr>
          <w:bCs/>
          <w:i/>
          <w:iCs/>
        </w:rPr>
        <w:t xml:space="preserve">Case-based Approach to Teaching Adolescence </w:t>
      </w:r>
      <w:r w:rsidRPr="00D90444">
        <w:rPr>
          <w:bCs/>
          <w:i/>
          <w:iCs/>
        </w:rPr>
        <w:tab/>
      </w:r>
      <w:r w:rsidRPr="00D90444">
        <w:rPr>
          <w:b/>
        </w:rPr>
        <w:tab/>
      </w:r>
      <w:r w:rsidRPr="00D90444">
        <w:rPr>
          <w:b/>
        </w:rPr>
        <w:tab/>
      </w:r>
      <w:r w:rsidRPr="00D90444">
        <w:rPr>
          <w:b/>
        </w:rPr>
        <w:tab/>
      </w:r>
      <w:r w:rsidRPr="00D90444">
        <w:rPr>
          <w:b/>
        </w:rPr>
        <w:tab/>
      </w:r>
      <w:r w:rsidRPr="00D90444">
        <w:rPr>
          <w:bCs/>
        </w:rPr>
        <w:t>2020-2021</w:t>
      </w:r>
    </w:p>
    <w:p w14:paraId="04F36A1A" w14:textId="55DCA7A3" w:rsidR="00AD6F09" w:rsidRPr="00D90444" w:rsidRDefault="00AD6F09" w:rsidP="004C1D61">
      <w:pPr>
        <w:rPr>
          <w:bCs/>
        </w:rPr>
      </w:pPr>
      <w:r w:rsidRPr="00D90444">
        <w:rPr>
          <w:bCs/>
        </w:rPr>
        <w:t>Faculty Fund for Inclusive Pedagogy- $5,000</w:t>
      </w:r>
    </w:p>
    <w:p w14:paraId="0D0EEB3C" w14:textId="03377B73" w:rsidR="00AD6F09" w:rsidRPr="00D90444" w:rsidRDefault="00AD6F09" w:rsidP="004C1D61">
      <w:pPr>
        <w:rPr>
          <w:bCs/>
        </w:rPr>
      </w:pPr>
      <w:r w:rsidRPr="00D90444">
        <w:rPr>
          <w:bCs/>
        </w:rPr>
        <w:t>Co-PI Casey Sechler, PhD</w:t>
      </w:r>
    </w:p>
    <w:p w14:paraId="0EDF4158" w14:textId="77777777" w:rsidR="00785EAF" w:rsidRPr="00D90444" w:rsidRDefault="00785EAF" w:rsidP="00A4431C">
      <w:pPr>
        <w:rPr>
          <w:b/>
        </w:rPr>
      </w:pPr>
    </w:p>
    <w:p w14:paraId="0C00BF12" w14:textId="4DB4DCEF" w:rsidR="00014562" w:rsidRDefault="00014562" w:rsidP="00A4431C">
      <w:pPr>
        <w:rPr>
          <w:b/>
        </w:rPr>
      </w:pPr>
      <w:r>
        <w:rPr>
          <w:b/>
        </w:rPr>
        <w:t xml:space="preserve">SERVICE </w:t>
      </w:r>
    </w:p>
    <w:p w14:paraId="64799289" w14:textId="77777777" w:rsidR="00014562" w:rsidRDefault="00014562" w:rsidP="00A4431C">
      <w:pPr>
        <w:rPr>
          <w:b/>
        </w:rPr>
      </w:pPr>
    </w:p>
    <w:p w14:paraId="62F820AE" w14:textId="7E5B34AD" w:rsidR="00675706" w:rsidRPr="00D90444" w:rsidRDefault="009B32AA" w:rsidP="00A4431C">
      <w:pPr>
        <w:rPr>
          <w:b/>
        </w:rPr>
      </w:pPr>
      <w:r w:rsidRPr="00D90444">
        <w:rPr>
          <w:b/>
        </w:rPr>
        <w:t>Public Impact</w:t>
      </w:r>
    </w:p>
    <w:p w14:paraId="391714C4" w14:textId="10D9EC8F" w:rsidR="00C305CE" w:rsidRDefault="00C305CE" w:rsidP="007D33EC">
      <w:r>
        <w:t xml:space="preserve">The Progressive (May 14, 2025). </w:t>
      </w:r>
      <w:hyperlink r:id="rId49" w:history="1">
        <w:r w:rsidRPr="00E62A9A">
          <w:rPr>
            <w:rStyle w:val="Hyperlink"/>
          </w:rPr>
          <w:t>https://progressive.org/op-eds/dont-end-this-program-that-supports-students-lindstromjohnson-20250514/</w:t>
        </w:r>
      </w:hyperlink>
    </w:p>
    <w:p w14:paraId="768563FC" w14:textId="43907F36" w:rsidR="00C305CE" w:rsidRPr="00C305CE" w:rsidRDefault="00C305CE" w:rsidP="00C305CE">
      <w:pPr>
        <w:pStyle w:val="ListParagraph"/>
        <w:numPr>
          <w:ilvl w:val="0"/>
          <w:numId w:val="31"/>
        </w:numPr>
        <w:rPr>
          <w:sz w:val="24"/>
          <w:szCs w:val="24"/>
        </w:rPr>
      </w:pPr>
      <w:r w:rsidRPr="00C305CE">
        <w:rPr>
          <w:sz w:val="24"/>
          <w:szCs w:val="24"/>
        </w:rPr>
        <w:t>Appeared in 27 other local outlets</w:t>
      </w:r>
    </w:p>
    <w:p w14:paraId="0AC1C6A4" w14:textId="4793E429" w:rsidR="00C305CE" w:rsidRPr="00C305CE" w:rsidRDefault="00C305CE" w:rsidP="00C305CE">
      <w:pPr>
        <w:pStyle w:val="ListParagraph"/>
        <w:numPr>
          <w:ilvl w:val="0"/>
          <w:numId w:val="31"/>
        </w:numPr>
        <w:rPr>
          <w:sz w:val="24"/>
          <w:szCs w:val="24"/>
        </w:rPr>
      </w:pPr>
      <w:r w:rsidRPr="00C305CE">
        <w:rPr>
          <w:sz w:val="24"/>
          <w:szCs w:val="24"/>
        </w:rPr>
        <w:t xml:space="preserve">Reached a combined audience of over 5 million </w:t>
      </w:r>
    </w:p>
    <w:p w14:paraId="07BDB529" w14:textId="77777777" w:rsidR="00C305CE" w:rsidRDefault="00C305CE" w:rsidP="007D33EC"/>
    <w:p w14:paraId="4793E428" w14:textId="458483B6" w:rsidR="00DC179A" w:rsidRDefault="00DC179A" w:rsidP="007D33EC">
      <w:r>
        <w:t xml:space="preserve">Arizona Public Health Association (April 13, 2025). </w:t>
      </w:r>
      <w:hyperlink r:id="rId50" w:history="1">
        <w:r w:rsidRPr="00DC179A">
          <w:rPr>
            <w:rStyle w:val="Hyperlink"/>
          </w:rPr>
          <w:t>https://azpha.org/2025/04/13/a-national-public-health-week-call-to-action-lets-use-a-public-health-approach-to-address-gun-violence/</w:t>
        </w:r>
      </w:hyperlink>
    </w:p>
    <w:p w14:paraId="3C0DE354" w14:textId="77777777" w:rsidR="00DC179A" w:rsidRDefault="00DC179A" w:rsidP="007D33EC"/>
    <w:p w14:paraId="230B631F" w14:textId="0FA4B058" w:rsidR="007D33EC" w:rsidRDefault="007D33EC" w:rsidP="007D33EC">
      <w:r>
        <w:t xml:space="preserve">Good Morning America (September 10, 2024). </w:t>
      </w:r>
    </w:p>
    <w:p w14:paraId="51D69913" w14:textId="30AE1FEC" w:rsidR="007D33EC" w:rsidRPr="00CA62DE" w:rsidRDefault="007D33EC" w:rsidP="007D33EC">
      <w:pPr>
        <w:rPr>
          <w:bCs/>
        </w:rPr>
      </w:pPr>
      <w:r w:rsidRPr="00CA62DE">
        <w:rPr>
          <w:bCs/>
        </w:rPr>
        <w:t>1st segment</w:t>
      </w:r>
    </w:p>
    <w:p w14:paraId="30BB536E" w14:textId="77777777" w:rsidR="007D33EC" w:rsidRPr="00CA62DE" w:rsidRDefault="007D33EC" w:rsidP="007D33EC">
      <w:pPr>
        <w:rPr>
          <w:bCs/>
        </w:rPr>
      </w:pPr>
      <w:hyperlink r:id="rId51" w:tooltip="https://urldefense.com/v3/__https:/www.goodmorningamerica.com/family/video/matthew-mcconaugheys-mission-make-schools-safer-113544163__;!!Om87Lau1Cg!Lpa2bv6ZqjdSW9-NA3HEEKgpck23etp-yahYCWrX8Xa1RFr9zFAoOn79Oj280cCm0zHbTK-VqG0I1i0H0a9DZg$" w:history="1">
        <w:r w:rsidRPr="00CA62DE">
          <w:rPr>
            <w:rStyle w:val="Hyperlink"/>
            <w:bCs/>
          </w:rPr>
          <w:t>https://www.goodmorningamerica.com/family/video/matthew-mcconaugheys-mission-make-schools-safer-113544163</w:t>
        </w:r>
      </w:hyperlink>
    </w:p>
    <w:p w14:paraId="1D7C8186" w14:textId="77777777" w:rsidR="007D33EC" w:rsidRPr="00CA62DE" w:rsidRDefault="007D33EC" w:rsidP="007D33EC">
      <w:pPr>
        <w:rPr>
          <w:bCs/>
        </w:rPr>
      </w:pPr>
      <w:r w:rsidRPr="00CA62DE">
        <w:rPr>
          <w:bCs/>
        </w:rPr>
        <w:t> </w:t>
      </w:r>
    </w:p>
    <w:p w14:paraId="4C81ADFF" w14:textId="77777777" w:rsidR="007D33EC" w:rsidRPr="00CA62DE" w:rsidRDefault="007D33EC" w:rsidP="007D33EC">
      <w:pPr>
        <w:rPr>
          <w:bCs/>
        </w:rPr>
      </w:pPr>
      <w:r w:rsidRPr="00CA62DE">
        <w:rPr>
          <w:bCs/>
        </w:rPr>
        <w:t>2nd segment</w:t>
      </w:r>
    </w:p>
    <w:p w14:paraId="25FCF1F2" w14:textId="77777777" w:rsidR="007D33EC" w:rsidRPr="00CA62DE" w:rsidRDefault="007D33EC" w:rsidP="007D33EC">
      <w:pPr>
        <w:rPr>
          <w:bCs/>
        </w:rPr>
      </w:pPr>
      <w:hyperlink r:id="rId52" w:tooltip="https://urldefense.com/v3/__https:/www.goodmorningamerica.com/family/video/educators-reflect-mcconaugheys-greenlight-grants-initiative-113547723__;!!Om87Lau1Cg!Lpa2bv6ZqjdSW9-NA3HEEKgpck23etp-yahYCWrX8Xa1RFr9zFAoOn79Oj280cCm0zHbTK-VqG0I1i3VM23rRA$" w:history="1">
        <w:r w:rsidRPr="00CA62DE">
          <w:rPr>
            <w:rStyle w:val="Hyperlink"/>
            <w:bCs/>
          </w:rPr>
          <w:t>https://www.goodmorningamerica.com/family/video/educators-reflect-mcconaugheys-greenlight-grants-initiative-113547723</w:t>
        </w:r>
      </w:hyperlink>
    </w:p>
    <w:p w14:paraId="73DA9060" w14:textId="77777777" w:rsidR="007D33EC" w:rsidRPr="00CA62DE" w:rsidRDefault="007D33EC" w:rsidP="007D33EC">
      <w:pPr>
        <w:rPr>
          <w:bCs/>
        </w:rPr>
      </w:pPr>
      <w:r w:rsidRPr="00CA62DE">
        <w:rPr>
          <w:bCs/>
        </w:rPr>
        <w:t> </w:t>
      </w:r>
    </w:p>
    <w:p w14:paraId="22E1AD4F" w14:textId="77777777" w:rsidR="007D33EC" w:rsidRPr="00CA62DE" w:rsidRDefault="007D33EC" w:rsidP="007D33EC">
      <w:pPr>
        <w:rPr>
          <w:bCs/>
        </w:rPr>
      </w:pPr>
      <w:r w:rsidRPr="00CA62DE">
        <w:rPr>
          <w:bCs/>
        </w:rPr>
        <w:t>3rd segment</w:t>
      </w:r>
    </w:p>
    <w:p w14:paraId="46C281E5" w14:textId="77777777" w:rsidR="007D33EC" w:rsidRPr="00CA62DE" w:rsidRDefault="007D33EC" w:rsidP="007D33EC">
      <w:pPr>
        <w:rPr>
          <w:bCs/>
        </w:rPr>
      </w:pPr>
      <w:hyperlink r:id="rId53" w:tooltip="https://urldefense.com/v3/__https:/www.goodmorningamerica.com/family/video/parents-teachers-talk-safer-schools-matthew-mcconaughey-113547988__;!!Om87Lau1Cg!Lpa2bv6ZqjdSW9-NA3HEEKgpck23etp-yahYCWrX8Xa1RFr9zFAoOn79Oj280cCm0zHbTK-VqG0I1i3bvl0Muw$" w:history="1">
        <w:r w:rsidRPr="00CA62DE">
          <w:rPr>
            <w:rStyle w:val="Hyperlink"/>
            <w:bCs/>
          </w:rPr>
          <w:t>https://www.goodmorningamerica.com/family/video/parents-teachers-talk-safer-schools-matthew-mcconaughey-113547988</w:t>
        </w:r>
      </w:hyperlink>
    </w:p>
    <w:p w14:paraId="005E4890" w14:textId="1C6B743D" w:rsidR="007D33EC" w:rsidRDefault="007D33EC" w:rsidP="00E90C2B">
      <w:r w:rsidRPr="007D33EC">
        <w:t> </w:t>
      </w:r>
    </w:p>
    <w:p w14:paraId="4E378A7A" w14:textId="6C517D1C" w:rsidR="005D3E73" w:rsidRDefault="005D3E73" w:rsidP="00E90C2B">
      <w:r>
        <w:t xml:space="preserve">ASU News (May 17, 2024). </w:t>
      </w:r>
      <w:hyperlink r:id="rId54" w:history="1">
        <w:r w:rsidR="008C74EA" w:rsidRPr="003F100F">
          <w:rPr>
            <w:rStyle w:val="Hyperlink"/>
          </w:rPr>
          <w:t>https://news.asu.edu/20240516-arts-humanities-and-education-annual-symposium-explore-fundamentals-traumainformed?=news-story</w:t>
        </w:r>
      </w:hyperlink>
    </w:p>
    <w:p w14:paraId="76A93685" w14:textId="77777777" w:rsidR="005D3E73" w:rsidRDefault="005D3E73" w:rsidP="00E90C2B"/>
    <w:p w14:paraId="74136B5B" w14:textId="43C84FC6" w:rsidR="000F6DD2" w:rsidRDefault="000F6DD2" w:rsidP="00E90C2B">
      <w:r>
        <w:t xml:space="preserve">The Arizona Republic (March 15, 2024). </w:t>
      </w:r>
      <w:hyperlink r:id="rId55" w:history="1">
        <w:r w:rsidRPr="000F6DD2">
          <w:rPr>
            <w:rStyle w:val="Hyperlink"/>
          </w:rPr>
          <w:t>www.azcentral.com/story/news/local/arizona-education/2024/03/15/asu-matthew-mcconaughey-nonprofit-partner-with-glendale-schools</w:t>
        </w:r>
      </w:hyperlink>
    </w:p>
    <w:p w14:paraId="36FD4D09" w14:textId="77777777" w:rsidR="000F6DD2" w:rsidRDefault="000F6DD2" w:rsidP="00E90C2B"/>
    <w:p w14:paraId="29ABD766" w14:textId="38FD9D1F" w:rsidR="00C41897" w:rsidRPr="00D90444" w:rsidRDefault="00C41897" w:rsidP="00E90C2B">
      <w:r w:rsidRPr="00650615">
        <w:t xml:space="preserve">ASU News (October 16, 2023). Series encourages open discussion about gun violence. </w:t>
      </w:r>
      <w:hyperlink r:id="rId56" w:history="1">
        <w:r w:rsidR="00CA62DE" w:rsidRPr="00A7115F">
          <w:rPr>
            <w:rStyle w:val="Hyperlink"/>
          </w:rPr>
          <w:t>https://news.asu.edu/20231013-solutions-series-encourages-open-discussion-about-gun-</w:t>
        </w:r>
        <w:r w:rsidRPr="00A7115F">
          <w:rPr>
            <w:rStyle w:val="Hyperlink"/>
          </w:rPr>
          <w:t>violence</w:t>
        </w:r>
      </w:hyperlink>
    </w:p>
    <w:p w14:paraId="73683CA9" w14:textId="77777777" w:rsidR="00C41897" w:rsidRPr="00D90444" w:rsidRDefault="00C41897" w:rsidP="00E90C2B"/>
    <w:p w14:paraId="7A17A2BF" w14:textId="3CC729AB" w:rsidR="00681E1B" w:rsidRPr="00D90444" w:rsidRDefault="00681E1B" w:rsidP="00E90C2B">
      <w:r w:rsidRPr="00D90444">
        <w:t xml:space="preserve">ASU News (June 13, 2022). Community of educators gathers to battle stress, trauma in the classroom. </w:t>
      </w:r>
      <w:hyperlink r:id="rId57" w:history="1">
        <w:r w:rsidRPr="00A7115F">
          <w:rPr>
            <w:rStyle w:val="Hyperlink"/>
          </w:rPr>
          <w:t>https://news.asu.edu/20220613-community-educators-gathers-battle-stress-trauma-classroom</w:t>
        </w:r>
      </w:hyperlink>
    </w:p>
    <w:p w14:paraId="51978389" w14:textId="77777777" w:rsidR="00681E1B" w:rsidRPr="00D90444" w:rsidRDefault="00681E1B" w:rsidP="00E90C2B"/>
    <w:p w14:paraId="4319AB52" w14:textId="042BA611" w:rsidR="003E648F" w:rsidRPr="00D90444" w:rsidRDefault="003E648F" w:rsidP="00E90C2B">
      <w:r w:rsidRPr="00D90444">
        <w:t>The School Connect Podcast (May 15, 2022). Bringing structure in stressful times. Podcast hosted by Tracey Beal.</w:t>
      </w:r>
      <w:r w:rsidR="00A7115F" w:rsidRPr="00A7115F">
        <w:t xml:space="preserve"> </w:t>
      </w:r>
      <w:hyperlink r:id="rId58" w:history="1">
        <w:r w:rsidR="00A7115F" w:rsidRPr="00A7115F">
          <w:rPr>
            <w:rStyle w:val="Hyperlink"/>
          </w:rPr>
          <w:t>https://schoolconnectaz.org/podcast/</w:t>
        </w:r>
      </w:hyperlink>
    </w:p>
    <w:p w14:paraId="68854DA3" w14:textId="77777777" w:rsidR="003E648F" w:rsidRPr="00D90444" w:rsidRDefault="003E648F" w:rsidP="00E90C2B"/>
    <w:p w14:paraId="1C024B4F" w14:textId="6FC0E893" w:rsidR="00FF6C74" w:rsidRPr="00D90444" w:rsidRDefault="00370F91" w:rsidP="00E90C2B">
      <w:r w:rsidRPr="00D90444">
        <w:t>Talking about Kids (</w:t>
      </w:r>
      <w:r w:rsidR="003E648F" w:rsidRPr="00D90444">
        <w:t>March 14, 2022</w:t>
      </w:r>
      <w:r w:rsidRPr="00D90444">
        <w:t xml:space="preserve">). What national surveys know about our kids. Podcast hosted by Bradley Snyder. </w:t>
      </w:r>
      <w:hyperlink r:id="rId59" w:history="1">
        <w:r w:rsidR="00FF6C74" w:rsidRPr="00A7115F">
          <w:rPr>
            <w:rStyle w:val="Hyperlink"/>
          </w:rPr>
          <w:t>www.talkingaboutkids.com</w:t>
        </w:r>
      </w:hyperlink>
    </w:p>
    <w:p w14:paraId="3E97AB1F" w14:textId="77777777" w:rsidR="00370F91" w:rsidRPr="00D90444" w:rsidRDefault="00370F91" w:rsidP="00E90C2B"/>
    <w:p w14:paraId="022EDCAE" w14:textId="77771D6B" w:rsidR="00A51C48" w:rsidRPr="00D90444" w:rsidRDefault="0077180B" w:rsidP="00E90C2B">
      <w:r w:rsidRPr="00D90444">
        <w:t xml:space="preserve">KJZZ </w:t>
      </w:r>
      <w:r w:rsidR="00D161B2" w:rsidRPr="00D90444">
        <w:t>the Show (</w:t>
      </w:r>
      <w:r w:rsidR="00E90C2B" w:rsidRPr="00D90444">
        <w:t>202</w:t>
      </w:r>
      <w:r w:rsidR="00515858" w:rsidRPr="00D90444">
        <w:t>2</w:t>
      </w:r>
      <w:r w:rsidR="00E90C2B" w:rsidRPr="00D90444">
        <w:t xml:space="preserve">, </w:t>
      </w:r>
      <w:r w:rsidR="00515858" w:rsidRPr="00D90444">
        <w:t>January</w:t>
      </w:r>
      <w:r w:rsidR="00E90C2B" w:rsidRPr="00D90444">
        <w:t xml:space="preserve"> 1</w:t>
      </w:r>
      <w:r w:rsidR="00515858" w:rsidRPr="00D90444">
        <w:t>3</w:t>
      </w:r>
      <w:r w:rsidR="00E90C2B" w:rsidRPr="00D90444">
        <w:t>th</w:t>
      </w:r>
      <w:r w:rsidR="00D161B2" w:rsidRPr="00D90444">
        <w:t xml:space="preserve">). </w:t>
      </w:r>
      <w:r w:rsidR="00515858" w:rsidRPr="00D90444">
        <w:t>How to discuss the aftermath of a school shooting with kids.</w:t>
      </w:r>
      <w:hyperlink r:id="rId60" w:history="1">
        <w:r w:rsidR="00515858" w:rsidRPr="00A7115F">
          <w:rPr>
            <w:rStyle w:val="Hyperlink"/>
          </w:rPr>
          <w:t xml:space="preserve"> https://kjzz.org/content/1747473/how-discuss-aftermath-school-shooting-kids</w:t>
        </w:r>
      </w:hyperlink>
    </w:p>
    <w:p w14:paraId="1D49A846" w14:textId="77777777" w:rsidR="0077180B" w:rsidRPr="00D90444" w:rsidRDefault="0077180B" w:rsidP="00BD3D60"/>
    <w:p w14:paraId="2D25781F" w14:textId="0BB8C53D" w:rsidR="00A51C48" w:rsidRPr="00D90444" w:rsidRDefault="0077180B" w:rsidP="00BD3D60">
      <w:r w:rsidRPr="00D90444">
        <w:t xml:space="preserve">Arizona Horizon </w:t>
      </w:r>
      <w:r w:rsidR="00D161B2" w:rsidRPr="00D90444">
        <w:t>(</w:t>
      </w:r>
      <w:r w:rsidRPr="00D90444">
        <w:t>2021, December 9</w:t>
      </w:r>
      <w:r w:rsidRPr="00D90444">
        <w:rPr>
          <w:vertAlign w:val="superscript"/>
        </w:rPr>
        <w:t>th</w:t>
      </w:r>
      <w:r w:rsidRPr="00D90444">
        <w:t xml:space="preserve">). ASU expert explains how to talk to kids about school shootings. </w:t>
      </w:r>
      <w:hyperlink r:id="rId61" w:history="1">
        <w:r w:rsidRPr="00A7115F">
          <w:rPr>
            <w:rStyle w:val="Hyperlink"/>
          </w:rPr>
          <w:t>https://azpbs.org/horizon/2021/12/asu-expert-explains-how-to-talk-to-kids-about-school-shootings/</w:t>
        </w:r>
      </w:hyperlink>
    </w:p>
    <w:p w14:paraId="387A4EA4" w14:textId="77777777" w:rsidR="0077180B" w:rsidRPr="00D90444" w:rsidRDefault="0077180B" w:rsidP="00BD3D60"/>
    <w:p w14:paraId="345D2652" w14:textId="5AD4B4B5" w:rsidR="000B6381" w:rsidRPr="00D90444" w:rsidRDefault="000B6381" w:rsidP="00BD3D60">
      <w:r w:rsidRPr="00D90444">
        <w:t xml:space="preserve">School of Social and Family Dynamics Podcast. Aired </w:t>
      </w:r>
      <w:r w:rsidR="00B51089" w:rsidRPr="00D90444">
        <w:t>October 1</w:t>
      </w:r>
      <w:r w:rsidR="00B51089" w:rsidRPr="00D90444">
        <w:rPr>
          <w:vertAlign w:val="superscript"/>
        </w:rPr>
        <w:t>st</w:t>
      </w:r>
      <w:r w:rsidR="00B51089" w:rsidRPr="00D90444">
        <w:t>. 2021</w:t>
      </w:r>
      <w:r w:rsidRPr="00D90444">
        <w:t xml:space="preserve">. </w:t>
      </w:r>
    </w:p>
    <w:p w14:paraId="7E70AE00" w14:textId="77777777" w:rsidR="007B3735" w:rsidRPr="00D90444" w:rsidRDefault="007B3735" w:rsidP="00B70949"/>
    <w:p w14:paraId="27124B53" w14:textId="11501C9F" w:rsidR="007B3735" w:rsidRPr="00D90444" w:rsidRDefault="007B3735" w:rsidP="00B70949">
      <w:r w:rsidRPr="00D90444">
        <w:t>ASU Insight (2021, June 4</w:t>
      </w:r>
      <w:r w:rsidRPr="00D90444">
        <w:rPr>
          <w:vertAlign w:val="superscript"/>
        </w:rPr>
        <w:t>th</w:t>
      </w:r>
      <w:r w:rsidRPr="00D90444">
        <w:t>). Arizona community comes together for conference on trauma</w:t>
      </w:r>
      <w:r w:rsidR="00A7115F">
        <w:t xml:space="preserve"> </w:t>
      </w:r>
      <w:r w:rsidRPr="00D90444">
        <w:t xml:space="preserve">healing. </w:t>
      </w:r>
      <w:hyperlink r:id="rId62" w:history="1">
        <w:r w:rsidRPr="00A7115F">
          <w:rPr>
            <w:rStyle w:val="Hyperlink"/>
          </w:rPr>
          <w:t>https://news.asu.edu/20210604-arizona-community-comes-together-conference-trauma-healing</w:t>
        </w:r>
      </w:hyperlink>
    </w:p>
    <w:p w14:paraId="1375435B" w14:textId="77777777" w:rsidR="007B3735" w:rsidRPr="00D90444" w:rsidRDefault="007B3735" w:rsidP="00B70949"/>
    <w:p w14:paraId="611544CC" w14:textId="001C9A55" w:rsidR="00B70949" w:rsidRPr="00D90444" w:rsidRDefault="00B70949" w:rsidP="00B70949">
      <w:r w:rsidRPr="00D90444">
        <w:t>ASU Insight (2021, February 11</w:t>
      </w:r>
      <w:r w:rsidRPr="00D90444">
        <w:rPr>
          <w:vertAlign w:val="superscript"/>
        </w:rPr>
        <w:t>th</w:t>
      </w:r>
      <w:r w:rsidRPr="00D90444">
        <w:t xml:space="preserve">). Associate Professor recognized by School Psychology Review. </w:t>
      </w:r>
      <w:hyperlink r:id="rId63" w:history="1">
        <w:r w:rsidRPr="00A7115F">
          <w:rPr>
            <w:rStyle w:val="Hyperlink"/>
          </w:rPr>
          <w:t>https://news.asu.edu/20210204-asu-associate-professor-recognized-school-psychology-review</w:t>
        </w:r>
      </w:hyperlink>
    </w:p>
    <w:p w14:paraId="66A74D54" w14:textId="77777777" w:rsidR="000B6381" w:rsidRPr="00D90444" w:rsidRDefault="000B6381" w:rsidP="00BD3D60"/>
    <w:p w14:paraId="34474082" w14:textId="6CE067EB" w:rsidR="00317640" w:rsidRPr="00D90444" w:rsidRDefault="00317640" w:rsidP="00A7115F">
      <w:r w:rsidRPr="00D90444">
        <w:t>ASU Now (2020, December 1</w:t>
      </w:r>
      <w:r w:rsidRPr="00D90444">
        <w:rPr>
          <w:vertAlign w:val="superscript"/>
        </w:rPr>
        <w:t>st</w:t>
      </w:r>
      <w:r w:rsidRPr="00D90444">
        <w:t xml:space="preserve">). ASU Associate Professor part of developing an Arizona School Safety manual. </w:t>
      </w:r>
      <w:hyperlink r:id="rId64" w:history="1">
        <w:r w:rsidRPr="00A7115F">
          <w:rPr>
            <w:rStyle w:val="Hyperlink"/>
          </w:rPr>
          <w:t>https://asunow.asu.edu/content/asu-associate-professor-part-developing-arizona-school-</w:t>
        </w:r>
        <w:r w:rsidRPr="00A7115F">
          <w:rPr>
            <w:rStyle w:val="Hyperlink"/>
          </w:rPr>
          <w:tab/>
          <w:t>safety-manual</w:t>
        </w:r>
      </w:hyperlink>
    </w:p>
    <w:p w14:paraId="6D48298F" w14:textId="77777777" w:rsidR="00317640" w:rsidRPr="00D90444" w:rsidRDefault="00317640" w:rsidP="00BD3D60"/>
    <w:p w14:paraId="6EE50005" w14:textId="4E199119" w:rsidR="00EB5F0F" w:rsidRPr="00D90444" w:rsidRDefault="00EB5F0F" w:rsidP="00BD3D60">
      <w:r w:rsidRPr="00D90444">
        <w:t xml:space="preserve">Provided critique HB2089P. Threat Assessment Teams. For the Arizona School Administrators Association. </w:t>
      </w:r>
    </w:p>
    <w:p w14:paraId="191205B7" w14:textId="77777777" w:rsidR="00EB5F0F" w:rsidRPr="00D90444" w:rsidRDefault="00EB5F0F" w:rsidP="00BD3D60"/>
    <w:p w14:paraId="4827398F" w14:textId="77777777" w:rsidR="00A7115F" w:rsidRDefault="00BD3D60" w:rsidP="00BD3D60">
      <w:r w:rsidRPr="00D90444">
        <w:t>State Press (October 9, 2019). Is Student Anxiety a Fair Trade for School</w:t>
      </w:r>
      <w:r w:rsidR="00A7115F">
        <w:t xml:space="preserve"> </w:t>
      </w:r>
      <w:r w:rsidRPr="00D90444">
        <w:t>Security.</w:t>
      </w:r>
    </w:p>
    <w:p w14:paraId="29C09FC0" w14:textId="633E999E" w:rsidR="00BD3D60" w:rsidRPr="00D90444" w:rsidRDefault="00BD3D60" w:rsidP="00BD3D60">
      <w:hyperlink r:id="rId65" w:history="1">
        <w:r w:rsidRPr="00A7115F">
          <w:rPr>
            <w:rStyle w:val="Hyperlink"/>
          </w:rPr>
          <w:t>https://www.statepress.com/article/2019/10/spbiztech-asu-research-school-shooting-anxiety</w:t>
        </w:r>
      </w:hyperlink>
    </w:p>
    <w:p w14:paraId="0DF3BEE5" w14:textId="5DBD3F85" w:rsidR="00BD3D60" w:rsidRPr="00D90444" w:rsidRDefault="00BD3D60" w:rsidP="00AC4E8B"/>
    <w:p w14:paraId="1CE3D696" w14:textId="73982DB1" w:rsidR="00AC4E8B" w:rsidRPr="00D90444" w:rsidRDefault="00AC4E8B" w:rsidP="00AC4E8B">
      <w:r w:rsidRPr="00D90444">
        <w:t>Co-wrote Arizona Public Health Association</w:t>
      </w:r>
      <w:r w:rsidR="00CB18EC" w:rsidRPr="00D90444">
        <w:t>’</w:t>
      </w:r>
      <w:r w:rsidRPr="00D90444">
        <w:t>s Resolution: Preventing Firearm Violence in Schools. October, 2018</w:t>
      </w:r>
    </w:p>
    <w:p w14:paraId="30C8A80D" w14:textId="77777777" w:rsidR="00AC4E8B" w:rsidRPr="00D90444" w:rsidRDefault="00AC4E8B" w:rsidP="00A4431C"/>
    <w:p w14:paraId="1D8DE06B" w14:textId="545EE5D6" w:rsidR="00853DA8" w:rsidRPr="00D90444" w:rsidRDefault="00853DA8" w:rsidP="00A4431C">
      <w:pPr>
        <w:rPr>
          <w:color w:val="000000" w:themeColor="text1"/>
        </w:rPr>
      </w:pPr>
      <w:r w:rsidRPr="00D90444">
        <w:rPr>
          <w:color w:val="000000" w:themeColor="text1"/>
        </w:rPr>
        <w:t>Reuters (2018, September 27</w:t>
      </w:r>
      <w:r w:rsidRPr="00D90444">
        <w:rPr>
          <w:color w:val="000000" w:themeColor="text1"/>
          <w:vertAlign w:val="superscript"/>
        </w:rPr>
        <w:t>th</w:t>
      </w:r>
      <w:r w:rsidRPr="00D90444">
        <w:rPr>
          <w:color w:val="000000" w:themeColor="text1"/>
        </w:rPr>
        <w:t xml:space="preserve">). Some School Security Measures Make Students Feel Less Safe. </w:t>
      </w:r>
      <w:hyperlink r:id="rId66" w:history="1">
        <w:r w:rsidR="00D103FE" w:rsidRPr="00A7115F">
          <w:rPr>
            <w:rStyle w:val="Hyperlink"/>
          </w:rPr>
          <w:t>https://www.reuters.com/article/us-health-education-safety/some-school-security-</w:t>
        </w:r>
        <w:r w:rsidR="00D103FE" w:rsidRPr="00A7115F">
          <w:rPr>
            <w:rStyle w:val="Hyperlink"/>
          </w:rPr>
          <w:tab/>
        </w:r>
        <w:r w:rsidRPr="00A7115F">
          <w:rPr>
            <w:rStyle w:val="Hyperlink"/>
          </w:rPr>
          <w:t>measures-make-kids-feel-less-safe-idUSKCN1M72P5</w:t>
        </w:r>
      </w:hyperlink>
    </w:p>
    <w:p w14:paraId="565950FF" w14:textId="77777777" w:rsidR="00853DA8" w:rsidRPr="00D90444" w:rsidRDefault="00853DA8" w:rsidP="00A4431C"/>
    <w:p w14:paraId="2B57B0C1" w14:textId="668BD597" w:rsidR="00AC4E8B" w:rsidRPr="00D90444" w:rsidRDefault="00AC4E8B" w:rsidP="00A4431C">
      <w:r w:rsidRPr="00D90444">
        <w:t xml:space="preserve">Interviewed by Rebecca Corral for segment on KCBS Radio San Francisco. September 18, </w:t>
      </w:r>
      <w:r w:rsidRPr="00D90444">
        <w:tab/>
        <w:t xml:space="preserve">2018. </w:t>
      </w:r>
    </w:p>
    <w:p w14:paraId="2BCEDB86" w14:textId="39C872CE" w:rsidR="00AC4E8B" w:rsidRPr="00D90444" w:rsidRDefault="00AC4E8B" w:rsidP="00A4431C"/>
    <w:p w14:paraId="4E25AF16" w14:textId="77777777" w:rsidR="00A7115F" w:rsidRDefault="00AC4E8B" w:rsidP="00A4431C">
      <w:r w:rsidRPr="00D90444">
        <w:t>Campus Safety (2018, September 17</w:t>
      </w:r>
      <w:r w:rsidRPr="00D90444">
        <w:rPr>
          <w:vertAlign w:val="superscript"/>
        </w:rPr>
        <w:t>th</w:t>
      </w:r>
      <w:r w:rsidRPr="00D90444">
        <w:t xml:space="preserve">). Study: Interior Security Cameras on Campus Make </w:t>
      </w:r>
      <w:r w:rsidRPr="00D90444">
        <w:tab/>
        <w:t xml:space="preserve">Students Feel Less Safe. </w:t>
      </w:r>
    </w:p>
    <w:p w14:paraId="306D57E3" w14:textId="48C2C027" w:rsidR="00AC4E8B" w:rsidRPr="00D90444" w:rsidRDefault="00AC4E8B" w:rsidP="00A4431C">
      <w:hyperlink r:id="rId67" w:history="1">
        <w:r w:rsidRPr="00A7115F">
          <w:rPr>
            <w:rStyle w:val="Hyperlink"/>
          </w:rPr>
          <w:t>https://www.campussafetymagazine.com/safety/study-security-cameras-on-campus/</w:t>
        </w:r>
      </w:hyperlink>
    </w:p>
    <w:p w14:paraId="58B677C6" w14:textId="77777777" w:rsidR="00AC4E8B" w:rsidRPr="00D90444" w:rsidRDefault="00AC4E8B" w:rsidP="00A4431C"/>
    <w:p w14:paraId="59E91B7B" w14:textId="54FB5881" w:rsidR="00AC4E8B" w:rsidRPr="00D90444" w:rsidRDefault="00AC4E8B" w:rsidP="00A4431C">
      <w:r w:rsidRPr="00D90444">
        <w:t>Interviewed by Stephen Kaufman for CBS News Rad</w:t>
      </w:r>
      <w:r w:rsidR="00D103FE" w:rsidRPr="00D90444">
        <w:t>i</w:t>
      </w:r>
      <w:r w:rsidRPr="00D90444">
        <w:t xml:space="preserve">o. September 13, 2018. </w:t>
      </w:r>
    </w:p>
    <w:p w14:paraId="3FEF7420" w14:textId="77777777" w:rsidR="00AC4E8B" w:rsidRPr="00D90444" w:rsidRDefault="00AC4E8B" w:rsidP="00A4431C"/>
    <w:p w14:paraId="13C3A0F9" w14:textId="48D195A6" w:rsidR="003F3903" w:rsidRPr="00D90444" w:rsidRDefault="003F3903" w:rsidP="00A4431C">
      <w:r w:rsidRPr="00D90444">
        <w:t>ASU Now (2018, September 12</w:t>
      </w:r>
      <w:r w:rsidRPr="00D90444">
        <w:rPr>
          <w:vertAlign w:val="superscript"/>
        </w:rPr>
        <w:t>th</w:t>
      </w:r>
      <w:r w:rsidRPr="00D90444">
        <w:t xml:space="preserve">). New ASU research finds that some security measures make students feel less safe in their schools. </w:t>
      </w:r>
      <w:hyperlink r:id="rId68" w:history="1">
        <w:r w:rsidRPr="00A7115F">
          <w:rPr>
            <w:rStyle w:val="Hyperlink"/>
          </w:rPr>
          <w:t>https://asunow.asu.edu/20180911-discoveries-new-asu-research-finds-some-security-measures-make-students-feel-less-safe</w:t>
        </w:r>
      </w:hyperlink>
    </w:p>
    <w:p w14:paraId="3E632D02" w14:textId="77777777" w:rsidR="003F3903" w:rsidRPr="00D90444" w:rsidRDefault="003F3903" w:rsidP="00A4431C"/>
    <w:p w14:paraId="1A023613" w14:textId="3E6B4F3E" w:rsidR="00E311E7" w:rsidRPr="00D90444" w:rsidRDefault="00E311E7" w:rsidP="00A4431C">
      <w:r w:rsidRPr="00D90444">
        <w:t>ASU Now (2018, July 5</w:t>
      </w:r>
      <w:r w:rsidRPr="00D90444">
        <w:rPr>
          <w:vertAlign w:val="superscript"/>
        </w:rPr>
        <w:t>th</w:t>
      </w:r>
      <w:r w:rsidRPr="00D90444">
        <w:t>). No quick fix to shootings, but focus on ‘school climat</w:t>
      </w:r>
      <w:r w:rsidR="000F3434" w:rsidRPr="00D90444">
        <w:t>e</w:t>
      </w:r>
      <w:r w:rsidRPr="00D90444">
        <w:t xml:space="preserve">’ will show support, ASU expert says. </w:t>
      </w:r>
      <w:hyperlink r:id="rId69" w:history="1">
        <w:r w:rsidRPr="00A7115F">
          <w:rPr>
            <w:rStyle w:val="Hyperlink"/>
          </w:rPr>
          <w:t>https://asunow.asu.edu/20180705-arizona-impact-no-quick-fix-shootings-focus-school-climate-will-show-support-asu-expert</w:t>
        </w:r>
      </w:hyperlink>
    </w:p>
    <w:p w14:paraId="333A3124" w14:textId="77777777" w:rsidR="00E311E7" w:rsidRPr="00D90444" w:rsidRDefault="00E311E7" w:rsidP="00A4431C"/>
    <w:p w14:paraId="6BF26CF5" w14:textId="35CBC1EF" w:rsidR="00E756CA" w:rsidRPr="00D90444" w:rsidRDefault="00E756CA" w:rsidP="00A4431C">
      <w:r w:rsidRPr="00D90444">
        <w:t xml:space="preserve">Testified SB 1519. Protective orders; schools, appropriates. Commerce and Public Safety Committee Hearing. State of Arizona Senate. April 19, 2018. </w:t>
      </w:r>
    </w:p>
    <w:p w14:paraId="286D3786" w14:textId="77777777" w:rsidR="00E756CA" w:rsidRPr="00D90444" w:rsidRDefault="00E756CA" w:rsidP="00A4431C"/>
    <w:p w14:paraId="1C8F2DA9" w14:textId="54FCAF02" w:rsidR="008003DC" w:rsidRPr="00D90444" w:rsidRDefault="008003DC" w:rsidP="00A4431C">
      <w:r w:rsidRPr="00D90444">
        <w:t>ASU Now (2018, February 28</w:t>
      </w:r>
      <w:r w:rsidRPr="00D90444">
        <w:rPr>
          <w:vertAlign w:val="superscript"/>
        </w:rPr>
        <w:t>th</w:t>
      </w:r>
      <w:r w:rsidRPr="00D90444">
        <w:t xml:space="preserve">). Working through School Violence in Literature. </w:t>
      </w:r>
      <w:hyperlink r:id="rId70" w:history="1">
        <w:r w:rsidRPr="00A7115F">
          <w:rPr>
            <w:rStyle w:val="Hyperlink"/>
          </w:rPr>
          <w:t>https://asunow.asu.edu/20180227-creativity-young-adult-author-tom-leveen-mercy-rule</w:t>
        </w:r>
      </w:hyperlink>
    </w:p>
    <w:p w14:paraId="3BD75E13" w14:textId="77777777" w:rsidR="008003DC" w:rsidRPr="00D90444" w:rsidRDefault="008003DC" w:rsidP="00A4431C"/>
    <w:p w14:paraId="4690BF8E" w14:textId="4A586ADB" w:rsidR="00786946" w:rsidRPr="00D90444" w:rsidRDefault="002C344B" w:rsidP="00A4431C">
      <w:r w:rsidRPr="00D90444">
        <w:t>State Press (2017, November 30</w:t>
      </w:r>
      <w:r w:rsidRPr="00D90444">
        <w:rPr>
          <w:vertAlign w:val="superscript"/>
        </w:rPr>
        <w:t>th</w:t>
      </w:r>
      <w:r w:rsidRPr="00D90444">
        <w:t>). How Mass Shootings have Changed the Millennial</w:t>
      </w:r>
      <w:r w:rsidR="00A7115F">
        <w:t xml:space="preserve"> </w:t>
      </w:r>
      <w:r w:rsidRPr="00D90444">
        <w:t xml:space="preserve">Generation. </w:t>
      </w:r>
      <w:hyperlink r:id="rId71" w:history="1">
        <w:r w:rsidRPr="00A7115F">
          <w:rPr>
            <w:rStyle w:val="Hyperlink"/>
          </w:rPr>
          <w:t>http://www.statepress.com/article/2017/11/sppolitics-millennials-mass-shootings</w:t>
        </w:r>
      </w:hyperlink>
    </w:p>
    <w:p w14:paraId="48B98FCC" w14:textId="77777777" w:rsidR="002C344B" w:rsidRPr="00D90444" w:rsidRDefault="002C344B" w:rsidP="00A4431C">
      <w:pPr>
        <w:rPr>
          <w:b/>
        </w:rPr>
      </w:pPr>
    </w:p>
    <w:p w14:paraId="77555602" w14:textId="1ED47B54" w:rsidR="009507A5" w:rsidRPr="00D90444" w:rsidRDefault="009507A5" w:rsidP="00A4431C">
      <w:r w:rsidRPr="00D90444">
        <w:t>ASU Now (2017, October 4</w:t>
      </w:r>
      <w:r w:rsidRPr="00D90444">
        <w:rPr>
          <w:vertAlign w:val="superscript"/>
        </w:rPr>
        <w:t>th</w:t>
      </w:r>
      <w:r w:rsidRPr="00D90444">
        <w:t>). Aftermath: Cop</w:t>
      </w:r>
      <w:r w:rsidR="00D103FE" w:rsidRPr="00D90444">
        <w:t xml:space="preserve">ing with Trauma in the Wake of </w:t>
      </w:r>
      <w:r w:rsidRPr="00D90444">
        <w:t xml:space="preserve">Mass Shooting.  </w:t>
      </w:r>
      <w:hyperlink r:id="rId72" w:history="1">
        <w:r w:rsidRPr="00A7115F">
          <w:rPr>
            <w:rStyle w:val="Hyperlink"/>
          </w:rPr>
          <w:t>https://asunow.asu.edu/20171003-solutions-aftermath-coping-trauma-wake-mass-</w:t>
        </w:r>
        <w:r w:rsidRPr="00A7115F">
          <w:rPr>
            <w:rStyle w:val="Hyperlink"/>
          </w:rPr>
          <w:tab/>
          <w:t>shooting</w:t>
        </w:r>
      </w:hyperlink>
    </w:p>
    <w:p w14:paraId="56B84C56" w14:textId="77777777" w:rsidR="009507A5" w:rsidRPr="00D90444" w:rsidRDefault="009507A5" w:rsidP="00C570E5"/>
    <w:p w14:paraId="287FF0E3" w14:textId="34F33E2D" w:rsidR="00C570E5" w:rsidRPr="00D90444" w:rsidRDefault="00C570E5" w:rsidP="00C570E5">
      <w:r w:rsidRPr="00D90444">
        <w:t>ASU Now (2016, December 19</w:t>
      </w:r>
      <w:r w:rsidRPr="00D90444">
        <w:rPr>
          <w:vertAlign w:val="superscript"/>
        </w:rPr>
        <w:t>th</w:t>
      </w:r>
      <w:r w:rsidRPr="00D90444">
        <w:t xml:space="preserve">). ASU Study Finds School Environment Can Affect Student Behavior. </w:t>
      </w:r>
      <w:hyperlink r:id="rId73" w:history="1">
        <w:r w:rsidR="004157A2" w:rsidRPr="00A7115F">
          <w:rPr>
            <w:rStyle w:val="Hyperlink"/>
          </w:rPr>
          <w:t>https://asunow.asu.edu/20161215-solutions-asu-study-finds-school-environment-can-affect-student-</w:t>
        </w:r>
        <w:r w:rsidRPr="00A7115F">
          <w:rPr>
            <w:rStyle w:val="Hyperlink"/>
          </w:rPr>
          <w:t>behavior</w:t>
        </w:r>
      </w:hyperlink>
    </w:p>
    <w:p w14:paraId="2B7DDBC5" w14:textId="77777777" w:rsidR="00C570E5" w:rsidRPr="00D90444" w:rsidRDefault="00C570E5" w:rsidP="00C570E5">
      <w:pPr>
        <w:rPr>
          <w:b/>
        </w:rPr>
      </w:pPr>
    </w:p>
    <w:p w14:paraId="1664CD24" w14:textId="27178DA8" w:rsidR="00C570E5" w:rsidRPr="00D90444" w:rsidRDefault="00C570E5" w:rsidP="00C570E5">
      <w:r w:rsidRPr="00D90444">
        <w:t>UNCC (2016, November 30</w:t>
      </w:r>
      <w:r w:rsidRPr="00D90444">
        <w:rPr>
          <w:vertAlign w:val="superscript"/>
        </w:rPr>
        <w:t>th</w:t>
      </w:r>
      <w:r w:rsidRPr="00D90444">
        <w:t>). Study: Perception is Reality for Student Behavior in High School.</w:t>
      </w:r>
      <w:r w:rsidRPr="00D90444">
        <w:rPr>
          <w:b/>
        </w:rPr>
        <w:t xml:space="preserve"> </w:t>
      </w:r>
      <w:hyperlink r:id="rId74" w:history="1">
        <w:r w:rsidR="004157A2" w:rsidRPr="00A7115F">
          <w:rPr>
            <w:rStyle w:val="Hyperlink"/>
          </w:rPr>
          <w:t>http://education.uncc.edu/news/study-perception-reality-student-behavior-high-school</w:t>
        </w:r>
      </w:hyperlink>
    </w:p>
    <w:p w14:paraId="4F490337" w14:textId="77777777" w:rsidR="00C570E5" w:rsidRPr="00D90444" w:rsidRDefault="00C570E5" w:rsidP="00675706">
      <w:pPr>
        <w:rPr>
          <w:b/>
        </w:rPr>
      </w:pPr>
    </w:p>
    <w:p w14:paraId="148EDD14" w14:textId="2A85BA42" w:rsidR="00C570E5" w:rsidRPr="00D90444" w:rsidRDefault="00C570E5" w:rsidP="00C570E5">
      <w:r w:rsidRPr="00D90444">
        <w:rPr>
          <w:b/>
        </w:rPr>
        <w:t xml:space="preserve">Lindstrom Johnson, S. </w:t>
      </w:r>
      <w:r w:rsidRPr="00D90444">
        <w:t>&amp; Bradshaw, C. (2016, January). Observing the SAfETy of our Schools.</w:t>
      </w:r>
      <w:r w:rsidR="004157A2" w:rsidRPr="00D90444">
        <w:tab/>
      </w:r>
      <w:r w:rsidRPr="00D90444">
        <w:t xml:space="preserve"> Atlas of Science. </w:t>
      </w:r>
      <w:hyperlink r:id="rId75" w:history="1">
        <w:r w:rsidRPr="00A7115F">
          <w:rPr>
            <w:rStyle w:val="Hyperlink"/>
          </w:rPr>
          <w:t>http://atlasofscience.org/observing-the-safety-of-our-schools/</w:t>
        </w:r>
      </w:hyperlink>
    </w:p>
    <w:p w14:paraId="3F0D2B26" w14:textId="77777777" w:rsidR="00C570E5" w:rsidRPr="00D90444" w:rsidRDefault="00C570E5" w:rsidP="00675706">
      <w:pPr>
        <w:rPr>
          <w:b/>
        </w:rPr>
      </w:pPr>
    </w:p>
    <w:p w14:paraId="215E6BF9" w14:textId="55FE4C1F" w:rsidR="00675706" w:rsidRPr="00D90444" w:rsidRDefault="00675706" w:rsidP="00675706">
      <w:r w:rsidRPr="00D90444">
        <w:t>Interviewed for Wide Angle Youth Media’s “Cycle of Violence” Video. Baltimore, MD 2013.</w:t>
      </w:r>
    </w:p>
    <w:p w14:paraId="3E60F118" w14:textId="77777777" w:rsidR="00675706" w:rsidRPr="00D90444" w:rsidRDefault="00675706" w:rsidP="00675706"/>
    <w:p w14:paraId="280E040E" w14:textId="515F7452" w:rsidR="00675706" w:rsidRPr="00D90444" w:rsidRDefault="00675706" w:rsidP="00675706">
      <w:r w:rsidRPr="00D90444">
        <w:t xml:space="preserve">Interviewed for NBC’s “Youth PTSD and Neighborhood Violence” Segment, Baltimore, MD 2013.  </w:t>
      </w:r>
    </w:p>
    <w:p w14:paraId="2519D5FD" w14:textId="77777777" w:rsidR="002C7071" w:rsidRPr="00D90444" w:rsidRDefault="002C7071" w:rsidP="00A4431C">
      <w:pPr>
        <w:rPr>
          <w:b/>
        </w:rPr>
      </w:pPr>
    </w:p>
    <w:p w14:paraId="553C32F6" w14:textId="65666ABE" w:rsidR="00675706" w:rsidRPr="00D90444" w:rsidRDefault="00664C83" w:rsidP="00A4431C">
      <w:pPr>
        <w:rPr>
          <w:b/>
        </w:rPr>
      </w:pPr>
      <w:r w:rsidRPr="00D90444">
        <w:rPr>
          <w:b/>
        </w:rPr>
        <w:t>RECOGNITION</w:t>
      </w:r>
    </w:p>
    <w:p w14:paraId="3A1189E5" w14:textId="77777777" w:rsidR="00786946" w:rsidRPr="00D90444" w:rsidRDefault="00786946" w:rsidP="00A4431C">
      <w:pPr>
        <w:rPr>
          <w:b/>
        </w:rPr>
      </w:pPr>
    </w:p>
    <w:p w14:paraId="4DE3F1D4" w14:textId="4966A7B3" w:rsidR="00786946" w:rsidRPr="00D90444" w:rsidRDefault="00675706" w:rsidP="00A4431C">
      <w:pPr>
        <w:rPr>
          <w:b/>
        </w:rPr>
      </w:pPr>
      <w:r w:rsidRPr="00D90444">
        <w:rPr>
          <w:b/>
        </w:rPr>
        <w:t>Honor Societies</w:t>
      </w:r>
    </w:p>
    <w:p w14:paraId="02015FA1" w14:textId="44889234" w:rsidR="00675706" w:rsidRPr="00D90444" w:rsidRDefault="00675706" w:rsidP="00675706">
      <w:pPr>
        <w:pStyle w:val="Header"/>
        <w:tabs>
          <w:tab w:val="clear" w:pos="4320"/>
          <w:tab w:val="clear" w:pos="8640"/>
        </w:tabs>
        <w:rPr>
          <w:sz w:val="24"/>
          <w:szCs w:val="24"/>
        </w:rPr>
      </w:pPr>
      <w:r w:rsidRPr="00D90444">
        <w:rPr>
          <w:sz w:val="24"/>
          <w:szCs w:val="24"/>
        </w:rPr>
        <w:t>2009-present</w:t>
      </w:r>
      <w:r w:rsidRPr="00D90444">
        <w:rPr>
          <w:sz w:val="24"/>
          <w:szCs w:val="24"/>
        </w:rPr>
        <w:tab/>
      </w:r>
      <w:r w:rsidRPr="00D90444">
        <w:rPr>
          <w:sz w:val="24"/>
          <w:szCs w:val="24"/>
        </w:rPr>
        <w:tab/>
        <w:t>Delta Omega Honor Society in Public Health</w:t>
      </w:r>
    </w:p>
    <w:p w14:paraId="73AD9976" w14:textId="09BE5C4A" w:rsidR="00675706" w:rsidRPr="00D90444" w:rsidRDefault="00675706" w:rsidP="00675706">
      <w:r w:rsidRPr="00D90444">
        <w:t>2001-present</w:t>
      </w:r>
      <w:r w:rsidRPr="00D90444">
        <w:tab/>
      </w:r>
      <w:r w:rsidRPr="00D90444">
        <w:tab/>
        <w:t>Phi Beta Kappa</w:t>
      </w:r>
    </w:p>
    <w:p w14:paraId="65E531B6" w14:textId="77777777" w:rsidR="00675706" w:rsidRPr="00D90444" w:rsidRDefault="00675706" w:rsidP="00675706">
      <w:pPr>
        <w:pStyle w:val="Header"/>
        <w:tabs>
          <w:tab w:val="clear" w:pos="4320"/>
          <w:tab w:val="clear" w:pos="8640"/>
        </w:tabs>
        <w:rPr>
          <w:sz w:val="24"/>
          <w:szCs w:val="24"/>
        </w:rPr>
      </w:pPr>
      <w:r w:rsidRPr="00D90444">
        <w:rPr>
          <w:sz w:val="24"/>
          <w:szCs w:val="24"/>
        </w:rPr>
        <w:t>2001-present</w:t>
      </w:r>
      <w:r w:rsidRPr="00D90444">
        <w:rPr>
          <w:sz w:val="24"/>
          <w:szCs w:val="24"/>
        </w:rPr>
        <w:tab/>
      </w:r>
      <w:r w:rsidRPr="00D90444">
        <w:rPr>
          <w:sz w:val="24"/>
          <w:szCs w:val="24"/>
        </w:rPr>
        <w:tab/>
        <w:t>Golden Key National Honor Society</w:t>
      </w:r>
    </w:p>
    <w:p w14:paraId="288BCFDC" w14:textId="77777777" w:rsidR="00A70640" w:rsidRPr="00D90444" w:rsidRDefault="00A70640" w:rsidP="00A4431C">
      <w:pPr>
        <w:rPr>
          <w:b/>
        </w:rPr>
      </w:pPr>
    </w:p>
    <w:p w14:paraId="60379BF2" w14:textId="7C8FD7AE" w:rsidR="00FB2589" w:rsidRPr="00D90444" w:rsidRDefault="00785EAF" w:rsidP="00840324">
      <w:pPr>
        <w:rPr>
          <w:b/>
        </w:rPr>
      </w:pPr>
      <w:r w:rsidRPr="00D90444">
        <w:rPr>
          <w:b/>
        </w:rPr>
        <w:t>Honors/Awards</w:t>
      </w:r>
    </w:p>
    <w:p w14:paraId="72F4894C" w14:textId="3A6B8F66" w:rsidR="00E06D14" w:rsidRDefault="00E06D14" w:rsidP="004C5696">
      <w:r>
        <w:t>2025</w:t>
      </w:r>
      <w:r>
        <w:tab/>
      </w:r>
      <w:r>
        <w:tab/>
      </w:r>
      <w:r>
        <w:tab/>
        <w:t>School of Social and Family Dynamics ASU Charter Award Winner</w:t>
      </w:r>
    </w:p>
    <w:p w14:paraId="651FC700" w14:textId="1EB72433" w:rsidR="007F7B50" w:rsidRDefault="007F7B50" w:rsidP="004C5696">
      <w:r>
        <w:t>2025</w:t>
      </w:r>
      <w:r>
        <w:tab/>
      </w:r>
      <w:r>
        <w:tab/>
      </w:r>
      <w:r>
        <w:tab/>
      </w:r>
      <w:r w:rsidR="00D66BFE">
        <w:t>Accepted for Membership in the Scholars Strategic Network</w:t>
      </w:r>
    </w:p>
    <w:p w14:paraId="4A25D7C9" w14:textId="06636240" w:rsidR="00D66BFE" w:rsidRDefault="00D66BFE" w:rsidP="004C5696">
      <w:r>
        <w:lastRenderedPageBreak/>
        <w:tab/>
      </w:r>
      <w:r>
        <w:tab/>
      </w:r>
      <w:r>
        <w:tab/>
      </w:r>
      <w:hyperlink r:id="rId76" w:history="1">
        <w:r w:rsidRPr="00D66BFE">
          <w:rPr>
            <w:rStyle w:val="Hyperlink"/>
          </w:rPr>
          <w:t>https://scholars.org/scholar/sarah-lindstrom-johnson</w:t>
        </w:r>
      </w:hyperlink>
    </w:p>
    <w:p w14:paraId="1384E3DD" w14:textId="08F61F69" w:rsidR="00005430" w:rsidRDefault="00005430" w:rsidP="004C5696">
      <w:r>
        <w:t>2024</w:t>
      </w:r>
      <w:r>
        <w:tab/>
      </w:r>
      <w:r>
        <w:tab/>
      </w:r>
      <w:r>
        <w:tab/>
        <w:t>Nominated for ASU’s Charter Faculty Award</w:t>
      </w:r>
      <w:r>
        <w:tab/>
      </w:r>
      <w:r>
        <w:tab/>
      </w:r>
      <w:r>
        <w:tab/>
      </w:r>
    </w:p>
    <w:p w14:paraId="2305484E" w14:textId="59BABF59" w:rsidR="001074EF" w:rsidRDefault="001074EF" w:rsidP="004C5696">
      <w:r>
        <w:t>2024</w:t>
      </w:r>
      <w:r>
        <w:tab/>
      </w:r>
      <w:r>
        <w:tab/>
      </w:r>
      <w:r>
        <w:tab/>
      </w:r>
      <w:r w:rsidR="007B315A">
        <w:t xml:space="preserve">Recipient </w:t>
      </w:r>
      <w:r>
        <w:t xml:space="preserve">Society of Research on Adolescence Social Policy </w:t>
      </w:r>
      <w:r>
        <w:tab/>
      </w:r>
      <w:r w:rsidR="007B315A">
        <w:tab/>
      </w:r>
      <w:r>
        <w:tab/>
      </w:r>
      <w:r>
        <w:tab/>
      </w:r>
      <w:r>
        <w:tab/>
        <w:t>Publication Award</w:t>
      </w:r>
    </w:p>
    <w:p w14:paraId="1A57BAEA" w14:textId="65846436" w:rsidR="00411D56" w:rsidRDefault="00411D56" w:rsidP="004C5696">
      <w:r w:rsidRPr="00D90444">
        <w:t>20</w:t>
      </w:r>
      <w:r>
        <w:t>23</w:t>
      </w:r>
      <w:r w:rsidRPr="00D90444">
        <w:tab/>
      </w:r>
      <w:r w:rsidRPr="00D90444">
        <w:tab/>
      </w:r>
      <w:r w:rsidRPr="00D90444">
        <w:tab/>
        <w:t>Invited participant of the School Mental Health Research Summit co-</w:t>
      </w:r>
      <w:r w:rsidRPr="00D90444">
        <w:tab/>
      </w:r>
      <w:r w:rsidRPr="00D90444">
        <w:tab/>
      </w:r>
      <w:r w:rsidRPr="00D90444">
        <w:tab/>
      </w:r>
      <w:r w:rsidRPr="00D90444">
        <w:tab/>
        <w:t>sponsored by the Center for School Mental Health</w:t>
      </w:r>
    </w:p>
    <w:p w14:paraId="7D0F5B4F" w14:textId="3B3FD193" w:rsidR="004C5696" w:rsidRPr="00D90444" w:rsidRDefault="004C5696" w:rsidP="004C5696">
      <w:r w:rsidRPr="00D90444">
        <w:t xml:space="preserve">2022 </w:t>
      </w:r>
      <w:r w:rsidRPr="00D90444">
        <w:tab/>
      </w:r>
      <w:r w:rsidRPr="00D90444">
        <w:tab/>
      </w:r>
      <w:r w:rsidRPr="00D90444">
        <w:tab/>
        <w:t>Nominated for the Zebulon Pearce Distinguished Teaching Award</w:t>
      </w:r>
    </w:p>
    <w:p w14:paraId="72EDC1F9" w14:textId="26A69E42" w:rsidR="004C5696" w:rsidRPr="00D90444" w:rsidRDefault="004C5696" w:rsidP="00840324">
      <w:pPr>
        <w:pStyle w:val="ListParagraph"/>
        <w:numPr>
          <w:ilvl w:val="2"/>
          <w:numId w:val="10"/>
        </w:numPr>
        <w:ind w:firstLine="0"/>
        <w:rPr>
          <w:sz w:val="24"/>
          <w:szCs w:val="24"/>
        </w:rPr>
      </w:pPr>
      <w:r w:rsidRPr="00D90444">
        <w:rPr>
          <w:sz w:val="24"/>
          <w:szCs w:val="24"/>
        </w:rPr>
        <w:t>Student nomination</w:t>
      </w:r>
    </w:p>
    <w:p w14:paraId="4AC624AB" w14:textId="01DC13BC" w:rsidR="00B06C29" w:rsidRPr="00D90444" w:rsidRDefault="00B06C29" w:rsidP="00840324">
      <w:r w:rsidRPr="00D90444">
        <w:t>2021</w:t>
      </w:r>
      <w:r w:rsidRPr="00D90444">
        <w:tab/>
      </w:r>
      <w:r w:rsidRPr="00D90444">
        <w:tab/>
      </w:r>
      <w:r w:rsidRPr="00D90444">
        <w:tab/>
        <w:t>Invited participant of the School Mental Health Research Summit co-</w:t>
      </w:r>
      <w:r w:rsidRPr="00D90444">
        <w:tab/>
      </w:r>
      <w:r w:rsidRPr="00D90444">
        <w:tab/>
      </w:r>
      <w:r w:rsidRPr="00D90444">
        <w:tab/>
      </w:r>
      <w:r w:rsidRPr="00D90444">
        <w:tab/>
        <w:t xml:space="preserve">sponsored by the Center for School Mental Health and the Center of </w:t>
      </w:r>
      <w:r w:rsidRPr="00D90444">
        <w:tab/>
      </w:r>
      <w:r w:rsidRPr="00D90444">
        <w:tab/>
      </w:r>
      <w:r w:rsidRPr="00D90444">
        <w:tab/>
      </w:r>
      <w:r w:rsidRPr="00D90444">
        <w:tab/>
        <w:t>Intervention Research in Schools</w:t>
      </w:r>
    </w:p>
    <w:p w14:paraId="4D10C369" w14:textId="4DA4EA87" w:rsidR="00FB2589" w:rsidRPr="00D90444" w:rsidRDefault="00FB2589" w:rsidP="00840324">
      <w:r w:rsidRPr="00D90444">
        <w:t>2021</w:t>
      </w:r>
      <w:r w:rsidRPr="00D90444">
        <w:tab/>
      </w:r>
      <w:r w:rsidRPr="00D90444">
        <w:tab/>
      </w:r>
      <w:r w:rsidRPr="00D90444">
        <w:tab/>
        <w:t>Society for Prevention Research Outstanding Reviewer Recognition</w:t>
      </w:r>
    </w:p>
    <w:p w14:paraId="0C821B1D" w14:textId="32BBEB43" w:rsidR="006D61A6" w:rsidRPr="00D90444" w:rsidRDefault="006D61A6" w:rsidP="00840324">
      <w:r w:rsidRPr="00D90444">
        <w:t>2020</w:t>
      </w:r>
      <w:r w:rsidR="00ED061D" w:rsidRPr="00D90444">
        <w:t>; 2022</w:t>
      </w:r>
      <w:r w:rsidRPr="00D90444">
        <w:tab/>
      </w:r>
      <w:r w:rsidRPr="00D90444">
        <w:tab/>
        <w:t>National Association of School Psychologists Service Award</w:t>
      </w:r>
    </w:p>
    <w:p w14:paraId="20F62061" w14:textId="75FDCFA2" w:rsidR="0085595E" w:rsidRPr="00D90444" w:rsidRDefault="0085595E" w:rsidP="00840324">
      <w:r w:rsidRPr="00D90444">
        <w:t>2020</w:t>
      </w:r>
      <w:r w:rsidRPr="00D90444">
        <w:tab/>
      </w:r>
      <w:r w:rsidRPr="00D90444">
        <w:tab/>
      </w:r>
      <w:r w:rsidRPr="00D90444">
        <w:tab/>
        <w:t>Nominated for the Zebulon Pearce Distinguished Teaching Award</w:t>
      </w:r>
    </w:p>
    <w:p w14:paraId="7F0934B3" w14:textId="36644434" w:rsidR="0085595E" w:rsidRPr="00D90444" w:rsidRDefault="0085595E" w:rsidP="00840324">
      <w:pPr>
        <w:pStyle w:val="ListParagraph"/>
        <w:numPr>
          <w:ilvl w:val="2"/>
          <w:numId w:val="10"/>
        </w:numPr>
        <w:ind w:firstLine="0"/>
        <w:rPr>
          <w:sz w:val="24"/>
          <w:szCs w:val="24"/>
        </w:rPr>
      </w:pPr>
      <w:r w:rsidRPr="00D90444">
        <w:rPr>
          <w:sz w:val="24"/>
          <w:szCs w:val="24"/>
        </w:rPr>
        <w:t>Student nomination</w:t>
      </w:r>
    </w:p>
    <w:p w14:paraId="3CEE82BD" w14:textId="704BA497" w:rsidR="00471565" w:rsidRPr="00D90444" w:rsidRDefault="00471565" w:rsidP="00840324">
      <w:r w:rsidRPr="00D90444">
        <w:t>2019</w:t>
      </w:r>
      <w:r w:rsidRPr="00D90444">
        <w:tab/>
      </w:r>
      <w:r w:rsidRPr="00D90444">
        <w:tab/>
      </w:r>
      <w:r w:rsidRPr="00D90444">
        <w:tab/>
        <w:t>Invited participant of the School Mental Health Research Summit co-</w:t>
      </w:r>
      <w:r w:rsidRPr="00D90444">
        <w:tab/>
      </w:r>
      <w:r w:rsidRPr="00D90444">
        <w:tab/>
      </w:r>
      <w:r w:rsidRPr="00D90444">
        <w:tab/>
      </w:r>
      <w:r w:rsidRPr="00D90444">
        <w:tab/>
        <w:t xml:space="preserve">sponsored by the Center for School Mental Health and the Center of </w:t>
      </w:r>
      <w:r w:rsidRPr="00D90444">
        <w:tab/>
      </w:r>
      <w:r w:rsidRPr="00D90444">
        <w:tab/>
      </w:r>
      <w:r w:rsidRPr="00D90444">
        <w:tab/>
      </w:r>
      <w:r w:rsidRPr="00D90444">
        <w:tab/>
        <w:t>Intervention Research in Schools</w:t>
      </w:r>
    </w:p>
    <w:p w14:paraId="318BADBD" w14:textId="5C0813DA" w:rsidR="00840324" w:rsidRPr="00D90444" w:rsidRDefault="00840324" w:rsidP="00840324">
      <w:r w:rsidRPr="00D90444">
        <w:t>2019</w:t>
      </w:r>
      <w:r w:rsidRPr="00D90444">
        <w:tab/>
      </w:r>
      <w:r w:rsidRPr="00D90444">
        <w:tab/>
      </w:r>
      <w:r w:rsidRPr="00D90444">
        <w:tab/>
        <w:t>Nominated for the Zebulon Pearce Distinguished Teaching Award</w:t>
      </w:r>
    </w:p>
    <w:p w14:paraId="5A4C79EF" w14:textId="0F7C719F" w:rsidR="00840324" w:rsidRPr="00D90444" w:rsidRDefault="00840324" w:rsidP="00A4431C">
      <w:pPr>
        <w:pStyle w:val="ListParagraph"/>
        <w:numPr>
          <w:ilvl w:val="2"/>
          <w:numId w:val="10"/>
        </w:numPr>
        <w:ind w:firstLine="0"/>
        <w:rPr>
          <w:sz w:val="24"/>
          <w:szCs w:val="24"/>
        </w:rPr>
      </w:pPr>
      <w:r w:rsidRPr="00D90444">
        <w:rPr>
          <w:sz w:val="24"/>
          <w:szCs w:val="24"/>
        </w:rPr>
        <w:t>Student nomination</w:t>
      </w:r>
    </w:p>
    <w:p w14:paraId="6893D951" w14:textId="09995487" w:rsidR="00AA5032" w:rsidRPr="00D90444" w:rsidRDefault="00980472" w:rsidP="00A4431C">
      <w:r w:rsidRPr="00D90444">
        <w:t>2018</w:t>
      </w:r>
      <w:r w:rsidRPr="00D90444">
        <w:tab/>
      </w:r>
      <w:r w:rsidRPr="00D90444">
        <w:tab/>
      </w:r>
      <w:r w:rsidRPr="00D90444">
        <w:tab/>
        <w:t xml:space="preserve">Nominated for the </w:t>
      </w:r>
      <w:r w:rsidR="00AA5032" w:rsidRPr="00D90444">
        <w:t xml:space="preserve">Outstanding Graduate Faculty </w:t>
      </w:r>
      <w:r w:rsidR="00397A2A" w:rsidRPr="00D90444">
        <w:t xml:space="preserve">Mentor </w:t>
      </w:r>
      <w:r w:rsidR="00AA5032" w:rsidRPr="00D90444">
        <w:t>Award</w:t>
      </w:r>
    </w:p>
    <w:p w14:paraId="77826DC2" w14:textId="5811DD86" w:rsidR="00AA5032" w:rsidRPr="00D90444" w:rsidRDefault="00AA5032" w:rsidP="00A4431C">
      <w:pPr>
        <w:pStyle w:val="ListParagraph"/>
        <w:numPr>
          <w:ilvl w:val="2"/>
          <w:numId w:val="10"/>
        </w:numPr>
        <w:ind w:firstLine="0"/>
        <w:rPr>
          <w:sz w:val="24"/>
          <w:szCs w:val="24"/>
        </w:rPr>
      </w:pPr>
      <w:r w:rsidRPr="00D90444">
        <w:rPr>
          <w:sz w:val="24"/>
          <w:szCs w:val="24"/>
        </w:rPr>
        <w:t>Student nomination</w:t>
      </w:r>
    </w:p>
    <w:p w14:paraId="0A0532A5" w14:textId="1D589D3C" w:rsidR="008A2DA8" w:rsidRPr="00D90444" w:rsidRDefault="00637813" w:rsidP="00A4431C">
      <w:r w:rsidRPr="00D90444">
        <w:t>2018</w:t>
      </w:r>
      <w:r w:rsidRPr="00D90444">
        <w:tab/>
      </w:r>
      <w:r w:rsidRPr="00D90444">
        <w:tab/>
      </w:r>
      <w:r w:rsidRPr="00D90444">
        <w:tab/>
        <w:t xml:space="preserve">Selected to participate in the “How to Secure Funding from Private </w:t>
      </w:r>
      <w:r w:rsidRPr="00D90444">
        <w:tab/>
      </w:r>
      <w:r w:rsidRPr="00D90444">
        <w:tab/>
      </w:r>
      <w:r w:rsidRPr="00D90444">
        <w:tab/>
      </w:r>
      <w:r w:rsidRPr="00D90444">
        <w:tab/>
        <w:t>Sources” College of Liberal Arts and Sciences workshop</w:t>
      </w:r>
    </w:p>
    <w:p w14:paraId="5FFBDE4B" w14:textId="62D416F7" w:rsidR="00637813" w:rsidRPr="00D90444" w:rsidRDefault="00637813" w:rsidP="00A4431C">
      <w:pPr>
        <w:pStyle w:val="ListParagraph"/>
        <w:numPr>
          <w:ilvl w:val="2"/>
          <w:numId w:val="10"/>
        </w:numPr>
        <w:ind w:firstLine="0"/>
        <w:rPr>
          <w:sz w:val="24"/>
          <w:szCs w:val="24"/>
        </w:rPr>
      </w:pPr>
      <w:r w:rsidRPr="00D90444">
        <w:rPr>
          <w:sz w:val="24"/>
          <w:szCs w:val="24"/>
        </w:rPr>
        <w:t>$1000 cash award</w:t>
      </w:r>
    </w:p>
    <w:p w14:paraId="24FEA299" w14:textId="17BB3567" w:rsidR="0034419B" w:rsidRPr="00D90444" w:rsidRDefault="0034419B" w:rsidP="00A4431C">
      <w:r w:rsidRPr="00D90444">
        <w:t>2018</w:t>
      </w:r>
      <w:r w:rsidRPr="00D90444">
        <w:tab/>
      </w:r>
      <w:r w:rsidRPr="00D90444">
        <w:tab/>
      </w:r>
      <w:r w:rsidRPr="00D90444">
        <w:tab/>
        <w:t xml:space="preserve">Selected to participate in the Institute for Research on Poverty’s Teaching </w:t>
      </w:r>
      <w:r w:rsidRPr="00D90444">
        <w:tab/>
      </w:r>
      <w:r w:rsidRPr="00D90444">
        <w:tab/>
      </w:r>
      <w:r w:rsidRPr="00D90444">
        <w:tab/>
      </w:r>
      <w:r w:rsidRPr="00D90444">
        <w:tab/>
        <w:t>Poverty 101 Workshop</w:t>
      </w:r>
    </w:p>
    <w:p w14:paraId="03FC78BA" w14:textId="3B4319ED" w:rsidR="0055364E" w:rsidRPr="00D90444" w:rsidRDefault="0055364E" w:rsidP="00A4431C">
      <w:pPr>
        <w:pStyle w:val="ListParagraph"/>
        <w:numPr>
          <w:ilvl w:val="2"/>
          <w:numId w:val="10"/>
        </w:numPr>
        <w:ind w:firstLine="0"/>
        <w:rPr>
          <w:sz w:val="24"/>
          <w:szCs w:val="24"/>
        </w:rPr>
      </w:pPr>
      <w:r w:rsidRPr="00D90444">
        <w:rPr>
          <w:sz w:val="24"/>
          <w:szCs w:val="24"/>
        </w:rPr>
        <w:t>Travel expenses</w:t>
      </w:r>
    </w:p>
    <w:p w14:paraId="64040627" w14:textId="2F8AEDD7" w:rsidR="00B16253" w:rsidRPr="00D90444" w:rsidRDefault="008A2DA8" w:rsidP="00A4431C">
      <w:r w:rsidRPr="00D90444">
        <w:t>2018</w:t>
      </w:r>
      <w:r w:rsidRPr="00D90444">
        <w:tab/>
      </w:r>
      <w:r w:rsidRPr="00D90444">
        <w:tab/>
      </w:r>
      <w:r w:rsidRPr="00D90444">
        <w:tab/>
        <w:t>Nominated for the GPSA Centennial Professor Award</w:t>
      </w:r>
    </w:p>
    <w:p w14:paraId="047496F9" w14:textId="7387FB20" w:rsidR="008A2DA8" w:rsidRPr="00D90444" w:rsidRDefault="008A2DA8" w:rsidP="00A4431C">
      <w:pPr>
        <w:pStyle w:val="ListParagraph"/>
        <w:numPr>
          <w:ilvl w:val="2"/>
          <w:numId w:val="10"/>
        </w:numPr>
        <w:ind w:firstLine="0"/>
        <w:rPr>
          <w:sz w:val="24"/>
          <w:szCs w:val="24"/>
        </w:rPr>
      </w:pPr>
      <w:r w:rsidRPr="00D90444">
        <w:rPr>
          <w:sz w:val="24"/>
          <w:szCs w:val="24"/>
        </w:rPr>
        <w:t>Student nomination</w:t>
      </w:r>
    </w:p>
    <w:p w14:paraId="29ED91D8" w14:textId="0A9C018A" w:rsidR="00DF7FCD" w:rsidRPr="00D90444" w:rsidRDefault="00DF7FCD" w:rsidP="00675706">
      <w:r w:rsidRPr="00D90444">
        <w:t>2017</w:t>
      </w:r>
      <w:r w:rsidRPr="00D90444">
        <w:tab/>
      </w:r>
      <w:r w:rsidRPr="00D90444">
        <w:tab/>
      </w:r>
      <w:r w:rsidRPr="00D90444">
        <w:tab/>
        <w:t xml:space="preserve">Finalist John B. Reid Early Career Award; Given by the Society for </w:t>
      </w:r>
      <w:r w:rsidR="004157A2" w:rsidRPr="00D90444">
        <w:tab/>
      </w:r>
      <w:r w:rsidR="004157A2" w:rsidRPr="00D90444">
        <w:tab/>
      </w:r>
      <w:r w:rsidR="004157A2" w:rsidRPr="00D90444">
        <w:tab/>
      </w:r>
      <w:r w:rsidR="004157A2" w:rsidRPr="00D90444">
        <w:tab/>
      </w:r>
      <w:r w:rsidRPr="00D90444">
        <w:t>Prevention Research</w:t>
      </w:r>
    </w:p>
    <w:p w14:paraId="0F9B4A21" w14:textId="11B0E4D2" w:rsidR="00D93F0A" w:rsidRPr="00D90444" w:rsidRDefault="00D93F0A" w:rsidP="00675706">
      <w:r w:rsidRPr="00D90444">
        <w:t>2017</w:t>
      </w:r>
      <w:r w:rsidRPr="00D90444">
        <w:tab/>
      </w:r>
      <w:r w:rsidRPr="00D90444">
        <w:tab/>
      </w:r>
      <w:r w:rsidRPr="00D90444">
        <w:tab/>
        <w:t>Nominated for the Zebulon Pearce Distinguished Teaching Award</w:t>
      </w:r>
    </w:p>
    <w:p w14:paraId="2ED08CA8" w14:textId="17C9412E" w:rsidR="00D93F0A" w:rsidRPr="00D90444" w:rsidRDefault="00D93F0A" w:rsidP="00D93F0A">
      <w:pPr>
        <w:pStyle w:val="ListParagraph"/>
        <w:numPr>
          <w:ilvl w:val="2"/>
          <w:numId w:val="10"/>
        </w:numPr>
        <w:ind w:firstLine="0"/>
        <w:rPr>
          <w:sz w:val="24"/>
          <w:szCs w:val="24"/>
        </w:rPr>
      </w:pPr>
      <w:r w:rsidRPr="00D90444">
        <w:rPr>
          <w:sz w:val="24"/>
          <w:szCs w:val="24"/>
        </w:rPr>
        <w:t>Student nomination</w:t>
      </w:r>
    </w:p>
    <w:p w14:paraId="3465180F" w14:textId="7B371134" w:rsidR="00D750F0" w:rsidRPr="00D90444" w:rsidRDefault="00D750F0" w:rsidP="00675706">
      <w:r w:rsidRPr="00D90444">
        <w:t>2015</w:t>
      </w:r>
      <w:r w:rsidRPr="00D90444">
        <w:tab/>
      </w:r>
      <w:r w:rsidRPr="00D90444">
        <w:tab/>
      </w:r>
      <w:r w:rsidRPr="00D90444">
        <w:tab/>
        <w:t xml:space="preserve">Selected to participate in the Inaugural Training for Cost-Effectiveness </w:t>
      </w:r>
      <w:r w:rsidR="004157A2" w:rsidRPr="00D90444">
        <w:tab/>
      </w:r>
      <w:r w:rsidR="004157A2" w:rsidRPr="00D90444">
        <w:tab/>
      </w:r>
      <w:r w:rsidR="004157A2" w:rsidRPr="00D90444">
        <w:tab/>
      </w:r>
      <w:r w:rsidR="004157A2" w:rsidRPr="00D90444">
        <w:tab/>
        <w:t xml:space="preserve">and Cost-Benefit </w:t>
      </w:r>
      <w:r w:rsidRPr="00D90444">
        <w:t xml:space="preserve">Studies of Education, Columbia University </w:t>
      </w:r>
    </w:p>
    <w:p w14:paraId="7FC2CC55" w14:textId="73B01DE1" w:rsidR="00D068C8" w:rsidRPr="00D90444" w:rsidRDefault="00D068C8" w:rsidP="00675706">
      <w:r w:rsidRPr="00D90444">
        <w:t>2014</w:t>
      </w:r>
      <w:r w:rsidRPr="00D90444">
        <w:tab/>
      </w:r>
      <w:r w:rsidRPr="00D90444">
        <w:tab/>
      </w:r>
      <w:r w:rsidRPr="00D90444">
        <w:tab/>
        <w:t xml:space="preserve">Society for Adolescent Health and Medicine Research Forum and </w:t>
      </w:r>
      <w:r w:rsidR="004157A2" w:rsidRPr="00D90444">
        <w:tab/>
      </w:r>
      <w:r w:rsidR="004157A2" w:rsidRPr="00D90444">
        <w:tab/>
      </w:r>
      <w:r w:rsidR="004157A2" w:rsidRPr="00D90444">
        <w:tab/>
      </w:r>
      <w:r w:rsidR="004157A2" w:rsidRPr="00D90444">
        <w:tab/>
      </w:r>
      <w:r w:rsidR="004157A2" w:rsidRPr="00D90444">
        <w:tab/>
      </w:r>
      <w:r w:rsidRPr="00D90444">
        <w:t>Mentoring Program</w:t>
      </w:r>
    </w:p>
    <w:p w14:paraId="773906AC" w14:textId="2843266E" w:rsidR="00D068C8" w:rsidRPr="00D90444" w:rsidRDefault="00D068C8" w:rsidP="00D068C8">
      <w:pPr>
        <w:pStyle w:val="Achievement"/>
        <w:rPr>
          <w:sz w:val="24"/>
          <w:szCs w:val="24"/>
        </w:rPr>
      </w:pPr>
      <w:r w:rsidRPr="00D90444">
        <w:rPr>
          <w:sz w:val="24"/>
          <w:szCs w:val="24"/>
        </w:rPr>
        <w:t>Connection to a senior scientist within the organization</w:t>
      </w:r>
    </w:p>
    <w:p w14:paraId="3DD8C6E1" w14:textId="2632533D" w:rsidR="00D068C8" w:rsidRPr="00D90444" w:rsidRDefault="00D068C8" w:rsidP="00675706">
      <w:r w:rsidRPr="00D90444">
        <w:t>2014</w:t>
      </w:r>
      <w:r w:rsidRPr="00D90444">
        <w:tab/>
      </w:r>
      <w:r w:rsidRPr="00D90444">
        <w:tab/>
      </w:r>
      <w:r w:rsidRPr="00D90444">
        <w:tab/>
        <w:t xml:space="preserve">DC Baltimore Center for Health Disparities Research: Consultative </w:t>
      </w:r>
      <w:r w:rsidR="004157A2" w:rsidRPr="00D90444">
        <w:tab/>
      </w:r>
      <w:r w:rsidR="004157A2" w:rsidRPr="00D90444">
        <w:tab/>
      </w:r>
      <w:r w:rsidR="004157A2" w:rsidRPr="00D90444">
        <w:tab/>
      </w:r>
      <w:r w:rsidR="004157A2" w:rsidRPr="00D90444">
        <w:tab/>
      </w:r>
      <w:r w:rsidRPr="00D90444">
        <w:t>Research Award</w:t>
      </w:r>
    </w:p>
    <w:p w14:paraId="6E8907A3" w14:textId="3CC9E42B" w:rsidR="00D068C8" w:rsidRPr="00D90444" w:rsidRDefault="00D068C8" w:rsidP="00675706">
      <w:pPr>
        <w:pStyle w:val="Achievement"/>
        <w:rPr>
          <w:sz w:val="24"/>
          <w:szCs w:val="24"/>
        </w:rPr>
      </w:pPr>
      <w:r w:rsidRPr="00D90444">
        <w:rPr>
          <w:sz w:val="24"/>
          <w:szCs w:val="24"/>
        </w:rPr>
        <w:t>Funds to support consultant to assist with development of grant proposal</w:t>
      </w:r>
    </w:p>
    <w:p w14:paraId="68C4A62A" w14:textId="77777777" w:rsidR="00675706" w:rsidRPr="00D90444" w:rsidRDefault="00675706" w:rsidP="00675706">
      <w:r w:rsidRPr="00D90444">
        <w:t>2014</w:t>
      </w:r>
      <w:r w:rsidRPr="00D90444">
        <w:tab/>
      </w:r>
      <w:r w:rsidRPr="00D90444">
        <w:tab/>
      </w:r>
      <w:r w:rsidRPr="00D90444">
        <w:tab/>
        <w:t>Society for Prevention Research Conference Travel Scholarship</w:t>
      </w:r>
    </w:p>
    <w:p w14:paraId="6844313A" w14:textId="14FAAFAF" w:rsidR="009B737F" w:rsidRPr="00D90444" w:rsidRDefault="009B737F" w:rsidP="009B737F">
      <w:r w:rsidRPr="00D90444">
        <w:t>2008</w:t>
      </w:r>
      <w:r w:rsidRPr="00D90444">
        <w:tab/>
      </w:r>
      <w:r w:rsidRPr="00D90444">
        <w:tab/>
      </w:r>
      <w:r w:rsidRPr="00D90444">
        <w:tab/>
      </w:r>
      <w:r w:rsidR="00675706" w:rsidRPr="00D90444">
        <w:t>Society for Prevention Research Conference Travel Scholarship</w:t>
      </w:r>
    </w:p>
    <w:p w14:paraId="222E5B67" w14:textId="1B21700A" w:rsidR="009B737F" w:rsidRPr="00D90444" w:rsidRDefault="009B737F" w:rsidP="009B737F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D90444">
        <w:rPr>
          <w:sz w:val="24"/>
          <w:szCs w:val="24"/>
        </w:rPr>
        <w:lastRenderedPageBreak/>
        <w:t>Johns Hopkins Bloomberg School of Public Health Endowed Scholarship in the Health of Mothers and Children</w:t>
      </w:r>
    </w:p>
    <w:p w14:paraId="6775539C" w14:textId="77777777" w:rsidR="009B737F" w:rsidRPr="00D90444" w:rsidRDefault="009B737F" w:rsidP="009B737F">
      <w:pPr>
        <w:pStyle w:val="Achievement"/>
        <w:rPr>
          <w:sz w:val="24"/>
          <w:szCs w:val="24"/>
        </w:rPr>
      </w:pPr>
      <w:r w:rsidRPr="00D90444">
        <w:rPr>
          <w:sz w:val="24"/>
          <w:szCs w:val="24"/>
        </w:rPr>
        <w:t>Partial Tuition</w:t>
      </w:r>
    </w:p>
    <w:p w14:paraId="7329396B" w14:textId="77777777" w:rsidR="009B737F" w:rsidRPr="00D90444" w:rsidRDefault="009B737F" w:rsidP="009B737F">
      <w:pPr>
        <w:ind w:left="2160" w:hanging="2160"/>
      </w:pPr>
      <w:r w:rsidRPr="00D90444">
        <w:t xml:space="preserve">2008 </w:t>
      </w:r>
      <w:r w:rsidRPr="00D90444">
        <w:tab/>
        <w:t>National Households Education Surveys Database Training Seminar Grant Recipient</w:t>
      </w:r>
    </w:p>
    <w:p w14:paraId="3F027623" w14:textId="74062E7D" w:rsidR="002F417D" w:rsidRPr="00D90444" w:rsidRDefault="009B737F" w:rsidP="00073CD4">
      <w:pPr>
        <w:pStyle w:val="Achievement"/>
        <w:rPr>
          <w:sz w:val="24"/>
          <w:szCs w:val="24"/>
        </w:rPr>
      </w:pPr>
      <w:r w:rsidRPr="00D90444">
        <w:rPr>
          <w:sz w:val="24"/>
          <w:szCs w:val="24"/>
        </w:rPr>
        <w:t>Conference Registration and Travel Expenses</w:t>
      </w:r>
    </w:p>
    <w:p w14:paraId="22597001" w14:textId="6F2D7C32" w:rsidR="009B737F" w:rsidRPr="00D90444" w:rsidRDefault="009B737F" w:rsidP="009B737F">
      <w:pPr>
        <w:ind w:left="2160" w:hanging="2160"/>
      </w:pPr>
      <w:r w:rsidRPr="00D90444">
        <w:t>2007</w:t>
      </w:r>
      <w:r w:rsidRPr="00D90444">
        <w:tab/>
        <w:t>Johns Hopkins Bloomberg School of Public Health’s Department of Health, Behavior and Society Doctoral Distinguished Research Award</w:t>
      </w:r>
    </w:p>
    <w:p w14:paraId="24D8F5D2" w14:textId="2960E703" w:rsidR="00073CD4" w:rsidRPr="00D90444" w:rsidRDefault="009B737F" w:rsidP="009B737F">
      <w:pPr>
        <w:pStyle w:val="Achievement"/>
        <w:rPr>
          <w:sz w:val="24"/>
          <w:szCs w:val="24"/>
        </w:rPr>
      </w:pPr>
      <w:r w:rsidRPr="00D90444">
        <w:rPr>
          <w:sz w:val="24"/>
          <w:szCs w:val="24"/>
        </w:rPr>
        <w:t>$2,000 towards selected research</w:t>
      </w:r>
    </w:p>
    <w:p w14:paraId="69800C9B" w14:textId="2C326853" w:rsidR="009B737F" w:rsidRPr="00D90444" w:rsidRDefault="009B737F" w:rsidP="009B737F">
      <w:r w:rsidRPr="00D90444">
        <w:t>2004</w:t>
      </w:r>
      <w:r w:rsidRPr="00D90444">
        <w:tab/>
      </w:r>
      <w:r w:rsidRPr="00D90444">
        <w:tab/>
      </w:r>
      <w:r w:rsidRPr="00D90444">
        <w:tab/>
        <w:t>Baltimore Albert Schweitzer Fellow</w:t>
      </w:r>
    </w:p>
    <w:p w14:paraId="70707A8F" w14:textId="77777777" w:rsidR="009B737F" w:rsidRPr="00D90444" w:rsidRDefault="009B737F" w:rsidP="009B737F">
      <w:pPr>
        <w:pStyle w:val="Achievement"/>
        <w:rPr>
          <w:sz w:val="24"/>
          <w:szCs w:val="24"/>
        </w:rPr>
      </w:pPr>
      <w:r w:rsidRPr="00D90444">
        <w:rPr>
          <w:sz w:val="24"/>
          <w:szCs w:val="24"/>
        </w:rPr>
        <w:t>Stipend and project support</w:t>
      </w:r>
    </w:p>
    <w:p w14:paraId="18289ABB" w14:textId="7F255A4F" w:rsidR="00675706" w:rsidRPr="00D90444" w:rsidRDefault="009B737F" w:rsidP="009B737F">
      <w:pPr>
        <w:pStyle w:val="Achievement"/>
        <w:rPr>
          <w:sz w:val="24"/>
          <w:szCs w:val="24"/>
        </w:rPr>
      </w:pPr>
      <w:r w:rsidRPr="00D90444">
        <w:rPr>
          <w:sz w:val="24"/>
          <w:szCs w:val="24"/>
        </w:rPr>
        <w:t>Worked with a local high school to create radio pieces about diverse topics: adolescent experiences with depression, adolescent thoughts about relationships, the morals of torture, and police and neighborhood relationships</w:t>
      </w:r>
    </w:p>
    <w:p w14:paraId="6DCD78D9" w14:textId="465DA597" w:rsidR="00C74FF1" w:rsidRPr="00D90444" w:rsidRDefault="00C74FF1" w:rsidP="00675706">
      <w:pPr>
        <w:pStyle w:val="Achievement"/>
        <w:numPr>
          <w:ilvl w:val="0"/>
          <w:numId w:val="0"/>
        </w:numPr>
        <w:ind w:left="2160" w:hanging="2160"/>
        <w:rPr>
          <w:sz w:val="24"/>
          <w:szCs w:val="24"/>
        </w:rPr>
      </w:pPr>
      <w:r w:rsidRPr="00D90444">
        <w:rPr>
          <w:sz w:val="24"/>
          <w:szCs w:val="24"/>
        </w:rPr>
        <w:t>2002</w:t>
      </w:r>
      <w:r w:rsidRPr="00D90444">
        <w:rPr>
          <w:sz w:val="24"/>
          <w:szCs w:val="24"/>
        </w:rPr>
        <w:tab/>
        <w:t>Summa Cum Laude Graduate of the Arizona State University College of Liberal Arts and Sciences</w:t>
      </w:r>
    </w:p>
    <w:p w14:paraId="2C381455" w14:textId="11A65D63" w:rsidR="00C74FF1" w:rsidRPr="00D90444" w:rsidRDefault="00C74FF1" w:rsidP="00675706">
      <w:pPr>
        <w:pStyle w:val="Achievement"/>
        <w:numPr>
          <w:ilvl w:val="0"/>
          <w:numId w:val="0"/>
        </w:numPr>
        <w:ind w:left="2160" w:hanging="2160"/>
        <w:rPr>
          <w:sz w:val="24"/>
          <w:szCs w:val="24"/>
        </w:rPr>
      </w:pPr>
      <w:r w:rsidRPr="00D90444">
        <w:rPr>
          <w:sz w:val="24"/>
          <w:szCs w:val="24"/>
        </w:rPr>
        <w:t>2002</w:t>
      </w:r>
      <w:r w:rsidRPr="00D90444">
        <w:rPr>
          <w:sz w:val="24"/>
          <w:szCs w:val="24"/>
        </w:rPr>
        <w:tab/>
        <w:t>Thesis of Distinction Award from the</w:t>
      </w:r>
      <w:r w:rsidR="00ED0712" w:rsidRPr="00D90444">
        <w:rPr>
          <w:sz w:val="24"/>
          <w:szCs w:val="24"/>
        </w:rPr>
        <w:t xml:space="preserve"> Barrett Honors College at </w:t>
      </w:r>
      <w:r w:rsidRPr="00D90444">
        <w:rPr>
          <w:sz w:val="24"/>
          <w:szCs w:val="24"/>
        </w:rPr>
        <w:t>Arizona State University</w:t>
      </w:r>
    </w:p>
    <w:p w14:paraId="7E70C057" w14:textId="10119D31" w:rsidR="00CD5482" w:rsidRPr="00D90444" w:rsidRDefault="00CD5482" w:rsidP="00CD5482">
      <w:pPr>
        <w:pStyle w:val="Achievement"/>
        <w:numPr>
          <w:ilvl w:val="0"/>
          <w:numId w:val="0"/>
        </w:numPr>
        <w:ind w:left="2160" w:hanging="2160"/>
        <w:rPr>
          <w:sz w:val="24"/>
          <w:szCs w:val="24"/>
        </w:rPr>
      </w:pPr>
      <w:r w:rsidRPr="00D90444">
        <w:rPr>
          <w:sz w:val="24"/>
          <w:szCs w:val="24"/>
        </w:rPr>
        <w:t xml:space="preserve">2002 </w:t>
      </w:r>
      <w:r w:rsidRPr="00D90444">
        <w:rPr>
          <w:sz w:val="24"/>
          <w:szCs w:val="24"/>
        </w:rPr>
        <w:tab/>
        <w:t>Arizona State University’s M</w:t>
      </w:r>
      <w:r w:rsidR="007E5EE7" w:rsidRPr="00D90444">
        <w:rPr>
          <w:sz w:val="24"/>
          <w:szCs w:val="24"/>
        </w:rPr>
        <w:t xml:space="preserve">artin </w:t>
      </w:r>
      <w:r w:rsidRPr="00D90444">
        <w:rPr>
          <w:sz w:val="24"/>
          <w:szCs w:val="24"/>
        </w:rPr>
        <w:t>L</w:t>
      </w:r>
      <w:r w:rsidR="007E5EE7" w:rsidRPr="00D90444">
        <w:rPr>
          <w:sz w:val="24"/>
          <w:szCs w:val="24"/>
        </w:rPr>
        <w:t xml:space="preserve">uther </w:t>
      </w:r>
      <w:r w:rsidRPr="00D90444">
        <w:rPr>
          <w:sz w:val="24"/>
          <w:szCs w:val="24"/>
        </w:rPr>
        <w:t>K</w:t>
      </w:r>
      <w:r w:rsidR="007E5EE7" w:rsidRPr="00D90444">
        <w:rPr>
          <w:sz w:val="24"/>
          <w:szCs w:val="24"/>
        </w:rPr>
        <w:t>ing</w:t>
      </w:r>
      <w:r w:rsidRPr="00D90444">
        <w:rPr>
          <w:sz w:val="24"/>
          <w:szCs w:val="24"/>
        </w:rPr>
        <w:t xml:space="preserve"> Jr. Outstanding Student Servant-Leadership Award</w:t>
      </w:r>
    </w:p>
    <w:p w14:paraId="146085FB" w14:textId="479C408D" w:rsidR="00CD5482" w:rsidRPr="00D90444" w:rsidRDefault="00CD5482" w:rsidP="00675706">
      <w:pPr>
        <w:pStyle w:val="Achievement"/>
        <w:rPr>
          <w:sz w:val="24"/>
          <w:szCs w:val="24"/>
        </w:rPr>
      </w:pPr>
      <w:r w:rsidRPr="00D90444">
        <w:rPr>
          <w:sz w:val="24"/>
          <w:szCs w:val="24"/>
        </w:rPr>
        <w:t xml:space="preserve">Faculty nominated, community selected, outstanding community service award recipient </w:t>
      </w:r>
    </w:p>
    <w:p w14:paraId="5600B98F" w14:textId="3E0764C0" w:rsidR="00CD5482" w:rsidRPr="00D90444" w:rsidRDefault="00CD5482" w:rsidP="00CD5482">
      <w:pPr>
        <w:pStyle w:val="Achievement"/>
        <w:numPr>
          <w:ilvl w:val="0"/>
          <w:numId w:val="0"/>
        </w:numPr>
        <w:rPr>
          <w:sz w:val="24"/>
          <w:szCs w:val="24"/>
        </w:rPr>
      </w:pPr>
      <w:r w:rsidRPr="00D90444">
        <w:rPr>
          <w:sz w:val="24"/>
          <w:szCs w:val="24"/>
        </w:rPr>
        <w:t>2002</w:t>
      </w:r>
      <w:r w:rsidRPr="00D90444">
        <w:rPr>
          <w:sz w:val="24"/>
          <w:szCs w:val="24"/>
        </w:rPr>
        <w:tab/>
      </w:r>
      <w:r w:rsidRPr="00D90444">
        <w:rPr>
          <w:sz w:val="24"/>
          <w:szCs w:val="24"/>
        </w:rPr>
        <w:tab/>
      </w:r>
      <w:r w:rsidRPr="00D90444">
        <w:rPr>
          <w:sz w:val="24"/>
          <w:szCs w:val="24"/>
        </w:rPr>
        <w:tab/>
        <w:t xml:space="preserve">Arizona State University’s Women’s Studies Naomi Harward Service </w:t>
      </w:r>
      <w:r w:rsidR="007E5EE7" w:rsidRPr="00D90444">
        <w:rPr>
          <w:sz w:val="24"/>
          <w:szCs w:val="24"/>
        </w:rPr>
        <w:tab/>
      </w:r>
      <w:r w:rsidR="007E5EE7" w:rsidRPr="00D90444">
        <w:rPr>
          <w:sz w:val="24"/>
          <w:szCs w:val="24"/>
        </w:rPr>
        <w:tab/>
      </w:r>
      <w:r w:rsidR="007E5EE7" w:rsidRPr="00D90444">
        <w:rPr>
          <w:sz w:val="24"/>
          <w:szCs w:val="24"/>
        </w:rPr>
        <w:tab/>
      </w:r>
      <w:r w:rsidR="007E5EE7" w:rsidRPr="00D90444">
        <w:rPr>
          <w:sz w:val="24"/>
          <w:szCs w:val="24"/>
        </w:rPr>
        <w:tab/>
      </w:r>
      <w:r w:rsidRPr="00D90444">
        <w:rPr>
          <w:sz w:val="24"/>
          <w:szCs w:val="24"/>
        </w:rPr>
        <w:t>Award</w:t>
      </w:r>
    </w:p>
    <w:p w14:paraId="5E135781" w14:textId="5D217D90" w:rsidR="00911BED" w:rsidRPr="00D90444" w:rsidRDefault="00CD5482" w:rsidP="006E2D7B">
      <w:pPr>
        <w:pStyle w:val="Achievement"/>
        <w:rPr>
          <w:sz w:val="24"/>
          <w:szCs w:val="24"/>
        </w:rPr>
      </w:pPr>
      <w:r w:rsidRPr="00D90444">
        <w:rPr>
          <w:sz w:val="24"/>
          <w:szCs w:val="24"/>
        </w:rPr>
        <w:t>Faculty nominated outstanding community service award recipient for the Department of Women’s Studies</w:t>
      </w:r>
    </w:p>
    <w:p w14:paraId="48DF5C95" w14:textId="51023E0D" w:rsidR="00CD5482" w:rsidRPr="00D90444" w:rsidRDefault="00CD5482" w:rsidP="0091038C">
      <w:pPr>
        <w:pStyle w:val="Achievement"/>
        <w:numPr>
          <w:ilvl w:val="0"/>
          <w:numId w:val="0"/>
        </w:numPr>
        <w:ind w:left="2160" w:hanging="2160"/>
        <w:rPr>
          <w:sz w:val="24"/>
          <w:szCs w:val="24"/>
        </w:rPr>
      </w:pPr>
      <w:r w:rsidRPr="00D90444">
        <w:rPr>
          <w:sz w:val="24"/>
          <w:szCs w:val="24"/>
        </w:rPr>
        <w:t>2002</w:t>
      </w:r>
      <w:r w:rsidRPr="00D90444">
        <w:rPr>
          <w:sz w:val="24"/>
          <w:szCs w:val="24"/>
        </w:rPr>
        <w:tab/>
        <w:t>Arizona State University’s College of Liberal Arts and Sciences Leadership Award</w:t>
      </w:r>
    </w:p>
    <w:p w14:paraId="096CE269" w14:textId="16DBEF68" w:rsidR="00B16253" w:rsidRPr="00D90444" w:rsidRDefault="00CD5482" w:rsidP="00397A2A">
      <w:pPr>
        <w:pStyle w:val="Achievement"/>
        <w:rPr>
          <w:sz w:val="24"/>
          <w:szCs w:val="24"/>
        </w:rPr>
      </w:pPr>
      <w:r w:rsidRPr="00D90444">
        <w:rPr>
          <w:sz w:val="24"/>
          <w:szCs w:val="24"/>
        </w:rPr>
        <w:t xml:space="preserve">Faculty nominated outstanding leader for the College of Liberal Arts and Sciences </w:t>
      </w:r>
    </w:p>
    <w:p w14:paraId="1CE49306" w14:textId="359B69B0" w:rsidR="00CD5482" w:rsidRPr="00D90444" w:rsidRDefault="00CD5482" w:rsidP="00CD5482">
      <w:pPr>
        <w:pStyle w:val="Achievement"/>
        <w:numPr>
          <w:ilvl w:val="0"/>
          <w:numId w:val="0"/>
        </w:numPr>
        <w:rPr>
          <w:sz w:val="24"/>
          <w:szCs w:val="24"/>
        </w:rPr>
      </w:pPr>
      <w:r w:rsidRPr="00D90444">
        <w:rPr>
          <w:sz w:val="24"/>
          <w:szCs w:val="24"/>
        </w:rPr>
        <w:t>2002</w:t>
      </w:r>
      <w:r w:rsidRPr="00D90444">
        <w:rPr>
          <w:sz w:val="24"/>
          <w:szCs w:val="24"/>
        </w:rPr>
        <w:tab/>
      </w:r>
      <w:r w:rsidRPr="00D90444">
        <w:rPr>
          <w:sz w:val="24"/>
          <w:szCs w:val="24"/>
        </w:rPr>
        <w:tab/>
      </w:r>
      <w:r w:rsidRPr="00D90444">
        <w:rPr>
          <w:sz w:val="24"/>
          <w:szCs w:val="24"/>
        </w:rPr>
        <w:tab/>
        <w:t xml:space="preserve">Arizona State University Alumni Association’s Outstanding Female </w:t>
      </w:r>
      <w:r w:rsidR="004157A2" w:rsidRPr="00D90444">
        <w:rPr>
          <w:sz w:val="24"/>
          <w:szCs w:val="24"/>
        </w:rPr>
        <w:tab/>
      </w:r>
      <w:r w:rsidR="004157A2" w:rsidRPr="00D90444">
        <w:rPr>
          <w:sz w:val="24"/>
          <w:szCs w:val="24"/>
        </w:rPr>
        <w:tab/>
      </w:r>
      <w:r w:rsidR="004157A2" w:rsidRPr="00D90444">
        <w:rPr>
          <w:sz w:val="24"/>
          <w:szCs w:val="24"/>
        </w:rPr>
        <w:tab/>
      </w:r>
      <w:r w:rsidR="004157A2" w:rsidRPr="00D90444">
        <w:rPr>
          <w:sz w:val="24"/>
          <w:szCs w:val="24"/>
        </w:rPr>
        <w:tab/>
      </w:r>
      <w:r w:rsidRPr="00D90444">
        <w:rPr>
          <w:sz w:val="24"/>
          <w:szCs w:val="24"/>
        </w:rPr>
        <w:t>Scholar</w:t>
      </w:r>
    </w:p>
    <w:p w14:paraId="23B2301F" w14:textId="333988AF" w:rsidR="00BD477C" w:rsidRPr="00D90444" w:rsidRDefault="00CD5482" w:rsidP="00A664AC">
      <w:pPr>
        <w:pStyle w:val="Achievement"/>
        <w:rPr>
          <w:sz w:val="24"/>
          <w:szCs w:val="24"/>
        </w:rPr>
      </w:pPr>
      <w:r w:rsidRPr="00D90444">
        <w:rPr>
          <w:sz w:val="24"/>
          <w:szCs w:val="24"/>
        </w:rPr>
        <w:t>Faculty nominated top female graduate of the class of 2002</w:t>
      </w:r>
    </w:p>
    <w:sectPr w:rsidR="00BD477C" w:rsidRPr="00D90444" w:rsidSect="004610CF">
      <w:type w:val="continuous"/>
      <w:pgSz w:w="12240" w:h="15840"/>
      <w:pgMar w:top="1440" w:right="1440" w:bottom="1440" w:left="1440" w:header="720" w:footer="86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EF156" w14:textId="77777777" w:rsidR="00C46AE2" w:rsidRDefault="00C46AE2">
      <w:r>
        <w:separator/>
      </w:r>
    </w:p>
  </w:endnote>
  <w:endnote w:type="continuationSeparator" w:id="0">
    <w:p w14:paraId="17F1D71F" w14:textId="77777777" w:rsidR="00C46AE2" w:rsidRDefault="00C46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C8F72" w14:textId="77777777" w:rsidR="007664F7" w:rsidRDefault="007664F7">
    <w:pPr>
      <w:pStyle w:val="Footer"/>
      <w:jc w:val="center"/>
      <w:rPr>
        <w:rFonts w:ascii="Arial" w:hAnsi="Arial"/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25C4B" w14:textId="77777777" w:rsidR="007664F7" w:rsidRDefault="007664F7">
    <w:pPr>
      <w:pStyle w:val="Footer"/>
      <w:jc w:val="center"/>
      <w:rPr>
        <w:rFonts w:ascii="Arial" w:hAnsi="Arial"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34E3C" w14:textId="77777777" w:rsidR="00C46AE2" w:rsidRDefault="00C46AE2">
      <w:r>
        <w:separator/>
      </w:r>
    </w:p>
  </w:footnote>
  <w:footnote w:type="continuationSeparator" w:id="0">
    <w:p w14:paraId="10C6C798" w14:textId="77777777" w:rsidR="00C46AE2" w:rsidRDefault="00C46A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73507" w14:textId="77777777" w:rsidR="007664F7" w:rsidRDefault="007664F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21A3BD6" w14:textId="77777777" w:rsidR="007664F7" w:rsidRDefault="007664F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5BEF9" w14:textId="1D57F060" w:rsidR="007664F7" w:rsidRPr="00316C4F" w:rsidRDefault="007664F7" w:rsidP="00316C4F">
    <w:pPr>
      <w:pStyle w:val="Header"/>
      <w:ind w:right="360"/>
      <w:jc w:val="right"/>
    </w:pPr>
    <w:r w:rsidRPr="00316C4F">
      <w:t xml:space="preserve">Lindstrom Johnson Curriculum Vitae </w:t>
    </w:r>
    <w:r w:rsidRPr="00316C4F">
      <w:rPr>
        <w:rStyle w:val="PageNumber"/>
      </w:rPr>
      <w:fldChar w:fldCharType="begin"/>
    </w:r>
    <w:r w:rsidRPr="00316C4F">
      <w:rPr>
        <w:rStyle w:val="PageNumber"/>
      </w:rPr>
      <w:instrText xml:space="preserve"> PAGE </w:instrText>
    </w:r>
    <w:r w:rsidRPr="00316C4F">
      <w:rPr>
        <w:rStyle w:val="PageNumber"/>
      </w:rPr>
      <w:fldChar w:fldCharType="separate"/>
    </w:r>
    <w:r>
      <w:rPr>
        <w:rStyle w:val="PageNumber"/>
        <w:noProof/>
      </w:rPr>
      <w:t>38</w:t>
    </w:r>
    <w:r w:rsidRPr="00316C4F">
      <w:rPr>
        <w:rStyle w:val="PageNumber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61711" w14:textId="05CD16AC" w:rsidR="007664F7" w:rsidRPr="00316C4F" w:rsidRDefault="007664F7" w:rsidP="00316C4F">
    <w:pPr>
      <w:pStyle w:val="Header"/>
      <w:ind w:right="360"/>
      <w:jc w:val="right"/>
      <w:rPr>
        <w:sz w:val="24"/>
        <w:szCs w:val="24"/>
      </w:rPr>
    </w:pPr>
    <w:r w:rsidRPr="00316C4F">
      <w:rPr>
        <w:sz w:val="24"/>
        <w:szCs w:val="24"/>
      </w:rPr>
      <w:t>Lindstrom</w:t>
    </w:r>
    <w:r>
      <w:rPr>
        <w:sz w:val="24"/>
        <w:szCs w:val="24"/>
      </w:rPr>
      <w:t xml:space="preserve"> Johnson Curriculum Vitae </w:t>
    </w:r>
  </w:p>
  <w:p w14:paraId="6D4FC19D" w14:textId="77777777" w:rsidR="007664F7" w:rsidRDefault="007664F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EA85FE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1132C3"/>
    <w:multiLevelType w:val="hybridMultilevel"/>
    <w:tmpl w:val="CA20E4DE"/>
    <w:lvl w:ilvl="0" w:tplc="02E8F63A">
      <w:start w:val="42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3F25ED"/>
    <w:multiLevelType w:val="hybridMultilevel"/>
    <w:tmpl w:val="67CC6F3C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2843ED4"/>
    <w:multiLevelType w:val="multilevel"/>
    <w:tmpl w:val="0CA8C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BC91CE"/>
    <w:multiLevelType w:val="hybridMultilevel"/>
    <w:tmpl w:val="457E75A4"/>
    <w:lvl w:ilvl="0" w:tplc="77F0B24C">
      <w:start w:val="1"/>
      <w:numFmt w:val="upperLetter"/>
      <w:lvlText w:val="%1."/>
      <w:lvlJc w:val="left"/>
      <w:pPr>
        <w:ind w:left="720" w:hanging="360"/>
      </w:pPr>
    </w:lvl>
    <w:lvl w:ilvl="1" w:tplc="8760160E">
      <w:start w:val="1"/>
      <w:numFmt w:val="lowerLetter"/>
      <w:lvlText w:val="%2."/>
      <w:lvlJc w:val="left"/>
      <w:pPr>
        <w:ind w:left="1440" w:hanging="360"/>
      </w:pPr>
    </w:lvl>
    <w:lvl w:ilvl="2" w:tplc="796231C6">
      <w:start w:val="1"/>
      <w:numFmt w:val="lowerRoman"/>
      <w:lvlText w:val="%3."/>
      <w:lvlJc w:val="right"/>
      <w:pPr>
        <w:ind w:left="2160" w:hanging="180"/>
      </w:pPr>
    </w:lvl>
    <w:lvl w:ilvl="3" w:tplc="EE36219A">
      <w:start w:val="1"/>
      <w:numFmt w:val="decimal"/>
      <w:lvlText w:val="%4."/>
      <w:lvlJc w:val="left"/>
      <w:pPr>
        <w:ind w:left="2880" w:hanging="360"/>
      </w:pPr>
    </w:lvl>
    <w:lvl w:ilvl="4" w:tplc="5A5CF604">
      <w:start w:val="1"/>
      <w:numFmt w:val="lowerLetter"/>
      <w:lvlText w:val="%5."/>
      <w:lvlJc w:val="left"/>
      <w:pPr>
        <w:ind w:left="3600" w:hanging="360"/>
      </w:pPr>
    </w:lvl>
    <w:lvl w:ilvl="5" w:tplc="C032F1EE">
      <w:start w:val="1"/>
      <w:numFmt w:val="lowerRoman"/>
      <w:lvlText w:val="%6."/>
      <w:lvlJc w:val="right"/>
      <w:pPr>
        <w:ind w:left="4320" w:hanging="180"/>
      </w:pPr>
    </w:lvl>
    <w:lvl w:ilvl="6" w:tplc="C2441FEC">
      <w:start w:val="1"/>
      <w:numFmt w:val="decimal"/>
      <w:lvlText w:val="%7."/>
      <w:lvlJc w:val="left"/>
      <w:pPr>
        <w:ind w:left="5040" w:hanging="360"/>
      </w:pPr>
    </w:lvl>
    <w:lvl w:ilvl="7" w:tplc="EFE6DF3A">
      <w:start w:val="1"/>
      <w:numFmt w:val="lowerLetter"/>
      <w:lvlText w:val="%8."/>
      <w:lvlJc w:val="left"/>
      <w:pPr>
        <w:ind w:left="5760" w:hanging="360"/>
      </w:pPr>
    </w:lvl>
    <w:lvl w:ilvl="8" w:tplc="6640204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E50EB8"/>
    <w:multiLevelType w:val="hybridMultilevel"/>
    <w:tmpl w:val="09B0E7F2"/>
    <w:lvl w:ilvl="0" w:tplc="7E90F2D8">
      <w:start w:val="43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7F1FEC"/>
    <w:multiLevelType w:val="hybridMultilevel"/>
    <w:tmpl w:val="C97414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AC2545"/>
    <w:multiLevelType w:val="hybridMultilevel"/>
    <w:tmpl w:val="AD1A51B6"/>
    <w:lvl w:ilvl="0" w:tplc="0D74555A">
      <w:start w:val="1"/>
      <w:numFmt w:val="upperLetter"/>
      <w:lvlText w:val="%1."/>
      <w:lvlJc w:val="left"/>
      <w:pPr>
        <w:ind w:left="720" w:hanging="360"/>
      </w:pPr>
    </w:lvl>
    <w:lvl w:ilvl="1" w:tplc="CBBA1FF0">
      <w:start w:val="1"/>
      <w:numFmt w:val="lowerLetter"/>
      <w:lvlText w:val="%2."/>
      <w:lvlJc w:val="left"/>
      <w:pPr>
        <w:ind w:left="1440" w:hanging="360"/>
      </w:pPr>
    </w:lvl>
    <w:lvl w:ilvl="2" w:tplc="A1B42082">
      <w:start w:val="1"/>
      <w:numFmt w:val="lowerRoman"/>
      <w:lvlText w:val="%3."/>
      <w:lvlJc w:val="right"/>
      <w:pPr>
        <w:ind w:left="2160" w:hanging="180"/>
      </w:pPr>
    </w:lvl>
    <w:lvl w:ilvl="3" w:tplc="9ACAB4D0">
      <w:start w:val="1"/>
      <w:numFmt w:val="decimal"/>
      <w:lvlText w:val="%4."/>
      <w:lvlJc w:val="left"/>
      <w:pPr>
        <w:ind w:left="2880" w:hanging="360"/>
      </w:pPr>
    </w:lvl>
    <w:lvl w:ilvl="4" w:tplc="1A00B1F2">
      <w:start w:val="1"/>
      <w:numFmt w:val="lowerLetter"/>
      <w:lvlText w:val="%5."/>
      <w:lvlJc w:val="left"/>
      <w:pPr>
        <w:ind w:left="3600" w:hanging="360"/>
      </w:pPr>
    </w:lvl>
    <w:lvl w:ilvl="5" w:tplc="455C3826">
      <w:start w:val="1"/>
      <w:numFmt w:val="lowerRoman"/>
      <w:lvlText w:val="%6."/>
      <w:lvlJc w:val="right"/>
      <w:pPr>
        <w:ind w:left="4320" w:hanging="180"/>
      </w:pPr>
    </w:lvl>
    <w:lvl w:ilvl="6" w:tplc="9078BF3C">
      <w:start w:val="1"/>
      <w:numFmt w:val="decimal"/>
      <w:lvlText w:val="%7."/>
      <w:lvlJc w:val="left"/>
      <w:pPr>
        <w:ind w:left="5040" w:hanging="360"/>
      </w:pPr>
    </w:lvl>
    <w:lvl w:ilvl="7" w:tplc="14B22FCE">
      <w:start w:val="1"/>
      <w:numFmt w:val="lowerLetter"/>
      <w:lvlText w:val="%8."/>
      <w:lvlJc w:val="left"/>
      <w:pPr>
        <w:ind w:left="5760" w:hanging="360"/>
      </w:pPr>
    </w:lvl>
    <w:lvl w:ilvl="8" w:tplc="7918EED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3E25C0"/>
    <w:multiLevelType w:val="multilevel"/>
    <w:tmpl w:val="C9A665E4"/>
    <w:lvl w:ilvl="0">
      <w:start w:val="2007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2008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1218697E"/>
    <w:multiLevelType w:val="hybridMultilevel"/>
    <w:tmpl w:val="92707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550BEF"/>
    <w:multiLevelType w:val="hybridMultilevel"/>
    <w:tmpl w:val="BBD68A96"/>
    <w:lvl w:ilvl="0" w:tplc="24008F80">
      <w:start w:val="2008"/>
      <w:numFmt w:val="decimal"/>
      <w:lvlText w:val="%1"/>
      <w:lvlJc w:val="left"/>
      <w:pPr>
        <w:ind w:left="40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9DB14CC"/>
    <w:multiLevelType w:val="hybridMultilevel"/>
    <w:tmpl w:val="272AD0CE"/>
    <w:lvl w:ilvl="0" w:tplc="9BE640A4">
      <w:start w:val="10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04"/>
      <w:numFmt w:val="bullet"/>
      <w:lvlText w:val="-"/>
      <w:lvlJc w:val="left"/>
      <w:pPr>
        <w:ind w:left="2340" w:hanging="360"/>
      </w:pPr>
      <w:rPr>
        <w:rFonts w:ascii="Calibri" w:eastAsiaTheme="minorHAnsi" w:hAnsi="Calibri" w:cs="Calibri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2D5E5D"/>
    <w:multiLevelType w:val="multilevel"/>
    <w:tmpl w:val="A32AFDD4"/>
    <w:lvl w:ilvl="0">
      <w:start w:val="2007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2008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281A33FF"/>
    <w:multiLevelType w:val="hybridMultilevel"/>
    <w:tmpl w:val="74C4EC94"/>
    <w:lvl w:ilvl="0" w:tplc="23A86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2F3343"/>
    <w:multiLevelType w:val="hybridMultilevel"/>
    <w:tmpl w:val="A072B0B0"/>
    <w:lvl w:ilvl="0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5" w15:restartNumberingAfterBreak="0">
    <w:nsid w:val="2C8B02D6"/>
    <w:multiLevelType w:val="hybridMultilevel"/>
    <w:tmpl w:val="AAF2B1A0"/>
    <w:lvl w:ilvl="0" w:tplc="F0DCCD18">
      <w:numFmt w:val="bullet"/>
      <w:lvlText w:val="-"/>
      <w:lvlJc w:val="left"/>
      <w:pPr>
        <w:ind w:left="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6" w15:restartNumberingAfterBreak="0">
    <w:nsid w:val="2CCC3E0E"/>
    <w:multiLevelType w:val="multilevel"/>
    <w:tmpl w:val="CB12F90E"/>
    <w:lvl w:ilvl="0">
      <w:start w:val="2004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2005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2D3225C5"/>
    <w:multiLevelType w:val="hybridMultilevel"/>
    <w:tmpl w:val="403CC700"/>
    <w:lvl w:ilvl="0" w:tplc="7B4C8906">
      <w:start w:val="42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133F5A"/>
    <w:multiLevelType w:val="hybridMultilevel"/>
    <w:tmpl w:val="FF4492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4C7E7F"/>
    <w:multiLevelType w:val="hybridMultilevel"/>
    <w:tmpl w:val="68807578"/>
    <w:lvl w:ilvl="0" w:tplc="04090001">
      <w:start w:val="8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6C7558"/>
    <w:multiLevelType w:val="hybridMultilevel"/>
    <w:tmpl w:val="DF94E2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7A3C36"/>
    <w:multiLevelType w:val="singleLevel"/>
    <w:tmpl w:val="83E2E090"/>
    <w:lvl w:ilvl="0">
      <w:start w:val="1"/>
      <w:numFmt w:val="bullet"/>
      <w:lvlText w:val=""/>
      <w:lvlJc w:val="left"/>
      <w:pPr>
        <w:tabs>
          <w:tab w:val="num" w:pos="720"/>
        </w:tabs>
        <w:ind w:left="360" w:firstLine="0"/>
      </w:pPr>
      <w:rPr>
        <w:rFonts w:ascii="Symbol" w:hAnsi="Symbol" w:hint="default"/>
      </w:rPr>
    </w:lvl>
  </w:abstractNum>
  <w:abstractNum w:abstractNumId="22" w15:restartNumberingAfterBreak="0">
    <w:nsid w:val="41144F2B"/>
    <w:multiLevelType w:val="multilevel"/>
    <w:tmpl w:val="E8D00E60"/>
    <w:lvl w:ilvl="0">
      <w:start w:val="2001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  <w:lvl w:ilvl="1">
      <w:start w:val="2002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</w:abstractNum>
  <w:abstractNum w:abstractNumId="23" w15:restartNumberingAfterBreak="0">
    <w:nsid w:val="42D5211C"/>
    <w:multiLevelType w:val="hybridMultilevel"/>
    <w:tmpl w:val="C6ECEC7E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4" w15:restartNumberingAfterBreak="0">
    <w:nsid w:val="48082486"/>
    <w:multiLevelType w:val="multilevel"/>
    <w:tmpl w:val="786EA9FA"/>
    <w:lvl w:ilvl="0">
      <w:start w:val="2006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2008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 w15:restartNumberingAfterBreak="0">
    <w:nsid w:val="51E75B0B"/>
    <w:multiLevelType w:val="hybridMultilevel"/>
    <w:tmpl w:val="30301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7D6E6A"/>
    <w:multiLevelType w:val="hybridMultilevel"/>
    <w:tmpl w:val="5108FB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B9442D"/>
    <w:multiLevelType w:val="hybridMultilevel"/>
    <w:tmpl w:val="4AC4C9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BE1E94"/>
    <w:multiLevelType w:val="hybridMultilevel"/>
    <w:tmpl w:val="3B767F88"/>
    <w:lvl w:ilvl="0" w:tplc="2654C0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DB01C5"/>
    <w:multiLevelType w:val="multilevel"/>
    <w:tmpl w:val="0A2209F4"/>
    <w:lvl w:ilvl="0">
      <w:start w:val="2008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2009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0" w15:restartNumberingAfterBreak="0">
    <w:nsid w:val="6111187C"/>
    <w:multiLevelType w:val="hybridMultilevel"/>
    <w:tmpl w:val="987AF58E"/>
    <w:lvl w:ilvl="0" w:tplc="0B784E26">
      <w:start w:val="43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1F3864"/>
    <w:multiLevelType w:val="hybridMultilevel"/>
    <w:tmpl w:val="0CFED1E6"/>
    <w:lvl w:ilvl="0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2" w15:restartNumberingAfterBreak="0">
    <w:nsid w:val="63940098"/>
    <w:multiLevelType w:val="hybridMultilevel"/>
    <w:tmpl w:val="01D00938"/>
    <w:lvl w:ilvl="0" w:tplc="6D2C8A6A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3" w15:restartNumberingAfterBreak="0">
    <w:nsid w:val="6A8D64BF"/>
    <w:multiLevelType w:val="hybridMultilevel"/>
    <w:tmpl w:val="9684AFBA"/>
    <w:lvl w:ilvl="0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4" w15:restartNumberingAfterBreak="0">
    <w:nsid w:val="6DAA5117"/>
    <w:multiLevelType w:val="hybridMultilevel"/>
    <w:tmpl w:val="ACC47B12"/>
    <w:lvl w:ilvl="0" w:tplc="6D2C8A6A">
      <w:start w:val="1"/>
      <w:numFmt w:val="bullet"/>
      <w:pStyle w:val="Achievemen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EC4258F"/>
    <w:multiLevelType w:val="hybridMultilevel"/>
    <w:tmpl w:val="0E1CC3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F800ED"/>
    <w:multiLevelType w:val="multilevel"/>
    <w:tmpl w:val="786EA9FA"/>
    <w:lvl w:ilvl="0">
      <w:start w:val="2006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2008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7" w15:restartNumberingAfterBreak="0">
    <w:nsid w:val="6F056DB3"/>
    <w:multiLevelType w:val="hybridMultilevel"/>
    <w:tmpl w:val="6346CDBC"/>
    <w:lvl w:ilvl="0" w:tplc="0409000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8" w:hanging="360"/>
      </w:pPr>
      <w:rPr>
        <w:rFonts w:ascii="Wingdings" w:hAnsi="Wingdings" w:hint="default"/>
      </w:rPr>
    </w:lvl>
  </w:abstractNum>
  <w:abstractNum w:abstractNumId="38" w15:restartNumberingAfterBreak="0">
    <w:nsid w:val="724C2695"/>
    <w:multiLevelType w:val="hybridMultilevel"/>
    <w:tmpl w:val="E3EA4486"/>
    <w:lvl w:ilvl="0" w:tplc="507870EC">
      <w:start w:val="43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93718B1"/>
    <w:multiLevelType w:val="hybridMultilevel"/>
    <w:tmpl w:val="4AF895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7908290">
    <w:abstractNumId w:val="4"/>
  </w:num>
  <w:num w:numId="2" w16cid:durableId="1334067072">
    <w:abstractNumId w:val="7"/>
  </w:num>
  <w:num w:numId="3" w16cid:durableId="1891378525">
    <w:abstractNumId w:val="22"/>
  </w:num>
  <w:num w:numId="4" w16cid:durableId="1428648006">
    <w:abstractNumId w:val="0"/>
  </w:num>
  <w:num w:numId="5" w16cid:durableId="356393414">
    <w:abstractNumId w:val="8"/>
  </w:num>
  <w:num w:numId="6" w16cid:durableId="658924555">
    <w:abstractNumId w:val="29"/>
  </w:num>
  <w:num w:numId="7" w16cid:durableId="1664041858">
    <w:abstractNumId w:val="12"/>
  </w:num>
  <w:num w:numId="8" w16cid:durableId="1756899288">
    <w:abstractNumId w:val="16"/>
  </w:num>
  <w:num w:numId="9" w16cid:durableId="140581173">
    <w:abstractNumId w:val="32"/>
  </w:num>
  <w:num w:numId="10" w16cid:durableId="1026101554">
    <w:abstractNumId w:val="34"/>
  </w:num>
  <w:num w:numId="11" w16cid:durableId="2110005212">
    <w:abstractNumId w:val="36"/>
  </w:num>
  <w:num w:numId="12" w16cid:durableId="646861161">
    <w:abstractNumId w:val="21"/>
  </w:num>
  <w:num w:numId="13" w16cid:durableId="520317446">
    <w:abstractNumId w:val="24"/>
  </w:num>
  <w:num w:numId="14" w16cid:durableId="372274988">
    <w:abstractNumId w:val="31"/>
  </w:num>
  <w:num w:numId="15" w16cid:durableId="1576934895">
    <w:abstractNumId w:val="2"/>
  </w:num>
  <w:num w:numId="16" w16cid:durableId="704185099">
    <w:abstractNumId w:val="26"/>
  </w:num>
  <w:num w:numId="17" w16cid:durableId="247926839">
    <w:abstractNumId w:val="35"/>
  </w:num>
  <w:num w:numId="18" w16cid:durableId="1993942345">
    <w:abstractNumId w:val="20"/>
  </w:num>
  <w:num w:numId="19" w16cid:durableId="1421947993">
    <w:abstractNumId w:val="18"/>
  </w:num>
  <w:num w:numId="20" w16cid:durableId="1391997178">
    <w:abstractNumId w:val="37"/>
  </w:num>
  <w:num w:numId="21" w16cid:durableId="2025086276">
    <w:abstractNumId w:val="10"/>
  </w:num>
  <w:num w:numId="22" w16cid:durableId="1251354138">
    <w:abstractNumId w:val="15"/>
  </w:num>
  <w:num w:numId="23" w16cid:durableId="929580868">
    <w:abstractNumId w:val="13"/>
  </w:num>
  <w:num w:numId="24" w16cid:durableId="1396393996">
    <w:abstractNumId w:val="25"/>
  </w:num>
  <w:num w:numId="25" w16cid:durableId="1940941252">
    <w:abstractNumId w:val="27"/>
  </w:num>
  <w:num w:numId="26" w16cid:durableId="895776703">
    <w:abstractNumId w:val="23"/>
  </w:num>
  <w:num w:numId="27" w16cid:durableId="932932742">
    <w:abstractNumId w:val="6"/>
  </w:num>
  <w:num w:numId="28" w16cid:durableId="2085644273">
    <w:abstractNumId w:val="14"/>
  </w:num>
  <w:num w:numId="29" w16cid:durableId="1195532604">
    <w:abstractNumId w:val="9"/>
  </w:num>
  <w:num w:numId="30" w16cid:durableId="175927116">
    <w:abstractNumId w:val="33"/>
  </w:num>
  <w:num w:numId="31" w16cid:durableId="1142845934">
    <w:abstractNumId w:val="28"/>
  </w:num>
  <w:num w:numId="32" w16cid:durableId="1752695777">
    <w:abstractNumId w:val="17"/>
  </w:num>
  <w:num w:numId="33" w16cid:durableId="2137990126">
    <w:abstractNumId w:val="1"/>
  </w:num>
  <w:num w:numId="34" w16cid:durableId="1844391802">
    <w:abstractNumId w:val="5"/>
  </w:num>
  <w:num w:numId="35" w16cid:durableId="2754707">
    <w:abstractNumId w:val="30"/>
  </w:num>
  <w:num w:numId="36" w16cid:durableId="1356809792">
    <w:abstractNumId w:val="38"/>
  </w:num>
  <w:num w:numId="37" w16cid:durableId="1429934152">
    <w:abstractNumId w:val="3"/>
  </w:num>
  <w:num w:numId="38" w16cid:durableId="754983091">
    <w:abstractNumId w:val="11"/>
  </w:num>
  <w:num w:numId="39" w16cid:durableId="1678654865">
    <w:abstractNumId w:val="39"/>
  </w:num>
  <w:num w:numId="40" w16cid:durableId="56319533">
    <w:abstractNumId w:val="1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482"/>
    <w:rsid w:val="0000250A"/>
    <w:rsid w:val="000029A2"/>
    <w:rsid w:val="00002D23"/>
    <w:rsid w:val="00003154"/>
    <w:rsid w:val="00004274"/>
    <w:rsid w:val="00005430"/>
    <w:rsid w:val="000056EF"/>
    <w:rsid w:val="00005739"/>
    <w:rsid w:val="00005C06"/>
    <w:rsid w:val="00005CBD"/>
    <w:rsid w:val="00005DC4"/>
    <w:rsid w:val="000062F6"/>
    <w:rsid w:val="00007E73"/>
    <w:rsid w:val="00012002"/>
    <w:rsid w:val="0001247F"/>
    <w:rsid w:val="00012F45"/>
    <w:rsid w:val="00014562"/>
    <w:rsid w:val="00014A6C"/>
    <w:rsid w:val="00016991"/>
    <w:rsid w:val="000174FE"/>
    <w:rsid w:val="000177F3"/>
    <w:rsid w:val="00020572"/>
    <w:rsid w:val="00020611"/>
    <w:rsid w:val="0002113E"/>
    <w:rsid w:val="00021297"/>
    <w:rsid w:val="000221AD"/>
    <w:rsid w:val="00024AC4"/>
    <w:rsid w:val="00025071"/>
    <w:rsid w:val="00030A62"/>
    <w:rsid w:val="00030AE1"/>
    <w:rsid w:val="00030BC4"/>
    <w:rsid w:val="00031AC4"/>
    <w:rsid w:val="00032897"/>
    <w:rsid w:val="000328C9"/>
    <w:rsid w:val="000335A4"/>
    <w:rsid w:val="00035B79"/>
    <w:rsid w:val="00036CA0"/>
    <w:rsid w:val="00040CD4"/>
    <w:rsid w:val="00042188"/>
    <w:rsid w:val="00044ABC"/>
    <w:rsid w:val="00046573"/>
    <w:rsid w:val="00046C97"/>
    <w:rsid w:val="00047E52"/>
    <w:rsid w:val="000500EF"/>
    <w:rsid w:val="00050BAA"/>
    <w:rsid w:val="00050F72"/>
    <w:rsid w:val="000535A5"/>
    <w:rsid w:val="00053B2E"/>
    <w:rsid w:val="00054BB1"/>
    <w:rsid w:val="00054BF8"/>
    <w:rsid w:val="00055821"/>
    <w:rsid w:val="0005627C"/>
    <w:rsid w:val="000562DA"/>
    <w:rsid w:val="000571F7"/>
    <w:rsid w:val="00061305"/>
    <w:rsid w:val="00061DF5"/>
    <w:rsid w:val="000632F1"/>
    <w:rsid w:val="00066587"/>
    <w:rsid w:val="00066F2A"/>
    <w:rsid w:val="0006721B"/>
    <w:rsid w:val="000672E6"/>
    <w:rsid w:val="000677BC"/>
    <w:rsid w:val="0007040E"/>
    <w:rsid w:val="00070AF1"/>
    <w:rsid w:val="00072EC8"/>
    <w:rsid w:val="00072F55"/>
    <w:rsid w:val="00073CD4"/>
    <w:rsid w:val="00073E64"/>
    <w:rsid w:val="00074346"/>
    <w:rsid w:val="00074651"/>
    <w:rsid w:val="0007604B"/>
    <w:rsid w:val="00076096"/>
    <w:rsid w:val="000773CD"/>
    <w:rsid w:val="00077BE2"/>
    <w:rsid w:val="00077D7B"/>
    <w:rsid w:val="00080C13"/>
    <w:rsid w:val="00080CD1"/>
    <w:rsid w:val="000817A8"/>
    <w:rsid w:val="00082222"/>
    <w:rsid w:val="0008231B"/>
    <w:rsid w:val="000838FA"/>
    <w:rsid w:val="00084508"/>
    <w:rsid w:val="00085879"/>
    <w:rsid w:val="00085AAC"/>
    <w:rsid w:val="000876B8"/>
    <w:rsid w:val="00090216"/>
    <w:rsid w:val="0009080E"/>
    <w:rsid w:val="00090FD7"/>
    <w:rsid w:val="0009117A"/>
    <w:rsid w:val="00091651"/>
    <w:rsid w:val="00092725"/>
    <w:rsid w:val="00093931"/>
    <w:rsid w:val="000943AC"/>
    <w:rsid w:val="00094480"/>
    <w:rsid w:val="00094AD4"/>
    <w:rsid w:val="00094EEA"/>
    <w:rsid w:val="00095336"/>
    <w:rsid w:val="0009620F"/>
    <w:rsid w:val="000A0F8C"/>
    <w:rsid w:val="000A1581"/>
    <w:rsid w:val="000A2D96"/>
    <w:rsid w:val="000A3ED4"/>
    <w:rsid w:val="000A5D6F"/>
    <w:rsid w:val="000A62E2"/>
    <w:rsid w:val="000A7B4B"/>
    <w:rsid w:val="000B0C83"/>
    <w:rsid w:val="000B1DE7"/>
    <w:rsid w:val="000B2028"/>
    <w:rsid w:val="000B40A6"/>
    <w:rsid w:val="000B6256"/>
    <w:rsid w:val="000B6381"/>
    <w:rsid w:val="000B6697"/>
    <w:rsid w:val="000B6CC3"/>
    <w:rsid w:val="000B7353"/>
    <w:rsid w:val="000C3311"/>
    <w:rsid w:val="000C4C53"/>
    <w:rsid w:val="000C61FB"/>
    <w:rsid w:val="000C6F6D"/>
    <w:rsid w:val="000D09B8"/>
    <w:rsid w:val="000D18E5"/>
    <w:rsid w:val="000D22E9"/>
    <w:rsid w:val="000D4A9B"/>
    <w:rsid w:val="000D55E5"/>
    <w:rsid w:val="000D6825"/>
    <w:rsid w:val="000D7840"/>
    <w:rsid w:val="000D7890"/>
    <w:rsid w:val="000D79A5"/>
    <w:rsid w:val="000D7B9D"/>
    <w:rsid w:val="000E0EB7"/>
    <w:rsid w:val="000E1040"/>
    <w:rsid w:val="000E2D47"/>
    <w:rsid w:val="000E468D"/>
    <w:rsid w:val="000E4CF7"/>
    <w:rsid w:val="000E596C"/>
    <w:rsid w:val="000E69BE"/>
    <w:rsid w:val="000E6B8E"/>
    <w:rsid w:val="000E7843"/>
    <w:rsid w:val="000E7A9F"/>
    <w:rsid w:val="000E7AE6"/>
    <w:rsid w:val="000F0003"/>
    <w:rsid w:val="000F026D"/>
    <w:rsid w:val="000F0FEE"/>
    <w:rsid w:val="000F3434"/>
    <w:rsid w:val="000F3F8C"/>
    <w:rsid w:val="000F4F7A"/>
    <w:rsid w:val="000F5C91"/>
    <w:rsid w:val="000F67F4"/>
    <w:rsid w:val="000F6DD2"/>
    <w:rsid w:val="000F72B8"/>
    <w:rsid w:val="001006F3"/>
    <w:rsid w:val="001018FB"/>
    <w:rsid w:val="00102326"/>
    <w:rsid w:val="0010522E"/>
    <w:rsid w:val="00105D6A"/>
    <w:rsid w:val="001068E1"/>
    <w:rsid w:val="001073D1"/>
    <w:rsid w:val="001074EF"/>
    <w:rsid w:val="00112BF0"/>
    <w:rsid w:val="00112C75"/>
    <w:rsid w:val="00112F9B"/>
    <w:rsid w:val="00113176"/>
    <w:rsid w:val="00114C4B"/>
    <w:rsid w:val="00115113"/>
    <w:rsid w:val="00115811"/>
    <w:rsid w:val="00116E4F"/>
    <w:rsid w:val="0012005E"/>
    <w:rsid w:val="00120AF6"/>
    <w:rsid w:val="00121136"/>
    <w:rsid w:val="00121521"/>
    <w:rsid w:val="00121680"/>
    <w:rsid w:val="00121899"/>
    <w:rsid w:val="00121E4B"/>
    <w:rsid w:val="0012343C"/>
    <w:rsid w:val="00124D79"/>
    <w:rsid w:val="00124F97"/>
    <w:rsid w:val="00131195"/>
    <w:rsid w:val="00131EB4"/>
    <w:rsid w:val="00132D9D"/>
    <w:rsid w:val="00133BB0"/>
    <w:rsid w:val="0013480D"/>
    <w:rsid w:val="00135CBD"/>
    <w:rsid w:val="00136F72"/>
    <w:rsid w:val="00140289"/>
    <w:rsid w:val="001407B2"/>
    <w:rsid w:val="00140D8A"/>
    <w:rsid w:val="00144673"/>
    <w:rsid w:val="001469D0"/>
    <w:rsid w:val="00147653"/>
    <w:rsid w:val="00147AB3"/>
    <w:rsid w:val="00150361"/>
    <w:rsid w:val="00150ACD"/>
    <w:rsid w:val="00152686"/>
    <w:rsid w:val="001529F4"/>
    <w:rsid w:val="001537EE"/>
    <w:rsid w:val="001560EC"/>
    <w:rsid w:val="00156238"/>
    <w:rsid w:val="00160A5D"/>
    <w:rsid w:val="00162CBD"/>
    <w:rsid w:val="00163911"/>
    <w:rsid w:val="00164B4F"/>
    <w:rsid w:val="001653CD"/>
    <w:rsid w:val="00165A58"/>
    <w:rsid w:val="00167335"/>
    <w:rsid w:val="00167982"/>
    <w:rsid w:val="00167BE4"/>
    <w:rsid w:val="001721D0"/>
    <w:rsid w:val="00175C0F"/>
    <w:rsid w:val="00175DF8"/>
    <w:rsid w:val="00177970"/>
    <w:rsid w:val="00177F68"/>
    <w:rsid w:val="001800FC"/>
    <w:rsid w:val="0018113B"/>
    <w:rsid w:val="00182069"/>
    <w:rsid w:val="001820F1"/>
    <w:rsid w:val="00182690"/>
    <w:rsid w:val="0018270F"/>
    <w:rsid w:val="00182F5B"/>
    <w:rsid w:val="00183B4E"/>
    <w:rsid w:val="001845C6"/>
    <w:rsid w:val="0018526F"/>
    <w:rsid w:val="00186009"/>
    <w:rsid w:val="00187A0E"/>
    <w:rsid w:val="00187EA3"/>
    <w:rsid w:val="001914DF"/>
    <w:rsid w:val="0019191B"/>
    <w:rsid w:val="001926D8"/>
    <w:rsid w:val="0019382C"/>
    <w:rsid w:val="001938E8"/>
    <w:rsid w:val="0019393E"/>
    <w:rsid w:val="00195638"/>
    <w:rsid w:val="00195D22"/>
    <w:rsid w:val="00196139"/>
    <w:rsid w:val="0019792F"/>
    <w:rsid w:val="001A1CC3"/>
    <w:rsid w:val="001A2859"/>
    <w:rsid w:val="001A4C78"/>
    <w:rsid w:val="001A5412"/>
    <w:rsid w:val="001A6490"/>
    <w:rsid w:val="001A704C"/>
    <w:rsid w:val="001A71EE"/>
    <w:rsid w:val="001B109F"/>
    <w:rsid w:val="001B1790"/>
    <w:rsid w:val="001B2F75"/>
    <w:rsid w:val="001B35AF"/>
    <w:rsid w:val="001B3A70"/>
    <w:rsid w:val="001B6052"/>
    <w:rsid w:val="001B6268"/>
    <w:rsid w:val="001B7181"/>
    <w:rsid w:val="001C0C64"/>
    <w:rsid w:val="001C1CC1"/>
    <w:rsid w:val="001C1CC9"/>
    <w:rsid w:val="001C291E"/>
    <w:rsid w:val="001C29DE"/>
    <w:rsid w:val="001C3DDC"/>
    <w:rsid w:val="001C456A"/>
    <w:rsid w:val="001C529C"/>
    <w:rsid w:val="001C5B3D"/>
    <w:rsid w:val="001C5CC4"/>
    <w:rsid w:val="001C790E"/>
    <w:rsid w:val="001D048B"/>
    <w:rsid w:val="001D1740"/>
    <w:rsid w:val="001D2CED"/>
    <w:rsid w:val="001D2D1F"/>
    <w:rsid w:val="001D4056"/>
    <w:rsid w:val="001D5EB9"/>
    <w:rsid w:val="001D667C"/>
    <w:rsid w:val="001D6880"/>
    <w:rsid w:val="001D6EF6"/>
    <w:rsid w:val="001D6FB6"/>
    <w:rsid w:val="001E1BB3"/>
    <w:rsid w:val="001E1D0D"/>
    <w:rsid w:val="001E36E8"/>
    <w:rsid w:val="001E3852"/>
    <w:rsid w:val="001E6D17"/>
    <w:rsid w:val="001E77D5"/>
    <w:rsid w:val="001E7B84"/>
    <w:rsid w:val="001F03DA"/>
    <w:rsid w:val="001F135E"/>
    <w:rsid w:val="001F1757"/>
    <w:rsid w:val="001F3908"/>
    <w:rsid w:val="001F4221"/>
    <w:rsid w:val="001F62C2"/>
    <w:rsid w:val="001F7729"/>
    <w:rsid w:val="001F77E2"/>
    <w:rsid w:val="001F7C62"/>
    <w:rsid w:val="00201566"/>
    <w:rsid w:val="00202031"/>
    <w:rsid w:val="002020A1"/>
    <w:rsid w:val="00202D57"/>
    <w:rsid w:val="002039C4"/>
    <w:rsid w:val="0020455B"/>
    <w:rsid w:val="00204610"/>
    <w:rsid w:val="00205325"/>
    <w:rsid w:val="0020650A"/>
    <w:rsid w:val="00207246"/>
    <w:rsid w:val="00207579"/>
    <w:rsid w:val="0020762F"/>
    <w:rsid w:val="002102CF"/>
    <w:rsid w:val="00210519"/>
    <w:rsid w:val="0021077F"/>
    <w:rsid w:val="00211040"/>
    <w:rsid w:val="00211336"/>
    <w:rsid w:val="00213417"/>
    <w:rsid w:val="00214330"/>
    <w:rsid w:val="002163BD"/>
    <w:rsid w:val="00216845"/>
    <w:rsid w:val="00216DCE"/>
    <w:rsid w:val="002209B7"/>
    <w:rsid w:val="002209E6"/>
    <w:rsid w:val="00222856"/>
    <w:rsid w:val="00222E01"/>
    <w:rsid w:val="002232A1"/>
    <w:rsid w:val="00223434"/>
    <w:rsid w:val="00223596"/>
    <w:rsid w:val="00223C67"/>
    <w:rsid w:val="00226E71"/>
    <w:rsid w:val="00227E86"/>
    <w:rsid w:val="002306FC"/>
    <w:rsid w:val="00233C43"/>
    <w:rsid w:val="0023632F"/>
    <w:rsid w:val="00236BAE"/>
    <w:rsid w:val="002375BE"/>
    <w:rsid w:val="0023764F"/>
    <w:rsid w:val="002404F7"/>
    <w:rsid w:val="00240F77"/>
    <w:rsid w:val="00241466"/>
    <w:rsid w:val="00241F47"/>
    <w:rsid w:val="00243609"/>
    <w:rsid w:val="00244971"/>
    <w:rsid w:val="00247981"/>
    <w:rsid w:val="00247EC6"/>
    <w:rsid w:val="00250336"/>
    <w:rsid w:val="00250519"/>
    <w:rsid w:val="0025098B"/>
    <w:rsid w:val="00251891"/>
    <w:rsid w:val="002528EC"/>
    <w:rsid w:val="00252A5D"/>
    <w:rsid w:val="00253FB3"/>
    <w:rsid w:val="0025417C"/>
    <w:rsid w:val="002544B8"/>
    <w:rsid w:val="002546FF"/>
    <w:rsid w:val="00255040"/>
    <w:rsid w:val="00255482"/>
    <w:rsid w:val="0025662A"/>
    <w:rsid w:val="00256CE8"/>
    <w:rsid w:val="002572F4"/>
    <w:rsid w:val="002579A5"/>
    <w:rsid w:val="00261BAC"/>
    <w:rsid w:val="002657A7"/>
    <w:rsid w:val="00266009"/>
    <w:rsid w:val="00266D23"/>
    <w:rsid w:val="00271A57"/>
    <w:rsid w:val="00272F13"/>
    <w:rsid w:val="00273E1D"/>
    <w:rsid w:val="00274585"/>
    <w:rsid w:val="00275073"/>
    <w:rsid w:val="0027586D"/>
    <w:rsid w:val="00275DE3"/>
    <w:rsid w:val="002765B3"/>
    <w:rsid w:val="002805CA"/>
    <w:rsid w:val="00281E66"/>
    <w:rsid w:val="00282063"/>
    <w:rsid w:val="0028313D"/>
    <w:rsid w:val="00290A0E"/>
    <w:rsid w:val="002916D5"/>
    <w:rsid w:val="0029329A"/>
    <w:rsid w:val="002939C6"/>
    <w:rsid w:val="002944B4"/>
    <w:rsid w:val="00294CE5"/>
    <w:rsid w:val="002956BE"/>
    <w:rsid w:val="00295E6D"/>
    <w:rsid w:val="00296862"/>
    <w:rsid w:val="002A0D2E"/>
    <w:rsid w:val="002A0DFB"/>
    <w:rsid w:val="002A0E24"/>
    <w:rsid w:val="002A1BAA"/>
    <w:rsid w:val="002A1EC1"/>
    <w:rsid w:val="002A652E"/>
    <w:rsid w:val="002A6AF2"/>
    <w:rsid w:val="002A7294"/>
    <w:rsid w:val="002B0415"/>
    <w:rsid w:val="002B0B47"/>
    <w:rsid w:val="002B158C"/>
    <w:rsid w:val="002B196C"/>
    <w:rsid w:val="002B2E6A"/>
    <w:rsid w:val="002B458C"/>
    <w:rsid w:val="002B474C"/>
    <w:rsid w:val="002B50A7"/>
    <w:rsid w:val="002B618D"/>
    <w:rsid w:val="002B62A4"/>
    <w:rsid w:val="002B6D04"/>
    <w:rsid w:val="002C0074"/>
    <w:rsid w:val="002C0B58"/>
    <w:rsid w:val="002C1CC1"/>
    <w:rsid w:val="002C2228"/>
    <w:rsid w:val="002C344B"/>
    <w:rsid w:val="002C34F9"/>
    <w:rsid w:val="002C3608"/>
    <w:rsid w:val="002C372D"/>
    <w:rsid w:val="002C4ED3"/>
    <w:rsid w:val="002C53B5"/>
    <w:rsid w:val="002C7071"/>
    <w:rsid w:val="002C7F4D"/>
    <w:rsid w:val="002D01D3"/>
    <w:rsid w:val="002D2344"/>
    <w:rsid w:val="002D2FF1"/>
    <w:rsid w:val="002D3A9E"/>
    <w:rsid w:val="002D6F20"/>
    <w:rsid w:val="002D75DF"/>
    <w:rsid w:val="002E184A"/>
    <w:rsid w:val="002E407B"/>
    <w:rsid w:val="002E46F1"/>
    <w:rsid w:val="002E4CE3"/>
    <w:rsid w:val="002E4EB0"/>
    <w:rsid w:val="002E5A0F"/>
    <w:rsid w:val="002E6906"/>
    <w:rsid w:val="002F0D6D"/>
    <w:rsid w:val="002F1710"/>
    <w:rsid w:val="002F3329"/>
    <w:rsid w:val="002F417D"/>
    <w:rsid w:val="002F5584"/>
    <w:rsid w:val="002F714B"/>
    <w:rsid w:val="00300454"/>
    <w:rsid w:val="0030141D"/>
    <w:rsid w:val="00302374"/>
    <w:rsid w:val="00302E91"/>
    <w:rsid w:val="003030AB"/>
    <w:rsid w:val="00303403"/>
    <w:rsid w:val="0030346E"/>
    <w:rsid w:val="00304E94"/>
    <w:rsid w:val="00304FD9"/>
    <w:rsid w:val="003054FA"/>
    <w:rsid w:val="00305E4C"/>
    <w:rsid w:val="0030653F"/>
    <w:rsid w:val="003069EB"/>
    <w:rsid w:val="0030787B"/>
    <w:rsid w:val="00310832"/>
    <w:rsid w:val="00310ECF"/>
    <w:rsid w:val="00315646"/>
    <w:rsid w:val="00316C4F"/>
    <w:rsid w:val="003172B4"/>
    <w:rsid w:val="0031752D"/>
    <w:rsid w:val="00317640"/>
    <w:rsid w:val="00320C98"/>
    <w:rsid w:val="0032164B"/>
    <w:rsid w:val="00325B4A"/>
    <w:rsid w:val="003277DE"/>
    <w:rsid w:val="00330428"/>
    <w:rsid w:val="00330B08"/>
    <w:rsid w:val="00331CBC"/>
    <w:rsid w:val="00332AB6"/>
    <w:rsid w:val="00333099"/>
    <w:rsid w:val="003332F6"/>
    <w:rsid w:val="00333BEA"/>
    <w:rsid w:val="00333E47"/>
    <w:rsid w:val="003345D9"/>
    <w:rsid w:val="0033658B"/>
    <w:rsid w:val="00337B9A"/>
    <w:rsid w:val="00340605"/>
    <w:rsid w:val="00340DC0"/>
    <w:rsid w:val="0034103D"/>
    <w:rsid w:val="0034179B"/>
    <w:rsid w:val="00342E44"/>
    <w:rsid w:val="00342FBF"/>
    <w:rsid w:val="0034350F"/>
    <w:rsid w:val="00343DED"/>
    <w:rsid w:val="0034419B"/>
    <w:rsid w:val="0034468B"/>
    <w:rsid w:val="003449D9"/>
    <w:rsid w:val="003455DB"/>
    <w:rsid w:val="00345662"/>
    <w:rsid w:val="0034712A"/>
    <w:rsid w:val="00347375"/>
    <w:rsid w:val="00347931"/>
    <w:rsid w:val="0035118B"/>
    <w:rsid w:val="00352682"/>
    <w:rsid w:val="00355815"/>
    <w:rsid w:val="003559DB"/>
    <w:rsid w:val="00355FAC"/>
    <w:rsid w:val="003560F6"/>
    <w:rsid w:val="00357865"/>
    <w:rsid w:val="00360186"/>
    <w:rsid w:val="00360A30"/>
    <w:rsid w:val="00360A5B"/>
    <w:rsid w:val="00363983"/>
    <w:rsid w:val="00363ACF"/>
    <w:rsid w:val="003642B0"/>
    <w:rsid w:val="00364AB1"/>
    <w:rsid w:val="00365C3C"/>
    <w:rsid w:val="0036643E"/>
    <w:rsid w:val="003670BC"/>
    <w:rsid w:val="00370AE2"/>
    <w:rsid w:val="00370C64"/>
    <w:rsid w:val="00370F91"/>
    <w:rsid w:val="003721A5"/>
    <w:rsid w:val="00376135"/>
    <w:rsid w:val="003771D9"/>
    <w:rsid w:val="00380B01"/>
    <w:rsid w:val="00382892"/>
    <w:rsid w:val="00382C96"/>
    <w:rsid w:val="003832BB"/>
    <w:rsid w:val="003835C8"/>
    <w:rsid w:val="003837A0"/>
    <w:rsid w:val="003843DE"/>
    <w:rsid w:val="00385018"/>
    <w:rsid w:val="00386BF9"/>
    <w:rsid w:val="0038736C"/>
    <w:rsid w:val="0038798D"/>
    <w:rsid w:val="00390BF6"/>
    <w:rsid w:val="003911E9"/>
    <w:rsid w:val="0039326D"/>
    <w:rsid w:val="003936D1"/>
    <w:rsid w:val="003959F3"/>
    <w:rsid w:val="00396019"/>
    <w:rsid w:val="00397A2A"/>
    <w:rsid w:val="003A01B7"/>
    <w:rsid w:val="003A0F76"/>
    <w:rsid w:val="003A1485"/>
    <w:rsid w:val="003A150A"/>
    <w:rsid w:val="003A177F"/>
    <w:rsid w:val="003A32D1"/>
    <w:rsid w:val="003A426B"/>
    <w:rsid w:val="003A548D"/>
    <w:rsid w:val="003A5663"/>
    <w:rsid w:val="003A56F1"/>
    <w:rsid w:val="003A594A"/>
    <w:rsid w:val="003A5EF1"/>
    <w:rsid w:val="003B1D93"/>
    <w:rsid w:val="003B341A"/>
    <w:rsid w:val="003B47B4"/>
    <w:rsid w:val="003B47E6"/>
    <w:rsid w:val="003B738A"/>
    <w:rsid w:val="003B770A"/>
    <w:rsid w:val="003B7904"/>
    <w:rsid w:val="003B7A35"/>
    <w:rsid w:val="003B7AEC"/>
    <w:rsid w:val="003B7DC9"/>
    <w:rsid w:val="003B7DF9"/>
    <w:rsid w:val="003C05C3"/>
    <w:rsid w:val="003C0AA4"/>
    <w:rsid w:val="003C1395"/>
    <w:rsid w:val="003C21A4"/>
    <w:rsid w:val="003C4533"/>
    <w:rsid w:val="003C74E7"/>
    <w:rsid w:val="003D056E"/>
    <w:rsid w:val="003D0B6B"/>
    <w:rsid w:val="003D25CC"/>
    <w:rsid w:val="003D2BDC"/>
    <w:rsid w:val="003D30B7"/>
    <w:rsid w:val="003D4310"/>
    <w:rsid w:val="003D5836"/>
    <w:rsid w:val="003D61BA"/>
    <w:rsid w:val="003E0206"/>
    <w:rsid w:val="003E03CF"/>
    <w:rsid w:val="003E11DD"/>
    <w:rsid w:val="003E2335"/>
    <w:rsid w:val="003E48FE"/>
    <w:rsid w:val="003E648F"/>
    <w:rsid w:val="003F040A"/>
    <w:rsid w:val="003F1A65"/>
    <w:rsid w:val="003F1D1E"/>
    <w:rsid w:val="003F3903"/>
    <w:rsid w:val="003F4DEB"/>
    <w:rsid w:val="003F5E7F"/>
    <w:rsid w:val="003F6B84"/>
    <w:rsid w:val="00402385"/>
    <w:rsid w:val="00402F44"/>
    <w:rsid w:val="0040327B"/>
    <w:rsid w:val="004034E7"/>
    <w:rsid w:val="00403D2C"/>
    <w:rsid w:val="00404141"/>
    <w:rsid w:val="0040475C"/>
    <w:rsid w:val="0040570A"/>
    <w:rsid w:val="004060E7"/>
    <w:rsid w:val="00407B76"/>
    <w:rsid w:val="00407F0D"/>
    <w:rsid w:val="004118FC"/>
    <w:rsid w:val="00411D56"/>
    <w:rsid w:val="00412EE6"/>
    <w:rsid w:val="004157A2"/>
    <w:rsid w:val="00415DB6"/>
    <w:rsid w:val="00416112"/>
    <w:rsid w:val="00417D36"/>
    <w:rsid w:val="00417F90"/>
    <w:rsid w:val="00422E6C"/>
    <w:rsid w:val="004230C3"/>
    <w:rsid w:val="00423C4F"/>
    <w:rsid w:val="00423F8E"/>
    <w:rsid w:val="004247CB"/>
    <w:rsid w:val="0042583F"/>
    <w:rsid w:val="00425B31"/>
    <w:rsid w:val="0043224D"/>
    <w:rsid w:val="004338CB"/>
    <w:rsid w:val="00435914"/>
    <w:rsid w:val="004416B5"/>
    <w:rsid w:val="00442C5A"/>
    <w:rsid w:val="00443271"/>
    <w:rsid w:val="00444637"/>
    <w:rsid w:val="00444669"/>
    <w:rsid w:val="00444CB4"/>
    <w:rsid w:val="00445C0A"/>
    <w:rsid w:val="00446AB9"/>
    <w:rsid w:val="00447164"/>
    <w:rsid w:val="004564BE"/>
    <w:rsid w:val="004606F6"/>
    <w:rsid w:val="00460D4E"/>
    <w:rsid w:val="00460F08"/>
    <w:rsid w:val="004610CF"/>
    <w:rsid w:val="00461FC1"/>
    <w:rsid w:val="00462098"/>
    <w:rsid w:val="004621F8"/>
    <w:rsid w:val="0046459F"/>
    <w:rsid w:val="004649AB"/>
    <w:rsid w:val="0046506D"/>
    <w:rsid w:val="00467F08"/>
    <w:rsid w:val="00470B2E"/>
    <w:rsid w:val="00471565"/>
    <w:rsid w:val="00471628"/>
    <w:rsid w:val="00473061"/>
    <w:rsid w:val="0047372D"/>
    <w:rsid w:val="00473B48"/>
    <w:rsid w:val="004761D4"/>
    <w:rsid w:val="004769E5"/>
    <w:rsid w:val="00481989"/>
    <w:rsid w:val="00481C79"/>
    <w:rsid w:val="004831DE"/>
    <w:rsid w:val="00484442"/>
    <w:rsid w:val="004852B2"/>
    <w:rsid w:val="00485D65"/>
    <w:rsid w:val="00487519"/>
    <w:rsid w:val="004905A4"/>
    <w:rsid w:val="004935D0"/>
    <w:rsid w:val="00494E7D"/>
    <w:rsid w:val="004957E3"/>
    <w:rsid w:val="0049615A"/>
    <w:rsid w:val="004A0C05"/>
    <w:rsid w:val="004A177B"/>
    <w:rsid w:val="004A1F9E"/>
    <w:rsid w:val="004A290A"/>
    <w:rsid w:val="004A2B7E"/>
    <w:rsid w:val="004A39CB"/>
    <w:rsid w:val="004A3A6F"/>
    <w:rsid w:val="004A3F65"/>
    <w:rsid w:val="004A4423"/>
    <w:rsid w:val="004A5529"/>
    <w:rsid w:val="004A5A01"/>
    <w:rsid w:val="004A5CC0"/>
    <w:rsid w:val="004A6742"/>
    <w:rsid w:val="004A6790"/>
    <w:rsid w:val="004A6991"/>
    <w:rsid w:val="004A76D4"/>
    <w:rsid w:val="004B0FC7"/>
    <w:rsid w:val="004B2122"/>
    <w:rsid w:val="004B38A0"/>
    <w:rsid w:val="004B4BF9"/>
    <w:rsid w:val="004B51BF"/>
    <w:rsid w:val="004B54FC"/>
    <w:rsid w:val="004B5B2F"/>
    <w:rsid w:val="004C0230"/>
    <w:rsid w:val="004C095B"/>
    <w:rsid w:val="004C1489"/>
    <w:rsid w:val="004C1D61"/>
    <w:rsid w:val="004C2E19"/>
    <w:rsid w:val="004C3013"/>
    <w:rsid w:val="004C31DA"/>
    <w:rsid w:val="004C5696"/>
    <w:rsid w:val="004C5C6D"/>
    <w:rsid w:val="004C5DE6"/>
    <w:rsid w:val="004C6009"/>
    <w:rsid w:val="004C611C"/>
    <w:rsid w:val="004C79A8"/>
    <w:rsid w:val="004C7AD2"/>
    <w:rsid w:val="004D0583"/>
    <w:rsid w:val="004D0B80"/>
    <w:rsid w:val="004D0F9B"/>
    <w:rsid w:val="004D14DC"/>
    <w:rsid w:val="004D1D09"/>
    <w:rsid w:val="004D278C"/>
    <w:rsid w:val="004D3F02"/>
    <w:rsid w:val="004D4B1E"/>
    <w:rsid w:val="004D59F8"/>
    <w:rsid w:val="004D59FF"/>
    <w:rsid w:val="004D5EDD"/>
    <w:rsid w:val="004D6E54"/>
    <w:rsid w:val="004D7309"/>
    <w:rsid w:val="004D7ED3"/>
    <w:rsid w:val="004E0E15"/>
    <w:rsid w:val="004E261B"/>
    <w:rsid w:val="004E2FC0"/>
    <w:rsid w:val="004E340E"/>
    <w:rsid w:val="004E4136"/>
    <w:rsid w:val="004E4408"/>
    <w:rsid w:val="004E51C8"/>
    <w:rsid w:val="004E6531"/>
    <w:rsid w:val="004E6DB2"/>
    <w:rsid w:val="004E7084"/>
    <w:rsid w:val="004F1CD1"/>
    <w:rsid w:val="004F471F"/>
    <w:rsid w:val="004F4B36"/>
    <w:rsid w:val="004F5ABE"/>
    <w:rsid w:val="004F66F0"/>
    <w:rsid w:val="00501AEF"/>
    <w:rsid w:val="005023F3"/>
    <w:rsid w:val="005026BE"/>
    <w:rsid w:val="00503451"/>
    <w:rsid w:val="0050665E"/>
    <w:rsid w:val="00507FCA"/>
    <w:rsid w:val="0051175F"/>
    <w:rsid w:val="0051253D"/>
    <w:rsid w:val="00512D92"/>
    <w:rsid w:val="005137E6"/>
    <w:rsid w:val="00513FAA"/>
    <w:rsid w:val="0051463A"/>
    <w:rsid w:val="00514684"/>
    <w:rsid w:val="00515587"/>
    <w:rsid w:val="00515858"/>
    <w:rsid w:val="00521886"/>
    <w:rsid w:val="00521A69"/>
    <w:rsid w:val="00524AFC"/>
    <w:rsid w:val="00524E04"/>
    <w:rsid w:val="00524EE1"/>
    <w:rsid w:val="00525402"/>
    <w:rsid w:val="0052549A"/>
    <w:rsid w:val="00525B18"/>
    <w:rsid w:val="00526807"/>
    <w:rsid w:val="00527BFA"/>
    <w:rsid w:val="005312EC"/>
    <w:rsid w:val="00531414"/>
    <w:rsid w:val="00531A83"/>
    <w:rsid w:val="00534DB5"/>
    <w:rsid w:val="00535FFA"/>
    <w:rsid w:val="00537B82"/>
    <w:rsid w:val="00537CBE"/>
    <w:rsid w:val="0054035A"/>
    <w:rsid w:val="005422BE"/>
    <w:rsid w:val="00544866"/>
    <w:rsid w:val="00544D30"/>
    <w:rsid w:val="0055013C"/>
    <w:rsid w:val="0055088F"/>
    <w:rsid w:val="00551619"/>
    <w:rsid w:val="005518DF"/>
    <w:rsid w:val="00552C1F"/>
    <w:rsid w:val="0055349A"/>
    <w:rsid w:val="0055364E"/>
    <w:rsid w:val="005547AC"/>
    <w:rsid w:val="00556CCE"/>
    <w:rsid w:val="00560148"/>
    <w:rsid w:val="00562ED8"/>
    <w:rsid w:val="00563783"/>
    <w:rsid w:val="00564EBC"/>
    <w:rsid w:val="00565E56"/>
    <w:rsid w:val="005669D9"/>
    <w:rsid w:val="005671EC"/>
    <w:rsid w:val="00567D93"/>
    <w:rsid w:val="00570C1F"/>
    <w:rsid w:val="00570D32"/>
    <w:rsid w:val="00570F35"/>
    <w:rsid w:val="0057354A"/>
    <w:rsid w:val="005754A9"/>
    <w:rsid w:val="00575C9A"/>
    <w:rsid w:val="00576080"/>
    <w:rsid w:val="00580931"/>
    <w:rsid w:val="00581085"/>
    <w:rsid w:val="0058190A"/>
    <w:rsid w:val="0058193A"/>
    <w:rsid w:val="005823BD"/>
    <w:rsid w:val="005826B3"/>
    <w:rsid w:val="0058335F"/>
    <w:rsid w:val="00585069"/>
    <w:rsid w:val="0058560D"/>
    <w:rsid w:val="005858A8"/>
    <w:rsid w:val="00586C0F"/>
    <w:rsid w:val="0058731A"/>
    <w:rsid w:val="00590AB4"/>
    <w:rsid w:val="0059165C"/>
    <w:rsid w:val="00593E51"/>
    <w:rsid w:val="00594F72"/>
    <w:rsid w:val="005A011E"/>
    <w:rsid w:val="005A02D6"/>
    <w:rsid w:val="005A091E"/>
    <w:rsid w:val="005A0C49"/>
    <w:rsid w:val="005A120B"/>
    <w:rsid w:val="005A1DBD"/>
    <w:rsid w:val="005A25D6"/>
    <w:rsid w:val="005A3904"/>
    <w:rsid w:val="005A4960"/>
    <w:rsid w:val="005A629A"/>
    <w:rsid w:val="005A6789"/>
    <w:rsid w:val="005A6844"/>
    <w:rsid w:val="005A6912"/>
    <w:rsid w:val="005A6CFC"/>
    <w:rsid w:val="005B0391"/>
    <w:rsid w:val="005B0967"/>
    <w:rsid w:val="005B1ECF"/>
    <w:rsid w:val="005B2C00"/>
    <w:rsid w:val="005B3026"/>
    <w:rsid w:val="005B302E"/>
    <w:rsid w:val="005B3C19"/>
    <w:rsid w:val="005B3FC1"/>
    <w:rsid w:val="005B4883"/>
    <w:rsid w:val="005B7B13"/>
    <w:rsid w:val="005C061C"/>
    <w:rsid w:val="005C4100"/>
    <w:rsid w:val="005C4B56"/>
    <w:rsid w:val="005C569F"/>
    <w:rsid w:val="005C6291"/>
    <w:rsid w:val="005C6796"/>
    <w:rsid w:val="005C67E4"/>
    <w:rsid w:val="005D099D"/>
    <w:rsid w:val="005D31CA"/>
    <w:rsid w:val="005D3E73"/>
    <w:rsid w:val="005D4685"/>
    <w:rsid w:val="005D52E3"/>
    <w:rsid w:val="005D58F8"/>
    <w:rsid w:val="005D6260"/>
    <w:rsid w:val="005D64E5"/>
    <w:rsid w:val="005E0CE0"/>
    <w:rsid w:val="005E12FF"/>
    <w:rsid w:val="005E2501"/>
    <w:rsid w:val="005E2764"/>
    <w:rsid w:val="005E33EC"/>
    <w:rsid w:val="005E3DF1"/>
    <w:rsid w:val="005E4D63"/>
    <w:rsid w:val="005E4EC3"/>
    <w:rsid w:val="005E59F8"/>
    <w:rsid w:val="005E69FD"/>
    <w:rsid w:val="005E6D91"/>
    <w:rsid w:val="005E6FEA"/>
    <w:rsid w:val="005F013A"/>
    <w:rsid w:val="005F0855"/>
    <w:rsid w:val="005F104F"/>
    <w:rsid w:val="005F13C4"/>
    <w:rsid w:val="005F362C"/>
    <w:rsid w:val="005F3694"/>
    <w:rsid w:val="005F38EE"/>
    <w:rsid w:val="005F3B41"/>
    <w:rsid w:val="005F4BB2"/>
    <w:rsid w:val="005F4E4E"/>
    <w:rsid w:val="005F5F6F"/>
    <w:rsid w:val="00600A44"/>
    <w:rsid w:val="0060125E"/>
    <w:rsid w:val="00601942"/>
    <w:rsid w:val="00602499"/>
    <w:rsid w:val="00602950"/>
    <w:rsid w:val="006029D2"/>
    <w:rsid w:val="006050D6"/>
    <w:rsid w:val="00605307"/>
    <w:rsid w:val="00605FCF"/>
    <w:rsid w:val="00610777"/>
    <w:rsid w:val="00611C5E"/>
    <w:rsid w:val="00611D1D"/>
    <w:rsid w:val="00612319"/>
    <w:rsid w:val="006125A2"/>
    <w:rsid w:val="006126C6"/>
    <w:rsid w:val="0061372D"/>
    <w:rsid w:val="0061490C"/>
    <w:rsid w:val="00615768"/>
    <w:rsid w:val="00617AF4"/>
    <w:rsid w:val="00617CF7"/>
    <w:rsid w:val="00620222"/>
    <w:rsid w:val="00620B31"/>
    <w:rsid w:val="00621B7E"/>
    <w:rsid w:val="006223EA"/>
    <w:rsid w:val="00622D9B"/>
    <w:rsid w:val="0062312D"/>
    <w:rsid w:val="00623D44"/>
    <w:rsid w:val="006242D4"/>
    <w:rsid w:val="0062437A"/>
    <w:rsid w:val="00624B96"/>
    <w:rsid w:val="00625077"/>
    <w:rsid w:val="006255E7"/>
    <w:rsid w:val="0063029E"/>
    <w:rsid w:val="0063166B"/>
    <w:rsid w:val="00632608"/>
    <w:rsid w:val="00632723"/>
    <w:rsid w:val="00632C74"/>
    <w:rsid w:val="00637813"/>
    <w:rsid w:val="00637B8C"/>
    <w:rsid w:val="0064048E"/>
    <w:rsid w:val="0064242C"/>
    <w:rsid w:val="006432D5"/>
    <w:rsid w:val="006442AD"/>
    <w:rsid w:val="00644D2A"/>
    <w:rsid w:val="00645607"/>
    <w:rsid w:val="00645F52"/>
    <w:rsid w:val="00646A72"/>
    <w:rsid w:val="00650399"/>
    <w:rsid w:val="00650615"/>
    <w:rsid w:val="00653411"/>
    <w:rsid w:val="006558A3"/>
    <w:rsid w:val="00656786"/>
    <w:rsid w:val="006568BA"/>
    <w:rsid w:val="00656B24"/>
    <w:rsid w:val="0065740C"/>
    <w:rsid w:val="00657B5A"/>
    <w:rsid w:val="00661470"/>
    <w:rsid w:val="00662747"/>
    <w:rsid w:val="00663563"/>
    <w:rsid w:val="006635AF"/>
    <w:rsid w:val="0066430A"/>
    <w:rsid w:val="0066431B"/>
    <w:rsid w:val="0066481A"/>
    <w:rsid w:val="00664C83"/>
    <w:rsid w:val="00664D07"/>
    <w:rsid w:val="00667F91"/>
    <w:rsid w:val="00673021"/>
    <w:rsid w:val="006748CA"/>
    <w:rsid w:val="00674F45"/>
    <w:rsid w:val="00675706"/>
    <w:rsid w:val="00676E7A"/>
    <w:rsid w:val="006774DC"/>
    <w:rsid w:val="00677C46"/>
    <w:rsid w:val="00680241"/>
    <w:rsid w:val="00680DB3"/>
    <w:rsid w:val="00681104"/>
    <w:rsid w:val="0068135C"/>
    <w:rsid w:val="00681637"/>
    <w:rsid w:val="00681E1B"/>
    <w:rsid w:val="00682625"/>
    <w:rsid w:val="006828D3"/>
    <w:rsid w:val="0068373E"/>
    <w:rsid w:val="00683DEB"/>
    <w:rsid w:val="006852CB"/>
    <w:rsid w:val="0068581A"/>
    <w:rsid w:val="00687337"/>
    <w:rsid w:val="0068776C"/>
    <w:rsid w:val="00687FBA"/>
    <w:rsid w:val="006909DE"/>
    <w:rsid w:val="00691B8B"/>
    <w:rsid w:val="006937D9"/>
    <w:rsid w:val="0069473B"/>
    <w:rsid w:val="00694E51"/>
    <w:rsid w:val="00695578"/>
    <w:rsid w:val="00696471"/>
    <w:rsid w:val="00697117"/>
    <w:rsid w:val="00697494"/>
    <w:rsid w:val="00697B2A"/>
    <w:rsid w:val="00697FB4"/>
    <w:rsid w:val="006A0778"/>
    <w:rsid w:val="006A0ACD"/>
    <w:rsid w:val="006A5892"/>
    <w:rsid w:val="006A5B64"/>
    <w:rsid w:val="006A624D"/>
    <w:rsid w:val="006B04E7"/>
    <w:rsid w:val="006B2559"/>
    <w:rsid w:val="006B27D7"/>
    <w:rsid w:val="006B2E98"/>
    <w:rsid w:val="006B30F3"/>
    <w:rsid w:val="006B3A54"/>
    <w:rsid w:val="006B400E"/>
    <w:rsid w:val="006B5378"/>
    <w:rsid w:val="006B6BFE"/>
    <w:rsid w:val="006B71DF"/>
    <w:rsid w:val="006C045D"/>
    <w:rsid w:val="006C0FF8"/>
    <w:rsid w:val="006C3583"/>
    <w:rsid w:val="006C3B4B"/>
    <w:rsid w:val="006C43C4"/>
    <w:rsid w:val="006C60D6"/>
    <w:rsid w:val="006C6817"/>
    <w:rsid w:val="006C69BC"/>
    <w:rsid w:val="006C7F14"/>
    <w:rsid w:val="006D00D4"/>
    <w:rsid w:val="006D0341"/>
    <w:rsid w:val="006D0AFB"/>
    <w:rsid w:val="006D0C2E"/>
    <w:rsid w:val="006D0CC5"/>
    <w:rsid w:val="006D0DAE"/>
    <w:rsid w:val="006D25F4"/>
    <w:rsid w:val="006D2E91"/>
    <w:rsid w:val="006D3104"/>
    <w:rsid w:val="006D3CDC"/>
    <w:rsid w:val="006D5F68"/>
    <w:rsid w:val="006D61A6"/>
    <w:rsid w:val="006E04D6"/>
    <w:rsid w:val="006E0838"/>
    <w:rsid w:val="006E101F"/>
    <w:rsid w:val="006E124A"/>
    <w:rsid w:val="006E1C78"/>
    <w:rsid w:val="006E1F81"/>
    <w:rsid w:val="006E2D7B"/>
    <w:rsid w:val="006E334B"/>
    <w:rsid w:val="006E3FA7"/>
    <w:rsid w:val="006E43FE"/>
    <w:rsid w:val="006E4845"/>
    <w:rsid w:val="006E4924"/>
    <w:rsid w:val="006E4B98"/>
    <w:rsid w:val="006E6354"/>
    <w:rsid w:val="006E6B65"/>
    <w:rsid w:val="006E6EAE"/>
    <w:rsid w:val="006F04BB"/>
    <w:rsid w:val="006F09EE"/>
    <w:rsid w:val="006F1ADB"/>
    <w:rsid w:val="006F2213"/>
    <w:rsid w:val="006F2ABC"/>
    <w:rsid w:val="006F3EBE"/>
    <w:rsid w:val="006F4E55"/>
    <w:rsid w:val="006F501E"/>
    <w:rsid w:val="006F589E"/>
    <w:rsid w:val="006F5CA4"/>
    <w:rsid w:val="006F6271"/>
    <w:rsid w:val="006F7860"/>
    <w:rsid w:val="007011E7"/>
    <w:rsid w:val="007014F6"/>
    <w:rsid w:val="00701F71"/>
    <w:rsid w:val="0070256D"/>
    <w:rsid w:val="007037E2"/>
    <w:rsid w:val="00703849"/>
    <w:rsid w:val="007051AC"/>
    <w:rsid w:val="007076FC"/>
    <w:rsid w:val="00711300"/>
    <w:rsid w:val="007118B4"/>
    <w:rsid w:val="00711B9B"/>
    <w:rsid w:val="00711F05"/>
    <w:rsid w:val="00713372"/>
    <w:rsid w:val="00714E22"/>
    <w:rsid w:val="0072161E"/>
    <w:rsid w:val="00722113"/>
    <w:rsid w:val="00722E2B"/>
    <w:rsid w:val="00724DAE"/>
    <w:rsid w:val="007250B9"/>
    <w:rsid w:val="007251FC"/>
    <w:rsid w:val="0072664D"/>
    <w:rsid w:val="007268D5"/>
    <w:rsid w:val="0073053B"/>
    <w:rsid w:val="00731922"/>
    <w:rsid w:val="007319A5"/>
    <w:rsid w:val="00731A06"/>
    <w:rsid w:val="00731A8E"/>
    <w:rsid w:val="00732284"/>
    <w:rsid w:val="00732DC1"/>
    <w:rsid w:val="00733DD1"/>
    <w:rsid w:val="00735E6B"/>
    <w:rsid w:val="007372A8"/>
    <w:rsid w:val="007414C6"/>
    <w:rsid w:val="00743FB0"/>
    <w:rsid w:val="0074489E"/>
    <w:rsid w:val="00745AE7"/>
    <w:rsid w:val="007465E7"/>
    <w:rsid w:val="007507B6"/>
    <w:rsid w:val="00754992"/>
    <w:rsid w:val="00754FFD"/>
    <w:rsid w:val="0075594C"/>
    <w:rsid w:val="00761454"/>
    <w:rsid w:val="00762010"/>
    <w:rsid w:val="0076537B"/>
    <w:rsid w:val="0076580E"/>
    <w:rsid w:val="00766429"/>
    <w:rsid w:val="007664F7"/>
    <w:rsid w:val="007714FA"/>
    <w:rsid w:val="0077175D"/>
    <w:rsid w:val="0077180B"/>
    <w:rsid w:val="0077234F"/>
    <w:rsid w:val="00772CD2"/>
    <w:rsid w:val="00772D07"/>
    <w:rsid w:val="00773BA1"/>
    <w:rsid w:val="007741D5"/>
    <w:rsid w:val="00775561"/>
    <w:rsid w:val="007760A0"/>
    <w:rsid w:val="00776294"/>
    <w:rsid w:val="0077638F"/>
    <w:rsid w:val="007774BA"/>
    <w:rsid w:val="00780992"/>
    <w:rsid w:val="0078127D"/>
    <w:rsid w:val="00782C5E"/>
    <w:rsid w:val="00782CE4"/>
    <w:rsid w:val="007833C5"/>
    <w:rsid w:val="00783E8C"/>
    <w:rsid w:val="00783F4F"/>
    <w:rsid w:val="00785015"/>
    <w:rsid w:val="00785EAF"/>
    <w:rsid w:val="0078605E"/>
    <w:rsid w:val="00786946"/>
    <w:rsid w:val="00786C2D"/>
    <w:rsid w:val="00791E8E"/>
    <w:rsid w:val="00792210"/>
    <w:rsid w:val="00794CE1"/>
    <w:rsid w:val="00795582"/>
    <w:rsid w:val="007960C1"/>
    <w:rsid w:val="00796133"/>
    <w:rsid w:val="00796292"/>
    <w:rsid w:val="00796964"/>
    <w:rsid w:val="00797EB5"/>
    <w:rsid w:val="007A1C4F"/>
    <w:rsid w:val="007A1D7B"/>
    <w:rsid w:val="007A2F38"/>
    <w:rsid w:val="007A34B4"/>
    <w:rsid w:val="007A3566"/>
    <w:rsid w:val="007A3725"/>
    <w:rsid w:val="007A3AD9"/>
    <w:rsid w:val="007A3DDE"/>
    <w:rsid w:val="007A4086"/>
    <w:rsid w:val="007A5B36"/>
    <w:rsid w:val="007A77CC"/>
    <w:rsid w:val="007B085B"/>
    <w:rsid w:val="007B315A"/>
    <w:rsid w:val="007B3735"/>
    <w:rsid w:val="007B5BE8"/>
    <w:rsid w:val="007B6299"/>
    <w:rsid w:val="007B682B"/>
    <w:rsid w:val="007B6BF1"/>
    <w:rsid w:val="007B73C1"/>
    <w:rsid w:val="007B7D78"/>
    <w:rsid w:val="007B7E66"/>
    <w:rsid w:val="007C024F"/>
    <w:rsid w:val="007C087C"/>
    <w:rsid w:val="007C2204"/>
    <w:rsid w:val="007C2718"/>
    <w:rsid w:val="007C2FB7"/>
    <w:rsid w:val="007C33AE"/>
    <w:rsid w:val="007C3D3E"/>
    <w:rsid w:val="007C4921"/>
    <w:rsid w:val="007C4A8F"/>
    <w:rsid w:val="007C71B3"/>
    <w:rsid w:val="007D23B9"/>
    <w:rsid w:val="007D3265"/>
    <w:rsid w:val="007D33EC"/>
    <w:rsid w:val="007D44DB"/>
    <w:rsid w:val="007D47E9"/>
    <w:rsid w:val="007D494F"/>
    <w:rsid w:val="007D4F9E"/>
    <w:rsid w:val="007D549B"/>
    <w:rsid w:val="007D69A7"/>
    <w:rsid w:val="007E0450"/>
    <w:rsid w:val="007E0C43"/>
    <w:rsid w:val="007E18C8"/>
    <w:rsid w:val="007E357F"/>
    <w:rsid w:val="007E3B0E"/>
    <w:rsid w:val="007E4184"/>
    <w:rsid w:val="007E5EE7"/>
    <w:rsid w:val="007E7B55"/>
    <w:rsid w:val="007E7BC8"/>
    <w:rsid w:val="007F3EC8"/>
    <w:rsid w:val="007F45BD"/>
    <w:rsid w:val="007F4A0F"/>
    <w:rsid w:val="007F697B"/>
    <w:rsid w:val="007F6F7E"/>
    <w:rsid w:val="007F7199"/>
    <w:rsid w:val="007F7B50"/>
    <w:rsid w:val="007F7CE2"/>
    <w:rsid w:val="008003DC"/>
    <w:rsid w:val="00800BD5"/>
    <w:rsid w:val="00800C3D"/>
    <w:rsid w:val="00800EAD"/>
    <w:rsid w:val="00800FE8"/>
    <w:rsid w:val="00801E4F"/>
    <w:rsid w:val="00803A32"/>
    <w:rsid w:val="00804C21"/>
    <w:rsid w:val="00804E7D"/>
    <w:rsid w:val="008051B2"/>
    <w:rsid w:val="0080666E"/>
    <w:rsid w:val="0080697F"/>
    <w:rsid w:val="0080796C"/>
    <w:rsid w:val="00811B83"/>
    <w:rsid w:val="0081351A"/>
    <w:rsid w:val="008138D4"/>
    <w:rsid w:val="008150DA"/>
    <w:rsid w:val="00820465"/>
    <w:rsid w:val="008215D2"/>
    <w:rsid w:val="00821952"/>
    <w:rsid w:val="00824FF6"/>
    <w:rsid w:val="00825351"/>
    <w:rsid w:val="00825637"/>
    <w:rsid w:val="00830796"/>
    <w:rsid w:val="008307AC"/>
    <w:rsid w:val="008316AC"/>
    <w:rsid w:val="00834989"/>
    <w:rsid w:val="00835AE5"/>
    <w:rsid w:val="0083698F"/>
    <w:rsid w:val="0083796E"/>
    <w:rsid w:val="00840221"/>
    <w:rsid w:val="00840324"/>
    <w:rsid w:val="00840D6E"/>
    <w:rsid w:val="00842B40"/>
    <w:rsid w:val="008430C6"/>
    <w:rsid w:val="00846F51"/>
    <w:rsid w:val="008471BE"/>
    <w:rsid w:val="008500C2"/>
    <w:rsid w:val="00850183"/>
    <w:rsid w:val="00850E79"/>
    <w:rsid w:val="008520B3"/>
    <w:rsid w:val="008522DB"/>
    <w:rsid w:val="00852B9C"/>
    <w:rsid w:val="00852F80"/>
    <w:rsid w:val="00853DA8"/>
    <w:rsid w:val="00853DD6"/>
    <w:rsid w:val="00854965"/>
    <w:rsid w:val="00854A32"/>
    <w:rsid w:val="0085509C"/>
    <w:rsid w:val="0085558F"/>
    <w:rsid w:val="0085595E"/>
    <w:rsid w:val="00855FC6"/>
    <w:rsid w:val="00856176"/>
    <w:rsid w:val="00856616"/>
    <w:rsid w:val="00860DD8"/>
    <w:rsid w:val="008631A4"/>
    <w:rsid w:val="008639B7"/>
    <w:rsid w:val="00863AB8"/>
    <w:rsid w:val="00865394"/>
    <w:rsid w:val="00866C79"/>
    <w:rsid w:val="00867142"/>
    <w:rsid w:val="00870DF0"/>
    <w:rsid w:val="00870E52"/>
    <w:rsid w:val="00872740"/>
    <w:rsid w:val="00873819"/>
    <w:rsid w:val="008739DF"/>
    <w:rsid w:val="00873A20"/>
    <w:rsid w:val="008740BB"/>
    <w:rsid w:val="00877297"/>
    <w:rsid w:val="00877885"/>
    <w:rsid w:val="00877C59"/>
    <w:rsid w:val="00881C88"/>
    <w:rsid w:val="00882ADD"/>
    <w:rsid w:val="00882FDC"/>
    <w:rsid w:val="00883E4C"/>
    <w:rsid w:val="00884A63"/>
    <w:rsid w:val="00884DAF"/>
    <w:rsid w:val="00885371"/>
    <w:rsid w:val="008854A1"/>
    <w:rsid w:val="008876F1"/>
    <w:rsid w:val="00887DD5"/>
    <w:rsid w:val="00890CAF"/>
    <w:rsid w:val="00891723"/>
    <w:rsid w:val="00891AD7"/>
    <w:rsid w:val="008942F2"/>
    <w:rsid w:val="00894583"/>
    <w:rsid w:val="00894B7D"/>
    <w:rsid w:val="00895B93"/>
    <w:rsid w:val="008A05C2"/>
    <w:rsid w:val="008A104B"/>
    <w:rsid w:val="008A2A10"/>
    <w:rsid w:val="008A2DA8"/>
    <w:rsid w:val="008A56DF"/>
    <w:rsid w:val="008A7CEA"/>
    <w:rsid w:val="008A7E29"/>
    <w:rsid w:val="008B07A8"/>
    <w:rsid w:val="008B0F83"/>
    <w:rsid w:val="008B30D5"/>
    <w:rsid w:val="008B41B5"/>
    <w:rsid w:val="008B4A2E"/>
    <w:rsid w:val="008B507C"/>
    <w:rsid w:val="008B64E9"/>
    <w:rsid w:val="008C1158"/>
    <w:rsid w:val="008C1819"/>
    <w:rsid w:val="008C1DD4"/>
    <w:rsid w:val="008C30F5"/>
    <w:rsid w:val="008C4169"/>
    <w:rsid w:val="008C4667"/>
    <w:rsid w:val="008C48CF"/>
    <w:rsid w:val="008C4951"/>
    <w:rsid w:val="008C5394"/>
    <w:rsid w:val="008C74EA"/>
    <w:rsid w:val="008C7531"/>
    <w:rsid w:val="008C7A76"/>
    <w:rsid w:val="008D066E"/>
    <w:rsid w:val="008D3860"/>
    <w:rsid w:val="008D4797"/>
    <w:rsid w:val="008E1F3F"/>
    <w:rsid w:val="008E271D"/>
    <w:rsid w:val="008E28B2"/>
    <w:rsid w:val="008E2ACA"/>
    <w:rsid w:val="008E2B8A"/>
    <w:rsid w:val="008E4371"/>
    <w:rsid w:val="008E4A86"/>
    <w:rsid w:val="008E4DA1"/>
    <w:rsid w:val="008E6B9F"/>
    <w:rsid w:val="008F09F6"/>
    <w:rsid w:val="008F10C9"/>
    <w:rsid w:val="008F168B"/>
    <w:rsid w:val="008F235C"/>
    <w:rsid w:val="008F291B"/>
    <w:rsid w:val="008F2D07"/>
    <w:rsid w:val="008F343B"/>
    <w:rsid w:val="008F4075"/>
    <w:rsid w:val="008F4809"/>
    <w:rsid w:val="008F52BD"/>
    <w:rsid w:val="008F5E67"/>
    <w:rsid w:val="008F5F70"/>
    <w:rsid w:val="008F642F"/>
    <w:rsid w:val="008F6624"/>
    <w:rsid w:val="008F6995"/>
    <w:rsid w:val="008F7B68"/>
    <w:rsid w:val="009020BC"/>
    <w:rsid w:val="009024A6"/>
    <w:rsid w:val="00902F0E"/>
    <w:rsid w:val="009041F8"/>
    <w:rsid w:val="0090599E"/>
    <w:rsid w:val="00906464"/>
    <w:rsid w:val="009070C2"/>
    <w:rsid w:val="0091038C"/>
    <w:rsid w:val="00910ABE"/>
    <w:rsid w:val="00911BED"/>
    <w:rsid w:val="00912F0C"/>
    <w:rsid w:val="0091427D"/>
    <w:rsid w:val="009165E8"/>
    <w:rsid w:val="00916B0C"/>
    <w:rsid w:val="00916C67"/>
    <w:rsid w:val="00916E37"/>
    <w:rsid w:val="009218F3"/>
    <w:rsid w:val="00921A7B"/>
    <w:rsid w:val="009233CA"/>
    <w:rsid w:val="00923724"/>
    <w:rsid w:val="009246AA"/>
    <w:rsid w:val="00924DDD"/>
    <w:rsid w:val="0092761E"/>
    <w:rsid w:val="00930444"/>
    <w:rsid w:val="00930477"/>
    <w:rsid w:val="00931137"/>
    <w:rsid w:val="009316DC"/>
    <w:rsid w:val="00931778"/>
    <w:rsid w:val="00932171"/>
    <w:rsid w:val="009324BF"/>
    <w:rsid w:val="00932F63"/>
    <w:rsid w:val="00933204"/>
    <w:rsid w:val="00933588"/>
    <w:rsid w:val="00933B2C"/>
    <w:rsid w:val="009370EF"/>
    <w:rsid w:val="0094012E"/>
    <w:rsid w:val="00942BF3"/>
    <w:rsid w:val="009437FF"/>
    <w:rsid w:val="00943AA9"/>
    <w:rsid w:val="009465BC"/>
    <w:rsid w:val="00947172"/>
    <w:rsid w:val="009473E0"/>
    <w:rsid w:val="009507A5"/>
    <w:rsid w:val="00951F7B"/>
    <w:rsid w:val="00951FC3"/>
    <w:rsid w:val="00954122"/>
    <w:rsid w:val="009557A1"/>
    <w:rsid w:val="00955A64"/>
    <w:rsid w:val="00955AA6"/>
    <w:rsid w:val="009572DB"/>
    <w:rsid w:val="00957345"/>
    <w:rsid w:val="00957CB4"/>
    <w:rsid w:val="00961F79"/>
    <w:rsid w:val="009625A9"/>
    <w:rsid w:val="00964060"/>
    <w:rsid w:val="00964409"/>
    <w:rsid w:val="00964943"/>
    <w:rsid w:val="00964C58"/>
    <w:rsid w:val="00967268"/>
    <w:rsid w:val="0097135F"/>
    <w:rsid w:val="009729C4"/>
    <w:rsid w:val="0097300B"/>
    <w:rsid w:val="00973D51"/>
    <w:rsid w:val="00974569"/>
    <w:rsid w:val="00974847"/>
    <w:rsid w:val="00976ACC"/>
    <w:rsid w:val="00977D6A"/>
    <w:rsid w:val="00980472"/>
    <w:rsid w:val="00983EB7"/>
    <w:rsid w:val="00984C17"/>
    <w:rsid w:val="00985484"/>
    <w:rsid w:val="009867F0"/>
    <w:rsid w:val="009902D6"/>
    <w:rsid w:val="00991521"/>
    <w:rsid w:val="00992173"/>
    <w:rsid w:val="009932C0"/>
    <w:rsid w:val="00994F1C"/>
    <w:rsid w:val="00994F44"/>
    <w:rsid w:val="009966B7"/>
    <w:rsid w:val="00996A8A"/>
    <w:rsid w:val="00996E82"/>
    <w:rsid w:val="0099791B"/>
    <w:rsid w:val="009979A3"/>
    <w:rsid w:val="009A1234"/>
    <w:rsid w:val="009A2897"/>
    <w:rsid w:val="009A4A3E"/>
    <w:rsid w:val="009A7194"/>
    <w:rsid w:val="009A7786"/>
    <w:rsid w:val="009B17A0"/>
    <w:rsid w:val="009B2784"/>
    <w:rsid w:val="009B32AA"/>
    <w:rsid w:val="009B3406"/>
    <w:rsid w:val="009B35F0"/>
    <w:rsid w:val="009B5488"/>
    <w:rsid w:val="009B5741"/>
    <w:rsid w:val="009B58B1"/>
    <w:rsid w:val="009B59B0"/>
    <w:rsid w:val="009B605F"/>
    <w:rsid w:val="009B737F"/>
    <w:rsid w:val="009B7498"/>
    <w:rsid w:val="009C07DC"/>
    <w:rsid w:val="009C0E78"/>
    <w:rsid w:val="009C14CA"/>
    <w:rsid w:val="009C2186"/>
    <w:rsid w:val="009C2A7A"/>
    <w:rsid w:val="009C3631"/>
    <w:rsid w:val="009C4A9F"/>
    <w:rsid w:val="009C710A"/>
    <w:rsid w:val="009D145F"/>
    <w:rsid w:val="009D1C20"/>
    <w:rsid w:val="009D22D4"/>
    <w:rsid w:val="009D25F4"/>
    <w:rsid w:val="009D3AB5"/>
    <w:rsid w:val="009D3E2F"/>
    <w:rsid w:val="009D4308"/>
    <w:rsid w:val="009D5E30"/>
    <w:rsid w:val="009D64EA"/>
    <w:rsid w:val="009D6891"/>
    <w:rsid w:val="009D7E49"/>
    <w:rsid w:val="009E15B6"/>
    <w:rsid w:val="009E1CE1"/>
    <w:rsid w:val="009E1F52"/>
    <w:rsid w:val="009E2700"/>
    <w:rsid w:val="009E3BE5"/>
    <w:rsid w:val="009E3FA0"/>
    <w:rsid w:val="009E52CF"/>
    <w:rsid w:val="009E606A"/>
    <w:rsid w:val="009E6E97"/>
    <w:rsid w:val="009E7F41"/>
    <w:rsid w:val="009F20EB"/>
    <w:rsid w:val="009F26A7"/>
    <w:rsid w:val="009F28FC"/>
    <w:rsid w:val="009F322E"/>
    <w:rsid w:val="009F4928"/>
    <w:rsid w:val="009F4A55"/>
    <w:rsid w:val="009F5799"/>
    <w:rsid w:val="009F77DB"/>
    <w:rsid w:val="00A018AF"/>
    <w:rsid w:val="00A0213C"/>
    <w:rsid w:val="00A025EF"/>
    <w:rsid w:val="00A04CF4"/>
    <w:rsid w:val="00A05B12"/>
    <w:rsid w:val="00A06012"/>
    <w:rsid w:val="00A0794A"/>
    <w:rsid w:val="00A07BFC"/>
    <w:rsid w:val="00A10EEE"/>
    <w:rsid w:val="00A1460B"/>
    <w:rsid w:val="00A14CDA"/>
    <w:rsid w:val="00A16218"/>
    <w:rsid w:val="00A16649"/>
    <w:rsid w:val="00A1729C"/>
    <w:rsid w:val="00A216E9"/>
    <w:rsid w:val="00A21C4F"/>
    <w:rsid w:val="00A21F7E"/>
    <w:rsid w:val="00A22276"/>
    <w:rsid w:val="00A23278"/>
    <w:rsid w:val="00A24A94"/>
    <w:rsid w:val="00A25366"/>
    <w:rsid w:val="00A260AB"/>
    <w:rsid w:val="00A2652C"/>
    <w:rsid w:val="00A26FA8"/>
    <w:rsid w:val="00A301EE"/>
    <w:rsid w:val="00A311BB"/>
    <w:rsid w:val="00A31403"/>
    <w:rsid w:val="00A34139"/>
    <w:rsid w:val="00A345B3"/>
    <w:rsid w:val="00A37A50"/>
    <w:rsid w:val="00A40119"/>
    <w:rsid w:val="00A41629"/>
    <w:rsid w:val="00A418E1"/>
    <w:rsid w:val="00A4431C"/>
    <w:rsid w:val="00A453A9"/>
    <w:rsid w:val="00A460A8"/>
    <w:rsid w:val="00A46A69"/>
    <w:rsid w:val="00A4700A"/>
    <w:rsid w:val="00A47947"/>
    <w:rsid w:val="00A51C48"/>
    <w:rsid w:val="00A5329E"/>
    <w:rsid w:val="00A53BA1"/>
    <w:rsid w:val="00A549BA"/>
    <w:rsid w:val="00A5573D"/>
    <w:rsid w:val="00A559F8"/>
    <w:rsid w:val="00A624CA"/>
    <w:rsid w:val="00A642AC"/>
    <w:rsid w:val="00A64369"/>
    <w:rsid w:val="00A64D21"/>
    <w:rsid w:val="00A6528C"/>
    <w:rsid w:val="00A65E79"/>
    <w:rsid w:val="00A664AC"/>
    <w:rsid w:val="00A66EAD"/>
    <w:rsid w:val="00A66F53"/>
    <w:rsid w:val="00A67D8E"/>
    <w:rsid w:val="00A70093"/>
    <w:rsid w:val="00A70640"/>
    <w:rsid w:val="00A706D7"/>
    <w:rsid w:val="00A70D04"/>
    <w:rsid w:val="00A7115F"/>
    <w:rsid w:val="00A732F2"/>
    <w:rsid w:val="00A73FF8"/>
    <w:rsid w:val="00A746D0"/>
    <w:rsid w:val="00A74ED6"/>
    <w:rsid w:val="00A805E9"/>
    <w:rsid w:val="00A806CA"/>
    <w:rsid w:val="00A80E17"/>
    <w:rsid w:val="00A811AD"/>
    <w:rsid w:val="00A81744"/>
    <w:rsid w:val="00A8189A"/>
    <w:rsid w:val="00A8243E"/>
    <w:rsid w:val="00A82816"/>
    <w:rsid w:val="00A82914"/>
    <w:rsid w:val="00A829BD"/>
    <w:rsid w:val="00A8337B"/>
    <w:rsid w:val="00A8482F"/>
    <w:rsid w:val="00A8539F"/>
    <w:rsid w:val="00A857D4"/>
    <w:rsid w:val="00A85E12"/>
    <w:rsid w:val="00A86B77"/>
    <w:rsid w:val="00A876E7"/>
    <w:rsid w:val="00A90073"/>
    <w:rsid w:val="00A90C5C"/>
    <w:rsid w:val="00A90E94"/>
    <w:rsid w:val="00A91143"/>
    <w:rsid w:val="00A92786"/>
    <w:rsid w:val="00A932FF"/>
    <w:rsid w:val="00A9397E"/>
    <w:rsid w:val="00A94821"/>
    <w:rsid w:val="00A952F9"/>
    <w:rsid w:val="00A969D1"/>
    <w:rsid w:val="00A97988"/>
    <w:rsid w:val="00AA0BA7"/>
    <w:rsid w:val="00AA0DF2"/>
    <w:rsid w:val="00AA3364"/>
    <w:rsid w:val="00AA3C5F"/>
    <w:rsid w:val="00AA4A19"/>
    <w:rsid w:val="00AA5032"/>
    <w:rsid w:val="00AA50A1"/>
    <w:rsid w:val="00AA6420"/>
    <w:rsid w:val="00AA64D4"/>
    <w:rsid w:val="00AA6824"/>
    <w:rsid w:val="00AA6EAE"/>
    <w:rsid w:val="00AA7515"/>
    <w:rsid w:val="00AB06DD"/>
    <w:rsid w:val="00AB09AB"/>
    <w:rsid w:val="00AB31AF"/>
    <w:rsid w:val="00AB4A24"/>
    <w:rsid w:val="00AB4F79"/>
    <w:rsid w:val="00AB6846"/>
    <w:rsid w:val="00AB72E5"/>
    <w:rsid w:val="00AC02C8"/>
    <w:rsid w:val="00AC0E4D"/>
    <w:rsid w:val="00AC1274"/>
    <w:rsid w:val="00AC277E"/>
    <w:rsid w:val="00AC2936"/>
    <w:rsid w:val="00AC3197"/>
    <w:rsid w:val="00AC4147"/>
    <w:rsid w:val="00AC4E8B"/>
    <w:rsid w:val="00AC6E68"/>
    <w:rsid w:val="00AD029F"/>
    <w:rsid w:val="00AD064A"/>
    <w:rsid w:val="00AD1EF3"/>
    <w:rsid w:val="00AD3E42"/>
    <w:rsid w:val="00AD4031"/>
    <w:rsid w:val="00AD4AB7"/>
    <w:rsid w:val="00AD6B26"/>
    <w:rsid w:val="00AD6F09"/>
    <w:rsid w:val="00AD70A1"/>
    <w:rsid w:val="00AD7492"/>
    <w:rsid w:val="00AE1AB6"/>
    <w:rsid w:val="00AE1B05"/>
    <w:rsid w:val="00AE1BDE"/>
    <w:rsid w:val="00AE2FDE"/>
    <w:rsid w:val="00AE374D"/>
    <w:rsid w:val="00AE41EA"/>
    <w:rsid w:val="00AE6B6B"/>
    <w:rsid w:val="00AE718D"/>
    <w:rsid w:val="00AE7362"/>
    <w:rsid w:val="00AE7AE3"/>
    <w:rsid w:val="00AF17B4"/>
    <w:rsid w:val="00AF276C"/>
    <w:rsid w:val="00AF31D1"/>
    <w:rsid w:val="00AF3332"/>
    <w:rsid w:val="00AF365B"/>
    <w:rsid w:val="00AF37AC"/>
    <w:rsid w:val="00AF4338"/>
    <w:rsid w:val="00AF5F06"/>
    <w:rsid w:val="00AF6445"/>
    <w:rsid w:val="00AF6EA1"/>
    <w:rsid w:val="00AF73FC"/>
    <w:rsid w:val="00B029E9"/>
    <w:rsid w:val="00B03EC1"/>
    <w:rsid w:val="00B04EB1"/>
    <w:rsid w:val="00B05B76"/>
    <w:rsid w:val="00B065C8"/>
    <w:rsid w:val="00B06C29"/>
    <w:rsid w:val="00B06E41"/>
    <w:rsid w:val="00B10BCC"/>
    <w:rsid w:val="00B150EC"/>
    <w:rsid w:val="00B16253"/>
    <w:rsid w:val="00B17FA7"/>
    <w:rsid w:val="00B21FB7"/>
    <w:rsid w:val="00B22516"/>
    <w:rsid w:val="00B267FF"/>
    <w:rsid w:val="00B33520"/>
    <w:rsid w:val="00B33B01"/>
    <w:rsid w:val="00B33C22"/>
    <w:rsid w:val="00B3510A"/>
    <w:rsid w:val="00B355B0"/>
    <w:rsid w:val="00B361E6"/>
    <w:rsid w:val="00B36E96"/>
    <w:rsid w:val="00B372AD"/>
    <w:rsid w:val="00B37CB9"/>
    <w:rsid w:val="00B37FF7"/>
    <w:rsid w:val="00B41349"/>
    <w:rsid w:val="00B41A9B"/>
    <w:rsid w:val="00B4512F"/>
    <w:rsid w:val="00B464BC"/>
    <w:rsid w:val="00B471BA"/>
    <w:rsid w:val="00B47809"/>
    <w:rsid w:val="00B47F0A"/>
    <w:rsid w:val="00B51089"/>
    <w:rsid w:val="00B515FA"/>
    <w:rsid w:val="00B527BD"/>
    <w:rsid w:val="00B53CE2"/>
    <w:rsid w:val="00B53D52"/>
    <w:rsid w:val="00B57021"/>
    <w:rsid w:val="00B57054"/>
    <w:rsid w:val="00B61A6D"/>
    <w:rsid w:val="00B61CD8"/>
    <w:rsid w:val="00B64522"/>
    <w:rsid w:val="00B655B1"/>
    <w:rsid w:val="00B65994"/>
    <w:rsid w:val="00B66249"/>
    <w:rsid w:val="00B66A4B"/>
    <w:rsid w:val="00B67DF1"/>
    <w:rsid w:val="00B70949"/>
    <w:rsid w:val="00B714DB"/>
    <w:rsid w:val="00B739F1"/>
    <w:rsid w:val="00B73C39"/>
    <w:rsid w:val="00B75EC6"/>
    <w:rsid w:val="00B76039"/>
    <w:rsid w:val="00B760CD"/>
    <w:rsid w:val="00B76541"/>
    <w:rsid w:val="00B77D8B"/>
    <w:rsid w:val="00B81E4C"/>
    <w:rsid w:val="00B827D8"/>
    <w:rsid w:val="00B843BC"/>
    <w:rsid w:val="00B849CA"/>
    <w:rsid w:val="00B86F44"/>
    <w:rsid w:val="00B90085"/>
    <w:rsid w:val="00B90A4E"/>
    <w:rsid w:val="00B918B2"/>
    <w:rsid w:val="00B918E2"/>
    <w:rsid w:val="00B921CD"/>
    <w:rsid w:val="00B9228E"/>
    <w:rsid w:val="00B9459B"/>
    <w:rsid w:val="00B95CA3"/>
    <w:rsid w:val="00B96A30"/>
    <w:rsid w:val="00B97075"/>
    <w:rsid w:val="00B97096"/>
    <w:rsid w:val="00B977D8"/>
    <w:rsid w:val="00BA0166"/>
    <w:rsid w:val="00BA0528"/>
    <w:rsid w:val="00BA1354"/>
    <w:rsid w:val="00BA2EE7"/>
    <w:rsid w:val="00BA383D"/>
    <w:rsid w:val="00BA6878"/>
    <w:rsid w:val="00BB00B9"/>
    <w:rsid w:val="00BB05D8"/>
    <w:rsid w:val="00BB0EB6"/>
    <w:rsid w:val="00BB23EA"/>
    <w:rsid w:val="00BB2D06"/>
    <w:rsid w:val="00BB301F"/>
    <w:rsid w:val="00BB3618"/>
    <w:rsid w:val="00BB3808"/>
    <w:rsid w:val="00BB4A41"/>
    <w:rsid w:val="00BB4C08"/>
    <w:rsid w:val="00BB59BC"/>
    <w:rsid w:val="00BB6C25"/>
    <w:rsid w:val="00BB6FB5"/>
    <w:rsid w:val="00BC017C"/>
    <w:rsid w:val="00BC028A"/>
    <w:rsid w:val="00BC04BC"/>
    <w:rsid w:val="00BC25AB"/>
    <w:rsid w:val="00BC5454"/>
    <w:rsid w:val="00BC5809"/>
    <w:rsid w:val="00BC6C73"/>
    <w:rsid w:val="00BD0ED7"/>
    <w:rsid w:val="00BD1438"/>
    <w:rsid w:val="00BD1BDB"/>
    <w:rsid w:val="00BD1F18"/>
    <w:rsid w:val="00BD36A1"/>
    <w:rsid w:val="00BD3867"/>
    <w:rsid w:val="00BD3D60"/>
    <w:rsid w:val="00BD441A"/>
    <w:rsid w:val="00BD477C"/>
    <w:rsid w:val="00BD4B83"/>
    <w:rsid w:val="00BD5696"/>
    <w:rsid w:val="00BD56F5"/>
    <w:rsid w:val="00BD5A38"/>
    <w:rsid w:val="00BD7F2D"/>
    <w:rsid w:val="00BE0726"/>
    <w:rsid w:val="00BE08C7"/>
    <w:rsid w:val="00BE2159"/>
    <w:rsid w:val="00BE2191"/>
    <w:rsid w:val="00BE22F9"/>
    <w:rsid w:val="00BE23C2"/>
    <w:rsid w:val="00BE3FE0"/>
    <w:rsid w:val="00BE58D2"/>
    <w:rsid w:val="00BE5AC3"/>
    <w:rsid w:val="00BE6983"/>
    <w:rsid w:val="00BE6B28"/>
    <w:rsid w:val="00BE6FFD"/>
    <w:rsid w:val="00BF0232"/>
    <w:rsid w:val="00BF1EBE"/>
    <w:rsid w:val="00BF228F"/>
    <w:rsid w:val="00BF319F"/>
    <w:rsid w:val="00BF359E"/>
    <w:rsid w:val="00BF63F0"/>
    <w:rsid w:val="00BF68C1"/>
    <w:rsid w:val="00BF7729"/>
    <w:rsid w:val="00BF8D46"/>
    <w:rsid w:val="00C0040F"/>
    <w:rsid w:val="00C01F3B"/>
    <w:rsid w:val="00C02D07"/>
    <w:rsid w:val="00C037CB"/>
    <w:rsid w:val="00C04B86"/>
    <w:rsid w:val="00C052DE"/>
    <w:rsid w:val="00C114F2"/>
    <w:rsid w:val="00C117EA"/>
    <w:rsid w:val="00C1336D"/>
    <w:rsid w:val="00C13380"/>
    <w:rsid w:val="00C13B70"/>
    <w:rsid w:val="00C14123"/>
    <w:rsid w:val="00C14918"/>
    <w:rsid w:val="00C14DC6"/>
    <w:rsid w:val="00C154AA"/>
    <w:rsid w:val="00C161DE"/>
    <w:rsid w:val="00C17B1F"/>
    <w:rsid w:val="00C21C74"/>
    <w:rsid w:val="00C2208A"/>
    <w:rsid w:val="00C222E6"/>
    <w:rsid w:val="00C223DC"/>
    <w:rsid w:val="00C25B93"/>
    <w:rsid w:val="00C26A6E"/>
    <w:rsid w:val="00C304AC"/>
    <w:rsid w:val="00C305CE"/>
    <w:rsid w:val="00C31619"/>
    <w:rsid w:val="00C32056"/>
    <w:rsid w:val="00C325C6"/>
    <w:rsid w:val="00C32A48"/>
    <w:rsid w:val="00C343A7"/>
    <w:rsid w:val="00C34873"/>
    <w:rsid w:val="00C35690"/>
    <w:rsid w:val="00C359B6"/>
    <w:rsid w:val="00C36259"/>
    <w:rsid w:val="00C36597"/>
    <w:rsid w:val="00C3667C"/>
    <w:rsid w:val="00C41897"/>
    <w:rsid w:val="00C45348"/>
    <w:rsid w:val="00C45CFA"/>
    <w:rsid w:val="00C46AE2"/>
    <w:rsid w:val="00C474A0"/>
    <w:rsid w:val="00C47FD0"/>
    <w:rsid w:val="00C515A9"/>
    <w:rsid w:val="00C55A13"/>
    <w:rsid w:val="00C56558"/>
    <w:rsid w:val="00C570E5"/>
    <w:rsid w:val="00C603C3"/>
    <w:rsid w:val="00C60BFC"/>
    <w:rsid w:val="00C6103B"/>
    <w:rsid w:val="00C6104C"/>
    <w:rsid w:val="00C62055"/>
    <w:rsid w:val="00C62621"/>
    <w:rsid w:val="00C62E5A"/>
    <w:rsid w:val="00C63FCC"/>
    <w:rsid w:val="00C640BE"/>
    <w:rsid w:val="00C6429C"/>
    <w:rsid w:val="00C65997"/>
    <w:rsid w:val="00C6792D"/>
    <w:rsid w:val="00C701D5"/>
    <w:rsid w:val="00C70807"/>
    <w:rsid w:val="00C720D3"/>
    <w:rsid w:val="00C72201"/>
    <w:rsid w:val="00C72465"/>
    <w:rsid w:val="00C74BCA"/>
    <w:rsid w:val="00C74FF1"/>
    <w:rsid w:val="00C76405"/>
    <w:rsid w:val="00C76508"/>
    <w:rsid w:val="00C76BA0"/>
    <w:rsid w:val="00C8145B"/>
    <w:rsid w:val="00C823FA"/>
    <w:rsid w:val="00C82BFC"/>
    <w:rsid w:val="00C83EF2"/>
    <w:rsid w:val="00C84911"/>
    <w:rsid w:val="00C855D7"/>
    <w:rsid w:val="00C85813"/>
    <w:rsid w:val="00C861E2"/>
    <w:rsid w:val="00C865D6"/>
    <w:rsid w:val="00C87B7B"/>
    <w:rsid w:val="00C90860"/>
    <w:rsid w:val="00C90BC4"/>
    <w:rsid w:val="00C92F99"/>
    <w:rsid w:val="00C942E9"/>
    <w:rsid w:val="00C967C9"/>
    <w:rsid w:val="00C96DC1"/>
    <w:rsid w:val="00C96FE6"/>
    <w:rsid w:val="00CA10FC"/>
    <w:rsid w:val="00CA2303"/>
    <w:rsid w:val="00CA2EC8"/>
    <w:rsid w:val="00CA2F45"/>
    <w:rsid w:val="00CA35C9"/>
    <w:rsid w:val="00CA3782"/>
    <w:rsid w:val="00CA3FB7"/>
    <w:rsid w:val="00CA62DE"/>
    <w:rsid w:val="00CB075C"/>
    <w:rsid w:val="00CB0DF5"/>
    <w:rsid w:val="00CB18EC"/>
    <w:rsid w:val="00CB3154"/>
    <w:rsid w:val="00CB31C6"/>
    <w:rsid w:val="00CB356F"/>
    <w:rsid w:val="00CB3C94"/>
    <w:rsid w:val="00CB4590"/>
    <w:rsid w:val="00CB59F2"/>
    <w:rsid w:val="00CB5F37"/>
    <w:rsid w:val="00CB60DD"/>
    <w:rsid w:val="00CB62C0"/>
    <w:rsid w:val="00CB6344"/>
    <w:rsid w:val="00CB6B48"/>
    <w:rsid w:val="00CB71E1"/>
    <w:rsid w:val="00CB76BD"/>
    <w:rsid w:val="00CC14A4"/>
    <w:rsid w:val="00CC3398"/>
    <w:rsid w:val="00CC508E"/>
    <w:rsid w:val="00CC609B"/>
    <w:rsid w:val="00CC658C"/>
    <w:rsid w:val="00CC706B"/>
    <w:rsid w:val="00CC7262"/>
    <w:rsid w:val="00CC7C68"/>
    <w:rsid w:val="00CD032C"/>
    <w:rsid w:val="00CD2150"/>
    <w:rsid w:val="00CD2876"/>
    <w:rsid w:val="00CD32CD"/>
    <w:rsid w:val="00CD3556"/>
    <w:rsid w:val="00CD5115"/>
    <w:rsid w:val="00CD5482"/>
    <w:rsid w:val="00CE0175"/>
    <w:rsid w:val="00CE06C4"/>
    <w:rsid w:val="00CE0A9F"/>
    <w:rsid w:val="00CE0E2D"/>
    <w:rsid w:val="00CE53E1"/>
    <w:rsid w:val="00CE614D"/>
    <w:rsid w:val="00CE61B7"/>
    <w:rsid w:val="00CF0496"/>
    <w:rsid w:val="00CF199A"/>
    <w:rsid w:val="00CF1B3A"/>
    <w:rsid w:val="00CF258D"/>
    <w:rsid w:val="00CF2F5C"/>
    <w:rsid w:val="00CF4498"/>
    <w:rsid w:val="00CF53D3"/>
    <w:rsid w:val="00CF6332"/>
    <w:rsid w:val="00CF6646"/>
    <w:rsid w:val="00CF709E"/>
    <w:rsid w:val="00D00AD2"/>
    <w:rsid w:val="00D00BC2"/>
    <w:rsid w:val="00D00C4A"/>
    <w:rsid w:val="00D00DC5"/>
    <w:rsid w:val="00D0184A"/>
    <w:rsid w:val="00D0288C"/>
    <w:rsid w:val="00D02E79"/>
    <w:rsid w:val="00D03B4B"/>
    <w:rsid w:val="00D04740"/>
    <w:rsid w:val="00D04A4C"/>
    <w:rsid w:val="00D068C8"/>
    <w:rsid w:val="00D07C0C"/>
    <w:rsid w:val="00D103FE"/>
    <w:rsid w:val="00D1082B"/>
    <w:rsid w:val="00D11767"/>
    <w:rsid w:val="00D11EF0"/>
    <w:rsid w:val="00D12D71"/>
    <w:rsid w:val="00D133F6"/>
    <w:rsid w:val="00D13795"/>
    <w:rsid w:val="00D13B83"/>
    <w:rsid w:val="00D13BE1"/>
    <w:rsid w:val="00D13F08"/>
    <w:rsid w:val="00D15CD7"/>
    <w:rsid w:val="00D161B2"/>
    <w:rsid w:val="00D16390"/>
    <w:rsid w:val="00D16D37"/>
    <w:rsid w:val="00D17ED8"/>
    <w:rsid w:val="00D20023"/>
    <w:rsid w:val="00D213BE"/>
    <w:rsid w:val="00D217B7"/>
    <w:rsid w:val="00D22EA8"/>
    <w:rsid w:val="00D231D6"/>
    <w:rsid w:val="00D239FB"/>
    <w:rsid w:val="00D23A5F"/>
    <w:rsid w:val="00D24F78"/>
    <w:rsid w:val="00D252B9"/>
    <w:rsid w:val="00D2569C"/>
    <w:rsid w:val="00D25AD3"/>
    <w:rsid w:val="00D260DD"/>
    <w:rsid w:val="00D3017F"/>
    <w:rsid w:val="00D33551"/>
    <w:rsid w:val="00D33573"/>
    <w:rsid w:val="00D34F31"/>
    <w:rsid w:val="00D35472"/>
    <w:rsid w:val="00D357A3"/>
    <w:rsid w:val="00D3700B"/>
    <w:rsid w:val="00D37690"/>
    <w:rsid w:val="00D40F7D"/>
    <w:rsid w:val="00D410FC"/>
    <w:rsid w:val="00D417A3"/>
    <w:rsid w:val="00D42615"/>
    <w:rsid w:val="00D443BE"/>
    <w:rsid w:val="00D44BF2"/>
    <w:rsid w:val="00D44E4B"/>
    <w:rsid w:val="00D45398"/>
    <w:rsid w:val="00D4549D"/>
    <w:rsid w:val="00D45C4D"/>
    <w:rsid w:val="00D45DC0"/>
    <w:rsid w:val="00D46B98"/>
    <w:rsid w:val="00D46F9B"/>
    <w:rsid w:val="00D50125"/>
    <w:rsid w:val="00D50DD5"/>
    <w:rsid w:val="00D50E96"/>
    <w:rsid w:val="00D52F82"/>
    <w:rsid w:val="00D5362D"/>
    <w:rsid w:val="00D53B3D"/>
    <w:rsid w:val="00D55A26"/>
    <w:rsid w:val="00D57C8B"/>
    <w:rsid w:val="00D60A02"/>
    <w:rsid w:val="00D60D53"/>
    <w:rsid w:val="00D6373E"/>
    <w:rsid w:val="00D63D33"/>
    <w:rsid w:val="00D63E2B"/>
    <w:rsid w:val="00D64B08"/>
    <w:rsid w:val="00D64E88"/>
    <w:rsid w:val="00D66BFE"/>
    <w:rsid w:val="00D7138A"/>
    <w:rsid w:val="00D729BA"/>
    <w:rsid w:val="00D750F0"/>
    <w:rsid w:val="00D77BEC"/>
    <w:rsid w:val="00D77F7D"/>
    <w:rsid w:val="00D808A4"/>
    <w:rsid w:val="00D80D4F"/>
    <w:rsid w:val="00D823AF"/>
    <w:rsid w:val="00D82AC5"/>
    <w:rsid w:val="00D8640C"/>
    <w:rsid w:val="00D87862"/>
    <w:rsid w:val="00D90216"/>
    <w:rsid w:val="00D9041D"/>
    <w:rsid w:val="00D90444"/>
    <w:rsid w:val="00D920FB"/>
    <w:rsid w:val="00D9341F"/>
    <w:rsid w:val="00D93EB3"/>
    <w:rsid w:val="00D93F0A"/>
    <w:rsid w:val="00D940F7"/>
    <w:rsid w:val="00D96C29"/>
    <w:rsid w:val="00D97365"/>
    <w:rsid w:val="00DA069A"/>
    <w:rsid w:val="00DA449B"/>
    <w:rsid w:val="00DA6300"/>
    <w:rsid w:val="00DA6C15"/>
    <w:rsid w:val="00DA7A34"/>
    <w:rsid w:val="00DA7A40"/>
    <w:rsid w:val="00DA7EC9"/>
    <w:rsid w:val="00DB0A6F"/>
    <w:rsid w:val="00DB2214"/>
    <w:rsid w:val="00DB227D"/>
    <w:rsid w:val="00DB24C6"/>
    <w:rsid w:val="00DB2A24"/>
    <w:rsid w:val="00DB3DB0"/>
    <w:rsid w:val="00DB3DB3"/>
    <w:rsid w:val="00DB540D"/>
    <w:rsid w:val="00DB5676"/>
    <w:rsid w:val="00DB669E"/>
    <w:rsid w:val="00DB68E3"/>
    <w:rsid w:val="00DB6A15"/>
    <w:rsid w:val="00DB7C4B"/>
    <w:rsid w:val="00DC06D2"/>
    <w:rsid w:val="00DC179A"/>
    <w:rsid w:val="00DC22B5"/>
    <w:rsid w:val="00DC2E1D"/>
    <w:rsid w:val="00DC3656"/>
    <w:rsid w:val="00DC47A8"/>
    <w:rsid w:val="00DC6894"/>
    <w:rsid w:val="00DC7E02"/>
    <w:rsid w:val="00DD0372"/>
    <w:rsid w:val="00DD09C7"/>
    <w:rsid w:val="00DD3922"/>
    <w:rsid w:val="00DD3CA4"/>
    <w:rsid w:val="00DE25A3"/>
    <w:rsid w:val="00DE2B82"/>
    <w:rsid w:val="00DE4B96"/>
    <w:rsid w:val="00DE65F7"/>
    <w:rsid w:val="00DE7252"/>
    <w:rsid w:val="00DF1333"/>
    <w:rsid w:val="00DF15A5"/>
    <w:rsid w:val="00DF1946"/>
    <w:rsid w:val="00DF1C4F"/>
    <w:rsid w:val="00DF3FC7"/>
    <w:rsid w:val="00DF4CDD"/>
    <w:rsid w:val="00DF5920"/>
    <w:rsid w:val="00DF6087"/>
    <w:rsid w:val="00DF6774"/>
    <w:rsid w:val="00DF77AE"/>
    <w:rsid w:val="00DF7FCD"/>
    <w:rsid w:val="00E00843"/>
    <w:rsid w:val="00E023EE"/>
    <w:rsid w:val="00E03E31"/>
    <w:rsid w:val="00E04EAE"/>
    <w:rsid w:val="00E06597"/>
    <w:rsid w:val="00E06D14"/>
    <w:rsid w:val="00E10A95"/>
    <w:rsid w:val="00E11557"/>
    <w:rsid w:val="00E11C70"/>
    <w:rsid w:val="00E11F08"/>
    <w:rsid w:val="00E12240"/>
    <w:rsid w:val="00E123FC"/>
    <w:rsid w:val="00E127BA"/>
    <w:rsid w:val="00E135D5"/>
    <w:rsid w:val="00E13ECF"/>
    <w:rsid w:val="00E15525"/>
    <w:rsid w:val="00E161FC"/>
    <w:rsid w:val="00E17283"/>
    <w:rsid w:val="00E17BC0"/>
    <w:rsid w:val="00E20424"/>
    <w:rsid w:val="00E22D26"/>
    <w:rsid w:val="00E245BE"/>
    <w:rsid w:val="00E25B24"/>
    <w:rsid w:val="00E2698D"/>
    <w:rsid w:val="00E26D16"/>
    <w:rsid w:val="00E30437"/>
    <w:rsid w:val="00E311E7"/>
    <w:rsid w:val="00E322D7"/>
    <w:rsid w:val="00E32AA3"/>
    <w:rsid w:val="00E33E9F"/>
    <w:rsid w:val="00E33F8D"/>
    <w:rsid w:val="00E355AA"/>
    <w:rsid w:val="00E3610D"/>
    <w:rsid w:val="00E3785A"/>
    <w:rsid w:val="00E379EE"/>
    <w:rsid w:val="00E40B50"/>
    <w:rsid w:val="00E40B90"/>
    <w:rsid w:val="00E4281D"/>
    <w:rsid w:val="00E43587"/>
    <w:rsid w:val="00E4369E"/>
    <w:rsid w:val="00E437D9"/>
    <w:rsid w:val="00E44308"/>
    <w:rsid w:val="00E45009"/>
    <w:rsid w:val="00E4557A"/>
    <w:rsid w:val="00E45F51"/>
    <w:rsid w:val="00E4679F"/>
    <w:rsid w:val="00E5033D"/>
    <w:rsid w:val="00E503F3"/>
    <w:rsid w:val="00E51224"/>
    <w:rsid w:val="00E514FD"/>
    <w:rsid w:val="00E517C8"/>
    <w:rsid w:val="00E5294F"/>
    <w:rsid w:val="00E5564C"/>
    <w:rsid w:val="00E55969"/>
    <w:rsid w:val="00E56247"/>
    <w:rsid w:val="00E60886"/>
    <w:rsid w:val="00E6127C"/>
    <w:rsid w:val="00E62145"/>
    <w:rsid w:val="00E64E6B"/>
    <w:rsid w:val="00E667FE"/>
    <w:rsid w:val="00E66A8C"/>
    <w:rsid w:val="00E70E3B"/>
    <w:rsid w:val="00E72044"/>
    <w:rsid w:val="00E72B48"/>
    <w:rsid w:val="00E72C88"/>
    <w:rsid w:val="00E73635"/>
    <w:rsid w:val="00E742FE"/>
    <w:rsid w:val="00E74B0C"/>
    <w:rsid w:val="00E751B5"/>
    <w:rsid w:val="00E754C4"/>
    <w:rsid w:val="00E756CA"/>
    <w:rsid w:val="00E77520"/>
    <w:rsid w:val="00E777B5"/>
    <w:rsid w:val="00E7792D"/>
    <w:rsid w:val="00E77EDF"/>
    <w:rsid w:val="00E80635"/>
    <w:rsid w:val="00E8083A"/>
    <w:rsid w:val="00E825FB"/>
    <w:rsid w:val="00E83AD8"/>
    <w:rsid w:val="00E83CD7"/>
    <w:rsid w:val="00E8414E"/>
    <w:rsid w:val="00E85FE4"/>
    <w:rsid w:val="00E87721"/>
    <w:rsid w:val="00E907D8"/>
    <w:rsid w:val="00E9082A"/>
    <w:rsid w:val="00E90C2B"/>
    <w:rsid w:val="00E9132D"/>
    <w:rsid w:val="00E969E6"/>
    <w:rsid w:val="00EA015C"/>
    <w:rsid w:val="00EA1314"/>
    <w:rsid w:val="00EA139D"/>
    <w:rsid w:val="00EA185F"/>
    <w:rsid w:val="00EA1CB2"/>
    <w:rsid w:val="00EA2D5B"/>
    <w:rsid w:val="00EA4D26"/>
    <w:rsid w:val="00EA5089"/>
    <w:rsid w:val="00EA63B5"/>
    <w:rsid w:val="00EB03CE"/>
    <w:rsid w:val="00EB1677"/>
    <w:rsid w:val="00EB25AE"/>
    <w:rsid w:val="00EB3143"/>
    <w:rsid w:val="00EB360B"/>
    <w:rsid w:val="00EB3849"/>
    <w:rsid w:val="00EB401D"/>
    <w:rsid w:val="00EB4EF2"/>
    <w:rsid w:val="00EB5000"/>
    <w:rsid w:val="00EB5255"/>
    <w:rsid w:val="00EB5846"/>
    <w:rsid w:val="00EB5F0F"/>
    <w:rsid w:val="00EB7E29"/>
    <w:rsid w:val="00EC0B18"/>
    <w:rsid w:val="00EC13E5"/>
    <w:rsid w:val="00EC1432"/>
    <w:rsid w:val="00EC1A62"/>
    <w:rsid w:val="00EC30DC"/>
    <w:rsid w:val="00EC4A84"/>
    <w:rsid w:val="00EC4BB9"/>
    <w:rsid w:val="00EC5303"/>
    <w:rsid w:val="00EC546C"/>
    <w:rsid w:val="00EC659D"/>
    <w:rsid w:val="00EC74FA"/>
    <w:rsid w:val="00EC757E"/>
    <w:rsid w:val="00ED05CF"/>
    <w:rsid w:val="00ED061D"/>
    <w:rsid w:val="00ED0712"/>
    <w:rsid w:val="00ED1A62"/>
    <w:rsid w:val="00ED3F52"/>
    <w:rsid w:val="00ED48EB"/>
    <w:rsid w:val="00ED5AF5"/>
    <w:rsid w:val="00ED5BF7"/>
    <w:rsid w:val="00ED629F"/>
    <w:rsid w:val="00ED6D0A"/>
    <w:rsid w:val="00ED6D9C"/>
    <w:rsid w:val="00ED7A25"/>
    <w:rsid w:val="00EE00F0"/>
    <w:rsid w:val="00EE2257"/>
    <w:rsid w:val="00EE2301"/>
    <w:rsid w:val="00EE46B3"/>
    <w:rsid w:val="00EE5754"/>
    <w:rsid w:val="00EE6A4B"/>
    <w:rsid w:val="00EE6D00"/>
    <w:rsid w:val="00EF0B87"/>
    <w:rsid w:val="00EF250D"/>
    <w:rsid w:val="00EF3465"/>
    <w:rsid w:val="00EF43C4"/>
    <w:rsid w:val="00EF4BCA"/>
    <w:rsid w:val="00EF544F"/>
    <w:rsid w:val="00EF61BA"/>
    <w:rsid w:val="00EF6564"/>
    <w:rsid w:val="00EF6B67"/>
    <w:rsid w:val="00EF71B0"/>
    <w:rsid w:val="00EF7B74"/>
    <w:rsid w:val="00F00D8E"/>
    <w:rsid w:val="00F010ED"/>
    <w:rsid w:val="00F026EF"/>
    <w:rsid w:val="00F02CF5"/>
    <w:rsid w:val="00F03B89"/>
    <w:rsid w:val="00F04470"/>
    <w:rsid w:val="00F044B5"/>
    <w:rsid w:val="00F10428"/>
    <w:rsid w:val="00F11B37"/>
    <w:rsid w:val="00F13A35"/>
    <w:rsid w:val="00F13BAD"/>
    <w:rsid w:val="00F1422E"/>
    <w:rsid w:val="00F14459"/>
    <w:rsid w:val="00F17032"/>
    <w:rsid w:val="00F1712B"/>
    <w:rsid w:val="00F203A3"/>
    <w:rsid w:val="00F23594"/>
    <w:rsid w:val="00F23F62"/>
    <w:rsid w:val="00F23FF7"/>
    <w:rsid w:val="00F24540"/>
    <w:rsid w:val="00F25CE0"/>
    <w:rsid w:val="00F272DA"/>
    <w:rsid w:val="00F27B3F"/>
    <w:rsid w:val="00F307DE"/>
    <w:rsid w:val="00F30CAC"/>
    <w:rsid w:val="00F30E88"/>
    <w:rsid w:val="00F31D3E"/>
    <w:rsid w:val="00F320F9"/>
    <w:rsid w:val="00F32464"/>
    <w:rsid w:val="00F36F8E"/>
    <w:rsid w:val="00F37A21"/>
    <w:rsid w:val="00F4088B"/>
    <w:rsid w:val="00F429F2"/>
    <w:rsid w:val="00F44E27"/>
    <w:rsid w:val="00F47E0A"/>
    <w:rsid w:val="00F51283"/>
    <w:rsid w:val="00F518FC"/>
    <w:rsid w:val="00F53289"/>
    <w:rsid w:val="00F55459"/>
    <w:rsid w:val="00F5640E"/>
    <w:rsid w:val="00F5708F"/>
    <w:rsid w:val="00F57A68"/>
    <w:rsid w:val="00F603A8"/>
    <w:rsid w:val="00F62926"/>
    <w:rsid w:val="00F62939"/>
    <w:rsid w:val="00F62AA9"/>
    <w:rsid w:val="00F66296"/>
    <w:rsid w:val="00F715A6"/>
    <w:rsid w:val="00F71D79"/>
    <w:rsid w:val="00F724B0"/>
    <w:rsid w:val="00F742CB"/>
    <w:rsid w:val="00F744C9"/>
    <w:rsid w:val="00F749CA"/>
    <w:rsid w:val="00F74D2E"/>
    <w:rsid w:val="00F74F76"/>
    <w:rsid w:val="00F756BD"/>
    <w:rsid w:val="00F80A0A"/>
    <w:rsid w:val="00F81857"/>
    <w:rsid w:val="00F8360A"/>
    <w:rsid w:val="00F867DD"/>
    <w:rsid w:val="00F87DFC"/>
    <w:rsid w:val="00F90FD5"/>
    <w:rsid w:val="00F919EB"/>
    <w:rsid w:val="00F91E1F"/>
    <w:rsid w:val="00F939AF"/>
    <w:rsid w:val="00F94031"/>
    <w:rsid w:val="00F948FC"/>
    <w:rsid w:val="00F949E8"/>
    <w:rsid w:val="00F9601B"/>
    <w:rsid w:val="00F96150"/>
    <w:rsid w:val="00F96C2B"/>
    <w:rsid w:val="00FA0790"/>
    <w:rsid w:val="00FA0DC6"/>
    <w:rsid w:val="00FA4A2F"/>
    <w:rsid w:val="00FA6BF3"/>
    <w:rsid w:val="00FA7925"/>
    <w:rsid w:val="00FB0F2A"/>
    <w:rsid w:val="00FB1D8B"/>
    <w:rsid w:val="00FB2589"/>
    <w:rsid w:val="00FB2DEC"/>
    <w:rsid w:val="00FB328B"/>
    <w:rsid w:val="00FB5FEE"/>
    <w:rsid w:val="00FB623C"/>
    <w:rsid w:val="00FB74FD"/>
    <w:rsid w:val="00FC007A"/>
    <w:rsid w:val="00FC0A7C"/>
    <w:rsid w:val="00FC1142"/>
    <w:rsid w:val="00FC11E4"/>
    <w:rsid w:val="00FC19E7"/>
    <w:rsid w:val="00FC31E0"/>
    <w:rsid w:val="00FC4136"/>
    <w:rsid w:val="00FC4CCD"/>
    <w:rsid w:val="00FC5054"/>
    <w:rsid w:val="00FC585A"/>
    <w:rsid w:val="00FC62A1"/>
    <w:rsid w:val="00FC72D1"/>
    <w:rsid w:val="00FC769A"/>
    <w:rsid w:val="00FC77D6"/>
    <w:rsid w:val="00FC7D94"/>
    <w:rsid w:val="00FD1057"/>
    <w:rsid w:val="00FD25B8"/>
    <w:rsid w:val="00FD4F3C"/>
    <w:rsid w:val="00FD5FB2"/>
    <w:rsid w:val="00FE12AD"/>
    <w:rsid w:val="00FE29EC"/>
    <w:rsid w:val="00FE2C79"/>
    <w:rsid w:val="00FF028C"/>
    <w:rsid w:val="00FF0591"/>
    <w:rsid w:val="00FF1D00"/>
    <w:rsid w:val="00FF2158"/>
    <w:rsid w:val="00FF2C1D"/>
    <w:rsid w:val="00FF3379"/>
    <w:rsid w:val="00FF347C"/>
    <w:rsid w:val="00FF3814"/>
    <w:rsid w:val="00FF6C74"/>
    <w:rsid w:val="00FF7278"/>
    <w:rsid w:val="02C87D45"/>
    <w:rsid w:val="0A3CC28B"/>
    <w:rsid w:val="0D449D4C"/>
    <w:rsid w:val="0D5EF996"/>
    <w:rsid w:val="0D63227E"/>
    <w:rsid w:val="0EBD89A3"/>
    <w:rsid w:val="0FD3FDCF"/>
    <w:rsid w:val="1319F5FA"/>
    <w:rsid w:val="139629DF"/>
    <w:rsid w:val="16171AD3"/>
    <w:rsid w:val="17021D36"/>
    <w:rsid w:val="18354F24"/>
    <w:rsid w:val="1836A933"/>
    <w:rsid w:val="21C4631C"/>
    <w:rsid w:val="28BBFEE7"/>
    <w:rsid w:val="31076688"/>
    <w:rsid w:val="3442798D"/>
    <w:rsid w:val="354D06FD"/>
    <w:rsid w:val="3A9CE26F"/>
    <w:rsid w:val="3C5D6662"/>
    <w:rsid w:val="4107D438"/>
    <w:rsid w:val="424B85B4"/>
    <w:rsid w:val="452192D7"/>
    <w:rsid w:val="470A41B2"/>
    <w:rsid w:val="4BCA1A1E"/>
    <w:rsid w:val="523072F8"/>
    <w:rsid w:val="53ECA2F1"/>
    <w:rsid w:val="5418F402"/>
    <w:rsid w:val="5676FAED"/>
    <w:rsid w:val="5CAA61F8"/>
    <w:rsid w:val="5D87C718"/>
    <w:rsid w:val="64DD34DF"/>
    <w:rsid w:val="64F93BDC"/>
    <w:rsid w:val="6830DC9E"/>
    <w:rsid w:val="6A73EEAC"/>
    <w:rsid w:val="6B43CB43"/>
    <w:rsid w:val="6C801D14"/>
    <w:rsid w:val="6E6266AC"/>
    <w:rsid w:val="6FADCA37"/>
    <w:rsid w:val="70A1FD63"/>
    <w:rsid w:val="72BAE375"/>
    <w:rsid w:val="7941C7A0"/>
    <w:rsid w:val="7DD1F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26BD19D"/>
  <w15:docId w15:val="{87A8469B-1DA7-3A4C-BD4F-865CB3AAF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42615"/>
    <w:rPr>
      <w:sz w:val="24"/>
      <w:szCs w:val="24"/>
    </w:rPr>
  </w:style>
  <w:style w:type="paragraph" w:styleId="Heading1">
    <w:name w:val="heading 1"/>
    <w:basedOn w:val="Normal"/>
    <w:next w:val="Normal"/>
    <w:qFormat/>
    <w:rsid w:val="00DC22B5"/>
    <w:pPr>
      <w:keepNext/>
      <w:jc w:val="center"/>
      <w:outlineLvl w:val="0"/>
    </w:pPr>
    <w:rPr>
      <w:rFonts w:ascii="Arial" w:hAnsi="Arial"/>
      <w:sz w:val="28"/>
      <w:szCs w:val="20"/>
    </w:rPr>
  </w:style>
  <w:style w:type="paragraph" w:styleId="Heading2">
    <w:name w:val="heading 2"/>
    <w:basedOn w:val="Normal"/>
    <w:next w:val="Normal"/>
    <w:qFormat/>
    <w:rsid w:val="00DC22B5"/>
    <w:pPr>
      <w:keepNext/>
      <w:outlineLvl w:val="1"/>
    </w:pPr>
    <w:rPr>
      <w:rFonts w:ascii="Arial" w:hAnsi="Arial"/>
      <w:sz w:val="36"/>
      <w:szCs w:val="20"/>
    </w:rPr>
  </w:style>
  <w:style w:type="paragraph" w:styleId="Heading3">
    <w:name w:val="heading 3"/>
    <w:basedOn w:val="Normal"/>
    <w:next w:val="Normal"/>
    <w:qFormat/>
    <w:rsid w:val="00DC22B5"/>
    <w:pPr>
      <w:keepNext/>
      <w:ind w:left="720"/>
      <w:outlineLvl w:val="2"/>
    </w:pPr>
    <w:rPr>
      <w:rFonts w:ascii="Arial" w:hAnsi="Arial"/>
      <w:szCs w:val="20"/>
    </w:rPr>
  </w:style>
  <w:style w:type="paragraph" w:styleId="Heading4">
    <w:name w:val="heading 4"/>
    <w:basedOn w:val="Normal"/>
    <w:next w:val="Normal"/>
    <w:qFormat/>
    <w:rsid w:val="00DC22B5"/>
    <w:pPr>
      <w:keepNext/>
      <w:outlineLvl w:val="3"/>
    </w:pPr>
    <w:rPr>
      <w:rFonts w:ascii="Arial" w:hAnsi="Arial"/>
      <w:b/>
      <w:szCs w:val="20"/>
    </w:rPr>
  </w:style>
  <w:style w:type="paragraph" w:styleId="Heading5">
    <w:name w:val="heading 5"/>
    <w:basedOn w:val="Normal"/>
    <w:next w:val="Normal"/>
    <w:qFormat/>
    <w:rsid w:val="00DC22B5"/>
    <w:pPr>
      <w:keepNext/>
      <w:ind w:left="2160"/>
      <w:outlineLvl w:val="4"/>
    </w:pPr>
    <w:rPr>
      <w:rFonts w:ascii="Arial" w:hAnsi="Arial"/>
      <w:szCs w:val="20"/>
    </w:rPr>
  </w:style>
  <w:style w:type="paragraph" w:styleId="Heading6">
    <w:name w:val="heading 6"/>
    <w:basedOn w:val="Normal"/>
    <w:next w:val="Normal"/>
    <w:qFormat/>
    <w:rsid w:val="00DC22B5"/>
    <w:pPr>
      <w:keepNext/>
      <w:outlineLvl w:val="5"/>
    </w:pPr>
    <w:rPr>
      <w:rFonts w:ascii="Arial" w:hAnsi="Arial"/>
      <w:sz w:val="32"/>
      <w:szCs w:val="20"/>
    </w:rPr>
  </w:style>
  <w:style w:type="paragraph" w:styleId="Heading7">
    <w:name w:val="heading 7"/>
    <w:basedOn w:val="Normal"/>
    <w:next w:val="Normal"/>
    <w:qFormat/>
    <w:rsid w:val="00DC22B5"/>
    <w:pPr>
      <w:keepNext/>
      <w:outlineLvl w:val="6"/>
    </w:pPr>
    <w:rPr>
      <w:rFonts w:ascii="Arial" w:hAnsi="Arial"/>
      <w:b/>
      <w:bCs/>
      <w:sz w:val="20"/>
      <w:szCs w:val="20"/>
    </w:rPr>
  </w:style>
  <w:style w:type="paragraph" w:styleId="Heading8">
    <w:name w:val="heading 8"/>
    <w:basedOn w:val="Normal"/>
    <w:next w:val="Normal"/>
    <w:qFormat/>
    <w:rsid w:val="00DC22B5"/>
    <w:pPr>
      <w:keepNext/>
      <w:tabs>
        <w:tab w:val="num" w:pos="0"/>
      </w:tabs>
      <w:outlineLvl w:val="7"/>
    </w:pPr>
    <w:rPr>
      <w:rFonts w:ascii="Arial" w:hAnsi="Arial"/>
      <w:sz w:val="28"/>
      <w:szCs w:val="20"/>
    </w:rPr>
  </w:style>
  <w:style w:type="paragraph" w:styleId="Heading9">
    <w:name w:val="heading 9"/>
    <w:basedOn w:val="Normal"/>
    <w:next w:val="Normal"/>
    <w:qFormat/>
    <w:rsid w:val="00DC22B5"/>
    <w:pPr>
      <w:keepNext/>
      <w:outlineLvl w:val="8"/>
    </w:pPr>
    <w:rPr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C22B5"/>
    <w:pPr>
      <w:jc w:val="center"/>
    </w:pPr>
    <w:rPr>
      <w:rFonts w:ascii="Arial" w:hAnsi="Arial"/>
      <w:b/>
      <w:sz w:val="44"/>
      <w:szCs w:val="20"/>
    </w:rPr>
  </w:style>
  <w:style w:type="character" w:styleId="Hyperlink">
    <w:name w:val="Hyperlink"/>
    <w:basedOn w:val="DefaultParagraphFont"/>
    <w:uiPriority w:val="99"/>
    <w:rsid w:val="00DC22B5"/>
    <w:rPr>
      <w:color w:val="0000FF"/>
      <w:u w:val="single"/>
    </w:rPr>
  </w:style>
  <w:style w:type="paragraph" w:styleId="Header">
    <w:name w:val="header"/>
    <w:basedOn w:val="Normal"/>
    <w:rsid w:val="00DC22B5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Footer">
    <w:name w:val="footer"/>
    <w:basedOn w:val="Normal"/>
    <w:rsid w:val="00DC22B5"/>
    <w:pPr>
      <w:tabs>
        <w:tab w:val="center" w:pos="4320"/>
        <w:tab w:val="right" w:pos="8640"/>
      </w:tabs>
    </w:pPr>
    <w:rPr>
      <w:sz w:val="20"/>
      <w:szCs w:val="20"/>
    </w:rPr>
  </w:style>
  <w:style w:type="character" w:styleId="PageNumber">
    <w:name w:val="page number"/>
    <w:basedOn w:val="DefaultParagraphFont"/>
    <w:rsid w:val="00DC22B5"/>
  </w:style>
  <w:style w:type="paragraph" w:styleId="FootnoteText">
    <w:name w:val="footnote text"/>
    <w:basedOn w:val="Normal"/>
    <w:semiHidden/>
    <w:rsid w:val="00DC22B5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DC22B5"/>
    <w:rPr>
      <w:vertAlign w:val="superscript"/>
    </w:rPr>
  </w:style>
  <w:style w:type="paragraph" w:styleId="BodyTextIndent">
    <w:name w:val="Body Text Indent"/>
    <w:basedOn w:val="Normal"/>
    <w:rsid w:val="00DC22B5"/>
    <w:pPr>
      <w:ind w:left="2520" w:hanging="360"/>
    </w:pPr>
    <w:rPr>
      <w:rFonts w:ascii="Arial" w:hAnsi="Arial"/>
      <w:sz w:val="20"/>
      <w:szCs w:val="20"/>
    </w:rPr>
  </w:style>
  <w:style w:type="paragraph" w:styleId="ListBullet">
    <w:name w:val="List Bullet"/>
    <w:basedOn w:val="Normal"/>
    <w:autoRedefine/>
    <w:rsid w:val="00DC22B5"/>
    <w:pPr>
      <w:numPr>
        <w:numId w:val="4"/>
      </w:numPr>
    </w:pPr>
    <w:rPr>
      <w:sz w:val="20"/>
      <w:szCs w:val="20"/>
    </w:rPr>
  </w:style>
  <w:style w:type="paragraph" w:customStyle="1" w:styleId="Achievement">
    <w:name w:val="Achievement"/>
    <w:basedOn w:val="Normal"/>
    <w:rsid w:val="00DC22B5"/>
    <w:pPr>
      <w:numPr>
        <w:numId w:val="10"/>
      </w:numPr>
    </w:pPr>
    <w:rPr>
      <w:sz w:val="20"/>
      <w:szCs w:val="20"/>
    </w:rPr>
  </w:style>
  <w:style w:type="paragraph" w:styleId="BodyTextIndent2">
    <w:name w:val="Body Text Indent 2"/>
    <w:basedOn w:val="Normal"/>
    <w:rsid w:val="00DC22B5"/>
    <w:pPr>
      <w:ind w:left="2160"/>
    </w:pPr>
    <w:rPr>
      <w:rFonts w:ascii="Arial" w:hAnsi="Arial" w:cs="Arial"/>
      <w:sz w:val="20"/>
      <w:szCs w:val="20"/>
    </w:rPr>
  </w:style>
  <w:style w:type="character" w:styleId="Strong">
    <w:name w:val="Strong"/>
    <w:basedOn w:val="DefaultParagraphFont"/>
    <w:qFormat/>
    <w:rsid w:val="00DC22B5"/>
    <w:rPr>
      <w:b/>
      <w:bCs/>
    </w:rPr>
  </w:style>
  <w:style w:type="character" w:styleId="FollowedHyperlink">
    <w:name w:val="FollowedHyperlink"/>
    <w:basedOn w:val="DefaultParagraphFont"/>
    <w:rsid w:val="00DC22B5"/>
    <w:rPr>
      <w:color w:val="800080"/>
      <w:u w:val="single"/>
    </w:rPr>
  </w:style>
  <w:style w:type="paragraph" w:styleId="NormalWeb">
    <w:name w:val="Normal (Web)"/>
    <w:basedOn w:val="Normal"/>
    <w:uiPriority w:val="99"/>
    <w:rsid w:val="00DC22B5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CommentReference">
    <w:name w:val="annotation reference"/>
    <w:basedOn w:val="DefaultParagraphFont"/>
    <w:uiPriority w:val="99"/>
    <w:rsid w:val="00EB16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B167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1677"/>
  </w:style>
  <w:style w:type="paragraph" w:styleId="CommentSubject">
    <w:name w:val="annotation subject"/>
    <w:basedOn w:val="CommentText"/>
    <w:next w:val="CommentText"/>
    <w:link w:val="CommentSubjectChar"/>
    <w:rsid w:val="00EB16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B1677"/>
    <w:rPr>
      <w:b/>
      <w:bCs/>
    </w:rPr>
  </w:style>
  <w:style w:type="paragraph" w:styleId="Revision">
    <w:name w:val="Revision"/>
    <w:hidden/>
    <w:uiPriority w:val="99"/>
    <w:semiHidden/>
    <w:rsid w:val="00EB1677"/>
  </w:style>
  <w:style w:type="paragraph" w:styleId="BalloonText">
    <w:name w:val="Balloon Text"/>
    <w:basedOn w:val="Normal"/>
    <w:link w:val="BalloonTextChar"/>
    <w:rsid w:val="00EB16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B167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D583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85EAF"/>
    <w:pPr>
      <w:ind w:left="720"/>
      <w:contextualSpacing/>
    </w:pPr>
    <w:rPr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F6F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F6F7E"/>
    <w:rPr>
      <w:rFonts w:ascii="Courier" w:hAnsi="Courier" w:cs="Courier"/>
    </w:rPr>
  </w:style>
  <w:style w:type="character" w:customStyle="1" w:styleId="apple-converted-space">
    <w:name w:val="apple-converted-space"/>
    <w:basedOn w:val="DefaultParagraphFont"/>
    <w:rsid w:val="00DC6894"/>
  </w:style>
  <w:style w:type="character" w:customStyle="1" w:styleId="slug-doi">
    <w:name w:val="slug-doi"/>
    <w:basedOn w:val="DefaultParagraphFont"/>
    <w:rsid w:val="00DC689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311E7"/>
    <w:rPr>
      <w:color w:val="605E5C"/>
      <w:shd w:val="clear" w:color="auto" w:fill="E1DFDD"/>
    </w:rPr>
  </w:style>
  <w:style w:type="character" w:customStyle="1" w:styleId="current-selection">
    <w:name w:val="current-selection"/>
    <w:basedOn w:val="DefaultParagraphFont"/>
    <w:rsid w:val="00002D23"/>
  </w:style>
  <w:style w:type="character" w:styleId="UnresolvedMention">
    <w:name w:val="Unresolved Mention"/>
    <w:basedOn w:val="DefaultParagraphFont"/>
    <w:uiPriority w:val="99"/>
    <w:semiHidden/>
    <w:unhideWhenUsed/>
    <w:rsid w:val="00D96C29"/>
    <w:rPr>
      <w:color w:val="605E5C"/>
      <w:shd w:val="clear" w:color="auto" w:fill="E1DFDD"/>
    </w:rPr>
  </w:style>
  <w:style w:type="character" w:customStyle="1" w:styleId="doilink">
    <w:name w:val="doi_link"/>
    <w:basedOn w:val="DefaultParagraphFont"/>
    <w:rsid w:val="004D1D09"/>
  </w:style>
  <w:style w:type="paragraph" w:customStyle="1" w:styleId="dx-doi">
    <w:name w:val="dx-doi"/>
    <w:basedOn w:val="Normal"/>
    <w:rsid w:val="00C720D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81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04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2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36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doi.org/10.3389/fcomm.2022.765336" TargetMode="External"/><Relationship Id="rId21" Type="http://schemas.openxmlformats.org/officeDocument/2006/relationships/hyperlink" Target="https://www.doi.org/10.1080/2372966X.2022.2142954" TargetMode="External"/><Relationship Id="rId42" Type="http://schemas.openxmlformats.org/officeDocument/2006/relationships/hyperlink" Target="https://www.doi.org/10.1002/ajcp.12410" TargetMode="External"/><Relationship Id="rId47" Type="http://schemas.openxmlformats.org/officeDocument/2006/relationships/hyperlink" Target="https://www.doi.org/10.1007/s10488-020-01039-w" TargetMode="External"/><Relationship Id="rId63" Type="http://schemas.openxmlformats.org/officeDocument/2006/relationships/hyperlink" Target="https://news.asu.edu/20210204-asu-associate-professor-recognized-school-psychology-review" TargetMode="External"/><Relationship Id="rId68" Type="http://schemas.openxmlformats.org/officeDocument/2006/relationships/hyperlink" Target="https://news.asu.edu/20180911-discoveries-new-asu-research-finds-some-security-measures-make-students-feel-less-safe" TargetMode="External"/><Relationship Id="rId16" Type="http://schemas.openxmlformats.org/officeDocument/2006/relationships/hyperlink" Target="https://www.doi.org/10.1111/josh.13457" TargetMode="External"/><Relationship Id="rId11" Type="http://schemas.openxmlformats.org/officeDocument/2006/relationships/header" Target="header3.xml"/><Relationship Id="rId24" Type="http://schemas.openxmlformats.org/officeDocument/2006/relationships/hyperlink" Target="https://www.doi.org/10.1177/21676968211072933" TargetMode="External"/><Relationship Id="rId32" Type="http://schemas.openxmlformats.org/officeDocument/2006/relationships/hyperlink" Target="https://www.doi.org/10.1186/s12889-022-13503-3" TargetMode="External"/><Relationship Id="rId37" Type="http://schemas.openxmlformats.org/officeDocument/2006/relationships/hyperlink" Target="https://www.doi.org/10.1097/pec.0000000000001797" TargetMode="External"/><Relationship Id="rId40" Type="http://schemas.openxmlformats.org/officeDocument/2006/relationships/hyperlink" Target="https://www.doi.org/10.1177/0886260519829768" TargetMode="External"/><Relationship Id="rId45" Type="http://schemas.openxmlformats.org/officeDocument/2006/relationships/hyperlink" Target="https://www.doi.org/10.1007/s10560-020-00653-9" TargetMode="External"/><Relationship Id="rId53" Type="http://schemas.openxmlformats.org/officeDocument/2006/relationships/hyperlink" Target="https://urldefense.com/v3/__https:/www.goodmorningamerica.com/family/video/parents-teachers-talk-safer-schools-matthew-mcconaughey-113547988__;!!Om87Lau1Cg!Lpa2bv6ZqjdSW9-NA3HEEKgpck23etp-yahYCWrX8Xa1RFr9zFAoOn79Oj280cCm0zHbTK-VqG0I1i3bvl0Muw$" TargetMode="External"/><Relationship Id="rId58" Type="http://schemas.openxmlformats.org/officeDocument/2006/relationships/hyperlink" Target="https://schoolconnectaz.org/podcast/" TargetMode="External"/><Relationship Id="rId66" Type="http://schemas.openxmlformats.org/officeDocument/2006/relationships/hyperlink" Target="https://www.reuters.com/article/us-health-education-safety/some-school-security-measures-make-kids-feel-less-safe-idUSKCN1M72P5" TargetMode="External"/><Relationship Id="rId74" Type="http://schemas.openxmlformats.org/officeDocument/2006/relationships/hyperlink" Target="http://education.uncc.edu/news/study-perception-reality-student-behavior-high-school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azpbs.org/horizon/2021/12/asu-expert-explains-how-to-talk-to-kids-about-school-shootings/" TargetMode="External"/><Relationship Id="rId19" Type="http://schemas.openxmlformats.org/officeDocument/2006/relationships/hyperlink" Target="https://www.doi.org/10.1080/15388220.2023.2297039" TargetMode="External"/><Relationship Id="rId14" Type="http://schemas.openxmlformats.org/officeDocument/2006/relationships/hyperlink" Target="https://doi.org/10.1007/s12310-024-09733-y" TargetMode="External"/><Relationship Id="rId22" Type="http://schemas.openxmlformats.org/officeDocument/2006/relationships/hyperlink" Target="https://www.doi.org/10.3389/feduc.2023.1181004" TargetMode="External"/><Relationship Id="rId27" Type="http://schemas.openxmlformats.org/officeDocument/2006/relationships/hyperlink" Target="https://www.doi.org/10.1080/20008198.2022.2088935" TargetMode="External"/><Relationship Id="rId30" Type="http://schemas.openxmlformats.org/officeDocument/2006/relationships/hyperlink" Target="https://www.doi.org/10.1007/s11121-022-01406-z" TargetMode="External"/><Relationship Id="rId35" Type="http://schemas.openxmlformats.org/officeDocument/2006/relationships/hyperlink" Target="https://doi.org/10.1080/2372966X.2020.1777831" TargetMode="External"/><Relationship Id="rId43" Type="http://schemas.openxmlformats.org/officeDocument/2006/relationships/hyperlink" Target="https://www.doi.org/10.1016/j.ijer.2020.101606" TargetMode="External"/><Relationship Id="rId48" Type="http://schemas.openxmlformats.org/officeDocument/2006/relationships/hyperlink" Target="https://www.doi.org/10.1093/cs/cdz026" TargetMode="External"/><Relationship Id="rId56" Type="http://schemas.openxmlformats.org/officeDocument/2006/relationships/hyperlink" Target="https://news.asu.edu/20231013-solutions-series-encourages-open-discussion-about-gun-violence" TargetMode="External"/><Relationship Id="rId64" Type="http://schemas.openxmlformats.org/officeDocument/2006/relationships/hyperlink" Target="https://asunow.asu.edu/content/asu-associate-professor-part-developing-arizona-school-safety-manual" TargetMode="External"/><Relationship Id="rId69" Type="http://schemas.openxmlformats.org/officeDocument/2006/relationships/hyperlink" Target="https://asunow.asu.edu/20180705-arizona-impact-no-quick-fix-shootings-focus-school-climate-will-show-support-asu-expert" TargetMode="External"/><Relationship Id="rId77" Type="http://schemas.openxmlformats.org/officeDocument/2006/relationships/fontTable" Target="fontTable.xml"/><Relationship Id="rId8" Type="http://schemas.openxmlformats.org/officeDocument/2006/relationships/header" Target="header1.xml"/><Relationship Id="rId51" Type="http://schemas.openxmlformats.org/officeDocument/2006/relationships/hyperlink" Target="https://urldefense.com/v3/__https:/www.goodmorningamerica.com/family/video/matthew-mcconaugheys-mission-make-schools-safer-113544163__;!!Om87Lau1Cg!Lpa2bv6ZqjdSW9-NA3HEEKgpck23etp-yahYCWrX8Xa1RFr9zFAoOn79Oj280cCm0zHbTK-VqG0I1i0H0a9DZg$" TargetMode="External"/><Relationship Id="rId72" Type="http://schemas.openxmlformats.org/officeDocument/2006/relationships/hyperlink" Target="https://www.statepress.com/article/2017/11/sppolitics-millennials-mass-shootings" TargetMode="External"/><Relationship Id="rId3" Type="http://schemas.openxmlformats.org/officeDocument/2006/relationships/styles" Target="styles.xml"/><Relationship Id="rId12" Type="http://schemas.openxmlformats.org/officeDocument/2006/relationships/footer" Target="footer2.xml"/><Relationship Id="rId17" Type="http://schemas.openxmlformats.org/officeDocument/2006/relationships/hyperlink" Target="https://www.doi.org/10.1016/j.chipro.2024.100065" TargetMode="External"/><Relationship Id="rId25" Type="http://schemas.openxmlformats.org/officeDocument/2006/relationships/hyperlink" Target="https://www.doi.org/10.1177/0044118X211032698" TargetMode="External"/><Relationship Id="rId33" Type="http://schemas.openxmlformats.org/officeDocument/2006/relationships/hyperlink" Target="https://doi.org/10.1002/pits.22562" TargetMode="External"/><Relationship Id="rId38" Type="http://schemas.openxmlformats.org/officeDocument/2006/relationships/hyperlink" Target="https://www.doi.org/10.1002/jcop.22503" TargetMode="External"/><Relationship Id="rId46" Type="http://schemas.openxmlformats.org/officeDocument/2006/relationships/hyperlink" Target="https://www.doi.org/10.3390/socsci9110191" TargetMode="External"/><Relationship Id="rId59" Type="http://schemas.openxmlformats.org/officeDocument/2006/relationships/hyperlink" Target="http://www.talkingaboutkids.com/" TargetMode="External"/><Relationship Id="rId67" Type="http://schemas.openxmlformats.org/officeDocument/2006/relationships/hyperlink" Target="https://www.campussafetymagazine.com/news/study-security-cameras-on-campus/57605/" TargetMode="External"/><Relationship Id="rId20" Type="http://schemas.openxmlformats.org/officeDocument/2006/relationships/hyperlink" Target="https://www.doi.org/10.1177/0198742920944850" TargetMode="External"/><Relationship Id="rId41" Type="http://schemas.openxmlformats.org/officeDocument/2006/relationships/hyperlink" Target="https://www.doi.org/10.1007/s12310-020-09372-z" TargetMode="External"/><Relationship Id="rId54" Type="http://schemas.openxmlformats.org/officeDocument/2006/relationships/hyperlink" Target="https://news.asu.edu/20240516-arts-humanities-and-education-annual-symposium-explore-fundamentals-traumainformed?=news-story" TargetMode="External"/><Relationship Id="rId62" Type="http://schemas.openxmlformats.org/officeDocument/2006/relationships/hyperlink" Target="https://news.asu.edu/20210604-arizona-community-comes-together-conference-trauma-healing" TargetMode="External"/><Relationship Id="rId70" Type="http://schemas.openxmlformats.org/officeDocument/2006/relationships/hyperlink" Target="https://asunow.asu.edu/20180227-creativity-young-adult-author-tom-leveen-mercy-rule" TargetMode="External"/><Relationship Id="rId75" Type="http://schemas.openxmlformats.org/officeDocument/2006/relationships/hyperlink" Target="http://atlasofscience.org/observing-the-safety-of-our-schools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doi.org/10.1037/spq0000633" TargetMode="External"/><Relationship Id="rId23" Type="http://schemas.openxmlformats.org/officeDocument/2006/relationships/hyperlink" Target="https://www.doi.org/10.1037/edu0000790" TargetMode="External"/><Relationship Id="rId28" Type="http://schemas.openxmlformats.org/officeDocument/2006/relationships/hyperlink" Target="https://www.doi.org/10.1177/08862605211005136" TargetMode="External"/><Relationship Id="rId36" Type="http://schemas.openxmlformats.org/officeDocument/2006/relationships/hyperlink" Target="https://www.doi.org/10.1177/0741932520966727" TargetMode="External"/><Relationship Id="rId49" Type="http://schemas.openxmlformats.org/officeDocument/2006/relationships/hyperlink" Target="https://progressive.org/op-eds/dont-end-this-program-that-supports-students-lindstromjohnson-20250514/" TargetMode="External"/><Relationship Id="rId57" Type="http://schemas.openxmlformats.org/officeDocument/2006/relationships/hyperlink" Target="https://news.asu.edu/20220613-community-educators-gathers-battle-stress-trauma-classroom" TargetMode="External"/><Relationship Id="rId10" Type="http://schemas.openxmlformats.org/officeDocument/2006/relationships/footer" Target="footer1.xml"/><Relationship Id="rId31" Type="http://schemas.openxmlformats.org/officeDocument/2006/relationships/hyperlink" Target="https://www.doi.org/10.1177/0044118X211015446" TargetMode="External"/><Relationship Id="rId44" Type="http://schemas.openxmlformats.org/officeDocument/2006/relationships/hyperlink" Target="https://doi.org/10.1080/2372966X.2020.1777831" TargetMode="External"/><Relationship Id="rId52" Type="http://schemas.openxmlformats.org/officeDocument/2006/relationships/hyperlink" Target="https://urldefense.com/v3/__https:/www.goodmorningamerica.com/family/video/educators-reflect-mcconaugheys-greenlight-grants-initiative-113547723__;!!Om87Lau1Cg!Lpa2bv6ZqjdSW9-NA3HEEKgpck23etp-yahYCWrX8Xa1RFr9zFAoOn79Oj280cCm0zHbTK-VqG0I1i3VM23rRA$" TargetMode="External"/><Relationship Id="rId60" Type="http://schemas.openxmlformats.org/officeDocument/2006/relationships/hyperlink" Target="https://kjzz.org/content/1747473/how-discuss-aftermath-school-shooting-kids" TargetMode="External"/><Relationship Id="rId65" Type="http://schemas.openxmlformats.org/officeDocument/2006/relationships/hyperlink" Target="https://www.statepress.com/article/2019/10/spbiztech-asu-research-school-shooting-anxiety" TargetMode="External"/><Relationship Id="rId73" Type="http://schemas.openxmlformats.org/officeDocument/2006/relationships/hyperlink" Target="https://asunow.asu.edu/20161215-solutions-asu-study-finds-school-environment-can-affect-student-behavior" TargetMode="External"/><Relationship Id="rId78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3" Type="http://schemas.openxmlformats.org/officeDocument/2006/relationships/hyperlink" Target="mailto:sarahlj@asu.edu" TargetMode="External"/><Relationship Id="rId18" Type="http://schemas.openxmlformats.org/officeDocument/2006/relationships/hyperlink" Target="https://www.doi.org/10.1007/s11121-024-01675-w" TargetMode="External"/><Relationship Id="rId39" Type="http://schemas.openxmlformats.org/officeDocument/2006/relationships/hyperlink" Target="https://www.doi.org/10.1007/s10826-021-02094-z" TargetMode="External"/><Relationship Id="rId34" Type="http://schemas.openxmlformats.org/officeDocument/2006/relationships/hyperlink" Target="https://www.doi.org/10.1111/jcpp.13392" TargetMode="External"/><Relationship Id="rId50" Type="http://schemas.openxmlformats.org/officeDocument/2006/relationships/hyperlink" Target="https://azpha.org/2025/04/13/a-national-public-health-week-call-to-action-lets-use-a-public-health-approach-to-address-gun-violence/" TargetMode="External"/><Relationship Id="rId55" Type="http://schemas.openxmlformats.org/officeDocument/2006/relationships/hyperlink" Target="https://urldefense.com/v3/__https:/www.azcentral.com/story/news/local/arizona-education/2024/03/15/asu-matthew-mcconaughey-nonprofit-partner-with-glendale-schools/72951369007/__;!!IKRxdwAv5BmarQ!f2U18HmS7rRY7JKrjCtkH_tA9uiIL_CtpvwunnupY8RS1aRH2tRuAwQX4_EQRk1sJzig_erPZuVEcW8kybnZTHNoq0d5Y0hK6A$" TargetMode="External"/><Relationship Id="rId76" Type="http://schemas.openxmlformats.org/officeDocument/2006/relationships/hyperlink" Target="https://scholars.org/scholar/sarah-lindstrom-johnson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statepress.com/article/2017/11/sppolitics-millennials-mass-shootings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doi.org/10.1037/vio0000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035F5-F22C-EF48-B6AE-9E710DAA1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15</Pages>
  <Words>5832</Words>
  <Characters>33245</Characters>
  <Application>Microsoft Office Word</Application>
  <DocSecurity>2</DocSecurity>
  <Lines>277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Sarah Lindstrom</vt:lpstr>
    </vt:vector>
  </TitlesOfParts>
  <Company>Unknown Organization</Company>
  <LinksUpToDate>false</LinksUpToDate>
  <CharactersWithSpaces>39000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Sarah Lindstrom</dc:title>
  <dc:subject/>
  <dc:creator>Sarah Lindstrom</dc:creator>
  <cp:keywords/>
  <dc:description/>
  <cp:lastModifiedBy>Sarah Lindstrom Johnson</cp:lastModifiedBy>
  <cp:revision>2</cp:revision>
  <cp:lastPrinted>2019-04-01T20:53:00Z</cp:lastPrinted>
  <dcterms:created xsi:type="dcterms:W3CDTF">2025-06-19T19:11:00Z</dcterms:created>
  <dcterms:modified xsi:type="dcterms:W3CDTF">2025-06-19T19:11:00Z</dcterms:modified>
</cp:coreProperties>
</file>