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294C" w:rsidRDefault="00A1063F">
      <w:pPr>
        <w:pStyle w:val="Title"/>
        <w:ind w:left="1" w:hanging="3"/>
      </w:pPr>
      <w:r>
        <w:t>Scott E. McIntyre, PhD</w:t>
      </w:r>
    </w:p>
    <w:p w14:paraId="00000002" w14:textId="77777777" w:rsidR="006C294C" w:rsidRDefault="00A1063F">
      <w:pPr>
        <w:ind w:hanging="2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School of Social and Behavioral Sciences</w:t>
      </w:r>
      <w:r>
        <w:rPr>
          <w:sz w:val="24"/>
          <w:szCs w:val="24"/>
        </w:rPr>
        <w:t>,</w:t>
      </w:r>
    </w:p>
    <w:p w14:paraId="00000003" w14:textId="77777777" w:rsidR="006C294C" w:rsidRDefault="00A1063F">
      <w:pPr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Arizona State University</w:t>
      </w:r>
    </w:p>
    <w:p w14:paraId="00000004" w14:textId="77777777" w:rsidR="006C294C" w:rsidRDefault="00A1063F">
      <w:pPr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100 University Way</w:t>
      </w:r>
    </w:p>
    <w:p w14:paraId="00000005" w14:textId="77777777" w:rsidR="006C294C" w:rsidRDefault="00A1063F">
      <w:pPr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Lake Havasu, Arizona  86403</w:t>
      </w:r>
    </w:p>
    <w:p w14:paraId="00000006" w14:textId="77777777" w:rsidR="006C294C" w:rsidRDefault="00A1063F">
      <w:pPr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Cell:  516-455-3431</w:t>
      </w:r>
    </w:p>
    <w:p w14:paraId="00000007" w14:textId="77777777" w:rsidR="006C294C" w:rsidRDefault="00A1063F">
      <w:pPr>
        <w:ind w:hanging="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Email:  Scott.McIntyre@ASU.edu</w:t>
      </w:r>
      <w:r>
        <w:rPr>
          <w:sz w:val="24"/>
          <w:szCs w:val="24"/>
          <w:u w:val="single"/>
        </w:rPr>
        <w:t xml:space="preserve"> </w:t>
      </w:r>
    </w:p>
    <w:p w14:paraId="00000008" w14:textId="77777777" w:rsidR="006C294C" w:rsidRDefault="006C294C">
      <w:pPr>
        <w:ind w:hanging="2"/>
        <w:jc w:val="center"/>
        <w:rPr>
          <w:sz w:val="24"/>
          <w:szCs w:val="24"/>
        </w:rPr>
      </w:pPr>
    </w:p>
    <w:p w14:paraId="00000009" w14:textId="77777777" w:rsidR="006C294C" w:rsidRDefault="00A1063F">
      <w:pPr>
        <w:pStyle w:val="Heading2"/>
        <w:ind w:hanging="2"/>
      </w:pPr>
      <w:r>
        <w:rPr>
          <w:b/>
        </w:rPr>
        <w:t>EDUCATION</w:t>
      </w:r>
    </w:p>
    <w:p w14:paraId="0000000A" w14:textId="77777777" w:rsidR="006C294C" w:rsidRDefault="006C294C">
      <w:pPr>
        <w:pBdr>
          <w:top w:val="single" w:sz="4" w:space="1" w:color="000000"/>
        </w:pBdr>
        <w:ind w:hanging="2"/>
        <w:rPr>
          <w:sz w:val="24"/>
          <w:szCs w:val="24"/>
        </w:rPr>
      </w:pPr>
    </w:p>
    <w:p w14:paraId="0000000B" w14:textId="77777777" w:rsidR="006C294C" w:rsidRDefault="00A1063F">
      <w:pPr>
        <w:pBdr>
          <w:top w:val="single" w:sz="4" w:space="1" w:color="000000"/>
        </w:pBd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2008—2012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PhD, </w:t>
      </w:r>
      <w:r>
        <w:rPr>
          <w:b/>
          <w:i/>
          <w:sz w:val="24"/>
          <w:szCs w:val="24"/>
        </w:rPr>
        <w:t xml:space="preserve">Human Factors Psychology, </w:t>
      </w:r>
      <w:r>
        <w:rPr>
          <w:sz w:val="24"/>
          <w:szCs w:val="24"/>
        </w:rPr>
        <w:t>Clemson University</w:t>
      </w:r>
    </w:p>
    <w:p w14:paraId="0000000C" w14:textId="77777777" w:rsidR="006C294C" w:rsidRDefault="00A1063F">
      <w:pPr>
        <w:pBdr>
          <w:top w:val="single" w:sz="4" w:space="1" w:color="000000"/>
        </w:pBdr>
        <w:ind w:left="1438" w:hanging="1440"/>
      </w:pPr>
      <w:r>
        <w:rPr>
          <w:sz w:val="24"/>
          <w:szCs w:val="24"/>
        </w:rPr>
        <w:t>2004–2008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Doctoral student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Psychology: Cognition, Brain, and Behavior</w:t>
      </w:r>
      <w:r>
        <w:tab/>
      </w:r>
      <w:r>
        <w:tab/>
      </w:r>
      <w:r>
        <w:tab/>
        <w:t xml:space="preserve"> </w:t>
      </w:r>
      <w:r>
        <w:rPr>
          <w:sz w:val="24"/>
          <w:szCs w:val="24"/>
        </w:rPr>
        <w:t>Graduate School and University Center, CUNY</w:t>
      </w:r>
    </w:p>
    <w:p w14:paraId="0000000D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M.A.</w:t>
      </w: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Experimental Psychology</w:t>
      </w:r>
      <w:r>
        <w:rPr>
          <w:sz w:val="24"/>
          <w:szCs w:val="24"/>
        </w:rPr>
        <w:t>, Brooklyn College, CUNY</w:t>
      </w:r>
    </w:p>
    <w:p w14:paraId="0000000E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F" w14:textId="77777777" w:rsidR="006C294C" w:rsidRDefault="00A1063F">
      <w:pPr>
        <w:pStyle w:val="Heading4"/>
        <w:pBdr>
          <w:bottom w:val="single" w:sz="4" w:space="1" w:color="000000"/>
        </w:pBdr>
        <w:ind w:hanging="2"/>
      </w:pPr>
      <w:r>
        <w:t>ACADEMIC POSITIONS &amp; TEACHING EXPERIENCE</w:t>
      </w:r>
    </w:p>
    <w:p w14:paraId="00000010" w14:textId="77777777" w:rsidR="006C294C" w:rsidRDefault="006C294C">
      <w:pPr>
        <w:ind w:hanging="2"/>
        <w:rPr>
          <w:sz w:val="24"/>
          <w:szCs w:val="24"/>
        </w:rPr>
      </w:pPr>
    </w:p>
    <w:p w14:paraId="00000011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2020—</w:t>
      </w:r>
      <w:r>
        <w:rPr>
          <w:sz w:val="24"/>
          <w:szCs w:val="24"/>
        </w:rPr>
        <w:tab/>
        <w:t>Teaching</w:t>
      </w:r>
      <w:r>
        <w:rPr>
          <w:sz w:val="24"/>
          <w:szCs w:val="24"/>
        </w:rPr>
        <w:t xml:space="preserve"> Professor, </w:t>
      </w:r>
      <w:r>
        <w:rPr>
          <w:b/>
          <w:i/>
          <w:sz w:val="24"/>
          <w:szCs w:val="24"/>
        </w:rPr>
        <w:t>Psychology</w:t>
      </w:r>
      <w:r>
        <w:rPr>
          <w:sz w:val="24"/>
          <w:szCs w:val="24"/>
        </w:rPr>
        <w:t xml:space="preserve">, Arizona State University </w:t>
      </w:r>
    </w:p>
    <w:p w14:paraId="00000012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2012-2020</w:t>
      </w:r>
      <w:r>
        <w:rPr>
          <w:sz w:val="24"/>
          <w:szCs w:val="24"/>
        </w:rPr>
        <w:tab/>
        <w:t>Associate Teaching Professor,</w:t>
      </w:r>
      <w:r>
        <w:rPr>
          <w:b/>
          <w:i/>
          <w:sz w:val="24"/>
          <w:szCs w:val="24"/>
        </w:rPr>
        <w:t xml:space="preserve"> Psychology</w:t>
      </w:r>
      <w:r>
        <w:rPr>
          <w:sz w:val="24"/>
          <w:szCs w:val="24"/>
        </w:rPr>
        <w:t xml:space="preserve">, Arizona State University </w:t>
      </w:r>
    </w:p>
    <w:p w14:paraId="00000013" w14:textId="77777777" w:rsidR="006C294C" w:rsidRDefault="006C294C">
      <w:pPr>
        <w:ind w:hanging="2"/>
        <w:rPr>
          <w:sz w:val="24"/>
          <w:szCs w:val="24"/>
        </w:rPr>
        <w:sectPr w:rsidR="006C294C">
          <w:pgSz w:w="12240" w:h="15840"/>
          <w:pgMar w:top="1008" w:right="1440" w:bottom="1440" w:left="1440" w:header="720" w:footer="720" w:gutter="0"/>
          <w:pgNumType w:start="1"/>
          <w:cols w:space="720"/>
        </w:sectPr>
      </w:pPr>
    </w:p>
    <w:p w14:paraId="00000014" w14:textId="77777777" w:rsidR="006C294C" w:rsidRDefault="00A1063F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Intro Psychology (PSY 101)</w:t>
      </w:r>
    </w:p>
    <w:p w14:paraId="00000015" w14:textId="77777777" w:rsidR="006C294C" w:rsidRDefault="00A1063F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Introduction to Statistics (PSY 230)</w:t>
      </w:r>
    </w:p>
    <w:p w14:paraId="00000016" w14:textId="77777777" w:rsidR="006C294C" w:rsidRDefault="00A1063F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Social Psychology (PSY 350)</w:t>
      </w:r>
    </w:p>
    <w:p w14:paraId="00000017" w14:textId="77777777" w:rsidR="006C294C" w:rsidRDefault="00A1063F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Industrial Psychology (PSY 430)</w:t>
      </w:r>
    </w:p>
    <w:p w14:paraId="00000018" w14:textId="77777777" w:rsidR="006C294C" w:rsidRDefault="00A1063F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Business Statistics (ECN 221)</w:t>
      </w:r>
    </w:p>
    <w:p w14:paraId="00000019" w14:textId="77777777" w:rsidR="006C294C" w:rsidRDefault="00A1063F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Supervised Research (PSY 399)</w:t>
      </w:r>
    </w:p>
    <w:p w14:paraId="0000001A" w14:textId="77777777" w:rsidR="006C294C" w:rsidRDefault="006C294C">
      <w:pPr>
        <w:ind w:hanging="2"/>
        <w:rPr>
          <w:sz w:val="24"/>
          <w:szCs w:val="24"/>
        </w:rPr>
      </w:pPr>
    </w:p>
    <w:p w14:paraId="0000001B" w14:textId="77777777" w:rsidR="006C294C" w:rsidRDefault="00A1063F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Research Methods (PSY 290)</w:t>
      </w:r>
    </w:p>
    <w:p w14:paraId="0000001C" w14:textId="77777777" w:rsidR="006C294C" w:rsidRDefault="00A1063F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Effective Thinking (PSY 304)</w:t>
      </w:r>
    </w:p>
    <w:p w14:paraId="0000001D" w14:textId="77777777" w:rsidR="006C294C" w:rsidRDefault="00A1063F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Organizational Behavior (PSY 453)</w:t>
      </w:r>
    </w:p>
    <w:p w14:paraId="0000001E" w14:textId="77777777" w:rsidR="006C294C" w:rsidRDefault="00A1063F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Memory &amp; Cognition (PSY 324)</w:t>
      </w:r>
    </w:p>
    <w:p w14:paraId="0000001F" w14:textId="77777777" w:rsidR="006C294C" w:rsidRDefault="00A1063F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Statistical Methods (PSY 330)</w:t>
      </w:r>
    </w:p>
    <w:p w14:paraId="00000020" w14:textId="77777777" w:rsidR="006C294C" w:rsidRDefault="00A1063F">
      <w:pPr>
        <w:numPr>
          <w:ilvl w:val="0"/>
          <w:numId w:val="1"/>
        </w:numPr>
        <w:ind w:left="0" w:hanging="2"/>
        <w:rPr>
          <w:sz w:val="24"/>
          <w:szCs w:val="24"/>
        </w:rPr>
        <w:sectPr w:rsidR="006C294C">
          <w:type w:val="continuous"/>
          <w:pgSz w:w="12240" w:h="15840"/>
          <w:pgMar w:top="1008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4"/>
          <w:szCs w:val="24"/>
        </w:rPr>
        <w:t>Individualized Instruction (PSY 499)</w:t>
      </w:r>
    </w:p>
    <w:p w14:paraId="00000024" w14:textId="77777777" w:rsidR="006C294C" w:rsidRDefault="00A1063F" w:rsidP="00A1063F">
      <w:pPr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2012- 2020</w:t>
      </w:r>
      <w:r>
        <w:rPr>
          <w:sz w:val="24"/>
          <w:szCs w:val="24"/>
        </w:rPr>
        <w:tab/>
        <w:t xml:space="preserve">Adjunct Faculty, </w:t>
      </w:r>
      <w:r>
        <w:rPr>
          <w:b/>
          <w:i/>
          <w:sz w:val="24"/>
          <w:szCs w:val="24"/>
        </w:rPr>
        <w:t>Department of Psychology</w:t>
      </w:r>
      <w:r>
        <w:rPr>
          <w:sz w:val="24"/>
          <w:szCs w:val="24"/>
        </w:rPr>
        <w:t xml:space="preserve"> Mohave Community College</w:t>
      </w:r>
    </w:p>
    <w:p w14:paraId="00000025" w14:textId="77777777" w:rsidR="006C294C" w:rsidRDefault="00A106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 Psychology (PSY 101)</w:t>
      </w:r>
    </w:p>
    <w:p w14:paraId="00000026" w14:textId="77777777" w:rsidR="006C294C" w:rsidRDefault="00A106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Statistics for Behavioral Sciences (PSY 235)-one semester</w:t>
      </w:r>
    </w:p>
    <w:p w14:paraId="00000027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2010-2012</w:t>
      </w:r>
      <w:r>
        <w:rPr>
          <w:sz w:val="24"/>
          <w:szCs w:val="24"/>
        </w:rPr>
        <w:tab/>
        <w:t xml:space="preserve">Instructor, </w:t>
      </w:r>
      <w:r>
        <w:rPr>
          <w:b/>
          <w:i/>
          <w:sz w:val="24"/>
          <w:szCs w:val="24"/>
        </w:rPr>
        <w:t>Department of Psychology</w:t>
      </w:r>
      <w:r>
        <w:rPr>
          <w:sz w:val="24"/>
          <w:szCs w:val="24"/>
        </w:rPr>
        <w:t>, Clemson University</w:t>
      </w:r>
    </w:p>
    <w:p w14:paraId="00000028" w14:textId="77777777" w:rsidR="006C294C" w:rsidRDefault="00A106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Advanced Experimental Psychology (PSY 310)</w:t>
      </w:r>
    </w:p>
    <w:p w14:paraId="00000029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2008-2010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Instructor, </w:t>
      </w:r>
      <w:r>
        <w:rPr>
          <w:b/>
          <w:i/>
          <w:sz w:val="24"/>
          <w:szCs w:val="24"/>
        </w:rPr>
        <w:t>Department of Psychology</w:t>
      </w:r>
      <w:r>
        <w:rPr>
          <w:sz w:val="24"/>
          <w:szCs w:val="24"/>
        </w:rPr>
        <w:t>, Clemson University</w:t>
      </w:r>
    </w:p>
    <w:p w14:paraId="0000002A" w14:textId="77777777" w:rsidR="006C294C" w:rsidRDefault="00A106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Introduction to Psychology (PSY 201)</w:t>
      </w:r>
    </w:p>
    <w:p w14:paraId="0000002B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2004-2008</w:t>
      </w:r>
      <w:r>
        <w:rPr>
          <w:sz w:val="24"/>
          <w:szCs w:val="24"/>
        </w:rPr>
        <w:tab/>
        <w:t xml:space="preserve">Adjunct Faculty, </w:t>
      </w:r>
      <w:r>
        <w:rPr>
          <w:b/>
          <w:i/>
          <w:sz w:val="24"/>
          <w:szCs w:val="24"/>
        </w:rPr>
        <w:t xml:space="preserve">Department of Psychology, </w:t>
      </w:r>
      <w:r>
        <w:rPr>
          <w:sz w:val="24"/>
          <w:szCs w:val="24"/>
        </w:rPr>
        <w:t>Brooklyn College</w:t>
      </w:r>
    </w:p>
    <w:p w14:paraId="0000002C" w14:textId="77777777" w:rsidR="006C294C" w:rsidRDefault="00A106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Experimental Psychology Lab </w:t>
      </w:r>
    </w:p>
    <w:p w14:paraId="0000002D" w14:textId="77777777" w:rsidR="006C294C" w:rsidRDefault="00A106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Introduction to Psychology </w:t>
      </w:r>
    </w:p>
    <w:p w14:paraId="0000002E" w14:textId="77777777" w:rsidR="006C294C" w:rsidRDefault="00A106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Social Psychology </w:t>
      </w:r>
    </w:p>
    <w:p w14:paraId="0000002F" w14:textId="77777777" w:rsidR="006C294C" w:rsidRDefault="00A1063F">
      <w:pPr>
        <w:keepNext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Graduate courses</w:t>
      </w:r>
    </w:p>
    <w:p w14:paraId="00000030" w14:textId="77777777" w:rsidR="006C294C" w:rsidRDefault="00A1063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Quantitative Techniques in Industrial and Organizational Psychology </w:t>
      </w:r>
    </w:p>
    <w:p w14:paraId="00000031" w14:textId="77777777" w:rsidR="006C294C" w:rsidRDefault="00A106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Research and Program Evaluation Methods in Applied Psychology</w:t>
      </w:r>
    </w:p>
    <w:p w14:paraId="00000032" w14:textId="77777777" w:rsidR="006C294C" w:rsidRDefault="00A1063F">
      <w:pPr>
        <w:ind w:firstLine="0"/>
        <w:rPr>
          <w:b/>
          <w:sz w:val="24"/>
          <w:szCs w:val="24"/>
        </w:rPr>
      </w:pPr>
      <w:r>
        <w:br w:type="page"/>
      </w:r>
    </w:p>
    <w:p w14:paraId="00000033" w14:textId="77777777" w:rsidR="006C294C" w:rsidRDefault="006C294C">
      <w:pPr>
        <w:pStyle w:val="Heading4"/>
        <w:ind w:hanging="2"/>
      </w:pPr>
    </w:p>
    <w:p w14:paraId="00000034" w14:textId="77777777" w:rsidR="006C294C" w:rsidRDefault="00A1063F">
      <w:pPr>
        <w:pStyle w:val="Heading4"/>
        <w:ind w:hanging="2"/>
      </w:pPr>
      <w:r>
        <w:t xml:space="preserve">PRESENTATIONS AND POSTERS </w:t>
      </w:r>
      <w:r>
        <w:rPr>
          <w:color w:val="FF0000"/>
        </w:rPr>
        <w:t>(ASU student research in red)</w:t>
      </w:r>
    </w:p>
    <w:p w14:paraId="00000035" w14:textId="77777777" w:rsidR="006C294C" w:rsidRDefault="006C294C">
      <w:pPr>
        <w:pBdr>
          <w:top w:val="single" w:sz="4" w:space="1" w:color="000000"/>
        </w:pBdr>
        <w:ind w:hanging="2"/>
        <w:rPr>
          <w:sz w:val="24"/>
          <w:szCs w:val="24"/>
        </w:rPr>
      </w:pPr>
    </w:p>
    <w:p w14:paraId="00000036" w14:textId="77777777" w:rsidR="006C294C" w:rsidRDefault="00A1063F">
      <w:pPr>
        <w:ind w:hanging="2"/>
        <w:rPr>
          <w:color w:val="1D2228"/>
          <w:sz w:val="24"/>
          <w:szCs w:val="24"/>
          <w:highlight w:val="white"/>
        </w:rPr>
      </w:pPr>
      <w:r>
        <w:rPr>
          <w:sz w:val="24"/>
          <w:szCs w:val="24"/>
        </w:rPr>
        <w:t>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McIntyre, S. E., </w:t>
      </w:r>
      <w:r>
        <w:rPr>
          <w:color w:val="1D2228"/>
          <w:sz w:val="24"/>
          <w:szCs w:val="24"/>
          <w:highlight w:val="white"/>
        </w:rPr>
        <w:t xml:space="preserve">Most Abstracts do not Meet APA Reporting Standards. </w:t>
      </w:r>
    </w:p>
    <w:p w14:paraId="00000037" w14:textId="77777777" w:rsidR="006C294C" w:rsidRDefault="00A1063F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Presentation at </w:t>
      </w:r>
      <w:r>
        <w:rPr>
          <w:i/>
          <w:sz w:val="24"/>
          <w:szCs w:val="24"/>
        </w:rPr>
        <w:t>Western Psychological Association Conference</w:t>
      </w:r>
      <w:r>
        <w:rPr>
          <w:sz w:val="24"/>
          <w:szCs w:val="24"/>
        </w:rPr>
        <w:t>, Riverside, CA, April 27-30.</w:t>
      </w:r>
    </w:p>
    <w:p w14:paraId="00000038" w14:textId="77777777" w:rsidR="006C294C" w:rsidRDefault="006C294C">
      <w:pPr>
        <w:ind w:hanging="2"/>
        <w:rPr>
          <w:sz w:val="24"/>
          <w:szCs w:val="24"/>
        </w:rPr>
      </w:pPr>
    </w:p>
    <w:p w14:paraId="00000039" w14:textId="77777777" w:rsidR="006C294C" w:rsidRDefault="00A1063F">
      <w:pPr>
        <w:ind w:hanging="2"/>
        <w:rPr>
          <w:color w:val="1D2228"/>
          <w:sz w:val="24"/>
          <w:szCs w:val="24"/>
          <w:highlight w:val="white"/>
        </w:rPr>
      </w:pPr>
      <w:r>
        <w:rPr>
          <w:sz w:val="24"/>
          <w:szCs w:val="24"/>
        </w:rPr>
        <w:t>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McIntyre, S. E., </w:t>
      </w:r>
      <w:r>
        <w:rPr>
          <w:color w:val="1D2228"/>
          <w:sz w:val="24"/>
          <w:szCs w:val="24"/>
          <w:highlight w:val="white"/>
        </w:rPr>
        <w:t xml:space="preserve">Measuring Depression by Duration of Symptoms Compared to </w:t>
      </w:r>
    </w:p>
    <w:p w14:paraId="0000003A" w14:textId="77777777" w:rsidR="006C294C" w:rsidRDefault="00A1063F">
      <w:pPr>
        <w:ind w:left="2160"/>
        <w:rPr>
          <w:sz w:val="24"/>
          <w:szCs w:val="24"/>
        </w:rPr>
      </w:pPr>
      <w:r>
        <w:rPr>
          <w:color w:val="1D2228"/>
          <w:sz w:val="24"/>
          <w:szCs w:val="24"/>
          <w:highlight w:val="white"/>
        </w:rPr>
        <w:t xml:space="preserve">BDI Subjective Rankings. </w:t>
      </w:r>
      <w:r>
        <w:rPr>
          <w:sz w:val="24"/>
          <w:szCs w:val="24"/>
        </w:rPr>
        <w:t xml:space="preserve">Presentation at </w:t>
      </w:r>
      <w:r>
        <w:rPr>
          <w:i/>
          <w:sz w:val="24"/>
          <w:szCs w:val="24"/>
        </w:rPr>
        <w:t>Western Psychological Association Conference</w:t>
      </w:r>
      <w:r>
        <w:rPr>
          <w:sz w:val="24"/>
          <w:szCs w:val="24"/>
        </w:rPr>
        <w:t>, Riverside, CA, April 27-30.</w:t>
      </w:r>
    </w:p>
    <w:p w14:paraId="0000003B" w14:textId="77777777" w:rsidR="006C294C" w:rsidRDefault="006C294C">
      <w:pPr>
        <w:ind w:hanging="2"/>
        <w:rPr>
          <w:sz w:val="24"/>
          <w:szCs w:val="24"/>
        </w:rPr>
      </w:pPr>
    </w:p>
    <w:p w14:paraId="0000003C" w14:textId="77777777" w:rsidR="006C294C" w:rsidRDefault="00A1063F">
      <w:pPr>
        <w:ind w:hanging="2"/>
        <w:rPr>
          <w:color w:val="1D2228"/>
          <w:sz w:val="24"/>
          <w:szCs w:val="24"/>
          <w:highlight w:val="white"/>
        </w:rPr>
      </w:pPr>
      <w:r>
        <w:rPr>
          <w:sz w:val="24"/>
          <w:szCs w:val="24"/>
        </w:rPr>
        <w:t>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McIntyre, S. E., </w:t>
      </w:r>
      <w:r>
        <w:rPr>
          <w:color w:val="1D2228"/>
          <w:sz w:val="24"/>
          <w:szCs w:val="24"/>
          <w:highlight w:val="white"/>
        </w:rPr>
        <w:t xml:space="preserve">Contributions of SES and race in Judging Admiration of Males. </w:t>
      </w:r>
    </w:p>
    <w:p w14:paraId="0000003D" w14:textId="77777777" w:rsidR="006C294C" w:rsidRDefault="00A1063F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Presentation at </w:t>
      </w:r>
      <w:r>
        <w:rPr>
          <w:i/>
          <w:sz w:val="24"/>
          <w:szCs w:val="24"/>
        </w:rPr>
        <w:t>Western Psychological Association Conference</w:t>
      </w:r>
      <w:r>
        <w:rPr>
          <w:sz w:val="24"/>
          <w:szCs w:val="24"/>
        </w:rPr>
        <w:t>, Riverside, CA, Ap</w:t>
      </w:r>
      <w:r>
        <w:rPr>
          <w:sz w:val="24"/>
          <w:szCs w:val="24"/>
        </w:rPr>
        <w:t>ril 27-30.</w:t>
      </w:r>
    </w:p>
    <w:p w14:paraId="0000003E" w14:textId="77777777" w:rsidR="006C294C" w:rsidRDefault="006C294C">
      <w:pPr>
        <w:ind w:left="2160"/>
        <w:rPr>
          <w:sz w:val="24"/>
          <w:szCs w:val="24"/>
        </w:rPr>
      </w:pPr>
    </w:p>
    <w:p w14:paraId="0000003F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color w:val="FF0000"/>
          <w:sz w:val="24"/>
          <w:szCs w:val="24"/>
        </w:rPr>
        <w:t>Svensk</w:t>
      </w:r>
      <w:proofErr w:type="spellEnd"/>
      <w:r>
        <w:rPr>
          <w:color w:val="FF0000"/>
          <w:sz w:val="24"/>
          <w:szCs w:val="24"/>
        </w:rPr>
        <w:t>, J.,</w:t>
      </w:r>
      <w:r>
        <w:rPr>
          <w:sz w:val="24"/>
          <w:szCs w:val="24"/>
        </w:rPr>
        <w:t xml:space="preserve"> McIntyre, S. E., Using QR Code Technology to Prevent Self-</w:t>
      </w:r>
    </w:p>
    <w:p w14:paraId="00000040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Administered Medications Errors. Poster for 99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Western Psychological </w:t>
      </w:r>
    </w:p>
    <w:p w14:paraId="00000041" w14:textId="77777777" w:rsidR="006C294C" w:rsidRDefault="00A1063F">
      <w:pPr>
        <w:ind w:hanging="2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Association Conference</w:t>
      </w:r>
      <w:r>
        <w:rPr>
          <w:sz w:val="24"/>
          <w:szCs w:val="24"/>
        </w:rPr>
        <w:t>, Pasadena, CA, April 25-28.</w:t>
      </w:r>
    </w:p>
    <w:p w14:paraId="00000042" w14:textId="77777777" w:rsidR="006C294C" w:rsidRDefault="006C294C">
      <w:pPr>
        <w:ind w:hanging="2"/>
        <w:rPr>
          <w:sz w:val="24"/>
          <w:szCs w:val="24"/>
        </w:rPr>
      </w:pPr>
    </w:p>
    <w:p w14:paraId="00000043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Brooks, S., </w:t>
      </w:r>
      <w:r>
        <w:rPr>
          <w:sz w:val="24"/>
          <w:szCs w:val="24"/>
        </w:rPr>
        <w:t>McIntyre, S. E., De</w:t>
      </w:r>
      <w:r>
        <w:rPr>
          <w:sz w:val="24"/>
          <w:szCs w:val="24"/>
        </w:rPr>
        <w:t xml:space="preserve">veloping an Objective Assessment for Tracking </w:t>
      </w:r>
    </w:p>
    <w:p w14:paraId="00000044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Diagnosing ADHD.  Poster for 99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Western Psychological </w:t>
      </w:r>
    </w:p>
    <w:p w14:paraId="00000045" w14:textId="77777777" w:rsidR="006C294C" w:rsidRDefault="00A1063F">
      <w:pPr>
        <w:ind w:hanging="2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Association Conference</w:t>
      </w:r>
      <w:r>
        <w:rPr>
          <w:sz w:val="24"/>
          <w:szCs w:val="24"/>
        </w:rPr>
        <w:t>, Pasadena, CA, April 25-28.</w:t>
      </w:r>
    </w:p>
    <w:p w14:paraId="00000046" w14:textId="77777777" w:rsidR="006C294C" w:rsidRDefault="006C294C">
      <w:pPr>
        <w:ind w:hanging="2"/>
        <w:rPr>
          <w:sz w:val="24"/>
          <w:szCs w:val="24"/>
        </w:rPr>
      </w:pPr>
    </w:p>
    <w:p w14:paraId="00000047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McIntyre, S. E., Solving the Crisis of Confidence in Science.  Presentation at 99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00000048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Western Psychological Association Conference</w:t>
      </w:r>
      <w:r>
        <w:rPr>
          <w:sz w:val="24"/>
          <w:szCs w:val="24"/>
        </w:rPr>
        <w:t xml:space="preserve">, Pasadena, CA, April </w:t>
      </w:r>
    </w:p>
    <w:p w14:paraId="00000049" w14:textId="77777777" w:rsidR="006C294C" w:rsidRDefault="00A1063F">
      <w:pPr>
        <w:ind w:left="2160"/>
        <w:rPr>
          <w:sz w:val="24"/>
          <w:szCs w:val="24"/>
        </w:rPr>
      </w:pPr>
      <w:r>
        <w:rPr>
          <w:sz w:val="24"/>
          <w:szCs w:val="24"/>
        </w:rPr>
        <w:t>25-28.</w:t>
      </w:r>
    </w:p>
    <w:p w14:paraId="0000004A" w14:textId="77777777" w:rsidR="006C294C" w:rsidRDefault="006C294C">
      <w:pPr>
        <w:ind w:hanging="2"/>
        <w:rPr>
          <w:sz w:val="24"/>
          <w:szCs w:val="24"/>
        </w:rPr>
      </w:pPr>
    </w:p>
    <w:p w14:paraId="0000004B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Abram, A.,</w:t>
      </w:r>
      <w:r>
        <w:rPr>
          <w:sz w:val="24"/>
          <w:szCs w:val="24"/>
        </w:rPr>
        <w:t xml:space="preserve"> McIntyre, S.E. </w:t>
      </w:r>
      <w:r>
        <w:rPr>
          <w:color w:val="26282A"/>
          <w:sz w:val="24"/>
          <w:szCs w:val="24"/>
          <w:highlight w:val="white"/>
        </w:rPr>
        <w:t xml:space="preserve">Will Cosmetic Dentistry Increase Salary?  </w:t>
      </w:r>
      <w:r>
        <w:rPr>
          <w:sz w:val="24"/>
          <w:szCs w:val="24"/>
        </w:rPr>
        <w:t xml:space="preserve">Poster for </w:t>
      </w:r>
    </w:p>
    <w:p w14:paraId="0000004C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color w:val="26282A"/>
          <w:sz w:val="24"/>
          <w:szCs w:val="24"/>
          <w:highlight w:val="white"/>
        </w:rPr>
        <w:t>30</w:t>
      </w:r>
      <w:r>
        <w:rPr>
          <w:i/>
          <w:color w:val="26282A"/>
          <w:sz w:val="24"/>
          <w:szCs w:val="24"/>
          <w:highlight w:val="white"/>
          <w:vertAlign w:val="superscript"/>
        </w:rPr>
        <w:t>th</w:t>
      </w:r>
      <w:r>
        <w:rPr>
          <w:i/>
          <w:color w:val="26282A"/>
          <w:sz w:val="24"/>
          <w:szCs w:val="24"/>
          <w:highlight w:val="white"/>
        </w:rPr>
        <w:t xml:space="preserve"> APS Annual Convention</w:t>
      </w:r>
      <w:r>
        <w:rPr>
          <w:color w:val="26282A"/>
          <w:sz w:val="24"/>
          <w:szCs w:val="24"/>
          <w:highlight w:val="white"/>
        </w:rPr>
        <w:t>, San Francisco, CA, USA, May 24-27.</w:t>
      </w:r>
    </w:p>
    <w:p w14:paraId="0000004D" w14:textId="77777777" w:rsidR="006C294C" w:rsidRDefault="006C294C">
      <w:pPr>
        <w:ind w:hanging="2"/>
        <w:rPr>
          <w:sz w:val="24"/>
          <w:szCs w:val="24"/>
        </w:rPr>
      </w:pPr>
    </w:p>
    <w:p w14:paraId="0000004E" w14:textId="77777777" w:rsidR="006C294C" w:rsidRDefault="00A1063F">
      <w:pPr>
        <w:ind w:hanging="2"/>
        <w:rPr>
          <w:color w:val="26282A"/>
          <w:sz w:val="24"/>
          <w:szCs w:val="24"/>
          <w:highlight w:val="white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McIntyre, E.K.</w:t>
      </w:r>
      <w:r>
        <w:rPr>
          <w:sz w:val="24"/>
          <w:szCs w:val="24"/>
        </w:rPr>
        <w:t xml:space="preserve">, McIntyre, S.E. </w:t>
      </w:r>
      <w:r>
        <w:rPr>
          <w:color w:val="26282A"/>
          <w:sz w:val="24"/>
          <w:szCs w:val="24"/>
          <w:highlight w:val="white"/>
        </w:rPr>
        <w:t>RRR and PDR Are NOT Going to Resolve Our</w:t>
      </w:r>
      <w:r>
        <w:rPr>
          <w:color w:val="26282A"/>
          <w:sz w:val="24"/>
          <w:szCs w:val="24"/>
          <w:highlight w:val="white"/>
        </w:rPr>
        <w:tab/>
      </w:r>
      <w:r>
        <w:rPr>
          <w:color w:val="26282A"/>
          <w:sz w:val="24"/>
          <w:szCs w:val="24"/>
          <w:highlight w:val="white"/>
        </w:rPr>
        <w:tab/>
      </w:r>
      <w:r>
        <w:rPr>
          <w:color w:val="26282A"/>
          <w:sz w:val="24"/>
          <w:szCs w:val="24"/>
          <w:highlight w:val="white"/>
        </w:rPr>
        <w:tab/>
      </w:r>
      <w:r>
        <w:rPr>
          <w:color w:val="26282A"/>
          <w:sz w:val="24"/>
          <w:szCs w:val="24"/>
          <w:highlight w:val="white"/>
        </w:rPr>
        <w:tab/>
        <w:t xml:space="preserve">Crisis of Confidence in Science.  </w:t>
      </w:r>
      <w:r>
        <w:rPr>
          <w:sz w:val="24"/>
          <w:szCs w:val="24"/>
        </w:rPr>
        <w:t xml:space="preserve">Poster for </w:t>
      </w:r>
      <w:r>
        <w:rPr>
          <w:i/>
          <w:color w:val="26282A"/>
          <w:sz w:val="24"/>
          <w:szCs w:val="24"/>
          <w:highlight w:val="white"/>
        </w:rPr>
        <w:t>30th APS Annual Convention</w:t>
      </w:r>
      <w:r>
        <w:rPr>
          <w:color w:val="26282A"/>
          <w:sz w:val="24"/>
          <w:szCs w:val="24"/>
          <w:highlight w:val="white"/>
        </w:rPr>
        <w:t xml:space="preserve">, </w:t>
      </w:r>
    </w:p>
    <w:p w14:paraId="0000004F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26282A"/>
          <w:sz w:val="24"/>
          <w:szCs w:val="24"/>
          <w:highlight w:val="white"/>
        </w:rPr>
        <w:t>San Francisco, CA, USA, May 24-27.</w:t>
      </w:r>
    </w:p>
    <w:p w14:paraId="00000050" w14:textId="77777777" w:rsidR="006C294C" w:rsidRDefault="006C294C">
      <w:pPr>
        <w:ind w:hanging="2"/>
        <w:rPr>
          <w:sz w:val="24"/>
          <w:szCs w:val="24"/>
        </w:rPr>
      </w:pPr>
    </w:p>
    <w:p w14:paraId="00000051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Ramirez, Y</w:t>
      </w:r>
      <w:r>
        <w:rPr>
          <w:sz w:val="24"/>
          <w:szCs w:val="24"/>
        </w:rPr>
        <w:t xml:space="preserve">., McIntyre, S.E. Stereotype threat effect on older adults’ math </w:t>
      </w:r>
    </w:p>
    <w:p w14:paraId="00000052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test</w:t>
      </w:r>
      <w:proofErr w:type="gramEnd"/>
      <w:r>
        <w:rPr>
          <w:sz w:val="24"/>
          <w:szCs w:val="24"/>
        </w:rPr>
        <w:t xml:space="preserve"> performance, Poster for 96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Western Psychological Association </w:t>
      </w:r>
    </w:p>
    <w:p w14:paraId="00000053" w14:textId="77777777" w:rsidR="006C294C" w:rsidRDefault="00A1063F">
      <w:pPr>
        <w:ind w:hanging="2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Conference</w:t>
      </w:r>
      <w:r>
        <w:rPr>
          <w:sz w:val="24"/>
          <w:szCs w:val="24"/>
        </w:rPr>
        <w:t>, Long Beach, April 28-May 1.</w:t>
      </w:r>
    </w:p>
    <w:p w14:paraId="00000054" w14:textId="77777777" w:rsidR="006C294C" w:rsidRDefault="006C294C">
      <w:pPr>
        <w:ind w:hanging="2"/>
        <w:rPr>
          <w:sz w:val="24"/>
          <w:szCs w:val="24"/>
        </w:rPr>
      </w:pPr>
    </w:p>
    <w:p w14:paraId="00000055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McIntyre, S.E. (2015) Increasing transparency in science through scaffolding.  </w:t>
      </w:r>
    </w:p>
    <w:p w14:paraId="00000056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Proceedings of the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International Annual Meeting of the Human Factors </w:t>
      </w:r>
    </w:p>
    <w:p w14:paraId="00000057" w14:textId="77777777" w:rsidR="006C294C" w:rsidRDefault="00A1063F">
      <w:pPr>
        <w:ind w:hanging="2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and</w:t>
      </w:r>
      <w:proofErr w:type="gramEnd"/>
      <w:r>
        <w:rPr>
          <w:i/>
          <w:sz w:val="24"/>
          <w:szCs w:val="24"/>
        </w:rPr>
        <w:t xml:space="preserve"> Ergonomics Society, </w:t>
      </w:r>
      <w:r>
        <w:rPr>
          <w:sz w:val="24"/>
          <w:szCs w:val="24"/>
        </w:rPr>
        <w:t>Los Angeles, October 26-30.</w:t>
      </w:r>
    </w:p>
    <w:p w14:paraId="00000058" w14:textId="77777777" w:rsidR="006C294C" w:rsidRDefault="006C294C">
      <w:pPr>
        <w:ind w:hanging="2"/>
        <w:rPr>
          <w:sz w:val="24"/>
          <w:szCs w:val="24"/>
        </w:rPr>
      </w:pPr>
    </w:p>
    <w:p w14:paraId="00000059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color w:val="FF0000"/>
          <w:sz w:val="24"/>
          <w:szCs w:val="24"/>
        </w:rPr>
        <w:t>Issa</w:t>
      </w:r>
      <w:proofErr w:type="spellEnd"/>
      <w:r>
        <w:rPr>
          <w:color w:val="FF0000"/>
          <w:sz w:val="24"/>
          <w:szCs w:val="24"/>
        </w:rPr>
        <w:t>, D.</w:t>
      </w:r>
      <w:r>
        <w:rPr>
          <w:sz w:val="24"/>
          <w:szCs w:val="24"/>
        </w:rPr>
        <w:t xml:space="preserve"> &amp; McIntyre S. E.  Students benefit from scaffolding when assessing </w:t>
      </w:r>
    </w:p>
    <w:p w14:paraId="0000005A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research</w:t>
      </w:r>
      <w:proofErr w:type="gramEnd"/>
      <w:r>
        <w:rPr>
          <w:sz w:val="24"/>
          <w:szCs w:val="24"/>
        </w:rPr>
        <w:t xml:space="preserve"> validity.  Poster for 95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Western Psychological Assoc</w:t>
      </w:r>
      <w:r>
        <w:rPr>
          <w:i/>
          <w:sz w:val="24"/>
          <w:szCs w:val="24"/>
        </w:rPr>
        <w:t xml:space="preserve">iation </w:t>
      </w:r>
    </w:p>
    <w:p w14:paraId="0000005B" w14:textId="77777777" w:rsidR="006C294C" w:rsidRDefault="00A1063F">
      <w:pPr>
        <w:ind w:hanging="2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Conference</w:t>
      </w:r>
      <w:r>
        <w:rPr>
          <w:sz w:val="24"/>
          <w:szCs w:val="24"/>
        </w:rPr>
        <w:t xml:space="preserve">, Las Vegas, </w:t>
      </w:r>
      <w:proofErr w:type="gramStart"/>
      <w:r>
        <w:rPr>
          <w:sz w:val="24"/>
          <w:szCs w:val="24"/>
        </w:rPr>
        <w:t>NV  April</w:t>
      </w:r>
      <w:proofErr w:type="gramEnd"/>
      <w:r>
        <w:rPr>
          <w:sz w:val="24"/>
          <w:szCs w:val="24"/>
        </w:rPr>
        <w:t xml:space="preserve"> 30-May 3.</w:t>
      </w:r>
    </w:p>
    <w:p w14:paraId="0000005C" w14:textId="77777777" w:rsidR="006C294C" w:rsidRDefault="006C294C">
      <w:pPr>
        <w:ind w:hanging="2"/>
        <w:rPr>
          <w:sz w:val="24"/>
          <w:szCs w:val="24"/>
        </w:rPr>
      </w:pPr>
    </w:p>
    <w:p w14:paraId="0000005D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Gugerty</w:t>
      </w:r>
      <w:proofErr w:type="spellEnd"/>
      <w:r>
        <w:rPr>
          <w:sz w:val="24"/>
          <w:szCs w:val="24"/>
        </w:rPr>
        <w:t xml:space="preserve">, L., McIntyre, S. E., Link, D., Zimmerman, K., </w:t>
      </w:r>
      <w:proofErr w:type="spellStart"/>
      <w:r>
        <w:rPr>
          <w:sz w:val="24"/>
          <w:szCs w:val="24"/>
        </w:rPr>
        <w:t>Tolani</w:t>
      </w:r>
      <w:proofErr w:type="spellEnd"/>
      <w:r>
        <w:rPr>
          <w:sz w:val="24"/>
          <w:szCs w:val="24"/>
        </w:rPr>
        <w:t>, D., Huang, P.,</w:t>
      </w:r>
    </w:p>
    <w:p w14:paraId="0000005E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Pokorny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B. (2014).  Effects of intelligent advanced warning on drivers</w:t>
      </w:r>
    </w:p>
    <w:p w14:paraId="0000005F" w14:textId="77777777" w:rsidR="006C294C" w:rsidRDefault="00A1063F">
      <w:pPr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negotiating</w:t>
      </w:r>
      <w:proofErr w:type="gramEnd"/>
      <w:r>
        <w:rPr>
          <w:sz w:val="24"/>
          <w:szCs w:val="24"/>
        </w:rPr>
        <w:t xml:space="preserve"> the dilemma zone.  </w:t>
      </w:r>
      <w:r>
        <w:rPr>
          <w:i/>
          <w:sz w:val="24"/>
          <w:szCs w:val="24"/>
        </w:rPr>
        <w:t>Proceeding</w:t>
      </w:r>
      <w:r>
        <w:rPr>
          <w:i/>
          <w:sz w:val="24"/>
          <w:szCs w:val="24"/>
        </w:rPr>
        <w:t>s of the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56</w:t>
      </w:r>
      <w:r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Annual Meeting of </w:t>
      </w:r>
    </w:p>
    <w:p w14:paraId="00000060" w14:textId="77777777" w:rsidR="006C294C" w:rsidRDefault="00A1063F">
      <w:pPr>
        <w:ind w:left="1440" w:firstLine="72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Human Factors and Ergonomics Society</w:t>
      </w:r>
    </w:p>
    <w:p w14:paraId="00000061" w14:textId="77777777" w:rsidR="006C294C" w:rsidRDefault="006C294C">
      <w:pPr>
        <w:ind w:hanging="2"/>
        <w:rPr>
          <w:sz w:val="24"/>
          <w:szCs w:val="24"/>
        </w:rPr>
      </w:pPr>
    </w:p>
    <w:p w14:paraId="00000062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Gall, S</w:t>
      </w:r>
      <w:r>
        <w:rPr>
          <w:sz w:val="24"/>
          <w:szCs w:val="24"/>
        </w:rPr>
        <w:t xml:space="preserve">. &amp; McIntyre, S. E. (2014).  Body posture has little effect on free recall.  </w:t>
      </w:r>
    </w:p>
    <w:p w14:paraId="00000063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Poster for 26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</w:t>
      </w:r>
      <w:r>
        <w:rPr>
          <w:i/>
          <w:sz w:val="24"/>
          <w:szCs w:val="24"/>
        </w:rPr>
        <w:t xml:space="preserve">Association for Psychological Science Convention, </w:t>
      </w:r>
    </w:p>
    <w:p w14:paraId="00000064" w14:textId="77777777" w:rsidR="006C294C" w:rsidRDefault="00A1063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San Francisco, </w:t>
      </w:r>
      <w:proofErr w:type="gramStart"/>
      <w:r>
        <w:rPr>
          <w:sz w:val="24"/>
          <w:szCs w:val="24"/>
        </w:rPr>
        <w:t>CA  May</w:t>
      </w:r>
      <w:proofErr w:type="gramEnd"/>
      <w:r>
        <w:rPr>
          <w:sz w:val="24"/>
          <w:szCs w:val="24"/>
        </w:rPr>
        <w:t xml:space="preserve"> 22-25.</w:t>
      </w:r>
    </w:p>
    <w:p w14:paraId="00000065" w14:textId="77777777" w:rsidR="006C294C" w:rsidRDefault="006C294C">
      <w:pPr>
        <w:ind w:hanging="2"/>
        <w:rPr>
          <w:sz w:val="24"/>
          <w:szCs w:val="24"/>
        </w:rPr>
      </w:pPr>
    </w:p>
    <w:p w14:paraId="00000066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McIntyre, S. E., </w:t>
      </w:r>
      <w:proofErr w:type="spellStart"/>
      <w:r>
        <w:rPr>
          <w:sz w:val="24"/>
          <w:szCs w:val="24"/>
        </w:rPr>
        <w:t>Gugerty</w:t>
      </w:r>
      <w:proofErr w:type="spellEnd"/>
      <w:r>
        <w:rPr>
          <w:sz w:val="24"/>
          <w:szCs w:val="24"/>
        </w:rPr>
        <w:t xml:space="preserve">, L. (2013).  Color and Luminance Coding of Vehicle </w:t>
      </w:r>
    </w:p>
    <w:p w14:paraId="00000067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Rear Lighting.  </w:t>
      </w:r>
      <w:r>
        <w:rPr>
          <w:i/>
          <w:sz w:val="24"/>
          <w:szCs w:val="24"/>
        </w:rPr>
        <w:t xml:space="preserve">Proceedings of the Human Factors and Ergonomics </w:t>
      </w:r>
    </w:p>
    <w:p w14:paraId="00000068" w14:textId="77777777" w:rsidR="006C294C" w:rsidRDefault="00A1063F">
      <w:pPr>
        <w:ind w:hanging="2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Society Annual Meeting, 57, 1480-1484. </w:t>
      </w:r>
    </w:p>
    <w:p w14:paraId="00000069" w14:textId="77777777" w:rsidR="006C294C" w:rsidRDefault="00A1063F">
      <w:pPr>
        <w:ind w:left="2160"/>
        <w:rPr>
          <w:sz w:val="24"/>
          <w:szCs w:val="24"/>
        </w:rPr>
      </w:pPr>
      <w:r>
        <w:rPr>
          <w:i/>
          <w:sz w:val="24"/>
          <w:szCs w:val="24"/>
        </w:rPr>
        <w:t>DOI:  10.1177/1541931213571330.</w:t>
      </w:r>
    </w:p>
    <w:p w14:paraId="0000006A" w14:textId="77777777" w:rsidR="006C294C" w:rsidRDefault="006C294C">
      <w:pPr>
        <w:ind w:hanging="2"/>
        <w:rPr>
          <w:sz w:val="24"/>
          <w:szCs w:val="24"/>
        </w:rPr>
      </w:pPr>
    </w:p>
    <w:p w14:paraId="0000006B" w14:textId="77777777" w:rsidR="006C294C" w:rsidRDefault="00A1063F">
      <w:pPr>
        <w:ind w:left="1438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 xml:space="preserve">McIntyre, S. E., Link, D., </w:t>
      </w:r>
      <w:proofErr w:type="spellStart"/>
      <w:r>
        <w:rPr>
          <w:sz w:val="24"/>
          <w:szCs w:val="24"/>
        </w:rPr>
        <w:t>Gugerty</w:t>
      </w:r>
      <w:proofErr w:type="spellEnd"/>
      <w:r>
        <w:rPr>
          <w:sz w:val="24"/>
          <w:szCs w:val="24"/>
        </w:rPr>
        <w:t xml:space="preserve">, L., Zimmerman, K., </w:t>
      </w:r>
      <w:proofErr w:type="spellStart"/>
      <w:r>
        <w:rPr>
          <w:sz w:val="24"/>
          <w:szCs w:val="24"/>
        </w:rPr>
        <w:t>Tolani</w:t>
      </w:r>
      <w:proofErr w:type="spellEnd"/>
      <w:r>
        <w:rPr>
          <w:sz w:val="24"/>
          <w:szCs w:val="24"/>
        </w:rPr>
        <w:t>, D.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Pokorny</w:t>
      </w:r>
      <w:proofErr w:type="spellEnd"/>
      <w:proofErr w:type="gramEnd"/>
      <w:r>
        <w:rPr>
          <w:sz w:val="24"/>
          <w:szCs w:val="24"/>
        </w:rPr>
        <w:t xml:space="preserve">., B. </w:t>
      </w:r>
    </w:p>
    <w:p w14:paraId="0000006C" w14:textId="77777777" w:rsidR="006C294C" w:rsidRDefault="00A1063F">
      <w:pPr>
        <w:ind w:left="3598" w:hanging="1440"/>
        <w:rPr>
          <w:i/>
          <w:sz w:val="24"/>
          <w:szCs w:val="24"/>
        </w:rPr>
      </w:pPr>
      <w:r>
        <w:rPr>
          <w:sz w:val="24"/>
          <w:szCs w:val="24"/>
        </w:rPr>
        <w:t xml:space="preserve">Huang, P.  Lane Specific Warnings in the Dilemma Zone. </w:t>
      </w:r>
      <w:r>
        <w:rPr>
          <w:i/>
          <w:sz w:val="24"/>
          <w:szCs w:val="24"/>
        </w:rPr>
        <w:t xml:space="preserve">Proceedings of </w:t>
      </w:r>
    </w:p>
    <w:p w14:paraId="0000006D" w14:textId="77777777" w:rsidR="006C294C" w:rsidRDefault="00A1063F">
      <w:pPr>
        <w:ind w:left="3598" w:hanging="144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56</w:t>
      </w:r>
      <w:r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Annual Meeting of the Human Factors and  Ergonomics Society.</w:t>
      </w:r>
    </w:p>
    <w:p w14:paraId="0000006E" w14:textId="77777777" w:rsidR="006C294C" w:rsidRDefault="006C294C">
      <w:pPr>
        <w:ind w:hanging="2"/>
        <w:rPr>
          <w:sz w:val="24"/>
          <w:szCs w:val="24"/>
        </w:rPr>
      </w:pPr>
    </w:p>
    <w:p w14:paraId="0000006F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McIntyre, S. E., </w:t>
      </w:r>
      <w:proofErr w:type="spellStart"/>
      <w:r>
        <w:rPr>
          <w:sz w:val="24"/>
          <w:szCs w:val="24"/>
        </w:rPr>
        <w:t>Gugerty</w:t>
      </w:r>
      <w:proofErr w:type="spellEnd"/>
      <w:r>
        <w:rPr>
          <w:sz w:val="24"/>
          <w:szCs w:val="24"/>
        </w:rPr>
        <w:t xml:space="preserve">, L., Link, D., Zimmerman, K., </w:t>
      </w:r>
      <w:proofErr w:type="spellStart"/>
      <w:r>
        <w:rPr>
          <w:sz w:val="24"/>
          <w:szCs w:val="24"/>
        </w:rPr>
        <w:t>Tolani</w:t>
      </w:r>
      <w:proofErr w:type="spellEnd"/>
      <w:r>
        <w:rPr>
          <w:sz w:val="24"/>
          <w:szCs w:val="24"/>
        </w:rPr>
        <w:t>, D.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Pokorny</w:t>
      </w:r>
      <w:proofErr w:type="spellEnd"/>
      <w:proofErr w:type="gramEnd"/>
      <w:r>
        <w:rPr>
          <w:sz w:val="24"/>
          <w:szCs w:val="24"/>
        </w:rPr>
        <w:t xml:space="preserve">., B. </w:t>
      </w:r>
    </w:p>
    <w:p w14:paraId="00000070" w14:textId="77777777" w:rsidR="006C294C" w:rsidRDefault="00A1063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Huang, P.  Dilemma zone mitigation at high speed intersections. </w:t>
      </w:r>
    </w:p>
    <w:p w14:paraId="00000071" w14:textId="77777777" w:rsidR="006C294C" w:rsidRDefault="00A1063F">
      <w:pPr>
        <w:ind w:left="144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Proceedings of the</w:t>
      </w:r>
      <w:r>
        <w:rPr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91</w:t>
      </w:r>
      <w:r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 Annual</w:t>
      </w:r>
      <w:proofErr w:type="gramEnd"/>
      <w:r>
        <w:rPr>
          <w:i/>
          <w:sz w:val="24"/>
          <w:szCs w:val="24"/>
        </w:rPr>
        <w:t xml:space="preserve"> Transportation Research Board, National </w:t>
      </w:r>
    </w:p>
    <w:p w14:paraId="00000072" w14:textId="77777777" w:rsidR="006C294C" w:rsidRDefault="00A1063F">
      <w:pPr>
        <w:ind w:left="1440" w:firstLine="720"/>
        <w:rPr>
          <w:sz w:val="24"/>
          <w:szCs w:val="24"/>
        </w:rPr>
      </w:pPr>
      <w:r>
        <w:rPr>
          <w:i/>
          <w:sz w:val="24"/>
          <w:szCs w:val="24"/>
        </w:rPr>
        <w:t>Research Council,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Washington D.C.</w:t>
      </w:r>
    </w:p>
    <w:p w14:paraId="00000073" w14:textId="77777777" w:rsidR="006C294C" w:rsidRDefault="006C294C">
      <w:pPr>
        <w:ind w:hanging="2"/>
        <w:rPr>
          <w:sz w:val="24"/>
          <w:szCs w:val="24"/>
        </w:rPr>
      </w:pPr>
    </w:p>
    <w:p w14:paraId="00000074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McIntyre, S. E. (2009).  Capturing attention to brake lamps in a single fixation.  </w:t>
      </w:r>
    </w:p>
    <w:p w14:paraId="00000075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Proceedings of the 53</w:t>
      </w:r>
      <w:r>
        <w:rPr>
          <w:i/>
          <w:sz w:val="24"/>
          <w:szCs w:val="24"/>
          <w:vertAlign w:val="superscript"/>
        </w:rPr>
        <w:t>rd</w:t>
      </w:r>
      <w:r>
        <w:rPr>
          <w:i/>
          <w:sz w:val="24"/>
          <w:szCs w:val="24"/>
        </w:rPr>
        <w:t xml:space="preserve"> Annual Meeting of the Human Factors and </w:t>
      </w:r>
    </w:p>
    <w:p w14:paraId="00000076" w14:textId="77777777" w:rsidR="006C294C" w:rsidRDefault="00A1063F">
      <w:pPr>
        <w:ind w:hanging="2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Ergonomics Society. DOI</w:t>
      </w:r>
      <w:r>
        <w:rPr>
          <w:sz w:val="24"/>
          <w:szCs w:val="24"/>
        </w:rPr>
        <w:t>: 10.1177/154193120905302314</w:t>
      </w:r>
    </w:p>
    <w:p w14:paraId="00000077" w14:textId="77777777" w:rsidR="006C294C" w:rsidRDefault="006C294C">
      <w:pPr>
        <w:pBdr>
          <w:bottom w:val="single" w:sz="4" w:space="1" w:color="000000"/>
        </w:pBdr>
        <w:ind w:hanging="2"/>
        <w:rPr>
          <w:sz w:val="24"/>
          <w:szCs w:val="24"/>
        </w:rPr>
      </w:pPr>
    </w:p>
    <w:p w14:paraId="00000078" w14:textId="77777777" w:rsidR="006C294C" w:rsidRDefault="00A1063F">
      <w:pPr>
        <w:pBdr>
          <w:bottom w:val="single" w:sz="4" w:space="1" w:color="000000"/>
        </w:pBdr>
        <w:ind w:hanging="2"/>
        <w:rPr>
          <w:sz w:val="24"/>
          <w:szCs w:val="24"/>
        </w:rPr>
      </w:pPr>
      <w:r>
        <w:rPr>
          <w:b/>
          <w:sz w:val="24"/>
          <w:szCs w:val="24"/>
        </w:rPr>
        <w:t>PUBLISHED PEER REVIEWED MANUSCRIPTS</w:t>
      </w:r>
    </w:p>
    <w:p w14:paraId="00000079" w14:textId="77777777" w:rsidR="006C294C" w:rsidRDefault="006C294C">
      <w:pPr>
        <w:ind w:hanging="2"/>
        <w:jc w:val="both"/>
        <w:rPr>
          <w:rFonts w:ascii="Verdana" w:eastAsia="Verdana" w:hAnsi="Verdana" w:cs="Verdana"/>
          <w:color w:val="222222"/>
          <w:sz w:val="21"/>
          <w:szCs w:val="21"/>
        </w:rPr>
      </w:pPr>
    </w:p>
    <w:p w14:paraId="0000007A" w14:textId="77777777" w:rsidR="006C294C" w:rsidRDefault="00A1063F">
      <w:pPr>
        <w:ind w:hanging="2"/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>2019</w:t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proofErr w:type="spellStart"/>
      <w:r>
        <w:rPr>
          <w:color w:val="FF0000"/>
          <w:sz w:val="24"/>
          <w:szCs w:val="24"/>
        </w:rPr>
        <w:t>Svensk</w:t>
      </w:r>
      <w:proofErr w:type="spellEnd"/>
      <w:r>
        <w:rPr>
          <w:color w:val="FF0000"/>
          <w:sz w:val="24"/>
          <w:szCs w:val="24"/>
        </w:rPr>
        <w:t>, J.,</w:t>
      </w:r>
      <w:r>
        <w:rPr>
          <w:color w:val="222222"/>
          <w:sz w:val="24"/>
          <w:szCs w:val="24"/>
        </w:rPr>
        <w:t xml:space="preserve"> McIntyre, S. E.  </w:t>
      </w:r>
      <w:r>
        <w:rPr>
          <w:color w:val="000000"/>
          <w:sz w:val="24"/>
          <w:szCs w:val="24"/>
        </w:rPr>
        <w:t xml:space="preserve">Using QR Code Technology to Reduce </w:t>
      </w:r>
    </w:p>
    <w:p w14:paraId="0000007B" w14:textId="77777777" w:rsidR="006C294C" w:rsidRDefault="00A1063F">
      <w:pPr>
        <w:ind w:left="2160" w:firstLine="0"/>
        <w:jc w:val="both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Self-Administered Medication Errors. </w:t>
      </w:r>
      <w:r>
        <w:rPr>
          <w:i/>
          <w:color w:val="000000"/>
          <w:sz w:val="24"/>
          <w:szCs w:val="24"/>
        </w:rPr>
        <w:t>Journal of Pharmacy Practice</w:t>
      </w:r>
      <w:r>
        <w:rPr>
          <w:color w:val="000000"/>
          <w:sz w:val="24"/>
          <w:szCs w:val="24"/>
        </w:rPr>
        <w:t>, DOI:  1</w:t>
      </w:r>
      <w:r>
        <w:rPr>
          <w:sz w:val="24"/>
          <w:szCs w:val="24"/>
          <w:highlight w:val="white"/>
        </w:rPr>
        <w:t>0.1177/0897190019885245</w:t>
      </w:r>
    </w:p>
    <w:p w14:paraId="0000007C" w14:textId="77777777" w:rsidR="006C294C" w:rsidRDefault="006C294C">
      <w:pPr>
        <w:ind w:left="2160" w:firstLine="0"/>
        <w:jc w:val="both"/>
        <w:rPr>
          <w:sz w:val="24"/>
          <w:szCs w:val="24"/>
          <w:highlight w:val="white"/>
        </w:rPr>
      </w:pPr>
    </w:p>
    <w:p w14:paraId="0000007D" w14:textId="77777777" w:rsidR="006C294C" w:rsidRDefault="00A1063F">
      <w:pPr>
        <w:shd w:val="clear" w:color="auto" w:fill="FFFFFF"/>
        <w:ind w:hanging="2"/>
        <w:rPr>
          <w:sz w:val="24"/>
          <w:szCs w:val="24"/>
        </w:rPr>
      </w:pPr>
      <w:r>
        <w:rPr>
          <w:color w:val="222222"/>
          <w:sz w:val="24"/>
          <w:szCs w:val="24"/>
        </w:rPr>
        <w:t>2014</w:t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proofErr w:type="spellStart"/>
      <w:r>
        <w:rPr>
          <w:sz w:val="24"/>
          <w:szCs w:val="24"/>
        </w:rPr>
        <w:t>Gugerty</w:t>
      </w:r>
      <w:proofErr w:type="spellEnd"/>
      <w:r>
        <w:rPr>
          <w:sz w:val="24"/>
          <w:szCs w:val="24"/>
        </w:rPr>
        <w:t xml:space="preserve">, L., McIntyre, S. E., Link, D., Zimmerman, K, </w:t>
      </w:r>
      <w:proofErr w:type="spellStart"/>
      <w:r>
        <w:rPr>
          <w:sz w:val="24"/>
          <w:szCs w:val="24"/>
        </w:rPr>
        <w:t>Tolani</w:t>
      </w:r>
      <w:proofErr w:type="spellEnd"/>
      <w:r>
        <w:rPr>
          <w:sz w:val="24"/>
          <w:szCs w:val="24"/>
        </w:rPr>
        <w:t xml:space="preserve">, D., Huang, P. </w:t>
      </w:r>
    </w:p>
    <w:p w14:paraId="0000007E" w14:textId="77777777" w:rsidR="006C294C" w:rsidRDefault="00A1063F">
      <w:pPr>
        <w:shd w:val="clear" w:color="auto" w:fill="FFFFFF"/>
        <w:ind w:hanging="2"/>
        <w:rPr>
          <w:sz w:val="24"/>
          <w:szCs w:val="24"/>
        </w:rPr>
      </w:pP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>
        <w:rPr>
          <w:sz w:val="24"/>
          <w:szCs w:val="24"/>
        </w:rPr>
        <w:t xml:space="preserve">&amp; </w:t>
      </w:r>
      <w:proofErr w:type="spellStart"/>
      <w:r>
        <w:rPr>
          <w:sz w:val="24"/>
          <w:szCs w:val="24"/>
        </w:rPr>
        <w:t>Poko</w:t>
      </w:r>
      <w:r>
        <w:rPr>
          <w:sz w:val="24"/>
          <w:szCs w:val="24"/>
        </w:rPr>
        <w:t>rny</w:t>
      </w:r>
      <w:proofErr w:type="spellEnd"/>
      <w:r>
        <w:rPr>
          <w:sz w:val="24"/>
          <w:szCs w:val="24"/>
        </w:rPr>
        <w:t xml:space="preserve">, R. A. (2014). Effects of Intelligent Advanced Warnings on </w:t>
      </w:r>
    </w:p>
    <w:p w14:paraId="0000007F" w14:textId="77777777" w:rsidR="006C294C" w:rsidRDefault="00A1063F">
      <w:pPr>
        <w:shd w:val="clear" w:color="auto" w:fill="FFFFFF"/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Drivers Negotiating the Dilemma Zone, </w:t>
      </w:r>
      <w:r>
        <w:rPr>
          <w:i/>
          <w:sz w:val="24"/>
          <w:szCs w:val="24"/>
        </w:rPr>
        <w:t>Human Factors</w:t>
      </w:r>
      <w:r>
        <w:rPr>
          <w:sz w:val="24"/>
          <w:szCs w:val="24"/>
        </w:rPr>
        <w:t>, 56(6), 1021-</w:t>
      </w:r>
    </w:p>
    <w:p w14:paraId="00000080" w14:textId="77777777" w:rsidR="006C294C" w:rsidRDefault="00A1063F">
      <w:pPr>
        <w:shd w:val="clear" w:color="auto" w:fill="FFFFFF"/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1035. DOI:  </w:t>
      </w:r>
      <w:hyperlink r:id="rId5">
        <w:r>
          <w:rPr>
            <w:color w:val="000000"/>
            <w:sz w:val="24"/>
            <w:szCs w:val="24"/>
          </w:rPr>
          <w:t>10.1177/0018720814525438</w:t>
        </w:r>
      </w:hyperlink>
      <w:r>
        <w:rPr>
          <w:sz w:val="24"/>
          <w:szCs w:val="24"/>
        </w:rPr>
        <w:t>.</w:t>
      </w:r>
    </w:p>
    <w:p w14:paraId="00000081" w14:textId="77777777" w:rsidR="006C294C" w:rsidRDefault="006C294C">
      <w:pPr>
        <w:shd w:val="clear" w:color="auto" w:fill="FFFFFF"/>
        <w:ind w:hanging="2"/>
        <w:rPr>
          <w:sz w:val="24"/>
          <w:szCs w:val="24"/>
        </w:rPr>
      </w:pPr>
    </w:p>
    <w:p w14:paraId="00000082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McIntyre, S. E. </w:t>
      </w:r>
      <w:proofErr w:type="gramStart"/>
      <w:r>
        <w:rPr>
          <w:sz w:val="24"/>
          <w:szCs w:val="24"/>
        </w:rPr>
        <w:t xml:space="preserve">&amp;  </w:t>
      </w:r>
      <w:proofErr w:type="spellStart"/>
      <w:r>
        <w:rPr>
          <w:sz w:val="24"/>
          <w:szCs w:val="24"/>
        </w:rPr>
        <w:t>Gugerty</w:t>
      </w:r>
      <w:proofErr w:type="spellEnd"/>
      <w:proofErr w:type="gramEnd"/>
      <w:r>
        <w:rPr>
          <w:sz w:val="24"/>
          <w:szCs w:val="24"/>
        </w:rPr>
        <w:t xml:space="preserve">, L. (2014).  Applying visual attention theory to </w:t>
      </w:r>
    </w:p>
    <w:p w14:paraId="00000083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transportation</w:t>
      </w:r>
      <w:proofErr w:type="gramEnd"/>
      <w:r>
        <w:rPr>
          <w:sz w:val="24"/>
          <w:szCs w:val="24"/>
        </w:rPr>
        <w:t xml:space="preserve"> safety research and design: Evaluation of alternative </w:t>
      </w:r>
      <w:r>
        <w:rPr>
          <w:sz w:val="24"/>
          <w:szCs w:val="24"/>
        </w:rPr>
        <w:tab/>
      </w:r>
    </w:p>
    <w:p w14:paraId="00000084" w14:textId="77777777" w:rsidR="006C294C" w:rsidRDefault="00A1063F">
      <w:pPr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automobile</w:t>
      </w:r>
      <w:proofErr w:type="gramEnd"/>
      <w:r>
        <w:rPr>
          <w:sz w:val="24"/>
          <w:szCs w:val="24"/>
        </w:rPr>
        <w:t xml:space="preserve"> rear lighting systems.  </w:t>
      </w:r>
      <w:r>
        <w:rPr>
          <w:i/>
          <w:sz w:val="24"/>
          <w:szCs w:val="24"/>
        </w:rPr>
        <w:t>Accident Analysis and Prevention,</w:t>
      </w:r>
    </w:p>
    <w:p w14:paraId="00000085" w14:textId="77777777" w:rsidR="006C294C" w:rsidRDefault="00A1063F">
      <w:pPr>
        <w:ind w:left="1440" w:firstLine="720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DOI:  10.1016/j.aap.2014.02.007</w:t>
      </w:r>
    </w:p>
    <w:p w14:paraId="00000086" w14:textId="77777777" w:rsidR="006C294C" w:rsidRDefault="006C294C">
      <w:pPr>
        <w:ind w:hanging="2"/>
        <w:rPr>
          <w:sz w:val="24"/>
          <w:szCs w:val="24"/>
        </w:rPr>
      </w:pPr>
    </w:p>
    <w:p w14:paraId="00000087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McIntyre, S.E., </w:t>
      </w:r>
      <w:proofErr w:type="spellStart"/>
      <w:r>
        <w:rPr>
          <w:sz w:val="24"/>
          <w:szCs w:val="24"/>
        </w:rPr>
        <w:t>Gugerty</w:t>
      </w:r>
      <w:proofErr w:type="spellEnd"/>
      <w:r>
        <w:rPr>
          <w:sz w:val="24"/>
          <w:szCs w:val="24"/>
        </w:rPr>
        <w:t xml:space="preserve">, L., &amp; </w:t>
      </w:r>
      <w:proofErr w:type="spellStart"/>
      <w:r>
        <w:rPr>
          <w:sz w:val="24"/>
          <w:szCs w:val="24"/>
        </w:rPr>
        <w:t>Duchowski</w:t>
      </w:r>
      <w:proofErr w:type="spellEnd"/>
      <w:r>
        <w:rPr>
          <w:sz w:val="24"/>
          <w:szCs w:val="24"/>
        </w:rPr>
        <w:t>, A.  (2012)</w:t>
      </w:r>
      <w:proofErr w:type="gramStart"/>
      <w:r>
        <w:rPr>
          <w:sz w:val="24"/>
          <w:szCs w:val="24"/>
        </w:rPr>
        <w:t>.  Brake</w:t>
      </w:r>
      <w:proofErr w:type="gramEnd"/>
      <w:r>
        <w:rPr>
          <w:sz w:val="24"/>
          <w:szCs w:val="24"/>
        </w:rPr>
        <w:t xml:space="preserve"> lamp detection in </w:t>
      </w:r>
    </w:p>
    <w:p w14:paraId="00000088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complex</w:t>
      </w:r>
      <w:proofErr w:type="gramEnd"/>
      <w:r>
        <w:rPr>
          <w:sz w:val="24"/>
          <w:szCs w:val="24"/>
        </w:rPr>
        <w:t xml:space="preserve"> and dynamic environments:  Recognizing limitations of visual</w:t>
      </w:r>
    </w:p>
    <w:p w14:paraId="00000089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attention</w:t>
      </w:r>
      <w:proofErr w:type="gramEnd"/>
      <w:r>
        <w:rPr>
          <w:sz w:val="24"/>
          <w:szCs w:val="24"/>
        </w:rPr>
        <w:t xml:space="preserve"> and perception.  </w:t>
      </w:r>
      <w:r>
        <w:rPr>
          <w:i/>
          <w:sz w:val="24"/>
          <w:szCs w:val="24"/>
        </w:rPr>
        <w:t>Accident Analysis and Prevention,</w:t>
      </w:r>
    </w:p>
    <w:p w14:paraId="0000008A" w14:textId="77777777" w:rsidR="006C294C" w:rsidRDefault="00A1063F">
      <w:pPr>
        <w:ind w:hanging="2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DOI: 10.1016/j.aap.2011.09.050.</w:t>
      </w:r>
    </w:p>
    <w:p w14:paraId="0000008B" w14:textId="77777777" w:rsidR="006C294C" w:rsidRDefault="006C294C">
      <w:pPr>
        <w:ind w:hanging="2"/>
        <w:rPr>
          <w:sz w:val="24"/>
          <w:szCs w:val="24"/>
        </w:rPr>
      </w:pPr>
    </w:p>
    <w:p w14:paraId="0000008C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McIntyre, S. E. (2008).  Capturing attention to brake lamps.  </w:t>
      </w:r>
      <w:r>
        <w:rPr>
          <w:i/>
          <w:sz w:val="24"/>
          <w:szCs w:val="24"/>
        </w:rPr>
        <w:t xml:space="preserve">Accident Analysis </w:t>
      </w:r>
    </w:p>
    <w:p w14:paraId="0000008D" w14:textId="77777777" w:rsidR="006C294C" w:rsidRDefault="00A1063F">
      <w:pPr>
        <w:ind w:hanging="2"/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and</w:t>
      </w:r>
      <w:proofErr w:type="gramEnd"/>
      <w:r>
        <w:rPr>
          <w:i/>
          <w:sz w:val="24"/>
          <w:szCs w:val="24"/>
        </w:rPr>
        <w:t xml:space="preserve"> Prevention, 40(2),</w:t>
      </w:r>
      <w:r>
        <w:rPr>
          <w:sz w:val="24"/>
          <w:szCs w:val="24"/>
        </w:rPr>
        <w:t xml:space="preserve"> 691-696. </w:t>
      </w:r>
      <w:r>
        <w:t>DOI:.</w:t>
      </w:r>
      <w:r>
        <w:rPr>
          <w:sz w:val="24"/>
          <w:szCs w:val="24"/>
        </w:rPr>
        <w:t>org/10.1016/j.aap.2007.09.020</w:t>
      </w:r>
    </w:p>
    <w:p w14:paraId="0000008E" w14:textId="77777777" w:rsidR="006C294C" w:rsidRDefault="006C294C">
      <w:pPr>
        <w:ind w:hanging="2"/>
        <w:rPr>
          <w:sz w:val="24"/>
          <w:szCs w:val="24"/>
        </w:rPr>
      </w:pPr>
    </w:p>
    <w:p w14:paraId="0000008F" w14:textId="77777777" w:rsidR="006C294C" w:rsidRDefault="00A1063F">
      <w:pPr>
        <w:ind w:firstLine="0"/>
        <w:rPr>
          <w:b/>
          <w:sz w:val="24"/>
          <w:szCs w:val="24"/>
        </w:rPr>
      </w:pPr>
      <w:r>
        <w:br w:type="page"/>
      </w:r>
    </w:p>
    <w:p w14:paraId="00000090" w14:textId="77777777" w:rsidR="006C294C" w:rsidRDefault="00A1063F">
      <w:pPr>
        <w:ind w:hanging="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OTHER SCHOLARLY ACTIVITIES</w:t>
      </w:r>
    </w:p>
    <w:p w14:paraId="00000091" w14:textId="77777777" w:rsidR="006C294C" w:rsidRDefault="006C294C">
      <w:pPr>
        <w:pBdr>
          <w:top w:val="single" w:sz="4" w:space="1" w:color="000000"/>
        </w:pBdr>
        <w:ind w:hanging="2"/>
        <w:rPr>
          <w:sz w:val="24"/>
          <w:szCs w:val="24"/>
        </w:rPr>
      </w:pPr>
    </w:p>
    <w:p w14:paraId="00000092" w14:textId="77777777" w:rsidR="006C294C" w:rsidRDefault="00A1063F">
      <w:pPr>
        <w:pBdr>
          <w:top w:val="single" w:sz="4" w:space="1" w:color="000000"/>
        </w:pBdr>
        <w:ind w:hanging="2"/>
        <w:rPr>
          <w:b/>
          <w:sz w:val="24"/>
          <w:szCs w:val="24"/>
        </w:rPr>
      </w:pPr>
      <w:r>
        <w:rPr>
          <w:sz w:val="24"/>
          <w:szCs w:val="24"/>
        </w:rPr>
        <w:t>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Conference Session Chair, </w:t>
      </w:r>
    </w:p>
    <w:p w14:paraId="00000093" w14:textId="77777777" w:rsidR="006C294C" w:rsidRDefault="00A1063F">
      <w:pPr>
        <w:pBdr>
          <w:top w:val="single" w:sz="4" w:space="1" w:color="000000"/>
        </w:pBdr>
        <w:ind w:hanging="2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Western Psychological Association Annual Meeting, April 27-30, 2023</w:t>
      </w:r>
    </w:p>
    <w:p w14:paraId="00000094" w14:textId="77777777" w:rsidR="006C294C" w:rsidRDefault="006C294C">
      <w:pPr>
        <w:pBdr>
          <w:top w:val="single" w:sz="4" w:space="1" w:color="000000"/>
        </w:pBdr>
        <w:ind w:hanging="2"/>
        <w:rPr>
          <w:sz w:val="24"/>
          <w:szCs w:val="24"/>
        </w:rPr>
      </w:pPr>
    </w:p>
    <w:p w14:paraId="00000095" w14:textId="77777777" w:rsidR="006C294C" w:rsidRDefault="00A1063F">
      <w:pPr>
        <w:pBdr>
          <w:top w:val="single" w:sz="4" w:space="1" w:color="000000"/>
        </w:pBdr>
        <w:ind w:hanging="2"/>
        <w:rPr>
          <w:color w:val="26282A"/>
          <w:sz w:val="24"/>
          <w:szCs w:val="24"/>
          <w:highlight w:val="white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26282A"/>
          <w:sz w:val="24"/>
          <w:szCs w:val="24"/>
          <w:highlight w:val="white"/>
        </w:rPr>
        <w:t>Scientific Review Committee,</w:t>
      </w:r>
      <w:r>
        <w:rPr>
          <w:color w:val="26282A"/>
          <w:highlight w:val="white"/>
        </w:rPr>
        <w:t xml:space="preserve"> </w:t>
      </w:r>
      <w:r>
        <w:rPr>
          <w:color w:val="26282A"/>
          <w:sz w:val="24"/>
          <w:szCs w:val="24"/>
          <w:highlight w:val="white"/>
        </w:rPr>
        <w:t>10</w:t>
      </w:r>
      <w:r>
        <w:rPr>
          <w:color w:val="26282A"/>
          <w:sz w:val="24"/>
          <w:szCs w:val="24"/>
          <w:highlight w:val="white"/>
          <w:vertAlign w:val="superscript"/>
        </w:rPr>
        <w:t>th</w:t>
      </w:r>
      <w:r>
        <w:rPr>
          <w:color w:val="26282A"/>
          <w:sz w:val="24"/>
          <w:szCs w:val="24"/>
          <w:highlight w:val="white"/>
        </w:rPr>
        <w:t xml:space="preserve"> International Driving Symposium on Human </w:t>
      </w:r>
    </w:p>
    <w:p w14:paraId="00000096" w14:textId="77777777" w:rsidR="006C294C" w:rsidRDefault="00A1063F">
      <w:pPr>
        <w:pBdr>
          <w:top w:val="single" w:sz="4" w:space="1" w:color="000000"/>
        </w:pBdr>
        <w:ind w:hanging="2"/>
        <w:rPr>
          <w:color w:val="26282A"/>
          <w:sz w:val="24"/>
          <w:szCs w:val="24"/>
          <w:highlight w:val="white"/>
        </w:rPr>
      </w:pPr>
      <w:r>
        <w:rPr>
          <w:color w:val="26282A"/>
          <w:sz w:val="24"/>
          <w:szCs w:val="24"/>
          <w:highlight w:val="white"/>
        </w:rPr>
        <w:tab/>
      </w:r>
      <w:r>
        <w:rPr>
          <w:color w:val="26282A"/>
          <w:sz w:val="24"/>
          <w:szCs w:val="24"/>
          <w:highlight w:val="white"/>
        </w:rPr>
        <w:tab/>
      </w:r>
      <w:r>
        <w:rPr>
          <w:color w:val="26282A"/>
          <w:sz w:val="24"/>
          <w:szCs w:val="24"/>
          <w:highlight w:val="white"/>
        </w:rPr>
        <w:tab/>
        <w:t xml:space="preserve">Factors in Driver Assessment, Training, and Vehicle Design, </w:t>
      </w:r>
    </w:p>
    <w:p w14:paraId="00000097" w14:textId="77777777" w:rsidR="006C294C" w:rsidRDefault="00A1063F">
      <w:pPr>
        <w:pBdr>
          <w:top w:val="single" w:sz="4" w:space="1" w:color="000000"/>
        </w:pBdr>
        <w:ind w:hanging="2"/>
        <w:rPr>
          <w:color w:val="26282A"/>
          <w:sz w:val="24"/>
          <w:szCs w:val="24"/>
          <w:highlight w:val="white"/>
        </w:rPr>
      </w:pPr>
      <w:r>
        <w:rPr>
          <w:color w:val="26282A"/>
          <w:sz w:val="24"/>
          <w:szCs w:val="24"/>
          <w:highlight w:val="white"/>
        </w:rPr>
        <w:tab/>
      </w:r>
      <w:r>
        <w:rPr>
          <w:color w:val="26282A"/>
          <w:sz w:val="24"/>
          <w:szCs w:val="24"/>
          <w:highlight w:val="white"/>
        </w:rPr>
        <w:tab/>
      </w:r>
      <w:r>
        <w:rPr>
          <w:color w:val="26282A"/>
          <w:sz w:val="24"/>
          <w:szCs w:val="24"/>
          <w:highlight w:val="white"/>
        </w:rPr>
        <w:tab/>
        <w:t>June 24-27, 2019</w:t>
      </w:r>
    </w:p>
    <w:p w14:paraId="00000098" w14:textId="77777777" w:rsidR="006C294C" w:rsidRDefault="006C294C">
      <w:pPr>
        <w:pBdr>
          <w:top w:val="single" w:sz="4" w:space="1" w:color="000000"/>
        </w:pBdr>
        <w:ind w:hanging="2"/>
        <w:rPr>
          <w:color w:val="26282A"/>
          <w:sz w:val="24"/>
          <w:szCs w:val="24"/>
          <w:highlight w:val="white"/>
        </w:rPr>
      </w:pPr>
    </w:p>
    <w:p w14:paraId="00000099" w14:textId="77777777" w:rsidR="006C294C" w:rsidRDefault="00A1063F">
      <w:pPr>
        <w:pBdr>
          <w:top w:val="single" w:sz="4" w:space="1" w:color="000000"/>
        </w:pBdr>
        <w:ind w:hanging="2"/>
        <w:rPr>
          <w:sz w:val="24"/>
          <w:szCs w:val="24"/>
        </w:rPr>
      </w:pPr>
      <w:r>
        <w:rPr>
          <w:color w:val="26282A"/>
          <w:sz w:val="24"/>
          <w:szCs w:val="24"/>
          <w:highlight w:val="white"/>
        </w:rPr>
        <w:t>2018</w:t>
      </w:r>
      <w:r>
        <w:rPr>
          <w:color w:val="26282A"/>
          <w:sz w:val="24"/>
          <w:szCs w:val="24"/>
          <w:highlight w:val="white"/>
        </w:rPr>
        <w:tab/>
      </w:r>
      <w:r>
        <w:rPr>
          <w:color w:val="26282A"/>
          <w:sz w:val="24"/>
          <w:szCs w:val="24"/>
          <w:highlight w:val="white"/>
        </w:rPr>
        <w:tab/>
      </w:r>
      <w:r>
        <w:rPr>
          <w:b/>
          <w:color w:val="26282A"/>
          <w:sz w:val="24"/>
          <w:szCs w:val="24"/>
          <w:highlight w:val="white"/>
        </w:rPr>
        <w:t>Presenter</w:t>
      </w:r>
      <w:r>
        <w:rPr>
          <w:color w:val="26282A"/>
          <w:sz w:val="24"/>
          <w:szCs w:val="24"/>
          <w:highlight w:val="white"/>
        </w:rPr>
        <w:t xml:space="preserve">, </w:t>
      </w:r>
      <w:r>
        <w:rPr>
          <w:sz w:val="24"/>
          <w:szCs w:val="24"/>
        </w:rPr>
        <w:t xml:space="preserve">Sometimes there are Dumb Questions: Developing Better Surveys by </w:t>
      </w:r>
    </w:p>
    <w:p w14:paraId="0000009A" w14:textId="77777777" w:rsidR="006C294C" w:rsidRDefault="00A1063F">
      <w:pPr>
        <w:pBdr>
          <w:top w:val="single" w:sz="4" w:space="1" w:color="000000"/>
        </w:pBdr>
        <w:ind w:hanging="2"/>
        <w:rPr>
          <w:color w:val="26282A"/>
          <w:sz w:val="24"/>
          <w:szCs w:val="24"/>
          <w:highlight w:val="whit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Expert, </w:t>
      </w:r>
      <w:r>
        <w:rPr>
          <w:i/>
          <w:color w:val="26282A"/>
          <w:sz w:val="24"/>
          <w:szCs w:val="24"/>
          <w:highlight w:val="white"/>
        </w:rPr>
        <w:t>Arizona Rural Transportation Summit</w:t>
      </w:r>
      <w:r>
        <w:rPr>
          <w:color w:val="26282A"/>
          <w:sz w:val="24"/>
          <w:szCs w:val="24"/>
          <w:highlight w:val="white"/>
        </w:rPr>
        <w:t>, October 24-26, 2018.</w:t>
      </w:r>
    </w:p>
    <w:p w14:paraId="0000009B" w14:textId="77777777" w:rsidR="006C294C" w:rsidRDefault="006C294C">
      <w:pPr>
        <w:pBdr>
          <w:top w:val="single" w:sz="4" w:space="1" w:color="000000"/>
        </w:pBdr>
        <w:ind w:hanging="2"/>
        <w:rPr>
          <w:sz w:val="24"/>
          <w:szCs w:val="24"/>
        </w:rPr>
      </w:pPr>
    </w:p>
    <w:p w14:paraId="0000009C" w14:textId="77777777" w:rsidR="006C294C" w:rsidRDefault="00A1063F">
      <w:pPr>
        <w:pBdr>
          <w:top w:val="single" w:sz="4" w:space="1" w:color="000000"/>
        </w:pBdr>
        <w:ind w:hanging="2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Conference Submissions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Reviewer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Human Factors and Ergonomics </w:t>
      </w:r>
    </w:p>
    <w:p w14:paraId="0000009D" w14:textId="77777777" w:rsidR="006C294C" w:rsidRDefault="00A1063F">
      <w:pPr>
        <w:pBdr>
          <w:top w:val="single" w:sz="4" w:space="1" w:color="000000"/>
        </w:pBdr>
        <w:ind w:hanging="2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Society Annual Meeting, 2016</w:t>
      </w:r>
    </w:p>
    <w:p w14:paraId="0000009E" w14:textId="77777777" w:rsidR="006C294C" w:rsidRDefault="006C294C">
      <w:pPr>
        <w:pBdr>
          <w:top w:val="single" w:sz="4" w:space="1" w:color="000000"/>
        </w:pBdr>
        <w:ind w:hanging="2"/>
        <w:rPr>
          <w:sz w:val="24"/>
          <w:szCs w:val="24"/>
        </w:rPr>
      </w:pPr>
    </w:p>
    <w:p w14:paraId="0000009F" w14:textId="77777777" w:rsidR="006C294C" w:rsidRDefault="00A1063F">
      <w:pPr>
        <w:pBdr>
          <w:top w:val="single" w:sz="4" w:space="1" w:color="000000"/>
        </w:pBdr>
        <w:ind w:hanging="2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Conferenc</w:t>
      </w:r>
      <w:r>
        <w:rPr>
          <w:b/>
          <w:sz w:val="24"/>
          <w:szCs w:val="24"/>
        </w:rPr>
        <w:t>e Session Chair, Surface Transportation Technical Group</w:t>
      </w:r>
    </w:p>
    <w:p w14:paraId="000000A0" w14:textId="77777777" w:rsidR="006C294C" w:rsidRDefault="00A1063F">
      <w:pPr>
        <w:pBdr>
          <w:top w:val="single" w:sz="4" w:space="1" w:color="000000"/>
        </w:pBd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Human Factors and Ergonomics, Society Annual Meeting, 2015</w:t>
      </w:r>
    </w:p>
    <w:p w14:paraId="000000A1" w14:textId="77777777" w:rsidR="006C294C" w:rsidRDefault="006C294C">
      <w:pPr>
        <w:pBdr>
          <w:top w:val="single" w:sz="4" w:space="1" w:color="000000"/>
        </w:pBdr>
        <w:ind w:hanging="2"/>
        <w:rPr>
          <w:sz w:val="24"/>
          <w:szCs w:val="24"/>
        </w:rPr>
      </w:pPr>
    </w:p>
    <w:p w14:paraId="000000A2" w14:textId="77777777" w:rsidR="006C294C" w:rsidRDefault="00A1063F">
      <w:pPr>
        <w:pBdr>
          <w:top w:val="single" w:sz="4" w:space="1" w:color="000000"/>
        </w:pBdr>
        <w:ind w:hanging="2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Conference Submissions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Reviewer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Human Factors and Ergonomics </w:t>
      </w:r>
    </w:p>
    <w:p w14:paraId="000000A3" w14:textId="77777777" w:rsidR="006C294C" w:rsidRDefault="00A1063F">
      <w:pPr>
        <w:pBdr>
          <w:top w:val="single" w:sz="4" w:space="1" w:color="000000"/>
        </w:pBdr>
        <w:ind w:hanging="2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Society Annual Meeting, 2015</w:t>
      </w:r>
    </w:p>
    <w:p w14:paraId="000000A4" w14:textId="77777777" w:rsidR="006C294C" w:rsidRDefault="00A1063F">
      <w:pPr>
        <w:pBdr>
          <w:top w:val="single" w:sz="4" w:space="1" w:color="000000"/>
        </w:pBdr>
        <w:ind w:hanging="2"/>
      </w:pPr>
      <w:r>
        <w:rPr>
          <w:i/>
          <w:sz w:val="24"/>
          <w:szCs w:val="24"/>
        </w:rPr>
        <w:t>.</w:t>
      </w:r>
    </w:p>
    <w:p w14:paraId="000000A5" w14:textId="77777777" w:rsidR="006C294C" w:rsidRDefault="00A1063F">
      <w:pPr>
        <w:pBdr>
          <w:top w:val="single" w:sz="4" w:space="1" w:color="000000"/>
        </w:pBdr>
        <w:ind w:hanging="2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Conference Submissions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Reviewer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Human Factors and Ergonomics </w:t>
      </w:r>
    </w:p>
    <w:p w14:paraId="000000A6" w14:textId="77777777" w:rsidR="006C294C" w:rsidRDefault="00A1063F">
      <w:pPr>
        <w:pBdr>
          <w:top w:val="single" w:sz="4" w:space="1" w:color="000000"/>
        </w:pBdr>
        <w:ind w:hanging="2"/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Society Annual Meeting, 2012</w:t>
      </w:r>
    </w:p>
    <w:p w14:paraId="000000A7" w14:textId="77777777" w:rsidR="006C294C" w:rsidRDefault="006C294C">
      <w:pPr>
        <w:pStyle w:val="Heading4"/>
        <w:ind w:hanging="2"/>
      </w:pPr>
    </w:p>
    <w:p w14:paraId="000000A8" w14:textId="77777777" w:rsidR="006C294C" w:rsidRDefault="00A1063F">
      <w:pPr>
        <w:pStyle w:val="Heading4"/>
        <w:ind w:hanging="2"/>
      </w:pPr>
      <w:r>
        <w:t xml:space="preserve">SERVICE </w:t>
      </w:r>
    </w:p>
    <w:p w14:paraId="000000A9" w14:textId="77777777" w:rsidR="006C294C" w:rsidRDefault="006C294C">
      <w:pPr>
        <w:pBdr>
          <w:top w:val="single" w:sz="4" w:space="1" w:color="000000"/>
        </w:pBdr>
        <w:ind w:hanging="2"/>
        <w:rPr>
          <w:sz w:val="24"/>
          <w:szCs w:val="24"/>
        </w:rPr>
      </w:pPr>
    </w:p>
    <w:p w14:paraId="000000AA" w14:textId="77777777" w:rsidR="006C294C" w:rsidRDefault="00A1063F">
      <w:pPr>
        <w:pBdr>
          <w:top w:val="single" w:sz="4" w:space="1" w:color="000000"/>
        </w:pBdr>
        <w:ind w:hanging="2"/>
        <w:rPr>
          <w:b/>
          <w:sz w:val="24"/>
          <w:szCs w:val="24"/>
        </w:rPr>
      </w:pPr>
      <w:r>
        <w:rPr>
          <w:sz w:val="24"/>
          <w:szCs w:val="24"/>
        </w:rPr>
        <w:t>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Community Outreach Group</w:t>
      </w:r>
    </w:p>
    <w:p w14:paraId="000000AB" w14:textId="77777777" w:rsidR="006C294C" w:rsidRDefault="006C294C">
      <w:pPr>
        <w:pBdr>
          <w:top w:val="single" w:sz="4" w:space="1" w:color="000000"/>
        </w:pBdr>
        <w:ind w:hanging="2"/>
        <w:rPr>
          <w:sz w:val="24"/>
          <w:szCs w:val="24"/>
        </w:rPr>
      </w:pPr>
    </w:p>
    <w:p w14:paraId="000000AC" w14:textId="77777777" w:rsidR="006C294C" w:rsidRDefault="00A1063F">
      <w:pPr>
        <w:pBdr>
          <w:top w:val="single" w:sz="4" w:space="1" w:color="000000"/>
        </w:pBdr>
        <w:ind w:hanging="2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Faculty Executive Committee,</w:t>
      </w:r>
      <w:r>
        <w:rPr>
          <w:sz w:val="24"/>
          <w:szCs w:val="24"/>
        </w:rPr>
        <w:t xml:space="preserve"> Arizona State University, Lake Havasu</w:t>
      </w:r>
    </w:p>
    <w:p w14:paraId="000000AD" w14:textId="77777777" w:rsidR="006C294C" w:rsidRDefault="006C294C">
      <w:pPr>
        <w:pBdr>
          <w:top w:val="single" w:sz="4" w:space="1" w:color="000000"/>
        </w:pBdr>
        <w:ind w:hanging="2"/>
        <w:rPr>
          <w:sz w:val="24"/>
          <w:szCs w:val="24"/>
        </w:rPr>
      </w:pPr>
    </w:p>
    <w:p w14:paraId="000000AE" w14:textId="77777777" w:rsidR="006C294C" w:rsidRDefault="00A1063F">
      <w:pPr>
        <w:pBdr>
          <w:top w:val="single" w:sz="4" w:space="1" w:color="000000"/>
        </w:pBd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2018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Faculty Promotion Committee Co-Chair</w:t>
      </w:r>
      <w:r>
        <w:rPr>
          <w:sz w:val="24"/>
          <w:szCs w:val="24"/>
        </w:rPr>
        <w:t>, Arizona State Universi</w:t>
      </w:r>
      <w:r>
        <w:rPr>
          <w:sz w:val="24"/>
          <w:szCs w:val="24"/>
        </w:rPr>
        <w:t xml:space="preserve">ty, Lake </w:t>
      </w:r>
    </w:p>
    <w:p w14:paraId="000000AF" w14:textId="77777777" w:rsidR="006C294C" w:rsidRDefault="00A1063F">
      <w:pPr>
        <w:pBdr>
          <w:top w:val="single" w:sz="4" w:space="1" w:color="000000"/>
        </w:pBd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Havasu</w:t>
      </w:r>
    </w:p>
    <w:p w14:paraId="000000B0" w14:textId="77777777" w:rsidR="006C294C" w:rsidRDefault="006C294C">
      <w:pPr>
        <w:pStyle w:val="Heading4"/>
        <w:ind w:hanging="2"/>
      </w:pPr>
    </w:p>
    <w:p w14:paraId="000000B1" w14:textId="77777777" w:rsidR="006C294C" w:rsidRDefault="006C294C">
      <w:pPr>
        <w:pStyle w:val="Heading4"/>
        <w:ind w:hanging="2"/>
      </w:pPr>
    </w:p>
    <w:p w14:paraId="000000B2" w14:textId="77777777" w:rsidR="006C294C" w:rsidRDefault="00A1063F">
      <w:pPr>
        <w:pStyle w:val="Heading4"/>
        <w:ind w:hanging="2"/>
      </w:pPr>
      <w:r>
        <w:t xml:space="preserve">GRANT PROPOSALS </w:t>
      </w:r>
    </w:p>
    <w:p w14:paraId="000000B3" w14:textId="77777777" w:rsidR="006C294C" w:rsidRDefault="006C294C">
      <w:pPr>
        <w:pBdr>
          <w:top w:val="single" w:sz="4" w:space="1" w:color="000000"/>
        </w:pBdr>
        <w:ind w:hanging="2"/>
        <w:rPr>
          <w:sz w:val="24"/>
          <w:szCs w:val="24"/>
        </w:rPr>
      </w:pPr>
    </w:p>
    <w:p w14:paraId="000000B4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2016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McIntyre, S. E., &amp; Bansal, S. (2016). </w:t>
      </w:r>
      <w:r>
        <w:rPr>
          <w:i/>
          <w:sz w:val="24"/>
          <w:szCs w:val="24"/>
        </w:rPr>
        <w:t xml:space="preserve">Creating Competent Consumers of Science:  </w:t>
      </w:r>
    </w:p>
    <w:p w14:paraId="000000B5" w14:textId="77777777" w:rsidR="006C294C" w:rsidRDefault="00A1063F">
      <w:pPr>
        <w:ind w:hanging="2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Teaching High School Students How to Evaluate Scientific Internal, </w:t>
      </w:r>
    </w:p>
    <w:p w14:paraId="000000B6" w14:textId="77777777" w:rsidR="006C294C" w:rsidRDefault="00A1063F">
      <w:pPr>
        <w:ind w:hanging="2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External and Statistical Validity,</w:t>
      </w:r>
      <w:r>
        <w:rPr>
          <w:sz w:val="24"/>
          <w:szCs w:val="24"/>
        </w:rPr>
        <w:t xml:space="preserve"> National Science Foundation (NSF 16-</w:t>
      </w:r>
    </w:p>
    <w:p w14:paraId="000000B7" w14:textId="77777777" w:rsidR="006C294C" w:rsidRDefault="00A1063F">
      <w:pPr>
        <w:ind w:hanging="2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527)  STEM + Computing Partnerships (not funded).</w:t>
      </w:r>
    </w:p>
    <w:p w14:paraId="000000B8" w14:textId="77777777" w:rsidR="006C294C" w:rsidRDefault="006C294C">
      <w:pPr>
        <w:ind w:hanging="2"/>
        <w:rPr>
          <w:sz w:val="24"/>
          <w:szCs w:val="24"/>
        </w:rPr>
      </w:pPr>
    </w:p>
    <w:p w14:paraId="000000B9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McIntyre, S. E., &amp; Bansal, S. (2015).  </w:t>
      </w:r>
      <w:r>
        <w:rPr>
          <w:i/>
          <w:sz w:val="24"/>
          <w:szCs w:val="24"/>
        </w:rPr>
        <w:t xml:space="preserve">Online Autodidactic Informal STEM </w:t>
      </w:r>
    </w:p>
    <w:p w14:paraId="000000BA" w14:textId="77777777" w:rsidR="006C294C" w:rsidRDefault="00A1063F">
      <w:pPr>
        <w:ind w:hanging="2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Education in Scientific Methods and Statistics, </w:t>
      </w:r>
      <w:r>
        <w:rPr>
          <w:sz w:val="24"/>
          <w:szCs w:val="24"/>
        </w:rPr>
        <w:t xml:space="preserve">National Science </w:t>
      </w:r>
    </w:p>
    <w:p w14:paraId="000000BB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Foundation (</w:t>
      </w:r>
      <w:r>
        <w:rPr>
          <w:sz w:val="24"/>
          <w:szCs w:val="24"/>
        </w:rPr>
        <w:t xml:space="preserve">NSF 15-593) AISL Pathways project proposal (not funded). </w:t>
      </w:r>
    </w:p>
    <w:p w14:paraId="000000BC" w14:textId="77777777" w:rsidR="006C294C" w:rsidRDefault="006C294C">
      <w:pPr>
        <w:ind w:hanging="2"/>
        <w:rPr>
          <w:sz w:val="24"/>
          <w:szCs w:val="24"/>
        </w:rPr>
      </w:pPr>
    </w:p>
    <w:p w14:paraId="000000BD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McIntyre, S. E., &amp; Bansal, S. (2014).  </w:t>
      </w:r>
      <w:r>
        <w:rPr>
          <w:i/>
          <w:sz w:val="24"/>
          <w:szCs w:val="24"/>
        </w:rPr>
        <w:t xml:space="preserve">Online Autodidactic Informal STEM </w:t>
      </w:r>
    </w:p>
    <w:p w14:paraId="000000BE" w14:textId="77777777" w:rsidR="006C294C" w:rsidRDefault="00A1063F">
      <w:pPr>
        <w:ind w:hanging="2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Education in Scientific Methods and Statistics, </w:t>
      </w:r>
      <w:r>
        <w:rPr>
          <w:sz w:val="24"/>
          <w:szCs w:val="24"/>
        </w:rPr>
        <w:t xml:space="preserve">National Science </w:t>
      </w:r>
    </w:p>
    <w:p w14:paraId="000000BF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Foundation (NSF 14-555) AISL Pathways project</w:t>
      </w:r>
      <w:r>
        <w:rPr>
          <w:sz w:val="24"/>
          <w:szCs w:val="24"/>
        </w:rPr>
        <w:t xml:space="preserve"> proposal (not funded). </w:t>
      </w:r>
    </w:p>
    <w:p w14:paraId="000000C0" w14:textId="77777777" w:rsidR="006C294C" w:rsidRDefault="006C294C">
      <w:pPr>
        <w:ind w:hanging="2"/>
        <w:rPr>
          <w:sz w:val="24"/>
          <w:szCs w:val="24"/>
        </w:rPr>
      </w:pPr>
    </w:p>
    <w:p w14:paraId="000000C1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Gugerty</w:t>
      </w:r>
      <w:proofErr w:type="spellEnd"/>
      <w:r>
        <w:rPr>
          <w:sz w:val="24"/>
          <w:szCs w:val="24"/>
        </w:rPr>
        <w:t xml:space="preserve">, L., McIntyre, S. (2008) </w:t>
      </w:r>
      <w:r>
        <w:rPr>
          <w:i/>
          <w:sz w:val="24"/>
          <w:szCs w:val="24"/>
        </w:rPr>
        <w:t xml:space="preserve">Enhancing Vehicle Conspicuity and Brake Lamp </w:t>
      </w:r>
    </w:p>
    <w:p w14:paraId="000000C2" w14:textId="77777777" w:rsidR="006C294C" w:rsidRDefault="00A1063F">
      <w:pPr>
        <w:ind w:hanging="2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Detection, </w:t>
      </w:r>
      <w:r>
        <w:rPr>
          <w:sz w:val="24"/>
          <w:szCs w:val="24"/>
        </w:rPr>
        <w:t>Transportation Research Board (Safety IDEA) (not funded).</w:t>
      </w:r>
    </w:p>
    <w:p w14:paraId="000000C3" w14:textId="77777777" w:rsidR="006C294C" w:rsidRDefault="006C294C">
      <w:pPr>
        <w:ind w:hanging="2"/>
        <w:rPr>
          <w:sz w:val="24"/>
          <w:szCs w:val="24"/>
        </w:rPr>
      </w:pPr>
    </w:p>
    <w:p w14:paraId="000000C4" w14:textId="77777777" w:rsidR="006C294C" w:rsidRDefault="00A1063F">
      <w:pPr>
        <w:pStyle w:val="Heading4"/>
        <w:ind w:hanging="2"/>
      </w:pPr>
      <w:r>
        <w:br w:type="page"/>
      </w:r>
      <w:r>
        <w:lastRenderedPageBreak/>
        <w:t>MEDIA CONTRIBUTIONS</w:t>
      </w:r>
    </w:p>
    <w:p w14:paraId="000000C5" w14:textId="77777777" w:rsidR="006C294C" w:rsidRDefault="006C294C">
      <w:pPr>
        <w:pBdr>
          <w:top w:val="single" w:sz="4" w:space="1" w:color="000000"/>
        </w:pBdr>
        <w:ind w:hanging="2"/>
        <w:rPr>
          <w:sz w:val="24"/>
          <w:szCs w:val="24"/>
        </w:rPr>
      </w:pPr>
    </w:p>
    <w:p w14:paraId="000000C6" w14:textId="77777777" w:rsidR="006C294C" w:rsidRDefault="00A1063F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October 30 2016.  Enlighten App Uses AI to </w:t>
      </w:r>
      <w:proofErr w:type="gramStart"/>
      <w:r>
        <w:rPr>
          <w:sz w:val="24"/>
          <w:szCs w:val="24"/>
        </w:rPr>
        <w:t>Predict</w:t>
      </w:r>
      <w:proofErr w:type="gramEnd"/>
      <w:r>
        <w:rPr>
          <w:sz w:val="24"/>
          <w:szCs w:val="24"/>
        </w:rPr>
        <w:t xml:space="preserve"> when Lights will turn Green. Wired.com</w:t>
      </w:r>
      <w:proofErr w:type="gramStart"/>
      <w:r>
        <w:rPr>
          <w:sz w:val="24"/>
          <w:szCs w:val="24"/>
        </w:rPr>
        <w:t>.  Retrieved</w:t>
      </w:r>
      <w:proofErr w:type="gramEnd"/>
      <w:r>
        <w:rPr>
          <w:sz w:val="24"/>
          <w:szCs w:val="24"/>
        </w:rPr>
        <w:t xml:space="preserve"> from:  </w:t>
      </w:r>
      <w:hyperlink r:id="rId6">
        <w:r>
          <w:rPr>
            <w:color w:val="0000FF"/>
            <w:sz w:val="24"/>
            <w:szCs w:val="24"/>
            <w:u w:val="single"/>
          </w:rPr>
          <w:t>https://www.wired.com/2016/10/enlighten-app-uses-ai-predict-lights-will-turn-green/</w:t>
        </w:r>
      </w:hyperlink>
    </w:p>
    <w:p w14:paraId="000000C7" w14:textId="77777777" w:rsidR="006C294C" w:rsidRDefault="006C294C">
      <w:pPr>
        <w:ind w:hanging="2"/>
        <w:rPr>
          <w:sz w:val="24"/>
          <w:szCs w:val="24"/>
        </w:rPr>
      </w:pPr>
    </w:p>
    <w:p w14:paraId="000000C8" w14:textId="77777777" w:rsidR="006C294C" w:rsidRDefault="00A1063F">
      <w:pPr>
        <w:pStyle w:val="Heading1"/>
        <w:shd w:val="clear" w:color="auto" w:fill="FFFFFF"/>
        <w:ind w:hanging="2"/>
        <w:jc w:val="left"/>
      </w:pPr>
      <w:r>
        <w:t xml:space="preserve">November 2014.  Experiments in the Dilemma Zone. APS Observer.  Retrieved from:  </w:t>
      </w:r>
    </w:p>
    <w:p w14:paraId="000000C9" w14:textId="77777777" w:rsidR="006C294C" w:rsidRDefault="00A1063F">
      <w:pPr>
        <w:ind w:hanging="2"/>
        <w:rPr>
          <w:sz w:val="24"/>
          <w:szCs w:val="24"/>
        </w:rPr>
      </w:pPr>
      <w:hyperlink r:id="rId7">
        <w:r>
          <w:rPr>
            <w:color w:val="0000FF"/>
            <w:sz w:val="24"/>
            <w:szCs w:val="24"/>
            <w:u w:val="single"/>
          </w:rPr>
          <w:t>https://www.psychologicalscience.org/observer/experiments-in-the-dilemma-zone</w:t>
        </w:r>
      </w:hyperlink>
    </w:p>
    <w:p w14:paraId="000000CA" w14:textId="77777777" w:rsidR="006C294C" w:rsidRDefault="006C294C">
      <w:pPr>
        <w:ind w:hanging="2"/>
      </w:pPr>
    </w:p>
    <w:p w14:paraId="000000CB" w14:textId="77777777" w:rsidR="006C294C" w:rsidRDefault="00A1063F">
      <w:pPr>
        <w:pStyle w:val="Heading1"/>
        <w:shd w:val="clear" w:color="auto" w:fill="FFFFFF"/>
        <w:ind w:hanging="2"/>
        <w:jc w:val="left"/>
      </w:pPr>
      <w:r>
        <w:t xml:space="preserve">April 2, 2014  </w:t>
      </w:r>
      <w:r>
        <w:tab/>
        <w:t xml:space="preserve">Driving: Intelligent warning systems may make 'dilemma zone' safer.  </w:t>
      </w:r>
      <w:r>
        <w:rPr>
          <w:i/>
        </w:rPr>
        <w:t>Science Daily.</w:t>
      </w:r>
      <w:r>
        <w:rPr>
          <w:b/>
          <w:i/>
        </w:rPr>
        <w:t xml:space="preserve">  </w:t>
      </w:r>
      <w:r>
        <w:t xml:space="preserve">Retrieved from: </w:t>
      </w:r>
      <w:hyperlink r:id="rId8">
        <w:r>
          <w:rPr>
            <w:color w:val="0000FF"/>
            <w:u w:val="single"/>
          </w:rPr>
          <w:t>https://www.sciencedaily.com/releases/2014/04/140402121441.htm</w:t>
        </w:r>
      </w:hyperlink>
      <w:r>
        <w:t>.</w:t>
      </w:r>
    </w:p>
    <w:p w14:paraId="000000CC" w14:textId="77777777" w:rsidR="006C294C" w:rsidRDefault="006C294C">
      <w:pPr>
        <w:ind w:hanging="2"/>
      </w:pPr>
    </w:p>
    <w:p w14:paraId="000000CD" w14:textId="77777777" w:rsidR="006C294C" w:rsidRDefault="00A1063F">
      <w:pPr>
        <w:ind w:hanging="2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September 10, </w:t>
      </w:r>
      <w:proofErr w:type="gramStart"/>
      <w:r>
        <w:rPr>
          <w:sz w:val="24"/>
          <w:szCs w:val="24"/>
        </w:rPr>
        <w:t xml:space="preserve">2014  </w:t>
      </w:r>
      <w:r>
        <w:rPr>
          <w:sz w:val="24"/>
          <w:szCs w:val="24"/>
          <w:highlight w:val="white"/>
        </w:rPr>
        <w:t>Advance</w:t>
      </w:r>
      <w:proofErr w:type="gramEnd"/>
      <w:r>
        <w:rPr>
          <w:sz w:val="24"/>
          <w:szCs w:val="24"/>
          <w:highlight w:val="white"/>
        </w:rPr>
        <w:t xml:space="preserve"> Warning for Light Changes Could Make Intersections Safer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Psychological Science.</w:t>
      </w:r>
      <w:r>
        <w:rPr>
          <w:sz w:val="24"/>
          <w:szCs w:val="24"/>
        </w:rPr>
        <w:t xml:space="preserve">  Retrieved from: </w:t>
      </w:r>
      <w:hyperlink r:id="rId9">
        <w:r>
          <w:rPr>
            <w:color w:val="0000FF"/>
            <w:sz w:val="24"/>
            <w:szCs w:val="24"/>
            <w:u w:val="single"/>
          </w:rPr>
          <w:t>https://www.psychologicalscience.org/news/motr/advance-warning-for-light-changes-could-make-intersections-safer.html</w:t>
        </w:r>
      </w:hyperlink>
    </w:p>
    <w:p w14:paraId="000000CE" w14:textId="77777777" w:rsidR="006C294C" w:rsidRDefault="006C294C">
      <w:pPr>
        <w:shd w:val="clear" w:color="auto" w:fill="FFFFFF"/>
        <w:ind w:hanging="2"/>
        <w:rPr>
          <w:sz w:val="24"/>
          <w:szCs w:val="24"/>
        </w:rPr>
      </w:pPr>
    </w:p>
    <w:p w14:paraId="000000CF" w14:textId="77777777" w:rsidR="006C294C" w:rsidRDefault="006C294C">
      <w:pPr>
        <w:ind w:hanging="2"/>
        <w:rPr>
          <w:sz w:val="24"/>
          <w:szCs w:val="24"/>
        </w:rPr>
      </w:pPr>
    </w:p>
    <w:sectPr w:rsidR="006C294C">
      <w:type w:val="continuous"/>
      <w:pgSz w:w="12240" w:h="15840"/>
      <w:pgMar w:top="100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467B"/>
    <w:multiLevelType w:val="multilevel"/>
    <w:tmpl w:val="53E0528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383B37"/>
    <w:multiLevelType w:val="multilevel"/>
    <w:tmpl w:val="DD186DAC"/>
    <w:lvl w:ilvl="0">
      <w:start w:val="1"/>
      <w:numFmt w:val="bullet"/>
      <w:lvlText w:val="●"/>
      <w:lvlJc w:val="left"/>
      <w:pPr>
        <w:ind w:left="189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33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405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9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621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650" w:hanging="360"/>
      </w:pPr>
      <w:rPr>
        <w:rFonts w:ascii="Noto Sans" w:eastAsia="Noto Sans" w:hAnsi="Noto Sans" w:cs="Noto Sans"/>
        <w:vertAlign w:val="baseline"/>
      </w:rPr>
    </w:lvl>
  </w:abstractNum>
  <w:abstractNum w:abstractNumId="2" w15:restartNumberingAfterBreak="0">
    <w:nsid w:val="42FF05AD"/>
    <w:multiLevelType w:val="multilevel"/>
    <w:tmpl w:val="C150D582"/>
    <w:lvl w:ilvl="0">
      <w:start w:val="1"/>
      <w:numFmt w:val="bullet"/>
      <w:lvlText w:val="●"/>
      <w:lvlJc w:val="left"/>
      <w:pPr>
        <w:ind w:left="1800" w:hanging="360"/>
      </w:pPr>
      <w:rPr>
        <w:rFonts w:ascii="Noto Sans" w:eastAsia="Noto Sans" w:hAnsi="Noto Sans" w:cs="Noto San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1440" w:firstLine="0"/>
      </w:pPr>
    </w:lvl>
    <w:lvl w:ilvl="2">
      <w:start w:val="1"/>
      <w:numFmt w:val="bullet"/>
      <w:lvlText w:val=""/>
      <w:lvlJc w:val="left"/>
      <w:pPr>
        <w:ind w:left="1440" w:firstLine="0"/>
      </w:pPr>
    </w:lvl>
    <w:lvl w:ilvl="3">
      <w:start w:val="1"/>
      <w:numFmt w:val="bullet"/>
      <w:lvlText w:val=""/>
      <w:lvlJc w:val="left"/>
      <w:pPr>
        <w:ind w:left="1440" w:firstLine="0"/>
      </w:pPr>
    </w:lvl>
    <w:lvl w:ilvl="4">
      <w:start w:val="1"/>
      <w:numFmt w:val="bullet"/>
      <w:lvlText w:val=""/>
      <w:lvlJc w:val="left"/>
      <w:pPr>
        <w:ind w:left="1440" w:firstLine="0"/>
      </w:pPr>
    </w:lvl>
    <w:lvl w:ilvl="5">
      <w:start w:val="1"/>
      <w:numFmt w:val="bullet"/>
      <w:lvlText w:val=""/>
      <w:lvlJc w:val="left"/>
      <w:pPr>
        <w:ind w:left="1440" w:firstLine="0"/>
      </w:pPr>
    </w:lvl>
    <w:lvl w:ilvl="6">
      <w:start w:val="1"/>
      <w:numFmt w:val="bullet"/>
      <w:lvlText w:val=""/>
      <w:lvlJc w:val="left"/>
      <w:pPr>
        <w:ind w:left="1440" w:firstLine="0"/>
      </w:pPr>
    </w:lvl>
    <w:lvl w:ilvl="7">
      <w:start w:val="1"/>
      <w:numFmt w:val="bullet"/>
      <w:lvlText w:val=""/>
      <w:lvlJc w:val="left"/>
      <w:pPr>
        <w:ind w:left="1440" w:firstLine="0"/>
      </w:pPr>
    </w:lvl>
    <w:lvl w:ilvl="8">
      <w:start w:val="1"/>
      <w:numFmt w:val="bullet"/>
      <w:lvlText w:val=""/>
      <w:lvlJc w:val="left"/>
      <w:pPr>
        <w:ind w:left="1440" w:firstLine="0"/>
      </w:pPr>
    </w:lvl>
  </w:abstractNum>
  <w:abstractNum w:abstractNumId="3" w15:restartNumberingAfterBreak="0">
    <w:nsid w:val="4DB0153D"/>
    <w:multiLevelType w:val="multilevel"/>
    <w:tmpl w:val="E37A6A9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1360FE"/>
    <w:multiLevelType w:val="multilevel"/>
    <w:tmpl w:val="5DB8B7E0"/>
    <w:lvl w:ilvl="0">
      <w:start w:val="1"/>
      <w:numFmt w:val="bullet"/>
      <w:lvlText w:val="●"/>
      <w:lvlJc w:val="left"/>
      <w:pPr>
        <w:ind w:left="1800" w:hanging="360"/>
      </w:pPr>
      <w:rPr>
        <w:rFonts w:ascii="Noto Sans" w:eastAsia="Noto Sans" w:hAnsi="Noto Sans" w:cs="Noto San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1440" w:firstLine="0"/>
      </w:pPr>
    </w:lvl>
    <w:lvl w:ilvl="2">
      <w:start w:val="1"/>
      <w:numFmt w:val="bullet"/>
      <w:lvlText w:val=""/>
      <w:lvlJc w:val="left"/>
      <w:pPr>
        <w:ind w:left="1440" w:firstLine="0"/>
      </w:pPr>
    </w:lvl>
    <w:lvl w:ilvl="3">
      <w:start w:val="1"/>
      <w:numFmt w:val="bullet"/>
      <w:lvlText w:val=""/>
      <w:lvlJc w:val="left"/>
      <w:pPr>
        <w:ind w:left="1440" w:firstLine="0"/>
      </w:pPr>
    </w:lvl>
    <w:lvl w:ilvl="4">
      <w:start w:val="1"/>
      <w:numFmt w:val="bullet"/>
      <w:lvlText w:val=""/>
      <w:lvlJc w:val="left"/>
      <w:pPr>
        <w:ind w:left="1440" w:firstLine="0"/>
      </w:pPr>
    </w:lvl>
    <w:lvl w:ilvl="5">
      <w:start w:val="1"/>
      <w:numFmt w:val="bullet"/>
      <w:lvlText w:val=""/>
      <w:lvlJc w:val="left"/>
      <w:pPr>
        <w:ind w:left="1440" w:firstLine="0"/>
      </w:pPr>
    </w:lvl>
    <w:lvl w:ilvl="6">
      <w:start w:val="1"/>
      <w:numFmt w:val="bullet"/>
      <w:lvlText w:val=""/>
      <w:lvlJc w:val="left"/>
      <w:pPr>
        <w:ind w:left="1440" w:firstLine="0"/>
      </w:pPr>
    </w:lvl>
    <w:lvl w:ilvl="7">
      <w:start w:val="1"/>
      <w:numFmt w:val="bullet"/>
      <w:lvlText w:val=""/>
      <w:lvlJc w:val="left"/>
      <w:pPr>
        <w:ind w:left="1440" w:firstLine="0"/>
      </w:pPr>
    </w:lvl>
    <w:lvl w:ilvl="8">
      <w:start w:val="1"/>
      <w:numFmt w:val="bullet"/>
      <w:lvlText w:val=""/>
      <w:lvlJc w:val="left"/>
      <w:pPr>
        <w:ind w:left="1440" w:firstLine="0"/>
      </w:pPr>
    </w:lvl>
  </w:abstractNum>
  <w:abstractNum w:abstractNumId="5" w15:restartNumberingAfterBreak="0">
    <w:nsid w:val="707D4C5F"/>
    <w:multiLevelType w:val="multilevel"/>
    <w:tmpl w:val="2F4837D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C"/>
    <w:rsid w:val="006C294C"/>
    <w:rsid w:val="00A1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43B"/>
  <w15:docId w15:val="{DA8196D7-6262-4CF8-9EEC-51E892CD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pBdr>
        <w:top w:val="single" w:sz="4" w:space="1" w:color="000000"/>
      </w:pBd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pBdr>
        <w:top w:val="single" w:sz="4" w:space="1" w:color="000000"/>
      </w:pBdr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pPr>
      <w:keepNext/>
      <w:ind w:firstLine="720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aily.com/releases/2014/04/14040212144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ologicalscience.org/observer/experiments-in-the-dilemma-z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red.com/2016/10/enlighten-app-uses-ai-predict-lights-will-turn-gree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1177%2F00187208145254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sychologicalscience.org/news/motr/advance-warning-for-light-changes-could-make-intersections-saf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McIntyre</dc:creator>
  <cp:lastModifiedBy>Scott McIntyre</cp:lastModifiedBy>
  <cp:revision>2</cp:revision>
  <dcterms:created xsi:type="dcterms:W3CDTF">2023-04-20T17:27:00Z</dcterms:created>
  <dcterms:modified xsi:type="dcterms:W3CDTF">2023-04-20T17:27:00Z</dcterms:modified>
</cp:coreProperties>
</file>