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EB" w:rsidRPr="00A269A3" w:rsidRDefault="002742EB" w:rsidP="002742EB">
      <w:pPr>
        <w:spacing w:after="0" w:line="240" w:lineRule="auto"/>
        <w:jc w:val="center"/>
        <w:rPr>
          <w:rFonts w:ascii="Times New Roman" w:hAnsi="Times New Roman" w:cs="Times New Roman"/>
          <w:b/>
        </w:rPr>
      </w:pPr>
      <w:bookmarkStart w:id="0" w:name="_GoBack"/>
      <w:bookmarkEnd w:id="0"/>
      <w:r w:rsidRPr="00A269A3">
        <w:rPr>
          <w:rFonts w:ascii="Times New Roman" w:hAnsi="Times New Roman" w:cs="Times New Roman"/>
          <w:b/>
        </w:rPr>
        <w:t>HEATHER BOWYER</w:t>
      </w:r>
    </w:p>
    <w:p w:rsidR="002742EB" w:rsidRPr="00A269A3" w:rsidRDefault="002742EB" w:rsidP="002742EB">
      <w:pPr>
        <w:spacing w:after="0" w:line="240" w:lineRule="auto"/>
        <w:jc w:val="center"/>
        <w:rPr>
          <w:rFonts w:ascii="Times New Roman" w:hAnsi="Times New Roman" w:cs="Times New Roman"/>
          <w:b/>
        </w:rPr>
      </w:pPr>
      <w:r w:rsidRPr="00A269A3">
        <w:rPr>
          <w:rFonts w:ascii="Times New Roman" w:hAnsi="Times New Roman" w:cs="Times New Roman"/>
          <w:b/>
        </w:rPr>
        <w:t>Arizona State University, School of Art</w:t>
      </w:r>
    </w:p>
    <w:p w:rsidR="002742EB" w:rsidRPr="00A269A3" w:rsidRDefault="002742EB" w:rsidP="002742EB">
      <w:pPr>
        <w:spacing w:after="0" w:line="240" w:lineRule="auto"/>
        <w:jc w:val="center"/>
        <w:rPr>
          <w:rFonts w:ascii="Times New Roman" w:hAnsi="Times New Roman" w:cs="Times New Roman"/>
          <w:b/>
        </w:rPr>
      </w:pPr>
      <w:r w:rsidRPr="00A269A3">
        <w:rPr>
          <w:rFonts w:ascii="Times New Roman" w:hAnsi="Times New Roman" w:cs="Times New Roman"/>
          <w:b/>
        </w:rPr>
        <w:t>P.O. Box 871505</w:t>
      </w:r>
    </w:p>
    <w:p w:rsidR="002742EB" w:rsidRPr="00A269A3" w:rsidRDefault="002742EB" w:rsidP="002742EB">
      <w:pPr>
        <w:spacing w:after="0" w:line="240" w:lineRule="auto"/>
        <w:jc w:val="center"/>
        <w:rPr>
          <w:rFonts w:ascii="Times New Roman" w:hAnsi="Times New Roman" w:cs="Times New Roman"/>
          <w:b/>
        </w:rPr>
      </w:pPr>
      <w:r w:rsidRPr="00A269A3">
        <w:rPr>
          <w:rFonts w:ascii="Times New Roman" w:hAnsi="Times New Roman" w:cs="Times New Roman"/>
          <w:b/>
        </w:rPr>
        <w:t>Tempe, AZ 85287-1505</w:t>
      </w:r>
    </w:p>
    <w:p w:rsidR="002742EB" w:rsidRPr="00A269A3" w:rsidRDefault="002742EB" w:rsidP="002742EB">
      <w:pPr>
        <w:spacing w:after="0" w:line="240" w:lineRule="auto"/>
        <w:jc w:val="center"/>
        <w:rPr>
          <w:rFonts w:ascii="Times New Roman" w:hAnsi="Times New Roman" w:cs="Times New Roman"/>
          <w:b/>
        </w:rPr>
      </w:pPr>
      <w:r w:rsidRPr="00A269A3">
        <w:rPr>
          <w:rFonts w:ascii="Times New Roman" w:hAnsi="Times New Roman" w:cs="Times New Roman"/>
          <w:b/>
        </w:rPr>
        <w:t>United States (785) 766-7086</w:t>
      </w:r>
    </w:p>
    <w:p w:rsidR="002742EB" w:rsidRPr="00A269A3" w:rsidRDefault="002742EB" w:rsidP="002742EB">
      <w:pPr>
        <w:spacing w:after="0" w:line="240" w:lineRule="auto"/>
        <w:jc w:val="center"/>
        <w:rPr>
          <w:rFonts w:ascii="Times New Roman" w:hAnsi="Times New Roman" w:cs="Times New Roman"/>
          <w:b/>
        </w:rPr>
      </w:pPr>
      <w:r w:rsidRPr="00A269A3">
        <w:rPr>
          <w:rFonts w:ascii="Times New Roman" w:hAnsi="Times New Roman" w:cs="Times New Roman"/>
          <w:b/>
        </w:rPr>
        <w:t>hbowyer@asu.edu</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EDUCATION</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A.B.D.</w:t>
      </w:r>
      <w:r w:rsidRPr="00A269A3">
        <w:rPr>
          <w:rFonts w:ascii="Times New Roman" w:hAnsi="Times New Roman" w:cs="Times New Roman"/>
        </w:rPr>
        <w:tab/>
        <w:t xml:space="preserve">Doctorate of Philosophy in Design, Environment and the Arts, Arizona State University Dissertation “The Anti-Classical Canon and the Hellenistic Dysmorphic Figurine” Chair: Professor Nancy </w:t>
      </w:r>
      <w:proofErr w:type="spellStart"/>
      <w:r w:rsidRPr="00A269A3">
        <w:rPr>
          <w:rFonts w:ascii="Times New Roman" w:hAnsi="Times New Roman" w:cs="Times New Roman"/>
        </w:rPr>
        <w:t>Serwint</w:t>
      </w:r>
      <w:proofErr w:type="spellEnd"/>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M.A.</w:t>
      </w:r>
      <w:r w:rsidRPr="00A269A3">
        <w:rPr>
          <w:rFonts w:ascii="Times New Roman" w:hAnsi="Times New Roman" w:cs="Times New Roman"/>
        </w:rPr>
        <w:tab/>
        <w:t>Art History, University of Kansas, 2006</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M.A.</w:t>
      </w:r>
      <w:r w:rsidRPr="00A269A3">
        <w:rPr>
          <w:rFonts w:ascii="Times New Roman" w:hAnsi="Times New Roman" w:cs="Times New Roman"/>
        </w:rPr>
        <w:tab/>
        <w:t>Museum and Historical Administration, University of Kansas, 2006</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B.A.</w:t>
      </w:r>
      <w:r w:rsidRPr="00A269A3">
        <w:rPr>
          <w:rFonts w:ascii="Times New Roman" w:hAnsi="Times New Roman" w:cs="Times New Roman"/>
        </w:rPr>
        <w:tab/>
        <w:t>History, Indiana University, 1995</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B.A.</w:t>
      </w:r>
      <w:r w:rsidRPr="00A269A3">
        <w:rPr>
          <w:rFonts w:ascii="Times New Roman" w:hAnsi="Times New Roman" w:cs="Times New Roman"/>
        </w:rPr>
        <w:tab/>
        <w:t>Secondary Education, Indiana University, 1995</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PUBLICATIONS</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“The Augustan Ideal and the Pompeian Reality: Clothing Choice in Julio-Claudian Pompeii.” </w:t>
      </w:r>
      <w:proofErr w:type="spellStart"/>
      <w:r w:rsidRPr="00A269A3">
        <w:rPr>
          <w:rFonts w:ascii="Times New Roman" w:hAnsi="Times New Roman" w:cs="Times New Roman"/>
          <w:i/>
        </w:rPr>
        <w:t>Anistoriton</w:t>
      </w:r>
      <w:proofErr w:type="spellEnd"/>
      <w:r w:rsidRPr="00A269A3">
        <w:rPr>
          <w:rFonts w:ascii="Times New Roman" w:hAnsi="Times New Roman" w:cs="Times New Roman"/>
          <w:i/>
        </w:rPr>
        <w:t xml:space="preserve"> History, Archaeology and Art History Journal</w:t>
      </w:r>
      <w:r w:rsidRPr="00A269A3">
        <w:rPr>
          <w:rFonts w:ascii="Times New Roman" w:hAnsi="Times New Roman" w:cs="Times New Roman"/>
        </w:rPr>
        <w:t>13 (2012-2013): 1-20.</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PRESENTATIONS AT PROFESSIONAL CONFERENCES AND SYMPOSIA</w:t>
      </w:r>
    </w:p>
    <w:p w:rsidR="002742EB" w:rsidRPr="00A269A3" w:rsidRDefault="002742EB" w:rsidP="002742EB">
      <w:pPr>
        <w:spacing w:after="0" w:line="240" w:lineRule="auto"/>
        <w:rPr>
          <w:rFonts w:ascii="Times New Roman" w:hAnsi="Times New Roman" w:cs="Times New Roman"/>
        </w:rPr>
      </w:pPr>
    </w:p>
    <w:p w:rsidR="00897BFA" w:rsidRDefault="00897BFA" w:rsidP="002742EB">
      <w:pPr>
        <w:spacing w:after="0" w:line="240" w:lineRule="auto"/>
        <w:rPr>
          <w:rFonts w:ascii="Arial" w:hAnsi="Arial" w:cs="Arial"/>
          <w:color w:val="222222"/>
          <w:shd w:val="clear" w:color="auto" w:fill="FFFFFF"/>
        </w:rPr>
      </w:pPr>
      <w:r>
        <w:rPr>
          <w:rFonts w:ascii="Arial" w:hAnsi="Arial" w:cs="Arial"/>
          <w:color w:val="222222"/>
          <w:shd w:val="clear" w:color="auto" w:fill="FFFFFF"/>
        </w:rPr>
        <w:t>“</w:t>
      </w:r>
      <w:r>
        <w:rPr>
          <w:rFonts w:ascii="Arial" w:hAnsi="Arial" w:cs="Arial"/>
          <w:color w:val="222222"/>
          <w:shd w:val="clear" w:color="auto" w:fill="FFFFFF"/>
        </w:rPr>
        <w:t>Contexts of Visual Ephemera from Ancient Greek Comic Theater</w:t>
      </w:r>
      <w:r>
        <w:rPr>
          <w:rFonts w:ascii="Arial" w:hAnsi="Arial" w:cs="Arial"/>
          <w:color w:val="222222"/>
          <w:shd w:val="clear" w:color="auto" w:fill="FFFFFF"/>
        </w:rPr>
        <w:t xml:space="preserve">.” </w:t>
      </w:r>
      <w:r w:rsidRPr="00897BFA">
        <w:rPr>
          <w:rFonts w:ascii="Arial" w:hAnsi="Arial" w:cs="Arial"/>
          <w:i/>
          <w:color w:val="222222"/>
          <w:shd w:val="clear" w:color="auto" w:fill="FFFFFF"/>
        </w:rPr>
        <w:t xml:space="preserve">Annual Conference for SECAC: Southeastern </w:t>
      </w:r>
      <w:proofErr w:type="gramStart"/>
      <w:r w:rsidRPr="00897BFA">
        <w:rPr>
          <w:rFonts w:ascii="Arial" w:hAnsi="Arial" w:cs="Arial"/>
          <w:i/>
          <w:color w:val="222222"/>
          <w:shd w:val="clear" w:color="auto" w:fill="FFFFFF"/>
        </w:rPr>
        <w:t>College  Art</w:t>
      </w:r>
      <w:proofErr w:type="gramEnd"/>
      <w:r w:rsidRPr="00897BFA">
        <w:rPr>
          <w:rFonts w:ascii="Arial" w:hAnsi="Arial" w:cs="Arial"/>
          <w:i/>
          <w:color w:val="222222"/>
          <w:shd w:val="clear" w:color="auto" w:fill="FFFFFF"/>
        </w:rPr>
        <w:t xml:space="preserve"> Conference</w:t>
      </w:r>
      <w:r>
        <w:rPr>
          <w:rFonts w:ascii="Arial" w:hAnsi="Arial" w:cs="Arial"/>
          <w:color w:val="222222"/>
          <w:shd w:val="clear" w:color="auto" w:fill="FFFFFF"/>
        </w:rPr>
        <w:t xml:space="preserve">, </w:t>
      </w:r>
      <w:r>
        <w:rPr>
          <w:rFonts w:ascii="Arial" w:hAnsi="Arial" w:cs="Arial"/>
          <w:color w:val="222222"/>
          <w:shd w:val="clear" w:color="auto" w:fill="FFFFFF"/>
        </w:rPr>
        <w:t>Richmond, Virginia, October 11</w:t>
      </w:r>
      <w:r>
        <w:rPr>
          <w:rFonts w:ascii="Arial" w:hAnsi="Arial" w:cs="Arial"/>
          <w:color w:val="222222"/>
          <w:shd w:val="clear" w:color="auto" w:fill="FFFFFF"/>
        </w:rPr>
        <w:t>-</w:t>
      </w:r>
      <w:r>
        <w:rPr>
          <w:rFonts w:ascii="Arial" w:hAnsi="Arial" w:cs="Arial"/>
          <w:color w:val="222222"/>
          <w:shd w:val="clear" w:color="auto" w:fill="FFFFFF"/>
        </w:rPr>
        <w:t>14</w:t>
      </w:r>
      <w:r>
        <w:rPr>
          <w:rFonts w:ascii="Arial" w:hAnsi="Arial" w:cs="Arial"/>
          <w:color w:val="222222"/>
          <w:shd w:val="clear" w:color="auto" w:fill="FFFFFF"/>
        </w:rPr>
        <w:t>, 2023</w:t>
      </w:r>
      <w:r>
        <w:rPr>
          <w:rFonts w:ascii="Arial" w:hAnsi="Arial" w:cs="Arial"/>
          <w:color w:val="222222"/>
          <w:shd w:val="clear" w:color="auto" w:fill="FFFFFF"/>
        </w:rPr>
        <w:t>.</w:t>
      </w:r>
    </w:p>
    <w:p w:rsidR="00897BFA" w:rsidRDefault="00897BFA"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“Physiognomy Reflects Vocation: Comic Greek Old Male Terracotta Figurines.”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i/>
        </w:rPr>
        <w:t>Archaeological Institute of America Annual Conference</w:t>
      </w:r>
      <w:r w:rsidRPr="00A269A3">
        <w:rPr>
          <w:rFonts w:ascii="Times New Roman" w:hAnsi="Times New Roman" w:cs="Times New Roman"/>
        </w:rPr>
        <w:t xml:space="preserve">, New Orleans January 5-8, 2023. </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“Athenian and Corinthian Comic Dysmorphic Terracotta Figurines: The Subtype’s Functions.”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i/>
        </w:rPr>
        <w:t>Annual Meeting: The American Society of Overseas Research</w:t>
      </w:r>
      <w:r w:rsidRPr="00A269A3">
        <w:rPr>
          <w:rFonts w:ascii="Times New Roman" w:hAnsi="Times New Roman" w:cs="Times New Roman"/>
        </w:rPr>
        <w:t xml:space="preserve">, October 19-23, 2022. </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“Influences on Function: Terracotta Theater Figurines from Corinth.” Colloquium at </w:t>
      </w:r>
      <w:r w:rsidRPr="00A269A3">
        <w:rPr>
          <w:rFonts w:ascii="Times New Roman" w:hAnsi="Times New Roman" w:cs="Times New Roman"/>
          <w:i/>
        </w:rPr>
        <w:t>Archaeological Institute of America’s Annual Conference</w:t>
      </w:r>
      <w:r w:rsidRPr="00A269A3">
        <w:rPr>
          <w:rFonts w:ascii="Times New Roman" w:hAnsi="Times New Roman" w:cs="Times New Roman"/>
        </w:rPr>
        <w:t>, San Francisco, California, January 5-8, 2022.</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“Archetypical Physiognomies and Dress: New Comedy Terracotta Figurines.”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i/>
        </w:rPr>
        <w:t>Archaeological Institute of America’s Annual Conference</w:t>
      </w:r>
      <w:r w:rsidRPr="00A269A3">
        <w:rPr>
          <w:rFonts w:ascii="Times New Roman" w:hAnsi="Times New Roman" w:cs="Times New Roman"/>
        </w:rPr>
        <w:t>, Chicago, Illinois, January 5-10, 2021.</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“Physically Dysmorphic Votives at the Corinthian Sanctuary of Demeter and Kore.”</w:t>
      </w:r>
    </w:p>
    <w:p w:rsidR="002742EB" w:rsidRPr="00A269A3" w:rsidRDefault="002742EB" w:rsidP="002742EB">
      <w:pPr>
        <w:spacing w:after="0" w:line="240" w:lineRule="auto"/>
        <w:rPr>
          <w:rFonts w:ascii="Times New Roman" w:hAnsi="Times New Roman" w:cs="Times New Roman"/>
        </w:rPr>
      </w:pPr>
      <w:proofErr w:type="spellStart"/>
      <w:r w:rsidRPr="00A269A3">
        <w:rPr>
          <w:rFonts w:ascii="Times New Roman" w:hAnsi="Times New Roman" w:cs="Times New Roman"/>
          <w:i/>
        </w:rPr>
        <w:t>Terracottas</w:t>
      </w:r>
      <w:proofErr w:type="spellEnd"/>
      <w:r w:rsidRPr="00A269A3">
        <w:rPr>
          <w:rFonts w:ascii="Times New Roman" w:hAnsi="Times New Roman" w:cs="Times New Roman"/>
          <w:i/>
        </w:rPr>
        <w:t xml:space="preserve"> in the Mediterranean through Time II, Conference for the Association for </w:t>
      </w:r>
      <w:proofErr w:type="spellStart"/>
      <w:r w:rsidRPr="00A269A3">
        <w:rPr>
          <w:rFonts w:ascii="Times New Roman" w:hAnsi="Times New Roman" w:cs="Times New Roman"/>
          <w:i/>
        </w:rPr>
        <w:t>Coroplastic</w:t>
      </w:r>
      <w:proofErr w:type="spellEnd"/>
      <w:r w:rsidRPr="00A269A3">
        <w:rPr>
          <w:rFonts w:ascii="Times New Roman" w:hAnsi="Times New Roman" w:cs="Times New Roman"/>
          <w:i/>
        </w:rPr>
        <w:t xml:space="preserve"> Studies</w:t>
      </w:r>
      <w:r w:rsidRPr="00A269A3">
        <w:rPr>
          <w:rFonts w:ascii="Times New Roman" w:hAnsi="Times New Roman" w:cs="Times New Roman"/>
        </w:rPr>
        <w:t>, University of Haifa, Israel. March 12-15, 2018.</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“One Hundred Years of Change: Greek Mainland Comic Actor Figurines.” </w:t>
      </w:r>
      <w:r w:rsidRPr="00A269A3">
        <w:rPr>
          <w:rFonts w:ascii="Times New Roman" w:hAnsi="Times New Roman" w:cs="Times New Roman"/>
          <w:i/>
        </w:rPr>
        <w:t>Archaeological Institute of America’s Annual Conference,</w:t>
      </w:r>
      <w:r w:rsidRPr="00A269A3">
        <w:rPr>
          <w:rFonts w:ascii="Times New Roman" w:hAnsi="Times New Roman" w:cs="Times New Roman"/>
        </w:rPr>
        <w:t xml:space="preserve"> Toronto, Canada, January 5-8, 2017.</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lastRenderedPageBreak/>
        <w:t xml:space="preserve">“Hellenistic Grotesque Figurines: Societal Functions on Mainland Greece.” </w:t>
      </w:r>
      <w:proofErr w:type="spellStart"/>
      <w:r w:rsidRPr="00A269A3">
        <w:rPr>
          <w:rFonts w:ascii="Times New Roman" w:hAnsi="Times New Roman" w:cs="Times New Roman"/>
          <w:i/>
        </w:rPr>
        <w:t>Terracottas</w:t>
      </w:r>
      <w:proofErr w:type="spellEnd"/>
      <w:r w:rsidRPr="00A269A3">
        <w:rPr>
          <w:rFonts w:ascii="Times New Roman" w:hAnsi="Times New Roman" w:cs="Times New Roman"/>
          <w:i/>
        </w:rPr>
        <w:t xml:space="preserve"> in the Mediterranean through Time, Conference for the Association for </w:t>
      </w:r>
      <w:proofErr w:type="spellStart"/>
      <w:r w:rsidRPr="00A269A3">
        <w:rPr>
          <w:rFonts w:ascii="Times New Roman" w:hAnsi="Times New Roman" w:cs="Times New Roman"/>
          <w:i/>
        </w:rPr>
        <w:t>Coroplastic</w:t>
      </w:r>
      <w:proofErr w:type="spellEnd"/>
      <w:r w:rsidRPr="00A269A3">
        <w:rPr>
          <w:rFonts w:ascii="Times New Roman" w:hAnsi="Times New Roman" w:cs="Times New Roman"/>
          <w:i/>
        </w:rPr>
        <w:t xml:space="preserve"> Studies,</w:t>
      </w:r>
      <w:r w:rsidRPr="00A269A3">
        <w:rPr>
          <w:rFonts w:ascii="Times New Roman" w:hAnsi="Times New Roman" w:cs="Times New Roman"/>
        </w:rPr>
        <w:t xml:space="preserve"> University of Haifa, Israel. March 23-25, 2015.</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“The Grotesque Figurine: Its Cultural Contexts for Hellenistic </w:t>
      </w:r>
      <w:proofErr w:type="spellStart"/>
      <w:r w:rsidRPr="00A269A3">
        <w:rPr>
          <w:rFonts w:ascii="Times New Roman" w:hAnsi="Times New Roman" w:cs="Times New Roman"/>
        </w:rPr>
        <w:t>Athens</w:t>
      </w:r>
      <w:proofErr w:type="gramStart"/>
      <w:r w:rsidRPr="00A269A3">
        <w:rPr>
          <w:rFonts w:ascii="Times New Roman" w:hAnsi="Times New Roman" w:cs="Times New Roman"/>
        </w:rPr>
        <w:t>.”</w:t>
      </w:r>
      <w:r w:rsidRPr="00A269A3">
        <w:rPr>
          <w:rFonts w:ascii="Times New Roman" w:hAnsi="Times New Roman" w:cs="Times New Roman"/>
          <w:i/>
        </w:rPr>
        <w:t>American</w:t>
      </w:r>
      <w:proofErr w:type="spellEnd"/>
      <w:proofErr w:type="gramEnd"/>
      <w:r w:rsidRPr="00A269A3">
        <w:rPr>
          <w:rFonts w:ascii="Times New Roman" w:hAnsi="Times New Roman" w:cs="Times New Roman"/>
          <w:i/>
        </w:rPr>
        <w:t xml:space="preserve"> Schools of Oriental Research Annual Conference,</w:t>
      </w:r>
      <w:r w:rsidRPr="00A269A3">
        <w:rPr>
          <w:rFonts w:ascii="Times New Roman" w:hAnsi="Times New Roman" w:cs="Times New Roman"/>
        </w:rPr>
        <w:t xml:space="preserve"> San Diego. November 17-22, 201 </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“Hellenistic Alexandria: The Influence of Medical Science on Hellenistic Grotesque Statuette Typology.” </w:t>
      </w:r>
      <w:r w:rsidRPr="00A269A3">
        <w:rPr>
          <w:rFonts w:ascii="Times New Roman" w:hAnsi="Times New Roman" w:cs="Times New Roman"/>
          <w:i/>
        </w:rPr>
        <w:t>Council of Graduate Art Historians Annual Symposium</w:t>
      </w:r>
      <w:r w:rsidRPr="00A269A3">
        <w:rPr>
          <w:rFonts w:ascii="Times New Roman" w:hAnsi="Times New Roman" w:cs="Times New Roman"/>
        </w:rPr>
        <w:t>, Arizona State University, Tempe. April 11, 2014.</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PROFESSIONAL SPEAKING ENGAGEMENTS</w:t>
      </w:r>
    </w:p>
    <w:p w:rsidR="002742EB" w:rsidRPr="00A269A3" w:rsidRDefault="002742EB" w:rsidP="002742EB">
      <w:pPr>
        <w:spacing w:after="0" w:line="240" w:lineRule="auto"/>
        <w:rPr>
          <w:rFonts w:ascii="Times New Roman" w:hAnsi="Times New Roman" w:cs="Times New Roman"/>
          <w:b/>
        </w:rPr>
      </w:pPr>
    </w:p>
    <w:p w:rsidR="00B01804" w:rsidRDefault="00B01804" w:rsidP="002742EB">
      <w:pPr>
        <w:spacing w:after="0" w:line="240" w:lineRule="auto"/>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Cronkrite</w:t>
      </w:r>
      <w:proofErr w:type="spellEnd"/>
      <w:r>
        <w:rPr>
          <w:rFonts w:ascii="Times New Roman" w:hAnsi="Times New Roman" w:cs="Times New Roman"/>
        </w:rPr>
        <w:t xml:space="preserve"> News/PBS, June 2023. </w:t>
      </w:r>
    </w:p>
    <w:p w:rsidR="00B01804" w:rsidRDefault="00B01804"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“Roman Dining: Empire, Culture, Food.” </w:t>
      </w:r>
      <w:r w:rsidRPr="00A269A3">
        <w:rPr>
          <w:rFonts w:ascii="Times New Roman" w:hAnsi="Times New Roman" w:cs="Times New Roman"/>
          <w:i/>
        </w:rPr>
        <w:t>Arizona State University Fall Forum,</w:t>
      </w:r>
      <w:r w:rsidRPr="00A269A3">
        <w:rPr>
          <w:rFonts w:ascii="Times New Roman" w:hAnsi="Times New Roman" w:cs="Times New Roman"/>
        </w:rPr>
        <w:t xml:space="preserve"> Tempe. November 22, 2019.</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“Messaging in Roman Dress.” </w:t>
      </w:r>
      <w:r w:rsidRPr="00A269A3">
        <w:rPr>
          <w:rFonts w:ascii="Times New Roman" w:hAnsi="Times New Roman" w:cs="Times New Roman"/>
          <w:i/>
        </w:rPr>
        <w:t>Arizona State University Fall Forum</w:t>
      </w:r>
      <w:r w:rsidRPr="00A269A3">
        <w:rPr>
          <w:rFonts w:ascii="Times New Roman" w:hAnsi="Times New Roman" w:cs="Times New Roman"/>
        </w:rPr>
        <w:t>, Tempe. November 16, 2018.</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“The Social Significance of Roman Fashion.” </w:t>
      </w:r>
      <w:r w:rsidRPr="00A269A3">
        <w:rPr>
          <w:rFonts w:ascii="Times New Roman" w:hAnsi="Times New Roman" w:cs="Times New Roman"/>
          <w:i/>
        </w:rPr>
        <w:t>Pompeii Uncovered Lecture Series, The Arizona Science Center</w:t>
      </w:r>
      <w:r w:rsidRPr="00A269A3">
        <w:rPr>
          <w:rFonts w:ascii="Times New Roman" w:hAnsi="Times New Roman" w:cs="Times New Roman"/>
        </w:rPr>
        <w:t>, Phoenix. March 28, 2018.</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ARCHAEOLOGICAL EXCAVATIONS</w:t>
      </w:r>
    </w:p>
    <w:p w:rsidR="002742EB" w:rsidRPr="00A269A3" w:rsidRDefault="002742EB" w:rsidP="002742EB">
      <w:pPr>
        <w:spacing w:after="0" w:line="240" w:lineRule="auto"/>
        <w:rPr>
          <w:rFonts w:ascii="Times New Roman" w:hAnsi="Times New Roman" w:cs="Times New Roman"/>
          <w:b/>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The American School of Classical Studies at Athens, Corinth Excavation, (</w:t>
      </w:r>
      <w:proofErr w:type="spellStart"/>
      <w:r w:rsidRPr="00A269A3">
        <w:rPr>
          <w:rFonts w:ascii="Times New Roman" w:hAnsi="Times New Roman" w:cs="Times New Roman"/>
        </w:rPr>
        <w:t>Archaia</w:t>
      </w:r>
      <w:proofErr w:type="spellEnd"/>
      <w:r w:rsidRPr="00A269A3">
        <w:rPr>
          <w:rFonts w:ascii="Times New Roman" w:hAnsi="Times New Roman" w:cs="Times New Roman"/>
        </w:rPr>
        <w:t xml:space="preserve"> Korinthos), Greece, Spring 2017.</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Princeton University Cyprus Expedition at Ancient Marion </w:t>
      </w:r>
      <w:proofErr w:type="spellStart"/>
      <w:r w:rsidRPr="00A269A3">
        <w:rPr>
          <w:rFonts w:ascii="Times New Roman" w:hAnsi="Times New Roman" w:cs="Times New Roman"/>
        </w:rPr>
        <w:t>Arsinoe</w:t>
      </w:r>
      <w:proofErr w:type="spellEnd"/>
      <w:r w:rsidRPr="00A269A3">
        <w:rPr>
          <w:rFonts w:ascii="Times New Roman" w:hAnsi="Times New Roman" w:cs="Times New Roman"/>
        </w:rPr>
        <w:t>, (Polis-</w:t>
      </w:r>
      <w:proofErr w:type="spellStart"/>
      <w:r w:rsidRPr="00A269A3">
        <w:rPr>
          <w:rFonts w:ascii="Times New Roman" w:hAnsi="Times New Roman" w:cs="Times New Roman"/>
        </w:rPr>
        <w:t>Chrysochous</w:t>
      </w:r>
      <w:proofErr w:type="spellEnd"/>
      <w:r w:rsidRPr="00A269A3">
        <w:rPr>
          <w:rFonts w:ascii="Times New Roman" w:hAnsi="Times New Roman" w:cs="Times New Roman"/>
        </w:rPr>
        <w:t>), Cyprus. Summer 2014</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PROFESSIONAL EXPERIENCE</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 xml:space="preserve">August 2022 to Present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Instructor of Art Core Arizona State University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Pr>
          <w:rFonts w:ascii="Times New Roman" w:hAnsi="Times New Roman" w:cs="Times New Roman"/>
        </w:rPr>
        <w:t xml:space="preserve"> </w:t>
      </w:r>
      <w:r w:rsidRPr="00A269A3">
        <w:rPr>
          <w:rFonts w:ascii="Times New Roman" w:hAnsi="Times New Roman" w:cs="Times New Roman"/>
        </w:rPr>
        <w:t>Taught an upper division online Canvas course for 300 students on Egyptian Art</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Pr>
          <w:rFonts w:ascii="Times New Roman" w:hAnsi="Times New Roman" w:cs="Times New Roman"/>
        </w:rPr>
        <w:t xml:space="preserve"> </w:t>
      </w:r>
      <w:r w:rsidRPr="00A269A3">
        <w:rPr>
          <w:rFonts w:ascii="Times New Roman" w:hAnsi="Times New Roman" w:cs="Times New Roman"/>
        </w:rPr>
        <w:t>Taught an upper division online Canvas course for 60 students on Italian Renaissance Art</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Pr>
          <w:rFonts w:ascii="Times New Roman" w:hAnsi="Times New Roman" w:cs="Times New Roman"/>
        </w:rPr>
        <w:t xml:space="preserve"> </w:t>
      </w:r>
      <w:r w:rsidRPr="00A269A3">
        <w:rPr>
          <w:rFonts w:ascii="Times New Roman" w:hAnsi="Times New Roman" w:cs="Times New Roman"/>
        </w:rPr>
        <w:t xml:space="preserve">Taught an upper division online Canvas course for 300 students on Greek mythology and art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Pr>
          <w:rFonts w:ascii="Times New Roman" w:hAnsi="Times New Roman" w:cs="Times New Roman"/>
        </w:rPr>
        <w:t xml:space="preserve"> </w:t>
      </w:r>
      <w:r w:rsidRPr="00A269A3">
        <w:rPr>
          <w:rFonts w:ascii="Times New Roman" w:hAnsi="Times New Roman" w:cs="Times New Roman"/>
        </w:rPr>
        <w:t>In each course facilitated group discussions of course readings and lectures, graded course</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written assessments, and held office hours for in person discussions of the courses’ structures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and materials.  </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July 2022 to Present</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Adjunct Faculty Northern Arizona University</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 Created and taught an online on Backboard course </w:t>
      </w:r>
      <w:proofErr w:type="spellStart"/>
      <w:r w:rsidRPr="00A269A3">
        <w:rPr>
          <w:rFonts w:ascii="Times New Roman" w:hAnsi="Times New Roman" w:cs="Times New Roman"/>
        </w:rPr>
        <w:t>overing</w:t>
      </w:r>
      <w:proofErr w:type="spellEnd"/>
      <w:r w:rsidRPr="00A269A3">
        <w:rPr>
          <w:rFonts w:ascii="Times New Roman" w:hAnsi="Times New Roman" w:cs="Times New Roman"/>
        </w:rPr>
        <w:t xml:space="preserve"> Introductory Art History from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Prehistory through Gothic</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 Created and taught an online Blackboard course covering depictions of Greek Mythology </w:t>
      </w:r>
      <w:proofErr w:type="spellStart"/>
      <w:r w:rsidRPr="00A269A3">
        <w:rPr>
          <w:rFonts w:ascii="Times New Roman" w:hAnsi="Times New Roman" w:cs="Times New Roman"/>
        </w:rPr>
        <w:t>i</w:t>
      </w:r>
      <w:proofErr w:type="spellEnd"/>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n ancient art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 For both online courses developed readings, lectures, discussion groups, syllabus information,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and assessments. </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lastRenderedPageBreak/>
        <w:t>November 2019 to Present</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Adjunct Faculty Phoenix College, Phoenix Arizona</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Taught in person Art Appreciation courses.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Created Canvas course for readings, lectures, discussion groups, and syllabus information.</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Created interactive classroom using visual, auditory, and tactile learning styles to foster student engagement.</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Created in-class assessment tools to measure student learning.</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 Created an online Canvas course on Art Appreciation with interactive assignments and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assessments. </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 xml:space="preserve">August 2015 to August 2022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Faculty Associate, Arizona State University, Tempe, Arizona</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Created an in-person introductory Art History course from the Paleolithic period through the fourteenth century CE.</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Created an in-person Art Appreciation course that instructs non-degree arts students covering drawing, painting, sculpture, architectural, photography, and film production techniques.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Created and instructed an online Art Appreciation course utilizing Canvas instructional software.</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Created and instructed an in-person Art History course on the portrayal of Greek mythology in ancient Greek art.</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Adapted and instructed online Art History courses covering the History of Portraiture, the European art movements from the Italian Renaissance through 1950, and the art and cultures of Africa, Oceania, and the Americas.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Managed and assigned job duties for teaching assistants for the fall and spring semester courses.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The list below itemizes tasks completed for the three courses above:</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Produced and implemented a Blackboard and Canvas online instruction sites,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 created quizzes, exams, and written assignments covering the material for all </w:t>
      </w:r>
      <w:proofErr w:type="gramStart"/>
      <w:r w:rsidRPr="00A269A3">
        <w:rPr>
          <w:rFonts w:ascii="Times New Roman" w:hAnsi="Times New Roman" w:cs="Times New Roman"/>
        </w:rPr>
        <w:t>three  courses</w:t>
      </w:r>
      <w:proofErr w:type="gramEnd"/>
      <w:r w:rsidRPr="00A269A3">
        <w:rPr>
          <w:rFonts w:ascii="Times New Roman" w:hAnsi="Times New Roman" w:cs="Times New Roman"/>
        </w:rPr>
        <w:t xml:space="preserve">.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 used Cengage platform to develop and track course reading assignments for Introduction </w:t>
      </w:r>
      <w:proofErr w:type="spellStart"/>
      <w:r w:rsidRPr="00A269A3">
        <w:rPr>
          <w:rFonts w:ascii="Times New Roman" w:hAnsi="Times New Roman" w:cs="Times New Roman"/>
        </w:rPr>
        <w:t>toArt</w:t>
      </w:r>
      <w:proofErr w:type="spellEnd"/>
      <w:r w:rsidRPr="00A269A3">
        <w:rPr>
          <w:rFonts w:ascii="Times New Roman" w:hAnsi="Times New Roman" w:cs="Times New Roman"/>
        </w:rPr>
        <w:t>,</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used REVEL platform by Pearson to develop and track course assignments for Art History Paleolithic through the fourteenth century,</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 xml:space="preserve">and managed a Blackboard and Canvas sites for student groups ranging in size from 75 to 250 regarding their lectures, quizzes, exams and writing assignments and graded all materials </w:t>
      </w:r>
      <w:proofErr w:type="spellStart"/>
      <w:r w:rsidRPr="00A269A3">
        <w:rPr>
          <w:rFonts w:ascii="Times New Roman" w:hAnsi="Times New Roman" w:cs="Times New Roman"/>
        </w:rPr>
        <w:t>forall</w:t>
      </w:r>
      <w:proofErr w:type="spellEnd"/>
      <w:r w:rsidRPr="00A269A3">
        <w:rPr>
          <w:rFonts w:ascii="Times New Roman" w:hAnsi="Times New Roman" w:cs="Times New Roman"/>
        </w:rPr>
        <w:t xml:space="preserve"> three courses.</w:t>
      </w:r>
    </w:p>
    <w:p w:rsidR="00A269A3" w:rsidRPr="00A269A3" w:rsidRDefault="00A269A3" w:rsidP="002742EB">
      <w:pPr>
        <w:spacing w:after="0" w:line="240" w:lineRule="auto"/>
        <w:rPr>
          <w:rFonts w:ascii="Times New Roman" w:hAnsi="Times New Roman" w:cs="Times New Roman"/>
          <w:b/>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August 2011 to August 2015</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Teaching Assistant, Arizona State University, Tempe Arizona.</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Graded tests, quizzes, papers.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Created discussion boards.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Organized and led review sessions.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Researched, wrote, and presented course lectures on the gardens of Pompeii and the public art projects of Cristo and Jean Claude.</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Listed Duties provided for:</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APH313 The History of Architecture: Prehistory through Medieval Period</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APH314 The History of Architecture: The Renaissance to Present</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ALA102 Landscape Architecture and Sustainability</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LPH311 Twentieth Century Landscape Architecture</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June 2006 to November 2009</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Visual Collections Curator, School of Design Arizona State University, Tempe Arizona.</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Operated Embark cataloger 6.03.</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Coordinated with technicians to streamline and repair the Embark cataloger.</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Maintained kiosk applications for images and data to be uploaded for online access.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Skilled in Photoshop and html code to write webpages.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lastRenderedPageBreak/>
        <w:t>•</w:t>
      </w:r>
      <w:r w:rsidR="00A269A3" w:rsidRPr="00A269A3">
        <w:rPr>
          <w:rFonts w:ascii="Times New Roman" w:hAnsi="Times New Roman" w:cs="Times New Roman"/>
        </w:rPr>
        <w:t xml:space="preserve"> </w:t>
      </w:r>
      <w:r w:rsidRPr="00A269A3">
        <w:rPr>
          <w:rFonts w:ascii="Times New Roman" w:hAnsi="Times New Roman" w:cs="Times New Roman"/>
        </w:rPr>
        <w:t>Scanned, cleaned and wrote captions for imagery for student online access.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Managed a digital image lab consisting of eight employees.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Managed and scheduled job tasks and work times for a ten-person student workforce.</w:t>
      </w:r>
    </w:p>
    <w:p w:rsidR="002742EB" w:rsidRPr="00A269A3" w:rsidRDefault="002742EB" w:rsidP="002742EB">
      <w:pPr>
        <w:spacing w:after="0" w:line="240" w:lineRule="auto"/>
        <w:rPr>
          <w:rFonts w:ascii="Times New Roman" w:hAnsi="Times New Roman" w:cs="Times New Roman"/>
        </w:rPr>
      </w:pPr>
    </w:p>
    <w:p w:rsidR="00A269A3" w:rsidRDefault="00A269A3" w:rsidP="002742EB">
      <w:pPr>
        <w:spacing w:after="0" w:line="240" w:lineRule="auto"/>
        <w:rPr>
          <w:rFonts w:ascii="Times New Roman" w:hAnsi="Times New Roman" w:cs="Times New Roman"/>
          <w:b/>
        </w:rPr>
      </w:pPr>
    </w:p>
    <w:p w:rsidR="00A269A3" w:rsidRDefault="00A269A3" w:rsidP="002742EB">
      <w:pPr>
        <w:spacing w:after="0" w:line="240" w:lineRule="auto"/>
        <w:rPr>
          <w:rFonts w:ascii="Times New Roman" w:hAnsi="Times New Roman" w:cs="Times New Roman"/>
          <w:b/>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May 2003 to May 2006</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Arts Curator/Archival Assistant, Watkins Museum, Lawrence Kansas.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Created a cataloging system to track provenance and acquisition information.</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Researched, created biographies, and interviewed artists.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Designed tours and informational pamphlets.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For insurance purposes, helped establish the value and authenticity of paintings.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Designed proposals for grants and fellowships.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Researched, created, and implemented interactive educational programs for a variety of audiences.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Established and maintained catalog records.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Prepared loan forms and exhibition checklists.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Planned, organized, and helped coordinate temporary and permanent exhibits.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Researched and wrote didactic labels for temporary exhibitions.</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AWARDS AND HONORS</w:t>
      </w:r>
    </w:p>
    <w:p w:rsidR="002742EB" w:rsidRDefault="002742EB" w:rsidP="002742EB">
      <w:pPr>
        <w:spacing w:after="0" w:line="240" w:lineRule="auto"/>
        <w:rPr>
          <w:rFonts w:ascii="Times New Roman" w:hAnsi="Times New Roman" w:cs="Times New Roman"/>
        </w:rPr>
      </w:pPr>
    </w:p>
    <w:p w:rsidR="00B01804" w:rsidRDefault="00B01804"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 xml:space="preserve">2023: Arizona State University Herberger Institute for Design and the Arts, Professor of Impact Award, for online student instruction. </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2021: Herberger Institute and Graduate College recipient of conference travel grant for presenting in a Colloquium on terracotta figurines at the Archaeological Institute of America’s Annual Conference, San Francisco, CA.</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2018: Arizona State University Graduate College PhD Completion Fellowship awardee for the 2018-2019 academic year.</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2017: Herberger Institute and Graduate College recipient of conference travel grant for presenting at a terracotta conference at the University of Haifa, Israel.</w:t>
      </w:r>
    </w:p>
    <w:p w:rsidR="00B01804" w:rsidRP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2016: Recipient of an annual fellowship given by Arizona State University Graduate College and the Graduate and Professional Student Organization of Arizona State University to help conduct dissertation research at Athens, Greece.</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16: Herberger Institute and Graduate College recipient of conference travel grant for presenting at the Archaeological Institute of America’s annual conference at Toronto, Canada.</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2016: Graduate and Professional Student Association travel grant recipient for presenting at the Archaeological Institute of America’s annual conference at Toronto, Canada.</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2015: Herberger Institute and Graduate College recipient of conference travel grant for presenting at a terracotta conference at the University of Haifa, Israel.</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2011-2015: Graduate Fellowship Award, Arizona State University, Tempe, Arizona.</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2014: Herberger Institute and Graduate School recipient of conference travel grant for presenting at The American Schools of Oriental Research annual conference, San Diego, California.</w:t>
      </w:r>
    </w:p>
    <w:p w:rsid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2004: Pierce Internship, Navarro College, Corsicana Texas, for curatorial training in the field of American Western Art.</w:t>
      </w:r>
    </w:p>
    <w:p w:rsidR="00B01804" w:rsidRPr="00B01804" w:rsidRDefault="002742EB" w:rsidP="002742EB">
      <w:pPr>
        <w:pStyle w:val="ListParagraph"/>
        <w:numPr>
          <w:ilvl w:val="0"/>
          <w:numId w:val="1"/>
        </w:numPr>
        <w:spacing w:after="0" w:line="240" w:lineRule="auto"/>
        <w:rPr>
          <w:rFonts w:ascii="Times New Roman" w:hAnsi="Times New Roman" w:cs="Times New Roman"/>
        </w:rPr>
      </w:pPr>
      <w:r w:rsidRPr="00B01804">
        <w:rPr>
          <w:rFonts w:ascii="Times New Roman" w:hAnsi="Times New Roman" w:cs="Times New Roman"/>
        </w:rPr>
        <w:t>2000: Study Abroad Office Travel Grant, Arizona State University, Tempe, Arizona, for study at Saint Catherine’s College, Cambridge United Kingdom.</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LANGUAGE SKILLS</w:t>
      </w:r>
    </w:p>
    <w:p w:rsidR="00A269A3" w:rsidRPr="00A269A3" w:rsidRDefault="00A269A3" w:rsidP="002742EB">
      <w:pPr>
        <w:spacing w:after="0" w:line="240" w:lineRule="auto"/>
        <w:rPr>
          <w:rFonts w:ascii="Times New Roman" w:hAnsi="Times New Roman" w:cs="Times New Roman"/>
        </w:rPr>
      </w:pPr>
    </w:p>
    <w:p w:rsid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Spanish: Advanced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lastRenderedPageBreak/>
        <w:t>Latin: Intermediate</w:t>
      </w:r>
    </w:p>
    <w:p w:rsid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Attic Greek: Intermediate </w:t>
      </w:r>
    </w:p>
    <w:p w:rsid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Modern Greek: Novice </w:t>
      </w:r>
    </w:p>
    <w:p w:rsid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German: Intermediate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French: Novice</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Italian: Novice</w:t>
      </w:r>
    </w:p>
    <w:p w:rsidR="002742EB" w:rsidRPr="00A269A3" w:rsidRDefault="002742EB" w:rsidP="002742EB">
      <w:pPr>
        <w:spacing w:after="0" w:line="240" w:lineRule="auto"/>
        <w:rPr>
          <w:rFonts w:ascii="Times New Roman" w:hAnsi="Times New Roman" w:cs="Times New Roman"/>
        </w:rPr>
      </w:pPr>
    </w:p>
    <w:p w:rsidR="00A269A3" w:rsidRDefault="00A269A3" w:rsidP="002742EB">
      <w:pPr>
        <w:spacing w:after="0" w:line="240" w:lineRule="auto"/>
        <w:rPr>
          <w:rFonts w:ascii="Times New Roman" w:hAnsi="Times New Roman" w:cs="Times New Roman"/>
          <w:b/>
        </w:rPr>
      </w:pPr>
    </w:p>
    <w:p w:rsidR="00A269A3" w:rsidRDefault="00A269A3" w:rsidP="002742EB">
      <w:pPr>
        <w:spacing w:after="0" w:line="240" w:lineRule="auto"/>
        <w:rPr>
          <w:rFonts w:ascii="Times New Roman" w:hAnsi="Times New Roman" w:cs="Times New Roman"/>
          <w:b/>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WORKS IN PROGRESS</w:t>
      </w:r>
    </w:p>
    <w:p w:rsidR="002742EB" w:rsidRPr="00A269A3" w:rsidRDefault="002742EB" w:rsidP="002742EB">
      <w:pPr>
        <w:spacing w:after="0" w:line="240" w:lineRule="auto"/>
        <w:rPr>
          <w:rFonts w:ascii="Times New Roman" w:hAnsi="Times New Roman" w:cs="Times New Roman"/>
          <w:b/>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Art Appreciation textbook, Art a Unifying Force</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Publisher: </w:t>
      </w:r>
      <w:proofErr w:type="spellStart"/>
      <w:r w:rsidRPr="00A269A3">
        <w:rPr>
          <w:rFonts w:ascii="Times New Roman" w:hAnsi="Times New Roman" w:cs="Times New Roman"/>
        </w:rPr>
        <w:t>Cognella</w:t>
      </w:r>
      <w:proofErr w:type="spellEnd"/>
      <w:r w:rsidRPr="00A269A3">
        <w:rPr>
          <w:rFonts w:ascii="Times New Roman" w:hAnsi="Times New Roman" w:cs="Times New Roman"/>
        </w:rPr>
        <w:t xml:space="preserve"> Academic Publishing </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Dissertation: “The Anti-Classical Canon and the Hellenistic Grotesque Figurine” Chair: Professor Nancy </w:t>
      </w:r>
      <w:proofErr w:type="spellStart"/>
      <w:r w:rsidRPr="00A269A3">
        <w:rPr>
          <w:rFonts w:ascii="Times New Roman" w:hAnsi="Times New Roman" w:cs="Times New Roman"/>
        </w:rPr>
        <w:t>Serwint</w:t>
      </w:r>
      <w:proofErr w:type="spellEnd"/>
    </w:p>
    <w:p w:rsidR="00F04539" w:rsidRDefault="00F04539" w:rsidP="002742EB">
      <w:pPr>
        <w:spacing w:after="0" w:line="240" w:lineRule="auto"/>
        <w:rPr>
          <w:rFonts w:ascii="Times New Roman" w:hAnsi="Times New Roman" w:cs="Times New Roman"/>
        </w:rPr>
      </w:pPr>
    </w:p>
    <w:p w:rsidR="002742EB" w:rsidRPr="00F04539" w:rsidRDefault="002742EB" w:rsidP="002742EB">
      <w:pPr>
        <w:spacing w:after="0" w:line="240" w:lineRule="auto"/>
        <w:rPr>
          <w:rFonts w:ascii="Times New Roman" w:hAnsi="Times New Roman" w:cs="Times New Roman"/>
          <w:b/>
        </w:rPr>
      </w:pPr>
      <w:r w:rsidRPr="00F04539">
        <w:rPr>
          <w:rFonts w:ascii="Times New Roman" w:hAnsi="Times New Roman" w:cs="Times New Roman"/>
          <w:b/>
        </w:rPr>
        <w:t>MEMBERSHIP IN SCHOLARLY ASSOCIATIONS</w:t>
      </w:r>
    </w:p>
    <w:p w:rsidR="00F04539" w:rsidRDefault="00F04539" w:rsidP="002742EB">
      <w:pPr>
        <w:spacing w:after="0" w:line="240" w:lineRule="auto"/>
        <w:rPr>
          <w:rFonts w:ascii="Times New Roman" w:hAnsi="Times New Roman" w:cs="Times New Roman"/>
        </w:rPr>
      </w:pPr>
    </w:p>
    <w:p w:rsidR="00897BFA" w:rsidRDefault="00897BFA" w:rsidP="002742EB">
      <w:pPr>
        <w:spacing w:after="0" w:line="240" w:lineRule="auto"/>
        <w:rPr>
          <w:rFonts w:ascii="Times New Roman" w:hAnsi="Times New Roman" w:cs="Times New Roman"/>
        </w:rPr>
      </w:pPr>
      <w:r>
        <w:rPr>
          <w:rFonts w:ascii="Times New Roman" w:hAnsi="Times New Roman" w:cs="Times New Roman"/>
        </w:rPr>
        <w:t xml:space="preserve">2023 to Present: SECAC Southeastern College Art Conference </w:t>
      </w:r>
    </w:p>
    <w:p w:rsidR="00F04539" w:rsidRDefault="002742EB" w:rsidP="002742EB">
      <w:pPr>
        <w:spacing w:after="0" w:line="240" w:lineRule="auto"/>
        <w:rPr>
          <w:rFonts w:ascii="Times New Roman" w:hAnsi="Times New Roman" w:cs="Times New Roman"/>
        </w:rPr>
      </w:pPr>
      <w:r w:rsidRPr="00A269A3">
        <w:rPr>
          <w:rFonts w:ascii="Times New Roman" w:hAnsi="Times New Roman" w:cs="Times New Roman"/>
        </w:rPr>
        <w:t>2013 to Present: American S</w:t>
      </w:r>
      <w:r w:rsidR="00F04539">
        <w:rPr>
          <w:rFonts w:ascii="Times New Roman" w:hAnsi="Times New Roman" w:cs="Times New Roman"/>
        </w:rPr>
        <w:t>ociety of Overseas</w:t>
      </w:r>
      <w:r w:rsidRPr="00A269A3">
        <w:rPr>
          <w:rFonts w:ascii="Times New Roman" w:hAnsi="Times New Roman" w:cs="Times New Roman"/>
        </w:rPr>
        <w:t xml:space="preserve"> Research </w:t>
      </w:r>
    </w:p>
    <w:p w:rsidR="00F04539"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2012 to Present: Association of </w:t>
      </w:r>
      <w:proofErr w:type="spellStart"/>
      <w:r w:rsidRPr="00A269A3">
        <w:rPr>
          <w:rFonts w:ascii="Times New Roman" w:hAnsi="Times New Roman" w:cs="Times New Roman"/>
        </w:rPr>
        <w:t>Coroplastic</w:t>
      </w:r>
      <w:proofErr w:type="spellEnd"/>
      <w:r w:rsidRPr="00A269A3">
        <w:rPr>
          <w:rFonts w:ascii="Times New Roman" w:hAnsi="Times New Roman" w:cs="Times New Roman"/>
        </w:rPr>
        <w:t xml:space="preserve"> Studies </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2011 to Present: Archaeological Institute of America</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SERVICE</w:t>
      </w:r>
    </w:p>
    <w:p w:rsidR="00A269A3" w:rsidRPr="00A269A3" w:rsidRDefault="00A269A3" w:rsidP="002742EB">
      <w:pPr>
        <w:spacing w:after="0" w:line="240" w:lineRule="auto"/>
        <w:rPr>
          <w:rFonts w:ascii="Times New Roman" w:hAnsi="Times New Roman" w:cs="Times New Roman"/>
          <w:b/>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Community</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2015-Pesent: Member in American Hellenic Education Progressive Association.” This organization participates in local and national fundraising events to alleviate economic issues for persons in need.</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 •</w:t>
      </w:r>
      <w:r w:rsidR="00A269A3" w:rsidRPr="00A269A3">
        <w:rPr>
          <w:rFonts w:ascii="Times New Roman" w:hAnsi="Times New Roman" w:cs="Times New Roman"/>
        </w:rPr>
        <w:t xml:space="preserve"> </w:t>
      </w:r>
      <w:r w:rsidRPr="00A269A3">
        <w:rPr>
          <w:rFonts w:ascii="Times New Roman" w:hAnsi="Times New Roman" w:cs="Times New Roman"/>
        </w:rPr>
        <w:t>018-2019: Arizona State University Open Door. Arizona State University, Tempe, Arizona. Engaged community with instruction on the methods for creating terracotta figurines in the ancient Mediterranean.</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2015: Risotto, Nasi Goreng, and Biryani: A Panel Discussion to Promote the Understanding of Global Diversity, Arizona State University, Tempe Arizona</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 xml:space="preserve">Panel Participant: discussed topics on freedom of speech, criminal justice and education </w:t>
      </w:r>
      <w:proofErr w:type="spellStart"/>
      <w:r w:rsidRPr="00A269A3">
        <w:rPr>
          <w:rFonts w:ascii="Times New Roman" w:hAnsi="Times New Roman" w:cs="Times New Roman"/>
        </w:rPr>
        <w:t>fromthe</w:t>
      </w:r>
      <w:proofErr w:type="spellEnd"/>
      <w:r w:rsidRPr="00A269A3">
        <w:rPr>
          <w:rFonts w:ascii="Times New Roman" w:hAnsi="Times New Roman" w:cs="Times New Roman"/>
        </w:rPr>
        <w:t xml:space="preserve"> perspective of a United States citizen.</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2010: Docent, Scottsdale Museum of Contemporary Art, Scottsdale Arizona.</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Worked in the education department writing community outreach programs.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2008-Present: Volunteer, Juvenile Diabetes Research Foundation, Tempe, Arizona:</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Fundraising for annual Walk to Cure Diabetes, held annually.</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2002-2005: Volunteer, Community Living Opportunities, Lawrence Kansas</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w:t>
      </w:r>
      <w:r w:rsidR="00A269A3" w:rsidRPr="00A269A3">
        <w:rPr>
          <w:rFonts w:ascii="Times New Roman" w:hAnsi="Times New Roman" w:cs="Times New Roman"/>
        </w:rPr>
        <w:t xml:space="preserve"> </w:t>
      </w:r>
      <w:r w:rsidRPr="00A269A3">
        <w:rPr>
          <w:rFonts w:ascii="Times New Roman" w:hAnsi="Times New Roman" w:cs="Times New Roman"/>
        </w:rPr>
        <w:t>Assessed educational programming for persons with developmental disabilities</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b/>
        </w:rPr>
      </w:pPr>
      <w:r w:rsidRPr="00A269A3">
        <w:rPr>
          <w:rFonts w:ascii="Times New Roman" w:hAnsi="Times New Roman" w:cs="Times New Roman"/>
          <w:b/>
        </w:rPr>
        <w:t>R</w:t>
      </w:r>
      <w:r w:rsidR="00A269A3" w:rsidRPr="00A269A3">
        <w:rPr>
          <w:rFonts w:ascii="Times New Roman" w:hAnsi="Times New Roman" w:cs="Times New Roman"/>
          <w:b/>
        </w:rPr>
        <w:t xml:space="preserve">EFERENCES </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 xml:space="preserve">Professor Nancy </w:t>
      </w:r>
      <w:proofErr w:type="spellStart"/>
      <w:r w:rsidRPr="00A269A3">
        <w:rPr>
          <w:rFonts w:ascii="Times New Roman" w:hAnsi="Times New Roman" w:cs="Times New Roman"/>
        </w:rPr>
        <w:t>Serwint</w:t>
      </w:r>
      <w:proofErr w:type="spellEnd"/>
      <w:r w:rsidRPr="00A269A3">
        <w:rPr>
          <w:rFonts w:ascii="Times New Roman" w:hAnsi="Times New Roman" w:cs="Times New Roman"/>
        </w:rPr>
        <w:t xml:space="preserve"> Arizona State University</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Associate Professor of Art History, Committee Chair</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P.O. Box 871505 Tempe, AZ 85287-1505</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(480) 965-0525</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Nancy.serwint@asu.edu</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Ellen James-Penney, MFA Faculty San Jose State University 9 W Jane Avenue</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lastRenderedPageBreak/>
        <w:t>Kingman, AZ 86401</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1-408-332-0834</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ellentarajames.penney@gmail.com</w:t>
      </w:r>
    </w:p>
    <w:p w:rsidR="002742EB" w:rsidRPr="00A269A3" w:rsidRDefault="002742EB" w:rsidP="002742EB">
      <w:pPr>
        <w:spacing w:after="0" w:line="240" w:lineRule="auto"/>
        <w:rPr>
          <w:rFonts w:ascii="Times New Roman" w:hAnsi="Times New Roman" w:cs="Times New Roman"/>
        </w:rPr>
      </w:pP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Professor Matthew Simonton</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Associate Professor-History, Committee Member 4701 W. Thunderbird Rd.</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Phoenix AZ 85306-4908</w:t>
      </w:r>
    </w:p>
    <w:p w:rsidR="002742E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(602) 543-9833</w:t>
      </w:r>
    </w:p>
    <w:p w:rsidR="00F81D3B" w:rsidRPr="00A269A3" w:rsidRDefault="002742EB" w:rsidP="002742EB">
      <w:pPr>
        <w:spacing w:after="0" w:line="240" w:lineRule="auto"/>
        <w:rPr>
          <w:rFonts w:ascii="Times New Roman" w:hAnsi="Times New Roman" w:cs="Times New Roman"/>
        </w:rPr>
      </w:pPr>
      <w:r w:rsidRPr="00A269A3">
        <w:rPr>
          <w:rFonts w:ascii="Times New Roman" w:hAnsi="Times New Roman" w:cs="Times New Roman"/>
        </w:rPr>
        <w:t>matt.simonton@asu.edu</w:t>
      </w:r>
    </w:p>
    <w:sectPr w:rsidR="00F81D3B" w:rsidRPr="00A26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03D36"/>
    <w:multiLevelType w:val="hybridMultilevel"/>
    <w:tmpl w:val="32D0B208"/>
    <w:lvl w:ilvl="0" w:tplc="D05E4F1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EB"/>
    <w:rsid w:val="001251A9"/>
    <w:rsid w:val="002742EB"/>
    <w:rsid w:val="0037555A"/>
    <w:rsid w:val="00897BFA"/>
    <w:rsid w:val="00A269A3"/>
    <w:rsid w:val="00B01804"/>
    <w:rsid w:val="00CC4D2D"/>
    <w:rsid w:val="00F0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9A13"/>
  <w15:chartTrackingRefBased/>
  <w15:docId w15:val="{CCAC2E2F-AD2C-49C2-B8D4-A805BD59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Herberger Institute</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Bowyer</dc:creator>
  <cp:keywords/>
  <dc:description/>
  <cp:lastModifiedBy>Heather Bowyer</cp:lastModifiedBy>
  <cp:revision>2</cp:revision>
  <dcterms:created xsi:type="dcterms:W3CDTF">2023-06-21T15:08:00Z</dcterms:created>
  <dcterms:modified xsi:type="dcterms:W3CDTF">2023-06-21T15:08:00Z</dcterms:modified>
</cp:coreProperties>
</file>