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5AC36" w14:textId="7B40A35E" w:rsidR="006D7BA3" w:rsidRPr="001A0627" w:rsidRDefault="001F5494" w:rsidP="0096734A">
      <w:pPr>
        <w:autoSpaceDE w:val="0"/>
        <w:autoSpaceDN w:val="0"/>
        <w:adjustRightInd w:val="0"/>
        <w:rPr>
          <w:rFonts w:ascii="Baskerville" w:hAnsi="Baskerville"/>
          <w:i/>
          <w:color w:val="000000" w:themeColor="text1"/>
        </w:rPr>
      </w:pPr>
      <w:r w:rsidRPr="001A0627">
        <w:rPr>
          <w:rFonts w:ascii="Baskerville" w:hAnsi="Baskerville"/>
          <w:i/>
          <w:color w:val="000000" w:themeColor="text1"/>
        </w:rPr>
        <w:t>Associate</w:t>
      </w:r>
      <w:r w:rsidR="00B04731" w:rsidRPr="001A0627">
        <w:rPr>
          <w:rFonts w:ascii="Baskerville" w:hAnsi="Baskerville"/>
          <w:i/>
          <w:color w:val="000000" w:themeColor="text1"/>
        </w:rPr>
        <w:t xml:space="preserve"> Professor </w:t>
      </w:r>
      <w:r w:rsidR="00B04731" w:rsidRPr="001A0627">
        <w:rPr>
          <w:rFonts w:ascii="Baskerville" w:hAnsi="Baskerville"/>
          <w:i/>
          <w:color w:val="000000" w:themeColor="text1"/>
        </w:rPr>
        <w:tab/>
      </w:r>
      <w:r w:rsidR="00C53D88" w:rsidRPr="001A0627">
        <w:rPr>
          <w:rFonts w:ascii="Baskerville" w:hAnsi="Baskerville"/>
          <w:i/>
          <w:color w:val="000000" w:themeColor="text1"/>
        </w:rPr>
        <w:tab/>
      </w:r>
      <w:r w:rsidR="00C53D88" w:rsidRPr="001A0627">
        <w:rPr>
          <w:rFonts w:ascii="Baskerville" w:hAnsi="Baskerville"/>
          <w:i/>
          <w:color w:val="000000" w:themeColor="text1"/>
        </w:rPr>
        <w:tab/>
      </w:r>
      <w:r w:rsidR="00C53D88" w:rsidRPr="001A0627">
        <w:rPr>
          <w:rFonts w:ascii="Baskerville" w:hAnsi="Baskerville"/>
          <w:i/>
          <w:color w:val="000000" w:themeColor="text1"/>
        </w:rPr>
        <w:tab/>
        <w:t xml:space="preserve">Email: </w:t>
      </w:r>
      <w:r w:rsidR="002127E6" w:rsidRPr="001A0627">
        <w:rPr>
          <w:rFonts w:ascii="Baskerville" w:hAnsi="Baskerville"/>
          <w:i/>
          <w:color w:val="000000" w:themeColor="text1"/>
        </w:rPr>
        <w:t>d</w:t>
      </w:r>
      <w:r w:rsidR="00C53D88" w:rsidRPr="001A0627">
        <w:rPr>
          <w:rFonts w:ascii="Baskerville" w:hAnsi="Baskerville"/>
          <w:i/>
          <w:color w:val="000000" w:themeColor="text1"/>
        </w:rPr>
        <w:t>anah.</w:t>
      </w:r>
      <w:r w:rsidR="002127E6" w:rsidRPr="001A0627">
        <w:rPr>
          <w:rFonts w:ascii="Baskerville" w:hAnsi="Baskerville"/>
          <w:i/>
          <w:color w:val="000000" w:themeColor="text1"/>
        </w:rPr>
        <w:t>h</w:t>
      </w:r>
      <w:r w:rsidR="00C53D88" w:rsidRPr="001A0627">
        <w:rPr>
          <w:rFonts w:ascii="Baskerville" w:hAnsi="Baskerville"/>
          <w:i/>
          <w:color w:val="000000" w:themeColor="text1"/>
        </w:rPr>
        <w:t>enriksen@asu.edu</w:t>
      </w:r>
    </w:p>
    <w:p w14:paraId="32C2E8CD" w14:textId="0D0A3BFA" w:rsidR="006C0035" w:rsidRPr="001A0627" w:rsidRDefault="006C0035" w:rsidP="0096734A">
      <w:pPr>
        <w:autoSpaceDE w:val="0"/>
        <w:autoSpaceDN w:val="0"/>
        <w:adjustRightInd w:val="0"/>
        <w:rPr>
          <w:rFonts w:ascii="Baskerville" w:hAnsi="Baskerville"/>
          <w:i/>
          <w:color w:val="000000" w:themeColor="text1"/>
        </w:rPr>
      </w:pPr>
      <w:r w:rsidRPr="001A0627">
        <w:rPr>
          <w:rFonts w:ascii="Baskerville" w:hAnsi="Baskerville"/>
          <w:i/>
          <w:color w:val="000000" w:themeColor="text1"/>
        </w:rPr>
        <w:t>Mary Lou Fulton Teachers College</w:t>
      </w:r>
      <w:r w:rsidR="00C53D88" w:rsidRPr="001A0627">
        <w:rPr>
          <w:rFonts w:ascii="Baskerville" w:hAnsi="Baskerville"/>
          <w:i/>
          <w:color w:val="000000" w:themeColor="text1"/>
        </w:rPr>
        <w:tab/>
      </w:r>
      <w:r w:rsidR="00C53D88" w:rsidRPr="001A0627">
        <w:rPr>
          <w:rFonts w:ascii="Baskerville" w:hAnsi="Baskerville"/>
          <w:i/>
          <w:color w:val="000000" w:themeColor="text1"/>
        </w:rPr>
        <w:tab/>
      </w:r>
      <w:r w:rsidR="00B16657" w:rsidRPr="001A0627">
        <w:rPr>
          <w:rFonts w:ascii="Baskerville" w:hAnsi="Baskerville"/>
          <w:i/>
          <w:color w:val="000000" w:themeColor="text1"/>
        </w:rPr>
        <w:tab/>
      </w:r>
      <w:r w:rsidR="00C53D88" w:rsidRPr="001A0627">
        <w:rPr>
          <w:rFonts w:ascii="Baskerville" w:hAnsi="Baskerville"/>
          <w:i/>
          <w:color w:val="000000" w:themeColor="text1"/>
        </w:rPr>
        <w:t>Website: http://www.danah-henriksen.com</w:t>
      </w:r>
      <w:r w:rsidR="00075886" w:rsidRPr="001A0627">
        <w:rPr>
          <w:rFonts w:ascii="Baskerville" w:hAnsi="Baskerville"/>
          <w:i/>
          <w:color w:val="000000" w:themeColor="text1"/>
        </w:rPr>
        <w:t xml:space="preserve"> </w:t>
      </w:r>
      <w:r w:rsidR="00C53D88" w:rsidRPr="001A0627">
        <w:rPr>
          <w:rFonts w:ascii="Baskerville" w:hAnsi="Baskerville"/>
          <w:i/>
          <w:color w:val="000000" w:themeColor="text1"/>
        </w:rPr>
        <w:tab/>
      </w:r>
    </w:p>
    <w:p w14:paraId="45CA1032" w14:textId="72BB2CC6" w:rsidR="006C0035" w:rsidRPr="001A0627" w:rsidRDefault="006C0035" w:rsidP="0096734A">
      <w:pPr>
        <w:autoSpaceDE w:val="0"/>
        <w:autoSpaceDN w:val="0"/>
        <w:adjustRightInd w:val="0"/>
        <w:rPr>
          <w:rFonts w:ascii="Baskerville" w:hAnsi="Baskerville"/>
          <w:i/>
          <w:color w:val="000000" w:themeColor="text1"/>
        </w:rPr>
      </w:pPr>
      <w:r w:rsidRPr="001A0627">
        <w:rPr>
          <w:rFonts w:ascii="Baskerville" w:hAnsi="Baskerville"/>
          <w:i/>
          <w:color w:val="000000" w:themeColor="text1"/>
        </w:rPr>
        <w:t>Arizona State University</w:t>
      </w:r>
      <w:r w:rsidR="00E77955" w:rsidRPr="001A0627">
        <w:rPr>
          <w:rFonts w:ascii="Baskerville" w:hAnsi="Baskerville"/>
          <w:i/>
          <w:color w:val="000000" w:themeColor="text1"/>
        </w:rPr>
        <w:tab/>
      </w:r>
      <w:r w:rsidR="00E77955" w:rsidRPr="001A0627">
        <w:rPr>
          <w:rFonts w:ascii="Baskerville" w:hAnsi="Baskerville"/>
          <w:i/>
          <w:color w:val="000000" w:themeColor="text1"/>
        </w:rPr>
        <w:tab/>
      </w:r>
      <w:r w:rsidR="00E77955" w:rsidRPr="001A0627">
        <w:rPr>
          <w:rFonts w:ascii="Baskerville" w:hAnsi="Baskerville"/>
          <w:i/>
          <w:color w:val="000000" w:themeColor="text1"/>
        </w:rPr>
        <w:tab/>
      </w:r>
      <w:r w:rsidR="00CD5E89" w:rsidRPr="001A0627">
        <w:rPr>
          <w:rFonts w:ascii="Baskerville" w:hAnsi="Baskerville"/>
          <w:i/>
          <w:color w:val="000000" w:themeColor="text1"/>
        </w:rPr>
        <w:tab/>
      </w:r>
      <w:r w:rsidR="00C53D88" w:rsidRPr="001A0627">
        <w:rPr>
          <w:rFonts w:ascii="Baskerville" w:hAnsi="Baskerville"/>
          <w:i/>
          <w:color w:val="000000" w:themeColor="text1"/>
        </w:rPr>
        <w:t>https://webapp4.asu.edu/directory/person/2694636</w:t>
      </w:r>
    </w:p>
    <w:p w14:paraId="3A83C281" w14:textId="4D578ADE" w:rsidR="00C53D88" w:rsidRPr="001A0627" w:rsidRDefault="00E77955" w:rsidP="0096734A">
      <w:pPr>
        <w:autoSpaceDE w:val="0"/>
        <w:autoSpaceDN w:val="0"/>
        <w:adjustRightInd w:val="0"/>
        <w:rPr>
          <w:rFonts w:ascii="Baskerville" w:hAnsi="Baskerville"/>
          <w:i/>
          <w:color w:val="000000" w:themeColor="text1"/>
        </w:rPr>
      </w:pPr>
      <w:r w:rsidRPr="001A0627">
        <w:rPr>
          <w:rFonts w:ascii="Baskerville" w:hAnsi="Baskerville"/>
          <w:i/>
          <w:color w:val="000000" w:themeColor="text1"/>
        </w:rPr>
        <w:t>PO Box 37100, Mail Code 3151</w:t>
      </w:r>
      <w:r w:rsidRPr="001A0627">
        <w:rPr>
          <w:rFonts w:ascii="Baskerville" w:hAnsi="Baskerville"/>
          <w:i/>
          <w:color w:val="000000" w:themeColor="text1"/>
        </w:rPr>
        <w:tab/>
      </w:r>
      <w:r w:rsidRPr="001A0627">
        <w:rPr>
          <w:rFonts w:ascii="Baskerville" w:hAnsi="Baskerville"/>
          <w:i/>
          <w:color w:val="000000" w:themeColor="text1"/>
        </w:rPr>
        <w:tab/>
      </w:r>
      <w:r w:rsidR="00C53D88" w:rsidRPr="001A0627">
        <w:rPr>
          <w:rFonts w:ascii="Baskerville" w:hAnsi="Baskerville"/>
          <w:i/>
          <w:color w:val="000000" w:themeColor="text1"/>
        </w:rPr>
        <w:t>Phone: 517-256-2344</w:t>
      </w:r>
    </w:p>
    <w:p w14:paraId="3021AF42" w14:textId="2D920D4D" w:rsidR="006D7BA3" w:rsidRPr="001A0627" w:rsidRDefault="00C53D88" w:rsidP="0096734A">
      <w:pPr>
        <w:autoSpaceDE w:val="0"/>
        <w:autoSpaceDN w:val="0"/>
        <w:adjustRightInd w:val="0"/>
        <w:rPr>
          <w:rFonts w:ascii="Baskerville" w:hAnsi="Baskerville"/>
          <w:i/>
          <w:color w:val="000000" w:themeColor="text1"/>
        </w:rPr>
      </w:pPr>
      <w:r w:rsidRPr="001A0627">
        <w:rPr>
          <w:rFonts w:ascii="Baskerville" w:hAnsi="Baskerville"/>
          <w:i/>
          <w:color w:val="000000" w:themeColor="text1"/>
        </w:rPr>
        <w:t>Phoenix, AZ 85069-7100</w:t>
      </w:r>
      <w:r w:rsidR="00122275" w:rsidRPr="001A0627">
        <w:rPr>
          <w:rFonts w:ascii="Baskerville" w:hAnsi="Baskerville"/>
          <w:i/>
          <w:color w:val="000000" w:themeColor="text1"/>
        </w:rPr>
        <w:tab/>
      </w:r>
      <w:r w:rsidR="00122275" w:rsidRPr="001A0627">
        <w:rPr>
          <w:rFonts w:ascii="Baskerville" w:hAnsi="Baskerville"/>
          <w:i/>
          <w:color w:val="000000" w:themeColor="text1"/>
        </w:rPr>
        <w:tab/>
      </w:r>
      <w:r w:rsidR="009B3AB9" w:rsidRPr="001A0627">
        <w:rPr>
          <w:rFonts w:ascii="Baskerville" w:hAnsi="Baskerville"/>
          <w:i/>
          <w:color w:val="000000" w:themeColor="text1"/>
        </w:rPr>
        <w:tab/>
      </w:r>
      <w:r w:rsidRPr="001A0627">
        <w:rPr>
          <w:rFonts w:ascii="Baskerville" w:hAnsi="Baskerville"/>
          <w:i/>
          <w:color w:val="000000" w:themeColor="text1"/>
        </w:rPr>
        <w:t>Twitter: @danahanne</w:t>
      </w:r>
      <w:r w:rsidR="006D7BA3" w:rsidRPr="001A0627">
        <w:rPr>
          <w:rFonts w:ascii="Baskerville" w:hAnsi="Baskerville"/>
          <w:i/>
          <w:color w:val="000000" w:themeColor="text1"/>
        </w:rPr>
        <w:tab/>
      </w:r>
      <w:r w:rsidR="00122275" w:rsidRPr="001A0627">
        <w:rPr>
          <w:rFonts w:ascii="Baskerville" w:hAnsi="Baskerville"/>
          <w:i/>
          <w:color w:val="000000" w:themeColor="text1"/>
        </w:rPr>
        <w:t xml:space="preserve">  </w:t>
      </w:r>
      <w:r w:rsidR="00BC0184" w:rsidRPr="001A0627">
        <w:rPr>
          <w:rFonts w:ascii="Baskerville" w:hAnsi="Baskerville"/>
          <w:i/>
          <w:color w:val="000000" w:themeColor="text1"/>
        </w:rPr>
        <w:t xml:space="preserve"> </w:t>
      </w:r>
      <w:r w:rsidR="000D5CC7" w:rsidRPr="001A0627">
        <w:rPr>
          <w:rFonts w:ascii="Baskerville" w:hAnsi="Baskerville"/>
          <w:i/>
          <w:color w:val="000000" w:themeColor="text1"/>
        </w:rPr>
        <w:t xml:space="preserve">    </w:t>
      </w:r>
      <w:r w:rsidR="00096652" w:rsidRPr="001A0627">
        <w:rPr>
          <w:rFonts w:ascii="Baskerville" w:hAnsi="Baskerville"/>
          <w:i/>
          <w:color w:val="000000" w:themeColor="text1"/>
        </w:rPr>
        <w:t xml:space="preserve">  </w:t>
      </w:r>
      <w:r w:rsidR="000D5CC7" w:rsidRPr="001A0627">
        <w:rPr>
          <w:rFonts w:ascii="Baskerville" w:hAnsi="Baskerville"/>
          <w:i/>
          <w:color w:val="000000" w:themeColor="text1"/>
        </w:rPr>
        <w:t xml:space="preserve"> </w:t>
      </w:r>
      <w:r w:rsidR="00BC0184" w:rsidRPr="001A0627">
        <w:rPr>
          <w:rFonts w:ascii="Baskerville" w:hAnsi="Baskerville"/>
          <w:i/>
          <w:color w:val="000000" w:themeColor="text1"/>
        </w:rPr>
        <w:t xml:space="preserve"> </w:t>
      </w:r>
    </w:p>
    <w:p w14:paraId="1EB95D99" w14:textId="0645BB65" w:rsidR="006D7BA3" w:rsidRPr="001A0627" w:rsidRDefault="00122275"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ab/>
      </w:r>
      <w:r w:rsidRPr="001A0627">
        <w:rPr>
          <w:rFonts w:ascii="Baskerville" w:hAnsi="Baskerville"/>
          <w:color w:val="000000" w:themeColor="text1"/>
        </w:rPr>
        <w:tab/>
      </w:r>
      <w:r w:rsidRPr="001A0627">
        <w:rPr>
          <w:rFonts w:ascii="Baskerville" w:hAnsi="Baskerville"/>
          <w:color w:val="000000" w:themeColor="text1"/>
        </w:rPr>
        <w:tab/>
      </w:r>
      <w:r w:rsidRPr="001A0627">
        <w:rPr>
          <w:rFonts w:ascii="Baskerville" w:hAnsi="Baskerville"/>
          <w:color w:val="000000" w:themeColor="text1"/>
        </w:rPr>
        <w:tab/>
      </w:r>
      <w:r w:rsidRPr="001A0627">
        <w:rPr>
          <w:rFonts w:ascii="Baskerville" w:hAnsi="Baskerville"/>
          <w:color w:val="000000" w:themeColor="text1"/>
        </w:rPr>
        <w:tab/>
      </w:r>
      <w:r w:rsidRPr="001A0627">
        <w:rPr>
          <w:rFonts w:ascii="Baskerville" w:hAnsi="Baskerville"/>
          <w:color w:val="000000" w:themeColor="text1"/>
        </w:rPr>
        <w:tab/>
      </w:r>
      <w:r w:rsidR="000D5CC7" w:rsidRPr="001A0627">
        <w:rPr>
          <w:rFonts w:ascii="Baskerville" w:hAnsi="Baskerville"/>
          <w:color w:val="000000" w:themeColor="text1"/>
        </w:rPr>
        <w:t xml:space="preserve">   </w:t>
      </w:r>
    </w:p>
    <w:p w14:paraId="7CEEFA51" w14:textId="77777777" w:rsidR="002F4A4B" w:rsidRPr="001A0627" w:rsidRDefault="002F4A4B" w:rsidP="0096734A">
      <w:pPr>
        <w:autoSpaceDE w:val="0"/>
        <w:autoSpaceDN w:val="0"/>
        <w:adjustRightInd w:val="0"/>
        <w:rPr>
          <w:rFonts w:ascii="Baskerville" w:hAnsi="Baskerville"/>
          <w:b/>
          <w:color w:val="000000" w:themeColor="text1"/>
        </w:rPr>
      </w:pPr>
    </w:p>
    <w:p w14:paraId="66457784" w14:textId="77777777" w:rsidR="0039565D" w:rsidRPr="001A0627" w:rsidRDefault="0039565D" w:rsidP="0096734A">
      <w:pPr>
        <w:autoSpaceDE w:val="0"/>
        <w:autoSpaceDN w:val="0"/>
        <w:adjustRightInd w:val="0"/>
        <w:rPr>
          <w:rFonts w:ascii="Baskerville" w:hAnsi="Baskerville"/>
          <w:b/>
          <w:color w:val="000000" w:themeColor="text1"/>
        </w:rPr>
      </w:pPr>
    </w:p>
    <w:p w14:paraId="745124C7" w14:textId="37E95854" w:rsidR="00895D31" w:rsidRPr="001A0627" w:rsidRDefault="00E3047B" w:rsidP="002C1B0C">
      <w:pPr>
        <w:autoSpaceDE w:val="0"/>
        <w:autoSpaceDN w:val="0"/>
        <w:adjustRightInd w:val="0"/>
        <w:jc w:val="center"/>
        <w:outlineLvl w:val="0"/>
        <w:rPr>
          <w:rFonts w:ascii="Baskerville" w:hAnsi="Baskerville"/>
          <w:b/>
          <w:color w:val="000000" w:themeColor="text1"/>
        </w:rPr>
      </w:pPr>
      <w:r w:rsidRPr="001A0627">
        <w:rPr>
          <w:rFonts w:ascii="Baskerville" w:hAnsi="Baskerville"/>
          <w:b/>
          <w:color w:val="000000" w:themeColor="text1"/>
        </w:rPr>
        <w:t>DANAH HENRIKSEN</w:t>
      </w:r>
      <w:r w:rsidR="00B04731" w:rsidRPr="001A0627">
        <w:rPr>
          <w:rFonts w:ascii="Baskerville" w:hAnsi="Baskerville"/>
          <w:b/>
          <w:color w:val="000000" w:themeColor="text1"/>
        </w:rPr>
        <w:t>, Ph.D.</w:t>
      </w:r>
    </w:p>
    <w:p w14:paraId="0A1E44B9" w14:textId="77777777" w:rsidR="003301E6" w:rsidRPr="001A0627" w:rsidRDefault="003301E6" w:rsidP="0096734A">
      <w:pPr>
        <w:rPr>
          <w:rFonts w:ascii="Baskerville" w:hAnsi="Baskerville"/>
          <w:b/>
          <w:color w:val="000000" w:themeColor="text1"/>
        </w:rPr>
      </w:pPr>
    </w:p>
    <w:p w14:paraId="551BCCEC" w14:textId="1BE5F4EA" w:rsidR="004C11AE" w:rsidRPr="001A0627" w:rsidRDefault="007D614E" w:rsidP="0096734A">
      <w:pPr>
        <w:rPr>
          <w:rFonts w:ascii="Baskerville" w:hAnsi="Baskerville"/>
          <w:color w:val="000000" w:themeColor="text1"/>
        </w:rPr>
      </w:pPr>
      <w:proofErr w:type="spellStart"/>
      <w:r w:rsidRPr="001A0627">
        <w:rPr>
          <w:rFonts w:ascii="Baskerville" w:hAnsi="Baskerville"/>
          <w:color w:val="000000" w:themeColor="text1"/>
        </w:rPr>
        <w:t>Danah</w:t>
      </w:r>
      <w:proofErr w:type="spellEnd"/>
      <w:r w:rsidRPr="001A0627">
        <w:rPr>
          <w:rFonts w:ascii="Baskerville" w:hAnsi="Baskerville"/>
          <w:color w:val="000000" w:themeColor="text1"/>
        </w:rPr>
        <w:t xml:space="preserve"> Henriksen is</w:t>
      </w:r>
      <w:r w:rsidR="004C11AE" w:rsidRPr="001A0627">
        <w:rPr>
          <w:rFonts w:ascii="Baskerville" w:hAnsi="Baskerville"/>
          <w:color w:val="000000" w:themeColor="text1"/>
        </w:rPr>
        <w:t xml:space="preserve"> </w:t>
      </w:r>
      <w:r w:rsidR="00A44E06" w:rsidRPr="001A0627">
        <w:rPr>
          <w:rFonts w:ascii="Baskerville" w:hAnsi="Baskerville"/>
          <w:color w:val="000000" w:themeColor="text1"/>
        </w:rPr>
        <w:t xml:space="preserve">an </w:t>
      </w:r>
      <w:r w:rsidR="003971EA" w:rsidRPr="001A0627">
        <w:rPr>
          <w:rFonts w:ascii="Baskerville" w:hAnsi="Baskerville"/>
          <w:color w:val="000000" w:themeColor="text1"/>
        </w:rPr>
        <w:t>Associate</w:t>
      </w:r>
      <w:r w:rsidR="004C11AE" w:rsidRPr="001A0627">
        <w:rPr>
          <w:rFonts w:ascii="Baskerville" w:hAnsi="Baskerville"/>
          <w:color w:val="000000" w:themeColor="text1"/>
        </w:rPr>
        <w:t xml:space="preserve"> Professor of </w:t>
      </w:r>
      <w:r w:rsidR="00AA6E2D" w:rsidRPr="001A0627">
        <w:rPr>
          <w:rFonts w:ascii="Baskerville" w:hAnsi="Baskerville"/>
          <w:color w:val="000000" w:themeColor="text1"/>
        </w:rPr>
        <w:t xml:space="preserve">Educational </w:t>
      </w:r>
      <w:r w:rsidRPr="001A0627">
        <w:rPr>
          <w:rFonts w:ascii="Baskerville" w:hAnsi="Baskerville"/>
          <w:color w:val="000000" w:themeColor="text1"/>
        </w:rPr>
        <w:t xml:space="preserve">Leadership </w:t>
      </w:r>
      <w:r w:rsidR="00F55AD3" w:rsidRPr="001A0627">
        <w:rPr>
          <w:rFonts w:ascii="Baskerville" w:hAnsi="Baskerville"/>
          <w:color w:val="000000" w:themeColor="text1"/>
        </w:rPr>
        <w:t>and</w:t>
      </w:r>
      <w:r w:rsidRPr="001A0627">
        <w:rPr>
          <w:rFonts w:ascii="Baskerville" w:hAnsi="Baskerville"/>
          <w:color w:val="000000" w:themeColor="text1"/>
        </w:rPr>
        <w:t xml:space="preserve"> Innovation at </w:t>
      </w:r>
      <w:r w:rsidRPr="001A0627">
        <w:rPr>
          <w:rFonts w:ascii="Baskerville" w:hAnsi="Baskerville"/>
          <w:i/>
          <w:color w:val="000000" w:themeColor="text1"/>
        </w:rPr>
        <w:t>Arizona State University</w:t>
      </w:r>
      <w:r w:rsidR="004C11AE" w:rsidRPr="001A0627">
        <w:rPr>
          <w:rFonts w:ascii="Baskerville" w:hAnsi="Baskerville"/>
          <w:color w:val="000000" w:themeColor="text1"/>
        </w:rPr>
        <w:t>, in the</w:t>
      </w:r>
      <w:r w:rsidRPr="001A0627">
        <w:rPr>
          <w:rFonts w:ascii="Baskerville" w:hAnsi="Baskerville"/>
          <w:color w:val="000000" w:themeColor="text1"/>
        </w:rPr>
        <w:t xml:space="preserve"> </w:t>
      </w:r>
      <w:r w:rsidRPr="001A0627">
        <w:rPr>
          <w:rFonts w:ascii="Baskerville" w:hAnsi="Baskerville"/>
          <w:i/>
          <w:color w:val="000000" w:themeColor="text1"/>
        </w:rPr>
        <w:t>Mary Lou Fulton Teachers College</w:t>
      </w:r>
      <w:r w:rsidR="00FA4617" w:rsidRPr="001A0627">
        <w:rPr>
          <w:rFonts w:ascii="Baskerville" w:hAnsi="Baskerville"/>
          <w:color w:val="000000" w:themeColor="text1"/>
        </w:rPr>
        <w:t xml:space="preserve">. </w:t>
      </w:r>
      <w:r w:rsidR="00417076" w:rsidRPr="001A0627">
        <w:rPr>
          <w:rFonts w:ascii="Baskerville" w:hAnsi="Baskerville"/>
          <w:color w:val="000000" w:themeColor="text1"/>
        </w:rPr>
        <w:t xml:space="preserve">Her </w:t>
      </w:r>
      <w:r w:rsidR="004C11AE" w:rsidRPr="001A0627">
        <w:rPr>
          <w:rFonts w:ascii="Baskerville" w:hAnsi="Baskerville"/>
          <w:color w:val="000000" w:themeColor="text1"/>
        </w:rPr>
        <w:t xml:space="preserve">research interests focus on </w:t>
      </w:r>
      <w:r w:rsidR="001036C1" w:rsidRPr="001A0627">
        <w:rPr>
          <w:rFonts w:ascii="Baskerville" w:hAnsi="Baskerville"/>
          <w:color w:val="000000" w:themeColor="text1"/>
        </w:rPr>
        <w:t xml:space="preserve">the intersection of </w:t>
      </w:r>
      <w:r w:rsidR="001036C1" w:rsidRPr="001A0627">
        <w:rPr>
          <w:rFonts w:ascii="Baskerville" w:hAnsi="Baskerville"/>
        </w:rPr>
        <w:t>creativity, technology, and design thinking for education</w:t>
      </w:r>
      <w:r w:rsidR="00771272" w:rsidRPr="001A0627">
        <w:rPr>
          <w:rFonts w:ascii="Baskerville" w:hAnsi="Baskerville"/>
        </w:rPr>
        <w:t>al contexts</w:t>
      </w:r>
      <w:r w:rsidR="004C11AE" w:rsidRPr="001A0627">
        <w:rPr>
          <w:rFonts w:ascii="Baskerville" w:hAnsi="Baskerville"/>
          <w:color w:val="000000" w:themeColor="text1"/>
        </w:rPr>
        <w:t xml:space="preserve">. </w:t>
      </w:r>
      <w:r w:rsidR="00A57C83" w:rsidRPr="001A0627">
        <w:rPr>
          <w:rFonts w:ascii="Baskerville" w:hAnsi="Baskerville"/>
          <w:color w:val="000000" w:themeColor="text1"/>
        </w:rPr>
        <w:t>Her work</w:t>
      </w:r>
      <w:r w:rsidR="004C11AE" w:rsidRPr="001A0627">
        <w:rPr>
          <w:rFonts w:ascii="Baskerville" w:hAnsi="Baskerville"/>
          <w:color w:val="000000" w:themeColor="text1"/>
        </w:rPr>
        <w:t xml:space="preserve"> </w:t>
      </w:r>
      <w:r w:rsidR="00A57C83" w:rsidRPr="001A0627">
        <w:rPr>
          <w:rFonts w:ascii="Baskerville" w:hAnsi="Baskerville"/>
          <w:color w:val="000000" w:themeColor="text1"/>
        </w:rPr>
        <w:t>has</w:t>
      </w:r>
      <w:r w:rsidR="004C11AE" w:rsidRPr="001A0627">
        <w:rPr>
          <w:rFonts w:ascii="Baskerville" w:hAnsi="Baskerville"/>
          <w:color w:val="000000" w:themeColor="text1"/>
        </w:rPr>
        <w:t xml:space="preserve"> been presented at co</w:t>
      </w:r>
      <w:r w:rsidR="00A57C83" w:rsidRPr="001A0627">
        <w:rPr>
          <w:rFonts w:ascii="Baskerville" w:hAnsi="Baskerville"/>
          <w:color w:val="000000" w:themeColor="text1"/>
        </w:rPr>
        <w:t xml:space="preserve">nferences such as </w:t>
      </w:r>
      <w:r w:rsidR="00A57C83" w:rsidRPr="001A0627">
        <w:rPr>
          <w:rFonts w:ascii="Baskerville" w:hAnsi="Baskerville"/>
          <w:i/>
          <w:color w:val="000000" w:themeColor="text1"/>
        </w:rPr>
        <w:t>AERA</w:t>
      </w:r>
      <w:r w:rsidR="00A57C83" w:rsidRPr="001A0627">
        <w:rPr>
          <w:rFonts w:ascii="Baskerville" w:hAnsi="Baskerville"/>
          <w:color w:val="000000" w:themeColor="text1"/>
        </w:rPr>
        <w:t xml:space="preserve">, </w:t>
      </w:r>
      <w:r w:rsidR="005E55D6" w:rsidRPr="001A0627">
        <w:rPr>
          <w:rFonts w:ascii="Baskerville" w:hAnsi="Baskerville"/>
          <w:i/>
          <w:color w:val="000000" w:themeColor="text1"/>
        </w:rPr>
        <w:t>SITE</w:t>
      </w:r>
      <w:r w:rsidR="00A57C83" w:rsidRPr="001A0627">
        <w:rPr>
          <w:rFonts w:ascii="Baskerville" w:hAnsi="Baskerville"/>
          <w:color w:val="000000" w:themeColor="text1"/>
        </w:rPr>
        <w:t xml:space="preserve">, and </w:t>
      </w:r>
      <w:r w:rsidR="00A57C83" w:rsidRPr="001A0627">
        <w:rPr>
          <w:rFonts w:ascii="Baskerville" w:hAnsi="Baskerville"/>
          <w:i/>
          <w:color w:val="000000" w:themeColor="text1"/>
        </w:rPr>
        <w:t>CPED</w:t>
      </w:r>
      <w:r w:rsidR="00771272" w:rsidRPr="001A0627">
        <w:rPr>
          <w:rFonts w:ascii="Baskerville" w:hAnsi="Baskerville"/>
          <w:color w:val="000000" w:themeColor="text1"/>
        </w:rPr>
        <w:t xml:space="preserve">, </w:t>
      </w:r>
      <w:r w:rsidR="004C11AE" w:rsidRPr="001A0627">
        <w:rPr>
          <w:rFonts w:ascii="Baskerville" w:hAnsi="Baskerville"/>
          <w:color w:val="000000" w:themeColor="text1"/>
        </w:rPr>
        <w:t>and published in peer-reviewed journals such as</w:t>
      </w:r>
      <w:r w:rsidR="006B3585" w:rsidRPr="001A0627">
        <w:rPr>
          <w:rFonts w:ascii="Baskerville" w:hAnsi="Baskerville"/>
          <w:color w:val="000000" w:themeColor="text1"/>
        </w:rPr>
        <w:t xml:space="preserve"> </w:t>
      </w:r>
      <w:r w:rsidR="006B3585" w:rsidRPr="001A0627">
        <w:rPr>
          <w:rFonts w:ascii="Baskerville" w:hAnsi="Baskerville"/>
          <w:i/>
          <w:color w:val="000000" w:themeColor="text1"/>
        </w:rPr>
        <w:t>Teachers College Record</w:t>
      </w:r>
      <w:r w:rsidR="006B3585" w:rsidRPr="001A0627">
        <w:rPr>
          <w:rFonts w:ascii="Baskerville" w:hAnsi="Baskerville"/>
          <w:color w:val="000000" w:themeColor="text1"/>
        </w:rPr>
        <w:t>,</w:t>
      </w:r>
      <w:r w:rsidR="004C11AE" w:rsidRPr="001A0627">
        <w:rPr>
          <w:rFonts w:ascii="Baskerville" w:hAnsi="Baskerville"/>
          <w:color w:val="000000" w:themeColor="text1"/>
        </w:rPr>
        <w:t xml:space="preserve"> </w:t>
      </w:r>
      <w:r w:rsidR="001036C1" w:rsidRPr="001A0627">
        <w:rPr>
          <w:rFonts w:ascii="Baskerville" w:hAnsi="Baskerville"/>
          <w:i/>
          <w:color w:val="000000" w:themeColor="text1"/>
        </w:rPr>
        <w:t>Thinking Skills and Creativity</w:t>
      </w:r>
      <w:r w:rsidR="001036C1" w:rsidRPr="001A0627">
        <w:rPr>
          <w:rFonts w:ascii="Baskerville" w:hAnsi="Baskerville"/>
          <w:color w:val="000000" w:themeColor="text1"/>
        </w:rPr>
        <w:t xml:space="preserve">, </w:t>
      </w:r>
      <w:r w:rsidR="00771272" w:rsidRPr="001A0627">
        <w:rPr>
          <w:rFonts w:ascii="Baskerville" w:hAnsi="Baskerville"/>
          <w:color w:val="000000" w:themeColor="text1"/>
        </w:rPr>
        <w:t xml:space="preserve">and </w:t>
      </w:r>
      <w:r w:rsidR="00D50616" w:rsidRPr="001A0627">
        <w:rPr>
          <w:rFonts w:ascii="Baskerville" w:hAnsi="Baskerville"/>
          <w:i/>
          <w:color w:val="000000" w:themeColor="text1"/>
        </w:rPr>
        <w:t>Educational Technology &amp; Society</w:t>
      </w:r>
      <w:r w:rsidR="004C11AE" w:rsidRPr="001A0627">
        <w:rPr>
          <w:rFonts w:ascii="Baskerville" w:hAnsi="Baskerville"/>
          <w:color w:val="000000" w:themeColor="text1"/>
        </w:rPr>
        <w:t xml:space="preserve">, </w:t>
      </w:r>
      <w:r w:rsidR="00763A1E" w:rsidRPr="001A0627">
        <w:rPr>
          <w:rFonts w:ascii="Baskerville" w:hAnsi="Baskerville"/>
          <w:color w:val="000000" w:themeColor="text1"/>
        </w:rPr>
        <w:t>as well as</w:t>
      </w:r>
      <w:r w:rsidR="004C11AE" w:rsidRPr="001A0627">
        <w:rPr>
          <w:rFonts w:ascii="Baskerville" w:hAnsi="Baskerville"/>
          <w:color w:val="000000" w:themeColor="text1"/>
        </w:rPr>
        <w:t xml:space="preserve"> practitioner venues </w:t>
      </w:r>
      <w:r w:rsidR="00763A1E" w:rsidRPr="001A0627">
        <w:rPr>
          <w:rFonts w:ascii="Baskerville" w:hAnsi="Baskerville"/>
          <w:color w:val="000000" w:themeColor="text1"/>
        </w:rPr>
        <w:t>like</w:t>
      </w:r>
      <w:r w:rsidR="004C11AE" w:rsidRPr="001A0627">
        <w:rPr>
          <w:rFonts w:ascii="Baskerville" w:hAnsi="Baskerville"/>
          <w:color w:val="000000" w:themeColor="text1"/>
        </w:rPr>
        <w:t xml:space="preserve"> </w:t>
      </w:r>
      <w:r w:rsidR="004C11AE" w:rsidRPr="001A0627">
        <w:rPr>
          <w:rFonts w:ascii="Baskerville" w:hAnsi="Baskerville"/>
          <w:i/>
          <w:color w:val="000000" w:themeColor="text1"/>
        </w:rPr>
        <w:t>Educational Leadership</w:t>
      </w:r>
      <w:r w:rsidR="00AC3226" w:rsidRPr="001A0627">
        <w:rPr>
          <w:rFonts w:ascii="Baskerville" w:hAnsi="Baskerville"/>
          <w:color w:val="000000" w:themeColor="text1"/>
        </w:rPr>
        <w:t xml:space="preserve">, </w:t>
      </w:r>
      <w:proofErr w:type="spellStart"/>
      <w:r w:rsidR="00AC3226" w:rsidRPr="001A0627">
        <w:rPr>
          <w:rFonts w:ascii="Baskerville" w:hAnsi="Baskerville"/>
          <w:i/>
          <w:color w:val="000000" w:themeColor="text1"/>
        </w:rPr>
        <w:t>Kappan</w:t>
      </w:r>
      <w:proofErr w:type="spellEnd"/>
      <w:r w:rsidR="00AC3226" w:rsidRPr="001A0627">
        <w:rPr>
          <w:rFonts w:ascii="Baskerville" w:hAnsi="Baskerville"/>
          <w:color w:val="000000" w:themeColor="text1"/>
        </w:rPr>
        <w:t>,</w:t>
      </w:r>
      <w:r w:rsidR="00F32B54" w:rsidRPr="001A0627">
        <w:rPr>
          <w:rFonts w:ascii="Baskerville" w:hAnsi="Baskerville"/>
          <w:i/>
          <w:color w:val="000000" w:themeColor="text1"/>
        </w:rPr>
        <w:t xml:space="preserve"> </w:t>
      </w:r>
      <w:r w:rsidR="00F32B54" w:rsidRPr="001A0627">
        <w:rPr>
          <w:rFonts w:ascii="Baskerville" w:hAnsi="Baskerville"/>
          <w:color w:val="000000" w:themeColor="text1"/>
        </w:rPr>
        <w:t>and</w:t>
      </w:r>
      <w:r w:rsidR="00F32B54" w:rsidRPr="001A0627">
        <w:rPr>
          <w:rFonts w:ascii="Baskerville" w:hAnsi="Baskerville"/>
          <w:i/>
          <w:color w:val="000000" w:themeColor="text1"/>
        </w:rPr>
        <w:t xml:space="preserve"> Art Education Journal</w:t>
      </w:r>
      <w:r w:rsidR="004C11AE" w:rsidRPr="001A0627">
        <w:rPr>
          <w:rFonts w:ascii="Baskerville" w:hAnsi="Baskerville"/>
          <w:color w:val="000000" w:themeColor="text1"/>
        </w:rPr>
        <w:t xml:space="preserve">. </w:t>
      </w:r>
      <w:r w:rsidR="00B06141" w:rsidRPr="001A0627">
        <w:rPr>
          <w:rFonts w:ascii="Baskerville" w:hAnsi="Baskerville"/>
          <w:color w:val="000000" w:themeColor="text1"/>
        </w:rPr>
        <w:t xml:space="preserve">She </w:t>
      </w:r>
      <w:r w:rsidR="00AD040E" w:rsidRPr="001A0627">
        <w:rPr>
          <w:rFonts w:ascii="Baskerville" w:hAnsi="Baskerville"/>
          <w:color w:val="000000" w:themeColor="text1"/>
        </w:rPr>
        <w:t>serves</w:t>
      </w:r>
      <w:r w:rsidR="00C8029B" w:rsidRPr="001A0627">
        <w:rPr>
          <w:rFonts w:ascii="Baskerville" w:hAnsi="Baskerville"/>
          <w:color w:val="000000" w:themeColor="text1"/>
        </w:rPr>
        <w:t xml:space="preserve"> as</w:t>
      </w:r>
      <w:r w:rsidR="00B06141" w:rsidRPr="001A0627">
        <w:rPr>
          <w:rFonts w:ascii="Baskerville" w:hAnsi="Baskerville"/>
          <w:color w:val="000000" w:themeColor="text1"/>
        </w:rPr>
        <w:t xml:space="preserve"> </w:t>
      </w:r>
      <w:r w:rsidR="001036C1" w:rsidRPr="001A0627">
        <w:rPr>
          <w:rFonts w:ascii="Baskerville" w:hAnsi="Baskerville"/>
          <w:color w:val="000000" w:themeColor="text1"/>
        </w:rPr>
        <w:t>a</w:t>
      </w:r>
      <w:r w:rsidR="00C8029B" w:rsidRPr="001A0627">
        <w:rPr>
          <w:rFonts w:ascii="Baskerville" w:hAnsi="Baskerville"/>
          <w:color w:val="000000" w:themeColor="text1"/>
        </w:rPr>
        <w:t xml:space="preserve"> working group </w:t>
      </w:r>
      <w:r w:rsidR="001036C1" w:rsidRPr="001A0627">
        <w:rPr>
          <w:rFonts w:ascii="Baskerville" w:hAnsi="Baskerville"/>
          <w:color w:val="000000" w:themeColor="text1"/>
        </w:rPr>
        <w:t xml:space="preserve">leader </w:t>
      </w:r>
      <w:r w:rsidR="00C8029B" w:rsidRPr="001A0627">
        <w:rPr>
          <w:rFonts w:ascii="Baskerville" w:hAnsi="Baskerville"/>
          <w:color w:val="000000" w:themeColor="text1"/>
        </w:rPr>
        <w:t xml:space="preserve">at </w:t>
      </w:r>
      <w:proofErr w:type="spellStart"/>
      <w:r w:rsidR="00C8029B" w:rsidRPr="001A0627">
        <w:rPr>
          <w:rFonts w:ascii="Baskerville" w:hAnsi="Baskerville"/>
          <w:i/>
          <w:color w:val="000000" w:themeColor="text1"/>
        </w:rPr>
        <w:t>EDUsummIT</w:t>
      </w:r>
      <w:proofErr w:type="spellEnd"/>
      <w:r w:rsidR="00C8029B" w:rsidRPr="001A0627">
        <w:rPr>
          <w:rFonts w:ascii="Baskerville" w:hAnsi="Baskerville"/>
          <w:color w:val="000000" w:themeColor="text1"/>
        </w:rPr>
        <w:t>—</w:t>
      </w:r>
      <w:r w:rsidR="00B06141" w:rsidRPr="001A0627">
        <w:rPr>
          <w:rFonts w:ascii="Baskerville" w:hAnsi="Baskerville"/>
          <w:color w:val="000000" w:themeColor="text1"/>
        </w:rPr>
        <w:t xml:space="preserve">a </w:t>
      </w:r>
      <w:r w:rsidR="00B06141" w:rsidRPr="001A0627">
        <w:rPr>
          <w:rFonts w:ascii="Baskerville" w:hAnsi="Baskerville"/>
          <w:i/>
          <w:color w:val="000000" w:themeColor="text1"/>
        </w:rPr>
        <w:t>UNESCO</w:t>
      </w:r>
      <w:r w:rsidR="00B06141" w:rsidRPr="001A0627">
        <w:rPr>
          <w:rFonts w:ascii="Baskerville" w:hAnsi="Baskerville"/>
          <w:color w:val="000000" w:themeColor="text1"/>
        </w:rPr>
        <w:t xml:space="preserve"> global consortium of leaders in policy, practice, and scholarship </w:t>
      </w:r>
      <w:r w:rsidR="00771272" w:rsidRPr="001A0627">
        <w:rPr>
          <w:rFonts w:ascii="Baskerville" w:hAnsi="Baskerville"/>
          <w:color w:val="000000" w:themeColor="text1"/>
        </w:rPr>
        <w:t>in education</w:t>
      </w:r>
      <w:r w:rsidR="00B06141" w:rsidRPr="001A0627">
        <w:rPr>
          <w:rFonts w:ascii="Baskerville" w:hAnsi="Baskerville"/>
          <w:color w:val="000000" w:themeColor="text1"/>
        </w:rPr>
        <w:t xml:space="preserve">. </w:t>
      </w:r>
      <w:r w:rsidR="0003752C" w:rsidRPr="001A0627">
        <w:rPr>
          <w:rFonts w:ascii="Baskerville" w:hAnsi="Baskerville"/>
          <w:color w:val="000000" w:themeColor="text1"/>
        </w:rPr>
        <w:t>She</w:t>
      </w:r>
      <w:r w:rsidR="009E03D7" w:rsidRPr="001A0627">
        <w:rPr>
          <w:rFonts w:ascii="Baskerville" w:hAnsi="Baskerville"/>
          <w:color w:val="000000" w:themeColor="text1"/>
        </w:rPr>
        <w:t xml:space="preserve"> has </w:t>
      </w:r>
      <w:r w:rsidR="00E959E5" w:rsidRPr="001A0627">
        <w:rPr>
          <w:rFonts w:ascii="Baskerville" w:hAnsi="Baskerville"/>
          <w:color w:val="000000" w:themeColor="text1"/>
        </w:rPr>
        <w:t>guest edit</w:t>
      </w:r>
      <w:r w:rsidR="003F60CD" w:rsidRPr="001A0627">
        <w:rPr>
          <w:rFonts w:ascii="Baskerville" w:hAnsi="Baskerville"/>
          <w:color w:val="000000" w:themeColor="text1"/>
        </w:rPr>
        <w:t>ed</w:t>
      </w:r>
      <w:r w:rsidR="00E959E5" w:rsidRPr="001A0627">
        <w:rPr>
          <w:rFonts w:ascii="Baskerville" w:hAnsi="Baskerville"/>
          <w:color w:val="000000" w:themeColor="text1"/>
        </w:rPr>
        <w:t xml:space="preserve"> special issue</w:t>
      </w:r>
      <w:r w:rsidR="0003752C" w:rsidRPr="001A0627">
        <w:rPr>
          <w:rFonts w:ascii="Baskerville" w:hAnsi="Baskerville"/>
          <w:color w:val="000000" w:themeColor="text1"/>
        </w:rPr>
        <w:t>s</w:t>
      </w:r>
      <w:r w:rsidR="00E959E5" w:rsidRPr="001A0627">
        <w:rPr>
          <w:rFonts w:ascii="Baskerville" w:hAnsi="Baskerville"/>
          <w:color w:val="000000" w:themeColor="text1"/>
        </w:rPr>
        <w:t xml:space="preserve"> </w:t>
      </w:r>
      <w:r w:rsidR="007467BD" w:rsidRPr="001A0627">
        <w:rPr>
          <w:rFonts w:ascii="Baskerville" w:hAnsi="Baskerville"/>
          <w:color w:val="000000" w:themeColor="text1"/>
        </w:rPr>
        <w:t xml:space="preserve">of </w:t>
      </w:r>
      <w:r w:rsidR="00E959E5" w:rsidRPr="001A0627">
        <w:rPr>
          <w:rFonts w:ascii="Baskerville" w:hAnsi="Baskerville"/>
          <w:color w:val="000000" w:themeColor="text1"/>
        </w:rPr>
        <w:t xml:space="preserve">the </w:t>
      </w:r>
      <w:r w:rsidR="00E959E5" w:rsidRPr="001A0627">
        <w:rPr>
          <w:rFonts w:ascii="Baskerville" w:hAnsi="Baskerville"/>
          <w:i/>
          <w:color w:val="000000" w:themeColor="text1"/>
        </w:rPr>
        <w:t>Journal of</w:t>
      </w:r>
      <w:r w:rsidR="007467BD" w:rsidRPr="001A0627">
        <w:rPr>
          <w:rFonts w:ascii="Baskerville" w:hAnsi="Baskerville"/>
          <w:i/>
          <w:color w:val="000000" w:themeColor="text1"/>
        </w:rPr>
        <w:t xml:space="preserve"> Technology</w:t>
      </w:r>
      <w:r w:rsidR="00B05A06" w:rsidRPr="001A0627">
        <w:rPr>
          <w:rFonts w:ascii="Baskerville" w:hAnsi="Baskerville"/>
          <w:i/>
          <w:color w:val="000000" w:themeColor="text1"/>
        </w:rPr>
        <w:t xml:space="preserve"> and Teacher Education</w:t>
      </w:r>
      <w:r w:rsidR="007467BD" w:rsidRPr="001A0627">
        <w:rPr>
          <w:rFonts w:ascii="Baskerville" w:hAnsi="Baskerville"/>
          <w:color w:val="000000" w:themeColor="text1"/>
        </w:rPr>
        <w:t xml:space="preserve"> </w:t>
      </w:r>
      <w:r w:rsidR="00C63F4B" w:rsidRPr="001A0627">
        <w:rPr>
          <w:rFonts w:ascii="Baskerville" w:hAnsi="Baskerville"/>
          <w:color w:val="000000" w:themeColor="text1"/>
        </w:rPr>
        <w:t>and</w:t>
      </w:r>
      <w:r w:rsidR="00F46590" w:rsidRPr="001A0627">
        <w:rPr>
          <w:rFonts w:ascii="Baskerville" w:hAnsi="Baskerville"/>
          <w:color w:val="000000" w:themeColor="text1"/>
        </w:rPr>
        <w:t xml:space="preserve"> </w:t>
      </w:r>
      <w:proofErr w:type="spellStart"/>
      <w:r w:rsidR="00F46590" w:rsidRPr="001A0627">
        <w:rPr>
          <w:rFonts w:ascii="Baskerville" w:hAnsi="Baskerville"/>
          <w:i/>
          <w:color w:val="000000" w:themeColor="text1"/>
        </w:rPr>
        <w:t>Tech</w:t>
      </w:r>
      <w:r w:rsidR="007467BD" w:rsidRPr="001A0627">
        <w:rPr>
          <w:rFonts w:ascii="Baskerville" w:hAnsi="Baskerville"/>
          <w:i/>
          <w:color w:val="000000" w:themeColor="text1"/>
        </w:rPr>
        <w:t>Trends</w:t>
      </w:r>
      <w:proofErr w:type="spellEnd"/>
      <w:r w:rsidR="00CA5DFC" w:rsidRPr="001A0627">
        <w:rPr>
          <w:rFonts w:ascii="Baskerville" w:hAnsi="Baskerville"/>
          <w:color w:val="000000" w:themeColor="text1"/>
        </w:rPr>
        <w:t xml:space="preserve">. </w:t>
      </w:r>
      <w:r w:rsidR="00087CA0" w:rsidRPr="001A0627">
        <w:rPr>
          <w:rFonts w:ascii="Baskerville" w:hAnsi="Baskerville"/>
          <w:color w:val="000000" w:themeColor="text1"/>
        </w:rPr>
        <w:t>Dr. Henriksen</w:t>
      </w:r>
      <w:r w:rsidR="00CA5DFC" w:rsidRPr="001A0627">
        <w:rPr>
          <w:rFonts w:ascii="Baskerville" w:hAnsi="Baskerville"/>
          <w:color w:val="000000" w:themeColor="text1"/>
        </w:rPr>
        <w:t xml:space="preserve"> </w:t>
      </w:r>
      <w:r w:rsidR="007467BD" w:rsidRPr="001A0627">
        <w:rPr>
          <w:rFonts w:ascii="Baskerville" w:hAnsi="Baskerville"/>
          <w:color w:val="000000" w:themeColor="text1"/>
        </w:rPr>
        <w:t xml:space="preserve">is </w:t>
      </w:r>
      <w:r w:rsidR="0003752C" w:rsidRPr="001A0627">
        <w:rPr>
          <w:rFonts w:ascii="Baskerville" w:hAnsi="Baskerville"/>
          <w:color w:val="000000" w:themeColor="text1"/>
        </w:rPr>
        <w:t>c</w:t>
      </w:r>
      <w:r w:rsidR="002F38B4" w:rsidRPr="001A0627">
        <w:rPr>
          <w:rFonts w:ascii="Baskerville" w:hAnsi="Baskerville"/>
          <w:color w:val="000000" w:themeColor="text1"/>
        </w:rPr>
        <w:t>o-</w:t>
      </w:r>
      <w:r w:rsidR="00895D31" w:rsidRPr="001A0627">
        <w:rPr>
          <w:rFonts w:ascii="Baskerville" w:hAnsi="Baskerville"/>
          <w:color w:val="000000" w:themeColor="text1"/>
        </w:rPr>
        <w:t>C</w:t>
      </w:r>
      <w:r w:rsidR="00723170" w:rsidRPr="001A0627">
        <w:rPr>
          <w:rFonts w:ascii="Baskerville" w:hAnsi="Baskerville"/>
          <w:color w:val="000000" w:themeColor="text1"/>
        </w:rPr>
        <w:t xml:space="preserve">hair of the Creativity SIG for the </w:t>
      </w:r>
      <w:r w:rsidR="00723170" w:rsidRPr="001A0627">
        <w:rPr>
          <w:rFonts w:ascii="Baskerville" w:hAnsi="Baskerville"/>
          <w:i/>
          <w:color w:val="000000" w:themeColor="text1"/>
        </w:rPr>
        <w:t>Society of Information Technology in Education</w:t>
      </w:r>
      <w:r w:rsidR="00723170" w:rsidRPr="001A0627">
        <w:rPr>
          <w:rFonts w:ascii="Baskerville" w:hAnsi="Baskerville"/>
          <w:color w:val="000000" w:themeColor="text1"/>
        </w:rPr>
        <w:t>.</w:t>
      </w:r>
      <w:r w:rsidR="000E667F" w:rsidRPr="001A0627">
        <w:rPr>
          <w:rFonts w:ascii="Baskerville" w:hAnsi="Baskerville"/>
          <w:color w:val="000000" w:themeColor="text1"/>
        </w:rPr>
        <w:t xml:space="preserve"> </w:t>
      </w:r>
      <w:r w:rsidR="00087CA0" w:rsidRPr="001A0627">
        <w:rPr>
          <w:rFonts w:ascii="Baskerville" w:hAnsi="Baskerville"/>
          <w:color w:val="000000" w:themeColor="text1"/>
        </w:rPr>
        <w:t>She</w:t>
      </w:r>
      <w:r w:rsidR="007467BD" w:rsidRPr="001A0627">
        <w:rPr>
          <w:rFonts w:ascii="Baskerville" w:hAnsi="Baskerville"/>
          <w:color w:val="000000" w:themeColor="text1"/>
        </w:rPr>
        <w:t xml:space="preserve"> has taught </w:t>
      </w:r>
      <w:r w:rsidR="00AB26AC" w:rsidRPr="001A0627">
        <w:rPr>
          <w:rFonts w:ascii="Baskerville" w:hAnsi="Baskerville"/>
          <w:color w:val="000000" w:themeColor="text1"/>
        </w:rPr>
        <w:t xml:space="preserve">or developed </w:t>
      </w:r>
      <w:r w:rsidR="0020012E" w:rsidRPr="001A0627">
        <w:rPr>
          <w:rFonts w:ascii="Baskerville" w:hAnsi="Baskerville"/>
          <w:color w:val="000000" w:themeColor="text1"/>
        </w:rPr>
        <w:t>varied</w:t>
      </w:r>
      <w:r w:rsidR="00D06C24" w:rsidRPr="001A0627">
        <w:rPr>
          <w:rFonts w:ascii="Baskerville" w:hAnsi="Baskerville"/>
          <w:color w:val="000000" w:themeColor="text1"/>
        </w:rPr>
        <w:t xml:space="preserve"> </w:t>
      </w:r>
      <w:r w:rsidR="004C11AE" w:rsidRPr="001A0627">
        <w:rPr>
          <w:rFonts w:ascii="Baskerville" w:hAnsi="Baskerville"/>
          <w:color w:val="000000" w:themeColor="text1"/>
        </w:rPr>
        <w:t>courses in educational psychology</w:t>
      </w:r>
      <w:r w:rsidR="007467BD" w:rsidRPr="001A0627">
        <w:rPr>
          <w:rFonts w:ascii="Baskerville" w:hAnsi="Baskerville"/>
          <w:color w:val="000000" w:themeColor="text1"/>
        </w:rPr>
        <w:t>,</w:t>
      </w:r>
      <w:r w:rsidR="004C11AE" w:rsidRPr="001A0627">
        <w:rPr>
          <w:rFonts w:ascii="Baskerville" w:hAnsi="Baskerville"/>
          <w:color w:val="000000" w:themeColor="text1"/>
        </w:rPr>
        <w:t xml:space="preserve"> </w:t>
      </w:r>
      <w:r w:rsidR="0020012E" w:rsidRPr="001A0627">
        <w:rPr>
          <w:rFonts w:ascii="Baskerville" w:hAnsi="Baskerville"/>
          <w:color w:val="000000" w:themeColor="text1"/>
        </w:rPr>
        <w:t xml:space="preserve">innovation and </w:t>
      </w:r>
      <w:r w:rsidR="007467BD" w:rsidRPr="001A0627">
        <w:rPr>
          <w:rFonts w:ascii="Baskerville" w:hAnsi="Baskerville"/>
          <w:color w:val="000000" w:themeColor="text1"/>
        </w:rPr>
        <w:t xml:space="preserve">leadership, research methods, </w:t>
      </w:r>
      <w:r w:rsidR="00771272" w:rsidRPr="001A0627">
        <w:rPr>
          <w:rFonts w:ascii="Baskerville" w:hAnsi="Baskerville"/>
          <w:color w:val="000000" w:themeColor="text1"/>
        </w:rPr>
        <w:t>design thinking</w:t>
      </w:r>
      <w:r w:rsidR="00AB26AC" w:rsidRPr="001A0627">
        <w:rPr>
          <w:rFonts w:ascii="Baskerville" w:hAnsi="Baskerville"/>
          <w:color w:val="000000" w:themeColor="text1"/>
        </w:rPr>
        <w:t>,</w:t>
      </w:r>
      <w:r w:rsidR="00771272" w:rsidRPr="001A0627">
        <w:rPr>
          <w:rFonts w:ascii="Baskerville" w:hAnsi="Baskerville"/>
          <w:color w:val="000000" w:themeColor="text1"/>
        </w:rPr>
        <w:t xml:space="preserve"> and teacher education</w:t>
      </w:r>
      <w:r w:rsidR="00087CA0" w:rsidRPr="001A0627">
        <w:rPr>
          <w:rFonts w:ascii="Baskerville" w:hAnsi="Baskerville"/>
          <w:color w:val="000000" w:themeColor="text1"/>
        </w:rPr>
        <w:t xml:space="preserve">, </w:t>
      </w:r>
      <w:r w:rsidR="00AB26AC" w:rsidRPr="001A0627">
        <w:rPr>
          <w:rFonts w:ascii="Baskerville" w:hAnsi="Baskerville"/>
          <w:color w:val="000000" w:themeColor="text1"/>
        </w:rPr>
        <w:t xml:space="preserve">across </w:t>
      </w:r>
      <w:r w:rsidR="0064316D" w:rsidRPr="001A0627">
        <w:rPr>
          <w:rFonts w:ascii="Baskerville" w:hAnsi="Baskerville"/>
          <w:color w:val="000000" w:themeColor="text1"/>
        </w:rPr>
        <w:t>higher education</w:t>
      </w:r>
      <w:r w:rsidR="00B56A3E" w:rsidRPr="001A0627">
        <w:rPr>
          <w:rFonts w:ascii="Baskerville" w:hAnsi="Baskerville"/>
          <w:color w:val="000000" w:themeColor="text1"/>
        </w:rPr>
        <w:t xml:space="preserve"> contexts</w:t>
      </w:r>
      <w:r w:rsidR="00D06C24" w:rsidRPr="001A0627">
        <w:rPr>
          <w:rFonts w:ascii="Baskerville" w:hAnsi="Baskerville"/>
          <w:color w:val="000000" w:themeColor="text1"/>
        </w:rPr>
        <w:t>—</w:t>
      </w:r>
      <w:r w:rsidR="00FA4617" w:rsidRPr="001A0627">
        <w:rPr>
          <w:rFonts w:ascii="Baskerville" w:hAnsi="Baskerville"/>
          <w:color w:val="000000" w:themeColor="text1"/>
        </w:rPr>
        <w:t>including undergraduate, Masters, and doctoral courses, in online, hybrid/blended, and face-to-face mediums (</w:t>
      </w:r>
      <w:r w:rsidR="00B56A3E" w:rsidRPr="001A0627">
        <w:rPr>
          <w:rFonts w:ascii="Baskerville" w:hAnsi="Baskerville"/>
          <w:color w:val="000000" w:themeColor="text1"/>
        </w:rPr>
        <w:t xml:space="preserve">both </w:t>
      </w:r>
      <w:r w:rsidR="00FA4617" w:rsidRPr="001A0627">
        <w:rPr>
          <w:rFonts w:ascii="Baskerville" w:hAnsi="Baskerville"/>
          <w:color w:val="000000" w:themeColor="text1"/>
        </w:rPr>
        <w:t>on</w:t>
      </w:r>
      <w:r w:rsidR="00624744" w:rsidRPr="001A0627">
        <w:rPr>
          <w:rFonts w:ascii="Baskerville" w:hAnsi="Baskerville"/>
          <w:color w:val="000000" w:themeColor="text1"/>
        </w:rPr>
        <w:t>-</w:t>
      </w:r>
      <w:r w:rsidR="00FA4617" w:rsidRPr="001A0627">
        <w:rPr>
          <w:rFonts w:ascii="Baskerville" w:hAnsi="Baskerville"/>
          <w:color w:val="000000" w:themeColor="text1"/>
        </w:rPr>
        <w:t>campus and overseas</w:t>
      </w:r>
      <w:r w:rsidR="00FE3419" w:rsidRPr="001A0627">
        <w:rPr>
          <w:rFonts w:ascii="Baskerville" w:hAnsi="Baskerville"/>
          <w:color w:val="000000" w:themeColor="text1"/>
        </w:rPr>
        <w:t>/study abroad</w:t>
      </w:r>
      <w:r w:rsidR="00FA4617" w:rsidRPr="001A0627">
        <w:rPr>
          <w:rFonts w:ascii="Baskerville" w:hAnsi="Baskerville"/>
          <w:color w:val="000000" w:themeColor="text1"/>
        </w:rPr>
        <w:t xml:space="preserve">). </w:t>
      </w:r>
      <w:r w:rsidR="004C11AE" w:rsidRPr="001A0627">
        <w:rPr>
          <w:rFonts w:ascii="Baskerville" w:hAnsi="Baskerville"/>
          <w:color w:val="000000" w:themeColor="text1"/>
        </w:rPr>
        <w:t xml:space="preserve"> </w:t>
      </w:r>
    </w:p>
    <w:p w14:paraId="287C85C1" w14:textId="51B230A1" w:rsidR="000F4DFB" w:rsidRPr="001A0627" w:rsidRDefault="000F4DFB">
      <w:pPr>
        <w:rPr>
          <w:rFonts w:ascii="Baskerville" w:hAnsi="Baskerville"/>
          <w:b/>
          <w:color w:val="000000" w:themeColor="text1"/>
        </w:rPr>
      </w:pPr>
    </w:p>
    <w:p w14:paraId="3C0061C9" w14:textId="77777777" w:rsidR="000E5596" w:rsidRPr="001A0627" w:rsidRDefault="000E5596">
      <w:pPr>
        <w:rPr>
          <w:rFonts w:ascii="Baskerville" w:hAnsi="Baskerville"/>
          <w:b/>
          <w:color w:val="000000" w:themeColor="text1"/>
        </w:rPr>
      </w:pPr>
    </w:p>
    <w:p w14:paraId="7E26B96B" w14:textId="456E032C" w:rsidR="00E3047B" w:rsidRPr="001A0627" w:rsidRDefault="00E3047B" w:rsidP="002C1B0C">
      <w:pPr>
        <w:autoSpaceDE w:val="0"/>
        <w:autoSpaceDN w:val="0"/>
        <w:adjustRightInd w:val="0"/>
        <w:jc w:val="center"/>
        <w:outlineLvl w:val="0"/>
        <w:rPr>
          <w:rFonts w:ascii="Baskerville" w:hAnsi="Baskerville"/>
          <w:b/>
          <w:color w:val="000000" w:themeColor="text1"/>
        </w:rPr>
      </w:pPr>
      <w:r w:rsidRPr="001A0627">
        <w:rPr>
          <w:rFonts w:ascii="Baskerville" w:hAnsi="Baskerville"/>
          <w:b/>
          <w:color w:val="000000" w:themeColor="text1"/>
        </w:rPr>
        <w:t>EDUCATION</w:t>
      </w:r>
    </w:p>
    <w:p w14:paraId="2EA42C2B" w14:textId="77777777" w:rsidR="00E3047B" w:rsidRPr="001A0627" w:rsidRDefault="00E3047B" w:rsidP="0096734A">
      <w:pPr>
        <w:autoSpaceDE w:val="0"/>
        <w:autoSpaceDN w:val="0"/>
        <w:adjustRightInd w:val="0"/>
        <w:rPr>
          <w:rFonts w:ascii="Baskerville" w:hAnsi="Baskerville"/>
          <w:color w:val="000000" w:themeColor="text1"/>
        </w:rPr>
      </w:pPr>
    </w:p>
    <w:p w14:paraId="6B3F2F7B" w14:textId="7405E563" w:rsidR="00E3047B" w:rsidRPr="001A0627" w:rsidRDefault="00E3047B" w:rsidP="0096734A">
      <w:pPr>
        <w:autoSpaceDE w:val="0"/>
        <w:autoSpaceDN w:val="0"/>
        <w:adjustRightInd w:val="0"/>
        <w:outlineLvl w:val="0"/>
        <w:rPr>
          <w:rFonts w:ascii="Baskerville" w:hAnsi="Baskerville"/>
          <w:i/>
          <w:color w:val="000000" w:themeColor="text1"/>
        </w:rPr>
      </w:pPr>
      <w:r w:rsidRPr="001A0627">
        <w:rPr>
          <w:rFonts w:ascii="Baskerville" w:hAnsi="Baskerville"/>
          <w:b/>
          <w:i/>
          <w:color w:val="000000" w:themeColor="text1"/>
        </w:rPr>
        <w:t>Ph.D.: Educational Psychology and Educational Technology</w:t>
      </w:r>
      <w:r w:rsidRPr="001A0627">
        <w:rPr>
          <w:rFonts w:ascii="Baskerville" w:hAnsi="Baskerville"/>
          <w:i/>
          <w:color w:val="000000" w:themeColor="text1"/>
        </w:rPr>
        <w:t xml:space="preserve"> </w:t>
      </w:r>
      <w:r w:rsidRPr="001A0627">
        <w:rPr>
          <w:rFonts w:ascii="Baskerville" w:hAnsi="Baskerville"/>
          <w:b/>
          <w:i/>
          <w:color w:val="000000" w:themeColor="text1"/>
        </w:rPr>
        <w:t>(</w:t>
      </w:r>
      <w:r w:rsidR="001555E1" w:rsidRPr="001A0627">
        <w:rPr>
          <w:rFonts w:ascii="Baskerville" w:hAnsi="Baskerville"/>
          <w:b/>
          <w:i/>
          <w:color w:val="000000" w:themeColor="text1"/>
        </w:rPr>
        <w:t>Winter</w:t>
      </w:r>
      <w:r w:rsidR="002F38B4" w:rsidRPr="001A0627">
        <w:rPr>
          <w:rFonts w:ascii="Baskerville" w:hAnsi="Baskerville"/>
          <w:b/>
          <w:i/>
          <w:color w:val="000000" w:themeColor="text1"/>
        </w:rPr>
        <w:t xml:space="preserve"> </w:t>
      </w:r>
      <w:r w:rsidRPr="001A0627">
        <w:rPr>
          <w:rFonts w:ascii="Baskerville" w:hAnsi="Baskerville"/>
          <w:b/>
          <w:i/>
          <w:color w:val="000000" w:themeColor="text1"/>
        </w:rPr>
        <w:t>2011)</w:t>
      </w:r>
    </w:p>
    <w:p w14:paraId="18B219F8" w14:textId="77777777" w:rsidR="00736CAB" w:rsidRPr="001A0627" w:rsidRDefault="00E3047B" w:rsidP="0096734A">
      <w:pPr>
        <w:autoSpaceDE w:val="0"/>
        <w:autoSpaceDN w:val="0"/>
        <w:adjustRightInd w:val="0"/>
        <w:outlineLvl w:val="0"/>
        <w:rPr>
          <w:rFonts w:ascii="Baskerville" w:hAnsi="Baskerville"/>
          <w:color w:val="000000" w:themeColor="text1"/>
        </w:rPr>
      </w:pPr>
      <w:r w:rsidRPr="001A0627">
        <w:rPr>
          <w:rFonts w:ascii="Baskerville" w:hAnsi="Baskerville"/>
          <w:color w:val="000000" w:themeColor="text1"/>
        </w:rPr>
        <w:t>College of Education, Michigan State University</w:t>
      </w:r>
      <w:r w:rsidR="005A0180" w:rsidRPr="001A0627">
        <w:rPr>
          <w:rFonts w:ascii="Baskerville" w:hAnsi="Baskerville"/>
          <w:color w:val="000000" w:themeColor="text1"/>
        </w:rPr>
        <w:t xml:space="preserve">. </w:t>
      </w:r>
    </w:p>
    <w:p w14:paraId="094B69AA" w14:textId="77777777" w:rsidR="0086280D" w:rsidRPr="001A0627" w:rsidRDefault="0086280D" w:rsidP="0096734A">
      <w:pPr>
        <w:autoSpaceDE w:val="0"/>
        <w:autoSpaceDN w:val="0"/>
        <w:adjustRightInd w:val="0"/>
        <w:rPr>
          <w:rFonts w:ascii="Baskerville" w:hAnsi="Baskerville"/>
          <w:color w:val="000000" w:themeColor="text1"/>
        </w:rPr>
      </w:pPr>
    </w:p>
    <w:p w14:paraId="48EDD4CB" w14:textId="77777777" w:rsidR="00475E73" w:rsidRPr="001A0627" w:rsidRDefault="00E3047B" w:rsidP="0096734A">
      <w:pPr>
        <w:autoSpaceDE w:val="0"/>
        <w:autoSpaceDN w:val="0"/>
        <w:adjustRightInd w:val="0"/>
        <w:rPr>
          <w:rFonts w:ascii="Baskerville" w:hAnsi="Baskerville"/>
          <w:b/>
          <w:i/>
          <w:color w:val="000000" w:themeColor="text1"/>
        </w:rPr>
      </w:pPr>
      <w:r w:rsidRPr="001A0627">
        <w:rPr>
          <w:rFonts w:ascii="Baskerville" w:hAnsi="Baskerville"/>
          <w:b/>
          <w:i/>
          <w:color w:val="000000" w:themeColor="text1"/>
        </w:rPr>
        <w:t xml:space="preserve">Research Interests: </w:t>
      </w:r>
    </w:p>
    <w:p w14:paraId="2D214FD6" w14:textId="7E82F08C" w:rsidR="00E3047B" w:rsidRPr="001A0627" w:rsidRDefault="00E3047B"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Creat</w:t>
      </w:r>
      <w:r w:rsidR="00BC121A" w:rsidRPr="001A0627">
        <w:rPr>
          <w:rFonts w:ascii="Baskerville" w:hAnsi="Baskerville"/>
          <w:color w:val="000000" w:themeColor="text1"/>
        </w:rPr>
        <w:t>ivity in teaching and learning</w:t>
      </w:r>
      <w:r w:rsidR="00D55A82" w:rsidRPr="001A0627">
        <w:rPr>
          <w:rFonts w:ascii="Baskerville" w:hAnsi="Baskerville"/>
          <w:color w:val="000000" w:themeColor="text1"/>
        </w:rPr>
        <w:t xml:space="preserve"> practices</w:t>
      </w:r>
      <w:r w:rsidR="00F4109C" w:rsidRPr="001A0627">
        <w:rPr>
          <w:rFonts w:ascii="Baskerville" w:hAnsi="Baskerville"/>
          <w:color w:val="000000" w:themeColor="text1"/>
        </w:rPr>
        <w:t xml:space="preserve">; </w:t>
      </w:r>
      <w:r w:rsidR="000860CC" w:rsidRPr="001A0627">
        <w:rPr>
          <w:rFonts w:ascii="Baskerville" w:hAnsi="Baskerville"/>
          <w:color w:val="000000" w:themeColor="text1"/>
        </w:rPr>
        <w:t>Arts integration</w:t>
      </w:r>
      <w:r w:rsidR="00622ED3" w:rsidRPr="001A0627">
        <w:rPr>
          <w:rFonts w:ascii="Baskerville" w:hAnsi="Baskerville"/>
          <w:color w:val="000000" w:themeColor="text1"/>
        </w:rPr>
        <w:t>;</w:t>
      </w:r>
      <w:r w:rsidR="000860CC" w:rsidRPr="001A0627">
        <w:rPr>
          <w:rFonts w:ascii="Baskerville" w:hAnsi="Baskerville"/>
          <w:color w:val="000000" w:themeColor="text1"/>
        </w:rPr>
        <w:t xml:space="preserve"> </w:t>
      </w:r>
      <w:r w:rsidR="00F4109C" w:rsidRPr="001A0627">
        <w:rPr>
          <w:rFonts w:ascii="Baskerville" w:hAnsi="Baskerville"/>
          <w:color w:val="000000" w:themeColor="text1"/>
        </w:rPr>
        <w:t>T</w:t>
      </w:r>
      <w:r w:rsidRPr="001A0627">
        <w:rPr>
          <w:rFonts w:ascii="Baskerville" w:hAnsi="Baskerville"/>
          <w:color w:val="000000" w:themeColor="text1"/>
        </w:rPr>
        <w:t xml:space="preserve">rans-disciplinary </w:t>
      </w:r>
      <w:r w:rsidR="00C579A7" w:rsidRPr="001A0627">
        <w:rPr>
          <w:rFonts w:ascii="Baskerville" w:hAnsi="Baskerville"/>
          <w:color w:val="000000" w:themeColor="text1"/>
        </w:rPr>
        <w:t xml:space="preserve">creative </w:t>
      </w:r>
      <w:r w:rsidRPr="001A0627">
        <w:rPr>
          <w:rFonts w:ascii="Baskerville" w:hAnsi="Baskerville"/>
          <w:color w:val="000000" w:themeColor="text1"/>
        </w:rPr>
        <w:t>thinking skills</w:t>
      </w:r>
      <w:r w:rsidR="00BC121A" w:rsidRPr="001A0627">
        <w:rPr>
          <w:rFonts w:ascii="Baskerville" w:hAnsi="Baskerville"/>
          <w:color w:val="000000" w:themeColor="text1"/>
        </w:rPr>
        <w:t>;</w:t>
      </w:r>
      <w:r w:rsidRPr="001A0627">
        <w:rPr>
          <w:rFonts w:ascii="Baskerville" w:hAnsi="Baskerville"/>
          <w:color w:val="000000" w:themeColor="text1"/>
        </w:rPr>
        <w:t xml:space="preserve"> </w:t>
      </w:r>
      <w:r w:rsidR="000D653A" w:rsidRPr="001A0627">
        <w:rPr>
          <w:rFonts w:ascii="Baskerville" w:hAnsi="Baskerville"/>
          <w:color w:val="000000" w:themeColor="text1"/>
        </w:rPr>
        <w:t>Design thinking</w:t>
      </w:r>
      <w:r w:rsidR="00BC121A" w:rsidRPr="001A0627">
        <w:rPr>
          <w:rFonts w:ascii="Baskerville" w:hAnsi="Baskerville"/>
          <w:color w:val="000000" w:themeColor="text1"/>
        </w:rPr>
        <w:t>;</w:t>
      </w:r>
      <w:r w:rsidRPr="001A0627">
        <w:rPr>
          <w:rFonts w:ascii="Baskerville" w:hAnsi="Baskerville"/>
          <w:color w:val="000000" w:themeColor="text1"/>
        </w:rPr>
        <w:t xml:space="preserve"> </w:t>
      </w:r>
      <w:r w:rsidR="0052668D" w:rsidRPr="001A0627">
        <w:rPr>
          <w:rFonts w:ascii="Baskerville" w:hAnsi="Baskerville"/>
          <w:color w:val="000000" w:themeColor="text1"/>
        </w:rPr>
        <w:t>Educational technology</w:t>
      </w:r>
    </w:p>
    <w:p w14:paraId="72009D9B" w14:textId="77777777" w:rsidR="0086280D" w:rsidRPr="001A0627" w:rsidRDefault="0086280D" w:rsidP="0096734A">
      <w:pPr>
        <w:autoSpaceDE w:val="0"/>
        <w:autoSpaceDN w:val="0"/>
        <w:adjustRightInd w:val="0"/>
        <w:rPr>
          <w:rFonts w:ascii="Baskerville" w:hAnsi="Baskerville"/>
          <w:color w:val="000000" w:themeColor="text1"/>
        </w:rPr>
      </w:pPr>
    </w:p>
    <w:p w14:paraId="699DF991" w14:textId="70D1AD83" w:rsidR="00475E73" w:rsidRPr="001A0627" w:rsidRDefault="00E3047B" w:rsidP="0096734A">
      <w:pPr>
        <w:pStyle w:val="NormalWeb"/>
        <w:spacing w:before="0" w:beforeAutospacing="0" w:after="0" w:afterAutospacing="0"/>
        <w:rPr>
          <w:rFonts w:ascii="Baskerville" w:hAnsi="Baskerville"/>
          <w:b/>
          <w:i/>
          <w:color w:val="000000" w:themeColor="text1"/>
        </w:rPr>
      </w:pPr>
      <w:r w:rsidRPr="001A0627">
        <w:rPr>
          <w:rFonts w:ascii="Baskerville" w:hAnsi="Baskerville"/>
          <w:b/>
          <w:i/>
          <w:color w:val="000000" w:themeColor="text1"/>
        </w:rPr>
        <w:t>Dissertation</w:t>
      </w:r>
      <w:r w:rsidR="00475E73" w:rsidRPr="001A0627">
        <w:rPr>
          <w:rFonts w:ascii="Baskerville" w:hAnsi="Baskerville"/>
          <w:b/>
          <w:i/>
          <w:color w:val="000000" w:themeColor="text1"/>
        </w:rPr>
        <w:t xml:space="preserve">: </w:t>
      </w:r>
    </w:p>
    <w:p w14:paraId="690E221D" w14:textId="77777777" w:rsidR="00436D07" w:rsidRPr="001A0627" w:rsidRDefault="00475E73" w:rsidP="00DC1560">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Henriksen, D. (2011)</w:t>
      </w:r>
      <w:r w:rsidR="00A714D3" w:rsidRPr="001A0627">
        <w:rPr>
          <w:rFonts w:ascii="Baskerville" w:hAnsi="Baskerville"/>
          <w:color w:val="000000" w:themeColor="text1"/>
        </w:rPr>
        <w:t xml:space="preserve">. </w:t>
      </w:r>
      <w:r w:rsidRPr="001A0627">
        <w:rPr>
          <w:rFonts w:ascii="Baskerville" w:hAnsi="Baskerville"/>
          <w:color w:val="000000" w:themeColor="text1"/>
        </w:rPr>
        <w:t xml:space="preserve">We </w:t>
      </w:r>
      <w:r w:rsidR="00A714D3" w:rsidRPr="001A0627">
        <w:rPr>
          <w:rFonts w:ascii="Baskerville" w:hAnsi="Baskerville"/>
          <w:color w:val="000000" w:themeColor="text1"/>
        </w:rPr>
        <w:t>t</w:t>
      </w:r>
      <w:r w:rsidRPr="001A0627">
        <w:rPr>
          <w:rFonts w:ascii="Baskerville" w:hAnsi="Baskerville"/>
          <w:color w:val="000000" w:themeColor="text1"/>
        </w:rPr>
        <w:t xml:space="preserve">each </w:t>
      </w:r>
      <w:r w:rsidR="00A714D3" w:rsidRPr="001A0627">
        <w:rPr>
          <w:rFonts w:ascii="Baskerville" w:hAnsi="Baskerville"/>
          <w:color w:val="000000" w:themeColor="text1"/>
        </w:rPr>
        <w:t>w</w:t>
      </w:r>
      <w:r w:rsidRPr="001A0627">
        <w:rPr>
          <w:rFonts w:ascii="Baskerville" w:hAnsi="Baskerville"/>
          <w:color w:val="000000" w:themeColor="text1"/>
        </w:rPr>
        <w:t xml:space="preserve">ho </w:t>
      </w:r>
      <w:r w:rsidR="00A714D3" w:rsidRPr="001A0627">
        <w:rPr>
          <w:rFonts w:ascii="Baskerville" w:hAnsi="Baskerville"/>
          <w:color w:val="000000" w:themeColor="text1"/>
        </w:rPr>
        <w:t>w</w:t>
      </w:r>
      <w:r w:rsidRPr="001A0627">
        <w:rPr>
          <w:rFonts w:ascii="Baskerville" w:hAnsi="Baskerville"/>
          <w:color w:val="000000" w:themeColor="text1"/>
        </w:rPr>
        <w:t xml:space="preserve">e </w:t>
      </w:r>
      <w:r w:rsidR="00A714D3" w:rsidRPr="001A0627">
        <w:rPr>
          <w:rFonts w:ascii="Baskerville" w:hAnsi="Baskerville"/>
          <w:color w:val="000000" w:themeColor="text1"/>
        </w:rPr>
        <w:t>a</w:t>
      </w:r>
      <w:r w:rsidRPr="001A0627">
        <w:rPr>
          <w:rFonts w:ascii="Baskerville" w:hAnsi="Baskerville"/>
          <w:color w:val="000000" w:themeColor="text1"/>
        </w:rPr>
        <w:t xml:space="preserve">re: Creativity and </w:t>
      </w:r>
      <w:r w:rsidR="00A714D3" w:rsidRPr="001A0627">
        <w:rPr>
          <w:rFonts w:ascii="Baskerville" w:hAnsi="Baskerville"/>
          <w:color w:val="000000" w:themeColor="text1"/>
        </w:rPr>
        <w:t>trans-disciplinary thinking among exceptional t</w:t>
      </w:r>
      <w:r w:rsidRPr="001A0627">
        <w:rPr>
          <w:rFonts w:ascii="Baskerville" w:hAnsi="Baskerville"/>
          <w:color w:val="000000" w:themeColor="text1"/>
        </w:rPr>
        <w:t>eachers. (Doctoral Dissertation). Michigan State University. Retrieved from ProQuest Dissertations and Theses.</w:t>
      </w:r>
      <w:r w:rsidR="00303733" w:rsidRPr="001A0627">
        <w:rPr>
          <w:rFonts w:ascii="Baskerville" w:hAnsi="Baskerville"/>
          <w:color w:val="000000" w:themeColor="text1"/>
        </w:rPr>
        <w:t xml:space="preserve"> </w:t>
      </w:r>
    </w:p>
    <w:p w14:paraId="297F6963" w14:textId="77777777" w:rsidR="000B2DE9" w:rsidRPr="001A0627" w:rsidRDefault="000B2DE9" w:rsidP="00DC1560">
      <w:pPr>
        <w:autoSpaceDE w:val="0"/>
        <w:autoSpaceDN w:val="0"/>
        <w:adjustRightInd w:val="0"/>
        <w:rPr>
          <w:rFonts w:ascii="Baskerville" w:hAnsi="Baskerville"/>
          <w:b/>
          <w:color w:val="000000" w:themeColor="text1"/>
        </w:rPr>
      </w:pPr>
    </w:p>
    <w:p w14:paraId="50C51B5D" w14:textId="77777777" w:rsidR="00E3047B" w:rsidRPr="001A0627" w:rsidRDefault="00E3047B" w:rsidP="00DC1560">
      <w:pPr>
        <w:autoSpaceDE w:val="0"/>
        <w:autoSpaceDN w:val="0"/>
        <w:adjustRightInd w:val="0"/>
        <w:outlineLvl w:val="0"/>
        <w:rPr>
          <w:rFonts w:ascii="Baskerville" w:hAnsi="Baskerville"/>
          <w:b/>
          <w:i/>
          <w:color w:val="000000" w:themeColor="text1"/>
        </w:rPr>
      </w:pPr>
      <w:r w:rsidRPr="001A0627">
        <w:rPr>
          <w:rFonts w:ascii="Baskerville" w:hAnsi="Baskerville"/>
          <w:b/>
          <w:i/>
          <w:color w:val="000000" w:themeColor="text1"/>
        </w:rPr>
        <w:t>Master of Arts: Educational Technology (2003)</w:t>
      </w:r>
    </w:p>
    <w:p w14:paraId="6D5496E3" w14:textId="77777777" w:rsidR="000B2DE9" w:rsidRPr="001A0627" w:rsidRDefault="00E3047B" w:rsidP="00DC1560">
      <w:pPr>
        <w:autoSpaceDE w:val="0"/>
        <w:autoSpaceDN w:val="0"/>
        <w:adjustRightInd w:val="0"/>
        <w:outlineLvl w:val="0"/>
        <w:rPr>
          <w:rFonts w:ascii="Baskerville" w:hAnsi="Baskerville"/>
          <w:color w:val="000000" w:themeColor="text1"/>
        </w:rPr>
      </w:pPr>
      <w:r w:rsidRPr="001A0627">
        <w:rPr>
          <w:rFonts w:ascii="Baskerville" w:hAnsi="Baskerville"/>
          <w:color w:val="000000" w:themeColor="text1"/>
        </w:rPr>
        <w:t xml:space="preserve">College of Education, Michigan State University </w:t>
      </w:r>
    </w:p>
    <w:p w14:paraId="11664CEB" w14:textId="77777777" w:rsidR="0086280D" w:rsidRPr="001A0627" w:rsidRDefault="0086280D" w:rsidP="00DC1560">
      <w:pPr>
        <w:autoSpaceDE w:val="0"/>
        <w:autoSpaceDN w:val="0"/>
        <w:adjustRightInd w:val="0"/>
        <w:rPr>
          <w:rFonts w:ascii="Baskerville" w:hAnsi="Baskerville"/>
          <w:color w:val="000000" w:themeColor="text1"/>
        </w:rPr>
      </w:pPr>
    </w:p>
    <w:p w14:paraId="1CA1862D" w14:textId="77777777" w:rsidR="00E3047B" w:rsidRPr="001A0627" w:rsidRDefault="00E3047B" w:rsidP="00DC1560">
      <w:pPr>
        <w:autoSpaceDE w:val="0"/>
        <w:autoSpaceDN w:val="0"/>
        <w:adjustRightInd w:val="0"/>
        <w:outlineLvl w:val="0"/>
        <w:rPr>
          <w:rFonts w:ascii="Baskerville" w:hAnsi="Baskerville"/>
          <w:b/>
          <w:i/>
          <w:color w:val="000000" w:themeColor="text1"/>
        </w:rPr>
      </w:pPr>
      <w:r w:rsidRPr="001A0627">
        <w:rPr>
          <w:rFonts w:ascii="Baskerville" w:hAnsi="Baskerville"/>
          <w:b/>
          <w:i/>
          <w:color w:val="000000" w:themeColor="text1"/>
        </w:rPr>
        <w:t>Bachelor of Arts: Marketing (1999)</w:t>
      </w:r>
    </w:p>
    <w:p w14:paraId="68A97531" w14:textId="469B280F" w:rsidR="00475E73" w:rsidRPr="001A0627" w:rsidRDefault="00E3047B" w:rsidP="00DC1560">
      <w:pPr>
        <w:autoSpaceDE w:val="0"/>
        <w:autoSpaceDN w:val="0"/>
        <w:adjustRightInd w:val="0"/>
        <w:outlineLvl w:val="0"/>
        <w:rPr>
          <w:rFonts w:ascii="Baskerville" w:hAnsi="Baskerville"/>
          <w:color w:val="000000" w:themeColor="text1"/>
        </w:rPr>
      </w:pPr>
      <w:r w:rsidRPr="001A0627">
        <w:rPr>
          <w:rFonts w:ascii="Baskerville" w:hAnsi="Baskerville"/>
          <w:color w:val="000000" w:themeColor="text1"/>
        </w:rPr>
        <w:t>Eli Broad College of Business, Michigan State University</w:t>
      </w:r>
    </w:p>
    <w:p w14:paraId="495CA004" w14:textId="77777777" w:rsidR="00DC1560" w:rsidRPr="001A0627" w:rsidRDefault="00DC1560" w:rsidP="00DC1560">
      <w:pPr>
        <w:autoSpaceDE w:val="0"/>
        <w:autoSpaceDN w:val="0"/>
        <w:adjustRightInd w:val="0"/>
        <w:outlineLvl w:val="0"/>
        <w:rPr>
          <w:rFonts w:ascii="Baskerville" w:hAnsi="Baskerville"/>
          <w:color w:val="000000" w:themeColor="text1"/>
        </w:rPr>
      </w:pPr>
    </w:p>
    <w:p w14:paraId="4337604B" w14:textId="782D2B78" w:rsidR="000E5596" w:rsidRPr="001A0627" w:rsidRDefault="000E5596">
      <w:pPr>
        <w:rPr>
          <w:rFonts w:ascii="Baskerville" w:hAnsi="Baskerville"/>
          <w:b/>
          <w:color w:val="000000" w:themeColor="text1"/>
        </w:rPr>
      </w:pPr>
    </w:p>
    <w:p w14:paraId="32A1EC45" w14:textId="3AA7676C" w:rsidR="00BE4F22" w:rsidRPr="001A0627" w:rsidRDefault="000B011A" w:rsidP="00DC1560">
      <w:pPr>
        <w:autoSpaceDE w:val="0"/>
        <w:autoSpaceDN w:val="0"/>
        <w:adjustRightInd w:val="0"/>
        <w:jc w:val="center"/>
        <w:outlineLvl w:val="0"/>
        <w:rPr>
          <w:rFonts w:ascii="Baskerville" w:hAnsi="Baskerville"/>
          <w:color w:val="000000" w:themeColor="text1"/>
        </w:rPr>
      </w:pPr>
      <w:r w:rsidRPr="001A0627">
        <w:rPr>
          <w:rFonts w:ascii="Baskerville" w:hAnsi="Baskerville"/>
          <w:b/>
          <w:color w:val="000000" w:themeColor="text1"/>
        </w:rPr>
        <w:lastRenderedPageBreak/>
        <w:t>ACADEMIC POSITIONS</w:t>
      </w:r>
    </w:p>
    <w:p w14:paraId="08F1E2A5" w14:textId="77777777" w:rsidR="00BE4F22" w:rsidRPr="001A0627" w:rsidRDefault="00BE4F22" w:rsidP="00DC1560">
      <w:pPr>
        <w:autoSpaceDE w:val="0"/>
        <w:autoSpaceDN w:val="0"/>
        <w:adjustRightInd w:val="0"/>
        <w:rPr>
          <w:rFonts w:ascii="Baskerville" w:hAnsi="Baskerville"/>
          <w:color w:val="000000" w:themeColor="text1"/>
        </w:rPr>
      </w:pPr>
    </w:p>
    <w:p w14:paraId="28C227AD" w14:textId="5EBC66E4" w:rsidR="00FA324C" w:rsidRPr="001A0627" w:rsidRDefault="00FA324C" w:rsidP="00FA324C">
      <w:pPr>
        <w:autoSpaceDE w:val="0"/>
        <w:autoSpaceDN w:val="0"/>
        <w:adjustRightInd w:val="0"/>
        <w:rPr>
          <w:rFonts w:ascii="Baskerville" w:hAnsi="Baskerville"/>
          <w:i/>
          <w:color w:val="000000" w:themeColor="text1"/>
        </w:rPr>
      </w:pPr>
      <w:r w:rsidRPr="001A0627">
        <w:rPr>
          <w:rFonts w:ascii="Baskerville" w:hAnsi="Baskerville"/>
          <w:i/>
          <w:color w:val="000000" w:themeColor="text1"/>
        </w:rPr>
        <w:t>Associate Professor: 2020 – Present</w:t>
      </w:r>
    </w:p>
    <w:p w14:paraId="3B78D643" w14:textId="77777777" w:rsidR="00FA324C" w:rsidRPr="001A0627" w:rsidRDefault="00FA324C" w:rsidP="00FA324C">
      <w:pPr>
        <w:autoSpaceDE w:val="0"/>
        <w:autoSpaceDN w:val="0"/>
        <w:adjustRightInd w:val="0"/>
        <w:rPr>
          <w:rFonts w:ascii="Baskerville" w:hAnsi="Baskerville"/>
          <w:color w:val="000000" w:themeColor="text1"/>
        </w:rPr>
      </w:pPr>
      <w:r w:rsidRPr="001A0627">
        <w:rPr>
          <w:rFonts w:ascii="Baskerville" w:hAnsi="Baskerville"/>
          <w:color w:val="000000" w:themeColor="text1"/>
        </w:rPr>
        <w:t>Arizona State University</w:t>
      </w:r>
    </w:p>
    <w:p w14:paraId="25C0ADF2" w14:textId="77777777" w:rsidR="00FA324C" w:rsidRPr="001A0627" w:rsidRDefault="00FA324C" w:rsidP="00FA324C">
      <w:pPr>
        <w:autoSpaceDE w:val="0"/>
        <w:autoSpaceDN w:val="0"/>
        <w:adjustRightInd w:val="0"/>
        <w:rPr>
          <w:rFonts w:ascii="Baskerville" w:hAnsi="Baskerville"/>
          <w:color w:val="000000" w:themeColor="text1"/>
        </w:rPr>
      </w:pPr>
      <w:r w:rsidRPr="001A0627">
        <w:rPr>
          <w:rFonts w:ascii="Baskerville" w:hAnsi="Baskerville"/>
          <w:color w:val="000000" w:themeColor="text1"/>
        </w:rPr>
        <w:t>Mary Lou Fulton Teachers College</w:t>
      </w:r>
    </w:p>
    <w:p w14:paraId="44EE0B73" w14:textId="3950C9D3" w:rsidR="00FA324C" w:rsidRPr="001A0627" w:rsidRDefault="00FA324C" w:rsidP="00DC1560">
      <w:pPr>
        <w:autoSpaceDE w:val="0"/>
        <w:autoSpaceDN w:val="0"/>
        <w:adjustRightInd w:val="0"/>
        <w:rPr>
          <w:rFonts w:ascii="Baskerville" w:hAnsi="Baskerville"/>
          <w:color w:val="000000" w:themeColor="text1"/>
        </w:rPr>
      </w:pPr>
      <w:r w:rsidRPr="001A0627">
        <w:rPr>
          <w:rFonts w:ascii="Baskerville" w:hAnsi="Baskerville"/>
          <w:color w:val="000000" w:themeColor="text1"/>
        </w:rPr>
        <w:t>Division of Educational Leadership and Innovation</w:t>
      </w:r>
    </w:p>
    <w:p w14:paraId="7D866AF5" w14:textId="77777777" w:rsidR="00FA324C" w:rsidRPr="001A0627" w:rsidRDefault="00FA324C" w:rsidP="00DC1560">
      <w:pPr>
        <w:autoSpaceDE w:val="0"/>
        <w:autoSpaceDN w:val="0"/>
        <w:adjustRightInd w:val="0"/>
        <w:rPr>
          <w:rFonts w:ascii="Baskerville" w:hAnsi="Baskerville"/>
          <w:i/>
          <w:color w:val="000000" w:themeColor="text1"/>
        </w:rPr>
      </w:pPr>
    </w:p>
    <w:p w14:paraId="429083AC" w14:textId="306346BE" w:rsidR="00BE4F22" w:rsidRPr="001A0627" w:rsidRDefault="00BE4F22" w:rsidP="00DC1560">
      <w:pPr>
        <w:autoSpaceDE w:val="0"/>
        <w:autoSpaceDN w:val="0"/>
        <w:adjustRightInd w:val="0"/>
        <w:rPr>
          <w:rFonts w:ascii="Baskerville" w:hAnsi="Baskerville"/>
          <w:i/>
          <w:color w:val="000000" w:themeColor="text1"/>
        </w:rPr>
      </w:pPr>
      <w:r w:rsidRPr="001A0627">
        <w:rPr>
          <w:rFonts w:ascii="Baskerville" w:hAnsi="Baskerville"/>
          <w:i/>
          <w:color w:val="000000" w:themeColor="text1"/>
        </w:rPr>
        <w:t>Assistant Professor</w:t>
      </w:r>
      <w:r w:rsidR="00282567" w:rsidRPr="001A0627">
        <w:rPr>
          <w:rFonts w:ascii="Baskerville" w:hAnsi="Baskerville"/>
          <w:i/>
          <w:color w:val="000000" w:themeColor="text1"/>
        </w:rPr>
        <w:t xml:space="preserve">: </w:t>
      </w:r>
      <w:r w:rsidR="006D1EAF" w:rsidRPr="001A0627">
        <w:rPr>
          <w:rFonts w:ascii="Baskerville" w:hAnsi="Baskerville"/>
          <w:i/>
          <w:color w:val="000000" w:themeColor="text1"/>
        </w:rPr>
        <w:t xml:space="preserve">2015 – </w:t>
      </w:r>
      <w:r w:rsidR="00FA324C" w:rsidRPr="001A0627">
        <w:rPr>
          <w:rFonts w:ascii="Baskerville" w:hAnsi="Baskerville"/>
          <w:i/>
          <w:color w:val="000000" w:themeColor="text1"/>
        </w:rPr>
        <w:t>2020</w:t>
      </w:r>
    </w:p>
    <w:p w14:paraId="3D182C02" w14:textId="77777777" w:rsidR="00BE4F22" w:rsidRPr="001A0627" w:rsidRDefault="00BE4F22" w:rsidP="00DC1560">
      <w:pPr>
        <w:autoSpaceDE w:val="0"/>
        <w:autoSpaceDN w:val="0"/>
        <w:adjustRightInd w:val="0"/>
        <w:rPr>
          <w:rFonts w:ascii="Baskerville" w:hAnsi="Baskerville"/>
          <w:color w:val="000000" w:themeColor="text1"/>
        </w:rPr>
      </w:pPr>
      <w:r w:rsidRPr="001A0627">
        <w:rPr>
          <w:rFonts w:ascii="Baskerville" w:hAnsi="Baskerville"/>
          <w:color w:val="000000" w:themeColor="text1"/>
        </w:rPr>
        <w:t>Arizona State University</w:t>
      </w:r>
    </w:p>
    <w:p w14:paraId="635D305A" w14:textId="77777777" w:rsidR="00BE4F22" w:rsidRPr="001A0627" w:rsidRDefault="00BE4F22" w:rsidP="00DC1560">
      <w:pPr>
        <w:autoSpaceDE w:val="0"/>
        <w:autoSpaceDN w:val="0"/>
        <w:adjustRightInd w:val="0"/>
        <w:rPr>
          <w:rFonts w:ascii="Baskerville" w:hAnsi="Baskerville"/>
          <w:color w:val="000000" w:themeColor="text1"/>
        </w:rPr>
      </w:pPr>
      <w:r w:rsidRPr="001A0627">
        <w:rPr>
          <w:rFonts w:ascii="Baskerville" w:hAnsi="Baskerville"/>
          <w:color w:val="000000" w:themeColor="text1"/>
        </w:rPr>
        <w:t>Mary Lou Fulton Teachers College</w:t>
      </w:r>
    </w:p>
    <w:p w14:paraId="0914CE8E" w14:textId="77777777" w:rsidR="00BE4F22" w:rsidRPr="001A0627" w:rsidRDefault="00BE4F22" w:rsidP="00DC1560">
      <w:pPr>
        <w:autoSpaceDE w:val="0"/>
        <w:autoSpaceDN w:val="0"/>
        <w:adjustRightInd w:val="0"/>
        <w:rPr>
          <w:rFonts w:ascii="Baskerville" w:hAnsi="Baskerville"/>
          <w:color w:val="000000" w:themeColor="text1"/>
        </w:rPr>
      </w:pPr>
      <w:r w:rsidRPr="001A0627">
        <w:rPr>
          <w:rFonts w:ascii="Baskerville" w:hAnsi="Baskerville"/>
          <w:color w:val="000000" w:themeColor="text1"/>
        </w:rPr>
        <w:t>Division of Educational Leadership and Innovation</w:t>
      </w:r>
    </w:p>
    <w:p w14:paraId="325CD5BE" w14:textId="77777777" w:rsidR="00BE4F22" w:rsidRPr="001A0627" w:rsidRDefault="00BE4F22" w:rsidP="0096734A">
      <w:pPr>
        <w:autoSpaceDE w:val="0"/>
        <w:autoSpaceDN w:val="0"/>
        <w:adjustRightInd w:val="0"/>
        <w:rPr>
          <w:rFonts w:ascii="Baskerville" w:hAnsi="Baskerville"/>
          <w:color w:val="000000" w:themeColor="text1"/>
        </w:rPr>
      </w:pPr>
    </w:p>
    <w:p w14:paraId="2E80A9F9" w14:textId="16327448" w:rsidR="00BE4F22" w:rsidRPr="001A0627" w:rsidRDefault="00BE4F22" w:rsidP="0096734A">
      <w:pPr>
        <w:autoSpaceDE w:val="0"/>
        <w:autoSpaceDN w:val="0"/>
        <w:adjustRightInd w:val="0"/>
        <w:rPr>
          <w:rFonts w:ascii="Baskerville" w:hAnsi="Baskerville"/>
          <w:i/>
          <w:color w:val="000000" w:themeColor="text1"/>
        </w:rPr>
      </w:pPr>
      <w:r w:rsidRPr="001A0627">
        <w:rPr>
          <w:rFonts w:ascii="Baskerville" w:hAnsi="Baskerville"/>
          <w:i/>
          <w:color w:val="000000" w:themeColor="text1"/>
        </w:rPr>
        <w:t>Visiting Assistant Professor</w:t>
      </w:r>
      <w:r w:rsidR="00282567" w:rsidRPr="001A0627">
        <w:rPr>
          <w:rFonts w:ascii="Baskerville" w:hAnsi="Baskerville"/>
          <w:i/>
          <w:color w:val="000000" w:themeColor="text1"/>
        </w:rPr>
        <w:t xml:space="preserve">: </w:t>
      </w:r>
      <w:r w:rsidR="006D1EAF" w:rsidRPr="001A0627">
        <w:rPr>
          <w:rFonts w:ascii="Baskerville" w:hAnsi="Baskerville"/>
          <w:i/>
          <w:color w:val="000000" w:themeColor="text1"/>
        </w:rPr>
        <w:t>2012 – 2015</w:t>
      </w:r>
    </w:p>
    <w:p w14:paraId="19058808" w14:textId="77777777" w:rsidR="00BE4F22" w:rsidRPr="001A0627" w:rsidRDefault="00BE4F22"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Michigan State University</w:t>
      </w:r>
    </w:p>
    <w:p w14:paraId="044054D4" w14:textId="77777777" w:rsidR="00BE4F22" w:rsidRPr="001A0627" w:rsidRDefault="00BE4F22"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College of Education</w:t>
      </w:r>
    </w:p>
    <w:p w14:paraId="33030C27" w14:textId="77777777" w:rsidR="00BE4F22" w:rsidRPr="001A0627" w:rsidRDefault="00BE4F22"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Department of Counseling, Educational Psychology, and Special Education</w:t>
      </w:r>
      <w:r w:rsidRPr="001A0627">
        <w:rPr>
          <w:rFonts w:ascii="MS Mincho" w:eastAsia="MS Mincho" w:hAnsi="MS Mincho" w:cs="MS Mincho" w:hint="eastAsia"/>
          <w:color w:val="000000" w:themeColor="text1"/>
        </w:rPr>
        <w:t> </w:t>
      </w:r>
    </w:p>
    <w:p w14:paraId="5BAD8036" w14:textId="77777777" w:rsidR="00621212" w:rsidRPr="001A0627" w:rsidRDefault="00621212" w:rsidP="0096734A">
      <w:pPr>
        <w:autoSpaceDE w:val="0"/>
        <w:autoSpaceDN w:val="0"/>
        <w:adjustRightInd w:val="0"/>
        <w:rPr>
          <w:rFonts w:ascii="Baskerville" w:hAnsi="Baskerville"/>
          <w:color w:val="000000" w:themeColor="text1"/>
        </w:rPr>
      </w:pPr>
    </w:p>
    <w:p w14:paraId="2DBDED40" w14:textId="77777777" w:rsidR="00436D07" w:rsidRPr="001A0627" w:rsidRDefault="00436D07" w:rsidP="00436D07">
      <w:pPr>
        <w:autoSpaceDE w:val="0"/>
        <w:autoSpaceDN w:val="0"/>
        <w:adjustRightInd w:val="0"/>
        <w:jc w:val="center"/>
        <w:outlineLvl w:val="0"/>
        <w:rPr>
          <w:rFonts w:ascii="Baskerville" w:hAnsi="Baskerville"/>
          <w:color w:val="000000" w:themeColor="text1"/>
        </w:rPr>
      </w:pPr>
    </w:p>
    <w:p w14:paraId="79C4B406" w14:textId="439CE1FD" w:rsidR="00621212" w:rsidRPr="001A0627" w:rsidRDefault="00436D07" w:rsidP="00436D07">
      <w:pPr>
        <w:autoSpaceDE w:val="0"/>
        <w:autoSpaceDN w:val="0"/>
        <w:adjustRightInd w:val="0"/>
        <w:jc w:val="center"/>
        <w:outlineLvl w:val="0"/>
        <w:rPr>
          <w:rFonts w:ascii="Baskerville" w:hAnsi="Baskerville"/>
          <w:b/>
          <w:color w:val="000000" w:themeColor="text1"/>
        </w:rPr>
      </w:pPr>
      <w:r w:rsidRPr="001A0627">
        <w:rPr>
          <w:rFonts w:ascii="Baskerville" w:hAnsi="Baskerville"/>
          <w:b/>
          <w:color w:val="000000" w:themeColor="text1"/>
        </w:rPr>
        <w:t>PUBLICATIONS</w:t>
      </w:r>
    </w:p>
    <w:p w14:paraId="1D7333B9" w14:textId="77777777" w:rsidR="00B56324" w:rsidRPr="001A0627" w:rsidRDefault="00B56324" w:rsidP="0096734A">
      <w:pPr>
        <w:pStyle w:val="NormalWeb"/>
        <w:spacing w:before="0" w:beforeAutospacing="0" w:after="0" w:afterAutospacing="0"/>
        <w:rPr>
          <w:rStyle w:val="Strong"/>
          <w:rFonts w:ascii="Baskerville" w:hAnsi="Baskerville"/>
          <w:iCs/>
          <w:color w:val="000000" w:themeColor="text1"/>
        </w:rPr>
      </w:pPr>
    </w:p>
    <w:p w14:paraId="64DE8FF8" w14:textId="0C55CB16" w:rsidR="00C27A06" w:rsidRPr="001A0627" w:rsidRDefault="00B56324" w:rsidP="00762CF5">
      <w:pPr>
        <w:pStyle w:val="NormalWeb"/>
        <w:spacing w:before="0" w:beforeAutospacing="0" w:after="0" w:afterAutospacing="0"/>
        <w:rPr>
          <w:rStyle w:val="Strong"/>
          <w:rFonts w:ascii="Baskerville" w:hAnsi="Baskerville"/>
          <w:b w:val="0"/>
          <w:bCs w:val="0"/>
          <w:i/>
          <w:color w:val="000000" w:themeColor="text1"/>
        </w:rPr>
      </w:pPr>
      <w:r w:rsidRPr="001A0627">
        <w:rPr>
          <w:rStyle w:val="Strong"/>
          <w:rFonts w:ascii="Baskerville" w:hAnsi="Baskerville"/>
          <w:b w:val="0"/>
          <w:i/>
          <w:iCs/>
          <w:color w:val="000000" w:themeColor="text1"/>
        </w:rPr>
        <w:t xml:space="preserve">Asterisk * denotes </w:t>
      </w:r>
      <w:r w:rsidR="0022699C" w:rsidRPr="001A0627">
        <w:rPr>
          <w:rStyle w:val="Strong"/>
          <w:rFonts w:ascii="Baskerville" w:hAnsi="Baskerville"/>
          <w:b w:val="0"/>
          <w:i/>
          <w:iCs/>
          <w:color w:val="000000" w:themeColor="text1"/>
        </w:rPr>
        <w:t xml:space="preserve">graduate </w:t>
      </w:r>
      <w:r w:rsidRPr="001A0627">
        <w:rPr>
          <w:rStyle w:val="Strong"/>
          <w:rFonts w:ascii="Baskerville" w:hAnsi="Baskerville"/>
          <w:b w:val="0"/>
          <w:i/>
          <w:iCs/>
          <w:color w:val="000000" w:themeColor="text1"/>
        </w:rPr>
        <w:t>student co-authors</w:t>
      </w:r>
      <w:r w:rsidR="000C7F0D" w:rsidRPr="001A0627">
        <w:rPr>
          <w:rFonts w:ascii="Baskerville" w:hAnsi="Baskerville"/>
          <w:b/>
          <w:i/>
          <w:color w:val="000000" w:themeColor="text1"/>
        </w:rPr>
        <w:t xml:space="preserve">. </w:t>
      </w:r>
      <w:r w:rsidR="005825A3" w:rsidRPr="001A0627">
        <w:rPr>
          <w:rStyle w:val="Strong"/>
          <w:rFonts w:ascii="Baskerville" w:hAnsi="Baskerville"/>
          <w:b w:val="0"/>
          <w:i/>
          <w:iCs/>
          <w:color w:val="000000" w:themeColor="text1"/>
        </w:rPr>
        <w:t>O</w:t>
      </w:r>
      <w:r w:rsidR="00280A0F" w:rsidRPr="001A0627">
        <w:rPr>
          <w:rStyle w:val="Strong"/>
          <w:rFonts w:ascii="Baskerville" w:hAnsi="Baskerville"/>
          <w:b w:val="0"/>
          <w:i/>
          <w:iCs/>
          <w:color w:val="000000" w:themeColor="text1"/>
        </w:rPr>
        <w:t xml:space="preserve">utlet information </w:t>
      </w:r>
      <w:r w:rsidR="005825A3" w:rsidRPr="001A0627">
        <w:rPr>
          <w:rStyle w:val="Strong"/>
          <w:rFonts w:ascii="Baskerville" w:hAnsi="Baskerville"/>
          <w:b w:val="0"/>
          <w:i/>
          <w:iCs/>
          <w:color w:val="000000" w:themeColor="text1"/>
        </w:rPr>
        <w:t>annotated below</w:t>
      </w:r>
      <w:r w:rsidR="00280A0F" w:rsidRPr="001A0627">
        <w:rPr>
          <w:rStyle w:val="Strong"/>
          <w:rFonts w:ascii="Baskerville" w:hAnsi="Baskerville"/>
          <w:b w:val="0"/>
          <w:i/>
          <w:iCs/>
          <w:color w:val="000000" w:themeColor="text1"/>
        </w:rPr>
        <w:t xml:space="preserve"> </w:t>
      </w:r>
      <w:r w:rsidR="00D977CC" w:rsidRPr="001A0627">
        <w:rPr>
          <w:rStyle w:val="Strong"/>
          <w:rFonts w:ascii="Baskerville" w:hAnsi="Baskerville"/>
          <w:b w:val="0"/>
          <w:i/>
          <w:iCs/>
          <w:color w:val="000000" w:themeColor="text1"/>
        </w:rPr>
        <w:t xml:space="preserve">each </w:t>
      </w:r>
      <w:r w:rsidR="00280A0F" w:rsidRPr="001A0627">
        <w:rPr>
          <w:rStyle w:val="Strong"/>
          <w:rFonts w:ascii="Baskerville" w:hAnsi="Baskerville"/>
          <w:b w:val="0"/>
          <w:i/>
          <w:iCs/>
          <w:color w:val="000000" w:themeColor="text1"/>
        </w:rPr>
        <w:t xml:space="preserve">citation. </w:t>
      </w:r>
    </w:p>
    <w:p w14:paraId="542C8434" w14:textId="77777777" w:rsidR="00F05C9A" w:rsidRPr="001A0627" w:rsidRDefault="00F05C9A" w:rsidP="00762CF5">
      <w:pPr>
        <w:pStyle w:val="NormalWeb"/>
        <w:spacing w:before="0" w:beforeAutospacing="0" w:after="0" w:afterAutospacing="0"/>
        <w:rPr>
          <w:rStyle w:val="Strong"/>
          <w:rFonts w:ascii="Baskerville" w:hAnsi="Baskerville"/>
          <w:iCs/>
          <w:color w:val="000000" w:themeColor="text1"/>
        </w:rPr>
      </w:pPr>
    </w:p>
    <w:p w14:paraId="1540D75D" w14:textId="6F031EF4" w:rsidR="00A71A46" w:rsidRPr="001A0627" w:rsidRDefault="00FF6B7A" w:rsidP="00762CF5">
      <w:pPr>
        <w:pStyle w:val="NormalWeb"/>
        <w:spacing w:before="0" w:beforeAutospacing="0" w:after="0" w:afterAutospacing="0"/>
        <w:rPr>
          <w:rStyle w:val="Strong"/>
          <w:rFonts w:ascii="Baskerville" w:hAnsi="Baskerville"/>
          <w:iCs/>
          <w:color w:val="000000" w:themeColor="text1"/>
        </w:rPr>
      </w:pPr>
      <w:r w:rsidRPr="001A0627">
        <w:rPr>
          <w:rStyle w:val="Strong"/>
          <w:rFonts w:ascii="Baskerville" w:hAnsi="Baskerville"/>
          <w:iCs/>
          <w:color w:val="000000" w:themeColor="text1"/>
        </w:rPr>
        <w:t xml:space="preserve">Journal </w:t>
      </w:r>
      <w:r w:rsidR="00363755" w:rsidRPr="001A0627">
        <w:rPr>
          <w:rStyle w:val="Strong"/>
          <w:rFonts w:ascii="Baskerville" w:hAnsi="Baskerville"/>
          <w:iCs/>
          <w:color w:val="000000" w:themeColor="text1"/>
        </w:rPr>
        <w:t>Article</w:t>
      </w:r>
      <w:r w:rsidR="001D4E32" w:rsidRPr="001A0627">
        <w:rPr>
          <w:rStyle w:val="Strong"/>
          <w:rFonts w:ascii="Baskerville" w:hAnsi="Baskerville"/>
          <w:iCs/>
          <w:color w:val="000000" w:themeColor="text1"/>
        </w:rPr>
        <w:t xml:space="preserve">s </w:t>
      </w:r>
    </w:p>
    <w:p w14:paraId="50499B64" w14:textId="1D738F59" w:rsidR="00AB64DC" w:rsidRPr="001A0627" w:rsidRDefault="00AB64DC" w:rsidP="00AB64DC">
      <w:pPr>
        <w:pStyle w:val="NormalWeb"/>
        <w:ind w:left="720" w:hanging="720"/>
        <w:rPr>
          <w:rFonts w:ascii="Baskerville" w:hAnsi="Baskerville"/>
        </w:rPr>
      </w:pPr>
      <w:r w:rsidRPr="001A0627">
        <w:rPr>
          <w:rFonts w:ascii="Baskerville" w:hAnsi="Baskerville"/>
        </w:rPr>
        <w:t xml:space="preserve">Henriksen, D., </w:t>
      </w:r>
      <w:proofErr w:type="spellStart"/>
      <w:r w:rsidRPr="001A0627">
        <w:rPr>
          <w:rFonts w:ascii="Baskerville" w:hAnsi="Baskerville"/>
        </w:rPr>
        <w:t>Creely</w:t>
      </w:r>
      <w:proofErr w:type="spellEnd"/>
      <w:r w:rsidRPr="001A0627">
        <w:rPr>
          <w:rFonts w:ascii="Baskerville" w:hAnsi="Baskerville"/>
        </w:rPr>
        <w:t xml:space="preserve">, E., Henderson, M., &amp; Mishra, P. (2021). Creativity and technology in teaching and learning: A literature review of the uneasy space of implementation. </w:t>
      </w:r>
      <w:r w:rsidRPr="001A0627">
        <w:rPr>
          <w:rStyle w:val="Emphasis"/>
          <w:rFonts w:ascii="Baskerville" w:hAnsi="Baskerville"/>
        </w:rPr>
        <w:t>Educational Technology Research &amp; Development.</w:t>
      </w:r>
      <w:r w:rsidRPr="001A0627">
        <w:rPr>
          <w:rFonts w:ascii="Baskerville" w:hAnsi="Baskerville"/>
        </w:rPr>
        <w:t xml:space="preserve"> 10.1007/s11423-020-09912-z</w:t>
      </w:r>
    </w:p>
    <w:p w14:paraId="10A59F98" w14:textId="6864F998" w:rsidR="00FA6FE5" w:rsidRPr="001A0627" w:rsidRDefault="00FA6FE5" w:rsidP="003C11E5">
      <w:pPr>
        <w:ind w:left="720" w:hanging="720"/>
        <w:rPr>
          <w:rFonts w:ascii="Baskerville" w:hAnsi="Baskerville" w:cs="Calibri"/>
          <w:color w:val="000000"/>
        </w:rPr>
      </w:pPr>
      <w:r w:rsidRPr="001A0627">
        <w:rPr>
          <w:rFonts w:ascii="Baskerville" w:hAnsi="Baskerville" w:cs="Calibri"/>
          <w:color w:val="000000"/>
        </w:rPr>
        <w:t xml:space="preserve">Henriksen, D., Henderson, M., </w:t>
      </w:r>
      <w:proofErr w:type="spellStart"/>
      <w:r w:rsidRPr="001A0627">
        <w:rPr>
          <w:rFonts w:ascii="Baskerville" w:hAnsi="Baskerville" w:cs="Calibri"/>
          <w:color w:val="000000"/>
        </w:rPr>
        <w:t>Creely</w:t>
      </w:r>
      <w:proofErr w:type="spellEnd"/>
      <w:r w:rsidRPr="001A0627">
        <w:rPr>
          <w:rFonts w:ascii="Baskerville" w:hAnsi="Baskerville" w:cs="Calibri"/>
          <w:color w:val="000000"/>
        </w:rPr>
        <w:t xml:space="preserve">, E., Carvalho, A., </w:t>
      </w:r>
      <w:proofErr w:type="spellStart"/>
      <w:r w:rsidRPr="001A0627">
        <w:rPr>
          <w:rFonts w:ascii="Baskerville" w:hAnsi="Baskerville" w:cs="Calibri"/>
          <w:color w:val="000000"/>
        </w:rPr>
        <w:t>Cernochova</w:t>
      </w:r>
      <w:proofErr w:type="spellEnd"/>
      <w:r w:rsidRPr="001A0627">
        <w:rPr>
          <w:rFonts w:ascii="Baskerville" w:hAnsi="Baskerville" w:cs="Calibri"/>
          <w:color w:val="000000"/>
        </w:rPr>
        <w:t xml:space="preserve">, M., </w:t>
      </w:r>
      <w:r w:rsidR="002B09E3" w:rsidRPr="001A0627">
        <w:rPr>
          <w:rFonts w:ascii="Baskerville" w:hAnsi="Baskerville" w:cs="Calibri"/>
          <w:color w:val="000000"/>
        </w:rPr>
        <w:t>*</w:t>
      </w:r>
      <w:r w:rsidRPr="001A0627">
        <w:rPr>
          <w:rFonts w:ascii="Baskerville" w:hAnsi="Baskerville" w:cs="Calibri"/>
          <w:color w:val="000000"/>
        </w:rPr>
        <w:t>Dash, D., Davis, T., Mishra, P. (</w:t>
      </w:r>
      <w:r w:rsidR="00AF42D6" w:rsidRPr="001A0627">
        <w:rPr>
          <w:rFonts w:ascii="Baskerville" w:hAnsi="Baskerville" w:cs="Calibri"/>
          <w:color w:val="000000"/>
        </w:rPr>
        <w:t>202</w:t>
      </w:r>
      <w:r w:rsidR="005532C4" w:rsidRPr="001A0627">
        <w:rPr>
          <w:rFonts w:ascii="Baskerville" w:hAnsi="Baskerville" w:cs="Calibri"/>
          <w:color w:val="000000"/>
        </w:rPr>
        <w:t>1</w:t>
      </w:r>
      <w:r w:rsidRPr="001A0627">
        <w:rPr>
          <w:rFonts w:ascii="Baskerville" w:hAnsi="Baskerville" w:cs="Calibri"/>
          <w:color w:val="000000"/>
        </w:rPr>
        <w:t xml:space="preserve">). Creativity and Risk-Taking in Teaching and Learning Settings: Insights from Six International Narratives. </w:t>
      </w:r>
      <w:r w:rsidRPr="001A0627">
        <w:rPr>
          <w:rFonts w:ascii="Baskerville" w:hAnsi="Baskerville" w:cs="Calibri"/>
          <w:i/>
          <w:iCs/>
          <w:color w:val="000000"/>
        </w:rPr>
        <w:t>International Journal of Educational Research Open</w:t>
      </w:r>
      <w:r w:rsidR="003C197E" w:rsidRPr="001A0627">
        <w:rPr>
          <w:rFonts w:ascii="Baskerville" w:hAnsi="Baskerville" w:cs="Calibri"/>
          <w:i/>
          <w:iCs/>
          <w:color w:val="000000"/>
        </w:rPr>
        <w:t>, 2</w:t>
      </w:r>
      <w:r w:rsidR="003C197E" w:rsidRPr="001A0627">
        <w:rPr>
          <w:rFonts w:ascii="Baskerville" w:hAnsi="Baskerville" w:cs="Calibri"/>
          <w:color w:val="000000"/>
        </w:rPr>
        <w:t>(2)</w:t>
      </w:r>
      <w:r w:rsidR="005532C4" w:rsidRPr="001A0627">
        <w:rPr>
          <w:rFonts w:ascii="Baskerville" w:hAnsi="Baskerville" w:cs="Calibri"/>
          <w:color w:val="000000"/>
        </w:rPr>
        <w:t>, 1-11</w:t>
      </w:r>
      <w:r w:rsidRPr="001A0627">
        <w:rPr>
          <w:rFonts w:ascii="Baskerville" w:hAnsi="Baskerville" w:cs="Calibri"/>
          <w:i/>
          <w:iCs/>
          <w:color w:val="000000"/>
        </w:rPr>
        <w:t xml:space="preserve">. </w:t>
      </w:r>
    </w:p>
    <w:p w14:paraId="49184089" w14:textId="77777777" w:rsidR="00FA6FE5" w:rsidRPr="001A0627" w:rsidRDefault="00FA6FE5" w:rsidP="003C11E5">
      <w:pPr>
        <w:pStyle w:val="NormalWeb"/>
        <w:spacing w:before="0" w:beforeAutospacing="0" w:after="0" w:afterAutospacing="0"/>
        <w:ind w:left="720" w:hanging="720"/>
        <w:rPr>
          <w:rFonts w:ascii="Baskerville" w:hAnsi="Baskerville"/>
          <w:b/>
          <w:bCs/>
          <w:iCs/>
          <w:color w:val="000000" w:themeColor="text1"/>
        </w:rPr>
      </w:pPr>
    </w:p>
    <w:p w14:paraId="0204301A" w14:textId="731813ED" w:rsidR="00746758" w:rsidRPr="001A0627" w:rsidRDefault="00746758" w:rsidP="003C11E5">
      <w:pPr>
        <w:ind w:left="720" w:hanging="720"/>
        <w:rPr>
          <w:rFonts w:ascii="Baskerville" w:hAnsi="Baskerville"/>
        </w:rPr>
      </w:pPr>
      <w:r w:rsidRPr="001A0627">
        <w:rPr>
          <w:rFonts w:ascii="Baskerville" w:hAnsi="Baskerville"/>
        </w:rPr>
        <w:t>Henriksen, D., &amp; Shack, K. (2020). Creativity-Focused Mindfulness for Student Well-Being.</w:t>
      </w:r>
      <w:r w:rsidR="003C11E5" w:rsidRPr="001A0627">
        <w:rPr>
          <w:rFonts w:ascii="Baskerville" w:hAnsi="Baskerville"/>
        </w:rPr>
        <w:t xml:space="preserve"> </w:t>
      </w:r>
      <w:r w:rsidRPr="001A0627">
        <w:rPr>
          <w:rFonts w:ascii="Baskerville" w:hAnsi="Baskerville"/>
          <w:i/>
          <w:iCs/>
        </w:rPr>
        <w:t>Kappa Delta Pi Record</w:t>
      </w:r>
      <w:r w:rsidRPr="001A0627">
        <w:rPr>
          <w:rFonts w:ascii="Baskerville" w:hAnsi="Baskerville"/>
        </w:rPr>
        <w:t xml:space="preserve">, </w:t>
      </w:r>
      <w:r w:rsidRPr="001A0627">
        <w:rPr>
          <w:rFonts w:ascii="Baskerville" w:hAnsi="Baskerville"/>
          <w:i/>
          <w:iCs/>
        </w:rPr>
        <w:t>56</w:t>
      </w:r>
      <w:r w:rsidRPr="001A0627">
        <w:rPr>
          <w:rFonts w:ascii="Baskerville" w:hAnsi="Baskerville"/>
        </w:rPr>
        <w:t>(4), 170-175.</w:t>
      </w:r>
    </w:p>
    <w:p w14:paraId="5A2E162B" w14:textId="77777777" w:rsidR="00762CF5" w:rsidRPr="001A0627" w:rsidRDefault="00762CF5" w:rsidP="003C11E5">
      <w:pPr>
        <w:pStyle w:val="NormalWeb"/>
        <w:spacing w:before="0" w:beforeAutospacing="0" w:after="0" w:afterAutospacing="0"/>
        <w:ind w:left="720" w:hanging="720"/>
        <w:rPr>
          <w:rFonts w:ascii="Baskerville" w:hAnsi="Baskerville"/>
        </w:rPr>
      </w:pPr>
    </w:p>
    <w:p w14:paraId="2CF34C05" w14:textId="5FFA60D7" w:rsidR="003971EA" w:rsidRPr="001A0627" w:rsidRDefault="003971EA" w:rsidP="003C11E5">
      <w:pPr>
        <w:pStyle w:val="NormalWeb"/>
        <w:spacing w:before="0" w:beforeAutospacing="0" w:after="0" w:afterAutospacing="0"/>
        <w:ind w:left="720" w:hanging="720"/>
        <w:rPr>
          <w:rFonts w:ascii="Baskerville" w:hAnsi="Baskerville"/>
        </w:rPr>
      </w:pPr>
      <w:r w:rsidRPr="001A0627">
        <w:rPr>
          <w:rFonts w:ascii="Baskerville" w:hAnsi="Baskerville"/>
        </w:rPr>
        <w:t xml:space="preserve">Henriksen, D., Richardson, C., &amp; Shack, K. (2020). Mindfulness and creativity: Implications for thinking and learning. </w:t>
      </w:r>
      <w:r w:rsidRPr="001A0627">
        <w:rPr>
          <w:rFonts w:ascii="Baskerville" w:hAnsi="Baskerville"/>
          <w:i/>
          <w:iCs/>
        </w:rPr>
        <w:t>Thinking Skills and Creativity</w:t>
      </w:r>
      <w:r w:rsidR="00746758" w:rsidRPr="001A0627">
        <w:rPr>
          <w:rFonts w:ascii="Baskerville" w:hAnsi="Baskerville"/>
          <w:i/>
          <w:iCs/>
        </w:rPr>
        <w:t xml:space="preserve">, </w:t>
      </w:r>
      <w:r w:rsidR="00A47700" w:rsidRPr="001A0627">
        <w:rPr>
          <w:rFonts w:ascii="Baskerville" w:hAnsi="Baskerville"/>
          <w:i/>
          <w:iCs/>
        </w:rPr>
        <w:t xml:space="preserve">37, </w:t>
      </w:r>
      <w:r w:rsidR="00A47700" w:rsidRPr="001A0627">
        <w:rPr>
          <w:rFonts w:ascii="Baskerville" w:hAnsi="Baskerville"/>
        </w:rPr>
        <w:t>1-10</w:t>
      </w:r>
      <w:r w:rsidRPr="001A0627">
        <w:rPr>
          <w:rFonts w:ascii="Baskerville" w:hAnsi="Baskerville"/>
        </w:rPr>
        <w:t xml:space="preserve">. </w:t>
      </w:r>
    </w:p>
    <w:p w14:paraId="2BBE4421" w14:textId="77777777" w:rsidR="003971EA" w:rsidRPr="001A0627" w:rsidRDefault="003971EA" w:rsidP="003C197E">
      <w:pPr>
        <w:ind w:left="720" w:hanging="720"/>
        <w:rPr>
          <w:rFonts w:ascii="Baskerville" w:hAnsi="Baskerville"/>
        </w:rPr>
      </w:pPr>
    </w:p>
    <w:p w14:paraId="0CB819DC" w14:textId="796FB0CD" w:rsidR="003971EA" w:rsidRPr="001A0627" w:rsidRDefault="003971EA" w:rsidP="003C197E">
      <w:pPr>
        <w:ind w:left="720" w:hanging="720"/>
        <w:rPr>
          <w:rFonts w:ascii="Baskerville" w:hAnsi="Baskerville"/>
        </w:rPr>
      </w:pPr>
      <w:r w:rsidRPr="001A0627">
        <w:rPr>
          <w:rFonts w:ascii="Baskerville" w:hAnsi="Baskerville"/>
        </w:rPr>
        <w:t xml:space="preserve">Henriksen, D., </w:t>
      </w:r>
      <w:proofErr w:type="spellStart"/>
      <w:r w:rsidRPr="001A0627">
        <w:rPr>
          <w:rFonts w:ascii="Baskerville" w:hAnsi="Baskerville"/>
        </w:rPr>
        <w:t>Creely</w:t>
      </w:r>
      <w:proofErr w:type="spellEnd"/>
      <w:r w:rsidRPr="001A0627">
        <w:rPr>
          <w:rFonts w:ascii="Baskerville" w:hAnsi="Baskerville"/>
        </w:rPr>
        <w:t xml:space="preserve">, E., &amp; Henderson, M. (2020). Folk Pedagogies for Teacher Transitions: Approaches to Synchronous Online Learning in the Wake of COVID-19. </w:t>
      </w:r>
      <w:r w:rsidRPr="001A0627">
        <w:rPr>
          <w:rFonts w:ascii="Baskerville" w:hAnsi="Baskerville"/>
          <w:i/>
          <w:iCs/>
        </w:rPr>
        <w:t>Journal of Technology and Teacher Education</w:t>
      </w:r>
      <w:r w:rsidRPr="001A0627">
        <w:rPr>
          <w:rFonts w:ascii="Baskerville" w:hAnsi="Baskerville"/>
        </w:rPr>
        <w:t xml:space="preserve">, </w:t>
      </w:r>
      <w:r w:rsidRPr="001A0627">
        <w:rPr>
          <w:rFonts w:ascii="Baskerville" w:hAnsi="Baskerville"/>
          <w:i/>
          <w:iCs/>
        </w:rPr>
        <w:t>28</w:t>
      </w:r>
      <w:r w:rsidRPr="001A0627">
        <w:rPr>
          <w:rFonts w:ascii="Baskerville" w:hAnsi="Baskerville"/>
        </w:rPr>
        <w:t>(2), 201-209.</w:t>
      </w:r>
    </w:p>
    <w:p w14:paraId="20379DE2" w14:textId="77777777" w:rsidR="003971EA" w:rsidRPr="001A0627" w:rsidRDefault="003971EA" w:rsidP="003C197E">
      <w:pPr>
        <w:pStyle w:val="NormalWeb"/>
        <w:spacing w:before="0" w:beforeAutospacing="0" w:after="0" w:afterAutospacing="0"/>
        <w:ind w:left="720" w:hanging="720"/>
        <w:rPr>
          <w:rFonts w:ascii="Baskerville" w:hAnsi="Baskerville"/>
        </w:rPr>
      </w:pPr>
    </w:p>
    <w:p w14:paraId="49B20528" w14:textId="135BD938" w:rsidR="003971EA" w:rsidRPr="001A0627" w:rsidRDefault="003971EA" w:rsidP="003C197E">
      <w:pPr>
        <w:pStyle w:val="NormalWeb"/>
        <w:spacing w:before="0" w:beforeAutospacing="0" w:after="0" w:afterAutospacing="0"/>
        <w:ind w:left="720" w:hanging="720"/>
        <w:rPr>
          <w:rFonts w:ascii="Baskerville" w:hAnsi="Baskerville"/>
        </w:rPr>
      </w:pPr>
      <w:proofErr w:type="spellStart"/>
      <w:r w:rsidRPr="001A0627">
        <w:rPr>
          <w:rFonts w:ascii="Baskerville" w:hAnsi="Baskerville"/>
        </w:rPr>
        <w:t>Creely</w:t>
      </w:r>
      <w:proofErr w:type="spellEnd"/>
      <w:r w:rsidRPr="001A0627">
        <w:rPr>
          <w:rFonts w:ascii="Baskerville" w:hAnsi="Baskerville"/>
        </w:rPr>
        <w:t xml:space="preserve">, E., Henriksen, D., &amp; Henderson, M. (2020). Three Modes of Creativity. </w:t>
      </w:r>
      <w:r w:rsidRPr="001A0627">
        <w:rPr>
          <w:rStyle w:val="Emphasis"/>
          <w:rFonts w:ascii="Baskerville" w:hAnsi="Baskerville"/>
        </w:rPr>
        <w:t>Journal of Creative Behavior.</w:t>
      </w:r>
      <w:r w:rsidRPr="001A0627">
        <w:rPr>
          <w:rFonts w:ascii="Baskerville" w:hAnsi="Baskerville"/>
        </w:rPr>
        <w:t> https://doi.org/10.1002/jocb.452</w:t>
      </w:r>
    </w:p>
    <w:p w14:paraId="663A627D" w14:textId="77777777" w:rsidR="003971EA" w:rsidRPr="001A0627" w:rsidRDefault="003971EA" w:rsidP="003971EA">
      <w:pPr>
        <w:pStyle w:val="NormalWeb"/>
        <w:spacing w:before="0" w:beforeAutospacing="0" w:after="0" w:afterAutospacing="0"/>
        <w:ind w:left="720" w:hanging="720"/>
        <w:rPr>
          <w:rFonts w:ascii="Baskerville" w:hAnsi="Baskerville"/>
        </w:rPr>
      </w:pPr>
    </w:p>
    <w:p w14:paraId="6558F785" w14:textId="10B0B5C8" w:rsidR="00840F6A" w:rsidRPr="001A0627" w:rsidRDefault="00840F6A" w:rsidP="003971EA">
      <w:pPr>
        <w:pStyle w:val="NormalWeb"/>
        <w:spacing w:before="0" w:beforeAutospacing="0" w:after="0" w:afterAutospacing="0"/>
        <w:ind w:left="720" w:hanging="720"/>
        <w:rPr>
          <w:rFonts w:ascii="Baskerville" w:hAnsi="Baskerville"/>
        </w:rPr>
      </w:pPr>
      <w:r w:rsidRPr="001A0627">
        <w:rPr>
          <w:rFonts w:ascii="Baskerville" w:hAnsi="Baskerville"/>
        </w:rPr>
        <w:lastRenderedPageBreak/>
        <w:t xml:space="preserve">Henriksen, D. &amp; Mishra, P. (2020). Of metaphors and molecules: Figurative language bridging STEM and the arts in education. </w:t>
      </w:r>
      <w:r w:rsidRPr="001A0627">
        <w:rPr>
          <w:rFonts w:ascii="Baskerville" w:hAnsi="Baskerville"/>
          <w:i/>
        </w:rPr>
        <w:t>Leonardo</w:t>
      </w:r>
      <w:r w:rsidRPr="001A0627">
        <w:rPr>
          <w:rFonts w:ascii="Baskerville" w:hAnsi="Baskerville"/>
        </w:rPr>
        <w:t xml:space="preserve">. </w:t>
      </w:r>
      <w:proofErr w:type="spellStart"/>
      <w:r w:rsidRPr="001A0627">
        <w:rPr>
          <w:rFonts w:ascii="Baskerville" w:hAnsi="Baskerville"/>
        </w:rPr>
        <w:t>doi</w:t>
      </w:r>
      <w:proofErr w:type="spellEnd"/>
      <w:r w:rsidRPr="001A0627">
        <w:rPr>
          <w:rFonts w:ascii="Baskerville" w:hAnsi="Baskerville"/>
        </w:rPr>
        <w:t xml:space="preserve">: </w:t>
      </w:r>
      <w:r w:rsidRPr="001A0627">
        <w:rPr>
          <w:rFonts w:ascii="Baskerville" w:hAnsi="Baskerville" w:cs="Calibri"/>
          <w:bCs/>
        </w:rPr>
        <w:t>10.1162/LEON_a_01607</w:t>
      </w:r>
    </w:p>
    <w:p w14:paraId="211CA03B" w14:textId="77777777" w:rsidR="00840F6A" w:rsidRPr="001A0627" w:rsidRDefault="00840F6A" w:rsidP="003971EA">
      <w:pPr>
        <w:pStyle w:val="ListParagraph"/>
        <w:numPr>
          <w:ilvl w:val="0"/>
          <w:numId w:val="40"/>
        </w:numPr>
      </w:pPr>
      <w:r w:rsidRPr="001A0627">
        <w:t xml:space="preserve">Published by MIT Press; Official journal of the </w:t>
      </w:r>
      <w:r w:rsidRPr="001A0627">
        <w:rPr>
          <w:i/>
        </w:rPr>
        <w:t>International Society for the Arts, Sciences and Technology</w:t>
      </w:r>
      <w:r w:rsidRPr="001A0627">
        <w:t xml:space="preserve"> (</w:t>
      </w:r>
      <w:hyperlink r:id="rId7" w:history="1">
        <w:r w:rsidRPr="001A0627">
          <w:rPr>
            <w:rStyle w:val="Hyperlink"/>
          </w:rPr>
          <w:t>https://en.wikipedia.org/wiki/Leonardo_(journal)</w:t>
        </w:r>
      </w:hyperlink>
      <w:r w:rsidRPr="001A0627">
        <w:t xml:space="preserve">) </w:t>
      </w:r>
    </w:p>
    <w:p w14:paraId="623BB506" w14:textId="77777777" w:rsidR="00840F6A" w:rsidRPr="001A0627" w:rsidRDefault="00840F6A" w:rsidP="00840F6A">
      <w:pPr>
        <w:pStyle w:val="ListParagraph"/>
        <w:numPr>
          <w:ilvl w:val="0"/>
          <w:numId w:val="40"/>
        </w:numPr>
      </w:pPr>
      <w:r w:rsidRPr="001A0627">
        <w:t>Peer-reviewed academic transdisciplinary journal by MIT Press; Editor-in-chief is acclaimed physicist and astronomer Dr. Roger Malina (Distinguished Professor of Arts &amp; Technology and Professor of Physics)</w:t>
      </w:r>
    </w:p>
    <w:p w14:paraId="279C8CDC" w14:textId="77777777" w:rsidR="00840F6A" w:rsidRPr="001A0627" w:rsidRDefault="00840F6A" w:rsidP="00840F6A">
      <w:pPr>
        <w:pStyle w:val="ListParagraph"/>
        <w:numPr>
          <w:ilvl w:val="0"/>
          <w:numId w:val="40"/>
        </w:numPr>
      </w:pPr>
      <w:r w:rsidRPr="001A0627">
        <w:t>SNIP = .504; H = 16</w:t>
      </w:r>
    </w:p>
    <w:p w14:paraId="3BD49A0E" w14:textId="77777777" w:rsidR="00840F6A" w:rsidRPr="001A0627" w:rsidRDefault="00840F6A" w:rsidP="00840F6A">
      <w:pPr>
        <w:pStyle w:val="ListParagraph"/>
        <w:numPr>
          <w:ilvl w:val="0"/>
          <w:numId w:val="40"/>
        </w:numPr>
      </w:pPr>
      <w:proofErr w:type="spellStart"/>
      <w:r w:rsidRPr="001A0627">
        <w:t>SCImago</w:t>
      </w:r>
      <w:proofErr w:type="spellEnd"/>
      <w:r w:rsidRPr="001A0627">
        <w:t xml:space="preserve"> Journal Rank (SJR) indicator = .21 (in Visual and Performing Arts journals as top 10% journal)</w:t>
      </w:r>
    </w:p>
    <w:p w14:paraId="6897D5F7" w14:textId="77777777" w:rsidR="007A6F9F" w:rsidRPr="001A0627" w:rsidRDefault="007A6F9F" w:rsidP="00A35B6E">
      <w:pPr>
        <w:ind w:left="720" w:hanging="720"/>
        <w:rPr>
          <w:rFonts w:ascii="Baskerville" w:hAnsi="Baskerville"/>
        </w:rPr>
      </w:pPr>
    </w:p>
    <w:p w14:paraId="076CDE68" w14:textId="4B84BF00" w:rsidR="007A6F9F" w:rsidRPr="001A0627" w:rsidRDefault="007A6F9F" w:rsidP="007A6F9F">
      <w:pPr>
        <w:pStyle w:val="NormalWeb"/>
        <w:spacing w:before="0" w:beforeAutospacing="0" w:after="0" w:afterAutospacing="0"/>
        <w:ind w:left="720" w:hanging="720"/>
        <w:rPr>
          <w:rFonts w:ascii="Baskerville" w:hAnsi="Baskerville"/>
        </w:rPr>
      </w:pPr>
      <w:r w:rsidRPr="001A0627">
        <w:rPr>
          <w:rFonts w:ascii="Baskerville" w:hAnsi="Baskerville"/>
        </w:rPr>
        <w:t xml:space="preserve">Henriksen, D., Gretter, S., &amp; *Richardson, C. (2020). Design thinking and the practicing teacher: Addressing problems of practice in teacher education. </w:t>
      </w:r>
      <w:r w:rsidRPr="001A0627">
        <w:rPr>
          <w:rStyle w:val="Emphasis"/>
          <w:rFonts w:ascii="Baskerville" w:hAnsi="Baskerville"/>
        </w:rPr>
        <w:t>Teaching Education</w:t>
      </w:r>
      <w:r w:rsidRPr="001A0627">
        <w:rPr>
          <w:rFonts w:ascii="Baskerville" w:hAnsi="Baskerville"/>
        </w:rPr>
        <w:t xml:space="preserve">, </w:t>
      </w:r>
      <w:r w:rsidRPr="001A0627">
        <w:rPr>
          <w:rFonts w:ascii="Baskerville" w:hAnsi="Baskerville"/>
          <w:i/>
        </w:rPr>
        <w:t>31</w:t>
      </w:r>
      <w:r w:rsidRPr="001A0627">
        <w:rPr>
          <w:rFonts w:ascii="Baskerville" w:hAnsi="Baskerville"/>
        </w:rPr>
        <w:t xml:space="preserve">(2), </w:t>
      </w:r>
      <w:r w:rsidR="00ED6F7F" w:rsidRPr="001A0627">
        <w:rPr>
          <w:rFonts w:ascii="Baskerville" w:hAnsi="Baskerville"/>
        </w:rPr>
        <w:t xml:space="preserve">209-221. </w:t>
      </w:r>
    </w:p>
    <w:p w14:paraId="769CFF37" w14:textId="77777777" w:rsidR="007A6F9F" w:rsidRPr="001A0627" w:rsidRDefault="007A6F9F" w:rsidP="007A6F9F">
      <w:pPr>
        <w:numPr>
          <w:ilvl w:val="0"/>
          <w:numId w:val="27"/>
        </w:numPr>
        <w:rPr>
          <w:rFonts w:ascii="Baskerville" w:hAnsi="Baskerville"/>
          <w:color w:val="000000"/>
        </w:rPr>
      </w:pPr>
      <w:proofErr w:type="spellStart"/>
      <w:r w:rsidRPr="001A0627">
        <w:rPr>
          <w:rFonts w:ascii="Baskerville" w:hAnsi="Baskerville"/>
        </w:rPr>
        <w:t>SCImago</w:t>
      </w:r>
      <w:proofErr w:type="spellEnd"/>
      <w:r w:rsidRPr="001A0627">
        <w:rPr>
          <w:rFonts w:ascii="Baskerville" w:hAnsi="Baskerville"/>
        </w:rPr>
        <w:t xml:space="preserve"> Journal Rank (SJR) indicator: </w:t>
      </w:r>
      <w:r w:rsidRPr="001A0627">
        <w:rPr>
          <w:rFonts w:ascii="Baskerville" w:hAnsi="Baskerville"/>
          <w:bCs/>
        </w:rPr>
        <w:t>0.563</w:t>
      </w:r>
    </w:p>
    <w:p w14:paraId="7FF7CD19" w14:textId="77777777" w:rsidR="007A6F9F" w:rsidRPr="001A0627" w:rsidRDefault="007A6F9F" w:rsidP="007A6F9F">
      <w:pPr>
        <w:numPr>
          <w:ilvl w:val="0"/>
          <w:numId w:val="27"/>
        </w:numPr>
        <w:rPr>
          <w:rFonts w:ascii="Baskerville" w:hAnsi="Baskerville"/>
        </w:rPr>
      </w:pPr>
      <w:r w:rsidRPr="001A0627">
        <w:rPr>
          <w:rFonts w:ascii="Baskerville" w:hAnsi="Baskerville"/>
        </w:rPr>
        <w:t xml:space="preserve">SNIP = .822 </w:t>
      </w:r>
    </w:p>
    <w:p w14:paraId="60843C7B" w14:textId="77777777" w:rsidR="007A6F9F" w:rsidRPr="001A0627" w:rsidRDefault="007A6F9F" w:rsidP="007A6F9F">
      <w:pPr>
        <w:numPr>
          <w:ilvl w:val="0"/>
          <w:numId w:val="27"/>
        </w:numPr>
        <w:rPr>
          <w:rFonts w:ascii="Baskerville" w:hAnsi="Baskerville"/>
        </w:rPr>
      </w:pPr>
      <w:r w:rsidRPr="001A0627">
        <w:rPr>
          <w:rFonts w:ascii="Baskerville" w:hAnsi="Baskerville"/>
        </w:rPr>
        <w:t xml:space="preserve">Impact Factor: </w:t>
      </w:r>
      <w:r w:rsidRPr="001A0627">
        <w:rPr>
          <w:rFonts w:ascii="Baskerville" w:hAnsi="Baskerville"/>
          <w:bCs/>
        </w:rPr>
        <w:t>1.143</w:t>
      </w:r>
      <w:r w:rsidRPr="001A0627">
        <w:rPr>
          <w:rFonts w:ascii="Baskerville" w:hAnsi="Baskerville"/>
        </w:rPr>
        <w:t xml:space="preserve">; </w:t>
      </w:r>
      <w:r w:rsidRPr="001A0627">
        <w:rPr>
          <w:rFonts w:ascii="Baskerville" w:hAnsi="Baskerville"/>
          <w:bCs/>
        </w:rPr>
        <w:t>H index = 20</w:t>
      </w:r>
    </w:p>
    <w:p w14:paraId="0925BA68" w14:textId="77777777" w:rsidR="007A6F9F" w:rsidRPr="001A0627" w:rsidRDefault="007A6F9F" w:rsidP="00A35B6E">
      <w:pPr>
        <w:ind w:left="720" w:hanging="720"/>
        <w:rPr>
          <w:rFonts w:ascii="Baskerville" w:hAnsi="Baskerville"/>
        </w:rPr>
      </w:pPr>
    </w:p>
    <w:p w14:paraId="5B693C99" w14:textId="23F856C6" w:rsidR="00A35B6E" w:rsidRPr="001A0627" w:rsidRDefault="00A35B6E" w:rsidP="00A35B6E">
      <w:pPr>
        <w:ind w:left="720" w:hanging="720"/>
        <w:rPr>
          <w:rFonts w:ascii="Baskerville" w:hAnsi="Baskerville"/>
        </w:rPr>
      </w:pPr>
      <w:r w:rsidRPr="001A0627">
        <w:rPr>
          <w:rFonts w:ascii="Baskerville" w:hAnsi="Baskerville"/>
        </w:rPr>
        <w:t xml:space="preserve">Henriksen, D., Mehta, R., &amp; Rosenberg, J. (2019). Supporting a creatively focused technology fluent mindset among educators: Survey results from a five-year inquiry into teachers’ confidence in using technology, </w:t>
      </w:r>
      <w:r w:rsidRPr="001A0627">
        <w:rPr>
          <w:rFonts w:ascii="Baskerville" w:hAnsi="Baskerville"/>
          <w:i/>
          <w:iCs/>
        </w:rPr>
        <w:t>Journal of Technology and Teacher Education</w:t>
      </w:r>
      <w:r w:rsidRPr="001A0627">
        <w:rPr>
          <w:rFonts w:ascii="Baskerville" w:hAnsi="Baskerville"/>
        </w:rPr>
        <w:t xml:space="preserve">, </w:t>
      </w:r>
      <w:r w:rsidRPr="001A0627">
        <w:rPr>
          <w:rFonts w:ascii="Baskerville" w:hAnsi="Baskerville"/>
          <w:i/>
          <w:iCs/>
        </w:rPr>
        <w:t>27</w:t>
      </w:r>
      <w:r w:rsidRPr="001A0627">
        <w:rPr>
          <w:rFonts w:ascii="Baskerville" w:hAnsi="Baskerville"/>
        </w:rPr>
        <w:t>(1), 63-95.</w:t>
      </w:r>
    </w:p>
    <w:p w14:paraId="6F46A3FA" w14:textId="77777777" w:rsidR="00A35B6E" w:rsidRPr="001A0627" w:rsidRDefault="00A35B6E" w:rsidP="00A35B6E">
      <w:pPr>
        <w:numPr>
          <w:ilvl w:val="0"/>
          <w:numId w:val="28"/>
        </w:numPr>
        <w:rPr>
          <w:rFonts w:ascii="Baskerville" w:hAnsi="Baskerville"/>
        </w:rPr>
      </w:pPr>
      <w:r w:rsidRPr="001A0627">
        <w:rPr>
          <w:rFonts w:ascii="Baskerville" w:hAnsi="Baskerville"/>
        </w:rPr>
        <w:t xml:space="preserve">Official journal of </w:t>
      </w:r>
      <w:r w:rsidRPr="001A0627">
        <w:rPr>
          <w:rFonts w:ascii="Baskerville" w:hAnsi="Baskerville"/>
          <w:i/>
        </w:rPr>
        <w:t>AACE (Association for the Advancement of Computing in Education)</w:t>
      </w:r>
      <w:r w:rsidRPr="001A0627">
        <w:rPr>
          <w:rFonts w:ascii="Baskerville" w:hAnsi="Baskerville"/>
        </w:rPr>
        <w:t xml:space="preserve"> and </w:t>
      </w:r>
      <w:r w:rsidRPr="001A0627">
        <w:rPr>
          <w:rFonts w:ascii="Baskerville" w:hAnsi="Baskerville"/>
          <w:i/>
        </w:rPr>
        <w:t>SITE (Society of Information Technology in Education)</w:t>
      </w:r>
    </w:p>
    <w:p w14:paraId="040DAB54" w14:textId="77777777" w:rsidR="00A35B6E" w:rsidRPr="001A0627" w:rsidRDefault="00A35B6E" w:rsidP="00A35B6E">
      <w:pPr>
        <w:numPr>
          <w:ilvl w:val="0"/>
          <w:numId w:val="28"/>
        </w:numPr>
        <w:rPr>
          <w:rFonts w:ascii="Baskerville" w:hAnsi="Baskerville"/>
        </w:rPr>
      </w:pPr>
      <w:r w:rsidRPr="001A0627">
        <w:rPr>
          <w:rFonts w:ascii="Baskerville" w:hAnsi="Baskerville"/>
        </w:rPr>
        <w:t xml:space="preserve">Double blind peer-review; H index = 15 </w:t>
      </w:r>
    </w:p>
    <w:p w14:paraId="1B727296" w14:textId="77777777" w:rsidR="00A35B6E" w:rsidRPr="001A0627" w:rsidRDefault="00A35B6E" w:rsidP="00A35B6E">
      <w:pPr>
        <w:numPr>
          <w:ilvl w:val="0"/>
          <w:numId w:val="28"/>
        </w:numPr>
        <w:rPr>
          <w:rFonts w:ascii="Baskerville" w:hAnsi="Baskerville"/>
        </w:rPr>
      </w:pPr>
      <w:r w:rsidRPr="001A0627">
        <w:rPr>
          <w:rFonts w:ascii="Baskerville" w:hAnsi="Baskerville"/>
        </w:rPr>
        <w:t>Cabell’s acceptance rate = 10-19 %</w:t>
      </w:r>
    </w:p>
    <w:p w14:paraId="10A29965" w14:textId="77777777" w:rsidR="00A35B6E" w:rsidRPr="001A0627" w:rsidRDefault="00A35B6E" w:rsidP="00A35B6E">
      <w:pPr>
        <w:pStyle w:val="NormalWeb"/>
        <w:spacing w:before="0" w:beforeAutospacing="0" w:after="0" w:afterAutospacing="0"/>
        <w:rPr>
          <w:rFonts w:ascii="Baskerville" w:hAnsi="Baskerville"/>
        </w:rPr>
      </w:pPr>
    </w:p>
    <w:p w14:paraId="48E3744F" w14:textId="77777777" w:rsidR="00A35B6E" w:rsidRPr="001A0627" w:rsidRDefault="00A35B6E" w:rsidP="00A35B6E">
      <w:pPr>
        <w:pStyle w:val="NormalWeb"/>
        <w:spacing w:before="0" w:beforeAutospacing="0" w:after="0" w:afterAutospacing="0"/>
        <w:ind w:left="720" w:hanging="720"/>
        <w:rPr>
          <w:rFonts w:ascii="Baskerville" w:hAnsi="Baskerville"/>
        </w:rPr>
      </w:pPr>
      <w:r w:rsidRPr="001A0627">
        <w:rPr>
          <w:rFonts w:ascii="Baskerville" w:hAnsi="Baskerville"/>
        </w:rPr>
        <w:t xml:space="preserve">Henriksen, D. (2019). Expanding the paradigm: Bringing </w:t>
      </w:r>
      <w:proofErr w:type="spellStart"/>
      <w:r w:rsidRPr="001A0627">
        <w:rPr>
          <w:rFonts w:ascii="Baskerville" w:hAnsi="Baskerville"/>
        </w:rPr>
        <w:t>designerly</w:t>
      </w:r>
      <w:proofErr w:type="spellEnd"/>
      <w:r w:rsidRPr="001A0627">
        <w:rPr>
          <w:rFonts w:ascii="Baskerville" w:hAnsi="Baskerville"/>
        </w:rPr>
        <w:t xml:space="preserve"> perspectives into creativity scholarship, </w:t>
      </w:r>
      <w:r w:rsidRPr="001A0627">
        <w:rPr>
          <w:rStyle w:val="Emphasis"/>
          <w:rFonts w:ascii="Baskerville" w:hAnsi="Baskerville"/>
        </w:rPr>
        <w:t>Creativity Studies</w:t>
      </w:r>
      <w:r w:rsidRPr="001A0627">
        <w:rPr>
          <w:rFonts w:ascii="Baskerville" w:hAnsi="Baskerville"/>
        </w:rPr>
        <w:t xml:space="preserve">, </w:t>
      </w:r>
      <w:r w:rsidRPr="001A0627">
        <w:rPr>
          <w:rStyle w:val="Emphasis"/>
          <w:rFonts w:ascii="Baskerville" w:hAnsi="Baskerville"/>
        </w:rPr>
        <w:t>12</w:t>
      </w:r>
      <w:r w:rsidRPr="001A0627">
        <w:rPr>
          <w:rFonts w:ascii="Baskerville" w:hAnsi="Baskerville"/>
        </w:rPr>
        <w:t>(1), 15-33.</w:t>
      </w:r>
    </w:p>
    <w:p w14:paraId="58F1D284" w14:textId="77777777" w:rsidR="00A35B6E" w:rsidRPr="001A0627" w:rsidRDefault="00A35B6E" w:rsidP="00A35B6E">
      <w:pPr>
        <w:pStyle w:val="ListParagraph"/>
        <w:numPr>
          <w:ilvl w:val="0"/>
          <w:numId w:val="46"/>
        </w:numPr>
        <w:rPr>
          <w:lang w:val="en-GB"/>
        </w:rPr>
      </w:pPr>
      <w:proofErr w:type="spellStart"/>
      <w:r w:rsidRPr="001A0627">
        <w:t>SCImago</w:t>
      </w:r>
      <w:proofErr w:type="spellEnd"/>
      <w:r w:rsidRPr="001A0627">
        <w:t xml:space="preserve"> Journal Rank (SJR) indicator = .967 (Top </w:t>
      </w:r>
      <w:r w:rsidRPr="001A0627">
        <w:rPr>
          <w:lang w:val="en-GB"/>
        </w:rPr>
        <w:t>2% of Cultural Studies journals)</w:t>
      </w:r>
    </w:p>
    <w:p w14:paraId="5025E74C" w14:textId="77777777" w:rsidR="00A35B6E" w:rsidRPr="001A0627" w:rsidRDefault="00A35B6E" w:rsidP="00A35B6E">
      <w:pPr>
        <w:pStyle w:val="ListParagraph"/>
        <w:numPr>
          <w:ilvl w:val="0"/>
          <w:numId w:val="46"/>
        </w:numPr>
        <w:rPr>
          <w:lang w:val="en-GB"/>
        </w:rPr>
      </w:pPr>
      <w:r w:rsidRPr="001A0627">
        <w:rPr>
          <w:lang w:val="en-GB"/>
        </w:rPr>
        <w:t>SNIP = .719; Cite Score = .9</w:t>
      </w:r>
    </w:p>
    <w:p w14:paraId="5927242D" w14:textId="77777777" w:rsidR="00A35B6E" w:rsidRPr="001A0627" w:rsidRDefault="00A35B6E" w:rsidP="00A35B6E">
      <w:pPr>
        <w:pStyle w:val="ListParagraph"/>
        <w:numPr>
          <w:ilvl w:val="0"/>
          <w:numId w:val="46"/>
        </w:numPr>
        <w:rPr>
          <w:lang w:val="en-GB"/>
        </w:rPr>
      </w:pPr>
      <w:r w:rsidRPr="001A0627">
        <w:rPr>
          <w:lang w:val="en-GB"/>
        </w:rPr>
        <w:t>Impact factor = 1.154</w:t>
      </w:r>
    </w:p>
    <w:p w14:paraId="4DA3BCD2" w14:textId="77777777" w:rsidR="00A35B6E" w:rsidRPr="001A0627" w:rsidRDefault="00A35B6E" w:rsidP="00A35B6E">
      <w:pPr>
        <w:pStyle w:val="NormalWeb"/>
        <w:spacing w:before="0" w:beforeAutospacing="0" w:after="0" w:afterAutospacing="0"/>
        <w:ind w:left="720" w:hanging="720"/>
        <w:rPr>
          <w:rFonts w:ascii="Baskerville" w:hAnsi="Baskerville"/>
        </w:rPr>
      </w:pPr>
    </w:p>
    <w:p w14:paraId="1D8FA267" w14:textId="77777777" w:rsidR="00A35B6E" w:rsidRPr="001A0627" w:rsidRDefault="00A35B6E" w:rsidP="00A35B6E">
      <w:pPr>
        <w:pStyle w:val="NormalWeb"/>
        <w:spacing w:before="0" w:beforeAutospacing="0" w:after="0" w:afterAutospacing="0"/>
        <w:ind w:left="720" w:hanging="720"/>
        <w:rPr>
          <w:rFonts w:ascii="Baskerville" w:hAnsi="Baskerville"/>
        </w:rPr>
      </w:pPr>
      <w:r w:rsidRPr="001A0627">
        <w:rPr>
          <w:rFonts w:ascii="Baskerville" w:hAnsi="Baskerville"/>
        </w:rPr>
        <w:t xml:space="preserve">Mehta, R., Henriksen, D. &amp; Rosenberg, J. (2019). It’s not about the tools: Ed-tech training for teachers needs to go beyond specific tools and enable them with an adaptive, creative mindset, </w:t>
      </w:r>
      <w:r w:rsidRPr="001A0627">
        <w:rPr>
          <w:rStyle w:val="Emphasis"/>
          <w:rFonts w:ascii="Baskerville" w:hAnsi="Baskerville"/>
        </w:rPr>
        <w:t>Educational Leadership, 76</w:t>
      </w:r>
      <w:r w:rsidRPr="001A0627">
        <w:rPr>
          <w:rFonts w:ascii="Baskerville" w:hAnsi="Baskerville"/>
        </w:rPr>
        <w:t>(5), 64-69.</w:t>
      </w:r>
    </w:p>
    <w:p w14:paraId="2A56024A" w14:textId="77777777" w:rsidR="00A35B6E" w:rsidRPr="001A0627" w:rsidRDefault="00A35B6E" w:rsidP="00A35B6E">
      <w:pPr>
        <w:pStyle w:val="ListParagraph"/>
        <w:numPr>
          <w:ilvl w:val="0"/>
          <w:numId w:val="28"/>
        </w:numPr>
      </w:pPr>
      <w:r w:rsidRPr="001A0627">
        <w:rPr>
          <w:color w:val="000000" w:themeColor="text1"/>
        </w:rPr>
        <w:t>Cabell’s acceptance rate = 10-15%</w:t>
      </w:r>
    </w:p>
    <w:p w14:paraId="40A2A58D" w14:textId="77777777" w:rsidR="00A35B6E" w:rsidRPr="001A0627" w:rsidRDefault="00A35B6E" w:rsidP="00A35B6E">
      <w:pPr>
        <w:pStyle w:val="ListParagraph"/>
        <w:numPr>
          <w:ilvl w:val="0"/>
          <w:numId w:val="28"/>
        </w:numPr>
      </w:pPr>
      <w:r w:rsidRPr="001A0627">
        <w:rPr>
          <w:color w:val="000000" w:themeColor="text1"/>
        </w:rPr>
        <w:t xml:space="preserve">Official journal of the </w:t>
      </w:r>
      <w:r w:rsidRPr="001A0627">
        <w:rPr>
          <w:i/>
        </w:rPr>
        <w:t>Association for Supervision and Curriculum Development (ASCD</w:t>
      </w:r>
      <w:r w:rsidRPr="001A0627">
        <w:t xml:space="preserve">), an international organization representing over 115,000 education professionals in 28 countries. </w:t>
      </w:r>
    </w:p>
    <w:p w14:paraId="3AB5F5CE" w14:textId="77777777" w:rsidR="00A35B6E" w:rsidRPr="001A0627" w:rsidRDefault="00A35B6E" w:rsidP="00A35B6E">
      <w:pPr>
        <w:pStyle w:val="NormalWeb"/>
        <w:spacing w:before="0" w:beforeAutospacing="0" w:after="0" w:afterAutospacing="0"/>
        <w:rPr>
          <w:rFonts w:ascii="Baskerville" w:hAnsi="Baskerville"/>
        </w:rPr>
      </w:pPr>
    </w:p>
    <w:p w14:paraId="71A3A2AB" w14:textId="77777777" w:rsidR="00A35B6E" w:rsidRPr="001A0627" w:rsidRDefault="00A35B6E" w:rsidP="00A35B6E">
      <w:pPr>
        <w:ind w:left="720" w:hanging="720"/>
        <w:rPr>
          <w:rFonts w:ascii="Baskerville" w:hAnsi="Baskerville"/>
        </w:rPr>
      </w:pPr>
      <w:r w:rsidRPr="001A0627">
        <w:rPr>
          <w:rFonts w:ascii="Baskerville" w:hAnsi="Baskerville"/>
        </w:rPr>
        <w:t xml:space="preserve">Henriksen, D., </w:t>
      </w:r>
      <w:proofErr w:type="spellStart"/>
      <w:r w:rsidRPr="001A0627">
        <w:rPr>
          <w:rFonts w:ascii="Baskerville" w:hAnsi="Baskerville"/>
        </w:rPr>
        <w:t>Creely</w:t>
      </w:r>
      <w:proofErr w:type="spellEnd"/>
      <w:r w:rsidRPr="001A0627">
        <w:rPr>
          <w:rFonts w:ascii="Baskerville" w:hAnsi="Baskerville"/>
        </w:rPr>
        <w:t xml:space="preserve">, E., &amp; Henderson, M. (2019). Failing in creativity: The problem of policy and practice in Australia and the United States, </w:t>
      </w:r>
      <w:r w:rsidRPr="001A0627">
        <w:rPr>
          <w:rFonts w:ascii="Baskerville" w:hAnsi="Baskerville"/>
          <w:i/>
          <w:iCs/>
        </w:rPr>
        <w:t>Kappa Delta Pi Record</w:t>
      </w:r>
      <w:r w:rsidRPr="001A0627">
        <w:rPr>
          <w:rFonts w:ascii="Baskerville" w:hAnsi="Baskerville"/>
        </w:rPr>
        <w:t xml:space="preserve">, </w:t>
      </w:r>
      <w:r w:rsidRPr="001A0627">
        <w:rPr>
          <w:rFonts w:ascii="Baskerville" w:hAnsi="Baskerville"/>
          <w:i/>
          <w:iCs/>
        </w:rPr>
        <w:t>55</w:t>
      </w:r>
      <w:r w:rsidRPr="001A0627">
        <w:rPr>
          <w:rFonts w:ascii="Baskerville" w:hAnsi="Baskerville"/>
        </w:rPr>
        <w:t>(1), 4-10.</w:t>
      </w:r>
    </w:p>
    <w:p w14:paraId="2DA47B39" w14:textId="77777777" w:rsidR="00A35B6E" w:rsidRPr="001A0627" w:rsidRDefault="00A35B6E" w:rsidP="00A35B6E">
      <w:pPr>
        <w:numPr>
          <w:ilvl w:val="0"/>
          <w:numId w:val="27"/>
        </w:numPr>
        <w:rPr>
          <w:rFonts w:ascii="Baskerville" w:hAnsi="Baskerville"/>
          <w:color w:val="000000"/>
        </w:rPr>
      </w:pPr>
      <w:proofErr w:type="spellStart"/>
      <w:r w:rsidRPr="001A0627">
        <w:rPr>
          <w:rFonts w:ascii="Baskerville" w:hAnsi="Baskerville"/>
        </w:rPr>
        <w:t>SCImago</w:t>
      </w:r>
      <w:proofErr w:type="spellEnd"/>
      <w:r w:rsidRPr="001A0627">
        <w:rPr>
          <w:rFonts w:ascii="Baskerville" w:hAnsi="Baskerville"/>
        </w:rPr>
        <w:t xml:space="preserve"> Journal Rank (SJR) indicator: </w:t>
      </w:r>
      <w:r w:rsidRPr="001A0627">
        <w:rPr>
          <w:rFonts w:ascii="Baskerville" w:hAnsi="Baskerville"/>
          <w:bCs/>
        </w:rPr>
        <w:t>0.275</w:t>
      </w:r>
    </w:p>
    <w:p w14:paraId="1A18125A" w14:textId="77777777" w:rsidR="00A35B6E" w:rsidRPr="001A0627" w:rsidRDefault="00A35B6E" w:rsidP="00A35B6E">
      <w:pPr>
        <w:numPr>
          <w:ilvl w:val="0"/>
          <w:numId w:val="27"/>
        </w:numPr>
        <w:rPr>
          <w:rFonts w:ascii="Baskerville" w:hAnsi="Baskerville"/>
          <w:color w:val="000000"/>
        </w:rPr>
      </w:pPr>
      <w:r w:rsidRPr="001A0627">
        <w:rPr>
          <w:rFonts w:ascii="Baskerville" w:hAnsi="Baskerville"/>
          <w:color w:val="000000"/>
        </w:rPr>
        <w:t>Impact Factor: .347</w:t>
      </w:r>
    </w:p>
    <w:p w14:paraId="2884B59A" w14:textId="77777777" w:rsidR="00A35B6E" w:rsidRPr="001A0627" w:rsidRDefault="00A35B6E" w:rsidP="00A35B6E">
      <w:pPr>
        <w:numPr>
          <w:ilvl w:val="0"/>
          <w:numId w:val="27"/>
        </w:numPr>
        <w:rPr>
          <w:rFonts w:ascii="Baskerville" w:hAnsi="Baskerville"/>
          <w:color w:val="000000"/>
        </w:rPr>
      </w:pPr>
      <w:r w:rsidRPr="001A0627">
        <w:rPr>
          <w:rFonts w:ascii="Baskerville" w:hAnsi="Baskerville"/>
          <w:color w:val="000000"/>
        </w:rPr>
        <w:t xml:space="preserve">Kappa Delta Pi Record is a blind peer-reviewed academic journal, but serves more impactfully in the practitioner realm – disseminating research into practice and policy. </w:t>
      </w:r>
    </w:p>
    <w:p w14:paraId="0637A38D" w14:textId="77777777" w:rsidR="00A35B6E" w:rsidRPr="001A0627" w:rsidRDefault="00A35B6E" w:rsidP="00A35B6E">
      <w:pPr>
        <w:numPr>
          <w:ilvl w:val="0"/>
          <w:numId w:val="27"/>
        </w:numPr>
        <w:rPr>
          <w:rFonts w:ascii="Baskerville" w:hAnsi="Baskerville"/>
          <w:color w:val="000000"/>
        </w:rPr>
      </w:pPr>
      <w:r w:rsidRPr="001A0627">
        <w:rPr>
          <w:rFonts w:ascii="Baskerville" w:hAnsi="Baskerville"/>
          <w:color w:val="000000"/>
        </w:rPr>
        <w:lastRenderedPageBreak/>
        <w:t xml:space="preserve">KDPR is the official journal of the </w:t>
      </w:r>
      <w:r w:rsidRPr="001A0627">
        <w:rPr>
          <w:rFonts w:ascii="Baskerville" w:hAnsi="Baskerville"/>
          <w:i/>
          <w:color w:val="000000"/>
        </w:rPr>
        <w:t>Kappa Delta Pi International Honor Society</w:t>
      </w:r>
      <w:r w:rsidRPr="001A0627">
        <w:rPr>
          <w:rFonts w:ascii="Baskerville" w:hAnsi="Baskerville"/>
          <w:color w:val="000000"/>
        </w:rPr>
        <w:t xml:space="preserve"> for educators. Its practitioner/research audience includes 40,000 members - teachers, teacher educators, and school leaders (mainly North America and growing in Europe and Asia). </w:t>
      </w:r>
    </w:p>
    <w:p w14:paraId="618AE9B5" w14:textId="77777777" w:rsidR="00A35B6E" w:rsidRPr="001A0627" w:rsidRDefault="00A35B6E" w:rsidP="007A6F9F">
      <w:pPr>
        <w:pStyle w:val="NormalWeb"/>
        <w:spacing w:before="0" w:beforeAutospacing="0" w:after="0" w:afterAutospacing="0"/>
        <w:rPr>
          <w:rFonts w:ascii="Baskerville" w:hAnsi="Baskerville"/>
        </w:rPr>
      </w:pPr>
    </w:p>
    <w:p w14:paraId="2934B0E1" w14:textId="77777777" w:rsidR="00A35B6E" w:rsidRPr="001A0627" w:rsidRDefault="00A35B6E" w:rsidP="00A35B6E">
      <w:pPr>
        <w:pStyle w:val="NormalWeb"/>
        <w:spacing w:before="0" w:beforeAutospacing="0" w:after="0" w:afterAutospacing="0"/>
        <w:ind w:left="720" w:hanging="720"/>
        <w:rPr>
          <w:rFonts w:ascii="Baskerville" w:hAnsi="Baskerville"/>
        </w:rPr>
      </w:pPr>
      <w:r w:rsidRPr="001A0627">
        <w:rPr>
          <w:rFonts w:ascii="Baskerville" w:hAnsi="Baskerville"/>
        </w:rPr>
        <w:t xml:space="preserve">Henriksen, D., Henderson, M., </w:t>
      </w:r>
      <w:proofErr w:type="spellStart"/>
      <w:r w:rsidRPr="001A0627">
        <w:rPr>
          <w:rFonts w:ascii="Baskerville" w:hAnsi="Baskerville"/>
        </w:rPr>
        <w:t>Creely</w:t>
      </w:r>
      <w:proofErr w:type="spellEnd"/>
      <w:r w:rsidRPr="001A0627">
        <w:rPr>
          <w:rFonts w:ascii="Baskerville" w:hAnsi="Baskerville"/>
        </w:rPr>
        <w:t xml:space="preserve">, E., </w:t>
      </w:r>
      <w:proofErr w:type="spellStart"/>
      <w:r w:rsidRPr="001A0627">
        <w:rPr>
          <w:rFonts w:ascii="Baskerville" w:hAnsi="Baskerville"/>
        </w:rPr>
        <w:t>Ceretkova</w:t>
      </w:r>
      <w:proofErr w:type="spellEnd"/>
      <w:r w:rsidRPr="001A0627">
        <w:rPr>
          <w:rFonts w:ascii="Baskerville" w:hAnsi="Baskerville"/>
        </w:rPr>
        <w:t xml:space="preserve">, S., </w:t>
      </w:r>
      <w:proofErr w:type="spellStart"/>
      <w:r w:rsidRPr="001A0627">
        <w:rPr>
          <w:rFonts w:ascii="Baskerville" w:hAnsi="Baskerville"/>
        </w:rPr>
        <w:t>Černochová</w:t>
      </w:r>
      <w:proofErr w:type="spellEnd"/>
      <w:r w:rsidRPr="001A0627">
        <w:rPr>
          <w:rFonts w:ascii="Baskerville" w:hAnsi="Baskerville"/>
        </w:rPr>
        <w:t xml:space="preserve">, M., </w:t>
      </w:r>
      <w:proofErr w:type="spellStart"/>
      <w:r w:rsidRPr="001A0627">
        <w:rPr>
          <w:rFonts w:ascii="Baskerville" w:hAnsi="Baskerville"/>
        </w:rPr>
        <w:t>Sendova</w:t>
      </w:r>
      <w:proofErr w:type="spellEnd"/>
      <w:r w:rsidRPr="001A0627">
        <w:rPr>
          <w:rFonts w:ascii="Baskerville" w:hAnsi="Baskerville"/>
        </w:rPr>
        <w:t xml:space="preserve">, E., </w:t>
      </w:r>
      <w:proofErr w:type="spellStart"/>
      <w:r w:rsidRPr="001A0627">
        <w:rPr>
          <w:rFonts w:ascii="Baskerville" w:hAnsi="Baskerville"/>
        </w:rPr>
        <w:t>Sointu</w:t>
      </w:r>
      <w:proofErr w:type="spellEnd"/>
      <w:r w:rsidRPr="001A0627">
        <w:rPr>
          <w:rFonts w:ascii="Baskerville" w:hAnsi="Baskerville"/>
        </w:rPr>
        <w:t xml:space="preserve">, E. &amp; </w:t>
      </w:r>
      <w:proofErr w:type="spellStart"/>
      <w:r w:rsidRPr="001A0627">
        <w:rPr>
          <w:rFonts w:ascii="Baskerville" w:hAnsi="Baskerville"/>
        </w:rPr>
        <w:t>Tienken</w:t>
      </w:r>
      <w:proofErr w:type="spellEnd"/>
      <w:r w:rsidRPr="001A0627">
        <w:rPr>
          <w:rFonts w:ascii="Baskerville" w:hAnsi="Baskerville"/>
        </w:rPr>
        <w:t xml:space="preserve">, C. H. (2018). Creativity and technology in education: An international perspective. </w:t>
      </w:r>
      <w:r w:rsidRPr="001A0627">
        <w:rPr>
          <w:rFonts w:ascii="Baskerville" w:hAnsi="Baskerville"/>
          <w:i/>
          <w:iCs/>
        </w:rPr>
        <w:t>Technology, Knowledge and Learning</w:t>
      </w:r>
      <w:r w:rsidRPr="001A0627">
        <w:rPr>
          <w:rFonts w:ascii="Baskerville" w:hAnsi="Baskerville"/>
        </w:rPr>
        <w:t xml:space="preserve">, </w:t>
      </w:r>
      <w:r w:rsidRPr="001A0627">
        <w:rPr>
          <w:rStyle w:val="Emphasis"/>
          <w:rFonts w:ascii="Baskerville" w:hAnsi="Baskerville"/>
        </w:rPr>
        <w:t>23</w:t>
      </w:r>
      <w:r w:rsidRPr="001A0627">
        <w:rPr>
          <w:rFonts w:ascii="Baskerville" w:hAnsi="Baskerville"/>
        </w:rPr>
        <w:t>(2), 409-424.</w:t>
      </w:r>
    </w:p>
    <w:p w14:paraId="65725F55" w14:textId="77777777" w:rsidR="00A35B6E" w:rsidRPr="001A0627" w:rsidRDefault="00A35B6E" w:rsidP="00A35B6E">
      <w:pPr>
        <w:numPr>
          <w:ilvl w:val="0"/>
          <w:numId w:val="27"/>
        </w:numPr>
        <w:rPr>
          <w:rFonts w:ascii="Baskerville" w:hAnsi="Baskerville"/>
          <w:color w:val="000000"/>
        </w:rPr>
      </w:pPr>
      <w:proofErr w:type="spellStart"/>
      <w:r w:rsidRPr="001A0627">
        <w:rPr>
          <w:rFonts w:ascii="Baskerville" w:hAnsi="Baskerville"/>
        </w:rPr>
        <w:t>SCImago</w:t>
      </w:r>
      <w:proofErr w:type="spellEnd"/>
      <w:r w:rsidRPr="001A0627">
        <w:rPr>
          <w:rFonts w:ascii="Baskerville" w:hAnsi="Baskerville"/>
        </w:rPr>
        <w:t xml:space="preserve"> Journal Rank (SJR) indicator: </w:t>
      </w:r>
      <w:r w:rsidRPr="001A0627">
        <w:rPr>
          <w:rFonts w:ascii="Baskerville" w:hAnsi="Baskerville"/>
          <w:bCs/>
        </w:rPr>
        <w:t>0.614</w:t>
      </w:r>
    </w:p>
    <w:p w14:paraId="6FC03789" w14:textId="77777777" w:rsidR="00A35B6E" w:rsidRPr="001A0627" w:rsidRDefault="00A35B6E" w:rsidP="00A35B6E">
      <w:pPr>
        <w:numPr>
          <w:ilvl w:val="0"/>
          <w:numId w:val="27"/>
        </w:numPr>
        <w:rPr>
          <w:rFonts w:ascii="Baskerville" w:hAnsi="Baskerville"/>
          <w:color w:val="000000"/>
        </w:rPr>
      </w:pPr>
      <w:r w:rsidRPr="001A0627">
        <w:rPr>
          <w:rFonts w:ascii="Baskerville" w:hAnsi="Baskerville"/>
          <w:color w:val="000000"/>
        </w:rPr>
        <w:t>SNIP = 1.022</w:t>
      </w:r>
    </w:p>
    <w:p w14:paraId="3C1F860B" w14:textId="77777777" w:rsidR="00A35B6E" w:rsidRPr="001A0627" w:rsidRDefault="00A35B6E" w:rsidP="00A35B6E">
      <w:pPr>
        <w:numPr>
          <w:ilvl w:val="0"/>
          <w:numId w:val="27"/>
        </w:numPr>
        <w:rPr>
          <w:rFonts w:ascii="Baskerville" w:hAnsi="Baskerville"/>
        </w:rPr>
      </w:pPr>
      <w:r w:rsidRPr="001A0627">
        <w:rPr>
          <w:rFonts w:ascii="Baskerville" w:hAnsi="Baskerville"/>
        </w:rPr>
        <w:t xml:space="preserve">Impact Factor: </w:t>
      </w:r>
      <w:r w:rsidRPr="001A0627">
        <w:rPr>
          <w:rFonts w:ascii="Baskerville" w:hAnsi="Baskerville"/>
          <w:bCs/>
        </w:rPr>
        <w:t>1.488</w:t>
      </w:r>
      <w:r w:rsidRPr="001A0627">
        <w:rPr>
          <w:rFonts w:ascii="Baskerville" w:hAnsi="Baskerville"/>
        </w:rPr>
        <w:t xml:space="preserve">; </w:t>
      </w:r>
      <w:r w:rsidRPr="001A0627">
        <w:rPr>
          <w:rFonts w:ascii="Baskerville" w:hAnsi="Baskerville"/>
          <w:bCs/>
        </w:rPr>
        <w:t>H index = 11</w:t>
      </w:r>
    </w:p>
    <w:p w14:paraId="206636D4" w14:textId="77777777" w:rsidR="00A35B6E" w:rsidRPr="001A0627" w:rsidRDefault="00A35B6E" w:rsidP="00A35B6E">
      <w:pPr>
        <w:ind w:left="720"/>
        <w:rPr>
          <w:rFonts w:ascii="Baskerville" w:hAnsi="Baskerville"/>
        </w:rPr>
      </w:pPr>
    </w:p>
    <w:p w14:paraId="0C522CE6" w14:textId="77777777" w:rsidR="00A35B6E" w:rsidRPr="001A0627" w:rsidRDefault="00A35B6E" w:rsidP="00A35B6E">
      <w:pPr>
        <w:pStyle w:val="NormalWeb"/>
        <w:spacing w:before="0" w:beforeAutospacing="0" w:after="0" w:afterAutospacing="0"/>
        <w:ind w:left="720" w:hanging="720"/>
        <w:rPr>
          <w:rFonts w:ascii="Baskerville" w:hAnsi="Baskerville"/>
        </w:rPr>
      </w:pPr>
      <w:r w:rsidRPr="001A0627">
        <w:rPr>
          <w:rFonts w:ascii="Baskerville" w:hAnsi="Baskerville"/>
        </w:rPr>
        <w:t>*</w:t>
      </w:r>
      <w:proofErr w:type="spellStart"/>
      <w:r w:rsidRPr="001A0627">
        <w:rPr>
          <w:rFonts w:ascii="Baskerville" w:hAnsi="Baskerville"/>
        </w:rPr>
        <w:t>Houmayoun</w:t>
      </w:r>
      <w:proofErr w:type="spellEnd"/>
      <w:r w:rsidRPr="001A0627">
        <w:rPr>
          <w:rFonts w:ascii="Baskerville" w:hAnsi="Baskerville"/>
        </w:rPr>
        <w:t xml:space="preserve">, S., &amp; Henriksen, D. (2018). Creativity in business education: A review of creative self-belief theories and arts-based methods. </w:t>
      </w:r>
      <w:r w:rsidRPr="001A0627">
        <w:rPr>
          <w:rStyle w:val="Emphasis"/>
          <w:rFonts w:ascii="Baskerville" w:hAnsi="Baskerville"/>
        </w:rPr>
        <w:t>Journal of Open Innovation: Technology, Market, and Complexity</w:t>
      </w:r>
      <w:r w:rsidRPr="001A0627">
        <w:rPr>
          <w:rFonts w:ascii="Baskerville" w:hAnsi="Baskerville"/>
        </w:rPr>
        <w:t xml:space="preserve">, </w:t>
      </w:r>
      <w:r w:rsidRPr="001A0627">
        <w:rPr>
          <w:rStyle w:val="Emphasis"/>
          <w:rFonts w:ascii="Baskerville" w:hAnsi="Baskerville"/>
        </w:rPr>
        <w:t>4</w:t>
      </w:r>
      <w:r w:rsidRPr="001A0627">
        <w:rPr>
          <w:rFonts w:ascii="Baskerville" w:hAnsi="Baskerville"/>
        </w:rPr>
        <w:t xml:space="preserve">(4), 55. </w:t>
      </w:r>
      <w:proofErr w:type="spellStart"/>
      <w:r w:rsidRPr="001A0627">
        <w:rPr>
          <w:rFonts w:ascii="Baskerville" w:hAnsi="Baskerville"/>
        </w:rPr>
        <w:t>doi</w:t>
      </w:r>
      <w:proofErr w:type="spellEnd"/>
      <w:r w:rsidRPr="001A0627">
        <w:rPr>
          <w:rFonts w:ascii="Baskerville" w:hAnsi="Baskerville"/>
        </w:rPr>
        <w:t>: 10.3390/joitmc4040055</w:t>
      </w:r>
    </w:p>
    <w:p w14:paraId="47912AC7" w14:textId="31206FA2" w:rsidR="00A35B6E" w:rsidRPr="001A0627" w:rsidRDefault="00A35B6E" w:rsidP="00A35B6E">
      <w:pPr>
        <w:pStyle w:val="NormalWeb"/>
        <w:numPr>
          <w:ilvl w:val="0"/>
          <w:numId w:val="27"/>
        </w:numPr>
        <w:spacing w:before="0" w:beforeAutospacing="0" w:after="0" w:afterAutospacing="0"/>
        <w:rPr>
          <w:rFonts w:ascii="Baskerville" w:hAnsi="Baskerville"/>
        </w:rPr>
      </w:pPr>
      <w:r w:rsidRPr="001A0627">
        <w:rPr>
          <w:rFonts w:ascii="Baskerville" w:hAnsi="Baskerville"/>
        </w:rPr>
        <w:t>Open access blind peer-reviewed business journal</w:t>
      </w:r>
      <w:r w:rsidR="00565A31" w:rsidRPr="001A0627">
        <w:rPr>
          <w:rFonts w:ascii="Baskerville" w:hAnsi="Baskerville"/>
        </w:rPr>
        <w:t>. O</w:t>
      </w:r>
      <w:r w:rsidRPr="001A0627">
        <w:rPr>
          <w:rFonts w:ascii="Baskerville" w:hAnsi="Baskerville"/>
        </w:rPr>
        <w:t xml:space="preserve">ffered a chance for one of my Ed.D. students to publish her research. We were accepted for </w:t>
      </w:r>
      <w:r w:rsidR="004F5898" w:rsidRPr="001A0627">
        <w:rPr>
          <w:rFonts w:ascii="Baskerville" w:hAnsi="Baskerville"/>
        </w:rPr>
        <w:t>a</w:t>
      </w:r>
      <w:r w:rsidRPr="001A0627">
        <w:rPr>
          <w:rFonts w:ascii="Baskerville" w:hAnsi="Baskerville"/>
        </w:rPr>
        <w:t xml:space="preserve"> special issue on innovation, creativity and business—her work</w:t>
      </w:r>
      <w:r w:rsidR="004F5898" w:rsidRPr="001A0627">
        <w:rPr>
          <w:rFonts w:ascii="Baskerville" w:hAnsi="Baskerville"/>
        </w:rPr>
        <w:t xml:space="preserve"> was</w:t>
      </w:r>
      <w:r w:rsidRPr="001A0627">
        <w:rPr>
          <w:rFonts w:ascii="Baskerville" w:hAnsi="Baskerville"/>
        </w:rPr>
        <w:t xml:space="preserve"> featured in an issue edited by internationally known business scholars. I mentored her in this writing process. </w:t>
      </w:r>
    </w:p>
    <w:p w14:paraId="2722E91D" w14:textId="77777777" w:rsidR="00A35B6E" w:rsidRPr="001A0627" w:rsidRDefault="00A35B6E" w:rsidP="00A35B6E">
      <w:pPr>
        <w:pStyle w:val="NormalWeb"/>
        <w:spacing w:before="0" w:beforeAutospacing="0" w:after="0" w:afterAutospacing="0"/>
        <w:ind w:left="720"/>
        <w:rPr>
          <w:rFonts w:ascii="Baskerville" w:hAnsi="Baskerville"/>
        </w:rPr>
      </w:pPr>
    </w:p>
    <w:p w14:paraId="0155C8B1" w14:textId="77777777" w:rsidR="00A35B6E" w:rsidRPr="001A0627" w:rsidRDefault="00A35B6E" w:rsidP="00A35B6E">
      <w:pPr>
        <w:pStyle w:val="NormalWeb"/>
        <w:spacing w:before="0" w:beforeAutospacing="0" w:after="0" w:afterAutospacing="0"/>
        <w:ind w:left="720" w:hanging="720"/>
        <w:rPr>
          <w:rFonts w:ascii="Baskerville" w:hAnsi="Baskerville"/>
        </w:rPr>
      </w:pPr>
      <w:r w:rsidRPr="001A0627">
        <w:rPr>
          <w:rFonts w:ascii="Baskerville" w:hAnsi="Baskerville"/>
        </w:rPr>
        <w:t xml:space="preserve">Henriksen, D., *Cain, W., &amp; Mishra, P. (2018). Everyone designs: Learner autonomy through creative, reflective, and iterative practice mindsets. </w:t>
      </w:r>
      <w:r w:rsidRPr="001A0627">
        <w:rPr>
          <w:rStyle w:val="Emphasis"/>
          <w:rFonts w:ascii="Baskerville" w:hAnsi="Baskerville"/>
        </w:rPr>
        <w:t>Journal of Formative Designs for Learning</w:t>
      </w:r>
      <w:r w:rsidRPr="001A0627">
        <w:rPr>
          <w:rFonts w:ascii="Baskerville" w:hAnsi="Baskerville"/>
        </w:rPr>
        <w:t xml:space="preserve">, </w:t>
      </w:r>
      <w:r w:rsidRPr="001A0627">
        <w:rPr>
          <w:rStyle w:val="Emphasis"/>
          <w:rFonts w:ascii="Baskerville" w:hAnsi="Baskerville"/>
        </w:rPr>
        <w:t>2</w:t>
      </w:r>
      <w:r w:rsidRPr="001A0627">
        <w:rPr>
          <w:rFonts w:ascii="Baskerville" w:hAnsi="Baskerville"/>
        </w:rPr>
        <w:t xml:space="preserve">(2), 69-81. </w:t>
      </w:r>
      <w:proofErr w:type="spellStart"/>
      <w:r w:rsidRPr="001A0627">
        <w:rPr>
          <w:rFonts w:ascii="Baskerville" w:hAnsi="Baskerville"/>
        </w:rPr>
        <w:t>doi</w:t>
      </w:r>
      <w:proofErr w:type="spellEnd"/>
      <w:r w:rsidRPr="001A0627">
        <w:rPr>
          <w:rFonts w:ascii="Baskerville" w:hAnsi="Baskerville"/>
        </w:rPr>
        <w:t>: 10.1007/s41686-018-0024-6</w:t>
      </w:r>
    </w:p>
    <w:p w14:paraId="5300E8E5" w14:textId="77777777" w:rsidR="00A35B6E" w:rsidRPr="001A0627" w:rsidRDefault="00A35B6E" w:rsidP="00A35B6E">
      <w:pPr>
        <w:pStyle w:val="NormalWeb"/>
        <w:numPr>
          <w:ilvl w:val="0"/>
          <w:numId w:val="27"/>
        </w:numPr>
        <w:spacing w:before="0" w:beforeAutospacing="0" w:after="0" w:afterAutospacing="0"/>
        <w:rPr>
          <w:rFonts w:ascii="Baskerville" w:hAnsi="Baskerville"/>
        </w:rPr>
      </w:pPr>
      <w:r w:rsidRPr="001A0627">
        <w:rPr>
          <w:rFonts w:ascii="Baskerville" w:hAnsi="Baskerville"/>
        </w:rPr>
        <w:t xml:space="preserve">Official journal of the Association for Educational Communications &amp; Technology (AECT) through Springer. Open access (for accepted publications in 2018) provided greater visibility and dissemination of research. </w:t>
      </w:r>
    </w:p>
    <w:p w14:paraId="64F374AE" w14:textId="77777777" w:rsidR="00A35B6E" w:rsidRPr="001A0627" w:rsidRDefault="00A35B6E" w:rsidP="00A35B6E">
      <w:pPr>
        <w:pStyle w:val="NormalWeb"/>
        <w:spacing w:before="0" w:beforeAutospacing="0" w:after="0" w:afterAutospacing="0"/>
        <w:rPr>
          <w:rFonts w:ascii="Baskerville" w:hAnsi="Baskerville"/>
        </w:rPr>
      </w:pPr>
    </w:p>
    <w:p w14:paraId="6AD01432" w14:textId="77777777" w:rsidR="00A35B6E" w:rsidRPr="001A0627" w:rsidRDefault="00A35B6E" w:rsidP="00A35B6E">
      <w:pPr>
        <w:pStyle w:val="NormalWeb"/>
        <w:spacing w:before="0" w:beforeAutospacing="0" w:after="0" w:afterAutospacing="0"/>
        <w:ind w:left="720" w:hanging="720"/>
        <w:rPr>
          <w:rFonts w:ascii="Baskerville" w:hAnsi="Baskerville"/>
        </w:rPr>
      </w:pPr>
      <w:proofErr w:type="spellStart"/>
      <w:r w:rsidRPr="001A0627">
        <w:rPr>
          <w:rFonts w:ascii="Baskerville" w:hAnsi="Baskerville"/>
        </w:rPr>
        <w:t>Mertler</w:t>
      </w:r>
      <w:proofErr w:type="spellEnd"/>
      <w:r w:rsidRPr="001A0627">
        <w:rPr>
          <w:rFonts w:ascii="Baskerville" w:hAnsi="Baskerville"/>
        </w:rPr>
        <w:t xml:space="preserve">, C. A., &amp; Henriksen, D. (2018). Creative and innovative solutions to accommodate the growth of a professional practice doctoral program. </w:t>
      </w:r>
      <w:r w:rsidRPr="001A0627">
        <w:rPr>
          <w:rFonts w:ascii="Baskerville" w:hAnsi="Baskerville"/>
          <w:i/>
          <w:iCs/>
        </w:rPr>
        <w:t>Impacting Education: Journal on Transforming Professional Practice</w:t>
      </w:r>
      <w:r w:rsidRPr="001A0627">
        <w:rPr>
          <w:rFonts w:ascii="Baskerville" w:hAnsi="Baskerville"/>
        </w:rPr>
        <w:t xml:space="preserve">, </w:t>
      </w:r>
      <w:r w:rsidRPr="001A0627">
        <w:rPr>
          <w:rFonts w:ascii="Baskerville" w:hAnsi="Baskerville"/>
          <w:i/>
          <w:iCs/>
        </w:rPr>
        <w:t>3</w:t>
      </w:r>
      <w:r w:rsidRPr="001A0627">
        <w:rPr>
          <w:rFonts w:ascii="Baskerville" w:hAnsi="Baskerville"/>
        </w:rPr>
        <w:t>(1).</w:t>
      </w:r>
    </w:p>
    <w:p w14:paraId="4BA3ABF6" w14:textId="77777777" w:rsidR="00A35B6E" w:rsidRPr="001A0627" w:rsidRDefault="00A35B6E" w:rsidP="00A35B6E">
      <w:pPr>
        <w:pStyle w:val="ListParagraph"/>
        <w:numPr>
          <w:ilvl w:val="0"/>
          <w:numId w:val="30"/>
        </w:numPr>
        <w:rPr>
          <w:i/>
          <w:color w:val="000000" w:themeColor="text1"/>
        </w:rPr>
      </w:pPr>
      <w:r w:rsidRPr="001A0627">
        <w:rPr>
          <w:color w:val="000000" w:themeColor="text1"/>
        </w:rPr>
        <w:t xml:space="preserve">Official journal of the </w:t>
      </w:r>
      <w:r w:rsidRPr="001A0627">
        <w:rPr>
          <w:i/>
          <w:color w:val="000000" w:themeColor="text1"/>
        </w:rPr>
        <w:t>Carnegie Project in the Education Doctorate</w:t>
      </w:r>
      <w:r w:rsidRPr="001A0627">
        <w:rPr>
          <w:color w:val="000000" w:themeColor="text1"/>
        </w:rPr>
        <w:t xml:space="preserve"> (CPED), an international consortium of top institutions dedicated to educational doctorate programs sponsored by the </w:t>
      </w:r>
      <w:r w:rsidRPr="001A0627">
        <w:rPr>
          <w:i/>
          <w:color w:val="000000" w:themeColor="text1"/>
        </w:rPr>
        <w:t>Carnegie Foundation</w:t>
      </w:r>
    </w:p>
    <w:p w14:paraId="6108E87D" w14:textId="64EFA7DE" w:rsidR="00A35B6E" w:rsidRPr="001A0627" w:rsidRDefault="00A35B6E" w:rsidP="00A35B6E">
      <w:pPr>
        <w:pStyle w:val="ListParagraph"/>
        <w:numPr>
          <w:ilvl w:val="0"/>
          <w:numId w:val="30"/>
        </w:numPr>
        <w:rPr>
          <w:color w:val="000000" w:themeColor="text1"/>
        </w:rPr>
      </w:pPr>
      <w:r w:rsidRPr="001A0627">
        <w:rPr>
          <w:color w:val="000000" w:themeColor="text1"/>
        </w:rPr>
        <w:t>Blind peer-reviewed, open-access journal (no publishing charge)</w:t>
      </w:r>
      <w:r w:rsidR="00C85527" w:rsidRPr="001A0627">
        <w:rPr>
          <w:color w:val="000000" w:themeColor="text1"/>
        </w:rPr>
        <w:t>. Outlet</w:t>
      </w:r>
      <w:r w:rsidRPr="001A0627">
        <w:rPr>
          <w:color w:val="000000"/>
        </w:rPr>
        <w:t xml:space="preserve"> has high visibility and reputation as part of the </w:t>
      </w:r>
      <w:r w:rsidRPr="001A0627">
        <w:rPr>
          <w:i/>
          <w:color w:val="000000"/>
        </w:rPr>
        <w:t>Carnegie Foundation</w:t>
      </w:r>
      <w:r w:rsidRPr="001A0627">
        <w:rPr>
          <w:color w:val="000000"/>
        </w:rPr>
        <w:t xml:space="preserve"> and CPED’s position as the leading/primary institution on </w:t>
      </w:r>
      <w:r w:rsidR="000139F4" w:rsidRPr="001A0627">
        <w:rPr>
          <w:color w:val="000000"/>
        </w:rPr>
        <w:t>EdD</w:t>
      </w:r>
      <w:r w:rsidRPr="001A0627">
        <w:rPr>
          <w:color w:val="000000"/>
        </w:rPr>
        <w:t xml:space="preserve"> programs. </w:t>
      </w:r>
    </w:p>
    <w:p w14:paraId="144A3544" w14:textId="77777777" w:rsidR="00A35B6E" w:rsidRPr="001A0627" w:rsidRDefault="00A35B6E" w:rsidP="00840F6A">
      <w:pPr>
        <w:rPr>
          <w:rFonts w:ascii="Baskerville" w:hAnsi="Baskerville"/>
          <w:color w:val="000000" w:themeColor="text1"/>
        </w:rPr>
      </w:pPr>
    </w:p>
    <w:p w14:paraId="7DEA2972" w14:textId="77777777" w:rsidR="00A35B6E" w:rsidRPr="001A0627" w:rsidRDefault="00A35B6E" w:rsidP="00A35B6E">
      <w:pPr>
        <w:ind w:left="720" w:hanging="720"/>
        <w:rPr>
          <w:rFonts w:ascii="Baskerville" w:hAnsi="Baskerville"/>
        </w:rPr>
      </w:pPr>
      <w:r w:rsidRPr="001A0627">
        <w:rPr>
          <w:rFonts w:ascii="Baskerville" w:hAnsi="Baskerville"/>
          <w:color w:val="000000" w:themeColor="text1"/>
        </w:rPr>
        <w:t xml:space="preserve">Henriksen, D. (2017). </w:t>
      </w:r>
      <w:r w:rsidRPr="001A0627">
        <w:rPr>
          <w:rFonts w:ascii="Baskerville" w:hAnsi="Baskerville"/>
        </w:rPr>
        <w:t xml:space="preserve">Creating STEAM with design thinking: Beyond STEM and arts integration. </w:t>
      </w:r>
      <w:r w:rsidRPr="001A0627">
        <w:rPr>
          <w:rFonts w:ascii="Baskerville" w:hAnsi="Baskerville"/>
          <w:i/>
        </w:rPr>
        <w:t>The STEAM Journal</w:t>
      </w:r>
      <w:r w:rsidRPr="001A0627">
        <w:rPr>
          <w:rFonts w:ascii="Baskerville" w:hAnsi="Baskerville"/>
        </w:rPr>
        <w:t xml:space="preserve">, </w:t>
      </w:r>
      <w:r w:rsidRPr="001A0627">
        <w:rPr>
          <w:rFonts w:ascii="Baskerville" w:hAnsi="Baskerville"/>
          <w:i/>
        </w:rPr>
        <w:t>3</w:t>
      </w:r>
      <w:r w:rsidRPr="001A0627">
        <w:rPr>
          <w:rFonts w:ascii="Baskerville" w:hAnsi="Baskerville"/>
        </w:rPr>
        <w:t xml:space="preserve">(1), Article 11. Available at: </w:t>
      </w:r>
      <w:hyperlink r:id="rId8" w:history="1">
        <w:r w:rsidRPr="001A0627">
          <w:rPr>
            <w:rStyle w:val="Hyperlink"/>
            <w:rFonts w:ascii="Baskerville" w:hAnsi="Baskerville"/>
          </w:rPr>
          <w:t>http://scholarship.claremont.edu/steam/vol3/iss1/11</w:t>
        </w:r>
      </w:hyperlink>
      <w:r w:rsidRPr="001A0627">
        <w:rPr>
          <w:rFonts w:ascii="Baskerville" w:hAnsi="Baskerville"/>
        </w:rPr>
        <w:t xml:space="preserve"> </w:t>
      </w:r>
    </w:p>
    <w:p w14:paraId="1B450004" w14:textId="77777777" w:rsidR="00A35B6E" w:rsidRPr="001A0627" w:rsidRDefault="00A35B6E" w:rsidP="00A35B6E">
      <w:pPr>
        <w:pStyle w:val="ListParagraph"/>
        <w:numPr>
          <w:ilvl w:val="0"/>
          <w:numId w:val="29"/>
        </w:numPr>
      </w:pPr>
      <w:r w:rsidRPr="001A0627">
        <w:t xml:space="preserve">A transdisciplinary, theory-practice, blind peer-reviewed, open access online journal (no publishing charge), from </w:t>
      </w:r>
      <w:r w:rsidRPr="001A0627">
        <w:rPr>
          <w:i/>
        </w:rPr>
        <w:t>Claremont Graduate University</w:t>
      </w:r>
      <w:r w:rsidRPr="001A0627">
        <w:t xml:space="preserve">. </w:t>
      </w:r>
    </w:p>
    <w:p w14:paraId="411E47D6" w14:textId="77777777" w:rsidR="00A35B6E" w:rsidRPr="001A0627" w:rsidRDefault="00A35B6E" w:rsidP="00A35B6E">
      <w:pPr>
        <w:pStyle w:val="ListParagraph"/>
        <w:numPr>
          <w:ilvl w:val="0"/>
          <w:numId w:val="29"/>
        </w:numPr>
      </w:pPr>
      <w:r w:rsidRPr="001A0627">
        <w:t>Receives high readership, downloads, and citations—</w:t>
      </w:r>
      <w:proofErr w:type="gramStart"/>
      <w:r w:rsidRPr="001A0627">
        <w:t>e.g.</w:t>
      </w:r>
      <w:proofErr w:type="gramEnd"/>
      <w:r w:rsidRPr="001A0627">
        <w:t xml:space="preserve"> Journal has over </w:t>
      </w:r>
      <w:r w:rsidRPr="001A0627">
        <w:rPr>
          <w:rStyle w:val="downloads"/>
        </w:rPr>
        <w:t>95,000 full-text downloads in first five years</w:t>
      </w:r>
      <w:r w:rsidRPr="001A0627">
        <w:t xml:space="preserve">. My 2014 paper here has received over 7500 full-text downloads (per Digital Commons journal stats), and 84 citations (per Google Scholar). </w:t>
      </w:r>
    </w:p>
    <w:p w14:paraId="41B6A0ED" w14:textId="77777777" w:rsidR="00A35B6E" w:rsidRPr="001A0627" w:rsidRDefault="00A35B6E" w:rsidP="00A35B6E">
      <w:pPr>
        <w:pStyle w:val="ListParagraph"/>
        <w:numPr>
          <w:ilvl w:val="0"/>
          <w:numId w:val="29"/>
        </w:numPr>
      </w:pPr>
      <w:r w:rsidRPr="001A0627">
        <w:t xml:space="preserve">Highly recognized scholars publish in this journal. Recent issues have included work by internationally-noted authors/scholars, such as famed artist, MIT scholar and RISD </w:t>
      </w:r>
      <w:r w:rsidRPr="001A0627">
        <w:lastRenderedPageBreak/>
        <w:t xml:space="preserve">president </w:t>
      </w:r>
      <w:r w:rsidRPr="001A0627">
        <w:rPr>
          <w:i/>
        </w:rPr>
        <w:t>John Maeda</w:t>
      </w:r>
      <w:r w:rsidRPr="001A0627">
        <w:t xml:space="preserve">, and internationally acclaimed transdisciplinary scholars like </w:t>
      </w:r>
      <w:r w:rsidRPr="001A0627">
        <w:rPr>
          <w:i/>
        </w:rPr>
        <w:t>Roger Malina</w:t>
      </w:r>
      <w:r w:rsidRPr="001A0627">
        <w:t xml:space="preserve"> and </w:t>
      </w:r>
      <w:r w:rsidRPr="001A0627">
        <w:rPr>
          <w:i/>
        </w:rPr>
        <w:t>James Catterall</w:t>
      </w:r>
      <w:r w:rsidRPr="001A0627">
        <w:t xml:space="preserve">. </w:t>
      </w:r>
    </w:p>
    <w:p w14:paraId="1648892E" w14:textId="77777777" w:rsidR="00A35B6E" w:rsidRPr="001A0627" w:rsidRDefault="00A35B6E" w:rsidP="00A35B6E">
      <w:pPr>
        <w:ind w:left="720" w:hanging="720"/>
        <w:rPr>
          <w:rFonts w:ascii="Baskerville" w:hAnsi="Baskerville"/>
          <w:color w:val="000000" w:themeColor="text1"/>
        </w:rPr>
      </w:pPr>
    </w:p>
    <w:p w14:paraId="77C35E75" w14:textId="77777777" w:rsidR="00A35B6E" w:rsidRPr="001A0627" w:rsidRDefault="00A35B6E" w:rsidP="00A35B6E">
      <w:pPr>
        <w:ind w:left="720" w:hanging="720"/>
        <w:rPr>
          <w:rFonts w:ascii="Baskerville" w:hAnsi="Baskerville"/>
        </w:rPr>
      </w:pPr>
      <w:r w:rsidRPr="001A0627">
        <w:rPr>
          <w:rFonts w:ascii="Baskerville" w:hAnsi="Baskerville"/>
          <w:color w:val="000000" w:themeColor="text1"/>
        </w:rPr>
        <w:t xml:space="preserve">Henriksen, D., *Richardson, C., &amp; *Mehta, R. (2017). </w:t>
      </w:r>
      <w:r w:rsidRPr="001A0627">
        <w:rPr>
          <w:rFonts w:ascii="Baskerville" w:hAnsi="Baskerville"/>
        </w:rPr>
        <w:t xml:space="preserve">Design thinking: A creative approach to educational problems of practice. </w:t>
      </w:r>
      <w:r w:rsidRPr="001A0627">
        <w:rPr>
          <w:rFonts w:ascii="Baskerville" w:hAnsi="Baskerville"/>
          <w:i/>
        </w:rPr>
        <w:t>Thinking Skills &amp; Creativity</w:t>
      </w:r>
      <w:r w:rsidRPr="001A0627">
        <w:rPr>
          <w:rFonts w:ascii="Baskerville" w:hAnsi="Baskerville"/>
        </w:rPr>
        <w:t xml:space="preserve">, </w:t>
      </w:r>
      <w:r w:rsidRPr="001A0627">
        <w:rPr>
          <w:rFonts w:ascii="Baskerville" w:hAnsi="Baskerville"/>
          <w:i/>
        </w:rPr>
        <w:t>26</w:t>
      </w:r>
      <w:r w:rsidRPr="001A0627">
        <w:rPr>
          <w:rFonts w:ascii="Baskerville" w:hAnsi="Baskerville"/>
        </w:rPr>
        <w:t xml:space="preserve">, 140-153. </w:t>
      </w:r>
    </w:p>
    <w:p w14:paraId="1D0BA9EA" w14:textId="77777777" w:rsidR="00A35B6E" w:rsidRPr="001A0627" w:rsidRDefault="00A35B6E" w:rsidP="00A35B6E">
      <w:pPr>
        <w:numPr>
          <w:ilvl w:val="0"/>
          <w:numId w:val="27"/>
        </w:numPr>
        <w:rPr>
          <w:rFonts w:ascii="Baskerville" w:hAnsi="Baskerville"/>
          <w:color w:val="000000"/>
        </w:rPr>
      </w:pPr>
      <w:proofErr w:type="spellStart"/>
      <w:r w:rsidRPr="001A0627">
        <w:rPr>
          <w:rFonts w:ascii="Baskerville" w:hAnsi="Baskerville"/>
        </w:rPr>
        <w:t>SCImago</w:t>
      </w:r>
      <w:proofErr w:type="spellEnd"/>
      <w:r w:rsidRPr="001A0627">
        <w:rPr>
          <w:rFonts w:ascii="Baskerville" w:hAnsi="Baskerville"/>
        </w:rPr>
        <w:t xml:space="preserve"> Journal Rank (SJR) indicator: </w:t>
      </w:r>
      <w:r w:rsidRPr="001A0627">
        <w:rPr>
          <w:rFonts w:ascii="Baskerville" w:hAnsi="Baskerville"/>
          <w:bCs/>
        </w:rPr>
        <w:t xml:space="preserve">0.837 </w:t>
      </w:r>
      <w:r w:rsidRPr="001A0627">
        <w:rPr>
          <w:rFonts w:ascii="Baskerville" w:hAnsi="Baskerville"/>
        </w:rPr>
        <w:t>(Top Quartile of Education Journals)</w:t>
      </w:r>
    </w:p>
    <w:p w14:paraId="63822FC7" w14:textId="77777777" w:rsidR="00A35B6E" w:rsidRPr="001A0627" w:rsidRDefault="00A35B6E" w:rsidP="00A35B6E">
      <w:pPr>
        <w:numPr>
          <w:ilvl w:val="0"/>
          <w:numId w:val="27"/>
        </w:numPr>
        <w:rPr>
          <w:rFonts w:ascii="Baskerville" w:hAnsi="Baskerville"/>
        </w:rPr>
      </w:pPr>
      <w:r w:rsidRPr="001A0627">
        <w:rPr>
          <w:rFonts w:ascii="Baskerville" w:hAnsi="Baskerville"/>
        </w:rPr>
        <w:t xml:space="preserve">Impact Factor: </w:t>
      </w:r>
      <w:r w:rsidRPr="001A0627">
        <w:rPr>
          <w:rFonts w:ascii="Baskerville" w:hAnsi="Baskerville"/>
          <w:bCs/>
        </w:rPr>
        <w:t>1.589</w:t>
      </w:r>
      <w:r w:rsidRPr="001A0627">
        <w:rPr>
          <w:rFonts w:ascii="Baskerville" w:hAnsi="Baskerville"/>
        </w:rPr>
        <w:t xml:space="preserve">; 5-Year Impact Factor: </w:t>
      </w:r>
      <w:r w:rsidRPr="001A0627">
        <w:rPr>
          <w:rFonts w:ascii="Baskerville" w:hAnsi="Baskerville"/>
          <w:bCs/>
        </w:rPr>
        <w:t>2.108; H index = 27</w:t>
      </w:r>
    </w:p>
    <w:p w14:paraId="146FC0DC" w14:textId="77777777" w:rsidR="00A35B6E" w:rsidRPr="001A0627" w:rsidRDefault="00A35B6E" w:rsidP="00A35B6E">
      <w:pPr>
        <w:ind w:left="720" w:hanging="720"/>
        <w:rPr>
          <w:rFonts w:ascii="Baskerville" w:hAnsi="Baskerville"/>
          <w:color w:val="000000" w:themeColor="text1"/>
        </w:rPr>
      </w:pPr>
    </w:p>
    <w:p w14:paraId="1E466A0D" w14:textId="77777777" w:rsidR="00A35B6E" w:rsidRPr="001A0627" w:rsidRDefault="00A35B6E" w:rsidP="00A35B6E">
      <w:pPr>
        <w:ind w:left="720" w:hanging="720"/>
        <w:rPr>
          <w:rFonts w:ascii="Baskerville" w:hAnsi="Baskerville"/>
        </w:rPr>
      </w:pPr>
      <w:r w:rsidRPr="001A0627">
        <w:rPr>
          <w:rFonts w:ascii="Baskerville" w:hAnsi="Baskerville"/>
        </w:rPr>
        <w:t xml:space="preserve">Henriksen, D., &amp; *Richardson, C. (2017). Teachers are designers: Addressing problems of practice in education. </w:t>
      </w:r>
      <w:r w:rsidRPr="001A0627">
        <w:rPr>
          <w:rFonts w:ascii="Baskerville" w:hAnsi="Baskerville"/>
          <w:i/>
          <w:iCs/>
        </w:rPr>
        <w:t xml:space="preserve">Phi Delta </w:t>
      </w:r>
      <w:proofErr w:type="spellStart"/>
      <w:r w:rsidRPr="001A0627">
        <w:rPr>
          <w:rFonts w:ascii="Baskerville" w:hAnsi="Baskerville"/>
          <w:i/>
          <w:iCs/>
        </w:rPr>
        <w:t>Kappan</w:t>
      </w:r>
      <w:proofErr w:type="spellEnd"/>
      <w:r w:rsidRPr="001A0627">
        <w:rPr>
          <w:rFonts w:ascii="Baskerville" w:hAnsi="Baskerville"/>
        </w:rPr>
        <w:t xml:space="preserve">, </w:t>
      </w:r>
      <w:r w:rsidRPr="001A0627">
        <w:rPr>
          <w:rFonts w:ascii="Baskerville" w:hAnsi="Baskerville"/>
          <w:i/>
          <w:iCs/>
        </w:rPr>
        <w:t>99</w:t>
      </w:r>
      <w:r w:rsidRPr="001A0627">
        <w:rPr>
          <w:rFonts w:ascii="Baskerville" w:hAnsi="Baskerville"/>
        </w:rPr>
        <w:t>(2), 60-64.</w:t>
      </w:r>
    </w:p>
    <w:p w14:paraId="0E5F3C0F" w14:textId="77777777" w:rsidR="00A35B6E" w:rsidRPr="001A0627" w:rsidRDefault="00A35B6E" w:rsidP="00A35B6E">
      <w:pPr>
        <w:pStyle w:val="ListParagraph"/>
        <w:numPr>
          <w:ilvl w:val="0"/>
          <w:numId w:val="27"/>
        </w:numPr>
      </w:pPr>
      <w:r w:rsidRPr="001A0627">
        <w:t xml:space="preserve">Influential official publication of </w:t>
      </w:r>
      <w:r w:rsidRPr="001A0627">
        <w:rPr>
          <w:i/>
        </w:rPr>
        <w:t>Phi Delta Kappa International</w:t>
      </w:r>
      <w:r w:rsidRPr="001A0627">
        <w:t>, with wide international membership.</w:t>
      </w:r>
    </w:p>
    <w:p w14:paraId="768FBBED" w14:textId="77777777" w:rsidR="00A35B6E" w:rsidRPr="001A0627" w:rsidRDefault="00A35B6E" w:rsidP="00A35B6E">
      <w:pPr>
        <w:pStyle w:val="ListParagraph"/>
        <w:numPr>
          <w:ilvl w:val="0"/>
          <w:numId w:val="27"/>
        </w:numPr>
      </w:pPr>
      <w:proofErr w:type="spellStart"/>
      <w:r w:rsidRPr="001A0627">
        <w:t>SCImago</w:t>
      </w:r>
      <w:proofErr w:type="spellEnd"/>
      <w:r w:rsidRPr="001A0627">
        <w:t xml:space="preserve"> Journal Rank (SJR) indicator: </w:t>
      </w:r>
      <w:r w:rsidRPr="001A0627">
        <w:rPr>
          <w:bCs/>
        </w:rPr>
        <w:t>0.267</w:t>
      </w:r>
    </w:p>
    <w:p w14:paraId="5E650195" w14:textId="77777777" w:rsidR="00A35B6E" w:rsidRPr="001A0627" w:rsidRDefault="00A35B6E" w:rsidP="00A35B6E">
      <w:pPr>
        <w:pStyle w:val="ListParagraph"/>
        <w:numPr>
          <w:ilvl w:val="0"/>
          <w:numId w:val="27"/>
        </w:numPr>
      </w:pPr>
      <w:r w:rsidRPr="001A0627">
        <w:t>SNIP = .509; H index = 45</w:t>
      </w:r>
    </w:p>
    <w:p w14:paraId="54FB9607" w14:textId="49305621" w:rsidR="00465DBB" w:rsidRPr="001A0627" w:rsidRDefault="00A35B6E" w:rsidP="00A35B6E">
      <w:pPr>
        <w:pStyle w:val="ListParagraph"/>
        <w:numPr>
          <w:ilvl w:val="0"/>
          <w:numId w:val="27"/>
        </w:numPr>
      </w:pPr>
      <w:r w:rsidRPr="001A0627">
        <w:t>Acceptance rate of 10% or less (per journal website info)</w:t>
      </w:r>
    </w:p>
    <w:p w14:paraId="210BCD36" w14:textId="77777777" w:rsidR="00A35B6E" w:rsidRPr="001A0627" w:rsidRDefault="00A35B6E" w:rsidP="00A35B6E">
      <w:pPr>
        <w:ind w:left="720" w:hanging="720"/>
        <w:rPr>
          <w:rFonts w:ascii="Baskerville" w:hAnsi="Baskerville"/>
          <w:color w:val="000000" w:themeColor="text1"/>
        </w:rPr>
      </w:pPr>
    </w:p>
    <w:p w14:paraId="28D76379" w14:textId="40420BCF" w:rsidR="00E93243" w:rsidRPr="001A0627" w:rsidRDefault="00E93243" w:rsidP="0096734A">
      <w:pPr>
        <w:ind w:left="720" w:hanging="720"/>
        <w:rPr>
          <w:rFonts w:ascii="Baskerville" w:hAnsi="Baskerville"/>
          <w:color w:val="000000" w:themeColor="text1"/>
        </w:rPr>
      </w:pPr>
      <w:r w:rsidRPr="001A0627">
        <w:rPr>
          <w:rFonts w:ascii="Baskerville" w:hAnsi="Baskerville"/>
          <w:color w:val="000000" w:themeColor="text1"/>
        </w:rPr>
        <w:t>Henriksen, D. (</w:t>
      </w:r>
      <w:r w:rsidR="00EF0285" w:rsidRPr="001A0627">
        <w:rPr>
          <w:rFonts w:ascii="Baskerville" w:hAnsi="Baskerville"/>
          <w:color w:val="000000" w:themeColor="text1"/>
        </w:rPr>
        <w:t>2016</w:t>
      </w:r>
      <w:r w:rsidRPr="001A0627">
        <w:rPr>
          <w:rFonts w:ascii="Baskerville" w:hAnsi="Baskerville"/>
          <w:color w:val="000000" w:themeColor="text1"/>
        </w:rPr>
        <w:t xml:space="preserve">). The role of theory in design: Reflections on examining practical, everyday theory </w:t>
      </w:r>
      <w:proofErr w:type="gramStart"/>
      <w:r w:rsidRPr="001A0627">
        <w:rPr>
          <w:rFonts w:ascii="Baskerville" w:hAnsi="Baskerville"/>
          <w:color w:val="000000" w:themeColor="text1"/>
        </w:rPr>
        <w:t>use</w:t>
      </w:r>
      <w:proofErr w:type="gramEnd"/>
      <w:r w:rsidRPr="001A0627">
        <w:rPr>
          <w:rFonts w:ascii="Baskerville" w:hAnsi="Baskerville"/>
          <w:color w:val="000000" w:themeColor="text1"/>
        </w:rPr>
        <w:t xml:space="preserve"> in design research</w:t>
      </w:r>
      <w:r w:rsidRPr="001A0627">
        <w:rPr>
          <w:rStyle w:val="Emphasis"/>
          <w:rFonts w:ascii="Baskerville" w:hAnsi="Baskerville"/>
          <w:color w:val="000000" w:themeColor="text1"/>
        </w:rPr>
        <w:t>. She Ji: The Journal of Design, Economics, and Innovation</w:t>
      </w:r>
      <w:r w:rsidR="005A02EF" w:rsidRPr="001A0627">
        <w:rPr>
          <w:rStyle w:val="Emphasis"/>
          <w:rFonts w:ascii="Baskerville" w:hAnsi="Baskerville"/>
          <w:color w:val="000000" w:themeColor="text1"/>
        </w:rPr>
        <w:t>,</w:t>
      </w:r>
      <w:r w:rsidR="00EF0285" w:rsidRPr="001A0627">
        <w:rPr>
          <w:rStyle w:val="Emphasis"/>
          <w:rFonts w:ascii="Baskerville" w:hAnsi="Baskerville"/>
          <w:i w:val="0"/>
          <w:color w:val="000000" w:themeColor="text1"/>
        </w:rPr>
        <w:t xml:space="preserve"> </w:t>
      </w:r>
      <w:r w:rsidR="00EF0285" w:rsidRPr="001A0627">
        <w:rPr>
          <w:rStyle w:val="Emphasis"/>
          <w:rFonts w:ascii="Baskerville" w:hAnsi="Baskerville"/>
          <w:color w:val="000000" w:themeColor="text1"/>
        </w:rPr>
        <w:t>2</w:t>
      </w:r>
      <w:r w:rsidR="00EF0285" w:rsidRPr="001A0627">
        <w:rPr>
          <w:rFonts w:ascii="Baskerville" w:hAnsi="Baskerville"/>
          <w:color w:val="000000" w:themeColor="text1"/>
        </w:rPr>
        <w:t>(2)</w:t>
      </w:r>
      <w:r w:rsidR="00525F24" w:rsidRPr="001A0627">
        <w:rPr>
          <w:rStyle w:val="Emphasis"/>
          <w:rFonts w:ascii="Baskerville" w:hAnsi="Baskerville"/>
          <w:color w:val="000000" w:themeColor="text1"/>
        </w:rPr>
        <w:t>,</w:t>
      </w:r>
      <w:r w:rsidR="00EF0285" w:rsidRPr="001A0627">
        <w:rPr>
          <w:rStyle w:val="Emphasis"/>
          <w:rFonts w:ascii="Baskerville" w:hAnsi="Baskerville"/>
          <w:color w:val="000000" w:themeColor="text1"/>
        </w:rPr>
        <w:t xml:space="preserve"> </w:t>
      </w:r>
      <w:r w:rsidR="00EF0285" w:rsidRPr="001A0627">
        <w:rPr>
          <w:rFonts w:ascii="Baskerville" w:hAnsi="Baskerville"/>
          <w:color w:val="000000" w:themeColor="text1"/>
        </w:rPr>
        <w:t>141-143.</w:t>
      </w:r>
    </w:p>
    <w:p w14:paraId="3935F79C" w14:textId="69AF22EC" w:rsidR="00B2370A" w:rsidRPr="001A0627" w:rsidRDefault="00B2370A" w:rsidP="0096734A">
      <w:pPr>
        <w:numPr>
          <w:ilvl w:val="0"/>
          <w:numId w:val="26"/>
        </w:numPr>
        <w:rPr>
          <w:rFonts w:ascii="Baskerville" w:hAnsi="Baskerville"/>
        </w:rPr>
      </w:pPr>
      <w:r w:rsidRPr="001A0627">
        <w:rPr>
          <w:rStyle w:val="Emphasis"/>
          <w:rFonts w:ascii="Baskerville" w:hAnsi="Baskerville"/>
        </w:rPr>
        <w:t>She Ji</w:t>
      </w:r>
      <w:r w:rsidRPr="001A0627">
        <w:rPr>
          <w:rFonts w:ascii="Baskerville" w:hAnsi="Baskerville"/>
        </w:rPr>
        <w:t xml:space="preserve"> is a blind, peer-reviewed, trans-disciplinary design journal with a focus on economics and innovation, design process</w:t>
      </w:r>
      <w:r w:rsidR="002264C3" w:rsidRPr="001A0627">
        <w:rPr>
          <w:rFonts w:ascii="Baskerville" w:hAnsi="Baskerville"/>
        </w:rPr>
        <w:t>es</w:t>
      </w:r>
      <w:r w:rsidRPr="001A0627">
        <w:rPr>
          <w:rFonts w:ascii="Baskerville" w:hAnsi="Baskerville"/>
        </w:rPr>
        <w:t xml:space="preserve"> and design thinking. </w:t>
      </w:r>
    </w:p>
    <w:p w14:paraId="7A877239" w14:textId="1B7CEF2C" w:rsidR="00B2370A" w:rsidRPr="001A0627" w:rsidRDefault="00B2370A" w:rsidP="0096734A">
      <w:pPr>
        <w:numPr>
          <w:ilvl w:val="0"/>
          <w:numId w:val="26"/>
        </w:numPr>
        <w:rPr>
          <w:rFonts w:ascii="Baskerville" w:hAnsi="Baskerville"/>
          <w:color w:val="000000"/>
        </w:rPr>
      </w:pPr>
      <w:r w:rsidRPr="001A0627">
        <w:rPr>
          <w:rFonts w:ascii="Baskerville" w:hAnsi="Baskerville"/>
          <w:color w:val="000000"/>
        </w:rPr>
        <w:t xml:space="preserve">Editorial Board includes </w:t>
      </w:r>
      <w:r w:rsidR="006F3998" w:rsidRPr="001A0627">
        <w:rPr>
          <w:rFonts w:ascii="Baskerville" w:hAnsi="Baskerville"/>
          <w:color w:val="000000"/>
        </w:rPr>
        <w:t>highly-regarded</w:t>
      </w:r>
      <w:r w:rsidRPr="001A0627">
        <w:rPr>
          <w:rFonts w:ascii="Baskerville" w:hAnsi="Baskerville"/>
          <w:color w:val="000000"/>
        </w:rPr>
        <w:t xml:space="preserve"> scholars of design, such as Donald Norman,</w:t>
      </w:r>
      <w:r w:rsidR="006D57A9" w:rsidRPr="001A0627">
        <w:rPr>
          <w:rFonts w:ascii="Baskerville" w:hAnsi="Baskerville"/>
          <w:color w:val="000000"/>
        </w:rPr>
        <w:t xml:space="preserve"> Lucy Kimbell,</w:t>
      </w:r>
      <w:r w:rsidRPr="001A0627">
        <w:rPr>
          <w:rFonts w:ascii="Baskerville" w:hAnsi="Baskerville"/>
          <w:color w:val="000000"/>
        </w:rPr>
        <w:t xml:space="preserve"> Er</w:t>
      </w:r>
      <w:r w:rsidR="0042408A" w:rsidRPr="001A0627">
        <w:rPr>
          <w:rFonts w:ascii="Baskerville" w:hAnsi="Baskerville"/>
          <w:color w:val="000000"/>
        </w:rPr>
        <w:t xml:space="preserve">ik </w:t>
      </w:r>
      <w:proofErr w:type="spellStart"/>
      <w:r w:rsidR="0042408A" w:rsidRPr="001A0627">
        <w:rPr>
          <w:rFonts w:ascii="Baskerville" w:hAnsi="Baskerville"/>
          <w:color w:val="000000"/>
        </w:rPr>
        <w:t>Stolterman</w:t>
      </w:r>
      <w:proofErr w:type="spellEnd"/>
      <w:r w:rsidR="0042408A" w:rsidRPr="001A0627">
        <w:rPr>
          <w:rFonts w:ascii="Baskerville" w:hAnsi="Baskerville"/>
          <w:color w:val="000000"/>
        </w:rPr>
        <w:t>,</w:t>
      </w:r>
      <w:r w:rsidR="007116CC" w:rsidRPr="001A0627">
        <w:rPr>
          <w:rFonts w:ascii="Baskerville" w:hAnsi="Baskerville"/>
          <w:color w:val="000000"/>
        </w:rPr>
        <w:t xml:space="preserve"> etc</w:t>
      </w:r>
      <w:r w:rsidRPr="001A0627">
        <w:rPr>
          <w:rFonts w:ascii="Baskerville" w:hAnsi="Baskerville"/>
          <w:color w:val="000000"/>
        </w:rPr>
        <w:t>. Editor</w:t>
      </w:r>
      <w:r w:rsidR="0042408A" w:rsidRPr="001A0627">
        <w:rPr>
          <w:rFonts w:ascii="Baskerville" w:hAnsi="Baskerville"/>
          <w:color w:val="000000"/>
        </w:rPr>
        <w:t>-</w:t>
      </w:r>
      <w:r w:rsidRPr="001A0627">
        <w:rPr>
          <w:rFonts w:ascii="Baskerville" w:hAnsi="Baskerville"/>
          <w:color w:val="000000"/>
        </w:rPr>
        <w:t>in</w:t>
      </w:r>
      <w:r w:rsidR="0042408A" w:rsidRPr="001A0627">
        <w:rPr>
          <w:rFonts w:ascii="Baskerville" w:hAnsi="Baskerville"/>
          <w:color w:val="000000"/>
        </w:rPr>
        <w:t>-</w:t>
      </w:r>
      <w:r w:rsidRPr="001A0627">
        <w:rPr>
          <w:rFonts w:ascii="Baskerville" w:hAnsi="Baskerville"/>
          <w:color w:val="000000"/>
        </w:rPr>
        <w:t>chief is Ken Friedman, international design</w:t>
      </w:r>
      <w:r w:rsidR="00097FAC" w:rsidRPr="001A0627">
        <w:rPr>
          <w:rFonts w:ascii="Baskerville" w:hAnsi="Baskerville"/>
          <w:color w:val="000000"/>
        </w:rPr>
        <w:t xml:space="preserve"> scholar and artist</w:t>
      </w:r>
      <w:r w:rsidRPr="001A0627">
        <w:rPr>
          <w:rFonts w:ascii="Baskerville" w:hAnsi="Baskerville"/>
          <w:color w:val="000000"/>
        </w:rPr>
        <w:t>.</w:t>
      </w:r>
    </w:p>
    <w:p w14:paraId="7AC27DFC" w14:textId="77777777" w:rsidR="00377901" w:rsidRPr="001A0627" w:rsidRDefault="00377901" w:rsidP="0096734A">
      <w:pPr>
        <w:pStyle w:val="NormalWeb"/>
        <w:spacing w:before="0" w:beforeAutospacing="0" w:after="0" w:afterAutospacing="0"/>
        <w:ind w:left="720" w:hanging="720"/>
        <w:rPr>
          <w:rFonts w:ascii="Baskerville" w:hAnsi="Baskerville"/>
          <w:color w:val="000000" w:themeColor="text1"/>
        </w:rPr>
      </w:pPr>
    </w:p>
    <w:p w14:paraId="75ABB42C" w14:textId="748A603C" w:rsidR="00E93243" w:rsidRPr="001A0627" w:rsidRDefault="00E93243" w:rsidP="0096734A">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&amp; </w:t>
      </w:r>
      <w:r w:rsidR="00023826" w:rsidRPr="001A0627">
        <w:rPr>
          <w:rFonts w:ascii="Baskerville" w:hAnsi="Baskerville"/>
          <w:color w:val="000000" w:themeColor="text1"/>
        </w:rPr>
        <w:t>*</w:t>
      </w:r>
      <w:r w:rsidRPr="001A0627">
        <w:rPr>
          <w:rFonts w:ascii="Baskerville" w:hAnsi="Baskerville"/>
          <w:color w:val="000000" w:themeColor="text1"/>
        </w:rPr>
        <w:t xml:space="preserve">Mehta, R. (2016). A beautiful mindset: Creative teaching practices in mathematics. </w:t>
      </w:r>
      <w:r w:rsidRPr="001A0627">
        <w:rPr>
          <w:rStyle w:val="Emphasis"/>
          <w:rFonts w:ascii="Baskerville" w:hAnsi="Baskerville"/>
          <w:color w:val="000000" w:themeColor="text1"/>
        </w:rPr>
        <w:t>Journal of Mathematics Education</w:t>
      </w:r>
      <w:r w:rsidR="005A0180" w:rsidRPr="001A0627">
        <w:rPr>
          <w:rFonts w:ascii="Baskerville" w:hAnsi="Baskerville"/>
          <w:color w:val="000000" w:themeColor="text1"/>
        </w:rPr>
        <w:t>,</w:t>
      </w:r>
      <w:r w:rsidRPr="001A0627">
        <w:rPr>
          <w:rFonts w:ascii="Baskerville" w:hAnsi="Baskerville"/>
          <w:color w:val="000000" w:themeColor="text1"/>
        </w:rPr>
        <w:t xml:space="preserve"> </w:t>
      </w:r>
      <w:r w:rsidRPr="001A0627">
        <w:rPr>
          <w:rStyle w:val="Emphasis"/>
          <w:rFonts w:ascii="Baskerville" w:hAnsi="Baskerville"/>
          <w:color w:val="000000" w:themeColor="text1"/>
        </w:rPr>
        <w:t>9</w:t>
      </w:r>
      <w:r w:rsidRPr="001A0627">
        <w:rPr>
          <w:rFonts w:ascii="Baskerville" w:hAnsi="Baskerville"/>
          <w:color w:val="000000" w:themeColor="text1"/>
        </w:rPr>
        <w:t>(2), 81-89.</w:t>
      </w:r>
    </w:p>
    <w:p w14:paraId="67341399" w14:textId="77777777" w:rsidR="002B09BA" w:rsidRPr="001A0627" w:rsidRDefault="002B09BA" w:rsidP="0096734A">
      <w:pPr>
        <w:numPr>
          <w:ilvl w:val="0"/>
          <w:numId w:val="26"/>
        </w:numPr>
        <w:rPr>
          <w:rFonts w:ascii="Baskerville" w:hAnsi="Baskerville"/>
        </w:rPr>
      </w:pPr>
      <w:r w:rsidRPr="001A0627">
        <w:rPr>
          <w:rFonts w:ascii="Baskerville" w:hAnsi="Baskerville"/>
        </w:rPr>
        <w:t xml:space="preserve">Journal of Mathematics Education is published semi-annually (ISSN 1945-7448) by </w:t>
      </w:r>
      <w:r w:rsidRPr="001A0627">
        <w:rPr>
          <w:rFonts w:ascii="Baskerville" w:hAnsi="Baskerville"/>
          <w:i/>
        </w:rPr>
        <w:t>Education for All</w:t>
      </w:r>
      <w:r w:rsidRPr="001A0627">
        <w:rPr>
          <w:rFonts w:ascii="Baskerville" w:hAnsi="Baskerville"/>
        </w:rPr>
        <w:t xml:space="preserve">, co-sponsored by the </w:t>
      </w:r>
      <w:r w:rsidRPr="001A0627">
        <w:rPr>
          <w:rFonts w:ascii="Baskerville" w:hAnsi="Baskerville"/>
          <w:i/>
        </w:rPr>
        <w:t>Chinese Association of Mathematics Education.</w:t>
      </w:r>
    </w:p>
    <w:p w14:paraId="53E0C6B2" w14:textId="4BAB40B3" w:rsidR="002B09BA" w:rsidRPr="001A0627" w:rsidRDefault="002B09BA" w:rsidP="0096734A">
      <w:pPr>
        <w:numPr>
          <w:ilvl w:val="0"/>
          <w:numId w:val="26"/>
        </w:numPr>
        <w:rPr>
          <w:rFonts w:ascii="Baskerville" w:hAnsi="Baskerville"/>
        </w:rPr>
      </w:pPr>
      <w:r w:rsidRPr="001A0627">
        <w:rPr>
          <w:rFonts w:ascii="Baskerville" w:hAnsi="Baskerville"/>
        </w:rPr>
        <w:t xml:space="preserve">Peer-reviewed semi-annual professional academic research journal, </w:t>
      </w:r>
      <w:r w:rsidR="002264C3" w:rsidRPr="001A0627">
        <w:rPr>
          <w:rFonts w:ascii="Baskerville" w:hAnsi="Baskerville"/>
        </w:rPr>
        <w:t>covering</w:t>
      </w:r>
      <w:r w:rsidRPr="001A0627">
        <w:rPr>
          <w:rFonts w:ascii="Baskerville" w:hAnsi="Baskerville"/>
        </w:rPr>
        <w:t xml:space="preserve"> many aspects of international mathematics education, theories and practices, and other issues in mathematics education. </w:t>
      </w:r>
    </w:p>
    <w:p w14:paraId="61D944DF" w14:textId="26EE50D2" w:rsidR="002B09BA" w:rsidRPr="001A0627" w:rsidRDefault="002B09BA" w:rsidP="0096734A">
      <w:pPr>
        <w:numPr>
          <w:ilvl w:val="0"/>
          <w:numId w:val="26"/>
        </w:numPr>
        <w:rPr>
          <w:rFonts w:ascii="Baskerville" w:hAnsi="Baskerville"/>
        </w:rPr>
      </w:pPr>
      <w:r w:rsidRPr="001A0627">
        <w:rPr>
          <w:rFonts w:ascii="Baskerville" w:hAnsi="Baskerville"/>
        </w:rPr>
        <w:t xml:space="preserve">Acceptance rate 25% per </w:t>
      </w:r>
      <w:r w:rsidR="00015003" w:rsidRPr="001A0627">
        <w:rPr>
          <w:rFonts w:ascii="Baskerville" w:hAnsi="Baskerville"/>
        </w:rPr>
        <w:t xml:space="preserve">editor </w:t>
      </w:r>
      <w:r w:rsidRPr="001A0627">
        <w:rPr>
          <w:rFonts w:ascii="Baskerville" w:hAnsi="Baskerville"/>
        </w:rPr>
        <w:t xml:space="preserve">email </w:t>
      </w:r>
      <w:r w:rsidR="00015003" w:rsidRPr="001A0627">
        <w:rPr>
          <w:rFonts w:ascii="Baskerville" w:hAnsi="Baskerville"/>
        </w:rPr>
        <w:t>query</w:t>
      </w:r>
    </w:p>
    <w:p w14:paraId="36412E01" w14:textId="77777777" w:rsidR="002B09BA" w:rsidRPr="001A0627" w:rsidRDefault="002B09BA" w:rsidP="0096734A">
      <w:pPr>
        <w:ind w:left="360"/>
        <w:rPr>
          <w:rFonts w:ascii="Baskerville" w:hAnsi="Baskerville"/>
        </w:rPr>
      </w:pPr>
    </w:p>
    <w:p w14:paraId="5F08AF9A" w14:textId="164B25AA" w:rsidR="00E91FEC" w:rsidRPr="001A0627" w:rsidRDefault="00E91FEC" w:rsidP="0096734A">
      <w:pPr>
        <w:ind w:left="720" w:hanging="720"/>
        <w:rPr>
          <w:rFonts w:ascii="Baskerville" w:hAnsi="Baskerville"/>
          <w:color w:val="000000" w:themeColor="text1"/>
        </w:rPr>
      </w:pPr>
      <w:r w:rsidRPr="001A0627">
        <w:rPr>
          <w:rFonts w:ascii="Baskerville" w:hAnsi="Baskerville"/>
          <w:color w:val="000000" w:themeColor="text1"/>
        </w:rPr>
        <w:t xml:space="preserve">Henriksen, D. (2016). The seven transdisciplinary habits of mind of creative teachers: An exploratory study. </w:t>
      </w:r>
      <w:r w:rsidRPr="001A0627">
        <w:rPr>
          <w:rStyle w:val="Emphasis"/>
          <w:rFonts w:ascii="Baskerville" w:hAnsi="Baskerville"/>
          <w:color w:val="000000" w:themeColor="text1"/>
        </w:rPr>
        <w:t>Thinking Skills and Creativity</w:t>
      </w:r>
      <w:r w:rsidR="00494D89" w:rsidRPr="001A0627">
        <w:rPr>
          <w:rFonts w:ascii="Baskerville" w:hAnsi="Baskerville"/>
          <w:color w:val="000000" w:themeColor="text1"/>
        </w:rPr>
        <w:t>,</w:t>
      </w:r>
      <w:r w:rsidRPr="001A0627">
        <w:rPr>
          <w:rFonts w:ascii="Baskerville" w:hAnsi="Baskerville"/>
          <w:color w:val="000000" w:themeColor="text1"/>
        </w:rPr>
        <w:t xml:space="preserve"> </w:t>
      </w:r>
      <w:r w:rsidRPr="001A0627">
        <w:rPr>
          <w:rStyle w:val="Emphasis"/>
          <w:rFonts w:ascii="Baskerville" w:hAnsi="Baskerville"/>
          <w:color w:val="000000" w:themeColor="text1"/>
        </w:rPr>
        <w:t>22</w:t>
      </w:r>
      <w:r w:rsidRPr="001A0627">
        <w:rPr>
          <w:rFonts w:ascii="Baskerville" w:hAnsi="Baskerville"/>
          <w:color w:val="000000" w:themeColor="text1"/>
        </w:rPr>
        <w:t>, 212-232.</w:t>
      </w:r>
    </w:p>
    <w:p w14:paraId="69D3394A" w14:textId="77777777" w:rsidR="00775562" w:rsidRPr="001A0627" w:rsidRDefault="00775562" w:rsidP="0096734A">
      <w:pPr>
        <w:numPr>
          <w:ilvl w:val="0"/>
          <w:numId w:val="27"/>
        </w:numPr>
        <w:rPr>
          <w:rFonts w:ascii="Baskerville" w:hAnsi="Baskerville"/>
          <w:color w:val="000000"/>
        </w:rPr>
      </w:pPr>
      <w:proofErr w:type="spellStart"/>
      <w:r w:rsidRPr="001A0627">
        <w:rPr>
          <w:rFonts w:ascii="Baskerville" w:hAnsi="Baskerville"/>
        </w:rPr>
        <w:t>SCImago</w:t>
      </w:r>
      <w:proofErr w:type="spellEnd"/>
      <w:r w:rsidRPr="001A0627">
        <w:rPr>
          <w:rFonts w:ascii="Baskerville" w:hAnsi="Baskerville"/>
        </w:rPr>
        <w:t xml:space="preserve"> Journal Rank (SJR) indicator: </w:t>
      </w:r>
      <w:r w:rsidRPr="001A0627">
        <w:rPr>
          <w:rFonts w:ascii="Baskerville" w:hAnsi="Baskerville"/>
          <w:bCs/>
        </w:rPr>
        <w:t xml:space="preserve">0.837 </w:t>
      </w:r>
      <w:r w:rsidRPr="001A0627">
        <w:rPr>
          <w:rFonts w:ascii="Baskerville" w:hAnsi="Baskerville"/>
        </w:rPr>
        <w:t>(Top Quartile of Education Journals)</w:t>
      </w:r>
    </w:p>
    <w:p w14:paraId="6749A904" w14:textId="0E97F94F" w:rsidR="00775562" w:rsidRPr="001A0627" w:rsidRDefault="00775562" w:rsidP="0096734A">
      <w:pPr>
        <w:numPr>
          <w:ilvl w:val="0"/>
          <w:numId w:val="27"/>
        </w:numPr>
        <w:rPr>
          <w:rFonts w:ascii="Baskerville" w:hAnsi="Baskerville"/>
        </w:rPr>
      </w:pPr>
      <w:r w:rsidRPr="001A0627">
        <w:rPr>
          <w:rFonts w:ascii="Baskerville" w:hAnsi="Baskerville"/>
        </w:rPr>
        <w:t>Impact Factor</w:t>
      </w:r>
      <w:r w:rsidR="00484A2C" w:rsidRPr="001A0627">
        <w:rPr>
          <w:rFonts w:ascii="Baskerville" w:hAnsi="Baskerville"/>
        </w:rPr>
        <w:t xml:space="preserve"> =</w:t>
      </w:r>
      <w:r w:rsidRPr="001A0627">
        <w:rPr>
          <w:rFonts w:ascii="Baskerville" w:hAnsi="Baskerville"/>
        </w:rPr>
        <w:t xml:space="preserve"> </w:t>
      </w:r>
      <w:r w:rsidRPr="001A0627">
        <w:rPr>
          <w:rFonts w:ascii="Baskerville" w:hAnsi="Baskerville"/>
          <w:bCs/>
        </w:rPr>
        <w:t>1.589</w:t>
      </w:r>
      <w:r w:rsidRPr="001A0627">
        <w:rPr>
          <w:rFonts w:ascii="Baskerville" w:hAnsi="Baskerville"/>
        </w:rPr>
        <w:t>; 5-Year Impact Factor</w:t>
      </w:r>
      <w:r w:rsidR="00484A2C" w:rsidRPr="001A0627">
        <w:rPr>
          <w:rFonts w:ascii="Baskerville" w:hAnsi="Baskerville"/>
        </w:rPr>
        <w:t xml:space="preserve"> = </w:t>
      </w:r>
      <w:r w:rsidRPr="001A0627">
        <w:rPr>
          <w:rFonts w:ascii="Baskerville" w:hAnsi="Baskerville"/>
          <w:bCs/>
        </w:rPr>
        <w:t>2.108; H index = 27</w:t>
      </w:r>
    </w:p>
    <w:p w14:paraId="52A23B27" w14:textId="77777777" w:rsidR="002B09BA" w:rsidRPr="001A0627" w:rsidRDefault="002B09BA" w:rsidP="0096734A">
      <w:pPr>
        <w:pStyle w:val="NormalWeb"/>
        <w:spacing w:before="0" w:beforeAutospacing="0" w:after="0" w:afterAutospacing="0"/>
        <w:ind w:left="720" w:hanging="720"/>
        <w:rPr>
          <w:rFonts w:ascii="Baskerville" w:hAnsi="Baskerville"/>
          <w:color w:val="000000" w:themeColor="text1"/>
        </w:rPr>
      </w:pPr>
    </w:p>
    <w:p w14:paraId="7654C501" w14:textId="520A190C" w:rsidR="002B09BA" w:rsidRPr="001A0627" w:rsidRDefault="009B10D5" w:rsidP="0096734A">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Mishra, P., &amp; </w:t>
      </w:r>
      <w:proofErr w:type="spellStart"/>
      <w:r w:rsidRPr="001A0627">
        <w:rPr>
          <w:rFonts w:ascii="Baskerville" w:hAnsi="Baskerville"/>
          <w:color w:val="000000" w:themeColor="text1"/>
        </w:rPr>
        <w:t>Fisser</w:t>
      </w:r>
      <w:proofErr w:type="spellEnd"/>
      <w:r w:rsidRPr="001A0627">
        <w:rPr>
          <w:rFonts w:ascii="Baskerville" w:hAnsi="Baskerville"/>
          <w:color w:val="000000" w:themeColor="text1"/>
        </w:rPr>
        <w:t xml:space="preserve">, P. (2016). Infusing </w:t>
      </w:r>
      <w:r w:rsidR="006250A0" w:rsidRPr="001A0627">
        <w:rPr>
          <w:rFonts w:ascii="Baskerville" w:hAnsi="Baskerville"/>
          <w:color w:val="000000" w:themeColor="text1"/>
        </w:rPr>
        <w:t>c</w:t>
      </w:r>
      <w:r w:rsidRPr="001A0627">
        <w:rPr>
          <w:rFonts w:ascii="Baskerville" w:hAnsi="Baskerville"/>
          <w:color w:val="000000" w:themeColor="text1"/>
        </w:rPr>
        <w:t xml:space="preserve">reativity and </w:t>
      </w:r>
      <w:r w:rsidR="006250A0" w:rsidRPr="001A0627">
        <w:rPr>
          <w:rFonts w:ascii="Baskerville" w:hAnsi="Baskerville"/>
          <w:color w:val="000000" w:themeColor="text1"/>
        </w:rPr>
        <w:t>t</w:t>
      </w:r>
      <w:r w:rsidRPr="001A0627">
        <w:rPr>
          <w:rFonts w:ascii="Baskerville" w:hAnsi="Baskerville"/>
          <w:color w:val="000000" w:themeColor="text1"/>
        </w:rPr>
        <w:t xml:space="preserve">echnology in 21st </w:t>
      </w:r>
      <w:r w:rsidR="006250A0" w:rsidRPr="001A0627">
        <w:rPr>
          <w:rFonts w:ascii="Baskerville" w:hAnsi="Baskerville"/>
          <w:color w:val="000000" w:themeColor="text1"/>
        </w:rPr>
        <w:t>c</w:t>
      </w:r>
      <w:r w:rsidRPr="001A0627">
        <w:rPr>
          <w:rFonts w:ascii="Baskerville" w:hAnsi="Baskerville"/>
          <w:color w:val="000000" w:themeColor="text1"/>
        </w:rPr>
        <w:t xml:space="preserve">entury </w:t>
      </w:r>
      <w:r w:rsidR="006250A0" w:rsidRPr="001A0627">
        <w:rPr>
          <w:rFonts w:ascii="Baskerville" w:hAnsi="Baskerville"/>
          <w:color w:val="000000" w:themeColor="text1"/>
        </w:rPr>
        <w:t>e</w:t>
      </w:r>
      <w:r w:rsidRPr="001A0627">
        <w:rPr>
          <w:rFonts w:ascii="Baskerville" w:hAnsi="Baskerville"/>
          <w:color w:val="000000" w:themeColor="text1"/>
        </w:rPr>
        <w:t xml:space="preserve">ducation: A </w:t>
      </w:r>
      <w:r w:rsidR="006250A0" w:rsidRPr="001A0627">
        <w:rPr>
          <w:rFonts w:ascii="Baskerville" w:hAnsi="Baskerville"/>
          <w:color w:val="000000" w:themeColor="text1"/>
        </w:rPr>
        <w:t>s</w:t>
      </w:r>
      <w:r w:rsidRPr="001A0627">
        <w:rPr>
          <w:rFonts w:ascii="Baskerville" w:hAnsi="Baskerville"/>
          <w:color w:val="000000" w:themeColor="text1"/>
        </w:rPr>
        <w:t xml:space="preserve">ystemic </w:t>
      </w:r>
      <w:r w:rsidR="006250A0" w:rsidRPr="001A0627">
        <w:rPr>
          <w:rFonts w:ascii="Baskerville" w:hAnsi="Baskerville"/>
          <w:color w:val="000000" w:themeColor="text1"/>
        </w:rPr>
        <w:t>v</w:t>
      </w:r>
      <w:r w:rsidRPr="001A0627">
        <w:rPr>
          <w:rFonts w:ascii="Baskerville" w:hAnsi="Baskerville"/>
          <w:color w:val="000000" w:themeColor="text1"/>
        </w:rPr>
        <w:t xml:space="preserve">iew for </w:t>
      </w:r>
      <w:r w:rsidR="006250A0" w:rsidRPr="001A0627">
        <w:rPr>
          <w:rFonts w:ascii="Baskerville" w:hAnsi="Baskerville"/>
          <w:color w:val="000000" w:themeColor="text1"/>
        </w:rPr>
        <w:t>c</w:t>
      </w:r>
      <w:r w:rsidRPr="001A0627">
        <w:rPr>
          <w:rFonts w:ascii="Baskerville" w:hAnsi="Baskerville"/>
          <w:color w:val="000000" w:themeColor="text1"/>
        </w:rPr>
        <w:t xml:space="preserve">hange. </w:t>
      </w:r>
      <w:r w:rsidRPr="001A0627">
        <w:rPr>
          <w:rFonts w:ascii="Baskerville" w:hAnsi="Baskerville"/>
          <w:i/>
          <w:color w:val="000000" w:themeColor="text1"/>
        </w:rPr>
        <w:t>Educa</w:t>
      </w:r>
      <w:r w:rsidR="003B02B1" w:rsidRPr="001A0627">
        <w:rPr>
          <w:rFonts w:ascii="Baskerville" w:hAnsi="Baskerville"/>
          <w:i/>
          <w:color w:val="000000" w:themeColor="text1"/>
        </w:rPr>
        <w:t>tional Technology &amp; Society,</w:t>
      </w:r>
      <w:r w:rsidR="003B02B1" w:rsidRPr="001A0627">
        <w:rPr>
          <w:rFonts w:ascii="Baskerville" w:hAnsi="Baskerville"/>
          <w:color w:val="000000" w:themeColor="text1"/>
        </w:rPr>
        <w:t xml:space="preserve"> </w:t>
      </w:r>
      <w:r w:rsidR="003B02B1" w:rsidRPr="001A0627">
        <w:rPr>
          <w:rFonts w:ascii="Baskerville" w:hAnsi="Baskerville"/>
          <w:i/>
          <w:color w:val="000000" w:themeColor="text1"/>
        </w:rPr>
        <w:t>19</w:t>
      </w:r>
      <w:r w:rsidRPr="001A0627">
        <w:rPr>
          <w:rFonts w:ascii="Baskerville" w:hAnsi="Baskerville"/>
          <w:color w:val="000000" w:themeColor="text1"/>
        </w:rPr>
        <w:t>(3),</w:t>
      </w:r>
      <w:r w:rsidR="0049358D" w:rsidRPr="001A0627">
        <w:rPr>
          <w:rFonts w:ascii="Baskerville" w:hAnsi="Baskerville"/>
          <w:color w:val="000000" w:themeColor="text1"/>
        </w:rPr>
        <w:t xml:space="preserve"> 27-</w:t>
      </w:r>
      <w:r w:rsidRPr="001A0627">
        <w:rPr>
          <w:rFonts w:ascii="Baskerville" w:hAnsi="Baskerville"/>
          <w:color w:val="000000" w:themeColor="text1"/>
        </w:rPr>
        <w:t>37. </w:t>
      </w:r>
    </w:p>
    <w:p w14:paraId="3C70CB71" w14:textId="63D1BDAD" w:rsidR="002B09BA" w:rsidRPr="001A0627" w:rsidRDefault="002B09BA" w:rsidP="0096734A">
      <w:pPr>
        <w:numPr>
          <w:ilvl w:val="0"/>
          <w:numId w:val="27"/>
        </w:numPr>
        <w:rPr>
          <w:rFonts w:ascii="Baskerville" w:hAnsi="Baskerville"/>
        </w:rPr>
      </w:pPr>
      <w:proofErr w:type="spellStart"/>
      <w:r w:rsidRPr="001A0627">
        <w:rPr>
          <w:rFonts w:ascii="Baskerville" w:hAnsi="Baskerville"/>
        </w:rPr>
        <w:t>SCImago</w:t>
      </w:r>
      <w:proofErr w:type="spellEnd"/>
      <w:r w:rsidRPr="001A0627">
        <w:rPr>
          <w:rFonts w:ascii="Baskerville" w:hAnsi="Baskerville"/>
        </w:rPr>
        <w:t xml:space="preserve"> Jou</w:t>
      </w:r>
      <w:r w:rsidR="00F91F85" w:rsidRPr="001A0627">
        <w:rPr>
          <w:rFonts w:ascii="Baskerville" w:hAnsi="Baskerville"/>
        </w:rPr>
        <w:t>rnal Rank (SJR) indicator: 1.103</w:t>
      </w:r>
      <w:r w:rsidRPr="001A0627">
        <w:rPr>
          <w:rFonts w:ascii="Baskerville" w:hAnsi="Baskerville"/>
        </w:rPr>
        <w:t xml:space="preserve"> (Top 10% of E</w:t>
      </w:r>
      <w:r w:rsidR="00F91F85" w:rsidRPr="001A0627">
        <w:rPr>
          <w:rFonts w:ascii="Baskerville" w:hAnsi="Baskerville"/>
        </w:rPr>
        <w:t>ducation Journals), H index = 63</w:t>
      </w:r>
    </w:p>
    <w:p w14:paraId="4E397801" w14:textId="0C8BB3B3" w:rsidR="002B09BA" w:rsidRPr="001A0627" w:rsidRDefault="008C12F2" w:rsidP="0096734A">
      <w:pPr>
        <w:numPr>
          <w:ilvl w:val="0"/>
          <w:numId w:val="27"/>
        </w:numPr>
        <w:rPr>
          <w:rFonts w:ascii="Baskerville" w:hAnsi="Baskerville"/>
        </w:rPr>
      </w:pPr>
      <w:r w:rsidRPr="001A0627">
        <w:rPr>
          <w:rFonts w:ascii="Baskerville" w:hAnsi="Baskerville"/>
        </w:rPr>
        <w:t>Official j</w:t>
      </w:r>
      <w:r w:rsidR="002B09BA" w:rsidRPr="001A0627">
        <w:rPr>
          <w:rFonts w:ascii="Baskerville" w:hAnsi="Baskerville"/>
        </w:rPr>
        <w:t xml:space="preserve">ournal of the </w:t>
      </w:r>
      <w:r w:rsidR="002B09BA" w:rsidRPr="001A0627">
        <w:rPr>
          <w:rFonts w:ascii="Baskerville" w:hAnsi="Baskerville"/>
          <w:i/>
        </w:rPr>
        <w:t>International Forum of Educational Technology and Society</w:t>
      </w:r>
      <w:r w:rsidR="002B09BA" w:rsidRPr="001A0627">
        <w:rPr>
          <w:rFonts w:ascii="Baskerville" w:hAnsi="Baskerville"/>
        </w:rPr>
        <w:t xml:space="preserve"> and the </w:t>
      </w:r>
      <w:r w:rsidR="002B09BA" w:rsidRPr="001A0627">
        <w:rPr>
          <w:rFonts w:ascii="Baskerville" w:hAnsi="Baskerville"/>
          <w:i/>
        </w:rPr>
        <w:t>IEEE Learning Technology Task Force</w:t>
      </w:r>
      <w:r w:rsidR="002B09BA" w:rsidRPr="001A0627">
        <w:rPr>
          <w:rFonts w:ascii="Baskerville" w:hAnsi="Baskerville"/>
        </w:rPr>
        <w:t>.</w:t>
      </w:r>
    </w:p>
    <w:p w14:paraId="0DBDA2EC" w14:textId="06E39B50" w:rsidR="002B09BA" w:rsidRPr="001A0627" w:rsidRDefault="002B09BA" w:rsidP="0096734A">
      <w:pPr>
        <w:numPr>
          <w:ilvl w:val="0"/>
          <w:numId w:val="27"/>
        </w:numPr>
        <w:rPr>
          <w:rFonts w:ascii="Baskerville" w:hAnsi="Baskerville"/>
        </w:rPr>
      </w:pPr>
      <w:r w:rsidRPr="001A0627">
        <w:rPr>
          <w:rFonts w:ascii="Baskerville" w:hAnsi="Baskerville"/>
        </w:rPr>
        <w:t xml:space="preserve">Impact factor </w:t>
      </w:r>
      <w:r w:rsidR="00484A2C" w:rsidRPr="001A0627">
        <w:rPr>
          <w:rFonts w:ascii="Baskerville" w:hAnsi="Baskerville"/>
        </w:rPr>
        <w:t xml:space="preserve">= </w:t>
      </w:r>
      <w:r w:rsidRPr="001A0627">
        <w:rPr>
          <w:rFonts w:ascii="Baskerville" w:hAnsi="Baskerville"/>
        </w:rPr>
        <w:t xml:space="preserve">1.584; 5-year impact factor </w:t>
      </w:r>
      <w:r w:rsidR="00484A2C" w:rsidRPr="001A0627">
        <w:rPr>
          <w:rFonts w:ascii="Baskerville" w:hAnsi="Baskerville"/>
        </w:rPr>
        <w:t xml:space="preserve">= </w:t>
      </w:r>
      <w:r w:rsidRPr="001A0627">
        <w:rPr>
          <w:rFonts w:ascii="Baskerville" w:hAnsi="Baskerville"/>
        </w:rPr>
        <w:t>2.034</w:t>
      </w:r>
    </w:p>
    <w:p w14:paraId="5CB23A3B" w14:textId="340914EA" w:rsidR="002B09BA" w:rsidRPr="001A0627" w:rsidRDefault="002B09BA" w:rsidP="0096734A">
      <w:pPr>
        <w:numPr>
          <w:ilvl w:val="0"/>
          <w:numId w:val="27"/>
        </w:numPr>
        <w:rPr>
          <w:rFonts w:ascii="Baskerville" w:hAnsi="Baskerville"/>
        </w:rPr>
      </w:pPr>
      <w:r w:rsidRPr="001A0627">
        <w:rPr>
          <w:rFonts w:ascii="Baskerville" w:hAnsi="Baskerville"/>
          <w:color w:val="000000"/>
        </w:rPr>
        <w:lastRenderedPageBreak/>
        <w:t xml:space="preserve">Cabell’s acceptance rate </w:t>
      </w:r>
      <w:r w:rsidR="004B62C5" w:rsidRPr="001A0627">
        <w:rPr>
          <w:rFonts w:ascii="Baskerville" w:hAnsi="Baskerville"/>
          <w:color w:val="000000"/>
        </w:rPr>
        <w:t xml:space="preserve">= </w:t>
      </w:r>
      <w:r w:rsidRPr="001A0627">
        <w:rPr>
          <w:rFonts w:ascii="Baskerville" w:hAnsi="Baskerville"/>
        </w:rPr>
        <w:t>20%</w:t>
      </w:r>
    </w:p>
    <w:p w14:paraId="2A5F6A81" w14:textId="77777777" w:rsidR="001E0819" w:rsidRPr="001A0627" w:rsidRDefault="001E0819" w:rsidP="0096734A">
      <w:pPr>
        <w:rPr>
          <w:rFonts w:ascii="Baskerville" w:hAnsi="Baskerville"/>
        </w:rPr>
      </w:pPr>
    </w:p>
    <w:p w14:paraId="0408B97A" w14:textId="5A4FB762" w:rsidR="00FF6B7A" w:rsidRPr="001A0627" w:rsidRDefault="00FF6B7A" w:rsidP="0096734A">
      <w:pPr>
        <w:pStyle w:val="NormalWeb"/>
        <w:spacing w:before="0" w:beforeAutospacing="0" w:after="0" w:afterAutospacing="0"/>
        <w:ind w:left="720" w:hanging="720"/>
        <w:rPr>
          <w:rStyle w:val="Emphasis"/>
          <w:rFonts w:ascii="Baskerville" w:hAnsi="Baskerville"/>
          <w:color w:val="000000" w:themeColor="text1"/>
        </w:rPr>
      </w:pPr>
      <w:r w:rsidRPr="001A0627">
        <w:rPr>
          <w:rFonts w:ascii="Baskerville" w:hAnsi="Baskerville"/>
          <w:color w:val="000000" w:themeColor="text1"/>
        </w:rPr>
        <w:t xml:space="preserve">Smith, S., &amp; Henriksen, D. (2016). Fail </w:t>
      </w:r>
      <w:r w:rsidR="006250A0" w:rsidRPr="001A0627">
        <w:rPr>
          <w:rFonts w:ascii="Baskerville" w:hAnsi="Baskerville"/>
          <w:color w:val="000000" w:themeColor="text1"/>
        </w:rPr>
        <w:t>a</w:t>
      </w:r>
      <w:r w:rsidRPr="001A0627">
        <w:rPr>
          <w:rFonts w:ascii="Baskerville" w:hAnsi="Baskerville"/>
          <w:color w:val="000000" w:themeColor="text1"/>
        </w:rPr>
        <w:t xml:space="preserve">gain, </w:t>
      </w:r>
      <w:r w:rsidR="006250A0" w:rsidRPr="001A0627">
        <w:rPr>
          <w:rFonts w:ascii="Baskerville" w:hAnsi="Baskerville"/>
          <w:color w:val="000000" w:themeColor="text1"/>
        </w:rPr>
        <w:t>f</w:t>
      </w:r>
      <w:r w:rsidRPr="001A0627">
        <w:rPr>
          <w:rFonts w:ascii="Baskerville" w:hAnsi="Baskerville"/>
          <w:color w:val="000000" w:themeColor="text1"/>
        </w:rPr>
        <w:t xml:space="preserve">ail </w:t>
      </w:r>
      <w:r w:rsidR="006250A0" w:rsidRPr="001A0627">
        <w:rPr>
          <w:rFonts w:ascii="Baskerville" w:hAnsi="Baskerville"/>
          <w:color w:val="000000" w:themeColor="text1"/>
        </w:rPr>
        <w:t>b</w:t>
      </w:r>
      <w:r w:rsidRPr="001A0627">
        <w:rPr>
          <w:rFonts w:ascii="Baskerville" w:hAnsi="Baskerville"/>
          <w:color w:val="000000" w:themeColor="text1"/>
        </w:rPr>
        <w:t xml:space="preserve">etter: Embracing </w:t>
      </w:r>
      <w:r w:rsidR="006250A0" w:rsidRPr="001A0627">
        <w:rPr>
          <w:rFonts w:ascii="Baskerville" w:hAnsi="Baskerville"/>
          <w:color w:val="000000" w:themeColor="text1"/>
        </w:rPr>
        <w:t>f</w:t>
      </w:r>
      <w:r w:rsidRPr="001A0627">
        <w:rPr>
          <w:rFonts w:ascii="Baskerville" w:hAnsi="Baskerville"/>
          <w:color w:val="000000" w:themeColor="text1"/>
        </w:rPr>
        <w:t xml:space="preserve">ailure as a </w:t>
      </w:r>
      <w:r w:rsidR="006250A0" w:rsidRPr="001A0627">
        <w:rPr>
          <w:rFonts w:ascii="Baskerville" w:hAnsi="Baskerville"/>
          <w:color w:val="000000" w:themeColor="text1"/>
        </w:rPr>
        <w:t>p</w:t>
      </w:r>
      <w:r w:rsidRPr="001A0627">
        <w:rPr>
          <w:rFonts w:ascii="Baskerville" w:hAnsi="Baskerville"/>
          <w:color w:val="000000" w:themeColor="text1"/>
        </w:rPr>
        <w:t xml:space="preserve">aradigm for </w:t>
      </w:r>
      <w:r w:rsidR="006250A0" w:rsidRPr="001A0627">
        <w:rPr>
          <w:rFonts w:ascii="Baskerville" w:hAnsi="Baskerville"/>
          <w:color w:val="000000" w:themeColor="text1"/>
        </w:rPr>
        <w:t>c</w:t>
      </w:r>
      <w:r w:rsidR="005B0D9D" w:rsidRPr="001A0627">
        <w:rPr>
          <w:rFonts w:ascii="Baskerville" w:hAnsi="Baskerville"/>
          <w:color w:val="000000" w:themeColor="text1"/>
        </w:rPr>
        <w:t xml:space="preserve">reative </w:t>
      </w:r>
      <w:r w:rsidR="006250A0" w:rsidRPr="001A0627">
        <w:rPr>
          <w:rFonts w:ascii="Baskerville" w:hAnsi="Baskerville"/>
          <w:color w:val="000000" w:themeColor="text1"/>
        </w:rPr>
        <w:t>l</w:t>
      </w:r>
      <w:r w:rsidRPr="001A0627">
        <w:rPr>
          <w:rFonts w:ascii="Baskerville" w:hAnsi="Baskerville"/>
          <w:color w:val="000000" w:themeColor="text1"/>
        </w:rPr>
        <w:t xml:space="preserve">earning and the </w:t>
      </w:r>
      <w:r w:rsidR="006250A0" w:rsidRPr="001A0627">
        <w:rPr>
          <w:rFonts w:ascii="Baskerville" w:hAnsi="Baskerville"/>
          <w:color w:val="000000" w:themeColor="text1"/>
        </w:rPr>
        <w:t>v</w:t>
      </w:r>
      <w:r w:rsidRPr="001A0627">
        <w:rPr>
          <w:rFonts w:ascii="Baskerville" w:hAnsi="Baskerville"/>
          <w:color w:val="000000" w:themeColor="text1"/>
        </w:rPr>
        <w:t xml:space="preserve">isual </w:t>
      </w:r>
      <w:r w:rsidR="006250A0" w:rsidRPr="001A0627">
        <w:rPr>
          <w:rFonts w:ascii="Baskerville" w:hAnsi="Baskerville"/>
          <w:color w:val="000000" w:themeColor="text1"/>
        </w:rPr>
        <w:t>a</w:t>
      </w:r>
      <w:r w:rsidRPr="001A0627">
        <w:rPr>
          <w:rFonts w:ascii="Baskerville" w:hAnsi="Baskerville"/>
          <w:color w:val="000000" w:themeColor="text1"/>
        </w:rPr>
        <w:t xml:space="preserve">rts. </w:t>
      </w:r>
      <w:r w:rsidR="00A115B8" w:rsidRPr="001A0627">
        <w:rPr>
          <w:rStyle w:val="Emphasis"/>
          <w:rFonts w:ascii="Baskerville" w:hAnsi="Baskerville"/>
          <w:color w:val="000000" w:themeColor="text1"/>
        </w:rPr>
        <w:t>Art Education Journal,</w:t>
      </w:r>
      <w:r w:rsidRPr="001A0627">
        <w:rPr>
          <w:rStyle w:val="Emphasis"/>
          <w:rFonts w:ascii="Baskerville" w:hAnsi="Baskerville"/>
          <w:color w:val="000000" w:themeColor="text1"/>
        </w:rPr>
        <w:t xml:space="preserve"> 69</w:t>
      </w:r>
      <w:r w:rsidRPr="001A0627">
        <w:rPr>
          <w:rFonts w:ascii="Baskerville" w:hAnsi="Baskerville"/>
          <w:color w:val="000000" w:themeColor="text1"/>
        </w:rPr>
        <w:t>(2)</w:t>
      </w:r>
      <w:r w:rsidRPr="001A0627">
        <w:rPr>
          <w:rStyle w:val="Emphasis"/>
          <w:rFonts w:ascii="Baskerville" w:hAnsi="Baskerville"/>
          <w:color w:val="000000" w:themeColor="text1"/>
        </w:rPr>
        <w:t xml:space="preserve">, </w:t>
      </w:r>
      <w:r w:rsidRPr="001A0627">
        <w:rPr>
          <w:rFonts w:ascii="Baskerville" w:hAnsi="Baskerville"/>
          <w:color w:val="000000" w:themeColor="text1"/>
        </w:rPr>
        <w:t>6-11</w:t>
      </w:r>
      <w:r w:rsidRPr="001A0627">
        <w:rPr>
          <w:rStyle w:val="Emphasis"/>
          <w:rFonts w:ascii="Baskerville" w:hAnsi="Baskerville"/>
          <w:color w:val="000000" w:themeColor="text1"/>
        </w:rPr>
        <w:t>.</w:t>
      </w:r>
    </w:p>
    <w:p w14:paraId="4CA0A657" w14:textId="0E3CB73C" w:rsidR="001E0819" w:rsidRPr="001A0627" w:rsidRDefault="005F655B" w:rsidP="0096734A">
      <w:pPr>
        <w:numPr>
          <w:ilvl w:val="0"/>
          <w:numId w:val="27"/>
        </w:numPr>
        <w:rPr>
          <w:rFonts w:ascii="Baskerville" w:hAnsi="Baskerville"/>
          <w:color w:val="000000"/>
        </w:rPr>
      </w:pPr>
      <w:r w:rsidRPr="001A0627">
        <w:rPr>
          <w:rFonts w:ascii="Baskerville" w:hAnsi="Baskerville"/>
          <w:color w:val="000000"/>
        </w:rPr>
        <w:t>Official</w:t>
      </w:r>
      <w:r w:rsidR="001E0819" w:rsidRPr="001A0627">
        <w:rPr>
          <w:rFonts w:ascii="Baskerville" w:hAnsi="Baskerville"/>
          <w:color w:val="000000"/>
        </w:rPr>
        <w:t xml:space="preserve"> publication for </w:t>
      </w:r>
      <w:r w:rsidR="001E0819" w:rsidRPr="001A0627">
        <w:rPr>
          <w:rFonts w:ascii="Baskerville" w:hAnsi="Baskerville"/>
          <w:i/>
          <w:color w:val="000000"/>
        </w:rPr>
        <w:t xml:space="preserve">National </w:t>
      </w:r>
      <w:r w:rsidR="001E0819" w:rsidRPr="001A0627">
        <w:rPr>
          <w:rStyle w:val="highlight"/>
          <w:rFonts w:ascii="Baskerville" w:hAnsi="Baskerville"/>
          <w:i/>
          <w:color w:val="000000"/>
        </w:rPr>
        <w:t>Art</w:t>
      </w:r>
      <w:r w:rsidR="001E0819" w:rsidRPr="001A0627">
        <w:rPr>
          <w:rFonts w:ascii="Baskerville" w:hAnsi="Baskerville"/>
          <w:i/>
          <w:color w:val="000000"/>
        </w:rPr>
        <w:t xml:space="preserve"> </w:t>
      </w:r>
      <w:r w:rsidR="001E0819" w:rsidRPr="001A0627">
        <w:rPr>
          <w:rStyle w:val="highlight"/>
          <w:rFonts w:ascii="Baskerville" w:hAnsi="Baskerville"/>
          <w:i/>
          <w:color w:val="000000"/>
        </w:rPr>
        <w:t>Education</w:t>
      </w:r>
      <w:r w:rsidR="001E0819" w:rsidRPr="001A0627">
        <w:rPr>
          <w:rFonts w:ascii="Baskerville" w:hAnsi="Baskerville"/>
          <w:i/>
          <w:color w:val="000000"/>
        </w:rPr>
        <w:t xml:space="preserve"> Association</w:t>
      </w:r>
      <w:r w:rsidR="002264C3" w:rsidRPr="001A0627">
        <w:rPr>
          <w:rFonts w:ascii="Baskerville" w:hAnsi="Baskerville"/>
          <w:i/>
          <w:color w:val="000000"/>
        </w:rPr>
        <w:t xml:space="preserve"> (NAEA). </w:t>
      </w:r>
    </w:p>
    <w:p w14:paraId="4A1A2EAC" w14:textId="26D931AE" w:rsidR="001E0819" w:rsidRPr="001A0627" w:rsidRDefault="001E0819" w:rsidP="0096734A">
      <w:pPr>
        <w:numPr>
          <w:ilvl w:val="0"/>
          <w:numId w:val="27"/>
        </w:numPr>
        <w:rPr>
          <w:rFonts w:ascii="Baskerville" w:hAnsi="Baskerville"/>
          <w:color w:val="000000"/>
        </w:rPr>
      </w:pPr>
      <w:r w:rsidRPr="001A0627">
        <w:rPr>
          <w:rFonts w:ascii="Baskerville" w:hAnsi="Baskerville"/>
          <w:color w:val="000000"/>
        </w:rPr>
        <w:t>Blind/peer</w:t>
      </w:r>
      <w:r w:rsidR="00544C8A" w:rsidRPr="001A0627">
        <w:rPr>
          <w:rFonts w:ascii="Baskerville" w:hAnsi="Baskerville"/>
          <w:color w:val="000000"/>
        </w:rPr>
        <w:t xml:space="preserve"> </w:t>
      </w:r>
      <w:r w:rsidRPr="001A0627">
        <w:rPr>
          <w:rFonts w:ascii="Baskerville" w:hAnsi="Baskerville"/>
          <w:color w:val="000000"/>
        </w:rPr>
        <w:t>reviewed</w:t>
      </w:r>
      <w:r w:rsidRPr="001A0627">
        <w:rPr>
          <w:rFonts w:ascii="Baskerville" w:hAnsi="Baskerville"/>
          <w:color w:val="2C2728"/>
        </w:rPr>
        <w:t xml:space="preserve">. Received by approximately 20,000 members </w:t>
      </w:r>
      <w:r w:rsidR="00705D22" w:rsidRPr="001A0627">
        <w:rPr>
          <w:rFonts w:ascii="Baskerville" w:hAnsi="Baskerville"/>
          <w:color w:val="2C2728"/>
        </w:rPr>
        <w:t xml:space="preserve">(teachers, scholars, practitioners) </w:t>
      </w:r>
      <w:r w:rsidRPr="001A0627">
        <w:rPr>
          <w:rFonts w:ascii="Baskerville" w:hAnsi="Baskerville"/>
          <w:color w:val="2C2728"/>
        </w:rPr>
        <w:t>and subscribers such as libraries, museums, and universities. In its 69th year of publication.</w:t>
      </w:r>
    </w:p>
    <w:p w14:paraId="2A48F9B7" w14:textId="25146B9B" w:rsidR="001E0819" w:rsidRPr="001A0627" w:rsidRDefault="001E0819" w:rsidP="0096734A">
      <w:pPr>
        <w:numPr>
          <w:ilvl w:val="0"/>
          <w:numId w:val="26"/>
        </w:numPr>
        <w:rPr>
          <w:rFonts w:ascii="Baskerville" w:hAnsi="Baskerville"/>
        </w:rPr>
      </w:pPr>
      <w:r w:rsidRPr="001A0627">
        <w:rPr>
          <w:rFonts w:ascii="Baskerville" w:hAnsi="Baskerville"/>
          <w:color w:val="2C2728"/>
        </w:rPr>
        <w:t xml:space="preserve">Acceptance rate 25% </w:t>
      </w:r>
      <w:r w:rsidRPr="001A0627">
        <w:rPr>
          <w:rFonts w:ascii="Baskerville" w:hAnsi="Baskerville"/>
        </w:rPr>
        <w:t>per email query/communication with editor.</w:t>
      </w:r>
    </w:p>
    <w:p w14:paraId="5DB526C9" w14:textId="77777777" w:rsidR="001E0819" w:rsidRPr="001A0627" w:rsidRDefault="001E0819" w:rsidP="0096734A">
      <w:pPr>
        <w:ind w:left="720"/>
        <w:rPr>
          <w:rFonts w:ascii="Baskerville" w:hAnsi="Baskerville"/>
        </w:rPr>
      </w:pPr>
    </w:p>
    <w:p w14:paraId="5DC03B96" w14:textId="1E6EF0E6" w:rsidR="00FF6B7A" w:rsidRPr="001A0627" w:rsidRDefault="00FF6B7A" w:rsidP="0096734A">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de Oliveira, J., Henriksen, D., </w:t>
      </w:r>
      <w:proofErr w:type="spellStart"/>
      <w:r w:rsidRPr="001A0627">
        <w:rPr>
          <w:rFonts w:ascii="Baskerville" w:hAnsi="Baskerville"/>
          <w:color w:val="000000" w:themeColor="text1"/>
        </w:rPr>
        <w:t>Castañeda</w:t>
      </w:r>
      <w:proofErr w:type="spellEnd"/>
      <w:r w:rsidRPr="001A0627">
        <w:rPr>
          <w:rFonts w:ascii="Baskerville" w:hAnsi="Baskerville"/>
          <w:color w:val="000000" w:themeColor="text1"/>
        </w:rPr>
        <w:t xml:space="preserve">, L., </w:t>
      </w:r>
      <w:proofErr w:type="spellStart"/>
      <w:r w:rsidRPr="001A0627">
        <w:rPr>
          <w:rFonts w:ascii="Baskerville" w:hAnsi="Baskerville"/>
          <w:color w:val="000000" w:themeColor="text1"/>
        </w:rPr>
        <w:t>Marimon</w:t>
      </w:r>
      <w:proofErr w:type="spellEnd"/>
      <w:r w:rsidRPr="001A0627">
        <w:rPr>
          <w:rFonts w:ascii="Baskerville" w:hAnsi="Baskerville"/>
          <w:color w:val="000000" w:themeColor="text1"/>
        </w:rPr>
        <w:t xml:space="preserve">, M., </w:t>
      </w:r>
      <w:proofErr w:type="spellStart"/>
      <w:r w:rsidRPr="001A0627">
        <w:rPr>
          <w:rFonts w:ascii="Baskerville" w:hAnsi="Baskerville"/>
          <w:color w:val="000000" w:themeColor="text1"/>
        </w:rPr>
        <w:t>Barberà</w:t>
      </w:r>
      <w:proofErr w:type="spellEnd"/>
      <w:r w:rsidRPr="001A0627">
        <w:rPr>
          <w:rFonts w:ascii="Baskerville" w:hAnsi="Baskerville"/>
          <w:color w:val="000000" w:themeColor="text1"/>
        </w:rPr>
        <w:t xml:space="preserve">, E., </w:t>
      </w:r>
      <w:proofErr w:type="spellStart"/>
      <w:r w:rsidRPr="001A0627">
        <w:rPr>
          <w:rFonts w:ascii="Baskerville" w:hAnsi="Baskerville"/>
          <w:color w:val="000000" w:themeColor="text1"/>
        </w:rPr>
        <w:t>Monereo</w:t>
      </w:r>
      <w:proofErr w:type="spellEnd"/>
      <w:r w:rsidRPr="001A0627">
        <w:rPr>
          <w:rFonts w:ascii="Baskerville" w:hAnsi="Baskerville"/>
          <w:color w:val="000000" w:themeColor="text1"/>
        </w:rPr>
        <w:t xml:space="preserve">, C., Cole, C., </w:t>
      </w:r>
      <w:proofErr w:type="spellStart"/>
      <w:r w:rsidRPr="001A0627">
        <w:rPr>
          <w:rFonts w:ascii="Baskerville" w:hAnsi="Baskerville"/>
          <w:color w:val="000000" w:themeColor="text1"/>
        </w:rPr>
        <w:t>Mahiri</w:t>
      </w:r>
      <w:proofErr w:type="spellEnd"/>
      <w:r w:rsidRPr="001A0627">
        <w:rPr>
          <w:rFonts w:ascii="Baskerville" w:hAnsi="Baskerville"/>
          <w:color w:val="000000" w:themeColor="text1"/>
        </w:rPr>
        <w:t>, J., &amp; Mishra, P. (2015). The educational landscape of the digital age: Communication</w:t>
      </w:r>
      <w:r w:rsidR="00A115B8" w:rsidRPr="001A0627">
        <w:rPr>
          <w:rFonts w:ascii="Baskerville" w:hAnsi="Baskerville"/>
          <w:color w:val="000000" w:themeColor="text1"/>
        </w:rPr>
        <w:t xml:space="preserve"> practices pushing (us) forward.</w:t>
      </w:r>
      <w:r w:rsidRPr="001A0627">
        <w:rPr>
          <w:rFonts w:ascii="Baskerville" w:hAnsi="Baskerville"/>
          <w:color w:val="000000" w:themeColor="text1"/>
        </w:rPr>
        <w:t> </w:t>
      </w:r>
      <w:r w:rsidRPr="001A0627">
        <w:rPr>
          <w:rStyle w:val="Emphasis"/>
          <w:rFonts w:ascii="Baskerville" w:hAnsi="Baskerville"/>
          <w:color w:val="000000" w:themeColor="text1"/>
        </w:rPr>
        <w:t>Universities and Knowledge Society Journal</w:t>
      </w:r>
      <w:r w:rsidRPr="001A0627">
        <w:rPr>
          <w:rFonts w:ascii="Baskerville" w:hAnsi="Baskerville"/>
          <w:color w:val="000000" w:themeColor="text1"/>
        </w:rPr>
        <w:t>, </w:t>
      </w:r>
      <w:r w:rsidRPr="001A0627">
        <w:rPr>
          <w:rStyle w:val="Emphasis"/>
          <w:rFonts w:ascii="Baskerville" w:hAnsi="Baskerville"/>
          <w:color w:val="000000" w:themeColor="text1"/>
        </w:rPr>
        <w:t>12</w:t>
      </w:r>
      <w:r w:rsidRPr="001A0627">
        <w:rPr>
          <w:rFonts w:ascii="Baskerville" w:hAnsi="Baskerville"/>
          <w:color w:val="000000" w:themeColor="text1"/>
        </w:rPr>
        <w:t>(2), 14-29.</w:t>
      </w:r>
    </w:p>
    <w:p w14:paraId="5CC42FD1" w14:textId="00D32620" w:rsidR="00377901" w:rsidRPr="001A0627" w:rsidRDefault="00377901" w:rsidP="0096734A">
      <w:pPr>
        <w:numPr>
          <w:ilvl w:val="0"/>
          <w:numId w:val="28"/>
        </w:numPr>
        <w:rPr>
          <w:rFonts w:ascii="Baskerville" w:hAnsi="Baskerville"/>
        </w:rPr>
      </w:pPr>
      <w:r w:rsidRPr="001A0627">
        <w:rPr>
          <w:rFonts w:ascii="Baskerville" w:hAnsi="Baskerville"/>
          <w:color w:val="222222"/>
          <w:shd w:val="clear" w:color="auto" w:fill="FFFFFF"/>
        </w:rPr>
        <w:t xml:space="preserve">Blind/peer-reviewed open-access journal </w:t>
      </w:r>
      <w:r w:rsidR="006708FD" w:rsidRPr="001A0627">
        <w:rPr>
          <w:rFonts w:ascii="Baskerville" w:hAnsi="Baskerville"/>
          <w:color w:val="000000" w:themeColor="text1"/>
        </w:rPr>
        <w:t xml:space="preserve">(no publishing charge) </w:t>
      </w:r>
      <w:r w:rsidRPr="001A0627">
        <w:rPr>
          <w:rFonts w:ascii="Baskerville" w:hAnsi="Baskerville"/>
        </w:rPr>
        <w:t>co</w:t>
      </w:r>
      <w:r w:rsidR="0018277A" w:rsidRPr="001A0627">
        <w:rPr>
          <w:rFonts w:ascii="Baskerville" w:hAnsi="Baskerville"/>
        </w:rPr>
        <w:t>-</w:t>
      </w:r>
      <w:r w:rsidRPr="001A0627">
        <w:rPr>
          <w:rFonts w:ascii="Baskerville" w:hAnsi="Baskerville"/>
        </w:rPr>
        <w:t xml:space="preserve">edited by the </w:t>
      </w:r>
      <w:proofErr w:type="spellStart"/>
      <w:r w:rsidRPr="001A0627">
        <w:rPr>
          <w:rFonts w:ascii="Baskerville" w:hAnsi="Baskerville"/>
          <w:i/>
        </w:rPr>
        <w:t>Universitat</w:t>
      </w:r>
      <w:proofErr w:type="spellEnd"/>
      <w:r w:rsidRPr="001A0627">
        <w:rPr>
          <w:rFonts w:ascii="Baskerville" w:hAnsi="Baskerville"/>
          <w:i/>
        </w:rPr>
        <w:t xml:space="preserve"> </w:t>
      </w:r>
      <w:proofErr w:type="spellStart"/>
      <w:r w:rsidRPr="001A0627">
        <w:rPr>
          <w:rFonts w:ascii="Baskerville" w:hAnsi="Baskerville"/>
          <w:i/>
        </w:rPr>
        <w:t>Oberta</w:t>
      </w:r>
      <w:proofErr w:type="spellEnd"/>
      <w:r w:rsidRPr="001A0627">
        <w:rPr>
          <w:rFonts w:ascii="Baskerville" w:hAnsi="Baskerville"/>
          <w:i/>
        </w:rPr>
        <w:t xml:space="preserve"> de Catalunya</w:t>
      </w:r>
      <w:r w:rsidRPr="001A0627">
        <w:rPr>
          <w:rFonts w:ascii="Baskerville" w:hAnsi="Baskerville"/>
        </w:rPr>
        <w:t xml:space="preserve">, and the </w:t>
      </w:r>
      <w:r w:rsidRPr="001A0627">
        <w:rPr>
          <w:rFonts w:ascii="Baskerville" w:hAnsi="Baskerville"/>
          <w:i/>
        </w:rPr>
        <w:t>University of New England</w:t>
      </w:r>
      <w:r w:rsidRPr="001A0627">
        <w:rPr>
          <w:rFonts w:ascii="Baskerville" w:hAnsi="Baskerville"/>
        </w:rPr>
        <w:t>.</w:t>
      </w:r>
    </w:p>
    <w:p w14:paraId="6D6B3DDD" w14:textId="77777777" w:rsidR="00377901" w:rsidRPr="001A0627" w:rsidRDefault="00377901" w:rsidP="0096734A">
      <w:pPr>
        <w:numPr>
          <w:ilvl w:val="0"/>
          <w:numId w:val="28"/>
        </w:numPr>
        <w:rPr>
          <w:rFonts w:ascii="Baskerville" w:hAnsi="Baskerville"/>
        </w:rPr>
      </w:pPr>
      <w:r w:rsidRPr="001A0627">
        <w:rPr>
          <w:rFonts w:ascii="Baskerville" w:hAnsi="Baskerville"/>
          <w:color w:val="222222"/>
          <w:shd w:val="clear" w:color="auto" w:fill="FFFFFF"/>
        </w:rPr>
        <w:t>Acceptance rate (2014) of 21.5% (per journal website statistics)</w:t>
      </w:r>
    </w:p>
    <w:p w14:paraId="099DDC11" w14:textId="77777777" w:rsidR="001E0819" w:rsidRPr="001A0627" w:rsidRDefault="001E0819" w:rsidP="0096734A">
      <w:pPr>
        <w:pStyle w:val="NormalWeb"/>
        <w:spacing w:before="0" w:beforeAutospacing="0" w:after="0" w:afterAutospacing="0"/>
        <w:rPr>
          <w:rFonts w:ascii="Baskerville" w:hAnsi="Baskerville"/>
          <w:color w:val="000000" w:themeColor="text1"/>
        </w:rPr>
      </w:pPr>
    </w:p>
    <w:p w14:paraId="32BAC129" w14:textId="5A5C2075" w:rsidR="00FF6B7A" w:rsidRPr="001A0627" w:rsidRDefault="00FF6B7A" w:rsidP="0096734A">
      <w:pPr>
        <w:pStyle w:val="NormalWeb"/>
        <w:spacing w:before="0" w:beforeAutospacing="0" w:after="0" w:afterAutospacing="0"/>
        <w:ind w:left="720" w:hanging="720"/>
        <w:rPr>
          <w:rStyle w:val="apple-style-span"/>
          <w:rFonts w:ascii="Baskerville" w:hAnsi="Baskerville"/>
          <w:color w:val="000000" w:themeColor="text1"/>
        </w:rPr>
      </w:pPr>
      <w:r w:rsidRPr="001A0627">
        <w:rPr>
          <w:rStyle w:val="apple-style-span"/>
          <w:rFonts w:ascii="Baskerville" w:hAnsi="Baskerville"/>
          <w:color w:val="000000" w:themeColor="text1"/>
        </w:rPr>
        <w:t xml:space="preserve">Henriksen, D., &amp; Mishra, P. (2015). We teach who we are: Creativity in the lives and practices of accomplished teachers. </w:t>
      </w:r>
      <w:r w:rsidR="005563D0" w:rsidRPr="001A0627">
        <w:rPr>
          <w:rStyle w:val="Emphasis"/>
          <w:rFonts w:ascii="Baskerville" w:hAnsi="Baskerville"/>
          <w:color w:val="000000" w:themeColor="text1"/>
        </w:rPr>
        <w:t xml:space="preserve">Teachers College Record, </w:t>
      </w:r>
      <w:r w:rsidR="003E7DC5" w:rsidRPr="001A0627">
        <w:rPr>
          <w:rStyle w:val="apple-style-span"/>
          <w:rFonts w:ascii="Baskerville" w:hAnsi="Baskerville"/>
          <w:i/>
          <w:color w:val="000000" w:themeColor="text1"/>
        </w:rPr>
        <w:t>117</w:t>
      </w:r>
      <w:r w:rsidR="003E7DC5" w:rsidRPr="001A0627">
        <w:rPr>
          <w:rStyle w:val="apple-style-span"/>
          <w:rFonts w:ascii="Baskerville" w:hAnsi="Baskerville"/>
          <w:color w:val="000000" w:themeColor="text1"/>
        </w:rPr>
        <w:t>(</w:t>
      </w:r>
      <w:r w:rsidRPr="001A0627">
        <w:rPr>
          <w:rStyle w:val="apple-style-span"/>
          <w:rFonts w:ascii="Baskerville" w:hAnsi="Baskerville"/>
          <w:color w:val="000000" w:themeColor="text1"/>
        </w:rPr>
        <w:t>7</w:t>
      </w:r>
      <w:r w:rsidR="003E7DC5" w:rsidRPr="001A0627">
        <w:rPr>
          <w:rStyle w:val="apple-style-span"/>
          <w:rFonts w:ascii="Baskerville" w:hAnsi="Baskerville"/>
          <w:color w:val="000000" w:themeColor="text1"/>
        </w:rPr>
        <w:t>)</w:t>
      </w:r>
      <w:r w:rsidR="005A02EF" w:rsidRPr="001A0627">
        <w:rPr>
          <w:rStyle w:val="apple-style-span"/>
          <w:rFonts w:ascii="Baskerville" w:hAnsi="Baskerville"/>
          <w:color w:val="000000" w:themeColor="text1"/>
        </w:rPr>
        <w:t>,</w:t>
      </w:r>
      <w:r w:rsidR="0049358D" w:rsidRPr="001A0627">
        <w:rPr>
          <w:rStyle w:val="apple-style-span"/>
          <w:rFonts w:ascii="Baskerville" w:hAnsi="Baskerville"/>
          <w:color w:val="000000" w:themeColor="text1"/>
        </w:rPr>
        <w:t xml:space="preserve"> </w:t>
      </w:r>
      <w:r w:rsidRPr="001A0627">
        <w:rPr>
          <w:rStyle w:val="apple-style-span"/>
          <w:rFonts w:ascii="Baskerville" w:hAnsi="Baskerville"/>
          <w:color w:val="000000" w:themeColor="text1"/>
        </w:rPr>
        <w:t>1-46</w:t>
      </w:r>
      <w:r w:rsidR="0049358D" w:rsidRPr="001A0627">
        <w:rPr>
          <w:rStyle w:val="apple-style-span"/>
          <w:rFonts w:ascii="Baskerville" w:hAnsi="Baskerville"/>
          <w:color w:val="000000" w:themeColor="text1"/>
        </w:rPr>
        <w:t>.</w:t>
      </w:r>
    </w:p>
    <w:p w14:paraId="758CA425" w14:textId="32A23628" w:rsidR="001E0819" w:rsidRPr="001A0627" w:rsidRDefault="001E0819" w:rsidP="0096734A">
      <w:pPr>
        <w:pStyle w:val="ListParagraph"/>
        <w:numPr>
          <w:ilvl w:val="0"/>
          <w:numId w:val="28"/>
        </w:numPr>
        <w:rPr>
          <w:rFonts w:cs="Times New Roman"/>
        </w:rPr>
      </w:pPr>
      <w:proofErr w:type="spellStart"/>
      <w:r w:rsidRPr="001A0627">
        <w:rPr>
          <w:rFonts w:cs="Times New Roman"/>
          <w:color w:val="000000"/>
        </w:rPr>
        <w:t>SCImago</w:t>
      </w:r>
      <w:proofErr w:type="spellEnd"/>
      <w:r w:rsidRPr="001A0627">
        <w:rPr>
          <w:rFonts w:cs="Times New Roman"/>
          <w:color w:val="000000"/>
        </w:rPr>
        <w:t xml:space="preserve"> Journal Rank (SJR) indicator: </w:t>
      </w:r>
      <w:r w:rsidR="00426F48" w:rsidRPr="001A0627">
        <w:rPr>
          <w:rFonts w:cs="Times New Roman"/>
        </w:rPr>
        <w:t>1.461</w:t>
      </w:r>
      <w:r w:rsidRPr="001A0627">
        <w:rPr>
          <w:rFonts w:cs="Times New Roman"/>
          <w:color w:val="000000"/>
        </w:rPr>
        <w:t xml:space="preserve">; H index = </w:t>
      </w:r>
      <w:r w:rsidR="00426F48" w:rsidRPr="001A0627">
        <w:rPr>
          <w:rFonts w:cs="Times New Roman"/>
          <w:color w:val="000000"/>
        </w:rPr>
        <w:t>66</w:t>
      </w:r>
    </w:p>
    <w:p w14:paraId="78FA3C00" w14:textId="6F474A44" w:rsidR="008C4E9C" w:rsidRPr="001A0627" w:rsidRDefault="008C4E9C" w:rsidP="0096734A">
      <w:pPr>
        <w:pStyle w:val="ListParagraph"/>
        <w:numPr>
          <w:ilvl w:val="0"/>
          <w:numId w:val="28"/>
        </w:numPr>
        <w:rPr>
          <w:rFonts w:cs="Times New Roman"/>
        </w:rPr>
      </w:pPr>
      <w:r w:rsidRPr="001A0627">
        <w:rPr>
          <w:rFonts w:cs="Times New Roman"/>
          <w:color w:val="000000"/>
        </w:rPr>
        <w:t>Impact Factor = 1.2</w:t>
      </w:r>
      <w:r w:rsidR="00DC2369" w:rsidRPr="001A0627">
        <w:rPr>
          <w:rFonts w:cs="Times New Roman"/>
          <w:color w:val="000000"/>
        </w:rPr>
        <w:t>42</w:t>
      </w:r>
    </w:p>
    <w:p w14:paraId="199E0EB7" w14:textId="1C844F9D" w:rsidR="00E330DF" w:rsidRPr="001A0627" w:rsidRDefault="00A76F1E" w:rsidP="0096734A">
      <w:pPr>
        <w:numPr>
          <w:ilvl w:val="0"/>
          <w:numId w:val="28"/>
        </w:numPr>
        <w:rPr>
          <w:rFonts w:ascii="Baskerville" w:hAnsi="Baskerville"/>
          <w:color w:val="000000"/>
        </w:rPr>
      </w:pPr>
      <w:r w:rsidRPr="001A0627">
        <w:rPr>
          <w:rFonts w:ascii="Baskerville" w:hAnsi="Baskerville"/>
          <w:color w:val="000000"/>
        </w:rPr>
        <w:t>SNIP</w:t>
      </w:r>
      <w:r w:rsidR="00E330DF" w:rsidRPr="001A0627">
        <w:rPr>
          <w:rFonts w:ascii="Baskerville" w:hAnsi="Baskerville"/>
          <w:color w:val="000000"/>
        </w:rPr>
        <w:t xml:space="preserve"> = </w:t>
      </w:r>
      <w:r w:rsidR="00426F48" w:rsidRPr="001A0627">
        <w:rPr>
          <w:rFonts w:ascii="Baskerville" w:hAnsi="Baskerville"/>
          <w:color w:val="000000"/>
        </w:rPr>
        <w:t>1.313</w:t>
      </w:r>
    </w:p>
    <w:p w14:paraId="32F82ABF" w14:textId="1241B780" w:rsidR="001E0819" w:rsidRPr="001A0627" w:rsidRDefault="001E0819" w:rsidP="0096734A">
      <w:pPr>
        <w:numPr>
          <w:ilvl w:val="0"/>
          <w:numId w:val="28"/>
        </w:numPr>
        <w:rPr>
          <w:rFonts w:ascii="Baskerville" w:hAnsi="Baskerville"/>
        </w:rPr>
      </w:pPr>
      <w:r w:rsidRPr="001A0627">
        <w:rPr>
          <w:rFonts w:ascii="Baskerville" w:hAnsi="Baskerville"/>
          <w:color w:val="000000"/>
        </w:rPr>
        <w:t xml:space="preserve">Cabell’s acceptance rate </w:t>
      </w:r>
      <w:r w:rsidR="004B62C5" w:rsidRPr="001A0627">
        <w:rPr>
          <w:rFonts w:ascii="Baskerville" w:hAnsi="Baskerville"/>
          <w:color w:val="000000"/>
        </w:rPr>
        <w:t>=</w:t>
      </w:r>
      <w:r w:rsidRPr="001A0627">
        <w:rPr>
          <w:rFonts w:ascii="Baskerville" w:hAnsi="Baskerville"/>
        </w:rPr>
        <w:t xml:space="preserve"> 8%</w:t>
      </w:r>
    </w:p>
    <w:p w14:paraId="08103300" w14:textId="77777777" w:rsidR="001E0819" w:rsidRPr="001A0627" w:rsidRDefault="001E0819" w:rsidP="0096734A">
      <w:pPr>
        <w:ind w:left="360"/>
        <w:rPr>
          <w:rFonts w:ascii="Baskerville" w:hAnsi="Baskerville"/>
        </w:rPr>
      </w:pPr>
    </w:p>
    <w:p w14:paraId="4191094D" w14:textId="3939AC0E" w:rsidR="00FF6B7A" w:rsidRPr="001A0627" w:rsidRDefault="00FF6B7A" w:rsidP="0096734A">
      <w:pPr>
        <w:pStyle w:val="NormalWeb"/>
        <w:spacing w:before="0" w:beforeAutospacing="0" w:after="0" w:afterAutospacing="0"/>
        <w:ind w:left="720" w:hanging="720"/>
        <w:rPr>
          <w:rStyle w:val="apple-style-span"/>
          <w:rFonts w:ascii="Baskerville" w:hAnsi="Baskerville"/>
          <w:color w:val="000000" w:themeColor="text1"/>
        </w:rPr>
      </w:pPr>
      <w:r w:rsidRPr="001A0627">
        <w:rPr>
          <w:rStyle w:val="apple-style-span"/>
          <w:rFonts w:ascii="Baskerville" w:hAnsi="Baskerville"/>
          <w:color w:val="000000" w:themeColor="text1"/>
        </w:rPr>
        <w:t xml:space="preserve">Henriksen, D., </w:t>
      </w:r>
      <w:r w:rsidR="00023826" w:rsidRPr="001A0627">
        <w:rPr>
          <w:rStyle w:val="apple-style-span"/>
          <w:rFonts w:ascii="Baskerville" w:hAnsi="Baskerville"/>
          <w:color w:val="000000" w:themeColor="text1"/>
        </w:rPr>
        <w:t>*</w:t>
      </w:r>
      <w:r w:rsidRPr="001A0627">
        <w:rPr>
          <w:rStyle w:val="apple-style-span"/>
          <w:rFonts w:ascii="Baskerville" w:hAnsi="Baskerville"/>
          <w:color w:val="000000" w:themeColor="text1"/>
        </w:rPr>
        <w:t xml:space="preserve">Mehta, R. &amp; Mishra, P. (2015). Novel, </w:t>
      </w:r>
      <w:r w:rsidR="004C10F1" w:rsidRPr="001A0627">
        <w:rPr>
          <w:rStyle w:val="apple-style-span"/>
          <w:rFonts w:ascii="Baskerville" w:hAnsi="Baskerville"/>
          <w:color w:val="000000" w:themeColor="text1"/>
        </w:rPr>
        <w:t>e</w:t>
      </w:r>
      <w:r w:rsidRPr="001A0627">
        <w:rPr>
          <w:rStyle w:val="apple-style-span"/>
          <w:rFonts w:ascii="Baskerville" w:hAnsi="Baskerville"/>
          <w:color w:val="000000" w:themeColor="text1"/>
        </w:rPr>
        <w:t xml:space="preserve">ffective, </w:t>
      </w:r>
      <w:r w:rsidR="004C10F1" w:rsidRPr="001A0627">
        <w:rPr>
          <w:rStyle w:val="apple-style-span"/>
          <w:rFonts w:ascii="Baskerville" w:hAnsi="Baskerville"/>
          <w:color w:val="000000" w:themeColor="text1"/>
        </w:rPr>
        <w:t>w</w:t>
      </w:r>
      <w:r w:rsidRPr="001A0627">
        <w:rPr>
          <w:rStyle w:val="apple-style-span"/>
          <w:rFonts w:ascii="Baskerville" w:hAnsi="Baskerville"/>
          <w:color w:val="000000" w:themeColor="text1"/>
        </w:rPr>
        <w:t xml:space="preserve">hole: Toward a </w:t>
      </w:r>
      <w:r w:rsidR="004C10F1" w:rsidRPr="001A0627">
        <w:rPr>
          <w:rStyle w:val="apple-style-span"/>
          <w:rFonts w:ascii="Baskerville" w:hAnsi="Baskerville"/>
          <w:color w:val="000000" w:themeColor="text1"/>
        </w:rPr>
        <w:t>n</w:t>
      </w:r>
      <w:r w:rsidRPr="001A0627">
        <w:rPr>
          <w:rStyle w:val="apple-style-span"/>
          <w:rFonts w:ascii="Baskerville" w:hAnsi="Baskerville"/>
          <w:color w:val="000000" w:themeColor="text1"/>
        </w:rPr>
        <w:t xml:space="preserve">ew </w:t>
      </w:r>
      <w:r w:rsidR="004C10F1" w:rsidRPr="001A0627">
        <w:rPr>
          <w:rStyle w:val="apple-style-span"/>
          <w:rFonts w:ascii="Baskerville" w:hAnsi="Baskerville"/>
          <w:color w:val="000000" w:themeColor="text1"/>
        </w:rPr>
        <w:t>f</w:t>
      </w:r>
      <w:r w:rsidRPr="001A0627">
        <w:rPr>
          <w:rStyle w:val="apple-style-span"/>
          <w:rFonts w:ascii="Baskerville" w:hAnsi="Baskerville"/>
          <w:color w:val="000000" w:themeColor="text1"/>
        </w:rPr>
        <w:t xml:space="preserve">ramework for </w:t>
      </w:r>
      <w:r w:rsidR="004C10F1" w:rsidRPr="001A0627">
        <w:rPr>
          <w:rStyle w:val="apple-style-span"/>
          <w:rFonts w:ascii="Baskerville" w:hAnsi="Baskerville"/>
          <w:color w:val="000000" w:themeColor="text1"/>
        </w:rPr>
        <w:t>e</w:t>
      </w:r>
      <w:r w:rsidRPr="001A0627">
        <w:rPr>
          <w:rStyle w:val="apple-style-span"/>
          <w:rFonts w:ascii="Baskerville" w:hAnsi="Baskerville"/>
          <w:color w:val="000000" w:themeColor="text1"/>
        </w:rPr>
        <w:t xml:space="preserve">valuations of </w:t>
      </w:r>
      <w:r w:rsidR="004C10F1" w:rsidRPr="001A0627">
        <w:rPr>
          <w:rStyle w:val="apple-style-span"/>
          <w:rFonts w:ascii="Baskerville" w:hAnsi="Baskerville"/>
          <w:color w:val="000000" w:themeColor="text1"/>
        </w:rPr>
        <w:t>c</w:t>
      </w:r>
      <w:r w:rsidRPr="001A0627">
        <w:rPr>
          <w:rStyle w:val="apple-style-span"/>
          <w:rFonts w:ascii="Baskerville" w:hAnsi="Baskerville"/>
          <w:color w:val="000000" w:themeColor="text1"/>
        </w:rPr>
        <w:t xml:space="preserve">reative </w:t>
      </w:r>
      <w:r w:rsidR="004C10F1" w:rsidRPr="001A0627">
        <w:rPr>
          <w:rStyle w:val="apple-style-span"/>
          <w:rFonts w:ascii="Baskerville" w:hAnsi="Baskerville"/>
          <w:color w:val="000000" w:themeColor="text1"/>
        </w:rPr>
        <w:t>p</w:t>
      </w:r>
      <w:r w:rsidRPr="001A0627">
        <w:rPr>
          <w:rStyle w:val="apple-style-span"/>
          <w:rFonts w:ascii="Baskerville" w:hAnsi="Baskerville"/>
          <w:color w:val="000000" w:themeColor="text1"/>
        </w:rPr>
        <w:t>roducts. </w:t>
      </w:r>
      <w:r w:rsidRPr="001A0627">
        <w:rPr>
          <w:rStyle w:val="Emphasis"/>
          <w:rFonts w:ascii="Baskerville" w:hAnsi="Baskerville"/>
          <w:color w:val="000000" w:themeColor="text1"/>
        </w:rPr>
        <w:t>Journal of T</w:t>
      </w:r>
      <w:r w:rsidR="005563D0" w:rsidRPr="001A0627">
        <w:rPr>
          <w:rStyle w:val="Emphasis"/>
          <w:rFonts w:ascii="Baskerville" w:hAnsi="Baskerville"/>
          <w:color w:val="000000" w:themeColor="text1"/>
        </w:rPr>
        <w:t>echnology and Teacher Education,</w:t>
      </w:r>
      <w:r w:rsidRPr="001A0627">
        <w:rPr>
          <w:rStyle w:val="Emphasis"/>
          <w:rFonts w:ascii="Baskerville" w:hAnsi="Baskerville"/>
          <w:color w:val="000000" w:themeColor="text1"/>
        </w:rPr>
        <w:t xml:space="preserve"> </w:t>
      </w:r>
      <w:r w:rsidR="003E7DC5" w:rsidRPr="001A0627">
        <w:rPr>
          <w:rStyle w:val="apple-style-span"/>
          <w:rFonts w:ascii="Baskerville" w:hAnsi="Baskerville"/>
          <w:i/>
          <w:color w:val="000000" w:themeColor="text1"/>
        </w:rPr>
        <w:t>23</w:t>
      </w:r>
      <w:r w:rsidR="003E7DC5" w:rsidRPr="001A0627">
        <w:rPr>
          <w:rStyle w:val="apple-style-span"/>
          <w:rFonts w:ascii="Baskerville" w:hAnsi="Baskerville"/>
          <w:color w:val="000000" w:themeColor="text1"/>
        </w:rPr>
        <w:t>(</w:t>
      </w:r>
      <w:r w:rsidRPr="001A0627">
        <w:rPr>
          <w:rStyle w:val="apple-style-span"/>
          <w:rFonts w:ascii="Baskerville" w:hAnsi="Baskerville"/>
          <w:color w:val="000000" w:themeColor="text1"/>
        </w:rPr>
        <w:t>3</w:t>
      </w:r>
      <w:r w:rsidR="003E7DC5" w:rsidRPr="001A0627">
        <w:rPr>
          <w:rStyle w:val="apple-style-span"/>
          <w:rFonts w:ascii="Baskerville" w:hAnsi="Baskerville"/>
          <w:color w:val="000000" w:themeColor="text1"/>
        </w:rPr>
        <w:t>)</w:t>
      </w:r>
      <w:r w:rsidR="005A02EF" w:rsidRPr="001A0627">
        <w:rPr>
          <w:rStyle w:val="apple-style-span"/>
          <w:rFonts w:ascii="Baskerville" w:hAnsi="Baskerville"/>
          <w:color w:val="000000" w:themeColor="text1"/>
        </w:rPr>
        <w:t>,</w:t>
      </w:r>
      <w:r w:rsidR="0049358D" w:rsidRPr="001A0627">
        <w:rPr>
          <w:rStyle w:val="apple-style-span"/>
          <w:rFonts w:ascii="Baskerville" w:hAnsi="Baskerville"/>
          <w:color w:val="000000" w:themeColor="text1"/>
        </w:rPr>
        <w:t xml:space="preserve"> </w:t>
      </w:r>
      <w:r w:rsidRPr="001A0627">
        <w:rPr>
          <w:rStyle w:val="apple-style-span"/>
          <w:rFonts w:ascii="Baskerville" w:hAnsi="Baskerville"/>
          <w:color w:val="000000" w:themeColor="text1"/>
        </w:rPr>
        <w:t>455-478.</w:t>
      </w:r>
    </w:p>
    <w:p w14:paraId="0BDAE0C0" w14:textId="16BA71C5" w:rsidR="001E0819" w:rsidRPr="001A0627" w:rsidRDefault="00FA082D" w:rsidP="009218EE">
      <w:pPr>
        <w:numPr>
          <w:ilvl w:val="0"/>
          <w:numId w:val="28"/>
        </w:numPr>
        <w:rPr>
          <w:rFonts w:ascii="Baskerville" w:hAnsi="Baskerville"/>
        </w:rPr>
      </w:pPr>
      <w:r w:rsidRPr="001A0627">
        <w:rPr>
          <w:rFonts w:ascii="Baskerville" w:hAnsi="Baskerville"/>
        </w:rPr>
        <w:t xml:space="preserve">Official journal of </w:t>
      </w:r>
      <w:r w:rsidR="001E0819" w:rsidRPr="001A0627">
        <w:rPr>
          <w:rFonts w:ascii="Baskerville" w:hAnsi="Baskerville"/>
          <w:i/>
        </w:rPr>
        <w:t>AACE (Association for the Advancement of Computing in Education)</w:t>
      </w:r>
      <w:r w:rsidR="001E0819" w:rsidRPr="001A0627">
        <w:rPr>
          <w:rFonts w:ascii="Baskerville" w:hAnsi="Baskerville"/>
        </w:rPr>
        <w:t xml:space="preserve"> </w:t>
      </w:r>
      <w:r w:rsidR="009218EE" w:rsidRPr="001A0627">
        <w:rPr>
          <w:rFonts w:ascii="Baskerville" w:hAnsi="Baskerville"/>
        </w:rPr>
        <w:t xml:space="preserve">and </w:t>
      </w:r>
      <w:r w:rsidR="009218EE" w:rsidRPr="001A0627">
        <w:rPr>
          <w:rFonts w:ascii="Baskerville" w:hAnsi="Baskerville"/>
          <w:i/>
        </w:rPr>
        <w:t>SITE (Society of Information Technology in Education)</w:t>
      </w:r>
    </w:p>
    <w:p w14:paraId="63395CCF" w14:textId="27BB0C3A" w:rsidR="00C63FEB" w:rsidRPr="001A0627" w:rsidRDefault="00C63FEB" w:rsidP="0096734A">
      <w:pPr>
        <w:numPr>
          <w:ilvl w:val="0"/>
          <w:numId w:val="28"/>
        </w:numPr>
        <w:rPr>
          <w:rFonts w:ascii="Baskerville" w:hAnsi="Baskerville"/>
        </w:rPr>
      </w:pPr>
      <w:r w:rsidRPr="001A0627">
        <w:rPr>
          <w:rFonts w:ascii="Baskerville" w:hAnsi="Baskerville"/>
        </w:rPr>
        <w:t>Double blind peer-review</w:t>
      </w:r>
      <w:r w:rsidR="00AB4094" w:rsidRPr="001A0627">
        <w:rPr>
          <w:rFonts w:ascii="Baskerville" w:hAnsi="Baskerville"/>
        </w:rPr>
        <w:t xml:space="preserve">; H index = 15 </w:t>
      </w:r>
    </w:p>
    <w:p w14:paraId="2A8992E3" w14:textId="14900C9B" w:rsidR="001E0819" w:rsidRPr="001A0627" w:rsidRDefault="001E0819" w:rsidP="0096734A">
      <w:pPr>
        <w:numPr>
          <w:ilvl w:val="0"/>
          <w:numId w:val="28"/>
        </w:numPr>
        <w:rPr>
          <w:rFonts w:ascii="Baskerville" w:hAnsi="Baskerville"/>
        </w:rPr>
      </w:pPr>
      <w:r w:rsidRPr="001A0627">
        <w:rPr>
          <w:rFonts w:ascii="Baskerville" w:hAnsi="Baskerville"/>
        </w:rPr>
        <w:t>C</w:t>
      </w:r>
      <w:r w:rsidR="00C63FEB" w:rsidRPr="001A0627">
        <w:rPr>
          <w:rFonts w:ascii="Baskerville" w:hAnsi="Baskerville"/>
        </w:rPr>
        <w:t xml:space="preserve">abell’s acceptance rate </w:t>
      </w:r>
      <w:r w:rsidR="004B62C5" w:rsidRPr="001A0627">
        <w:rPr>
          <w:rFonts w:ascii="Baskerville" w:hAnsi="Baskerville"/>
        </w:rPr>
        <w:t>=</w:t>
      </w:r>
      <w:r w:rsidR="00C63FEB" w:rsidRPr="001A0627">
        <w:rPr>
          <w:rFonts w:ascii="Baskerville" w:hAnsi="Baskerville"/>
        </w:rPr>
        <w:t xml:space="preserve"> 10-19 </w:t>
      </w:r>
      <w:r w:rsidRPr="001A0627">
        <w:rPr>
          <w:rFonts w:ascii="Baskerville" w:hAnsi="Baskerville"/>
        </w:rPr>
        <w:t>%</w:t>
      </w:r>
    </w:p>
    <w:p w14:paraId="51461385" w14:textId="77777777" w:rsidR="001E0819" w:rsidRPr="001A0627" w:rsidRDefault="001E0819" w:rsidP="00996280">
      <w:pPr>
        <w:pStyle w:val="NormalWeb"/>
        <w:spacing w:before="0" w:beforeAutospacing="0" w:after="0" w:afterAutospacing="0"/>
        <w:rPr>
          <w:rFonts w:ascii="Baskerville" w:hAnsi="Baskerville"/>
          <w:color w:val="000000" w:themeColor="text1"/>
        </w:rPr>
      </w:pPr>
    </w:p>
    <w:p w14:paraId="7C4C9477" w14:textId="3674C86C" w:rsidR="00FF6B7A" w:rsidRPr="001A0627" w:rsidRDefault="00FF6B7A" w:rsidP="0096734A">
      <w:pPr>
        <w:pStyle w:val="apple-style-span1"/>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Mishra, P., Greenhow, C., </w:t>
      </w:r>
      <w:r w:rsidR="00023826" w:rsidRPr="001A0627">
        <w:rPr>
          <w:rFonts w:ascii="Baskerville" w:hAnsi="Baskerville"/>
          <w:color w:val="000000" w:themeColor="text1"/>
        </w:rPr>
        <w:t>*</w:t>
      </w:r>
      <w:r w:rsidRPr="001A0627">
        <w:rPr>
          <w:rFonts w:ascii="Baskerville" w:hAnsi="Baskerville"/>
          <w:color w:val="000000" w:themeColor="text1"/>
        </w:rPr>
        <w:t xml:space="preserve">Cain, W., &amp; </w:t>
      </w:r>
      <w:proofErr w:type="spellStart"/>
      <w:r w:rsidRPr="001A0627">
        <w:rPr>
          <w:rFonts w:ascii="Baskerville" w:hAnsi="Baskerville"/>
          <w:color w:val="000000" w:themeColor="text1"/>
        </w:rPr>
        <w:t>Roseth</w:t>
      </w:r>
      <w:proofErr w:type="spellEnd"/>
      <w:r w:rsidRPr="001A0627">
        <w:rPr>
          <w:rFonts w:ascii="Baskerville" w:hAnsi="Baskerville"/>
          <w:color w:val="000000" w:themeColor="text1"/>
        </w:rPr>
        <w:t>, C. (2014). A tale of two courses:  Innovation in the hybrid/online doctoral progr</w:t>
      </w:r>
      <w:r w:rsidR="005563D0" w:rsidRPr="001A0627">
        <w:rPr>
          <w:rFonts w:ascii="Baskerville" w:hAnsi="Baskerville"/>
          <w:color w:val="000000" w:themeColor="text1"/>
        </w:rPr>
        <w:t>am at Michigan State University,</w:t>
      </w:r>
      <w:r w:rsidRPr="001A0627">
        <w:rPr>
          <w:rFonts w:ascii="Baskerville" w:hAnsi="Baskerville"/>
          <w:color w:val="000000" w:themeColor="text1"/>
        </w:rPr>
        <w:t> </w:t>
      </w:r>
      <w:proofErr w:type="spellStart"/>
      <w:r w:rsidR="005A02EF" w:rsidRPr="001A0627">
        <w:rPr>
          <w:rStyle w:val="Emphasis"/>
          <w:rFonts w:ascii="Baskerville" w:hAnsi="Baskerville"/>
          <w:color w:val="000000" w:themeColor="text1"/>
        </w:rPr>
        <w:t>TechTrends</w:t>
      </w:r>
      <w:proofErr w:type="spellEnd"/>
      <w:r w:rsidR="005A02EF" w:rsidRPr="001A0627">
        <w:rPr>
          <w:rStyle w:val="Emphasis"/>
          <w:rFonts w:ascii="Baskerville" w:hAnsi="Baskerville"/>
          <w:color w:val="000000" w:themeColor="text1"/>
        </w:rPr>
        <w:t>,</w:t>
      </w:r>
      <w:r w:rsidRPr="001A0627">
        <w:rPr>
          <w:rStyle w:val="Emphasis"/>
          <w:rFonts w:ascii="Baskerville" w:hAnsi="Baskerville"/>
          <w:color w:val="000000" w:themeColor="text1"/>
        </w:rPr>
        <w:t xml:space="preserve"> </w:t>
      </w:r>
      <w:r w:rsidR="003E7DC5" w:rsidRPr="001A0627">
        <w:rPr>
          <w:rFonts w:ascii="Baskerville" w:hAnsi="Baskerville"/>
          <w:i/>
          <w:color w:val="000000" w:themeColor="text1"/>
        </w:rPr>
        <w:t>58</w:t>
      </w:r>
      <w:r w:rsidR="003E7DC5" w:rsidRPr="001A0627">
        <w:rPr>
          <w:rFonts w:ascii="Baskerville" w:hAnsi="Baskerville"/>
          <w:color w:val="000000" w:themeColor="text1"/>
        </w:rPr>
        <w:t>(</w:t>
      </w:r>
      <w:r w:rsidRPr="001A0627">
        <w:rPr>
          <w:rFonts w:ascii="Baskerville" w:hAnsi="Baskerville"/>
          <w:color w:val="000000" w:themeColor="text1"/>
        </w:rPr>
        <w:t>4</w:t>
      </w:r>
      <w:r w:rsidR="003E7DC5" w:rsidRPr="001A0627">
        <w:rPr>
          <w:rFonts w:ascii="Baskerville" w:hAnsi="Baskerville"/>
          <w:color w:val="000000" w:themeColor="text1"/>
        </w:rPr>
        <w:t>)</w:t>
      </w:r>
      <w:r w:rsidRPr="001A0627">
        <w:rPr>
          <w:rFonts w:ascii="Baskerville" w:hAnsi="Baskerville"/>
          <w:color w:val="000000" w:themeColor="text1"/>
        </w:rPr>
        <w:t>, 48-53.</w:t>
      </w:r>
    </w:p>
    <w:p w14:paraId="13E42C65" w14:textId="64B06E51" w:rsidR="005E309A" w:rsidRPr="001A0627" w:rsidRDefault="005E309A" w:rsidP="0096734A">
      <w:pPr>
        <w:pStyle w:val="NormalWeb"/>
        <w:numPr>
          <w:ilvl w:val="0"/>
          <w:numId w:val="28"/>
        </w:numPr>
        <w:spacing w:before="0" w:beforeAutospacing="0" w:after="0" w:afterAutospacing="0"/>
        <w:rPr>
          <w:rFonts w:ascii="Baskerville" w:hAnsi="Baskerville"/>
          <w:i/>
          <w:color w:val="000000" w:themeColor="text1"/>
        </w:rPr>
      </w:pPr>
      <w:proofErr w:type="spellStart"/>
      <w:r w:rsidRPr="001A0627">
        <w:rPr>
          <w:rStyle w:val="Emphasis"/>
          <w:rFonts w:ascii="Baskerville" w:hAnsi="Baskerville"/>
          <w:i w:val="0"/>
          <w:color w:val="000000" w:themeColor="text1"/>
        </w:rPr>
        <w:t>SCImago</w:t>
      </w:r>
      <w:proofErr w:type="spellEnd"/>
      <w:r w:rsidRPr="001A0627">
        <w:rPr>
          <w:rStyle w:val="Emphasis"/>
          <w:rFonts w:ascii="Baskerville" w:hAnsi="Baskerville"/>
          <w:i w:val="0"/>
          <w:color w:val="000000" w:themeColor="text1"/>
        </w:rPr>
        <w:t xml:space="preserve"> Journal Rank Indicator (SJR) = .434 (Top quartile of Computer Science journals) </w:t>
      </w:r>
    </w:p>
    <w:p w14:paraId="5937DDCA" w14:textId="05E9982D" w:rsidR="00AE61E3" w:rsidRPr="001A0627" w:rsidRDefault="00484A2C" w:rsidP="0096734A">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SNIP</w:t>
      </w:r>
      <w:r w:rsidR="00AE61E3" w:rsidRPr="001A0627">
        <w:rPr>
          <w:rFonts w:ascii="Baskerville" w:hAnsi="Baskerville"/>
          <w:color w:val="000000" w:themeColor="text1"/>
        </w:rPr>
        <w:t xml:space="preserve"> = </w:t>
      </w:r>
      <w:r w:rsidRPr="001A0627">
        <w:rPr>
          <w:rFonts w:ascii="Baskerville" w:hAnsi="Baskerville"/>
          <w:color w:val="000000" w:themeColor="text1"/>
        </w:rPr>
        <w:t>.988</w:t>
      </w:r>
    </w:p>
    <w:p w14:paraId="3E94AAA0" w14:textId="475CBC6F" w:rsidR="005E309A" w:rsidRPr="001A0627" w:rsidRDefault="006260DD" w:rsidP="000A73C6">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Cabell’s acceptance rate = 25%</w:t>
      </w:r>
    </w:p>
    <w:p w14:paraId="4BB5CE15" w14:textId="4A0B2371" w:rsidR="000A73C6" w:rsidRPr="001A0627" w:rsidRDefault="000A73C6" w:rsidP="000A73C6">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 xml:space="preserve">Official </w:t>
      </w:r>
      <w:r w:rsidR="006708FD" w:rsidRPr="001A0627">
        <w:rPr>
          <w:rFonts w:ascii="Baskerville" w:hAnsi="Baskerville"/>
          <w:color w:val="000000" w:themeColor="text1"/>
        </w:rPr>
        <w:t>journal</w:t>
      </w:r>
      <w:r w:rsidR="006708FD" w:rsidRPr="001A0627">
        <w:rPr>
          <w:rFonts w:ascii="Baskerville" w:hAnsi="Baskerville"/>
          <w:bCs/>
        </w:rPr>
        <w:t xml:space="preserve"> of </w:t>
      </w:r>
      <w:r w:rsidRPr="001A0627">
        <w:rPr>
          <w:rFonts w:ascii="Baskerville" w:hAnsi="Baskerville"/>
          <w:bCs/>
          <w:i/>
        </w:rPr>
        <w:t>Association for Educational Communications and Technology (</w:t>
      </w:r>
      <w:r w:rsidRPr="001A0627">
        <w:rPr>
          <w:rFonts w:ascii="Baskerville" w:hAnsi="Baskerville"/>
          <w:i/>
          <w:color w:val="000000" w:themeColor="text1"/>
        </w:rPr>
        <w:t xml:space="preserve">AECT) </w:t>
      </w:r>
    </w:p>
    <w:p w14:paraId="2D666537" w14:textId="77777777" w:rsidR="000A73C6" w:rsidRPr="001A0627" w:rsidRDefault="000A73C6" w:rsidP="000A73C6">
      <w:pPr>
        <w:pStyle w:val="apple-style-span1"/>
        <w:spacing w:before="0" w:beforeAutospacing="0" w:after="0" w:afterAutospacing="0"/>
        <w:rPr>
          <w:rFonts w:ascii="Baskerville" w:hAnsi="Baskerville"/>
          <w:color w:val="000000" w:themeColor="text1"/>
        </w:rPr>
      </w:pPr>
    </w:p>
    <w:p w14:paraId="20E88248" w14:textId="3C420804" w:rsidR="00FF6B7A" w:rsidRPr="001A0627" w:rsidRDefault="00FF6B7A" w:rsidP="0096734A">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(2014). Full STEAM </w:t>
      </w:r>
      <w:r w:rsidR="004C10F1" w:rsidRPr="001A0627">
        <w:rPr>
          <w:rFonts w:ascii="Baskerville" w:hAnsi="Baskerville"/>
          <w:color w:val="000000" w:themeColor="text1"/>
        </w:rPr>
        <w:t>a</w:t>
      </w:r>
      <w:r w:rsidRPr="001A0627">
        <w:rPr>
          <w:rFonts w:ascii="Baskerville" w:hAnsi="Baskerville"/>
          <w:color w:val="000000" w:themeColor="text1"/>
        </w:rPr>
        <w:t xml:space="preserve">head: Creativity in </w:t>
      </w:r>
      <w:r w:rsidR="004C10F1" w:rsidRPr="001A0627">
        <w:rPr>
          <w:rFonts w:ascii="Baskerville" w:hAnsi="Baskerville"/>
          <w:color w:val="000000" w:themeColor="text1"/>
        </w:rPr>
        <w:t>e</w:t>
      </w:r>
      <w:r w:rsidRPr="001A0627">
        <w:rPr>
          <w:rFonts w:ascii="Baskerville" w:hAnsi="Baskerville"/>
          <w:color w:val="000000" w:themeColor="text1"/>
        </w:rPr>
        <w:t xml:space="preserve">xcellent STEM </w:t>
      </w:r>
      <w:r w:rsidR="004C10F1" w:rsidRPr="001A0627">
        <w:rPr>
          <w:rFonts w:ascii="Baskerville" w:hAnsi="Baskerville"/>
          <w:color w:val="000000" w:themeColor="text1"/>
        </w:rPr>
        <w:t>t</w:t>
      </w:r>
      <w:r w:rsidRPr="001A0627">
        <w:rPr>
          <w:rFonts w:ascii="Baskerville" w:hAnsi="Baskerville"/>
          <w:color w:val="000000" w:themeColor="text1"/>
        </w:rPr>
        <w:t xml:space="preserve">eaching </w:t>
      </w:r>
      <w:r w:rsidR="004C10F1" w:rsidRPr="001A0627">
        <w:rPr>
          <w:rFonts w:ascii="Baskerville" w:hAnsi="Baskerville"/>
          <w:color w:val="000000" w:themeColor="text1"/>
        </w:rPr>
        <w:t>p</w:t>
      </w:r>
      <w:r w:rsidRPr="001A0627">
        <w:rPr>
          <w:rFonts w:ascii="Baskerville" w:hAnsi="Baskerville"/>
          <w:color w:val="000000" w:themeColor="text1"/>
        </w:rPr>
        <w:t xml:space="preserve">ractices. </w:t>
      </w:r>
      <w:r w:rsidRPr="001A0627">
        <w:rPr>
          <w:rStyle w:val="Emphasis"/>
          <w:rFonts w:ascii="Baskerville" w:hAnsi="Baskerville"/>
          <w:color w:val="000000" w:themeColor="text1"/>
        </w:rPr>
        <w:t>The STEAM Journal, </w:t>
      </w:r>
      <w:r w:rsidRPr="001A0627">
        <w:rPr>
          <w:rFonts w:ascii="Baskerville" w:hAnsi="Baskerville"/>
          <w:i/>
          <w:color w:val="000000" w:themeColor="text1"/>
        </w:rPr>
        <w:t>1</w:t>
      </w:r>
      <w:r w:rsidR="008350D1" w:rsidRPr="001A0627">
        <w:rPr>
          <w:rFonts w:ascii="Baskerville" w:hAnsi="Baskerville"/>
          <w:color w:val="000000" w:themeColor="text1"/>
        </w:rPr>
        <w:t>(</w:t>
      </w:r>
      <w:r w:rsidRPr="001A0627">
        <w:rPr>
          <w:rFonts w:ascii="Baskerville" w:hAnsi="Baskerville"/>
          <w:color w:val="000000" w:themeColor="text1"/>
        </w:rPr>
        <w:t>2</w:t>
      </w:r>
      <w:r w:rsidR="008350D1" w:rsidRPr="001A0627">
        <w:rPr>
          <w:rFonts w:ascii="Baskerville" w:hAnsi="Baskerville"/>
          <w:color w:val="000000" w:themeColor="text1"/>
        </w:rPr>
        <w:t>)</w:t>
      </w:r>
      <w:r w:rsidR="004E2322" w:rsidRPr="001A0627">
        <w:rPr>
          <w:rFonts w:ascii="Baskerville" w:hAnsi="Baskerville"/>
          <w:color w:val="000000" w:themeColor="text1"/>
        </w:rPr>
        <w:t xml:space="preserve">, Article 15. Available at </w:t>
      </w:r>
      <w:hyperlink r:id="rId9" w:history="1">
        <w:r w:rsidR="00515133" w:rsidRPr="001A0627">
          <w:rPr>
            <w:rStyle w:val="Hyperlink"/>
            <w:rFonts w:ascii="Baskerville" w:hAnsi="Baskerville"/>
          </w:rPr>
          <w:t>http://scholarship.claremont.edu/steam/vol1/iss2/15</w:t>
        </w:r>
      </w:hyperlink>
      <w:r w:rsidR="00515133" w:rsidRPr="001A0627">
        <w:rPr>
          <w:rFonts w:ascii="Baskerville" w:hAnsi="Baskerville"/>
          <w:color w:val="000000" w:themeColor="text1"/>
        </w:rPr>
        <w:t xml:space="preserve"> </w:t>
      </w:r>
    </w:p>
    <w:p w14:paraId="7BF73505" w14:textId="399B1DBA" w:rsidR="006708FD" w:rsidRPr="001A0627" w:rsidRDefault="002E3BFF" w:rsidP="002E3BFF">
      <w:pPr>
        <w:pStyle w:val="ListParagraph"/>
        <w:numPr>
          <w:ilvl w:val="0"/>
          <w:numId w:val="29"/>
        </w:numPr>
        <w:rPr>
          <w:rFonts w:cs="Times New Roman"/>
        </w:rPr>
      </w:pPr>
      <w:r w:rsidRPr="001A0627">
        <w:rPr>
          <w:rFonts w:cs="Times New Roman"/>
        </w:rPr>
        <w:lastRenderedPageBreak/>
        <w:t>T</w:t>
      </w:r>
      <w:r w:rsidR="006708FD" w:rsidRPr="001A0627">
        <w:rPr>
          <w:rFonts w:cs="Times New Roman"/>
        </w:rPr>
        <w:t xml:space="preserve">ransdisciplinary, theory-practice, </w:t>
      </w:r>
      <w:r w:rsidR="00BD5760" w:rsidRPr="001A0627">
        <w:rPr>
          <w:rFonts w:cs="Times New Roman"/>
        </w:rPr>
        <w:t xml:space="preserve">blind </w:t>
      </w:r>
      <w:r w:rsidR="006708FD" w:rsidRPr="001A0627">
        <w:rPr>
          <w:rFonts w:cs="Times New Roman"/>
        </w:rPr>
        <w:t xml:space="preserve">peer-reviewed, open access journal from </w:t>
      </w:r>
      <w:r w:rsidR="006708FD" w:rsidRPr="001A0627">
        <w:rPr>
          <w:rFonts w:cs="Times New Roman"/>
          <w:i/>
        </w:rPr>
        <w:t>Claremont Graduate University</w:t>
      </w:r>
      <w:r w:rsidR="006708FD" w:rsidRPr="001A0627">
        <w:rPr>
          <w:rFonts w:cs="Times New Roman"/>
        </w:rPr>
        <w:t>.</w:t>
      </w:r>
      <w:r w:rsidRPr="001A0627">
        <w:rPr>
          <w:rFonts w:cs="Times New Roman"/>
        </w:rPr>
        <w:t xml:space="preserve"> </w:t>
      </w:r>
      <w:r w:rsidRPr="001A0627">
        <w:t>R</w:t>
      </w:r>
      <w:r w:rsidR="006708FD" w:rsidRPr="001A0627">
        <w:t>eceiv</w:t>
      </w:r>
      <w:r w:rsidRPr="001A0627">
        <w:t>es</w:t>
      </w:r>
      <w:r w:rsidR="006708FD" w:rsidRPr="001A0627">
        <w:t xml:space="preserve"> high readership, downloads, and citations</w:t>
      </w:r>
      <w:r w:rsidR="00757EA1" w:rsidRPr="001A0627">
        <w:t xml:space="preserve">. </w:t>
      </w:r>
      <w:r w:rsidR="008B0417" w:rsidRPr="001A0627">
        <w:t>This paper</w:t>
      </w:r>
      <w:r w:rsidR="006708FD" w:rsidRPr="001A0627">
        <w:t xml:space="preserve"> has received over </w:t>
      </w:r>
      <w:r w:rsidR="00757EA1" w:rsidRPr="001A0627">
        <w:t>5721</w:t>
      </w:r>
      <w:r w:rsidR="006708FD" w:rsidRPr="001A0627">
        <w:t xml:space="preserve"> full-text downloads (per Digital Commons journal stats)</w:t>
      </w:r>
      <w:r w:rsidR="008B0417" w:rsidRPr="001A0627">
        <w:t>,</w:t>
      </w:r>
      <w:r w:rsidR="006708FD" w:rsidRPr="001A0627">
        <w:t xml:space="preserve"> and </w:t>
      </w:r>
      <w:r w:rsidR="007116CC" w:rsidRPr="001A0627">
        <w:t>58</w:t>
      </w:r>
      <w:r w:rsidR="006708FD" w:rsidRPr="001A0627">
        <w:t xml:space="preserve"> citations (per Google Scholar). </w:t>
      </w:r>
    </w:p>
    <w:p w14:paraId="55B9F45B" w14:textId="4627850B" w:rsidR="006708FD" w:rsidRPr="001A0627" w:rsidRDefault="0056468E" w:rsidP="006708FD">
      <w:pPr>
        <w:pStyle w:val="ListParagraph"/>
        <w:numPr>
          <w:ilvl w:val="0"/>
          <w:numId w:val="29"/>
        </w:numPr>
        <w:rPr>
          <w:rFonts w:cs="Times New Roman"/>
        </w:rPr>
      </w:pPr>
      <w:r w:rsidRPr="001A0627">
        <w:rPr>
          <w:rFonts w:cs="Times New Roman"/>
        </w:rPr>
        <w:t>Journal</w:t>
      </w:r>
      <w:r w:rsidR="006708FD" w:rsidRPr="001A0627">
        <w:rPr>
          <w:rFonts w:cs="Times New Roman"/>
        </w:rPr>
        <w:t xml:space="preserve"> included work by internationally-noted scholars, such as artist</w:t>
      </w:r>
      <w:r w:rsidR="008B0417" w:rsidRPr="001A0627">
        <w:rPr>
          <w:rFonts w:cs="Times New Roman"/>
        </w:rPr>
        <w:t xml:space="preserve">, </w:t>
      </w:r>
      <w:r w:rsidR="006708FD" w:rsidRPr="001A0627">
        <w:rPr>
          <w:rFonts w:cs="Times New Roman"/>
          <w:i/>
        </w:rPr>
        <w:t>MIT</w:t>
      </w:r>
      <w:r w:rsidR="006708FD" w:rsidRPr="001A0627">
        <w:rPr>
          <w:rFonts w:cs="Times New Roman"/>
        </w:rPr>
        <w:t xml:space="preserve"> scholar and </w:t>
      </w:r>
      <w:r w:rsidR="006708FD" w:rsidRPr="001A0627">
        <w:rPr>
          <w:rFonts w:cs="Times New Roman"/>
          <w:i/>
        </w:rPr>
        <w:t>RISD</w:t>
      </w:r>
      <w:r w:rsidR="006708FD" w:rsidRPr="001A0627">
        <w:rPr>
          <w:rFonts w:cs="Times New Roman"/>
        </w:rPr>
        <w:t xml:space="preserve"> president </w:t>
      </w:r>
      <w:r w:rsidR="008866AC" w:rsidRPr="001A0627">
        <w:rPr>
          <w:rFonts w:cs="Times New Roman"/>
        </w:rPr>
        <w:t xml:space="preserve">Dr. </w:t>
      </w:r>
      <w:r w:rsidR="006708FD" w:rsidRPr="001A0627">
        <w:rPr>
          <w:rFonts w:cs="Times New Roman"/>
        </w:rPr>
        <w:t>John Maeda, a</w:t>
      </w:r>
      <w:r w:rsidRPr="001A0627">
        <w:rPr>
          <w:rFonts w:cs="Times New Roman"/>
        </w:rPr>
        <w:t xml:space="preserve">nd </w:t>
      </w:r>
      <w:r w:rsidR="006708FD" w:rsidRPr="001A0627">
        <w:rPr>
          <w:rFonts w:cs="Times New Roman"/>
        </w:rPr>
        <w:t xml:space="preserve">transdisciplinary scholars like </w:t>
      </w:r>
      <w:r w:rsidR="008866AC" w:rsidRPr="001A0627">
        <w:rPr>
          <w:rFonts w:cs="Times New Roman"/>
        </w:rPr>
        <w:t xml:space="preserve">Dr. </w:t>
      </w:r>
      <w:r w:rsidR="006708FD" w:rsidRPr="001A0627">
        <w:rPr>
          <w:rFonts w:cs="Times New Roman"/>
        </w:rPr>
        <w:t xml:space="preserve">Roger Malina and </w:t>
      </w:r>
      <w:r w:rsidR="008866AC" w:rsidRPr="001A0627">
        <w:rPr>
          <w:rFonts w:cs="Times New Roman"/>
        </w:rPr>
        <w:t xml:space="preserve">Dr. </w:t>
      </w:r>
      <w:r w:rsidR="006708FD" w:rsidRPr="001A0627">
        <w:rPr>
          <w:rFonts w:cs="Times New Roman"/>
        </w:rPr>
        <w:t xml:space="preserve">James Catterall. </w:t>
      </w:r>
    </w:p>
    <w:p w14:paraId="27F485D2" w14:textId="270763B2" w:rsidR="00FF6145" w:rsidRPr="001A0627" w:rsidRDefault="00FF6145" w:rsidP="00DF56FC">
      <w:pPr>
        <w:pStyle w:val="NormalWeb"/>
        <w:spacing w:before="0" w:beforeAutospacing="0" w:after="0" w:afterAutospacing="0"/>
        <w:rPr>
          <w:rStyle w:val="apple-style-span"/>
          <w:rFonts w:ascii="Baskerville" w:hAnsi="Baskerville"/>
          <w:color w:val="000000" w:themeColor="text1"/>
        </w:rPr>
      </w:pPr>
    </w:p>
    <w:p w14:paraId="3E83F7E5" w14:textId="52D763EF" w:rsidR="00FF6B7A" w:rsidRPr="001A0627" w:rsidRDefault="00023826" w:rsidP="0096734A">
      <w:pPr>
        <w:pStyle w:val="NormalWeb"/>
        <w:spacing w:before="0" w:beforeAutospacing="0" w:after="0" w:afterAutospacing="0"/>
        <w:ind w:left="720" w:hanging="720"/>
        <w:rPr>
          <w:rStyle w:val="apple-style-span"/>
          <w:rFonts w:ascii="Baskerville" w:hAnsi="Baskerville"/>
          <w:color w:val="000000" w:themeColor="text1"/>
        </w:rPr>
      </w:pPr>
      <w:r w:rsidRPr="001A0627">
        <w:rPr>
          <w:rStyle w:val="apple-style-span"/>
          <w:rFonts w:ascii="Baskerville" w:hAnsi="Baskerville"/>
          <w:color w:val="000000" w:themeColor="text1"/>
        </w:rPr>
        <w:t>*</w:t>
      </w:r>
      <w:proofErr w:type="spellStart"/>
      <w:r w:rsidR="00FF6B7A" w:rsidRPr="001A0627">
        <w:rPr>
          <w:rStyle w:val="apple-style-span"/>
          <w:rFonts w:ascii="Baskerville" w:hAnsi="Baskerville"/>
          <w:color w:val="000000" w:themeColor="text1"/>
        </w:rPr>
        <w:t>Shaltry</w:t>
      </w:r>
      <w:proofErr w:type="spellEnd"/>
      <w:r w:rsidR="00FF6B7A" w:rsidRPr="001A0627">
        <w:rPr>
          <w:rStyle w:val="apple-style-span"/>
          <w:rFonts w:ascii="Baskerville" w:hAnsi="Baskerville"/>
          <w:color w:val="000000" w:themeColor="text1"/>
        </w:rPr>
        <w:t xml:space="preserve">, C., Henriksen, D., </w:t>
      </w:r>
      <w:r w:rsidRPr="001A0627">
        <w:rPr>
          <w:rStyle w:val="apple-style-span"/>
          <w:rFonts w:ascii="Baskerville" w:hAnsi="Baskerville"/>
          <w:color w:val="000000" w:themeColor="text1"/>
        </w:rPr>
        <w:t>*</w:t>
      </w:r>
      <w:r w:rsidR="00FF6B7A" w:rsidRPr="001A0627">
        <w:rPr>
          <w:rStyle w:val="apple-style-span"/>
          <w:rFonts w:ascii="Baskerville" w:hAnsi="Baskerville"/>
          <w:color w:val="000000" w:themeColor="text1"/>
        </w:rPr>
        <w:t xml:space="preserve">Wu, M. L. Dickson, P. (2013). Teaching pre-service teachers to integrate technology: Situated learning with online portfolios, </w:t>
      </w:r>
      <w:r w:rsidR="003947D8" w:rsidRPr="001A0627">
        <w:rPr>
          <w:rStyle w:val="apple-style-span"/>
          <w:rFonts w:ascii="Baskerville" w:hAnsi="Baskerville"/>
          <w:color w:val="000000" w:themeColor="text1"/>
        </w:rPr>
        <w:t>classroom websites and Facebook.</w:t>
      </w:r>
      <w:r w:rsidR="00FF6B7A" w:rsidRPr="001A0627">
        <w:rPr>
          <w:rStyle w:val="apple-style-span"/>
          <w:rFonts w:ascii="Baskerville" w:hAnsi="Baskerville"/>
          <w:color w:val="000000" w:themeColor="text1"/>
        </w:rPr>
        <w:t> </w:t>
      </w:r>
      <w:proofErr w:type="spellStart"/>
      <w:r w:rsidR="00FF6B7A" w:rsidRPr="001A0627">
        <w:rPr>
          <w:rStyle w:val="Emphasis"/>
          <w:rFonts w:ascii="Baskerville" w:hAnsi="Baskerville"/>
          <w:color w:val="000000" w:themeColor="text1"/>
        </w:rPr>
        <w:t>TechTrends</w:t>
      </w:r>
      <w:proofErr w:type="spellEnd"/>
      <w:r w:rsidR="003947D8" w:rsidRPr="001A0627">
        <w:rPr>
          <w:rStyle w:val="Emphasis"/>
          <w:rFonts w:ascii="Baskerville" w:hAnsi="Baskerville"/>
          <w:color w:val="000000" w:themeColor="text1"/>
        </w:rPr>
        <w:t>,</w:t>
      </w:r>
      <w:r w:rsidR="00FF6B7A" w:rsidRPr="001A0627">
        <w:rPr>
          <w:rStyle w:val="Emphasis"/>
          <w:rFonts w:ascii="Baskerville" w:hAnsi="Baskerville"/>
          <w:color w:val="000000" w:themeColor="text1"/>
        </w:rPr>
        <w:t xml:space="preserve"> 57</w:t>
      </w:r>
      <w:r w:rsidR="00FF6B7A" w:rsidRPr="001A0627">
        <w:rPr>
          <w:rStyle w:val="apple-style-span"/>
          <w:rFonts w:ascii="Baskerville" w:hAnsi="Baskerville"/>
          <w:color w:val="000000" w:themeColor="text1"/>
        </w:rPr>
        <w:t>(3)</w:t>
      </w:r>
      <w:r w:rsidR="003947D8" w:rsidRPr="001A0627">
        <w:rPr>
          <w:rStyle w:val="apple-style-span"/>
          <w:rFonts w:ascii="Baskerville" w:hAnsi="Baskerville"/>
          <w:color w:val="000000" w:themeColor="text1"/>
        </w:rPr>
        <w:t>,</w:t>
      </w:r>
      <w:r w:rsidR="00FF6B7A" w:rsidRPr="001A0627">
        <w:rPr>
          <w:rStyle w:val="apple-style-span"/>
          <w:rFonts w:ascii="Baskerville" w:hAnsi="Baskerville"/>
          <w:color w:val="000000" w:themeColor="text1"/>
        </w:rPr>
        <w:t xml:space="preserve"> 20-25. </w:t>
      </w:r>
    </w:p>
    <w:p w14:paraId="2D79A6B0" w14:textId="266C878B" w:rsidR="00FF6145" w:rsidRPr="001A0627" w:rsidRDefault="00FF6145" w:rsidP="0096734A">
      <w:pPr>
        <w:pStyle w:val="NormalWeb"/>
        <w:numPr>
          <w:ilvl w:val="0"/>
          <w:numId w:val="28"/>
        </w:numPr>
        <w:spacing w:before="0" w:beforeAutospacing="0" w:after="0" w:afterAutospacing="0"/>
        <w:rPr>
          <w:rFonts w:ascii="Baskerville" w:hAnsi="Baskerville"/>
          <w:i/>
          <w:color w:val="000000" w:themeColor="text1"/>
        </w:rPr>
      </w:pPr>
      <w:proofErr w:type="spellStart"/>
      <w:r w:rsidRPr="001A0627">
        <w:rPr>
          <w:rStyle w:val="Emphasis"/>
          <w:rFonts w:ascii="Baskerville" w:hAnsi="Baskerville"/>
          <w:i w:val="0"/>
          <w:color w:val="000000" w:themeColor="text1"/>
        </w:rPr>
        <w:t>SCImago</w:t>
      </w:r>
      <w:proofErr w:type="spellEnd"/>
      <w:r w:rsidRPr="001A0627">
        <w:rPr>
          <w:rStyle w:val="Emphasis"/>
          <w:rFonts w:ascii="Baskerville" w:hAnsi="Baskerville"/>
          <w:i w:val="0"/>
          <w:color w:val="000000" w:themeColor="text1"/>
        </w:rPr>
        <w:t xml:space="preserve"> Journal Rank Indicator (SJR) = .43</w:t>
      </w:r>
      <w:r w:rsidR="00484A2C" w:rsidRPr="001A0627">
        <w:rPr>
          <w:rStyle w:val="Emphasis"/>
          <w:rFonts w:ascii="Baskerville" w:hAnsi="Baskerville"/>
          <w:i w:val="0"/>
          <w:color w:val="000000" w:themeColor="text1"/>
        </w:rPr>
        <w:t>9</w:t>
      </w:r>
      <w:r w:rsidRPr="001A0627">
        <w:rPr>
          <w:rStyle w:val="Emphasis"/>
          <w:rFonts w:ascii="Baskerville" w:hAnsi="Baskerville"/>
          <w:i w:val="0"/>
          <w:color w:val="000000" w:themeColor="text1"/>
        </w:rPr>
        <w:t xml:space="preserve"> (Top quartile of Computer Science journals) </w:t>
      </w:r>
    </w:p>
    <w:p w14:paraId="2EFC86F4" w14:textId="60C134F0" w:rsidR="00FF6145" w:rsidRPr="001A0627" w:rsidRDefault="00484A2C" w:rsidP="0096734A">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SNIP</w:t>
      </w:r>
      <w:r w:rsidR="00FF6145" w:rsidRPr="001A0627">
        <w:rPr>
          <w:rFonts w:ascii="Baskerville" w:hAnsi="Baskerville"/>
          <w:color w:val="000000" w:themeColor="text1"/>
        </w:rPr>
        <w:t xml:space="preserve"> = </w:t>
      </w:r>
      <w:r w:rsidRPr="001A0627">
        <w:rPr>
          <w:rFonts w:ascii="Baskerville" w:hAnsi="Baskerville"/>
          <w:color w:val="000000" w:themeColor="text1"/>
        </w:rPr>
        <w:t>.988</w:t>
      </w:r>
    </w:p>
    <w:p w14:paraId="6F18C5BC" w14:textId="646214BD" w:rsidR="00CD643F" w:rsidRPr="001A0627" w:rsidRDefault="00CD643F" w:rsidP="00CD643F">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Impact factor = 1.198</w:t>
      </w:r>
    </w:p>
    <w:p w14:paraId="0565CEC0" w14:textId="77777777" w:rsidR="000A73C6" w:rsidRPr="001A0627" w:rsidRDefault="00FF6145" w:rsidP="000A73C6">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Cabell’s acceptance rate = 25%</w:t>
      </w:r>
    </w:p>
    <w:p w14:paraId="279E476F" w14:textId="77777777" w:rsidR="006708FD" w:rsidRPr="001A0627" w:rsidRDefault="006708FD" w:rsidP="006708FD">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Official journal</w:t>
      </w:r>
      <w:r w:rsidRPr="001A0627">
        <w:rPr>
          <w:rFonts w:ascii="Baskerville" w:hAnsi="Baskerville"/>
          <w:bCs/>
        </w:rPr>
        <w:t xml:space="preserve"> of </w:t>
      </w:r>
      <w:r w:rsidRPr="001A0627">
        <w:rPr>
          <w:rFonts w:ascii="Baskerville" w:hAnsi="Baskerville"/>
          <w:bCs/>
          <w:i/>
        </w:rPr>
        <w:t>Association for Educational Communications and Technology (</w:t>
      </w:r>
      <w:r w:rsidRPr="001A0627">
        <w:rPr>
          <w:rFonts w:ascii="Baskerville" w:hAnsi="Baskerville"/>
          <w:i/>
          <w:color w:val="000000" w:themeColor="text1"/>
        </w:rPr>
        <w:t xml:space="preserve">AECT) </w:t>
      </w:r>
    </w:p>
    <w:p w14:paraId="450873A8" w14:textId="77777777" w:rsidR="000A73C6" w:rsidRPr="001A0627" w:rsidRDefault="000A73C6" w:rsidP="0096734A">
      <w:pPr>
        <w:pStyle w:val="NormalWeb"/>
        <w:spacing w:before="0" w:beforeAutospacing="0" w:after="0" w:afterAutospacing="0"/>
        <w:ind w:left="720" w:hanging="720"/>
        <w:rPr>
          <w:rFonts w:ascii="Baskerville" w:hAnsi="Baskerville"/>
          <w:color w:val="000000" w:themeColor="text1"/>
        </w:rPr>
      </w:pPr>
    </w:p>
    <w:p w14:paraId="67C9E6C7" w14:textId="1D112207" w:rsidR="00FF6B7A" w:rsidRPr="001A0627" w:rsidRDefault="00023826" w:rsidP="0096734A">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w:t>
      </w:r>
      <w:r w:rsidR="00FF6B7A" w:rsidRPr="001A0627">
        <w:rPr>
          <w:rFonts w:ascii="Baskerville" w:hAnsi="Baskerville"/>
          <w:color w:val="000000" w:themeColor="text1"/>
        </w:rPr>
        <w:t xml:space="preserve">Terry, L., Mishra, P., Henriksen, D., Wolf, L.G., </w:t>
      </w:r>
      <w:r w:rsidRPr="001A0627">
        <w:rPr>
          <w:rFonts w:ascii="Baskerville" w:hAnsi="Baskerville"/>
          <w:color w:val="000000" w:themeColor="text1"/>
        </w:rPr>
        <w:t>*</w:t>
      </w:r>
      <w:proofErr w:type="spellStart"/>
      <w:r w:rsidR="00FF6B7A" w:rsidRPr="001A0627">
        <w:rPr>
          <w:rFonts w:ascii="Baskerville" w:hAnsi="Baskerville"/>
          <w:color w:val="000000" w:themeColor="text1"/>
        </w:rPr>
        <w:t>Kereluik</w:t>
      </w:r>
      <w:proofErr w:type="spellEnd"/>
      <w:r w:rsidR="00FF6B7A" w:rsidRPr="001A0627">
        <w:rPr>
          <w:rFonts w:ascii="Baskerville" w:hAnsi="Baskerville"/>
          <w:color w:val="000000" w:themeColor="text1"/>
        </w:rPr>
        <w:t>, K. (2013).  Making it meaningful: The reciprocal relationship be</w:t>
      </w:r>
      <w:r w:rsidR="003947D8" w:rsidRPr="001A0627">
        <w:rPr>
          <w:rFonts w:ascii="Baskerville" w:hAnsi="Baskerville"/>
          <w:color w:val="000000" w:themeColor="text1"/>
        </w:rPr>
        <w:t>tween technology and psychology.</w:t>
      </w:r>
      <w:r w:rsidR="00FF6B7A" w:rsidRPr="001A0627">
        <w:rPr>
          <w:rFonts w:ascii="Baskerville" w:hAnsi="Baskerville"/>
          <w:color w:val="000000" w:themeColor="text1"/>
        </w:rPr>
        <w:t xml:space="preserve"> </w:t>
      </w:r>
      <w:proofErr w:type="spellStart"/>
      <w:r w:rsidR="00FF6B7A" w:rsidRPr="001A0627">
        <w:rPr>
          <w:rStyle w:val="Emphasis"/>
          <w:rFonts w:ascii="Baskerville" w:hAnsi="Baskerville"/>
          <w:color w:val="000000" w:themeColor="text1"/>
        </w:rPr>
        <w:t>TechTrends</w:t>
      </w:r>
      <w:proofErr w:type="spellEnd"/>
      <w:r w:rsidR="00FF6B7A" w:rsidRPr="001A0627">
        <w:rPr>
          <w:rFonts w:ascii="Baskerville" w:hAnsi="Baskerville"/>
          <w:color w:val="000000" w:themeColor="text1"/>
        </w:rPr>
        <w:t xml:space="preserve">, </w:t>
      </w:r>
      <w:r w:rsidR="00FF6B7A" w:rsidRPr="001A0627">
        <w:rPr>
          <w:rFonts w:ascii="Baskerville" w:hAnsi="Baskerville"/>
          <w:i/>
          <w:color w:val="000000" w:themeColor="text1"/>
        </w:rPr>
        <w:t>58</w:t>
      </w:r>
      <w:r w:rsidR="00FF6B7A" w:rsidRPr="001A0627">
        <w:rPr>
          <w:rFonts w:ascii="Baskerville" w:hAnsi="Baskerville"/>
          <w:color w:val="000000" w:themeColor="text1"/>
        </w:rPr>
        <w:t>(3), 34-39.</w:t>
      </w:r>
    </w:p>
    <w:p w14:paraId="5296F81A" w14:textId="77088C92" w:rsidR="00FF6145" w:rsidRPr="001A0627" w:rsidRDefault="00FF6145" w:rsidP="0096734A">
      <w:pPr>
        <w:pStyle w:val="NormalWeb"/>
        <w:numPr>
          <w:ilvl w:val="0"/>
          <w:numId w:val="28"/>
        </w:numPr>
        <w:spacing w:before="0" w:beforeAutospacing="0" w:after="0" w:afterAutospacing="0"/>
        <w:rPr>
          <w:rFonts w:ascii="Baskerville" w:hAnsi="Baskerville"/>
          <w:i/>
          <w:color w:val="000000" w:themeColor="text1"/>
        </w:rPr>
      </w:pPr>
      <w:proofErr w:type="spellStart"/>
      <w:r w:rsidRPr="001A0627">
        <w:rPr>
          <w:rStyle w:val="Emphasis"/>
          <w:rFonts w:ascii="Baskerville" w:hAnsi="Baskerville"/>
          <w:i w:val="0"/>
          <w:color w:val="000000" w:themeColor="text1"/>
        </w:rPr>
        <w:t>SCImago</w:t>
      </w:r>
      <w:proofErr w:type="spellEnd"/>
      <w:r w:rsidRPr="001A0627">
        <w:rPr>
          <w:rStyle w:val="Emphasis"/>
          <w:rFonts w:ascii="Baskerville" w:hAnsi="Baskerville"/>
          <w:i w:val="0"/>
          <w:color w:val="000000" w:themeColor="text1"/>
        </w:rPr>
        <w:t xml:space="preserve"> Journal Rank Indicator (SJR) = .43</w:t>
      </w:r>
      <w:r w:rsidR="00484A2C" w:rsidRPr="001A0627">
        <w:rPr>
          <w:rStyle w:val="Emphasis"/>
          <w:rFonts w:ascii="Baskerville" w:hAnsi="Baskerville"/>
          <w:i w:val="0"/>
          <w:color w:val="000000" w:themeColor="text1"/>
        </w:rPr>
        <w:t>9</w:t>
      </w:r>
      <w:r w:rsidRPr="001A0627">
        <w:rPr>
          <w:rStyle w:val="Emphasis"/>
          <w:rFonts w:ascii="Baskerville" w:hAnsi="Baskerville"/>
          <w:i w:val="0"/>
          <w:color w:val="000000" w:themeColor="text1"/>
        </w:rPr>
        <w:t xml:space="preserve"> (Top quartile of Computer Science journals) </w:t>
      </w:r>
    </w:p>
    <w:p w14:paraId="346EC33E" w14:textId="208B1C98" w:rsidR="00484A2C" w:rsidRPr="001A0627" w:rsidRDefault="00484A2C" w:rsidP="00484A2C">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SNIP = .988</w:t>
      </w:r>
    </w:p>
    <w:p w14:paraId="13D4AF04" w14:textId="59691025" w:rsidR="00CD643F" w:rsidRPr="001A0627" w:rsidRDefault="00CD643F" w:rsidP="00484A2C">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Impact factor = 1.198</w:t>
      </w:r>
    </w:p>
    <w:p w14:paraId="23ECE842" w14:textId="0F81A524" w:rsidR="00FF6145" w:rsidRPr="001A0627" w:rsidRDefault="00FF6145" w:rsidP="000A73C6">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Cabell’s acceptance rate = 25%</w:t>
      </w:r>
    </w:p>
    <w:p w14:paraId="7E273015" w14:textId="77777777" w:rsidR="006708FD" w:rsidRPr="001A0627" w:rsidRDefault="006708FD" w:rsidP="006708FD">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Official journal</w:t>
      </w:r>
      <w:r w:rsidRPr="001A0627">
        <w:rPr>
          <w:rFonts w:ascii="Baskerville" w:hAnsi="Baskerville"/>
          <w:bCs/>
        </w:rPr>
        <w:t xml:space="preserve"> of </w:t>
      </w:r>
      <w:r w:rsidRPr="001A0627">
        <w:rPr>
          <w:rFonts w:ascii="Baskerville" w:hAnsi="Baskerville"/>
          <w:bCs/>
          <w:i/>
        </w:rPr>
        <w:t>Association for Educational Communications and Technology (</w:t>
      </w:r>
      <w:r w:rsidRPr="001A0627">
        <w:rPr>
          <w:rFonts w:ascii="Baskerville" w:hAnsi="Baskerville"/>
          <w:i/>
          <w:color w:val="000000" w:themeColor="text1"/>
        </w:rPr>
        <w:t xml:space="preserve">AECT) </w:t>
      </w:r>
    </w:p>
    <w:p w14:paraId="6CCA90BF" w14:textId="77777777" w:rsidR="000A73C6" w:rsidRPr="001A0627" w:rsidRDefault="000A73C6" w:rsidP="000A73C6">
      <w:pPr>
        <w:pStyle w:val="apple-style-span1"/>
        <w:spacing w:before="0" w:beforeAutospacing="0" w:after="0" w:afterAutospacing="0"/>
        <w:rPr>
          <w:rFonts w:ascii="Baskerville" w:hAnsi="Baskerville"/>
          <w:color w:val="000000" w:themeColor="text1"/>
        </w:rPr>
      </w:pPr>
    </w:p>
    <w:p w14:paraId="0D9F8574" w14:textId="79DDA0DF" w:rsidR="002F764E" w:rsidRPr="001A0627" w:rsidRDefault="00FF6B7A" w:rsidP="0096734A">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Henriksen, D., &amp; Mishra, P. (2013). Learning from creative teachers. </w:t>
      </w:r>
      <w:r w:rsidRPr="001A0627">
        <w:rPr>
          <w:rStyle w:val="Emphasis"/>
          <w:rFonts w:ascii="Baskerville" w:hAnsi="Baskerville"/>
          <w:color w:val="000000" w:themeColor="text1"/>
        </w:rPr>
        <w:t>Educational Leadership</w:t>
      </w:r>
      <w:r w:rsidR="00F83678" w:rsidRPr="001A0627">
        <w:rPr>
          <w:rStyle w:val="Emphasis"/>
          <w:rFonts w:ascii="Baskerville" w:hAnsi="Baskerville"/>
          <w:color w:val="000000" w:themeColor="text1"/>
        </w:rPr>
        <w:t>,</w:t>
      </w:r>
      <w:r w:rsidRPr="001A0627">
        <w:rPr>
          <w:rFonts w:ascii="Baskerville" w:hAnsi="Baskerville"/>
          <w:color w:val="000000" w:themeColor="text1"/>
        </w:rPr>
        <w:t> </w:t>
      </w:r>
      <w:r w:rsidRPr="001A0627">
        <w:rPr>
          <w:rFonts w:ascii="Baskerville" w:hAnsi="Baskerville"/>
          <w:i/>
          <w:color w:val="000000" w:themeColor="text1"/>
        </w:rPr>
        <w:t>70</w:t>
      </w:r>
      <w:r w:rsidR="00AA463B" w:rsidRPr="001A0627">
        <w:rPr>
          <w:rFonts w:ascii="Baskerville" w:hAnsi="Baskerville"/>
          <w:color w:val="000000" w:themeColor="text1"/>
        </w:rPr>
        <w:t>(5).</w:t>
      </w:r>
      <w:r w:rsidR="00F15BD5" w:rsidRPr="001A0627">
        <w:rPr>
          <w:rFonts w:ascii="Baskerville" w:hAnsi="Baskerville"/>
          <w:color w:val="000000" w:themeColor="text1"/>
        </w:rPr>
        <w:t xml:space="preserve"> Available at </w:t>
      </w:r>
      <w:hyperlink r:id="rId10" w:history="1">
        <w:r w:rsidR="00325F1F" w:rsidRPr="001A0627">
          <w:rPr>
            <w:rStyle w:val="Hyperlink"/>
            <w:rFonts w:ascii="Baskerville" w:hAnsi="Baskerville"/>
          </w:rPr>
          <w:t>http://www.ascd.org/publications/educational-leadership/feb13/vol70/num05/Learning-from-Creative-Teachers.aspx</w:t>
        </w:r>
      </w:hyperlink>
      <w:r w:rsidR="00325F1F" w:rsidRPr="001A0627">
        <w:rPr>
          <w:rFonts w:ascii="Baskerville" w:hAnsi="Baskerville"/>
          <w:color w:val="000000" w:themeColor="text1"/>
        </w:rPr>
        <w:t xml:space="preserve"> </w:t>
      </w:r>
    </w:p>
    <w:p w14:paraId="53AFB1EA" w14:textId="77777777" w:rsidR="00C84C6B" w:rsidRPr="001A0627" w:rsidRDefault="00C84C6B" w:rsidP="00C84C6B">
      <w:pPr>
        <w:pStyle w:val="ListParagraph"/>
        <w:numPr>
          <w:ilvl w:val="0"/>
          <w:numId w:val="28"/>
        </w:numPr>
        <w:rPr>
          <w:rFonts w:cs="Times New Roman"/>
        </w:rPr>
      </w:pPr>
      <w:r w:rsidRPr="001A0627">
        <w:rPr>
          <w:rFonts w:cs="Times New Roman"/>
          <w:color w:val="000000" w:themeColor="text1"/>
        </w:rPr>
        <w:t xml:space="preserve">SNIP = </w:t>
      </w:r>
      <w:r w:rsidRPr="001A0627">
        <w:rPr>
          <w:rFonts w:cs="Times New Roman"/>
        </w:rPr>
        <w:t>0.531; H index = 47</w:t>
      </w:r>
    </w:p>
    <w:p w14:paraId="16494E2E" w14:textId="77777777" w:rsidR="00C84C6B" w:rsidRPr="001A0627" w:rsidRDefault="00C84C6B" w:rsidP="00C84C6B">
      <w:pPr>
        <w:pStyle w:val="ListParagraph"/>
        <w:numPr>
          <w:ilvl w:val="0"/>
          <w:numId w:val="28"/>
        </w:numPr>
        <w:rPr>
          <w:rFonts w:cs="Times New Roman"/>
        </w:rPr>
      </w:pPr>
      <w:r w:rsidRPr="001A0627">
        <w:rPr>
          <w:rFonts w:cs="Times New Roman"/>
          <w:color w:val="000000" w:themeColor="text1"/>
        </w:rPr>
        <w:t>Cabell’s acceptance rate = 10-15%</w:t>
      </w:r>
    </w:p>
    <w:p w14:paraId="1548EAF8" w14:textId="77777777" w:rsidR="00C84C6B" w:rsidRPr="001A0627" w:rsidRDefault="00C84C6B" w:rsidP="00C84C6B">
      <w:pPr>
        <w:pStyle w:val="ListParagraph"/>
        <w:numPr>
          <w:ilvl w:val="0"/>
          <w:numId w:val="28"/>
        </w:numPr>
        <w:rPr>
          <w:rFonts w:cs="Times New Roman"/>
        </w:rPr>
      </w:pPr>
      <w:r w:rsidRPr="001A0627">
        <w:rPr>
          <w:rFonts w:cs="Times New Roman"/>
          <w:color w:val="000000" w:themeColor="text1"/>
        </w:rPr>
        <w:t xml:space="preserve">Official journal of the </w:t>
      </w:r>
      <w:r w:rsidRPr="001A0627">
        <w:rPr>
          <w:rFonts w:cs="Times New Roman"/>
          <w:i/>
        </w:rPr>
        <w:t>Association for Supervision and Curriculum Development (ASCD</w:t>
      </w:r>
      <w:r w:rsidRPr="001A0627">
        <w:rPr>
          <w:rFonts w:cs="Times New Roman"/>
        </w:rPr>
        <w:t xml:space="preserve">), an international organization representing over 115,000 education professionals in 28 countries. </w:t>
      </w:r>
    </w:p>
    <w:p w14:paraId="2E2EAD55" w14:textId="77777777" w:rsidR="00376774" w:rsidRPr="001A0627" w:rsidRDefault="00376774" w:rsidP="0096734A">
      <w:pPr>
        <w:pStyle w:val="NormalWeb"/>
        <w:spacing w:before="0" w:beforeAutospacing="0" w:after="0" w:afterAutospacing="0"/>
        <w:ind w:left="720" w:hanging="720"/>
        <w:rPr>
          <w:rFonts w:ascii="Baskerville" w:hAnsi="Baskerville"/>
          <w:color w:val="000000" w:themeColor="text1"/>
        </w:rPr>
      </w:pPr>
    </w:p>
    <w:p w14:paraId="0F976178" w14:textId="18D9E897" w:rsidR="002F764E" w:rsidRPr="001A0627" w:rsidRDefault="00FF6B7A" w:rsidP="0096734A">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Mishra, P., Koehler, M.J., &amp; Henriksen, D., (2011). The </w:t>
      </w:r>
      <w:r w:rsidR="004C10F1" w:rsidRPr="001A0627">
        <w:rPr>
          <w:rFonts w:ascii="Baskerville" w:hAnsi="Baskerville"/>
          <w:color w:val="000000" w:themeColor="text1"/>
        </w:rPr>
        <w:t>s</w:t>
      </w:r>
      <w:r w:rsidRPr="001A0627">
        <w:rPr>
          <w:rFonts w:ascii="Baskerville" w:hAnsi="Baskerville"/>
          <w:color w:val="000000" w:themeColor="text1"/>
        </w:rPr>
        <w:t xml:space="preserve">even </w:t>
      </w:r>
      <w:r w:rsidR="004C10F1" w:rsidRPr="001A0627">
        <w:rPr>
          <w:rFonts w:ascii="Baskerville" w:hAnsi="Baskerville"/>
          <w:color w:val="000000" w:themeColor="text1"/>
        </w:rPr>
        <w:t>t</w:t>
      </w:r>
      <w:r w:rsidRPr="001A0627">
        <w:rPr>
          <w:rFonts w:ascii="Baskerville" w:hAnsi="Baskerville"/>
          <w:color w:val="000000" w:themeColor="text1"/>
        </w:rPr>
        <w:t xml:space="preserve">rans-disciplinary </w:t>
      </w:r>
      <w:r w:rsidR="004C10F1" w:rsidRPr="001A0627">
        <w:rPr>
          <w:rFonts w:ascii="Baskerville" w:hAnsi="Baskerville"/>
          <w:color w:val="000000" w:themeColor="text1"/>
        </w:rPr>
        <w:t>h</w:t>
      </w:r>
      <w:r w:rsidRPr="001A0627">
        <w:rPr>
          <w:rFonts w:ascii="Baskerville" w:hAnsi="Baskerville"/>
          <w:color w:val="000000" w:themeColor="text1"/>
        </w:rPr>
        <w:t xml:space="preserve">abits of </w:t>
      </w:r>
      <w:r w:rsidR="004C10F1" w:rsidRPr="001A0627">
        <w:rPr>
          <w:rFonts w:ascii="Baskerville" w:hAnsi="Baskerville"/>
          <w:color w:val="000000" w:themeColor="text1"/>
        </w:rPr>
        <w:t>m</w:t>
      </w:r>
      <w:r w:rsidRPr="001A0627">
        <w:rPr>
          <w:rFonts w:ascii="Baskerville" w:hAnsi="Baskerville"/>
          <w:color w:val="000000" w:themeColor="text1"/>
        </w:rPr>
        <w:t xml:space="preserve">ind: Extending the TPACK </w:t>
      </w:r>
      <w:r w:rsidR="004C10F1" w:rsidRPr="001A0627">
        <w:rPr>
          <w:rFonts w:ascii="Baskerville" w:hAnsi="Baskerville"/>
          <w:color w:val="000000" w:themeColor="text1"/>
        </w:rPr>
        <w:t>f</w:t>
      </w:r>
      <w:r w:rsidRPr="001A0627">
        <w:rPr>
          <w:rFonts w:ascii="Baskerville" w:hAnsi="Baskerville"/>
          <w:color w:val="000000" w:themeColor="text1"/>
        </w:rPr>
        <w:t xml:space="preserve">ramework </w:t>
      </w:r>
      <w:r w:rsidR="004C10F1" w:rsidRPr="001A0627">
        <w:rPr>
          <w:rFonts w:ascii="Baskerville" w:hAnsi="Baskerville"/>
          <w:color w:val="000000" w:themeColor="text1"/>
        </w:rPr>
        <w:t>t</w:t>
      </w:r>
      <w:r w:rsidRPr="001A0627">
        <w:rPr>
          <w:rFonts w:ascii="Baskerville" w:hAnsi="Baskerville"/>
          <w:color w:val="000000" w:themeColor="text1"/>
        </w:rPr>
        <w:t xml:space="preserve">owards 21st </w:t>
      </w:r>
      <w:r w:rsidR="004C10F1" w:rsidRPr="001A0627">
        <w:rPr>
          <w:rFonts w:ascii="Baskerville" w:hAnsi="Baskerville"/>
          <w:color w:val="000000" w:themeColor="text1"/>
        </w:rPr>
        <w:t>c</w:t>
      </w:r>
      <w:r w:rsidRPr="001A0627">
        <w:rPr>
          <w:rFonts w:ascii="Baskerville" w:hAnsi="Baskerville"/>
          <w:color w:val="000000" w:themeColor="text1"/>
        </w:rPr>
        <w:t xml:space="preserve">entury </w:t>
      </w:r>
      <w:r w:rsidR="004C10F1" w:rsidRPr="001A0627">
        <w:rPr>
          <w:rFonts w:ascii="Baskerville" w:hAnsi="Baskerville"/>
          <w:color w:val="000000" w:themeColor="text1"/>
        </w:rPr>
        <w:t>l</w:t>
      </w:r>
      <w:r w:rsidRPr="001A0627">
        <w:rPr>
          <w:rFonts w:ascii="Baskerville" w:hAnsi="Baskerville"/>
          <w:color w:val="000000" w:themeColor="text1"/>
        </w:rPr>
        <w:t xml:space="preserve">earning. </w:t>
      </w:r>
      <w:r w:rsidRPr="001A0627">
        <w:rPr>
          <w:rStyle w:val="Emphasis"/>
          <w:rFonts w:ascii="Baskerville" w:hAnsi="Baskerville"/>
          <w:color w:val="000000" w:themeColor="text1"/>
        </w:rPr>
        <w:t>Educational Technology,</w:t>
      </w:r>
      <w:r w:rsidRPr="001A0627">
        <w:rPr>
          <w:rFonts w:ascii="Baskerville" w:hAnsi="Baskerville"/>
          <w:color w:val="000000" w:themeColor="text1"/>
        </w:rPr>
        <w:t> </w:t>
      </w:r>
      <w:r w:rsidRPr="001A0627">
        <w:rPr>
          <w:rFonts w:ascii="Baskerville" w:hAnsi="Baskerville"/>
          <w:i/>
          <w:color w:val="000000" w:themeColor="text1"/>
        </w:rPr>
        <w:t>11</w:t>
      </w:r>
      <w:r w:rsidRPr="001A0627">
        <w:rPr>
          <w:rFonts w:ascii="Baskerville" w:hAnsi="Baskerville"/>
          <w:color w:val="000000" w:themeColor="text1"/>
        </w:rPr>
        <w:t>(2), 22-28.</w:t>
      </w:r>
    </w:p>
    <w:p w14:paraId="05B0D3E8" w14:textId="77777777" w:rsidR="00856811" w:rsidRPr="001A0627" w:rsidRDefault="00C65B48" w:rsidP="00856811">
      <w:pPr>
        <w:pStyle w:val="NormalWeb"/>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15% acceptance rate</w:t>
      </w:r>
      <w:r w:rsidR="00856811" w:rsidRPr="001A0627">
        <w:rPr>
          <w:rFonts w:ascii="Baskerville" w:hAnsi="Baskerville"/>
          <w:color w:val="000000" w:themeColor="text1"/>
        </w:rPr>
        <w:t xml:space="preserve">; H index = 13 </w:t>
      </w:r>
    </w:p>
    <w:p w14:paraId="21EE11FB" w14:textId="28093E89" w:rsidR="00140D74" w:rsidRPr="001A0627" w:rsidRDefault="00140D74" w:rsidP="00856811">
      <w:pPr>
        <w:pStyle w:val="NormalWeb"/>
        <w:spacing w:before="0" w:beforeAutospacing="0" w:after="0" w:afterAutospacing="0"/>
        <w:ind w:left="720"/>
        <w:rPr>
          <w:rStyle w:val="Emphasis"/>
          <w:rFonts w:ascii="Baskerville" w:hAnsi="Baskerville"/>
          <w:i w:val="0"/>
          <w:iCs w:val="0"/>
          <w:color w:val="000000" w:themeColor="text1"/>
        </w:rPr>
      </w:pPr>
    </w:p>
    <w:p w14:paraId="28F0D353" w14:textId="77777777" w:rsidR="00ED02EF" w:rsidRPr="001A0627" w:rsidRDefault="00ED02EF" w:rsidP="00951E54">
      <w:pPr>
        <w:pStyle w:val="NormalWeb"/>
        <w:spacing w:before="0" w:beforeAutospacing="0" w:after="0" w:afterAutospacing="0"/>
        <w:rPr>
          <w:rStyle w:val="Emphasis"/>
          <w:rFonts w:ascii="Baskerville" w:hAnsi="Baskerville"/>
          <w:b/>
          <w:bCs/>
          <w:i w:val="0"/>
          <w:color w:val="000000" w:themeColor="text1"/>
        </w:rPr>
      </w:pPr>
    </w:p>
    <w:p w14:paraId="3A4B5016" w14:textId="3F61E090" w:rsidR="00951E54" w:rsidRPr="001A0627" w:rsidRDefault="00951E54" w:rsidP="00951E54">
      <w:pPr>
        <w:pStyle w:val="NormalWeb"/>
        <w:spacing w:before="0" w:beforeAutospacing="0" w:after="0" w:afterAutospacing="0"/>
        <w:rPr>
          <w:rStyle w:val="Emphasis"/>
          <w:rFonts w:ascii="Baskerville" w:hAnsi="Baskerville"/>
          <w:b/>
          <w:bCs/>
          <w:i w:val="0"/>
          <w:color w:val="000000" w:themeColor="text1"/>
        </w:rPr>
      </w:pPr>
      <w:r w:rsidRPr="001A0627">
        <w:rPr>
          <w:rStyle w:val="Emphasis"/>
          <w:rFonts w:ascii="Baskerville" w:hAnsi="Baskerville"/>
          <w:b/>
          <w:bCs/>
          <w:i w:val="0"/>
          <w:color w:val="000000" w:themeColor="text1"/>
        </w:rPr>
        <w:t xml:space="preserve">Non-Refereed </w:t>
      </w:r>
      <w:r w:rsidR="00D56DB4" w:rsidRPr="001A0627">
        <w:rPr>
          <w:rStyle w:val="Emphasis"/>
          <w:rFonts w:ascii="Baskerville" w:hAnsi="Baskerville"/>
          <w:b/>
          <w:bCs/>
          <w:i w:val="0"/>
          <w:color w:val="000000" w:themeColor="text1"/>
        </w:rPr>
        <w:t xml:space="preserve">Journal </w:t>
      </w:r>
      <w:r w:rsidRPr="001A0627">
        <w:rPr>
          <w:rStyle w:val="Emphasis"/>
          <w:rFonts w:ascii="Baskerville" w:hAnsi="Baskerville"/>
          <w:b/>
          <w:bCs/>
          <w:i w:val="0"/>
          <w:color w:val="000000" w:themeColor="text1"/>
        </w:rPr>
        <w:t>Article</w:t>
      </w:r>
      <w:r w:rsidR="00DF56FC" w:rsidRPr="001A0627">
        <w:rPr>
          <w:rStyle w:val="Emphasis"/>
          <w:rFonts w:ascii="Baskerville" w:hAnsi="Baskerville"/>
          <w:b/>
          <w:bCs/>
          <w:i w:val="0"/>
          <w:color w:val="000000" w:themeColor="text1"/>
        </w:rPr>
        <w:t xml:space="preserve"> Series</w:t>
      </w:r>
    </w:p>
    <w:p w14:paraId="2AB54CB5" w14:textId="77777777" w:rsidR="000E667F" w:rsidRPr="001A0627" w:rsidRDefault="000E667F" w:rsidP="000E667F">
      <w:pPr>
        <w:pStyle w:val="NormalWeb"/>
        <w:spacing w:before="0" w:beforeAutospacing="0" w:after="0" w:afterAutospacing="0"/>
        <w:rPr>
          <w:rStyle w:val="Emphasis"/>
          <w:rFonts w:ascii="Baskerville" w:hAnsi="Baskerville"/>
          <w:color w:val="000000" w:themeColor="text1"/>
        </w:rPr>
      </w:pPr>
    </w:p>
    <w:p w14:paraId="1AFB9913" w14:textId="3E0D846F" w:rsidR="00B4719E" w:rsidRPr="001A0627" w:rsidRDefault="000E667F" w:rsidP="000E667F">
      <w:pPr>
        <w:pStyle w:val="NormalWeb"/>
        <w:spacing w:before="0" w:beforeAutospacing="0" w:after="0" w:afterAutospacing="0"/>
        <w:rPr>
          <w:rStyle w:val="Emphasis"/>
          <w:rFonts w:ascii="Baskerville" w:hAnsi="Baskerville"/>
          <w:i w:val="0"/>
          <w:color w:val="000000" w:themeColor="text1"/>
        </w:rPr>
      </w:pP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xml:space="preserve"> </w:t>
      </w:r>
      <w:r w:rsidRPr="001A0627">
        <w:rPr>
          <w:rStyle w:val="Emphasis"/>
          <w:rFonts w:ascii="Baskerville" w:hAnsi="Baskerville"/>
          <w:i w:val="0"/>
          <w:color w:val="000000" w:themeColor="text1"/>
        </w:rPr>
        <w:t xml:space="preserve">is an </w:t>
      </w:r>
      <w:r w:rsidRPr="001A0627">
        <w:rPr>
          <w:rStyle w:val="Emphasis"/>
          <w:rFonts w:ascii="Baskerville" w:hAnsi="Baskerville"/>
          <w:color w:val="000000" w:themeColor="text1"/>
        </w:rPr>
        <w:t>AECT</w:t>
      </w:r>
      <w:r w:rsidRPr="001A0627">
        <w:rPr>
          <w:rFonts w:ascii="Baskerville" w:hAnsi="Baskerville"/>
          <w:i/>
          <w:color w:val="000000" w:themeColor="text1"/>
        </w:rPr>
        <w:t xml:space="preserve"> (Association </w:t>
      </w:r>
      <w:r w:rsidRPr="001A0627">
        <w:rPr>
          <w:rFonts w:ascii="Baskerville" w:hAnsi="Baskerville"/>
          <w:bCs/>
          <w:i/>
        </w:rPr>
        <w:t>for Educational Communications and Technology)</w:t>
      </w:r>
      <w:r w:rsidRPr="001A0627">
        <w:rPr>
          <w:rStyle w:val="Emphasis"/>
          <w:rFonts w:ascii="Baskerville" w:hAnsi="Baskerville"/>
          <w:i w:val="0"/>
          <w:color w:val="000000" w:themeColor="text1"/>
        </w:rPr>
        <w:t xml:space="preserve">, blind/peer-reviewed </w:t>
      </w:r>
      <w:r w:rsidRPr="001A0627">
        <w:rPr>
          <w:rFonts w:ascii="Baskerville" w:hAnsi="Baskerville"/>
          <w:i/>
          <w:color w:val="000000" w:themeColor="text1"/>
        </w:rPr>
        <w:t>journal</w:t>
      </w:r>
      <w:r w:rsidRPr="001A0627">
        <w:rPr>
          <w:rFonts w:ascii="Baskerville" w:hAnsi="Baskerville"/>
          <w:bCs/>
          <w:i/>
        </w:rPr>
        <w:t xml:space="preserve"> </w:t>
      </w:r>
      <w:r w:rsidRPr="001A0627">
        <w:rPr>
          <w:rStyle w:val="Emphasis"/>
          <w:rFonts w:ascii="Baskerville" w:hAnsi="Baskerville"/>
          <w:i w:val="0"/>
          <w:color w:val="000000" w:themeColor="text1"/>
        </w:rPr>
        <w:t xml:space="preserve">by Springer. </w:t>
      </w:r>
      <w:r w:rsidR="00E3072F" w:rsidRPr="001A0627">
        <w:rPr>
          <w:rStyle w:val="Emphasis"/>
          <w:rFonts w:ascii="Baskerville" w:hAnsi="Baskerville"/>
          <w:i w:val="0"/>
          <w:color w:val="000000" w:themeColor="text1"/>
        </w:rPr>
        <w:t>It is ranked</w:t>
      </w:r>
      <w:r w:rsidRPr="001A0627">
        <w:rPr>
          <w:rStyle w:val="Emphasis"/>
          <w:rFonts w:ascii="Baskerville" w:hAnsi="Baskerville"/>
          <w:i w:val="0"/>
          <w:color w:val="000000" w:themeColor="text1"/>
        </w:rPr>
        <w:t xml:space="preserve"> </w:t>
      </w:r>
      <w:r w:rsidR="00E3072F" w:rsidRPr="001A0627">
        <w:rPr>
          <w:rStyle w:val="Emphasis"/>
          <w:rFonts w:ascii="Baskerville" w:hAnsi="Baskerville"/>
          <w:i w:val="0"/>
          <w:color w:val="000000" w:themeColor="text1"/>
        </w:rPr>
        <w:t>as</w:t>
      </w:r>
      <w:r w:rsidRPr="001A0627">
        <w:rPr>
          <w:rStyle w:val="Emphasis"/>
          <w:rFonts w:ascii="Baskerville" w:hAnsi="Baskerville"/>
          <w:i w:val="0"/>
          <w:color w:val="000000" w:themeColor="text1"/>
        </w:rPr>
        <w:t xml:space="preserve"> top quartile of Computer Science journals per </w:t>
      </w:r>
      <w:proofErr w:type="spellStart"/>
      <w:r w:rsidRPr="001A0627">
        <w:rPr>
          <w:rStyle w:val="Emphasis"/>
          <w:rFonts w:ascii="Baskerville" w:hAnsi="Baskerville"/>
          <w:i w:val="0"/>
          <w:color w:val="000000" w:themeColor="text1"/>
        </w:rPr>
        <w:lastRenderedPageBreak/>
        <w:t>SCImago</w:t>
      </w:r>
      <w:proofErr w:type="spellEnd"/>
      <w:r w:rsidRPr="001A0627">
        <w:rPr>
          <w:rStyle w:val="Emphasis"/>
          <w:rFonts w:ascii="Baskerville" w:hAnsi="Baskerville"/>
          <w:i w:val="0"/>
          <w:color w:val="000000" w:themeColor="text1"/>
        </w:rPr>
        <w:t xml:space="preserve">. Impact Factor = 1.198; SNIP = .988. </w:t>
      </w:r>
      <w:r w:rsidR="00E35DDD" w:rsidRPr="001A0627">
        <w:rPr>
          <w:rStyle w:val="Emphasis"/>
          <w:rFonts w:ascii="Baskerville" w:hAnsi="Baskerville"/>
          <w:i w:val="0"/>
          <w:color w:val="000000" w:themeColor="text1"/>
        </w:rPr>
        <w:t xml:space="preserve">I co-lead and co-write (with the </w:t>
      </w:r>
      <w:r w:rsidR="00E35DDD" w:rsidRPr="001A0627">
        <w:rPr>
          <w:rStyle w:val="Emphasis"/>
          <w:rFonts w:ascii="Baskerville" w:hAnsi="Baskerville"/>
          <w:color w:val="000000" w:themeColor="text1"/>
        </w:rPr>
        <w:t>Deep-Play Research Group</w:t>
      </w:r>
      <w:r w:rsidR="00E35DDD" w:rsidRPr="001A0627">
        <w:rPr>
          <w:rStyle w:val="Emphasis"/>
          <w:rFonts w:ascii="Baskerville" w:hAnsi="Baskerville"/>
          <w:i w:val="0"/>
          <w:color w:val="000000" w:themeColor="text1"/>
        </w:rPr>
        <w:t>) the article series below, on theoretical-foundations of</w:t>
      </w:r>
      <w:r w:rsidR="004E7EF9" w:rsidRPr="001A0627">
        <w:rPr>
          <w:rStyle w:val="Emphasis"/>
          <w:rFonts w:ascii="Baskerville" w:hAnsi="Baskerville"/>
          <w:i w:val="0"/>
          <w:color w:val="000000" w:themeColor="text1"/>
        </w:rPr>
        <w:t xml:space="preserve"> </w:t>
      </w:r>
      <w:r w:rsidR="00E35DDD" w:rsidRPr="001A0627">
        <w:rPr>
          <w:rStyle w:val="Emphasis"/>
          <w:rFonts w:ascii="Baskerville" w:hAnsi="Baskerville"/>
          <w:i w:val="0"/>
          <w:color w:val="000000" w:themeColor="text1"/>
        </w:rPr>
        <w:t>creativity and technology in education.</w:t>
      </w:r>
    </w:p>
    <w:p w14:paraId="7C815F50" w14:textId="0A327F72" w:rsidR="001A0627" w:rsidRDefault="001A0627" w:rsidP="001A0627">
      <w:pPr>
        <w:rPr>
          <w:rFonts w:ascii="Baskerville" w:hAnsi="Baskerville"/>
        </w:rPr>
      </w:pPr>
    </w:p>
    <w:p w14:paraId="4E4FE3CC" w14:textId="354D7E4F" w:rsidR="001A0627" w:rsidRPr="002B0F2D" w:rsidRDefault="001A0627" w:rsidP="002B0F2D">
      <w:pPr>
        <w:ind w:left="720" w:hanging="720"/>
        <w:rPr>
          <w:rFonts w:ascii="Baskerville" w:hAnsi="Baskerville"/>
          <w:lang w:val="en"/>
        </w:rPr>
      </w:pPr>
      <w:r>
        <w:rPr>
          <w:rFonts w:ascii="Baskerville" w:hAnsi="Baskerville"/>
        </w:rPr>
        <w:t xml:space="preserve">Henriksen, D., &amp; Gruber, N. (in press). </w:t>
      </w:r>
      <w:r w:rsidR="002B0F2D" w:rsidRPr="002B0F2D">
        <w:rPr>
          <w:rFonts w:ascii="Baskerville" w:hAnsi="Baskerville"/>
          <w:lang w:val="en"/>
        </w:rPr>
        <w:t>Towards wholeness: Exploring the transformative healing of the creative process with Dr. Patricia Allen</w:t>
      </w:r>
      <w:r w:rsidR="002B0F2D">
        <w:rPr>
          <w:rFonts w:ascii="Baskerville" w:hAnsi="Baskerville"/>
        </w:rPr>
        <w:t>.</w:t>
      </w:r>
      <w:r>
        <w:rPr>
          <w:rFonts w:ascii="Baskerville" w:hAnsi="Baskerville"/>
        </w:rPr>
        <w:t xml:space="preserve"> </w:t>
      </w:r>
      <w:proofErr w:type="spellStart"/>
      <w:r w:rsidRPr="001A0627">
        <w:rPr>
          <w:rFonts w:ascii="Baskerville" w:hAnsi="Baskerville"/>
          <w:i/>
          <w:iCs/>
        </w:rPr>
        <w:t>TechTrends</w:t>
      </w:r>
      <w:proofErr w:type="spellEnd"/>
      <w:r>
        <w:rPr>
          <w:rFonts w:ascii="Baskerville" w:hAnsi="Baskerville"/>
        </w:rPr>
        <w:t xml:space="preserve">. </w:t>
      </w:r>
    </w:p>
    <w:p w14:paraId="41236AB3" w14:textId="77777777" w:rsidR="001A0627" w:rsidRPr="001A0627" w:rsidRDefault="001A0627" w:rsidP="001A0627">
      <w:pPr>
        <w:rPr>
          <w:rFonts w:ascii="Baskerville" w:hAnsi="Baskerville"/>
        </w:rPr>
      </w:pPr>
    </w:p>
    <w:p w14:paraId="76144CD5" w14:textId="3E55B501" w:rsidR="001A0627" w:rsidRPr="001A0627" w:rsidRDefault="001A0627" w:rsidP="00E54430">
      <w:pPr>
        <w:ind w:left="720" w:hanging="720"/>
        <w:rPr>
          <w:rFonts w:ascii="Baskerville" w:hAnsi="Baskerville"/>
        </w:rPr>
      </w:pPr>
      <w:r w:rsidRPr="001A0627">
        <w:rPr>
          <w:rFonts w:ascii="Baskerville" w:hAnsi="Baskerville"/>
        </w:rPr>
        <w:t>Keenan-</w:t>
      </w:r>
      <w:proofErr w:type="spellStart"/>
      <w:r w:rsidRPr="001A0627">
        <w:rPr>
          <w:rFonts w:ascii="Baskerville" w:hAnsi="Baskerville"/>
        </w:rPr>
        <w:t>Lechel</w:t>
      </w:r>
      <w:proofErr w:type="spellEnd"/>
      <w:r w:rsidRPr="001A0627">
        <w:rPr>
          <w:rFonts w:ascii="Baskerville" w:hAnsi="Baskerville"/>
        </w:rPr>
        <w:t xml:space="preserve">, S. F., </w:t>
      </w:r>
      <w:proofErr w:type="spellStart"/>
      <w:r w:rsidRPr="001A0627">
        <w:rPr>
          <w:rFonts w:ascii="Baskerville" w:hAnsi="Baskerville"/>
        </w:rPr>
        <w:t>Capurro</w:t>
      </w:r>
      <w:proofErr w:type="spellEnd"/>
      <w:r w:rsidRPr="001A0627">
        <w:rPr>
          <w:rFonts w:ascii="Baskerville" w:hAnsi="Baskerville"/>
        </w:rPr>
        <w:t xml:space="preserve">, C. T., &amp; Henriksen, D. (2021). Creative Potential for Positive Social Change: </w:t>
      </w:r>
      <w:r w:rsidR="007F6497">
        <w:rPr>
          <w:rFonts w:ascii="Baskerville" w:hAnsi="Baskerville"/>
        </w:rPr>
        <w:t>An</w:t>
      </w:r>
      <w:r w:rsidRPr="001A0627">
        <w:rPr>
          <w:rFonts w:ascii="Baskerville" w:hAnsi="Baskerville"/>
        </w:rPr>
        <w:t xml:space="preserve"> Interview with Dr. Ioana </w:t>
      </w:r>
      <w:proofErr w:type="spellStart"/>
      <w:r w:rsidRPr="001A0627">
        <w:rPr>
          <w:rFonts w:ascii="Baskerville" w:hAnsi="Baskerville"/>
        </w:rPr>
        <w:t>Literat</w:t>
      </w:r>
      <w:proofErr w:type="spellEnd"/>
      <w:r w:rsidRPr="001A0627">
        <w:rPr>
          <w:rFonts w:ascii="Baskerville" w:hAnsi="Baskerville"/>
        </w:rPr>
        <w:t xml:space="preserve">. </w:t>
      </w:r>
      <w:proofErr w:type="spellStart"/>
      <w:r w:rsidRPr="001A0627">
        <w:rPr>
          <w:rFonts w:ascii="Baskerville" w:hAnsi="Baskerville"/>
          <w:i/>
          <w:iCs/>
        </w:rPr>
        <w:t>TechTrends</w:t>
      </w:r>
      <w:proofErr w:type="spellEnd"/>
      <w:r w:rsidRPr="001A0627">
        <w:rPr>
          <w:rFonts w:ascii="Baskerville" w:hAnsi="Baskerville"/>
        </w:rPr>
        <w:t xml:space="preserve">, </w:t>
      </w:r>
      <w:r w:rsidRPr="001A0627">
        <w:rPr>
          <w:rFonts w:ascii="Baskerville" w:hAnsi="Baskerville"/>
          <w:i/>
          <w:iCs/>
        </w:rPr>
        <w:t>65</w:t>
      </w:r>
      <w:r w:rsidRPr="001A0627">
        <w:rPr>
          <w:rFonts w:ascii="Baskerville" w:hAnsi="Baskerville"/>
        </w:rPr>
        <w:t>(2), 139-143.</w:t>
      </w:r>
    </w:p>
    <w:p w14:paraId="451BBC36" w14:textId="6D266C80" w:rsidR="002B1A20" w:rsidRPr="001A0627" w:rsidRDefault="002B1A20" w:rsidP="002B1A20">
      <w:pPr>
        <w:pStyle w:val="NormalWeb"/>
        <w:ind w:left="720" w:hanging="720"/>
        <w:rPr>
          <w:rFonts w:ascii="Baskerville" w:hAnsi="Baskerville"/>
        </w:rPr>
      </w:pPr>
      <w:r w:rsidRPr="001A0627">
        <w:rPr>
          <w:rFonts w:ascii="Baskerville" w:hAnsi="Baskerville"/>
        </w:rPr>
        <w:t>Richardson, C., Henriksen, D., Mishra, P. &amp; the Deep-Play Research Group (2020). From brains to music: A multi-faceted discussion of creativity with Dr. Anthony Brandt.</w:t>
      </w:r>
      <w:r w:rsidR="00BA4592" w:rsidRPr="001A0627">
        <w:rPr>
          <w:rFonts w:ascii="Baskerville" w:hAnsi="Baskerville"/>
        </w:rPr>
        <w:t xml:space="preserve"> </w:t>
      </w:r>
      <w:proofErr w:type="spellStart"/>
      <w:r w:rsidR="00BA4592" w:rsidRPr="001A0627">
        <w:rPr>
          <w:rFonts w:ascii="Baskerville" w:hAnsi="Baskerville"/>
          <w:i/>
          <w:iCs/>
        </w:rPr>
        <w:t>TechTrends</w:t>
      </w:r>
      <w:proofErr w:type="spellEnd"/>
      <w:r w:rsidR="00BA4592" w:rsidRPr="001A0627">
        <w:rPr>
          <w:rFonts w:ascii="Baskerville" w:hAnsi="Baskerville"/>
          <w:i/>
          <w:iCs/>
        </w:rPr>
        <w:t>, 64</w:t>
      </w:r>
      <w:r w:rsidR="00BA4592" w:rsidRPr="001A0627">
        <w:rPr>
          <w:rFonts w:ascii="Baskerville" w:hAnsi="Baskerville"/>
        </w:rPr>
        <w:t xml:space="preserve">(6), </w:t>
      </w:r>
      <w:r w:rsidR="00F12195" w:rsidRPr="001A0627">
        <w:rPr>
          <w:rFonts w:ascii="Baskerville" w:hAnsi="Baskerville"/>
        </w:rPr>
        <w:t xml:space="preserve">790-795. </w:t>
      </w:r>
    </w:p>
    <w:p w14:paraId="0F3D5BA8" w14:textId="77777777" w:rsidR="008F0417" w:rsidRPr="001A0627" w:rsidRDefault="008F0417" w:rsidP="001C31B8">
      <w:pPr>
        <w:ind w:left="720" w:hanging="720"/>
        <w:rPr>
          <w:rFonts w:ascii="Baskerville" w:hAnsi="Baskerville"/>
        </w:rPr>
      </w:pPr>
      <w:r w:rsidRPr="001A0627">
        <w:rPr>
          <w:rFonts w:ascii="Baskerville" w:hAnsi="Baskerville"/>
        </w:rPr>
        <w:t xml:space="preserve">Mehta, R., Henriksen, D., &amp; Mishra, P. (2020). “Let Children Play!”: Connecting Evolutionary Psychology and Creativity with Peter Gray. </w:t>
      </w:r>
      <w:proofErr w:type="spellStart"/>
      <w:r w:rsidRPr="001A0627">
        <w:rPr>
          <w:rFonts w:ascii="Baskerville" w:hAnsi="Baskerville"/>
          <w:i/>
          <w:iCs/>
        </w:rPr>
        <w:t>TechTrends</w:t>
      </w:r>
      <w:proofErr w:type="spellEnd"/>
      <w:r w:rsidRPr="001A0627">
        <w:rPr>
          <w:rFonts w:ascii="Baskerville" w:hAnsi="Baskerville"/>
        </w:rPr>
        <w:t xml:space="preserve">, </w:t>
      </w:r>
      <w:r w:rsidRPr="001A0627">
        <w:rPr>
          <w:rFonts w:ascii="Baskerville" w:hAnsi="Baskerville"/>
          <w:i/>
          <w:iCs/>
        </w:rPr>
        <w:t>64</w:t>
      </w:r>
      <w:r w:rsidRPr="001A0627">
        <w:rPr>
          <w:rFonts w:ascii="Baskerville" w:hAnsi="Baskerville"/>
        </w:rPr>
        <w:t>(5), 684-689.</w:t>
      </w:r>
    </w:p>
    <w:p w14:paraId="0FE9EDF8" w14:textId="250A5DA7" w:rsidR="002B1A20" w:rsidRPr="001A0627" w:rsidRDefault="002B1A20" w:rsidP="001C31B8">
      <w:pPr>
        <w:pStyle w:val="NormalWeb"/>
        <w:ind w:left="720" w:hanging="720"/>
        <w:rPr>
          <w:rFonts w:ascii="Baskerville" w:hAnsi="Baskerville"/>
        </w:rPr>
      </w:pPr>
      <w:r w:rsidRPr="001A0627">
        <w:rPr>
          <w:rFonts w:ascii="Baskerville" w:hAnsi="Baskerville"/>
        </w:rPr>
        <w:t xml:space="preserve">Singha, S., Warr, M., Mishra, P., Henriksen, D. &amp; the Deep-Play Research Group (2020). Playing with Creativity Across the Lifespan: </w:t>
      </w:r>
      <w:proofErr w:type="gramStart"/>
      <w:r w:rsidRPr="001A0627">
        <w:rPr>
          <w:rFonts w:ascii="Baskerville" w:hAnsi="Baskerville"/>
        </w:rPr>
        <w:t>a</w:t>
      </w:r>
      <w:proofErr w:type="gramEnd"/>
      <w:r w:rsidRPr="001A0627">
        <w:rPr>
          <w:rFonts w:ascii="Baskerville" w:hAnsi="Baskerville"/>
        </w:rPr>
        <w:t xml:space="preserve"> Conversation with Dr. Sandra Russ. </w:t>
      </w:r>
      <w:proofErr w:type="spellStart"/>
      <w:r w:rsidRPr="001A0627">
        <w:rPr>
          <w:rStyle w:val="Emphasis"/>
          <w:rFonts w:ascii="Baskerville" w:hAnsi="Baskerville"/>
        </w:rPr>
        <w:t>TechTrends</w:t>
      </w:r>
      <w:proofErr w:type="spellEnd"/>
      <w:r w:rsidR="008F0417" w:rsidRPr="001A0627">
        <w:rPr>
          <w:rStyle w:val="Emphasis"/>
          <w:rFonts w:ascii="Baskerville" w:hAnsi="Baskerville"/>
        </w:rPr>
        <w:t>, 64</w:t>
      </w:r>
      <w:r w:rsidR="008F0417" w:rsidRPr="001A0627">
        <w:rPr>
          <w:rStyle w:val="Emphasis"/>
          <w:rFonts w:ascii="Baskerville" w:hAnsi="Baskerville"/>
          <w:i w:val="0"/>
          <w:iCs w:val="0"/>
        </w:rPr>
        <w:t xml:space="preserve">(4), 550-554. </w:t>
      </w:r>
    </w:p>
    <w:p w14:paraId="1C5B04CF" w14:textId="697EEA57" w:rsidR="002B1A20" w:rsidRPr="001A0627" w:rsidRDefault="002B1A20" w:rsidP="002B1A20">
      <w:pPr>
        <w:pStyle w:val="NormalWeb"/>
        <w:ind w:left="720" w:hanging="720"/>
        <w:rPr>
          <w:rFonts w:ascii="Baskerville" w:hAnsi="Baskerville"/>
        </w:rPr>
      </w:pPr>
      <w:r w:rsidRPr="001A0627">
        <w:rPr>
          <w:rFonts w:ascii="Baskerville" w:hAnsi="Baskerville"/>
        </w:rPr>
        <w:t xml:space="preserve">Cain, W., Henriksen, D., Mishra, P., &amp; the Deep-Play Research Group (2020). Words and Worlds: A conversation on Writing, Craft, and the Power of Deep Fandom with </w:t>
      </w:r>
      <w:proofErr w:type="spellStart"/>
      <w:r w:rsidRPr="001A0627">
        <w:rPr>
          <w:rFonts w:ascii="Baskerville" w:hAnsi="Baskerville"/>
        </w:rPr>
        <w:t>Kij</w:t>
      </w:r>
      <w:proofErr w:type="spellEnd"/>
      <w:r w:rsidRPr="001A0627">
        <w:rPr>
          <w:rFonts w:ascii="Baskerville" w:hAnsi="Baskerville"/>
        </w:rPr>
        <w:t xml:space="preserve"> Johnson. </w:t>
      </w:r>
      <w:proofErr w:type="spellStart"/>
      <w:r w:rsidRPr="001A0627">
        <w:rPr>
          <w:rStyle w:val="Emphasis"/>
          <w:rFonts w:ascii="Baskerville" w:hAnsi="Baskerville"/>
        </w:rPr>
        <w:t>TechTrends</w:t>
      </w:r>
      <w:proofErr w:type="spellEnd"/>
      <w:r w:rsidRPr="001A0627">
        <w:rPr>
          <w:rStyle w:val="Emphasis"/>
          <w:rFonts w:ascii="Baskerville" w:hAnsi="Baskerville"/>
        </w:rPr>
        <w:t>, 64</w:t>
      </w:r>
      <w:r w:rsidRPr="001A0627">
        <w:rPr>
          <w:rStyle w:val="Emphasis"/>
          <w:rFonts w:ascii="Baskerville" w:hAnsi="Baskerville"/>
          <w:i w:val="0"/>
          <w:iCs w:val="0"/>
        </w:rPr>
        <w:t>(</w:t>
      </w:r>
      <w:r w:rsidRPr="001A0627">
        <w:rPr>
          <w:rFonts w:ascii="Baskerville" w:hAnsi="Baskerville"/>
        </w:rPr>
        <w:t>3</w:t>
      </w:r>
      <w:r w:rsidRPr="001A0627">
        <w:rPr>
          <w:rStyle w:val="Emphasis"/>
          <w:rFonts w:ascii="Baskerville" w:hAnsi="Baskerville"/>
        </w:rPr>
        <w:t>)</w:t>
      </w:r>
      <w:r w:rsidR="00937E8E" w:rsidRPr="001A0627">
        <w:rPr>
          <w:rStyle w:val="Emphasis"/>
          <w:rFonts w:ascii="Baskerville" w:hAnsi="Baskerville"/>
          <w:i w:val="0"/>
          <w:iCs w:val="0"/>
        </w:rPr>
        <w:t>, 351-356</w:t>
      </w:r>
      <w:r w:rsidRPr="001A0627">
        <w:rPr>
          <w:rStyle w:val="Emphasis"/>
          <w:rFonts w:ascii="Baskerville" w:hAnsi="Baskerville"/>
        </w:rPr>
        <w:t>. </w:t>
      </w:r>
    </w:p>
    <w:p w14:paraId="02A12765" w14:textId="0BAD9B71" w:rsidR="002B1A20" w:rsidRPr="001A0627" w:rsidRDefault="002B1A20" w:rsidP="002B1A20">
      <w:pPr>
        <w:pStyle w:val="NormalWeb"/>
        <w:ind w:left="720" w:hanging="720"/>
        <w:rPr>
          <w:rFonts w:ascii="Baskerville" w:hAnsi="Baskerville"/>
        </w:rPr>
      </w:pPr>
      <w:r w:rsidRPr="001A0627">
        <w:rPr>
          <w:rFonts w:ascii="Baskerville" w:hAnsi="Baskerville"/>
        </w:rPr>
        <w:t xml:space="preserve">Henriksen, D., Mishra, P., &amp; the Deep-Play Research Group (2020). A Pragmatic but Hopeful Conception of Creativity: A Conversation with Dr. Barbara Kerr. </w:t>
      </w:r>
      <w:proofErr w:type="spellStart"/>
      <w:r w:rsidRPr="001A0627">
        <w:rPr>
          <w:rStyle w:val="Emphasis"/>
          <w:rFonts w:ascii="Baskerville" w:hAnsi="Baskerville"/>
        </w:rPr>
        <w:t>TechTrends</w:t>
      </w:r>
      <w:proofErr w:type="spellEnd"/>
      <w:r w:rsidRPr="001A0627">
        <w:rPr>
          <w:rFonts w:ascii="Baskerville" w:hAnsi="Baskerville"/>
        </w:rPr>
        <w:t xml:space="preserve">, </w:t>
      </w:r>
      <w:r w:rsidRPr="001A0627">
        <w:rPr>
          <w:rStyle w:val="Emphasis"/>
          <w:rFonts w:ascii="Baskerville" w:hAnsi="Baskerville"/>
        </w:rPr>
        <w:t>64</w:t>
      </w:r>
      <w:r w:rsidRPr="001A0627">
        <w:rPr>
          <w:rStyle w:val="Emphasis"/>
          <w:rFonts w:ascii="Baskerville" w:hAnsi="Baskerville"/>
          <w:i w:val="0"/>
          <w:iCs w:val="0"/>
        </w:rPr>
        <w:t>(</w:t>
      </w:r>
      <w:r w:rsidRPr="001A0627">
        <w:rPr>
          <w:rFonts w:ascii="Baskerville" w:hAnsi="Baskerville"/>
        </w:rPr>
        <w:t>2</w:t>
      </w:r>
      <w:r w:rsidRPr="001A0627">
        <w:rPr>
          <w:rStyle w:val="Emphasis"/>
          <w:rFonts w:ascii="Baskerville" w:hAnsi="Baskerville"/>
        </w:rPr>
        <w:t>), 195-201.</w:t>
      </w:r>
    </w:p>
    <w:p w14:paraId="0A862CFE" w14:textId="0EAC4A0A" w:rsidR="00B4719E" w:rsidRPr="001A0627" w:rsidRDefault="00B4719E" w:rsidP="00B4719E">
      <w:pPr>
        <w:ind w:left="720" w:hanging="720"/>
        <w:rPr>
          <w:rFonts w:ascii="Baskerville" w:hAnsi="Baskerville"/>
        </w:rPr>
      </w:pPr>
      <w:r w:rsidRPr="001A0627">
        <w:rPr>
          <w:rFonts w:ascii="Baskerville" w:hAnsi="Baskerville"/>
        </w:rPr>
        <w:t>Keenan-</w:t>
      </w:r>
      <w:proofErr w:type="spellStart"/>
      <w:r w:rsidRPr="001A0627">
        <w:rPr>
          <w:rFonts w:ascii="Baskerville" w:hAnsi="Baskerville"/>
        </w:rPr>
        <w:t>Lechel</w:t>
      </w:r>
      <w:proofErr w:type="spellEnd"/>
      <w:r w:rsidRPr="001A0627">
        <w:rPr>
          <w:rFonts w:ascii="Baskerville" w:hAnsi="Baskerville"/>
        </w:rPr>
        <w:t xml:space="preserve">, S., Henriksen, D., &amp; the Deep-Play Research Group (2019). Creativity as perspective taking: An interview with Dr. Vlad </w:t>
      </w:r>
      <w:proofErr w:type="spellStart"/>
      <w:r w:rsidRPr="001A0627">
        <w:rPr>
          <w:rFonts w:ascii="Baskerville" w:hAnsi="Baskerville"/>
        </w:rPr>
        <w:t>Glaveanu</w:t>
      </w:r>
      <w:proofErr w:type="spellEnd"/>
      <w:r w:rsidRPr="001A0627">
        <w:rPr>
          <w:rFonts w:ascii="Baskerville" w:hAnsi="Baskerville"/>
        </w:rPr>
        <w:t xml:space="preserve">, </w:t>
      </w:r>
      <w:proofErr w:type="spellStart"/>
      <w:r w:rsidRPr="001A0627">
        <w:rPr>
          <w:rStyle w:val="Emphasis"/>
          <w:rFonts w:ascii="Baskerville" w:hAnsi="Baskerville"/>
        </w:rPr>
        <w:t>TechTrends</w:t>
      </w:r>
      <w:proofErr w:type="spellEnd"/>
      <w:r w:rsidRPr="001A0627">
        <w:rPr>
          <w:rStyle w:val="Emphasis"/>
          <w:rFonts w:ascii="Baskerville" w:hAnsi="Baskerville"/>
        </w:rPr>
        <w:t>, 6</w:t>
      </w:r>
      <w:r w:rsidRPr="001A0627">
        <w:rPr>
          <w:rFonts w:ascii="Baskerville" w:hAnsi="Baskerville"/>
        </w:rPr>
        <w:t>3(6), 652-658.</w:t>
      </w:r>
    </w:p>
    <w:p w14:paraId="3B822304" w14:textId="3262EE5E" w:rsidR="00B4719E" w:rsidRPr="001A0627" w:rsidRDefault="00B4719E" w:rsidP="00B4719E">
      <w:pPr>
        <w:pStyle w:val="NormalWeb"/>
        <w:ind w:left="720" w:hanging="720"/>
        <w:rPr>
          <w:rFonts w:ascii="Baskerville" w:hAnsi="Baskerville"/>
        </w:rPr>
      </w:pPr>
      <w:r w:rsidRPr="001A0627">
        <w:rPr>
          <w:rFonts w:ascii="Baskerville" w:hAnsi="Baskerville"/>
        </w:rPr>
        <w:t xml:space="preserve">Evans, M. D., Henriksen, D., Mishra, P., &amp; the Deep-Play Research Group. (2019). Using creativity and imagination to understand our algorithmic world: A conversation with Dr. Ed Finn, </w:t>
      </w:r>
      <w:proofErr w:type="spellStart"/>
      <w:r w:rsidRPr="001A0627">
        <w:rPr>
          <w:rFonts w:ascii="Baskerville" w:hAnsi="Baskerville"/>
          <w:i/>
          <w:iCs/>
        </w:rPr>
        <w:t>TechTrends</w:t>
      </w:r>
      <w:proofErr w:type="spellEnd"/>
      <w:r w:rsidRPr="001A0627">
        <w:rPr>
          <w:rFonts w:ascii="Baskerville" w:hAnsi="Baskerville"/>
        </w:rPr>
        <w:t xml:space="preserve">, </w:t>
      </w:r>
      <w:r w:rsidRPr="001A0627">
        <w:rPr>
          <w:rFonts w:ascii="Baskerville" w:hAnsi="Baskerville"/>
          <w:i/>
          <w:iCs/>
        </w:rPr>
        <w:t>63</w:t>
      </w:r>
      <w:r w:rsidRPr="001A0627">
        <w:rPr>
          <w:rFonts w:ascii="Baskerville" w:hAnsi="Baskerville"/>
        </w:rPr>
        <w:t>(4), 362-368.</w:t>
      </w:r>
    </w:p>
    <w:p w14:paraId="0747A287" w14:textId="22B9586D" w:rsidR="00C7677A" w:rsidRPr="001A0627" w:rsidRDefault="00C7677A" w:rsidP="00C7677A">
      <w:pPr>
        <w:pStyle w:val="NormalWeb"/>
        <w:ind w:left="720" w:hanging="720"/>
        <w:rPr>
          <w:rFonts w:ascii="Baskerville" w:hAnsi="Baskerville"/>
        </w:rPr>
      </w:pPr>
      <w:r w:rsidRPr="001A0627">
        <w:rPr>
          <w:rFonts w:ascii="Baskerville" w:hAnsi="Baskerville"/>
        </w:rPr>
        <w:t xml:space="preserve">Richardson, C., Henriksen, D., &amp; Deep-Play Research Group. (2019). Questioning the Myth of Ideation: Tatiana </w:t>
      </w:r>
      <w:proofErr w:type="spellStart"/>
      <w:r w:rsidRPr="001A0627">
        <w:rPr>
          <w:rFonts w:ascii="Baskerville" w:hAnsi="Baskerville"/>
        </w:rPr>
        <w:t>Chemi</w:t>
      </w:r>
      <w:proofErr w:type="spellEnd"/>
      <w:r w:rsidRPr="001A0627">
        <w:rPr>
          <w:rFonts w:ascii="Baskerville" w:hAnsi="Baskerville"/>
        </w:rPr>
        <w:t xml:space="preserve"> and the Hard Work of Creativity. </w:t>
      </w:r>
      <w:proofErr w:type="spellStart"/>
      <w:r w:rsidRPr="001A0627">
        <w:rPr>
          <w:rFonts w:ascii="Baskerville" w:hAnsi="Baskerville"/>
          <w:i/>
          <w:iCs/>
        </w:rPr>
        <w:t>TechTrends</w:t>
      </w:r>
      <w:proofErr w:type="spellEnd"/>
      <w:r w:rsidRPr="001A0627">
        <w:rPr>
          <w:rFonts w:ascii="Baskerville" w:hAnsi="Baskerville"/>
        </w:rPr>
        <w:t xml:space="preserve">, </w:t>
      </w:r>
      <w:r w:rsidRPr="001A0627">
        <w:rPr>
          <w:rFonts w:ascii="Baskerville" w:hAnsi="Baskerville"/>
          <w:i/>
          <w:iCs/>
        </w:rPr>
        <w:t>63</w:t>
      </w:r>
      <w:r w:rsidRPr="001A0627">
        <w:rPr>
          <w:rFonts w:ascii="Baskerville" w:hAnsi="Baskerville"/>
        </w:rPr>
        <w:t>(3), 245-250.</w:t>
      </w:r>
    </w:p>
    <w:p w14:paraId="2D5789C9" w14:textId="416AA8BC" w:rsidR="002F4BDF" w:rsidRPr="001A0627" w:rsidRDefault="00BF5D16" w:rsidP="00140D74">
      <w:pPr>
        <w:pStyle w:val="NormalWeb"/>
        <w:spacing w:before="0" w:beforeAutospacing="0" w:after="0" w:afterAutospacing="0"/>
        <w:ind w:left="720" w:hanging="720"/>
        <w:rPr>
          <w:rFonts w:ascii="Baskerville" w:hAnsi="Baskerville"/>
        </w:rPr>
      </w:pPr>
      <w:r w:rsidRPr="001A0627">
        <w:rPr>
          <w:rFonts w:ascii="Baskerville" w:hAnsi="Baskerville"/>
        </w:rPr>
        <w:t>*</w:t>
      </w:r>
      <w:r w:rsidR="002F4BDF" w:rsidRPr="001A0627">
        <w:rPr>
          <w:rFonts w:ascii="Baskerville" w:hAnsi="Baskerville"/>
        </w:rPr>
        <w:t xml:space="preserve">Warr, M., Henriksen, D., Mishra, P., &amp; Deep-Play Research Group (2019). Creativity and </w:t>
      </w:r>
      <w:r w:rsidR="001C14FC" w:rsidRPr="001A0627">
        <w:rPr>
          <w:rFonts w:ascii="Baskerville" w:hAnsi="Baskerville"/>
        </w:rPr>
        <w:t>e</w:t>
      </w:r>
      <w:r w:rsidR="002F4BDF" w:rsidRPr="001A0627">
        <w:rPr>
          <w:rFonts w:ascii="Baskerville" w:hAnsi="Baskerville"/>
        </w:rPr>
        <w:t xml:space="preserve">xpressive </w:t>
      </w:r>
      <w:r w:rsidR="001C14FC" w:rsidRPr="001A0627">
        <w:rPr>
          <w:rFonts w:ascii="Baskerville" w:hAnsi="Baskerville"/>
        </w:rPr>
        <w:t>a</w:t>
      </w:r>
      <w:r w:rsidR="002F4BDF" w:rsidRPr="001A0627">
        <w:rPr>
          <w:rFonts w:ascii="Baskerville" w:hAnsi="Baskerville"/>
        </w:rPr>
        <w:t xml:space="preserve">rts, </w:t>
      </w:r>
      <w:r w:rsidR="001C14FC" w:rsidRPr="001A0627">
        <w:rPr>
          <w:rFonts w:ascii="Baskerville" w:hAnsi="Baskerville"/>
        </w:rPr>
        <w:t>p</w:t>
      </w:r>
      <w:r w:rsidR="002F4BDF" w:rsidRPr="001A0627">
        <w:rPr>
          <w:rFonts w:ascii="Baskerville" w:hAnsi="Baskerville"/>
        </w:rPr>
        <w:t xml:space="preserve">erformance, </w:t>
      </w:r>
      <w:r w:rsidR="001C14FC" w:rsidRPr="001A0627">
        <w:rPr>
          <w:rFonts w:ascii="Baskerville" w:hAnsi="Baskerville"/>
        </w:rPr>
        <w:t>p</w:t>
      </w:r>
      <w:r w:rsidR="002F4BDF" w:rsidRPr="001A0627">
        <w:rPr>
          <w:rFonts w:ascii="Baskerville" w:hAnsi="Baskerville"/>
        </w:rPr>
        <w:t xml:space="preserve">hysicality and </w:t>
      </w:r>
      <w:r w:rsidR="001C14FC" w:rsidRPr="001A0627">
        <w:rPr>
          <w:rFonts w:ascii="Baskerville" w:hAnsi="Baskerville"/>
        </w:rPr>
        <w:t>w</w:t>
      </w:r>
      <w:r w:rsidR="002F4BDF" w:rsidRPr="001A0627">
        <w:rPr>
          <w:rFonts w:ascii="Baskerville" w:hAnsi="Baskerville"/>
        </w:rPr>
        <w:t xml:space="preserve">ellness: </w:t>
      </w:r>
      <w:r w:rsidR="001C14FC" w:rsidRPr="001A0627">
        <w:rPr>
          <w:rFonts w:ascii="Baskerville" w:hAnsi="Baskerville"/>
        </w:rPr>
        <w:t>A</w:t>
      </w:r>
      <w:r w:rsidR="002F4BDF" w:rsidRPr="001A0627">
        <w:rPr>
          <w:rFonts w:ascii="Baskerville" w:hAnsi="Baskerville"/>
        </w:rPr>
        <w:t xml:space="preserve"> </w:t>
      </w:r>
      <w:r w:rsidR="001C14FC" w:rsidRPr="001A0627">
        <w:rPr>
          <w:rFonts w:ascii="Baskerville" w:hAnsi="Baskerville"/>
        </w:rPr>
        <w:t>c</w:t>
      </w:r>
      <w:r w:rsidR="002F4BDF" w:rsidRPr="001A0627">
        <w:rPr>
          <w:rFonts w:ascii="Baskerville" w:hAnsi="Baskerville"/>
        </w:rPr>
        <w:t xml:space="preserve">onversation with Dr. Paula Thomson and Dr. Victoria </w:t>
      </w:r>
      <w:proofErr w:type="spellStart"/>
      <w:r w:rsidR="002F4BDF" w:rsidRPr="001A0627">
        <w:rPr>
          <w:rFonts w:ascii="Baskerville" w:hAnsi="Baskerville"/>
        </w:rPr>
        <w:t>Jaque</w:t>
      </w:r>
      <w:proofErr w:type="spellEnd"/>
      <w:r w:rsidR="002F4BDF" w:rsidRPr="001A0627">
        <w:rPr>
          <w:rFonts w:ascii="Baskerville" w:hAnsi="Baskerville"/>
        </w:rPr>
        <w:t xml:space="preserve">, </w:t>
      </w:r>
      <w:proofErr w:type="spellStart"/>
      <w:r w:rsidR="002F4BDF" w:rsidRPr="001A0627">
        <w:rPr>
          <w:rFonts w:ascii="Baskerville" w:hAnsi="Baskerville"/>
          <w:i/>
          <w:iCs/>
        </w:rPr>
        <w:t>TechTrends</w:t>
      </w:r>
      <w:proofErr w:type="spellEnd"/>
      <w:r w:rsidR="002F4BDF" w:rsidRPr="001A0627">
        <w:rPr>
          <w:rFonts w:ascii="Baskerville" w:hAnsi="Baskerville"/>
        </w:rPr>
        <w:t xml:space="preserve">, </w:t>
      </w:r>
      <w:r w:rsidR="002F4BDF" w:rsidRPr="001A0627">
        <w:rPr>
          <w:rFonts w:ascii="Baskerville" w:hAnsi="Baskerville"/>
          <w:i/>
        </w:rPr>
        <w:t>63</w:t>
      </w:r>
      <w:r w:rsidR="002F4BDF" w:rsidRPr="001A0627">
        <w:rPr>
          <w:rFonts w:ascii="Baskerville" w:hAnsi="Baskerville"/>
        </w:rPr>
        <w:t>(2). 1-6.</w:t>
      </w:r>
    </w:p>
    <w:p w14:paraId="3D6C9BA4" w14:textId="3BD0C4BB" w:rsidR="00951E54" w:rsidRPr="001A0627" w:rsidRDefault="002F4BDF" w:rsidP="002F4BDF">
      <w:pPr>
        <w:pStyle w:val="NormalWeb"/>
        <w:ind w:left="720" w:hanging="720"/>
        <w:rPr>
          <w:rFonts w:ascii="Baskerville" w:hAnsi="Baskerville"/>
        </w:rPr>
      </w:pPr>
      <w:r w:rsidRPr="001A0627">
        <w:rPr>
          <w:rFonts w:ascii="Baskerville" w:hAnsi="Baskerville"/>
        </w:rPr>
        <w:t xml:space="preserve"> </w:t>
      </w:r>
      <w:r w:rsidR="00951E54" w:rsidRPr="001A0627">
        <w:rPr>
          <w:rFonts w:ascii="Baskerville" w:hAnsi="Baskerville"/>
        </w:rPr>
        <w:t>Mehta, R., Henriksen, D., &amp; the Deep-Play Research Group (201</w:t>
      </w:r>
      <w:r w:rsidRPr="001A0627">
        <w:rPr>
          <w:rFonts w:ascii="Baskerville" w:hAnsi="Baskerville"/>
        </w:rPr>
        <w:t>9</w:t>
      </w:r>
      <w:r w:rsidR="00951E54" w:rsidRPr="001A0627">
        <w:rPr>
          <w:rFonts w:ascii="Baskerville" w:hAnsi="Baskerville"/>
        </w:rPr>
        <w:t xml:space="preserve">). An embodied, dialogic endeavor: Toward a post-humanizing approach to creativity with Dr. Kerry Chappell, </w:t>
      </w:r>
      <w:proofErr w:type="spellStart"/>
      <w:r w:rsidR="00951E54" w:rsidRPr="001A0627">
        <w:rPr>
          <w:rStyle w:val="Emphasis"/>
          <w:rFonts w:ascii="Baskerville" w:hAnsi="Baskerville"/>
        </w:rPr>
        <w:t>TechTrends</w:t>
      </w:r>
      <w:proofErr w:type="spellEnd"/>
      <w:r w:rsidR="00951E54" w:rsidRPr="001A0627">
        <w:rPr>
          <w:rFonts w:ascii="Baskerville" w:hAnsi="Baskerville"/>
        </w:rPr>
        <w:t xml:space="preserve">, </w:t>
      </w:r>
      <w:r w:rsidR="00951E54" w:rsidRPr="001A0627">
        <w:rPr>
          <w:rFonts w:ascii="Baskerville" w:hAnsi="Baskerville"/>
          <w:i/>
        </w:rPr>
        <w:t>63</w:t>
      </w:r>
      <w:r w:rsidR="00951E54" w:rsidRPr="001A0627">
        <w:rPr>
          <w:rFonts w:ascii="Baskerville" w:hAnsi="Baskerville"/>
        </w:rPr>
        <w:t>(1). 6-12.</w:t>
      </w:r>
    </w:p>
    <w:p w14:paraId="0A9BA50B" w14:textId="2AB740F2" w:rsidR="00951E54" w:rsidRPr="001A0627" w:rsidRDefault="00951E54" w:rsidP="00951E54">
      <w:pPr>
        <w:pStyle w:val="NormalWeb"/>
        <w:ind w:left="720" w:hanging="720"/>
        <w:rPr>
          <w:rFonts w:ascii="Baskerville" w:hAnsi="Baskerville"/>
        </w:rPr>
      </w:pPr>
      <w:r w:rsidRPr="001A0627">
        <w:rPr>
          <w:rFonts w:ascii="Baskerville" w:hAnsi="Baskerville"/>
        </w:rPr>
        <w:lastRenderedPageBreak/>
        <w:t xml:space="preserve">Henriksen, D., Mishra, P. &amp; the Deep-Play Research Group (2018). Creativity, </w:t>
      </w:r>
      <w:r w:rsidR="00BD3DF3" w:rsidRPr="001A0627">
        <w:rPr>
          <w:rFonts w:ascii="Baskerville" w:hAnsi="Baskerville"/>
        </w:rPr>
        <w:t>u</w:t>
      </w:r>
      <w:r w:rsidRPr="001A0627">
        <w:rPr>
          <w:rFonts w:ascii="Baskerville" w:hAnsi="Baskerville"/>
        </w:rPr>
        <w:t xml:space="preserve">ncertainty, and </w:t>
      </w:r>
      <w:r w:rsidR="00BD3DF3" w:rsidRPr="001A0627">
        <w:rPr>
          <w:rFonts w:ascii="Baskerville" w:hAnsi="Baskerville"/>
        </w:rPr>
        <w:t>b</w:t>
      </w:r>
      <w:r w:rsidRPr="001A0627">
        <w:rPr>
          <w:rFonts w:ascii="Baskerville" w:hAnsi="Baskerville"/>
        </w:rPr>
        <w:t xml:space="preserve">eautiful </w:t>
      </w:r>
      <w:r w:rsidR="00BD3DF3" w:rsidRPr="001A0627">
        <w:rPr>
          <w:rFonts w:ascii="Baskerville" w:hAnsi="Baskerville"/>
        </w:rPr>
        <w:t>r</w:t>
      </w:r>
      <w:r w:rsidRPr="001A0627">
        <w:rPr>
          <w:rFonts w:ascii="Baskerville" w:hAnsi="Baskerville"/>
        </w:rPr>
        <w:t xml:space="preserve">isks: </w:t>
      </w:r>
      <w:r w:rsidR="00BD3DF3" w:rsidRPr="001A0627">
        <w:rPr>
          <w:rFonts w:ascii="Baskerville" w:hAnsi="Baskerville"/>
        </w:rPr>
        <w:t>A c</w:t>
      </w:r>
      <w:r w:rsidRPr="001A0627">
        <w:rPr>
          <w:rFonts w:ascii="Baskerville" w:hAnsi="Baskerville"/>
        </w:rPr>
        <w:t xml:space="preserve">onversation with Dr. Ronald </w:t>
      </w:r>
      <w:proofErr w:type="spellStart"/>
      <w:r w:rsidRPr="001A0627">
        <w:rPr>
          <w:rFonts w:ascii="Baskerville" w:hAnsi="Baskerville"/>
        </w:rPr>
        <w:t>Beghetto</w:t>
      </w:r>
      <w:proofErr w:type="spellEnd"/>
      <w:r w:rsidRPr="001A0627">
        <w:rPr>
          <w:rFonts w:ascii="Baskerville" w:hAnsi="Baskerville"/>
        </w:rPr>
        <w:t>, </w:t>
      </w:r>
      <w:proofErr w:type="spellStart"/>
      <w:r w:rsidRPr="001A0627">
        <w:rPr>
          <w:rStyle w:val="Emphasis"/>
          <w:rFonts w:ascii="Baskerville" w:hAnsi="Baskerville"/>
        </w:rPr>
        <w:t>TechTrends</w:t>
      </w:r>
      <w:proofErr w:type="spellEnd"/>
      <w:r w:rsidRPr="001A0627">
        <w:rPr>
          <w:rFonts w:ascii="Baskerville" w:hAnsi="Baskerville"/>
        </w:rPr>
        <w:t xml:space="preserve">, </w:t>
      </w:r>
      <w:r w:rsidRPr="001A0627">
        <w:rPr>
          <w:rFonts w:ascii="Baskerville" w:hAnsi="Baskerville"/>
          <w:i/>
        </w:rPr>
        <w:t>62</w:t>
      </w:r>
      <w:r w:rsidRPr="001A0627">
        <w:rPr>
          <w:rFonts w:ascii="Baskerville" w:hAnsi="Baskerville"/>
        </w:rPr>
        <w:t xml:space="preserve">(6). 541-547. </w:t>
      </w:r>
    </w:p>
    <w:p w14:paraId="10174EE5" w14:textId="272B34E0" w:rsidR="00951E54" w:rsidRPr="001A0627" w:rsidRDefault="00951E54" w:rsidP="00951E54">
      <w:pPr>
        <w:pStyle w:val="NormalWeb"/>
        <w:ind w:left="720" w:hanging="720"/>
        <w:rPr>
          <w:rFonts w:ascii="Baskerville" w:hAnsi="Baskerville"/>
        </w:rPr>
      </w:pPr>
      <w:r w:rsidRPr="001A0627">
        <w:rPr>
          <w:rFonts w:ascii="Baskerville" w:hAnsi="Baskerville"/>
        </w:rPr>
        <w:t xml:space="preserve">*Richardson, C.,  Henriksen, D. &amp; the Deep-Play Research Group (2018). It’s </w:t>
      </w:r>
      <w:r w:rsidR="00BD3DF3" w:rsidRPr="001A0627">
        <w:rPr>
          <w:rFonts w:ascii="Baskerville" w:hAnsi="Baskerville"/>
        </w:rPr>
        <w:t>n</w:t>
      </w:r>
      <w:r w:rsidRPr="001A0627">
        <w:rPr>
          <w:rFonts w:ascii="Baskerville" w:hAnsi="Baskerville"/>
        </w:rPr>
        <w:t>ot ‘</w:t>
      </w:r>
      <w:r w:rsidR="00BD3DF3" w:rsidRPr="001A0627">
        <w:rPr>
          <w:rFonts w:ascii="Baskerville" w:hAnsi="Baskerville"/>
        </w:rPr>
        <w:t>h</w:t>
      </w:r>
      <w:r w:rsidRPr="001A0627">
        <w:rPr>
          <w:rFonts w:ascii="Baskerville" w:hAnsi="Baskerville"/>
        </w:rPr>
        <w:t xml:space="preserve">ippies </w:t>
      </w:r>
      <w:r w:rsidR="00BD3DF3" w:rsidRPr="001A0627">
        <w:rPr>
          <w:rFonts w:ascii="Baskerville" w:hAnsi="Baskerville"/>
        </w:rPr>
        <w:t>r</w:t>
      </w:r>
      <w:r w:rsidRPr="001A0627">
        <w:rPr>
          <w:rFonts w:ascii="Baskerville" w:hAnsi="Baskerville"/>
        </w:rPr>
        <w:t xml:space="preserve">unning </w:t>
      </w:r>
      <w:r w:rsidR="00BD3DF3" w:rsidRPr="001A0627">
        <w:rPr>
          <w:rFonts w:ascii="Baskerville" w:hAnsi="Baskerville"/>
        </w:rPr>
        <w:t>b</w:t>
      </w:r>
      <w:r w:rsidRPr="001A0627">
        <w:rPr>
          <w:rFonts w:ascii="Baskerville" w:hAnsi="Baskerville"/>
        </w:rPr>
        <w:t xml:space="preserve">arefoot </w:t>
      </w:r>
      <w:r w:rsidR="00BD3DF3" w:rsidRPr="001A0627">
        <w:rPr>
          <w:rFonts w:ascii="Baskerville" w:hAnsi="Baskerville"/>
        </w:rPr>
        <w:t>t</w:t>
      </w:r>
      <w:r w:rsidRPr="001A0627">
        <w:rPr>
          <w:rFonts w:ascii="Baskerville" w:hAnsi="Baskerville"/>
        </w:rPr>
        <w:t xml:space="preserve">hrough a </w:t>
      </w:r>
      <w:r w:rsidR="00BD3DF3" w:rsidRPr="001A0627">
        <w:rPr>
          <w:rFonts w:ascii="Baskerville" w:hAnsi="Baskerville"/>
        </w:rPr>
        <w:t>f</w:t>
      </w:r>
      <w:r w:rsidRPr="001A0627">
        <w:rPr>
          <w:rFonts w:ascii="Baskerville" w:hAnsi="Baskerville"/>
        </w:rPr>
        <w:t xml:space="preserve">ield of </w:t>
      </w:r>
      <w:r w:rsidR="00BD3DF3" w:rsidRPr="001A0627">
        <w:rPr>
          <w:rFonts w:ascii="Baskerville" w:hAnsi="Baskerville"/>
        </w:rPr>
        <w:t>d</w:t>
      </w:r>
      <w:r w:rsidRPr="001A0627">
        <w:rPr>
          <w:rFonts w:ascii="Baskerville" w:hAnsi="Baskerville"/>
        </w:rPr>
        <w:t>aisies</w:t>
      </w:r>
      <w:r w:rsidR="00BD3DF3" w:rsidRPr="001A0627">
        <w:rPr>
          <w:rFonts w:ascii="Baskerville" w:hAnsi="Baskerville"/>
        </w:rPr>
        <w:t>,</w:t>
      </w:r>
      <w:r w:rsidRPr="001A0627">
        <w:rPr>
          <w:rFonts w:ascii="Baskerville" w:hAnsi="Baskerville"/>
        </w:rPr>
        <w:t xml:space="preserve">’ and </w:t>
      </w:r>
      <w:r w:rsidR="00BD3DF3" w:rsidRPr="001A0627">
        <w:rPr>
          <w:rFonts w:ascii="Baskerville" w:hAnsi="Baskerville"/>
        </w:rPr>
        <w:t>o</w:t>
      </w:r>
      <w:r w:rsidRPr="001A0627">
        <w:rPr>
          <w:rFonts w:ascii="Baskerville" w:hAnsi="Baskerville"/>
        </w:rPr>
        <w:t xml:space="preserve">ther </w:t>
      </w:r>
      <w:r w:rsidR="00BD3DF3" w:rsidRPr="001A0627">
        <w:rPr>
          <w:rFonts w:ascii="Baskerville" w:hAnsi="Baskerville"/>
        </w:rPr>
        <w:t>c</w:t>
      </w:r>
      <w:r w:rsidRPr="001A0627">
        <w:rPr>
          <w:rFonts w:ascii="Baskerville" w:hAnsi="Baskerville"/>
        </w:rPr>
        <w:t xml:space="preserve">ontemplations on </w:t>
      </w:r>
      <w:r w:rsidR="00BD3DF3" w:rsidRPr="001A0627">
        <w:rPr>
          <w:rFonts w:ascii="Baskerville" w:hAnsi="Baskerville"/>
        </w:rPr>
        <w:t>c</w:t>
      </w:r>
      <w:r w:rsidRPr="001A0627">
        <w:rPr>
          <w:rFonts w:ascii="Baskerville" w:hAnsi="Baskerville"/>
        </w:rPr>
        <w:t xml:space="preserve">reativity with Dr. Jonathan </w:t>
      </w:r>
      <w:proofErr w:type="spellStart"/>
      <w:r w:rsidRPr="001A0627">
        <w:rPr>
          <w:rFonts w:ascii="Baskerville" w:hAnsi="Baskerville"/>
        </w:rPr>
        <w:t>Plucker</w:t>
      </w:r>
      <w:proofErr w:type="spellEnd"/>
      <w:r w:rsidRPr="001A0627">
        <w:rPr>
          <w:rFonts w:ascii="Baskerville" w:hAnsi="Baskerville"/>
        </w:rPr>
        <w:t>, </w:t>
      </w:r>
      <w:proofErr w:type="spellStart"/>
      <w:r w:rsidRPr="001A0627">
        <w:rPr>
          <w:rStyle w:val="Emphasis"/>
          <w:rFonts w:ascii="Baskerville" w:hAnsi="Baskerville"/>
        </w:rPr>
        <w:t>TechTrends</w:t>
      </w:r>
      <w:proofErr w:type="spellEnd"/>
      <w:r w:rsidRPr="001A0627">
        <w:rPr>
          <w:rFonts w:ascii="Baskerville" w:hAnsi="Baskerville"/>
        </w:rPr>
        <w:t xml:space="preserve">, </w:t>
      </w:r>
      <w:r w:rsidRPr="001A0627">
        <w:rPr>
          <w:rFonts w:ascii="Baskerville" w:hAnsi="Baskerville"/>
          <w:i/>
        </w:rPr>
        <w:t>62</w:t>
      </w:r>
      <w:r w:rsidRPr="001A0627">
        <w:rPr>
          <w:rFonts w:ascii="Baskerville" w:hAnsi="Baskerville"/>
        </w:rPr>
        <w:t xml:space="preserve">(5). 432-437. </w:t>
      </w:r>
    </w:p>
    <w:p w14:paraId="693A6DFF" w14:textId="4D079738" w:rsidR="00951E54" w:rsidRPr="001A0627" w:rsidRDefault="00951E54" w:rsidP="00951E54">
      <w:pPr>
        <w:pStyle w:val="NormalWeb"/>
        <w:ind w:left="720" w:hanging="720"/>
        <w:rPr>
          <w:rFonts w:ascii="Baskerville" w:hAnsi="Baskerville"/>
        </w:rPr>
      </w:pPr>
      <w:r w:rsidRPr="001A0627">
        <w:rPr>
          <w:rFonts w:ascii="Baskerville" w:hAnsi="Baskerville"/>
        </w:rPr>
        <w:t>*Keenan-</w:t>
      </w:r>
      <w:proofErr w:type="spellStart"/>
      <w:r w:rsidRPr="001A0627">
        <w:rPr>
          <w:rFonts w:ascii="Baskerville" w:hAnsi="Baskerville"/>
        </w:rPr>
        <w:t>Lechel</w:t>
      </w:r>
      <w:proofErr w:type="spellEnd"/>
      <w:r w:rsidRPr="001A0627">
        <w:rPr>
          <w:rFonts w:ascii="Baskerville" w:hAnsi="Baskerville"/>
        </w:rPr>
        <w:t xml:space="preserve">, S., Henriksen, D., Mishra, P., &amp; the Deep-Play Research Group (2018). Creativity as a </w:t>
      </w:r>
      <w:r w:rsidR="00BD3DF3" w:rsidRPr="001A0627">
        <w:rPr>
          <w:rFonts w:ascii="Baskerville" w:hAnsi="Baskerville"/>
        </w:rPr>
        <w:t>s</w:t>
      </w:r>
      <w:r w:rsidRPr="001A0627">
        <w:rPr>
          <w:rFonts w:ascii="Baskerville" w:hAnsi="Baskerville"/>
        </w:rPr>
        <w:t xml:space="preserve">liding </w:t>
      </w:r>
      <w:r w:rsidR="00BD3DF3" w:rsidRPr="001A0627">
        <w:rPr>
          <w:rFonts w:ascii="Baskerville" w:hAnsi="Baskerville"/>
        </w:rPr>
        <w:t>m</w:t>
      </w:r>
      <w:r w:rsidRPr="001A0627">
        <w:rPr>
          <w:rFonts w:ascii="Baskerville" w:hAnsi="Baskerville"/>
        </w:rPr>
        <w:t xml:space="preserve">aze: </w:t>
      </w:r>
      <w:r w:rsidR="00BD3DF3" w:rsidRPr="001A0627">
        <w:rPr>
          <w:rFonts w:ascii="Baskerville" w:hAnsi="Baskerville"/>
        </w:rPr>
        <w:t>A</w:t>
      </w:r>
      <w:r w:rsidRPr="001A0627">
        <w:rPr>
          <w:rFonts w:ascii="Baskerville" w:hAnsi="Baskerville"/>
        </w:rPr>
        <w:t xml:space="preserve">n </w:t>
      </w:r>
      <w:r w:rsidR="00BD3DF3" w:rsidRPr="001A0627">
        <w:rPr>
          <w:rFonts w:ascii="Baskerville" w:hAnsi="Baskerville"/>
        </w:rPr>
        <w:t>i</w:t>
      </w:r>
      <w:r w:rsidRPr="001A0627">
        <w:rPr>
          <w:rFonts w:ascii="Baskerville" w:hAnsi="Baskerville"/>
        </w:rPr>
        <w:t>nterview with Dr. James C. Kaufman, </w:t>
      </w:r>
      <w:r w:rsidRPr="001A0627">
        <w:rPr>
          <w:rStyle w:val="Emphasis"/>
          <w:rFonts w:ascii="Baskerville" w:hAnsi="Baskerville"/>
        </w:rPr>
        <w:t>Tech Trends</w:t>
      </w:r>
      <w:r w:rsidRPr="001A0627">
        <w:rPr>
          <w:rFonts w:ascii="Baskerville" w:hAnsi="Baskerville"/>
        </w:rPr>
        <w:t xml:space="preserve">, </w:t>
      </w:r>
      <w:r w:rsidRPr="001A0627">
        <w:rPr>
          <w:rFonts w:ascii="Baskerville" w:hAnsi="Baskerville"/>
          <w:i/>
        </w:rPr>
        <w:t>62</w:t>
      </w:r>
      <w:r w:rsidRPr="001A0627">
        <w:rPr>
          <w:rFonts w:ascii="Baskerville" w:hAnsi="Baskerville"/>
        </w:rPr>
        <w:t xml:space="preserve">(4). 321-326. </w:t>
      </w:r>
    </w:p>
    <w:p w14:paraId="019AC26E" w14:textId="2BA9E35A" w:rsidR="00951E54" w:rsidRPr="001A0627" w:rsidRDefault="00951E54" w:rsidP="00951E54">
      <w:pPr>
        <w:ind w:left="720" w:hanging="720"/>
        <w:rPr>
          <w:rFonts w:ascii="Baskerville" w:hAnsi="Baskerville"/>
        </w:rPr>
      </w:pPr>
      <w:r w:rsidRPr="001A0627">
        <w:rPr>
          <w:rFonts w:ascii="Baskerville" w:hAnsi="Baskerville"/>
        </w:rPr>
        <w:t xml:space="preserve">Henriksen, D., Mishra, P., &amp; Deep-Play Research Group (2018). Creativity as </w:t>
      </w:r>
      <w:r w:rsidR="00BD3DF3" w:rsidRPr="001A0627">
        <w:rPr>
          <w:rFonts w:ascii="Baskerville" w:hAnsi="Baskerville"/>
        </w:rPr>
        <w:t>i</w:t>
      </w:r>
      <w:r w:rsidRPr="001A0627">
        <w:rPr>
          <w:rFonts w:ascii="Baskerville" w:hAnsi="Baskerville"/>
        </w:rPr>
        <w:t xml:space="preserve">nvention, </w:t>
      </w:r>
      <w:r w:rsidR="00BD3DF3" w:rsidRPr="001A0627">
        <w:rPr>
          <w:rFonts w:ascii="Baskerville" w:hAnsi="Baskerville"/>
        </w:rPr>
        <w:t>d</w:t>
      </w:r>
      <w:r w:rsidRPr="001A0627">
        <w:rPr>
          <w:rFonts w:ascii="Baskerville" w:hAnsi="Baskerville"/>
        </w:rPr>
        <w:t xml:space="preserve">iscovery, </w:t>
      </w:r>
      <w:r w:rsidR="00BD3DF3" w:rsidRPr="001A0627">
        <w:rPr>
          <w:rFonts w:ascii="Baskerville" w:hAnsi="Baskerville"/>
        </w:rPr>
        <w:t>i</w:t>
      </w:r>
      <w:r w:rsidRPr="001A0627">
        <w:rPr>
          <w:rFonts w:ascii="Baskerville" w:hAnsi="Baskerville"/>
        </w:rPr>
        <w:t xml:space="preserve">nnovation and </w:t>
      </w:r>
      <w:r w:rsidR="00BD3DF3" w:rsidRPr="001A0627">
        <w:rPr>
          <w:rFonts w:ascii="Baskerville" w:hAnsi="Baskerville"/>
        </w:rPr>
        <w:t>i</w:t>
      </w:r>
      <w:r w:rsidRPr="001A0627">
        <w:rPr>
          <w:rFonts w:ascii="Baskerville" w:hAnsi="Baskerville"/>
        </w:rPr>
        <w:t xml:space="preserve">ntuition: </w:t>
      </w:r>
      <w:r w:rsidR="00BD3DF3" w:rsidRPr="001A0627">
        <w:rPr>
          <w:rFonts w:ascii="Baskerville" w:hAnsi="Baskerville"/>
        </w:rPr>
        <w:t>A</w:t>
      </w:r>
      <w:r w:rsidRPr="001A0627">
        <w:rPr>
          <w:rFonts w:ascii="Baskerville" w:hAnsi="Baskerville"/>
        </w:rPr>
        <w:t xml:space="preserve">n </w:t>
      </w:r>
      <w:r w:rsidR="00BD3DF3" w:rsidRPr="001A0627">
        <w:rPr>
          <w:rFonts w:ascii="Baskerville" w:hAnsi="Baskerville"/>
        </w:rPr>
        <w:t>i</w:t>
      </w:r>
      <w:r w:rsidRPr="001A0627">
        <w:rPr>
          <w:rFonts w:ascii="Baskerville" w:hAnsi="Baskerville"/>
        </w:rPr>
        <w:t xml:space="preserve">nterview with Dr. Richard Buchanan. </w:t>
      </w:r>
      <w:proofErr w:type="spellStart"/>
      <w:r w:rsidRPr="001A0627">
        <w:rPr>
          <w:rFonts w:ascii="Baskerville" w:hAnsi="Baskerville"/>
          <w:i/>
          <w:iCs/>
        </w:rPr>
        <w:t>TechTrends</w:t>
      </w:r>
      <w:proofErr w:type="spellEnd"/>
      <w:r w:rsidRPr="001A0627">
        <w:rPr>
          <w:rFonts w:ascii="Baskerville" w:hAnsi="Baskerville"/>
        </w:rPr>
        <w:t xml:space="preserve">, </w:t>
      </w:r>
      <w:r w:rsidRPr="001A0627">
        <w:rPr>
          <w:rStyle w:val="Emphasis"/>
          <w:rFonts w:ascii="Baskerville" w:hAnsi="Baskerville"/>
        </w:rPr>
        <w:t>62</w:t>
      </w:r>
      <w:r w:rsidRPr="001A0627">
        <w:rPr>
          <w:rFonts w:ascii="Baskerville" w:hAnsi="Baskerville"/>
        </w:rPr>
        <w:t>(2). 215-220.</w:t>
      </w:r>
    </w:p>
    <w:p w14:paraId="40A39526" w14:textId="77777777" w:rsidR="00951E54" w:rsidRPr="001A0627" w:rsidRDefault="00951E54" w:rsidP="00951E54">
      <w:pPr>
        <w:ind w:left="720" w:hanging="720"/>
        <w:rPr>
          <w:rFonts w:ascii="Baskerville" w:hAnsi="Baskerville"/>
        </w:rPr>
      </w:pPr>
      <w:r w:rsidRPr="001A0627">
        <w:rPr>
          <w:rFonts w:ascii="Baskerville" w:hAnsi="Baskerville"/>
        </w:rPr>
        <w:t xml:space="preserve"> </w:t>
      </w:r>
    </w:p>
    <w:p w14:paraId="5E9D9E1B" w14:textId="77777777" w:rsidR="00951E54" w:rsidRPr="001A0627" w:rsidRDefault="00951E54" w:rsidP="00951E54">
      <w:pPr>
        <w:ind w:left="720" w:hanging="720"/>
        <w:rPr>
          <w:rFonts w:ascii="Baskerville" w:hAnsi="Baskerville"/>
        </w:rPr>
      </w:pPr>
      <w:r w:rsidRPr="001A0627">
        <w:rPr>
          <w:rFonts w:ascii="Baskerville" w:hAnsi="Baskerville"/>
        </w:rPr>
        <w:t xml:space="preserve">Henriksen, D., Mishra, P., *Warr, M. &amp; The Deep-Play Research Group (2017). A cybernetic perspective on design and creativity: A conversation with Dr. Paul </w:t>
      </w:r>
      <w:proofErr w:type="spellStart"/>
      <w:r w:rsidRPr="001A0627">
        <w:rPr>
          <w:rFonts w:ascii="Baskerville" w:hAnsi="Baskerville"/>
        </w:rPr>
        <w:t>Pangaro</w:t>
      </w:r>
      <w:proofErr w:type="spellEnd"/>
      <w:r w:rsidRPr="001A0627">
        <w:rPr>
          <w:rFonts w:ascii="Baskerville" w:hAnsi="Baskerville"/>
        </w:rPr>
        <w:t xml:space="preserve">. </w:t>
      </w:r>
      <w:proofErr w:type="spellStart"/>
      <w:r w:rsidRPr="001A0627">
        <w:rPr>
          <w:rFonts w:ascii="Baskerville" w:hAnsi="Baskerville"/>
          <w:i/>
        </w:rPr>
        <w:t>TechTrends</w:t>
      </w:r>
      <w:proofErr w:type="spellEnd"/>
      <w:r w:rsidRPr="001A0627">
        <w:rPr>
          <w:rFonts w:ascii="Baskerville" w:hAnsi="Baskerville"/>
          <w:i/>
        </w:rPr>
        <w:t>,</w:t>
      </w:r>
      <w:r w:rsidRPr="001A0627">
        <w:rPr>
          <w:rFonts w:ascii="Baskerville" w:hAnsi="Baskerville"/>
        </w:rPr>
        <w:t xml:space="preserve"> </w:t>
      </w:r>
      <w:r w:rsidRPr="001A0627">
        <w:rPr>
          <w:rFonts w:ascii="Baskerville" w:hAnsi="Baskerville"/>
          <w:i/>
        </w:rPr>
        <w:t>62</w:t>
      </w:r>
      <w:r w:rsidRPr="001A0627">
        <w:rPr>
          <w:rFonts w:ascii="Baskerville" w:hAnsi="Baskerville"/>
        </w:rPr>
        <w:t xml:space="preserve">(1), 1-5. </w:t>
      </w:r>
    </w:p>
    <w:p w14:paraId="5FC760B3" w14:textId="77777777" w:rsidR="00951E54" w:rsidRPr="001A0627" w:rsidRDefault="00951E54" w:rsidP="00951E54">
      <w:pPr>
        <w:ind w:left="720" w:hanging="720"/>
        <w:rPr>
          <w:rFonts w:ascii="Baskerville" w:hAnsi="Baskerville"/>
        </w:rPr>
      </w:pPr>
    </w:p>
    <w:p w14:paraId="7ED5ACA2" w14:textId="4A41CE20" w:rsidR="00951E54" w:rsidRPr="001A0627" w:rsidRDefault="00951E54" w:rsidP="00951E54">
      <w:pPr>
        <w:ind w:left="720" w:hanging="720"/>
        <w:rPr>
          <w:rFonts w:ascii="Baskerville" w:hAnsi="Baskerville"/>
        </w:rPr>
      </w:pPr>
      <w:r w:rsidRPr="001A0627">
        <w:rPr>
          <w:rFonts w:ascii="Baskerville" w:hAnsi="Baskerville"/>
        </w:rPr>
        <w:t xml:space="preserve">*Richardson, C., Henriksen, D., Mishra, P. &amp; </w:t>
      </w:r>
      <w:r w:rsidR="00D218F9" w:rsidRPr="001A0627">
        <w:rPr>
          <w:rFonts w:ascii="Baskerville" w:hAnsi="Baskerville"/>
        </w:rPr>
        <w:t>the</w:t>
      </w:r>
      <w:r w:rsidRPr="001A0627">
        <w:rPr>
          <w:rFonts w:ascii="Baskerville" w:hAnsi="Baskerville"/>
        </w:rPr>
        <w:t xml:space="preserve"> Deep-Play Research Group (2017). The courage to be creative: An interview with Dr. Yong Zhao. </w:t>
      </w:r>
      <w:proofErr w:type="spellStart"/>
      <w:r w:rsidRPr="001A0627">
        <w:rPr>
          <w:rStyle w:val="Emphasis"/>
          <w:rFonts w:ascii="Baskerville" w:hAnsi="Baskerville"/>
        </w:rPr>
        <w:t>TechTrends</w:t>
      </w:r>
      <w:proofErr w:type="spellEnd"/>
      <w:r w:rsidRPr="001A0627">
        <w:rPr>
          <w:rStyle w:val="Emphasis"/>
          <w:rFonts w:ascii="Baskerville" w:hAnsi="Baskerville"/>
        </w:rPr>
        <w:t>,</w:t>
      </w:r>
      <w:r w:rsidRPr="001A0627">
        <w:rPr>
          <w:rFonts w:ascii="Baskerville" w:hAnsi="Baskerville"/>
        </w:rPr>
        <w:t> </w:t>
      </w:r>
      <w:r w:rsidRPr="001A0627">
        <w:rPr>
          <w:rFonts w:ascii="Baskerville" w:hAnsi="Baskerville"/>
          <w:i/>
        </w:rPr>
        <w:t>61</w:t>
      </w:r>
      <w:r w:rsidRPr="001A0627">
        <w:rPr>
          <w:rFonts w:ascii="Baskerville" w:hAnsi="Baskerville"/>
        </w:rPr>
        <w:t>(6), 515-519.</w:t>
      </w:r>
    </w:p>
    <w:p w14:paraId="664CBB7C" w14:textId="77777777" w:rsidR="00951E54" w:rsidRPr="001A0627" w:rsidRDefault="00951E54" w:rsidP="00951E54">
      <w:pPr>
        <w:ind w:left="720" w:hanging="720"/>
        <w:rPr>
          <w:rFonts w:ascii="Baskerville" w:hAnsi="Baskerville"/>
        </w:rPr>
      </w:pPr>
    </w:p>
    <w:p w14:paraId="28C16EF9" w14:textId="143EA5E8" w:rsidR="00951E54" w:rsidRPr="001A0627" w:rsidRDefault="00951E54" w:rsidP="00951E54">
      <w:pPr>
        <w:ind w:left="720" w:hanging="720"/>
        <w:rPr>
          <w:rFonts w:ascii="Baskerville" w:hAnsi="Baskerville"/>
        </w:rPr>
      </w:pPr>
      <w:r w:rsidRPr="001A0627">
        <w:rPr>
          <w:rFonts w:ascii="Baskerville" w:hAnsi="Baskerville"/>
        </w:rPr>
        <w:t xml:space="preserve">*Mehta, R., Henriksen, D., Mishra, P. &amp; </w:t>
      </w:r>
      <w:r w:rsidR="00D218F9" w:rsidRPr="001A0627">
        <w:rPr>
          <w:rFonts w:ascii="Baskerville" w:hAnsi="Baskerville"/>
        </w:rPr>
        <w:t>the</w:t>
      </w:r>
      <w:r w:rsidRPr="001A0627">
        <w:rPr>
          <w:rFonts w:ascii="Baskerville" w:hAnsi="Baskerville"/>
        </w:rPr>
        <w:t xml:space="preserve"> Deep-Play Research Group (2017). The courageous rationality of being a </w:t>
      </w:r>
      <w:proofErr w:type="spellStart"/>
      <w:r w:rsidRPr="001A0627">
        <w:rPr>
          <w:rFonts w:ascii="Baskerville" w:hAnsi="Baskerville"/>
        </w:rPr>
        <w:t>neuroskeptic</w:t>
      </w:r>
      <w:proofErr w:type="spellEnd"/>
      <w:r w:rsidRPr="001A0627">
        <w:rPr>
          <w:rFonts w:ascii="Baskerville" w:hAnsi="Baskerville"/>
        </w:rPr>
        <w:t xml:space="preserve"> neuroscientist: Dr. Arne Dietrich on creativity and education. </w:t>
      </w:r>
      <w:r w:rsidRPr="001A0627">
        <w:rPr>
          <w:rStyle w:val="Emphasis"/>
          <w:rFonts w:ascii="Baskerville" w:hAnsi="Baskerville"/>
        </w:rPr>
        <w:t>Tech Trends,</w:t>
      </w:r>
      <w:r w:rsidRPr="001A0627">
        <w:rPr>
          <w:rFonts w:ascii="Baskerville" w:hAnsi="Baskerville"/>
        </w:rPr>
        <w:t> </w:t>
      </w:r>
      <w:r w:rsidRPr="001A0627">
        <w:rPr>
          <w:rFonts w:ascii="Baskerville" w:hAnsi="Baskerville"/>
          <w:i/>
        </w:rPr>
        <w:t>61</w:t>
      </w:r>
      <w:r w:rsidRPr="001A0627">
        <w:rPr>
          <w:rFonts w:ascii="Baskerville" w:hAnsi="Baskerville"/>
        </w:rPr>
        <w:t>(5), 415-419.</w:t>
      </w:r>
    </w:p>
    <w:p w14:paraId="1FCB01A7" w14:textId="77777777" w:rsidR="00951E54" w:rsidRPr="001A0627" w:rsidRDefault="00951E54" w:rsidP="00951E54">
      <w:pPr>
        <w:ind w:left="720" w:hanging="720"/>
        <w:rPr>
          <w:rFonts w:ascii="Baskerville" w:hAnsi="Baskerville"/>
        </w:rPr>
      </w:pPr>
    </w:p>
    <w:p w14:paraId="4A0B2A2D" w14:textId="0A59D690" w:rsidR="00951E54" w:rsidRPr="001A0627" w:rsidRDefault="00951E54" w:rsidP="00951E54">
      <w:pPr>
        <w:ind w:left="720" w:hanging="720"/>
        <w:rPr>
          <w:rFonts w:ascii="Baskerville" w:hAnsi="Baskerville"/>
          <w:color w:val="000000" w:themeColor="text1"/>
        </w:rPr>
      </w:pPr>
      <w:r w:rsidRPr="001A0627">
        <w:rPr>
          <w:rFonts w:ascii="Baskerville" w:hAnsi="Baskerville"/>
          <w:color w:val="000000" w:themeColor="text1"/>
        </w:rPr>
        <w:t xml:space="preserve">*Keenan, S., Henriksen, D.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(2017). Organizational contexts and team creativity: An interview with Dr. Roni Reiter-</w:t>
      </w:r>
      <w:proofErr w:type="spellStart"/>
      <w:r w:rsidRPr="001A0627">
        <w:rPr>
          <w:rFonts w:ascii="Baskerville" w:hAnsi="Baskerville"/>
          <w:color w:val="000000" w:themeColor="text1"/>
        </w:rPr>
        <w:t>Palmon</w:t>
      </w:r>
      <w:proofErr w:type="spellEnd"/>
      <w:r w:rsidRPr="001A0627">
        <w:rPr>
          <w:rFonts w:ascii="Baskerville" w:hAnsi="Baskerville"/>
          <w:color w:val="000000" w:themeColor="text1"/>
        </w:rPr>
        <w:t xml:space="preserve"> on innovation within organizations. </w:t>
      </w:r>
      <w:r w:rsidRPr="001A0627">
        <w:rPr>
          <w:rFonts w:ascii="Baskerville" w:hAnsi="Baskerville"/>
          <w:i/>
          <w:iCs/>
          <w:color w:val="000000" w:themeColor="text1"/>
        </w:rPr>
        <w:t>Tech Trends,</w:t>
      </w:r>
      <w:r w:rsidRPr="001A0627">
        <w:rPr>
          <w:rFonts w:ascii="Baskerville" w:hAnsi="Baskerville"/>
          <w:color w:val="000000" w:themeColor="text1"/>
        </w:rPr>
        <w:t xml:space="preserve"> </w:t>
      </w:r>
      <w:r w:rsidRPr="001A0627">
        <w:rPr>
          <w:rFonts w:ascii="Baskerville" w:hAnsi="Baskerville"/>
          <w:i/>
          <w:color w:val="000000" w:themeColor="text1"/>
        </w:rPr>
        <w:t>61</w:t>
      </w:r>
      <w:r w:rsidRPr="001A0627">
        <w:rPr>
          <w:rFonts w:ascii="Baskerville" w:hAnsi="Baskerville"/>
          <w:color w:val="000000" w:themeColor="text1"/>
        </w:rPr>
        <w:t xml:space="preserve">(4), 316-321. </w:t>
      </w:r>
    </w:p>
    <w:p w14:paraId="295DD744" w14:textId="77777777" w:rsidR="00951E54" w:rsidRPr="001A0627" w:rsidRDefault="00951E54" w:rsidP="00951E54">
      <w:pPr>
        <w:ind w:left="720" w:hanging="720"/>
        <w:rPr>
          <w:rFonts w:ascii="Baskerville" w:hAnsi="Baskerville"/>
          <w:color w:val="000000" w:themeColor="text1"/>
        </w:rPr>
      </w:pPr>
    </w:p>
    <w:p w14:paraId="10181A28" w14:textId="4E9EE2E8" w:rsidR="00951E54" w:rsidRPr="001A0627" w:rsidRDefault="00951E54" w:rsidP="00951E54">
      <w:pPr>
        <w:ind w:left="720" w:hanging="720"/>
        <w:rPr>
          <w:rFonts w:ascii="Baskerville" w:hAnsi="Baskerville"/>
          <w:color w:val="000000" w:themeColor="text1"/>
        </w:rPr>
      </w:pPr>
      <w:r w:rsidRPr="001A0627">
        <w:rPr>
          <w:rFonts w:ascii="Baskerville" w:hAnsi="Baskerville"/>
          <w:color w:val="000000" w:themeColor="text1"/>
        </w:rPr>
        <w:t xml:space="preserve">*Elwood, K., Henriksen, D., Mishra, P.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(2017). Finding meaning in flow: A conversation with Dr. Susan K. Perry on writing creatively. </w:t>
      </w:r>
      <w:proofErr w:type="spellStart"/>
      <w:r w:rsidRPr="001A0627">
        <w:rPr>
          <w:rFonts w:ascii="Baskerville" w:hAnsi="Baskerville"/>
          <w:i/>
          <w:iCs/>
          <w:color w:val="000000" w:themeColor="text1"/>
        </w:rPr>
        <w:t>TechTrends</w:t>
      </w:r>
      <w:proofErr w:type="spellEnd"/>
      <w:r w:rsidRPr="001A0627">
        <w:rPr>
          <w:rFonts w:ascii="Baskerville" w:hAnsi="Baskerville"/>
          <w:i/>
          <w:iCs/>
          <w:color w:val="000000" w:themeColor="text1"/>
        </w:rPr>
        <w:t>,</w:t>
      </w:r>
      <w:r w:rsidRPr="001A0627">
        <w:rPr>
          <w:rFonts w:ascii="Baskerville" w:hAnsi="Baskerville"/>
          <w:color w:val="000000" w:themeColor="text1"/>
        </w:rPr>
        <w:t xml:space="preserve"> </w:t>
      </w:r>
      <w:r w:rsidRPr="001A0627">
        <w:rPr>
          <w:rFonts w:ascii="Baskerville" w:hAnsi="Baskerville"/>
          <w:i/>
          <w:color w:val="000000" w:themeColor="text1"/>
        </w:rPr>
        <w:t>61</w:t>
      </w:r>
      <w:r w:rsidRPr="001A0627">
        <w:rPr>
          <w:rFonts w:ascii="Baskerville" w:hAnsi="Baskerville"/>
          <w:color w:val="000000" w:themeColor="text1"/>
        </w:rPr>
        <w:t>(3)</w:t>
      </w:r>
      <w:r w:rsidRPr="001A0627">
        <w:rPr>
          <w:rFonts w:ascii="Baskerville" w:hAnsi="Baskerville"/>
          <w:i/>
          <w:iCs/>
          <w:color w:val="000000" w:themeColor="text1"/>
        </w:rPr>
        <w:t>,</w:t>
      </w:r>
      <w:r w:rsidRPr="001A0627">
        <w:rPr>
          <w:rFonts w:ascii="Baskerville" w:hAnsi="Baskerville"/>
          <w:color w:val="000000" w:themeColor="text1"/>
        </w:rPr>
        <w:t xml:space="preserve"> 212-217. </w:t>
      </w:r>
    </w:p>
    <w:p w14:paraId="07B02AD4" w14:textId="77777777" w:rsidR="00951E54" w:rsidRPr="001A0627" w:rsidRDefault="00951E54" w:rsidP="00951E54">
      <w:pPr>
        <w:ind w:left="720" w:hanging="720"/>
        <w:rPr>
          <w:rFonts w:ascii="Baskerville" w:hAnsi="Baskerville"/>
          <w:color w:val="000000" w:themeColor="text1"/>
        </w:rPr>
      </w:pPr>
    </w:p>
    <w:p w14:paraId="0C67C6A2" w14:textId="39ECCCFB" w:rsidR="00951E54" w:rsidRPr="001A0627" w:rsidRDefault="00951E54" w:rsidP="00951E54">
      <w:pPr>
        <w:ind w:left="720" w:hanging="720"/>
        <w:rPr>
          <w:rFonts w:ascii="Baskerville" w:hAnsi="Baskerville"/>
          <w:color w:val="000000" w:themeColor="text1"/>
        </w:rPr>
      </w:pPr>
      <w:r w:rsidRPr="001A0627">
        <w:rPr>
          <w:rFonts w:ascii="Baskerville" w:hAnsi="Baskerville"/>
          <w:color w:val="000000" w:themeColor="text1"/>
        </w:rPr>
        <w:t xml:space="preserve">Henriksen, D., *Cain, W.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(2017). </w:t>
      </w:r>
      <w:proofErr w:type="spellStart"/>
      <w:r w:rsidRPr="001A0627">
        <w:rPr>
          <w:rFonts w:ascii="Baskerville" w:hAnsi="Baskerville"/>
          <w:color w:val="000000" w:themeColor="text1"/>
        </w:rPr>
        <w:t>Uncreativity</w:t>
      </w:r>
      <w:proofErr w:type="spellEnd"/>
      <w:r w:rsidRPr="001A0627">
        <w:rPr>
          <w:rFonts w:ascii="Baskerville" w:hAnsi="Baskerville"/>
          <w:color w:val="000000" w:themeColor="text1"/>
        </w:rPr>
        <w:t xml:space="preserve">: A discussion on working creativity before and after ideation with Dr. Chris </w:t>
      </w:r>
      <w:proofErr w:type="spellStart"/>
      <w:r w:rsidRPr="001A0627">
        <w:rPr>
          <w:rFonts w:ascii="Baskerville" w:hAnsi="Baskerville"/>
          <w:color w:val="000000" w:themeColor="text1"/>
        </w:rPr>
        <w:t>Bilton</w:t>
      </w:r>
      <w:proofErr w:type="spellEnd"/>
      <w:r w:rsidRPr="001A0627">
        <w:rPr>
          <w:rFonts w:ascii="Baskerville" w:hAnsi="Baskerville"/>
          <w:color w:val="000000" w:themeColor="text1"/>
        </w:rPr>
        <w:t>. </w:t>
      </w:r>
      <w:r w:rsidRPr="001A0627">
        <w:rPr>
          <w:rFonts w:ascii="Baskerville" w:hAnsi="Baskerville"/>
          <w:i/>
          <w:iCs/>
          <w:color w:val="000000" w:themeColor="text1"/>
        </w:rPr>
        <w:t>Tech Trends, 61</w:t>
      </w:r>
      <w:r w:rsidRPr="001A0627">
        <w:rPr>
          <w:rFonts w:ascii="Baskerville" w:hAnsi="Baskerville"/>
          <w:iCs/>
          <w:color w:val="000000" w:themeColor="text1"/>
        </w:rPr>
        <w:t>(2)</w:t>
      </w:r>
      <w:r w:rsidRPr="001A0627">
        <w:rPr>
          <w:rFonts w:ascii="Baskerville" w:hAnsi="Baskerville"/>
          <w:i/>
          <w:iCs/>
          <w:color w:val="000000" w:themeColor="text1"/>
        </w:rPr>
        <w:t>,</w:t>
      </w:r>
      <w:r w:rsidRPr="001A0627">
        <w:rPr>
          <w:rFonts w:ascii="Baskerville" w:hAnsi="Baskerville"/>
          <w:color w:val="000000" w:themeColor="text1"/>
        </w:rPr>
        <w:t xml:space="preserve"> 101-105.</w:t>
      </w:r>
    </w:p>
    <w:p w14:paraId="043BF080" w14:textId="77777777" w:rsidR="00951E54" w:rsidRPr="001A0627" w:rsidRDefault="00951E54" w:rsidP="00951E54">
      <w:pPr>
        <w:ind w:left="720" w:hanging="720"/>
        <w:rPr>
          <w:rFonts w:ascii="Baskerville" w:hAnsi="Baskerville"/>
          <w:color w:val="000000" w:themeColor="text1"/>
        </w:rPr>
      </w:pPr>
    </w:p>
    <w:p w14:paraId="0A860218" w14:textId="3851D2DE"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Mishra, P.,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(2017). Between structure and improvisation: A conversation on creativity as a social and collaborative behavior with Dr. Keith Sawyer.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61</w:t>
      </w:r>
      <w:r w:rsidRPr="001A0627">
        <w:rPr>
          <w:rStyle w:val="Emphasis"/>
          <w:rFonts w:ascii="Baskerville" w:hAnsi="Baskerville"/>
          <w:i w:val="0"/>
          <w:color w:val="000000" w:themeColor="text1"/>
        </w:rPr>
        <w:t>(</w:t>
      </w:r>
      <w:r w:rsidRPr="001A0627">
        <w:rPr>
          <w:rFonts w:ascii="Baskerville" w:hAnsi="Baskerville"/>
          <w:color w:val="000000" w:themeColor="text1"/>
        </w:rPr>
        <w:t>1), 13-18.</w:t>
      </w:r>
    </w:p>
    <w:p w14:paraId="520B10E9"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0D948B59" w14:textId="34423958"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Henriksen, D., &amp; *</w:t>
      </w:r>
      <w:proofErr w:type="spellStart"/>
      <w:r w:rsidRPr="001A0627">
        <w:rPr>
          <w:rFonts w:ascii="Baskerville" w:hAnsi="Baskerville"/>
          <w:color w:val="000000" w:themeColor="text1"/>
        </w:rPr>
        <w:t>Hoelting</w:t>
      </w:r>
      <w:proofErr w:type="spellEnd"/>
      <w:r w:rsidRPr="001A0627">
        <w:rPr>
          <w:rFonts w:ascii="Baskerville" w:hAnsi="Baskerville"/>
          <w:color w:val="000000" w:themeColor="text1"/>
        </w:rPr>
        <w:t xml:space="preserve">, M.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(2016). A systems view of creativity in a YouTube world. </w:t>
      </w:r>
      <w:r w:rsidRPr="001A0627">
        <w:rPr>
          <w:rStyle w:val="Emphasis"/>
          <w:rFonts w:ascii="Baskerville" w:hAnsi="Baskerville"/>
          <w:color w:val="000000" w:themeColor="text1"/>
        </w:rPr>
        <w:t>Tech Trends,</w:t>
      </w:r>
      <w:r w:rsidRPr="001A0627">
        <w:rPr>
          <w:rFonts w:ascii="Baskerville" w:hAnsi="Baskerville"/>
          <w:color w:val="000000" w:themeColor="text1"/>
        </w:rPr>
        <w:t xml:space="preserve"> </w:t>
      </w:r>
      <w:r w:rsidRPr="001A0627">
        <w:rPr>
          <w:rFonts w:ascii="Baskerville" w:hAnsi="Baskerville"/>
          <w:i/>
          <w:color w:val="000000" w:themeColor="text1"/>
        </w:rPr>
        <w:t>60</w:t>
      </w:r>
      <w:r w:rsidRPr="001A0627">
        <w:rPr>
          <w:rFonts w:ascii="Baskerville" w:hAnsi="Baskerville"/>
          <w:color w:val="000000" w:themeColor="text1"/>
        </w:rPr>
        <w:t>(2), 102-106.</w:t>
      </w:r>
    </w:p>
    <w:p w14:paraId="16B27A80"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58123792" w14:textId="7833EF72"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*Mehta, R., Mishra, P., &amp; Henriksen, D.,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(2016). Creativity in mathematics and beyond—Learning from Fields medal winners.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xml:space="preserve">, </w:t>
      </w:r>
      <w:r w:rsidRPr="001A0627">
        <w:rPr>
          <w:rFonts w:ascii="Baskerville" w:hAnsi="Baskerville"/>
          <w:i/>
          <w:color w:val="000000" w:themeColor="text1"/>
        </w:rPr>
        <w:t>60</w:t>
      </w:r>
      <w:r w:rsidRPr="001A0627">
        <w:rPr>
          <w:rFonts w:ascii="Baskerville" w:hAnsi="Baskerville"/>
          <w:color w:val="000000" w:themeColor="text1"/>
        </w:rPr>
        <w:t xml:space="preserve">(1), 14-18. </w:t>
      </w:r>
    </w:p>
    <w:p w14:paraId="4DEAC949"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4338C8EA" w14:textId="0D7432BD"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*Boltz, L. O., Henriksen, D., Mishra, P.,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(2015). Empathy through gaming—Perspective taking in a complex world.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59</w:t>
      </w:r>
      <w:r w:rsidRPr="001A0627">
        <w:rPr>
          <w:rStyle w:val="Emphasis"/>
          <w:rFonts w:ascii="Baskerville" w:hAnsi="Baskerville"/>
          <w:i w:val="0"/>
          <w:color w:val="000000" w:themeColor="text1"/>
        </w:rPr>
        <w:t>(6)</w:t>
      </w:r>
      <w:r w:rsidRPr="001A0627">
        <w:rPr>
          <w:rFonts w:ascii="Baskerville" w:hAnsi="Baskerville"/>
          <w:color w:val="000000" w:themeColor="text1"/>
        </w:rPr>
        <w:t>, 3-8.</w:t>
      </w:r>
    </w:p>
    <w:p w14:paraId="74809936"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0482B584" w14:textId="77777777" w:rsidR="00951E54" w:rsidRPr="001A0627" w:rsidRDefault="00951E54" w:rsidP="00951E54">
      <w:pPr>
        <w:pStyle w:val="NormalWeb"/>
        <w:spacing w:before="0" w:beforeAutospacing="0" w:after="0" w:afterAutospacing="0"/>
        <w:ind w:left="720" w:hanging="720"/>
        <w:rPr>
          <w:rStyle w:val="apple-style-span"/>
          <w:rFonts w:ascii="Baskerville" w:hAnsi="Baskerville"/>
          <w:color w:val="000000" w:themeColor="text1"/>
        </w:rPr>
      </w:pPr>
      <w:r w:rsidRPr="001A0627">
        <w:rPr>
          <w:rStyle w:val="apple-style-span"/>
          <w:rFonts w:ascii="Baskerville" w:hAnsi="Baskerville"/>
          <w:color w:val="000000" w:themeColor="text1"/>
        </w:rPr>
        <w:t xml:space="preserve">Lee, J., Hicks, D., Henriksen, D., &amp; Mishra, P. (2015). Historical soundscapes for creative synthesis. </w:t>
      </w:r>
      <w:proofErr w:type="spellStart"/>
      <w:r w:rsidRPr="001A0627">
        <w:rPr>
          <w:rStyle w:val="apple-style-span"/>
          <w:rFonts w:ascii="Baskerville" w:hAnsi="Baskerville"/>
          <w:i/>
          <w:color w:val="000000" w:themeColor="text1"/>
        </w:rPr>
        <w:t>TechTrends</w:t>
      </w:r>
      <w:proofErr w:type="spellEnd"/>
      <w:r w:rsidRPr="001A0627">
        <w:rPr>
          <w:rStyle w:val="apple-style-span"/>
          <w:rFonts w:ascii="Baskerville" w:hAnsi="Baskerville"/>
          <w:color w:val="000000" w:themeColor="text1"/>
        </w:rPr>
        <w:t xml:space="preserve">, </w:t>
      </w:r>
      <w:r w:rsidRPr="001A0627">
        <w:rPr>
          <w:rStyle w:val="apple-style-span"/>
          <w:rFonts w:ascii="Baskerville" w:hAnsi="Baskerville"/>
          <w:i/>
          <w:color w:val="000000" w:themeColor="text1"/>
        </w:rPr>
        <w:t>59</w:t>
      </w:r>
      <w:r w:rsidRPr="001A0627">
        <w:rPr>
          <w:rStyle w:val="apple-style-span"/>
          <w:rFonts w:ascii="Baskerville" w:hAnsi="Baskerville"/>
          <w:color w:val="000000" w:themeColor="text1"/>
        </w:rPr>
        <w:t>(5), 4-8.</w:t>
      </w:r>
    </w:p>
    <w:p w14:paraId="257A3709"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5C9E22F1" w14:textId="5456F006" w:rsidR="00951E54" w:rsidRPr="001A0627" w:rsidRDefault="00951E54" w:rsidP="00951E54">
      <w:pPr>
        <w:pStyle w:val="NormalWeb"/>
        <w:spacing w:before="0" w:beforeAutospacing="0" w:after="0" w:afterAutospacing="0"/>
        <w:ind w:left="720" w:hanging="720"/>
        <w:rPr>
          <w:rStyle w:val="apple-style-span"/>
          <w:rFonts w:ascii="Baskerville" w:hAnsi="Baskerville"/>
          <w:color w:val="000000" w:themeColor="text1"/>
        </w:rPr>
      </w:pPr>
      <w:r w:rsidRPr="001A0627">
        <w:rPr>
          <w:rStyle w:val="apple-style-span"/>
          <w:rFonts w:ascii="Baskerville" w:hAnsi="Baskerville"/>
          <w:color w:val="000000" w:themeColor="text1"/>
        </w:rPr>
        <w:t xml:space="preserve">Henriksen, D., </w:t>
      </w:r>
      <w:proofErr w:type="spellStart"/>
      <w:r w:rsidRPr="001A0627">
        <w:rPr>
          <w:rStyle w:val="apple-style-span"/>
          <w:rFonts w:ascii="Baskerville" w:hAnsi="Baskerville"/>
          <w:color w:val="000000" w:themeColor="text1"/>
        </w:rPr>
        <w:t>DeSchryver</w:t>
      </w:r>
      <w:proofErr w:type="spellEnd"/>
      <w:r w:rsidRPr="001A0627">
        <w:rPr>
          <w:rStyle w:val="apple-style-span"/>
          <w:rFonts w:ascii="Baskerville" w:hAnsi="Baskerville"/>
          <w:color w:val="000000" w:themeColor="text1"/>
        </w:rPr>
        <w:t xml:space="preserve">, M., Mishra, P., &amp; </w:t>
      </w:r>
      <w:r w:rsidR="00D218F9" w:rsidRPr="001A0627">
        <w:rPr>
          <w:rStyle w:val="apple-style-span"/>
          <w:rFonts w:ascii="Baskerville" w:hAnsi="Baskerville"/>
          <w:color w:val="000000" w:themeColor="text1"/>
        </w:rPr>
        <w:t>the</w:t>
      </w:r>
      <w:r w:rsidRPr="001A0627">
        <w:rPr>
          <w:rStyle w:val="apple-style-span"/>
          <w:rFonts w:ascii="Baskerville" w:hAnsi="Baskerville"/>
          <w:color w:val="000000" w:themeColor="text1"/>
        </w:rPr>
        <w:t xml:space="preserve"> Deep-Play Research Group (2015). Transform and transcend: Synthesis as a trans-disciplinary approach to thinking and learning. </w:t>
      </w:r>
      <w:proofErr w:type="spellStart"/>
      <w:r w:rsidRPr="001A0627">
        <w:rPr>
          <w:rStyle w:val="apple-style-span"/>
          <w:rFonts w:ascii="Baskerville" w:hAnsi="Baskerville"/>
          <w:i/>
          <w:color w:val="000000" w:themeColor="text1"/>
        </w:rPr>
        <w:t>TechTrends</w:t>
      </w:r>
      <w:proofErr w:type="spellEnd"/>
      <w:r w:rsidRPr="001A0627">
        <w:rPr>
          <w:rStyle w:val="apple-style-span"/>
          <w:rFonts w:ascii="Baskerville" w:hAnsi="Baskerville"/>
          <w:color w:val="000000" w:themeColor="text1"/>
        </w:rPr>
        <w:t xml:space="preserve">, </w:t>
      </w:r>
      <w:r w:rsidRPr="001A0627">
        <w:rPr>
          <w:rStyle w:val="apple-style-span"/>
          <w:rFonts w:ascii="Baskerville" w:hAnsi="Baskerville"/>
          <w:i/>
          <w:color w:val="000000" w:themeColor="text1"/>
        </w:rPr>
        <w:t>59</w:t>
      </w:r>
      <w:r w:rsidRPr="001A0627">
        <w:rPr>
          <w:rStyle w:val="apple-style-span"/>
          <w:rFonts w:ascii="Baskerville" w:hAnsi="Baskerville"/>
          <w:color w:val="000000" w:themeColor="text1"/>
        </w:rPr>
        <w:t xml:space="preserve">(4), 5-9. </w:t>
      </w:r>
    </w:p>
    <w:p w14:paraId="39AF6D1D"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19F9CB27" w14:textId="1B9245C0" w:rsidR="00951E54" w:rsidRPr="001A0627" w:rsidRDefault="00951E54" w:rsidP="00951E54">
      <w:pPr>
        <w:pStyle w:val="NormalWeb"/>
        <w:spacing w:before="0" w:beforeAutospacing="0" w:after="0" w:afterAutospacing="0"/>
        <w:ind w:left="720" w:hanging="720"/>
        <w:rPr>
          <w:rStyle w:val="apple-style-span"/>
          <w:rFonts w:ascii="Baskerville" w:hAnsi="Baskerville"/>
          <w:color w:val="000000" w:themeColor="text1"/>
        </w:rPr>
      </w:pPr>
      <w:r w:rsidRPr="001A0627">
        <w:rPr>
          <w:rStyle w:val="apple-style-span"/>
          <w:rFonts w:ascii="Baskerville" w:hAnsi="Baskerville"/>
          <w:color w:val="000000" w:themeColor="text1"/>
        </w:rPr>
        <w:t xml:space="preserve">Henriksen, D., *Keenan, S., *Richardson, C., Mishra, P., &amp; </w:t>
      </w:r>
      <w:r w:rsidR="00D218F9" w:rsidRPr="001A0627">
        <w:rPr>
          <w:rStyle w:val="apple-style-span"/>
          <w:rFonts w:ascii="Baskerville" w:hAnsi="Baskerville"/>
          <w:color w:val="000000" w:themeColor="text1"/>
        </w:rPr>
        <w:t>the</w:t>
      </w:r>
      <w:r w:rsidRPr="001A0627">
        <w:rPr>
          <w:rStyle w:val="apple-style-span"/>
          <w:rFonts w:ascii="Baskerville" w:hAnsi="Baskerville"/>
          <w:color w:val="000000" w:themeColor="text1"/>
        </w:rPr>
        <w:t xml:space="preserve"> Deep-Play Research Group (2015). Play as a foundational thinking skill &amp; trans-disciplinary habit of mind. </w:t>
      </w:r>
      <w:proofErr w:type="spellStart"/>
      <w:r w:rsidRPr="001A0627">
        <w:rPr>
          <w:rStyle w:val="apple-style-span"/>
          <w:rFonts w:ascii="Baskerville" w:hAnsi="Baskerville"/>
          <w:i/>
          <w:color w:val="000000" w:themeColor="text1"/>
        </w:rPr>
        <w:t>TechTrends</w:t>
      </w:r>
      <w:proofErr w:type="spellEnd"/>
      <w:r w:rsidRPr="001A0627">
        <w:rPr>
          <w:rStyle w:val="apple-style-span"/>
          <w:rFonts w:ascii="Baskerville" w:hAnsi="Baskerville"/>
          <w:color w:val="000000" w:themeColor="text1"/>
        </w:rPr>
        <w:t xml:space="preserve">, </w:t>
      </w:r>
      <w:r w:rsidRPr="001A0627">
        <w:rPr>
          <w:rStyle w:val="apple-style-span"/>
          <w:rFonts w:ascii="Baskerville" w:hAnsi="Baskerville"/>
          <w:i/>
          <w:color w:val="000000" w:themeColor="text1"/>
        </w:rPr>
        <w:t>59</w:t>
      </w:r>
      <w:r w:rsidRPr="001A0627">
        <w:rPr>
          <w:rStyle w:val="apple-style-span"/>
          <w:rFonts w:ascii="Baskerville" w:hAnsi="Baskerville"/>
          <w:color w:val="000000" w:themeColor="text1"/>
        </w:rPr>
        <w:t xml:space="preserve">(3), 5-10. </w:t>
      </w:r>
    </w:p>
    <w:p w14:paraId="1EF353F0"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77E7DD93" w14:textId="5123CD55"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*Terry, C.A., Mishra, P.,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(2015). Modeling as a trans-disciplinary formative skill and practice.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59</w:t>
      </w:r>
      <w:r w:rsidRPr="001A0627">
        <w:rPr>
          <w:rStyle w:val="Emphasis"/>
          <w:rFonts w:ascii="Baskerville" w:hAnsi="Baskerville"/>
          <w:i w:val="0"/>
          <w:color w:val="000000" w:themeColor="text1"/>
        </w:rPr>
        <w:t>(</w:t>
      </w:r>
      <w:r w:rsidRPr="001A0627">
        <w:rPr>
          <w:rFonts w:ascii="Baskerville" w:hAnsi="Baskerville"/>
          <w:color w:val="000000" w:themeColor="text1"/>
        </w:rPr>
        <w:t>2), 4-9.</w:t>
      </w:r>
    </w:p>
    <w:p w14:paraId="152C43DF"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5E34720A" w14:textId="225E0CA1"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*Good, J., Mishra, P.,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(2015). Embodied thinking as a trans-disciplinary habit of mind.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w:t>
      </w:r>
      <w:r w:rsidRPr="001A0627">
        <w:rPr>
          <w:rFonts w:ascii="Baskerville" w:hAnsi="Baskerville"/>
          <w:color w:val="000000" w:themeColor="text1"/>
        </w:rPr>
        <w:t xml:space="preserve"> </w:t>
      </w:r>
      <w:r w:rsidRPr="001A0627">
        <w:rPr>
          <w:rStyle w:val="Emphasis"/>
          <w:rFonts w:ascii="Baskerville" w:hAnsi="Baskerville"/>
          <w:color w:val="000000" w:themeColor="text1"/>
        </w:rPr>
        <w:t>59</w:t>
      </w:r>
      <w:r w:rsidRPr="001A0627">
        <w:rPr>
          <w:rStyle w:val="Emphasis"/>
          <w:rFonts w:ascii="Baskerville" w:hAnsi="Baskerville"/>
          <w:i w:val="0"/>
          <w:color w:val="000000" w:themeColor="text1"/>
        </w:rPr>
        <w:t>(</w:t>
      </w:r>
      <w:r w:rsidRPr="001A0627">
        <w:rPr>
          <w:rFonts w:ascii="Baskerville" w:hAnsi="Baskerville"/>
          <w:color w:val="000000" w:themeColor="text1"/>
        </w:rPr>
        <w:t>1), 6-11.</w:t>
      </w:r>
    </w:p>
    <w:p w14:paraId="1D07D409"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505E0E0C" w14:textId="52C45A93" w:rsidR="00951E54" w:rsidRPr="001A0627" w:rsidRDefault="00951E54" w:rsidP="00951E54">
      <w:pPr>
        <w:pStyle w:val="NormalWeb"/>
        <w:spacing w:before="0" w:beforeAutospacing="0" w:after="0" w:afterAutospacing="0"/>
        <w:ind w:left="720" w:hanging="720"/>
        <w:rPr>
          <w:rStyle w:val="apple-style-span"/>
          <w:rFonts w:ascii="Baskerville" w:hAnsi="Baskerville"/>
          <w:color w:val="000000" w:themeColor="text1"/>
        </w:rPr>
      </w:pPr>
      <w:r w:rsidRPr="001A0627">
        <w:rPr>
          <w:rStyle w:val="apple-style-span"/>
          <w:rFonts w:ascii="Baskerville" w:hAnsi="Baskerville"/>
          <w:color w:val="000000" w:themeColor="text1"/>
        </w:rPr>
        <w:t>Henriksen, D., *</w:t>
      </w:r>
      <w:proofErr w:type="spellStart"/>
      <w:r w:rsidRPr="001A0627">
        <w:rPr>
          <w:rStyle w:val="apple-style-span"/>
          <w:rFonts w:ascii="Baskerville" w:hAnsi="Baskerville"/>
          <w:color w:val="000000" w:themeColor="text1"/>
        </w:rPr>
        <w:t>Fahnoe</w:t>
      </w:r>
      <w:proofErr w:type="spellEnd"/>
      <w:r w:rsidRPr="001A0627">
        <w:rPr>
          <w:rStyle w:val="apple-style-span"/>
          <w:rFonts w:ascii="Baskerville" w:hAnsi="Baskerville"/>
          <w:color w:val="000000" w:themeColor="text1"/>
        </w:rPr>
        <w:t xml:space="preserve">, C., Mishra, P. &amp; </w:t>
      </w:r>
      <w:r w:rsidR="00D218F9" w:rsidRPr="001A0627">
        <w:rPr>
          <w:rStyle w:val="apple-style-span"/>
          <w:rFonts w:ascii="Baskerville" w:hAnsi="Baskerville"/>
          <w:color w:val="000000" w:themeColor="text1"/>
        </w:rPr>
        <w:t>the</w:t>
      </w:r>
      <w:r w:rsidRPr="001A0627">
        <w:rPr>
          <w:rStyle w:val="apple-style-span"/>
          <w:rFonts w:ascii="Baskerville" w:hAnsi="Baskerville"/>
          <w:color w:val="000000" w:themeColor="text1"/>
        </w:rPr>
        <w:t xml:space="preserve"> Deep-Play Research Group (2014). Abstracting as a trans-disciplinary habit of mind.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58</w:t>
      </w:r>
      <w:r w:rsidRPr="001A0627">
        <w:rPr>
          <w:rStyle w:val="Emphasis"/>
          <w:rFonts w:ascii="Baskerville" w:hAnsi="Baskerville"/>
          <w:i w:val="0"/>
          <w:color w:val="000000" w:themeColor="text1"/>
        </w:rPr>
        <w:t>(</w:t>
      </w:r>
      <w:r w:rsidRPr="001A0627">
        <w:rPr>
          <w:rStyle w:val="apple-style-span"/>
          <w:rFonts w:ascii="Baskerville" w:hAnsi="Baskerville"/>
          <w:color w:val="000000" w:themeColor="text1"/>
        </w:rPr>
        <w:t>6), 3-7.</w:t>
      </w:r>
    </w:p>
    <w:p w14:paraId="434DC5B7"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19A6D1C7" w14:textId="1E3D0D30"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*Cain, W., Mishra, P.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(2014). Making sense of what you see: Patterning as a trans-disciplinary habit of mind.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58(</w:t>
      </w:r>
      <w:r w:rsidRPr="001A0627">
        <w:rPr>
          <w:rFonts w:ascii="Baskerville" w:hAnsi="Baskerville"/>
          <w:color w:val="000000" w:themeColor="text1"/>
        </w:rPr>
        <w:t>5), 3-7.</w:t>
      </w:r>
    </w:p>
    <w:p w14:paraId="2FCA8008"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069E8A5A" w14:textId="326F7CC4"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*Mehta, R., Mishra, P.,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(2014).  Learning to see: Perceiving as a trans-</w:t>
      </w:r>
      <w:proofErr w:type="spellStart"/>
      <w:r w:rsidRPr="001A0627">
        <w:rPr>
          <w:rFonts w:ascii="Baskerville" w:hAnsi="Baskerville"/>
          <w:color w:val="000000" w:themeColor="text1"/>
        </w:rPr>
        <w:t>diciplinary</w:t>
      </w:r>
      <w:proofErr w:type="spellEnd"/>
      <w:r w:rsidRPr="001A0627">
        <w:rPr>
          <w:rFonts w:ascii="Baskerville" w:hAnsi="Baskerville"/>
          <w:color w:val="000000" w:themeColor="text1"/>
        </w:rPr>
        <w:t xml:space="preserve"> habit of mind. </w:t>
      </w:r>
      <w:proofErr w:type="spellStart"/>
      <w:r w:rsidRPr="001A0627">
        <w:rPr>
          <w:rStyle w:val="Emphasis"/>
          <w:rFonts w:ascii="Baskerville" w:hAnsi="Baskerville"/>
          <w:color w:val="000000" w:themeColor="text1"/>
        </w:rPr>
        <w:t>TechTrends</w:t>
      </w:r>
      <w:proofErr w:type="spellEnd"/>
      <w:r w:rsidRPr="001A0627">
        <w:rPr>
          <w:rFonts w:ascii="Baskerville" w:hAnsi="Baskerville"/>
          <w:color w:val="000000" w:themeColor="text1"/>
        </w:rPr>
        <w:t xml:space="preserve">, </w:t>
      </w:r>
      <w:r w:rsidRPr="001A0627">
        <w:rPr>
          <w:rFonts w:ascii="Baskerville" w:hAnsi="Baskerville"/>
          <w:i/>
          <w:color w:val="000000" w:themeColor="text1"/>
        </w:rPr>
        <w:t>58</w:t>
      </w:r>
      <w:r w:rsidRPr="001A0627">
        <w:rPr>
          <w:rFonts w:ascii="Baskerville" w:hAnsi="Baskerville"/>
          <w:color w:val="000000" w:themeColor="text1"/>
        </w:rPr>
        <w:t>(4), 9-12.</w:t>
      </w:r>
    </w:p>
    <w:p w14:paraId="0B2E5133"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0AEDD557" w14:textId="3BC071F1"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Henriksen, D., Mishra, P.,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(2014). Twisting knobs and connecting things. </w:t>
      </w:r>
      <w:proofErr w:type="spellStart"/>
      <w:r w:rsidRPr="001A0627">
        <w:rPr>
          <w:rStyle w:val="Emphasis"/>
          <w:rFonts w:ascii="Baskerville" w:hAnsi="Baskerville"/>
          <w:color w:val="000000" w:themeColor="text1"/>
        </w:rPr>
        <w:t>TechTrends</w:t>
      </w:r>
      <w:proofErr w:type="spellEnd"/>
      <w:r w:rsidRPr="001A0627">
        <w:rPr>
          <w:rFonts w:ascii="Baskerville" w:hAnsi="Baskerville"/>
          <w:color w:val="000000" w:themeColor="text1"/>
        </w:rPr>
        <w:t xml:space="preserve">, </w:t>
      </w:r>
      <w:r w:rsidRPr="001A0627">
        <w:rPr>
          <w:rFonts w:ascii="Baskerville" w:hAnsi="Baskerville"/>
          <w:i/>
          <w:color w:val="000000" w:themeColor="text1"/>
        </w:rPr>
        <w:t>58</w:t>
      </w:r>
      <w:r w:rsidRPr="001A0627">
        <w:rPr>
          <w:rFonts w:ascii="Baskerville" w:hAnsi="Baskerville"/>
          <w:color w:val="000000" w:themeColor="text1"/>
        </w:rPr>
        <w:t>(1), 15-19.</w:t>
      </w:r>
    </w:p>
    <w:p w14:paraId="611E2CD7"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5DAB23D2" w14:textId="0765B24B"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Mishra, P., Henriksen, D.,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(2014). Revisited and remixed: Creative variations and twisting knobs. </w:t>
      </w:r>
      <w:proofErr w:type="spellStart"/>
      <w:r w:rsidRPr="001A0627">
        <w:rPr>
          <w:rStyle w:val="Emphasis"/>
          <w:rFonts w:ascii="Baskerville" w:hAnsi="Baskerville"/>
          <w:color w:val="000000" w:themeColor="text1"/>
        </w:rPr>
        <w:t>TechTrends</w:t>
      </w:r>
      <w:proofErr w:type="spellEnd"/>
      <w:r w:rsidRPr="001A0627">
        <w:rPr>
          <w:rFonts w:ascii="Baskerville" w:hAnsi="Baskerville"/>
          <w:color w:val="000000" w:themeColor="text1"/>
        </w:rPr>
        <w:t xml:space="preserve">, </w:t>
      </w:r>
      <w:r w:rsidRPr="001A0627">
        <w:rPr>
          <w:rFonts w:ascii="Baskerville" w:hAnsi="Baskerville"/>
          <w:i/>
          <w:color w:val="000000" w:themeColor="text1"/>
        </w:rPr>
        <w:t>58</w:t>
      </w:r>
      <w:r w:rsidRPr="001A0627">
        <w:rPr>
          <w:rFonts w:ascii="Baskerville" w:hAnsi="Baskerville"/>
          <w:color w:val="000000" w:themeColor="text1"/>
        </w:rPr>
        <w:t>(1), 20-23.</w:t>
      </w:r>
    </w:p>
    <w:p w14:paraId="098A28D4"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144CF1F5" w14:textId="2890A59A"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Mishra, P., Henriksen, D.,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(2013). A NEW approach to defining and measuring creativity.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w:t>
      </w:r>
      <w:r w:rsidRPr="001A0627">
        <w:rPr>
          <w:rFonts w:ascii="Baskerville" w:hAnsi="Baskerville"/>
          <w:color w:val="000000" w:themeColor="text1"/>
        </w:rPr>
        <w:t> </w:t>
      </w:r>
      <w:r w:rsidRPr="001A0627">
        <w:rPr>
          <w:rFonts w:ascii="Baskerville" w:hAnsi="Baskerville"/>
          <w:i/>
          <w:color w:val="000000" w:themeColor="text1"/>
        </w:rPr>
        <w:t>57</w:t>
      </w:r>
      <w:r w:rsidRPr="001A0627">
        <w:rPr>
          <w:rFonts w:ascii="Baskerville" w:hAnsi="Baskerville"/>
          <w:color w:val="000000" w:themeColor="text1"/>
        </w:rPr>
        <w:t>(5), 5-13.</w:t>
      </w:r>
    </w:p>
    <w:p w14:paraId="66EB0C88"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624CB703" w14:textId="576786D1"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Mishra, P., *Cain, W., *</w:t>
      </w:r>
      <w:proofErr w:type="spellStart"/>
      <w:r w:rsidRPr="001A0627">
        <w:rPr>
          <w:rFonts w:ascii="Baskerville" w:hAnsi="Baskerville"/>
          <w:color w:val="000000" w:themeColor="text1"/>
        </w:rPr>
        <w:t>Sawaya</w:t>
      </w:r>
      <w:proofErr w:type="spellEnd"/>
      <w:r w:rsidRPr="001A0627">
        <w:rPr>
          <w:rFonts w:ascii="Baskerville" w:hAnsi="Baskerville"/>
          <w:color w:val="000000" w:themeColor="text1"/>
        </w:rPr>
        <w:t xml:space="preserve">, S., Henriksen, D.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(2013). A room of their own. </w:t>
      </w:r>
      <w:proofErr w:type="spellStart"/>
      <w:r w:rsidRPr="001A0627">
        <w:rPr>
          <w:rStyle w:val="Emphasis"/>
          <w:rFonts w:ascii="Baskerville" w:hAnsi="Baskerville"/>
          <w:color w:val="000000" w:themeColor="text1"/>
        </w:rPr>
        <w:t>TechTrends</w:t>
      </w:r>
      <w:proofErr w:type="spellEnd"/>
      <w:r w:rsidRPr="001A0627">
        <w:rPr>
          <w:rFonts w:ascii="Baskerville" w:hAnsi="Baskerville"/>
          <w:color w:val="000000" w:themeColor="text1"/>
        </w:rPr>
        <w:t xml:space="preserve">, </w:t>
      </w:r>
      <w:r w:rsidRPr="001A0627">
        <w:rPr>
          <w:rFonts w:ascii="Baskerville" w:hAnsi="Baskerville"/>
          <w:i/>
          <w:color w:val="000000" w:themeColor="text1"/>
        </w:rPr>
        <w:t>57</w:t>
      </w:r>
      <w:r w:rsidRPr="001A0627">
        <w:rPr>
          <w:rFonts w:ascii="Baskerville" w:hAnsi="Baskerville"/>
          <w:color w:val="000000" w:themeColor="text1"/>
        </w:rPr>
        <w:t>(4), 5-9.</w:t>
      </w:r>
    </w:p>
    <w:p w14:paraId="3415E6BA"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474131FB" w14:textId="5417D381"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Mishra, P., *Terry, C., Henriksen, D.,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(2013). Square peg, round hole, good engineering.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57(</w:t>
      </w:r>
      <w:r w:rsidRPr="001A0627">
        <w:rPr>
          <w:rFonts w:ascii="Baskerville" w:hAnsi="Baskerville"/>
          <w:color w:val="000000" w:themeColor="text1"/>
        </w:rPr>
        <w:t>2), 22-25.</w:t>
      </w:r>
    </w:p>
    <w:p w14:paraId="2B273DCE"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1B7AD697" w14:textId="7C8ACDDD"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lastRenderedPageBreak/>
        <w:t>Mishra, P., *</w:t>
      </w:r>
      <w:proofErr w:type="spellStart"/>
      <w:r w:rsidRPr="001A0627">
        <w:rPr>
          <w:rFonts w:ascii="Baskerville" w:hAnsi="Baskerville"/>
          <w:color w:val="000000" w:themeColor="text1"/>
        </w:rPr>
        <w:t>Fahnoe</w:t>
      </w:r>
      <w:proofErr w:type="spellEnd"/>
      <w:r w:rsidRPr="001A0627">
        <w:rPr>
          <w:rFonts w:ascii="Baskerville" w:hAnsi="Baskerville"/>
          <w:color w:val="000000" w:themeColor="text1"/>
        </w:rPr>
        <w:t xml:space="preserve">, C., Henriksen, D.,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(2013). Creativity, self-directed learning, and the architecture of technology rich environments.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57(</w:t>
      </w:r>
      <w:r w:rsidRPr="001A0627">
        <w:rPr>
          <w:rFonts w:ascii="Baskerville" w:hAnsi="Baskerville"/>
          <w:color w:val="000000" w:themeColor="text1"/>
        </w:rPr>
        <w:t>1), 10-13.</w:t>
      </w:r>
    </w:p>
    <w:p w14:paraId="52870EA9" w14:textId="77777777" w:rsidR="00951E54" w:rsidRPr="001A0627" w:rsidRDefault="00951E54" w:rsidP="00951E54">
      <w:pPr>
        <w:pStyle w:val="NormalWeb"/>
        <w:spacing w:before="0" w:beforeAutospacing="0" w:after="0" w:afterAutospacing="0"/>
        <w:ind w:left="720" w:hanging="720"/>
        <w:rPr>
          <w:rFonts w:ascii="Baskerville" w:hAnsi="Baskerville"/>
          <w:color w:val="000000" w:themeColor="text1"/>
        </w:rPr>
      </w:pPr>
    </w:p>
    <w:p w14:paraId="43EB7098" w14:textId="01AA0F0C" w:rsidR="00951E54" w:rsidRPr="001A0627" w:rsidRDefault="00951E54" w:rsidP="003E50E3">
      <w:pPr>
        <w:pStyle w:val="NormalWeb"/>
        <w:spacing w:before="0" w:beforeAutospacing="0" w:after="0" w:afterAutospacing="0"/>
        <w:ind w:left="720" w:hanging="720"/>
        <w:rPr>
          <w:rStyle w:val="Emphasis"/>
          <w:rFonts w:ascii="Baskerville" w:hAnsi="Baskerville"/>
          <w:color w:val="000000" w:themeColor="text1"/>
        </w:rPr>
      </w:pPr>
      <w:r w:rsidRPr="001A0627">
        <w:rPr>
          <w:rFonts w:ascii="Baskerville" w:hAnsi="Baskerville"/>
          <w:color w:val="000000" w:themeColor="text1"/>
        </w:rPr>
        <w:t xml:space="preserve">Mishra, P., Henriksen, D., &amp; </w:t>
      </w:r>
      <w:r w:rsidR="00D218F9" w:rsidRPr="001A0627">
        <w:rPr>
          <w:rFonts w:ascii="Baskerville" w:hAnsi="Baskerville"/>
          <w:color w:val="000000" w:themeColor="text1"/>
        </w:rPr>
        <w:t>the</w:t>
      </w:r>
      <w:r w:rsidRPr="001A0627">
        <w:rPr>
          <w:rFonts w:ascii="Baskerville" w:hAnsi="Baskerville"/>
          <w:color w:val="000000" w:themeColor="text1"/>
        </w:rPr>
        <w:t xml:space="preserve"> Deep-Play Research Group (2012). On being (in)disciplined.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56</w:t>
      </w:r>
      <w:r w:rsidRPr="001A0627">
        <w:rPr>
          <w:rStyle w:val="Emphasis"/>
          <w:rFonts w:ascii="Baskerville" w:hAnsi="Baskerville"/>
          <w:i w:val="0"/>
          <w:color w:val="000000" w:themeColor="text1"/>
        </w:rPr>
        <w:t>(6)</w:t>
      </w:r>
      <w:r w:rsidRPr="001A0627">
        <w:rPr>
          <w:rStyle w:val="Emphasis"/>
          <w:rFonts w:ascii="Baskerville" w:hAnsi="Baskerville"/>
          <w:color w:val="000000" w:themeColor="text1"/>
        </w:rPr>
        <w:t>, </w:t>
      </w:r>
      <w:r w:rsidRPr="001A0627">
        <w:rPr>
          <w:rFonts w:ascii="Baskerville" w:hAnsi="Baskerville"/>
          <w:color w:val="000000" w:themeColor="text1"/>
        </w:rPr>
        <w:t>18-21</w:t>
      </w:r>
      <w:r w:rsidRPr="001A0627">
        <w:rPr>
          <w:rStyle w:val="Emphasis"/>
          <w:rFonts w:ascii="Baskerville" w:hAnsi="Baskerville"/>
          <w:color w:val="000000" w:themeColor="text1"/>
        </w:rPr>
        <w:t>.</w:t>
      </w:r>
    </w:p>
    <w:p w14:paraId="7ECC8E2D" w14:textId="77777777" w:rsidR="00B95A85" w:rsidRPr="001A0627" w:rsidRDefault="00B95A85" w:rsidP="0096734A">
      <w:pPr>
        <w:pStyle w:val="NormalWeb"/>
        <w:spacing w:before="0" w:beforeAutospacing="0" w:after="0" w:afterAutospacing="0"/>
        <w:rPr>
          <w:rStyle w:val="Emphasis"/>
          <w:rFonts w:ascii="Baskerville" w:hAnsi="Baskerville"/>
          <w:b/>
          <w:bCs/>
          <w:i w:val="0"/>
          <w:color w:val="000000" w:themeColor="text1"/>
        </w:rPr>
      </w:pPr>
    </w:p>
    <w:p w14:paraId="799D39BE" w14:textId="77777777" w:rsidR="00C22D5C" w:rsidRPr="001A0627" w:rsidRDefault="00C22D5C" w:rsidP="00D070BE">
      <w:pPr>
        <w:pStyle w:val="NormalWeb"/>
        <w:spacing w:before="0" w:beforeAutospacing="0" w:after="0" w:afterAutospacing="0"/>
        <w:rPr>
          <w:rFonts w:ascii="Baskerville" w:hAnsi="Baskerville"/>
          <w:b/>
          <w:color w:val="000000" w:themeColor="text1"/>
        </w:rPr>
      </w:pPr>
    </w:p>
    <w:p w14:paraId="1F9A1C74" w14:textId="5F73D41D" w:rsidR="00D070BE" w:rsidRPr="001A0627" w:rsidRDefault="00D070BE" w:rsidP="00D070BE">
      <w:pPr>
        <w:pStyle w:val="NormalWeb"/>
        <w:spacing w:before="0" w:beforeAutospacing="0" w:after="0" w:afterAutospacing="0"/>
        <w:rPr>
          <w:rFonts w:ascii="Baskerville" w:hAnsi="Baskerville"/>
          <w:b/>
          <w:color w:val="000000" w:themeColor="text1"/>
        </w:rPr>
      </w:pPr>
      <w:r w:rsidRPr="001A0627">
        <w:rPr>
          <w:rFonts w:ascii="Baskerville" w:hAnsi="Baskerville"/>
          <w:b/>
          <w:color w:val="000000" w:themeColor="text1"/>
        </w:rPr>
        <w:t>Journal Special Issue Editorships</w:t>
      </w:r>
    </w:p>
    <w:p w14:paraId="7642559F" w14:textId="77777777" w:rsidR="00D070BE" w:rsidRPr="001A0627" w:rsidRDefault="00D070BE" w:rsidP="00D070BE">
      <w:pPr>
        <w:pStyle w:val="NormalWeb"/>
        <w:spacing w:before="0" w:beforeAutospacing="0" w:after="0" w:afterAutospacing="0"/>
        <w:rPr>
          <w:rFonts w:ascii="Baskerville" w:hAnsi="Baskerville"/>
          <w:b/>
          <w:i/>
          <w:color w:val="000000" w:themeColor="text1"/>
        </w:rPr>
      </w:pPr>
    </w:p>
    <w:p w14:paraId="0629FE61" w14:textId="4FE98F64" w:rsidR="002B09E3" w:rsidRPr="001A0627" w:rsidRDefault="002B09E3" w:rsidP="00D070BE">
      <w:pPr>
        <w:widowControl w:val="0"/>
        <w:autoSpaceDE w:val="0"/>
        <w:autoSpaceDN w:val="0"/>
        <w:adjustRightInd w:val="0"/>
        <w:rPr>
          <w:rFonts w:ascii="Baskerville" w:hAnsi="Baskerville"/>
        </w:rPr>
      </w:pPr>
      <w:r w:rsidRPr="001A0627">
        <w:rPr>
          <w:rFonts w:ascii="Baskerville" w:hAnsi="Baskerville"/>
          <w:i/>
          <w:iCs/>
        </w:rPr>
        <w:t xml:space="preserve">Tech Trends </w:t>
      </w:r>
      <w:r w:rsidRPr="001A0627">
        <w:rPr>
          <w:rFonts w:ascii="Baskerville" w:hAnsi="Baskerville"/>
          <w:iCs/>
        </w:rPr>
        <w:t>(forthcoming, 2021)</w:t>
      </w:r>
      <w:r w:rsidRPr="001A0627">
        <w:rPr>
          <w:rFonts w:ascii="Baskerville" w:hAnsi="Baskerville"/>
          <w:i/>
          <w:iCs/>
        </w:rPr>
        <w:t>.</w:t>
      </w:r>
      <w:r w:rsidRPr="001A0627">
        <w:rPr>
          <w:rFonts w:ascii="Baskerville" w:hAnsi="Baskerville"/>
        </w:rPr>
        <w:t xml:space="preserve"> </w:t>
      </w:r>
      <w:r w:rsidR="001E1A77">
        <w:rPr>
          <w:rFonts w:ascii="Baskerville" w:hAnsi="Baskerville"/>
        </w:rPr>
        <w:t>Guest editing for special issue on creative risk and failure. Due in summer 2021</w:t>
      </w:r>
    </w:p>
    <w:p w14:paraId="55B337D6" w14:textId="77777777" w:rsidR="002B09E3" w:rsidRPr="001A0627" w:rsidRDefault="002B09E3" w:rsidP="00D070BE">
      <w:pPr>
        <w:widowControl w:val="0"/>
        <w:autoSpaceDE w:val="0"/>
        <w:autoSpaceDN w:val="0"/>
        <w:adjustRightInd w:val="0"/>
        <w:rPr>
          <w:rFonts w:ascii="Baskerville" w:hAnsi="Baskerville"/>
          <w:i/>
          <w:iCs/>
        </w:rPr>
      </w:pPr>
    </w:p>
    <w:p w14:paraId="69DB998A" w14:textId="4E2EC605" w:rsidR="00D070BE" w:rsidRPr="001A0627" w:rsidRDefault="00D070BE" w:rsidP="00D070BE">
      <w:pPr>
        <w:widowControl w:val="0"/>
        <w:autoSpaceDE w:val="0"/>
        <w:autoSpaceDN w:val="0"/>
        <w:adjustRightInd w:val="0"/>
        <w:rPr>
          <w:rFonts w:ascii="Baskerville" w:hAnsi="Baskerville"/>
          <w:i/>
          <w:iCs/>
        </w:rPr>
      </w:pPr>
      <w:r w:rsidRPr="001A0627">
        <w:rPr>
          <w:rFonts w:ascii="Baskerville" w:hAnsi="Baskerville"/>
          <w:i/>
          <w:iCs/>
        </w:rPr>
        <w:t xml:space="preserve">Journal of Technology and Teacher Education </w:t>
      </w:r>
      <w:r w:rsidRPr="001A0627">
        <w:rPr>
          <w:rFonts w:ascii="Baskerville" w:hAnsi="Baskerville"/>
        </w:rPr>
        <w:t>(2015)</w:t>
      </w:r>
      <w:r w:rsidRPr="001A0627">
        <w:rPr>
          <w:rFonts w:ascii="Baskerville" w:hAnsi="Baskerville"/>
          <w:i/>
          <w:iCs/>
        </w:rPr>
        <w:t xml:space="preserve">. </w:t>
      </w:r>
      <w:r w:rsidRPr="001A0627">
        <w:rPr>
          <w:rFonts w:ascii="Baskerville" w:hAnsi="Baskerville"/>
        </w:rPr>
        <w:t xml:space="preserve">Guest edited special issue devoted to creativity, technology and teacher education. We recruited and selected eight articles from top scholars in the field, and edited, reviewed and prepared them for publication. </w:t>
      </w:r>
    </w:p>
    <w:p w14:paraId="289E28D0" w14:textId="77777777" w:rsidR="00D070BE" w:rsidRPr="001A0627" w:rsidRDefault="00D070BE" w:rsidP="00D070BE">
      <w:pPr>
        <w:widowControl w:val="0"/>
        <w:autoSpaceDE w:val="0"/>
        <w:autoSpaceDN w:val="0"/>
        <w:adjustRightInd w:val="0"/>
        <w:rPr>
          <w:rFonts w:ascii="Baskerville" w:hAnsi="Baskerville"/>
        </w:rPr>
      </w:pPr>
    </w:p>
    <w:p w14:paraId="0DABA42A" w14:textId="7F997C19" w:rsidR="00D070BE" w:rsidRPr="001A0627" w:rsidRDefault="00D070BE" w:rsidP="0096734A">
      <w:pPr>
        <w:pStyle w:val="NormalWeb"/>
        <w:spacing w:before="0" w:beforeAutospacing="0" w:after="0" w:afterAutospacing="0"/>
        <w:rPr>
          <w:rStyle w:val="Emphasis"/>
          <w:rFonts w:ascii="Baskerville" w:hAnsi="Baskerville"/>
        </w:rPr>
      </w:pPr>
      <w:r w:rsidRPr="001A0627">
        <w:rPr>
          <w:rFonts w:ascii="Baskerville" w:hAnsi="Baskerville"/>
          <w:i/>
          <w:iCs/>
        </w:rPr>
        <w:t xml:space="preserve">Tech Trends </w:t>
      </w:r>
      <w:r w:rsidRPr="001A0627">
        <w:rPr>
          <w:rFonts w:ascii="Baskerville" w:hAnsi="Baskerville"/>
          <w:iCs/>
        </w:rPr>
        <w:t>(2013)</w:t>
      </w:r>
      <w:r w:rsidRPr="001A0627">
        <w:rPr>
          <w:rFonts w:ascii="Baskerville" w:hAnsi="Baskerville"/>
          <w:i/>
          <w:iCs/>
        </w:rPr>
        <w:t xml:space="preserve">. </w:t>
      </w:r>
      <w:r w:rsidRPr="001A0627">
        <w:rPr>
          <w:rFonts w:ascii="Baskerville" w:hAnsi="Baskerville"/>
        </w:rPr>
        <w:t xml:space="preserve">Guest edited special issue about the Educational Technology Program at Michigan State University. This special issue included educational technology articles by Michigan State Faculty such as Matthew Koehler, Cary </w:t>
      </w:r>
      <w:proofErr w:type="spellStart"/>
      <w:r w:rsidRPr="001A0627">
        <w:rPr>
          <w:rFonts w:ascii="Baskerville" w:hAnsi="Baskerville"/>
        </w:rPr>
        <w:t>Roseth</w:t>
      </w:r>
      <w:proofErr w:type="spellEnd"/>
      <w:r w:rsidRPr="001A0627">
        <w:rPr>
          <w:rFonts w:ascii="Baskerville" w:hAnsi="Baskerville"/>
        </w:rPr>
        <w:t xml:space="preserve">, and others. </w:t>
      </w:r>
    </w:p>
    <w:p w14:paraId="12674A4D" w14:textId="77777777" w:rsidR="00D070BE" w:rsidRPr="001A0627" w:rsidRDefault="00D070BE" w:rsidP="0096734A">
      <w:pPr>
        <w:pStyle w:val="NormalWeb"/>
        <w:spacing w:before="0" w:beforeAutospacing="0" w:after="0" w:afterAutospacing="0"/>
        <w:rPr>
          <w:rStyle w:val="Emphasis"/>
          <w:rFonts w:ascii="Baskerville" w:hAnsi="Baskerville"/>
          <w:b/>
          <w:bCs/>
          <w:i w:val="0"/>
          <w:color w:val="000000" w:themeColor="text1"/>
        </w:rPr>
      </w:pPr>
    </w:p>
    <w:p w14:paraId="3769BB68" w14:textId="77777777" w:rsidR="00C22D5C" w:rsidRPr="001A0627" w:rsidRDefault="00C22D5C" w:rsidP="0096734A">
      <w:pPr>
        <w:pStyle w:val="NormalWeb"/>
        <w:spacing w:before="0" w:beforeAutospacing="0" w:after="0" w:afterAutospacing="0"/>
        <w:rPr>
          <w:rStyle w:val="Emphasis"/>
          <w:rFonts w:ascii="Baskerville" w:hAnsi="Baskerville"/>
          <w:b/>
          <w:bCs/>
          <w:i w:val="0"/>
          <w:color w:val="000000" w:themeColor="text1"/>
        </w:rPr>
      </w:pPr>
    </w:p>
    <w:p w14:paraId="275CB8D6" w14:textId="1FBD2CBB" w:rsidR="00C22D93" w:rsidRPr="001A0627" w:rsidRDefault="00C22D93" w:rsidP="0096734A">
      <w:pPr>
        <w:pStyle w:val="NormalWeb"/>
        <w:spacing w:before="0" w:beforeAutospacing="0" w:after="0" w:afterAutospacing="0"/>
        <w:rPr>
          <w:rStyle w:val="Emphasis"/>
          <w:rFonts w:ascii="Baskerville" w:hAnsi="Baskerville"/>
          <w:b/>
          <w:bCs/>
          <w:i w:val="0"/>
          <w:color w:val="000000" w:themeColor="text1"/>
        </w:rPr>
      </w:pPr>
      <w:r w:rsidRPr="001A0627">
        <w:rPr>
          <w:rStyle w:val="Emphasis"/>
          <w:rFonts w:ascii="Baskerville" w:hAnsi="Baskerville"/>
          <w:b/>
          <w:bCs/>
          <w:i w:val="0"/>
          <w:color w:val="000000" w:themeColor="text1"/>
        </w:rPr>
        <w:t>Books</w:t>
      </w:r>
    </w:p>
    <w:p w14:paraId="2B2BADEE" w14:textId="77777777" w:rsidR="00C22D93" w:rsidRPr="001A0627" w:rsidRDefault="00C22D93" w:rsidP="0096734A">
      <w:pPr>
        <w:pStyle w:val="NormalWeb"/>
        <w:spacing w:before="0" w:beforeAutospacing="0" w:after="0" w:afterAutospacing="0"/>
        <w:rPr>
          <w:rStyle w:val="Emphasis"/>
          <w:rFonts w:ascii="Baskerville" w:hAnsi="Baskerville"/>
          <w:bCs/>
          <w:i w:val="0"/>
          <w:color w:val="000000" w:themeColor="text1"/>
        </w:rPr>
      </w:pPr>
    </w:p>
    <w:p w14:paraId="08DCEE3A" w14:textId="2F8B8A1E" w:rsidR="00E21F49" w:rsidRPr="001A0627" w:rsidRDefault="007031C6" w:rsidP="0096734A">
      <w:pPr>
        <w:ind w:left="720" w:hanging="720"/>
        <w:rPr>
          <w:rStyle w:val="Emphasis"/>
          <w:rFonts w:ascii="Baskerville" w:hAnsi="Baskerville"/>
          <w:i w:val="0"/>
          <w:iCs w:val="0"/>
        </w:rPr>
      </w:pPr>
      <w:r w:rsidRPr="001A0627">
        <w:rPr>
          <w:rFonts w:ascii="Baskerville" w:hAnsi="Baskerville"/>
        </w:rPr>
        <w:t>Mishra, P., &amp; Henriksen, D. (2018</w:t>
      </w:r>
      <w:r w:rsidR="00E21F49" w:rsidRPr="001A0627">
        <w:rPr>
          <w:rFonts w:ascii="Baskerville" w:hAnsi="Baskerville"/>
        </w:rPr>
        <w:t xml:space="preserve">). </w:t>
      </w:r>
      <w:r w:rsidR="00E21F49" w:rsidRPr="001A0627">
        <w:rPr>
          <w:rStyle w:val="Emphasis"/>
          <w:rFonts w:ascii="Baskerville" w:hAnsi="Baskerville"/>
        </w:rPr>
        <w:t>Creativit</w:t>
      </w:r>
      <w:r w:rsidR="00037703" w:rsidRPr="001A0627">
        <w:rPr>
          <w:rStyle w:val="Emphasis"/>
          <w:rFonts w:ascii="Baskerville" w:hAnsi="Baskerville"/>
        </w:rPr>
        <w:t>y &amp; technology: Rethinking their role in e</w:t>
      </w:r>
      <w:r w:rsidR="00E21F49" w:rsidRPr="001A0627">
        <w:rPr>
          <w:rStyle w:val="Emphasis"/>
          <w:rFonts w:ascii="Baskerville" w:hAnsi="Baskerville"/>
        </w:rPr>
        <w:t>ducation.</w:t>
      </w:r>
      <w:r w:rsidR="00E21F49" w:rsidRPr="001A0627">
        <w:rPr>
          <w:rFonts w:ascii="Baskerville" w:hAnsi="Baskerville"/>
        </w:rPr>
        <w:t xml:space="preserve"> New York, NY: Springer.</w:t>
      </w:r>
    </w:p>
    <w:p w14:paraId="1EABE1BE" w14:textId="77777777" w:rsidR="00E21F49" w:rsidRPr="001A0627" w:rsidRDefault="00E21F49" w:rsidP="0096734A">
      <w:pPr>
        <w:pStyle w:val="NormalWeb"/>
        <w:spacing w:before="0" w:beforeAutospacing="0" w:after="0" w:afterAutospacing="0"/>
        <w:ind w:left="720" w:hanging="720"/>
        <w:rPr>
          <w:rStyle w:val="Emphasis"/>
          <w:rFonts w:ascii="Baskerville" w:hAnsi="Baskerville"/>
          <w:bCs/>
          <w:i w:val="0"/>
          <w:color w:val="000000" w:themeColor="text1"/>
        </w:rPr>
      </w:pPr>
    </w:p>
    <w:p w14:paraId="19211F73" w14:textId="0CCA01C7" w:rsidR="00126192" w:rsidRPr="001A0627" w:rsidRDefault="00126192" w:rsidP="0096734A">
      <w:pPr>
        <w:pStyle w:val="NormalWeb"/>
        <w:spacing w:before="0" w:beforeAutospacing="0" w:after="0" w:afterAutospacing="0"/>
        <w:ind w:left="720" w:hanging="720"/>
        <w:rPr>
          <w:rFonts w:ascii="Baskerville" w:hAnsi="Baskerville"/>
          <w:bCs/>
          <w:iCs/>
          <w:color w:val="000000" w:themeColor="text1"/>
        </w:rPr>
      </w:pPr>
      <w:r w:rsidRPr="001A0627">
        <w:rPr>
          <w:rStyle w:val="Emphasis"/>
          <w:rFonts w:ascii="Baskerville" w:hAnsi="Baskerville"/>
          <w:bCs/>
          <w:i w:val="0"/>
          <w:color w:val="000000" w:themeColor="text1"/>
        </w:rPr>
        <w:t xml:space="preserve">Henriksen, D. (2017). </w:t>
      </w:r>
      <w:r w:rsidRPr="001A0627">
        <w:rPr>
          <w:rStyle w:val="Emphasis"/>
          <w:rFonts w:ascii="Baskerville" w:hAnsi="Baskerville"/>
          <w:bCs/>
          <w:color w:val="000000" w:themeColor="text1"/>
        </w:rPr>
        <w:t>Th</w:t>
      </w:r>
      <w:r w:rsidR="000A7A02" w:rsidRPr="001A0627">
        <w:rPr>
          <w:rStyle w:val="Emphasis"/>
          <w:rFonts w:ascii="Baskerville" w:hAnsi="Baskerville"/>
          <w:bCs/>
          <w:color w:val="000000" w:themeColor="text1"/>
        </w:rPr>
        <w:t xml:space="preserve">e 7 transdisciplinary cognitive skills </w:t>
      </w:r>
      <w:r w:rsidRPr="001A0627">
        <w:rPr>
          <w:rStyle w:val="Emphasis"/>
          <w:rFonts w:ascii="Baskerville" w:hAnsi="Baskerville"/>
          <w:bCs/>
          <w:color w:val="000000" w:themeColor="text1"/>
        </w:rPr>
        <w:t xml:space="preserve">for creative education. </w:t>
      </w:r>
      <w:r w:rsidRPr="001A0627">
        <w:rPr>
          <w:rStyle w:val="Emphasis"/>
          <w:rFonts w:ascii="Baskerville" w:hAnsi="Baskerville"/>
          <w:bCs/>
          <w:i w:val="0"/>
          <w:color w:val="000000" w:themeColor="text1"/>
        </w:rPr>
        <w:t xml:space="preserve">New York, NY: Springer. </w:t>
      </w:r>
    </w:p>
    <w:p w14:paraId="4BABA66C" w14:textId="77777777" w:rsidR="00BE2EE1" w:rsidRPr="001A0627" w:rsidRDefault="00BE2EE1" w:rsidP="0096734A">
      <w:pPr>
        <w:pStyle w:val="NormalWeb"/>
        <w:spacing w:before="0" w:beforeAutospacing="0" w:after="0" w:afterAutospacing="0"/>
        <w:ind w:left="720" w:hanging="720"/>
        <w:rPr>
          <w:rStyle w:val="Emphasis"/>
          <w:rFonts w:ascii="Baskerville" w:hAnsi="Baskerville"/>
          <w:bCs/>
          <w:i w:val="0"/>
          <w:color w:val="000000" w:themeColor="text1"/>
        </w:rPr>
      </w:pPr>
    </w:p>
    <w:p w14:paraId="7D29655D" w14:textId="4B384420" w:rsidR="00F77DFF" w:rsidRPr="001A0627" w:rsidRDefault="00A244EB" w:rsidP="00B37D1D">
      <w:pPr>
        <w:pStyle w:val="NormalWeb"/>
        <w:spacing w:before="0" w:beforeAutospacing="0" w:after="0" w:afterAutospacing="0"/>
        <w:ind w:left="720" w:hanging="720"/>
        <w:rPr>
          <w:rStyle w:val="Emphasis"/>
          <w:rFonts w:ascii="Baskerville" w:hAnsi="Baskerville"/>
          <w:bCs/>
          <w:i w:val="0"/>
          <w:color w:val="000000" w:themeColor="text1"/>
        </w:rPr>
      </w:pPr>
      <w:r w:rsidRPr="001A0627">
        <w:rPr>
          <w:rStyle w:val="Emphasis"/>
          <w:rFonts w:ascii="Baskerville" w:hAnsi="Baskerville"/>
          <w:bCs/>
          <w:i w:val="0"/>
          <w:color w:val="000000" w:themeColor="text1"/>
        </w:rPr>
        <w:t xml:space="preserve">Henriksen, D., &amp; Mishra, P. (2016). </w:t>
      </w:r>
      <w:r w:rsidRPr="001A0627">
        <w:rPr>
          <w:rStyle w:val="Emphasis"/>
          <w:rFonts w:ascii="Baskerville" w:hAnsi="Baskerville"/>
          <w:bCs/>
          <w:color w:val="000000" w:themeColor="text1"/>
        </w:rPr>
        <w:t>Creativity, technology &amp; teacher education.</w:t>
      </w:r>
      <w:r w:rsidRPr="001A0627">
        <w:rPr>
          <w:rStyle w:val="Emphasis"/>
          <w:rFonts w:ascii="Baskerville" w:hAnsi="Baskerville"/>
          <w:bCs/>
          <w:i w:val="0"/>
          <w:color w:val="000000" w:themeColor="text1"/>
        </w:rPr>
        <w:t xml:space="preserve"> </w:t>
      </w:r>
      <w:r w:rsidR="005C1399" w:rsidRPr="001A0627">
        <w:rPr>
          <w:rStyle w:val="Emphasis"/>
          <w:rFonts w:ascii="Baskerville" w:hAnsi="Baskerville"/>
          <w:bCs/>
          <w:i w:val="0"/>
          <w:color w:val="000000" w:themeColor="text1"/>
        </w:rPr>
        <w:t xml:space="preserve">(e-Book). </w:t>
      </w:r>
      <w:r w:rsidRPr="001A0627">
        <w:rPr>
          <w:rStyle w:val="Emphasis"/>
          <w:rFonts w:ascii="Baskerville" w:hAnsi="Baskerville"/>
          <w:bCs/>
          <w:i w:val="0"/>
          <w:color w:val="000000" w:themeColor="text1"/>
        </w:rPr>
        <w:t>Waynesville, NC: Association for the Advancement of Computing in Education (AACE)</w:t>
      </w:r>
      <w:r w:rsidR="00C342FE" w:rsidRPr="001A0627">
        <w:rPr>
          <w:rStyle w:val="Emphasis"/>
          <w:rFonts w:ascii="Baskerville" w:hAnsi="Baskerville"/>
          <w:bCs/>
          <w:i w:val="0"/>
          <w:color w:val="000000" w:themeColor="text1"/>
        </w:rPr>
        <w:t xml:space="preserve"> Publishing</w:t>
      </w:r>
      <w:r w:rsidRPr="001A0627">
        <w:rPr>
          <w:rStyle w:val="Emphasis"/>
          <w:rFonts w:ascii="Baskerville" w:hAnsi="Baskerville"/>
          <w:bCs/>
          <w:i w:val="0"/>
          <w:color w:val="000000" w:themeColor="text1"/>
        </w:rPr>
        <w:t>.</w:t>
      </w:r>
    </w:p>
    <w:p w14:paraId="313CE0EB" w14:textId="77777777" w:rsidR="00802E67" w:rsidRPr="001A0627" w:rsidRDefault="00802E67" w:rsidP="00B56B2F">
      <w:pPr>
        <w:pStyle w:val="NormalWeb"/>
        <w:spacing w:before="0" w:beforeAutospacing="0" w:after="0" w:afterAutospacing="0"/>
        <w:rPr>
          <w:rStyle w:val="Emphasis"/>
          <w:rFonts w:ascii="Baskerville" w:hAnsi="Baskerville"/>
          <w:b/>
          <w:bCs/>
          <w:i w:val="0"/>
          <w:color w:val="000000" w:themeColor="text1"/>
        </w:rPr>
      </w:pPr>
    </w:p>
    <w:p w14:paraId="3F1A9892" w14:textId="77777777" w:rsidR="00C22D5C" w:rsidRPr="001A0627" w:rsidRDefault="00C22D5C" w:rsidP="00B56B2F">
      <w:pPr>
        <w:pStyle w:val="NormalWeb"/>
        <w:spacing w:before="0" w:beforeAutospacing="0" w:after="0" w:afterAutospacing="0"/>
        <w:rPr>
          <w:rStyle w:val="Emphasis"/>
          <w:rFonts w:ascii="Baskerville" w:hAnsi="Baskerville"/>
          <w:b/>
          <w:bCs/>
          <w:i w:val="0"/>
          <w:color w:val="000000" w:themeColor="text1"/>
        </w:rPr>
      </w:pPr>
    </w:p>
    <w:p w14:paraId="77750056" w14:textId="77777777" w:rsidR="00F35A17" w:rsidRPr="001A0627" w:rsidRDefault="00FF6B7A" w:rsidP="00F35A17">
      <w:pPr>
        <w:pStyle w:val="NormalWeb"/>
        <w:spacing w:before="0" w:beforeAutospacing="0" w:after="0" w:afterAutospacing="0"/>
        <w:rPr>
          <w:rFonts w:ascii="Baskerville" w:hAnsi="Baskerville"/>
          <w:b/>
          <w:bCs/>
          <w:iCs/>
          <w:color w:val="000000" w:themeColor="text1"/>
        </w:rPr>
      </w:pPr>
      <w:r w:rsidRPr="001A0627">
        <w:rPr>
          <w:rStyle w:val="Emphasis"/>
          <w:rFonts w:ascii="Baskerville" w:hAnsi="Baskerville"/>
          <w:b/>
          <w:bCs/>
          <w:i w:val="0"/>
          <w:color w:val="000000" w:themeColor="text1"/>
        </w:rPr>
        <w:t>Book Chapters</w:t>
      </w:r>
    </w:p>
    <w:p w14:paraId="460E088E" w14:textId="77777777" w:rsidR="0057351C" w:rsidRPr="001A0627" w:rsidRDefault="0057351C" w:rsidP="0057351C">
      <w:pPr>
        <w:pStyle w:val="NormalWeb"/>
        <w:spacing w:before="0" w:beforeAutospacing="0" w:after="0" w:afterAutospacing="0"/>
        <w:rPr>
          <w:rFonts w:ascii="Baskerville" w:hAnsi="Baskerville"/>
        </w:rPr>
      </w:pPr>
    </w:p>
    <w:p w14:paraId="0C1B8B9D" w14:textId="68B980B3" w:rsidR="007D1A16" w:rsidRDefault="002B09E3" w:rsidP="007D1A16">
      <w:pPr>
        <w:pStyle w:val="NormalWeb"/>
        <w:spacing w:before="0" w:beforeAutospacing="0" w:after="0" w:afterAutospacing="0"/>
        <w:ind w:left="720" w:hanging="720"/>
        <w:rPr>
          <w:rFonts w:ascii="Baskerville" w:hAnsi="Baskerville"/>
        </w:rPr>
      </w:pPr>
      <w:proofErr w:type="spellStart"/>
      <w:r w:rsidRPr="001A0627">
        <w:rPr>
          <w:rFonts w:ascii="Baskerville" w:hAnsi="Baskerville"/>
        </w:rPr>
        <w:t>Workmon</w:t>
      </w:r>
      <w:proofErr w:type="spellEnd"/>
      <w:r w:rsidRPr="001A0627">
        <w:rPr>
          <w:rFonts w:ascii="Baskerville" w:hAnsi="Baskerville"/>
        </w:rPr>
        <w:t xml:space="preserve">, M., Henriksen, D., &amp; Mehta, R. (in press). Unexplored terrain: The valley between creativity and creative practice. In E. </w:t>
      </w:r>
      <w:proofErr w:type="spellStart"/>
      <w:r w:rsidRPr="001A0627">
        <w:rPr>
          <w:rFonts w:ascii="Baskerville" w:hAnsi="Baskerville"/>
        </w:rPr>
        <w:t>Creely</w:t>
      </w:r>
      <w:proofErr w:type="spellEnd"/>
      <w:r w:rsidRPr="001A0627">
        <w:rPr>
          <w:rFonts w:ascii="Baskerville" w:hAnsi="Baskerville"/>
        </w:rPr>
        <w:t xml:space="preserve"> (Ed.). </w:t>
      </w:r>
      <w:r w:rsidRPr="001A0627">
        <w:rPr>
          <w:rFonts w:ascii="Baskerville" w:hAnsi="Baskerville"/>
          <w:i/>
          <w:iCs/>
        </w:rPr>
        <w:t>Phenomenological Inquiry in Education: Theories, Provocations and Directions.</w:t>
      </w:r>
      <w:r w:rsidRPr="001A0627">
        <w:rPr>
          <w:rFonts w:ascii="Baskerville" w:hAnsi="Baskerville"/>
        </w:rPr>
        <w:t xml:space="preserve"> London: Routledge.</w:t>
      </w:r>
    </w:p>
    <w:p w14:paraId="703D2E41" w14:textId="18107FE2" w:rsidR="007D1A16" w:rsidRDefault="007D1A16" w:rsidP="00484582">
      <w:pPr>
        <w:pStyle w:val="paragraph"/>
        <w:ind w:left="720" w:hanging="720"/>
        <w:textAlignment w:val="baseline"/>
      </w:pPr>
      <w:r>
        <w:rPr>
          <w:rStyle w:val="normaltextrun"/>
          <w:rFonts w:ascii="Garamond" w:hAnsi="Garamond"/>
        </w:rPr>
        <w:t xml:space="preserve">Henriksen, D., Richardson, C., *Gruber, N., &amp; Mishra, P. (in press). The uncertainty of creativity: opening possibilities and reducing restrictions through mindfulness. In G. Jaeger &amp; R. </w:t>
      </w:r>
      <w:proofErr w:type="spellStart"/>
      <w:r>
        <w:rPr>
          <w:rStyle w:val="spellingerror"/>
          <w:rFonts w:ascii="Garamond" w:hAnsi="Garamond"/>
        </w:rPr>
        <w:t>Beghetto</w:t>
      </w:r>
      <w:proofErr w:type="spellEnd"/>
      <w:r>
        <w:rPr>
          <w:rStyle w:val="normaltextrun"/>
          <w:rFonts w:ascii="Garamond" w:hAnsi="Garamond"/>
        </w:rPr>
        <w:t xml:space="preserve"> (Eds.). </w:t>
      </w:r>
      <w:r>
        <w:rPr>
          <w:rStyle w:val="normaltextrun"/>
          <w:rFonts w:ascii="Garamond" w:hAnsi="Garamond"/>
          <w:i/>
          <w:iCs/>
        </w:rPr>
        <w:t xml:space="preserve">Uncertainty: A catalyst for creativity, learning and development. </w:t>
      </w:r>
      <w:r>
        <w:rPr>
          <w:rStyle w:val="normaltextrun"/>
          <w:rFonts w:ascii="Garamond" w:hAnsi="Garamond"/>
        </w:rPr>
        <w:t>Springer. </w:t>
      </w:r>
      <w:r>
        <w:rPr>
          <w:rStyle w:val="eop"/>
          <w:rFonts w:ascii="Garamond" w:hAnsi="Garamond"/>
        </w:rPr>
        <w:t> </w:t>
      </w:r>
    </w:p>
    <w:p w14:paraId="663B5034" w14:textId="6CD2A965" w:rsidR="007D1A16" w:rsidRPr="007D1A16" w:rsidRDefault="007D1A16" w:rsidP="007D1A16">
      <w:pPr>
        <w:pStyle w:val="paragraph"/>
        <w:ind w:left="720" w:hanging="720"/>
        <w:textAlignment w:val="baseline"/>
      </w:pPr>
      <w:r>
        <w:rPr>
          <w:rStyle w:val="normaltextrun"/>
          <w:rFonts w:ascii="Garamond" w:hAnsi="Garamond"/>
        </w:rPr>
        <w:t xml:space="preserve">Cain, W., &amp; Henriksen, D. (in press). In J. </w:t>
      </w:r>
      <w:proofErr w:type="spellStart"/>
      <w:r>
        <w:rPr>
          <w:rStyle w:val="normaltextrun"/>
          <w:rFonts w:ascii="Garamond" w:hAnsi="Garamond"/>
        </w:rPr>
        <w:t>Stefaniak</w:t>
      </w:r>
      <w:proofErr w:type="spellEnd"/>
      <w:r>
        <w:rPr>
          <w:rStyle w:val="normaltextrun"/>
          <w:rFonts w:ascii="Garamond" w:hAnsi="Garamond"/>
        </w:rPr>
        <w:t xml:space="preserve"> &amp; R. Reese (Eds.). Creativity and design thinking: Crucial mindsets in instructional design education. </w:t>
      </w:r>
      <w:r>
        <w:rPr>
          <w:rStyle w:val="normaltextrun"/>
          <w:rFonts w:ascii="Garamond" w:hAnsi="Garamond"/>
          <w:i/>
          <w:iCs/>
        </w:rPr>
        <w:t>The instructional design trainer’s guide: Authentic practices and considerations for mentoring ID and ed tech professionals</w:t>
      </w:r>
      <w:r>
        <w:rPr>
          <w:rStyle w:val="normaltextrun"/>
          <w:rFonts w:ascii="Garamond" w:hAnsi="Garamond"/>
        </w:rPr>
        <w:t>. Routledge. </w:t>
      </w:r>
      <w:r>
        <w:rPr>
          <w:rStyle w:val="eop"/>
          <w:rFonts w:ascii="Garamond" w:hAnsi="Garamond"/>
        </w:rPr>
        <w:t> </w:t>
      </w:r>
    </w:p>
    <w:p w14:paraId="00D10B25" w14:textId="7AE51E18" w:rsidR="00AE270A" w:rsidRPr="00AE270A" w:rsidRDefault="00AE270A" w:rsidP="006D256E">
      <w:pPr>
        <w:spacing w:before="100" w:beforeAutospacing="1" w:after="100" w:afterAutospacing="1"/>
        <w:ind w:left="720" w:hanging="720"/>
        <w:rPr>
          <w:rFonts w:ascii="Baskerville" w:hAnsi="Baskerville"/>
        </w:rPr>
      </w:pPr>
      <w:r w:rsidRPr="00AE270A">
        <w:rPr>
          <w:rFonts w:ascii="Baskerville" w:hAnsi="Baskerville"/>
        </w:rPr>
        <w:lastRenderedPageBreak/>
        <w:t xml:space="preserve">Henriksen, D. (2020). Online </w:t>
      </w:r>
      <w:r w:rsidR="004A37B3">
        <w:rPr>
          <w:rFonts w:ascii="Baskerville" w:hAnsi="Baskerville"/>
        </w:rPr>
        <w:t>t</w:t>
      </w:r>
      <w:r w:rsidRPr="00AE270A">
        <w:rPr>
          <w:rFonts w:ascii="Baskerville" w:hAnsi="Baskerville"/>
        </w:rPr>
        <w:t xml:space="preserve">eaching as an </w:t>
      </w:r>
      <w:r w:rsidR="004A37B3">
        <w:rPr>
          <w:rFonts w:ascii="Baskerville" w:hAnsi="Baskerville"/>
        </w:rPr>
        <w:t>a</w:t>
      </w:r>
      <w:r w:rsidRPr="00AE270A">
        <w:rPr>
          <w:rFonts w:ascii="Baskerville" w:hAnsi="Baskerville"/>
        </w:rPr>
        <w:t xml:space="preserve">ct of </w:t>
      </w:r>
      <w:r w:rsidR="004A37B3">
        <w:rPr>
          <w:rFonts w:ascii="Baskerville" w:hAnsi="Baskerville"/>
        </w:rPr>
        <w:t>d</w:t>
      </w:r>
      <w:r w:rsidRPr="00AE270A">
        <w:rPr>
          <w:rFonts w:ascii="Baskerville" w:hAnsi="Baskerville"/>
        </w:rPr>
        <w:t>esign</w:t>
      </w:r>
      <w:r w:rsidRPr="00AE270A">
        <w:rPr>
          <w:rFonts w:ascii="Baskerville" w:hAnsi="Baskerville"/>
          <w:i/>
          <w:iCs/>
        </w:rPr>
        <w:t>.</w:t>
      </w:r>
      <w:r w:rsidRPr="00AE270A">
        <w:rPr>
          <w:rFonts w:ascii="Baskerville" w:hAnsi="Baskerville"/>
        </w:rPr>
        <w:t xml:space="preserve"> In S. </w:t>
      </w:r>
      <w:proofErr w:type="spellStart"/>
      <w:r w:rsidRPr="00AE270A">
        <w:rPr>
          <w:rFonts w:ascii="Baskerville" w:hAnsi="Baskerville"/>
        </w:rPr>
        <w:t>MacKenzie</w:t>
      </w:r>
      <w:proofErr w:type="spellEnd"/>
      <w:r w:rsidRPr="00AE270A">
        <w:rPr>
          <w:rFonts w:ascii="Baskerville" w:hAnsi="Baskerville"/>
        </w:rPr>
        <w:t xml:space="preserve">; F. </w:t>
      </w:r>
      <w:proofErr w:type="spellStart"/>
      <w:r w:rsidRPr="00AE270A">
        <w:rPr>
          <w:rFonts w:ascii="Baskerville" w:hAnsi="Baskerville"/>
        </w:rPr>
        <w:t>Garvis</w:t>
      </w:r>
      <w:proofErr w:type="spellEnd"/>
      <w:r w:rsidRPr="00AE270A">
        <w:rPr>
          <w:rFonts w:ascii="Baskerville" w:hAnsi="Baskerville"/>
        </w:rPr>
        <w:t xml:space="preserve"> (Eds.). </w:t>
      </w:r>
      <w:r w:rsidRPr="00AE270A">
        <w:rPr>
          <w:rFonts w:ascii="Baskerville" w:hAnsi="Baskerville"/>
          <w:i/>
          <w:iCs/>
        </w:rPr>
        <w:t>Tertiary online teaching and learning: Total perspectives and resources</w:t>
      </w:r>
      <w:r w:rsidRPr="00AE270A">
        <w:rPr>
          <w:rFonts w:ascii="Baskerville" w:hAnsi="Baskerville"/>
        </w:rPr>
        <w:t xml:space="preserve"> (pp. 293-298). NY: Springer. </w:t>
      </w:r>
    </w:p>
    <w:p w14:paraId="6EA54C9A" w14:textId="77777777" w:rsidR="00AE270A" w:rsidRPr="00AE270A" w:rsidRDefault="00AE270A" w:rsidP="00AE270A">
      <w:pPr>
        <w:spacing w:before="100" w:beforeAutospacing="1" w:after="100" w:afterAutospacing="1"/>
        <w:ind w:left="720" w:hanging="720"/>
        <w:rPr>
          <w:rFonts w:ascii="Baskerville" w:hAnsi="Baskerville"/>
        </w:rPr>
      </w:pPr>
      <w:r w:rsidRPr="00AE270A">
        <w:rPr>
          <w:rFonts w:ascii="Baskerville" w:hAnsi="Baskerville"/>
        </w:rPr>
        <w:t>Henriksen, D. &amp; Cain, W. (2020). Creatively flexible, technology fluent: Developing an optimal online teaching and design mindset</w:t>
      </w:r>
      <w:r w:rsidRPr="00AE270A">
        <w:rPr>
          <w:rFonts w:ascii="Baskerville" w:hAnsi="Baskerville"/>
          <w:i/>
          <w:iCs/>
        </w:rPr>
        <w:t>.</w:t>
      </w:r>
      <w:r w:rsidRPr="00AE270A">
        <w:rPr>
          <w:rFonts w:ascii="Baskerville" w:hAnsi="Baskerville"/>
        </w:rPr>
        <w:t xml:space="preserve"> In S. </w:t>
      </w:r>
      <w:proofErr w:type="spellStart"/>
      <w:r w:rsidRPr="00AE270A">
        <w:rPr>
          <w:rFonts w:ascii="Baskerville" w:hAnsi="Baskerville"/>
        </w:rPr>
        <w:t>MacKenzie</w:t>
      </w:r>
      <w:proofErr w:type="spellEnd"/>
      <w:r w:rsidRPr="00AE270A">
        <w:rPr>
          <w:rFonts w:ascii="Baskerville" w:hAnsi="Baskerville"/>
        </w:rPr>
        <w:t xml:space="preserve">; F. </w:t>
      </w:r>
      <w:proofErr w:type="spellStart"/>
      <w:r w:rsidRPr="00AE270A">
        <w:rPr>
          <w:rFonts w:ascii="Baskerville" w:hAnsi="Baskerville"/>
        </w:rPr>
        <w:t>Garvis</w:t>
      </w:r>
      <w:proofErr w:type="spellEnd"/>
      <w:r w:rsidRPr="00AE270A">
        <w:rPr>
          <w:rFonts w:ascii="Baskerville" w:hAnsi="Baskerville"/>
        </w:rPr>
        <w:t xml:space="preserve"> (Eds.). </w:t>
      </w:r>
      <w:r w:rsidRPr="00AE270A">
        <w:rPr>
          <w:rFonts w:ascii="Baskerville" w:hAnsi="Baskerville"/>
          <w:i/>
          <w:iCs/>
        </w:rPr>
        <w:t xml:space="preserve">Tertiary online teaching and learning: Total perspectives and resources </w:t>
      </w:r>
      <w:r w:rsidRPr="00AE270A">
        <w:rPr>
          <w:rFonts w:ascii="Baskerville" w:hAnsi="Baskerville"/>
        </w:rPr>
        <w:t>(pp. 177-186). NY: Springer. </w:t>
      </w:r>
    </w:p>
    <w:p w14:paraId="7083B068" w14:textId="67D09193" w:rsidR="002B09E3" w:rsidRPr="001A0627" w:rsidRDefault="002B09E3" w:rsidP="002B09E3">
      <w:pPr>
        <w:spacing w:before="100" w:beforeAutospacing="1" w:after="100" w:afterAutospacing="1"/>
        <w:ind w:left="720" w:hanging="720"/>
        <w:rPr>
          <w:rFonts w:ascii="Baskerville" w:hAnsi="Baskerville"/>
        </w:rPr>
      </w:pPr>
      <w:r w:rsidRPr="001A0627">
        <w:rPr>
          <w:rFonts w:ascii="Baskerville" w:hAnsi="Baskerville"/>
        </w:rPr>
        <w:t>Henriksen, D. &amp; Mishra, P. (2020). Move slow and nurture things: Wise creativity and human-</w:t>
      </w:r>
      <w:proofErr w:type="spellStart"/>
      <w:r w:rsidRPr="001A0627">
        <w:rPr>
          <w:rFonts w:ascii="Baskerville" w:hAnsi="Baskerville"/>
        </w:rPr>
        <w:t>centred</w:t>
      </w:r>
      <w:proofErr w:type="spellEnd"/>
      <w:r w:rsidRPr="001A0627">
        <w:rPr>
          <w:rFonts w:ascii="Baskerville" w:hAnsi="Baskerville"/>
        </w:rPr>
        <w:t xml:space="preserve"> values in a world that idolizes disruption. In J. Edmondson; P. Formica (Eds.). </w:t>
      </w:r>
      <w:r w:rsidRPr="001A0627">
        <w:rPr>
          <w:rFonts w:ascii="Baskerville" w:hAnsi="Baskerville"/>
          <w:i/>
          <w:iCs/>
        </w:rPr>
        <w:t>Innovation and the arts: The value of humanities studies for business</w:t>
      </w:r>
      <w:r w:rsidRPr="001A0627">
        <w:rPr>
          <w:rFonts w:ascii="Baskerville" w:hAnsi="Baskerville"/>
        </w:rPr>
        <w:t xml:space="preserve"> (pp. 143-161)</w:t>
      </w:r>
      <w:r w:rsidRPr="001A0627">
        <w:rPr>
          <w:rFonts w:ascii="Baskerville" w:hAnsi="Baskerville"/>
          <w:i/>
          <w:iCs/>
        </w:rPr>
        <w:t>.</w:t>
      </w:r>
      <w:r w:rsidRPr="001A0627">
        <w:rPr>
          <w:rFonts w:ascii="Baskerville" w:hAnsi="Baskerville"/>
        </w:rPr>
        <w:t xml:space="preserve"> Emerald Publishing.</w:t>
      </w:r>
    </w:p>
    <w:p w14:paraId="2E5E7392" w14:textId="597ECCCD" w:rsidR="00023C7E" w:rsidRPr="001A0627" w:rsidRDefault="00023C7E" w:rsidP="00023C7E">
      <w:pPr>
        <w:ind w:left="720" w:hanging="720"/>
        <w:rPr>
          <w:rFonts w:ascii="Baskerville" w:hAnsi="Baskerville"/>
          <w:color w:val="1A1A1A"/>
        </w:rPr>
      </w:pPr>
      <w:r w:rsidRPr="001A0627">
        <w:rPr>
          <w:rFonts w:ascii="Baskerville" w:hAnsi="Baskerville"/>
          <w:color w:val="1A1A1A"/>
        </w:rPr>
        <w:t>Mehta, R., </w:t>
      </w:r>
      <w:proofErr w:type="spellStart"/>
      <w:r w:rsidRPr="001A0627">
        <w:rPr>
          <w:rFonts w:ascii="Baskerville" w:hAnsi="Baskerville"/>
          <w:color w:val="1A1A1A"/>
        </w:rPr>
        <w:t>Creely</w:t>
      </w:r>
      <w:proofErr w:type="spellEnd"/>
      <w:r w:rsidRPr="001A0627">
        <w:rPr>
          <w:rFonts w:ascii="Baskerville" w:hAnsi="Baskerville"/>
          <w:color w:val="1A1A1A"/>
        </w:rPr>
        <w:t xml:space="preserve">, E. &amp; Henriksen, D. (2020). A Profitable education: Countering neoliberalism in 21st century skills discourses. In J. </w:t>
      </w:r>
      <w:proofErr w:type="spellStart"/>
      <w:r w:rsidRPr="001A0627">
        <w:rPr>
          <w:rFonts w:ascii="Baskerville" w:hAnsi="Baskerville"/>
          <w:color w:val="000000"/>
        </w:rPr>
        <w:t>Keengwe</w:t>
      </w:r>
      <w:proofErr w:type="spellEnd"/>
      <w:r w:rsidRPr="001A0627">
        <w:rPr>
          <w:rFonts w:ascii="Baskerville" w:hAnsi="Baskerville"/>
          <w:color w:val="000000"/>
        </w:rPr>
        <w:t xml:space="preserve"> &amp; G. </w:t>
      </w:r>
      <w:proofErr w:type="spellStart"/>
      <w:r w:rsidRPr="001A0627">
        <w:rPr>
          <w:rFonts w:ascii="Baskerville" w:hAnsi="Baskerville"/>
          <w:color w:val="000000"/>
        </w:rPr>
        <w:t>Onchwari</w:t>
      </w:r>
      <w:proofErr w:type="spellEnd"/>
      <w:r w:rsidRPr="001A0627">
        <w:rPr>
          <w:rFonts w:ascii="Baskerville" w:hAnsi="Baskerville"/>
          <w:color w:val="000000"/>
        </w:rPr>
        <w:t xml:space="preserve"> (Edits), </w:t>
      </w:r>
      <w:r w:rsidRPr="001A0627">
        <w:rPr>
          <w:rFonts w:ascii="Baskerville" w:hAnsi="Baskerville"/>
          <w:i/>
          <w:iCs/>
          <w:color w:val="1A1A1A"/>
        </w:rPr>
        <w:t xml:space="preserve">Handbook of Research on Literacy and Digital Technology Integration in Teacher Education </w:t>
      </w:r>
      <w:r w:rsidRPr="001A0627">
        <w:rPr>
          <w:rFonts w:ascii="Baskerville" w:hAnsi="Baskerville"/>
          <w:color w:val="1A1A1A"/>
        </w:rPr>
        <w:t>(pp. 359-381). Hershey, PA: IGI Global.</w:t>
      </w:r>
    </w:p>
    <w:p w14:paraId="506ADAF3" w14:textId="77777777" w:rsidR="00023C7E" w:rsidRPr="001A0627" w:rsidRDefault="00023C7E" w:rsidP="00B56B2F">
      <w:pPr>
        <w:pStyle w:val="NormalWeb"/>
        <w:spacing w:before="0" w:beforeAutospacing="0" w:after="0" w:afterAutospacing="0"/>
        <w:ind w:left="720" w:hanging="720"/>
        <w:rPr>
          <w:rFonts w:ascii="Baskerville" w:hAnsi="Baskerville"/>
        </w:rPr>
      </w:pPr>
    </w:p>
    <w:p w14:paraId="6C1A1033" w14:textId="7DDDA498" w:rsidR="005744CB" w:rsidRPr="001A0627" w:rsidRDefault="005744CB" w:rsidP="00B56B2F">
      <w:pPr>
        <w:pStyle w:val="NormalWeb"/>
        <w:spacing w:before="0" w:beforeAutospacing="0" w:after="0" w:afterAutospacing="0"/>
        <w:ind w:left="720" w:hanging="720"/>
        <w:rPr>
          <w:rFonts w:ascii="Baskerville" w:hAnsi="Baskerville"/>
        </w:rPr>
      </w:pPr>
      <w:r w:rsidRPr="001A0627">
        <w:rPr>
          <w:rFonts w:ascii="Baskerville" w:hAnsi="Baskerville"/>
        </w:rPr>
        <w:t>Henriksen, D., &amp; Mishra, P. (</w:t>
      </w:r>
      <w:r w:rsidR="0058799A" w:rsidRPr="001A0627">
        <w:rPr>
          <w:rFonts w:ascii="Baskerville" w:hAnsi="Baskerville"/>
        </w:rPr>
        <w:t>2019</w:t>
      </w:r>
      <w:r w:rsidRPr="001A0627">
        <w:rPr>
          <w:rFonts w:ascii="Baskerville" w:hAnsi="Baskerville"/>
        </w:rPr>
        <w:t xml:space="preserve">). Innovations in the dissemination of action research: Rhetoric, media, and communication. In C. </w:t>
      </w:r>
      <w:proofErr w:type="spellStart"/>
      <w:r w:rsidRPr="001A0627">
        <w:rPr>
          <w:rFonts w:ascii="Baskerville" w:hAnsi="Baskerville"/>
        </w:rPr>
        <w:t>Mertler</w:t>
      </w:r>
      <w:proofErr w:type="spellEnd"/>
      <w:r w:rsidRPr="001A0627">
        <w:rPr>
          <w:rFonts w:ascii="Baskerville" w:hAnsi="Baskerville"/>
        </w:rPr>
        <w:t xml:space="preserve"> (Ed.). </w:t>
      </w:r>
      <w:r w:rsidRPr="001A0627">
        <w:rPr>
          <w:rFonts w:ascii="Baskerville" w:hAnsi="Baskerville"/>
          <w:i/>
          <w:iCs/>
        </w:rPr>
        <w:t>Handbook of Action Research in Education</w:t>
      </w:r>
      <w:r w:rsidR="0058799A" w:rsidRPr="001A0627">
        <w:rPr>
          <w:rFonts w:ascii="Baskerville" w:hAnsi="Baskerville"/>
          <w:i/>
          <w:iCs/>
        </w:rPr>
        <w:t xml:space="preserve"> </w:t>
      </w:r>
      <w:r w:rsidR="0058799A" w:rsidRPr="001A0627">
        <w:rPr>
          <w:rFonts w:ascii="Baskerville" w:hAnsi="Baskerville"/>
          <w:iCs/>
        </w:rPr>
        <w:t xml:space="preserve">(pp. </w:t>
      </w:r>
      <w:r w:rsidR="00D76EEC" w:rsidRPr="001A0627">
        <w:rPr>
          <w:rFonts w:ascii="Baskerville" w:hAnsi="Baskerville"/>
          <w:iCs/>
        </w:rPr>
        <w:t>393-414).</w:t>
      </w:r>
      <w:r w:rsidRPr="001A0627">
        <w:rPr>
          <w:rFonts w:ascii="Baskerville" w:hAnsi="Baskerville"/>
          <w:i/>
          <w:iCs/>
        </w:rPr>
        <w:t xml:space="preserve"> </w:t>
      </w:r>
      <w:r w:rsidRPr="001A0627">
        <w:rPr>
          <w:rFonts w:ascii="Baskerville" w:hAnsi="Baskerville"/>
        </w:rPr>
        <w:t>Hoboken, NJ: Wiley</w:t>
      </w:r>
      <w:r w:rsidR="00FA142A" w:rsidRPr="001A0627">
        <w:rPr>
          <w:rFonts w:ascii="Baskerville" w:hAnsi="Baskerville"/>
        </w:rPr>
        <w:t xml:space="preserve"> &amp; Sons</w:t>
      </w:r>
      <w:r w:rsidRPr="001A0627">
        <w:rPr>
          <w:rFonts w:ascii="Baskerville" w:hAnsi="Baskerville"/>
        </w:rPr>
        <w:t>.</w:t>
      </w:r>
    </w:p>
    <w:p w14:paraId="0BAFF216" w14:textId="77777777" w:rsidR="00B56B2F" w:rsidRPr="001A0627" w:rsidRDefault="00B56B2F" w:rsidP="00B56B2F">
      <w:pPr>
        <w:pStyle w:val="NormalWeb"/>
        <w:spacing w:before="0" w:beforeAutospacing="0" w:after="0" w:afterAutospacing="0"/>
        <w:ind w:left="720" w:hanging="720"/>
        <w:rPr>
          <w:rFonts w:ascii="Baskerville" w:hAnsi="Baskerville"/>
        </w:rPr>
      </w:pPr>
    </w:p>
    <w:p w14:paraId="4CF659D2" w14:textId="019FF33F" w:rsidR="008352C5" w:rsidRPr="001A0627" w:rsidRDefault="008352C5" w:rsidP="00B56B2F">
      <w:pPr>
        <w:widowControl w:val="0"/>
        <w:autoSpaceDE w:val="0"/>
        <w:autoSpaceDN w:val="0"/>
        <w:adjustRightInd w:val="0"/>
        <w:ind w:left="720" w:hanging="720"/>
        <w:rPr>
          <w:rFonts w:ascii="Baskerville" w:hAnsi="Baskerville"/>
        </w:rPr>
      </w:pPr>
      <w:r w:rsidRPr="001A0627">
        <w:rPr>
          <w:rFonts w:ascii="Baskerville" w:hAnsi="Baskerville"/>
        </w:rPr>
        <w:t xml:space="preserve">Henriksen, D., Mehta, R. &amp; *Mehta, S. (2019). Design thinking gives STEAM to teaching: A framework that breaks disciplinary boundaries. In M. </w:t>
      </w:r>
      <w:proofErr w:type="spellStart"/>
      <w:r w:rsidRPr="001A0627">
        <w:rPr>
          <w:rFonts w:ascii="Baskerville" w:hAnsi="Baskerville"/>
        </w:rPr>
        <w:t>Khine</w:t>
      </w:r>
      <w:proofErr w:type="spellEnd"/>
      <w:r w:rsidRPr="001A0627">
        <w:rPr>
          <w:rFonts w:ascii="Baskerville" w:hAnsi="Baskerville"/>
        </w:rPr>
        <w:t xml:space="preserve">; S. </w:t>
      </w:r>
      <w:proofErr w:type="spellStart"/>
      <w:r w:rsidRPr="001A0627">
        <w:rPr>
          <w:rFonts w:ascii="Baskerville" w:hAnsi="Baskerville"/>
        </w:rPr>
        <w:t>Areepattamannil</w:t>
      </w:r>
      <w:proofErr w:type="spellEnd"/>
      <w:r w:rsidRPr="001A0627">
        <w:rPr>
          <w:rFonts w:ascii="Baskerville" w:hAnsi="Baskerville"/>
        </w:rPr>
        <w:t xml:space="preserve"> (Eds.). </w:t>
      </w:r>
      <w:r w:rsidRPr="001A0627">
        <w:rPr>
          <w:rFonts w:ascii="Baskerville" w:hAnsi="Baskerville"/>
          <w:i/>
        </w:rPr>
        <w:t>STEAM Education: Theory, Research and Practice</w:t>
      </w:r>
      <w:r w:rsidR="00CD66B8" w:rsidRPr="001A0627">
        <w:rPr>
          <w:rFonts w:ascii="Baskerville" w:hAnsi="Baskerville"/>
          <w:i/>
        </w:rPr>
        <w:t xml:space="preserve"> </w:t>
      </w:r>
      <w:r w:rsidR="00CD66B8" w:rsidRPr="001A0627">
        <w:rPr>
          <w:rFonts w:ascii="Baskerville" w:hAnsi="Baskerville"/>
        </w:rPr>
        <w:t xml:space="preserve">(pp. 57-78). </w:t>
      </w:r>
      <w:r w:rsidRPr="001A0627">
        <w:rPr>
          <w:rFonts w:ascii="Baskerville" w:hAnsi="Baskerville"/>
        </w:rPr>
        <w:t xml:space="preserve">Switzerland: Springer. </w:t>
      </w:r>
    </w:p>
    <w:p w14:paraId="21E0BAB0" w14:textId="77777777" w:rsidR="008352C5" w:rsidRPr="001A0627" w:rsidRDefault="008352C5" w:rsidP="00B56B2F">
      <w:pPr>
        <w:widowControl w:val="0"/>
        <w:autoSpaceDE w:val="0"/>
        <w:autoSpaceDN w:val="0"/>
        <w:adjustRightInd w:val="0"/>
        <w:ind w:left="720" w:hanging="720"/>
        <w:rPr>
          <w:rFonts w:ascii="Baskerville" w:hAnsi="Baskerville"/>
        </w:rPr>
      </w:pPr>
      <w:r w:rsidRPr="001A0627">
        <w:rPr>
          <w:rFonts w:ascii="Baskerville" w:hAnsi="Baskerville"/>
        </w:rPr>
        <w:t> </w:t>
      </w:r>
    </w:p>
    <w:p w14:paraId="072C639E" w14:textId="704359C0" w:rsidR="008352C5" w:rsidRPr="001A0627" w:rsidRDefault="008352C5" w:rsidP="00B56B2F">
      <w:pPr>
        <w:pStyle w:val="NormalWeb"/>
        <w:spacing w:before="0" w:beforeAutospacing="0" w:after="0" w:afterAutospacing="0"/>
        <w:ind w:left="720" w:hanging="720"/>
        <w:rPr>
          <w:rFonts w:ascii="Baskerville" w:hAnsi="Baskerville"/>
        </w:rPr>
      </w:pPr>
      <w:r w:rsidRPr="001A0627">
        <w:rPr>
          <w:rFonts w:ascii="Baskerville" w:hAnsi="Baskerville"/>
        </w:rPr>
        <w:t xml:space="preserve">Mehta, R., *Keenan, S., Henriksen, D., &amp; Mishra, P. (2019). Developing a rhetoric of aesthetics: The (often) forgotten link between art and STEM. In M. </w:t>
      </w:r>
      <w:proofErr w:type="spellStart"/>
      <w:r w:rsidRPr="001A0627">
        <w:rPr>
          <w:rFonts w:ascii="Baskerville" w:hAnsi="Baskerville"/>
        </w:rPr>
        <w:t>Khine</w:t>
      </w:r>
      <w:proofErr w:type="spellEnd"/>
      <w:r w:rsidRPr="001A0627">
        <w:rPr>
          <w:rFonts w:ascii="Baskerville" w:hAnsi="Baskerville"/>
        </w:rPr>
        <w:t xml:space="preserve">; S. </w:t>
      </w:r>
      <w:proofErr w:type="spellStart"/>
      <w:r w:rsidRPr="001A0627">
        <w:rPr>
          <w:rFonts w:ascii="Baskerville" w:hAnsi="Baskerville"/>
        </w:rPr>
        <w:t>Areepattamannil</w:t>
      </w:r>
      <w:proofErr w:type="spellEnd"/>
      <w:r w:rsidRPr="001A0627">
        <w:rPr>
          <w:rFonts w:ascii="Baskerville" w:hAnsi="Baskerville"/>
        </w:rPr>
        <w:t xml:space="preserve"> (Eds.). </w:t>
      </w:r>
      <w:r w:rsidRPr="001A0627">
        <w:rPr>
          <w:rFonts w:ascii="Baskerville" w:hAnsi="Baskerville"/>
          <w:i/>
        </w:rPr>
        <w:t>STEAM Education: Theory, Research and Practice</w:t>
      </w:r>
      <w:r w:rsidR="006F6C55" w:rsidRPr="001A0627">
        <w:rPr>
          <w:rFonts w:ascii="Baskerville" w:hAnsi="Baskerville"/>
          <w:i/>
        </w:rPr>
        <w:t xml:space="preserve"> </w:t>
      </w:r>
      <w:r w:rsidR="006F6C55" w:rsidRPr="001A0627">
        <w:rPr>
          <w:rFonts w:ascii="Baskerville" w:hAnsi="Baskerville"/>
        </w:rPr>
        <w:t>(pp. 117-141)</w:t>
      </w:r>
      <w:r w:rsidRPr="001A0627">
        <w:rPr>
          <w:rFonts w:ascii="Baskerville" w:hAnsi="Baskerville"/>
        </w:rPr>
        <w:t>. Switzerland: Springer. </w:t>
      </w:r>
    </w:p>
    <w:p w14:paraId="27D04B2D" w14:textId="77777777" w:rsidR="008352C5" w:rsidRPr="001A0627" w:rsidRDefault="008352C5" w:rsidP="008352C5">
      <w:pPr>
        <w:pStyle w:val="NormalWeb"/>
        <w:spacing w:before="0" w:beforeAutospacing="0" w:after="0" w:afterAutospacing="0"/>
        <w:ind w:left="720" w:hanging="720"/>
        <w:rPr>
          <w:rFonts w:ascii="Baskerville" w:hAnsi="Baskerville"/>
        </w:rPr>
      </w:pPr>
    </w:p>
    <w:p w14:paraId="341F5CC9" w14:textId="2695DEA8" w:rsidR="008352C5" w:rsidRPr="001A0627" w:rsidRDefault="008352C5" w:rsidP="008352C5">
      <w:pPr>
        <w:pStyle w:val="NormalWeb"/>
        <w:spacing w:before="0" w:beforeAutospacing="0" w:after="0" w:afterAutospacing="0"/>
        <w:ind w:left="720" w:hanging="720"/>
        <w:rPr>
          <w:rFonts w:ascii="Baskerville" w:hAnsi="Baskerville"/>
        </w:rPr>
      </w:pPr>
      <w:r w:rsidRPr="001A0627">
        <w:rPr>
          <w:rFonts w:ascii="Baskerville" w:hAnsi="Baskerville"/>
        </w:rPr>
        <w:t>Horton A., Henriksen D., Mishra P., Seals C., Shack K., Marcotte C. (2018)</w:t>
      </w:r>
      <w:r w:rsidR="00940A7A" w:rsidRPr="001A0627">
        <w:rPr>
          <w:rFonts w:ascii="Baskerville" w:hAnsi="Baskerville"/>
        </w:rPr>
        <w:t>.</w:t>
      </w:r>
      <w:r w:rsidRPr="001A0627">
        <w:rPr>
          <w:rFonts w:ascii="Baskerville" w:hAnsi="Baskerville"/>
        </w:rPr>
        <w:t xml:space="preserve"> Creativity and the Urban Teacher: A STEM-Related Professional Development Program. In: Mullen C (Ed.). </w:t>
      </w:r>
      <w:r w:rsidRPr="001A0627">
        <w:rPr>
          <w:rStyle w:val="Emphasis"/>
          <w:rFonts w:ascii="Baskerville" w:hAnsi="Baskerville"/>
        </w:rPr>
        <w:t>Creativity Under Duress in Education?. Creativity Theory and Action in Education</w:t>
      </w:r>
      <w:r w:rsidR="00D831A5" w:rsidRPr="001A0627">
        <w:rPr>
          <w:rStyle w:val="Emphasis"/>
          <w:rFonts w:ascii="Baskerville" w:hAnsi="Baskerville"/>
        </w:rPr>
        <w:t xml:space="preserve"> vol. 3</w:t>
      </w:r>
      <w:r w:rsidRPr="001A0627">
        <w:rPr>
          <w:rFonts w:ascii="Baskerville" w:hAnsi="Baskerville"/>
        </w:rPr>
        <w:t xml:space="preserve"> </w:t>
      </w:r>
      <w:r w:rsidR="007F5224" w:rsidRPr="001A0627">
        <w:rPr>
          <w:rFonts w:ascii="Baskerville" w:hAnsi="Baskerville"/>
        </w:rPr>
        <w:t>(pp. 289-311).</w:t>
      </w:r>
      <w:r w:rsidRPr="001A0627">
        <w:rPr>
          <w:rFonts w:ascii="Baskerville" w:hAnsi="Baskerville"/>
        </w:rPr>
        <w:t xml:space="preserve"> </w:t>
      </w:r>
      <w:r w:rsidR="00D831A5" w:rsidRPr="001A0627">
        <w:rPr>
          <w:rFonts w:ascii="Baskerville" w:hAnsi="Baskerville"/>
        </w:rPr>
        <w:t xml:space="preserve">Switzerland: </w:t>
      </w:r>
      <w:r w:rsidRPr="001A0627">
        <w:rPr>
          <w:rFonts w:ascii="Baskerville" w:hAnsi="Baskerville"/>
        </w:rPr>
        <w:t>Springer</w:t>
      </w:r>
      <w:r w:rsidR="00D831A5" w:rsidRPr="001A0627">
        <w:rPr>
          <w:rFonts w:ascii="Baskerville" w:hAnsi="Baskerville"/>
        </w:rPr>
        <w:t>.</w:t>
      </w:r>
      <w:r w:rsidRPr="001A0627">
        <w:rPr>
          <w:rFonts w:ascii="Baskerville" w:hAnsi="Baskerville"/>
        </w:rPr>
        <w:t xml:space="preserve"> </w:t>
      </w:r>
    </w:p>
    <w:p w14:paraId="32375E57" w14:textId="77777777" w:rsidR="008352C5" w:rsidRPr="001A0627" w:rsidRDefault="008352C5" w:rsidP="008352C5">
      <w:pPr>
        <w:pStyle w:val="NormalWeb"/>
        <w:ind w:left="720" w:hanging="720"/>
        <w:rPr>
          <w:rFonts w:ascii="Baskerville" w:hAnsi="Baskerville"/>
        </w:rPr>
      </w:pPr>
      <w:r w:rsidRPr="001A0627">
        <w:rPr>
          <w:rFonts w:ascii="Baskerville" w:hAnsi="Baskerville"/>
        </w:rPr>
        <w:t>Henriksen, D. &amp; Cain, W. (2018). Into the new: A creatively focused and technology-fluent (CFTF) mindset for emerging doctoral contexts</w:t>
      </w:r>
      <w:r w:rsidRPr="001A0627">
        <w:rPr>
          <w:rStyle w:val="Emphasis"/>
          <w:rFonts w:ascii="Baskerville" w:hAnsi="Baskerville"/>
        </w:rPr>
        <w:t>.</w:t>
      </w:r>
      <w:r w:rsidRPr="001A0627">
        <w:rPr>
          <w:rFonts w:ascii="Baskerville" w:hAnsi="Baskerville"/>
        </w:rPr>
        <w:t xml:space="preserve"> In S. Allen; L. Hyatt (Eds.). </w:t>
      </w:r>
      <w:r w:rsidRPr="001A0627">
        <w:rPr>
          <w:rStyle w:val="Emphasis"/>
          <w:rFonts w:ascii="Baskerville" w:hAnsi="Baskerville"/>
        </w:rPr>
        <w:t>Technologically-mediated doctoral leadership education</w:t>
      </w:r>
      <w:r w:rsidRPr="001A0627">
        <w:rPr>
          <w:rFonts w:ascii="Baskerville" w:hAnsi="Baskerville"/>
        </w:rPr>
        <w:t>. Cheltenham, UK: Edward Elgar.</w:t>
      </w:r>
    </w:p>
    <w:p w14:paraId="112B08D9" w14:textId="5FD0447E" w:rsidR="008352C5" w:rsidRPr="001A0627" w:rsidRDefault="008352C5" w:rsidP="008352C5">
      <w:pPr>
        <w:pStyle w:val="NormalWeb"/>
        <w:spacing w:before="0" w:beforeAutospacing="0" w:after="0" w:afterAutospacing="0"/>
        <w:ind w:left="720" w:hanging="720"/>
        <w:rPr>
          <w:rStyle w:val="apple-style-span"/>
          <w:rFonts w:ascii="Baskerville" w:hAnsi="Baskerville"/>
        </w:rPr>
      </w:pPr>
      <w:r w:rsidRPr="001A0627">
        <w:rPr>
          <w:rFonts w:ascii="Baskerville" w:hAnsi="Baskerville"/>
        </w:rPr>
        <w:t xml:space="preserve">Henriksen, D. &amp; </w:t>
      </w:r>
      <w:proofErr w:type="spellStart"/>
      <w:r w:rsidRPr="001A0627">
        <w:rPr>
          <w:rFonts w:ascii="Baskerville" w:hAnsi="Baskerville"/>
        </w:rPr>
        <w:t>Hoelting</w:t>
      </w:r>
      <w:proofErr w:type="spellEnd"/>
      <w:r w:rsidRPr="001A0627">
        <w:rPr>
          <w:rFonts w:ascii="Baskerville" w:hAnsi="Baskerville"/>
        </w:rPr>
        <w:t xml:space="preserve">, M. (2017). Creativity on YouTube: Considering new media and the impulses of the learner. In L. </w:t>
      </w:r>
      <w:proofErr w:type="spellStart"/>
      <w:r w:rsidRPr="001A0627">
        <w:rPr>
          <w:rFonts w:ascii="Baskerville" w:hAnsi="Baskerville"/>
        </w:rPr>
        <w:t>Mikos</w:t>
      </w:r>
      <w:proofErr w:type="spellEnd"/>
      <w:r w:rsidRPr="001A0627">
        <w:rPr>
          <w:rFonts w:ascii="Baskerville" w:hAnsi="Baskerville"/>
        </w:rPr>
        <w:t xml:space="preserve"> (Ed.). </w:t>
      </w:r>
      <w:r w:rsidRPr="001A0627">
        <w:rPr>
          <w:rStyle w:val="Emphasis"/>
          <w:rFonts w:ascii="Baskerville" w:hAnsi="Baskerville"/>
        </w:rPr>
        <w:t>Youth Creativity and New Media</w:t>
      </w:r>
      <w:r w:rsidRPr="001A0627">
        <w:rPr>
          <w:rFonts w:ascii="Baskerville" w:hAnsi="Baskerville"/>
        </w:rPr>
        <w:t xml:space="preserve"> </w:t>
      </w:r>
      <w:r w:rsidR="00563CF8" w:rsidRPr="001A0627">
        <w:rPr>
          <w:rFonts w:ascii="Baskerville" w:hAnsi="Baskerville"/>
        </w:rPr>
        <w:t xml:space="preserve">(pp. 31-42). </w:t>
      </w:r>
      <w:r w:rsidRPr="001A0627">
        <w:rPr>
          <w:rFonts w:ascii="Baskerville" w:hAnsi="Baskerville"/>
        </w:rPr>
        <w:t xml:space="preserve">Gothenburg, Sweden: </w:t>
      </w:r>
      <w:proofErr w:type="spellStart"/>
      <w:r w:rsidRPr="001A0627">
        <w:rPr>
          <w:rFonts w:ascii="Baskerville" w:hAnsi="Baskerville"/>
        </w:rPr>
        <w:t>Nordicom</w:t>
      </w:r>
      <w:proofErr w:type="spellEnd"/>
      <w:r w:rsidRPr="001A0627">
        <w:rPr>
          <w:rFonts w:ascii="Baskerville" w:hAnsi="Baskerville"/>
        </w:rPr>
        <w:t xml:space="preserve"> Clearinghouse.</w:t>
      </w:r>
    </w:p>
    <w:p w14:paraId="58B5B130" w14:textId="5DD1969B" w:rsidR="00455E62" w:rsidRPr="001A0627" w:rsidRDefault="008352C5" w:rsidP="008352C5">
      <w:pPr>
        <w:pStyle w:val="ListParagraph"/>
        <w:numPr>
          <w:ilvl w:val="0"/>
          <w:numId w:val="28"/>
        </w:numPr>
        <w:rPr>
          <w:rFonts w:cs="Times New Roman"/>
          <w:color w:val="000000" w:themeColor="text1"/>
        </w:rPr>
      </w:pPr>
      <w:r w:rsidRPr="001A0627">
        <w:rPr>
          <w:rFonts w:cs="Times New Roman"/>
          <w:color w:val="000000" w:themeColor="text1"/>
        </w:rPr>
        <w:t xml:space="preserve"> </w:t>
      </w:r>
      <w:proofErr w:type="spellStart"/>
      <w:r w:rsidR="00A12DE6" w:rsidRPr="001A0627">
        <w:rPr>
          <w:rFonts w:cs="Times New Roman"/>
          <w:i/>
          <w:color w:val="000000" w:themeColor="text1"/>
        </w:rPr>
        <w:t>Nordicom</w:t>
      </w:r>
      <w:proofErr w:type="spellEnd"/>
      <w:r w:rsidR="00A12DE6" w:rsidRPr="001A0627">
        <w:rPr>
          <w:rFonts w:cs="Times New Roman"/>
          <w:i/>
          <w:color w:val="000000" w:themeColor="text1"/>
        </w:rPr>
        <w:t xml:space="preserve"> is </w:t>
      </w:r>
      <w:r w:rsidR="00E75BAD" w:rsidRPr="001A0627">
        <w:rPr>
          <w:rFonts w:cs="Times New Roman"/>
          <w:i/>
          <w:color w:val="000000" w:themeColor="text1"/>
        </w:rPr>
        <w:t>Nordic Information Cen</w:t>
      </w:r>
      <w:r w:rsidR="00BE6501" w:rsidRPr="001A0627">
        <w:rPr>
          <w:rFonts w:cs="Times New Roman"/>
          <w:i/>
          <w:color w:val="000000" w:themeColor="text1"/>
        </w:rPr>
        <w:t>t</w:t>
      </w:r>
      <w:r w:rsidR="00E75BAD" w:rsidRPr="001A0627">
        <w:rPr>
          <w:rFonts w:cs="Times New Roman"/>
          <w:i/>
          <w:color w:val="000000" w:themeColor="text1"/>
        </w:rPr>
        <w:t>re for Media and Communications, supported by</w:t>
      </w:r>
      <w:r w:rsidR="000F0D3A" w:rsidRPr="001A0627">
        <w:rPr>
          <w:rFonts w:cs="Times New Roman"/>
          <w:i/>
          <w:color w:val="000000" w:themeColor="text1"/>
        </w:rPr>
        <w:t xml:space="preserve"> the</w:t>
      </w:r>
      <w:r w:rsidR="00E75BAD" w:rsidRPr="001A0627">
        <w:rPr>
          <w:rFonts w:cs="Times New Roman"/>
          <w:i/>
          <w:color w:val="000000" w:themeColor="text1"/>
        </w:rPr>
        <w:t xml:space="preserve"> </w:t>
      </w:r>
      <w:r w:rsidR="000F0D3A" w:rsidRPr="001A0627">
        <w:rPr>
          <w:rFonts w:cs="Times New Roman"/>
          <w:i/>
        </w:rPr>
        <w:t>Nordic Council of Ministers, The Swedish Ministry of Culture</w:t>
      </w:r>
      <w:r w:rsidR="008E5CF0" w:rsidRPr="001A0627">
        <w:rPr>
          <w:rFonts w:cs="Times New Roman"/>
          <w:i/>
        </w:rPr>
        <w:t>,</w:t>
      </w:r>
      <w:r w:rsidR="000F0D3A" w:rsidRPr="001A0627">
        <w:rPr>
          <w:rFonts w:cs="Times New Roman"/>
          <w:i/>
        </w:rPr>
        <w:t xml:space="preserve"> </w:t>
      </w:r>
      <w:r w:rsidR="00A66A05" w:rsidRPr="001A0627">
        <w:rPr>
          <w:rFonts w:cs="Times New Roman"/>
          <w:i/>
        </w:rPr>
        <w:t xml:space="preserve">the </w:t>
      </w:r>
      <w:r w:rsidR="000F0D3A" w:rsidRPr="001A0627">
        <w:rPr>
          <w:rFonts w:cs="Times New Roman"/>
          <w:i/>
        </w:rPr>
        <w:t>University of Gothenburg</w:t>
      </w:r>
      <w:r w:rsidR="00796D6A" w:rsidRPr="001A0627">
        <w:rPr>
          <w:rFonts w:cs="Times New Roman"/>
          <w:i/>
        </w:rPr>
        <w:t>, and UNESCO</w:t>
      </w:r>
      <w:r w:rsidR="00D65B24" w:rsidRPr="001A0627">
        <w:rPr>
          <w:rFonts w:cs="Times New Roman"/>
          <w:color w:val="000000" w:themeColor="text1"/>
        </w:rPr>
        <w:t xml:space="preserve">. </w:t>
      </w:r>
    </w:p>
    <w:p w14:paraId="487C0F92" w14:textId="77777777" w:rsidR="00011F5C" w:rsidRPr="001A0627" w:rsidRDefault="00011F5C" w:rsidP="008352C5">
      <w:pPr>
        <w:pStyle w:val="NormalWeb"/>
        <w:spacing w:before="0" w:beforeAutospacing="0" w:after="0" w:afterAutospacing="0"/>
        <w:rPr>
          <w:rFonts w:ascii="Baskerville" w:hAnsi="Baskerville"/>
          <w:color w:val="000000" w:themeColor="text1"/>
        </w:rPr>
      </w:pPr>
    </w:p>
    <w:p w14:paraId="6DA82737" w14:textId="01276813" w:rsidR="00FF6B7A" w:rsidRPr="001A0627" w:rsidRDefault="00FF6B7A" w:rsidP="0096734A">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Mishra, P., Henriksen, D., </w:t>
      </w:r>
      <w:r w:rsidR="00F47CF1" w:rsidRPr="001A0627">
        <w:rPr>
          <w:rFonts w:ascii="Baskerville" w:hAnsi="Baskerville"/>
          <w:color w:val="000000" w:themeColor="text1"/>
        </w:rPr>
        <w:t>*</w:t>
      </w:r>
      <w:r w:rsidRPr="001A0627">
        <w:rPr>
          <w:rFonts w:ascii="Baskerville" w:hAnsi="Baskerville"/>
          <w:color w:val="000000" w:themeColor="text1"/>
        </w:rPr>
        <w:t xml:space="preserve">Boltz, L. O., </w:t>
      </w:r>
      <w:r w:rsidR="00455E62" w:rsidRPr="001A0627">
        <w:rPr>
          <w:rFonts w:ascii="Baskerville" w:hAnsi="Baskerville"/>
          <w:color w:val="000000" w:themeColor="text1"/>
        </w:rPr>
        <w:t xml:space="preserve">&amp; </w:t>
      </w:r>
      <w:r w:rsidR="00F47CF1" w:rsidRPr="001A0627">
        <w:rPr>
          <w:rFonts w:ascii="Baskerville" w:hAnsi="Baskerville"/>
          <w:color w:val="000000" w:themeColor="text1"/>
        </w:rPr>
        <w:t>*</w:t>
      </w:r>
      <w:r w:rsidRPr="001A0627">
        <w:rPr>
          <w:rFonts w:ascii="Baskerville" w:hAnsi="Baskerville"/>
          <w:color w:val="000000" w:themeColor="text1"/>
        </w:rPr>
        <w:t xml:space="preserve">Richardson, C. (2015). E-Leadership and </w:t>
      </w:r>
      <w:r w:rsidR="0091249A" w:rsidRPr="001A0627">
        <w:rPr>
          <w:rFonts w:ascii="Baskerville" w:hAnsi="Baskerville"/>
          <w:color w:val="000000" w:themeColor="text1"/>
        </w:rPr>
        <w:t>t</w:t>
      </w:r>
      <w:r w:rsidRPr="001A0627">
        <w:rPr>
          <w:rFonts w:ascii="Baskerville" w:hAnsi="Baskerville"/>
          <w:color w:val="000000" w:themeColor="text1"/>
        </w:rPr>
        <w:t xml:space="preserve">eacher </w:t>
      </w:r>
      <w:r w:rsidR="0091249A" w:rsidRPr="001A0627">
        <w:rPr>
          <w:rFonts w:ascii="Baskerville" w:hAnsi="Baskerville"/>
          <w:color w:val="000000" w:themeColor="text1"/>
        </w:rPr>
        <w:t>d</w:t>
      </w:r>
      <w:r w:rsidRPr="001A0627">
        <w:rPr>
          <w:rFonts w:ascii="Baskerville" w:hAnsi="Baskerville"/>
          <w:color w:val="000000" w:themeColor="text1"/>
        </w:rPr>
        <w:t>evelopment </w:t>
      </w:r>
      <w:r w:rsidR="0091249A" w:rsidRPr="001A0627">
        <w:rPr>
          <w:rFonts w:ascii="Baskerville" w:hAnsi="Baskerville"/>
          <w:color w:val="000000" w:themeColor="text1"/>
        </w:rPr>
        <w:t>u</w:t>
      </w:r>
      <w:r w:rsidRPr="001A0627">
        <w:rPr>
          <w:rFonts w:ascii="Baskerville" w:hAnsi="Baskerville"/>
          <w:color w:val="000000" w:themeColor="text1"/>
        </w:rPr>
        <w:t xml:space="preserve">sing ICT. In R. Huang; </w:t>
      </w:r>
      <w:proofErr w:type="spellStart"/>
      <w:r w:rsidRPr="001A0627">
        <w:rPr>
          <w:rFonts w:ascii="Baskerville" w:hAnsi="Baskerville"/>
          <w:color w:val="000000" w:themeColor="text1"/>
        </w:rPr>
        <w:t>Kinshuk</w:t>
      </w:r>
      <w:proofErr w:type="spellEnd"/>
      <w:r w:rsidRPr="001A0627">
        <w:rPr>
          <w:rFonts w:ascii="Baskerville" w:hAnsi="Baskerville"/>
          <w:color w:val="000000" w:themeColor="text1"/>
        </w:rPr>
        <w:t>; J. K. Price (Eds.). </w:t>
      </w:r>
      <w:r w:rsidRPr="001A0627">
        <w:rPr>
          <w:rStyle w:val="Emphasis"/>
          <w:rFonts w:ascii="Baskerville" w:hAnsi="Baskerville"/>
          <w:color w:val="000000" w:themeColor="text1"/>
        </w:rPr>
        <w:t xml:space="preserve">ICT in Education in </w:t>
      </w:r>
      <w:r w:rsidRPr="001A0627">
        <w:rPr>
          <w:rStyle w:val="Emphasis"/>
          <w:rFonts w:ascii="Baskerville" w:hAnsi="Baskerville"/>
          <w:color w:val="000000" w:themeColor="text1"/>
        </w:rPr>
        <w:lastRenderedPageBreak/>
        <w:t>Global Context: Comparative Reports of Innovations in K-12 Education</w:t>
      </w:r>
      <w:r w:rsidRPr="001A0627">
        <w:rPr>
          <w:rFonts w:ascii="Baskerville" w:hAnsi="Baskerville"/>
          <w:color w:val="000000" w:themeColor="text1"/>
        </w:rPr>
        <w:t xml:space="preserve"> </w:t>
      </w:r>
      <w:r w:rsidR="00571B3F" w:rsidRPr="001A0627">
        <w:rPr>
          <w:rFonts w:ascii="Baskerville" w:hAnsi="Baskerville"/>
          <w:color w:val="000000" w:themeColor="text1"/>
        </w:rPr>
        <w:t>(pp. 249-266). Berlin: Springer.</w:t>
      </w:r>
    </w:p>
    <w:p w14:paraId="66CB9532" w14:textId="77777777" w:rsidR="002F764E" w:rsidRPr="001A0627" w:rsidRDefault="002F764E" w:rsidP="0096734A">
      <w:pPr>
        <w:pStyle w:val="NormalWeb"/>
        <w:spacing w:before="0" w:beforeAutospacing="0" w:after="0" w:afterAutospacing="0"/>
        <w:ind w:left="720" w:hanging="720"/>
        <w:rPr>
          <w:rStyle w:val="apple-style-span"/>
          <w:rFonts w:ascii="Baskerville" w:hAnsi="Baskerville"/>
          <w:color w:val="000000" w:themeColor="text1"/>
        </w:rPr>
      </w:pPr>
    </w:p>
    <w:p w14:paraId="66F5545A" w14:textId="5A0078AA" w:rsidR="00FF6B7A" w:rsidRPr="001A0627" w:rsidRDefault="00FF6B7A" w:rsidP="0096734A">
      <w:pPr>
        <w:pStyle w:val="NormalWeb"/>
        <w:spacing w:before="0" w:beforeAutospacing="0" w:after="0" w:afterAutospacing="0"/>
        <w:ind w:left="720" w:hanging="720"/>
        <w:rPr>
          <w:rFonts w:ascii="Baskerville" w:hAnsi="Baskerville"/>
          <w:color w:val="000000" w:themeColor="text1"/>
        </w:rPr>
      </w:pPr>
      <w:r w:rsidRPr="001A0627">
        <w:rPr>
          <w:rStyle w:val="apple-style-span"/>
          <w:rFonts w:ascii="Baskerville" w:hAnsi="Baskerville"/>
          <w:color w:val="000000" w:themeColor="text1"/>
        </w:rPr>
        <w:t xml:space="preserve">Mishra, P., Henriksen, D., &amp; </w:t>
      </w:r>
      <w:r w:rsidR="00F47CF1" w:rsidRPr="001A0627">
        <w:rPr>
          <w:rStyle w:val="apple-style-span"/>
          <w:rFonts w:ascii="Baskerville" w:hAnsi="Baskerville"/>
          <w:color w:val="000000" w:themeColor="text1"/>
        </w:rPr>
        <w:t>*</w:t>
      </w:r>
      <w:r w:rsidRPr="001A0627">
        <w:rPr>
          <w:rStyle w:val="apple-style-span"/>
          <w:rFonts w:ascii="Baskerville" w:hAnsi="Baskerville"/>
          <w:color w:val="000000" w:themeColor="text1"/>
        </w:rPr>
        <w:t xml:space="preserve">Mehta, R. (2015). Creativity, </w:t>
      </w:r>
      <w:r w:rsidR="0091249A" w:rsidRPr="001A0627">
        <w:rPr>
          <w:rStyle w:val="apple-style-span"/>
          <w:rFonts w:ascii="Baskerville" w:hAnsi="Baskerville"/>
          <w:color w:val="000000" w:themeColor="text1"/>
        </w:rPr>
        <w:t>d</w:t>
      </w:r>
      <w:r w:rsidRPr="001A0627">
        <w:rPr>
          <w:rStyle w:val="apple-style-span"/>
          <w:rFonts w:ascii="Baskerville" w:hAnsi="Baskerville"/>
          <w:color w:val="000000" w:themeColor="text1"/>
        </w:rPr>
        <w:t xml:space="preserve">igitality, and </w:t>
      </w:r>
      <w:r w:rsidR="0091249A" w:rsidRPr="001A0627">
        <w:rPr>
          <w:rStyle w:val="apple-style-span"/>
          <w:rFonts w:ascii="Baskerville" w:hAnsi="Baskerville"/>
          <w:color w:val="000000" w:themeColor="text1"/>
        </w:rPr>
        <w:t>t</w:t>
      </w:r>
      <w:r w:rsidRPr="001A0627">
        <w:rPr>
          <w:rStyle w:val="apple-style-span"/>
          <w:rFonts w:ascii="Baskerville" w:hAnsi="Baskerville"/>
          <w:color w:val="000000" w:themeColor="text1"/>
        </w:rPr>
        <w:t xml:space="preserve">eacher </w:t>
      </w:r>
      <w:r w:rsidR="0091249A" w:rsidRPr="001A0627">
        <w:rPr>
          <w:rStyle w:val="apple-style-span"/>
          <w:rFonts w:ascii="Baskerville" w:hAnsi="Baskerville"/>
          <w:color w:val="000000" w:themeColor="text1"/>
        </w:rPr>
        <w:t>p</w:t>
      </w:r>
      <w:r w:rsidRPr="001A0627">
        <w:rPr>
          <w:rStyle w:val="apple-style-span"/>
          <w:rFonts w:ascii="Baskerville" w:hAnsi="Baskerville"/>
          <w:color w:val="000000" w:themeColor="text1"/>
        </w:rPr>
        <w:t xml:space="preserve">rofessional </w:t>
      </w:r>
      <w:r w:rsidR="0091249A" w:rsidRPr="001A0627">
        <w:rPr>
          <w:rStyle w:val="apple-style-span"/>
          <w:rFonts w:ascii="Baskerville" w:hAnsi="Baskerville"/>
          <w:color w:val="000000" w:themeColor="text1"/>
        </w:rPr>
        <w:t>d</w:t>
      </w:r>
      <w:r w:rsidRPr="001A0627">
        <w:rPr>
          <w:rStyle w:val="apple-style-span"/>
          <w:rFonts w:ascii="Baskerville" w:hAnsi="Baskerville"/>
          <w:color w:val="000000" w:themeColor="text1"/>
        </w:rPr>
        <w:t xml:space="preserve">evelopment: Unifying </w:t>
      </w:r>
      <w:r w:rsidR="0091249A" w:rsidRPr="001A0627">
        <w:rPr>
          <w:rStyle w:val="apple-style-span"/>
          <w:rFonts w:ascii="Baskerville" w:hAnsi="Baskerville"/>
          <w:color w:val="000000" w:themeColor="text1"/>
        </w:rPr>
        <w:t>t</w:t>
      </w:r>
      <w:r w:rsidRPr="001A0627">
        <w:rPr>
          <w:rStyle w:val="apple-style-span"/>
          <w:rFonts w:ascii="Baskerville" w:hAnsi="Baskerville"/>
          <w:color w:val="000000" w:themeColor="text1"/>
        </w:rPr>
        <w:t xml:space="preserve">heory, </w:t>
      </w:r>
      <w:r w:rsidR="0091249A" w:rsidRPr="001A0627">
        <w:rPr>
          <w:rStyle w:val="apple-style-span"/>
          <w:rFonts w:ascii="Baskerville" w:hAnsi="Baskerville"/>
          <w:color w:val="000000" w:themeColor="text1"/>
        </w:rPr>
        <w:t>r</w:t>
      </w:r>
      <w:r w:rsidRPr="001A0627">
        <w:rPr>
          <w:rStyle w:val="apple-style-span"/>
          <w:rFonts w:ascii="Baskerville" w:hAnsi="Baskerville"/>
          <w:color w:val="000000" w:themeColor="text1"/>
        </w:rPr>
        <w:t xml:space="preserve">esearch, and </w:t>
      </w:r>
      <w:r w:rsidR="0091249A" w:rsidRPr="001A0627">
        <w:rPr>
          <w:rStyle w:val="apple-style-span"/>
          <w:rFonts w:ascii="Baskerville" w:hAnsi="Baskerville"/>
          <w:color w:val="000000" w:themeColor="text1"/>
        </w:rPr>
        <w:t>p</w:t>
      </w:r>
      <w:r w:rsidR="00B1199B" w:rsidRPr="001A0627">
        <w:rPr>
          <w:rStyle w:val="apple-style-span"/>
          <w:rFonts w:ascii="Baskerville" w:hAnsi="Baskerville"/>
          <w:color w:val="000000" w:themeColor="text1"/>
        </w:rPr>
        <w:t xml:space="preserve">ractice. In M. </w:t>
      </w:r>
      <w:proofErr w:type="spellStart"/>
      <w:r w:rsidR="00B1199B" w:rsidRPr="001A0627">
        <w:rPr>
          <w:rStyle w:val="apple-style-span"/>
          <w:rFonts w:ascii="Baskerville" w:hAnsi="Baskerville"/>
          <w:color w:val="000000" w:themeColor="text1"/>
        </w:rPr>
        <w:t>Niess</w:t>
      </w:r>
      <w:proofErr w:type="spellEnd"/>
      <w:r w:rsidR="00B1199B" w:rsidRPr="001A0627">
        <w:rPr>
          <w:rStyle w:val="apple-style-span"/>
          <w:rFonts w:ascii="Baskerville" w:hAnsi="Baskerville"/>
          <w:color w:val="000000" w:themeColor="text1"/>
        </w:rPr>
        <w:t>, &amp; H. Willow-G</w:t>
      </w:r>
      <w:r w:rsidRPr="001A0627">
        <w:rPr>
          <w:rStyle w:val="apple-style-span"/>
          <w:rFonts w:ascii="Baskerville" w:hAnsi="Baskerville"/>
          <w:color w:val="000000" w:themeColor="text1"/>
        </w:rPr>
        <w:t>iles (Eds.) </w:t>
      </w:r>
      <w:r w:rsidRPr="001A0627">
        <w:rPr>
          <w:rStyle w:val="apple-style-span"/>
          <w:rFonts w:ascii="Baskerville" w:hAnsi="Baskerville"/>
          <w:i/>
          <w:iCs/>
          <w:color w:val="000000" w:themeColor="text1"/>
        </w:rPr>
        <w:t>Handbook of Research on Teacher Education in the Digital Age</w:t>
      </w:r>
      <w:r w:rsidR="003E7DC5" w:rsidRPr="001A0627">
        <w:rPr>
          <w:rStyle w:val="apple-style-span"/>
          <w:rFonts w:ascii="Baskerville" w:hAnsi="Baskerville"/>
          <w:i/>
          <w:iCs/>
          <w:color w:val="000000" w:themeColor="text1"/>
        </w:rPr>
        <w:t xml:space="preserve"> </w:t>
      </w:r>
      <w:r w:rsidRPr="001A0627">
        <w:rPr>
          <w:rStyle w:val="apple-style-span"/>
          <w:rFonts w:ascii="Baskerville" w:hAnsi="Baskerville"/>
          <w:color w:val="000000" w:themeColor="text1"/>
        </w:rPr>
        <w:t>(pp. 691-722). Hershey, PA: Information Science Reference.</w:t>
      </w:r>
    </w:p>
    <w:p w14:paraId="2B278EBC" w14:textId="77777777" w:rsidR="002F764E" w:rsidRPr="001A0627" w:rsidRDefault="002F764E" w:rsidP="0096734A">
      <w:pPr>
        <w:pStyle w:val="NormalWeb"/>
        <w:spacing w:before="0" w:beforeAutospacing="0" w:after="0" w:afterAutospacing="0"/>
        <w:ind w:left="720" w:hanging="720"/>
        <w:rPr>
          <w:rStyle w:val="apple-style-span"/>
          <w:rFonts w:ascii="Baskerville" w:hAnsi="Baskerville"/>
          <w:color w:val="000000" w:themeColor="text1"/>
        </w:rPr>
      </w:pPr>
    </w:p>
    <w:p w14:paraId="03582A35" w14:textId="3494CAE3" w:rsidR="002F764E" w:rsidRPr="001A0627" w:rsidRDefault="00FF6B7A" w:rsidP="00B37D1D">
      <w:pPr>
        <w:pStyle w:val="NormalWeb"/>
        <w:spacing w:before="0" w:beforeAutospacing="0" w:after="0" w:afterAutospacing="0"/>
        <w:ind w:left="720" w:hanging="720"/>
        <w:rPr>
          <w:rFonts w:ascii="Baskerville" w:hAnsi="Baskerville"/>
          <w:color w:val="000000" w:themeColor="text1"/>
        </w:rPr>
      </w:pPr>
      <w:r w:rsidRPr="001A0627">
        <w:rPr>
          <w:rStyle w:val="apple-style-span"/>
          <w:rFonts w:ascii="Baskerville" w:hAnsi="Baskerville"/>
          <w:color w:val="000000" w:themeColor="text1"/>
        </w:rPr>
        <w:t xml:space="preserve">Mishra, P., &amp; Henriksen, D. (2015). The </w:t>
      </w:r>
      <w:r w:rsidR="0091249A" w:rsidRPr="001A0627">
        <w:rPr>
          <w:rStyle w:val="apple-style-span"/>
          <w:rFonts w:ascii="Baskerville" w:hAnsi="Baskerville"/>
          <w:color w:val="000000" w:themeColor="text1"/>
        </w:rPr>
        <w:t>e</w:t>
      </w:r>
      <w:r w:rsidRPr="001A0627">
        <w:rPr>
          <w:rStyle w:val="apple-style-span"/>
          <w:rFonts w:ascii="Baskerville" w:hAnsi="Baskerville"/>
          <w:color w:val="000000" w:themeColor="text1"/>
        </w:rPr>
        <w:t xml:space="preserve">nd of the </w:t>
      </w:r>
      <w:r w:rsidR="0091249A" w:rsidRPr="001A0627">
        <w:rPr>
          <w:rStyle w:val="apple-style-span"/>
          <w:rFonts w:ascii="Baskerville" w:hAnsi="Baskerville"/>
          <w:color w:val="000000" w:themeColor="text1"/>
        </w:rPr>
        <w:t>b</w:t>
      </w:r>
      <w:r w:rsidRPr="001A0627">
        <w:rPr>
          <w:rStyle w:val="apple-style-span"/>
          <w:rFonts w:ascii="Baskerville" w:hAnsi="Baskerville"/>
          <w:color w:val="000000" w:themeColor="text1"/>
        </w:rPr>
        <w:t xml:space="preserve">eginning: An </w:t>
      </w:r>
      <w:r w:rsidR="0091249A" w:rsidRPr="001A0627">
        <w:rPr>
          <w:rStyle w:val="apple-style-span"/>
          <w:rFonts w:ascii="Baskerville" w:hAnsi="Baskerville"/>
          <w:color w:val="000000" w:themeColor="text1"/>
        </w:rPr>
        <w:t>e</w:t>
      </w:r>
      <w:r w:rsidRPr="001A0627">
        <w:rPr>
          <w:rStyle w:val="apple-style-span"/>
          <w:rFonts w:ascii="Baskerville" w:hAnsi="Baskerville"/>
          <w:color w:val="000000" w:themeColor="text1"/>
        </w:rPr>
        <w:t>pilogue. In </w:t>
      </w:r>
      <w:r w:rsidRPr="001A0627">
        <w:rPr>
          <w:rStyle w:val="apple-style-span"/>
          <w:rFonts w:ascii="Baskerville" w:hAnsi="Baskerville"/>
          <w:i/>
          <w:iCs/>
          <w:color w:val="000000" w:themeColor="text1"/>
        </w:rPr>
        <w:t>Development of Science Teachers’ TPACK</w:t>
      </w:r>
      <w:r w:rsidRPr="001A0627">
        <w:rPr>
          <w:rStyle w:val="apple-style-span"/>
          <w:rFonts w:ascii="Baskerville" w:hAnsi="Baskerville"/>
          <w:color w:val="000000" w:themeColor="text1"/>
        </w:rPr>
        <w:t xml:space="preserve"> (pp. 133-142). </w:t>
      </w:r>
      <w:r w:rsidR="00BF6673" w:rsidRPr="001A0627">
        <w:rPr>
          <w:rStyle w:val="apple-style-span"/>
          <w:rFonts w:ascii="Baskerville" w:hAnsi="Baskerville"/>
          <w:color w:val="000000" w:themeColor="text1"/>
        </w:rPr>
        <w:t xml:space="preserve">Singapore: </w:t>
      </w:r>
      <w:r w:rsidRPr="001A0627">
        <w:rPr>
          <w:rStyle w:val="apple-style-span"/>
          <w:rFonts w:ascii="Baskerville" w:hAnsi="Baskerville"/>
          <w:color w:val="000000" w:themeColor="text1"/>
        </w:rPr>
        <w:t>Springer.</w:t>
      </w:r>
      <w:r w:rsidR="00B37D1D" w:rsidRPr="001A0627">
        <w:rPr>
          <w:rFonts w:ascii="Baskerville" w:hAnsi="Baskerville"/>
          <w:color w:val="000000" w:themeColor="text1"/>
        </w:rPr>
        <w:br/>
      </w:r>
    </w:p>
    <w:p w14:paraId="30BE422A" w14:textId="489A5B69" w:rsidR="00561C7C" w:rsidRPr="001A0627" w:rsidRDefault="00FF6B7A" w:rsidP="00B37D1D">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 xml:space="preserve">Wong, E. D., &amp; Henriksen, D., (2008). If </w:t>
      </w:r>
      <w:r w:rsidR="0091249A" w:rsidRPr="001A0627">
        <w:rPr>
          <w:rFonts w:ascii="Baskerville" w:hAnsi="Baskerville"/>
          <w:color w:val="000000" w:themeColor="text1"/>
        </w:rPr>
        <w:t>i</w:t>
      </w:r>
      <w:r w:rsidRPr="001A0627">
        <w:rPr>
          <w:rFonts w:ascii="Baskerville" w:hAnsi="Baskerville"/>
          <w:color w:val="000000" w:themeColor="text1"/>
        </w:rPr>
        <w:t xml:space="preserve">deas </w:t>
      </w:r>
      <w:r w:rsidR="0091249A" w:rsidRPr="001A0627">
        <w:rPr>
          <w:rFonts w:ascii="Baskerville" w:hAnsi="Baskerville"/>
          <w:color w:val="000000" w:themeColor="text1"/>
        </w:rPr>
        <w:t>w</w:t>
      </w:r>
      <w:r w:rsidRPr="001A0627">
        <w:rPr>
          <w:rFonts w:ascii="Baskerville" w:hAnsi="Baskerville"/>
          <w:color w:val="000000" w:themeColor="text1"/>
        </w:rPr>
        <w:t xml:space="preserve">ere </w:t>
      </w:r>
      <w:r w:rsidR="0091249A" w:rsidRPr="001A0627">
        <w:rPr>
          <w:rFonts w:ascii="Baskerville" w:hAnsi="Baskerville"/>
          <w:color w:val="000000" w:themeColor="text1"/>
        </w:rPr>
        <w:t>f</w:t>
      </w:r>
      <w:r w:rsidRPr="001A0627">
        <w:rPr>
          <w:rFonts w:ascii="Baskerville" w:hAnsi="Baskerville"/>
          <w:color w:val="000000" w:themeColor="text1"/>
        </w:rPr>
        <w:t xml:space="preserve">ashion. In D. Keller, Z. </w:t>
      </w:r>
      <w:proofErr w:type="spellStart"/>
      <w:r w:rsidRPr="001A0627">
        <w:rPr>
          <w:rFonts w:ascii="Baskerville" w:hAnsi="Baskerville"/>
          <w:color w:val="000000" w:themeColor="text1"/>
        </w:rPr>
        <w:t>Bekerman</w:t>
      </w:r>
      <w:proofErr w:type="spellEnd"/>
      <w:r w:rsidRPr="001A0627">
        <w:rPr>
          <w:rFonts w:ascii="Baskerville" w:hAnsi="Baskerville"/>
          <w:color w:val="000000" w:themeColor="text1"/>
        </w:rPr>
        <w:t xml:space="preserve">, H. Giroux, &amp; N. </w:t>
      </w:r>
      <w:proofErr w:type="spellStart"/>
      <w:r w:rsidRPr="001A0627">
        <w:rPr>
          <w:rFonts w:ascii="Baskerville" w:hAnsi="Baskerville"/>
          <w:color w:val="000000" w:themeColor="text1"/>
        </w:rPr>
        <w:t>Burbules</w:t>
      </w:r>
      <w:proofErr w:type="spellEnd"/>
      <w:r w:rsidRPr="001A0627">
        <w:rPr>
          <w:rFonts w:ascii="Baskerville" w:hAnsi="Baskerville"/>
          <w:color w:val="000000" w:themeColor="text1"/>
        </w:rPr>
        <w:t xml:space="preserve"> (Eds.), Mirror Images: Popular Culture and Education (Chapter 11)</w:t>
      </w:r>
      <w:r w:rsidR="00772A4C" w:rsidRPr="001A0627">
        <w:rPr>
          <w:rFonts w:ascii="Baskerville" w:hAnsi="Baskerville"/>
          <w:color w:val="000000" w:themeColor="text1"/>
        </w:rPr>
        <w:t>,</w:t>
      </w:r>
      <w:r w:rsidRPr="001A0627">
        <w:rPr>
          <w:rFonts w:ascii="Baskerville" w:hAnsi="Baskerville"/>
          <w:color w:val="000000" w:themeColor="text1"/>
        </w:rPr>
        <w:t xml:space="preserve"> New York: Peter Lang.</w:t>
      </w:r>
    </w:p>
    <w:p w14:paraId="11016778" w14:textId="3EA4DB51" w:rsidR="00B37D1D" w:rsidRPr="001A0627" w:rsidRDefault="00B37D1D" w:rsidP="005B6FD0">
      <w:pPr>
        <w:autoSpaceDE w:val="0"/>
        <w:autoSpaceDN w:val="0"/>
        <w:adjustRightInd w:val="0"/>
        <w:outlineLvl w:val="0"/>
        <w:rPr>
          <w:rFonts w:ascii="Baskerville" w:hAnsi="Baskerville"/>
          <w:b/>
          <w:color w:val="000000" w:themeColor="text1"/>
        </w:rPr>
      </w:pPr>
    </w:p>
    <w:p w14:paraId="68792BD3" w14:textId="77777777" w:rsidR="00C22D5C" w:rsidRPr="001A0627" w:rsidRDefault="00C22D5C" w:rsidP="005B6FD0">
      <w:pPr>
        <w:autoSpaceDE w:val="0"/>
        <w:autoSpaceDN w:val="0"/>
        <w:adjustRightInd w:val="0"/>
        <w:outlineLvl w:val="0"/>
        <w:rPr>
          <w:rFonts w:ascii="Baskerville" w:hAnsi="Baskerville"/>
          <w:b/>
          <w:color w:val="000000" w:themeColor="text1"/>
        </w:rPr>
      </w:pPr>
    </w:p>
    <w:p w14:paraId="557E95DB" w14:textId="376994AB" w:rsidR="00C22D5C" w:rsidRPr="001A0627" w:rsidRDefault="00C22D5C" w:rsidP="005B6FD0">
      <w:pPr>
        <w:autoSpaceDE w:val="0"/>
        <w:autoSpaceDN w:val="0"/>
        <w:adjustRightInd w:val="0"/>
        <w:outlineLvl w:val="0"/>
        <w:rPr>
          <w:rFonts w:ascii="Baskerville" w:hAnsi="Baskerville"/>
          <w:b/>
          <w:color w:val="000000" w:themeColor="text1"/>
        </w:rPr>
      </w:pPr>
      <w:r w:rsidRPr="001A0627">
        <w:rPr>
          <w:rFonts w:ascii="Baskerville" w:hAnsi="Baskerville"/>
          <w:b/>
          <w:color w:val="000000" w:themeColor="text1"/>
        </w:rPr>
        <w:t>Book Reviews</w:t>
      </w:r>
    </w:p>
    <w:p w14:paraId="5D91A4BB" w14:textId="24A5B1BE" w:rsidR="00C22D5C" w:rsidRPr="001A0627" w:rsidRDefault="00C22D5C" w:rsidP="005B6FD0">
      <w:pPr>
        <w:autoSpaceDE w:val="0"/>
        <w:autoSpaceDN w:val="0"/>
        <w:adjustRightInd w:val="0"/>
        <w:outlineLvl w:val="0"/>
        <w:rPr>
          <w:rFonts w:ascii="Baskerville" w:hAnsi="Baskerville"/>
          <w:b/>
          <w:color w:val="000000" w:themeColor="text1"/>
        </w:rPr>
      </w:pPr>
    </w:p>
    <w:p w14:paraId="5EAF5281" w14:textId="4DF1299E" w:rsidR="00496D54" w:rsidRPr="001A0627" w:rsidRDefault="00496D54" w:rsidP="00496D54">
      <w:pPr>
        <w:ind w:left="720" w:hanging="720"/>
        <w:rPr>
          <w:rFonts w:ascii="Baskerville" w:hAnsi="Baskerville"/>
        </w:rPr>
      </w:pPr>
      <w:r w:rsidRPr="001A0627">
        <w:rPr>
          <w:rFonts w:ascii="Baskerville" w:hAnsi="Baskerville"/>
        </w:rPr>
        <w:t xml:space="preserve">Henriksen, D. (in press). Review of </w:t>
      </w:r>
      <w:r w:rsidR="00332510" w:rsidRPr="001A0627">
        <w:rPr>
          <w:rFonts w:ascii="Baskerville" w:hAnsi="Baskerville"/>
        </w:rPr>
        <w:t xml:space="preserve">Design Thinking in Schools: A Leader’s Guide to Collaborating for Improvement </w:t>
      </w:r>
      <w:r w:rsidRPr="001A0627">
        <w:rPr>
          <w:rFonts w:ascii="Baskerville" w:hAnsi="Baskerville"/>
        </w:rPr>
        <w:t>[Review of the book</w:t>
      </w:r>
      <w:r w:rsidR="00F122A0" w:rsidRPr="001A0627">
        <w:rPr>
          <w:rStyle w:val="Emphasis"/>
          <w:rFonts w:ascii="Baskerville" w:hAnsi="Baskerville"/>
        </w:rPr>
        <w:t xml:space="preserve"> Design Thinking in Schools</w:t>
      </w:r>
      <w:r w:rsidRPr="001A0627">
        <w:rPr>
          <w:rFonts w:ascii="Baskerville" w:hAnsi="Baskerville"/>
        </w:rPr>
        <w:t xml:space="preserve">, by </w:t>
      </w:r>
      <w:r w:rsidR="00F122A0" w:rsidRPr="001A0627">
        <w:rPr>
          <w:rFonts w:ascii="Baskerville" w:hAnsi="Baskerville"/>
        </w:rPr>
        <w:t>John B. Nash</w:t>
      </w:r>
      <w:r w:rsidRPr="001A0627">
        <w:rPr>
          <w:rFonts w:ascii="Baskerville" w:hAnsi="Baskerville"/>
        </w:rPr>
        <w:t xml:space="preserve">]. </w:t>
      </w:r>
      <w:r w:rsidRPr="001A0627">
        <w:rPr>
          <w:rStyle w:val="Emphasis"/>
          <w:rFonts w:ascii="Baskerville" w:hAnsi="Baskerville"/>
        </w:rPr>
        <w:t>Teachers College Record.</w:t>
      </w:r>
      <w:r w:rsidR="00F122A0" w:rsidRPr="001A0627">
        <w:rPr>
          <w:rFonts w:ascii="Baskerville" w:hAnsi="Baskerville"/>
        </w:rPr>
        <w:t xml:space="preserve"> </w:t>
      </w:r>
    </w:p>
    <w:p w14:paraId="31C6E419" w14:textId="77777777" w:rsidR="00496D54" w:rsidRPr="001A0627" w:rsidRDefault="00496D54" w:rsidP="00496D54">
      <w:pPr>
        <w:ind w:left="720" w:hanging="720"/>
        <w:rPr>
          <w:rFonts w:ascii="Baskerville" w:hAnsi="Baskerville"/>
        </w:rPr>
      </w:pPr>
    </w:p>
    <w:p w14:paraId="03A0978D" w14:textId="079E4AFC" w:rsidR="00496D54" w:rsidRPr="001A0627" w:rsidRDefault="00496D54" w:rsidP="00496D54">
      <w:pPr>
        <w:ind w:left="720" w:hanging="720"/>
        <w:rPr>
          <w:rStyle w:val="Emphasis"/>
          <w:rFonts w:ascii="Baskerville" w:hAnsi="Baskerville"/>
          <w:i w:val="0"/>
          <w:iCs w:val="0"/>
        </w:rPr>
      </w:pPr>
      <w:r w:rsidRPr="001A0627">
        <w:rPr>
          <w:rFonts w:ascii="Baskerville" w:hAnsi="Baskerville"/>
        </w:rPr>
        <w:t xml:space="preserve">Henriksen, D. (2019). Review of the Cambridge Handbook of Creativity – Second Edition   [Review of the book </w:t>
      </w:r>
      <w:r w:rsidRPr="001A0627">
        <w:rPr>
          <w:rStyle w:val="Emphasis"/>
          <w:rFonts w:ascii="Baskerville" w:hAnsi="Baskerville"/>
        </w:rPr>
        <w:t>The Cambridge handbook of creativity</w:t>
      </w:r>
      <w:r w:rsidRPr="001A0627">
        <w:rPr>
          <w:rFonts w:ascii="Baskerville" w:hAnsi="Baskerville"/>
        </w:rPr>
        <w:t xml:space="preserve">, by J. C. Kaufman &amp; R.S. Sternberg]. </w:t>
      </w:r>
      <w:r w:rsidRPr="001A0627">
        <w:rPr>
          <w:rStyle w:val="Emphasis"/>
          <w:rFonts w:ascii="Baskerville" w:hAnsi="Baskerville"/>
        </w:rPr>
        <w:t xml:space="preserve">Teachers College Record. </w:t>
      </w:r>
      <w:r w:rsidRPr="001A0627">
        <w:rPr>
          <w:rFonts w:ascii="Baskerville" w:hAnsi="Baskerville"/>
        </w:rPr>
        <w:t xml:space="preserve">Date Published: October 29, 2019. </w:t>
      </w:r>
      <w:hyperlink r:id="rId11" w:history="1">
        <w:r w:rsidRPr="001A0627">
          <w:rPr>
            <w:rStyle w:val="Hyperlink"/>
            <w:rFonts w:ascii="Baskerville" w:hAnsi="Baskerville"/>
          </w:rPr>
          <w:t>https://www.tcrecord.org</w:t>
        </w:r>
      </w:hyperlink>
    </w:p>
    <w:p w14:paraId="6DAF8969" w14:textId="77777777" w:rsidR="00496D54" w:rsidRPr="001A0627" w:rsidRDefault="00496D54" w:rsidP="00496D54">
      <w:pPr>
        <w:ind w:left="720" w:hanging="720"/>
        <w:rPr>
          <w:rFonts w:ascii="Baskerville" w:hAnsi="Baskerville"/>
        </w:rPr>
      </w:pPr>
    </w:p>
    <w:p w14:paraId="3184D5D0" w14:textId="77777777" w:rsidR="00C22D5C" w:rsidRPr="001A0627" w:rsidRDefault="00C22D5C" w:rsidP="005B6FD0">
      <w:pPr>
        <w:autoSpaceDE w:val="0"/>
        <w:autoSpaceDN w:val="0"/>
        <w:adjustRightInd w:val="0"/>
        <w:outlineLvl w:val="0"/>
        <w:rPr>
          <w:rFonts w:ascii="Baskerville" w:hAnsi="Baskerville"/>
          <w:b/>
          <w:color w:val="000000" w:themeColor="text1"/>
        </w:rPr>
      </w:pPr>
    </w:p>
    <w:p w14:paraId="1FDBEDF4" w14:textId="7A5BDEF2" w:rsidR="00F44336" w:rsidRPr="001A0627" w:rsidRDefault="00F44336" w:rsidP="005B6FD0">
      <w:pPr>
        <w:autoSpaceDE w:val="0"/>
        <w:autoSpaceDN w:val="0"/>
        <w:adjustRightInd w:val="0"/>
        <w:outlineLvl w:val="0"/>
        <w:rPr>
          <w:rFonts w:ascii="Baskerville" w:hAnsi="Baskerville"/>
          <w:b/>
          <w:color w:val="000000" w:themeColor="text1"/>
        </w:rPr>
      </w:pPr>
      <w:r w:rsidRPr="001A0627">
        <w:rPr>
          <w:rFonts w:ascii="Baskerville" w:hAnsi="Baskerville"/>
          <w:b/>
          <w:color w:val="000000" w:themeColor="text1"/>
        </w:rPr>
        <w:t>White Papers</w:t>
      </w:r>
      <w:r w:rsidR="00B95A85" w:rsidRPr="001A0627">
        <w:rPr>
          <w:rFonts w:ascii="Baskerville" w:hAnsi="Baskerville"/>
          <w:b/>
          <w:color w:val="000000" w:themeColor="text1"/>
        </w:rPr>
        <w:t xml:space="preserve"> and </w:t>
      </w:r>
      <w:r w:rsidR="00940A7A" w:rsidRPr="001A0627">
        <w:rPr>
          <w:rFonts w:ascii="Baskerville" w:hAnsi="Baskerville"/>
          <w:b/>
          <w:color w:val="000000" w:themeColor="text1"/>
        </w:rPr>
        <w:t xml:space="preserve">Other </w:t>
      </w:r>
      <w:r w:rsidR="00B95A85" w:rsidRPr="001A0627">
        <w:rPr>
          <w:rFonts w:ascii="Baskerville" w:hAnsi="Baskerville"/>
          <w:b/>
          <w:color w:val="000000" w:themeColor="text1"/>
        </w:rPr>
        <w:t xml:space="preserve">Non-Refereed </w:t>
      </w:r>
      <w:r w:rsidR="00940A7A" w:rsidRPr="001A0627">
        <w:rPr>
          <w:rFonts w:ascii="Baskerville" w:hAnsi="Baskerville"/>
          <w:b/>
          <w:color w:val="000000" w:themeColor="text1"/>
        </w:rPr>
        <w:t>Publications</w:t>
      </w:r>
    </w:p>
    <w:p w14:paraId="052D261A" w14:textId="70A12891" w:rsidR="00F44336" w:rsidRPr="001A0627" w:rsidRDefault="00F44336" w:rsidP="005B6FD0">
      <w:pPr>
        <w:autoSpaceDE w:val="0"/>
        <w:autoSpaceDN w:val="0"/>
        <w:adjustRightInd w:val="0"/>
        <w:rPr>
          <w:rFonts w:ascii="Baskerville" w:hAnsi="Baskerville"/>
          <w:color w:val="000000" w:themeColor="text1"/>
        </w:rPr>
      </w:pPr>
    </w:p>
    <w:p w14:paraId="5F6A2434" w14:textId="77777777" w:rsidR="00E20343" w:rsidRPr="001A0627" w:rsidRDefault="00E20343" w:rsidP="00E20343">
      <w:pPr>
        <w:ind w:left="720" w:hanging="720"/>
        <w:rPr>
          <w:rFonts w:ascii="Baskerville" w:hAnsi="Baskerville"/>
        </w:rPr>
      </w:pPr>
      <w:r w:rsidRPr="001A0627">
        <w:rPr>
          <w:rFonts w:ascii="Baskerville" w:hAnsi="Baskerville"/>
          <w:color w:val="000000" w:themeColor="text1"/>
        </w:rPr>
        <w:t xml:space="preserve">Henriksen, D., Henderson, M., &amp; members of </w:t>
      </w:r>
      <w:proofErr w:type="spellStart"/>
      <w:r w:rsidRPr="001A0627">
        <w:rPr>
          <w:rFonts w:ascii="Baskerville" w:hAnsi="Baskerville"/>
          <w:color w:val="000000" w:themeColor="text1"/>
        </w:rPr>
        <w:t>EDUsummIT</w:t>
      </w:r>
      <w:proofErr w:type="spellEnd"/>
      <w:r w:rsidRPr="001A0627">
        <w:rPr>
          <w:rFonts w:ascii="Baskerville" w:hAnsi="Baskerville"/>
          <w:color w:val="000000" w:themeColor="text1"/>
        </w:rPr>
        <w:t xml:space="preserve"> working group on creativity. UNESCO. (2019). </w:t>
      </w:r>
      <w:proofErr w:type="spellStart"/>
      <w:r w:rsidRPr="001A0627">
        <w:rPr>
          <w:rFonts w:ascii="Baskerville" w:hAnsi="Baskerville"/>
          <w:i/>
          <w:color w:val="000000" w:themeColor="text1"/>
        </w:rPr>
        <w:t>EDUsummIT</w:t>
      </w:r>
      <w:proofErr w:type="spellEnd"/>
      <w:r w:rsidRPr="001A0627">
        <w:rPr>
          <w:rFonts w:ascii="Baskerville" w:hAnsi="Baskerville"/>
          <w:i/>
          <w:color w:val="000000" w:themeColor="text1"/>
        </w:rPr>
        <w:t xml:space="preserve"> summary reports: Creativity for teachers and teaching. </w:t>
      </w:r>
      <w:r w:rsidRPr="001A0627">
        <w:rPr>
          <w:rFonts w:ascii="Baskerville" w:hAnsi="Baskerville"/>
          <w:color w:val="000000" w:themeColor="text1"/>
        </w:rPr>
        <w:t>[White paper on teacher creativity, risk and failure in 21</w:t>
      </w:r>
      <w:r w:rsidRPr="001A0627">
        <w:rPr>
          <w:rFonts w:ascii="Baskerville" w:hAnsi="Baskerville"/>
          <w:color w:val="000000" w:themeColor="text1"/>
          <w:vertAlign w:val="superscript"/>
        </w:rPr>
        <w:t>st</w:t>
      </w:r>
      <w:r w:rsidRPr="001A0627">
        <w:rPr>
          <w:rFonts w:ascii="Baskerville" w:hAnsi="Baskerville"/>
          <w:color w:val="000000" w:themeColor="text1"/>
        </w:rPr>
        <w:t xml:space="preserve"> century learning]</w:t>
      </w:r>
      <w:r w:rsidRPr="001A0627">
        <w:rPr>
          <w:rFonts w:ascii="Baskerville" w:hAnsi="Baskerville"/>
          <w:i/>
          <w:color w:val="000000" w:themeColor="text1"/>
        </w:rPr>
        <w:t>.</w:t>
      </w:r>
      <w:r w:rsidRPr="001A0627">
        <w:rPr>
          <w:rFonts w:ascii="Baskerville" w:hAnsi="Baskerville"/>
          <w:color w:val="000000" w:themeColor="text1"/>
        </w:rPr>
        <w:t xml:space="preserve"> Quebec City, Quebec. Laval </w:t>
      </w:r>
      <w:r w:rsidRPr="001A0627">
        <w:rPr>
          <w:rFonts w:ascii="Baskerville" w:hAnsi="Baskerville"/>
        </w:rPr>
        <w:t xml:space="preserve">University, Kings College London, and Canadian Commission for UNESCO.  </w:t>
      </w:r>
    </w:p>
    <w:p w14:paraId="719E4280" w14:textId="77777777" w:rsidR="00E20343" w:rsidRPr="001A0627" w:rsidRDefault="00E20343" w:rsidP="005B6FD0">
      <w:pPr>
        <w:autoSpaceDE w:val="0"/>
        <w:autoSpaceDN w:val="0"/>
        <w:adjustRightInd w:val="0"/>
        <w:rPr>
          <w:rFonts w:ascii="Baskerville" w:hAnsi="Baskerville"/>
          <w:color w:val="000000" w:themeColor="text1"/>
        </w:rPr>
      </w:pPr>
    </w:p>
    <w:p w14:paraId="0B60914F" w14:textId="038352E3" w:rsidR="008004D8" w:rsidRPr="001A0627" w:rsidRDefault="008004D8" w:rsidP="005B6FD0">
      <w:pPr>
        <w:ind w:left="720" w:hanging="720"/>
        <w:rPr>
          <w:rFonts w:ascii="Baskerville" w:hAnsi="Baskerville"/>
          <w:color w:val="000000" w:themeColor="text1"/>
        </w:rPr>
      </w:pPr>
      <w:r w:rsidRPr="001A0627">
        <w:rPr>
          <w:rFonts w:ascii="Baskerville" w:hAnsi="Baskerville"/>
          <w:color w:val="000000" w:themeColor="text1"/>
        </w:rPr>
        <w:t>Mishra, P., &amp; Henriksen, D. (2018). Foreword</w:t>
      </w:r>
      <w:r w:rsidR="002F5453" w:rsidRPr="001A0627">
        <w:rPr>
          <w:rFonts w:ascii="Baskerville" w:hAnsi="Baskerville"/>
          <w:color w:val="000000" w:themeColor="text1"/>
        </w:rPr>
        <w:t xml:space="preserve"> (</w:t>
      </w:r>
      <w:r w:rsidR="00F6136A" w:rsidRPr="001A0627">
        <w:rPr>
          <w:rFonts w:ascii="Baskerville" w:hAnsi="Baskerville"/>
          <w:color w:val="000000" w:themeColor="text1"/>
        </w:rPr>
        <w:t>The four ages of sand</w:t>
      </w:r>
      <w:r w:rsidR="002F5453" w:rsidRPr="001A0627">
        <w:rPr>
          <w:rFonts w:ascii="Baskerville" w:hAnsi="Baskerville"/>
          <w:color w:val="000000" w:themeColor="text1"/>
        </w:rPr>
        <w:t>)</w:t>
      </w:r>
      <w:r w:rsidRPr="001A0627">
        <w:rPr>
          <w:rFonts w:ascii="Baskerville" w:hAnsi="Baskerville"/>
          <w:color w:val="000000" w:themeColor="text1"/>
        </w:rPr>
        <w:t xml:space="preserve">. In M. S. </w:t>
      </w:r>
      <w:proofErr w:type="spellStart"/>
      <w:r w:rsidRPr="001A0627">
        <w:rPr>
          <w:rFonts w:ascii="Baskerville" w:hAnsi="Baskerville"/>
          <w:color w:val="000000" w:themeColor="text1"/>
        </w:rPr>
        <w:t>Khine</w:t>
      </w:r>
      <w:proofErr w:type="spellEnd"/>
      <w:r w:rsidRPr="001A0627">
        <w:rPr>
          <w:rFonts w:ascii="Baskerville" w:hAnsi="Baskerville"/>
          <w:color w:val="000000" w:themeColor="text1"/>
        </w:rPr>
        <w:t xml:space="preserve"> (Ed)</w:t>
      </w:r>
      <w:r w:rsidR="002F5453" w:rsidRPr="001A0627">
        <w:rPr>
          <w:rFonts w:ascii="Baskerville" w:hAnsi="Baskerville"/>
          <w:color w:val="000000" w:themeColor="text1"/>
        </w:rPr>
        <w:t>,</w:t>
      </w:r>
      <w:r w:rsidRPr="001A0627">
        <w:rPr>
          <w:rFonts w:ascii="Baskerville" w:hAnsi="Baskerville"/>
          <w:color w:val="000000" w:themeColor="text1"/>
        </w:rPr>
        <w:t xml:space="preserve"> Computational Thinking in the STEM disciplines: Foundations and Research Highlights</w:t>
      </w:r>
      <w:r w:rsidR="002F5453" w:rsidRPr="001A0627">
        <w:rPr>
          <w:rFonts w:ascii="Baskerville" w:hAnsi="Baskerville"/>
          <w:color w:val="000000" w:themeColor="text1"/>
        </w:rPr>
        <w:t>,</w:t>
      </w:r>
      <w:r w:rsidRPr="001A0627">
        <w:rPr>
          <w:rFonts w:ascii="Baskerville" w:hAnsi="Baskerville"/>
          <w:color w:val="000000" w:themeColor="text1"/>
        </w:rPr>
        <w:t xml:space="preserve"> Switzerland: Springer. https://doi.org/10.1007/978-3-319-93566-9</w:t>
      </w:r>
    </w:p>
    <w:p w14:paraId="679549D9" w14:textId="77777777" w:rsidR="008004D8" w:rsidRPr="001A0627" w:rsidRDefault="008004D8" w:rsidP="005B6FD0">
      <w:pPr>
        <w:ind w:left="720" w:hanging="720"/>
        <w:rPr>
          <w:rFonts w:ascii="Baskerville" w:hAnsi="Baskerville"/>
          <w:color w:val="000000" w:themeColor="text1"/>
        </w:rPr>
      </w:pPr>
    </w:p>
    <w:p w14:paraId="126EA26A" w14:textId="70AF5D3D" w:rsidR="00345B20" w:rsidRPr="001A0627" w:rsidRDefault="00345B20" w:rsidP="005B6FD0">
      <w:pPr>
        <w:ind w:left="720" w:hanging="720"/>
        <w:rPr>
          <w:rFonts w:ascii="Baskerville" w:hAnsi="Baskerville"/>
        </w:rPr>
      </w:pPr>
      <w:r w:rsidRPr="001A0627">
        <w:rPr>
          <w:rFonts w:ascii="Baskerville" w:hAnsi="Baskerville"/>
          <w:color w:val="000000" w:themeColor="text1"/>
        </w:rPr>
        <w:t xml:space="preserve">Henriksen, D., Henderson, M., &amp; members of </w:t>
      </w:r>
      <w:proofErr w:type="spellStart"/>
      <w:r w:rsidRPr="001A0627">
        <w:rPr>
          <w:rFonts w:ascii="Baskerville" w:hAnsi="Baskerville"/>
          <w:color w:val="000000" w:themeColor="text1"/>
        </w:rPr>
        <w:t>EDUsummIT</w:t>
      </w:r>
      <w:proofErr w:type="spellEnd"/>
      <w:r w:rsidRPr="001A0627">
        <w:rPr>
          <w:rFonts w:ascii="Baskerville" w:hAnsi="Baskerville"/>
          <w:color w:val="000000" w:themeColor="text1"/>
        </w:rPr>
        <w:t xml:space="preserve"> working group on creativity</w:t>
      </w:r>
      <w:r w:rsidR="001B181D" w:rsidRPr="001A0627">
        <w:rPr>
          <w:rFonts w:ascii="Baskerville" w:hAnsi="Baskerville"/>
          <w:color w:val="000000" w:themeColor="text1"/>
        </w:rPr>
        <w:t>. UNESCO.</w:t>
      </w:r>
      <w:r w:rsidRPr="001A0627">
        <w:rPr>
          <w:rFonts w:ascii="Baskerville" w:hAnsi="Baskerville"/>
          <w:color w:val="000000" w:themeColor="text1"/>
        </w:rPr>
        <w:t xml:space="preserve"> (2017). </w:t>
      </w:r>
      <w:proofErr w:type="spellStart"/>
      <w:r w:rsidR="00511DDD" w:rsidRPr="001A0627">
        <w:rPr>
          <w:rFonts w:ascii="Baskerville" w:hAnsi="Baskerville"/>
          <w:i/>
          <w:color w:val="000000" w:themeColor="text1"/>
        </w:rPr>
        <w:t>EDUsummIT</w:t>
      </w:r>
      <w:proofErr w:type="spellEnd"/>
      <w:r w:rsidR="00511DDD" w:rsidRPr="001A0627">
        <w:rPr>
          <w:rFonts w:ascii="Baskerville" w:hAnsi="Baskerville"/>
          <w:i/>
          <w:color w:val="000000" w:themeColor="text1"/>
        </w:rPr>
        <w:t xml:space="preserve"> </w:t>
      </w:r>
      <w:r w:rsidR="00741254" w:rsidRPr="001A0627">
        <w:rPr>
          <w:rFonts w:ascii="Baskerville" w:hAnsi="Baskerville"/>
          <w:i/>
          <w:color w:val="000000" w:themeColor="text1"/>
        </w:rPr>
        <w:t>s</w:t>
      </w:r>
      <w:r w:rsidR="00A46D8F" w:rsidRPr="001A0627">
        <w:rPr>
          <w:rFonts w:ascii="Baskerville" w:hAnsi="Baskerville"/>
          <w:i/>
          <w:color w:val="000000" w:themeColor="text1"/>
        </w:rPr>
        <w:t xml:space="preserve">ummary </w:t>
      </w:r>
      <w:r w:rsidR="00741254" w:rsidRPr="001A0627">
        <w:rPr>
          <w:rFonts w:ascii="Baskerville" w:hAnsi="Baskerville"/>
          <w:i/>
          <w:color w:val="000000" w:themeColor="text1"/>
        </w:rPr>
        <w:t>r</w:t>
      </w:r>
      <w:r w:rsidR="00A46D8F" w:rsidRPr="001A0627">
        <w:rPr>
          <w:rFonts w:ascii="Baskerville" w:hAnsi="Baskerville"/>
          <w:i/>
          <w:color w:val="000000" w:themeColor="text1"/>
        </w:rPr>
        <w:t>eports</w:t>
      </w:r>
      <w:r w:rsidR="00511DDD" w:rsidRPr="001A0627">
        <w:rPr>
          <w:rFonts w:ascii="Baskerville" w:hAnsi="Baskerville"/>
          <w:i/>
          <w:color w:val="000000" w:themeColor="text1"/>
        </w:rPr>
        <w:t xml:space="preserve">: Rethinking </w:t>
      </w:r>
      <w:r w:rsidR="00741254" w:rsidRPr="001A0627">
        <w:rPr>
          <w:rFonts w:ascii="Baskerville" w:hAnsi="Baskerville"/>
          <w:i/>
          <w:color w:val="000000" w:themeColor="text1"/>
        </w:rPr>
        <w:t>l</w:t>
      </w:r>
      <w:r w:rsidR="00511DDD" w:rsidRPr="001A0627">
        <w:rPr>
          <w:rFonts w:ascii="Baskerville" w:hAnsi="Baskerville"/>
          <w:i/>
          <w:color w:val="000000" w:themeColor="text1"/>
        </w:rPr>
        <w:t xml:space="preserve">earning in a </w:t>
      </w:r>
      <w:r w:rsidR="00741254" w:rsidRPr="001A0627">
        <w:rPr>
          <w:rFonts w:ascii="Baskerville" w:hAnsi="Baskerville"/>
          <w:i/>
          <w:color w:val="000000" w:themeColor="text1"/>
        </w:rPr>
        <w:t>d</w:t>
      </w:r>
      <w:r w:rsidR="00511DDD" w:rsidRPr="001A0627">
        <w:rPr>
          <w:rFonts w:ascii="Baskerville" w:hAnsi="Baskerville"/>
          <w:i/>
          <w:color w:val="000000" w:themeColor="text1"/>
        </w:rPr>
        <w:t xml:space="preserve">igital </w:t>
      </w:r>
      <w:r w:rsidR="00741254" w:rsidRPr="001A0627">
        <w:rPr>
          <w:rFonts w:ascii="Baskerville" w:hAnsi="Baskerville"/>
          <w:i/>
          <w:color w:val="000000" w:themeColor="text1"/>
        </w:rPr>
        <w:t>a</w:t>
      </w:r>
      <w:r w:rsidR="00511DDD" w:rsidRPr="001A0627">
        <w:rPr>
          <w:rFonts w:ascii="Baskerville" w:hAnsi="Baskerville"/>
          <w:i/>
          <w:color w:val="000000" w:themeColor="text1"/>
        </w:rPr>
        <w:t>ge</w:t>
      </w:r>
      <w:r w:rsidR="00045118" w:rsidRPr="001A0627">
        <w:rPr>
          <w:rFonts w:ascii="Baskerville" w:hAnsi="Baskerville"/>
          <w:i/>
          <w:color w:val="000000" w:themeColor="text1"/>
        </w:rPr>
        <w:t xml:space="preserve">. </w:t>
      </w:r>
      <w:r w:rsidR="00045118" w:rsidRPr="001A0627">
        <w:rPr>
          <w:rFonts w:ascii="Baskerville" w:hAnsi="Baskerville"/>
          <w:color w:val="000000" w:themeColor="text1"/>
        </w:rPr>
        <w:t>[</w:t>
      </w:r>
      <w:r w:rsidR="008D6682" w:rsidRPr="001A0627">
        <w:rPr>
          <w:rFonts w:ascii="Baskerville" w:hAnsi="Baskerville"/>
          <w:color w:val="000000" w:themeColor="text1"/>
        </w:rPr>
        <w:t xml:space="preserve">White paper on </w:t>
      </w:r>
      <w:r w:rsidR="00A27614" w:rsidRPr="001A0627">
        <w:rPr>
          <w:rFonts w:ascii="Baskerville" w:hAnsi="Baskerville"/>
          <w:color w:val="000000" w:themeColor="text1"/>
        </w:rPr>
        <w:t>d</w:t>
      </w:r>
      <w:r w:rsidR="00FA2B55" w:rsidRPr="001A0627">
        <w:rPr>
          <w:rFonts w:ascii="Baskerville" w:hAnsi="Baskerville"/>
          <w:color w:val="000000" w:themeColor="text1"/>
        </w:rPr>
        <w:t xml:space="preserve">eveloping </w:t>
      </w:r>
      <w:r w:rsidR="00A27614" w:rsidRPr="001A0627">
        <w:rPr>
          <w:rFonts w:ascii="Baskerville" w:hAnsi="Baskerville"/>
          <w:color w:val="000000" w:themeColor="text1"/>
        </w:rPr>
        <w:t>c</w:t>
      </w:r>
      <w:r w:rsidR="008D6682" w:rsidRPr="001A0627">
        <w:rPr>
          <w:rFonts w:ascii="Baskerville" w:hAnsi="Baskerville"/>
          <w:color w:val="000000" w:themeColor="text1"/>
        </w:rPr>
        <w:t xml:space="preserve">reativity in </w:t>
      </w:r>
      <w:r w:rsidR="00A27614" w:rsidRPr="001A0627">
        <w:rPr>
          <w:rFonts w:ascii="Baskerville" w:hAnsi="Baskerville"/>
          <w:color w:val="000000" w:themeColor="text1"/>
        </w:rPr>
        <w:t>t</w:t>
      </w:r>
      <w:r w:rsidR="008D6682" w:rsidRPr="001A0627">
        <w:rPr>
          <w:rFonts w:ascii="Baskerville" w:hAnsi="Baskerville"/>
          <w:color w:val="000000" w:themeColor="text1"/>
        </w:rPr>
        <w:t xml:space="preserve">eachers and </w:t>
      </w:r>
      <w:r w:rsidR="00A27614" w:rsidRPr="001A0627">
        <w:rPr>
          <w:rFonts w:ascii="Baskerville" w:hAnsi="Baskerville"/>
          <w:color w:val="000000" w:themeColor="text1"/>
        </w:rPr>
        <w:t>l</w:t>
      </w:r>
      <w:r w:rsidR="008D6682" w:rsidRPr="001A0627">
        <w:rPr>
          <w:rFonts w:ascii="Baskerville" w:hAnsi="Baskerville"/>
          <w:color w:val="000000" w:themeColor="text1"/>
        </w:rPr>
        <w:t>earners</w:t>
      </w:r>
      <w:r w:rsidR="00045118" w:rsidRPr="001A0627">
        <w:rPr>
          <w:rFonts w:ascii="Baskerville" w:hAnsi="Baskerville"/>
          <w:color w:val="000000" w:themeColor="text1"/>
        </w:rPr>
        <w:t>]</w:t>
      </w:r>
      <w:r w:rsidR="00511DDD" w:rsidRPr="001A0627">
        <w:rPr>
          <w:rFonts w:ascii="Baskerville" w:hAnsi="Baskerville"/>
          <w:i/>
          <w:color w:val="000000" w:themeColor="text1"/>
        </w:rPr>
        <w:t>.</w:t>
      </w:r>
      <w:r w:rsidR="00511DDD" w:rsidRPr="001A0627">
        <w:rPr>
          <w:rFonts w:ascii="Baskerville" w:hAnsi="Baskerville"/>
          <w:color w:val="000000" w:themeColor="text1"/>
        </w:rPr>
        <w:t xml:space="preserve"> </w:t>
      </w:r>
      <w:r w:rsidR="001B181D" w:rsidRPr="001A0627">
        <w:rPr>
          <w:rFonts w:ascii="Baskerville" w:hAnsi="Baskerville"/>
          <w:color w:val="000000" w:themeColor="text1"/>
        </w:rPr>
        <w:t xml:space="preserve">Sofia, Bulgaria. </w:t>
      </w:r>
      <w:r w:rsidR="00CC2CFA" w:rsidRPr="001A0627">
        <w:rPr>
          <w:rFonts w:ascii="Baskerville" w:hAnsi="Baskerville"/>
        </w:rPr>
        <w:t>University of Library Stud</w:t>
      </w:r>
      <w:r w:rsidR="001B181D" w:rsidRPr="001A0627">
        <w:rPr>
          <w:rFonts w:ascii="Baskerville" w:hAnsi="Baskerville"/>
        </w:rPr>
        <w:t xml:space="preserve">ies &amp; Information Technologies </w:t>
      </w:r>
      <w:r w:rsidR="00CC2CFA" w:rsidRPr="001A0627">
        <w:rPr>
          <w:rFonts w:ascii="Baskerville" w:hAnsi="Baskerville"/>
        </w:rPr>
        <w:t>and Netherlands Institute for Curriculum Development.</w:t>
      </w:r>
    </w:p>
    <w:p w14:paraId="39597767" w14:textId="77777777" w:rsidR="00345B20" w:rsidRPr="001A0627" w:rsidRDefault="00345B20" w:rsidP="0096734A">
      <w:pPr>
        <w:autoSpaceDE w:val="0"/>
        <w:autoSpaceDN w:val="0"/>
        <w:adjustRightInd w:val="0"/>
        <w:ind w:left="720" w:hanging="720"/>
        <w:rPr>
          <w:rFonts w:ascii="Baskerville" w:hAnsi="Baskerville"/>
          <w:color w:val="000000" w:themeColor="text1"/>
        </w:rPr>
      </w:pPr>
    </w:p>
    <w:p w14:paraId="5847F865" w14:textId="72048ED7" w:rsidR="00FC51A6" w:rsidRPr="001A0627" w:rsidRDefault="00002EAF" w:rsidP="0096734A">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lastRenderedPageBreak/>
        <w:t xml:space="preserve">Mishra, P., Henriksen, D., </w:t>
      </w:r>
      <w:proofErr w:type="spellStart"/>
      <w:r w:rsidRPr="001A0627">
        <w:rPr>
          <w:rFonts w:ascii="Baskerville" w:hAnsi="Baskerville"/>
          <w:color w:val="000000" w:themeColor="text1"/>
        </w:rPr>
        <w:t>Fisser</w:t>
      </w:r>
      <w:proofErr w:type="spellEnd"/>
      <w:r w:rsidRPr="001A0627">
        <w:rPr>
          <w:rFonts w:ascii="Baskerville" w:hAnsi="Baskerville"/>
          <w:color w:val="000000" w:themeColor="text1"/>
        </w:rPr>
        <w:t xml:space="preserve">, P., &amp; members of </w:t>
      </w:r>
      <w:proofErr w:type="spellStart"/>
      <w:r w:rsidR="00507CD9" w:rsidRPr="001A0627">
        <w:rPr>
          <w:rFonts w:ascii="Baskerville" w:hAnsi="Baskerville"/>
          <w:color w:val="000000" w:themeColor="text1"/>
        </w:rPr>
        <w:t>EDUsummIT</w:t>
      </w:r>
      <w:proofErr w:type="spellEnd"/>
      <w:r w:rsidRPr="001A0627">
        <w:rPr>
          <w:rFonts w:ascii="Baskerville" w:hAnsi="Baskerville"/>
          <w:color w:val="000000" w:themeColor="text1"/>
        </w:rPr>
        <w:t xml:space="preserve"> working group on Creativity</w:t>
      </w:r>
      <w:r w:rsidR="001B181D" w:rsidRPr="001A0627">
        <w:rPr>
          <w:rFonts w:ascii="Baskerville" w:hAnsi="Baskerville"/>
          <w:color w:val="000000" w:themeColor="text1"/>
        </w:rPr>
        <w:t>. UNESCO.</w:t>
      </w:r>
      <w:r w:rsidRPr="001A0627">
        <w:rPr>
          <w:rFonts w:ascii="Baskerville" w:hAnsi="Baskerville"/>
          <w:color w:val="000000" w:themeColor="text1"/>
        </w:rPr>
        <w:t xml:space="preserve"> (2015).</w:t>
      </w:r>
      <w:r w:rsidR="00507CD9" w:rsidRPr="001A0627">
        <w:rPr>
          <w:rFonts w:ascii="Baskerville" w:hAnsi="Baskerville"/>
          <w:color w:val="000000" w:themeColor="text1"/>
        </w:rPr>
        <w:t xml:space="preserve"> </w:t>
      </w:r>
      <w:proofErr w:type="spellStart"/>
      <w:r w:rsidR="00507CD9" w:rsidRPr="001A0627">
        <w:rPr>
          <w:rFonts w:ascii="Baskerville" w:hAnsi="Baskerville"/>
          <w:i/>
          <w:color w:val="000000" w:themeColor="text1"/>
        </w:rPr>
        <w:t>EDU</w:t>
      </w:r>
      <w:r w:rsidR="002B6460" w:rsidRPr="001A0627">
        <w:rPr>
          <w:rFonts w:ascii="Baskerville" w:hAnsi="Baskerville"/>
          <w:i/>
          <w:color w:val="000000" w:themeColor="text1"/>
        </w:rPr>
        <w:t>summIT</w:t>
      </w:r>
      <w:proofErr w:type="spellEnd"/>
      <w:r w:rsidR="002B6460" w:rsidRPr="001A0627">
        <w:rPr>
          <w:rFonts w:ascii="Baskerville" w:hAnsi="Baskerville"/>
          <w:i/>
          <w:color w:val="000000" w:themeColor="text1"/>
        </w:rPr>
        <w:t xml:space="preserve"> 2015 </w:t>
      </w:r>
      <w:r w:rsidR="00B44770" w:rsidRPr="001A0627">
        <w:rPr>
          <w:rFonts w:ascii="Baskerville" w:hAnsi="Baskerville"/>
          <w:i/>
          <w:color w:val="000000" w:themeColor="text1"/>
        </w:rPr>
        <w:t>e</w:t>
      </w:r>
      <w:r w:rsidR="002B6460" w:rsidRPr="001A0627">
        <w:rPr>
          <w:rFonts w:ascii="Baskerville" w:hAnsi="Baskerville"/>
          <w:i/>
          <w:color w:val="000000" w:themeColor="text1"/>
        </w:rPr>
        <w:t xml:space="preserve">xecutive </w:t>
      </w:r>
      <w:r w:rsidR="00B44770" w:rsidRPr="001A0627">
        <w:rPr>
          <w:rFonts w:ascii="Baskerville" w:hAnsi="Baskerville"/>
          <w:i/>
          <w:color w:val="000000" w:themeColor="text1"/>
        </w:rPr>
        <w:t>s</w:t>
      </w:r>
      <w:r w:rsidR="002B6460" w:rsidRPr="001A0627">
        <w:rPr>
          <w:rFonts w:ascii="Baskerville" w:hAnsi="Baskerville"/>
          <w:i/>
          <w:color w:val="000000" w:themeColor="text1"/>
        </w:rPr>
        <w:t>ummary</w:t>
      </w:r>
      <w:r w:rsidR="00045118" w:rsidRPr="001A0627">
        <w:rPr>
          <w:rFonts w:ascii="Baskerville" w:hAnsi="Baskerville"/>
          <w:color w:val="000000" w:themeColor="text1"/>
        </w:rPr>
        <w:t>. [</w:t>
      </w:r>
      <w:r w:rsidR="007750A7" w:rsidRPr="001A0627">
        <w:rPr>
          <w:rFonts w:ascii="Baskerville" w:hAnsi="Baskerville"/>
          <w:color w:val="000000" w:themeColor="text1"/>
        </w:rPr>
        <w:t xml:space="preserve">White </w:t>
      </w:r>
      <w:r w:rsidR="00A27614" w:rsidRPr="001A0627">
        <w:rPr>
          <w:rFonts w:ascii="Baskerville" w:hAnsi="Baskerville"/>
          <w:color w:val="000000" w:themeColor="text1"/>
        </w:rPr>
        <w:t>p</w:t>
      </w:r>
      <w:r w:rsidR="007750A7" w:rsidRPr="001A0627">
        <w:rPr>
          <w:rFonts w:ascii="Baskerville" w:hAnsi="Baskerville"/>
          <w:color w:val="000000" w:themeColor="text1"/>
        </w:rPr>
        <w:t xml:space="preserve">aper on </w:t>
      </w:r>
      <w:r w:rsidR="00A27614" w:rsidRPr="001A0627">
        <w:rPr>
          <w:rFonts w:ascii="Baskerville" w:hAnsi="Baskerville"/>
          <w:color w:val="000000" w:themeColor="text1"/>
        </w:rPr>
        <w:t>c</w:t>
      </w:r>
      <w:r w:rsidR="002B6460" w:rsidRPr="001A0627">
        <w:rPr>
          <w:rFonts w:ascii="Baskerville" w:hAnsi="Baskerville"/>
          <w:color w:val="000000" w:themeColor="text1"/>
        </w:rPr>
        <w:t xml:space="preserve">reativity in a </w:t>
      </w:r>
      <w:r w:rsidR="00A27614" w:rsidRPr="001A0627">
        <w:rPr>
          <w:rFonts w:ascii="Baskerville" w:hAnsi="Baskerville"/>
          <w:color w:val="000000" w:themeColor="text1"/>
        </w:rPr>
        <w:t>t</w:t>
      </w:r>
      <w:r w:rsidR="002B6460" w:rsidRPr="001A0627">
        <w:rPr>
          <w:rFonts w:ascii="Baskerville" w:hAnsi="Baskerville"/>
          <w:color w:val="000000" w:themeColor="text1"/>
        </w:rPr>
        <w:t xml:space="preserve">echnology </w:t>
      </w:r>
      <w:r w:rsidR="00A27614" w:rsidRPr="001A0627">
        <w:rPr>
          <w:rFonts w:ascii="Baskerville" w:hAnsi="Baskerville"/>
          <w:color w:val="000000" w:themeColor="text1"/>
        </w:rPr>
        <w:t>e</w:t>
      </w:r>
      <w:r w:rsidR="002B6460" w:rsidRPr="001A0627">
        <w:rPr>
          <w:rFonts w:ascii="Baskerville" w:hAnsi="Baskerville"/>
          <w:color w:val="000000" w:themeColor="text1"/>
        </w:rPr>
        <w:t xml:space="preserve">nhanced </w:t>
      </w:r>
      <w:r w:rsidR="00A27614" w:rsidRPr="001A0627">
        <w:rPr>
          <w:rFonts w:ascii="Baskerville" w:hAnsi="Baskerville"/>
          <w:color w:val="000000" w:themeColor="text1"/>
        </w:rPr>
        <w:t>c</w:t>
      </w:r>
      <w:r w:rsidR="002B6460" w:rsidRPr="001A0627">
        <w:rPr>
          <w:rFonts w:ascii="Baskerville" w:hAnsi="Baskerville"/>
          <w:color w:val="000000" w:themeColor="text1"/>
        </w:rPr>
        <w:t>urriculum</w:t>
      </w:r>
      <w:r w:rsidR="00045118" w:rsidRPr="001A0627">
        <w:rPr>
          <w:rFonts w:ascii="Baskerville" w:hAnsi="Baskerville"/>
          <w:color w:val="000000" w:themeColor="text1"/>
        </w:rPr>
        <w:t>]</w:t>
      </w:r>
      <w:r w:rsidR="002B6460" w:rsidRPr="001A0627">
        <w:rPr>
          <w:rFonts w:ascii="Baskerville" w:hAnsi="Baskerville"/>
          <w:color w:val="000000" w:themeColor="text1"/>
        </w:rPr>
        <w:t xml:space="preserve">. </w:t>
      </w:r>
      <w:r w:rsidR="0076725E" w:rsidRPr="001A0627">
        <w:rPr>
          <w:rFonts w:ascii="Baskerville" w:hAnsi="Baskerville"/>
          <w:color w:val="000000" w:themeColor="text1"/>
        </w:rPr>
        <w:t>Bangkok, Thailand.</w:t>
      </w:r>
      <w:r w:rsidR="00A33ACC" w:rsidRPr="001A0627">
        <w:rPr>
          <w:rFonts w:ascii="Baskerville" w:hAnsi="Baskerville"/>
          <w:color w:val="000000" w:themeColor="text1"/>
        </w:rPr>
        <w:t xml:space="preserve"> </w:t>
      </w:r>
      <w:r w:rsidR="001B181D" w:rsidRPr="001A0627">
        <w:rPr>
          <w:rFonts w:ascii="Baskerville" w:hAnsi="Baskerville"/>
          <w:color w:val="000000" w:themeColor="text1"/>
        </w:rPr>
        <w:t>UNESCO &amp; Curtin University.</w:t>
      </w:r>
    </w:p>
    <w:p w14:paraId="0CC36749" w14:textId="77777777" w:rsidR="0021282A" w:rsidRPr="001A0627" w:rsidRDefault="0021282A" w:rsidP="0096734A">
      <w:pPr>
        <w:autoSpaceDE w:val="0"/>
        <w:autoSpaceDN w:val="0"/>
        <w:adjustRightInd w:val="0"/>
        <w:rPr>
          <w:rFonts w:ascii="Baskerville" w:hAnsi="Baskerville"/>
          <w:color w:val="000000" w:themeColor="text1"/>
        </w:rPr>
      </w:pPr>
    </w:p>
    <w:p w14:paraId="3ACE3B92" w14:textId="3777DAE7" w:rsidR="002B6460" w:rsidRPr="001A0627" w:rsidRDefault="0021282A" w:rsidP="0096734A">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 xml:space="preserve">Mishra, P., Henriksen, D., </w:t>
      </w:r>
      <w:proofErr w:type="spellStart"/>
      <w:r w:rsidRPr="001A0627">
        <w:rPr>
          <w:rFonts w:ascii="Baskerville" w:hAnsi="Baskerville"/>
          <w:color w:val="000000" w:themeColor="text1"/>
        </w:rPr>
        <w:t>Fisser</w:t>
      </w:r>
      <w:proofErr w:type="spellEnd"/>
      <w:r w:rsidRPr="001A0627">
        <w:rPr>
          <w:rFonts w:ascii="Baskerville" w:hAnsi="Baskerville"/>
          <w:color w:val="000000" w:themeColor="text1"/>
        </w:rPr>
        <w:t xml:space="preserve">, P., &amp; members of </w:t>
      </w:r>
      <w:proofErr w:type="spellStart"/>
      <w:r w:rsidR="00507CD9" w:rsidRPr="001A0627">
        <w:rPr>
          <w:rFonts w:ascii="Baskerville" w:hAnsi="Baskerville"/>
          <w:color w:val="000000" w:themeColor="text1"/>
        </w:rPr>
        <w:t>EDUsummIT</w:t>
      </w:r>
      <w:proofErr w:type="spellEnd"/>
      <w:r w:rsidRPr="001A0627">
        <w:rPr>
          <w:rFonts w:ascii="Baskerville" w:hAnsi="Baskerville"/>
          <w:color w:val="000000" w:themeColor="text1"/>
        </w:rPr>
        <w:t xml:space="preserve"> working group on Creativity</w:t>
      </w:r>
      <w:r w:rsidR="00AB64BC" w:rsidRPr="001A0627">
        <w:rPr>
          <w:rFonts w:ascii="Baskerville" w:hAnsi="Baskerville"/>
          <w:color w:val="000000" w:themeColor="text1"/>
        </w:rPr>
        <w:t>. UNESCO.</w:t>
      </w:r>
      <w:r w:rsidRPr="001A0627">
        <w:rPr>
          <w:rFonts w:ascii="Baskerville" w:hAnsi="Baskerville"/>
          <w:color w:val="000000" w:themeColor="text1"/>
        </w:rPr>
        <w:t xml:space="preserve"> (2015).</w:t>
      </w:r>
      <w:r w:rsidR="002B6460" w:rsidRPr="001A0627">
        <w:rPr>
          <w:rFonts w:ascii="Baskerville" w:hAnsi="Baskerville"/>
          <w:color w:val="000000" w:themeColor="text1"/>
        </w:rPr>
        <w:t xml:space="preserve"> </w:t>
      </w:r>
      <w:proofErr w:type="spellStart"/>
      <w:r w:rsidR="002B6460" w:rsidRPr="001A0627">
        <w:rPr>
          <w:rFonts w:ascii="Baskerville" w:hAnsi="Baskerville"/>
          <w:i/>
          <w:color w:val="000000" w:themeColor="text1"/>
        </w:rPr>
        <w:t>EDUsummIT</w:t>
      </w:r>
      <w:proofErr w:type="spellEnd"/>
      <w:r w:rsidR="002B6460" w:rsidRPr="001A0627">
        <w:rPr>
          <w:rFonts w:ascii="Baskerville" w:hAnsi="Baskerville"/>
          <w:i/>
          <w:color w:val="000000" w:themeColor="text1"/>
        </w:rPr>
        <w:t xml:space="preserve"> 2015 </w:t>
      </w:r>
      <w:r w:rsidR="00B44770" w:rsidRPr="001A0627">
        <w:rPr>
          <w:rFonts w:ascii="Baskerville" w:hAnsi="Baskerville"/>
          <w:i/>
          <w:color w:val="000000" w:themeColor="text1"/>
        </w:rPr>
        <w:t>p</w:t>
      </w:r>
      <w:r w:rsidR="002B6460" w:rsidRPr="001A0627">
        <w:rPr>
          <w:rFonts w:ascii="Baskerville" w:hAnsi="Baskerville"/>
          <w:i/>
          <w:color w:val="000000" w:themeColor="text1"/>
        </w:rPr>
        <w:t xml:space="preserve">olicy </w:t>
      </w:r>
      <w:r w:rsidR="00B44770" w:rsidRPr="001A0627">
        <w:rPr>
          <w:rFonts w:ascii="Baskerville" w:hAnsi="Baskerville"/>
          <w:i/>
          <w:color w:val="000000" w:themeColor="text1"/>
        </w:rPr>
        <w:t>p</w:t>
      </w:r>
      <w:r w:rsidR="002B6460" w:rsidRPr="001A0627">
        <w:rPr>
          <w:rFonts w:ascii="Baskerville" w:hAnsi="Baskerville"/>
          <w:i/>
          <w:color w:val="000000" w:themeColor="text1"/>
        </w:rPr>
        <w:t xml:space="preserve">aper on </w:t>
      </w:r>
      <w:r w:rsidR="00B44770" w:rsidRPr="001A0627">
        <w:rPr>
          <w:rFonts w:ascii="Baskerville" w:hAnsi="Baskerville"/>
          <w:i/>
          <w:color w:val="000000" w:themeColor="text1"/>
        </w:rPr>
        <w:t>c</w:t>
      </w:r>
      <w:r w:rsidR="002B6460" w:rsidRPr="001A0627">
        <w:rPr>
          <w:rFonts w:ascii="Baskerville" w:hAnsi="Baskerville"/>
          <w:i/>
          <w:color w:val="000000" w:themeColor="text1"/>
        </w:rPr>
        <w:t xml:space="preserve">reativity in a </w:t>
      </w:r>
      <w:r w:rsidR="00B44770" w:rsidRPr="001A0627">
        <w:rPr>
          <w:rFonts w:ascii="Baskerville" w:hAnsi="Baskerville"/>
          <w:i/>
          <w:color w:val="000000" w:themeColor="text1"/>
        </w:rPr>
        <w:t>t</w:t>
      </w:r>
      <w:r w:rsidR="002B6460" w:rsidRPr="001A0627">
        <w:rPr>
          <w:rFonts w:ascii="Baskerville" w:hAnsi="Baskerville"/>
          <w:i/>
          <w:color w:val="000000" w:themeColor="text1"/>
        </w:rPr>
        <w:t xml:space="preserve">echnology </w:t>
      </w:r>
      <w:r w:rsidR="00B44770" w:rsidRPr="001A0627">
        <w:rPr>
          <w:rFonts w:ascii="Baskerville" w:hAnsi="Baskerville"/>
          <w:i/>
          <w:color w:val="000000" w:themeColor="text1"/>
        </w:rPr>
        <w:t>e</w:t>
      </w:r>
      <w:r w:rsidR="002B6460" w:rsidRPr="001A0627">
        <w:rPr>
          <w:rFonts w:ascii="Baskerville" w:hAnsi="Baskerville"/>
          <w:i/>
          <w:color w:val="000000" w:themeColor="text1"/>
        </w:rPr>
        <w:t xml:space="preserve">nhanced </w:t>
      </w:r>
      <w:r w:rsidR="00B44770" w:rsidRPr="001A0627">
        <w:rPr>
          <w:rFonts w:ascii="Baskerville" w:hAnsi="Baskerville"/>
          <w:i/>
          <w:color w:val="000000" w:themeColor="text1"/>
        </w:rPr>
        <w:t>c</w:t>
      </w:r>
      <w:r w:rsidR="002B6460" w:rsidRPr="001A0627">
        <w:rPr>
          <w:rFonts w:ascii="Baskerville" w:hAnsi="Baskerville"/>
          <w:i/>
          <w:color w:val="000000" w:themeColor="text1"/>
        </w:rPr>
        <w:t>urriculum.</w:t>
      </w:r>
      <w:r w:rsidR="00045118" w:rsidRPr="001A0627">
        <w:rPr>
          <w:rFonts w:ascii="Baskerville" w:hAnsi="Baskerville"/>
          <w:color w:val="000000" w:themeColor="text1"/>
        </w:rPr>
        <w:t xml:space="preserve"> [White paper</w:t>
      </w:r>
      <w:r w:rsidR="005F0A3B" w:rsidRPr="001A0627">
        <w:rPr>
          <w:rFonts w:ascii="Baskerville" w:hAnsi="Baskerville"/>
          <w:color w:val="000000" w:themeColor="text1"/>
        </w:rPr>
        <w:t xml:space="preserve"> on creativity in education policy</w:t>
      </w:r>
      <w:r w:rsidR="00045118" w:rsidRPr="001A0627">
        <w:rPr>
          <w:rFonts w:ascii="Baskerville" w:hAnsi="Baskerville"/>
          <w:color w:val="000000" w:themeColor="text1"/>
        </w:rPr>
        <w:t>].</w:t>
      </w:r>
      <w:r w:rsidR="00AB64BC" w:rsidRPr="001A0627">
        <w:rPr>
          <w:rFonts w:ascii="Baskerville" w:hAnsi="Baskerville"/>
          <w:color w:val="000000" w:themeColor="text1"/>
        </w:rPr>
        <w:t xml:space="preserve"> Bangkok, Thailand.</w:t>
      </w:r>
      <w:r w:rsidR="002B6460" w:rsidRPr="001A0627">
        <w:rPr>
          <w:rFonts w:ascii="Baskerville" w:hAnsi="Baskerville"/>
          <w:color w:val="000000" w:themeColor="text1"/>
        </w:rPr>
        <w:t xml:space="preserve"> </w:t>
      </w:r>
      <w:r w:rsidR="0076725E" w:rsidRPr="001A0627">
        <w:rPr>
          <w:rFonts w:ascii="Baskerville" w:hAnsi="Baskerville"/>
          <w:color w:val="000000" w:themeColor="text1"/>
        </w:rPr>
        <w:t xml:space="preserve">UNESCO &amp; Curtin University. </w:t>
      </w:r>
    </w:p>
    <w:p w14:paraId="0B3A8C77" w14:textId="77777777" w:rsidR="00B95A85" w:rsidRPr="001A0627" w:rsidRDefault="00B95A85" w:rsidP="00B95A85">
      <w:pPr>
        <w:pStyle w:val="NormalWeb"/>
        <w:spacing w:before="0" w:beforeAutospacing="0" w:after="0" w:afterAutospacing="0"/>
        <w:rPr>
          <w:rStyle w:val="Emphasis"/>
          <w:rFonts w:ascii="Baskerville" w:hAnsi="Baskerville"/>
          <w:b/>
          <w:bCs/>
          <w:i w:val="0"/>
          <w:color w:val="000000" w:themeColor="text1"/>
        </w:rPr>
      </w:pPr>
    </w:p>
    <w:p w14:paraId="602B65FA" w14:textId="77777777" w:rsidR="00B95A85" w:rsidRPr="001A0627" w:rsidRDefault="00B95A85" w:rsidP="00B95A85">
      <w:pPr>
        <w:pStyle w:val="NormalWeb"/>
        <w:spacing w:before="0" w:beforeAutospacing="0" w:after="0" w:afterAutospacing="0"/>
        <w:ind w:left="720" w:hanging="720"/>
        <w:rPr>
          <w:rStyle w:val="apple-style-span"/>
          <w:rFonts w:ascii="Baskerville" w:hAnsi="Baskerville"/>
          <w:color w:val="000000" w:themeColor="text1"/>
        </w:rPr>
      </w:pPr>
      <w:r w:rsidRPr="001A0627">
        <w:rPr>
          <w:rStyle w:val="apple-style-span"/>
          <w:rFonts w:ascii="Baskerville" w:hAnsi="Baskerville"/>
          <w:color w:val="000000" w:themeColor="text1"/>
        </w:rPr>
        <w:t xml:space="preserve">Henriksen, D., &amp; Mishra, P. (2015). Introduction to the special issue. </w:t>
      </w:r>
      <w:r w:rsidRPr="001A0627">
        <w:rPr>
          <w:rStyle w:val="apple-style-span"/>
          <w:rFonts w:ascii="Baskerville" w:hAnsi="Baskerville"/>
          <w:i/>
          <w:color w:val="000000" w:themeColor="text1"/>
        </w:rPr>
        <w:t>Journal of Technology and Teacher Education</w:t>
      </w:r>
      <w:r w:rsidRPr="001A0627">
        <w:rPr>
          <w:rStyle w:val="apple-style-span"/>
          <w:rFonts w:ascii="Baskerville" w:hAnsi="Baskerville"/>
          <w:color w:val="000000" w:themeColor="text1"/>
        </w:rPr>
        <w:t xml:space="preserve">, </w:t>
      </w:r>
      <w:r w:rsidRPr="001A0627">
        <w:rPr>
          <w:rStyle w:val="apple-style-span"/>
          <w:rFonts w:ascii="Baskerville" w:hAnsi="Baskerville"/>
          <w:i/>
          <w:color w:val="000000" w:themeColor="text1"/>
        </w:rPr>
        <w:t>23</w:t>
      </w:r>
      <w:r w:rsidRPr="001A0627">
        <w:rPr>
          <w:rStyle w:val="apple-style-span"/>
          <w:rFonts w:ascii="Baskerville" w:hAnsi="Baskerville"/>
          <w:color w:val="000000" w:themeColor="text1"/>
        </w:rPr>
        <w:t>(3), 273-277.</w:t>
      </w:r>
    </w:p>
    <w:p w14:paraId="7BF42339" w14:textId="5BB6E34C" w:rsidR="00B95A85" w:rsidRPr="001A0627" w:rsidRDefault="00B95A85" w:rsidP="00B95A85">
      <w:pPr>
        <w:numPr>
          <w:ilvl w:val="0"/>
          <w:numId w:val="28"/>
        </w:numPr>
        <w:rPr>
          <w:rFonts w:ascii="Baskerville" w:hAnsi="Baskerville"/>
        </w:rPr>
      </w:pPr>
      <w:r w:rsidRPr="001A0627">
        <w:rPr>
          <w:rFonts w:ascii="Baskerville" w:hAnsi="Baskerville"/>
        </w:rPr>
        <w:t xml:space="preserve">Official journal of </w:t>
      </w:r>
      <w:r w:rsidRPr="001A0627">
        <w:rPr>
          <w:rFonts w:ascii="Baskerville" w:hAnsi="Baskerville"/>
          <w:i/>
        </w:rPr>
        <w:t>AACE</w:t>
      </w:r>
      <w:r w:rsidRPr="001A0627">
        <w:rPr>
          <w:rFonts w:ascii="Baskerville" w:hAnsi="Baskerville"/>
        </w:rPr>
        <w:t xml:space="preserve"> and </w:t>
      </w:r>
      <w:r w:rsidRPr="001A0627">
        <w:rPr>
          <w:rFonts w:ascii="Baskerville" w:hAnsi="Baskerville"/>
          <w:i/>
        </w:rPr>
        <w:t>SITE</w:t>
      </w:r>
    </w:p>
    <w:p w14:paraId="5FF84820" w14:textId="77777777" w:rsidR="00B95A85" w:rsidRPr="001A0627" w:rsidRDefault="00B95A85" w:rsidP="00B95A85">
      <w:pPr>
        <w:numPr>
          <w:ilvl w:val="0"/>
          <w:numId w:val="28"/>
        </w:numPr>
        <w:rPr>
          <w:rFonts w:ascii="Baskerville" w:hAnsi="Baskerville"/>
        </w:rPr>
      </w:pPr>
      <w:r w:rsidRPr="001A0627">
        <w:rPr>
          <w:rFonts w:ascii="Baskerville" w:hAnsi="Baskerville"/>
        </w:rPr>
        <w:t xml:space="preserve">Double blind peer-review; H index = 15 </w:t>
      </w:r>
    </w:p>
    <w:p w14:paraId="731A667B" w14:textId="77777777" w:rsidR="00B95A85" w:rsidRPr="001A0627" w:rsidRDefault="00B95A85" w:rsidP="00B95A85">
      <w:pPr>
        <w:numPr>
          <w:ilvl w:val="0"/>
          <w:numId w:val="28"/>
        </w:numPr>
        <w:rPr>
          <w:rStyle w:val="Emphasis"/>
          <w:rFonts w:ascii="Baskerville" w:hAnsi="Baskerville"/>
          <w:i w:val="0"/>
          <w:iCs w:val="0"/>
        </w:rPr>
      </w:pPr>
      <w:r w:rsidRPr="001A0627">
        <w:rPr>
          <w:rFonts w:ascii="Baskerville" w:hAnsi="Baskerville"/>
        </w:rPr>
        <w:t>Cabell’s acceptance rate = 10-19 %</w:t>
      </w:r>
    </w:p>
    <w:p w14:paraId="56DA61C3" w14:textId="77777777" w:rsidR="00B95A85" w:rsidRPr="001A0627" w:rsidRDefault="00B95A85" w:rsidP="00B95A85">
      <w:pPr>
        <w:pStyle w:val="NormalWeb"/>
        <w:spacing w:before="0" w:beforeAutospacing="0" w:after="0" w:afterAutospacing="0"/>
        <w:rPr>
          <w:rStyle w:val="Emphasis"/>
          <w:rFonts w:ascii="Baskerville" w:hAnsi="Baskerville"/>
          <w:b/>
          <w:bCs/>
          <w:i w:val="0"/>
          <w:color w:val="000000" w:themeColor="text1"/>
        </w:rPr>
      </w:pPr>
    </w:p>
    <w:p w14:paraId="12E55108" w14:textId="77777777" w:rsidR="00B95A85" w:rsidRPr="001A0627" w:rsidRDefault="00B95A85" w:rsidP="00B95A85">
      <w:pPr>
        <w:pStyle w:val="apple-style-span1"/>
        <w:spacing w:before="0" w:beforeAutospacing="0" w:after="0" w:afterAutospacing="0"/>
        <w:ind w:left="720" w:hanging="720"/>
        <w:rPr>
          <w:rStyle w:val="Emphasis"/>
          <w:rFonts w:ascii="Baskerville" w:hAnsi="Baskerville"/>
          <w:i w:val="0"/>
          <w:iCs w:val="0"/>
          <w:color w:val="000000" w:themeColor="text1"/>
        </w:rPr>
      </w:pPr>
      <w:r w:rsidRPr="001A0627">
        <w:rPr>
          <w:rStyle w:val="apple-style-span"/>
          <w:rFonts w:ascii="Baskerville" w:hAnsi="Baskerville"/>
          <w:color w:val="000000" w:themeColor="text1"/>
        </w:rPr>
        <w:t xml:space="preserve">Mishra, P., &amp; Henriksen, D. (2015). </w:t>
      </w:r>
      <w:proofErr w:type="spellStart"/>
      <w:r w:rsidRPr="001A0627">
        <w:rPr>
          <w:rStyle w:val="apple-style-span"/>
          <w:rFonts w:ascii="Baskerville" w:hAnsi="Baskerville"/>
          <w:color w:val="000000" w:themeColor="text1"/>
        </w:rPr>
        <w:t>Foreward</w:t>
      </w:r>
      <w:proofErr w:type="spellEnd"/>
      <w:r w:rsidRPr="001A0627">
        <w:rPr>
          <w:rStyle w:val="apple-style-span"/>
          <w:rFonts w:ascii="Baskerville" w:hAnsi="Baskerville"/>
          <w:color w:val="000000" w:themeColor="text1"/>
        </w:rPr>
        <w:t xml:space="preserve">. In J. Hunter, </w:t>
      </w:r>
      <w:r w:rsidRPr="001A0627">
        <w:rPr>
          <w:rStyle w:val="apple-style-span"/>
          <w:rFonts w:ascii="Baskerville" w:hAnsi="Baskerville"/>
          <w:i/>
          <w:color w:val="000000" w:themeColor="text1"/>
        </w:rPr>
        <w:t>Technology integration and high possibility classrooms: Building from TPACK</w:t>
      </w:r>
      <w:r w:rsidRPr="001A0627">
        <w:rPr>
          <w:rStyle w:val="apple-style-span"/>
          <w:rFonts w:ascii="Baskerville" w:hAnsi="Baskerville"/>
          <w:color w:val="000000" w:themeColor="text1"/>
        </w:rPr>
        <w:t>, New York: Routledge.</w:t>
      </w:r>
    </w:p>
    <w:p w14:paraId="36F32157" w14:textId="61885E7B" w:rsidR="00B95A85" w:rsidRPr="001A0627" w:rsidRDefault="00B95A85" w:rsidP="0096734A">
      <w:pPr>
        <w:autoSpaceDE w:val="0"/>
        <w:autoSpaceDN w:val="0"/>
        <w:adjustRightInd w:val="0"/>
        <w:outlineLvl w:val="0"/>
        <w:rPr>
          <w:rFonts w:ascii="Baskerville" w:hAnsi="Baskerville"/>
          <w:b/>
          <w:color w:val="000000" w:themeColor="text1"/>
        </w:rPr>
      </w:pPr>
    </w:p>
    <w:p w14:paraId="0107156E" w14:textId="77777777" w:rsidR="00DF56FC" w:rsidRPr="001A0627" w:rsidRDefault="00DF56FC" w:rsidP="00DF56FC">
      <w:pPr>
        <w:pStyle w:val="NormalWeb"/>
        <w:spacing w:before="0" w:beforeAutospacing="0" w:after="0" w:afterAutospacing="0"/>
        <w:ind w:left="720" w:hanging="720"/>
        <w:rPr>
          <w:rFonts w:ascii="Baskerville" w:hAnsi="Baskerville"/>
          <w:color w:val="000000" w:themeColor="text1"/>
        </w:rPr>
      </w:pPr>
      <w:r w:rsidRPr="001A0627">
        <w:rPr>
          <w:rFonts w:ascii="Baskerville" w:hAnsi="Baskerville"/>
          <w:color w:val="000000" w:themeColor="text1"/>
        </w:rPr>
        <w:t>Mishra, P., *Terry, L., Henriksen, D. (2013). Introduction to the spotlight issue: The Educational Technology Program at Michigan State University. </w:t>
      </w:r>
      <w:proofErr w:type="spellStart"/>
      <w:r w:rsidRPr="001A0627">
        <w:rPr>
          <w:rStyle w:val="Emphasis"/>
          <w:rFonts w:ascii="Baskerville" w:hAnsi="Baskerville"/>
          <w:color w:val="000000" w:themeColor="text1"/>
        </w:rPr>
        <w:t>TechTrends</w:t>
      </w:r>
      <w:proofErr w:type="spellEnd"/>
      <w:r w:rsidRPr="001A0627">
        <w:rPr>
          <w:rStyle w:val="Emphasis"/>
          <w:rFonts w:ascii="Baskerville" w:hAnsi="Baskerville"/>
          <w:color w:val="000000" w:themeColor="text1"/>
        </w:rPr>
        <w:t>, 57</w:t>
      </w:r>
      <w:r w:rsidRPr="001A0627">
        <w:rPr>
          <w:rFonts w:ascii="Baskerville" w:hAnsi="Baskerville"/>
          <w:color w:val="000000" w:themeColor="text1"/>
        </w:rPr>
        <w:t>(3), 17-19.</w:t>
      </w:r>
    </w:p>
    <w:p w14:paraId="07CDC32E" w14:textId="77777777" w:rsidR="00DF56FC" w:rsidRPr="001A0627" w:rsidRDefault="00DF56FC" w:rsidP="00DF56FC">
      <w:pPr>
        <w:pStyle w:val="NormalWeb"/>
        <w:numPr>
          <w:ilvl w:val="0"/>
          <w:numId w:val="28"/>
        </w:numPr>
        <w:spacing w:before="0" w:beforeAutospacing="0" w:after="0" w:afterAutospacing="0"/>
        <w:rPr>
          <w:rFonts w:ascii="Baskerville" w:hAnsi="Baskerville"/>
          <w:i/>
          <w:color w:val="000000" w:themeColor="text1"/>
        </w:rPr>
      </w:pPr>
      <w:proofErr w:type="spellStart"/>
      <w:r w:rsidRPr="001A0627">
        <w:rPr>
          <w:rStyle w:val="Emphasis"/>
          <w:rFonts w:ascii="Baskerville" w:hAnsi="Baskerville"/>
          <w:i w:val="0"/>
          <w:color w:val="000000" w:themeColor="text1"/>
        </w:rPr>
        <w:t>SCImago</w:t>
      </w:r>
      <w:proofErr w:type="spellEnd"/>
      <w:r w:rsidRPr="001A0627">
        <w:rPr>
          <w:rStyle w:val="Emphasis"/>
          <w:rFonts w:ascii="Baskerville" w:hAnsi="Baskerville"/>
          <w:i w:val="0"/>
          <w:color w:val="000000" w:themeColor="text1"/>
        </w:rPr>
        <w:t xml:space="preserve"> Journal Rank Indicator (SJR) = .439 (Top quartile of Computer Science journals) </w:t>
      </w:r>
    </w:p>
    <w:p w14:paraId="7BC5613F" w14:textId="77777777" w:rsidR="00DF56FC" w:rsidRPr="001A0627" w:rsidRDefault="00DF56FC" w:rsidP="00DF56FC">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SNIP = .988</w:t>
      </w:r>
    </w:p>
    <w:p w14:paraId="5E30B9AA" w14:textId="77777777" w:rsidR="00DF56FC" w:rsidRPr="001A0627" w:rsidRDefault="00DF56FC" w:rsidP="00DF56FC">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Impact factor = 1.198</w:t>
      </w:r>
    </w:p>
    <w:p w14:paraId="0E4F9616" w14:textId="77777777" w:rsidR="00DF56FC" w:rsidRPr="001A0627" w:rsidRDefault="00DF56FC" w:rsidP="00DF56FC">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Cabell’s acceptance rate = 25%</w:t>
      </w:r>
    </w:p>
    <w:p w14:paraId="1E3D8FFA" w14:textId="77777777" w:rsidR="00DF56FC" w:rsidRPr="001A0627" w:rsidRDefault="00DF56FC" w:rsidP="00DF56FC">
      <w:pPr>
        <w:pStyle w:val="apple-style-span1"/>
        <w:numPr>
          <w:ilvl w:val="0"/>
          <w:numId w:val="28"/>
        </w:numPr>
        <w:spacing w:before="0" w:beforeAutospacing="0" w:after="0" w:afterAutospacing="0"/>
        <w:rPr>
          <w:rFonts w:ascii="Baskerville" w:hAnsi="Baskerville"/>
          <w:color w:val="000000" w:themeColor="text1"/>
        </w:rPr>
      </w:pPr>
      <w:r w:rsidRPr="001A0627">
        <w:rPr>
          <w:rFonts w:ascii="Baskerville" w:hAnsi="Baskerville"/>
          <w:color w:val="000000" w:themeColor="text1"/>
        </w:rPr>
        <w:t xml:space="preserve">Official journal of </w:t>
      </w:r>
      <w:r w:rsidRPr="001A0627">
        <w:rPr>
          <w:rFonts w:ascii="Baskerville" w:hAnsi="Baskerville"/>
          <w:bCs/>
          <w:i/>
        </w:rPr>
        <w:t>Association for Educational Communications and Technology (</w:t>
      </w:r>
      <w:r w:rsidRPr="001A0627">
        <w:rPr>
          <w:rFonts w:ascii="Baskerville" w:hAnsi="Baskerville"/>
          <w:i/>
          <w:color w:val="000000" w:themeColor="text1"/>
        </w:rPr>
        <w:t>AECT</w:t>
      </w:r>
      <w:r w:rsidRPr="001A0627">
        <w:rPr>
          <w:rFonts w:ascii="Baskerville" w:hAnsi="Baskerville"/>
          <w:color w:val="000000" w:themeColor="text1"/>
        </w:rPr>
        <w:t xml:space="preserve">) </w:t>
      </w:r>
    </w:p>
    <w:p w14:paraId="65E3535A" w14:textId="55FE1027" w:rsidR="00F77DFF" w:rsidRPr="001A0627" w:rsidRDefault="00802E67">
      <w:pPr>
        <w:rPr>
          <w:rFonts w:ascii="Baskerville" w:hAnsi="Baskerville"/>
          <w:b/>
          <w:color w:val="000000" w:themeColor="text1"/>
        </w:rPr>
      </w:pPr>
      <w:r w:rsidRPr="001A0627">
        <w:rPr>
          <w:rFonts w:ascii="Baskerville" w:hAnsi="Baskerville"/>
          <w:b/>
          <w:color w:val="000000" w:themeColor="text1"/>
        </w:rPr>
        <w:br/>
      </w:r>
    </w:p>
    <w:p w14:paraId="02D065BF" w14:textId="2CA58B72" w:rsidR="00EF24C4" w:rsidRPr="001A0627" w:rsidRDefault="00136560" w:rsidP="002C1B0C">
      <w:pPr>
        <w:autoSpaceDE w:val="0"/>
        <w:autoSpaceDN w:val="0"/>
        <w:adjustRightInd w:val="0"/>
        <w:jc w:val="center"/>
        <w:outlineLvl w:val="0"/>
        <w:rPr>
          <w:rFonts w:ascii="Baskerville" w:hAnsi="Baskerville"/>
          <w:b/>
          <w:color w:val="000000" w:themeColor="text1"/>
        </w:rPr>
      </w:pPr>
      <w:r w:rsidRPr="001A0627">
        <w:rPr>
          <w:rFonts w:ascii="Baskerville" w:hAnsi="Baskerville"/>
          <w:b/>
          <w:color w:val="000000" w:themeColor="text1"/>
        </w:rPr>
        <w:t xml:space="preserve">CONFERENCE </w:t>
      </w:r>
      <w:r w:rsidR="00E3047B" w:rsidRPr="001A0627">
        <w:rPr>
          <w:rFonts w:ascii="Baskerville" w:hAnsi="Baskerville"/>
          <w:b/>
          <w:color w:val="000000" w:themeColor="text1"/>
        </w:rPr>
        <w:t>PRESENTATIONS</w:t>
      </w:r>
    </w:p>
    <w:p w14:paraId="1C3272C9" w14:textId="77777777" w:rsidR="00B56B2F" w:rsidRPr="001A0627" w:rsidRDefault="00B56B2F" w:rsidP="0096734A">
      <w:pPr>
        <w:rPr>
          <w:rFonts w:ascii="Baskerville" w:hAnsi="Baskerville"/>
          <w:color w:val="000000" w:themeColor="text1"/>
          <w:shd w:val="clear" w:color="auto" w:fill="FFFFFF"/>
          <w:lang w:val="en-GB"/>
        </w:rPr>
      </w:pPr>
    </w:p>
    <w:p w14:paraId="0BC0D5AC" w14:textId="548F257F" w:rsidR="00CC5160" w:rsidRPr="001A0627" w:rsidRDefault="00CC5160" w:rsidP="0096734A">
      <w:pPr>
        <w:ind w:left="720" w:hanging="720"/>
        <w:rPr>
          <w:rFonts w:ascii="Baskerville" w:hAnsi="Baskerville"/>
          <w:b/>
          <w:color w:val="000000" w:themeColor="text1"/>
          <w:shd w:val="clear" w:color="auto" w:fill="FFFFFF"/>
          <w:lang w:val="en-GB"/>
        </w:rPr>
      </w:pPr>
      <w:r w:rsidRPr="001A0627">
        <w:rPr>
          <w:rFonts w:ascii="Baskerville" w:hAnsi="Baskerville"/>
          <w:b/>
          <w:color w:val="000000" w:themeColor="text1"/>
          <w:shd w:val="clear" w:color="auto" w:fill="FFFFFF"/>
          <w:lang w:val="en-GB"/>
        </w:rPr>
        <w:t>Invited</w:t>
      </w:r>
      <w:r w:rsidR="00E45D2E" w:rsidRPr="001A0627">
        <w:rPr>
          <w:rFonts w:ascii="Baskerville" w:hAnsi="Baskerville"/>
          <w:b/>
          <w:color w:val="000000" w:themeColor="text1"/>
          <w:shd w:val="clear" w:color="auto" w:fill="FFFFFF"/>
          <w:lang w:val="en-GB"/>
        </w:rPr>
        <w:t xml:space="preserve"> </w:t>
      </w:r>
      <w:r w:rsidR="00ED446C" w:rsidRPr="001A0627">
        <w:rPr>
          <w:rFonts w:ascii="Baskerville" w:hAnsi="Baskerville"/>
          <w:b/>
          <w:color w:val="000000" w:themeColor="text1"/>
          <w:shd w:val="clear" w:color="auto" w:fill="FFFFFF"/>
          <w:lang w:val="en-GB"/>
        </w:rPr>
        <w:t>P</w:t>
      </w:r>
      <w:r w:rsidR="00E45D2E" w:rsidRPr="001A0627">
        <w:rPr>
          <w:rFonts w:ascii="Baskerville" w:hAnsi="Baskerville"/>
          <w:b/>
          <w:color w:val="000000" w:themeColor="text1"/>
          <w:shd w:val="clear" w:color="auto" w:fill="FFFFFF"/>
          <w:lang w:val="en-GB"/>
        </w:rPr>
        <w:t>resentations</w:t>
      </w:r>
    </w:p>
    <w:p w14:paraId="7FD1DDA7" w14:textId="57289FD6" w:rsidR="00CC5160" w:rsidRPr="001A0627" w:rsidRDefault="00CC5160" w:rsidP="0096734A">
      <w:pPr>
        <w:ind w:left="720" w:hanging="720"/>
        <w:rPr>
          <w:rFonts w:ascii="Baskerville" w:hAnsi="Baskerville"/>
          <w:b/>
          <w:color w:val="000000" w:themeColor="text1"/>
          <w:shd w:val="clear" w:color="auto" w:fill="FFFFFF"/>
          <w:lang w:val="en-GB"/>
        </w:rPr>
      </w:pPr>
    </w:p>
    <w:p w14:paraId="4C88B613" w14:textId="159271D8" w:rsidR="00FB2DDC" w:rsidRPr="001A0627" w:rsidRDefault="00FB2DDC" w:rsidP="00C12D36">
      <w:pPr>
        <w:ind w:left="720" w:hanging="720"/>
        <w:rPr>
          <w:rFonts w:ascii="Baskerville" w:hAnsi="Baskerville"/>
        </w:rPr>
      </w:pPr>
      <w:r w:rsidRPr="001A0627">
        <w:rPr>
          <w:rFonts w:ascii="Baskerville" w:hAnsi="Baskerville"/>
          <w:color w:val="000000" w:themeColor="text1"/>
          <w:shd w:val="clear" w:color="auto" w:fill="FFFFFF"/>
          <w:lang w:val="en-GB"/>
        </w:rPr>
        <w:t xml:space="preserve">Henriksen, D., &amp; Mishra, P. (2018, April). </w:t>
      </w:r>
      <w:r w:rsidR="00C12D36" w:rsidRPr="001A0627">
        <w:rPr>
          <w:rFonts w:ascii="Baskerville" w:hAnsi="Baskerville"/>
          <w:iCs/>
        </w:rPr>
        <w:t xml:space="preserve">Creative </w:t>
      </w:r>
      <w:r w:rsidR="00220896" w:rsidRPr="001A0627">
        <w:rPr>
          <w:rFonts w:ascii="Baskerville" w:hAnsi="Baskerville"/>
          <w:iCs/>
        </w:rPr>
        <w:t>m</w:t>
      </w:r>
      <w:r w:rsidR="00C12D36" w:rsidRPr="001A0627">
        <w:rPr>
          <w:rFonts w:ascii="Baskerville" w:hAnsi="Baskerville"/>
          <w:iCs/>
        </w:rPr>
        <w:t xml:space="preserve">indsets </w:t>
      </w:r>
      <w:r w:rsidR="00C12D36" w:rsidRPr="001A0627">
        <w:rPr>
          <w:rStyle w:val="highlight"/>
          <w:rFonts w:ascii="Baskerville" w:hAnsi="Baskerville"/>
          <w:iCs/>
        </w:rPr>
        <w:t>and</w:t>
      </w:r>
      <w:r w:rsidR="00C12D36" w:rsidRPr="001A0627">
        <w:rPr>
          <w:rFonts w:ascii="Baskerville" w:hAnsi="Baskerville"/>
          <w:iCs/>
        </w:rPr>
        <w:t xml:space="preserve"> </w:t>
      </w:r>
      <w:r w:rsidR="00220896" w:rsidRPr="001A0627">
        <w:rPr>
          <w:rFonts w:ascii="Baskerville" w:hAnsi="Baskerville"/>
          <w:iCs/>
        </w:rPr>
        <w:t>a</w:t>
      </w:r>
      <w:r w:rsidR="00C12D36" w:rsidRPr="001A0627">
        <w:rPr>
          <w:rFonts w:ascii="Baskerville" w:hAnsi="Baskerville"/>
          <w:iCs/>
        </w:rPr>
        <w:t xml:space="preserve">pproaches: Learning from </w:t>
      </w:r>
      <w:r w:rsidR="00220896" w:rsidRPr="001A0627">
        <w:rPr>
          <w:rFonts w:ascii="Baskerville" w:hAnsi="Baskerville"/>
          <w:iCs/>
        </w:rPr>
        <w:t>s</w:t>
      </w:r>
      <w:r w:rsidR="00C12D36" w:rsidRPr="001A0627">
        <w:rPr>
          <w:rFonts w:ascii="Baskerville" w:hAnsi="Baskerville"/>
          <w:iCs/>
        </w:rPr>
        <w:t xml:space="preserve">uccessful, </w:t>
      </w:r>
      <w:r w:rsidR="00220896" w:rsidRPr="001A0627">
        <w:rPr>
          <w:rFonts w:ascii="Baskerville" w:hAnsi="Baskerville"/>
          <w:iCs/>
        </w:rPr>
        <w:t>c</w:t>
      </w:r>
      <w:r w:rsidR="00C12D36" w:rsidRPr="001A0627">
        <w:rPr>
          <w:rFonts w:ascii="Baskerville" w:hAnsi="Baskerville"/>
          <w:iCs/>
        </w:rPr>
        <w:t xml:space="preserve">reative </w:t>
      </w:r>
      <w:r w:rsidR="00220896" w:rsidRPr="001A0627">
        <w:rPr>
          <w:rFonts w:ascii="Baskerville" w:hAnsi="Baskerville"/>
          <w:iCs/>
        </w:rPr>
        <w:t>t</w:t>
      </w:r>
      <w:r w:rsidR="00C12D36" w:rsidRPr="001A0627">
        <w:rPr>
          <w:rFonts w:ascii="Baskerville" w:hAnsi="Baskerville"/>
          <w:iCs/>
        </w:rPr>
        <w:t>eachers</w:t>
      </w:r>
      <w:r w:rsidR="00C12D36" w:rsidRPr="001A0627">
        <w:rPr>
          <w:rFonts w:ascii="Baskerville" w:hAnsi="Baskerville"/>
        </w:rPr>
        <w:t xml:space="preserve">. </w:t>
      </w:r>
      <w:r w:rsidRPr="001A0627">
        <w:rPr>
          <w:rFonts w:ascii="Baskerville" w:hAnsi="Baskerville"/>
          <w:color w:val="000000" w:themeColor="text1"/>
          <w:shd w:val="clear" w:color="auto" w:fill="FFFFFF"/>
          <w:lang w:val="en-GB"/>
        </w:rPr>
        <w:t xml:space="preserve">Invited presentation at the </w:t>
      </w:r>
      <w:r w:rsidRPr="001A0627">
        <w:rPr>
          <w:rFonts w:ascii="Baskerville" w:hAnsi="Baskerville"/>
          <w:i/>
          <w:color w:val="000000" w:themeColor="text1"/>
          <w:shd w:val="clear" w:color="auto" w:fill="FFFFFF"/>
          <w:lang w:val="en-GB"/>
        </w:rPr>
        <w:t xml:space="preserve">Early Learning &amp; the Brain </w:t>
      </w:r>
      <w:r w:rsidR="00F902EC" w:rsidRPr="001A0627">
        <w:rPr>
          <w:rFonts w:ascii="Baskerville" w:hAnsi="Baskerville"/>
          <w:i/>
          <w:color w:val="000000" w:themeColor="text1"/>
          <w:shd w:val="clear" w:color="auto" w:fill="FFFFFF"/>
          <w:lang w:val="en-GB"/>
        </w:rPr>
        <w:t>Summit</w:t>
      </w:r>
      <w:r w:rsidRPr="001A0627">
        <w:rPr>
          <w:rFonts w:ascii="Baskerville" w:hAnsi="Baskerville"/>
          <w:color w:val="000000" w:themeColor="text1"/>
          <w:shd w:val="clear" w:color="auto" w:fill="FFFFFF"/>
          <w:lang w:val="en-GB"/>
        </w:rPr>
        <w:t xml:space="preserve">. Phoenix, AZ. </w:t>
      </w:r>
      <w:r w:rsidR="005E20A3" w:rsidRPr="001A0627">
        <w:rPr>
          <w:rFonts w:ascii="Baskerville" w:hAnsi="Baskerville"/>
          <w:color w:val="000000" w:themeColor="text1"/>
          <w:shd w:val="clear" w:color="auto" w:fill="FFFFFF"/>
          <w:lang w:val="en-GB"/>
        </w:rPr>
        <w:t xml:space="preserve">Arizona Department of Education. </w:t>
      </w:r>
    </w:p>
    <w:p w14:paraId="7C8AEEE8" w14:textId="78FC2B58" w:rsidR="00596836" w:rsidRPr="001A0627" w:rsidRDefault="00596836" w:rsidP="0096734A">
      <w:pPr>
        <w:ind w:left="720" w:hanging="720"/>
        <w:rPr>
          <w:rFonts w:ascii="Baskerville" w:hAnsi="Baskerville"/>
          <w:color w:val="000000" w:themeColor="text1"/>
          <w:shd w:val="clear" w:color="auto" w:fill="FFFFFF"/>
          <w:lang w:val="en-GB"/>
        </w:rPr>
      </w:pPr>
    </w:p>
    <w:p w14:paraId="7D17D2EA" w14:textId="2E263114" w:rsidR="00596836" w:rsidRPr="001A0627" w:rsidRDefault="00596836" w:rsidP="0096734A">
      <w:pPr>
        <w:ind w:left="720" w:hanging="720"/>
        <w:rPr>
          <w:rFonts w:ascii="Baskerville" w:hAnsi="Baskerville"/>
          <w:color w:val="000000" w:themeColor="text1"/>
          <w:shd w:val="clear" w:color="auto" w:fill="FFFFFF"/>
          <w:lang w:val="en-GB"/>
        </w:rPr>
      </w:pPr>
      <w:r w:rsidRPr="001A0627">
        <w:rPr>
          <w:rFonts w:ascii="Baskerville" w:hAnsi="Baskerville"/>
          <w:color w:val="000000" w:themeColor="text1"/>
          <w:shd w:val="clear" w:color="auto" w:fill="FFFFFF"/>
          <w:lang w:val="en-GB"/>
        </w:rPr>
        <w:t>Mishra, P., &amp; Henriksen, D. (2018, April).</w:t>
      </w:r>
      <w:r w:rsidR="004A338F" w:rsidRPr="001A0627">
        <w:rPr>
          <w:rFonts w:ascii="Baskerville" w:hAnsi="Baskerville"/>
          <w:color w:val="000000" w:themeColor="text1"/>
          <w:shd w:val="clear" w:color="auto" w:fill="FFFFFF"/>
          <w:lang w:val="en-GB"/>
        </w:rPr>
        <w:t xml:space="preserve"> Creativity by design in the classroom. </w:t>
      </w:r>
      <w:r w:rsidR="00A83742" w:rsidRPr="001A0627">
        <w:rPr>
          <w:rFonts w:ascii="Baskerville" w:hAnsi="Baskerville"/>
          <w:color w:val="000000" w:themeColor="text1"/>
          <w:shd w:val="clear" w:color="auto" w:fill="FFFFFF"/>
          <w:lang w:val="en-GB"/>
        </w:rPr>
        <w:t xml:space="preserve">Invited presentation at the </w:t>
      </w:r>
      <w:r w:rsidR="00A83742" w:rsidRPr="001A0627">
        <w:rPr>
          <w:rFonts w:ascii="Baskerville" w:hAnsi="Baskerville"/>
          <w:i/>
          <w:color w:val="000000" w:themeColor="text1"/>
          <w:shd w:val="clear" w:color="auto" w:fill="FFFFFF"/>
          <w:lang w:val="en-GB"/>
        </w:rPr>
        <w:t xml:space="preserve">Early Learning &amp; the Brain </w:t>
      </w:r>
      <w:r w:rsidR="00F902EC" w:rsidRPr="001A0627">
        <w:rPr>
          <w:rFonts w:ascii="Baskerville" w:hAnsi="Baskerville"/>
          <w:i/>
          <w:color w:val="000000" w:themeColor="text1"/>
          <w:shd w:val="clear" w:color="auto" w:fill="FFFFFF"/>
          <w:lang w:val="en-GB"/>
        </w:rPr>
        <w:t>Summit</w:t>
      </w:r>
      <w:r w:rsidR="00A83742" w:rsidRPr="001A0627">
        <w:rPr>
          <w:rFonts w:ascii="Baskerville" w:hAnsi="Baskerville"/>
          <w:color w:val="000000" w:themeColor="text1"/>
          <w:shd w:val="clear" w:color="auto" w:fill="FFFFFF"/>
          <w:lang w:val="en-GB"/>
        </w:rPr>
        <w:t>. Phoenix, AZ. Arizona Department of Education.</w:t>
      </w:r>
    </w:p>
    <w:p w14:paraId="63CD5451" w14:textId="77777777" w:rsidR="00FB2DDC" w:rsidRPr="001A0627" w:rsidRDefault="00FB2DDC" w:rsidP="00730676">
      <w:pPr>
        <w:ind w:left="720" w:hanging="720"/>
        <w:rPr>
          <w:rFonts w:ascii="Baskerville" w:hAnsi="Baskerville"/>
          <w:color w:val="000000" w:themeColor="text1"/>
          <w:shd w:val="clear" w:color="auto" w:fill="FFFFFF"/>
          <w:lang w:val="en-GB"/>
        </w:rPr>
      </w:pPr>
    </w:p>
    <w:p w14:paraId="1EAC289A" w14:textId="4CA455E4" w:rsidR="00CC5160" w:rsidRPr="001A0627" w:rsidRDefault="00730676" w:rsidP="00730676">
      <w:pPr>
        <w:ind w:left="720" w:hanging="720"/>
        <w:rPr>
          <w:rFonts w:ascii="Baskerville" w:hAnsi="Baskerville"/>
          <w:color w:val="000000" w:themeColor="text1"/>
          <w:shd w:val="clear" w:color="auto" w:fill="FFFFFF"/>
          <w:lang w:val="en-GB"/>
        </w:rPr>
      </w:pPr>
      <w:r w:rsidRPr="001A0627">
        <w:rPr>
          <w:rFonts w:ascii="Baskerville" w:hAnsi="Baskerville"/>
          <w:color w:val="000000" w:themeColor="text1"/>
          <w:shd w:val="clear" w:color="auto" w:fill="FFFFFF"/>
          <w:lang w:val="en-GB"/>
        </w:rPr>
        <w:t xml:space="preserve">Henriksen, D. (2018, February). </w:t>
      </w:r>
      <w:r w:rsidR="00154813" w:rsidRPr="001A0627">
        <w:rPr>
          <w:rFonts w:ascii="Baskerville" w:hAnsi="Baskerville"/>
          <w:color w:val="000000" w:themeColor="text1"/>
          <w:shd w:val="clear" w:color="auto" w:fill="FFFFFF"/>
          <w:lang w:val="en-GB"/>
        </w:rPr>
        <w:t xml:space="preserve">We teach who we are: Creativity in exceptional teachers. </w:t>
      </w:r>
      <w:r w:rsidRPr="001A0627">
        <w:rPr>
          <w:rFonts w:ascii="Baskerville" w:hAnsi="Baskerville"/>
          <w:color w:val="000000" w:themeColor="text1"/>
          <w:shd w:val="clear" w:color="auto" w:fill="FFFFFF"/>
          <w:lang w:val="en-GB"/>
        </w:rPr>
        <w:t xml:space="preserve">Invited presentation at the </w:t>
      </w:r>
      <w:r w:rsidR="00CC5160" w:rsidRPr="001A0627">
        <w:rPr>
          <w:rFonts w:ascii="Baskerville" w:hAnsi="Baskerville"/>
          <w:i/>
          <w:color w:val="000000" w:themeColor="text1"/>
          <w:shd w:val="clear" w:color="auto" w:fill="FFFFFF"/>
          <w:lang w:val="en-GB"/>
        </w:rPr>
        <w:t>Learning &amp; the Brain “The Science of Innovation”</w:t>
      </w:r>
      <w:r w:rsidR="007A7587" w:rsidRPr="001A0627">
        <w:rPr>
          <w:rFonts w:ascii="Baskerville" w:hAnsi="Baskerville"/>
          <w:color w:val="000000" w:themeColor="text1"/>
          <w:shd w:val="clear" w:color="auto" w:fill="FFFFFF"/>
          <w:lang w:val="en-GB"/>
        </w:rPr>
        <w:t xml:space="preserve"> c</w:t>
      </w:r>
      <w:r w:rsidR="004954F5" w:rsidRPr="001A0627">
        <w:rPr>
          <w:rFonts w:ascii="Baskerville" w:hAnsi="Baskerville"/>
          <w:color w:val="000000" w:themeColor="text1"/>
          <w:shd w:val="clear" w:color="auto" w:fill="FFFFFF"/>
          <w:lang w:val="en-GB"/>
        </w:rPr>
        <w:t>onference</w:t>
      </w:r>
      <w:r w:rsidRPr="001A0627">
        <w:rPr>
          <w:rFonts w:ascii="Baskerville" w:hAnsi="Baskerville"/>
          <w:color w:val="000000" w:themeColor="text1"/>
          <w:shd w:val="clear" w:color="auto" w:fill="FFFFFF"/>
          <w:lang w:val="en-GB"/>
        </w:rPr>
        <w:t xml:space="preserve">. </w:t>
      </w:r>
      <w:r w:rsidR="004954F5" w:rsidRPr="001A0627">
        <w:rPr>
          <w:rFonts w:ascii="Baskerville" w:hAnsi="Baskerville"/>
          <w:color w:val="000000" w:themeColor="text1"/>
          <w:shd w:val="clear" w:color="auto" w:fill="FFFFFF"/>
          <w:lang w:val="en-GB"/>
        </w:rPr>
        <w:t>San Franc</w:t>
      </w:r>
      <w:r w:rsidR="00CC5160" w:rsidRPr="001A0627">
        <w:rPr>
          <w:rFonts w:ascii="Baskerville" w:hAnsi="Baskerville"/>
          <w:color w:val="000000" w:themeColor="text1"/>
          <w:shd w:val="clear" w:color="auto" w:fill="FFFFFF"/>
          <w:lang w:val="en-GB"/>
        </w:rPr>
        <w:t>isco</w:t>
      </w:r>
      <w:r w:rsidRPr="001A0627">
        <w:rPr>
          <w:rFonts w:ascii="Baskerville" w:hAnsi="Baskerville"/>
          <w:color w:val="000000" w:themeColor="text1"/>
          <w:shd w:val="clear" w:color="auto" w:fill="FFFFFF"/>
          <w:lang w:val="en-GB"/>
        </w:rPr>
        <w:t xml:space="preserve">, CA. </w:t>
      </w:r>
      <w:r w:rsidR="00ED446C" w:rsidRPr="001A0627">
        <w:rPr>
          <w:rFonts w:ascii="Baskerville" w:hAnsi="Baskerville"/>
          <w:color w:val="000000" w:themeColor="text1"/>
          <w:shd w:val="clear" w:color="auto" w:fill="FFFFFF"/>
          <w:lang w:val="en-GB"/>
        </w:rPr>
        <w:t>Conference s</w:t>
      </w:r>
      <w:r w:rsidR="00CC5160" w:rsidRPr="001A0627">
        <w:rPr>
          <w:rFonts w:ascii="Baskerville" w:hAnsi="Baskerville"/>
          <w:color w:val="000000" w:themeColor="text1"/>
          <w:shd w:val="clear" w:color="auto" w:fill="FFFFFF"/>
          <w:lang w:val="en-GB"/>
        </w:rPr>
        <w:t>ponsored by</w:t>
      </w:r>
      <w:r w:rsidR="00CC5160" w:rsidRPr="001A0627">
        <w:rPr>
          <w:rFonts w:ascii="Baskerville" w:hAnsi="Baskerville"/>
        </w:rPr>
        <w:t xml:space="preserve"> </w:t>
      </w:r>
      <w:r w:rsidR="00832D8A" w:rsidRPr="001A0627">
        <w:rPr>
          <w:rFonts w:ascii="Baskerville" w:hAnsi="Baskerville"/>
        </w:rPr>
        <w:t>the</w:t>
      </w:r>
      <w:r w:rsidR="00832D8A" w:rsidRPr="001A0627">
        <w:rPr>
          <w:rFonts w:ascii="Baskerville" w:hAnsi="Baskerville"/>
          <w:i/>
        </w:rPr>
        <w:t xml:space="preserve"> </w:t>
      </w:r>
      <w:r w:rsidR="00CC5160" w:rsidRPr="001A0627">
        <w:rPr>
          <w:rFonts w:ascii="Baskerville" w:hAnsi="Baskerville"/>
          <w:i/>
        </w:rPr>
        <w:t>Stanford Graduate School of Education</w:t>
      </w:r>
      <w:r w:rsidR="00CC5160" w:rsidRPr="001A0627">
        <w:rPr>
          <w:rFonts w:ascii="Baskerville" w:hAnsi="Baskerville"/>
        </w:rPr>
        <w:t xml:space="preserve">, the </w:t>
      </w:r>
      <w:r w:rsidR="00CC5160" w:rsidRPr="001A0627">
        <w:rPr>
          <w:rFonts w:ascii="Baskerville" w:hAnsi="Baskerville"/>
          <w:i/>
        </w:rPr>
        <w:t>Cognition Lab at UC Berkeley</w:t>
      </w:r>
      <w:r w:rsidR="00CC5160" w:rsidRPr="001A0627">
        <w:rPr>
          <w:rFonts w:ascii="Baskerville" w:hAnsi="Baskerville"/>
        </w:rPr>
        <w:t xml:space="preserve">, </w:t>
      </w:r>
      <w:r w:rsidR="00CC5160" w:rsidRPr="001A0627">
        <w:rPr>
          <w:rFonts w:ascii="Baskerville" w:hAnsi="Baskerville"/>
          <w:i/>
        </w:rPr>
        <w:t>The Dana Alliance for Brain Initiatives</w:t>
      </w:r>
      <w:r w:rsidR="00CC5160" w:rsidRPr="001A0627">
        <w:rPr>
          <w:rFonts w:ascii="Baskerville" w:hAnsi="Baskerville"/>
        </w:rPr>
        <w:t xml:space="preserve">, and the </w:t>
      </w:r>
      <w:r w:rsidR="00CC5160" w:rsidRPr="001A0627">
        <w:rPr>
          <w:rFonts w:ascii="Baskerville" w:hAnsi="Baskerville"/>
          <w:i/>
        </w:rPr>
        <w:t>Neuroscience Research Institute at UCSB</w:t>
      </w:r>
      <w:r w:rsidR="00CC5160" w:rsidRPr="001A0627">
        <w:rPr>
          <w:rFonts w:ascii="Baskerville" w:hAnsi="Baskerville"/>
        </w:rPr>
        <w:t xml:space="preserve">. </w:t>
      </w:r>
      <w:hyperlink r:id="rId12" w:history="1">
        <w:r w:rsidR="00ED565F" w:rsidRPr="001A0627">
          <w:rPr>
            <w:rStyle w:val="Hyperlink"/>
            <w:rFonts w:ascii="Baskerville" w:hAnsi="Baskerville"/>
          </w:rPr>
          <w:t>https://www.learningandthebrain.com/Event-361/The-Science-of-Innovation/</w:t>
        </w:r>
      </w:hyperlink>
      <w:r w:rsidR="00ED565F" w:rsidRPr="001A0627">
        <w:rPr>
          <w:rFonts w:ascii="Baskerville" w:hAnsi="Baskerville"/>
        </w:rPr>
        <w:t xml:space="preserve"> </w:t>
      </w:r>
    </w:p>
    <w:p w14:paraId="44FC22DD" w14:textId="77777777" w:rsidR="003609B1" w:rsidRPr="001A0627" w:rsidRDefault="003609B1" w:rsidP="003609B1">
      <w:pPr>
        <w:ind w:left="720" w:hanging="720"/>
        <w:rPr>
          <w:rFonts w:ascii="Baskerville" w:hAnsi="Baskerville"/>
          <w:color w:val="000000" w:themeColor="text1"/>
        </w:rPr>
      </w:pPr>
    </w:p>
    <w:p w14:paraId="5CA1C47F" w14:textId="527194F7" w:rsidR="003609B1" w:rsidRPr="001A0627" w:rsidRDefault="003609B1" w:rsidP="003609B1">
      <w:pPr>
        <w:ind w:left="720" w:hanging="720"/>
        <w:rPr>
          <w:rFonts w:ascii="Baskerville" w:hAnsi="Baskerville"/>
          <w:color w:val="000000" w:themeColor="text1"/>
          <w:shd w:val="clear" w:color="auto" w:fill="FFFFFF"/>
          <w:lang w:val="en-GB"/>
        </w:rPr>
      </w:pPr>
      <w:r w:rsidRPr="001A0627">
        <w:rPr>
          <w:rFonts w:ascii="Baskerville" w:hAnsi="Baskerville"/>
          <w:color w:val="000000" w:themeColor="text1"/>
        </w:rPr>
        <w:t xml:space="preserve">Henriksen, D., &amp; Henderson, M. (2017, September). Developing creativity in teachers and learners with and through technology. </w:t>
      </w:r>
      <w:r w:rsidRPr="001A0627">
        <w:rPr>
          <w:rFonts w:ascii="Baskerville" w:hAnsi="Baskerville"/>
          <w:color w:val="000000" w:themeColor="text1"/>
          <w:shd w:val="clear" w:color="auto" w:fill="FFFFFF"/>
          <w:lang w:val="en-GB"/>
        </w:rPr>
        <w:t xml:space="preserve">Invited presentation at the </w:t>
      </w:r>
      <w:r w:rsidRPr="001A0627">
        <w:rPr>
          <w:rFonts w:ascii="Baskerville" w:hAnsi="Baskerville"/>
          <w:i/>
          <w:color w:val="000000" w:themeColor="text1"/>
          <w:shd w:val="clear" w:color="auto" w:fill="FFFFFF"/>
          <w:lang w:val="en-GB"/>
        </w:rPr>
        <w:t>QED’17 UNESCO International Workshop</w:t>
      </w:r>
      <w:r w:rsidRPr="001A0627">
        <w:rPr>
          <w:rFonts w:ascii="Baskerville" w:hAnsi="Baskerville"/>
          <w:color w:val="000000" w:themeColor="text1"/>
          <w:shd w:val="clear" w:color="auto" w:fill="FFFFFF"/>
          <w:lang w:val="en-GB"/>
        </w:rPr>
        <w:t xml:space="preserve"> “Children in the Digital Era.” Sofia, Bulgaria</w:t>
      </w:r>
      <w:r w:rsidR="00730676" w:rsidRPr="001A0627">
        <w:rPr>
          <w:rFonts w:ascii="Baskerville" w:hAnsi="Baskerville"/>
          <w:color w:val="000000" w:themeColor="text1"/>
          <w:shd w:val="clear" w:color="auto" w:fill="FFFFFF"/>
          <w:lang w:val="en-GB"/>
        </w:rPr>
        <w:t>.</w:t>
      </w:r>
    </w:p>
    <w:p w14:paraId="7AD0855B" w14:textId="77777777" w:rsidR="003609B1" w:rsidRPr="001A0627" w:rsidRDefault="003609B1" w:rsidP="003609B1">
      <w:pPr>
        <w:ind w:left="720" w:hanging="720"/>
        <w:rPr>
          <w:rFonts w:ascii="Baskerville" w:hAnsi="Baskerville"/>
          <w:color w:val="000000" w:themeColor="text1"/>
          <w:shd w:val="clear" w:color="auto" w:fill="FFFFFF"/>
          <w:lang w:val="en-GB"/>
        </w:rPr>
      </w:pPr>
    </w:p>
    <w:p w14:paraId="7E61E7D3" w14:textId="0F1F6861" w:rsidR="00C41B07" w:rsidRPr="001A0627" w:rsidRDefault="003609B1" w:rsidP="003609B1">
      <w:pPr>
        <w:ind w:left="720" w:hanging="720"/>
        <w:rPr>
          <w:rFonts w:ascii="Baskerville" w:hAnsi="Baskerville"/>
          <w:color w:val="000000" w:themeColor="text1"/>
          <w:shd w:val="clear" w:color="auto" w:fill="FFFFFF"/>
          <w:lang w:val="en-GB"/>
        </w:rPr>
      </w:pPr>
      <w:proofErr w:type="spellStart"/>
      <w:r w:rsidRPr="001A0627">
        <w:rPr>
          <w:rFonts w:ascii="Baskerville" w:hAnsi="Baskerville"/>
          <w:color w:val="000000" w:themeColor="text1"/>
          <w:shd w:val="clear" w:color="auto" w:fill="FFFFFF"/>
          <w:lang w:val="en-GB"/>
        </w:rPr>
        <w:t>Fisser</w:t>
      </w:r>
      <w:proofErr w:type="spellEnd"/>
      <w:r w:rsidRPr="001A0627">
        <w:rPr>
          <w:rFonts w:ascii="Baskerville" w:hAnsi="Baskerville"/>
          <w:color w:val="000000" w:themeColor="text1"/>
          <w:shd w:val="clear" w:color="auto" w:fill="FFFFFF"/>
          <w:lang w:val="en-GB"/>
        </w:rPr>
        <w:t xml:space="preserve">, P., Henriksen, D., &amp; Mishra, P. (2016, June). Exploring creativity and ICT, outcomes of the </w:t>
      </w:r>
      <w:proofErr w:type="spellStart"/>
      <w:r w:rsidRPr="001A0627">
        <w:rPr>
          <w:rFonts w:ascii="Baskerville" w:hAnsi="Baskerville"/>
          <w:color w:val="000000" w:themeColor="text1"/>
          <w:shd w:val="clear" w:color="auto" w:fill="FFFFFF"/>
          <w:lang w:val="en-GB"/>
        </w:rPr>
        <w:t>EdusummIT</w:t>
      </w:r>
      <w:proofErr w:type="spellEnd"/>
      <w:r w:rsidRPr="001A0627">
        <w:rPr>
          <w:rFonts w:ascii="Baskerville" w:hAnsi="Baskerville"/>
          <w:color w:val="000000" w:themeColor="text1"/>
          <w:shd w:val="clear" w:color="auto" w:fill="FFFFFF"/>
          <w:lang w:val="en-GB"/>
        </w:rPr>
        <w:t xml:space="preserve"> 2015. Invited presentation at the </w:t>
      </w:r>
      <w:r w:rsidRPr="001A0627">
        <w:rPr>
          <w:rFonts w:ascii="Baskerville" w:hAnsi="Baskerville"/>
          <w:i/>
          <w:color w:val="000000" w:themeColor="text1"/>
          <w:shd w:val="clear" w:color="auto" w:fill="FFFFFF"/>
          <w:lang w:val="en-GB"/>
        </w:rPr>
        <w:t>QED’16 UNESCO International Workshop</w:t>
      </w:r>
      <w:r w:rsidRPr="001A0627">
        <w:rPr>
          <w:rFonts w:ascii="Baskerville" w:hAnsi="Baskerville"/>
          <w:color w:val="000000" w:themeColor="text1"/>
          <w:shd w:val="clear" w:color="auto" w:fill="FFFFFF"/>
          <w:lang w:val="en-GB"/>
        </w:rPr>
        <w:t xml:space="preserve"> “Technology Advanced Quality Learning for ALL.” Sofia, Bulgaria. </w:t>
      </w:r>
    </w:p>
    <w:p w14:paraId="25F7EE9D" w14:textId="77777777" w:rsidR="00B44C12" w:rsidRPr="001A0627" w:rsidRDefault="00B44C12" w:rsidP="0061412B">
      <w:pPr>
        <w:ind w:left="720" w:hanging="720"/>
        <w:rPr>
          <w:rFonts w:ascii="Baskerville" w:hAnsi="Baskerville"/>
          <w:b/>
          <w:color w:val="000000" w:themeColor="text1"/>
          <w:shd w:val="clear" w:color="auto" w:fill="FFFFFF"/>
          <w:lang w:val="en-GB"/>
        </w:rPr>
      </w:pPr>
    </w:p>
    <w:p w14:paraId="4A0AE0CA" w14:textId="77777777" w:rsidR="00B44C12" w:rsidRPr="001A0627" w:rsidRDefault="00B44C12" w:rsidP="0061412B">
      <w:pPr>
        <w:ind w:left="720" w:hanging="720"/>
        <w:rPr>
          <w:rFonts w:ascii="Baskerville" w:hAnsi="Baskerville"/>
          <w:b/>
          <w:color w:val="000000" w:themeColor="text1"/>
          <w:shd w:val="clear" w:color="auto" w:fill="FFFFFF"/>
          <w:lang w:val="en-GB"/>
        </w:rPr>
      </w:pPr>
    </w:p>
    <w:p w14:paraId="53D529B6" w14:textId="4C554FBE" w:rsidR="00CC5160" w:rsidRPr="006270F7" w:rsidRDefault="00CC5160" w:rsidP="006270F7">
      <w:pPr>
        <w:ind w:left="720" w:hanging="720"/>
        <w:rPr>
          <w:rFonts w:ascii="Baskerville" w:hAnsi="Baskerville"/>
          <w:b/>
          <w:color w:val="000000" w:themeColor="text1"/>
          <w:shd w:val="clear" w:color="auto" w:fill="FFFFFF"/>
          <w:lang w:val="en-GB"/>
        </w:rPr>
      </w:pPr>
      <w:r w:rsidRPr="001A0627">
        <w:rPr>
          <w:rFonts w:ascii="Baskerville" w:hAnsi="Baskerville"/>
          <w:b/>
          <w:color w:val="000000" w:themeColor="text1"/>
          <w:shd w:val="clear" w:color="auto" w:fill="FFFFFF"/>
          <w:lang w:val="en-GB"/>
        </w:rPr>
        <w:t>Peer-reviewed</w:t>
      </w:r>
      <w:r w:rsidR="00E45D2E" w:rsidRPr="001A0627">
        <w:rPr>
          <w:rFonts w:ascii="Baskerville" w:hAnsi="Baskerville"/>
          <w:b/>
          <w:color w:val="000000" w:themeColor="text1"/>
          <w:shd w:val="clear" w:color="auto" w:fill="FFFFFF"/>
          <w:lang w:val="en-GB"/>
        </w:rPr>
        <w:t xml:space="preserve"> </w:t>
      </w:r>
      <w:r w:rsidR="00ED446C" w:rsidRPr="001A0627">
        <w:rPr>
          <w:rFonts w:ascii="Baskerville" w:hAnsi="Baskerville"/>
          <w:b/>
          <w:color w:val="000000" w:themeColor="text1"/>
          <w:shd w:val="clear" w:color="auto" w:fill="FFFFFF"/>
          <w:lang w:val="en-GB"/>
        </w:rPr>
        <w:t>C</w:t>
      </w:r>
      <w:r w:rsidR="000D7D11" w:rsidRPr="001A0627">
        <w:rPr>
          <w:rFonts w:ascii="Baskerville" w:hAnsi="Baskerville"/>
          <w:b/>
          <w:color w:val="000000" w:themeColor="text1"/>
          <w:shd w:val="clear" w:color="auto" w:fill="FFFFFF"/>
          <w:lang w:val="en-GB"/>
        </w:rPr>
        <w:t xml:space="preserve">onference </w:t>
      </w:r>
      <w:r w:rsidR="00ED446C" w:rsidRPr="001A0627">
        <w:rPr>
          <w:rFonts w:ascii="Baskerville" w:hAnsi="Baskerville"/>
          <w:b/>
          <w:color w:val="000000" w:themeColor="text1"/>
          <w:shd w:val="clear" w:color="auto" w:fill="FFFFFF"/>
          <w:lang w:val="en-GB"/>
        </w:rPr>
        <w:t>P</w:t>
      </w:r>
      <w:r w:rsidR="00E45D2E" w:rsidRPr="001A0627">
        <w:rPr>
          <w:rFonts w:ascii="Baskerville" w:hAnsi="Baskerville"/>
          <w:b/>
          <w:color w:val="000000" w:themeColor="text1"/>
          <w:shd w:val="clear" w:color="auto" w:fill="FFFFFF"/>
          <w:lang w:val="en-GB"/>
        </w:rPr>
        <w:t>resentation</w:t>
      </w:r>
      <w:r w:rsidR="00F81E53" w:rsidRPr="001A0627">
        <w:rPr>
          <w:rFonts w:ascii="Baskerville" w:hAnsi="Baskerville"/>
          <w:b/>
          <w:color w:val="000000" w:themeColor="text1"/>
          <w:shd w:val="clear" w:color="auto" w:fill="FFFFFF"/>
          <w:lang w:val="en-GB"/>
        </w:rPr>
        <w:t>s</w:t>
      </w:r>
    </w:p>
    <w:p w14:paraId="714CB7F7" w14:textId="6750F5A8" w:rsidR="00F17A54" w:rsidRPr="00F17A54" w:rsidRDefault="00F17A54" w:rsidP="00F17A54">
      <w:pPr>
        <w:pStyle w:val="paragraph"/>
        <w:ind w:left="720" w:hanging="720"/>
        <w:textAlignment w:val="baseline"/>
        <w:rPr>
          <w:rStyle w:val="normaltextrun"/>
        </w:rPr>
      </w:pPr>
      <w:r>
        <w:rPr>
          <w:rStyle w:val="normaltextrun"/>
          <w:rFonts w:ascii="Garamond" w:hAnsi="Garamond"/>
        </w:rPr>
        <w:t xml:space="preserve">Cain, W., &amp; Henriksen, D. (2021, April). </w:t>
      </w:r>
      <w:r w:rsidRPr="00F17A54">
        <w:rPr>
          <w:rStyle w:val="normaltextrun"/>
          <w:rFonts w:ascii="Garamond" w:hAnsi="Garamond"/>
        </w:rPr>
        <w:t>Creativity and Design Thinking: Crucial Mindsets in Instructional Design Education</w:t>
      </w:r>
      <w:r>
        <w:rPr>
          <w:rStyle w:val="normaltextrun"/>
          <w:rFonts w:ascii="Garamond" w:hAnsi="Garamond"/>
        </w:rPr>
        <w:t>. Presentation</w:t>
      </w:r>
      <w:r>
        <w:rPr>
          <w:rStyle w:val="normaltextrun"/>
          <w:rFonts w:ascii="Garamond" w:hAnsi="Garamond"/>
        </w:rPr>
        <w:t xml:space="preserve"> at The </w:t>
      </w:r>
      <w:r>
        <w:rPr>
          <w:rStyle w:val="normaltextrun"/>
          <w:rFonts w:ascii="Garamond" w:hAnsi="Garamond"/>
          <w:i/>
          <w:iCs/>
        </w:rPr>
        <w:t>Society for Information Technology &amp; Teacher Education International Conference,</w:t>
      </w:r>
      <w:r>
        <w:rPr>
          <w:rStyle w:val="normaltextrun"/>
          <w:rFonts w:ascii="Garamond" w:hAnsi="Garamond"/>
        </w:rPr>
        <w:t xml:space="preserve"> 2021, Online.</w:t>
      </w:r>
    </w:p>
    <w:p w14:paraId="4E11AF07" w14:textId="651BA9C4" w:rsidR="006270F7" w:rsidRPr="006270F7" w:rsidRDefault="006270F7" w:rsidP="006270F7">
      <w:pPr>
        <w:pStyle w:val="paragraph"/>
        <w:ind w:left="720" w:hanging="720"/>
        <w:textAlignment w:val="baseline"/>
      </w:pPr>
      <w:r>
        <w:rPr>
          <w:rStyle w:val="normaltextrun"/>
          <w:rFonts w:ascii="Garamond" w:hAnsi="Garamond"/>
        </w:rPr>
        <w:t xml:space="preserve">Tillman, D., Henriksen, D., Mishra, P., </w:t>
      </w:r>
      <w:r w:rsidR="002D5108">
        <w:rPr>
          <w:rStyle w:val="normaltextrun"/>
          <w:rFonts w:ascii="Garamond" w:hAnsi="Garamond"/>
        </w:rPr>
        <w:t>Hunter-</w:t>
      </w:r>
      <w:proofErr w:type="spellStart"/>
      <w:r w:rsidR="002D5108">
        <w:rPr>
          <w:rStyle w:val="normaltextrun"/>
          <w:rFonts w:ascii="Garamond" w:hAnsi="Garamond"/>
        </w:rPr>
        <w:t>Doniger</w:t>
      </w:r>
      <w:proofErr w:type="spellEnd"/>
      <w:r w:rsidR="002D5108">
        <w:rPr>
          <w:rStyle w:val="normaltextrun"/>
          <w:rFonts w:ascii="Garamond" w:hAnsi="Garamond"/>
        </w:rPr>
        <w:t xml:space="preserve">, T., </w:t>
      </w:r>
      <w:proofErr w:type="spellStart"/>
      <w:r>
        <w:rPr>
          <w:rStyle w:val="normaltextrun"/>
          <w:rFonts w:ascii="Garamond" w:hAnsi="Garamond"/>
        </w:rPr>
        <w:t>Slykhuis</w:t>
      </w:r>
      <w:proofErr w:type="spellEnd"/>
      <w:r>
        <w:rPr>
          <w:rStyle w:val="normaltextrun"/>
          <w:rFonts w:ascii="Garamond" w:hAnsi="Garamond"/>
        </w:rPr>
        <w:t xml:space="preserve">, D., </w:t>
      </w:r>
      <w:r w:rsidR="002D5108">
        <w:rPr>
          <w:rStyle w:val="normaltextrun"/>
          <w:rFonts w:ascii="Garamond" w:hAnsi="Garamond"/>
        </w:rPr>
        <w:t xml:space="preserve">Alexander, </w:t>
      </w:r>
      <w:proofErr w:type="spellStart"/>
      <w:r w:rsidR="002D5108">
        <w:rPr>
          <w:rStyle w:val="normaltextrun"/>
          <w:rFonts w:ascii="Garamond" w:hAnsi="Garamond"/>
        </w:rPr>
        <w:t xml:space="preserve">C., </w:t>
      </w:r>
      <w:r>
        <w:rPr>
          <w:rStyle w:val="normaltextrun"/>
          <w:rFonts w:ascii="Garamond" w:hAnsi="Garamond"/>
        </w:rPr>
        <w:t>Jones</w:t>
      </w:r>
      <w:proofErr w:type="spellEnd"/>
      <w:r>
        <w:rPr>
          <w:rStyle w:val="normaltextrun"/>
          <w:rFonts w:ascii="Garamond" w:hAnsi="Garamond"/>
        </w:rPr>
        <w:t>, W. M.</w:t>
      </w:r>
      <w:r w:rsidR="002D5108">
        <w:rPr>
          <w:rStyle w:val="normaltextrun"/>
          <w:rFonts w:ascii="Garamond" w:hAnsi="Garamond"/>
        </w:rPr>
        <w:t xml:space="preserve"> </w:t>
      </w:r>
      <w:r>
        <w:rPr>
          <w:rStyle w:val="normaltextrun"/>
          <w:rFonts w:ascii="Garamond" w:hAnsi="Garamond"/>
        </w:rPr>
        <w:t>(202</w:t>
      </w:r>
      <w:r>
        <w:rPr>
          <w:rStyle w:val="normaltextrun"/>
          <w:rFonts w:ascii="Garamond" w:hAnsi="Garamond"/>
        </w:rPr>
        <w:t>1</w:t>
      </w:r>
      <w:r>
        <w:rPr>
          <w:rStyle w:val="normaltextrun"/>
          <w:rFonts w:ascii="Garamond" w:hAnsi="Garamond"/>
        </w:rPr>
        <w:t>, April). Creating Creative Classrooms 202</w:t>
      </w:r>
      <w:r>
        <w:rPr>
          <w:rStyle w:val="normaltextrun"/>
          <w:rFonts w:ascii="Garamond" w:hAnsi="Garamond"/>
        </w:rPr>
        <w:t>1</w:t>
      </w:r>
      <w:r>
        <w:rPr>
          <w:rStyle w:val="normaltextrun"/>
          <w:rFonts w:ascii="Garamond" w:hAnsi="Garamond"/>
        </w:rPr>
        <w:t xml:space="preserve">: Field-tested Best Practices. </w:t>
      </w:r>
      <w:r>
        <w:rPr>
          <w:rStyle w:val="normaltextrun"/>
          <w:rFonts w:ascii="Garamond" w:hAnsi="Garamond"/>
        </w:rPr>
        <w:t xml:space="preserve">Panel </w:t>
      </w:r>
      <w:r w:rsidR="002D5108">
        <w:rPr>
          <w:rStyle w:val="normaltextrun"/>
          <w:rFonts w:ascii="Garamond" w:hAnsi="Garamond"/>
        </w:rPr>
        <w:t>presented</w:t>
      </w:r>
      <w:r>
        <w:rPr>
          <w:rStyle w:val="normaltextrun"/>
          <w:rFonts w:ascii="Garamond" w:hAnsi="Garamond"/>
        </w:rPr>
        <w:t xml:space="preserve"> at The</w:t>
      </w:r>
      <w:r>
        <w:rPr>
          <w:rStyle w:val="normaltextrun"/>
          <w:rFonts w:ascii="Garamond" w:hAnsi="Garamond"/>
        </w:rPr>
        <w:t xml:space="preserve"> </w:t>
      </w:r>
      <w:r>
        <w:rPr>
          <w:rStyle w:val="normaltextrun"/>
          <w:rFonts w:ascii="Garamond" w:hAnsi="Garamond"/>
          <w:i/>
          <w:iCs/>
        </w:rPr>
        <w:t>Society for Information Technology &amp; Teacher Education International Conference</w:t>
      </w:r>
      <w:r>
        <w:rPr>
          <w:rStyle w:val="normaltextrun"/>
          <w:rFonts w:ascii="Garamond" w:hAnsi="Garamond"/>
          <w:i/>
          <w:iCs/>
        </w:rPr>
        <w:t>,</w:t>
      </w:r>
      <w:r>
        <w:rPr>
          <w:rStyle w:val="normaltextrun"/>
          <w:rFonts w:ascii="Garamond" w:hAnsi="Garamond"/>
        </w:rPr>
        <w:t xml:space="preserve"> 2021, Online.</w:t>
      </w:r>
    </w:p>
    <w:p w14:paraId="4C94016B" w14:textId="0F1FB28E" w:rsidR="00CB1FC6" w:rsidRPr="001A0627" w:rsidRDefault="00CB1FC6" w:rsidP="00CB1FC6">
      <w:pPr>
        <w:ind w:left="720" w:hanging="720"/>
        <w:rPr>
          <w:rFonts w:ascii="Baskerville" w:hAnsi="Baskerville"/>
        </w:rPr>
      </w:pPr>
      <w:r w:rsidRPr="001A0627">
        <w:rPr>
          <w:rFonts w:ascii="Baskerville" w:hAnsi="Baskerville"/>
        </w:rPr>
        <w:t xml:space="preserve">Tillman, D., Mishra, P., Henriksen, D., </w:t>
      </w:r>
      <w:proofErr w:type="spellStart"/>
      <w:r w:rsidRPr="001A0627">
        <w:rPr>
          <w:rFonts w:ascii="Baskerville" w:hAnsi="Baskerville"/>
        </w:rPr>
        <w:t>Slykhuis</w:t>
      </w:r>
      <w:proofErr w:type="spellEnd"/>
      <w:r w:rsidRPr="001A0627">
        <w:rPr>
          <w:rFonts w:ascii="Baskerville" w:hAnsi="Baskerville"/>
        </w:rPr>
        <w:t xml:space="preserve">, D., Smith, S., Jones, W. M., ... &amp; An, S. (2020). Creating Creative Classrooms 2020: Field-tested Best Practices. Paper presented at </w:t>
      </w:r>
      <w:r w:rsidRPr="001A0627">
        <w:rPr>
          <w:rFonts w:ascii="Baskerville" w:hAnsi="Baskerville"/>
          <w:i/>
          <w:iCs/>
        </w:rPr>
        <w:t>The Society for Information Technology &amp; Teacher Education International Conference</w:t>
      </w:r>
      <w:r w:rsidRPr="001A0627">
        <w:rPr>
          <w:rFonts w:ascii="Baskerville" w:hAnsi="Baskerville"/>
        </w:rPr>
        <w:t>, 2020, Online.</w:t>
      </w:r>
    </w:p>
    <w:p w14:paraId="652EF7BD" w14:textId="650D4AB1" w:rsidR="00CB1FC6" w:rsidRPr="001A0627" w:rsidRDefault="00CB1FC6" w:rsidP="00C22D5C">
      <w:pPr>
        <w:ind w:left="720" w:hanging="720"/>
        <w:rPr>
          <w:rFonts w:ascii="Baskerville" w:hAnsi="Baskerville"/>
        </w:rPr>
      </w:pPr>
    </w:p>
    <w:p w14:paraId="0E0F1025" w14:textId="77777777" w:rsidR="00415F24" w:rsidRPr="001A0627" w:rsidRDefault="00415F24" w:rsidP="00415F24">
      <w:pPr>
        <w:ind w:left="720" w:hanging="720"/>
        <w:rPr>
          <w:rFonts w:ascii="Baskerville" w:hAnsi="Baskerville"/>
        </w:rPr>
      </w:pPr>
      <w:r w:rsidRPr="001A0627">
        <w:rPr>
          <w:rFonts w:ascii="Baskerville" w:hAnsi="Baskerville"/>
        </w:rPr>
        <w:t xml:space="preserve">Wolf, L., &amp; Henriksen, D. (2020, October). Fostering Creative Mindsets for Mentoring Dissertations in Practice. Learning exchange session presented at the </w:t>
      </w:r>
      <w:r w:rsidRPr="001A0627">
        <w:rPr>
          <w:rStyle w:val="Emphasis"/>
          <w:rFonts w:ascii="Baskerville" w:hAnsi="Baskerville"/>
        </w:rPr>
        <w:t>Carnegie Project in the Education Doctorate Convening 2020</w:t>
      </w:r>
      <w:r w:rsidRPr="001A0627">
        <w:rPr>
          <w:rFonts w:ascii="Baskerville" w:hAnsi="Baskerville"/>
        </w:rPr>
        <w:t>, Online.</w:t>
      </w:r>
    </w:p>
    <w:p w14:paraId="49F74B0E" w14:textId="77777777" w:rsidR="00415F24" w:rsidRPr="001A0627" w:rsidRDefault="00415F24" w:rsidP="00C22D5C">
      <w:pPr>
        <w:ind w:left="720" w:hanging="720"/>
        <w:rPr>
          <w:rFonts w:ascii="Baskerville" w:hAnsi="Baskerville"/>
        </w:rPr>
      </w:pPr>
    </w:p>
    <w:p w14:paraId="3F22516F" w14:textId="65075404" w:rsidR="00447050" w:rsidRPr="001A0627" w:rsidRDefault="00447050" w:rsidP="00C22D5C">
      <w:pPr>
        <w:ind w:left="720" w:hanging="720"/>
        <w:rPr>
          <w:rFonts w:ascii="Baskerville" w:hAnsi="Baskerville"/>
        </w:rPr>
      </w:pPr>
      <w:proofErr w:type="spellStart"/>
      <w:r w:rsidRPr="001A0627">
        <w:rPr>
          <w:rFonts w:ascii="Baskerville" w:hAnsi="Baskerville"/>
        </w:rPr>
        <w:t>Creely</w:t>
      </w:r>
      <w:proofErr w:type="spellEnd"/>
      <w:r w:rsidRPr="001A0627">
        <w:rPr>
          <w:rFonts w:ascii="Baskerville" w:hAnsi="Baskerville"/>
        </w:rPr>
        <w:t xml:space="preserve">, E., Henderson, M., &amp; Henriksen, D. (2019). </w:t>
      </w:r>
      <w:r w:rsidRPr="001A0627">
        <w:rPr>
          <w:rFonts w:ascii="Baskerville" w:hAnsi="Baskerville"/>
          <w:lang w:val="en-AU"/>
        </w:rPr>
        <w:t xml:space="preserve">Failing to succeed: The value of failure in creativity. </w:t>
      </w:r>
      <w:r w:rsidRPr="001A0627">
        <w:rPr>
          <w:rFonts w:ascii="Baskerville" w:hAnsi="Baskerville"/>
        </w:rPr>
        <w:t>Paper presented at </w:t>
      </w:r>
      <w:r w:rsidRPr="001A0627">
        <w:rPr>
          <w:rFonts w:ascii="Baskerville" w:hAnsi="Baskerville"/>
          <w:i/>
          <w:iCs/>
        </w:rPr>
        <w:t xml:space="preserve">The Society for Information Technology &amp; Teacher Education International Conference 2019, </w:t>
      </w:r>
      <w:r w:rsidRPr="001A0627">
        <w:rPr>
          <w:rFonts w:ascii="Baskerville" w:hAnsi="Baskerville"/>
        </w:rPr>
        <w:t>Las Vegas, NV</w:t>
      </w:r>
      <w:r w:rsidR="006224DF" w:rsidRPr="001A0627">
        <w:rPr>
          <w:rFonts w:ascii="Baskerville" w:hAnsi="Baskerville"/>
        </w:rPr>
        <w:t xml:space="preserve">. </w:t>
      </w:r>
    </w:p>
    <w:p w14:paraId="6B79E721" w14:textId="77777777" w:rsidR="00C22D5C" w:rsidRPr="001A0627" w:rsidRDefault="00C22D5C" w:rsidP="00C22D5C">
      <w:pPr>
        <w:ind w:left="720" w:hanging="720"/>
        <w:rPr>
          <w:rFonts w:ascii="Baskerville" w:hAnsi="Baskerville"/>
        </w:rPr>
      </w:pPr>
    </w:p>
    <w:p w14:paraId="3A27BF39" w14:textId="2EDF1480" w:rsidR="008D096F" w:rsidRPr="001A0627" w:rsidRDefault="008D096F" w:rsidP="008D096F">
      <w:pPr>
        <w:ind w:left="720" w:hanging="720"/>
        <w:rPr>
          <w:rFonts w:ascii="Baskerville" w:hAnsi="Baskerville"/>
        </w:rPr>
      </w:pPr>
      <w:r w:rsidRPr="001A0627">
        <w:rPr>
          <w:rFonts w:ascii="Baskerville" w:hAnsi="Baskerville"/>
        </w:rPr>
        <w:t xml:space="preserve">Henriksen, D., Buss, R., </w:t>
      </w:r>
      <w:proofErr w:type="spellStart"/>
      <w:r w:rsidRPr="001A0627">
        <w:rPr>
          <w:rFonts w:ascii="Baskerville" w:hAnsi="Baskerville"/>
        </w:rPr>
        <w:t>Merter</w:t>
      </w:r>
      <w:proofErr w:type="spellEnd"/>
      <w:r w:rsidRPr="001A0627">
        <w:rPr>
          <w:rFonts w:ascii="Baskerville" w:hAnsi="Baskerville"/>
        </w:rPr>
        <w:t xml:space="preserve">, C., </w:t>
      </w:r>
      <w:proofErr w:type="spellStart"/>
      <w:r w:rsidRPr="001A0627">
        <w:rPr>
          <w:rFonts w:ascii="Baskerville" w:hAnsi="Baskerville"/>
        </w:rPr>
        <w:t>Rotherham</w:t>
      </w:r>
      <w:proofErr w:type="spellEnd"/>
      <w:r w:rsidRPr="001A0627">
        <w:rPr>
          <w:rFonts w:ascii="Baskerville" w:hAnsi="Baskerville"/>
        </w:rPr>
        <w:t>-Fuller, E., &amp; Wolf, L. (2018, October). Growing into change</w:t>
      </w:r>
      <w:r w:rsidR="00F86E7E" w:rsidRPr="001A0627">
        <w:rPr>
          <w:rFonts w:ascii="Baskerville" w:hAnsi="Baskerville"/>
        </w:rPr>
        <w:t xml:space="preserve">. </w:t>
      </w:r>
      <w:r w:rsidRPr="001A0627">
        <w:rPr>
          <w:rFonts w:ascii="Baskerville" w:hAnsi="Baskerville"/>
        </w:rPr>
        <w:t xml:space="preserve">Learning exchange session presented at the </w:t>
      </w:r>
      <w:r w:rsidRPr="001A0627">
        <w:rPr>
          <w:rFonts w:ascii="Baskerville" w:hAnsi="Baskerville"/>
          <w:i/>
        </w:rPr>
        <w:t>Carnegie Project in the Education Doctorate Convening</w:t>
      </w:r>
      <w:r w:rsidR="00E45D2E" w:rsidRPr="001A0627">
        <w:rPr>
          <w:rFonts w:ascii="Baskerville" w:hAnsi="Baskerville"/>
        </w:rPr>
        <w:t>,</w:t>
      </w:r>
      <w:r w:rsidRPr="001A0627">
        <w:rPr>
          <w:rFonts w:ascii="Baskerville" w:hAnsi="Baskerville"/>
        </w:rPr>
        <w:t xml:space="preserve"> Phoenix, AZ.</w:t>
      </w:r>
    </w:p>
    <w:p w14:paraId="1F536A6A" w14:textId="77777777" w:rsidR="008D096F" w:rsidRPr="001A0627" w:rsidRDefault="008D096F" w:rsidP="008D096F">
      <w:pPr>
        <w:rPr>
          <w:rFonts w:ascii="Baskerville" w:hAnsi="Baskerville"/>
        </w:rPr>
      </w:pPr>
    </w:p>
    <w:p w14:paraId="5E2631C2" w14:textId="2757D5D8" w:rsidR="008D096F" w:rsidRPr="001A0627" w:rsidRDefault="008D096F" w:rsidP="008D096F">
      <w:pPr>
        <w:ind w:left="720" w:hanging="720"/>
        <w:rPr>
          <w:rFonts w:ascii="Baskerville" w:hAnsi="Baskerville"/>
        </w:rPr>
      </w:pPr>
      <w:r w:rsidRPr="001A0627">
        <w:rPr>
          <w:rFonts w:ascii="Baskerville" w:hAnsi="Baskerville"/>
        </w:rPr>
        <w:t xml:space="preserve">Buss, R., Henriksen, D., </w:t>
      </w:r>
      <w:proofErr w:type="spellStart"/>
      <w:r w:rsidRPr="001A0627">
        <w:rPr>
          <w:rFonts w:ascii="Baskerville" w:hAnsi="Baskerville"/>
        </w:rPr>
        <w:t>Merter</w:t>
      </w:r>
      <w:proofErr w:type="spellEnd"/>
      <w:r w:rsidRPr="001A0627">
        <w:rPr>
          <w:rFonts w:ascii="Baskerville" w:hAnsi="Baskerville"/>
        </w:rPr>
        <w:t xml:space="preserve">, C., </w:t>
      </w:r>
      <w:proofErr w:type="spellStart"/>
      <w:r w:rsidRPr="001A0627">
        <w:rPr>
          <w:rFonts w:ascii="Baskerville" w:hAnsi="Baskerville"/>
        </w:rPr>
        <w:t>Rotherham</w:t>
      </w:r>
      <w:proofErr w:type="spellEnd"/>
      <w:r w:rsidRPr="001A0627">
        <w:rPr>
          <w:rFonts w:ascii="Baskerville" w:hAnsi="Baskerville"/>
        </w:rPr>
        <w:t xml:space="preserve">-Fuller, E., &amp; Wolf, L. (2018, October). Leader-scholar communities (LSCs) @ ASU: Lessons learned, lessons shared, lessons inspired. Convening-wide session presented at the </w:t>
      </w:r>
      <w:r w:rsidRPr="001A0627">
        <w:rPr>
          <w:rFonts w:ascii="Baskerville" w:hAnsi="Baskerville"/>
          <w:i/>
        </w:rPr>
        <w:t>Carnegie Project in the Education Doctorate Convening</w:t>
      </w:r>
      <w:r w:rsidR="004C11A5" w:rsidRPr="001A0627">
        <w:rPr>
          <w:rFonts w:ascii="Baskerville" w:hAnsi="Baskerville"/>
        </w:rPr>
        <w:t>.</w:t>
      </w:r>
      <w:r w:rsidRPr="001A0627">
        <w:rPr>
          <w:rFonts w:ascii="Baskerville" w:hAnsi="Baskerville"/>
        </w:rPr>
        <w:t xml:space="preserve"> Phoenix, AZ.</w:t>
      </w:r>
    </w:p>
    <w:p w14:paraId="6114B81F" w14:textId="77777777" w:rsidR="008D096F" w:rsidRPr="001A0627" w:rsidRDefault="008D096F" w:rsidP="008D096F">
      <w:pPr>
        <w:ind w:left="720" w:hanging="720"/>
        <w:rPr>
          <w:rFonts w:ascii="Baskerville" w:hAnsi="Baskerville"/>
        </w:rPr>
      </w:pPr>
    </w:p>
    <w:p w14:paraId="25813B1C" w14:textId="1DFFAEE7" w:rsidR="00CF4292" w:rsidRPr="001A0627" w:rsidRDefault="00CF4292" w:rsidP="00E44F49">
      <w:pPr>
        <w:ind w:left="720" w:hanging="720"/>
        <w:rPr>
          <w:rFonts w:ascii="Baskerville" w:hAnsi="Baskerville"/>
        </w:rPr>
      </w:pPr>
      <w:r w:rsidRPr="001A0627">
        <w:rPr>
          <w:rFonts w:ascii="Baskerville" w:hAnsi="Baskerville"/>
        </w:rPr>
        <w:t xml:space="preserve">Henriksen, D., &amp; Richardson, C. (2018, April). </w:t>
      </w:r>
      <w:r w:rsidR="00E44F49" w:rsidRPr="001A0627">
        <w:rPr>
          <w:rFonts w:ascii="Baskerville" w:hAnsi="Baskerville"/>
        </w:rPr>
        <w:t xml:space="preserve">Design thinking for teacher education: </w:t>
      </w:r>
      <w:r w:rsidR="00B51D88" w:rsidRPr="001A0627">
        <w:rPr>
          <w:rFonts w:ascii="Baskerville" w:hAnsi="Baskerville"/>
        </w:rPr>
        <w:t>S</w:t>
      </w:r>
      <w:r w:rsidR="00E44F49" w:rsidRPr="001A0627">
        <w:rPr>
          <w:rFonts w:ascii="Baskerville" w:hAnsi="Baskerville"/>
        </w:rPr>
        <w:t xml:space="preserve">olving problems of practice with </w:t>
      </w:r>
      <w:r w:rsidR="00B51D88" w:rsidRPr="001A0627">
        <w:rPr>
          <w:rFonts w:ascii="Baskerville" w:hAnsi="Baskerville"/>
        </w:rPr>
        <w:t xml:space="preserve">creativity and </w:t>
      </w:r>
      <w:r w:rsidR="00E44F49" w:rsidRPr="001A0627">
        <w:rPr>
          <w:rFonts w:ascii="Baskerville" w:hAnsi="Baskerville"/>
        </w:rPr>
        <w:t xml:space="preserve">design. </w:t>
      </w:r>
      <w:r w:rsidRPr="001A0627">
        <w:rPr>
          <w:rFonts w:ascii="Baskerville" w:hAnsi="Baskerville"/>
        </w:rPr>
        <w:t xml:space="preserve">Paper presented at the meeting of the </w:t>
      </w:r>
      <w:r w:rsidRPr="001A0627">
        <w:rPr>
          <w:rFonts w:ascii="Baskerville" w:hAnsi="Baskerville"/>
          <w:i/>
        </w:rPr>
        <w:t>American Educational Research Association (AERA)</w:t>
      </w:r>
      <w:r w:rsidRPr="001A0627">
        <w:rPr>
          <w:rFonts w:ascii="Baskerville" w:hAnsi="Baskerville"/>
        </w:rPr>
        <w:t xml:space="preserve">. New York City, NY. </w:t>
      </w:r>
    </w:p>
    <w:p w14:paraId="57C516FE" w14:textId="77777777" w:rsidR="00CF4292" w:rsidRPr="001A0627" w:rsidRDefault="00CF4292" w:rsidP="008D096F">
      <w:pPr>
        <w:ind w:left="720" w:hanging="720"/>
        <w:rPr>
          <w:rFonts w:ascii="Baskerville" w:hAnsi="Baskerville"/>
        </w:rPr>
      </w:pPr>
    </w:p>
    <w:p w14:paraId="72E85959" w14:textId="5FC1B673" w:rsidR="008D096F" w:rsidRPr="001A0627" w:rsidRDefault="008D096F" w:rsidP="008D096F">
      <w:pPr>
        <w:ind w:left="720" w:hanging="720"/>
        <w:rPr>
          <w:rFonts w:ascii="Baskerville" w:hAnsi="Baskerville"/>
        </w:rPr>
      </w:pPr>
      <w:proofErr w:type="spellStart"/>
      <w:r w:rsidRPr="001A0627">
        <w:rPr>
          <w:rFonts w:ascii="Baskerville" w:hAnsi="Baskerville"/>
        </w:rPr>
        <w:lastRenderedPageBreak/>
        <w:t>Voogt</w:t>
      </w:r>
      <w:proofErr w:type="spellEnd"/>
      <w:r w:rsidRPr="001A0627">
        <w:rPr>
          <w:rFonts w:ascii="Baskerville" w:hAnsi="Baskerville"/>
        </w:rPr>
        <w:t xml:space="preserve">, J., Lai, W.K., Knezek, G., Christensen, R., Baruch, A., </w:t>
      </w:r>
      <w:proofErr w:type="spellStart"/>
      <w:r w:rsidRPr="001A0627">
        <w:rPr>
          <w:rFonts w:ascii="Baskerville" w:hAnsi="Baskerville"/>
        </w:rPr>
        <w:t>Grinshkun</w:t>
      </w:r>
      <w:proofErr w:type="spellEnd"/>
      <w:r w:rsidRPr="001A0627">
        <w:rPr>
          <w:rFonts w:ascii="Baskerville" w:hAnsi="Baskerville"/>
        </w:rPr>
        <w:t xml:space="preserve">, V., </w:t>
      </w:r>
      <w:proofErr w:type="spellStart"/>
      <w:r w:rsidRPr="001A0627">
        <w:rPr>
          <w:rFonts w:ascii="Baskerville" w:hAnsi="Baskerville"/>
        </w:rPr>
        <w:t>Grigoryev</w:t>
      </w:r>
      <w:proofErr w:type="spellEnd"/>
      <w:r w:rsidRPr="001A0627">
        <w:rPr>
          <w:rFonts w:ascii="Baskerville" w:hAnsi="Baskerville"/>
        </w:rPr>
        <w:t xml:space="preserve">, S., </w:t>
      </w:r>
      <w:proofErr w:type="spellStart"/>
      <w:r w:rsidRPr="001A0627">
        <w:rPr>
          <w:rFonts w:ascii="Baskerville" w:hAnsi="Baskerville"/>
        </w:rPr>
        <w:t>Shonfeld</w:t>
      </w:r>
      <w:proofErr w:type="spellEnd"/>
      <w:r w:rsidRPr="001A0627">
        <w:rPr>
          <w:rFonts w:ascii="Baskerville" w:hAnsi="Baskerville"/>
        </w:rPr>
        <w:t xml:space="preserve">, M., Smits, A., Henriksen, D., Henderson, M., </w:t>
      </w:r>
      <w:proofErr w:type="spellStart"/>
      <w:r w:rsidRPr="001A0627">
        <w:rPr>
          <w:rFonts w:ascii="Baskerville" w:hAnsi="Baskerville"/>
        </w:rPr>
        <w:t>Uvarov</w:t>
      </w:r>
      <w:proofErr w:type="spellEnd"/>
      <w:r w:rsidRPr="001A0627">
        <w:rPr>
          <w:rFonts w:ascii="Baskerville" w:hAnsi="Baskerville"/>
        </w:rPr>
        <w:t xml:space="preserve">, A., Phillips, M., Webb, M., </w:t>
      </w:r>
      <w:proofErr w:type="spellStart"/>
      <w:r w:rsidRPr="001A0627">
        <w:rPr>
          <w:rFonts w:ascii="Baskerville" w:hAnsi="Baskerville"/>
        </w:rPr>
        <w:t>Niederhauser</w:t>
      </w:r>
      <w:proofErr w:type="spellEnd"/>
      <w:r w:rsidRPr="001A0627">
        <w:rPr>
          <w:rFonts w:ascii="Baskerville" w:hAnsi="Baskerville"/>
        </w:rPr>
        <w:t xml:space="preserve">, D., Mishra, P., Leahy, M., Butler, D., </w:t>
      </w:r>
      <w:proofErr w:type="spellStart"/>
      <w:r w:rsidRPr="001A0627">
        <w:rPr>
          <w:rFonts w:ascii="Baskerville" w:hAnsi="Baskerville"/>
        </w:rPr>
        <w:t>Strijker</w:t>
      </w:r>
      <w:proofErr w:type="spellEnd"/>
      <w:r w:rsidRPr="001A0627">
        <w:rPr>
          <w:rFonts w:ascii="Baskerville" w:hAnsi="Baskerville"/>
        </w:rPr>
        <w:t>, A. (2018, March). Rethinking learning in the digital age – Implications for teacher education. Symposium presented at </w:t>
      </w:r>
      <w:r w:rsidRPr="001A0627">
        <w:rPr>
          <w:rFonts w:ascii="Baskerville" w:hAnsi="Baskerville"/>
          <w:i/>
          <w:iCs/>
        </w:rPr>
        <w:t xml:space="preserve">The Society for Information Technology &amp; Teacher Education International Conference 2018, </w:t>
      </w:r>
      <w:r w:rsidRPr="001A0627">
        <w:rPr>
          <w:rFonts w:ascii="Baskerville" w:hAnsi="Baskerville"/>
        </w:rPr>
        <w:t>Washington, D.C.</w:t>
      </w:r>
    </w:p>
    <w:p w14:paraId="56B88E3C" w14:textId="77777777" w:rsidR="008D096F" w:rsidRPr="001A0627" w:rsidRDefault="008D096F" w:rsidP="008D096F">
      <w:pPr>
        <w:numPr>
          <w:ilvl w:val="0"/>
          <w:numId w:val="27"/>
        </w:numPr>
        <w:rPr>
          <w:rFonts w:ascii="Baskerville" w:hAnsi="Baskerville"/>
          <w:i/>
        </w:rPr>
      </w:pPr>
      <w:r w:rsidRPr="001A0627">
        <w:rPr>
          <w:rFonts w:ascii="Baskerville" w:hAnsi="Baskerville"/>
          <w:i/>
        </w:rPr>
        <w:t xml:space="preserve">Note: This symposium reported on the outcomes of </w:t>
      </w:r>
      <w:proofErr w:type="spellStart"/>
      <w:r w:rsidRPr="001A0627">
        <w:rPr>
          <w:rFonts w:ascii="Baskerville" w:hAnsi="Baskerville"/>
          <w:i/>
        </w:rPr>
        <w:t>EDUsummIT</w:t>
      </w:r>
      <w:proofErr w:type="spellEnd"/>
      <w:r w:rsidRPr="001A0627">
        <w:rPr>
          <w:rFonts w:ascii="Baskerville" w:hAnsi="Baskerville"/>
          <w:i/>
        </w:rPr>
        <w:t xml:space="preserve">, in which I led a working group on creativity and technology, in Sofia, Bulgaria. All presenters shared equally, with names in order of presenting.  </w:t>
      </w:r>
    </w:p>
    <w:p w14:paraId="01358B03" w14:textId="77777777" w:rsidR="008D096F" w:rsidRPr="001A0627" w:rsidRDefault="008D096F" w:rsidP="008D096F">
      <w:pPr>
        <w:spacing w:before="100" w:beforeAutospacing="1" w:after="100" w:afterAutospacing="1"/>
        <w:ind w:left="720" w:hanging="720"/>
        <w:rPr>
          <w:rFonts w:ascii="Baskerville" w:hAnsi="Baskerville"/>
        </w:rPr>
      </w:pPr>
      <w:r w:rsidRPr="001A0627">
        <w:rPr>
          <w:rFonts w:ascii="Baskerville" w:hAnsi="Baskerville"/>
        </w:rPr>
        <w:t xml:space="preserve">Henriksen, D., Henderson, M., </w:t>
      </w:r>
      <w:proofErr w:type="spellStart"/>
      <w:r w:rsidRPr="001A0627">
        <w:rPr>
          <w:rFonts w:ascii="Baskerville" w:hAnsi="Baskerville"/>
        </w:rPr>
        <w:t>Creely</w:t>
      </w:r>
      <w:proofErr w:type="spellEnd"/>
      <w:r w:rsidRPr="001A0627">
        <w:rPr>
          <w:rFonts w:ascii="Baskerville" w:hAnsi="Baskerville"/>
        </w:rPr>
        <w:t>, E., Yadav, A., *Good, J., Foster, A., Shah, M., *Cain, W., Bell, J., Smith, S., Mehta, R., Mishra, P. (2018, March). What is the relationship between technology and creativity? Symposium presented at </w:t>
      </w:r>
      <w:r w:rsidRPr="001A0627">
        <w:rPr>
          <w:rFonts w:ascii="Baskerville" w:hAnsi="Baskerville"/>
          <w:i/>
          <w:iCs/>
        </w:rPr>
        <w:t xml:space="preserve">The Society for Information Technology &amp; Teacher Education International Conference 2018, </w:t>
      </w:r>
      <w:r w:rsidRPr="001A0627">
        <w:rPr>
          <w:rFonts w:ascii="Baskerville" w:hAnsi="Baskerville"/>
        </w:rPr>
        <w:t>Washington, D.C.</w:t>
      </w:r>
    </w:p>
    <w:p w14:paraId="7E22A530" w14:textId="43585002" w:rsidR="008D096F" w:rsidRPr="001A0627" w:rsidRDefault="002C4431" w:rsidP="008D096F">
      <w:pPr>
        <w:spacing w:before="100" w:beforeAutospacing="1" w:after="100" w:afterAutospacing="1"/>
        <w:ind w:left="720" w:hanging="720"/>
        <w:rPr>
          <w:rFonts w:ascii="Baskerville" w:hAnsi="Baskerville"/>
        </w:rPr>
      </w:pPr>
      <w:r w:rsidRPr="001A0627">
        <w:rPr>
          <w:rFonts w:ascii="Baskerville" w:hAnsi="Baskerville"/>
        </w:rPr>
        <w:t>*</w:t>
      </w:r>
      <w:proofErr w:type="spellStart"/>
      <w:r w:rsidR="008D096F" w:rsidRPr="001A0627">
        <w:rPr>
          <w:rFonts w:ascii="Baskerville" w:hAnsi="Baskerville"/>
        </w:rPr>
        <w:t>Creely</w:t>
      </w:r>
      <w:proofErr w:type="spellEnd"/>
      <w:r w:rsidR="008D096F" w:rsidRPr="001A0627">
        <w:rPr>
          <w:rFonts w:ascii="Baskerville" w:hAnsi="Baskerville"/>
        </w:rPr>
        <w:t>, E., Henriksen, D., Henderson, M. (2018, March). Understanding creativity and the role of technology in education: a tri-modal approach. Paper presented at </w:t>
      </w:r>
      <w:r w:rsidR="008D096F" w:rsidRPr="001A0627">
        <w:rPr>
          <w:rFonts w:ascii="Baskerville" w:hAnsi="Baskerville"/>
          <w:i/>
          <w:iCs/>
        </w:rPr>
        <w:t xml:space="preserve">The Society for Information Technology &amp; Teacher Education International Conference 2018, </w:t>
      </w:r>
      <w:r w:rsidR="008D096F" w:rsidRPr="001A0627">
        <w:rPr>
          <w:rFonts w:ascii="Baskerville" w:hAnsi="Baskerville"/>
        </w:rPr>
        <w:t>Washington, D.C.</w:t>
      </w:r>
    </w:p>
    <w:p w14:paraId="55A39E63" w14:textId="03C8F925" w:rsidR="008D096F" w:rsidRPr="001A0627" w:rsidRDefault="008D096F" w:rsidP="008D096F">
      <w:pPr>
        <w:spacing w:before="100" w:beforeAutospacing="1" w:after="100" w:afterAutospacing="1"/>
        <w:ind w:left="720" w:hanging="720"/>
        <w:rPr>
          <w:rFonts w:ascii="Baskerville" w:hAnsi="Baskerville"/>
        </w:rPr>
      </w:pPr>
      <w:r w:rsidRPr="001A0627">
        <w:rPr>
          <w:rFonts w:ascii="Baskerville" w:hAnsi="Baskerville"/>
        </w:rPr>
        <w:t>Mehta, R. &amp; Henriksen, D. (2018, March). Mobilizing Creativity: Democratic and Humanizing Approaches to Creativity in the Classroom. Paper presented at </w:t>
      </w:r>
      <w:r w:rsidRPr="001A0627">
        <w:rPr>
          <w:rFonts w:ascii="Baskerville" w:hAnsi="Baskerville"/>
          <w:i/>
          <w:iCs/>
        </w:rPr>
        <w:t xml:space="preserve">The Society for Information Technology &amp; Teacher Education International Conference 2018, </w:t>
      </w:r>
      <w:r w:rsidRPr="001A0627">
        <w:rPr>
          <w:rFonts w:ascii="Baskerville" w:hAnsi="Baskerville"/>
        </w:rPr>
        <w:t>Washington, D.C.</w:t>
      </w:r>
    </w:p>
    <w:p w14:paraId="4088D052" w14:textId="056A2F42" w:rsidR="00192581" w:rsidRPr="001A0627" w:rsidRDefault="00192581" w:rsidP="0061412B">
      <w:pPr>
        <w:ind w:left="720" w:hanging="720"/>
        <w:rPr>
          <w:rFonts w:ascii="Baskerville" w:hAnsi="Baskerville"/>
        </w:rPr>
      </w:pPr>
      <w:r w:rsidRPr="001A0627">
        <w:rPr>
          <w:rFonts w:ascii="Baskerville" w:hAnsi="Baskerville"/>
          <w:color w:val="000000" w:themeColor="text1"/>
          <w:shd w:val="clear" w:color="auto" w:fill="FFFFFF"/>
          <w:lang w:val="en-GB"/>
        </w:rPr>
        <w:t xml:space="preserve">Jordan, M., Henriksen, D., </w:t>
      </w:r>
      <w:r w:rsidR="00244260" w:rsidRPr="001A0627">
        <w:rPr>
          <w:rFonts w:ascii="Baskerville" w:hAnsi="Baskerville"/>
          <w:color w:val="000000" w:themeColor="text1"/>
          <w:shd w:val="clear" w:color="auto" w:fill="FFFFFF"/>
          <w:lang w:val="en-GB"/>
        </w:rPr>
        <w:t>*</w:t>
      </w:r>
      <w:r w:rsidRPr="001A0627">
        <w:rPr>
          <w:rFonts w:ascii="Baskerville" w:hAnsi="Baskerville"/>
          <w:color w:val="000000" w:themeColor="text1"/>
          <w:shd w:val="clear" w:color="auto" w:fill="FFFFFF"/>
          <w:lang w:val="en-GB"/>
        </w:rPr>
        <w:t xml:space="preserve">Evans, M., &amp; </w:t>
      </w:r>
      <w:r w:rsidR="00244260" w:rsidRPr="001A0627">
        <w:rPr>
          <w:rFonts w:ascii="Baskerville" w:hAnsi="Baskerville"/>
          <w:color w:val="000000" w:themeColor="text1"/>
          <w:shd w:val="clear" w:color="auto" w:fill="FFFFFF"/>
          <w:lang w:val="en-GB"/>
        </w:rPr>
        <w:t>*</w:t>
      </w:r>
      <w:r w:rsidRPr="001A0627">
        <w:rPr>
          <w:rFonts w:ascii="Baskerville" w:hAnsi="Baskerville"/>
          <w:color w:val="000000" w:themeColor="text1"/>
          <w:shd w:val="clear" w:color="auto" w:fill="FFFFFF"/>
          <w:lang w:val="en-GB"/>
        </w:rPr>
        <w:t>Elwood, K. (2017</w:t>
      </w:r>
      <w:r w:rsidR="002E7941" w:rsidRPr="001A0627">
        <w:rPr>
          <w:rFonts w:ascii="Baskerville" w:hAnsi="Baskerville"/>
          <w:color w:val="000000" w:themeColor="text1"/>
          <w:shd w:val="clear" w:color="auto" w:fill="FFFFFF"/>
          <w:lang w:val="en-GB"/>
        </w:rPr>
        <w:t>, October</w:t>
      </w:r>
      <w:r w:rsidRPr="001A0627">
        <w:rPr>
          <w:rFonts w:ascii="Baskerville" w:hAnsi="Baskerville"/>
          <w:color w:val="000000" w:themeColor="text1"/>
          <w:shd w:val="clear" w:color="auto" w:fill="FFFFFF"/>
          <w:lang w:val="en-GB"/>
        </w:rPr>
        <w:t xml:space="preserve">). </w:t>
      </w:r>
      <w:r w:rsidRPr="001A0627">
        <w:rPr>
          <w:rFonts w:ascii="Baskerville" w:hAnsi="Baskerville"/>
          <w:color w:val="000000"/>
        </w:rPr>
        <w:t>Developing new approaches to understand how collaborative groups frame and re-frame problems: Using design challenges in educational contexts</w:t>
      </w:r>
      <w:r w:rsidRPr="001A0627">
        <w:rPr>
          <w:rFonts w:ascii="Baskerville" w:hAnsi="Baskerville"/>
          <w:color w:val="000000" w:themeColor="text1"/>
        </w:rPr>
        <w:t xml:space="preserve">. Symposium presented at </w:t>
      </w:r>
      <w:r w:rsidRPr="001A0627">
        <w:rPr>
          <w:rFonts w:ascii="Baskerville" w:hAnsi="Baskerville"/>
          <w:i/>
          <w:iCs/>
          <w:color w:val="000000" w:themeColor="text1"/>
        </w:rPr>
        <w:t>Southwest Consortium for Innovative Psychology in Education Conference 2017</w:t>
      </w:r>
      <w:r w:rsidR="00C54F2A" w:rsidRPr="001A0627">
        <w:rPr>
          <w:rFonts w:ascii="Baskerville" w:hAnsi="Baskerville"/>
          <w:i/>
          <w:iCs/>
          <w:color w:val="000000" w:themeColor="text1"/>
        </w:rPr>
        <w:t>,</w:t>
      </w:r>
      <w:r w:rsidRPr="001A0627">
        <w:rPr>
          <w:rFonts w:ascii="Baskerville" w:hAnsi="Baskerville"/>
          <w:color w:val="000000" w:themeColor="text1"/>
        </w:rPr>
        <w:t xml:space="preserve"> Las Vegas, NV.</w:t>
      </w:r>
    </w:p>
    <w:p w14:paraId="366E4CE5" w14:textId="77777777" w:rsidR="00192581" w:rsidRPr="001A0627" w:rsidRDefault="00192581" w:rsidP="003609B1">
      <w:pPr>
        <w:rPr>
          <w:rFonts w:ascii="Baskerville" w:hAnsi="Baskerville"/>
          <w:color w:val="000000" w:themeColor="text1"/>
          <w:shd w:val="clear" w:color="auto" w:fill="FFFFFF"/>
          <w:lang w:val="en-GB"/>
        </w:rPr>
      </w:pPr>
    </w:p>
    <w:p w14:paraId="6CE912AC" w14:textId="1F5473D5" w:rsidR="0037575D" w:rsidRPr="001A0627" w:rsidRDefault="0037575D" w:rsidP="0061412B">
      <w:pPr>
        <w:ind w:left="720" w:hanging="720"/>
        <w:rPr>
          <w:rFonts w:ascii="Baskerville" w:hAnsi="Baskerville"/>
        </w:rPr>
      </w:pPr>
      <w:r w:rsidRPr="001A0627">
        <w:rPr>
          <w:rFonts w:ascii="Baskerville" w:hAnsi="Baskerville"/>
          <w:color w:val="000000" w:themeColor="text1"/>
          <w:shd w:val="clear" w:color="auto" w:fill="FFFFFF"/>
          <w:lang w:val="en-GB"/>
        </w:rPr>
        <w:t xml:space="preserve">Henriksen, D. </w:t>
      </w:r>
      <w:r w:rsidR="0094539B" w:rsidRPr="001A0627">
        <w:rPr>
          <w:rFonts w:ascii="Baskerville" w:hAnsi="Baskerville"/>
          <w:color w:val="000000" w:themeColor="text1"/>
          <w:shd w:val="clear" w:color="auto" w:fill="FFFFFF"/>
          <w:lang w:val="en-GB"/>
        </w:rPr>
        <w:t>(2017</w:t>
      </w:r>
      <w:r w:rsidR="002E7941" w:rsidRPr="001A0627">
        <w:rPr>
          <w:rFonts w:ascii="Baskerville" w:hAnsi="Baskerville"/>
          <w:color w:val="000000" w:themeColor="text1"/>
          <w:shd w:val="clear" w:color="auto" w:fill="FFFFFF"/>
          <w:lang w:val="en-GB"/>
        </w:rPr>
        <w:t>, March</w:t>
      </w:r>
      <w:r w:rsidR="0094539B" w:rsidRPr="001A0627">
        <w:rPr>
          <w:rFonts w:ascii="Baskerville" w:hAnsi="Baskerville"/>
          <w:color w:val="000000" w:themeColor="text1"/>
          <w:shd w:val="clear" w:color="auto" w:fill="FFFFFF"/>
          <w:lang w:val="en-GB"/>
        </w:rPr>
        <w:t>).</w:t>
      </w:r>
      <w:r w:rsidR="00CA3A0F" w:rsidRPr="001A0627">
        <w:rPr>
          <w:rFonts w:ascii="Baskerville" w:hAnsi="Baskerville"/>
          <w:color w:val="000000" w:themeColor="text1"/>
          <w:shd w:val="clear" w:color="auto" w:fill="FFFFFF"/>
          <w:lang w:val="en-GB"/>
        </w:rPr>
        <w:t xml:space="preserve"> </w:t>
      </w:r>
      <w:r w:rsidR="00CA3A0F" w:rsidRPr="001A0627">
        <w:rPr>
          <w:rFonts w:ascii="Baskerville" w:hAnsi="Baskerville"/>
        </w:rPr>
        <w:t xml:space="preserve">Designing a </w:t>
      </w:r>
      <w:r w:rsidR="0000736A" w:rsidRPr="001A0627">
        <w:rPr>
          <w:rFonts w:ascii="Baskerville" w:hAnsi="Baskerville"/>
        </w:rPr>
        <w:t>c</w:t>
      </w:r>
      <w:r w:rsidR="00CA3A0F" w:rsidRPr="001A0627">
        <w:rPr>
          <w:rFonts w:ascii="Baskerville" w:hAnsi="Baskerville"/>
        </w:rPr>
        <w:t xml:space="preserve">ourse for </w:t>
      </w:r>
      <w:r w:rsidR="0000736A" w:rsidRPr="001A0627">
        <w:rPr>
          <w:rFonts w:ascii="Baskerville" w:hAnsi="Baskerville"/>
        </w:rPr>
        <w:t>d</w:t>
      </w:r>
      <w:r w:rsidR="00CA3A0F" w:rsidRPr="001A0627">
        <w:rPr>
          <w:rFonts w:ascii="Baskerville" w:hAnsi="Baskerville"/>
        </w:rPr>
        <w:t xml:space="preserve">esign </w:t>
      </w:r>
      <w:r w:rsidR="0000736A" w:rsidRPr="001A0627">
        <w:rPr>
          <w:rFonts w:ascii="Baskerville" w:hAnsi="Baskerville"/>
        </w:rPr>
        <w:t>t</w:t>
      </w:r>
      <w:r w:rsidR="00CA3A0F" w:rsidRPr="001A0627">
        <w:rPr>
          <w:rFonts w:ascii="Baskerville" w:hAnsi="Baskerville"/>
        </w:rPr>
        <w:t xml:space="preserve">hinkers: Best </w:t>
      </w:r>
      <w:r w:rsidR="0000736A" w:rsidRPr="001A0627">
        <w:rPr>
          <w:rFonts w:ascii="Baskerville" w:hAnsi="Baskerville"/>
        </w:rPr>
        <w:t>p</w:t>
      </w:r>
      <w:r w:rsidR="00CA3A0F" w:rsidRPr="001A0627">
        <w:rPr>
          <w:rFonts w:ascii="Baskerville" w:hAnsi="Baskerville"/>
        </w:rPr>
        <w:t xml:space="preserve">ractices </w:t>
      </w:r>
      <w:r w:rsidR="00444F30" w:rsidRPr="001A0627">
        <w:rPr>
          <w:rFonts w:ascii="Baskerville" w:hAnsi="Baskerville"/>
        </w:rPr>
        <w:t xml:space="preserve">for </w:t>
      </w:r>
      <w:r w:rsidR="0000736A" w:rsidRPr="001A0627">
        <w:rPr>
          <w:rFonts w:ascii="Baskerville" w:hAnsi="Baskerville"/>
        </w:rPr>
        <w:t>o</w:t>
      </w:r>
      <w:r w:rsidR="00CA3A0F" w:rsidRPr="001A0627">
        <w:rPr>
          <w:rFonts w:ascii="Baskerville" w:hAnsi="Baskerville"/>
        </w:rPr>
        <w:t xml:space="preserve">nline </w:t>
      </w:r>
      <w:r w:rsidR="0000736A" w:rsidRPr="001A0627">
        <w:rPr>
          <w:rFonts w:ascii="Baskerville" w:hAnsi="Baskerville"/>
        </w:rPr>
        <w:t>c</w:t>
      </w:r>
      <w:r w:rsidR="00CA3A0F" w:rsidRPr="001A0627">
        <w:rPr>
          <w:rFonts w:ascii="Baskerville" w:hAnsi="Baskerville"/>
        </w:rPr>
        <w:t xml:space="preserve">oursework </w:t>
      </w:r>
      <w:r w:rsidR="00B41667" w:rsidRPr="001A0627">
        <w:rPr>
          <w:rFonts w:ascii="Baskerville" w:hAnsi="Baskerville"/>
        </w:rPr>
        <w:t>for</w:t>
      </w:r>
      <w:r w:rsidR="00CA3A0F" w:rsidRPr="001A0627">
        <w:rPr>
          <w:rFonts w:ascii="Baskerville" w:hAnsi="Baskerville"/>
        </w:rPr>
        <w:t xml:space="preserve"> </w:t>
      </w:r>
      <w:r w:rsidR="0000736A" w:rsidRPr="001A0627">
        <w:rPr>
          <w:rFonts w:ascii="Baskerville" w:hAnsi="Baskerville"/>
        </w:rPr>
        <w:t>c</w:t>
      </w:r>
      <w:r w:rsidR="00CA3A0F" w:rsidRPr="001A0627">
        <w:rPr>
          <w:rFonts w:ascii="Baskerville" w:hAnsi="Baskerville"/>
        </w:rPr>
        <w:t xml:space="preserve">reative </w:t>
      </w:r>
      <w:r w:rsidR="0000736A" w:rsidRPr="001A0627">
        <w:rPr>
          <w:rFonts w:ascii="Baskerville" w:hAnsi="Baskerville"/>
        </w:rPr>
        <w:t>p</w:t>
      </w:r>
      <w:r w:rsidR="00CA3A0F" w:rsidRPr="001A0627">
        <w:rPr>
          <w:rFonts w:ascii="Baskerville" w:hAnsi="Baskerville"/>
        </w:rPr>
        <w:t xml:space="preserve">roblem </w:t>
      </w:r>
      <w:r w:rsidR="0000736A" w:rsidRPr="001A0627">
        <w:rPr>
          <w:rFonts w:ascii="Baskerville" w:hAnsi="Baskerville"/>
        </w:rPr>
        <w:t>s</w:t>
      </w:r>
      <w:r w:rsidR="00CA3A0F" w:rsidRPr="001A0627">
        <w:rPr>
          <w:rFonts w:ascii="Baskerville" w:hAnsi="Baskerville"/>
        </w:rPr>
        <w:t xml:space="preserve">olving. </w:t>
      </w:r>
      <w:r w:rsidR="0046256C" w:rsidRPr="001A0627">
        <w:rPr>
          <w:rFonts w:ascii="Baskerville" w:eastAsiaTheme="minorHAnsi" w:hAnsi="Baskerville"/>
          <w:color w:val="000000" w:themeColor="text1"/>
        </w:rPr>
        <w:t>Presentation</w:t>
      </w:r>
      <w:r w:rsidR="00CA3A0F" w:rsidRPr="001A0627">
        <w:rPr>
          <w:rFonts w:ascii="Baskerville" w:eastAsiaTheme="minorHAnsi" w:hAnsi="Baskerville"/>
          <w:color w:val="000000" w:themeColor="text1"/>
        </w:rPr>
        <w:t xml:space="preserve"> at </w:t>
      </w:r>
      <w:r w:rsidR="00CA3A0F" w:rsidRPr="001A0627">
        <w:rPr>
          <w:rFonts w:ascii="Baskerville" w:eastAsiaTheme="minorHAnsi" w:hAnsi="Baskerville"/>
          <w:i/>
          <w:iCs/>
          <w:color w:val="000000" w:themeColor="text1"/>
        </w:rPr>
        <w:t>The Society for Information Technology &amp; Teacher Education International Conference 2017</w:t>
      </w:r>
      <w:r w:rsidR="00C54F2A" w:rsidRPr="001A0627">
        <w:rPr>
          <w:rFonts w:ascii="Baskerville" w:eastAsiaTheme="minorHAnsi" w:hAnsi="Baskerville"/>
          <w:i/>
          <w:iCs/>
          <w:color w:val="000000" w:themeColor="text1"/>
        </w:rPr>
        <w:t>,</w:t>
      </w:r>
      <w:r w:rsidR="00CA3A0F" w:rsidRPr="001A0627">
        <w:rPr>
          <w:rFonts w:ascii="Baskerville" w:eastAsiaTheme="minorHAnsi" w:hAnsi="Baskerville"/>
          <w:i/>
          <w:iCs/>
          <w:color w:val="000000" w:themeColor="text1"/>
        </w:rPr>
        <w:t xml:space="preserve"> </w:t>
      </w:r>
      <w:r w:rsidR="00CA3A0F" w:rsidRPr="001A0627">
        <w:rPr>
          <w:rFonts w:ascii="Baskerville" w:eastAsiaTheme="minorHAnsi" w:hAnsi="Baskerville"/>
          <w:color w:val="000000" w:themeColor="text1"/>
        </w:rPr>
        <w:t xml:space="preserve">Austin, TX. </w:t>
      </w:r>
    </w:p>
    <w:p w14:paraId="608C83C7" w14:textId="77777777" w:rsidR="00952862" w:rsidRPr="001A0627" w:rsidRDefault="00952862" w:rsidP="0061412B">
      <w:pPr>
        <w:ind w:left="720" w:hanging="720"/>
        <w:rPr>
          <w:rFonts w:ascii="Baskerville" w:hAnsi="Baskerville"/>
          <w:color w:val="000000" w:themeColor="text1"/>
          <w:shd w:val="clear" w:color="auto" w:fill="FFFFFF"/>
          <w:lang w:val="en-GB"/>
        </w:rPr>
      </w:pPr>
    </w:p>
    <w:p w14:paraId="4B6AF02B" w14:textId="4E3B0C16" w:rsidR="00952862" w:rsidRPr="001A0627" w:rsidRDefault="0094539B" w:rsidP="0061412B">
      <w:pPr>
        <w:ind w:left="720" w:hanging="720"/>
        <w:rPr>
          <w:rFonts w:ascii="Baskerville" w:hAnsi="Baskerville"/>
        </w:rPr>
      </w:pPr>
      <w:r w:rsidRPr="001A0627">
        <w:rPr>
          <w:rFonts w:ascii="Baskerville" w:hAnsi="Baskerville"/>
          <w:color w:val="000000" w:themeColor="text1"/>
          <w:shd w:val="clear" w:color="auto" w:fill="FFFFFF"/>
          <w:lang w:val="en-GB"/>
        </w:rPr>
        <w:t>Henriksen, D. (2017</w:t>
      </w:r>
      <w:r w:rsidR="002E7941" w:rsidRPr="001A0627">
        <w:rPr>
          <w:rFonts w:ascii="Baskerville" w:hAnsi="Baskerville"/>
          <w:color w:val="000000" w:themeColor="text1"/>
          <w:shd w:val="clear" w:color="auto" w:fill="FFFFFF"/>
          <w:lang w:val="en-GB"/>
        </w:rPr>
        <w:t>, March</w:t>
      </w:r>
      <w:r w:rsidRPr="001A0627">
        <w:rPr>
          <w:rFonts w:ascii="Baskerville" w:hAnsi="Baskerville"/>
          <w:color w:val="000000" w:themeColor="text1"/>
          <w:shd w:val="clear" w:color="auto" w:fill="FFFFFF"/>
          <w:lang w:val="en-GB"/>
        </w:rPr>
        <w:t xml:space="preserve">). </w:t>
      </w:r>
      <w:r w:rsidR="00952862" w:rsidRPr="001A0627">
        <w:rPr>
          <w:rFonts w:ascii="Baskerville" w:hAnsi="Baskerville"/>
        </w:rPr>
        <w:t xml:space="preserve">Learning </w:t>
      </w:r>
      <w:r w:rsidR="00BC20E5" w:rsidRPr="001A0627">
        <w:rPr>
          <w:rFonts w:ascii="Baskerville" w:hAnsi="Baskerville"/>
        </w:rPr>
        <w:t>s</w:t>
      </w:r>
      <w:r w:rsidR="00952862" w:rsidRPr="001A0627">
        <w:rPr>
          <w:rFonts w:ascii="Baskerville" w:hAnsi="Baskerville"/>
        </w:rPr>
        <w:t xml:space="preserve">ystems </w:t>
      </w:r>
      <w:r w:rsidR="00BC20E5" w:rsidRPr="001A0627">
        <w:rPr>
          <w:rFonts w:ascii="Baskerville" w:hAnsi="Baskerville"/>
        </w:rPr>
        <w:t>c</w:t>
      </w:r>
      <w:r w:rsidR="00952862" w:rsidRPr="001A0627">
        <w:rPr>
          <w:rFonts w:ascii="Baskerville" w:hAnsi="Baskerville"/>
        </w:rPr>
        <w:t xml:space="preserve">hange by </w:t>
      </w:r>
      <w:r w:rsidR="00BC20E5" w:rsidRPr="001A0627">
        <w:rPr>
          <w:rFonts w:ascii="Baskerville" w:hAnsi="Baskerville"/>
        </w:rPr>
        <w:t>i</w:t>
      </w:r>
      <w:r w:rsidR="00952862" w:rsidRPr="001A0627">
        <w:rPr>
          <w:rFonts w:ascii="Baskerville" w:hAnsi="Baskerville"/>
        </w:rPr>
        <w:t xml:space="preserve">nnovating for </w:t>
      </w:r>
      <w:r w:rsidR="00BC20E5" w:rsidRPr="001A0627">
        <w:rPr>
          <w:rFonts w:ascii="Baskerville" w:hAnsi="Baskerville"/>
        </w:rPr>
        <w:t>i</w:t>
      </w:r>
      <w:r w:rsidR="00952862" w:rsidRPr="001A0627">
        <w:rPr>
          <w:rFonts w:ascii="Baskerville" w:hAnsi="Baskerville"/>
        </w:rPr>
        <w:t xml:space="preserve">nnovators: A </w:t>
      </w:r>
      <w:r w:rsidR="00BC20E5" w:rsidRPr="001A0627">
        <w:rPr>
          <w:rFonts w:ascii="Baskerville" w:hAnsi="Baskerville"/>
        </w:rPr>
        <w:t>f</w:t>
      </w:r>
      <w:r w:rsidR="00952862" w:rsidRPr="001A0627">
        <w:rPr>
          <w:rFonts w:ascii="Baskerville" w:hAnsi="Baskerville"/>
        </w:rPr>
        <w:t>ace-to-</w:t>
      </w:r>
      <w:r w:rsidR="00BC20E5" w:rsidRPr="001A0627">
        <w:rPr>
          <w:rFonts w:ascii="Baskerville" w:hAnsi="Baskerville"/>
        </w:rPr>
        <w:t>f</w:t>
      </w:r>
      <w:r w:rsidR="00952862" w:rsidRPr="001A0627">
        <w:rPr>
          <w:rFonts w:ascii="Baskerville" w:hAnsi="Baskerville"/>
        </w:rPr>
        <w:t xml:space="preserve">ace </w:t>
      </w:r>
      <w:r w:rsidR="00BC20E5" w:rsidRPr="001A0627">
        <w:rPr>
          <w:rFonts w:ascii="Baskerville" w:hAnsi="Baskerville"/>
        </w:rPr>
        <w:t>d</w:t>
      </w:r>
      <w:r w:rsidR="00952862" w:rsidRPr="001A0627">
        <w:rPr>
          <w:rFonts w:ascii="Baskerville" w:hAnsi="Baskerville"/>
        </w:rPr>
        <w:t xml:space="preserve">octoral </w:t>
      </w:r>
      <w:r w:rsidR="00BC20E5" w:rsidRPr="001A0627">
        <w:rPr>
          <w:rFonts w:ascii="Baskerville" w:hAnsi="Baskerville"/>
        </w:rPr>
        <w:t>c</w:t>
      </w:r>
      <w:r w:rsidR="00952862" w:rsidRPr="001A0627">
        <w:rPr>
          <w:rFonts w:ascii="Baskerville" w:hAnsi="Baskerville"/>
        </w:rPr>
        <w:t xml:space="preserve">ourse </w:t>
      </w:r>
      <w:r w:rsidR="00BC20E5" w:rsidRPr="001A0627">
        <w:rPr>
          <w:rFonts w:ascii="Baskerville" w:hAnsi="Baskerville"/>
        </w:rPr>
        <w:t>g</w:t>
      </w:r>
      <w:r w:rsidR="00952862" w:rsidRPr="001A0627">
        <w:rPr>
          <w:rFonts w:ascii="Baskerville" w:hAnsi="Baskerville"/>
        </w:rPr>
        <w:t xml:space="preserve">oes </w:t>
      </w:r>
      <w:r w:rsidR="00BC20E5" w:rsidRPr="001A0627">
        <w:rPr>
          <w:rFonts w:ascii="Baskerville" w:hAnsi="Baskerville"/>
        </w:rPr>
        <w:t>o</w:t>
      </w:r>
      <w:r w:rsidR="00952862" w:rsidRPr="001A0627">
        <w:rPr>
          <w:rFonts w:ascii="Baskerville" w:hAnsi="Baskerville"/>
        </w:rPr>
        <w:t>nline</w:t>
      </w:r>
      <w:r w:rsidR="00265D2A" w:rsidRPr="001A0627">
        <w:rPr>
          <w:rFonts w:ascii="Baskerville" w:hAnsi="Baskerville"/>
        </w:rPr>
        <w:t xml:space="preserve">. </w:t>
      </w:r>
      <w:r w:rsidR="00265D2A" w:rsidRPr="001A0627">
        <w:rPr>
          <w:rFonts w:ascii="Baskerville" w:eastAsiaTheme="minorHAnsi" w:hAnsi="Baskerville"/>
          <w:color w:val="000000" w:themeColor="text1"/>
        </w:rPr>
        <w:t>Presentation at </w:t>
      </w:r>
      <w:r w:rsidR="00265D2A" w:rsidRPr="001A0627">
        <w:rPr>
          <w:rFonts w:ascii="Baskerville" w:eastAsiaTheme="minorHAnsi" w:hAnsi="Baskerville"/>
          <w:i/>
          <w:iCs/>
          <w:color w:val="000000" w:themeColor="text1"/>
        </w:rPr>
        <w:t>The Society for Information Technology &amp; Teacher Education International Conference 2017</w:t>
      </w:r>
      <w:r w:rsidR="00C54F2A" w:rsidRPr="001A0627">
        <w:rPr>
          <w:rFonts w:ascii="Baskerville" w:eastAsiaTheme="minorHAnsi" w:hAnsi="Baskerville"/>
          <w:i/>
          <w:iCs/>
          <w:color w:val="000000" w:themeColor="text1"/>
        </w:rPr>
        <w:t>,</w:t>
      </w:r>
      <w:r w:rsidR="00265D2A" w:rsidRPr="001A0627">
        <w:rPr>
          <w:rFonts w:ascii="Baskerville" w:eastAsiaTheme="minorHAnsi" w:hAnsi="Baskerville"/>
          <w:i/>
          <w:iCs/>
          <w:color w:val="000000" w:themeColor="text1"/>
        </w:rPr>
        <w:t xml:space="preserve"> </w:t>
      </w:r>
      <w:r w:rsidR="00265D2A" w:rsidRPr="001A0627">
        <w:rPr>
          <w:rFonts w:ascii="Baskerville" w:eastAsiaTheme="minorHAnsi" w:hAnsi="Baskerville"/>
          <w:color w:val="000000" w:themeColor="text1"/>
        </w:rPr>
        <w:t>Austin, TX.</w:t>
      </w:r>
    </w:p>
    <w:p w14:paraId="256D8DA5" w14:textId="77777777" w:rsidR="00454A84" w:rsidRPr="001A0627" w:rsidRDefault="00454A84" w:rsidP="00454A84">
      <w:pPr>
        <w:rPr>
          <w:rFonts w:ascii="Baskerville" w:hAnsi="Baskerville"/>
        </w:rPr>
      </w:pPr>
    </w:p>
    <w:p w14:paraId="4CDC3C2A" w14:textId="09D4F6E5" w:rsidR="00454A84" w:rsidRPr="001A0627" w:rsidRDefault="00454A84" w:rsidP="00454A84">
      <w:pPr>
        <w:ind w:left="720" w:hanging="720"/>
        <w:rPr>
          <w:rFonts w:ascii="Baskerville" w:hAnsi="Baskerville"/>
        </w:rPr>
      </w:pPr>
      <w:proofErr w:type="spellStart"/>
      <w:r w:rsidRPr="001A0627">
        <w:rPr>
          <w:rFonts w:ascii="Baskerville" w:hAnsi="Baskerville"/>
        </w:rPr>
        <w:t>Mertler</w:t>
      </w:r>
      <w:proofErr w:type="spellEnd"/>
      <w:r w:rsidRPr="001A0627">
        <w:rPr>
          <w:rFonts w:ascii="Baskerville" w:hAnsi="Baskerville"/>
        </w:rPr>
        <w:t>, C., Buss, R., &amp; Henriksen, D. (2016, June).</w:t>
      </w:r>
      <w:r w:rsidR="00433EF3" w:rsidRPr="001A0627">
        <w:rPr>
          <w:rFonts w:ascii="Baskerville" w:hAnsi="Baskerville"/>
        </w:rPr>
        <w:t xml:space="preserve"> Becoming scholarly &amp; i</w:t>
      </w:r>
      <w:r w:rsidRPr="001A0627">
        <w:rPr>
          <w:rFonts w:ascii="Baskerville" w:hAnsi="Baskerville"/>
        </w:rPr>
        <w:t xml:space="preserve">nfluential </w:t>
      </w:r>
      <w:r w:rsidR="00433EF3" w:rsidRPr="001A0627">
        <w:rPr>
          <w:rFonts w:ascii="Baskerville" w:hAnsi="Baskerville"/>
        </w:rPr>
        <w:t>p</w:t>
      </w:r>
      <w:r w:rsidRPr="001A0627">
        <w:rPr>
          <w:rFonts w:ascii="Baskerville" w:hAnsi="Baskerville"/>
        </w:rPr>
        <w:t xml:space="preserve">ractitioners </w:t>
      </w:r>
      <w:r w:rsidR="00433EF3" w:rsidRPr="001A0627">
        <w:rPr>
          <w:rFonts w:ascii="Baskerville" w:hAnsi="Baskerville"/>
        </w:rPr>
        <w:t>t</w:t>
      </w:r>
      <w:r w:rsidRPr="001A0627">
        <w:rPr>
          <w:rFonts w:ascii="Baskerville" w:hAnsi="Baskerville"/>
        </w:rPr>
        <w:t xml:space="preserve">hrough </w:t>
      </w:r>
      <w:r w:rsidR="00433EF3" w:rsidRPr="001A0627">
        <w:rPr>
          <w:rFonts w:ascii="Baskerville" w:hAnsi="Baskerville"/>
        </w:rPr>
        <w:t>c</w:t>
      </w:r>
      <w:r w:rsidRPr="001A0627">
        <w:rPr>
          <w:rFonts w:ascii="Baskerville" w:hAnsi="Baskerville"/>
        </w:rPr>
        <w:t xml:space="preserve">yclical </w:t>
      </w:r>
      <w:r w:rsidR="00433EF3" w:rsidRPr="001A0627">
        <w:rPr>
          <w:rFonts w:ascii="Baskerville" w:hAnsi="Baskerville"/>
        </w:rPr>
        <w:t>e</w:t>
      </w:r>
      <w:r w:rsidRPr="001A0627">
        <w:rPr>
          <w:rFonts w:ascii="Baskerville" w:hAnsi="Baskerville"/>
        </w:rPr>
        <w:t xml:space="preserve">ngagement in the </w:t>
      </w:r>
      <w:r w:rsidR="00433EF3" w:rsidRPr="001A0627">
        <w:rPr>
          <w:rFonts w:ascii="Baskerville" w:hAnsi="Baskerville"/>
        </w:rPr>
        <w:t>action r</w:t>
      </w:r>
      <w:r w:rsidRPr="001A0627">
        <w:rPr>
          <w:rFonts w:ascii="Baskerville" w:hAnsi="Baskerville"/>
        </w:rPr>
        <w:t xml:space="preserve">esearch </w:t>
      </w:r>
      <w:r w:rsidR="00433EF3" w:rsidRPr="001A0627">
        <w:rPr>
          <w:rFonts w:ascii="Baskerville" w:hAnsi="Baskerville"/>
        </w:rPr>
        <w:t>p</w:t>
      </w:r>
      <w:r w:rsidRPr="001A0627">
        <w:rPr>
          <w:rFonts w:ascii="Baskerville" w:hAnsi="Baskerville"/>
        </w:rPr>
        <w:t>rocess</w:t>
      </w:r>
      <w:r w:rsidR="00C54F2A" w:rsidRPr="001A0627">
        <w:rPr>
          <w:rFonts w:ascii="Baskerville" w:hAnsi="Baskerville"/>
        </w:rPr>
        <w:t>,</w:t>
      </w:r>
      <w:r w:rsidRPr="001A0627">
        <w:rPr>
          <w:rFonts w:ascii="Baskerville" w:hAnsi="Baskerville"/>
        </w:rPr>
        <w:t xml:space="preserve"> </w:t>
      </w:r>
      <w:proofErr w:type="gramStart"/>
      <w:r w:rsidRPr="001A0627">
        <w:rPr>
          <w:rFonts w:ascii="Baskerville" w:hAnsi="Baskerville"/>
        </w:rPr>
        <w:t>Learning</w:t>
      </w:r>
      <w:proofErr w:type="gramEnd"/>
      <w:r w:rsidR="00620462" w:rsidRPr="001A0627">
        <w:rPr>
          <w:rFonts w:ascii="Baskerville" w:hAnsi="Baskerville"/>
        </w:rPr>
        <w:t xml:space="preserve"> </w:t>
      </w:r>
      <w:r w:rsidRPr="001A0627">
        <w:rPr>
          <w:rFonts w:ascii="Baskerville" w:hAnsi="Baskerville"/>
        </w:rPr>
        <w:t xml:space="preserve">exchange session presented at the </w:t>
      </w:r>
      <w:r w:rsidRPr="001A0627">
        <w:rPr>
          <w:rFonts w:ascii="Baskerville" w:hAnsi="Baskerville"/>
          <w:i/>
        </w:rPr>
        <w:t>Carnegie Project in the Education Doctorate Convening – June 2016</w:t>
      </w:r>
      <w:r w:rsidR="00C54F2A" w:rsidRPr="001A0627">
        <w:rPr>
          <w:rFonts w:ascii="Baskerville" w:hAnsi="Baskerville"/>
        </w:rPr>
        <w:t>,</w:t>
      </w:r>
      <w:r w:rsidRPr="001A0627">
        <w:rPr>
          <w:rFonts w:ascii="Baskerville" w:hAnsi="Baskerville"/>
        </w:rPr>
        <w:t xml:space="preserve"> Portland, OR.</w:t>
      </w:r>
    </w:p>
    <w:p w14:paraId="0BEDD713" w14:textId="77777777" w:rsidR="00DE7EDC" w:rsidRPr="001A0627" w:rsidRDefault="00DE7EDC" w:rsidP="00454A84">
      <w:pPr>
        <w:ind w:left="720" w:hanging="720"/>
        <w:rPr>
          <w:rFonts w:ascii="Baskerville" w:hAnsi="Baskerville"/>
        </w:rPr>
      </w:pPr>
    </w:p>
    <w:p w14:paraId="3E60B9F6" w14:textId="639D5F12" w:rsidR="00DE7EDC" w:rsidRPr="001A0627" w:rsidRDefault="00DE7EDC" w:rsidP="00DE7EDC">
      <w:pPr>
        <w:ind w:left="720" w:hanging="720"/>
        <w:rPr>
          <w:rFonts w:ascii="Baskerville" w:eastAsiaTheme="minorHAnsi" w:hAnsi="Baskerville"/>
          <w:color w:val="000000" w:themeColor="text1"/>
        </w:rPr>
      </w:pPr>
      <w:r w:rsidRPr="001A0627">
        <w:rPr>
          <w:rFonts w:ascii="Baskerville" w:eastAsiaTheme="minorHAnsi" w:hAnsi="Baskerville"/>
          <w:color w:val="000000" w:themeColor="text1"/>
        </w:rPr>
        <w:t xml:space="preserve">Henriksen, D., Mishra, P., </w:t>
      </w:r>
      <w:proofErr w:type="spellStart"/>
      <w:r w:rsidRPr="001A0627">
        <w:rPr>
          <w:rFonts w:ascii="Baskerville" w:eastAsiaTheme="minorHAnsi" w:hAnsi="Baskerville"/>
          <w:color w:val="000000" w:themeColor="text1"/>
        </w:rPr>
        <w:t>Fisser</w:t>
      </w:r>
      <w:proofErr w:type="spellEnd"/>
      <w:r w:rsidRPr="001A0627">
        <w:rPr>
          <w:rFonts w:ascii="Baskerville" w:eastAsiaTheme="minorHAnsi" w:hAnsi="Baskerville"/>
          <w:color w:val="000000" w:themeColor="text1"/>
        </w:rPr>
        <w:t xml:space="preserve">, P., </w:t>
      </w:r>
      <w:proofErr w:type="spellStart"/>
      <w:r w:rsidRPr="001A0627">
        <w:rPr>
          <w:rFonts w:ascii="Baskerville" w:eastAsiaTheme="minorHAnsi" w:hAnsi="Baskerville"/>
          <w:color w:val="000000" w:themeColor="text1"/>
        </w:rPr>
        <w:t>DeVelle</w:t>
      </w:r>
      <w:proofErr w:type="spellEnd"/>
      <w:r w:rsidRPr="001A0627">
        <w:rPr>
          <w:rFonts w:ascii="Baskerville" w:eastAsiaTheme="minorHAnsi" w:hAnsi="Baskerville"/>
          <w:color w:val="000000" w:themeColor="text1"/>
        </w:rPr>
        <w:t xml:space="preserve">, S., Henderson, M., </w:t>
      </w:r>
      <w:proofErr w:type="spellStart"/>
      <w:r w:rsidRPr="001A0627">
        <w:rPr>
          <w:rFonts w:ascii="Baskerville" w:hAnsi="Baskerville"/>
          <w:color w:val="000000" w:themeColor="text1"/>
        </w:rPr>
        <w:t>Cernochova</w:t>
      </w:r>
      <w:proofErr w:type="spellEnd"/>
      <w:r w:rsidRPr="001A0627">
        <w:rPr>
          <w:rFonts w:ascii="Baskerville" w:hAnsi="Baskerville"/>
          <w:color w:val="000000" w:themeColor="text1"/>
        </w:rPr>
        <w:t xml:space="preserve">, M., Hopper, S. (2016, March). Exploring creativity and ICT across education systems. </w:t>
      </w:r>
      <w:r w:rsidRPr="001A0627">
        <w:rPr>
          <w:rFonts w:ascii="Baskerville" w:eastAsiaTheme="minorHAnsi" w:hAnsi="Baskerville"/>
          <w:color w:val="000000" w:themeColor="text1"/>
        </w:rPr>
        <w:t>Symposium presented at </w:t>
      </w:r>
      <w:r w:rsidRPr="001A0627">
        <w:rPr>
          <w:rFonts w:ascii="Baskerville" w:eastAsiaTheme="minorHAnsi" w:hAnsi="Baskerville"/>
          <w:i/>
          <w:iCs/>
          <w:color w:val="000000" w:themeColor="text1"/>
        </w:rPr>
        <w:t>The Society for Information Technology &amp; Teacher Education International Conference 2016</w:t>
      </w:r>
      <w:r w:rsidR="00C54F2A"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 Savannah, GA.</w:t>
      </w:r>
    </w:p>
    <w:p w14:paraId="7ED0F135" w14:textId="77777777" w:rsidR="00454A84" w:rsidRPr="001A0627" w:rsidRDefault="00454A84" w:rsidP="00454A84">
      <w:pPr>
        <w:rPr>
          <w:rFonts w:ascii="Baskerville" w:hAnsi="Baskerville"/>
        </w:rPr>
      </w:pPr>
    </w:p>
    <w:p w14:paraId="2DFEDCE8" w14:textId="072D178A" w:rsidR="00454A84" w:rsidRPr="001A0627" w:rsidRDefault="00454A84" w:rsidP="00DE7EDC">
      <w:pPr>
        <w:ind w:left="720" w:hanging="720"/>
        <w:rPr>
          <w:rFonts w:ascii="Baskerville" w:hAnsi="Baskerville"/>
        </w:rPr>
      </w:pPr>
      <w:proofErr w:type="spellStart"/>
      <w:r w:rsidRPr="001A0627">
        <w:rPr>
          <w:rFonts w:ascii="Baskerville" w:hAnsi="Baskerville"/>
        </w:rPr>
        <w:lastRenderedPageBreak/>
        <w:t>Voogt</w:t>
      </w:r>
      <w:proofErr w:type="spellEnd"/>
      <w:r w:rsidRPr="001A0627">
        <w:rPr>
          <w:rFonts w:ascii="Baskerville" w:hAnsi="Baskerville"/>
        </w:rPr>
        <w:t xml:space="preserve">, J., Wing Lai, K., Knezek, G., Albion, P., </w:t>
      </w:r>
      <w:proofErr w:type="spellStart"/>
      <w:r w:rsidRPr="001A0627">
        <w:rPr>
          <w:rFonts w:ascii="Baskerville" w:hAnsi="Baskerville"/>
        </w:rPr>
        <w:t>Tondeur</w:t>
      </w:r>
      <w:proofErr w:type="spellEnd"/>
      <w:r w:rsidRPr="001A0627">
        <w:rPr>
          <w:rFonts w:ascii="Baskerville" w:hAnsi="Baskerville"/>
        </w:rPr>
        <w:t xml:space="preserve">, J., </w:t>
      </w:r>
      <w:proofErr w:type="spellStart"/>
      <w:r w:rsidRPr="001A0627">
        <w:rPr>
          <w:rFonts w:ascii="Baskerville" w:hAnsi="Baskerville"/>
        </w:rPr>
        <w:t>Forkosh</w:t>
      </w:r>
      <w:proofErr w:type="spellEnd"/>
      <w:r w:rsidRPr="001A0627">
        <w:rPr>
          <w:rFonts w:ascii="Baskerville" w:hAnsi="Baskerville"/>
        </w:rPr>
        <w:t xml:space="preserve">-Baruch, A., </w:t>
      </w:r>
      <w:proofErr w:type="spellStart"/>
      <w:r w:rsidRPr="001A0627">
        <w:rPr>
          <w:rFonts w:ascii="Baskerville" w:hAnsi="Baskerville"/>
        </w:rPr>
        <w:t>Schönfield</w:t>
      </w:r>
      <w:proofErr w:type="spellEnd"/>
      <w:r w:rsidRPr="001A0627">
        <w:rPr>
          <w:rFonts w:ascii="Baskerville" w:hAnsi="Baskerville"/>
        </w:rPr>
        <w:t>, M.</w:t>
      </w:r>
      <w:r w:rsidRPr="001A0627">
        <w:rPr>
          <w:rFonts w:ascii="Baskerville" w:eastAsia="MingLiU" w:hAnsi="Baskerville"/>
        </w:rPr>
        <w:t xml:space="preserve">, </w:t>
      </w:r>
      <w:proofErr w:type="spellStart"/>
      <w:r w:rsidRPr="001A0627">
        <w:rPr>
          <w:rFonts w:ascii="Baskerville" w:hAnsi="Baskerville"/>
        </w:rPr>
        <w:t>Laferrière</w:t>
      </w:r>
      <w:proofErr w:type="spellEnd"/>
      <w:r w:rsidRPr="001A0627">
        <w:rPr>
          <w:rFonts w:ascii="Baskerville" w:hAnsi="Baskerville"/>
        </w:rPr>
        <w:t>, T., Spector, M., Henriksen, D.,</w:t>
      </w:r>
      <w:r w:rsidRPr="001A0627">
        <w:rPr>
          <w:rFonts w:ascii="Baskerville" w:eastAsia="MingLiU" w:hAnsi="Baskerville"/>
        </w:rPr>
        <w:t xml:space="preserve"> </w:t>
      </w:r>
      <w:proofErr w:type="spellStart"/>
      <w:r w:rsidRPr="001A0627">
        <w:rPr>
          <w:rFonts w:ascii="Baskerville" w:hAnsi="Baskerville"/>
        </w:rPr>
        <w:t>Fisser</w:t>
      </w:r>
      <w:proofErr w:type="spellEnd"/>
      <w:r w:rsidRPr="001A0627">
        <w:rPr>
          <w:rFonts w:ascii="Baskerville" w:hAnsi="Baskerville"/>
        </w:rPr>
        <w:t xml:space="preserve">, P., Mishra, P., Christensen, R., </w:t>
      </w:r>
      <w:proofErr w:type="spellStart"/>
      <w:r w:rsidRPr="001A0627">
        <w:rPr>
          <w:rFonts w:ascii="Baskerville" w:hAnsi="Baskerville"/>
        </w:rPr>
        <w:t>Resta</w:t>
      </w:r>
      <w:proofErr w:type="spellEnd"/>
      <w:r w:rsidRPr="001A0627">
        <w:rPr>
          <w:rFonts w:ascii="Baskerville" w:hAnsi="Baskerville"/>
        </w:rPr>
        <w:t>, P.,</w:t>
      </w:r>
      <w:r w:rsidRPr="001A0627">
        <w:rPr>
          <w:rFonts w:ascii="Baskerville" w:eastAsia="MingLiU" w:hAnsi="Baskerville"/>
        </w:rPr>
        <w:t xml:space="preserve"> </w:t>
      </w:r>
      <w:proofErr w:type="spellStart"/>
      <w:r w:rsidRPr="001A0627">
        <w:rPr>
          <w:rFonts w:ascii="Baskerville" w:hAnsi="Baskerville"/>
        </w:rPr>
        <w:t>Searson</w:t>
      </w:r>
      <w:proofErr w:type="spellEnd"/>
      <w:r w:rsidRPr="001A0627">
        <w:rPr>
          <w:rFonts w:ascii="Baskerville" w:hAnsi="Baskerville"/>
        </w:rPr>
        <w:t xml:space="preserve">, M., </w:t>
      </w:r>
      <w:proofErr w:type="spellStart"/>
      <w:r w:rsidRPr="001A0627">
        <w:rPr>
          <w:rFonts w:ascii="Baskerville" w:hAnsi="Baskerville"/>
        </w:rPr>
        <w:t>Angeli</w:t>
      </w:r>
      <w:proofErr w:type="spellEnd"/>
      <w:r w:rsidRPr="001A0627">
        <w:rPr>
          <w:rFonts w:ascii="Baskerville" w:hAnsi="Baskerville"/>
        </w:rPr>
        <w:t>, C. (2016, March).  Technology</w:t>
      </w:r>
      <w:r w:rsidR="00AA6248" w:rsidRPr="001A0627">
        <w:rPr>
          <w:rFonts w:ascii="Baskerville" w:hAnsi="Baskerville"/>
        </w:rPr>
        <w:t xml:space="preserve"> enhanced q</w:t>
      </w:r>
      <w:r w:rsidRPr="001A0627">
        <w:rPr>
          <w:rFonts w:ascii="Baskerville" w:hAnsi="Baskerville"/>
        </w:rPr>
        <w:t xml:space="preserve">uality </w:t>
      </w:r>
      <w:r w:rsidR="00AA6248" w:rsidRPr="001A0627">
        <w:rPr>
          <w:rFonts w:ascii="Baskerville" w:hAnsi="Baskerville"/>
        </w:rPr>
        <w:t xml:space="preserve">learning for all: The </w:t>
      </w:r>
      <w:proofErr w:type="spellStart"/>
      <w:r w:rsidR="00AA6248" w:rsidRPr="001A0627">
        <w:rPr>
          <w:rFonts w:ascii="Baskerville" w:hAnsi="Baskerville"/>
        </w:rPr>
        <w:t>EDUsummIT</w:t>
      </w:r>
      <w:proofErr w:type="spellEnd"/>
      <w:r w:rsidR="00AA6248" w:rsidRPr="001A0627">
        <w:rPr>
          <w:rFonts w:ascii="Baskerville" w:hAnsi="Baskerville"/>
        </w:rPr>
        <w:t xml:space="preserve"> 2015 call to a</w:t>
      </w:r>
      <w:r w:rsidRPr="001A0627">
        <w:rPr>
          <w:rFonts w:ascii="Baskerville" w:hAnsi="Baskerville"/>
        </w:rPr>
        <w:t>ction. Symposium presented at </w:t>
      </w:r>
      <w:r w:rsidRPr="001A0627">
        <w:rPr>
          <w:rFonts w:ascii="Baskerville" w:hAnsi="Baskerville"/>
          <w:i/>
          <w:iCs/>
        </w:rPr>
        <w:t>The Society for Information Technology &amp; Teacher Education International Conference 2016</w:t>
      </w:r>
      <w:r w:rsidR="00C54F2A" w:rsidRPr="001A0627">
        <w:rPr>
          <w:rFonts w:ascii="Baskerville" w:hAnsi="Baskerville"/>
        </w:rPr>
        <w:t>,</w:t>
      </w:r>
      <w:r w:rsidRPr="001A0627">
        <w:rPr>
          <w:rFonts w:ascii="Baskerville" w:hAnsi="Baskerville"/>
        </w:rPr>
        <w:t xml:space="preserve"> Savannah, GA.</w:t>
      </w:r>
    </w:p>
    <w:p w14:paraId="1E310164" w14:textId="77777777" w:rsidR="0061412B" w:rsidRPr="001A0627" w:rsidRDefault="0061412B" w:rsidP="008D5694">
      <w:pPr>
        <w:rPr>
          <w:rFonts w:ascii="Baskerville" w:hAnsi="Baskerville"/>
          <w:color w:val="000000" w:themeColor="text1"/>
        </w:rPr>
      </w:pPr>
    </w:p>
    <w:p w14:paraId="657252A4" w14:textId="025F8394" w:rsidR="002F764E" w:rsidRPr="001A0627" w:rsidRDefault="002F764E" w:rsidP="0061412B">
      <w:pPr>
        <w:ind w:left="720" w:hanging="720"/>
        <w:rPr>
          <w:rFonts w:ascii="Baskerville" w:eastAsiaTheme="minorHAnsi" w:hAnsi="Baskerville"/>
          <w:color w:val="000000" w:themeColor="text1"/>
        </w:rPr>
      </w:pPr>
      <w:r w:rsidRPr="001A0627">
        <w:rPr>
          <w:rFonts w:ascii="Baskerville" w:eastAsiaTheme="minorHAnsi" w:hAnsi="Baskerville"/>
          <w:color w:val="000000" w:themeColor="text1"/>
        </w:rPr>
        <w:t xml:space="preserve">Mishra, P., </w:t>
      </w:r>
      <w:r w:rsidR="00244260"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Keenan, S. F., </w:t>
      </w:r>
      <w:r w:rsidR="00244260"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Mehta, R., &amp; Henriksen, D. (2015, December). I </w:t>
      </w:r>
      <w:r w:rsidR="00DF6FF9" w:rsidRPr="001A0627">
        <w:rPr>
          <w:rFonts w:ascii="Baskerville" w:eastAsiaTheme="minorHAnsi" w:hAnsi="Baskerville"/>
          <w:color w:val="000000" w:themeColor="text1"/>
        </w:rPr>
        <w:t>c</w:t>
      </w:r>
      <w:r w:rsidRPr="001A0627">
        <w:rPr>
          <w:rFonts w:ascii="Baskerville" w:eastAsiaTheme="minorHAnsi" w:hAnsi="Baskerville"/>
          <w:color w:val="000000" w:themeColor="text1"/>
        </w:rPr>
        <w:t xml:space="preserve">are </w:t>
      </w:r>
      <w:r w:rsidR="00DF6FF9" w:rsidRPr="001A0627">
        <w:rPr>
          <w:rFonts w:ascii="Baskerville" w:eastAsiaTheme="minorHAnsi" w:hAnsi="Baskerville"/>
          <w:color w:val="000000" w:themeColor="text1"/>
        </w:rPr>
        <w:t>a</w:t>
      </w:r>
      <w:r w:rsidRPr="001A0627">
        <w:rPr>
          <w:rFonts w:ascii="Baskerville" w:eastAsiaTheme="minorHAnsi" w:hAnsi="Baskerville"/>
          <w:color w:val="000000" w:themeColor="text1"/>
        </w:rPr>
        <w:t xml:space="preserve">bout the </w:t>
      </w:r>
      <w:r w:rsidR="00DF6FF9" w:rsidRPr="001A0627">
        <w:rPr>
          <w:rFonts w:ascii="Baskerville" w:eastAsiaTheme="minorHAnsi" w:hAnsi="Baskerville"/>
          <w:color w:val="000000" w:themeColor="text1"/>
        </w:rPr>
        <w:t>b</w:t>
      </w:r>
      <w:r w:rsidRPr="001A0627">
        <w:rPr>
          <w:rFonts w:ascii="Baskerville" w:eastAsiaTheme="minorHAnsi" w:hAnsi="Baskerville"/>
          <w:color w:val="000000" w:themeColor="text1"/>
        </w:rPr>
        <w:t xml:space="preserve">eauty in </w:t>
      </w:r>
      <w:r w:rsidR="00BC20E5" w:rsidRPr="001A0627">
        <w:rPr>
          <w:rFonts w:ascii="Baskerville" w:eastAsiaTheme="minorHAnsi" w:hAnsi="Baskerville"/>
          <w:color w:val="000000" w:themeColor="text1"/>
        </w:rPr>
        <w:t>s</w:t>
      </w:r>
      <w:r w:rsidRPr="001A0627">
        <w:rPr>
          <w:rFonts w:ascii="Baskerville" w:eastAsiaTheme="minorHAnsi" w:hAnsi="Baskerville"/>
          <w:color w:val="000000" w:themeColor="text1"/>
        </w:rPr>
        <w:t xml:space="preserve">cience: Aesthetics in </w:t>
      </w:r>
      <w:r w:rsidR="00BC20E5" w:rsidRPr="001A0627">
        <w:rPr>
          <w:rFonts w:ascii="Baskerville" w:eastAsiaTheme="minorHAnsi" w:hAnsi="Baskerville"/>
          <w:color w:val="000000" w:themeColor="text1"/>
        </w:rPr>
        <w:t>s</w:t>
      </w:r>
      <w:r w:rsidRPr="001A0627">
        <w:rPr>
          <w:rFonts w:ascii="Baskerville" w:eastAsiaTheme="minorHAnsi" w:hAnsi="Baskerville"/>
          <w:color w:val="000000" w:themeColor="text1"/>
        </w:rPr>
        <w:t xml:space="preserve">cientific </w:t>
      </w:r>
      <w:r w:rsidR="00BC20E5" w:rsidRPr="001A0627">
        <w:rPr>
          <w:rFonts w:ascii="Baskerville" w:eastAsiaTheme="minorHAnsi" w:hAnsi="Baskerville"/>
          <w:color w:val="000000" w:themeColor="text1"/>
        </w:rPr>
        <w:t>p</w:t>
      </w:r>
      <w:r w:rsidRPr="001A0627">
        <w:rPr>
          <w:rFonts w:ascii="Baskerville" w:eastAsiaTheme="minorHAnsi" w:hAnsi="Baskerville"/>
          <w:color w:val="000000" w:themeColor="text1"/>
        </w:rPr>
        <w:t xml:space="preserve">ractice and </w:t>
      </w:r>
      <w:r w:rsidR="00BC20E5" w:rsidRPr="001A0627">
        <w:rPr>
          <w:rFonts w:ascii="Baskerville" w:eastAsiaTheme="minorHAnsi" w:hAnsi="Baskerville"/>
          <w:color w:val="000000" w:themeColor="text1"/>
        </w:rPr>
        <w:t>p</w:t>
      </w:r>
      <w:r w:rsidRPr="001A0627">
        <w:rPr>
          <w:rFonts w:ascii="Baskerville" w:eastAsiaTheme="minorHAnsi" w:hAnsi="Baskerville"/>
          <w:color w:val="000000" w:themeColor="text1"/>
        </w:rPr>
        <w:t xml:space="preserve">edagogy. Paper presented at </w:t>
      </w:r>
      <w:proofErr w:type="spellStart"/>
      <w:r w:rsidRPr="001A0627">
        <w:rPr>
          <w:rFonts w:ascii="Baskerville" w:eastAsiaTheme="minorHAnsi" w:hAnsi="Baskerville"/>
          <w:i/>
          <w:iCs/>
          <w:color w:val="000000" w:themeColor="text1"/>
        </w:rPr>
        <w:t>epiSTEME</w:t>
      </w:r>
      <w:proofErr w:type="spellEnd"/>
      <w:r w:rsidRPr="001A0627">
        <w:rPr>
          <w:rFonts w:ascii="Baskerville" w:eastAsiaTheme="minorHAnsi" w:hAnsi="Baskerville"/>
          <w:i/>
          <w:iCs/>
          <w:color w:val="000000" w:themeColor="text1"/>
        </w:rPr>
        <w:t xml:space="preserve"> 6</w:t>
      </w:r>
      <w:r w:rsidR="00C54F2A"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 Mumbai, India.</w:t>
      </w:r>
    </w:p>
    <w:p w14:paraId="7784CD24" w14:textId="77777777" w:rsidR="008D5694" w:rsidRPr="001A0627" w:rsidRDefault="008D5694" w:rsidP="008D5694">
      <w:pPr>
        <w:ind w:left="720" w:hanging="720"/>
        <w:rPr>
          <w:rFonts w:ascii="Baskerville" w:hAnsi="Baskerville"/>
          <w:color w:val="000000" w:themeColor="text1"/>
        </w:rPr>
      </w:pPr>
    </w:p>
    <w:p w14:paraId="44E8EF89" w14:textId="406FA49F" w:rsidR="008D5694" w:rsidRPr="001A0627" w:rsidRDefault="008D5694" w:rsidP="008D5694">
      <w:pPr>
        <w:ind w:left="720" w:hanging="720"/>
        <w:rPr>
          <w:rFonts w:ascii="Baskerville" w:hAnsi="Baskerville"/>
          <w:color w:val="000000" w:themeColor="text1"/>
        </w:rPr>
      </w:pPr>
      <w:r w:rsidRPr="001A0627">
        <w:rPr>
          <w:rFonts w:ascii="Baskerville" w:hAnsi="Baskerville"/>
          <w:color w:val="000000" w:themeColor="text1"/>
        </w:rPr>
        <w:t xml:space="preserve">Tillman, D., Smith, S., An, S., Mishra, P., Henriksen, D., Cohen, J. </w:t>
      </w:r>
      <w:proofErr w:type="spellStart"/>
      <w:r w:rsidRPr="001A0627">
        <w:rPr>
          <w:rFonts w:ascii="Baskerville" w:hAnsi="Baskerville"/>
          <w:color w:val="000000" w:themeColor="text1"/>
        </w:rPr>
        <w:t>Slykhuis</w:t>
      </w:r>
      <w:proofErr w:type="spellEnd"/>
      <w:r w:rsidRPr="001A0627">
        <w:rPr>
          <w:rFonts w:ascii="Baskerville" w:hAnsi="Baskerville"/>
          <w:color w:val="000000" w:themeColor="text1"/>
        </w:rPr>
        <w:t xml:space="preserve">, D., Alexander, C., </w:t>
      </w:r>
      <w:proofErr w:type="spellStart"/>
      <w:r w:rsidRPr="001A0627">
        <w:rPr>
          <w:rFonts w:ascii="Baskerville" w:hAnsi="Baskerville"/>
          <w:color w:val="000000" w:themeColor="text1"/>
        </w:rPr>
        <w:t>Asing</w:t>
      </w:r>
      <w:proofErr w:type="spellEnd"/>
      <w:r w:rsidRPr="001A0627">
        <w:rPr>
          <w:rFonts w:ascii="Baskerville" w:hAnsi="Baskerville"/>
          <w:color w:val="000000" w:themeColor="text1"/>
        </w:rPr>
        <w:t xml:space="preserve">-Cashman, J., </w:t>
      </w:r>
      <w:proofErr w:type="spellStart"/>
      <w:r w:rsidRPr="001A0627">
        <w:rPr>
          <w:rFonts w:ascii="Baskerville" w:hAnsi="Baskerville"/>
          <w:color w:val="000000" w:themeColor="text1"/>
        </w:rPr>
        <w:t>Paez</w:t>
      </w:r>
      <w:proofErr w:type="spellEnd"/>
      <w:r w:rsidRPr="001A0627">
        <w:rPr>
          <w:rFonts w:ascii="Baskerville" w:hAnsi="Baskerville"/>
          <w:color w:val="000000" w:themeColor="text1"/>
        </w:rPr>
        <w:t xml:space="preserve">, C. &amp; </w:t>
      </w:r>
      <w:proofErr w:type="spellStart"/>
      <w:r w:rsidRPr="001A0627">
        <w:rPr>
          <w:rFonts w:ascii="Baskerville" w:hAnsi="Baskerville"/>
          <w:color w:val="000000" w:themeColor="text1"/>
        </w:rPr>
        <w:t>Siemssen</w:t>
      </w:r>
      <w:proofErr w:type="spellEnd"/>
      <w:r w:rsidRPr="001A0627">
        <w:rPr>
          <w:rFonts w:ascii="Baskerville" w:hAnsi="Baskerville"/>
          <w:color w:val="000000" w:themeColor="text1"/>
        </w:rPr>
        <w:t xml:space="preserve">, A. (2015, March). Creating creative classrooms: Field-tested best practices. Symposium presented at </w:t>
      </w:r>
      <w:r w:rsidRPr="001A0627">
        <w:rPr>
          <w:rFonts w:ascii="Baskerville" w:hAnsi="Baskerville"/>
          <w:i/>
          <w:iCs/>
          <w:color w:val="000000" w:themeColor="text1"/>
        </w:rPr>
        <w:t>Society for Information Technology &amp; Teacher Education International Conference 2016</w:t>
      </w:r>
      <w:r w:rsidR="00C54F2A" w:rsidRPr="001A0627">
        <w:rPr>
          <w:rFonts w:ascii="Baskerville" w:hAnsi="Baskerville"/>
          <w:i/>
          <w:iCs/>
          <w:color w:val="000000" w:themeColor="text1"/>
        </w:rPr>
        <w:t>,</w:t>
      </w:r>
      <w:r w:rsidRPr="001A0627">
        <w:rPr>
          <w:rFonts w:ascii="Baskerville" w:hAnsi="Baskerville"/>
          <w:color w:val="000000" w:themeColor="text1"/>
        </w:rPr>
        <w:t xml:space="preserve"> Savannah, GA.</w:t>
      </w:r>
    </w:p>
    <w:p w14:paraId="590F0978" w14:textId="77777777" w:rsidR="0061412B" w:rsidRPr="001A0627" w:rsidRDefault="0061412B" w:rsidP="0061412B">
      <w:pPr>
        <w:ind w:left="720" w:hanging="720"/>
        <w:rPr>
          <w:rFonts w:ascii="Baskerville" w:eastAsiaTheme="minorHAnsi" w:hAnsi="Baskerville"/>
          <w:color w:val="000000" w:themeColor="text1"/>
        </w:rPr>
      </w:pPr>
    </w:p>
    <w:p w14:paraId="6DD943A1" w14:textId="7542BDCC" w:rsidR="002F764E" w:rsidRPr="001A0627" w:rsidRDefault="002F764E" w:rsidP="0061412B">
      <w:pPr>
        <w:ind w:left="720" w:hanging="720"/>
        <w:rPr>
          <w:rFonts w:ascii="Baskerville" w:eastAsiaTheme="minorHAnsi" w:hAnsi="Baskerville"/>
          <w:color w:val="000000" w:themeColor="text1"/>
        </w:rPr>
      </w:pPr>
      <w:r w:rsidRPr="001A0627">
        <w:rPr>
          <w:rFonts w:ascii="Baskerville" w:eastAsiaTheme="minorHAnsi" w:hAnsi="Baskerville"/>
          <w:color w:val="000000" w:themeColor="text1"/>
        </w:rPr>
        <w:t xml:space="preserve">Henriksen, D., Mishra, P., </w:t>
      </w:r>
      <w:r w:rsidR="00244260"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Cain, W., Friedman, A., Garofalo, J., Hartman, D., Hicks, D., Lee, J., Park, J. C., &amp; Smith, S. (2015, March). Creativity </w:t>
      </w:r>
      <w:r w:rsidR="00DF6FF9" w:rsidRPr="001A0627">
        <w:rPr>
          <w:rFonts w:ascii="Baskerville" w:eastAsiaTheme="minorHAnsi" w:hAnsi="Baskerville"/>
          <w:color w:val="000000" w:themeColor="text1"/>
        </w:rPr>
        <w:t>a</w:t>
      </w:r>
      <w:r w:rsidRPr="001A0627">
        <w:rPr>
          <w:rFonts w:ascii="Baskerville" w:eastAsiaTheme="minorHAnsi" w:hAnsi="Baskerville"/>
          <w:color w:val="000000" w:themeColor="text1"/>
        </w:rPr>
        <w:t xml:space="preserve">cross the </w:t>
      </w:r>
      <w:r w:rsidR="00DF6FF9" w:rsidRPr="001A0627">
        <w:rPr>
          <w:rFonts w:ascii="Baskerville" w:eastAsiaTheme="minorHAnsi" w:hAnsi="Baskerville"/>
          <w:color w:val="000000" w:themeColor="text1"/>
        </w:rPr>
        <w:t>d</w:t>
      </w:r>
      <w:r w:rsidRPr="001A0627">
        <w:rPr>
          <w:rFonts w:ascii="Baskerville" w:eastAsiaTheme="minorHAnsi" w:hAnsi="Baskerville"/>
          <w:color w:val="000000" w:themeColor="text1"/>
        </w:rPr>
        <w:t xml:space="preserve">isciplines: Exploring the </w:t>
      </w:r>
      <w:r w:rsidR="00DF6FF9" w:rsidRPr="001A0627">
        <w:rPr>
          <w:rFonts w:ascii="Baskerville" w:eastAsiaTheme="minorHAnsi" w:hAnsi="Baskerville"/>
          <w:color w:val="000000" w:themeColor="text1"/>
        </w:rPr>
        <w:t>b</w:t>
      </w:r>
      <w:r w:rsidRPr="001A0627">
        <w:rPr>
          <w:rFonts w:ascii="Baskerville" w:eastAsiaTheme="minorHAnsi" w:hAnsi="Baskerville"/>
          <w:color w:val="000000" w:themeColor="text1"/>
        </w:rPr>
        <w:t xml:space="preserve">oundaries of </w:t>
      </w:r>
      <w:r w:rsidR="00DF6FF9" w:rsidRPr="001A0627">
        <w:rPr>
          <w:rFonts w:ascii="Baskerville" w:eastAsiaTheme="minorHAnsi" w:hAnsi="Baskerville"/>
          <w:color w:val="000000" w:themeColor="text1"/>
        </w:rPr>
        <w:t>t</w:t>
      </w:r>
      <w:r w:rsidRPr="001A0627">
        <w:rPr>
          <w:rFonts w:ascii="Baskerville" w:eastAsiaTheme="minorHAnsi" w:hAnsi="Baskerville"/>
          <w:color w:val="000000" w:themeColor="text1"/>
        </w:rPr>
        <w:t xml:space="preserve">eacher </w:t>
      </w:r>
      <w:r w:rsidR="00DF6FF9" w:rsidRPr="001A0627">
        <w:rPr>
          <w:rFonts w:ascii="Baskerville" w:eastAsiaTheme="minorHAnsi" w:hAnsi="Baskerville"/>
          <w:color w:val="000000" w:themeColor="text1"/>
        </w:rPr>
        <w:t>e</w:t>
      </w:r>
      <w:r w:rsidRPr="001A0627">
        <w:rPr>
          <w:rFonts w:ascii="Baskerville" w:eastAsiaTheme="minorHAnsi" w:hAnsi="Baskerville"/>
          <w:color w:val="000000" w:themeColor="text1"/>
        </w:rPr>
        <w:t>ducation. Symposium presented at </w:t>
      </w:r>
      <w:r w:rsidRPr="001A0627">
        <w:rPr>
          <w:rFonts w:ascii="Baskerville" w:eastAsiaTheme="minorHAnsi" w:hAnsi="Baskerville"/>
          <w:i/>
          <w:iCs/>
          <w:color w:val="000000" w:themeColor="text1"/>
        </w:rPr>
        <w:t>The Society for Information Technology &amp; Teacher Education International Conference 2015</w:t>
      </w:r>
      <w:r w:rsidR="005116FA"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 Las Vegas, NV.</w:t>
      </w:r>
    </w:p>
    <w:p w14:paraId="30EB2244" w14:textId="77777777" w:rsidR="0061412B" w:rsidRPr="001A0627" w:rsidRDefault="0061412B" w:rsidP="0061412B">
      <w:pPr>
        <w:ind w:left="720" w:hanging="720"/>
        <w:rPr>
          <w:rFonts w:ascii="Baskerville" w:eastAsiaTheme="minorHAnsi" w:hAnsi="Baskerville"/>
          <w:color w:val="000000" w:themeColor="text1"/>
        </w:rPr>
      </w:pPr>
    </w:p>
    <w:p w14:paraId="43046077" w14:textId="49AB1347" w:rsidR="002F764E" w:rsidRPr="001A0627" w:rsidRDefault="002F764E" w:rsidP="0061412B">
      <w:pPr>
        <w:ind w:left="720" w:hanging="720"/>
        <w:rPr>
          <w:rFonts w:ascii="Baskerville" w:eastAsiaTheme="minorHAnsi" w:hAnsi="Baskerville"/>
          <w:color w:val="000000" w:themeColor="text1"/>
        </w:rPr>
      </w:pPr>
      <w:r w:rsidRPr="001A0627">
        <w:rPr>
          <w:rFonts w:ascii="Baskerville" w:eastAsiaTheme="minorHAnsi" w:hAnsi="Baskerville"/>
          <w:color w:val="000000" w:themeColor="text1"/>
        </w:rPr>
        <w:t xml:space="preserve">Henriksen, D., Mishra, P., </w:t>
      </w:r>
      <w:proofErr w:type="spellStart"/>
      <w:r w:rsidRPr="001A0627">
        <w:rPr>
          <w:rFonts w:ascii="Baskerville" w:eastAsiaTheme="minorHAnsi" w:hAnsi="Baskerville"/>
          <w:color w:val="000000" w:themeColor="text1"/>
        </w:rPr>
        <w:t>DeScryver</w:t>
      </w:r>
      <w:proofErr w:type="spellEnd"/>
      <w:r w:rsidRPr="001A0627">
        <w:rPr>
          <w:rFonts w:ascii="Baskerville" w:eastAsiaTheme="minorHAnsi" w:hAnsi="Baskerville"/>
          <w:color w:val="000000" w:themeColor="text1"/>
        </w:rPr>
        <w:t xml:space="preserve">, M., </w:t>
      </w:r>
      <w:r w:rsidR="00244260" w:rsidRPr="001A0627">
        <w:rPr>
          <w:rFonts w:ascii="Baskerville" w:eastAsiaTheme="minorHAnsi" w:hAnsi="Baskerville"/>
          <w:color w:val="000000" w:themeColor="text1"/>
        </w:rPr>
        <w:t>*</w:t>
      </w:r>
      <w:proofErr w:type="spellStart"/>
      <w:r w:rsidRPr="001A0627">
        <w:rPr>
          <w:rFonts w:ascii="Baskerville" w:eastAsiaTheme="minorHAnsi" w:hAnsi="Baskerville"/>
          <w:color w:val="000000" w:themeColor="text1"/>
        </w:rPr>
        <w:t>Fahnoe</w:t>
      </w:r>
      <w:proofErr w:type="spellEnd"/>
      <w:r w:rsidRPr="001A0627">
        <w:rPr>
          <w:rFonts w:ascii="Baskerville" w:eastAsiaTheme="minorHAnsi" w:hAnsi="Baskerville"/>
          <w:color w:val="000000" w:themeColor="text1"/>
        </w:rPr>
        <w:t xml:space="preserve">, C., </w:t>
      </w:r>
      <w:r w:rsidR="00244260"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Cain, W., </w:t>
      </w:r>
      <w:r w:rsidR="00244260"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Terry, C., </w:t>
      </w:r>
      <w:r w:rsidR="00244260"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Mehta, R., </w:t>
      </w:r>
      <w:r w:rsidR="00244260"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Good, </w:t>
      </w:r>
      <w:r w:rsidR="00244260" w:rsidRPr="001A0627">
        <w:rPr>
          <w:rFonts w:ascii="Baskerville" w:eastAsiaTheme="minorHAnsi" w:hAnsi="Baskerville"/>
          <w:color w:val="000000" w:themeColor="text1"/>
        </w:rPr>
        <w:t>J</w:t>
      </w:r>
      <w:r w:rsidRPr="001A0627">
        <w:rPr>
          <w:rFonts w:ascii="Baskerville" w:eastAsiaTheme="minorHAnsi" w:hAnsi="Baskerville"/>
          <w:color w:val="000000" w:themeColor="text1"/>
        </w:rPr>
        <w:t xml:space="preserve">., </w:t>
      </w:r>
      <w:r w:rsidR="00244260" w:rsidRPr="001A0627">
        <w:rPr>
          <w:rFonts w:ascii="Baskerville" w:eastAsiaTheme="minorHAnsi" w:hAnsi="Baskerville"/>
          <w:color w:val="000000" w:themeColor="text1"/>
        </w:rPr>
        <w:t>*Richardson,</w:t>
      </w:r>
      <w:r w:rsidRPr="001A0627">
        <w:rPr>
          <w:rFonts w:ascii="Baskerville" w:eastAsiaTheme="minorHAnsi" w:hAnsi="Baskerville"/>
          <w:color w:val="000000" w:themeColor="text1"/>
        </w:rPr>
        <w:t xml:space="preserve"> C</w:t>
      </w:r>
      <w:r w:rsidR="00244260" w:rsidRPr="001A0627">
        <w:rPr>
          <w:rFonts w:ascii="Baskerville" w:eastAsiaTheme="minorHAnsi" w:hAnsi="Baskerville"/>
          <w:color w:val="000000" w:themeColor="text1"/>
        </w:rPr>
        <w:t>.</w:t>
      </w:r>
      <w:r w:rsidRPr="001A0627">
        <w:rPr>
          <w:rFonts w:ascii="Baskerville" w:eastAsiaTheme="minorHAnsi" w:hAnsi="Baskerville"/>
          <w:color w:val="000000" w:themeColor="text1"/>
        </w:rPr>
        <w:t xml:space="preserve">, </w:t>
      </w:r>
      <w:r w:rsidR="00244260" w:rsidRPr="001A0627">
        <w:rPr>
          <w:rFonts w:ascii="Baskerville" w:eastAsiaTheme="minorHAnsi" w:hAnsi="Baskerville"/>
          <w:color w:val="000000" w:themeColor="text1"/>
        </w:rPr>
        <w:t>&amp; *</w:t>
      </w:r>
      <w:r w:rsidRPr="001A0627">
        <w:rPr>
          <w:rFonts w:ascii="Baskerville" w:eastAsiaTheme="minorHAnsi" w:hAnsi="Baskerville"/>
          <w:color w:val="000000" w:themeColor="text1"/>
        </w:rPr>
        <w:t>Keenan, S. (2</w:t>
      </w:r>
      <w:r w:rsidR="00DF6FF9" w:rsidRPr="001A0627">
        <w:rPr>
          <w:rFonts w:ascii="Baskerville" w:eastAsiaTheme="minorHAnsi" w:hAnsi="Baskerville"/>
          <w:color w:val="000000" w:themeColor="text1"/>
        </w:rPr>
        <w:t>015, March). The r</w:t>
      </w:r>
      <w:r w:rsidRPr="001A0627">
        <w:rPr>
          <w:rFonts w:ascii="Baskerville" w:eastAsiaTheme="minorHAnsi" w:hAnsi="Baskerville"/>
          <w:color w:val="000000" w:themeColor="text1"/>
        </w:rPr>
        <w:t xml:space="preserve">oots of </w:t>
      </w:r>
      <w:r w:rsidR="00DF6FF9" w:rsidRPr="001A0627">
        <w:rPr>
          <w:rFonts w:ascii="Baskerville" w:eastAsiaTheme="minorHAnsi" w:hAnsi="Baskerville"/>
          <w:color w:val="000000" w:themeColor="text1"/>
        </w:rPr>
        <w:t>c</w:t>
      </w:r>
      <w:r w:rsidRPr="001A0627">
        <w:rPr>
          <w:rFonts w:ascii="Baskerville" w:eastAsiaTheme="minorHAnsi" w:hAnsi="Baskerville"/>
          <w:color w:val="000000" w:themeColor="text1"/>
        </w:rPr>
        <w:t xml:space="preserve">reativity: Trans-disciplinary </w:t>
      </w:r>
      <w:r w:rsidR="00DF6FF9" w:rsidRPr="001A0627">
        <w:rPr>
          <w:rFonts w:ascii="Baskerville" w:eastAsiaTheme="minorHAnsi" w:hAnsi="Baskerville"/>
          <w:color w:val="000000" w:themeColor="text1"/>
        </w:rPr>
        <w:t>t</w:t>
      </w:r>
      <w:r w:rsidRPr="001A0627">
        <w:rPr>
          <w:rFonts w:ascii="Baskerville" w:eastAsiaTheme="minorHAnsi" w:hAnsi="Baskerville"/>
          <w:color w:val="000000" w:themeColor="text1"/>
        </w:rPr>
        <w:t xml:space="preserve">hinking </w:t>
      </w:r>
      <w:r w:rsidR="00DF6FF9" w:rsidRPr="001A0627">
        <w:rPr>
          <w:rFonts w:ascii="Baskerville" w:eastAsiaTheme="minorHAnsi" w:hAnsi="Baskerville"/>
          <w:color w:val="000000" w:themeColor="text1"/>
        </w:rPr>
        <w:t>s</w:t>
      </w:r>
      <w:r w:rsidRPr="001A0627">
        <w:rPr>
          <w:rFonts w:ascii="Baskerville" w:eastAsiaTheme="minorHAnsi" w:hAnsi="Baskerville"/>
          <w:color w:val="000000" w:themeColor="text1"/>
        </w:rPr>
        <w:t xml:space="preserve">kills as </w:t>
      </w:r>
      <w:r w:rsidR="00DF6FF9" w:rsidRPr="001A0627">
        <w:rPr>
          <w:rFonts w:ascii="Baskerville" w:eastAsiaTheme="minorHAnsi" w:hAnsi="Baskerville"/>
          <w:color w:val="000000" w:themeColor="text1"/>
        </w:rPr>
        <w:t>t</w:t>
      </w:r>
      <w:r w:rsidRPr="001A0627">
        <w:rPr>
          <w:rFonts w:ascii="Baskerville" w:eastAsiaTheme="minorHAnsi" w:hAnsi="Baskerville"/>
          <w:color w:val="000000" w:themeColor="text1"/>
        </w:rPr>
        <w:t xml:space="preserve">ools for </w:t>
      </w:r>
      <w:r w:rsidR="00DF6FF9" w:rsidRPr="001A0627">
        <w:rPr>
          <w:rFonts w:ascii="Baskerville" w:eastAsiaTheme="minorHAnsi" w:hAnsi="Baskerville"/>
          <w:color w:val="000000" w:themeColor="text1"/>
        </w:rPr>
        <w:t>t</w:t>
      </w:r>
      <w:r w:rsidRPr="001A0627">
        <w:rPr>
          <w:rFonts w:ascii="Baskerville" w:eastAsiaTheme="minorHAnsi" w:hAnsi="Baskerville"/>
          <w:color w:val="000000" w:themeColor="text1"/>
        </w:rPr>
        <w:t xml:space="preserve">hinking and </w:t>
      </w:r>
      <w:r w:rsidR="00DF6FF9" w:rsidRPr="001A0627">
        <w:rPr>
          <w:rFonts w:ascii="Baskerville" w:eastAsiaTheme="minorHAnsi" w:hAnsi="Baskerville"/>
          <w:color w:val="000000" w:themeColor="text1"/>
        </w:rPr>
        <w:t>l</w:t>
      </w:r>
      <w:r w:rsidRPr="001A0627">
        <w:rPr>
          <w:rFonts w:ascii="Baskerville" w:eastAsiaTheme="minorHAnsi" w:hAnsi="Baskerville"/>
          <w:color w:val="000000" w:themeColor="text1"/>
        </w:rPr>
        <w:t xml:space="preserve">earning in the 21st </w:t>
      </w:r>
      <w:r w:rsidR="00DF6FF9" w:rsidRPr="001A0627">
        <w:rPr>
          <w:rFonts w:ascii="Baskerville" w:eastAsiaTheme="minorHAnsi" w:hAnsi="Baskerville"/>
          <w:color w:val="000000" w:themeColor="text1"/>
        </w:rPr>
        <w:t>c</w:t>
      </w:r>
      <w:r w:rsidRPr="001A0627">
        <w:rPr>
          <w:rFonts w:ascii="Baskerville" w:eastAsiaTheme="minorHAnsi" w:hAnsi="Baskerville"/>
          <w:color w:val="000000" w:themeColor="text1"/>
        </w:rPr>
        <w:t>entury. Symposium presented at </w:t>
      </w:r>
      <w:r w:rsidRPr="001A0627">
        <w:rPr>
          <w:rFonts w:ascii="Baskerville" w:eastAsiaTheme="minorHAnsi" w:hAnsi="Baskerville"/>
          <w:i/>
          <w:iCs/>
          <w:color w:val="000000" w:themeColor="text1"/>
        </w:rPr>
        <w:t>The Society for Information Technology &amp; Teacher Education International Conference 2015</w:t>
      </w:r>
      <w:r w:rsidR="005116FA" w:rsidRPr="001A0627">
        <w:rPr>
          <w:rFonts w:ascii="Baskerville" w:eastAsiaTheme="minorHAnsi" w:hAnsi="Baskerville"/>
          <w:i/>
          <w:iCs/>
          <w:color w:val="000000" w:themeColor="text1"/>
        </w:rPr>
        <w:t>,</w:t>
      </w:r>
      <w:r w:rsidRPr="001A0627">
        <w:rPr>
          <w:rFonts w:ascii="Baskerville" w:eastAsiaTheme="minorHAnsi" w:hAnsi="Baskerville"/>
          <w:color w:val="000000" w:themeColor="text1"/>
        </w:rPr>
        <w:t> Las Vegas, NV.</w:t>
      </w:r>
    </w:p>
    <w:p w14:paraId="478E4872" w14:textId="77777777" w:rsidR="0061412B" w:rsidRPr="001A0627" w:rsidRDefault="0061412B" w:rsidP="0061412B">
      <w:pPr>
        <w:ind w:left="720" w:hanging="720"/>
        <w:rPr>
          <w:rFonts w:ascii="Baskerville" w:eastAsiaTheme="minorHAnsi" w:hAnsi="Baskerville"/>
          <w:color w:val="000000" w:themeColor="text1"/>
        </w:rPr>
      </w:pPr>
    </w:p>
    <w:p w14:paraId="19F57B24" w14:textId="40974C65" w:rsidR="002F764E" w:rsidRPr="001A0627" w:rsidRDefault="00244260" w:rsidP="0061412B">
      <w:pPr>
        <w:ind w:left="720" w:hanging="720"/>
        <w:rPr>
          <w:rFonts w:ascii="Baskerville" w:eastAsiaTheme="minorHAnsi" w:hAnsi="Baskerville"/>
          <w:color w:val="000000" w:themeColor="text1"/>
        </w:rPr>
      </w:pPr>
      <w:r w:rsidRPr="001A0627">
        <w:rPr>
          <w:rFonts w:ascii="Baskerville" w:eastAsiaTheme="minorHAnsi" w:hAnsi="Baskerville"/>
          <w:color w:val="000000" w:themeColor="text1"/>
        </w:rPr>
        <w:t>*</w:t>
      </w:r>
      <w:r w:rsidR="002F764E" w:rsidRPr="001A0627">
        <w:rPr>
          <w:rFonts w:ascii="Baskerville" w:eastAsiaTheme="minorHAnsi" w:hAnsi="Baskerville"/>
          <w:color w:val="000000" w:themeColor="text1"/>
        </w:rPr>
        <w:t>Mehta, R., Henriksen, D., &amp; Mishra, P. (2015, March). Through the ‘</w:t>
      </w:r>
      <w:r w:rsidR="00DF6FF9" w:rsidRPr="001A0627">
        <w:rPr>
          <w:rFonts w:ascii="Baskerville" w:eastAsiaTheme="minorHAnsi" w:hAnsi="Baskerville"/>
          <w:color w:val="000000" w:themeColor="text1"/>
        </w:rPr>
        <w:t>c</w:t>
      </w:r>
      <w:r w:rsidR="002F764E" w:rsidRPr="001A0627">
        <w:rPr>
          <w:rFonts w:ascii="Baskerville" w:eastAsiaTheme="minorHAnsi" w:hAnsi="Baskerville"/>
          <w:color w:val="000000" w:themeColor="text1"/>
        </w:rPr>
        <w:t xml:space="preserve">osmos’: </w:t>
      </w:r>
      <w:r w:rsidR="00DF6FF9" w:rsidRPr="001A0627">
        <w:rPr>
          <w:rFonts w:ascii="Baskerville" w:eastAsiaTheme="minorHAnsi" w:hAnsi="Baskerville"/>
          <w:color w:val="000000" w:themeColor="text1"/>
        </w:rPr>
        <w:t>B</w:t>
      </w:r>
      <w:r w:rsidR="002F764E" w:rsidRPr="001A0627">
        <w:rPr>
          <w:rFonts w:ascii="Baskerville" w:eastAsiaTheme="minorHAnsi" w:hAnsi="Baskerville"/>
          <w:color w:val="000000" w:themeColor="text1"/>
        </w:rPr>
        <w:t xml:space="preserve">eauty and </w:t>
      </w:r>
      <w:r w:rsidR="00DF6FF9" w:rsidRPr="001A0627">
        <w:rPr>
          <w:rFonts w:ascii="Baskerville" w:eastAsiaTheme="minorHAnsi" w:hAnsi="Baskerville"/>
          <w:color w:val="000000" w:themeColor="text1"/>
        </w:rPr>
        <w:t>a</w:t>
      </w:r>
      <w:r w:rsidR="002F764E" w:rsidRPr="001A0627">
        <w:rPr>
          <w:rFonts w:ascii="Baskerville" w:eastAsiaTheme="minorHAnsi" w:hAnsi="Baskerville"/>
          <w:color w:val="000000" w:themeColor="text1"/>
        </w:rPr>
        <w:t xml:space="preserve">esthetics in </w:t>
      </w:r>
      <w:r w:rsidR="00DF6FF9" w:rsidRPr="001A0627">
        <w:rPr>
          <w:rFonts w:ascii="Baskerville" w:eastAsiaTheme="minorHAnsi" w:hAnsi="Baskerville"/>
          <w:color w:val="000000" w:themeColor="text1"/>
        </w:rPr>
        <w:t>s</w:t>
      </w:r>
      <w:r w:rsidR="002F764E" w:rsidRPr="001A0627">
        <w:rPr>
          <w:rFonts w:ascii="Baskerville" w:eastAsiaTheme="minorHAnsi" w:hAnsi="Baskerville"/>
          <w:color w:val="000000" w:themeColor="text1"/>
        </w:rPr>
        <w:t xml:space="preserve">cience </w:t>
      </w:r>
      <w:r w:rsidR="00DF6FF9" w:rsidRPr="001A0627">
        <w:rPr>
          <w:rFonts w:ascii="Baskerville" w:eastAsiaTheme="minorHAnsi" w:hAnsi="Baskerville"/>
          <w:color w:val="000000" w:themeColor="text1"/>
        </w:rPr>
        <w:t>e</w:t>
      </w:r>
      <w:r w:rsidR="002F764E" w:rsidRPr="001A0627">
        <w:rPr>
          <w:rFonts w:ascii="Baskerville" w:eastAsiaTheme="minorHAnsi" w:hAnsi="Baskerville"/>
          <w:color w:val="000000" w:themeColor="text1"/>
        </w:rPr>
        <w:t xml:space="preserve">ducation and </w:t>
      </w:r>
      <w:r w:rsidR="00DF6FF9" w:rsidRPr="001A0627">
        <w:rPr>
          <w:rFonts w:ascii="Baskerville" w:eastAsiaTheme="minorHAnsi" w:hAnsi="Baskerville"/>
          <w:color w:val="000000" w:themeColor="text1"/>
        </w:rPr>
        <w:t>p</w:t>
      </w:r>
      <w:r w:rsidR="002F764E" w:rsidRPr="001A0627">
        <w:rPr>
          <w:rFonts w:ascii="Baskerville" w:eastAsiaTheme="minorHAnsi" w:hAnsi="Baskerville"/>
          <w:color w:val="000000" w:themeColor="text1"/>
        </w:rPr>
        <w:t xml:space="preserve">opular </w:t>
      </w:r>
      <w:r w:rsidR="00DF6FF9" w:rsidRPr="001A0627">
        <w:rPr>
          <w:rFonts w:ascii="Baskerville" w:eastAsiaTheme="minorHAnsi" w:hAnsi="Baskerville"/>
          <w:color w:val="000000" w:themeColor="text1"/>
        </w:rPr>
        <w:t>m</w:t>
      </w:r>
      <w:r w:rsidR="002F764E" w:rsidRPr="001A0627">
        <w:rPr>
          <w:rFonts w:ascii="Baskerville" w:eastAsiaTheme="minorHAnsi" w:hAnsi="Baskerville"/>
          <w:color w:val="000000" w:themeColor="text1"/>
        </w:rPr>
        <w:t>edia. Paper presented at </w:t>
      </w:r>
      <w:r w:rsidR="002F764E" w:rsidRPr="001A0627">
        <w:rPr>
          <w:rFonts w:ascii="Baskerville" w:eastAsiaTheme="minorHAnsi" w:hAnsi="Baskerville"/>
          <w:i/>
          <w:iCs/>
          <w:color w:val="000000" w:themeColor="text1"/>
        </w:rPr>
        <w:t>The Society for Information Technology &amp; Teacher Education International Conference 2015</w:t>
      </w:r>
      <w:r w:rsidR="005116FA" w:rsidRPr="001A0627">
        <w:rPr>
          <w:rFonts w:ascii="Baskerville" w:eastAsiaTheme="minorHAnsi" w:hAnsi="Baskerville"/>
          <w:color w:val="000000" w:themeColor="text1"/>
        </w:rPr>
        <w:t>,</w:t>
      </w:r>
      <w:r w:rsidR="002F764E" w:rsidRPr="001A0627">
        <w:rPr>
          <w:rFonts w:ascii="Baskerville" w:eastAsiaTheme="minorHAnsi" w:hAnsi="Baskerville"/>
          <w:color w:val="000000" w:themeColor="text1"/>
        </w:rPr>
        <w:t> Las Vegas, NV.</w:t>
      </w:r>
    </w:p>
    <w:p w14:paraId="387E0AAA" w14:textId="77777777" w:rsidR="0061412B" w:rsidRPr="001A0627" w:rsidRDefault="0061412B" w:rsidP="0061412B">
      <w:pPr>
        <w:ind w:left="720" w:hanging="720"/>
        <w:rPr>
          <w:rFonts w:ascii="Baskerville" w:eastAsiaTheme="minorHAnsi" w:hAnsi="Baskerville"/>
          <w:color w:val="000000" w:themeColor="text1"/>
        </w:rPr>
      </w:pPr>
    </w:p>
    <w:p w14:paraId="7981D99C" w14:textId="38EB12F8" w:rsidR="002F764E" w:rsidRPr="001A0627" w:rsidRDefault="00244260" w:rsidP="0061412B">
      <w:pPr>
        <w:ind w:left="720" w:hanging="720"/>
        <w:rPr>
          <w:rFonts w:ascii="Baskerville" w:eastAsiaTheme="minorHAnsi" w:hAnsi="Baskerville"/>
          <w:color w:val="000000" w:themeColor="text1"/>
        </w:rPr>
      </w:pPr>
      <w:r w:rsidRPr="001A0627">
        <w:rPr>
          <w:rFonts w:ascii="Baskerville" w:eastAsiaTheme="minorHAnsi" w:hAnsi="Baskerville"/>
          <w:color w:val="000000" w:themeColor="text1"/>
        </w:rPr>
        <w:t>*</w:t>
      </w:r>
      <w:r w:rsidR="002F764E" w:rsidRPr="001A0627">
        <w:rPr>
          <w:rFonts w:ascii="Baskerville" w:eastAsiaTheme="minorHAnsi" w:hAnsi="Baskerville"/>
          <w:color w:val="000000" w:themeColor="text1"/>
        </w:rPr>
        <w:t xml:space="preserve">Mehta, R., Henriksen, D., &amp; Mishra, P. (2015, March). Creative </w:t>
      </w:r>
      <w:r w:rsidR="00DF6FF9" w:rsidRPr="001A0627">
        <w:rPr>
          <w:rFonts w:ascii="Baskerville" w:eastAsiaTheme="minorHAnsi" w:hAnsi="Baskerville"/>
          <w:color w:val="000000" w:themeColor="text1"/>
        </w:rPr>
        <w:t>t</w:t>
      </w:r>
      <w:r w:rsidR="002F764E" w:rsidRPr="001A0627">
        <w:rPr>
          <w:rFonts w:ascii="Baskerville" w:eastAsiaTheme="minorHAnsi" w:hAnsi="Baskerville"/>
          <w:color w:val="000000" w:themeColor="text1"/>
        </w:rPr>
        <w:t xml:space="preserve">eachers: Fueled by </w:t>
      </w:r>
      <w:r w:rsidR="00DF6FF9" w:rsidRPr="001A0627">
        <w:rPr>
          <w:rFonts w:ascii="Baskerville" w:eastAsiaTheme="minorHAnsi" w:hAnsi="Baskerville"/>
          <w:color w:val="000000" w:themeColor="text1"/>
        </w:rPr>
        <w:t>i</w:t>
      </w:r>
      <w:r w:rsidR="002F764E" w:rsidRPr="001A0627">
        <w:rPr>
          <w:rFonts w:ascii="Baskerville" w:eastAsiaTheme="minorHAnsi" w:hAnsi="Baskerville"/>
          <w:color w:val="000000" w:themeColor="text1"/>
        </w:rPr>
        <w:t xml:space="preserve">nterdisciplinary and </w:t>
      </w:r>
      <w:r w:rsidR="00DF6FF9" w:rsidRPr="001A0627">
        <w:rPr>
          <w:rFonts w:ascii="Baskerville" w:eastAsiaTheme="minorHAnsi" w:hAnsi="Baskerville"/>
          <w:color w:val="000000" w:themeColor="text1"/>
        </w:rPr>
        <w:t>a</w:t>
      </w:r>
      <w:r w:rsidR="002F764E" w:rsidRPr="001A0627">
        <w:rPr>
          <w:rFonts w:ascii="Baskerville" w:eastAsiaTheme="minorHAnsi" w:hAnsi="Baskerville"/>
          <w:color w:val="000000" w:themeColor="text1"/>
        </w:rPr>
        <w:t xml:space="preserve">vocational </w:t>
      </w:r>
      <w:r w:rsidR="00DF6FF9" w:rsidRPr="001A0627">
        <w:rPr>
          <w:rFonts w:ascii="Baskerville" w:eastAsiaTheme="minorHAnsi" w:hAnsi="Baskerville"/>
          <w:color w:val="000000" w:themeColor="text1"/>
        </w:rPr>
        <w:t>p</w:t>
      </w:r>
      <w:r w:rsidR="002F764E" w:rsidRPr="001A0627">
        <w:rPr>
          <w:rFonts w:ascii="Baskerville" w:eastAsiaTheme="minorHAnsi" w:hAnsi="Baskerville"/>
          <w:color w:val="000000" w:themeColor="text1"/>
        </w:rPr>
        <w:t>ursuits. Paper presented at </w:t>
      </w:r>
      <w:r w:rsidR="002F764E" w:rsidRPr="001A0627">
        <w:rPr>
          <w:rFonts w:ascii="Baskerville" w:eastAsiaTheme="minorHAnsi" w:hAnsi="Baskerville"/>
          <w:i/>
          <w:iCs/>
          <w:color w:val="000000" w:themeColor="text1"/>
        </w:rPr>
        <w:t>The Society for Information Technology &amp; Teacher Education International Conference 2015</w:t>
      </w:r>
      <w:r w:rsidR="005116FA" w:rsidRPr="001A0627">
        <w:rPr>
          <w:rFonts w:ascii="Baskerville" w:eastAsiaTheme="minorHAnsi" w:hAnsi="Baskerville"/>
          <w:color w:val="000000" w:themeColor="text1"/>
        </w:rPr>
        <w:t>,</w:t>
      </w:r>
      <w:r w:rsidR="002F764E" w:rsidRPr="001A0627">
        <w:rPr>
          <w:rFonts w:ascii="Baskerville" w:eastAsiaTheme="minorHAnsi" w:hAnsi="Baskerville"/>
          <w:color w:val="000000" w:themeColor="text1"/>
        </w:rPr>
        <w:t> Las Vegas, NV.</w:t>
      </w:r>
    </w:p>
    <w:p w14:paraId="566C0003" w14:textId="77777777" w:rsidR="0061412B" w:rsidRPr="001A0627" w:rsidRDefault="0061412B" w:rsidP="0061412B">
      <w:pPr>
        <w:ind w:left="720" w:hanging="720"/>
        <w:rPr>
          <w:rFonts w:ascii="Baskerville" w:eastAsiaTheme="minorHAnsi" w:hAnsi="Baskerville"/>
          <w:color w:val="000000" w:themeColor="text1"/>
        </w:rPr>
      </w:pPr>
    </w:p>
    <w:p w14:paraId="05862518" w14:textId="110559E4" w:rsidR="002F764E" w:rsidRPr="001A0627" w:rsidRDefault="00244260" w:rsidP="0061412B">
      <w:pPr>
        <w:ind w:left="720" w:hanging="720"/>
        <w:rPr>
          <w:rFonts w:ascii="Baskerville" w:eastAsiaTheme="minorHAnsi" w:hAnsi="Baskerville"/>
          <w:color w:val="000000" w:themeColor="text1"/>
        </w:rPr>
      </w:pPr>
      <w:r w:rsidRPr="001A0627">
        <w:rPr>
          <w:rFonts w:ascii="Baskerville" w:eastAsiaTheme="minorHAnsi" w:hAnsi="Baskerville"/>
          <w:color w:val="000000" w:themeColor="text1"/>
        </w:rPr>
        <w:t>*</w:t>
      </w:r>
      <w:r w:rsidR="002F764E" w:rsidRPr="001A0627">
        <w:rPr>
          <w:rFonts w:ascii="Baskerville" w:eastAsiaTheme="minorHAnsi" w:hAnsi="Baskerville"/>
          <w:color w:val="000000" w:themeColor="text1"/>
        </w:rPr>
        <w:t xml:space="preserve">Boltz, E., </w:t>
      </w:r>
      <w:r w:rsidRPr="001A0627">
        <w:rPr>
          <w:rFonts w:ascii="Baskerville" w:eastAsiaTheme="minorHAnsi" w:hAnsi="Baskerville"/>
          <w:color w:val="000000" w:themeColor="text1"/>
        </w:rPr>
        <w:t>*</w:t>
      </w:r>
      <w:r w:rsidR="002F764E" w:rsidRPr="001A0627">
        <w:rPr>
          <w:rFonts w:ascii="Baskerville" w:eastAsiaTheme="minorHAnsi" w:hAnsi="Baskerville"/>
          <w:color w:val="000000" w:themeColor="text1"/>
        </w:rPr>
        <w:t xml:space="preserve">Keenan, S., &amp; Henriksen, D. (2015, March). Best </w:t>
      </w:r>
      <w:r w:rsidR="00EA154B" w:rsidRPr="001A0627">
        <w:rPr>
          <w:rFonts w:ascii="Baskerville" w:eastAsiaTheme="minorHAnsi" w:hAnsi="Baskerville"/>
          <w:color w:val="000000" w:themeColor="text1"/>
        </w:rPr>
        <w:t>p</w:t>
      </w:r>
      <w:r w:rsidR="002F764E" w:rsidRPr="001A0627">
        <w:rPr>
          <w:rFonts w:ascii="Baskerville" w:eastAsiaTheme="minorHAnsi" w:hAnsi="Baskerville"/>
          <w:color w:val="000000" w:themeColor="text1"/>
        </w:rPr>
        <w:t xml:space="preserve">ractices for </w:t>
      </w:r>
      <w:r w:rsidR="00EA154B" w:rsidRPr="001A0627">
        <w:rPr>
          <w:rFonts w:ascii="Baskerville" w:eastAsiaTheme="minorHAnsi" w:hAnsi="Baskerville"/>
          <w:color w:val="000000" w:themeColor="text1"/>
        </w:rPr>
        <w:t>l</w:t>
      </w:r>
      <w:r w:rsidR="002F764E" w:rsidRPr="001A0627">
        <w:rPr>
          <w:rFonts w:ascii="Baskerville" w:eastAsiaTheme="minorHAnsi" w:hAnsi="Baskerville"/>
          <w:color w:val="000000" w:themeColor="text1"/>
        </w:rPr>
        <w:t xml:space="preserve">earning by </w:t>
      </w:r>
      <w:r w:rsidR="00EA154B" w:rsidRPr="001A0627">
        <w:rPr>
          <w:rFonts w:ascii="Baskerville" w:eastAsiaTheme="minorHAnsi" w:hAnsi="Baskerville"/>
          <w:color w:val="000000" w:themeColor="text1"/>
        </w:rPr>
        <w:t>d</w:t>
      </w:r>
      <w:r w:rsidR="002F764E" w:rsidRPr="001A0627">
        <w:rPr>
          <w:rFonts w:ascii="Baskerville" w:eastAsiaTheme="minorHAnsi" w:hAnsi="Baskerville"/>
          <w:color w:val="000000" w:themeColor="text1"/>
        </w:rPr>
        <w:t xml:space="preserve">esign </w:t>
      </w:r>
      <w:r w:rsidR="00EA154B" w:rsidRPr="001A0627">
        <w:rPr>
          <w:rFonts w:ascii="Baskerville" w:eastAsiaTheme="minorHAnsi" w:hAnsi="Baskerville"/>
          <w:color w:val="000000" w:themeColor="text1"/>
        </w:rPr>
        <w:t>o</w:t>
      </w:r>
      <w:r w:rsidR="002F764E" w:rsidRPr="001A0627">
        <w:rPr>
          <w:rFonts w:ascii="Baskerville" w:eastAsiaTheme="minorHAnsi" w:hAnsi="Baskerville"/>
          <w:color w:val="000000" w:themeColor="text1"/>
        </w:rPr>
        <w:t>nline. Best Practices presentation at </w:t>
      </w:r>
      <w:r w:rsidR="002F764E" w:rsidRPr="001A0627">
        <w:rPr>
          <w:rFonts w:ascii="Baskerville" w:eastAsiaTheme="minorHAnsi" w:hAnsi="Baskerville"/>
          <w:i/>
          <w:iCs/>
          <w:color w:val="000000" w:themeColor="text1"/>
        </w:rPr>
        <w:t>The Society for Information Technology &amp; Teacher Education International Conference 2015</w:t>
      </w:r>
      <w:r w:rsidR="005116FA" w:rsidRPr="001A0627">
        <w:rPr>
          <w:rFonts w:ascii="Baskerville" w:eastAsiaTheme="minorHAnsi" w:hAnsi="Baskerville"/>
          <w:i/>
          <w:iCs/>
          <w:color w:val="000000" w:themeColor="text1"/>
        </w:rPr>
        <w:t>,</w:t>
      </w:r>
      <w:r w:rsidR="002F764E" w:rsidRPr="001A0627">
        <w:rPr>
          <w:rFonts w:ascii="Baskerville" w:eastAsiaTheme="minorHAnsi" w:hAnsi="Baskerville"/>
          <w:i/>
          <w:iCs/>
          <w:color w:val="000000" w:themeColor="text1"/>
        </w:rPr>
        <w:t xml:space="preserve"> </w:t>
      </w:r>
      <w:r w:rsidR="002F764E" w:rsidRPr="001A0627">
        <w:rPr>
          <w:rFonts w:ascii="Baskerville" w:eastAsiaTheme="minorHAnsi" w:hAnsi="Baskerville"/>
          <w:color w:val="000000" w:themeColor="text1"/>
        </w:rPr>
        <w:t>Las Vegas, NV.</w:t>
      </w:r>
    </w:p>
    <w:p w14:paraId="08494E48" w14:textId="77777777" w:rsidR="0061412B" w:rsidRPr="001A0627" w:rsidRDefault="0061412B" w:rsidP="0061412B">
      <w:pPr>
        <w:ind w:left="720" w:hanging="720"/>
        <w:rPr>
          <w:rFonts w:ascii="Baskerville" w:eastAsiaTheme="minorHAnsi" w:hAnsi="Baskerville"/>
          <w:color w:val="000000" w:themeColor="text1"/>
        </w:rPr>
      </w:pPr>
    </w:p>
    <w:p w14:paraId="0C20C0AA" w14:textId="4063D615" w:rsidR="00D461BE" w:rsidRPr="001A0627" w:rsidRDefault="00EF560D"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 xml:space="preserve">Henriksen, D., Mishra, P. (2014, November). Creativity in 21st </w:t>
      </w:r>
      <w:r w:rsidR="00EA154B" w:rsidRPr="001A0627">
        <w:rPr>
          <w:rFonts w:ascii="Baskerville" w:hAnsi="Baskerville"/>
          <w:color w:val="000000" w:themeColor="text1"/>
        </w:rPr>
        <w:t>c</w:t>
      </w:r>
      <w:r w:rsidRPr="001A0627">
        <w:rPr>
          <w:rFonts w:ascii="Baskerville" w:hAnsi="Baskerville"/>
          <w:color w:val="000000" w:themeColor="text1"/>
        </w:rPr>
        <w:t xml:space="preserve">entury </w:t>
      </w:r>
      <w:r w:rsidR="00EA154B" w:rsidRPr="001A0627">
        <w:rPr>
          <w:rFonts w:ascii="Baskerville" w:hAnsi="Baskerville"/>
          <w:color w:val="000000" w:themeColor="text1"/>
        </w:rPr>
        <w:t>t</w:t>
      </w:r>
      <w:r w:rsidRPr="001A0627">
        <w:rPr>
          <w:rFonts w:ascii="Baskerville" w:hAnsi="Baskerville"/>
          <w:color w:val="000000" w:themeColor="text1"/>
        </w:rPr>
        <w:t xml:space="preserve">eaching with the </w:t>
      </w:r>
      <w:r w:rsidR="00EA154B" w:rsidRPr="001A0627">
        <w:rPr>
          <w:rFonts w:ascii="Baskerville" w:hAnsi="Baskerville"/>
          <w:color w:val="000000" w:themeColor="text1"/>
        </w:rPr>
        <w:t>a</w:t>
      </w:r>
      <w:r w:rsidRPr="001A0627">
        <w:rPr>
          <w:rFonts w:ascii="Baskerville" w:hAnsi="Baskerville"/>
          <w:color w:val="000000" w:themeColor="text1"/>
        </w:rPr>
        <w:t xml:space="preserve">rts. </w:t>
      </w:r>
      <w:r w:rsidR="00BD1A1D" w:rsidRPr="001A0627">
        <w:rPr>
          <w:rFonts w:ascii="Baskerville" w:hAnsi="Baskerville"/>
          <w:color w:val="000000" w:themeColor="text1"/>
        </w:rPr>
        <w:t>Workshop p</w:t>
      </w:r>
      <w:r w:rsidRPr="001A0627">
        <w:rPr>
          <w:rFonts w:ascii="Baskerville" w:hAnsi="Baskerville"/>
          <w:color w:val="000000" w:themeColor="text1"/>
        </w:rPr>
        <w:t xml:space="preserve">resentation at the </w:t>
      </w:r>
      <w:r w:rsidRPr="001A0627">
        <w:rPr>
          <w:rFonts w:ascii="Baskerville" w:hAnsi="Baskerville"/>
          <w:i/>
          <w:color w:val="000000" w:themeColor="text1"/>
        </w:rPr>
        <w:t>Michigan Art Teachers Association Conference</w:t>
      </w:r>
      <w:r w:rsidR="001332B3" w:rsidRPr="001A0627">
        <w:rPr>
          <w:rFonts w:ascii="Baskerville" w:hAnsi="Baskerville"/>
          <w:i/>
          <w:color w:val="000000" w:themeColor="text1"/>
        </w:rPr>
        <w:t xml:space="preserve"> 2014</w:t>
      </w:r>
      <w:r w:rsidR="005116FA" w:rsidRPr="001A0627">
        <w:rPr>
          <w:rFonts w:ascii="Baskerville" w:hAnsi="Baskerville"/>
          <w:color w:val="000000" w:themeColor="text1"/>
        </w:rPr>
        <w:t>,</w:t>
      </w:r>
      <w:r w:rsidRPr="001A0627">
        <w:rPr>
          <w:rFonts w:ascii="Baskerville" w:hAnsi="Baskerville"/>
          <w:color w:val="000000" w:themeColor="text1"/>
        </w:rPr>
        <w:t xml:space="preserve"> Lansing</w:t>
      </w:r>
      <w:r w:rsidR="00BD1A1D" w:rsidRPr="001A0627">
        <w:rPr>
          <w:rFonts w:ascii="Baskerville" w:hAnsi="Baskerville"/>
          <w:color w:val="000000" w:themeColor="text1"/>
        </w:rPr>
        <w:t>, MI</w:t>
      </w:r>
      <w:r w:rsidRPr="001A0627">
        <w:rPr>
          <w:rFonts w:ascii="Baskerville" w:hAnsi="Baskerville"/>
          <w:color w:val="000000" w:themeColor="text1"/>
        </w:rPr>
        <w:t>.</w:t>
      </w:r>
    </w:p>
    <w:p w14:paraId="18B1F6FF" w14:textId="77777777" w:rsidR="00EF560D" w:rsidRPr="001A0627" w:rsidRDefault="00EF560D" w:rsidP="0061412B">
      <w:pPr>
        <w:autoSpaceDE w:val="0"/>
        <w:autoSpaceDN w:val="0"/>
        <w:adjustRightInd w:val="0"/>
        <w:ind w:left="720" w:hanging="720"/>
        <w:rPr>
          <w:rFonts w:ascii="Baskerville" w:hAnsi="Baskerville"/>
          <w:color w:val="000000" w:themeColor="text1"/>
        </w:rPr>
      </w:pPr>
    </w:p>
    <w:p w14:paraId="3FAE5422" w14:textId="3D20D6A7" w:rsidR="00C016CE" w:rsidRPr="001A0627" w:rsidRDefault="00C016CE"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 xml:space="preserve">Mishra, P., Henriksen, D., Smith, S., </w:t>
      </w:r>
      <w:proofErr w:type="spellStart"/>
      <w:r w:rsidRPr="001A0627">
        <w:rPr>
          <w:rFonts w:ascii="Baskerville" w:hAnsi="Baskerville"/>
          <w:color w:val="000000" w:themeColor="text1"/>
        </w:rPr>
        <w:t>DeSchryver</w:t>
      </w:r>
      <w:proofErr w:type="spellEnd"/>
      <w:r w:rsidRPr="001A0627">
        <w:rPr>
          <w:rFonts w:ascii="Baskerville" w:hAnsi="Baskerville"/>
          <w:color w:val="000000" w:themeColor="text1"/>
        </w:rPr>
        <w:t xml:space="preserve">, M., </w:t>
      </w:r>
      <w:r w:rsidR="00244260" w:rsidRPr="001A0627">
        <w:rPr>
          <w:rFonts w:ascii="Baskerville" w:hAnsi="Baskerville"/>
          <w:color w:val="000000" w:themeColor="text1"/>
        </w:rPr>
        <w:t>*</w:t>
      </w:r>
      <w:r w:rsidRPr="001A0627">
        <w:rPr>
          <w:rFonts w:ascii="Baskerville" w:hAnsi="Baskerville"/>
          <w:color w:val="000000" w:themeColor="text1"/>
        </w:rPr>
        <w:t xml:space="preserve">Cain, W., </w:t>
      </w:r>
      <w:r w:rsidR="00244260" w:rsidRPr="001A0627">
        <w:rPr>
          <w:rFonts w:ascii="Baskerville" w:hAnsi="Baskerville"/>
          <w:color w:val="000000" w:themeColor="text1"/>
        </w:rPr>
        <w:t>*</w:t>
      </w:r>
      <w:r w:rsidRPr="001A0627">
        <w:rPr>
          <w:rFonts w:ascii="Baskerville" w:hAnsi="Baskerville"/>
          <w:color w:val="000000" w:themeColor="text1"/>
        </w:rPr>
        <w:t xml:space="preserve">Good, J., </w:t>
      </w:r>
      <w:r w:rsidR="00244260" w:rsidRPr="001A0627">
        <w:rPr>
          <w:rFonts w:ascii="Baskerville" w:hAnsi="Baskerville"/>
          <w:color w:val="000000" w:themeColor="text1"/>
        </w:rPr>
        <w:t>*</w:t>
      </w:r>
      <w:r w:rsidRPr="001A0627">
        <w:rPr>
          <w:rFonts w:ascii="Baskerville" w:hAnsi="Baskerville"/>
          <w:color w:val="000000" w:themeColor="text1"/>
        </w:rPr>
        <w:t>Terry, C. (2014, March).  Fail Again, Fail Better: Contextual factors that influence creativity in technology mediated learning contexts. Symposium presented at</w:t>
      </w:r>
      <w:r w:rsidRPr="001A0627">
        <w:rPr>
          <w:rFonts w:ascii="Baskerville" w:hAnsi="Baskerville"/>
          <w:i/>
          <w:iCs/>
          <w:color w:val="000000" w:themeColor="text1"/>
        </w:rPr>
        <w:t> The Society for Information Technology &amp; Teacher Education International Conference 2014</w:t>
      </w:r>
      <w:r w:rsidR="005116FA" w:rsidRPr="001A0627">
        <w:rPr>
          <w:rFonts w:ascii="Baskerville" w:hAnsi="Baskerville"/>
          <w:i/>
          <w:iCs/>
          <w:color w:val="000000" w:themeColor="text1"/>
        </w:rPr>
        <w:t>,</w:t>
      </w:r>
      <w:r w:rsidRPr="001A0627">
        <w:rPr>
          <w:rFonts w:ascii="Baskerville" w:hAnsi="Baskerville"/>
          <w:i/>
          <w:iCs/>
          <w:color w:val="000000" w:themeColor="text1"/>
        </w:rPr>
        <w:t> </w:t>
      </w:r>
      <w:r w:rsidRPr="001A0627">
        <w:rPr>
          <w:rFonts w:ascii="Baskerville" w:hAnsi="Baskerville"/>
          <w:color w:val="000000" w:themeColor="text1"/>
        </w:rPr>
        <w:t>Jacksonville, FL.</w:t>
      </w:r>
    </w:p>
    <w:p w14:paraId="7F4CD5CD" w14:textId="77777777" w:rsidR="0061412B" w:rsidRPr="001A0627" w:rsidRDefault="0061412B" w:rsidP="0061412B">
      <w:pPr>
        <w:autoSpaceDE w:val="0"/>
        <w:autoSpaceDN w:val="0"/>
        <w:adjustRightInd w:val="0"/>
        <w:ind w:left="720" w:hanging="720"/>
        <w:rPr>
          <w:rFonts w:ascii="Baskerville" w:hAnsi="Baskerville"/>
          <w:color w:val="000000" w:themeColor="text1"/>
        </w:rPr>
      </w:pPr>
    </w:p>
    <w:p w14:paraId="1DDE6BA1" w14:textId="7FB1BE55" w:rsidR="00C016CE" w:rsidRPr="001A0627" w:rsidRDefault="00C016CE"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lastRenderedPageBreak/>
        <w:t xml:space="preserve">Henriksen, D., Mishra, P., Lee, J., Hartman, D., Park, J. C., Garofalo, J., </w:t>
      </w:r>
      <w:r w:rsidR="00244260" w:rsidRPr="001A0627">
        <w:rPr>
          <w:rFonts w:ascii="Baskerville" w:hAnsi="Baskerville"/>
          <w:color w:val="000000" w:themeColor="text1"/>
        </w:rPr>
        <w:t>*</w:t>
      </w:r>
      <w:r w:rsidRPr="001A0627">
        <w:rPr>
          <w:rFonts w:ascii="Baskerville" w:hAnsi="Baskerville"/>
          <w:color w:val="000000" w:themeColor="text1"/>
        </w:rPr>
        <w:t>Cain, W. (2014, March).  (In)</w:t>
      </w:r>
      <w:r w:rsidR="00DF6FF9" w:rsidRPr="001A0627">
        <w:rPr>
          <w:rFonts w:ascii="Baskerville" w:hAnsi="Baskerville"/>
          <w:color w:val="000000" w:themeColor="text1"/>
        </w:rPr>
        <w:t>d</w:t>
      </w:r>
      <w:r w:rsidRPr="001A0627">
        <w:rPr>
          <w:rFonts w:ascii="Baskerville" w:hAnsi="Baskerville"/>
          <w:color w:val="000000" w:themeColor="text1"/>
        </w:rPr>
        <w:t xml:space="preserve">isciplined </w:t>
      </w:r>
      <w:r w:rsidR="00DF6FF9" w:rsidRPr="001A0627">
        <w:rPr>
          <w:rFonts w:ascii="Baskerville" w:hAnsi="Baskerville"/>
          <w:color w:val="000000" w:themeColor="text1"/>
        </w:rPr>
        <w:t>l</w:t>
      </w:r>
      <w:r w:rsidRPr="001A0627">
        <w:rPr>
          <w:rFonts w:ascii="Baskerville" w:hAnsi="Baskerville"/>
          <w:color w:val="000000" w:themeColor="text1"/>
        </w:rPr>
        <w:t xml:space="preserve">earning in </w:t>
      </w:r>
      <w:r w:rsidR="00DF6FF9" w:rsidRPr="001A0627">
        <w:rPr>
          <w:rFonts w:ascii="Baskerville" w:hAnsi="Baskerville"/>
          <w:color w:val="000000" w:themeColor="text1"/>
        </w:rPr>
        <w:t>t</w:t>
      </w:r>
      <w:r w:rsidRPr="001A0627">
        <w:rPr>
          <w:rFonts w:ascii="Baskerville" w:hAnsi="Baskerville"/>
          <w:color w:val="000000" w:themeColor="text1"/>
        </w:rPr>
        <w:t xml:space="preserve">eacher </w:t>
      </w:r>
      <w:r w:rsidR="00162138" w:rsidRPr="001A0627">
        <w:rPr>
          <w:rFonts w:ascii="Baskerville" w:hAnsi="Baskerville"/>
          <w:color w:val="000000" w:themeColor="text1"/>
        </w:rPr>
        <w:t>e</w:t>
      </w:r>
      <w:r w:rsidRPr="001A0627">
        <w:rPr>
          <w:rFonts w:ascii="Baskerville" w:hAnsi="Baskerville"/>
          <w:color w:val="000000" w:themeColor="text1"/>
        </w:rPr>
        <w:t>ducation. Symposium presented at</w:t>
      </w:r>
      <w:r w:rsidRPr="001A0627">
        <w:rPr>
          <w:rFonts w:ascii="Baskerville" w:hAnsi="Baskerville"/>
          <w:i/>
          <w:iCs/>
          <w:color w:val="000000" w:themeColor="text1"/>
        </w:rPr>
        <w:t> The Society for Information Technology &amp; Teacher Education International Conference 2014</w:t>
      </w:r>
      <w:r w:rsidR="005116FA" w:rsidRPr="001A0627">
        <w:rPr>
          <w:rFonts w:ascii="Baskerville" w:hAnsi="Baskerville"/>
          <w:i/>
          <w:iCs/>
          <w:color w:val="000000" w:themeColor="text1"/>
        </w:rPr>
        <w:t>,</w:t>
      </w:r>
      <w:r w:rsidRPr="001A0627">
        <w:rPr>
          <w:rFonts w:ascii="Baskerville" w:hAnsi="Baskerville"/>
          <w:i/>
          <w:iCs/>
          <w:color w:val="000000" w:themeColor="text1"/>
        </w:rPr>
        <w:t> </w:t>
      </w:r>
      <w:r w:rsidRPr="001A0627">
        <w:rPr>
          <w:rFonts w:ascii="Baskerville" w:hAnsi="Baskerville"/>
          <w:color w:val="000000" w:themeColor="text1"/>
        </w:rPr>
        <w:t>Jacksonville, FL.</w:t>
      </w:r>
    </w:p>
    <w:p w14:paraId="1280AF10" w14:textId="77777777" w:rsidR="0061412B" w:rsidRPr="001A0627" w:rsidRDefault="0061412B" w:rsidP="0061412B">
      <w:pPr>
        <w:autoSpaceDE w:val="0"/>
        <w:autoSpaceDN w:val="0"/>
        <w:adjustRightInd w:val="0"/>
        <w:ind w:left="720" w:hanging="720"/>
        <w:rPr>
          <w:rFonts w:ascii="Baskerville" w:hAnsi="Baskerville"/>
          <w:color w:val="000000" w:themeColor="text1"/>
        </w:rPr>
      </w:pPr>
    </w:p>
    <w:p w14:paraId="2156723A" w14:textId="02C4B462" w:rsidR="00C016CE" w:rsidRPr="001A0627" w:rsidRDefault="00C016CE"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 xml:space="preserve">Smith, S., Tillman, D., </w:t>
      </w:r>
      <w:proofErr w:type="spellStart"/>
      <w:r w:rsidRPr="001A0627">
        <w:rPr>
          <w:rFonts w:ascii="Baskerville" w:hAnsi="Baskerville"/>
          <w:color w:val="000000" w:themeColor="text1"/>
        </w:rPr>
        <w:t>Slykhuis</w:t>
      </w:r>
      <w:proofErr w:type="spellEnd"/>
      <w:r w:rsidRPr="001A0627">
        <w:rPr>
          <w:rFonts w:ascii="Baskerville" w:hAnsi="Baskerville"/>
          <w:color w:val="000000" w:themeColor="text1"/>
        </w:rPr>
        <w:t xml:space="preserve">, D., Mishra, P., Alexander, C., Henriksen, D., Church, R., Goodman, A. (2014, March). Building </w:t>
      </w:r>
      <w:r w:rsidR="00EA154B" w:rsidRPr="001A0627">
        <w:rPr>
          <w:rFonts w:ascii="Baskerville" w:hAnsi="Baskerville"/>
          <w:color w:val="000000" w:themeColor="text1"/>
        </w:rPr>
        <w:t>m</w:t>
      </w:r>
      <w:r w:rsidRPr="001A0627">
        <w:rPr>
          <w:rFonts w:ascii="Baskerville" w:hAnsi="Baskerville"/>
          <w:color w:val="000000" w:themeColor="text1"/>
        </w:rPr>
        <w:t xml:space="preserve">ultidisciplinary </w:t>
      </w:r>
      <w:r w:rsidR="00EA154B" w:rsidRPr="001A0627">
        <w:rPr>
          <w:rFonts w:ascii="Baskerville" w:hAnsi="Baskerville"/>
          <w:color w:val="000000" w:themeColor="text1"/>
        </w:rPr>
        <w:t>c</w:t>
      </w:r>
      <w:r w:rsidR="007A4F8E" w:rsidRPr="001A0627">
        <w:rPr>
          <w:rFonts w:ascii="Baskerville" w:hAnsi="Baskerville"/>
          <w:color w:val="000000" w:themeColor="text1"/>
        </w:rPr>
        <w:t>onnections:</w:t>
      </w:r>
      <w:r w:rsidRPr="001A0627">
        <w:rPr>
          <w:rFonts w:ascii="Baskerville" w:hAnsi="Baskerville"/>
          <w:color w:val="000000" w:themeColor="text1"/>
        </w:rPr>
        <w:t xml:space="preserve"> Intersections of </w:t>
      </w:r>
      <w:r w:rsidR="00EA154B" w:rsidRPr="001A0627">
        <w:rPr>
          <w:rFonts w:ascii="Baskerville" w:hAnsi="Baskerville"/>
          <w:color w:val="000000" w:themeColor="text1"/>
        </w:rPr>
        <w:t>c</w:t>
      </w:r>
      <w:r w:rsidRPr="001A0627">
        <w:rPr>
          <w:rFonts w:ascii="Baskerville" w:hAnsi="Baskerville"/>
          <w:color w:val="000000" w:themeColor="text1"/>
        </w:rPr>
        <w:t xml:space="preserve">ontent, </w:t>
      </w:r>
      <w:r w:rsidR="00EA154B" w:rsidRPr="001A0627">
        <w:rPr>
          <w:rFonts w:ascii="Baskerville" w:hAnsi="Baskerville"/>
          <w:color w:val="000000" w:themeColor="text1"/>
        </w:rPr>
        <w:t>c</w:t>
      </w:r>
      <w:r w:rsidRPr="001A0627">
        <w:rPr>
          <w:rFonts w:ascii="Baskerville" w:hAnsi="Baskerville"/>
          <w:color w:val="000000" w:themeColor="text1"/>
        </w:rPr>
        <w:t xml:space="preserve">reativity, and </w:t>
      </w:r>
      <w:r w:rsidR="00EA154B" w:rsidRPr="001A0627">
        <w:rPr>
          <w:rFonts w:ascii="Baskerville" w:hAnsi="Baskerville"/>
          <w:color w:val="000000" w:themeColor="text1"/>
        </w:rPr>
        <w:t>d</w:t>
      </w:r>
      <w:r w:rsidRPr="001A0627">
        <w:rPr>
          <w:rFonts w:ascii="Baskerville" w:hAnsi="Baskerville"/>
          <w:color w:val="000000" w:themeColor="text1"/>
        </w:rPr>
        <w:t xml:space="preserve">igital </w:t>
      </w:r>
      <w:r w:rsidR="00EA154B" w:rsidRPr="001A0627">
        <w:rPr>
          <w:rFonts w:ascii="Baskerville" w:hAnsi="Baskerville"/>
          <w:color w:val="000000" w:themeColor="text1"/>
        </w:rPr>
        <w:t>f</w:t>
      </w:r>
      <w:r w:rsidRPr="001A0627">
        <w:rPr>
          <w:rFonts w:ascii="Baskerville" w:hAnsi="Baskerville"/>
          <w:color w:val="000000" w:themeColor="text1"/>
        </w:rPr>
        <w:t xml:space="preserve">abrication </w:t>
      </w:r>
      <w:r w:rsidR="00EA154B" w:rsidRPr="001A0627">
        <w:rPr>
          <w:rFonts w:ascii="Baskerville" w:hAnsi="Baskerville"/>
          <w:color w:val="000000" w:themeColor="text1"/>
        </w:rPr>
        <w:t>t</w:t>
      </w:r>
      <w:r w:rsidRPr="001A0627">
        <w:rPr>
          <w:rFonts w:ascii="Baskerville" w:hAnsi="Baskerville"/>
          <w:color w:val="000000" w:themeColor="text1"/>
        </w:rPr>
        <w:t>echnologies. Symposium presented at</w:t>
      </w:r>
      <w:r w:rsidRPr="001A0627">
        <w:rPr>
          <w:rFonts w:ascii="Baskerville" w:hAnsi="Baskerville"/>
          <w:i/>
          <w:iCs/>
          <w:color w:val="000000" w:themeColor="text1"/>
        </w:rPr>
        <w:t> The Society for Information Technology &amp; Teacher Education International Conference 2014</w:t>
      </w:r>
      <w:r w:rsidR="005116FA" w:rsidRPr="001A0627">
        <w:rPr>
          <w:rFonts w:ascii="Baskerville" w:hAnsi="Baskerville"/>
          <w:i/>
          <w:iCs/>
          <w:color w:val="000000" w:themeColor="text1"/>
        </w:rPr>
        <w:t>,</w:t>
      </w:r>
      <w:r w:rsidRPr="001A0627">
        <w:rPr>
          <w:rFonts w:ascii="Baskerville" w:hAnsi="Baskerville"/>
          <w:i/>
          <w:iCs/>
          <w:color w:val="000000" w:themeColor="text1"/>
        </w:rPr>
        <w:t> </w:t>
      </w:r>
      <w:r w:rsidRPr="001A0627">
        <w:rPr>
          <w:rFonts w:ascii="Baskerville" w:hAnsi="Baskerville"/>
          <w:color w:val="000000" w:themeColor="text1"/>
        </w:rPr>
        <w:t xml:space="preserve">Jacksonville, FL.  Discussant: </w:t>
      </w:r>
      <w:proofErr w:type="spellStart"/>
      <w:r w:rsidRPr="001A0627">
        <w:rPr>
          <w:rFonts w:ascii="Baskerville" w:hAnsi="Baskerville"/>
          <w:color w:val="000000" w:themeColor="text1"/>
        </w:rPr>
        <w:t>Danah</w:t>
      </w:r>
      <w:proofErr w:type="spellEnd"/>
      <w:r w:rsidRPr="001A0627">
        <w:rPr>
          <w:rFonts w:ascii="Baskerville" w:hAnsi="Baskerville"/>
          <w:color w:val="000000" w:themeColor="text1"/>
        </w:rPr>
        <w:t xml:space="preserve"> Henriksen</w:t>
      </w:r>
    </w:p>
    <w:p w14:paraId="0C68CE79" w14:textId="77777777" w:rsidR="00C016CE" w:rsidRPr="001A0627" w:rsidRDefault="00C016CE" w:rsidP="0061412B">
      <w:pPr>
        <w:autoSpaceDE w:val="0"/>
        <w:autoSpaceDN w:val="0"/>
        <w:adjustRightInd w:val="0"/>
        <w:ind w:left="720" w:hanging="720"/>
        <w:rPr>
          <w:rFonts w:ascii="Baskerville" w:hAnsi="Baskerville"/>
          <w:color w:val="000000" w:themeColor="text1"/>
        </w:rPr>
      </w:pPr>
    </w:p>
    <w:p w14:paraId="4FC700B7" w14:textId="3640B97C" w:rsidR="00E852BE" w:rsidRPr="001A0627" w:rsidRDefault="00E852BE"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 xml:space="preserve">Mishra, P., Henriksen, D., </w:t>
      </w:r>
      <w:proofErr w:type="spellStart"/>
      <w:r w:rsidRPr="001A0627">
        <w:rPr>
          <w:rFonts w:ascii="Baskerville" w:hAnsi="Baskerville"/>
          <w:color w:val="000000" w:themeColor="text1"/>
        </w:rPr>
        <w:t>DeSchryver</w:t>
      </w:r>
      <w:proofErr w:type="spellEnd"/>
      <w:r w:rsidRPr="001A0627">
        <w:rPr>
          <w:rFonts w:ascii="Baskerville" w:hAnsi="Baskerville"/>
          <w:color w:val="000000" w:themeColor="text1"/>
        </w:rPr>
        <w:t xml:space="preserve">, M., </w:t>
      </w:r>
      <w:r w:rsidR="00244260" w:rsidRPr="001A0627">
        <w:rPr>
          <w:rFonts w:ascii="Baskerville" w:hAnsi="Baskerville"/>
          <w:color w:val="000000" w:themeColor="text1"/>
        </w:rPr>
        <w:t>*</w:t>
      </w:r>
      <w:proofErr w:type="spellStart"/>
      <w:r w:rsidRPr="001A0627">
        <w:rPr>
          <w:rFonts w:ascii="Baskerville" w:hAnsi="Baskerville"/>
          <w:color w:val="000000" w:themeColor="text1"/>
        </w:rPr>
        <w:t>Kereluik</w:t>
      </w:r>
      <w:proofErr w:type="spellEnd"/>
      <w:r w:rsidRPr="001A0627">
        <w:rPr>
          <w:rFonts w:ascii="Baskerville" w:hAnsi="Baskerville"/>
          <w:color w:val="000000" w:themeColor="text1"/>
        </w:rPr>
        <w:t xml:space="preserve">, K., </w:t>
      </w:r>
      <w:r w:rsidR="00244260" w:rsidRPr="001A0627">
        <w:rPr>
          <w:rFonts w:ascii="Baskerville" w:hAnsi="Baskerville"/>
          <w:color w:val="000000" w:themeColor="text1"/>
        </w:rPr>
        <w:t>*</w:t>
      </w:r>
      <w:r w:rsidRPr="001A0627">
        <w:rPr>
          <w:rFonts w:ascii="Baskerville" w:hAnsi="Baskerville"/>
          <w:color w:val="000000" w:themeColor="text1"/>
        </w:rPr>
        <w:t xml:space="preserve">Terry, L., </w:t>
      </w:r>
      <w:r w:rsidR="00244260" w:rsidRPr="001A0627">
        <w:rPr>
          <w:rFonts w:ascii="Baskerville" w:hAnsi="Baskerville"/>
          <w:color w:val="000000" w:themeColor="text1"/>
        </w:rPr>
        <w:t>*</w:t>
      </w:r>
      <w:proofErr w:type="spellStart"/>
      <w:r w:rsidRPr="001A0627">
        <w:rPr>
          <w:rFonts w:ascii="Baskerville" w:hAnsi="Baskerville"/>
          <w:color w:val="000000" w:themeColor="text1"/>
        </w:rPr>
        <w:t>Fahnoe</w:t>
      </w:r>
      <w:proofErr w:type="spellEnd"/>
      <w:r w:rsidRPr="001A0627">
        <w:rPr>
          <w:rFonts w:ascii="Baskerville" w:hAnsi="Baskerville"/>
          <w:color w:val="000000" w:themeColor="text1"/>
        </w:rPr>
        <w:t xml:space="preserve">, C., Wolf, L., &amp; </w:t>
      </w:r>
      <w:r w:rsidR="00244260" w:rsidRPr="001A0627">
        <w:rPr>
          <w:rFonts w:ascii="Baskerville" w:hAnsi="Baskerville"/>
          <w:color w:val="000000" w:themeColor="text1"/>
        </w:rPr>
        <w:t>*</w:t>
      </w:r>
      <w:r w:rsidRPr="001A0627">
        <w:rPr>
          <w:rFonts w:ascii="Baskerville" w:hAnsi="Baskerville"/>
          <w:color w:val="000000" w:themeColor="text1"/>
        </w:rPr>
        <w:t xml:space="preserve">Leahy, S.  (2013, March).  Breaking </w:t>
      </w:r>
      <w:r w:rsidR="00EA154B" w:rsidRPr="001A0627">
        <w:rPr>
          <w:rFonts w:ascii="Baskerville" w:hAnsi="Baskerville"/>
          <w:color w:val="000000" w:themeColor="text1"/>
        </w:rPr>
        <w:t>d</w:t>
      </w:r>
      <w:r w:rsidRPr="001A0627">
        <w:rPr>
          <w:rFonts w:ascii="Baskerville" w:hAnsi="Baskerville"/>
          <w:color w:val="000000" w:themeColor="text1"/>
        </w:rPr>
        <w:t xml:space="preserve">isciplinary </w:t>
      </w:r>
      <w:r w:rsidR="00EA154B" w:rsidRPr="001A0627">
        <w:rPr>
          <w:rFonts w:ascii="Baskerville" w:hAnsi="Baskerville"/>
          <w:color w:val="000000" w:themeColor="text1"/>
        </w:rPr>
        <w:t>b</w:t>
      </w:r>
      <w:r w:rsidRPr="001A0627">
        <w:rPr>
          <w:rFonts w:ascii="Baskerville" w:hAnsi="Baskerville"/>
          <w:color w:val="000000" w:themeColor="text1"/>
        </w:rPr>
        <w:t xml:space="preserve">oundaries in 21st </w:t>
      </w:r>
      <w:r w:rsidR="00EA154B" w:rsidRPr="001A0627">
        <w:rPr>
          <w:rFonts w:ascii="Baskerville" w:hAnsi="Baskerville"/>
          <w:color w:val="000000" w:themeColor="text1"/>
        </w:rPr>
        <w:t>c</w:t>
      </w:r>
      <w:r w:rsidRPr="001A0627">
        <w:rPr>
          <w:rFonts w:ascii="Baskerville" w:hAnsi="Baskerville"/>
          <w:color w:val="000000" w:themeColor="text1"/>
        </w:rPr>
        <w:t xml:space="preserve">entury </w:t>
      </w:r>
      <w:r w:rsidR="00EA154B" w:rsidRPr="001A0627">
        <w:rPr>
          <w:rFonts w:ascii="Baskerville" w:hAnsi="Baskerville"/>
          <w:color w:val="000000" w:themeColor="text1"/>
        </w:rPr>
        <w:t>l</w:t>
      </w:r>
      <w:r w:rsidRPr="001A0627">
        <w:rPr>
          <w:rFonts w:ascii="Baskerville" w:hAnsi="Baskerville"/>
          <w:color w:val="000000" w:themeColor="text1"/>
        </w:rPr>
        <w:t xml:space="preserve">earning: Creative </w:t>
      </w:r>
      <w:r w:rsidR="00EA154B" w:rsidRPr="001A0627">
        <w:rPr>
          <w:rFonts w:ascii="Baskerville" w:hAnsi="Baskerville"/>
          <w:color w:val="000000" w:themeColor="text1"/>
        </w:rPr>
        <w:t>t</w:t>
      </w:r>
      <w:r w:rsidRPr="001A0627">
        <w:rPr>
          <w:rFonts w:ascii="Baskerville" w:hAnsi="Baskerville"/>
          <w:color w:val="000000" w:themeColor="text1"/>
        </w:rPr>
        <w:t xml:space="preserve">eaching with </w:t>
      </w:r>
      <w:r w:rsidR="00EA154B" w:rsidRPr="001A0627">
        <w:rPr>
          <w:rFonts w:ascii="Baskerville" w:hAnsi="Baskerville"/>
          <w:color w:val="000000" w:themeColor="text1"/>
        </w:rPr>
        <w:t>d</w:t>
      </w:r>
      <w:r w:rsidRPr="001A0627">
        <w:rPr>
          <w:rFonts w:ascii="Baskerville" w:hAnsi="Baskerville"/>
          <w:color w:val="000000" w:themeColor="text1"/>
        </w:rPr>
        <w:t xml:space="preserve">igital </w:t>
      </w:r>
      <w:r w:rsidR="00EA154B" w:rsidRPr="001A0627">
        <w:rPr>
          <w:rFonts w:ascii="Baskerville" w:hAnsi="Baskerville"/>
          <w:color w:val="000000" w:themeColor="text1"/>
        </w:rPr>
        <w:t>t</w:t>
      </w:r>
      <w:r w:rsidRPr="001A0627">
        <w:rPr>
          <w:rFonts w:ascii="Baskerville" w:hAnsi="Baskerville"/>
          <w:color w:val="000000" w:themeColor="text1"/>
        </w:rPr>
        <w:t>echnologies. Symposium presented at</w:t>
      </w:r>
      <w:r w:rsidRPr="001A0627">
        <w:rPr>
          <w:rFonts w:ascii="Baskerville" w:hAnsi="Baskerville"/>
          <w:i/>
          <w:iCs/>
          <w:color w:val="000000" w:themeColor="text1"/>
        </w:rPr>
        <w:t> The Society for Information Technology &amp; Teacher Education International Conference 2013</w:t>
      </w:r>
      <w:r w:rsidR="005116FA" w:rsidRPr="001A0627">
        <w:rPr>
          <w:rFonts w:ascii="Baskerville" w:hAnsi="Baskerville"/>
          <w:i/>
          <w:iCs/>
          <w:color w:val="000000" w:themeColor="text1"/>
        </w:rPr>
        <w:t>,</w:t>
      </w:r>
      <w:r w:rsidRPr="001A0627">
        <w:rPr>
          <w:rFonts w:ascii="Baskerville" w:hAnsi="Baskerville"/>
          <w:i/>
          <w:iCs/>
          <w:color w:val="000000" w:themeColor="text1"/>
        </w:rPr>
        <w:t> </w:t>
      </w:r>
      <w:r w:rsidRPr="001A0627">
        <w:rPr>
          <w:rFonts w:ascii="Baskerville" w:hAnsi="Baskerville"/>
          <w:color w:val="000000" w:themeColor="text1"/>
        </w:rPr>
        <w:t>New Orleans, LA.</w:t>
      </w:r>
    </w:p>
    <w:p w14:paraId="770EA6DC" w14:textId="77777777" w:rsidR="006A1C65" w:rsidRPr="001A0627" w:rsidRDefault="006A1C65" w:rsidP="0061412B">
      <w:pPr>
        <w:autoSpaceDE w:val="0"/>
        <w:autoSpaceDN w:val="0"/>
        <w:adjustRightInd w:val="0"/>
        <w:ind w:left="720" w:hanging="720"/>
        <w:rPr>
          <w:rFonts w:ascii="Baskerville" w:hAnsi="Baskerville"/>
          <w:color w:val="000000" w:themeColor="text1"/>
        </w:rPr>
      </w:pPr>
    </w:p>
    <w:p w14:paraId="20734A85" w14:textId="05B92B25" w:rsidR="00E852BE" w:rsidRPr="001A0627" w:rsidRDefault="00E852BE"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Henriksen, D.,</w:t>
      </w:r>
      <w:r w:rsidR="007C65C3" w:rsidRPr="001A0627">
        <w:rPr>
          <w:rFonts w:ascii="Baskerville" w:hAnsi="Baskerville"/>
          <w:color w:val="000000" w:themeColor="text1"/>
        </w:rPr>
        <w:t xml:space="preserve"> Mishra, P.,</w:t>
      </w:r>
      <w:r w:rsidRPr="001A0627">
        <w:rPr>
          <w:rFonts w:ascii="Baskerville" w:hAnsi="Baskerville"/>
          <w:color w:val="000000" w:themeColor="text1"/>
        </w:rPr>
        <w:t xml:space="preserve"> Koehler, M., Spector, M., Dickson, P., Dickson, R., Tyler-Woods, T., Jones, G., &amp; </w:t>
      </w:r>
      <w:r w:rsidR="00244260" w:rsidRPr="001A0627">
        <w:rPr>
          <w:rFonts w:ascii="Baskerville" w:hAnsi="Baskerville"/>
          <w:color w:val="000000" w:themeColor="text1"/>
        </w:rPr>
        <w:t>*</w:t>
      </w:r>
      <w:r w:rsidRPr="001A0627">
        <w:rPr>
          <w:rFonts w:ascii="Baskerville" w:hAnsi="Baskerville"/>
          <w:color w:val="000000" w:themeColor="text1"/>
        </w:rPr>
        <w:t xml:space="preserve">Zellner, A. (2013, March). The </w:t>
      </w:r>
      <w:proofErr w:type="spellStart"/>
      <w:r w:rsidR="00EA154B" w:rsidRPr="001A0627">
        <w:rPr>
          <w:rFonts w:ascii="Baskerville" w:hAnsi="Baskerville"/>
          <w:color w:val="000000" w:themeColor="text1"/>
        </w:rPr>
        <w:t>h</w:t>
      </w:r>
      <w:r w:rsidRPr="001A0627">
        <w:rPr>
          <w:rFonts w:ascii="Baskerville" w:hAnsi="Baskerville"/>
          <w:color w:val="000000" w:themeColor="text1"/>
        </w:rPr>
        <w:t>itchiker’s</w:t>
      </w:r>
      <w:proofErr w:type="spellEnd"/>
      <w:r w:rsidRPr="001A0627">
        <w:rPr>
          <w:rFonts w:ascii="Baskerville" w:hAnsi="Baskerville"/>
          <w:color w:val="000000" w:themeColor="text1"/>
        </w:rPr>
        <w:t xml:space="preserve"> </w:t>
      </w:r>
      <w:r w:rsidR="00EA154B" w:rsidRPr="001A0627">
        <w:rPr>
          <w:rFonts w:ascii="Baskerville" w:hAnsi="Baskerville"/>
          <w:color w:val="000000" w:themeColor="text1"/>
        </w:rPr>
        <w:t>g</w:t>
      </w:r>
      <w:r w:rsidRPr="001A0627">
        <w:rPr>
          <w:rFonts w:ascii="Baskerville" w:hAnsi="Baskerville"/>
          <w:color w:val="000000" w:themeColor="text1"/>
        </w:rPr>
        <w:t xml:space="preserve">uide to </w:t>
      </w:r>
      <w:r w:rsidR="00EA154B" w:rsidRPr="001A0627">
        <w:rPr>
          <w:rFonts w:ascii="Baskerville" w:hAnsi="Baskerville"/>
          <w:color w:val="000000" w:themeColor="text1"/>
        </w:rPr>
        <w:t>h</w:t>
      </w:r>
      <w:r w:rsidRPr="001A0627">
        <w:rPr>
          <w:rFonts w:ascii="Baskerville" w:hAnsi="Baskerville"/>
          <w:color w:val="000000" w:themeColor="text1"/>
        </w:rPr>
        <w:t xml:space="preserve">ybrid and </w:t>
      </w:r>
      <w:r w:rsidR="00EA154B" w:rsidRPr="001A0627">
        <w:rPr>
          <w:rFonts w:ascii="Baskerville" w:hAnsi="Baskerville"/>
          <w:color w:val="000000" w:themeColor="text1"/>
        </w:rPr>
        <w:t>o</w:t>
      </w:r>
      <w:r w:rsidRPr="001A0627">
        <w:rPr>
          <w:rFonts w:ascii="Baskerville" w:hAnsi="Baskerville"/>
          <w:color w:val="000000" w:themeColor="text1"/>
        </w:rPr>
        <w:t xml:space="preserve">nline </w:t>
      </w:r>
      <w:r w:rsidR="00EA154B" w:rsidRPr="001A0627">
        <w:rPr>
          <w:rFonts w:ascii="Baskerville" w:hAnsi="Baskerville"/>
          <w:color w:val="000000" w:themeColor="text1"/>
        </w:rPr>
        <w:t>d</w:t>
      </w:r>
      <w:r w:rsidRPr="001A0627">
        <w:rPr>
          <w:rFonts w:ascii="Baskerville" w:hAnsi="Baskerville"/>
          <w:color w:val="000000" w:themeColor="text1"/>
        </w:rPr>
        <w:t xml:space="preserve">octoral </w:t>
      </w:r>
      <w:r w:rsidR="00EA154B" w:rsidRPr="001A0627">
        <w:rPr>
          <w:rFonts w:ascii="Baskerville" w:hAnsi="Baskerville"/>
          <w:color w:val="000000" w:themeColor="text1"/>
        </w:rPr>
        <w:t>p</w:t>
      </w:r>
      <w:r w:rsidRPr="001A0627">
        <w:rPr>
          <w:rFonts w:ascii="Baskerville" w:hAnsi="Baskerville"/>
          <w:color w:val="000000" w:themeColor="text1"/>
        </w:rPr>
        <w:t>rograms. Symposium presented at </w:t>
      </w:r>
      <w:r w:rsidRPr="001A0627">
        <w:rPr>
          <w:rFonts w:ascii="Baskerville" w:hAnsi="Baskerville"/>
          <w:i/>
          <w:iCs/>
          <w:color w:val="000000" w:themeColor="text1"/>
        </w:rPr>
        <w:t>The Society for Information Technology &amp; Teacher Education International Conference 2013</w:t>
      </w:r>
      <w:r w:rsidR="005116FA" w:rsidRPr="001A0627">
        <w:rPr>
          <w:rFonts w:ascii="Baskerville" w:hAnsi="Baskerville"/>
          <w:i/>
          <w:iCs/>
          <w:color w:val="000000" w:themeColor="text1"/>
        </w:rPr>
        <w:t>,</w:t>
      </w:r>
      <w:r w:rsidRPr="001A0627">
        <w:rPr>
          <w:rFonts w:ascii="Baskerville" w:hAnsi="Baskerville"/>
          <w:i/>
          <w:iCs/>
          <w:color w:val="000000" w:themeColor="text1"/>
        </w:rPr>
        <w:t> </w:t>
      </w:r>
      <w:r w:rsidRPr="001A0627">
        <w:rPr>
          <w:rFonts w:ascii="Baskerville" w:hAnsi="Baskerville"/>
          <w:color w:val="000000" w:themeColor="text1"/>
        </w:rPr>
        <w:t>New Orleans, LA.</w:t>
      </w:r>
    </w:p>
    <w:p w14:paraId="08243113" w14:textId="77777777" w:rsidR="006A1C65" w:rsidRPr="001A0627" w:rsidRDefault="006A1C65" w:rsidP="0061412B">
      <w:pPr>
        <w:autoSpaceDE w:val="0"/>
        <w:autoSpaceDN w:val="0"/>
        <w:adjustRightInd w:val="0"/>
        <w:ind w:left="720" w:hanging="720"/>
        <w:rPr>
          <w:rFonts w:ascii="Baskerville" w:hAnsi="Baskerville"/>
          <w:color w:val="000000" w:themeColor="text1"/>
        </w:rPr>
      </w:pPr>
    </w:p>
    <w:p w14:paraId="05E9D906" w14:textId="224571D5" w:rsidR="00E852BE" w:rsidRPr="001A0627" w:rsidRDefault="00244260"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w:t>
      </w:r>
      <w:proofErr w:type="spellStart"/>
      <w:r w:rsidR="00E852BE" w:rsidRPr="001A0627">
        <w:rPr>
          <w:rFonts w:ascii="Baskerville" w:hAnsi="Baskerville"/>
          <w:color w:val="000000" w:themeColor="text1"/>
        </w:rPr>
        <w:t>Shaltry</w:t>
      </w:r>
      <w:proofErr w:type="spellEnd"/>
      <w:r w:rsidR="00E852BE" w:rsidRPr="001A0627">
        <w:rPr>
          <w:rFonts w:ascii="Baskerville" w:hAnsi="Baskerville"/>
          <w:color w:val="000000" w:themeColor="text1"/>
        </w:rPr>
        <w:t xml:space="preserve">, C., Henriksen, D., &amp; </w:t>
      </w:r>
      <w:r w:rsidRPr="001A0627">
        <w:rPr>
          <w:rFonts w:ascii="Baskerville" w:hAnsi="Baskerville"/>
          <w:color w:val="000000" w:themeColor="text1"/>
        </w:rPr>
        <w:t>*</w:t>
      </w:r>
      <w:r w:rsidR="00E852BE" w:rsidRPr="001A0627">
        <w:rPr>
          <w:rFonts w:ascii="Baskerville" w:hAnsi="Baskerville"/>
          <w:color w:val="000000" w:themeColor="text1"/>
        </w:rPr>
        <w:t xml:space="preserve">Wu, A. (2013, March). The </w:t>
      </w:r>
      <w:r w:rsidR="00DF6FF9" w:rsidRPr="001A0627">
        <w:rPr>
          <w:rFonts w:ascii="Baskerville" w:hAnsi="Baskerville"/>
          <w:color w:val="000000" w:themeColor="text1"/>
        </w:rPr>
        <w:t>e</w:t>
      </w:r>
      <w:r w:rsidR="00E852BE" w:rsidRPr="001A0627">
        <w:rPr>
          <w:rFonts w:ascii="Baskerville" w:hAnsi="Baskerville"/>
          <w:color w:val="000000" w:themeColor="text1"/>
        </w:rPr>
        <w:t xml:space="preserve">volution of a </w:t>
      </w:r>
      <w:r w:rsidR="00DF6FF9" w:rsidRPr="001A0627">
        <w:rPr>
          <w:rFonts w:ascii="Baskerville" w:hAnsi="Baskerville"/>
          <w:color w:val="000000" w:themeColor="text1"/>
        </w:rPr>
        <w:t>t</w:t>
      </w:r>
      <w:r w:rsidR="00E852BE" w:rsidRPr="001A0627">
        <w:rPr>
          <w:rFonts w:ascii="Baskerville" w:hAnsi="Baskerville"/>
          <w:color w:val="000000" w:themeColor="text1"/>
        </w:rPr>
        <w:t xml:space="preserve">echnology </w:t>
      </w:r>
      <w:r w:rsidR="00DF6FF9" w:rsidRPr="001A0627">
        <w:rPr>
          <w:rFonts w:ascii="Baskerville" w:hAnsi="Baskerville"/>
          <w:color w:val="000000" w:themeColor="text1"/>
        </w:rPr>
        <w:t>c</w:t>
      </w:r>
      <w:r w:rsidR="00E852BE" w:rsidRPr="001A0627">
        <w:rPr>
          <w:rFonts w:ascii="Baskerville" w:hAnsi="Baskerville"/>
          <w:color w:val="000000" w:themeColor="text1"/>
        </w:rPr>
        <w:t xml:space="preserve">ourse for </w:t>
      </w:r>
      <w:r w:rsidR="00DF6FF9" w:rsidRPr="001A0627">
        <w:rPr>
          <w:rFonts w:ascii="Baskerville" w:hAnsi="Baskerville"/>
          <w:color w:val="000000" w:themeColor="text1"/>
        </w:rPr>
        <w:t>p</w:t>
      </w:r>
      <w:r w:rsidR="00E852BE" w:rsidRPr="001A0627">
        <w:rPr>
          <w:rFonts w:ascii="Baskerville" w:hAnsi="Baskerville"/>
          <w:color w:val="000000" w:themeColor="text1"/>
        </w:rPr>
        <w:t>re-</w:t>
      </w:r>
      <w:r w:rsidR="00DF6FF9" w:rsidRPr="001A0627">
        <w:rPr>
          <w:rFonts w:ascii="Baskerville" w:hAnsi="Baskerville"/>
          <w:color w:val="000000" w:themeColor="text1"/>
        </w:rPr>
        <w:t>s</w:t>
      </w:r>
      <w:r w:rsidR="00E852BE" w:rsidRPr="001A0627">
        <w:rPr>
          <w:rFonts w:ascii="Baskerville" w:hAnsi="Baskerville"/>
          <w:color w:val="000000" w:themeColor="text1"/>
        </w:rPr>
        <w:t xml:space="preserve">ervice </w:t>
      </w:r>
      <w:r w:rsidR="00DF6FF9" w:rsidRPr="001A0627">
        <w:rPr>
          <w:rFonts w:ascii="Baskerville" w:hAnsi="Baskerville"/>
          <w:color w:val="000000" w:themeColor="text1"/>
        </w:rPr>
        <w:t>t</w:t>
      </w:r>
      <w:r w:rsidR="00E852BE" w:rsidRPr="001A0627">
        <w:rPr>
          <w:rFonts w:ascii="Baskerville" w:hAnsi="Baskerville"/>
          <w:color w:val="000000" w:themeColor="text1"/>
        </w:rPr>
        <w:t xml:space="preserve">eachers. Best </w:t>
      </w:r>
      <w:r w:rsidR="00EA154B" w:rsidRPr="001A0627">
        <w:rPr>
          <w:rFonts w:ascii="Baskerville" w:hAnsi="Baskerville"/>
          <w:color w:val="000000" w:themeColor="text1"/>
        </w:rPr>
        <w:t>p</w:t>
      </w:r>
      <w:r w:rsidR="00E852BE" w:rsidRPr="001A0627">
        <w:rPr>
          <w:rFonts w:ascii="Baskerville" w:hAnsi="Baskerville"/>
          <w:color w:val="000000" w:themeColor="text1"/>
        </w:rPr>
        <w:t>ractices presentation at </w:t>
      </w:r>
      <w:r w:rsidR="00E852BE" w:rsidRPr="001A0627">
        <w:rPr>
          <w:rFonts w:ascii="Baskerville" w:hAnsi="Baskerville"/>
          <w:i/>
          <w:iCs/>
          <w:color w:val="000000" w:themeColor="text1"/>
        </w:rPr>
        <w:t>The Society for Information Technology &amp; Teacher Education International Conference 201</w:t>
      </w:r>
      <w:r w:rsidR="002719FA" w:rsidRPr="001A0627">
        <w:rPr>
          <w:rFonts w:ascii="Baskerville" w:hAnsi="Baskerville"/>
          <w:i/>
          <w:iCs/>
          <w:color w:val="000000" w:themeColor="text1"/>
        </w:rPr>
        <w:t>3,</w:t>
      </w:r>
      <w:r w:rsidR="00E852BE" w:rsidRPr="001A0627">
        <w:rPr>
          <w:rFonts w:ascii="Baskerville" w:hAnsi="Baskerville"/>
          <w:i/>
          <w:iCs/>
          <w:color w:val="000000" w:themeColor="text1"/>
        </w:rPr>
        <w:t> </w:t>
      </w:r>
      <w:r w:rsidR="00E852BE" w:rsidRPr="001A0627">
        <w:rPr>
          <w:rFonts w:ascii="Baskerville" w:hAnsi="Baskerville"/>
          <w:color w:val="000000" w:themeColor="text1"/>
        </w:rPr>
        <w:t>New Orleans, LA.</w:t>
      </w:r>
    </w:p>
    <w:p w14:paraId="77377313" w14:textId="77777777" w:rsidR="00E852BE" w:rsidRPr="001A0627" w:rsidRDefault="00E852BE" w:rsidP="0061412B">
      <w:pPr>
        <w:autoSpaceDE w:val="0"/>
        <w:autoSpaceDN w:val="0"/>
        <w:adjustRightInd w:val="0"/>
        <w:ind w:left="720" w:hanging="720"/>
        <w:rPr>
          <w:rFonts w:ascii="Baskerville" w:hAnsi="Baskerville"/>
          <w:color w:val="000000" w:themeColor="text1"/>
        </w:rPr>
      </w:pPr>
    </w:p>
    <w:p w14:paraId="10DE4917" w14:textId="4AC8E430" w:rsidR="00E3047B" w:rsidRPr="001A0627" w:rsidRDefault="00E3047B"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 xml:space="preserve">Henriksen, D. &amp; Mishra, P. (2012). Creativity and trans-disciplinary thinking among exceptional teachers. </w:t>
      </w:r>
      <w:r w:rsidR="00EF24C4" w:rsidRPr="001A0627">
        <w:rPr>
          <w:rFonts w:ascii="Baskerville" w:hAnsi="Baskerville"/>
          <w:color w:val="000000" w:themeColor="text1"/>
        </w:rPr>
        <w:t>Paper presented</w:t>
      </w:r>
      <w:r w:rsidRPr="001A0627">
        <w:rPr>
          <w:rFonts w:ascii="Baskerville" w:hAnsi="Baskerville"/>
          <w:color w:val="000000" w:themeColor="text1"/>
        </w:rPr>
        <w:t xml:space="preserve"> at the meeting of the </w:t>
      </w:r>
      <w:r w:rsidRPr="001A0627">
        <w:rPr>
          <w:rFonts w:ascii="Baskerville" w:hAnsi="Baskerville"/>
          <w:i/>
          <w:color w:val="000000" w:themeColor="text1"/>
        </w:rPr>
        <w:t>American Educational Research Association</w:t>
      </w:r>
      <w:r w:rsidR="005116FA" w:rsidRPr="001A0627">
        <w:rPr>
          <w:rFonts w:ascii="Baskerville" w:hAnsi="Baskerville"/>
          <w:color w:val="000000" w:themeColor="text1"/>
        </w:rPr>
        <w:t xml:space="preserve"> </w:t>
      </w:r>
      <w:r w:rsidR="005116FA" w:rsidRPr="001A0627">
        <w:rPr>
          <w:rFonts w:ascii="Baskerville" w:hAnsi="Baskerville"/>
          <w:i/>
          <w:color w:val="000000" w:themeColor="text1"/>
        </w:rPr>
        <w:t>2012</w:t>
      </w:r>
      <w:r w:rsidR="005116FA" w:rsidRPr="001A0627">
        <w:rPr>
          <w:rFonts w:ascii="Baskerville" w:hAnsi="Baskerville"/>
          <w:color w:val="000000" w:themeColor="text1"/>
        </w:rPr>
        <w:t>,</w:t>
      </w:r>
      <w:r w:rsidRPr="001A0627">
        <w:rPr>
          <w:rFonts w:ascii="Baskerville" w:hAnsi="Baskerville"/>
          <w:color w:val="000000" w:themeColor="text1"/>
        </w:rPr>
        <w:t xml:space="preserve"> April 2012.</w:t>
      </w:r>
    </w:p>
    <w:p w14:paraId="3CABE9FB" w14:textId="77777777" w:rsidR="00621212" w:rsidRPr="001A0627" w:rsidRDefault="00621212" w:rsidP="0061412B">
      <w:pPr>
        <w:autoSpaceDE w:val="0"/>
        <w:autoSpaceDN w:val="0"/>
        <w:adjustRightInd w:val="0"/>
        <w:ind w:left="720" w:hanging="720"/>
        <w:rPr>
          <w:rFonts w:ascii="Baskerville" w:hAnsi="Baskerville"/>
          <w:color w:val="000000" w:themeColor="text1"/>
        </w:rPr>
      </w:pPr>
    </w:p>
    <w:p w14:paraId="3AA6C415" w14:textId="5F2B181E" w:rsidR="00E3047B" w:rsidRPr="001A0627" w:rsidRDefault="00E3047B"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 xml:space="preserve">Henriksen, D. &amp; Stapleton, K. (2009). Learning and teaching overseas: </w:t>
      </w:r>
      <w:r w:rsidR="006B03EE" w:rsidRPr="001A0627">
        <w:rPr>
          <w:rFonts w:ascii="Baskerville" w:hAnsi="Baskerville"/>
          <w:color w:val="000000" w:themeColor="text1"/>
        </w:rPr>
        <w:t>A</w:t>
      </w:r>
      <w:r w:rsidRPr="001A0627">
        <w:rPr>
          <w:rFonts w:ascii="Baskerville" w:hAnsi="Baskerville"/>
          <w:color w:val="000000" w:themeColor="text1"/>
        </w:rPr>
        <w:t xml:space="preserve"> master’s program experience in educational technology. Presentation at the </w:t>
      </w:r>
      <w:r w:rsidRPr="001A0627">
        <w:rPr>
          <w:rFonts w:ascii="Baskerville" w:hAnsi="Baskerville"/>
          <w:i/>
          <w:color w:val="000000" w:themeColor="text1"/>
        </w:rPr>
        <w:t>Michigan Art Teachers Association Conference</w:t>
      </w:r>
      <w:r w:rsidR="008B7F66" w:rsidRPr="001A0627">
        <w:rPr>
          <w:rFonts w:ascii="Baskerville" w:hAnsi="Baskerville"/>
          <w:color w:val="000000" w:themeColor="text1"/>
        </w:rPr>
        <w:t>,</w:t>
      </w:r>
      <w:r w:rsidRPr="001A0627">
        <w:rPr>
          <w:rFonts w:ascii="Baskerville" w:hAnsi="Baskerville"/>
          <w:color w:val="000000" w:themeColor="text1"/>
        </w:rPr>
        <w:t xml:space="preserve"> Grand Rapids</w:t>
      </w:r>
      <w:r w:rsidR="00BD1A1D" w:rsidRPr="001A0627">
        <w:rPr>
          <w:rFonts w:ascii="Baskerville" w:hAnsi="Baskerville"/>
          <w:color w:val="000000" w:themeColor="text1"/>
        </w:rPr>
        <w:t>, MI</w:t>
      </w:r>
      <w:r w:rsidRPr="001A0627">
        <w:rPr>
          <w:rFonts w:ascii="Baskerville" w:hAnsi="Baskerville"/>
          <w:color w:val="000000" w:themeColor="text1"/>
        </w:rPr>
        <w:t>.</w:t>
      </w:r>
    </w:p>
    <w:p w14:paraId="2A3C0F96" w14:textId="77777777" w:rsidR="00621212" w:rsidRPr="001A0627" w:rsidRDefault="00621212" w:rsidP="0061412B">
      <w:pPr>
        <w:autoSpaceDE w:val="0"/>
        <w:autoSpaceDN w:val="0"/>
        <w:adjustRightInd w:val="0"/>
        <w:ind w:left="720" w:hanging="720"/>
        <w:rPr>
          <w:rFonts w:ascii="Baskerville" w:hAnsi="Baskerville"/>
          <w:color w:val="000000" w:themeColor="text1"/>
        </w:rPr>
      </w:pPr>
    </w:p>
    <w:p w14:paraId="2ABD3378" w14:textId="5BC52A63" w:rsidR="00E3047B" w:rsidRPr="001A0627" w:rsidRDefault="00E3047B" w:rsidP="0061412B">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 xml:space="preserve">Wong, E.D., &amp; Henriksen, D., (April 2005). If ideas were fashion. Paper presented at the meeting of the </w:t>
      </w:r>
      <w:r w:rsidRPr="001A0627">
        <w:rPr>
          <w:rFonts w:ascii="Baskerville" w:hAnsi="Baskerville"/>
          <w:i/>
          <w:color w:val="000000" w:themeColor="text1"/>
        </w:rPr>
        <w:t>American Educational Research Association</w:t>
      </w:r>
      <w:r w:rsidR="008B7F66" w:rsidRPr="001A0627">
        <w:rPr>
          <w:rFonts w:ascii="Baskerville" w:hAnsi="Baskerville"/>
          <w:color w:val="000000" w:themeColor="text1"/>
        </w:rPr>
        <w:t xml:space="preserve"> </w:t>
      </w:r>
      <w:r w:rsidR="008B7F66" w:rsidRPr="001A0627">
        <w:rPr>
          <w:rFonts w:ascii="Baskerville" w:hAnsi="Baskerville"/>
          <w:i/>
          <w:color w:val="000000" w:themeColor="text1"/>
        </w:rPr>
        <w:t>2005</w:t>
      </w:r>
      <w:r w:rsidRPr="001A0627">
        <w:rPr>
          <w:rFonts w:ascii="Baskerville" w:hAnsi="Baskerville"/>
          <w:color w:val="000000" w:themeColor="text1"/>
        </w:rPr>
        <w:t>, Montreal.</w:t>
      </w:r>
    </w:p>
    <w:p w14:paraId="5D2EB951" w14:textId="77777777" w:rsidR="00621212" w:rsidRPr="001A0627" w:rsidRDefault="00621212" w:rsidP="0061412B">
      <w:pPr>
        <w:autoSpaceDE w:val="0"/>
        <w:autoSpaceDN w:val="0"/>
        <w:adjustRightInd w:val="0"/>
        <w:ind w:left="720" w:hanging="720"/>
        <w:rPr>
          <w:rFonts w:ascii="Baskerville" w:hAnsi="Baskerville"/>
          <w:color w:val="000000" w:themeColor="text1"/>
        </w:rPr>
      </w:pPr>
    </w:p>
    <w:p w14:paraId="4402124D" w14:textId="139CA645" w:rsidR="00F80290" w:rsidRPr="001A0627" w:rsidRDefault="00E3047B" w:rsidP="00BF451E">
      <w:pPr>
        <w:autoSpaceDE w:val="0"/>
        <w:autoSpaceDN w:val="0"/>
        <w:adjustRightInd w:val="0"/>
        <w:ind w:left="720" w:hanging="720"/>
        <w:rPr>
          <w:rFonts w:ascii="Baskerville" w:hAnsi="Baskerville"/>
          <w:color w:val="000000" w:themeColor="text1"/>
        </w:rPr>
      </w:pPr>
      <w:r w:rsidRPr="001A0627">
        <w:rPr>
          <w:rFonts w:ascii="Baskerville" w:hAnsi="Baskerville"/>
          <w:color w:val="000000" w:themeColor="text1"/>
        </w:rPr>
        <w:t>Wong, E.D., &amp; Henriksen, D., (April</w:t>
      </w:r>
      <w:r w:rsidR="0087231F" w:rsidRPr="001A0627">
        <w:rPr>
          <w:rFonts w:ascii="Baskerville" w:hAnsi="Baskerville"/>
          <w:color w:val="000000" w:themeColor="text1"/>
        </w:rPr>
        <w:t xml:space="preserve"> 2004). Contemporary culture &amp;</w:t>
      </w:r>
      <w:r w:rsidRPr="001A0627">
        <w:rPr>
          <w:rFonts w:ascii="Baskerville" w:hAnsi="Baskerville"/>
          <w:color w:val="000000" w:themeColor="text1"/>
        </w:rPr>
        <w:t xml:space="preserve"> educational constructs: Buffy the Vampire Slayer </w:t>
      </w:r>
      <w:r w:rsidR="0029233E" w:rsidRPr="001A0627">
        <w:rPr>
          <w:rFonts w:ascii="Baskerville" w:hAnsi="Baskerville"/>
          <w:color w:val="000000" w:themeColor="text1"/>
        </w:rPr>
        <w:t xml:space="preserve">and </w:t>
      </w:r>
      <w:r w:rsidRPr="001A0627">
        <w:rPr>
          <w:rFonts w:ascii="Baskerville" w:hAnsi="Baskerville"/>
          <w:color w:val="000000" w:themeColor="text1"/>
        </w:rPr>
        <w:t xml:space="preserve">learning as </w:t>
      </w:r>
      <w:r w:rsidR="00453FD1" w:rsidRPr="001A0627">
        <w:rPr>
          <w:rFonts w:ascii="Baskerville" w:hAnsi="Baskerville"/>
          <w:color w:val="000000" w:themeColor="text1"/>
        </w:rPr>
        <w:t xml:space="preserve">redemption. Paper presented at the </w:t>
      </w:r>
      <w:r w:rsidRPr="001A0627">
        <w:rPr>
          <w:rFonts w:ascii="Baskerville" w:hAnsi="Baskerville"/>
          <w:color w:val="000000" w:themeColor="text1"/>
        </w:rPr>
        <w:t xml:space="preserve">meeting of the </w:t>
      </w:r>
      <w:r w:rsidRPr="001A0627">
        <w:rPr>
          <w:rFonts w:ascii="Baskerville" w:hAnsi="Baskerville"/>
          <w:i/>
          <w:color w:val="000000" w:themeColor="text1"/>
        </w:rPr>
        <w:t>American Educational Research Association</w:t>
      </w:r>
      <w:r w:rsidR="008B7F66" w:rsidRPr="001A0627">
        <w:rPr>
          <w:rFonts w:ascii="Baskerville" w:hAnsi="Baskerville"/>
          <w:color w:val="000000" w:themeColor="text1"/>
        </w:rPr>
        <w:t xml:space="preserve"> </w:t>
      </w:r>
      <w:r w:rsidR="008B7F66" w:rsidRPr="001A0627">
        <w:rPr>
          <w:rFonts w:ascii="Baskerville" w:hAnsi="Baskerville"/>
          <w:i/>
          <w:color w:val="000000" w:themeColor="text1"/>
        </w:rPr>
        <w:t>2004</w:t>
      </w:r>
      <w:r w:rsidRPr="001A0627">
        <w:rPr>
          <w:rFonts w:ascii="Baskerville" w:hAnsi="Baskerville"/>
          <w:color w:val="000000" w:themeColor="text1"/>
        </w:rPr>
        <w:t>, San Diego.</w:t>
      </w:r>
    </w:p>
    <w:p w14:paraId="2EB77B9A" w14:textId="77777777" w:rsidR="001E5339" w:rsidRPr="001A0627" w:rsidRDefault="001E5339" w:rsidP="0061412B">
      <w:pPr>
        <w:autoSpaceDE w:val="0"/>
        <w:autoSpaceDN w:val="0"/>
        <w:adjustRightInd w:val="0"/>
        <w:jc w:val="center"/>
        <w:rPr>
          <w:rFonts w:ascii="Baskerville" w:hAnsi="Baskerville"/>
          <w:b/>
          <w:color w:val="000000" w:themeColor="text1"/>
        </w:rPr>
      </w:pPr>
    </w:p>
    <w:p w14:paraId="208C9C2A" w14:textId="51A86EEF" w:rsidR="00F77DFF" w:rsidRPr="001A0627" w:rsidRDefault="00F77DFF">
      <w:pPr>
        <w:rPr>
          <w:rFonts w:ascii="Baskerville" w:hAnsi="Baskerville"/>
          <w:b/>
          <w:color w:val="000000" w:themeColor="text1"/>
        </w:rPr>
      </w:pPr>
    </w:p>
    <w:p w14:paraId="6E8106DE" w14:textId="5D0193B6" w:rsidR="006020B3" w:rsidRPr="001A0627" w:rsidRDefault="00262F14" w:rsidP="0061412B">
      <w:pPr>
        <w:autoSpaceDE w:val="0"/>
        <w:autoSpaceDN w:val="0"/>
        <w:adjustRightInd w:val="0"/>
        <w:jc w:val="center"/>
        <w:rPr>
          <w:rFonts w:ascii="Baskerville" w:hAnsi="Baskerville"/>
          <w:b/>
          <w:color w:val="000000" w:themeColor="text1"/>
        </w:rPr>
      </w:pPr>
      <w:r w:rsidRPr="001A0627">
        <w:rPr>
          <w:rFonts w:ascii="Baskerville" w:hAnsi="Baskerville"/>
          <w:b/>
          <w:color w:val="000000" w:themeColor="text1"/>
        </w:rPr>
        <w:t>PUBLISHED CONFERENCE PROCEEDINGS</w:t>
      </w:r>
    </w:p>
    <w:p w14:paraId="240E6035" w14:textId="77777777" w:rsidR="002C4431" w:rsidRPr="001A0627" w:rsidRDefault="002C4431" w:rsidP="00DE7EDC">
      <w:pPr>
        <w:rPr>
          <w:rFonts w:ascii="Baskerville" w:hAnsi="Baskerville"/>
          <w:color w:val="000000" w:themeColor="text1"/>
        </w:rPr>
      </w:pPr>
    </w:p>
    <w:p w14:paraId="1E1FF2C1" w14:textId="5D7AE556" w:rsidR="007E065F" w:rsidRPr="001A0627" w:rsidRDefault="007E065F" w:rsidP="007E065F">
      <w:pPr>
        <w:ind w:left="720" w:hanging="720"/>
        <w:rPr>
          <w:rFonts w:ascii="Baskerville" w:hAnsi="Baskerville"/>
        </w:rPr>
      </w:pPr>
      <w:r w:rsidRPr="001A0627">
        <w:rPr>
          <w:rFonts w:ascii="Baskerville" w:hAnsi="Baskerville"/>
        </w:rPr>
        <w:t xml:space="preserve">Tillman, D., Mishra, P., Henriksen, D., </w:t>
      </w:r>
      <w:proofErr w:type="spellStart"/>
      <w:r w:rsidRPr="001A0627">
        <w:rPr>
          <w:rFonts w:ascii="Baskerville" w:hAnsi="Baskerville"/>
        </w:rPr>
        <w:t>Slykhuis</w:t>
      </w:r>
      <w:proofErr w:type="spellEnd"/>
      <w:r w:rsidRPr="001A0627">
        <w:rPr>
          <w:rFonts w:ascii="Baskerville" w:hAnsi="Baskerville"/>
        </w:rPr>
        <w:t xml:space="preserve">, D., Smith, S., Jones, W. M., ... &amp; An, S. (2020, April). Creating Creative Classrooms 2020: Field-tested Best Practices. In </w:t>
      </w:r>
      <w:r w:rsidRPr="001A0627">
        <w:rPr>
          <w:rFonts w:ascii="Baskerville" w:hAnsi="Baskerville"/>
          <w:i/>
          <w:iCs/>
        </w:rPr>
        <w:t>Society for Information Technology &amp; Teacher Education International Conference</w:t>
      </w:r>
      <w:r w:rsidRPr="001A0627">
        <w:rPr>
          <w:rFonts w:ascii="Baskerville" w:hAnsi="Baskerville"/>
        </w:rPr>
        <w:t xml:space="preserve"> (pp. 1152-1154). Association for the Advancement of Computing in Education (AACE).</w:t>
      </w:r>
    </w:p>
    <w:p w14:paraId="73DFDD67" w14:textId="4EBCFE44" w:rsidR="007E065F" w:rsidRPr="001A0627" w:rsidRDefault="007E065F" w:rsidP="007E065F">
      <w:pPr>
        <w:ind w:left="720" w:hanging="720"/>
        <w:rPr>
          <w:rFonts w:ascii="Baskerville" w:hAnsi="Baskerville"/>
        </w:rPr>
      </w:pPr>
    </w:p>
    <w:p w14:paraId="0D776AFE" w14:textId="77777777" w:rsidR="007E065F" w:rsidRPr="001A0627" w:rsidRDefault="007E065F" w:rsidP="007E065F">
      <w:pPr>
        <w:ind w:left="720" w:hanging="720"/>
        <w:rPr>
          <w:rFonts w:ascii="Baskerville" w:hAnsi="Baskerville"/>
        </w:rPr>
      </w:pPr>
      <w:proofErr w:type="spellStart"/>
      <w:r w:rsidRPr="001A0627">
        <w:rPr>
          <w:rFonts w:ascii="Baskerville" w:hAnsi="Baskerville"/>
        </w:rPr>
        <w:lastRenderedPageBreak/>
        <w:t>Creely</w:t>
      </w:r>
      <w:proofErr w:type="spellEnd"/>
      <w:r w:rsidRPr="001A0627">
        <w:rPr>
          <w:rFonts w:ascii="Baskerville" w:hAnsi="Baskerville"/>
        </w:rPr>
        <w:t xml:space="preserve">, E., Henderson, M., &amp; Henriksen, D. (2019, March). Failing to succeed: The value of failure in creativity. In </w:t>
      </w:r>
      <w:r w:rsidRPr="001A0627">
        <w:rPr>
          <w:rFonts w:ascii="Baskerville" w:hAnsi="Baskerville"/>
          <w:i/>
          <w:iCs/>
        </w:rPr>
        <w:t>Society for Information Technology &amp; Teacher Education International Conference</w:t>
      </w:r>
      <w:r w:rsidRPr="001A0627">
        <w:rPr>
          <w:rFonts w:ascii="Baskerville" w:hAnsi="Baskerville"/>
        </w:rPr>
        <w:t xml:space="preserve"> (pp. 1403-1411). Association for the Advancement of Computing in Education (AACE).</w:t>
      </w:r>
    </w:p>
    <w:p w14:paraId="4373515E" w14:textId="77777777" w:rsidR="007E065F" w:rsidRPr="001A0627" w:rsidRDefault="007E065F" w:rsidP="007E065F">
      <w:pPr>
        <w:ind w:left="720" w:hanging="720"/>
        <w:rPr>
          <w:rFonts w:ascii="Baskerville" w:hAnsi="Baskerville"/>
        </w:rPr>
      </w:pPr>
    </w:p>
    <w:p w14:paraId="246041BA" w14:textId="725ABD60" w:rsidR="00DC59A0" w:rsidRPr="001A0627" w:rsidRDefault="002C4431" w:rsidP="007E065F">
      <w:pPr>
        <w:ind w:left="720" w:hanging="720"/>
        <w:rPr>
          <w:rFonts w:ascii="Baskerville" w:hAnsi="Baskerville"/>
        </w:rPr>
      </w:pPr>
      <w:r w:rsidRPr="001A0627">
        <w:rPr>
          <w:rFonts w:ascii="Baskerville" w:hAnsi="Baskerville"/>
        </w:rPr>
        <w:t>*</w:t>
      </w:r>
      <w:proofErr w:type="spellStart"/>
      <w:r w:rsidR="00DC59A0" w:rsidRPr="001A0627">
        <w:rPr>
          <w:rFonts w:ascii="Baskerville" w:hAnsi="Baskerville"/>
        </w:rPr>
        <w:t>Creely</w:t>
      </w:r>
      <w:proofErr w:type="spellEnd"/>
      <w:r w:rsidR="00DC59A0" w:rsidRPr="001A0627">
        <w:rPr>
          <w:rFonts w:ascii="Baskerville" w:hAnsi="Baskerville"/>
        </w:rPr>
        <w:t xml:space="preserve">, E. A., Henriksen, D., &amp; Henderson, M. (2018, March). Understanding creativity and the role of technology in education: a tri-modal approach. In </w:t>
      </w:r>
      <w:r w:rsidR="00DC59A0" w:rsidRPr="001A0627">
        <w:rPr>
          <w:rFonts w:ascii="Baskerville" w:hAnsi="Baskerville"/>
          <w:i/>
          <w:iCs/>
        </w:rPr>
        <w:t>Society for Information Technology &amp; Teacher Education International Conference</w:t>
      </w:r>
      <w:r w:rsidR="00DC59A0" w:rsidRPr="001A0627">
        <w:rPr>
          <w:rFonts w:ascii="Baskerville" w:hAnsi="Baskerville"/>
        </w:rPr>
        <w:t xml:space="preserve"> (pp. 2495-2503). Association for the Advancement of Computing in Education (AACE).</w:t>
      </w:r>
    </w:p>
    <w:p w14:paraId="1BC62F86" w14:textId="77777777" w:rsidR="00DC59A0" w:rsidRPr="001A0627" w:rsidRDefault="00DC59A0" w:rsidP="00DC59A0">
      <w:pPr>
        <w:ind w:left="720" w:hanging="720"/>
        <w:rPr>
          <w:rFonts w:ascii="Baskerville" w:hAnsi="Baskerville"/>
          <w:b/>
          <w:bCs/>
          <w:color w:val="000000" w:themeColor="text1"/>
        </w:rPr>
      </w:pPr>
    </w:p>
    <w:p w14:paraId="0135E2D3" w14:textId="395295C8" w:rsidR="00DC59A0" w:rsidRPr="001A0627" w:rsidRDefault="00DC59A0" w:rsidP="00DC59A0">
      <w:pPr>
        <w:ind w:left="720" w:hanging="720"/>
        <w:rPr>
          <w:rFonts w:ascii="Baskerville" w:hAnsi="Baskerville"/>
        </w:rPr>
      </w:pPr>
      <w:r w:rsidRPr="001A0627">
        <w:rPr>
          <w:rFonts w:ascii="Baskerville" w:hAnsi="Baskerville"/>
        </w:rPr>
        <w:t xml:space="preserve">Mehta, R., &amp; Henriksen, D. (2018, March). Mobilizing </w:t>
      </w:r>
      <w:r w:rsidR="006B1332" w:rsidRPr="001A0627">
        <w:rPr>
          <w:rFonts w:ascii="Baskerville" w:hAnsi="Baskerville"/>
        </w:rPr>
        <w:t>c</w:t>
      </w:r>
      <w:r w:rsidRPr="001A0627">
        <w:rPr>
          <w:rFonts w:ascii="Baskerville" w:hAnsi="Baskerville"/>
        </w:rPr>
        <w:t xml:space="preserve">reativity: Democratic and </w:t>
      </w:r>
      <w:r w:rsidR="006B1332" w:rsidRPr="001A0627">
        <w:rPr>
          <w:rFonts w:ascii="Baskerville" w:hAnsi="Baskerville"/>
        </w:rPr>
        <w:t>h</w:t>
      </w:r>
      <w:r w:rsidRPr="001A0627">
        <w:rPr>
          <w:rFonts w:ascii="Baskerville" w:hAnsi="Baskerville"/>
        </w:rPr>
        <w:t xml:space="preserve">umanizing </w:t>
      </w:r>
      <w:r w:rsidR="006B1332" w:rsidRPr="001A0627">
        <w:rPr>
          <w:rFonts w:ascii="Baskerville" w:hAnsi="Baskerville"/>
        </w:rPr>
        <w:t>a</w:t>
      </w:r>
      <w:r w:rsidRPr="001A0627">
        <w:rPr>
          <w:rFonts w:ascii="Baskerville" w:hAnsi="Baskerville"/>
        </w:rPr>
        <w:t xml:space="preserve">pproaches to </w:t>
      </w:r>
      <w:r w:rsidR="006B1332" w:rsidRPr="001A0627">
        <w:rPr>
          <w:rFonts w:ascii="Baskerville" w:hAnsi="Baskerville"/>
        </w:rPr>
        <w:t>c</w:t>
      </w:r>
      <w:r w:rsidRPr="001A0627">
        <w:rPr>
          <w:rFonts w:ascii="Baskerville" w:hAnsi="Baskerville"/>
        </w:rPr>
        <w:t xml:space="preserve">reativity in the </w:t>
      </w:r>
      <w:r w:rsidR="006B1332" w:rsidRPr="001A0627">
        <w:rPr>
          <w:rFonts w:ascii="Baskerville" w:hAnsi="Baskerville"/>
        </w:rPr>
        <w:t>c</w:t>
      </w:r>
      <w:r w:rsidRPr="001A0627">
        <w:rPr>
          <w:rFonts w:ascii="Baskerville" w:hAnsi="Baskerville"/>
        </w:rPr>
        <w:t xml:space="preserve">lassroom. In </w:t>
      </w:r>
      <w:r w:rsidRPr="001A0627">
        <w:rPr>
          <w:rFonts w:ascii="Baskerville" w:hAnsi="Baskerville"/>
          <w:i/>
          <w:iCs/>
        </w:rPr>
        <w:t>Society for Information Technology &amp; Teacher Education International Conference</w:t>
      </w:r>
      <w:r w:rsidRPr="001A0627">
        <w:rPr>
          <w:rFonts w:ascii="Baskerville" w:hAnsi="Baskerville"/>
        </w:rPr>
        <w:t xml:space="preserve"> (pp. 1159-1167). Association for the Advancement of Computing in Education (AACE).</w:t>
      </w:r>
    </w:p>
    <w:p w14:paraId="683DC29F" w14:textId="77777777" w:rsidR="00DC59A0" w:rsidRPr="001A0627" w:rsidRDefault="00DC59A0" w:rsidP="0061412B">
      <w:pPr>
        <w:ind w:left="720" w:hanging="720"/>
        <w:rPr>
          <w:rFonts w:ascii="Baskerville" w:hAnsi="Baskerville"/>
          <w:color w:val="000000" w:themeColor="text1"/>
        </w:rPr>
      </w:pPr>
    </w:p>
    <w:p w14:paraId="60D3A476" w14:textId="014CFA95" w:rsidR="00D24D8F" w:rsidRPr="001A0627" w:rsidRDefault="00D24D8F" w:rsidP="0061412B">
      <w:pPr>
        <w:ind w:left="720" w:hanging="720"/>
        <w:rPr>
          <w:rFonts w:ascii="Baskerville" w:hAnsi="Baskerville"/>
          <w:color w:val="000000" w:themeColor="text1"/>
        </w:rPr>
      </w:pPr>
      <w:r w:rsidRPr="001A0627">
        <w:rPr>
          <w:rFonts w:ascii="Baskerville" w:hAnsi="Baskerville"/>
          <w:color w:val="000000" w:themeColor="text1"/>
        </w:rPr>
        <w:t xml:space="preserve">Mishra, P., </w:t>
      </w:r>
      <w:r w:rsidR="00244260" w:rsidRPr="001A0627">
        <w:rPr>
          <w:rFonts w:ascii="Baskerville" w:hAnsi="Baskerville"/>
          <w:color w:val="000000" w:themeColor="text1"/>
        </w:rPr>
        <w:t>*</w:t>
      </w:r>
      <w:r w:rsidRPr="001A0627">
        <w:rPr>
          <w:rFonts w:ascii="Baskerville" w:hAnsi="Baskerville"/>
          <w:color w:val="000000" w:themeColor="text1"/>
        </w:rPr>
        <w:t xml:space="preserve">Keenan, S. F., </w:t>
      </w:r>
      <w:r w:rsidR="00244260" w:rsidRPr="001A0627">
        <w:rPr>
          <w:rFonts w:ascii="Baskerville" w:hAnsi="Baskerville"/>
          <w:color w:val="000000" w:themeColor="text1"/>
        </w:rPr>
        <w:t>*</w:t>
      </w:r>
      <w:r w:rsidRPr="001A0627">
        <w:rPr>
          <w:rFonts w:ascii="Baskerville" w:hAnsi="Baskerville"/>
          <w:color w:val="000000" w:themeColor="text1"/>
        </w:rPr>
        <w:t xml:space="preserve">Mehta, R., &amp; Henriksen, D. (2015, December). I </w:t>
      </w:r>
      <w:r w:rsidR="00EA154B" w:rsidRPr="001A0627">
        <w:rPr>
          <w:rFonts w:ascii="Baskerville" w:hAnsi="Baskerville"/>
          <w:color w:val="000000" w:themeColor="text1"/>
        </w:rPr>
        <w:t>c</w:t>
      </w:r>
      <w:r w:rsidRPr="001A0627">
        <w:rPr>
          <w:rFonts w:ascii="Baskerville" w:hAnsi="Baskerville"/>
          <w:color w:val="000000" w:themeColor="text1"/>
        </w:rPr>
        <w:t xml:space="preserve">are </w:t>
      </w:r>
      <w:r w:rsidR="00EA154B" w:rsidRPr="001A0627">
        <w:rPr>
          <w:rFonts w:ascii="Baskerville" w:hAnsi="Baskerville"/>
          <w:color w:val="000000" w:themeColor="text1"/>
        </w:rPr>
        <w:t>a</w:t>
      </w:r>
      <w:r w:rsidRPr="001A0627">
        <w:rPr>
          <w:rFonts w:ascii="Baskerville" w:hAnsi="Baskerville"/>
          <w:color w:val="000000" w:themeColor="text1"/>
        </w:rPr>
        <w:t xml:space="preserve">bout the </w:t>
      </w:r>
      <w:r w:rsidR="00EA154B" w:rsidRPr="001A0627">
        <w:rPr>
          <w:rFonts w:ascii="Baskerville" w:hAnsi="Baskerville"/>
          <w:color w:val="000000" w:themeColor="text1"/>
        </w:rPr>
        <w:t>b</w:t>
      </w:r>
      <w:r w:rsidRPr="001A0627">
        <w:rPr>
          <w:rFonts w:ascii="Baskerville" w:hAnsi="Baskerville"/>
          <w:color w:val="000000" w:themeColor="text1"/>
        </w:rPr>
        <w:t xml:space="preserve">eauty in </w:t>
      </w:r>
      <w:r w:rsidR="00EA154B" w:rsidRPr="001A0627">
        <w:rPr>
          <w:rFonts w:ascii="Baskerville" w:hAnsi="Baskerville"/>
          <w:color w:val="000000" w:themeColor="text1"/>
        </w:rPr>
        <w:t>s</w:t>
      </w:r>
      <w:r w:rsidRPr="001A0627">
        <w:rPr>
          <w:rFonts w:ascii="Baskerville" w:hAnsi="Baskerville"/>
          <w:color w:val="000000" w:themeColor="text1"/>
        </w:rPr>
        <w:t xml:space="preserve">cience: Aesthetics in </w:t>
      </w:r>
      <w:r w:rsidR="00EA154B" w:rsidRPr="001A0627">
        <w:rPr>
          <w:rFonts w:ascii="Baskerville" w:hAnsi="Baskerville"/>
          <w:color w:val="000000" w:themeColor="text1"/>
        </w:rPr>
        <w:t>s</w:t>
      </w:r>
      <w:r w:rsidRPr="001A0627">
        <w:rPr>
          <w:rFonts w:ascii="Baskerville" w:hAnsi="Baskerville"/>
          <w:color w:val="000000" w:themeColor="text1"/>
        </w:rPr>
        <w:t xml:space="preserve">cientific </w:t>
      </w:r>
      <w:r w:rsidR="00EA154B" w:rsidRPr="001A0627">
        <w:rPr>
          <w:rFonts w:ascii="Baskerville" w:hAnsi="Baskerville"/>
          <w:color w:val="000000" w:themeColor="text1"/>
        </w:rPr>
        <w:t>p</w:t>
      </w:r>
      <w:r w:rsidRPr="001A0627">
        <w:rPr>
          <w:rFonts w:ascii="Baskerville" w:hAnsi="Baskerville"/>
          <w:color w:val="000000" w:themeColor="text1"/>
        </w:rPr>
        <w:t xml:space="preserve">ractice and </w:t>
      </w:r>
      <w:r w:rsidR="00EA154B" w:rsidRPr="001A0627">
        <w:rPr>
          <w:rFonts w:ascii="Baskerville" w:hAnsi="Baskerville"/>
          <w:color w:val="000000" w:themeColor="text1"/>
        </w:rPr>
        <w:t>p</w:t>
      </w:r>
      <w:r w:rsidRPr="001A0627">
        <w:rPr>
          <w:rFonts w:ascii="Baskerville" w:hAnsi="Baskerville"/>
          <w:color w:val="000000" w:themeColor="text1"/>
        </w:rPr>
        <w:t xml:space="preserve">edagogy. In S. Chandrasekharan, S. Murthy, G. Banerjee, A. </w:t>
      </w:r>
      <w:proofErr w:type="spellStart"/>
      <w:r w:rsidRPr="001A0627">
        <w:rPr>
          <w:rFonts w:ascii="Baskerville" w:hAnsi="Baskerville"/>
          <w:color w:val="000000" w:themeColor="text1"/>
        </w:rPr>
        <w:t>Murlidhar</w:t>
      </w:r>
      <w:proofErr w:type="spellEnd"/>
      <w:r w:rsidRPr="001A0627">
        <w:rPr>
          <w:rFonts w:ascii="Baskerville" w:hAnsi="Baskerville"/>
          <w:color w:val="000000" w:themeColor="text1"/>
        </w:rPr>
        <w:t xml:space="preserve"> (Eds.). </w:t>
      </w:r>
      <w:r w:rsidRPr="001A0627">
        <w:rPr>
          <w:rFonts w:ascii="Baskerville" w:hAnsi="Baskerville"/>
          <w:i/>
          <w:iCs/>
          <w:color w:val="000000" w:themeColor="text1"/>
        </w:rPr>
        <w:t>Emerging Computational Media and Science Education. Proceedings of the Episteme 6 Conference.</w:t>
      </w:r>
      <w:r w:rsidRPr="001A0627">
        <w:rPr>
          <w:rFonts w:ascii="Baskerville" w:hAnsi="Baskerville"/>
          <w:color w:val="000000" w:themeColor="text1"/>
        </w:rPr>
        <w:t xml:space="preserve"> Mumbai, India. </w:t>
      </w:r>
      <w:proofErr w:type="spellStart"/>
      <w:r w:rsidRPr="001A0627">
        <w:rPr>
          <w:rFonts w:ascii="Baskerville" w:hAnsi="Baskerville"/>
          <w:color w:val="000000" w:themeColor="text1"/>
        </w:rPr>
        <w:t>Homi</w:t>
      </w:r>
      <w:proofErr w:type="spellEnd"/>
      <w:r w:rsidRPr="001A0627">
        <w:rPr>
          <w:rFonts w:ascii="Baskerville" w:hAnsi="Baskerville"/>
          <w:color w:val="000000" w:themeColor="text1"/>
        </w:rPr>
        <w:t xml:space="preserve"> Bhabha Center for Science Education, TIFR.</w:t>
      </w:r>
    </w:p>
    <w:p w14:paraId="38F01C21" w14:textId="77777777" w:rsidR="00DE7EDC" w:rsidRPr="001A0627" w:rsidRDefault="00DE7EDC" w:rsidP="0061412B">
      <w:pPr>
        <w:ind w:left="720" w:hanging="720"/>
        <w:rPr>
          <w:rFonts w:ascii="Baskerville" w:hAnsi="Baskerville"/>
          <w:color w:val="000000" w:themeColor="text1"/>
        </w:rPr>
      </w:pPr>
    </w:p>
    <w:p w14:paraId="6E73F8F3" w14:textId="2E25DAC3" w:rsidR="00DE7EDC" w:rsidRPr="001A0627" w:rsidRDefault="00DE7EDC" w:rsidP="00DE7EDC">
      <w:pPr>
        <w:ind w:left="720" w:hanging="720"/>
        <w:rPr>
          <w:rFonts w:ascii="Baskerville" w:hAnsi="Baskerville"/>
          <w:color w:val="000000" w:themeColor="text1"/>
        </w:rPr>
      </w:pPr>
      <w:r w:rsidRPr="001A0627">
        <w:rPr>
          <w:rFonts w:ascii="Baskerville" w:hAnsi="Baskerville"/>
          <w:color w:val="000000" w:themeColor="text1"/>
        </w:rPr>
        <w:t xml:space="preserve">Tillman, D., Smith, S., An, S., Mishra, P., Henriksen, D., Cohen, J. </w:t>
      </w:r>
      <w:proofErr w:type="spellStart"/>
      <w:r w:rsidRPr="001A0627">
        <w:rPr>
          <w:rFonts w:ascii="Baskerville" w:hAnsi="Baskerville"/>
          <w:color w:val="000000" w:themeColor="text1"/>
        </w:rPr>
        <w:t>Slykhuis</w:t>
      </w:r>
      <w:proofErr w:type="spellEnd"/>
      <w:r w:rsidRPr="001A0627">
        <w:rPr>
          <w:rFonts w:ascii="Baskerville" w:hAnsi="Baskerville"/>
          <w:color w:val="000000" w:themeColor="text1"/>
        </w:rPr>
        <w:t xml:space="preserve">, D., Alexander, C., </w:t>
      </w:r>
      <w:proofErr w:type="spellStart"/>
      <w:r w:rsidRPr="001A0627">
        <w:rPr>
          <w:rFonts w:ascii="Baskerville" w:hAnsi="Baskerville"/>
          <w:color w:val="000000" w:themeColor="text1"/>
        </w:rPr>
        <w:t>Asing</w:t>
      </w:r>
      <w:proofErr w:type="spellEnd"/>
      <w:r w:rsidRPr="001A0627">
        <w:rPr>
          <w:rFonts w:ascii="Baskerville" w:hAnsi="Baskerville"/>
          <w:color w:val="000000" w:themeColor="text1"/>
        </w:rPr>
        <w:t xml:space="preserve">-Cashman, J., </w:t>
      </w:r>
      <w:proofErr w:type="spellStart"/>
      <w:r w:rsidRPr="001A0627">
        <w:rPr>
          <w:rFonts w:ascii="Baskerville" w:hAnsi="Baskerville"/>
          <w:color w:val="000000" w:themeColor="text1"/>
        </w:rPr>
        <w:t>Paez</w:t>
      </w:r>
      <w:proofErr w:type="spellEnd"/>
      <w:r w:rsidRPr="001A0627">
        <w:rPr>
          <w:rFonts w:ascii="Baskerville" w:hAnsi="Baskerville"/>
          <w:color w:val="000000" w:themeColor="text1"/>
        </w:rPr>
        <w:t xml:space="preserve">, C. &amp; </w:t>
      </w:r>
      <w:proofErr w:type="spellStart"/>
      <w:r w:rsidRPr="001A0627">
        <w:rPr>
          <w:rFonts w:ascii="Baskerville" w:hAnsi="Baskerville"/>
          <w:color w:val="000000" w:themeColor="text1"/>
        </w:rPr>
        <w:t>Siemssen</w:t>
      </w:r>
      <w:proofErr w:type="spellEnd"/>
      <w:r w:rsidRPr="001A0627">
        <w:rPr>
          <w:rFonts w:ascii="Baskerville" w:hAnsi="Baskerville"/>
          <w:color w:val="000000" w:themeColor="text1"/>
        </w:rPr>
        <w:t xml:space="preserve">, A. (2015, March). Creating creative classrooms: Field-tested best practices. In </w:t>
      </w:r>
      <w:r w:rsidRPr="001A0627">
        <w:rPr>
          <w:rFonts w:ascii="Baskerville" w:hAnsi="Baskerville"/>
          <w:i/>
          <w:iCs/>
          <w:color w:val="000000" w:themeColor="text1"/>
        </w:rPr>
        <w:t>Society for Information Technology &amp; Teacher Education International Conference</w:t>
      </w:r>
      <w:r w:rsidRPr="001A0627">
        <w:rPr>
          <w:rFonts w:ascii="Baskerville" w:hAnsi="Baskerville"/>
          <w:color w:val="000000" w:themeColor="text1"/>
        </w:rPr>
        <w:t xml:space="preserve"> (Vol. 2015, No. 1, pp. 137-140).</w:t>
      </w:r>
    </w:p>
    <w:p w14:paraId="5B934258" w14:textId="77777777" w:rsidR="00262F14" w:rsidRPr="001A0627" w:rsidRDefault="00262F14" w:rsidP="0061412B">
      <w:pPr>
        <w:autoSpaceDE w:val="0"/>
        <w:autoSpaceDN w:val="0"/>
        <w:adjustRightInd w:val="0"/>
        <w:rPr>
          <w:rFonts w:ascii="Baskerville" w:hAnsi="Baskerville"/>
          <w:color w:val="000000" w:themeColor="text1"/>
        </w:rPr>
      </w:pPr>
    </w:p>
    <w:p w14:paraId="4DF47745" w14:textId="4A18579D" w:rsidR="001E5339" w:rsidRPr="001A0627" w:rsidRDefault="001E5339" w:rsidP="001E5339">
      <w:pPr>
        <w:ind w:left="720" w:hanging="720"/>
        <w:rPr>
          <w:rFonts w:ascii="Baskerville" w:hAnsi="Baskerville"/>
        </w:rPr>
      </w:pPr>
      <w:r w:rsidRPr="001A0627">
        <w:rPr>
          <w:rFonts w:ascii="Baskerville" w:hAnsi="Baskerville"/>
        </w:rPr>
        <w:t xml:space="preserve">Cain, W., &amp; Henriksen, D. (2013, March). Pedagogy and situational creativity in synchronous hybrid learning: Descriptions of three models. In </w:t>
      </w:r>
      <w:r w:rsidRPr="001A0627">
        <w:rPr>
          <w:rFonts w:ascii="Baskerville" w:hAnsi="Baskerville"/>
          <w:i/>
          <w:iCs/>
        </w:rPr>
        <w:t>Society for Information Technology &amp; Teacher Education International Conference</w:t>
      </w:r>
      <w:r w:rsidRPr="001A0627">
        <w:rPr>
          <w:rFonts w:ascii="Baskerville" w:hAnsi="Baskerville"/>
        </w:rPr>
        <w:t xml:space="preserve"> (pp. 291-297). Association for the Advancement of Computing in Education (AACE).</w:t>
      </w:r>
    </w:p>
    <w:p w14:paraId="79C9D56F" w14:textId="06E940AF" w:rsidR="00B44C12" w:rsidRPr="001A0627" w:rsidRDefault="00B44C12" w:rsidP="00D869CD">
      <w:pPr>
        <w:autoSpaceDE w:val="0"/>
        <w:autoSpaceDN w:val="0"/>
        <w:adjustRightInd w:val="0"/>
        <w:outlineLvl w:val="0"/>
        <w:rPr>
          <w:rFonts w:ascii="Baskerville" w:hAnsi="Baskerville"/>
          <w:b/>
          <w:color w:val="000000" w:themeColor="text1"/>
        </w:rPr>
      </w:pPr>
    </w:p>
    <w:p w14:paraId="3D6338BD" w14:textId="77777777" w:rsidR="00677D16" w:rsidRPr="001A0627" w:rsidRDefault="00677D16" w:rsidP="00D869CD">
      <w:pPr>
        <w:autoSpaceDE w:val="0"/>
        <w:autoSpaceDN w:val="0"/>
        <w:adjustRightInd w:val="0"/>
        <w:outlineLvl w:val="0"/>
        <w:rPr>
          <w:rFonts w:ascii="Baskerville" w:hAnsi="Baskerville"/>
          <w:b/>
          <w:color w:val="000000" w:themeColor="text1"/>
        </w:rPr>
      </w:pPr>
    </w:p>
    <w:p w14:paraId="350D3CDB" w14:textId="2D142B32" w:rsidR="006020B3" w:rsidRPr="001A0627" w:rsidRDefault="006020B3" w:rsidP="0061412B">
      <w:pPr>
        <w:autoSpaceDE w:val="0"/>
        <w:autoSpaceDN w:val="0"/>
        <w:adjustRightInd w:val="0"/>
        <w:jc w:val="center"/>
        <w:outlineLvl w:val="0"/>
        <w:rPr>
          <w:rFonts w:ascii="Baskerville" w:hAnsi="Baskerville"/>
          <w:b/>
          <w:color w:val="000000" w:themeColor="text1"/>
        </w:rPr>
      </w:pPr>
      <w:r w:rsidRPr="001A0627">
        <w:rPr>
          <w:rFonts w:ascii="Baskerville" w:hAnsi="Baskerville"/>
          <w:b/>
          <w:color w:val="000000" w:themeColor="text1"/>
        </w:rPr>
        <w:t>GRANTS</w:t>
      </w:r>
    </w:p>
    <w:p w14:paraId="099D584A" w14:textId="77777777" w:rsidR="00110AB6" w:rsidRPr="001A0627" w:rsidRDefault="00110AB6" w:rsidP="0061412B">
      <w:pPr>
        <w:autoSpaceDE w:val="0"/>
        <w:autoSpaceDN w:val="0"/>
        <w:adjustRightInd w:val="0"/>
        <w:rPr>
          <w:rFonts w:ascii="Baskerville" w:hAnsi="Baskerville"/>
          <w:color w:val="000000" w:themeColor="text1"/>
        </w:rPr>
      </w:pPr>
    </w:p>
    <w:p w14:paraId="69971F34" w14:textId="6809C133" w:rsidR="000D5833" w:rsidRPr="001A0627" w:rsidRDefault="000D5833" w:rsidP="0061412B">
      <w:pPr>
        <w:autoSpaceDE w:val="0"/>
        <w:autoSpaceDN w:val="0"/>
        <w:adjustRightInd w:val="0"/>
        <w:rPr>
          <w:rFonts w:ascii="Baskerville" w:hAnsi="Baskerville"/>
          <w:b/>
          <w:color w:val="000000" w:themeColor="text1"/>
        </w:rPr>
      </w:pPr>
      <w:r w:rsidRPr="001A0627">
        <w:rPr>
          <w:rFonts w:ascii="Baskerville" w:hAnsi="Baskerville"/>
          <w:b/>
          <w:color w:val="000000" w:themeColor="text1"/>
        </w:rPr>
        <w:t>Funded</w:t>
      </w:r>
    </w:p>
    <w:p w14:paraId="55602CFD" w14:textId="77777777" w:rsidR="00ED565F" w:rsidRPr="001A0627" w:rsidRDefault="00ED565F" w:rsidP="0061412B">
      <w:pPr>
        <w:autoSpaceDE w:val="0"/>
        <w:autoSpaceDN w:val="0"/>
        <w:adjustRightInd w:val="0"/>
        <w:rPr>
          <w:rFonts w:ascii="Baskerville" w:hAnsi="Baskerville"/>
          <w:i/>
          <w:color w:val="000000" w:themeColor="text1"/>
          <w:u w:val="single"/>
        </w:rPr>
      </w:pPr>
    </w:p>
    <w:p w14:paraId="1878E174" w14:textId="6E7FB7F8" w:rsidR="006020B3" w:rsidRPr="001A0627" w:rsidRDefault="00366809" w:rsidP="0061412B">
      <w:pPr>
        <w:autoSpaceDE w:val="0"/>
        <w:autoSpaceDN w:val="0"/>
        <w:adjustRightInd w:val="0"/>
        <w:rPr>
          <w:rFonts w:ascii="Baskerville" w:hAnsi="Baskerville"/>
          <w:color w:val="000000" w:themeColor="text1"/>
        </w:rPr>
      </w:pPr>
      <w:r w:rsidRPr="001A0627">
        <w:rPr>
          <w:rFonts w:ascii="Baskerville" w:hAnsi="Baskerville"/>
          <w:i/>
          <w:color w:val="000000" w:themeColor="text1"/>
        </w:rPr>
        <w:t xml:space="preserve">Building </w:t>
      </w:r>
      <w:r w:rsidR="008134AA" w:rsidRPr="001A0627">
        <w:rPr>
          <w:rFonts w:ascii="Baskerville" w:hAnsi="Baskerville"/>
          <w:i/>
          <w:color w:val="000000" w:themeColor="text1"/>
        </w:rPr>
        <w:t>l</w:t>
      </w:r>
      <w:r w:rsidRPr="001A0627">
        <w:rPr>
          <w:rFonts w:ascii="Baskerville" w:hAnsi="Baskerville"/>
          <w:i/>
          <w:color w:val="000000" w:themeColor="text1"/>
        </w:rPr>
        <w:t xml:space="preserve">earning </w:t>
      </w:r>
      <w:r w:rsidR="008134AA" w:rsidRPr="001A0627">
        <w:rPr>
          <w:rFonts w:ascii="Baskerville" w:hAnsi="Baskerville"/>
          <w:i/>
          <w:color w:val="000000" w:themeColor="text1"/>
        </w:rPr>
        <w:t>e</w:t>
      </w:r>
      <w:r w:rsidRPr="001A0627">
        <w:rPr>
          <w:rFonts w:ascii="Baskerville" w:hAnsi="Baskerville"/>
          <w:i/>
          <w:color w:val="000000" w:themeColor="text1"/>
        </w:rPr>
        <w:t xml:space="preserve">xperiences with </w:t>
      </w:r>
      <w:r w:rsidR="008134AA" w:rsidRPr="001A0627">
        <w:rPr>
          <w:rFonts w:ascii="Baskerville" w:hAnsi="Baskerville"/>
          <w:i/>
          <w:color w:val="000000" w:themeColor="text1"/>
        </w:rPr>
        <w:t>d</w:t>
      </w:r>
      <w:r w:rsidRPr="001A0627">
        <w:rPr>
          <w:rFonts w:ascii="Baskerville" w:hAnsi="Baskerville"/>
          <w:i/>
          <w:color w:val="000000" w:themeColor="text1"/>
        </w:rPr>
        <w:t xml:space="preserve">esign </w:t>
      </w:r>
      <w:r w:rsidR="008134AA" w:rsidRPr="001A0627">
        <w:rPr>
          <w:rFonts w:ascii="Baskerville" w:hAnsi="Baskerville"/>
          <w:i/>
          <w:color w:val="000000" w:themeColor="text1"/>
        </w:rPr>
        <w:t>t</w:t>
      </w:r>
      <w:r w:rsidRPr="001A0627">
        <w:rPr>
          <w:rFonts w:ascii="Baskerville" w:hAnsi="Baskerville"/>
          <w:i/>
          <w:color w:val="000000" w:themeColor="text1"/>
        </w:rPr>
        <w:t xml:space="preserve">hinking, </w:t>
      </w:r>
      <w:r w:rsidR="008134AA" w:rsidRPr="001A0627">
        <w:rPr>
          <w:rFonts w:ascii="Baskerville" w:hAnsi="Baskerville"/>
          <w:i/>
          <w:color w:val="000000" w:themeColor="text1"/>
        </w:rPr>
        <w:t>c</w:t>
      </w:r>
      <w:r w:rsidRPr="001A0627">
        <w:rPr>
          <w:rFonts w:ascii="Baskerville" w:hAnsi="Baskerville"/>
          <w:i/>
          <w:color w:val="000000" w:themeColor="text1"/>
        </w:rPr>
        <w:t xml:space="preserve">reativity, and </w:t>
      </w:r>
      <w:r w:rsidR="008134AA" w:rsidRPr="001A0627">
        <w:rPr>
          <w:rFonts w:ascii="Baskerville" w:hAnsi="Baskerville"/>
          <w:i/>
          <w:color w:val="000000" w:themeColor="text1"/>
        </w:rPr>
        <w:t>e</w:t>
      </w:r>
      <w:r w:rsidRPr="001A0627">
        <w:rPr>
          <w:rFonts w:ascii="Baskerville" w:hAnsi="Baskerville"/>
          <w:i/>
          <w:color w:val="000000" w:themeColor="text1"/>
        </w:rPr>
        <w:t xml:space="preserve">ntrepreneurship: A </w:t>
      </w:r>
      <w:r w:rsidR="008134AA" w:rsidRPr="001A0627">
        <w:rPr>
          <w:rFonts w:ascii="Baskerville" w:hAnsi="Baskerville"/>
          <w:i/>
          <w:color w:val="000000" w:themeColor="text1"/>
        </w:rPr>
        <w:t>s</w:t>
      </w:r>
      <w:r w:rsidRPr="001A0627">
        <w:rPr>
          <w:rFonts w:ascii="Baskerville" w:hAnsi="Baskerville"/>
          <w:i/>
          <w:color w:val="000000" w:themeColor="text1"/>
        </w:rPr>
        <w:t>tudy of 3 Day Startup</w:t>
      </w:r>
      <w:r w:rsidR="00494604" w:rsidRPr="001A0627">
        <w:rPr>
          <w:rFonts w:ascii="Baskerville" w:hAnsi="Baskerville"/>
          <w:color w:val="000000" w:themeColor="text1"/>
        </w:rPr>
        <w:t xml:space="preserve"> (2016)</w:t>
      </w:r>
      <w:r w:rsidR="00E14062" w:rsidRPr="001A0627">
        <w:rPr>
          <w:rFonts w:ascii="Baskerville" w:hAnsi="Baskerville"/>
          <w:i/>
          <w:color w:val="000000" w:themeColor="text1"/>
        </w:rPr>
        <w:t>.</w:t>
      </w:r>
      <w:r w:rsidR="00E14062" w:rsidRPr="001A0627">
        <w:rPr>
          <w:rFonts w:ascii="Baskerville" w:hAnsi="Baskerville"/>
          <w:color w:val="000000" w:themeColor="text1"/>
        </w:rPr>
        <w:t xml:space="preserve"> </w:t>
      </w:r>
      <w:r w:rsidR="00ED4AA8" w:rsidRPr="001A0627">
        <w:rPr>
          <w:rFonts w:ascii="Baskerville" w:hAnsi="Baskerville"/>
          <w:color w:val="000000" w:themeColor="text1"/>
        </w:rPr>
        <w:t xml:space="preserve">PI: </w:t>
      </w:r>
      <w:proofErr w:type="spellStart"/>
      <w:r w:rsidR="00ED4AA8" w:rsidRPr="001A0627">
        <w:rPr>
          <w:rFonts w:ascii="Baskerville" w:hAnsi="Baskerville"/>
          <w:color w:val="000000" w:themeColor="text1"/>
        </w:rPr>
        <w:t>Danah</w:t>
      </w:r>
      <w:proofErr w:type="spellEnd"/>
      <w:r w:rsidR="00ED4AA8" w:rsidRPr="001A0627">
        <w:rPr>
          <w:rFonts w:ascii="Baskerville" w:hAnsi="Baskerville"/>
          <w:color w:val="000000" w:themeColor="text1"/>
        </w:rPr>
        <w:t xml:space="preserve"> Henriksen; Co-PI: Michelle Jordan (ASU). MLFTC Impact Scholars Grant. $12,900.</w:t>
      </w:r>
    </w:p>
    <w:p w14:paraId="29A898FE" w14:textId="77777777" w:rsidR="00F80290" w:rsidRPr="001A0627" w:rsidRDefault="00F80290" w:rsidP="0061412B">
      <w:pPr>
        <w:autoSpaceDE w:val="0"/>
        <w:autoSpaceDN w:val="0"/>
        <w:adjustRightInd w:val="0"/>
        <w:rPr>
          <w:rFonts w:ascii="Baskerville" w:hAnsi="Baskerville"/>
          <w:color w:val="000000" w:themeColor="text1"/>
        </w:rPr>
      </w:pPr>
    </w:p>
    <w:p w14:paraId="0A4EDF5A" w14:textId="274C27F0" w:rsidR="00110AB6" w:rsidRPr="001A0627" w:rsidRDefault="00ED4AA8" w:rsidP="0061412B">
      <w:pPr>
        <w:autoSpaceDE w:val="0"/>
        <w:autoSpaceDN w:val="0"/>
        <w:adjustRightInd w:val="0"/>
        <w:rPr>
          <w:rFonts w:ascii="Baskerville" w:hAnsi="Baskerville"/>
          <w:color w:val="000000" w:themeColor="text1"/>
        </w:rPr>
      </w:pPr>
      <w:r w:rsidRPr="001A0627">
        <w:rPr>
          <w:rFonts w:ascii="Baskerville" w:hAnsi="Baskerville"/>
          <w:i/>
          <w:color w:val="000000" w:themeColor="text1"/>
        </w:rPr>
        <w:t>Digital fabrication and creativity in teacher education</w:t>
      </w:r>
      <w:r w:rsidR="00494604" w:rsidRPr="001A0627">
        <w:rPr>
          <w:rFonts w:ascii="Baskerville" w:hAnsi="Baskerville"/>
          <w:color w:val="000000" w:themeColor="text1"/>
        </w:rPr>
        <w:t xml:space="preserve"> (2014)</w:t>
      </w:r>
      <w:r w:rsidRPr="001A0627">
        <w:rPr>
          <w:rFonts w:ascii="Baskerville" w:hAnsi="Baskerville"/>
          <w:i/>
          <w:color w:val="000000" w:themeColor="text1"/>
        </w:rPr>
        <w:t>.</w:t>
      </w:r>
      <w:r w:rsidRPr="001A0627">
        <w:rPr>
          <w:rFonts w:ascii="Baskerville" w:hAnsi="Baskerville"/>
          <w:color w:val="000000" w:themeColor="text1"/>
        </w:rPr>
        <w:t xml:space="preserve"> PI: Punya Mishra</w:t>
      </w:r>
      <w:r w:rsidR="00C9512E" w:rsidRPr="001A0627">
        <w:rPr>
          <w:rFonts w:ascii="Baskerville" w:hAnsi="Baskerville"/>
          <w:color w:val="000000" w:themeColor="text1"/>
        </w:rPr>
        <w:t xml:space="preserve"> (MSU)</w:t>
      </w:r>
      <w:r w:rsidRPr="001A0627">
        <w:rPr>
          <w:rFonts w:ascii="Baskerville" w:hAnsi="Baskerville"/>
          <w:color w:val="000000" w:themeColor="text1"/>
        </w:rPr>
        <w:t xml:space="preserve">; Co-PI: </w:t>
      </w:r>
      <w:proofErr w:type="spellStart"/>
      <w:r w:rsidRPr="001A0627">
        <w:rPr>
          <w:rFonts w:ascii="Baskerville" w:hAnsi="Baskerville"/>
          <w:color w:val="000000" w:themeColor="text1"/>
        </w:rPr>
        <w:t>Danah</w:t>
      </w:r>
      <w:proofErr w:type="spellEnd"/>
      <w:r w:rsidRPr="001A0627">
        <w:rPr>
          <w:rFonts w:ascii="Baskerville" w:hAnsi="Baskerville"/>
          <w:color w:val="000000" w:themeColor="text1"/>
        </w:rPr>
        <w:t xml:space="preserve"> Henriksen</w:t>
      </w:r>
      <w:r w:rsidR="00C9512E" w:rsidRPr="001A0627">
        <w:rPr>
          <w:rFonts w:ascii="Baskerville" w:hAnsi="Baskerville"/>
          <w:color w:val="000000" w:themeColor="text1"/>
        </w:rPr>
        <w:t xml:space="preserve">. </w:t>
      </w:r>
      <w:r w:rsidR="000D5833" w:rsidRPr="001A0627">
        <w:rPr>
          <w:rFonts w:ascii="Baskerville" w:hAnsi="Baskerville"/>
          <w:color w:val="000000" w:themeColor="text1"/>
        </w:rPr>
        <w:t xml:space="preserve">MSU College of Education Internal </w:t>
      </w:r>
      <w:r w:rsidR="00C9512E" w:rsidRPr="001A0627">
        <w:rPr>
          <w:rFonts w:ascii="Baskerville" w:hAnsi="Baskerville"/>
          <w:color w:val="000000" w:themeColor="text1"/>
        </w:rPr>
        <w:t xml:space="preserve">Seed </w:t>
      </w:r>
      <w:r w:rsidR="000D5833" w:rsidRPr="001A0627">
        <w:rPr>
          <w:rFonts w:ascii="Baskerville" w:hAnsi="Baskerville"/>
          <w:color w:val="000000" w:themeColor="text1"/>
        </w:rPr>
        <w:t xml:space="preserve">Grant. $18,000 (funded). </w:t>
      </w:r>
    </w:p>
    <w:p w14:paraId="1F4DDD1B" w14:textId="77777777" w:rsidR="007C40E8" w:rsidRPr="001A0627" w:rsidRDefault="007C40E8" w:rsidP="0061412B">
      <w:pPr>
        <w:autoSpaceDE w:val="0"/>
        <w:autoSpaceDN w:val="0"/>
        <w:adjustRightInd w:val="0"/>
        <w:rPr>
          <w:rFonts w:ascii="Baskerville" w:hAnsi="Baskerville"/>
          <w:color w:val="000000" w:themeColor="text1"/>
        </w:rPr>
      </w:pPr>
    </w:p>
    <w:p w14:paraId="73776DC2" w14:textId="5E171271" w:rsidR="000D5833" w:rsidRPr="001A0627" w:rsidRDefault="000D5833" w:rsidP="0061412B">
      <w:pPr>
        <w:autoSpaceDE w:val="0"/>
        <w:autoSpaceDN w:val="0"/>
        <w:adjustRightInd w:val="0"/>
        <w:rPr>
          <w:rFonts w:ascii="Baskerville" w:hAnsi="Baskerville"/>
          <w:b/>
          <w:color w:val="000000" w:themeColor="text1"/>
        </w:rPr>
      </w:pPr>
      <w:r w:rsidRPr="001A0627">
        <w:rPr>
          <w:rFonts w:ascii="Baskerville" w:hAnsi="Baskerville"/>
          <w:b/>
          <w:color w:val="000000" w:themeColor="text1"/>
        </w:rPr>
        <w:t>Unfunded</w:t>
      </w:r>
    </w:p>
    <w:p w14:paraId="47BAA349" w14:textId="77777777" w:rsidR="000D5833" w:rsidRPr="001A0627" w:rsidRDefault="000D5833" w:rsidP="0061412B">
      <w:pPr>
        <w:autoSpaceDE w:val="0"/>
        <w:autoSpaceDN w:val="0"/>
        <w:adjustRightInd w:val="0"/>
        <w:rPr>
          <w:rFonts w:ascii="Baskerville" w:hAnsi="Baskerville"/>
          <w:color w:val="000000" w:themeColor="text1"/>
        </w:rPr>
      </w:pPr>
    </w:p>
    <w:p w14:paraId="0BE4E8DB" w14:textId="0E181BCE" w:rsidR="00F03395" w:rsidRPr="001A0627" w:rsidRDefault="00F03395" w:rsidP="00F03395">
      <w:pPr>
        <w:rPr>
          <w:rFonts w:ascii="Baskerville" w:hAnsi="Baskerville"/>
          <w:lang w:eastAsia="en-AU"/>
        </w:rPr>
      </w:pPr>
      <w:r w:rsidRPr="001A0627">
        <w:rPr>
          <w:rFonts w:ascii="Baskerville" w:hAnsi="Baskerville" w:cs="Arial"/>
          <w:bCs/>
          <w:i/>
          <w:color w:val="222222"/>
          <w:lang w:eastAsia="en-AU"/>
        </w:rPr>
        <w:lastRenderedPageBreak/>
        <w:t>Developing creativity in teachers: Transforming thinking and practice</w:t>
      </w:r>
      <w:r w:rsidRPr="001A0627">
        <w:rPr>
          <w:rFonts w:ascii="Baskerville" w:hAnsi="Baskerville" w:cs="Arial"/>
          <w:bCs/>
          <w:color w:val="222222"/>
          <w:lang w:eastAsia="en-AU"/>
        </w:rPr>
        <w:t xml:space="preserve"> (2018). PI: Michael Henderson (Monash University, Australia); Co-PI: </w:t>
      </w:r>
      <w:proofErr w:type="spellStart"/>
      <w:r w:rsidRPr="001A0627">
        <w:rPr>
          <w:rFonts w:ascii="Baskerville" w:hAnsi="Baskerville" w:cs="Arial"/>
          <w:bCs/>
          <w:color w:val="222222"/>
          <w:lang w:eastAsia="en-AU"/>
        </w:rPr>
        <w:t>Danah</w:t>
      </w:r>
      <w:proofErr w:type="spellEnd"/>
      <w:r w:rsidRPr="001A0627">
        <w:rPr>
          <w:rFonts w:ascii="Baskerville" w:hAnsi="Baskerville" w:cs="Arial"/>
          <w:bCs/>
          <w:color w:val="222222"/>
          <w:lang w:eastAsia="en-AU"/>
        </w:rPr>
        <w:t xml:space="preserve"> Henriksen;</w:t>
      </w:r>
      <w:r w:rsidR="00EC65FD" w:rsidRPr="001A0627">
        <w:rPr>
          <w:rFonts w:ascii="Baskerville" w:hAnsi="Baskerville" w:cs="Arial"/>
          <w:bCs/>
          <w:color w:val="222222"/>
          <w:lang w:eastAsia="en-AU"/>
        </w:rPr>
        <w:t xml:space="preserve"> </w:t>
      </w:r>
      <w:r w:rsidRPr="001A0627">
        <w:rPr>
          <w:rFonts w:ascii="Baskerville" w:hAnsi="Baskerville" w:cs="Arial"/>
          <w:bCs/>
          <w:color w:val="222222"/>
          <w:lang w:eastAsia="en-AU"/>
        </w:rPr>
        <w:t xml:space="preserve">Edwin </w:t>
      </w:r>
      <w:proofErr w:type="spellStart"/>
      <w:r w:rsidRPr="001A0627">
        <w:rPr>
          <w:rFonts w:ascii="Baskerville" w:hAnsi="Baskerville" w:cs="Arial"/>
          <w:bCs/>
          <w:color w:val="222222"/>
          <w:lang w:eastAsia="en-AU"/>
        </w:rPr>
        <w:t>Creely</w:t>
      </w:r>
      <w:proofErr w:type="spellEnd"/>
      <w:r w:rsidRPr="001A0627">
        <w:rPr>
          <w:rFonts w:ascii="Baskerville" w:hAnsi="Baskerville" w:cs="Arial"/>
          <w:bCs/>
          <w:color w:val="222222"/>
          <w:lang w:eastAsia="en-AU"/>
        </w:rPr>
        <w:t xml:space="preserve"> (Monash University, Australia). </w:t>
      </w:r>
      <w:proofErr w:type="spellStart"/>
      <w:r w:rsidRPr="001A0627">
        <w:rPr>
          <w:rFonts w:ascii="Baskerville" w:hAnsi="Baskerville" w:cs="Arial"/>
          <w:bCs/>
          <w:color w:val="222222"/>
          <w:lang w:eastAsia="en-AU"/>
        </w:rPr>
        <w:t>Misk</w:t>
      </w:r>
      <w:proofErr w:type="spellEnd"/>
      <w:r w:rsidRPr="001A0627">
        <w:rPr>
          <w:rFonts w:ascii="Baskerville" w:hAnsi="Baskerville" w:cs="Arial"/>
          <w:bCs/>
          <w:color w:val="222222"/>
          <w:lang w:eastAsia="en-AU"/>
        </w:rPr>
        <w:t xml:space="preserve"> Grants Foundation. $99,500. </w:t>
      </w:r>
    </w:p>
    <w:p w14:paraId="67C5CAEA" w14:textId="77777777" w:rsidR="00F03395" w:rsidRPr="001A0627" w:rsidRDefault="00F03395" w:rsidP="00F03395">
      <w:pPr>
        <w:autoSpaceDE w:val="0"/>
        <w:autoSpaceDN w:val="0"/>
        <w:adjustRightInd w:val="0"/>
        <w:rPr>
          <w:rFonts w:ascii="Baskerville" w:hAnsi="Baskerville" w:cs="Verdana"/>
        </w:rPr>
      </w:pPr>
    </w:p>
    <w:p w14:paraId="65AAD33B" w14:textId="2FC82F1E" w:rsidR="00ED565F" w:rsidRPr="001A0627" w:rsidRDefault="00F03395" w:rsidP="0061412B">
      <w:pPr>
        <w:autoSpaceDE w:val="0"/>
        <w:autoSpaceDN w:val="0"/>
        <w:adjustRightInd w:val="0"/>
        <w:rPr>
          <w:rFonts w:ascii="Baskerville" w:hAnsi="Baskerville"/>
          <w:color w:val="000000" w:themeColor="text1"/>
        </w:rPr>
      </w:pPr>
      <w:r w:rsidRPr="001A0627">
        <w:rPr>
          <w:rFonts w:ascii="Baskerville" w:hAnsi="Baskerville" w:cs="Verdana"/>
          <w:i/>
        </w:rPr>
        <w:t>The impacts of arts inquiry on STEM interest and learning</w:t>
      </w:r>
      <w:r w:rsidRPr="001A0627">
        <w:rPr>
          <w:rFonts w:ascii="Baskerville" w:hAnsi="Baskerville" w:cs="Verdana"/>
        </w:rPr>
        <w:t xml:space="preserve"> (2017). </w:t>
      </w:r>
      <w:r w:rsidRPr="001A0627">
        <w:rPr>
          <w:rFonts w:ascii="Baskerville" w:hAnsi="Baskerville"/>
          <w:color w:val="000000" w:themeColor="text1"/>
        </w:rPr>
        <w:t>PI: Evan Tobias (</w:t>
      </w:r>
      <w:r w:rsidR="00EC65FD" w:rsidRPr="001A0627">
        <w:rPr>
          <w:rFonts w:ascii="Baskerville" w:hAnsi="Baskerville"/>
          <w:color w:val="000000" w:themeColor="text1"/>
        </w:rPr>
        <w:t xml:space="preserve">ASU, </w:t>
      </w:r>
      <w:r w:rsidRPr="001A0627">
        <w:rPr>
          <w:rFonts w:ascii="Baskerville" w:hAnsi="Baskerville"/>
          <w:color w:val="000000" w:themeColor="text1"/>
        </w:rPr>
        <w:t>Herberger Institute)</w:t>
      </w:r>
      <w:r w:rsidR="00EC65FD" w:rsidRPr="001A0627">
        <w:rPr>
          <w:rFonts w:ascii="Baskerville" w:hAnsi="Baskerville"/>
          <w:color w:val="000000" w:themeColor="text1"/>
        </w:rPr>
        <w:t xml:space="preserve">; Co-PI: </w:t>
      </w:r>
      <w:proofErr w:type="spellStart"/>
      <w:r w:rsidR="00EC65FD" w:rsidRPr="001A0627">
        <w:rPr>
          <w:rFonts w:ascii="Baskerville" w:hAnsi="Baskerville"/>
          <w:color w:val="000000" w:themeColor="text1"/>
        </w:rPr>
        <w:t>Danah</w:t>
      </w:r>
      <w:proofErr w:type="spellEnd"/>
      <w:r w:rsidR="00EC65FD" w:rsidRPr="001A0627">
        <w:rPr>
          <w:rFonts w:ascii="Baskerville" w:hAnsi="Baskerville"/>
          <w:color w:val="000000" w:themeColor="text1"/>
        </w:rPr>
        <w:t xml:space="preserve"> Henriksen; Michelle Jordan (ASU).</w:t>
      </w:r>
      <w:r w:rsidRPr="001A0627">
        <w:rPr>
          <w:rFonts w:ascii="Baskerville" w:hAnsi="Baskerville"/>
          <w:color w:val="000000" w:themeColor="text1"/>
        </w:rPr>
        <w:t xml:space="preserve"> Spencer </w:t>
      </w:r>
      <w:r w:rsidR="00B30B45" w:rsidRPr="001A0627">
        <w:rPr>
          <w:rFonts w:ascii="Baskerville" w:hAnsi="Baskerville"/>
          <w:color w:val="000000" w:themeColor="text1"/>
        </w:rPr>
        <w:t xml:space="preserve">Foundation </w:t>
      </w:r>
      <w:r w:rsidRPr="001A0627">
        <w:rPr>
          <w:rFonts w:ascii="Baskerville" w:hAnsi="Baskerville"/>
          <w:color w:val="000000" w:themeColor="text1"/>
        </w:rPr>
        <w:t>(Small Grant). $50,000.</w:t>
      </w:r>
    </w:p>
    <w:p w14:paraId="13A71532" w14:textId="77777777" w:rsidR="00F03395" w:rsidRPr="001A0627" w:rsidRDefault="00F03395" w:rsidP="0061412B">
      <w:pPr>
        <w:autoSpaceDE w:val="0"/>
        <w:autoSpaceDN w:val="0"/>
        <w:adjustRightInd w:val="0"/>
        <w:rPr>
          <w:rFonts w:ascii="Baskerville" w:hAnsi="Baskerville"/>
          <w:color w:val="000000" w:themeColor="text1"/>
        </w:rPr>
      </w:pPr>
    </w:p>
    <w:p w14:paraId="02A2A6B8" w14:textId="4340A510" w:rsidR="006020B3" w:rsidRPr="001A0627" w:rsidRDefault="00EC65FD" w:rsidP="0061412B">
      <w:pPr>
        <w:autoSpaceDE w:val="0"/>
        <w:autoSpaceDN w:val="0"/>
        <w:adjustRightInd w:val="0"/>
        <w:rPr>
          <w:rFonts w:ascii="Baskerville" w:hAnsi="Baskerville"/>
          <w:color w:val="000000" w:themeColor="text1"/>
        </w:rPr>
      </w:pPr>
      <w:r w:rsidRPr="001A0627">
        <w:rPr>
          <w:rFonts w:ascii="Baskerville" w:hAnsi="Baskerville"/>
          <w:i/>
          <w:color w:val="000000" w:themeColor="text1"/>
        </w:rPr>
        <w:t>Creativity and c</w:t>
      </w:r>
      <w:r w:rsidR="006020B3" w:rsidRPr="001A0627">
        <w:rPr>
          <w:rFonts w:ascii="Baskerville" w:hAnsi="Baskerville"/>
          <w:i/>
          <w:color w:val="000000" w:themeColor="text1"/>
        </w:rPr>
        <w:t xml:space="preserve">omputational </w:t>
      </w:r>
      <w:r w:rsidRPr="001A0627">
        <w:rPr>
          <w:rFonts w:ascii="Baskerville" w:hAnsi="Baskerville"/>
          <w:i/>
          <w:color w:val="000000" w:themeColor="text1"/>
        </w:rPr>
        <w:t>t</w:t>
      </w:r>
      <w:r w:rsidR="006020B3" w:rsidRPr="001A0627">
        <w:rPr>
          <w:rFonts w:ascii="Baskerville" w:hAnsi="Baskerville"/>
          <w:i/>
          <w:color w:val="000000" w:themeColor="text1"/>
        </w:rPr>
        <w:t xml:space="preserve">hinking through </w:t>
      </w:r>
      <w:r w:rsidRPr="001A0627">
        <w:rPr>
          <w:rFonts w:ascii="Baskerville" w:hAnsi="Baskerville"/>
          <w:i/>
          <w:color w:val="000000" w:themeColor="text1"/>
        </w:rPr>
        <w:t>d</w:t>
      </w:r>
      <w:r w:rsidR="006020B3" w:rsidRPr="001A0627">
        <w:rPr>
          <w:rFonts w:ascii="Baskerville" w:hAnsi="Baskerville"/>
          <w:i/>
          <w:color w:val="000000" w:themeColor="text1"/>
        </w:rPr>
        <w:t xml:space="preserve">igital </w:t>
      </w:r>
      <w:r w:rsidRPr="001A0627">
        <w:rPr>
          <w:rFonts w:ascii="Baskerville" w:hAnsi="Baskerville"/>
          <w:i/>
          <w:color w:val="000000" w:themeColor="text1"/>
        </w:rPr>
        <w:t>f</w:t>
      </w:r>
      <w:r w:rsidR="006020B3" w:rsidRPr="001A0627">
        <w:rPr>
          <w:rFonts w:ascii="Baskerville" w:hAnsi="Baskerville"/>
          <w:i/>
          <w:color w:val="000000" w:themeColor="text1"/>
        </w:rPr>
        <w:t>abr</w:t>
      </w:r>
      <w:r w:rsidR="001C732B" w:rsidRPr="001A0627">
        <w:rPr>
          <w:rFonts w:ascii="Baskerville" w:hAnsi="Baskerville"/>
          <w:i/>
          <w:color w:val="000000" w:themeColor="text1"/>
        </w:rPr>
        <w:t>ication for a</w:t>
      </w:r>
      <w:r w:rsidR="000D5833" w:rsidRPr="001A0627">
        <w:rPr>
          <w:rFonts w:ascii="Baskerville" w:hAnsi="Baskerville"/>
          <w:i/>
          <w:color w:val="000000" w:themeColor="text1"/>
        </w:rPr>
        <w:t xml:space="preserve">t-risk </w:t>
      </w:r>
      <w:r w:rsidRPr="001A0627">
        <w:rPr>
          <w:rFonts w:ascii="Baskerville" w:hAnsi="Baskerville"/>
          <w:i/>
          <w:color w:val="000000" w:themeColor="text1"/>
        </w:rPr>
        <w:t>p</w:t>
      </w:r>
      <w:r w:rsidR="000D5833" w:rsidRPr="001A0627">
        <w:rPr>
          <w:rFonts w:ascii="Baskerville" w:hAnsi="Baskerville"/>
          <w:i/>
          <w:color w:val="000000" w:themeColor="text1"/>
        </w:rPr>
        <w:t>opulations</w:t>
      </w:r>
      <w:r w:rsidRPr="001A0627">
        <w:rPr>
          <w:rFonts w:ascii="Baskerville" w:hAnsi="Baskerville"/>
          <w:color w:val="000000" w:themeColor="text1"/>
        </w:rPr>
        <w:t xml:space="preserve"> (2014)</w:t>
      </w:r>
      <w:r w:rsidR="000D5833" w:rsidRPr="001A0627">
        <w:rPr>
          <w:rFonts w:ascii="Baskerville" w:hAnsi="Baskerville"/>
          <w:color w:val="000000" w:themeColor="text1"/>
        </w:rPr>
        <w:t xml:space="preserve">. </w:t>
      </w:r>
      <w:r w:rsidRPr="001A0627">
        <w:rPr>
          <w:rFonts w:ascii="Baskerville" w:hAnsi="Baskerville"/>
          <w:color w:val="000000" w:themeColor="text1"/>
        </w:rPr>
        <w:t xml:space="preserve">PI: Aman Yadav (MSU). Co-PI: </w:t>
      </w:r>
      <w:proofErr w:type="spellStart"/>
      <w:r w:rsidRPr="001A0627">
        <w:rPr>
          <w:rFonts w:ascii="Baskerville" w:hAnsi="Baskerville"/>
          <w:color w:val="000000" w:themeColor="text1"/>
        </w:rPr>
        <w:t>Danah</w:t>
      </w:r>
      <w:proofErr w:type="spellEnd"/>
      <w:r w:rsidRPr="001A0627">
        <w:rPr>
          <w:rFonts w:ascii="Baskerville" w:hAnsi="Baskerville"/>
          <w:color w:val="000000" w:themeColor="text1"/>
        </w:rPr>
        <w:t xml:space="preserve"> Henriksen. </w:t>
      </w:r>
      <w:r w:rsidR="00E178B9" w:rsidRPr="001A0627">
        <w:rPr>
          <w:rFonts w:ascii="Baskerville" w:hAnsi="Baskerville"/>
          <w:color w:val="000000" w:themeColor="text1"/>
        </w:rPr>
        <w:t>National Science Foundation</w:t>
      </w:r>
      <w:r w:rsidRPr="001A0627">
        <w:rPr>
          <w:rFonts w:ascii="Baskerville" w:hAnsi="Baskerville"/>
          <w:color w:val="000000" w:themeColor="text1"/>
        </w:rPr>
        <w:t xml:space="preserve">, DRK-12. </w:t>
      </w:r>
      <w:r w:rsidR="0082071E" w:rsidRPr="001A0627">
        <w:rPr>
          <w:rFonts w:ascii="Baskerville" w:hAnsi="Baskerville"/>
          <w:color w:val="000000" w:themeColor="text1"/>
        </w:rPr>
        <w:t>$</w:t>
      </w:r>
      <w:r w:rsidR="0082071E" w:rsidRPr="001A0627">
        <w:rPr>
          <w:rFonts w:ascii="Baskerville" w:hAnsi="Baskerville"/>
        </w:rPr>
        <w:t xml:space="preserve"> </w:t>
      </w:r>
      <w:r w:rsidR="0082071E" w:rsidRPr="001A0627">
        <w:rPr>
          <w:rFonts w:ascii="Baskerville" w:hAnsi="Baskerville"/>
          <w:color w:val="000000" w:themeColor="text1"/>
        </w:rPr>
        <w:t>439,236.</w:t>
      </w:r>
    </w:p>
    <w:p w14:paraId="44DA759D" w14:textId="77777777" w:rsidR="006020B3" w:rsidRPr="001A0627" w:rsidRDefault="006020B3" w:rsidP="0061412B">
      <w:pPr>
        <w:autoSpaceDE w:val="0"/>
        <w:autoSpaceDN w:val="0"/>
        <w:adjustRightInd w:val="0"/>
        <w:rPr>
          <w:rFonts w:ascii="Baskerville" w:hAnsi="Baskerville"/>
          <w:color w:val="000000" w:themeColor="text1"/>
        </w:rPr>
      </w:pPr>
    </w:p>
    <w:p w14:paraId="746F134E" w14:textId="1F32497B" w:rsidR="006020B3" w:rsidRPr="001A0627" w:rsidRDefault="000D5833" w:rsidP="0061412B">
      <w:pPr>
        <w:autoSpaceDE w:val="0"/>
        <w:autoSpaceDN w:val="0"/>
        <w:adjustRightInd w:val="0"/>
        <w:rPr>
          <w:rFonts w:ascii="Baskerville" w:hAnsi="Baskerville"/>
          <w:color w:val="000000" w:themeColor="text1"/>
        </w:rPr>
      </w:pPr>
      <w:r w:rsidRPr="001A0627">
        <w:rPr>
          <w:rFonts w:ascii="Baskerville" w:hAnsi="Baskerville"/>
          <w:i/>
          <w:color w:val="000000" w:themeColor="text1"/>
        </w:rPr>
        <w:t xml:space="preserve">Enhancing </w:t>
      </w:r>
      <w:r w:rsidR="00A53DAB" w:rsidRPr="001A0627">
        <w:rPr>
          <w:rFonts w:ascii="Baskerville" w:hAnsi="Baskerville"/>
          <w:i/>
          <w:color w:val="000000" w:themeColor="text1"/>
        </w:rPr>
        <w:t>c</w:t>
      </w:r>
      <w:r w:rsidRPr="001A0627">
        <w:rPr>
          <w:rFonts w:ascii="Baskerville" w:hAnsi="Baskerville"/>
          <w:i/>
          <w:color w:val="000000" w:themeColor="text1"/>
        </w:rPr>
        <w:t xml:space="preserve">reative </w:t>
      </w:r>
      <w:r w:rsidR="00A53DAB" w:rsidRPr="001A0627">
        <w:rPr>
          <w:rFonts w:ascii="Baskerville" w:hAnsi="Baskerville"/>
          <w:i/>
          <w:color w:val="000000" w:themeColor="text1"/>
        </w:rPr>
        <w:t>t</w:t>
      </w:r>
      <w:r w:rsidRPr="001A0627">
        <w:rPr>
          <w:rFonts w:ascii="Baskerville" w:hAnsi="Baskerville"/>
          <w:i/>
          <w:color w:val="000000" w:themeColor="text1"/>
        </w:rPr>
        <w:t xml:space="preserve">hinking in </w:t>
      </w:r>
      <w:r w:rsidR="00A53DAB" w:rsidRPr="001A0627">
        <w:rPr>
          <w:rFonts w:ascii="Baskerville" w:hAnsi="Baskerville"/>
          <w:i/>
          <w:color w:val="000000" w:themeColor="text1"/>
        </w:rPr>
        <w:t>u</w:t>
      </w:r>
      <w:r w:rsidRPr="001A0627">
        <w:rPr>
          <w:rFonts w:ascii="Baskerville" w:hAnsi="Baskerville"/>
          <w:i/>
          <w:color w:val="000000" w:themeColor="text1"/>
        </w:rPr>
        <w:t xml:space="preserve">ndergraduate </w:t>
      </w:r>
      <w:r w:rsidR="00A53DAB" w:rsidRPr="001A0627">
        <w:rPr>
          <w:rFonts w:ascii="Baskerville" w:hAnsi="Baskerville"/>
          <w:i/>
          <w:color w:val="000000" w:themeColor="text1"/>
        </w:rPr>
        <w:t>e</w:t>
      </w:r>
      <w:r w:rsidRPr="001A0627">
        <w:rPr>
          <w:rFonts w:ascii="Baskerville" w:hAnsi="Baskerville"/>
          <w:i/>
          <w:color w:val="000000" w:themeColor="text1"/>
        </w:rPr>
        <w:t xml:space="preserve">ngineering </w:t>
      </w:r>
      <w:r w:rsidR="00A53DAB" w:rsidRPr="001A0627">
        <w:rPr>
          <w:rFonts w:ascii="Baskerville" w:hAnsi="Baskerville"/>
          <w:i/>
          <w:color w:val="000000" w:themeColor="text1"/>
        </w:rPr>
        <w:t>e</w:t>
      </w:r>
      <w:r w:rsidRPr="001A0627">
        <w:rPr>
          <w:rFonts w:ascii="Baskerville" w:hAnsi="Baskerville"/>
          <w:i/>
          <w:color w:val="000000" w:themeColor="text1"/>
        </w:rPr>
        <w:t>ducation</w:t>
      </w:r>
      <w:r w:rsidR="00EC65FD" w:rsidRPr="001A0627">
        <w:rPr>
          <w:rFonts w:ascii="Baskerville" w:hAnsi="Baskerville"/>
          <w:i/>
          <w:color w:val="000000" w:themeColor="text1"/>
        </w:rPr>
        <w:t xml:space="preserve"> </w:t>
      </w:r>
      <w:r w:rsidR="00EC65FD" w:rsidRPr="001A0627">
        <w:rPr>
          <w:rFonts w:ascii="Baskerville" w:hAnsi="Baskerville"/>
          <w:color w:val="000000" w:themeColor="text1"/>
        </w:rPr>
        <w:t>(2013)</w:t>
      </w:r>
      <w:r w:rsidRPr="001A0627">
        <w:rPr>
          <w:rFonts w:ascii="Baskerville" w:hAnsi="Baskerville"/>
          <w:color w:val="000000" w:themeColor="text1"/>
        </w:rPr>
        <w:t xml:space="preserve">. </w:t>
      </w:r>
      <w:r w:rsidR="009C7A9C" w:rsidRPr="001A0627">
        <w:rPr>
          <w:rFonts w:ascii="Baskerville" w:hAnsi="Baskerville"/>
          <w:color w:val="000000" w:themeColor="text1"/>
        </w:rPr>
        <w:t xml:space="preserve">PI: Patrick Walton (MSU); </w:t>
      </w:r>
      <w:r w:rsidR="008D0147" w:rsidRPr="001A0627">
        <w:rPr>
          <w:rFonts w:ascii="Baskerville" w:hAnsi="Baskerville"/>
          <w:color w:val="000000" w:themeColor="text1"/>
        </w:rPr>
        <w:t>Co-PI: Mark Urban</w:t>
      </w:r>
      <w:r w:rsidR="00172E72" w:rsidRPr="001A0627">
        <w:rPr>
          <w:rFonts w:ascii="Baskerville" w:hAnsi="Baskerville"/>
          <w:color w:val="000000" w:themeColor="text1"/>
        </w:rPr>
        <w:t>-</w:t>
      </w:r>
      <w:proofErr w:type="spellStart"/>
      <w:r w:rsidR="00172E72" w:rsidRPr="001A0627">
        <w:rPr>
          <w:rFonts w:ascii="Baskerville" w:hAnsi="Baskerville"/>
          <w:color w:val="000000" w:themeColor="text1"/>
        </w:rPr>
        <w:t>Lurain</w:t>
      </w:r>
      <w:proofErr w:type="spellEnd"/>
      <w:r w:rsidR="00156173" w:rsidRPr="001A0627">
        <w:rPr>
          <w:rFonts w:ascii="Baskerville" w:hAnsi="Baskerville"/>
          <w:color w:val="000000" w:themeColor="text1"/>
        </w:rPr>
        <w:t xml:space="preserve"> (MSU)</w:t>
      </w:r>
      <w:r w:rsidR="008D0147" w:rsidRPr="001A0627">
        <w:rPr>
          <w:rFonts w:ascii="Baskerville" w:hAnsi="Baskerville"/>
          <w:color w:val="000000" w:themeColor="text1"/>
        </w:rPr>
        <w:t xml:space="preserve">; </w:t>
      </w:r>
      <w:r w:rsidR="00D45E8F" w:rsidRPr="001A0627">
        <w:rPr>
          <w:rFonts w:ascii="Baskerville" w:hAnsi="Baskerville"/>
          <w:color w:val="000000" w:themeColor="text1"/>
        </w:rPr>
        <w:t xml:space="preserve">Co-PI Douglas </w:t>
      </w:r>
      <w:proofErr w:type="spellStart"/>
      <w:r w:rsidR="00D45E8F" w:rsidRPr="001A0627">
        <w:rPr>
          <w:rFonts w:ascii="Baskerville" w:hAnsi="Baskerville"/>
          <w:color w:val="000000" w:themeColor="text1"/>
        </w:rPr>
        <w:t>Luckie</w:t>
      </w:r>
      <w:proofErr w:type="spellEnd"/>
      <w:r w:rsidR="00D45E8F" w:rsidRPr="001A0627">
        <w:rPr>
          <w:rFonts w:ascii="Baskerville" w:hAnsi="Baskerville"/>
          <w:color w:val="000000" w:themeColor="text1"/>
        </w:rPr>
        <w:t xml:space="preserve"> (MSU); </w:t>
      </w:r>
      <w:r w:rsidR="00D53A64" w:rsidRPr="001A0627">
        <w:rPr>
          <w:rFonts w:ascii="Baskerville" w:hAnsi="Baskerville"/>
          <w:color w:val="000000" w:themeColor="text1"/>
        </w:rPr>
        <w:t xml:space="preserve">Co-PI </w:t>
      </w:r>
      <w:r w:rsidR="00D53A64" w:rsidRPr="001A0627">
        <w:rPr>
          <w:rFonts w:ascii="Baskerville" w:hAnsi="Baskerville"/>
          <w:bCs/>
          <w:color w:val="000000" w:themeColor="text1"/>
        </w:rPr>
        <w:t>Neeraj Buch (MSU);</w:t>
      </w:r>
      <w:r w:rsidR="00D53A64" w:rsidRPr="001A0627">
        <w:rPr>
          <w:rFonts w:ascii="Baskerville" w:hAnsi="Baskerville"/>
          <w:color w:val="000000" w:themeColor="text1"/>
        </w:rPr>
        <w:t xml:space="preserve"> </w:t>
      </w:r>
      <w:r w:rsidR="00EC65FD" w:rsidRPr="001A0627">
        <w:rPr>
          <w:rFonts w:ascii="Baskerville" w:hAnsi="Baskerville"/>
          <w:color w:val="000000" w:themeColor="text1"/>
        </w:rPr>
        <w:t xml:space="preserve">Co-PI: </w:t>
      </w:r>
      <w:proofErr w:type="spellStart"/>
      <w:r w:rsidR="00EC65FD" w:rsidRPr="001A0627">
        <w:rPr>
          <w:rFonts w:ascii="Baskerville" w:hAnsi="Baskerville"/>
          <w:color w:val="000000" w:themeColor="text1"/>
        </w:rPr>
        <w:t>Danah</w:t>
      </w:r>
      <w:proofErr w:type="spellEnd"/>
      <w:r w:rsidR="00EC65FD" w:rsidRPr="001A0627">
        <w:rPr>
          <w:rFonts w:ascii="Baskerville" w:hAnsi="Baskerville"/>
          <w:color w:val="000000" w:themeColor="text1"/>
        </w:rPr>
        <w:t xml:space="preserve"> Henriksen. </w:t>
      </w:r>
      <w:r w:rsidR="00E178B9" w:rsidRPr="001A0627">
        <w:rPr>
          <w:rFonts w:ascii="Baskerville" w:hAnsi="Baskerville"/>
          <w:color w:val="000000" w:themeColor="text1"/>
        </w:rPr>
        <w:t>National Science Foundation</w:t>
      </w:r>
      <w:r w:rsidR="00EC65FD" w:rsidRPr="001A0627">
        <w:rPr>
          <w:rFonts w:ascii="Baskerville" w:hAnsi="Baskerville"/>
          <w:color w:val="000000" w:themeColor="text1"/>
        </w:rPr>
        <w:t xml:space="preserve">, C-REE-8. </w:t>
      </w:r>
      <w:r w:rsidR="00DD3ECB" w:rsidRPr="001A0627">
        <w:rPr>
          <w:rFonts w:ascii="Baskerville" w:hAnsi="Baskerville"/>
          <w:color w:val="000000" w:themeColor="text1"/>
        </w:rPr>
        <w:t>$435,372</w:t>
      </w:r>
    </w:p>
    <w:p w14:paraId="628F86FA" w14:textId="77777777" w:rsidR="0086582C" w:rsidRPr="001A0627" w:rsidRDefault="0086582C" w:rsidP="0061412B">
      <w:pPr>
        <w:autoSpaceDE w:val="0"/>
        <w:autoSpaceDN w:val="0"/>
        <w:adjustRightInd w:val="0"/>
        <w:rPr>
          <w:rFonts w:ascii="Baskerville" w:hAnsi="Baskerville"/>
          <w:color w:val="000000" w:themeColor="text1"/>
        </w:rPr>
      </w:pPr>
    </w:p>
    <w:p w14:paraId="782ED595" w14:textId="77777777" w:rsidR="00CC5646" w:rsidRPr="001A0627" w:rsidRDefault="00CC5646" w:rsidP="00CC5646">
      <w:pPr>
        <w:autoSpaceDE w:val="0"/>
        <w:autoSpaceDN w:val="0"/>
        <w:adjustRightInd w:val="0"/>
        <w:outlineLvl w:val="0"/>
        <w:rPr>
          <w:rFonts w:ascii="Baskerville" w:hAnsi="Baskerville"/>
          <w:b/>
          <w:color w:val="000000" w:themeColor="text1"/>
        </w:rPr>
      </w:pPr>
    </w:p>
    <w:p w14:paraId="7B2E65DD" w14:textId="77777777" w:rsidR="00182ED2" w:rsidRPr="001A0627" w:rsidRDefault="00182ED2" w:rsidP="00182ED2">
      <w:pPr>
        <w:autoSpaceDE w:val="0"/>
        <w:autoSpaceDN w:val="0"/>
        <w:adjustRightInd w:val="0"/>
        <w:jc w:val="center"/>
        <w:outlineLvl w:val="0"/>
        <w:rPr>
          <w:rFonts w:ascii="Baskerville" w:hAnsi="Baskerville"/>
          <w:b/>
          <w:color w:val="000000" w:themeColor="text1"/>
        </w:rPr>
      </w:pPr>
      <w:r w:rsidRPr="001A0627">
        <w:rPr>
          <w:rFonts w:ascii="Baskerville" w:hAnsi="Baskerville"/>
          <w:b/>
          <w:color w:val="000000" w:themeColor="text1"/>
        </w:rPr>
        <w:t>HONORS &amp; AWARDS</w:t>
      </w:r>
    </w:p>
    <w:p w14:paraId="69F4A7A0" w14:textId="77777777" w:rsidR="00120169" w:rsidRPr="001A0627" w:rsidRDefault="00120169" w:rsidP="00182ED2">
      <w:pPr>
        <w:autoSpaceDE w:val="0"/>
        <w:autoSpaceDN w:val="0"/>
        <w:adjustRightInd w:val="0"/>
        <w:outlineLvl w:val="0"/>
        <w:rPr>
          <w:rFonts w:ascii="Baskerville" w:hAnsi="Baskerville"/>
          <w:color w:val="000000" w:themeColor="text1"/>
        </w:rPr>
      </w:pPr>
    </w:p>
    <w:p w14:paraId="3E06C8D2" w14:textId="18387030" w:rsidR="00182ED2" w:rsidRPr="001A0627" w:rsidRDefault="00120169" w:rsidP="00182ED2">
      <w:pPr>
        <w:autoSpaceDE w:val="0"/>
        <w:autoSpaceDN w:val="0"/>
        <w:adjustRightInd w:val="0"/>
        <w:outlineLvl w:val="0"/>
        <w:rPr>
          <w:rFonts w:ascii="Baskerville" w:hAnsi="Baskerville"/>
          <w:color w:val="000000" w:themeColor="text1"/>
        </w:rPr>
      </w:pPr>
      <w:r w:rsidRPr="001A0627">
        <w:rPr>
          <w:rFonts w:ascii="Baskerville" w:hAnsi="Baskerville"/>
          <w:color w:val="000000" w:themeColor="text1"/>
        </w:rPr>
        <w:t xml:space="preserve">2019 – </w:t>
      </w:r>
      <w:r w:rsidRPr="001A0627">
        <w:rPr>
          <w:rFonts w:ascii="Baskerville" w:hAnsi="Baskerville"/>
          <w:i/>
          <w:color w:val="000000" w:themeColor="text1"/>
        </w:rPr>
        <w:t>Finalist for ASU Outstanding Doctoral Mentor Award</w:t>
      </w:r>
      <w:r w:rsidRPr="001A0627">
        <w:rPr>
          <w:rFonts w:ascii="Baskerville" w:hAnsi="Baskerville"/>
          <w:color w:val="000000" w:themeColor="text1"/>
        </w:rPr>
        <w:t xml:space="preserve">. </w:t>
      </w:r>
      <w:r w:rsidR="00B86613" w:rsidRPr="001A0627">
        <w:rPr>
          <w:rFonts w:ascii="Baskerville" w:hAnsi="Baskerville"/>
          <w:color w:val="000000" w:themeColor="text1"/>
        </w:rPr>
        <w:t xml:space="preserve">Selected as one of three faculty members across </w:t>
      </w:r>
      <w:r w:rsidR="00EC4138" w:rsidRPr="001A0627">
        <w:rPr>
          <w:rFonts w:ascii="Baskerville" w:hAnsi="Baskerville"/>
          <w:color w:val="000000" w:themeColor="text1"/>
        </w:rPr>
        <w:t>3,500+</w:t>
      </w:r>
      <w:r w:rsidR="00B86613" w:rsidRPr="001A0627">
        <w:rPr>
          <w:rFonts w:ascii="Baskerville" w:hAnsi="Baskerville"/>
          <w:color w:val="000000" w:themeColor="text1"/>
        </w:rPr>
        <w:t xml:space="preserve"> ASU faculty, </w:t>
      </w:r>
      <w:r w:rsidR="00EC4138" w:rsidRPr="001A0627">
        <w:rPr>
          <w:rFonts w:ascii="Baskerville" w:hAnsi="Baskerville"/>
          <w:color w:val="000000" w:themeColor="text1"/>
        </w:rPr>
        <w:t>from</w:t>
      </w:r>
      <w:r w:rsidR="00B86613" w:rsidRPr="001A0627">
        <w:rPr>
          <w:rFonts w:ascii="Baskerville" w:hAnsi="Baskerville"/>
          <w:color w:val="000000" w:themeColor="text1"/>
        </w:rPr>
        <w:t xml:space="preserve"> a pool of 130 </w:t>
      </w:r>
      <w:r w:rsidR="00EC4138" w:rsidRPr="001A0627">
        <w:rPr>
          <w:rFonts w:ascii="Baskerville" w:hAnsi="Baskerville"/>
          <w:color w:val="000000" w:themeColor="text1"/>
        </w:rPr>
        <w:t xml:space="preserve">ASU </w:t>
      </w:r>
      <w:r w:rsidR="00B86613" w:rsidRPr="001A0627">
        <w:rPr>
          <w:rFonts w:ascii="Baskerville" w:hAnsi="Baskerville"/>
          <w:color w:val="000000" w:themeColor="text1"/>
        </w:rPr>
        <w:t xml:space="preserve">faculty nominees, as an outstanding mentor of doctoral students. </w:t>
      </w:r>
    </w:p>
    <w:p w14:paraId="7C01505C" w14:textId="77777777" w:rsidR="00120169" w:rsidRPr="001A0627" w:rsidRDefault="00120169" w:rsidP="00182ED2">
      <w:pPr>
        <w:autoSpaceDE w:val="0"/>
        <w:autoSpaceDN w:val="0"/>
        <w:adjustRightInd w:val="0"/>
        <w:rPr>
          <w:rFonts w:ascii="Baskerville" w:hAnsi="Baskerville"/>
          <w:color w:val="000000" w:themeColor="text1"/>
        </w:rPr>
      </w:pPr>
    </w:p>
    <w:p w14:paraId="2552EBBE" w14:textId="29D0A236" w:rsidR="00182ED2" w:rsidRPr="001A0627" w:rsidRDefault="00182ED2" w:rsidP="00182ED2">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2017 </w:t>
      </w:r>
      <w:r w:rsidR="008826A0" w:rsidRPr="001A0627">
        <w:rPr>
          <w:rFonts w:ascii="Baskerville" w:hAnsi="Baskerville"/>
          <w:color w:val="000000" w:themeColor="text1"/>
        </w:rPr>
        <w:t xml:space="preserve">– </w:t>
      </w:r>
      <w:r w:rsidRPr="001A0627">
        <w:rPr>
          <w:rFonts w:ascii="Baskerville" w:hAnsi="Baskerville"/>
          <w:i/>
          <w:color w:val="000000" w:themeColor="text1"/>
        </w:rPr>
        <w:t>ASU</w:t>
      </w:r>
      <w:r w:rsidRPr="001A0627">
        <w:rPr>
          <w:rFonts w:ascii="Baskerville" w:hAnsi="Baskerville"/>
          <w:color w:val="000000" w:themeColor="text1"/>
        </w:rPr>
        <w:t xml:space="preserve"> </w:t>
      </w:r>
      <w:r w:rsidRPr="001A0627">
        <w:rPr>
          <w:rFonts w:ascii="Baskerville" w:hAnsi="Baskerville"/>
          <w:i/>
          <w:color w:val="000000" w:themeColor="text1"/>
        </w:rPr>
        <w:t>Peer Leadership Academy</w:t>
      </w:r>
      <w:r w:rsidRPr="001A0627">
        <w:rPr>
          <w:rFonts w:ascii="Baskerville" w:hAnsi="Baskerville"/>
          <w:color w:val="000000" w:themeColor="text1"/>
        </w:rPr>
        <w:t xml:space="preserve">. Selected as one of three faculty members from </w:t>
      </w:r>
      <w:r w:rsidR="00CA3651" w:rsidRPr="001A0627">
        <w:rPr>
          <w:rFonts w:ascii="Baskerville" w:hAnsi="Baskerville"/>
          <w:color w:val="000000" w:themeColor="text1"/>
        </w:rPr>
        <w:t>the ASU Teachers College</w:t>
      </w:r>
      <w:r w:rsidRPr="001A0627">
        <w:rPr>
          <w:rFonts w:ascii="Baskerville" w:hAnsi="Baskerville"/>
          <w:color w:val="000000" w:themeColor="text1"/>
        </w:rPr>
        <w:t xml:space="preserve"> to represent the college </w:t>
      </w:r>
      <w:r w:rsidR="00CA3651" w:rsidRPr="001A0627">
        <w:rPr>
          <w:rFonts w:ascii="Baskerville" w:hAnsi="Baskerville"/>
          <w:color w:val="000000" w:themeColor="text1"/>
        </w:rPr>
        <w:t>in</w:t>
      </w:r>
      <w:r w:rsidRPr="001A0627">
        <w:rPr>
          <w:rFonts w:ascii="Baskerville" w:hAnsi="Baskerville"/>
          <w:color w:val="000000" w:themeColor="text1"/>
        </w:rPr>
        <w:t xml:space="preserve"> ASU’s Peer Leadership Academy. One of 31 faculty members from around the university selected as future leaders, to participate in activities through the year that extend and expand both individual and college leadership capacity at ASU. </w:t>
      </w:r>
    </w:p>
    <w:p w14:paraId="792AAE7D" w14:textId="77777777" w:rsidR="00182ED2" w:rsidRPr="001A0627" w:rsidRDefault="00182ED2" w:rsidP="00182ED2">
      <w:pPr>
        <w:autoSpaceDE w:val="0"/>
        <w:autoSpaceDN w:val="0"/>
        <w:adjustRightInd w:val="0"/>
        <w:outlineLvl w:val="0"/>
        <w:rPr>
          <w:rFonts w:ascii="Baskerville" w:hAnsi="Baskerville"/>
          <w:color w:val="000000" w:themeColor="text1"/>
        </w:rPr>
      </w:pPr>
    </w:p>
    <w:p w14:paraId="7574E2C6" w14:textId="77777777" w:rsidR="00182ED2" w:rsidRPr="001A0627" w:rsidRDefault="00182ED2" w:rsidP="00182ED2">
      <w:pPr>
        <w:autoSpaceDE w:val="0"/>
        <w:autoSpaceDN w:val="0"/>
        <w:adjustRightInd w:val="0"/>
        <w:outlineLvl w:val="0"/>
        <w:rPr>
          <w:rFonts w:ascii="Baskerville" w:hAnsi="Baskerville"/>
          <w:b/>
          <w:color w:val="000000" w:themeColor="text1"/>
        </w:rPr>
      </w:pPr>
      <w:r w:rsidRPr="001A0627">
        <w:rPr>
          <w:rFonts w:ascii="Baskerville" w:hAnsi="Baskerville"/>
          <w:color w:val="000000" w:themeColor="text1"/>
        </w:rPr>
        <w:t xml:space="preserve">2013 - </w:t>
      </w:r>
      <w:r w:rsidRPr="001A0627">
        <w:rPr>
          <w:rFonts w:ascii="Baskerville" w:hAnsi="Baskerville"/>
          <w:i/>
          <w:color w:val="000000" w:themeColor="text1"/>
        </w:rPr>
        <w:t>AT&amp;T Faculty Award</w:t>
      </w:r>
      <w:r w:rsidRPr="001A0627">
        <w:rPr>
          <w:rFonts w:ascii="Baskerville" w:hAnsi="Baskerville"/>
          <w:color w:val="000000" w:themeColor="text1"/>
        </w:rPr>
        <w:t xml:space="preserve"> for Best Blended Course at MSU. Awarded for the design and teaching of CEP 917 (Knowledge Media Design). Innovative/effective teaching with technology.</w:t>
      </w:r>
    </w:p>
    <w:p w14:paraId="3ED1DC6E" w14:textId="4F0DECF9" w:rsidR="00734C8F" w:rsidRPr="001A0627" w:rsidRDefault="00734C8F">
      <w:pPr>
        <w:rPr>
          <w:rFonts w:ascii="Baskerville" w:hAnsi="Baskerville"/>
          <w:b/>
          <w:color w:val="000000" w:themeColor="text1"/>
        </w:rPr>
      </w:pPr>
    </w:p>
    <w:p w14:paraId="5C643B85" w14:textId="77777777" w:rsidR="00B44C12" w:rsidRPr="001A0627" w:rsidRDefault="00B44C12">
      <w:pPr>
        <w:rPr>
          <w:rFonts w:ascii="Baskerville" w:hAnsi="Baskerville"/>
          <w:b/>
          <w:color w:val="000000" w:themeColor="text1"/>
        </w:rPr>
      </w:pPr>
      <w:r w:rsidRPr="001A0627">
        <w:rPr>
          <w:rFonts w:ascii="Baskerville" w:hAnsi="Baskerville"/>
          <w:b/>
          <w:color w:val="000000" w:themeColor="text1"/>
        </w:rPr>
        <w:br w:type="page"/>
      </w:r>
    </w:p>
    <w:p w14:paraId="45396F59" w14:textId="6448EACA" w:rsidR="00040DAC" w:rsidRPr="001A0627" w:rsidRDefault="00E543E4" w:rsidP="002C1B0C">
      <w:pPr>
        <w:autoSpaceDE w:val="0"/>
        <w:autoSpaceDN w:val="0"/>
        <w:adjustRightInd w:val="0"/>
        <w:jc w:val="center"/>
        <w:outlineLvl w:val="0"/>
        <w:rPr>
          <w:rFonts w:ascii="Baskerville" w:hAnsi="Baskerville"/>
          <w:b/>
          <w:color w:val="000000" w:themeColor="text1"/>
        </w:rPr>
      </w:pPr>
      <w:r w:rsidRPr="001A0627">
        <w:rPr>
          <w:rFonts w:ascii="Baskerville" w:hAnsi="Baskerville"/>
          <w:b/>
          <w:color w:val="000000" w:themeColor="text1"/>
        </w:rPr>
        <w:lastRenderedPageBreak/>
        <w:t>TEACHING</w:t>
      </w:r>
    </w:p>
    <w:p w14:paraId="6512AAA7" w14:textId="77777777" w:rsidR="00505A63" w:rsidRPr="001A0627" w:rsidRDefault="00505A63" w:rsidP="0096734A">
      <w:pPr>
        <w:autoSpaceDE w:val="0"/>
        <w:autoSpaceDN w:val="0"/>
        <w:adjustRightInd w:val="0"/>
        <w:outlineLvl w:val="0"/>
        <w:rPr>
          <w:rFonts w:ascii="Baskerville" w:hAnsi="Baskerville"/>
          <w:b/>
          <w:color w:val="000000" w:themeColor="text1"/>
          <w:u w:val="single"/>
        </w:rPr>
      </w:pPr>
    </w:p>
    <w:p w14:paraId="157F6D6F" w14:textId="2CBAF2D8" w:rsidR="001D3DDC" w:rsidRPr="001A0627" w:rsidRDefault="0061412B" w:rsidP="0096734A">
      <w:pPr>
        <w:autoSpaceDE w:val="0"/>
        <w:autoSpaceDN w:val="0"/>
        <w:adjustRightInd w:val="0"/>
        <w:outlineLvl w:val="0"/>
        <w:rPr>
          <w:rFonts w:ascii="Baskerville" w:hAnsi="Baskerville"/>
          <w:b/>
          <w:color w:val="000000" w:themeColor="text1"/>
          <w:u w:val="single"/>
        </w:rPr>
      </w:pPr>
      <w:r w:rsidRPr="001A0627">
        <w:rPr>
          <w:rFonts w:ascii="Baskerville" w:hAnsi="Baskerville"/>
          <w:b/>
          <w:color w:val="000000" w:themeColor="text1"/>
          <w:u w:val="single"/>
        </w:rPr>
        <w:t xml:space="preserve">Fall 2015 – </w:t>
      </w:r>
      <w:r w:rsidR="00505A63" w:rsidRPr="001A0627">
        <w:rPr>
          <w:rFonts w:ascii="Baskerville" w:hAnsi="Baskerville"/>
          <w:b/>
          <w:color w:val="000000" w:themeColor="text1"/>
          <w:u w:val="single"/>
        </w:rPr>
        <w:t>Present</w:t>
      </w:r>
    </w:p>
    <w:p w14:paraId="0CAFDF4C" w14:textId="6B4AC529" w:rsidR="001017BE" w:rsidRPr="001A0627" w:rsidRDefault="00040DAC" w:rsidP="0096734A">
      <w:pPr>
        <w:autoSpaceDE w:val="0"/>
        <w:autoSpaceDN w:val="0"/>
        <w:adjustRightInd w:val="0"/>
        <w:outlineLvl w:val="0"/>
        <w:rPr>
          <w:rFonts w:ascii="Baskerville" w:hAnsi="Baskerville"/>
          <w:color w:val="000000" w:themeColor="text1"/>
        </w:rPr>
      </w:pPr>
      <w:r w:rsidRPr="001A0627">
        <w:rPr>
          <w:rFonts w:ascii="Baskerville" w:hAnsi="Baskerville"/>
          <w:color w:val="000000" w:themeColor="text1"/>
        </w:rPr>
        <w:t xml:space="preserve">Arizona State University, </w:t>
      </w:r>
      <w:r w:rsidR="001017BE" w:rsidRPr="001A0627">
        <w:rPr>
          <w:rFonts w:ascii="Baskerville" w:hAnsi="Baskerville"/>
          <w:color w:val="000000" w:themeColor="text1"/>
        </w:rPr>
        <w:t>Mary Lou Fulton Teachers College</w:t>
      </w:r>
    </w:p>
    <w:p w14:paraId="687D03C2" w14:textId="5216101E" w:rsidR="00040DAC" w:rsidRPr="001A0627" w:rsidRDefault="00040DAC" w:rsidP="0096734A">
      <w:pPr>
        <w:autoSpaceDE w:val="0"/>
        <w:autoSpaceDN w:val="0"/>
        <w:adjustRightInd w:val="0"/>
        <w:outlineLvl w:val="0"/>
        <w:rPr>
          <w:rFonts w:ascii="Baskerville" w:hAnsi="Baskerville"/>
          <w:color w:val="000000" w:themeColor="text1"/>
        </w:rPr>
      </w:pPr>
      <w:r w:rsidRPr="001A0627">
        <w:rPr>
          <w:rFonts w:ascii="Baskerville" w:hAnsi="Baskerville"/>
          <w:color w:val="000000" w:themeColor="text1"/>
        </w:rPr>
        <w:t>Division of Educational Leadership &amp; Innovation</w:t>
      </w:r>
    </w:p>
    <w:p w14:paraId="47FBA698" w14:textId="77777777" w:rsidR="00040DAC" w:rsidRPr="001A0627" w:rsidRDefault="00040DAC" w:rsidP="0096734A">
      <w:pPr>
        <w:pStyle w:val="NormalWeb"/>
        <w:spacing w:before="0" w:beforeAutospacing="0" w:after="0" w:afterAutospacing="0"/>
        <w:rPr>
          <w:rFonts w:ascii="Baskerville" w:hAnsi="Baskerville"/>
          <w:color w:val="000000" w:themeColor="text1"/>
        </w:rPr>
      </w:pPr>
    </w:p>
    <w:p w14:paraId="1359C939" w14:textId="02447B51" w:rsidR="009C578A" w:rsidRPr="001A0627" w:rsidRDefault="00040DAC" w:rsidP="0096734A">
      <w:pPr>
        <w:pStyle w:val="NormalWeb"/>
        <w:spacing w:before="0" w:beforeAutospacing="0" w:after="0" w:afterAutospacing="0"/>
        <w:rPr>
          <w:rFonts w:ascii="Baskerville" w:hAnsi="Baskerville"/>
          <w:i/>
          <w:color w:val="000000" w:themeColor="text1"/>
          <w:u w:val="single"/>
        </w:rPr>
      </w:pPr>
      <w:r w:rsidRPr="001A0627">
        <w:rPr>
          <w:rFonts w:ascii="Baskerville" w:hAnsi="Baskerville"/>
          <w:i/>
          <w:color w:val="000000" w:themeColor="text1"/>
          <w:u w:val="single"/>
        </w:rPr>
        <w:t>Graduate Courses</w:t>
      </w:r>
      <w:r w:rsidR="006A2D1E" w:rsidRPr="001A0627">
        <w:rPr>
          <w:rFonts w:ascii="Baskerville" w:hAnsi="Baskerville"/>
          <w:i/>
          <w:color w:val="000000" w:themeColor="text1"/>
          <w:u w:val="single"/>
        </w:rPr>
        <w:t xml:space="preserve"> Taught</w:t>
      </w:r>
    </w:p>
    <w:p w14:paraId="056F734C" w14:textId="33D8E862" w:rsidR="00F77DFF" w:rsidRPr="001A0627" w:rsidRDefault="00D7582C" w:rsidP="00D7582C">
      <w:pPr>
        <w:spacing w:before="100" w:beforeAutospacing="1" w:after="100" w:afterAutospacing="1"/>
        <w:rPr>
          <w:rFonts w:ascii="Baskerville" w:hAnsi="Baskerville"/>
        </w:rPr>
      </w:pPr>
      <w:r w:rsidRPr="001A0627">
        <w:rPr>
          <w:rFonts w:ascii="Baskerville" w:hAnsi="Baskerville"/>
        </w:rPr>
        <w:t>TEL 792 (</w:t>
      </w:r>
      <w:r w:rsidRPr="001A0627">
        <w:rPr>
          <w:rFonts w:ascii="Baskerville" w:hAnsi="Baskerville"/>
          <w:i/>
          <w:iCs/>
        </w:rPr>
        <w:t>Dissertation Research:</w:t>
      </w:r>
      <w:r w:rsidRPr="001A0627">
        <w:rPr>
          <w:rFonts w:ascii="Baskerville" w:hAnsi="Baskerville"/>
        </w:rPr>
        <w:t xml:space="preserve"> </w:t>
      </w:r>
      <w:r w:rsidRPr="001A0627">
        <w:rPr>
          <w:rFonts w:ascii="Baskerville" w:hAnsi="Baskerville"/>
          <w:i/>
          <w:iCs/>
        </w:rPr>
        <w:t>Leader Scholar Community</w:t>
      </w:r>
      <w:r w:rsidRPr="001A0627">
        <w:rPr>
          <w:rFonts w:ascii="Baskerville" w:hAnsi="Baskerville"/>
        </w:rPr>
        <w:t>)</w:t>
      </w:r>
      <w:r w:rsidRPr="001A0627">
        <w:rPr>
          <w:rFonts w:ascii="Baskerville" w:hAnsi="Baskerville"/>
        </w:rPr>
        <w:br/>
        <w:t>TEL 799 (</w:t>
      </w:r>
      <w:r w:rsidRPr="001A0627">
        <w:rPr>
          <w:rFonts w:ascii="Baskerville" w:hAnsi="Baskerville"/>
          <w:i/>
          <w:iCs/>
        </w:rPr>
        <w:t>Dissertation Research:</w:t>
      </w:r>
      <w:r w:rsidRPr="001A0627">
        <w:rPr>
          <w:rFonts w:ascii="Baskerville" w:hAnsi="Baskerville"/>
        </w:rPr>
        <w:t xml:space="preserve"> </w:t>
      </w:r>
      <w:r w:rsidRPr="001A0627">
        <w:rPr>
          <w:rFonts w:ascii="Baskerville" w:hAnsi="Baskerville"/>
          <w:i/>
          <w:iCs/>
        </w:rPr>
        <w:t>Leader Scholar Community</w:t>
      </w:r>
      <w:r w:rsidRPr="001A0627">
        <w:rPr>
          <w:rFonts w:ascii="Baskerville" w:hAnsi="Baskerville"/>
        </w:rPr>
        <w:t xml:space="preserve">) </w:t>
      </w:r>
      <w:r w:rsidRPr="001A0627">
        <w:rPr>
          <w:rFonts w:ascii="Baskerville" w:hAnsi="Baskerville"/>
        </w:rPr>
        <w:br/>
        <w:t xml:space="preserve">TEL 712 </w:t>
      </w:r>
      <w:r w:rsidRPr="001A0627">
        <w:rPr>
          <w:rFonts w:ascii="Baskerville" w:hAnsi="Baskerville"/>
          <w:i/>
          <w:iCs/>
        </w:rPr>
        <w:t xml:space="preserve">(Mixed Methods for Inquiry) </w:t>
      </w:r>
      <w:r w:rsidRPr="001A0627">
        <w:rPr>
          <w:rFonts w:ascii="Baskerville" w:hAnsi="Baskerville"/>
        </w:rPr>
        <w:br/>
        <w:t>TEL 711 (</w:t>
      </w:r>
      <w:r w:rsidRPr="001A0627">
        <w:rPr>
          <w:rFonts w:ascii="Baskerville" w:hAnsi="Baskerville"/>
          <w:i/>
          <w:iCs/>
        </w:rPr>
        <w:t>Strategies for Inquiry</w:t>
      </w:r>
      <w:r w:rsidRPr="001A0627">
        <w:rPr>
          <w:rFonts w:ascii="Baskerville" w:hAnsi="Baskerville"/>
        </w:rPr>
        <w:t xml:space="preserve">) </w:t>
      </w:r>
      <w:r w:rsidRPr="001A0627">
        <w:rPr>
          <w:rFonts w:ascii="Baskerville" w:hAnsi="Baskerville"/>
        </w:rPr>
        <w:br/>
        <w:t>TEL 705 (</w:t>
      </w:r>
      <w:r w:rsidRPr="001A0627">
        <w:rPr>
          <w:rFonts w:ascii="Baskerville" w:hAnsi="Baskerville"/>
          <w:i/>
          <w:iCs/>
        </w:rPr>
        <w:t>Systems Change &amp; Leadership</w:t>
      </w:r>
      <w:r w:rsidRPr="001A0627">
        <w:rPr>
          <w:rFonts w:ascii="Baskerville" w:hAnsi="Baskerville"/>
        </w:rPr>
        <w:t xml:space="preserve">) </w:t>
      </w:r>
      <w:r w:rsidRPr="001A0627">
        <w:rPr>
          <w:rFonts w:ascii="Baskerville" w:hAnsi="Baskerville"/>
        </w:rPr>
        <w:br/>
        <w:t>TEL 704 (</w:t>
      </w:r>
      <w:r w:rsidRPr="001A0627">
        <w:rPr>
          <w:rFonts w:ascii="Baskerville" w:hAnsi="Baskerville"/>
          <w:i/>
          <w:iCs/>
        </w:rPr>
        <w:t>Leading Change in Education</w:t>
      </w:r>
      <w:r w:rsidRPr="001A0627">
        <w:rPr>
          <w:rFonts w:ascii="Baskerville" w:hAnsi="Baskerville"/>
        </w:rPr>
        <w:t xml:space="preserve">) </w:t>
      </w:r>
      <w:r w:rsidRPr="001A0627">
        <w:rPr>
          <w:rFonts w:ascii="Baskerville" w:hAnsi="Baskerville"/>
        </w:rPr>
        <w:br/>
        <w:t>TEL 504 (</w:t>
      </w:r>
      <w:r w:rsidRPr="001A0627">
        <w:rPr>
          <w:rFonts w:ascii="Baskerville" w:hAnsi="Baskerville"/>
          <w:i/>
          <w:iCs/>
        </w:rPr>
        <w:t>Learning &amp; Instruction</w:t>
      </w:r>
      <w:r w:rsidRPr="001A0627">
        <w:rPr>
          <w:rFonts w:ascii="Baskerville" w:hAnsi="Baskerville"/>
        </w:rPr>
        <w:t xml:space="preserve">) </w:t>
      </w:r>
    </w:p>
    <w:p w14:paraId="12835DD8" w14:textId="4D4FB213" w:rsidR="00040DAC" w:rsidRPr="001A0627" w:rsidRDefault="00E65EA8" w:rsidP="0096734A">
      <w:pPr>
        <w:pStyle w:val="NormalWeb"/>
        <w:spacing w:before="0" w:beforeAutospacing="0" w:after="0" w:afterAutospacing="0"/>
        <w:rPr>
          <w:rFonts w:ascii="Baskerville" w:hAnsi="Baskerville"/>
          <w:i/>
          <w:color w:val="000000" w:themeColor="text1"/>
          <w:u w:val="single"/>
        </w:rPr>
      </w:pPr>
      <w:r w:rsidRPr="001A0627">
        <w:rPr>
          <w:rFonts w:ascii="Baskerville" w:hAnsi="Baskerville"/>
          <w:i/>
          <w:color w:val="000000" w:themeColor="text1"/>
          <w:u w:val="single"/>
        </w:rPr>
        <w:t>Dissertation and Thesis Advising</w:t>
      </w:r>
    </w:p>
    <w:p w14:paraId="6AB0B59D" w14:textId="77777777" w:rsidR="009C578A" w:rsidRPr="001A0627" w:rsidRDefault="009C578A" w:rsidP="0096734A">
      <w:pPr>
        <w:pStyle w:val="NormalWeb"/>
        <w:spacing w:before="0" w:beforeAutospacing="0" w:after="0" w:afterAutospacing="0"/>
        <w:rPr>
          <w:rFonts w:ascii="Baskerville" w:hAnsi="Baskerville"/>
          <w:color w:val="000000" w:themeColor="text1"/>
        </w:rPr>
      </w:pPr>
    </w:p>
    <w:p w14:paraId="6538DB60" w14:textId="75D21777" w:rsidR="006A2D1E" w:rsidRPr="001A0627" w:rsidRDefault="00CB41FA" w:rsidP="0096734A">
      <w:pPr>
        <w:pStyle w:val="NormalWeb"/>
        <w:spacing w:before="0" w:beforeAutospacing="0" w:after="0" w:afterAutospacing="0"/>
        <w:rPr>
          <w:rFonts w:ascii="Baskerville" w:hAnsi="Baskerville"/>
          <w:color w:val="000000" w:themeColor="text1"/>
        </w:rPr>
      </w:pPr>
      <w:r w:rsidRPr="001A0627">
        <w:rPr>
          <w:rFonts w:ascii="Baskerville" w:hAnsi="Baskerville"/>
          <w:i/>
          <w:color w:val="000000" w:themeColor="text1"/>
        </w:rPr>
        <w:t>Dissertations Chaired:</w:t>
      </w:r>
      <w:r w:rsidRPr="001A0627">
        <w:rPr>
          <w:rFonts w:ascii="Baskerville" w:hAnsi="Baskerville"/>
          <w:color w:val="000000" w:themeColor="text1"/>
        </w:rPr>
        <w:t xml:space="preserve"> </w:t>
      </w:r>
    </w:p>
    <w:p w14:paraId="10ECFB3F" w14:textId="006BDACA" w:rsidR="00774B83" w:rsidRPr="001A0627" w:rsidRDefault="000D6095" w:rsidP="0096734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Ten</w:t>
      </w:r>
      <w:r w:rsidR="00774B83" w:rsidRPr="001A0627">
        <w:rPr>
          <w:rFonts w:ascii="Baskerville" w:hAnsi="Baskerville"/>
          <w:color w:val="000000" w:themeColor="text1"/>
        </w:rPr>
        <w:t xml:space="preserve"> doctoral</w:t>
      </w:r>
      <w:r w:rsidR="00CB41FA" w:rsidRPr="001A0627">
        <w:rPr>
          <w:rFonts w:ascii="Baskerville" w:hAnsi="Baskerville"/>
          <w:color w:val="000000" w:themeColor="text1"/>
        </w:rPr>
        <w:t xml:space="preserve"> students</w:t>
      </w:r>
      <w:r w:rsidR="00707182" w:rsidRPr="001A0627">
        <w:rPr>
          <w:rFonts w:ascii="Baskerville" w:hAnsi="Baskerville"/>
          <w:color w:val="000000" w:themeColor="text1"/>
        </w:rPr>
        <w:t xml:space="preserve">’ </w:t>
      </w:r>
      <w:r w:rsidR="00CB41FA" w:rsidRPr="001A0627">
        <w:rPr>
          <w:rFonts w:ascii="Baskerville" w:hAnsi="Baskerville"/>
          <w:color w:val="000000" w:themeColor="text1"/>
        </w:rPr>
        <w:t>in Ed.D.</w:t>
      </w:r>
      <w:r w:rsidR="00387ACE" w:rsidRPr="001A0627">
        <w:rPr>
          <w:rFonts w:ascii="Baskerville" w:hAnsi="Baskerville"/>
          <w:color w:val="000000" w:themeColor="text1"/>
        </w:rPr>
        <w:t xml:space="preserve"> in Leadership &amp; Innovation</w:t>
      </w:r>
      <w:r w:rsidR="00CB41FA" w:rsidRPr="001A0627">
        <w:rPr>
          <w:rFonts w:ascii="Baskerville" w:hAnsi="Baskerville"/>
          <w:color w:val="000000" w:themeColor="text1"/>
        </w:rPr>
        <w:t xml:space="preserve"> program</w:t>
      </w:r>
      <w:r w:rsidR="00774B83" w:rsidRPr="001A0627">
        <w:rPr>
          <w:rFonts w:ascii="Baskerville" w:hAnsi="Baskerville"/>
          <w:color w:val="000000" w:themeColor="text1"/>
        </w:rPr>
        <w:t>:</w:t>
      </w:r>
    </w:p>
    <w:p w14:paraId="533B598D" w14:textId="79548A11" w:rsidR="006A2D1E" w:rsidRPr="001A0627" w:rsidRDefault="00E438FB" w:rsidP="0096734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 xml:space="preserve">Dr. </w:t>
      </w:r>
      <w:r w:rsidR="00CB41FA" w:rsidRPr="001A0627">
        <w:rPr>
          <w:rFonts w:ascii="Baskerville" w:hAnsi="Baskerville"/>
          <w:color w:val="000000" w:themeColor="text1"/>
        </w:rPr>
        <w:t xml:space="preserve">Bret </w:t>
      </w:r>
      <w:proofErr w:type="spellStart"/>
      <w:r w:rsidR="00CB41FA" w:rsidRPr="001A0627">
        <w:rPr>
          <w:rFonts w:ascii="Baskerville" w:hAnsi="Baskerville"/>
          <w:color w:val="000000" w:themeColor="text1"/>
        </w:rPr>
        <w:t>Dieterle</w:t>
      </w:r>
      <w:proofErr w:type="spellEnd"/>
      <w:r w:rsidR="00707182" w:rsidRPr="001A0627">
        <w:rPr>
          <w:rFonts w:ascii="Baskerville" w:hAnsi="Baskerville"/>
          <w:color w:val="000000" w:themeColor="text1"/>
        </w:rPr>
        <w:t xml:space="preserve"> (graduated)</w:t>
      </w:r>
      <w:r w:rsidR="00CB41FA" w:rsidRPr="001A0627">
        <w:rPr>
          <w:rFonts w:ascii="Baskerville" w:hAnsi="Baskerville"/>
          <w:color w:val="000000" w:themeColor="text1"/>
        </w:rPr>
        <w:t xml:space="preserve">; </w:t>
      </w:r>
      <w:r w:rsidRPr="001A0627">
        <w:rPr>
          <w:rFonts w:ascii="Baskerville" w:hAnsi="Baskerville"/>
          <w:color w:val="000000" w:themeColor="text1"/>
        </w:rPr>
        <w:t xml:space="preserve">Dr. </w:t>
      </w:r>
      <w:r w:rsidR="00CB41FA" w:rsidRPr="001A0627">
        <w:rPr>
          <w:rFonts w:ascii="Baskerville" w:hAnsi="Baskerville"/>
          <w:color w:val="000000" w:themeColor="text1"/>
        </w:rPr>
        <w:t xml:space="preserve">Michelle </w:t>
      </w:r>
      <w:proofErr w:type="spellStart"/>
      <w:r w:rsidR="00CB41FA" w:rsidRPr="001A0627">
        <w:rPr>
          <w:rFonts w:ascii="Baskerville" w:hAnsi="Baskerville"/>
          <w:color w:val="000000" w:themeColor="text1"/>
        </w:rPr>
        <w:t>Glaittli</w:t>
      </w:r>
      <w:proofErr w:type="spellEnd"/>
      <w:r w:rsidR="00707182" w:rsidRPr="001A0627">
        <w:rPr>
          <w:rFonts w:ascii="Baskerville" w:hAnsi="Baskerville"/>
          <w:color w:val="000000" w:themeColor="text1"/>
        </w:rPr>
        <w:t xml:space="preserve"> (graduated)</w:t>
      </w:r>
      <w:r w:rsidR="00CB41FA" w:rsidRPr="001A0627">
        <w:rPr>
          <w:rFonts w:ascii="Baskerville" w:hAnsi="Baskerville"/>
          <w:color w:val="000000" w:themeColor="text1"/>
        </w:rPr>
        <w:t xml:space="preserve">, </w:t>
      </w:r>
      <w:r w:rsidRPr="001A0627">
        <w:rPr>
          <w:rFonts w:ascii="Baskerville" w:hAnsi="Baskerville"/>
          <w:color w:val="000000" w:themeColor="text1"/>
        </w:rPr>
        <w:t xml:space="preserve">Dr. </w:t>
      </w:r>
      <w:r w:rsidR="00CB41FA" w:rsidRPr="001A0627">
        <w:rPr>
          <w:rFonts w:ascii="Baskerville" w:hAnsi="Baskerville"/>
          <w:color w:val="000000" w:themeColor="text1"/>
        </w:rPr>
        <w:t xml:space="preserve">Nika </w:t>
      </w:r>
      <w:proofErr w:type="spellStart"/>
      <w:r w:rsidR="00CB41FA" w:rsidRPr="001A0627">
        <w:rPr>
          <w:rFonts w:ascii="Baskerville" w:hAnsi="Baskerville"/>
          <w:color w:val="000000" w:themeColor="text1"/>
        </w:rPr>
        <w:t>Gueci</w:t>
      </w:r>
      <w:proofErr w:type="spellEnd"/>
      <w:r w:rsidR="00707182" w:rsidRPr="001A0627">
        <w:rPr>
          <w:rFonts w:ascii="Baskerville" w:hAnsi="Baskerville"/>
          <w:color w:val="000000" w:themeColor="text1"/>
        </w:rPr>
        <w:t xml:space="preserve"> (graduated)</w:t>
      </w:r>
      <w:r w:rsidR="00CB41FA" w:rsidRPr="001A0627">
        <w:rPr>
          <w:rFonts w:ascii="Baskerville" w:hAnsi="Baskerville"/>
          <w:color w:val="000000" w:themeColor="text1"/>
        </w:rPr>
        <w:t xml:space="preserve">; </w:t>
      </w:r>
      <w:r w:rsidRPr="001A0627">
        <w:rPr>
          <w:rFonts w:ascii="Baskerville" w:hAnsi="Baskerville"/>
          <w:color w:val="000000" w:themeColor="text1"/>
        </w:rPr>
        <w:t xml:space="preserve">Dr. </w:t>
      </w:r>
      <w:r w:rsidR="00CB41FA" w:rsidRPr="001A0627">
        <w:rPr>
          <w:rFonts w:ascii="Baskerville" w:hAnsi="Baskerville"/>
          <w:color w:val="000000" w:themeColor="text1"/>
        </w:rPr>
        <w:t xml:space="preserve">Rachel </w:t>
      </w:r>
      <w:proofErr w:type="spellStart"/>
      <w:r w:rsidR="00CB41FA" w:rsidRPr="001A0627">
        <w:rPr>
          <w:rFonts w:ascii="Baskerville" w:hAnsi="Baskerville"/>
          <w:color w:val="000000" w:themeColor="text1"/>
        </w:rPr>
        <w:t>Halquist</w:t>
      </w:r>
      <w:proofErr w:type="spellEnd"/>
      <w:r w:rsidR="00707182" w:rsidRPr="001A0627">
        <w:rPr>
          <w:rFonts w:ascii="Baskerville" w:hAnsi="Baskerville"/>
          <w:color w:val="000000" w:themeColor="text1"/>
        </w:rPr>
        <w:t xml:space="preserve"> (graduated)</w:t>
      </w:r>
      <w:r w:rsidR="00CB41FA" w:rsidRPr="001A0627">
        <w:rPr>
          <w:rFonts w:ascii="Baskerville" w:hAnsi="Baskerville"/>
          <w:color w:val="000000" w:themeColor="text1"/>
        </w:rPr>
        <w:t xml:space="preserve">; </w:t>
      </w:r>
      <w:r w:rsidRPr="001A0627">
        <w:rPr>
          <w:rFonts w:ascii="Baskerville" w:hAnsi="Baskerville"/>
          <w:color w:val="000000" w:themeColor="text1"/>
        </w:rPr>
        <w:t xml:space="preserve">Dr. </w:t>
      </w:r>
      <w:r w:rsidR="00CB41FA" w:rsidRPr="001A0627">
        <w:rPr>
          <w:rFonts w:ascii="Baskerville" w:hAnsi="Baskerville"/>
          <w:color w:val="000000" w:themeColor="text1"/>
        </w:rPr>
        <w:t>Greg Pereira</w:t>
      </w:r>
      <w:r w:rsidR="00707182" w:rsidRPr="001A0627">
        <w:rPr>
          <w:rFonts w:ascii="Baskerville" w:hAnsi="Baskerville"/>
          <w:color w:val="000000" w:themeColor="text1"/>
        </w:rPr>
        <w:t xml:space="preserve"> (graduated)</w:t>
      </w:r>
      <w:r w:rsidR="00CB41FA" w:rsidRPr="001A0627">
        <w:rPr>
          <w:rFonts w:ascii="Baskerville" w:hAnsi="Baskerville"/>
          <w:color w:val="000000" w:themeColor="text1"/>
        </w:rPr>
        <w:t>; Lynda Scott</w:t>
      </w:r>
      <w:r w:rsidR="00707182" w:rsidRPr="001A0627">
        <w:rPr>
          <w:rFonts w:ascii="Baskerville" w:hAnsi="Baskerville"/>
          <w:color w:val="000000" w:themeColor="text1"/>
        </w:rPr>
        <w:t xml:space="preserve"> (</w:t>
      </w:r>
      <w:r w:rsidR="00E4199B" w:rsidRPr="001A0627">
        <w:rPr>
          <w:rFonts w:ascii="Baskerville" w:hAnsi="Baskerville"/>
          <w:color w:val="000000" w:themeColor="text1"/>
        </w:rPr>
        <w:t>graduated</w:t>
      </w:r>
      <w:r w:rsidR="00707182" w:rsidRPr="001A0627">
        <w:rPr>
          <w:rFonts w:ascii="Baskerville" w:hAnsi="Baskerville"/>
          <w:color w:val="000000" w:themeColor="text1"/>
        </w:rPr>
        <w:t>)</w:t>
      </w:r>
      <w:r w:rsidR="00E4199B" w:rsidRPr="001A0627">
        <w:rPr>
          <w:rFonts w:ascii="Baskerville" w:hAnsi="Baskerville"/>
          <w:color w:val="000000" w:themeColor="text1"/>
        </w:rPr>
        <w:t>; Jennifer Keller (current); Amy Collins (current); Helene Shapiro (current)</w:t>
      </w:r>
      <w:r w:rsidR="00CB41FA" w:rsidRPr="001A0627">
        <w:rPr>
          <w:rFonts w:ascii="Baskerville" w:hAnsi="Baskerville"/>
          <w:color w:val="000000" w:themeColor="text1"/>
        </w:rPr>
        <w:t xml:space="preserve"> </w:t>
      </w:r>
    </w:p>
    <w:p w14:paraId="183427B9" w14:textId="77777777" w:rsidR="009C578A" w:rsidRPr="001A0627" w:rsidRDefault="009C578A" w:rsidP="0096734A">
      <w:pPr>
        <w:pStyle w:val="NormalWeb"/>
        <w:spacing w:before="0" w:beforeAutospacing="0" w:after="0" w:afterAutospacing="0"/>
        <w:rPr>
          <w:rFonts w:ascii="Baskerville" w:hAnsi="Baskerville"/>
          <w:color w:val="000000" w:themeColor="text1"/>
        </w:rPr>
      </w:pPr>
    </w:p>
    <w:p w14:paraId="26D82E83" w14:textId="77777777" w:rsidR="00577042" w:rsidRPr="001A0627" w:rsidRDefault="00CB41FA" w:rsidP="0096734A">
      <w:pPr>
        <w:pStyle w:val="NormalWeb"/>
        <w:spacing w:before="0" w:beforeAutospacing="0" w:after="0" w:afterAutospacing="0"/>
        <w:rPr>
          <w:rFonts w:ascii="Baskerville" w:hAnsi="Baskerville"/>
          <w:color w:val="000000" w:themeColor="text1"/>
        </w:rPr>
      </w:pPr>
      <w:r w:rsidRPr="001A0627">
        <w:rPr>
          <w:rFonts w:ascii="Baskerville" w:hAnsi="Baskerville"/>
          <w:i/>
          <w:color w:val="000000" w:themeColor="text1"/>
        </w:rPr>
        <w:t>Dissertation Committee</w:t>
      </w:r>
      <w:r w:rsidR="00E567A8" w:rsidRPr="001A0627">
        <w:rPr>
          <w:rFonts w:ascii="Baskerville" w:hAnsi="Baskerville"/>
          <w:i/>
          <w:color w:val="000000" w:themeColor="text1"/>
        </w:rPr>
        <w:t xml:space="preserve"> Memberships</w:t>
      </w:r>
      <w:r w:rsidRPr="001A0627">
        <w:rPr>
          <w:rFonts w:ascii="Baskerville" w:hAnsi="Baskerville"/>
          <w:i/>
          <w:color w:val="000000" w:themeColor="text1"/>
        </w:rPr>
        <w:t>:</w:t>
      </w:r>
      <w:r w:rsidRPr="001A0627">
        <w:rPr>
          <w:rFonts w:ascii="Baskerville" w:hAnsi="Baskerville"/>
          <w:color w:val="000000" w:themeColor="text1"/>
        </w:rPr>
        <w:t xml:space="preserve"> </w:t>
      </w:r>
    </w:p>
    <w:p w14:paraId="1D322352" w14:textId="43BA8652" w:rsidR="00774B83" w:rsidRPr="001A0627" w:rsidRDefault="00497F3C" w:rsidP="00774B83">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Nine</w:t>
      </w:r>
      <w:r w:rsidR="001963DB" w:rsidRPr="001A0627">
        <w:rPr>
          <w:rFonts w:ascii="Baskerville" w:hAnsi="Baskerville"/>
          <w:color w:val="000000" w:themeColor="text1"/>
        </w:rPr>
        <w:t xml:space="preserve"> doctoral students</w:t>
      </w:r>
      <w:r w:rsidR="00387ACE" w:rsidRPr="001A0627">
        <w:rPr>
          <w:rFonts w:ascii="Baskerville" w:hAnsi="Baskerville"/>
          <w:color w:val="000000" w:themeColor="text1"/>
        </w:rPr>
        <w:t xml:space="preserve"> in Ed.D. in Leadership &amp; Innovation program</w:t>
      </w:r>
      <w:r w:rsidR="00774B83" w:rsidRPr="001A0627">
        <w:rPr>
          <w:rFonts w:ascii="Baskerville" w:hAnsi="Baskerville"/>
          <w:color w:val="000000" w:themeColor="text1"/>
        </w:rPr>
        <w:t>:</w:t>
      </w:r>
      <w:r w:rsidR="00F4752E" w:rsidRPr="001A0627">
        <w:rPr>
          <w:rFonts w:ascii="Baskerville" w:hAnsi="Baskerville"/>
          <w:color w:val="000000" w:themeColor="text1"/>
        </w:rPr>
        <w:t xml:space="preserve"> </w:t>
      </w:r>
    </w:p>
    <w:p w14:paraId="1E6A9C19" w14:textId="238C9FC6" w:rsidR="00AC1312" w:rsidRPr="001A0627" w:rsidRDefault="00A169E5" w:rsidP="00774B83">
      <w:pPr>
        <w:pStyle w:val="NormalWeb"/>
        <w:numPr>
          <w:ilvl w:val="0"/>
          <w:numId w:val="31"/>
        </w:numPr>
        <w:spacing w:before="0" w:beforeAutospacing="0" w:after="0" w:afterAutospacing="0"/>
        <w:rPr>
          <w:rFonts w:ascii="Baskerville" w:hAnsi="Baskerville"/>
          <w:color w:val="000000" w:themeColor="text1"/>
        </w:rPr>
      </w:pPr>
      <w:r w:rsidRPr="001A0627">
        <w:rPr>
          <w:rFonts w:ascii="Baskerville" w:hAnsi="Baskerville"/>
          <w:color w:val="000000" w:themeColor="text1"/>
        </w:rPr>
        <w:t>C</w:t>
      </w:r>
      <w:r w:rsidR="00387ACE" w:rsidRPr="001A0627">
        <w:rPr>
          <w:rFonts w:ascii="Baskerville" w:hAnsi="Baskerville"/>
          <w:color w:val="000000" w:themeColor="text1"/>
        </w:rPr>
        <w:t xml:space="preserve">ommittee member for </w:t>
      </w:r>
      <w:r w:rsidR="00E438FB" w:rsidRPr="001A0627">
        <w:rPr>
          <w:rFonts w:ascii="Baskerville" w:hAnsi="Baskerville"/>
          <w:color w:val="000000" w:themeColor="text1"/>
        </w:rPr>
        <w:t xml:space="preserve">Dr. </w:t>
      </w:r>
      <w:r w:rsidR="00387ACE" w:rsidRPr="001A0627">
        <w:rPr>
          <w:rFonts w:ascii="Baskerville" w:hAnsi="Baskerville"/>
          <w:color w:val="000000" w:themeColor="text1"/>
        </w:rPr>
        <w:t xml:space="preserve">Andrea Avery (graduated); </w:t>
      </w:r>
      <w:r w:rsidR="00E438FB" w:rsidRPr="001A0627">
        <w:rPr>
          <w:rFonts w:ascii="Baskerville" w:hAnsi="Baskerville"/>
          <w:color w:val="000000" w:themeColor="text1"/>
        </w:rPr>
        <w:t xml:space="preserve">Dr. </w:t>
      </w:r>
      <w:r w:rsidR="00387ACE" w:rsidRPr="001A0627">
        <w:rPr>
          <w:rFonts w:ascii="Baskerville" w:hAnsi="Baskerville"/>
          <w:color w:val="000000" w:themeColor="text1"/>
        </w:rPr>
        <w:t xml:space="preserve">Megan </w:t>
      </w:r>
      <w:proofErr w:type="spellStart"/>
      <w:r w:rsidR="00387ACE" w:rsidRPr="001A0627">
        <w:rPr>
          <w:rFonts w:ascii="Baskerville" w:hAnsi="Baskerville"/>
          <w:color w:val="000000" w:themeColor="text1"/>
        </w:rPr>
        <w:t>Workmon</w:t>
      </w:r>
      <w:proofErr w:type="spellEnd"/>
      <w:r w:rsidR="006527FC" w:rsidRPr="001A0627">
        <w:rPr>
          <w:rFonts w:ascii="Baskerville" w:hAnsi="Baskerville"/>
          <w:color w:val="000000" w:themeColor="text1"/>
        </w:rPr>
        <w:t xml:space="preserve"> (</w:t>
      </w:r>
      <w:r w:rsidR="00774B83" w:rsidRPr="001A0627">
        <w:rPr>
          <w:rFonts w:ascii="Baskerville" w:hAnsi="Baskerville"/>
          <w:color w:val="000000" w:themeColor="text1"/>
        </w:rPr>
        <w:t>graduated</w:t>
      </w:r>
      <w:r w:rsidR="006527FC" w:rsidRPr="001A0627">
        <w:rPr>
          <w:rFonts w:ascii="Baskerville" w:hAnsi="Baskerville"/>
          <w:color w:val="000000" w:themeColor="text1"/>
        </w:rPr>
        <w:t>)</w:t>
      </w:r>
      <w:r w:rsidR="00387ACE" w:rsidRPr="001A0627">
        <w:rPr>
          <w:rFonts w:ascii="Baskerville" w:hAnsi="Baskerville"/>
          <w:color w:val="000000" w:themeColor="text1"/>
        </w:rPr>
        <w:t xml:space="preserve">; </w:t>
      </w:r>
      <w:r w:rsidR="002A270C" w:rsidRPr="001A0627">
        <w:rPr>
          <w:rFonts w:ascii="Baskerville" w:hAnsi="Baskerville"/>
          <w:color w:val="000000" w:themeColor="text1"/>
        </w:rPr>
        <w:t xml:space="preserve">Dr. </w:t>
      </w:r>
      <w:r w:rsidR="00774B83" w:rsidRPr="001A0627">
        <w:rPr>
          <w:rFonts w:ascii="Baskerville" w:hAnsi="Baskerville"/>
          <w:color w:val="000000" w:themeColor="text1"/>
        </w:rPr>
        <w:t>Jose Herrera (</w:t>
      </w:r>
      <w:r w:rsidR="005C39B5" w:rsidRPr="001A0627">
        <w:rPr>
          <w:rFonts w:ascii="Baskerville" w:hAnsi="Baskerville"/>
          <w:color w:val="000000" w:themeColor="text1"/>
        </w:rPr>
        <w:t>graduated</w:t>
      </w:r>
      <w:r w:rsidR="00774B83" w:rsidRPr="001A0627">
        <w:rPr>
          <w:rFonts w:ascii="Baskerville" w:hAnsi="Baskerville"/>
          <w:color w:val="000000" w:themeColor="text1"/>
        </w:rPr>
        <w:t xml:space="preserve">); </w:t>
      </w:r>
      <w:r w:rsidR="002A270C" w:rsidRPr="001A0627">
        <w:rPr>
          <w:rFonts w:ascii="Baskerville" w:hAnsi="Baskerville"/>
          <w:color w:val="000000" w:themeColor="text1"/>
        </w:rPr>
        <w:t xml:space="preserve">Dr. </w:t>
      </w:r>
      <w:r w:rsidR="00387ACE" w:rsidRPr="001A0627">
        <w:rPr>
          <w:rFonts w:ascii="Baskerville" w:hAnsi="Baskerville"/>
          <w:color w:val="000000" w:themeColor="text1"/>
        </w:rPr>
        <w:t xml:space="preserve">Sogol </w:t>
      </w:r>
      <w:proofErr w:type="spellStart"/>
      <w:r w:rsidR="00387ACE" w:rsidRPr="001A0627">
        <w:rPr>
          <w:rFonts w:ascii="Baskerville" w:hAnsi="Baskerville"/>
          <w:color w:val="000000" w:themeColor="text1"/>
        </w:rPr>
        <w:t>Houmayoun</w:t>
      </w:r>
      <w:proofErr w:type="spellEnd"/>
      <w:r w:rsidR="00774B83" w:rsidRPr="001A0627">
        <w:rPr>
          <w:rFonts w:ascii="Baskerville" w:hAnsi="Baskerville"/>
          <w:color w:val="000000" w:themeColor="text1"/>
        </w:rPr>
        <w:t xml:space="preserve"> (</w:t>
      </w:r>
      <w:r w:rsidR="005C39B5" w:rsidRPr="001A0627">
        <w:rPr>
          <w:rFonts w:ascii="Baskerville" w:hAnsi="Baskerville"/>
          <w:color w:val="000000" w:themeColor="text1"/>
        </w:rPr>
        <w:t>graduated</w:t>
      </w:r>
      <w:r w:rsidR="00774B83" w:rsidRPr="001A0627">
        <w:rPr>
          <w:rFonts w:ascii="Baskerville" w:hAnsi="Baskerville"/>
          <w:color w:val="000000" w:themeColor="text1"/>
        </w:rPr>
        <w:t>)</w:t>
      </w:r>
      <w:r w:rsidR="00387ACE" w:rsidRPr="001A0627">
        <w:rPr>
          <w:rFonts w:ascii="Baskerville" w:hAnsi="Baskerville"/>
          <w:color w:val="000000" w:themeColor="text1"/>
        </w:rPr>
        <w:t xml:space="preserve">; </w:t>
      </w:r>
      <w:r w:rsidR="00E438FB" w:rsidRPr="001A0627">
        <w:rPr>
          <w:rFonts w:ascii="Baskerville" w:hAnsi="Baskerville"/>
          <w:color w:val="000000" w:themeColor="text1"/>
        </w:rPr>
        <w:t xml:space="preserve">Dr. </w:t>
      </w:r>
      <w:r w:rsidR="00387ACE" w:rsidRPr="001A0627">
        <w:rPr>
          <w:rFonts w:ascii="Baskerville" w:hAnsi="Baskerville"/>
          <w:color w:val="000000" w:themeColor="text1"/>
        </w:rPr>
        <w:t xml:space="preserve">Liz </w:t>
      </w:r>
      <w:proofErr w:type="spellStart"/>
      <w:r w:rsidR="00387ACE" w:rsidRPr="001A0627">
        <w:rPr>
          <w:rFonts w:ascii="Baskerville" w:hAnsi="Baskerville"/>
          <w:color w:val="000000" w:themeColor="text1"/>
        </w:rPr>
        <w:t>Azukas</w:t>
      </w:r>
      <w:proofErr w:type="spellEnd"/>
      <w:r w:rsidR="00774B83" w:rsidRPr="001A0627">
        <w:rPr>
          <w:rFonts w:ascii="Baskerville" w:hAnsi="Baskerville"/>
          <w:color w:val="000000" w:themeColor="text1"/>
        </w:rPr>
        <w:t xml:space="preserve"> (graduated)</w:t>
      </w:r>
      <w:r w:rsidR="00387ACE" w:rsidRPr="001A0627">
        <w:rPr>
          <w:rFonts w:ascii="Baskerville" w:hAnsi="Baskerville"/>
          <w:color w:val="000000" w:themeColor="text1"/>
        </w:rPr>
        <w:t xml:space="preserve">; Cori </w:t>
      </w:r>
      <w:proofErr w:type="spellStart"/>
      <w:r w:rsidR="00387ACE" w:rsidRPr="001A0627">
        <w:rPr>
          <w:rFonts w:ascii="Baskerville" w:hAnsi="Baskerville"/>
          <w:color w:val="000000" w:themeColor="text1"/>
        </w:rPr>
        <w:t>Lomonte</w:t>
      </w:r>
      <w:proofErr w:type="spellEnd"/>
      <w:r w:rsidR="00774B83" w:rsidRPr="001A0627">
        <w:rPr>
          <w:rFonts w:ascii="Baskerville" w:hAnsi="Baskerville"/>
          <w:color w:val="000000" w:themeColor="text1"/>
        </w:rPr>
        <w:t xml:space="preserve"> (</w:t>
      </w:r>
      <w:r w:rsidR="005C39B5" w:rsidRPr="001A0627">
        <w:rPr>
          <w:rFonts w:ascii="Baskerville" w:hAnsi="Baskerville"/>
          <w:color w:val="000000" w:themeColor="text1"/>
        </w:rPr>
        <w:t>graduated</w:t>
      </w:r>
      <w:r w:rsidR="00774B83" w:rsidRPr="001A0627">
        <w:rPr>
          <w:rFonts w:ascii="Baskerville" w:hAnsi="Baskerville"/>
          <w:color w:val="000000" w:themeColor="text1"/>
        </w:rPr>
        <w:t>)</w:t>
      </w:r>
      <w:r w:rsidR="005C39B5" w:rsidRPr="001A0627">
        <w:rPr>
          <w:rFonts w:ascii="Baskerville" w:hAnsi="Baskerville"/>
          <w:color w:val="000000" w:themeColor="text1"/>
        </w:rPr>
        <w:t>; Jodie Donner (current)</w:t>
      </w:r>
      <w:r w:rsidR="00C521FC" w:rsidRPr="001A0627">
        <w:rPr>
          <w:rFonts w:ascii="Baskerville" w:hAnsi="Baskerville"/>
          <w:color w:val="000000" w:themeColor="text1"/>
        </w:rPr>
        <w:t xml:space="preserve">; </w:t>
      </w:r>
      <w:proofErr w:type="spellStart"/>
      <w:r w:rsidR="00C521FC" w:rsidRPr="001A0627">
        <w:rPr>
          <w:rFonts w:ascii="Baskerville" w:hAnsi="Baskerville"/>
          <w:color w:val="000000" w:themeColor="text1"/>
        </w:rPr>
        <w:t>MaryKatherine</w:t>
      </w:r>
      <w:proofErr w:type="spellEnd"/>
      <w:r w:rsidR="00C521FC" w:rsidRPr="001A0627">
        <w:rPr>
          <w:rFonts w:ascii="Baskerville" w:hAnsi="Baskerville"/>
          <w:color w:val="000000" w:themeColor="text1"/>
        </w:rPr>
        <w:t xml:space="preserve"> Boudreaux (current)</w:t>
      </w:r>
      <w:r w:rsidR="003A1A7C" w:rsidRPr="001A0627">
        <w:rPr>
          <w:rFonts w:ascii="Baskerville" w:hAnsi="Baskerville"/>
          <w:color w:val="000000" w:themeColor="text1"/>
        </w:rPr>
        <w:t>; Idris Mayo (current)</w:t>
      </w:r>
    </w:p>
    <w:p w14:paraId="3F08CF8B" w14:textId="3B02EDF4" w:rsidR="00774B83" w:rsidRPr="001A0627" w:rsidRDefault="00774B83" w:rsidP="00774B83">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 xml:space="preserve">One </w:t>
      </w:r>
      <w:r w:rsidR="00153EDA" w:rsidRPr="001A0627">
        <w:rPr>
          <w:rFonts w:ascii="Baskerville" w:hAnsi="Baskerville"/>
          <w:color w:val="000000" w:themeColor="text1"/>
        </w:rPr>
        <w:t>Ph.D.</w:t>
      </w:r>
      <w:r w:rsidRPr="001A0627">
        <w:rPr>
          <w:rFonts w:ascii="Baskerville" w:hAnsi="Baskerville"/>
          <w:color w:val="000000" w:themeColor="text1"/>
        </w:rPr>
        <w:t xml:space="preserve"> student</w:t>
      </w:r>
      <w:r w:rsidR="00153EDA" w:rsidRPr="001A0627">
        <w:rPr>
          <w:rFonts w:ascii="Baskerville" w:hAnsi="Baskerville"/>
          <w:color w:val="000000" w:themeColor="text1"/>
        </w:rPr>
        <w:t xml:space="preserve"> </w:t>
      </w:r>
      <w:r w:rsidRPr="001A0627">
        <w:rPr>
          <w:rFonts w:ascii="Baskerville" w:hAnsi="Baskerville"/>
          <w:color w:val="000000" w:themeColor="text1"/>
        </w:rPr>
        <w:t>in Learning Literacies and Technology program:</w:t>
      </w:r>
    </w:p>
    <w:p w14:paraId="1D954E78" w14:textId="0ED6EAA4" w:rsidR="00CB41FA" w:rsidRPr="001A0627" w:rsidRDefault="00387ACE" w:rsidP="0096734A">
      <w:pPr>
        <w:pStyle w:val="NormalWeb"/>
        <w:numPr>
          <w:ilvl w:val="0"/>
          <w:numId w:val="31"/>
        </w:numPr>
        <w:spacing w:before="0" w:beforeAutospacing="0" w:after="0" w:afterAutospacing="0"/>
        <w:rPr>
          <w:rFonts w:ascii="Baskerville" w:hAnsi="Baskerville"/>
          <w:color w:val="000000" w:themeColor="text1"/>
        </w:rPr>
      </w:pPr>
      <w:r w:rsidRPr="001A0627">
        <w:rPr>
          <w:rFonts w:ascii="Baskerville" w:hAnsi="Baskerville"/>
          <w:color w:val="000000" w:themeColor="text1"/>
        </w:rPr>
        <w:t xml:space="preserve">Ph.D. committee member for </w:t>
      </w:r>
      <w:r w:rsidR="00E438FB" w:rsidRPr="001A0627">
        <w:rPr>
          <w:rFonts w:ascii="Baskerville" w:hAnsi="Baskerville"/>
          <w:color w:val="000000" w:themeColor="text1"/>
        </w:rPr>
        <w:t xml:space="preserve">Dr. </w:t>
      </w:r>
      <w:r w:rsidR="001963DB" w:rsidRPr="001A0627">
        <w:rPr>
          <w:rFonts w:ascii="Baskerville" w:hAnsi="Baskerville"/>
          <w:color w:val="000000" w:themeColor="text1"/>
        </w:rPr>
        <w:t>Kristin</w:t>
      </w:r>
      <w:r w:rsidRPr="001A0627">
        <w:rPr>
          <w:rFonts w:ascii="Baskerville" w:hAnsi="Baskerville"/>
          <w:color w:val="000000" w:themeColor="text1"/>
        </w:rPr>
        <w:t xml:space="preserve"> Elwood</w:t>
      </w:r>
      <w:r w:rsidR="00774B83" w:rsidRPr="001A0627">
        <w:rPr>
          <w:rFonts w:ascii="Baskerville" w:hAnsi="Baskerville"/>
          <w:color w:val="000000" w:themeColor="text1"/>
        </w:rPr>
        <w:t xml:space="preserve"> (graduated)</w:t>
      </w:r>
      <w:r w:rsidR="001963DB" w:rsidRPr="001A0627">
        <w:rPr>
          <w:rFonts w:ascii="Baskerville" w:hAnsi="Baskerville"/>
          <w:color w:val="000000" w:themeColor="text1"/>
        </w:rPr>
        <w:t xml:space="preserve">. </w:t>
      </w:r>
    </w:p>
    <w:p w14:paraId="65F45E7B" w14:textId="253A5196" w:rsidR="00153EDA" w:rsidRPr="001A0627" w:rsidRDefault="00153EDA" w:rsidP="00153ED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One Ph.D. student in Herberger School of Arts &amp; Design:</w:t>
      </w:r>
    </w:p>
    <w:p w14:paraId="4958B139" w14:textId="6FD612E1" w:rsidR="00153EDA" w:rsidRPr="001A0627" w:rsidRDefault="00153EDA" w:rsidP="00153EDA">
      <w:pPr>
        <w:pStyle w:val="NormalWeb"/>
        <w:numPr>
          <w:ilvl w:val="0"/>
          <w:numId w:val="31"/>
        </w:numPr>
        <w:spacing w:before="0" w:beforeAutospacing="0" w:after="0" w:afterAutospacing="0"/>
        <w:rPr>
          <w:rFonts w:ascii="Baskerville" w:hAnsi="Baskerville"/>
          <w:color w:val="000000" w:themeColor="text1"/>
        </w:rPr>
      </w:pPr>
      <w:r w:rsidRPr="001A0627">
        <w:rPr>
          <w:rFonts w:ascii="Baskerville" w:hAnsi="Baskerville"/>
          <w:color w:val="000000" w:themeColor="text1"/>
        </w:rPr>
        <w:t xml:space="preserve">Ph.D. committee member for Dr. </w:t>
      </w:r>
      <w:r w:rsidR="00DC2C78" w:rsidRPr="001A0627">
        <w:rPr>
          <w:rFonts w:ascii="Baskerville" w:hAnsi="Baskerville"/>
          <w:color w:val="000000" w:themeColor="text1"/>
        </w:rPr>
        <w:t xml:space="preserve">Tamara Christensen (graduated). </w:t>
      </w:r>
    </w:p>
    <w:p w14:paraId="23E495F6" w14:textId="77777777" w:rsidR="009C578A" w:rsidRPr="001A0627" w:rsidRDefault="009C578A" w:rsidP="0096734A">
      <w:pPr>
        <w:pStyle w:val="NormalWeb"/>
        <w:spacing w:before="0" w:beforeAutospacing="0" w:after="0" w:afterAutospacing="0"/>
        <w:rPr>
          <w:rFonts w:ascii="Baskerville" w:hAnsi="Baskerville"/>
          <w:color w:val="000000" w:themeColor="text1"/>
        </w:rPr>
      </w:pPr>
    </w:p>
    <w:p w14:paraId="32C18770" w14:textId="77777777" w:rsidR="00577042" w:rsidRPr="001A0627" w:rsidRDefault="00CB41FA" w:rsidP="0096734A">
      <w:pPr>
        <w:pStyle w:val="NormalWeb"/>
        <w:spacing w:before="0" w:beforeAutospacing="0" w:after="0" w:afterAutospacing="0"/>
        <w:rPr>
          <w:rFonts w:ascii="Baskerville" w:hAnsi="Baskerville"/>
          <w:color w:val="000000" w:themeColor="text1"/>
        </w:rPr>
      </w:pPr>
      <w:r w:rsidRPr="001A0627">
        <w:rPr>
          <w:rFonts w:ascii="Baskerville" w:hAnsi="Baskerville"/>
          <w:i/>
          <w:color w:val="000000" w:themeColor="text1"/>
        </w:rPr>
        <w:t>Thesis Committee</w:t>
      </w:r>
      <w:r w:rsidR="00E567A8" w:rsidRPr="001A0627">
        <w:rPr>
          <w:rFonts w:ascii="Baskerville" w:hAnsi="Baskerville"/>
          <w:i/>
          <w:color w:val="000000" w:themeColor="text1"/>
        </w:rPr>
        <w:t xml:space="preserve"> Memberships</w:t>
      </w:r>
      <w:r w:rsidRPr="001A0627">
        <w:rPr>
          <w:rFonts w:ascii="Baskerville" w:hAnsi="Baskerville"/>
          <w:i/>
          <w:color w:val="000000" w:themeColor="text1"/>
        </w:rPr>
        <w:t>:</w:t>
      </w:r>
      <w:r w:rsidRPr="001A0627">
        <w:rPr>
          <w:rFonts w:ascii="Baskerville" w:hAnsi="Baskerville"/>
          <w:color w:val="000000" w:themeColor="text1"/>
        </w:rPr>
        <w:t xml:space="preserve"> </w:t>
      </w:r>
    </w:p>
    <w:p w14:paraId="6F01F760" w14:textId="77777777" w:rsidR="00774B83" w:rsidRPr="001A0627" w:rsidRDefault="00774B83" w:rsidP="0096734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One</w:t>
      </w:r>
      <w:r w:rsidR="00CB41FA" w:rsidRPr="001A0627">
        <w:rPr>
          <w:rFonts w:ascii="Baskerville" w:hAnsi="Baskerville"/>
          <w:color w:val="000000" w:themeColor="text1"/>
        </w:rPr>
        <w:t xml:space="preserve"> Barrett Honors </w:t>
      </w:r>
      <w:r w:rsidRPr="001A0627">
        <w:rPr>
          <w:rFonts w:ascii="Baskerville" w:hAnsi="Baskerville"/>
          <w:color w:val="000000" w:themeColor="text1"/>
        </w:rPr>
        <w:t xml:space="preserve">College undergraduate </w:t>
      </w:r>
      <w:r w:rsidR="00CB41FA" w:rsidRPr="001A0627">
        <w:rPr>
          <w:rFonts w:ascii="Baskerville" w:hAnsi="Baskerville"/>
          <w:color w:val="000000" w:themeColor="text1"/>
        </w:rPr>
        <w:t xml:space="preserve">student </w:t>
      </w:r>
      <w:r w:rsidRPr="001A0627">
        <w:rPr>
          <w:rFonts w:ascii="Baskerville" w:hAnsi="Baskerville"/>
          <w:color w:val="000000" w:themeColor="text1"/>
        </w:rPr>
        <w:t>from</w:t>
      </w:r>
      <w:r w:rsidR="00CB41FA" w:rsidRPr="001A0627">
        <w:rPr>
          <w:rFonts w:ascii="Baskerville" w:hAnsi="Baskerville"/>
          <w:color w:val="000000" w:themeColor="text1"/>
        </w:rPr>
        <w:t xml:space="preserve"> </w:t>
      </w:r>
      <w:r w:rsidR="006E0C08" w:rsidRPr="001A0627">
        <w:rPr>
          <w:rFonts w:ascii="Baskerville" w:hAnsi="Baskerville"/>
          <w:color w:val="000000" w:themeColor="text1"/>
        </w:rPr>
        <w:t>Mary Lou Fulton Teachers College</w:t>
      </w:r>
    </w:p>
    <w:p w14:paraId="24D7919F" w14:textId="6D4231FB" w:rsidR="00E65EA8" w:rsidRPr="001A0627" w:rsidRDefault="00774B83" w:rsidP="00774B83">
      <w:pPr>
        <w:pStyle w:val="NormalWeb"/>
        <w:numPr>
          <w:ilvl w:val="0"/>
          <w:numId w:val="31"/>
        </w:numPr>
        <w:spacing w:before="0" w:beforeAutospacing="0" w:after="0" w:afterAutospacing="0"/>
        <w:rPr>
          <w:rFonts w:ascii="Baskerville" w:hAnsi="Baskerville"/>
          <w:color w:val="000000" w:themeColor="text1"/>
        </w:rPr>
      </w:pPr>
      <w:r w:rsidRPr="001A0627">
        <w:rPr>
          <w:rFonts w:ascii="Baskerville" w:hAnsi="Baskerville"/>
          <w:color w:val="000000" w:themeColor="text1"/>
        </w:rPr>
        <w:t xml:space="preserve">Thesis committee member for </w:t>
      </w:r>
      <w:r w:rsidR="001963DB" w:rsidRPr="001A0627">
        <w:rPr>
          <w:rFonts w:ascii="Baskerville" w:hAnsi="Baskerville"/>
          <w:color w:val="000000" w:themeColor="text1"/>
        </w:rPr>
        <w:t>Briann</w:t>
      </w:r>
      <w:r w:rsidR="006527FC" w:rsidRPr="001A0627">
        <w:rPr>
          <w:rFonts w:ascii="Baskerville" w:hAnsi="Baskerville"/>
          <w:color w:val="000000" w:themeColor="text1"/>
        </w:rPr>
        <w:t>a Osman</w:t>
      </w:r>
      <w:r w:rsidRPr="001A0627">
        <w:rPr>
          <w:rFonts w:ascii="Baskerville" w:hAnsi="Baskerville"/>
          <w:color w:val="000000" w:themeColor="text1"/>
        </w:rPr>
        <w:t xml:space="preserve"> (graduated)</w:t>
      </w:r>
    </w:p>
    <w:p w14:paraId="50C720CF" w14:textId="77777777" w:rsidR="00E65EA8" w:rsidRPr="001A0627" w:rsidRDefault="00E65EA8" w:rsidP="0096734A">
      <w:pPr>
        <w:pStyle w:val="NormalWeb"/>
        <w:spacing w:before="0" w:beforeAutospacing="0" w:after="0" w:afterAutospacing="0"/>
        <w:rPr>
          <w:rFonts w:ascii="Baskerville" w:hAnsi="Baskerville"/>
          <w:color w:val="000000" w:themeColor="text1"/>
        </w:rPr>
      </w:pPr>
    </w:p>
    <w:p w14:paraId="024274C7" w14:textId="2390360D" w:rsidR="00E65EA8" w:rsidRPr="001A0627" w:rsidRDefault="00CB1BC9" w:rsidP="0096734A">
      <w:pPr>
        <w:pStyle w:val="NormalWeb"/>
        <w:spacing w:before="0" w:beforeAutospacing="0" w:after="0" w:afterAutospacing="0"/>
        <w:rPr>
          <w:rFonts w:ascii="Baskerville" w:hAnsi="Baskerville"/>
          <w:i/>
          <w:color w:val="000000" w:themeColor="text1"/>
          <w:u w:val="single"/>
        </w:rPr>
      </w:pPr>
      <w:r w:rsidRPr="001A0627">
        <w:rPr>
          <w:rFonts w:ascii="Baskerville" w:hAnsi="Baskerville"/>
          <w:i/>
          <w:color w:val="000000" w:themeColor="text1"/>
          <w:u w:val="single"/>
        </w:rPr>
        <w:t>Course development</w:t>
      </w:r>
    </w:p>
    <w:p w14:paraId="6E766564" w14:textId="77777777" w:rsidR="00CB1BC9" w:rsidRPr="001A0627" w:rsidRDefault="00CB1BC9" w:rsidP="0096734A">
      <w:pPr>
        <w:pStyle w:val="NormalWeb"/>
        <w:spacing w:before="0" w:beforeAutospacing="0" w:after="0" w:afterAutospacing="0"/>
        <w:rPr>
          <w:rFonts w:ascii="Baskerville" w:hAnsi="Baskerville"/>
          <w:color w:val="000000" w:themeColor="text1"/>
        </w:rPr>
      </w:pPr>
    </w:p>
    <w:p w14:paraId="10E4F25A" w14:textId="77777777" w:rsidR="00555D6C" w:rsidRPr="001A0627" w:rsidRDefault="00CB1BC9" w:rsidP="0096734A">
      <w:pPr>
        <w:pStyle w:val="NormalWeb"/>
        <w:spacing w:before="0" w:beforeAutospacing="0" w:after="0" w:afterAutospacing="0"/>
        <w:rPr>
          <w:rFonts w:ascii="Baskerville" w:hAnsi="Baskerville"/>
          <w:color w:val="000000" w:themeColor="text1"/>
        </w:rPr>
      </w:pPr>
      <w:r w:rsidRPr="001A0627">
        <w:rPr>
          <w:rFonts w:ascii="Baskerville" w:hAnsi="Baskerville"/>
          <w:i/>
          <w:color w:val="000000" w:themeColor="text1"/>
        </w:rPr>
        <w:t>TEL 705 (Systems Change &amp; Leadership</w:t>
      </w:r>
      <w:r w:rsidRPr="001A0627">
        <w:rPr>
          <w:rFonts w:ascii="Baskerville" w:hAnsi="Baskerville"/>
          <w:color w:val="000000" w:themeColor="text1"/>
        </w:rPr>
        <w:t>)</w:t>
      </w:r>
      <w:r w:rsidR="00555D6C" w:rsidRPr="001A0627">
        <w:rPr>
          <w:rFonts w:ascii="Baskerville" w:hAnsi="Baskerville"/>
          <w:color w:val="000000" w:themeColor="text1"/>
        </w:rPr>
        <w:t xml:space="preserve">: </w:t>
      </w:r>
    </w:p>
    <w:p w14:paraId="32483359" w14:textId="082BD252" w:rsidR="00B26414" w:rsidRPr="001A0627" w:rsidRDefault="00CB1BC9" w:rsidP="0096734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 xml:space="preserve">Developed in Fall 2015 for the Ed.D. program in Educational Leadership </w:t>
      </w:r>
      <w:r w:rsidR="00B44C12" w:rsidRPr="001A0627">
        <w:rPr>
          <w:rFonts w:ascii="Baskerville" w:hAnsi="Baskerville"/>
          <w:color w:val="000000" w:themeColor="text1"/>
        </w:rPr>
        <w:t>&amp;</w:t>
      </w:r>
      <w:r w:rsidRPr="001A0627">
        <w:rPr>
          <w:rFonts w:ascii="Baskerville" w:hAnsi="Baskerville"/>
          <w:color w:val="000000" w:themeColor="text1"/>
        </w:rPr>
        <w:t xml:space="preserve"> </w:t>
      </w:r>
      <w:r w:rsidR="002F5454" w:rsidRPr="001A0627">
        <w:rPr>
          <w:rFonts w:ascii="Baskerville" w:hAnsi="Baskerville"/>
          <w:color w:val="000000" w:themeColor="text1"/>
        </w:rPr>
        <w:t xml:space="preserve">Innovation. </w:t>
      </w:r>
      <w:r w:rsidR="00A169E5" w:rsidRPr="001A0627">
        <w:rPr>
          <w:rFonts w:ascii="Baskerville" w:hAnsi="Baskerville"/>
          <w:color w:val="000000" w:themeColor="text1"/>
        </w:rPr>
        <w:t>I</w:t>
      </w:r>
      <w:r w:rsidR="003E1EB8" w:rsidRPr="001A0627">
        <w:rPr>
          <w:rFonts w:ascii="Baskerville" w:hAnsi="Baskerville"/>
          <w:color w:val="000000" w:themeColor="text1"/>
        </w:rPr>
        <w:t>ntroduces</w:t>
      </w:r>
      <w:r w:rsidRPr="001A0627">
        <w:rPr>
          <w:rFonts w:ascii="Baskerville" w:hAnsi="Baskerville"/>
          <w:color w:val="000000" w:themeColor="text1"/>
        </w:rPr>
        <w:t xml:space="preserve"> students to theory around educational </w:t>
      </w:r>
      <w:r w:rsidR="003E1EB8" w:rsidRPr="001A0627">
        <w:rPr>
          <w:rFonts w:ascii="Baskerville" w:hAnsi="Baskerville"/>
          <w:color w:val="000000" w:themeColor="text1"/>
        </w:rPr>
        <w:t xml:space="preserve">innovation and </w:t>
      </w:r>
      <w:r w:rsidRPr="001A0627">
        <w:rPr>
          <w:rFonts w:ascii="Baskerville" w:hAnsi="Baskerville"/>
          <w:color w:val="000000" w:themeColor="text1"/>
        </w:rPr>
        <w:t>systems thinkin</w:t>
      </w:r>
      <w:r w:rsidR="003E1EB8" w:rsidRPr="001A0627">
        <w:rPr>
          <w:rFonts w:ascii="Baskerville" w:hAnsi="Baskerville"/>
          <w:color w:val="000000" w:themeColor="text1"/>
        </w:rPr>
        <w:t>g</w:t>
      </w:r>
      <w:r w:rsidRPr="001A0627">
        <w:rPr>
          <w:rFonts w:ascii="Baskerville" w:hAnsi="Baskerville"/>
          <w:color w:val="000000" w:themeColor="text1"/>
        </w:rPr>
        <w:t xml:space="preserve">. </w:t>
      </w:r>
      <w:r w:rsidR="00B44C12" w:rsidRPr="001A0627">
        <w:rPr>
          <w:rFonts w:ascii="Baskerville" w:hAnsi="Baskerville"/>
          <w:color w:val="000000" w:themeColor="text1"/>
        </w:rPr>
        <w:t xml:space="preserve">Has </w:t>
      </w:r>
      <w:r w:rsidRPr="001A0627">
        <w:rPr>
          <w:rFonts w:ascii="Baskerville" w:hAnsi="Baskerville"/>
          <w:color w:val="000000" w:themeColor="text1"/>
        </w:rPr>
        <w:t xml:space="preserve">consistently received high evaluative scores in students’ semester evaluations. </w:t>
      </w:r>
    </w:p>
    <w:p w14:paraId="14305C06" w14:textId="1E47098E" w:rsidR="00BC219C" w:rsidRPr="001A0627" w:rsidRDefault="00BC219C" w:rsidP="0096734A">
      <w:pPr>
        <w:pStyle w:val="NormalWeb"/>
        <w:spacing w:before="0" w:beforeAutospacing="0" w:after="0" w:afterAutospacing="0"/>
        <w:rPr>
          <w:rFonts w:ascii="Baskerville" w:hAnsi="Baskerville"/>
          <w:color w:val="000000" w:themeColor="text1"/>
        </w:rPr>
      </w:pPr>
    </w:p>
    <w:p w14:paraId="264648FB" w14:textId="25A5B249" w:rsidR="00BC219C" w:rsidRPr="001A0627" w:rsidRDefault="00BC219C" w:rsidP="0096734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TEL 704 (</w:t>
      </w:r>
      <w:r w:rsidRPr="001A0627">
        <w:rPr>
          <w:rFonts w:ascii="Baskerville" w:hAnsi="Baskerville"/>
          <w:i/>
          <w:iCs/>
          <w:color w:val="000000" w:themeColor="text1"/>
        </w:rPr>
        <w:t>Leadership for Organizational Change</w:t>
      </w:r>
      <w:r w:rsidRPr="001A0627">
        <w:rPr>
          <w:rFonts w:ascii="Baskerville" w:hAnsi="Baskerville"/>
          <w:color w:val="000000" w:themeColor="text1"/>
        </w:rPr>
        <w:t>)</w:t>
      </w:r>
    </w:p>
    <w:p w14:paraId="60B566B8" w14:textId="77E41196" w:rsidR="00BC219C" w:rsidRPr="001A0627" w:rsidRDefault="00C25CA8" w:rsidP="0096734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lastRenderedPageBreak/>
        <w:t>R</w:t>
      </w:r>
      <w:r w:rsidR="00BC219C" w:rsidRPr="001A0627">
        <w:rPr>
          <w:rFonts w:ascii="Baskerville" w:hAnsi="Baskerville"/>
          <w:color w:val="000000" w:themeColor="text1"/>
        </w:rPr>
        <w:t>e-</w:t>
      </w:r>
      <w:r w:rsidR="00803030" w:rsidRPr="001A0627">
        <w:rPr>
          <w:rFonts w:ascii="Baskerville" w:hAnsi="Baskerville"/>
          <w:color w:val="000000" w:themeColor="text1"/>
        </w:rPr>
        <w:t>designed</w:t>
      </w:r>
      <w:r w:rsidR="00BC219C" w:rsidRPr="001A0627">
        <w:rPr>
          <w:rFonts w:ascii="Baskerville" w:hAnsi="Baskerville"/>
          <w:color w:val="000000" w:themeColor="text1"/>
        </w:rPr>
        <w:t xml:space="preserve"> </w:t>
      </w:r>
      <w:r w:rsidR="00604A6F" w:rsidRPr="001A0627">
        <w:rPr>
          <w:rFonts w:ascii="Baskerville" w:hAnsi="Baskerville"/>
          <w:color w:val="000000" w:themeColor="text1"/>
        </w:rPr>
        <w:t>in Spring 2020</w:t>
      </w:r>
      <w:r w:rsidR="00BC219C" w:rsidRPr="001A0627">
        <w:rPr>
          <w:rFonts w:ascii="Baskerville" w:hAnsi="Baskerville"/>
          <w:color w:val="000000" w:themeColor="text1"/>
        </w:rPr>
        <w:t xml:space="preserve"> for the Ed.D. program</w:t>
      </w:r>
      <w:r w:rsidR="00462E48" w:rsidRPr="001A0627">
        <w:rPr>
          <w:rFonts w:ascii="Baskerville" w:hAnsi="Baskerville"/>
          <w:color w:val="000000" w:themeColor="text1"/>
        </w:rPr>
        <w:t xml:space="preserve">. This course on leadership </w:t>
      </w:r>
      <w:r w:rsidR="00803030" w:rsidRPr="001A0627">
        <w:rPr>
          <w:rFonts w:ascii="Baskerville" w:hAnsi="Baskerville"/>
          <w:color w:val="000000" w:themeColor="text1"/>
        </w:rPr>
        <w:t>introduce</w:t>
      </w:r>
      <w:r w:rsidR="00B63F10" w:rsidRPr="001A0627">
        <w:rPr>
          <w:rFonts w:ascii="Baskerville" w:hAnsi="Baskerville"/>
          <w:color w:val="000000" w:themeColor="text1"/>
        </w:rPr>
        <w:t>s</w:t>
      </w:r>
      <w:r w:rsidR="00803030" w:rsidRPr="001A0627">
        <w:rPr>
          <w:rFonts w:ascii="Baskerville" w:hAnsi="Baskerville"/>
          <w:color w:val="000000" w:themeColor="text1"/>
        </w:rPr>
        <w:t xml:space="preserve"> students to a range of different theories of leadership with educational applications for the research problems and personal leadership development reflection. </w:t>
      </w:r>
    </w:p>
    <w:p w14:paraId="7801C9F2" w14:textId="77777777" w:rsidR="007C40E8" w:rsidRPr="001A0627" w:rsidRDefault="007C40E8" w:rsidP="0096734A">
      <w:pPr>
        <w:pStyle w:val="NormalWeb"/>
        <w:spacing w:before="0" w:beforeAutospacing="0" w:after="0" w:afterAutospacing="0"/>
        <w:rPr>
          <w:rFonts w:ascii="Baskerville" w:hAnsi="Baskerville"/>
          <w:b/>
          <w:color w:val="000000" w:themeColor="text1"/>
        </w:rPr>
      </w:pPr>
    </w:p>
    <w:p w14:paraId="513331F2" w14:textId="77777777" w:rsidR="007C40E8" w:rsidRPr="001A0627" w:rsidRDefault="001A2B6E" w:rsidP="0096734A">
      <w:pPr>
        <w:pStyle w:val="NormalWeb"/>
        <w:spacing w:before="0" w:beforeAutospacing="0" w:after="0" w:afterAutospacing="0"/>
        <w:rPr>
          <w:rFonts w:ascii="Baskerville" w:hAnsi="Baskerville"/>
          <w:b/>
          <w:color w:val="000000" w:themeColor="text1"/>
          <w:u w:val="single"/>
        </w:rPr>
      </w:pPr>
      <w:r w:rsidRPr="001A0627">
        <w:rPr>
          <w:rFonts w:ascii="Baskerville" w:hAnsi="Baskerville"/>
          <w:b/>
          <w:color w:val="000000" w:themeColor="text1"/>
          <w:u w:val="single"/>
        </w:rPr>
        <w:t>Spring 2005</w:t>
      </w:r>
      <w:r w:rsidR="00E76093" w:rsidRPr="001A0627">
        <w:rPr>
          <w:rFonts w:ascii="Baskerville" w:hAnsi="Baskerville"/>
          <w:b/>
          <w:color w:val="000000" w:themeColor="text1"/>
          <w:u w:val="single"/>
        </w:rPr>
        <w:t xml:space="preserve"> – Summer 2015</w:t>
      </w:r>
    </w:p>
    <w:p w14:paraId="32D00140" w14:textId="00CE0DDF" w:rsidR="00F00A79" w:rsidRPr="001A0627" w:rsidRDefault="00F00A79" w:rsidP="0096734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 xml:space="preserve">Visiting Faculty 2012 </w:t>
      </w:r>
      <w:r w:rsidR="00FB3056" w:rsidRPr="001A0627">
        <w:rPr>
          <w:rFonts w:ascii="Baskerville" w:hAnsi="Baskerville"/>
          <w:color w:val="000000" w:themeColor="text1"/>
        </w:rPr>
        <w:t>–</w:t>
      </w:r>
      <w:r w:rsidRPr="001A0627">
        <w:rPr>
          <w:rFonts w:ascii="Baskerville" w:hAnsi="Baskerville"/>
          <w:color w:val="000000" w:themeColor="text1"/>
        </w:rPr>
        <w:t xml:space="preserve"> </w:t>
      </w:r>
      <w:r w:rsidR="00FB3056" w:rsidRPr="001A0627">
        <w:rPr>
          <w:rFonts w:ascii="Baskerville" w:hAnsi="Baskerville"/>
          <w:color w:val="000000" w:themeColor="text1"/>
        </w:rPr>
        <w:t xml:space="preserve">2015 / </w:t>
      </w:r>
      <w:r w:rsidRPr="001A0627">
        <w:rPr>
          <w:rFonts w:ascii="Baskerville" w:hAnsi="Baskerville"/>
          <w:color w:val="000000" w:themeColor="text1"/>
        </w:rPr>
        <w:t xml:space="preserve">Teaching Assistant 2005 – 2011 </w:t>
      </w:r>
    </w:p>
    <w:p w14:paraId="22E98ECF" w14:textId="5B506354" w:rsidR="007C40E8" w:rsidRPr="001A0627" w:rsidRDefault="00040DAC" w:rsidP="0096734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Michigan State University</w:t>
      </w:r>
      <w:r w:rsidR="00FB3056" w:rsidRPr="001A0627">
        <w:rPr>
          <w:rFonts w:ascii="Baskerville" w:hAnsi="Baskerville"/>
          <w:color w:val="000000" w:themeColor="text1"/>
        </w:rPr>
        <w:t>, College of Education</w:t>
      </w:r>
      <w:r w:rsidR="0056440C" w:rsidRPr="001A0627">
        <w:rPr>
          <w:rFonts w:ascii="Baskerville" w:hAnsi="Baskerville"/>
          <w:color w:val="000000" w:themeColor="text1"/>
        </w:rPr>
        <w:t xml:space="preserve"> (2 courses per semester and summer</w:t>
      </w:r>
      <w:r w:rsidR="00F15710" w:rsidRPr="001A0627">
        <w:rPr>
          <w:rFonts w:ascii="Baskerville" w:hAnsi="Baskerville"/>
          <w:color w:val="000000" w:themeColor="text1"/>
        </w:rPr>
        <w:t xml:space="preserve"> teaching</w:t>
      </w:r>
      <w:r w:rsidR="00F00A79" w:rsidRPr="001A0627">
        <w:rPr>
          <w:rFonts w:ascii="Baskerville" w:hAnsi="Baskerville"/>
          <w:color w:val="000000" w:themeColor="text1"/>
        </w:rPr>
        <w:t>)</w:t>
      </w:r>
    </w:p>
    <w:p w14:paraId="68A70B8F" w14:textId="0C4C4BFD" w:rsidR="0061412B" w:rsidRPr="001A0627" w:rsidRDefault="00040DAC" w:rsidP="0096734A">
      <w:pPr>
        <w:pStyle w:val="NormalWeb"/>
        <w:spacing w:before="0" w:beforeAutospacing="0" w:after="0" w:afterAutospacing="0"/>
        <w:rPr>
          <w:rFonts w:ascii="Baskerville" w:hAnsi="Baskerville"/>
          <w:color w:val="000000" w:themeColor="text1"/>
        </w:rPr>
      </w:pPr>
      <w:r w:rsidRPr="001A0627">
        <w:rPr>
          <w:rFonts w:ascii="Baskerville" w:hAnsi="Baskerville"/>
          <w:color w:val="000000" w:themeColor="text1"/>
        </w:rPr>
        <w:t>Counseling, Educational Psychology &amp; Special Educatio</w:t>
      </w:r>
      <w:r w:rsidR="007C40E8" w:rsidRPr="001A0627">
        <w:rPr>
          <w:rFonts w:ascii="Baskerville" w:hAnsi="Baskerville"/>
          <w:color w:val="000000" w:themeColor="text1"/>
        </w:rPr>
        <w:t>n</w:t>
      </w:r>
      <w:r w:rsidR="00ED2105" w:rsidRPr="001A0627">
        <w:rPr>
          <w:rFonts w:ascii="Baskerville" w:hAnsi="Baskerville"/>
          <w:color w:val="000000" w:themeColor="text1"/>
        </w:rPr>
        <w:t xml:space="preserve"> </w:t>
      </w:r>
    </w:p>
    <w:p w14:paraId="71B360E2" w14:textId="77777777" w:rsidR="00B44C12" w:rsidRPr="001A0627" w:rsidRDefault="00B44C12" w:rsidP="0096734A">
      <w:pPr>
        <w:pStyle w:val="NormalWeb"/>
        <w:spacing w:before="0" w:beforeAutospacing="0" w:after="0" w:afterAutospacing="0"/>
        <w:rPr>
          <w:rFonts w:ascii="Baskerville" w:hAnsi="Baskerville"/>
          <w:i/>
          <w:color w:val="000000" w:themeColor="text1"/>
          <w:u w:val="single"/>
        </w:rPr>
      </w:pPr>
    </w:p>
    <w:p w14:paraId="180FB191" w14:textId="660BE740" w:rsidR="00040DAC" w:rsidRPr="001A0627" w:rsidRDefault="00040DAC" w:rsidP="0096734A">
      <w:pPr>
        <w:pStyle w:val="NormalWeb"/>
        <w:spacing w:before="0" w:beforeAutospacing="0" w:after="0" w:afterAutospacing="0"/>
        <w:rPr>
          <w:rFonts w:ascii="Baskerville" w:hAnsi="Baskerville"/>
          <w:i/>
          <w:color w:val="000000" w:themeColor="text1"/>
          <w:u w:val="single"/>
        </w:rPr>
      </w:pPr>
      <w:r w:rsidRPr="001A0627">
        <w:rPr>
          <w:rFonts w:ascii="Baskerville" w:hAnsi="Baskerville"/>
          <w:i/>
          <w:color w:val="000000" w:themeColor="text1"/>
          <w:u w:val="single"/>
        </w:rPr>
        <w:t>Graduate Courses</w:t>
      </w:r>
      <w:r w:rsidR="00BA7FE4" w:rsidRPr="001A0627">
        <w:rPr>
          <w:rFonts w:ascii="Baskerville" w:hAnsi="Baskerville"/>
          <w:i/>
          <w:color w:val="000000" w:themeColor="text1"/>
          <w:u w:val="single"/>
        </w:rPr>
        <w:t xml:space="preserve"> Taught</w:t>
      </w:r>
    </w:p>
    <w:p w14:paraId="768954CA" w14:textId="77777777" w:rsidR="009C578A" w:rsidRPr="001A0627" w:rsidRDefault="009C578A" w:rsidP="0096734A">
      <w:pPr>
        <w:pStyle w:val="NormalWeb"/>
        <w:spacing w:before="0" w:beforeAutospacing="0" w:after="0" w:afterAutospacing="0"/>
        <w:rPr>
          <w:rFonts w:ascii="Baskerville" w:hAnsi="Baskerville"/>
          <w:i/>
          <w:color w:val="000000" w:themeColor="text1"/>
          <w:u w:val="single"/>
        </w:rPr>
      </w:pPr>
    </w:p>
    <w:p w14:paraId="2D1BBEE6" w14:textId="77777777" w:rsidR="00040DAC" w:rsidRPr="001A0627" w:rsidRDefault="00040DAC" w:rsidP="0096734A">
      <w:pPr>
        <w:pStyle w:val="NormalWeb"/>
        <w:spacing w:before="0" w:beforeAutospacing="0" w:after="0" w:afterAutospacing="0"/>
        <w:rPr>
          <w:rStyle w:val="apple-style-span"/>
          <w:rFonts w:ascii="Baskerville" w:hAnsi="Baskerville"/>
          <w:color w:val="000000" w:themeColor="text1"/>
        </w:rPr>
      </w:pPr>
      <w:r w:rsidRPr="001A0627">
        <w:rPr>
          <w:rStyle w:val="apple-style-span"/>
          <w:rFonts w:ascii="Baskerville" w:hAnsi="Baskerville"/>
          <w:color w:val="000000" w:themeColor="text1"/>
        </w:rPr>
        <w:t>CEP 800 (</w:t>
      </w:r>
      <w:r w:rsidRPr="001A0627">
        <w:rPr>
          <w:rStyle w:val="apple-style-span"/>
          <w:rFonts w:ascii="Baskerville" w:hAnsi="Baskerville"/>
          <w:i/>
          <w:color w:val="000000" w:themeColor="text1"/>
        </w:rPr>
        <w:t>The Psychology of Learning in School and Other Settings)</w:t>
      </w:r>
      <w:r w:rsidRPr="001A0627">
        <w:rPr>
          <w:rStyle w:val="apple-style-span"/>
          <w:rFonts w:ascii="Baskerville" w:hAnsi="Baskerville"/>
          <w:i/>
          <w:color w:val="000000" w:themeColor="text1"/>
        </w:rPr>
        <w:softHyphen/>
        <w:t xml:space="preserve"> </w:t>
      </w:r>
      <w:r w:rsidRPr="001A0627">
        <w:rPr>
          <w:rStyle w:val="apple-style-span"/>
          <w:rFonts w:ascii="Baskerville" w:hAnsi="Baskerville"/>
          <w:color w:val="000000" w:themeColor="text1"/>
        </w:rPr>
        <w:t xml:space="preserve">– 13 terms, 13 sections </w:t>
      </w:r>
    </w:p>
    <w:p w14:paraId="1C775260" w14:textId="7BA64838" w:rsidR="00040DAC" w:rsidRPr="001A0627" w:rsidRDefault="00040DAC" w:rsidP="0096734A">
      <w:pPr>
        <w:pStyle w:val="NormalWeb"/>
        <w:spacing w:before="0" w:beforeAutospacing="0" w:after="0" w:afterAutospacing="0"/>
        <w:rPr>
          <w:rStyle w:val="apple-style-span"/>
          <w:rFonts w:ascii="Baskerville" w:hAnsi="Baskerville"/>
          <w:color w:val="000000" w:themeColor="text1"/>
        </w:rPr>
      </w:pPr>
      <w:r w:rsidRPr="001A0627">
        <w:rPr>
          <w:rFonts w:ascii="Baskerville" w:hAnsi="Baskerville"/>
          <w:color w:val="000000" w:themeColor="text1"/>
        </w:rPr>
        <w:t>CEP 801 (</w:t>
      </w:r>
      <w:r w:rsidR="0012327B" w:rsidRPr="001A0627">
        <w:rPr>
          <w:rFonts w:ascii="Baskerville" w:hAnsi="Baskerville"/>
          <w:i/>
          <w:color w:val="000000" w:themeColor="text1"/>
        </w:rPr>
        <w:t xml:space="preserve">Psych Development: Learner Differences and </w:t>
      </w:r>
      <w:r w:rsidRPr="001A0627">
        <w:rPr>
          <w:rFonts w:ascii="Baskerville" w:hAnsi="Baskerville"/>
          <w:i/>
          <w:color w:val="000000" w:themeColor="text1"/>
        </w:rPr>
        <w:t>Commonalities</w:t>
      </w:r>
      <w:r w:rsidRPr="001A0627">
        <w:rPr>
          <w:rFonts w:ascii="Baskerville" w:hAnsi="Baskerville"/>
          <w:color w:val="000000" w:themeColor="text1"/>
        </w:rPr>
        <w:t>) – 2 terms, 2 sections</w:t>
      </w:r>
    </w:p>
    <w:p w14:paraId="289FF808" w14:textId="77777777" w:rsidR="00040DAC" w:rsidRPr="001A0627" w:rsidRDefault="00040DAC" w:rsidP="0096734A">
      <w:pPr>
        <w:pStyle w:val="NormalWeb"/>
        <w:spacing w:before="0" w:beforeAutospacing="0" w:after="0" w:afterAutospacing="0"/>
        <w:rPr>
          <w:rStyle w:val="apple-style-span"/>
          <w:rFonts w:ascii="Baskerville" w:hAnsi="Baskerville"/>
          <w:color w:val="000000" w:themeColor="text1"/>
        </w:rPr>
      </w:pPr>
      <w:r w:rsidRPr="001A0627">
        <w:rPr>
          <w:rStyle w:val="apple-style-span"/>
          <w:rFonts w:ascii="Baskerville" w:hAnsi="Baskerville"/>
          <w:color w:val="000000" w:themeColor="text1"/>
        </w:rPr>
        <w:t>CEP 815 (</w:t>
      </w:r>
      <w:r w:rsidRPr="001A0627">
        <w:rPr>
          <w:rStyle w:val="apple-style-span"/>
          <w:rFonts w:ascii="Baskerville" w:hAnsi="Baskerville"/>
          <w:i/>
          <w:color w:val="000000" w:themeColor="text1"/>
        </w:rPr>
        <w:t>Educational Leadership</w:t>
      </w:r>
      <w:r w:rsidRPr="001A0627">
        <w:rPr>
          <w:rStyle w:val="apple-style-span"/>
          <w:rFonts w:ascii="Baskerville" w:hAnsi="Baskerville"/>
          <w:color w:val="000000" w:themeColor="text1"/>
        </w:rPr>
        <w:t xml:space="preserve">) – 3 terms, 3 sections </w:t>
      </w:r>
    </w:p>
    <w:p w14:paraId="1BFB0581" w14:textId="77777777" w:rsidR="00040DAC" w:rsidRPr="001A0627" w:rsidRDefault="00040DAC" w:rsidP="0096734A">
      <w:pPr>
        <w:pStyle w:val="NormalWeb"/>
        <w:spacing w:before="0" w:beforeAutospacing="0" w:after="0" w:afterAutospacing="0"/>
        <w:rPr>
          <w:rFonts w:ascii="Baskerville" w:hAnsi="Baskerville"/>
          <w:color w:val="000000" w:themeColor="text1"/>
        </w:rPr>
      </w:pPr>
      <w:r w:rsidRPr="001A0627">
        <w:rPr>
          <w:rStyle w:val="apple-style-span"/>
          <w:rFonts w:ascii="Baskerville" w:hAnsi="Baskerville"/>
          <w:color w:val="000000" w:themeColor="text1"/>
        </w:rPr>
        <w:t>CEP 822 (</w:t>
      </w:r>
      <w:r w:rsidRPr="001A0627">
        <w:rPr>
          <w:rStyle w:val="apple-style-span"/>
          <w:rFonts w:ascii="Baskerville" w:hAnsi="Baskerville"/>
          <w:i/>
          <w:color w:val="000000" w:themeColor="text1"/>
        </w:rPr>
        <w:t>Educational Research Methods</w:t>
      </w:r>
      <w:r w:rsidRPr="001A0627">
        <w:rPr>
          <w:rStyle w:val="apple-style-span"/>
          <w:rFonts w:ascii="Baskerville" w:hAnsi="Baskerville"/>
          <w:color w:val="000000" w:themeColor="text1"/>
        </w:rPr>
        <w:t xml:space="preserve">) – 6 terms, 6 sections </w:t>
      </w:r>
    </w:p>
    <w:p w14:paraId="080EDAFE" w14:textId="76AAF8E2" w:rsidR="00040DAC" w:rsidRPr="001A0627" w:rsidRDefault="00040DAC" w:rsidP="0096734A">
      <w:pPr>
        <w:pStyle w:val="NormalWeb"/>
        <w:spacing w:before="0" w:beforeAutospacing="0" w:after="0" w:afterAutospacing="0"/>
        <w:rPr>
          <w:rFonts w:ascii="Baskerville" w:hAnsi="Baskerville"/>
          <w:color w:val="000000" w:themeColor="text1"/>
        </w:rPr>
      </w:pPr>
      <w:r w:rsidRPr="001A0627">
        <w:rPr>
          <w:rStyle w:val="apple-style-span"/>
          <w:rFonts w:ascii="Baskerville" w:hAnsi="Baskerville"/>
          <w:color w:val="000000" w:themeColor="text1"/>
        </w:rPr>
        <w:t>CEP 817 (</w:t>
      </w:r>
      <w:r w:rsidRPr="001A0627">
        <w:rPr>
          <w:rStyle w:val="apple-style-span"/>
          <w:rFonts w:ascii="Baskerville" w:hAnsi="Baskerville"/>
          <w:i/>
          <w:color w:val="000000" w:themeColor="text1"/>
        </w:rPr>
        <w:t>Learning by Design</w:t>
      </w:r>
      <w:r w:rsidR="001D4CA6" w:rsidRPr="001A0627">
        <w:rPr>
          <w:rStyle w:val="apple-style-span"/>
          <w:rFonts w:ascii="Baskerville" w:hAnsi="Baskerville"/>
          <w:color w:val="000000" w:themeColor="text1"/>
        </w:rPr>
        <w:t>) – 1 term, 1</w:t>
      </w:r>
      <w:r w:rsidRPr="001A0627">
        <w:rPr>
          <w:rStyle w:val="apple-style-span"/>
          <w:rFonts w:ascii="Baskerville" w:hAnsi="Baskerville"/>
          <w:color w:val="000000" w:themeColor="text1"/>
        </w:rPr>
        <w:t xml:space="preserve"> section </w:t>
      </w:r>
    </w:p>
    <w:p w14:paraId="3CF3ED6F" w14:textId="37E453F7" w:rsidR="00040DAC" w:rsidRPr="001A0627" w:rsidRDefault="00040DAC"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CEP 917 (</w:t>
      </w:r>
      <w:r w:rsidRPr="001A0627">
        <w:rPr>
          <w:rFonts w:ascii="Baskerville" w:hAnsi="Baskerville"/>
          <w:i/>
          <w:color w:val="000000" w:themeColor="text1"/>
        </w:rPr>
        <w:t>Knowledge Media Design</w:t>
      </w:r>
      <w:r w:rsidRPr="001A0627">
        <w:rPr>
          <w:rFonts w:ascii="Baskerville" w:hAnsi="Baskerville"/>
          <w:color w:val="000000" w:themeColor="text1"/>
        </w:rPr>
        <w:t xml:space="preserve"> – Best </w:t>
      </w:r>
      <w:r w:rsidR="00194900" w:rsidRPr="001A0627">
        <w:rPr>
          <w:rFonts w:ascii="Baskerville" w:hAnsi="Baskerville"/>
          <w:color w:val="000000" w:themeColor="text1"/>
        </w:rPr>
        <w:t>Blended</w:t>
      </w:r>
      <w:r w:rsidR="00845E2F" w:rsidRPr="001A0627">
        <w:rPr>
          <w:rFonts w:ascii="Baskerville" w:hAnsi="Baskerville"/>
          <w:color w:val="000000" w:themeColor="text1"/>
        </w:rPr>
        <w:t xml:space="preserve"> Course: </w:t>
      </w:r>
      <w:r w:rsidRPr="001A0627">
        <w:rPr>
          <w:rFonts w:ascii="Baskerville" w:hAnsi="Baskerville"/>
          <w:color w:val="000000" w:themeColor="text1"/>
        </w:rPr>
        <w:t>Award Winner) – 1 term, 1 section</w:t>
      </w:r>
    </w:p>
    <w:p w14:paraId="74E886C6" w14:textId="17D09A4A" w:rsidR="00040DAC" w:rsidRPr="001A0627" w:rsidRDefault="00040DAC"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CEP 882 (</w:t>
      </w:r>
      <w:r w:rsidR="00295DDE" w:rsidRPr="001A0627">
        <w:rPr>
          <w:rFonts w:ascii="Baskerville" w:hAnsi="Baskerville"/>
          <w:i/>
          <w:color w:val="000000" w:themeColor="text1"/>
        </w:rPr>
        <w:t xml:space="preserve">That </w:t>
      </w:r>
      <w:r w:rsidR="008826A0" w:rsidRPr="001A0627">
        <w:rPr>
          <w:rFonts w:ascii="Baskerville" w:hAnsi="Baskerville"/>
          <w:i/>
          <w:color w:val="000000" w:themeColor="text1"/>
        </w:rPr>
        <w:t>W</w:t>
      </w:r>
      <w:r w:rsidR="00295DDE" w:rsidRPr="001A0627">
        <w:rPr>
          <w:rFonts w:ascii="Baskerville" w:hAnsi="Baskerville"/>
          <w:i/>
          <w:color w:val="000000" w:themeColor="text1"/>
        </w:rPr>
        <w:t xml:space="preserve">hich </w:t>
      </w:r>
      <w:r w:rsidR="008826A0" w:rsidRPr="001A0627">
        <w:rPr>
          <w:rFonts w:ascii="Baskerville" w:hAnsi="Baskerville"/>
          <w:i/>
          <w:color w:val="000000" w:themeColor="text1"/>
        </w:rPr>
        <w:t>M</w:t>
      </w:r>
      <w:r w:rsidR="00295DDE" w:rsidRPr="001A0627">
        <w:rPr>
          <w:rFonts w:ascii="Baskerville" w:hAnsi="Baskerville"/>
          <w:i/>
          <w:color w:val="000000" w:themeColor="text1"/>
        </w:rPr>
        <w:t xml:space="preserve">oves </w:t>
      </w:r>
      <w:r w:rsidR="008826A0" w:rsidRPr="001A0627">
        <w:rPr>
          <w:rFonts w:ascii="Baskerville" w:hAnsi="Baskerville"/>
          <w:i/>
          <w:color w:val="000000" w:themeColor="text1"/>
        </w:rPr>
        <w:t>U</w:t>
      </w:r>
      <w:r w:rsidR="00295DDE" w:rsidRPr="001A0627">
        <w:rPr>
          <w:rFonts w:ascii="Baskerville" w:hAnsi="Baskerville"/>
          <w:i/>
          <w:color w:val="000000" w:themeColor="text1"/>
        </w:rPr>
        <w:t xml:space="preserve">s: The </w:t>
      </w:r>
      <w:r w:rsidR="008826A0" w:rsidRPr="001A0627">
        <w:rPr>
          <w:rFonts w:ascii="Baskerville" w:hAnsi="Baskerville"/>
          <w:i/>
          <w:color w:val="000000" w:themeColor="text1"/>
        </w:rPr>
        <w:t>N</w:t>
      </w:r>
      <w:r w:rsidR="00295DDE" w:rsidRPr="001A0627">
        <w:rPr>
          <w:rFonts w:ascii="Baskerville" w:hAnsi="Baskerville"/>
          <w:i/>
          <w:color w:val="000000" w:themeColor="text1"/>
        </w:rPr>
        <w:t xml:space="preserve">ature and </w:t>
      </w:r>
      <w:r w:rsidR="008826A0" w:rsidRPr="001A0627">
        <w:rPr>
          <w:rFonts w:ascii="Baskerville" w:hAnsi="Baskerville"/>
          <w:i/>
          <w:color w:val="000000" w:themeColor="text1"/>
        </w:rPr>
        <w:t>D</w:t>
      </w:r>
      <w:r w:rsidRPr="001A0627">
        <w:rPr>
          <w:rFonts w:ascii="Baskerville" w:hAnsi="Baskerville"/>
          <w:i/>
          <w:color w:val="000000" w:themeColor="text1"/>
        </w:rPr>
        <w:t xml:space="preserve">esign of </w:t>
      </w:r>
      <w:r w:rsidR="008826A0" w:rsidRPr="001A0627">
        <w:rPr>
          <w:rFonts w:ascii="Baskerville" w:hAnsi="Baskerville"/>
          <w:i/>
          <w:color w:val="000000" w:themeColor="text1"/>
        </w:rPr>
        <w:t>C</w:t>
      </w:r>
      <w:r w:rsidRPr="001A0627">
        <w:rPr>
          <w:rFonts w:ascii="Baskerville" w:hAnsi="Baskerville"/>
          <w:i/>
          <w:color w:val="000000" w:themeColor="text1"/>
        </w:rPr>
        <w:t xml:space="preserve">ompelling </w:t>
      </w:r>
      <w:r w:rsidR="008826A0" w:rsidRPr="001A0627">
        <w:rPr>
          <w:rFonts w:ascii="Baskerville" w:hAnsi="Baskerville"/>
          <w:i/>
          <w:color w:val="000000" w:themeColor="text1"/>
        </w:rPr>
        <w:t>E</w:t>
      </w:r>
      <w:r w:rsidRPr="001A0627">
        <w:rPr>
          <w:rFonts w:ascii="Baskerville" w:hAnsi="Baskerville"/>
          <w:i/>
          <w:color w:val="000000" w:themeColor="text1"/>
        </w:rPr>
        <w:t>xperiences</w:t>
      </w:r>
      <w:r w:rsidRPr="001A0627">
        <w:rPr>
          <w:rFonts w:ascii="Baskerville" w:hAnsi="Baskerville"/>
          <w:color w:val="000000" w:themeColor="text1"/>
        </w:rPr>
        <w:t>) – 2 terms, 2 sections</w:t>
      </w:r>
    </w:p>
    <w:p w14:paraId="178756C3" w14:textId="77777777" w:rsidR="00040DAC" w:rsidRPr="001A0627" w:rsidRDefault="00040DAC"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CEP 807 (</w:t>
      </w:r>
      <w:r w:rsidRPr="001A0627">
        <w:rPr>
          <w:rFonts w:ascii="Baskerville" w:hAnsi="Baskerville"/>
          <w:i/>
          <w:color w:val="000000" w:themeColor="text1"/>
        </w:rPr>
        <w:t>Capstone in Educational Technology</w:t>
      </w:r>
      <w:r w:rsidRPr="001A0627">
        <w:rPr>
          <w:rFonts w:ascii="Baskerville" w:hAnsi="Baskerville"/>
          <w:color w:val="000000" w:themeColor="text1"/>
        </w:rPr>
        <w:t>) – 1 term, 1 section</w:t>
      </w:r>
    </w:p>
    <w:p w14:paraId="3E1841FE" w14:textId="77777777" w:rsidR="00040DAC" w:rsidRPr="001A0627" w:rsidRDefault="00040DAC"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CEP 816 (</w:t>
      </w:r>
      <w:r w:rsidRPr="001A0627">
        <w:rPr>
          <w:rFonts w:ascii="Baskerville" w:hAnsi="Baskerville"/>
          <w:i/>
          <w:color w:val="000000" w:themeColor="text1"/>
        </w:rPr>
        <w:t>Teaching and Learning across the Curriculum</w:t>
      </w:r>
      <w:r w:rsidRPr="001A0627">
        <w:rPr>
          <w:rFonts w:ascii="Baskerville" w:hAnsi="Baskerville"/>
          <w:color w:val="000000" w:themeColor="text1"/>
        </w:rPr>
        <w:t>) – 1 term, 1 section</w:t>
      </w:r>
    </w:p>
    <w:p w14:paraId="43A88E3B" w14:textId="3C77C3D2" w:rsidR="00040DAC" w:rsidRPr="001A0627" w:rsidRDefault="00040DAC"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CEP 817 (</w:t>
      </w:r>
      <w:r w:rsidRPr="001A0627">
        <w:rPr>
          <w:rFonts w:ascii="Baskerville" w:hAnsi="Baskerville"/>
          <w:i/>
          <w:color w:val="000000" w:themeColor="text1"/>
        </w:rPr>
        <w:t>Learning Technology by Design</w:t>
      </w:r>
      <w:r w:rsidR="001D4CA6" w:rsidRPr="001A0627">
        <w:rPr>
          <w:rFonts w:ascii="Baskerville" w:hAnsi="Baskerville"/>
          <w:color w:val="000000" w:themeColor="text1"/>
        </w:rPr>
        <w:t>) – 5 term, 5</w:t>
      </w:r>
      <w:r w:rsidRPr="001A0627">
        <w:rPr>
          <w:rFonts w:ascii="Baskerville" w:hAnsi="Baskerville"/>
          <w:color w:val="000000" w:themeColor="text1"/>
        </w:rPr>
        <w:t xml:space="preserve"> section</w:t>
      </w:r>
      <w:r w:rsidR="001D4CA6" w:rsidRPr="001A0627">
        <w:rPr>
          <w:rFonts w:ascii="Baskerville" w:hAnsi="Baskerville"/>
          <w:color w:val="000000" w:themeColor="text1"/>
        </w:rPr>
        <w:t>s</w:t>
      </w:r>
      <w:r w:rsidRPr="001A0627">
        <w:rPr>
          <w:rFonts w:ascii="Baskerville" w:hAnsi="Baskerville"/>
          <w:color w:val="000000" w:themeColor="text1"/>
        </w:rPr>
        <w:t xml:space="preserve"> </w:t>
      </w:r>
    </w:p>
    <w:p w14:paraId="62492524" w14:textId="32EB8671" w:rsidR="00F77DFF" w:rsidRPr="001A0627" w:rsidRDefault="00F77DFF">
      <w:pPr>
        <w:rPr>
          <w:rFonts w:ascii="Baskerville" w:hAnsi="Baskerville"/>
          <w:i/>
          <w:color w:val="000000" w:themeColor="text1"/>
          <w:u w:val="single"/>
        </w:rPr>
      </w:pPr>
    </w:p>
    <w:p w14:paraId="4B17346E" w14:textId="1FA6EFC5" w:rsidR="00040DAC" w:rsidRPr="001A0627" w:rsidRDefault="00040DAC" w:rsidP="0096734A">
      <w:pPr>
        <w:autoSpaceDE w:val="0"/>
        <w:autoSpaceDN w:val="0"/>
        <w:adjustRightInd w:val="0"/>
        <w:rPr>
          <w:rFonts w:ascii="Baskerville" w:hAnsi="Baskerville"/>
          <w:i/>
          <w:color w:val="000000" w:themeColor="text1"/>
          <w:u w:val="single"/>
        </w:rPr>
      </w:pPr>
      <w:r w:rsidRPr="001A0627">
        <w:rPr>
          <w:rFonts w:ascii="Baskerville" w:hAnsi="Baskerville"/>
          <w:i/>
          <w:color w:val="000000" w:themeColor="text1"/>
          <w:u w:val="single"/>
        </w:rPr>
        <w:t>Undergraduate Courses</w:t>
      </w:r>
      <w:r w:rsidR="006C159B" w:rsidRPr="001A0627">
        <w:rPr>
          <w:rFonts w:ascii="Baskerville" w:hAnsi="Baskerville"/>
          <w:i/>
          <w:color w:val="000000" w:themeColor="text1"/>
          <w:u w:val="single"/>
        </w:rPr>
        <w:t xml:space="preserve"> Taught</w:t>
      </w:r>
    </w:p>
    <w:p w14:paraId="0D86B55C" w14:textId="77777777" w:rsidR="009C578A" w:rsidRPr="001A0627" w:rsidRDefault="009C578A" w:rsidP="0096734A">
      <w:pPr>
        <w:autoSpaceDE w:val="0"/>
        <w:autoSpaceDN w:val="0"/>
        <w:adjustRightInd w:val="0"/>
        <w:rPr>
          <w:rFonts w:ascii="Baskerville" w:hAnsi="Baskerville"/>
          <w:i/>
          <w:color w:val="000000" w:themeColor="text1"/>
          <w:u w:val="single"/>
        </w:rPr>
      </w:pPr>
    </w:p>
    <w:p w14:paraId="54432AF7" w14:textId="1A8F3EA0" w:rsidR="00040DAC" w:rsidRPr="001A0627" w:rsidRDefault="00040DAC" w:rsidP="0096734A">
      <w:pPr>
        <w:autoSpaceDE w:val="0"/>
        <w:autoSpaceDN w:val="0"/>
        <w:adjustRightInd w:val="0"/>
        <w:rPr>
          <w:rFonts w:ascii="Baskerville" w:hAnsi="Baskerville"/>
          <w:color w:val="000000" w:themeColor="text1"/>
        </w:rPr>
      </w:pPr>
      <w:r w:rsidRPr="001A0627">
        <w:rPr>
          <w:rFonts w:ascii="Baskerville" w:hAnsi="Baskerville"/>
          <w:color w:val="000000" w:themeColor="text1"/>
        </w:rPr>
        <w:t>CEP 416 (</w:t>
      </w:r>
      <w:r w:rsidRPr="001A0627">
        <w:rPr>
          <w:rFonts w:ascii="Baskerville" w:hAnsi="Baskerville"/>
          <w:i/>
          <w:color w:val="000000" w:themeColor="text1"/>
        </w:rPr>
        <w:t>Teaching and Learning with Technology</w:t>
      </w:r>
      <w:r w:rsidRPr="001A0627">
        <w:rPr>
          <w:rFonts w:ascii="Baskerville" w:hAnsi="Baskerville"/>
          <w:color w:val="000000" w:themeColor="text1"/>
        </w:rPr>
        <w:t>) – 1 term, 1 section</w:t>
      </w:r>
    </w:p>
    <w:p w14:paraId="2FD418C1" w14:textId="77777777" w:rsidR="00040DAC" w:rsidRPr="001A0627" w:rsidRDefault="00040DAC" w:rsidP="0096734A">
      <w:pPr>
        <w:autoSpaceDE w:val="0"/>
        <w:autoSpaceDN w:val="0"/>
        <w:adjustRightInd w:val="0"/>
        <w:rPr>
          <w:rFonts w:ascii="Baskerville" w:hAnsi="Baskerville"/>
          <w:color w:val="000000" w:themeColor="text1"/>
        </w:rPr>
      </w:pPr>
    </w:p>
    <w:p w14:paraId="70AF2EE2" w14:textId="77777777" w:rsidR="007D1878" w:rsidRPr="001A0627" w:rsidRDefault="007D1878" w:rsidP="0096734A">
      <w:pPr>
        <w:pStyle w:val="NormalWeb"/>
        <w:spacing w:before="0" w:beforeAutospacing="0" w:after="0" w:afterAutospacing="0"/>
        <w:rPr>
          <w:rFonts w:ascii="Baskerville" w:hAnsi="Baskerville"/>
          <w:i/>
          <w:color w:val="000000" w:themeColor="text1"/>
          <w:u w:val="single"/>
        </w:rPr>
      </w:pPr>
      <w:r w:rsidRPr="001A0627">
        <w:rPr>
          <w:rFonts w:ascii="Baskerville" w:hAnsi="Baskerville"/>
          <w:i/>
          <w:color w:val="000000" w:themeColor="text1"/>
          <w:u w:val="single"/>
        </w:rPr>
        <w:t>Course development</w:t>
      </w:r>
    </w:p>
    <w:p w14:paraId="0E282C31" w14:textId="77777777" w:rsidR="009B4E29" w:rsidRPr="001A0627" w:rsidRDefault="009B4E29" w:rsidP="0096734A">
      <w:pPr>
        <w:autoSpaceDE w:val="0"/>
        <w:autoSpaceDN w:val="0"/>
        <w:adjustRightInd w:val="0"/>
        <w:rPr>
          <w:rFonts w:ascii="Baskerville" w:hAnsi="Baskerville"/>
          <w:color w:val="000000" w:themeColor="text1"/>
        </w:rPr>
      </w:pPr>
    </w:p>
    <w:p w14:paraId="3F77513D" w14:textId="77777777" w:rsidR="002B3257" w:rsidRPr="001A0627" w:rsidRDefault="007D1878" w:rsidP="0096734A">
      <w:pPr>
        <w:autoSpaceDE w:val="0"/>
        <w:autoSpaceDN w:val="0"/>
        <w:adjustRightInd w:val="0"/>
        <w:rPr>
          <w:rStyle w:val="apple-style-span"/>
          <w:rFonts w:ascii="Baskerville" w:hAnsi="Baskerville"/>
          <w:i/>
          <w:color w:val="000000" w:themeColor="text1"/>
        </w:rPr>
      </w:pPr>
      <w:r w:rsidRPr="001A0627">
        <w:rPr>
          <w:rFonts w:ascii="Baskerville" w:hAnsi="Baskerville"/>
          <w:i/>
          <w:color w:val="000000" w:themeColor="text1"/>
        </w:rPr>
        <w:t xml:space="preserve">CEP 817 </w:t>
      </w:r>
      <w:r w:rsidRPr="001A0627">
        <w:rPr>
          <w:rStyle w:val="apple-style-span"/>
          <w:rFonts w:ascii="Baskerville" w:hAnsi="Baskerville"/>
          <w:i/>
          <w:color w:val="000000" w:themeColor="text1"/>
        </w:rPr>
        <w:t>(Learning by Design)</w:t>
      </w:r>
      <w:r w:rsidR="002B3257" w:rsidRPr="001A0627">
        <w:rPr>
          <w:rStyle w:val="apple-style-span"/>
          <w:rFonts w:ascii="Baskerville" w:hAnsi="Baskerville"/>
          <w:i/>
          <w:color w:val="000000" w:themeColor="text1"/>
        </w:rPr>
        <w:t>:</w:t>
      </w:r>
      <w:r w:rsidRPr="001A0627">
        <w:rPr>
          <w:rStyle w:val="apple-style-span"/>
          <w:rFonts w:ascii="Baskerville" w:hAnsi="Baskerville"/>
          <w:i/>
          <w:color w:val="000000" w:themeColor="text1"/>
        </w:rPr>
        <w:t xml:space="preserve"> </w:t>
      </w:r>
    </w:p>
    <w:p w14:paraId="208B9DDF" w14:textId="4F7435BB" w:rsidR="00D17443" w:rsidRPr="001A0627" w:rsidRDefault="0089754C" w:rsidP="0096734A">
      <w:pPr>
        <w:autoSpaceDE w:val="0"/>
        <w:autoSpaceDN w:val="0"/>
        <w:adjustRightInd w:val="0"/>
        <w:rPr>
          <w:rStyle w:val="apple-style-span"/>
          <w:rFonts w:ascii="Baskerville" w:hAnsi="Baskerville"/>
          <w:color w:val="000000" w:themeColor="text1"/>
        </w:rPr>
      </w:pPr>
      <w:r w:rsidRPr="001A0627">
        <w:rPr>
          <w:rStyle w:val="apple-style-span"/>
          <w:rFonts w:ascii="Baskerville" w:hAnsi="Baskerville"/>
          <w:color w:val="000000" w:themeColor="text1"/>
        </w:rPr>
        <w:t xml:space="preserve">Full </w:t>
      </w:r>
      <w:r w:rsidR="00436A33" w:rsidRPr="001A0627">
        <w:rPr>
          <w:rStyle w:val="apple-style-span"/>
          <w:rFonts w:ascii="Baskerville" w:hAnsi="Baskerville"/>
          <w:color w:val="000000" w:themeColor="text1"/>
        </w:rPr>
        <w:t xml:space="preserve">course </w:t>
      </w:r>
      <w:r w:rsidRPr="001A0627">
        <w:rPr>
          <w:rStyle w:val="apple-style-span"/>
          <w:rFonts w:ascii="Baskerville" w:hAnsi="Baskerville"/>
          <w:color w:val="000000" w:themeColor="text1"/>
        </w:rPr>
        <w:t>curricul</w:t>
      </w:r>
      <w:r w:rsidR="00CE2FF9" w:rsidRPr="001A0627">
        <w:rPr>
          <w:rStyle w:val="apple-style-span"/>
          <w:rFonts w:ascii="Baskerville" w:hAnsi="Baskerville"/>
          <w:color w:val="000000" w:themeColor="text1"/>
        </w:rPr>
        <w:t>u</w:t>
      </w:r>
      <w:r w:rsidRPr="001A0627">
        <w:rPr>
          <w:rStyle w:val="apple-style-span"/>
          <w:rFonts w:ascii="Baskerville" w:hAnsi="Baskerville"/>
          <w:color w:val="000000" w:themeColor="text1"/>
        </w:rPr>
        <w:t xml:space="preserve">m </w:t>
      </w:r>
      <w:r w:rsidR="00BA7DE4" w:rsidRPr="001A0627">
        <w:rPr>
          <w:rStyle w:val="apple-style-span"/>
          <w:rFonts w:ascii="Baskerville" w:hAnsi="Baskerville"/>
          <w:color w:val="000000" w:themeColor="text1"/>
        </w:rPr>
        <w:t>re</w:t>
      </w:r>
      <w:r w:rsidR="00B26414" w:rsidRPr="001A0627">
        <w:rPr>
          <w:rStyle w:val="apple-style-span"/>
          <w:rFonts w:ascii="Baskerville" w:hAnsi="Baskerville"/>
          <w:color w:val="000000" w:themeColor="text1"/>
        </w:rPr>
        <w:t>-</w:t>
      </w:r>
      <w:r w:rsidR="00BA7DE4" w:rsidRPr="001A0627">
        <w:rPr>
          <w:rStyle w:val="apple-style-span"/>
          <w:rFonts w:ascii="Baskerville" w:hAnsi="Baskerville"/>
          <w:color w:val="000000" w:themeColor="text1"/>
        </w:rPr>
        <w:t>development</w:t>
      </w:r>
      <w:r w:rsidR="00B95CC1" w:rsidRPr="001A0627">
        <w:rPr>
          <w:rStyle w:val="apple-style-span"/>
          <w:rFonts w:ascii="Baskerville" w:hAnsi="Baskerville"/>
          <w:color w:val="000000" w:themeColor="text1"/>
        </w:rPr>
        <w:t>,</w:t>
      </w:r>
      <w:r w:rsidR="007D1878" w:rsidRPr="001A0627">
        <w:rPr>
          <w:rStyle w:val="apple-style-span"/>
          <w:rFonts w:ascii="Baskerville" w:hAnsi="Baskerville"/>
          <w:color w:val="000000" w:themeColor="text1"/>
        </w:rPr>
        <w:t xml:space="preserve"> to </w:t>
      </w:r>
      <w:r w:rsidR="002743D1" w:rsidRPr="001A0627">
        <w:rPr>
          <w:rStyle w:val="apple-style-span"/>
          <w:rFonts w:ascii="Baskerville" w:hAnsi="Baskerville"/>
          <w:color w:val="000000" w:themeColor="text1"/>
        </w:rPr>
        <w:t>redesign</w:t>
      </w:r>
      <w:r w:rsidR="00E25539" w:rsidRPr="001A0627">
        <w:rPr>
          <w:rStyle w:val="apple-style-span"/>
          <w:rFonts w:ascii="Baskerville" w:hAnsi="Baskerville"/>
          <w:color w:val="000000" w:themeColor="text1"/>
        </w:rPr>
        <w:t xml:space="preserve"> existing course </w:t>
      </w:r>
      <w:r w:rsidRPr="001A0627">
        <w:rPr>
          <w:rStyle w:val="apple-style-span"/>
          <w:rFonts w:ascii="Baskerville" w:hAnsi="Baskerville"/>
          <w:color w:val="000000" w:themeColor="text1"/>
        </w:rPr>
        <w:t>on</w:t>
      </w:r>
      <w:r w:rsidR="00E25539" w:rsidRPr="001A0627">
        <w:rPr>
          <w:rStyle w:val="apple-style-span"/>
          <w:rFonts w:ascii="Baskerville" w:hAnsi="Baskerville"/>
          <w:color w:val="000000" w:themeColor="text1"/>
        </w:rPr>
        <w:t xml:space="preserve"> web design</w:t>
      </w:r>
      <w:r w:rsidR="007D1878" w:rsidRPr="001A0627">
        <w:rPr>
          <w:rStyle w:val="apple-style-span"/>
          <w:rFonts w:ascii="Baskerville" w:hAnsi="Baskerville"/>
          <w:color w:val="000000" w:themeColor="text1"/>
        </w:rPr>
        <w:t xml:space="preserve"> </w:t>
      </w:r>
      <w:r w:rsidRPr="001A0627">
        <w:rPr>
          <w:rStyle w:val="apple-style-span"/>
          <w:rFonts w:ascii="Baskerville" w:hAnsi="Baskerville"/>
          <w:color w:val="000000" w:themeColor="text1"/>
        </w:rPr>
        <w:t>into a new content</w:t>
      </w:r>
      <w:r w:rsidR="00B26414" w:rsidRPr="001A0627">
        <w:rPr>
          <w:rStyle w:val="apple-style-span"/>
          <w:rFonts w:ascii="Baskerville" w:hAnsi="Baskerville"/>
          <w:color w:val="000000" w:themeColor="text1"/>
        </w:rPr>
        <w:t xml:space="preserve"> focus on</w:t>
      </w:r>
      <w:r w:rsidR="002743D1" w:rsidRPr="001A0627">
        <w:rPr>
          <w:rStyle w:val="apple-style-span"/>
          <w:rFonts w:ascii="Baskerville" w:hAnsi="Baskerville"/>
          <w:color w:val="000000" w:themeColor="text1"/>
        </w:rPr>
        <w:t xml:space="preserve"> </w:t>
      </w:r>
      <w:r w:rsidR="00B95CC1" w:rsidRPr="001A0627">
        <w:rPr>
          <w:rStyle w:val="apple-style-span"/>
          <w:rFonts w:ascii="Baskerville" w:hAnsi="Baskerville"/>
          <w:color w:val="000000" w:themeColor="text1"/>
        </w:rPr>
        <w:t>design and design-thinking-for-</w:t>
      </w:r>
      <w:r w:rsidR="00E25539" w:rsidRPr="001A0627">
        <w:rPr>
          <w:rStyle w:val="apple-style-span"/>
          <w:rFonts w:ascii="Baskerville" w:hAnsi="Baskerville"/>
          <w:color w:val="000000" w:themeColor="text1"/>
        </w:rPr>
        <w:t>teaching</w:t>
      </w:r>
      <w:r w:rsidR="00CC2CED" w:rsidRPr="001A0627">
        <w:rPr>
          <w:rStyle w:val="apple-style-span"/>
          <w:rFonts w:ascii="Baskerville" w:hAnsi="Baskerville"/>
          <w:color w:val="000000" w:themeColor="text1"/>
        </w:rPr>
        <w:t xml:space="preserve">. This </w:t>
      </w:r>
      <w:r w:rsidR="00E25539" w:rsidRPr="001A0627">
        <w:rPr>
          <w:rStyle w:val="apple-style-span"/>
          <w:rFonts w:ascii="Baskerville" w:hAnsi="Baskerville"/>
          <w:color w:val="000000" w:themeColor="text1"/>
        </w:rPr>
        <w:t xml:space="preserve">new </w:t>
      </w:r>
      <w:r w:rsidR="00CC2CED" w:rsidRPr="001A0627">
        <w:rPr>
          <w:rStyle w:val="apple-style-span"/>
          <w:rFonts w:ascii="Baskerville" w:hAnsi="Baskerville"/>
          <w:color w:val="000000" w:themeColor="text1"/>
        </w:rPr>
        <w:t xml:space="preserve">course </w:t>
      </w:r>
      <w:r w:rsidR="00B95CC1" w:rsidRPr="001A0627">
        <w:rPr>
          <w:rStyle w:val="apple-style-span"/>
          <w:rFonts w:ascii="Baskerville" w:hAnsi="Baskerville"/>
          <w:color w:val="000000" w:themeColor="text1"/>
        </w:rPr>
        <w:t xml:space="preserve">design </w:t>
      </w:r>
      <w:r w:rsidR="00D17443" w:rsidRPr="001A0627">
        <w:rPr>
          <w:rStyle w:val="apple-style-span"/>
          <w:rFonts w:ascii="Baskerville" w:hAnsi="Baskerville"/>
          <w:color w:val="000000" w:themeColor="text1"/>
        </w:rPr>
        <w:t>support</w:t>
      </w:r>
      <w:r w:rsidR="001410A7" w:rsidRPr="001A0627">
        <w:rPr>
          <w:rStyle w:val="apple-style-span"/>
          <w:rFonts w:ascii="Baskerville" w:hAnsi="Baskerville"/>
          <w:color w:val="000000" w:themeColor="text1"/>
        </w:rPr>
        <w:t>ed</w:t>
      </w:r>
      <w:r w:rsidR="00D17443" w:rsidRPr="001A0627">
        <w:rPr>
          <w:rStyle w:val="apple-style-span"/>
          <w:rFonts w:ascii="Baskerville" w:hAnsi="Baskerville"/>
          <w:color w:val="000000" w:themeColor="text1"/>
        </w:rPr>
        <w:t xml:space="preserve"> teachers’ design skills for addressing problems of practice in their teaching and classroom.</w:t>
      </w:r>
    </w:p>
    <w:p w14:paraId="6DA7E817" w14:textId="0C6AE05F" w:rsidR="00BF451E" w:rsidRPr="001A0627" w:rsidRDefault="00B95CC1" w:rsidP="00182ED2">
      <w:pPr>
        <w:autoSpaceDE w:val="0"/>
        <w:autoSpaceDN w:val="0"/>
        <w:adjustRightInd w:val="0"/>
        <w:rPr>
          <w:rFonts w:ascii="Baskerville" w:hAnsi="Baskerville"/>
          <w:color w:val="000000" w:themeColor="text1"/>
        </w:rPr>
      </w:pPr>
      <w:r w:rsidRPr="001A0627">
        <w:rPr>
          <w:rStyle w:val="apple-style-span"/>
          <w:rFonts w:ascii="Baskerville" w:hAnsi="Baskerville"/>
          <w:color w:val="000000" w:themeColor="text1"/>
        </w:rPr>
        <w:t xml:space="preserve"> </w:t>
      </w:r>
    </w:p>
    <w:p w14:paraId="2C23B3A3" w14:textId="77777777" w:rsidR="007D1878" w:rsidRPr="001A0627" w:rsidRDefault="007D1878" w:rsidP="0096734A">
      <w:pPr>
        <w:autoSpaceDE w:val="0"/>
        <w:autoSpaceDN w:val="0"/>
        <w:adjustRightInd w:val="0"/>
        <w:rPr>
          <w:rFonts w:ascii="Baskerville" w:hAnsi="Baskerville"/>
          <w:color w:val="000000" w:themeColor="text1"/>
        </w:rPr>
      </w:pPr>
    </w:p>
    <w:p w14:paraId="3F4DB095" w14:textId="54B66503" w:rsidR="00E852BE" w:rsidRPr="001A0627" w:rsidRDefault="00C27A06" w:rsidP="002C1B0C">
      <w:pPr>
        <w:autoSpaceDE w:val="0"/>
        <w:autoSpaceDN w:val="0"/>
        <w:adjustRightInd w:val="0"/>
        <w:jc w:val="center"/>
        <w:outlineLvl w:val="0"/>
        <w:rPr>
          <w:rFonts w:ascii="Baskerville" w:hAnsi="Baskerville"/>
          <w:b/>
          <w:bCs/>
          <w:color w:val="000000" w:themeColor="text1"/>
        </w:rPr>
      </w:pPr>
      <w:r w:rsidRPr="001A0627">
        <w:rPr>
          <w:rFonts w:ascii="Baskerville" w:hAnsi="Baskerville"/>
          <w:b/>
          <w:bCs/>
          <w:color w:val="000000" w:themeColor="text1"/>
        </w:rPr>
        <w:t>SERVICE</w:t>
      </w:r>
    </w:p>
    <w:p w14:paraId="4B6D036B" w14:textId="77777777" w:rsidR="009F7CC8" w:rsidRPr="001A0627" w:rsidRDefault="009F7CC8" w:rsidP="0096734A">
      <w:pPr>
        <w:autoSpaceDE w:val="0"/>
        <w:autoSpaceDN w:val="0"/>
        <w:adjustRightInd w:val="0"/>
        <w:rPr>
          <w:rFonts w:ascii="Baskerville" w:hAnsi="Baskerville"/>
          <w:b/>
          <w:bCs/>
          <w:color w:val="000000" w:themeColor="text1"/>
        </w:rPr>
      </w:pPr>
    </w:p>
    <w:p w14:paraId="4691EDC3" w14:textId="37A0C419" w:rsidR="009A49D2" w:rsidRPr="001A0627" w:rsidRDefault="003E614E" w:rsidP="0096734A">
      <w:pPr>
        <w:autoSpaceDE w:val="0"/>
        <w:autoSpaceDN w:val="0"/>
        <w:adjustRightInd w:val="0"/>
        <w:outlineLvl w:val="0"/>
        <w:rPr>
          <w:rFonts w:ascii="Baskerville" w:hAnsi="Baskerville"/>
          <w:b/>
          <w:color w:val="000000" w:themeColor="text1"/>
        </w:rPr>
      </w:pPr>
      <w:r w:rsidRPr="001A0627">
        <w:rPr>
          <w:rFonts w:ascii="Baskerville" w:hAnsi="Baskerville"/>
          <w:b/>
          <w:color w:val="000000" w:themeColor="text1"/>
        </w:rPr>
        <w:t>Professional Service</w:t>
      </w:r>
    </w:p>
    <w:p w14:paraId="688BBDCB" w14:textId="77777777" w:rsidR="00B82690" w:rsidRPr="001A0627" w:rsidRDefault="00B82690" w:rsidP="0096734A">
      <w:pPr>
        <w:rPr>
          <w:rFonts w:ascii="Baskerville" w:hAnsi="Baskerville"/>
          <w:color w:val="000000" w:themeColor="text1"/>
        </w:rPr>
      </w:pPr>
    </w:p>
    <w:p w14:paraId="54EE8624" w14:textId="2BB10AF2" w:rsidR="00DF421C" w:rsidRPr="001A0627" w:rsidRDefault="003E614E" w:rsidP="0096734A">
      <w:pPr>
        <w:rPr>
          <w:rFonts w:ascii="Baskerville" w:hAnsi="Baskerville"/>
          <w:i/>
          <w:color w:val="000000" w:themeColor="text1"/>
          <w:u w:val="single"/>
        </w:rPr>
      </w:pPr>
      <w:r w:rsidRPr="001A0627">
        <w:rPr>
          <w:rFonts w:ascii="Baskerville" w:hAnsi="Baskerville"/>
          <w:i/>
          <w:color w:val="000000" w:themeColor="text1"/>
          <w:u w:val="single"/>
        </w:rPr>
        <w:t>International</w:t>
      </w:r>
      <w:r w:rsidR="00B32470" w:rsidRPr="001A0627">
        <w:rPr>
          <w:rFonts w:ascii="Baskerville" w:hAnsi="Baskerville"/>
          <w:i/>
          <w:color w:val="000000" w:themeColor="text1"/>
          <w:u w:val="single"/>
        </w:rPr>
        <w:t xml:space="preserve"> Service</w:t>
      </w:r>
    </w:p>
    <w:p w14:paraId="5738F7C4" w14:textId="71A31258" w:rsidR="009C034E" w:rsidRPr="001A0627" w:rsidRDefault="009C034E" w:rsidP="009C034E">
      <w:pPr>
        <w:autoSpaceDE w:val="0"/>
        <w:autoSpaceDN w:val="0"/>
        <w:adjustRightInd w:val="0"/>
        <w:rPr>
          <w:rFonts w:ascii="Baskerville" w:hAnsi="Baskerville"/>
          <w:color w:val="000000" w:themeColor="text1"/>
        </w:rPr>
      </w:pPr>
    </w:p>
    <w:p w14:paraId="55A79EFB" w14:textId="29083D7A" w:rsidR="00846C7C" w:rsidRPr="001A0627" w:rsidRDefault="00846C7C" w:rsidP="005B7068">
      <w:pPr>
        <w:autoSpaceDE w:val="0"/>
        <w:autoSpaceDN w:val="0"/>
        <w:adjustRightInd w:val="0"/>
        <w:rPr>
          <w:rFonts w:ascii="Baskerville" w:hAnsi="Baskerville"/>
          <w:color w:val="000000" w:themeColor="text1"/>
        </w:rPr>
      </w:pPr>
      <w:r w:rsidRPr="001A0627">
        <w:rPr>
          <w:rFonts w:ascii="Baskerville" w:hAnsi="Baskerville"/>
          <w:color w:val="000000" w:themeColor="text1"/>
        </w:rPr>
        <w:t>Current: Peer reviewer (ad hoc) for the following journals:</w:t>
      </w:r>
    </w:p>
    <w:p w14:paraId="1A8AE6D7" w14:textId="77777777" w:rsidR="00846C7C" w:rsidRPr="001A0627" w:rsidRDefault="00846C7C"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Thinking Skills &amp; Creativity</w:t>
      </w:r>
    </w:p>
    <w:p w14:paraId="5DC68FE9" w14:textId="77777777" w:rsidR="00846C7C" w:rsidRPr="001A0627" w:rsidRDefault="00846C7C"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Teachers College Record</w:t>
      </w:r>
    </w:p>
    <w:p w14:paraId="258BB443" w14:textId="77777777" w:rsidR="00846C7C" w:rsidRPr="001A0627" w:rsidRDefault="00846C7C"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Journal of Teacher Education</w:t>
      </w:r>
    </w:p>
    <w:p w14:paraId="7B8F4747" w14:textId="77777777" w:rsidR="00846C7C" w:rsidRPr="001A0627" w:rsidRDefault="00846C7C"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British Journal of Educational Technology</w:t>
      </w:r>
    </w:p>
    <w:p w14:paraId="42AE5FEF" w14:textId="77777777" w:rsidR="00846C7C" w:rsidRPr="001A0627" w:rsidRDefault="00846C7C"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Leonardo</w:t>
      </w:r>
    </w:p>
    <w:p w14:paraId="36A33874" w14:textId="77777777" w:rsidR="00846C7C" w:rsidRPr="001A0627" w:rsidRDefault="00846C7C"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Journal of School Leadership</w:t>
      </w:r>
    </w:p>
    <w:p w14:paraId="2EB991CF" w14:textId="77777777" w:rsidR="00846C7C" w:rsidRPr="001A0627" w:rsidRDefault="00846C7C"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lastRenderedPageBreak/>
        <w:t>Journal of Technology and Teacher Education</w:t>
      </w:r>
    </w:p>
    <w:p w14:paraId="201B799C" w14:textId="77777777" w:rsidR="00846C7C" w:rsidRPr="001A0627" w:rsidRDefault="00846C7C"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She Ji: The Journal of Design, Economics and Innovation</w:t>
      </w:r>
    </w:p>
    <w:p w14:paraId="17A521A0" w14:textId="648111D2" w:rsidR="00846C7C" w:rsidRPr="001A0627" w:rsidRDefault="00846C7C"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Journal for STEM Education</w:t>
      </w:r>
    </w:p>
    <w:p w14:paraId="46959B87" w14:textId="5F61AC52" w:rsidR="00563D1B" w:rsidRPr="001A0627" w:rsidRDefault="00563D1B"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International Journal of Early Years Education</w:t>
      </w:r>
    </w:p>
    <w:p w14:paraId="411C9C2F" w14:textId="69170E29" w:rsidR="00A7254E" w:rsidRPr="001A0627" w:rsidRDefault="00A7254E"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Educational Technology Research &amp; Development</w:t>
      </w:r>
    </w:p>
    <w:p w14:paraId="3487382E" w14:textId="7B0A0A7B" w:rsidR="00A7254E" w:rsidRPr="001A0627" w:rsidRDefault="00A7254E"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Journal of Creative Behavior</w:t>
      </w:r>
    </w:p>
    <w:p w14:paraId="35DE69B9" w14:textId="12DDF26D" w:rsidR="00563D1B" w:rsidRPr="001A0627" w:rsidRDefault="00CE4710"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Journal of Industry and Higher Education</w:t>
      </w:r>
    </w:p>
    <w:p w14:paraId="67AA0AD3" w14:textId="77D608B6" w:rsidR="00D21B14" w:rsidRPr="001A0627" w:rsidRDefault="00D21B14" w:rsidP="005B7068">
      <w:pPr>
        <w:pStyle w:val="ListParagraph"/>
        <w:numPr>
          <w:ilvl w:val="0"/>
          <w:numId w:val="31"/>
        </w:numPr>
        <w:autoSpaceDE w:val="0"/>
        <w:autoSpaceDN w:val="0"/>
        <w:adjustRightInd w:val="0"/>
        <w:rPr>
          <w:rFonts w:cs="Times New Roman"/>
          <w:i/>
          <w:color w:val="000000" w:themeColor="text1"/>
        </w:rPr>
      </w:pPr>
      <w:r w:rsidRPr="001A0627">
        <w:rPr>
          <w:rFonts w:cs="Times New Roman"/>
          <w:i/>
          <w:color w:val="000000" w:themeColor="text1"/>
        </w:rPr>
        <w:t xml:space="preserve">World Futures: </w:t>
      </w:r>
      <w:r w:rsidR="002B0F83" w:rsidRPr="001A0627">
        <w:rPr>
          <w:rFonts w:cs="Times New Roman"/>
          <w:i/>
          <w:color w:val="000000" w:themeColor="text1"/>
        </w:rPr>
        <w:t>The Journal of New Paradigm Research</w:t>
      </w:r>
    </w:p>
    <w:p w14:paraId="6F408BEB" w14:textId="77777777" w:rsidR="00846C7C" w:rsidRPr="001A0627" w:rsidRDefault="00846C7C" w:rsidP="009C034E">
      <w:pPr>
        <w:autoSpaceDE w:val="0"/>
        <w:autoSpaceDN w:val="0"/>
        <w:adjustRightInd w:val="0"/>
        <w:rPr>
          <w:rFonts w:ascii="Baskerville" w:hAnsi="Baskerville"/>
          <w:color w:val="000000" w:themeColor="text1"/>
        </w:rPr>
      </w:pPr>
    </w:p>
    <w:p w14:paraId="6280A458" w14:textId="66FF3AF7" w:rsidR="00263497" w:rsidRPr="001A0627" w:rsidRDefault="00263497" w:rsidP="00263497">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Current (2014 - present): Co-Chair of Creativity Special Interest Group for </w:t>
      </w:r>
      <w:r w:rsidRPr="001A0627">
        <w:rPr>
          <w:rFonts w:ascii="Baskerville" w:hAnsi="Baskerville"/>
          <w:i/>
          <w:color w:val="000000" w:themeColor="text1"/>
        </w:rPr>
        <w:t>SITE (Society of Information Technology &amp; Teacher Education)</w:t>
      </w:r>
      <w:r w:rsidRPr="001A0627">
        <w:rPr>
          <w:rFonts w:ascii="Baskerville" w:hAnsi="Baskerville"/>
          <w:color w:val="000000" w:themeColor="text1"/>
        </w:rPr>
        <w:t>.</w:t>
      </w:r>
    </w:p>
    <w:p w14:paraId="019AEB5E" w14:textId="77777777" w:rsidR="00263497" w:rsidRPr="001A0627" w:rsidRDefault="00263497" w:rsidP="005B7068">
      <w:pPr>
        <w:rPr>
          <w:rFonts w:ascii="Baskerville" w:hAnsi="Baskerville"/>
          <w:color w:val="000000" w:themeColor="text1"/>
        </w:rPr>
      </w:pPr>
    </w:p>
    <w:p w14:paraId="42DA528E" w14:textId="11E3DE37" w:rsidR="005B7068" w:rsidRPr="001A0627" w:rsidRDefault="005B7068" w:rsidP="005B7068">
      <w:pPr>
        <w:rPr>
          <w:rFonts w:ascii="Baskerville" w:hAnsi="Baskerville" w:cs="Arial"/>
          <w:color w:val="000000"/>
        </w:rPr>
      </w:pPr>
      <w:r w:rsidRPr="001A0627">
        <w:rPr>
          <w:rFonts w:ascii="Baskerville" w:hAnsi="Baskerville"/>
          <w:color w:val="000000" w:themeColor="text1"/>
        </w:rPr>
        <w:t xml:space="preserve">2020: Grant assessor for Singapore Office of Education Research Grant – </w:t>
      </w:r>
      <w:r w:rsidRPr="001A0627">
        <w:rPr>
          <w:rFonts w:ascii="Baskerville" w:hAnsi="Baskerville"/>
          <w:i/>
          <w:color w:val="000000" w:themeColor="text1"/>
        </w:rPr>
        <w:t xml:space="preserve">Singapore </w:t>
      </w:r>
      <w:r w:rsidRPr="001A0627">
        <w:rPr>
          <w:rFonts w:ascii="Baskerville" w:hAnsi="Baskerville" w:cs="Arial"/>
          <w:i/>
          <w:color w:val="000000"/>
        </w:rPr>
        <w:t>National Institute of Education</w:t>
      </w:r>
      <w:r w:rsidRPr="001A0627">
        <w:rPr>
          <w:rFonts w:ascii="Baskerville" w:hAnsi="Baskerville" w:cs="Arial"/>
          <w:color w:val="000000"/>
        </w:rPr>
        <w:t xml:space="preserve">. </w:t>
      </w:r>
      <w:r w:rsidRPr="001A0627">
        <w:rPr>
          <w:rFonts w:ascii="Baskerville" w:hAnsi="Baskerville"/>
          <w:color w:val="000000" w:themeColor="text1"/>
        </w:rPr>
        <w:t>I</w:t>
      </w:r>
      <w:r w:rsidR="002047CE" w:rsidRPr="001A0627">
        <w:rPr>
          <w:rFonts w:ascii="Baskerville" w:hAnsi="Baskerville"/>
          <w:color w:val="000000" w:themeColor="text1"/>
        </w:rPr>
        <w:t xml:space="preserve"> was an i</w:t>
      </w:r>
      <w:r w:rsidRPr="001A0627">
        <w:rPr>
          <w:rFonts w:ascii="Baskerville" w:hAnsi="Baskerville"/>
          <w:color w:val="000000" w:themeColor="text1"/>
        </w:rPr>
        <w:t xml:space="preserve">nvited assessor for the Office of Education Research Grants by </w:t>
      </w:r>
      <w:r w:rsidRPr="001A0627">
        <w:rPr>
          <w:rFonts w:ascii="Baskerville" w:hAnsi="Baskerville"/>
          <w:i/>
          <w:color w:val="000000" w:themeColor="text1"/>
        </w:rPr>
        <w:t xml:space="preserve">Singapore </w:t>
      </w:r>
      <w:r w:rsidRPr="001A0627">
        <w:rPr>
          <w:rFonts w:ascii="Baskerville" w:hAnsi="Baskerville" w:cs="Arial"/>
          <w:i/>
          <w:color w:val="000000"/>
        </w:rPr>
        <w:t>National Institute of Education</w:t>
      </w:r>
      <w:r w:rsidRPr="001A0627">
        <w:rPr>
          <w:rFonts w:ascii="Baskerville" w:hAnsi="Baskerville"/>
        </w:rPr>
        <w:t>, for “Evidence-Based &amp; Theory-Driven Design Research: Sustained Creative Discourse in Singapore Classrooms.”</w:t>
      </w:r>
    </w:p>
    <w:p w14:paraId="7EBD650B" w14:textId="77777777" w:rsidR="005B7068" w:rsidRPr="001A0627" w:rsidRDefault="005B7068" w:rsidP="005B7068">
      <w:pPr>
        <w:autoSpaceDE w:val="0"/>
        <w:autoSpaceDN w:val="0"/>
        <w:adjustRightInd w:val="0"/>
        <w:rPr>
          <w:rFonts w:ascii="Baskerville" w:hAnsi="Baskerville"/>
          <w:color w:val="000000" w:themeColor="text1"/>
        </w:rPr>
      </w:pPr>
    </w:p>
    <w:p w14:paraId="19EE54A4" w14:textId="4DC2A577" w:rsidR="00F75C9A" w:rsidRPr="001A0627" w:rsidRDefault="005B7068" w:rsidP="005B7068">
      <w:pPr>
        <w:autoSpaceDE w:val="0"/>
        <w:autoSpaceDN w:val="0"/>
        <w:adjustRightInd w:val="0"/>
        <w:rPr>
          <w:rStyle w:val="apple-style-span"/>
          <w:rFonts w:ascii="Baskerville" w:hAnsi="Baskerville"/>
          <w:color w:val="000000" w:themeColor="text1"/>
        </w:rPr>
      </w:pPr>
      <w:r w:rsidRPr="001A0627">
        <w:rPr>
          <w:rFonts w:ascii="Baskerville" w:hAnsi="Baskerville"/>
          <w:color w:val="000000" w:themeColor="text1"/>
        </w:rPr>
        <w:t>2018</w:t>
      </w:r>
      <w:r w:rsidR="00F75C9A" w:rsidRPr="001A0627">
        <w:rPr>
          <w:rFonts w:ascii="Baskerville" w:hAnsi="Baskerville"/>
          <w:color w:val="000000" w:themeColor="text1"/>
        </w:rPr>
        <w:t xml:space="preserve"> – </w:t>
      </w:r>
      <w:r w:rsidRPr="001A0627">
        <w:rPr>
          <w:rFonts w:ascii="Baskerville" w:hAnsi="Baskerville"/>
          <w:color w:val="000000" w:themeColor="text1"/>
        </w:rPr>
        <w:t>2020</w:t>
      </w:r>
      <w:r w:rsidR="00271D2C" w:rsidRPr="001A0627">
        <w:rPr>
          <w:rFonts w:ascii="Baskerville" w:hAnsi="Baskerville"/>
          <w:color w:val="000000" w:themeColor="text1"/>
        </w:rPr>
        <w:t xml:space="preserve">: </w:t>
      </w:r>
      <w:r w:rsidR="00FB63F7" w:rsidRPr="001A0627">
        <w:rPr>
          <w:rFonts w:ascii="Baskerville" w:hAnsi="Baskerville"/>
          <w:color w:val="000000" w:themeColor="text1"/>
        </w:rPr>
        <w:t>Invited thematic</w:t>
      </w:r>
      <w:r w:rsidR="00271D2C" w:rsidRPr="001A0627">
        <w:rPr>
          <w:rFonts w:ascii="Baskerville" w:hAnsi="Baskerville"/>
          <w:color w:val="000000" w:themeColor="text1"/>
        </w:rPr>
        <w:t xml:space="preserve"> working group leader on creativity</w:t>
      </w:r>
      <w:r w:rsidR="00FB63F7" w:rsidRPr="001A0627">
        <w:rPr>
          <w:rFonts w:ascii="Baskerville" w:hAnsi="Baskerville"/>
          <w:color w:val="000000" w:themeColor="text1"/>
        </w:rPr>
        <w:t xml:space="preserve"> </w:t>
      </w:r>
      <w:r w:rsidR="00271D2C" w:rsidRPr="001A0627">
        <w:rPr>
          <w:rFonts w:ascii="Baskerville" w:hAnsi="Baskerville"/>
          <w:color w:val="000000" w:themeColor="text1"/>
        </w:rPr>
        <w:t xml:space="preserve">for </w:t>
      </w:r>
      <w:proofErr w:type="spellStart"/>
      <w:r w:rsidR="00271D2C" w:rsidRPr="001A0627">
        <w:rPr>
          <w:rFonts w:ascii="Baskerville" w:hAnsi="Baskerville"/>
          <w:i/>
          <w:color w:val="000000" w:themeColor="text1"/>
        </w:rPr>
        <w:t>EDUsummIT</w:t>
      </w:r>
      <w:proofErr w:type="spellEnd"/>
      <w:r w:rsidR="00271D2C" w:rsidRPr="001A0627">
        <w:rPr>
          <w:rFonts w:ascii="Baskerville" w:hAnsi="Baskerville"/>
          <w:i/>
          <w:color w:val="000000" w:themeColor="text1"/>
        </w:rPr>
        <w:t xml:space="preserve"> 2019</w:t>
      </w:r>
      <w:r w:rsidR="00271D2C" w:rsidRPr="001A0627">
        <w:rPr>
          <w:rFonts w:ascii="Baskerville" w:hAnsi="Baskerville"/>
          <w:color w:val="000000" w:themeColor="text1"/>
        </w:rPr>
        <w:t xml:space="preserve"> in Quebec, Canada.</w:t>
      </w:r>
      <w:r w:rsidRPr="001A0627">
        <w:rPr>
          <w:rFonts w:ascii="Baskerville" w:hAnsi="Baskerville"/>
          <w:color w:val="000000" w:themeColor="text1"/>
        </w:rPr>
        <w:t xml:space="preserve"> </w:t>
      </w:r>
      <w:r w:rsidR="00F75C9A" w:rsidRPr="001A0627">
        <w:rPr>
          <w:rFonts w:ascii="Baskerville" w:hAnsi="Baskerville"/>
          <w:color w:val="000000"/>
        </w:rPr>
        <w:t xml:space="preserve">With my co-leader Dr. Michael Henderson, I </w:t>
      </w:r>
      <w:r w:rsidR="00C32E7B" w:rsidRPr="001A0627">
        <w:rPr>
          <w:rFonts w:ascii="Baskerville" w:hAnsi="Baskerville"/>
          <w:color w:val="000000"/>
        </w:rPr>
        <w:t>planned</w:t>
      </w:r>
      <w:r w:rsidR="00F75C9A" w:rsidRPr="001A0627">
        <w:rPr>
          <w:rFonts w:ascii="Baskerville" w:hAnsi="Baskerville"/>
          <w:color w:val="000000"/>
        </w:rPr>
        <w:t xml:space="preserve"> </w:t>
      </w:r>
      <w:r w:rsidR="00C32E7B" w:rsidRPr="001A0627">
        <w:rPr>
          <w:rFonts w:ascii="Baskerville" w:hAnsi="Baskerville"/>
          <w:color w:val="000000"/>
        </w:rPr>
        <w:t>this working group</w:t>
      </w:r>
      <w:r w:rsidR="00F75C9A" w:rsidRPr="001A0627">
        <w:rPr>
          <w:rFonts w:ascii="Baskerville" w:hAnsi="Baskerville"/>
          <w:color w:val="000000"/>
        </w:rPr>
        <w:t xml:space="preserve"> and </w:t>
      </w:r>
      <w:r w:rsidR="00C32E7B" w:rsidRPr="001A0627">
        <w:rPr>
          <w:rFonts w:ascii="Baskerville" w:hAnsi="Baskerville"/>
          <w:color w:val="000000"/>
        </w:rPr>
        <w:t xml:space="preserve">took a </w:t>
      </w:r>
      <w:r w:rsidR="00F75C9A" w:rsidRPr="001A0627">
        <w:rPr>
          <w:rFonts w:ascii="Baskerville" w:hAnsi="Baskerville"/>
          <w:color w:val="000000"/>
        </w:rPr>
        <w:t xml:space="preserve">leadership role. </w:t>
      </w:r>
      <w:proofErr w:type="spellStart"/>
      <w:r w:rsidR="00F75C9A" w:rsidRPr="001A0627">
        <w:rPr>
          <w:rStyle w:val="apple-style-span"/>
          <w:rFonts w:ascii="Baskerville" w:hAnsi="Baskerville"/>
          <w:i/>
        </w:rPr>
        <w:t>EDUsummIT</w:t>
      </w:r>
      <w:proofErr w:type="spellEnd"/>
      <w:r w:rsidR="00F75C9A" w:rsidRPr="001A0627">
        <w:rPr>
          <w:rStyle w:val="apple-style-span"/>
          <w:rFonts w:ascii="Baskerville" w:hAnsi="Baskerville"/>
          <w:i/>
        </w:rPr>
        <w:t xml:space="preserve"> </w:t>
      </w:r>
      <w:r w:rsidR="00F75C9A" w:rsidRPr="001A0627">
        <w:rPr>
          <w:rStyle w:val="apple-style-span"/>
          <w:rFonts w:ascii="Baskerville" w:hAnsi="Baskerville"/>
        </w:rPr>
        <w:t xml:space="preserve">is a global consortium of academics, education leaders and policy makers. </w:t>
      </w:r>
      <w:r w:rsidR="00F75C9A" w:rsidRPr="001A0627">
        <w:rPr>
          <w:rFonts w:ascii="Baskerville" w:hAnsi="Baskerville"/>
        </w:rPr>
        <w:t xml:space="preserve">Organized and supported by: </w:t>
      </w:r>
      <w:r w:rsidR="00F75C9A" w:rsidRPr="001A0627">
        <w:rPr>
          <w:rFonts w:ascii="Baskerville" w:hAnsi="Baskerville"/>
          <w:i/>
        </w:rPr>
        <w:t>The Society for Information Technology and Teacher Education (SITE</w:t>
      </w:r>
      <w:r w:rsidR="00F75C9A" w:rsidRPr="001A0627">
        <w:rPr>
          <w:rFonts w:ascii="Baskerville" w:hAnsi="Baskerville"/>
        </w:rPr>
        <w:t xml:space="preserve">), the </w:t>
      </w:r>
      <w:r w:rsidR="00F75C9A" w:rsidRPr="001A0627">
        <w:rPr>
          <w:rFonts w:ascii="Baskerville" w:hAnsi="Baskerville"/>
          <w:i/>
        </w:rPr>
        <w:t>International Society for Technology in Education (ISTE)</w:t>
      </w:r>
      <w:r w:rsidR="00F75C9A" w:rsidRPr="001A0627">
        <w:rPr>
          <w:rFonts w:ascii="Baskerville" w:hAnsi="Baskerville"/>
        </w:rPr>
        <w:t xml:space="preserve">, the Teacher Development and Higher Education Division at </w:t>
      </w:r>
      <w:r w:rsidR="00F75C9A" w:rsidRPr="001A0627">
        <w:rPr>
          <w:rFonts w:ascii="Baskerville" w:hAnsi="Baskerville"/>
          <w:i/>
        </w:rPr>
        <w:t>UNESCO</w:t>
      </w:r>
      <w:r w:rsidR="00F75C9A" w:rsidRPr="001A0627">
        <w:rPr>
          <w:rFonts w:ascii="Baskerville" w:hAnsi="Baskerville"/>
        </w:rPr>
        <w:t xml:space="preserve">, the </w:t>
      </w:r>
      <w:r w:rsidR="00F75C9A" w:rsidRPr="001A0627">
        <w:rPr>
          <w:rFonts w:ascii="Baskerville" w:hAnsi="Baskerville"/>
          <w:i/>
        </w:rPr>
        <w:t>International Federation for Information Processing</w:t>
      </w:r>
      <w:r w:rsidR="00F75C9A" w:rsidRPr="001A0627">
        <w:rPr>
          <w:rFonts w:ascii="Baskerville" w:hAnsi="Baskerville"/>
        </w:rPr>
        <w:t xml:space="preserve"> (IFIP)</w:t>
      </w:r>
      <w:r w:rsidR="00366F7B" w:rsidRPr="001A0627">
        <w:rPr>
          <w:rFonts w:ascii="Baskerville" w:hAnsi="Baskerville"/>
        </w:rPr>
        <w:t xml:space="preserve">; </w:t>
      </w:r>
      <w:r w:rsidR="00F75C9A" w:rsidRPr="001A0627">
        <w:rPr>
          <w:rFonts w:ascii="Baskerville" w:hAnsi="Baskerville"/>
        </w:rPr>
        <w:t xml:space="preserve">the </w:t>
      </w:r>
      <w:r w:rsidR="00F75C9A" w:rsidRPr="001A0627">
        <w:rPr>
          <w:rFonts w:ascii="Baskerville" w:hAnsi="Baskerville"/>
          <w:i/>
        </w:rPr>
        <w:t>Association of Teacher Educators (ATE).</w:t>
      </w:r>
    </w:p>
    <w:p w14:paraId="60820F08" w14:textId="77777777" w:rsidR="00FE405C" w:rsidRPr="001A0627" w:rsidRDefault="00FE405C" w:rsidP="0096734A">
      <w:pPr>
        <w:rPr>
          <w:rFonts w:ascii="Baskerville" w:hAnsi="Baskerville"/>
          <w:color w:val="000000" w:themeColor="text1"/>
        </w:rPr>
      </w:pPr>
    </w:p>
    <w:p w14:paraId="23E1AF63" w14:textId="6D0F4425" w:rsidR="00706785" w:rsidRPr="001A0627" w:rsidRDefault="00DF63CD" w:rsidP="005B7068">
      <w:pPr>
        <w:rPr>
          <w:rFonts w:ascii="Baskerville" w:hAnsi="Baskerville"/>
        </w:rPr>
      </w:pPr>
      <w:r w:rsidRPr="001A0627">
        <w:rPr>
          <w:rFonts w:ascii="Baskerville" w:hAnsi="Baskerville"/>
          <w:color w:val="000000" w:themeColor="text1"/>
        </w:rPr>
        <w:t>2017: Grant assessor for Canadian Insight Grant</w:t>
      </w:r>
      <w:r w:rsidR="006C1490" w:rsidRPr="001A0627">
        <w:rPr>
          <w:rFonts w:ascii="Baskerville" w:hAnsi="Baskerville"/>
          <w:color w:val="000000" w:themeColor="text1"/>
        </w:rPr>
        <w:t xml:space="preserve"> - </w:t>
      </w:r>
      <w:r w:rsidR="006C1490" w:rsidRPr="001A0627">
        <w:rPr>
          <w:rFonts w:ascii="Baskerville" w:hAnsi="Baskerville"/>
          <w:i/>
        </w:rPr>
        <w:t>Social Sciences and Humanities Research Council of Canada</w:t>
      </w:r>
      <w:r w:rsidR="005B7068" w:rsidRPr="001A0627">
        <w:rPr>
          <w:rFonts w:ascii="Baskerville" w:hAnsi="Baskerville"/>
          <w:i/>
          <w:color w:val="000000" w:themeColor="text1"/>
        </w:rPr>
        <w:t xml:space="preserve">. </w:t>
      </w:r>
      <w:r w:rsidR="005B7068" w:rsidRPr="001A0627">
        <w:rPr>
          <w:rFonts w:ascii="Baskerville" w:hAnsi="Baskerville"/>
          <w:color w:val="000000" w:themeColor="text1"/>
        </w:rPr>
        <w:t>I</w:t>
      </w:r>
      <w:r w:rsidR="002047CE" w:rsidRPr="001A0627">
        <w:rPr>
          <w:rFonts w:ascii="Baskerville" w:hAnsi="Baskerville"/>
          <w:color w:val="000000" w:themeColor="text1"/>
        </w:rPr>
        <w:t xml:space="preserve"> was an i</w:t>
      </w:r>
      <w:r w:rsidR="004D22CC" w:rsidRPr="001A0627">
        <w:rPr>
          <w:rFonts w:ascii="Baskerville" w:hAnsi="Baskerville"/>
          <w:color w:val="000000" w:themeColor="text1"/>
        </w:rPr>
        <w:t xml:space="preserve">nvited </w:t>
      </w:r>
      <w:r w:rsidR="00706785" w:rsidRPr="001A0627">
        <w:rPr>
          <w:rFonts w:ascii="Baskerville" w:hAnsi="Baskerville"/>
          <w:color w:val="000000" w:themeColor="text1"/>
        </w:rPr>
        <w:t xml:space="preserve">assessor for the Insight Grants by the </w:t>
      </w:r>
      <w:r w:rsidR="00706785" w:rsidRPr="001A0627">
        <w:rPr>
          <w:rFonts w:ascii="Baskerville" w:hAnsi="Baskerville"/>
          <w:i/>
        </w:rPr>
        <w:t>Social Sciences and Humanities Research Council of Canada</w:t>
      </w:r>
      <w:r w:rsidR="00706785" w:rsidRPr="001A0627">
        <w:rPr>
          <w:rFonts w:ascii="Baskerville" w:hAnsi="Baskerville"/>
        </w:rPr>
        <w:t xml:space="preserve"> (SSHRC)</w:t>
      </w:r>
      <w:r w:rsidR="00753C54" w:rsidRPr="001A0627">
        <w:rPr>
          <w:rFonts w:ascii="Baskerville" w:hAnsi="Baskerville"/>
        </w:rPr>
        <w:t xml:space="preserve">, for </w:t>
      </w:r>
      <w:r w:rsidR="004B3292" w:rsidRPr="001A0627">
        <w:rPr>
          <w:rFonts w:ascii="Baskerville" w:hAnsi="Baskerville"/>
        </w:rPr>
        <w:t>“Taking making into classrooms:  design-based immersive professional learning to support curricular reform.”</w:t>
      </w:r>
    </w:p>
    <w:p w14:paraId="5A85002F" w14:textId="3B64DF72" w:rsidR="00263497" w:rsidRPr="001A0627" w:rsidRDefault="00263497" w:rsidP="005B7068">
      <w:pPr>
        <w:rPr>
          <w:rFonts w:ascii="Baskerville" w:hAnsi="Baskerville"/>
        </w:rPr>
      </w:pPr>
    </w:p>
    <w:p w14:paraId="27DCE01F" w14:textId="11FE486C" w:rsidR="00263497" w:rsidRPr="001A0627" w:rsidRDefault="00263497" w:rsidP="005B7068">
      <w:pPr>
        <w:rPr>
          <w:rFonts w:ascii="Baskerville" w:hAnsi="Baskerville"/>
          <w:color w:val="000000" w:themeColor="text1"/>
        </w:rPr>
      </w:pPr>
      <w:r w:rsidRPr="001A0627">
        <w:rPr>
          <w:rFonts w:ascii="Baskerville" w:hAnsi="Baskerville"/>
          <w:color w:val="000000" w:themeColor="text1"/>
        </w:rPr>
        <w:t xml:space="preserve">2016–2018: Thematic working group leader on creativity for </w:t>
      </w:r>
      <w:proofErr w:type="spellStart"/>
      <w:r w:rsidRPr="001A0627">
        <w:rPr>
          <w:rFonts w:ascii="Baskerville" w:hAnsi="Baskerville"/>
          <w:i/>
          <w:color w:val="000000" w:themeColor="text1"/>
        </w:rPr>
        <w:t>EDUsummIT</w:t>
      </w:r>
      <w:proofErr w:type="spellEnd"/>
      <w:r w:rsidRPr="001A0627">
        <w:rPr>
          <w:rFonts w:ascii="Baskerville" w:hAnsi="Baskerville"/>
          <w:i/>
          <w:color w:val="000000" w:themeColor="text1"/>
        </w:rPr>
        <w:t xml:space="preserve"> 2017</w:t>
      </w:r>
      <w:r w:rsidRPr="001A0627">
        <w:rPr>
          <w:rFonts w:ascii="Baskerville" w:hAnsi="Baskerville"/>
          <w:color w:val="000000" w:themeColor="text1"/>
        </w:rPr>
        <w:t xml:space="preserve"> in Borovets, Bulgaria. </w:t>
      </w:r>
      <w:r w:rsidR="002047CE" w:rsidRPr="001A0627">
        <w:rPr>
          <w:rFonts w:ascii="Baskerville" w:hAnsi="Baskerville"/>
          <w:color w:val="000000" w:themeColor="text1"/>
        </w:rPr>
        <w:t>I c</w:t>
      </w:r>
      <w:r w:rsidRPr="001A0627">
        <w:rPr>
          <w:rFonts w:ascii="Baskerville" w:hAnsi="Baskerville"/>
          <w:color w:val="000000" w:themeColor="text1"/>
        </w:rPr>
        <w:t xml:space="preserve">o-led a working group on creativity and technology for </w:t>
      </w:r>
      <w:proofErr w:type="spellStart"/>
      <w:r w:rsidRPr="001A0627">
        <w:rPr>
          <w:rFonts w:ascii="Baskerville" w:hAnsi="Baskerville"/>
          <w:i/>
          <w:color w:val="000000" w:themeColor="text1"/>
        </w:rPr>
        <w:t>EDUsummIT</w:t>
      </w:r>
      <w:proofErr w:type="spellEnd"/>
      <w:r w:rsidRPr="001A0627">
        <w:rPr>
          <w:rFonts w:ascii="Baskerville" w:hAnsi="Baskerville"/>
          <w:color w:val="000000" w:themeColor="text1"/>
        </w:rPr>
        <w:t xml:space="preserve">, with Dr. Michael Henderson of Monash University, to design two days of collaborative work, research and discussion with invited group members. </w:t>
      </w:r>
      <w:r w:rsidR="00EB616A" w:rsidRPr="001A0627">
        <w:rPr>
          <w:rFonts w:ascii="Baskerville" w:hAnsi="Baskerville"/>
          <w:color w:val="000000" w:themeColor="text1"/>
        </w:rPr>
        <w:t>C</w:t>
      </w:r>
      <w:r w:rsidRPr="001A0627">
        <w:rPr>
          <w:rFonts w:ascii="Baskerville" w:hAnsi="Baskerville"/>
          <w:color w:val="000000" w:themeColor="text1"/>
        </w:rPr>
        <w:t>omplete</w:t>
      </w:r>
      <w:r w:rsidR="00EB616A" w:rsidRPr="001A0627">
        <w:rPr>
          <w:rFonts w:ascii="Baskerville" w:hAnsi="Baskerville"/>
          <w:color w:val="000000" w:themeColor="text1"/>
        </w:rPr>
        <w:t>d</w:t>
      </w:r>
      <w:r w:rsidRPr="001A0627">
        <w:rPr>
          <w:rFonts w:ascii="Baskerville" w:hAnsi="Baskerville"/>
          <w:color w:val="000000" w:themeColor="text1"/>
        </w:rPr>
        <w:t xml:space="preserve"> </w:t>
      </w:r>
      <w:r w:rsidR="00EB616A" w:rsidRPr="001A0627">
        <w:rPr>
          <w:rFonts w:ascii="Baskerville" w:hAnsi="Baskerville"/>
          <w:color w:val="000000" w:themeColor="text1"/>
        </w:rPr>
        <w:t>outcomes</w:t>
      </w:r>
      <w:r w:rsidRPr="001A0627">
        <w:rPr>
          <w:rFonts w:ascii="Baskerville" w:hAnsi="Baskerville"/>
          <w:color w:val="000000" w:themeColor="text1"/>
        </w:rPr>
        <w:t xml:space="preserve"> and reports to </w:t>
      </w:r>
      <w:r w:rsidRPr="001A0627">
        <w:rPr>
          <w:rFonts w:ascii="Baskerville" w:hAnsi="Baskerville"/>
          <w:i/>
          <w:color w:val="000000" w:themeColor="text1"/>
        </w:rPr>
        <w:t>UNESCO</w:t>
      </w:r>
      <w:r w:rsidRPr="001A0627">
        <w:rPr>
          <w:rFonts w:ascii="Baskerville" w:hAnsi="Baskerville"/>
          <w:color w:val="000000" w:themeColor="text1"/>
        </w:rPr>
        <w:t xml:space="preserve">, and other scholarly publications arising from the sessions in Borovets, Bulgaria. We also organized a SITE symposium on findings. </w:t>
      </w:r>
      <w:proofErr w:type="spellStart"/>
      <w:r w:rsidRPr="001A0627">
        <w:rPr>
          <w:rFonts w:ascii="Baskerville" w:hAnsi="Baskerville"/>
          <w:i/>
          <w:color w:val="000000" w:themeColor="text1"/>
        </w:rPr>
        <w:t>EDUsummIT</w:t>
      </w:r>
      <w:proofErr w:type="spellEnd"/>
      <w:r w:rsidRPr="001A0627">
        <w:rPr>
          <w:rFonts w:ascii="Baskerville" w:hAnsi="Baskerville"/>
          <w:color w:val="000000" w:themeColor="text1"/>
        </w:rPr>
        <w:t xml:space="preserve"> is a global knowledge building community of researchers, practitioners, and policy makers. Hosted by </w:t>
      </w:r>
      <w:r w:rsidRPr="001A0627">
        <w:rPr>
          <w:rFonts w:ascii="Baskerville" w:hAnsi="Baskerville"/>
          <w:i/>
          <w:color w:val="000000" w:themeColor="text1"/>
        </w:rPr>
        <w:t>UNESCO</w:t>
      </w:r>
      <w:r w:rsidRPr="001A0627">
        <w:rPr>
          <w:rFonts w:ascii="Baskerville" w:hAnsi="Baskerville"/>
          <w:color w:val="000000" w:themeColor="text1"/>
        </w:rPr>
        <w:t xml:space="preserve">, </w:t>
      </w:r>
      <w:r w:rsidRPr="001A0627">
        <w:rPr>
          <w:rFonts w:ascii="Baskerville" w:hAnsi="Baskerville"/>
        </w:rPr>
        <w:t xml:space="preserve">the </w:t>
      </w:r>
      <w:r w:rsidRPr="001A0627">
        <w:rPr>
          <w:rFonts w:ascii="Baskerville" w:hAnsi="Baskerville"/>
          <w:i/>
        </w:rPr>
        <w:t>University of Library Studies &amp; Information Technologies</w:t>
      </w:r>
      <w:r w:rsidRPr="001A0627">
        <w:rPr>
          <w:rFonts w:ascii="Baskerville" w:hAnsi="Baskerville"/>
        </w:rPr>
        <w:t xml:space="preserve"> (Sofia, Bulgaria), and the </w:t>
      </w:r>
      <w:r w:rsidRPr="001A0627">
        <w:rPr>
          <w:rFonts w:ascii="Baskerville" w:hAnsi="Baskerville"/>
          <w:i/>
        </w:rPr>
        <w:t>Netherlands Institute for Curriculum Development.</w:t>
      </w:r>
      <w:r w:rsidRPr="001A0627">
        <w:rPr>
          <w:rFonts w:ascii="Baskerville" w:hAnsi="Baskerville"/>
        </w:rPr>
        <w:t xml:space="preserve"> </w:t>
      </w:r>
    </w:p>
    <w:p w14:paraId="43E461C4" w14:textId="77777777" w:rsidR="00DF63CD" w:rsidRPr="001A0627" w:rsidRDefault="00DF63CD" w:rsidP="0096734A">
      <w:pPr>
        <w:rPr>
          <w:rFonts w:ascii="Baskerville" w:hAnsi="Baskerville"/>
          <w:color w:val="000000" w:themeColor="text1"/>
        </w:rPr>
      </w:pPr>
    </w:p>
    <w:p w14:paraId="2BE402FE" w14:textId="21B5BB7B" w:rsidR="006E7AAF" w:rsidRPr="001A0627" w:rsidRDefault="006E7AAF" w:rsidP="005B7068">
      <w:pPr>
        <w:rPr>
          <w:rFonts w:ascii="Baskerville" w:hAnsi="Baskerville"/>
          <w:color w:val="000000" w:themeColor="text1"/>
        </w:rPr>
      </w:pPr>
      <w:r w:rsidRPr="001A0627">
        <w:rPr>
          <w:rFonts w:ascii="Baskerville" w:hAnsi="Baskerville"/>
          <w:color w:val="000000" w:themeColor="text1"/>
        </w:rPr>
        <w:t>201</w:t>
      </w:r>
      <w:r w:rsidR="00413CFB" w:rsidRPr="001A0627">
        <w:rPr>
          <w:rFonts w:ascii="Baskerville" w:hAnsi="Baskerville"/>
          <w:color w:val="000000" w:themeColor="text1"/>
        </w:rPr>
        <w:t>4</w:t>
      </w:r>
      <w:r w:rsidRPr="001A0627">
        <w:rPr>
          <w:rFonts w:ascii="Baskerville" w:hAnsi="Baskerville"/>
          <w:color w:val="000000" w:themeColor="text1"/>
        </w:rPr>
        <w:t>–2016</w:t>
      </w:r>
      <w:r w:rsidR="0096734A" w:rsidRPr="001A0627">
        <w:rPr>
          <w:rFonts w:ascii="Baskerville" w:hAnsi="Baskerville"/>
          <w:color w:val="000000" w:themeColor="text1"/>
        </w:rPr>
        <w:t>: Thematic working group leader on creativity</w:t>
      </w:r>
      <w:r w:rsidR="00FB63F7" w:rsidRPr="001A0627">
        <w:rPr>
          <w:rFonts w:ascii="Baskerville" w:hAnsi="Baskerville"/>
          <w:color w:val="000000" w:themeColor="text1"/>
        </w:rPr>
        <w:t xml:space="preserve"> </w:t>
      </w:r>
      <w:r w:rsidRPr="001A0627">
        <w:rPr>
          <w:rFonts w:ascii="Baskerville" w:hAnsi="Baskerville"/>
          <w:color w:val="000000" w:themeColor="text1"/>
        </w:rPr>
        <w:t xml:space="preserve">for </w:t>
      </w:r>
      <w:proofErr w:type="spellStart"/>
      <w:r w:rsidRPr="001A0627">
        <w:rPr>
          <w:rFonts w:ascii="Baskerville" w:hAnsi="Baskerville"/>
          <w:i/>
          <w:color w:val="000000" w:themeColor="text1"/>
        </w:rPr>
        <w:t>EDUsummIT</w:t>
      </w:r>
      <w:proofErr w:type="spellEnd"/>
      <w:r w:rsidRPr="001A0627">
        <w:rPr>
          <w:rFonts w:ascii="Baskerville" w:hAnsi="Baskerville"/>
          <w:i/>
          <w:color w:val="000000" w:themeColor="text1"/>
        </w:rPr>
        <w:t xml:space="preserve"> 2015</w:t>
      </w:r>
      <w:r w:rsidRPr="001A0627">
        <w:rPr>
          <w:rFonts w:ascii="Baskerville" w:hAnsi="Baskerville"/>
          <w:color w:val="000000" w:themeColor="text1"/>
        </w:rPr>
        <w:t xml:space="preserve"> in Bangkok, Thailand. </w:t>
      </w:r>
      <w:r w:rsidR="000B243E" w:rsidRPr="001A0627">
        <w:rPr>
          <w:rFonts w:ascii="Baskerville" w:hAnsi="Baskerville"/>
          <w:color w:val="000000" w:themeColor="text1"/>
        </w:rPr>
        <w:t>I c</w:t>
      </w:r>
      <w:r w:rsidRPr="001A0627">
        <w:rPr>
          <w:rFonts w:ascii="Baskerville" w:hAnsi="Baskerville"/>
          <w:color w:val="000000" w:themeColor="text1"/>
        </w:rPr>
        <w:t>o-led a working group on creativity</w:t>
      </w:r>
      <w:r w:rsidR="00284027" w:rsidRPr="001A0627">
        <w:rPr>
          <w:rFonts w:ascii="Baskerville" w:hAnsi="Baskerville"/>
          <w:color w:val="000000" w:themeColor="text1"/>
        </w:rPr>
        <w:t>/</w:t>
      </w:r>
      <w:r w:rsidR="005F18AF" w:rsidRPr="001A0627">
        <w:rPr>
          <w:rFonts w:ascii="Baskerville" w:hAnsi="Baskerville"/>
          <w:color w:val="000000" w:themeColor="text1"/>
        </w:rPr>
        <w:t>technology</w:t>
      </w:r>
      <w:r w:rsidRPr="001A0627">
        <w:rPr>
          <w:rFonts w:ascii="Baskerville" w:hAnsi="Baskerville"/>
          <w:color w:val="000000" w:themeColor="text1"/>
        </w:rPr>
        <w:t xml:space="preserve"> for </w:t>
      </w:r>
      <w:proofErr w:type="spellStart"/>
      <w:r w:rsidRPr="001A0627">
        <w:rPr>
          <w:rFonts w:ascii="Baskerville" w:hAnsi="Baskerville"/>
          <w:i/>
          <w:color w:val="000000" w:themeColor="text1"/>
        </w:rPr>
        <w:t>EDUsummIT</w:t>
      </w:r>
      <w:proofErr w:type="spellEnd"/>
      <w:r w:rsidRPr="001A0627">
        <w:rPr>
          <w:rFonts w:ascii="Baskerville" w:hAnsi="Baskerville"/>
          <w:color w:val="000000" w:themeColor="text1"/>
        </w:rPr>
        <w:t xml:space="preserve"> 2015. Worked with </w:t>
      </w:r>
      <w:r w:rsidR="001D3BCA" w:rsidRPr="001A0627">
        <w:rPr>
          <w:rFonts w:ascii="Baskerville" w:hAnsi="Baskerville"/>
          <w:color w:val="000000" w:themeColor="text1"/>
        </w:rPr>
        <w:t xml:space="preserve">Dr. Petra </w:t>
      </w:r>
      <w:proofErr w:type="spellStart"/>
      <w:r w:rsidR="001D3BCA" w:rsidRPr="001A0627">
        <w:rPr>
          <w:rFonts w:ascii="Baskerville" w:hAnsi="Baskerville"/>
          <w:color w:val="000000" w:themeColor="text1"/>
        </w:rPr>
        <w:t>Fisser</w:t>
      </w:r>
      <w:proofErr w:type="spellEnd"/>
      <w:r w:rsidRPr="001A0627">
        <w:rPr>
          <w:rFonts w:ascii="Baskerville" w:hAnsi="Baskerville"/>
          <w:color w:val="000000" w:themeColor="text1"/>
        </w:rPr>
        <w:t xml:space="preserve"> </w:t>
      </w:r>
      <w:r w:rsidR="00614ABB" w:rsidRPr="001A0627">
        <w:rPr>
          <w:rFonts w:ascii="Baskerville" w:hAnsi="Baskerville"/>
          <w:color w:val="000000" w:themeColor="text1"/>
        </w:rPr>
        <w:t xml:space="preserve">to </w:t>
      </w:r>
      <w:r w:rsidRPr="001A0627">
        <w:rPr>
          <w:rFonts w:ascii="Baskerville" w:hAnsi="Baskerville"/>
          <w:color w:val="000000" w:themeColor="text1"/>
        </w:rPr>
        <w:t xml:space="preserve">design collaborative </w:t>
      </w:r>
      <w:r w:rsidR="00E0709F" w:rsidRPr="001A0627">
        <w:rPr>
          <w:rFonts w:ascii="Baskerville" w:hAnsi="Baskerville"/>
          <w:color w:val="000000" w:themeColor="text1"/>
        </w:rPr>
        <w:t>sessions</w:t>
      </w:r>
      <w:r w:rsidRPr="001A0627">
        <w:rPr>
          <w:rFonts w:ascii="Baskerville" w:hAnsi="Baskerville"/>
          <w:color w:val="000000" w:themeColor="text1"/>
        </w:rPr>
        <w:t xml:space="preserve">, research and discussion with invited group members from </w:t>
      </w:r>
      <w:r w:rsidR="00E0709F" w:rsidRPr="001A0627">
        <w:rPr>
          <w:rFonts w:ascii="Baskerville" w:hAnsi="Baskerville"/>
          <w:color w:val="000000" w:themeColor="text1"/>
        </w:rPr>
        <w:t xml:space="preserve">global </w:t>
      </w:r>
      <w:r w:rsidRPr="001A0627">
        <w:rPr>
          <w:rFonts w:ascii="Baskerville" w:hAnsi="Baskerville"/>
          <w:color w:val="000000" w:themeColor="text1"/>
        </w:rPr>
        <w:t xml:space="preserve">institutions. </w:t>
      </w:r>
      <w:r w:rsidR="00284027" w:rsidRPr="001A0627">
        <w:rPr>
          <w:rFonts w:ascii="Baskerville" w:hAnsi="Baskerville"/>
          <w:color w:val="000000" w:themeColor="text1"/>
        </w:rPr>
        <w:t>Also</w:t>
      </w:r>
      <w:r w:rsidR="00124C42" w:rsidRPr="001A0627">
        <w:rPr>
          <w:rFonts w:ascii="Baskerville" w:hAnsi="Baskerville"/>
          <w:color w:val="000000" w:themeColor="text1"/>
        </w:rPr>
        <w:t xml:space="preserve"> </w:t>
      </w:r>
      <w:r w:rsidR="003C59F8" w:rsidRPr="001A0627">
        <w:rPr>
          <w:rFonts w:ascii="Baskerville" w:hAnsi="Baskerville"/>
          <w:color w:val="000000" w:themeColor="text1"/>
        </w:rPr>
        <w:t xml:space="preserve">led several </w:t>
      </w:r>
      <w:r w:rsidRPr="001A0627">
        <w:rPr>
          <w:rFonts w:ascii="Baskerville" w:hAnsi="Baskerville"/>
          <w:color w:val="000000" w:themeColor="text1"/>
        </w:rPr>
        <w:t xml:space="preserve">scholarly publications arising from the sessions. </w:t>
      </w:r>
      <w:proofErr w:type="spellStart"/>
      <w:r w:rsidRPr="001A0627">
        <w:rPr>
          <w:rFonts w:ascii="Baskerville" w:hAnsi="Baskerville"/>
          <w:i/>
          <w:color w:val="000000" w:themeColor="text1"/>
        </w:rPr>
        <w:t>EDUsummIT</w:t>
      </w:r>
      <w:proofErr w:type="spellEnd"/>
      <w:r w:rsidRPr="001A0627">
        <w:rPr>
          <w:rFonts w:ascii="Baskerville" w:hAnsi="Baskerville"/>
          <w:color w:val="000000" w:themeColor="text1"/>
        </w:rPr>
        <w:t xml:space="preserve"> is a global knowledge building community of researchers, educational practitioners, and policy makers. Hosted by </w:t>
      </w:r>
      <w:r w:rsidR="003368BF" w:rsidRPr="001A0627">
        <w:rPr>
          <w:rFonts w:ascii="Baskerville" w:hAnsi="Baskerville"/>
          <w:i/>
          <w:color w:val="000000" w:themeColor="text1"/>
        </w:rPr>
        <w:t>UNESCO</w:t>
      </w:r>
      <w:r w:rsidR="003368BF" w:rsidRPr="001A0627">
        <w:rPr>
          <w:rFonts w:ascii="Baskerville" w:hAnsi="Baskerville"/>
          <w:color w:val="000000" w:themeColor="text1"/>
        </w:rPr>
        <w:t xml:space="preserve"> &amp; </w:t>
      </w:r>
      <w:r w:rsidR="003368BF" w:rsidRPr="001A0627">
        <w:rPr>
          <w:rFonts w:ascii="Baskerville" w:hAnsi="Baskerville"/>
          <w:i/>
          <w:color w:val="000000" w:themeColor="text1"/>
        </w:rPr>
        <w:t>Curtin University</w:t>
      </w:r>
      <w:r w:rsidR="003368BF" w:rsidRPr="001A0627">
        <w:rPr>
          <w:rFonts w:ascii="Baskerville" w:hAnsi="Baskerville"/>
          <w:color w:val="000000" w:themeColor="text1"/>
        </w:rPr>
        <w:t>.</w:t>
      </w:r>
    </w:p>
    <w:p w14:paraId="189EC8AA" w14:textId="4A8D5ADF" w:rsidR="00102B10" w:rsidRPr="001A0627" w:rsidRDefault="00102B10" w:rsidP="0096734A">
      <w:pPr>
        <w:rPr>
          <w:rFonts w:ascii="Baskerville" w:hAnsi="Baskerville"/>
          <w:color w:val="000000" w:themeColor="text1"/>
        </w:rPr>
      </w:pPr>
    </w:p>
    <w:p w14:paraId="4F58CBB6" w14:textId="77777777" w:rsidR="00B32470" w:rsidRPr="001A0627" w:rsidRDefault="00B32470" w:rsidP="0096734A">
      <w:pPr>
        <w:rPr>
          <w:rFonts w:ascii="Baskerville" w:hAnsi="Baskerville"/>
          <w:i/>
          <w:color w:val="000000" w:themeColor="text1"/>
          <w:u w:val="single"/>
        </w:rPr>
      </w:pPr>
    </w:p>
    <w:p w14:paraId="1C3F051F" w14:textId="709BD882" w:rsidR="00C059F6" w:rsidRPr="001A0627" w:rsidRDefault="00C059F6" w:rsidP="0096734A">
      <w:pPr>
        <w:rPr>
          <w:rFonts w:ascii="Baskerville" w:hAnsi="Baskerville"/>
          <w:i/>
          <w:color w:val="000000" w:themeColor="text1"/>
          <w:u w:val="single"/>
        </w:rPr>
      </w:pPr>
      <w:r w:rsidRPr="001A0627">
        <w:rPr>
          <w:rFonts w:ascii="Baskerville" w:hAnsi="Baskerville"/>
          <w:i/>
          <w:color w:val="000000" w:themeColor="text1"/>
          <w:u w:val="single"/>
        </w:rPr>
        <w:t>National</w:t>
      </w:r>
      <w:r w:rsidR="00B32470" w:rsidRPr="001A0627">
        <w:rPr>
          <w:rFonts w:ascii="Baskerville" w:hAnsi="Baskerville"/>
          <w:i/>
          <w:color w:val="000000" w:themeColor="text1"/>
          <w:u w:val="single"/>
        </w:rPr>
        <w:t xml:space="preserve"> Service </w:t>
      </w:r>
      <w:r w:rsidRPr="001A0627">
        <w:rPr>
          <w:rFonts w:ascii="Baskerville" w:hAnsi="Baskerville"/>
          <w:i/>
          <w:color w:val="000000" w:themeColor="text1"/>
          <w:u w:val="single"/>
        </w:rPr>
        <w:t xml:space="preserve"> </w:t>
      </w:r>
    </w:p>
    <w:p w14:paraId="797208D6" w14:textId="00E379FA" w:rsidR="00C152D1" w:rsidRPr="001A0627" w:rsidRDefault="00C152D1" w:rsidP="000E1E78">
      <w:pPr>
        <w:autoSpaceDE w:val="0"/>
        <w:autoSpaceDN w:val="0"/>
        <w:adjustRightInd w:val="0"/>
        <w:rPr>
          <w:rFonts w:ascii="Baskerville" w:hAnsi="Baskerville"/>
          <w:color w:val="000000" w:themeColor="text1"/>
        </w:rPr>
      </w:pPr>
    </w:p>
    <w:p w14:paraId="31CB2704" w14:textId="6B733A0D" w:rsidR="006D207C" w:rsidRPr="001A0627" w:rsidRDefault="006D207C" w:rsidP="000E1E78">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Current (2020 - present): Associate Editor for </w:t>
      </w:r>
      <w:r w:rsidRPr="001A0627">
        <w:rPr>
          <w:rFonts w:ascii="Baskerville" w:hAnsi="Baskerville"/>
          <w:i/>
          <w:iCs/>
          <w:color w:val="000000" w:themeColor="text1"/>
        </w:rPr>
        <w:t>Educational Policy Analysis Archives</w:t>
      </w:r>
      <w:r w:rsidRPr="001A0627">
        <w:rPr>
          <w:rFonts w:ascii="Baskerville" w:hAnsi="Baskerville"/>
          <w:color w:val="000000" w:themeColor="text1"/>
        </w:rPr>
        <w:t xml:space="preserve">. </w:t>
      </w:r>
    </w:p>
    <w:p w14:paraId="21422072" w14:textId="5082EA9D" w:rsidR="006D207C" w:rsidRDefault="006D207C" w:rsidP="000E1E78">
      <w:pPr>
        <w:autoSpaceDE w:val="0"/>
        <w:autoSpaceDN w:val="0"/>
        <w:adjustRightInd w:val="0"/>
        <w:rPr>
          <w:rFonts w:ascii="Baskerville" w:hAnsi="Baskerville"/>
          <w:color w:val="000000" w:themeColor="text1"/>
        </w:rPr>
      </w:pPr>
    </w:p>
    <w:p w14:paraId="54AC14F4" w14:textId="74A9DB77" w:rsidR="00C57BF6" w:rsidRPr="00C57BF6" w:rsidRDefault="00C57BF6" w:rsidP="00C57BF6">
      <w:pPr>
        <w:autoSpaceDE w:val="0"/>
        <w:autoSpaceDN w:val="0"/>
        <w:adjustRightInd w:val="0"/>
        <w:rPr>
          <w:rFonts w:ascii="Baskerville" w:hAnsi="Baskerville"/>
          <w:iCs/>
          <w:color w:val="000000" w:themeColor="text1"/>
        </w:rPr>
      </w:pPr>
      <w:r w:rsidRPr="001A0627">
        <w:rPr>
          <w:rFonts w:ascii="Baskerville" w:hAnsi="Baskerville"/>
          <w:color w:val="000000" w:themeColor="text1"/>
        </w:rPr>
        <w:t>Current (</w:t>
      </w:r>
      <w:r>
        <w:rPr>
          <w:rFonts w:ascii="Baskerville" w:hAnsi="Baskerville"/>
          <w:color w:val="000000" w:themeColor="text1"/>
        </w:rPr>
        <w:t>2020</w:t>
      </w:r>
      <w:r w:rsidRPr="001A0627">
        <w:rPr>
          <w:rFonts w:ascii="Baskerville" w:hAnsi="Baskerville"/>
          <w:color w:val="000000" w:themeColor="text1"/>
        </w:rPr>
        <w:t xml:space="preserve"> - present): Editorial review board member for </w:t>
      </w:r>
      <w:r>
        <w:rPr>
          <w:rFonts w:ascii="Baskerville" w:hAnsi="Baskerville"/>
          <w:i/>
          <w:color w:val="000000" w:themeColor="text1"/>
        </w:rPr>
        <w:t>Industry and Higher Education</w:t>
      </w:r>
      <w:r>
        <w:rPr>
          <w:rFonts w:ascii="Baskerville" w:hAnsi="Baskerville"/>
          <w:iCs/>
          <w:color w:val="000000" w:themeColor="text1"/>
        </w:rPr>
        <w:t xml:space="preserve">. </w:t>
      </w:r>
    </w:p>
    <w:p w14:paraId="496F7A1A" w14:textId="77777777" w:rsidR="00C57BF6" w:rsidRPr="001A0627" w:rsidRDefault="00C57BF6" w:rsidP="000E1E78">
      <w:pPr>
        <w:autoSpaceDE w:val="0"/>
        <w:autoSpaceDN w:val="0"/>
        <w:adjustRightInd w:val="0"/>
        <w:rPr>
          <w:rFonts w:ascii="Baskerville" w:hAnsi="Baskerville"/>
          <w:color w:val="000000" w:themeColor="text1"/>
        </w:rPr>
      </w:pPr>
    </w:p>
    <w:p w14:paraId="5F76F0A2" w14:textId="70FA61B2" w:rsidR="00C57BF6" w:rsidRPr="001A0627" w:rsidRDefault="000E1E78" w:rsidP="005B7068">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Current </w:t>
      </w:r>
      <w:r w:rsidR="00DF63CD" w:rsidRPr="001A0627">
        <w:rPr>
          <w:rFonts w:ascii="Baskerville" w:hAnsi="Baskerville"/>
          <w:color w:val="000000" w:themeColor="text1"/>
        </w:rPr>
        <w:t>(</w:t>
      </w:r>
      <w:r w:rsidRPr="001A0627">
        <w:rPr>
          <w:rFonts w:ascii="Baskerville" w:hAnsi="Baskerville"/>
          <w:color w:val="000000" w:themeColor="text1"/>
        </w:rPr>
        <w:t>2016</w:t>
      </w:r>
      <w:r w:rsidR="00DF63CD" w:rsidRPr="001A0627">
        <w:rPr>
          <w:rFonts w:ascii="Baskerville" w:hAnsi="Baskerville"/>
          <w:color w:val="000000" w:themeColor="text1"/>
        </w:rPr>
        <w:t xml:space="preserve"> - present</w:t>
      </w:r>
      <w:r w:rsidRPr="001A0627">
        <w:rPr>
          <w:rFonts w:ascii="Baskerville" w:hAnsi="Baskerville"/>
          <w:color w:val="000000" w:themeColor="text1"/>
        </w:rPr>
        <w:t>)</w:t>
      </w:r>
      <w:r w:rsidR="00C152D1" w:rsidRPr="001A0627">
        <w:rPr>
          <w:rFonts w:ascii="Baskerville" w:hAnsi="Baskerville"/>
          <w:color w:val="000000" w:themeColor="text1"/>
        </w:rPr>
        <w:t>:</w:t>
      </w:r>
      <w:r w:rsidRPr="001A0627">
        <w:rPr>
          <w:rFonts w:ascii="Baskerville" w:hAnsi="Baskerville"/>
          <w:color w:val="000000" w:themeColor="text1"/>
        </w:rPr>
        <w:t xml:space="preserve"> Editorial review board </w:t>
      </w:r>
      <w:r w:rsidR="004E07D4" w:rsidRPr="001A0627">
        <w:rPr>
          <w:rFonts w:ascii="Baskerville" w:hAnsi="Baskerville"/>
          <w:color w:val="000000" w:themeColor="text1"/>
        </w:rPr>
        <w:t xml:space="preserve">member </w:t>
      </w:r>
      <w:r w:rsidR="008C1C44" w:rsidRPr="001A0627">
        <w:rPr>
          <w:rFonts w:ascii="Baskerville" w:hAnsi="Baskerville"/>
          <w:color w:val="000000" w:themeColor="text1"/>
        </w:rPr>
        <w:t xml:space="preserve">for </w:t>
      </w:r>
      <w:r w:rsidRPr="001A0627">
        <w:rPr>
          <w:rFonts w:ascii="Baskerville" w:hAnsi="Baskerville"/>
          <w:i/>
          <w:color w:val="000000" w:themeColor="text1"/>
        </w:rPr>
        <w:t xml:space="preserve">Journal of Technology </w:t>
      </w:r>
      <w:r w:rsidR="002753B2" w:rsidRPr="001A0627">
        <w:rPr>
          <w:rFonts w:ascii="Baskerville" w:hAnsi="Baskerville"/>
          <w:i/>
          <w:color w:val="000000" w:themeColor="text1"/>
        </w:rPr>
        <w:t>&amp;</w:t>
      </w:r>
      <w:r w:rsidRPr="001A0627">
        <w:rPr>
          <w:rFonts w:ascii="Baskerville" w:hAnsi="Baskerville"/>
          <w:i/>
          <w:color w:val="000000" w:themeColor="text1"/>
        </w:rPr>
        <w:t xml:space="preserve"> Teacher Education</w:t>
      </w:r>
      <w:r w:rsidRPr="001A0627">
        <w:rPr>
          <w:rFonts w:ascii="Baskerville" w:hAnsi="Baskerville"/>
          <w:color w:val="000000" w:themeColor="text1"/>
        </w:rPr>
        <w:t>.</w:t>
      </w:r>
    </w:p>
    <w:p w14:paraId="347FD74D" w14:textId="77777777" w:rsidR="005B7068" w:rsidRPr="001A0627" w:rsidRDefault="005B7068" w:rsidP="005B7068">
      <w:pPr>
        <w:autoSpaceDE w:val="0"/>
        <w:autoSpaceDN w:val="0"/>
        <w:adjustRightInd w:val="0"/>
        <w:rPr>
          <w:rFonts w:ascii="Baskerville" w:hAnsi="Baskerville"/>
          <w:color w:val="000000" w:themeColor="text1"/>
        </w:rPr>
      </w:pPr>
    </w:p>
    <w:p w14:paraId="6F2DB3E5" w14:textId="7B510132" w:rsidR="00CC249F" w:rsidRPr="001A0627" w:rsidRDefault="00CC249F" w:rsidP="00BC4B18">
      <w:pPr>
        <w:autoSpaceDE w:val="0"/>
        <w:autoSpaceDN w:val="0"/>
        <w:adjustRightInd w:val="0"/>
        <w:rPr>
          <w:rFonts w:ascii="Baskerville" w:hAnsi="Baskerville"/>
          <w:color w:val="000000" w:themeColor="text1"/>
        </w:rPr>
      </w:pPr>
      <w:r w:rsidRPr="001A0627">
        <w:rPr>
          <w:rFonts w:ascii="Baskerville" w:hAnsi="Baskerville"/>
          <w:color w:val="000000" w:themeColor="text1"/>
        </w:rPr>
        <w:t>Current (2012</w:t>
      </w:r>
      <w:r w:rsidR="00DF63CD" w:rsidRPr="001A0627">
        <w:rPr>
          <w:rFonts w:ascii="Baskerville" w:hAnsi="Baskerville"/>
          <w:color w:val="000000" w:themeColor="text1"/>
        </w:rPr>
        <w:t xml:space="preserve"> - present</w:t>
      </w:r>
      <w:r w:rsidRPr="001A0627">
        <w:rPr>
          <w:rFonts w:ascii="Baskerville" w:hAnsi="Baskerville"/>
          <w:color w:val="000000" w:themeColor="text1"/>
        </w:rPr>
        <w:t xml:space="preserve">): Manager and co-leader of the </w:t>
      </w:r>
      <w:r w:rsidRPr="001A0627">
        <w:rPr>
          <w:rFonts w:ascii="Baskerville" w:hAnsi="Baskerville"/>
          <w:i/>
          <w:color w:val="000000" w:themeColor="text1"/>
        </w:rPr>
        <w:t>Deep-Play Research Group</w:t>
      </w:r>
      <w:r w:rsidRPr="001A0627">
        <w:rPr>
          <w:rFonts w:ascii="Baskerville" w:hAnsi="Baskerville"/>
          <w:color w:val="000000" w:themeColor="text1"/>
        </w:rPr>
        <w:t xml:space="preserve">. </w:t>
      </w:r>
      <w:r w:rsidR="00BC4B18" w:rsidRPr="001A0627">
        <w:rPr>
          <w:rFonts w:ascii="Baskerville" w:hAnsi="Baskerville"/>
          <w:color w:val="000000" w:themeColor="text1"/>
        </w:rPr>
        <w:t xml:space="preserve">I lead </w:t>
      </w:r>
      <w:r w:rsidRPr="001A0627">
        <w:rPr>
          <w:rFonts w:ascii="Baskerville" w:hAnsi="Baskerville"/>
          <w:color w:val="000000" w:themeColor="text1"/>
        </w:rPr>
        <w:t xml:space="preserve">and manage a research group </w:t>
      </w:r>
      <w:r w:rsidR="0075390F" w:rsidRPr="001A0627">
        <w:rPr>
          <w:rFonts w:ascii="Baskerville" w:hAnsi="Baskerville"/>
          <w:color w:val="000000" w:themeColor="text1"/>
        </w:rPr>
        <w:t xml:space="preserve">of </w:t>
      </w:r>
      <w:r w:rsidRPr="001A0627">
        <w:rPr>
          <w:rFonts w:ascii="Baskerville" w:hAnsi="Baskerville"/>
          <w:color w:val="000000" w:themeColor="text1"/>
        </w:rPr>
        <w:t xml:space="preserve">faculty and doctoral students at </w:t>
      </w:r>
      <w:r w:rsidRPr="001A0627">
        <w:rPr>
          <w:rFonts w:ascii="Baskerville" w:hAnsi="Baskerville"/>
          <w:i/>
          <w:color w:val="000000" w:themeColor="text1"/>
        </w:rPr>
        <w:t>Arizona State University</w:t>
      </w:r>
      <w:r w:rsidRPr="001A0627">
        <w:rPr>
          <w:rFonts w:ascii="Baskerville" w:hAnsi="Baskerville"/>
          <w:color w:val="000000" w:themeColor="text1"/>
        </w:rPr>
        <w:t xml:space="preserve">, </w:t>
      </w:r>
      <w:r w:rsidR="00A954D7" w:rsidRPr="001A0627">
        <w:rPr>
          <w:rFonts w:ascii="Baskerville" w:hAnsi="Baskerville"/>
          <w:i/>
          <w:color w:val="000000" w:themeColor="text1"/>
        </w:rPr>
        <w:t>California State University</w:t>
      </w:r>
      <w:r w:rsidR="00A954D7" w:rsidRPr="001A0627">
        <w:rPr>
          <w:rFonts w:ascii="Baskerville" w:hAnsi="Baskerville"/>
          <w:color w:val="000000" w:themeColor="text1"/>
        </w:rPr>
        <w:t xml:space="preserve"> and </w:t>
      </w:r>
      <w:r w:rsidR="0035131C" w:rsidRPr="001A0627">
        <w:rPr>
          <w:rFonts w:ascii="Baskerville" w:hAnsi="Baskerville"/>
          <w:i/>
          <w:color w:val="000000" w:themeColor="text1"/>
        </w:rPr>
        <w:t>University of Wyoming</w:t>
      </w:r>
      <w:r w:rsidRPr="001A0627">
        <w:rPr>
          <w:rFonts w:ascii="Baskerville" w:hAnsi="Baskerville"/>
          <w:color w:val="000000" w:themeColor="text1"/>
        </w:rPr>
        <w:t xml:space="preserve">, devoted to creativity and technology in </w:t>
      </w:r>
      <w:r w:rsidR="00BC4B18" w:rsidRPr="001A0627">
        <w:rPr>
          <w:rFonts w:ascii="Baskerville" w:hAnsi="Baskerville"/>
          <w:color w:val="000000" w:themeColor="text1"/>
        </w:rPr>
        <w:t xml:space="preserve">education. </w:t>
      </w:r>
    </w:p>
    <w:p w14:paraId="68F47263" w14:textId="3C865F5E" w:rsidR="001839AE" w:rsidRPr="001A0627" w:rsidRDefault="001839AE" w:rsidP="00720416">
      <w:pPr>
        <w:autoSpaceDE w:val="0"/>
        <w:autoSpaceDN w:val="0"/>
        <w:adjustRightInd w:val="0"/>
        <w:rPr>
          <w:rFonts w:ascii="Baskerville" w:hAnsi="Baskerville"/>
          <w:color w:val="000000" w:themeColor="text1"/>
        </w:rPr>
      </w:pPr>
    </w:p>
    <w:p w14:paraId="1F3DF5E6" w14:textId="764994A6" w:rsidR="008B66CE" w:rsidRPr="001A0627" w:rsidRDefault="00997BE2" w:rsidP="00BC4B18">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2018: Invited speaker </w:t>
      </w:r>
      <w:r w:rsidR="008B66CE" w:rsidRPr="001A0627">
        <w:rPr>
          <w:rFonts w:ascii="Baskerville" w:hAnsi="Baskerville"/>
          <w:color w:val="000000" w:themeColor="text1"/>
        </w:rPr>
        <w:t xml:space="preserve">for teacher professional development - </w:t>
      </w:r>
      <w:r w:rsidR="008B66CE" w:rsidRPr="001A0627">
        <w:rPr>
          <w:rFonts w:ascii="Baskerville" w:hAnsi="Baskerville"/>
          <w:i/>
          <w:color w:val="000000" w:themeColor="text1"/>
        </w:rPr>
        <w:t>Arizona Department of Education</w:t>
      </w:r>
      <w:r w:rsidR="008B66CE" w:rsidRPr="001A0627">
        <w:rPr>
          <w:rFonts w:ascii="Baskerville" w:hAnsi="Baskerville"/>
          <w:color w:val="000000" w:themeColor="text1"/>
        </w:rPr>
        <w:t>.</w:t>
      </w:r>
      <w:r w:rsidR="00BC4B18" w:rsidRPr="001A0627">
        <w:rPr>
          <w:rFonts w:ascii="Baskerville" w:hAnsi="Baskerville"/>
          <w:color w:val="000000" w:themeColor="text1"/>
        </w:rPr>
        <w:t xml:space="preserve"> </w:t>
      </w:r>
      <w:r w:rsidR="008215E5" w:rsidRPr="001A0627">
        <w:rPr>
          <w:rFonts w:ascii="Baskerville" w:hAnsi="Baskerville"/>
          <w:color w:val="000000" w:themeColor="text1"/>
        </w:rPr>
        <w:t>I created</w:t>
      </w:r>
      <w:r w:rsidR="00715C3A" w:rsidRPr="001A0627">
        <w:rPr>
          <w:rFonts w:ascii="Baskerville" w:hAnsi="Baskerville"/>
          <w:color w:val="000000" w:themeColor="text1"/>
        </w:rPr>
        <w:t xml:space="preserve"> sessions around teacher creativity development </w:t>
      </w:r>
      <w:r w:rsidR="00931493" w:rsidRPr="001A0627">
        <w:rPr>
          <w:rFonts w:ascii="Baskerville" w:hAnsi="Baskerville"/>
          <w:color w:val="000000" w:themeColor="text1"/>
        </w:rPr>
        <w:t>as a guest of</w:t>
      </w:r>
      <w:r w:rsidR="00715C3A" w:rsidRPr="001A0627">
        <w:rPr>
          <w:rFonts w:ascii="Baskerville" w:hAnsi="Baskerville"/>
          <w:color w:val="000000" w:themeColor="text1"/>
        </w:rPr>
        <w:t xml:space="preserve"> the Arizona Department of Education’s </w:t>
      </w:r>
      <w:r w:rsidR="00715C3A" w:rsidRPr="001A0627">
        <w:rPr>
          <w:rFonts w:ascii="Baskerville" w:hAnsi="Baskerville"/>
          <w:i/>
          <w:color w:val="000000" w:themeColor="text1"/>
        </w:rPr>
        <w:t>Early Learning &amp; the Brain Summit</w:t>
      </w:r>
      <w:r w:rsidR="00715C3A" w:rsidRPr="001A0627">
        <w:rPr>
          <w:rFonts w:ascii="Baskerville" w:hAnsi="Baskerville"/>
          <w:color w:val="000000" w:themeColor="text1"/>
        </w:rPr>
        <w:t xml:space="preserve">. </w:t>
      </w:r>
    </w:p>
    <w:p w14:paraId="7309080A" w14:textId="77777777" w:rsidR="00997BE2" w:rsidRPr="001A0627" w:rsidRDefault="00997BE2" w:rsidP="00720416">
      <w:pPr>
        <w:autoSpaceDE w:val="0"/>
        <w:autoSpaceDN w:val="0"/>
        <w:adjustRightInd w:val="0"/>
        <w:rPr>
          <w:rFonts w:ascii="Baskerville" w:hAnsi="Baskerville"/>
          <w:color w:val="000000" w:themeColor="text1"/>
        </w:rPr>
      </w:pPr>
    </w:p>
    <w:p w14:paraId="3D1D23F2" w14:textId="73552287" w:rsidR="00833E44" w:rsidRPr="001A0627" w:rsidRDefault="00057FEB" w:rsidP="00BC4B18">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2015: Guest editor for special issue of the </w:t>
      </w:r>
      <w:r w:rsidRPr="001A0627">
        <w:rPr>
          <w:rFonts w:ascii="Baskerville" w:hAnsi="Baskerville"/>
          <w:i/>
          <w:color w:val="000000" w:themeColor="text1"/>
        </w:rPr>
        <w:t>Journal of Technology and Teacher Education</w:t>
      </w:r>
      <w:r w:rsidR="00833E44" w:rsidRPr="001A0627">
        <w:rPr>
          <w:rFonts w:ascii="Baskerville" w:hAnsi="Baskerville"/>
          <w:color w:val="000000" w:themeColor="text1"/>
        </w:rPr>
        <w:t>.</w:t>
      </w:r>
      <w:r w:rsidR="00BC4B18" w:rsidRPr="001A0627">
        <w:rPr>
          <w:rFonts w:ascii="Baskerville" w:hAnsi="Baskerville"/>
          <w:color w:val="000000" w:themeColor="text1"/>
        </w:rPr>
        <w:t xml:space="preserve"> </w:t>
      </w:r>
      <w:r w:rsidR="008215E5" w:rsidRPr="001A0627">
        <w:rPr>
          <w:rFonts w:ascii="Baskerville" w:hAnsi="Baskerville"/>
        </w:rPr>
        <w:t>I g</w:t>
      </w:r>
      <w:r w:rsidR="00833E44" w:rsidRPr="001A0627">
        <w:rPr>
          <w:rFonts w:ascii="Baskerville" w:hAnsi="Baskerville"/>
        </w:rPr>
        <w:t>uest</w:t>
      </w:r>
      <w:r w:rsidR="003609B1" w:rsidRPr="001A0627">
        <w:rPr>
          <w:rFonts w:ascii="Baskerville" w:hAnsi="Baskerville"/>
        </w:rPr>
        <w:t>-</w:t>
      </w:r>
      <w:r w:rsidR="00833E44" w:rsidRPr="001A0627">
        <w:rPr>
          <w:rFonts w:ascii="Baskerville" w:hAnsi="Baskerville"/>
        </w:rPr>
        <w:t>e</w:t>
      </w:r>
      <w:r w:rsidR="00D92A15" w:rsidRPr="001A0627">
        <w:rPr>
          <w:rFonts w:ascii="Baskerville" w:hAnsi="Baskerville"/>
        </w:rPr>
        <w:t xml:space="preserve">dited </w:t>
      </w:r>
      <w:r w:rsidR="00C41B07" w:rsidRPr="001A0627">
        <w:rPr>
          <w:rFonts w:ascii="Baskerville" w:hAnsi="Baskerville"/>
        </w:rPr>
        <w:t xml:space="preserve">a </w:t>
      </w:r>
      <w:r w:rsidR="00D92A15" w:rsidRPr="001A0627">
        <w:rPr>
          <w:rFonts w:ascii="Baskerville" w:hAnsi="Baskerville"/>
        </w:rPr>
        <w:t>special issue devoted to c</w:t>
      </w:r>
      <w:r w:rsidR="00833E44" w:rsidRPr="001A0627">
        <w:rPr>
          <w:rFonts w:ascii="Baskerville" w:hAnsi="Baskerville"/>
        </w:rPr>
        <w:t>reativity, te</w:t>
      </w:r>
      <w:r w:rsidR="00C41B07" w:rsidRPr="001A0627">
        <w:rPr>
          <w:rFonts w:ascii="Baskerville" w:hAnsi="Baskerville"/>
        </w:rPr>
        <w:t xml:space="preserve">chnology and teacher education with </w:t>
      </w:r>
      <w:r w:rsidR="00833E44" w:rsidRPr="001A0627">
        <w:rPr>
          <w:rFonts w:ascii="Baskerville" w:hAnsi="Baskerville"/>
        </w:rPr>
        <w:t>Dr. Punya Mishra. We recruited and selected eight articles by top scholars in the field, and edited, reviewed and prepared them</w:t>
      </w:r>
      <w:r w:rsidR="003609B1" w:rsidRPr="001A0627">
        <w:rPr>
          <w:rFonts w:ascii="Baskerville" w:hAnsi="Baskerville"/>
        </w:rPr>
        <w:t xml:space="preserve">, managing development into </w:t>
      </w:r>
      <w:r w:rsidR="00833E44" w:rsidRPr="001A0627">
        <w:rPr>
          <w:rFonts w:ascii="Baskerville" w:hAnsi="Baskerville"/>
        </w:rPr>
        <w:t xml:space="preserve">publication. </w:t>
      </w:r>
    </w:p>
    <w:p w14:paraId="44FB9374" w14:textId="77777777" w:rsidR="00720416" w:rsidRPr="001A0627" w:rsidRDefault="00720416" w:rsidP="0096734A">
      <w:pPr>
        <w:rPr>
          <w:rFonts w:ascii="Baskerville" w:hAnsi="Baskerville"/>
          <w:color w:val="000000" w:themeColor="text1"/>
        </w:rPr>
      </w:pPr>
    </w:p>
    <w:p w14:paraId="026402CB" w14:textId="2A314F51" w:rsidR="009653A3" w:rsidRPr="001A0627" w:rsidRDefault="009653A3" w:rsidP="00B8076E">
      <w:pPr>
        <w:autoSpaceDE w:val="0"/>
        <w:autoSpaceDN w:val="0"/>
        <w:adjustRightInd w:val="0"/>
        <w:rPr>
          <w:rFonts w:ascii="Baskerville" w:hAnsi="Baskerville"/>
          <w:color w:val="000000" w:themeColor="text1"/>
        </w:rPr>
      </w:pPr>
      <w:r w:rsidRPr="001A0627">
        <w:rPr>
          <w:rFonts w:ascii="Baskerville" w:hAnsi="Baskerville"/>
          <w:color w:val="000000" w:themeColor="text1"/>
        </w:rPr>
        <w:t>2015: Professional development for K-12 in-service teachers.</w:t>
      </w:r>
      <w:r w:rsidR="00B8076E" w:rsidRPr="001A0627">
        <w:rPr>
          <w:rFonts w:ascii="Baskerville" w:hAnsi="Baskerville"/>
          <w:color w:val="000000" w:themeColor="text1"/>
        </w:rPr>
        <w:t xml:space="preserve"> </w:t>
      </w:r>
      <w:r w:rsidR="007D2FA4" w:rsidRPr="001A0627">
        <w:rPr>
          <w:rFonts w:ascii="Baskerville" w:hAnsi="Baskerville"/>
          <w:color w:val="000000" w:themeColor="text1"/>
        </w:rPr>
        <w:t>I w</w:t>
      </w:r>
      <w:r w:rsidRPr="001A0627">
        <w:rPr>
          <w:rFonts w:ascii="Baskerville" w:hAnsi="Baskerville"/>
          <w:color w:val="000000" w:themeColor="text1"/>
        </w:rPr>
        <w:t xml:space="preserve">orked with MSU faculty to provide </w:t>
      </w:r>
      <w:r w:rsidR="00C41B07" w:rsidRPr="001A0627">
        <w:rPr>
          <w:rFonts w:ascii="Baskerville" w:hAnsi="Baskerville"/>
          <w:color w:val="000000" w:themeColor="text1"/>
        </w:rPr>
        <w:t>teacher</w:t>
      </w:r>
      <w:r w:rsidRPr="001A0627">
        <w:rPr>
          <w:rFonts w:ascii="Baskerville" w:hAnsi="Baskerville"/>
          <w:color w:val="000000" w:themeColor="text1"/>
        </w:rPr>
        <w:t xml:space="preserve"> professional development opportunities for </w:t>
      </w:r>
      <w:r w:rsidRPr="001A0627">
        <w:rPr>
          <w:rFonts w:ascii="Baskerville" w:hAnsi="Baskerville"/>
          <w:i/>
          <w:color w:val="000000" w:themeColor="text1"/>
        </w:rPr>
        <w:t>North Branch School District</w:t>
      </w:r>
      <w:r w:rsidRPr="001A0627">
        <w:rPr>
          <w:rFonts w:ascii="Baskerville" w:hAnsi="Baskerville"/>
          <w:color w:val="000000" w:themeColor="text1"/>
        </w:rPr>
        <w:t xml:space="preserve">, MI. </w:t>
      </w:r>
      <w:r w:rsidR="00A01CBB" w:rsidRPr="001A0627">
        <w:rPr>
          <w:rFonts w:ascii="Baskerville" w:hAnsi="Baskerville"/>
          <w:color w:val="000000" w:themeColor="text1"/>
        </w:rPr>
        <w:t xml:space="preserve">Provided </w:t>
      </w:r>
      <w:r w:rsidRPr="001A0627">
        <w:rPr>
          <w:rFonts w:ascii="Baskerville" w:hAnsi="Baskerville"/>
          <w:color w:val="000000" w:themeColor="text1"/>
        </w:rPr>
        <w:t>sessions in classr</w:t>
      </w:r>
      <w:r w:rsidR="00A01CBB" w:rsidRPr="001A0627">
        <w:rPr>
          <w:rFonts w:ascii="Baskerville" w:hAnsi="Baskerville"/>
          <w:color w:val="000000" w:themeColor="text1"/>
        </w:rPr>
        <w:t>oom technology</w:t>
      </w:r>
      <w:r w:rsidRPr="001A0627">
        <w:rPr>
          <w:rFonts w:ascii="Baskerville" w:hAnsi="Baskerville"/>
          <w:color w:val="000000" w:themeColor="text1"/>
        </w:rPr>
        <w:t xml:space="preserve"> as a service for Ruth Fox Elementary (A “Beating the Odds” school </w:t>
      </w:r>
      <w:r w:rsidR="00A01CBB" w:rsidRPr="001A0627">
        <w:rPr>
          <w:rFonts w:ascii="Baskerville" w:hAnsi="Baskerville"/>
          <w:color w:val="000000" w:themeColor="text1"/>
        </w:rPr>
        <w:t>in</w:t>
      </w:r>
      <w:r w:rsidRPr="001A0627">
        <w:rPr>
          <w:rFonts w:ascii="Baskerville" w:hAnsi="Baskerville"/>
          <w:color w:val="000000" w:themeColor="text1"/>
        </w:rPr>
        <w:t xml:space="preserve"> Michigan).</w:t>
      </w:r>
    </w:p>
    <w:p w14:paraId="34C7BDCD" w14:textId="77777777" w:rsidR="000F55F1" w:rsidRPr="001A0627" w:rsidRDefault="000F55F1" w:rsidP="0096734A">
      <w:pPr>
        <w:autoSpaceDE w:val="0"/>
        <w:autoSpaceDN w:val="0"/>
        <w:adjustRightInd w:val="0"/>
        <w:rPr>
          <w:rFonts w:ascii="Baskerville" w:hAnsi="Baskerville"/>
          <w:color w:val="000000" w:themeColor="text1"/>
        </w:rPr>
      </w:pPr>
    </w:p>
    <w:p w14:paraId="6EC222C0" w14:textId="18F5FAC8" w:rsidR="00175389" w:rsidRPr="001A0627" w:rsidRDefault="002C1B0C" w:rsidP="003756C1">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2015: Book reviewer for </w:t>
      </w:r>
      <w:r w:rsidRPr="001A0627">
        <w:rPr>
          <w:rFonts w:ascii="Baskerville" w:hAnsi="Baskerville"/>
          <w:i/>
          <w:color w:val="000000" w:themeColor="text1"/>
        </w:rPr>
        <w:t>Solution Tree Press</w:t>
      </w:r>
      <w:r w:rsidR="006946A3" w:rsidRPr="001A0627">
        <w:rPr>
          <w:rFonts w:ascii="Baskerville" w:hAnsi="Baskerville"/>
          <w:i/>
          <w:color w:val="000000" w:themeColor="text1"/>
        </w:rPr>
        <w:t>.</w:t>
      </w:r>
      <w:r w:rsidR="006946A3" w:rsidRPr="001A0627">
        <w:rPr>
          <w:rFonts w:ascii="Baskerville" w:hAnsi="Baskerville"/>
          <w:color w:val="000000" w:themeColor="text1"/>
        </w:rPr>
        <w:t xml:space="preserve"> </w:t>
      </w:r>
      <w:r w:rsidR="007D2FA4" w:rsidRPr="001A0627">
        <w:rPr>
          <w:rFonts w:ascii="Baskerville" w:hAnsi="Baskerville"/>
          <w:color w:val="000000" w:themeColor="text1"/>
        </w:rPr>
        <w:t>I s</w:t>
      </w:r>
      <w:r w:rsidR="00175389" w:rsidRPr="001A0627">
        <w:rPr>
          <w:rFonts w:ascii="Baskerville" w:hAnsi="Baskerville"/>
          <w:color w:val="000000" w:themeColor="text1"/>
        </w:rPr>
        <w:t xml:space="preserve">erved as multiple round peer reviewer for </w:t>
      </w:r>
      <w:r w:rsidR="006A3C11" w:rsidRPr="001A0627">
        <w:rPr>
          <w:rFonts w:ascii="Baskerville" w:hAnsi="Baskerville"/>
          <w:color w:val="000000" w:themeColor="text1"/>
        </w:rPr>
        <w:t>the</w:t>
      </w:r>
      <w:r w:rsidR="00175389" w:rsidRPr="001A0627">
        <w:rPr>
          <w:rFonts w:ascii="Baskerville" w:hAnsi="Baskerville"/>
          <w:color w:val="000000" w:themeColor="text1"/>
        </w:rPr>
        <w:t xml:space="preserve"> book “</w:t>
      </w:r>
      <w:r w:rsidR="00175389" w:rsidRPr="001A0627">
        <w:rPr>
          <w:rFonts w:ascii="Baskerville" w:hAnsi="Baskerville"/>
          <w:i/>
          <w:iCs/>
        </w:rPr>
        <w:t>The Myth of the Muse</w:t>
      </w:r>
      <w:r w:rsidR="00175389" w:rsidRPr="001A0627">
        <w:rPr>
          <w:rFonts w:ascii="Baskerville" w:hAnsi="Baskerville"/>
          <w:iCs/>
        </w:rPr>
        <w:t xml:space="preserve">.” </w:t>
      </w:r>
    </w:p>
    <w:p w14:paraId="56E8799F" w14:textId="77777777" w:rsidR="002C1B0C" w:rsidRPr="001A0627" w:rsidRDefault="002C1B0C" w:rsidP="0096734A">
      <w:pPr>
        <w:autoSpaceDE w:val="0"/>
        <w:autoSpaceDN w:val="0"/>
        <w:adjustRightInd w:val="0"/>
        <w:rPr>
          <w:rFonts w:ascii="Baskerville" w:hAnsi="Baskerville"/>
          <w:color w:val="000000" w:themeColor="text1"/>
        </w:rPr>
      </w:pPr>
    </w:p>
    <w:p w14:paraId="3566B964" w14:textId="4E3E6CEC" w:rsidR="006020B3" w:rsidRPr="001A0627" w:rsidRDefault="00231E92" w:rsidP="003756C1">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2013: </w:t>
      </w:r>
      <w:r w:rsidR="00F80D21" w:rsidRPr="001A0627">
        <w:rPr>
          <w:rFonts w:ascii="Baskerville" w:hAnsi="Baskerville"/>
          <w:color w:val="000000" w:themeColor="text1"/>
        </w:rPr>
        <w:t xml:space="preserve">Guest </w:t>
      </w:r>
      <w:r w:rsidR="004202E7" w:rsidRPr="001A0627">
        <w:rPr>
          <w:rFonts w:ascii="Baskerville" w:hAnsi="Baskerville"/>
          <w:color w:val="000000" w:themeColor="text1"/>
        </w:rPr>
        <w:t>E</w:t>
      </w:r>
      <w:r w:rsidRPr="001A0627">
        <w:rPr>
          <w:rFonts w:ascii="Baskerville" w:hAnsi="Baskerville"/>
          <w:color w:val="000000" w:themeColor="text1"/>
        </w:rPr>
        <w:t>ditor for</w:t>
      </w:r>
      <w:r w:rsidR="00F80D21" w:rsidRPr="001A0627">
        <w:rPr>
          <w:rFonts w:ascii="Baskerville" w:hAnsi="Baskerville"/>
          <w:color w:val="000000" w:themeColor="text1"/>
        </w:rPr>
        <w:t xml:space="preserve"> special issue of </w:t>
      </w:r>
      <w:proofErr w:type="spellStart"/>
      <w:r w:rsidR="00F80D21" w:rsidRPr="001A0627">
        <w:rPr>
          <w:rFonts w:ascii="Baskerville" w:hAnsi="Baskerville"/>
          <w:i/>
          <w:color w:val="000000" w:themeColor="text1"/>
        </w:rPr>
        <w:t>TechTrends</w:t>
      </w:r>
      <w:proofErr w:type="spellEnd"/>
      <w:r w:rsidR="00DD0E9E" w:rsidRPr="001A0627">
        <w:rPr>
          <w:rFonts w:ascii="Baskerville" w:hAnsi="Baskerville"/>
          <w:i/>
          <w:color w:val="000000" w:themeColor="text1"/>
        </w:rPr>
        <w:t>.</w:t>
      </w:r>
      <w:r w:rsidR="007D2FA4" w:rsidRPr="001A0627">
        <w:rPr>
          <w:rFonts w:ascii="Baskerville" w:hAnsi="Baskerville"/>
          <w:i/>
          <w:color w:val="000000" w:themeColor="text1"/>
        </w:rPr>
        <w:t xml:space="preserve"> </w:t>
      </w:r>
      <w:r w:rsidR="007D2FA4" w:rsidRPr="001A0627">
        <w:rPr>
          <w:rFonts w:ascii="Baskerville" w:hAnsi="Baskerville"/>
        </w:rPr>
        <w:t>I c</w:t>
      </w:r>
      <w:r w:rsidR="00305EB7" w:rsidRPr="001A0627">
        <w:rPr>
          <w:rFonts w:ascii="Baskerville" w:hAnsi="Baskerville"/>
        </w:rPr>
        <w:t xml:space="preserve">ollaboratively </w:t>
      </w:r>
      <w:r w:rsidR="00D92A15" w:rsidRPr="001A0627">
        <w:rPr>
          <w:rFonts w:ascii="Baskerville" w:hAnsi="Baskerville"/>
        </w:rPr>
        <w:t>g</w:t>
      </w:r>
      <w:r w:rsidR="00833E44" w:rsidRPr="001A0627">
        <w:rPr>
          <w:rFonts w:ascii="Baskerville" w:hAnsi="Baskerville"/>
        </w:rPr>
        <w:t xml:space="preserve">uest edited </w:t>
      </w:r>
      <w:r w:rsidR="00305EB7" w:rsidRPr="001A0627">
        <w:rPr>
          <w:rFonts w:ascii="Baskerville" w:hAnsi="Baskerville"/>
        </w:rPr>
        <w:t xml:space="preserve">a </w:t>
      </w:r>
      <w:r w:rsidR="00833E44" w:rsidRPr="001A0627">
        <w:rPr>
          <w:rFonts w:ascii="Baskerville" w:hAnsi="Baskerville"/>
        </w:rPr>
        <w:t>special issue about the Educational Technology Program at Michigan State University</w:t>
      </w:r>
      <w:r w:rsidR="00305EB7" w:rsidRPr="001A0627">
        <w:rPr>
          <w:rFonts w:ascii="Baskerville" w:hAnsi="Baskerville"/>
        </w:rPr>
        <w:t xml:space="preserve">. This </w:t>
      </w:r>
      <w:r w:rsidR="00833E44" w:rsidRPr="001A0627">
        <w:rPr>
          <w:rFonts w:ascii="Baskerville" w:hAnsi="Baskerville"/>
        </w:rPr>
        <w:t xml:space="preserve">included educational technology centered articles by </w:t>
      </w:r>
      <w:r w:rsidR="005E7953" w:rsidRPr="001A0627">
        <w:rPr>
          <w:rFonts w:ascii="Baskerville" w:hAnsi="Baskerville"/>
        </w:rPr>
        <w:t>scholars</w:t>
      </w:r>
      <w:r w:rsidR="00833E44" w:rsidRPr="001A0627">
        <w:rPr>
          <w:rFonts w:ascii="Baskerville" w:hAnsi="Baskerville"/>
        </w:rPr>
        <w:t xml:space="preserve"> such as Matthew Koehler, Cary </w:t>
      </w:r>
      <w:proofErr w:type="spellStart"/>
      <w:r w:rsidR="00833E44" w:rsidRPr="001A0627">
        <w:rPr>
          <w:rFonts w:ascii="Baskerville" w:hAnsi="Baskerville"/>
        </w:rPr>
        <w:t>Roseth</w:t>
      </w:r>
      <w:proofErr w:type="spellEnd"/>
      <w:r w:rsidR="00833E44" w:rsidRPr="001A0627">
        <w:rPr>
          <w:rFonts w:ascii="Baskerville" w:hAnsi="Baskerville"/>
        </w:rPr>
        <w:t>, Punya Mishra, and others.</w:t>
      </w:r>
      <w:r w:rsidRPr="001A0627">
        <w:rPr>
          <w:rFonts w:ascii="Baskerville" w:hAnsi="Baskerville"/>
          <w:color w:val="000000" w:themeColor="text1"/>
        </w:rPr>
        <w:tab/>
      </w:r>
    </w:p>
    <w:p w14:paraId="15624326" w14:textId="77777777" w:rsidR="00C41B07" w:rsidRPr="001A0627" w:rsidRDefault="00C41B07" w:rsidP="00331BF7">
      <w:pPr>
        <w:autoSpaceDE w:val="0"/>
        <w:autoSpaceDN w:val="0"/>
        <w:adjustRightInd w:val="0"/>
        <w:rPr>
          <w:rFonts w:ascii="Baskerville" w:hAnsi="Baskerville"/>
          <w:color w:val="000000" w:themeColor="text1"/>
        </w:rPr>
      </w:pPr>
    </w:p>
    <w:p w14:paraId="28C89866" w14:textId="77777777" w:rsidR="00910CF7" w:rsidRPr="001A0627" w:rsidRDefault="00910CF7" w:rsidP="0096734A">
      <w:pPr>
        <w:autoSpaceDE w:val="0"/>
        <w:autoSpaceDN w:val="0"/>
        <w:adjustRightInd w:val="0"/>
        <w:rPr>
          <w:rFonts w:ascii="Baskerville" w:hAnsi="Baskerville"/>
          <w:b/>
          <w:color w:val="000000" w:themeColor="text1"/>
        </w:rPr>
      </w:pPr>
    </w:p>
    <w:p w14:paraId="20D5D14B" w14:textId="2308EF14" w:rsidR="0096734A" w:rsidRPr="001A0627" w:rsidRDefault="00395D29" w:rsidP="0096734A">
      <w:pPr>
        <w:autoSpaceDE w:val="0"/>
        <w:autoSpaceDN w:val="0"/>
        <w:adjustRightInd w:val="0"/>
        <w:rPr>
          <w:rFonts w:ascii="Baskerville" w:hAnsi="Baskerville"/>
          <w:b/>
          <w:color w:val="000000" w:themeColor="text1"/>
        </w:rPr>
      </w:pPr>
      <w:r w:rsidRPr="001A0627">
        <w:rPr>
          <w:rFonts w:ascii="Baskerville" w:hAnsi="Baskerville"/>
          <w:b/>
          <w:color w:val="000000" w:themeColor="text1"/>
        </w:rPr>
        <w:t xml:space="preserve">Institutional </w:t>
      </w:r>
      <w:r w:rsidR="00206624" w:rsidRPr="001A0627">
        <w:rPr>
          <w:rFonts w:ascii="Baskerville" w:hAnsi="Baskerville"/>
          <w:b/>
          <w:color w:val="000000" w:themeColor="text1"/>
        </w:rPr>
        <w:t xml:space="preserve">/ University </w:t>
      </w:r>
      <w:r w:rsidR="0096734A" w:rsidRPr="001A0627">
        <w:rPr>
          <w:rFonts w:ascii="Baskerville" w:hAnsi="Baskerville"/>
          <w:b/>
          <w:color w:val="000000" w:themeColor="text1"/>
        </w:rPr>
        <w:t xml:space="preserve">Service </w:t>
      </w:r>
    </w:p>
    <w:p w14:paraId="2ED588DC" w14:textId="77777777" w:rsidR="0096734A" w:rsidRPr="001A0627" w:rsidRDefault="0096734A" w:rsidP="0096734A">
      <w:pPr>
        <w:autoSpaceDE w:val="0"/>
        <w:autoSpaceDN w:val="0"/>
        <w:adjustRightInd w:val="0"/>
        <w:rPr>
          <w:rFonts w:ascii="Baskerville" w:hAnsi="Baskerville"/>
          <w:color w:val="000000" w:themeColor="text1"/>
        </w:rPr>
      </w:pPr>
    </w:p>
    <w:p w14:paraId="261E3C62" w14:textId="79DC61BF" w:rsidR="008B3313" w:rsidRPr="001A0627" w:rsidRDefault="008B3313" w:rsidP="0096734A">
      <w:pPr>
        <w:autoSpaceDE w:val="0"/>
        <w:autoSpaceDN w:val="0"/>
        <w:adjustRightInd w:val="0"/>
        <w:rPr>
          <w:rFonts w:ascii="Baskerville" w:hAnsi="Baskerville"/>
          <w:i/>
          <w:color w:val="000000" w:themeColor="text1"/>
          <w:u w:val="single"/>
        </w:rPr>
      </w:pPr>
      <w:r w:rsidRPr="001A0627">
        <w:rPr>
          <w:rFonts w:ascii="Baskerville" w:hAnsi="Baskerville"/>
          <w:i/>
          <w:color w:val="000000" w:themeColor="text1"/>
          <w:u w:val="single"/>
        </w:rPr>
        <w:t xml:space="preserve">Program </w:t>
      </w:r>
      <w:r w:rsidR="00380515" w:rsidRPr="001A0627">
        <w:rPr>
          <w:rFonts w:ascii="Baskerville" w:hAnsi="Baskerville"/>
          <w:i/>
          <w:color w:val="000000" w:themeColor="text1"/>
          <w:u w:val="single"/>
        </w:rPr>
        <w:t>S</w:t>
      </w:r>
      <w:r w:rsidRPr="001A0627">
        <w:rPr>
          <w:rFonts w:ascii="Baskerville" w:hAnsi="Baskerville"/>
          <w:i/>
          <w:color w:val="000000" w:themeColor="text1"/>
          <w:u w:val="single"/>
        </w:rPr>
        <w:t>ervice</w:t>
      </w:r>
      <w:r w:rsidR="00086E4A" w:rsidRPr="001A0627">
        <w:rPr>
          <w:rFonts w:ascii="Baskerville" w:hAnsi="Baskerville"/>
          <w:i/>
          <w:color w:val="000000" w:themeColor="text1"/>
          <w:u w:val="single"/>
        </w:rPr>
        <w:t xml:space="preserve"> (</w:t>
      </w:r>
      <w:r w:rsidRPr="001A0627">
        <w:rPr>
          <w:rFonts w:ascii="Baskerville" w:hAnsi="Baskerville"/>
          <w:i/>
          <w:color w:val="000000" w:themeColor="text1"/>
          <w:u w:val="single"/>
        </w:rPr>
        <w:t>Ed.D. in Educational Leadership &amp; Innovation</w:t>
      </w:r>
      <w:r w:rsidR="00086E4A" w:rsidRPr="001A0627">
        <w:rPr>
          <w:rFonts w:ascii="Baskerville" w:hAnsi="Baskerville"/>
          <w:i/>
          <w:color w:val="000000" w:themeColor="text1"/>
          <w:u w:val="single"/>
        </w:rPr>
        <w:t xml:space="preserve"> program)</w:t>
      </w:r>
    </w:p>
    <w:p w14:paraId="6ED5BC9F" w14:textId="77777777" w:rsidR="002F03AA" w:rsidRPr="001A0627" w:rsidRDefault="002F03AA" w:rsidP="00FB7A01">
      <w:pPr>
        <w:autoSpaceDE w:val="0"/>
        <w:autoSpaceDN w:val="0"/>
        <w:adjustRightInd w:val="0"/>
        <w:rPr>
          <w:rFonts w:ascii="Baskerville" w:hAnsi="Baskerville"/>
          <w:color w:val="000000" w:themeColor="text1"/>
        </w:rPr>
      </w:pPr>
    </w:p>
    <w:p w14:paraId="0CDE3FFE" w14:textId="148D22AE" w:rsidR="00B775E3" w:rsidRPr="001A0627" w:rsidRDefault="00B775E3" w:rsidP="00FB7A01">
      <w:pPr>
        <w:autoSpaceDE w:val="0"/>
        <w:autoSpaceDN w:val="0"/>
        <w:adjustRightInd w:val="0"/>
        <w:rPr>
          <w:rFonts w:ascii="Baskerville" w:hAnsi="Baskerville"/>
          <w:color w:val="000000" w:themeColor="text1"/>
        </w:rPr>
      </w:pPr>
      <w:r w:rsidRPr="001A0627">
        <w:rPr>
          <w:rFonts w:ascii="Baskerville" w:hAnsi="Baskerville"/>
          <w:color w:val="000000" w:themeColor="text1"/>
        </w:rPr>
        <w:t>Current (2020 - present): Doctoral Executive Committee member</w:t>
      </w:r>
    </w:p>
    <w:p w14:paraId="05781753" w14:textId="6B2381C6" w:rsidR="00B775E3" w:rsidRPr="001A0627" w:rsidRDefault="00B775E3" w:rsidP="00FB7A01">
      <w:pPr>
        <w:autoSpaceDE w:val="0"/>
        <w:autoSpaceDN w:val="0"/>
        <w:adjustRightInd w:val="0"/>
        <w:rPr>
          <w:rFonts w:ascii="Baskerville" w:hAnsi="Baskerville"/>
          <w:color w:val="000000" w:themeColor="text1"/>
        </w:rPr>
      </w:pPr>
    </w:p>
    <w:p w14:paraId="4C3672BA" w14:textId="772C69AE" w:rsidR="00B775E3" w:rsidRPr="001A0627" w:rsidRDefault="00B775E3" w:rsidP="00FB7A01">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Current (2020 </w:t>
      </w:r>
      <w:r w:rsidR="007E01F2" w:rsidRPr="001A0627">
        <w:rPr>
          <w:rFonts w:ascii="Baskerville" w:hAnsi="Baskerville"/>
          <w:color w:val="000000" w:themeColor="text1"/>
        </w:rPr>
        <w:t>-</w:t>
      </w:r>
      <w:r w:rsidRPr="001A0627">
        <w:rPr>
          <w:rFonts w:ascii="Baskerville" w:hAnsi="Baskerville"/>
          <w:color w:val="000000" w:themeColor="text1"/>
        </w:rPr>
        <w:t xml:space="preserve"> present): Curriculum Review Committee member</w:t>
      </w:r>
    </w:p>
    <w:p w14:paraId="6F33E260" w14:textId="34807A75" w:rsidR="00B775E3" w:rsidRPr="001A0627" w:rsidRDefault="00B775E3" w:rsidP="00FB7A01">
      <w:pPr>
        <w:autoSpaceDE w:val="0"/>
        <w:autoSpaceDN w:val="0"/>
        <w:adjustRightInd w:val="0"/>
        <w:rPr>
          <w:rFonts w:ascii="Baskerville" w:hAnsi="Baskerville"/>
          <w:color w:val="000000" w:themeColor="text1"/>
        </w:rPr>
      </w:pPr>
    </w:p>
    <w:p w14:paraId="76F52BBB" w14:textId="4B314837" w:rsidR="00573F82" w:rsidRPr="001A0627" w:rsidRDefault="00B775E3" w:rsidP="00FB7A01">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Current (2020 </w:t>
      </w:r>
      <w:r w:rsidR="007E01F2" w:rsidRPr="001A0627">
        <w:rPr>
          <w:rFonts w:ascii="Baskerville" w:hAnsi="Baskerville"/>
          <w:color w:val="000000" w:themeColor="text1"/>
        </w:rPr>
        <w:t>-</w:t>
      </w:r>
      <w:r w:rsidRPr="001A0627">
        <w:rPr>
          <w:rFonts w:ascii="Baskerville" w:hAnsi="Baskerville"/>
          <w:color w:val="000000" w:themeColor="text1"/>
        </w:rPr>
        <w:t xml:space="preserve"> present): Digitally Enhanced Teaching and Learning University Senate Committee member. </w:t>
      </w:r>
    </w:p>
    <w:p w14:paraId="3CAC4584" w14:textId="77777777" w:rsidR="00573F82" w:rsidRPr="001A0627" w:rsidRDefault="00573F82" w:rsidP="00FB7A01">
      <w:pPr>
        <w:autoSpaceDE w:val="0"/>
        <w:autoSpaceDN w:val="0"/>
        <w:adjustRightInd w:val="0"/>
        <w:rPr>
          <w:rFonts w:ascii="Baskerville" w:hAnsi="Baskerville"/>
          <w:color w:val="000000" w:themeColor="text1"/>
        </w:rPr>
      </w:pPr>
    </w:p>
    <w:p w14:paraId="09AB3D9B" w14:textId="09C2FBAF" w:rsidR="00573F82" w:rsidRPr="001A0627" w:rsidRDefault="00573F82" w:rsidP="00573F82">
      <w:pPr>
        <w:rPr>
          <w:rFonts w:ascii="Baskerville" w:hAnsi="Baskerville"/>
        </w:rPr>
      </w:pPr>
      <w:r w:rsidRPr="001A0627">
        <w:rPr>
          <w:rFonts w:ascii="Baskerville" w:hAnsi="Baskerville"/>
        </w:rPr>
        <w:t>Current (2021 - present): Equity and Diversity in Ed.D. Admissions committee member.</w:t>
      </w:r>
    </w:p>
    <w:p w14:paraId="10BE1617" w14:textId="77777777" w:rsidR="00B775E3" w:rsidRPr="001A0627" w:rsidRDefault="00B775E3" w:rsidP="00FB7A01">
      <w:pPr>
        <w:autoSpaceDE w:val="0"/>
        <w:autoSpaceDN w:val="0"/>
        <w:adjustRightInd w:val="0"/>
        <w:rPr>
          <w:rFonts w:ascii="Baskerville" w:hAnsi="Baskerville"/>
          <w:color w:val="000000" w:themeColor="text1"/>
        </w:rPr>
      </w:pPr>
    </w:p>
    <w:p w14:paraId="6ABE14E0" w14:textId="423881F4" w:rsidR="005B3C27" w:rsidRPr="001A0627" w:rsidRDefault="003D1B8E" w:rsidP="00FB7A01">
      <w:pPr>
        <w:autoSpaceDE w:val="0"/>
        <w:autoSpaceDN w:val="0"/>
        <w:adjustRightInd w:val="0"/>
        <w:rPr>
          <w:rFonts w:ascii="Baskerville" w:hAnsi="Baskerville"/>
          <w:color w:val="000000" w:themeColor="text1"/>
        </w:rPr>
      </w:pPr>
      <w:r w:rsidRPr="001A0627">
        <w:rPr>
          <w:rFonts w:ascii="Baskerville" w:hAnsi="Baskerville"/>
          <w:color w:val="000000" w:themeColor="text1"/>
        </w:rPr>
        <w:t>Current (2016</w:t>
      </w:r>
      <w:r w:rsidR="00DF63CD" w:rsidRPr="001A0627">
        <w:rPr>
          <w:rFonts w:ascii="Baskerville" w:hAnsi="Baskerville"/>
          <w:color w:val="000000" w:themeColor="text1"/>
        </w:rPr>
        <w:t xml:space="preserve"> - present</w:t>
      </w:r>
      <w:r w:rsidRPr="001A0627">
        <w:rPr>
          <w:rFonts w:ascii="Baskerville" w:hAnsi="Baskerville"/>
          <w:color w:val="000000" w:themeColor="text1"/>
        </w:rPr>
        <w:t xml:space="preserve">): </w:t>
      </w:r>
      <w:r w:rsidR="00F27FB5" w:rsidRPr="001A0627">
        <w:rPr>
          <w:rFonts w:ascii="Baskerville" w:hAnsi="Baskerville"/>
          <w:color w:val="000000" w:themeColor="text1"/>
        </w:rPr>
        <w:t xml:space="preserve">Program committee member for </w:t>
      </w:r>
      <w:r w:rsidR="0017115C" w:rsidRPr="001A0627">
        <w:rPr>
          <w:rFonts w:ascii="Baskerville" w:hAnsi="Baskerville"/>
          <w:color w:val="000000" w:themeColor="text1"/>
        </w:rPr>
        <w:t xml:space="preserve">Ed.D. </w:t>
      </w:r>
      <w:r w:rsidR="005B3C27" w:rsidRPr="001A0627">
        <w:rPr>
          <w:rFonts w:ascii="Baskerville" w:hAnsi="Baskerville"/>
          <w:color w:val="000000" w:themeColor="text1"/>
        </w:rPr>
        <w:t>program.</w:t>
      </w:r>
    </w:p>
    <w:p w14:paraId="37EE5947" w14:textId="12536D6C" w:rsidR="00E25E9F" w:rsidRPr="001A0627" w:rsidRDefault="00E25E9F" w:rsidP="000D42A6">
      <w:pPr>
        <w:autoSpaceDE w:val="0"/>
        <w:autoSpaceDN w:val="0"/>
        <w:adjustRightInd w:val="0"/>
        <w:rPr>
          <w:rFonts w:ascii="Baskerville" w:hAnsi="Baskerville"/>
          <w:color w:val="000000" w:themeColor="text1"/>
        </w:rPr>
      </w:pPr>
    </w:p>
    <w:p w14:paraId="0E98AADC" w14:textId="77777777" w:rsidR="00B775E3" w:rsidRPr="001A0627" w:rsidRDefault="00B775E3" w:rsidP="00B775E3">
      <w:pPr>
        <w:autoSpaceDE w:val="0"/>
        <w:autoSpaceDN w:val="0"/>
        <w:adjustRightInd w:val="0"/>
        <w:rPr>
          <w:rFonts w:ascii="Baskerville" w:hAnsi="Baskerville"/>
          <w:color w:val="000000" w:themeColor="text1"/>
        </w:rPr>
      </w:pPr>
      <w:r w:rsidRPr="001A0627">
        <w:rPr>
          <w:rFonts w:ascii="Baskerville" w:hAnsi="Baskerville"/>
          <w:color w:val="000000" w:themeColor="text1"/>
        </w:rPr>
        <w:t>Current (2015 - present): Admissions committee member for Ed.D. program.</w:t>
      </w:r>
    </w:p>
    <w:p w14:paraId="25998BE6" w14:textId="77777777" w:rsidR="00B775E3" w:rsidRPr="001A0627" w:rsidRDefault="00B775E3" w:rsidP="000D42A6">
      <w:pPr>
        <w:autoSpaceDE w:val="0"/>
        <w:autoSpaceDN w:val="0"/>
        <w:adjustRightInd w:val="0"/>
        <w:rPr>
          <w:rFonts w:ascii="Baskerville" w:hAnsi="Baskerville"/>
          <w:color w:val="000000" w:themeColor="text1"/>
        </w:rPr>
      </w:pPr>
    </w:p>
    <w:p w14:paraId="760B79C7" w14:textId="5F995454" w:rsidR="00C851E6" w:rsidRPr="001A0627" w:rsidRDefault="003D1B8E" w:rsidP="00FB7A01">
      <w:pPr>
        <w:autoSpaceDE w:val="0"/>
        <w:autoSpaceDN w:val="0"/>
        <w:adjustRightInd w:val="0"/>
        <w:rPr>
          <w:rFonts w:ascii="Baskerville" w:hAnsi="Baskerville"/>
          <w:color w:val="000000" w:themeColor="text1"/>
        </w:rPr>
      </w:pPr>
      <w:r w:rsidRPr="001A0627">
        <w:rPr>
          <w:rFonts w:ascii="Baskerville" w:hAnsi="Baskerville"/>
          <w:color w:val="000000" w:themeColor="text1"/>
        </w:rPr>
        <w:t>Current (2015</w:t>
      </w:r>
      <w:r w:rsidR="00DF63CD" w:rsidRPr="001A0627">
        <w:rPr>
          <w:rFonts w:ascii="Baskerville" w:hAnsi="Baskerville"/>
          <w:color w:val="000000" w:themeColor="text1"/>
        </w:rPr>
        <w:t xml:space="preserve"> - present</w:t>
      </w:r>
      <w:r w:rsidRPr="001A0627">
        <w:rPr>
          <w:rFonts w:ascii="Baskerville" w:hAnsi="Baskerville"/>
          <w:color w:val="000000" w:themeColor="text1"/>
        </w:rPr>
        <w:t xml:space="preserve">): </w:t>
      </w:r>
      <w:r w:rsidR="002753B2" w:rsidRPr="001A0627">
        <w:rPr>
          <w:rFonts w:ascii="Baskerville" w:hAnsi="Baskerville"/>
          <w:color w:val="000000" w:themeColor="text1"/>
        </w:rPr>
        <w:t>Faculty c</w:t>
      </w:r>
      <w:r w:rsidR="00C851E6" w:rsidRPr="001A0627">
        <w:rPr>
          <w:rFonts w:ascii="Baskerville" w:hAnsi="Baskerville"/>
          <w:color w:val="000000" w:themeColor="text1"/>
        </w:rPr>
        <w:t>hair</w:t>
      </w:r>
      <w:r w:rsidR="007B3DFC" w:rsidRPr="001A0627">
        <w:rPr>
          <w:rFonts w:ascii="Baskerville" w:hAnsi="Baskerville"/>
          <w:color w:val="000000" w:themeColor="text1"/>
        </w:rPr>
        <w:t xml:space="preserve"> </w:t>
      </w:r>
      <w:r w:rsidR="00BE4BD9" w:rsidRPr="001A0627">
        <w:rPr>
          <w:rFonts w:ascii="Baskerville" w:hAnsi="Baskerville"/>
          <w:color w:val="000000" w:themeColor="text1"/>
        </w:rPr>
        <w:t xml:space="preserve">and organizer </w:t>
      </w:r>
      <w:r w:rsidR="007B3DFC" w:rsidRPr="001A0627">
        <w:rPr>
          <w:rFonts w:ascii="Baskerville" w:hAnsi="Baskerville"/>
          <w:color w:val="000000" w:themeColor="text1"/>
        </w:rPr>
        <w:t xml:space="preserve">at </w:t>
      </w:r>
      <w:r w:rsidR="00E83E48" w:rsidRPr="001A0627">
        <w:rPr>
          <w:rFonts w:ascii="Baskerville" w:hAnsi="Baskerville"/>
          <w:color w:val="000000" w:themeColor="text1"/>
        </w:rPr>
        <w:t>college-wide</w:t>
      </w:r>
      <w:r w:rsidR="00785F88" w:rsidRPr="001A0627">
        <w:rPr>
          <w:rFonts w:ascii="Baskerville" w:hAnsi="Baskerville"/>
          <w:color w:val="000000" w:themeColor="text1"/>
        </w:rPr>
        <w:t xml:space="preserve"> </w:t>
      </w:r>
      <w:r w:rsidR="007B3DFC" w:rsidRPr="001A0627">
        <w:rPr>
          <w:rFonts w:ascii="Baskerville" w:hAnsi="Baskerville"/>
          <w:color w:val="000000" w:themeColor="text1"/>
        </w:rPr>
        <w:t>Doctoral Research Conference</w:t>
      </w:r>
      <w:r w:rsidR="00785F88" w:rsidRPr="001A0627">
        <w:rPr>
          <w:rFonts w:ascii="Baskerville" w:hAnsi="Baskerville"/>
          <w:color w:val="000000" w:themeColor="text1"/>
        </w:rPr>
        <w:t>s</w:t>
      </w:r>
      <w:r w:rsidR="00C851E6" w:rsidRPr="001A0627">
        <w:rPr>
          <w:rFonts w:ascii="Baskerville" w:hAnsi="Baskerville"/>
          <w:color w:val="000000" w:themeColor="text1"/>
        </w:rPr>
        <w:t>.</w:t>
      </w:r>
      <w:r w:rsidR="007B3DFC" w:rsidRPr="001A0627">
        <w:rPr>
          <w:rFonts w:ascii="Baskerville" w:hAnsi="Baskerville"/>
          <w:color w:val="000000" w:themeColor="text1"/>
        </w:rPr>
        <w:t xml:space="preserve"> </w:t>
      </w:r>
    </w:p>
    <w:p w14:paraId="66D4B47D" w14:textId="77777777" w:rsidR="007B3DFC" w:rsidRPr="001A0627" w:rsidRDefault="007B3DFC" w:rsidP="0096734A">
      <w:pPr>
        <w:autoSpaceDE w:val="0"/>
        <w:autoSpaceDN w:val="0"/>
        <w:adjustRightInd w:val="0"/>
        <w:rPr>
          <w:rFonts w:ascii="Baskerville" w:hAnsi="Baskerville"/>
          <w:color w:val="000000" w:themeColor="text1"/>
        </w:rPr>
      </w:pPr>
    </w:p>
    <w:p w14:paraId="52B36BAB" w14:textId="7A0C03EB" w:rsidR="007B3DFC" w:rsidRPr="001A0627" w:rsidRDefault="003D1B8E" w:rsidP="00C24E8E">
      <w:pPr>
        <w:autoSpaceDE w:val="0"/>
        <w:autoSpaceDN w:val="0"/>
        <w:adjustRightInd w:val="0"/>
        <w:rPr>
          <w:rFonts w:ascii="Baskerville" w:hAnsi="Baskerville"/>
          <w:color w:val="000000" w:themeColor="text1"/>
        </w:rPr>
      </w:pPr>
      <w:r w:rsidRPr="001A0627">
        <w:rPr>
          <w:rFonts w:ascii="Baskerville" w:hAnsi="Baskerville"/>
          <w:color w:val="000000" w:themeColor="text1"/>
        </w:rPr>
        <w:t>Current (2015</w:t>
      </w:r>
      <w:r w:rsidR="00DF63CD" w:rsidRPr="001A0627">
        <w:rPr>
          <w:rFonts w:ascii="Baskerville" w:hAnsi="Baskerville"/>
          <w:color w:val="000000" w:themeColor="text1"/>
        </w:rPr>
        <w:t xml:space="preserve"> - present</w:t>
      </w:r>
      <w:r w:rsidRPr="001A0627">
        <w:rPr>
          <w:rFonts w:ascii="Baskerville" w:hAnsi="Baskerville"/>
          <w:color w:val="000000" w:themeColor="text1"/>
        </w:rPr>
        <w:t xml:space="preserve">): </w:t>
      </w:r>
      <w:r w:rsidR="000321EC" w:rsidRPr="001A0627">
        <w:rPr>
          <w:rFonts w:ascii="Baskerville" w:hAnsi="Baskerville"/>
          <w:color w:val="000000" w:themeColor="text1"/>
        </w:rPr>
        <w:t>Faculty</w:t>
      </w:r>
      <w:r w:rsidR="00883143" w:rsidRPr="001A0627">
        <w:rPr>
          <w:rFonts w:ascii="Baskerville" w:hAnsi="Baskerville"/>
          <w:color w:val="000000" w:themeColor="text1"/>
        </w:rPr>
        <w:t xml:space="preserve"> </w:t>
      </w:r>
      <w:r w:rsidR="00841333" w:rsidRPr="001A0627">
        <w:rPr>
          <w:rFonts w:ascii="Baskerville" w:hAnsi="Baskerville"/>
          <w:color w:val="000000" w:themeColor="text1"/>
        </w:rPr>
        <w:t xml:space="preserve">representative </w:t>
      </w:r>
      <w:r w:rsidR="00883143" w:rsidRPr="001A0627">
        <w:rPr>
          <w:rFonts w:ascii="Baskerville" w:hAnsi="Baskerville"/>
          <w:color w:val="000000" w:themeColor="text1"/>
        </w:rPr>
        <w:t xml:space="preserve">at </w:t>
      </w:r>
      <w:r w:rsidR="000A0B96" w:rsidRPr="001A0627">
        <w:rPr>
          <w:rFonts w:ascii="Baskerville" w:hAnsi="Baskerville"/>
          <w:color w:val="000000" w:themeColor="text1"/>
        </w:rPr>
        <w:t xml:space="preserve">Ed.D. </w:t>
      </w:r>
      <w:r w:rsidR="000321EC" w:rsidRPr="001A0627">
        <w:rPr>
          <w:rFonts w:ascii="Baskerville" w:hAnsi="Baskerville"/>
          <w:color w:val="000000" w:themeColor="text1"/>
        </w:rPr>
        <w:t xml:space="preserve">program </w:t>
      </w:r>
      <w:r w:rsidR="00883143" w:rsidRPr="001A0627">
        <w:rPr>
          <w:rFonts w:ascii="Baskerville" w:hAnsi="Baskerville"/>
          <w:color w:val="000000" w:themeColor="text1"/>
        </w:rPr>
        <w:t>orientation sessions</w:t>
      </w:r>
      <w:r w:rsidR="000321EC" w:rsidRPr="001A0627">
        <w:rPr>
          <w:rFonts w:ascii="Baskerville" w:hAnsi="Baskerville"/>
          <w:color w:val="000000" w:themeColor="text1"/>
        </w:rPr>
        <w:t>.</w:t>
      </w:r>
      <w:r w:rsidR="00C24E8E" w:rsidRPr="001A0627">
        <w:rPr>
          <w:rFonts w:ascii="Baskerville" w:hAnsi="Baskerville"/>
          <w:i/>
          <w:iCs/>
          <w:color w:val="000000" w:themeColor="text1"/>
        </w:rPr>
        <w:t xml:space="preserve"> </w:t>
      </w:r>
      <w:r w:rsidR="009F6D4D" w:rsidRPr="001A0627">
        <w:rPr>
          <w:rFonts w:ascii="Baskerville" w:hAnsi="Baskerville"/>
          <w:color w:val="000000" w:themeColor="text1"/>
        </w:rPr>
        <w:t>I work</w:t>
      </w:r>
      <w:r w:rsidR="006A3C11" w:rsidRPr="001A0627">
        <w:rPr>
          <w:rFonts w:ascii="Baskerville" w:hAnsi="Baskerville"/>
          <w:color w:val="000000" w:themeColor="text1"/>
        </w:rPr>
        <w:t xml:space="preserve"> </w:t>
      </w:r>
      <w:r w:rsidR="000321EC" w:rsidRPr="001A0627">
        <w:rPr>
          <w:rFonts w:ascii="Baskerville" w:hAnsi="Baskerville"/>
          <w:color w:val="000000" w:themeColor="text1"/>
        </w:rPr>
        <w:t xml:space="preserve">with </w:t>
      </w:r>
      <w:r w:rsidR="001B5C50" w:rsidRPr="001A0627">
        <w:rPr>
          <w:rFonts w:ascii="Baskerville" w:hAnsi="Baskerville"/>
          <w:color w:val="000000" w:themeColor="text1"/>
        </w:rPr>
        <w:t>the program director</w:t>
      </w:r>
      <w:r w:rsidR="00AC231C" w:rsidRPr="001A0627">
        <w:rPr>
          <w:rFonts w:ascii="Baskerville" w:hAnsi="Baskerville"/>
          <w:color w:val="000000" w:themeColor="text1"/>
        </w:rPr>
        <w:t>/</w:t>
      </w:r>
      <w:r w:rsidR="000321EC" w:rsidRPr="001A0627">
        <w:rPr>
          <w:rFonts w:ascii="Baskerville" w:hAnsi="Baskerville"/>
          <w:color w:val="000000" w:themeColor="text1"/>
        </w:rPr>
        <w:t>advisors</w:t>
      </w:r>
      <w:r w:rsidR="00AC231C" w:rsidRPr="001A0627">
        <w:rPr>
          <w:rFonts w:ascii="Baskerville" w:hAnsi="Baskerville"/>
          <w:color w:val="000000" w:themeColor="text1"/>
        </w:rPr>
        <w:t xml:space="preserve"> </w:t>
      </w:r>
      <w:r w:rsidR="00FE5378" w:rsidRPr="001A0627">
        <w:rPr>
          <w:rFonts w:ascii="Baskerville" w:hAnsi="Baskerville"/>
          <w:color w:val="000000" w:themeColor="text1"/>
        </w:rPr>
        <w:t>to develop and</w:t>
      </w:r>
      <w:r w:rsidR="000321EC" w:rsidRPr="001A0627">
        <w:rPr>
          <w:rFonts w:ascii="Baskerville" w:hAnsi="Baskerville"/>
          <w:color w:val="000000" w:themeColor="text1"/>
        </w:rPr>
        <w:t xml:space="preserve"> participate in orientations sessions for </w:t>
      </w:r>
      <w:r w:rsidR="00883143" w:rsidRPr="001A0627">
        <w:rPr>
          <w:rFonts w:ascii="Baskerville" w:hAnsi="Baskerville"/>
          <w:color w:val="000000" w:themeColor="text1"/>
        </w:rPr>
        <w:t xml:space="preserve">incoming </w:t>
      </w:r>
      <w:r w:rsidR="000321EC" w:rsidRPr="001A0627">
        <w:rPr>
          <w:rFonts w:ascii="Baskerville" w:hAnsi="Baskerville"/>
          <w:color w:val="000000" w:themeColor="text1"/>
        </w:rPr>
        <w:t xml:space="preserve">Educational </w:t>
      </w:r>
      <w:r w:rsidR="00883143" w:rsidRPr="001A0627">
        <w:rPr>
          <w:rFonts w:ascii="Baskerville" w:hAnsi="Baskerville"/>
          <w:color w:val="000000" w:themeColor="text1"/>
        </w:rPr>
        <w:t>Leadership &amp; Innovation doctoral students (both online and face-to-face</w:t>
      </w:r>
      <w:r w:rsidR="00C24E8E" w:rsidRPr="001A0627">
        <w:rPr>
          <w:rFonts w:ascii="Baskerville" w:hAnsi="Baskerville"/>
          <w:color w:val="000000" w:themeColor="text1"/>
        </w:rPr>
        <w:t xml:space="preserve">). </w:t>
      </w:r>
    </w:p>
    <w:p w14:paraId="7786019F" w14:textId="77777777" w:rsidR="00883143" w:rsidRPr="001A0627" w:rsidRDefault="00883143" w:rsidP="0096734A">
      <w:pPr>
        <w:autoSpaceDE w:val="0"/>
        <w:autoSpaceDN w:val="0"/>
        <w:adjustRightInd w:val="0"/>
        <w:rPr>
          <w:rFonts w:ascii="Baskerville" w:hAnsi="Baskerville"/>
          <w:color w:val="000000" w:themeColor="text1"/>
        </w:rPr>
      </w:pPr>
    </w:p>
    <w:p w14:paraId="74481D4B" w14:textId="0F83C869" w:rsidR="00AE6298" w:rsidRPr="001A0627" w:rsidRDefault="003D1B8E" w:rsidP="00C24E8E">
      <w:pPr>
        <w:autoSpaceDE w:val="0"/>
        <w:autoSpaceDN w:val="0"/>
        <w:adjustRightInd w:val="0"/>
        <w:rPr>
          <w:rFonts w:ascii="Baskerville" w:hAnsi="Baskerville"/>
          <w:color w:val="000000" w:themeColor="text1"/>
        </w:rPr>
      </w:pPr>
      <w:r w:rsidRPr="001A0627">
        <w:rPr>
          <w:rFonts w:ascii="Baskerville" w:hAnsi="Baskerville"/>
          <w:color w:val="000000" w:themeColor="text1"/>
        </w:rPr>
        <w:t>Current (2015</w:t>
      </w:r>
      <w:r w:rsidR="00DF63CD" w:rsidRPr="001A0627">
        <w:rPr>
          <w:rFonts w:ascii="Baskerville" w:hAnsi="Baskerville"/>
          <w:color w:val="000000" w:themeColor="text1"/>
        </w:rPr>
        <w:t xml:space="preserve"> - present</w:t>
      </w:r>
      <w:r w:rsidRPr="001A0627">
        <w:rPr>
          <w:rFonts w:ascii="Baskerville" w:hAnsi="Baskerville"/>
          <w:color w:val="000000" w:themeColor="text1"/>
        </w:rPr>
        <w:t xml:space="preserve">): </w:t>
      </w:r>
      <w:r w:rsidR="00AE6298" w:rsidRPr="001A0627">
        <w:rPr>
          <w:rFonts w:ascii="Baskerville" w:hAnsi="Baskerville"/>
          <w:color w:val="000000" w:themeColor="text1"/>
        </w:rPr>
        <w:t>Faculty</w:t>
      </w:r>
      <w:r w:rsidR="00187D6C" w:rsidRPr="001A0627">
        <w:rPr>
          <w:rFonts w:ascii="Baskerville" w:hAnsi="Baskerville"/>
          <w:color w:val="000000" w:themeColor="text1"/>
        </w:rPr>
        <w:t xml:space="preserve"> representative </w:t>
      </w:r>
      <w:r w:rsidR="00883143" w:rsidRPr="001A0627">
        <w:rPr>
          <w:rFonts w:ascii="Baskerville" w:hAnsi="Baskerville"/>
          <w:color w:val="000000" w:themeColor="text1"/>
        </w:rPr>
        <w:t xml:space="preserve">at </w:t>
      </w:r>
      <w:r w:rsidR="00AE6298" w:rsidRPr="001A0627">
        <w:rPr>
          <w:rFonts w:ascii="Baskerville" w:hAnsi="Baskerville"/>
          <w:color w:val="000000" w:themeColor="text1"/>
        </w:rPr>
        <w:t>Graduate Programs Showcases</w:t>
      </w:r>
      <w:r w:rsidRPr="001A0627">
        <w:rPr>
          <w:rFonts w:ascii="Baskerville" w:hAnsi="Baskerville"/>
          <w:color w:val="000000" w:themeColor="text1"/>
        </w:rPr>
        <w:t xml:space="preserve">. </w:t>
      </w:r>
      <w:r w:rsidR="009F6D4D" w:rsidRPr="001A0627">
        <w:rPr>
          <w:rFonts w:ascii="Baskerville" w:hAnsi="Baskerville"/>
          <w:color w:val="000000" w:themeColor="text1"/>
        </w:rPr>
        <w:t>I serve</w:t>
      </w:r>
      <w:r w:rsidR="006A3C11" w:rsidRPr="001A0627">
        <w:rPr>
          <w:rFonts w:ascii="Baskerville" w:hAnsi="Baskerville"/>
          <w:color w:val="000000" w:themeColor="text1"/>
        </w:rPr>
        <w:t xml:space="preserve"> </w:t>
      </w:r>
      <w:r w:rsidR="00AE6298" w:rsidRPr="001A0627">
        <w:rPr>
          <w:rFonts w:ascii="Baskerville" w:hAnsi="Baskerville"/>
          <w:color w:val="000000" w:themeColor="text1"/>
        </w:rPr>
        <w:t>as a faculty representative for the Educational Leadership &amp; Innovation Ed.D. program, to share information about the program with prospective students.</w:t>
      </w:r>
    </w:p>
    <w:p w14:paraId="306E196A" w14:textId="77777777" w:rsidR="00501F0A" w:rsidRPr="001A0627" w:rsidRDefault="00501F0A" w:rsidP="0096734A">
      <w:pPr>
        <w:autoSpaceDE w:val="0"/>
        <w:autoSpaceDN w:val="0"/>
        <w:adjustRightInd w:val="0"/>
        <w:rPr>
          <w:rFonts w:ascii="Baskerville" w:hAnsi="Baskerville"/>
          <w:color w:val="000000" w:themeColor="text1"/>
        </w:rPr>
      </w:pPr>
    </w:p>
    <w:p w14:paraId="6FECDB9C" w14:textId="572F9B1C" w:rsidR="00AE6298" w:rsidRPr="001A0627" w:rsidRDefault="00AE6298" w:rsidP="00FB7A01">
      <w:pPr>
        <w:autoSpaceDE w:val="0"/>
        <w:autoSpaceDN w:val="0"/>
        <w:adjustRightInd w:val="0"/>
        <w:rPr>
          <w:rFonts w:ascii="Baskerville" w:hAnsi="Baskerville"/>
          <w:color w:val="000000" w:themeColor="text1"/>
        </w:rPr>
      </w:pPr>
      <w:r w:rsidRPr="001A0627">
        <w:rPr>
          <w:rFonts w:ascii="Baskerville" w:hAnsi="Baskerville"/>
          <w:color w:val="000000" w:themeColor="text1"/>
        </w:rPr>
        <w:t>Current (2015</w:t>
      </w:r>
      <w:r w:rsidR="00DF63CD" w:rsidRPr="001A0627">
        <w:rPr>
          <w:rFonts w:ascii="Baskerville" w:hAnsi="Baskerville"/>
          <w:color w:val="000000" w:themeColor="text1"/>
        </w:rPr>
        <w:t xml:space="preserve"> - present</w:t>
      </w:r>
      <w:r w:rsidRPr="001A0627">
        <w:rPr>
          <w:rFonts w:ascii="Baskerville" w:hAnsi="Baskerville"/>
          <w:color w:val="000000" w:themeColor="text1"/>
        </w:rPr>
        <w:t>): Faculty</w:t>
      </w:r>
      <w:r w:rsidR="000A0B96" w:rsidRPr="001A0627">
        <w:rPr>
          <w:rFonts w:ascii="Baskerville" w:hAnsi="Baskerville"/>
          <w:color w:val="000000" w:themeColor="text1"/>
        </w:rPr>
        <w:t xml:space="preserve"> representative</w:t>
      </w:r>
      <w:r w:rsidR="00501F0A" w:rsidRPr="001A0627">
        <w:rPr>
          <w:rFonts w:ascii="Baskerville" w:hAnsi="Baskerville"/>
          <w:color w:val="000000" w:themeColor="text1"/>
        </w:rPr>
        <w:t xml:space="preserve"> at </w:t>
      </w:r>
      <w:r w:rsidR="000A0B96" w:rsidRPr="001A0627">
        <w:rPr>
          <w:rFonts w:ascii="Baskerville" w:hAnsi="Baskerville"/>
          <w:color w:val="000000" w:themeColor="text1"/>
        </w:rPr>
        <w:t xml:space="preserve">Ed.D. </w:t>
      </w:r>
      <w:r w:rsidR="00C2369E" w:rsidRPr="001A0627">
        <w:rPr>
          <w:rFonts w:ascii="Baskerville" w:hAnsi="Baskerville"/>
          <w:color w:val="000000" w:themeColor="text1"/>
        </w:rPr>
        <w:t xml:space="preserve">program </w:t>
      </w:r>
      <w:r w:rsidR="00652317" w:rsidRPr="001A0627">
        <w:rPr>
          <w:rFonts w:ascii="Baskerville" w:hAnsi="Baskerville"/>
          <w:color w:val="000000" w:themeColor="text1"/>
        </w:rPr>
        <w:t>Q&amp;</w:t>
      </w:r>
      <w:r w:rsidR="00501F0A" w:rsidRPr="001A0627">
        <w:rPr>
          <w:rFonts w:ascii="Baskerville" w:hAnsi="Baskerville"/>
          <w:color w:val="000000" w:themeColor="text1"/>
        </w:rPr>
        <w:t>A sessions</w:t>
      </w:r>
      <w:r w:rsidRPr="001A0627">
        <w:rPr>
          <w:rFonts w:ascii="Baskerville" w:hAnsi="Baskerville"/>
          <w:color w:val="000000" w:themeColor="text1"/>
        </w:rPr>
        <w:t>.</w:t>
      </w:r>
    </w:p>
    <w:p w14:paraId="7A9723A5" w14:textId="05B50FC4" w:rsidR="00DF63CD" w:rsidRPr="001A0627" w:rsidRDefault="00DF63CD" w:rsidP="00DF63CD">
      <w:pPr>
        <w:autoSpaceDE w:val="0"/>
        <w:autoSpaceDN w:val="0"/>
        <w:adjustRightInd w:val="0"/>
        <w:rPr>
          <w:rFonts w:ascii="Baskerville" w:hAnsi="Baskerville"/>
          <w:color w:val="000000" w:themeColor="text1"/>
        </w:rPr>
      </w:pPr>
    </w:p>
    <w:p w14:paraId="6DAAC241" w14:textId="2B0B21B3" w:rsidR="00031826" w:rsidRPr="001A0627" w:rsidRDefault="00031826" w:rsidP="00CB7114">
      <w:pPr>
        <w:autoSpaceDE w:val="0"/>
        <w:autoSpaceDN w:val="0"/>
        <w:adjustRightInd w:val="0"/>
        <w:rPr>
          <w:rFonts w:ascii="Baskerville" w:hAnsi="Baskerville"/>
          <w:color w:val="000000" w:themeColor="text1"/>
        </w:rPr>
      </w:pPr>
      <w:r w:rsidRPr="001A0627">
        <w:rPr>
          <w:rFonts w:ascii="Baskerville" w:hAnsi="Baskerville"/>
          <w:color w:val="000000" w:themeColor="text1"/>
        </w:rPr>
        <w:t>2019-2020: Search committee member</w:t>
      </w:r>
      <w:r w:rsidR="00CB7114" w:rsidRPr="001A0627">
        <w:rPr>
          <w:rFonts w:ascii="Baskerville" w:hAnsi="Baskerville"/>
          <w:color w:val="000000" w:themeColor="text1"/>
        </w:rPr>
        <w:t xml:space="preserve"> </w:t>
      </w:r>
      <w:r w:rsidRPr="001A0627">
        <w:rPr>
          <w:rFonts w:ascii="Baskerville" w:hAnsi="Baskerville"/>
          <w:color w:val="000000" w:themeColor="text1"/>
        </w:rPr>
        <w:t xml:space="preserve">for Assistant Professor position in the Learning Design and Technology program. </w:t>
      </w:r>
    </w:p>
    <w:p w14:paraId="33B16C79" w14:textId="77777777" w:rsidR="00031826" w:rsidRPr="001A0627" w:rsidRDefault="00031826" w:rsidP="006A3C11">
      <w:pPr>
        <w:autoSpaceDE w:val="0"/>
        <w:autoSpaceDN w:val="0"/>
        <w:adjustRightInd w:val="0"/>
        <w:rPr>
          <w:rFonts w:ascii="Baskerville" w:hAnsi="Baskerville"/>
          <w:color w:val="000000" w:themeColor="text1"/>
        </w:rPr>
      </w:pPr>
    </w:p>
    <w:p w14:paraId="1FEFEA80" w14:textId="06B3F2CC" w:rsidR="006A3C11" w:rsidRPr="001A0627" w:rsidRDefault="006A3C11" w:rsidP="00CB7114">
      <w:pPr>
        <w:autoSpaceDE w:val="0"/>
        <w:autoSpaceDN w:val="0"/>
        <w:adjustRightInd w:val="0"/>
        <w:rPr>
          <w:rFonts w:ascii="Baskerville" w:hAnsi="Baskerville"/>
          <w:color w:val="000000" w:themeColor="text1"/>
        </w:rPr>
      </w:pPr>
      <w:r w:rsidRPr="001A0627">
        <w:rPr>
          <w:rFonts w:ascii="Baskerville" w:hAnsi="Baskerville"/>
          <w:color w:val="000000" w:themeColor="text1"/>
        </w:rPr>
        <w:t>2016-2017: Search committee member</w:t>
      </w:r>
      <w:r w:rsidR="00CB7114" w:rsidRPr="001A0627">
        <w:rPr>
          <w:rFonts w:ascii="Baskerville" w:hAnsi="Baskerville"/>
          <w:color w:val="000000" w:themeColor="text1"/>
        </w:rPr>
        <w:t xml:space="preserve"> </w:t>
      </w:r>
      <w:r w:rsidRPr="001A0627">
        <w:rPr>
          <w:rFonts w:ascii="Baskerville" w:hAnsi="Baskerville"/>
          <w:color w:val="000000" w:themeColor="text1"/>
        </w:rPr>
        <w:t>for a Clinical Associate Professor position for the Ed.D. in Educational Leadership &amp; Innovation</w:t>
      </w:r>
      <w:r w:rsidR="00031826" w:rsidRPr="001A0627">
        <w:rPr>
          <w:rFonts w:ascii="Baskerville" w:hAnsi="Baskerville"/>
          <w:color w:val="000000" w:themeColor="text1"/>
        </w:rPr>
        <w:t>.</w:t>
      </w:r>
      <w:r w:rsidRPr="001A0627">
        <w:rPr>
          <w:rFonts w:ascii="Baskerville" w:hAnsi="Baskerville"/>
          <w:color w:val="000000" w:themeColor="text1"/>
        </w:rPr>
        <w:t xml:space="preserve"> </w:t>
      </w:r>
    </w:p>
    <w:p w14:paraId="03FAFA53" w14:textId="59CCCB61" w:rsidR="008B10E1" w:rsidRPr="001A0627" w:rsidRDefault="008B10E1" w:rsidP="0096734A">
      <w:pPr>
        <w:autoSpaceDE w:val="0"/>
        <w:autoSpaceDN w:val="0"/>
        <w:adjustRightInd w:val="0"/>
        <w:rPr>
          <w:rFonts w:ascii="Baskerville" w:hAnsi="Baskerville"/>
          <w:color w:val="000000" w:themeColor="text1"/>
        </w:rPr>
      </w:pPr>
    </w:p>
    <w:p w14:paraId="718EB7FD" w14:textId="77777777" w:rsidR="00BA49F3" w:rsidRPr="001A0627" w:rsidRDefault="00BA49F3" w:rsidP="00086E4A">
      <w:pPr>
        <w:autoSpaceDE w:val="0"/>
        <w:autoSpaceDN w:val="0"/>
        <w:adjustRightInd w:val="0"/>
        <w:rPr>
          <w:rFonts w:ascii="Baskerville" w:hAnsi="Baskerville"/>
          <w:i/>
          <w:color w:val="000000" w:themeColor="text1"/>
          <w:u w:val="single"/>
        </w:rPr>
      </w:pPr>
    </w:p>
    <w:p w14:paraId="421F9072" w14:textId="410B8233" w:rsidR="00086E4A" w:rsidRPr="001A0627" w:rsidRDefault="00071047" w:rsidP="00086E4A">
      <w:pPr>
        <w:autoSpaceDE w:val="0"/>
        <w:autoSpaceDN w:val="0"/>
        <w:adjustRightInd w:val="0"/>
        <w:rPr>
          <w:rFonts w:ascii="Baskerville" w:hAnsi="Baskerville"/>
          <w:i/>
          <w:color w:val="000000" w:themeColor="text1"/>
          <w:u w:val="single"/>
        </w:rPr>
      </w:pPr>
      <w:r w:rsidRPr="001A0627">
        <w:rPr>
          <w:rFonts w:ascii="Baskerville" w:hAnsi="Baskerville"/>
          <w:i/>
          <w:color w:val="000000" w:themeColor="text1"/>
          <w:u w:val="single"/>
        </w:rPr>
        <w:t xml:space="preserve">University </w:t>
      </w:r>
      <w:r w:rsidR="00084EB8" w:rsidRPr="001A0627">
        <w:rPr>
          <w:rFonts w:ascii="Baskerville" w:hAnsi="Baskerville"/>
          <w:i/>
          <w:color w:val="000000" w:themeColor="text1"/>
          <w:u w:val="single"/>
        </w:rPr>
        <w:t>and</w:t>
      </w:r>
      <w:r w:rsidRPr="001A0627">
        <w:rPr>
          <w:rFonts w:ascii="Baskerville" w:hAnsi="Baskerville"/>
          <w:i/>
          <w:color w:val="000000" w:themeColor="text1"/>
          <w:u w:val="single"/>
        </w:rPr>
        <w:t xml:space="preserve"> </w:t>
      </w:r>
      <w:r w:rsidR="00D352BF" w:rsidRPr="001A0627">
        <w:rPr>
          <w:rFonts w:ascii="Baskerville" w:hAnsi="Baskerville"/>
          <w:i/>
          <w:color w:val="000000" w:themeColor="text1"/>
          <w:u w:val="single"/>
        </w:rPr>
        <w:t>C</w:t>
      </w:r>
      <w:r w:rsidR="00086E4A" w:rsidRPr="001A0627">
        <w:rPr>
          <w:rFonts w:ascii="Baskerville" w:hAnsi="Baskerville"/>
          <w:i/>
          <w:color w:val="000000" w:themeColor="text1"/>
          <w:u w:val="single"/>
        </w:rPr>
        <w:t xml:space="preserve">ollege </w:t>
      </w:r>
      <w:r w:rsidR="00D352BF" w:rsidRPr="001A0627">
        <w:rPr>
          <w:rFonts w:ascii="Baskerville" w:hAnsi="Baskerville"/>
          <w:i/>
          <w:color w:val="000000" w:themeColor="text1"/>
          <w:u w:val="single"/>
        </w:rPr>
        <w:t>S</w:t>
      </w:r>
      <w:r w:rsidR="00086E4A" w:rsidRPr="001A0627">
        <w:rPr>
          <w:rFonts w:ascii="Baskerville" w:hAnsi="Baskerville"/>
          <w:i/>
          <w:color w:val="000000" w:themeColor="text1"/>
          <w:u w:val="single"/>
        </w:rPr>
        <w:t>ervice (Mary Lou Fulton Teachers College)</w:t>
      </w:r>
    </w:p>
    <w:p w14:paraId="187EE1DB" w14:textId="77777777" w:rsidR="00180F9F" w:rsidRPr="001A0627" w:rsidRDefault="00180F9F" w:rsidP="00FB7A01">
      <w:pPr>
        <w:autoSpaceDE w:val="0"/>
        <w:autoSpaceDN w:val="0"/>
        <w:adjustRightInd w:val="0"/>
        <w:rPr>
          <w:rFonts w:ascii="Baskerville" w:hAnsi="Baskerville"/>
          <w:color w:val="000000" w:themeColor="text1"/>
        </w:rPr>
      </w:pPr>
    </w:p>
    <w:p w14:paraId="1CB309ED" w14:textId="4E402C40" w:rsidR="0024190A" w:rsidRPr="001A0627" w:rsidRDefault="0024190A" w:rsidP="007F6391">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Current (2018 – </w:t>
      </w:r>
      <w:r w:rsidR="00DA2087" w:rsidRPr="001A0627">
        <w:rPr>
          <w:rFonts w:ascii="Baskerville" w:hAnsi="Baskerville"/>
          <w:color w:val="000000" w:themeColor="text1"/>
        </w:rPr>
        <w:t>2019</w:t>
      </w:r>
      <w:r w:rsidRPr="001A0627">
        <w:rPr>
          <w:rFonts w:ascii="Baskerville" w:hAnsi="Baskerville"/>
          <w:color w:val="000000" w:themeColor="text1"/>
        </w:rPr>
        <w:t xml:space="preserve">): </w:t>
      </w:r>
      <w:r w:rsidR="00B42808" w:rsidRPr="001A0627">
        <w:rPr>
          <w:rFonts w:ascii="Baskerville" w:hAnsi="Baskerville"/>
          <w:color w:val="000000" w:themeColor="text1"/>
        </w:rPr>
        <w:t>I did w</w:t>
      </w:r>
      <w:r w:rsidRPr="001A0627">
        <w:rPr>
          <w:rFonts w:ascii="Baskerville" w:hAnsi="Baskerville"/>
          <w:color w:val="000000" w:themeColor="text1"/>
        </w:rPr>
        <w:t xml:space="preserve">ellness initiative work and </w:t>
      </w:r>
      <w:r w:rsidR="00FD156C" w:rsidRPr="001A0627">
        <w:rPr>
          <w:rFonts w:ascii="Baskerville" w:hAnsi="Baskerville"/>
          <w:color w:val="000000" w:themeColor="text1"/>
        </w:rPr>
        <w:t xml:space="preserve">emotional-support </w:t>
      </w:r>
      <w:r w:rsidRPr="001A0627">
        <w:rPr>
          <w:rFonts w:ascii="Baskerville" w:hAnsi="Baskerville"/>
          <w:color w:val="000000" w:themeColor="text1"/>
        </w:rPr>
        <w:t xml:space="preserve">interventions for undergraduate teacher education students. </w:t>
      </w:r>
    </w:p>
    <w:p w14:paraId="145ABECC" w14:textId="77777777" w:rsidR="0024190A" w:rsidRPr="001A0627" w:rsidRDefault="0024190A" w:rsidP="007F6391">
      <w:pPr>
        <w:autoSpaceDE w:val="0"/>
        <w:autoSpaceDN w:val="0"/>
        <w:adjustRightInd w:val="0"/>
        <w:rPr>
          <w:rFonts w:ascii="Baskerville" w:hAnsi="Baskerville"/>
          <w:color w:val="000000" w:themeColor="text1"/>
        </w:rPr>
      </w:pPr>
    </w:p>
    <w:p w14:paraId="7CAA24E6" w14:textId="03062D73" w:rsidR="007F6391" w:rsidRPr="001A0627" w:rsidRDefault="007F6391" w:rsidP="007F6391">
      <w:pPr>
        <w:autoSpaceDE w:val="0"/>
        <w:autoSpaceDN w:val="0"/>
        <w:adjustRightInd w:val="0"/>
        <w:rPr>
          <w:rFonts w:ascii="Baskerville" w:hAnsi="Baskerville"/>
          <w:color w:val="000000" w:themeColor="text1"/>
        </w:rPr>
      </w:pPr>
      <w:r w:rsidRPr="001A0627">
        <w:rPr>
          <w:rFonts w:ascii="Baskerville" w:hAnsi="Baskerville"/>
          <w:color w:val="000000" w:themeColor="text1"/>
        </w:rPr>
        <w:t>Current (2016</w:t>
      </w:r>
      <w:r w:rsidR="00DF63CD" w:rsidRPr="001A0627">
        <w:rPr>
          <w:rFonts w:ascii="Baskerville" w:hAnsi="Baskerville"/>
          <w:color w:val="000000" w:themeColor="text1"/>
        </w:rPr>
        <w:t xml:space="preserve"> - present</w:t>
      </w:r>
      <w:r w:rsidRPr="001A0627">
        <w:rPr>
          <w:rFonts w:ascii="Baskerville" w:hAnsi="Baskerville"/>
          <w:color w:val="000000" w:themeColor="text1"/>
        </w:rPr>
        <w:t xml:space="preserve">): </w:t>
      </w:r>
      <w:r w:rsidR="0069279C" w:rsidRPr="001A0627">
        <w:rPr>
          <w:rFonts w:ascii="Baskerville" w:hAnsi="Baskerville"/>
          <w:color w:val="000000" w:themeColor="text1"/>
        </w:rPr>
        <w:t>Special</w:t>
      </w:r>
      <w:r w:rsidRPr="001A0627">
        <w:rPr>
          <w:rFonts w:ascii="Baskerville" w:hAnsi="Baskerville"/>
          <w:color w:val="000000" w:themeColor="text1"/>
        </w:rPr>
        <w:t xml:space="preserve"> </w:t>
      </w:r>
      <w:r w:rsidR="00BA114C" w:rsidRPr="001A0627">
        <w:rPr>
          <w:rFonts w:ascii="Baskerville" w:hAnsi="Baskerville"/>
          <w:color w:val="000000" w:themeColor="text1"/>
        </w:rPr>
        <w:t xml:space="preserve">guest </w:t>
      </w:r>
      <w:r w:rsidRPr="001A0627">
        <w:rPr>
          <w:rFonts w:ascii="Baskerville" w:hAnsi="Baskerville"/>
          <w:color w:val="000000" w:themeColor="text1"/>
        </w:rPr>
        <w:t>lecturer/</w:t>
      </w:r>
      <w:r w:rsidR="00FF4547" w:rsidRPr="001A0627">
        <w:rPr>
          <w:rFonts w:ascii="Baskerville" w:hAnsi="Baskerville"/>
          <w:color w:val="000000" w:themeColor="text1"/>
        </w:rPr>
        <w:t>guest speaker</w:t>
      </w:r>
      <w:r w:rsidRPr="001A0627">
        <w:rPr>
          <w:rFonts w:ascii="Baskerville" w:hAnsi="Baskerville"/>
          <w:color w:val="000000" w:themeColor="text1"/>
        </w:rPr>
        <w:t xml:space="preserve"> at ASU</w:t>
      </w:r>
      <w:r w:rsidR="00A83F9C" w:rsidRPr="001A0627">
        <w:rPr>
          <w:rFonts w:ascii="Baskerville" w:hAnsi="Baskerville"/>
          <w:color w:val="000000" w:themeColor="text1"/>
        </w:rPr>
        <w:t>:</w:t>
      </w:r>
    </w:p>
    <w:p w14:paraId="61D79C3D" w14:textId="492258F1" w:rsidR="007F6391" w:rsidRPr="001A0627" w:rsidRDefault="007F6391" w:rsidP="003756C1">
      <w:pPr>
        <w:pStyle w:val="ListParagraph"/>
        <w:numPr>
          <w:ilvl w:val="0"/>
          <w:numId w:val="31"/>
        </w:numPr>
        <w:autoSpaceDE w:val="0"/>
        <w:autoSpaceDN w:val="0"/>
        <w:adjustRightInd w:val="0"/>
        <w:rPr>
          <w:rFonts w:cs="Times New Roman"/>
          <w:color w:val="000000" w:themeColor="text1"/>
        </w:rPr>
      </w:pPr>
      <w:r w:rsidRPr="001A0627">
        <w:rPr>
          <w:rFonts w:cs="Times New Roman"/>
          <w:color w:val="000000" w:themeColor="text1"/>
        </w:rPr>
        <w:t xml:space="preserve">May 2016 – Special guest lecturer for TEL 791 Systems Change &amp; Leadership, face-to-face course </w:t>
      </w:r>
      <w:r w:rsidR="00784D44" w:rsidRPr="001A0627">
        <w:rPr>
          <w:rFonts w:cs="Times New Roman"/>
          <w:color w:val="000000" w:themeColor="text1"/>
        </w:rPr>
        <w:t xml:space="preserve">version </w:t>
      </w:r>
      <w:r w:rsidRPr="001A0627">
        <w:rPr>
          <w:rFonts w:cs="Times New Roman"/>
          <w:color w:val="000000" w:themeColor="text1"/>
        </w:rPr>
        <w:t xml:space="preserve">(invited by instructor </w:t>
      </w:r>
      <w:r w:rsidR="009E0B53" w:rsidRPr="001A0627">
        <w:rPr>
          <w:rFonts w:cs="Times New Roman"/>
          <w:color w:val="000000" w:themeColor="text1"/>
        </w:rPr>
        <w:t xml:space="preserve">Dr. </w:t>
      </w:r>
      <w:r w:rsidRPr="001A0627">
        <w:rPr>
          <w:rFonts w:cs="Times New Roman"/>
          <w:color w:val="000000" w:themeColor="text1"/>
        </w:rPr>
        <w:t xml:space="preserve">Lou Albert). Topic: </w:t>
      </w:r>
      <w:r w:rsidRPr="001A0627">
        <w:rPr>
          <w:rFonts w:cs="Times New Roman"/>
          <w:i/>
          <w:color w:val="000000" w:themeColor="text1"/>
        </w:rPr>
        <w:t xml:space="preserve">Wicked Problems </w:t>
      </w:r>
      <w:r w:rsidR="00A64528" w:rsidRPr="001A0627">
        <w:rPr>
          <w:rFonts w:cs="Times New Roman"/>
          <w:i/>
          <w:color w:val="000000" w:themeColor="text1"/>
        </w:rPr>
        <w:t>and Design Thinking</w:t>
      </w:r>
      <w:r w:rsidRPr="001A0627">
        <w:rPr>
          <w:rFonts w:cs="Times New Roman"/>
          <w:color w:val="000000" w:themeColor="text1"/>
        </w:rPr>
        <w:t xml:space="preserve">. </w:t>
      </w:r>
    </w:p>
    <w:p w14:paraId="2791B82A" w14:textId="7648CBB8" w:rsidR="007F6391" w:rsidRPr="001A0627" w:rsidRDefault="007F6391" w:rsidP="003756C1">
      <w:pPr>
        <w:pStyle w:val="ListParagraph"/>
        <w:numPr>
          <w:ilvl w:val="0"/>
          <w:numId w:val="31"/>
        </w:numPr>
        <w:autoSpaceDE w:val="0"/>
        <w:autoSpaceDN w:val="0"/>
        <w:adjustRightInd w:val="0"/>
        <w:rPr>
          <w:rFonts w:cs="Times New Roman"/>
          <w:color w:val="000000" w:themeColor="text1"/>
        </w:rPr>
      </w:pPr>
      <w:r w:rsidRPr="001A0627">
        <w:rPr>
          <w:rFonts w:cs="Times New Roman"/>
          <w:color w:val="000000" w:themeColor="text1"/>
        </w:rPr>
        <w:t xml:space="preserve">February 2017 –Special guest speaker for LLT Doctoral Seminar (invited by instructor </w:t>
      </w:r>
      <w:r w:rsidR="009E0B53" w:rsidRPr="001A0627">
        <w:rPr>
          <w:rFonts w:cs="Times New Roman"/>
          <w:color w:val="000000" w:themeColor="text1"/>
        </w:rPr>
        <w:t xml:space="preserve">Dr. </w:t>
      </w:r>
      <w:r w:rsidRPr="001A0627">
        <w:rPr>
          <w:rFonts w:cs="Times New Roman"/>
          <w:color w:val="000000" w:themeColor="text1"/>
        </w:rPr>
        <w:t xml:space="preserve">Frank Serafini). Topic: </w:t>
      </w:r>
      <w:r w:rsidRPr="001A0627">
        <w:rPr>
          <w:rFonts w:cs="Times New Roman"/>
          <w:i/>
          <w:color w:val="000000" w:themeColor="text1"/>
        </w:rPr>
        <w:t>Creativity and Transdisciplinary research</w:t>
      </w:r>
      <w:r w:rsidRPr="001A0627">
        <w:rPr>
          <w:rFonts w:cs="Times New Roman"/>
          <w:color w:val="000000" w:themeColor="text1"/>
        </w:rPr>
        <w:t xml:space="preserve">. </w:t>
      </w:r>
    </w:p>
    <w:p w14:paraId="1C52DB3B" w14:textId="778E579E" w:rsidR="007F6391" w:rsidRPr="001A0627" w:rsidRDefault="007F6391" w:rsidP="003756C1">
      <w:pPr>
        <w:pStyle w:val="ListParagraph"/>
        <w:numPr>
          <w:ilvl w:val="0"/>
          <w:numId w:val="31"/>
        </w:numPr>
        <w:autoSpaceDE w:val="0"/>
        <w:autoSpaceDN w:val="0"/>
        <w:adjustRightInd w:val="0"/>
        <w:rPr>
          <w:rFonts w:cs="Times New Roman"/>
          <w:i/>
          <w:color w:val="000000" w:themeColor="text1"/>
        </w:rPr>
      </w:pPr>
      <w:r w:rsidRPr="001A0627">
        <w:rPr>
          <w:rFonts w:cs="Times New Roman"/>
          <w:color w:val="000000" w:themeColor="text1"/>
        </w:rPr>
        <w:t xml:space="preserve">March 2017 – Special guest for panel discussion presented by </w:t>
      </w:r>
      <w:r w:rsidR="00F56186" w:rsidRPr="001A0627">
        <w:rPr>
          <w:rFonts w:cs="Times New Roman"/>
          <w:color w:val="000000" w:themeColor="text1"/>
        </w:rPr>
        <w:t>ASU Teachers College</w:t>
      </w:r>
      <w:r w:rsidRPr="001A0627">
        <w:rPr>
          <w:rFonts w:cs="Times New Roman"/>
          <w:color w:val="000000" w:themeColor="text1"/>
        </w:rPr>
        <w:t xml:space="preserve"> Office of Scholarship &amp; Innovation (invited by </w:t>
      </w:r>
      <w:r w:rsidR="009E0B53" w:rsidRPr="001A0627">
        <w:rPr>
          <w:rFonts w:cs="Times New Roman"/>
          <w:color w:val="000000" w:themeColor="text1"/>
        </w:rPr>
        <w:t xml:space="preserve">Dr. </w:t>
      </w:r>
      <w:proofErr w:type="spellStart"/>
      <w:r w:rsidRPr="001A0627">
        <w:rPr>
          <w:rFonts w:cs="Times New Roman"/>
          <w:color w:val="000000" w:themeColor="text1"/>
        </w:rPr>
        <w:t>Clarin</w:t>
      </w:r>
      <w:proofErr w:type="spellEnd"/>
      <w:r w:rsidRPr="001A0627">
        <w:rPr>
          <w:rFonts w:cs="Times New Roman"/>
          <w:color w:val="000000" w:themeColor="text1"/>
        </w:rPr>
        <w:t xml:space="preserve"> Collins). Topic: </w:t>
      </w:r>
      <w:r w:rsidRPr="001A0627">
        <w:rPr>
          <w:rFonts w:cs="Times New Roman"/>
          <w:i/>
          <w:color w:val="000000" w:themeColor="text1"/>
        </w:rPr>
        <w:t xml:space="preserve">Engaging in Social and Public Scholarship: Considerations and Insights. </w:t>
      </w:r>
    </w:p>
    <w:p w14:paraId="0BB3C2CC" w14:textId="77777777" w:rsidR="00873356" w:rsidRPr="001A0627" w:rsidRDefault="007F6391" w:rsidP="00873356">
      <w:pPr>
        <w:pStyle w:val="ListParagraph"/>
        <w:numPr>
          <w:ilvl w:val="0"/>
          <w:numId w:val="31"/>
        </w:numPr>
        <w:autoSpaceDE w:val="0"/>
        <w:autoSpaceDN w:val="0"/>
        <w:adjustRightInd w:val="0"/>
        <w:rPr>
          <w:rFonts w:cs="Times New Roman"/>
          <w:color w:val="000000" w:themeColor="text1"/>
        </w:rPr>
      </w:pPr>
      <w:r w:rsidRPr="001A0627">
        <w:rPr>
          <w:rFonts w:cs="Times New Roman"/>
          <w:color w:val="000000" w:themeColor="text1"/>
        </w:rPr>
        <w:t xml:space="preserve">June 2017 – </w:t>
      </w:r>
      <w:r w:rsidR="00DA2087" w:rsidRPr="001A0627">
        <w:rPr>
          <w:rFonts w:cs="Times New Roman"/>
          <w:color w:val="000000" w:themeColor="text1"/>
        </w:rPr>
        <w:t xml:space="preserve">Guest </w:t>
      </w:r>
      <w:r w:rsidRPr="001A0627">
        <w:rPr>
          <w:rFonts w:cs="Times New Roman"/>
          <w:color w:val="000000" w:themeColor="text1"/>
        </w:rPr>
        <w:t xml:space="preserve">lecturer for TEL 791 Systems Change &amp; Leadership face-to-face </w:t>
      </w:r>
      <w:r w:rsidR="009E0B53" w:rsidRPr="001A0627">
        <w:rPr>
          <w:rFonts w:cs="Times New Roman"/>
          <w:color w:val="000000" w:themeColor="text1"/>
        </w:rPr>
        <w:t>course</w:t>
      </w:r>
      <w:r w:rsidRPr="001A0627">
        <w:rPr>
          <w:rFonts w:cs="Times New Roman"/>
          <w:color w:val="000000" w:themeColor="text1"/>
        </w:rPr>
        <w:t xml:space="preserve"> </w:t>
      </w:r>
      <w:r w:rsidR="00784D44" w:rsidRPr="001A0627">
        <w:rPr>
          <w:rFonts w:cs="Times New Roman"/>
          <w:color w:val="000000" w:themeColor="text1"/>
        </w:rPr>
        <w:t xml:space="preserve">version </w:t>
      </w:r>
      <w:r w:rsidRPr="001A0627">
        <w:rPr>
          <w:rFonts w:cs="Times New Roman"/>
          <w:color w:val="000000" w:themeColor="text1"/>
        </w:rPr>
        <w:t xml:space="preserve">(invited by instructor </w:t>
      </w:r>
      <w:r w:rsidR="009E0B53" w:rsidRPr="001A0627">
        <w:rPr>
          <w:rFonts w:cs="Times New Roman"/>
          <w:color w:val="000000" w:themeColor="text1"/>
        </w:rPr>
        <w:t xml:space="preserve">Dr. </w:t>
      </w:r>
      <w:r w:rsidRPr="001A0627">
        <w:rPr>
          <w:rFonts w:cs="Times New Roman"/>
          <w:color w:val="000000" w:themeColor="text1"/>
        </w:rPr>
        <w:t xml:space="preserve">Lou Albert). Topic: </w:t>
      </w:r>
      <w:r w:rsidRPr="001A0627">
        <w:rPr>
          <w:rFonts w:cs="Times New Roman"/>
          <w:i/>
          <w:color w:val="000000" w:themeColor="text1"/>
        </w:rPr>
        <w:t xml:space="preserve">Wicked Problems </w:t>
      </w:r>
      <w:r w:rsidR="00B46D01" w:rsidRPr="001A0627">
        <w:rPr>
          <w:rFonts w:cs="Times New Roman"/>
          <w:i/>
          <w:color w:val="000000" w:themeColor="text1"/>
        </w:rPr>
        <w:t>and Design Thinking</w:t>
      </w:r>
      <w:r w:rsidRPr="001A0627">
        <w:rPr>
          <w:rFonts w:cs="Times New Roman"/>
          <w:i/>
          <w:color w:val="000000" w:themeColor="text1"/>
        </w:rPr>
        <w:t>.</w:t>
      </w:r>
      <w:r w:rsidRPr="001A0627">
        <w:rPr>
          <w:rFonts w:cs="Times New Roman"/>
          <w:color w:val="000000" w:themeColor="text1"/>
        </w:rPr>
        <w:t xml:space="preserve"> </w:t>
      </w:r>
    </w:p>
    <w:p w14:paraId="2394E156" w14:textId="77777777" w:rsidR="00873356" w:rsidRPr="001A0627" w:rsidRDefault="004F42A3" w:rsidP="00873356">
      <w:pPr>
        <w:pStyle w:val="ListParagraph"/>
        <w:numPr>
          <w:ilvl w:val="0"/>
          <w:numId w:val="31"/>
        </w:numPr>
        <w:autoSpaceDE w:val="0"/>
        <w:autoSpaceDN w:val="0"/>
        <w:adjustRightInd w:val="0"/>
        <w:rPr>
          <w:rFonts w:cs="Times New Roman"/>
          <w:color w:val="000000" w:themeColor="text1"/>
        </w:rPr>
      </w:pPr>
      <w:r w:rsidRPr="001A0627">
        <w:rPr>
          <w:color w:val="000000" w:themeColor="text1"/>
        </w:rPr>
        <w:t xml:space="preserve">November 2017 – </w:t>
      </w:r>
      <w:r w:rsidR="00DA2087" w:rsidRPr="001A0627">
        <w:rPr>
          <w:color w:val="000000" w:themeColor="text1"/>
        </w:rPr>
        <w:t>G</w:t>
      </w:r>
      <w:r w:rsidRPr="001A0627">
        <w:rPr>
          <w:color w:val="000000" w:themeColor="text1"/>
        </w:rPr>
        <w:t xml:space="preserve">uest speaker for </w:t>
      </w:r>
      <w:r w:rsidR="00CB1AF3" w:rsidRPr="001A0627">
        <w:rPr>
          <w:color w:val="000000" w:themeColor="text1"/>
        </w:rPr>
        <w:t>DCI 580/</w:t>
      </w:r>
      <w:r w:rsidR="00CB1AF3" w:rsidRPr="001A0627">
        <w:rPr>
          <w:i/>
          <w:color w:val="000000" w:themeColor="text1"/>
        </w:rPr>
        <w:t xml:space="preserve">780 </w:t>
      </w:r>
      <w:r w:rsidR="00CB1AF3" w:rsidRPr="001A0627">
        <w:rPr>
          <w:bCs/>
        </w:rPr>
        <w:t>Design in the real world: A practice</w:t>
      </w:r>
      <w:r w:rsidR="005619FA" w:rsidRPr="001A0627">
        <w:rPr>
          <w:bCs/>
        </w:rPr>
        <w:t>-</w:t>
      </w:r>
      <w:r w:rsidR="00CB1AF3" w:rsidRPr="001A0627">
        <w:rPr>
          <w:bCs/>
        </w:rPr>
        <w:t>oriented seminar</w:t>
      </w:r>
      <w:r w:rsidR="009E0B53" w:rsidRPr="001A0627">
        <w:rPr>
          <w:bCs/>
        </w:rPr>
        <w:t xml:space="preserve"> </w:t>
      </w:r>
      <w:r w:rsidR="009E0B53" w:rsidRPr="001A0627">
        <w:rPr>
          <w:color w:val="000000" w:themeColor="text1"/>
        </w:rPr>
        <w:t>(invited by instructor Dr. Punya Mishra)</w:t>
      </w:r>
      <w:r w:rsidR="00CB1AF3" w:rsidRPr="001A0627">
        <w:rPr>
          <w:bCs/>
        </w:rPr>
        <w:t xml:space="preserve">. </w:t>
      </w:r>
      <w:r w:rsidR="00D036B8" w:rsidRPr="001A0627">
        <w:rPr>
          <w:bCs/>
        </w:rPr>
        <w:t xml:space="preserve">Topic: </w:t>
      </w:r>
      <w:r w:rsidR="00D036B8" w:rsidRPr="001A0627">
        <w:rPr>
          <w:bCs/>
          <w:i/>
        </w:rPr>
        <w:t>Design Thinking in Teacher Education</w:t>
      </w:r>
      <w:r w:rsidR="00D036B8" w:rsidRPr="001A0627">
        <w:rPr>
          <w:bCs/>
        </w:rPr>
        <w:t xml:space="preserve">. </w:t>
      </w:r>
    </w:p>
    <w:p w14:paraId="5D915575" w14:textId="77777777" w:rsidR="00873356" w:rsidRPr="001A0627" w:rsidRDefault="00DA2087" w:rsidP="00873356">
      <w:pPr>
        <w:pStyle w:val="ListParagraph"/>
        <w:numPr>
          <w:ilvl w:val="0"/>
          <w:numId w:val="31"/>
        </w:numPr>
        <w:autoSpaceDE w:val="0"/>
        <w:autoSpaceDN w:val="0"/>
        <w:adjustRightInd w:val="0"/>
        <w:rPr>
          <w:rFonts w:cs="Times New Roman"/>
          <w:color w:val="000000" w:themeColor="text1"/>
        </w:rPr>
      </w:pPr>
      <w:r w:rsidRPr="001A0627">
        <w:rPr>
          <w:bCs/>
        </w:rPr>
        <w:lastRenderedPageBreak/>
        <w:t xml:space="preserve">November 2019 – Guest speaker for </w:t>
      </w:r>
      <w:r w:rsidR="0071102A" w:rsidRPr="001A0627">
        <w:rPr>
          <w:bCs/>
        </w:rPr>
        <w:t>EPD</w:t>
      </w:r>
      <w:r w:rsidRPr="001A0627">
        <w:rPr>
          <w:bCs/>
        </w:rPr>
        <w:t xml:space="preserve"> </w:t>
      </w:r>
      <w:r w:rsidR="00E9232E" w:rsidRPr="001A0627">
        <w:rPr>
          <w:bCs/>
        </w:rPr>
        <w:t>710 Current Research in Design</w:t>
      </w:r>
      <w:r w:rsidR="00E12B13" w:rsidRPr="001A0627">
        <w:rPr>
          <w:bCs/>
        </w:rPr>
        <w:t xml:space="preserve">. Topic: </w:t>
      </w:r>
      <w:r w:rsidR="00E12B13" w:rsidRPr="001A0627">
        <w:rPr>
          <w:bCs/>
          <w:i/>
          <w:iCs/>
        </w:rPr>
        <w:t>Design research in educational contexts.</w:t>
      </w:r>
      <w:r w:rsidR="00E12B13" w:rsidRPr="001A0627">
        <w:rPr>
          <w:bCs/>
        </w:rPr>
        <w:t xml:space="preserve"> </w:t>
      </w:r>
    </w:p>
    <w:p w14:paraId="0BECC27D" w14:textId="543AE624" w:rsidR="00654F5F" w:rsidRPr="001A0627" w:rsidRDefault="00654F5F" w:rsidP="00873356">
      <w:pPr>
        <w:pStyle w:val="ListParagraph"/>
        <w:numPr>
          <w:ilvl w:val="0"/>
          <w:numId w:val="31"/>
        </w:numPr>
        <w:autoSpaceDE w:val="0"/>
        <w:autoSpaceDN w:val="0"/>
        <w:adjustRightInd w:val="0"/>
        <w:rPr>
          <w:rFonts w:cs="Times New Roman"/>
          <w:color w:val="000000" w:themeColor="text1"/>
        </w:rPr>
      </w:pPr>
      <w:r w:rsidRPr="001A0627">
        <w:rPr>
          <w:bCs/>
        </w:rPr>
        <w:t xml:space="preserve">November 2020 – Guest speaker for </w:t>
      </w:r>
      <w:r w:rsidR="0071102A" w:rsidRPr="001A0627">
        <w:rPr>
          <w:bCs/>
        </w:rPr>
        <w:t>EPD 710 Current Research in Design</w:t>
      </w:r>
      <w:r w:rsidR="00873356" w:rsidRPr="001A0627">
        <w:rPr>
          <w:bCs/>
        </w:rPr>
        <w:t xml:space="preserve">. Topic: </w:t>
      </w:r>
      <w:r w:rsidR="00873356" w:rsidRPr="001A0627">
        <w:rPr>
          <w:bCs/>
          <w:i/>
          <w:iCs/>
        </w:rPr>
        <w:t>Design research in educational contexts.</w:t>
      </w:r>
    </w:p>
    <w:p w14:paraId="421A0E7A" w14:textId="77777777" w:rsidR="007F6391" w:rsidRPr="001A0627" w:rsidRDefault="007F6391" w:rsidP="00873356">
      <w:pPr>
        <w:autoSpaceDE w:val="0"/>
        <w:autoSpaceDN w:val="0"/>
        <w:adjustRightInd w:val="0"/>
        <w:rPr>
          <w:rFonts w:ascii="Baskerville" w:hAnsi="Baskerville"/>
          <w:color w:val="000000" w:themeColor="text1"/>
        </w:rPr>
      </w:pPr>
    </w:p>
    <w:p w14:paraId="6693DB9C" w14:textId="6D4A48A1" w:rsidR="00084EB8" w:rsidRPr="001A0627" w:rsidRDefault="00084EB8" w:rsidP="00580591">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2019: </w:t>
      </w:r>
      <w:r w:rsidR="001F26AF" w:rsidRPr="001A0627">
        <w:rPr>
          <w:rFonts w:ascii="Baskerville" w:hAnsi="Baskerville"/>
          <w:color w:val="000000" w:themeColor="text1"/>
        </w:rPr>
        <w:t>P</w:t>
      </w:r>
      <w:r w:rsidRPr="001A0627">
        <w:rPr>
          <w:rFonts w:ascii="Baskerville" w:hAnsi="Baskerville"/>
          <w:color w:val="000000" w:themeColor="text1"/>
        </w:rPr>
        <w:t xml:space="preserve">anel for ASU </w:t>
      </w:r>
      <w:r w:rsidR="001F26AF" w:rsidRPr="001A0627">
        <w:rPr>
          <w:rFonts w:ascii="Baskerville" w:hAnsi="Baskerville"/>
          <w:color w:val="000000" w:themeColor="text1"/>
        </w:rPr>
        <w:t>panel discussion</w:t>
      </w:r>
      <w:r w:rsidRPr="001A0627">
        <w:rPr>
          <w:rFonts w:ascii="Baskerville" w:hAnsi="Baskerville"/>
          <w:color w:val="000000" w:themeColor="text1"/>
        </w:rPr>
        <w:t xml:space="preserve"> on Outstanding Graduate Mentoring.</w:t>
      </w:r>
      <w:r w:rsidR="00580591" w:rsidRPr="001A0627">
        <w:rPr>
          <w:rFonts w:ascii="Baskerville" w:hAnsi="Baskerville"/>
          <w:color w:val="000000" w:themeColor="text1"/>
        </w:rPr>
        <w:t xml:space="preserve"> I</w:t>
      </w:r>
      <w:r w:rsidR="00F30BFE" w:rsidRPr="001A0627">
        <w:rPr>
          <w:rFonts w:ascii="Baskerville" w:hAnsi="Baskerville"/>
          <w:color w:val="000000" w:themeColor="text1"/>
        </w:rPr>
        <w:t xml:space="preserve"> was an i</w:t>
      </w:r>
      <w:r w:rsidR="00B62BCD" w:rsidRPr="001A0627">
        <w:rPr>
          <w:rFonts w:ascii="Baskerville" w:hAnsi="Baskerville"/>
          <w:color w:val="000000" w:themeColor="text1"/>
        </w:rPr>
        <w:t xml:space="preserve">nvited panel member at a university </w:t>
      </w:r>
      <w:r w:rsidR="004961C0" w:rsidRPr="001A0627">
        <w:rPr>
          <w:rFonts w:ascii="Baskerville" w:hAnsi="Baskerville"/>
          <w:color w:val="000000" w:themeColor="text1"/>
        </w:rPr>
        <w:t>event</w:t>
      </w:r>
      <w:r w:rsidR="00B62BCD" w:rsidRPr="001A0627">
        <w:rPr>
          <w:rFonts w:ascii="Baskerville" w:hAnsi="Baskerville"/>
          <w:color w:val="000000" w:themeColor="text1"/>
        </w:rPr>
        <w:t xml:space="preserve"> </w:t>
      </w:r>
      <w:r w:rsidR="004961C0" w:rsidRPr="001A0627">
        <w:rPr>
          <w:rFonts w:ascii="Baskerville" w:hAnsi="Baskerville"/>
          <w:color w:val="000000" w:themeColor="text1"/>
        </w:rPr>
        <w:t xml:space="preserve">sharing best practices in mentoring doctoral students </w:t>
      </w:r>
      <w:r w:rsidR="00B62BCD" w:rsidRPr="001A0627">
        <w:rPr>
          <w:rFonts w:ascii="Baskerville" w:hAnsi="Baskerville"/>
          <w:color w:val="000000" w:themeColor="text1"/>
        </w:rPr>
        <w:t>(based on my finalist status for the ASU Outstanding Doctoral Mentor Award)</w:t>
      </w:r>
    </w:p>
    <w:p w14:paraId="6100950F" w14:textId="77777777" w:rsidR="00084EB8" w:rsidRPr="001A0627" w:rsidRDefault="00084EB8" w:rsidP="00DF63CD">
      <w:pPr>
        <w:autoSpaceDE w:val="0"/>
        <w:autoSpaceDN w:val="0"/>
        <w:adjustRightInd w:val="0"/>
        <w:rPr>
          <w:rFonts w:ascii="Baskerville" w:hAnsi="Baskerville"/>
          <w:color w:val="000000" w:themeColor="text1"/>
        </w:rPr>
      </w:pPr>
    </w:p>
    <w:p w14:paraId="50495AE0" w14:textId="67CAC892" w:rsidR="006516D4" w:rsidRPr="001A0627" w:rsidRDefault="006516D4" w:rsidP="00580591">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2018: Search committee member for </w:t>
      </w:r>
      <w:r w:rsidR="00071047" w:rsidRPr="001A0627">
        <w:rPr>
          <w:rFonts w:ascii="Baskerville" w:hAnsi="Baskerville"/>
          <w:color w:val="000000" w:themeColor="text1"/>
        </w:rPr>
        <w:t xml:space="preserve">a </w:t>
      </w:r>
      <w:r w:rsidRPr="001A0627">
        <w:rPr>
          <w:rFonts w:ascii="Baskerville" w:hAnsi="Baskerville"/>
          <w:color w:val="000000" w:themeColor="text1"/>
        </w:rPr>
        <w:t>Wellness Counselor position in the Teachers College.</w:t>
      </w:r>
      <w:r w:rsidR="00580591" w:rsidRPr="001A0627">
        <w:rPr>
          <w:rFonts w:ascii="Baskerville" w:hAnsi="Baskerville"/>
          <w:color w:val="000000" w:themeColor="text1"/>
        </w:rPr>
        <w:t xml:space="preserve"> </w:t>
      </w:r>
      <w:r w:rsidR="00543E7A" w:rsidRPr="001A0627">
        <w:rPr>
          <w:rFonts w:ascii="Baskerville" w:hAnsi="Baskerville"/>
          <w:color w:val="000000" w:themeColor="text1"/>
        </w:rPr>
        <w:t>I s</w:t>
      </w:r>
      <w:r w:rsidRPr="001A0627">
        <w:rPr>
          <w:rFonts w:ascii="Baskerville" w:hAnsi="Baskerville"/>
          <w:color w:val="000000" w:themeColor="text1"/>
        </w:rPr>
        <w:t xml:space="preserve">erved on a search committee for a </w:t>
      </w:r>
      <w:r w:rsidR="00580591" w:rsidRPr="001A0627">
        <w:rPr>
          <w:rFonts w:ascii="Baskerville" w:hAnsi="Baskerville"/>
          <w:color w:val="000000" w:themeColor="text1"/>
        </w:rPr>
        <w:t>staff</w:t>
      </w:r>
      <w:r w:rsidRPr="001A0627">
        <w:rPr>
          <w:rFonts w:ascii="Baskerville" w:hAnsi="Baskerville"/>
          <w:color w:val="000000" w:themeColor="text1"/>
        </w:rPr>
        <w:t xml:space="preserve"> position in the for a Wellness Counselor to support the emotional and mental health needs of teacher education students</w:t>
      </w:r>
      <w:r w:rsidR="00463664" w:rsidRPr="001A0627">
        <w:rPr>
          <w:rFonts w:ascii="Baskerville" w:hAnsi="Baskerville"/>
          <w:color w:val="000000" w:themeColor="text1"/>
        </w:rPr>
        <w:t>.</w:t>
      </w:r>
    </w:p>
    <w:p w14:paraId="7090FC3A" w14:textId="68F7B6B1" w:rsidR="006516D4" w:rsidRPr="001A0627" w:rsidRDefault="006516D4" w:rsidP="00DF63CD">
      <w:pPr>
        <w:autoSpaceDE w:val="0"/>
        <w:autoSpaceDN w:val="0"/>
        <w:adjustRightInd w:val="0"/>
        <w:rPr>
          <w:rFonts w:ascii="Baskerville" w:hAnsi="Baskerville"/>
          <w:color w:val="000000" w:themeColor="text1"/>
        </w:rPr>
      </w:pPr>
    </w:p>
    <w:p w14:paraId="1989CD1E" w14:textId="09C99A4B" w:rsidR="007B2DC3" w:rsidRPr="001A0627" w:rsidRDefault="007B2DC3" w:rsidP="001F28AD">
      <w:pPr>
        <w:autoSpaceDE w:val="0"/>
        <w:autoSpaceDN w:val="0"/>
        <w:adjustRightInd w:val="0"/>
        <w:rPr>
          <w:rFonts w:ascii="Baskerville" w:hAnsi="Baskerville"/>
          <w:color w:val="000000" w:themeColor="text1"/>
        </w:rPr>
      </w:pPr>
      <w:r w:rsidRPr="001A0627">
        <w:rPr>
          <w:rFonts w:ascii="Baskerville" w:hAnsi="Baskerville"/>
          <w:color w:val="000000" w:themeColor="text1"/>
        </w:rPr>
        <w:t>2017-2018: ASU Peer Leadership Academy participant and Teachers College representative.</w:t>
      </w:r>
      <w:r w:rsidR="001F28AD" w:rsidRPr="001A0627">
        <w:rPr>
          <w:rFonts w:ascii="Baskerville" w:hAnsi="Baskerville"/>
          <w:color w:val="000000" w:themeColor="text1"/>
        </w:rPr>
        <w:t xml:space="preserve"> </w:t>
      </w:r>
      <w:r w:rsidR="00FB0351" w:rsidRPr="001A0627">
        <w:rPr>
          <w:rFonts w:ascii="Baskerville" w:hAnsi="Baskerville"/>
          <w:color w:val="000000" w:themeColor="text1"/>
        </w:rPr>
        <w:t>I s</w:t>
      </w:r>
      <w:r w:rsidR="00F279E4" w:rsidRPr="001A0627">
        <w:rPr>
          <w:rFonts w:ascii="Baskerville" w:hAnsi="Baskerville"/>
          <w:color w:val="000000" w:themeColor="text1"/>
        </w:rPr>
        <w:t xml:space="preserve">erved as the Mary Lou Fulton Teachers College representative at ASU’s Peer Leadership Academy program. </w:t>
      </w:r>
      <w:r w:rsidR="001F28AD" w:rsidRPr="001A0627">
        <w:rPr>
          <w:rFonts w:ascii="Baskerville" w:hAnsi="Baskerville"/>
          <w:color w:val="000000" w:themeColor="text1"/>
        </w:rPr>
        <w:t>Y</w:t>
      </w:r>
      <w:r w:rsidR="00F279E4" w:rsidRPr="001A0627">
        <w:rPr>
          <w:rFonts w:ascii="Baskerville" w:hAnsi="Baskerville"/>
          <w:color w:val="000000" w:themeColor="text1"/>
        </w:rPr>
        <w:t xml:space="preserve">ear-long commitment and program designed to enhance </w:t>
      </w:r>
      <w:r w:rsidR="00A01A6B" w:rsidRPr="001A0627">
        <w:rPr>
          <w:rFonts w:ascii="Baskerville" w:hAnsi="Baskerville"/>
          <w:color w:val="000000" w:themeColor="text1"/>
        </w:rPr>
        <w:t>leadership capacity within ASU</w:t>
      </w:r>
      <w:r w:rsidR="00F279E4" w:rsidRPr="001A0627">
        <w:rPr>
          <w:rFonts w:ascii="Baskerville" w:hAnsi="Baskerville"/>
          <w:color w:val="000000" w:themeColor="text1"/>
        </w:rPr>
        <w:t xml:space="preserve"> </w:t>
      </w:r>
      <w:r w:rsidR="00A01A6B" w:rsidRPr="001A0627">
        <w:rPr>
          <w:rFonts w:ascii="Baskerville" w:hAnsi="Baskerville"/>
          <w:color w:val="000000" w:themeColor="text1"/>
        </w:rPr>
        <w:t>through workshops, seminary, and retreats designed to build</w:t>
      </w:r>
      <w:r w:rsidR="001076E8" w:rsidRPr="001A0627">
        <w:rPr>
          <w:rFonts w:ascii="Baskerville" w:hAnsi="Baskerville"/>
          <w:color w:val="000000" w:themeColor="text1"/>
        </w:rPr>
        <w:t xml:space="preserve"> institutional capacity. Selected by Dean Basile as one of three faculty who represented the college</w:t>
      </w:r>
      <w:r w:rsidR="001F28AD" w:rsidRPr="001A0627">
        <w:rPr>
          <w:rFonts w:ascii="Baskerville" w:hAnsi="Baskerville"/>
          <w:color w:val="000000" w:themeColor="text1"/>
        </w:rPr>
        <w:t xml:space="preserve">. </w:t>
      </w:r>
    </w:p>
    <w:p w14:paraId="39395ED4" w14:textId="77777777" w:rsidR="007B2DC3" w:rsidRPr="001A0627" w:rsidRDefault="007B2DC3" w:rsidP="00DF63CD">
      <w:pPr>
        <w:autoSpaceDE w:val="0"/>
        <w:autoSpaceDN w:val="0"/>
        <w:adjustRightInd w:val="0"/>
        <w:rPr>
          <w:rFonts w:ascii="Baskerville" w:hAnsi="Baskerville"/>
          <w:color w:val="000000" w:themeColor="text1"/>
        </w:rPr>
      </w:pPr>
    </w:p>
    <w:p w14:paraId="61D717E5" w14:textId="4F61B25E" w:rsidR="00DF63CD" w:rsidRPr="001A0627" w:rsidRDefault="00DF63CD" w:rsidP="00522FC7">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2017: Faculty facilitator for college-community design thinking work. </w:t>
      </w:r>
      <w:r w:rsidR="005E081F" w:rsidRPr="001A0627">
        <w:rPr>
          <w:rFonts w:ascii="Baskerville" w:hAnsi="Baskerville"/>
          <w:color w:val="000000" w:themeColor="text1"/>
        </w:rPr>
        <w:t>I s</w:t>
      </w:r>
      <w:r w:rsidR="00FA587A" w:rsidRPr="001A0627">
        <w:rPr>
          <w:rFonts w:ascii="Baskerville" w:hAnsi="Baskerville"/>
          <w:color w:val="000000" w:themeColor="text1"/>
        </w:rPr>
        <w:t xml:space="preserve">erved </w:t>
      </w:r>
      <w:r w:rsidRPr="001A0627">
        <w:rPr>
          <w:rFonts w:ascii="Baskerville" w:hAnsi="Baskerville"/>
          <w:color w:val="000000" w:themeColor="text1"/>
        </w:rPr>
        <w:t xml:space="preserve">as faculty facilitator </w:t>
      </w:r>
      <w:r w:rsidR="00FA587A" w:rsidRPr="001A0627">
        <w:rPr>
          <w:rFonts w:ascii="Baskerville" w:hAnsi="Baskerville"/>
          <w:color w:val="000000" w:themeColor="text1"/>
        </w:rPr>
        <w:t>at</w:t>
      </w:r>
      <w:r w:rsidRPr="001A0627">
        <w:rPr>
          <w:rFonts w:ascii="Baskerville" w:hAnsi="Baskerville"/>
          <w:color w:val="000000" w:themeColor="text1"/>
        </w:rPr>
        <w:t xml:space="preserve"> </w:t>
      </w:r>
      <w:r w:rsidRPr="001A0627">
        <w:rPr>
          <w:rFonts w:ascii="Baskerville" w:hAnsi="Baskerville"/>
          <w:i/>
          <w:color w:val="000000" w:themeColor="text1"/>
        </w:rPr>
        <w:t>The Coronado Initiative</w:t>
      </w:r>
      <w:r w:rsidRPr="001A0627">
        <w:rPr>
          <w:rFonts w:ascii="Baskerville" w:hAnsi="Baskerville"/>
          <w:color w:val="000000" w:themeColor="text1"/>
        </w:rPr>
        <w:t xml:space="preserve"> (a local collaboration between Scottsdale schools and </w:t>
      </w:r>
      <w:r w:rsidR="00377573" w:rsidRPr="001A0627">
        <w:rPr>
          <w:rFonts w:ascii="Baskerville" w:hAnsi="Baskerville"/>
          <w:color w:val="000000" w:themeColor="text1"/>
        </w:rPr>
        <w:t>the Teachers College</w:t>
      </w:r>
      <w:r w:rsidRPr="001A0627">
        <w:rPr>
          <w:rFonts w:ascii="Baskerville" w:hAnsi="Baskerville"/>
          <w:color w:val="000000" w:themeColor="text1"/>
        </w:rPr>
        <w:t>, to rethink</w:t>
      </w:r>
      <w:r w:rsidR="00377573" w:rsidRPr="001A0627">
        <w:rPr>
          <w:rFonts w:ascii="Baskerville" w:hAnsi="Baskerville"/>
          <w:color w:val="000000" w:themeColor="text1"/>
        </w:rPr>
        <w:t>/</w:t>
      </w:r>
      <w:r w:rsidRPr="001A0627">
        <w:rPr>
          <w:rFonts w:ascii="Baskerville" w:hAnsi="Baskerville"/>
          <w:color w:val="000000" w:themeColor="text1"/>
        </w:rPr>
        <w:t xml:space="preserve">redesign </w:t>
      </w:r>
      <w:r w:rsidRPr="001A0627">
        <w:rPr>
          <w:rFonts w:ascii="Baskerville" w:hAnsi="Baskerville"/>
          <w:i/>
          <w:color w:val="000000" w:themeColor="text1"/>
        </w:rPr>
        <w:t>Coronado High School</w:t>
      </w:r>
      <w:r w:rsidR="000E3757" w:rsidRPr="001A0627">
        <w:rPr>
          <w:rFonts w:ascii="Baskerville" w:hAnsi="Baskerville"/>
          <w:color w:val="000000" w:themeColor="text1"/>
        </w:rPr>
        <w:t>)</w:t>
      </w:r>
      <w:r w:rsidRPr="001A0627">
        <w:rPr>
          <w:rFonts w:ascii="Baskerville" w:hAnsi="Baskerville"/>
          <w:color w:val="000000" w:themeColor="text1"/>
        </w:rPr>
        <w:t xml:space="preserve">. </w:t>
      </w:r>
    </w:p>
    <w:p w14:paraId="2DB2CDFF" w14:textId="77777777" w:rsidR="00DF63CD" w:rsidRPr="001A0627" w:rsidRDefault="00DF63CD" w:rsidP="00FB7A01">
      <w:pPr>
        <w:autoSpaceDE w:val="0"/>
        <w:autoSpaceDN w:val="0"/>
        <w:adjustRightInd w:val="0"/>
        <w:rPr>
          <w:rFonts w:ascii="Baskerville" w:hAnsi="Baskerville"/>
          <w:color w:val="000000" w:themeColor="text1"/>
        </w:rPr>
      </w:pPr>
    </w:p>
    <w:p w14:paraId="37B9C62B" w14:textId="085B9E48" w:rsidR="001839AE" w:rsidRPr="001A0627" w:rsidRDefault="001839AE" w:rsidP="00266CE5">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2016: Faculty </w:t>
      </w:r>
      <w:r w:rsidR="00253344" w:rsidRPr="001A0627">
        <w:rPr>
          <w:rFonts w:ascii="Baskerville" w:hAnsi="Baskerville"/>
          <w:color w:val="000000" w:themeColor="text1"/>
        </w:rPr>
        <w:t>s</w:t>
      </w:r>
      <w:r w:rsidRPr="001A0627">
        <w:rPr>
          <w:rFonts w:ascii="Baskerville" w:hAnsi="Baskerville"/>
          <w:color w:val="000000" w:themeColor="text1"/>
        </w:rPr>
        <w:t xml:space="preserve">potlight </w:t>
      </w:r>
      <w:r w:rsidR="00FA04CE" w:rsidRPr="001A0627">
        <w:rPr>
          <w:rFonts w:ascii="Baskerville" w:hAnsi="Baskerville"/>
          <w:color w:val="000000" w:themeColor="text1"/>
        </w:rPr>
        <w:t xml:space="preserve">research </w:t>
      </w:r>
      <w:r w:rsidR="00253344" w:rsidRPr="001A0627">
        <w:rPr>
          <w:rFonts w:ascii="Baskerville" w:hAnsi="Baskerville"/>
          <w:color w:val="000000" w:themeColor="text1"/>
        </w:rPr>
        <w:t>p</w:t>
      </w:r>
      <w:r w:rsidRPr="001A0627">
        <w:rPr>
          <w:rFonts w:ascii="Baskerville" w:hAnsi="Baskerville"/>
          <w:color w:val="000000" w:themeColor="text1"/>
        </w:rPr>
        <w:t xml:space="preserve">resentation. </w:t>
      </w:r>
      <w:r w:rsidR="00374771" w:rsidRPr="001A0627">
        <w:rPr>
          <w:rFonts w:ascii="Baskerville" w:hAnsi="Baskerville"/>
          <w:color w:val="000000" w:themeColor="text1"/>
        </w:rPr>
        <w:t>I p</w:t>
      </w:r>
      <w:r w:rsidR="000E3757" w:rsidRPr="001A0627">
        <w:rPr>
          <w:rFonts w:ascii="Baskerville" w:hAnsi="Baskerville"/>
          <w:color w:val="000000" w:themeColor="text1"/>
        </w:rPr>
        <w:t xml:space="preserve">resented </w:t>
      </w:r>
      <w:r w:rsidR="00210767" w:rsidRPr="001A0627">
        <w:rPr>
          <w:rFonts w:ascii="Baskerville" w:hAnsi="Baskerville"/>
          <w:color w:val="000000" w:themeColor="text1"/>
        </w:rPr>
        <w:t xml:space="preserve">for </w:t>
      </w:r>
      <w:r w:rsidR="001D5EAC" w:rsidRPr="001A0627">
        <w:rPr>
          <w:rFonts w:ascii="Baskerville" w:hAnsi="Baskerville"/>
          <w:color w:val="000000" w:themeColor="text1"/>
        </w:rPr>
        <w:t>Teachers College</w:t>
      </w:r>
      <w:r w:rsidR="00210767" w:rsidRPr="001A0627">
        <w:rPr>
          <w:rFonts w:ascii="Baskerville" w:hAnsi="Baskerville"/>
          <w:color w:val="000000" w:themeColor="text1"/>
        </w:rPr>
        <w:t xml:space="preserve"> faculty/students spotlighting my research on creative teaching, as part of the faculty spotlight series</w:t>
      </w:r>
      <w:r w:rsidR="00266CE5" w:rsidRPr="001A0627">
        <w:rPr>
          <w:rFonts w:ascii="Baskerville" w:hAnsi="Baskerville"/>
          <w:color w:val="000000" w:themeColor="text1"/>
        </w:rPr>
        <w:t xml:space="preserve">. </w:t>
      </w:r>
    </w:p>
    <w:p w14:paraId="7A6B9C91" w14:textId="77777777" w:rsidR="00890853" w:rsidRPr="001A0627" w:rsidRDefault="00890853" w:rsidP="00890853">
      <w:pPr>
        <w:autoSpaceDE w:val="0"/>
        <w:autoSpaceDN w:val="0"/>
        <w:adjustRightInd w:val="0"/>
        <w:rPr>
          <w:rFonts w:ascii="Baskerville" w:hAnsi="Baskerville"/>
          <w:color w:val="000000" w:themeColor="text1"/>
        </w:rPr>
      </w:pPr>
    </w:p>
    <w:p w14:paraId="00BA3D87" w14:textId="46C349C6" w:rsidR="000D5E6D" w:rsidRPr="001A0627" w:rsidRDefault="00890853" w:rsidP="00266CE5">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2016: </w:t>
      </w:r>
      <w:r w:rsidR="00B62BCD" w:rsidRPr="001A0627">
        <w:rPr>
          <w:rFonts w:ascii="Baskerville" w:hAnsi="Baskerville"/>
          <w:color w:val="000000" w:themeColor="text1"/>
        </w:rPr>
        <w:t>Offered</w:t>
      </w:r>
      <w:r w:rsidRPr="001A0627">
        <w:rPr>
          <w:rFonts w:ascii="Baskerville" w:hAnsi="Baskerville"/>
          <w:color w:val="000000" w:themeColor="text1"/>
        </w:rPr>
        <w:t xml:space="preserve"> </w:t>
      </w:r>
      <w:r w:rsidR="000D5E6D" w:rsidRPr="001A0627">
        <w:rPr>
          <w:rFonts w:ascii="Baskerville" w:hAnsi="Baskerville"/>
          <w:color w:val="000000" w:themeColor="text1"/>
        </w:rPr>
        <w:t xml:space="preserve">workshop </w:t>
      </w:r>
      <w:r w:rsidR="00690E7E" w:rsidRPr="001A0627">
        <w:rPr>
          <w:rFonts w:ascii="Baskerville" w:hAnsi="Baskerville"/>
          <w:color w:val="000000" w:themeColor="text1"/>
        </w:rPr>
        <w:t xml:space="preserve">on academic web portfolios </w:t>
      </w:r>
      <w:r w:rsidR="000D5E6D" w:rsidRPr="001A0627">
        <w:rPr>
          <w:rFonts w:ascii="Baskerville" w:hAnsi="Baskerville"/>
          <w:color w:val="000000" w:themeColor="text1"/>
        </w:rPr>
        <w:t xml:space="preserve">for </w:t>
      </w:r>
      <w:r w:rsidR="00192477" w:rsidRPr="001A0627">
        <w:rPr>
          <w:rFonts w:ascii="Baskerville" w:hAnsi="Baskerville"/>
          <w:color w:val="000000" w:themeColor="text1"/>
        </w:rPr>
        <w:t xml:space="preserve">the </w:t>
      </w:r>
      <w:r w:rsidR="00B37822" w:rsidRPr="001A0627">
        <w:rPr>
          <w:rFonts w:ascii="Baskerville" w:hAnsi="Baskerville"/>
          <w:color w:val="000000" w:themeColor="text1"/>
        </w:rPr>
        <w:t>Teachers College Doctoral Council</w:t>
      </w:r>
      <w:r w:rsidR="00580003" w:rsidRPr="001A0627">
        <w:rPr>
          <w:rFonts w:ascii="Baskerville" w:hAnsi="Baskerville"/>
          <w:color w:val="000000" w:themeColor="text1"/>
        </w:rPr>
        <w:t xml:space="preserve">. </w:t>
      </w:r>
      <w:r w:rsidR="00D0680B" w:rsidRPr="001A0627">
        <w:rPr>
          <w:rFonts w:ascii="Baskerville" w:hAnsi="Baskerville"/>
          <w:color w:val="000000" w:themeColor="text1"/>
        </w:rPr>
        <w:t xml:space="preserve"> I d</w:t>
      </w:r>
      <w:r w:rsidR="008647E5" w:rsidRPr="001A0627">
        <w:rPr>
          <w:rFonts w:ascii="Baskerville" w:hAnsi="Baskerville"/>
          <w:color w:val="000000" w:themeColor="text1"/>
        </w:rPr>
        <w:t xml:space="preserve">esigned </w:t>
      </w:r>
      <w:r w:rsidR="00502855" w:rsidRPr="001A0627">
        <w:rPr>
          <w:rFonts w:ascii="Baskerville" w:hAnsi="Baskerville"/>
          <w:color w:val="000000" w:themeColor="text1"/>
        </w:rPr>
        <w:t>and delivered a</w:t>
      </w:r>
      <w:r w:rsidR="00266CE5" w:rsidRPr="001A0627">
        <w:rPr>
          <w:rFonts w:ascii="Baskerville" w:hAnsi="Baskerville"/>
          <w:color w:val="000000" w:themeColor="text1"/>
        </w:rPr>
        <w:t xml:space="preserve">n interactive </w:t>
      </w:r>
      <w:r w:rsidR="00502855" w:rsidRPr="001A0627">
        <w:rPr>
          <w:rFonts w:ascii="Baskerville" w:hAnsi="Baskerville"/>
          <w:color w:val="000000" w:themeColor="text1"/>
        </w:rPr>
        <w:t>workshop for doctoral students (</w:t>
      </w:r>
      <w:r w:rsidRPr="001A0627">
        <w:rPr>
          <w:rFonts w:ascii="Baskerville" w:hAnsi="Baskerville"/>
          <w:color w:val="000000" w:themeColor="text1"/>
        </w:rPr>
        <w:t xml:space="preserve">based on invitation from the </w:t>
      </w:r>
      <w:r w:rsidR="005426BB" w:rsidRPr="001A0627">
        <w:rPr>
          <w:rFonts w:ascii="Baskerville" w:hAnsi="Baskerville"/>
          <w:color w:val="000000" w:themeColor="text1"/>
        </w:rPr>
        <w:t>TCDC</w:t>
      </w:r>
      <w:r w:rsidR="00502855" w:rsidRPr="001A0627">
        <w:rPr>
          <w:rFonts w:ascii="Baskerville" w:hAnsi="Baskerville"/>
          <w:color w:val="000000" w:themeColor="text1"/>
        </w:rPr>
        <w:t>)</w:t>
      </w:r>
      <w:r w:rsidRPr="001A0627">
        <w:rPr>
          <w:rFonts w:ascii="Baskerville" w:hAnsi="Baskerville"/>
          <w:color w:val="000000" w:themeColor="text1"/>
        </w:rPr>
        <w:t>,</w:t>
      </w:r>
      <w:r w:rsidR="000D5E6D" w:rsidRPr="001A0627">
        <w:rPr>
          <w:rFonts w:ascii="Baskerville" w:hAnsi="Baskerville"/>
          <w:color w:val="000000" w:themeColor="text1"/>
        </w:rPr>
        <w:t xml:space="preserve"> about</w:t>
      </w:r>
      <w:r w:rsidRPr="001A0627">
        <w:rPr>
          <w:rFonts w:ascii="Baskerville" w:hAnsi="Baskerville"/>
          <w:color w:val="000000" w:themeColor="text1"/>
        </w:rPr>
        <w:t xml:space="preserve"> effective strategies for</w:t>
      </w:r>
      <w:r w:rsidR="000D5E6D" w:rsidRPr="001A0627">
        <w:rPr>
          <w:rFonts w:ascii="Baskerville" w:hAnsi="Baskerville"/>
          <w:color w:val="000000" w:themeColor="text1"/>
        </w:rPr>
        <w:t xml:space="preserve"> building a personal</w:t>
      </w:r>
      <w:r w:rsidRPr="001A0627">
        <w:rPr>
          <w:rFonts w:ascii="Baskerville" w:hAnsi="Baskerville"/>
          <w:color w:val="000000" w:themeColor="text1"/>
        </w:rPr>
        <w:t xml:space="preserve">/academic web portfolio/presence. </w:t>
      </w:r>
    </w:p>
    <w:p w14:paraId="5FD4652D" w14:textId="77777777" w:rsidR="006A1C65" w:rsidRPr="001A0627" w:rsidRDefault="006A1C65" w:rsidP="0096734A">
      <w:pPr>
        <w:autoSpaceDE w:val="0"/>
        <w:autoSpaceDN w:val="0"/>
        <w:adjustRightInd w:val="0"/>
        <w:rPr>
          <w:rFonts w:ascii="Baskerville" w:hAnsi="Baskerville"/>
          <w:color w:val="000000" w:themeColor="text1"/>
        </w:rPr>
      </w:pPr>
    </w:p>
    <w:p w14:paraId="4F59FE22" w14:textId="677AE1BE" w:rsidR="00AF784B" w:rsidRPr="001A0627" w:rsidRDefault="00210767" w:rsidP="00D84E23">
      <w:pPr>
        <w:autoSpaceDE w:val="0"/>
        <w:autoSpaceDN w:val="0"/>
        <w:adjustRightInd w:val="0"/>
        <w:rPr>
          <w:rFonts w:ascii="Baskerville" w:hAnsi="Baskerville"/>
          <w:color w:val="000000" w:themeColor="text1"/>
        </w:rPr>
      </w:pPr>
      <w:r w:rsidRPr="001A0627">
        <w:rPr>
          <w:rFonts w:ascii="Baskerville" w:hAnsi="Baskerville"/>
          <w:color w:val="000000" w:themeColor="text1"/>
        </w:rPr>
        <w:t xml:space="preserve">2016: Created and presented faculty workshop on design thinking. </w:t>
      </w:r>
      <w:r w:rsidR="00C22CC7" w:rsidRPr="001A0627">
        <w:rPr>
          <w:rFonts w:ascii="Baskerville" w:hAnsi="Baskerville"/>
          <w:color w:val="000000" w:themeColor="text1"/>
        </w:rPr>
        <w:t>I c</w:t>
      </w:r>
      <w:r w:rsidRPr="001A0627">
        <w:rPr>
          <w:rFonts w:ascii="Baskerville" w:hAnsi="Baskerville"/>
          <w:color w:val="000000" w:themeColor="text1"/>
        </w:rPr>
        <w:t xml:space="preserve">o-created and co-led (with Drs. Michelle Jordan and Steve </w:t>
      </w:r>
      <w:proofErr w:type="spellStart"/>
      <w:r w:rsidRPr="001A0627">
        <w:rPr>
          <w:rFonts w:ascii="Baskerville" w:hAnsi="Baskerville"/>
          <w:color w:val="000000" w:themeColor="text1"/>
        </w:rPr>
        <w:t>Zuiker</w:t>
      </w:r>
      <w:proofErr w:type="spellEnd"/>
      <w:r w:rsidRPr="001A0627">
        <w:rPr>
          <w:rFonts w:ascii="Baskerville" w:hAnsi="Baskerville"/>
          <w:color w:val="000000" w:themeColor="text1"/>
        </w:rPr>
        <w:t xml:space="preserve">) a design thinking workshop for the Spring 2016 </w:t>
      </w:r>
      <w:r w:rsidR="008647E5" w:rsidRPr="001A0627">
        <w:rPr>
          <w:rFonts w:ascii="Baskerville" w:hAnsi="Baskerville"/>
          <w:color w:val="000000" w:themeColor="text1"/>
        </w:rPr>
        <w:t>Teachers College</w:t>
      </w:r>
      <w:r w:rsidRPr="001A0627">
        <w:rPr>
          <w:rFonts w:ascii="Baskerville" w:hAnsi="Baskerville"/>
          <w:color w:val="000000" w:themeColor="text1"/>
        </w:rPr>
        <w:t xml:space="preserve"> Annual Summit meeting. </w:t>
      </w:r>
    </w:p>
    <w:sectPr w:rsidR="00AF784B" w:rsidRPr="001A0627" w:rsidSect="00BE4F22">
      <w:headerReference w:type="even" r:id="rId13"/>
      <w:headerReference w:type="default"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625BF" w14:textId="77777777" w:rsidR="00BC59F9" w:rsidRDefault="00BC59F9" w:rsidP="00B04731">
      <w:r>
        <w:separator/>
      </w:r>
    </w:p>
  </w:endnote>
  <w:endnote w:type="continuationSeparator" w:id="0">
    <w:p w14:paraId="70FA4278" w14:textId="77777777" w:rsidR="00BC59F9" w:rsidRDefault="00BC59F9" w:rsidP="00B0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skerville">
    <w:altName w:val="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AD4FC" w14:textId="32F6587E" w:rsidR="00746758" w:rsidRPr="00BF451E" w:rsidRDefault="00746758">
    <w:pPr>
      <w:pStyle w:val="Footer"/>
      <w:rPr>
        <w:rFonts w:cs="Times New Roman"/>
      </w:rPr>
    </w:pP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2EEB8" w14:textId="77777777" w:rsidR="00BC59F9" w:rsidRDefault="00BC59F9" w:rsidP="00B04731">
      <w:r>
        <w:separator/>
      </w:r>
    </w:p>
  </w:footnote>
  <w:footnote w:type="continuationSeparator" w:id="0">
    <w:p w14:paraId="2518EB63" w14:textId="77777777" w:rsidR="00BC59F9" w:rsidRDefault="00BC59F9" w:rsidP="00B0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1A93D" w14:textId="77777777" w:rsidR="00746758" w:rsidRDefault="00746758" w:rsidP="00AC04C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903E0" w14:textId="77777777" w:rsidR="00746758" w:rsidRDefault="00746758" w:rsidP="001D4E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87098" w14:textId="06DDAFD2" w:rsidR="00746758" w:rsidRPr="00EB04F6" w:rsidRDefault="00746758" w:rsidP="00EB04F6">
    <w:pPr>
      <w:pStyle w:val="Header"/>
    </w:pPr>
    <w:r w:rsidRPr="00EB04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724"/>
    <w:multiLevelType w:val="hybridMultilevel"/>
    <w:tmpl w:val="3C82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F3A26"/>
    <w:multiLevelType w:val="hybridMultilevel"/>
    <w:tmpl w:val="E282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838B9"/>
    <w:multiLevelType w:val="hybridMultilevel"/>
    <w:tmpl w:val="E50244D4"/>
    <w:lvl w:ilvl="0" w:tplc="97CCE342">
      <w:start w:val="2017"/>
      <w:numFmt w:val="decimal"/>
      <w:lvlText w:val="%1"/>
      <w:lvlJc w:val="left"/>
      <w:pPr>
        <w:ind w:left="840" w:hanging="48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D553E"/>
    <w:multiLevelType w:val="hybridMultilevel"/>
    <w:tmpl w:val="22C07CFE"/>
    <w:lvl w:ilvl="0" w:tplc="319A6690">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6C1F"/>
    <w:multiLevelType w:val="hybridMultilevel"/>
    <w:tmpl w:val="840C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83F46"/>
    <w:multiLevelType w:val="hybridMultilevel"/>
    <w:tmpl w:val="3D9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561DB"/>
    <w:multiLevelType w:val="multilevel"/>
    <w:tmpl w:val="A44EBC22"/>
    <w:lvl w:ilvl="0">
      <w:start w:val="2017"/>
      <w:numFmt w:val="decimal"/>
      <w:lvlText w:val="%1-"/>
      <w:lvlJc w:val="left"/>
      <w:pPr>
        <w:ind w:left="1100" w:hanging="1100"/>
      </w:pPr>
      <w:rPr>
        <w:rFonts w:hint="default"/>
      </w:rPr>
    </w:lvl>
    <w:lvl w:ilvl="1">
      <w:start w:val="2018"/>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005DF3"/>
    <w:multiLevelType w:val="hybridMultilevel"/>
    <w:tmpl w:val="08608C1A"/>
    <w:lvl w:ilvl="0" w:tplc="4CD637C6">
      <w:numFmt w:val="bullet"/>
      <w:lvlText w:val="-"/>
      <w:lvlJc w:val="left"/>
      <w:pPr>
        <w:ind w:left="720" w:hanging="360"/>
      </w:pPr>
      <w:rPr>
        <w:rFonts w:ascii="Baskerville" w:eastAsiaTheme="minorEastAsia" w:hAnsi="Baskervil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7C5C76"/>
    <w:multiLevelType w:val="hybridMultilevel"/>
    <w:tmpl w:val="88D8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06F67"/>
    <w:multiLevelType w:val="hybridMultilevel"/>
    <w:tmpl w:val="AE884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600D1"/>
    <w:multiLevelType w:val="hybridMultilevel"/>
    <w:tmpl w:val="00D8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A16BC"/>
    <w:multiLevelType w:val="hybridMultilevel"/>
    <w:tmpl w:val="BD6EC4AA"/>
    <w:lvl w:ilvl="0" w:tplc="590A351A">
      <w:start w:val="201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E16E1"/>
    <w:multiLevelType w:val="hybridMultilevel"/>
    <w:tmpl w:val="BF38423A"/>
    <w:lvl w:ilvl="0" w:tplc="4838FC5A">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35183"/>
    <w:multiLevelType w:val="hybridMultilevel"/>
    <w:tmpl w:val="3F8C6B22"/>
    <w:lvl w:ilvl="0" w:tplc="0E04EB60">
      <w:start w:val="2015"/>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46864"/>
    <w:multiLevelType w:val="hybridMultilevel"/>
    <w:tmpl w:val="BEE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562BE"/>
    <w:multiLevelType w:val="hybridMultilevel"/>
    <w:tmpl w:val="F5CC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B1BA9"/>
    <w:multiLevelType w:val="hybridMultilevel"/>
    <w:tmpl w:val="9244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C542F"/>
    <w:multiLevelType w:val="hybridMultilevel"/>
    <w:tmpl w:val="D260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D3542"/>
    <w:multiLevelType w:val="hybridMultilevel"/>
    <w:tmpl w:val="E5CC45D8"/>
    <w:lvl w:ilvl="0" w:tplc="590A351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47304"/>
    <w:multiLevelType w:val="hybridMultilevel"/>
    <w:tmpl w:val="843E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8135A"/>
    <w:multiLevelType w:val="hybridMultilevel"/>
    <w:tmpl w:val="312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D66B8"/>
    <w:multiLevelType w:val="hybridMultilevel"/>
    <w:tmpl w:val="7674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F5FB8"/>
    <w:multiLevelType w:val="hybridMultilevel"/>
    <w:tmpl w:val="D8500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F10EFF"/>
    <w:multiLevelType w:val="hybridMultilevel"/>
    <w:tmpl w:val="D5D85FC2"/>
    <w:lvl w:ilvl="0" w:tplc="5B3A3DEC">
      <w:numFmt w:val="bullet"/>
      <w:lvlText w:val="-"/>
      <w:lvlJc w:val="left"/>
      <w:pPr>
        <w:ind w:left="720" w:hanging="360"/>
      </w:pPr>
      <w:rPr>
        <w:rFonts w:ascii="Calibri" w:eastAsia="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A46D9"/>
    <w:multiLevelType w:val="hybridMultilevel"/>
    <w:tmpl w:val="9878B62A"/>
    <w:lvl w:ilvl="0" w:tplc="4DB22FF8">
      <w:start w:val="2017"/>
      <w:numFmt w:val="decimal"/>
      <w:lvlText w:val="%1"/>
      <w:lvlJc w:val="left"/>
      <w:pPr>
        <w:ind w:left="840" w:hanging="48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F6A2D"/>
    <w:multiLevelType w:val="hybridMultilevel"/>
    <w:tmpl w:val="394E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F57E6"/>
    <w:multiLevelType w:val="hybridMultilevel"/>
    <w:tmpl w:val="61D49AA2"/>
    <w:lvl w:ilvl="0" w:tplc="504CD928">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9C5F19"/>
    <w:multiLevelType w:val="multilevel"/>
    <w:tmpl w:val="F5A6667A"/>
    <w:lvl w:ilvl="0">
      <w:start w:val="2017"/>
      <w:numFmt w:val="decimal"/>
      <w:lvlText w:val="%1"/>
      <w:lvlJc w:val="left"/>
      <w:pPr>
        <w:ind w:left="1040" w:hanging="1040"/>
      </w:pPr>
      <w:rPr>
        <w:rFonts w:hint="default"/>
      </w:rPr>
    </w:lvl>
    <w:lvl w:ilvl="1">
      <w:start w:val="2018"/>
      <w:numFmt w:val="decimal"/>
      <w:lvlText w:val="%1-%2"/>
      <w:lvlJc w:val="left"/>
      <w:pPr>
        <w:ind w:left="1040" w:hanging="1040"/>
      </w:pPr>
      <w:rPr>
        <w:rFonts w:hint="default"/>
      </w:rPr>
    </w:lvl>
    <w:lvl w:ilvl="2">
      <w:start w:val="1"/>
      <w:numFmt w:val="decimal"/>
      <w:lvlText w:val="%1-%2.%3"/>
      <w:lvlJc w:val="left"/>
      <w:pPr>
        <w:ind w:left="1040" w:hanging="1040"/>
      </w:pPr>
      <w:rPr>
        <w:rFonts w:hint="default"/>
      </w:rPr>
    </w:lvl>
    <w:lvl w:ilvl="3">
      <w:start w:val="1"/>
      <w:numFmt w:val="decimal"/>
      <w:lvlText w:val="%1-%2.%3.%4"/>
      <w:lvlJc w:val="left"/>
      <w:pPr>
        <w:ind w:left="1040" w:hanging="10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B25AD8"/>
    <w:multiLevelType w:val="hybridMultilevel"/>
    <w:tmpl w:val="E818734A"/>
    <w:lvl w:ilvl="0" w:tplc="374CC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B07492"/>
    <w:multiLevelType w:val="hybridMultilevel"/>
    <w:tmpl w:val="58A4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0862ED"/>
    <w:multiLevelType w:val="hybridMultilevel"/>
    <w:tmpl w:val="B5B0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910600"/>
    <w:multiLevelType w:val="hybridMultilevel"/>
    <w:tmpl w:val="951C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CA432E"/>
    <w:multiLevelType w:val="hybridMultilevel"/>
    <w:tmpl w:val="4822CEA2"/>
    <w:lvl w:ilvl="0" w:tplc="590A351A">
      <w:start w:val="201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22570"/>
    <w:multiLevelType w:val="hybridMultilevel"/>
    <w:tmpl w:val="8BA23408"/>
    <w:lvl w:ilvl="0" w:tplc="590A351A">
      <w:start w:val="20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A4FA8"/>
    <w:multiLevelType w:val="hybridMultilevel"/>
    <w:tmpl w:val="2F4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7529D"/>
    <w:multiLevelType w:val="hybridMultilevel"/>
    <w:tmpl w:val="4D8EB420"/>
    <w:lvl w:ilvl="0" w:tplc="70CA96CA">
      <w:start w:val="20"/>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277021"/>
    <w:multiLevelType w:val="hybridMultilevel"/>
    <w:tmpl w:val="0550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63489"/>
    <w:multiLevelType w:val="hybridMultilevel"/>
    <w:tmpl w:val="332EEA58"/>
    <w:lvl w:ilvl="0" w:tplc="27E4A9F2">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D255F"/>
    <w:multiLevelType w:val="hybridMultilevel"/>
    <w:tmpl w:val="A6B03842"/>
    <w:lvl w:ilvl="0" w:tplc="7354EC10">
      <w:start w:val="2016"/>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077C90"/>
    <w:multiLevelType w:val="hybridMultilevel"/>
    <w:tmpl w:val="020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953E6"/>
    <w:multiLevelType w:val="hybridMultilevel"/>
    <w:tmpl w:val="FFC4B45A"/>
    <w:lvl w:ilvl="0" w:tplc="22CEB1E4">
      <w:start w:val="2015"/>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56BC0"/>
    <w:multiLevelType w:val="hybridMultilevel"/>
    <w:tmpl w:val="BE8EE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95595"/>
    <w:multiLevelType w:val="hybridMultilevel"/>
    <w:tmpl w:val="B964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7251A1"/>
    <w:multiLevelType w:val="hybridMultilevel"/>
    <w:tmpl w:val="08AC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9F592B"/>
    <w:multiLevelType w:val="hybridMultilevel"/>
    <w:tmpl w:val="CE067B92"/>
    <w:lvl w:ilvl="0" w:tplc="590A351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16859"/>
    <w:multiLevelType w:val="hybridMultilevel"/>
    <w:tmpl w:val="FB3E4474"/>
    <w:lvl w:ilvl="0" w:tplc="05889BD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97990"/>
    <w:multiLevelType w:val="hybridMultilevel"/>
    <w:tmpl w:val="A8FC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20"/>
  </w:num>
  <w:num w:numId="5">
    <w:abstractNumId w:val="19"/>
  </w:num>
  <w:num w:numId="6">
    <w:abstractNumId w:val="31"/>
  </w:num>
  <w:num w:numId="7">
    <w:abstractNumId w:val="43"/>
  </w:num>
  <w:num w:numId="8">
    <w:abstractNumId w:val="29"/>
  </w:num>
  <w:num w:numId="9">
    <w:abstractNumId w:val="39"/>
  </w:num>
  <w:num w:numId="10">
    <w:abstractNumId w:val="42"/>
  </w:num>
  <w:num w:numId="11">
    <w:abstractNumId w:val="15"/>
  </w:num>
  <w:num w:numId="12">
    <w:abstractNumId w:val="8"/>
  </w:num>
  <w:num w:numId="13">
    <w:abstractNumId w:val="10"/>
  </w:num>
  <w:num w:numId="14">
    <w:abstractNumId w:val="4"/>
  </w:num>
  <w:num w:numId="15">
    <w:abstractNumId w:val="34"/>
  </w:num>
  <w:num w:numId="16">
    <w:abstractNumId w:val="16"/>
  </w:num>
  <w:num w:numId="17">
    <w:abstractNumId w:val="21"/>
  </w:num>
  <w:num w:numId="18">
    <w:abstractNumId w:val="14"/>
  </w:num>
  <w:num w:numId="19">
    <w:abstractNumId w:val="25"/>
  </w:num>
  <w:num w:numId="20">
    <w:abstractNumId w:val="0"/>
  </w:num>
  <w:num w:numId="21">
    <w:abstractNumId w:val="46"/>
  </w:num>
  <w:num w:numId="22">
    <w:abstractNumId w:val="5"/>
  </w:num>
  <w:num w:numId="23">
    <w:abstractNumId w:val="36"/>
  </w:num>
  <w:num w:numId="24">
    <w:abstractNumId w:val="30"/>
  </w:num>
  <w:num w:numId="25">
    <w:abstractNumId w:val="22"/>
  </w:num>
  <w:num w:numId="26">
    <w:abstractNumId w:val="28"/>
  </w:num>
  <w:num w:numId="27">
    <w:abstractNumId w:val="37"/>
  </w:num>
  <w:num w:numId="28">
    <w:abstractNumId w:val="23"/>
  </w:num>
  <w:num w:numId="29">
    <w:abstractNumId w:val="3"/>
  </w:num>
  <w:num w:numId="30">
    <w:abstractNumId w:val="33"/>
  </w:num>
  <w:num w:numId="31">
    <w:abstractNumId w:val="32"/>
  </w:num>
  <w:num w:numId="32">
    <w:abstractNumId w:val="2"/>
  </w:num>
  <w:num w:numId="33">
    <w:abstractNumId w:val="35"/>
  </w:num>
  <w:num w:numId="34">
    <w:abstractNumId w:val="24"/>
  </w:num>
  <w:num w:numId="35">
    <w:abstractNumId w:val="26"/>
  </w:num>
  <w:num w:numId="36">
    <w:abstractNumId w:val="45"/>
  </w:num>
  <w:num w:numId="37">
    <w:abstractNumId w:val="11"/>
  </w:num>
  <w:num w:numId="38">
    <w:abstractNumId w:val="38"/>
  </w:num>
  <w:num w:numId="39">
    <w:abstractNumId w:val="18"/>
  </w:num>
  <w:num w:numId="40">
    <w:abstractNumId w:val="44"/>
  </w:num>
  <w:num w:numId="41">
    <w:abstractNumId w:val="27"/>
  </w:num>
  <w:num w:numId="42">
    <w:abstractNumId w:val="6"/>
  </w:num>
  <w:num w:numId="43">
    <w:abstractNumId w:val="12"/>
  </w:num>
  <w:num w:numId="44">
    <w:abstractNumId w:val="40"/>
  </w:num>
  <w:num w:numId="45">
    <w:abstractNumId w:val="13"/>
  </w:num>
  <w:num w:numId="46">
    <w:abstractNumId w:val="7"/>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7B"/>
    <w:rsid w:val="00001A29"/>
    <w:rsid w:val="00002EAF"/>
    <w:rsid w:val="0000621E"/>
    <w:rsid w:val="0000736A"/>
    <w:rsid w:val="00010743"/>
    <w:rsid w:val="00010D35"/>
    <w:rsid w:val="00011F5C"/>
    <w:rsid w:val="00012162"/>
    <w:rsid w:val="000139F4"/>
    <w:rsid w:val="00015003"/>
    <w:rsid w:val="00015AFE"/>
    <w:rsid w:val="00015B53"/>
    <w:rsid w:val="000173A6"/>
    <w:rsid w:val="0002100F"/>
    <w:rsid w:val="000218F2"/>
    <w:rsid w:val="0002219C"/>
    <w:rsid w:val="00023252"/>
    <w:rsid w:val="00023826"/>
    <w:rsid w:val="00023C7E"/>
    <w:rsid w:val="00025A16"/>
    <w:rsid w:val="00026CDA"/>
    <w:rsid w:val="00031826"/>
    <w:rsid w:val="000321EC"/>
    <w:rsid w:val="00034688"/>
    <w:rsid w:val="0003497D"/>
    <w:rsid w:val="00036542"/>
    <w:rsid w:val="0003752C"/>
    <w:rsid w:val="00037703"/>
    <w:rsid w:val="00037BFB"/>
    <w:rsid w:val="00040DAC"/>
    <w:rsid w:val="00045118"/>
    <w:rsid w:val="0004668D"/>
    <w:rsid w:val="00050CB1"/>
    <w:rsid w:val="00052BEE"/>
    <w:rsid w:val="000548C6"/>
    <w:rsid w:val="00057FEB"/>
    <w:rsid w:val="00061563"/>
    <w:rsid w:val="00065AFB"/>
    <w:rsid w:val="000703C3"/>
    <w:rsid w:val="00071047"/>
    <w:rsid w:val="00073957"/>
    <w:rsid w:val="0007477E"/>
    <w:rsid w:val="00075886"/>
    <w:rsid w:val="0007677B"/>
    <w:rsid w:val="0008088A"/>
    <w:rsid w:val="000821E1"/>
    <w:rsid w:val="00084092"/>
    <w:rsid w:val="00084EB8"/>
    <w:rsid w:val="000860CC"/>
    <w:rsid w:val="00086E4A"/>
    <w:rsid w:val="00087CA0"/>
    <w:rsid w:val="00091F94"/>
    <w:rsid w:val="00093193"/>
    <w:rsid w:val="000937A5"/>
    <w:rsid w:val="00096652"/>
    <w:rsid w:val="00096D74"/>
    <w:rsid w:val="00097FAC"/>
    <w:rsid w:val="000A0B96"/>
    <w:rsid w:val="000A34E6"/>
    <w:rsid w:val="000A3C8F"/>
    <w:rsid w:val="000A4F04"/>
    <w:rsid w:val="000A73C6"/>
    <w:rsid w:val="000A7A02"/>
    <w:rsid w:val="000B011A"/>
    <w:rsid w:val="000B243E"/>
    <w:rsid w:val="000B2DE9"/>
    <w:rsid w:val="000B4802"/>
    <w:rsid w:val="000B5E32"/>
    <w:rsid w:val="000C0814"/>
    <w:rsid w:val="000C3BE8"/>
    <w:rsid w:val="000C4498"/>
    <w:rsid w:val="000C7F0D"/>
    <w:rsid w:val="000D1D40"/>
    <w:rsid w:val="000D37C8"/>
    <w:rsid w:val="000D42A6"/>
    <w:rsid w:val="000D5833"/>
    <w:rsid w:val="000D5CC7"/>
    <w:rsid w:val="000D5E6D"/>
    <w:rsid w:val="000D6095"/>
    <w:rsid w:val="000D653A"/>
    <w:rsid w:val="000D7D11"/>
    <w:rsid w:val="000E1E78"/>
    <w:rsid w:val="000E1FB0"/>
    <w:rsid w:val="000E3757"/>
    <w:rsid w:val="000E4948"/>
    <w:rsid w:val="000E4B9D"/>
    <w:rsid w:val="000E5596"/>
    <w:rsid w:val="000E667F"/>
    <w:rsid w:val="000E7B84"/>
    <w:rsid w:val="000F0D3A"/>
    <w:rsid w:val="000F0E2B"/>
    <w:rsid w:val="000F18EF"/>
    <w:rsid w:val="000F27E8"/>
    <w:rsid w:val="000F3FCE"/>
    <w:rsid w:val="000F4517"/>
    <w:rsid w:val="000F4DFB"/>
    <w:rsid w:val="000F55F1"/>
    <w:rsid w:val="000F71D7"/>
    <w:rsid w:val="00100DB8"/>
    <w:rsid w:val="001017BE"/>
    <w:rsid w:val="001027AE"/>
    <w:rsid w:val="00102B10"/>
    <w:rsid w:val="001036C1"/>
    <w:rsid w:val="001042AD"/>
    <w:rsid w:val="00105237"/>
    <w:rsid w:val="00105C59"/>
    <w:rsid w:val="001076E8"/>
    <w:rsid w:val="0011044E"/>
    <w:rsid w:val="00110AB6"/>
    <w:rsid w:val="001118E0"/>
    <w:rsid w:val="00120169"/>
    <w:rsid w:val="0012089E"/>
    <w:rsid w:val="00122047"/>
    <w:rsid w:val="00122275"/>
    <w:rsid w:val="0012327B"/>
    <w:rsid w:val="00124C42"/>
    <w:rsid w:val="00126192"/>
    <w:rsid w:val="0012713D"/>
    <w:rsid w:val="0013134F"/>
    <w:rsid w:val="001332B3"/>
    <w:rsid w:val="00135705"/>
    <w:rsid w:val="00136560"/>
    <w:rsid w:val="00140D74"/>
    <w:rsid w:val="001410A7"/>
    <w:rsid w:val="00142A1A"/>
    <w:rsid w:val="0014755E"/>
    <w:rsid w:val="00150321"/>
    <w:rsid w:val="00151F80"/>
    <w:rsid w:val="00152525"/>
    <w:rsid w:val="00152E74"/>
    <w:rsid w:val="0015307F"/>
    <w:rsid w:val="0015369A"/>
    <w:rsid w:val="00153EDA"/>
    <w:rsid w:val="001541AA"/>
    <w:rsid w:val="00154813"/>
    <w:rsid w:val="001548CA"/>
    <w:rsid w:val="001555E1"/>
    <w:rsid w:val="00156173"/>
    <w:rsid w:val="00156B2A"/>
    <w:rsid w:val="00157F11"/>
    <w:rsid w:val="00162138"/>
    <w:rsid w:val="00166170"/>
    <w:rsid w:val="0016789F"/>
    <w:rsid w:val="00167E05"/>
    <w:rsid w:val="0017060D"/>
    <w:rsid w:val="0017115C"/>
    <w:rsid w:val="00172E72"/>
    <w:rsid w:val="00173556"/>
    <w:rsid w:val="00174724"/>
    <w:rsid w:val="00175389"/>
    <w:rsid w:val="001761F8"/>
    <w:rsid w:val="0017691B"/>
    <w:rsid w:val="00176C78"/>
    <w:rsid w:val="00180F9F"/>
    <w:rsid w:val="0018277A"/>
    <w:rsid w:val="00182ED2"/>
    <w:rsid w:val="0018313E"/>
    <w:rsid w:val="001839AE"/>
    <w:rsid w:val="00184C7E"/>
    <w:rsid w:val="00186DE1"/>
    <w:rsid w:val="0018730A"/>
    <w:rsid w:val="00187D6C"/>
    <w:rsid w:val="001906BB"/>
    <w:rsid w:val="00192065"/>
    <w:rsid w:val="00192477"/>
    <w:rsid w:val="00192581"/>
    <w:rsid w:val="00194577"/>
    <w:rsid w:val="00194900"/>
    <w:rsid w:val="001963DB"/>
    <w:rsid w:val="001973AA"/>
    <w:rsid w:val="00197A48"/>
    <w:rsid w:val="001A05D9"/>
    <w:rsid w:val="001A0627"/>
    <w:rsid w:val="001A1322"/>
    <w:rsid w:val="001A17F6"/>
    <w:rsid w:val="001A2B6E"/>
    <w:rsid w:val="001B181D"/>
    <w:rsid w:val="001B4716"/>
    <w:rsid w:val="001B5165"/>
    <w:rsid w:val="001B5C50"/>
    <w:rsid w:val="001C080E"/>
    <w:rsid w:val="001C14FC"/>
    <w:rsid w:val="001C31B8"/>
    <w:rsid w:val="001C45AE"/>
    <w:rsid w:val="001C5BD8"/>
    <w:rsid w:val="001C732B"/>
    <w:rsid w:val="001D187A"/>
    <w:rsid w:val="001D274B"/>
    <w:rsid w:val="001D3BCA"/>
    <w:rsid w:val="001D3DDC"/>
    <w:rsid w:val="001D46C8"/>
    <w:rsid w:val="001D49BA"/>
    <w:rsid w:val="001D4CA6"/>
    <w:rsid w:val="001D4E32"/>
    <w:rsid w:val="001D5332"/>
    <w:rsid w:val="001D5EAC"/>
    <w:rsid w:val="001E05F3"/>
    <w:rsid w:val="001E0819"/>
    <w:rsid w:val="001E13BD"/>
    <w:rsid w:val="001E1A77"/>
    <w:rsid w:val="001E3CFB"/>
    <w:rsid w:val="001E4238"/>
    <w:rsid w:val="001E5339"/>
    <w:rsid w:val="001E5459"/>
    <w:rsid w:val="001E5F8C"/>
    <w:rsid w:val="001E6D4F"/>
    <w:rsid w:val="001F26AF"/>
    <w:rsid w:val="001F28AD"/>
    <w:rsid w:val="001F5494"/>
    <w:rsid w:val="001F6F6F"/>
    <w:rsid w:val="0020012E"/>
    <w:rsid w:val="00203349"/>
    <w:rsid w:val="00204546"/>
    <w:rsid w:val="002047CE"/>
    <w:rsid w:val="0020581A"/>
    <w:rsid w:val="00206624"/>
    <w:rsid w:val="00207C3D"/>
    <w:rsid w:val="00210767"/>
    <w:rsid w:val="002127E6"/>
    <w:rsid w:val="0021282A"/>
    <w:rsid w:val="00213D3C"/>
    <w:rsid w:val="00215AA6"/>
    <w:rsid w:val="00216CF6"/>
    <w:rsid w:val="002173C7"/>
    <w:rsid w:val="00217919"/>
    <w:rsid w:val="00220896"/>
    <w:rsid w:val="00223F30"/>
    <w:rsid w:val="00224F70"/>
    <w:rsid w:val="002261F9"/>
    <w:rsid w:val="00226336"/>
    <w:rsid w:val="002264C3"/>
    <w:rsid w:val="0022699C"/>
    <w:rsid w:val="002305E7"/>
    <w:rsid w:val="00231E92"/>
    <w:rsid w:val="00232402"/>
    <w:rsid w:val="002324AD"/>
    <w:rsid w:val="002377CD"/>
    <w:rsid w:val="00241078"/>
    <w:rsid w:val="0024190A"/>
    <w:rsid w:val="00244260"/>
    <w:rsid w:val="002454CF"/>
    <w:rsid w:val="00246204"/>
    <w:rsid w:val="00252BA5"/>
    <w:rsid w:val="00252BAA"/>
    <w:rsid w:val="00253344"/>
    <w:rsid w:val="0025735C"/>
    <w:rsid w:val="00262C9D"/>
    <w:rsid w:val="00262F14"/>
    <w:rsid w:val="00263497"/>
    <w:rsid w:val="0026547A"/>
    <w:rsid w:val="00265D2A"/>
    <w:rsid w:val="00266CE5"/>
    <w:rsid w:val="00266D27"/>
    <w:rsid w:val="002705D4"/>
    <w:rsid w:val="002708EC"/>
    <w:rsid w:val="00271801"/>
    <w:rsid w:val="002719FA"/>
    <w:rsid w:val="00271D2C"/>
    <w:rsid w:val="0027245C"/>
    <w:rsid w:val="002729B4"/>
    <w:rsid w:val="00272BA9"/>
    <w:rsid w:val="002743D1"/>
    <w:rsid w:val="002753B2"/>
    <w:rsid w:val="00280A0F"/>
    <w:rsid w:val="00281A70"/>
    <w:rsid w:val="00282567"/>
    <w:rsid w:val="00283AD1"/>
    <w:rsid w:val="00284027"/>
    <w:rsid w:val="002856E1"/>
    <w:rsid w:val="00286D0F"/>
    <w:rsid w:val="00287561"/>
    <w:rsid w:val="002909C6"/>
    <w:rsid w:val="0029233E"/>
    <w:rsid w:val="00294533"/>
    <w:rsid w:val="00295DDE"/>
    <w:rsid w:val="002A1A3C"/>
    <w:rsid w:val="002A1C24"/>
    <w:rsid w:val="002A270C"/>
    <w:rsid w:val="002A4B27"/>
    <w:rsid w:val="002A6121"/>
    <w:rsid w:val="002A658C"/>
    <w:rsid w:val="002B09BA"/>
    <w:rsid w:val="002B09E3"/>
    <w:rsid w:val="002B0F2D"/>
    <w:rsid w:val="002B0F83"/>
    <w:rsid w:val="002B1A20"/>
    <w:rsid w:val="002B3257"/>
    <w:rsid w:val="002B60E5"/>
    <w:rsid w:val="002B6460"/>
    <w:rsid w:val="002C1B0C"/>
    <w:rsid w:val="002C4431"/>
    <w:rsid w:val="002C6F95"/>
    <w:rsid w:val="002D5108"/>
    <w:rsid w:val="002D5F5B"/>
    <w:rsid w:val="002E09D7"/>
    <w:rsid w:val="002E0EB0"/>
    <w:rsid w:val="002E13FD"/>
    <w:rsid w:val="002E219B"/>
    <w:rsid w:val="002E3BFF"/>
    <w:rsid w:val="002E4080"/>
    <w:rsid w:val="002E47F3"/>
    <w:rsid w:val="002E4BBA"/>
    <w:rsid w:val="002E7941"/>
    <w:rsid w:val="002F03AA"/>
    <w:rsid w:val="002F0F46"/>
    <w:rsid w:val="002F1286"/>
    <w:rsid w:val="002F2F7E"/>
    <w:rsid w:val="002F38B4"/>
    <w:rsid w:val="002F4A4B"/>
    <w:rsid w:val="002F4BDF"/>
    <w:rsid w:val="002F5453"/>
    <w:rsid w:val="002F5454"/>
    <w:rsid w:val="002F69F3"/>
    <w:rsid w:val="002F764E"/>
    <w:rsid w:val="00303733"/>
    <w:rsid w:val="00305EB7"/>
    <w:rsid w:val="00306C92"/>
    <w:rsid w:val="00306F4E"/>
    <w:rsid w:val="00311FA5"/>
    <w:rsid w:val="00316B2F"/>
    <w:rsid w:val="00316EC0"/>
    <w:rsid w:val="00317982"/>
    <w:rsid w:val="00320B3C"/>
    <w:rsid w:val="00321189"/>
    <w:rsid w:val="00325F1F"/>
    <w:rsid w:val="00326B38"/>
    <w:rsid w:val="003301E6"/>
    <w:rsid w:val="00330EFD"/>
    <w:rsid w:val="003313D3"/>
    <w:rsid w:val="00331BF7"/>
    <w:rsid w:val="00332510"/>
    <w:rsid w:val="00332579"/>
    <w:rsid w:val="00333C30"/>
    <w:rsid w:val="003368BF"/>
    <w:rsid w:val="00341CAF"/>
    <w:rsid w:val="00343CDA"/>
    <w:rsid w:val="00345B20"/>
    <w:rsid w:val="00346838"/>
    <w:rsid w:val="00346FB0"/>
    <w:rsid w:val="0035131C"/>
    <w:rsid w:val="00353909"/>
    <w:rsid w:val="00354F79"/>
    <w:rsid w:val="003569D3"/>
    <w:rsid w:val="003609B1"/>
    <w:rsid w:val="003631AD"/>
    <w:rsid w:val="00363755"/>
    <w:rsid w:val="00364065"/>
    <w:rsid w:val="00366809"/>
    <w:rsid w:val="00366F7B"/>
    <w:rsid w:val="00371DC1"/>
    <w:rsid w:val="00374771"/>
    <w:rsid w:val="00374783"/>
    <w:rsid w:val="00374FF5"/>
    <w:rsid w:val="003756C1"/>
    <w:rsid w:val="0037575D"/>
    <w:rsid w:val="00376774"/>
    <w:rsid w:val="00376F6D"/>
    <w:rsid w:val="00377573"/>
    <w:rsid w:val="00377901"/>
    <w:rsid w:val="00380515"/>
    <w:rsid w:val="00381431"/>
    <w:rsid w:val="00381835"/>
    <w:rsid w:val="00383900"/>
    <w:rsid w:val="00387ACE"/>
    <w:rsid w:val="003947D8"/>
    <w:rsid w:val="00394C6D"/>
    <w:rsid w:val="0039565D"/>
    <w:rsid w:val="00395D29"/>
    <w:rsid w:val="003971EA"/>
    <w:rsid w:val="003A1378"/>
    <w:rsid w:val="003A1A7C"/>
    <w:rsid w:val="003A3B0A"/>
    <w:rsid w:val="003A6ECF"/>
    <w:rsid w:val="003B02B1"/>
    <w:rsid w:val="003B5BCB"/>
    <w:rsid w:val="003B71C5"/>
    <w:rsid w:val="003B73EA"/>
    <w:rsid w:val="003B7FC2"/>
    <w:rsid w:val="003C00EF"/>
    <w:rsid w:val="003C10EF"/>
    <w:rsid w:val="003C11E5"/>
    <w:rsid w:val="003C197E"/>
    <w:rsid w:val="003C59F8"/>
    <w:rsid w:val="003C6491"/>
    <w:rsid w:val="003D149A"/>
    <w:rsid w:val="003D1952"/>
    <w:rsid w:val="003D1B8E"/>
    <w:rsid w:val="003D2648"/>
    <w:rsid w:val="003D461C"/>
    <w:rsid w:val="003D7F9C"/>
    <w:rsid w:val="003E0D1B"/>
    <w:rsid w:val="003E1491"/>
    <w:rsid w:val="003E1EB8"/>
    <w:rsid w:val="003E422B"/>
    <w:rsid w:val="003E50E3"/>
    <w:rsid w:val="003E5380"/>
    <w:rsid w:val="003E614E"/>
    <w:rsid w:val="003E7297"/>
    <w:rsid w:val="003E7DC5"/>
    <w:rsid w:val="003F0257"/>
    <w:rsid w:val="003F1FC5"/>
    <w:rsid w:val="003F2848"/>
    <w:rsid w:val="003F5100"/>
    <w:rsid w:val="003F60CD"/>
    <w:rsid w:val="003F63BA"/>
    <w:rsid w:val="004001C9"/>
    <w:rsid w:val="00401A53"/>
    <w:rsid w:val="004076D5"/>
    <w:rsid w:val="00412C83"/>
    <w:rsid w:val="00413CFB"/>
    <w:rsid w:val="00413D96"/>
    <w:rsid w:val="00415F24"/>
    <w:rsid w:val="004160C6"/>
    <w:rsid w:val="00417076"/>
    <w:rsid w:val="004202E7"/>
    <w:rsid w:val="00420EB8"/>
    <w:rsid w:val="004227B7"/>
    <w:rsid w:val="0042408A"/>
    <w:rsid w:val="00424A6F"/>
    <w:rsid w:val="00424FB3"/>
    <w:rsid w:val="004250B2"/>
    <w:rsid w:val="004264E8"/>
    <w:rsid w:val="00426F48"/>
    <w:rsid w:val="00433545"/>
    <w:rsid w:val="00433E7A"/>
    <w:rsid w:val="00433EF3"/>
    <w:rsid w:val="00436A33"/>
    <w:rsid w:val="00436C06"/>
    <w:rsid w:val="00436D07"/>
    <w:rsid w:val="00437854"/>
    <w:rsid w:val="00444F30"/>
    <w:rsid w:val="00446FD0"/>
    <w:rsid w:val="00447050"/>
    <w:rsid w:val="00447DD7"/>
    <w:rsid w:val="00447FE7"/>
    <w:rsid w:val="00452283"/>
    <w:rsid w:val="00453DA5"/>
    <w:rsid w:val="00453FD1"/>
    <w:rsid w:val="00454A84"/>
    <w:rsid w:val="00455E62"/>
    <w:rsid w:val="00456202"/>
    <w:rsid w:val="00456DAE"/>
    <w:rsid w:val="0046256C"/>
    <w:rsid w:val="00462E48"/>
    <w:rsid w:val="00463664"/>
    <w:rsid w:val="0046476F"/>
    <w:rsid w:val="00465DBB"/>
    <w:rsid w:val="0046618F"/>
    <w:rsid w:val="004672F4"/>
    <w:rsid w:val="00467FA7"/>
    <w:rsid w:val="00470A97"/>
    <w:rsid w:val="00470DD1"/>
    <w:rsid w:val="0047136F"/>
    <w:rsid w:val="00473002"/>
    <w:rsid w:val="00475E73"/>
    <w:rsid w:val="004828B3"/>
    <w:rsid w:val="00484582"/>
    <w:rsid w:val="00484891"/>
    <w:rsid w:val="004848B9"/>
    <w:rsid w:val="00484A2C"/>
    <w:rsid w:val="00484C20"/>
    <w:rsid w:val="00484D0A"/>
    <w:rsid w:val="00486F3A"/>
    <w:rsid w:val="0048737A"/>
    <w:rsid w:val="0049358D"/>
    <w:rsid w:val="00493D3C"/>
    <w:rsid w:val="00494604"/>
    <w:rsid w:val="00494D89"/>
    <w:rsid w:val="004954F5"/>
    <w:rsid w:val="004961C0"/>
    <w:rsid w:val="00496D54"/>
    <w:rsid w:val="00497F3C"/>
    <w:rsid w:val="004A06B6"/>
    <w:rsid w:val="004A2CDA"/>
    <w:rsid w:val="004A338F"/>
    <w:rsid w:val="004A35FF"/>
    <w:rsid w:val="004A37B3"/>
    <w:rsid w:val="004A6CF6"/>
    <w:rsid w:val="004A7177"/>
    <w:rsid w:val="004B3292"/>
    <w:rsid w:val="004B33C2"/>
    <w:rsid w:val="004B3E87"/>
    <w:rsid w:val="004B62C5"/>
    <w:rsid w:val="004C10F1"/>
    <w:rsid w:val="004C11A5"/>
    <w:rsid w:val="004C11AE"/>
    <w:rsid w:val="004C1635"/>
    <w:rsid w:val="004C620E"/>
    <w:rsid w:val="004C6493"/>
    <w:rsid w:val="004D0B39"/>
    <w:rsid w:val="004D22CC"/>
    <w:rsid w:val="004D23BD"/>
    <w:rsid w:val="004D26FA"/>
    <w:rsid w:val="004D3E20"/>
    <w:rsid w:val="004D6FDC"/>
    <w:rsid w:val="004E07D4"/>
    <w:rsid w:val="004E2322"/>
    <w:rsid w:val="004E40B9"/>
    <w:rsid w:val="004E4E6E"/>
    <w:rsid w:val="004E519B"/>
    <w:rsid w:val="004E7EF9"/>
    <w:rsid w:val="004F42A3"/>
    <w:rsid w:val="004F5898"/>
    <w:rsid w:val="004F7169"/>
    <w:rsid w:val="00500D3A"/>
    <w:rsid w:val="00501291"/>
    <w:rsid w:val="00501F0A"/>
    <w:rsid w:val="00502855"/>
    <w:rsid w:val="00505A63"/>
    <w:rsid w:val="00507CD9"/>
    <w:rsid w:val="00507DD0"/>
    <w:rsid w:val="0051129D"/>
    <w:rsid w:val="005116FA"/>
    <w:rsid w:val="00511DDD"/>
    <w:rsid w:val="00513133"/>
    <w:rsid w:val="00515133"/>
    <w:rsid w:val="005207CE"/>
    <w:rsid w:val="00521152"/>
    <w:rsid w:val="0052161D"/>
    <w:rsid w:val="00522FC7"/>
    <w:rsid w:val="005236D0"/>
    <w:rsid w:val="00523CBD"/>
    <w:rsid w:val="00523E53"/>
    <w:rsid w:val="0052548F"/>
    <w:rsid w:val="00525F24"/>
    <w:rsid w:val="0052621B"/>
    <w:rsid w:val="0052668D"/>
    <w:rsid w:val="00531930"/>
    <w:rsid w:val="00532517"/>
    <w:rsid w:val="0054050C"/>
    <w:rsid w:val="005409DD"/>
    <w:rsid w:val="005426BB"/>
    <w:rsid w:val="00543E7A"/>
    <w:rsid w:val="00544C8A"/>
    <w:rsid w:val="005461A7"/>
    <w:rsid w:val="00546C63"/>
    <w:rsid w:val="00551D6C"/>
    <w:rsid w:val="005532C4"/>
    <w:rsid w:val="00555D6C"/>
    <w:rsid w:val="005563D0"/>
    <w:rsid w:val="005619FA"/>
    <w:rsid w:val="00561B1F"/>
    <w:rsid w:val="00561C7C"/>
    <w:rsid w:val="00561FC4"/>
    <w:rsid w:val="005622DD"/>
    <w:rsid w:val="00562A19"/>
    <w:rsid w:val="00562CFF"/>
    <w:rsid w:val="00563CF8"/>
    <w:rsid w:val="00563D1B"/>
    <w:rsid w:val="0056440C"/>
    <w:rsid w:val="0056468E"/>
    <w:rsid w:val="00564B27"/>
    <w:rsid w:val="00565A31"/>
    <w:rsid w:val="0056760F"/>
    <w:rsid w:val="00571B3F"/>
    <w:rsid w:val="0057210E"/>
    <w:rsid w:val="005729BD"/>
    <w:rsid w:val="00572FF9"/>
    <w:rsid w:val="0057351C"/>
    <w:rsid w:val="00573601"/>
    <w:rsid w:val="00573F82"/>
    <w:rsid w:val="0057401C"/>
    <w:rsid w:val="005744CB"/>
    <w:rsid w:val="00577042"/>
    <w:rsid w:val="00580003"/>
    <w:rsid w:val="00580216"/>
    <w:rsid w:val="00580591"/>
    <w:rsid w:val="0058062E"/>
    <w:rsid w:val="005822E3"/>
    <w:rsid w:val="005825A3"/>
    <w:rsid w:val="005832DD"/>
    <w:rsid w:val="005849C3"/>
    <w:rsid w:val="00584BC8"/>
    <w:rsid w:val="005851B2"/>
    <w:rsid w:val="0058799A"/>
    <w:rsid w:val="00596836"/>
    <w:rsid w:val="00597FDB"/>
    <w:rsid w:val="005A0180"/>
    <w:rsid w:val="005A02EF"/>
    <w:rsid w:val="005A16C8"/>
    <w:rsid w:val="005A4CBD"/>
    <w:rsid w:val="005A4DD0"/>
    <w:rsid w:val="005A56EB"/>
    <w:rsid w:val="005A6592"/>
    <w:rsid w:val="005B0D9D"/>
    <w:rsid w:val="005B1E3E"/>
    <w:rsid w:val="005B3C27"/>
    <w:rsid w:val="005B527F"/>
    <w:rsid w:val="005B6850"/>
    <w:rsid w:val="005B6FD0"/>
    <w:rsid w:val="005B7068"/>
    <w:rsid w:val="005C10EF"/>
    <w:rsid w:val="005C1399"/>
    <w:rsid w:val="005C1E1B"/>
    <w:rsid w:val="005C39B5"/>
    <w:rsid w:val="005C52BD"/>
    <w:rsid w:val="005C5DDC"/>
    <w:rsid w:val="005C6175"/>
    <w:rsid w:val="005D112C"/>
    <w:rsid w:val="005D7305"/>
    <w:rsid w:val="005D7FCF"/>
    <w:rsid w:val="005E081F"/>
    <w:rsid w:val="005E149A"/>
    <w:rsid w:val="005E20A3"/>
    <w:rsid w:val="005E309A"/>
    <w:rsid w:val="005E42B6"/>
    <w:rsid w:val="005E55D6"/>
    <w:rsid w:val="005E7953"/>
    <w:rsid w:val="005F0A3B"/>
    <w:rsid w:val="005F18AF"/>
    <w:rsid w:val="005F4F7C"/>
    <w:rsid w:val="005F60D3"/>
    <w:rsid w:val="005F655B"/>
    <w:rsid w:val="0060114A"/>
    <w:rsid w:val="00601F91"/>
    <w:rsid w:val="006020B3"/>
    <w:rsid w:val="00602804"/>
    <w:rsid w:val="00602D50"/>
    <w:rsid w:val="00603A21"/>
    <w:rsid w:val="00604A6F"/>
    <w:rsid w:val="006102EB"/>
    <w:rsid w:val="0061323D"/>
    <w:rsid w:val="0061412B"/>
    <w:rsid w:val="00614ABB"/>
    <w:rsid w:val="0061544B"/>
    <w:rsid w:val="00616545"/>
    <w:rsid w:val="00620462"/>
    <w:rsid w:val="00620FF4"/>
    <w:rsid w:val="00621212"/>
    <w:rsid w:val="00621AD4"/>
    <w:rsid w:val="006224DF"/>
    <w:rsid w:val="00622ED3"/>
    <w:rsid w:val="006238E7"/>
    <w:rsid w:val="00624030"/>
    <w:rsid w:val="00624744"/>
    <w:rsid w:val="006250A0"/>
    <w:rsid w:val="006260DD"/>
    <w:rsid w:val="006270F7"/>
    <w:rsid w:val="0063040F"/>
    <w:rsid w:val="00630961"/>
    <w:rsid w:val="00632403"/>
    <w:rsid w:val="00634B94"/>
    <w:rsid w:val="00635116"/>
    <w:rsid w:val="0064078F"/>
    <w:rsid w:val="00642608"/>
    <w:rsid w:val="0064316D"/>
    <w:rsid w:val="00644752"/>
    <w:rsid w:val="00645F84"/>
    <w:rsid w:val="0064673F"/>
    <w:rsid w:val="00646785"/>
    <w:rsid w:val="0064786C"/>
    <w:rsid w:val="006516D4"/>
    <w:rsid w:val="00652317"/>
    <w:rsid w:val="006527FC"/>
    <w:rsid w:val="006545F4"/>
    <w:rsid w:val="00654F5F"/>
    <w:rsid w:val="006562E3"/>
    <w:rsid w:val="00660A32"/>
    <w:rsid w:val="00662B52"/>
    <w:rsid w:val="00665E36"/>
    <w:rsid w:val="00667710"/>
    <w:rsid w:val="006708FD"/>
    <w:rsid w:val="00672822"/>
    <w:rsid w:val="00672D92"/>
    <w:rsid w:val="00676EE9"/>
    <w:rsid w:val="00677D16"/>
    <w:rsid w:val="006824A0"/>
    <w:rsid w:val="006826D7"/>
    <w:rsid w:val="00683974"/>
    <w:rsid w:val="006839C3"/>
    <w:rsid w:val="00690E7E"/>
    <w:rsid w:val="00691736"/>
    <w:rsid w:val="00692743"/>
    <w:rsid w:val="0069279C"/>
    <w:rsid w:val="0069292A"/>
    <w:rsid w:val="0069324B"/>
    <w:rsid w:val="006946A3"/>
    <w:rsid w:val="00695F5C"/>
    <w:rsid w:val="006A0784"/>
    <w:rsid w:val="006A18E3"/>
    <w:rsid w:val="006A1C65"/>
    <w:rsid w:val="006A2D1E"/>
    <w:rsid w:val="006A3C11"/>
    <w:rsid w:val="006A4396"/>
    <w:rsid w:val="006B03EE"/>
    <w:rsid w:val="006B0F45"/>
    <w:rsid w:val="006B1332"/>
    <w:rsid w:val="006B3585"/>
    <w:rsid w:val="006B3821"/>
    <w:rsid w:val="006B4826"/>
    <w:rsid w:val="006B502B"/>
    <w:rsid w:val="006B5FDC"/>
    <w:rsid w:val="006B6031"/>
    <w:rsid w:val="006C0035"/>
    <w:rsid w:val="006C1490"/>
    <w:rsid w:val="006C159B"/>
    <w:rsid w:val="006C21FA"/>
    <w:rsid w:val="006C6B8E"/>
    <w:rsid w:val="006C6D35"/>
    <w:rsid w:val="006C7CB7"/>
    <w:rsid w:val="006D006B"/>
    <w:rsid w:val="006D1EAF"/>
    <w:rsid w:val="006D207C"/>
    <w:rsid w:val="006D256E"/>
    <w:rsid w:val="006D38C4"/>
    <w:rsid w:val="006D55D0"/>
    <w:rsid w:val="006D57A9"/>
    <w:rsid w:val="006D664E"/>
    <w:rsid w:val="006D7BA3"/>
    <w:rsid w:val="006E0C08"/>
    <w:rsid w:val="006E2977"/>
    <w:rsid w:val="006E2AF7"/>
    <w:rsid w:val="006E314A"/>
    <w:rsid w:val="006E322D"/>
    <w:rsid w:val="006E3E5B"/>
    <w:rsid w:val="006E4BBB"/>
    <w:rsid w:val="006E5B95"/>
    <w:rsid w:val="006E6529"/>
    <w:rsid w:val="006E7AAF"/>
    <w:rsid w:val="006F3998"/>
    <w:rsid w:val="006F3C82"/>
    <w:rsid w:val="006F6789"/>
    <w:rsid w:val="006F6C55"/>
    <w:rsid w:val="006F72EF"/>
    <w:rsid w:val="006F7901"/>
    <w:rsid w:val="007031C6"/>
    <w:rsid w:val="00703D87"/>
    <w:rsid w:val="00705D22"/>
    <w:rsid w:val="00706784"/>
    <w:rsid w:val="00706785"/>
    <w:rsid w:val="00707182"/>
    <w:rsid w:val="0071102A"/>
    <w:rsid w:val="007116CC"/>
    <w:rsid w:val="00711CB5"/>
    <w:rsid w:val="00712283"/>
    <w:rsid w:val="00712E37"/>
    <w:rsid w:val="00715C3A"/>
    <w:rsid w:val="007203B1"/>
    <w:rsid w:val="00720416"/>
    <w:rsid w:val="00723170"/>
    <w:rsid w:val="00726414"/>
    <w:rsid w:val="00730676"/>
    <w:rsid w:val="007314A7"/>
    <w:rsid w:val="00734C8F"/>
    <w:rsid w:val="00736CAB"/>
    <w:rsid w:val="00741254"/>
    <w:rsid w:val="0074631A"/>
    <w:rsid w:val="00746758"/>
    <w:rsid w:val="007467BD"/>
    <w:rsid w:val="00750044"/>
    <w:rsid w:val="00752306"/>
    <w:rsid w:val="0075390F"/>
    <w:rsid w:val="00753C54"/>
    <w:rsid w:val="00757EA1"/>
    <w:rsid w:val="00760DF7"/>
    <w:rsid w:val="007616CC"/>
    <w:rsid w:val="00762CF5"/>
    <w:rsid w:val="00763A1E"/>
    <w:rsid w:val="00765434"/>
    <w:rsid w:val="00765EE5"/>
    <w:rsid w:val="0076725E"/>
    <w:rsid w:val="00771272"/>
    <w:rsid w:val="007720BA"/>
    <w:rsid w:val="00772A4C"/>
    <w:rsid w:val="00774B83"/>
    <w:rsid w:val="007750A7"/>
    <w:rsid w:val="00775562"/>
    <w:rsid w:val="00777D56"/>
    <w:rsid w:val="00781318"/>
    <w:rsid w:val="00784D44"/>
    <w:rsid w:val="00784FF3"/>
    <w:rsid w:val="007859A1"/>
    <w:rsid w:val="00785F88"/>
    <w:rsid w:val="00791C41"/>
    <w:rsid w:val="00796B7F"/>
    <w:rsid w:val="00796D6A"/>
    <w:rsid w:val="007974B1"/>
    <w:rsid w:val="007A0706"/>
    <w:rsid w:val="007A17C5"/>
    <w:rsid w:val="007A4F8E"/>
    <w:rsid w:val="007A6F5D"/>
    <w:rsid w:val="007A6F9F"/>
    <w:rsid w:val="007A70C0"/>
    <w:rsid w:val="007A7587"/>
    <w:rsid w:val="007B2DC3"/>
    <w:rsid w:val="007B3740"/>
    <w:rsid w:val="007B3DFC"/>
    <w:rsid w:val="007B66C8"/>
    <w:rsid w:val="007B6ECE"/>
    <w:rsid w:val="007C1050"/>
    <w:rsid w:val="007C3A45"/>
    <w:rsid w:val="007C40E8"/>
    <w:rsid w:val="007C65C3"/>
    <w:rsid w:val="007C6651"/>
    <w:rsid w:val="007C691E"/>
    <w:rsid w:val="007C6D70"/>
    <w:rsid w:val="007D1878"/>
    <w:rsid w:val="007D1A16"/>
    <w:rsid w:val="007D2FA4"/>
    <w:rsid w:val="007D4B17"/>
    <w:rsid w:val="007D57FC"/>
    <w:rsid w:val="007D614E"/>
    <w:rsid w:val="007D71D2"/>
    <w:rsid w:val="007E01F2"/>
    <w:rsid w:val="007E065F"/>
    <w:rsid w:val="007E32FC"/>
    <w:rsid w:val="007E400E"/>
    <w:rsid w:val="007E5860"/>
    <w:rsid w:val="007E5BBF"/>
    <w:rsid w:val="007E5E2E"/>
    <w:rsid w:val="007E6381"/>
    <w:rsid w:val="007F0C5D"/>
    <w:rsid w:val="007F4002"/>
    <w:rsid w:val="007F419B"/>
    <w:rsid w:val="007F5224"/>
    <w:rsid w:val="007F5E65"/>
    <w:rsid w:val="007F6391"/>
    <w:rsid w:val="007F6497"/>
    <w:rsid w:val="007F6BD3"/>
    <w:rsid w:val="008004D8"/>
    <w:rsid w:val="00802E67"/>
    <w:rsid w:val="00803030"/>
    <w:rsid w:val="00810634"/>
    <w:rsid w:val="00810FF9"/>
    <w:rsid w:val="00811919"/>
    <w:rsid w:val="008134AA"/>
    <w:rsid w:val="00813F7D"/>
    <w:rsid w:val="00815601"/>
    <w:rsid w:val="0082071E"/>
    <w:rsid w:val="008215E5"/>
    <w:rsid w:val="0082333F"/>
    <w:rsid w:val="0082356E"/>
    <w:rsid w:val="00825398"/>
    <w:rsid w:val="00825FE1"/>
    <w:rsid w:val="00826B0F"/>
    <w:rsid w:val="00827210"/>
    <w:rsid w:val="00832D8A"/>
    <w:rsid w:val="0083373D"/>
    <w:rsid w:val="00833E44"/>
    <w:rsid w:val="008350D1"/>
    <w:rsid w:val="008352C5"/>
    <w:rsid w:val="0083532F"/>
    <w:rsid w:val="00836E33"/>
    <w:rsid w:val="00837CD9"/>
    <w:rsid w:val="00840F6A"/>
    <w:rsid w:val="00841333"/>
    <w:rsid w:val="00841649"/>
    <w:rsid w:val="0084530B"/>
    <w:rsid w:val="00845E2F"/>
    <w:rsid w:val="00846C7C"/>
    <w:rsid w:val="00847817"/>
    <w:rsid w:val="008523D3"/>
    <w:rsid w:val="00856811"/>
    <w:rsid w:val="00860E0C"/>
    <w:rsid w:val="00860E35"/>
    <w:rsid w:val="0086280D"/>
    <w:rsid w:val="00862F31"/>
    <w:rsid w:val="008647E5"/>
    <w:rsid w:val="0086582C"/>
    <w:rsid w:val="008668D6"/>
    <w:rsid w:val="0087224C"/>
    <w:rsid w:val="0087231F"/>
    <w:rsid w:val="00872AF2"/>
    <w:rsid w:val="00873356"/>
    <w:rsid w:val="008808EF"/>
    <w:rsid w:val="008826A0"/>
    <w:rsid w:val="00883143"/>
    <w:rsid w:val="008840AB"/>
    <w:rsid w:val="0088499D"/>
    <w:rsid w:val="00884B18"/>
    <w:rsid w:val="00885A74"/>
    <w:rsid w:val="00885D88"/>
    <w:rsid w:val="0088629B"/>
    <w:rsid w:val="008866AC"/>
    <w:rsid w:val="00890853"/>
    <w:rsid w:val="00891A4B"/>
    <w:rsid w:val="00893297"/>
    <w:rsid w:val="00894EA0"/>
    <w:rsid w:val="00895D31"/>
    <w:rsid w:val="0089754C"/>
    <w:rsid w:val="008A338D"/>
    <w:rsid w:val="008A3663"/>
    <w:rsid w:val="008A62C6"/>
    <w:rsid w:val="008A7000"/>
    <w:rsid w:val="008A77F7"/>
    <w:rsid w:val="008A7893"/>
    <w:rsid w:val="008A7D27"/>
    <w:rsid w:val="008B0417"/>
    <w:rsid w:val="008B0EBF"/>
    <w:rsid w:val="008B10E1"/>
    <w:rsid w:val="008B2333"/>
    <w:rsid w:val="008B3313"/>
    <w:rsid w:val="008B4622"/>
    <w:rsid w:val="008B467A"/>
    <w:rsid w:val="008B66CE"/>
    <w:rsid w:val="008B6DBE"/>
    <w:rsid w:val="008B7F66"/>
    <w:rsid w:val="008C05F0"/>
    <w:rsid w:val="008C12F2"/>
    <w:rsid w:val="008C1C44"/>
    <w:rsid w:val="008C4A6D"/>
    <w:rsid w:val="008C4E9C"/>
    <w:rsid w:val="008C691A"/>
    <w:rsid w:val="008D0147"/>
    <w:rsid w:val="008D096F"/>
    <w:rsid w:val="008D4500"/>
    <w:rsid w:val="008D5694"/>
    <w:rsid w:val="008D5F10"/>
    <w:rsid w:val="008D6682"/>
    <w:rsid w:val="008E3456"/>
    <w:rsid w:val="008E5AA0"/>
    <w:rsid w:val="008E5CF0"/>
    <w:rsid w:val="008F0417"/>
    <w:rsid w:val="008F1B6B"/>
    <w:rsid w:val="008F4850"/>
    <w:rsid w:val="008F722E"/>
    <w:rsid w:val="008F7439"/>
    <w:rsid w:val="008F79B3"/>
    <w:rsid w:val="00900EBC"/>
    <w:rsid w:val="009043DF"/>
    <w:rsid w:val="00910CF7"/>
    <w:rsid w:val="00910F80"/>
    <w:rsid w:val="0091249A"/>
    <w:rsid w:val="0091469A"/>
    <w:rsid w:val="00920A5F"/>
    <w:rsid w:val="009218EE"/>
    <w:rsid w:val="009222C6"/>
    <w:rsid w:val="009268ED"/>
    <w:rsid w:val="00930654"/>
    <w:rsid w:val="00931493"/>
    <w:rsid w:val="009318F1"/>
    <w:rsid w:val="009324F7"/>
    <w:rsid w:val="009336E9"/>
    <w:rsid w:val="009346A1"/>
    <w:rsid w:val="00937B9C"/>
    <w:rsid w:val="00937E8E"/>
    <w:rsid w:val="00940A7A"/>
    <w:rsid w:val="0094137A"/>
    <w:rsid w:val="00941FD9"/>
    <w:rsid w:val="00942990"/>
    <w:rsid w:val="0094340A"/>
    <w:rsid w:val="00945299"/>
    <w:rsid w:val="0094539B"/>
    <w:rsid w:val="009458A4"/>
    <w:rsid w:val="00947F27"/>
    <w:rsid w:val="00951E54"/>
    <w:rsid w:val="009522C7"/>
    <w:rsid w:val="00952862"/>
    <w:rsid w:val="00952937"/>
    <w:rsid w:val="00953250"/>
    <w:rsid w:val="009553D5"/>
    <w:rsid w:val="00956D03"/>
    <w:rsid w:val="00957642"/>
    <w:rsid w:val="009579EA"/>
    <w:rsid w:val="00961780"/>
    <w:rsid w:val="00962CF6"/>
    <w:rsid w:val="009653A3"/>
    <w:rsid w:val="0096734A"/>
    <w:rsid w:val="00967A5A"/>
    <w:rsid w:val="00967AF6"/>
    <w:rsid w:val="00967FDE"/>
    <w:rsid w:val="009710E2"/>
    <w:rsid w:val="0097367E"/>
    <w:rsid w:val="00981200"/>
    <w:rsid w:val="00983105"/>
    <w:rsid w:val="00984BF4"/>
    <w:rsid w:val="00991B9D"/>
    <w:rsid w:val="00996041"/>
    <w:rsid w:val="00996280"/>
    <w:rsid w:val="00997BE2"/>
    <w:rsid w:val="009A116E"/>
    <w:rsid w:val="009A1752"/>
    <w:rsid w:val="009A305A"/>
    <w:rsid w:val="009A49D2"/>
    <w:rsid w:val="009A4E2C"/>
    <w:rsid w:val="009A62E3"/>
    <w:rsid w:val="009B10D5"/>
    <w:rsid w:val="009B39C6"/>
    <w:rsid w:val="009B3AB9"/>
    <w:rsid w:val="009B4E29"/>
    <w:rsid w:val="009B70CB"/>
    <w:rsid w:val="009C034E"/>
    <w:rsid w:val="009C23F7"/>
    <w:rsid w:val="009C277D"/>
    <w:rsid w:val="009C42C5"/>
    <w:rsid w:val="009C578A"/>
    <w:rsid w:val="009C7333"/>
    <w:rsid w:val="009C7A9C"/>
    <w:rsid w:val="009C7DA1"/>
    <w:rsid w:val="009D0A1E"/>
    <w:rsid w:val="009D1958"/>
    <w:rsid w:val="009D19F4"/>
    <w:rsid w:val="009E03D7"/>
    <w:rsid w:val="009E0B53"/>
    <w:rsid w:val="009E3A6F"/>
    <w:rsid w:val="009E6042"/>
    <w:rsid w:val="009E649A"/>
    <w:rsid w:val="009F0712"/>
    <w:rsid w:val="009F23C3"/>
    <w:rsid w:val="009F29AD"/>
    <w:rsid w:val="009F694D"/>
    <w:rsid w:val="009F6D4D"/>
    <w:rsid w:val="009F7CC8"/>
    <w:rsid w:val="00A01A6B"/>
    <w:rsid w:val="00A01CBB"/>
    <w:rsid w:val="00A0377F"/>
    <w:rsid w:val="00A03FD5"/>
    <w:rsid w:val="00A042BB"/>
    <w:rsid w:val="00A044D8"/>
    <w:rsid w:val="00A115B8"/>
    <w:rsid w:val="00A12DE6"/>
    <w:rsid w:val="00A165A3"/>
    <w:rsid w:val="00A169E5"/>
    <w:rsid w:val="00A16B17"/>
    <w:rsid w:val="00A21CDD"/>
    <w:rsid w:val="00A244EB"/>
    <w:rsid w:val="00A25D63"/>
    <w:rsid w:val="00A26151"/>
    <w:rsid w:val="00A27614"/>
    <w:rsid w:val="00A31548"/>
    <w:rsid w:val="00A33ACC"/>
    <w:rsid w:val="00A35B6E"/>
    <w:rsid w:val="00A36C37"/>
    <w:rsid w:val="00A40580"/>
    <w:rsid w:val="00A41778"/>
    <w:rsid w:val="00A420EF"/>
    <w:rsid w:val="00A428A5"/>
    <w:rsid w:val="00A43E11"/>
    <w:rsid w:val="00A4484E"/>
    <w:rsid w:val="00A44E06"/>
    <w:rsid w:val="00A467EC"/>
    <w:rsid w:val="00A46D8F"/>
    <w:rsid w:val="00A47700"/>
    <w:rsid w:val="00A50B90"/>
    <w:rsid w:val="00A51EF1"/>
    <w:rsid w:val="00A53DAB"/>
    <w:rsid w:val="00A54206"/>
    <w:rsid w:val="00A54DE6"/>
    <w:rsid w:val="00A56B2A"/>
    <w:rsid w:val="00A57C83"/>
    <w:rsid w:val="00A603B3"/>
    <w:rsid w:val="00A62031"/>
    <w:rsid w:val="00A64528"/>
    <w:rsid w:val="00A658AB"/>
    <w:rsid w:val="00A65C75"/>
    <w:rsid w:val="00A66A05"/>
    <w:rsid w:val="00A709C7"/>
    <w:rsid w:val="00A714D3"/>
    <w:rsid w:val="00A71A46"/>
    <w:rsid w:val="00A724C6"/>
    <w:rsid w:val="00A7254E"/>
    <w:rsid w:val="00A72758"/>
    <w:rsid w:val="00A72F93"/>
    <w:rsid w:val="00A72FF7"/>
    <w:rsid w:val="00A76F1E"/>
    <w:rsid w:val="00A82AFB"/>
    <w:rsid w:val="00A83281"/>
    <w:rsid w:val="00A83742"/>
    <w:rsid w:val="00A83F9C"/>
    <w:rsid w:val="00A93C37"/>
    <w:rsid w:val="00A94CB3"/>
    <w:rsid w:val="00A954D7"/>
    <w:rsid w:val="00AA198C"/>
    <w:rsid w:val="00AA463B"/>
    <w:rsid w:val="00AA5B9C"/>
    <w:rsid w:val="00AA6248"/>
    <w:rsid w:val="00AA6E2D"/>
    <w:rsid w:val="00AB1623"/>
    <w:rsid w:val="00AB26AC"/>
    <w:rsid w:val="00AB4094"/>
    <w:rsid w:val="00AB64BC"/>
    <w:rsid w:val="00AB64DC"/>
    <w:rsid w:val="00AC04C5"/>
    <w:rsid w:val="00AC0F52"/>
    <w:rsid w:val="00AC1312"/>
    <w:rsid w:val="00AC231C"/>
    <w:rsid w:val="00AC3226"/>
    <w:rsid w:val="00AC343A"/>
    <w:rsid w:val="00AC57FD"/>
    <w:rsid w:val="00AC66DD"/>
    <w:rsid w:val="00AC79F8"/>
    <w:rsid w:val="00AD040E"/>
    <w:rsid w:val="00AD1182"/>
    <w:rsid w:val="00AD2D28"/>
    <w:rsid w:val="00AD3863"/>
    <w:rsid w:val="00AD3FC3"/>
    <w:rsid w:val="00AD58A1"/>
    <w:rsid w:val="00AD7454"/>
    <w:rsid w:val="00AE270A"/>
    <w:rsid w:val="00AE3631"/>
    <w:rsid w:val="00AE40B8"/>
    <w:rsid w:val="00AE52E3"/>
    <w:rsid w:val="00AE61E3"/>
    <w:rsid w:val="00AE6298"/>
    <w:rsid w:val="00AE758E"/>
    <w:rsid w:val="00AE7996"/>
    <w:rsid w:val="00AF071B"/>
    <w:rsid w:val="00AF182A"/>
    <w:rsid w:val="00AF3A47"/>
    <w:rsid w:val="00AF42D6"/>
    <w:rsid w:val="00AF784B"/>
    <w:rsid w:val="00AF78D0"/>
    <w:rsid w:val="00B03B4F"/>
    <w:rsid w:val="00B04731"/>
    <w:rsid w:val="00B05183"/>
    <w:rsid w:val="00B05A06"/>
    <w:rsid w:val="00B06034"/>
    <w:rsid w:val="00B06141"/>
    <w:rsid w:val="00B1063E"/>
    <w:rsid w:val="00B10F6D"/>
    <w:rsid w:val="00B1199B"/>
    <w:rsid w:val="00B14C2A"/>
    <w:rsid w:val="00B16657"/>
    <w:rsid w:val="00B17DAD"/>
    <w:rsid w:val="00B20683"/>
    <w:rsid w:val="00B2222C"/>
    <w:rsid w:val="00B2370A"/>
    <w:rsid w:val="00B23FB9"/>
    <w:rsid w:val="00B25B44"/>
    <w:rsid w:val="00B26414"/>
    <w:rsid w:val="00B27D21"/>
    <w:rsid w:val="00B309C9"/>
    <w:rsid w:val="00B30B45"/>
    <w:rsid w:val="00B31388"/>
    <w:rsid w:val="00B32470"/>
    <w:rsid w:val="00B3566E"/>
    <w:rsid w:val="00B362EF"/>
    <w:rsid w:val="00B37822"/>
    <w:rsid w:val="00B3798F"/>
    <w:rsid w:val="00B379A2"/>
    <w:rsid w:val="00B37D1D"/>
    <w:rsid w:val="00B41667"/>
    <w:rsid w:val="00B42808"/>
    <w:rsid w:val="00B44770"/>
    <w:rsid w:val="00B44C12"/>
    <w:rsid w:val="00B451C7"/>
    <w:rsid w:val="00B46D01"/>
    <w:rsid w:val="00B4719E"/>
    <w:rsid w:val="00B506BE"/>
    <w:rsid w:val="00B50AF1"/>
    <w:rsid w:val="00B51D88"/>
    <w:rsid w:val="00B55F3B"/>
    <w:rsid w:val="00B56324"/>
    <w:rsid w:val="00B5652E"/>
    <w:rsid w:val="00B56A3E"/>
    <w:rsid w:val="00B56B2F"/>
    <w:rsid w:val="00B60DDB"/>
    <w:rsid w:val="00B62BCD"/>
    <w:rsid w:val="00B62BEB"/>
    <w:rsid w:val="00B63F10"/>
    <w:rsid w:val="00B655D7"/>
    <w:rsid w:val="00B65EEA"/>
    <w:rsid w:val="00B66E5E"/>
    <w:rsid w:val="00B726F1"/>
    <w:rsid w:val="00B74B5F"/>
    <w:rsid w:val="00B76D46"/>
    <w:rsid w:val="00B775E3"/>
    <w:rsid w:val="00B8076E"/>
    <w:rsid w:val="00B8119C"/>
    <w:rsid w:val="00B81F9E"/>
    <w:rsid w:val="00B82690"/>
    <w:rsid w:val="00B83B33"/>
    <w:rsid w:val="00B8578D"/>
    <w:rsid w:val="00B85DB1"/>
    <w:rsid w:val="00B86613"/>
    <w:rsid w:val="00B930B7"/>
    <w:rsid w:val="00B93923"/>
    <w:rsid w:val="00B95A85"/>
    <w:rsid w:val="00B95CC1"/>
    <w:rsid w:val="00B96A70"/>
    <w:rsid w:val="00B97BE9"/>
    <w:rsid w:val="00B97DA4"/>
    <w:rsid w:val="00BA09A4"/>
    <w:rsid w:val="00BA114C"/>
    <w:rsid w:val="00BA1C26"/>
    <w:rsid w:val="00BA249F"/>
    <w:rsid w:val="00BA4592"/>
    <w:rsid w:val="00BA49F3"/>
    <w:rsid w:val="00BA52CF"/>
    <w:rsid w:val="00BA7DE4"/>
    <w:rsid w:val="00BA7FE4"/>
    <w:rsid w:val="00BB0269"/>
    <w:rsid w:val="00BB31A6"/>
    <w:rsid w:val="00BB3493"/>
    <w:rsid w:val="00BB5456"/>
    <w:rsid w:val="00BC0184"/>
    <w:rsid w:val="00BC0F9F"/>
    <w:rsid w:val="00BC0FC9"/>
    <w:rsid w:val="00BC121A"/>
    <w:rsid w:val="00BC1DFD"/>
    <w:rsid w:val="00BC20E5"/>
    <w:rsid w:val="00BC219C"/>
    <w:rsid w:val="00BC4B18"/>
    <w:rsid w:val="00BC59F9"/>
    <w:rsid w:val="00BD1A1D"/>
    <w:rsid w:val="00BD3DF3"/>
    <w:rsid w:val="00BD443B"/>
    <w:rsid w:val="00BD5029"/>
    <w:rsid w:val="00BD5760"/>
    <w:rsid w:val="00BD6535"/>
    <w:rsid w:val="00BD7A6D"/>
    <w:rsid w:val="00BE0190"/>
    <w:rsid w:val="00BE2EE1"/>
    <w:rsid w:val="00BE4BD9"/>
    <w:rsid w:val="00BE4F22"/>
    <w:rsid w:val="00BE6501"/>
    <w:rsid w:val="00BE7E63"/>
    <w:rsid w:val="00BF160B"/>
    <w:rsid w:val="00BF1D2D"/>
    <w:rsid w:val="00BF1EC4"/>
    <w:rsid w:val="00BF3DC8"/>
    <w:rsid w:val="00BF451E"/>
    <w:rsid w:val="00BF5D16"/>
    <w:rsid w:val="00BF6673"/>
    <w:rsid w:val="00C016CE"/>
    <w:rsid w:val="00C01E64"/>
    <w:rsid w:val="00C034EC"/>
    <w:rsid w:val="00C04458"/>
    <w:rsid w:val="00C059F6"/>
    <w:rsid w:val="00C060CF"/>
    <w:rsid w:val="00C06C31"/>
    <w:rsid w:val="00C12D36"/>
    <w:rsid w:val="00C12E06"/>
    <w:rsid w:val="00C12E87"/>
    <w:rsid w:val="00C14317"/>
    <w:rsid w:val="00C152D1"/>
    <w:rsid w:val="00C164D0"/>
    <w:rsid w:val="00C20F49"/>
    <w:rsid w:val="00C22CC7"/>
    <w:rsid w:val="00C22D5C"/>
    <w:rsid w:val="00C22D93"/>
    <w:rsid w:val="00C2304B"/>
    <w:rsid w:val="00C2369E"/>
    <w:rsid w:val="00C247BD"/>
    <w:rsid w:val="00C24ACF"/>
    <w:rsid w:val="00C24E8E"/>
    <w:rsid w:val="00C25CA8"/>
    <w:rsid w:val="00C27A06"/>
    <w:rsid w:val="00C27CC2"/>
    <w:rsid w:val="00C27D6F"/>
    <w:rsid w:val="00C32E7B"/>
    <w:rsid w:val="00C3402A"/>
    <w:rsid w:val="00C342FE"/>
    <w:rsid w:val="00C34AFF"/>
    <w:rsid w:val="00C353E0"/>
    <w:rsid w:val="00C41326"/>
    <w:rsid w:val="00C41B07"/>
    <w:rsid w:val="00C43882"/>
    <w:rsid w:val="00C4557E"/>
    <w:rsid w:val="00C506F8"/>
    <w:rsid w:val="00C5133E"/>
    <w:rsid w:val="00C521FC"/>
    <w:rsid w:val="00C53D88"/>
    <w:rsid w:val="00C548A3"/>
    <w:rsid w:val="00C54F2A"/>
    <w:rsid w:val="00C56099"/>
    <w:rsid w:val="00C5704F"/>
    <w:rsid w:val="00C579A7"/>
    <w:rsid w:val="00C57BF6"/>
    <w:rsid w:val="00C60C0E"/>
    <w:rsid w:val="00C61919"/>
    <w:rsid w:val="00C63F4B"/>
    <w:rsid w:val="00C63FEB"/>
    <w:rsid w:val="00C65B48"/>
    <w:rsid w:val="00C66220"/>
    <w:rsid w:val="00C66CDD"/>
    <w:rsid w:val="00C676EA"/>
    <w:rsid w:val="00C7047D"/>
    <w:rsid w:val="00C70A12"/>
    <w:rsid w:val="00C716A8"/>
    <w:rsid w:val="00C766E7"/>
    <w:rsid w:val="00C7677A"/>
    <w:rsid w:val="00C77F07"/>
    <w:rsid w:val="00C8029B"/>
    <w:rsid w:val="00C80674"/>
    <w:rsid w:val="00C8207F"/>
    <w:rsid w:val="00C84C6B"/>
    <w:rsid w:val="00C851E6"/>
    <w:rsid w:val="00C85527"/>
    <w:rsid w:val="00C86C5E"/>
    <w:rsid w:val="00C8747C"/>
    <w:rsid w:val="00C8764D"/>
    <w:rsid w:val="00C914F8"/>
    <w:rsid w:val="00C91581"/>
    <w:rsid w:val="00C949C7"/>
    <w:rsid w:val="00C950E0"/>
    <w:rsid w:val="00C9512E"/>
    <w:rsid w:val="00C96852"/>
    <w:rsid w:val="00C973D5"/>
    <w:rsid w:val="00CA0251"/>
    <w:rsid w:val="00CA0E58"/>
    <w:rsid w:val="00CA1620"/>
    <w:rsid w:val="00CA2DAB"/>
    <w:rsid w:val="00CA3651"/>
    <w:rsid w:val="00CA3A0F"/>
    <w:rsid w:val="00CA3E78"/>
    <w:rsid w:val="00CA458C"/>
    <w:rsid w:val="00CA5DFC"/>
    <w:rsid w:val="00CA6237"/>
    <w:rsid w:val="00CA75A7"/>
    <w:rsid w:val="00CB1908"/>
    <w:rsid w:val="00CB1AF3"/>
    <w:rsid w:val="00CB1BC9"/>
    <w:rsid w:val="00CB1FC6"/>
    <w:rsid w:val="00CB41FA"/>
    <w:rsid w:val="00CB5148"/>
    <w:rsid w:val="00CB7114"/>
    <w:rsid w:val="00CC2447"/>
    <w:rsid w:val="00CC249F"/>
    <w:rsid w:val="00CC2986"/>
    <w:rsid w:val="00CC2C4C"/>
    <w:rsid w:val="00CC2CED"/>
    <w:rsid w:val="00CC2CFA"/>
    <w:rsid w:val="00CC3A75"/>
    <w:rsid w:val="00CC5160"/>
    <w:rsid w:val="00CC5646"/>
    <w:rsid w:val="00CD4622"/>
    <w:rsid w:val="00CD5E89"/>
    <w:rsid w:val="00CD643F"/>
    <w:rsid w:val="00CD66B8"/>
    <w:rsid w:val="00CE2FF9"/>
    <w:rsid w:val="00CE34D4"/>
    <w:rsid w:val="00CE43B2"/>
    <w:rsid w:val="00CE4710"/>
    <w:rsid w:val="00CE5393"/>
    <w:rsid w:val="00CE72C2"/>
    <w:rsid w:val="00CF0B3A"/>
    <w:rsid w:val="00CF31F0"/>
    <w:rsid w:val="00CF4292"/>
    <w:rsid w:val="00CF49E8"/>
    <w:rsid w:val="00CF5F00"/>
    <w:rsid w:val="00D00F9B"/>
    <w:rsid w:val="00D020E7"/>
    <w:rsid w:val="00D036B8"/>
    <w:rsid w:val="00D03E78"/>
    <w:rsid w:val="00D05D7F"/>
    <w:rsid w:val="00D0680B"/>
    <w:rsid w:val="00D06C24"/>
    <w:rsid w:val="00D070BE"/>
    <w:rsid w:val="00D079B1"/>
    <w:rsid w:val="00D11710"/>
    <w:rsid w:val="00D11F92"/>
    <w:rsid w:val="00D12498"/>
    <w:rsid w:val="00D14312"/>
    <w:rsid w:val="00D17443"/>
    <w:rsid w:val="00D20B2F"/>
    <w:rsid w:val="00D20C82"/>
    <w:rsid w:val="00D218F9"/>
    <w:rsid w:val="00D21B14"/>
    <w:rsid w:val="00D22BF2"/>
    <w:rsid w:val="00D24D8F"/>
    <w:rsid w:val="00D352BF"/>
    <w:rsid w:val="00D3640F"/>
    <w:rsid w:val="00D401A9"/>
    <w:rsid w:val="00D40790"/>
    <w:rsid w:val="00D41B0C"/>
    <w:rsid w:val="00D429D6"/>
    <w:rsid w:val="00D4402D"/>
    <w:rsid w:val="00D45E8F"/>
    <w:rsid w:val="00D461BE"/>
    <w:rsid w:val="00D50616"/>
    <w:rsid w:val="00D50C16"/>
    <w:rsid w:val="00D53A64"/>
    <w:rsid w:val="00D55A82"/>
    <w:rsid w:val="00D56DB4"/>
    <w:rsid w:val="00D62EEF"/>
    <w:rsid w:val="00D65708"/>
    <w:rsid w:val="00D65B24"/>
    <w:rsid w:val="00D6664A"/>
    <w:rsid w:val="00D66E57"/>
    <w:rsid w:val="00D72104"/>
    <w:rsid w:val="00D7582C"/>
    <w:rsid w:val="00D75C99"/>
    <w:rsid w:val="00D76EEC"/>
    <w:rsid w:val="00D81616"/>
    <w:rsid w:val="00D817AB"/>
    <w:rsid w:val="00D82293"/>
    <w:rsid w:val="00D82644"/>
    <w:rsid w:val="00D831A5"/>
    <w:rsid w:val="00D840F0"/>
    <w:rsid w:val="00D84E23"/>
    <w:rsid w:val="00D85425"/>
    <w:rsid w:val="00D869CD"/>
    <w:rsid w:val="00D876D6"/>
    <w:rsid w:val="00D87AE8"/>
    <w:rsid w:val="00D904FA"/>
    <w:rsid w:val="00D92A15"/>
    <w:rsid w:val="00D948D8"/>
    <w:rsid w:val="00D94A36"/>
    <w:rsid w:val="00D977CC"/>
    <w:rsid w:val="00D97E86"/>
    <w:rsid w:val="00DA2087"/>
    <w:rsid w:val="00DA23C1"/>
    <w:rsid w:val="00DA36EB"/>
    <w:rsid w:val="00DA7F27"/>
    <w:rsid w:val="00DB21DC"/>
    <w:rsid w:val="00DB5007"/>
    <w:rsid w:val="00DB6136"/>
    <w:rsid w:val="00DC1560"/>
    <w:rsid w:val="00DC2369"/>
    <w:rsid w:val="00DC2C78"/>
    <w:rsid w:val="00DC581F"/>
    <w:rsid w:val="00DC59A0"/>
    <w:rsid w:val="00DD0E9E"/>
    <w:rsid w:val="00DD1126"/>
    <w:rsid w:val="00DD1AA9"/>
    <w:rsid w:val="00DD3126"/>
    <w:rsid w:val="00DD3ECB"/>
    <w:rsid w:val="00DE0265"/>
    <w:rsid w:val="00DE0674"/>
    <w:rsid w:val="00DE5FAF"/>
    <w:rsid w:val="00DE7EDC"/>
    <w:rsid w:val="00DF421C"/>
    <w:rsid w:val="00DF56FC"/>
    <w:rsid w:val="00DF5F1D"/>
    <w:rsid w:val="00DF63CD"/>
    <w:rsid w:val="00DF6FF9"/>
    <w:rsid w:val="00DF75CC"/>
    <w:rsid w:val="00DF7CF5"/>
    <w:rsid w:val="00E0028F"/>
    <w:rsid w:val="00E011AC"/>
    <w:rsid w:val="00E0709F"/>
    <w:rsid w:val="00E12704"/>
    <w:rsid w:val="00E12B13"/>
    <w:rsid w:val="00E12F86"/>
    <w:rsid w:val="00E14062"/>
    <w:rsid w:val="00E178B9"/>
    <w:rsid w:val="00E20343"/>
    <w:rsid w:val="00E21F49"/>
    <w:rsid w:val="00E23A43"/>
    <w:rsid w:val="00E25539"/>
    <w:rsid w:val="00E2577B"/>
    <w:rsid w:val="00E25E2B"/>
    <w:rsid w:val="00E25E9F"/>
    <w:rsid w:val="00E264DD"/>
    <w:rsid w:val="00E3047B"/>
    <w:rsid w:val="00E3072F"/>
    <w:rsid w:val="00E330DF"/>
    <w:rsid w:val="00E35DDD"/>
    <w:rsid w:val="00E40CD1"/>
    <w:rsid w:val="00E4199B"/>
    <w:rsid w:val="00E438FB"/>
    <w:rsid w:val="00E44F49"/>
    <w:rsid w:val="00E45D2E"/>
    <w:rsid w:val="00E45E59"/>
    <w:rsid w:val="00E464CA"/>
    <w:rsid w:val="00E46643"/>
    <w:rsid w:val="00E5111D"/>
    <w:rsid w:val="00E51585"/>
    <w:rsid w:val="00E543E4"/>
    <w:rsid w:val="00E54430"/>
    <w:rsid w:val="00E56362"/>
    <w:rsid w:val="00E567A8"/>
    <w:rsid w:val="00E626C3"/>
    <w:rsid w:val="00E65EA8"/>
    <w:rsid w:val="00E661DF"/>
    <w:rsid w:val="00E745FF"/>
    <w:rsid w:val="00E75BAD"/>
    <w:rsid w:val="00E76093"/>
    <w:rsid w:val="00E77955"/>
    <w:rsid w:val="00E80882"/>
    <w:rsid w:val="00E83E48"/>
    <w:rsid w:val="00E849AA"/>
    <w:rsid w:val="00E852BE"/>
    <w:rsid w:val="00E8669E"/>
    <w:rsid w:val="00E87945"/>
    <w:rsid w:val="00E900BC"/>
    <w:rsid w:val="00E91FEC"/>
    <w:rsid w:val="00E9232E"/>
    <w:rsid w:val="00E93243"/>
    <w:rsid w:val="00E94076"/>
    <w:rsid w:val="00E95237"/>
    <w:rsid w:val="00E953E0"/>
    <w:rsid w:val="00E959E5"/>
    <w:rsid w:val="00E96AC2"/>
    <w:rsid w:val="00E96E6B"/>
    <w:rsid w:val="00EA08A0"/>
    <w:rsid w:val="00EA154B"/>
    <w:rsid w:val="00EA2B4F"/>
    <w:rsid w:val="00EA2FAB"/>
    <w:rsid w:val="00EA5CF3"/>
    <w:rsid w:val="00EA6494"/>
    <w:rsid w:val="00EB0197"/>
    <w:rsid w:val="00EB04F6"/>
    <w:rsid w:val="00EB21D4"/>
    <w:rsid w:val="00EB2AFA"/>
    <w:rsid w:val="00EB447B"/>
    <w:rsid w:val="00EB5DD8"/>
    <w:rsid w:val="00EB614A"/>
    <w:rsid w:val="00EB616A"/>
    <w:rsid w:val="00EB682A"/>
    <w:rsid w:val="00EB6EDF"/>
    <w:rsid w:val="00EC4138"/>
    <w:rsid w:val="00EC51E2"/>
    <w:rsid w:val="00EC61A7"/>
    <w:rsid w:val="00EC65FD"/>
    <w:rsid w:val="00EC6BE5"/>
    <w:rsid w:val="00EC73DB"/>
    <w:rsid w:val="00ED02EF"/>
    <w:rsid w:val="00ED2105"/>
    <w:rsid w:val="00ED446C"/>
    <w:rsid w:val="00ED4AA8"/>
    <w:rsid w:val="00ED5645"/>
    <w:rsid w:val="00ED565F"/>
    <w:rsid w:val="00ED6F7F"/>
    <w:rsid w:val="00ED7BF5"/>
    <w:rsid w:val="00EE0EAB"/>
    <w:rsid w:val="00EE7C7A"/>
    <w:rsid w:val="00EF0285"/>
    <w:rsid w:val="00EF2012"/>
    <w:rsid w:val="00EF2075"/>
    <w:rsid w:val="00EF24C4"/>
    <w:rsid w:val="00EF40EE"/>
    <w:rsid w:val="00EF560D"/>
    <w:rsid w:val="00EF6442"/>
    <w:rsid w:val="00EF7FE8"/>
    <w:rsid w:val="00F00A79"/>
    <w:rsid w:val="00F02FD6"/>
    <w:rsid w:val="00F03395"/>
    <w:rsid w:val="00F05C40"/>
    <w:rsid w:val="00F05C9A"/>
    <w:rsid w:val="00F10E9D"/>
    <w:rsid w:val="00F12195"/>
    <w:rsid w:val="00F122A0"/>
    <w:rsid w:val="00F125F7"/>
    <w:rsid w:val="00F13121"/>
    <w:rsid w:val="00F14E97"/>
    <w:rsid w:val="00F15710"/>
    <w:rsid w:val="00F15BD5"/>
    <w:rsid w:val="00F1724E"/>
    <w:rsid w:val="00F17A54"/>
    <w:rsid w:val="00F17B05"/>
    <w:rsid w:val="00F2175D"/>
    <w:rsid w:val="00F22604"/>
    <w:rsid w:val="00F24EB2"/>
    <w:rsid w:val="00F279E4"/>
    <w:rsid w:val="00F27FB5"/>
    <w:rsid w:val="00F30BFE"/>
    <w:rsid w:val="00F30E80"/>
    <w:rsid w:val="00F32A05"/>
    <w:rsid w:val="00F32B54"/>
    <w:rsid w:val="00F35A17"/>
    <w:rsid w:val="00F36E50"/>
    <w:rsid w:val="00F4109C"/>
    <w:rsid w:val="00F425CD"/>
    <w:rsid w:val="00F44336"/>
    <w:rsid w:val="00F44601"/>
    <w:rsid w:val="00F461F1"/>
    <w:rsid w:val="00F46590"/>
    <w:rsid w:val="00F4752E"/>
    <w:rsid w:val="00F47CF1"/>
    <w:rsid w:val="00F53EE2"/>
    <w:rsid w:val="00F55259"/>
    <w:rsid w:val="00F5561E"/>
    <w:rsid w:val="00F55AD3"/>
    <w:rsid w:val="00F56186"/>
    <w:rsid w:val="00F57485"/>
    <w:rsid w:val="00F57C6D"/>
    <w:rsid w:val="00F60291"/>
    <w:rsid w:val="00F6136A"/>
    <w:rsid w:val="00F61662"/>
    <w:rsid w:val="00F637D6"/>
    <w:rsid w:val="00F642BF"/>
    <w:rsid w:val="00F665EC"/>
    <w:rsid w:val="00F71078"/>
    <w:rsid w:val="00F73E08"/>
    <w:rsid w:val="00F75C9A"/>
    <w:rsid w:val="00F7613F"/>
    <w:rsid w:val="00F7778B"/>
    <w:rsid w:val="00F77DFF"/>
    <w:rsid w:val="00F8015F"/>
    <w:rsid w:val="00F80290"/>
    <w:rsid w:val="00F8086D"/>
    <w:rsid w:val="00F80D21"/>
    <w:rsid w:val="00F81085"/>
    <w:rsid w:val="00F81E53"/>
    <w:rsid w:val="00F83678"/>
    <w:rsid w:val="00F83C43"/>
    <w:rsid w:val="00F85EE5"/>
    <w:rsid w:val="00F86728"/>
    <w:rsid w:val="00F86E7E"/>
    <w:rsid w:val="00F902EC"/>
    <w:rsid w:val="00F90FFB"/>
    <w:rsid w:val="00F91F85"/>
    <w:rsid w:val="00F92382"/>
    <w:rsid w:val="00F935D9"/>
    <w:rsid w:val="00F952B4"/>
    <w:rsid w:val="00F95DA0"/>
    <w:rsid w:val="00F96C64"/>
    <w:rsid w:val="00F971FD"/>
    <w:rsid w:val="00FA03F7"/>
    <w:rsid w:val="00FA04CE"/>
    <w:rsid w:val="00FA04EE"/>
    <w:rsid w:val="00FA082D"/>
    <w:rsid w:val="00FA105C"/>
    <w:rsid w:val="00FA142A"/>
    <w:rsid w:val="00FA2B55"/>
    <w:rsid w:val="00FA324C"/>
    <w:rsid w:val="00FA4617"/>
    <w:rsid w:val="00FA552B"/>
    <w:rsid w:val="00FA587A"/>
    <w:rsid w:val="00FA6FE5"/>
    <w:rsid w:val="00FB0351"/>
    <w:rsid w:val="00FB1599"/>
    <w:rsid w:val="00FB2DDC"/>
    <w:rsid w:val="00FB3056"/>
    <w:rsid w:val="00FB503E"/>
    <w:rsid w:val="00FB63F7"/>
    <w:rsid w:val="00FB650C"/>
    <w:rsid w:val="00FB7A01"/>
    <w:rsid w:val="00FC4138"/>
    <w:rsid w:val="00FC4FBE"/>
    <w:rsid w:val="00FC51A6"/>
    <w:rsid w:val="00FD156C"/>
    <w:rsid w:val="00FD4370"/>
    <w:rsid w:val="00FD4D78"/>
    <w:rsid w:val="00FD6162"/>
    <w:rsid w:val="00FE1970"/>
    <w:rsid w:val="00FE2C7E"/>
    <w:rsid w:val="00FE3419"/>
    <w:rsid w:val="00FE405C"/>
    <w:rsid w:val="00FE5378"/>
    <w:rsid w:val="00FF12CB"/>
    <w:rsid w:val="00FF14BC"/>
    <w:rsid w:val="00FF4547"/>
    <w:rsid w:val="00FF5AA0"/>
    <w:rsid w:val="00FF6145"/>
    <w:rsid w:val="00FF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FB8EF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askerville" w:eastAsiaTheme="minorEastAsia" w:hAnsi="Baskerville"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E065F"/>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4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47B"/>
    <w:rPr>
      <w:rFonts w:ascii="Lucida Grande" w:hAnsi="Lucida Grande" w:cs="Lucida Grande"/>
      <w:sz w:val="18"/>
      <w:szCs w:val="18"/>
    </w:rPr>
  </w:style>
  <w:style w:type="paragraph" w:styleId="ListParagraph">
    <w:name w:val="List Paragraph"/>
    <w:basedOn w:val="Normal"/>
    <w:uiPriority w:val="34"/>
    <w:qFormat/>
    <w:rsid w:val="00621212"/>
    <w:pPr>
      <w:ind w:left="720"/>
      <w:contextualSpacing/>
    </w:pPr>
    <w:rPr>
      <w:rFonts w:ascii="Baskerville" w:hAnsi="Baskerville" w:cstheme="minorBidi"/>
    </w:rPr>
  </w:style>
  <w:style w:type="character" w:styleId="Hyperlink">
    <w:name w:val="Hyperlink"/>
    <w:basedOn w:val="DefaultParagraphFont"/>
    <w:uiPriority w:val="99"/>
    <w:unhideWhenUsed/>
    <w:rsid w:val="006A1C65"/>
    <w:rPr>
      <w:color w:val="0000FF" w:themeColor="hyperlink"/>
      <w:u w:val="single"/>
    </w:rPr>
  </w:style>
  <w:style w:type="paragraph" w:styleId="Header">
    <w:name w:val="header"/>
    <w:basedOn w:val="Normal"/>
    <w:link w:val="HeaderChar"/>
    <w:uiPriority w:val="99"/>
    <w:unhideWhenUsed/>
    <w:rsid w:val="00B04731"/>
    <w:pPr>
      <w:tabs>
        <w:tab w:val="center" w:pos="4680"/>
        <w:tab w:val="right" w:pos="9360"/>
      </w:tabs>
    </w:pPr>
    <w:rPr>
      <w:rFonts w:ascii="Baskerville" w:hAnsi="Baskerville" w:cstheme="minorBidi"/>
    </w:rPr>
  </w:style>
  <w:style w:type="character" w:customStyle="1" w:styleId="HeaderChar">
    <w:name w:val="Header Char"/>
    <w:basedOn w:val="DefaultParagraphFont"/>
    <w:link w:val="Header"/>
    <w:uiPriority w:val="99"/>
    <w:rsid w:val="00B04731"/>
  </w:style>
  <w:style w:type="paragraph" w:styleId="Footer">
    <w:name w:val="footer"/>
    <w:basedOn w:val="Normal"/>
    <w:link w:val="FooterChar"/>
    <w:unhideWhenUsed/>
    <w:rsid w:val="00B04731"/>
    <w:pPr>
      <w:tabs>
        <w:tab w:val="center" w:pos="4680"/>
        <w:tab w:val="right" w:pos="9360"/>
      </w:tabs>
    </w:pPr>
    <w:rPr>
      <w:rFonts w:ascii="Baskerville" w:hAnsi="Baskerville" w:cstheme="minorBidi"/>
    </w:rPr>
  </w:style>
  <w:style w:type="character" w:customStyle="1" w:styleId="FooterChar">
    <w:name w:val="Footer Char"/>
    <w:basedOn w:val="DefaultParagraphFont"/>
    <w:link w:val="Footer"/>
    <w:rsid w:val="00B04731"/>
  </w:style>
  <w:style w:type="paragraph" w:styleId="NormalWeb">
    <w:name w:val="Normal (Web)"/>
    <w:basedOn w:val="Normal"/>
    <w:uiPriority w:val="99"/>
    <w:unhideWhenUsed/>
    <w:rsid w:val="00C716A8"/>
    <w:pPr>
      <w:spacing w:before="100" w:beforeAutospacing="1" w:after="100" w:afterAutospacing="1"/>
    </w:pPr>
  </w:style>
  <w:style w:type="character" w:styleId="Emphasis">
    <w:name w:val="Emphasis"/>
    <w:basedOn w:val="DefaultParagraphFont"/>
    <w:uiPriority w:val="20"/>
    <w:qFormat/>
    <w:rsid w:val="00C716A8"/>
    <w:rPr>
      <w:i/>
      <w:iCs/>
    </w:rPr>
  </w:style>
  <w:style w:type="character" w:customStyle="1" w:styleId="apple-style-span">
    <w:name w:val="apple-style-span"/>
    <w:basedOn w:val="DefaultParagraphFont"/>
    <w:rsid w:val="00C716A8"/>
  </w:style>
  <w:style w:type="character" w:styleId="Strong">
    <w:name w:val="Strong"/>
    <w:basedOn w:val="DefaultParagraphFont"/>
    <w:uiPriority w:val="22"/>
    <w:qFormat/>
    <w:rsid w:val="00FF6B7A"/>
    <w:rPr>
      <w:b/>
      <w:bCs/>
    </w:rPr>
  </w:style>
  <w:style w:type="paragraph" w:customStyle="1" w:styleId="apple-style-span1">
    <w:name w:val="apple-style-span1"/>
    <w:basedOn w:val="Normal"/>
    <w:rsid w:val="00FF6B7A"/>
    <w:pPr>
      <w:spacing w:before="100" w:beforeAutospacing="1" w:after="100" w:afterAutospacing="1"/>
    </w:pPr>
  </w:style>
  <w:style w:type="character" w:customStyle="1" w:styleId="xbe">
    <w:name w:val="_xbe"/>
    <w:basedOn w:val="DefaultParagraphFont"/>
    <w:rsid w:val="00862F31"/>
  </w:style>
  <w:style w:type="character" w:styleId="FollowedHyperlink">
    <w:name w:val="FollowedHyperlink"/>
    <w:basedOn w:val="DefaultParagraphFont"/>
    <w:uiPriority w:val="99"/>
    <w:semiHidden/>
    <w:unhideWhenUsed/>
    <w:rsid w:val="009B70CB"/>
    <w:rPr>
      <w:color w:val="800080" w:themeColor="followedHyperlink"/>
      <w:u w:val="single"/>
    </w:rPr>
  </w:style>
  <w:style w:type="character" w:styleId="PageNumber">
    <w:name w:val="page number"/>
    <w:basedOn w:val="DefaultParagraphFont"/>
    <w:uiPriority w:val="99"/>
    <w:semiHidden/>
    <w:unhideWhenUsed/>
    <w:rsid w:val="001D4E32"/>
  </w:style>
  <w:style w:type="character" w:customStyle="1" w:styleId="highlight">
    <w:name w:val="highlight"/>
    <w:rsid w:val="001E0819"/>
  </w:style>
  <w:style w:type="character" w:customStyle="1" w:styleId="downloads">
    <w:name w:val="downloads"/>
    <w:basedOn w:val="DefaultParagraphFont"/>
    <w:rsid w:val="003D149A"/>
  </w:style>
  <w:style w:type="character" w:customStyle="1" w:styleId="orcid-id-https">
    <w:name w:val="orcid-id-https"/>
    <w:basedOn w:val="DefaultParagraphFont"/>
    <w:rsid w:val="00306F4E"/>
  </w:style>
  <w:style w:type="paragraph" w:styleId="FootnoteText">
    <w:name w:val="footnote text"/>
    <w:basedOn w:val="Normal"/>
    <w:link w:val="FootnoteTextChar"/>
    <w:uiPriority w:val="99"/>
    <w:unhideWhenUsed/>
    <w:rsid w:val="005622DD"/>
  </w:style>
  <w:style w:type="character" w:customStyle="1" w:styleId="FootnoteTextChar">
    <w:name w:val="Footnote Text Char"/>
    <w:basedOn w:val="DefaultParagraphFont"/>
    <w:link w:val="FootnoteText"/>
    <w:uiPriority w:val="99"/>
    <w:rsid w:val="005622DD"/>
    <w:rPr>
      <w:rFonts w:ascii="Times New Roman" w:hAnsi="Times New Roman" w:cs="Times New Roman"/>
    </w:rPr>
  </w:style>
  <w:style w:type="character" w:styleId="FootnoteReference">
    <w:name w:val="footnote reference"/>
    <w:basedOn w:val="DefaultParagraphFont"/>
    <w:uiPriority w:val="99"/>
    <w:unhideWhenUsed/>
    <w:rsid w:val="005622DD"/>
    <w:rPr>
      <w:vertAlign w:val="superscript"/>
    </w:rPr>
  </w:style>
  <w:style w:type="paragraph" w:styleId="DocumentMap">
    <w:name w:val="Document Map"/>
    <w:basedOn w:val="Normal"/>
    <w:link w:val="DocumentMapChar"/>
    <w:uiPriority w:val="99"/>
    <w:semiHidden/>
    <w:unhideWhenUsed/>
    <w:rsid w:val="00135705"/>
  </w:style>
  <w:style w:type="character" w:customStyle="1" w:styleId="DocumentMapChar">
    <w:name w:val="Document Map Char"/>
    <w:basedOn w:val="DefaultParagraphFont"/>
    <w:link w:val="DocumentMap"/>
    <w:uiPriority w:val="99"/>
    <w:semiHidden/>
    <w:rsid w:val="00135705"/>
    <w:rPr>
      <w:rFonts w:ascii="Times New Roman" w:hAnsi="Times New Roman" w:cs="Times New Roman"/>
    </w:rPr>
  </w:style>
  <w:style w:type="character" w:styleId="CommentReference">
    <w:name w:val="annotation reference"/>
    <w:basedOn w:val="DefaultParagraphFont"/>
    <w:uiPriority w:val="99"/>
    <w:semiHidden/>
    <w:unhideWhenUsed/>
    <w:rsid w:val="005A6592"/>
    <w:rPr>
      <w:sz w:val="16"/>
      <w:szCs w:val="16"/>
    </w:rPr>
  </w:style>
  <w:style w:type="paragraph" w:styleId="CommentText">
    <w:name w:val="annotation text"/>
    <w:basedOn w:val="Normal"/>
    <w:link w:val="CommentTextChar"/>
    <w:uiPriority w:val="99"/>
    <w:semiHidden/>
    <w:unhideWhenUsed/>
    <w:rsid w:val="005A6592"/>
    <w:rPr>
      <w:sz w:val="20"/>
      <w:szCs w:val="20"/>
    </w:rPr>
  </w:style>
  <w:style w:type="character" w:customStyle="1" w:styleId="CommentTextChar">
    <w:name w:val="Comment Text Char"/>
    <w:basedOn w:val="DefaultParagraphFont"/>
    <w:link w:val="CommentText"/>
    <w:uiPriority w:val="99"/>
    <w:semiHidden/>
    <w:rsid w:val="005A65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6592"/>
    <w:rPr>
      <w:b/>
      <w:bCs/>
    </w:rPr>
  </w:style>
  <w:style w:type="character" w:customStyle="1" w:styleId="CommentSubjectChar">
    <w:name w:val="Comment Subject Char"/>
    <w:basedOn w:val="CommentTextChar"/>
    <w:link w:val="CommentSubject"/>
    <w:uiPriority w:val="99"/>
    <w:semiHidden/>
    <w:rsid w:val="005A6592"/>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8004D8"/>
    <w:rPr>
      <w:color w:val="605E5C"/>
      <w:shd w:val="clear" w:color="auto" w:fill="E1DFDD"/>
    </w:rPr>
  </w:style>
  <w:style w:type="table" w:styleId="TableGrid">
    <w:name w:val="Table Grid"/>
    <w:basedOn w:val="TableNormal"/>
    <w:rsid w:val="00B471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xucpmpcya">
    <w:name w:val="markxucpmpcya"/>
    <w:basedOn w:val="DefaultParagraphFont"/>
    <w:rsid w:val="00FA6FE5"/>
  </w:style>
  <w:style w:type="character" w:customStyle="1" w:styleId="mark4dbeetv5c">
    <w:name w:val="mark4dbeetv5c"/>
    <w:basedOn w:val="DefaultParagraphFont"/>
    <w:rsid w:val="00FA6FE5"/>
  </w:style>
  <w:style w:type="character" w:customStyle="1" w:styleId="markku1iqjhg1">
    <w:name w:val="markku1iqjhg1"/>
    <w:basedOn w:val="DefaultParagraphFont"/>
    <w:rsid w:val="00FA6FE5"/>
  </w:style>
  <w:style w:type="character" w:customStyle="1" w:styleId="markmse40jqz9">
    <w:name w:val="markmse40jqz9"/>
    <w:basedOn w:val="DefaultParagraphFont"/>
    <w:rsid w:val="00FA6FE5"/>
  </w:style>
  <w:style w:type="character" w:customStyle="1" w:styleId="markxgcrxx1q4">
    <w:name w:val="markxgcrxx1q4"/>
    <w:basedOn w:val="DefaultParagraphFont"/>
    <w:rsid w:val="00FA6FE5"/>
  </w:style>
  <w:style w:type="paragraph" w:customStyle="1" w:styleId="paragraph">
    <w:name w:val="paragraph"/>
    <w:basedOn w:val="Normal"/>
    <w:rsid w:val="007D1A16"/>
    <w:pPr>
      <w:spacing w:before="100" w:beforeAutospacing="1" w:after="100" w:afterAutospacing="1"/>
    </w:pPr>
  </w:style>
  <w:style w:type="character" w:customStyle="1" w:styleId="normaltextrun">
    <w:name w:val="normaltextrun"/>
    <w:basedOn w:val="DefaultParagraphFont"/>
    <w:rsid w:val="007D1A16"/>
  </w:style>
  <w:style w:type="character" w:customStyle="1" w:styleId="spellingerror">
    <w:name w:val="spellingerror"/>
    <w:basedOn w:val="DefaultParagraphFont"/>
    <w:rsid w:val="007D1A16"/>
  </w:style>
  <w:style w:type="character" w:customStyle="1" w:styleId="eop">
    <w:name w:val="eop"/>
    <w:basedOn w:val="DefaultParagraphFont"/>
    <w:rsid w:val="007D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398">
      <w:bodyDiv w:val="1"/>
      <w:marLeft w:val="0"/>
      <w:marRight w:val="0"/>
      <w:marTop w:val="0"/>
      <w:marBottom w:val="0"/>
      <w:divBdr>
        <w:top w:val="none" w:sz="0" w:space="0" w:color="auto"/>
        <w:left w:val="none" w:sz="0" w:space="0" w:color="auto"/>
        <w:bottom w:val="none" w:sz="0" w:space="0" w:color="auto"/>
        <w:right w:val="none" w:sz="0" w:space="0" w:color="auto"/>
      </w:divBdr>
    </w:div>
    <w:div w:id="13964691">
      <w:bodyDiv w:val="1"/>
      <w:marLeft w:val="0"/>
      <w:marRight w:val="0"/>
      <w:marTop w:val="0"/>
      <w:marBottom w:val="0"/>
      <w:divBdr>
        <w:top w:val="none" w:sz="0" w:space="0" w:color="auto"/>
        <w:left w:val="none" w:sz="0" w:space="0" w:color="auto"/>
        <w:bottom w:val="none" w:sz="0" w:space="0" w:color="auto"/>
        <w:right w:val="none" w:sz="0" w:space="0" w:color="auto"/>
      </w:divBdr>
      <w:divsChild>
        <w:div w:id="1698308775">
          <w:marLeft w:val="0"/>
          <w:marRight w:val="0"/>
          <w:marTop w:val="0"/>
          <w:marBottom w:val="0"/>
          <w:divBdr>
            <w:top w:val="none" w:sz="0" w:space="0" w:color="auto"/>
            <w:left w:val="none" w:sz="0" w:space="0" w:color="auto"/>
            <w:bottom w:val="none" w:sz="0" w:space="0" w:color="auto"/>
            <w:right w:val="none" w:sz="0" w:space="0" w:color="auto"/>
          </w:divBdr>
        </w:div>
      </w:divsChild>
    </w:div>
    <w:div w:id="24644076">
      <w:bodyDiv w:val="1"/>
      <w:marLeft w:val="0"/>
      <w:marRight w:val="0"/>
      <w:marTop w:val="0"/>
      <w:marBottom w:val="0"/>
      <w:divBdr>
        <w:top w:val="none" w:sz="0" w:space="0" w:color="auto"/>
        <w:left w:val="none" w:sz="0" w:space="0" w:color="auto"/>
        <w:bottom w:val="none" w:sz="0" w:space="0" w:color="auto"/>
        <w:right w:val="none" w:sz="0" w:space="0" w:color="auto"/>
      </w:divBdr>
    </w:div>
    <w:div w:id="46149775">
      <w:bodyDiv w:val="1"/>
      <w:marLeft w:val="0"/>
      <w:marRight w:val="0"/>
      <w:marTop w:val="0"/>
      <w:marBottom w:val="0"/>
      <w:divBdr>
        <w:top w:val="none" w:sz="0" w:space="0" w:color="auto"/>
        <w:left w:val="none" w:sz="0" w:space="0" w:color="auto"/>
        <w:bottom w:val="none" w:sz="0" w:space="0" w:color="auto"/>
        <w:right w:val="none" w:sz="0" w:space="0" w:color="auto"/>
      </w:divBdr>
    </w:div>
    <w:div w:id="48070617">
      <w:bodyDiv w:val="1"/>
      <w:marLeft w:val="0"/>
      <w:marRight w:val="0"/>
      <w:marTop w:val="0"/>
      <w:marBottom w:val="0"/>
      <w:divBdr>
        <w:top w:val="none" w:sz="0" w:space="0" w:color="auto"/>
        <w:left w:val="none" w:sz="0" w:space="0" w:color="auto"/>
        <w:bottom w:val="none" w:sz="0" w:space="0" w:color="auto"/>
        <w:right w:val="none" w:sz="0" w:space="0" w:color="auto"/>
      </w:divBdr>
    </w:div>
    <w:div w:id="87317707">
      <w:bodyDiv w:val="1"/>
      <w:marLeft w:val="0"/>
      <w:marRight w:val="0"/>
      <w:marTop w:val="0"/>
      <w:marBottom w:val="0"/>
      <w:divBdr>
        <w:top w:val="none" w:sz="0" w:space="0" w:color="auto"/>
        <w:left w:val="none" w:sz="0" w:space="0" w:color="auto"/>
        <w:bottom w:val="none" w:sz="0" w:space="0" w:color="auto"/>
        <w:right w:val="none" w:sz="0" w:space="0" w:color="auto"/>
      </w:divBdr>
    </w:div>
    <w:div w:id="188840249">
      <w:bodyDiv w:val="1"/>
      <w:marLeft w:val="0"/>
      <w:marRight w:val="0"/>
      <w:marTop w:val="0"/>
      <w:marBottom w:val="0"/>
      <w:divBdr>
        <w:top w:val="none" w:sz="0" w:space="0" w:color="auto"/>
        <w:left w:val="none" w:sz="0" w:space="0" w:color="auto"/>
        <w:bottom w:val="none" w:sz="0" w:space="0" w:color="auto"/>
        <w:right w:val="none" w:sz="0" w:space="0" w:color="auto"/>
      </w:divBdr>
    </w:div>
    <w:div w:id="190144058">
      <w:bodyDiv w:val="1"/>
      <w:marLeft w:val="0"/>
      <w:marRight w:val="0"/>
      <w:marTop w:val="0"/>
      <w:marBottom w:val="0"/>
      <w:divBdr>
        <w:top w:val="none" w:sz="0" w:space="0" w:color="auto"/>
        <w:left w:val="none" w:sz="0" w:space="0" w:color="auto"/>
        <w:bottom w:val="none" w:sz="0" w:space="0" w:color="auto"/>
        <w:right w:val="none" w:sz="0" w:space="0" w:color="auto"/>
      </w:divBdr>
    </w:div>
    <w:div w:id="190657120">
      <w:bodyDiv w:val="1"/>
      <w:marLeft w:val="0"/>
      <w:marRight w:val="0"/>
      <w:marTop w:val="0"/>
      <w:marBottom w:val="0"/>
      <w:divBdr>
        <w:top w:val="none" w:sz="0" w:space="0" w:color="auto"/>
        <w:left w:val="none" w:sz="0" w:space="0" w:color="auto"/>
        <w:bottom w:val="none" w:sz="0" w:space="0" w:color="auto"/>
        <w:right w:val="none" w:sz="0" w:space="0" w:color="auto"/>
      </w:divBdr>
      <w:divsChild>
        <w:div w:id="1202939134">
          <w:marLeft w:val="0"/>
          <w:marRight w:val="0"/>
          <w:marTop w:val="0"/>
          <w:marBottom w:val="0"/>
          <w:divBdr>
            <w:top w:val="none" w:sz="0" w:space="0" w:color="auto"/>
            <w:left w:val="none" w:sz="0" w:space="0" w:color="auto"/>
            <w:bottom w:val="none" w:sz="0" w:space="0" w:color="auto"/>
            <w:right w:val="none" w:sz="0" w:space="0" w:color="auto"/>
          </w:divBdr>
        </w:div>
      </w:divsChild>
    </w:div>
    <w:div w:id="208609058">
      <w:bodyDiv w:val="1"/>
      <w:marLeft w:val="0"/>
      <w:marRight w:val="0"/>
      <w:marTop w:val="0"/>
      <w:marBottom w:val="0"/>
      <w:divBdr>
        <w:top w:val="none" w:sz="0" w:space="0" w:color="auto"/>
        <w:left w:val="none" w:sz="0" w:space="0" w:color="auto"/>
        <w:bottom w:val="none" w:sz="0" w:space="0" w:color="auto"/>
        <w:right w:val="none" w:sz="0" w:space="0" w:color="auto"/>
      </w:divBdr>
      <w:divsChild>
        <w:div w:id="135031195">
          <w:marLeft w:val="0"/>
          <w:marRight w:val="0"/>
          <w:marTop w:val="0"/>
          <w:marBottom w:val="0"/>
          <w:divBdr>
            <w:top w:val="none" w:sz="0" w:space="0" w:color="auto"/>
            <w:left w:val="none" w:sz="0" w:space="0" w:color="auto"/>
            <w:bottom w:val="none" w:sz="0" w:space="0" w:color="auto"/>
            <w:right w:val="none" w:sz="0" w:space="0" w:color="auto"/>
          </w:divBdr>
        </w:div>
      </w:divsChild>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94412769">
      <w:bodyDiv w:val="1"/>
      <w:marLeft w:val="0"/>
      <w:marRight w:val="0"/>
      <w:marTop w:val="0"/>
      <w:marBottom w:val="0"/>
      <w:divBdr>
        <w:top w:val="none" w:sz="0" w:space="0" w:color="auto"/>
        <w:left w:val="none" w:sz="0" w:space="0" w:color="auto"/>
        <w:bottom w:val="none" w:sz="0" w:space="0" w:color="auto"/>
        <w:right w:val="none" w:sz="0" w:space="0" w:color="auto"/>
      </w:divBdr>
    </w:div>
    <w:div w:id="305403135">
      <w:bodyDiv w:val="1"/>
      <w:marLeft w:val="0"/>
      <w:marRight w:val="0"/>
      <w:marTop w:val="0"/>
      <w:marBottom w:val="0"/>
      <w:divBdr>
        <w:top w:val="none" w:sz="0" w:space="0" w:color="auto"/>
        <w:left w:val="none" w:sz="0" w:space="0" w:color="auto"/>
        <w:bottom w:val="none" w:sz="0" w:space="0" w:color="auto"/>
        <w:right w:val="none" w:sz="0" w:space="0" w:color="auto"/>
      </w:divBdr>
    </w:div>
    <w:div w:id="379599765">
      <w:bodyDiv w:val="1"/>
      <w:marLeft w:val="0"/>
      <w:marRight w:val="0"/>
      <w:marTop w:val="0"/>
      <w:marBottom w:val="0"/>
      <w:divBdr>
        <w:top w:val="none" w:sz="0" w:space="0" w:color="auto"/>
        <w:left w:val="none" w:sz="0" w:space="0" w:color="auto"/>
        <w:bottom w:val="none" w:sz="0" w:space="0" w:color="auto"/>
        <w:right w:val="none" w:sz="0" w:space="0" w:color="auto"/>
      </w:divBdr>
    </w:div>
    <w:div w:id="407847082">
      <w:bodyDiv w:val="1"/>
      <w:marLeft w:val="0"/>
      <w:marRight w:val="0"/>
      <w:marTop w:val="0"/>
      <w:marBottom w:val="0"/>
      <w:divBdr>
        <w:top w:val="none" w:sz="0" w:space="0" w:color="auto"/>
        <w:left w:val="none" w:sz="0" w:space="0" w:color="auto"/>
        <w:bottom w:val="none" w:sz="0" w:space="0" w:color="auto"/>
        <w:right w:val="none" w:sz="0" w:space="0" w:color="auto"/>
      </w:divBdr>
    </w:div>
    <w:div w:id="451091787">
      <w:bodyDiv w:val="1"/>
      <w:marLeft w:val="0"/>
      <w:marRight w:val="0"/>
      <w:marTop w:val="0"/>
      <w:marBottom w:val="0"/>
      <w:divBdr>
        <w:top w:val="none" w:sz="0" w:space="0" w:color="auto"/>
        <w:left w:val="none" w:sz="0" w:space="0" w:color="auto"/>
        <w:bottom w:val="none" w:sz="0" w:space="0" w:color="auto"/>
        <w:right w:val="none" w:sz="0" w:space="0" w:color="auto"/>
      </w:divBdr>
    </w:div>
    <w:div w:id="496194647">
      <w:bodyDiv w:val="1"/>
      <w:marLeft w:val="0"/>
      <w:marRight w:val="0"/>
      <w:marTop w:val="0"/>
      <w:marBottom w:val="0"/>
      <w:divBdr>
        <w:top w:val="none" w:sz="0" w:space="0" w:color="auto"/>
        <w:left w:val="none" w:sz="0" w:space="0" w:color="auto"/>
        <w:bottom w:val="none" w:sz="0" w:space="0" w:color="auto"/>
        <w:right w:val="none" w:sz="0" w:space="0" w:color="auto"/>
      </w:divBdr>
    </w:div>
    <w:div w:id="521013007">
      <w:bodyDiv w:val="1"/>
      <w:marLeft w:val="0"/>
      <w:marRight w:val="0"/>
      <w:marTop w:val="0"/>
      <w:marBottom w:val="0"/>
      <w:divBdr>
        <w:top w:val="none" w:sz="0" w:space="0" w:color="auto"/>
        <w:left w:val="none" w:sz="0" w:space="0" w:color="auto"/>
        <w:bottom w:val="none" w:sz="0" w:space="0" w:color="auto"/>
        <w:right w:val="none" w:sz="0" w:space="0" w:color="auto"/>
      </w:divBdr>
      <w:divsChild>
        <w:div w:id="1416168511">
          <w:marLeft w:val="0"/>
          <w:marRight w:val="0"/>
          <w:marTop w:val="0"/>
          <w:marBottom w:val="0"/>
          <w:divBdr>
            <w:top w:val="none" w:sz="0" w:space="0" w:color="auto"/>
            <w:left w:val="none" w:sz="0" w:space="0" w:color="auto"/>
            <w:bottom w:val="none" w:sz="0" w:space="0" w:color="auto"/>
            <w:right w:val="none" w:sz="0" w:space="0" w:color="auto"/>
          </w:divBdr>
          <w:divsChild>
            <w:div w:id="248588890">
              <w:marLeft w:val="0"/>
              <w:marRight w:val="0"/>
              <w:marTop w:val="0"/>
              <w:marBottom w:val="0"/>
              <w:divBdr>
                <w:top w:val="none" w:sz="0" w:space="0" w:color="auto"/>
                <w:left w:val="none" w:sz="0" w:space="0" w:color="auto"/>
                <w:bottom w:val="none" w:sz="0" w:space="0" w:color="auto"/>
                <w:right w:val="none" w:sz="0" w:space="0" w:color="auto"/>
              </w:divBdr>
              <w:divsChild>
                <w:div w:id="10432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58198">
          <w:marLeft w:val="0"/>
          <w:marRight w:val="0"/>
          <w:marTop w:val="0"/>
          <w:marBottom w:val="0"/>
          <w:divBdr>
            <w:top w:val="none" w:sz="0" w:space="0" w:color="auto"/>
            <w:left w:val="none" w:sz="0" w:space="0" w:color="auto"/>
            <w:bottom w:val="none" w:sz="0" w:space="0" w:color="auto"/>
            <w:right w:val="none" w:sz="0" w:space="0" w:color="auto"/>
          </w:divBdr>
          <w:divsChild>
            <w:div w:id="264654334">
              <w:marLeft w:val="0"/>
              <w:marRight w:val="0"/>
              <w:marTop w:val="0"/>
              <w:marBottom w:val="0"/>
              <w:divBdr>
                <w:top w:val="none" w:sz="0" w:space="0" w:color="auto"/>
                <w:left w:val="none" w:sz="0" w:space="0" w:color="auto"/>
                <w:bottom w:val="none" w:sz="0" w:space="0" w:color="auto"/>
                <w:right w:val="none" w:sz="0" w:space="0" w:color="auto"/>
              </w:divBdr>
              <w:divsChild>
                <w:div w:id="1728453668">
                  <w:marLeft w:val="0"/>
                  <w:marRight w:val="0"/>
                  <w:marTop w:val="0"/>
                  <w:marBottom w:val="0"/>
                  <w:divBdr>
                    <w:top w:val="none" w:sz="0" w:space="0" w:color="auto"/>
                    <w:left w:val="none" w:sz="0" w:space="0" w:color="auto"/>
                    <w:bottom w:val="none" w:sz="0" w:space="0" w:color="auto"/>
                    <w:right w:val="none" w:sz="0" w:space="0" w:color="auto"/>
                  </w:divBdr>
                </w:div>
                <w:div w:id="406002467">
                  <w:marLeft w:val="0"/>
                  <w:marRight w:val="0"/>
                  <w:marTop w:val="0"/>
                  <w:marBottom w:val="0"/>
                  <w:divBdr>
                    <w:top w:val="none" w:sz="0" w:space="0" w:color="auto"/>
                    <w:left w:val="none" w:sz="0" w:space="0" w:color="auto"/>
                    <w:bottom w:val="none" w:sz="0" w:space="0" w:color="auto"/>
                    <w:right w:val="none" w:sz="0" w:space="0" w:color="auto"/>
                  </w:divBdr>
                </w:div>
                <w:div w:id="308244565">
                  <w:marLeft w:val="0"/>
                  <w:marRight w:val="0"/>
                  <w:marTop w:val="0"/>
                  <w:marBottom w:val="0"/>
                  <w:divBdr>
                    <w:top w:val="none" w:sz="0" w:space="0" w:color="auto"/>
                    <w:left w:val="none" w:sz="0" w:space="0" w:color="auto"/>
                    <w:bottom w:val="none" w:sz="0" w:space="0" w:color="auto"/>
                    <w:right w:val="none" w:sz="0" w:space="0" w:color="auto"/>
                  </w:divBdr>
                </w:div>
              </w:divsChild>
            </w:div>
            <w:div w:id="4735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39584">
      <w:bodyDiv w:val="1"/>
      <w:marLeft w:val="0"/>
      <w:marRight w:val="0"/>
      <w:marTop w:val="0"/>
      <w:marBottom w:val="0"/>
      <w:divBdr>
        <w:top w:val="none" w:sz="0" w:space="0" w:color="auto"/>
        <w:left w:val="none" w:sz="0" w:space="0" w:color="auto"/>
        <w:bottom w:val="none" w:sz="0" w:space="0" w:color="auto"/>
        <w:right w:val="none" w:sz="0" w:space="0" w:color="auto"/>
      </w:divBdr>
    </w:div>
    <w:div w:id="606423016">
      <w:bodyDiv w:val="1"/>
      <w:marLeft w:val="0"/>
      <w:marRight w:val="0"/>
      <w:marTop w:val="0"/>
      <w:marBottom w:val="0"/>
      <w:divBdr>
        <w:top w:val="none" w:sz="0" w:space="0" w:color="auto"/>
        <w:left w:val="none" w:sz="0" w:space="0" w:color="auto"/>
        <w:bottom w:val="none" w:sz="0" w:space="0" w:color="auto"/>
        <w:right w:val="none" w:sz="0" w:space="0" w:color="auto"/>
      </w:divBdr>
      <w:divsChild>
        <w:div w:id="1228029610">
          <w:marLeft w:val="0"/>
          <w:marRight w:val="0"/>
          <w:marTop w:val="0"/>
          <w:marBottom w:val="0"/>
          <w:divBdr>
            <w:top w:val="none" w:sz="0" w:space="0" w:color="auto"/>
            <w:left w:val="none" w:sz="0" w:space="0" w:color="auto"/>
            <w:bottom w:val="none" w:sz="0" w:space="0" w:color="auto"/>
            <w:right w:val="none" w:sz="0" w:space="0" w:color="auto"/>
          </w:divBdr>
        </w:div>
      </w:divsChild>
    </w:div>
    <w:div w:id="628319847">
      <w:bodyDiv w:val="1"/>
      <w:marLeft w:val="0"/>
      <w:marRight w:val="0"/>
      <w:marTop w:val="0"/>
      <w:marBottom w:val="0"/>
      <w:divBdr>
        <w:top w:val="none" w:sz="0" w:space="0" w:color="auto"/>
        <w:left w:val="none" w:sz="0" w:space="0" w:color="auto"/>
        <w:bottom w:val="none" w:sz="0" w:space="0" w:color="auto"/>
        <w:right w:val="none" w:sz="0" w:space="0" w:color="auto"/>
      </w:divBdr>
      <w:divsChild>
        <w:div w:id="1891762646">
          <w:marLeft w:val="0"/>
          <w:marRight w:val="0"/>
          <w:marTop w:val="0"/>
          <w:marBottom w:val="0"/>
          <w:divBdr>
            <w:top w:val="none" w:sz="0" w:space="0" w:color="auto"/>
            <w:left w:val="none" w:sz="0" w:space="0" w:color="auto"/>
            <w:bottom w:val="none" w:sz="0" w:space="0" w:color="auto"/>
            <w:right w:val="none" w:sz="0" w:space="0" w:color="auto"/>
          </w:divBdr>
        </w:div>
        <w:div w:id="1999648118">
          <w:marLeft w:val="0"/>
          <w:marRight w:val="0"/>
          <w:marTop w:val="0"/>
          <w:marBottom w:val="0"/>
          <w:divBdr>
            <w:top w:val="none" w:sz="0" w:space="0" w:color="auto"/>
            <w:left w:val="none" w:sz="0" w:space="0" w:color="auto"/>
            <w:bottom w:val="none" w:sz="0" w:space="0" w:color="auto"/>
            <w:right w:val="none" w:sz="0" w:space="0" w:color="auto"/>
          </w:divBdr>
        </w:div>
        <w:div w:id="1983264723">
          <w:marLeft w:val="0"/>
          <w:marRight w:val="0"/>
          <w:marTop w:val="0"/>
          <w:marBottom w:val="0"/>
          <w:divBdr>
            <w:top w:val="none" w:sz="0" w:space="0" w:color="auto"/>
            <w:left w:val="none" w:sz="0" w:space="0" w:color="auto"/>
            <w:bottom w:val="none" w:sz="0" w:space="0" w:color="auto"/>
            <w:right w:val="none" w:sz="0" w:space="0" w:color="auto"/>
          </w:divBdr>
        </w:div>
      </w:divsChild>
    </w:div>
    <w:div w:id="647982045">
      <w:bodyDiv w:val="1"/>
      <w:marLeft w:val="0"/>
      <w:marRight w:val="0"/>
      <w:marTop w:val="0"/>
      <w:marBottom w:val="0"/>
      <w:divBdr>
        <w:top w:val="none" w:sz="0" w:space="0" w:color="auto"/>
        <w:left w:val="none" w:sz="0" w:space="0" w:color="auto"/>
        <w:bottom w:val="none" w:sz="0" w:space="0" w:color="auto"/>
        <w:right w:val="none" w:sz="0" w:space="0" w:color="auto"/>
      </w:divBdr>
    </w:div>
    <w:div w:id="682783111">
      <w:bodyDiv w:val="1"/>
      <w:marLeft w:val="0"/>
      <w:marRight w:val="0"/>
      <w:marTop w:val="0"/>
      <w:marBottom w:val="0"/>
      <w:divBdr>
        <w:top w:val="none" w:sz="0" w:space="0" w:color="auto"/>
        <w:left w:val="none" w:sz="0" w:space="0" w:color="auto"/>
        <w:bottom w:val="none" w:sz="0" w:space="0" w:color="auto"/>
        <w:right w:val="none" w:sz="0" w:space="0" w:color="auto"/>
      </w:divBdr>
    </w:div>
    <w:div w:id="698891428">
      <w:bodyDiv w:val="1"/>
      <w:marLeft w:val="0"/>
      <w:marRight w:val="0"/>
      <w:marTop w:val="0"/>
      <w:marBottom w:val="0"/>
      <w:divBdr>
        <w:top w:val="none" w:sz="0" w:space="0" w:color="auto"/>
        <w:left w:val="none" w:sz="0" w:space="0" w:color="auto"/>
        <w:bottom w:val="none" w:sz="0" w:space="0" w:color="auto"/>
        <w:right w:val="none" w:sz="0" w:space="0" w:color="auto"/>
      </w:divBdr>
      <w:divsChild>
        <w:div w:id="111901759">
          <w:marLeft w:val="0"/>
          <w:marRight w:val="0"/>
          <w:marTop w:val="0"/>
          <w:marBottom w:val="0"/>
          <w:divBdr>
            <w:top w:val="none" w:sz="0" w:space="0" w:color="auto"/>
            <w:left w:val="none" w:sz="0" w:space="0" w:color="auto"/>
            <w:bottom w:val="none" w:sz="0" w:space="0" w:color="auto"/>
            <w:right w:val="none" w:sz="0" w:space="0" w:color="auto"/>
          </w:divBdr>
        </w:div>
      </w:divsChild>
    </w:div>
    <w:div w:id="727188720">
      <w:bodyDiv w:val="1"/>
      <w:marLeft w:val="0"/>
      <w:marRight w:val="0"/>
      <w:marTop w:val="0"/>
      <w:marBottom w:val="0"/>
      <w:divBdr>
        <w:top w:val="none" w:sz="0" w:space="0" w:color="auto"/>
        <w:left w:val="none" w:sz="0" w:space="0" w:color="auto"/>
        <w:bottom w:val="none" w:sz="0" w:space="0" w:color="auto"/>
        <w:right w:val="none" w:sz="0" w:space="0" w:color="auto"/>
      </w:divBdr>
    </w:div>
    <w:div w:id="742457917">
      <w:bodyDiv w:val="1"/>
      <w:marLeft w:val="0"/>
      <w:marRight w:val="0"/>
      <w:marTop w:val="0"/>
      <w:marBottom w:val="0"/>
      <w:divBdr>
        <w:top w:val="none" w:sz="0" w:space="0" w:color="auto"/>
        <w:left w:val="none" w:sz="0" w:space="0" w:color="auto"/>
        <w:bottom w:val="none" w:sz="0" w:space="0" w:color="auto"/>
        <w:right w:val="none" w:sz="0" w:space="0" w:color="auto"/>
      </w:divBdr>
    </w:div>
    <w:div w:id="769786888">
      <w:bodyDiv w:val="1"/>
      <w:marLeft w:val="0"/>
      <w:marRight w:val="0"/>
      <w:marTop w:val="0"/>
      <w:marBottom w:val="0"/>
      <w:divBdr>
        <w:top w:val="none" w:sz="0" w:space="0" w:color="auto"/>
        <w:left w:val="none" w:sz="0" w:space="0" w:color="auto"/>
        <w:bottom w:val="none" w:sz="0" w:space="0" w:color="auto"/>
        <w:right w:val="none" w:sz="0" w:space="0" w:color="auto"/>
      </w:divBdr>
    </w:div>
    <w:div w:id="784926847">
      <w:bodyDiv w:val="1"/>
      <w:marLeft w:val="0"/>
      <w:marRight w:val="0"/>
      <w:marTop w:val="0"/>
      <w:marBottom w:val="0"/>
      <w:divBdr>
        <w:top w:val="none" w:sz="0" w:space="0" w:color="auto"/>
        <w:left w:val="none" w:sz="0" w:space="0" w:color="auto"/>
        <w:bottom w:val="none" w:sz="0" w:space="0" w:color="auto"/>
        <w:right w:val="none" w:sz="0" w:space="0" w:color="auto"/>
      </w:divBdr>
    </w:div>
    <w:div w:id="795639217">
      <w:bodyDiv w:val="1"/>
      <w:marLeft w:val="0"/>
      <w:marRight w:val="0"/>
      <w:marTop w:val="0"/>
      <w:marBottom w:val="0"/>
      <w:divBdr>
        <w:top w:val="none" w:sz="0" w:space="0" w:color="auto"/>
        <w:left w:val="none" w:sz="0" w:space="0" w:color="auto"/>
        <w:bottom w:val="none" w:sz="0" w:space="0" w:color="auto"/>
        <w:right w:val="none" w:sz="0" w:space="0" w:color="auto"/>
      </w:divBdr>
    </w:div>
    <w:div w:id="802310674">
      <w:bodyDiv w:val="1"/>
      <w:marLeft w:val="0"/>
      <w:marRight w:val="0"/>
      <w:marTop w:val="0"/>
      <w:marBottom w:val="0"/>
      <w:divBdr>
        <w:top w:val="none" w:sz="0" w:space="0" w:color="auto"/>
        <w:left w:val="none" w:sz="0" w:space="0" w:color="auto"/>
        <w:bottom w:val="none" w:sz="0" w:space="0" w:color="auto"/>
        <w:right w:val="none" w:sz="0" w:space="0" w:color="auto"/>
      </w:divBdr>
    </w:div>
    <w:div w:id="826048284">
      <w:bodyDiv w:val="1"/>
      <w:marLeft w:val="0"/>
      <w:marRight w:val="0"/>
      <w:marTop w:val="0"/>
      <w:marBottom w:val="0"/>
      <w:divBdr>
        <w:top w:val="none" w:sz="0" w:space="0" w:color="auto"/>
        <w:left w:val="none" w:sz="0" w:space="0" w:color="auto"/>
        <w:bottom w:val="none" w:sz="0" w:space="0" w:color="auto"/>
        <w:right w:val="none" w:sz="0" w:space="0" w:color="auto"/>
      </w:divBdr>
    </w:div>
    <w:div w:id="854464003">
      <w:bodyDiv w:val="1"/>
      <w:marLeft w:val="0"/>
      <w:marRight w:val="0"/>
      <w:marTop w:val="0"/>
      <w:marBottom w:val="0"/>
      <w:divBdr>
        <w:top w:val="none" w:sz="0" w:space="0" w:color="auto"/>
        <w:left w:val="none" w:sz="0" w:space="0" w:color="auto"/>
        <w:bottom w:val="none" w:sz="0" w:space="0" w:color="auto"/>
        <w:right w:val="none" w:sz="0" w:space="0" w:color="auto"/>
      </w:divBdr>
    </w:div>
    <w:div w:id="892814228">
      <w:bodyDiv w:val="1"/>
      <w:marLeft w:val="0"/>
      <w:marRight w:val="0"/>
      <w:marTop w:val="0"/>
      <w:marBottom w:val="0"/>
      <w:divBdr>
        <w:top w:val="none" w:sz="0" w:space="0" w:color="auto"/>
        <w:left w:val="none" w:sz="0" w:space="0" w:color="auto"/>
        <w:bottom w:val="none" w:sz="0" w:space="0" w:color="auto"/>
        <w:right w:val="none" w:sz="0" w:space="0" w:color="auto"/>
      </w:divBdr>
    </w:div>
    <w:div w:id="959610098">
      <w:bodyDiv w:val="1"/>
      <w:marLeft w:val="0"/>
      <w:marRight w:val="0"/>
      <w:marTop w:val="0"/>
      <w:marBottom w:val="0"/>
      <w:divBdr>
        <w:top w:val="none" w:sz="0" w:space="0" w:color="auto"/>
        <w:left w:val="none" w:sz="0" w:space="0" w:color="auto"/>
        <w:bottom w:val="none" w:sz="0" w:space="0" w:color="auto"/>
        <w:right w:val="none" w:sz="0" w:space="0" w:color="auto"/>
      </w:divBdr>
      <w:divsChild>
        <w:div w:id="575865527">
          <w:marLeft w:val="0"/>
          <w:marRight w:val="0"/>
          <w:marTop w:val="0"/>
          <w:marBottom w:val="0"/>
          <w:divBdr>
            <w:top w:val="none" w:sz="0" w:space="0" w:color="auto"/>
            <w:left w:val="none" w:sz="0" w:space="0" w:color="auto"/>
            <w:bottom w:val="none" w:sz="0" w:space="0" w:color="auto"/>
            <w:right w:val="none" w:sz="0" w:space="0" w:color="auto"/>
          </w:divBdr>
        </w:div>
      </w:divsChild>
    </w:div>
    <w:div w:id="966854009">
      <w:bodyDiv w:val="1"/>
      <w:marLeft w:val="0"/>
      <w:marRight w:val="0"/>
      <w:marTop w:val="0"/>
      <w:marBottom w:val="0"/>
      <w:divBdr>
        <w:top w:val="none" w:sz="0" w:space="0" w:color="auto"/>
        <w:left w:val="none" w:sz="0" w:space="0" w:color="auto"/>
        <w:bottom w:val="none" w:sz="0" w:space="0" w:color="auto"/>
        <w:right w:val="none" w:sz="0" w:space="0" w:color="auto"/>
      </w:divBdr>
    </w:div>
    <w:div w:id="989333527">
      <w:bodyDiv w:val="1"/>
      <w:marLeft w:val="0"/>
      <w:marRight w:val="0"/>
      <w:marTop w:val="0"/>
      <w:marBottom w:val="0"/>
      <w:divBdr>
        <w:top w:val="none" w:sz="0" w:space="0" w:color="auto"/>
        <w:left w:val="none" w:sz="0" w:space="0" w:color="auto"/>
        <w:bottom w:val="none" w:sz="0" w:space="0" w:color="auto"/>
        <w:right w:val="none" w:sz="0" w:space="0" w:color="auto"/>
      </w:divBdr>
    </w:div>
    <w:div w:id="1005137146">
      <w:bodyDiv w:val="1"/>
      <w:marLeft w:val="0"/>
      <w:marRight w:val="0"/>
      <w:marTop w:val="0"/>
      <w:marBottom w:val="0"/>
      <w:divBdr>
        <w:top w:val="none" w:sz="0" w:space="0" w:color="auto"/>
        <w:left w:val="none" w:sz="0" w:space="0" w:color="auto"/>
        <w:bottom w:val="none" w:sz="0" w:space="0" w:color="auto"/>
        <w:right w:val="none" w:sz="0" w:space="0" w:color="auto"/>
      </w:divBdr>
    </w:div>
    <w:div w:id="1055852069">
      <w:bodyDiv w:val="1"/>
      <w:marLeft w:val="0"/>
      <w:marRight w:val="0"/>
      <w:marTop w:val="0"/>
      <w:marBottom w:val="0"/>
      <w:divBdr>
        <w:top w:val="none" w:sz="0" w:space="0" w:color="auto"/>
        <w:left w:val="none" w:sz="0" w:space="0" w:color="auto"/>
        <w:bottom w:val="none" w:sz="0" w:space="0" w:color="auto"/>
        <w:right w:val="none" w:sz="0" w:space="0" w:color="auto"/>
      </w:divBdr>
    </w:div>
    <w:div w:id="1092430186">
      <w:bodyDiv w:val="1"/>
      <w:marLeft w:val="0"/>
      <w:marRight w:val="0"/>
      <w:marTop w:val="0"/>
      <w:marBottom w:val="0"/>
      <w:divBdr>
        <w:top w:val="none" w:sz="0" w:space="0" w:color="auto"/>
        <w:left w:val="none" w:sz="0" w:space="0" w:color="auto"/>
        <w:bottom w:val="none" w:sz="0" w:space="0" w:color="auto"/>
        <w:right w:val="none" w:sz="0" w:space="0" w:color="auto"/>
      </w:divBdr>
    </w:div>
    <w:div w:id="1178547117">
      <w:bodyDiv w:val="1"/>
      <w:marLeft w:val="0"/>
      <w:marRight w:val="0"/>
      <w:marTop w:val="0"/>
      <w:marBottom w:val="0"/>
      <w:divBdr>
        <w:top w:val="none" w:sz="0" w:space="0" w:color="auto"/>
        <w:left w:val="none" w:sz="0" w:space="0" w:color="auto"/>
        <w:bottom w:val="none" w:sz="0" w:space="0" w:color="auto"/>
        <w:right w:val="none" w:sz="0" w:space="0" w:color="auto"/>
      </w:divBdr>
      <w:divsChild>
        <w:div w:id="52236915">
          <w:marLeft w:val="0"/>
          <w:marRight w:val="0"/>
          <w:marTop w:val="0"/>
          <w:marBottom w:val="0"/>
          <w:divBdr>
            <w:top w:val="none" w:sz="0" w:space="0" w:color="auto"/>
            <w:left w:val="none" w:sz="0" w:space="0" w:color="auto"/>
            <w:bottom w:val="none" w:sz="0" w:space="0" w:color="auto"/>
            <w:right w:val="none" w:sz="0" w:space="0" w:color="auto"/>
          </w:divBdr>
        </w:div>
      </w:divsChild>
    </w:div>
    <w:div w:id="1221597724">
      <w:bodyDiv w:val="1"/>
      <w:marLeft w:val="0"/>
      <w:marRight w:val="0"/>
      <w:marTop w:val="0"/>
      <w:marBottom w:val="0"/>
      <w:divBdr>
        <w:top w:val="none" w:sz="0" w:space="0" w:color="auto"/>
        <w:left w:val="none" w:sz="0" w:space="0" w:color="auto"/>
        <w:bottom w:val="none" w:sz="0" w:space="0" w:color="auto"/>
        <w:right w:val="none" w:sz="0" w:space="0" w:color="auto"/>
      </w:divBdr>
    </w:div>
    <w:div w:id="1247615365">
      <w:bodyDiv w:val="1"/>
      <w:marLeft w:val="0"/>
      <w:marRight w:val="0"/>
      <w:marTop w:val="0"/>
      <w:marBottom w:val="0"/>
      <w:divBdr>
        <w:top w:val="none" w:sz="0" w:space="0" w:color="auto"/>
        <w:left w:val="none" w:sz="0" w:space="0" w:color="auto"/>
        <w:bottom w:val="none" w:sz="0" w:space="0" w:color="auto"/>
        <w:right w:val="none" w:sz="0" w:space="0" w:color="auto"/>
      </w:divBdr>
    </w:div>
    <w:div w:id="1259022568">
      <w:bodyDiv w:val="1"/>
      <w:marLeft w:val="0"/>
      <w:marRight w:val="0"/>
      <w:marTop w:val="0"/>
      <w:marBottom w:val="0"/>
      <w:divBdr>
        <w:top w:val="none" w:sz="0" w:space="0" w:color="auto"/>
        <w:left w:val="none" w:sz="0" w:space="0" w:color="auto"/>
        <w:bottom w:val="none" w:sz="0" w:space="0" w:color="auto"/>
        <w:right w:val="none" w:sz="0" w:space="0" w:color="auto"/>
      </w:divBdr>
    </w:div>
    <w:div w:id="1273787551">
      <w:bodyDiv w:val="1"/>
      <w:marLeft w:val="0"/>
      <w:marRight w:val="0"/>
      <w:marTop w:val="0"/>
      <w:marBottom w:val="0"/>
      <w:divBdr>
        <w:top w:val="none" w:sz="0" w:space="0" w:color="auto"/>
        <w:left w:val="none" w:sz="0" w:space="0" w:color="auto"/>
        <w:bottom w:val="none" w:sz="0" w:space="0" w:color="auto"/>
        <w:right w:val="none" w:sz="0" w:space="0" w:color="auto"/>
      </w:divBdr>
      <w:divsChild>
        <w:div w:id="582374157">
          <w:marLeft w:val="0"/>
          <w:marRight w:val="0"/>
          <w:marTop w:val="0"/>
          <w:marBottom w:val="0"/>
          <w:divBdr>
            <w:top w:val="none" w:sz="0" w:space="0" w:color="auto"/>
            <w:left w:val="none" w:sz="0" w:space="0" w:color="auto"/>
            <w:bottom w:val="none" w:sz="0" w:space="0" w:color="auto"/>
            <w:right w:val="none" w:sz="0" w:space="0" w:color="auto"/>
          </w:divBdr>
        </w:div>
      </w:divsChild>
    </w:div>
    <w:div w:id="1280794692">
      <w:bodyDiv w:val="1"/>
      <w:marLeft w:val="0"/>
      <w:marRight w:val="0"/>
      <w:marTop w:val="0"/>
      <w:marBottom w:val="0"/>
      <w:divBdr>
        <w:top w:val="none" w:sz="0" w:space="0" w:color="auto"/>
        <w:left w:val="none" w:sz="0" w:space="0" w:color="auto"/>
        <w:bottom w:val="none" w:sz="0" w:space="0" w:color="auto"/>
        <w:right w:val="none" w:sz="0" w:space="0" w:color="auto"/>
      </w:divBdr>
      <w:divsChild>
        <w:div w:id="1762288505">
          <w:marLeft w:val="0"/>
          <w:marRight w:val="0"/>
          <w:marTop w:val="0"/>
          <w:marBottom w:val="0"/>
          <w:divBdr>
            <w:top w:val="none" w:sz="0" w:space="0" w:color="auto"/>
            <w:left w:val="none" w:sz="0" w:space="0" w:color="auto"/>
            <w:bottom w:val="none" w:sz="0" w:space="0" w:color="auto"/>
            <w:right w:val="none" w:sz="0" w:space="0" w:color="auto"/>
          </w:divBdr>
        </w:div>
      </w:divsChild>
    </w:div>
    <w:div w:id="1327317164">
      <w:bodyDiv w:val="1"/>
      <w:marLeft w:val="0"/>
      <w:marRight w:val="0"/>
      <w:marTop w:val="0"/>
      <w:marBottom w:val="0"/>
      <w:divBdr>
        <w:top w:val="none" w:sz="0" w:space="0" w:color="auto"/>
        <w:left w:val="none" w:sz="0" w:space="0" w:color="auto"/>
        <w:bottom w:val="none" w:sz="0" w:space="0" w:color="auto"/>
        <w:right w:val="none" w:sz="0" w:space="0" w:color="auto"/>
      </w:divBdr>
    </w:div>
    <w:div w:id="1359307015">
      <w:bodyDiv w:val="1"/>
      <w:marLeft w:val="0"/>
      <w:marRight w:val="0"/>
      <w:marTop w:val="0"/>
      <w:marBottom w:val="0"/>
      <w:divBdr>
        <w:top w:val="none" w:sz="0" w:space="0" w:color="auto"/>
        <w:left w:val="none" w:sz="0" w:space="0" w:color="auto"/>
        <w:bottom w:val="none" w:sz="0" w:space="0" w:color="auto"/>
        <w:right w:val="none" w:sz="0" w:space="0" w:color="auto"/>
      </w:divBdr>
      <w:divsChild>
        <w:div w:id="1548907223">
          <w:marLeft w:val="0"/>
          <w:marRight w:val="0"/>
          <w:marTop w:val="0"/>
          <w:marBottom w:val="0"/>
          <w:divBdr>
            <w:top w:val="none" w:sz="0" w:space="0" w:color="auto"/>
            <w:left w:val="none" w:sz="0" w:space="0" w:color="auto"/>
            <w:bottom w:val="none" w:sz="0" w:space="0" w:color="auto"/>
            <w:right w:val="none" w:sz="0" w:space="0" w:color="auto"/>
          </w:divBdr>
        </w:div>
      </w:divsChild>
    </w:div>
    <w:div w:id="1363676166">
      <w:bodyDiv w:val="1"/>
      <w:marLeft w:val="0"/>
      <w:marRight w:val="0"/>
      <w:marTop w:val="0"/>
      <w:marBottom w:val="0"/>
      <w:divBdr>
        <w:top w:val="none" w:sz="0" w:space="0" w:color="auto"/>
        <w:left w:val="none" w:sz="0" w:space="0" w:color="auto"/>
        <w:bottom w:val="none" w:sz="0" w:space="0" w:color="auto"/>
        <w:right w:val="none" w:sz="0" w:space="0" w:color="auto"/>
      </w:divBdr>
    </w:div>
    <w:div w:id="1383601815">
      <w:bodyDiv w:val="1"/>
      <w:marLeft w:val="0"/>
      <w:marRight w:val="0"/>
      <w:marTop w:val="0"/>
      <w:marBottom w:val="0"/>
      <w:divBdr>
        <w:top w:val="none" w:sz="0" w:space="0" w:color="auto"/>
        <w:left w:val="none" w:sz="0" w:space="0" w:color="auto"/>
        <w:bottom w:val="none" w:sz="0" w:space="0" w:color="auto"/>
        <w:right w:val="none" w:sz="0" w:space="0" w:color="auto"/>
      </w:divBdr>
    </w:div>
    <w:div w:id="1399011271">
      <w:bodyDiv w:val="1"/>
      <w:marLeft w:val="0"/>
      <w:marRight w:val="0"/>
      <w:marTop w:val="0"/>
      <w:marBottom w:val="0"/>
      <w:divBdr>
        <w:top w:val="none" w:sz="0" w:space="0" w:color="auto"/>
        <w:left w:val="none" w:sz="0" w:space="0" w:color="auto"/>
        <w:bottom w:val="none" w:sz="0" w:space="0" w:color="auto"/>
        <w:right w:val="none" w:sz="0" w:space="0" w:color="auto"/>
      </w:divBdr>
    </w:div>
    <w:div w:id="1426417642">
      <w:bodyDiv w:val="1"/>
      <w:marLeft w:val="0"/>
      <w:marRight w:val="0"/>
      <w:marTop w:val="0"/>
      <w:marBottom w:val="0"/>
      <w:divBdr>
        <w:top w:val="none" w:sz="0" w:space="0" w:color="auto"/>
        <w:left w:val="none" w:sz="0" w:space="0" w:color="auto"/>
        <w:bottom w:val="none" w:sz="0" w:space="0" w:color="auto"/>
        <w:right w:val="none" w:sz="0" w:space="0" w:color="auto"/>
      </w:divBdr>
      <w:divsChild>
        <w:div w:id="597063013">
          <w:marLeft w:val="0"/>
          <w:marRight w:val="0"/>
          <w:marTop w:val="0"/>
          <w:marBottom w:val="0"/>
          <w:divBdr>
            <w:top w:val="none" w:sz="0" w:space="0" w:color="auto"/>
            <w:left w:val="none" w:sz="0" w:space="0" w:color="auto"/>
            <w:bottom w:val="none" w:sz="0" w:space="0" w:color="auto"/>
            <w:right w:val="none" w:sz="0" w:space="0" w:color="auto"/>
          </w:divBdr>
        </w:div>
        <w:div w:id="1612667619">
          <w:marLeft w:val="0"/>
          <w:marRight w:val="0"/>
          <w:marTop w:val="0"/>
          <w:marBottom w:val="0"/>
          <w:divBdr>
            <w:top w:val="none" w:sz="0" w:space="0" w:color="auto"/>
            <w:left w:val="none" w:sz="0" w:space="0" w:color="auto"/>
            <w:bottom w:val="none" w:sz="0" w:space="0" w:color="auto"/>
            <w:right w:val="none" w:sz="0" w:space="0" w:color="auto"/>
          </w:divBdr>
        </w:div>
        <w:div w:id="1591427362">
          <w:marLeft w:val="0"/>
          <w:marRight w:val="0"/>
          <w:marTop w:val="0"/>
          <w:marBottom w:val="0"/>
          <w:divBdr>
            <w:top w:val="none" w:sz="0" w:space="0" w:color="auto"/>
            <w:left w:val="none" w:sz="0" w:space="0" w:color="auto"/>
            <w:bottom w:val="none" w:sz="0" w:space="0" w:color="auto"/>
            <w:right w:val="none" w:sz="0" w:space="0" w:color="auto"/>
          </w:divBdr>
        </w:div>
        <w:div w:id="1587424398">
          <w:marLeft w:val="0"/>
          <w:marRight w:val="0"/>
          <w:marTop w:val="0"/>
          <w:marBottom w:val="0"/>
          <w:divBdr>
            <w:top w:val="none" w:sz="0" w:space="0" w:color="auto"/>
            <w:left w:val="none" w:sz="0" w:space="0" w:color="auto"/>
            <w:bottom w:val="none" w:sz="0" w:space="0" w:color="auto"/>
            <w:right w:val="none" w:sz="0" w:space="0" w:color="auto"/>
          </w:divBdr>
        </w:div>
        <w:div w:id="1456873248">
          <w:marLeft w:val="0"/>
          <w:marRight w:val="0"/>
          <w:marTop w:val="0"/>
          <w:marBottom w:val="0"/>
          <w:divBdr>
            <w:top w:val="none" w:sz="0" w:space="0" w:color="auto"/>
            <w:left w:val="none" w:sz="0" w:space="0" w:color="auto"/>
            <w:bottom w:val="none" w:sz="0" w:space="0" w:color="auto"/>
            <w:right w:val="none" w:sz="0" w:space="0" w:color="auto"/>
          </w:divBdr>
        </w:div>
        <w:div w:id="503592560">
          <w:marLeft w:val="0"/>
          <w:marRight w:val="0"/>
          <w:marTop w:val="0"/>
          <w:marBottom w:val="0"/>
          <w:divBdr>
            <w:top w:val="none" w:sz="0" w:space="0" w:color="auto"/>
            <w:left w:val="none" w:sz="0" w:space="0" w:color="auto"/>
            <w:bottom w:val="none" w:sz="0" w:space="0" w:color="auto"/>
            <w:right w:val="none" w:sz="0" w:space="0" w:color="auto"/>
          </w:divBdr>
        </w:div>
        <w:div w:id="2065331524">
          <w:marLeft w:val="0"/>
          <w:marRight w:val="0"/>
          <w:marTop w:val="0"/>
          <w:marBottom w:val="0"/>
          <w:divBdr>
            <w:top w:val="none" w:sz="0" w:space="0" w:color="auto"/>
            <w:left w:val="none" w:sz="0" w:space="0" w:color="auto"/>
            <w:bottom w:val="none" w:sz="0" w:space="0" w:color="auto"/>
            <w:right w:val="none" w:sz="0" w:space="0" w:color="auto"/>
          </w:divBdr>
        </w:div>
        <w:div w:id="1329476941">
          <w:marLeft w:val="0"/>
          <w:marRight w:val="0"/>
          <w:marTop w:val="0"/>
          <w:marBottom w:val="0"/>
          <w:divBdr>
            <w:top w:val="none" w:sz="0" w:space="0" w:color="auto"/>
            <w:left w:val="none" w:sz="0" w:space="0" w:color="auto"/>
            <w:bottom w:val="none" w:sz="0" w:space="0" w:color="auto"/>
            <w:right w:val="none" w:sz="0" w:space="0" w:color="auto"/>
          </w:divBdr>
        </w:div>
        <w:div w:id="1461730727">
          <w:marLeft w:val="0"/>
          <w:marRight w:val="0"/>
          <w:marTop w:val="0"/>
          <w:marBottom w:val="0"/>
          <w:divBdr>
            <w:top w:val="none" w:sz="0" w:space="0" w:color="auto"/>
            <w:left w:val="none" w:sz="0" w:space="0" w:color="auto"/>
            <w:bottom w:val="none" w:sz="0" w:space="0" w:color="auto"/>
            <w:right w:val="none" w:sz="0" w:space="0" w:color="auto"/>
          </w:divBdr>
        </w:div>
        <w:div w:id="1083379219">
          <w:marLeft w:val="0"/>
          <w:marRight w:val="0"/>
          <w:marTop w:val="0"/>
          <w:marBottom w:val="0"/>
          <w:divBdr>
            <w:top w:val="none" w:sz="0" w:space="0" w:color="auto"/>
            <w:left w:val="none" w:sz="0" w:space="0" w:color="auto"/>
            <w:bottom w:val="none" w:sz="0" w:space="0" w:color="auto"/>
            <w:right w:val="none" w:sz="0" w:space="0" w:color="auto"/>
          </w:divBdr>
        </w:div>
        <w:div w:id="2111779050">
          <w:marLeft w:val="0"/>
          <w:marRight w:val="0"/>
          <w:marTop w:val="0"/>
          <w:marBottom w:val="0"/>
          <w:divBdr>
            <w:top w:val="none" w:sz="0" w:space="0" w:color="auto"/>
            <w:left w:val="none" w:sz="0" w:space="0" w:color="auto"/>
            <w:bottom w:val="none" w:sz="0" w:space="0" w:color="auto"/>
            <w:right w:val="none" w:sz="0" w:space="0" w:color="auto"/>
          </w:divBdr>
        </w:div>
        <w:div w:id="167444730">
          <w:marLeft w:val="0"/>
          <w:marRight w:val="0"/>
          <w:marTop w:val="0"/>
          <w:marBottom w:val="0"/>
          <w:divBdr>
            <w:top w:val="none" w:sz="0" w:space="0" w:color="auto"/>
            <w:left w:val="none" w:sz="0" w:space="0" w:color="auto"/>
            <w:bottom w:val="none" w:sz="0" w:space="0" w:color="auto"/>
            <w:right w:val="none" w:sz="0" w:space="0" w:color="auto"/>
          </w:divBdr>
        </w:div>
        <w:div w:id="2029485550">
          <w:marLeft w:val="0"/>
          <w:marRight w:val="0"/>
          <w:marTop w:val="0"/>
          <w:marBottom w:val="0"/>
          <w:divBdr>
            <w:top w:val="none" w:sz="0" w:space="0" w:color="auto"/>
            <w:left w:val="none" w:sz="0" w:space="0" w:color="auto"/>
            <w:bottom w:val="none" w:sz="0" w:space="0" w:color="auto"/>
            <w:right w:val="none" w:sz="0" w:space="0" w:color="auto"/>
          </w:divBdr>
        </w:div>
        <w:div w:id="849830273">
          <w:marLeft w:val="0"/>
          <w:marRight w:val="0"/>
          <w:marTop w:val="0"/>
          <w:marBottom w:val="0"/>
          <w:divBdr>
            <w:top w:val="none" w:sz="0" w:space="0" w:color="auto"/>
            <w:left w:val="none" w:sz="0" w:space="0" w:color="auto"/>
            <w:bottom w:val="none" w:sz="0" w:space="0" w:color="auto"/>
            <w:right w:val="none" w:sz="0" w:space="0" w:color="auto"/>
          </w:divBdr>
        </w:div>
        <w:div w:id="964580648">
          <w:marLeft w:val="0"/>
          <w:marRight w:val="0"/>
          <w:marTop w:val="0"/>
          <w:marBottom w:val="0"/>
          <w:divBdr>
            <w:top w:val="none" w:sz="0" w:space="0" w:color="auto"/>
            <w:left w:val="none" w:sz="0" w:space="0" w:color="auto"/>
            <w:bottom w:val="none" w:sz="0" w:space="0" w:color="auto"/>
            <w:right w:val="none" w:sz="0" w:space="0" w:color="auto"/>
          </w:divBdr>
        </w:div>
        <w:div w:id="1859193317">
          <w:marLeft w:val="0"/>
          <w:marRight w:val="0"/>
          <w:marTop w:val="0"/>
          <w:marBottom w:val="0"/>
          <w:divBdr>
            <w:top w:val="none" w:sz="0" w:space="0" w:color="auto"/>
            <w:left w:val="none" w:sz="0" w:space="0" w:color="auto"/>
            <w:bottom w:val="none" w:sz="0" w:space="0" w:color="auto"/>
            <w:right w:val="none" w:sz="0" w:space="0" w:color="auto"/>
          </w:divBdr>
        </w:div>
        <w:div w:id="623341652">
          <w:marLeft w:val="0"/>
          <w:marRight w:val="0"/>
          <w:marTop w:val="0"/>
          <w:marBottom w:val="0"/>
          <w:divBdr>
            <w:top w:val="none" w:sz="0" w:space="0" w:color="auto"/>
            <w:left w:val="none" w:sz="0" w:space="0" w:color="auto"/>
            <w:bottom w:val="none" w:sz="0" w:space="0" w:color="auto"/>
            <w:right w:val="none" w:sz="0" w:space="0" w:color="auto"/>
          </w:divBdr>
        </w:div>
        <w:div w:id="2134664396">
          <w:marLeft w:val="0"/>
          <w:marRight w:val="0"/>
          <w:marTop w:val="0"/>
          <w:marBottom w:val="0"/>
          <w:divBdr>
            <w:top w:val="none" w:sz="0" w:space="0" w:color="auto"/>
            <w:left w:val="none" w:sz="0" w:space="0" w:color="auto"/>
            <w:bottom w:val="none" w:sz="0" w:space="0" w:color="auto"/>
            <w:right w:val="none" w:sz="0" w:space="0" w:color="auto"/>
          </w:divBdr>
        </w:div>
        <w:div w:id="235939615">
          <w:marLeft w:val="0"/>
          <w:marRight w:val="0"/>
          <w:marTop w:val="0"/>
          <w:marBottom w:val="0"/>
          <w:divBdr>
            <w:top w:val="none" w:sz="0" w:space="0" w:color="auto"/>
            <w:left w:val="none" w:sz="0" w:space="0" w:color="auto"/>
            <w:bottom w:val="none" w:sz="0" w:space="0" w:color="auto"/>
            <w:right w:val="none" w:sz="0" w:space="0" w:color="auto"/>
          </w:divBdr>
        </w:div>
      </w:divsChild>
    </w:div>
    <w:div w:id="1431779327">
      <w:bodyDiv w:val="1"/>
      <w:marLeft w:val="0"/>
      <w:marRight w:val="0"/>
      <w:marTop w:val="0"/>
      <w:marBottom w:val="0"/>
      <w:divBdr>
        <w:top w:val="none" w:sz="0" w:space="0" w:color="auto"/>
        <w:left w:val="none" w:sz="0" w:space="0" w:color="auto"/>
        <w:bottom w:val="none" w:sz="0" w:space="0" w:color="auto"/>
        <w:right w:val="none" w:sz="0" w:space="0" w:color="auto"/>
      </w:divBdr>
    </w:div>
    <w:div w:id="1436705333">
      <w:bodyDiv w:val="1"/>
      <w:marLeft w:val="0"/>
      <w:marRight w:val="0"/>
      <w:marTop w:val="0"/>
      <w:marBottom w:val="0"/>
      <w:divBdr>
        <w:top w:val="none" w:sz="0" w:space="0" w:color="auto"/>
        <w:left w:val="none" w:sz="0" w:space="0" w:color="auto"/>
        <w:bottom w:val="none" w:sz="0" w:space="0" w:color="auto"/>
        <w:right w:val="none" w:sz="0" w:space="0" w:color="auto"/>
      </w:divBdr>
    </w:div>
    <w:div w:id="1467360182">
      <w:bodyDiv w:val="1"/>
      <w:marLeft w:val="0"/>
      <w:marRight w:val="0"/>
      <w:marTop w:val="0"/>
      <w:marBottom w:val="0"/>
      <w:divBdr>
        <w:top w:val="none" w:sz="0" w:space="0" w:color="auto"/>
        <w:left w:val="none" w:sz="0" w:space="0" w:color="auto"/>
        <w:bottom w:val="none" w:sz="0" w:space="0" w:color="auto"/>
        <w:right w:val="none" w:sz="0" w:space="0" w:color="auto"/>
      </w:divBdr>
      <w:divsChild>
        <w:div w:id="880485190">
          <w:marLeft w:val="0"/>
          <w:marRight w:val="0"/>
          <w:marTop w:val="0"/>
          <w:marBottom w:val="0"/>
          <w:divBdr>
            <w:top w:val="none" w:sz="0" w:space="0" w:color="auto"/>
            <w:left w:val="none" w:sz="0" w:space="0" w:color="auto"/>
            <w:bottom w:val="none" w:sz="0" w:space="0" w:color="auto"/>
            <w:right w:val="none" w:sz="0" w:space="0" w:color="auto"/>
          </w:divBdr>
        </w:div>
      </w:divsChild>
    </w:div>
    <w:div w:id="1498493874">
      <w:bodyDiv w:val="1"/>
      <w:marLeft w:val="0"/>
      <w:marRight w:val="0"/>
      <w:marTop w:val="0"/>
      <w:marBottom w:val="0"/>
      <w:divBdr>
        <w:top w:val="none" w:sz="0" w:space="0" w:color="auto"/>
        <w:left w:val="none" w:sz="0" w:space="0" w:color="auto"/>
        <w:bottom w:val="none" w:sz="0" w:space="0" w:color="auto"/>
        <w:right w:val="none" w:sz="0" w:space="0" w:color="auto"/>
      </w:divBdr>
      <w:divsChild>
        <w:div w:id="74129429">
          <w:marLeft w:val="0"/>
          <w:marRight w:val="0"/>
          <w:marTop w:val="0"/>
          <w:marBottom w:val="0"/>
          <w:divBdr>
            <w:top w:val="none" w:sz="0" w:space="0" w:color="auto"/>
            <w:left w:val="none" w:sz="0" w:space="0" w:color="auto"/>
            <w:bottom w:val="none" w:sz="0" w:space="0" w:color="auto"/>
            <w:right w:val="none" w:sz="0" w:space="0" w:color="auto"/>
          </w:divBdr>
        </w:div>
      </w:divsChild>
    </w:div>
    <w:div w:id="1544755919">
      <w:bodyDiv w:val="1"/>
      <w:marLeft w:val="0"/>
      <w:marRight w:val="0"/>
      <w:marTop w:val="0"/>
      <w:marBottom w:val="0"/>
      <w:divBdr>
        <w:top w:val="none" w:sz="0" w:space="0" w:color="auto"/>
        <w:left w:val="none" w:sz="0" w:space="0" w:color="auto"/>
        <w:bottom w:val="none" w:sz="0" w:space="0" w:color="auto"/>
        <w:right w:val="none" w:sz="0" w:space="0" w:color="auto"/>
      </w:divBdr>
      <w:divsChild>
        <w:div w:id="160629520">
          <w:marLeft w:val="0"/>
          <w:marRight w:val="0"/>
          <w:marTop w:val="0"/>
          <w:marBottom w:val="0"/>
          <w:divBdr>
            <w:top w:val="none" w:sz="0" w:space="0" w:color="auto"/>
            <w:left w:val="none" w:sz="0" w:space="0" w:color="auto"/>
            <w:bottom w:val="none" w:sz="0" w:space="0" w:color="auto"/>
            <w:right w:val="none" w:sz="0" w:space="0" w:color="auto"/>
          </w:divBdr>
        </w:div>
        <w:div w:id="342557215">
          <w:marLeft w:val="0"/>
          <w:marRight w:val="0"/>
          <w:marTop w:val="0"/>
          <w:marBottom w:val="0"/>
          <w:divBdr>
            <w:top w:val="none" w:sz="0" w:space="0" w:color="auto"/>
            <w:left w:val="none" w:sz="0" w:space="0" w:color="auto"/>
            <w:bottom w:val="none" w:sz="0" w:space="0" w:color="auto"/>
            <w:right w:val="none" w:sz="0" w:space="0" w:color="auto"/>
          </w:divBdr>
        </w:div>
        <w:div w:id="1818449508">
          <w:marLeft w:val="0"/>
          <w:marRight w:val="0"/>
          <w:marTop w:val="0"/>
          <w:marBottom w:val="0"/>
          <w:divBdr>
            <w:top w:val="none" w:sz="0" w:space="0" w:color="auto"/>
            <w:left w:val="none" w:sz="0" w:space="0" w:color="auto"/>
            <w:bottom w:val="none" w:sz="0" w:space="0" w:color="auto"/>
            <w:right w:val="none" w:sz="0" w:space="0" w:color="auto"/>
          </w:divBdr>
        </w:div>
      </w:divsChild>
    </w:div>
    <w:div w:id="1592084952">
      <w:bodyDiv w:val="1"/>
      <w:marLeft w:val="0"/>
      <w:marRight w:val="0"/>
      <w:marTop w:val="0"/>
      <w:marBottom w:val="0"/>
      <w:divBdr>
        <w:top w:val="none" w:sz="0" w:space="0" w:color="auto"/>
        <w:left w:val="none" w:sz="0" w:space="0" w:color="auto"/>
        <w:bottom w:val="none" w:sz="0" w:space="0" w:color="auto"/>
        <w:right w:val="none" w:sz="0" w:space="0" w:color="auto"/>
      </w:divBdr>
    </w:div>
    <w:div w:id="1642348768">
      <w:bodyDiv w:val="1"/>
      <w:marLeft w:val="0"/>
      <w:marRight w:val="0"/>
      <w:marTop w:val="0"/>
      <w:marBottom w:val="0"/>
      <w:divBdr>
        <w:top w:val="none" w:sz="0" w:space="0" w:color="auto"/>
        <w:left w:val="none" w:sz="0" w:space="0" w:color="auto"/>
        <w:bottom w:val="none" w:sz="0" w:space="0" w:color="auto"/>
        <w:right w:val="none" w:sz="0" w:space="0" w:color="auto"/>
      </w:divBdr>
      <w:divsChild>
        <w:div w:id="813957871">
          <w:marLeft w:val="0"/>
          <w:marRight w:val="0"/>
          <w:marTop w:val="0"/>
          <w:marBottom w:val="0"/>
          <w:divBdr>
            <w:top w:val="none" w:sz="0" w:space="0" w:color="auto"/>
            <w:left w:val="none" w:sz="0" w:space="0" w:color="auto"/>
            <w:bottom w:val="none" w:sz="0" w:space="0" w:color="auto"/>
            <w:right w:val="none" w:sz="0" w:space="0" w:color="auto"/>
          </w:divBdr>
        </w:div>
        <w:div w:id="89550962">
          <w:marLeft w:val="0"/>
          <w:marRight w:val="0"/>
          <w:marTop w:val="0"/>
          <w:marBottom w:val="0"/>
          <w:divBdr>
            <w:top w:val="none" w:sz="0" w:space="0" w:color="auto"/>
            <w:left w:val="none" w:sz="0" w:space="0" w:color="auto"/>
            <w:bottom w:val="none" w:sz="0" w:space="0" w:color="auto"/>
            <w:right w:val="none" w:sz="0" w:space="0" w:color="auto"/>
          </w:divBdr>
        </w:div>
      </w:divsChild>
    </w:div>
    <w:div w:id="1676960069">
      <w:bodyDiv w:val="1"/>
      <w:marLeft w:val="0"/>
      <w:marRight w:val="0"/>
      <w:marTop w:val="0"/>
      <w:marBottom w:val="0"/>
      <w:divBdr>
        <w:top w:val="none" w:sz="0" w:space="0" w:color="auto"/>
        <w:left w:val="none" w:sz="0" w:space="0" w:color="auto"/>
        <w:bottom w:val="none" w:sz="0" w:space="0" w:color="auto"/>
        <w:right w:val="none" w:sz="0" w:space="0" w:color="auto"/>
      </w:divBdr>
    </w:div>
    <w:div w:id="1696076530">
      <w:bodyDiv w:val="1"/>
      <w:marLeft w:val="0"/>
      <w:marRight w:val="0"/>
      <w:marTop w:val="0"/>
      <w:marBottom w:val="0"/>
      <w:divBdr>
        <w:top w:val="none" w:sz="0" w:space="0" w:color="auto"/>
        <w:left w:val="none" w:sz="0" w:space="0" w:color="auto"/>
        <w:bottom w:val="none" w:sz="0" w:space="0" w:color="auto"/>
        <w:right w:val="none" w:sz="0" w:space="0" w:color="auto"/>
      </w:divBdr>
    </w:div>
    <w:div w:id="1716350568">
      <w:bodyDiv w:val="1"/>
      <w:marLeft w:val="0"/>
      <w:marRight w:val="0"/>
      <w:marTop w:val="0"/>
      <w:marBottom w:val="0"/>
      <w:divBdr>
        <w:top w:val="none" w:sz="0" w:space="0" w:color="auto"/>
        <w:left w:val="none" w:sz="0" w:space="0" w:color="auto"/>
        <w:bottom w:val="none" w:sz="0" w:space="0" w:color="auto"/>
        <w:right w:val="none" w:sz="0" w:space="0" w:color="auto"/>
      </w:divBdr>
    </w:div>
    <w:div w:id="1831169069">
      <w:bodyDiv w:val="1"/>
      <w:marLeft w:val="0"/>
      <w:marRight w:val="0"/>
      <w:marTop w:val="0"/>
      <w:marBottom w:val="0"/>
      <w:divBdr>
        <w:top w:val="none" w:sz="0" w:space="0" w:color="auto"/>
        <w:left w:val="none" w:sz="0" w:space="0" w:color="auto"/>
        <w:bottom w:val="none" w:sz="0" w:space="0" w:color="auto"/>
        <w:right w:val="none" w:sz="0" w:space="0" w:color="auto"/>
      </w:divBdr>
    </w:div>
    <w:div w:id="1858084305">
      <w:bodyDiv w:val="1"/>
      <w:marLeft w:val="0"/>
      <w:marRight w:val="0"/>
      <w:marTop w:val="0"/>
      <w:marBottom w:val="0"/>
      <w:divBdr>
        <w:top w:val="none" w:sz="0" w:space="0" w:color="auto"/>
        <w:left w:val="none" w:sz="0" w:space="0" w:color="auto"/>
        <w:bottom w:val="none" w:sz="0" w:space="0" w:color="auto"/>
        <w:right w:val="none" w:sz="0" w:space="0" w:color="auto"/>
      </w:divBdr>
    </w:div>
    <w:div w:id="1939479527">
      <w:bodyDiv w:val="1"/>
      <w:marLeft w:val="0"/>
      <w:marRight w:val="0"/>
      <w:marTop w:val="0"/>
      <w:marBottom w:val="0"/>
      <w:divBdr>
        <w:top w:val="none" w:sz="0" w:space="0" w:color="auto"/>
        <w:left w:val="none" w:sz="0" w:space="0" w:color="auto"/>
        <w:bottom w:val="none" w:sz="0" w:space="0" w:color="auto"/>
        <w:right w:val="none" w:sz="0" w:space="0" w:color="auto"/>
      </w:divBdr>
    </w:div>
    <w:div w:id="1966501679">
      <w:bodyDiv w:val="1"/>
      <w:marLeft w:val="0"/>
      <w:marRight w:val="0"/>
      <w:marTop w:val="0"/>
      <w:marBottom w:val="0"/>
      <w:divBdr>
        <w:top w:val="none" w:sz="0" w:space="0" w:color="auto"/>
        <w:left w:val="none" w:sz="0" w:space="0" w:color="auto"/>
        <w:bottom w:val="none" w:sz="0" w:space="0" w:color="auto"/>
        <w:right w:val="none" w:sz="0" w:space="0" w:color="auto"/>
      </w:divBdr>
    </w:div>
    <w:div w:id="1994986689">
      <w:bodyDiv w:val="1"/>
      <w:marLeft w:val="0"/>
      <w:marRight w:val="0"/>
      <w:marTop w:val="0"/>
      <w:marBottom w:val="0"/>
      <w:divBdr>
        <w:top w:val="none" w:sz="0" w:space="0" w:color="auto"/>
        <w:left w:val="none" w:sz="0" w:space="0" w:color="auto"/>
        <w:bottom w:val="none" w:sz="0" w:space="0" w:color="auto"/>
        <w:right w:val="none" w:sz="0" w:space="0" w:color="auto"/>
      </w:divBdr>
      <w:divsChild>
        <w:div w:id="676270518">
          <w:marLeft w:val="0"/>
          <w:marRight w:val="0"/>
          <w:marTop w:val="0"/>
          <w:marBottom w:val="0"/>
          <w:divBdr>
            <w:top w:val="none" w:sz="0" w:space="0" w:color="auto"/>
            <w:left w:val="none" w:sz="0" w:space="0" w:color="auto"/>
            <w:bottom w:val="none" w:sz="0" w:space="0" w:color="auto"/>
            <w:right w:val="none" w:sz="0" w:space="0" w:color="auto"/>
          </w:divBdr>
        </w:div>
      </w:divsChild>
    </w:div>
    <w:div w:id="2029941054">
      <w:bodyDiv w:val="1"/>
      <w:marLeft w:val="0"/>
      <w:marRight w:val="0"/>
      <w:marTop w:val="0"/>
      <w:marBottom w:val="0"/>
      <w:divBdr>
        <w:top w:val="none" w:sz="0" w:space="0" w:color="auto"/>
        <w:left w:val="none" w:sz="0" w:space="0" w:color="auto"/>
        <w:bottom w:val="none" w:sz="0" w:space="0" w:color="auto"/>
        <w:right w:val="none" w:sz="0" w:space="0" w:color="auto"/>
      </w:divBdr>
      <w:divsChild>
        <w:div w:id="209924128">
          <w:marLeft w:val="0"/>
          <w:marRight w:val="0"/>
          <w:marTop w:val="0"/>
          <w:marBottom w:val="0"/>
          <w:divBdr>
            <w:top w:val="none" w:sz="0" w:space="0" w:color="auto"/>
            <w:left w:val="none" w:sz="0" w:space="0" w:color="auto"/>
            <w:bottom w:val="none" w:sz="0" w:space="0" w:color="auto"/>
            <w:right w:val="none" w:sz="0" w:space="0" w:color="auto"/>
          </w:divBdr>
        </w:div>
        <w:div w:id="1567956086">
          <w:marLeft w:val="0"/>
          <w:marRight w:val="0"/>
          <w:marTop w:val="0"/>
          <w:marBottom w:val="0"/>
          <w:divBdr>
            <w:top w:val="none" w:sz="0" w:space="0" w:color="auto"/>
            <w:left w:val="none" w:sz="0" w:space="0" w:color="auto"/>
            <w:bottom w:val="none" w:sz="0" w:space="0" w:color="auto"/>
            <w:right w:val="none" w:sz="0" w:space="0" w:color="auto"/>
          </w:divBdr>
        </w:div>
        <w:div w:id="1900824734">
          <w:marLeft w:val="0"/>
          <w:marRight w:val="0"/>
          <w:marTop w:val="0"/>
          <w:marBottom w:val="0"/>
          <w:divBdr>
            <w:top w:val="none" w:sz="0" w:space="0" w:color="auto"/>
            <w:left w:val="none" w:sz="0" w:space="0" w:color="auto"/>
            <w:bottom w:val="none" w:sz="0" w:space="0" w:color="auto"/>
            <w:right w:val="none" w:sz="0" w:space="0" w:color="auto"/>
          </w:divBdr>
        </w:div>
      </w:divsChild>
    </w:div>
    <w:div w:id="2054696289">
      <w:bodyDiv w:val="1"/>
      <w:marLeft w:val="0"/>
      <w:marRight w:val="0"/>
      <w:marTop w:val="0"/>
      <w:marBottom w:val="0"/>
      <w:divBdr>
        <w:top w:val="none" w:sz="0" w:space="0" w:color="auto"/>
        <w:left w:val="none" w:sz="0" w:space="0" w:color="auto"/>
        <w:bottom w:val="none" w:sz="0" w:space="0" w:color="auto"/>
        <w:right w:val="none" w:sz="0" w:space="0" w:color="auto"/>
      </w:divBdr>
    </w:div>
    <w:div w:id="2064595156">
      <w:bodyDiv w:val="1"/>
      <w:marLeft w:val="0"/>
      <w:marRight w:val="0"/>
      <w:marTop w:val="0"/>
      <w:marBottom w:val="0"/>
      <w:divBdr>
        <w:top w:val="none" w:sz="0" w:space="0" w:color="auto"/>
        <w:left w:val="none" w:sz="0" w:space="0" w:color="auto"/>
        <w:bottom w:val="none" w:sz="0" w:space="0" w:color="auto"/>
        <w:right w:val="none" w:sz="0" w:space="0" w:color="auto"/>
      </w:divBdr>
      <w:divsChild>
        <w:div w:id="1927575020">
          <w:marLeft w:val="0"/>
          <w:marRight w:val="0"/>
          <w:marTop w:val="0"/>
          <w:marBottom w:val="0"/>
          <w:divBdr>
            <w:top w:val="none" w:sz="0" w:space="0" w:color="auto"/>
            <w:left w:val="none" w:sz="0" w:space="0" w:color="auto"/>
            <w:bottom w:val="none" w:sz="0" w:space="0" w:color="auto"/>
            <w:right w:val="none" w:sz="0" w:space="0" w:color="auto"/>
          </w:divBdr>
        </w:div>
      </w:divsChild>
    </w:div>
    <w:div w:id="2099137486">
      <w:bodyDiv w:val="1"/>
      <w:marLeft w:val="0"/>
      <w:marRight w:val="0"/>
      <w:marTop w:val="0"/>
      <w:marBottom w:val="0"/>
      <w:divBdr>
        <w:top w:val="none" w:sz="0" w:space="0" w:color="auto"/>
        <w:left w:val="none" w:sz="0" w:space="0" w:color="auto"/>
        <w:bottom w:val="none" w:sz="0" w:space="0" w:color="auto"/>
        <w:right w:val="none" w:sz="0" w:space="0" w:color="auto"/>
      </w:divBdr>
    </w:div>
    <w:div w:id="2110733983">
      <w:bodyDiv w:val="1"/>
      <w:marLeft w:val="0"/>
      <w:marRight w:val="0"/>
      <w:marTop w:val="0"/>
      <w:marBottom w:val="0"/>
      <w:divBdr>
        <w:top w:val="none" w:sz="0" w:space="0" w:color="auto"/>
        <w:left w:val="none" w:sz="0" w:space="0" w:color="auto"/>
        <w:bottom w:val="none" w:sz="0" w:space="0" w:color="auto"/>
        <w:right w:val="none" w:sz="0" w:space="0" w:color="auto"/>
      </w:divBdr>
    </w:div>
    <w:div w:id="2113817151">
      <w:bodyDiv w:val="1"/>
      <w:marLeft w:val="0"/>
      <w:marRight w:val="0"/>
      <w:marTop w:val="0"/>
      <w:marBottom w:val="0"/>
      <w:divBdr>
        <w:top w:val="none" w:sz="0" w:space="0" w:color="auto"/>
        <w:left w:val="none" w:sz="0" w:space="0" w:color="auto"/>
        <w:bottom w:val="none" w:sz="0" w:space="0" w:color="auto"/>
        <w:right w:val="none" w:sz="0" w:space="0" w:color="auto"/>
      </w:divBdr>
    </w:div>
    <w:div w:id="2147314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ship.claremont.edu/steam/vol3/iss1/1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Leonardo_(journal)" TargetMode="External"/><Relationship Id="rId12" Type="http://schemas.openxmlformats.org/officeDocument/2006/relationships/hyperlink" Target="https://www.learningandthebrain.com/Event-361/The-Science-of-Innov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record.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cd.org/publications/educational-leadership/feb13/vol70/num05/Learning-from-Creative-Teachers.aspx" TargetMode="External"/><Relationship Id="rId4" Type="http://schemas.openxmlformats.org/officeDocument/2006/relationships/webSettings" Target="webSettings.xml"/><Relationship Id="rId9" Type="http://schemas.openxmlformats.org/officeDocument/2006/relationships/hyperlink" Target="http://scholarship.claremont.edu/steam/vol1/iss2/1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26</Pages>
  <Words>9508</Words>
  <Characters>54196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63577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Danah Henriksen</dc:creator>
  <cp:keywords/>
  <dc:description/>
  <cp:lastModifiedBy>Danah Henriksen</cp:lastModifiedBy>
  <cp:revision>98</cp:revision>
  <cp:lastPrinted>2019-08-12T18:03:00Z</cp:lastPrinted>
  <dcterms:created xsi:type="dcterms:W3CDTF">2021-01-01T22:14:00Z</dcterms:created>
  <dcterms:modified xsi:type="dcterms:W3CDTF">2021-04-02T00:22:00Z</dcterms:modified>
</cp:coreProperties>
</file>