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11AEB" w14:textId="77777777" w:rsidR="001606AB" w:rsidRPr="0085271E" w:rsidRDefault="001606AB" w:rsidP="001606AB">
      <w:pPr>
        <w:jc w:val="center"/>
        <w:rPr>
          <w:rFonts w:ascii="Calibri" w:hAnsi="Calibri" w:cs="Arial"/>
          <w:sz w:val="28"/>
          <w:szCs w:val="28"/>
          <w:lang w:val="hr-HR"/>
        </w:rPr>
      </w:pPr>
      <w:r w:rsidRPr="0085271E">
        <w:rPr>
          <w:rFonts w:ascii="Calibri" w:hAnsi="Calibri" w:cs="Arial"/>
          <w:sz w:val="28"/>
          <w:szCs w:val="28"/>
          <w:lang w:val="hr-HR"/>
        </w:rPr>
        <w:t>Danko Šipka</w:t>
      </w:r>
    </w:p>
    <w:p w14:paraId="12826B3C" w14:textId="77777777" w:rsidR="001606AB" w:rsidRPr="0085271E" w:rsidRDefault="001606AB" w:rsidP="001606AB">
      <w:pPr>
        <w:jc w:val="center"/>
        <w:rPr>
          <w:rFonts w:ascii="Calibri" w:hAnsi="Calibri" w:cs="Arial"/>
          <w:b/>
          <w:sz w:val="28"/>
          <w:szCs w:val="28"/>
          <w:lang w:val="hr-HR"/>
        </w:rPr>
      </w:pPr>
      <w:r w:rsidRPr="0085271E">
        <w:rPr>
          <w:rFonts w:ascii="Calibri" w:hAnsi="Calibri" w:cs="Arial"/>
          <w:b/>
          <w:sz w:val="28"/>
          <w:szCs w:val="28"/>
          <w:lang w:val="hr-HR"/>
        </w:rPr>
        <w:t>Abbreviated Curriculum Vitae</w:t>
      </w:r>
    </w:p>
    <w:p w14:paraId="3058A9AD" w14:textId="77777777" w:rsidR="001606AB" w:rsidRPr="0085271E" w:rsidRDefault="001606AB" w:rsidP="001606AB">
      <w:pPr>
        <w:jc w:val="center"/>
        <w:rPr>
          <w:rFonts w:ascii="Calibri" w:hAnsi="Calibri" w:cs="Arial"/>
          <w:lang w:val="hr-HR"/>
        </w:rPr>
      </w:pPr>
      <w:r w:rsidRPr="0085271E">
        <w:rPr>
          <w:rFonts w:ascii="Calibri" w:hAnsi="Calibri" w:cs="Arial"/>
          <w:lang w:val="hr-HR"/>
        </w:rPr>
        <w:t xml:space="preserve">(full version available at: </w:t>
      </w:r>
      <w:hyperlink r:id="rId5" w:history="1">
        <w:r w:rsidRPr="000E7E5E">
          <w:rPr>
            <w:rStyle w:val="Hyperlink"/>
            <w:rFonts w:ascii="Calibri" w:hAnsi="Calibri" w:cs="Arial"/>
            <w:u w:val="none"/>
            <w:lang w:val="hr-HR"/>
          </w:rPr>
          <w:t>http://www.public.asu.edu/~dsipka/cvfull.pdf</w:t>
        </w:r>
      </w:hyperlink>
      <w:r w:rsidRPr="0085271E">
        <w:rPr>
          <w:rFonts w:ascii="Calibri" w:hAnsi="Calibri" w:cs="Arial"/>
          <w:lang w:val="hr-HR"/>
        </w:rPr>
        <w:t xml:space="preserve">) </w:t>
      </w:r>
    </w:p>
    <w:p w14:paraId="54721342" w14:textId="77777777" w:rsidR="001606AB" w:rsidRPr="0085271E" w:rsidRDefault="001606AB" w:rsidP="001606AB">
      <w:pPr>
        <w:rPr>
          <w:rFonts w:ascii="Calibri" w:hAnsi="Calibri" w:cs="Arial"/>
          <w:lang w:val="hr-HR"/>
        </w:rPr>
      </w:pPr>
    </w:p>
    <w:p w14:paraId="3759BAC5" w14:textId="77777777" w:rsidR="001606AB" w:rsidRPr="0085271E" w:rsidRDefault="001606AB" w:rsidP="001606AB">
      <w:pPr>
        <w:rPr>
          <w:rFonts w:ascii="Calibri" w:hAnsi="Calibri" w:cs="Arial"/>
          <w:b/>
          <w:lang w:val="hr-HR"/>
        </w:rPr>
      </w:pPr>
      <w:r w:rsidRPr="0085271E">
        <w:rPr>
          <w:rFonts w:ascii="Calibri" w:hAnsi="Calibri" w:cs="Arial"/>
          <w:b/>
          <w:lang w:val="hr-HR"/>
        </w:rPr>
        <w:t>Education</w:t>
      </w:r>
    </w:p>
    <w:p w14:paraId="085EF1B5" w14:textId="77777777" w:rsidR="001606AB" w:rsidRPr="0085271E" w:rsidRDefault="001606AB" w:rsidP="001606AB">
      <w:pPr>
        <w:rPr>
          <w:rFonts w:ascii="Calibri" w:hAnsi="Calibri" w:cs="Arial"/>
          <w:b/>
          <w:lang w:val="hr-HR"/>
        </w:rPr>
      </w:pPr>
    </w:p>
    <w:p w14:paraId="3D6B73F0" w14:textId="77777777" w:rsidR="001606AB" w:rsidRPr="0085271E" w:rsidRDefault="001606AB" w:rsidP="001606AB">
      <w:pPr>
        <w:rPr>
          <w:rFonts w:ascii="Calibri" w:hAnsi="Calibri" w:cs="Arial"/>
          <w:lang w:val="hr-HR"/>
        </w:rPr>
      </w:pPr>
      <w:r w:rsidRPr="0085271E">
        <w:rPr>
          <w:rFonts w:ascii="Calibri" w:hAnsi="Calibri" w:cs="Arial"/>
          <w:lang w:val="hr-HR"/>
        </w:rPr>
        <w:t>Professorship in Humanities (conferred by the President of the Republic of Poland)</w:t>
      </w:r>
    </w:p>
    <w:p w14:paraId="5E4B8717" w14:textId="77777777" w:rsidR="001606AB" w:rsidRPr="0085271E" w:rsidRDefault="001606AB" w:rsidP="001606AB">
      <w:pPr>
        <w:rPr>
          <w:rFonts w:ascii="Calibri" w:hAnsi="Calibri" w:cs="Arial"/>
          <w:lang w:val="hr-HR"/>
        </w:rPr>
      </w:pPr>
      <w:r w:rsidRPr="0085271E">
        <w:rPr>
          <w:rFonts w:ascii="Calibri" w:hAnsi="Calibri" w:cs="Arial"/>
          <w:lang w:val="hr-HR"/>
        </w:rPr>
        <w:t>Habilitation in Slavic Studies (Adam Mickiewicz University, Poznan, Poland)</w:t>
      </w:r>
    </w:p>
    <w:p w14:paraId="128A7372" w14:textId="77777777" w:rsidR="001606AB" w:rsidRPr="0085271E" w:rsidRDefault="001606AB" w:rsidP="001606AB">
      <w:pPr>
        <w:rPr>
          <w:rFonts w:ascii="Calibri" w:hAnsi="Calibri" w:cs="Arial"/>
          <w:lang w:val="hr-HR"/>
        </w:rPr>
      </w:pPr>
      <w:r w:rsidRPr="0085271E">
        <w:rPr>
          <w:rFonts w:ascii="Calibri" w:hAnsi="Calibri" w:cs="Arial"/>
          <w:lang w:val="hr-HR"/>
        </w:rPr>
        <w:t>PhD in Linguistics (University of Belgrade, Serbia)</w:t>
      </w:r>
    </w:p>
    <w:p w14:paraId="647B9A14" w14:textId="77777777" w:rsidR="001606AB" w:rsidRPr="0085271E" w:rsidRDefault="001606AB" w:rsidP="001606AB">
      <w:pPr>
        <w:rPr>
          <w:rFonts w:ascii="Calibri" w:hAnsi="Calibri" w:cs="Arial"/>
          <w:lang w:val="hr-HR"/>
        </w:rPr>
      </w:pPr>
      <w:r w:rsidRPr="0085271E">
        <w:rPr>
          <w:rFonts w:ascii="Calibri" w:hAnsi="Calibri" w:cs="Arial"/>
          <w:lang w:val="hr-HR"/>
        </w:rPr>
        <w:t>PhD in Political Psychology (Polish Academy of Sciences, Warsaw, Poland)</w:t>
      </w:r>
    </w:p>
    <w:p w14:paraId="74D2DDE9" w14:textId="77777777" w:rsidR="001606AB" w:rsidRPr="0085271E" w:rsidRDefault="001606AB" w:rsidP="001606AB">
      <w:pPr>
        <w:rPr>
          <w:rFonts w:ascii="Calibri" w:hAnsi="Calibri" w:cs="Arial"/>
          <w:lang w:val="hr-HR"/>
        </w:rPr>
      </w:pPr>
      <w:r w:rsidRPr="0085271E">
        <w:rPr>
          <w:rFonts w:ascii="Calibri" w:hAnsi="Calibri" w:cs="Arial"/>
          <w:lang w:val="hr-HR"/>
        </w:rPr>
        <w:t>MA in Russian Studies (Adam Mickiewicz University, Poznan, Poland)</w:t>
      </w:r>
    </w:p>
    <w:p w14:paraId="58981C05" w14:textId="77777777" w:rsidR="001606AB" w:rsidRPr="0085271E" w:rsidRDefault="001606AB" w:rsidP="001606AB">
      <w:pPr>
        <w:rPr>
          <w:rFonts w:ascii="Calibri" w:hAnsi="Calibri" w:cs="Arial"/>
          <w:lang w:val="hr-HR"/>
        </w:rPr>
      </w:pPr>
    </w:p>
    <w:p w14:paraId="5E77C6B4" w14:textId="77777777" w:rsidR="001606AB" w:rsidRPr="0085271E" w:rsidRDefault="001606AB" w:rsidP="001606AB">
      <w:pPr>
        <w:rPr>
          <w:rFonts w:ascii="Calibri" w:hAnsi="Calibri" w:cs="Arial"/>
          <w:lang w:val="hr-HR"/>
        </w:rPr>
      </w:pPr>
      <w:r w:rsidRPr="0085271E">
        <w:rPr>
          <w:rFonts w:ascii="Calibri" w:hAnsi="Calibri" w:cs="Arial"/>
          <w:i/>
          <w:lang w:val="hr-HR"/>
        </w:rPr>
        <w:t>Additional education and expertise</w:t>
      </w:r>
      <w:r w:rsidRPr="0085271E">
        <w:rPr>
          <w:rFonts w:ascii="Calibri" w:hAnsi="Calibri" w:cs="Arial"/>
          <w:lang w:val="hr-HR"/>
        </w:rPr>
        <w:t xml:space="preserve">: Internship in Teaching Polish for Foreigners, Ten intensive summer courses of political science and international relations, Slovene language seminar, </w:t>
      </w:r>
      <w:r>
        <w:rPr>
          <w:rFonts w:ascii="Calibri" w:hAnsi="Calibri" w:cs="Arial"/>
          <w:lang w:val="hr-HR"/>
        </w:rPr>
        <w:t xml:space="preserve">Macedonian language seminar, </w:t>
      </w:r>
      <w:r w:rsidRPr="0085271E">
        <w:rPr>
          <w:rFonts w:ascii="Calibri" w:hAnsi="Calibri" w:cs="Arial"/>
          <w:lang w:val="hr-HR"/>
        </w:rPr>
        <w:t>Oral Proficiency Interview workshop, Written Proficiency Testing workshop, ACFL OPI tester certification for Polish and English, American Council on Education language programs evaluator, Court interpreter registered with the US Immigration Court</w:t>
      </w:r>
      <w:r>
        <w:rPr>
          <w:rFonts w:ascii="Calibri" w:hAnsi="Calibri" w:cs="Arial"/>
          <w:lang w:val="hr-HR"/>
        </w:rPr>
        <w:t>, Homeland Security Department, Internal Revenue Service,</w:t>
      </w:r>
      <w:r w:rsidRPr="0085271E">
        <w:rPr>
          <w:rFonts w:ascii="Calibri" w:hAnsi="Calibri" w:cs="Arial"/>
          <w:lang w:val="hr-HR"/>
        </w:rPr>
        <w:t xml:space="preserve"> and Arizona Court Interpreters Registry, various IT and foreign language </w:t>
      </w:r>
      <w:r>
        <w:rPr>
          <w:rFonts w:ascii="Calibri" w:hAnsi="Calibri" w:cs="Arial"/>
          <w:lang w:val="hr-HR"/>
        </w:rPr>
        <w:t xml:space="preserve">and culture </w:t>
      </w:r>
      <w:r w:rsidRPr="0085271E">
        <w:rPr>
          <w:rFonts w:ascii="Calibri" w:hAnsi="Calibri" w:cs="Arial"/>
          <w:lang w:val="hr-HR"/>
        </w:rPr>
        <w:t>courses (German, French,</w:t>
      </w:r>
      <w:r>
        <w:rPr>
          <w:rFonts w:ascii="Calibri" w:hAnsi="Calibri" w:cs="Arial"/>
          <w:lang w:val="hr-HR"/>
        </w:rPr>
        <w:t xml:space="preserve"> Modern Standard</w:t>
      </w:r>
      <w:r w:rsidRPr="0085271E">
        <w:rPr>
          <w:rFonts w:ascii="Calibri" w:hAnsi="Calibri" w:cs="Arial"/>
          <w:lang w:val="hr-HR"/>
        </w:rPr>
        <w:t xml:space="preserve"> Arabic, Mandarin Chinese, Polish, Slovene</w:t>
      </w:r>
      <w:r>
        <w:rPr>
          <w:rFonts w:ascii="Calibri" w:hAnsi="Calibri" w:cs="Arial"/>
          <w:lang w:val="hr-HR"/>
        </w:rPr>
        <w:t>, Macedonian</w:t>
      </w:r>
      <w:r w:rsidRPr="0085271E">
        <w:rPr>
          <w:rFonts w:ascii="Calibri" w:hAnsi="Calibri" w:cs="Arial"/>
          <w:lang w:val="hr-HR"/>
        </w:rPr>
        <w:t>)</w:t>
      </w:r>
      <w:r>
        <w:rPr>
          <w:rFonts w:ascii="Calibri" w:hAnsi="Calibri" w:cs="Arial"/>
          <w:lang w:val="hr-HR"/>
        </w:rPr>
        <w:t>.</w:t>
      </w:r>
    </w:p>
    <w:p w14:paraId="340ECDE5" w14:textId="77777777" w:rsidR="001606AB" w:rsidRPr="0085271E" w:rsidRDefault="001606AB" w:rsidP="001606AB">
      <w:pPr>
        <w:rPr>
          <w:rFonts w:ascii="Calibri" w:hAnsi="Calibri" w:cs="Arial"/>
          <w:lang w:val="hr-HR"/>
        </w:rPr>
      </w:pPr>
    </w:p>
    <w:p w14:paraId="36FD9040" w14:textId="77777777" w:rsidR="001606AB" w:rsidRPr="0085271E" w:rsidRDefault="001606AB" w:rsidP="001606AB">
      <w:pPr>
        <w:rPr>
          <w:rFonts w:ascii="Calibri" w:hAnsi="Calibri" w:cs="Arial"/>
          <w:b/>
          <w:lang w:val="hr-HR"/>
        </w:rPr>
      </w:pPr>
      <w:r w:rsidRPr="0085271E">
        <w:rPr>
          <w:rFonts w:ascii="Calibri" w:hAnsi="Calibri" w:cs="Arial"/>
          <w:b/>
          <w:lang w:val="hr-HR"/>
        </w:rPr>
        <w:t>Employment</w:t>
      </w:r>
    </w:p>
    <w:p w14:paraId="3893BAB9" w14:textId="77777777" w:rsidR="001606AB" w:rsidRPr="0085271E" w:rsidRDefault="001606AB" w:rsidP="001606AB">
      <w:pPr>
        <w:rPr>
          <w:rFonts w:ascii="Calibri" w:hAnsi="Calibri" w:cs="Arial"/>
          <w:b/>
          <w:lang w:val="hr-HR"/>
        </w:rPr>
      </w:pPr>
    </w:p>
    <w:p w14:paraId="166F0C06" w14:textId="77777777" w:rsidR="001606AB" w:rsidRPr="0085271E" w:rsidRDefault="001606AB" w:rsidP="001606AB">
      <w:pPr>
        <w:rPr>
          <w:rFonts w:ascii="Calibri" w:hAnsi="Calibri" w:cs="Arial"/>
          <w:i/>
          <w:lang w:val="hr-HR"/>
        </w:rPr>
      </w:pPr>
      <w:r w:rsidRPr="0085271E">
        <w:rPr>
          <w:rFonts w:ascii="Calibri" w:hAnsi="Calibri" w:cs="Arial"/>
          <w:i/>
          <w:lang w:val="hr-HR"/>
        </w:rPr>
        <w:t>Current</w:t>
      </w:r>
    </w:p>
    <w:p w14:paraId="3D2CFA3A" w14:textId="2DCDEB15" w:rsidR="001606AB" w:rsidRPr="0085271E" w:rsidRDefault="001606AB" w:rsidP="001606AB">
      <w:pPr>
        <w:ind w:left="720" w:hanging="720"/>
        <w:rPr>
          <w:rFonts w:ascii="Calibri" w:hAnsi="Calibri" w:cs="Arial"/>
          <w:lang w:val="hr-HR"/>
        </w:rPr>
      </w:pPr>
      <w:r w:rsidRPr="0085271E">
        <w:rPr>
          <w:rFonts w:ascii="Calibri" w:hAnsi="Calibri" w:cs="Arial"/>
          <w:lang w:val="hr-HR"/>
        </w:rPr>
        <w:t>Professor of Slavic Languages and Applied Linguistics and Coordinator of Slavic languages</w:t>
      </w:r>
      <w:r w:rsidR="000A47B9">
        <w:rPr>
          <w:rFonts w:ascii="Calibri" w:hAnsi="Calibri" w:cs="Arial"/>
          <w:lang w:val="hr-HR"/>
        </w:rPr>
        <w:t xml:space="preserve"> (2005-), Faculty Head of German, Romanian, and Slavic (2018-), Head of Languge Instruction Standardization Initiative (2018-),</w:t>
      </w:r>
      <w:r w:rsidR="000A47B9" w:rsidRPr="0085271E">
        <w:rPr>
          <w:rFonts w:ascii="Calibri" w:hAnsi="Calibri" w:cs="Arial"/>
          <w:lang w:val="hr-HR"/>
        </w:rPr>
        <w:t xml:space="preserve"> School of International Letters and Cultures, A</w:t>
      </w:r>
      <w:r w:rsidR="000A47B9">
        <w:rPr>
          <w:rFonts w:ascii="Calibri" w:hAnsi="Calibri" w:cs="Arial"/>
          <w:lang w:val="hr-HR"/>
        </w:rPr>
        <w:t>rizona State University</w:t>
      </w:r>
    </w:p>
    <w:p w14:paraId="018857D1" w14:textId="77777777" w:rsidR="001606AB" w:rsidRPr="0085271E" w:rsidRDefault="001606AB" w:rsidP="001606AB">
      <w:pPr>
        <w:rPr>
          <w:rFonts w:ascii="Calibri" w:hAnsi="Calibri" w:cs="Arial"/>
          <w:lang w:val="hr-HR"/>
        </w:rPr>
      </w:pPr>
    </w:p>
    <w:p w14:paraId="669DB11C" w14:textId="77777777" w:rsidR="001606AB" w:rsidRPr="0085271E" w:rsidRDefault="001606AB" w:rsidP="001606AB">
      <w:pPr>
        <w:ind w:left="720" w:hanging="720"/>
        <w:rPr>
          <w:rFonts w:ascii="Calibri" w:hAnsi="Calibri" w:cs="Arial"/>
          <w:lang w:val="hr-HR"/>
        </w:rPr>
      </w:pPr>
      <w:r w:rsidRPr="0085271E">
        <w:rPr>
          <w:rFonts w:ascii="Calibri" w:hAnsi="Calibri" w:cs="Arial"/>
          <w:i/>
          <w:lang w:val="hr-HR"/>
        </w:rPr>
        <w:t xml:space="preserve">Previously held positions:  </w:t>
      </w:r>
      <w:r w:rsidRPr="0085271E">
        <w:rPr>
          <w:rFonts w:ascii="Calibri" w:hAnsi="Calibri" w:cs="Arial"/>
          <w:lang w:val="hr-HR"/>
        </w:rPr>
        <w:t xml:space="preserve">Research Associate Professor at Arizona State University, </w:t>
      </w:r>
    </w:p>
    <w:p w14:paraId="4AA06440" w14:textId="77777777" w:rsidR="001606AB" w:rsidRPr="0085271E" w:rsidRDefault="001606AB" w:rsidP="001606AB">
      <w:pPr>
        <w:rPr>
          <w:rFonts w:ascii="Calibri" w:hAnsi="Calibri" w:cs="Arial"/>
          <w:lang w:val="hr-HR"/>
        </w:rPr>
      </w:pPr>
      <w:r w:rsidRPr="0085271E">
        <w:rPr>
          <w:rFonts w:ascii="Calibri" w:hAnsi="Calibri" w:cs="Arial"/>
          <w:lang w:val="hr-HR"/>
        </w:rPr>
        <w:t>Associate Professor of Slavic Langauages, Slavic Department, Adam Mickiewicz University, Senior Researcher at McNeil Technologies, Associate Professor of Linguistics, School of Social Psychology, Humboldt Post-Doctoral Researcher at University of D</w:t>
      </w:r>
      <w:r w:rsidRPr="0085271E">
        <w:rPr>
          <w:rFonts w:ascii="Calibri" w:hAnsi="Calibri" w:cs="Arial"/>
        </w:rPr>
        <w:t>üsseldorf and University of Munich, Visiting Scholar/Professor at University of Warsaw, Adam Mickiewicz University, Jagiellonian University, and University of Wrocław, Assistant Professor at University of Sarajevo</w:t>
      </w:r>
    </w:p>
    <w:p w14:paraId="0632D1D5" w14:textId="77777777" w:rsidR="001606AB" w:rsidRPr="0085271E" w:rsidRDefault="001606AB" w:rsidP="001606AB">
      <w:pPr>
        <w:rPr>
          <w:rFonts w:ascii="Calibri" w:hAnsi="Calibri" w:cs="Arial"/>
        </w:rPr>
      </w:pPr>
    </w:p>
    <w:p w14:paraId="66A87F0A" w14:textId="77777777" w:rsidR="001606AB" w:rsidRPr="0085271E" w:rsidRDefault="001606AB" w:rsidP="001606AB">
      <w:pPr>
        <w:rPr>
          <w:rFonts w:ascii="Calibri" w:hAnsi="Calibri" w:cs="Arial"/>
          <w:lang w:val="hr-HR"/>
        </w:rPr>
      </w:pPr>
      <w:r w:rsidRPr="0085271E">
        <w:rPr>
          <w:rFonts w:ascii="Calibri" w:hAnsi="Calibri" w:cs="Arial"/>
          <w:i/>
        </w:rPr>
        <w:t>Consultancies</w:t>
      </w:r>
      <w:r w:rsidRPr="0085271E">
        <w:rPr>
          <w:rFonts w:ascii="Calibri" w:hAnsi="Calibri" w:cs="Arial"/>
        </w:rPr>
        <w:t xml:space="preserve">: Microsoft Proofing Unit, Microsoft Geostrategic Unit, Glyph International, Inxight, Butler-Hill Group, McNeil Technologies, Comprehensive Language Center, Global Solutions, Multilingual Solutions, Multilingual Research and Management, TE Ltd., New Mexico State University, University of Illinois Urbana, University of Arizona, SUNY Buffalo, Hentoff Law Offices, Tempe Police Department, Routledge, Cambridge </w:t>
      </w:r>
      <w:r w:rsidRPr="0085271E">
        <w:rPr>
          <w:rFonts w:ascii="Calibri" w:hAnsi="Calibri" w:cs="Arial"/>
        </w:rPr>
        <w:lastRenderedPageBreak/>
        <w:t>University Press, NEH, ACTR, Franklin Electronic Publishers, Avant Assessment, NFLC University of Maryland, Lionbridge.</w:t>
      </w:r>
    </w:p>
    <w:p w14:paraId="691E9858" w14:textId="77777777" w:rsidR="001606AB" w:rsidRPr="0085271E" w:rsidRDefault="001606AB" w:rsidP="001606AB">
      <w:pPr>
        <w:rPr>
          <w:rFonts w:ascii="Calibri" w:hAnsi="Calibri" w:cs="Arial"/>
          <w:lang w:val="hr-HR"/>
        </w:rPr>
      </w:pPr>
    </w:p>
    <w:p w14:paraId="55C74F85" w14:textId="77777777" w:rsidR="001606AB" w:rsidRPr="0085271E" w:rsidRDefault="001606AB" w:rsidP="001606AB">
      <w:pPr>
        <w:rPr>
          <w:rFonts w:ascii="Calibri" w:hAnsi="Calibri" w:cs="Arial"/>
          <w:b/>
          <w:lang w:val="hr-HR"/>
        </w:rPr>
      </w:pPr>
      <w:r w:rsidRPr="0085271E">
        <w:rPr>
          <w:rFonts w:ascii="Calibri" w:hAnsi="Calibri" w:cs="Arial"/>
          <w:b/>
          <w:lang w:val="hr-HR"/>
        </w:rPr>
        <w:t>Scholarly Work</w:t>
      </w:r>
    </w:p>
    <w:p w14:paraId="5A427C34" w14:textId="77777777" w:rsidR="001606AB" w:rsidRPr="0085271E" w:rsidRDefault="001606AB" w:rsidP="001606AB">
      <w:pPr>
        <w:rPr>
          <w:rFonts w:ascii="Calibri" w:hAnsi="Calibri" w:cs="Arial"/>
          <w:lang w:val="hr-HR"/>
        </w:rPr>
      </w:pPr>
    </w:p>
    <w:p w14:paraId="43A3BD65" w14:textId="77777777" w:rsidR="001606AB" w:rsidRPr="0085271E" w:rsidRDefault="001606AB" w:rsidP="001606AB">
      <w:pPr>
        <w:rPr>
          <w:rFonts w:ascii="Calibri" w:hAnsi="Calibri" w:cs="Arial"/>
          <w:i/>
          <w:lang w:val="hr-HR"/>
        </w:rPr>
      </w:pPr>
      <w:r w:rsidRPr="0085271E">
        <w:rPr>
          <w:rFonts w:ascii="Calibri" w:hAnsi="Calibri" w:cs="Arial"/>
          <w:i/>
          <w:lang w:val="hr-HR"/>
        </w:rPr>
        <w:t>Publications</w:t>
      </w:r>
    </w:p>
    <w:p w14:paraId="7BA591BF" w14:textId="77777777" w:rsidR="001606AB" w:rsidRDefault="001606AB" w:rsidP="001606AB">
      <w:pPr>
        <w:rPr>
          <w:rFonts w:ascii="Calibri" w:hAnsi="Calibri" w:cs="Arial"/>
          <w:lang w:val="hr-HR"/>
        </w:rPr>
      </w:pPr>
      <w:r w:rsidRPr="0085271E">
        <w:rPr>
          <w:rFonts w:ascii="Calibri" w:hAnsi="Calibri" w:cs="Arial"/>
          <w:lang w:val="hr-HR"/>
        </w:rPr>
        <w:t xml:space="preserve">Published </w:t>
      </w:r>
      <w:r>
        <w:rPr>
          <w:rFonts w:ascii="Calibri" w:hAnsi="Calibri" w:cs="Arial"/>
          <w:lang w:val="hr-HR"/>
        </w:rPr>
        <w:t>32</w:t>
      </w:r>
      <w:r w:rsidRPr="0085271E">
        <w:rPr>
          <w:rFonts w:ascii="Calibri" w:hAnsi="Calibri" w:cs="Arial"/>
          <w:lang w:val="hr-HR"/>
        </w:rPr>
        <w:t xml:space="preserve"> books, over 120 papers, and 50 reviews in BCS (Serbo-Croatian), German, Polish, and English, most notably:</w:t>
      </w:r>
    </w:p>
    <w:p w14:paraId="19D54639" w14:textId="77777777" w:rsidR="001606AB" w:rsidRPr="0085271E" w:rsidRDefault="001606AB" w:rsidP="001606AB">
      <w:pPr>
        <w:pStyle w:val="NormalWeb"/>
        <w:spacing w:before="60" w:beforeAutospacing="0" w:after="0" w:afterAutospacing="0"/>
        <w:ind w:left="1440" w:hanging="720"/>
        <w:rPr>
          <w:rFonts w:ascii="Calibri" w:hAnsi="Calibri" w:cs="Arial"/>
        </w:rPr>
      </w:pPr>
      <w:r w:rsidRPr="00781CC3">
        <w:rPr>
          <w:rFonts w:ascii="Calibri" w:hAnsi="Calibri" w:cs="Arial"/>
          <w:i/>
          <w:iCs/>
        </w:rPr>
        <w:t>Lexical Layers of Cultural Identity: Words, meaning, and culture in the Slavic languages</w:t>
      </w:r>
      <w:r>
        <w:rPr>
          <w:rFonts w:ascii="Calibri" w:hAnsi="Calibri" w:cs="Arial"/>
        </w:rPr>
        <w:t>, Cambridge: Cambridge University Press (forthcoming 2019)</w:t>
      </w:r>
    </w:p>
    <w:p w14:paraId="25F3B9AC" w14:textId="77777777" w:rsidR="001606AB" w:rsidRDefault="001606AB" w:rsidP="001606AB">
      <w:pPr>
        <w:pStyle w:val="NormalWeb"/>
        <w:spacing w:before="60" w:beforeAutospacing="0" w:after="0" w:afterAutospacing="0"/>
        <w:ind w:left="1440" w:hanging="720"/>
        <w:rPr>
          <w:rFonts w:ascii="Calibri" w:hAnsi="Calibri" w:cs="Arial"/>
        </w:rPr>
      </w:pPr>
      <w:r w:rsidRPr="0085271E">
        <w:rPr>
          <w:rFonts w:ascii="Calibri" w:hAnsi="Calibri" w:cs="Arial"/>
          <w:i/>
          <w:iCs/>
        </w:rPr>
        <w:t>Lexical Conflict: Theory and Practice</w:t>
      </w:r>
      <w:r>
        <w:rPr>
          <w:rFonts w:ascii="Calibri" w:hAnsi="Calibri" w:cs="Arial"/>
        </w:rPr>
        <w:t>, Cambridge:</w:t>
      </w:r>
      <w:r w:rsidRPr="0085271E">
        <w:rPr>
          <w:rFonts w:ascii="Calibri" w:hAnsi="Calibri" w:cs="Arial"/>
        </w:rPr>
        <w:t xml:space="preserve"> Cambridge University Press, 2015 </w:t>
      </w:r>
    </w:p>
    <w:p w14:paraId="1226C178" w14:textId="77777777" w:rsidR="001606AB" w:rsidRPr="0085271E" w:rsidRDefault="001606AB" w:rsidP="001606AB">
      <w:pPr>
        <w:pStyle w:val="NormalWeb"/>
        <w:spacing w:before="60" w:beforeAutospacing="0" w:after="0" w:afterAutospacing="0"/>
        <w:ind w:left="1440" w:hanging="720"/>
        <w:rPr>
          <w:rFonts w:ascii="Calibri" w:hAnsi="Calibri" w:cs="Arial"/>
          <w:color w:val="0000FF"/>
        </w:rPr>
      </w:pPr>
      <w:r w:rsidRPr="0085271E">
        <w:rPr>
          <w:rFonts w:ascii="Calibri" w:hAnsi="Calibri" w:cs="Arial"/>
          <w:i/>
          <w:iCs/>
        </w:rPr>
        <w:t>Uvod u leksikologiju i srodne discipline</w:t>
      </w:r>
      <w:r w:rsidRPr="0085271E">
        <w:rPr>
          <w:rFonts w:ascii="Calibri" w:hAnsi="Calibri" w:cs="Arial"/>
        </w:rPr>
        <w:t xml:space="preserve"> [Introduction to Lexicology and B</w:t>
      </w:r>
      <w:r>
        <w:rPr>
          <w:rFonts w:ascii="Calibri" w:hAnsi="Calibri" w:cs="Arial"/>
        </w:rPr>
        <w:t>ordering Disciplines], Novi Sad:</w:t>
      </w:r>
      <w:r w:rsidRPr="0085271E">
        <w:rPr>
          <w:rFonts w:ascii="Calibri" w:hAnsi="Calibri" w:cs="Arial"/>
        </w:rPr>
        <w:t xml:space="preserve"> Matica srpska, 1998, p. 1-245 (second, expanded edition: 2005)</w:t>
      </w:r>
    </w:p>
    <w:p w14:paraId="73D8E518" w14:textId="77777777" w:rsidR="001606AB" w:rsidRPr="0085271E" w:rsidRDefault="001606AB" w:rsidP="001606AB">
      <w:pPr>
        <w:pStyle w:val="NormalWeb"/>
        <w:spacing w:before="60" w:beforeAutospacing="0" w:after="0" w:afterAutospacing="0"/>
        <w:ind w:left="1440" w:hanging="720"/>
        <w:rPr>
          <w:rFonts w:ascii="Calibri" w:hAnsi="Calibri" w:cs="Arial"/>
        </w:rPr>
      </w:pPr>
      <w:r w:rsidRPr="0085271E">
        <w:rPr>
          <w:rFonts w:ascii="Calibri" w:hAnsi="Calibri" w:cs="Arial"/>
          <w:i/>
          <w:iCs/>
        </w:rPr>
        <w:t>Demokracja a interes narodowy w ujmowaniu sytuacji politycznej: przykład wojny w dawnej Jugosławii</w:t>
      </w:r>
      <w:r w:rsidRPr="0085271E">
        <w:rPr>
          <w:rFonts w:ascii="Calibri" w:hAnsi="Calibri" w:cs="Arial"/>
        </w:rPr>
        <w:t xml:space="preserve"> [Democracy and National Interest in Interpreting a Political Situation: An Example of the War in the Former Yugoslavia], Poznań: Wydawnictwo Naukowe UAM, 2002, p. 1-122 + Internet content. </w:t>
      </w:r>
    </w:p>
    <w:p w14:paraId="62D9B504" w14:textId="77777777" w:rsidR="001606AB" w:rsidRPr="0085271E" w:rsidRDefault="001606AB" w:rsidP="001606AB">
      <w:pPr>
        <w:pStyle w:val="NormalWeb"/>
        <w:spacing w:before="60" w:beforeAutospacing="0" w:after="0" w:afterAutospacing="0"/>
        <w:ind w:left="1440" w:hanging="720"/>
        <w:rPr>
          <w:rFonts w:ascii="Calibri" w:hAnsi="Calibri" w:cs="Arial"/>
          <w:color w:val="0000FF"/>
        </w:rPr>
      </w:pPr>
      <w:r w:rsidRPr="0085271E">
        <w:rPr>
          <w:rFonts w:ascii="Calibri" w:hAnsi="Calibri" w:cs="Arial"/>
          <w:i/>
          <w:iCs/>
        </w:rPr>
        <w:t xml:space="preserve">Comprehensive English-Serbian </w:t>
      </w:r>
      <w:r w:rsidRPr="0085271E">
        <w:rPr>
          <w:rFonts w:ascii="Calibri" w:hAnsi="Calibri" w:cs="Arial"/>
        </w:rPr>
        <w:t>and</w:t>
      </w:r>
      <w:r w:rsidRPr="0085271E">
        <w:rPr>
          <w:rFonts w:ascii="Calibri" w:hAnsi="Calibri" w:cs="Arial"/>
          <w:i/>
          <w:iCs/>
        </w:rPr>
        <w:t xml:space="preserve"> Serbian-English Dictionary. </w:t>
      </w:r>
      <w:r>
        <w:rPr>
          <w:rFonts w:ascii="Calibri" w:hAnsi="Calibri" w:cs="Arial"/>
        </w:rPr>
        <w:t>Prometej:</w:t>
      </w:r>
      <w:r w:rsidRPr="0085271E">
        <w:rPr>
          <w:rFonts w:ascii="Calibri" w:hAnsi="Calibri" w:cs="Arial"/>
        </w:rPr>
        <w:t xml:space="preserve"> Novi Sad, 2015, two volumes, 4600 pages</w:t>
      </w:r>
    </w:p>
    <w:p w14:paraId="5502387D" w14:textId="77777777" w:rsidR="001606AB" w:rsidRPr="0085271E" w:rsidRDefault="001606AB" w:rsidP="001606AB">
      <w:pPr>
        <w:pStyle w:val="NormalWeb"/>
        <w:spacing w:before="60" w:beforeAutospacing="0" w:after="0" w:afterAutospacing="0"/>
        <w:ind w:left="1440" w:hanging="720"/>
        <w:rPr>
          <w:rFonts w:ascii="Calibri" w:hAnsi="Calibri" w:cs="Arial"/>
        </w:rPr>
      </w:pPr>
      <w:r w:rsidRPr="0085271E">
        <w:rPr>
          <w:rFonts w:ascii="Calibri" w:hAnsi="Calibri" w:cs="Arial"/>
          <w:i/>
          <w:iCs/>
        </w:rPr>
        <w:t>Contemporary English-Serbian and Serbian-English Dictionary</w:t>
      </w:r>
      <w:r>
        <w:rPr>
          <w:rFonts w:ascii="Calibri" w:hAnsi="Calibri" w:cs="Arial"/>
        </w:rPr>
        <w:t>. Prometej:</w:t>
      </w:r>
      <w:r w:rsidRPr="0085271E">
        <w:rPr>
          <w:rFonts w:ascii="Calibri" w:hAnsi="Calibri" w:cs="Arial"/>
        </w:rPr>
        <w:t xml:space="preserve"> Novi Sad, 2014, two volumes, 2000 pages</w:t>
      </w:r>
    </w:p>
    <w:p w14:paraId="513DEBAD" w14:textId="77777777" w:rsidR="001606AB" w:rsidRPr="0085271E" w:rsidRDefault="001606AB" w:rsidP="001606AB">
      <w:pPr>
        <w:pStyle w:val="NormalWeb"/>
        <w:spacing w:before="60" w:beforeAutospacing="0" w:after="0" w:afterAutospacing="0"/>
        <w:ind w:left="1440" w:hanging="720"/>
        <w:rPr>
          <w:rFonts w:ascii="Calibri" w:hAnsi="Calibri" w:cs="Arial"/>
        </w:rPr>
      </w:pPr>
      <w:r w:rsidRPr="0085271E">
        <w:rPr>
          <w:rFonts w:ascii="Calibri" w:hAnsi="Calibri" w:cs="Arial"/>
          <w:i/>
          <w:iCs/>
        </w:rPr>
        <w:t>Osnovi mofologije</w:t>
      </w:r>
      <w:r w:rsidRPr="0085271E">
        <w:rPr>
          <w:rFonts w:ascii="Calibri" w:hAnsi="Calibri" w:cs="Arial"/>
        </w:rPr>
        <w:t xml:space="preserve"> [Foundations of Morphology]. </w:t>
      </w:r>
      <w:r>
        <w:rPr>
          <w:rFonts w:ascii="Calibri" w:hAnsi="Calibri" w:cs="Arial"/>
        </w:rPr>
        <w:t>Alma: Beograd, 2005, p. 1-231</w:t>
      </w:r>
    </w:p>
    <w:p w14:paraId="4F8724A3" w14:textId="77777777" w:rsidR="001606AB" w:rsidRPr="0085271E" w:rsidRDefault="001606AB" w:rsidP="001606AB">
      <w:pPr>
        <w:pStyle w:val="NormalWeb"/>
        <w:spacing w:before="60" w:beforeAutospacing="0" w:after="0" w:afterAutospacing="0"/>
        <w:ind w:left="1440" w:hanging="720"/>
        <w:rPr>
          <w:rFonts w:ascii="Calibri" w:hAnsi="Calibri" w:cs="Arial"/>
        </w:rPr>
      </w:pPr>
      <w:r w:rsidRPr="0085271E">
        <w:rPr>
          <w:rFonts w:ascii="Calibri" w:hAnsi="Calibri" w:cs="Arial"/>
          <w:i/>
          <w:iCs/>
        </w:rPr>
        <w:t>A Comparative Reference Grammar of Bosnian/Croatian/Serbian</w:t>
      </w:r>
      <w:r w:rsidRPr="0085271E">
        <w:rPr>
          <w:rFonts w:ascii="Calibri" w:hAnsi="Calibri" w:cs="Arial"/>
        </w:rPr>
        <w:t>, Springfield: Dunwoody Press, 2007, p. 1-740</w:t>
      </w:r>
    </w:p>
    <w:p w14:paraId="0E95646C" w14:textId="77777777" w:rsidR="001606AB" w:rsidRPr="0085271E" w:rsidRDefault="001606AB" w:rsidP="001606AB">
      <w:pPr>
        <w:pStyle w:val="NormalWeb"/>
        <w:spacing w:before="60" w:beforeAutospacing="0" w:after="0" w:afterAutospacing="0"/>
        <w:ind w:left="1440" w:hanging="720"/>
        <w:rPr>
          <w:rFonts w:ascii="Calibri" w:hAnsi="Calibri" w:cs="Arial"/>
        </w:rPr>
      </w:pPr>
    </w:p>
    <w:p w14:paraId="143A4998" w14:textId="77777777" w:rsidR="001606AB" w:rsidRPr="0085271E" w:rsidRDefault="001606AB" w:rsidP="001606AB">
      <w:pPr>
        <w:rPr>
          <w:rFonts w:ascii="Calibri" w:hAnsi="Calibri" w:cs="Arial"/>
          <w:i/>
          <w:lang w:val="hr-HR"/>
        </w:rPr>
      </w:pPr>
      <w:r w:rsidRPr="0085271E">
        <w:rPr>
          <w:rFonts w:ascii="Calibri" w:hAnsi="Calibri" w:cs="Arial"/>
          <w:i/>
          <w:lang w:val="hr-HR"/>
        </w:rPr>
        <w:t>Lectures and Presentations</w:t>
      </w:r>
    </w:p>
    <w:p w14:paraId="1B261534" w14:textId="77777777" w:rsidR="001606AB" w:rsidRPr="0085271E" w:rsidRDefault="001606AB" w:rsidP="001606AB">
      <w:pPr>
        <w:rPr>
          <w:rFonts w:ascii="Calibri" w:hAnsi="Calibri" w:cs="Arial"/>
        </w:rPr>
      </w:pPr>
      <w:r w:rsidRPr="0085271E">
        <w:rPr>
          <w:rFonts w:ascii="Calibri" w:hAnsi="Calibri" w:cs="Arial"/>
          <w:lang w:val="hr-HR"/>
        </w:rPr>
        <w:t>Lectures per invitation at: University of Klagenfurt, University of Graz and University of Vienna (Austria), University of Berlin, University of T</w:t>
      </w:r>
      <w:r w:rsidRPr="0085271E">
        <w:rPr>
          <w:rFonts w:ascii="Calibri" w:hAnsi="Calibri" w:cs="Arial"/>
        </w:rPr>
        <w:t xml:space="preserve">übingen, and University of Regensburg (Germany), University of Amsterdam (Holland), </w:t>
      </w:r>
      <w:r>
        <w:rPr>
          <w:rFonts w:ascii="Calibri" w:hAnsi="Calibri" w:cs="Arial"/>
        </w:rPr>
        <w:t xml:space="preserve">Tokyo University, Hokkaido University (Japan), </w:t>
      </w:r>
      <w:r w:rsidRPr="0085271E">
        <w:rPr>
          <w:rFonts w:ascii="Calibri" w:hAnsi="Calibri" w:cs="Arial"/>
        </w:rPr>
        <w:t>Adam Mickiewicz University, Warsaw School of Social Psychology</w:t>
      </w:r>
      <w:r>
        <w:rPr>
          <w:rFonts w:ascii="Calibri" w:hAnsi="Calibri" w:cs="Arial"/>
        </w:rPr>
        <w:t>,</w:t>
      </w:r>
      <w:r w:rsidRPr="0085271E">
        <w:rPr>
          <w:rFonts w:ascii="Calibri" w:hAnsi="Calibri" w:cs="Arial"/>
        </w:rPr>
        <w:t xml:space="preserve"> and Jagiellonian University (Poland), </w:t>
      </w:r>
      <w:r>
        <w:rPr>
          <w:rFonts w:ascii="Calibri" w:hAnsi="Calibri" w:cs="Arial"/>
        </w:rPr>
        <w:t xml:space="preserve">Serbian Academy of Sciences, Belgrade International Book Fair, </w:t>
      </w:r>
      <w:r w:rsidRPr="0085271E">
        <w:rPr>
          <w:rFonts w:ascii="Calibri" w:hAnsi="Calibri" w:cs="Arial"/>
        </w:rPr>
        <w:t>University of Belgrade</w:t>
      </w:r>
      <w:r>
        <w:rPr>
          <w:rFonts w:ascii="Calibri" w:hAnsi="Calibri" w:cs="Arial"/>
        </w:rPr>
        <w:t>,</w:t>
      </w:r>
      <w:r w:rsidRPr="0085271E">
        <w:rPr>
          <w:rFonts w:ascii="Calibri" w:hAnsi="Calibri" w:cs="Arial"/>
        </w:rPr>
        <w:t xml:space="preserve"> and University of Novi Sad (Serbia), State Department, AECOM, Columbia University, Duke University, and Arizona State University (USA)</w:t>
      </w:r>
    </w:p>
    <w:p w14:paraId="1F081C39" w14:textId="77777777" w:rsidR="001606AB" w:rsidRPr="0085271E" w:rsidRDefault="001606AB" w:rsidP="001606AB">
      <w:pPr>
        <w:rPr>
          <w:rFonts w:ascii="Calibri" w:hAnsi="Calibri" w:cs="Arial"/>
        </w:rPr>
      </w:pPr>
    </w:p>
    <w:p w14:paraId="152F7041" w14:textId="77777777" w:rsidR="001606AB" w:rsidRPr="0085271E" w:rsidRDefault="001606AB" w:rsidP="001606AB">
      <w:pPr>
        <w:rPr>
          <w:rFonts w:ascii="Calibri" w:hAnsi="Calibri" w:cs="Arial"/>
        </w:rPr>
      </w:pPr>
      <w:r w:rsidRPr="0085271E">
        <w:rPr>
          <w:rFonts w:ascii="Calibri" w:hAnsi="Calibri" w:cs="Arial"/>
        </w:rPr>
        <w:t xml:space="preserve">Over 70 conference presentations in Austria, Argentina, </w:t>
      </w:r>
      <w:r>
        <w:rPr>
          <w:rFonts w:ascii="Calibri" w:hAnsi="Calibri" w:cs="Arial"/>
        </w:rPr>
        <w:t xml:space="preserve">Barbados, </w:t>
      </w:r>
      <w:r w:rsidRPr="0085271E">
        <w:rPr>
          <w:rFonts w:ascii="Calibri" w:hAnsi="Calibri" w:cs="Arial"/>
        </w:rPr>
        <w:t xml:space="preserve">Bosnia-Herzegovina, Canada, Croatia, Germany, Finland, </w:t>
      </w:r>
      <w:r>
        <w:rPr>
          <w:rFonts w:ascii="Calibri" w:hAnsi="Calibri" w:cs="Arial"/>
        </w:rPr>
        <w:t xml:space="preserve">Macedonia, </w:t>
      </w:r>
      <w:r w:rsidRPr="0085271E">
        <w:rPr>
          <w:rFonts w:ascii="Calibri" w:hAnsi="Calibri" w:cs="Arial"/>
        </w:rPr>
        <w:t xml:space="preserve">Poland, Serbia, Slovakia, Slovenia, </w:t>
      </w:r>
      <w:r>
        <w:rPr>
          <w:rFonts w:ascii="Calibri" w:hAnsi="Calibri" w:cs="Arial"/>
        </w:rPr>
        <w:t xml:space="preserve">Spain, </w:t>
      </w:r>
      <w:r w:rsidRPr="0085271E">
        <w:rPr>
          <w:rFonts w:ascii="Calibri" w:hAnsi="Calibri" w:cs="Arial"/>
        </w:rPr>
        <w:t>and United States.</w:t>
      </w:r>
    </w:p>
    <w:p w14:paraId="57F23445" w14:textId="77777777" w:rsidR="001606AB" w:rsidRPr="0085271E" w:rsidRDefault="001606AB" w:rsidP="001606AB">
      <w:pPr>
        <w:rPr>
          <w:rFonts w:ascii="Calibri" w:hAnsi="Calibri" w:cs="Arial"/>
        </w:rPr>
      </w:pPr>
    </w:p>
    <w:p w14:paraId="01CC1FED" w14:textId="77777777" w:rsidR="001606AB" w:rsidRPr="0085271E" w:rsidRDefault="001606AB" w:rsidP="001606AB">
      <w:pPr>
        <w:rPr>
          <w:rFonts w:ascii="Calibri" w:hAnsi="Calibri" w:cs="Arial"/>
          <w:i/>
        </w:rPr>
      </w:pPr>
      <w:r w:rsidRPr="0085271E">
        <w:rPr>
          <w:rFonts w:ascii="Calibri" w:hAnsi="Calibri" w:cs="Arial"/>
          <w:i/>
        </w:rPr>
        <w:lastRenderedPageBreak/>
        <w:t>Other</w:t>
      </w:r>
    </w:p>
    <w:p w14:paraId="0EF166F2" w14:textId="77777777" w:rsidR="001606AB" w:rsidRDefault="001606AB" w:rsidP="001606AB">
      <w:pPr>
        <w:rPr>
          <w:rFonts w:ascii="Calibri" w:hAnsi="Calibri" w:cs="Arial"/>
        </w:rPr>
      </w:pPr>
      <w:r w:rsidRPr="0085271E">
        <w:rPr>
          <w:rFonts w:ascii="Calibri" w:hAnsi="Calibri" w:cs="Arial"/>
        </w:rPr>
        <w:t>Editor-in-chief of the Journal of National Council of Less Commonly Taught Languages (</w:t>
      </w:r>
      <w:hyperlink r:id="rId6" w:history="1">
        <w:r w:rsidRPr="006F479B">
          <w:rPr>
            <w:rStyle w:val="Hyperlink"/>
            <w:rFonts w:ascii="Calibri" w:hAnsi="Calibri" w:cs="Arial"/>
          </w:rPr>
          <w:t>http://www.ncolctl.org/jncolctl-links)</w:t>
        </w:r>
      </w:hyperlink>
    </w:p>
    <w:p w14:paraId="5E070CF5" w14:textId="77777777" w:rsidR="001606AB" w:rsidRDefault="001606AB" w:rsidP="001606AB">
      <w:pPr>
        <w:rPr>
          <w:rFonts w:ascii="Calibri" w:hAnsi="Calibri" w:cs="Arial"/>
        </w:rPr>
      </w:pPr>
    </w:p>
    <w:p w14:paraId="4F8908F1" w14:textId="77777777" w:rsidR="001606AB" w:rsidRPr="0085271E" w:rsidRDefault="001606AB" w:rsidP="001606AB">
      <w:pPr>
        <w:rPr>
          <w:rFonts w:ascii="Calibri" w:hAnsi="Calibri" w:cs="Arial"/>
        </w:rPr>
      </w:pPr>
      <w:r>
        <w:rPr>
          <w:rFonts w:ascii="Calibri" w:hAnsi="Calibri" w:cs="Arial"/>
        </w:rPr>
        <w:t>President elect of the National Federation of Modern Language Teacher Organizations (2018)</w:t>
      </w:r>
    </w:p>
    <w:p w14:paraId="5728DBA4" w14:textId="77777777" w:rsidR="001606AB" w:rsidRPr="0085271E" w:rsidRDefault="001606AB" w:rsidP="001606AB">
      <w:pPr>
        <w:rPr>
          <w:rFonts w:ascii="Calibri" w:hAnsi="Calibri" w:cs="Arial"/>
        </w:rPr>
      </w:pPr>
    </w:p>
    <w:p w14:paraId="557F1777" w14:textId="77777777" w:rsidR="001606AB" w:rsidRPr="0085271E" w:rsidRDefault="001606AB" w:rsidP="001606AB">
      <w:pPr>
        <w:rPr>
          <w:rFonts w:ascii="Calibri" w:hAnsi="Calibri" w:cs="Arial"/>
          <w:lang w:bidi="ar-JO"/>
        </w:rPr>
      </w:pPr>
      <w:r w:rsidRPr="0085271E">
        <w:rPr>
          <w:rFonts w:ascii="Calibri" w:hAnsi="Calibri" w:cs="Arial"/>
        </w:rPr>
        <w:t>Member of the editorial board of S</w:t>
      </w:r>
      <w:r w:rsidRPr="0085271E">
        <w:rPr>
          <w:rFonts w:ascii="Calibri" w:hAnsi="Calibri" w:cs="Arial"/>
          <w:lang w:bidi="ar-JO"/>
        </w:rPr>
        <w:t>üdslavistik On-line (</w:t>
      </w:r>
      <w:hyperlink r:id="rId7" w:history="1">
        <w:r w:rsidRPr="0085271E">
          <w:rPr>
            <w:rStyle w:val="Hyperlink"/>
            <w:rFonts w:ascii="Calibri" w:hAnsi="Calibri" w:cs="Arial"/>
            <w:u w:val="none"/>
            <w:lang w:bidi="ar-JO"/>
          </w:rPr>
          <w:t>http://www.suedslavistik-online.de</w:t>
        </w:r>
      </w:hyperlink>
      <w:r w:rsidRPr="0085271E">
        <w:rPr>
          <w:rFonts w:ascii="Calibri" w:hAnsi="Calibri" w:cs="Arial"/>
          <w:lang w:bidi="ar-JO"/>
        </w:rPr>
        <w:t>)</w:t>
      </w:r>
    </w:p>
    <w:p w14:paraId="07B417DC" w14:textId="77777777" w:rsidR="001606AB" w:rsidRPr="0085271E" w:rsidRDefault="001606AB" w:rsidP="001606AB">
      <w:pPr>
        <w:rPr>
          <w:rFonts w:ascii="Calibri" w:hAnsi="Calibri" w:cs="Arial"/>
          <w:lang w:bidi="ar-JO"/>
        </w:rPr>
      </w:pPr>
    </w:p>
    <w:p w14:paraId="23040E6B" w14:textId="77777777" w:rsidR="001606AB" w:rsidRPr="0085271E" w:rsidRDefault="001606AB" w:rsidP="001606AB">
      <w:pPr>
        <w:rPr>
          <w:rFonts w:ascii="Calibri" w:hAnsi="Calibri" w:cs="Arial"/>
          <w:lang w:val="hr-HR"/>
        </w:rPr>
      </w:pPr>
      <w:r w:rsidRPr="0085271E">
        <w:rPr>
          <w:rFonts w:ascii="Calibri" w:hAnsi="Calibri" w:cs="Arial"/>
        </w:rPr>
        <w:t>Member of the editorial board of Lingvisti</w:t>
      </w:r>
      <w:r w:rsidRPr="0085271E">
        <w:rPr>
          <w:rFonts w:ascii="Calibri" w:hAnsi="Calibri" w:cs="Arial"/>
          <w:lang w:val="hr-HR"/>
        </w:rPr>
        <w:t>čke aktuelnosti (</w:t>
      </w:r>
      <w:hyperlink r:id="rId8" w:history="1">
        <w:r w:rsidRPr="0085271E">
          <w:rPr>
            <w:rStyle w:val="Hyperlink"/>
            <w:rFonts w:ascii="Calibri" w:hAnsi="Calibri" w:cs="Arial"/>
            <w:u w:val="none"/>
            <w:lang w:val="hr-HR"/>
          </w:rPr>
          <w:t>http://www.asusilc.net/aktuelnosti</w:t>
        </w:r>
      </w:hyperlink>
      <w:r w:rsidRPr="0085271E">
        <w:rPr>
          <w:rFonts w:ascii="Calibri" w:hAnsi="Calibri" w:cs="Arial"/>
          <w:lang w:val="hr-HR"/>
        </w:rPr>
        <w:t>)</w:t>
      </w:r>
    </w:p>
    <w:p w14:paraId="6DA9DAE3" w14:textId="77777777" w:rsidR="001606AB" w:rsidRPr="0085271E" w:rsidRDefault="001606AB" w:rsidP="001606AB">
      <w:pPr>
        <w:rPr>
          <w:rFonts w:ascii="Calibri" w:hAnsi="Calibri" w:cs="Arial"/>
          <w:lang w:val="hr-HR"/>
        </w:rPr>
      </w:pPr>
    </w:p>
    <w:p w14:paraId="283F2343" w14:textId="77777777" w:rsidR="001606AB" w:rsidRPr="0085271E" w:rsidRDefault="001606AB" w:rsidP="001606AB">
      <w:pPr>
        <w:rPr>
          <w:rFonts w:ascii="Calibri" w:hAnsi="Calibri" w:cs="Arial"/>
        </w:rPr>
      </w:pPr>
      <w:r w:rsidRPr="0085271E">
        <w:rPr>
          <w:rFonts w:ascii="Calibri" w:hAnsi="Calibri" w:cs="Arial"/>
        </w:rPr>
        <w:t>Advisor or committee member to 37 defended MA theses and two defended PhD theses with additional five MA and five PhD theses in progress).</w:t>
      </w:r>
    </w:p>
    <w:p w14:paraId="1938914B" w14:textId="77777777" w:rsidR="001606AB" w:rsidRPr="0085271E" w:rsidRDefault="001606AB" w:rsidP="001606AB">
      <w:pPr>
        <w:rPr>
          <w:rFonts w:ascii="Calibri" w:hAnsi="Calibri" w:cs="Arial"/>
        </w:rPr>
      </w:pPr>
    </w:p>
    <w:p w14:paraId="2A2A9675" w14:textId="77777777" w:rsidR="001606AB" w:rsidRPr="0085271E" w:rsidRDefault="001606AB" w:rsidP="001606AB">
      <w:pPr>
        <w:rPr>
          <w:rFonts w:ascii="Calibri" w:hAnsi="Calibri" w:cs="Arial"/>
        </w:rPr>
      </w:pPr>
      <w:r w:rsidRPr="0085271E">
        <w:rPr>
          <w:rFonts w:ascii="Calibri" w:hAnsi="Calibri" w:cs="Arial"/>
        </w:rPr>
        <w:t xml:space="preserve">Author of various software packages and Web pages (see </w:t>
      </w:r>
      <w:hyperlink r:id="rId9" w:history="1">
        <w:r w:rsidRPr="0085271E">
          <w:rPr>
            <w:rStyle w:val="Hyperlink"/>
            <w:rFonts w:ascii="Calibri" w:hAnsi="Calibri" w:cs="Arial"/>
            <w:u w:val="none"/>
          </w:rPr>
          <w:t>http://www.asusilc.net</w:t>
        </w:r>
      </w:hyperlink>
      <w:r w:rsidRPr="0085271E">
        <w:rPr>
          <w:rFonts w:ascii="Calibri" w:hAnsi="Calibri" w:cs="Arial"/>
        </w:rPr>
        <w:t xml:space="preserve"> for details)</w:t>
      </w:r>
    </w:p>
    <w:p w14:paraId="3EDAC06D" w14:textId="77777777" w:rsidR="001606AB" w:rsidRPr="0085271E" w:rsidRDefault="001606AB" w:rsidP="001606AB">
      <w:pPr>
        <w:rPr>
          <w:rFonts w:ascii="Calibri" w:hAnsi="Calibri" w:cs="Arial"/>
        </w:rPr>
      </w:pPr>
    </w:p>
    <w:p w14:paraId="6914D8BB" w14:textId="77777777" w:rsidR="001606AB" w:rsidRPr="0085271E" w:rsidRDefault="001606AB" w:rsidP="001606AB">
      <w:pPr>
        <w:rPr>
          <w:rFonts w:ascii="Calibri" w:hAnsi="Calibri" w:cs="Arial"/>
          <w:b/>
        </w:rPr>
      </w:pPr>
      <w:r w:rsidRPr="0085271E">
        <w:rPr>
          <w:rFonts w:ascii="Calibri" w:hAnsi="Calibri" w:cs="Arial"/>
          <w:b/>
        </w:rPr>
        <w:t>Individual Awards</w:t>
      </w:r>
    </w:p>
    <w:p w14:paraId="5FCB748B" w14:textId="77777777" w:rsidR="001606AB" w:rsidRDefault="001606AB" w:rsidP="001606AB">
      <w:pPr>
        <w:pStyle w:val="NormalWeb"/>
        <w:rPr>
          <w:rFonts w:ascii="Calibri" w:hAnsi="Calibri" w:cs="Arial"/>
        </w:rPr>
      </w:pPr>
      <w:r>
        <w:rPr>
          <w:rFonts w:ascii="Calibri" w:hAnsi="Calibri" w:cs="Arial"/>
        </w:rPr>
        <w:t>Fellowship for the Seminar of the Macedonian Language and Culture from the University of St. Cyril and Methodius, 2018</w:t>
      </w:r>
    </w:p>
    <w:p w14:paraId="1B42E6F1" w14:textId="77777777" w:rsidR="001606AB" w:rsidRDefault="001606AB" w:rsidP="001606AB">
      <w:pPr>
        <w:pStyle w:val="NormalWeb"/>
        <w:rPr>
          <w:rFonts w:ascii="Calibri" w:hAnsi="Calibri" w:cs="Arial"/>
        </w:rPr>
      </w:pPr>
      <w:r>
        <w:rPr>
          <w:rFonts w:ascii="Calibri" w:hAnsi="Calibri" w:cs="Arial"/>
        </w:rPr>
        <w:t>Research Fellowship from the Slavic-Eurasian Research Center of the University of Hokkaido, Sapporo, Japan, 2017</w:t>
      </w:r>
    </w:p>
    <w:p w14:paraId="70A27B59" w14:textId="77777777" w:rsidR="001606AB" w:rsidRDefault="001606AB" w:rsidP="001606AB">
      <w:pPr>
        <w:pStyle w:val="NormalWeb"/>
        <w:rPr>
          <w:rFonts w:ascii="Calibri" w:hAnsi="Calibri" w:cs="Arial"/>
        </w:rPr>
      </w:pPr>
      <w:r>
        <w:rPr>
          <w:rFonts w:ascii="Calibri" w:hAnsi="Calibri" w:cs="Arial"/>
        </w:rPr>
        <w:t>Research Fellowship from the Department of Linguistics, The Australian National University, Canberra, Australia, 2014</w:t>
      </w:r>
    </w:p>
    <w:p w14:paraId="2462F055" w14:textId="77777777" w:rsidR="001606AB" w:rsidRPr="0085271E" w:rsidRDefault="001606AB" w:rsidP="001606AB">
      <w:pPr>
        <w:pStyle w:val="NormalWeb"/>
        <w:rPr>
          <w:rFonts w:ascii="Calibri" w:hAnsi="Calibri" w:cs="Arial"/>
        </w:rPr>
      </w:pPr>
      <w:r w:rsidRPr="0085271E">
        <w:rPr>
          <w:rFonts w:ascii="Calibri" w:hAnsi="Calibri" w:cs="Arial"/>
          <w:lang w:eastAsia="zh-CN"/>
        </w:rPr>
        <w:t>Professor of the Year Special Recognition Award</w:t>
      </w:r>
      <w:r w:rsidRPr="0085271E">
        <w:rPr>
          <w:rFonts w:ascii="Calibri" w:hAnsi="Calibri" w:cs="Arial"/>
        </w:rPr>
        <w:t>, Arizona State University, 2007</w:t>
      </w:r>
    </w:p>
    <w:p w14:paraId="02AAAF0B" w14:textId="77777777" w:rsidR="001606AB" w:rsidRPr="0085271E" w:rsidRDefault="001606AB" w:rsidP="001606AB">
      <w:pPr>
        <w:pStyle w:val="NormalWeb"/>
        <w:rPr>
          <w:rFonts w:ascii="Calibri" w:hAnsi="Calibri" w:cs="Arial"/>
        </w:rPr>
      </w:pPr>
      <w:r w:rsidRPr="0085271E">
        <w:rPr>
          <w:rFonts w:ascii="Calibri" w:hAnsi="Calibri" w:cs="Arial"/>
        </w:rPr>
        <w:t>Dean’s Distinguished Teaching Award, College of Liberal Arts and Sciences, Arizona State University, 2006</w:t>
      </w:r>
    </w:p>
    <w:p w14:paraId="6909FB61" w14:textId="77777777" w:rsidR="001606AB" w:rsidRPr="0085271E" w:rsidRDefault="001606AB" w:rsidP="001606AB">
      <w:pPr>
        <w:pStyle w:val="NormalWeb"/>
        <w:keepNext/>
        <w:rPr>
          <w:rFonts w:ascii="Calibri" w:hAnsi="Calibri" w:cs="Arial"/>
        </w:rPr>
      </w:pPr>
      <w:r w:rsidRPr="0085271E">
        <w:rPr>
          <w:rFonts w:ascii="Calibri" w:hAnsi="Calibri" w:cs="Arial"/>
        </w:rPr>
        <w:t>Certified as an Oral Proficiency Interview Tester by ACTFL (February 2006, ex</w:t>
      </w:r>
      <w:r>
        <w:rPr>
          <w:rFonts w:ascii="Calibri" w:hAnsi="Calibri" w:cs="Arial"/>
        </w:rPr>
        <w:t xml:space="preserve">tended in 2010, 2014, and 2018 </w:t>
      </w:r>
      <w:r w:rsidRPr="0085271E">
        <w:rPr>
          <w:rFonts w:ascii="Calibri" w:hAnsi="Calibri" w:cs="Arial"/>
        </w:rPr>
        <w:t>as dual certification)</w:t>
      </w:r>
    </w:p>
    <w:p w14:paraId="3EFDB5E5" w14:textId="77777777" w:rsidR="001606AB" w:rsidRPr="0085271E" w:rsidRDefault="001606AB" w:rsidP="001606AB">
      <w:pPr>
        <w:rPr>
          <w:rFonts w:ascii="Calibri" w:hAnsi="Calibri" w:cs="Arial"/>
        </w:rPr>
      </w:pPr>
      <w:r w:rsidRPr="0085271E">
        <w:rPr>
          <w:rFonts w:ascii="Calibri" w:hAnsi="Calibri" w:cs="Arial"/>
        </w:rPr>
        <w:t>Honors Disciplinary Faculty 2005-10, 2013-1</w:t>
      </w:r>
      <w:r>
        <w:rPr>
          <w:rFonts w:ascii="Calibri" w:hAnsi="Calibri" w:cs="Arial"/>
        </w:rPr>
        <w:t>8</w:t>
      </w:r>
      <w:r w:rsidRPr="0085271E">
        <w:rPr>
          <w:rFonts w:ascii="Calibri" w:hAnsi="Calibri" w:cs="Arial"/>
        </w:rPr>
        <w:t xml:space="preserve"> – certificate of appreciation from ASU Barrett Honors College</w:t>
      </w:r>
    </w:p>
    <w:p w14:paraId="2637F420" w14:textId="77777777" w:rsidR="001606AB" w:rsidRPr="0085271E" w:rsidRDefault="001606AB" w:rsidP="001606AB">
      <w:pPr>
        <w:rPr>
          <w:rFonts w:ascii="Calibri" w:hAnsi="Calibri" w:cs="Arial"/>
        </w:rPr>
      </w:pPr>
    </w:p>
    <w:p w14:paraId="4B9D329C" w14:textId="77777777" w:rsidR="001606AB" w:rsidRPr="0085271E" w:rsidRDefault="001606AB" w:rsidP="001606AB">
      <w:pPr>
        <w:rPr>
          <w:rFonts w:ascii="Calibri" w:hAnsi="Calibri" w:cs="Arial"/>
        </w:rPr>
      </w:pPr>
      <w:r w:rsidRPr="0085271E">
        <w:rPr>
          <w:rFonts w:ascii="Calibri" w:hAnsi="Calibri" w:cs="Arial"/>
        </w:rPr>
        <w:t>Meritorious Recognition Award" from the Polish-American Congress of Arizona for the contribution in promoting Polish language and culture, 2006</w:t>
      </w:r>
    </w:p>
    <w:p w14:paraId="68AB7358" w14:textId="77777777" w:rsidR="001606AB" w:rsidRPr="0085271E" w:rsidRDefault="001606AB" w:rsidP="001606AB">
      <w:pPr>
        <w:rPr>
          <w:rFonts w:ascii="Calibri" w:hAnsi="Calibri" w:cs="Arial"/>
        </w:rPr>
      </w:pPr>
    </w:p>
    <w:p w14:paraId="1474EDA8" w14:textId="77777777" w:rsidR="001606AB" w:rsidRPr="0085271E" w:rsidRDefault="001606AB" w:rsidP="001606AB">
      <w:pPr>
        <w:rPr>
          <w:rFonts w:ascii="Calibri" w:hAnsi="Calibri" w:cs="Arial"/>
        </w:rPr>
      </w:pPr>
      <w:r w:rsidRPr="0085271E">
        <w:rPr>
          <w:rFonts w:ascii="Calibri" w:hAnsi="Calibri" w:cs="Arial"/>
        </w:rPr>
        <w:lastRenderedPageBreak/>
        <w:t>Certificate of Recognition" from the U.S. Consul General of Poland in Los Angeles, for promoting Polish culture and language in Phoenix, Arizona, 2006</w:t>
      </w:r>
    </w:p>
    <w:p w14:paraId="64CE1514" w14:textId="77777777" w:rsidR="001606AB" w:rsidRPr="0085271E" w:rsidRDefault="001606AB" w:rsidP="001606AB">
      <w:pPr>
        <w:pStyle w:val="NormalWeb"/>
        <w:rPr>
          <w:rFonts w:ascii="Calibri" w:hAnsi="Calibri" w:cs="Arial"/>
        </w:rPr>
      </w:pPr>
      <w:r w:rsidRPr="0085271E">
        <w:rPr>
          <w:rFonts w:ascii="Calibri" w:hAnsi="Calibri" w:cs="Arial"/>
        </w:rPr>
        <w:t>Honorary membership in Dobro Slovo, the National Slavic Honor Association, 2003</w:t>
      </w:r>
    </w:p>
    <w:p w14:paraId="510B924E" w14:textId="77777777" w:rsidR="001606AB" w:rsidRPr="0085271E" w:rsidRDefault="001606AB" w:rsidP="001606AB">
      <w:pPr>
        <w:pStyle w:val="NormalWeb"/>
        <w:rPr>
          <w:rFonts w:ascii="Calibri" w:hAnsi="Calibri" w:cs="Arial"/>
        </w:rPr>
      </w:pPr>
      <w:r w:rsidRPr="0085271E">
        <w:rPr>
          <w:rFonts w:ascii="Calibri" w:hAnsi="Calibri" w:cs="Arial"/>
        </w:rPr>
        <w:t>Fellowship from the International Summer School of Political Science and International Relations for summer programs 1994,1995,1996,1997,1998.</w:t>
      </w:r>
    </w:p>
    <w:p w14:paraId="43F8A5B5" w14:textId="77777777" w:rsidR="001606AB" w:rsidRPr="0085271E" w:rsidRDefault="001606AB" w:rsidP="001606AB">
      <w:pPr>
        <w:pStyle w:val="NormalWeb"/>
        <w:rPr>
          <w:rFonts w:ascii="Calibri" w:hAnsi="Calibri" w:cs="Arial"/>
        </w:rPr>
      </w:pPr>
      <w:r w:rsidRPr="0085271E">
        <w:rPr>
          <w:rFonts w:ascii="Calibri" w:hAnsi="Calibri" w:cs="Arial"/>
        </w:rPr>
        <w:t>Fellowship from the Stefan Batory Foundation for research at the Polonia Institute of the Jagiellonian Institute in Cracow, Poland, spring semester 1994</w:t>
      </w:r>
    </w:p>
    <w:p w14:paraId="34F9F5C2" w14:textId="77777777" w:rsidR="001606AB" w:rsidRPr="0085271E" w:rsidRDefault="001606AB" w:rsidP="001606AB">
      <w:pPr>
        <w:pStyle w:val="NormalWeb"/>
        <w:rPr>
          <w:rFonts w:ascii="Calibri" w:hAnsi="Calibri" w:cs="Arial"/>
        </w:rPr>
      </w:pPr>
      <w:r w:rsidRPr="0085271E">
        <w:rPr>
          <w:rFonts w:ascii="Calibri" w:hAnsi="Calibri" w:cs="Arial"/>
        </w:rPr>
        <w:t>Fellowship from the Polish Academy of Sciences for Graduate Study at the School for Social Researc</w:t>
      </w:r>
      <w:r>
        <w:rPr>
          <w:rFonts w:ascii="Calibri" w:hAnsi="Calibri" w:cs="Arial"/>
        </w:rPr>
        <w:t>h in the academic year of 1993-</w:t>
      </w:r>
      <w:r w:rsidRPr="0085271E">
        <w:rPr>
          <w:rFonts w:ascii="Calibri" w:hAnsi="Calibri" w:cs="Arial"/>
        </w:rPr>
        <w:t>94, in Warsaw, Poland</w:t>
      </w:r>
    </w:p>
    <w:p w14:paraId="7455E79E" w14:textId="77777777" w:rsidR="001606AB" w:rsidRPr="0085271E" w:rsidRDefault="001606AB" w:rsidP="001606AB">
      <w:pPr>
        <w:pStyle w:val="NormalWeb"/>
        <w:rPr>
          <w:rFonts w:ascii="Calibri" w:hAnsi="Calibri" w:cs="Arial"/>
        </w:rPr>
      </w:pPr>
      <w:r w:rsidRPr="0085271E">
        <w:rPr>
          <w:rFonts w:ascii="Calibri" w:hAnsi="Calibri" w:cs="Arial"/>
        </w:rPr>
        <w:t>Alexander von Humboldt Foundation Post-Doctoral Research Fellowship in the academic year of 1990-91 and 1991-92 at the University of Düsseldorf and the University of Munich, Germany</w:t>
      </w:r>
    </w:p>
    <w:p w14:paraId="1EA397EE" w14:textId="77777777" w:rsidR="001606AB" w:rsidRPr="0085271E" w:rsidRDefault="001606AB" w:rsidP="001606AB">
      <w:pPr>
        <w:pStyle w:val="NormalWeb"/>
        <w:rPr>
          <w:rFonts w:ascii="Calibri" w:hAnsi="Calibri" w:cs="Arial"/>
        </w:rPr>
      </w:pPr>
      <w:r w:rsidRPr="0085271E">
        <w:rPr>
          <w:rFonts w:ascii="Calibri" w:hAnsi="Calibri" w:cs="Arial"/>
        </w:rPr>
        <w:t>Fulbright grant to teach Serbo-Croatian and to conduct research in the fields of lexicology and lexicography during the 1987-88 academic year, at the University of Illinois at Champaign- Urbana, and the University of Pittsburgh</w:t>
      </w:r>
    </w:p>
    <w:p w14:paraId="05083EEF" w14:textId="77777777" w:rsidR="001606AB" w:rsidRPr="0085271E" w:rsidRDefault="001606AB" w:rsidP="001606AB">
      <w:pPr>
        <w:pStyle w:val="NormalWeb"/>
        <w:rPr>
          <w:rFonts w:ascii="Calibri" w:hAnsi="Calibri" w:cs="Arial"/>
        </w:rPr>
      </w:pPr>
      <w:r w:rsidRPr="0085271E">
        <w:rPr>
          <w:rFonts w:ascii="Calibri" w:hAnsi="Calibri" w:cs="Arial"/>
        </w:rPr>
        <w:t>Grant from the Faculty of Philosophy in Ljubljana to participate in the Seminar of Slovene Language, Literature and Culture at the University of Ljubljana, Slovenia, summer of 1986</w:t>
      </w:r>
    </w:p>
    <w:p w14:paraId="28631684" w14:textId="77777777" w:rsidR="001606AB" w:rsidRPr="0085271E" w:rsidRDefault="001606AB" w:rsidP="001606AB">
      <w:pPr>
        <w:pStyle w:val="NormalWeb"/>
        <w:rPr>
          <w:rFonts w:ascii="Calibri" w:hAnsi="Calibri" w:cs="Arial"/>
        </w:rPr>
      </w:pPr>
      <w:r w:rsidRPr="0085271E">
        <w:rPr>
          <w:rFonts w:ascii="Calibri" w:hAnsi="Calibri" w:cs="Arial"/>
        </w:rPr>
        <w:t>Silver University Award for excellent scholarly performance in each academic year, University of Sarajevo, Bosnia and Herzegovina, academic years of 1981-82, 1982-83, 1983-84, 1984-85</w:t>
      </w:r>
    </w:p>
    <w:p w14:paraId="7C638890" w14:textId="77777777" w:rsidR="001606AB" w:rsidRPr="0085271E" w:rsidRDefault="001606AB" w:rsidP="001606AB">
      <w:pPr>
        <w:pStyle w:val="NormalWeb"/>
        <w:rPr>
          <w:rFonts w:ascii="Calibri" w:hAnsi="Calibri" w:cs="Arial"/>
        </w:rPr>
      </w:pPr>
      <w:r w:rsidRPr="0085271E">
        <w:rPr>
          <w:rFonts w:ascii="Calibri" w:hAnsi="Calibri" w:cs="Arial"/>
        </w:rPr>
        <w:t>Golden University Award for excellent scholarly performance at the end of my undergraduate program, University of Sarajevo, Bosnia and Herzegovina, fall of 1985</w:t>
      </w:r>
    </w:p>
    <w:p w14:paraId="1E90841D" w14:textId="78D2A2AF" w:rsidR="001606AB" w:rsidRPr="0085271E" w:rsidRDefault="00B66162" w:rsidP="00B66162">
      <w:pPr>
        <w:pStyle w:val="NormalWeb"/>
        <w:rPr>
          <w:rFonts w:ascii="Calibri" w:hAnsi="Calibri" w:cs="Arial"/>
        </w:rPr>
      </w:pPr>
      <w:bookmarkStart w:id="0" w:name="_GoBack"/>
      <w:bookmarkEnd w:id="0"/>
      <w:r w:rsidRPr="0085271E">
        <w:rPr>
          <w:rFonts w:ascii="Calibri" w:hAnsi="Calibri" w:cs="Arial"/>
        </w:rPr>
        <w:t xml:space="preserve"> </w:t>
      </w:r>
    </w:p>
    <w:p w14:paraId="7E384CBA" w14:textId="77777777" w:rsidR="000A451A" w:rsidRDefault="000A451A"/>
    <w:sectPr w:rsidR="000A451A" w:rsidSect="000C1F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E1067"/>
    <w:multiLevelType w:val="hybridMultilevel"/>
    <w:tmpl w:val="B630E532"/>
    <w:lvl w:ilvl="0" w:tplc="12B2B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353B5E"/>
    <w:multiLevelType w:val="hybridMultilevel"/>
    <w:tmpl w:val="8CB0BB36"/>
    <w:lvl w:ilvl="0" w:tplc="AE06A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440247"/>
    <w:multiLevelType w:val="hybridMultilevel"/>
    <w:tmpl w:val="024A1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82ECA"/>
    <w:multiLevelType w:val="hybridMultilevel"/>
    <w:tmpl w:val="DCE4A4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0014723"/>
    <w:multiLevelType w:val="hybridMultilevel"/>
    <w:tmpl w:val="516CFC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AB"/>
    <w:rsid w:val="000A451A"/>
    <w:rsid w:val="000A47B9"/>
    <w:rsid w:val="001606AB"/>
    <w:rsid w:val="00791956"/>
    <w:rsid w:val="00B661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67BE31F"/>
  <w14:defaultImageDpi w14:val="32767"/>
  <w15:chartTrackingRefBased/>
  <w15:docId w15:val="{4C9A6816-6E9F-FC4E-A8ED-A51D5C3F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06AB"/>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06AB"/>
    <w:rPr>
      <w:color w:val="0000FF"/>
      <w:u w:val="single"/>
    </w:rPr>
  </w:style>
  <w:style w:type="paragraph" w:styleId="NormalWeb">
    <w:name w:val="Normal (Web)"/>
    <w:basedOn w:val="Normal"/>
    <w:uiPriority w:val="99"/>
    <w:rsid w:val="001606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usilc.net/aktuelnosti/" TargetMode="External"/><Relationship Id="rId3" Type="http://schemas.openxmlformats.org/officeDocument/2006/relationships/settings" Target="settings.xml"/><Relationship Id="rId7" Type="http://schemas.openxmlformats.org/officeDocument/2006/relationships/hyperlink" Target="http://www.suedslavistik-onlin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olctl.org/jncolctl-links)" TargetMode="External"/><Relationship Id="rId11" Type="http://schemas.openxmlformats.org/officeDocument/2006/relationships/theme" Target="theme/theme1.xml"/><Relationship Id="rId5" Type="http://schemas.openxmlformats.org/officeDocument/2006/relationships/hyperlink" Target="http://www.public.asu.edu/~dsipka/cvfull.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usil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1210</Words>
  <Characters>6903</Characters>
  <Application>Microsoft Office Word</Application>
  <DocSecurity>0</DocSecurity>
  <Lines>57</Lines>
  <Paragraphs>16</Paragraphs>
  <ScaleCrop>false</ScaleCrop>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2018-10-03T19:41:00Z</dcterms:created>
  <dcterms:modified xsi:type="dcterms:W3CDTF">2018-10-03T19:41:00Z</dcterms:modified>
</cp:coreProperties>
</file>