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2A4A0" w14:textId="77777777" w:rsidR="009611C2" w:rsidRDefault="009611C2">
      <w:pPr>
        <w:tabs>
          <w:tab w:val="left" w:pos="1060"/>
          <w:tab w:val="center" w:pos="4968"/>
        </w:tabs>
        <w:spacing w:after="120"/>
        <w:jc w:val="center"/>
        <w:rPr>
          <w:rFonts w:ascii="Calibri" w:hAnsi="Calibri" w:cs="Arial"/>
          <w:b/>
          <w:caps/>
          <w:sz w:val="36"/>
          <w:szCs w:val="36"/>
          <w:lang w:val="pt-BR"/>
        </w:rPr>
      </w:pPr>
      <w:r>
        <w:rPr>
          <w:rFonts w:ascii="Calibri" w:hAnsi="Calibri" w:cs="Arial"/>
          <w:b/>
          <w:caps/>
          <w:sz w:val="36"/>
          <w:szCs w:val="36"/>
          <w:lang w:val="pt-BR"/>
        </w:rPr>
        <w:t>S</w:t>
      </w:r>
      <w:r>
        <w:rPr>
          <w:rFonts w:ascii="Calibri" w:hAnsi="Calibri" w:cs="Arial"/>
          <w:b/>
          <w:caps/>
          <w:sz w:val="28"/>
          <w:szCs w:val="28"/>
          <w:lang w:val="pt-BR"/>
        </w:rPr>
        <w:t>TEVE</w:t>
      </w:r>
      <w:r>
        <w:rPr>
          <w:rFonts w:ascii="Calibri" w:hAnsi="Calibri" w:cs="Arial"/>
          <w:b/>
          <w:caps/>
          <w:sz w:val="36"/>
          <w:szCs w:val="36"/>
          <w:lang w:val="pt-BR"/>
        </w:rPr>
        <w:t xml:space="preserve"> T. C</w:t>
      </w:r>
      <w:r>
        <w:rPr>
          <w:rFonts w:ascii="Calibri" w:hAnsi="Calibri" w:cs="Arial"/>
          <w:b/>
          <w:caps/>
          <w:sz w:val="28"/>
          <w:szCs w:val="28"/>
          <w:lang w:val="pt-BR"/>
        </w:rPr>
        <w:t xml:space="preserve">HO, </w:t>
      </w:r>
      <w:r>
        <w:rPr>
          <w:rFonts w:ascii="Calibri" w:hAnsi="Calibri" w:cs="Arial"/>
          <w:b/>
          <w:caps/>
          <w:sz w:val="36"/>
          <w:szCs w:val="36"/>
          <w:lang w:val="pt-BR"/>
        </w:rPr>
        <w:t>P</w:t>
      </w:r>
      <w:r>
        <w:rPr>
          <w:rFonts w:ascii="Calibri" w:hAnsi="Calibri" w:cs="Arial"/>
          <w:b/>
          <w:sz w:val="36"/>
          <w:szCs w:val="36"/>
          <w:lang w:val="pt-BR"/>
        </w:rPr>
        <w:t>h</w:t>
      </w:r>
      <w:r>
        <w:rPr>
          <w:rFonts w:ascii="Calibri" w:hAnsi="Calibri" w:cs="Arial"/>
          <w:b/>
          <w:caps/>
          <w:sz w:val="36"/>
          <w:szCs w:val="36"/>
          <w:lang w:val="pt-BR"/>
        </w:rPr>
        <w:t>.D., MBA</w:t>
      </w:r>
    </w:p>
    <w:p w14:paraId="3E7270E2" w14:textId="77777777" w:rsidR="008302EA" w:rsidRPr="008302EA" w:rsidRDefault="008302EA">
      <w:pPr>
        <w:tabs>
          <w:tab w:val="left" w:pos="1060"/>
          <w:tab w:val="center" w:pos="4968"/>
        </w:tabs>
        <w:spacing w:after="120"/>
        <w:jc w:val="center"/>
        <w:rPr>
          <w:rFonts w:ascii="Calibri" w:hAnsi="Calibri" w:cs="Arial"/>
          <w:b/>
          <w:caps/>
          <w:sz w:val="16"/>
          <w:szCs w:val="16"/>
          <w:lang w:val="pt-BR"/>
        </w:rPr>
      </w:pPr>
    </w:p>
    <w:p w14:paraId="47615103" w14:textId="77777777" w:rsidR="009611C2" w:rsidRDefault="009611C2">
      <w:pPr>
        <w:tabs>
          <w:tab w:val="left" w:pos="4140"/>
          <w:tab w:val="left" w:pos="5940"/>
          <w:tab w:val="right" w:pos="9360"/>
        </w:tabs>
        <w:ind w:right="576"/>
        <w:jc w:val="both"/>
        <w:rPr>
          <w:rFonts w:ascii="Calibri" w:hAnsi="Calibri" w:cs="Arial"/>
          <w:sz w:val="18"/>
          <w:szCs w:val="18"/>
          <w:u w:val="single"/>
        </w:rPr>
      </w:pPr>
      <w:smartTag w:uri="urn:schemas-microsoft-com:office:smarttags" w:element="Street">
        <w:smartTag w:uri="urn:schemas-microsoft-com:office:smarttags" w:element="address">
          <w:r>
            <w:rPr>
              <w:rFonts w:ascii="Calibri" w:hAnsi="Calibri" w:cs="Arial"/>
              <w:sz w:val="18"/>
              <w:szCs w:val="18"/>
              <w:u w:val="single"/>
            </w:rPr>
            <w:t>699 W Carob Pl.</w:t>
          </w:r>
        </w:smartTag>
      </w:smartTag>
      <w:r>
        <w:rPr>
          <w:rFonts w:ascii="Calibri" w:hAnsi="Calibri" w:cs="Arial"/>
          <w:sz w:val="18"/>
          <w:szCs w:val="18"/>
          <w:u w:val="single"/>
        </w:rPr>
        <w:t xml:space="preserve">  </w:t>
      </w:r>
      <w:smartTag w:uri="urn:schemas-microsoft-com:office:smarttags" w:element="City">
        <w:smartTag w:uri="urn:schemas-microsoft-com:office:smarttags" w:element="place">
          <w:r>
            <w:rPr>
              <w:rFonts w:ascii="Calibri" w:hAnsi="Calibri" w:cs="Arial"/>
              <w:sz w:val="18"/>
              <w:szCs w:val="18"/>
              <w:u w:val="single"/>
            </w:rPr>
            <w:t>Chandler</w:t>
          </w:r>
        </w:smartTag>
        <w:r>
          <w:rPr>
            <w:rFonts w:ascii="Calibri" w:hAnsi="Calibri" w:cs="Arial"/>
            <w:sz w:val="18"/>
            <w:szCs w:val="18"/>
            <w:u w:val="single"/>
          </w:rPr>
          <w:t xml:space="preserve">, </w:t>
        </w:r>
        <w:smartTag w:uri="urn:schemas-microsoft-com:office:smarttags" w:element="State">
          <w:r>
            <w:rPr>
              <w:rFonts w:ascii="Calibri" w:hAnsi="Calibri" w:cs="Arial"/>
              <w:sz w:val="18"/>
              <w:szCs w:val="18"/>
              <w:u w:val="single"/>
            </w:rPr>
            <w:t>AZ</w:t>
          </w:r>
        </w:smartTag>
        <w:r>
          <w:rPr>
            <w:rFonts w:ascii="Calibri" w:hAnsi="Calibri" w:cs="Arial"/>
            <w:sz w:val="18"/>
            <w:szCs w:val="18"/>
            <w:u w:val="single"/>
          </w:rPr>
          <w:t xml:space="preserve"> </w:t>
        </w:r>
        <w:smartTag w:uri="urn:schemas-microsoft-com:office:smarttags" w:element="PostalCode">
          <w:smartTag w:uri="urn:schemas-microsoft-com:office:smarttags" w:element="State">
            <w:r>
              <w:rPr>
                <w:rFonts w:ascii="Calibri" w:hAnsi="Calibri" w:cs="Arial"/>
                <w:sz w:val="18"/>
                <w:szCs w:val="18"/>
                <w:u w:val="single"/>
              </w:rPr>
              <w:t>85248</w:t>
            </w:r>
          </w:smartTag>
        </w:smartTag>
      </w:smartTag>
      <w:r>
        <w:rPr>
          <w:rFonts w:ascii="Calibri" w:hAnsi="Calibri" w:cs="Arial"/>
          <w:sz w:val="18"/>
          <w:szCs w:val="18"/>
          <w:u w:val="single"/>
        </w:rPr>
        <w:t xml:space="preserve">  </w:t>
      </w:r>
      <w:r>
        <w:rPr>
          <w:rFonts w:ascii="Calibri" w:hAnsi="Calibri" w:cs="Arial"/>
          <w:sz w:val="18"/>
          <w:szCs w:val="18"/>
          <w:u w:val="single"/>
        </w:rPr>
        <w:tab/>
      </w:r>
      <w:hyperlink r:id="rId7" w:history="1">
        <w:r>
          <w:rPr>
            <w:rStyle w:val="Hyperlink"/>
            <w:rFonts w:ascii="Calibri" w:hAnsi="Calibri" w:cs="Arial"/>
            <w:color w:val="000000"/>
            <w:sz w:val="18"/>
            <w:szCs w:val="18"/>
          </w:rPr>
          <w:t>stcho@alum.mit.edu</w:t>
        </w:r>
      </w:hyperlink>
      <w:r>
        <w:rPr>
          <w:rFonts w:ascii="Calibri" w:hAnsi="Calibri" w:cs="Arial"/>
          <w:sz w:val="18"/>
          <w:szCs w:val="18"/>
          <w:u w:val="single"/>
        </w:rPr>
        <w:t xml:space="preserve"> </w:t>
      </w:r>
      <w:r>
        <w:rPr>
          <w:rFonts w:ascii="Calibri" w:hAnsi="Calibri" w:cs="Arial"/>
          <w:sz w:val="18"/>
          <w:szCs w:val="18"/>
          <w:u w:val="single"/>
        </w:rPr>
        <w:tab/>
        <w:t xml:space="preserve">  </w:t>
      </w:r>
      <w:r>
        <w:rPr>
          <w:rFonts w:ascii="Calibri" w:hAnsi="Calibri" w:cs="Arial"/>
          <w:sz w:val="18"/>
          <w:szCs w:val="18"/>
          <w:u w:val="single"/>
        </w:rPr>
        <w:tab/>
        <w:t xml:space="preserve">  (602) 370-6382</w:t>
      </w:r>
    </w:p>
    <w:p w14:paraId="7B6DC1CB" w14:textId="77777777" w:rsidR="009611C2" w:rsidRDefault="009611C2">
      <w:pPr>
        <w:pStyle w:val="Heading2"/>
        <w:ind w:right="576"/>
        <w:rPr>
          <w:rFonts w:ascii="Calibri" w:hAnsi="Calibri" w:cs="Arial"/>
          <w:b/>
          <w:i w:val="0"/>
          <w:sz w:val="22"/>
          <w:szCs w:val="22"/>
        </w:rPr>
      </w:pPr>
    </w:p>
    <w:p w14:paraId="3CB0838E" w14:textId="77777777" w:rsidR="009611C2" w:rsidRDefault="009611C2">
      <w:pPr>
        <w:pStyle w:val="Heading6"/>
        <w:ind w:right="576"/>
        <w:rPr>
          <w:rFonts w:ascii="Calibri" w:hAnsi="Calibri" w:cs="Arial"/>
          <w:color w:val="auto"/>
          <w:sz w:val="22"/>
          <w:szCs w:val="22"/>
        </w:rPr>
      </w:pPr>
      <w:r>
        <w:rPr>
          <w:rFonts w:ascii="Calibri" w:hAnsi="Calibri" w:cs="Arial"/>
          <w:color w:val="auto"/>
          <w:sz w:val="22"/>
          <w:szCs w:val="22"/>
        </w:rPr>
        <w:t>EDUCATION</w:t>
      </w:r>
    </w:p>
    <w:p w14:paraId="5AB3AD56" w14:textId="77777777" w:rsidR="009611C2" w:rsidRDefault="009611C2">
      <w:pPr>
        <w:pStyle w:val="Heading2"/>
        <w:tabs>
          <w:tab w:val="right" w:pos="10080"/>
        </w:tabs>
        <w:spacing w:line="120" w:lineRule="auto"/>
        <w:jc w:val="left"/>
        <w:rPr>
          <w:rFonts w:ascii="Calibri" w:hAnsi="Calibri" w:cs="Arial"/>
          <w:b/>
          <w:i w:val="0"/>
          <w:sz w:val="22"/>
          <w:szCs w:val="22"/>
          <w:u w:val="single"/>
        </w:rPr>
      </w:pPr>
    </w:p>
    <w:p w14:paraId="3A0D9269" w14:textId="77777777" w:rsidR="009611C2" w:rsidRDefault="009611C2">
      <w:pPr>
        <w:ind w:right="576"/>
        <w:rPr>
          <w:rFonts w:ascii="Calibri" w:hAnsi="Calibri" w:cs="Arial"/>
          <w:sz w:val="22"/>
          <w:szCs w:val="22"/>
        </w:rPr>
      </w:pPr>
      <w:r>
        <w:rPr>
          <w:rFonts w:ascii="Calibri" w:hAnsi="Calibri" w:cs="Arial"/>
          <w:b/>
          <w:sz w:val="22"/>
          <w:szCs w:val="22"/>
        </w:rPr>
        <w:t xml:space="preserve">MBA, The </w:t>
      </w:r>
      <w:smartTag w:uri="urn:schemas-microsoft-com:office:smarttags" w:element="PlaceType">
        <w:smartTag w:uri="urn:schemas-microsoft-com:office:smarttags" w:element="State">
          <w:r>
            <w:rPr>
              <w:rFonts w:ascii="Calibri" w:hAnsi="Calibri" w:cs="Arial"/>
              <w:b/>
              <w:sz w:val="22"/>
              <w:szCs w:val="22"/>
            </w:rPr>
            <w:t>University</w:t>
          </w:r>
        </w:smartTag>
      </w:smartTag>
      <w:r>
        <w:rPr>
          <w:rFonts w:ascii="Calibri" w:hAnsi="Calibri" w:cs="Arial"/>
          <w:b/>
          <w:sz w:val="22"/>
          <w:szCs w:val="22"/>
        </w:rPr>
        <w:t xml:space="preserve"> of </w:t>
      </w:r>
      <w:smartTag w:uri="urn:schemas-microsoft-com:office:smarttags" w:element="PlaceName">
        <w:smartTag w:uri="urn:schemas-microsoft-com:office:smarttags" w:element="State">
          <w:r>
            <w:rPr>
              <w:rFonts w:ascii="Calibri" w:hAnsi="Calibri" w:cs="Arial"/>
              <w:b/>
              <w:sz w:val="22"/>
              <w:szCs w:val="22"/>
            </w:rPr>
            <w:t>California</w:t>
          </w:r>
        </w:smartTag>
      </w:smartTag>
      <w:r>
        <w:rPr>
          <w:rFonts w:ascii="Calibri" w:hAnsi="Calibri" w:cs="Arial"/>
          <w:b/>
          <w:sz w:val="22"/>
          <w:szCs w:val="22"/>
        </w:rPr>
        <w:t xml:space="preserve">, </w:t>
      </w:r>
      <w:smartTag w:uri="urn:schemas-microsoft-com:office:smarttags" w:element="City">
        <w:smartTag w:uri="urn:schemas-microsoft-com:office:smarttags" w:element="State">
          <w:smartTag w:uri="urn:schemas-microsoft-com:office:smarttags" w:element="place">
            <w:smartTag w:uri="urn:schemas-microsoft-com:office:smarttags" w:element="City">
              <w:r>
                <w:rPr>
                  <w:rFonts w:ascii="Calibri" w:hAnsi="Calibri" w:cs="Arial"/>
                  <w:b/>
                  <w:sz w:val="22"/>
                  <w:szCs w:val="22"/>
                </w:rPr>
                <w:t>Los Angeles</w:t>
              </w:r>
            </w:smartTag>
          </w:smartTag>
          <w:r>
            <w:rPr>
              <w:rFonts w:ascii="Calibri" w:hAnsi="Calibri" w:cs="Arial"/>
              <w:b/>
              <w:sz w:val="22"/>
              <w:szCs w:val="22"/>
            </w:rPr>
            <w:t xml:space="preserve">, </w:t>
          </w:r>
          <w:smartTag w:uri="urn:schemas-microsoft-com:office:smarttags" w:element="State">
            <w:r>
              <w:rPr>
                <w:rFonts w:ascii="Calibri" w:hAnsi="Calibri" w:cs="Arial"/>
                <w:b/>
                <w:sz w:val="22"/>
                <w:szCs w:val="22"/>
              </w:rPr>
              <w:t>CA</w:t>
            </w:r>
          </w:smartTag>
        </w:smartTag>
      </w:smartTag>
      <w:r>
        <w:rPr>
          <w:rFonts w:ascii="Calibri" w:hAnsi="Calibri" w:cs="Arial"/>
          <w:b/>
          <w:sz w:val="22"/>
          <w:szCs w:val="22"/>
        </w:rPr>
        <w:t>, 2001.</w:t>
      </w:r>
      <w:r>
        <w:rPr>
          <w:rFonts w:ascii="Calibri" w:hAnsi="Calibri" w:cs="Arial"/>
          <w:sz w:val="22"/>
          <w:szCs w:val="22"/>
        </w:rPr>
        <w:t xml:space="preserve">  </w:t>
      </w:r>
    </w:p>
    <w:p w14:paraId="35B69BA3" w14:textId="77777777" w:rsidR="009611C2" w:rsidRDefault="009611C2">
      <w:pPr>
        <w:ind w:right="576"/>
        <w:rPr>
          <w:rFonts w:ascii="Calibri" w:hAnsi="Calibri" w:cs="Arial"/>
          <w:sz w:val="22"/>
          <w:szCs w:val="22"/>
        </w:rPr>
      </w:pPr>
      <w:r>
        <w:rPr>
          <w:rFonts w:ascii="Calibri" w:hAnsi="Calibri" w:cs="Arial"/>
          <w:sz w:val="22"/>
          <w:szCs w:val="22"/>
        </w:rPr>
        <w:t>Concentration: Entrepreneurship.</w:t>
      </w:r>
    </w:p>
    <w:p w14:paraId="397D9FB8" w14:textId="77777777" w:rsidR="009611C2" w:rsidRDefault="009611C2">
      <w:pPr>
        <w:ind w:right="576"/>
        <w:rPr>
          <w:rFonts w:ascii="Calibri" w:hAnsi="Calibri" w:cs="Arial"/>
          <w:sz w:val="22"/>
          <w:szCs w:val="22"/>
        </w:rPr>
      </w:pPr>
    </w:p>
    <w:p w14:paraId="23653814" w14:textId="77777777" w:rsidR="009611C2" w:rsidRDefault="009611C2">
      <w:pPr>
        <w:ind w:right="576"/>
        <w:rPr>
          <w:rFonts w:ascii="Calibri" w:hAnsi="Calibri" w:cs="Arial"/>
          <w:bCs/>
          <w:sz w:val="22"/>
          <w:szCs w:val="22"/>
        </w:rPr>
      </w:pPr>
      <w:r>
        <w:rPr>
          <w:rFonts w:ascii="Calibri" w:hAnsi="Calibri" w:cs="Arial"/>
          <w:b/>
          <w:sz w:val="22"/>
          <w:szCs w:val="22"/>
        </w:rPr>
        <w:t xml:space="preserve">Ph. D., Electrical Engineering, The </w:t>
      </w:r>
      <w:smartTag w:uri="urn:schemas-microsoft-com:office:smarttags" w:element="PlaceType">
        <w:smartTag w:uri="urn:schemas-microsoft-com:office:smarttags" w:element="State">
          <w:r>
            <w:rPr>
              <w:rFonts w:ascii="Calibri" w:hAnsi="Calibri" w:cs="Arial"/>
              <w:b/>
              <w:sz w:val="22"/>
              <w:szCs w:val="22"/>
            </w:rPr>
            <w:t>University</w:t>
          </w:r>
        </w:smartTag>
      </w:smartTag>
      <w:r>
        <w:rPr>
          <w:rFonts w:ascii="Calibri" w:hAnsi="Calibri" w:cs="Arial"/>
          <w:b/>
          <w:sz w:val="22"/>
          <w:szCs w:val="22"/>
        </w:rPr>
        <w:t xml:space="preserve"> of </w:t>
      </w:r>
      <w:smartTag w:uri="urn:schemas-microsoft-com:office:smarttags" w:element="PlaceName">
        <w:smartTag w:uri="urn:schemas-microsoft-com:office:smarttags" w:element="State">
          <w:r>
            <w:rPr>
              <w:rFonts w:ascii="Calibri" w:hAnsi="Calibri" w:cs="Arial"/>
              <w:b/>
              <w:sz w:val="22"/>
              <w:szCs w:val="22"/>
            </w:rPr>
            <w:t>Michigan</w:t>
          </w:r>
        </w:smartTag>
      </w:smartTag>
      <w:r>
        <w:rPr>
          <w:rFonts w:ascii="Calibri" w:hAnsi="Calibri" w:cs="Arial"/>
          <w:b/>
          <w:sz w:val="22"/>
          <w:szCs w:val="22"/>
        </w:rPr>
        <w:t xml:space="preserve">, </w:t>
      </w:r>
      <w:smartTag w:uri="urn:schemas-microsoft-com:office:smarttags" w:element="place">
        <w:smartTag w:uri="urn:schemas-microsoft-com:office:smarttags" w:element="City">
          <w:smartTag w:uri="urn:schemas-microsoft-com:office:smarttags" w:element="State">
            <w:r>
              <w:rPr>
                <w:rFonts w:ascii="Calibri" w:hAnsi="Calibri" w:cs="Arial"/>
                <w:b/>
                <w:sz w:val="22"/>
                <w:szCs w:val="22"/>
              </w:rPr>
              <w:t>Ann Arbor</w:t>
            </w:r>
          </w:smartTag>
        </w:smartTag>
      </w:smartTag>
      <w:r>
        <w:rPr>
          <w:rFonts w:ascii="Calibri" w:hAnsi="Calibri" w:cs="Arial"/>
          <w:b/>
          <w:sz w:val="22"/>
          <w:szCs w:val="22"/>
        </w:rPr>
        <w:t>, 1991.</w:t>
      </w:r>
      <w:r>
        <w:rPr>
          <w:rFonts w:ascii="Calibri" w:hAnsi="Calibri" w:cs="Arial"/>
          <w:bCs/>
          <w:sz w:val="22"/>
          <w:szCs w:val="22"/>
        </w:rPr>
        <w:t xml:space="preserve">  </w:t>
      </w:r>
    </w:p>
    <w:p w14:paraId="7D250FC2" w14:textId="77777777" w:rsidR="009611C2" w:rsidRDefault="009611C2">
      <w:pPr>
        <w:ind w:right="576"/>
        <w:rPr>
          <w:rFonts w:ascii="Calibri" w:hAnsi="Calibri" w:cs="Arial"/>
          <w:sz w:val="22"/>
          <w:szCs w:val="22"/>
        </w:rPr>
      </w:pPr>
      <w:r>
        <w:rPr>
          <w:rFonts w:ascii="Calibri" w:hAnsi="Calibri" w:cs="Arial"/>
          <w:sz w:val="22"/>
          <w:szCs w:val="22"/>
        </w:rPr>
        <w:t xml:space="preserve">Major: Solid-State/Circuits. </w:t>
      </w:r>
    </w:p>
    <w:p w14:paraId="11DA8409" w14:textId="77777777" w:rsidR="009611C2" w:rsidRDefault="009611C2">
      <w:pPr>
        <w:ind w:right="576"/>
        <w:rPr>
          <w:rFonts w:ascii="Calibri" w:hAnsi="Calibri" w:cs="Arial"/>
          <w:sz w:val="22"/>
          <w:szCs w:val="22"/>
        </w:rPr>
      </w:pPr>
    </w:p>
    <w:p w14:paraId="0707F8CF" w14:textId="77777777" w:rsidR="009611C2" w:rsidRDefault="009611C2">
      <w:pPr>
        <w:ind w:right="576"/>
        <w:rPr>
          <w:rFonts w:ascii="Calibri" w:hAnsi="Calibri" w:cs="Arial"/>
          <w:sz w:val="22"/>
          <w:szCs w:val="22"/>
        </w:rPr>
      </w:pPr>
      <w:r>
        <w:rPr>
          <w:rFonts w:ascii="Calibri" w:hAnsi="Calibri" w:cs="Arial"/>
          <w:b/>
          <w:sz w:val="22"/>
          <w:szCs w:val="22"/>
        </w:rPr>
        <w:t xml:space="preserve">M.S., Electrical Engineering, The </w:t>
      </w:r>
      <w:smartTag w:uri="urn:schemas-microsoft-com:office:smarttags" w:element="PlaceName">
        <w:smartTag w:uri="urn:schemas-microsoft-com:office:smarttags" w:element="State">
          <w:r>
            <w:rPr>
              <w:rFonts w:ascii="Calibri" w:hAnsi="Calibri" w:cs="Arial"/>
              <w:b/>
              <w:bCs/>
              <w:sz w:val="22"/>
              <w:szCs w:val="22"/>
            </w:rPr>
            <w:t>Ohio</w:t>
          </w:r>
        </w:smartTag>
      </w:smartTag>
      <w:r>
        <w:rPr>
          <w:rFonts w:ascii="Calibri" w:hAnsi="Calibri" w:cs="Arial"/>
          <w:b/>
          <w:bCs/>
          <w:sz w:val="22"/>
          <w:szCs w:val="22"/>
        </w:rPr>
        <w:t xml:space="preserve"> </w:t>
      </w:r>
      <w:smartTag w:uri="urn:schemas-microsoft-com:office:smarttags" w:element="PlaceType">
        <w:smartTag w:uri="urn:schemas-microsoft-com:office:smarttags" w:element="State">
          <w:r>
            <w:rPr>
              <w:rFonts w:ascii="Calibri" w:hAnsi="Calibri" w:cs="Arial"/>
              <w:b/>
              <w:bCs/>
              <w:sz w:val="22"/>
              <w:szCs w:val="22"/>
            </w:rPr>
            <w:t>State</w:t>
          </w:r>
        </w:smartTag>
      </w:smartTag>
      <w:r>
        <w:rPr>
          <w:rFonts w:ascii="Calibri" w:hAnsi="Calibri" w:cs="Arial"/>
          <w:b/>
          <w:bCs/>
          <w:sz w:val="22"/>
          <w:szCs w:val="22"/>
        </w:rPr>
        <w:t xml:space="preserve"> </w:t>
      </w:r>
      <w:smartTag w:uri="urn:schemas-microsoft-com:office:smarttags" w:element="PlaceType">
        <w:smartTag w:uri="urn:schemas-microsoft-com:office:smarttags" w:element="State">
          <w:r>
            <w:rPr>
              <w:rFonts w:ascii="Calibri" w:hAnsi="Calibri" w:cs="Arial"/>
              <w:b/>
              <w:bCs/>
              <w:sz w:val="22"/>
              <w:szCs w:val="22"/>
            </w:rPr>
            <w:t>University</w:t>
          </w:r>
        </w:smartTag>
      </w:smartTag>
      <w:r>
        <w:rPr>
          <w:rFonts w:ascii="Calibri" w:hAnsi="Calibri" w:cs="Arial"/>
          <w:b/>
          <w:bCs/>
          <w:sz w:val="22"/>
          <w:szCs w:val="22"/>
        </w:rPr>
        <w:t xml:space="preserve">, </w:t>
      </w:r>
      <w:smartTag w:uri="urn:schemas-microsoft-com:office:smarttags" w:element="place">
        <w:smartTag w:uri="urn:schemas-microsoft-com:office:smarttags" w:element="City">
          <w:smartTag w:uri="urn:schemas-microsoft-com:office:smarttags" w:element="State">
            <w:r>
              <w:rPr>
                <w:rFonts w:ascii="Calibri" w:hAnsi="Calibri" w:cs="Arial"/>
                <w:b/>
                <w:bCs/>
                <w:sz w:val="22"/>
                <w:szCs w:val="22"/>
              </w:rPr>
              <w:t>Columbus</w:t>
            </w:r>
          </w:smartTag>
        </w:smartTag>
      </w:smartTag>
      <w:r>
        <w:rPr>
          <w:rFonts w:ascii="Calibri" w:hAnsi="Calibri" w:cs="Arial"/>
          <w:b/>
          <w:bCs/>
          <w:sz w:val="22"/>
          <w:szCs w:val="22"/>
        </w:rPr>
        <w:t>, 1987.</w:t>
      </w:r>
      <w:r>
        <w:rPr>
          <w:rFonts w:ascii="Calibri" w:hAnsi="Calibri" w:cs="Arial"/>
          <w:sz w:val="22"/>
          <w:szCs w:val="22"/>
        </w:rPr>
        <w:t xml:space="preserve"> </w:t>
      </w:r>
    </w:p>
    <w:p w14:paraId="57E0BEC4" w14:textId="77777777" w:rsidR="009611C2" w:rsidRDefault="009611C2">
      <w:pPr>
        <w:ind w:right="576"/>
        <w:rPr>
          <w:rFonts w:ascii="Calibri" w:hAnsi="Calibri" w:cs="Arial"/>
          <w:sz w:val="22"/>
          <w:szCs w:val="22"/>
        </w:rPr>
      </w:pPr>
      <w:r>
        <w:rPr>
          <w:rFonts w:ascii="Calibri" w:hAnsi="Calibri" w:cs="Arial"/>
          <w:sz w:val="22"/>
          <w:szCs w:val="22"/>
        </w:rPr>
        <w:t xml:space="preserve">Major Field: Solid-state.  </w:t>
      </w:r>
    </w:p>
    <w:p w14:paraId="64034D6D" w14:textId="77777777" w:rsidR="009611C2" w:rsidRDefault="009611C2">
      <w:pPr>
        <w:ind w:right="576"/>
        <w:rPr>
          <w:rFonts w:ascii="Calibri" w:hAnsi="Calibri" w:cs="Arial"/>
          <w:sz w:val="22"/>
          <w:szCs w:val="22"/>
        </w:rPr>
      </w:pPr>
    </w:p>
    <w:p w14:paraId="6DBE41D6" w14:textId="77777777" w:rsidR="009611C2" w:rsidRDefault="009611C2">
      <w:pPr>
        <w:ind w:right="576"/>
        <w:rPr>
          <w:rFonts w:ascii="Calibri" w:hAnsi="Calibri" w:cs="Arial"/>
          <w:sz w:val="22"/>
          <w:szCs w:val="22"/>
        </w:rPr>
      </w:pPr>
      <w:r>
        <w:rPr>
          <w:rFonts w:ascii="Calibri" w:hAnsi="Calibri" w:cs="Arial"/>
          <w:b/>
          <w:sz w:val="22"/>
          <w:szCs w:val="22"/>
        </w:rPr>
        <w:t xml:space="preserve">B.S., Electrical Engineering, Massachusetts Institute of Technology, </w:t>
      </w:r>
      <w:smartTag w:uri="urn:schemas-microsoft-com:office:smarttags" w:element="State">
        <w:smartTag w:uri="urn:schemas-microsoft-com:office:smarttags" w:element="place">
          <w:smartTag w:uri="urn:schemas-microsoft-com:office:smarttags" w:element="City">
            <w:r>
              <w:rPr>
                <w:rFonts w:ascii="Calibri" w:hAnsi="Calibri" w:cs="Arial"/>
                <w:b/>
                <w:sz w:val="22"/>
                <w:szCs w:val="22"/>
              </w:rPr>
              <w:t>Cambridge</w:t>
            </w:r>
          </w:smartTag>
        </w:smartTag>
        <w:r>
          <w:rPr>
            <w:rFonts w:ascii="Calibri" w:hAnsi="Calibri" w:cs="Arial"/>
            <w:b/>
            <w:sz w:val="22"/>
            <w:szCs w:val="22"/>
          </w:rPr>
          <w:t xml:space="preserve">, </w:t>
        </w:r>
        <w:smartTag w:uri="urn:schemas-microsoft-com:office:smarttags" w:element="State">
          <w:r>
            <w:rPr>
              <w:rFonts w:ascii="Calibri" w:hAnsi="Calibri" w:cs="Arial"/>
              <w:b/>
              <w:sz w:val="22"/>
              <w:szCs w:val="22"/>
            </w:rPr>
            <w:t>MA</w:t>
          </w:r>
        </w:smartTag>
      </w:smartTag>
      <w:r>
        <w:rPr>
          <w:rFonts w:ascii="Calibri" w:hAnsi="Calibri" w:cs="Arial"/>
          <w:b/>
          <w:sz w:val="22"/>
          <w:szCs w:val="22"/>
        </w:rPr>
        <w:t>, 1985.</w:t>
      </w:r>
    </w:p>
    <w:p w14:paraId="36F09685" w14:textId="77777777" w:rsidR="009611C2" w:rsidRDefault="009611C2">
      <w:pPr>
        <w:ind w:right="576"/>
        <w:rPr>
          <w:rFonts w:ascii="Calibri" w:hAnsi="Calibri" w:cs="Arial"/>
          <w:sz w:val="22"/>
          <w:szCs w:val="22"/>
        </w:rPr>
      </w:pPr>
      <w:r>
        <w:rPr>
          <w:rFonts w:ascii="Calibri" w:hAnsi="Calibri" w:cs="Arial"/>
          <w:sz w:val="22"/>
          <w:szCs w:val="22"/>
        </w:rPr>
        <w:t xml:space="preserve">Concentration: </w:t>
      </w:r>
      <w:smartTag w:uri="urn:schemas-microsoft-com:office:smarttags" w:element="PlaceName">
        <w:smartTag w:uri="urn:schemas-microsoft-com:office:smarttags" w:element="State">
          <w:smartTag w:uri="urn:schemas-microsoft-com:office:smarttags" w:element="place">
            <w:smartTag w:uri="urn:schemas-microsoft-com:office:smarttags" w:element="PlaceName">
              <w:r>
                <w:rPr>
                  <w:rFonts w:ascii="Calibri" w:hAnsi="Calibri" w:cs="Arial"/>
                  <w:sz w:val="22"/>
                  <w:szCs w:val="22"/>
                </w:rPr>
                <w:t>Solid</w:t>
              </w:r>
            </w:smartTag>
          </w:smartTag>
          <w:r>
            <w:rPr>
              <w:rFonts w:ascii="Calibri" w:hAnsi="Calibri" w:cs="Arial"/>
              <w:sz w:val="22"/>
              <w:szCs w:val="22"/>
            </w:rPr>
            <w:t xml:space="preserve"> </w:t>
          </w:r>
          <w:smartTag w:uri="urn:schemas-microsoft-com:office:smarttags" w:element="PlaceType">
            <w:smartTag w:uri="urn:schemas-microsoft-com:office:smarttags" w:element="State">
              <w:r>
                <w:rPr>
                  <w:rFonts w:ascii="Calibri" w:hAnsi="Calibri" w:cs="Arial"/>
                  <w:sz w:val="22"/>
                  <w:szCs w:val="22"/>
                </w:rPr>
                <w:t>State</w:t>
              </w:r>
            </w:smartTag>
          </w:smartTag>
        </w:smartTag>
      </w:smartTag>
      <w:r>
        <w:rPr>
          <w:rFonts w:ascii="Calibri" w:hAnsi="Calibri" w:cs="Arial"/>
          <w:sz w:val="22"/>
          <w:szCs w:val="22"/>
        </w:rPr>
        <w:t>, Chemical Engineering, Creative writing/literature.</w:t>
      </w:r>
    </w:p>
    <w:p w14:paraId="46CB35D2" w14:textId="77777777" w:rsidR="009611C2" w:rsidRDefault="009611C2">
      <w:pPr>
        <w:ind w:right="576"/>
        <w:rPr>
          <w:rFonts w:ascii="Calibri" w:hAnsi="Calibri" w:cs="Arial"/>
          <w:sz w:val="22"/>
          <w:szCs w:val="22"/>
        </w:rPr>
      </w:pPr>
    </w:p>
    <w:p w14:paraId="7CDC9A65" w14:textId="77777777" w:rsidR="009611C2" w:rsidRDefault="009611C2">
      <w:pPr>
        <w:ind w:right="576"/>
        <w:rPr>
          <w:rFonts w:ascii="Calibri" w:hAnsi="Calibri" w:cs="Arial"/>
          <w:sz w:val="22"/>
          <w:szCs w:val="22"/>
        </w:rPr>
      </w:pPr>
    </w:p>
    <w:p w14:paraId="361BFE1E" w14:textId="77777777" w:rsidR="009611C2" w:rsidRDefault="009611C2">
      <w:pPr>
        <w:ind w:right="36"/>
        <w:jc w:val="center"/>
        <w:rPr>
          <w:rFonts w:ascii="Calibri" w:hAnsi="Calibri"/>
          <w:b/>
          <w:bCs/>
          <w:sz w:val="22"/>
          <w:szCs w:val="22"/>
        </w:rPr>
      </w:pPr>
      <w:r>
        <w:rPr>
          <w:rFonts w:ascii="Calibri" w:hAnsi="Calibri"/>
          <w:b/>
          <w:bCs/>
          <w:sz w:val="22"/>
          <w:szCs w:val="22"/>
        </w:rPr>
        <w:t>POST DOCTORAL</w:t>
      </w:r>
    </w:p>
    <w:p w14:paraId="6AF08E40" w14:textId="77777777" w:rsidR="009611C2" w:rsidRDefault="009611C2">
      <w:pPr>
        <w:ind w:right="36"/>
        <w:jc w:val="center"/>
        <w:rPr>
          <w:rFonts w:ascii="Calibri" w:hAnsi="Calibri"/>
          <w:b/>
          <w:bCs/>
          <w:sz w:val="22"/>
          <w:szCs w:val="22"/>
        </w:rPr>
      </w:pPr>
    </w:p>
    <w:p w14:paraId="298E26C9" w14:textId="77777777" w:rsidR="009611C2" w:rsidRDefault="009611C2">
      <w:pPr>
        <w:tabs>
          <w:tab w:val="right" w:pos="9360"/>
        </w:tabs>
        <w:rPr>
          <w:rFonts w:ascii="Calibri" w:hAnsi="Calibri"/>
          <w:b/>
          <w:bCs/>
          <w:sz w:val="22"/>
          <w:szCs w:val="22"/>
        </w:rPr>
      </w:pPr>
      <w:r>
        <w:rPr>
          <w:rFonts w:ascii="Calibri" w:hAnsi="Calibri"/>
          <w:b/>
          <w:bCs/>
          <w:sz w:val="22"/>
          <w:szCs w:val="22"/>
        </w:rPr>
        <w:t xml:space="preserve">Research Fellow, </w:t>
      </w:r>
      <w:r>
        <w:rPr>
          <w:rFonts w:ascii="Calibri" w:hAnsi="Calibri" w:cs="Arial"/>
          <w:b/>
          <w:sz w:val="22"/>
          <w:szCs w:val="22"/>
        </w:rPr>
        <w:t xml:space="preserve">Electrical Engineering, </w:t>
      </w:r>
      <w:r>
        <w:rPr>
          <w:rFonts w:ascii="Calibri" w:hAnsi="Calibri"/>
          <w:b/>
          <w:bCs/>
          <w:sz w:val="22"/>
          <w:szCs w:val="22"/>
        </w:rPr>
        <w:t xml:space="preserve">The </w:t>
      </w:r>
      <w:smartTag w:uri="urn:schemas-microsoft-com:office:smarttags" w:element="PlaceType">
        <w:smartTag w:uri="urn:schemas-microsoft-com:office:smarttags" w:element="place">
          <w:r>
            <w:rPr>
              <w:rFonts w:ascii="Calibri" w:hAnsi="Calibri"/>
              <w:b/>
              <w:bCs/>
              <w:sz w:val="22"/>
              <w:szCs w:val="22"/>
            </w:rPr>
            <w:t>University</w:t>
          </w:r>
        </w:smartTag>
        <w:r>
          <w:rPr>
            <w:rFonts w:ascii="Calibri" w:hAnsi="Calibri"/>
            <w:b/>
            <w:bCs/>
            <w:sz w:val="22"/>
            <w:szCs w:val="22"/>
          </w:rPr>
          <w:t xml:space="preserve"> of </w:t>
        </w:r>
        <w:smartTag w:uri="urn:schemas-microsoft-com:office:smarttags" w:element="PlaceName">
          <w:r>
            <w:rPr>
              <w:rFonts w:ascii="Calibri" w:hAnsi="Calibri"/>
              <w:b/>
              <w:bCs/>
              <w:sz w:val="22"/>
              <w:szCs w:val="22"/>
            </w:rPr>
            <w:t>Michigan</w:t>
          </w:r>
        </w:smartTag>
      </w:smartTag>
      <w:r>
        <w:rPr>
          <w:rFonts w:ascii="Calibri" w:hAnsi="Calibri"/>
          <w:b/>
          <w:bCs/>
          <w:sz w:val="22"/>
          <w:szCs w:val="22"/>
        </w:rPr>
        <w:t>, Ann Arbor, MI, 1991-1992.</w:t>
      </w:r>
    </w:p>
    <w:p w14:paraId="4D72B879" w14:textId="77777777" w:rsidR="009611C2" w:rsidRDefault="009611C2">
      <w:pPr>
        <w:ind w:right="576"/>
        <w:rPr>
          <w:rFonts w:ascii="Calibri" w:hAnsi="Calibri" w:cs="Arial"/>
          <w:sz w:val="22"/>
          <w:szCs w:val="22"/>
        </w:rPr>
      </w:pPr>
      <w:r>
        <w:rPr>
          <w:rFonts w:ascii="Calibri" w:hAnsi="Calibri" w:cs="Arial"/>
          <w:sz w:val="22"/>
          <w:szCs w:val="22"/>
        </w:rPr>
        <w:t>Research: Microsystems (sensors and a</w:t>
      </w:r>
      <w:r w:rsidR="00DB78AA">
        <w:rPr>
          <w:rFonts w:ascii="Calibri" w:hAnsi="Calibri" w:cs="Arial"/>
          <w:sz w:val="22"/>
          <w:szCs w:val="22"/>
        </w:rPr>
        <w:t>ctuators), systems, instruments, IoT (cluster smart machine control).</w:t>
      </w:r>
    </w:p>
    <w:p w14:paraId="451BD06D" w14:textId="77777777" w:rsidR="009611C2" w:rsidRDefault="009611C2">
      <w:pPr>
        <w:ind w:right="576"/>
        <w:rPr>
          <w:rFonts w:ascii="Calibri" w:hAnsi="Calibri" w:cs="Arial"/>
          <w:sz w:val="22"/>
          <w:szCs w:val="22"/>
        </w:rPr>
      </w:pPr>
    </w:p>
    <w:p w14:paraId="5717B09A" w14:textId="77777777" w:rsidR="009611C2" w:rsidRDefault="009611C2">
      <w:pPr>
        <w:ind w:right="576"/>
        <w:rPr>
          <w:rFonts w:ascii="Calibri" w:hAnsi="Calibri" w:cs="Arial"/>
          <w:sz w:val="22"/>
          <w:szCs w:val="22"/>
        </w:rPr>
      </w:pPr>
    </w:p>
    <w:p w14:paraId="42DED6F7" w14:textId="77777777" w:rsidR="009611C2" w:rsidRDefault="009611C2">
      <w:pPr>
        <w:pStyle w:val="Heading6"/>
        <w:rPr>
          <w:rFonts w:ascii="Calibri" w:hAnsi="Calibri" w:cs="Arial"/>
          <w:color w:val="auto"/>
          <w:sz w:val="22"/>
          <w:szCs w:val="22"/>
        </w:rPr>
      </w:pPr>
      <w:r>
        <w:rPr>
          <w:rFonts w:ascii="Calibri" w:hAnsi="Calibri" w:cs="Arial"/>
          <w:color w:val="auto"/>
          <w:sz w:val="22"/>
          <w:szCs w:val="22"/>
        </w:rPr>
        <w:t>DISSERTATION</w:t>
      </w:r>
    </w:p>
    <w:p w14:paraId="79E9A575" w14:textId="77777777" w:rsidR="009611C2" w:rsidRDefault="009611C2">
      <w:pPr>
        <w:pStyle w:val="Heading2"/>
        <w:tabs>
          <w:tab w:val="right" w:pos="10080"/>
        </w:tabs>
        <w:spacing w:line="120" w:lineRule="auto"/>
        <w:ind w:right="576"/>
        <w:jc w:val="left"/>
        <w:rPr>
          <w:rFonts w:ascii="Calibri" w:hAnsi="Calibri" w:cs="Arial"/>
          <w:b/>
          <w:i w:val="0"/>
          <w:sz w:val="22"/>
          <w:szCs w:val="22"/>
          <w:u w:val="single"/>
        </w:rPr>
      </w:pPr>
    </w:p>
    <w:p w14:paraId="137D70A5" w14:textId="77777777" w:rsidR="009611C2" w:rsidRDefault="009611C2">
      <w:pPr>
        <w:ind w:right="576"/>
        <w:rPr>
          <w:rFonts w:ascii="Calibri" w:hAnsi="Calibri" w:cs="Arial"/>
          <w:sz w:val="22"/>
          <w:szCs w:val="22"/>
        </w:rPr>
      </w:pPr>
    </w:p>
    <w:p w14:paraId="4E571639" w14:textId="77777777" w:rsidR="009611C2" w:rsidRDefault="009611C2">
      <w:pPr>
        <w:ind w:right="576"/>
        <w:rPr>
          <w:rFonts w:ascii="Calibri" w:hAnsi="Calibri" w:cs="Arial"/>
          <w:bCs/>
          <w:sz w:val="22"/>
          <w:szCs w:val="22"/>
        </w:rPr>
      </w:pPr>
      <w:r>
        <w:rPr>
          <w:rFonts w:ascii="Calibri" w:hAnsi="Calibri" w:cs="Arial"/>
          <w:b/>
          <w:sz w:val="22"/>
          <w:szCs w:val="22"/>
        </w:rPr>
        <w:t xml:space="preserve">Ph. D., Electrical Engineering, The </w:t>
      </w:r>
      <w:smartTag w:uri="urn:schemas-microsoft-com:office:smarttags" w:element="PlaceType">
        <w:smartTag w:uri="urn:schemas-microsoft-com:office:smarttags" w:element="State">
          <w:r>
            <w:rPr>
              <w:rFonts w:ascii="Calibri" w:hAnsi="Calibri" w:cs="Arial"/>
              <w:b/>
              <w:sz w:val="22"/>
              <w:szCs w:val="22"/>
            </w:rPr>
            <w:t>University</w:t>
          </w:r>
        </w:smartTag>
      </w:smartTag>
      <w:r>
        <w:rPr>
          <w:rFonts w:ascii="Calibri" w:hAnsi="Calibri" w:cs="Arial"/>
          <w:b/>
          <w:sz w:val="22"/>
          <w:szCs w:val="22"/>
        </w:rPr>
        <w:t xml:space="preserve"> of </w:t>
      </w:r>
      <w:smartTag w:uri="urn:schemas-microsoft-com:office:smarttags" w:element="PlaceName">
        <w:smartTag w:uri="urn:schemas-microsoft-com:office:smarttags" w:element="State">
          <w:r>
            <w:rPr>
              <w:rFonts w:ascii="Calibri" w:hAnsi="Calibri" w:cs="Arial"/>
              <w:b/>
              <w:sz w:val="22"/>
              <w:szCs w:val="22"/>
            </w:rPr>
            <w:t>Michigan</w:t>
          </w:r>
        </w:smartTag>
      </w:smartTag>
      <w:r>
        <w:rPr>
          <w:rFonts w:ascii="Calibri" w:hAnsi="Calibri" w:cs="Arial"/>
          <w:b/>
          <w:sz w:val="22"/>
          <w:szCs w:val="22"/>
        </w:rPr>
        <w:t xml:space="preserve">, </w:t>
      </w:r>
      <w:smartTag w:uri="urn:schemas-microsoft-com:office:smarttags" w:element="place">
        <w:smartTag w:uri="urn:schemas-microsoft-com:office:smarttags" w:element="City">
          <w:smartTag w:uri="urn:schemas-microsoft-com:office:smarttags" w:element="State">
            <w:r>
              <w:rPr>
                <w:rFonts w:ascii="Calibri" w:hAnsi="Calibri" w:cs="Arial"/>
                <w:b/>
                <w:sz w:val="22"/>
                <w:szCs w:val="22"/>
              </w:rPr>
              <w:t>Ann Arbor</w:t>
            </w:r>
          </w:smartTag>
        </w:smartTag>
      </w:smartTag>
      <w:r>
        <w:rPr>
          <w:rFonts w:ascii="Calibri" w:hAnsi="Calibri" w:cs="Arial"/>
          <w:b/>
          <w:sz w:val="22"/>
          <w:szCs w:val="22"/>
        </w:rPr>
        <w:t>, 1991.</w:t>
      </w:r>
      <w:r>
        <w:rPr>
          <w:rFonts w:ascii="Calibri" w:hAnsi="Calibri" w:cs="Arial"/>
          <w:bCs/>
          <w:sz w:val="22"/>
          <w:szCs w:val="22"/>
        </w:rPr>
        <w:t xml:space="preserve">  </w:t>
      </w:r>
    </w:p>
    <w:p w14:paraId="7DFC6FF4" w14:textId="77777777" w:rsidR="009611C2" w:rsidRDefault="009611C2">
      <w:pPr>
        <w:ind w:right="576"/>
        <w:rPr>
          <w:rFonts w:ascii="Calibri" w:hAnsi="Calibri" w:cs="Arial"/>
          <w:sz w:val="22"/>
          <w:szCs w:val="22"/>
        </w:rPr>
      </w:pPr>
      <w:r>
        <w:rPr>
          <w:rFonts w:ascii="Calibri" w:hAnsi="Calibri" w:cs="Arial"/>
          <w:sz w:val="22"/>
          <w:szCs w:val="22"/>
        </w:rPr>
        <w:t>Dissertation: An Ultrasensitive Pressure-Based Microflow Sensor</w:t>
      </w:r>
    </w:p>
    <w:p w14:paraId="585FEF61" w14:textId="77777777" w:rsidR="009611C2" w:rsidRDefault="009611C2">
      <w:pPr>
        <w:ind w:right="576"/>
        <w:rPr>
          <w:rFonts w:ascii="Calibri" w:hAnsi="Calibri" w:cs="Arial"/>
          <w:sz w:val="22"/>
          <w:szCs w:val="22"/>
        </w:rPr>
      </w:pPr>
      <w:r>
        <w:rPr>
          <w:rFonts w:ascii="Calibri" w:hAnsi="Calibri" w:cs="Arial"/>
          <w:sz w:val="22"/>
          <w:szCs w:val="22"/>
        </w:rPr>
        <w:t xml:space="preserve">Chair: Dr. </w:t>
      </w:r>
      <w:proofErr w:type="spellStart"/>
      <w:r>
        <w:rPr>
          <w:rFonts w:ascii="Calibri" w:hAnsi="Calibri" w:cs="Arial"/>
          <w:sz w:val="22"/>
          <w:szCs w:val="22"/>
        </w:rPr>
        <w:t>Kensall</w:t>
      </w:r>
      <w:proofErr w:type="spellEnd"/>
      <w:r>
        <w:rPr>
          <w:rFonts w:ascii="Calibri" w:hAnsi="Calibri" w:cs="Arial"/>
          <w:sz w:val="22"/>
          <w:szCs w:val="22"/>
        </w:rPr>
        <w:t xml:space="preserve"> D. Wise</w:t>
      </w:r>
    </w:p>
    <w:p w14:paraId="736F534C" w14:textId="77777777" w:rsidR="009611C2" w:rsidRDefault="009611C2">
      <w:pPr>
        <w:ind w:right="576"/>
        <w:rPr>
          <w:rFonts w:ascii="Calibri" w:hAnsi="Calibri" w:cs="Arial"/>
          <w:sz w:val="22"/>
          <w:szCs w:val="22"/>
        </w:rPr>
      </w:pPr>
    </w:p>
    <w:p w14:paraId="10DB7C81" w14:textId="77777777" w:rsidR="009611C2" w:rsidRDefault="009611C2">
      <w:pPr>
        <w:ind w:right="576"/>
        <w:rPr>
          <w:rFonts w:ascii="Calibri" w:hAnsi="Calibri" w:cs="Arial"/>
          <w:sz w:val="22"/>
          <w:szCs w:val="22"/>
        </w:rPr>
      </w:pPr>
      <w:r>
        <w:rPr>
          <w:rFonts w:ascii="Calibri" w:hAnsi="Calibri" w:cs="Arial"/>
          <w:b/>
          <w:sz w:val="22"/>
          <w:szCs w:val="22"/>
        </w:rPr>
        <w:t xml:space="preserve">M.S., Electrical Engineering, The </w:t>
      </w:r>
      <w:smartTag w:uri="urn:schemas-microsoft-com:office:smarttags" w:element="PlaceName">
        <w:smartTag w:uri="urn:schemas-microsoft-com:office:smarttags" w:element="State">
          <w:r>
            <w:rPr>
              <w:rFonts w:ascii="Calibri" w:hAnsi="Calibri" w:cs="Arial"/>
              <w:b/>
              <w:bCs/>
              <w:sz w:val="22"/>
              <w:szCs w:val="22"/>
            </w:rPr>
            <w:t>Ohio</w:t>
          </w:r>
        </w:smartTag>
      </w:smartTag>
      <w:r>
        <w:rPr>
          <w:rFonts w:ascii="Calibri" w:hAnsi="Calibri" w:cs="Arial"/>
          <w:b/>
          <w:bCs/>
          <w:sz w:val="22"/>
          <w:szCs w:val="22"/>
        </w:rPr>
        <w:t xml:space="preserve"> </w:t>
      </w:r>
      <w:smartTag w:uri="urn:schemas-microsoft-com:office:smarttags" w:element="PlaceType">
        <w:smartTag w:uri="urn:schemas-microsoft-com:office:smarttags" w:element="State">
          <w:r>
            <w:rPr>
              <w:rFonts w:ascii="Calibri" w:hAnsi="Calibri" w:cs="Arial"/>
              <w:b/>
              <w:bCs/>
              <w:sz w:val="22"/>
              <w:szCs w:val="22"/>
            </w:rPr>
            <w:t>State</w:t>
          </w:r>
        </w:smartTag>
      </w:smartTag>
      <w:r>
        <w:rPr>
          <w:rFonts w:ascii="Calibri" w:hAnsi="Calibri" w:cs="Arial"/>
          <w:b/>
          <w:bCs/>
          <w:sz w:val="22"/>
          <w:szCs w:val="22"/>
        </w:rPr>
        <w:t xml:space="preserve"> </w:t>
      </w:r>
      <w:smartTag w:uri="urn:schemas-microsoft-com:office:smarttags" w:element="PlaceType">
        <w:smartTag w:uri="urn:schemas-microsoft-com:office:smarttags" w:element="State">
          <w:r>
            <w:rPr>
              <w:rFonts w:ascii="Calibri" w:hAnsi="Calibri" w:cs="Arial"/>
              <w:b/>
              <w:bCs/>
              <w:sz w:val="22"/>
              <w:szCs w:val="22"/>
            </w:rPr>
            <w:t>University</w:t>
          </w:r>
        </w:smartTag>
      </w:smartTag>
      <w:r>
        <w:rPr>
          <w:rFonts w:ascii="Calibri" w:hAnsi="Calibri" w:cs="Arial"/>
          <w:b/>
          <w:bCs/>
          <w:sz w:val="22"/>
          <w:szCs w:val="22"/>
        </w:rPr>
        <w:t xml:space="preserve">, </w:t>
      </w:r>
      <w:smartTag w:uri="urn:schemas-microsoft-com:office:smarttags" w:element="place">
        <w:smartTag w:uri="urn:schemas-microsoft-com:office:smarttags" w:element="City">
          <w:smartTag w:uri="urn:schemas-microsoft-com:office:smarttags" w:element="State">
            <w:r>
              <w:rPr>
                <w:rFonts w:ascii="Calibri" w:hAnsi="Calibri" w:cs="Arial"/>
                <w:b/>
                <w:bCs/>
                <w:sz w:val="22"/>
                <w:szCs w:val="22"/>
              </w:rPr>
              <w:t>Columbus</w:t>
            </w:r>
          </w:smartTag>
        </w:smartTag>
      </w:smartTag>
      <w:r>
        <w:rPr>
          <w:rFonts w:ascii="Calibri" w:hAnsi="Calibri" w:cs="Arial"/>
          <w:b/>
          <w:bCs/>
          <w:sz w:val="22"/>
          <w:szCs w:val="22"/>
        </w:rPr>
        <w:t>, 1987.</w:t>
      </w:r>
      <w:r>
        <w:rPr>
          <w:rFonts w:ascii="Calibri" w:hAnsi="Calibri" w:cs="Arial"/>
          <w:sz w:val="22"/>
          <w:szCs w:val="22"/>
        </w:rPr>
        <w:t xml:space="preserve"> </w:t>
      </w:r>
    </w:p>
    <w:p w14:paraId="4F4417EF" w14:textId="77777777" w:rsidR="009611C2" w:rsidRDefault="009611C2">
      <w:pPr>
        <w:ind w:right="576"/>
        <w:rPr>
          <w:rFonts w:ascii="Calibri" w:hAnsi="Calibri" w:cs="Arial"/>
          <w:sz w:val="22"/>
          <w:szCs w:val="22"/>
        </w:rPr>
      </w:pPr>
      <w:r>
        <w:rPr>
          <w:rFonts w:ascii="Calibri" w:hAnsi="Calibri" w:cs="Arial"/>
          <w:sz w:val="22"/>
          <w:szCs w:val="22"/>
        </w:rPr>
        <w:t>Dissertation: Degradation on SNOS Memory Devices Under Dynamic Stress.</w:t>
      </w:r>
    </w:p>
    <w:p w14:paraId="02571913" w14:textId="77777777" w:rsidR="009611C2" w:rsidRDefault="009611C2">
      <w:pPr>
        <w:ind w:right="576"/>
        <w:rPr>
          <w:rFonts w:ascii="Calibri" w:hAnsi="Calibri" w:cs="Arial"/>
          <w:sz w:val="22"/>
          <w:szCs w:val="22"/>
        </w:rPr>
      </w:pPr>
      <w:r>
        <w:rPr>
          <w:rFonts w:ascii="Calibri" w:hAnsi="Calibri" w:cs="Arial"/>
          <w:sz w:val="22"/>
          <w:szCs w:val="22"/>
        </w:rPr>
        <w:t xml:space="preserve">Chair: Dr. Steven </w:t>
      </w:r>
      <w:proofErr w:type="spellStart"/>
      <w:r>
        <w:rPr>
          <w:rFonts w:ascii="Calibri" w:hAnsi="Calibri" w:cs="Arial"/>
          <w:sz w:val="22"/>
          <w:szCs w:val="22"/>
        </w:rPr>
        <w:t>Bibyk</w:t>
      </w:r>
      <w:proofErr w:type="spellEnd"/>
    </w:p>
    <w:p w14:paraId="62699AEF" w14:textId="77777777" w:rsidR="009611C2" w:rsidRDefault="009611C2">
      <w:pPr>
        <w:ind w:right="576"/>
        <w:rPr>
          <w:rFonts w:ascii="Calibri" w:hAnsi="Calibri" w:cs="Arial"/>
          <w:sz w:val="22"/>
          <w:szCs w:val="22"/>
        </w:rPr>
      </w:pPr>
    </w:p>
    <w:p w14:paraId="0869A30A" w14:textId="77777777" w:rsidR="009611C2" w:rsidRDefault="009611C2">
      <w:pPr>
        <w:ind w:right="576"/>
        <w:rPr>
          <w:rFonts w:ascii="Calibri" w:hAnsi="Calibri" w:cs="Arial"/>
          <w:sz w:val="22"/>
          <w:szCs w:val="22"/>
        </w:rPr>
      </w:pPr>
      <w:r>
        <w:rPr>
          <w:rFonts w:ascii="Calibri" w:hAnsi="Calibri" w:cs="Arial"/>
          <w:b/>
          <w:sz w:val="22"/>
          <w:szCs w:val="22"/>
        </w:rPr>
        <w:t xml:space="preserve">B.S., Electrical Engineering, Massachusetts Institute of Technology, </w:t>
      </w:r>
      <w:smartTag w:uri="urn:schemas-microsoft-com:office:smarttags" w:element="State">
        <w:smartTag w:uri="urn:schemas-microsoft-com:office:smarttags" w:element="place">
          <w:smartTag w:uri="urn:schemas-microsoft-com:office:smarttags" w:element="City">
            <w:r>
              <w:rPr>
                <w:rFonts w:ascii="Calibri" w:hAnsi="Calibri" w:cs="Arial"/>
                <w:b/>
                <w:sz w:val="22"/>
                <w:szCs w:val="22"/>
              </w:rPr>
              <w:t>Cambridge</w:t>
            </w:r>
          </w:smartTag>
        </w:smartTag>
        <w:r>
          <w:rPr>
            <w:rFonts w:ascii="Calibri" w:hAnsi="Calibri" w:cs="Arial"/>
            <w:b/>
            <w:sz w:val="22"/>
            <w:szCs w:val="22"/>
          </w:rPr>
          <w:t xml:space="preserve">, </w:t>
        </w:r>
        <w:smartTag w:uri="urn:schemas-microsoft-com:office:smarttags" w:element="State">
          <w:r>
            <w:rPr>
              <w:rFonts w:ascii="Calibri" w:hAnsi="Calibri" w:cs="Arial"/>
              <w:b/>
              <w:sz w:val="22"/>
              <w:szCs w:val="22"/>
            </w:rPr>
            <w:t>MA</w:t>
          </w:r>
        </w:smartTag>
      </w:smartTag>
      <w:r>
        <w:rPr>
          <w:rFonts w:ascii="Calibri" w:hAnsi="Calibri" w:cs="Arial"/>
          <w:b/>
          <w:sz w:val="22"/>
          <w:szCs w:val="22"/>
        </w:rPr>
        <w:t>, 1985.</w:t>
      </w:r>
    </w:p>
    <w:p w14:paraId="57A06370" w14:textId="77777777" w:rsidR="009611C2" w:rsidRDefault="009611C2">
      <w:pPr>
        <w:ind w:right="576"/>
        <w:rPr>
          <w:rFonts w:ascii="Calibri" w:hAnsi="Calibri" w:cs="Arial"/>
          <w:sz w:val="22"/>
          <w:szCs w:val="22"/>
        </w:rPr>
      </w:pPr>
      <w:r>
        <w:rPr>
          <w:rFonts w:ascii="Calibri" w:hAnsi="Calibri" w:cs="Arial"/>
          <w:sz w:val="22"/>
          <w:szCs w:val="22"/>
        </w:rPr>
        <w:t xml:space="preserve">Thesis: </w:t>
      </w:r>
      <w:r w:rsidR="00E41BE7">
        <w:rPr>
          <w:rFonts w:ascii="Calibri" w:hAnsi="Calibri" w:cs="Arial"/>
          <w:sz w:val="22"/>
          <w:szCs w:val="22"/>
        </w:rPr>
        <w:t>Determination of t</w:t>
      </w:r>
      <w:r>
        <w:rPr>
          <w:rFonts w:ascii="Calibri" w:hAnsi="Calibri" w:cs="Arial"/>
          <w:sz w:val="22"/>
          <w:szCs w:val="22"/>
        </w:rPr>
        <w:t>he Segregation Coefficient of Boron in (100) Silicon.</w:t>
      </w:r>
    </w:p>
    <w:p w14:paraId="3F13B15B" w14:textId="77777777" w:rsidR="009611C2" w:rsidRDefault="009611C2">
      <w:pPr>
        <w:ind w:right="576"/>
        <w:rPr>
          <w:rFonts w:ascii="Calibri" w:hAnsi="Calibri" w:cs="Arial"/>
          <w:sz w:val="22"/>
          <w:szCs w:val="22"/>
        </w:rPr>
      </w:pPr>
      <w:r>
        <w:rPr>
          <w:rFonts w:ascii="Calibri" w:hAnsi="Calibri" w:cs="Arial"/>
          <w:sz w:val="22"/>
          <w:szCs w:val="22"/>
        </w:rPr>
        <w:t>Chair: Dr. Dmitri Antoniadis</w:t>
      </w:r>
    </w:p>
    <w:p w14:paraId="7187B896" w14:textId="77777777" w:rsidR="009611C2" w:rsidRDefault="009611C2">
      <w:pPr>
        <w:ind w:right="576"/>
        <w:rPr>
          <w:rFonts w:ascii="Calibri" w:hAnsi="Calibri" w:cs="Arial"/>
          <w:sz w:val="22"/>
          <w:szCs w:val="22"/>
        </w:rPr>
      </w:pPr>
    </w:p>
    <w:p w14:paraId="7EC14C19" w14:textId="77777777" w:rsidR="009611C2" w:rsidRDefault="009611C2">
      <w:pPr>
        <w:ind w:right="576"/>
        <w:rPr>
          <w:rFonts w:ascii="Calibri" w:hAnsi="Calibri" w:cs="Arial"/>
          <w:sz w:val="22"/>
          <w:szCs w:val="22"/>
        </w:rPr>
      </w:pPr>
    </w:p>
    <w:p w14:paraId="589153CA" w14:textId="77777777" w:rsidR="009611C2" w:rsidRDefault="009611C2">
      <w:pPr>
        <w:pStyle w:val="Heading2"/>
        <w:spacing w:before="240"/>
        <w:rPr>
          <w:rFonts w:ascii="Calibri" w:hAnsi="Calibri" w:cs="Arial"/>
          <w:b/>
          <w:i w:val="0"/>
          <w:sz w:val="22"/>
          <w:szCs w:val="22"/>
        </w:rPr>
      </w:pPr>
      <w:r>
        <w:rPr>
          <w:rFonts w:ascii="Calibri" w:hAnsi="Calibri" w:cs="Arial"/>
          <w:b/>
          <w:i w:val="0"/>
          <w:sz w:val="22"/>
          <w:szCs w:val="22"/>
        </w:rPr>
        <w:t>RESEARCH AND BUSINESS EXPERIENCE</w:t>
      </w:r>
    </w:p>
    <w:p w14:paraId="5A485E33" w14:textId="77777777" w:rsidR="009611C2" w:rsidRDefault="009611C2">
      <w:pPr>
        <w:ind w:right="576"/>
        <w:rPr>
          <w:rFonts w:ascii="Calibri" w:hAnsi="Calibri" w:cs="Arial"/>
          <w:sz w:val="22"/>
          <w:szCs w:val="22"/>
        </w:rPr>
      </w:pPr>
    </w:p>
    <w:p w14:paraId="2552A0FF" w14:textId="77777777" w:rsidR="009611C2" w:rsidRDefault="009611C2">
      <w:pPr>
        <w:ind w:right="576"/>
        <w:rPr>
          <w:rFonts w:ascii="Calibri" w:hAnsi="Calibri" w:cs="Arial"/>
          <w:sz w:val="22"/>
          <w:szCs w:val="22"/>
        </w:rPr>
      </w:pPr>
    </w:p>
    <w:p w14:paraId="6DF721A3" w14:textId="77777777" w:rsidR="009611C2" w:rsidRDefault="009611C2">
      <w:pPr>
        <w:tabs>
          <w:tab w:val="right" w:pos="9360"/>
        </w:tabs>
        <w:ind w:right="576"/>
        <w:jc w:val="both"/>
        <w:rPr>
          <w:rFonts w:ascii="Calibri" w:hAnsi="Calibri" w:cs="Arial"/>
          <w:sz w:val="22"/>
          <w:szCs w:val="22"/>
        </w:rPr>
      </w:pPr>
      <w:proofErr w:type="spellStart"/>
      <w:r>
        <w:rPr>
          <w:rFonts w:ascii="Calibri" w:hAnsi="Calibri" w:cs="Arial"/>
          <w:b/>
          <w:sz w:val="22"/>
          <w:szCs w:val="22"/>
        </w:rPr>
        <w:t>EnerGaia</w:t>
      </w:r>
      <w:proofErr w:type="spellEnd"/>
      <w:r>
        <w:rPr>
          <w:rFonts w:ascii="Calibri" w:hAnsi="Calibri" w:cs="Arial"/>
          <w:b/>
          <w:sz w:val="22"/>
          <w:szCs w:val="22"/>
        </w:rPr>
        <w:t xml:space="preserve"> LLC</w:t>
      </w:r>
      <w:r>
        <w:rPr>
          <w:rFonts w:ascii="Calibri" w:hAnsi="Calibri" w:cs="Arial"/>
          <w:sz w:val="22"/>
          <w:szCs w:val="22"/>
        </w:rPr>
        <w:t>, Chandler, AZ</w:t>
      </w:r>
      <w:r>
        <w:rPr>
          <w:rFonts w:ascii="Calibri" w:hAnsi="Calibri" w:cs="Arial"/>
          <w:sz w:val="22"/>
          <w:szCs w:val="22"/>
        </w:rPr>
        <w:tab/>
      </w:r>
      <w:r>
        <w:rPr>
          <w:rFonts w:ascii="Calibri" w:hAnsi="Calibri" w:cs="Arial"/>
          <w:b/>
          <w:sz w:val="22"/>
          <w:szCs w:val="22"/>
        </w:rPr>
        <w:t xml:space="preserve">2013 - </w:t>
      </w:r>
      <w:r w:rsidR="008A6244">
        <w:rPr>
          <w:rFonts w:ascii="Calibri" w:hAnsi="Calibri" w:cs="Arial"/>
          <w:b/>
          <w:sz w:val="22"/>
          <w:szCs w:val="22"/>
        </w:rPr>
        <w:t>2017</w:t>
      </w:r>
    </w:p>
    <w:p w14:paraId="3CD26399" w14:textId="77777777" w:rsidR="009611C2" w:rsidRDefault="009611C2">
      <w:pPr>
        <w:spacing w:after="120"/>
        <w:ind w:right="576"/>
        <w:jc w:val="both"/>
        <w:rPr>
          <w:rFonts w:ascii="Calibri" w:hAnsi="Calibri" w:cs="Arial"/>
          <w:sz w:val="22"/>
          <w:szCs w:val="22"/>
        </w:rPr>
      </w:pPr>
      <w:r>
        <w:rPr>
          <w:rFonts w:ascii="Calibri" w:hAnsi="Calibri" w:cs="Arial"/>
          <w:b/>
          <w:sz w:val="22"/>
          <w:szCs w:val="22"/>
        </w:rPr>
        <w:t>Principal:</w:t>
      </w:r>
      <w:r>
        <w:rPr>
          <w:rFonts w:ascii="Calibri" w:hAnsi="Calibri" w:cs="Arial"/>
          <w:sz w:val="22"/>
          <w:szCs w:val="22"/>
        </w:rPr>
        <w:t xml:space="preserve"> Converting research into products.</w:t>
      </w:r>
    </w:p>
    <w:p w14:paraId="6E43C84F" w14:textId="77777777" w:rsidR="009611C2" w:rsidRDefault="009611C2">
      <w:pPr>
        <w:numPr>
          <w:ilvl w:val="0"/>
          <w:numId w:val="24"/>
        </w:numPr>
        <w:tabs>
          <w:tab w:val="clear" w:pos="360"/>
          <w:tab w:val="num" w:pos="180"/>
        </w:tabs>
        <w:spacing w:after="120"/>
        <w:ind w:left="180" w:hanging="180"/>
        <w:jc w:val="both"/>
        <w:rPr>
          <w:rFonts w:ascii="Calibri" w:hAnsi="Calibri" w:cs="Arial"/>
          <w:sz w:val="22"/>
          <w:szCs w:val="22"/>
        </w:rPr>
      </w:pPr>
      <w:r>
        <w:rPr>
          <w:rFonts w:ascii="Calibri" w:hAnsi="Calibri" w:cs="Arial"/>
          <w:sz w:val="22"/>
          <w:szCs w:val="22"/>
        </w:rPr>
        <w:t>Company founded on the technologies developed by Dr. Steve T. Cho.  These include: personal cooling, packaging, ultrasonic electrodeposition, closed loop control fluidic drug delivery and low cost solar materials.</w:t>
      </w:r>
    </w:p>
    <w:p w14:paraId="396875D6" w14:textId="77777777" w:rsidR="009611C2" w:rsidRDefault="009611C2">
      <w:pPr>
        <w:numPr>
          <w:ilvl w:val="0"/>
          <w:numId w:val="23"/>
        </w:numPr>
        <w:tabs>
          <w:tab w:val="clear" w:pos="360"/>
          <w:tab w:val="num" w:pos="180"/>
        </w:tabs>
        <w:spacing w:after="120"/>
        <w:ind w:left="180" w:hanging="180"/>
        <w:jc w:val="both"/>
        <w:rPr>
          <w:rFonts w:ascii="Calibri" w:hAnsi="Calibri" w:cs="Arial"/>
          <w:sz w:val="22"/>
          <w:szCs w:val="22"/>
        </w:rPr>
      </w:pPr>
      <w:r>
        <w:rPr>
          <w:rFonts w:ascii="Calibri" w:hAnsi="Calibri" w:cs="Arial"/>
          <w:sz w:val="22"/>
          <w:szCs w:val="22"/>
        </w:rPr>
        <w:lastRenderedPageBreak/>
        <w:t xml:space="preserve">Assisting company in raising funds and developing technology for product applications. </w:t>
      </w:r>
    </w:p>
    <w:p w14:paraId="777D6563" w14:textId="77777777" w:rsidR="009611C2" w:rsidRDefault="009611C2">
      <w:pPr>
        <w:numPr>
          <w:ilvl w:val="0"/>
          <w:numId w:val="23"/>
        </w:numPr>
        <w:tabs>
          <w:tab w:val="clear" w:pos="360"/>
          <w:tab w:val="num" w:pos="180"/>
        </w:tabs>
        <w:spacing w:after="120"/>
        <w:ind w:left="180" w:hanging="180"/>
        <w:jc w:val="both"/>
        <w:rPr>
          <w:rFonts w:ascii="Calibri" w:hAnsi="Calibri" w:cs="Arial"/>
          <w:sz w:val="22"/>
          <w:szCs w:val="22"/>
        </w:rPr>
      </w:pPr>
      <w:r>
        <w:rPr>
          <w:rFonts w:ascii="Calibri" w:hAnsi="Calibri" w:cs="Arial"/>
          <w:sz w:val="22"/>
          <w:szCs w:val="22"/>
        </w:rPr>
        <w:t xml:space="preserve">Involved in technical road mapping, business planning and strategic market research. </w:t>
      </w:r>
    </w:p>
    <w:p w14:paraId="20A76E38" w14:textId="77777777" w:rsidR="007D7429" w:rsidRDefault="008A12F5">
      <w:pPr>
        <w:numPr>
          <w:ilvl w:val="0"/>
          <w:numId w:val="23"/>
        </w:numPr>
        <w:tabs>
          <w:tab w:val="clear" w:pos="360"/>
          <w:tab w:val="num" w:pos="180"/>
        </w:tabs>
        <w:spacing w:after="120"/>
        <w:ind w:left="180" w:hanging="180"/>
        <w:jc w:val="both"/>
        <w:rPr>
          <w:rFonts w:ascii="Calibri" w:hAnsi="Calibri" w:cs="Arial"/>
          <w:sz w:val="22"/>
          <w:szCs w:val="22"/>
        </w:rPr>
      </w:pPr>
      <w:r>
        <w:rPr>
          <w:rFonts w:ascii="Calibri" w:hAnsi="Calibri" w:cs="Arial"/>
          <w:sz w:val="22"/>
          <w:szCs w:val="22"/>
        </w:rPr>
        <w:t>Developed electroless Indium plating for electronic packaging technology</w:t>
      </w:r>
      <w:r w:rsidR="00527DF6">
        <w:rPr>
          <w:rFonts w:ascii="Calibri" w:hAnsi="Calibri" w:cs="Arial"/>
          <w:sz w:val="22"/>
          <w:szCs w:val="22"/>
        </w:rPr>
        <w:t xml:space="preserve"> (focus on chemistry and process).</w:t>
      </w:r>
    </w:p>
    <w:p w14:paraId="523C1982" w14:textId="77777777" w:rsidR="009611C2" w:rsidRDefault="009611C2">
      <w:pPr>
        <w:tabs>
          <w:tab w:val="right" w:pos="9360"/>
        </w:tabs>
        <w:ind w:right="576"/>
        <w:jc w:val="both"/>
        <w:rPr>
          <w:rFonts w:ascii="Calibri" w:hAnsi="Calibri" w:cs="Arial"/>
          <w:b/>
          <w:sz w:val="22"/>
          <w:szCs w:val="22"/>
        </w:rPr>
      </w:pPr>
    </w:p>
    <w:p w14:paraId="66AB6EC9" w14:textId="77777777" w:rsidR="009611C2" w:rsidRDefault="009611C2">
      <w:pPr>
        <w:tabs>
          <w:tab w:val="right" w:pos="9360"/>
        </w:tabs>
        <w:ind w:right="576"/>
        <w:jc w:val="both"/>
        <w:rPr>
          <w:rFonts w:ascii="Calibri" w:hAnsi="Calibri" w:cs="Arial"/>
          <w:sz w:val="22"/>
          <w:szCs w:val="22"/>
        </w:rPr>
      </w:pPr>
      <w:r>
        <w:rPr>
          <w:rFonts w:ascii="Calibri" w:hAnsi="Calibri" w:cs="Arial"/>
          <w:b/>
          <w:sz w:val="22"/>
          <w:szCs w:val="22"/>
        </w:rPr>
        <w:t>CUBE TECHNOLOGY</w:t>
      </w:r>
      <w:r>
        <w:rPr>
          <w:rFonts w:ascii="Calibri" w:hAnsi="Calibri" w:cs="Arial"/>
          <w:sz w:val="22"/>
          <w:szCs w:val="22"/>
        </w:rPr>
        <w:t xml:space="preserve">, </w:t>
      </w:r>
      <w:smartTag w:uri="urn:schemas-microsoft-com:office:smarttags" w:element="City">
        <w:smartTag w:uri="urn:schemas-microsoft-com:office:smarttags" w:element="State">
          <w:smartTag w:uri="urn:schemas-microsoft-com:office:smarttags" w:element="place">
            <w:smartTag w:uri="urn:schemas-microsoft-com:office:smarttags" w:element="City">
              <w:r>
                <w:rPr>
                  <w:rFonts w:ascii="Calibri" w:hAnsi="Calibri" w:cs="Arial"/>
                  <w:sz w:val="22"/>
                  <w:szCs w:val="22"/>
                </w:rPr>
                <w:t>Chandler</w:t>
              </w:r>
            </w:smartTag>
          </w:smartTag>
          <w:r>
            <w:rPr>
              <w:rFonts w:ascii="Calibri" w:hAnsi="Calibri" w:cs="Arial"/>
              <w:sz w:val="22"/>
              <w:szCs w:val="22"/>
            </w:rPr>
            <w:t xml:space="preserve">, </w:t>
          </w:r>
          <w:smartTag w:uri="urn:schemas-microsoft-com:office:smarttags" w:element="State">
            <w:r>
              <w:rPr>
                <w:rFonts w:ascii="Calibri" w:hAnsi="Calibri" w:cs="Arial"/>
                <w:sz w:val="22"/>
                <w:szCs w:val="22"/>
              </w:rPr>
              <w:t>AZ</w:t>
            </w:r>
          </w:smartTag>
        </w:smartTag>
      </w:smartTag>
      <w:r>
        <w:rPr>
          <w:rFonts w:ascii="Calibri" w:hAnsi="Calibri" w:cs="Arial"/>
          <w:sz w:val="22"/>
          <w:szCs w:val="22"/>
        </w:rPr>
        <w:tab/>
      </w:r>
      <w:r>
        <w:rPr>
          <w:rFonts w:ascii="Calibri" w:hAnsi="Calibri" w:cs="Arial"/>
          <w:b/>
          <w:sz w:val="22"/>
          <w:szCs w:val="22"/>
        </w:rPr>
        <w:t>2009 - 2013, 2014</w:t>
      </w:r>
    </w:p>
    <w:p w14:paraId="59C5F7B3" w14:textId="77777777" w:rsidR="009611C2" w:rsidRDefault="009611C2">
      <w:pPr>
        <w:spacing w:after="120"/>
        <w:ind w:right="576"/>
        <w:jc w:val="both"/>
        <w:rPr>
          <w:rFonts w:ascii="Calibri" w:hAnsi="Calibri" w:cs="Arial"/>
          <w:sz w:val="22"/>
          <w:szCs w:val="22"/>
        </w:rPr>
      </w:pPr>
      <w:r>
        <w:rPr>
          <w:rFonts w:ascii="Calibri" w:hAnsi="Calibri" w:cs="Arial"/>
          <w:b/>
          <w:sz w:val="22"/>
          <w:szCs w:val="22"/>
        </w:rPr>
        <w:t>Director of Research and Development:</w:t>
      </w:r>
      <w:r>
        <w:rPr>
          <w:rFonts w:ascii="Calibri" w:hAnsi="Calibri" w:cs="Arial"/>
          <w:sz w:val="22"/>
          <w:szCs w:val="22"/>
        </w:rPr>
        <w:t xml:space="preserve"> Growing a start-up (2 to 10 employees).</w:t>
      </w:r>
    </w:p>
    <w:p w14:paraId="1ABC7056" w14:textId="77777777" w:rsidR="009611C2" w:rsidRDefault="009611C2">
      <w:pPr>
        <w:numPr>
          <w:ilvl w:val="0"/>
          <w:numId w:val="24"/>
        </w:numPr>
        <w:tabs>
          <w:tab w:val="clear" w:pos="360"/>
          <w:tab w:val="num" w:pos="180"/>
        </w:tabs>
        <w:spacing w:after="120"/>
        <w:ind w:left="180" w:hanging="180"/>
        <w:jc w:val="both"/>
        <w:rPr>
          <w:rFonts w:ascii="Calibri" w:hAnsi="Calibri" w:cs="Arial"/>
          <w:sz w:val="22"/>
          <w:szCs w:val="22"/>
        </w:rPr>
      </w:pPr>
      <w:r>
        <w:rPr>
          <w:rFonts w:ascii="Calibri" w:hAnsi="Calibri" w:cs="Arial"/>
          <w:sz w:val="22"/>
          <w:szCs w:val="22"/>
        </w:rPr>
        <w:t>Managed activities for development of a thermally-based portable power system based on thermoelectric technology and the development of a miniature cooling device based on polymer materials.  Scope of activities includes design, test, system architecture, and materials development (organic and ceramic).   Also led programs in micro-climate control and thermal recuperators.</w:t>
      </w:r>
    </w:p>
    <w:p w14:paraId="4A2E52B5" w14:textId="77777777" w:rsidR="009611C2" w:rsidRDefault="009611C2">
      <w:pPr>
        <w:numPr>
          <w:ilvl w:val="0"/>
          <w:numId w:val="24"/>
        </w:numPr>
        <w:tabs>
          <w:tab w:val="clear" w:pos="360"/>
          <w:tab w:val="num" w:pos="180"/>
        </w:tabs>
        <w:spacing w:after="120"/>
        <w:ind w:left="180" w:hanging="180"/>
        <w:jc w:val="both"/>
        <w:rPr>
          <w:rFonts w:ascii="Calibri" w:hAnsi="Calibri" w:cs="Arial"/>
          <w:sz w:val="22"/>
          <w:szCs w:val="22"/>
        </w:rPr>
      </w:pPr>
      <w:r>
        <w:rPr>
          <w:rFonts w:ascii="Calibri" w:hAnsi="Calibri" w:cs="Arial"/>
          <w:sz w:val="22"/>
          <w:szCs w:val="22"/>
        </w:rPr>
        <w:t>Re-focused company strategy to prevent closure.  Raised $3MM based on new direction.</w:t>
      </w:r>
    </w:p>
    <w:p w14:paraId="6E27BDD2" w14:textId="77777777" w:rsidR="009611C2" w:rsidRDefault="009611C2">
      <w:pPr>
        <w:numPr>
          <w:ilvl w:val="0"/>
          <w:numId w:val="24"/>
        </w:numPr>
        <w:tabs>
          <w:tab w:val="clear" w:pos="360"/>
          <w:tab w:val="num" w:pos="180"/>
        </w:tabs>
        <w:spacing w:after="120"/>
        <w:ind w:left="180" w:hanging="180"/>
        <w:jc w:val="both"/>
        <w:rPr>
          <w:rFonts w:ascii="Calibri" w:hAnsi="Calibri" w:cs="Arial"/>
          <w:sz w:val="22"/>
          <w:szCs w:val="22"/>
        </w:rPr>
      </w:pPr>
      <w:r>
        <w:rPr>
          <w:rFonts w:ascii="Calibri" w:hAnsi="Calibri" w:cs="Arial"/>
          <w:sz w:val="22"/>
          <w:szCs w:val="22"/>
        </w:rPr>
        <w:t>Provided program management for SBIR contracts (reporting, internal processes, documentation).</w:t>
      </w:r>
    </w:p>
    <w:p w14:paraId="05AA19DA" w14:textId="77777777" w:rsidR="009611C2" w:rsidRDefault="009611C2">
      <w:pPr>
        <w:numPr>
          <w:ilvl w:val="0"/>
          <w:numId w:val="24"/>
        </w:numPr>
        <w:tabs>
          <w:tab w:val="clear" w:pos="360"/>
          <w:tab w:val="num" w:pos="180"/>
        </w:tabs>
        <w:spacing w:after="120"/>
        <w:ind w:left="180" w:hanging="180"/>
        <w:jc w:val="both"/>
        <w:rPr>
          <w:rFonts w:ascii="Calibri" w:hAnsi="Calibri" w:cs="Arial"/>
          <w:sz w:val="22"/>
          <w:szCs w:val="22"/>
        </w:rPr>
      </w:pPr>
      <w:r>
        <w:rPr>
          <w:rFonts w:ascii="Calibri" w:hAnsi="Calibri" w:cs="Arial"/>
          <w:sz w:val="22"/>
          <w:szCs w:val="22"/>
        </w:rPr>
        <w:t>Performed valuation on potential partnerships, acquisitions and product offerings.</w:t>
      </w:r>
    </w:p>
    <w:p w14:paraId="69AE7DB6" w14:textId="77777777" w:rsidR="009611C2" w:rsidRDefault="009611C2">
      <w:pPr>
        <w:numPr>
          <w:ilvl w:val="0"/>
          <w:numId w:val="24"/>
        </w:numPr>
        <w:tabs>
          <w:tab w:val="clear" w:pos="360"/>
          <w:tab w:val="num" w:pos="180"/>
        </w:tabs>
        <w:spacing w:after="120"/>
        <w:ind w:left="180" w:hanging="180"/>
        <w:jc w:val="both"/>
        <w:rPr>
          <w:rFonts w:ascii="Calibri" w:hAnsi="Calibri" w:cs="Arial"/>
          <w:sz w:val="22"/>
          <w:szCs w:val="22"/>
        </w:rPr>
      </w:pPr>
      <w:r>
        <w:rPr>
          <w:rFonts w:ascii="Calibri" w:hAnsi="Calibri" w:cs="Arial"/>
          <w:sz w:val="22"/>
          <w:szCs w:val="22"/>
        </w:rPr>
        <w:t>Benchmarked competitive alternative and green energy technologies and cost modeled potential products.  Projected reliability through predictive statistics.  Put together proposals for harvesting energy technologies (CO</w:t>
      </w:r>
      <w:r>
        <w:rPr>
          <w:rFonts w:ascii="Calibri" w:hAnsi="Calibri" w:cs="Arial"/>
          <w:sz w:val="22"/>
          <w:szCs w:val="22"/>
          <w:vertAlign w:val="subscript"/>
        </w:rPr>
        <w:t>2</w:t>
      </w:r>
      <w:r>
        <w:rPr>
          <w:rFonts w:ascii="Calibri" w:hAnsi="Calibri" w:cs="Arial"/>
          <w:sz w:val="22"/>
          <w:szCs w:val="22"/>
        </w:rPr>
        <w:t>, hydro, temperature).</w:t>
      </w:r>
    </w:p>
    <w:p w14:paraId="66198DD3" w14:textId="77777777" w:rsidR="009611C2" w:rsidRDefault="009611C2">
      <w:pPr>
        <w:numPr>
          <w:ilvl w:val="0"/>
          <w:numId w:val="24"/>
        </w:numPr>
        <w:tabs>
          <w:tab w:val="clear" w:pos="360"/>
          <w:tab w:val="num" w:pos="180"/>
        </w:tabs>
        <w:spacing w:after="120"/>
        <w:ind w:left="180" w:hanging="180"/>
        <w:jc w:val="both"/>
        <w:rPr>
          <w:rFonts w:ascii="Calibri" w:hAnsi="Calibri" w:cs="Arial"/>
          <w:sz w:val="22"/>
          <w:szCs w:val="22"/>
        </w:rPr>
      </w:pPr>
      <w:r>
        <w:rPr>
          <w:rFonts w:ascii="Calibri" w:hAnsi="Calibri" w:cs="Arial"/>
          <w:sz w:val="22"/>
          <w:szCs w:val="22"/>
        </w:rPr>
        <w:t>Improved productivity by raising yield from 10-90%, raising MTBF to product standard, and improving production flow by 4X.   Released alpha and beta instruments.</w:t>
      </w:r>
    </w:p>
    <w:p w14:paraId="7D62C844" w14:textId="77777777" w:rsidR="009611C2" w:rsidRDefault="009611C2">
      <w:pPr>
        <w:numPr>
          <w:ilvl w:val="1"/>
          <w:numId w:val="23"/>
        </w:numPr>
        <w:tabs>
          <w:tab w:val="clear" w:pos="1440"/>
          <w:tab w:val="num" w:pos="180"/>
        </w:tabs>
        <w:spacing w:after="120"/>
        <w:ind w:left="180" w:hanging="180"/>
        <w:jc w:val="both"/>
        <w:rPr>
          <w:rFonts w:ascii="Calibri" w:hAnsi="Calibri" w:cs="Arial"/>
          <w:sz w:val="22"/>
          <w:szCs w:val="22"/>
        </w:rPr>
      </w:pPr>
      <w:r>
        <w:rPr>
          <w:rFonts w:ascii="Calibri" w:hAnsi="Calibri" w:cs="Arial"/>
          <w:sz w:val="22"/>
          <w:szCs w:val="22"/>
        </w:rPr>
        <w:t xml:space="preserve">Key technologies </w:t>
      </w:r>
      <w:proofErr w:type="gramStart"/>
      <w:r>
        <w:rPr>
          <w:rFonts w:ascii="Calibri" w:hAnsi="Calibri" w:cs="Arial"/>
          <w:sz w:val="22"/>
          <w:szCs w:val="22"/>
        </w:rPr>
        <w:t>include:</w:t>
      </w:r>
      <w:proofErr w:type="gramEnd"/>
      <w:r>
        <w:rPr>
          <w:rFonts w:ascii="Calibri" w:hAnsi="Calibri" w:cs="Arial"/>
          <w:sz w:val="22"/>
          <w:szCs w:val="22"/>
        </w:rPr>
        <w:t xml:space="preserve"> powder formulation (filtering, grinding, sintering, phase management), rapid prototyping,</w:t>
      </w:r>
      <w:r w:rsidR="007D7429">
        <w:rPr>
          <w:rFonts w:ascii="Calibri" w:hAnsi="Calibri" w:cs="Arial"/>
          <w:sz w:val="22"/>
          <w:szCs w:val="22"/>
        </w:rPr>
        <w:t xml:space="preserve"> zero thermal expansion ceramic process development,</w:t>
      </w:r>
      <w:r>
        <w:rPr>
          <w:rFonts w:ascii="Calibri" w:hAnsi="Calibri" w:cs="Arial"/>
          <w:sz w:val="22"/>
          <w:szCs w:val="22"/>
        </w:rPr>
        <w:t xml:space="preserve"> </w:t>
      </w:r>
      <w:proofErr w:type="spellStart"/>
      <w:r>
        <w:rPr>
          <w:rFonts w:ascii="Calibri" w:hAnsi="Calibri" w:cs="Arial"/>
          <w:sz w:val="22"/>
          <w:szCs w:val="22"/>
        </w:rPr>
        <w:t>teflon</w:t>
      </w:r>
      <w:proofErr w:type="spellEnd"/>
      <w:r>
        <w:rPr>
          <w:rFonts w:ascii="Calibri" w:hAnsi="Calibri" w:cs="Arial"/>
          <w:sz w:val="22"/>
          <w:szCs w:val="22"/>
        </w:rPr>
        <w:t xml:space="preserve"> materials development, combustion design, and miniature refrigeration and heating systems.  </w:t>
      </w:r>
    </w:p>
    <w:p w14:paraId="51A9D921" w14:textId="77777777" w:rsidR="009611C2" w:rsidRDefault="009611C2">
      <w:pPr>
        <w:tabs>
          <w:tab w:val="right" w:pos="9360"/>
        </w:tabs>
        <w:ind w:right="576"/>
        <w:jc w:val="both"/>
        <w:rPr>
          <w:rFonts w:ascii="Calibri" w:hAnsi="Calibri" w:cs="Arial"/>
          <w:sz w:val="22"/>
          <w:szCs w:val="22"/>
        </w:rPr>
      </w:pPr>
    </w:p>
    <w:p w14:paraId="7BFBADB6" w14:textId="77777777" w:rsidR="009611C2" w:rsidRDefault="009611C2">
      <w:pPr>
        <w:tabs>
          <w:tab w:val="right" w:pos="9360"/>
        </w:tabs>
        <w:ind w:right="576"/>
        <w:jc w:val="both"/>
        <w:rPr>
          <w:rFonts w:ascii="Calibri" w:hAnsi="Calibri" w:cs="Arial"/>
          <w:sz w:val="22"/>
          <w:szCs w:val="22"/>
        </w:rPr>
      </w:pPr>
      <w:r>
        <w:rPr>
          <w:rFonts w:ascii="Calibri" w:hAnsi="Calibri" w:cs="Arial"/>
          <w:b/>
          <w:sz w:val="22"/>
          <w:szCs w:val="22"/>
        </w:rPr>
        <w:t>SURFECT TECHNOLOGIES</w:t>
      </w:r>
      <w:r>
        <w:rPr>
          <w:rFonts w:ascii="Calibri" w:hAnsi="Calibri" w:cs="Arial"/>
          <w:sz w:val="22"/>
          <w:szCs w:val="22"/>
        </w:rPr>
        <w:t xml:space="preserve">, </w:t>
      </w:r>
      <w:smartTag w:uri="urn:schemas-microsoft-com:office:smarttags" w:element="City">
        <w:smartTag w:uri="urn:schemas-microsoft-com:office:smarttags" w:element="State">
          <w:smartTag w:uri="urn:schemas-microsoft-com:office:smarttags" w:element="place">
            <w:smartTag w:uri="urn:schemas-microsoft-com:office:smarttags" w:element="City">
              <w:r>
                <w:rPr>
                  <w:rFonts w:ascii="Calibri" w:hAnsi="Calibri" w:cs="Arial"/>
                  <w:sz w:val="22"/>
                  <w:szCs w:val="22"/>
                </w:rPr>
                <w:t>Tempe</w:t>
              </w:r>
            </w:smartTag>
          </w:smartTag>
          <w:r>
            <w:rPr>
              <w:rFonts w:ascii="Calibri" w:hAnsi="Calibri" w:cs="Arial"/>
              <w:sz w:val="22"/>
              <w:szCs w:val="22"/>
            </w:rPr>
            <w:t xml:space="preserve">, </w:t>
          </w:r>
          <w:smartTag w:uri="urn:schemas-microsoft-com:office:smarttags" w:element="State">
            <w:r>
              <w:rPr>
                <w:rFonts w:ascii="Calibri" w:hAnsi="Calibri" w:cs="Arial"/>
                <w:sz w:val="22"/>
                <w:szCs w:val="22"/>
              </w:rPr>
              <w:t>AZ</w:t>
            </w:r>
          </w:smartTag>
        </w:smartTag>
      </w:smartTag>
      <w:r>
        <w:rPr>
          <w:rFonts w:ascii="Calibri" w:hAnsi="Calibri" w:cs="Arial"/>
          <w:sz w:val="22"/>
          <w:szCs w:val="22"/>
        </w:rPr>
        <w:tab/>
      </w:r>
      <w:r>
        <w:rPr>
          <w:rFonts w:ascii="Calibri" w:hAnsi="Calibri" w:cs="Arial"/>
          <w:b/>
          <w:sz w:val="22"/>
          <w:szCs w:val="22"/>
        </w:rPr>
        <w:t>2007-2009</w:t>
      </w:r>
    </w:p>
    <w:p w14:paraId="01442073" w14:textId="77777777" w:rsidR="009611C2" w:rsidRDefault="009611C2">
      <w:pPr>
        <w:spacing w:after="120"/>
        <w:ind w:right="576"/>
        <w:jc w:val="both"/>
        <w:rPr>
          <w:rFonts w:ascii="Calibri" w:hAnsi="Calibri" w:cs="Arial"/>
          <w:sz w:val="22"/>
          <w:szCs w:val="22"/>
        </w:rPr>
      </w:pPr>
      <w:r>
        <w:rPr>
          <w:rFonts w:ascii="Calibri" w:hAnsi="Calibri" w:cs="Arial"/>
          <w:b/>
          <w:sz w:val="22"/>
          <w:szCs w:val="22"/>
        </w:rPr>
        <w:t>Chief Technology Officer:</w:t>
      </w:r>
      <w:r>
        <w:rPr>
          <w:rFonts w:ascii="Calibri" w:hAnsi="Calibri" w:cs="Arial"/>
          <w:sz w:val="22"/>
          <w:szCs w:val="22"/>
        </w:rPr>
        <w:t xml:space="preserve"> Driving a publicly traded start-up towards market leadership.</w:t>
      </w:r>
    </w:p>
    <w:p w14:paraId="2D9D7CAC" w14:textId="77777777" w:rsidR="009611C2" w:rsidRDefault="009611C2">
      <w:pPr>
        <w:numPr>
          <w:ilvl w:val="0"/>
          <w:numId w:val="24"/>
        </w:numPr>
        <w:tabs>
          <w:tab w:val="clear" w:pos="360"/>
          <w:tab w:val="num" w:pos="180"/>
        </w:tabs>
        <w:spacing w:after="120"/>
        <w:ind w:left="180" w:hanging="180"/>
        <w:jc w:val="both"/>
        <w:rPr>
          <w:rFonts w:ascii="Calibri" w:hAnsi="Calibri" w:cs="Arial"/>
          <w:sz w:val="22"/>
          <w:szCs w:val="22"/>
        </w:rPr>
      </w:pPr>
      <w:r>
        <w:rPr>
          <w:rFonts w:ascii="Calibri" w:hAnsi="Calibri" w:cs="Arial"/>
          <w:sz w:val="22"/>
          <w:szCs w:val="22"/>
        </w:rPr>
        <w:t>Architect of solar strategy based on a blend of technology bench marking, strategic marketing, and financial analysis.  Technical innovations (solar cell metallization, module packaging) designed to reduce solar cost by 60% over a 2 year period.  10 employees.  Strateg</w:t>
      </w:r>
      <w:r w:rsidR="00FE1A3B">
        <w:rPr>
          <w:rFonts w:ascii="Calibri" w:hAnsi="Calibri" w:cs="Arial"/>
          <w:sz w:val="22"/>
          <w:szCs w:val="22"/>
        </w:rPr>
        <w:t xml:space="preserve">y brought company back from near bankruptcy </w:t>
      </w:r>
      <w:r>
        <w:rPr>
          <w:rFonts w:ascii="Calibri" w:hAnsi="Calibri" w:cs="Arial"/>
          <w:sz w:val="22"/>
          <w:szCs w:val="22"/>
        </w:rPr>
        <w:t>with $5.9MM raise.</w:t>
      </w:r>
    </w:p>
    <w:p w14:paraId="0DC4A25D" w14:textId="77777777" w:rsidR="009611C2" w:rsidRDefault="009611C2">
      <w:pPr>
        <w:numPr>
          <w:ilvl w:val="0"/>
          <w:numId w:val="24"/>
        </w:numPr>
        <w:tabs>
          <w:tab w:val="clear" w:pos="360"/>
          <w:tab w:val="num" w:pos="180"/>
        </w:tabs>
        <w:spacing w:after="120"/>
        <w:ind w:left="180" w:hanging="180"/>
        <w:jc w:val="both"/>
        <w:rPr>
          <w:rFonts w:ascii="Calibri" w:hAnsi="Calibri" w:cs="Arial"/>
          <w:sz w:val="22"/>
          <w:szCs w:val="22"/>
        </w:rPr>
      </w:pPr>
      <w:r>
        <w:rPr>
          <w:rFonts w:ascii="Calibri" w:hAnsi="Calibri" w:cs="Arial"/>
          <w:sz w:val="22"/>
          <w:szCs w:val="22"/>
        </w:rPr>
        <w:t>Spearheaded process development and capital equipment manufacturing of a smart electroplating system for the solar and semiconductor industries.   Key product technologies related to packaging and interconnect</w:t>
      </w:r>
      <w:r w:rsidR="007D7429">
        <w:rPr>
          <w:rFonts w:ascii="Calibri" w:hAnsi="Calibri" w:cs="Arial"/>
          <w:sz w:val="22"/>
          <w:szCs w:val="22"/>
        </w:rPr>
        <w:t xml:space="preserve"> (RDL, TSV, electroless)</w:t>
      </w:r>
      <w:r>
        <w:rPr>
          <w:rFonts w:ascii="Calibri" w:hAnsi="Calibri" w:cs="Arial"/>
          <w:sz w:val="22"/>
          <w:szCs w:val="22"/>
        </w:rPr>
        <w:t xml:space="preserve">.  Directed complex multi-disciplinary, multi-national programs; derived product spec and definition from customer feedback. </w:t>
      </w:r>
      <w:r w:rsidR="00527DF6">
        <w:rPr>
          <w:rFonts w:ascii="Calibri" w:hAnsi="Calibri" w:cs="Arial"/>
          <w:sz w:val="22"/>
          <w:szCs w:val="22"/>
        </w:rPr>
        <w:t xml:space="preserve"> Activities revolved around chemistry-process-tools.</w:t>
      </w:r>
    </w:p>
    <w:p w14:paraId="4B957A87" w14:textId="77777777" w:rsidR="009611C2" w:rsidRPr="006C0252" w:rsidRDefault="009611C2">
      <w:pPr>
        <w:numPr>
          <w:ilvl w:val="0"/>
          <w:numId w:val="23"/>
        </w:numPr>
        <w:tabs>
          <w:tab w:val="clear" w:pos="360"/>
          <w:tab w:val="num" w:pos="180"/>
        </w:tabs>
        <w:spacing w:after="120"/>
        <w:ind w:left="180" w:hanging="180"/>
        <w:jc w:val="both"/>
        <w:rPr>
          <w:rFonts w:ascii="Calibri" w:hAnsi="Calibri" w:cs="Arial"/>
          <w:sz w:val="22"/>
          <w:szCs w:val="22"/>
        </w:rPr>
      </w:pPr>
      <w:r w:rsidRPr="006C0252">
        <w:rPr>
          <w:rFonts w:ascii="Calibri" w:hAnsi="Calibri" w:cs="Arial"/>
          <w:sz w:val="22"/>
          <w:szCs w:val="22"/>
        </w:rPr>
        <w:t>Performed M&amp;A valuations and due diligence on companies of interest.</w:t>
      </w:r>
    </w:p>
    <w:p w14:paraId="408A59BB" w14:textId="77777777" w:rsidR="009611C2" w:rsidRPr="006C0252" w:rsidRDefault="009611C2">
      <w:pPr>
        <w:numPr>
          <w:ilvl w:val="0"/>
          <w:numId w:val="23"/>
        </w:numPr>
        <w:tabs>
          <w:tab w:val="clear" w:pos="360"/>
          <w:tab w:val="num" w:pos="180"/>
        </w:tabs>
        <w:spacing w:after="120"/>
        <w:ind w:left="180" w:hanging="180"/>
        <w:jc w:val="both"/>
        <w:rPr>
          <w:rFonts w:ascii="Calibri" w:hAnsi="Calibri" w:cs="Arial"/>
          <w:sz w:val="22"/>
          <w:szCs w:val="22"/>
        </w:rPr>
      </w:pPr>
      <w:r w:rsidRPr="006C0252">
        <w:rPr>
          <w:rFonts w:ascii="Calibri" w:hAnsi="Calibri" w:cs="Arial"/>
          <w:sz w:val="22"/>
          <w:szCs w:val="22"/>
        </w:rPr>
        <w:t>Developed product roadmap based on financial analysis and voice of the customer input.</w:t>
      </w:r>
    </w:p>
    <w:p w14:paraId="16A1446F" w14:textId="77777777" w:rsidR="009611C2" w:rsidRPr="006C0252" w:rsidRDefault="009611C2">
      <w:pPr>
        <w:numPr>
          <w:ilvl w:val="0"/>
          <w:numId w:val="23"/>
        </w:numPr>
        <w:tabs>
          <w:tab w:val="clear" w:pos="360"/>
          <w:tab w:val="num" w:pos="180"/>
        </w:tabs>
        <w:spacing w:after="120"/>
        <w:ind w:left="187" w:hanging="187"/>
        <w:jc w:val="both"/>
        <w:rPr>
          <w:rFonts w:ascii="Calibri" w:hAnsi="Calibri" w:cs="Arial"/>
          <w:sz w:val="22"/>
          <w:szCs w:val="22"/>
        </w:rPr>
      </w:pPr>
      <w:r w:rsidRPr="006C0252">
        <w:rPr>
          <w:rFonts w:ascii="Calibri" w:hAnsi="Calibri" w:cs="Arial"/>
          <w:sz w:val="22"/>
          <w:szCs w:val="22"/>
        </w:rPr>
        <w:t>Performed factory flow analysis: facilities, automation (FOUP, FOSB), lean sigma, kaizen and Value Stream Mapping.</w:t>
      </w:r>
    </w:p>
    <w:p w14:paraId="43CB2693" w14:textId="77777777" w:rsidR="009611C2" w:rsidRDefault="009611C2">
      <w:pPr>
        <w:numPr>
          <w:ilvl w:val="0"/>
          <w:numId w:val="23"/>
        </w:numPr>
        <w:tabs>
          <w:tab w:val="clear" w:pos="360"/>
          <w:tab w:val="num" w:pos="180"/>
        </w:tabs>
        <w:spacing w:after="120"/>
        <w:ind w:left="180" w:hanging="180"/>
        <w:jc w:val="both"/>
        <w:rPr>
          <w:rFonts w:ascii="Calibri" w:hAnsi="Calibri" w:cs="Arial"/>
          <w:sz w:val="22"/>
          <w:szCs w:val="22"/>
        </w:rPr>
      </w:pPr>
      <w:r w:rsidRPr="006C0252">
        <w:rPr>
          <w:rFonts w:ascii="Calibri" w:hAnsi="Calibri" w:cs="Arial"/>
          <w:sz w:val="22"/>
          <w:szCs w:val="22"/>
        </w:rPr>
        <w:t>Established outsourced manufacturing partnerships with domestic and international integrators and suppliers (Korea, Germany, Switzer</w:t>
      </w:r>
      <w:r>
        <w:rPr>
          <w:rFonts w:ascii="Calibri" w:hAnsi="Calibri" w:cs="Arial"/>
          <w:sz w:val="22"/>
          <w:szCs w:val="22"/>
        </w:rPr>
        <w:t xml:space="preserve">land, Hong Kong, and </w:t>
      </w:r>
      <w:smartTag w:uri="urn:schemas-microsoft-com:office:smarttags" w:element="place">
        <w:smartTag w:uri="urn:schemas-microsoft-com:office:smarttags" w:element="country-region">
          <w:smartTag w:uri="urn:schemas-microsoft-com:office:smarttags" w:element="State">
            <w:r>
              <w:rPr>
                <w:rFonts w:ascii="Calibri" w:hAnsi="Calibri" w:cs="Arial"/>
                <w:sz w:val="22"/>
                <w:szCs w:val="22"/>
              </w:rPr>
              <w:t>China</w:t>
            </w:r>
          </w:smartTag>
        </w:smartTag>
      </w:smartTag>
      <w:r>
        <w:rPr>
          <w:rFonts w:ascii="Calibri" w:hAnsi="Calibri" w:cs="Arial"/>
          <w:sz w:val="22"/>
          <w:szCs w:val="22"/>
        </w:rPr>
        <w:t xml:space="preserve">).  Met design-to-cost objectives. </w:t>
      </w:r>
    </w:p>
    <w:p w14:paraId="63939D7B" w14:textId="77777777" w:rsidR="009611C2" w:rsidRDefault="009611C2">
      <w:pPr>
        <w:numPr>
          <w:ilvl w:val="0"/>
          <w:numId w:val="23"/>
        </w:numPr>
        <w:tabs>
          <w:tab w:val="clear" w:pos="360"/>
          <w:tab w:val="num" w:pos="180"/>
        </w:tabs>
        <w:spacing w:after="120"/>
        <w:ind w:left="180" w:hanging="180"/>
        <w:jc w:val="both"/>
        <w:rPr>
          <w:rFonts w:ascii="Calibri" w:hAnsi="Calibri" w:cs="Arial"/>
          <w:sz w:val="22"/>
          <w:szCs w:val="22"/>
        </w:rPr>
      </w:pPr>
      <w:r>
        <w:rPr>
          <w:rFonts w:ascii="Calibri" w:hAnsi="Calibri" w:cs="Arial"/>
          <w:sz w:val="22"/>
          <w:szCs w:val="22"/>
        </w:rPr>
        <w:t>Scope of activities covered operations, product management, R&amp;D, financial modeling, M&amp;A, and customer, investor, public relations (CRM, IR, PR) and fund raising (proposals, presentations and business plans).</w:t>
      </w:r>
    </w:p>
    <w:p w14:paraId="310D6DD9" w14:textId="77777777" w:rsidR="009611C2" w:rsidRDefault="009611C2">
      <w:pPr>
        <w:numPr>
          <w:ilvl w:val="0"/>
          <w:numId w:val="23"/>
        </w:numPr>
        <w:tabs>
          <w:tab w:val="clear" w:pos="360"/>
          <w:tab w:val="num" w:pos="180"/>
        </w:tabs>
        <w:spacing w:after="120"/>
        <w:ind w:left="180" w:hanging="180"/>
        <w:jc w:val="both"/>
        <w:rPr>
          <w:rFonts w:ascii="Calibri" w:hAnsi="Calibri" w:cs="Arial"/>
          <w:sz w:val="22"/>
          <w:szCs w:val="22"/>
        </w:rPr>
      </w:pPr>
      <w:r>
        <w:rPr>
          <w:rFonts w:ascii="Calibri" w:hAnsi="Calibri" w:cs="Arial"/>
          <w:sz w:val="22"/>
          <w:szCs w:val="22"/>
        </w:rPr>
        <w:lastRenderedPageBreak/>
        <w:t>Doubled IP portfolio through patent creation (12); also published trade papers (including editor pick).</w:t>
      </w:r>
    </w:p>
    <w:p w14:paraId="6B3BE277" w14:textId="77777777" w:rsidR="009611C2" w:rsidRDefault="009611C2">
      <w:pPr>
        <w:numPr>
          <w:ilvl w:val="0"/>
          <w:numId w:val="23"/>
        </w:numPr>
        <w:tabs>
          <w:tab w:val="clear" w:pos="360"/>
          <w:tab w:val="num" w:pos="180"/>
        </w:tabs>
        <w:spacing w:after="120"/>
        <w:ind w:left="180" w:hanging="180"/>
        <w:jc w:val="both"/>
        <w:rPr>
          <w:rFonts w:ascii="Calibri" w:hAnsi="Calibri" w:cs="Arial"/>
          <w:sz w:val="22"/>
          <w:szCs w:val="22"/>
        </w:rPr>
      </w:pPr>
      <w:r>
        <w:rPr>
          <w:rFonts w:ascii="Calibri" w:hAnsi="Calibri" w:cs="Arial"/>
          <w:sz w:val="22"/>
          <w:szCs w:val="22"/>
        </w:rPr>
        <w:t xml:space="preserve">Worked with major semiconductor and solar manufacturers on adoption: TI, Samsung, TSMC, SPIL, Rena, Q-Cells. </w:t>
      </w:r>
    </w:p>
    <w:p w14:paraId="736BD7C1" w14:textId="77777777" w:rsidR="009611C2" w:rsidRDefault="009611C2">
      <w:pPr>
        <w:numPr>
          <w:ilvl w:val="0"/>
          <w:numId w:val="23"/>
        </w:numPr>
        <w:tabs>
          <w:tab w:val="clear" w:pos="360"/>
          <w:tab w:val="num" w:pos="180"/>
        </w:tabs>
        <w:spacing w:after="120"/>
        <w:ind w:left="180" w:hanging="180"/>
        <w:jc w:val="both"/>
        <w:rPr>
          <w:rFonts w:ascii="Calibri" w:hAnsi="Calibri" w:cs="Arial"/>
          <w:sz w:val="22"/>
          <w:szCs w:val="22"/>
        </w:rPr>
      </w:pPr>
      <w:r>
        <w:rPr>
          <w:rFonts w:ascii="Calibri" w:hAnsi="Calibri" w:cs="Arial"/>
          <w:sz w:val="22"/>
          <w:szCs w:val="22"/>
        </w:rPr>
        <w:t>Key technologies related to electrochemistry, chalcopyrite materials, ultrasonics, metals, packaging, machine design, in situ chemical monitoring.  Technology currently in development for the packaging industry.</w:t>
      </w:r>
    </w:p>
    <w:p w14:paraId="0B40EFF1" w14:textId="77777777" w:rsidR="009611C2" w:rsidRDefault="009611C2">
      <w:pPr>
        <w:spacing w:after="120"/>
        <w:ind w:right="576"/>
        <w:jc w:val="both"/>
        <w:rPr>
          <w:rFonts w:ascii="Calibri" w:hAnsi="Calibri" w:cs="Arial"/>
          <w:sz w:val="22"/>
          <w:szCs w:val="22"/>
        </w:rPr>
      </w:pPr>
    </w:p>
    <w:p w14:paraId="5541A885" w14:textId="77777777" w:rsidR="009611C2" w:rsidRDefault="009611C2">
      <w:pPr>
        <w:pStyle w:val="Heading8"/>
        <w:tabs>
          <w:tab w:val="left" w:pos="4590"/>
          <w:tab w:val="right" w:pos="9360"/>
        </w:tabs>
        <w:ind w:right="576"/>
        <w:rPr>
          <w:rFonts w:ascii="Calibri" w:hAnsi="Calibri" w:cs="Arial"/>
          <w:b/>
          <w:i w:val="0"/>
          <w:sz w:val="22"/>
          <w:szCs w:val="22"/>
        </w:rPr>
      </w:pPr>
      <w:r>
        <w:rPr>
          <w:rFonts w:ascii="Calibri" w:hAnsi="Calibri" w:cs="Arial"/>
          <w:b/>
          <w:i w:val="0"/>
          <w:caps/>
          <w:sz w:val="22"/>
          <w:szCs w:val="22"/>
        </w:rPr>
        <w:t>Hospira/Abbott Laboratories</w:t>
      </w:r>
      <w:r>
        <w:rPr>
          <w:rFonts w:ascii="Calibri" w:hAnsi="Calibri" w:cs="Arial"/>
          <w:b/>
          <w:i w:val="0"/>
          <w:sz w:val="22"/>
          <w:szCs w:val="22"/>
        </w:rPr>
        <w:t xml:space="preserve">, </w:t>
      </w:r>
      <w:smartTag w:uri="urn:schemas-microsoft-com:office:smarttags" w:element="City">
        <w:smartTag w:uri="urn:schemas-microsoft-com:office:smarttags" w:element="State">
          <w:smartTag w:uri="urn:schemas-microsoft-com:office:smarttags" w:element="place">
            <w:smartTag w:uri="urn:schemas-microsoft-com:office:smarttags" w:element="City">
              <w:r>
                <w:rPr>
                  <w:rFonts w:ascii="Calibri" w:hAnsi="Calibri" w:cs="Arial"/>
                  <w:b/>
                  <w:i w:val="0"/>
                  <w:sz w:val="22"/>
                  <w:szCs w:val="22"/>
                </w:rPr>
                <w:t>Morgan Hill</w:t>
              </w:r>
            </w:smartTag>
          </w:smartTag>
          <w:r>
            <w:rPr>
              <w:rFonts w:ascii="Calibri" w:hAnsi="Calibri" w:cs="Arial"/>
              <w:b/>
              <w:i w:val="0"/>
              <w:sz w:val="22"/>
              <w:szCs w:val="22"/>
            </w:rPr>
            <w:t xml:space="preserve">, </w:t>
          </w:r>
          <w:smartTag w:uri="urn:schemas-microsoft-com:office:smarttags" w:element="State">
            <w:r>
              <w:rPr>
                <w:rFonts w:ascii="Calibri" w:hAnsi="Calibri" w:cs="Arial"/>
                <w:b/>
                <w:i w:val="0"/>
                <w:sz w:val="22"/>
                <w:szCs w:val="22"/>
              </w:rPr>
              <w:t>CA</w:t>
            </w:r>
          </w:smartTag>
        </w:smartTag>
      </w:smartTag>
      <w:r>
        <w:rPr>
          <w:rFonts w:ascii="Calibri" w:hAnsi="Calibri" w:cs="Arial"/>
          <w:b/>
          <w:i w:val="0"/>
          <w:sz w:val="22"/>
          <w:szCs w:val="22"/>
        </w:rPr>
        <w:t xml:space="preserve"> </w:t>
      </w:r>
      <w:r>
        <w:rPr>
          <w:rFonts w:ascii="Calibri" w:hAnsi="Calibri" w:cs="Arial"/>
          <w:b/>
          <w:i w:val="0"/>
          <w:sz w:val="22"/>
          <w:szCs w:val="22"/>
        </w:rPr>
        <w:tab/>
        <w:t>1997-2007</w:t>
      </w:r>
    </w:p>
    <w:p w14:paraId="52EAEA74" w14:textId="77777777" w:rsidR="009611C2" w:rsidRDefault="009611C2">
      <w:pPr>
        <w:pStyle w:val="Heading9"/>
        <w:spacing w:after="120"/>
        <w:ind w:left="0" w:right="576"/>
        <w:rPr>
          <w:rFonts w:ascii="Calibri" w:hAnsi="Calibri" w:cs="Arial"/>
          <w:i w:val="0"/>
          <w:iCs w:val="0"/>
          <w:sz w:val="22"/>
          <w:szCs w:val="22"/>
        </w:rPr>
      </w:pPr>
      <w:r>
        <w:rPr>
          <w:rFonts w:ascii="Calibri" w:hAnsi="Calibri"/>
          <w:b/>
          <w:bCs/>
          <w:i w:val="0"/>
          <w:iCs w:val="0"/>
          <w:sz w:val="22"/>
          <w:szCs w:val="22"/>
        </w:rPr>
        <w:t>Program Manager (R&amp;D)</w:t>
      </w:r>
      <w:r>
        <w:rPr>
          <w:rFonts w:ascii="Calibri" w:hAnsi="Calibri"/>
          <w:i w:val="0"/>
          <w:iCs w:val="0"/>
          <w:sz w:val="22"/>
          <w:szCs w:val="22"/>
        </w:rPr>
        <w:t xml:space="preserve"> </w:t>
      </w:r>
      <w:r>
        <w:rPr>
          <w:rFonts w:ascii="Calibri" w:hAnsi="Calibri"/>
          <w:b/>
          <w:bCs/>
          <w:i w:val="0"/>
          <w:iCs w:val="0"/>
          <w:sz w:val="22"/>
          <w:szCs w:val="22"/>
        </w:rPr>
        <w:t>– New Product Development</w:t>
      </w:r>
      <w:r>
        <w:rPr>
          <w:rFonts w:ascii="Calibri" w:hAnsi="Calibri"/>
          <w:i w:val="0"/>
          <w:iCs w:val="0"/>
          <w:sz w:val="22"/>
          <w:szCs w:val="22"/>
        </w:rPr>
        <w:t>: Revolutionizing the Flat Market in Biotech.</w:t>
      </w:r>
    </w:p>
    <w:p w14:paraId="193152D0" w14:textId="77777777" w:rsidR="009611C2" w:rsidRDefault="009611C2">
      <w:pPr>
        <w:numPr>
          <w:ilvl w:val="0"/>
          <w:numId w:val="16"/>
        </w:numPr>
        <w:tabs>
          <w:tab w:val="clear" w:pos="720"/>
          <w:tab w:val="left" w:pos="180"/>
        </w:tabs>
        <w:spacing w:after="120"/>
        <w:ind w:left="180" w:hanging="180"/>
        <w:jc w:val="both"/>
        <w:rPr>
          <w:rFonts w:ascii="Calibri" w:hAnsi="Calibri" w:cs="Arial"/>
          <w:sz w:val="22"/>
          <w:szCs w:val="22"/>
        </w:rPr>
      </w:pPr>
      <w:r>
        <w:rPr>
          <w:rFonts w:ascii="Calibri" w:hAnsi="Calibri" w:cs="Arial"/>
          <w:sz w:val="22"/>
          <w:szCs w:val="22"/>
        </w:rPr>
        <w:t>Discovered $300MM opportunity in wireless fluid dosing/monitoring systems (20% CAGR, 2% growth market). Derived opportunity through strategic marketing activities: voice of the customer (VOC) for product definition and design (cluster, conjoint), market adoption, competitive strategy (game theory), and risk analysis (FMEA).  Formulated product development strategy.</w:t>
      </w:r>
    </w:p>
    <w:p w14:paraId="1442B3E8" w14:textId="77777777" w:rsidR="009611C2" w:rsidRDefault="009611C2">
      <w:pPr>
        <w:numPr>
          <w:ilvl w:val="0"/>
          <w:numId w:val="16"/>
        </w:numPr>
        <w:tabs>
          <w:tab w:val="clear" w:pos="720"/>
          <w:tab w:val="num" w:pos="-900"/>
          <w:tab w:val="left" w:pos="180"/>
        </w:tabs>
        <w:spacing w:after="120"/>
        <w:ind w:left="180" w:hanging="180"/>
        <w:jc w:val="both"/>
        <w:rPr>
          <w:rFonts w:ascii="Calibri" w:hAnsi="Calibri" w:cs="Arial"/>
          <w:sz w:val="22"/>
          <w:szCs w:val="22"/>
        </w:rPr>
      </w:pPr>
      <w:r>
        <w:rPr>
          <w:rFonts w:ascii="Calibri" w:hAnsi="Calibri" w:cs="Arial"/>
          <w:sz w:val="22"/>
          <w:szCs w:val="22"/>
        </w:rPr>
        <w:t>Delivered prototype electromechanical “smart” pump on-time and to budget.  Led ME, EE, and SW teams (component  to system).  Reduced cost 25% via supplier option pricing and EVM, generating ROI &gt;60%.</w:t>
      </w:r>
    </w:p>
    <w:p w14:paraId="5DFC838D" w14:textId="77777777" w:rsidR="009611C2" w:rsidRDefault="009611C2">
      <w:pPr>
        <w:numPr>
          <w:ilvl w:val="0"/>
          <w:numId w:val="13"/>
        </w:numPr>
        <w:tabs>
          <w:tab w:val="clear" w:pos="720"/>
          <w:tab w:val="left" w:pos="0"/>
          <w:tab w:val="left" w:pos="180"/>
        </w:tabs>
        <w:spacing w:after="120"/>
        <w:ind w:left="180" w:hanging="180"/>
        <w:jc w:val="both"/>
        <w:rPr>
          <w:rFonts w:ascii="Calibri" w:hAnsi="Calibri" w:cs="Arial"/>
          <w:sz w:val="22"/>
          <w:szCs w:val="22"/>
        </w:rPr>
      </w:pPr>
      <w:r>
        <w:rPr>
          <w:rFonts w:ascii="Calibri" w:hAnsi="Calibri" w:cs="Arial"/>
          <w:sz w:val="22"/>
          <w:szCs w:val="22"/>
        </w:rPr>
        <w:t>Created technology portfolio to ensure future revenue streams and developed new product development processes to support execution.   Implemented game theory to determine market adoption.</w:t>
      </w:r>
      <w:r w:rsidR="007D7429">
        <w:rPr>
          <w:rFonts w:ascii="Calibri" w:hAnsi="Calibri" w:cs="Arial"/>
          <w:sz w:val="22"/>
          <w:szCs w:val="22"/>
        </w:rPr>
        <w:t xml:space="preserve">  Performed technology due diligence for M&amp;A activities.</w:t>
      </w:r>
    </w:p>
    <w:p w14:paraId="3B4FA1DF" w14:textId="77777777" w:rsidR="009611C2" w:rsidRDefault="009611C2">
      <w:pPr>
        <w:numPr>
          <w:ilvl w:val="0"/>
          <w:numId w:val="16"/>
        </w:numPr>
        <w:tabs>
          <w:tab w:val="clear" w:pos="720"/>
          <w:tab w:val="num" w:pos="-900"/>
          <w:tab w:val="left" w:pos="180"/>
        </w:tabs>
        <w:spacing w:after="120"/>
        <w:ind w:left="180" w:hanging="180"/>
        <w:jc w:val="both"/>
        <w:rPr>
          <w:rFonts w:ascii="Calibri" w:hAnsi="Calibri" w:cs="Arial"/>
          <w:sz w:val="22"/>
          <w:szCs w:val="22"/>
        </w:rPr>
      </w:pPr>
      <w:r>
        <w:rPr>
          <w:rFonts w:ascii="Calibri" w:hAnsi="Calibri" w:cs="Arial"/>
          <w:sz w:val="22"/>
          <w:szCs w:val="22"/>
        </w:rPr>
        <w:t>Assembled core competence resources to implement program for portable to implantable instruments.  Performed make vs buy evaluation (due diligence) and formed R&amp;D network (&gt;20 partners) in embedded software, IC Design, injected molded packaging, test.  Technology designed for high margin (&gt;50%) and designed for quality using statistical robust design techniques.</w:t>
      </w:r>
    </w:p>
    <w:p w14:paraId="7901C632" w14:textId="77777777" w:rsidR="009611C2" w:rsidRDefault="009611C2">
      <w:pPr>
        <w:numPr>
          <w:ilvl w:val="0"/>
          <w:numId w:val="13"/>
        </w:numPr>
        <w:tabs>
          <w:tab w:val="clear" w:pos="720"/>
          <w:tab w:val="left" w:pos="0"/>
          <w:tab w:val="left" w:pos="180"/>
        </w:tabs>
        <w:spacing w:after="120"/>
        <w:ind w:left="180" w:hanging="180"/>
        <w:jc w:val="both"/>
        <w:rPr>
          <w:rFonts w:ascii="Calibri" w:hAnsi="Calibri" w:cs="Arial"/>
          <w:sz w:val="22"/>
          <w:szCs w:val="22"/>
        </w:rPr>
      </w:pPr>
      <w:r>
        <w:rPr>
          <w:rFonts w:ascii="Calibri" w:hAnsi="Calibri" w:cs="Arial"/>
          <w:sz w:val="22"/>
          <w:szCs w:val="22"/>
        </w:rPr>
        <w:t xml:space="preserve">Developed tech roadmap, patent landscape and initiated discovery in multiple technologies related to cardiology, optical diagnostics, oncology, microfluidics and micropower (batteries and fuel cells). </w:t>
      </w:r>
    </w:p>
    <w:p w14:paraId="541D525E" w14:textId="77777777" w:rsidR="009611C2" w:rsidRDefault="009611C2">
      <w:pPr>
        <w:numPr>
          <w:ilvl w:val="0"/>
          <w:numId w:val="16"/>
        </w:numPr>
        <w:tabs>
          <w:tab w:val="clear" w:pos="720"/>
          <w:tab w:val="num" w:pos="-900"/>
          <w:tab w:val="left" w:pos="180"/>
        </w:tabs>
        <w:spacing w:after="120"/>
        <w:ind w:left="180" w:hanging="180"/>
        <w:jc w:val="both"/>
        <w:rPr>
          <w:rFonts w:ascii="Calibri" w:hAnsi="Calibri" w:cs="Arial"/>
          <w:sz w:val="22"/>
          <w:szCs w:val="22"/>
        </w:rPr>
      </w:pPr>
      <w:r>
        <w:rPr>
          <w:rFonts w:ascii="Calibri" w:hAnsi="Calibri" w:cs="Arial"/>
          <w:sz w:val="22"/>
          <w:szCs w:val="22"/>
        </w:rPr>
        <w:t>Wrote software code for operating interface and detection algorithms (bubble, occlusion, directional sensing).</w:t>
      </w:r>
    </w:p>
    <w:p w14:paraId="03EDB0B3" w14:textId="77777777" w:rsidR="009611C2" w:rsidRDefault="009611C2">
      <w:pPr>
        <w:ind w:right="576"/>
        <w:jc w:val="both"/>
        <w:rPr>
          <w:rFonts w:ascii="Calibri" w:hAnsi="Calibri" w:cs="Arial"/>
          <w:sz w:val="22"/>
          <w:szCs w:val="22"/>
        </w:rPr>
      </w:pPr>
    </w:p>
    <w:p w14:paraId="50A0809E" w14:textId="77777777" w:rsidR="009611C2" w:rsidRDefault="009611C2">
      <w:pPr>
        <w:pStyle w:val="Heading2"/>
        <w:tabs>
          <w:tab w:val="right" w:pos="-540"/>
          <w:tab w:val="left" w:pos="5580"/>
          <w:tab w:val="right" w:pos="9360"/>
        </w:tabs>
        <w:ind w:right="576"/>
        <w:jc w:val="left"/>
        <w:rPr>
          <w:rFonts w:ascii="Calibri" w:hAnsi="Calibri" w:cs="Arial"/>
          <w:b/>
          <w:i w:val="0"/>
          <w:sz w:val="22"/>
          <w:szCs w:val="22"/>
          <w:lang w:val="fr-FR"/>
        </w:rPr>
      </w:pPr>
      <w:r>
        <w:rPr>
          <w:rFonts w:ascii="Calibri" w:hAnsi="Calibri" w:cs="Arial"/>
          <w:b/>
          <w:i w:val="0"/>
          <w:caps/>
          <w:sz w:val="22"/>
          <w:szCs w:val="22"/>
          <w:lang w:val="fr-FR"/>
        </w:rPr>
        <w:t>Candescent Technologies Corporation,</w:t>
      </w:r>
      <w:r>
        <w:rPr>
          <w:rFonts w:ascii="Calibri" w:hAnsi="Calibri" w:cs="Arial"/>
          <w:b/>
          <w:i w:val="0"/>
          <w:sz w:val="22"/>
          <w:szCs w:val="22"/>
          <w:lang w:val="fr-FR"/>
        </w:rPr>
        <w:t xml:space="preserve"> San Jose, CA </w:t>
      </w:r>
      <w:r>
        <w:rPr>
          <w:rFonts w:ascii="Calibri" w:hAnsi="Calibri" w:cs="Arial"/>
          <w:b/>
          <w:i w:val="0"/>
          <w:sz w:val="22"/>
          <w:szCs w:val="22"/>
          <w:lang w:val="fr-FR"/>
        </w:rPr>
        <w:tab/>
      </w:r>
      <w:r>
        <w:rPr>
          <w:rFonts w:ascii="Calibri" w:hAnsi="Calibri" w:cs="Arial"/>
          <w:b/>
          <w:i w:val="0"/>
          <w:sz w:val="22"/>
          <w:szCs w:val="22"/>
          <w:lang w:val="fr-FR"/>
        </w:rPr>
        <w:tab/>
        <w:t>1995-1997</w:t>
      </w:r>
    </w:p>
    <w:p w14:paraId="38731314" w14:textId="77777777" w:rsidR="009611C2" w:rsidRDefault="009611C2">
      <w:pPr>
        <w:tabs>
          <w:tab w:val="right" w:pos="10080"/>
        </w:tabs>
        <w:spacing w:after="120"/>
        <w:ind w:right="576"/>
        <w:jc w:val="both"/>
        <w:rPr>
          <w:rFonts w:ascii="Calibri" w:hAnsi="Calibri" w:cs="Arial"/>
          <w:sz w:val="22"/>
          <w:szCs w:val="22"/>
        </w:rPr>
      </w:pPr>
      <w:r>
        <w:rPr>
          <w:rFonts w:ascii="Calibri" w:hAnsi="Calibri" w:cs="Arial"/>
          <w:b/>
          <w:sz w:val="22"/>
          <w:szCs w:val="22"/>
        </w:rPr>
        <w:t>Assembly Engineering Manager:</w:t>
      </w:r>
      <w:r>
        <w:rPr>
          <w:rFonts w:ascii="Calibri" w:hAnsi="Calibri" w:cs="Arial"/>
          <w:sz w:val="22"/>
          <w:szCs w:val="22"/>
        </w:rPr>
        <w:t xml:space="preserve"> Leadership in a Flat Panel Display Start-Up.</w:t>
      </w:r>
    </w:p>
    <w:p w14:paraId="31AFAC66" w14:textId="77777777" w:rsidR="009611C2" w:rsidRDefault="009611C2">
      <w:pPr>
        <w:numPr>
          <w:ilvl w:val="0"/>
          <w:numId w:val="13"/>
        </w:numPr>
        <w:tabs>
          <w:tab w:val="clear" w:pos="720"/>
          <w:tab w:val="left" w:pos="180"/>
          <w:tab w:val="num" w:pos="360"/>
          <w:tab w:val="left" w:pos="10980"/>
          <w:tab w:val="left" w:pos="11430"/>
        </w:tabs>
        <w:spacing w:after="120"/>
        <w:ind w:left="180" w:hanging="180"/>
        <w:jc w:val="both"/>
        <w:rPr>
          <w:rFonts w:ascii="Calibri" w:hAnsi="Calibri" w:cs="Arial"/>
          <w:sz w:val="22"/>
          <w:szCs w:val="22"/>
        </w:rPr>
      </w:pPr>
      <w:r>
        <w:rPr>
          <w:rFonts w:ascii="Calibri" w:hAnsi="Calibri" w:cs="Arial"/>
          <w:sz w:val="22"/>
          <w:szCs w:val="22"/>
        </w:rPr>
        <w:t>Turned around failing department by raising yield in 9 months (3% to 95%) which led to $70MM in milestone payments and licen</w:t>
      </w:r>
      <w:r w:rsidR="00FE1A3B">
        <w:rPr>
          <w:rFonts w:ascii="Calibri" w:hAnsi="Calibri" w:cs="Arial"/>
          <w:sz w:val="22"/>
          <w:szCs w:val="22"/>
        </w:rPr>
        <w:t>sing to Sony and Canon</w:t>
      </w:r>
      <w:r>
        <w:rPr>
          <w:rFonts w:ascii="Calibri" w:hAnsi="Calibri" w:cs="Arial"/>
          <w:sz w:val="22"/>
          <w:szCs w:val="22"/>
        </w:rPr>
        <w:t>.  Initiated improvements through consensus building and implementing project management discipline; recruited and mentored staff.</w:t>
      </w:r>
    </w:p>
    <w:p w14:paraId="3B759F7E" w14:textId="77777777" w:rsidR="009611C2" w:rsidRDefault="009611C2">
      <w:pPr>
        <w:numPr>
          <w:ilvl w:val="0"/>
          <w:numId w:val="20"/>
        </w:numPr>
        <w:tabs>
          <w:tab w:val="clear" w:pos="720"/>
          <w:tab w:val="num" w:pos="-900"/>
          <w:tab w:val="left" w:pos="180"/>
          <w:tab w:val="left" w:pos="360"/>
          <w:tab w:val="left" w:pos="9630"/>
          <w:tab w:val="right" w:pos="10260"/>
        </w:tabs>
        <w:spacing w:after="120"/>
        <w:ind w:left="180" w:hanging="180"/>
        <w:jc w:val="both"/>
        <w:rPr>
          <w:rFonts w:ascii="Calibri" w:hAnsi="Calibri" w:cs="Arial"/>
          <w:sz w:val="22"/>
          <w:szCs w:val="22"/>
        </w:rPr>
      </w:pPr>
      <w:r>
        <w:rPr>
          <w:rFonts w:ascii="Calibri" w:hAnsi="Calibri" w:cs="Arial"/>
          <w:sz w:val="22"/>
          <w:szCs w:val="22"/>
        </w:rPr>
        <w:t>Differentiated company from competitors (30 start-ups) by solving the most critical technical problems (“company killers”).  Created dominant technology position (20 patents) by coordinating multiple departments, vendor partnerships, and recruiting and mentoring the staff (DMAIC, DOE, robust design).   Packaging technology is now used in OLED displays.</w:t>
      </w:r>
    </w:p>
    <w:p w14:paraId="2A7487D5" w14:textId="77777777" w:rsidR="009611C2" w:rsidRDefault="009611C2">
      <w:pPr>
        <w:numPr>
          <w:ilvl w:val="0"/>
          <w:numId w:val="20"/>
        </w:numPr>
        <w:tabs>
          <w:tab w:val="clear" w:pos="720"/>
          <w:tab w:val="num" w:pos="-900"/>
          <w:tab w:val="left" w:pos="180"/>
          <w:tab w:val="left" w:pos="360"/>
          <w:tab w:val="left" w:pos="9630"/>
          <w:tab w:val="right" w:pos="9720"/>
        </w:tabs>
        <w:spacing w:after="120"/>
        <w:ind w:left="180" w:hanging="180"/>
        <w:jc w:val="both"/>
        <w:rPr>
          <w:rFonts w:ascii="Calibri" w:hAnsi="Calibri" w:cs="Arial"/>
          <w:sz w:val="22"/>
          <w:szCs w:val="22"/>
        </w:rPr>
      </w:pPr>
      <w:r>
        <w:rPr>
          <w:rFonts w:ascii="Calibri" w:hAnsi="Calibri" w:cs="Arial"/>
          <w:sz w:val="22"/>
          <w:szCs w:val="22"/>
        </w:rPr>
        <w:t>Improved company attractiveness for investment by demonstrating manufacturing feasibility.  Designed factory flow, manufacturing tools and supply chain for assembly (order, forecasting and inventory).  Fund raising doubled in one year.</w:t>
      </w:r>
    </w:p>
    <w:p w14:paraId="538BAECD" w14:textId="77777777" w:rsidR="009611C2" w:rsidRDefault="009611C2">
      <w:pPr>
        <w:numPr>
          <w:ilvl w:val="0"/>
          <w:numId w:val="20"/>
        </w:numPr>
        <w:tabs>
          <w:tab w:val="clear" w:pos="720"/>
          <w:tab w:val="num" w:pos="-900"/>
          <w:tab w:val="left" w:pos="180"/>
          <w:tab w:val="left" w:pos="360"/>
          <w:tab w:val="left" w:pos="9630"/>
          <w:tab w:val="right" w:pos="9720"/>
        </w:tabs>
        <w:spacing w:after="120"/>
        <w:ind w:left="180" w:hanging="180"/>
        <w:jc w:val="both"/>
        <w:rPr>
          <w:rFonts w:ascii="Calibri" w:hAnsi="Calibri" w:cs="Arial"/>
          <w:sz w:val="22"/>
          <w:szCs w:val="22"/>
        </w:rPr>
      </w:pPr>
      <w:r>
        <w:rPr>
          <w:rFonts w:ascii="Calibri" w:hAnsi="Calibri" w:cs="Arial"/>
          <w:sz w:val="22"/>
          <w:szCs w:val="22"/>
        </w:rPr>
        <w:t>Key technologies related to electron emission devices, laser sealing, high vacuum technology, ceramic structures, liquid flow and thermal control.</w:t>
      </w:r>
    </w:p>
    <w:p w14:paraId="30BDBFB2" w14:textId="77777777" w:rsidR="009611C2" w:rsidRDefault="009611C2">
      <w:pPr>
        <w:tabs>
          <w:tab w:val="right" w:pos="9720"/>
        </w:tabs>
        <w:spacing w:after="120"/>
        <w:ind w:right="576" w:hanging="180"/>
        <w:jc w:val="both"/>
        <w:rPr>
          <w:rFonts w:ascii="Calibri" w:hAnsi="Calibri" w:cs="Arial"/>
          <w:sz w:val="22"/>
          <w:szCs w:val="22"/>
        </w:rPr>
      </w:pPr>
    </w:p>
    <w:p w14:paraId="7A6FE59B" w14:textId="77777777" w:rsidR="00527DF6" w:rsidRDefault="00527DF6">
      <w:pPr>
        <w:tabs>
          <w:tab w:val="right" w:pos="9720"/>
        </w:tabs>
        <w:spacing w:after="120"/>
        <w:ind w:right="576" w:hanging="180"/>
        <w:jc w:val="both"/>
        <w:rPr>
          <w:rFonts w:ascii="Calibri" w:hAnsi="Calibri" w:cs="Arial"/>
          <w:sz w:val="22"/>
          <w:szCs w:val="22"/>
        </w:rPr>
      </w:pPr>
    </w:p>
    <w:p w14:paraId="31C85243" w14:textId="77777777" w:rsidR="009611C2" w:rsidRDefault="009611C2">
      <w:pPr>
        <w:pStyle w:val="Heading8"/>
        <w:tabs>
          <w:tab w:val="left" w:pos="-1170"/>
          <w:tab w:val="left" w:pos="4950"/>
          <w:tab w:val="right" w:pos="9360"/>
        </w:tabs>
        <w:ind w:right="576"/>
        <w:rPr>
          <w:rFonts w:ascii="Calibri" w:hAnsi="Calibri" w:cs="Arial"/>
          <w:b/>
          <w:i w:val="0"/>
          <w:sz w:val="22"/>
          <w:szCs w:val="22"/>
        </w:rPr>
      </w:pPr>
      <w:r>
        <w:rPr>
          <w:rFonts w:ascii="Calibri" w:hAnsi="Calibri" w:cs="Arial"/>
          <w:b/>
          <w:i w:val="0"/>
          <w:caps/>
          <w:sz w:val="22"/>
          <w:szCs w:val="22"/>
        </w:rPr>
        <w:t>Draper Laboratories</w:t>
      </w:r>
      <w:r>
        <w:rPr>
          <w:rFonts w:ascii="Calibri" w:hAnsi="Calibri" w:cs="Arial"/>
          <w:b/>
          <w:i w:val="0"/>
          <w:sz w:val="22"/>
          <w:szCs w:val="22"/>
        </w:rPr>
        <w:t xml:space="preserve">, Cambridge, MA </w:t>
      </w:r>
      <w:r>
        <w:rPr>
          <w:rFonts w:ascii="Calibri" w:hAnsi="Calibri" w:cs="Arial"/>
          <w:b/>
          <w:i w:val="0"/>
          <w:sz w:val="22"/>
          <w:szCs w:val="22"/>
        </w:rPr>
        <w:tab/>
      </w:r>
      <w:r>
        <w:rPr>
          <w:rFonts w:ascii="Calibri" w:hAnsi="Calibri" w:cs="Arial"/>
          <w:b/>
          <w:i w:val="0"/>
          <w:sz w:val="22"/>
          <w:szCs w:val="22"/>
        </w:rPr>
        <w:tab/>
        <w:t>1992-1995</w:t>
      </w:r>
    </w:p>
    <w:p w14:paraId="6D089DFE" w14:textId="77777777" w:rsidR="009611C2" w:rsidRDefault="009611C2">
      <w:pPr>
        <w:spacing w:after="120"/>
        <w:ind w:right="576"/>
        <w:jc w:val="both"/>
        <w:rPr>
          <w:rFonts w:ascii="Calibri" w:hAnsi="Calibri" w:cs="Arial"/>
          <w:sz w:val="22"/>
          <w:szCs w:val="22"/>
        </w:rPr>
      </w:pPr>
      <w:r>
        <w:rPr>
          <w:rFonts w:ascii="Calibri" w:hAnsi="Calibri" w:cs="Arial"/>
          <w:b/>
          <w:sz w:val="22"/>
          <w:szCs w:val="22"/>
        </w:rPr>
        <w:t>Sr Member Technical Staff:</w:t>
      </w:r>
      <w:r>
        <w:rPr>
          <w:rFonts w:ascii="Calibri" w:hAnsi="Calibri" w:cs="Arial"/>
          <w:sz w:val="22"/>
          <w:szCs w:val="22"/>
        </w:rPr>
        <w:t xml:space="preserve"> Launching New Opportunities in a Non-Profit Lab.</w:t>
      </w:r>
    </w:p>
    <w:p w14:paraId="7EA20850" w14:textId="77777777" w:rsidR="009611C2" w:rsidRDefault="009611C2">
      <w:pPr>
        <w:numPr>
          <w:ilvl w:val="0"/>
          <w:numId w:val="17"/>
        </w:numPr>
        <w:tabs>
          <w:tab w:val="clear" w:pos="720"/>
          <w:tab w:val="num" w:pos="180"/>
          <w:tab w:val="left" w:pos="10080"/>
          <w:tab w:val="left" w:pos="11070"/>
          <w:tab w:val="left" w:pos="12510"/>
        </w:tabs>
        <w:spacing w:after="120"/>
        <w:ind w:left="180" w:hanging="180"/>
        <w:jc w:val="both"/>
        <w:rPr>
          <w:rFonts w:ascii="Calibri" w:hAnsi="Calibri" w:cs="Arial"/>
          <w:sz w:val="22"/>
          <w:szCs w:val="22"/>
        </w:rPr>
      </w:pPr>
      <w:r>
        <w:rPr>
          <w:rFonts w:ascii="Calibri" w:hAnsi="Calibri" w:cs="Arial"/>
          <w:sz w:val="22"/>
          <w:szCs w:val="22"/>
        </w:rPr>
        <w:t xml:space="preserve">Resolved the engineering challenges and built the first commercial grade MEMS micro-gyroscope.  Technology is the basis of inertial devices used in cell phones, vehicles, games, and guidance systems. </w:t>
      </w:r>
    </w:p>
    <w:p w14:paraId="2925ECC2" w14:textId="77777777" w:rsidR="009611C2" w:rsidRDefault="009611C2">
      <w:pPr>
        <w:numPr>
          <w:ilvl w:val="0"/>
          <w:numId w:val="17"/>
        </w:numPr>
        <w:tabs>
          <w:tab w:val="clear" w:pos="720"/>
          <w:tab w:val="num" w:pos="180"/>
          <w:tab w:val="left" w:pos="10080"/>
          <w:tab w:val="left" w:pos="11070"/>
          <w:tab w:val="left" w:pos="12510"/>
        </w:tabs>
        <w:spacing w:after="120"/>
        <w:ind w:left="180" w:hanging="180"/>
        <w:jc w:val="both"/>
        <w:rPr>
          <w:rFonts w:ascii="Calibri" w:hAnsi="Calibri" w:cs="Arial"/>
          <w:sz w:val="22"/>
          <w:szCs w:val="22"/>
        </w:rPr>
      </w:pPr>
      <w:r>
        <w:rPr>
          <w:rFonts w:ascii="Calibri" w:hAnsi="Calibri" w:cs="Arial"/>
          <w:sz w:val="22"/>
          <w:szCs w:val="22"/>
        </w:rPr>
        <w:t>Increased lab output by 10X without capital investment through continuous improvement (statistical constraint analysis, new SOP’s) and optimal root cause analysis.  Executed system through coordination (engineers, techs, and managers) and mentoring.  Improved output led to a prototype production in 7 months and landed air force/navy contracts (grew company revenue by 10%).</w:t>
      </w:r>
    </w:p>
    <w:p w14:paraId="2EF8A685" w14:textId="77777777" w:rsidR="009611C2" w:rsidRDefault="009611C2">
      <w:pPr>
        <w:numPr>
          <w:ilvl w:val="0"/>
          <w:numId w:val="17"/>
        </w:numPr>
        <w:tabs>
          <w:tab w:val="clear" w:pos="720"/>
          <w:tab w:val="num" w:pos="180"/>
          <w:tab w:val="left" w:pos="10080"/>
          <w:tab w:val="left" w:pos="11070"/>
          <w:tab w:val="left" w:pos="12510"/>
        </w:tabs>
        <w:spacing w:after="120"/>
        <w:ind w:left="180" w:hanging="180"/>
        <w:jc w:val="both"/>
        <w:rPr>
          <w:rFonts w:ascii="Calibri" w:hAnsi="Calibri" w:cs="Arial"/>
          <w:sz w:val="22"/>
          <w:szCs w:val="22"/>
        </w:rPr>
      </w:pPr>
      <w:r>
        <w:rPr>
          <w:rFonts w:ascii="Calibri" w:hAnsi="Calibri" w:cs="Arial"/>
          <w:sz w:val="22"/>
          <w:szCs w:val="22"/>
        </w:rPr>
        <w:t xml:space="preserve">Created manufacturing innovations which led to 6 sigma yield and enabled commercial viability.  Device licensed to Rockwell/Boeing and is being manufactured by Honeywell and Motorola.  Served as company liaison in transfer to production; revenue being generated through royalty streams.  Trained in SPC, TQM, PMBOK.  </w:t>
      </w:r>
    </w:p>
    <w:p w14:paraId="14190034" w14:textId="77777777" w:rsidR="009611C2" w:rsidRDefault="009611C2">
      <w:pPr>
        <w:pStyle w:val="BlockText"/>
        <w:numPr>
          <w:ilvl w:val="0"/>
          <w:numId w:val="17"/>
        </w:numPr>
        <w:tabs>
          <w:tab w:val="clear" w:pos="720"/>
          <w:tab w:val="num" w:pos="180"/>
          <w:tab w:val="left" w:pos="10080"/>
          <w:tab w:val="left" w:pos="11070"/>
          <w:tab w:val="left" w:pos="12510"/>
        </w:tabs>
        <w:spacing w:after="120"/>
        <w:ind w:left="180" w:right="0" w:hanging="180"/>
        <w:rPr>
          <w:rFonts w:ascii="Calibri" w:hAnsi="Calibri" w:cs="Arial"/>
          <w:sz w:val="22"/>
          <w:szCs w:val="22"/>
        </w:rPr>
      </w:pPr>
      <w:r>
        <w:rPr>
          <w:rFonts w:ascii="Calibri" w:hAnsi="Calibri" w:cs="Arial"/>
          <w:sz w:val="22"/>
          <w:szCs w:val="22"/>
        </w:rPr>
        <w:t>Led product development in micro-electromechanical (MEMS) devices: 6-axis IMU’s, packaging, accelerometers, actuators, ID fingerprint profilers, surgical devices.  Contracts awarded exceeded $1MM/yr.</w:t>
      </w:r>
    </w:p>
    <w:p w14:paraId="1E299419" w14:textId="77777777" w:rsidR="009611C2" w:rsidRPr="00BB5EFB" w:rsidRDefault="009611C2">
      <w:pPr>
        <w:pStyle w:val="BlockText"/>
        <w:numPr>
          <w:ilvl w:val="0"/>
          <w:numId w:val="17"/>
        </w:numPr>
        <w:tabs>
          <w:tab w:val="clear" w:pos="720"/>
          <w:tab w:val="num" w:pos="180"/>
          <w:tab w:val="left" w:pos="10080"/>
          <w:tab w:val="left" w:pos="11070"/>
          <w:tab w:val="left" w:pos="12510"/>
        </w:tabs>
        <w:spacing w:after="120"/>
        <w:ind w:left="180" w:right="0" w:hanging="180"/>
        <w:rPr>
          <w:rFonts w:ascii="Calibri" w:hAnsi="Calibri" w:cs="Arial"/>
          <w:sz w:val="22"/>
          <w:szCs w:val="22"/>
        </w:rPr>
      </w:pPr>
      <w:r>
        <w:rPr>
          <w:rFonts w:ascii="Calibri" w:hAnsi="Calibri"/>
          <w:sz w:val="22"/>
          <w:szCs w:val="22"/>
        </w:rPr>
        <w:t>Technologies include: MEMS processing (surface and bulk), accelerometer, low noise electronics, ASIC design, vacuum packaging.</w:t>
      </w:r>
    </w:p>
    <w:p w14:paraId="3C234851" w14:textId="77777777" w:rsidR="00BB5EFB" w:rsidRDefault="00BB5EFB" w:rsidP="00BB5EFB">
      <w:pPr>
        <w:pStyle w:val="BlockText"/>
        <w:tabs>
          <w:tab w:val="left" w:pos="10080"/>
          <w:tab w:val="left" w:pos="11070"/>
          <w:tab w:val="left" w:pos="12510"/>
        </w:tabs>
        <w:spacing w:after="120"/>
        <w:ind w:right="0"/>
        <w:rPr>
          <w:rFonts w:ascii="Calibri" w:hAnsi="Calibri"/>
          <w:sz w:val="22"/>
          <w:szCs w:val="22"/>
        </w:rPr>
      </w:pPr>
    </w:p>
    <w:p w14:paraId="309A1EF9" w14:textId="77777777" w:rsidR="005508E3" w:rsidRDefault="005508E3" w:rsidP="005508E3">
      <w:pPr>
        <w:pStyle w:val="Heading8"/>
        <w:tabs>
          <w:tab w:val="left" w:pos="-1170"/>
          <w:tab w:val="left" w:pos="4950"/>
          <w:tab w:val="right" w:pos="9360"/>
        </w:tabs>
        <w:ind w:right="576"/>
        <w:rPr>
          <w:rFonts w:ascii="Calibri" w:hAnsi="Calibri" w:cs="Arial"/>
          <w:b/>
          <w:i w:val="0"/>
          <w:sz w:val="22"/>
          <w:szCs w:val="22"/>
        </w:rPr>
      </w:pPr>
      <w:r>
        <w:rPr>
          <w:rFonts w:ascii="Calibri" w:hAnsi="Calibri" w:cs="Arial"/>
          <w:b/>
          <w:i w:val="0"/>
          <w:caps/>
          <w:sz w:val="22"/>
          <w:szCs w:val="22"/>
        </w:rPr>
        <w:t>NCR Microelectronics</w:t>
      </w:r>
      <w:r>
        <w:rPr>
          <w:rFonts w:ascii="Calibri" w:hAnsi="Calibri" w:cs="Arial"/>
          <w:b/>
          <w:i w:val="0"/>
          <w:sz w:val="22"/>
          <w:szCs w:val="22"/>
        </w:rPr>
        <w:t>, Colorado Springs, CO</w:t>
      </w:r>
      <w:r>
        <w:rPr>
          <w:rFonts w:ascii="Calibri" w:hAnsi="Calibri" w:cs="Arial"/>
          <w:b/>
          <w:i w:val="0"/>
          <w:sz w:val="22"/>
          <w:szCs w:val="22"/>
        </w:rPr>
        <w:tab/>
      </w:r>
      <w:r>
        <w:rPr>
          <w:rFonts w:ascii="Calibri" w:hAnsi="Calibri" w:cs="Arial"/>
          <w:b/>
          <w:i w:val="0"/>
          <w:sz w:val="22"/>
          <w:szCs w:val="22"/>
        </w:rPr>
        <w:tab/>
        <w:t>1983, 1984-1985</w:t>
      </w:r>
    </w:p>
    <w:p w14:paraId="23A2FE3E" w14:textId="77777777" w:rsidR="005508E3" w:rsidRDefault="005508E3" w:rsidP="005508E3">
      <w:pPr>
        <w:spacing w:after="120"/>
        <w:ind w:right="576"/>
        <w:jc w:val="both"/>
        <w:rPr>
          <w:rFonts w:ascii="Calibri" w:hAnsi="Calibri" w:cs="Arial"/>
          <w:sz w:val="22"/>
          <w:szCs w:val="22"/>
        </w:rPr>
      </w:pPr>
      <w:r>
        <w:rPr>
          <w:rFonts w:ascii="Calibri" w:hAnsi="Calibri" w:cs="Arial"/>
          <w:b/>
          <w:sz w:val="22"/>
          <w:szCs w:val="22"/>
        </w:rPr>
        <w:t>Process Development Engineer:</w:t>
      </w:r>
      <w:r>
        <w:rPr>
          <w:rFonts w:ascii="Calibri" w:hAnsi="Calibri" w:cs="Arial"/>
          <w:sz w:val="22"/>
          <w:szCs w:val="22"/>
        </w:rPr>
        <w:t xml:space="preserve"> </w:t>
      </w:r>
      <w:r w:rsidR="007D7429">
        <w:rPr>
          <w:rFonts w:ascii="Calibri" w:hAnsi="Calibri" w:cs="Arial"/>
          <w:sz w:val="22"/>
          <w:szCs w:val="22"/>
        </w:rPr>
        <w:t>Advancing transistor technology.</w:t>
      </w:r>
    </w:p>
    <w:p w14:paraId="3F004473" w14:textId="77777777" w:rsidR="005508E3" w:rsidRDefault="005508E3" w:rsidP="005508E3">
      <w:pPr>
        <w:numPr>
          <w:ilvl w:val="0"/>
          <w:numId w:val="17"/>
        </w:numPr>
        <w:tabs>
          <w:tab w:val="clear" w:pos="720"/>
          <w:tab w:val="num" w:pos="180"/>
          <w:tab w:val="left" w:pos="10080"/>
          <w:tab w:val="left" w:pos="11070"/>
          <w:tab w:val="left" w:pos="12510"/>
        </w:tabs>
        <w:spacing w:after="120"/>
        <w:ind w:left="180" w:hanging="180"/>
        <w:jc w:val="both"/>
        <w:rPr>
          <w:rFonts w:ascii="Calibri" w:hAnsi="Calibri" w:cs="Arial"/>
          <w:sz w:val="22"/>
          <w:szCs w:val="22"/>
        </w:rPr>
      </w:pPr>
      <w:r>
        <w:rPr>
          <w:rFonts w:ascii="Calibri" w:hAnsi="Calibri" w:cs="Arial"/>
          <w:sz w:val="22"/>
          <w:szCs w:val="22"/>
        </w:rPr>
        <w:t>Device physics: modeled latest generation of transistors for circuit design (SUXES).</w:t>
      </w:r>
    </w:p>
    <w:p w14:paraId="084EC4E6" w14:textId="77777777" w:rsidR="005508E3" w:rsidRDefault="005508E3" w:rsidP="005508E3">
      <w:pPr>
        <w:numPr>
          <w:ilvl w:val="0"/>
          <w:numId w:val="17"/>
        </w:numPr>
        <w:tabs>
          <w:tab w:val="clear" w:pos="720"/>
          <w:tab w:val="num" w:pos="180"/>
          <w:tab w:val="left" w:pos="10080"/>
          <w:tab w:val="left" w:pos="11070"/>
          <w:tab w:val="left" w:pos="12510"/>
        </w:tabs>
        <w:spacing w:after="120"/>
        <w:ind w:left="180" w:hanging="180"/>
        <w:jc w:val="both"/>
        <w:rPr>
          <w:rFonts w:ascii="Calibri" w:hAnsi="Calibri" w:cs="Arial"/>
          <w:sz w:val="22"/>
          <w:szCs w:val="22"/>
        </w:rPr>
      </w:pPr>
      <w:r>
        <w:rPr>
          <w:rFonts w:ascii="Calibri" w:hAnsi="Calibri" w:cs="Arial"/>
          <w:sz w:val="22"/>
          <w:szCs w:val="22"/>
        </w:rPr>
        <w:t xml:space="preserve">Materials: </w:t>
      </w:r>
      <w:r w:rsidR="007D7429">
        <w:rPr>
          <w:rFonts w:ascii="Calibri" w:hAnsi="Calibri" w:cs="Arial"/>
          <w:sz w:val="22"/>
          <w:szCs w:val="22"/>
        </w:rPr>
        <w:t>Characterized spin-on-glass (SOG) and polyimide films for multi-layer metal applications (FTIR, GC, TGA, Mass spec, SEM, EDACS)</w:t>
      </w:r>
      <w:r>
        <w:rPr>
          <w:rFonts w:ascii="Calibri" w:hAnsi="Calibri" w:cs="Arial"/>
          <w:sz w:val="22"/>
          <w:szCs w:val="22"/>
        </w:rPr>
        <w:t>.</w:t>
      </w:r>
      <w:r w:rsidR="007D7429">
        <w:rPr>
          <w:rFonts w:ascii="Calibri" w:hAnsi="Calibri" w:cs="Arial"/>
          <w:sz w:val="22"/>
          <w:szCs w:val="22"/>
        </w:rPr>
        <w:t xml:space="preserve">  Developed mask test pattern for production.</w:t>
      </w:r>
    </w:p>
    <w:p w14:paraId="50E46C38" w14:textId="77777777" w:rsidR="005508E3" w:rsidRPr="007D7429" w:rsidRDefault="007D7429" w:rsidP="007D7429">
      <w:pPr>
        <w:numPr>
          <w:ilvl w:val="0"/>
          <w:numId w:val="17"/>
        </w:numPr>
        <w:tabs>
          <w:tab w:val="clear" w:pos="720"/>
          <w:tab w:val="num" w:pos="180"/>
          <w:tab w:val="left" w:pos="10080"/>
          <w:tab w:val="left" w:pos="11070"/>
          <w:tab w:val="left" w:pos="12510"/>
        </w:tabs>
        <w:spacing w:after="120"/>
        <w:ind w:left="180" w:hanging="180"/>
        <w:jc w:val="both"/>
        <w:rPr>
          <w:rFonts w:ascii="Calibri" w:hAnsi="Calibri" w:cs="Arial"/>
          <w:sz w:val="22"/>
          <w:szCs w:val="22"/>
        </w:rPr>
      </w:pPr>
      <w:r>
        <w:rPr>
          <w:rFonts w:ascii="Calibri" w:hAnsi="Calibri" w:cs="Arial"/>
          <w:sz w:val="22"/>
          <w:szCs w:val="22"/>
        </w:rPr>
        <w:t xml:space="preserve">Test: Designed and built a laser based thin film stress gauge from theory.  </w:t>
      </w:r>
      <w:r w:rsidR="005508E3">
        <w:rPr>
          <w:rFonts w:ascii="Calibri" w:hAnsi="Calibri" w:cs="Arial"/>
          <w:sz w:val="22"/>
          <w:szCs w:val="22"/>
        </w:rPr>
        <w:t xml:space="preserve"> </w:t>
      </w:r>
      <w:r>
        <w:rPr>
          <w:rFonts w:ascii="Calibri" w:hAnsi="Calibri" w:cs="Arial"/>
          <w:sz w:val="22"/>
          <w:szCs w:val="22"/>
        </w:rPr>
        <w:t>System delivered on time and to budget.  Accuracy to 0.5%.</w:t>
      </w:r>
    </w:p>
    <w:p w14:paraId="661870D1" w14:textId="77777777" w:rsidR="00BB5EFB" w:rsidRDefault="00BB5EFB" w:rsidP="00BB5EFB">
      <w:pPr>
        <w:pStyle w:val="BlockText"/>
        <w:tabs>
          <w:tab w:val="left" w:pos="10080"/>
          <w:tab w:val="left" w:pos="11070"/>
          <w:tab w:val="left" w:pos="12510"/>
        </w:tabs>
        <w:spacing w:after="120"/>
        <w:ind w:right="0"/>
        <w:rPr>
          <w:rFonts w:ascii="Calibri" w:hAnsi="Calibri"/>
          <w:sz w:val="22"/>
          <w:szCs w:val="22"/>
        </w:rPr>
      </w:pPr>
    </w:p>
    <w:p w14:paraId="52ACDEE9" w14:textId="77777777" w:rsidR="00BB5EFB" w:rsidRDefault="00BB5EFB" w:rsidP="00BB5EFB">
      <w:pPr>
        <w:pStyle w:val="Heading7"/>
        <w:ind w:firstLine="0"/>
        <w:rPr>
          <w:rFonts w:ascii="Calibri" w:hAnsi="Calibri" w:cs="Arial"/>
          <w:caps/>
          <w:color w:val="auto"/>
          <w:sz w:val="22"/>
          <w:szCs w:val="22"/>
        </w:rPr>
      </w:pPr>
      <w:r>
        <w:rPr>
          <w:rFonts w:ascii="Calibri" w:hAnsi="Calibri" w:cs="Arial"/>
          <w:caps/>
          <w:color w:val="auto"/>
          <w:sz w:val="22"/>
          <w:szCs w:val="22"/>
        </w:rPr>
        <w:t>Awards</w:t>
      </w:r>
    </w:p>
    <w:p w14:paraId="4CF07A71" w14:textId="77777777" w:rsidR="00BB5EFB" w:rsidRDefault="00BB5EFB" w:rsidP="00BB5EFB">
      <w:pPr>
        <w:spacing w:line="120" w:lineRule="auto"/>
        <w:ind w:right="576" w:hanging="1267"/>
        <w:rPr>
          <w:rFonts w:ascii="Calibri" w:hAnsi="Calibri" w:cs="Arial"/>
          <w:sz w:val="22"/>
          <w:szCs w:val="22"/>
        </w:rPr>
      </w:pPr>
    </w:p>
    <w:p w14:paraId="40962D2C" w14:textId="77777777" w:rsidR="00BB5EFB" w:rsidRPr="00FE1A3B" w:rsidRDefault="00BB5EFB" w:rsidP="00BB5EFB">
      <w:pPr>
        <w:pStyle w:val="Heading2"/>
        <w:spacing w:after="120"/>
        <w:ind w:right="576"/>
        <w:jc w:val="both"/>
        <w:rPr>
          <w:rFonts w:ascii="Calibri" w:hAnsi="Calibri"/>
          <w:i w:val="0"/>
          <w:iCs w:val="0"/>
          <w:sz w:val="22"/>
          <w:szCs w:val="22"/>
        </w:rPr>
      </w:pPr>
      <w:r w:rsidRPr="00FE1A3B">
        <w:rPr>
          <w:rFonts w:ascii="Calibri" w:hAnsi="Calibri"/>
          <w:i w:val="0"/>
          <w:iCs w:val="0"/>
          <w:sz w:val="22"/>
          <w:szCs w:val="22"/>
        </w:rPr>
        <w:t>Nominated, Best Teacher, Arizona State University - Polytechnic School, Mesa, AZ: 2015, 2016, 2018</w:t>
      </w:r>
    </w:p>
    <w:p w14:paraId="5C4FCEF1" w14:textId="77777777" w:rsidR="00BB5EFB" w:rsidRPr="00FE1A3B" w:rsidRDefault="00BB5EFB" w:rsidP="00BB5EFB">
      <w:pPr>
        <w:pStyle w:val="Heading2"/>
        <w:spacing w:after="120"/>
        <w:ind w:right="576"/>
        <w:jc w:val="both"/>
        <w:rPr>
          <w:rFonts w:ascii="Calibri" w:hAnsi="Calibri" w:cs="Arial"/>
          <w:i w:val="0"/>
          <w:iCs w:val="0"/>
          <w:sz w:val="22"/>
          <w:szCs w:val="22"/>
        </w:rPr>
      </w:pPr>
      <w:r w:rsidRPr="00FE1A3B">
        <w:rPr>
          <w:rFonts w:ascii="Calibri" w:hAnsi="Calibri"/>
          <w:i w:val="0"/>
          <w:iCs w:val="0"/>
          <w:sz w:val="22"/>
          <w:szCs w:val="22"/>
        </w:rPr>
        <w:t>Best Branding Statement – Hospira Inc, Finalist, May 2003.</w:t>
      </w:r>
    </w:p>
    <w:p w14:paraId="7CC2EB35" w14:textId="77777777" w:rsidR="00BB5EFB" w:rsidRPr="00FE1A3B" w:rsidRDefault="00BB5EFB" w:rsidP="00BB5EFB">
      <w:pPr>
        <w:pStyle w:val="Heading2"/>
        <w:spacing w:after="120"/>
        <w:ind w:right="576"/>
        <w:jc w:val="both"/>
        <w:rPr>
          <w:rFonts w:ascii="Calibri" w:hAnsi="Calibri" w:cs="Arial"/>
          <w:i w:val="0"/>
          <w:iCs w:val="0"/>
          <w:sz w:val="22"/>
          <w:szCs w:val="22"/>
        </w:rPr>
      </w:pPr>
      <w:r w:rsidRPr="00FE1A3B">
        <w:rPr>
          <w:rFonts w:ascii="Calibri" w:hAnsi="Calibri"/>
          <w:i w:val="0"/>
          <w:iCs w:val="0"/>
          <w:sz w:val="22"/>
          <w:szCs w:val="22"/>
        </w:rPr>
        <w:t>Best Technical Presentation – Abbott Laboratories Tech Exchange, Abbott Labs, Morgan Hill, CA 1998.</w:t>
      </w:r>
    </w:p>
    <w:p w14:paraId="5CC65387" w14:textId="77777777" w:rsidR="00BB5EFB" w:rsidRPr="00FE1A3B" w:rsidRDefault="00BB5EFB" w:rsidP="00BB5EFB">
      <w:pPr>
        <w:pStyle w:val="Heading2"/>
        <w:spacing w:after="120"/>
        <w:ind w:right="576"/>
        <w:jc w:val="both"/>
        <w:rPr>
          <w:rFonts w:ascii="Calibri" w:hAnsi="Calibri" w:cs="Arial"/>
          <w:i w:val="0"/>
          <w:iCs w:val="0"/>
          <w:sz w:val="22"/>
          <w:szCs w:val="22"/>
        </w:rPr>
      </w:pPr>
      <w:r w:rsidRPr="00FE1A3B">
        <w:rPr>
          <w:rFonts w:ascii="Calibri" w:hAnsi="Calibri"/>
          <w:i w:val="0"/>
          <w:iCs w:val="0"/>
          <w:sz w:val="22"/>
          <w:szCs w:val="22"/>
        </w:rPr>
        <w:t>The Draper Distinguished Performance Award – The Charles Stark Draper Laboratories, 1994</w:t>
      </w:r>
    </w:p>
    <w:p w14:paraId="3F7F44E0" w14:textId="77777777" w:rsidR="00BB5EFB" w:rsidRPr="00FE1A3B" w:rsidRDefault="00BB5EFB" w:rsidP="00BB5EFB">
      <w:pPr>
        <w:pStyle w:val="BodyTextIndent"/>
        <w:spacing w:after="120"/>
        <w:ind w:left="0" w:right="576"/>
        <w:rPr>
          <w:rFonts w:ascii="Calibri" w:hAnsi="Calibri" w:cs="Arial"/>
          <w:sz w:val="22"/>
          <w:szCs w:val="22"/>
        </w:rPr>
      </w:pPr>
      <w:r w:rsidRPr="00FE1A3B">
        <w:rPr>
          <w:rFonts w:ascii="Calibri" w:hAnsi="Calibri" w:cs="Arial"/>
          <w:sz w:val="22"/>
          <w:szCs w:val="22"/>
        </w:rPr>
        <w:t>President’s Award for Outstanding Technical Performance – Draper Labs, 1994</w:t>
      </w:r>
    </w:p>
    <w:p w14:paraId="10820F42" w14:textId="77777777" w:rsidR="00BB5EFB" w:rsidRPr="00FE1A3B" w:rsidRDefault="00BB5EFB" w:rsidP="00BB5EFB">
      <w:pPr>
        <w:spacing w:after="120"/>
        <w:ind w:right="576"/>
        <w:jc w:val="both"/>
        <w:rPr>
          <w:rFonts w:ascii="Calibri" w:hAnsi="Calibri" w:cs="Arial"/>
          <w:sz w:val="22"/>
          <w:szCs w:val="22"/>
        </w:rPr>
      </w:pPr>
      <w:r w:rsidRPr="00FE1A3B">
        <w:rPr>
          <w:rFonts w:ascii="Calibri" w:hAnsi="Calibri" w:cs="Arial"/>
          <w:sz w:val="22"/>
          <w:szCs w:val="22"/>
        </w:rPr>
        <w:t>Vice-President of Engineering Annual Award for Best Technical Paper – Draper Labs, 1993</w:t>
      </w:r>
    </w:p>
    <w:p w14:paraId="68900E32" w14:textId="77777777" w:rsidR="00BB5EFB" w:rsidRPr="00FE1A3B" w:rsidRDefault="00BB5EFB" w:rsidP="00BB5EFB">
      <w:pPr>
        <w:spacing w:after="120"/>
        <w:ind w:right="576"/>
        <w:jc w:val="both"/>
        <w:rPr>
          <w:rFonts w:ascii="Calibri" w:hAnsi="Calibri" w:cs="Arial"/>
          <w:sz w:val="22"/>
          <w:szCs w:val="22"/>
        </w:rPr>
      </w:pPr>
      <w:r w:rsidRPr="00FE1A3B">
        <w:rPr>
          <w:rFonts w:ascii="Calibri" w:hAnsi="Calibri" w:cs="Arial"/>
          <w:sz w:val="22"/>
          <w:szCs w:val="22"/>
        </w:rPr>
        <w:t>Vice-President of Engineering Recognition Award for Outstanding Performance – Draper Labs 1992</w:t>
      </w:r>
    </w:p>
    <w:p w14:paraId="797D8F58" w14:textId="77777777" w:rsidR="00BB5EFB" w:rsidRPr="00FE1A3B" w:rsidRDefault="00BB5EFB" w:rsidP="00BB5EFB">
      <w:pPr>
        <w:spacing w:after="120"/>
        <w:ind w:right="576"/>
        <w:jc w:val="both"/>
        <w:rPr>
          <w:rFonts w:ascii="Calibri" w:hAnsi="Calibri" w:cs="Arial"/>
          <w:sz w:val="22"/>
          <w:szCs w:val="22"/>
        </w:rPr>
      </w:pPr>
      <w:r w:rsidRPr="00FE1A3B">
        <w:rPr>
          <w:rFonts w:ascii="Calibri" w:hAnsi="Calibri" w:cs="Arial"/>
          <w:sz w:val="22"/>
          <w:szCs w:val="22"/>
        </w:rPr>
        <w:t>National VLSI Design Contest: 1st Place. Microelectronic System Education Conference, June 1991</w:t>
      </w:r>
    </w:p>
    <w:p w14:paraId="60F1147C" w14:textId="77777777" w:rsidR="00BB5EFB" w:rsidRPr="00FE1A3B" w:rsidRDefault="00BB5EFB" w:rsidP="00BB5EFB">
      <w:pPr>
        <w:spacing w:after="120"/>
        <w:ind w:right="576"/>
        <w:jc w:val="both"/>
        <w:rPr>
          <w:rFonts w:ascii="Calibri" w:hAnsi="Calibri" w:cs="Arial"/>
          <w:sz w:val="22"/>
          <w:szCs w:val="22"/>
        </w:rPr>
      </w:pPr>
      <w:r w:rsidRPr="00FE1A3B">
        <w:rPr>
          <w:rFonts w:ascii="Calibri" w:hAnsi="Calibri" w:cs="Arial"/>
          <w:sz w:val="22"/>
          <w:szCs w:val="22"/>
        </w:rPr>
        <w:t>Tiny Chip Regional VLSI Design Contest – 1st Place, June 1990</w:t>
      </w:r>
    </w:p>
    <w:p w14:paraId="1BABBA15" w14:textId="77777777" w:rsidR="00BB5EFB" w:rsidRPr="00FE1A3B" w:rsidRDefault="00BB5EFB" w:rsidP="00BB5EFB">
      <w:pPr>
        <w:pStyle w:val="Heading2"/>
        <w:spacing w:after="120"/>
        <w:ind w:right="576"/>
        <w:jc w:val="both"/>
        <w:rPr>
          <w:rFonts w:ascii="Calibri" w:hAnsi="Calibri" w:cs="Arial"/>
          <w:i w:val="0"/>
          <w:iCs w:val="0"/>
          <w:sz w:val="22"/>
          <w:szCs w:val="22"/>
        </w:rPr>
      </w:pPr>
      <w:r w:rsidRPr="00FE1A3B">
        <w:rPr>
          <w:rFonts w:ascii="Calibri" w:hAnsi="Calibri"/>
          <w:i w:val="0"/>
          <w:iCs w:val="0"/>
          <w:sz w:val="22"/>
          <w:szCs w:val="22"/>
        </w:rPr>
        <w:t>Roger A. Haken Award (</w:t>
      </w:r>
      <w:r w:rsidR="005508E3">
        <w:rPr>
          <w:rFonts w:ascii="Calibri" w:hAnsi="Calibri"/>
          <w:i w:val="0"/>
          <w:iCs w:val="0"/>
          <w:sz w:val="22"/>
          <w:szCs w:val="22"/>
        </w:rPr>
        <w:t xml:space="preserve">Best </w:t>
      </w:r>
      <w:r w:rsidRPr="00FE1A3B">
        <w:rPr>
          <w:rFonts w:ascii="Calibri" w:hAnsi="Calibri"/>
          <w:i w:val="0"/>
          <w:iCs w:val="0"/>
          <w:sz w:val="22"/>
          <w:szCs w:val="22"/>
        </w:rPr>
        <w:t>Paper/Presentation), IEEE/International Electron Device Meeting (IEDM), Dec 1989</w:t>
      </w:r>
    </w:p>
    <w:p w14:paraId="260E73B9" w14:textId="77777777" w:rsidR="00BB5EFB" w:rsidRPr="00FE1A3B" w:rsidRDefault="00BB5EFB" w:rsidP="00BB5EFB">
      <w:pPr>
        <w:spacing w:after="120"/>
        <w:ind w:right="576"/>
        <w:rPr>
          <w:rFonts w:ascii="Calibri" w:hAnsi="Calibri" w:cs="Arial"/>
          <w:sz w:val="22"/>
          <w:szCs w:val="22"/>
        </w:rPr>
      </w:pPr>
      <w:r w:rsidRPr="00FE1A3B">
        <w:rPr>
          <w:rFonts w:ascii="Calibri" w:hAnsi="Calibri" w:cs="Arial"/>
          <w:sz w:val="22"/>
          <w:szCs w:val="22"/>
        </w:rPr>
        <w:t>Best Paper In Section Award, Extended Abstracts TECHCON ’88, October 1988</w:t>
      </w:r>
    </w:p>
    <w:p w14:paraId="137A4D9C" w14:textId="77777777" w:rsidR="00BB5EFB" w:rsidRDefault="00BB5EFB" w:rsidP="00BB5EFB">
      <w:pPr>
        <w:ind w:right="576"/>
        <w:rPr>
          <w:rFonts w:ascii="Calibri" w:hAnsi="Calibri" w:cs="Arial"/>
          <w:sz w:val="22"/>
          <w:szCs w:val="22"/>
        </w:rPr>
      </w:pPr>
    </w:p>
    <w:p w14:paraId="56002580" w14:textId="77777777" w:rsidR="00BB5EFB" w:rsidRDefault="00BB5EFB" w:rsidP="00BB5EFB">
      <w:pPr>
        <w:ind w:right="36"/>
        <w:jc w:val="center"/>
        <w:rPr>
          <w:rFonts w:ascii="Calibri" w:hAnsi="Calibri"/>
          <w:b/>
          <w:bCs/>
          <w:sz w:val="22"/>
          <w:szCs w:val="22"/>
        </w:rPr>
      </w:pPr>
    </w:p>
    <w:p w14:paraId="5EAB7272" w14:textId="77777777" w:rsidR="00BB5EFB" w:rsidRDefault="00BB5EFB" w:rsidP="00BB5EFB">
      <w:pPr>
        <w:ind w:right="36"/>
        <w:jc w:val="center"/>
        <w:rPr>
          <w:rFonts w:ascii="Calibri" w:hAnsi="Calibri"/>
          <w:b/>
          <w:bCs/>
          <w:sz w:val="22"/>
          <w:szCs w:val="22"/>
        </w:rPr>
      </w:pPr>
      <w:r>
        <w:rPr>
          <w:rFonts w:ascii="Calibri" w:hAnsi="Calibri"/>
          <w:b/>
          <w:bCs/>
          <w:sz w:val="22"/>
          <w:szCs w:val="22"/>
        </w:rPr>
        <w:t>FUNDRAISING</w:t>
      </w:r>
    </w:p>
    <w:p w14:paraId="72525C2C" w14:textId="77777777" w:rsidR="00BB5EFB" w:rsidRDefault="00BB5EFB" w:rsidP="00BB5EFB">
      <w:pPr>
        <w:pStyle w:val="BlockText"/>
        <w:tabs>
          <w:tab w:val="left" w:pos="10080"/>
          <w:tab w:val="left" w:pos="11070"/>
          <w:tab w:val="left" w:pos="12510"/>
        </w:tabs>
        <w:spacing w:after="120"/>
        <w:ind w:left="0" w:right="0"/>
        <w:rPr>
          <w:rFonts w:ascii="Calibri" w:hAnsi="Calibri"/>
          <w:sz w:val="22"/>
          <w:szCs w:val="22"/>
        </w:rPr>
      </w:pPr>
    </w:p>
    <w:p w14:paraId="5CA6FF3D" w14:textId="77777777" w:rsidR="00BB5EFB" w:rsidRDefault="00BB5EFB" w:rsidP="00BB5EFB">
      <w:pPr>
        <w:tabs>
          <w:tab w:val="right" w:pos="9360"/>
        </w:tabs>
        <w:rPr>
          <w:rFonts w:ascii="Calibri" w:hAnsi="Calibri"/>
          <w:b/>
          <w:bCs/>
          <w:sz w:val="22"/>
          <w:szCs w:val="22"/>
        </w:rPr>
      </w:pPr>
      <w:proofErr w:type="spellStart"/>
      <w:r>
        <w:rPr>
          <w:rFonts w:ascii="Calibri" w:hAnsi="Calibri"/>
          <w:b/>
          <w:bCs/>
          <w:sz w:val="22"/>
          <w:szCs w:val="22"/>
        </w:rPr>
        <w:t>EnerGaia</w:t>
      </w:r>
      <w:proofErr w:type="spellEnd"/>
      <w:r>
        <w:rPr>
          <w:rFonts w:ascii="Calibri" w:hAnsi="Calibri"/>
          <w:b/>
          <w:bCs/>
          <w:sz w:val="22"/>
          <w:szCs w:val="22"/>
        </w:rPr>
        <w:t xml:space="preserve"> LLC, Chandler, AZ</w:t>
      </w:r>
      <w:r>
        <w:rPr>
          <w:rFonts w:ascii="Calibri" w:hAnsi="Calibri"/>
          <w:b/>
          <w:bCs/>
          <w:sz w:val="22"/>
          <w:szCs w:val="22"/>
        </w:rPr>
        <w:tab/>
        <w:t>2013</w:t>
      </w:r>
    </w:p>
    <w:p w14:paraId="0D9ABFB9" w14:textId="77777777" w:rsidR="00BB5EFB" w:rsidRDefault="00BB5EFB" w:rsidP="00BB5EFB">
      <w:pPr>
        <w:jc w:val="both"/>
        <w:rPr>
          <w:rFonts w:ascii="Calibri" w:hAnsi="Calibri"/>
          <w:sz w:val="22"/>
          <w:szCs w:val="22"/>
        </w:rPr>
      </w:pPr>
      <w:r>
        <w:rPr>
          <w:rFonts w:ascii="Calibri" w:hAnsi="Calibri"/>
          <w:sz w:val="22"/>
          <w:szCs w:val="22"/>
        </w:rPr>
        <w:t>Raised $100k through the Army SBIR program (Phase I).  Prepared proposal, gained approval and managed execution of the contract.</w:t>
      </w:r>
    </w:p>
    <w:p w14:paraId="04B9D9A7" w14:textId="77777777" w:rsidR="00BB5EFB" w:rsidRDefault="00BB5EFB" w:rsidP="00BB5EFB">
      <w:pPr>
        <w:tabs>
          <w:tab w:val="right" w:pos="9360"/>
        </w:tabs>
        <w:rPr>
          <w:rFonts w:ascii="Calibri" w:hAnsi="Calibri"/>
          <w:b/>
          <w:bCs/>
          <w:sz w:val="22"/>
          <w:szCs w:val="22"/>
        </w:rPr>
      </w:pPr>
    </w:p>
    <w:p w14:paraId="68DF8D0B" w14:textId="77777777" w:rsidR="00BB5EFB" w:rsidRDefault="00BB5EFB" w:rsidP="00BB5EFB">
      <w:pPr>
        <w:tabs>
          <w:tab w:val="right" w:pos="9360"/>
        </w:tabs>
        <w:rPr>
          <w:rFonts w:ascii="Calibri" w:hAnsi="Calibri"/>
          <w:b/>
          <w:bCs/>
          <w:sz w:val="22"/>
          <w:szCs w:val="22"/>
        </w:rPr>
      </w:pPr>
      <w:r>
        <w:rPr>
          <w:rFonts w:ascii="Calibri" w:hAnsi="Calibri"/>
          <w:b/>
          <w:bCs/>
          <w:sz w:val="22"/>
          <w:szCs w:val="22"/>
        </w:rPr>
        <w:t xml:space="preserve">CUBE Technology Inc, </w:t>
      </w:r>
      <w:smartTag w:uri="urn:schemas-microsoft-com:office:smarttags" w:element="City">
        <w:smartTag w:uri="urn:schemas-microsoft-com:office:smarttags" w:element="place">
          <w:r>
            <w:rPr>
              <w:rFonts w:ascii="Calibri" w:hAnsi="Calibri"/>
              <w:b/>
              <w:bCs/>
              <w:sz w:val="22"/>
              <w:szCs w:val="22"/>
            </w:rPr>
            <w:t>Chandler</w:t>
          </w:r>
        </w:smartTag>
        <w:r>
          <w:rPr>
            <w:rFonts w:ascii="Calibri" w:hAnsi="Calibri"/>
            <w:b/>
            <w:bCs/>
            <w:sz w:val="22"/>
            <w:szCs w:val="22"/>
          </w:rPr>
          <w:t xml:space="preserve">, </w:t>
        </w:r>
        <w:smartTag w:uri="urn:schemas-microsoft-com:office:smarttags" w:element="State">
          <w:r>
            <w:rPr>
              <w:rFonts w:ascii="Calibri" w:hAnsi="Calibri"/>
              <w:b/>
              <w:bCs/>
              <w:sz w:val="22"/>
              <w:szCs w:val="22"/>
            </w:rPr>
            <w:t>AZ</w:t>
          </w:r>
        </w:smartTag>
      </w:smartTag>
      <w:r>
        <w:rPr>
          <w:rFonts w:ascii="Calibri" w:hAnsi="Calibri"/>
          <w:b/>
          <w:bCs/>
          <w:sz w:val="22"/>
          <w:szCs w:val="22"/>
        </w:rPr>
        <w:tab/>
        <w:t>2009-2013</w:t>
      </w:r>
    </w:p>
    <w:p w14:paraId="6332D3BC" w14:textId="77777777" w:rsidR="00BB5EFB" w:rsidRDefault="00BB5EFB" w:rsidP="00BB5EFB">
      <w:pPr>
        <w:jc w:val="both"/>
        <w:rPr>
          <w:rFonts w:ascii="Calibri" w:hAnsi="Calibri"/>
          <w:sz w:val="22"/>
          <w:szCs w:val="22"/>
        </w:rPr>
      </w:pPr>
      <w:r>
        <w:rPr>
          <w:rFonts w:ascii="Calibri" w:hAnsi="Calibri"/>
          <w:sz w:val="22"/>
          <w:szCs w:val="22"/>
        </w:rPr>
        <w:t xml:space="preserve">Raised $3.8MM through preparation and submission of SBIR proposals (Army, Marines, Air Force, DARPA), including 4 Phase I's, 2 Phase II's, a Phase II Enhancement, and a Phase III.  </w:t>
      </w:r>
    </w:p>
    <w:p w14:paraId="2FF1ACFD" w14:textId="77777777" w:rsidR="00BB5EFB" w:rsidRDefault="00BB5EFB" w:rsidP="00BB5EFB">
      <w:pPr>
        <w:jc w:val="both"/>
        <w:rPr>
          <w:rFonts w:ascii="Calibri" w:hAnsi="Calibri"/>
          <w:sz w:val="22"/>
          <w:szCs w:val="22"/>
        </w:rPr>
      </w:pPr>
    </w:p>
    <w:p w14:paraId="658629A5" w14:textId="77777777" w:rsidR="00BB5EFB" w:rsidRDefault="00BB5EFB" w:rsidP="00BB5EFB">
      <w:pPr>
        <w:tabs>
          <w:tab w:val="right" w:pos="9360"/>
        </w:tabs>
        <w:rPr>
          <w:rFonts w:ascii="Calibri" w:hAnsi="Calibri"/>
          <w:b/>
          <w:bCs/>
          <w:sz w:val="22"/>
          <w:szCs w:val="22"/>
          <w:lang w:val="fr-FR"/>
        </w:rPr>
      </w:pPr>
      <w:proofErr w:type="spellStart"/>
      <w:r>
        <w:rPr>
          <w:rFonts w:ascii="Calibri" w:hAnsi="Calibri"/>
          <w:b/>
          <w:bCs/>
          <w:sz w:val="22"/>
          <w:szCs w:val="22"/>
          <w:lang w:val="fr-FR"/>
        </w:rPr>
        <w:t>Surfect</w:t>
      </w:r>
      <w:proofErr w:type="spellEnd"/>
      <w:r>
        <w:rPr>
          <w:rFonts w:ascii="Calibri" w:hAnsi="Calibri"/>
          <w:b/>
          <w:bCs/>
          <w:sz w:val="22"/>
          <w:szCs w:val="22"/>
          <w:lang w:val="fr-FR"/>
        </w:rPr>
        <w:t xml:space="preserve"> Technologies </w:t>
      </w:r>
      <w:proofErr w:type="spellStart"/>
      <w:r>
        <w:rPr>
          <w:rFonts w:ascii="Calibri" w:hAnsi="Calibri"/>
          <w:b/>
          <w:bCs/>
          <w:sz w:val="22"/>
          <w:szCs w:val="22"/>
          <w:lang w:val="fr-FR"/>
        </w:rPr>
        <w:t>Inc</w:t>
      </w:r>
      <w:proofErr w:type="spellEnd"/>
      <w:r>
        <w:rPr>
          <w:rFonts w:ascii="Calibri" w:hAnsi="Calibri"/>
          <w:b/>
          <w:bCs/>
          <w:sz w:val="22"/>
          <w:szCs w:val="22"/>
          <w:lang w:val="fr-FR"/>
        </w:rPr>
        <w:t>, Tempe, AZ</w:t>
      </w:r>
      <w:r>
        <w:rPr>
          <w:rFonts w:ascii="Calibri" w:hAnsi="Calibri"/>
          <w:b/>
          <w:bCs/>
          <w:sz w:val="22"/>
          <w:szCs w:val="22"/>
          <w:lang w:val="fr-FR"/>
        </w:rPr>
        <w:tab/>
        <w:t>2007-2009</w:t>
      </w:r>
    </w:p>
    <w:p w14:paraId="66F88092" w14:textId="77777777" w:rsidR="00BB5EFB" w:rsidRDefault="00BB5EFB" w:rsidP="00BB5EFB">
      <w:pPr>
        <w:jc w:val="both"/>
        <w:rPr>
          <w:rFonts w:ascii="Calibri" w:hAnsi="Calibri"/>
          <w:sz w:val="22"/>
          <w:szCs w:val="22"/>
        </w:rPr>
      </w:pPr>
      <w:r>
        <w:rPr>
          <w:rFonts w:ascii="Calibri" w:hAnsi="Calibri"/>
          <w:sz w:val="22"/>
          <w:szCs w:val="22"/>
        </w:rPr>
        <w:t>Raised $5.9MM through private equity fundraising.  Prepared proposals, budgets and gave presentations.  Technical and product interface with investment bankers and VC's.</w:t>
      </w:r>
    </w:p>
    <w:p w14:paraId="666954E0" w14:textId="77777777" w:rsidR="00BB5EFB" w:rsidRDefault="00BB5EFB" w:rsidP="00BB5EFB">
      <w:pPr>
        <w:jc w:val="both"/>
        <w:rPr>
          <w:rFonts w:ascii="Calibri" w:hAnsi="Calibri"/>
          <w:sz w:val="22"/>
          <w:szCs w:val="22"/>
        </w:rPr>
      </w:pPr>
    </w:p>
    <w:p w14:paraId="71EA0E88" w14:textId="77777777" w:rsidR="00BB5EFB" w:rsidRDefault="00BB5EFB" w:rsidP="00BB5EFB">
      <w:pPr>
        <w:tabs>
          <w:tab w:val="right" w:pos="9360"/>
        </w:tabs>
        <w:rPr>
          <w:rFonts w:ascii="Calibri" w:hAnsi="Calibri"/>
          <w:b/>
          <w:bCs/>
          <w:sz w:val="22"/>
          <w:szCs w:val="22"/>
        </w:rPr>
      </w:pPr>
      <w:r>
        <w:rPr>
          <w:rFonts w:ascii="Calibri" w:hAnsi="Calibri"/>
          <w:b/>
          <w:bCs/>
          <w:sz w:val="22"/>
          <w:szCs w:val="22"/>
        </w:rPr>
        <w:t xml:space="preserve">Abbott Laboratories/Hospira, </w:t>
      </w:r>
      <w:smartTag w:uri="urn:schemas-microsoft-com:office:smarttags" w:element="City">
        <w:smartTag w:uri="urn:schemas-microsoft-com:office:smarttags" w:element="place">
          <w:r>
            <w:rPr>
              <w:rFonts w:ascii="Calibri" w:hAnsi="Calibri"/>
              <w:b/>
              <w:bCs/>
              <w:sz w:val="22"/>
              <w:szCs w:val="22"/>
            </w:rPr>
            <w:t>Morgan Hill</w:t>
          </w:r>
        </w:smartTag>
        <w:r>
          <w:rPr>
            <w:rFonts w:ascii="Calibri" w:hAnsi="Calibri"/>
            <w:b/>
            <w:bCs/>
            <w:sz w:val="22"/>
            <w:szCs w:val="22"/>
          </w:rPr>
          <w:t xml:space="preserve">, </w:t>
        </w:r>
        <w:smartTag w:uri="urn:schemas-microsoft-com:office:smarttags" w:element="State">
          <w:r>
            <w:rPr>
              <w:rFonts w:ascii="Calibri" w:hAnsi="Calibri"/>
              <w:b/>
              <w:bCs/>
              <w:sz w:val="22"/>
              <w:szCs w:val="22"/>
            </w:rPr>
            <w:t>CA</w:t>
          </w:r>
        </w:smartTag>
      </w:smartTag>
      <w:r>
        <w:rPr>
          <w:rFonts w:ascii="Calibri" w:hAnsi="Calibri"/>
          <w:b/>
          <w:bCs/>
          <w:sz w:val="22"/>
          <w:szCs w:val="22"/>
        </w:rPr>
        <w:tab/>
        <w:t>1997-2007</w:t>
      </w:r>
    </w:p>
    <w:p w14:paraId="3B3C6C98" w14:textId="77777777" w:rsidR="00BB5EFB" w:rsidRDefault="00BB5EFB" w:rsidP="00BB5EFB">
      <w:pPr>
        <w:pStyle w:val="BlockText"/>
        <w:tabs>
          <w:tab w:val="left" w:pos="10080"/>
          <w:tab w:val="left" w:pos="11070"/>
          <w:tab w:val="left" w:pos="12510"/>
        </w:tabs>
        <w:ind w:left="0" w:right="0"/>
        <w:rPr>
          <w:rFonts w:ascii="Calibri" w:hAnsi="Calibri"/>
          <w:sz w:val="22"/>
          <w:szCs w:val="22"/>
        </w:rPr>
      </w:pPr>
      <w:r>
        <w:rPr>
          <w:rFonts w:ascii="Calibri" w:hAnsi="Calibri"/>
          <w:sz w:val="22"/>
          <w:szCs w:val="22"/>
        </w:rPr>
        <w:t xml:space="preserve">Competed against global divisions for internal R&amp;D funding.  Presented technical and business case for funding.  Raised &gt;$3MM for the development of novel drug delivery systems. </w:t>
      </w:r>
    </w:p>
    <w:p w14:paraId="181EE05B" w14:textId="77777777" w:rsidR="00BB5EFB" w:rsidRDefault="00BB5EFB" w:rsidP="00BB5EFB">
      <w:pPr>
        <w:pStyle w:val="BlockText"/>
        <w:tabs>
          <w:tab w:val="left" w:pos="10080"/>
          <w:tab w:val="left" w:pos="11070"/>
          <w:tab w:val="left" w:pos="12510"/>
        </w:tabs>
        <w:ind w:left="0" w:right="0"/>
        <w:rPr>
          <w:rFonts w:ascii="Calibri" w:hAnsi="Calibri"/>
          <w:sz w:val="22"/>
          <w:szCs w:val="22"/>
        </w:rPr>
      </w:pPr>
    </w:p>
    <w:p w14:paraId="7391D46E" w14:textId="77777777" w:rsidR="00BB5EFB" w:rsidRDefault="00BB5EFB" w:rsidP="00BB5EFB">
      <w:pPr>
        <w:tabs>
          <w:tab w:val="right" w:pos="9360"/>
        </w:tabs>
        <w:rPr>
          <w:rFonts w:ascii="Calibri" w:hAnsi="Calibri"/>
          <w:b/>
          <w:bCs/>
          <w:sz w:val="22"/>
          <w:szCs w:val="22"/>
          <w:lang w:val="fr-FR"/>
        </w:rPr>
      </w:pPr>
      <w:proofErr w:type="spellStart"/>
      <w:r>
        <w:rPr>
          <w:rFonts w:ascii="Calibri" w:hAnsi="Calibri"/>
          <w:b/>
          <w:bCs/>
          <w:sz w:val="22"/>
          <w:szCs w:val="22"/>
          <w:lang w:val="fr-FR"/>
        </w:rPr>
        <w:t>Candescent</w:t>
      </w:r>
      <w:proofErr w:type="spellEnd"/>
      <w:r>
        <w:rPr>
          <w:rFonts w:ascii="Calibri" w:hAnsi="Calibri"/>
          <w:b/>
          <w:bCs/>
          <w:sz w:val="22"/>
          <w:szCs w:val="22"/>
          <w:lang w:val="fr-FR"/>
        </w:rPr>
        <w:t xml:space="preserve"> Technologies, San Jose, CA</w:t>
      </w:r>
      <w:r>
        <w:rPr>
          <w:rFonts w:ascii="Calibri" w:hAnsi="Calibri"/>
          <w:b/>
          <w:bCs/>
          <w:sz w:val="22"/>
          <w:szCs w:val="22"/>
          <w:lang w:val="fr-FR"/>
        </w:rPr>
        <w:tab/>
        <w:t>1995-1997</w:t>
      </w:r>
    </w:p>
    <w:p w14:paraId="3C8F63D7" w14:textId="77777777" w:rsidR="00BB5EFB" w:rsidRDefault="00BB5EFB" w:rsidP="00BB5EFB">
      <w:pPr>
        <w:pStyle w:val="BlockText"/>
        <w:tabs>
          <w:tab w:val="left" w:pos="10080"/>
          <w:tab w:val="left" w:pos="11070"/>
          <w:tab w:val="left" w:pos="12510"/>
        </w:tabs>
        <w:ind w:left="0" w:right="0"/>
        <w:rPr>
          <w:rFonts w:ascii="Calibri" w:hAnsi="Calibri"/>
          <w:sz w:val="22"/>
          <w:szCs w:val="22"/>
        </w:rPr>
      </w:pPr>
      <w:r>
        <w:rPr>
          <w:rFonts w:ascii="Calibri" w:hAnsi="Calibri"/>
          <w:sz w:val="22"/>
          <w:szCs w:val="22"/>
        </w:rPr>
        <w:t>Part of team working with Executive management to form partnerships and fundraising.  Timely department innovations led to the formation of an alliance with Sony ($75MM raised).</w:t>
      </w:r>
    </w:p>
    <w:p w14:paraId="63F60DE3" w14:textId="77777777" w:rsidR="009611C2" w:rsidRDefault="009611C2">
      <w:pPr>
        <w:ind w:right="576"/>
        <w:rPr>
          <w:rFonts w:ascii="Calibri" w:hAnsi="Calibri"/>
          <w:sz w:val="22"/>
          <w:szCs w:val="22"/>
        </w:rPr>
      </w:pPr>
    </w:p>
    <w:p w14:paraId="717FB50C" w14:textId="77777777" w:rsidR="009611C2" w:rsidRDefault="009611C2">
      <w:pPr>
        <w:ind w:right="576"/>
        <w:rPr>
          <w:rFonts w:ascii="Calibri" w:hAnsi="Calibri"/>
          <w:sz w:val="22"/>
          <w:szCs w:val="22"/>
        </w:rPr>
      </w:pPr>
    </w:p>
    <w:p w14:paraId="4B5189AA" w14:textId="77777777" w:rsidR="009611C2" w:rsidRDefault="009611C2">
      <w:pPr>
        <w:spacing w:after="200"/>
        <w:ind w:left="86"/>
        <w:jc w:val="center"/>
        <w:rPr>
          <w:rFonts w:ascii="Calibri" w:hAnsi="Calibri" w:cs="Arial"/>
          <w:sz w:val="22"/>
          <w:szCs w:val="22"/>
        </w:rPr>
      </w:pPr>
      <w:r>
        <w:rPr>
          <w:rFonts w:ascii="Calibri" w:hAnsi="Calibri" w:cs="Arial"/>
          <w:b/>
          <w:bCs/>
          <w:caps/>
          <w:sz w:val="22"/>
          <w:szCs w:val="22"/>
        </w:rPr>
        <w:t>Publications</w:t>
      </w:r>
    </w:p>
    <w:p w14:paraId="121B25CA" w14:textId="77777777" w:rsidR="009611C2" w:rsidRDefault="009611C2">
      <w:pPr>
        <w:jc w:val="both"/>
        <w:rPr>
          <w:rFonts w:ascii="Calibri" w:hAnsi="Calibri" w:cs="Arial"/>
          <w:sz w:val="22"/>
          <w:szCs w:val="22"/>
        </w:rPr>
      </w:pPr>
      <w:r>
        <w:rPr>
          <w:rFonts w:ascii="Calibri" w:hAnsi="Calibri" w:cs="Arial"/>
          <w:sz w:val="22"/>
          <w:szCs w:val="22"/>
        </w:rPr>
        <w:t>Presentations:</w:t>
      </w:r>
    </w:p>
    <w:p w14:paraId="3685607E" w14:textId="014C1D5A" w:rsidR="00CD4E4C" w:rsidRDefault="00CD4E4C">
      <w:pPr>
        <w:jc w:val="both"/>
        <w:rPr>
          <w:rFonts w:ascii="Calibri" w:hAnsi="Calibri" w:cs="Arial"/>
          <w:sz w:val="22"/>
          <w:szCs w:val="22"/>
        </w:rPr>
      </w:pPr>
    </w:p>
    <w:p w14:paraId="600EC42F" w14:textId="17346D02" w:rsidR="00F77524" w:rsidRDefault="00F77524">
      <w:pPr>
        <w:jc w:val="both"/>
        <w:rPr>
          <w:rFonts w:ascii="Calibri" w:hAnsi="Calibri" w:cs="Arial"/>
          <w:sz w:val="22"/>
          <w:szCs w:val="22"/>
        </w:rPr>
      </w:pPr>
      <w:r w:rsidRPr="00F77524">
        <w:rPr>
          <w:rFonts w:ascii="Calibri" w:hAnsi="Calibri" w:cs="Arial"/>
          <w:sz w:val="22"/>
          <w:szCs w:val="22"/>
        </w:rPr>
        <w:t xml:space="preserve">J. </w:t>
      </w:r>
      <w:proofErr w:type="spellStart"/>
      <w:r w:rsidRPr="00F77524">
        <w:rPr>
          <w:rFonts w:ascii="Calibri" w:hAnsi="Calibri" w:cs="Arial"/>
          <w:sz w:val="22"/>
          <w:szCs w:val="22"/>
        </w:rPr>
        <w:t>Sarceda</w:t>
      </w:r>
      <w:proofErr w:type="spellEnd"/>
      <w:r w:rsidRPr="00F77524">
        <w:rPr>
          <w:rFonts w:ascii="Calibri" w:hAnsi="Calibri" w:cs="Arial"/>
          <w:sz w:val="22"/>
          <w:szCs w:val="22"/>
        </w:rPr>
        <w:t xml:space="preserve"> and S. T. Cho, "The Key Attributes that Drive University Entrepreneurship," 2020 IEEE Technology &amp; Engineering Management Conference (TEMSCON), Novi, MI, USA, 2020, pp. 1-6</w:t>
      </w:r>
      <w:r>
        <w:rPr>
          <w:rFonts w:ascii="Calibri" w:hAnsi="Calibri" w:cs="Arial"/>
          <w:sz w:val="22"/>
          <w:szCs w:val="22"/>
        </w:rPr>
        <w:t>.</w:t>
      </w:r>
    </w:p>
    <w:p w14:paraId="1D05C465" w14:textId="77777777" w:rsidR="00F77524" w:rsidRDefault="00F77524">
      <w:pPr>
        <w:jc w:val="both"/>
        <w:rPr>
          <w:rFonts w:ascii="Calibri" w:hAnsi="Calibri" w:cs="Arial"/>
          <w:sz w:val="22"/>
          <w:szCs w:val="22"/>
        </w:rPr>
      </w:pPr>
    </w:p>
    <w:p w14:paraId="35D39EC3" w14:textId="7F19D4CD" w:rsidR="009611C2" w:rsidRDefault="009611C2">
      <w:pPr>
        <w:jc w:val="both"/>
        <w:rPr>
          <w:rFonts w:ascii="Calibri" w:hAnsi="Calibri" w:cs="Arial"/>
          <w:sz w:val="22"/>
          <w:szCs w:val="22"/>
        </w:rPr>
      </w:pPr>
      <w:r>
        <w:rPr>
          <w:rFonts w:ascii="Calibri" w:hAnsi="Calibri" w:cs="Arial"/>
          <w:sz w:val="22"/>
          <w:szCs w:val="22"/>
        </w:rPr>
        <w:t>5</w:t>
      </w:r>
      <w:r>
        <w:rPr>
          <w:rFonts w:ascii="Calibri" w:hAnsi="Calibri" w:cs="Arial"/>
          <w:sz w:val="22"/>
          <w:szCs w:val="22"/>
          <w:vertAlign w:val="superscript"/>
        </w:rPr>
        <w:t>th</w:t>
      </w:r>
      <w:r>
        <w:rPr>
          <w:rFonts w:ascii="Calibri" w:hAnsi="Calibri" w:cs="Arial"/>
          <w:sz w:val="22"/>
          <w:szCs w:val="22"/>
        </w:rPr>
        <w:t xml:space="preserve"> Annual Entrepreneurship Living Learning Community Workshop.  Champaign, IL, May 2016</w:t>
      </w:r>
    </w:p>
    <w:p w14:paraId="127E6247" w14:textId="77777777" w:rsidR="009611C2" w:rsidRDefault="009611C2">
      <w:pPr>
        <w:jc w:val="both"/>
        <w:rPr>
          <w:rFonts w:ascii="Calibri" w:hAnsi="Calibri" w:cs="Arial"/>
          <w:sz w:val="22"/>
          <w:szCs w:val="22"/>
        </w:rPr>
      </w:pPr>
      <w:r>
        <w:rPr>
          <w:rFonts w:ascii="Calibri" w:hAnsi="Calibri" w:cs="Arial"/>
          <w:sz w:val="22"/>
          <w:szCs w:val="22"/>
        </w:rPr>
        <w:t xml:space="preserve">“Strategic Marketing: A Pattern </w:t>
      </w:r>
      <w:proofErr w:type="gramStart"/>
      <w:r>
        <w:rPr>
          <w:rFonts w:ascii="Calibri" w:hAnsi="Calibri" w:cs="Arial"/>
          <w:sz w:val="22"/>
          <w:szCs w:val="22"/>
        </w:rPr>
        <w:t>Emerges”</w:t>
      </w:r>
      <w:r w:rsidR="00CD4E4C">
        <w:rPr>
          <w:rFonts w:ascii="Calibri" w:hAnsi="Calibri" w:cs="Arial"/>
          <w:sz w:val="22"/>
          <w:szCs w:val="22"/>
        </w:rPr>
        <w:t xml:space="preserve">  Invited</w:t>
      </w:r>
      <w:proofErr w:type="gramEnd"/>
    </w:p>
    <w:p w14:paraId="158D038E" w14:textId="77777777" w:rsidR="00CD4E4C" w:rsidRDefault="00CD4E4C">
      <w:pPr>
        <w:jc w:val="both"/>
        <w:rPr>
          <w:rFonts w:ascii="Calibri" w:hAnsi="Calibri" w:cs="Arial"/>
          <w:sz w:val="22"/>
          <w:szCs w:val="22"/>
        </w:rPr>
      </w:pPr>
    </w:p>
    <w:p w14:paraId="5DCE162E" w14:textId="77777777" w:rsidR="00CD4E4C" w:rsidRDefault="00CD4E4C" w:rsidP="00CD4E4C">
      <w:pPr>
        <w:pStyle w:val="ColorfulList-Accent11"/>
        <w:widowControl w:val="0"/>
        <w:autoSpaceDE w:val="0"/>
        <w:autoSpaceDN w:val="0"/>
        <w:adjustRightInd w:val="0"/>
        <w:ind w:left="0"/>
        <w:rPr>
          <w:rFonts w:asciiTheme="minorHAnsi" w:hAnsiTheme="minorHAnsi"/>
          <w:sz w:val="22"/>
          <w:szCs w:val="22"/>
        </w:rPr>
      </w:pPr>
      <w:r w:rsidRPr="00CD4E4C">
        <w:rPr>
          <w:rFonts w:asciiTheme="minorHAnsi" w:hAnsiTheme="minorHAnsi"/>
          <w:sz w:val="22"/>
          <w:szCs w:val="22"/>
        </w:rPr>
        <w:t>S. T. Cho, “Technological Entrepreneurship and Management: Housing Entrepreneurship in the Engineering School”, Deshpande Symp</w:t>
      </w:r>
      <w:r w:rsidR="007722F9">
        <w:rPr>
          <w:rFonts w:asciiTheme="minorHAnsi" w:hAnsiTheme="minorHAnsi"/>
          <w:sz w:val="22"/>
          <w:szCs w:val="22"/>
        </w:rPr>
        <w:t>osium, Lowell, MA, June 10, 2019</w:t>
      </w:r>
      <w:r w:rsidRPr="00CD4E4C">
        <w:rPr>
          <w:rFonts w:asciiTheme="minorHAnsi" w:hAnsiTheme="minorHAnsi"/>
          <w:sz w:val="22"/>
          <w:szCs w:val="22"/>
        </w:rPr>
        <w:t>.  Peer reviewed; presentation only.</w:t>
      </w:r>
    </w:p>
    <w:p w14:paraId="4635DA5F" w14:textId="77777777" w:rsidR="00E1246D" w:rsidRDefault="00E1246D" w:rsidP="00CD4E4C">
      <w:pPr>
        <w:pStyle w:val="ColorfulList-Accent11"/>
        <w:widowControl w:val="0"/>
        <w:autoSpaceDE w:val="0"/>
        <w:autoSpaceDN w:val="0"/>
        <w:adjustRightInd w:val="0"/>
        <w:ind w:left="0"/>
        <w:rPr>
          <w:rFonts w:asciiTheme="minorHAnsi" w:hAnsiTheme="minorHAnsi"/>
          <w:sz w:val="22"/>
          <w:szCs w:val="22"/>
        </w:rPr>
      </w:pPr>
    </w:p>
    <w:p w14:paraId="1B074B6D" w14:textId="77777777" w:rsidR="00E1246D" w:rsidRDefault="007722F9" w:rsidP="007722F9">
      <w:pPr>
        <w:pStyle w:val="ColorfulList-Accent11"/>
        <w:widowControl w:val="0"/>
        <w:autoSpaceDE w:val="0"/>
        <w:autoSpaceDN w:val="0"/>
        <w:adjustRightInd w:val="0"/>
        <w:ind w:left="0"/>
        <w:rPr>
          <w:rFonts w:asciiTheme="minorHAnsi" w:hAnsiTheme="minorHAnsi"/>
          <w:sz w:val="22"/>
          <w:szCs w:val="22"/>
        </w:rPr>
      </w:pPr>
      <w:r>
        <w:rPr>
          <w:rFonts w:asciiTheme="minorHAnsi" w:hAnsiTheme="minorHAnsi"/>
          <w:sz w:val="22"/>
          <w:szCs w:val="22"/>
        </w:rPr>
        <w:t xml:space="preserve">Aram </w:t>
      </w:r>
      <w:r w:rsidR="00E1246D">
        <w:rPr>
          <w:rFonts w:asciiTheme="minorHAnsi" w:hAnsiTheme="minorHAnsi"/>
          <w:sz w:val="22"/>
          <w:szCs w:val="22"/>
        </w:rPr>
        <w:t xml:space="preserve">Chavez and </w:t>
      </w:r>
      <w:r w:rsidR="00E1246D" w:rsidRPr="00CD4E4C">
        <w:rPr>
          <w:rFonts w:asciiTheme="minorHAnsi" w:hAnsiTheme="minorHAnsi"/>
          <w:sz w:val="22"/>
          <w:szCs w:val="22"/>
        </w:rPr>
        <w:t>S. T. Cho, “</w:t>
      </w:r>
      <w:r w:rsidR="00E1246D">
        <w:rPr>
          <w:rFonts w:asciiTheme="minorHAnsi" w:hAnsiTheme="minorHAnsi"/>
          <w:sz w:val="22"/>
          <w:szCs w:val="22"/>
        </w:rPr>
        <w:t xml:space="preserve">Aha to </w:t>
      </w:r>
      <w:proofErr w:type="spellStart"/>
      <w:r w:rsidR="00E1246D">
        <w:rPr>
          <w:rFonts w:asciiTheme="minorHAnsi" w:hAnsiTheme="minorHAnsi"/>
          <w:sz w:val="22"/>
          <w:szCs w:val="22"/>
        </w:rPr>
        <w:t>Exit</w:t>
      </w:r>
      <w:r w:rsidR="00E1246D" w:rsidRPr="00CD4E4C">
        <w:rPr>
          <w:rFonts w:asciiTheme="minorHAnsi" w:hAnsiTheme="minorHAnsi"/>
          <w:sz w:val="22"/>
          <w:szCs w:val="22"/>
        </w:rPr>
        <w:t>l</w:t>
      </w:r>
      <w:proofErr w:type="spellEnd"/>
      <w:r w:rsidR="00E1246D" w:rsidRPr="00CD4E4C">
        <w:rPr>
          <w:rFonts w:asciiTheme="minorHAnsi" w:hAnsiTheme="minorHAnsi"/>
          <w:sz w:val="22"/>
          <w:szCs w:val="22"/>
        </w:rPr>
        <w:t xml:space="preserve">”, Deshpande Symposium, Lowell, MA, June 10, 2018.  Peer reviewed; </w:t>
      </w:r>
      <w:r w:rsidR="00E1246D">
        <w:rPr>
          <w:rFonts w:asciiTheme="minorHAnsi" w:hAnsiTheme="minorHAnsi"/>
          <w:sz w:val="22"/>
          <w:szCs w:val="22"/>
        </w:rPr>
        <w:t>4h workshop given for peer universities.</w:t>
      </w:r>
    </w:p>
    <w:p w14:paraId="01E55112" w14:textId="77777777" w:rsidR="00E1246D" w:rsidRPr="00CD4E4C" w:rsidRDefault="00E1246D" w:rsidP="00E1246D">
      <w:pPr>
        <w:pStyle w:val="ColorfulList-Accent11"/>
        <w:widowControl w:val="0"/>
        <w:autoSpaceDE w:val="0"/>
        <w:autoSpaceDN w:val="0"/>
        <w:adjustRightInd w:val="0"/>
        <w:ind w:left="0"/>
        <w:rPr>
          <w:rFonts w:asciiTheme="minorHAnsi" w:hAnsiTheme="minorHAnsi"/>
          <w:sz w:val="22"/>
          <w:szCs w:val="22"/>
        </w:rPr>
      </w:pPr>
    </w:p>
    <w:p w14:paraId="5563C30E" w14:textId="77777777" w:rsidR="007722F9" w:rsidRDefault="007722F9" w:rsidP="007722F9">
      <w:pPr>
        <w:pStyle w:val="ColorfulList-Accent11"/>
        <w:widowControl w:val="0"/>
        <w:autoSpaceDE w:val="0"/>
        <w:autoSpaceDN w:val="0"/>
        <w:adjustRightInd w:val="0"/>
        <w:ind w:left="0"/>
        <w:rPr>
          <w:rFonts w:asciiTheme="minorHAnsi" w:hAnsiTheme="minorHAnsi"/>
          <w:sz w:val="22"/>
          <w:szCs w:val="22"/>
        </w:rPr>
      </w:pPr>
      <w:r w:rsidRPr="00CD4E4C">
        <w:rPr>
          <w:rFonts w:asciiTheme="minorHAnsi" w:hAnsiTheme="minorHAnsi"/>
          <w:sz w:val="22"/>
          <w:szCs w:val="22"/>
        </w:rPr>
        <w:t>S. T. Cho</w:t>
      </w:r>
      <w:r>
        <w:rPr>
          <w:rFonts w:asciiTheme="minorHAnsi" w:hAnsiTheme="minorHAnsi"/>
          <w:sz w:val="22"/>
          <w:szCs w:val="22"/>
        </w:rPr>
        <w:t xml:space="preserve"> and A. Chavez</w:t>
      </w:r>
      <w:r w:rsidRPr="00CD4E4C">
        <w:rPr>
          <w:rFonts w:asciiTheme="minorHAnsi" w:hAnsiTheme="minorHAnsi"/>
          <w:sz w:val="22"/>
          <w:szCs w:val="22"/>
        </w:rPr>
        <w:t>, “</w:t>
      </w:r>
      <w:r>
        <w:rPr>
          <w:rFonts w:asciiTheme="minorHAnsi" w:hAnsiTheme="minorHAnsi"/>
          <w:sz w:val="22"/>
          <w:szCs w:val="22"/>
        </w:rPr>
        <w:t xml:space="preserve">Entrepreneurial Marketing that’s </w:t>
      </w:r>
      <w:proofErr w:type="spellStart"/>
      <w:r>
        <w:rPr>
          <w:rFonts w:asciiTheme="minorHAnsi" w:hAnsiTheme="minorHAnsi"/>
          <w:sz w:val="22"/>
          <w:szCs w:val="22"/>
        </w:rPr>
        <w:t>Relevant</w:t>
      </w:r>
      <w:r w:rsidRPr="00CD4E4C">
        <w:rPr>
          <w:rFonts w:asciiTheme="minorHAnsi" w:hAnsiTheme="minorHAnsi"/>
          <w:sz w:val="22"/>
          <w:szCs w:val="22"/>
        </w:rPr>
        <w:t>l</w:t>
      </w:r>
      <w:proofErr w:type="spellEnd"/>
      <w:r w:rsidRPr="00CD4E4C">
        <w:rPr>
          <w:rFonts w:asciiTheme="minorHAnsi" w:hAnsiTheme="minorHAnsi"/>
          <w:sz w:val="22"/>
          <w:szCs w:val="22"/>
        </w:rPr>
        <w:t>”, Deshpand</w:t>
      </w:r>
      <w:r>
        <w:rPr>
          <w:rFonts w:asciiTheme="minorHAnsi" w:hAnsiTheme="minorHAnsi"/>
          <w:sz w:val="22"/>
          <w:szCs w:val="22"/>
        </w:rPr>
        <w:t>e Symposium, Lowell, MA, June 12, 2019</w:t>
      </w:r>
      <w:r w:rsidRPr="00CD4E4C">
        <w:rPr>
          <w:rFonts w:asciiTheme="minorHAnsi" w:hAnsiTheme="minorHAnsi"/>
          <w:sz w:val="22"/>
          <w:szCs w:val="22"/>
        </w:rPr>
        <w:t>.  Peer reviewed</w:t>
      </w:r>
      <w:r>
        <w:rPr>
          <w:rFonts w:asciiTheme="minorHAnsi" w:hAnsiTheme="minorHAnsi"/>
          <w:sz w:val="22"/>
          <w:szCs w:val="22"/>
        </w:rPr>
        <w:t>; presentation only.</w:t>
      </w:r>
    </w:p>
    <w:p w14:paraId="6F3ECDAC" w14:textId="77777777" w:rsidR="00CD4E4C" w:rsidRDefault="00CD4E4C">
      <w:pPr>
        <w:jc w:val="both"/>
        <w:rPr>
          <w:rFonts w:ascii="Calibri" w:hAnsi="Calibri" w:cs="Arial"/>
          <w:sz w:val="22"/>
          <w:szCs w:val="22"/>
        </w:rPr>
      </w:pPr>
    </w:p>
    <w:p w14:paraId="57652B4E" w14:textId="77777777" w:rsidR="009611C2" w:rsidRDefault="009611C2">
      <w:pPr>
        <w:jc w:val="both"/>
        <w:rPr>
          <w:rFonts w:ascii="Calibri" w:hAnsi="Calibri" w:cs="Arial"/>
          <w:sz w:val="22"/>
          <w:szCs w:val="22"/>
        </w:rPr>
      </w:pPr>
    </w:p>
    <w:p w14:paraId="5F3B37DC" w14:textId="77777777" w:rsidR="009611C2" w:rsidRDefault="009611C2">
      <w:pPr>
        <w:jc w:val="both"/>
        <w:rPr>
          <w:rFonts w:ascii="Calibri" w:hAnsi="Calibri" w:cs="Arial"/>
          <w:sz w:val="22"/>
          <w:szCs w:val="22"/>
        </w:rPr>
      </w:pPr>
      <w:r>
        <w:rPr>
          <w:rFonts w:ascii="Calibri" w:hAnsi="Calibri" w:cs="Arial"/>
          <w:sz w:val="22"/>
          <w:szCs w:val="22"/>
        </w:rPr>
        <w:t>Interviews given for articles:</w:t>
      </w:r>
    </w:p>
    <w:p w14:paraId="7DDADBAB" w14:textId="77777777" w:rsidR="009611C2" w:rsidRDefault="009611C2">
      <w:pPr>
        <w:jc w:val="both"/>
        <w:rPr>
          <w:rFonts w:ascii="Calibri" w:hAnsi="Calibri" w:cs="Arial"/>
          <w:sz w:val="22"/>
          <w:szCs w:val="22"/>
        </w:rPr>
      </w:pPr>
    </w:p>
    <w:p w14:paraId="502A2CC6" w14:textId="77777777" w:rsidR="009611C2" w:rsidRDefault="009611C2">
      <w:pPr>
        <w:jc w:val="both"/>
        <w:rPr>
          <w:rFonts w:ascii="Calibri" w:hAnsi="Calibri" w:cs="Arial"/>
          <w:sz w:val="22"/>
          <w:szCs w:val="22"/>
        </w:rPr>
      </w:pPr>
      <w:r>
        <w:rPr>
          <w:rFonts w:ascii="Calibri" w:hAnsi="Calibri" w:cs="Arial"/>
          <w:sz w:val="22"/>
          <w:szCs w:val="22"/>
        </w:rPr>
        <w:t>A. Davis, "A</w:t>
      </w:r>
      <w:r>
        <w:rPr>
          <w:rFonts w:ascii="Calibri" w:hAnsi="Calibri"/>
          <w:sz w:val="22"/>
          <w:szCs w:val="22"/>
        </w:rPr>
        <w:t> Road Map for Engineering Students Who Aspire to Start a Company", The Institute, Nov 10 2017.</w:t>
      </w:r>
      <w:r w:rsidR="00E1246D">
        <w:rPr>
          <w:rFonts w:ascii="Calibri" w:hAnsi="Calibri" w:cs="Arial"/>
          <w:sz w:val="22"/>
          <w:szCs w:val="22"/>
        </w:rPr>
        <w:t xml:space="preserve">  </w:t>
      </w:r>
      <w:r>
        <w:rPr>
          <w:rFonts w:ascii="Calibri" w:hAnsi="Calibri" w:cs="Arial"/>
          <w:sz w:val="22"/>
          <w:szCs w:val="22"/>
        </w:rPr>
        <w:t>http://theinstitute.ieee.org/career-and-education/education/a-road-map-for-engineering-students-who-aspire-to-start-a-company</w:t>
      </w:r>
    </w:p>
    <w:p w14:paraId="7D04994B" w14:textId="77777777" w:rsidR="00CD4E4C" w:rsidRPr="00CD4E4C" w:rsidRDefault="00CD4E4C" w:rsidP="00CD4E4C">
      <w:pPr>
        <w:pStyle w:val="ColorfulList-Accent11"/>
        <w:widowControl w:val="0"/>
        <w:autoSpaceDE w:val="0"/>
        <w:autoSpaceDN w:val="0"/>
        <w:adjustRightInd w:val="0"/>
        <w:ind w:left="0"/>
        <w:rPr>
          <w:rFonts w:asciiTheme="minorHAnsi" w:hAnsiTheme="minorHAnsi"/>
          <w:sz w:val="22"/>
          <w:szCs w:val="22"/>
        </w:rPr>
      </w:pPr>
    </w:p>
    <w:p w14:paraId="3479CBA2" w14:textId="77777777" w:rsidR="00CD4E4C" w:rsidRPr="00CD4E4C" w:rsidRDefault="00CD4E4C" w:rsidP="00CD4E4C">
      <w:pPr>
        <w:pStyle w:val="ColorfulList-Accent11"/>
        <w:widowControl w:val="0"/>
        <w:autoSpaceDE w:val="0"/>
        <w:autoSpaceDN w:val="0"/>
        <w:adjustRightInd w:val="0"/>
        <w:ind w:left="0"/>
        <w:rPr>
          <w:rFonts w:asciiTheme="minorHAnsi" w:hAnsiTheme="minorHAnsi"/>
          <w:sz w:val="22"/>
          <w:szCs w:val="22"/>
        </w:rPr>
      </w:pPr>
      <w:r w:rsidRPr="00CD4E4C">
        <w:rPr>
          <w:rFonts w:asciiTheme="minorHAnsi" w:hAnsiTheme="minorHAnsi"/>
          <w:sz w:val="22"/>
          <w:szCs w:val="22"/>
        </w:rPr>
        <w:t xml:space="preserve">Interview: Ryan </w:t>
      </w:r>
      <w:proofErr w:type="spellStart"/>
      <w:r w:rsidRPr="00CD4E4C">
        <w:rPr>
          <w:rFonts w:asciiTheme="minorHAnsi" w:hAnsiTheme="minorHAnsi"/>
          <w:sz w:val="22"/>
          <w:szCs w:val="22"/>
        </w:rPr>
        <w:t>Ferdowsian</w:t>
      </w:r>
      <w:proofErr w:type="spellEnd"/>
      <w:r w:rsidRPr="00CD4E4C">
        <w:rPr>
          <w:rFonts w:asciiTheme="minorHAnsi" w:hAnsiTheme="minorHAnsi"/>
          <w:sz w:val="22"/>
          <w:szCs w:val="22"/>
        </w:rPr>
        <w:t>, ASU Global Launch host international students for science and tech training, State Press, Sept 9, 2018.  Write-up about KAUST participation.</w:t>
      </w:r>
    </w:p>
    <w:p w14:paraId="3F85C338" w14:textId="77777777" w:rsidR="00CD4E4C" w:rsidRDefault="00CD4E4C" w:rsidP="00CD4E4C">
      <w:pPr>
        <w:jc w:val="both"/>
        <w:rPr>
          <w:rFonts w:asciiTheme="minorHAnsi" w:hAnsiTheme="minorHAnsi" w:cs="Arial"/>
          <w:sz w:val="22"/>
          <w:szCs w:val="22"/>
        </w:rPr>
      </w:pPr>
    </w:p>
    <w:p w14:paraId="099F0C1F" w14:textId="77777777" w:rsidR="005508E3" w:rsidRPr="00CD4E4C" w:rsidRDefault="005508E3" w:rsidP="00CD4E4C">
      <w:pPr>
        <w:jc w:val="both"/>
        <w:rPr>
          <w:rFonts w:asciiTheme="minorHAnsi" w:hAnsiTheme="minorHAnsi" w:cs="Arial"/>
          <w:sz w:val="22"/>
          <w:szCs w:val="22"/>
        </w:rPr>
      </w:pPr>
    </w:p>
    <w:p w14:paraId="35A0AD65" w14:textId="77777777" w:rsidR="009611C2" w:rsidRDefault="009611C2">
      <w:pPr>
        <w:jc w:val="both"/>
        <w:rPr>
          <w:rFonts w:ascii="Calibri" w:hAnsi="Calibri" w:cs="Arial"/>
          <w:sz w:val="22"/>
          <w:szCs w:val="22"/>
        </w:rPr>
      </w:pPr>
      <w:r>
        <w:rPr>
          <w:rFonts w:ascii="Calibri" w:hAnsi="Calibri" w:cs="Arial"/>
          <w:sz w:val="22"/>
          <w:szCs w:val="22"/>
        </w:rPr>
        <w:t>Peer Review Conference:</w:t>
      </w:r>
    </w:p>
    <w:p w14:paraId="7028D501" w14:textId="77777777" w:rsidR="009611C2" w:rsidRDefault="009611C2">
      <w:pPr>
        <w:jc w:val="both"/>
        <w:rPr>
          <w:rFonts w:ascii="Calibri" w:hAnsi="Calibri" w:cs="Arial"/>
          <w:sz w:val="22"/>
          <w:szCs w:val="22"/>
        </w:rPr>
      </w:pPr>
    </w:p>
    <w:p w14:paraId="698074FB" w14:textId="77777777" w:rsidR="005508E3" w:rsidRPr="00CD4E4C" w:rsidRDefault="005508E3" w:rsidP="005508E3">
      <w:pPr>
        <w:jc w:val="both"/>
        <w:rPr>
          <w:rFonts w:asciiTheme="minorHAnsi" w:hAnsiTheme="minorHAnsi" w:cs="Arial"/>
          <w:sz w:val="22"/>
          <w:szCs w:val="22"/>
        </w:rPr>
      </w:pPr>
      <w:r w:rsidRPr="00CD4E4C">
        <w:rPr>
          <w:rFonts w:asciiTheme="minorHAnsi" w:hAnsiTheme="minorHAnsi"/>
          <w:sz w:val="22"/>
          <w:szCs w:val="22"/>
        </w:rPr>
        <w:t>S.T. Cho, I. Black, A, Jagannathan, J. Barone, A. Chavez, "Performing Under Innovative Uncertainty: Learning to Groove", pp. 1-8, TEMSCON 2018, Chicago, IL, June 2018.</w:t>
      </w:r>
    </w:p>
    <w:p w14:paraId="0014B780" w14:textId="77777777" w:rsidR="005508E3" w:rsidRDefault="005508E3">
      <w:pPr>
        <w:jc w:val="both"/>
        <w:rPr>
          <w:rFonts w:ascii="Calibri" w:hAnsi="Calibri" w:cs="Arial"/>
          <w:sz w:val="22"/>
          <w:szCs w:val="22"/>
        </w:rPr>
      </w:pPr>
    </w:p>
    <w:p w14:paraId="35D055B5" w14:textId="77777777" w:rsidR="009611C2" w:rsidRDefault="009611C2">
      <w:pPr>
        <w:jc w:val="both"/>
        <w:rPr>
          <w:rFonts w:ascii="Calibri" w:hAnsi="Calibri" w:cs="Arial"/>
          <w:sz w:val="22"/>
          <w:szCs w:val="22"/>
        </w:rPr>
      </w:pPr>
      <w:r>
        <w:rPr>
          <w:rFonts w:ascii="Calibri" w:hAnsi="Calibri" w:cs="Arial"/>
          <w:sz w:val="22"/>
          <w:szCs w:val="22"/>
        </w:rPr>
        <w:t xml:space="preserve">S.T. Cho, A. Chavez, and J. </w:t>
      </w:r>
      <w:proofErr w:type="spellStart"/>
      <w:r>
        <w:rPr>
          <w:rFonts w:ascii="Calibri" w:hAnsi="Calibri" w:cs="Arial"/>
          <w:sz w:val="22"/>
          <w:szCs w:val="22"/>
        </w:rPr>
        <w:t>Bronowitz</w:t>
      </w:r>
      <w:proofErr w:type="spellEnd"/>
      <w:r>
        <w:rPr>
          <w:rFonts w:ascii="Calibri" w:hAnsi="Calibri" w:cs="Arial"/>
          <w:sz w:val="22"/>
          <w:szCs w:val="22"/>
        </w:rPr>
        <w:t>, "A Map of Technology Entrepreneurship: Aha to Exit", TEMSCON 2017, p. 148-154, Santa Clara, CA June 2017.</w:t>
      </w:r>
    </w:p>
    <w:p w14:paraId="1474E10B" w14:textId="77777777" w:rsidR="00CD4E4C" w:rsidRPr="00CD4E4C" w:rsidRDefault="00CD4E4C">
      <w:pPr>
        <w:jc w:val="both"/>
        <w:rPr>
          <w:rFonts w:asciiTheme="minorHAnsi" w:hAnsiTheme="minorHAnsi" w:cs="Arial"/>
          <w:sz w:val="22"/>
          <w:szCs w:val="22"/>
        </w:rPr>
      </w:pPr>
    </w:p>
    <w:p w14:paraId="62EA0D67" w14:textId="77777777" w:rsidR="009611C2" w:rsidRPr="00CD4E4C" w:rsidRDefault="009611C2">
      <w:pPr>
        <w:jc w:val="both"/>
        <w:rPr>
          <w:rFonts w:asciiTheme="minorHAnsi" w:hAnsiTheme="minorHAnsi" w:cs="Arial"/>
          <w:sz w:val="22"/>
          <w:szCs w:val="22"/>
        </w:rPr>
      </w:pPr>
    </w:p>
    <w:p w14:paraId="48112147" w14:textId="77777777" w:rsidR="009611C2" w:rsidRDefault="009611C2">
      <w:pPr>
        <w:jc w:val="both"/>
        <w:rPr>
          <w:rFonts w:ascii="Calibri" w:hAnsi="Calibri" w:cs="Arial"/>
          <w:sz w:val="22"/>
          <w:szCs w:val="22"/>
        </w:rPr>
      </w:pPr>
    </w:p>
    <w:p w14:paraId="54367A1B" w14:textId="77777777" w:rsidR="009611C2" w:rsidRDefault="009611C2">
      <w:pPr>
        <w:jc w:val="both"/>
        <w:rPr>
          <w:rFonts w:ascii="Calibri" w:hAnsi="Calibri" w:cs="Arial"/>
          <w:sz w:val="22"/>
          <w:szCs w:val="22"/>
        </w:rPr>
      </w:pPr>
      <w:r>
        <w:rPr>
          <w:rFonts w:ascii="Calibri" w:hAnsi="Calibri" w:cs="Arial"/>
          <w:sz w:val="22"/>
          <w:szCs w:val="22"/>
        </w:rPr>
        <w:t>Peer Review Journal (Prior to ASU)</w:t>
      </w:r>
    </w:p>
    <w:p w14:paraId="48F74B6E" w14:textId="77777777" w:rsidR="009611C2" w:rsidRDefault="009611C2">
      <w:pPr>
        <w:jc w:val="both"/>
        <w:rPr>
          <w:rFonts w:ascii="Calibri" w:hAnsi="Calibri" w:cs="Arial"/>
          <w:sz w:val="22"/>
          <w:szCs w:val="22"/>
        </w:rPr>
      </w:pPr>
    </w:p>
    <w:p w14:paraId="52158AD5" w14:textId="77777777" w:rsidR="009611C2" w:rsidRDefault="009611C2">
      <w:pPr>
        <w:spacing w:after="200"/>
        <w:jc w:val="both"/>
        <w:rPr>
          <w:rFonts w:ascii="Calibri" w:hAnsi="Calibri" w:cs="Arial"/>
          <w:sz w:val="22"/>
          <w:szCs w:val="22"/>
        </w:rPr>
      </w:pPr>
      <w:r>
        <w:rPr>
          <w:rFonts w:ascii="Calibri" w:hAnsi="Calibri" w:cs="Arial"/>
          <w:sz w:val="22"/>
          <w:szCs w:val="22"/>
        </w:rPr>
        <w:t>S.T. Cho, K. Najafi, and K.D. Wise, “Internal Stress Compensation and Scaling of Ultrasensitive Boron-Doped Silicon Membranes”, IEEE Trans Electron Devices, April 1992</w:t>
      </w:r>
    </w:p>
    <w:p w14:paraId="1F7BFF59" w14:textId="77777777" w:rsidR="009611C2" w:rsidRDefault="009611C2">
      <w:pPr>
        <w:spacing w:after="200"/>
        <w:jc w:val="both"/>
        <w:rPr>
          <w:rFonts w:ascii="Calibri" w:hAnsi="Calibri" w:cs="Arial"/>
          <w:sz w:val="22"/>
          <w:szCs w:val="22"/>
        </w:rPr>
      </w:pPr>
      <w:r>
        <w:rPr>
          <w:rFonts w:ascii="Calibri" w:hAnsi="Calibri" w:cs="Arial"/>
          <w:sz w:val="22"/>
          <w:szCs w:val="22"/>
        </w:rPr>
        <w:t>J. Ji, S.T. Cho, K. Najafi, Y. Zhang, and K.D. Wise, “An Ultraminiature CMOS Pressure Sensor for a Multiplexed Cardiovascular Catheter”, IEEE Trans Electron Devices, October 1992</w:t>
      </w:r>
    </w:p>
    <w:p w14:paraId="72FFB75F" w14:textId="77777777" w:rsidR="009611C2" w:rsidRDefault="009611C2">
      <w:pPr>
        <w:spacing w:after="200"/>
        <w:jc w:val="both"/>
        <w:rPr>
          <w:rFonts w:ascii="Calibri" w:hAnsi="Calibri" w:cs="Arial"/>
          <w:sz w:val="22"/>
          <w:szCs w:val="22"/>
        </w:rPr>
      </w:pPr>
      <w:r>
        <w:rPr>
          <w:rFonts w:ascii="Calibri" w:hAnsi="Calibri" w:cs="Arial"/>
          <w:sz w:val="22"/>
          <w:szCs w:val="22"/>
        </w:rPr>
        <w:t>S.T. Cho and K.D. Wise, “A High Performance Ultrasensitive Microflow Sensor with Built-In Self-Test”, Sensors and Actuators A, Vol. 36, pp. 47-56, June 1993</w:t>
      </w:r>
    </w:p>
    <w:p w14:paraId="572AA0A3" w14:textId="77777777" w:rsidR="009611C2" w:rsidRDefault="009611C2">
      <w:pPr>
        <w:jc w:val="both"/>
        <w:rPr>
          <w:rFonts w:ascii="Calibri" w:hAnsi="Calibri" w:cs="Arial"/>
          <w:sz w:val="22"/>
          <w:szCs w:val="22"/>
        </w:rPr>
      </w:pPr>
    </w:p>
    <w:p w14:paraId="19616110" w14:textId="77777777" w:rsidR="009611C2" w:rsidRDefault="009611C2">
      <w:pPr>
        <w:jc w:val="both"/>
        <w:rPr>
          <w:rFonts w:ascii="Calibri" w:hAnsi="Calibri" w:cs="Arial"/>
          <w:sz w:val="22"/>
          <w:szCs w:val="22"/>
        </w:rPr>
      </w:pPr>
      <w:r>
        <w:rPr>
          <w:rFonts w:ascii="Calibri" w:hAnsi="Calibri" w:cs="Arial"/>
          <w:sz w:val="22"/>
          <w:szCs w:val="22"/>
        </w:rPr>
        <w:t>Invited Papers (Prior to ASU)</w:t>
      </w:r>
    </w:p>
    <w:p w14:paraId="47D5601B" w14:textId="77777777" w:rsidR="009611C2" w:rsidRDefault="009611C2">
      <w:pPr>
        <w:jc w:val="both"/>
        <w:rPr>
          <w:rFonts w:ascii="Calibri" w:hAnsi="Calibri" w:cs="Arial"/>
          <w:sz w:val="22"/>
          <w:szCs w:val="22"/>
        </w:rPr>
      </w:pPr>
    </w:p>
    <w:p w14:paraId="5FD4B59D" w14:textId="77777777" w:rsidR="009611C2" w:rsidRDefault="009611C2">
      <w:pPr>
        <w:spacing w:after="200"/>
        <w:jc w:val="both"/>
        <w:rPr>
          <w:rFonts w:ascii="Calibri" w:hAnsi="Calibri" w:cs="Arial"/>
          <w:sz w:val="22"/>
          <w:szCs w:val="22"/>
        </w:rPr>
      </w:pPr>
      <w:r>
        <w:rPr>
          <w:rFonts w:ascii="Calibri" w:hAnsi="Calibri" w:cs="Arial"/>
          <w:sz w:val="22"/>
          <w:szCs w:val="22"/>
        </w:rPr>
        <w:t>D. S. Marshall and S.T. Cho, "Micro-combustor Thermoelectric Power Generator for 10-50W Applications", SPIE Defense Security and Sensing, Orlando, Fl, April 2010.</w:t>
      </w:r>
    </w:p>
    <w:p w14:paraId="7E481EA6" w14:textId="77777777" w:rsidR="009611C2" w:rsidRDefault="009611C2">
      <w:pPr>
        <w:spacing w:after="200"/>
        <w:jc w:val="both"/>
        <w:rPr>
          <w:rFonts w:ascii="Calibri" w:hAnsi="Calibri" w:cs="Arial"/>
          <w:sz w:val="22"/>
          <w:szCs w:val="22"/>
        </w:rPr>
      </w:pPr>
      <w:r>
        <w:rPr>
          <w:rFonts w:ascii="Calibri" w:hAnsi="Calibri" w:cs="Arial"/>
          <w:sz w:val="22"/>
          <w:szCs w:val="22"/>
        </w:rPr>
        <w:t>S.T. Cho, “Solar Takes a Page from WLP Playbook”, IMAPS 2008, October 2008</w:t>
      </w:r>
    </w:p>
    <w:p w14:paraId="2FCCC59C" w14:textId="77777777" w:rsidR="009611C2" w:rsidRDefault="009611C2">
      <w:pPr>
        <w:jc w:val="both"/>
        <w:rPr>
          <w:rFonts w:ascii="Calibri" w:hAnsi="Calibri" w:cs="Arial"/>
          <w:sz w:val="22"/>
          <w:szCs w:val="22"/>
        </w:rPr>
      </w:pPr>
    </w:p>
    <w:p w14:paraId="5DC5BC86" w14:textId="77777777" w:rsidR="009611C2" w:rsidRDefault="009611C2">
      <w:pPr>
        <w:jc w:val="both"/>
        <w:rPr>
          <w:rFonts w:ascii="Calibri" w:hAnsi="Calibri" w:cs="Arial"/>
          <w:sz w:val="22"/>
          <w:szCs w:val="22"/>
        </w:rPr>
      </w:pPr>
      <w:r>
        <w:rPr>
          <w:rFonts w:ascii="Calibri" w:hAnsi="Calibri" w:cs="Arial"/>
          <w:sz w:val="22"/>
          <w:szCs w:val="22"/>
        </w:rPr>
        <w:t>Magazine Publications (Prior to ASU)</w:t>
      </w:r>
    </w:p>
    <w:p w14:paraId="05DE4C21" w14:textId="77777777" w:rsidR="009611C2" w:rsidRDefault="009611C2">
      <w:pPr>
        <w:jc w:val="both"/>
        <w:rPr>
          <w:rFonts w:ascii="Calibri" w:hAnsi="Calibri" w:cs="Arial"/>
          <w:sz w:val="22"/>
          <w:szCs w:val="22"/>
        </w:rPr>
      </w:pPr>
    </w:p>
    <w:p w14:paraId="3C1B5399" w14:textId="77777777" w:rsidR="009611C2" w:rsidRDefault="009611C2">
      <w:pPr>
        <w:spacing w:after="200"/>
        <w:jc w:val="both"/>
        <w:rPr>
          <w:rFonts w:ascii="Calibri" w:hAnsi="Calibri" w:cs="Arial"/>
          <w:sz w:val="22"/>
          <w:szCs w:val="22"/>
        </w:rPr>
      </w:pPr>
      <w:r>
        <w:rPr>
          <w:rFonts w:ascii="Calibri" w:hAnsi="Calibri" w:cs="Arial"/>
          <w:sz w:val="22"/>
          <w:szCs w:val="22"/>
        </w:rPr>
        <w:t xml:space="preserve">S.T. Cho, “Leveling the Playing Field for WLP Interconnects”, </w:t>
      </w:r>
      <w:proofErr w:type="spellStart"/>
      <w:r>
        <w:rPr>
          <w:rFonts w:ascii="Calibri" w:hAnsi="Calibri" w:cs="Arial"/>
          <w:sz w:val="22"/>
          <w:szCs w:val="22"/>
        </w:rPr>
        <w:t>ChipScale</w:t>
      </w:r>
      <w:proofErr w:type="spellEnd"/>
      <w:r>
        <w:rPr>
          <w:rFonts w:ascii="Calibri" w:hAnsi="Calibri" w:cs="Arial"/>
          <w:sz w:val="22"/>
          <w:szCs w:val="22"/>
        </w:rPr>
        <w:t xml:space="preserve"> Review, pp. 46-49, June 2008</w:t>
      </w:r>
    </w:p>
    <w:p w14:paraId="7F62E49A" w14:textId="77777777" w:rsidR="009611C2" w:rsidRDefault="009611C2">
      <w:pPr>
        <w:spacing w:after="200"/>
        <w:jc w:val="both"/>
        <w:rPr>
          <w:rFonts w:ascii="Calibri" w:hAnsi="Calibri" w:cs="Arial"/>
          <w:b/>
          <w:bCs/>
          <w:color w:val="0000FF"/>
          <w:kern w:val="36"/>
          <w:sz w:val="22"/>
          <w:szCs w:val="22"/>
        </w:rPr>
      </w:pPr>
      <w:r>
        <w:rPr>
          <w:rFonts w:ascii="Calibri" w:hAnsi="Calibri"/>
          <w:sz w:val="22"/>
          <w:szCs w:val="22"/>
        </w:rPr>
        <w:t>S.T. Cho, “</w:t>
      </w:r>
      <w:r>
        <w:rPr>
          <w:rFonts w:ascii="Calibri" w:hAnsi="Calibri"/>
          <w:kern w:val="36"/>
          <w:sz w:val="22"/>
          <w:szCs w:val="22"/>
        </w:rPr>
        <w:t xml:space="preserve">Direct-Energy Plating: A New Electrodeposition Process for Interconnects”, Semiconductor International On-Line, </w:t>
      </w:r>
      <w:hyperlink r:id="rId8" w:history="1">
        <w:r>
          <w:rPr>
            <w:rStyle w:val="Hyperlink"/>
            <w:rFonts w:ascii="Calibri" w:hAnsi="Calibri" w:cs="Arial"/>
            <w:color w:val="000000"/>
            <w:kern w:val="36"/>
            <w:sz w:val="22"/>
            <w:szCs w:val="22"/>
          </w:rPr>
          <w:t>http://www.semiconductor.net/article/CA6526624.html</w:t>
        </w:r>
      </w:hyperlink>
      <w:r>
        <w:rPr>
          <w:rFonts w:ascii="Calibri" w:hAnsi="Calibri"/>
          <w:color w:val="000000"/>
          <w:kern w:val="36"/>
          <w:sz w:val="22"/>
          <w:szCs w:val="22"/>
        </w:rPr>
        <w:t>,</w:t>
      </w:r>
      <w:r>
        <w:rPr>
          <w:rFonts w:ascii="Calibri" w:hAnsi="Calibri"/>
          <w:kern w:val="36"/>
          <w:sz w:val="22"/>
          <w:szCs w:val="22"/>
        </w:rPr>
        <w:t xml:space="preserve"> /</w:t>
      </w:r>
      <w:r>
        <w:rPr>
          <w:rFonts w:ascii="Calibri" w:hAnsi="Calibri"/>
          <w:color w:val="000000"/>
          <w:kern w:val="36"/>
          <w:sz w:val="22"/>
          <w:szCs w:val="22"/>
        </w:rPr>
        <w:t>CA6529622.html,</w:t>
      </w:r>
      <w:r>
        <w:rPr>
          <w:rFonts w:ascii="Calibri" w:hAnsi="Calibri"/>
          <w:kern w:val="36"/>
          <w:sz w:val="22"/>
          <w:szCs w:val="22"/>
        </w:rPr>
        <w:t xml:space="preserve"> Feb 2008.  </w:t>
      </w:r>
      <w:r>
        <w:rPr>
          <w:rFonts w:ascii="Calibri" w:hAnsi="Calibri"/>
          <w:b/>
          <w:bCs/>
          <w:color w:val="0000FF"/>
          <w:kern w:val="36"/>
          <w:sz w:val="22"/>
          <w:szCs w:val="22"/>
        </w:rPr>
        <w:t>Editor Pick</w:t>
      </w:r>
      <w:r>
        <w:rPr>
          <w:rFonts w:ascii="Calibri" w:hAnsi="Calibri"/>
          <w:sz w:val="22"/>
          <w:szCs w:val="22"/>
        </w:rPr>
        <w:t xml:space="preserve"> </w:t>
      </w:r>
    </w:p>
    <w:p w14:paraId="0FE8E7DA" w14:textId="77777777" w:rsidR="009611C2" w:rsidRDefault="009611C2">
      <w:pPr>
        <w:jc w:val="both"/>
        <w:rPr>
          <w:rFonts w:ascii="Calibri" w:hAnsi="Calibri" w:cs="Arial"/>
          <w:sz w:val="22"/>
          <w:szCs w:val="22"/>
        </w:rPr>
      </w:pPr>
    </w:p>
    <w:p w14:paraId="75134C11" w14:textId="77777777" w:rsidR="009611C2" w:rsidRDefault="009611C2">
      <w:pPr>
        <w:jc w:val="both"/>
        <w:rPr>
          <w:rFonts w:ascii="Calibri" w:hAnsi="Calibri" w:cs="Arial"/>
          <w:sz w:val="22"/>
          <w:szCs w:val="22"/>
        </w:rPr>
      </w:pPr>
      <w:r>
        <w:rPr>
          <w:rFonts w:ascii="Calibri" w:hAnsi="Calibri" w:cs="Arial"/>
          <w:sz w:val="22"/>
          <w:szCs w:val="22"/>
        </w:rPr>
        <w:t>Conference Papers (Prior to ASU)</w:t>
      </w:r>
    </w:p>
    <w:p w14:paraId="005A1906" w14:textId="77777777" w:rsidR="009611C2" w:rsidRDefault="009611C2">
      <w:pPr>
        <w:jc w:val="both"/>
        <w:rPr>
          <w:rFonts w:ascii="Calibri" w:hAnsi="Calibri" w:cs="Arial"/>
          <w:sz w:val="22"/>
          <w:szCs w:val="22"/>
        </w:rPr>
      </w:pPr>
    </w:p>
    <w:p w14:paraId="1B7E9D93" w14:textId="77777777" w:rsidR="009611C2" w:rsidRDefault="009611C2">
      <w:pPr>
        <w:autoSpaceDE w:val="0"/>
        <w:autoSpaceDN w:val="0"/>
        <w:adjustRightInd w:val="0"/>
        <w:spacing w:after="200"/>
        <w:jc w:val="both"/>
        <w:rPr>
          <w:rFonts w:ascii="Calibri" w:hAnsi="Calibri" w:cs="Arial"/>
          <w:sz w:val="22"/>
          <w:szCs w:val="22"/>
        </w:rPr>
      </w:pPr>
      <w:r>
        <w:rPr>
          <w:rFonts w:ascii="Calibri" w:hAnsi="Calibri" w:cs="Arial"/>
          <w:sz w:val="22"/>
          <w:szCs w:val="22"/>
        </w:rPr>
        <w:t>S.T. Cho and L. Levine, “Wafer Plating Using a Single Chamber, Multi-Metal, Bump Plating Tool”, IMAPS 2007, October 2007</w:t>
      </w:r>
    </w:p>
    <w:p w14:paraId="636FD230" w14:textId="77777777" w:rsidR="009611C2" w:rsidRDefault="009611C2">
      <w:pPr>
        <w:autoSpaceDE w:val="0"/>
        <w:autoSpaceDN w:val="0"/>
        <w:adjustRightInd w:val="0"/>
        <w:spacing w:after="200"/>
        <w:jc w:val="both"/>
        <w:rPr>
          <w:rFonts w:ascii="Calibri" w:hAnsi="Calibri" w:cs="Arial"/>
          <w:color w:val="231F20"/>
          <w:sz w:val="22"/>
          <w:szCs w:val="22"/>
          <w:lang w:bidi="he-IL"/>
        </w:rPr>
      </w:pPr>
      <w:r>
        <w:rPr>
          <w:rFonts w:ascii="Calibri" w:hAnsi="Calibri" w:cs="Arial"/>
          <w:sz w:val="22"/>
          <w:szCs w:val="22"/>
        </w:rPr>
        <w:t xml:space="preserve">S.T. Cho, S. </w:t>
      </w:r>
      <w:proofErr w:type="spellStart"/>
      <w:r>
        <w:rPr>
          <w:rFonts w:ascii="Calibri" w:hAnsi="Calibri" w:cs="Arial"/>
          <w:sz w:val="22"/>
          <w:szCs w:val="22"/>
        </w:rPr>
        <w:t>Basame</w:t>
      </w:r>
      <w:proofErr w:type="spellEnd"/>
      <w:r>
        <w:rPr>
          <w:rFonts w:ascii="Calibri" w:hAnsi="Calibri" w:cs="Arial"/>
          <w:sz w:val="22"/>
          <w:szCs w:val="22"/>
        </w:rPr>
        <w:t>, L. Levine, “</w:t>
      </w:r>
      <w:r>
        <w:rPr>
          <w:rFonts w:ascii="Calibri" w:hAnsi="Calibri" w:cs="Arial"/>
          <w:color w:val="231F20"/>
          <w:sz w:val="22"/>
          <w:szCs w:val="22"/>
          <w:lang w:bidi="he-IL"/>
        </w:rPr>
        <w:t>The Development of a Single Chamber, Multi-Metal, Bump Plating Tool”, 4</w:t>
      </w:r>
      <w:r>
        <w:rPr>
          <w:rFonts w:ascii="Calibri" w:hAnsi="Calibri" w:cs="Arial"/>
          <w:color w:val="231F20"/>
          <w:sz w:val="22"/>
          <w:szCs w:val="22"/>
          <w:vertAlign w:val="superscript"/>
          <w:lang w:bidi="he-IL"/>
        </w:rPr>
        <w:t>th</w:t>
      </w:r>
      <w:r>
        <w:rPr>
          <w:rFonts w:ascii="Calibri" w:hAnsi="Calibri" w:cs="Arial"/>
          <w:color w:val="231F20"/>
          <w:sz w:val="22"/>
          <w:szCs w:val="22"/>
          <w:lang w:bidi="he-IL"/>
        </w:rPr>
        <w:t xml:space="preserve"> Annual IWLPC,  September 2007</w:t>
      </w:r>
    </w:p>
    <w:p w14:paraId="53DF7618" w14:textId="77777777" w:rsidR="009611C2" w:rsidRDefault="009611C2">
      <w:pPr>
        <w:spacing w:after="200"/>
        <w:jc w:val="both"/>
        <w:rPr>
          <w:rFonts w:ascii="Calibri" w:hAnsi="Calibri" w:cs="Arial"/>
          <w:sz w:val="22"/>
          <w:szCs w:val="22"/>
        </w:rPr>
      </w:pPr>
      <w:r>
        <w:rPr>
          <w:rFonts w:ascii="Calibri" w:hAnsi="Calibri"/>
          <w:sz w:val="22"/>
          <w:szCs w:val="22"/>
        </w:rPr>
        <w:t>S.T. Cho and F.M. Erdmann, “A High Performance Hermetic Sealing Technology”, IEEE Solid-State Sensors and Actuator Workshop (Hilton Head ‘98), pp. 229-232, June 1998</w:t>
      </w:r>
    </w:p>
    <w:p w14:paraId="3EC25DD2" w14:textId="77777777" w:rsidR="009611C2" w:rsidRDefault="009611C2">
      <w:pPr>
        <w:spacing w:after="200"/>
        <w:jc w:val="both"/>
        <w:rPr>
          <w:rFonts w:ascii="Calibri" w:hAnsi="Calibri" w:cs="Arial"/>
          <w:sz w:val="22"/>
          <w:szCs w:val="22"/>
        </w:rPr>
      </w:pPr>
      <w:r>
        <w:rPr>
          <w:rFonts w:ascii="Calibri" w:hAnsi="Calibri" w:cs="Arial"/>
          <w:sz w:val="22"/>
          <w:szCs w:val="22"/>
        </w:rPr>
        <w:lastRenderedPageBreak/>
        <w:t>S.T. Cho, “A Batch Dissolved Wafer Process for Low Cost Sensor Applications”, Meeting o</w:t>
      </w:r>
      <w:r w:rsidR="007722F9">
        <w:rPr>
          <w:rFonts w:ascii="Calibri" w:hAnsi="Calibri" w:cs="Arial"/>
          <w:sz w:val="22"/>
          <w:szCs w:val="22"/>
        </w:rPr>
        <w:t>f the SPIE, Vol. 2639, pp. 10-17</w:t>
      </w:r>
      <w:r>
        <w:rPr>
          <w:rFonts w:ascii="Calibri" w:hAnsi="Calibri" w:cs="Arial"/>
          <w:sz w:val="22"/>
          <w:szCs w:val="22"/>
        </w:rPr>
        <w:t>, October 1995</w:t>
      </w:r>
      <w:r w:rsidR="007722F9">
        <w:rPr>
          <w:rFonts w:ascii="Calibri" w:hAnsi="Calibri" w:cs="Arial"/>
          <w:sz w:val="22"/>
          <w:szCs w:val="22"/>
        </w:rPr>
        <w:t>.</w:t>
      </w:r>
    </w:p>
    <w:p w14:paraId="419618BB" w14:textId="77777777" w:rsidR="009611C2" w:rsidRDefault="009611C2">
      <w:pPr>
        <w:spacing w:after="200"/>
        <w:jc w:val="both"/>
        <w:rPr>
          <w:rFonts w:ascii="Calibri" w:hAnsi="Calibri" w:cs="Arial"/>
          <w:sz w:val="22"/>
          <w:szCs w:val="22"/>
        </w:rPr>
      </w:pPr>
      <w:r>
        <w:rPr>
          <w:rFonts w:ascii="Calibri" w:hAnsi="Calibri" w:cs="Arial"/>
          <w:sz w:val="22"/>
          <w:szCs w:val="22"/>
        </w:rPr>
        <w:t xml:space="preserve">M. Weinberg, A.T. </w:t>
      </w:r>
      <w:proofErr w:type="spellStart"/>
      <w:r>
        <w:rPr>
          <w:rFonts w:ascii="Calibri" w:hAnsi="Calibri" w:cs="Arial"/>
          <w:sz w:val="22"/>
          <w:szCs w:val="22"/>
        </w:rPr>
        <w:t>Kourepenis</w:t>
      </w:r>
      <w:proofErr w:type="spellEnd"/>
      <w:r>
        <w:rPr>
          <w:rFonts w:ascii="Calibri" w:hAnsi="Calibri" w:cs="Arial"/>
          <w:sz w:val="22"/>
          <w:szCs w:val="22"/>
        </w:rPr>
        <w:t>, S.T. Cho, P. Ward, T. King, “An Improved Tuning Fork Rate Micromechanical Gyroscope”, AIAA Guidance and Controls Conference 1994</w:t>
      </w:r>
    </w:p>
    <w:p w14:paraId="363F96CD" w14:textId="77777777" w:rsidR="009611C2" w:rsidRDefault="009611C2">
      <w:pPr>
        <w:spacing w:after="200"/>
        <w:jc w:val="both"/>
        <w:rPr>
          <w:rFonts w:ascii="Calibri" w:hAnsi="Calibri" w:cs="Arial"/>
          <w:sz w:val="22"/>
          <w:szCs w:val="22"/>
        </w:rPr>
      </w:pPr>
      <w:r>
        <w:rPr>
          <w:rFonts w:ascii="Calibri" w:hAnsi="Calibri" w:cs="Arial"/>
          <w:sz w:val="22"/>
          <w:szCs w:val="22"/>
        </w:rPr>
        <w:t xml:space="preserve">M. Weinberg, A.T. </w:t>
      </w:r>
      <w:proofErr w:type="spellStart"/>
      <w:r>
        <w:rPr>
          <w:rFonts w:ascii="Calibri" w:hAnsi="Calibri" w:cs="Arial"/>
          <w:sz w:val="22"/>
          <w:szCs w:val="22"/>
        </w:rPr>
        <w:t>Kourepenis</w:t>
      </w:r>
      <w:proofErr w:type="spellEnd"/>
      <w:r>
        <w:rPr>
          <w:rFonts w:ascii="Calibri" w:hAnsi="Calibri" w:cs="Arial"/>
          <w:sz w:val="22"/>
          <w:szCs w:val="22"/>
        </w:rPr>
        <w:t xml:space="preserve">, S.T. Cho, T. King, P. </w:t>
      </w:r>
      <w:proofErr w:type="spellStart"/>
      <w:r>
        <w:rPr>
          <w:rFonts w:ascii="Calibri" w:hAnsi="Calibri" w:cs="Arial"/>
          <w:sz w:val="22"/>
          <w:szCs w:val="22"/>
        </w:rPr>
        <w:t>Maciel</w:t>
      </w:r>
      <w:proofErr w:type="spellEnd"/>
      <w:r>
        <w:rPr>
          <w:rFonts w:ascii="Calibri" w:hAnsi="Calibri" w:cs="Arial"/>
          <w:sz w:val="22"/>
          <w:szCs w:val="22"/>
        </w:rPr>
        <w:t>, “An Tuning Fork Rate Micromechanical Gyroscope”, AIAA Guidance and Controls Conference 1993</w:t>
      </w:r>
    </w:p>
    <w:p w14:paraId="4088FA48" w14:textId="77777777" w:rsidR="009611C2" w:rsidRDefault="009611C2">
      <w:pPr>
        <w:spacing w:after="200"/>
        <w:jc w:val="both"/>
        <w:rPr>
          <w:rFonts w:ascii="Calibri" w:hAnsi="Calibri" w:cs="Arial"/>
          <w:sz w:val="22"/>
          <w:szCs w:val="22"/>
        </w:rPr>
      </w:pPr>
      <w:r>
        <w:rPr>
          <w:rFonts w:ascii="Calibri" w:hAnsi="Calibri" w:cs="Arial"/>
          <w:sz w:val="22"/>
          <w:szCs w:val="22"/>
        </w:rPr>
        <w:t xml:space="preserve">J. Bernstein, S.T. Cho, A.T. </w:t>
      </w:r>
      <w:proofErr w:type="spellStart"/>
      <w:r>
        <w:rPr>
          <w:rFonts w:ascii="Calibri" w:hAnsi="Calibri" w:cs="Arial"/>
          <w:sz w:val="22"/>
          <w:szCs w:val="22"/>
        </w:rPr>
        <w:t>Kourepenis</w:t>
      </w:r>
      <w:proofErr w:type="spellEnd"/>
      <w:r>
        <w:rPr>
          <w:rFonts w:ascii="Calibri" w:hAnsi="Calibri" w:cs="Arial"/>
          <w:sz w:val="22"/>
          <w:szCs w:val="22"/>
        </w:rPr>
        <w:t xml:space="preserve">, P. </w:t>
      </w:r>
      <w:proofErr w:type="spellStart"/>
      <w:r>
        <w:rPr>
          <w:rFonts w:ascii="Calibri" w:hAnsi="Calibri" w:cs="Arial"/>
          <w:sz w:val="22"/>
          <w:szCs w:val="22"/>
        </w:rPr>
        <w:t>Maciel</w:t>
      </w:r>
      <w:proofErr w:type="spellEnd"/>
      <w:r>
        <w:rPr>
          <w:rFonts w:ascii="Calibri" w:hAnsi="Calibri" w:cs="Arial"/>
          <w:sz w:val="22"/>
          <w:szCs w:val="22"/>
        </w:rPr>
        <w:t>, and M. Weinberg, “A Tuning Fork Rate Gyroscope”, IEEE MEMS ’93, pp. 143-148, February 1993</w:t>
      </w:r>
    </w:p>
    <w:p w14:paraId="61F684C1" w14:textId="77777777" w:rsidR="009611C2" w:rsidRDefault="009611C2">
      <w:pPr>
        <w:spacing w:after="200"/>
        <w:jc w:val="both"/>
        <w:rPr>
          <w:rFonts w:ascii="Calibri" w:hAnsi="Calibri" w:cs="Arial"/>
          <w:sz w:val="22"/>
          <w:szCs w:val="22"/>
        </w:rPr>
      </w:pPr>
      <w:r>
        <w:rPr>
          <w:rFonts w:ascii="Calibri" w:hAnsi="Calibri" w:cs="Arial"/>
          <w:sz w:val="22"/>
          <w:szCs w:val="22"/>
        </w:rPr>
        <w:t>S.T. Cho and J. Ji, “University of Michigan Technologies for CMOS Integrated Circuits and Silicon Micromachining”, UM Technical Report #203, February 1992</w:t>
      </w:r>
    </w:p>
    <w:p w14:paraId="494FCFD5" w14:textId="77777777" w:rsidR="009611C2" w:rsidRDefault="009611C2">
      <w:pPr>
        <w:spacing w:after="200"/>
        <w:jc w:val="both"/>
        <w:rPr>
          <w:rFonts w:ascii="Calibri" w:hAnsi="Calibri" w:cs="Arial"/>
          <w:sz w:val="22"/>
          <w:szCs w:val="22"/>
        </w:rPr>
      </w:pPr>
      <w:r>
        <w:rPr>
          <w:rFonts w:ascii="Calibri" w:hAnsi="Calibri" w:cs="Arial"/>
          <w:sz w:val="22"/>
          <w:szCs w:val="22"/>
        </w:rPr>
        <w:t>S.T. Cho and K.D. Wise, “A Self-Testing Ultrasensitive Microflow Sensor”, Sensors Expo ’91, pp. 208B-1 – 208B-4, Chicago, Il, October 1991</w:t>
      </w:r>
    </w:p>
    <w:p w14:paraId="15E4F18D" w14:textId="77777777" w:rsidR="009611C2" w:rsidRDefault="009611C2">
      <w:pPr>
        <w:spacing w:after="200"/>
        <w:jc w:val="both"/>
        <w:rPr>
          <w:rFonts w:ascii="Calibri" w:hAnsi="Calibri" w:cs="Arial"/>
          <w:sz w:val="22"/>
          <w:szCs w:val="22"/>
        </w:rPr>
      </w:pPr>
      <w:r>
        <w:rPr>
          <w:rFonts w:ascii="Calibri" w:hAnsi="Calibri" w:cs="Arial"/>
          <w:sz w:val="22"/>
          <w:szCs w:val="22"/>
        </w:rPr>
        <w:t>S.T. Cho and K.D. Wise, “A High Performance Ultrasensitive Microflow Sensor with Built-In Self-Test for Low Pressure Applications”, Sixth Annual SRC/DARPA CIM/IC Workshop, August 1991</w:t>
      </w:r>
    </w:p>
    <w:p w14:paraId="0B137987" w14:textId="77777777" w:rsidR="009611C2" w:rsidRDefault="009611C2">
      <w:pPr>
        <w:spacing w:after="200"/>
        <w:jc w:val="both"/>
        <w:rPr>
          <w:rFonts w:ascii="Calibri" w:hAnsi="Calibri" w:cs="Arial"/>
          <w:sz w:val="22"/>
          <w:szCs w:val="22"/>
        </w:rPr>
      </w:pPr>
      <w:r>
        <w:rPr>
          <w:rFonts w:ascii="Calibri" w:hAnsi="Calibri" w:cs="Arial"/>
          <w:sz w:val="22"/>
          <w:szCs w:val="22"/>
        </w:rPr>
        <w:t>J. Ji, S.T. Cho, K. Najafi, Y. Zhang, and K.D. Wise, “An Ultraminiature CMOS Pressure Sensor for a Multiplexed Cardiovascular Catheter”, Int’l Conf on Solid-State Sensors and Actuators (Transducers ’91), pp. 1018-1020, June 1991</w:t>
      </w:r>
    </w:p>
    <w:p w14:paraId="0529F894" w14:textId="77777777" w:rsidR="009611C2" w:rsidRDefault="009611C2">
      <w:pPr>
        <w:spacing w:after="200"/>
        <w:jc w:val="both"/>
        <w:rPr>
          <w:rFonts w:ascii="Calibri" w:hAnsi="Calibri" w:cs="Arial"/>
          <w:sz w:val="22"/>
          <w:szCs w:val="22"/>
        </w:rPr>
      </w:pPr>
      <w:r>
        <w:rPr>
          <w:rFonts w:ascii="Calibri" w:hAnsi="Calibri" w:cs="Arial"/>
          <w:sz w:val="22"/>
          <w:szCs w:val="22"/>
        </w:rPr>
        <w:t xml:space="preserve">S.T. Cho and K.D. Wise, “A High Performance Ultrasensitive </w:t>
      </w:r>
      <w:proofErr w:type="spellStart"/>
      <w:r>
        <w:rPr>
          <w:rFonts w:ascii="Calibri" w:hAnsi="Calibri" w:cs="Arial"/>
          <w:sz w:val="22"/>
          <w:szCs w:val="22"/>
        </w:rPr>
        <w:t>Microflowmeter</w:t>
      </w:r>
      <w:proofErr w:type="spellEnd"/>
      <w:r>
        <w:rPr>
          <w:rFonts w:ascii="Calibri" w:hAnsi="Calibri" w:cs="Arial"/>
          <w:sz w:val="22"/>
          <w:szCs w:val="22"/>
        </w:rPr>
        <w:t xml:space="preserve"> with Built-In Self-Test”, International Conference on Solid-State Sensors and Actuators (Transducers ’91), pp. 400-403</w:t>
      </w:r>
    </w:p>
    <w:p w14:paraId="3631F2A6" w14:textId="77777777" w:rsidR="009611C2" w:rsidRDefault="009611C2">
      <w:pPr>
        <w:spacing w:after="200"/>
        <w:jc w:val="both"/>
        <w:rPr>
          <w:rFonts w:ascii="Calibri" w:hAnsi="Calibri" w:cs="Arial"/>
          <w:sz w:val="22"/>
          <w:szCs w:val="22"/>
        </w:rPr>
      </w:pPr>
      <w:r>
        <w:rPr>
          <w:rFonts w:ascii="Calibri" w:hAnsi="Calibri" w:cs="Arial"/>
          <w:sz w:val="22"/>
          <w:szCs w:val="22"/>
        </w:rPr>
        <w:t>S.T. Cho, K. Najafi, and K.D. Wise, “Secondary Sensitivities and Stability of Ultrasensitive Silicon Pressure Sensors”, IEEE Solid-State Sensors and Actuator Workshop (Hilton Head ‘90), pp 184-187</w:t>
      </w:r>
    </w:p>
    <w:p w14:paraId="35369C94" w14:textId="77777777" w:rsidR="009611C2" w:rsidRDefault="009611C2">
      <w:pPr>
        <w:spacing w:after="200"/>
        <w:jc w:val="both"/>
        <w:rPr>
          <w:rFonts w:ascii="Calibri" w:hAnsi="Calibri" w:cs="Arial"/>
          <w:sz w:val="22"/>
          <w:szCs w:val="22"/>
        </w:rPr>
      </w:pPr>
      <w:r>
        <w:rPr>
          <w:rFonts w:ascii="Calibri" w:hAnsi="Calibri" w:cs="Arial"/>
          <w:sz w:val="22"/>
          <w:szCs w:val="22"/>
        </w:rPr>
        <w:t>S.T. Cho, K. Najafi, and K.D. Wise, “Scaling and Dielectric Stress Compensation of Ultrasensitive Boron-Doped Silicon Microstructures”, IEEE Workshop on Microelectromechanical Systems, pp 50-55, Feb 1990</w:t>
      </w:r>
    </w:p>
    <w:p w14:paraId="0B219E2E" w14:textId="77777777" w:rsidR="009611C2" w:rsidRDefault="009611C2">
      <w:pPr>
        <w:spacing w:after="200"/>
        <w:jc w:val="both"/>
        <w:rPr>
          <w:rFonts w:ascii="Calibri" w:hAnsi="Calibri" w:cs="Arial"/>
          <w:sz w:val="22"/>
          <w:szCs w:val="22"/>
        </w:rPr>
      </w:pPr>
      <w:r>
        <w:rPr>
          <w:rFonts w:ascii="Calibri" w:hAnsi="Calibri" w:cs="Arial"/>
          <w:sz w:val="22"/>
          <w:szCs w:val="22"/>
        </w:rPr>
        <w:t>S.T. Cho et al, “An Ultrasensitive Silicon Pressure-Based Flowmeter”, IEDM Tech Digest, pp. 499-502, December 1989</w:t>
      </w:r>
    </w:p>
    <w:p w14:paraId="23BDF7F8" w14:textId="77777777" w:rsidR="009611C2" w:rsidRDefault="009611C2">
      <w:pPr>
        <w:spacing w:after="200"/>
        <w:jc w:val="both"/>
        <w:rPr>
          <w:rFonts w:ascii="Calibri" w:hAnsi="Calibri" w:cs="Arial"/>
          <w:sz w:val="22"/>
          <w:szCs w:val="22"/>
        </w:rPr>
      </w:pPr>
      <w:r>
        <w:rPr>
          <w:rFonts w:ascii="Calibri" w:hAnsi="Calibri"/>
          <w:sz w:val="22"/>
          <w:szCs w:val="22"/>
        </w:rPr>
        <w:t>K.D. Wise, N. Najafi, C.L. Johnson, J. Cowles, S.T. Cho, and K. Najafi, “An Integrated VLSI Sensor for Semiconductor Process Control”, Extended Abstracts TECHCON ’88, pp. 345-348, October 1988 (Best Paper in Section Award)</w:t>
      </w:r>
    </w:p>
    <w:p w14:paraId="49DEB3D8" w14:textId="77777777" w:rsidR="009611C2" w:rsidRDefault="009611C2">
      <w:pPr>
        <w:spacing w:after="200"/>
        <w:jc w:val="both"/>
        <w:rPr>
          <w:rFonts w:ascii="Calibri" w:hAnsi="Calibri" w:cs="Arial"/>
          <w:sz w:val="22"/>
          <w:szCs w:val="22"/>
        </w:rPr>
      </w:pPr>
      <w:r>
        <w:rPr>
          <w:rFonts w:ascii="Calibri" w:hAnsi="Calibri" w:cs="Arial"/>
          <w:sz w:val="22"/>
          <w:szCs w:val="22"/>
        </w:rPr>
        <w:t xml:space="preserve">S.T. Cho, S.K. Chau, and S.B. </w:t>
      </w:r>
      <w:proofErr w:type="spellStart"/>
      <w:r>
        <w:rPr>
          <w:rFonts w:ascii="Calibri" w:hAnsi="Calibri" w:cs="Arial"/>
          <w:sz w:val="22"/>
          <w:szCs w:val="22"/>
        </w:rPr>
        <w:t>Bibyk</w:t>
      </w:r>
      <w:proofErr w:type="spellEnd"/>
      <w:r>
        <w:rPr>
          <w:rFonts w:ascii="Calibri" w:hAnsi="Calibri" w:cs="Arial"/>
          <w:sz w:val="22"/>
          <w:szCs w:val="22"/>
        </w:rPr>
        <w:t xml:space="preserve">, “Interface Degradation and Gradual </w:t>
      </w:r>
      <w:proofErr w:type="spellStart"/>
      <w:r>
        <w:rPr>
          <w:rFonts w:ascii="Calibri" w:hAnsi="Calibri" w:cs="Arial"/>
          <w:sz w:val="22"/>
          <w:szCs w:val="22"/>
        </w:rPr>
        <w:t>Wearout</w:t>
      </w:r>
      <w:proofErr w:type="spellEnd"/>
      <w:r>
        <w:rPr>
          <w:rFonts w:ascii="Calibri" w:hAnsi="Calibri" w:cs="Arial"/>
          <w:sz w:val="22"/>
          <w:szCs w:val="22"/>
        </w:rPr>
        <w:t xml:space="preserve"> in SNOS Memory Devices Under Dynamic Stress”, Proc. of the Electrochemical Society; Vol. 87-10, pp. 80-92, October 1987</w:t>
      </w:r>
    </w:p>
    <w:p w14:paraId="7FA63BA2" w14:textId="77777777" w:rsidR="009611C2" w:rsidRDefault="009611C2">
      <w:pPr>
        <w:jc w:val="both"/>
        <w:rPr>
          <w:rFonts w:ascii="Calibri" w:hAnsi="Calibri" w:cs="Arial"/>
          <w:sz w:val="22"/>
          <w:szCs w:val="22"/>
        </w:rPr>
      </w:pPr>
    </w:p>
    <w:p w14:paraId="274AB1B6" w14:textId="77777777" w:rsidR="009611C2" w:rsidRDefault="009611C2">
      <w:pPr>
        <w:jc w:val="both"/>
        <w:rPr>
          <w:rFonts w:ascii="Calibri" w:hAnsi="Calibri" w:cs="Arial"/>
          <w:sz w:val="22"/>
          <w:szCs w:val="22"/>
        </w:rPr>
      </w:pPr>
      <w:r>
        <w:rPr>
          <w:rFonts w:ascii="Calibri" w:hAnsi="Calibri" w:cs="Arial"/>
          <w:sz w:val="22"/>
          <w:szCs w:val="22"/>
        </w:rPr>
        <w:t>Book Reference (Prior to ASU)</w:t>
      </w:r>
    </w:p>
    <w:p w14:paraId="77905055" w14:textId="77777777" w:rsidR="009611C2" w:rsidRDefault="009611C2">
      <w:pPr>
        <w:jc w:val="both"/>
        <w:rPr>
          <w:rFonts w:ascii="Calibri" w:hAnsi="Calibri" w:cs="Arial"/>
          <w:sz w:val="22"/>
          <w:szCs w:val="22"/>
        </w:rPr>
      </w:pPr>
    </w:p>
    <w:p w14:paraId="7666B613" w14:textId="77777777" w:rsidR="009611C2" w:rsidRDefault="009611C2">
      <w:pPr>
        <w:ind w:right="576"/>
        <w:rPr>
          <w:rFonts w:ascii="Calibri" w:hAnsi="Calibri"/>
          <w:sz w:val="22"/>
          <w:szCs w:val="22"/>
        </w:rPr>
      </w:pPr>
      <w:r>
        <w:rPr>
          <w:rFonts w:ascii="Calibri" w:hAnsi="Calibri" w:cs="Arial"/>
          <w:sz w:val="22"/>
          <w:szCs w:val="22"/>
        </w:rPr>
        <w:t xml:space="preserve">Julian W. Gardner, </w:t>
      </w:r>
      <w:r>
        <w:rPr>
          <w:rFonts w:ascii="Calibri" w:hAnsi="Calibri" w:cs="Arial"/>
          <w:sz w:val="22"/>
          <w:szCs w:val="22"/>
          <w:u w:val="single"/>
        </w:rPr>
        <w:t>Microsensors: Principles and Applications</w:t>
      </w:r>
      <w:r>
        <w:rPr>
          <w:rFonts w:ascii="Calibri" w:hAnsi="Calibri" w:cs="Arial"/>
          <w:sz w:val="22"/>
          <w:szCs w:val="22"/>
        </w:rPr>
        <w:t>, J. Wiley and Sons, pp. 166-168, 1999 (</w:t>
      </w:r>
      <w:r>
        <w:rPr>
          <w:rFonts w:ascii="Calibri" w:hAnsi="Calibri" w:cs="Arial"/>
          <w:color w:val="800000"/>
          <w:sz w:val="22"/>
          <w:szCs w:val="22"/>
        </w:rPr>
        <w:t>thesis published in textbook</w:t>
      </w:r>
      <w:r>
        <w:rPr>
          <w:rFonts w:ascii="Calibri" w:hAnsi="Calibri" w:cs="Arial"/>
          <w:sz w:val="22"/>
          <w:szCs w:val="22"/>
        </w:rPr>
        <w:t>).</w:t>
      </w:r>
    </w:p>
    <w:p w14:paraId="5D63F801" w14:textId="77777777" w:rsidR="009611C2" w:rsidRDefault="009611C2">
      <w:pPr>
        <w:rPr>
          <w:rFonts w:ascii="Calibri" w:hAnsi="Calibri"/>
          <w:sz w:val="22"/>
          <w:szCs w:val="22"/>
        </w:rPr>
      </w:pPr>
    </w:p>
    <w:p w14:paraId="5F2E1700" w14:textId="77777777" w:rsidR="009611C2" w:rsidRDefault="009611C2">
      <w:pPr>
        <w:pStyle w:val="Heading3"/>
        <w:ind w:right="576"/>
        <w:rPr>
          <w:rFonts w:ascii="Calibri" w:hAnsi="Calibri" w:cs="Arial"/>
          <w:i w:val="0"/>
          <w:color w:val="auto"/>
          <w:sz w:val="22"/>
          <w:szCs w:val="22"/>
          <w:u w:val="single"/>
        </w:rPr>
      </w:pPr>
    </w:p>
    <w:p w14:paraId="063556A3" w14:textId="77777777" w:rsidR="009611C2" w:rsidRDefault="009611C2">
      <w:pPr>
        <w:pStyle w:val="Heading3"/>
        <w:ind w:right="576"/>
        <w:rPr>
          <w:rFonts w:ascii="Calibri" w:hAnsi="Calibri" w:cs="Arial"/>
          <w:i w:val="0"/>
          <w:caps/>
          <w:color w:val="auto"/>
          <w:sz w:val="22"/>
          <w:szCs w:val="22"/>
        </w:rPr>
      </w:pPr>
      <w:r>
        <w:rPr>
          <w:rFonts w:ascii="Calibri" w:hAnsi="Calibri" w:cs="Arial"/>
          <w:i w:val="0"/>
          <w:caps/>
          <w:color w:val="auto"/>
          <w:sz w:val="22"/>
          <w:szCs w:val="22"/>
        </w:rPr>
        <w:t>Patents</w:t>
      </w:r>
    </w:p>
    <w:p w14:paraId="47495374" w14:textId="77777777" w:rsidR="009611C2" w:rsidRDefault="009611C2">
      <w:pPr>
        <w:pStyle w:val="PlainText"/>
        <w:ind w:right="576"/>
        <w:rPr>
          <w:rFonts w:ascii="Calibri" w:hAnsi="Calibri" w:cs="Arial"/>
          <w:sz w:val="22"/>
          <w:szCs w:val="22"/>
        </w:rPr>
      </w:pPr>
    </w:p>
    <w:p w14:paraId="6313515F" w14:textId="6559985F" w:rsidR="005508E3" w:rsidRDefault="005508E3">
      <w:pPr>
        <w:pStyle w:val="PlainText"/>
        <w:ind w:right="576"/>
        <w:rPr>
          <w:rFonts w:ascii="Calibri" w:hAnsi="Calibri" w:cs="Arial"/>
          <w:sz w:val="22"/>
          <w:szCs w:val="22"/>
        </w:rPr>
      </w:pPr>
      <w:r>
        <w:rPr>
          <w:rFonts w:ascii="Calibri" w:hAnsi="Calibri" w:cs="Arial"/>
          <w:sz w:val="22"/>
          <w:szCs w:val="22"/>
        </w:rPr>
        <w:t>US</w:t>
      </w:r>
    </w:p>
    <w:p w14:paraId="39375971" w14:textId="1B6F113B" w:rsidR="00F77524" w:rsidRDefault="00F77524">
      <w:pPr>
        <w:pStyle w:val="PlainText"/>
        <w:ind w:right="576"/>
        <w:rPr>
          <w:rFonts w:ascii="Calibri" w:hAnsi="Calibri" w:cs="Arial"/>
          <w:sz w:val="22"/>
          <w:szCs w:val="22"/>
        </w:rPr>
      </w:pPr>
    </w:p>
    <w:p w14:paraId="0EF4BB5C" w14:textId="2FAFC244" w:rsidR="00F77524" w:rsidRDefault="00F77524">
      <w:pPr>
        <w:pStyle w:val="PlainText"/>
        <w:ind w:right="576"/>
        <w:rPr>
          <w:rFonts w:ascii="Calibri" w:hAnsi="Calibri" w:cs="Arial"/>
          <w:sz w:val="22"/>
          <w:szCs w:val="22"/>
        </w:rPr>
      </w:pPr>
      <w:r>
        <w:rPr>
          <w:rFonts w:ascii="Calibri" w:hAnsi="Calibri" w:cs="Arial"/>
          <w:sz w:val="22"/>
          <w:szCs w:val="22"/>
        </w:rPr>
        <w:lastRenderedPageBreak/>
        <w:t xml:space="preserve">No 9,272,089. Jacobson, Cho, et al, </w:t>
      </w:r>
      <w:r w:rsidRPr="00F77524">
        <w:rPr>
          <w:rFonts w:ascii="Calibri" w:hAnsi="Calibri" w:cs="Arial"/>
          <w:sz w:val="22"/>
          <w:szCs w:val="22"/>
          <w:u w:val="single"/>
        </w:rPr>
        <w:t>Differential Pressure Based Flow Sensor for Medication Delivery Monitoring and Method of Using the Same</w:t>
      </w:r>
      <w:r>
        <w:rPr>
          <w:rFonts w:ascii="Calibri" w:hAnsi="Calibri" w:cs="Arial"/>
          <w:sz w:val="22"/>
          <w:szCs w:val="22"/>
        </w:rPr>
        <w:t>, Mar 2016.</w:t>
      </w:r>
    </w:p>
    <w:p w14:paraId="7725873E" w14:textId="77777777" w:rsidR="005508E3" w:rsidRDefault="005508E3">
      <w:pPr>
        <w:pStyle w:val="PlainText"/>
        <w:ind w:right="576"/>
        <w:rPr>
          <w:rFonts w:ascii="Calibri" w:hAnsi="Calibri" w:cs="Arial"/>
          <w:sz w:val="22"/>
          <w:szCs w:val="22"/>
        </w:rPr>
      </w:pPr>
    </w:p>
    <w:p w14:paraId="75C25EA4" w14:textId="77777777" w:rsidR="009611C2" w:rsidRDefault="009611C2">
      <w:pPr>
        <w:pStyle w:val="PlainText"/>
        <w:spacing w:after="200"/>
        <w:ind w:right="576"/>
        <w:rPr>
          <w:rFonts w:ascii="Calibri" w:hAnsi="Calibri" w:cs="Arial"/>
          <w:sz w:val="22"/>
          <w:szCs w:val="22"/>
        </w:rPr>
      </w:pPr>
      <w:r>
        <w:rPr>
          <w:rFonts w:ascii="Calibri" w:hAnsi="Calibri" w:cs="Arial"/>
          <w:sz w:val="22"/>
          <w:szCs w:val="22"/>
        </w:rPr>
        <w:t xml:space="preserve">No. 8,403,908: J. Jacobson, S.T. Cho et al,  </w:t>
      </w:r>
      <w:r>
        <w:rPr>
          <w:rFonts w:ascii="Calibri" w:hAnsi="Calibri"/>
          <w:sz w:val="22"/>
          <w:szCs w:val="22"/>
          <w:u w:val="single"/>
        </w:rPr>
        <w:t>Differential pressure based flow sensor assembly for medication delivery monitoring and method of using the same</w:t>
      </w:r>
      <w:r>
        <w:rPr>
          <w:rFonts w:ascii="Calibri" w:hAnsi="Calibri"/>
          <w:sz w:val="22"/>
          <w:szCs w:val="22"/>
        </w:rPr>
        <w:t>, March 2013</w:t>
      </w:r>
    </w:p>
    <w:p w14:paraId="3CB5A301" w14:textId="77777777" w:rsidR="009611C2" w:rsidRDefault="009611C2">
      <w:pPr>
        <w:pStyle w:val="PlainText"/>
        <w:spacing w:after="200"/>
        <w:ind w:right="576"/>
        <w:rPr>
          <w:rFonts w:ascii="Calibri" w:hAnsi="Calibri" w:cs="Arial"/>
          <w:sz w:val="22"/>
          <w:szCs w:val="22"/>
        </w:rPr>
      </w:pPr>
      <w:r>
        <w:rPr>
          <w:rFonts w:ascii="Calibri" w:hAnsi="Calibri" w:cs="Arial"/>
          <w:sz w:val="22"/>
          <w:szCs w:val="22"/>
        </w:rPr>
        <w:t xml:space="preserve">No. 7,201.846: S.T. Cho, H. Christianson, </w:t>
      </w:r>
      <w:r>
        <w:rPr>
          <w:rFonts w:ascii="Calibri" w:hAnsi="Calibri" w:cs="Arial"/>
          <w:sz w:val="22"/>
          <w:szCs w:val="22"/>
          <w:u w:val="single"/>
        </w:rPr>
        <w:t>Micro-Fluidic Anti-Microbial Filter</w:t>
      </w:r>
      <w:r>
        <w:rPr>
          <w:rFonts w:ascii="Calibri" w:hAnsi="Calibri" w:cs="Arial"/>
          <w:sz w:val="22"/>
          <w:szCs w:val="22"/>
        </w:rPr>
        <w:t>, April 2007</w:t>
      </w:r>
    </w:p>
    <w:p w14:paraId="1F3B26B8" w14:textId="77777777" w:rsidR="009611C2" w:rsidRDefault="009611C2">
      <w:pPr>
        <w:pStyle w:val="PlainText"/>
        <w:spacing w:after="200"/>
        <w:ind w:right="576"/>
        <w:rPr>
          <w:rFonts w:ascii="Calibri" w:hAnsi="Calibri" w:cs="Arial"/>
          <w:sz w:val="22"/>
          <w:szCs w:val="22"/>
        </w:rPr>
      </w:pPr>
      <w:r>
        <w:rPr>
          <w:rFonts w:ascii="Calibri" w:hAnsi="Calibri" w:cs="Arial"/>
          <w:sz w:val="22"/>
          <w:szCs w:val="22"/>
        </w:rPr>
        <w:t xml:space="preserve">No. 7,082,843: S.T. Cho, G. Clark, </w:t>
      </w:r>
      <w:r>
        <w:rPr>
          <w:rFonts w:ascii="Calibri" w:hAnsi="Calibri" w:cs="Arial"/>
          <w:sz w:val="22"/>
          <w:szCs w:val="22"/>
          <w:u w:val="single"/>
        </w:rPr>
        <w:t>Fluid Flow Measurement Device</w:t>
      </w:r>
      <w:r>
        <w:rPr>
          <w:rFonts w:ascii="Calibri" w:hAnsi="Calibri" w:cs="Arial"/>
          <w:sz w:val="22"/>
          <w:szCs w:val="22"/>
        </w:rPr>
        <w:t>, August 2006</w:t>
      </w:r>
    </w:p>
    <w:p w14:paraId="3B493404" w14:textId="77777777" w:rsidR="009611C2" w:rsidRDefault="009611C2">
      <w:pPr>
        <w:pStyle w:val="PlainText"/>
        <w:spacing w:after="200"/>
        <w:ind w:right="576"/>
        <w:rPr>
          <w:rFonts w:ascii="Calibri" w:hAnsi="Calibri" w:cs="Arial"/>
          <w:sz w:val="22"/>
          <w:szCs w:val="22"/>
        </w:rPr>
      </w:pPr>
      <w:r>
        <w:rPr>
          <w:rFonts w:ascii="Calibri" w:hAnsi="Calibri" w:cs="Arial"/>
          <w:sz w:val="22"/>
          <w:szCs w:val="22"/>
        </w:rPr>
        <w:t xml:space="preserve">No. 6,981,960: S.T. Cho, G. Clark, </w:t>
      </w:r>
      <w:r>
        <w:rPr>
          <w:rFonts w:ascii="Calibri" w:hAnsi="Calibri" w:cs="Arial"/>
          <w:sz w:val="22"/>
          <w:szCs w:val="22"/>
          <w:u w:val="single"/>
        </w:rPr>
        <w:t>Closed Loop IV Fluid Flow Control</w:t>
      </w:r>
      <w:r>
        <w:rPr>
          <w:rFonts w:ascii="Calibri" w:hAnsi="Calibri" w:cs="Arial"/>
          <w:sz w:val="22"/>
          <w:szCs w:val="22"/>
        </w:rPr>
        <w:t>, January 2006</w:t>
      </w:r>
    </w:p>
    <w:p w14:paraId="025D48C3" w14:textId="77777777" w:rsidR="009611C2" w:rsidRDefault="009611C2">
      <w:pPr>
        <w:pStyle w:val="PlainText"/>
        <w:spacing w:after="200"/>
        <w:ind w:right="576"/>
        <w:rPr>
          <w:rFonts w:ascii="Calibri" w:hAnsi="Calibri" w:cs="Arial"/>
          <w:sz w:val="22"/>
          <w:szCs w:val="22"/>
        </w:rPr>
      </w:pPr>
      <w:r>
        <w:rPr>
          <w:rFonts w:ascii="Calibri" w:hAnsi="Calibri" w:cs="Arial"/>
          <w:sz w:val="22"/>
          <w:szCs w:val="22"/>
        </w:rPr>
        <w:t xml:space="preserve">No. 6,980, 855: S.T. Cho et al, </w:t>
      </w:r>
      <w:r>
        <w:rPr>
          <w:rFonts w:ascii="Calibri" w:hAnsi="Calibri" w:cs="Arial"/>
          <w:sz w:val="22"/>
          <w:szCs w:val="22"/>
          <w:u w:val="single"/>
        </w:rPr>
        <w:t>Microneedles for Minimally Invasive Drug Delivery</w:t>
      </w:r>
      <w:r>
        <w:rPr>
          <w:rFonts w:ascii="Calibri" w:hAnsi="Calibri" w:cs="Arial"/>
          <w:sz w:val="22"/>
          <w:szCs w:val="22"/>
        </w:rPr>
        <w:t>, December 2005</w:t>
      </w:r>
    </w:p>
    <w:p w14:paraId="4FBD0302" w14:textId="77777777" w:rsidR="009611C2" w:rsidRDefault="009611C2">
      <w:pPr>
        <w:pStyle w:val="PlainText"/>
        <w:spacing w:after="200"/>
        <w:ind w:right="576"/>
        <w:rPr>
          <w:rFonts w:ascii="Calibri" w:hAnsi="Calibri" w:cs="Arial"/>
          <w:sz w:val="22"/>
          <w:szCs w:val="22"/>
        </w:rPr>
      </w:pPr>
      <w:r>
        <w:rPr>
          <w:rFonts w:ascii="Calibri" w:hAnsi="Calibri" w:cs="Arial"/>
          <w:sz w:val="22"/>
          <w:szCs w:val="22"/>
        </w:rPr>
        <w:t xml:space="preserve">No. 6,964,204: S.T. Cho, </w:t>
      </w:r>
      <w:r>
        <w:rPr>
          <w:rFonts w:ascii="Calibri" w:hAnsi="Calibri" w:cs="Arial"/>
          <w:sz w:val="22"/>
          <w:szCs w:val="22"/>
          <w:u w:val="single"/>
        </w:rPr>
        <w:t>Fluid Flow Measurement Device</w:t>
      </w:r>
      <w:r>
        <w:rPr>
          <w:rFonts w:ascii="Calibri" w:hAnsi="Calibri" w:cs="Arial"/>
          <w:sz w:val="22"/>
          <w:szCs w:val="22"/>
        </w:rPr>
        <w:t xml:space="preserve">, December 2005 </w:t>
      </w:r>
    </w:p>
    <w:p w14:paraId="212936FA" w14:textId="77777777" w:rsidR="009611C2" w:rsidRDefault="009611C2">
      <w:pPr>
        <w:pStyle w:val="PlainText"/>
        <w:spacing w:after="200"/>
        <w:ind w:right="576"/>
        <w:rPr>
          <w:rFonts w:ascii="Calibri" w:hAnsi="Calibri" w:cs="Arial"/>
          <w:sz w:val="22"/>
          <w:szCs w:val="22"/>
        </w:rPr>
      </w:pPr>
      <w:r>
        <w:rPr>
          <w:rFonts w:ascii="Calibri" w:hAnsi="Calibri" w:cs="Arial"/>
          <w:sz w:val="22"/>
          <w:szCs w:val="22"/>
        </w:rPr>
        <w:t xml:space="preserve">No. 6,953,455: S.T. Cho et al, </w:t>
      </w:r>
      <w:r>
        <w:rPr>
          <w:rFonts w:ascii="Calibri" w:hAnsi="Calibri" w:cs="Arial"/>
          <w:sz w:val="22"/>
          <w:szCs w:val="22"/>
          <w:u w:val="single"/>
        </w:rPr>
        <w:t>Medicine Delivery System</w:t>
      </w:r>
      <w:r>
        <w:rPr>
          <w:rFonts w:ascii="Calibri" w:hAnsi="Calibri" w:cs="Arial"/>
          <w:sz w:val="22"/>
          <w:szCs w:val="22"/>
        </w:rPr>
        <w:t xml:space="preserve">, October 2005 </w:t>
      </w:r>
    </w:p>
    <w:p w14:paraId="452ED7BB" w14:textId="77777777" w:rsidR="009611C2" w:rsidRDefault="009611C2">
      <w:pPr>
        <w:pStyle w:val="PlainText"/>
        <w:spacing w:after="200"/>
        <w:ind w:right="576"/>
        <w:rPr>
          <w:rFonts w:ascii="Calibri" w:hAnsi="Calibri" w:cs="Arial"/>
          <w:sz w:val="22"/>
          <w:szCs w:val="22"/>
        </w:rPr>
      </w:pPr>
      <w:r>
        <w:rPr>
          <w:rFonts w:ascii="Calibri" w:hAnsi="Calibri" w:cs="Arial"/>
          <w:sz w:val="22"/>
          <w:szCs w:val="22"/>
        </w:rPr>
        <w:t xml:space="preserve">No. 6,813,964: S.T. Cho et al, </w:t>
      </w:r>
      <w:r>
        <w:rPr>
          <w:rFonts w:ascii="Calibri" w:hAnsi="Calibri" w:cs="Arial"/>
          <w:sz w:val="22"/>
          <w:szCs w:val="22"/>
          <w:u w:val="single"/>
        </w:rPr>
        <w:t>Fluid Flow Measurement Device</w:t>
      </w:r>
      <w:r>
        <w:rPr>
          <w:rFonts w:ascii="Calibri" w:hAnsi="Calibri" w:cs="Arial"/>
          <w:sz w:val="22"/>
          <w:szCs w:val="22"/>
        </w:rPr>
        <w:t>, November 2004</w:t>
      </w:r>
    </w:p>
    <w:p w14:paraId="311702A4" w14:textId="77777777" w:rsidR="009611C2" w:rsidRDefault="009611C2">
      <w:pPr>
        <w:pStyle w:val="PlainText"/>
        <w:spacing w:after="200"/>
        <w:ind w:right="576"/>
        <w:rPr>
          <w:rFonts w:ascii="Calibri" w:hAnsi="Calibri" w:cs="Arial"/>
          <w:sz w:val="22"/>
          <w:szCs w:val="22"/>
        </w:rPr>
      </w:pPr>
      <w:r>
        <w:rPr>
          <w:rFonts w:ascii="Calibri" w:hAnsi="Calibri" w:cs="Arial"/>
          <w:sz w:val="22"/>
          <w:szCs w:val="22"/>
        </w:rPr>
        <w:t xml:space="preserve">No. 6,767,341: S.T. Cho, </w:t>
      </w:r>
      <w:r>
        <w:rPr>
          <w:rFonts w:ascii="Calibri" w:hAnsi="Calibri" w:cs="Arial"/>
          <w:sz w:val="22"/>
          <w:szCs w:val="22"/>
          <w:u w:val="single"/>
        </w:rPr>
        <w:t>Microneedles for Minimally Invasive Drug Delivery</w:t>
      </w:r>
      <w:r>
        <w:rPr>
          <w:rFonts w:ascii="Calibri" w:hAnsi="Calibri" w:cs="Arial"/>
          <w:sz w:val="22"/>
          <w:szCs w:val="22"/>
        </w:rPr>
        <w:t xml:space="preserve">, February 2004; </w:t>
      </w:r>
    </w:p>
    <w:p w14:paraId="5ACD2205" w14:textId="77777777" w:rsidR="009611C2" w:rsidRDefault="009611C2">
      <w:pPr>
        <w:pStyle w:val="PlainText"/>
        <w:spacing w:after="200"/>
        <w:ind w:right="576"/>
        <w:rPr>
          <w:rFonts w:ascii="Calibri" w:hAnsi="Calibri" w:cs="Arial"/>
          <w:sz w:val="22"/>
          <w:szCs w:val="22"/>
        </w:rPr>
      </w:pPr>
      <w:r>
        <w:rPr>
          <w:rFonts w:ascii="Calibri" w:hAnsi="Calibri" w:cs="Arial"/>
          <w:sz w:val="22"/>
          <w:szCs w:val="22"/>
        </w:rPr>
        <w:t xml:space="preserve">No. 6,685,668: S.T. Cho and G.E. Clark, </w:t>
      </w:r>
      <w:r>
        <w:rPr>
          <w:rFonts w:ascii="Calibri" w:hAnsi="Calibri" w:cs="Arial"/>
          <w:sz w:val="22"/>
          <w:szCs w:val="22"/>
          <w:u w:val="single"/>
        </w:rPr>
        <w:t>Closed Loop IV Fluid Flow Control</w:t>
      </w:r>
      <w:r>
        <w:rPr>
          <w:rFonts w:ascii="Calibri" w:hAnsi="Calibri" w:cs="Arial"/>
          <w:sz w:val="22"/>
          <w:szCs w:val="22"/>
        </w:rPr>
        <w:t>, February 2004;</w:t>
      </w:r>
    </w:p>
    <w:p w14:paraId="0A9F0EDC" w14:textId="77777777" w:rsidR="009611C2" w:rsidRDefault="009611C2">
      <w:pPr>
        <w:pStyle w:val="PlainText"/>
        <w:spacing w:after="200"/>
        <w:ind w:right="576"/>
        <w:rPr>
          <w:rFonts w:ascii="Calibri" w:hAnsi="Calibri" w:cs="Arial"/>
          <w:sz w:val="22"/>
          <w:szCs w:val="22"/>
        </w:rPr>
      </w:pPr>
      <w:r>
        <w:rPr>
          <w:rFonts w:ascii="Calibri" w:hAnsi="Calibri" w:cs="Arial"/>
          <w:sz w:val="22"/>
          <w:szCs w:val="22"/>
        </w:rPr>
        <w:t xml:space="preserve">No. 6,571,464: S.T. Cho, </w:t>
      </w:r>
      <w:r>
        <w:rPr>
          <w:rFonts w:ascii="Calibri" w:hAnsi="Calibri" w:cs="Arial"/>
          <w:sz w:val="22"/>
          <w:szCs w:val="22"/>
          <w:u w:val="single"/>
        </w:rPr>
        <w:t>Self-Standing Wall Spacer and Methods of Fabrication and Installing Same</w:t>
      </w:r>
      <w:r>
        <w:rPr>
          <w:rFonts w:ascii="Calibri" w:hAnsi="Calibri" w:cs="Arial"/>
          <w:sz w:val="22"/>
          <w:szCs w:val="22"/>
        </w:rPr>
        <w:t>, June 2003</w:t>
      </w:r>
    </w:p>
    <w:p w14:paraId="1309B6C3" w14:textId="77777777" w:rsidR="009611C2" w:rsidRDefault="009611C2">
      <w:pPr>
        <w:pStyle w:val="PlainText"/>
        <w:spacing w:after="200"/>
        <w:ind w:right="576"/>
        <w:rPr>
          <w:rFonts w:ascii="Calibri" w:hAnsi="Calibri" w:cs="Arial"/>
          <w:sz w:val="22"/>
          <w:szCs w:val="22"/>
        </w:rPr>
      </w:pPr>
      <w:r>
        <w:rPr>
          <w:rFonts w:ascii="Calibri" w:hAnsi="Calibri" w:cs="Arial"/>
          <w:sz w:val="22"/>
          <w:szCs w:val="22"/>
        </w:rPr>
        <w:t xml:space="preserve">No. 6,561,224: S.T. Cho, </w:t>
      </w:r>
      <w:r>
        <w:rPr>
          <w:rFonts w:ascii="Calibri" w:hAnsi="Calibri" w:cs="Arial"/>
          <w:sz w:val="22"/>
          <w:szCs w:val="22"/>
          <w:u w:val="single"/>
        </w:rPr>
        <w:t>Microfluidic Valve and System Therefor</w:t>
      </w:r>
      <w:r>
        <w:rPr>
          <w:rFonts w:ascii="Calibri" w:hAnsi="Calibri" w:cs="Arial"/>
          <w:sz w:val="22"/>
          <w:szCs w:val="22"/>
        </w:rPr>
        <w:t>, May 2003</w:t>
      </w:r>
    </w:p>
    <w:p w14:paraId="76B50A16" w14:textId="77777777" w:rsidR="009611C2" w:rsidRDefault="009611C2">
      <w:pPr>
        <w:spacing w:after="200"/>
        <w:ind w:right="576"/>
        <w:rPr>
          <w:rFonts w:ascii="Calibri" w:hAnsi="Calibri" w:cs="Arial"/>
          <w:sz w:val="22"/>
          <w:szCs w:val="22"/>
        </w:rPr>
      </w:pPr>
      <w:r>
        <w:rPr>
          <w:rFonts w:ascii="Calibri" w:hAnsi="Calibri" w:cs="Arial"/>
          <w:sz w:val="22"/>
          <w:szCs w:val="22"/>
        </w:rPr>
        <w:t xml:space="preserve">No. 6,445,053: S.T. Cho, </w:t>
      </w:r>
      <w:r>
        <w:rPr>
          <w:rFonts w:ascii="Calibri" w:hAnsi="Calibri" w:cs="Arial"/>
          <w:sz w:val="22"/>
          <w:szCs w:val="22"/>
          <w:u w:val="single"/>
        </w:rPr>
        <w:t>Micromachined Absolute Pressure Sensor</w:t>
      </w:r>
      <w:r>
        <w:rPr>
          <w:rFonts w:ascii="Calibri" w:hAnsi="Calibri" w:cs="Arial"/>
          <w:sz w:val="22"/>
          <w:szCs w:val="22"/>
        </w:rPr>
        <w:t>, September 2002</w:t>
      </w:r>
    </w:p>
    <w:p w14:paraId="1A50F77D" w14:textId="77777777" w:rsidR="009611C2" w:rsidRDefault="009611C2">
      <w:pPr>
        <w:spacing w:after="200"/>
        <w:ind w:right="576"/>
        <w:rPr>
          <w:rFonts w:ascii="Calibri" w:hAnsi="Calibri" w:cs="Arial"/>
          <w:sz w:val="22"/>
          <w:szCs w:val="22"/>
        </w:rPr>
      </w:pPr>
      <w:r>
        <w:rPr>
          <w:rFonts w:ascii="Calibri" w:hAnsi="Calibri" w:cs="Arial"/>
          <w:sz w:val="22"/>
          <w:szCs w:val="22"/>
        </w:rPr>
        <w:t xml:space="preserve">No. 6,349,740: S.T. Cho et al, </w:t>
      </w:r>
      <w:r>
        <w:rPr>
          <w:rFonts w:ascii="Calibri" w:hAnsi="Calibri" w:cs="Arial"/>
          <w:sz w:val="22"/>
          <w:szCs w:val="22"/>
          <w:u w:val="single"/>
        </w:rPr>
        <w:t>Monolithic High Performance Miniature Flow Control Unit</w:t>
      </w:r>
      <w:r>
        <w:rPr>
          <w:rFonts w:ascii="Calibri" w:hAnsi="Calibri" w:cs="Arial"/>
          <w:sz w:val="22"/>
          <w:szCs w:val="22"/>
        </w:rPr>
        <w:t>, Feb 2002</w:t>
      </w:r>
    </w:p>
    <w:p w14:paraId="2F3335E0" w14:textId="77777777" w:rsidR="009611C2" w:rsidRDefault="009611C2">
      <w:pPr>
        <w:spacing w:after="200"/>
        <w:ind w:right="576"/>
        <w:rPr>
          <w:rFonts w:ascii="Calibri" w:hAnsi="Calibri" w:cs="Arial"/>
          <w:sz w:val="22"/>
          <w:szCs w:val="22"/>
        </w:rPr>
      </w:pPr>
      <w:r>
        <w:rPr>
          <w:rFonts w:ascii="Calibri" w:hAnsi="Calibri" w:cs="Arial"/>
          <w:sz w:val="22"/>
          <w:szCs w:val="22"/>
        </w:rPr>
        <w:t xml:space="preserve">No. 6,278,066: S.T. Cho et al, </w:t>
      </w:r>
      <w:r>
        <w:rPr>
          <w:rFonts w:ascii="Calibri" w:hAnsi="Calibri" w:cs="Arial"/>
          <w:sz w:val="22"/>
          <w:szCs w:val="22"/>
          <w:u w:val="single"/>
        </w:rPr>
        <w:t>Self-Standing Wall Spacer Structures</w:t>
      </w:r>
      <w:r>
        <w:rPr>
          <w:rFonts w:ascii="Calibri" w:hAnsi="Calibri" w:cs="Arial"/>
          <w:sz w:val="22"/>
          <w:szCs w:val="22"/>
        </w:rPr>
        <w:t>, Aug 2001</w:t>
      </w:r>
    </w:p>
    <w:p w14:paraId="5AA6A671" w14:textId="77777777" w:rsidR="009611C2" w:rsidRDefault="009611C2">
      <w:pPr>
        <w:spacing w:after="200"/>
        <w:ind w:right="576"/>
        <w:rPr>
          <w:rFonts w:ascii="Calibri" w:hAnsi="Calibri" w:cs="Arial"/>
          <w:sz w:val="22"/>
          <w:szCs w:val="22"/>
        </w:rPr>
      </w:pPr>
      <w:r>
        <w:rPr>
          <w:rFonts w:ascii="Calibri" w:hAnsi="Calibri" w:cs="Arial"/>
          <w:sz w:val="22"/>
          <w:szCs w:val="22"/>
        </w:rPr>
        <w:t xml:space="preserve">No. 6,194,830: S.T. Cho et al, </w:t>
      </w:r>
      <w:r>
        <w:rPr>
          <w:rFonts w:ascii="Calibri" w:hAnsi="Calibri" w:cs="Arial"/>
          <w:sz w:val="22"/>
          <w:szCs w:val="22"/>
          <w:u w:val="single"/>
        </w:rPr>
        <w:t>Multi-Compartment Getter-Containing Flat-Panel Device</w:t>
      </w:r>
      <w:r>
        <w:rPr>
          <w:rFonts w:ascii="Calibri" w:hAnsi="Calibri" w:cs="Arial"/>
          <w:sz w:val="22"/>
          <w:szCs w:val="22"/>
        </w:rPr>
        <w:t>, Feb 2001</w:t>
      </w:r>
    </w:p>
    <w:p w14:paraId="464C359C" w14:textId="77777777" w:rsidR="009611C2" w:rsidRDefault="009611C2">
      <w:pPr>
        <w:spacing w:after="200"/>
        <w:ind w:right="576"/>
        <w:rPr>
          <w:rFonts w:ascii="Calibri" w:hAnsi="Calibri" w:cs="Arial"/>
          <w:sz w:val="22"/>
          <w:szCs w:val="22"/>
        </w:rPr>
      </w:pPr>
      <w:r>
        <w:rPr>
          <w:rFonts w:ascii="Calibri" w:hAnsi="Calibri" w:cs="Arial"/>
          <w:sz w:val="22"/>
          <w:szCs w:val="22"/>
        </w:rPr>
        <w:t>No. 6,109,994: S.T. Cho et al</w:t>
      </w:r>
      <w:r>
        <w:rPr>
          <w:rFonts w:ascii="Calibri" w:hAnsi="Calibri" w:cs="Arial"/>
          <w:sz w:val="22"/>
          <w:szCs w:val="22"/>
          <w:u w:val="single"/>
        </w:rPr>
        <w:t>,</w:t>
      </w:r>
      <w:r>
        <w:rPr>
          <w:rFonts w:ascii="Calibri" w:hAnsi="Calibri" w:cs="Arial"/>
          <w:sz w:val="22"/>
          <w:szCs w:val="22"/>
        </w:rPr>
        <w:t xml:space="preserve"> </w:t>
      </w:r>
      <w:r>
        <w:rPr>
          <w:rFonts w:ascii="Calibri" w:hAnsi="Calibri" w:cs="Arial"/>
          <w:sz w:val="22"/>
          <w:szCs w:val="22"/>
          <w:u w:val="single"/>
        </w:rPr>
        <w:t>Gap Jumping to Seal Structure</w:t>
      </w:r>
      <w:r>
        <w:rPr>
          <w:rFonts w:ascii="Calibri" w:hAnsi="Calibri" w:cs="Arial"/>
          <w:sz w:val="22"/>
          <w:szCs w:val="22"/>
        </w:rPr>
        <w:t>, Aug 2000</w:t>
      </w:r>
    </w:p>
    <w:p w14:paraId="74B18579" w14:textId="77777777" w:rsidR="009611C2" w:rsidRDefault="009611C2">
      <w:pPr>
        <w:spacing w:after="200"/>
        <w:ind w:right="576"/>
        <w:rPr>
          <w:rFonts w:ascii="Calibri" w:hAnsi="Calibri" w:cs="Arial"/>
          <w:sz w:val="22"/>
          <w:szCs w:val="22"/>
        </w:rPr>
      </w:pPr>
      <w:r>
        <w:rPr>
          <w:rFonts w:ascii="Calibri" w:hAnsi="Calibri" w:cs="Arial"/>
          <w:sz w:val="22"/>
          <w:szCs w:val="22"/>
        </w:rPr>
        <w:t>No. 5,977,706: S.T. Cho et al</w:t>
      </w:r>
      <w:r>
        <w:rPr>
          <w:rFonts w:ascii="Calibri" w:hAnsi="Calibri" w:cs="Arial"/>
          <w:sz w:val="22"/>
          <w:szCs w:val="22"/>
          <w:u w:val="single"/>
        </w:rPr>
        <w:t>,</w:t>
      </w:r>
      <w:r>
        <w:rPr>
          <w:rFonts w:ascii="Calibri" w:hAnsi="Calibri" w:cs="Arial"/>
          <w:sz w:val="22"/>
          <w:szCs w:val="22"/>
        </w:rPr>
        <w:t xml:space="preserve"> </w:t>
      </w:r>
      <w:r>
        <w:rPr>
          <w:rFonts w:ascii="Calibri" w:hAnsi="Calibri" w:cs="Arial"/>
          <w:sz w:val="22"/>
          <w:szCs w:val="22"/>
          <w:u w:val="single"/>
        </w:rPr>
        <w:t>Multi-Compartment Getter-Containing Flat-Panel Device</w:t>
      </w:r>
      <w:r>
        <w:rPr>
          <w:rFonts w:ascii="Calibri" w:hAnsi="Calibri" w:cs="Arial"/>
          <w:sz w:val="22"/>
          <w:szCs w:val="22"/>
        </w:rPr>
        <w:t>, Nov 1999</w:t>
      </w:r>
    </w:p>
    <w:p w14:paraId="595A710F" w14:textId="77777777" w:rsidR="009611C2" w:rsidRDefault="009611C2">
      <w:pPr>
        <w:pStyle w:val="BodyTextIndent2"/>
        <w:spacing w:after="200"/>
        <w:ind w:left="0" w:right="576" w:firstLine="0"/>
        <w:rPr>
          <w:rFonts w:ascii="Calibri" w:hAnsi="Calibri" w:cs="Arial"/>
        </w:rPr>
      </w:pPr>
      <w:r>
        <w:rPr>
          <w:rFonts w:ascii="Calibri" w:hAnsi="Calibri" w:cs="Arial"/>
        </w:rPr>
        <w:t xml:space="preserve">No. 5,952,574: M.S. Weinberg, S.T. Cho, et al,  </w:t>
      </w:r>
      <w:r>
        <w:rPr>
          <w:rFonts w:ascii="Calibri" w:hAnsi="Calibri" w:cs="Arial"/>
          <w:u w:val="single"/>
        </w:rPr>
        <w:t>Trenches to Reduce Charging Effects</w:t>
      </w:r>
      <w:r>
        <w:rPr>
          <w:rFonts w:ascii="Calibri" w:hAnsi="Calibri" w:cs="Arial"/>
        </w:rPr>
        <w:t>, Sept 1999</w:t>
      </w:r>
    </w:p>
    <w:p w14:paraId="7DB04142" w14:textId="77777777" w:rsidR="009611C2" w:rsidRDefault="009611C2">
      <w:pPr>
        <w:spacing w:after="200"/>
        <w:ind w:right="576"/>
        <w:rPr>
          <w:rFonts w:ascii="Calibri" w:hAnsi="Calibri" w:cs="Arial"/>
          <w:sz w:val="22"/>
          <w:szCs w:val="22"/>
        </w:rPr>
      </w:pPr>
      <w:r>
        <w:rPr>
          <w:rFonts w:ascii="Calibri" w:hAnsi="Calibri" w:cs="Arial"/>
          <w:sz w:val="22"/>
          <w:szCs w:val="22"/>
        </w:rPr>
        <w:t xml:space="preserve">No. 5,911,156: P.A. Ward, M.S. Weinberg, S.T. Cho, et al, </w:t>
      </w:r>
      <w:r>
        <w:rPr>
          <w:rFonts w:ascii="Calibri" w:hAnsi="Calibri" w:cs="Arial"/>
          <w:sz w:val="22"/>
          <w:szCs w:val="22"/>
          <w:u w:val="single"/>
        </w:rPr>
        <w:t>Split electrode to minimize charge transients</w:t>
      </w:r>
      <w:r>
        <w:rPr>
          <w:rFonts w:ascii="Calibri" w:hAnsi="Calibri" w:cs="Arial"/>
          <w:sz w:val="22"/>
          <w:szCs w:val="22"/>
        </w:rPr>
        <w:t>, June 1999</w:t>
      </w:r>
    </w:p>
    <w:p w14:paraId="6DC487FF" w14:textId="77777777" w:rsidR="009611C2" w:rsidRDefault="009611C2">
      <w:pPr>
        <w:spacing w:after="200"/>
        <w:ind w:right="576"/>
        <w:rPr>
          <w:rFonts w:ascii="Calibri" w:hAnsi="Calibri" w:cs="Arial"/>
          <w:sz w:val="22"/>
          <w:szCs w:val="22"/>
        </w:rPr>
      </w:pPr>
      <w:r>
        <w:rPr>
          <w:rFonts w:ascii="Calibri" w:hAnsi="Calibri" w:cs="Arial"/>
          <w:sz w:val="22"/>
          <w:szCs w:val="22"/>
        </w:rPr>
        <w:t xml:space="preserve">No. 5,837,562: S.T. Cho, </w:t>
      </w:r>
      <w:r>
        <w:rPr>
          <w:rFonts w:ascii="Calibri" w:hAnsi="Calibri" w:cs="Arial"/>
          <w:sz w:val="22"/>
          <w:szCs w:val="22"/>
          <w:u w:val="single"/>
        </w:rPr>
        <w:t>Process for Bonding a Shell to a Substrate for Packaging a Semiconductor</w:t>
      </w:r>
      <w:r>
        <w:rPr>
          <w:rFonts w:ascii="Calibri" w:hAnsi="Calibri" w:cs="Arial"/>
          <w:sz w:val="22"/>
          <w:szCs w:val="22"/>
        </w:rPr>
        <w:t>, Nov 1998</w:t>
      </w:r>
    </w:p>
    <w:p w14:paraId="27A227C4" w14:textId="77777777" w:rsidR="009611C2" w:rsidRDefault="009611C2">
      <w:pPr>
        <w:spacing w:after="200"/>
        <w:ind w:right="576"/>
        <w:jc w:val="both"/>
        <w:rPr>
          <w:rFonts w:ascii="Calibri" w:hAnsi="Calibri" w:cs="Arial"/>
          <w:sz w:val="22"/>
          <w:szCs w:val="22"/>
        </w:rPr>
      </w:pPr>
      <w:r>
        <w:rPr>
          <w:rFonts w:ascii="Calibri" w:hAnsi="Calibri" w:cs="Arial"/>
          <w:sz w:val="22"/>
          <w:szCs w:val="22"/>
        </w:rPr>
        <w:t xml:space="preserve">No. 5,656,785: C. Trainor, S.T. Cho, and R. Hopkins, </w:t>
      </w:r>
      <w:r>
        <w:rPr>
          <w:rFonts w:ascii="Calibri" w:hAnsi="Calibri" w:cs="Arial"/>
          <w:sz w:val="22"/>
          <w:szCs w:val="22"/>
          <w:u w:val="single"/>
        </w:rPr>
        <w:t>Micromechanical Contact Load Force Sensor</w:t>
      </w:r>
      <w:r>
        <w:rPr>
          <w:rFonts w:ascii="Calibri" w:hAnsi="Calibri" w:cs="Arial"/>
          <w:sz w:val="22"/>
          <w:szCs w:val="22"/>
        </w:rPr>
        <w:t>, Aug 1997</w:t>
      </w:r>
    </w:p>
    <w:p w14:paraId="12DC53DC" w14:textId="77777777" w:rsidR="009611C2" w:rsidRDefault="009611C2">
      <w:pPr>
        <w:spacing w:after="200"/>
        <w:ind w:right="576"/>
        <w:jc w:val="both"/>
        <w:rPr>
          <w:rFonts w:ascii="Calibri" w:hAnsi="Calibri" w:cs="Arial"/>
          <w:sz w:val="22"/>
          <w:szCs w:val="22"/>
        </w:rPr>
      </w:pPr>
      <w:r>
        <w:rPr>
          <w:rFonts w:ascii="Calibri" w:hAnsi="Calibri" w:cs="Arial"/>
          <w:sz w:val="22"/>
          <w:szCs w:val="22"/>
        </w:rPr>
        <w:t xml:space="preserve">No. 5,492,596: S.T. Cho, </w:t>
      </w:r>
      <w:r>
        <w:rPr>
          <w:rFonts w:ascii="Calibri" w:hAnsi="Calibri" w:cs="Arial"/>
          <w:sz w:val="22"/>
          <w:szCs w:val="22"/>
          <w:u w:val="single"/>
        </w:rPr>
        <w:t>Method of Making a Micromechanical Tuning Fork Gyroscope</w:t>
      </w:r>
      <w:r>
        <w:rPr>
          <w:rFonts w:ascii="Calibri" w:hAnsi="Calibri" w:cs="Arial"/>
          <w:sz w:val="22"/>
          <w:szCs w:val="22"/>
        </w:rPr>
        <w:t>, Feb 1996</w:t>
      </w:r>
    </w:p>
    <w:p w14:paraId="2989E79B" w14:textId="77777777" w:rsidR="009611C2" w:rsidRDefault="009611C2" w:rsidP="00DF123E">
      <w:pPr>
        <w:ind w:right="576"/>
        <w:jc w:val="both"/>
        <w:rPr>
          <w:rFonts w:ascii="Calibri" w:hAnsi="Calibri" w:cs="Arial"/>
          <w:sz w:val="22"/>
          <w:szCs w:val="22"/>
        </w:rPr>
      </w:pPr>
      <w:r>
        <w:rPr>
          <w:rFonts w:ascii="Calibri" w:hAnsi="Calibri" w:cs="Arial"/>
          <w:sz w:val="22"/>
          <w:szCs w:val="22"/>
        </w:rPr>
        <w:t xml:space="preserve">No. 5,377,524: K.D. Wise and S.T. Cho, </w:t>
      </w:r>
      <w:r>
        <w:rPr>
          <w:rFonts w:ascii="Calibri" w:hAnsi="Calibri" w:cs="Arial"/>
          <w:sz w:val="22"/>
          <w:szCs w:val="22"/>
          <w:u w:val="single"/>
        </w:rPr>
        <w:t>Self-Testing Capacitive Pressure Transducer and Method</w:t>
      </w:r>
      <w:r>
        <w:rPr>
          <w:rFonts w:ascii="Calibri" w:hAnsi="Calibri" w:cs="Arial"/>
          <w:sz w:val="22"/>
          <w:szCs w:val="22"/>
        </w:rPr>
        <w:t>, Jan 1995</w:t>
      </w:r>
    </w:p>
    <w:p w14:paraId="2A86E021" w14:textId="77777777" w:rsidR="00C00A7B" w:rsidRDefault="00C00A7B" w:rsidP="00DF123E">
      <w:pPr>
        <w:ind w:right="576"/>
        <w:jc w:val="both"/>
        <w:rPr>
          <w:rFonts w:ascii="Calibri" w:hAnsi="Calibri" w:cs="Arial"/>
          <w:sz w:val="22"/>
          <w:szCs w:val="22"/>
        </w:rPr>
      </w:pPr>
    </w:p>
    <w:p w14:paraId="13511C05" w14:textId="77777777" w:rsidR="00C00A7B" w:rsidRDefault="005508E3">
      <w:pPr>
        <w:ind w:right="576"/>
        <w:jc w:val="both"/>
        <w:rPr>
          <w:rFonts w:ascii="Calibri" w:hAnsi="Calibri" w:cs="Arial"/>
          <w:sz w:val="22"/>
          <w:szCs w:val="22"/>
        </w:rPr>
      </w:pPr>
      <w:r>
        <w:rPr>
          <w:rFonts w:ascii="Calibri" w:hAnsi="Calibri" w:cs="Arial"/>
          <w:sz w:val="22"/>
          <w:szCs w:val="22"/>
        </w:rPr>
        <w:t>International</w:t>
      </w:r>
    </w:p>
    <w:p w14:paraId="29ACB0FA" w14:textId="77777777" w:rsidR="00DF123E" w:rsidRDefault="00DF123E" w:rsidP="00DF123E">
      <w:pPr>
        <w:autoSpaceDE w:val="0"/>
        <w:autoSpaceDN w:val="0"/>
        <w:adjustRightInd w:val="0"/>
        <w:rPr>
          <w:rFonts w:asciiTheme="minorHAnsi" w:hAnsiTheme="minorHAnsi" w:cs="Arial"/>
          <w:sz w:val="22"/>
          <w:szCs w:val="22"/>
        </w:rPr>
      </w:pPr>
    </w:p>
    <w:p w14:paraId="610E3365" w14:textId="77777777" w:rsidR="00C00A7B" w:rsidRDefault="00DF123E" w:rsidP="00DF123E">
      <w:pPr>
        <w:autoSpaceDE w:val="0"/>
        <w:autoSpaceDN w:val="0"/>
        <w:adjustRightInd w:val="0"/>
        <w:rPr>
          <w:rFonts w:asciiTheme="minorHAnsi" w:hAnsiTheme="minorHAnsi" w:cs="Arial"/>
          <w:sz w:val="22"/>
          <w:szCs w:val="22"/>
        </w:rPr>
      </w:pPr>
      <w:r w:rsidRPr="00DF123E">
        <w:rPr>
          <w:rFonts w:asciiTheme="minorHAnsi" w:hAnsiTheme="minorHAnsi" w:cs="Arial"/>
          <w:sz w:val="22"/>
          <w:szCs w:val="22"/>
        </w:rPr>
        <w:t>ES2308657 (T3)</w:t>
      </w:r>
      <w:r>
        <w:rPr>
          <w:rFonts w:asciiTheme="minorHAnsi" w:hAnsiTheme="minorHAnsi" w:cs="Arial"/>
          <w:sz w:val="22"/>
          <w:szCs w:val="22"/>
        </w:rPr>
        <w:t>, S. T. Cho, Microneedles for minimally invasive drug delivery, Jan 2008.</w:t>
      </w:r>
    </w:p>
    <w:p w14:paraId="78D69BF4" w14:textId="77777777" w:rsidR="005508E3" w:rsidRDefault="005508E3" w:rsidP="00DF123E">
      <w:pPr>
        <w:autoSpaceDE w:val="0"/>
        <w:autoSpaceDN w:val="0"/>
        <w:adjustRightInd w:val="0"/>
        <w:rPr>
          <w:rFonts w:asciiTheme="minorHAnsi" w:hAnsiTheme="minorHAnsi" w:cs="Arial"/>
          <w:sz w:val="22"/>
          <w:szCs w:val="22"/>
        </w:rPr>
      </w:pPr>
    </w:p>
    <w:p w14:paraId="5C29DFEB" w14:textId="77777777" w:rsidR="005508E3" w:rsidRPr="005508E3" w:rsidRDefault="005508E3" w:rsidP="00DF123E">
      <w:pPr>
        <w:autoSpaceDE w:val="0"/>
        <w:autoSpaceDN w:val="0"/>
        <w:adjustRightInd w:val="0"/>
        <w:rPr>
          <w:rFonts w:ascii="Calibri" w:hAnsi="Calibri" w:cs="Arial"/>
          <w:sz w:val="22"/>
          <w:szCs w:val="22"/>
        </w:rPr>
      </w:pPr>
      <w:r>
        <w:rPr>
          <w:rFonts w:ascii="Calibri" w:hAnsi="Calibri" w:cs="Arial"/>
          <w:sz w:val="22"/>
          <w:szCs w:val="22"/>
        </w:rPr>
        <w:t>WO2003068370A2, WWG</w:t>
      </w:r>
      <w:r>
        <w:rPr>
          <w:rFonts w:asciiTheme="minorHAnsi" w:hAnsiTheme="minorHAnsi" w:cs="Arial"/>
          <w:sz w:val="22"/>
          <w:szCs w:val="22"/>
        </w:rPr>
        <w:t>2</w:t>
      </w:r>
      <w:r w:rsidRPr="008C2875">
        <w:rPr>
          <w:rFonts w:asciiTheme="minorHAnsi" w:hAnsiTheme="minorHAnsi" w:cs="Roboto"/>
          <w:color w:val="333333"/>
          <w:sz w:val="22"/>
          <w:szCs w:val="22"/>
        </w:rPr>
        <w:t>003707678</w:t>
      </w:r>
      <w:r>
        <w:rPr>
          <w:rFonts w:ascii="Calibri" w:hAnsi="Calibri" w:cs="Arial"/>
          <w:sz w:val="22"/>
          <w:szCs w:val="22"/>
        </w:rPr>
        <w:t>, S.T. Cho, Micro-fluidic valve and system thereof, April 2007.</w:t>
      </w:r>
    </w:p>
    <w:p w14:paraId="4D801303" w14:textId="77777777" w:rsidR="005508E3" w:rsidRDefault="005508E3" w:rsidP="00DF123E">
      <w:pPr>
        <w:autoSpaceDE w:val="0"/>
        <w:autoSpaceDN w:val="0"/>
        <w:adjustRightInd w:val="0"/>
        <w:rPr>
          <w:rFonts w:asciiTheme="minorHAnsi" w:hAnsiTheme="minorHAnsi" w:cs="Arial"/>
          <w:sz w:val="22"/>
          <w:szCs w:val="22"/>
        </w:rPr>
      </w:pPr>
    </w:p>
    <w:p w14:paraId="45662F5C" w14:textId="77777777" w:rsidR="005508E3" w:rsidRDefault="005508E3" w:rsidP="005508E3">
      <w:pPr>
        <w:autoSpaceDE w:val="0"/>
        <w:autoSpaceDN w:val="0"/>
        <w:adjustRightInd w:val="0"/>
        <w:rPr>
          <w:rFonts w:ascii="Calibri" w:hAnsi="Calibri" w:cs="Arial"/>
          <w:sz w:val="22"/>
          <w:szCs w:val="22"/>
        </w:rPr>
      </w:pPr>
      <w:r>
        <w:rPr>
          <w:rFonts w:ascii="Calibri" w:hAnsi="Calibri" w:cs="Arial"/>
          <w:sz w:val="22"/>
          <w:szCs w:val="22"/>
        </w:rPr>
        <w:t>WO20051119181A1, WWG</w:t>
      </w:r>
      <w:r w:rsidRPr="00DF123E">
        <w:rPr>
          <w:rFonts w:asciiTheme="minorHAnsi" w:hAnsiTheme="minorHAnsi" w:cs="Arial"/>
          <w:sz w:val="22"/>
          <w:szCs w:val="22"/>
        </w:rPr>
        <w:t>2</w:t>
      </w:r>
      <w:r w:rsidRPr="00DF123E">
        <w:rPr>
          <w:rFonts w:asciiTheme="minorHAnsi" w:hAnsiTheme="minorHAnsi" w:cs="Roboto"/>
          <w:color w:val="333333"/>
          <w:sz w:val="22"/>
          <w:szCs w:val="22"/>
        </w:rPr>
        <w:t>004753159</w:t>
      </w:r>
      <w:r>
        <w:rPr>
          <w:rFonts w:ascii="Calibri" w:hAnsi="Calibri" w:cs="Arial"/>
          <w:sz w:val="22"/>
          <w:szCs w:val="22"/>
        </w:rPr>
        <w:t xml:space="preserve">, S.T. Cho, H. Christianson, G. Clark, J. </w:t>
      </w:r>
      <w:proofErr w:type="spellStart"/>
      <w:r>
        <w:rPr>
          <w:rFonts w:ascii="Calibri" w:hAnsi="Calibri" w:cs="Arial"/>
          <w:sz w:val="22"/>
          <w:szCs w:val="22"/>
        </w:rPr>
        <w:t>Sperinde</w:t>
      </w:r>
      <w:proofErr w:type="spellEnd"/>
      <w:r>
        <w:rPr>
          <w:rFonts w:ascii="Calibri" w:hAnsi="Calibri" w:cs="Arial"/>
          <w:sz w:val="22"/>
          <w:szCs w:val="22"/>
        </w:rPr>
        <w:t>, Combined flow rate bubble, occlusion, Feb 2007.</w:t>
      </w:r>
    </w:p>
    <w:p w14:paraId="7C33AB05" w14:textId="77777777" w:rsidR="005508E3" w:rsidRDefault="005508E3" w:rsidP="005508E3">
      <w:pPr>
        <w:autoSpaceDE w:val="0"/>
        <w:autoSpaceDN w:val="0"/>
        <w:adjustRightInd w:val="0"/>
        <w:rPr>
          <w:rFonts w:ascii="Calibri" w:hAnsi="Calibri" w:cs="Arial"/>
          <w:sz w:val="22"/>
          <w:szCs w:val="22"/>
        </w:rPr>
      </w:pPr>
    </w:p>
    <w:p w14:paraId="6534CD69" w14:textId="77777777" w:rsidR="005508E3" w:rsidRPr="008C2875" w:rsidRDefault="005508E3" w:rsidP="005508E3">
      <w:pPr>
        <w:autoSpaceDE w:val="0"/>
        <w:autoSpaceDN w:val="0"/>
        <w:adjustRightInd w:val="0"/>
        <w:rPr>
          <w:rFonts w:asciiTheme="minorHAnsi" w:hAnsiTheme="minorHAnsi" w:cs="Roboto"/>
          <w:color w:val="333333"/>
          <w:sz w:val="22"/>
          <w:szCs w:val="22"/>
        </w:rPr>
      </w:pPr>
      <w:r>
        <w:rPr>
          <w:rFonts w:ascii="Calibri" w:hAnsi="Calibri" w:cs="Arial"/>
          <w:sz w:val="22"/>
          <w:szCs w:val="22"/>
        </w:rPr>
        <w:t>WO2003068373A2, WWG</w:t>
      </w:r>
      <w:r w:rsidRPr="008C2875">
        <w:rPr>
          <w:rFonts w:asciiTheme="minorHAnsi" w:hAnsiTheme="minorHAnsi" w:cs="Roboto"/>
          <w:color w:val="333333"/>
          <w:sz w:val="22"/>
          <w:szCs w:val="22"/>
        </w:rPr>
        <w:t>2003706041</w:t>
      </w:r>
      <w:r>
        <w:rPr>
          <w:rFonts w:ascii="Calibri" w:hAnsi="Calibri" w:cs="Arial"/>
          <w:sz w:val="22"/>
          <w:szCs w:val="22"/>
        </w:rPr>
        <w:t>, S.T. Cho and H. Christianson, Micro-fluidic anti-microbial filter, June 2006.</w:t>
      </w:r>
    </w:p>
    <w:p w14:paraId="35B912E1" w14:textId="77777777" w:rsidR="005508E3" w:rsidRPr="008C2875" w:rsidRDefault="005508E3" w:rsidP="005508E3">
      <w:pPr>
        <w:autoSpaceDE w:val="0"/>
        <w:autoSpaceDN w:val="0"/>
        <w:adjustRightInd w:val="0"/>
        <w:rPr>
          <w:rFonts w:asciiTheme="minorHAnsi" w:hAnsiTheme="minorHAnsi" w:cs="Roboto"/>
          <w:color w:val="333333"/>
          <w:sz w:val="22"/>
          <w:szCs w:val="22"/>
        </w:rPr>
      </w:pPr>
    </w:p>
    <w:p w14:paraId="1816247F" w14:textId="77777777" w:rsidR="005508E3" w:rsidRDefault="005508E3" w:rsidP="005508E3">
      <w:pPr>
        <w:ind w:right="576"/>
        <w:jc w:val="both"/>
        <w:rPr>
          <w:rFonts w:ascii="Calibri" w:hAnsi="Calibri" w:cs="Arial"/>
          <w:sz w:val="22"/>
          <w:szCs w:val="22"/>
        </w:rPr>
      </w:pPr>
      <w:r>
        <w:rPr>
          <w:rFonts w:ascii="Calibri" w:hAnsi="Calibri" w:cs="Arial"/>
          <w:sz w:val="22"/>
          <w:szCs w:val="22"/>
        </w:rPr>
        <w:t>WO2000061215A1, WWG2000928139, S.T. Cho and H. Christianson, Monolithic high performance Miniature Flow Control Unit, March 2005.</w:t>
      </w:r>
    </w:p>
    <w:p w14:paraId="2482DF0D" w14:textId="77777777" w:rsidR="005508E3" w:rsidRDefault="005508E3" w:rsidP="00DF123E">
      <w:pPr>
        <w:autoSpaceDE w:val="0"/>
        <w:autoSpaceDN w:val="0"/>
        <w:adjustRightInd w:val="0"/>
        <w:rPr>
          <w:rFonts w:ascii="Calibri" w:hAnsi="Calibri" w:cs="Arial"/>
          <w:sz w:val="22"/>
          <w:szCs w:val="22"/>
        </w:rPr>
      </w:pPr>
    </w:p>
    <w:p w14:paraId="4BB3B111" w14:textId="77777777" w:rsidR="005508E3" w:rsidRDefault="005508E3" w:rsidP="005508E3">
      <w:pPr>
        <w:ind w:right="576"/>
        <w:jc w:val="both"/>
        <w:rPr>
          <w:rFonts w:ascii="Calibri" w:hAnsi="Calibri" w:cs="Arial"/>
          <w:sz w:val="22"/>
          <w:szCs w:val="22"/>
        </w:rPr>
      </w:pPr>
      <w:r>
        <w:rPr>
          <w:rFonts w:ascii="Calibri" w:hAnsi="Calibri" w:cs="Arial"/>
          <w:sz w:val="22"/>
          <w:szCs w:val="22"/>
        </w:rPr>
        <w:t>WO1998026440A1, WWG1019997005179, S.T. Cho et al, Gap Jumping to Seal Structure July 2003.</w:t>
      </w:r>
    </w:p>
    <w:p w14:paraId="479CAD9F" w14:textId="77777777" w:rsidR="005508E3" w:rsidRDefault="005508E3" w:rsidP="005508E3">
      <w:pPr>
        <w:ind w:right="576"/>
        <w:jc w:val="both"/>
        <w:rPr>
          <w:rFonts w:ascii="Calibri" w:hAnsi="Calibri" w:cs="Arial"/>
          <w:sz w:val="22"/>
          <w:szCs w:val="22"/>
        </w:rPr>
      </w:pPr>
    </w:p>
    <w:p w14:paraId="60BD7B6F" w14:textId="77777777" w:rsidR="005508E3" w:rsidRDefault="005508E3" w:rsidP="005508E3">
      <w:pPr>
        <w:autoSpaceDE w:val="0"/>
        <w:autoSpaceDN w:val="0"/>
        <w:adjustRightInd w:val="0"/>
        <w:rPr>
          <w:rFonts w:asciiTheme="minorHAnsi" w:hAnsiTheme="minorHAnsi" w:cs="Arial"/>
          <w:sz w:val="22"/>
          <w:szCs w:val="22"/>
        </w:rPr>
      </w:pPr>
      <w:r w:rsidRPr="00DF123E">
        <w:rPr>
          <w:rFonts w:asciiTheme="minorHAnsi" w:hAnsiTheme="minorHAnsi" w:cs="Arial"/>
          <w:sz w:val="22"/>
          <w:szCs w:val="22"/>
        </w:rPr>
        <w:t>WO</w:t>
      </w:r>
      <w:r>
        <w:rPr>
          <w:rFonts w:asciiTheme="minorHAnsi" w:hAnsiTheme="minorHAnsi" w:cs="Arial"/>
          <w:sz w:val="22"/>
          <w:szCs w:val="22"/>
        </w:rPr>
        <w:t>200209795A2, S.T. Cho and G. Clark, Closed-loop IV fluid flow control, Feb 2002.</w:t>
      </w:r>
    </w:p>
    <w:p w14:paraId="603546E3" w14:textId="77777777" w:rsidR="009611C2" w:rsidRDefault="009611C2">
      <w:pPr>
        <w:ind w:right="576"/>
        <w:jc w:val="both"/>
        <w:rPr>
          <w:rFonts w:ascii="Calibri" w:hAnsi="Calibri" w:cs="Arial"/>
          <w:sz w:val="22"/>
          <w:szCs w:val="22"/>
        </w:rPr>
      </w:pPr>
      <w:r>
        <w:rPr>
          <w:rFonts w:ascii="Calibri" w:hAnsi="Calibri" w:cs="Arial"/>
          <w:sz w:val="22"/>
          <w:szCs w:val="22"/>
        </w:rPr>
        <w:t xml:space="preserve">Filed: </w:t>
      </w:r>
    </w:p>
    <w:p w14:paraId="76ED4C13" w14:textId="77777777" w:rsidR="009611C2" w:rsidRDefault="009611C2">
      <w:pPr>
        <w:ind w:right="576"/>
        <w:jc w:val="both"/>
        <w:rPr>
          <w:rFonts w:ascii="Calibri" w:hAnsi="Calibri" w:cs="Arial"/>
          <w:sz w:val="22"/>
          <w:szCs w:val="22"/>
        </w:rPr>
      </w:pPr>
    </w:p>
    <w:p w14:paraId="088C7E66" w14:textId="77777777" w:rsidR="009611C2" w:rsidRDefault="009611C2">
      <w:pPr>
        <w:spacing w:after="200"/>
        <w:ind w:left="86" w:right="576"/>
        <w:jc w:val="both"/>
        <w:rPr>
          <w:rFonts w:ascii="Calibri" w:hAnsi="Calibri" w:cs="Arial"/>
          <w:sz w:val="22"/>
          <w:szCs w:val="22"/>
        </w:rPr>
      </w:pPr>
      <w:r>
        <w:rPr>
          <w:rFonts w:ascii="Calibri" w:hAnsi="Calibri" w:cs="Arial"/>
          <w:sz w:val="22"/>
          <w:szCs w:val="22"/>
        </w:rPr>
        <w:t>A Directed Energy Deposition System for High Aspect Ratio Structures</w:t>
      </w:r>
    </w:p>
    <w:p w14:paraId="10D9CE86" w14:textId="77777777" w:rsidR="009611C2" w:rsidRDefault="009611C2">
      <w:pPr>
        <w:spacing w:after="200"/>
        <w:ind w:left="86" w:right="576"/>
        <w:jc w:val="both"/>
        <w:rPr>
          <w:rFonts w:ascii="Calibri" w:hAnsi="Calibri" w:cs="Arial"/>
          <w:sz w:val="22"/>
          <w:szCs w:val="22"/>
        </w:rPr>
      </w:pPr>
      <w:r>
        <w:rPr>
          <w:rFonts w:ascii="Calibri" w:hAnsi="Calibri" w:cs="Arial"/>
          <w:sz w:val="22"/>
          <w:szCs w:val="22"/>
        </w:rPr>
        <w:t>A Slider Manifold Valve</w:t>
      </w:r>
    </w:p>
    <w:p w14:paraId="0ED49864" w14:textId="77777777" w:rsidR="009611C2" w:rsidRDefault="009611C2">
      <w:pPr>
        <w:spacing w:after="200"/>
        <w:ind w:left="86" w:right="576"/>
        <w:jc w:val="both"/>
        <w:rPr>
          <w:rFonts w:ascii="Calibri" w:hAnsi="Calibri" w:cs="Arial"/>
          <w:sz w:val="22"/>
          <w:szCs w:val="22"/>
        </w:rPr>
      </w:pPr>
      <w:r>
        <w:rPr>
          <w:rFonts w:ascii="Calibri" w:hAnsi="Calibri" w:cs="Arial"/>
          <w:sz w:val="22"/>
          <w:szCs w:val="22"/>
        </w:rPr>
        <w:t>An Area Anode Array for High Performance Electrodeposition</w:t>
      </w:r>
    </w:p>
    <w:p w14:paraId="0CE6E02A" w14:textId="77777777" w:rsidR="009611C2" w:rsidRDefault="009611C2">
      <w:pPr>
        <w:spacing w:after="200"/>
        <w:ind w:left="86" w:right="576"/>
        <w:jc w:val="both"/>
        <w:rPr>
          <w:rFonts w:ascii="Calibri" w:hAnsi="Calibri" w:cs="Arial"/>
          <w:sz w:val="22"/>
          <w:szCs w:val="22"/>
        </w:rPr>
      </w:pPr>
      <w:r>
        <w:rPr>
          <w:rFonts w:ascii="Calibri" w:hAnsi="Calibri" w:cs="Arial"/>
          <w:sz w:val="22"/>
          <w:szCs w:val="22"/>
        </w:rPr>
        <w:t>A Modular Electrodeposition System</w:t>
      </w:r>
    </w:p>
    <w:p w14:paraId="103268B4" w14:textId="77777777" w:rsidR="009611C2" w:rsidRDefault="009611C2">
      <w:pPr>
        <w:spacing w:after="200"/>
        <w:ind w:left="86" w:right="576"/>
        <w:jc w:val="both"/>
        <w:rPr>
          <w:rFonts w:ascii="Calibri" w:hAnsi="Calibri" w:cs="Arial"/>
          <w:sz w:val="22"/>
          <w:szCs w:val="22"/>
        </w:rPr>
      </w:pPr>
      <w:r>
        <w:rPr>
          <w:rFonts w:ascii="Calibri" w:hAnsi="Calibri" w:cs="Arial"/>
          <w:sz w:val="22"/>
          <w:szCs w:val="22"/>
        </w:rPr>
        <w:t>Ultrasonic Enhanced Electroless Deposition</w:t>
      </w:r>
    </w:p>
    <w:p w14:paraId="78E772C4" w14:textId="77777777" w:rsidR="009611C2" w:rsidRDefault="009611C2">
      <w:pPr>
        <w:spacing w:after="200"/>
        <w:ind w:left="86" w:right="576"/>
        <w:jc w:val="both"/>
        <w:rPr>
          <w:rFonts w:ascii="Calibri" w:hAnsi="Calibri" w:cs="Arial"/>
          <w:sz w:val="22"/>
          <w:szCs w:val="22"/>
        </w:rPr>
      </w:pPr>
      <w:r>
        <w:rPr>
          <w:rFonts w:ascii="Calibri" w:hAnsi="Calibri" w:cs="Arial"/>
          <w:sz w:val="22"/>
          <w:szCs w:val="22"/>
        </w:rPr>
        <w:t>An Ionic Monitoring System for Electrodeposition</w:t>
      </w:r>
    </w:p>
    <w:p w14:paraId="622ABDF1" w14:textId="77777777" w:rsidR="009611C2" w:rsidRDefault="009611C2">
      <w:pPr>
        <w:spacing w:after="200"/>
        <w:ind w:left="86" w:right="576"/>
        <w:jc w:val="both"/>
        <w:rPr>
          <w:rFonts w:ascii="Calibri" w:hAnsi="Calibri" w:cs="Arial"/>
          <w:sz w:val="22"/>
          <w:szCs w:val="22"/>
        </w:rPr>
      </w:pPr>
      <w:r>
        <w:rPr>
          <w:rFonts w:ascii="Calibri" w:hAnsi="Calibri" w:cs="Arial"/>
          <w:sz w:val="22"/>
          <w:szCs w:val="22"/>
        </w:rPr>
        <w:t>A Seed Metal-less Electrodeposition Process</w:t>
      </w:r>
    </w:p>
    <w:p w14:paraId="1CC5A064" w14:textId="77777777" w:rsidR="009611C2" w:rsidRDefault="009611C2">
      <w:pPr>
        <w:spacing w:after="200"/>
        <w:ind w:left="86" w:right="576"/>
        <w:jc w:val="both"/>
        <w:rPr>
          <w:rFonts w:ascii="Calibri" w:hAnsi="Calibri" w:cs="Arial"/>
          <w:sz w:val="22"/>
          <w:szCs w:val="22"/>
        </w:rPr>
      </w:pPr>
      <w:proofErr w:type="spellStart"/>
      <w:r>
        <w:rPr>
          <w:rFonts w:ascii="Calibri" w:hAnsi="Calibri" w:cs="Arial"/>
          <w:sz w:val="22"/>
          <w:szCs w:val="22"/>
        </w:rPr>
        <w:t>SolarIC</w:t>
      </w:r>
      <w:proofErr w:type="spellEnd"/>
      <w:r>
        <w:rPr>
          <w:rFonts w:ascii="Calibri" w:hAnsi="Calibri" w:cs="Arial"/>
          <w:sz w:val="22"/>
          <w:szCs w:val="22"/>
        </w:rPr>
        <w:t>: An Integrated Low Cost Solar Package</w:t>
      </w:r>
    </w:p>
    <w:p w14:paraId="64A6EE00" w14:textId="77777777" w:rsidR="009611C2" w:rsidRDefault="009611C2">
      <w:pPr>
        <w:spacing w:after="200"/>
        <w:ind w:left="86" w:right="576"/>
        <w:jc w:val="both"/>
        <w:rPr>
          <w:rFonts w:ascii="Calibri" w:hAnsi="Calibri" w:cs="Arial"/>
          <w:sz w:val="22"/>
          <w:szCs w:val="22"/>
        </w:rPr>
      </w:pPr>
      <w:r>
        <w:rPr>
          <w:rFonts w:ascii="Calibri" w:hAnsi="Calibri" w:cs="Arial"/>
          <w:sz w:val="22"/>
          <w:szCs w:val="22"/>
        </w:rPr>
        <w:t>A Triode wafer carrier</w:t>
      </w:r>
    </w:p>
    <w:p w14:paraId="73054F63" w14:textId="77777777" w:rsidR="009611C2" w:rsidRDefault="009611C2">
      <w:pPr>
        <w:spacing w:after="200"/>
        <w:ind w:left="86" w:right="576"/>
        <w:jc w:val="both"/>
        <w:rPr>
          <w:rFonts w:ascii="Calibri" w:hAnsi="Calibri" w:cs="Arial"/>
          <w:sz w:val="22"/>
          <w:szCs w:val="22"/>
        </w:rPr>
      </w:pPr>
      <w:r>
        <w:rPr>
          <w:rFonts w:ascii="Calibri" w:hAnsi="Calibri" w:cs="Arial"/>
          <w:sz w:val="22"/>
          <w:szCs w:val="22"/>
        </w:rPr>
        <w:t>An electro-optical plating anode</w:t>
      </w:r>
    </w:p>
    <w:p w14:paraId="2DC37D8E" w14:textId="77777777" w:rsidR="009611C2" w:rsidRDefault="009611C2">
      <w:pPr>
        <w:spacing w:after="200"/>
        <w:ind w:left="86" w:right="576"/>
        <w:jc w:val="both"/>
        <w:rPr>
          <w:rFonts w:ascii="Calibri" w:hAnsi="Calibri" w:cs="Arial"/>
          <w:sz w:val="22"/>
          <w:szCs w:val="22"/>
        </w:rPr>
      </w:pPr>
      <w:proofErr w:type="spellStart"/>
      <w:r>
        <w:rPr>
          <w:rFonts w:ascii="Calibri" w:hAnsi="Calibri" w:cs="Arial"/>
          <w:sz w:val="22"/>
          <w:szCs w:val="22"/>
        </w:rPr>
        <w:t>Maskless</w:t>
      </w:r>
      <w:proofErr w:type="spellEnd"/>
      <w:r>
        <w:rPr>
          <w:rFonts w:ascii="Calibri" w:hAnsi="Calibri" w:cs="Arial"/>
          <w:sz w:val="22"/>
          <w:szCs w:val="22"/>
        </w:rPr>
        <w:t xml:space="preserve"> Electrochemical Lithography</w:t>
      </w:r>
    </w:p>
    <w:p w14:paraId="3FB47C57" w14:textId="77777777" w:rsidR="005508E3" w:rsidRDefault="005508E3">
      <w:pPr>
        <w:spacing w:after="200"/>
        <w:ind w:left="86" w:right="576"/>
        <w:jc w:val="both"/>
        <w:rPr>
          <w:rFonts w:ascii="Calibri" w:hAnsi="Calibri" w:cs="Arial"/>
          <w:sz w:val="22"/>
          <w:szCs w:val="22"/>
        </w:rPr>
      </w:pPr>
    </w:p>
    <w:p w14:paraId="0A12E196" w14:textId="77777777" w:rsidR="00BB5EFB" w:rsidRDefault="00BB5EFB" w:rsidP="005508E3">
      <w:pPr>
        <w:ind w:right="36"/>
        <w:jc w:val="center"/>
        <w:rPr>
          <w:rFonts w:ascii="Calibri" w:hAnsi="Calibri"/>
          <w:b/>
          <w:bCs/>
          <w:sz w:val="22"/>
          <w:szCs w:val="22"/>
        </w:rPr>
      </w:pPr>
      <w:r>
        <w:rPr>
          <w:rFonts w:ascii="Calibri" w:hAnsi="Calibri"/>
          <w:b/>
          <w:bCs/>
          <w:sz w:val="22"/>
          <w:szCs w:val="22"/>
        </w:rPr>
        <w:t>TEACHING EXPERIENCE</w:t>
      </w:r>
    </w:p>
    <w:p w14:paraId="1164F204" w14:textId="77777777" w:rsidR="00BB5EFB" w:rsidRDefault="00BB5EFB" w:rsidP="00BB5EFB">
      <w:pPr>
        <w:ind w:right="576"/>
        <w:rPr>
          <w:rFonts w:ascii="Calibri" w:hAnsi="Calibri"/>
          <w:sz w:val="22"/>
          <w:szCs w:val="22"/>
        </w:rPr>
      </w:pPr>
    </w:p>
    <w:p w14:paraId="68A5319B" w14:textId="77777777" w:rsidR="00BB5EFB" w:rsidRDefault="00BB5EFB" w:rsidP="00BB5EFB">
      <w:pPr>
        <w:ind w:right="576"/>
        <w:rPr>
          <w:rFonts w:ascii="Calibri" w:hAnsi="Calibri"/>
          <w:sz w:val="22"/>
          <w:szCs w:val="22"/>
        </w:rPr>
      </w:pPr>
      <w:r>
        <w:rPr>
          <w:rFonts w:ascii="Calibri" w:hAnsi="Calibri"/>
          <w:sz w:val="22"/>
          <w:szCs w:val="22"/>
        </w:rPr>
        <w:t>Lecturer: created course content, exercises, lecture material.</w:t>
      </w:r>
    </w:p>
    <w:p w14:paraId="246D0351" w14:textId="77777777" w:rsidR="005508E3" w:rsidRDefault="00BB5EFB" w:rsidP="00BB5EFB">
      <w:pPr>
        <w:ind w:right="576"/>
        <w:rPr>
          <w:rFonts w:ascii="Calibri" w:hAnsi="Calibri"/>
          <w:sz w:val="22"/>
          <w:szCs w:val="22"/>
        </w:rPr>
      </w:pPr>
      <w:r>
        <w:rPr>
          <w:rFonts w:ascii="Calibri" w:hAnsi="Calibri"/>
          <w:sz w:val="22"/>
          <w:szCs w:val="22"/>
        </w:rPr>
        <w:t xml:space="preserve">10 </w:t>
      </w:r>
      <w:r w:rsidR="005508E3">
        <w:rPr>
          <w:rFonts w:ascii="Calibri" w:hAnsi="Calibri"/>
          <w:sz w:val="22"/>
          <w:szCs w:val="22"/>
        </w:rPr>
        <w:t xml:space="preserve">different </w:t>
      </w:r>
      <w:r>
        <w:rPr>
          <w:rFonts w:ascii="Calibri" w:hAnsi="Calibri"/>
          <w:sz w:val="22"/>
          <w:szCs w:val="22"/>
        </w:rPr>
        <w:t>classes</w:t>
      </w:r>
      <w:r w:rsidR="005508E3">
        <w:rPr>
          <w:rFonts w:ascii="Calibri" w:hAnsi="Calibri"/>
          <w:sz w:val="22"/>
          <w:szCs w:val="22"/>
        </w:rPr>
        <w:t xml:space="preserve"> taught</w:t>
      </w:r>
    </w:p>
    <w:p w14:paraId="05250582" w14:textId="77777777" w:rsidR="00BB5EFB" w:rsidRDefault="00BB5EFB" w:rsidP="00BB5EFB">
      <w:pPr>
        <w:ind w:right="576"/>
        <w:rPr>
          <w:rFonts w:ascii="Calibri" w:hAnsi="Calibri"/>
          <w:sz w:val="22"/>
          <w:szCs w:val="22"/>
        </w:rPr>
      </w:pPr>
      <w:r>
        <w:rPr>
          <w:rFonts w:ascii="Calibri" w:hAnsi="Calibri"/>
          <w:sz w:val="22"/>
          <w:szCs w:val="22"/>
        </w:rPr>
        <w:t>First chair – dissertations (4)</w:t>
      </w:r>
    </w:p>
    <w:p w14:paraId="7850FFD9" w14:textId="77777777" w:rsidR="00BB5EFB" w:rsidRDefault="00BB5EFB" w:rsidP="00BB5EFB">
      <w:pPr>
        <w:ind w:right="576"/>
        <w:rPr>
          <w:rFonts w:ascii="Calibri" w:hAnsi="Calibri"/>
          <w:sz w:val="22"/>
          <w:szCs w:val="22"/>
        </w:rPr>
      </w:pPr>
    </w:p>
    <w:p w14:paraId="56742DCE" w14:textId="77777777" w:rsidR="00BB5EFB" w:rsidRDefault="00BB5EFB" w:rsidP="00BB5EFB">
      <w:pPr>
        <w:ind w:right="576"/>
        <w:rPr>
          <w:rFonts w:ascii="Calibri" w:hAnsi="Calibri"/>
          <w:sz w:val="22"/>
          <w:szCs w:val="22"/>
        </w:rPr>
      </w:pPr>
      <w:r>
        <w:rPr>
          <w:rFonts w:ascii="Calibri" w:hAnsi="Calibri"/>
          <w:sz w:val="22"/>
          <w:szCs w:val="22"/>
        </w:rPr>
        <w:t>Summer 2019</w:t>
      </w:r>
    </w:p>
    <w:p w14:paraId="420E08FC" w14:textId="77777777" w:rsidR="00BB5EFB" w:rsidRDefault="00BB5EFB" w:rsidP="00BB5EFB">
      <w:pPr>
        <w:ind w:right="576"/>
        <w:rPr>
          <w:rFonts w:ascii="Calibri" w:hAnsi="Calibri"/>
          <w:sz w:val="22"/>
          <w:szCs w:val="22"/>
        </w:rPr>
      </w:pPr>
      <w:r>
        <w:rPr>
          <w:rFonts w:ascii="Calibri" w:hAnsi="Calibri"/>
          <w:sz w:val="22"/>
          <w:szCs w:val="22"/>
        </w:rPr>
        <w:t>TMC310 (On-line) – Promotion of the Enterprise</w:t>
      </w:r>
    </w:p>
    <w:p w14:paraId="2F7B7A86" w14:textId="77777777" w:rsidR="00BB5EFB" w:rsidRDefault="00BB5EFB" w:rsidP="00BB5EFB">
      <w:pPr>
        <w:ind w:right="576"/>
        <w:rPr>
          <w:rFonts w:ascii="Calibri" w:hAnsi="Calibri"/>
          <w:sz w:val="22"/>
          <w:szCs w:val="22"/>
        </w:rPr>
      </w:pPr>
      <w:r>
        <w:rPr>
          <w:rFonts w:ascii="Calibri" w:hAnsi="Calibri"/>
          <w:sz w:val="22"/>
          <w:szCs w:val="22"/>
        </w:rPr>
        <w:t>Global Launch – KAUST (King Abdullah University of Science and Technology, Saudi Arabia) – Technology Entrepreneurship</w:t>
      </w:r>
    </w:p>
    <w:p w14:paraId="2F182B64" w14:textId="77777777" w:rsidR="00BB5EFB" w:rsidRDefault="00BB5EFB" w:rsidP="00BB5EFB">
      <w:pPr>
        <w:ind w:right="576"/>
        <w:rPr>
          <w:rFonts w:ascii="Calibri" w:hAnsi="Calibri"/>
          <w:sz w:val="22"/>
          <w:szCs w:val="22"/>
        </w:rPr>
      </w:pPr>
    </w:p>
    <w:p w14:paraId="4D456475" w14:textId="77777777" w:rsidR="00BB5EFB" w:rsidRDefault="00BB5EFB" w:rsidP="00BB5EFB">
      <w:pPr>
        <w:ind w:right="576"/>
        <w:rPr>
          <w:rFonts w:ascii="Calibri" w:hAnsi="Calibri"/>
          <w:sz w:val="22"/>
          <w:szCs w:val="22"/>
        </w:rPr>
      </w:pPr>
      <w:r>
        <w:rPr>
          <w:rFonts w:ascii="Calibri" w:hAnsi="Calibri"/>
          <w:sz w:val="22"/>
          <w:szCs w:val="22"/>
        </w:rPr>
        <w:t>Spring 2019</w:t>
      </w:r>
    </w:p>
    <w:p w14:paraId="7A2BC121" w14:textId="77777777" w:rsidR="00BB5EFB" w:rsidRDefault="00BB5EFB" w:rsidP="00BB5EFB">
      <w:pPr>
        <w:ind w:right="576"/>
        <w:rPr>
          <w:rFonts w:ascii="Calibri" w:hAnsi="Calibri"/>
          <w:sz w:val="22"/>
          <w:szCs w:val="22"/>
        </w:rPr>
      </w:pPr>
      <w:r>
        <w:rPr>
          <w:rFonts w:ascii="Calibri" w:hAnsi="Calibri"/>
          <w:sz w:val="22"/>
          <w:szCs w:val="22"/>
        </w:rPr>
        <w:lastRenderedPageBreak/>
        <w:t>TMC310 – Promotion of the Enterprise</w:t>
      </w:r>
    </w:p>
    <w:p w14:paraId="7B9D0D04" w14:textId="77777777" w:rsidR="00BB5EFB" w:rsidRDefault="00BB5EFB" w:rsidP="00BB5EFB">
      <w:pPr>
        <w:ind w:right="576"/>
        <w:rPr>
          <w:rFonts w:ascii="Calibri" w:hAnsi="Calibri"/>
          <w:sz w:val="22"/>
          <w:szCs w:val="22"/>
        </w:rPr>
      </w:pPr>
      <w:r>
        <w:rPr>
          <w:rFonts w:ascii="Calibri" w:hAnsi="Calibri"/>
          <w:sz w:val="22"/>
          <w:szCs w:val="22"/>
        </w:rPr>
        <w:t>TEM400 – Technology Entrepreneurship</w:t>
      </w:r>
    </w:p>
    <w:p w14:paraId="5309405F" w14:textId="77777777" w:rsidR="00BB5EFB" w:rsidRDefault="00BB5EFB" w:rsidP="00BB5EFB">
      <w:pPr>
        <w:ind w:right="576"/>
        <w:rPr>
          <w:rFonts w:ascii="Calibri" w:hAnsi="Calibri"/>
          <w:sz w:val="22"/>
          <w:szCs w:val="22"/>
        </w:rPr>
      </w:pPr>
      <w:r>
        <w:rPr>
          <w:rFonts w:ascii="Calibri" w:hAnsi="Calibri"/>
          <w:sz w:val="22"/>
          <w:szCs w:val="22"/>
        </w:rPr>
        <w:t>TEM431 – Innovation Management</w:t>
      </w:r>
    </w:p>
    <w:p w14:paraId="24F76856" w14:textId="77777777" w:rsidR="00BB5EFB" w:rsidRDefault="00BB5EFB" w:rsidP="00BB5EFB">
      <w:pPr>
        <w:ind w:right="576"/>
        <w:rPr>
          <w:rFonts w:ascii="Calibri" w:hAnsi="Calibri"/>
          <w:sz w:val="22"/>
          <w:szCs w:val="22"/>
        </w:rPr>
      </w:pPr>
      <w:r>
        <w:rPr>
          <w:rFonts w:ascii="Calibri" w:hAnsi="Calibri"/>
          <w:sz w:val="22"/>
          <w:szCs w:val="22"/>
        </w:rPr>
        <w:t xml:space="preserve">TEM482 – </w:t>
      </w:r>
      <w:r w:rsidR="005508E3">
        <w:rPr>
          <w:rFonts w:ascii="Calibri" w:hAnsi="Calibri"/>
          <w:sz w:val="22"/>
          <w:szCs w:val="22"/>
        </w:rPr>
        <w:t>Start-Up Workshop</w:t>
      </w:r>
    </w:p>
    <w:p w14:paraId="426A6D54" w14:textId="77777777" w:rsidR="00BB5EFB" w:rsidRDefault="00BB5EFB" w:rsidP="00BB5EFB">
      <w:pPr>
        <w:ind w:right="576"/>
        <w:rPr>
          <w:rFonts w:ascii="Calibri" w:hAnsi="Calibri"/>
          <w:sz w:val="22"/>
          <w:szCs w:val="22"/>
        </w:rPr>
      </w:pPr>
      <w:r>
        <w:rPr>
          <w:rFonts w:ascii="Calibri" w:hAnsi="Calibri"/>
          <w:sz w:val="22"/>
          <w:szCs w:val="22"/>
        </w:rPr>
        <w:t xml:space="preserve">TEM482 (on-line) – </w:t>
      </w:r>
      <w:r w:rsidR="005508E3">
        <w:rPr>
          <w:rFonts w:ascii="Calibri" w:hAnsi="Calibri"/>
          <w:sz w:val="22"/>
          <w:szCs w:val="22"/>
        </w:rPr>
        <w:t>Start-Up Workshop</w:t>
      </w:r>
    </w:p>
    <w:p w14:paraId="07F1114D" w14:textId="77777777" w:rsidR="00BB5EFB" w:rsidRDefault="00BB5EFB" w:rsidP="00BB5EFB">
      <w:pPr>
        <w:ind w:right="576"/>
        <w:rPr>
          <w:rFonts w:ascii="Calibri" w:hAnsi="Calibri"/>
          <w:sz w:val="22"/>
          <w:szCs w:val="22"/>
        </w:rPr>
      </w:pPr>
      <w:r>
        <w:rPr>
          <w:rFonts w:ascii="Calibri" w:hAnsi="Calibri"/>
          <w:sz w:val="22"/>
          <w:szCs w:val="22"/>
        </w:rPr>
        <w:t>TEM531 – Disruptive Innovation and Technology Evolution</w:t>
      </w:r>
    </w:p>
    <w:p w14:paraId="46316C06" w14:textId="77777777" w:rsidR="00BB5EFB" w:rsidRDefault="00BB5EFB" w:rsidP="00BB5EFB">
      <w:pPr>
        <w:ind w:right="576"/>
        <w:rPr>
          <w:rFonts w:ascii="Calibri" w:hAnsi="Calibri"/>
          <w:sz w:val="22"/>
          <w:szCs w:val="22"/>
        </w:rPr>
      </w:pPr>
      <w:r>
        <w:rPr>
          <w:rFonts w:ascii="Calibri" w:hAnsi="Calibri"/>
          <w:sz w:val="22"/>
          <w:szCs w:val="22"/>
        </w:rPr>
        <w:t>TEM598 – Technological Innovation and Entrepreneurship</w:t>
      </w:r>
    </w:p>
    <w:p w14:paraId="7109ECBB" w14:textId="77777777" w:rsidR="00BB5EFB" w:rsidRDefault="00BB5EFB" w:rsidP="00BB5EFB">
      <w:pPr>
        <w:ind w:right="576"/>
        <w:rPr>
          <w:rFonts w:ascii="Calibri" w:hAnsi="Calibri"/>
          <w:sz w:val="22"/>
          <w:szCs w:val="22"/>
        </w:rPr>
      </w:pPr>
    </w:p>
    <w:p w14:paraId="24CBB7DF" w14:textId="77777777" w:rsidR="00BB5EFB" w:rsidRDefault="00BB5EFB" w:rsidP="00BB5EFB">
      <w:pPr>
        <w:ind w:right="576"/>
        <w:rPr>
          <w:rFonts w:ascii="Calibri" w:hAnsi="Calibri"/>
          <w:sz w:val="22"/>
          <w:szCs w:val="22"/>
        </w:rPr>
      </w:pPr>
      <w:r>
        <w:rPr>
          <w:rFonts w:ascii="Calibri" w:hAnsi="Calibri"/>
          <w:sz w:val="22"/>
          <w:szCs w:val="22"/>
        </w:rPr>
        <w:t>Fall 2018</w:t>
      </w:r>
    </w:p>
    <w:p w14:paraId="3659BC41" w14:textId="77777777" w:rsidR="00BB5EFB" w:rsidRDefault="00BB5EFB" w:rsidP="00BB5EFB">
      <w:pPr>
        <w:ind w:right="576"/>
        <w:rPr>
          <w:rFonts w:ascii="Calibri" w:hAnsi="Calibri"/>
          <w:sz w:val="22"/>
          <w:szCs w:val="22"/>
        </w:rPr>
      </w:pPr>
      <w:r>
        <w:rPr>
          <w:rFonts w:ascii="Calibri" w:hAnsi="Calibri"/>
          <w:sz w:val="22"/>
          <w:szCs w:val="22"/>
        </w:rPr>
        <w:t>AMT592 - Research</w:t>
      </w:r>
    </w:p>
    <w:p w14:paraId="2B97E614" w14:textId="77777777" w:rsidR="00BB5EFB" w:rsidRDefault="00BB5EFB" w:rsidP="00BB5EFB">
      <w:pPr>
        <w:ind w:right="576"/>
        <w:rPr>
          <w:rFonts w:ascii="Calibri" w:hAnsi="Calibri"/>
          <w:sz w:val="22"/>
          <w:szCs w:val="22"/>
        </w:rPr>
      </w:pPr>
      <w:r>
        <w:rPr>
          <w:rFonts w:ascii="Calibri" w:hAnsi="Calibri"/>
          <w:sz w:val="22"/>
          <w:szCs w:val="22"/>
        </w:rPr>
        <w:t>OMT549 – Research Techniques and Applications</w:t>
      </w:r>
    </w:p>
    <w:p w14:paraId="7D624648" w14:textId="77777777" w:rsidR="00BB5EFB" w:rsidRDefault="00BB5EFB" w:rsidP="00BB5EFB">
      <w:pPr>
        <w:ind w:right="576"/>
        <w:rPr>
          <w:rFonts w:ascii="Calibri" w:hAnsi="Calibri"/>
          <w:sz w:val="22"/>
          <w:szCs w:val="22"/>
        </w:rPr>
      </w:pPr>
      <w:r>
        <w:rPr>
          <w:rFonts w:ascii="Calibri" w:hAnsi="Calibri"/>
          <w:sz w:val="22"/>
          <w:szCs w:val="22"/>
        </w:rPr>
        <w:t>OMT520 – Strategic Management of Technology</w:t>
      </w:r>
    </w:p>
    <w:p w14:paraId="3E2F4120" w14:textId="77777777" w:rsidR="00BB5EFB" w:rsidRDefault="00BB5EFB" w:rsidP="00BB5EFB">
      <w:pPr>
        <w:ind w:right="576"/>
        <w:rPr>
          <w:rFonts w:ascii="Calibri" w:hAnsi="Calibri"/>
          <w:sz w:val="22"/>
          <w:szCs w:val="22"/>
        </w:rPr>
      </w:pPr>
      <w:r>
        <w:rPr>
          <w:rFonts w:ascii="Calibri" w:hAnsi="Calibri"/>
          <w:sz w:val="22"/>
          <w:szCs w:val="22"/>
        </w:rPr>
        <w:t>TEM400 – Technology Entrepreneurship</w:t>
      </w:r>
    </w:p>
    <w:p w14:paraId="35E243F7" w14:textId="77777777" w:rsidR="00BB5EFB" w:rsidRDefault="00BB5EFB" w:rsidP="00BB5EFB">
      <w:pPr>
        <w:ind w:right="576"/>
        <w:rPr>
          <w:rFonts w:ascii="Calibri" w:hAnsi="Calibri"/>
          <w:sz w:val="22"/>
          <w:szCs w:val="22"/>
        </w:rPr>
      </w:pPr>
      <w:r>
        <w:rPr>
          <w:rFonts w:ascii="Calibri" w:hAnsi="Calibri"/>
          <w:sz w:val="22"/>
          <w:szCs w:val="22"/>
        </w:rPr>
        <w:t>TEM494 – Data Driven Decision Making</w:t>
      </w:r>
    </w:p>
    <w:p w14:paraId="44561E51" w14:textId="77777777" w:rsidR="00BB5EFB" w:rsidRDefault="00BB5EFB" w:rsidP="00BB5EFB">
      <w:pPr>
        <w:ind w:right="576"/>
        <w:rPr>
          <w:rFonts w:ascii="Calibri" w:hAnsi="Calibri"/>
          <w:sz w:val="22"/>
          <w:szCs w:val="22"/>
        </w:rPr>
      </w:pPr>
      <w:r>
        <w:rPr>
          <w:rFonts w:ascii="Calibri" w:hAnsi="Calibri"/>
          <w:sz w:val="22"/>
          <w:szCs w:val="22"/>
        </w:rPr>
        <w:t>TEM598 – Data Driven Decision Making</w:t>
      </w:r>
    </w:p>
    <w:p w14:paraId="36D5DD1F" w14:textId="77777777" w:rsidR="00BB5EFB" w:rsidRDefault="00BB5EFB" w:rsidP="00BB5EFB">
      <w:pPr>
        <w:ind w:right="576"/>
        <w:rPr>
          <w:rFonts w:ascii="Calibri" w:hAnsi="Calibri"/>
          <w:sz w:val="22"/>
          <w:szCs w:val="22"/>
        </w:rPr>
      </w:pPr>
      <w:r>
        <w:rPr>
          <w:rFonts w:ascii="Calibri" w:hAnsi="Calibri"/>
          <w:sz w:val="22"/>
          <w:szCs w:val="22"/>
        </w:rPr>
        <w:t>TEM598 – Technological Innovation and Entrepreneurship</w:t>
      </w:r>
    </w:p>
    <w:p w14:paraId="4590C3FB" w14:textId="77777777" w:rsidR="00BB5EFB" w:rsidRDefault="00BB5EFB" w:rsidP="00BB5EFB">
      <w:pPr>
        <w:ind w:right="576"/>
        <w:rPr>
          <w:rFonts w:ascii="Calibri" w:hAnsi="Calibri"/>
          <w:sz w:val="22"/>
          <w:szCs w:val="22"/>
        </w:rPr>
      </w:pPr>
    </w:p>
    <w:p w14:paraId="5DBB463B" w14:textId="77777777" w:rsidR="00BB5EFB" w:rsidRDefault="00BB5EFB" w:rsidP="00BB5EFB">
      <w:pPr>
        <w:ind w:right="576"/>
        <w:rPr>
          <w:rFonts w:ascii="Calibri" w:hAnsi="Calibri"/>
          <w:sz w:val="22"/>
          <w:szCs w:val="22"/>
        </w:rPr>
      </w:pPr>
      <w:r>
        <w:rPr>
          <w:rFonts w:ascii="Calibri" w:hAnsi="Calibri"/>
          <w:sz w:val="22"/>
          <w:szCs w:val="22"/>
        </w:rPr>
        <w:t>Summer 2018</w:t>
      </w:r>
    </w:p>
    <w:p w14:paraId="74821B4C" w14:textId="77777777" w:rsidR="00BB5EFB" w:rsidRDefault="00BB5EFB" w:rsidP="00BB5EFB">
      <w:pPr>
        <w:ind w:right="576"/>
        <w:rPr>
          <w:rFonts w:ascii="Calibri" w:hAnsi="Calibri"/>
          <w:sz w:val="22"/>
          <w:szCs w:val="22"/>
        </w:rPr>
      </w:pPr>
      <w:r>
        <w:rPr>
          <w:rFonts w:ascii="Calibri" w:hAnsi="Calibri"/>
          <w:sz w:val="22"/>
          <w:szCs w:val="22"/>
        </w:rPr>
        <w:t>TMC310 (On-line) – Promotion of the Enterprise</w:t>
      </w:r>
    </w:p>
    <w:p w14:paraId="3E5E38F5" w14:textId="77777777" w:rsidR="00BB5EFB" w:rsidRDefault="00BB5EFB" w:rsidP="00BB5EFB">
      <w:pPr>
        <w:ind w:right="576"/>
        <w:rPr>
          <w:rFonts w:ascii="Calibri" w:hAnsi="Calibri"/>
          <w:sz w:val="22"/>
          <w:szCs w:val="22"/>
        </w:rPr>
      </w:pPr>
      <w:r>
        <w:rPr>
          <w:rFonts w:ascii="Calibri" w:hAnsi="Calibri"/>
          <w:sz w:val="22"/>
          <w:szCs w:val="22"/>
        </w:rPr>
        <w:t>Global Launch – KAUST (King Abdullah University of Science and Technology, Saudi Arabia) – Technology Entrepreneurship</w:t>
      </w:r>
    </w:p>
    <w:p w14:paraId="3FBBDCB4" w14:textId="77777777" w:rsidR="00BB5EFB" w:rsidRDefault="00BB5EFB" w:rsidP="00BB5EFB">
      <w:pPr>
        <w:ind w:right="576"/>
        <w:rPr>
          <w:rFonts w:ascii="Calibri" w:hAnsi="Calibri"/>
          <w:sz w:val="22"/>
          <w:szCs w:val="22"/>
        </w:rPr>
      </w:pPr>
    </w:p>
    <w:p w14:paraId="250ECD18" w14:textId="77777777" w:rsidR="00BB5EFB" w:rsidRDefault="00BB5EFB" w:rsidP="00BB5EFB">
      <w:pPr>
        <w:ind w:right="576"/>
        <w:rPr>
          <w:rFonts w:ascii="Calibri" w:hAnsi="Calibri"/>
          <w:sz w:val="22"/>
          <w:szCs w:val="22"/>
        </w:rPr>
      </w:pPr>
      <w:r>
        <w:rPr>
          <w:rFonts w:ascii="Calibri" w:hAnsi="Calibri"/>
          <w:sz w:val="22"/>
          <w:szCs w:val="22"/>
        </w:rPr>
        <w:t>Spring 2018</w:t>
      </w:r>
    </w:p>
    <w:p w14:paraId="43DED42E" w14:textId="77777777" w:rsidR="00BB5EFB" w:rsidRDefault="00BB5EFB" w:rsidP="00BB5EFB">
      <w:pPr>
        <w:ind w:right="576"/>
        <w:rPr>
          <w:rFonts w:ascii="Calibri" w:hAnsi="Calibri"/>
          <w:sz w:val="22"/>
          <w:szCs w:val="22"/>
        </w:rPr>
      </w:pPr>
      <w:r>
        <w:rPr>
          <w:rFonts w:ascii="Calibri" w:hAnsi="Calibri"/>
          <w:sz w:val="22"/>
          <w:szCs w:val="22"/>
        </w:rPr>
        <w:t>TEM400 – Technology Entrepreneurship</w:t>
      </w:r>
    </w:p>
    <w:p w14:paraId="567EC6F8" w14:textId="77777777" w:rsidR="005508E3" w:rsidRDefault="005508E3" w:rsidP="005508E3">
      <w:pPr>
        <w:ind w:right="576"/>
        <w:rPr>
          <w:rFonts w:ascii="Calibri" w:hAnsi="Calibri"/>
          <w:sz w:val="22"/>
          <w:szCs w:val="22"/>
        </w:rPr>
      </w:pPr>
      <w:r>
        <w:rPr>
          <w:rFonts w:ascii="Calibri" w:hAnsi="Calibri"/>
          <w:sz w:val="22"/>
          <w:szCs w:val="22"/>
        </w:rPr>
        <w:t>TEM482 – Start-Up Workshop</w:t>
      </w:r>
    </w:p>
    <w:p w14:paraId="58A40543" w14:textId="77777777" w:rsidR="005508E3" w:rsidRDefault="005508E3" w:rsidP="005508E3">
      <w:pPr>
        <w:ind w:right="576"/>
        <w:rPr>
          <w:rFonts w:ascii="Calibri" w:hAnsi="Calibri"/>
          <w:sz w:val="22"/>
          <w:szCs w:val="22"/>
        </w:rPr>
      </w:pPr>
      <w:r>
        <w:rPr>
          <w:rFonts w:ascii="Calibri" w:hAnsi="Calibri"/>
          <w:sz w:val="22"/>
          <w:szCs w:val="22"/>
        </w:rPr>
        <w:t>TEM482 (on-line) – Start-Up Workshop</w:t>
      </w:r>
    </w:p>
    <w:p w14:paraId="276ACE22" w14:textId="77777777" w:rsidR="00BB5EFB" w:rsidRDefault="00BB5EFB" w:rsidP="00BB5EFB">
      <w:pPr>
        <w:ind w:right="576"/>
        <w:rPr>
          <w:rFonts w:ascii="Calibri" w:hAnsi="Calibri"/>
          <w:sz w:val="22"/>
          <w:szCs w:val="22"/>
        </w:rPr>
      </w:pPr>
      <w:r>
        <w:rPr>
          <w:rFonts w:ascii="Calibri" w:hAnsi="Calibri"/>
          <w:sz w:val="22"/>
          <w:szCs w:val="22"/>
        </w:rPr>
        <w:t>TEM494 – Digital Promotion and Analytics</w:t>
      </w:r>
    </w:p>
    <w:p w14:paraId="4772AC51" w14:textId="77777777" w:rsidR="00BB5EFB" w:rsidRDefault="00BB5EFB" w:rsidP="00BB5EFB">
      <w:pPr>
        <w:ind w:right="576"/>
        <w:rPr>
          <w:rFonts w:ascii="Calibri" w:hAnsi="Calibri"/>
          <w:sz w:val="22"/>
          <w:szCs w:val="22"/>
        </w:rPr>
      </w:pPr>
      <w:r>
        <w:rPr>
          <w:rFonts w:ascii="Calibri" w:hAnsi="Calibri"/>
          <w:sz w:val="22"/>
          <w:szCs w:val="22"/>
        </w:rPr>
        <w:t xml:space="preserve">TEM598 – Digital Promotion and Analytics </w:t>
      </w:r>
    </w:p>
    <w:p w14:paraId="15498196" w14:textId="77777777" w:rsidR="00BB5EFB" w:rsidRDefault="00BB5EFB" w:rsidP="00BB5EFB">
      <w:pPr>
        <w:ind w:right="576"/>
        <w:rPr>
          <w:rFonts w:ascii="Calibri" w:hAnsi="Calibri"/>
          <w:sz w:val="22"/>
          <w:szCs w:val="22"/>
        </w:rPr>
      </w:pPr>
      <w:r>
        <w:rPr>
          <w:rFonts w:ascii="Calibri" w:hAnsi="Calibri"/>
          <w:sz w:val="22"/>
          <w:szCs w:val="22"/>
        </w:rPr>
        <w:t>TEM598 – Technological Innovation and Entrepreneurship</w:t>
      </w:r>
    </w:p>
    <w:p w14:paraId="3FFD0905" w14:textId="77777777" w:rsidR="00BB5EFB" w:rsidRDefault="00BB5EFB" w:rsidP="00BB5EFB">
      <w:pPr>
        <w:ind w:right="576"/>
        <w:rPr>
          <w:rFonts w:ascii="Calibri" w:hAnsi="Calibri"/>
          <w:sz w:val="22"/>
          <w:szCs w:val="22"/>
        </w:rPr>
      </w:pPr>
      <w:r>
        <w:rPr>
          <w:rFonts w:ascii="Calibri" w:hAnsi="Calibri"/>
          <w:sz w:val="22"/>
          <w:szCs w:val="22"/>
        </w:rPr>
        <w:t>TMC310 – Promotion of the Enterprise</w:t>
      </w:r>
    </w:p>
    <w:p w14:paraId="694FE120" w14:textId="77777777" w:rsidR="00BB5EFB" w:rsidRDefault="00BB5EFB" w:rsidP="00BB5EFB">
      <w:pPr>
        <w:ind w:right="576"/>
        <w:rPr>
          <w:rFonts w:ascii="Calibri" w:hAnsi="Calibri"/>
          <w:sz w:val="22"/>
          <w:szCs w:val="22"/>
        </w:rPr>
      </w:pPr>
    </w:p>
    <w:p w14:paraId="387C8070" w14:textId="77777777" w:rsidR="00BB5EFB" w:rsidRDefault="00BB5EFB" w:rsidP="00BB5EFB">
      <w:pPr>
        <w:ind w:right="576"/>
        <w:rPr>
          <w:rFonts w:ascii="Calibri" w:hAnsi="Calibri"/>
          <w:sz w:val="22"/>
          <w:szCs w:val="22"/>
        </w:rPr>
      </w:pPr>
      <w:r>
        <w:rPr>
          <w:rFonts w:ascii="Calibri" w:hAnsi="Calibri"/>
          <w:sz w:val="22"/>
          <w:szCs w:val="22"/>
        </w:rPr>
        <w:t>Fall 2017</w:t>
      </w:r>
    </w:p>
    <w:p w14:paraId="1B580D2D" w14:textId="77777777" w:rsidR="00BB5EFB" w:rsidRDefault="00BB5EFB" w:rsidP="00BB5EFB">
      <w:pPr>
        <w:ind w:right="576"/>
        <w:rPr>
          <w:rFonts w:ascii="Calibri" w:hAnsi="Calibri"/>
          <w:sz w:val="22"/>
          <w:szCs w:val="22"/>
        </w:rPr>
      </w:pPr>
      <w:r>
        <w:rPr>
          <w:rFonts w:ascii="Calibri" w:hAnsi="Calibri"/>
          <w:sz w:val="22"/>
          <w:szCs w:val="22"/>
        </w:rPr>
        <w:t>OMT549 – Research Techniques and Applications</w:t>
      </w:r>
    </w:p>
    <w:p w14:paraId="1BFE2B93" w14:textId="77777777" w:rsidR="00BB5EFB" w:rsidRDefault="00BB5EFB" w:rsidP="00BB5EFB">
      <w:pPr>
        <w:ind w:right="576"/>
        <w:rPr>
          <w:rFonts w:ascii="Calibri" w:hAnsi="Calibri"/>
          <w:sz w:val="22"/>
          <w:szCs w:val="22"/>
        </w:rPr>
      </w:pPr>
      <w:r>
        <w:rPr>
          <w:rFonts w:ascii="Calibri" w:hAnsi="Calibri"/>
          <w:sz w:val="22"/>
          <w:szCs w:val="22"/>
        </w:rPr>
        <w:t>TEM400 – Technology Entrepreneurship</w:t>
      </w:r>
    </w:p>
    <w:p w14:paraId="00DA7109" w14:textId="77777777" w:rsidR="00BB5EFB" w:rsidRDefault="00BB5EFB" w:rsidP="00BB5EFB">
      <w:pPr>
        <w:ind w:right="576"/>
        <w:rPr>
          <w:rFonts w:ascii="Calibri" w:hAnsi="Calibri"/>
          <w:sz w:val="22"/>
          <w:szCs w:val="22"/>
        </w:rPr>
      </w:pPr>
      <w:r>
        <w:rPr>
          <w:rFonts w:ascii="Calibri" w:hAnsi="Calibri"/>
          <w:sz w:val="22"/>
          <w:szCs w:val="22"/>
        </w:rPr>
        <w:t>TEM482 – Start-Up Workshop</w:t>
      </w:r>
    </w:p>
    <w:p w14:paraId="572F1673" w14:textId="77777777" w:rsidR="00BB5EFB" w:rsidRDefault="00BB5EFB" w:rsidP="00BB5EFB">
      <w:pPr>
        <w:ind w:right="576"/>
        <w:rPr>
          <w:rFonts w:ascii="Calibri" w:hAnsi="Calibri"/>
          <w:sz w:val="22"/>
          <w:szCs w:val="22"/>
        </w:rPr>
      </w:pPr>
      <w:r>
        <w:rPr>
          <w:rFonts w:ascii="Calibri" w:hAnsi="Calibri"/>
          <w:sz w:val="22"/>
          <w:szCs w:val="22"/>
        </w:rPr>
        <w:t>TEM598 – Technological Innovation and Entrepreneurship</w:t>
      </w:r>
    </w:p>
    <w:p w14:paraId="447D0BC0" w14:textId="77777777" w:rsidR="00BB5EFB" w:rsidRDefault="00BB5EFB" w:rsidP="00BB5EFB">
      <w:pPr>
        <w:ind w:right="576"/>
        <w:rPr>
          <w:rFonts w:ascii="Calibri" w:hAnsi="Calibri"/>
          <w:sz w:val="22"/>
          <w:szCs w:val="22"/>
        </w:rPr>
      </w:pPr>
      <w:r>
        <w:rPr>
          <w:rFonts w:ascii="Calibri" w:hAnsi="Calibri"/>
          <w:sz w:val="22"/>
          <w:szCs w:val="22"/>
        </w:rPr>
        <w:t>TMC330 – Leading the Enterprise</w:t>
      </w:r>
    </w:p>
    <w:p w14:paraId="0C389F1E" w14:textId="77777777" w:rsidR="00BB5EFB" w:rsidRDefault="00BB5EFB" w:rsidP="00BB5EFB">
      <w:pPr>
        <w:ind w:right="576"/>
        <w:rPr>
          <w:rFonts w:ascii="Calibri" w:hAnsi="Calibri"/>
          <w:sz w:val="22"/>
          <w:szCs w:val="22"/>
        </w:rPr>
      </w:pPr>
    </w:p>
    <w:p w14:paraId="733CF79F" w14:textId="77777777" w:rsidR="00BB5EFB" w:rsidRDefault="00BB5EFB" w:rsidP="00BB5EFB">
      <w:pPr>
        <w:ind w:right="576"/>
        <w:rPr>
          <w:rFonts w:ascii="Calibri" w:hAnsi="Calibri"/>
          <w:sz w:val="22"/>
          <w:szCs w:val="22"/>
        </w:rPr>
      </w:pPr>
      <w:r>
        <w:rPr>
          <w:rFonts w:ascii="Calibri" w:hAnsi="Calibri"/>
          <w:sz w:val="22"/>
          <w:szCs w:val="22"/>
        </w:rPr>
        <w:t>Summer 2017</w:t>
      </w:r>
    </w:p>
    <w:p w14:paraId="04F471AC" w14:textId="77777777" w:rsidR="00BB5EFB" w:rsidRDefault="00BB5EFB" w:rsidP="00BB5EFB">
      <w:pPr>
        <w:ind w:right="576"/>
        <w:rPr>
          <w:rFonts w:ascii="Calibri" w:hAnsi="Calibri"/>
          <w:sz w:val="22"/>
          <w:szCs w:val="22"/>
        </w:rPr>
      </w:pPr>
      <w:r>
        <w:rPr>
          <w:rFonts w:ascii="Calibri" w:hAnsi="Calibri"/>
          <w:sz w:val="22"/>
          <w:szCs w:val="22"/>
        </w:rPr>
        <w:t>TMC310 (On-line) – Promotion of the Enterprise</w:t>
      </w:r>
    </w:p>
    <w:p w14:paraId="30B97DF8" w14:textId="77777777" w:rsidR="00BB5EFB" w:rsidRDefault="00BB5EFB" w:rsidP="00BB5EFB">
      <w:pPr>
        <w:ind w:right="576"/>
        <w:rPr>
          <w:rFonts w:ascii="Calibri" w:hAnsi="Calibri"/>
          <w:sz w:val="22"/>
          <w:szCs w:val="22"/>
        </w:rPr>
      </w:pPr>
    </w:p>
    <w:p w14:paraId="57226C8F" w14:textId="77777777" w:rsidR="00BB5EFB" w:rsidRDefault="00BB5EFB" w:rsidP="00BB5EFB">
      <w:pPr>
        <w:ind w:right="576"/>
        <w:rPr>
          <w:rFonts w:ascii="Calibri" w:hAnsi="Calibri"/>
          <w:sz w:val="22"/>
          <w:szCs w:val="22"/>
        </w:rPr>
      </w:pPr>
      <w:r>
        <w:rPr>
          <w:rFonts w:ascii="Calibri" w:hAnsi="Calibri"/>
          <w:sz w:val="22"/>
          <w:szCs w:val="22"/>
        </w:rPr>
        <w:t>Spring 2017</w:t>
      </w:r>
    </w:p>
    <w:p w14:paraId="5EAB7F24" w14:textId="77777777" w:rsidR="00BB5EFB" w:rsidRDefault="00BB5EFB" w:rsidP="00BB5EFB">
      <w:pPr>
        <w:ind w:right="576"/>
        <w:rPr>
          <w:rFonts w:ascii="Calibri" w:hAnsi="Calibri"/>
          <w:sz w:val="22"/>
          <w:szCs w:val="22"/>
        </w:rPr>
      </w:pPr>
      <w:r>
        <w:rPr>
          <w:rFonts w:ascii="Calibri" w:hAnsi="Calibri"/>
          <w:sz w:val="22"/>
          <w:szCs w:val="22"/>
        </w:rPr>
        <w:t>TEM400 – Technology Entrepreneurship</w:t>
      </w:r>
    </w:p>
    <w:p w14:paraId="74397612" w14:textId="77777777" w:rsidR="00BB5EFB" w:rsidRDefault="00BB5EFB" w:rsidP="00BB5EFB">
      <w:pPr>
        <w:ind w:right="576"/>
        <w:rPr>
          <w:rFonts w:ascii="Calibri" w:hAnsi="Calibri"/>
          <w:sz w:val="22"/>
          <w:szCs w:val="22"/>
        </w:rPr>
      </w:pPr>
      <w:r>
        <w:rPr>
          <w:rFonts w:ascii="Calibri" w:hAnsi="Calibri"/>
          <w:sz w:val="22"/>
          <w:szCs w:val="22"/>
        </w:rPr>
        <w:t>TEM482 – Start-Up Workshop</w:t>
      </w:r>
    </w:p>
    <w:p w14:paraId="5B738341" w14:textId="77777777" w:rsidR="00BB5EFB" w:rsidRDefault="00BB5EFB" w:rsidP="00BB5EFB">
      <w:pPr>
        <w:ind w:right="576"/>
        <w:rPr>
          <w:rFonts w:ascii="Calibri" w:hAnsi="Calibri"/>
          <w:sz w:val="22"/>
          <w:szCs w:val="22"/>
        </w:rPr>
      </w:pPr>
      <w:r>
        <w:rPr>
          <w:rFonts w:ascii="Calibri" w:hAnsi="Calibri"/>
          <w:sz w:val="22"/>
          <w:szCs w:val="22"/>
        </w:rPr>
        <w:t>TEM493 – Honors Thesis</w:t>
      </w:r>
    </w:p>
    <w:p w14:paraId="797F320C" w14:textId="77777777" w:rsidR="00BB5EFB" w:rsidRDefault="00BB5EFB" w:rsidP="00BB5EFB">
      <w:pPr>
        <w:ind w:right="576"/>
        <w:rPr>
          <w:rFonts w:ascii="Calibri" w:hAnsi="Calibri"/>
          <w:sz w:val="22"/>
          <w:szCs w:val="22"/>
        </w:rPr>
      </w:pPr>
      <w:r>
        <w:rPr>
          <w:rFonts w:ascii="Calibri" w:hAnsi="Calibri"/>
          <w:sz w:val="22"/>
          <w:szCs w:val="22"/>
        </w:rPr>
        <w:t>TEM598 – Technological Innovation and Entrepreneurship</w:t>
      </w:r>
    </w:p>
    <w:p w14:paraId="1FAFE39B" w14:textId="77777777" w:rsidR="00BB5EFB" w:rsidRDefault="00BB5EFB" w:rsidP="00BB5EFB">
      <w:pPr>
        <w:ind w:right="576"/>
        <w:rPr>
          <w:rFonts w:ascii="Calibri" w:hAnsi="Calibri"/>
          <w:sz w:val="22"/>
          <w:szCs w:val="22"/>
        </w:rPr>
      </w:pPr>
      <w:r>
        <w:rPr>
          <w:rFonts w:ascii="Calibri" w:hAnsi="Calibri"/>
          <w:sz w:val="22"/>
          <w:szCs w:val="22"/>
        </w:rPr>
        <w:t>TMC310 – Promotion of the Enterprise</w:t>
      </w:r>
    </w:p>
    <w:p w14:paraId="39BB84DB" w14:textId="77777777" w:rsidR="00BB5EFB" w:rsidRDefault="00BB5EFB" w:rsidP="00BB5EFB">
      <w:pPr>
        <w:ind w:right="576"/>
        <w:rPr>
          <w:rFonts w:ascii="Calibri" w:hAnsi="Calibri"/>
          <w:sz w:val="22"/>
          <w:szCs w:val="22"/>
        </w:rPr>
      </w:pPr>
    </w:p>
    <w:p w14:paraId="69E48D56" w14:textId="77777777" w:rsidR="00BB5EFB" w:rsidRDefault="00BB5EFB" w:rsidP="00BB5EFB">
      <w:pPr>
        <w:ind w:right="576"/>
        <w:rPr>
          <w:rFonts w:ascii="Calibri" w:hAnsi="Calibri"/>
          <w:sz w:val="22"/>
          <w:szCs w:val="22"/>
        </w:rPr>
      </w:pPr>
      <w:r>
        <w:rPr>
          <w:rFonts w:ascii="Calibri" w:hAnsi="Calibri"/>
          <w:sz w:val="22"/>
          <w:szCs w:val="22"/>
        </w:rPr>
        <w:t>Fall 2016</w:t>
      </w:r>
    </w:p>
    <w:p w14:paraId="000F1CE6" w14:textId="77777777" w:rsidR="00BB5EFB" w:rsidRDefault="00BB5EFB" w:rsidP="00BB5EFB">
      <w:pPr>
        <w:ind w:right="576"/>
        <w:rPr>
          <w:rFonts w:ascii="Calibri" w:hAnsi="Calibri"/>
          <w:sz w:val="22"/>
          <w:szCs w:val="22"/>
        </w:rPr>
      </w:pPr>
      <w:r>
        <w:rPr>
          <w:rFonts w:ascii="Calibri" w:hAnsi="Calibri"/>
          <w:sz w:val="22"/>
          <w:szCs w:val="22"/>
        </w:rPr>
        <w:t>EGR492 – Honors Directed Study</w:t>
      </w:r>
    </w:p>
    <w:p w14:paraId="5ED4524F" w14:textId="77777777" w:rsidR="00BB5EFB" w:rsidRDefault="00BB5EFB" w:rsidP="00BB5EFB">
      <w:pPr>
        <w:ind w:right="576"/>
        <w:rPr>
          <w:rFonts w:ascii="Calibri" w:hAnsi="Calibri"/>
          <w:sz w:val="22"/>
          <w:szCs w:val="22"/>
        </w:rPr>
      </w:pPr>
      <w:r>
        <w:rPr>
          <w:rFonts w:ascii="Calibri" w:hAnsi="Calibri"/>
          <w:sz w:val="22"/>
          <w:szCs w:val="22"/>
        </w:rPr>
        <w:t>TEM492 – Honors Directed Study</w:t>
      </w:r>
    </w:p>
    <w:p w14:paraId="126687BB" w14:textId="77777777" w:rsidR="00BB5EFB" w:rsidRDefault="00BB5EFB" w:rsidP="00BB5EFB">
      <w:pPr>
        <w:ind w:right="576"/>
        <w:rPr>
          <w:rFonts w:ascii="Calibri" w:hAnsi="Calibri"/>
          <w:sz w:val="22"/>
          <w:szCs w:val="22"/>
        </w:rPr>
      </w:pPr>
      <w:r>
        <w:rPr>
          <w:rFonts w:ascii="Calibri" w:hAnsi="Calibri"/>
          <w:sz w:val="22"/>
          <w:szCs w:val="22"/>
        </w:rPr>
        <w:t>TEM400 – Technology Entrepreneurship</w:t>
      </w:r>
    </w:p>
    <w:p w14:paraId="0271C8AF" w14:textId="77777777" w:rsidR="00BB5EFB" w:rsidRDefault="00BB5EFB" w:rsidP="00BB5EFB">
      <w:pPr>
        <w:ind w:right="576"/>
        <w:rPr>
          <w:rFonts w:ascii="Calibri" w:hAnsi="Calibri"/>
          <w:sz w:val="22"/>
          <w:szCs w:val="22"/>
        </w:rPr>
      </w:pPr>
      <w:r>
        <w:rPr>
          <w:rFonts w:ascii="Calibri" w:hAnsi="Calibri"/>
          <w:sz w:val="22"/>
          <w:szCs w:val="22"/>
        </w:rPr>
        <w:lastRenderedPageBreak/>
        <w:t>TEM482 – Start-Up Workshop</w:t>
      </w:r>
    </w:p>
    <w:p w14:paraId="622C9A71" w14:textId="77777777" w:rsidR="00BB5EFB" w:rsidRDefault="00BB5EFB" w:rsidP="00BB5EFB">
      <w:pPr>
        <w:ind w:right="576"/>
        <w:rPr>
          <w:rFonts w:ascii="Calibri" w:hAnsi="Calibri"/>
          <w:sz w:val="22"/>
          <w:szCs w:val="22"/>
        </w:rPr>
      </w:pPr>
      <w:r>
        <w:rPr>
          <w:rFonts w:ascii="Calibri" w:hAnsi="Calibri"/>
          <w:sz w:val="22"/>
          <w:szCs w:val="22"/>
        </w:rPr>
        <w:t>TEM598 – Technological Innovation and Entrepreneurship</w:t>
      </w:r>
    </w:p>
    <w:p w14:paraId="642DDC15" w14:textId="77777777" w:rsidR="00BB5EFB" w:rsidRDefault="00BB5EFB" w:rsidP="00BB5EFB">
      <w:pPr>
        <w:ind w:right="576"/>
        <w:rPr>
          <w:rFonts w:ascii="Calibri" w:hAnsi="Calibri"/>
          <w:sz w:val="22"/>
          <w:szCs w:val="22"/>
        </w:rPr>
      </w:pPr>
      <w:r>
        <w:rPr>
          <w:rFonts w:ascii="Calibri" w:hAnsi="Calibri"/>
          <w:sz w:val="22"/>
          <w:szCs w:val="22"/>
        </w:rPr>
        <w:t>TMC330 – Leading the Enterprise</w:t>
      </w:r>
    </w:p>
    <w:p w14:paraId="4E610C36" w14:textId="77777777" w:rsidR="00BB5EFB" w:rsidRDefault="00BB5EFB" w:rsidP="00BB5EFB">
      <w:pPr>
        <w:ind w:right="576"/>
        <w:rPr>
          <w:rFonts w:ascii="Calibri" w:hAnsi="Calibri"/>
          <w:sz w:val="22"/>
          <w:szCs w:val="22"/>
        </w:rPr>
      </w:pPr>
    </w:p>
    <w:p w14:paraId="7C1E53BF" w14:textId="77777777" w:rsidR="00BB5EFB" w:rsidRDefault="00BB5EFB" w:rsidP="00BB5EFB">
      <w:pPr>
        <w:ind w:right="576"/>
        <w:rPr>
          <w:rFonts w:ascii="Calibri" w:hAnsi="Calibri"/>
          <w:sz w:val="22"/>
          <w:szCs w:val="22"/>
        </w:rPr>
      </w:pPr>
      <w:r>
        <w:rPr>
          <w:rFonts w:ascii="Calibri" w:hAnsi="Calibri"/>
          <w:sz w:val="22"/>
          <w:szCs w:val="22"/>
        </w:rPr>
        <w:t>Summer 2016</w:t>
      </w:r>
    </w:p>
    <w:p w14:paraId="327FC850" w14:textId="77777777" w:rsidR="00BB5EFB" w:rsidRDefault="00BB5EFB" w:rsidP="00BB5EFB">
      <w:pPr>
        <w:ind w:right="576"/>
        <w:jc w:val="both"/>
        <w:rPr>
          <w:rFonts w:ascii="Calibri" w:hAnsi="Calibri"/>
          <w:sz w:val="22"/>
          <w:szCs w:val="22"/>
        </w:rPr>
      </w:pPr>
      <w:r>
        <w:rPr>
          <w:rFonts w:ascii="Calibri" w:hAnsi="Calibri"/>
          <w:sz w:val="22"/>
          <w:szCs w:val="22"/>
        </w:rPr>
        <w:t>TMC310 (on-line) - Promotion of the Enterprise</w:t>
      </w:r>
    </w:p>
    <w:p w14:paraId="6B347DB3" w14:textId="77777777" w:rsidR="00BB5EFB" w:rsidRDefault="00BB5EFB" w:rsidP="00BB5EFB">
      <w:pPr>
        <w:ind w:right="576"/>
        <w:rPr>
          <w:rFonts w:ascii="Calibri" w:hAnsi="Calibri"/>
          <w:sz w:val="22"/>
          <w:szCs w:val="22"/>
        </w:rPr>
      </w:pPr>
    </w:p>
    <w:p w14:paraId="57C737A8" w14:textId="77777777" w:rsidR="00BB5EFB" w:rsidRPr="00977B64" w:rsidRDefault="00BB5EFB" w:rsidP="00BB5EFB">
      <w:pPr>
        <w:ind w:right="576"/>
        <w:rPr>
          <w:rFonts w:ascii="Calibri" w:hAnsi="Calibri"/>
          <w:sz w:val="22"/>
          <w:szCs w:val="22"/>
        </w:rPr>
      </w:pPr>
      <w:r>
        <w:rPr>
          <w:rFonts w:ascii="Calibri" w:hAnsi="Calibri"/>
          <w:sz w:val="22"/>
          <w:szCs w:val="22"/>
        </w:rPr>
        <w:t>Spring 2016</w:t>
      </w:r>
    </w:p>
    <w:p w14:paraId="10AF1D26" w14:textId="77777777" w:rsidR="00BB5EFB" w:rsidRPr="00977B64" w:rsidRDefault="00BB5EFB" w:rsidP="00BB5EFB">
      <w:pPr>
        <w:ind w:right="576"/>
        <w:jc w:val="both"/>
        <w:rPr>
          <w:rFonts w:ascii="Calibri" w:hAnsi="Calibri"/>
          <w:sz w:val="22"/>
          <w:szCs w:val="22"/>
        </w:rPr>
      </w:pPr>
      <w:r>
        <w:rPr>
          <w:rFonts w:ascii="Calibri" w:hAnsi="Calibri"/>
          <w:sz w:val="22"/>
          <w:szCs w:val="22"/>
        </w:rPr>
        <w:t>TMC310 - Promotion of the Enterprise</w:t>
      </w:r>
    </w:p>
    <w:p w14:paraId="28FDEA9C" w14:textId="77777777" w:rsidR="00BB5EFB" w:rsidRDefault="00BB5EFB" w:rsidP="00BB5EFB">
      <w:pPr>
        <w:ind w:right="576"/>
        <w:jc w:val="both"/>
        <w:rPr>
          <w:rFonts w:ascii="Calibri" w:hAnsi="Calibri"/>
          <w:sz w:val="22"/>
          <w:szCs w:val="22"/>
        </w:rPr>
      </w:pPr>
      <w:r>
        <w:rPr>
          <w:rFonts w:ascii="Calibri" w:hAnsi="Calibri"/>
          <w:sz w:val="22"/>
          <w:szCs w:val="22"/>
        </w:rPr>
        <w:t>TEM400 - Technology Entrepreneurship</w:t>
      </w:r>
    </w:p>
    <w:p w14:paraId="301E382B" w14:textId="77777777" w:rsidR="00BB5EFB" w:rsidRDefault="00BB5EFB" w:rsidP="00BB5EFB">
      <w:pPr>
        <w:ind w:right="576"/>
        <w:jc w:val="both"/>
        <w:rPr>
          <w:rFonts w:ascii="Calibri" w:hAnsi="Calibri"/>
          <w:sz w:val="22"/>
          <w:szCs w:val="22"/>
        </w:rPr>
      </w:pPr>
      <w:r>
        <w:rPr>
          <w:rFonts w:ascii="Calibri" w:hAnsi="Calibri"/>
          <w:sz w:val="22"/>
          <w:szCs w:val="22"/>
        </w:rPr>
        <w:t>TEM482 - Technology Entrepreneurship</w:t>
      </w:r>
    </w:p>
    <w:p w14:paraId="125D86C4" w14:textId="77777777" w:rsidR="00BB5EFB" w:rsidRDefault="00BB5EFB" w:rsidP="00BB5EFB">
      <w:pPr>
        <w:ind w:right="576"/>
        <w:jc w:val="both"/>
        <w:rPr>
          <w:rFonts w:ascii="Calibri" w:hAnsi="Calibri"/>
          <w:sz w:val="22"/>
          <w:szCs w:val="22"/>
        </w:rPr>
      </w:pPr>
      <w:r>
        <w:rPr>
          <w:rFonts w:ascii="Calibri" w:hAnsi="Calibri"/>
          <w:sz w:val="22"/>
          <w:szCs w:val="22"/>
        </w:rPr>
        <w:t>TEM598 – Technological Innovation and Entrepreneurship</w:t>
      </w:r>
    </w:p>
    <w:p w14:paraId="2907C913" w14:textId="77777777" w:rsidR="00BB5EFB" w:rsidRDefault="00BB5EFB" w:rsidP="00BB5EFB">
      <w:pPr>
        <w:ind w:right="576"/>
        <w:rPr>
          <w:rFonts w:ascii="Calibri" w:hAnsi="Calibri"/>
          <w:sz w:val="22"/>
          <w:szCs w:val="22"/>
        </w:rPr>
      </w:pPr>
    </w:p>
    <w:p w14:paraId="2AB99666" w14:textId="77777777" w:rsidR="00BB5EFB" w:rsidRDefault="00BB5EFB" w:rsidP="00BB5EFB">
      <w:pPr>
        <w:ind w:right="576"/>
        <w:rPr>
          <w:rFonts w:ascii="Calibri" w:hAnsi="Calibri"/>
          <w:sz w:val="22"/>
          <w:szCs w:val="22"/>
        </w:rPr>
      </w:pPr>
      <w:r>
        <w:rPr>
          <w:rFonts w:ascii="Calibri" w:hAnsi="Calibri"/>
          <w:sz w:val="22"/>
          <w:szCs w:val="22"/>
        </w:rPr>
        <w:t>Fall 2015</w:t>
      </w:r>
    </w:p>
    <w:p w14:paraId="2CCB9F3F" w14:textId="77777777" w:rsidR="00BB5EFB" w:rsidRPr="00977B64" w:rsidRDefault="00BB5EFB" w:rsidP="00BB5EFB">
      <w:pPr>
        <w:ind w:right="576"/>
        <w:jc w:val="both"/>
        <w:rPr>
          <w:rFonts w:ascii="Calibri" w:hAnsi="Calibri"/>
          <w:sz w:val="22"/>
          <w:szCs w:val="22"/>
        </w:rPr>
      </w:pPr>
      <w:r>
        <w:rPr>
          <w:rFonts w:ascii="Calibri" w:hAnsi="Calibri"/>
          <w:sz w:val="22"/>
          <w:szCs w:val="22"/>
        </w:rPr>
        <w:t>TMC310 - Promotion of the Enterprise</w:t>
      </w:r>
    </w:p>
    <w:p w14:paraId="1AA905B6" w14:textId="77777777" w:rsidR="005508E3" w:rsidRDefault="00BB5EFB" w:rsidP="005508E3">
      <w:pPr>
        <w:ind w:right="576"/>
        <w:jc w:val="both"/>
        <w:rPr>
          <w:rFonts w:ascii="Calibri" w:hAnsi="Calibri" w:cs="Arial"/>
          <w:sz w:val="22"/>
          <w:szCs w:val="22"/>
        </w:rPr>
      </w:pPr>
      <w:r>
        <w:rPr>
          <w:rFonts w:ascii="Calibri" w:hAnsi="Calibri"/>
          <w:sz w:val="22"/>
          <w:szCs w:val="22"/>
        </w:rPr>
        <w:t>TEM400 - Technology Entrepreneurship</w:t>
      </w:r>
    </w:p>
    <w:p w14:paraId="614CD814" w14:textId="77777777" w:rsidR="005508E3" w:rsidRDefault="005508E3" w:rsidP="005508E3">
      <w:pPr>
        <w:ind w:right="576"/>
        <w:jc w:val="both"/>
        <w:rPr>
          <w:rFonts w:ascii="Calibri" w:hAnsi="Calibri" w:cs="Arial"/>
          <w:sz w:val="22"/>
          <w:szCs w:val="22"/>
        </w:rPr>
      </w:pPr>
    </w:p>
    <w:p w14:paraId="5C0A639C" w14:textId="77777777" w:rsidR="005508E3" w:rsidRDefault="005508E3" w:rsidP="005508E3">
      <w:pPr>
        <w:ind w:right="576"/>
        <w:jc w:val="both"/>
        <w:rPr>
          <w:rFonts w:ascii="Calibri" w:hAnsi="Calibri" w:cs="Arial"/>
          <w:sz w:val="22"/>
          <w:szCs w:val="22"/>
        </w:rPr>
      </w:pPr>
    </w:p>
    <w:p w14:paraId="159C4A8A" w14:textId="77777777" w:rsidR="009611C2" w:rsidRPr="005508E3" w:rsidRDefault="009611C2" w:rsidP="005508E3">
      <w:pPr>
        <w:ind w:right="576"/>
        <w:jc w:val="center"/>
        <w:rPr>
          <w:rFonts w:ascii="Calibri" w:hAnsi="Calibri"/>
          <w:sz w:val="22"/>
          <w:szCs w:val="22"/>
        </w:rPr>
      </w:pPr>
      <w:r>
        <w:rPr>
          <w:rFonts w:ascii="Calibri" w:hAnsi="Calibri"/>
          <w:b/>
          <w:bCs/>
          <w:sz w:val="22"/>
          <w:szCs w:val="22"/>
        </w:rPr>
        <w:t>PROFESSIONAL MEMBERSHIPS</w:t>
      </w:r>
    </w:p>
    <w:p w14:paraId="27E45512" w14:textId="77777777" w:rsidR="005508E3" w:rsidRDefault="005508E3">
      <w:pPr>
        <w:spacing w:after="200"/>
        <w:ind w:right="576"/>
        <w:rPr>
          <w:rFonts w:ascii="Calibri" w:hAnsi="Calibri"/>
          <w:sz w:val="22"/>
          <w:szCs w:val="22"/>
        </w:rPr>
      </w:pPr>
    </w:p>
    <w:p w14:paraId="7DA04B35" w14:textId="77777777" w:rsidR="009611C2" w:rsidRDefault="009611C2">
      <w:pPr>
        <w:spacing w:after="200"/>
        <w:ind w:right="576"/>
        <w:rPr>
          <w:rFonts w:ascii="Calibri" w:hAnsi="Calibri"/>
          <w:sz w:val="22"/>
          <w:szCs w:val="22"/>
        </w:rPr>
      </w:pPr>
      <w:r>
        <w:rPr>
          <w:rFonts w:ascii="Calibri" w:hAnsi="Calibri"/>
          <w:sz w:val="22"/>
          <w:szCs w:val="22"/>
        </w:rPr>
        <w:t>Active:</w:t>
      </w:r>
    </w:p>
    <w:p w14:paraId="09722EE3" w14:textId="77777777" w:rsidR="009611C2" w:rsidRDefault="009611C2">
      <w:pPr>
        <w:spacing w:after="200"/>
        <w:ind w:right="576"/>
        <w:rPr>
          <w:rFonts w:ascii="Calibri" w:hAnsi="Calibri"/>
          <w:sz w:val="22"/>
          <w:szCs w:val="22"/>
        </w:rPr>
      </w:pPr>
      <w:r>
        <w:rPr>
          <w:rFonts w:ascii="Calibri" w:hAnsi="Calibri"/>
          <w:sz w:val="22"/>
          <w:szCs w:val="22"/>
        </w:rPr>
        <w:t>Member, Institute of Electrical and Electronics Engineers (IEEE).</w:t>
      </w:r>
    </w:p>
    <w:p w14:paraId="7C7D6D0A" w14:textId="77777777" w:rsidR="009611C2" w:rsidRDefault="009611C2">
      <w:pPr>
        <w:spacing w:after="200"/>
        <w:ind w:right="576"/>
        <w:rPr>
          <w:rFonts w:ascii="Calibri" w:hAnsi="Calibri"/>
          <w:sz w:val="22"/>
          <w:szCs w:val="22"/>
        </w:rPr>
      </w:pPr>
      <w:r>
        <w:rPr>
          <w:rFonts w:ascii="Calibri" w:hAnsi="Calibri"/>
          <w:sz w:val="22"/>
          <w:szCs w:val="22"/>
        </w:rPr>
        <w:t>Member, Technology Engineering Management Society (IEEE).</w:t>
      </w:r>
    </w:p>
    <w:p w14:paraId="72CD09C6" w14:textId="77777777" w:rsidR="009611C2" w:rsidRDefault="009611C2">
      <w:pPr>
        <w:spacing w:after="200"/>
        <w:ind w:right="576"/>
        <w:rPr>
          <w:rFonts w:ascii="Calibri" w:hAnsi="Calibri"/>
          <w:sz w:val="22"/>
          <w:szCs w:val="22"/>
        </w:rPr>
      </w:pPr>
    </w:p>
    <w:p w14:paraId="3EFCD58F" w14:textId="77777777" w:rsidR="009611C2" w:rsidRDefault="009611C2">
      <w:pPr>
        <w:spacing w:after="200"/>
        <w:ind w:right="576"/>
        <w:rPr>
          <w:rFonts w:ascii="Calibri" w:hAnsi="Calibri"/>
          <w:sz w:val="22"/>
          <w:szCs w:val="22"/>
        </w:rPr>
      </w:pPr>
      <w:r>
        <w:rPr>
          <w:rFonts w:ascii="Calibri" w:hAnsi="Calibri"/>
          <w:sz w:val="22"/>
          <w:szCs w:val="22"/>
        </w:rPr>
        <w:t>Prior to ASU:</w:t>
      </w:r>
    </w:p>
    <w:p w14:paraId="0499A6B2" w14:textId="77777777" w:rsidR="009611C2" w:rsidRDefault="009611C2">
      <w:pPr>
        <w:spacing w:after="200"/>
        <w:ind w:right="576"/>
        <w:rPr>
          <w:rFonts w:ascii="Calibri" w:hAnsi="Calibri"/>
          <w:sz w:val="22"/>
          <w:szCs w:val="22"/>
        </w:rPr>
      </w:pPr>
      <w:r>
        <w:rPr>
          <w:rFonts w:ascii="Calibri" w:hAnsi="Calibri"/>
          <w:sz w:val="22"/>
          <w:szCs w:val="22"/>
        </w:rPr>
        <w:t>Member, American Society of Mechanical Engineers (ASME).</w:t>
      </w:r>
    </w:p>
    <w:p w14:paraId="159CA2AE" w14:textId="77777777" w:rsidR="009611C2" w:rsidRDefault="009611C2">
      <w:pPr>
        <w:spacing w:after="200"/>
        <w:ind w:right="576"/>
        <w:rPr>
          <w:rFonts w:ascii="Calibri" w:hAnsi="Calibri"/>
          <w:sz w:val="22"/>
          <w:szCs w:val="22"/>
        </w:rPr>
      </w:pPr>
      <w:r>
        <w:rPr>
          <w:rFonts w:ascii="Calibri" w:hAnsi="Calibri"/>
          <w:sz w:val="22"/>
          <w:szCs w:val="22"/>
        </w:rPr>
        <w:t xml:space="preserve">Member, </w:t>
      </w:r>
      <w:r>
        <w:rPr>
          <w:rFonts w:ascii="Calibri" w:hAnsi="Calibri"/>
          <w:bCs/>
          <w:sz w:val="22"/>
          <w:szCs w:val="22"/>
        </w:rPr>
        <w:t>American Institute of Aeronautics and Astronautics</w:t>
      </w:r>
      <w:r>
        <w:rPr>
          <w:rFonts w:ascii="Calibri" w:hAnsi="Calibri"/>
          <w:sz w:val="22"/>
          <w:szCs w:val="22"/>
        </w:rPr>
        <w:t xml:space="preserve"> (</w:t>
      </w:r>
      <w:r>
        <w:rPr>
          <w:rFonts w:ascii="Calibri" w:hAnsi="Calibri"/>
          <w:bCs/>
          <w:sz w:val="22"/>
          <w:szCs w:val="22"/>
        </w:rPr>
        <w:t>AIAA</w:t>
      </w:r>
      <w:r>
        <w:rPr>
          <w:rFonts w:ascii="Calibri" w:hAnsi="Calibri"/>
          <w:sz w:val="22"/>
          <w:szCs w:val="22"/>
        </w:rPr>
        <w:t>).</w:t>
      </w:r>
    </w:p>
    <w:p w14:paraId="3519A08A" w14:textId="77777777" w:rsidR="009611C2" w:rsidRDefault="009611C2">
      <w:pPr>
        <w:spacing w:after="200"/>
        <w:ind w:right="576"/>
        <w:rPr>
          <w:rFonts w:ascii="Calibri" w:hAnsi="Calibri"/>
          <w:sz w:val="22"/>
          <w:szCs w:val="22"/>
        </w:rPr>
      </w:pPr>
      <w:r>
        <w:rPr>
          <w:rFonts w:ascii="Calibri" w:hAnsi="Calibri"/>
          <w:sz w:val="22"/>
          <w:szCs w:val="22"/>
        </w:rPr>
        <w:t>Member, American Institute of Chemical Engineers (</w:t>
      </w:r>
      <w:proofErr w:type="spellStart"/>
      <w:r>
        <w:rPr>
          <w:rFonts w:ascii="Calibri" w:hAnsi="Calibri"/>
          <w:sz w:val="22"/>
          <w:szCs w:val="22"/>
        </w:rPr>
        <w:t>AIChE</w:t>
      </w:r>
      <w:proofErr w:type="spellEnd"/>
      <w:r>
        <w:rPr>
          <w:rFonts w:ascii="Calibri" w:hAnsi="Calibri"/>
          <w:sz w:val="22"/>
          <w:szCs w:val="22"/>
        </w:rPr>
        <w:t>).</w:t>
      </w:r>
    </w:p>
    <w:sectPr w:rsidR="009611C2" w:rsidSect="005B39D6">
      <w:headerReference w:type="default" r:id="rId9"/>
      <w:footerReference w:type="even" r:id="rId10"/>
      <w:footerReference w:type="default" r:id="rId11"/>
      <w:footerReference w:type="first" r:id="rId12"/>
      <w:pgSz w:w="12240" w:h="15840" w:code="1"/>
      <w:pgMar w:top="720" w:right="1440" w:bottom="72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9D613" w14:textId="77777777" w:rsidR="000204CE" w:rsidRDefault="000204CE">
      <w:r>
        <w:separator/>
      </w:r>
    </w:p>
  </w:endnote>
  <w:endnote w:type="continuationSeparator" w:id="0">
    <w:p w14:paraId="1F226297" w14:textId="77777777" w:rsidR="000204CE" w:rsidRDefault="00020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45A4E" w14:textId="77777777" w:rsidR="009611C2" w:rsidRDefault="009611C2">
    <w:pPr>
      <w:pStyle w:val="Footer"/>
      <w:rPr>
        <w:rFonts w:ascii="Calibri" w:hAnsi="Calibri"/>
        <w:sz w:val="18"/>
        <w:szCs w:val="18"/>
      </w:rPr>
    </w:pPr>
    <w:r>
      <w:rPr>
        <w:rFonts w:ascii="Calibri" w:hAnsi="Calibri"/>
        <w:sz w:val="18"/>
        <w:szCs w:val="18"/>
      </w:rPr>
      <w:t xml:space="preserve">Steve T. Cho CV - Page </w:t>
    </w:r>
    <w:r>
      <w:rPr>
        <w:rFonts w:ascii="Calibri" w:hAnsi="Calibri"/>
        <w:sz w:val="18"/>
        <w:szCs w:val="18"/>
      </w:rPr>
      <w:fldChar w:fldCharType="begin"/>
    </w:r>
    <w:r>
      <w:rPr>
        <w:rFonts w:ascii="Calibri" w:hAnsi="Calibri"/>
        <w:sz w:val="18"/>
        <w:szCs w:val="18"/>
      </w:rPr>
      <w:instrText xml:space="preserve"> PAGE </w:instrText>
    </w:r>
    <w:r>
      <w:rPr>
        <w:rFonts w:ascii="Calibri" w:hAnsi="Calibri"/>
        <w:sz w:val="18"/>
        <w:szCs w:val="18"/>
      </w:rPr>
      <w:fldChar w:fldCharType="separate"/>
    </w:r>
    <w:r w:rsidR="008A6244">
      <w:rPr>
        <w:rFonts w:ascii="Calibri" w:hAnsi="Calibri"/>
        <w:noProof/>
        <w:sz w:val="18"/>
        <w:szCs w:val="18"/>
      </w:rPr>
      <w:t>4</w:t>
    </w:r>
    <w:r>
      <w:rPr>
        <w:rFonts w:ascii="Calibri" w:hAnsi="Calibri"/>
        <w:sz w:val="18"/>
        <w:szCs w:val="18"/>
      </w:rPr>
      <w:fldChar w:fldCharType="end"/>
    </w:r>
    <w:r>
      <w:rPr>
        <w:rFonts w:ascii="Calibri" w:hAnsi="Calibri"/>
        <w:sz w:val="18"/>
        <w:szCs w:val="18"/>
      </w:rPr>
      <w:t xml:space="preserve"> of </w:t>
    </w:r>
    <w:r>
      <w:rPr>
        <w:rFonts w:ascii="Calibri" w:hAnsi="Calibri"/>
        <w:sz w:val="18"/>
        <w:szCs w:val="18"/>
      </w:rPr>
      <w:fldChar w:fldCharType="begin"/>
    </w:r>
    <w:r>
      <w:rPr>
        <w:rFonts w:ascii="Calibri" w:hAnsi="Calibri"/>
        <w:sz w:val="18"/>
        <w:szCs w:val="18"/>
      </w:rPr>
      <w:instrText xml:space="preserve"> NUMPAGES </w:instrText>
    </w:r>
    <w:r>
      <w:rPr>
        <w:rFonts w:ascii="Calibri" w:hAnsi="Calibri"/>
        <w:sz w:val="18"/>
        <w:szCs w:val="18"/>
      </w:rPr>
      <w:fldChar w:fldCharType="separate"/>
    </w:r>
    <w:r w:rsidR="008A6244">
      <w:rPr>
        <w:rFonts w:ascii="Calibri" w:hAnsi="Calibri"/>
        <w:noProof/>
        <w:sz w:val="18"/>
        <w:szCs w:val="18"/>
      </w:rPr>
      <w:t>11</w:t>
    </w:r>
    <w:r>
      <w:rP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4E2A1" w14:textId="77777777" w:rsidR="009611C2" w:rsidRDefault="009611C2">
    <w:pPr>
      <w:pStyle w:val="Footer"/>
      <w:rPr>
        <w:rFonts w:ascii="Calibri" w:hAnsi="Calibri"/>
        <w:sz w:val="18"/>
        <w:szCs w:val="18"/>
      </w:rPr>
    </w:pPr>
    <w:r>
      <w:rPr>
        <w:rFonts w:ascii="Calibri" w:hAnsi="Calibri"/>
        <w:sz w:val="18"/>
        <w:szCs w:val="18"/>
      </w:rPr>
      <w:t xml:space="preserve">Steve T. Cho CV - Page </w:t>
    </w:r>
    <w:r>
      <w:rPr>
        <w:rFonts w:ascii="Calibri" w:hAnsi="Calibri"/>
        <w:sz w:val="18"/>
        <w:szCs w:val="18"/>
      </w:rPr>
      <w:fldChar w:fldCharType="begin"/>
    </w:r>
    <w:r>
      <w:rPr>
        <w:rFonts w:ascii="Calibri" w:hAnsi="Calibri"/>
        <w:sz w:val="18"/>
        <w:szCs w:val="18"/>
      </w:rPr>
      <w:instrText xml:space="preserve"> PAGE </w:instrText>
    </w:r>
    <w:r>
      <w:rPr>
        <w:rFonts w:ascii="Calibri" w:hAnsi="Calibri"/>
        <w:sz w:val="18"/>
        <w:szCs w:val="18"/>
      </w:rPr>
      <w:fldChar w:fldCharType="separate"/>
    </w:r>
    <w:r w:rsidR="008A6244">
      <w:rPr>
        <w:rFonts w:ascii="Calibri" w:hAnsi="Calibri"/>
        <w:noProof/>
        <w:sz w:val="18"/>
        <w:szCs w:val="18"/>
      </w:rPr>
      <w:t>5</w:t>
    </w:r>
    <w:r>
      <w:rPr>
        <w:rFonts w:ascii="Calibri" w:hAnsi="Calibri"/>
        <w:sz w:val="18"/>
        <w:szCs w:val="18"/>
      </w:rPr>
      <w:fldChar w:fldCharType="end"/>
    </w:r>
    <w:r>
      <w:rPr>
        <w:rFonts w:ascii="Calibri" w:hAnsi="Calibri"/>
        <w:sz w:val="18"/>
        <w:szCs w:val="18"/>
      </w:rPr>
      <w:t xml:space="preserve"> of </w:t>
    </w:r>
    <w:r>
      <w:rPr>
        <w:rFonts w:ascii="Calibri" w:hAnsi="Calibri"/>
        <w:sz w:val="18"/>
        <w:szCs w:val="18"/>
      </w:rPr>
      <w:fldChar w:fldCharType="begin"/>
    </w:r>
    <w:r>
      <w:rPr>
        <w:rFonts w:ascii="Calibri" w:hAnsi="Calibri"/>
        <w:sz w:val="18"/>
        <w:szCs w:val="18"/>
      </w:rPr>
      <w:instrText xml:space="preserve"> NUMPAGES </w:instrText>
    </w:r>
    <w:r>
      <w:rPr>
        <w:rFonts w:ascii="Calibri" w:hAnsi="Calibri"/>
        <w:sz w:val="18"/>
        <w:szCs w:val="18"/>
      </w:rPr>
      <w:fldChar w:fldCharType="separate"/>
    </w:r>
    <w:r w:rsidR="008A6244">
      <w:rPr>
        <w:rFonts w:ascii="Calibri" w:hAnsi="Calibri"/>
        <w:noProof/>
        <w:sz w:val="18"/>
        <w:szCs w:val="18"/>
      </w:rPr>
      <w:t>11</w:t>
    </w:r>
    <w:r>
      <w:rPr>
        <w:rFonts w:ascii="Calibri" w:hAnsi="Calibr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281C6" w14:textId="77777777" w:rsidR="009611C2" w:rsidRDefault="009611C2">
    <w:pPr>
      <w:pStyle w:val="Footer"/>
      <w:rPr>
        <w:rFonts w:ascii="Calibri" w:hAnsi="Calibri"/>
        <w:sz w:val="18"/>
        <w:szCs w:val="18"/>
      </w:rPr>
    </w:pPr>
    <w:r>
      <w:rPr>
        <w:rFonts w:ascii="Calibri" w:hAnsi="Calibri"/>
        <w:sz w:val="18"/>
        <w:szCs w:val="18"/>
      </w:rPr>
      <w:t xml:space="preserve">Steve T. Cho CV - Page </w:t>
    </w:r>
    <w:r>
      <w:rPr>
        <w:rFonts w:ascii="Calibri" w:hAnsi="Calibri"/>
        <w:sz w:val="18"/>
        <w:szCs w:val="18"/>
      </w:rPr>
      <w:fldChar w:fldCharType="begin"/>
    </w:r>
    <w:r>
      <w:rPr>
        <w:rFonts w:ascii="Calibri" w:hAnsi="Calibri"/>
        <w:sz w:val="18"/>
        <w:szCs w:val="18"/>
      </w:rPr>
      <w:instrText xml:space="preserve"> PAGE </w:instrText>
    </w:r>
    <w:r>
      <w:rPr>
        <w:rFonts w:ascii="Calibri" w:hAnsi="Calibri"/>
        <w:sz w:val="18"/>
        <w:szCs w:val="18"/>
      </w:rPr>
      <w:fldChar w:fldCharType="separate"/>
    </w:r>
    <w:r w:rsidR="008A6244">
      <w:rPr>
        <w:rFonts w:ascii="Calibri" w:hAnsi="Calibri"/>
        <w:noProof/>
        <w:sz w:val="18"/>
        <w:szCs w:val="18"/>
      </w:rPr>
      <w:t>1</w:t>
    </w:r>
    <w:r>
      <w:rPr>
        <w:rFonts w:ascii="Calibri" w:hAnsi="Calibri"/>
        <w:sz w:val="18"/>
        <w:szCs w:val="18"/>
      </w:rPr>
      <w:fldChar w:fldCharType="end"/>
    </w:r>
    <w:r>
      <w:rPr>
        <w:rFonts w:ascii="Calibri" w:hAnsi="Calibri"/>
        <w:sz w:val="18"/>
        <w:szCs w:val="18"/>
      </w:rPr>
      <w:t xml:space="preserve"> of </w:t>
    </w:r>
    <w:r>
      <w:rPr>
        <w:rFonts w:ascii="Calibri" w:hAnsi="Calibri"/>
        <w:sz w:val="18"/>
        <w:szCs w:val="18"/>
      </w:rPr>
      <w:fldChar w:fldCharType="begin"/>
    </w:r>
    <w:r>
      <w:rPr>
        <w:rFonts w:ascii="Calibri" w:hAnsi="Calibri"/>
        <w:sz w:val="18"/>
        <w:szCs w:val="18"/>
      </w:rPr>
      <w:instrText xml:space="preserve"> NUMPAGES </w:instrText>
    </w:r>
    <w:r>
      <w:rPr>
        <w:rFonts w:ascii="Calibri" w:hAnsi="Calibri"/>
        <w:sz w:val="18"/>
        <w:szCs w:val="18"/>
      </w:rPr>
      <w:fldChar w:fldCharType="separate"/>
    </w:r>
    <w:r w:rsidR="008A6244">
      <w:rPr>
        <w:rFonts w:ascii="Calibri" w:hAnsi="Calibri"/>
        <w:noProof/>
        <w:sz w:val="18"/>
        <w:szCs w:val="18"/>
      </w:rPr>
      <w:t>11</w:t>
    </w:r>
    <w:r>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E4DB2" w14:textId="77777777" w:rsidR="000204CE" w:rsidRDefault="000204CE">
      <w:r>
        <w:separator/>
      </w:r>
    </w:p>
  </w:footnote>
  <w:footnote w:type="continuationSeparator" w:id="0">
    <w:p w14:paraId="3988A39A" w14:textId="77777777" w:rsidR="000204CE" w:rsidRDefault="00020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87168" w14:textId="77777777" w:rsidR="009611C2" w:rsidRDefault="009611C2">
    <w:pPr>
      <w:pStyle w:val="Header"/>
      <w:tabs>
        <w:tab w:val="clear" w:pos="8640"/>
        <w:tab w:val="left" w:pos="-6750"/>
        <w:tab w:val="right" w:pos="9900"/>
      </w:tabs>
      <w:rPr>
        <w:rFonts w:ascii="Calibri" w:hAnsi="Calibri"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64AD"/>
    <w:multiLevelType w:val="hybridMultilevel"/>
    <w:tmpl w:val="F61665B8"/>
    <w:lvl w:ilvl="0" w:tplc="FFFFFFFF">
      <w:start w:val="1"/>
      <w:numFmt w:val="bullet"/>
      <w:lvlText w:val=""/>
      <w:lvlJc w:val="left"/>
      <w:pPr>
        <w:tabs>
          <w:tab w:val="num" w:pos="990"/>
        </w:tabs>
        <w:ind w:left="990" w:hanging="360"/>
      </w:pPr>
      <w:rPr>
        <w:rFonts w:ascii="Symbol" w:hAnsi="Symbol" w:hint="default"/>
      </w:rPr>
    </w:lvl>
    <w:lvl w:ilvl="1" w:tplc="FFFFFFFF" w:tentative="1">
      <w:start w:val="1"/>
      <w:numFmt w:val="bullet"/>
      <w:lvlText w:val="o"/>
      <w:lvlJc w:val="left"/>
      <w:pPr>
        <w:tabs>
          <w:tab w:val="num" w:pos="1710"/>
        </w:tabs>
        <w:ind w:left="1710" w:hanging="360"/>
      </w:pPr>
      <w:rPr>
        <w:rFonts w:ascii="Courier New" w:hAnsi="Courier New" w:hint="default"/>
      </w:rPr>
    </w:lvl>
    <w:lvl w:ilvl="2" w:tplc="FFFFFFFF" w:tentative="1">
      <w:start w:val="1"/>
      <w:numFmt w:val="bullet"/>
      <w:lvlText w:val=""/>
      <w:lvlJc w:val="left"/>
      <w:pPr>
        <w:tabs>
          <w:tab w:val="num" w:pos="2430"/>
        </w:tabs>
        <w:ind w:left="2430" w:hanging="360"/>
      </w:pPr>
      <w:rPr>
        <w:rFonts w:ascii="Wingdings" w:hAnsi="Wingdings" w:hint="default"/>
      </w:rPr>
    </w:lvl>
    <w:lvl w:ilvl="3" w:tplc="FFFFFFFF" w:tentative="1">
      <w:start w:val="1"/>
      <w:numFmt w:val="bullet"/>
      <w:lvlText w:val=""/>
      <w:lvlJc w:val="left"/>
      <w:pPr>
        <w:tabs>
          <w:tab w:val="num" w:pos="3150"/>
        </w:tabs>
        <w:ind w:left="3150" w:hanging="360"/>
      </w:pPr>
      <w:rPr>
        <w:rFonts w:ascii="Symbol" w:hAnsi="Symbol" w:hint="default"/>
      </w:rPr>
    </w:lvl>
    <w:lvl w:ilvl="4" w:tplc="FFFFFFFF" w:tentative="1">
      <w:start w:val="1"/>
      <w:numFmt w:val="bullet"/>
      <w:lvlText w:val="o"/>
      <w:lvlJc w:val="left"/>
      <w:pPr>
        <w:tabs>
          <w:tab w:val="num" w:pos="3870"/>
        </w:tabs>
        <w:ind w:left="3870" w:hanging="360"/>
      </w:pPr>
      <w:rPr>
        <w:rFonts w:ascii="Courier New" w:hAnsi="Courier New" w:hint="default"/>
      </w:rPr>
    </w:lvl>
    <w:lvl w:ilvl="5" w:tplc="FFFFFFFF" w:tentative="1">
      <w:start w:val="1"/>
      <w:numFmt w:val="bullet"/>
      <w:lvlText w:val=""/>
      <w:lvlJc w:val="left"/>
      <w:pPr>
        <w:tabs>
          <w:tab w:val="num" w:pos="4590"/>
        </w:tabs>
        <w:ind w:left="4590" w:hanging="360"/>
      </w:pPr>
      <w:rPr>
        <w:rFonts w:ascii="Wingdings" w:hAnsi="Wingdings" w:hint="default"/>
      </w:rPr>
    </w:lvl>
    <w:lvl w:ilvl="6" w:tplc="FFFFFFFF" w:tentative="1">
      <w:start w:val="1"/>
      <w:numFmt w:val="bullet"/>
      <w:lvlText w:val=""/>
      <w:lvlJc w:val="left"/>
      <w:pPr>
        <w:tabs>
          <w:tab w:val="num" w:pos="5310"/>
        </w:tabs>
        <w:ind w:left="5310" w:hanging="360"/>
      </w:pPr>
      <w:rPr>
        <w:rFonts w:ascii="Symbol" w:hAnsi="Symbol" w:hint="default"/>
      </w:rPr>
    </w:lvl>
    <w:lvl w:ilvl="7" w:tplc="FFFFFFFF" w:tentative="1">
      <w:start w:val="1"/>
      <w:numFmt w:val="bullet"/>
      <w:lvlText w:val="o"/>
      <w:lvlJc w:val="left"/>
      <w:pPr>
        <w:tabs>
          <w:tab w:val="num" w:pos="6030"/>
        </w:tabs>
        <w:ind w:left="6030" w:hanging="360"/>
      </w:pPr>
      <w:rPr>
        <w:rFonts w:ascii="Courier New" w:hAnsi="Courier New" w:hint="default"/>
      </w:rPr>
    </w:lvl>
    <w:lvl w:ilvl="8" w:tplc="FFFFFFFF" w:tentative="1">
      <w:start w:val="1"/>
      <w:numFmt w:val="bullet"/>
      <w:lvlText w:val=""/>
      <w:lvlJc w:val="left"/>
      <w:pPr>
        <w:tabs>
          <w:tab w:val="num" w:pos="6750"/>
        </w:tabs>
        <w:ind w:left="6750" w:hanging="360"/>
      </w:pPr>
      <w:rPr>
        <w:rFonts w:ascii="Wingdings" w:hAnsi="Wingdings" w:hint="default"/>
      </w:rPr>
    </w:lvl>
  </w:abstractNum>
  <w:abstractNum w:abstractNumId="1" w15:restartNumberingAfterBreak="0">
    <w:nsid w:val="01FC56BD"/>
    <w:multiLevelType w:val="hybridMultilevel"/>
    <w:tmpl w:val="A71A1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564E02"/>
    <w:multiLevelType w:val="hybridMultilevel"/>
    <w:tmpl w:val="D8BAEA68"/>
    <w:lvl w:ilvl="0" w:tplc="82E4E0B8">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085D1E"/>
    <w:multiLevelType w:val="hybridMultilevel"/>
    <w:tmpl w:val="90884852"/>
    <w:lvl w:ilvl="0" w:tplc="02B2C628">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125C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4C76B9"/>
    <w:multiLevelType w:val="hybridMultilevel"/>
    <w:tmpl w:val="C11AA1A2"/>
    <w:lvl w:ilvl="0" w:tplc="0290B948">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34DC7"/>
    <w:multiLevelType w:val="multilevel"/>
    <w:tmpl w:val="34E249F6"/>
    <w:lvl w:ilvl="0">
      <w:start w:val="1"/>
      <w:numFmt w:val="bullet"/>
      <w:lvlText w:val=""/>
      <w:lvlJc w:val="left"/>
      <w:pPr>
        <w:tabs>
          <w:tab w:val="num" w:pos="990"/>
        </w:tabs>
        <w:ind w:left="990" w:hanging="360"/>
      </w:pPr>
      <w:rPr>
        <w:rFonts w:ascii="Symbol" w:hAnsi="Symbol" w:hint="default"/>
      </w:rPr>
    </w:lvl>
    <w:lvl w:ilvl="1">
      <w:start w:val="1"/>
      <w:numFmt w:val="bullet"/>
      <w:lvlText w:val="o"/>
      <w:lvlJc w:val="left"/>
      <w:pPr>
        <w:tabs>
          <w:tab w:val="num" w:pos="1710"/>
        </w:tabs>
        <w:ind w:left="1710" w:hanging="360"/>
      </w:pPr>
      <w:rPr>
        <w:rFonts w:ascii="Courier New" w:hAnsi="Courier New" w:hint="default"/>
      </w:rPr>
    </w:lvl>
    <w:lvl w:ilvl="2">
      <w:start w:val="1"/>
      <w:numFmt w:val="bullet"/>
      <w:lvlText w:val=""/>
      <w:lvlJc w:val="left"/>
      <w:pPr>
        <w:tabs>
          <w:tab w:val="num" w:pos="2430"/>
        </w:tabs>
        <w:ind w:left="2430" w:hanging="360"/>
      </w:pPr>
      <w:rPr>
        <w:rFonts w:ascii="Wingdings" w:hAnsi="Wingdings" w:hint="default"/>
      </w:rPr>
    </w:lvl>
    <w:lvl w:ilvl="3">
      <w:start w:val="1"/>
      <w:numFmt w:val="bullet"/>
      <w:lvlText w:val=""/>
      <w:lvlJc w:val="left"/>
      <w:pPr>
        <w:tabs>
          <w:tab w:val="num" w:pos="3150"/>
        </w:tabs>
        <w:ind w:left="3150" w:hanging="360"/>
      </w:pPr>
      <w:rPr>
        <w:rFonts w:ascii="Symbol" w:hAnsi="Symbol" w:hint="default"/>
      </w:rPr>
    </w:lvl>
    <w:lvl w:ilvl="4">
      <w:start w:val="1"/>
      <w:numFmt w:val="bullet"/>
      <w:lvlText w:val="o"/>
      <w:lvlJc w:val="left"/>
      <w:pPr>
        <w:tabs>
          <w:tab w:val="num" w:pos="3870"/>
        </w:tabs>
        <w:ind w:left="3870" w:hanging="360"/>
      </w:pPr>
      <w:rPr>
        <w:rFonts w:ascii="Courier New" w:hAnsi="Courier New" w:hint="default"/>
      </w:rPr>
    </w:lvl>
    <w:lvl w:ilvl="5">
      <w:start w:val="1"/>
      <w:numFmt w:val="bullet"/>
      <w:lvlText w:val=""/>
      <w:lvlJc w:val="left"/>
      <w:pPr>
        <w:tabs>
          <w:tab w:val="num" w:pos="4590"/>
        </w:tabs>
        <w:ind w:left="4590" w:hanging="360"/>
      </w:pPr>
      <w:rPr>
        <w:rFonts w:ascii="Wingdings" w:hAnsi="Wingdings" w:hint="default"/>
      </w:rPr>
    </w:lvl>
    <w:lvl w:ilvl="6">
      <w:start w:val="1"/>
      <w:numFmt w:val="bullet"/>
      <w:lvlText w:val=""/>
      <w:lvlJc w:val="left"/>
      <w:pPr>
        <w:tabs>
          <w:tab w:val="num" w:pos="5310"/>
        </w:tabs>
        <w:ind w:left="5310" w:hanging="360"/>
      </w:pPr>
      <w:rPr>
        <w:rFonts w:ascii="Symbol" w:hAnsi="Symbol" w:hint="default"/>
      </w:rPr>
    </w:lvl>
    <w:lvl w:ilvl="7">
      <w:start w:val="1"/>
      <w:numFmt w:val="bullet"/>
      <w:lvlText w:val="o"/>
      <w:lvlJc w:val="left"/>
      <w:pPr>
        <w:tabs>
          <w:tab w:val="num" w:pos="6030"/>
        </w:tabs>
        <w:ind w:left="6030" w:hanging="360"/>
      </w:pPr>
      <w:rPr>
        <w:rFonts w:ascii="Courier New" w:hAnsi="Courier New" w:hint="default"/>
      </w:rPr>
    </w:lvl>
    <w:lvl w:ilvl="8">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1CFC3522"/>
    <w:multiLevelType w:val="hybridMultilevel"/>
    <w:tmpl w:val="2FD2E9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7749B7"/>
    <w:multiLevelType w:val="hybridMultilevel"/>
    <w:tmpl w:val="34E249F6"/>
    <w:lvl w:ilvl="0" w:tplc="FFFFFFFF">
      <w:start w:val="1"/>
      <w:numFmt w:val="bullet"/>
      <w:lvlText w:val=""/>
      <w:lvlJc w:val="left"/>
      <w:pPr>
        <w:tabs>
          <w:tab w:val="num" w:pos="990"/>
        </w:tabs>
        <w:ind w:left="990" w:hanging="360"/>
      </w:pPr>
      <w:rPr>
        <w:rFonts w:ascii="Symbol" w:hAnsi="Symbol" w:hint="default"/>
      </w:rPr>
    </w:lvl>
    <w:lvl w:ilvl="1" w:tplc="FFFFFFFF">
      <w:start w:val="1"/>
      <w:numFmt w:val="bullet"/>
      <w:lvlText w:val="o"/>
      <w:lvlJc w:val="left"/>
      <w:pPr>
        <w:tabs>
          <w:tab w:val="num" w:pos="1710"/>
        </w:tabs>
        <w:ind w:left="1710" w:hanging="360"/>
      </w:pPr>
      <w:rPr>
        <w:rFonts w:ascii="Courier New" w:hAnsi="Courier New" w:hint="default"/>
      </w:rPr>
    </w:lvl>
    <w:lvl w:ilvl="2" w:tplc="FFFFFFFF">
      <w:start w:val="1"/>
      <w:numFmt w:val="bullet"/>
      <w:lvlText w:val=""/>
      <w:lvlJc w:val="left"/>
      <w:pPr>
        <w:tabs>
          <w:tab w:val="num" w:pos="2430"/>
        </w:tabs>
        <w:ind w:left="2430" w:hanging="360"/>
      </w:pPr>
      <w:rPr>
        <w:rFonts w:ascii="Wingdings" w:hAnsi="Wingdings" w:hint="default"/>
      </w:rPr>
    </w:lvl>
    <w:lvl w:ilvl="3" w:tplc="FFFFFFFF">
      <w:start w:val="1"/>
      <w:numFmt w:val="bullet"/>
      <w:lvlText w:val=""/>
      <w:lvlJc w:val="left"/>
      <w:pPr>
        <w:tabs>
          <w:tab w:val="num" w:pos="3150"/>
        </w:tabs>
        <w:ind w:left="3150" w:hanging="360"/>
      </w:pPr>
      <w:rPr>
        <w:rFonts w:ascii="Symbol" w:hAnsi="Symbol" w:hint="default"/>
      </w:rPr>
    </w:lvl>
    <w:lvl w:ilvl="4" w:tplc="FFFFFFFF">
      <w:start w:val="1"/>
      <w:numFmt w:val="bullet"/>
      <w:lvlText w:val="o"/>
      <w:lvlJc w:val="left"/>
      <w:pPr>
        <w:tabs>
          <w:tab w:val="num" w:pos="3870"/>
        </w:tabs>
        <w:ind w:left="3870" w:hanging="360"/>
      </w:pPr>
      <w:rPr>
        <w:rFonts w:ascii="Courier New" w:hAnsi="Courier New" w:hint="default"/>
      </w:rPr>
    </w:lvl>
    <w:lvl w:ilvl="5" w:tplc="FFFFFFFF">
      <w:start w:val="1"/>
      <w:numFmt w:val="bullet"/>
      <w:lvlText w:val=""/>
      <w:lvlJc w:val="left"/>
      <w:pPr>
        <w:tabs>
          <w:tab w:val="num" w:pos="4590"/>
        </w:tabs>
        <w:ind w:left="4590" w:hanging="360"/>
      </w:pPr>
      <w:rPr>
        <w:rFonts w:ascii="Wingdings" w:hAnsi="Wingdings" w:hint="default"/>
      </w:rPr>
    </w:lvl>
    <w:lvl w:ilvl="6" w:tplc="FFFFFFFF">
      <w:start w:val="1"/>
      <w:numFmt w:val="bullet"/>
      <w:lvlText w:val=""/>
      <w:lvlJc w:val="left"/>
      <w:pPr>
        <w:tabs>
          <w:tab w:val="num" w:pos="5310"/>
        </w:tabs>
        <w:ind w:left="5310" w:hanging="360"/>
      </w:pPr>
      <w:rPr>
        <w:rFonts w:ascii="Symbol" w:hAnsi="Symbol" w:hint="default"/>
      </w:rPr>
    </w:lvl>
    <w:lvl w:ilvl="7" w:tplc="FFFFFFFF">
      <w:start w:val="1"/>
      <w:numFmt w:val="bullet"/>
      <w:lvlText w:val="o"/>
      <w:lvlJc w:val="left"/>
      <w:pPr>
        <w:tabs>
          <w:tab w:val="num" w:pos="6030"/>
        </w:tabs>
        <w:ind w:left="6030" w:hanging="360"/>
      </w:pPr>
      <w:rPr>
        <w:rFonts w:ascii="Courier New" w:hAnsi="Courier New" w:hint="default"/>
      </w:rPr>
    </w:lvl>
    <w:lvl w:ilvl="8" w:tplc="FFFFFFFF">
      <w:start w:val="1"/>
      <w:numFmt w:val="bullet"/>
      <w:lvlText w:val=""/>
      <w:lvlJc w:val="left"/>
      <w:pPr>
        <w:tabs>
          <w:tab w:val="num" w:pos="6750"/>
        </w:tabs>
        <w:ind w:left="6750" w:hanging="360"/>
      </w:pPr>
      <w:rPr>
        <w:rFonts w:ascii="Wingdings" w:hAnsi="Wingdings" w:hint="default"/>
      </w:rPr>
    </w:lvl>
  </w:abstractNum>
  <w:abstractNum w:abstractNumId="9" w15:restartNumberingAfterBreak="0">
    <w:nsid w:val="25171F3D"/>
    <w:multiLevelType w:val="hybridMultilevel"/>
    <w:tmpl w:val="ACC47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A0057"/>
    <w:multiLevelType w:val="hybridMultilevel"/>
    <w:tmpl w:val="837EF440"/>
    <w:lvl w:ilvl="0" w:tplc="0F1AB05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82C6971"/>
    <w:multiLevelType w:val="hybridMultilevel"/>
    <w:tmpl w:val="A6D6C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5F5E69"/>
    <w:multiLevelType w:val="hybridMultilevel"/>
    <w:tmpl w:val="5E0A1E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AB3105"/>
    <w:multiLevelType w:val="hybridMultilevel"/>
    <w:tmpl w:val="6F908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C296C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C55071F"/>
    <w:multiLevelType w:val="hybridMultilevel"/>
    <w:tmpl w:val="C48A97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F5B63FE"/>
    <w:multiLevelType w:val="hybridMultilevel"/>
    <w:tmpl w:val="B1EE75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1E26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D7C0B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DBA41A6"/>
    <w:multiLevelType w:val="hybridMultilevel"/>
    <w:tmpl w:val="67463DF0"/>
    <w:lvl w:ilvl="0" w:tplc="02B2C62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2F33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44D004E"/>
    <w:multiLevelType w:val="hybridMultilevel"/>
    <w:tmpl w:val="B18A78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290B948">
      <w:start w:val="1"/>
      <w:numFmt w:val="bullet"/>
      <w:lvlText w:val="-"/>
      <w:lvlJc w:val="left"/>
      <w:pPr>
        <w:ind w:left="2520" w:hanging="360"/>
      </w:pPr>
      <w:rPr>
        <w:rFonts w:ascii="Calibri" w:eastAsia="Times New Roman" w:hAnsi="Calibri"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4D1DD7"/>
    <w:multiLevelType w:val="hybridMultilevel"/>
    <w:tmpl w:val="7F1A87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84C72"/>
    <w:multiLevelType w:val="hybridMultilevel"/>
    <w:tmpl w:val="D56C06DA"/>
    <w:lvl w:ilvl="0" w:tplc="FFFFFFFF">
      <w:start w:val="1"/>
      <w:numFmt w:val="bullet"/>
      <w:lvlText w:val=""/>
      <w:lvlJc w:val="left"/>
      <w:pPr>
        <w:tabs>
          <w:tab w:val="num" w:pos="990"/>
        </w:tabs>
        <w:ind w:left="990" w:hanging="360"/>
      </w:pPr>
      <w:rPr>
        <w:rFonts w:ascii="Symbol" w:hAnsi="Symbol" w:hint="default"/>
      </w:rPr>
    </w:lvl>
    <w:lvl w:ilvl="1" w:tplc="FFFFFFFF" w:tentative="1">
      <w:start w:val="1"/>
      <w:numFmt w:val="bullet"/>
      <w:lvlText w:val="o"/>
      <w:lvlJc w:val="left"/>
      <w:pPr>
        <w:tabs>
          <w:tab w:val="num" w:pos="1710"/>
        </w:tabs>
        <w:ind w:left="1710" w:hanging="360"/>
      </w:pPr>
      <w:rPr>
        <w:rFonts w:ascii="Courier New" w:hAnsi="Courier New" w:hint="default"/>
      </w:rPr>
    </w:lvl>
    <w:lvl w:ilvl="2" w:tplc="FFFFFFFF" w:tentative="1">
      <w:start w:val="1"/>
      <w:numFmt w:val="bullet"/>
      <w:lvlText w:val=""/>
      <w:lvlJc w:val="left"/>
      <w:pPr>
        <w:tabs>
          <w:tab w:val="num" w:pos="2430"/>
        </w:tabs>
        <w:ind w:left="2430" w:hanging="360"/>
      </w:pPr>
      <w:rPr>
        <w:rFonts w:ascii="Wingdings" w:hAnsi="Wingdings" w:hint="default"/>
      </w:rPr>
    </w:lvl>
    <w:lvl w:ilvl="3" w:tplc="FFFFFFFF" w:tentative="1">
      <w:start w:val="1"/>
      <w:numFmt w:val="bullet"/>
      <w:lvlText w:val=""/>
      <w:lvlJc w:val="left"/>
      <w:pPr>
        <w:tabs>
          <w:tab w:val="num" w:pos="3150"/>
        </w:tabs>
        <w:ind w:left="3150" w:hanging="360"/>
      </w:pPr>
      <w:rPr>
        <w:rFonts w:ascii="Symbol" w:hAnsi="Symbol" w:hint="default"/>
      </w:rPr>
    </w:lvl>
    <w:lvl w:ilvl="4" w:tplc="FFFFFFFF" w:tentative="1">
      <w:start w:val="1"/>
      <w:numFmt w:val="bullet"/>
      <w:lvlText w:val="o"/>
      <w:lvlJc w:val="left"/>
      <w:pPr>
        <w:tabs>
          <w:tab w:val="num" w:pos="3870"/>
        </w:tabs>
        <w:ind w:left="3870" w:hanging="360"/>
      </w:pPr>
      <w:rPr>
        <w:rFonts w:ascii="Courier New" w:hAnsi="Courier New" w:hint="default"/>
      </w:rPr>
    </w:lvl>
    <w:lvl w:ilvl="5" w:tplc="FFFFFFFF" w:tentative="1">
      <w:start w:val="1"/>
      <w:numFmt w:val="bullet"/>
      <w:lvlText w:val=""/>
      <w:lvlJc w:val="left"/>
      <w:pPr>
        <w:tabs>
          <w:tab w:val="num" w:pos="4590"/>
        </w:tabs>
        <w:ind w:left="4590" w:hanging="360"/>
      </w:pPr>
      <w:rPr>
        <w:rFonts w:ascii="Wingdings" w:hAnsi="Wingdings" w:hint="default"/>
      </w:rPr>
    </w:lvl>
    <w:lvl w:ilvl="6" w:tplc="FFFFFFFF" w:tentative="1">
      <w:start w:val="1"/>
      <w:numFmt w:val="bullet"/>
      <w:lvlText w:val=""/>
      <w:lvlJc w:val="left"/>
      <w:pPr>
        <w:tabs>
          <w:tab w:val="num" w:pos="5310"/>
        </w:tabs>
        <w:ind w:left="5310" w:hanging="360"/>
      </w:pPr>
      <w:rPr>
        <w:rFonts w:ascii="Symbol" w:hAnsi="Symbol" w:hint="default"/>
      </w:rPr>
    </w:lvl>
    <w:lvl w:ilvl="7" w:tplc="FFFFFFFF" w:tentative="1">
      <w:start w:val="1"/>
      <w:numFmt w:val="bullet"/>
      <w:lvlText w:val="o"/>
      <w:lvlJc w:val="left"/>
      <w:pPr>
        <w:tabs>
          <w:tab w:val="num" w:pos="6030"/>
        </w:tabs>
        <w:ind w:left="6030" w:hanging="360"/>
      </w:pPr>
      <w:rPr>
        <w:rFonts w:ascii="Courier New" w:hAnsi="Courier New" w:hint="default"/>
      </w:rPr>
    </w:lvl>
    <w:lvl w:ilvl="8" w:tplc="FFFFFFFF" w:tentative="1">
      <w:start w:val="1"/>
      <w:numFmt w:val="bullet"/>
      <w:lvlText w:val=""/>
      <w:lvlJc w:val="left"/>
      <w:pPr>
        <w:tabs>
          <w:tab w:val="num" w:pos="6750"/>
        </w:tabs>
        <w:ind w:left="6750" w:hanging="360"/>
      </w:pPr>
      <w:rPr>
        <w:rFonts w:ascii="Wingdings" w:hAnsi="Wingdings" w:hint="default"/>
      </w:rPr>
    </w:lvl>
  </w:abstractNum>
  <w:abstractNum w:abstractNumId="24" w15:restartNumberingAfterBreak="0">
    <w:nsid w:val="49C31000"/>
    <w:multiLevelType w:val="hybridMultilevel"/>
    <w:tmpl w:val="2A66FA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896E01"/>
    <w:multiLevelType w:val="hybridMultilevel"/>
    <w:tmpl w:val="F7A066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2F7BFF"/>
    <w:multiLevelType w:val="hybridMultilevel"/>
    <w:tmpl w:val="95742836"/>
    <w:lvl w:ilvl="0" w:tplc="FFFFFFFF">
      <w:start w:val="1"/>
      <w:numFmt w:val="bullet"/>
      <w:lvlText w:val=""/>
      <w:lvlJc w:val="left"/>
      <w:pPr>
        <w:tabs>
          <w:tab w:val="num" w:pos="990"/>
        </w:tabs>
        <w:ind w:left="990" w:hanging="360"/>
      </w:pPr>
      <w:rPr>
        <w:rFonts w:ascii="Symbol" w:hAnsi="Symbol" w:hint="default"/>
      </w:rPr>
    </w:lvl>
    <w:lvl w:ilvl="1" w:tplc="FFFFFFFF" w:tentative="1">
      <w:start w:val="1"/>
      <w:numFmt w:val="bullet"/>
      <w:lvlText w:val="o"/>
      <w:lvlJc w:val="left"/>
      <w:pPr>
        <w:tabs>
          <w:tab w:val="num" w:pos="1710"/>
        </w:tabs>
        <w:ind w:left="1710" w:hanging="360"/>
      </w:pPr>
      <w:rPr>
        <w:rFonts w:ascii="Courier New" w:hAnsi="Courier New" w:hint="default"/>
      </w:rPr>
    </w:lvl>
    <w:lvl w:ilvl="2" w:tplc="FFFFFFFF" w:tentative="1">
      <w:start w:val="1"/>
      <w:numFmt w:val="bullet"/>
      <w:lvlText w:val=""/>
      <w:lvlJc w:val="left"/>
      <w:pPr>
        <w:tabs>
          <w:tab w:val="num" w:pos="2430"/>
        </w:tabs>
        <w:ind w:left="2430" w:hanging="360"/>
      </w:pPr>
      <w:rPr>
        <w:rFonts w:ascii="Wingdings" w:hAnsi="Wingdings" w:hint="default"/>
      </w:rPr>
    </w:lvl>
    <w:lvl w:ilvl="3" w:tplc="FFFFFFFF" w:tentative="1">
      <w:start w:val="1"/>
      <w:numFmt w:val="bullet"/>
      <w:lvlText w:val=""/>
      <w:lvlJc w:val="left"/>
      <w:pPr>
        <w:tabs>
          <w:tab w:val="num" w:pos="3150"/>
        </w:tabs>
        <w:ind w:left="3150" w:hanging="360"/>
      </w:pPr>
      <w:rPr>
        <w:rFonts w:ascii="Symbol" w:hAnsi="Symbol" w:hint="default"/>
      </w:rPr>
    </w:lvl>
    <w:lvl w:ilvl="4" w:tplc="FFFFFFFF" w:tentative="1">
      <w:start w:val="1"/>
      <w:numFmt w:val="bullet"/>
      <w:lvlText w:val="o"/>
      <w:lvlJc w:val="left"/>
      <w:pPr>
        <w:tabs>
          <w:tab w:val="num" w:pos="3870"/>
        </w:tabs>
        <w:ind w:left="3870" w:hanging="360"/>
      </w:pPr>
      <w:rPr>
        <w:rFonts w:ascii="Courier New" w:hAnsi="Courier New" w:hint="default"/>
      </w:rPr>
    </w:lvl>
    <w:lvl w:ilvl="5" w:tplc="FFFFFFFF" w:tentative="1">
      <w:start w:val="1"/>
      <w:numFmt w:val="bullet"/>
      <w:lvlText w:val=""/>
      <w:lvlJc w:val="left"/>
      <w:pPr>
        <w:tabs>
          <w:tab w:val="num" w:pos="4590"/>
        </w:tabs>
        <w:ind w:left="4590" w:hanging="360"/>
      </w:pPr>
      <w:rPr>
        <w:rFonts w:ascii="Wingdings" w:hAnsi="Wingdings" w:hint="default"/>
      </w:rPr>
    </w:lvl>
    <w:lvl w:ilvl="6" w:tplc="FFFFFFFF" w:tentative="1">
      <w:start w:val="1"/>
      <w:numFmt w:val="bullet"/>
      <w:lvlText w:val=""/>
      <w:lvlJc w:val="left"/>
      <w:pPr>
        <w:tabs>
          <w:tab w:val="num" w:pos="5310"/>
        </w:tabs>
        <w:ind w:left="5310" w:hanging="360"/>
      </w:pPr>
      <w:rPr>
        <w:rFonts w:ascii="Symbol" w:hAnsi="Symbol" w:hint="default"/>
      </w:rPr>
    </w:lvl>
    <w:lvl w:ilvl="7" w:tplc="FFFFFFFF" w:tentative="1">
      <w:start w:val="1"/>
      <w:numFmt w:val="bullet"/>
      <w:lvlText w:val="o"/>
      <w:lvlJc w:val="left"/>
      <w:pPr>
        <w:tabs>
          <w:tab w:val="num" w:pos="6030"/>
        </w:tabs>
        <w:ind w:left="6030" w:hanging="360"/>
      </w:pPr>
      <w:rPr>
        <w:rFonts w:ascii="Courier New" w:hAnsi="Courier New" w:hint="default"/>
      </w:rPr>
    </w:lvl>
    <w:lvl w:ilvl="8" w:tplc="FFFFFFFF" w:tentative="1">
      <w:start w:val="1"/>
      <w:numFmt w:val="bullet"/>
      <w:lvlText w:val=""/>
      <w:lvlJc w:val="left"/>
      <w:pPr>
        <w:tabs>
          <w:tab w:val="num" w:pos="6750"/>
        </w:tabs>
        <w:ind w:left="6750" w:hanging="360"/>
      </w:pPr>
      <w:rPr>
        <w:rFonts w:ascii="Wingdings" w:hAnsi="Wingdings" w:hint="default"/>
      </w:rPr>
    </w:lvl>
  </w:abstractNum>
  <w:abstractNum w:abstractNumId="27" w15:restartNumberingAfterBreak="0">
    <w:nsid w:val="52A71594"/>
    <w:multiLevelType w:val="hybridMultilevel"/>
    <w:tmpl w:val="158AD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EF0F87"/>
    <w:multiLevelType w:val="hybridMultilevel"/>
    <w:tmpl w:val="B388D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3D7DB0"/>
    <w:multiLevelType w:val="hybridMultilevel"/>
    <w:tmpl w:val="426807FC"/>
    <w:lvl w:ilvl="0" w:tplc="82E4E0B8">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A066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343593C"/>
    <w:multiLevelType w:val="hybridMultilevel"/>
    <w:tmpl w:val="3D4E3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C534CD"/>
    <w:multiLevelType w:val="hybridMultilevel"/>
    <w:tmpl w:val="16C277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1128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70B270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5" w15:restartNumberingAfterBreak="0">
    <w:nsid w:val="772C2A4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7C3B251E"/>
    <w:multiLevelType w:val="hybridMultilevel"/>
    <w:tmpl w:val="2C66BF46"/>
    <w:lvl w:ilvl="0" w:tplc="FFFFFFFF">
      <w:start w:val="1"/>
      <w:numFmt w:val="bullet"/>
      <w:lvlText w:val=""/>
      <w:lvlJc w:val="left"/>
      <w:pPr>
        <w:tabs>
          <w:tab w:val="num" w:pos="1050"/>
        </w:tabs>
        <w:ind w:left="1050" w:hanging="360"/>
      </w:pPr>
      <w:rPr>
        <w:rFonts w:ascii="Symbol" w:hAnsi="Symbol" w:hint="default"/>
      </w:rPr>
    </w:lvl>
    <w:lvl w:ilvl="1" w:tplc="FFFFFFFF" w:tentative="1">
      <w:start w:val="1"/>
      <w:numFmt w:val="bullet"/>
      <w:lvlText w:val="o"/>
      <w:lvlJc w:val="left"/>
      <w:pPr>
        <w:tabs>
          <w:tab w:val="num" w:pos="1770"/>
        </w:tabs>
        <w:ind w:left="1770" w:hanging="360"/>
      </w:pPr>
      <w:rPr>
        <w:rFonts w:ascii="Courier New" w:hAnsi="Courier New" w:hint="default"/>
      </w:rPr>
    </w:lvl>
    <w:lvl w:ilvl="2" w:tplc="FFFFFFFF" w:tentative="1">
      <w:start w:val="1"/>
      <w:numFmt w:val="bullet"/>
      <w:lvlText w:val=""/>
      <w:lvlJc w:val="left"/>
      <w:pPr>
        <w:tabs>
          <w:tab w:val="num" w:pos="2490"/>
        </w:tabs>
        <w:ind w:left="2490" w:hanging="360"/>
      </w:pPr>
      <w:rPr>
        <w:rFonts w:ascii="Wingdings" w:hAnsi="Wingdings" w:hint="default"/>
      </w:rPr>
    </w:lvl>
    <w:lvl w:ilvl="3" w:tplc="FFFFFFFF" w:tentative="1">
      <w:start w:val="1"/>
      <w:numFmt w:val="bullet"/>
      <w:lvlText w:val=""/>
      <w:lvlJc w:val="left"/>
      <w:pPr>
        <w:tabs>
          <w:tab w:val="num" w:pos="3210"/>
        </w:tabs>
        <w:ind w:left="3210" w:hanging="360"/>
      </w:pPr>
      <w:rPr>
        <w:rFonts w:ascii="Symbol" w:hAnsi="Symbol" w:hint="default"/>
      </w:rPr>
    </w:lvl>
    <w:lvl w:ilvl="4" w:tplc="FFFFFFFF" w:tentative="1">
      <w:start w:val="1"/>
      <w:numFmt w:val="bullet"/>
      <w:lvlText w:val="o"/>
      <w:lvlJc w:val="left"/>
      <w:pPr>
        <w:tabs>
          <w:tab w:val="num" w:pos="3930"/>
        </w:tabs>
        <w:ind w:left="3930" w:hanging="360"/>
      </w:pPr>
      <w:rPr>
        <w:rFonts w:ascii="Courier New" w:hAnsi="Courier New" w:hint="default"/>
      </w:rPr>
    </w:lvl>
    <w:lvl w:ilvl="5" w:tplc="FFFFFFFF" w:tentative="1">
      <w:start w:val="1"/>
      <w:numFmt w:val="bullet"/>
      <w:lvlText w:val=""/>
      <w:lvlJc w:val="left"/>
      <w:pPr>
        <w:tabs>
          <w:tab w:val="num" w:pos="4650"/>
        </w:tabs>
        <w:ind w:left="4650" w:hanging="360"/>
      </w:pPr>
      <w:rPr>
        <w:rFonts w:ascii="Wingdings" w:hAnsi="Wingdings" w:hint="default"/>
      </w:rPr>
    </w:lvl>
    <w:lvl w:ilvl="6" w:tplc="FFFFFFFF" w:tentative="1">
      <w:start w:val="1"/>
      <w:numFmt w:val="bullet"/>
      <w:lvlText w:val=""/>
      <w:lvlJc w:val="left"/>
      <w:pPr>
        <w:tabs>
          <w:tab w:val="num" w:pos="5370"/>
        </w:tabs>
        <w:ind w:left="5370" w:hanging="360"/>
      </w:pPr>
      <w:rPr>
        <w:rFonts w:ascii="Symbol" w:hAnsi="Symbol" w:hint="default"/>
      </w:rPr>
    </w:lvl>
    <w:lvl w:ilvl="7" w:tplc="FFFFFFFF" w:tentative="1">
      <w:start w:val="1"/>
      <w:numFmt w:val="bullet"/>
      <w:lvlText w:val="o"/>
      <w:lvlJc w:val="left"/>
      <w:pPr>
        <w:tabs>
          <w:tab w:val="num" w:pos="6090"/>
        </w:tabs>
        <w:ind w:left="6090" w:hanging="360"/>
      </w:pPr>
      <w:rPr>
        <w:rFonts w:ascii="Courier New" w:hAnsi="Courier New" w:hint="default"/>
      </w:rPr>
    </w:lvl>
    <w:lvl w:ilvl="8" w:tplc="FFFFFFFF" w:tentative="1">
      <w:start w:val="1"/>
      <w:numFmt w:val="bullet"/>
      <w:lvlText w:val=""/>
      <w:lvlJc w:val="left"/>
      <w:pPr>
        <w:tabs>
          <w:tab w:val="num" w:pos="6810"/>
        </w:tabs>
        <w:ind w:left="6810" w:hanging="360"/>
      </w:pPr>
      <w:rPr>
        <w:rFonts w:ascii="Wingdings" w:hAnsi="Wingdings" w:hint="default"/>
      </w:rPr>
    </w:lvl>
  </w:abstractNum>
  <w:abstractNum w:abstractNumId="37" w15:restartNumberingAfterBreak="0">
    <w:nsid w:val="7DE51DF0"/>
    <w:multiLevelType w:val="hybridMultilevel"/>
    <w:tmpl w:val="8E70E07E"/>
    <w:lvl w:ilvl="0" w:tplc="02B2C62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4B5AA6"/>
    <w:multiLevelType w:val="hybridMultilevel"/>
    <w:tmpl w:val="BEB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76478E"/>
    <w:multiLevelType w:val="hybridMultilevel"/>
    <w:tmpl w:val="0F8A74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36"/>
  </w:num>
  <w:num w:numId="4">
    <w:abstractNumId w:val="23"/>
  </w:num>
  <w:num w:numId="5">
    <w:abstractNumId w:val="0"/>
  </w:num>
  <w:num w:numId="6">
    <w:abstractNumId w:val="17"/>
  </w:num>
  <w:num w:numId="7">
    <w:abstractNumId w:val="14"/>
  </w:num>
  <w:num w:numId="8">
    <w:abstractNumId w:val="20"/>
  </w:num>
  <w:num w:numId="9">
    <w:abstractNumId w:val="30"/>
  </w:num>
  <w:num w:numId="10">
    <w:abstractNumId w:val="26"/>
  </w:num>
  <w:num w:numId="11">
    <w:abstractNumId w:val="33"/>
  </w:num>
  <w:num w:numId="12">
    <w:abstractNumId w:val="35"/>
  </w:num>
  <w:num w:numId="13">
    <w:abstractNumId w:val="34"/>
  </w:num>
  <w:num w:numId="14">
    <w:abstractNumId w:val="18"/>
  </w:num>
  <w:num w:numId="15">
    <w:abstractNumId w:val="4"/>
  </w:num>
  <w:num w:numId="16">
    <w:abstractNumId w:val="32"/>
  </w:num>
  <w:num w:numId="17">
    <w:abstractNumId w:val="25"/>
  </w:num>
  <w:num w:numId="18">
    <w:abstractNumId w:val="31"/>
  </w:num>
  <w:num w:numId="19">
    <w:abstractNumId w:val="28"/>
  </w:num>
  <w:num w:numId="20">
    <w:abstractNumId w:val="29"/>
  </w:num>
  <w:num w:numId="21">
    <w:abstractNumId w:val="2"/>
  </w:num>
  <w:num w:numId="22">
    <w:abstractNumId w:val="37"/>
  </w:num>
  <w:num w:numId="23">
    <w:abstractNumId w:val="3"/>
  </w:num>
  <w:num w:numId="24">
    <w:abstractNumId w:val="19"/>
  </w:num>
  <w:num w:numId="25">
    <w:abstractNumId w:val="7"/>
  </w:num>
  <w:num w:numId="26">
    <w:abstractNumId w:val="15"/>
  </w:num>
  <w:num w:numId="27">
    <w:abstractNumId w:val="16"/>
  </w:num>
  <w:num w:numId="28">
    <w:abstractNumId w:val="1"/>
  </w:num>
  <w:num w:numId="29">
    <w:abstractNumId w:val="27"/>
  </w:num>
  <w:num w:numId="30">
    <w:abstractNumId w:val="10"/>
  </w:num>
  <w:num w:numId="31">
    <w:abstractNumId w:val="38"/>
  </w:num>
  <w:num w:numId="32">
    <w:abstractNumId w:val="5"/>
  </w:num>
  <w:num w:numId="33">
    <w:abstractNumId w:val="21"/>
  </w:num>
  <w:num w:numId="34">
    <w:abstractNumId w:val="13"/>
  </w:num>
  <w:num w:numId="35">
    <w:abstractNumId w:val="24"/>
  </w:num>
  <w:num w:numId="36">
    <w:abstractNumId w:val="11"/>
  </w:num>
  <w:num w:numId="37">
    <w:abstractNumId w:val="12"/>
  </w:num>
  <w:num w:numId="38">
    <w:abstractNumId w:val="39"/>
  </w:num>
  <w:num w:numId="39">
    <w:abstractNumId w:val="9"/>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xNTUyMTA2NDK2MDFQ0lEKTi0uzszPAykwqQUALGyt5ywAAAA="/>
  </w:docVars>
  <w:rsids>
    <w:rsidRoot w:val="009611C2"/>
    <w:rsid w:val="000204CE"/>
    <w:rsid w:val="000D44CA"/>
    <w:rsid w:val="001948FC"/>
    <w:rsid w:val="00202001"/>
    <w:rsid w:val="002B35A1"/>
    <w:rsid w:val="002D7C72"/>
    <w:rsid w:val="00527DF6"/>
    <w:rsid w:val="005508E3"/>
    <w:rsid w:val="005B39D6"/>
    <w:rsid w:val="00671342"/>
    <w:rsid w:val="006C0252"/>
    <w:rsid w:val="007722F9"/>
    <w:rsid w:val="007D7429"/>
    <w:rsid w:val="008302EA"/>
    <w:rsid w:val="008A12F5"/>
    <w:rsid w:val="008A6244"/>
    <w:rsid w:val="008C2875"/>
    <w:rsid w:val="009611C2"/>
    <w:rsid w:val="00977B64"/>
    <w:rsid w:val="00AA283B"/>
    <w:rsid w:val="00AD2800"/>
    <w:rsid w:val="00BB5EFB"/>
    <w:rsid w:val="00C00A7B"/>
    <w:rsid w:val="00CD4E4C"/>
    <w:rsid w:val="00D90D84"/>
    <w:rsid w:val="00DB78AA"/>
    <w:rsid w:val="00DF123E"/>
    <w:rsid w:val="00E1246D"/>
    <w:rsid w:val="00E41BE7"/>
    <w:rsid w:val="00E9062A"/>
    <w:rsid w:val="00F77524"/>
    <w:rsid w:val="00FE1A3B"/>
    <w:rsid w:val="00FF3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24A53016"/>
  <w15:docId w15:val="{B295F12A-12C3-422C-A208-747CA740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0"/>
      <w:szCs w:val="20"/>
    </w:rPr>
  </w:style>
  <w:style w:type="paragraph" w:styleId="Heading1">
    <w:name w:val="heading 1"/>
    <w:basedOn w:val="Normal"/>
    <w:next w:val="Normal"/>
    <w:link w:val="Heading1Char"/>
    <w:uiPriority w:val="99"/>
    <w:qFormat/>
    <w:pPr>
      <w:keepNext/>
      <w:jc w:val="center"/>
      <w:outlineLvl w:val="0"/>
    </w:pPr>
    <w:rPr>
      <w:rFonts w:ascii="Lucida Sans" w:hAnsi="Lucida Sans" w:cs="Lucida Sans"/>
      <w:sz w:val="28"/>
      <w:szCs w:val="28"/>
    </w:rPr>
  </w:style>
  <w:style w:type="paragraph" w:styleId="Heading2">
    <w:name w:val="heading 2"/>
    <w:basedOn w:val="Normal"/>
    <w:next w:val="Normal"/>
    <w:link w:val="Heading2Char"/>
    <w:uiPriority w:val="99"/>
    <w:qFormat/>
    <w:pPr>
      <w:keepNext/>
      <w:jc w:val="center"/>
      <w:outlineLvl w:val="1"/>
    </w:pPr>
    <w:rPr>
      <w:rFonts w:ascii="Comic Sans MS" w:hAnsi="Comic Sans MS" w:cs="Comic Sans MS"/>
      <w:i/>
      <w:iCs/>
    </w:rPr>
  </w:style>
  <w:style w:type="paragraph" w:styleId="Heading3">
    <w:name w:val="heading 3"/>
    <w:basedOn w:val="Normal"/>
    <w:next w:val="Normal"/>
    <w:link w:val="Heading3Char"/>
    <w:uiPriority w:val="99"/>
    <w:qFormat/>
    <w:pPr>
      <w:keepNext/>
      <w:ind w:hanging="7"/>
      <w:jc w:val="center"/>
      <w:outlineLvl w:val="2"/>
    </w:pPr>
    <w:rPr>
      <w:rFonts w:ascii="Comic Sans MS" w:hAnsi="Comic Sans MS" w:cs="Comic Sans MS"/>
      <w:b/>
      <w:bCs/>
      <w:i/>
      <w:iCs/>
      <w:color w:val="0000FF"/>
      <w:sz w:val="24"/>
      <w:szCs w:val="24"/>
    </w:rPr>
  </w:style>
  <w:style w:type="paragraph" w:styleId="Heading4">
    <w:name w:val="heading 4"/>
    <w:basedOn w:val="Normal"/>
    <w:next w:val="Normal"/>
    <w:link w:val="Heading4Char"/>
    <w:uiPriority w:val="99"/>
    <w:qFormat/>
    <w:pPr>
      <w:keepNext/>
      <w:jc w:val="center"/>
      <w:outlineLvl w:val="3"/>
    </w:pPr>
    <w:rPr>
      <w:rFonts w:ascii="Comic Sans MS" w:hAnsi="Comic Sans MS" w:cs="Comic Sans MS"/>
      <w:b/>
      <w:bCs/>
      <w:i/>
      <w:iCs/>
      <w:sz w:val="24"/>
      <w:szCs w:val="24"/>
      <w:u w:val="single"/>
    </w:rPr>
  </w:style>
  <w:style w:type="paragraph" w:styleId="Heading5">
    <w:name w:val="heading 5"/>
    <w:basedOn w:val="Normal"/>
    <w:next w:val="Normal"/>
    <w:link w:val="Heading5Char"/>
    <w:uiPriority w:val="99"/>
    <w:qFormat/>
    <w:pPr>
      <w:keepNext/>
      <w:jc w:val="center"/>
      <w:outlineLvl w:val="4"/>
    </w:pPr>
    <w:rPr>
      <w:rFonts w:ascii="Comic Sans MS" w:hAnsi="Comic Sans MS" w:cs="Comic Sans MS"/>
      <w:b/>
      <w:bCs/>
      <w:i/>
      <w:iCs/>
      <w:color w:val="0000FF"/>
      <w:sz w:val="28"/>
      <w:szCs w:val="28"/>
    </w:rPr>
  </w:style>
  <w:style w:type="paragraph" w:styleId="Heading6">
    <w:name w:val="heading 6"/>
    <w:basedOn w:val="Normal"/>
    <w:next w:val="Normal"/>
    <w:link w:val="Heading6Char"/>
    <w:uiPriority w:val="99"/>
    <w:qFormat/>
    <w:pPr>
      <w:keepNext/>
      <w:jc w:val="center"/>
      <w:outlineLvl w:val="5"/>
    </w:pPr>
    <w:rPr>
      <w:rFonts w:ascii="Comic Sans MS" w:hAnsi="Comic Sans MS" w:cs="Comic Sans MS"/>
      <w:b/>
      <w:bCs/>
      <w:color w:val="0000FF"/>
      <w:sz w:val="24"/>
      <w:szCs w:val="24"/>
    </w:rPr>
  </w:style>
  <w:style w:type="paragraph" w:styleId="Heading7">
    <w:name w:val="heading 7"/>
    <w:basedOn w:val="Normal"/>
    <w:next w:val="Normal"/>
    <w:link w:val="Heading7Char"/>
    <w:uiPriority w:val="99"/>
    <w:qFormat/>
    <w:pPr>
      <w:keepNext/>
      <w:ind w:hanging="1267"/>
      <w:jc w:val="center"/>
      <w:outlineLvl w:val="6"/>
    </w:pPr>
    <w:rPr>
      <w:rFonts w:ascii="Comic Sans MS" w:hAnsi="Comic Sans MS" w:cs="Comic Sans MS"/>
      <w:b/>
      <w:bCs/>
      <w:color w:val="0000FF"/>
      <w:sz w:val="24"/>
      <w:szCs w:val="24"/>
    </w:rPr>
  </w:style>
  <w:style w:type="paragraph" w:styleId="Heading8">
    <w:name w:val="heading 8"/>
    <w:basedOn w:val="Normal"/>
    <w:next w:val="Normal"/>
    <w:link w:val="Heading8Char"/>
    <w:uiPriority w:val="99"/>
    <w:qFormat/>
    <w:pPr>
      <w:keepNext/>
      <w:jc w:val="both"/>
      <w:outlineLvl w:val="7"/>
    </w:pPr>
    <w:rPr>
      <w:rFonts w:ascii="Comic Sans MS" w:hAnsi="Comic Sans MS" w:cs="Comic Sans MS"/>
      <w:i/>
      <w:iCs/>
    </w:rPr>
  </w:style>
  <w:style w:type="paragraph" w:styleId="Heading9">
    <w:name w:val="heading 9"/>
    <w:basedOn w:val="Normal"/>
    <w:next w:val="Normal"/>
    <w:link w:val="Heading9Char"/>
    <w:uiPriority w:val="99"/>
    <w:qFormat/>
    <w:pPr>
      <w:keepNext/>
      <w:ind w:left="180" w:right="180"/>
      <w:jc w:val="both"/>
      <w:outlineLvl w:val="8"/>
    </w:pPr>
    <w:rPr>
      <w:rFonts w:ascii="Comic Sans MS" w:hAnsi="Comic Sans MS" w:cs="Comic Sans M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sz w:val="22"/>
      <w:szCs w:val="22"/>
    </w:rPr>
  </w:style>
  <w:style w:type="paragraph" w:styleId="BodyTextIndent">
    <w:name w:val="Body Text Indent"/>
    <w:basedOn w:val="Normal"/>
    <w:link w:val="BodyTextIndentChar"/>
    <w:uiPriority w:val="99"/>
    <w:pPr>
      <w:ind w:left="720"/>
      <w:jc w:val="both"/>
    </w:pPr>
    <w:rPr>
      <w:rFonts w:ascii="Comic Sans MS" w:hAnsi="Comic Sans MS" w:cs="Comic Sans MS"/>
    </w:rPr>
  </w:style>
  <w:style w:type="character" w:customStyle="1" w:styleId="BodyTextIndentChar">
    <w:name w:val="Body Text Indent Char"/>
    <w:basedOn w:val="DefaultParagraphFont"/>
    <w:link w:val="BodyTextIndent"/>
    <w:uiPriority w:val="99"/>
    <w:semiHidden/>
    <w:locked/>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BlockText">
    <w:name w:val="Block Text"/>
    <w:basedOn w:val="Normal"/>
    <w:uiPriority w:val="99"/>
    <w:pPr>
      <w:ind w:left="180" w:right="180"/>
      <w:jc w:val="both"/>
    </w:pPr>
    <w:rPr>
      <w:rFonts w:ascii="Comic Sans MS" w:hAnsi="Comic Sans MS" w:cs="Comic Sans MS"/>
    </w:rPr>
  </w:style>
  <w:style w:type="paragraph" w:styleId="BodyTextIndent2">
    <w:name w:val="Body Text Indent 2"/>
    <w:basedOn w:val="Normal"/>
    <w:link w:val="BodyTextIndent2Char"/>
    <w:uiPriority w:val="99"/>
    <w:pPr>
      <w:ind w:left="1350" w:hanging="1350"/>
    </w:pPr>
    <w:rPr>
      <w:rFonts w:ascii="Garamond" w:hAnsi="Garamond" w:cs="Garamond"/>
      <w:sz w:val="22"/>
      <w:szCs w:val="22"/>
    </w:rPr>
  </w:style>
  <w:style w:type="character" w:customStyle="1" w:styleId="BodyTextIndent2Char">
    <w:name w:val="Body Text Indent 2 Char"/>
    <w:basedOn w:val="DefaultParagraphFont"/>
    <w:link w:val="BodyTextIndent2"/>
    <w:uiPriority w:val="99"/>
    <w:semiHidden/>
    <w:locked/>
    <w:rPr>
      <w:rFonts w:cs="Times New Roman"/>
    </w:rPr>
  </w:style>
  <w:style w:type="paragraph" w:styleId="PlainText">
    <w:name w:val="Plain Text"/>
    <w:basedOn w:val="Normal"/>
    <w:link w:val="PlainTextChar"/>
    <w:uiPriority w:val="99"/>
    <w:rPr>
      <w:rFonts w:ascii="Courier New" w:hAnsi="Courier New"/>
    </w:rPr>
  </w:style>
  <w:style w:type="character" w:customStyle="1" w:styleId="PlainTextChar">
    <w:name w:val="Plain Text Char"/>
    <w:basedOn w:val="DefaultParagraphFont"/>
    <w:link w:val="PlainText"/>
    <w:uiPriority w:val="99"/>
    <w:semiHidden/>
    <w:locked/>
    <w:rPr>
      <w:rFonts w:ascii="Courier New" w:hAnsi="Courier New" w:cs="Courier New"/>
    </w:rPr>
  </w:style>
  <w:style w:type="character" w:styleId="Hyperlink">
    <w:name w:val="Hyperlink"/>
    <w:basedOn w:val="DefaultParagraphFont"/>
    <w:uiPriority w:val="99"/>
    <w:rPr>
      <w:rFonts w:cs="Times New Roman"/>
      <w:color w:val="0000FF"/>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Pr>
      <w:rFonts w:ascii="Courier New" w:hAnsi="Courier New" w:cs="Courier New"/>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locked/>
    <w:rPr>
      <w:rFonts w:cs="Times New Roman"/>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lock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ListParagraph">
    <w:name w:val="List Paragraph"/>
    <w:basedOn w:val="Normal"/>
    <w:uiPriority w:val="99"/>
    <w:qFormat/>
    <w:pPr>
      <w:ind w:left="720"/>
      <w:contextualSpacing/>
    </w:pPr>
    <w:rPr>
      <w:rFonts w:ascii="Cambria" w:eastAsia="MS Mincho" w:hAnsi="Cambria"/>
      <w:sz w:val="24"/>
      <w:szCs w:val="24"/>
    </w:rPr>
  </w:style>
  <w:style w:type="character" w:customStyle="1" w:styleId="il">
    <w:name w:val="il"/>
    <w:uiPriority w:val="99"/>
  </w:style>
  <w:style w:type="paragraph" w:customStyle="1" w:styleId="ColorfulList-Accent11">
    <w:name w:val="Colorful List - Accent 11"/>
    <w:basedOn w:val="Normal"/>
    <w:uiPriority w:val="34"/>
    <w:qFormat/>
    <w:rsid w:val="00CD4E4C"/>
    <w:pPr>
      <w:ind w:left="720"/>
      <w:contextualSpacing/>
    </w:pPr>
    <w:rPr>
      <w:rFonts w:ascii="Cambria" w:eastAsia="MS Mincho"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3424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miconductor.net/article/CA6526624.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cho@alum.mit.ed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3645</Words>
  <Characters>20780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Test</vt:lpstr>
    </vt:vector>
  </TitlesOfParts>
  <Company>Abbott Labs</Company>
  <LinksUpToDate>false</LinksUpToDate>
  <CharactersWithSpaces>24377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c:title>
  <dc:subject/>
  <dc:creator>Steve T. Cho</dc:creator>
  <cp:keywords/>
  <dc:description/>
  <cp:lastModifiedBy>user</cp:lastModifiedBy>
  <cp:revision>2</cp:revision>
  <cp:lastPrinted>2015-04-27T11:53:00Z</cp:lastPrinted>
  <dcterms:created xsi:type="dcterms:W3CDTF">2021-04-18T22:54:00Z</dcterms:created>
  <dcterms:modified xsi:type="dcterms:W3CDTF">2021-04-18T22:54:00Z</dcterms:modified>
</cp:coreProperties>
</file>