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C48B6" w14:textId="77777777" w:rsidR="00095C31" w:rsidRDefault="00095C31">
      <w:pPr>
        <w:pStyle w:val="BodyText"/>
        <w:spacing w:before="11"/>
        <w:rPr>
          <w:rFonts w:ascii="Times New Roman"/>
          <w:sz w:val="4"/>
        </w:rPr>
      </w:pPr>
    </w:p>
    <w:p w14:paraId="5B8E5E6F" w14:textId="77777777" w:rsidR="00095C31" w:rsidRDefault="006C576B">
      <w:pPr>
        <w:pStyle w:val="BodyText"/>
        <w:spacing w:line="30" w:lineRule="exact"/>
        <w:ind w:left="114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7B720681" wp14:editId="6070846A">
                <wp:extent cx="5962650" cy="19050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9050"/>
                          <a:chOff x="0" y="0"/>
                          <a:chExt cx="9390" cy="30"/>
                        </a:xfrm>
                      </wpg:grpSpPr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15" y="1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57595" id="Group 5" o:spid="_x0000_s1026" style="width:469.5pt;height:1.5pt;mso-position-horizontal-relative:char;mso-position-vertical-relative:line" coordsize="9390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">
                <v:line id="Line 6" o:spid="_x0000_s1027" style="position:absolute;visibility:visible;mso-wrap-style:square" from="15,15" to="9375,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" strokecolor="#9c0" strokeweight="1.5pt">
                  <o:lock v:ext="edit" shapetype="f"/>
                </v:line>
                <w10:anchorlock/>
              </v:group>
            </w:pict>
          </mc:Fallback>
        </mc:AlternateContent>
      </w:r>
    </w:p>
    <w:p w14:paraId="3C4E9861" w14:textId="77777777" w:rsidR="00C7233A" w:rsidRDefault="00C7233A">
      <w:pPr>
        <w:pStyle w:val="BodyText"/>
        <w:tabs>
          <w:tab w:val="left" w:pos="2989"/>
          <w:tab w:val="left" w:pos="6589"/>
        </w:tabs>
        <w:spacing w:before="3" w:line="242" w:lineRule="exact"/>
        <w:ind w:left="109"/>
      </w:pPr>
    </w:p>
    <w:p w14:paraId="5E9B1F92" w14:textId="77777777" w:rsidR="00716BFB" w:rsidRDefault="00C55CE3" w:rsidP="00716BFB">
      <w:pPr>
        <w:pStyle w:val="BodyText"/>
        <w:tabs>
          <w:tab w:val="left" w:pos="2989"/>
          <w:tab w:val="left" w:pos="6589"/>
        </w:tabs>
        <w:spacing w:before="3" w:line="242" w:lineRule="exact"/>
        <w:ind w:left="109"/>
      </w:pPr>
      <w:r>
        <w:t>Adelheid</w:t>
      </w:r>
      <w:r>
        <w:rPr>
          <w:spacing w:val="-1"/>
        </w:rPr>
        <w:t xml:space="preserve"> </w:t>
      </w:r>
      <w:r>
        <w:t>Fische</w:t>
      </w:r>
      <w:r w:rsidR="00716BFB">
        <w:t>r</w:t>
      </w:r>
    </w:p>
    <w:p w14:paraId="76FCE44E" w14:textId="3A3564F4" w:rsidR="00095C31" w:rsidRDefault="00716BFB" w:rsidP="00716BFB">
      <w:pPr>
        <w:pStyle w:val="BodyText"/>
        <w:tabs>
          <w:tab w:val="left" w:pos="2989"/>
          <w:tab w:val="left" w:pos="6589"/>
        </w:tabs>
        <w:spacing w:before="3" w:line="242" w:lineRule="exact"/>
        <w:ind w:left="109"/>
      </w:pPr>
      <w:r>
        <w:t>Contact: adelheid.fischer@asu.edu</w:t>
      </w:r>
      <w:r w:rsidR="00C55CE3">
        <w:tab/>
      </w:r>
    </w:p>
    <w:p w14:paraId="5ECF7241" w14:textId="217F5B0E" w:rsidR="00095C31" w:rsidRDefault="00716BFB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14:paraId="575F136F" w14:textId="4189CFF6" w:rsidR="00095C31" w:rsidRDefault="00C55CE3">
      <w:pPr>
        <w:pStyle w:val="BodyText"/>
        <w:tabs>
          <w:tab w:val="left" w:pos="2989"/>
          <w:tab w:val="left" w:pos="9496"/>
        </w:tabs>
        <w:spacing w:before="203" w:line="480" w:lineRule="atLeast"/>
        <w:ind w:left="109" w:right="161"/>
      </w:pPr>
      <w:r>
        <w:t>Employment</w:t>
      </w:r>
      <w:r>
        <w:tab/>
      </w:r>
      <w:r>
        <w:rPr>
          <w:u w:val="thick" w:color="99CC00"/>
        </w:rPr>
        <w:tab/>
      </w:r>
      <w:r>
        <w:t xml:space="preserve"> 2014-presen</w:t>
      </w:r>
      <w:r w:rsidR="00E90E12">
        <w:t>t</w:t>
      </w:r>
      <w:r w:rsidR="00E90E12">
        <w:tab/>
      </w:r>
      <w:r>
        <w:t>Assistant director, The Biomimicry Center, Arizona</w:t>
      </w:r>
      <w:r>
        <w:rPr>
          <w:spacing w:val="-24"/>
        </w:rPr>
        <w:t xml:space="preserve"> </w:t>
      </w:r>
      <w:r>
        <w:t>State</w:t>
      </w:r>
    </w:p>
    <w:p w14:paraId="757971C5" w14:textId="77777777" w:rsidR="00095C31" w:rsidRDefault="00C55CE3">
      <w:pPr>
        <w:pStyle w:val="BodyText"/>
        <w:spacing w:before="2"/>
        <w:ind w:left="2989"/>
      </w:pPr>
      <w:r>
        <w:t>University</w:t>
      </w:r>
    </w:p>
    <w:p w14:paraId="4F0E9AB6" w14:textId="77777777" w:rsidR="00095C31" w:rsidRDefault="00095C31">
      <w:pPr>
        <w:pStyle w:val="BodyText"/>
        <w:spacing w:before="10"/>
        <w:rPr>
          <w:sz w:val="19"/>
        </w:rPr>
      </w:pPr>
    </w:p>
    <w:p w14:paraId="7E52139A" w14:textId="77777777" w:rsidR="00095C31" w:rsidRDefault="00C55CE3">
      <w:pPr>
        <w:pStyle w:val="BodyText"/>
        <w:tabs>
          <w:tab w:val="left" w:pos="2989"/>
        </w:tabs>
        <w:spacing w:before="1"/>
        <w:ind w:left="109"/>
      </w:pPr>
      <w:r>
        <w:t>1981-present</w:t>
      </w:r>
      <w:r>
        <w:tab/>
        <w:t>Freelance writer, editor and</w:t>
      </w:r>
      <w:r>
        <w:rPr>
          <w:spacing w:val="-14"/>
        </w:rPr>
        <w:t xml:space="preserve"> </w:t>
      </w:r>
      <w:r>
        <w:t>researcher</w:t>
      </w:r>
    </w:p>
    <w:p w14:paraId="2DC6F2D5" w14:textId="77777777" w:rsidR="00095C31" w:rsidRDefault="00095C31">
      <w:pPr>
        <w:pStyle w:val="BodyText"/>
        <w:spacing w:before="10"/>
        <w:rPr>
          <w:sz w:val="19"/>
        </w:rPr>
      </w:pPr>
    </w:p>
    <w:p w14:paraId="445EA0D5" w14:textId="77777777" w:rsidR="00095C31" w:rsidRDefault="00C55CE3">
      <w:pPr>
        <w:pStyle w:val="BodyText"/>
        <w:tabs>
          <w:tab w:val="left" w:pos="2989"/>
        </w:tabs>
        <w:spacing w:before="1"/>
        <w:ind w:left="109"/>
      </w:pPr>
      <w:r>
        <w:t>2006-2018</w:t>
      </w:r>
      <w:r>
        <w:tab/>
        <w:t>Codirector, InnovationSpace, Arizona State</w:t>
      </w:r>
      <w:r>
        <w:rPr>
          <w:spacing w:val="-22"/>
        </w:rPr>
        <w:t xml:space="preserve"> </w:t>
      </w:r>
      <w:r>
        <w:t>University</w:t>
      </w:r>
    </w:p>
    <w:p w14:paraId="7D4CE1D8" w14:textId="77777777" w:rsidR="00095C31" w:rsidRDefault="00095C31">
      <w:pPr>
        <w:pStyle w:val="BodyText"/>
        <w:spacing w:before="3"/>
      </w:pPr>
    </w:p>
    <w:p w14:paraId="06A0205F" w14:textId="2E277D40" w:rsidR="00095C31" w:rsidRDefault="00095C31" w:rsidP="00716BFB">
      <w:pPr>
        <w:pStyle w:val="BodyText"/>
        <w:tabs>
          <w:tab w:val="left" w:pos="2989"/>
        </w:tabs>
        <w:rPr>
          <w:sz w:val="24"/>
        </w:rPr>
      </w:pPr>
    </w:p>
    <w:p w14:paraId="480687E5" w14:textId="77777777" w:rsidR="00095C31" w:rsidRDefault="00095C31">
      <w:pPr>
        <w:pStyle w:val="BodyText"/>
        <w:spacing w:before="7"/>
        <w:rPr>
          <w:sz w:val="35"/>
        </w:rPr>
      </w:pPr>
    </w:p>
    <w:p w14:paraId="3D983C8D" w14:textId="77777777" w:rsidR="00095C31" w:rsidRDefault="00C55CE3">
      <w:pPr>
        <w:pStyle w:val="BodyText"/>
        <w:ind w:left="109"/>
      </w:pPr>
      <w:r>
        <w:t>Freelance Writer,</w:t>
      </w:r>
    </w:p>
    <w:p w14:paraId="1457B754" w14:textId="77777777" w:rsidR="00095C31" w:rsidRDefault="00C55CE3">
      <w:pPr>
        <w:pStyle w:val="BodyText"/>
        <w:tabs>
          <w:tab w:val="left" w:pos="3016"/>
          <w:tab w:val="left" w:pos="9496"/>
        </w:tabs>
        <w:spacing w:before="1" w:line="242" w:lineRule="exact"/>
        <w:ind w:left="109"/>
      </w:pPr>
      <w:r>
        <w:t>Editor and</w:t>
      </w:r>
      <w:r>
        <w:rPr>
          <w:spacing w:val="-2"/>
        </w:rPr>
        <w:t xml:space="preserve"> </w:t>
      </w:r>
      <w:r>
        <w:t>Researcher</w:t>
      </w:r>
      <w:r>
        <w:tab/>
      </w:r>
      <w:r>
        <w:rPr>
          <w:u w:val="thick" w:color="99CC00"/>
        </w:rPr>
        <w:t xml:space="preserve"> </w:t>
      </w:r>
      <w:r>
        <w:rPr>
          <w:u w:val="thick" w:color="99CC00"/>
        </w:rPr>
        <w:tab/>
      </w:r>
    </w:p>
    <w:p w14:paraId="0374237D" w14:textId="77777777" w:rsidR="00E90E12" w:rsidRDefault="00E90E12">
      <w:pPr>
        <w:pStyle w:val="BodyText"/>
        <w:ind w:left="2989" w:right="658"/>
      </w:pPr>
    </w:p>
    <w:p w14:paraId="0420DDA6" w14:textId="5EFBF85E" w:rsidR="00095C31" w:rsidRDefault="00C55CE3">
      <w:pPr>
        <w:pStyle w:val="BodyText"/>
        <w:ind w:left="2989" w:right="658"/>
      </w:pPr>
      <w:r>
        <w:t>Design Center for American Urban Landscape, University of Minnesota</w:t>
      </w:r>
    </w:p>
    <w:p w14:paraId="7BE3CB65" w14:textId="77777777" w:rsidR="00095C31" w:rsidRDefault="00C55CE3">
      <w:pPr>
        <w:pStyle w:val="BodyText"/>
        <w:spacing w:before="12" w:line="240" w:lineRule="exact"/>
        <w:ind w:left="2989" w:right="541"/>
      </w:pPr>
      <w:r>
        <w:t>Gray Freshwater Biological Institute, University of Minnesota John G. Shedd Aquarium, Chicago</w:t>
      </w:r>
    </w:p>
    <w:p w14:paraId="6CFED454" w14:textId="77777777" w:rsidR="00095C31" w:rsidRDefault="00C55CE3">
      <w:pPr>
        <w:pStyle w:val="BodyText"/>
        <w:spacing w:line="237" w:lineRule="exact"/>
        <w:ind w:left="2989"/>
      </w:pPr>
      <w:r>
        <w:t>Minneapolis Institute of Arts</w:t>
      </w:r>
    </w:p>
    <w:p w14:paraId="0724976D" w14:textId="77777777" w:rsidR="00095C31" w:rsidRDefault="00C55CE3">
      <w:pPr>
        <w:pStyle w:val="BodyText"/>
        <w:ind w:left="2989" w:right="1568"/>
      </w:pPr>
      <w:r>
        <w:t xml:space="preserve">The Nature Conservancy, Minnesota Chapter Sigurd Olson Environmental Institute, Ashland, WI Trust for Public Land, Minneapolis, MN Scriptwriter, KTCA–Twin Cities Public Television: “Inside the </w:t>
      </w:r>
      <w:r>
        <w:rPr>
          <w:spacing w:val="-3"/>
        </w:rPr>
        <w:t xml:space="preserve">Mayo </w:t>
      </w:r>
      <w:r>
        <w:t>Clinic”</w:t>
      </w:r>
      <w:r>
        <w:rPr>
          <w:spacing w:val="10"/>
        </w:rPr>
        <w:t xml:space="preserve"> </w:t>
      </w:r>
      <w:r>
        <w:t>(1992)</w:t>
      </w:r>
    </w:p>
    <w:p w14:paraId="21D1DC48" w14:textId="77777777" w:rsidR="00095C31" w:rsidRDefault="00C55CE3">
      <w:pPr>
        <w:pStyle w:val="BodyText"/>
        <w:spacing w:before="12" w:line="240" w:lineRule="exact"/>
        <w:ind w:left="2989" w:right="3119"/>
      </w:pPr>
      <w:r>
        <w:t>“The Artist and the Wolves” (1992) On-air essay, “Arts on 2” (1992)</w:t>
      </w:r>
    </w:p>
    <w:p w14:paraId="0AFC8C07" w14:textId="77777777" w:rsidR="00095C31" w:rsidRDefault="00095C31">
      <w:pPr>
        <w:pStyle w:val="BodyText"/>
      </w:pPr>
    </w:p>
    <w:p w14:paraId="1594A22A" w14:textId="77777777" w:rsidR="00095C31" w:rsidRDefault="00095C31">
      <w:pPr>
        <w:sectPr w:rsidR="00095C31">
          <w:type w:val="continuous"/>
          <w:pgSz w:w="12240" w:h="15840"/>
          <w:pgMar w:top="1000" w:right="1240" w:bottom="280" w:left="1340" w:header="720" w:footer="720" w:gutter="0"/>
          <w:cols w:space="720"/>
        </w:sectPr>
      </w:pPr>
    </w:p>
    <w:p w14:paraId="021DF2E3" w14:textId="77777777" w:rsidR="00095C31" w:rsidRDefault="00095C31">
      <w:pPr>
        <w:pStyle w:val="BodyText"/>
        <w:spacing w:before="6"/>
        <w:rPr>
          <w:sz w:val="19"/>
        </w:rPr>
      </w:pPr>
    </w:p>
    <w:p w14:paraId="51FBA8D5" w14:textId="4621EBDE" w:rsidR="00095C31" w:rsidRPr="00716BFB" w:rsidRDefault="00C55CE3">
      <w:pPr>
        <w:pStyle w:val="BodyText"/>
        <w:ind w:left="109"/>
      </w:pPr>
      <w:r w:rsidRPr="00716BFB">
        <w:t>Publicati</w:t>
      </w:r>
      <w:r w:rsidR="00716BFB" w:rsidRPr="00716BFB">
        <w:t>o</w:t>
      </w:r>
      <w:r w:rsidRPr="00716BFB">
        <w:t>ns</w:t>
      </w:r>
    </w:p>
    <w:p w14:paraId="3E88E054" w14:textId="77777777" w:rsidR="00095C31" w:rsidRDefault="00C55CE3">
      <w:pPr>
        <w:pStyle w:val="BodyText"/>
      </w:pPr>
      <w:r>
        <w:br w:type="column"/>
      </w:r>
    </w:p>
    <w:p w14:paraId="2412C50B" w14:textId="77777777" w:rsidR="00095C31" w:rsidRDefault="006C576B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5794B298" wp14:editId="7E94541F">
                <wp:simplePos x="0" y="0"/>
                <wp:positionH relativeFrom="page">
                  <wp:posOffset>2769235</wp:posOffset>
                </wp:positionH>
                <wp:positionV relativeFrom="paragraph">
                  <wp:posOffset>110490</wp:posOffset>
                </wp:positionV>
                <wp:extent cx="41148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CC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3C652" id="Line 4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8.05pt,8.7pt" to="542.05pt,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" strokecolor="#9c0" strokeweight="1pt">
                <o:lock v:ext="edit" shapetype="f"/>
                <w10:wrap type="topAndBottom" anchorx="page"/>
              </v:line>
            </w:pict>
          </mc:Fallback>
        </mc:AlternateContent>
      </w:r>
    </w:p>
    <w:p w14:paraId="33896965" w14:textId="77777777" w:rsidR="00E90E12" w:rsidRDefault="00E90E12">
      <w:pPr>
        <w:pStyle w:val="BodyText"/>
        <w:spacing w:before="26" w:line="242" w:lineRule="exact"/>
        <w:ind w:left="109"/>
      </w:pPr>
    </w:p>
    <w:p w14:paraId="7F1DF841" w14:textId="1982371F" w:rsidR="00095C31" w:rsidRDefault="00C55CE3">
      <w:pPr>
        <w:pStyle w:val="BodyText"/>
        <w:spacing w:before="26" w:line="242" w:lineRule="exact"/>
        <w:ind w:left="109"/>
      </w:pPr>
      <w:r>
        <w:t>Books:</w:t>
      </w:r>
    </w:p>
    <w:p w14:paraId="3BC9DDD5" w14:textId="77777777" w:rsidR="00095C31" w:rsidRDefault="00C55CE3">
      <w:pPr>
        <w:ind w:left="109" w:right="92"/>
        <w:rPr>
          <w:sz w:val="20"/>
        </w:rPr>
      </w:pPr>
      <w:r>
        <w:rPr>
          <w:sz w:val="20"/>
        </w:rPr>
        <w:t xml:space="preserve">Coauthor of </w:t>
      </w:r>
      <w:r>
        <w:rPr>
          <w:i/>
          <w:sz w:val="20"/>
        </w:rPr>
        <w:t xml:space="preserve">Valley of Grass: Tallgrass Prairie and Parkland of the Red River Region </w:t>
      </w:r>
      <w:r>
        <w:rPr>
          <w:sz w:val="20"/>
        </w:rPr>
        <w:t>(North Star Press, 1998)</w:t>
      </w:r>
    </w:p>
    <w:p w14:paraId="4A5016E9" w14:textId="77777777" w:rsidR="00095C31" w:rsidRDefault="00095C31">
      <w:pPr>
        <w:pStyle w:val="BodyText"/>
      </w:pPr>
    </w:p>
    <w:p w14:paraId="7D8BBD03" w14:textId="77777777" w:rsidR="00095C31" w:rsidRDefault="00C55CE3">
      <w:pPr>
        <w:ind w:left="109" w:right="547"/>
        <w:rPr>
          <w:sz w:val="20"/>
        </w:rPr>
      </w:pPr>
      <w:r>
        <w:rPr>
          <w:sz w:val="20"/>
        </w:rPr>
        <w:t xml:space="preserve">Coauthor of </w:t>
      </w:r>
      <w:r>
        <w:rPr>
          <w:i/>
          <w:sz w:val="20"/>
        </w:rPr>
        <w:t xml:space="preserve">North Shore: The Natural History of Minnesota’s Superior Coast </w:t>
      </w:r>
      <w:r>
        <w:rPr>
          <w:sz w:val="20"/>
        </w:rPr>
        <w:t>(University of Minnesota Press, 2015)</w:t>
      </w:r>
    </w:p>
    <w:p w14:paraId="74DF0A28" w14:textId="77777777" w:rsidR="00095C31" w:rsidRDefault="00095C31">
      <w:pPr>
        <w:pStyle w:val="BodyText"/>
        <w:spacing w:before="10"/>
        <w:rPr>
          <w:sz w:val="19"/>
        </w:rPr>
      </w:pPr>
    </w:p>
    <w:p w14:paraId="2B959A4B" w14:textId="77777777" w:rsidR="00095C31" w:rsidRDefault="00C55CE3">
      <w:pPr>
        <w:ind w:left="109" w:right="647"/>
        <w:rPr>
          <w:sz w:val="20"/>
        </w:rPr>
      </w:pPr>
      <w:r>
        <w:rPr>
          <w:sz w:val="20"/>
        </w:rPr>
        <w:t xml:space="preserve">Author of </w:t>
      </w:r>
      <w:r>
        <w:rPr>
          <w:i/>
          <w:sz w:val="20"/>
        </w:rPr>
        <w:t xml:space="preserve">Science of Seeing: Essays on Nature from Zygote Quarterly </w:t>
      </w:r>
      <w:r>
        <w:rPr>
          <w:sz w:val="20"/>
        </w:rPr>
        <w:t>(ZQ Books, 2017)</w:t>
      </w:r>
    </w:p>
    <w:p w14:paraId="254CE92B" w14:textId="77777777" w:rsidR="00095C31" w:rsidRDefault="00095C31">
      <w:pPr>
        <w:pStyle w:val="BodyText"/>
        <w:spacing w:before="10"/>
        <w:rPr>
          <w:sz w:val="19"/>
        </w:rPr>
      </w:pPr>
    </w:p>
    <w:p w14:paraId="1299D9C3" w14:textId="77777777" w:rsidR="00095C31" w:rsidRDefault="00C55CE3">
      <w:pPr>
        <w:pStyle w:val="BodyText"/>
        <w:ind w:left="109"/>
      </w:pPr>
      <w:r>
        <w:t>Articles, essays, poems and reviews included in:</w:t>
      </w:r>
    </w:p>
    <w:p w14:paraId="3343B7BA" w14:textId="77777777" w:rsidR="00095C31" w:rsidRDefault="00C55CE3">
      <w:pPr>
        <w:spacing w:before="1"/>
        <w:ind w:left="109" w:right="4340"/>
        <w:rPr>
          <w:i/>
          <w:sz w:val="20"/>
        </w:rPr>
      </w:pPr>
      <w:r>
        <w:rPr>
          <w:i/>
          <w:sz w:val="20"/>
        </w:rPr>
        <w:t>Architecture Minnesota Arizona Highways Artpaper</w:t>
      </w:r>
    </w:p>
    <w:p w14:paraId="47EC22A7" w14:textId="77777777" w:rsidR="00095C31" w:rsidRDefault="00C55CE3">
      <w:pPr>
        <w:spacing w:before="1"/>
        <w:ind w:left="109"/>
        <w:rPr>
          <w:i/>
          <w:sz w:val="20"/>
        </w:rPr>
      </w:pPr>
      <w:r>
        <w:rPr>
          <w:i/>
          <w:sz w:val="20"/>
        </w:rPr>
        <w:t>ASU Research</w:t>
      </w:r>
    </w:p>
    <w:p w14:paraId="48FA3077" w14:textId="77777777" w:rsidR="00095C31" w:rsidRDefault="00095C31">
      <w:pPr>
        <w:rPr>
          <w:sz w:val="20"/>
        </w:rPr>
        <w:sectPr w:rsidR="00095C31">
          <w:type w:val="continuous"/>
          <w:pgSz w:w="12240" w:h="15840"/>
          <w:pgMar w:top="1000" w:right="1240" w:bottom="280" w:left="1340" w:header="720" w:footer="720" w:gutter="0"/>
          <w:cols w:num="2" w:space="720" w:equalWidth="0">
            <w:col w:w="1305" w:space="1575"/>
            <w:col w:w="6780"/>
          </w:cols>
        </w:sectPr>
      </w:pPr>
    </w:p>
    <w:p w14:paraId="4122303A" w14:textId="77777777" w:rsidR="00095C31" w:rsidRDefault="00C55CE3">
      <w:pPr>
        <w:spacing w:before="90" w:line="242" w:lineRule="exact"/>
        <w:ind w:left="2989"/>
        <w:rPr>
          <w:i/>
          <w:sz w:val="20"/>
        </w:rPr>
      </w:pPr>
      <w:r>
        <w:rPr>
          <w:i/>
          <w:sz w:val="20"/>
        </w:rPr>
        <w:lastRenderedPageBreak/>
        <w:t>The Christian Science Monitor</w:t>
      </w:r>
    </w:p>
    <w:p w14:paraId="57A10998" w14:textId="77777777" w:rsidR="00095C31" w:rsidRDefault="00C55CE3">
      <w:pPr>
        <w:ind w:left="2989" w:right="2349"/>
        <w:rPr>
          <w:i/>
          <w:sz w:val="20"/>
        </w:rPr>
      </w:pPr>
      <w:r>
        <w:rPr>
          <w:i/>
          <w:sz w:val="20"/>
        </w:rPr>
        <w:t>Columbia: A Magazine of Poetry and Prose Conservation in Practice</w:t>
      </w:r>
    </w:p>
    <w:p w14:paraId="57F9F4F8" w14:textId="77777777" w:rsidR="00095C31" w:rsidRDefault="00C55CE3">
      <w:pPr>
        <w:spacing w:before="3"/>
        <w:ind w:left="2989" w:right="4286"/>
        <w:rPr>
          <w:i/>
          <w:sz w:val="20"/>
        </w:rPr>
      </w:pPr>
      <w:r>
        <w:rPr>
          <w:i/>
          <w:sz w:val="20"/>
        </w:rPr>
        <w:t>Hungry Mind Review Landscape Architecture Landscape Journal Minnesota Monthly MPLS.ST.PAUL</w:t>
      </w:r>
    </w:p>
    <w:p w14:paraId="2B37A563" w14:textId="77777777" w:rsidR="00095C31" w:rsidRDefault="00C55CE3">
      <w:pPr>
        <w:spacing w:before="1" w:line="242" w:lineRule="exact"/>
        <w:ind w:left="2989"/>
        <w:rPr>
          <w:i/>
          <w:sz w:val="20"/>
        </w:rPr>
      </w:pPr>
      <w:r>
        <w:rPr>
          <w:i/>
          <w:sz w:val="20"/>
        </w:rPr>
        <w:t>New Art Examiner</w:t>
      </w:r>
    </w:p>
    <w:p w14:paraId="10D091E5" w14:textId="77777777" w:rsidR="00095C31" w:rsidRDefault="00C55CE3">
      <w:pPr>
        <w:ind w:left="2989" w:right="2595"/>
        <w:rPr>
          <w:i/>
          <w:sz w:val="20"/>
        </w:rPr>
      </w:pPr>
      <w:r>
        <w:rPr>
          <w:i/>
          <w:sz w:val="20"/>
        </w:rPr>
        <w:t>Orion: A Magazine of People and Nature Places</w:t>
      </w:r>
    </w:p>
    <w:p w14:paraId="2C79CA3F" w14:textId="77777777" w:rsidR="00095C31" w:rsidRDefault="00C55CE3">
      <w:pPr>
        <w:spacing w:before="12" w:line="240" w:lineRule="exact"/>
        <w:ind w:left="2989" w:right="4799"/>
        <w:rPr>
          <w:i/>
          <w:sz w:val="20"/>
        </w:rPr>
      </w:pPr>
      <w:r>
        <w:rPr>
          <w:i/>
          <w:sz w:val="20"/>
        </w:rPr>
        <w:t>Ruminator Review Star Tribune</w:t>
      </w:r>
    </w:p>
    <w:p w14:paraId="5750945F" w14:textId="77777777" w:rsidR="00095C31" w:rsidRDefault="00C55CE3">
      <w:pPr>
        <w:ind w:left="2989" w:right="4763"/>
        <w:rPr>
          <w:i/>
          <w:sz w:val="20"/>
        </w:rPr>
      </w:pPr>
      <w:r>
        <w:rPr>
          <w:i/>
          <w:sz w:val="20"/>
        </w:rPr>
        <w:t>Twin Cities Reader Urban Ecologist Utne Reader</w:t>
      </w:r>
    </w:p>
    <w:p w14:paraId="4958F746" w14:textId="77777777" w:rsidR="00095C31" w:rsidRDefault="00C55CE3">
      <w:pPr>
        <w:spacing w:before="6"/>
        <w:ind w:left="2989"/>
        <w:rPr>
          <w:i/>
          <w:sz w:val="20"/>
        </w:rPr>
      </w:pPr>
      <w:r>
        <w:rPr>
          <w:i/>
          <w:sz w:val="20"/>
        </w:rPr>
        <w:t>The World</w:t>
      </w:r>
    </w:p>
    <w:p w14:paraId="75130E72" w14:textId="77777777" w:rsidR="00095C31" w:rsidRDefault="00095C31">
      <w:pPr>
        <w:pStyle w:val="BodyText"/>
        <w:rPr>
          <w:i/>
          <w:sz w:val="24"/>
        </w:rPr>
      </w:pPr>
    </w:p>
    <w:p w14:paraId="771E1955" w14:textId="77777777" w:rsidR="00095C31" w:rsidRDefault="00095C31">
      <w:pPr>
        <w:pStyle w:val="BodyText"/>
        <w:rPr>
          <w:i/>
          <w:sz w:val="24"/>
        </w:rPr>
      </w:pPr>
    </w:p>
    <w:p w14:paraId="58BEBDB3" w14:textId="77777777" w:rsidR="00095C31" w:rsidRDefault="00095C31">
      <w:pPr>
        <w:pStyle w:val="BodyText"/>
        <w:spacing w:before="10"/>
        <w:rPr>
          <w:i/>
          <w:sz w:val="31"/>
        </w:rPr>
      </w:pPr>
    </w:p>
    <w:p w14:paraId="2880648E" w14:textId="77777777" w:rsidR="00095C31" w:rsidRPr="00716BFB" w:rsidRDefault="006C576B">
      <w:pPr>
        <w:pStyle w:val="BodyText"/>
        <w:ind w:left="109"/>
        <w:rPr>
          <w:b/>
        </w:rPr>
      </w:pPr>
      <w:r w:rsidRPr="00716BFB"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1B6C207A" wp14:editId="1E269B80">
                <wp:simplePos x="0" y="0"/>
                <wp:positionH relativeFrom="page">
                  <wp:posOffset>2766695</wp:posOffset>
                </wp:positionH>
                <wp:positionV relativeFrom="paragraph">
                  <wp:posOffset>104140</wp:posOffset>
                </wp:positionV>
                <wp:extent cx="4114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CC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A5C50" id="Line 3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7.85pt,8.2pt" to="541.85pt,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" strokecolor="#9c0" strokeweight="1pt">
                <o:lock v:ext="edit" shapetype="f"/>
                <w10:wrap anchorx="page"/>
              </v:line>
            </w:pict>
          </mc:Fallback>
        </mc:AlternateContent>
      </w:r>
      <w:r w:rsidR="00C55CE3" w:rsidRPr="00716BFB">
        <w:t>Awards</w:t>
      </w:r>
    </w:p>
    <w:p w14:paraId="0FE4CEF1" w14:textId="77777777" w:rsidR="00E90E12" w:rsidRDefault="00E90E12">
      <w:pPr>
        <w:pStyle w:val="BodyText"/>
        <w:tabs>
          <w:tab w:val="left" w:pos="2989"/>
        </w:tabs>
        <w:spacing w:before="10" w:line="240" w:lineRule="exact"/>
        <w:ind w:left="2989" w:right="288" w:hanging="2880"/>
      </w:pPr>
    </w:p>
    <w:p w14:paraId="15C0A469" w14:textId="6D701C4E" w:rsidR="0038198E" w:rsidRDefault="006C576B" w:rsidP="00E90E12">
      <w:pPr>
        <w:pStyle w:val="BodyText"/>
        <w:tabs>
          <w:tab w:val="left" w:pos="2989"/>
        </w:tabs>
        <w:spacing w:before="10" w:line="240" w:lineRule="exact"/>
        <w:ind w:left="2989" w:right="288" w:hanging="2880"/>
      </w:pPr>
      <w:r>
        <w:t>2020</w:t>
      </w:r>
      <w:r>
        <w:tab/>
      </w:r>
      <w:r w:rsidR="0038198E">
        <w:t xml:space="preserve">Artist in Residence, Joshua Tree National Park </w:t>
      </w:r>
    </w:p>
    <w:p w14:paraId="72035617" w14:textId="77777777" w:rsidR="0038198E" w:rsidRDefault="0038198E" w:rsidP="00E90E12">
      <w:pPr>
        <w:pStyle w:val="BodyText"/>
        <w:tabs>
          <w:tab w:val="left" w:pos="2989"/>
        </w:tabs>
        <w:spacing w:before="10" w:line="240" w:lineRule="exact"/>
        <w:ind w:left="2989" w:right="288" w:hanging="2880"/>
      </w:pPr>
    </w:p>
    <w:p w14:paraId="17BAC1F7" w14:textId="7DCDE740" w:rsidR="006C576B" w:rsidRDefault="0038198E" w:rsidP="00E90E12">
      <w:pPr>
        <w:pStyle w:val="BodyText"/>
        <w:tabs>
          <w:tab w:val="left" w:pos="2989"/>
        </w:tabs>
        <w:spacing w:before="10" w:line="240" w:lineRule="exact"/>
        <w:ind w:left="2989" w:right="288" w:hanging="2880"/>
      </w:pPr>
      <w:r>
        <w:t>2020</w:t>
      </w:r>
      <w:r>
        <w:tab/>
      </w:r>
      <w:r w:rsidR="006C576B">
        <w:t>Bill Desmond Writing Award in Creative Nonfiction, Arizona Commission on the Arts</w:t>
      </w:r>
    </w:p>
    <w:p w14:paraId="6021B344" w14:textId="77777777" w:rsidR="006C576B" w:rsidRDefault="006C576B">
      <w:pPr>
        <w:pStyle w:val="BodyText"/>
        <w:tabs>
          <w:tab w:val="left" w:pos="2989"/>
        </w:tabs>
        <w:spacing w:before="10" w:line="240" w:lineRule="exact"/>
        <w:ind w:left="2989" w:right="288" w:hanging="2880"/>
      </w:pPr>
    </w:p>
    <w:p w14:paraId="2C99A6CA" w14:textId="5E807129" w:rsidR="006C576B" w:rsidRDefault="006C576B">
      <w:pPr>
        <w:pStyle w:val="BodyText"/>
        <w:tabs>
          <w:tab w:val="left" w:pos="2989"/>
        </w:tabs>
        <w:spacing w:before="10" w:line="240" w:lineRule="exact"/>
        <w:ind w:left="2989" w:right="288" w:hanging="2880"/>
      </w:pPr>
      <w:r>
        <w:t>2020</w:t>
      </w:r>
      <w:r>
        <w:tab/>
      </w:r>
      <w:r w:rsidR="00BD7B99">
        <w:t xml:space="preserve">Artist </w:t>
      </w:r>
      <w:r>
        <w:t>Research and Development Grant, Arizona Commission on the Arts</w:t>
      </w:r>
    </w:p>
    <w:p w14:paraId="2BF5D320" w14:textId="77777777" w:rsidR="006C576B" w:rsidRDefault="006C576B">
      <w:pPr>
        <w:pStyle w:val="BodyText"/>
        <w:tabs>
          <w:tab w:val="left" w:pos="2989"/>
        </w:tabs>
        <w:spacing w:before="10" w:line="240" w:lineRule="exact"/>
        <w:ind w:left="2989" w:right="288" w:hanging="2880"/>
      </w:pPr>
    </w:p>
    <w:p w14:paraId="609E5DF9" w14:textId="1DA05BFE" w:rsidR="00095C31" w:rsidRDefault="00C55CE3">
      <w:pPr>
        <w:pStyle w:val="BodyText"/>
        <w:tabs>
          <w:tab w:val="left" w:pos="2989"/>
        </w:tabs>
        <w:spacing w:before="10" w:line="240" w:lineRule="exact"/>
        <w:ind w:left="2989" w:right="288" w:hanging="2880"/>
      </w:pPr>
      <w:r>
        <w:t>2017</w:t>
      </w:r>
      <w:r>
        <w:tab/>
        <w:t>Best Investigative Article or Series, Canadian</w:t>
      </w:r>
      <w:r>
        <w:rPr>
          <w:spacing w:val="-2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Publishing Awards</w:t>
      </w:r>
    </w:p>
    <w:p w14:paraId="3687F0C0" w14:textId="77777777" w:rsidR="00095C31" w:rsidRDefault="00095C31">
      <w:pPr>
        <w:pStyle w:val="BodyText"/>
        <w:spacing w:before="9"/>
        <w:rPr>
          <w:sz w:val="19"/>
        </w:rPr>
      </w:pPr>
    </w:p>
    <w:p w14:paraId="182BC0AE" w14:textId="77777777" w:rsidR="00095C31" w:rsidRDefault="00C55CE3">
      <w:pPr>
        <w:pStyle w:val="BodyText"/>
        <w:tabs>
          <w:tab w:val="left" w:pos="2989"/>
        </w:tabs>
        <w:ind w:left="109"/>
      </w:pPr>
      <w:r>
        <w:t>2014</w:t>
      </w:r>
      <w:r>
        <w:tab/>
        <w:t>Ellen Meloy Desert Writers</w:t>
      </w:r>
      <w:r>
        <w:rPr>
          <w:spacing w:val="-8"/>
        </w:rPr>
        <w:t xml:space="preserve"> </w:t>
      </w:r>
      <w:r>
        <w:t>Award</w:t>
      </w:r>
    </w:p>
    <w:p w14:paraId="618B9F43" w14:textId="77777777" w:rsidR="00095C31" w:rsidRDefault="00095C31">
      <w:pPr>
        <w:pStyle w:val="BodyText"/>
        <w:spacing w:before="10"/>
        <w:rPr>
          <w:sz w:val="19"/>
        </w:rPr>
      </w:pPr>
    </w:p>
    <w:p w14:paraId="4469B531" w14:textId="0082297C" w:rsidR="00095C31" w:rsidRDefault="00C55CE3">
      <w:pPr>
        <w:pStyle w:val="BodyText"/>
        <w:tabs>
          <w:tab w:val="left" w:pos="2989"/>
        </w:tabs>
        <w:ind w:left="2989" w:right="250" w:hanging="2880"/>
      </w:pPr>
      <w:r>
        <w:t>2008</w:t>
      </w:r>
      <w:r>
        <w:tab/>
        <w:t>Awarded Silver Communicator Award of Distinction</w:t>
      </w:r>
      <w:r w:rsidR="00BD7B99">
        <w:t>,</w:t>
      </w:r>
      <w:r>
        <w:rPr>
          <w:spacing w:val="-16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of Visual</w:t>
      </w:r>
      <w:r>
        <w:rPr>
          <w:spacing w:val="-2"/>
        </w:rPr>
        <w:t xml:space="preserve"> </w:t>
      </w:r>
      <w:r>
        <w:t>Arts</w:t>
      </w:r>
    </w:p>
    <w:p w14:paraId="2658E933" w14:textId="77777777" w:rsidR="00095C31" w:rsidRDefault="00095C31">
      <w:pPr>
        <w:pStyle w:val="BodyText"/>
        <w:spacing w:before="7"/>
      </w:pPr>
    </w:p>
    <w:p w14:paraId="3BF71F8C" w14:textId="77777777" w:rsidR="00095C31" w:rsidRDefault="00C55CE3">
      <w:pPr>
        <w:pStyle w:val="BodyText"/>
        <w:tabs>
          <w:tab w:val="left" w:pos="2989"/>
        </w:tabs>
        <w:spacing w:line="240" w:lineRule="exact"/>
        <w:ind w:left="2989" w:right="563" w:hanging="2880"/>
      </w:pPr>
      <w:r>
        <w:t>2006</w:t>
      </w:r>
      <w:r>
        <w:tab/>
        <w:t xml:space="preserve">Awarded writer residency </w:t>
      </w:r>
      <w:r>
        <w:rPr>
          <w:spacing w:val="-3"/>
        </w:rPr>
        <w:t xml:space="preserve">at </w:t>
      </w:r>
      <w:r>
        <w:t>Mesa Refuge,</w:t>
      </w:r>
      <w:r>
        <w:rPr>
          <w:spacing w:val="2"/>
        </w:rPr>
        <w:t xml:space="preserve"> </w:t>
      </w:r>
      <w:r>
        <w:rPr>
          <w:spacing w:val="-3"/>
        </w:rPr>
        <w:t>Common</w:t>
      </w:r>
      <w:r>
        <w:rPr>
          <w:spacing w:val="3"/>
        </w:rPr>
        <w:t xml:space="preserve"> </w:t>
      </w:r>
      <w:r>
        <w:t>Counsel Foundation</w:t>
      </w:r>
    </w:p>
    <w:p w14:paraId="1282056B" w14:textId="77777777" w:rsidR="00095C31" w:rsidRDefault="00095C31">
      <w:pPr>
        <w:pStyle w:val="BodyText"/>
        <w:spacing w:before="9"/>
        <w:rPr>
          <w:sz w:val="19"/>
        </w:rPr>
      </w:pPr>
    </w:p>
    <w:p w14:paraId="21169F42" w14:textId="77777777" w:rsidR="00095C31" w:rsidRDefault="00C55CE3">
      <w:pPr>
        <w:pStyle w:val="BodyText"/>
        <w:tabs>
          <w:tab w:val="left" w:pos="2989"/>
        </w:tabs>
        <w:ind w:left="109"/>
      </w:pPr>
      <w:r>
        <w:t>2005</w:t>
      </w:r>
      <w:r>
        <w:tab/>
        <w:t>Artist Development Grant, Arizona Commission on the</w:t>
      </w:r>
      <w:r>
        <w:rPr>
          <w:spacing w:val="-23"/>
        </w:rPr>
        <w:t xml:space="preserve"> </w:t>
      </w:r>
      <w:r>
        <w:t>Arts</w:t>
      </w:r>
    </w:p>
    <w:p w14:paraId="7BE86217" w14:textId="77777777" w:rsidR="00095C31" w:rsidRDefault="00095C31">
      <w:pPr>
        <w:pStyle w:val="BodyText"/>
        <w:spacing w:before="10"/>
        <w:rPr>
          <w:sz w:val="19"/>
        </w:rPr>
      </w:pPr>
    </w:p>
    <w:p w14:paraId="1D0818A0" w14:textId="77777777" w:rsidR="00095C31" w:rsidRDefault="00C55CE3">
      <w:pPr>
        <w:tabs>
          <w:tab w:val="left" w:pos="2989"/>
        </w:tabs>
        <w:ind w:left="2989" w:right="446" w:hanging="2880"/>
        <w:rPr>
          <w:i/>
          <w:sz w:val="20"/>
        </w:rPr>
      </w:pPr>
      <w:r>
        <w:rPr>
          <w:sz w:val="20"/>
        </w:rPr>
        <w:t>1999</w:t>
      </w:r>
      <w:r>
        <w:rPr>
          <w:sz w:val="20"/>
        </w:rPr>
        <w:tab/>
        <w:t xml:space="preserve">Minnesota Book Award for Nature Writing for </w:t>
      </w:r>
      <w:r>
        <w:rPr>
          <w:i/>
          <w:sz w:val="20"/>
        </w:rPr>
        <w:t>Valley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Grass: Tallgrass Prairie and Parkland of the Red River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Region</w:t>
      </w:r>
    </w:p>
    <w:p w14:paraId="5AA566CC" w14:textId="77777777" w:rsidR="00095C31" w:rsidRDefault="00095C31">
      <w:pPr>
        <w:pStyle w:val="BodyText"/>
        <w:spacing w:before="10"/>
        <w:rPr>
          <w:i/>
          <w:sz w:val="19"/>
        </w:rPr>
      </w:pPr>
    </w:p>
    <w:p w14:paraId="1665948D" w14:textId="77777777" w:rsidR="00095C31" w:rsidRDefault="00C55CE3">
      <w:pPr>
        <w:pStyle w:val="BodyText"/>
        <w:tabs>
          <w:tab w:val="left" w:pos="2989"/>
        </w:tabs>
        <w:ind w:left="2989" w:right="515" w:hanging="2880"/>
      </w:pPr>
      <w:r>
        <w:t>1998</w:t>
      </w:r>
      <w:r>
        <w:tab/>
        <w:t xml:space="preserve">Awarded </w:t>
      </w:r>
      <w:r>
        <w:rPr>
          <w:spacing w:val="-3"/>
        </w:rPr>
        <w:t xml:space="preserve">grant </w:t>
      </w:r>
      <w:r>
        <w:t>from the Graham Foundation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Advanced Studies in the Fine Arts for research on the ecology and built environment of Lake Superior’s North</w:t>
      </w:r>
      <w:r>
        <w:rPr>
          <w:spacing w:val="-14"/>
        </w:rPr>
        <w:t xml:space="preserve"> </w:t>
      </w:r>
      <w:r>
        <w:t>Shore</w:t>
      </w:r>
    </w:p>
    <w:p w14:paraId="5200A30A" w14:textId="77777777" w:rsidR="00095C31" w:rsidRDefault="00095C31">
      <w:pPr>
        <w:pStyle w:val="BodyText"/>
        <w:spacing w:before="10"/>
        <w:rPr>
          <w:sz w:val="19"/>
        </w:rPr>
      </w:pPr>
    </w:p>
    <w:p w14:paraId="7D7B8AD9" w14:textId="77777777" w:rsidR="00095C31" w:rsidRDefault="00C55CE3">
      <w:pPr>
        <w:pStyle w:val="BodyText"/>
        <w:tabs>
          <w:tab w:val="left" w:pos="2989"/>
        </w:tabs>
        <w:ind w:left="2989" w:right="512" w:hanging="2880"/>
      </w:pPr>
      <w:r>
        <w:t>1996</w:t>
      </w:r>
      <w:r>
        <w:tab/>
        <w:t>Awarded Critics’ Travel Grant, Center for Arts</w:t>
      </w:r>
      <w:r>
        <w:rPr>
          <w:spacing w:val="-17"/>
        </w:rPr>
        <w:t xml:space="preserve"> </w:t>
      </w:r>
      <w:r>
        <w:t>Criticism,</w:t>
      </w:r>
      <w:r>
        <w:rPr>
          <w:spacing w:val="-6"/>
        </w:rPr>
        <w:t xml:space="preserve"> </w:t>
      </w:r>
      <w:r>
        <w:t xml:space="preserve">Twin Cities, for research on the interpretation of </w:t>
      </w:r>
      <w:r>
        <w:rPr>
          <w:spacing w:val="-3"/>
        </w:rPr>
        <w:t xml:space="preserve">Lake </w:t>
      </w:r>
      <w:r>
        <w:t>Superior’s environmental and American Indian</w:t>
      </w:r>
      <w:r>
        <w:rPr>
          <w:spacing w:val="-9"/>
        </w:rPr>
        <w:t xml:space="preserve"> </w:t>
      </w:r>
      <w:r>
        <w:t>history</w:t>
      </w:r>
    </w:p>
    <w:p w14:paraId="078AAD55" w14:textId="77777777" w:rsidR="00095C31" w:rsidRDefault="00095C31">
      <w:pPr>
        <w:pStyle w:val="BodyText"/>
        <w:spacing w:before="10"/>
        <w:rPr>
          <w:sz w:val="19"/>
        </w:rPr>
      </w:pPr>
    </w:p>
    <w:p w14:paraId="4E6B54D2" w14:textId="06A1D72E" w:rsidR="00C7233A" w:rsidRDefault="00C55CE3" w:rsidP="00C7233A">
      <w:pPr>
        <w:pStyle w:val="BodyText"/>
        <w:tabs>
          <w:tab w:val="left" w:pos="2989"/>
        </w:tabs>
        <w:ind w:left="2980" w:right="101" w:hanging="2871"/>
      </w:pPr>
      <w:r>
        <w:t>1994</w:t>
      </w:r>
      <w:r>
        <w:tab/>
        <w:t>Awarded Critics’ Travel Grant, Center for Arts</w:t>
      </w:r>
      <w:r>
        <w:rPr>
          <w:spacing w:val="-17"/>
        </w:rPr>
        <w:t xml:space="preserve"> </w:t>
      </w:r>
      <w:r>
        <w:t>Criticism,</w:t>
      </w:r>
      <w:r>
        <w:rPr>
          <w:spacing w:val="-6"/>
        </w:rPr>
        <w:t xml:space="preserve"> </w:t>
      </w:r>
      <w:r>
        <w:t>Twin Cities, for research on the culture and ecology of South Carolina’s Low</w:t>
      </w:r>
      <w:r>
        <w:rPr>
          <w:spacing w:val="-8"/>
        </w:rPr>
        <w:t xml:space="preserve"> </w:t>
      </w:r>
      <w:r>
        <w:t>Country</w:t>
      </w:r>
    </w:p>
    <w:p w14:paraId="09C8BFDA" w14:textId="77777777" w:rsidR="00C7233A" w:rsidRDefault="00C7233A" w:rsidP="00C7233A">
      <w:pPr>
        <w:pStyle w:val="BodyText"/>
        <w:tabs>
          <w:tab w:val="left" w:pos="2989"/>
        </w:tabs>
        <w:ind w:left="2980" w:right="101" w:hanging="2871"/>
      </w:pPr>
    </w:p>
    <w:p w14:paraId="05E3FC71" w14:textId="34E28F68" w:rsidR="00C7233A" w:rsidRDefault="00C7233A" w:rsidP="00C7233A">
      <w:pPr>
        <w:pStyle w:val="BodyText"/>
        <w:tabs>
          <w:tab w:val="left" w:pos="2989"/>
        </w:tabs>
        <w:ind w:left="2980" w:right="101" w:hanging="2871"/>
      </w:pPr>
    </w:p>
    <w:p w14:paraId="6E284B27" w14:textId="77777777" w:rsidR="00095C31" w:rsidRDefault="00095C31">
      <w:pPr>
        <w:pStyle w:val="BodyText"/>
        <w:tabs>
          <w:tab w:val="left" w:pos="2989"/>
        </w:tabs>
        <w:ind w:left="2989" w:right="512" w:hanging="2880"/>
      </w:pPr>
    </w:p>
    <w:p w14:paraId="1AD7F6A1" w14:textId="77777777" w:rsidR="00095C31" w:rsidRDefault="00095C31">
      <w:pPr>
        <w:pStyle w:val="BodyText"/>
        <w:rPr>
          <w:sz w:val="21"/>
        </w:rPr>
      </w:pPr>
    </w:p>
    <w:p w14:paraId="215986E7" w14:textId="77777777" w:rsidR="00C7233A" w:rsidRDefault="00C55CE3" w:rsidP="00C7233A">
      <w:pPr>
        <w:pStyle w:val="BodyText"/>
        <w:tabs>
          <w:tab w:val="left" w:pos="2989"/>
        </w:tabs>
        <w:ind w:left="2980" w:right="101" w:hanging="2980"/>
      </w:pPr>
      <w:r>
        <w:t>1992</w:t>
      </w:r>
      <w:r>
        <w:tab/>
        <w:t>Emmy Award for the KTCA-Twin Cities</w:t>
      </w:r>
      <w:r>
        <w:rPr>
          <w:spacing w:val="-1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 xml:space="preserve">Television documentary “Inside the </w:t>
      </w:r>
      <w:r>
        <w:rPr>
          <w:spacing w:val="-3"/>
        </w:rPr>
        <w:t>Mayo</w:t>
      </w:r>
      <w:r>
        <w:rPr>
          <w:spacing w:val="6"/>
        </w:rPr>
        <w:t xml:space="preserve"> </w:t>
      </w:r>
      <w:r>
        <w:t>Clinic”</w:t>
      </w:r>
      <w:r w:rsidR="00C7233A" w:rsidRPr="00C7233A">
        <w:t xml:space="preserve"> </w:t>
      </w:r>
    </w:p>
    <w:p w14:paraId="555B8D4B" w14:textId="77777777" w:rsidR="00C7233A" w:rsidRDefault="00C7233A" w:rsidP="00C7233A">
      <w:pPr>
        <w:pStyle w:val="BodyText"/>
        <w:spacing w:before="4"/>
        <w:rPr>
          <w:sz w:val="19"/>
        </w:rPr>
      </w:pPr>
    </w:p>
    <w:p w14:paraId="62045DF5" w14:textId="77777777" w:rsidR="00C7233A" w:rsidRDefault="00C7233A" w:rsidP="00C7233A">
      <w:pPr>
        <w:pStyle w:val="BodyText"/>
        <w:tabs>
          <w:tab w:val="left" w:pos="2989"/>
        </w:tabs>
        <w:ind w:left="2980" w:right="101" w:hanging="2980"/>
      </w:pPr>
      <w:r>
        <w:t>1992</w:t>
      </w:r>
      <w:r>
        <w:tab/>
        <w:t>Awarded Critics’ Travel Grant, Center for Arts</w:t>
      </w:r>
      <w:r>
        <w:rPr>
          <w:spacing w:val="-17"/>
        </w:rPr>
        <w:t xml:space="preserve"> </w:t>
      </w:r>
      <w:r>
        <w:t>Criticism,</w:t>
      </w:r>
      <w:r>
        <w:rPr>
          <w:spacing w:val="-6"/>
        </w:rPr>
        <w:t xml:space="preserve"> </w:t>
      </w:r>
      <w:r>
        <w:t>Twin Cities, for research on the culture and ecology of Lake Superior’s North</w:t>
      </w:r>
      <w:r>
        <w:rPr>
          <w:spacing w:val="-1"/>
        </w:rPr>
        <w:t xml:space="preserve"> </w:t>
      </w:r>
      <w:r>
        <w:t xml:space="preserve">Shore </w:t>
      </w:r>
    </w:p>
    <w:p w14:paraId="69485DC4" w14:textId="77777777" w:rsidR="00C7233A" w:rsidRDefault="00C7233A" w:rsidP="00C7233A">
      <w:pPr>
        <w:pStyle w:val="BodyText"/>
        <w:tabs>
          <w:tab w:val="left" w:pos="2989"/>
        </w:tabs>
        <w:ind w:left="2980" w:right="101" w:hanging="2980"/>
      </w:pPr>
    </w:p>
    <w:p w14:paraId="28C5038A" w14:textId="5C955E1D" w:rsidR="006C576B" w:rsidRDefault="006C576B" w:rsidP="00C7233A">
      <w:pPr>
        <w:pStyle w:val="BodyText"/>
        <w:tabs>
          <w:tab w:val="left" w:pos="2989"/>
        </w:tabs>
        <w:ind w:left="2980" w:right="101" w:hanging="2980"/>
      </w:pPr>
      <w:r>
        <w:t>1986</w:t>
      </w:r>
      <w:r>
        <w:tab/>
      </w:r>
      <w:r>
        <w:tab/>
        <w:t>Awarded the Marlys Lokken Geisler Memorial</w:t>
      </w:r>
      <w:r>
        <w:rPr>
          <w:spacing w:val="-3"/>
        </w:rPr>
        <w:t xml:space="preserve"> Prize</w:t>
      </w:r>
      <w:r>
        <w:t xml:space="preserve"> for “Necessary Reportage: The Poetry of Carolyn Forché,” poetry criticism, University of</w:t>
      </w:r>
      <w:r>
        <w:rPr>
          <w:spacing w:val="-10"/>
        </w:rPr>
        <w:t xml:space="preserve"> </w:t>
      </w:r>
      <w:r>
        <w:t>Minnesota</w:t>
      </w:r>
    </w:p>
    <w:p w14:paraId="292592AF" w14:textId="77777777" w:rsidR="006C576B" w:rsidRDefault="006C576B" w:rsidP="006C576B">
      <w:pPr>
        <w:pStyle w:val="BodyText"/>
        <w:rPr>
          <w:sz w:val="24"/>
        </w:rPr>
      </w:pPr>
    </w:p>
    <w:p w14:paraId="246462AD" w14:textId="3A2A4B68" w:rsidR="00F27119" w:rsidRPr="00716BFB" w:rsidRDefault="006C576B" w:rsidP="00F27119">
      <w:pPr>
        <w:pStyle w:val="BodyText"/>
        <w:spacing w:before="7"/>
        <w:rPr>
          <w:sz w:val="9"/>
        </w:rPr>
      </w:pPr>
      <w:r w:rsidRPr="00716BFB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A7D8F0E" wp14:editId="2DE5C7E1">
                <wp:simplePos x="0" y="0"/>
                <wp:positionH relativeFrom="page">
                  <wp:posOffset>2769235</wp:posOffset>
                </wp:positionH>
                <wp:positionV relativeFrom="paragraph">
                  <wp:posOffset>105410</wp:posOffset>
                </wp:positionV>
                <wp:extent cx="4114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CC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F91C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8.05pt,8.3pt" to="542.05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" strokecolor="#9c0" strokeweight="1pt">
                <o:lock v:ext="edit" shapetype="f"/>
                <w10:wrap type="topAndBottom" anchorx="page"/>
              </v:line>
            </w:pict>
          </mc:Fallback>
        </mc:AlternateContent>
      </w:r>
      <w:r w:rsidR="00F27119" w:rsidRPr="00716BFB">
        <w:t>Education</w:t>
      </w:r>
    </w:p>
    <w:p w14:paraId="36833C4A" w14:textId="77777777" w:rsidR="00C22A39" w:rsidRDefault="00C22A39" w:rsidP="00C22A39">
      <w:pPr>
        <w:pStyle w:val="BodyText"/>
        <w:tabs>
          <w:tab w:val="left" w:pos="2989"/>
        </w:tabs>
        <w:spacing w:before="50" w:line="240" w:lineRule="exact"/>
        <w:ind w:left="2980" w:right="2592" w:hanging="2980"/>
      </w:pPr>
    </w:p>
    <w:p w14:paraId="27B91F8F" w14:textId="5C2C9CAB" w:rsidR="00E90E12" w:rsidRDefault="00C22A39" w:rsidP="00C22A39">
      <w:pPr>
        <w:pStyle w:val="BodyText"/>
        <w:tabs>
          <w:tab w:val="left" w:pos="2989"/>
        </w:tabs>
        <w:spacing w:before="50" w:line="240" w:lineRule="exact"/>
        <w:ind w:left="2980" w:right="2592" w:hanging="2980"/>
      </w:pPr>
      <w:r>
        <w:t>1984-1986</w:t>
      </w:r>
      <w:r w:rsidR="00F27119">
        <w:tab/>
        <w:t>Graduate coursework in</w:t>
      </w:r>
      <w:r w:rsidR="00F27119">
        <w:rPr>
          <w:spacing w:val="-6"/>
        </w:rPr>
        <w:t xml:space="preserve"> </w:t>
      </w:r>
      <w:r w:rsidR="00F27119">
        <w:t>creative</w:t>
      </w:r>
      <w:r w:rsidR="00F27119">
        <w:rPr>
          <w:spacing w:val="-5"/>
        </w:rPr>
        <w:t xml:space="preserve"> </w:t>
      </w:r>
      <w:r w:rsidR="00F27119">
        <w:t>writing University of Minnesota, Twin</w:t>
      </w:r>
      <w:r w:rsidR="00F27119">
        <w:rPr>
          <w:spacing w:val="-13"/>
        </w:rPr>
        <w:t xml:space="preserve"> </w:t>
      </w:r>
      <w:r w:rsidR="00F27119">
        <w:t>Cities</w:t>
      </w:r>
    </w:p>
    <w:p w14:paraId="1E737D36" w14:textId="32837B22" w:rsidR="006C576B" w:rsidRDefault="006C576B" w:rsidP="00C22A39">
      <w:pPr>
        <w:pStyle w:val="BodyText"/>
        <w:tabs>
          <w:tab w:val="left" w:pos="2989"/>
        </w:tabs>
        <w:spacing w:before="50" w:line="240" w:lineRule="exact"/>
        <w:ind w:right="2592"/>
      </w:pPr>
      <w:r>
        <w:tab/>
      </w:r>
    </w:p>
    <w:p w14:paraId="7AAA20DD" w14:textId="07AEEE1E" w:rsidR="006C576B" w:rsidRDefault="006C576B" w:rsidP="00F27119">
      <w:pPr>
        <w:pStyle w:val="BodyText"/>
        <w:tabs>
          <w:tab w:val="left" w:pos="2989"/>
        </w:tabs>
        <w:spacing w:before="1" w:line="242" w:lineRule="exact"/>
      </w:pPr>
      <w:r>
        <w:t>1980</w:t>
      </w:r>
      <w:r>
        <w:tab/>
        <w:t>M.A. in English</w:t>
      </w:r>
    </w:p>
    <w:p w14:paraId="6BBBC53B" w14:textId="77777777" w:rsidR="006C576B" w:rsidRDefault="006C576B" w:rsidP="006C576B">
      <w:pPr>
        <w:pStyle w:val="BodyText"/>
        <w:spacing w:line="242" w:lineRule="exact"/>
        <w:ind w:left="2989"/>
      </w:pPr>
      <w:r>
        <w:t>Marquette University, Milwaukee, WI</w:t>
      </w:r>
    </w:p>
    <w:p w14:paraId="1D8A4785" w14:textId="77777777" w:rsidR="006C576B" w:rsidRDefault="006C576B" w:rsidP="006C576B">
      <w:pPr>
        <w:pStyle w:val="BodyText"/>
        <w:spacing w:before="3"/>
      </w:pPr>
    </w:p>
    <w:p w14:paraId="5CE6801F" w14:textId="77777777" w:rsidR="006C576B" w:rsidRDefault="006C576B" w:rsidP="00F27119">
      <w:pPr>
        <w:pStyle w:val="BodyText"/>
        <w:tabs>
          <w:tab w:val="left" w:pos="2989"/>
        </w:tabs>
        <w:spacing w:line="242" w:lineRule="exact"/>
      </w:pPr>
      <w:r>
        <w:t>1977</w:t>
      </w:r>
      <w:r>
        <w:tab/>
        <w:t>B.A. in</w:t>
      </w:r>
      <w:r>
        <w:rPr>
          <w:spacing w:val="-4"/>
        </w:rPr>
        <w:t xml:space="preserve"> </w:t>
      </w:r>
      <w:r>
        <w:t>English</w:t>
      </w:r>
    </w:p>
    <w:p w14:paraId="74E694EB" w14:textId="77777777" w:rsidR="006C576B" w:rsidRDefault="006C576B" w:rsidP="006C576B">
      <w:pPr>
        <w:pStyle w:val="BodyText"/>
        <w:spacing w:line="242" w:lineRule="exact"/>
        <w:ind w:left="2989"/>
      </w:pPr>
      <w:r>
        <w:t>Catholic University, Washington, D.</w:t>
      </w:r>
      <w:r w:rsidR="00F27119">
        <w:t>C</w:t>
      </w:r>
      <w:r w:rsidR="00C22A39">
        <w:t>.</w:t>
      </w:r>
    </w:p>
    <w:p w14:paraId="105373DD" w14:textId="77777777" w:rsidR="00716BFB" w:rsidRDefault="00716BFB" w:rsidP="006C576B">
      <w:pPr>
        <w:pStyle w:val="BodyText"/>
        <w:spacing w:line="242" w:lineRule="exact"/>
        <w:ind w:left="2989"/>
      </w:pPr>
    </w:p>
    <w:p w14:paraId="050182D5" w14:textId="77777777" w:rsidR="00716BFB" w:rsidRDefault="00716BFB" w:rsidP="006C576B">
      <w:pPr>
        <w:pStyle w:val="BodyText"/>
        <w:spacing w:line="242" w:lineRule="exact"/>
        <w:ind w:left="2989"/>
      </w:pPr>
    </w:p>
    <w:p w14:paraId="2604CC45" w14:textId="77777777" w:rsidR="00716BFB" w:rsidRPr="00D64AD9" w:rsidRDefault="00716BFB" w:rsidP="00716BFB">
      <w:pPr>
        <w:tabs>
          <w:tab w:val="left" w:pos="2880"/>
        </w:tabs>
        <w:adjustRightInd w:val="0"/>
        <w:rPr>
          <w:rFonts w:eastAsia="Times New Roman"/>
          <w:b/>
          <w:sz w:val="20"/>
        </w:rPr>
      </w:pPr>
      <w:r w:rsidRPr="00716BFB">
        <w:rPr>
          <w:rFonts w:eastAsia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2353D" wp14:editId="4F31132A">
                <wp:simplePos x="0" y="0"/>
                <wp:positionH relativeFrom="column">
                  <wp:posOffset>1834515</wp:posOffset>
                </wp:positionH>
                <wp:positionV relativeFrom="paragraph">
                  <wp:posOffset>78740</wp:posOffset>
                </wp:positionV>
                <wp:extent cx="411480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4EE51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6.2pt" to="468.45pt,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" strokecolor="#9c0" strokeweight="1pt">
                <o:lock v:ext="edit" shapetype="f"/>
              </v:line>
            </w:pict>
          </mc:Fallback>
        </mc:AlternateContent>
      </w:r>
      <w:r w:rsidRPr="00716BFB">
        <w:rPr>
          <w:rFonts w:eastAsia="Times New Roman"/>
          <w:sz w:val="20"/>
        </w:rPr>
        <w:t>Teachin</w:t>
      </w:r>
      <w:bookmarkStart w:id="0" w:name="_GoBack"/>
      <w:r w:rsidRPr="00716BFB">
        <w:rPr>
          <w:rFonts w:eastAsia="Times New Roman"/>
          <w:sz w:val="20"/>
        </w:rPr>
        <w:t>g</w:t>
      </w:r>
      <w:bookmarkEnd w:id="0"/>
    </w:p>
    <w:p w14:paraId="211D30F6" w14:textId="40990D59" w:rsidR="00716BFB" w:rsidRPr="00D91DD1" w:rsidRDefault="00716BFB" w:rsidP="00716BFB">
      <w:pPr>
        <w:rPr>
          <w:b/>
          <w:sz w:val="20"/>
        </w:rPr>
      </w:pPr>
      <w:r w:rsidRPr="00D91DD1">
        <w:rPr>
          <w:rFonts w:eastAsia="Times New Roman"/>
          <w:sz w:val="20"/>
        </w:rPr>
        <w:tab/>
      </w:r>
      <w:r w:rsidRPr="00D91DD1">
        <w:rPr>
          <w:b/>
          <w:sz w:val="20"/>
        </w:rPr>
        <w:tab/>
      </w:r>
      <w:r w:rsidRPr="00D91DD1">
        <w:rPr>
          <w:b/>
          <w:sz w:val="20"/>
        </w:rPr>
        <w:tab/>
      </w:r>
      <w:r w:rsidRPr="00D91DD1">
        <w:rPr>
          <w:b/>
          <w:sz w:val="20"/>
        </w:rPr>
        <w:tab/>
      </w:r>
      <w:r w:rsidRPr="00D91DD1">
        <w:rPr>
          <w:sz w:val="20"/>
        </w:rPr>
        <w:t>2008-</w:t>
      </w:r>
      <w:r>
        <w:rPr>
          <w:sz w:val="20"/>
        </w:rPr>
        <w:t>2018</w:t>
      </w:r>
    </w:p>
    <w:p w14:paraId="77EC0230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Co-instructor in biomimicry</w:t>
      </w:r>
    </w:p>
    <w:p w14:paraId="341CEDD0" w14:textId="77777777" w:rsidR="00716BFB" w:rsidRPr="00D91DD1" w:rsidRDefault="00716BFB" w:rsidP="00716BFB">
      <w:pPr>
        <w:ind w:left="2160" w:firstLine="720"/>
        <w:rPr>
          <w:sz w:val="20"/>
        </w:rPr>
      </w:pPr>
      <w:proofErr w:type="spellStart"/>
      <w:r w:rsidRPr="00D91DD1">
        <w:rPr>
          <w:sz w:val="20"/>
        </w:rPr>
        <w:t>InnovationSpace</w:t>
      </w:r>
      <w:proofErr w:type="spellEnd"/>
    </w:p>
    <w:p w14:paraId="54DC2080" w14:textId="77777777" w:rsidR="00716BFB" w:rsidRPr="00D91DD1" w:rsidRDefault="00716BFB" w:rsidP="00716BFB">
      <w:pPr>
        <w:rPr>
          <w:sz w:val="20"/>
        </w:rPr>
      </w:pPr>
    </w:p>
    <w:p w14:paraId="1BD7A379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Fall 2011</w:t>
      </w:r>
    </w:p>
    <w:p w14:paraId="3AA70BAF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Co-instructor</w:t>
      </w:r>
    </w:p>
    <w:p w14:paraId="3578114A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Global Engagement Studio in Biomimicry</w:t>
      </w:r>
    </w:p>
    <w:p w14:paraId="5A3C201E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Panama</w:t>
      </w:r>
    </w:p>
    <w:p w14:paraId="4FA90FBD" w14:textId="77777777" w:rsidR="00716BFB" w:rsidRPr="00D91DD1" w:rsidRDefault="00716BFB" w:rsidP="00716BFB">
      <w:pPr>
        <w:rPr>
          <w:sz w:val="20"/>
        </w:rPr>
      </w:pPr>
    </w:p>
    <w:p w14:paraId="23CDB4A2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Fall 2016</w:t>
      </w:r>
    </w:p>
    <w:p w14:paraId="25975EB4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Co-instructor</w:t>
      </w:r>
    </w:p>
    <w:p w14:paraId="3B18ED8B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Global Engagement Studio in Biomimicry</w:t>
      </w:r>
    </w:p>
    <w:p w14:paraId="465DB248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Hawaii</w:t>
      </w:r>
    </w:p>
    <w:p w14:paraId="138D4442" w14:textId="77777777" w:rsidR="00716BFB" w:rsidRPr="00D91DD1" w:rsidRDefault="00716BFB" w:rsidP="00716BFB">
      <w:pPr>
        <w:rPr>
          <w:sz w:val="20"/>
        </w:rPr>
      </w:pPr>
    </w:p>
    <w:p w14:paraId="2D80521F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Fall 2016</w:t>
      </w:r>
    </w:p>
    <w:p w14:paraId="2EDB474E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Co-instructor</w:t>
      </w:r>
    </w:p>
    <w:p w14:paraId="2D4B3F39" w14:textId="337CAA3B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 xml:space="preserve">Biomimicry </w:t>
      </w:r>
      <w:r>
        <w:rPr>
          <w:sz w:val="20"/>
        </w:rPr>
        <w:t xml:space="preserve">of the Sonoran Desert </w:t>
      </w:r>
      <w:r w:rsidRPr="00D91DD1">
        <w:rPr>
          <w:sz w:val="20"/>
        </w:rPr>
        <w:t>Seminar</w:t>
      </w:r>
    </w:p>
    <w:p w14:paraId="3AC536EA" w14:textId="77777777" w:rsidR="00716BFB" w:rsidRPr="00D91DD1" w:rsidRDefault="00716BFB" w:rsidP="00716BFB">
      <w:pPr>
        <w:rPr>
          <w:sz w:val="20"/>
        </w:rPr>
      </w:pPr>
    </w:p>
    <w:p w14:paraId="3AD8743E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Fall 2016</w:t>
      </w:r>
    </w:p>
    <w:p w14:paraId="1CF04212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Instructor</w:t>
      </w:r>
    </w:p>
    <w:p w14:paraId="48237452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Independent Study</w:t>
      </w:r>
    </w:p>
    <w:p w14:paraId="13324815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Biomimicry of the Sonoran Desert</w:t>
      </w:r>
    </w:p>
    <w:p w14:paraId="0B03FC63" w14:textId="77777777" w:rsidR="00716BFB" w:rsidRPr="00D91DD1" w:rsidRDefault="00716BFB" w:rsidP="00716BFB">
      <w:pPr>
        <w:rPr>
          <w:sz w:val="20"/>
        </w:rPr>
      </w:pPr>
    </w:p>
    <w:p w14:paraId="32F622A1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Fall 2017</w:t>
      </w:r>
    </w:p>
    <w:p w14:paraId="279B4AF7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Co-instructor</w:t>
      </w:r>
    </w:p>
    <w:p w14:paraId="0B979C5B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Global Engagement Studio in Biomimicry</w:t>
      </w:r>
    </w:p>
    <w:p w14:paraId="5256127E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Switzerland</w:t>
      </w:r>
    </w:p>
    <w:p w14:paraId="4B1057E5" w14:textId="77777777" w:rsidR="00716BFB" w:rsidRPr="00D91DD1" w:rsidRDefault="00716BFB" w:rsidP="00716BFB">
      <w:pPr>
        <w:rPr>
          <w:sz w:val="20"/>
        </w:rPr>
      </w:pPr>
    </w:p>
    <w:p w14:paraId="4D08CA27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Fall 2018</w:t>
      </w:r>
    </w:p>
    <w:p w14:paraId="65400B77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Co-instructor</w:t>
      </w:r>
    </w:p>
    <w:p w14:paraId="6504B124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Global Engagement Studio in Biomimicry</w:t>
      </w:r>
    </w:p>
    <w:p w14:paraId="000C94EA" w14:textId="77777777" w:rsidR="00716BFB" w:rsidRPr="00D91DD1" w:rsidRDefault="00716BFB" w:rsidP="00716BFB">
      <w:pPr>
        <w:ind w:left="2160" w:firstLine="720"/>
        <w:rPr>
          <w:sz w:val="20"/>
        </w:rPr>
      </w:pPr>
      <w:r w:rsidRPr="00D91DD1">
        <w:rPr>
          <w:sz w:val="20"/>
        </w:rPr>
        <w:t>Galapagos</w:t>
      </w:r>
    </w:p>
    <w:p w14:paraId="358F987D" w14:textId="6C90AB1E" w:rsidR="00716BFB" w:rsidRDefault="00716BFB" w:rsidP="006C576B">
      <w:pPr>
        <w:pStyle w:val="BodyText"/>
        <w:spacing w:line="242" w:lineRule="exact"/>
        <w:ind w:left="2989"/>
        <w:sectPr w:rsidR="00716BFB">
          <w:pgSz w:w="12240" w:h="15840"/>
          <w:pgMar w:top="1000" w:right="1260" w:bottom="280" w:left="1340" w:header="720" w:footer="720" w:gutter="0"/>
          <w:cols w:space="720"/>
        </w:sectPr>
      </w:pPr>
    </w:p>
    <w:p w14:paraId="018203DA" w14:textId="77777777" w:rsidR="00C22A39" w:rsidRDefault="00C22A39">
      <w:pPr>
        <w:pStyle w:val="BodyText"/>
        <w:tabs>
          <w:tab w:val="left" w:pos="2989"/>
        </w:tabs>
        <w:spacing w:before="90"/>
        <w:ind w:right="441"/>
      </w:pPr>
    </w:p>
    <w:sectPr w:rsidR="00C22A39">
      <w:pgSz w:w="12240" w:h="15840"/>
      <w:pgMar w:top="124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31"/>
    <w:rsid w:val="00095C31"/>
    <w:rsid w:val="0038198E"/>
    <w:rsid w:val="00507226"/>
    <w:rsid w:val="006C576B"/>
    <w:rsid w:val="00716BFB"/>
    <w:rsid w:val="00BD7B99"/>
    <w:rsid w:val="00C22A39"/>
    <w:rsid w:val="00C55CE3"/>
    <w:rsid w:val="00C7233A"/>
    <w:rsid w:val="00E90E12"/>
    <w:rsid w:val="00F2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36C6"/>
  <w15:docId w15:val="{45138A0D-ADB9-0F47-B2AA-BD24CC7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Adelheid Fischer</cp:lastModifiedBy>
  <cp:revision>3</cp:revision>
  <dcterms:created xsi:type="dcterms:W3CDTF">2021-03-10T19:40:00Z</dcterms:created>
  <dcterms:modified xsi:type="dcterms:W3CDTF">2021-03-10T19:46:00Z</dcterms:modified>
</cp:coreProperties>
</file>