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CEC5" w14:textId="0A93FE69" w:rsidR="001A5897" w:rsidRPr="00C91AFD" w:rsidRDefault="00C91AFD" w:rsidP="00C91AFD">
      <w:pPr>
        <w:pStyle w:val="Title"/>
        <w:ind w:left="360"/>
        <w:jc w:val="left"/>
        <w:rPr>
          <w:rFonts w:ascii="Lato" w:hAnsi="Lato"/>
          <w:b w:val="0"/>
          <w:bCs w:val="0"/>
          <w:u w:val="single"/>
        </w:rPr>
      </w:pPr>
      <w:r w:rsidRPr="00C91AFD">
        <w:rPr>
          <w:rFonts w:ascii="Lato" w:hAnsi="Lato"/>
          <w:color w:val="17365D" w:themeColor="text2" w:themeShade="BF"/>
          <w:spacing w:val="35"/>
          <w:u w:val="single"/>
        </w:rPr>
        <w:t>CURRICULUM VITAE</w:t>
      </w:r>
      <w:r w:rsidRPr="00C91AFD">
        <w:rPr>
          <w:rFonts w:ascii="Lato" w:hAnsi="Lato"/>
          <w:spacing w:val="35"/>
          <w:u w:val="single"/>
        </w:rPr>
        <w:tab/>
      </w:r>
      <w:r w:rsidRPr="00C91AFD">
        <w:rPr>
          <w:rFonts w:ascii="Lato" w:hAnsi="Lato"/>
          <w:spacing w:val="35"/>
          <w:u w:val="single"/>
        </w:rPr>
        <w:tab/>
      </w:r>
      <w:r w:rsidRPr="00C91AFD">
        <w:rPr>
          <w:rFonts w:ascii="Lato" w:hAnsi="Lato"/>
          <w:spacing w:val="35"/>
          <w:u w:val="single"/>
        </w:rPr>
        <w:tab/>
      </w:r>
      <w:r w:rsidRPr="00C91AFD">
        <w:rPr>
          <w:rFonts w:ascii="Lato" w:hAnsi="Lato"/>
          <w:spacing w:val="35"/>
          <w:u w:val="single"/>
        </w:rPr>
        <w:tab/>
        <w:t xml:space="preserve">     </w:t>
      </w:r>
      <w:r w:rsidRPr="00C91AFD">
        <w:rPr>
          <w:rFonts w:ascii="Lato" w:hAnsi="Lato"/>
          <w:b w:val="0"/>
          <w:bCs w:val="0"/>
          <w:spacing w:val="35"/>
          <w:sz w:val="24"/>
          <w:szCs w:val="24"/>
          <w:u w:val="single"/>
        </w:rPr>
        <w:t>Jared S. Byrne PhD</w:t>
      </w:r>
    </w:p>
    <w:p w14:paraId="11794A82" w14:textId="77777777" w:rsidR="00C91AFD" w:rsidRDefault="00C91AFD">
      <w:pPr>
        <w:pStyle w:val="BodyText"/>
        <w:tabs>
          <w:tab w:val="left" w:pos="8465"/>
        </w:tabs>
        <w:ind w:left="360"/>
        <w:rPr>
          <w:spacing w:val="-2"/>
        </w:rPr>
      </w:pPr>
    </w:p>
    <w:p w14:paraId="02C5E1AE" w14:textId="06BF7D0D" w:rsidR="004615B3" w:rsidRDefault="004615B3" w:rsidP="004615B3">
      <w:pPr>
        <w:pStyle w:val="BodyText"/>
        <w:tabs>
          <w:tab w:val="left" w:pos="720"/>
          <w:tab w:val="left" w:pos="2160"/>
          <w:tab w:val="left" w:pos="8465"/>
        </w:tabs>
        <w:ind w:left="360"/>
        <w:jc w:val="center"/>
        <w:rPr>
          <w:spacing w:val="-2"/>
        </w:rPr>
      </w:pPr>
      <w:r>
        <w:rPr>
          <w:spacing w:val="-2"/>
        </w:rPr>
        <w:t>Clinical Assistant Professor</w:t>
      </w:r>
    </w:p>
    <w:p w14:paraId="3B6B3FB0" w14:textId="07F8285F" w:rsidR="004615B3" w:rsidRDefault="00C91AFD" w:rsidP="004615B3">
      <w:pPr>
        <w:pStyle w:val="BodyText"/>
        <w:tabs>
          <w:tab w:val="left" w:pos="720"/>
          <w:tab w:val="left" w:pos="2160"/>
          <w:tab w:val="left" w:pos="8465"/>
        </w:tabs>
        <w:ind w:left="2160" w:hanging="1800"/>
        <w:jc w:val="center"/>
        <w:rPr>
          <w:spacing w:val="-2"/>
        </w:rPr>
      </w:pPr>
      <w:r>
        <w:rPr>
          <w:spacing w:val="-2"/>
        </w:rPr>
        <w:t>Director of the Center for Entrepreneurship and New Business Design</w:t>
      </w:r>
    </w:p>
    <w:p w14:paraId="07B4D908" w14:textId="56317357" w:rsidR="00C91AFD" w:rsidRDefault="00C91AFD" w:rsidP="004615B3">
      <w:pPr>
        <w:pStyle w:val="BodyText"/>
        <w:tabs>
          <w:tab w:val="left" w:pos="720"/>
          <w:tab w:val="left" w:pos="2160"/>
          <w:tab w:val="left" w:pos="8465"/>
        </w:tabs>
        <w:ind w:left="2160" w:hanging="1800"/>
        <w:jc w:val="center"/>
        <w:rPr>
          <w:spacing w:val="-2"/>
        </w:rPr>
      </w:pPr>
      <w:r>
        <w:rPr>
          <w:spacing w:val="-2"/>
        </w:rPr>
        <w:t>W. P. Carey School of Business</w:t>
      </w:r>
    </w:p>
    <w:p w14:paraId="0129E660" w14:textId="2BC366BB" w:rsidR="004615B3" w:rsidRPr="004615B3" w:rsidRDefault="004615B3" w:rsidP="004615B3">
      <w:pPr>
        <w:pStyle w:val="BodyText"/>
        <w:tabs>
          <w:tab w:val="left" w:pos="8465"/>
        </w:tabs>
        <w:ind w:left="360"/>
        <w:rPr>
          <w:rFonts w:ascii="Lato" w:hAnsi="Lato"/>
          <w:spacing w:val="-2"/>
          <w:sz w:val="20"/>
          <w:szCs w:val="20"/>
        </w:rPr>
      </w:pPr>
      <w:r w:rsidRPr="00C91AFD">
        <w:rPr>
          <w:rFonts w:ascii="Lato" w:hAnsi="Lato"/>
          <w:color w:val="17365D" w:themeColor="text2" w:themeShade="BF"/>
          <w:spacing w:val="-2"/>
          <w:sz w:val="20"/>
          <w:szCs w:val="20"/>
        </w:rPr>
        <w:t>CONTACT DETAILS</w:t>
      </w:r>
    </w:p>
    <w:p w14:paraId="3F77A207" w14:textId="77777777" w:rsidR="004615B3" w:rsidRDefault="004615B3" w:rsidP="004615B3">
      <w:pPr>
        <w:pStyle w:val="BodyText"/>
        <w:tabs>
          <w:tab w:val="left" w:pos="8465"/>
        </w:tabs>
        <w:spacing w:line="120" w:lineRule="auto"/>
        <w:ind w:left="360"/>
        <w:rPr>
          <w:rFonts w:ascii="Lato" w:hAnsi="Lato"/>
          <w:spacing w:val="-2"/>
        </w:rPr>
      </w:pPr>
    </w:p>
    <w:p w14:paraId="7081DC8C" w14:textId="4F746FF6" w:rsidR="00C91AFD" w:rsidRDefault="00C91AFD" w:rsidP="00C91AFD">
      <w:pPr>
        <w:pStyle w:val="BodyText"/>
        <w:tabs>
          <w:tab w:val="left" w:pos="720"/>
          <w:tab w:val="left" w:pos="2160"/>
          <w:tab w:val="left" w:pos="8465"/>
        </w:tabs>
        <w:ind w:left="360"/>
        <w:rPr>
          <w:spacing w:val="-2"/>
        </w:rPr>
      </w:pPr>
      <w:r>
        <w:rPr>
          <w:spacing w:val="-2"/>
        </w:rPr>
        <w:tab/>
        <w:t>AFFILIATION:</w:t>
      </w:r>
      <w:r>
        <w:rPr>
          <w:spacing w:val="-2"/>
        </w:rPr>
        <w:tab/>
        <w:t>Arizona State University</w:t>
      </w:r>
    </w:p>
    <w:p w14:paraId="7B7D9974" w14:textId="79853B24" w:rsidR="00C91AFD" w:rsidRDefault="00C91AFD" w:rsidP="00C91AFD">
      <w:pPr>
        <w:pStyle w:val="BodyText"/>
        <w:tabs>
          <w:tab w:val="left" w:pos="720"/>
          <w:tab w:val="left" w:pos="2160"/>
          <w:tab w:val="left" w:pos="8465"/>
        </w:tabs>
        <w:ind w:left="360"/>
        <w:rPr>
          <w:spacing w:val="-2"/>
        </w:rPr>
      </w:pPr>
      <w:r>
        <w:rPr>
          <w:spacing w:val="-2"/>
        </w:rPr>
        <w:tab/>
        <w:t>EMAIL:</w:t>
      </w:r>
      <w:r>
        <w:rPr>
          <w:spacing w:val="-2"/>
        </w:rPr>
        <w:tab/>
      </w:r>
      <w:hyperlink r:id="rId7" w:history="1">
        <w:r w:rsidR="00EA45E6" w:rsidRPr="00A967FC">
          <w:rPr>
            <w:rStyle w:val="Hyperlink"/>
            <w:spacing w:val="-2"/>
          </w:rPr>
          <w:t>jsbyrne2@asu.edu</w:t>
        </w:r>
      </w:hyperlink>
    </w:p>
    <w:p w14:paraId="4B390546" w14:textId="5737896F" w:rsidR="00C91AFD" w:rsidRDefault="00C91AFD" w:rsidP="00C91AFD">
      <w:pPr>
        <w:pStyle w:val="BodyText"/>
        <w:tabs>
          <w:tab w:val="left" w:pos="720"/>
          <w:tab w:val="left" w:pos="2160"/>
          <w:tab w:val="left" w:pos="8465"/>
        </w:tabs>
        <w:ind w:left="360"/>
        <w:rPr>
          <w:spacing w:val="-2"/>
        </w:rPr>
      </w:pPr>
      <w:r>
        <w:rPr>
          <w:spacing w:val="-2"/>
        </w:rPr>
        <w:tab/>
        <w:t>LINKEDIN:</w:t>
      </w:r>
      <w:r>
        <w:rPr>
          <w:spacing w:val="-2"/>
        </w:rPr>
        <w:tab/>
      </w:r>
      <w:hyperlink r:id="rId8">
        <w:r w:rsidR="00237E5F">
          <w:rPr>
            <w:color w:val="0462C1"/>
            <w:u w:val="single" w:color="0462C1"/>
          </w:rPr>
          <w:t>www.linkedin.com/in/jared-</w:t>
        </w:r>
        <w:r w:rsidR="00237E5F">
          <w:rPr>
            <w:color w:val="0462C1"/>
            <w:spacing w:val="-2"/>
            <w:u w:val="single" w:color="0462C1"/>
          </w:rPr>
          <w:t>byrne</w:t>
        </w:r>
      </w:hyperlink>
    </w:p>
    <w:p w14:paraId="762A66FF" w14:textId="597B20E2" w:rsidR="00C91AFD" w:rsidRDefault="00C91AFD" w:rsidP="00210184">
      <w:pPr>
        <w:pStyle w:val="BodyText"/>
        <w:tabs>
          <w:tab w:val="left" w:pos="720"/>
          <w:tab w:val="left" w:pos="2160"/>
          <w:tab w:val="left" w:pos="8465"/>
        </w:tabs>
        <w:ind w:left="360"/>
        <w:rPr>
          <w:spacing w:val="-2"/>
        </w:rPr>
      </w:pPr>
      <w:r>
        <w:rPr>
          <w:spacing w:val="-2"/>
        </w:rPr>
        <w:tab/>
        <w:t>MEDIUM:</w:t>
      </w:r>
      <w:r w:rsidR="00237E5F">
        <w:rPr>
          <w:spacing w:val="-2"/>
        </w:rPr>
        <w:tab/>
      </w:r>
      <w:hyperlink r:id="rId9" w:history="1">
        <w:r w:rsidR="00237E5F" w:rsidRPr="00EA4C2E">
          <w:rPr>
            <w:rStyle w:val="Hyperlink"/>
            <w:spacing w:val="-2"/>
          </w:rPr>
          <w:t>www.medium.com/@jared.byrne</w:t>
        </w:r>
      </w:hyperlink>
      <w:r w:rsidR="00237E5F">
        <w:rPr>
          <w:spacing w:val="-2"/>
        </w:rPr>
        <w:t xml:space="preserve"> </w:t>
      </w:r>
      <w:r w:rsidR="00910962">
        <w:rPr>
          <w:spacing w:val="-2"/>
        </w:rPr>
        <w:t xml:space="preserve"> </w:t>
      </w:r>
    </w:p>
    <w:p w14:paraId="621535EE" w14:textId="483092B7" w:rsidR="00C91AFD" w:rsidRDefault="00C91AFD" w:rsidP="00C91AFD">
      <w:pPr>
        <w:pStyle w:val="BodyText"/>
        <w:tabs>
          <w:tab w:val="left" w:pos="720"/>
          <w:tab w:val="left" w:pos="8465"/>
        </w:tabs>
        <w:ind w:left="360"/>
      </w:pPr>
      <w:r>
        <w:rPr>
          <w:spacing w:val="-2"/>
        </w:rPr>
        <w:tab/>
      </w:r>
    </w:p>
    <w:p w14:paraId="65672AD0" w14:textId="2E47115C" w:rsidR="00910962" w:rsidRDefault="00910962" w:rsidP="00910962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PROFESSIONAL STATEMENT</w:t>
      </w:r>
    </w:p>
    <w:p w14:paraId="5006139A" w14:textId="77777777" w:rsidR="00910962" w:rsidRDefault="00910962" w:rsidP="00910962">
      <w:pPr>
        <w:pStyle w:val="BodyText"/>
        <w:tabs>
          <w:tab w:val="left" w:pos="8465"/>
        </w:tabs>
        <w:spacing w:line="120" w:lineRule="auto"/>
        <w:ind w:left="360"/>
        <w:rPr>
          <w:rFonts w:ascii="Lato" w:hAnsi="Lato"/>
          <w:spacing w:val="-2"/>
        </w:rPr>
      </w:pPr>
    </w:p>
    <w:p w14:paraId="7ED424C7" w14:textId="5ED63D04" w:rsidR="007069A1" w:rsidRDefault="001244A3" w:rsidP="007069A1">
      <w:pPr>
        <w:pStyle w:val="BodyText"/>
        <w:tabs>
          <w:tab w:val="left" w:pos="7790"/>
        </w:tabs>
        <w:spacing w:before="2"/>
        <w:ind w:left="360"/>
      </w:pPr>
      <w:r w:rsidRPr="001244A3">
        <w:rPr>
          <w:rFonts w:ascii="Lato" w:hAnsi="Lato"/>
          <w:spacing w:val="-2"/>
        </w:rPr>
        <w:t>I am a scholar-practitioner focused on human performance in complex systems. I design interdisciplinary, research-informed environments that integrate systems thinking and human agency to develop adaptive leaders capable of creating value under uncertainty. Through immersive design and real-world application, I equip individuals and organizations to navigate complexity, coordinate effectively, and excel in resource-constrained environments.</w:t>
      </w:r>
      <w:r w:rsidR="007069A1">
        <w:tab/>
      </w:r>
    </w:p>
    <w:p w14:paraId="628E786F" w14:textId="77777777" w:rsidR="007069A1" w:rsidRDefault="007069A1" w:rsidP="007069A1">
      <w:pPr>
        <w:pStyle w:val="BodyText"/>
        <w:tabs>
          <w:tab w:val="left" w:pos="7790"/>
        </w:tabs>
        <w:spacing w:before="2"/>
        <w:ind w:left="360"/>
      </w:pPr>
    </w:p>
    <w:p w14:paraId="2FC592DC" w14:textId="57D7F94F" w:rsidR="00210184" w:rsidRDefault="00210184" w:rsidP="00210184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 xml:space="preserve">ACADEMIC </w:t>
      </w:r>
      <w:r w:rsidR="00EA45E6">
        <w:rPr>
          <w:rFonts w:ascii="Lato" w:hAnsi="Lato"/>
          <w:color w:val="17365D" w:themeColor="text2" w:themeShade="BF"/>
          <w:spacing w:val="-2"/>
          <w:sz w:val="20"/>
          <w:szCs w:val="20"/>
        </w:rPr>
        <w:t>APPOINTMENT</w:t>
      </w: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S</w:t>
      </w:r>
    </w:p>
    <w:p w14:paraId="5D93CF2B" w14:textId="77777777" w:rsidR="00210184" w:rsidRPr="007069A1" w:rsidRDefault="00210184" w:rsidP="00210184">
      <w:pPr>
        <w:pStyle w:val="BodyText"/>
        <w:tabs>
          <w:tab w:val="left" w:pos="7790"/>
        </w:tabs>
        <w:spacing w:before="2" w:line="120" w:lineRule="auto"/>
        <w:ind w:left="360"/>
        <w:rPr>
          <w:rFonts w:ascii="Lato" w:hAnsi="Lato"/>
        </w:rPr>
      </w:pPr>
    </w:p>
    <w:p w14:paraId="6809CEDB" w14:textId="593B3F55" w:rsidR="00210184" w:rsidRDefault="00210184" w:rsidP="00210184">
      <w:pPr>
        <w:pStyle w:val="BodyText"/>
        <w:tabs>
          <w:tab w:val="left" w:pos="8640"/>
        </w:tabs>
        <w:ind w:left="360" w:firstLine="360"/>
        <w:rPr>
          <w:rFonts w:ascii="Lato" w:hAnsi="Lato"/>
          <w:i/>
          <w:iCs/>
        </w:rPr>
      </w:pPr>
      <w:r w:rsidRPr="007069A1">
        <w:rPr>
          <w:rFonts w:ascii="Lato" w:hAnsi="Lato"/>
          <w:b/>
          <w:bCs/>
        </w:rPr>
        <w:t>Arizona State University,</w:t>
      </w:r>
      <w:r>
        <w:rPr>
          <w:rFonts w:ascii="Lato" w:hAnsi="Lato"/>
          <w:b/>
          <w:bCs/>
        </w:rPr>
        <w:t xml:space="preserve"> W. P. Carey School of Business</w:t>
      </w:r>
      <w:r w:rsidRPr="007069A1">
        <w:rPr>
          <w:rFonts w:ascii="Lato" w:hAnsi="Lato"/>
        </w:rPr>
        <w:tab/>
        <w:t>202</w:t>
      </w:r>
      <w:r>
        <w:rPr>
          <w:rFonts w:ascii="Lato" w:hAnsi="Lato"/>
        </w:rPr>
        <w:t xml:space="preserve">5 – </w:t>
      </w:r>
      <w:r w:rsidRPr="00210184">
        <w:rPr>
          <w:rFonts w:ascii="Lato" w:hAnsi="Lato"/>
          <w:i/>
          <w:iCs/>
        </w:rPr>
        <w:t>present</w:t>
      </w:r>
    </w:p>
    <w:p w14:paraId="31816FDE" w14:textId="505B669F" w:rsidR="00210184" w:rsidRPr="00210184" w:rsidRDefault="00210184" w:rsidP="00210184">
      <w:pPr>
        <w:pStyle w:val="BodyText"/>
        <w:tabs>
          <w:tab w:val="left" w:pos="8640"/>
        </w:tabs>
        <w:ind w:left="360" w:firstLine="360"/>
        <w:rPr>
          <w:rFonts w:ascii="Lato" w:hAnsi="Lato"/>
          <w:spacing w:val="-2"/>
          <w:sz w:val="20"/>
          <w:szCs w:val="20"/>
        </w:rPr>
      </w:pPr>
      <w:r>
        <w:rPr>
          <w:rFonts w:ascii="Lato" w:hAnsi="Lato"/>
        </w:rPr>
        <w:t>Clinical As</w:t>
      </w:r>
      <w:r w:rsidRPr="00210184">
        <w:rPr>
          <w:rFonts w:ascii="Lato" w:hAnsi="Lato"/>
          <w:spacing w:val="-2"/>
          <w:sz w:val="20"/>
          <w:szCs w:val="20"/>
        </w:rPr>
        <w:t>s</w:t>
      </w:r>
      <w:r>
        <w:rPr>
          <w:rFonts w:ascii="Lato" w:hAnsi="Lato"/>
          <w:spacing w:val="-2"/>
          <w:sz w:val="20"/>
          <w:szCs w:val="20"/>
        </w:rPr>
        <w:t>istant Professor</w:t>
      </w:r>
      <w:r w:rsidRPr="00210184">
        <w:rPr>
          <w:rFonts w:ascii="Lato" w:hAnsi="Lato"/>
          <w:spacing w:val="-2"/>
          <w:sz w:val="20"/>
          <w:szCs w:val="20"/>
        </w:rPr>
        <w:t>,</w:t>
      </w:r>
      <w:r>
        <w:rPr>
          <w:rFonts w:ascii="Lato" w:hAnsi="Lato"/>
          <w:spacing w:val="-2"/>
          <w:sz w:val="20"/>
          <w:szCs w:val="20"/>
        </w:rPr>
        <w:t xml:space="preserve"> Management and Entrepreneurship</w:t>
      </w:r>
      <w:r w:rsidRPr="00210184">
        <w:rPr>
          <w:rFonts w:ascii="Lato" w:hAnsi="Lato"/>
          <w:spacing w:val="-2"/>
          <w:sz w:val="20"/>
          <w:szCs w:val="20"/>
        </w:rPr>
        <w:t xml:space="preserve"> </w:t>
      </w:r>
    </w:p>
    <w:p w14:paraId="477B73DA" w14:textId="77777777" w:rsidR="00210184" w:rsidRDefault="00210184" w:rsidP="007069A1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</w:p>
    <w:p w14:paraId="0EAF3775" w14:textId="11078D8F" w:rsidR="007069A1" w:rsidRDefault="007069A1" w:rsidP="007069A1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EDUCATION</w:t>
      </w:r>
    </w:p>
    <w:p w14:paraId="656E28C3" w14:textId="76E0A342" w:rsidR="001A5897" w:rsidRPr="007069A1" w:rsidRDefault="001A5897" w:rsidP="007069A1">
      <w:pPr>
        <w:pStyle w:val="BodyText"/>
        <w:tabs>
          <w:tab w:val="left" w:pos="7790"/>
        </w:tabs>
        <w:spacing w:before="2" w:line="120" w:lineRule="auto"/>
        <w:ind w:left="360"/>
        <w:rPr>
          <w:rFonts w:ascii="Lato" w:hAnsi="Lato"/>
        </w:rPr>
      </w:pPr>
    </w:p>
    <w:p w14:paraId="1214757E" w14:textId="56B90A3C" w:rsidR="007069A1" w:rsidRPr="007069A1" w:rsidRDefault="007069A1" w:rsidP="007069A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 w:rsidRPr="007069A1">
        <w:rPr>
          <w:rFonts w:ascii="Lato" w:hAnsi="Lato"/>
        </w:rPr>
        <w:tab/>
      </w:r>
      <w:r w:rsidRPr="007069A1">
        <w:rPr>
          <w:rFonts w:ascii="Lato" w:hAnsi="Lato"/>
          <w:b/>
          <w:bCs/>
        </w:rPr>
        <w:t>PhD: Arizona State University, USA</w:t>
      </w:r>
      <w:r w:rsidRPr="007069A1">
        <w:rPr>
          <w:rFonts w:ascii="Lato" w:hAnsi="Lato"/>
        </w:rPr>
        <w:tab/>
        <w:t>2019-2024</w:t>
      </w:r>
    </w:p>
    <w:p w14:paraId="5CD6AF49" w14:textId="2D36ED4F" w:rsidR="007069A1" w:rsidRPr="007069A1" w:rsidRDefault="007069A1" w:rsidP="007069A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 w:rsidRPr="007069A1">
        <w:rPr>
          <w:rFonts w:ascii="Lato" w:hAnsi="Lato"/>
          <w:b/>
          <w:bCs/>
        </w:rPr>
        <w:tab/>
      </w:r>
      <w:r w:rsidRPr="007069A1">
        <w:rPr>
          <w:rFonts w:ascii="Lato" w:hAnsi="Lato"/>
        </w:rPr>
        <w:t>School for the Future of Innovation in Society, Innovation in Global Development. PhD</w:t>
      </w:r>
    </w:p>
    <w:p w14:paraId="786A5D51" w14:textId="6DEF649E" w:rsidR="007069A1" w:rsidRDefault="007069A1" w:rsidP="007069A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  <w:i/>
          <w:iCs/>
        </w:rPr>
      </w:pPr>
      <w:r w:rsidRPr="007069A1">
        <w:rPr>
          <w:rFonts w:ascii="Lato" w:hAnsi="Lato"/>
        </w:rPr>
        <w:tab/>
      </w:r>
      <w:r w:rsidRPr="007069A1">
        <w:rPr>
          <w:rFonts w:ascii="Lato" w:hAnsi="Lato"/>
          <w:i/>
          <w:iCs/>
        </w:rPr>
        <w:t>Thesis: Contesting Entrepreneurial Imperialism: Reimagining Popular Narratives towards Inclusive Entrepreneurialism</w:t>
      </w:r>
    </w:p>
    <w:p w14:paraId="19C461A3" w14:textId="77777777" w:rsidR="009C0EC1" w:rsidRPr="00077CA3" w:rsidRDefault="009C0EC1" w:rsidP="007069A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</w:p>
    <w:p w14:paraId="19FE47DB" w14:textId="0E48DD8C" w:rsidR="009C0EC1" w:rsidRPr="007069A1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>
        <w:rPr>
          <w:rFonts w:ascii="Lato" w:hAnsi="Lato"/>
          <w:b/>
          <w:bCs/>
        </w:rPr>
        <w:tab/>
        <w:t>MBA</w:t>
      </w:r>
      <w:r w:rsidRPr="007069A1">
        <w:rPr>
          <w:rFonts w:ascii="Lato" w:hAnsi="Lato"/>
          <w:b/>
          <w:bCs/>
        </w:rPr>
        <w:t>: Arizona State University, USA</w:t>
      </w:r>
      <w:r w:rsidRPr="007069A1">
        <w:rPr>
          <w:rFonts w:ascii="Lato" w:hAnsi="Lato"/>
        </w:rPr>
        <w:tab/>
        <w:t>201</w:t>
      </w:r>
      <w:r>
        <w:rPr>
          <w:rFonts w:ascii="Lato" w:hAnsi="Lato"/>
        </w:rPr>
        <w:t>6</w:t>
      </w:r>
      <w:r w:rsidRPr="007069A1">
        <w:rPr>
          <w:rFonts w:ascii="Lato" w:hAnsi="Lato"/>
        </w:rPr>
        <w:t>-20</w:t>
      </w:r>
      <w:r>
        <w:rPr>
          <w:rFonts w:ascii="Lato" w:hAnsi="Lato"/>
        </w:rPr>
        <w:t>18</w:t>
      </w:r>
    </w:p>
    <w:p w14:paraId="4B174A1D" w14:textId="5C767982" w:rsidR="009C0EC1" w:rsidRPr="009C0EC1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 w:rsidRPr="007069A1">
        <w:rPr>
          <w:rFonts w:ascii="Lato" w:hAnsi="Lato"/>
          <w:b/>
          <w:bCs/>
        </w:rPr>
        <w:tab/>
      </w:r>
      <w:r w:rsidRPr="009C0EC1">
        <w:rPr>
          <w:rFonts w:ascii="Lato" w:hAnsi="Lato"/>
        </w:rPr>
        <w:t>Strategy &amp; Marketing</w:t>
      </w:r>
    </w:p>
    <w:p w14:paraId="57832528" w14:textId="4820639E" w:rsidR="009C0EC1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  <w:i/>
          <w:iCs/>
        </w:rPr>
      </w:pPr>
      <w:r w:rsidRPr="007069A1">
        <w:rPr>
          <w:rFonts w:ascii="Lato" w:hAnsi="Lato"/>
        </w:rPr>
        <w:tab/>
      </w:r>
    </w:p>
    <w:p w14:paraId="3555CB14" w14:textId="059BAC7D" w:rsidR="009C0EC1" w:rsidRPr="007069A1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>
        <w:rPr>
          <w:rFonts w:ascii="Lato" w:hAnsi="Lato"/>
          <w:b/>
          <w:bCs/>
        </w:rPr>
        <w:tab/>
        <w:t>BMgt</w:t>
      </w:r>
      <w:r w:rsidRPr="007069A1">
        <w:rPr>
          <w:rFonts w:ascii="Lato" w:hAnsi="Lato"/>
          <w:b/>
          <w:bCs/>
        </w:rPr>
        <w:t xml:space="preserve">: </w:t>
      </w:r>
      <w:r>
        <w:rPr>
          <w:rFonts w:ascii="Lato" w:hAnsi="Lato"/>
          <w:b/>
          <w:bCs/>
        </w:rPr>
        <w:t>University of Lethbridge</w:t>
      </w:r>
      <w:r w:rsidRPr="007069A1">
        <w:rPr>
          <w:rFonts w:ascii="Lato" w:hAnsi="Lato"/>
          <w:b/>
          <w:bCs/>
        </w:rPr>
        <w:t xml:space="preserve">, </w:t>
      </w:r>
      <w:r>
        <w:rPr>
          <w:rFonts w:ascii="Lato" w:hAnsi="Lato"/>
          <w:b/>
          <w:bCs/>
        </w:rPr>
        <w:t>Canada</w:t>
      </w:r>
      <w:r w:rsidRPr="007069A1">
        <w:rPr>
          <w:rFonts w:ascii="Lato" w:hAnsi="Lato"/>
        </w:rPr>
        <w:tab/>
        <w:t>20</w:t>
      </w:r>
      <w:r>
        <w:rPr>
          <w:rFonts w:ascii="Lato" w:hAnsi="Lato"/>
        </w:rPr>
        <w:t>09</w:t>
      </w:r>
      <w:r w:rsidRPr="007069A1">
        <w:rPr>
          <w:rFonts w:ascii="Lato" w:hAnsi="Lato"/>
        </w:rPr>
        <w:t>-20</w:t>
      </w:r>
      <w:r>
        <w:rPr>
          <w:rFonts w:ascii="Lato" w:hAnsi="Lato"/>
        </w:rPr>
        <w:t>11</w:t>
      </w:r>
    </w:p>
    <w:p w14:paraId="54131D5E" w14:textId="600DC0CB" w:rsidR="001A5897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  <w:r w:rsidRPr="007069A1">
        <w:rPr>
          <w:rFonts w:ascii="Lato" w:hAnsi="Lato"/>
          <w:b/>
          <w:bCs/>
        </w:rPr>
        <w:tab/>
      </w:r>
      <w:r w:rsidRPr="009C0EC1">
        <w:rPr>
          <w:rFonts w:ascii="Lato" w:hAnsi="Lato"/>
        </w:rPr>
        <w:t>Management &amp; Strategy</w:t>
      </w:r>
    </w:p>
    <w:p w14:paraId="38CD2FD8" w14:textId="77777777" w:rsidR="009C0EC1" w:rsidRDefault="009C0EC1" w:rsidP="009C0EC1">
      <w:pPr>
        <w:pStyle w:val="BodyText"/>
        <w:tabs>
          <w:tab w:val="left" w:pos="720"/>
          <w:tab w:val="left" w:pos="8640"/>
        </w:tabs>
        <w:spacing w:before="2"/>
        <w:ind w:left="360"/>
        <w:rPr>
          <w:rFonts w:ascii="Lato" w:hAnsi="Lato"/>
        </w:rPr>
      </w:pPr>
    </w:p>
    <w:p w14:paraId="4E4E852B" w14:textId="53277F1C" w:rsidR="00EA45E6" w:rsidRDefault="001244A3" w:rsidP="00EA45E6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 xml:space="preserve">CORE </w:t>
      </w:r>
      <w:r w:rsidR="00EA45E6">
        <w:rPr>
          <w:rFonts w:ascii="Lato" w:hAnsi="Lato"/>
          <w:color w:val="17365D" w:themeColor="text2" w:themeShade="BF"/>
          <w:spacing w:val="-2"/>
          <w:sz w:val="20"/>
          <w:szCs w:val="20"/>
        </w:rPr>
        <w:t>RESEARCH INTERESTS</w:t>
      </w:r>
    </w:p>
    <w:p w14:paraId="35579006" w14:textId="77777777" w:rsidR="00EA45E6" w:rsidRPr="009C0EC1" w:rsidRDefault="00EA45E6" w:rsidP="00EA45E6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3EBC4294" w14:textId="71685CE7" w:rsidR="001244A3" w:rsidRPr="001244A3" w:rsidRDefault="001244A3" w:rsidP="001244A3">
      <w:pPr>
        <w:pStyle w:val="BodyText"/>
        <w:tabs>
          <w:tab w:val="left" w:pos="8465"/>
        </w:tabs>
        <w:ind w:left="0" w:firstLine="360"/>
        <w:rPr>
          <w:rFonts w:ascii="Lato" w:hAnsi="Lato"/>
          <w:b/>
          <w:bCs/>
          <w:spacing w:val="-2"/>
          <w:sz w:val="20"/>
          <w:szCs w:val="20"/>
        </w:rPr>
      </w:pPr>
      <w:r w:rsidRPr="001244A3">
        <w:rPr>
          <w:rFonts w:ascii="Lato" w:hAnsi="Lato"/>
          <w:b/>
          <w:bCs/>
          <w:spacing w:val="-2"/>
          <w:sz w:val="20"/>
          <w:szCs w:val="20"/>
        </w:rPr>
        <w:t>Primary</w:t>
      </w:r>
    </w:p>
    <w:p w14:paraId="40E042F0" w14:textId="5F8CFC69" w:rsidR="001244A3" w:rsidRDefault="001244A3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 w:rsidRPr="001244A3">
        <w:rPr>
          <w:rFonts w:ascii="Lato" w:hAnsi="Lato"/>
          <w:spacing w:val="-2"/>
          <w:sz w:val="20"/>
          <w:szCs w:val="20"/>
        </w:rPr>
        <w:t>Human Performance in Complex Adaptive Systems</w:t>
      </w:r>
    </w:p>
    <w:p w14:paraId="1E9EDA23" w14:textId="32431ADD" w:rsidR="00B35524" w:rsidRPr="00B35524" w:rsidRDefault="001244A3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 w:rsidRPr="001244A3">
        <w:rPr>
          <w:rFonts w:ascii="Lato" w:hAnsi="Lato"/>
          <w:spacing w:val="-2"/>
          <w:sz w:val="20"/>
          <w:szCs w:val="20"/>
        </w:rPr>
        <w:t>Value Creation Under Uncertainty</w:t>
      </w:r>
      <w:r>
        <w:rPr>
          <w:rFonts w:ascii="Lato" w:hAnsi="Lato"/>
          <w:spacing w:val="-2"/>
          <w:sz w:val="20"/>
          <w:szCs w:val="20"/>
        </w:rPr>
        <w:t xml:space="preserve"> | Entrepreneurship</w:t>
      </w:r>
    </w:p>
    <w:p w14:paraId="47F315E8" w14:textId="08C18773" w:rsidR="001244A3" w:rsidRPr="001244A3" w:rsidRDefault="001244A3" w:rsidP="001244A3">
      <w:pPr>
        <w:pStyle w:val="BodyText"/>
        <w:tabs>
          <w:tab w:val="left" w:pos="8465"/>
        </w:tabs>
        <w:ind w:left="0" w:firstLine="360"/>
        <w:rPr>
          <w:rFonts w:ascii="Lato" w:hAnsi="Lato"/>
          <w:b/>
          <w:bCs/>
          <w:spacing w:val="-2"/>
          <w:sz w:val="20"/>
          <w:szCs w:val="20"/>
        </w:rPr>
      </w:pPr>
      <w:r w:rsidRPr="001244A3">
        <w:rPr>
          <w:rFonts w:ascii="Lato" w:hAnsi="Lato"/>
          <w:b/>
          <w:bCs/>
          <w:spacing w:val="-2"/>
          <w:sz w:val="20"/>
          <w:szCs w:val="20"/>
        </w:rPr>
        <w:t>Secondary</w:t>
      </w:r>
    </w:p>
    <w:p w14:paraId="258D81C2" w14:textId="66F534D4" w:rsidR="001244A3" w:rsidRDefault="001244A3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 w:rsidRPr="001244A3">
        <w:rPr>
          <w:rFonts w:ascii="Lato" w:hAnsi="Lato"/>
          <w:spacing w:val="-2"/>
          <w:sz w:val="20"/>
          <w:szCs w:val="20"/>
        </w:rPr>
        <w:t>D</w:t>
      </w:r>
      <w:r>
        <w:rPr>
          <w:rFonts w:ascii="Lato" w:hAnsi="Lato"/>
          <w:spacing w:val="-2"/>
          <w:sz w:val="20"/>
          <w:szCs w:val="20"/>
        </w:rPr>
        <w:t>ecentralized Organizational Design</w:t>
      </w:r>
      <w:r w:rsidR="00F414D2">
        <w:rPr>
          <w:rFonts w:ascii="Lato" w:hAnsi="Lato"/>
          <w:spacing w:val="-2"/>
          <w:sz w:val="20"/>
          <w:szCs w:val="20"/>
        </w:rPr>
        <w:t xml:space="preserve"> and Resilience</w:t>
      </w:r>
    </w:p>
    <w:p w14:paraId="163DEECA" w14:textId="0C0D8597" w:rsidR="00B35524" w:rsidRPr="00B35524" w:rsidRDefault="001244A3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>
        <w:rPr>
          <w:rFonts w:ascii="Lato" w:hAnsi="Lato"/>
          <w:spacing w:val="-2"/>
          <w:sz w:val="20"/>
          <w:szCs w:val="20"/>
        </w:rPr>
        <w:t xml:space="preserve">Team Coordination </w:t>
      </w:r>
      <w:r w:rsidR="00F414D2">
        <w:rPr>
          <w:rFonts w:ascii="Lato" w:hAnsi="Lato"/>
          <w:spacing w:val="-2"/>
          <w:sz w:val="20"/>
          <w:szCs w:val="20"/>
        </w:rPr>
        <w:t>within Competitive Dynamics</w:t>
      </w:r>
    </w:p>
    <w:p w14:paraId="391C7406" w14:textId="60912722" w:rsidR="00F414D2" w:rsidRPr="001244A3" w:rsidRDefault="00F414D2" w:rsidP="00F414D2">
      <w:pPr>
        <w:pStyle w:val="BodyText"/>
        <w:tabs>
          <w:tab w:val="left" w:pos="8465"/>
        </w:tabs>
        <w:ind w:left="0" w:firstLine="360"/>
        <w:rPr>
          <w:rFonts w:ascii="Lato" w:hAnsi="Lato"/>
          <w:b/>
          <w:bCs/>
          <w:spacing w:val="-2"/>
          <w:sz w:val="20"/>
          <w:szCs w:val="20"/>
        </w:rPr>
      </w:pPr>
      <w:r>
        <w:rPr>
          <w:rFonts w:ascii="Lato" w:hAnsi="Lato"/>
          <w:b/>
          <w:bCs/>
          <w:spacing w:val="-2"/>
          <w:sz w:val="20"/>
          <w:szCs w:val="20"/>
        </w:rPr>
        <w:t>Applied Focus</w:t>
      </w:r>
    </w:p>
    <w:p w14:paraId="11FACB99" w14:textId="273CF422" w:rsidR="00B35524" w:rsidRDefault="00F414D2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 w:rsidRPr="00F414D2">
        <w:rPr>
          <w:rFonts w:ascii="Lato" w:hAnsi="Lato"/>
          <w:spacing w:val="-2"/>
          <w:sz w:val="20"/>
          <w:szCs w:val="20"/>
        </w:rPr>
        <w:t xml:space="preserve">Experiential Models of </w:t>
      </w:r>
      <w:r>
        <w:rPr>
          <w:rFonts w:ascii="Lato" w:hAnsi="Lato"/>
          <w:spacing w:val="-2"/>
          <w:sz w:val="20"/>
          <w:szCs w:val="20"/>
        </w:rPr>
        <w:t xml:space="preserve">Resource-Constrained </w:t>
      </w:r>
      <w:r w:rsidRPr="00F414D2">
        <w:rPr>
          <w:rFonts w:ascii="Lato" w:hAnsi="Lato"/>
          <w:spacing w:val="-2"/>
          <w:sz w:val="20"/>
          <w:szCs w:val="20"/>
        </w:rPr>
        <w:t>Entrepreneurship Education</w:t>
      </w:r>
    </w:p>
    <w:p w14:paraId="749EB1D1" w14:textId="5EBDBDCD" w:rsidR="00F414D2" w:rsidRDefault="00F414D2" w:rsidP="00B35524">
      <w:pPr>
        <w:pStyle w:val="BodyText"/>
        <w:tabs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>
        <w:rPr>
          <w:rFonts w:ascii="Lato" w:hAnsi="Lato"/>
          <w:spacing w:val="-2"/>
          <w:sz w:val="20"/>
          <w:szCs w:val="20"/>
        </w:rPr>
        <w:t xml:space="preserve">Self-Organized High-Performance Sport Systems </w:t>
      </w:r>
    </w:p>
    <w:p w14:paraId="7A9AFD88" w14:textId="77777777" w:rsidR="00B35524" w:rsidRDefault="00B35524" w:rsidP="00B35524">
      <w:pPr>
        <w:pStyle w:val="BodyText"/>
        <w:tabs>
          <w:tab w:val="left" w:pos="8465"/>
        </w:tabs>
        <w:ind w:left="360"/>
        <w:rPr>
          <w:rFonts w:ascii="Lato" w:hAnsi="Lato"/>
          <w:spacing w:val="-2"/>
          <w:sz w:val="20"/>
          <w:szCs w:val="20"/>
        </w:rPr>
      </w:pPr>
    </w:p>
    <w:p w14:paraId="465A2346" w14:textId="5D6158DD" w:rsidR="00077CA3" w:rsidRDefault="00077CA3" w:rsidP="00B35524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PUBLICATIONS</w:t>
      </w:r>
      <w:r w:rsidR="00EA45E6">
        <w:rPr>
          <w:rFonts w:ascii="Lato" w:hAnsi="Lato"/>
          <w:color w:val="17365D" w:themeColor="text2" w:themeShade="BF"/>
          <w:spacing w:val="-2"/>
          <w:sz w:val="20"/>
          <w:szCs w:val="20"/>
        </w:rPr>
        <w:t xml:space="preserve"> &amp; PRESENTATIONS</w:t>
      </w:r>
    </w:p>
    <w:p w14:paraId="0B08091A" w14:textId="77777777" w:rsidR="00077CA3" w:rsidRPr="009C0EC1" w:rsidRDefault="00077CA3" w:rsidP="00077CA3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3076CC37" w14:textId="13C69859" w:rsidR="00077CA3" w:rsidRDefault="002A3030" w:rsidP="002A3030">
      <w:pPr>
        <w:pStyle w:val="BodyText"/>
        <w:tabs>
          <w:tab w:val="left" w:pos="720"/>
          <w:tab w:val="left" w:pos="8640"/>
        </w:tabs>
        <w:spacing w:before="2"/>
        <w:ind w:left="900" w:hanging="180"/>
        <w:rPr>
          <w:rFonts w:ascii="Lato" w:hAnsi="Lato"/>
        </w:rPr>
      </w:pPr>
      <w:r w:rsidRPr="002A3030">
        <w:rPr>
          <w:rFonts w:ascii="Lato" w:hAnsi="Lato"/>
        </w:rPr>
        <w:t>Gruber, D., Byrne, J. (2023, August 7). When Innovation Is Guided by Character. AACSB Insights. </w:t>
      </w:r>
      <w:hyperlink r:id="rId10" w:history="1">
        <w:r w:rsidRPr="002A3030">
          <w:rPr>
            <w:rStyle w:val="Hyperlink"/>
            <w:rFonts w:ascii="Lato" w:hAnsi="Lato"/>
          </w:rPr>
          <w:t>www.aacsb.edu/insights.&amp;nbsp</w:t>
        </w:r>
      </w:hyperlink>
    </w:p>
    <w:p w14:paraId="157A275A" w14:textId="77777777" w:rsidR="002A3030" w:rsidRDefault="002A3030" w:rsidP="002A3030">
      <w:pPr>
        <w:pStyle w:val="BodyText"/>
        <w:tabs>
          <w:tab w:val="left" w:pos="720"/>
          <w:tab w:val="left" w:pos="8640"/>
        </w:tabs>
        <w:spacing w:before="2"/>
        <w:ind w:left="900" w:hanging="180"/>
        <w:rPr>
          <w:rFonts w:ascii="Lato" w:hAnsi="Lato"/>
        </w:rPr>
      </w:pPr>
    </w:p>
    <w:p w14:paraId="54028DB5" w14:textId="7C2EF80B" w:rsidR="002A3030" w:rsidRDefault="002A3030" w:rsidP="002A3030">
      <w:pPr>
        <w:pStyle w:val="BodyText"/>
        <w:tabs>
          <w:tab w:val="left" w:pos="720"/>
          <w:tab w:val="left" w:pos="8640"/>
        </w:tabs>
        <w:spacing w:before="2"/>
        <w:ind w:left="900" w:hanging="180"/>
        <w:rPr>
          <w:rFonts w:ascii="Lato" w:hAnsi="Lato"/>
        </w:rPr>
      </w:pPr>
      <w:r w:rsidRPr="002A3030">
        <w:rPr>
          <w:rFonts w:ascii="Lato" w:hAnsi="Lato"/>
        </w:rPr>
        <w:t>Byrne, J. (2024). Contesting Entrepreneurialism: Reimagining popular narratives towards inclusive entrepreneurialism [Doctoral dissertation, Arizona State University]. ProQuest Dissertations and Theses Global.</w:t>
      </w:r>
    </w:p>
    <w:p w14:paraId="7DC05DC1" w14:textId="77777777" w:rsidR="002A3030" w:rsidRDefault="002A3030" w:rsidP="002A3030">
      <w:pPr>
        <w:pStyle w:val="BodyText"/>
        <w:tabs>
          <w:tab w:val="left" w:pos="720"/>
          <w:tab w:val="left" w:pos="8640"/>
        </w:tabs>
        <w:spacing w:before="2"/>
        <w:ind w:left="900" w:hanging="180"/>
        <w:rPr>
          <w:rFonts w:ascii="Lato" w:hAnsi="Lato"/>
        </w:rPr>
      </w:pPr>
    </w:p>
    <w:p w14:paraId="01DC86CF" w14:textId="77777777" w:rsidR="002A3030" w:rsidRDefault="002A3030">
      <w:pPr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br w:type="page"/>
      </w:r>
    </w:p>
    <w:p w14:paraId="1BF6343D" w14:textId="6E63B325" w:rsidR="009C0EC1" w:rsidRDefault="009C0EC1" w:rsidP="009C0EC1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lastRenderedPageBreak/>
        <w:t>EXECUTIVE &amp; ADVISORY POSITIONS</w:t>
      </w:r>
    </w:p>
    <w:p w14:paraId="5632CC6A" w14:textId="77777777" w:rsidR="009C0EC1" w:rsidRPr="009C0EC1" w:rsidRDefault="009C0EC1" w:rsidP="00277C1D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78D92AB1" w14:textId="77777777" w:rsidR="00077CA3" w:rsidRDefault="00000000" w:rsidP="00077CA3">
      <w:pPr>
        <w:tabs>
          <w:tab w:val="left" w:pos="720"/>
          <w:tab w:val="left" w:pos="8640"/>
        </w:tabs>
        <w:spacing w:before="80" w:line="242" w:lineRule="auto"/>
        <w:ind w:left="720" w:right="460"/>
        <w:jc w:val="both"/>
        <w:rPr>
          <w:rFonts w:ascii="Lato" w:hAnsi="Lato"/>
          <w:sz w:val="19"/>
          <w:szCs w:val="19"/>
        </w:rPr>
      </w:pPr>
      <w:r w:rsidRPr="009C0EC1">
        <w:rPr>
          <w:rFonts w:ascii="Lato" w:hAnsi="Lato"/>
          <w:b/>
          <w:sz w:val="19"/>
          <w:szCs w:val="19"/>
        </w:rPr>
        <w:t>Center for Entrepreneurship</w:t>
      </w:r>
      <w:r w:rsidR="009C0EC1">
        <w:rPr>
          <w:rFonts w:ascii="Lato" w:hAnsi="Lato"/>
          <w:b/>
          <w:sz w:val="19"/>
          <w:szCs w:val="19"/>
        </w:rPr>
        <w:t xml:space="preserve"> and New Business Design</w:t>
      </w:r>
      <w:r w:rsidRPr="009C0EC1">
        <w:rPr>
          <w:rFonts w:ascii="Lato" w:hAnsi="Lato"/>
          <w:sz w:val="19"/>
          <w:szCs w:val="19"/>
        </w:rPr>
        <w:tab/>
      </w:r>
      <w:r w:rsidR="00077CA3" w:rsidRPr="00077CA3">
        <w:rPr>
          <w:rFonts w:ascii="Lato" w:hAnsi="Lato"/>
          <w:sz w:val="19"/>
          <w:szCs w:val="19"/>
        </w:rPr>
        <w:t>20</w:t>
      </w:r>
      <w:r w:rsidR="00077CA3">
        <w:rPr>
          <w:rFonts w:ascii="Lato" w:hAnsi="Lato"/>
          <w:sz w:val="19"/>
          <w:szCs w:val="19"/>
        </w:rPr>
        <w:t>18</w:t>
      </w:r>
      <w:r w:rsidR="00077CA3" w:rsidRPr="00077CA3">
        <w:rPr>
          <w:rFonts w:ascii="Lato" w:hAnsi="Lato"/>
          <w:sz w:val="19"/>
          <w:szCs w:val="19"/>
        </w:rPr>
        <w:t xml:space="preserve"> – </w:t>
      </w:r>
      <w:r w:rsidR="00077CA3" w:rsidRPr="00077CA3">
        <w:rPr>
          <w:rFonts w:ascii="Lato" w:hAnsi="Lato"/>
          <w:i/>
          <w:iCs/>
          <w:sz w:val="19"/>
          <w:szCs w:val="19"/>
        </w:rPr>
        <w:t>present</w:t>
      </w:r>
    </w:p>
    <w:p w14:paraId="7BBB9ED5" w14:textId="3E47B0AE" w:rsidR="001A5897" w:rsidRPr="009C0EC1" w:rsidRDefault="00000000" w:rsidP="00077CA3">
      <w:pPr>
        <w:tabs>
          <w:tab w:val="left" w:pos="720"/>
          <w:tab w:val="left" w:pos="8640"/>
        </w:tabs>
        <w:spacing w:line="242" w:lineRule="auto"/>
        <w:ind w:left="720" w:right="460"/>
        <w:jc w:val="both"/>
        <w:rPr>
          <w:rFonts w:ascii="Lato" w:hAnsi="Lato"/>
          <w:b/>
          <w:sz w:val="19"/>
          <w:szCs w:val="19"/>
        </w:rPr>
      </w:pPr>
      <w:r w:rsidRPr="009C0EC1">
        <w:rPr>
          <w:rFonts w:ascii="Lato" w:hAnsi="Lato"/>
          <w:bCs/>
          <w:sz w:val="19"/>
          <w:szCs w:val="19"/>
        </w:rPr>
        <w:t>Director</w:t>
      </w:r>
    </w:p>
    <w:p w14:paraId="7715961A" w14:textId="77777777" w:rsidR="00FB5F2D" w:rsidRDefault="00000000" w:rsidP="00FB5F2D">
      <w:pPr>
        <w:pStyle w:val="ListParagraph"/>
        <w:numPr>
          <w:ilvl w:val="0"/>
          <w:numId w:val="2"/>
        </w:numPr>
        <w:tabs>
          <w:tab w:val="left" w:pos="720"/>
          <w:tab w:val="left" w:pos="1260"/>
        </w:tabs>
        <w:spacing w:before="17"/>
        <w:jc w:val="both"/>
        <w:rPr>
          <w:rFonts w:ascii="Lato" w:hAnsi="Lato"/>
          <w:sz w:val="19"/>
          <w:szCs w:val="19"/>
        </w:rPr>
      </w:pPr>
      <w:r w:rsidRPr="009C0EC1">
        <w:rPr>
          <w:rFonts w:ascii="Lato" w:hAnsi="Lato"/>
          <w:sz w:val="19"/>
          <w:szCs w:val="19"/>
        </w:rPr>
        <w:t>Redefined</w:t>
      </w:r>
      <w:r w:rsidR="00FB5F2D">
        <w:rPr>
          <w:rFonts w:ascii="Lato" w:hAnsi="Lato"/>
          <w:spacing w:val="28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Center</w:t>
      </w:r>
      <w:r w:rsidRPr="009C0EC1">
        <w:rPr>
          <w:rFonts w:ascii="Lato" w:hAnsi="Lato"/>
          <w:spacing w:val="55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strategy</w:t>
      </w:r>
      <w:r w:rsidRPr="009C0EC1">
        <w:rPr>
          <w:rFonts w:ascii="Lato" w:hAnsi="Lato"/>
          <w:spacing w:val="17"/>
          <w:sz w:val="19"/>
          <w:szCs w:val="19"/>
        </w:rPr>
        <w:t xml:space="preserve"> </w:t>
      </w:r>
      <w:r w:rsidR="00FB5F2D">
        <w:rPr>
          <w:rFonts w:ascii="Lato" w:hAnsi="Lato"/>
          <w:sz w:val="19"/>
          <w:szCs w:val="19"/>
        </w:rPr>
        <w:t>towards scaled engagement b</w:t>
      </w:r>
      <w:r w:rsidRPr="009C0EC1">
        <w:rPr>
          <w:rFonts w:ascii="Lato" w:hAnsi="Lato"/>
          <w:sz w:val="19"/>
          <w:szCs w:val="19"/>
        </w:rPr>
        <w:t>ased</w:t>
      </w:r>
      <w:r w:rsidRPr="009C0EC1">
        <w:rPr>
          <w:rFonts w:ascii="Lato" w:hAnsi="Lato"/>
          <w:spacing w:val="9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o</w:t>
      </w:r>
      <w:r w:rsidR="00FB5F2D">
        <w:rPr>
          <w:rFonts w:ascii="Lato" w:hAnsi="Lato"/>
          <w:sz w:val="19"/>
          <w:szCs w:val="19"/>
        </w:rPr>
        <w:t>n the application of entrepreneurial scholarship</w:t>
      </w:r>
    </w:p>
    <w:p w14:paraId="67C944B1" w14:textId="294853C2" w:rsidR="001A5897" w:rsidRPr="009C0EC1" w:rsidRDefault="00FB5F2D" w:rsidP="00FB5F2D">
      <w:pPr>
        <w:pStyle w:val="ListParagraph"/>
        <w:numPr>
          <w:ilvl w:val="0"/>
          <w:numId w:val="2"/>
        </w:numPr>
        <w:tabs>
          <w:tab w:val="left" w:pos="720"/>
          <w:tab w:val="left" w:pos="1260"/>
        </w:tabs>
        <w:spacing w:before="17"/>
        <w:jc w:val="both"/>
        <w:rPr>
          <w:rFonts w:ascii="Lato" w:hAnsi="Lato"/>
          <w:sz w:val="19"/>
          <w:szCs w:val="19"/>
        </w:rPr>
      </w:pPr>
      <w:r>
        <w:rPr>
          <w:rFonts w:ascii="Lato" w:hAnsi="Lato"/>
          <w:sz w:val="19"/>
          <w:szCs w:val="19"/>
        </w:rPr>
        <w:t>Des</w:t>
      </w:r>
      <w:r w:rsidRPr="00FB5F2D">
        <w:rPr>
          <w:rFonts w:ascii="Lato" w:hAnsi="Lato"/>
          <w:sz w:val="19"/>
          <w:szCs w:val="19"/>
        </w:rPr>
        <w:t xml:space="preserve">igned </w:t>
      </w:r>
      <w:r>
        <w:rPr>
          <w:rFonts w:ascii="Lato" w:hAnsi="Lato"/>
          <w:sz w:val="19"/>
          <w:szCs w:val="19"/>
        </w:rPr>
        <w:t>e</w:t>
      </w:r>
      <w:r w:rsidRPr="00FB5F2D">
        <w:rPr>
          <w:rFonts w:ascii="Lato" w:hAnsi="Lato"/>
          <w:sz w:val="19"/>
          <w:szCs w:val="19"/>
        </w:rPr>
        <w:t xml:space="preserve">ngagement initiatives, </w:t>
      </w:r>
      <w:r>
        <w:rPr>
          <w:rFonts w:ascii="Lato" w:hAnsi="Lato"/>
          <w:sz w:val="19"/>
          <w:szCs w:val="19"/>
        </w:rPr>
        <w:t>enhancing student engagement by over 1000%</w:t>
      </w:r>
      <w:r w:rsidRPr="009C0EC1">
        <w:rPr>
          <w:rFonts w:ascii="Lato" w:hAnsi="Lato"/>
          <w:spacing w:val="15"/>
          <w:sz w:val="19"/>
          <w:szCs w:val="19"/>
        </w:rPr>
        <w:t xml:space="preserve"> </w:t>
      </w:r>
    </w:p>
    <w:p w14:paraId="2E1AE643" w14:textId="77777777" w:rsidR="00077CA3" w:rsidRDefault="00077CA3" w:rsidP="00077CA3">
      <w:pPr>
        <w:pStyle w:val="BodyText"/>
        <w:tabs>
          <w:tab w:val="left" w:pos="720"/>
          <w:tab w:val="left" w:pos="8640"/>
        </w:tabs>
        <w:spacing w:before="0" w:line="249" w:lineRule="exact"/>
        <w:ind w:left="720"/>
        <w:rPr>
          <w:rFonts w:ascii="Lato" w:hAnsi="Lato"/>
          <w:b/>
        </w:rPr>
      </w:pPr>
    </w:p>
    <w:p w14:paraId="63A6C1DD" w14:textId="2D4AF3F5" w:rsidR="00C96990" w:rsidRPr="00C96990" w:rsidRDefault="00C96990" w:rsidP="00077CA3">
      <w:pPr>
        <w:pStyle w:val="BodyText"/>
        <w:tabs>
          <w:tab w:val="left" w:pos="720"/>
          <w:tab w:val="left" w:pos="8640"/>
        </w:tabs>
        <w:spacing w:before="0" w:line="249" w:lineRule="exact"/>
        <w:ind w:left="720"/>
        <w:rPr>
          <w:rFonts w:ascii="Lato" w:hAnsi="Lato"/>
          <w:bCs/>
        </w:rPr>
      </w:pPr>
      <w:r w:rsidRPr="00C96990">
        <w:rPr>
          <w:rFonts w:ascii="Lato" w:hAnsi="Lato"/>
          <w:b/>
        </w:rPr>
        <w:t>CNBC Disruptor 50 Advisory Board</w:t>
      </w:r>
      <w:r>
        <w:rPr>
          <w:rFonts w:ascii="Lato" w:hAnsi="Lato"/>
          <w:b/>
        </w:rPr>
        <w:tab/>
      </w:r>
      <w:r>
        <w:rPr>
          <w:rFonts w:ascii="Lato" w:hAnsi="Lato"/>
          <w:bCs/>
        </w:rPr>
        <w:t>2025</w:t>
      </w:r>
      <w:r w:rsidR="002A3030">
        <w:rPr>
          <w:rFonts w:ascii="Lato" w:hAnsi="Lato"/>
          <w:bCs/>
        </w:rPr>
        <w:t xml:space="preserve"> </w:t>
      </w:r>
      <w:r w:rsidR="002A3030" w:rsidRPr="00077CA3">
        <w:rPr>
          <w:rFonts w:ascii="Lato" w:hAnsi="Lato"/>
        </w:rPr>
        <w:t xml:space="preserve">– </w:t>
      </w:r>
      <w:r w:rsidR="002A3030" w:rsidRPr="00077CA3">
        <w:rPr>
          <w:rFonts w:ascii="Lato" w:hAnsi="Lato"/>
          <w:i/>
          <w:iCs/>
        </w:rPr>
        <w:t>present</w:t>
      </w:r>
    </w:p>
    <w:p w14:paraId="4AA8E4A2" w14:textId="66D187DA" w:rsidR="00C96990" w:rsidRPr="00C96990" w:rsidRDefault="00C96990" w:rsidP="00C96990">
      <w:pPr>
        <w:pStyle w:val="BodyText"/>
        <w:tabs>
          <w:tab w:val="left" w:pos="720"/>
          <w:tab w:val="left" w:pos="8796"/>
        </w:tabs>
        <w:spacing w:before="0" w:line="249" w:lineRule="exact"/>
        <w:ind w:left="720"/>
        <w:rPr>
          <w:rFonts w:ascii="Lato" w:hAnsi="Lato"/>
          <w:bCs/>
        </w:rPr>
      </w:pPr>
      <w:r w:rsidRPr="00C96990">
        <w:rPr>
          <w:rFonts w:ascii="Lato" w:hAnsi="Lato"/>
          <w:bCs/>
        </w:rPr>
        <w:t>Advisory Board Member</w:t>
      </w:r>
    </w:p>
    <w:p w14:paraId="09DDDE7E" w14:textId="77777777" w:rsidR="00077CA3" w:rsidRDefault="00077CA3" w:rsidP="00077CA3">
      <w:pPr>
        <w:pStyle w:val="BodyText"/>
        <w:tabs>
          <w:tab w:val="left" w:pos="720"/>
          <w:tab w:val="left" w:pos="8640"/>
        </w:tabs>
        <w:spacing w:before="0" w:line="249" w:lineRule="exact"/>
        <w:ind w:left="720"/>
        <w:rPr>
          <w:rFonts w:ascii="Lato" w:hAnsi="Lato"/>
          <w:b/>
        </w:rPr>
      </w:pPr>
    </w:p>
    <w:p w14:paraId="23FF568A" w14:textId="6807AF52" w:rsidR="001A5897" w:rsidRPr="009C0EC1" w:rsidRDefault="00000000" w:rsidP="00077CA3">
      <w:pPr>
        <w:pStyle w:val="BodyText"/>
        <w:tabs>
          <w:tab w:val="left" w:pos="720"/>
          <w:tab w:val="left" w:pos="8640"/>
        </w:tabs>
        <w:spacing w:before="0" w:line="249" w:lineRule="exact"/>
        <w:ind w:left="720"/>
        <w:rPr>
          <w:rFonts w:ascii="Lato" w:hAnsi="Lato"/>
        </w:rPr>
      </w:pPr>
      <w:proofErr w:type="spellStart"/>
      <w:r w:rsidRPr="009C0EC1">
        <w:rPr>
          <w:rFonts w:ascii="Lato" w:hAnsi="Lato"/>
          <w:b/>
        </w:rPr>
        <w:t>OpenIDEO</w:t>
      </w:r>
      <w:proofErr w:type="spellEnd"/>
      <w:r w:rsidRPr="009C0EC1">
        <w:rPr>
          <w:rFonts w:ascii="Lato" w:hAnsi="Lato"/>
        </w:rPr>
        <w:tab/>
        <w:t>May</w:t>
      </w:r>
      <w:r w:rsidRPr="009C0EC1">
        <w:rPr>
          <w:rFonts w:ascii="Lato" w:hAnsi="Lato"/>
          <w:spacing w:val="8"/>
        </w:rPr>
        <w:t xml:space="preserve"> </w:t>
      </w:r>
      <w:r w:rsidRPr="009C0EC1">
        <w:rPr>
          <w:rFonts w:ascii="Lato" w:hAnsi="Lato"/>
        </w:rPr>
        <w:t>2018</w:t>
      </w:r>
      <w:r w:rsidRPr="009C0EC1">
        <w:rPr>
          <w:rFonts w:ascii="Lato" w:hAnsi="Lato"/>
          <w:spacing w:val="16"/>
        </w:rPr>
        <w:t xml:space="preserve"> </w:t>
      </w:r>
      <w:r w:rsidRPr="009C0EC1">
        <w:rPr>
          <w:rFonts w:ascii="Lato" w:hAnsi="Lato"/>
        </w:rPr>
        <w:t>–</w:t>
      </w:r>
      <w:r w:rsidRPr="009C0EC1">
        <w:rPr>
          <w:rFonts w:ascii="Lato" w:hAnsi="Lato"/>
          <w:spacing w:val="22"/>
        </w:rPr>
        <w:t xml:space="preserve"> </w:t>
      </w:r>
      <w:r w:rsidRPr="009C0EC1">
        <w:rPr>
          <w:rFonts w:ascii="Lato" w:hAnsi="Lato"/>
        </w:rPr>
        <w:t>July</w:t>
      </w:r>
      <w:r w:rsidRPr="009C0EC1">
        <w:rPr>
          <w:rFonts w:ascii="Lato" w:hAnsi="Lato"/>
          <w:spacing w:val="9"/>
        </w:rPr>
        <w:t xml:space="preserve"> </w:t>
      </w:r>
      <w:r w:rsidRPr="009C0EC1">
        <w:rPr>
          <w:rFonts w:ascii="Lato" w:hAnsi="Lato"/>
          <w:spacing w:val="-4"/>
        </w:rPr>
        <w:t>2018</w:t>
      </w:r>
    </w:p>
    <w:p w14:paraId="5FDE7914" w14:textId="6CA012F1" w:rsidR="001A5897" w:rsidRPr="00FB5F2D" w:rsidRDefault="00000000" w:rsidP="00FB5F2D">
      <w:pPr>
        <w:pStyle w:val="Heading3"/>
        <w:tabs>
          <w:tab w:val="left" w:pos="720"/>
        </w:tabs>
        <w:spacing w:before="14"/>
        <w:ind w:left="720"/>
        <w:rPr>
          <w:rFonts w:ascii="Lato" w:hAnsi="Lato"/>
          <w:b w:val="0"/>
          <w:bCs w:val="0"/>
        </w:rPr>
      </w:pPr>
      <w:r w:rsidRPr="00FB5F2D">
        <w:rPr>
          <w:rFonts w:ascii="Lato" w:hAnsi="Lato"/>
          <w:b w:val="0"/>
          <w:bCs w:val="0"/>
        </w:rPr>
        <w:t>Community</w:t>
      </w:r>
      <w:r w:rsidRPr="00FB5F2D">
        <w:rPr>
          <w:rFonts w:ascii="Lato" w:hAnsi="Lato"/>
          <w:b w:val="0"/>
          <w:bCs w:val="0"/>
          <w:spacing w:val="32"/>
        </w:rPr>
        <w:t xml:space="preserve"> </w:t>
      </w:r>
      <w:proofErr w:type="spellStart"/>
      <w:r w:rsidRPr="00FB5F2D">
        <w:rPr>
          <w:rFonts w:ascii="Lato" w:hAnsi="Lato"/>
          <w:b w:val="0"/>
          <w:bCs w:val="0"/>
        </w:rPr>
        <w:t>Prototype</w:t>
      </w:r>
      <w:r w:rsidR="00077CA3">
        <w:rPr>
          <w:rFonts w:ascii="Lato" w:hAnsi="Lato"/>
          <w:b w:val="0"/>
          <w:bCs w:val="0"/>
        </w:rPr>
        <w:t>r</w:t>
      </w:r>
      <w:proofErr w:type="spellEnd"/>
      <w:r w:rsidR="00077CA3">
        <w:rPr>
          <w:rFonts w:ascii="Lato" w:hAnsi="Lato"/>
          <w:b w:val="0"/>
          <w:bCs w:val="0"/>
        </w:rPr>
        <w:t xml:space="preserve"> (Nike Challenge)</w:t>
      </w:r>
    </w:p>
    <w:p w14:paraId="15A33824" w14:textId="426B9EFF" w:rsidR="001A5897" w:rsidRPr="009C0EC1" w:rsidRDefault="00000000" w:rsidP="00FB5F2D">
      <w:pPr>
        <w:pStyle w:val="ListParagraph"/>
        <w:numPr>
          <w:ilvl w:val="0"/>
          <w:numId w:val="3"/>
        </w:numPr>
        <w:tabs>
          <w:tab w:val="left" w:pos="566"/>
          <w:tab w:val="left" w:pos="567"/>
          <w:tab w:val="left" w:pos="720"/>
        </w:tabs>
        <w:spacing w:before="2" w:line="256" w:lineRule="auto"/>
        <w:ind w:right="865"/>
        <w:rPr>
          <w:rFonts w:ascii="Lato" w:hAnsi="Lato"/>
          <w:sz w:val="19"/>
          <w:szCs w:val="19"/>
        </w:rPr>
      </w:pPr>
      <w:r w:rsidRPr="009C0EC1">
        <w:rPr>
          <w:rFonts w:ascii="Lato" w:hAnsi="Lato"/>
          <w:sz w:val="19"/>
          <w:szCs w:val="19"/>
        </w:rPr>
        <w:t>Served</w:t>
      </w:r>
      <w:r w:rsidRPr="009C0EC1">
        <w:rPr>
          <w:rFonts w:ascii="Lato" w:hAnsi="Lato"/>
          <w:spacing w:val="36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as mentor</w:t>
      </w:r>
      <w:r w:rsidR="00FB5F2D">
        <w:rPr>
          <w:rFonts w:ascii="Lato" w:hAnsi="Lato"/>
          <w:spacing w:val="39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point-of-contact</w:t>
      </w:r>
      <w:r w:rsidRPr="009C0EC1">
        <w:rPr>
          <w:rFonts w:ascii="Lato" w:hAnsi="Lato"/>
          <w:spacing w:val="80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support</w:t>
      </w:r>
      <w:r w:rsidR="00FB5F2D">
        <w:rPr>
          <w:rFonts w:ascii="Lato" w:hAnsi="Lato"/>
          <w:sz w:val="19"/>
          <w:szCs w:val="19"/>
        </w:rPr>
        <w:t>ing</w:t>
      </w:r>
      <w:r w:rsidRPr="009C0EC1">
        <w:rPr>
          <w:rFonts w:ascii="Lato" w:hAnsi="Lato"/>
          <w:sz w:val="19"/>
          <w:szCs w:val="19"/>
        </w:rPr>
        <w:t xml:space="preserve"> value</w:t>
      </w:r>
      <w:r w:rsidRPr="009C0EC1">
        <w:rPr>
          <w:rFonts w:ascii="Lato" w:hAnsi="Lato"/>
          <w:spacing w:val="40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proposition creation,</w:t>
      </w:r>
      <w:r w:rsidRPr="009C0EC1">
        <w:rPr>
          <w:rFonts w:ascii="Lato" w:hAnsi="Lato"/>
          <w:spacing w:val="33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design</w:t>
      </w:r>
      <w:r w:rsidRPr="009C0EC1">
        <w:rPr>
          <w:rFonts w:ascii="Lato" w:hAnsi="Lato"/>
          <w:spacing w:val="40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research, customer outreach,</w:t>
      </w:r>
      <w:r w:rsidRPr="009C0EC1">
        <w:rPr>
          <w:rFonts w:ascii="Lato" w:hAnsi="Lato"/>
          <w:spacing w:val="40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iterative prototyping,</w:t>
      </w:r>
      <w:r w:rsidRPr="009C0EC1">
        <w:rPr>
          <w:rFonts w:ascii="Lato" w:hAnsi="Lato"/>
          <w:spacing w:val="40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and external communications.</w:t>
      </w:r>
    </w:p>
    <w:p w14:paraId="06021897" w14:textId="77777777" w:rsidR="00277C1D" w:rsidRDefault="00277C1D" w:rsidP="00277C1D">
      <w:pPr>
        <w:rPr>
          <w:rFonts w:ascii="Lato" w:hAnsi="Lato"/>
          <w:spacing w:val="-2"/>
          <w:sz w:val="19"/>
          <w:szCs w:val="19"/>
        </w:rPr>
      </w:pPr>
    </w:p>
    <w:p w14:paraId="3BDC1339" w14:textId="1B21F879" w:rsidR="00EA45E6" w:rsidRDefault="00EA45E6" w:rsidP="00EA45E6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TEACHING EXPERIENCE</w:t>
      </w:r>
    </w:p>
    <w:p w14:paraId="04DA4123" w14:textId="77777777" w:rsidR="00EA45E6" w:rsidRPr="009C0EC1" w:rsidRDefault="00EA45E6" w:rsidP="00EA45E6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0838BAFF" w14:textId="42F8E4F4" w:rsidR="00EA45E6" w:rsidRDefault="00EA45E6" w:rsidP="00277C1D">
      <w:pPr>
        <w:pStyle w:val="BodyText"/>
        <w:tabs>
          <w:tab w:val="left" w:pos="8465"/>
        </w:tabs>
        <w:ind w:left="360"/>
        <w:rPr>
          <w:rFonts w:ascii="Lato" w:hAnsi="Lato"/>
          <w:b/>
          <w:bCs/>
        </w:rPr>
      </w:pPr>
      <w:r w:rsidRPr="007069A1">
        <w:rPr>
          <w:rFonts w:ascii="Lato" w:hAnsi="Lato"/>
          <w:b/>
          <w:bCs/>
        </w:rPr>
        <w:t>Arizona State University</w:t>
      </w:r>
    </w:p>
    <w:p w14:paraId="182C7B0A" w14:textId="5C2382E6" w:rsidR="00937EAF" w:rsidRDefault="00937EAF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</w:rPr>
      </w:pPr>
      <w:r>
        <w:rPr>
          <w:rFonts w:ascii="Lato" w:hAnsi="Lato"/>
        </w:rPr>
        <w:t>Fall 2025</w:t>
      </w:r>
      <w:r>
        <w:rPr>
          <w:rFonts w:ascii="Lato" w:hAnsi="Lato"/>
        </w:rPr>
        <w:tab/>
        <w:t>ENT 494 | ENT 598</w:t>
      </w:r>
      <w:r>
        <w:rPr>
          <w:rFonts w:ascii="Lato" w:hAnsi="Lato"/>
        </w:rPr>
        <w:tab/>
        <w:t xml:space="preserve">W. P. Carey Accelerator, </w:t>
      </w:r>
      <w:r>
        <w:rPr>
          <w:rFonts w:ascii="Lato" w:hAnsi="Lato"/>
          <w:i/>
          <w:iCs/>
        </w:rPr>
        <w:t>WPC</w:t>
      </w:r>
      <w:r w:rsidRPr="00937EAF">
        <w:rPr>
          <w:rFonts w:ascii="Lato" w:hAnsi="Lato"/>
          <w:i/>
          <w:iCs/>
        </w:rPr>
        <w:t xml:space="preserve"> elective</w:t>
      </w:r>
    </w:p>
    <w:p w14:paraId="09E77EE1" w14:textId="61FF3F4E" w:rsidR="00937EAF" w:rsidRDefault="00937EAF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</w:rPr>
      </w:pPr>
      <w:r>
        <w:rPr>
          <w:rFonts w:ascii="Lato" w:hAnsi="Lato"/>
        </w:rPr>
        <w:t>Fall 2025 (West)</w:t>
      </w:r>
      <w:r>
        <w:rPr>
          <w:rFonts w:ascii="Lato" w:hAnsi="Lato"/>
        </w:rPr>
        <w:tab/>
        <w:t xml:space="preserve">ENT 360 </w:t>
      </w:r>
      <w:r>
        <w:rPr>
          <w:rFonts w:ascii="Lato" w:hAnsi="Lato"/>
        </w:rPr>
        <w:tab/>
        <w:t xml:space="preserve">Entrepreneurship &amp; Value Creation, </w:t>
      </w:r>
      <w:r w:rsidRPr="002A3030">
        <w:rPr>
          <w:rFonts w:ascii="Lato" w:hAnsi="Lato"/>
          <w:i/>
          <w:iCs/>
        </w:rPr>
        <w:t xml:space="preserve">UG Core, </w:t>
      </w:r>
      <w:r>
        <w:rPr>
          <w:rFonts w:ascii="Lato" w:hAnsi="Lato"/>
          <w:i/>
          <w:iCs/>
        </w:rPr>
        <w:t>immersion</w:t>
      </w:r>
    </w:p>
    <w:p w14:paraId="1A716284" w14:textId="486E0D9F" w:rsidR="00937EAF" w:rsidRDefault="00937EAF" w:rsidP="002A3030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</w:rPr>
      </w:pPr>
      <w:r>
        <w:rPr>
          <w:rFonts w:ascii="Lato" w:hAnsi="Lato"/>
        </w:rPr>
        <w:t>Spring 2025</w:t>
      </w:r>
      <w:r>
        <w:rPr>
          <w:rFonts w:ascii="Lato" w:hAnsi="Lato"/>
        </w:rPr>
        <w:tab/>
        <w:t>IVD 630</w:t>
      </w:r>
      <w:r>
        <w:rPr>
          <w:rFonts w:ascii="Lato" w:hAnsi="Lato"/>
        </w:rPr>
        <w:tab/>
        <w:t xml:space="preserve">Scaling Entrepreneurial Leadership, </w:t>
      </w:r>
      <w:r w:rsidRPr="00937EAF">
        <w:rPr>
          <w:rFonts w:ascii="Lato" w:hAnsi="Lato"/>
          <w:i/>
          <w:iCs/>
        </w:rPr>
        <w:t>Masters Core, immersion</w:t>
      </w:r>
    </w:p>
    <w:p w14:paraId="2BE05042" w14:textId="4C548857" w:rsidR="00937EAF" w:rsidRDefault="00937EAF" w:rsidP="002A3030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</w:rPr>
      </w:pPr>
      <w:r>
        <w:rPr>
          <w:rFonts w:ascii="Lato" w:hAnsi="Lato"/>
        </w:rPr>
        <w:t>Fall 2024 (West)</w:t>
      </w:r>
      <w:r>
        <w:rPr>
          <w:rFonts w:ascii="Lato" w:hAnsi="Lato"/>
        </w:rPr>
        <w:tab/>
        <w:t>ENT 360</w:t>
      </w:r>
      <w:r>
        <w:rPr>
          <w:rFonts w:ascii="Lato" w:hAnsi="Lato"/>
        </w:rPr>
        <w:tab/>
        <w:t xml:space="preserve">Entrepreneurship &amp; Value Creation, </w:t>
      </w:r>
      <w:r w:rsidRPr="002A3030">
        <w:rPr>
          <w:rFonts w:ascii="Lato" w:hAnsi="Lato"/>
          <w:i/>
          <w:iCs/>
        </w:rPr>
        <w:t xml:space="preserve">UG Core, </w:t>
      </w:r>
      <w:r>
        <w:rPr>
          <w:rFonts w:ascii="Lato" w:hAnsi="Lato"/>
          <w:i/>
          <w:iCs/>
        </w:rPr>
        <w:t>immersion</w:t>
      </w:r>
    </w:p>
    <w:p w14:paraId="0DF11615" w14:textId="77777777" w:rsidR="00937EAF" w:rsidRDefault="002A3030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  <w:i/>
          <w:iCs/>
        </w:rPr>
      </w:pPr>
      <w:r>
        <w:rPr>
          <w:rFonts w:ascii="Lato" w:hAnsi="Lato"/>
        </w:rPr>
        <w:t>Fall 2023</w:t>
      </w:r>
      <w:r>
        <w:rPr>
          <w:rFonts w:ascii="Lato" w:hAnsi="Lato"/>
        </w:rPr>
        <w:tab/>
        <w:t xml:space="preserve">ENT 360 | FSE 301 </w:t>
      </w:r>
      <w:r>
        <w:rPr>
          <w:rFonts w:ascii="Lato" w:hAnsi="Lato"/>
        </w:rPr>
        <w:tab/>
        <w:t xml:space="preserve">Entrepreneurship &amp; Value Creation, </w:t>
      </w:r>
      <w:r w:rsidRPr="002A3030">
        <w:rPr>
          <w:rFonts w:ascii="Lato" w:hAnsi="Lato"/>
          <w:i/>
          <w:iCs/>
        </w:rPr>
        <w:t xml:space="preserve">UG Core, </w:t>
      </w:r>
      <w:r w:rsidR="00937EAF">
        <w:rPr>
          <w:rFonts w:ascii="Lato" w:hAnsi="Lato"/>
          <w:i/>
          <w:iCs/>
        </w:rPr>
        <w:t>ASU Sync</w:t>
      </w:r>
    </w:p>
    <w:p w14:paraId="24F84851" w14:textId="3611F730" w:rsidR="00937EAF" w:rsidRDefault="00937EAF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  <w:i/>
          <w:iCs/>
        </w:rPr>
      </w:pPr>
      <w:r>
        <w:rPr>
          <w:rFonts w:ascii="Lato" w:hAnsi="Lato"/>
        </w:rPr>
        <w:t>Fall 2022</w:t>
      </w:r>
      <w:r>
        <w:rPr>
          <w:rFonts w:ascii="Lato" w:hAnsi="Lato"/>
        </w:rPr>
        <w:tab/>
        <w:t xml:space="preserve">ENT 448 </w:t>
      </w:r>
      <w:r>
        <w:rPr>
          <w:rFonts w:ascii="Lato" w:hAnsi="Lato"/>
        </w:rPr>
        <w:tab/>
        <w:t xml:space="preserve">Corporate Entrepreneurship, </w:t>
      </w:r>
      <w:r w:rsidRPr="002A3030">
        <w:rPr>
          <w:rFonts w:ascii="Lato" w:hAnsi="Lato"/>
          <w:i/>
          <w:iCs/>
        </w:rPr>
        <w:t xml:space="preserve">UG Core, </w:t>
      </w:r>
      <w:r>
        <w:rPr>
          <w:rFonts w:ascii="Lato" w:hAnsi="Lato"/>
          <w:i/>
          <w:iCs/>
        </w:rPr>
        <w:t>immersion</w:t>
      </w:r>
    </w:p>
    <w:p w14:paraId="63FB147B" w14:textId="6FE5C0C0" w:rsidR="00937EAF" w:rsidRDefault="00937EAF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  <w:i/>
          <w:iCs/>
        </w:rPr>
      </w:pPr>
      <w:r>
        <w:rPr>
          <w:rFonts w:ascii="Lato" w:hAnsi="Lato"/>
        </w:rPr>
        <w:t>Spring 2022</w:t>
      </w:r>
      <w:r>
        <w:rPr>
          <w:rFonts w:ascii="Lato" w:hAnsi="Lato"/>
        </w:rPr>
        <w:tab/>
        <w:t xml:space="preserve">ENT 448 </w:t>
      </w:r>
      <w:r>
        <w:rPr>
          <w:rFonts w:ascii="Lato" w:hAnsi="Lato"/>
        </w:rPr>
        <w:tab/>
        <w:t xml:space="preserve">Corporate Entrepreneurship, </w:t>
      </w:r>
      <w:r w:rsidRPr="002A3030">
        <w:rPr>
          <w:rFonts w:ascii="Lato" w:hAnsi="Lato"/>
          <w:i/>
          <w:iCs/>
        </w:rPr>
        <w:t xml:space="preserve">UG Core, </w:t>
      </w:r>
      <w:r>
        <w:rPr>
          <w:rFonts w:ascii="Lato" w:hAnsi="Lato"/>
          <w:i/>
          <w:iCs/>
        </w:rPr>
        <w:t>immersion</w:t>
      </w:r>
    </w:p>
    <w:p w14:paraId="7D427538" w14:textId="25DC7EF7" w:rsidR="00937EAF" w:rsidRDefault="00CF0C87" w:rsidP="00937EAF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  <w:i/>
          <w:iCs/>
        </w:rPr>
      </w:pPr>
      <w:r>
        <w:rPr>
          <w:rFonts w:ascii="Lato" w:hAnsi="Lato"/>
        </w:rPr>
        <w:t>Fall</w:t>
      </w:r>
      <w:r w:rsidR="00937EAF">
        <w:rPr>
          <w:rFonts w:ascii="Lato" w:hAnsi="Lato"/>
        </w:rPr>
        <w:t xml:space="preserve"> 202</w:t>
      </w:r>
      <w:r>
        <w:rPr>
          <w:rFonts w:ascii="Lato" w:hAnsi="Lato"/>
        </w:rPr>
        <w:t>1</w:t>
      </w:r>
      <w:r w:rsidR="00937EAF">
        <w:rPr>
          <w:rFonts w:ascii="Lato" w:hAnsi="Lato"/>
        </w:rPr>
        <w:tab/>
        <w:t xml:space="preserve">ENT 448 </w:t>
      </w:r>
      <w:r w:rsidR="00937EAF">
        <w:rPr>
          <w:rFonts w:ascii="Lato" w:hAnsi="Lato"/>
        </w:rPr>
        <w:tab/>
        <w:t xml:space="preserve">Corporate Entrepreneurship, </w:t>
      </w:r>
      <w:r w:rsidR="00937EAF" w:rsidRPr="002A3030">
        <w:rPr>
          <w:rFonts w:ascii="Lato" w:hAnsi="Lato"/>
          <w:i/>
          <w:iCs/>
        </w:rPr>
        <w:t xml:space="preserve">UG Core, </w:t>
      </w:r>
      <w:r w:rsidR="00937EAF">
        <w:rPr>
          <w:rFonts w:ascii="Lato" w:hAnsi="Lato"/>
          <w:i/>
          <w:iCs/>
        </w:rPr>
        <w:t>immersion</w:t>
      </w:r>
    </w:p>
    <w:p w14:paraId="418B3D81" w14:textId="685E2542" w:rsidR="00EA45E6" w:rsidRPr="00CF0C87" w:rsidRDefault="00CF0C87" w:rsidP="00CF0C87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</w:rPr>
      </w:pPr>
      <w:r>
        <w:rPr>
          <w:rFonts w:ascii="Lato" w:hAnsi="Lato"/>
        </w:rPr>
        <w:t xml:space="preserve">Spring 2021 </w:t>
      </w:r>
      <w:r>
        <w:rPr>
          <w:rFonts w:ascii="Lato" w:hAnsi="Lato"/>
        </w:rPr>
        <w:tab/>
        <w:t>ENT 360 | FSE 301</w:t>
      </w:r>
      <w:r>
        <w:rPr>
          <w:rFonts w:ascii="Lato" w:hAnsi="Lato"/>
        </w:rPr>
        <w:tab/>
        <w:t xml:space="preserve">Entrepreneurship &amp; Value Creation, </w:t>
      </w:r>
      <w:r w:rsidRPr="002A3030">
        <w:rPr>
          <w:rFonts w:ascii="Lato" w:hAnsi="Lato"/>
          <w:i/>
          <w:iCs/>
        </w:rPr>
        <w:t xml:space="preserve">UG Core, </w:t>
      </w:r>
      <w:r>
        <w:rPr>
          <w:rFonts w:ascii="Lato" w:hAnsi="Lato"/>
          <w:i/>
          <w:iCs/>
        </w:rPr>
        <w:t>immersion</w:t>
      </w:r>
      <w:r w:rsidR="002A3030">
        <w:rPr>
          <w:rFonts w:ascii="Lato" w:hAnsi="Lato"/>
        </w:rPr>
        <w:tab/>
      </w:r>
    </w:p>
    <w:p w14:paraId="66048748" w14:textId="77777777" w:rsidR="00EA45E6" w:rsidRDefault="00EA45E6" w:rsidP="002A3030">
      <w:pPr>
        <w:pStyle w:val="BodyText"/>
        <w:tabs>
          <w:tab w:val="left" w:pos="8465"/>
        </w:tabs>
        <w:ind w:left="0"/>
        <w:rPr>
          <w:rFonts w:ascii="Lato" w:hAnsi="Lato"/>
          <w:color w:val="17365D" w:themeColor="text2" w:themeShade="BF"/>
          <w:spacing w:val="-2"/>
          <w:sz w:val="20"/>
          <w:szCs w:val="20"/>
        </w:rPr>
      </w:pPr>
    </w:p>
    <w:p w14:paraId="66290F9F" w14:textId="0DA474B3" w:rsidR="004D034B" w:rsidRDefault="004D034B" w:rsidP="004D034B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CURRICULUM DEVELOPMENT</w:t>
      </w:r>
    </w:p>
    <w:p w14:paraId="504942B1" w14:textId="77777777" w:rsidR="004D034B" w:rsidRPr="009C0EC1" w:rsidRDefault="004D034B" w:rsidP="004D034B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7EAAFAAF" w14:textId="3E16CE30" w:rsidR="004615B3" w:rsidRPr="004615B3" w:rsidRDefault="004D034B" w:rsidP="004615B3">
      <w:pPr>
        <w:pStyle w:val="BodyText"/>
        <w:tabs>
          <w:tab w:val="left" w:pos="2520"/>
          <w:tab w:val="left" w:pos="5040"/>
          <w:tab w:val="left" w:pos="8465"/>
        </w:tabs>
        <w:ind w:left="360" w:firstLine="360"/>
        <w:rPr>
          <w:rFonts w:ascii="Lato" w:hAnsi="Lato"/>
          <w:spacing w:val="-2"/>
          <w:sz w:val="20"/>
          <w:szCs w:val="20"/>
        </w:rPr>
      </w:pPr>
      <w:r w:rsidRPr="004615B3">
        <w:rPr>
          <w:rFonts w:ascii="Lato" w:hAnsi="Lato"/>
          <w:spacing w:val="-2"/>
          <w:sz w:val="20"/>
          <w:szCs w:val="20"/>
        </w:rPr>
        <w:t>Fall 2026</w:t>
      </w:r>
      <w:r w:rsidRPr="004615B3">
        <w:rPr>
          <w:rFonts w:ascii="Lato" w:hAnsi="Lato"/>
          <w:spacing w:val="-2"/>
          <w:sz w:val="20"/>
          <w:szCs w:val="20"/>
        </w:rPr>
        <w:tab/>
        <w:t>ENT 360B</w:t>
      </w:r>
      <w:r w:rsidRPr="004615B3">
        <w:rPr>
          <w:rFonts w:ascii="Lato" w:hAnsi="Lato"/>
          <w:spacing w:val="-2"/>
          <w:sz w:val="20"/>
          <w:szCs w:val="20"/>
        </w:rPr>
        <w:tab/>
        <w:t xml:space="preserve">Entrepreneurship &amp; Value Creation, </w:t>
      </w:r>
      <w:r w:rsidR="004615B3" w:rsidRPr="004615B3">
        <w:rPr>
          <w:rFonts w:ascii="Lato" w:hAnsi="Lato"/>
          <w:i/>
          <w:iCs/>
          <w:spacing w:val="-2"/>
          <w:sz w:val="20"/>
          <w:szCs w:val="20"/>
        </w:rPr>
        <w:t>BA Core, online</w:t>
      </w:r>
    </w:p>
    <w:p w14:paraId="519BEEE8" w14:textId="77777777" w:rsidR="004D034B" w:rsidRDefault="004D034B" w:rsidP="002A3030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</w:p>
    <w:p w14:paraId="61EE16DB" w14:textId="1ECBBEAA" w:rsidR="002A3030" w:rsidRDefault="002A3030" w:rsidP="002A3030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SERVICE</w:t>
      </w:r>
    </w:p>
    <w:p w14:paraId="05EFCD38" w14:textId="77777777" w:rsidR="002A3030" w:rsidRPr="009C0EC1" w:rsidRDefault="002A3030" w:rsidP="002A3030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24AA5929" w14:textId="4B925341" w:rsidR="000E1FAF" w:rsidRDefault="000E1FAF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Boundary.0 Advisor </w:t>
      </w:r>
      <w:r w:rsidRPr="00CF0C87">
        <w:rPr>
          <w:rFonts w:ascii="Lato" w:hAnsi="Lato"/>
          <w:bCs/>
          <w:sz w:val="19"/>
          <w:szCs w:val="19"/>
        </w:rPr>
        <w:t>(</w:t>
      </w:r>
      <w:r>
        <w:rPr>
          <w:rFonts w:ascii="Lato" w:hAnsi="Lato"/>
          <w:bCs/>
          <w:sz w:val="19"/>
          <w:szCs w:val="19"/>
        </w:rPr>
        <w:t xml:space="preserve">University </w:t>
      </w:r>
      <w:r w:rsidRPr="00CF0C87">
        <w:rPr>
          <w:rFonts w:ascii="Lato" w:hAnsi="Lato"/>
          <w:bCs/>
          <w:sz w:val="19"/>
          <w:szCs w:val="19"/>
        </w:rPr>
        <w:t>Service)</w:t>
      </w:r>
      <w:r>
        <w:rPr>
          <w:rFonts w:ascii="Lato" w:hAnsi="Lato"/>
          <w:bCs/>
          <w:sz w:val="19"/>
          <w:szCs w:val="19"/>
        </w:rPr>
        <w:tab/>
        <w:t xml:space="preserve">2025 – </w:t>
      </w:r>
      <w:r w:rsidRPr="001477C9">
        <w:rPr>
          <w:rFonts w:ascii="Lato" w:hAnsi="Lato"/>
          <w:i/>
          <w:iCs/>
          <w:sz w:val="19"/>
          <w:szCs w:val="19"/>
        </w:rPr>
        <w:t>present</w:t>
      </w:r>
    </w:p>
    <w:p w14:paraId="5D535CF4" w14:textId="0CD4FE94" w:rsidR="000E1FAF" w:rsidRPr="004D034B" w:rsidRDefault="00CF0C87" w:rsidP="004D034B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i/>
          <w:iCs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Principled Innovation College Catalyst </w:t>
      </w:r>
      <w:r w:rsidRPr="00CF0C87">
        <w:rPr>
          <w:rFonts w:ascii="Lato" w:hAnsi="Lato"/>
          <w:bCs/>
          <w:sz w:val="19"/>
          <w:szCs w:val="19"/>
        </w:rPr>
        <w:t>(College Service)</w:t>
      </w:r>
      <w:r w:rsidRPr="009C0EC1">
        <w:rPr>
          <w:rFonts w:ascii="Lato" w:hAnsi="Lato"/>
          <w:sz w:val="19"/>
          <w:szCs w:val="19"/>
        </w:rPr>
        <w:tab/>
      </w:r>
      <w:r>
        <w:rPr>
          <w:rFonts w:ascii="Lato" w:hAnsi="Lato"/>
          <w:sz w:val="19"/>
          <w:szCs w:val="19"/>
        </w:rPr>
        <w:t xml:space="preserve">2023 – </w:t>
      </w:r>
      <w:r w:rsidRPr="001477C9">
        <w:rPr>
          <w:rFonts w:ascii="Lato" w:hAnsi="Lato"/>
          <w:i/>
          <w:iCs/>
          <w:sz w:val="19"/>
          <w:szCs w:val="19"/>
        </w:rPr>
        <w:t>present</w:t>
      </w:r>
    </w:p>
    <w:p w14:paraId="2FE8E2FB" w14:textId="796272CC" w:rsidR="000E1FAF" w:rsidRDefault="000E1FAF" w:rsidP="000E1FAF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New Venture Group</w:t>
      </w:r>
      <w:r w:rsidR="004D034B">
        <w:rPr>
          <w:rFonts w:ascii="Lato" w:hAnsi="Lato"/>
          <w:b/>
          <w:sz w:val="19"/>
          <w:szCs w:val="19"/>
        </w:rPr>
        <w:t xml:space="preserve"> [NVG]</w:t>
      </w:r>
      <w:r>
        <w:rPr>
          <w:rFonts w:ascii="Lato" w:hAnsi="Lato"/>
          <w:b/>
          <w:sz w:val="19"/>
          <w:szCs w:val="19"/>
        </w:rPr>
        <w:t xml:space="preserve"> Advisor </w:t>
      </w:r>
      <w:r w:rsidRPr="000E1FAF">
        <w:rPr>
          <w:rFonts w:ascii="Lato" w:hAnsi="Lato"/>
          <w:bCs/>
          <w:sz w:val="19"/>
          <w:szCs w:val="19"/>
        </w:rPr>
        <w:t>(College Service)</w:t>
      </w:r>
      <w:r>
        <w:rPr>
          <w:rFonts w:ascii="Lato" w:hAnsi="Lato"/>
          <w:bCs/>
          <w:sz w:val="19"/>
          <w:szCs w:val="19"/>
        </w:rPr>
        <w:tab/>
        <w:t xml:space="preserve">2023 – 2024 </w:t>
      </w:r>
    </w:p>
    <w:p w14:paraId="07AD2171" w14:textId="39C75A88" w:rsidR="000E1FAF" w:rsidRDefault="000E1FAF" w:rsidP="000E1FAF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MBA Entrepreneurship Club Advisor </w:t>
      </w:r>
      <w:r w:rsidRPr="000E1FAF">
        <w:rPr>
          <w:rFonts w:ascii="Lato" w:hAnsi="Lato"/>
          <w:bCs/>
          <w:sz w:val="19"/>
          <w:szCs w:val="19"/>
        </w:rPr>
        <w:t>(College Service)</w:t>
      </w:r>
      <w:r>
        <w:rPr>
          <w:rFonts w:ascii="Lato" w:hAnsi="Lato"/>
          <w:bCs/>
          <w:sz w:val="19"/>
          <w:szCs w:val="19"/>
        </w:rPr>
        <w:tab/>
        <w:t xml:space="preserve">2022 – 2025 </w:t>
      </w:r>
    </w:p>
    <w:p w14:paraId="150FCF06" w14:textId="26B7480B" w:rsidR="000E1FAF" w:rsidRDefault="000E1FAF" w:rsidP="000E1FAF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Student Entrepreneurship Organization Advisor </w:t>
      </w:r>
      <w:r w:rsidRPr="00CF0C87">
        <w:rPr>
          <w:rFonts w:ascii="Lato" w:hAnsi="Lato"/>
          <w:bCs/>
          <w:sz w:val="19"/>
          <w:szCs w:val="19"/>
        </w:rPr>
        <w:t>(</w:t>
      </w:r>
      <w:r>
        <w:rPr>
          <w:rFonts w:ascii="Lato" w:hAnsi="Lato"/>
          <w:bCs/>
          <w:sz w:val="19"/>
          <w:szCs w:val="19"/>
        </w:rPr>
        <w:t xml:space="preserve">College </w:t>
      </w:r>
      <w:r w:rsidRPr="00CF0C87">
        <w:rPr>
          <w:rFonts w:ascii="Lato" w:hAnsi="Lato"/>
          <w:bCs/>
          <w:sz w:val="19"/>
          <w:szCs w:val="19"/>
        </w:rPr>
        <w:t>Service)</w:t>
      </w:r>
      <w:r>
        <w:rPr>
          <w:rFonts w:ascii="Lato" w:hAnsi="Lato"/>
          <w:bCs/>
          <w:sz w:val="19"/>
          <w:szCs w:val="19"/>
        </w:rPr>
        <w:tab/>
        <w:t>2022 – 2023</w:t>
      </w:r>
    </w:p>
    <w:p w14:paraId="1CAC6163" w14:textId="4790B22A" w:rsidR="001477C9" w:rsidRDefault="00CF0C87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Cs/>
          <w:i/>
          <w:iCs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Honors Thesis Advisor – Founders Lab</w:t>
      </w:r>
      <w:r w:rsidR="001477C9">
        <w:rPr>
          <w:rFonts w:ascii="Lato" w:hAnsi="Lato"/>
          <w:b/>
          <w:sz w:val="19"/>
          <w:szCs w:val="19"/>
        </w:rPr>
        <w:t xml:space="preserve"> [779 students]</w:t>
      </w:r>
      <w:r>
        <w:rPr>
          <w:rFonts w:ascii="Lato" w:hAnsi="Lato"/>
          <w:b/>
          <w:sz w:val="19"/>
          <w:szCs w:val="19"/>
        </w:rPr>
        <w:t xml:space="preserve"> </w:t>
      </w:r>
      <w:r w:rsidRPr="00CF0C87">
        <w:rPr>
          <w:rFonts w:ascii="Lato" w:hAnsi="Lato"/>
          <w:bCs/>
          <w:sz w:val="19"/>
          <w:szCs w:val="19"/>
        </w:rPr>
        <w:t xml:space="preserve">(Department Service) </w:t>
      </w:r>
      <w:r>
        <w:rPr>
          <w:rFonts w:ascii="Lato" w:hAnsi="Lato"/>
          <w:bCs/>
          <w:sz w:val="19"/>
          <w:szCs w:val="19"/>
        </w:rPr>
        <w:tab/>
        <w:t xml:space="preserve">2019 – </w:t>
      </w:r>
      <w:r w:rsidRPr="001477C9">
        <w:rPr>
          <w:rFonts w:ascii="Lato" w:hAnsi="Lato"/>
          <w:bCs/>
          <w:i/>
          <w:iCs/>
          <w:sz w:val="19"/>
          <w:szCs w:val="19"/>
        </w:rPr>
        <w:t>present</w:t>
      </w:r>
    </w:p>
    <w:p w14:paraId="6EFACFC1" w14:textId="2BB84BE5" w:rsidR="00CF0C87" w:rsidRDefault="001477C9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Cs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Honors Thesis Advisor</w:t>
      </w:r>
      <w:r w:rsidR="00CF0C87">
        <w:rPr>
          <w:rFonts w:ascii="Lato" w:hAnsi="Lato"/>
          <w:bCs/>
          <w:sz w:val="19"/>
          <w:szCs w:val="19"/>
        </w:rPr>
        <w:t xml:space="preserve"> </w:t>
      </w:r>
      <w:r w:rsidRPr="00CF0C87">
        <w:rPr>
          <w:rFonts w:ascii="Lato" w:hAnsi="Lato"/>
          <w:bCs/>
          <w:sz w:val="19"/>
          <w:szCs w:val="19"/>
        </w:rPr>
        <w:t>(Department Service)</w:t>
      </w:r>
      <w:r>
        <w:rPr>
          <w:rFonts w:ascii="Lato" w:hAnsi="Lato"/>
          <w:bCs/>
          <w:sz w:val="19"/>
          <w:szCs w:val="19"/>
        </w:rPr>
        <w:tab/>
        <w:t>2019 – 2026</w:t>
      </w:r>
    </w:p>
    <w:p w14:paraId="3DEE6F1E" w14:textId="0ACA9D84" w:rsidR="004615B3" w:rsidRDefault="004615B3" w:rsidP="000E1FAF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SFIS Director Search Committee (CGF Service)</w:t>
      </w:r>
      <w:r>
        <w:rPr>
          <w:rFonts w:ascii="Lato" w:hAnsi="Lato"/>
          <w:b/>
          <w:sz w:val="19"/>
          <w:szCs w:val="19"/>
        </w:rPr>
        <w:tab/>
      </w:r>
      <w:r w:rsidRPr="004615B3">
        <w:rPr>
          <w:rFonts w:ascii="Lato" w:hAnsi="Lato"/>
          <w:bCs/>
          <w:sz w:val="19"/>
          <w:szCs w:val="19"/>
        </w:rPr>
        <w:t>2023</w:t>
      </w:r>
    </w:p>
    <w:p w14:paraId="7B49A3FA" w14:textId="0248CD08" w:rsidR="000E1FAF" w:rsidRPr="000E1FAF" w:rsidRDefault="000E1FAF" w:rsidP="000E1FAF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Cs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Space Business Association Advisor </w:t>
      </w:r>
      <w:r w:rsidRPr="00CF0C87">
        <w:rPr>
          <w:rFonts w:ascii="Lato" w:hAnsi="Lato"/>
          <w:bCs/>
          <w:sz w:val="19"/>
          <w:szCs w:val="19"/>
        </w:rPr>
        <w:t>(</w:t>
      </w:r>
      <w:r>
        <w:rPr>
          <w:rFonts w:ascii="Lato" w:hAnsi="Lato"/>
          <w:bCs/>
          <w:sz w:val="19"/>
          <w:szCs w:val="19"/>
        </w:rPr>
        <w:t xml:space="preserve">University </w:t>
      </w:r>
      <w:r w:rsidRPr="00CF0C87">
        <w:rPr>
          <w:rFonts w:ascii="Lato" w:hAnsi="Lato"/>
          <w:bCs/>
          <w:sz w:val="19"/>
          <w:szCs w:val="19"/>
        </w:rPr>
        <w:t>Service)</w:t>
      </w:r>
      <w:r>
        <w:rPr>
          <w:rFonts w:ascii="Lato" w:hAnsi="Lato"/>
          <w:bCs/>
          <w:sz w:val="19"/>
          <w:szCs w:val="19"/>
        </w:rPr>
        <w:tab/>
        <w:t xml:space="preserve">2022 – 2024 </w:t>
      </w:r>
    </w:p>
    <w:p w14:paraId="5248B63A" w14:textId="14ED6B05" w:rsidR="001477C9" w:rsidRPr="00CF0C87" w:rsidRDefault="000E1FAF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Cs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Hult Prize @ ASU</w:t>
      </w:r>
      <w:r w:rsidR="001477C9">
        <w:rPr>
          <w:rFonts w:ascii="Lato" w:hAnsi="Lato"/>
          <w:b/>
          <w:sz w:val="19"/>
          <w:szCs w:val="19"/>
        </w:rPr>
        <w:t xml:space="preserve"> Advisor </w:t>
      </w:r>
      <w:r w:rsidR="001477C9" w:rsidRPr="00CF0C87">
        <w:rPr>
          <w:rFonts w:ascii="Lato" w:hAnsi="Lato"/>
          <w:bCs/>
          <w:sz w:val="19"/>
          <w:szCs w:val="19"/>
        </w:rPr>
        <w:t>(</w:t>
      </w:r>
      <w:r w:rsidR="001477C9">
        <w:rPr>
          <w:rFonts w:ascii="Lato" w:hAnsi="Lato"/>
          <w:bCs/>
          <w:sz w:val="19"/>
          <w:szCs w:val="19"/>
        </w:rPr>
        <w:t xml:space="preserve">University </w:t>
      </w:r>
      <w:r w:rsidR="001477C9" w:rsidRPr="00CF0C87">
        <w:rPr>
          <w:rFonts w:ascii="Lato" w:hAnsi="Lato"/>
          <w:bCs/>
          <w:sz w:val="19"/>
          <w:szCs w:val="19"/>
        </w:rPr>
        <w:t>Service)</w:t>
      </w:r>
      <w:r w:rsidR="001477C9">
        <w:rPr>
          <w:rFonts w:ascii="Lato" w:hAnsi="Lato"/>
          <w:bCs/>
          <w:sz w:val="19"/>
          <w:szCs w:val="19"/>
        </w:rPr>
        <w:tab/>
        <w:t>202</w:t>
      </w:r>
      <w:r>
        <w:rPr>
          <w:rFonts w:ascii="Lato" w:hAnsi="Lato"/>
          <w:bCs/>
          <w:sz w:val="19"/>
          <w:szCs w:val="19"/>
        </w:rPr>
        <w:t>0</w:t>
      </w:r>
      <w:r w:rsidR="001477C9">
        <w:rPr>
          <w:rFonts w:ascii="Lato" w:hAnsi="Lato"/>
          <w:bCs/>
          <w:sz w:val="19"/>
          <w:szCs w:val="19"/>
        </w:rPr>
        <w:t xml:space="preserve"> – 202</w:t>
      </w:r>
      <w:r>
        <w:rPr>
          <w:rFonts w:ascii="Lato" w:hAnsi="Lato"/>
          <w:bCs/>
          <w:sz w:val="19"/>
          <w:szCs w:val="19"/>
        </w:rPr>
        <w:t>2</w:t>
      </w:r>
      <w:r w:rsidR="001477C9">
        <w:rPr>
          <w:rFonts w:ascii="Lato" w:hAnsi="Lato"/>
          <w:bCs/>
          <w:sz w:val="19"/>
          <w:szCs w:val="19"/>
        </w:rPr>
        <w:t xml:space="preserve"> </w:t>
      </w:r>
    </w:p>
    <w:p w14:paraId="54EB4CCC" w14:textId="77777777" w:rsidR="002A3030" w:rsidRPr="00EA45E6" w:rsidRDefault="002A3030" w:rsidP="002A3030">
      <w:pPr>
        <w:pStyle w:val="BodyText"/>
        <w:tabs>
          <w:tab w:val="left" w:pos="8465"/>
        </w:tabs>
        <w:ind w:left="0"/>
        <w:rPr>
          <w:rFonts w:ascii="Lato" w:hAnsi="Lato"/>
          <w:color w:val="17365D" w:themeColor="text2" w:themeShade="BF"/>
          <w:spacing w:val="-2"/>
          <w:sz w:val="20"/>
          <w:szCs w:val="20"/>
        </w:rPr>
      </w:pPr>
    </w:p>
    <w:p w14:paraId="47DF3C48" w14:textId="03D26DF2" w:rsidR="00277C1D" w:rsidRDefault="00277C1D" w:rsidP="00277C1D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>A</w:t>
      </w:r>
      <w:r w:rsidR="00CF0C87">
        <w:rPr>
          <w:rFonts w:ascii="Lato" w:hAnsi="Lato"/>
          <w:color w:val="17365D" w:themeColor="text2" w:themeShade="BF"/>
          <w:spacing w:val="-2"/>
          <w:sz w:val="20"/>
          <w:szCs w:val="20"/>
        </w:rPr>
        <w:t>WARDS, GRANTS, HONORS</w:t>
      </w:r>
    </w:p>
    <w:p w14:paraId="5A186EDF" w14:textId="77777777" w:rsidR="00277C1D" w:rsidRPr="009C0EC1" w:rsidRDefault="00277C1D" w:rsidP="00277C1D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3DDDA802" w14:textId="06DAB0C8" w:rsidR="004D034B" w:rsidRPr="004D034B" w:rsidRDefault="004D034B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Cs/>
          <w:sz w:val="19"/>
          <w:szCs w:val="19"/>
        </w:rPr>
      </w:pPr>
      <w:r w:rsidRPr="004D034B">
        <w:rPr>
          <w:rFonts w:ascii="Lato" w:hAnsi="Lato"/>
          <w:b/>
          <w:sz w:val="19"/>
          <w:szCs w:val="19"/>
        </w:rPr>
        <w:t xml:space="preserve">Faculty Advisor </w:t>
      </w:r>
      <w:r>
        <w:rPr>
          <w:rFonts w:ascii="Lato" w:hAnsi="Lato"/>
          <w:b/>
          <w:sz w:val="19"/>
          <w:szCs w:val="19"/>
        </w:rPr>
        <w:t>of the Year (ASU) – runner-up</w:t>
      </w:r>
      <w:r w:rsidRPr="004D034B">
        <w:rPr>
          <w:rFonts w:ascii="Lato" w:hAnsi="Lato"/>
          <w:bCs/>
          <w:sz w:val="19"/>
          <w:szCs w:val="19"/>
        </w:rPr>
        <w:tab/>
        <w:t>2024</w:t>
      </w:r>
    </w:p>
    <w:p w14:paraId="160B3AE6" w14:textId="290EF51A" w:rsidR="00277C1D" w:rsidRPr="00CF0C87" w:rsidRDefault="00CF0C87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James Buchanan Fellowship; </w:t>
      </w:r>
      <w:r w:rsidRPr="00CF0C87">
        <w:rPr>
          <w:rFonts w:ascii="Lato" w:hAnsi="Lato"/>
          <w:bCs/>
          <w:sz w:val="19"/>
          <w:szCs w:val="19"/>
        </w:rPr>
        <w:t>George Mason University, Mercatus Center</w:t>
      </w:r>
      <w:r w:rsidR="00277C1D" w:rsidRPr="009C0EC1">
        <w:rPr>
          <w:rFonts w:ascii="Lato" w:hAnsi="Lato"/>
          <w:sz w:val="19"/>
          <w:szCs w:val="19"/>
        </w:rPr>
        <w:tab/>
      </w:r>
      <w:r w:rsidR="00277C1D">
        <w:rPr>
          <w:rFonts w:ascii="Lato" w:hAnsi="Lato"/>
          <w:sz w:val="19"/>
          <w:szCs w:val="19"/>
        </w:rPr>
        <w:t>2024</w:t>
      </w:r>
      <w:r w:rsidR="00277C1D" w:rsidRPr="009C0EC1">
        <w:rPr>
          <w:rFonts w:ascii="Lato" w:hAnsi="Lato"/>
          <w:sz w:val="19"/>
          <w:szCs w:val="19"/>
        </w:rPr>
        <w:t xml:space="preserve"> </w:t>
      </w:r>
    </w:p>
    <w:p w14:paraId="49411A28" w14:textId="78846E48" w:rsidR="00277C1D" w:rsidRPr="00CF0C87" w:rsidRDefault="00CF0C87" w:rsidP="00CF0C87">
      <w:pPr>
        <w:tabs>
          <w:tab w:val="left" w:pos="720"/>
          <w:tab w:val="left" w:pos="8640"/>
        </w:tabs>
        <w:spacing w:line="242" w:lineRule="auto"/>
        <w:ind w:left="720" w:right="460"/>
        <w:rPr>
          <w:rFonts w:ascii="Lato" w:hAnsi="Lato"/>
          <w:b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 xml:space="preserve">Don Lavoie Fellowship; </w:t>
      </w:r>
      <w:r w:rsidRPr="00CF0C87">
        <w:rPr>
          <w:rFonts w:ascii="Lato" w:hAnsi="Lato"/>
          <w:bCs/>
          <w:sz w:val="19"/>
          <w:szCs w:val="19"/>
        </w:rPr>
        <w:t>George Mason University, Mercatus Center</w:t>
      </w:r>
      <w:r w:rsidR="00277C1D" w:rsidRPr="009C0EC1">
        <w:rPr>
          <w:rFonts w:ascii="Lato" w:hAnsi="Lato"/>
          <w:sz w:val="19"/>
          <w:szCs w:val="19"/>
        </w:rPr>
        <w:tab/>
      </w:r>
      <w:r w:rsidR="00277C1D">
        <w:rPr>
          <w:rFonts w:ascii="Lato" w:hAnsi="Lato"/>
          <w:sz w:val="19"/>
          <w:szCs w:val="19"/>
        </w:rPr>
        <w:t>2022</w:t>
      </w:r>
    </w:p>
    <w:p w14:paraId="65B19B57" w14:textId="77777777" w:rsidR="00210184" w:rsidRDefault="00210184" w:rsidP="00210184">
      <w:pPr>
        <w:tabs>
          <w:tab w:val="left" w:pos="720"/>
          <w:tab w:val="left" w:pos="8796"/>
        </w:tabs>
        <w:spacing w:before="80" w:line="242" w:lineRule="auto"/>
        <w:ind w:right="460"/>
        <w:jc w:val="both"/>
        <w:rPr>
          <w:rFonts w:ascii="Lato" w:hAnsi="Lato"/>
          <w:b/>
          <w:sz w:val="19"/>
          <w:szCs w:val="19"/>
        </w:rPr>
      </w:pPr>
    </w:p>
    <w:p w14:paraId="45465BC3" w14:textId="1501C7E2" w:rsidR="00C464DD" w:rsidRDefault="00C464DD" w:rsidP="00C464DD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t xml:space="preserve">SPORTS | ATHLETICS </w:t>
      </w:r>
      <w:r w:rsidR="00CF0C87">
        <w:rPr>
          <w:rFonts w:ascii="Lato" w:hAnsi="Lato"/>
          <w:color w:val="17365D" w:themeColor="text2" w:themeShade="BF"/>
          <w:spacing w:val="-2"/>
          <w:sz w:val="20"/>
          <w:szCs w:val="20"/>
        </w:rPr>
        <w:t>EXPERIENCE</w:t>
      </w:r>
    </w:p>
    <w:p w14:paraId="373B32EA" w14:textId="77777777" w:rsidR="00C464DD" w:rsidRPr="009C0EC1" w:rsidRDefault="00C464DD" w:rsidP="00C464DD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7E8C29C7" w14:textId="1CDEBCB8" w:rsidR="00077CA3" w:rsidRPr="009C0EC1" w:rsidRDefault="00077CA3" w:rsidP="00CF0C87">
      <w:pPr>
        <w:tabs>
          <w:tab w:val="left" w:pos="720"/>
          <w:tab w:val="left" w:pos="8640"/>
        </w:tabs>
        <w:ind w:left="720"/>
        <w:rPr>
          <w:rFonts w:ascii="Lato" w:hAnsi="Lato"/>
          <w:sz w:val="19"/>
          <w:szCs w:val="19"/>
        </w:rPr>
      </w:pPr>
      <w:r>
        <w:rPr>
          <w:rFonts w:ascii="Lato" w:hAnsi="Lato"/>
          <w:b/>
          <w:sz w:val="19"/>
          <w:szCs w:val="19"/>
        </w:rPr>
        <w:t>Tempe Union Highschool District, Mc</w:t>
      </w:r>
      <w:r w:rsidR="00C464DD">
        <w:rPr>
          <w:rFonts w:ascii="Lato" w:hAnsi="Lato"/>
          <w:b/>
          <w:sz w:val="19"/>
          <w:szCs w:val="19"/>
        </w:rPr>
        <w:t>Clintock Highschool</w:t>
      </w:r>
      <w:r w:rsidRPr="009C0EC1">
        <w:rPr>
          <w:rFonts w:ascii="Lato" w:hAnsi="Lato"/>
          <w:sz w:val="19"/>
          <w:szCs w:val="19"/>
        </w:rPr>
        <w:tab/>
        <w:t>20</w:t>
      </w:r>
      <w:r>
        <w:rPr>
          <w:rFonts w:ascii="Lato" w:hAnsi="Lato"/>
          <w:sz w:val="19"/>
          <w:szCs w:val="19"/>
        </w:rPr>
        <w:t>24</w:t>
      </w:r>
      <w:r w:rsidRPr="009C0EC1">
        <w:rPr>
          <w:rFonts w:ascii="Lato" w:hAnsi="Lato"/>
          <w:spacing w:val="14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–</w:t>
      </w:r>
      <w:r w:rsidRPr="009C0EC1">
        <w:rPr>
          <w:rFonts w:ascii="Lato" w:hAnsi="Lato"/>
          <w:spacing w:val="22"/>
          <w:sz w:val="19"/>
          <w:szCs w:val="19"/>
        </w:rPr>
        <w:t xml:space="preserve"> </w:t>
      </w:r>
      <w:r w:rsidRPr="001477C9">
        <w:rPr>
          <w:rFonts w:ascii="Lato" w:hAnsi="Lato"/>
          <w:i/>
          <w:iCs/>
          <w:sz w:val="19"/>
          <w:szCs w:val="19"/>
        </w:rPr>
        <w:t>present</w:t>
      </w:r>
    </w:p>
    <w:p w14:paraId="3537C594" w14:textId="159E77B8" w:rsidR="00077CA3" w:rsidRPr="00C464DD" w:rsidRDefault="00C464DD" w:rsidP="00C464DD">
      <w:pPr>
        <w:pStyle w:val="Heading3"/>
        <w:tabs>
          <w:tab w:val="left" w:pos="720"/>
        </w:tabs>
        <w:spacing w:line="253" w:lineRule="exact"/>
        <w:ind w:left="720"/>
        <w:rPr>
          <w:rFonts w:ascii="Lato" w:hAnsi="Lato"/>
          <w:b w:val="0"/>
          <w:bCs w:val="0"/>
        </w:rPr>
      </w:pPr>
      <w:r>
        <w:rPr>
          <w:rFonts w:ascii="Lato" w:hAnsi="Lato"/>
          <w:b w:val="0"/>
          <w:bCs w:val="0"/>
        </w:rPr>
        <w:t>Varsity Coach | Head Coach</w:t>
      </w:r>
    </w:p>
    <w:p w14:paraId="69DF3CA6" w14:textId="77777777" w:rsidR="00210184" w:rsidRPr="009C0EC1" w:rsidRDefault="00210184" w:rsidP="00210184">
      <w:pPr>
        <w:tabs>
          <w:tab w:val="left" w:pos="720"/>
          <w:tab w:val="left" w:pos="8796"/>
        </w:tabs>
        <w:spacing w:before="80" w:line="242" w:lineRule="auto"/>
        <w:ind w:right="460"/>
        <w:jc w:val="both"/>
        <w:rPr>
          <w:rFonts w:ascii="Lato" w:hAnsi="Lato"/>
          <w:b/>
          <w:sz w:val="19"/>
          <w:szCs w:val="19"/>
        </w:rPr>
      </w:pPr>
    </w:p>
    <w:p w14:paraId="64EC5A86" w14:textId="3C021767" w:rsidR="00077CA3" w:rsidRDefault="00077CA3" w:rsidP="00E50F02">
      <w:pPr>
        <w:ind w:firstLine="720"/>
        <w:rPr>
          <w:rFonts w:ascii="Lato" w:hAnsi="Lato"/>
          <w:spacing w:val="-2"/>
          <w:sz w:val="19"/>
          <w:szCs w:val="19"/>
        </w:rPr>
      </w:pPr>
    </w:p>
    <w:p w14:paraId="3FBFAE54" w14:textId="77777777" w:rsidR="00077CA3" w:rsidRDefault="00077CA3" w:rsidP="00277C1D">
      <w:pPr>
        <w:rPr>
          <w:rFonts w:ascii="Lato" w:hAnsi="Lato"/>
          <w:spacing w:val="-2"/>
          <w:sz w:val="19"/>
          <w:szCs w:val="19"/>
        </w:rPr>
      </w:pPr>
    </w:p>
    <w:p w14:paraId="330AB1F3" w14:textId="77777777" w:rsidR="004615B3" w:rsidRDefault="004615B3">
      <w:pPr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br w:type="page"/>
      </w:r>
    </w:p>
    <w:p w14:paraId="2F78EBFA" w14:textId="0BF0E194" w:rsidR="00077CA3" w:rsidRDefault="00077CA3" w:rsidP="00077CA3">
      <w:pPr>
        <w:pStyle w:val="BodyText"/>
        <w:tabs>
          <w:tab w:val="left" w:pos="8465"/>
        </w:tabs>
        <w:ind w:left="360"/>
        <w:rPr>
          <w:rFonts w:ascii="Lato" w:hAnsi="Lato"/>
          <w:color w:val="17365D" w:themeColor="text2" w:themeShade="BF"/>
          <w:spacing w:val="-2"/>
          <w:sz w:val="20"/>
          <w:szCs w:val="20"/>
        </w:rPr>
      </w:pPr>
      <w:r>
        <w:rPr>
          <w:rFonts w:ascii="Lato" w:hAnsi="Lato"/>
          <w:color w:val="17365D" w:themeColor="text2" w:themeShade="BF"/>
          <w:spacing w:val="-2"/>
          <w:sz w:val="20"/>
          <w:szCs w:val="20"/>
        </w:rPr>
        <w:lastRenderedPageBreak/>
        <w:t xml:space="preserve">NON-ACADEMIC </w:t>
      </w:r>
      <w:r w:rsidR="00EA45E6">
        <w:rPr>
          <w:rFonts w:ascii="Lato" w:hAnsi="Lato"/>
          <w:color w:val="17365D" w:themeColor="text2" w:themeShade="BF"/>
          <w:spacing w:val="-2"/>
          <w:sz w:val="20"/>
          <w:szCs w:val="20"/>
        </w:rPr>
        <w:t>| PROFESSIONAL EXPERIENCE</w:t>
      </w:r>
    </w:p>
    <w:p w14:paraId="4D019835" w14:textId="77777777" w:rsidR="00077CA3" w:rsidRPr="009C0EC1" w:rsidRDefault="00077CA3" w:rsidP="00077CA3">
      <w:pPr>
        <w:pStyle w:val="BodyText"/>
        <w:tabs>
          <w:tab w:val="left" w:pos="720"/>
          <w:tab w:val="left" w:pos="8640"/>
        </w:tabs>
        <w:spacing w:before="2" w:line="120" w:lineRule="auto"/>
        <w:ind w:left="360"/>
        <w:rPr>
          <w:rFonts w:ascii="Lato" w:hAnsi="Lato"/>
        </w:rPr>
      </w:pPr>
    </w:p>
    <w:p w14:paraId="2DB42A51" w14:textId="77777777" w:rsidR="00077CA3" w:rsidRPr="009C0EC1" w:rsidRDefault="00077CA3" w:rsidP="00CF0C87">
      <w:pPr>
        <w:tabs>
          <w:tab w:val="left" w:pos="720"/>
          <w:tab w:val="left" w:pos="8640"/>
        </w:tabs>
        <w:ind w:left="720"/>
        <w:rPr>
          <w:rFonts w:ascii="Lato" w:hAnsi="Lato"/>
          <w:sz w:val="19"/>
          <w:szCs w:val="19"/>
        </w:rPr>
      </w:pPr>
      <w:r w:rsidRPr="009C0EC1">
        <w:rPr>
          <w:rFonts w:ascii="Lato" w:hAnsi="Lato"/>
          <w:b/>
          <w:sz w:val="19"/>
          <w:szCs w:val="19"/>
        </w:rPr>
        <w:t>The</w:t>
      </w:r>
      <w:r w:rsidRPr="009C0EC1">
        <w:rPr>
          <w:rFonts w:ascii="Lato" w:hAnsi="Lato"/>
          <w:b/>
          <w:spacing w:val="13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Center</w:t>
      </w:r>
      <w:r w:rsidRPr="009C0EC1">
        <w:rPr>
          <w:rFonts w:ascii="Lato" w:hAnsi="Lato"/>
          <w:b/>
          <w:spacing w:val="28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for</w:t>
      </w:r>
      <w:r w:rsidRPr="009C0EC1">
        <w:rPr>
          <w:rFonts w:ascii="Lato" w:hAnsi="Lato"/>
          <w:b/>
          <w:spacing w:val="11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the</w:t>
      </w:r>
      <w:r w:rsidRPr="009C0EC1">
        <w:rPr>
          <w:rFonts w:ascii="Lato" w:hAnsi="Lato"/>
          <w:b/>
          <w:spacing w:val="14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Future</w:t>
      </w:r>
      <w:r w:rsidRPr="009C0EC1">
        <w:rPr>
          <w:rFonts w:ascii="Lato" w:hAnsi="Lato"/>
          <w:b/>
          <w:spacing w:val="30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of</w:t>
      </w:r>
      <w:r w:rsidRPr="009C0EC1">
        <w:rPr>
          <w:rFonts w:ascii="Lato" w:hAnsi="Lato"/>
          <w:b/>
          <w:spacing w:val="15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Arizona</w:t>
      </w:r>
      <w:r w:rsidRPr="009C0EC1">
        <w:rPr>
          <w:rFonts w:ascii="Lato" w:hAnsi="Lato"/>
          <w:sz w:val="19"/>
          <w:szCs w:val="19"/>
        </w:rPr>
        <w:tab/>
        <w:t>May</w:t>
      </w:r>
      <w:r w:rsidRPr="009C0EC1">
        <w:rPr>
          <w:rFonts w:ascii="Lato" w:hAnsi="Lato"/>
          <w:spacing w:val="8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2017</w:t>
      </w:r>
      <w:r w:rsidRPr="009C0EC1">
        <w:rPr>
          <w:rFonts w:ascii="Lato" w:hAnsi="Lato"/>
          <w:spacing w:val="14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–</w:t>
      </w:r>
      <w:r w:rsidRPr="009C0EC1">
        <w:rPr>
          <w:rFonts w:ascii="Lato" w:hAnsi="Lato"/>
          <w:spacing w:val="22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Aug.</w:t>
      </w:r>
      <w:r w:rsidRPr="009C0EC1">
        <w:rPr>
          <w:rFonts w:ascii="Lato" w:hAnsi="Lato"/>
          <w:spacing w:val="16"/>
          <w:sz w:val="19"/>
          <w:szCs w:val="19"/>
        </w:rPr>
        <w:t xml:space="preserve"> </w:t>
      </w:r>
      <w:r w:rsidRPr="009C0EC1">
        <w:rPr>
          <w:rFonts w:ascii="Lato" w:hAnsi="Lato"/>
          <w:spacing w:val="-4"/>
          <w:sz w:val="19"/>
          <w:szCs w:val="19"/>
        </w:rPr>
        <w:t>2018</w:t>
      </w:r>
    </w:p>
    <w:p w14:paraId="73C82231" w14:textId="77777777" w:rsidR="00077CA3" w:rsidRPr="00FB5F2D" w:rsidRDefault="00077CA3" w:rsidP="00077CA3">
      <w:pPr>
        <w:pStyle w:val="Heading3"/>
        <w:tabs>
          <w:tab w:val="left" w:pos="720"/>
        </w:tabs>
        <w:spacing w:line="253" w:lineRule="exact"/>
        <w:ind w:left="720"/>
        <w:rPr>
          <w:rFonts w:ascii="Lato" w:hAnsi="Lato"/>
          <w:b w:val="0"/>
          <w:bCs w:val="0"/>
        </w:rPr>
      </w:pPr>
      <w:r w:rsidRPr="00FB5F2D">
        <w:rPr>
          <w:rFonts w:ascii="Lato" w:hAnsi="Lato"/>
          <w:b w:val="0"/>
          <w:bCs w:val="0"/>
        </w:rPr>
        <w:t>Graduate</w:t>
      </w:r>
      <w:r w:rsidRPr="00FB5F2D">
        <w:rPr>
          <w:rFonts w:ascii="Lato" w:hAnsi="Lato"/>
          <w:b w:val="0"/>
          <w:bCs w:val="0"/>
          <w:spacing w:val="52"/>
        </w:rPr>
        <w:t xml:space="preserve"> </w:t>
      </w:r>
      <w:r w:rsidRPr="00FB5F2D">
        <w:rPr>
          <w:rFonts w:ascii="Lato" w:hAnsi="Lato"/>
          <w:b w:val="0"/>
          <w:bCs w:val="0"/>
        </w:rPr>
        <w:t>Research</w:t>
      </w:r>
      <w:r w:rsidRPr="00FB5F2D">
        <w:rPr>
          <w:rFonts w:ascii="Lato" w:hAnsi="Lato"/>
          <w:b w:val="0"/>
          <w:bCs w:val="0"/>
          <w:spacing w:val="39"/>
        </w:rPr>
        <w:t xml:space="preserve"> </w:t>
      </w:r>
      <w:r w:rsidRPr="00FB5F2D">
        <w:rPr>
          <w:rFonts w:ascii="Lato" w:hAnsi="Lato"/>
          <w:b w:val="0"/>
          <w:bCs w:val="0"/>
        </w:rPr>
        <w:t>Assistant</w:t>
      </w:r>
      <w:r w:rsidRPr="00FB5F2D">
        <w:rPr>
          <w:rFonts w:ascii="Lato" w:hAnsi="Lato"/>
          <w:b w:val="0"/>
          <w:bCs w:val="0"/>
          <w:spacing w:val="18"/>
        </w:rPr>
        <w:t xml:space="preserve"> </w:t>
      </w:r>
      <w:r w:rsidRPr="00FB5F2D">
        <w:rPr>
          <w:rFonts w:ascii="Lato" w:hAnsi="Lato"/>
          <w:b w:val="0"/>
          <w:bCs w:val="0"/>
        </w:rPr>
        <w:t>–</w:t>
      </w:r>
      <w:r w:rsidRPr="00FB5F2D">
        <w:rPr>
          <w:rFonts w:ascii="Lato" w:hAnsi="Lato"/>
          <w:b w:val="0"/>
          <w:bCs w:val="0"/>
          <w:spacing w:val="27"/>
        </w:rPr>
        <w:t xml:space="preserve"> </w:t>
      </w:r>
      <w:r w:rsidRPr="00FB5F2D">
        <w:rPr>
          <w:rFonts w:ascii="Lato" w:hAnsi="Lato"/>
          <w:b w:val="0"/>
          <w:bCs w:val="0"/>
        </w:rPr>
        <w:t>Business</w:t>
      </w:r>
      <w:r w:rsidRPr="00FB5F2D">
        <w:rPr>
          <w:rFonts w:ascii="Lato" w:hAnsi="Lato"/>
          <w:b w:val="0"/>
          <w:bCs w:val="0"/>
          <w:spacing w:val="22"/>
        </w:rPr>
        <w:t xml:space="preserve"> </w:t>
      </w:r>
      <w:r w:rsidRPr="00FB5F2D">
        <w:rPr>
          <w:rFonts w:ascii="Lato" w:hAnsi="Lato"/>
          <w:b w:val="0"/>
          <w:bCs w:val="0"/>
          <w:spacing w:val="-2"/>
        </w:rPr>
        <w:t>Strategy</w:t>
      </w:r>
    </w:p>
    <w:p w14:paraId="5FD4978D" w14:textId="77777777" w:rsidR="00077CA3" w:rsidRDefault="00077CA3" w:rsidP="00077CA3">
      <w:pPr>
        <w:pStyle w:val="ListParagraph"/>
        <w:numPr>
          <w:ilvl w:val="0"/>
          <w:numId w:val="3"/>
        </w:numPr>
        <w:rPr>
          <w:rFonts w:ascii="Lato" w:hAnsi="Lato"/>
          <w:spacing w:val="-2"/>
          <w:sz w:val="19"/>
          <w:szCs w:val="19"/>
        </w:rPr>
      </w:pPr>
      <w:r w:rsidRPr="00FB5F2D">
        <w:rPr>
          <w:rFonts w:ascii="Lato" w:hAnsi="Lato"/>
          <w:sz w:val="19"/>
          <w:szCs w:val="19"/>
        </w:rPr>
        <w:t>Initiate</w:t>
      </w:r>
      <w:r>
        <w:rPr>
          <w:rFonts w:ascii="Lato" w:hAnsi="Lato"/>
          <w:sz w:val="19"/>
          <w:szCs w:val="19"/>
        </w:rPr>
        <w:t xml:space="preserve">d </w:t>
      </w:r>
      <w:r w:rsidRPr="00FB5F2D">
        <w:rPr>
          <w:rFonts w:ascii="Lato" w:hAnsi="Lato"/>
          <w:sz w:val="19"/>
          <w:szCs w:val="19"/>
        </w:rPr>
        <w:t>brand</w:t>
      </w:r>
      <w:r w:rsidRPr="00FB5F2D">
        <w:rPr>
          <w:rFonts w:ascii="Lato" w:hAnsi="Lato"/>
          <w:spacing w:val="4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advocacy</w:t>
      </w:r>
      <w:r w:rsidRPr="00FB5F2D">
        <w:rPr>
          <w:rFonts w:ascii="Lato" w:hAnsi="Lato"/>
          <w:spacing w:val="10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initiatives</w:t>
      </w:r>
      <w:r w:rsidRPr="00FB5F2D">
        <w:rPr>
          <w:rFonts w:ascii="Lato" w:hAnsi="Lato"/>
          <w:spacing w:val="57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with</w:t>
      </w:r>
      <w:r w:rsidRPr="00FB5F2D">
        <w:rPr>
          <w:rFonts w:ascii="Lato" w:hAnsi="Lato"/>
          <w:spacing w:val="46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40+</w:t>
      </w:r>
      <w:r w:rsidRPr="00FB5F2D">
        <w:rPr>
          <w:rFonts w:ascii="Lato" w:hAnsi="Lato"/>
          <w:spacing w:val="16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key</w:t>
      </w:r>
      <w:r w:rsidRPr="00FB5F2D">
        <w:rPr>
          <w:rFonts w:ascii="Lato" w:hAnsi="Lato"/>
          <w:spacing w:val="28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partners,</w:t>
      </w:r>
      <w:r w:rsidRPr="00FB5F2D">
        <w:rPr>
          <w:rFonts w:ascii="Lato" w:hAnsi="Lato"/>
          <w:spacing w:val="5"/>
          <w:sz w:val="19"/>
          <w:szCs w:val="19"/>
        </w:rPr>
        <w:t xml:space="preserve"> </w:t>
      </w:r>
      <w:r>
        <w:rPr>
          <w:rFonts w:ascii="Lato" w:hAnsi="Lato"/>
          <w:sz w:val="19"/>
          <w:szCs w:val="19"/>
        </w:rPr>
        <w:t>increasing</w:t>
      </w:r>
      <w:r w:rsidRPr="00FB5F2D">
        <w:rPr>
          <w:rFonts w:ascii="Lato" w:hAnsi="Lato"/>
          <w:spacing w:val="21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engagemen</w:t>
      </w:r>
      <w:r>
        <w:rPr>
          <w:rFonts w:ascii="Lato" w:hAnsi="Lato"/>
          <w:sz w:val="19"/>
          <w:szCs w:val="19"/>
        </w:rPr>
        <w:t xml:space="preserve">t via </w:t>
      </w:r>
      <w:r w:rsidRPr="00FB5F2D">
        <w:rPr>
          <w:rFonts w:ascii="Lato" w:hAnsi="Lato"/>
          <w:sz w:val="19"/>
          <w:szCs w:val="19"/>
        </w:rPr>
        <w:t>formal</w:t>
      </w:r>
      <w:r w:rsidRPr="00FB5F2D">
        <w:rPr>
          <w:rFonts w:ascii="Lato" w:hAnsi="Lato"/>
          <w:spacing w:val="-2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event</w:t>
      </w:r>
      <w:r>
        <w:rPr>
          <w:rFonts w:ascii="Lato" w:hAnsi="Lato"/>
          <w:sz w:val="19"/>
          <w:szCs w:val="19"/>
        </w:rPr>
        <w:t>s and</w:t>
      </w:r>
      <w:r w:rsidRPr="00FB5F2D">
        <w:rPr>
          <w:rFonts w:ascii="Lato" w:hAnsi="Lato"/>
          <w:spacing w:val="21"/>
          <w:sz w:val="19"/>
          <w:szCs w:val="19"/>
        </w:rPr>
        <w:t xml:space="preserve"> </w:t>
      </w:r>
      <w:r w:rsidRPr="00FB5F2D">
        <w:rPr>
          <w:rFonts w:ascii="Lato" w:hAnsi="Lato"/>
          <w:spacing w:val="-2"/>
          <w:sz w:val="19"/>
          <w:szCs w:val="19"/>
        </w:rPr>
        <w:t xml:space="preserve">training </w:t>
      </w:r>
    </w:p>
    <w:p w14:paraId="79C6EFD5" w14:textId="77777777" w:rsidR="00077CA3" w:rsidRPr="00FB5F2D" w:rsidRDefault="00077CA3" w:rsidP="00077CA3">
      <w:pPr>
        <w:pStyle w:val="ListParagraph"/>
        <w:numPr>
          <w:ilvl w:val="0"/>
          <w:numId w:val="3"/>
        </w:numPr>
        <w:rPr>
          <w:rFonts w:ascii="Lato" w:hAnsi="Lato"/>
          <w:spacing w:val="-2"/>
          <w:sz w:val="19"/>
          <w:szCs w:val="19"/>
        </w:rPr>
      </w:pPr>
      <w:r w:rsidRPr="00FB5F2D">
        <w:rPr>
          <w:rFonts w:ascii="Lato" w:hAnsi="Lato"/>
          <w:spacing w:val="-2"/>
          <w:sz w:val="19"/>
          <w:szCs w:val="19"/>
        </w:rPr>
        <w:t xml:space="preserve">Proactively designed wireframe for interactive </w:t>
      </w:r>
      <w:proofErr w:type="gramStart"/>
      <w:r w:rsidRPr="00FB5F2D">
        <w:rPr>
          <w:rFonts w:ascii="Lato" w:hAnsi="Lato"/>
          <w:spacing w:val="-2"/>
          <w:sz w:val="19"/>
          <w:szCs w:val="19"/>
        </w:rPr>
        <w:t>app</w:t>
      </w:r>
      <w:proofErr w:type="gramEnd"/>
      <w:r w:rsidRPr="00FB5F2D">
        <w:rPr>
          <w:rFonts w:ascii="Lato" w:hAnsi="Lato"/>
          <w:spacing w:val="-2"/>
          <w:sz w:val="19"/>
          <w:szCs w:val="19"/>
        </w:rPr>
        <w:t>, from needs to ideas, then concept to roadmap to creative prototype; leading to product availability for testing one month earlier than anticipated.</w:t>
      </w:r>
    </w:p>
    <w:p w14:paraId="199D7872" w14:textId="77777777" w:rsidR="00EA45E6" w:rsidRDefault="00EA45E6" w:rsidP="00EA45E6">
      <w:pPr>
        <w:tabs>
          <w:tab w:val="left" w:pos="720"/>
          <w:tab w:val="left" w:pos="8796"/>
        </w:tabs>
        <w:ind w:left="720"/>
        <w:rPr>
          <w:rFonts w:ascii="Lato" w:hAnsi="Lato"/>
          <w:b/>
          <w:sz w:val="19"/>
          <w:szCs w:val="19"/>
        </w:rPr>
      </w:pPr>
    </w:p>
    <w:p w14:paraId="5FEBC8FF" w14:textId="2EA8B7BC" w:rsidR="00077CA3" w:rsidRPr="009C0EC1" w:rsidRDefault="00077CA3" w:rsidP="00CF0C87">
      <w:pPr>
        <w:tabs>
          <w:tab w:val="left" w:pos="720"/>
          <w:tab w:val="left" w:pos="8640"/>
        </w:tabs>
        <w:ind w:left="720"/>
        <w:rPr>
          <w:rFonts w:ascii="Lato" w:hAnsi="Lato"/>
          <w:sz w:val="19"/>
          <w:szCs w:val="19"/>
        </w:rPr>
      </w:pPr>
      <w:r w:rsidRPr="009C0EC1">
        <w:rPr>
          <w:rFonts w:ascii="Lato" w:hAnsi="Lato"/>
          <w:b/>
          <w:sz w:val="19"/>
          <w:szCs w:val="19"/>
        </w:rPr>
        <w:t>Global</w:t>
      </w:r>
      <w:r w:rsidRPr="009C0EC1">
        <w:rPr>
          <w:rFonts w:ascii="Lato" w:hAnsi="Lato"/>
          <w:b/>
          <w:spacing w:val="23"/>
          <w:sz w:val="19"/>
          <w:szCs w:val="19"/>
        </w:rPr>
        <w:t xml:space="preserve"> </w:t>
      </w:r>
      <w:r w:rsidRPr="009C0EC1">
        <w:rPr>
          <w:rFonts w:ascii="Lato" w:hAnsi="Lato"/>
          <w:b/>
          <w:sz w:val="19"/>
          <w:szCs w:val="19"/>
        </w:rPr>
        <w:t>Markets</w:t>
      </w:r>
      <w:r w:rsidRPr="009C0EC1">
        <w:rPr>
          <w:rFonts w:ascii="Lato" w:hAnsi="Lato"/>
          <w:sz w:val="19"/>
          <w:szCs w:val="19"/>
        </w:rPr>
        <w:tab/>
        <w:t>June</w:t>
      </w:r>
      <w:r w:rsidRPr="009C0EC1">
        <w:rPr>
          <w:rFonts w:ascii="Lato" w:hAnsi="Lato"/>
          <w:spacing w:val="11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2012</w:t>
      </w:r>
      <w:r w:rsidRPr="009C0EC1">
        <w:rPr>
          <w:rFonts w:ascii="Lato" w:hAnsi="Lato"/>
          <w:spacing w:val="27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–</w:t>
      </w:r>
      <w:r w:rsidRPr="009C0EC1">
        <w:rPr>
          <w:rFonts w:ascii="Lato" w:hAnsi="Lato"/>
          <w:spacing w:val="1"/>
          <w:sz w:val="19"/>
          <w:szCs w:val="19"/>
        </w:rPr>
        <w:t xml:space="preserve"> </w:t>
      </w:r>
      <w:r w:rsidRPr="009C0EC1">
        <w:rPr>
          <w:rFonts w:ascii="Lato" w:hAnsi="Lato"/>
          <w:sz w:val="19"/>
          <w:szCs w:val="19"/>
        </w:rPr>
        <w:t>June</w:t>
      </w:r>
      <w:r w:rsidRPr="009C0EC1">
        <w:rPr>
          <w:rFonts w:ascii="Lato" w:hAnsi="Lato"/>
          <w:spacing w:val="28"/>
          <w:sz w:val="19"/>
          <w:szCs w:val="19"/>
        </w:rPr>
        <w:t xml:space="preserve"> </w:t>
      </w:r>
      <w:r w:rsidRPr="009C0EC1">
        <w:rPr>
          <w:rFonts w:ascii="Lato" w:hAnsi="Lato"/>
          <w:spacing w:val="-4"/>
          <w:sz w:val="19"/>
          <w:szCs w:val="19"/>
        </w:rPr>
        <w:t>2016</w:t>
      </w:r>
    </w:p>
    <w:p w14:paraId="738AB9F9" w14:textId="77777777" w:rsidR="00077CA3" w:rsidRPr="00FB5F2D" w:rsidRDefault="00077CA3" w:rsidP="00077CA3">
      <w:pPr>
        <w:pStyle w:val="Heading3"/>
        <w:tabs>
          <w:tab w:val="left" w:pos="720"/>
        </w:tabs>
        <w:spacing w:before="16"/>
        <w:ind w:left="720"/>
        <w:rPr>
          <w:rFonts w:ascii="Lato" w:hAnsi="Lato"/>
          <w:b w:val="0"/>
          <w:bCs w:val="0"/>
        </w:rPr>
      </w:pPr>
      <w:r w:rsidRPr="00FB5F2D">
        <w:rPr>
          <w:rFonts w:ascii="Lato" w:hAnsi="Lato"/>
          <w:b w:val="0"/>
          <w:bCs w:val="0"/>
        </w:rPr>
        <w:t>International</w:t>
      </w:r>
      <w:r w:rsidRPr="00FB5F2D">
        <w:rPr>
          <w:rFonts w:ascii="Lato" w:hAnsi="Lato"/>
          <w:b w:val="0"/>
          <w:bCs w:val="0"/>
          <w:spacing w:val="41"/>
        </w:rPr>
        <w:t xml:space="preserve"> </w:t>
      </w:r>
      <w:r w:rsidRPr="00FB5F2D">
        <w:rPr>
          <w:rFonts w:ascii="Lato" w:hAnsi="Lato"/>
          <w:b w:val="0"/>
          <w:bCs w:val="0"/>
        </w:rPr>
        <w:t>Trade</w:t>
      </w:r>
      <w:r w:rsidRPr="00FB5F2D">
        <w:rPr>
          <w:rFonts w:ascii="Lato" w:hAnsi="Lato"/>
          <w:b w:val="0"/>
          <w:bCs w:val="0"/>
          <w:spacing w:val="36"/>
        </w:rPr>
        <w:t xml:space="preserve"> </w:t>
      </w:r>
      <w:r w:rsidRPr="00FB5F2D">
        <w:rPr>
          <w:rFonts w:ascii="Lato" w:hAnsi="Lato"/>
          <w:b w:val="0"/>
          <w:bCs w:val="0"/>
          <w:spacing w:val="-2"/>
        </w:rPr>
        <w:t>Specialist</w:t>
      </w:r>
    </w:p>
    <w:p w14:paraId="2C0D6F68" w14:textId="77777777" w:rsidR="00077CA3" w:rsidRDefault="00077CA3" w:rsidP="00077CA3">
      <w:pPr>
        <w:pStyle w:val="ListParagraph"/>
        <w:numPr>
          <w:ilvl w:val="0"/>
          <w:numId w:val="3"/>
        </w:numPr>
        <w:rPr>
          <w:rFonts w:ascii="Lato" w:hAnsi="Lato"/>
          <w:spacing w:val="-2"/>
          <w:sz w:val="19"/>
          <w:szCs w:val="19"/>
        </w:rPr>
      </w:pPr>
      <w:r w:rsidRPr="00FB5F2D">
        <w:rPr>
          <w:rFonts w:ascii="Lato" w:hAnsi="Lato"/>
          <w:spacing w:val="-2"/>
          <w:sz w:val="19"/>
          <w:szCs w:val="19"/>
        </w:rPr>
        <w:t>Translated digital objectives into an omni-channel strategy and, coordinating a remote team, improved brand awareness and loyalty through increasing audience engagement 200% year-over-year over a 3-year period.</w:t>
      </w:r>
    </w:p>
    <w:p w14:paraId="1A77BCA1" w14:textId="77777777" w:rsidR="00077CA3" w:rsidRPr="00277C1D" w:rsidRDefault="00077CA3" w:rsidP="00077CA3">
      <w:pPr>
        <w:pStyle w:val="ListParagraph"/>
        <w:numPr>
          <w:ilvl w:val="0"/>
          <w:numId w:val="3"/>
        </w:numPr>
        <w:rPr>
          <w:rFonts w:ascii="Lato" w:hAnsi="Lato"/>
          <w:spacing w:val="-2"/>
          <w:sz w:val="19"/>
          <w:szCs w:val="19"/>
        </w:rPr>
      </w:pPr>
      <w:r w:rsidRPr="00FB5F2D">
        <w:rPr>
          <w:rFonts w:ascii="Lato" w:hAnsi="Lato"/>
          <w:sz w:val="19"/>
          <w:szCs w:val="19"/>
        </w:rPr>
        <w:t>Launched</w:t>
      </w:r>
      <w:r w:rsidRPr="00FB5F2D">
        <w:rPr>
          <w:rFonts w:ascii="Lato" w:hAnsi="Lato"/>
          <w:spacing w:val="48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U.S.-Canada,</w:t>
      </w:r>
      <w:r w:rsidRPr="00FB5F2D">
        <w:rPr>
          <w:rFonts w:ascii="Lato" w:hAnsi="Lato"/>
          <w:spacing w:val="25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bilateral</w:t>
      </w:r>
      <w:r w:rsidRPr="00FB5F2D">
        <w:rPr>
          <w:rFonts w:ascii="Lato" w:hAnsi="Lato"/>
          <w:spacing w:val="18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‘Clean</w:t>
      </w:r>
      <w:r w:rsidRPr="00FB5F2D">
        <w:rPr>
          <w:rFonts w:ascii="Lato" w:hAnsi="Lato"/>
          <w:spacing w:val="34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Industry</w:t>
      </w:r>
      <w:r w:rsidRPr="00FB5F2D">
        <w:rPr>
          <w:rFonts w:ascii="Lato" w:hAnsi="Lato"/>
          <w:spacing w:val="34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Network’,</w:t>
      </w:r>
      <w:r w:rsidRPr="00FB5F2D">
        <w:rPr>
          <w:rFonts w:ascii="Lato" w:hAnsi="Lato"/>
          <w:spacing w:val="45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leading</w:t>
      </w:r>
      <w:r w:rsidRPr="00FB5F2D">
        <w:rPr>
          <w:rFonts w:ascii="Lato" w:hAnsi="Lato"/>
          <w:spacing w:val="27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to</w:t>
      </w:r>
      <w:r w:rsidRPr="00FB5F2D">
        <w:rPr>
          <w:rFonts w:ascii="Lato" w:hAnsi="Lato"/>
          <w:spacing w:val="31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paid</w:t>
      </w:r>
      <w:r w:rsidRPr="00FB5F2D">
        <w:rPr>
          <w:rFonts w:ascii="Lato" w:hAnsi="Lato"/>
          <w:spacing w:val="9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corporate</w:t>
      </w:r>
      <w:r w:rsidRPr="00FB5F2D">
        <w:rPr>
          <w:rFonts w:ascii="Lato" w:hAnsi="Lato"/>
          <w:spacing w:val="6"/>
          <w:sz w:val="19"/>
          <w:szCs w:val="19"/>
        </w:rPr>
        <w:t xml:space="preserve"> </w:t>
      </w:r>
      <w:r w:rsidRPr="00FB5F2D">
        <w:rPr>
          <w:rFonts w:ascii="Lato" w:hAnsi="Lato"/>
          <w:sz w:val="19"/>
          <w:szCs w:val="19"/>
        </w:rPr>
        <w:t>membershi</w:t>
      </w:r>
      <w:r>
        <w:rPr>
          <w:rFonts w:ascii="Lato" w:hAnsi="Lato"/>
          <w:sz w:val="19"/>
          <w:szCs w:val="19"/>
        </w:rPr>
        <w:t>ps in 1 year</w:t>
      </w:r>
    </w:p>
    <w:p w14:paraId="1B6C9410" w14:textId="77777777" w:rsidR="00077CA3" w:rsidRPr="00277C1D" w:rsidRDefault="00077CA3" w:rsidP="00277C1D">
      <w:pPr>
        <w:rPr>
          <w:rFonts w:ascii="Lato" w:hAnsi="Lato"/>
          <w:spacing w:val="-2"/>
          <w:sz w:val="19"/>
          <w:szCs w:val="19"/>
        </w:rPr>
      </w:pPr>
    </w:p>
    <w:sectPr w:rsidR="00077CA3" w:rsidRPr="00277C1D" w:rsidSect="002A3030">
      <w:headerReference w:type="default" r:id="rId11"/>
      <w:type w:val="continuous"/>
      <w:pgSz w:w="12240" w:h="15840"/>
      <w:pgMar w:top="670" w:right="660" w:bottom="0" w:left="560" w:header="1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51A5" w14:textId="77777777" w:rsidR="00333E42" w:rsidRDefault="00333E42" w:rsidP="002A3030">
      <w:r>
        <w:separator/>
      </w:r>
    </w:p>
  </w:endnote>
  <w:endnote w:type="continuationSeparator" w:id="0">
    <w:p w14:paraId="2D44788A" w14:textId="77777777" w:rsidR="00333E42" w:rsidRDefault="00333E42" w:rsidP="002A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D3B6" w14:textId="77777777" w:rsidR="00333E42" w:rsidRDefault="00333E42" w:rsidP="002A3030">
      <w:r>
        <w:separator/>
      </w:r>
    </w:p>
  </w:footnote>
  <w:footnote w:type="continuationSeparator" w:id="0">
    <w:p w14:paraId="19B80285" w14:textId="77777777" w:rsidR="00333E42" w:rsidRDefault="00333E42" w:rsidP="002A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2F9FB1237DF45EDAFB05F3A047FB59A"/>
      </w:placeholder>
      <w:temporary/>
      <w:showingPlcHdr/>
      <w15:appearance w15:val="hidden"/>
    </w:sdtPr>
    <w:sdtContent>
      <w:p w14:paraId="452AC6A1" w14:textId="77777777" w:rsidR="002A3030" w:rsidRDefault="002A3030">
        <w:pPr>
          <w:pStyle w:val="Header"/>
        </w:pPr>
        <w:r>
          <w:t>[Type here]</w:t>
        </w:r>
      </w:p>
    </w:sdtContent>
  </w:sdt>
  <w:p w14:paraId="48D2B536" w14:textId="77777777" w:rsidR="002A3030" w:rsidRDefault="002A3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5052"/>
    <w:multiLevelType w:val="hybridMultilevel"/>
    <w:tmpl w:val="48729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3C2287"/>
    <w:multiLevelType w:val="hybridMultilevel"/>
    <w:tmpl w:val="AA26EDDA"/>
    <w:lvl w:ilvl="0" w:tplc="7D9A2094"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19"/>
        <w:szCs w:val="19"/>
        <w:lang w:val="en-US" w:eastAsia="en-US" w:bidi="ar-SA"/>
      </w:rPr>
    </w:lvl>
    <w:lvl w:ilvl="1" w:tplc="3B2676BC">
      <w:numFmt w:val="bullet"/>
      <w:lvlText w:val="•"/>
      <w:lvlJc w:val="left"/>
      <w:pPr>
        <w:ind w:left="1606" w:hanging="361"/>
      </w:pPr>
      <w:rPr>
        <w:rFonts w:hint="default"/>
        <w:lang w:val="en-US" w:eastAsia="en-US" w:bidi="ar-SA"/>
      </w:rPr>
    </w:lvl>
    <w:lvl w:ilvl="2" w:tplc="83D4C34A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3" w:tplc="88F22924">
      <w:numFmt w:val="bullet"/>
      <w:lvlText w:val="•"/>
      <w:lvlJc w:val="left"/>
      <w:pPr>
        <w:ind w:left="3698" w:hanging="361"/>
      </w:pPr>
      <w:rPr>
        <w:rFonts w:hint="default"/>
        <w:lang w:val="en-US" w:eastAsia="en-US" w:bidi="ar-SA"/>
      </w:rPr>
    </w:lvl>
    <w:lvl w:ilvl="4" w:tplc="AE3CAC4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02ACCE20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47A4DB5C">
      <w:numFmt w:val="bullet"/>
      <w:lvlText w:val="•"/>
      <w:lvlJc w:val="left"/>
      <w:pPr>
        <w:ind w:left="6836" w:hanging="361"/>
      </w:pPr>
      <w:rPr>
        <w:rFonts w:hint="default"/>
        <w:lang w:val="en-US" w:eastAsia="en-US" w:bidi="ar-SA"/>
      </w:rPr>
    </w:lvl>
    <w:lvl w:ilvl="7" w:tplc="DFD0DDD6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  <w:lvl w:ilvl="8" w:tplc="D6588C94">
      <w:numFmt w:val="bullet"/>
      <w:lvlText w:val="•"/>
      <w:lvlJc w:val="left"/>
      <w:pPr>
        <w:ind w:left="89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1D314C8"/>
    <w:multiLevelType w:val="hybridMultilevel"/>
    <w:tmpl w:val="BF026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7349594">
    <w:abstractNumId w:val="1"/>
  </w:num>
  <w:num w:numId="2" w16cid:durableId="569730523">
    <w:abstractNumId w:val="2"/>
  </w:num>
  <w:num w:numId="3" w16cid:durableId="168959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97"/>
    <w:rsid w:val="000064D9"/>
    <w:rsid w:val="00012284"/>
    <w:rsid w:val="00077CA3"/>
    <w:rsid w:val="000E1FAF"/>
    <w:rsid w:val="00104B8C"/>
    <w:rsid w:val="001244A3"/>
    <w:rsid w:val="001477C9"/>
    <w:rsid w:val="0017631F"/>
    <w:rsid w:val="001A5897"/>
    <w:rsid w:val="00210184"/>
    <w:rsid w:val="00237E5F"/>
    <w:rsid w:val="00277C1D"/>
    <w:rsid w:val="002A3030"/>
    <w:rsid w:val="00333E42"/>
    <w:rsid w:val="004615B3"/>
    <w:rsid w:val="004D034B"/>
    <w:rsid w:val="005C27FE"/>
    <w:rsid w:val="007069A1"/>
    <w:rsid w:val="007C1E70"/>
    <w:rsid w:val="008B0A17"/>
    <w:rsid w:val="00910962"/>
    <w:rsid w:val="00937EAF"/>
    <w:rsid w:val="009C0EC1"/>
    <w:rsid w:val="009E2325"/>
    <w:rsid w:val="00B35524"/>
    <w:rsid w:val="00C464DD"/>
    <w:rsid w:val="00C91AFD"/>
    <w:rsid w:val="00C96990"/>
    <w:rsid w:val="00CF0C87"/>
    <w:rsid w:val="00D2711F"/>
    <w:rsid w:val="00E13EB4"/>
    <w:rsid w:val="00E50F02"/>
    <w:rsid w:val="00EA45E6"/>
    <w:rsid w:val="00F414D2"/>
    <w:rsid w:val="00F63E82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0E8C"/>
  <w15:docId w15:val="{DD487EC1-BF51-4133-BD1A-840A7DAF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spacing w:line="262" w:lineRule="exact"/>
      <w:ind w:left="250"/>
      <w:outlineLvl w:val="0"/>
    </w:pPr>
    <w:rPr>
      <w:i/>
      <w:i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47"/>
      <w:ind w:left="145"/>
      <w:outlineLvl w:val="1"/>
    </w:pPr>
    <w:rPr>
      <w:rFonts w:ascii="Candara" w:eastAsia="Candara" w:hAnsi="Candara" w:cs="Candara"/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14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"/>
      <w:ind w:left="566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473" w:lineRule="exact"/>
      <w:ind w:left="312" w:right="447"/>
      <w:jc w:val="center"/>
    </w:pPr>
    <w:rPr>
      <w:rFonts w:ascii="Candara" w:eastAsia="Candara" w:hAnsi="Candara" w:cs="Candar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8"/>
      <w:ind w:left="566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7E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096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30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2A3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30"/>
    <w:rPr>
      <w:rFonts w:ascii="Gadugi" w:eastAsia="Gadugi" w:hAnsi="Gadugi" w:cs="Gadug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ared-byrn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sbyrne2@a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acsb.edu/insights.&amp;nb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um.com/@jared.byrn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F9FB1237DF45EDAFB05F3A047FB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F1AF-5FDE-4EE0-9760-2C1BA496F5DC}"/>
      </w:docPartPr>
      <w:docPartBody>
        <w:p w:rsidR="008C3CDC" w:rsidRDefault="009657CA" w:rsidP="009657CA">
          <w:pPr>
            <w:pStyle w:val="72F9FB1237DF45EDAFB05F3A047FB59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A"/>
    <w:rsid w:val="00104B8C"/>
    <w:rsid w:val="006C7A6D"/>
    <w:rsid w:val="008C3CDC"/>
    <w:rsid w:val="00930E18"/>
    <w:rsid w:val="009657CA"/>
    <w:rsid w:val="00BE7FB0"/>
    <w:rsid w:val="00D2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F9FB1237DF45EDAFB05F3A047FB59A">
    <w:name w:val="72F9FB1237DF45EDAFB05F3A047FB59A"/>
    <w:rsid w:val="00965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4621</Characters>
  <Application>Microsoft Office Word</Application>
  <DocSecurity>0</DocSecurity>
  <Lines>129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Byrne</dc:creator>
  <cp:lastModifiedBy>Jared Byrne</cp:lastModifiedBy>
  <cp:revision>2</cp:revision>
  <dcterms:created xsi:type="dcterms:W3CDTF">2026-02-11T20:38:00Z</dcterms:created>
  <dcterms:modified xsi:type="dcterms:W3CDTF">2026-02-11T20:38:00Z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for Office 365</vt:lpwstr>
  </property>
</Properties>
</file>