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4F" w:rsidRPr="001B0859" w:rsidRDefault="0073734F" w:rsidP="0073734F">
      <w:pPr>
        <w:jc w:val="center"/>
        <w:rPr>
          <w:b/>
          <w:sz w:val="24"/>
          <w:szCs w:val="24"/>
        </w:rPr>
      </w:pPr>
      <w:r w:rsidRPr="001B0859">
        <w:rPr>
          <w:b/>
          <w:sz w:val="24"/>
          <w:szCs w:val="24"/>
        </w:rPr>
        <w:t>Lisa Grey Whitaker</w:t>
      </w:r>
    </w:p>
    <w:p w:rsidR="0073734F" w:rsidRDefault="0073734F" w:rsidP="0073734F">
      <w:pPr>
        <w:jc w:val="center"/>
        <w:rPr>
          <w:b/>
          <w:sz w:val="24"/>
          <w:szCs w:val="24"/>
        </w:rPr>
      </w:pPr>
    </w:p>
    <w:p w:rsidR="0073734F" w:rsidRPr="00134594" w:rsidRDefault="001E6B08" w:rsidP="0073734F">
      <w:pPr>
        <w:rPr>
          <w:rFonts w:cs="Tahoma"/>
          <w:sz w:val="20"/>
          <w:szCs w:val="20"/>
        </w:rPr>
      </w:pPr>
      <w:r>
        <w:rPr>
          <w:rFonts w:cs="Tahoma"/>
          <w:sz w:val="20"/>
          <w:szCs w:val="20"/>
        </w:rPr>
        <w:t xml:space="preserve">T. Denny Sanford </w:t>
      </w:r>
      <w:r w:rsidR="0073734F" w:rsidRPr="00134594">
        <w:rPr>
          <w:rFonts w:cs="Tahoma"/>
          <w:sz w:val="20"/>
          <w:szCs w:val="20"/>
        </w:rPr>
        <w:t xml:space="preserve">School of Social and Family Dynamics                    </w:t>
      </w:r>
      <w:r>
        <w:rPr>
          <w:rFonts w:cs="Tahoma"/>
          <w:sz w:val="20"/>
          <w:szCs w:val="20"/>
        </w:rPr>
        <w:t xml:space="preserve">  </w:t>
      </w:r>
      <w:r w:rsidR="00D7034D" w:rsidRPr="00134594">
        <w:rPr>
          <w:rFonts w:cs="Tahoma"/>
          <w:sz w:val="20"/>
          <w:szCs w:val="20"/>
        </w:rPr>
        <w:t>Phone</w:t>
      </w:r>
      <w:r w:rsidR="0073734F" w:rsidRPr="00134594">
        <w:rPr>
          <w:rFonts w:cs="Tahoma"/>
          <w:sz w:val="20"/>
          <w:szCs w:val="20"/>
        </w:rPr>
        <w:t xml:space="preserve">: (480) </w:t>
      </w:r>
      <w:r w:rsidR="004E64C6">
        <w:rPr>
          <w:rFonts w:cs="Tahoma"/>
          <w:sz w:val="20"/>
          <w:szCs w:val="20"/>
        </w:rPr>
        <w:t>727-3384</w:t>
      </w:r>
      <w:r w:rsidR="0073734F" w:rsidRPr="00134594">
        <w:rPr>
          <w:rFonts w:cs="Tahoma"/>
          <w:sz w:val="20"/>
          <w:szCs w:val="20"/>
        </w:rPr>
        <w:t xml:space="preserve"> Arizona State University</w:t>
      </w:r>
      <w:r w:rsidR="0073734F" w:rsidRPr="00134594">
        <w:rPr>
          <w:rFonts w:cs="Tahoma"/>
          <w:sz w:val="20"/>
          <w:szCs w:val="20"/>
        </w:rPr>
        <w:tab/>
      </w:r>
      <w:r w:rsidR="0073734F" w:rsidRPr="00134594">
        <w:rPr>
          <w:rFonts w:cs="Tahoma"/>
          <w:sz w:val="20"/>
          <w:szCs w:val="20"/>
        </w:rPr>
        <w:tab/>
      </w:r>
      <w:r w:rsidR="00F27D97" w:rsidRPr="00134594">
        <w:rPr>
          <w:rFonts w:cs="Tahoma"/>
          <w:sz w:val="20"/>
          <w:szCs w:val="20"/>
        </w:rPr>
        <w:t xml:space="preserve">       </w:t>
      </w:r>
      <w:r w:rsidR="0073734F" w:rsidRPr="00134594">
        <w:rPr>
          <w:rFonts w:cs="Tahoma"/>
          <w:sz w:val="20"/>
          <w:szCs w:val="20"/>
        </w:rPr>
        <w:t xml:space="preserve">                                            </w:t>
      </w:r>
      <w:r w:rsidR="00D7034D" w:rsidRPr="00134594">
        <w:rPr>
          <w:rFonts w:cs="Tahoma"/>
          <w:sz w:val="20"/>
          <w:szCs w:val="20"/>
        </w:rPr>
        <w:t xml:space="preserve">Fax: (480) 965-6779 </w:t>
      </w:r>
      <w:r w:rsidR="0073734F" w:rsidRPr="00134594">
        <w:rPr>
          <w:rFonts w:cs="Tahoma"/>
          <w:sz w:val="20"/>
          <w:szCs w:val="20"/>
        </w:rPr>
        <w:t>Box 873701</w:t>
      </w:r>
      <w:r w:rsidR="00D7034D" w:rsidRPr="00134594">
        <w:rPr>
          <w:rFonts w:cs="Tahoma"/>
          <w:sz w:val="20"/>
          <w:szCs w:val="20"/>
        </w:rPr>
        <w:tab/>
      </w:r>
      <w:r w:rsidR="00D7034D" w:rsidRPr="00134594">
        <w:rPr>
          <w:rFonts w:cs="Tahoma"/>
          <w:sz w:val="20"/>
          <w:szCs w:val="20"/>
        </w:rPr>
        <w:tab/>
      </w:r>
      <w:r w:rsidR="00D7034D" w:rsidRPr="00134594">
        <w:rPr>
          <w:rFonts w:cs="Tahoma"/>
          <w:sz w:val="20"/>
          <w:szCs w:val="20"/>
        </w:rPr>
        <w:tab/>
      </w:r>
      <w:r w:rsidR="00D7034D" w:rsidRPr="00134594">
        <w:rPr>
          <w:rFonts w:cs="Tahoma"/>
          <w:sz w:val="20"/>
          <w:szCs w:val="20"/>
        </w:rPr>
        <w:tab/>
      </w:r>
      <w:r w:rsidR="00D7034D" w:rsidRPr="00134594">
        <w:rPr>
          <w:rFonts w:cs="Tahoma"/>
          <w:sz w:val="20"/>
          <w:szCs w:val="20"/>
        </w:rPr>
        <w:tab/>
      </w:r>
      <w:r w:rsidR="00D7034D" w:rsidRPr="00134594">
        <w:rPr>
          <w:rFonts w:cs="Tahoma"/>
          <w:sz w:val="20"/>
          <w:szCs w:val="20"/>
        </w:rPr>
        <w:tab/>
        <w:t xml:space="preserve">     </w:t>
      </w:r>
      <w:r w:rsidR="00D7034D" w:rsidRPr="00134594">
        <w:rPr>
          <w:rFonts w:cs="Tahoma"/>
          <w:sz w:val="20"/>
          <w:szCs w:val="20"/>
        </w:rPr>
        <w:tab/>
        <w:t xml:space="preserve">        Email: </w:t>
      </w:r>
      <w:hyperlink r:id="rId8" w:history="1">
        <w:r w:rsidR="00D7034D" w:rsidRPr="00134594">
          <w:rPr>
            <w:rStyle w:val="Hyperlink"/>
            <w:rFonts w:cs="Tahoma"/>
            <w:sz w:val="20"/>
            <w:szCs w:val="20"/>
          </w:rPr>
          <w:t>Lisa.Whitaker@asu.edu</w:t>
        </w:r>
      </w:hyperlink>
      <w:r w:rsidR="00D7034D" w:rsidRPr="00134594">
        <w:rPr>
          <w:rFonts w:cs="Tahoma"/>
          <w:sz w:val="20"/>
          <w:szCs w:val="20"/>
        </w:rPr>
        <w:t xml:space="preserve"> </w:t>
      </w:r>
      <w:r w:rsidR="0073734F" w:rsidRPr="00134594">
        <w:rPr>
          <w:rFonts w:cs="Tahoma"/>
          <w:sz w:val="20"/>
          <w:szCs w:val="20"/>
        </w:rPr>
        <w:t>Tempe, AZ  85287-3701</w:t>
      </w:r>
      <w:r w:rsidR="0073734F" w:rsidRPr="00134594">
        <w:rPr>
          <w:rFonts w:cs="Tahoma"/>
          <w:sz w:val="20"/>
          <w:szCs w:val="20"/>
        </w:rPr>
        <w:tab/>
        <w:t xml:space="preserve">    </w:t>
      </w:r>
      <w:r w:rsidR="0073734F" w:rsidRPr="00134594">
        <w:rPr>
          <w:rFonts w:cs="Tahoma"/>
          <w:sz w:val="20"/>
          <w:szCs w:val="20"/>
        </w:rPr>
        <w:tab/>
      </w:r>
      <w:r w:rsidR="0073734F" w:rsidRPr="00134594">
        <w:rPr>
          <w:rFonts w:cs="Tahoma"/>
          <w:sz w:val="20"/>
          <w:szCs w:val="20"/>
        </w:rPr>
        <w:tab/>
      </w:r>
      <w:r w:rsidR="0073734F" w:rsidRPr="00134594">
        <w:rPr>
          <w:rFonts w:cs="Tahoma"/>
          <w:sz w:val="20"/>
          <w:szCs w:val="20"/>
        </w:rPr>
        <w:tab/>
      </w:r>
      <w:r w:rsidR="0073734F" w:rsidRPr="00134594">
        <w:rPr>
          <w:rFonts w:cs="Tahoma"/>
          <w:sz w:val="20"/>
          <w:szCs w:val="20"/>
        </w:rPr>
        <w:tab/>
        <w:t xml:space="preserve">                                       </w:t>
      </w:r>
    </w:p>
    <w:p w:rsidR="00793165" w:rsidRDefault="00793165">
      <w:pPr>
        <w:rPr>
          <w:b/>
          <w:caps/>
          <w:sz w:val="20"/>
          <w:szCs w:val="20"/>
        </w:rPr>
      </w:pPr>
    </w:p>
    <w:p w:rsidR="00196819" w:rsidRDefault="00196819">
      <w:pPr>
        <w:rPr>
          <w:b/>
          <w:caps/>
          <w:sz w:val="20"/>
          <w:szCs w:val="20"/>
        </w:rPr>
      </w:pPr>
    </w:p>
    <w:p w:rsidR="00343862" w:rsidRPr="00F27D97" w:rsidRDefault="00343862" w:rsidP="00343862">
      <w:pPr>
        <w:rPr>
          <w:b/>
          <w:caps/>
          <w:sz w:val="20"/>
          <w:szCs w:val="20"/>
        </w:rPr>
      </w:pPr>
      <w:r>
        <w:rPr>
          <w:b/>
          <w:caps/>
          <w:sz w:val="20"/>
          <w:szCs w:val="20"/>
        </w:rPr>
        <w:t>education</w:t>
      </w:r>
    </w:p>
    <w:p w:rsidR="00343862" w:rsidRDefault="00343862" w:rsidP="00343862">
      <w:pPr>
        <w:rPr>
          <w:sz w:val="20"/>
          <w:szCs w:val="20"/>
        </w:rPr>
      </w:pPr>
      <w:r>
        <w:rPr>
          <w:sz w:val="20"/>
          <w:szCs w:val="20"/>
        </w:rPr>
        <w:t>PHD Sociology,</w:t>
      </w:r>
      <w:r w:rsidRPr="00F27D97">
        <w:rPr>
          <w:sz w:val="20"/>
          <w:szCs w:val="20"/>
        </w:rPr>
        <w:t xml:space="preserve"> Stanford University</w:t>
      </w:r>
      <w:r>
        <w:rPr>
          <w:sz w:val="20"/>
          <w:szCs w:val="20"/>
        </w:rPr>
        <w:t>,</w:t>
      </w:r>
      <w:r w:rsidRPr="00F27D97">
        <w:rPr>
          <w:sz w:val="20"/>
          <w:szCs w:val="20"/>
        </w:rPr>
        <w:t xml:space="preserve"> Stanford, California </w:t>
      </w:r>
      <w:r w:rsidRPr="00F27D97">
        <w:rPr>
          <w:sz w:val="20"/>
          <w:szCs w:val="20"/>
        </w:rPr>
        <w:tab/>
      </w:r>
      <w:r w:rsidRPr="00F27D97">
        <w:rPr>
          <w:sz w:val="20"/>
          <w:szCs w:val="20"/>
        </w:rPr>
        <w:tab/>
      </w:r>
      <w:r w:rsidRPr="00F27D97">
        <w:rPr>
          <w:sz w:val="20"/>
          <w:szCs w:val="20"/>
        </w:rPr>
        <w:tab/>
      </w:r>
      <w:r w:rsidRPr="00F27D97">
        <w:rPr>
          <w:sz w:val="20"/>
          <w:szCs w:val="20"/>
        </w:rPr>
        <w:tab/>
      </w:r>
      <w:r>
        <w:rPr>
          <w:sz w:val="20"/>
          <w:szCs w:val="20"/>
        </w:rPr>
        <w:tab/>
      </w:r>
      <w:r w:rsidR="001957D9">
        <w:rPr>
          <w:sz w:val="20"/>
          <w:szCs w:val="20"/>
        </w:rPr>
        <w:t xml:space="preserve">  </w:t>
      </w:r>
      <w:r w:rsidRPr="00F27D97">
        <w:rPr>
          <w:sz w:val="20"/>
          <w:szCs w:val="20"/>
        </w:rPr>
        <w:t xml:space="preserve">1979           </w:t>
      </w:r>
    </w:p>
    <w:p w:rsidR="00343862" w:rsidRPr="00F27D97" w:rsidRDefault="00343862" w:rsidP="00343862">
      <w:pPr>
        <w:rPr>
          <w:sz w:val="20"/>
          <w:szCs w:val="20"/>
        </w:rPr>
      </w:pPr>
      <w:r>
        <w:rPr>
          <w:sz w:val="20"/>
          <w:szCs w:val="20"/>
        </w:rPr>
        <w:t>MA Sociology,</w:t>
      </w:r>
      <w:r w:rsidRPr="00F27D97">
        <w:rPr>
          <w:sz w:val="20"/>
          <w:szCs w:val="20"/>
        </w:rPr>
        <w:t xml:space="preserve"> Stanford University</w:t>
      </w:r>
      <w:r>
        <w:rPr>
          <w:sz w:val="20"/>
          <w:szCs w:val="20"/>
        </w:rPr>
        <w:t>,</w:t>
      </w:r>
      <w:r w:rsidRPr="00F27D97">
        <w:rPr>
          <w:sz w:val="20"/>
          <w:szCs w:val="20"/>
        </w:rPr>
        <w:t xml:space="preserve"> Stanford, California </w:t>
      </w:r>
      <w:r w:rsidRPr="00F27D97">
        <w:rPr>
          <w:sz w:val="20"/>
          <w:szCs w:val="20"/>
        </w:rPr>
        <w:tab/>
      </w:r>
      <w:r w:rsidRPr="00F27D97">
        <w:rPr>
          <w:sz w:val="20"/>
          <w:szCs w:val="20"/>
        </w:rPr>
        <w:tab/>
      </w:r>
      <w:r w:rsidRPr="00F27D97">
        <w:rPr>
          <w:sz w:val="20"/>
          <w:szCs w:val="20"/>
        </w:rPr>
        <w:tab/>
      </w:r>
      <w:r w:rsidRPr="00F27D97">
        <w:rPr>
          <w:sz w:val="20"/>
          <w:szCs w:val="20"/>
        </w:rPr>
        <w:tab/>
      </w:r>
      <w:r w:rsidRPr="00F27D97">
        <w:rPr>
          <w:sz w:val="20"/>
          <w:szCs w:val="20"/>
        </w:rPr>
        <w:tab/>
      </w:r>
      <w:r w:rsidR="001957D9">
        <w:rPr>
          <w:sz w:val="20"/>
          <w:szCs w:val="20"/>
        </w:rPr>
        <w:t xml:space="preserve">  </w:t>
      </w:r>
      <w:r w:rsidRPr="00F27D97">
        <w:rPr>
          <w:sz w:val="20"/>
          <w:szCs w:val="20"/>
        </w:rPr>
        <w:t>1975</w:t>
      </w:r>
    </w:p>
    <w:p w:rsidR="00343862" w:rsidRPr="00F27D97" w:rsidRDefault="00343862" w:rsidP="00343862">
      <w:pPr>
        <w:rPr>
          <w:sz w:val="20"/>
          <w:szCs w:val="20"/>
        </w:rPr>
      </w:pPr>
      <w:r>
        <w:rPr>
          <w:sz w:val="20"/>
          <w:szCs w:val="20"/>
        </w:rPr>
        <w:t>BA Sociology,</w:t>
      </w:r>
      <w:r w:rsidRPr="00F27D97">
        <w:rPr>
          <w:sz w:val="20"/>
          <w:szCs w:val="20"/>
        </w:rPr>
        <w:t xml:space="preserve"> Arizona State University</w:t>
      </w:r>
      <w:r>
        <w:rPr>
          <w:sz w:val="20"/>
          <w:szCs w:val="20"/>
        </w:rPr>
        <w:t>,</w:t>
      </w:r>
      <w:r w:rsidRPr="00F27D97">
        <w:rPr>
          <w:sz w:val="20"/>
          <w:szCs w:val="20"/>
        </w:rPr>
        <w:t xml:space="preserve"> Tempe, Arizona </w:t>
      </w:r>
      <w:r w:rsidRPr="00F27D97">
        <w:rPr>
          <w:sz w:val="20"/>
          <w:szCs w:val="20"/>
        </w:rPr>
        <w:tab/>
      </w:r>
      <w:r w:rsidRPr="00F27D97">
        <w:rPr>
          <w:sz w:val="20"/>
          <w:szCs w:val="20"/>
        </w:rPr>
        <w:tab/>
      </w:r>
      <w:r w:rsidRPr="00F27D97">
        <w:rPr>
          <w:sz w:val="20"/>
          <w:szCs w:val="20"/>
        </w:rPr>
        <w:tab/>
      </w:r>
      <w:r w:rsidRPr="00F27D97">
        <w:rPr>
          <w:sz w:val="20"/>
          <w:szCs w:val="20"/>
        </w:rPr>
        <w:tab/>
      </w:r>
      <w:r w:rsidRPr="00F27D97">
        <w:rPr>
          <w:sz w:val="20"/>
          <w:szCs w:val="20"/>
        </w:rPr>
        <w:tab/>
      </w:r>
      <w:r w:rsidR="001957D9">
        <w:rPr>
          <w:sz w:val="20"/>
          <w:szCs w:val="20"/>
        </w:rPr>
        <w:t xml:space="preserve">  </w:t>
      </w:r>
      <w:r w:rsidRPr="00F27D97">
        <w:rPr>
          <w:sz w:val="20"/>
          <w:szCs w:val="20"/>
        </w:rPr>
        <w:t>1974</w:t>
      </w:r>
    </w:p>
    <w:p w:rsidR="00343862" w:rsidRDefault="00343862">
      <w:pPr>
        <w:rPr>
          <w:b/>
          <w:caps/>
          <w:sz w:val="20"/>
          <w:szCs w:val="20"/>
        </w:rPr>
      </w:pPr>
    </w:p>
    <w:p w:rsidR="00343862" w:rsidRDefault="00343862">
      <w:pPr>
        <w:rPr>
          <w:b/>
          <w:caps/>
          <w:sz w:val="20"/>
          <w:szCs w:val="20"/>
        </w:rPr>
      </w:pPr>
    </w:p>
    <w:p w:rsidR="00343862" w:rsidRPr="00134594" w:rsidRDefault="00672078" w:rsidP="00343862">
      <w:pPr>
        <w:rPr>
          <w:rFonts w:cs="Tahoma"/>
          <w:b/>
          <w:caps/>
          <w:sz w:val="20"/>
          <w:szCs w:val="20"/>
        </w:rPr>
      </w:pPr>
      <w:r>
        <w:rPr>
          <w:rFonts w:cs="Tahoma"/>
          <w:b/>
          <w:caps/>
          <w:sz w:val="20"/>
          <w:szCs w:val="20"/>
        </w:rPr>
        <w:t>ACADEMIC</w:t>
      </w:r>
      <w:r w:rsidR="00343862">
        <w:rPr>
          <w:rFonts w:cs="Tahoma"/>
          <w:b/>
          <w:caps/>
          <w:sz w:val="20"/>
          <w:szCs w:val="20"/>
        </w:rPr>
        <w:t xml:space="preserve"> positions </w:t>
      </w:r>
    </w:p>
    <w:p w:rsidR="001957D9" w:rsidRDefault="001957D9" w:rsidP="00343862">
      <w:pPr>
        <w:rPr>
          <w:i/>
          <w:sz w:val="20"/>
          <w:szCs w:val="20"/>
        </w:rPr>
      </w:pPr>
    </w:p>
    <w:p w:rsidR="001957D9" w:rsidRPr="001957D9" w:rsidRDefault="00343862" w:rsidP="00343862">
      <w:pPr>
        <w:rPr>
          <w:sz w:val="20"/>
          <w:szCs w:val="20"/>
        </w:rPr>
      </w:pPr>
      <w:r w:rsidRPr="00F27D97">
        <w:rPr>
          <w:i/>
          <w:sz w:val="20"/>
          <w:szCs w:val="20"/>
        </w:rPr>
        <w:t>School of Social and Family Dynamics, Arizona State University</w:t>
      </w:r>
    </w:p>
    <w:p w:rsidR="00634E68" w:rsidRDefault="00634E68" w:rsidP="001957D9">
      <w:pPr>
        <w:rPr>
          <w:b/>
          <w:sz w:val="20"/>
          <w:szCs w:val="20"/>
        </w:rPr>
      </w:pPr>
      <w:r>
        <w:rPr>
          <w:b/>
          <w:sz w:val="20"/>
          <w:szCs w:val="20"/>
        </w:rPr>
        <w:t>Senior Lecturer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634E68">
        <w:rPr>
          <w:sz w:val="20"/>
          <w:szCs w:val="20"/>
        </w:rPr>
        <w:t xml:space="preserve">      08/2016</w:t>
      </w:r>
      <w:r>
        <w:rPr>
          <w:sz w:val="20"/>
          <w:szCs w:val="20"/>
        </w:rPr>
        <w:t>-Present</w:t>
      </w:r>
    </w:p>
    <w:p w:rsidR="001957D9" w:rsidRPr="00F27D97" w:rsidRDefault="001957D9" w:rsidP="001957D9">
      <w:pPr>
        <w:rPr>
          <w:b/>
          <w:sz w:val="20"/>
          <w:szCs w:val="20"/>
        </w:rPr>
      </w:pPr>
      <w:r>
        <w:rPr>
          <w:b/>
          <w:sz w:val="20"/>
          <w:szCs w:val="20"/>
        </w:rPr>
        <w:t xml:space="preserve">Lecturer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1957D9">
        <w:rPr>
          <w:sz w:val="20"/>
          <w:szCs w:val="20"/>
        </w:rPr>
        <w:t>08/2008-</w:t>
      </w:r>
      <w:r w:rsidR="00230491">
        <w:rPr>
          <w:sz w:val="20"/>
          <w:szCs w:val="20"/>
        </w:rPr>
        <w:t>07/2016</w:t>
      </w:r>
    </w:p>
    <w:p w:rsidR="001957D9" w:rsidRDefault="001957D9" w:rsidP="00343862">
      <w:pPr>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1957D9">
        <w:rPr>
          <w:sz w:val="20"/>
          <w:szCs w:val="20"/>
        </w:rPr>
        <w:t>01/2003-07/2008</w:t>
      </w:r>
    </w:p>
    <w:p w:rsidR="00343862" w:rsidRPr="001957D9" w:rsidRDefault="00343862" w:rsidP="00343862">
      <w:pPr>
        <w:rPr>
          <w:rFonts w:ascii="Arial" w:hAnsi="Arial" w:cs="Arial"/>
          <w:sz w:val="20"/>
          <w:szCs w:val="20"/>
        </w:rPr>
      </w:pPr>
      <w:r>
        <w:rPr>
          <w:b/>
          <w:sz w:val="20"/>
          <w:szCs w:val="20"/>
        </w:rPr>
        <w:t xml:space="preserve">Faculty Associate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1957D9">
        <w:rPr>
          <w:b/>
          <w:sz w:val="20"/>
          <w:szCs w:val="20"/>
        </w:rPr>
        <w:t xml:space="preserve">      </w:t>
      </w:r>
      <w:r w:rsidR="0085088A">
        <w:rPr>
          <w:sz w:val="20"/>
          <w:szCs w:val="20"/>
        </w:rPr>
        <w:t>08/2001-</w:t>
      </w:r>
      <w:r w:rsidRPr="001957D9">
        <w:rPr>
          <w:sz w:val="20"/>
          <w:szCs w:val="20"/>
        </w:rPr>
        <w:t>12/2002</w:t>
      </w:r>
    </w:p>
    <w:p w:rsidR="00343862" w:rsidRDefault="00343862">
      <w:pPr>
        <w:rPr>
          <w:b/>
          <w:caps/>
          <w:sz w:val="20"/>
          <w:szCs w:val="20"/>
        </w:rPr>
      </w:pPr>
    </w:p>
    <w:p w:rsidR="00343862" w:rsidRPr="00F27D97" w:rsidRDefault="00343862" w:rsidP="00343862">
      <w:pPr>
        <w:rPr>
          <w:i/>
          <w:sz w:val="20"/>
          <w:szCs w:val="20"/>
        </w:rPr>
      </w:pPr>
      <w:r w:rsidRPr="00F27D97">
        <w:rPr>
          <w:i/>
          <w:sz w:val="20"/>
          <w:szCs w:val="20"/>
        </w:rPr>
        <w:t>Departments of Social and Behavioral Sciences, Chandler-Gilbert and Mesa Community Colleges</w:t>
      </w:r>
      <w:r w:rsidRPr="00F27D97">
        <w:rPr>
          <w:sz w:val="20"/>
          <w:szCs w:val="20"/>
        </w:rPr>
        <w:t xml:space="preserve"> </w:t>
      </w:r>
    </w:p>
    <w:p w:rsidR="00343862" w:rsidRPr="00F27D97" w:rsidRDefault="00343862" w:rsidP="00343862">
      <w:pPr>
        <w:rPr>
          <w:b/>
          <w:sz w:val="20"/>
          <w:szCs w:val="20"/>
        </w:rPr>
      </w:pPr>
      <w:r w:rsidRPr="00F27D97">
        <w:rPr>
          <w:b/>
          <w:sz w:val="20"/>
          <w:szCs w:val="20"/>
        </w:rPr>
        <w:t>Adjunct faculty</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001957D9">
        <w:rPr>
          <w:b/>
          <w:sz w:val="20"/>
          <w:szCs w:val="20"/>
        </w:rPr>
        <w:t xml:space="preserve">    </w:t>
      </w:r>
      <w:r w:rsidRPr="001957D9">
        <w:rPr>
          <w:sz w:val="20"/>
          <w:szCs w:val="20"/>
        </w:rPr>
        <w:t>06/2000-12/2002</w:t>
      </w:r>
    </w:p>
    <w:p w:rsidR="00343862" w:rsidRPr="00F27D97" w:rsidRDefault="00343862" w:rsidP="00343862">
      <w:pPr>
        <w:rPr>
          <w:sz w:val="20"/>
          <w:szCs w:val="20"/>
        </w:rPr>
      </w:pPr>
      <w:r w:rsidRPr="00F27D97">
        <w:rPr>
          <w:sz w:val="20"/>
          <w:szCs w:val="20"/>
        </w:rPr>
        <w:t>Taught Introductory Sociolo</w:t>
      </w:r>
      <w:r>
        <w:rPr>
          <w:sz w:val="20"/>
          <w:szCs w:val="20"/>
        </w:rPr>
        <w:t>gy to classes of 20-40 students</w:t>
      </w:r>
    </w:p>
    <w:p w:rsidR="00343862" w:rsidRPr="005D00D3" w:rsidRDefault="00343862" w:rsidP="00343862"/>
    <w:p w:rsidR="00343862" w:rsidRPr="00F27D97" w:rsidRDefault="00343862" w:rsidP="00343862">
      <w:pPr>
        <w:pStyle w:val="Heading3"/>
        <w:rPr>
          <w:sz w:val="20"/>
          <w:szCs w:val="20"/>
        </w:rPr>
      </w:pPr>
      <w:r w:rsidRPr="00F27D97">
        <w:rPr>
          <w:sz w:val="20"/>
          <w:szCs w:val="20"/>
        </w:rPr>
        <w:t xml:space="preserve">Universidad Internaçional; Cuernavaca, Mexico </w:t>
      </w:r>
      <w:r w:rsidRPr="00F27D97">
        <w:rPr>
          <w:sz w:val="20"/>
          <w:szCs w:val="20"/>
        </w:rPr>
        <w:tab/>
      </w:r>
      <w:r w:rsidRPr="00F27D97">
        <w:rPr>
          <w:sz w:val="20"/>
          <w:szCs w:val="20"/>
        </w:rPr>
        <w:tab/>
      </w:r>
      <w:r w:rsidRPr="00F27D97">
        <w:rPr>
          <w:sz w:val="20"/>
          <w:szCs w:val="20"/>
        </w:rPr>
        <w:tab/>
      </w:r>
      <w:r>
        <w:rPr>
          <w:i w:val="0"/>
          <w:sz w:val="20"/>
          <w:szCs w:val="20"/>
        </w:rPr>
        <w:t xml:space="preserve">            </w:t>
      </w:r>
      <w:r w:rsidR="001957D9">
        <w:rPr>
          <w:i w:val="0"/>
          <w:sz w:val="20"/>
          <w:szCs w:val="20"/>
        </w:rPr>
        <w:t xml:space="preserve">    </w:t>
      </w:r>
      <w:r w:rsidRPr="001957D9">
        <w:rPr>
          <w:i w:val="0"/>
          <w:sz w:val="20"/>
          <w:szCs w:val="20"/>
        </w:rPr>
        <w:t>06/1999-06/2000</w:t>
      </w:r>
    </w:p>
    <w:p w:rsidR="00343862" w:rsidRPr="00B36AEE" w:rsidRDefault="00343862" w:rsidP="00343862">
      <w:pPr>
        <w:rPr>
          <w:b/>
          <w:sz w:val="20"/>
          <w:szCs w:val="20"/>
        </w:rPr>
      </w:pPr>
      <w:r w:rsidRPr="00B36AEE">
        <w:rPr>
          <w:b/>
          <w:sz w:val="20"/>
          <w:szCs w:val="20"/>
        </w:rPr>
        <w:t>Adjunct faculty</w:t>
      </w:r>
    </w:p>
    <w:p w:rsidR="00343862" w:rsidRDefault="00343862" w:rsidP="00343862">
      <w:pPr>
        <w:rPr>
          <w:sz w:val="20"/>
          <w:szCs w:val="20"/>
        </w:rPr>
      </w:pPr>
      <w:r>
        <w:rPr>
          <w:sz w:val="20"/>
          <w:szCs w:val="20"/>
        </w:rPr>
        <w:t>Taught (in Spanish) Sociology, Social Psychology and ESL courses</w:t>
      </w:r>
    </w:p>
    <w:p w:rsidR="00343862" w:rsidRDefault="00343862">
      <w:pPr>
        <w:rPr>
          <w:b/>
          <w:caps/>
          <w:sz w:val="20"/>
          <w:szCs w:val="20"/>
        </w:rPr>
      </w:pPr>
    </w:p>
    <w:p w:rsidR="00343862" w:rsidRDefault="00343862">
      <w:pPr>
        <w:rPr>
          <w:b/>
          <w:caps/>
          <w:sz w:val="20"/>
          <w:szCs w:val="20"/>
        </w:rPr>
      </w:pPr>
    </w:p>
    <w:p w:rsidR="00343862" w:rsidRDefault="00343862">
      <w:pPr>
        <w:rPr>
          <w:b/>
          <w:caps/>
          <w:sz w:val="20"/>
          <w:szCs w:val="20"/>
        </w:rPr>
      </w:pPr>
      <w:r>
        <w:rPr>
          <w:b/>
          <w:caps/>
          <w:sz w:val="20"/>
          <w:szCs w:val="20"/>
        </w:rPr>
        <w:t>T</w:t>
      </w:r>
      <w:r w:rsidR="0085088A">
        <w:rPr>
          <w:b/>
          <w:caps/>
          <w:sz w:val="20"/>
          <w:szCs w:val="20"/>
        </w:rPr>
        <w:t>EACHING AND MENTORING</w:t>
      </w:r>
    </w:p>
    <w:p w:rsidR="00343862" w:rsidRDefault="00343862">
      <w:pPr>
        <w:rPr>
          <w:b/>
          <w:caps/>
          <w:sz w:val="20"/>
          <w:szCs w:val="20"/>
        </w:rPr>
      </w:pPr>
    </w:p>
    <w:p w:rsidR="00343862" w:rsidRPr="00343862" w:rsidRDefault="00343862">
      <w:pPr>
        <w:rPr>
          <w:sz w:val="20"/>
          <w:szCs w:val="20"/>
        </w:rPr>
      </w:pPr>
      <w:r>
        <w:rPr>
          <w:b/>
          <w:sz w:val="20"/>
          <w:szCs w:val="20"/>
        </w:rPr>
        <w:t>Courses Taught</w:t>
      </w:r>
    </w:p>
    <w:p w:rsidR="00240232" w:rsidRDefault="00240232" w:rsidP="001B0859">
      <w:pPr>
        <w:numPr>
          <w:ilvl w:val="0"/>
          <w:numId w:val="10"/>
        </w:numPr>
        <w:rPr>
          <w:rFonts w:cs="Tahoma"/>
          <w:sz w:val="20"/>
          <w:szCs w:val="20"/>
        </w:rPr>
      </w:pPr>
      <w:r>
        <w:rPr>
          <w:rFonts w:cs="Tahoma"/>
          <w:sz w:val="20"/>
          <w:szCs w:val="20"/>
        </w:rPr>
        <w:t xml:space="preserve">Introductory Sociology (SOC 101) Massive Open Online Course (MOOC) for </w:t>
      </w:r>
      <w:r w:rsidR="00BE4885">
        <w:rPr>
          <w:rFonts w:cs="Tahoma"/>
          <w:sz w:val="20"/>
          <w:szCs w:val="20"/>
        </w:rPr>
        <w:t>GFA</w:t>
      </w:r>
      <w:r>
        <w:rPr>
          <w:rFonts w:cs="Tahoma"/>
          <w:sz w:val="20"/>
          <w:szCs w:val="20"/>
        </w:rPr>
        <w:t>/ EdX</w:t>
      </w:r>
    </w:p>
    <w:p w:rsidR="001B0859" w:rsidRPr="00134594" w:rsidRDefault="001B0859" w:rsidP="001B0859">
      <w:pPr>
        <w:numPr>
          <w:ilvl w:val="0"/>
          <w:numId w:val="10"/>
        </w:numPr>
        <w:rPr>
          <w:rFonts w:cs="Tahoma"/>
          <w:sz w:val="20"/>
          <w:szCs w:val="20"/>
        </w:rPr>
      </w:pPr>
      <w:r w:rsidRPr="00134594">
        <w:rPr>
          <w:rFonts w:cs="Tahoma"/>
          <w:sz w:val="20"/>
          <w:szCs w:val="20"/>
        </w:rPr>
        <w:t>Introductory Sociology</w:t>
      </w:r>
      <w:r w:rsidR="0077226C">
        <w:rPr>
          <w:rFonts w:cs="Tahoma"/>
          <w:sz w:val="20"/>
          <w:szCs w:val="20"/>
        </w:rPr>
        <w:t xml:space="preserve"> (SOC 101)</w:t>
      </w:r>
    </w:p>
    <w:p w:rsidR="001B0859" w:rsidRPr="00134594" w:rsidRDefault="001B0859" w:rsidP="001B0859">
      <w:pPr>
        <w:numPr>
          <w:ilvl w:val="0"/>
          <w:numId w:val="10"/>
        </w:numPr>
        <w:rPr>
          <w:rFonts w:cs="Tahoma"/>
          <w:sz w:val="20"/>
          <w:szCs w:val="20"/>
        </w:rPr>
      </w:pPr>
      <w:r w:rsidRPr="00134594">
        <w:rPr>
          <w:rFonts w:cs="Tahoma"/>
          <w:sz w:val="20"/>
          <w:szCs w:val="20"/>
        </w:rPr>
        <w:t>Social Problems</w:t>
      </w:r>
      <w:r w:rsidR="0077226C">
        <w:rPr>
          <w:rFonts w:cs="Tahoma"/>
          <w:sz w:val="20"/>
          <w:szCs w:val="20"/>
        </w:rPr>
        <w:t xml:space="preserve"> (SOC 241)</w:t>
      </w:r>
    </w:p>
    <w:p w:rsidR="001B0859" w:rsidRPr="00134594" w:rsidRDefault="001B0859" w:rsidP="001B0859">
      <w:pPr>
        <w:numPr>
          <w:ilvl w:val="0"/>
          <w:numId w:val="10"/>
        </w:numPr>
        <w:rPr>
          <w:rFonts w:cs="Tahoma"/>
          <w:sz w:val="20"/>
          <w:szCs w:val="20"/>
        </w:rPr>
      </w:pPr>
      <w:r w:rsidRPr="00134594">
        <w:rPr>
          <w:rFonts w:cs="Tahoma"/>
          <w:sz w:val="20"/>
          <w:szCs w:val="20"/>
        </w:rPr>
        <w:t>Sociology of Work</w:t>
      </w:r>
      <w:r w:rsidR="00B44333">
        <w:rPr>
          <w:rFonts w:cs="Tahoma"/>
          <w:sz w:val="20"/>
          <w:szCs w:val="20"/>
        </w:rPr>
        <w:t>:</w:t>
      </w:r>
      <w:r w:rsidR="008329C0" w:rsidRPr="00134594">
        <w:rPr>
          <w:rFonts w:cs="Tahoma"/>
          <w:sz w:val="20"/>
          <w:szCs w:val="20"/>
        </w:rPr>
        <w:t xml:space="preserve"> Work and the Workplace</w:t>
      </w:r>
      <w:r w:rsidR="0077226C">
        <w:rPr>
          <w:rFonts w:cs="Tahoma"/>
          <w:sz w:val="20"/>
          <w:szCs w:val="20"/>
        </w:rPr>
        <w:t xml:space="preserve"> (SOC/FAS 324)</w:t>
      </w:r>
    </w:p>
    <w:p w:rsidR="001B0859" w:rsidRPr="00134594" w:rsidRDefault="001B0859" w:rsidP="001B0859">
      <w:pPr>
        <w:numPr>
          <w:ilvl w:val="0"/>
          <w:numId w:val="10"/>
        </w:numPr>
        <w:rPr>
          <w:rFonts w:cs="Tahoma"/>
          <w:sz w:val="20"/>
          <w:szCs w:val="20"/>
        </w:rPr>
      </w:pPr>
      <w:r w:rsidRPr="00134594">
        <w:rPr>
          <w:rFonts w:cs="Tahoma"/>
          <w:sz w:val="20"/>
          <w:szCs w:val="20"/>
        </w:rPr>
        <w:t>Social Change</w:t>
      </w:r>
      <w:r w:rsidR="0077226C">
        <w:rPr>
          <w:rFonts w:cs="Tahoma"/>
          <w:sz w:val="20"/>
          <w:szCs w:val="20"/>
        </w:rPr>
        <w:t xml:space="preserve"> (SOC 352)</w:t>
      </w:r>
    </w:p>
    <w:p w:rsidR="004024AE" w:rsidRDefault="001B0859" w:rsidP="004024AE">
      <w:pPr>
        <w:numPr>
          <w:ilvl w:val="0"/>
          <w:numId w:val="10"/>
        </w:numPr>
        <w:rPr>
          <w:rFonts w:cs="Tahoma"/>
          <w:sz w:val="20"/>
          <w:szCs w:val="20"/>
        </w:rPr>
      </w:pPr>
      <w:r w:rsidRPr="00134594">
        <w:rPr>
          <w:rFonts w:cs="Tahoma"/>
          <w:sz w:val="20"/>
          <w:szCs w:val="20"/>
        </w:rPr>
        <w:t>History of Social Thought</w:t>
      </w:r>
      <w:r w:rsidR="0077226C">
        <w:rPr>
          <w:rFonts w:cs="Tahoma"/>
          <w:sz w:val="20"/>
          <w:szCs w:val="20"/>
        </w:rPr>
        <w:t xml:space="preserve"> (SOC 483)</w:t>
      </w:r>
    </w:p>
    <w:p w:rsidR="001B0859" w:rsidRPr="00134594" w:rsidRDefault="001B0859" w:rsidP="001B0859">
      <w:pPr>
        <w:numPr>
          <w:ilvl w:val="0"/>
          <w:numId w:val="10"/>
        </w:numPr>
        <w:rPr>
          <w:rFonts w:cs="Tahoma"/>
          <w:sz w:val="20"/>
          <w:szCs w:val="20"/>
        </w:rPr>
      </w:pPr>
      <w:r w:rsidRPr="00134594">
        <w:rPr>
          <w:rFonts w:cs="Tahoma"/>
          <w:sz w:val="20"/>
          <w:szCs w:val="20"/>
        </w:rPr>
        <w:t>Sociology of Crime</w:t>
      </w:r>
      <w:r w:rsidR="0077226C">
        <w:rPr>
          <w:rFonts w:cs="Tahoma"/>
          <w:sz w:val="20"/>
          <w:szCs w:val="20"/>
        </w:rPr>
        <w:t xml:space="preserve"> (SOC 446)</w:t>
      </w:r>
    </w:p>
    <w:p w:rsidR="004024AE" w:rsidRDefault="001B0859" w:rsidP="00196819">
      <w:pPr>
        <w:numPr>
          <w:ilvl w:val="0"/>
          <w:numId w:val="10"/>
        </w:numPr>
        <w:rPr>
          <w:rFonts w:cs="Tahoma"/>
          <w:sz w:val="20"/>
          <w:szCs w:val="20"/>
        </w:rPr>
      </w:pPr>
      <w:r w:rsidRPr="00134594">
        <w:rPr>
          <w:rFonts w:cs="Tahoma"/>
          <w:sz w:val="20"/>
          <w:szCs w:val="20"/>
        </w:rPr>
        <w:t>Sociology of Law</w:t>
      </w:r>
      <w:r w:rsidR="0077226C">
        <w:rPr>
          <w:rFonts w:cs="Tahoma"/>
          <w:sz w:val="20"/>
          <w:szCs w:val="20"/>
        </w:rPr>
        <w:t xml:space="preserve"> (SOC 429)</w:t>
      </w:r>
    </w:p>
    <w:p w:rsidR="00343862" w:rsidRPr="00196819" w:rsidRDefault="00343862" w:rsidP="00196819">
      <w:pPr>
        <w:numPr>
          <w:ilvl w:val="0"/>
          <w:numId w:val="10"/>
        </w:numPr>
        <w:rPr>
          <w:rFonts w:cs="Tahoma"/>
          <w:sz w:val="20"/>
          <w:szCs w:val="20"/>
        </w:rPr>
      </w:pPr>
      <w:r>
        <w:rPr>
          <w:rFonts w:cs="Tahoma"/>
          <w:sz w:val="20"/>
          <w:szCs w:val="20"/>
        </w:rPr>
        <w:t>Online Teaching Practicum (FAS 580)</w:t>
      </w:r>
    </w:p>
    <w:p w:rsidR="00196819" w:rsidRDefault="00196819">
      <w:pPr>
        <w:rPr>
          <w:caps/>
          <w:sz w:val="20"/>
          <w:szCs w:val="20"/>
        </w:rPr>
      </w:pPr>
    </w:p>
    <w:p w:rsidR="00343862" w:rsidRPr="00343862" w:rsidRDefault="00343862">
      <w:pPr>
        <w:rPr>
          <w:sz w:val="20"/>
          <w:szCs w:val="20"/>
        </w:rPr>
      </w:pPr>
      <w:r>
        <w:rPr>
          <w:b/>
          <w:sz w:val="20"/>
          <w:szCs w:val="20"/>
        </w:rPr>
        <w:t>Courses Developed:</w:t>
      </w:r>
      <w:r w:rsidRPr="00F27D97">
        <w:rPr>
          <w:b/>
          <w:sz w:val="20"/>
          <w:szCs w:val="20"/>
        </w:rPr>
        <w:t xml:space="preserve">             </w:t>
      </w:r>
      <w:r w:rsidRPr="00F27D97">
        <w:rPr>
          <w:b/>
          <w:sz w:val="20"/>
          <w:szCs w:val="20"/>
        </w:rPr>
        <w:tab/>
      </w:r>
      <w:r w:rsidRPr="00F27D97">
        <w:rPr>
          <w:b/>
          <w:sz w:val="20"/>
          <w:szCs w:val="20"/>
        </w:rPr>
        <w:tab/>
      </w:r>
      <w:r w:rsidRPr="00F27D97">
        <w:rPr>
          <w:b/>
          <w:sz w:val="20"/>
          <w:szCs w:val="20"/>
        </w:rPr>
        <w:tab/>
      </w:r>
      <w:r w:rsidRPr="00F27D97">
        <w:rPr>
          <w:b/>
          <w:sz w:val="20"/>
          <w:szCs w:val="20"/>
        </w:rPr>
        <w:tab/>
      </w:r>
      <w:r w:rsidRPr="00F27D97">
        <w:rPr>
          <w:b/>
          <w:sz w:val="20"/>
          <w:szCs w:val="20"/>
        </w:rPr>
        <w:tab/>
      </w:r>
      <w:r w:rsidRPr="00F27D97">
        <w:rPr>
          <w:b/>
          <w:sz w:val="20"/>
          <w:szCs w:val="20"/>
        </w:rPr>
        <w:tab/>
      </w:r>
      <w:r w:rsidRPr="00F27D97">
        <w:rPr>
          <w:b/>
          <w:sz w:val="20"/>
          <w:szCs w:val="20"/>
        </w:rPr>
        <w:tab/>
      </w:r>
      <w:r w:rsidRPr="00F27D97">
        <w:rPr>
          <w:b/>
          <w:sz w:val="20"/>
          <w:szCs w:val="20"/>
        </w:rPr>
        <w:tab/>
      </w:r>
      <w:r w:rsidRPr="00F27D97">
        <w:rPr>
          <w:b/>
          <w:sz w:val="20"/>
          <w:szCs w:val="20"/>
        </w:rPr>
        <w:tab/>
        <w:t xml:space="preserve"> </w:t>
      </w:r>
    </w:p>
    <w:p w:rsidR="00240232" w:rsidRDefault="00240232" w:rsidP="00196819">
      <w:pPr>
        <w:numPr>
          <w:ilvl w:val="0"/>
          <w:numId w:val="10"/>
        </w:numPr>
        <w:rPr>
          <w:rFonts w:cs="Tahoma"/>
          <w:sz w:val="20"/>
          <w:szCs w:val="20"/>
        </w:rPr>
      </w:pPr>
      <w:r>
        <w:rPr>
          <w:rFonts w:cs="Tahoma"/>
          <w:sz w:val="20"/>
          <w:szCs w:val="20"/>
        </w:rPr>
        <w:t xml:space="preserve">Introductory Sociology (SOC 101) Massive Open Online Course (MOOC) for </w:t>
      </w:r>
      <w:r w:rsidR="00BE4885">
        <w:rPr>
          <w:rFonts w:cs="Tahoma"/>
          <w:sz w:val="20"/>
          <w:szCs w:val="20"/>
        </w:rPr>
        <w:t>GFA</w:t>
      </w:r>
      <w:r>
        <w:rPr>
          <w:rFonts w:cs="Tahoma"/>
          <w:sz w:val="20"/>
          <w:szCs w:val="20"/>
        </w:rPr>
        <w:t>/EdX (Summer-Fall 2016)</w:t>
      </w:r>
    </w:p>
    <w:p w:rsidR="00196819" w:rsidRDefault="00196819" w:rsidP="00196819">
      <w:pPr>
        <w:numPr>
          <w:ilvl w:val="0"/>
          <w:numId w:val="10"/>
        </w:numPr>
        <w:rPr>
          <w:rFonts w:cs="Tahoma"/>
          <w:sz w:val="20"/>
          <w:szCs w:val="20"/>
        </w:rPr>
      </w:pPr>
      <w:r>
        <w:rPr>
          <w:rFonts w:cs="Tahoma"/>
          <w:sz w:val="20"/>
          <w:szCs w:val="20"/>
        </w:rPr>
        <w:t>Online Teaching Practicum (FAS 580, co-developed with colleague Amy Reesing</w:t>
      </w:r>
      <w:r w:rsidR="00853915">
        <w:rPr>
          <w:rFonts w:cs="Tahoma"/>
          <w:sz w:val="20"/>
          <w:szCs w:val="20"/>
        </w:rPr>
        <w:t xml:space="preserve"> Spring 2012</w:t>
      </w:r>
      <w:r>
        <w:rPr>
          <w:rFonts w:cs="Tahoma"/>
          <w:sz w:val="20"/>
          <w:szCs w:val="20"/>
        </w:rPr>
        <w:t>)</w:t>
      </w:r>
    </w:p>
    <w:p w:rsidR="00196819" w:rsidRDefault="00196819" w:rsidP="00196819">
      <w:pPr>
        <w:numPr>
          <w:ilvl w:val="0"/>
          <w:numId w:val="10"/>
        </w:numPr>
        <w:rPr>
          <w:rFonts w:cs="Tahoma"/>
          <w:sz w:val="20"/>
          <w:szCs w:val="20"/>
        </w:rPr>
      </w:pPr>
      <w:r>
        <w:rPr>
          <w:rFonts w:cs="Tahoma"/>
          <w:sz w:val="20"/>
          <w:szCs w:val="20"/>
        </w:rPr>
        <w:t>Work and the Workplace (SOC/FAS 324, Master course for ASU Online, Spring 2011)</w:t>
      </w:r>
    </w:p>
    <w:p w:rsidR="00196819" w:rsidRDefault="00196819" w:rsidP="00196819">
      <w:pPr>
        <w:numPr>
          <w:ilvl w:val="0"/>
          <w:numId w:val="10"/>
        </w:numPr>
        <w:rPr>
          <w:rFonts w:cs="Tahoma"/>
          <w:sz w:val="20"/>
          <w:szCs w:val="20"/>
        </w:rPr>
      </w:pPr>
      <w:r>
        <w:rPr>
          <w:rFonts w:cs="Tahoma"/>
          <w:sz w:val="20"/>
          <w:szCs w:val="20"/>
        </w:rPr>
        <w:t>Social Change (SOC 352, Master course for ASU Online, Spring 2011)</w:t>
      </w:r>
    </w:p>
    <w:p w:rsidR="00196819" w:rsidRPr="004024AE" w:rsidRDefault="00196819" w:rsidP="00196819">
      <w:pPr>
        <w:numPr>
          <w:ilvl w:val="0"/>
          <w:numId w:val="10"/>
        </w:numPr>
        <w:rPr>
          <w:rFonts w:cs="Tahoma"/>
          <w:sz w:val="20"/>
          <w:szCs w:val="20"/>
        </w:rPr>
      </w:pPr>
      <w:r>
        <w:rPr>
          <w:rFonts w:cs="Tahoma"/>
          <w:sz w:val="20"/>
          <w:szCs w:val="20"/>
        </w:rPr>
        <w:t>History of Social Thought (SOC 483, Master course for ASU Online, Spring 2011)</w:t>
      </w:r>
    </w:p>
    <w:p w:rsidR="00196819" w:rsidRDefault="00196819" w:rsidP="0073734F">
      <w:pPr>
        <w:rPr>
          <w:b/>
          <w:sz w:val="20"/>
          <w:szCs w:val="20"/>
        </w:rPr>
      </w:pPr>
    </w:p>
    <w:p w:rsidR="001957D9" w:rsidRDefault="001957D9" w:rsidP="0073734F">
      <w:pPr>
        <w:rPr>
          <w:b/>
          <w:sz w:val="20"/>
          <w:szCs w:val="20"/>
        </w:rPr>
      </w:pPr>
    </w:p>
    <w:p w:rsidR="001957D9" w:rsidRDefault="001957D9" w:rsidP="0073734F">
      <w:pPr>
        <w:rPr>
          <w:b/>
          <w:sz w:val="20"/>
          <w:szCs w:val="20"/>
        </w:rPr>
      </w:pPr>
    </w:p>
    <w:p w:rsidR="001957D9" w:rsidRDefault="001957D9" w:rsidP="0073734F">
      <w:pPr>
        <w:rPr>
          <w:b/>
          <w:sz w:val="20"/>
          <w:szCs w:val="20"/>
        </w:rPr>
      </w:pPr>
    </w:p>
    <w:p w:rsidR="001957D9" w:rsidRDefault="001957D9" w:rsidP="0073734F">
      <w:pPr>
        <w:rPr>
          <w:b/>
          <w:sz w:val="20"/>
          <w:szCs w:val="20"/>
        </w:rPr>
      </w:pPr>
    </w:p>
    <w:p w:rsidR="00672078" w:rsidRDefault="00672078" w:rsidP="0073734F">
      <w:pPr>
        <w:rPr>
          <w:b/>
          <w:sz w:val="20"/>
          <w:szCs w:val="20"/>
        </w:rPr>
      </w:pPr>
    </w:p>
    <w:p w:rsidR="0073734F" w:rsidRPr="00F27D97" w:rsidRDefault="00343862" w:rsidP="0073734F">
      <w:pPr>
        <w:rPr>
          <w:sz w:val="20"/>
          <w:szCs w:val="20"/>
        </w:rPr>
      </w:pPr>
      <w:r>
        <w:rPr>
          <w:b/>
          <w:sz w:val="20"/>
          <w:szCs w:val="20"/>
        </w:rPr>
        <w:lastRenderedPageBreak/>
        <w:t xml:space="preserve">Specific </w:t>
      </w:r>
      <w:r w:rsidR="008A1507" w:rsidRPr="00F27D97">
        <w:rPr>
          <w:b/>
          <w:sz w:val="20"/>
          <w:szCs w:val="20"/>
        </w:rPr>
        <w:t xml:space="preserve">Teaching </w:t>
      </w:r>
      <w:r w:rsidR="0073734F" w:rsidRPr="00F27D97">
        <w:rPr>
          <w:b/>
          <w:sz w:val="20"/>
          <w:szCs w:val="20"/>
        </w:rPr>
        <w:t>A</w:t>
      </w:r>
      <w:r w:rsidR="00827B3C">
        <w:rPr>
          <w:b/>
          <w:sz w:val="20"/>
          <w:szCs w:val="20"/>
        </w:rPr>
        <w:t>ctivities</w:t>
      </w: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73734F" w:rsidRPr="00F27D97">
        <w:rPr>
          <w:b/>
          <w:sz w:val="20"/>
          <w:szCs w:val="20"/>
        </w:rPr>
        <w:tab/>
        <w:t xml:space="preserve"> </w:t>
      </w:r>
    </w:p>
    <w:p w:rsidR="00BC27E6" w:rsidRDefault="00793165" w:rsidP="009F4C54">
      <w:pPr>
        <w:numPr>
          <w:ilvl w:val="0"/>
          <w:numId w:val="1"/>
        </w:numPr>
        <w:rPr>
          <w:sz w:val="20"/>
          <w:szCs w:val="20"/>
        </w:rPr>
      </w:pPr>
      <w:r w:rsidRPr="004024AE">
        <w:rPr>
          <w:sz w:val="20"/>
          <w:szCs w:val="20"/>
        </w:rPr>
        <w:t>Prepare</w:t>
      </w:r>
      <w:r w:rsidR="000A274B" w:rsidRPr="004024AE">
        <w:rPr>
          <w:sz w:val="20"/>
          <w:szCs w:val="20"/>
        </w:rPr>
        <w:t xml:space="preserve"> and teach </w:t>
      </w:r>
      <w:r w:rsidR="00C07C39">
        <w:rPr>
          <w:sz w:val="20"/>
          <w:szCs w:val="20"/>
        </w:rPr>
        <w:t>brick-and-mortar, ASU Online and i-course</w:t>
      </w:r>
      <w:r w:rsidR="009F4C54">
        <w:rPr>
          <w:sz w:val="20"/>
          <w:szCs w:val="20"/>
        </w:rPr>
        <w:t xml:space="preserve"> </w:t>
      </w:r>
      <w:r w:rsidR="00833034">
        <w:rPr>
          <w:sz w:val="20"/>
          <w:szCs w:val="20"/>
        </w:rPr>
        <w:t xml:space="preserve">SOC </w:t>
      </w:r>
      <w:r w:rsidR="009F4C54">
        <w:rPr>
          <w:sz w:val="20"/>
          <w:szCs w:val="20"/>
        </w:rPr>
        <w:t>courses</w:t>
      </w:r>
      <w:r w:rsidR="009456B5">
        <w:rPr>
          <w:sz w:val="20"/>
          <w:szCs w:val="20"/>
        </w:rPr>
        <w:t xml:space="preserve"> of all sizes</w:t>
      </w:r>
      <w:r w:rsidR="006B0D0A">
        <w:rPr>
          <w:sz w:val="20"/>
          <w:szCs w:val="20"/>
        </w:rPr>
        <w:t xml:space="preserve"> </w:t>
      </w:r>
      <w:r w:rsidR="002856FB">
        <w:rPr>
          <w:sz w:val="20"/>
          <w:szCs w:val="20"/>
        </w:rPr>
        <w:t xml:space="preserve">(seminar to large lecture) </w:t>
      </w:r>
      <w:r w:rsidR="006B0D0A">
        <w:rPr>
          <w:sz w:val="20"/>
          <w:szCs w:val="20"/>
        </w:rPr>
        <w:t xml:space="preserve">at all undergraduate </w:t>
      </w:r>
      <w:r w:rsidR="00196819">
        <w:rPr>
          <w:sz w:val="20"/>
          <w:szCs w:val="20"/>
        </w:rPr>
        <w:t xml:space="preserve">(100-400) </w:t>
      </w:r>
      <w:r w:rsidR="006B0D0A">
        <w:rPr>
          <w:sz w:val="20"/>
          <w:szCs w:val="20"/>
        </w:rPr>
        <w:t xml:space="preserve">levels </w:t>
      </w:r>
    </w:p>
    <w:p w:rsidR="00C3121C" w:rsidRDefault="00C3121C" w:rsidP="009F4C54">
      <w:pPr>
        <w:numPr>
          <w:ilvl w:val="0"/>
          <w:numId w:val="1"/>
        </w:numPr>
        <w:rPr>
          <w:sz w:val="20"/>
          <w:szCs w:val="20"/>
        </w:rPr>
      </w:pPr>
      <w:r>
        <w:rPr>
          <w:sz w:val="20"/>
          <w:szCs w:val="20"/>
        </w:rPr>
        <w:t>Require students in in-person classes to actively participate in some form of social change effort to improve quality of life for community members, e.g. donations of food items to local food banks, donations of clothing to local homeless shelters</w:t>
      </w:r>
      <w:r w:rsidR="00BE4885">
        <w:rPr>
          <w:sz w:val="20"/>
          <w:szCs w:val="20"/>
        </w:rPr>
        <w:t xml:space="preserve"> and refugee community</w:t>
      </w:r>
      <w:r>
        <w:rPr>
          <w:sz w:val="20"/>
          <w:szCs w:val="20"/>
        </w:rPr>
        <w:t>, participate in build days with Habitat For Humanity</w:t>
      </w:r>
    </w:p>
    <w:p w:rsidR="000B2915" w:rsidRDefault="000B2915" w:rsidP="0073734F">
      <w:pPr>
        <w:numPr>
          <w:ilvl w:val="0"/>
          <w:numId w:val="1"/>
        </w:numPr>
        <w:rPr>
          <w:sz w:val="20"/>
          <w:szCs w:val="20"/>
        </w:rPr>
      </w:pPr>
      <w:r>
        <w:rPr>
          <w:sz w:val="20"/>
          <w:szCs w:val="20"/>
        </w:rPr>
        <w:t xml:space="preserve">Develop students’ critical-thinking skills via their written analyses of course materials and discussion of same with classmates through </w:t>
      </w:r>
      <w:r w:rsidR="00FA5AB6">
        <w:rPr>
          <w:sz w:val="20"/>
          <w:szCs w:val="20"/>
        </w:rPr>
        <w:t xml:space="preserve">in-person discussions and </w:t>
      </w:r>
      <w:r>
        <w:rPr>
          <w:sz w:val="20"/>
          <w:szCs w:val="20"/>
        </w:rPr>
        <w:t>online Discussion Forums</w:t>
      </w:r>
    </w:p>
    <w:p w:rsidR="00511733" w:rsidRDefault="00511733" w:rsidP="0073734F">
      <w:pPr>
        <w:numPr>
          <w:ilvl w:val="0"/>
          <w:numId w:val="1"/>
        </w:numPr>
        <w:rPr>
          <w:sz w:val="20"/>
          <w:szCs w:val="20"/>
        </w:rPr>
      </w:pPr>
      <w:r>
        <w:rPr>
          <w:sz w:val="20"/>
          <w:szCs w:val="20"/>
        </w:rPr>
        <w:t>Hone students’ writing skills via numerous written assignments with detailed feedback on grammar, punctuation, sentence structure, etc.</w:t>
      </w:r>
    </w:p>
    <w:p w:rsidR="0077226C" w:rsidRDefault="0077226C" w:rsidP="0073734F">
      <w:pPr>
        <w:numPr>
          <w:ilvl w:val="0"/>
          <w:numId w:val="1"/>
        </w:numPr>
        <w:rPr>
          <w:sz w:val="20"/>
          <w:szCs w:val="20"/>
        </w:rPr>
      </w:pPr>
      <w:r>
        <w:rPr>
          <w:sz w:val="20"/>
          <w:szCs w:val="20"/>
        </w:rPr>
        <w:t xml:space="preserve">Utilize guest speakers who are experts in their fields, videos, etc. to facilitate students’ learning process and to give students more in-depth understanding of certain issues </w:t>
      </w:r>
    </w:p>
    <w:p w:rsidR="00196819" w:rsidRDefault="00196819" w:rsidP="0073734F">
      <w:pPr>
        <w:rPr>
          <w:sz w:val="20"/>
          <w:szCs w:val="20"/>
        </w:rPr>
      </w:pPr>
    </w:p>
    <w:p w:rsidR="00C115A7" w:rsidRDefault="00C115A7" w:rsidP="00C115A7">
      <w:pPr>
        <w:rPr>
          <w:b/>
          <w:sz w:val="20"/>
          <w:szCs w:val="20"/>
        </w:rPr>
      </w:pPr>
      <w:r>
        <w:rPr>
          <w:b/>
          <w:sz w:val="20"/>
          <w:szCs w:val="20"/>
        </w:rPr>
        <w:t>Training/Workshops Attended</w:t>
      </w:r>
    </w:p>
    <w:p w:rsidR="00240232" w:rsidRDefault="00240232" w:rsidP="00C115A7">
      <w:pPr>
        <w:numPr>
          <w:ilvl w:val="0"/>
          <w:numId w:val="12"/>
        </w:numPr>
        <w:rPr>
          <w:sz w:val="20"/>
          <w:szCs w:val="20"/>
        </w:rPr>
      </w:pPr>
      <w:r>
        <w:rPr>
          <w:sz w:val="20"/>
          <w:szCs w:val="20"/>
        </w:rPr>
        <w:t>Kids at Hope seminar (Fall 2016)</w:t>
      </w:r>
    </w:p>
    <w:p w:rsidR="00C115A7" w:rsidRDefault="00C115A7" w:rsidP="00C115A7">
      <w:pPr>
        <w:numPr>
          <w:ilvl w:val="0"/>
          <w:numId w:val="12"/>
        </w:numPr>
        <w:rPr>
          <w:sz w:val="20"/>
          <w:szCs w:val="20"/>
        </w:rPr>
      </w:pPr>
      <w:r>
        <w:rPr>
          <w:sz w:val="20"/>
          <w:szCs w:val="20"/>
        </w:rPr>
        <w:t>“Administrator” training for Digication e-Portfolio (May 2015)</w:t>
      </w:r>
    </w:p>
    <w:p w:rsidR="00C115A7" w:rsidRDefault="00C115A7" w:rsidP="00C115A7">
      <w:pPr>
        <w:numPr>
          <w:ilvl w:val="0"/>
          <w:numId w:val="12"/>
        </w:numPr>
        <w:rPr>
          <w:sz w:val="20"/>
          <w:szCs w:val="20"/>
        </w:rPr>
      </w:pPr>
      <w:r>
        <w:rPr>
          <w:sz w:val="20"/>
          <w:szCs w:val="20"/>
        </w:rPr>
        <w:t>Blackboard Webinar – “What Will Change with the Upgrade?” (May 2015)</w:t>
      </w:r>
    </w:p>
    <w:p w:rsidR="00C115A7" w:rsidRDefault="00C115A7" w:rsidP="00C115A7">
      <w:pPr>
        <w:numPr>
          <w:ilvl w:val="0"/>
          <w:numId w:val="12"/>
        </w:numPr>
        <w:rPr>
          <w:sz w:val="20"/>
          <w:szCs w:val="20"/>
        </w:rPr>
      </w:pPr>
      <w:r>
        <w:rPr>
          <w:sz w:val="20"/>
          <w:szCs w:val="20"/>
        </w:rPr>
        <w:t>Diversity and Recruitment, presented by ASU Human Resources (October 2010)</w:t>
      </w:r>
    </w:p>
    <w:p w:rsidR="00C115A7" w:rsidRDefault="00C115A7" w:rsidP="00C115A7">
      <w:pPr>
        <w:numPr>
          <w:ilvl w:val="0"/>
          <w:numId w:val="12"/>
        </w:numPr>
        <w:rPr>
          <w:sz w:val="20"/>
          <w:szCs w:val="20"/>
        </w:rPr>
      </w:pPr>
      <w:r>
        <w:rPr>
          <w:sz w:val="20"/>
          <w:szCs w:val="20"/>
        </w:rPr>
        <w:t>Overview of Learning Studio, presented by ASU Online Programs (November 2010)</w:t>
      </w:r>
    </w:p>
    <w:p w:rsidR="00C115A7" w:rsidRDefault="00C115A7" w:rsidP="00C115A7">
      <w:pPr>
        <w:rPr>
          <w:sz w:val="20"/>
          <w:szCs w:val="20"/>
        </w:rPr>
      </w:pPr>
    </w:p>
    <w:p w:rsidR="00C115A7" w:rsidRPr="00F27D97" w:rsidRDefault="00C115A7" w:rsidP="00C115A7">
      <w:pPr>
        <w:rPr>
          <w:sz w:val="20"/>
          <w:szCs w:val="20"/>
        </w:rPr>
      </w:pPr>
      <w:r w:rsidRPr="00F27D97">
        <w:rPr>
          <w:b/>
          <w:sz w:val="20"/>
          <w:szCs w:val="20"/>
        </w:rPr>
        <w:t>Publications</w:t>
      </w:r>
      <w:r w:rsidRPr="00F27D97">
        <w:rPr>
          <w:sz w:val="20"/>
          <w:szCs w:val="20"/>
        </w:rPr>
        <w:t xml:space="preserve"> </w:t>
      </w:r>
    </w:p>
    <w:p w:rsidR="00C115A7" w:rsidRDefault="00C115A7" w:rsidP="00C115A7">
      <w:pPr>
        <w:numPr>
          <w:ilvl w:val="0"/>
          <w:numId w:val="3"/>
        </w:numPr>
        <w:rPr>
          <w:sz w:val="20"/>
          <w:szCs w:val="20"/>
        </w:rPr>
      </w:pPr>
      <w:r>
        <w:rPr>
          <w:sz w:val="20"/>
          <w:szCs w:val="20"/>
        </w:rPr>
        <w:t xml:space="preserve">Whitaker, L. (Ed.). (2015) </w:t>
      </w:r>
      <w:r>
        <w:rPr>
          <w:i/>
          <w:sz w:val="20"/>
          <w:szCs w:val="20"/>
        </w:rPr>
        <w:t>Getting started in s</w:t>
      </w:r>
      <w:r w:rsidRPr="00F27D97">
        <w:rPr>
          <w:i/>
          <w:sz w:val="20"/>
          <w:szCs w:val="20"/>
        </w:rPr>
        <w:t>ociology</w:t>
      </w:r>
      <w:r>
        <w:rPr>
          <w:i/>
          <w:sz w:val="20"/>
          <w:szCs w:val="20"/>
        </w:rPr>
        <w:t>.</w:t>
      </w:r>
      <w:r w:rsidRPr="00F27D97">
        <w:rPr>
          <w:sz w:val="20"/>
          <w:szCs w:val="20"/>
        </w:rPr>
        <w:t xml:space="preserve"> </w:t>
      </w:r>
      <w:r>
        <w:rPr>
          <w:sz w:val="20"/>
          <w:szCs w:val="20"/>
        </w:rPr>
        <w:t>(5</w:t>
      </w:r>
      <w:r w:rsidRPr="0085312C">
        <w:rPr>
          <w:sz w:val="20"/>
          <w:szCs w:val="20"/>
          <w:vertAlign w:val="superscript"/>
        </w:rPr>
        <w:t>th</w:t>
      </w:r>
      <w:r>
        <w:rPr>
          <w:sz w:val="20"/>
          <w:szCs w:val="20"/>
        </w:rPr>
        <w:t xml:space="preserve"> ed.). New York, NY: McGraw-Hill.</w:t>
      </w:r>
    </w:p>
    <w:p w:rsidR="00C115A7" w:rsidRPr="00C115A7" w:rsidRDefault="00C115A7" w:rsidP="0073734F">
      <w:pPr>
        <w:numPr>
          <w:ilvl w:val="0"/>
          <w:numId w:val="3"/>
        </w:numPr>
        <w:rPr>
          <w:sz w:val="20"/>
          <w:szCs w:val="20"/>
        </w:rPr>
      </w:pPr>
      <w:r>
        <w:rPr>
          <w:sz w:val="20"/>
          <w:szCs w:val="20"/>
        </w:rPr>
        <w:t xml:space="preserve">Whitaker, L. (Ed.). (2009) </w:t>
      </w:r>
      <w:r>
        <w:rPr>
          <w:i/>
          <w:sz w:val="20"/>
          <w:szCs w:val="20"/>
        </w:rPr>
        <w:t>Social problems.</w:t>
      </w:r>
      <w:r>
        <w:rPr>
          <w:sz w:val="20"/>
          <w:szCs w:val="20"/>
        </w:rPr>
        <w:t xml:space="preserve"> New York, NY: McGraw-Hill.</w:t>
      </w:r>
    </w:p>
    <w:p w:rsidR="00C115A7" w:rsidRDefault="00C115A7" w:rsidP="0073734F">
      <w:pPr>
        <w:rPr>
          <w:sz w:val="20"/>
          <w:szCs w:val="20"/>
        </w:rPr>
      </w:pPr>
    </w:p>
    <w:p w:rsidR="005D1BC1" w:rsidRDefault="005D1BC1" w:rsidP="005D1BC1">
      <w:pPr>
        <w:rPr>
          <w:sz w:val="20"/>
          <w:szCs w:val="20"/>
        </w:rPr>
      </w:pPr>
      <w:r>
        <w:rPr>
          <w:b/>
          <w:sz w:val="20"/>
          <w:szCs w:val="20"/>
        </w:rPr>
        <w:t xml:space="preserve">Teaching </w:t>
      </w:r>
      <w:r w:rsidRPr="00F27D97">
        <w:rPr>
          <w:b/>
          <w:sz w:val="20"/>
          <w:szCs w:val="20"/>
        </w:rPr>
        <w:t>Recognition</w:t>
      </w:r>
      <w:r w:rsidRPr="00F27D97">
        <w:rPr>
          <w:sz w:val="20"/>
          <w:szCs w:val="20"/>
        </w:rPr>
        <w:t xml:space="preserve"> </w:t>
      </w:r>
    </w:p>
    <w:p w:rsidR="004D0003" w:rsidRDefault="004D0003" w:rsidP="005D1BC1">
      <w:pPr>
        <w:numPr>
          <w:ilvl w:val="0"/>
          <w:numId w:val="11"/>
        </w:numPr>
        <w:rPr>
          <w:sz w:val="20"/>
          <w:szCs w:val="20"/>
        </w:rPr>
      </w:pPr>
      <w:r>
        <w:rPr>
          <w:sz w:val="20"/>
          <w:szCs w:val="20"/>
        </w:rPr>
        <w:t>President’s Award for Innovation in Global Freshman Academy (April 2017)</w:t>
      </w:r>
    </w:p>
    <w:p w:rsidR="005D1BC1" w:rsidRPr="00F27D97" w:rsidRDefault="005D1BC1" w:rsidP="005D1BC1">
      <w:pPr>
        <w:numPr>
          <w:ilvl w:val="0"/>
          <w:numId w:val="11"/>
        </w:numPr>
        <w:rPr>
          <w:sz w:val="20"/>
          <w:szCs w:val="20"/>
        </w:rPr>
      </w:pPr>
      <w:r>
        <w:rPr>
          <w:sz w:val="20"/>
          <w:szCs w:val="20"/>
        </w:rPr>
        <w:t>Nominated for CLAS Outstanding Lecturer award (2008-2012, 2014</w:t>
      </w:r>
      <w:r w:rsidR="00230491">
        <w:rPr>
          <w:sz w:val="20"/>
          <w:szCs w:val="20"/>
        </w:rPr>
        <w:t>-2017</w:t>
      </w:r>
      <w:r>
        <w:rPr>
          <w:sz w:val="20"/>
          <w:szCs w:val="20"/>
        </w:rPr>
        <w:t>)</w:t>
      </w:r>
    </w:p>
    <w:p w:rsidR="005D1BC1" w:rsidRDefault="005D1BC1" w:rsidP="005D1BC1">
      <w:pPr>
        <w:numPr>
          <w:ilvl w:val="0"/>
          <w:numId w:val="2"/>
        </w:numPr>
        <w:rPr>
          <w:sz w:val="20"/>
          <w:szCs w:val="20"/>
        </w:rPr>
      </w:pPr>
      <w:r w:rsidRPr="00F27D97">
        <w:rPr>
          <w:sz w:val="20"/>
          <w:szCs w:val="20"/>
        </w:rPr>
        <w:t>Mo</w:t>
      </w:r>
      <w:r>
        <w:rPr>
          <w:sz w:val="20"/>
          <w:szCs w:val="20"/>
        </w:rPr>
        <w:t>st Inspirational Faculty Member</w:t>
      </w:r>
      <w:r w:rsidRPr="00F27D97">
        <w:rPr>
          <w:sz w:val="20"/>
          <w:szCs w:val="20"/>
        </w:rPr>
        <w:t xml:space="preserve"> Award from Intercollegiate Athletics</w:t>
      </w:r>
      <w:r w:rsidR="00C22C68">
        <w:rPr>
          <w:sz w:val="20"/>
          <w:szCs w:val="20"/>
        </w:rPr>
        <w:t xml:space="preserve"> (2008-2009</w:t>
      </w:r>
      <w:r>
        <w:rPr>
          <w:sz w:val="20"/>
          <w:szCs w:val="20"/>
        </w:rPr>
        <w:t>)</w:t>
      </w:r>
    </w:p>
    <w:p w:rsidR="005D1BC1" w:rsidRPr="009F44EE" w:rsidRDefault="005D1BC1" w:rsidP="005D1BC1">
      <w:pPr>
        <w:numPr>
          <w:ilvl w:val="0"/>
          <w:numId w:val="2"/>
        </w:numPr>
        <w:rPr>
          <w:sz w:val="20"/>
          <w:szCs w:val="20"/>
        </w:rPr>
      </w:pPr>
      <w:r>
        <w:rPr>
          <w:sz w:val="20"/>
          <w:szCs w:val="20"/>
        </w:rPr>
        <w:t>Nominated for Centennial Professorship award (2008)</w:t>
      </w:r>
      <w:r w:rsidRPr="00F27D97">
        <w:rPr>
          <w:sz w:val="20"/>
          <w:szCs w:val="20"/>
        </w:rPr>
        <w:t xml:space="preserve">  </w:t>
      </w:r>
    </w:p>
    <w:p w:rsidR="005D1BC1" w:rsidRPr="00F27D97" w:rsidRDefault="005D1BC1" w:rsidP="005D1BC1">
      <w:pPr>
        <w:numPr>
          <w:ilvl w:val="0"/>
          <w:numId w:val="2"/>
        </w:numPr>
        <w:rPr>
          <w:sz w:val="20"/>
          <w:szCs w:val="20"/>
        </w:rPr>
      </w:pPr>
      <w:r w:rsidRPr="00F27D97">
        <w:rPr>
          <w:sz w:val="20"/>
          <w:szCs w:val="20"/>
        </w:rPr>
        <w:t>Certificates/Letters of appreciation from Career Servi</w:t>
      </w:r>
      <w:r>
        <w:rPr>
          <w:sz w:val="20"/>
          <w:szCs w:val="20"/>
        </w:rPr>
        <w:t>ces</w:t>
      </w:r>
      <w:r w:rsidRPr="00F27D97">
        <w:rPr>
          <w:sz w:val="20"/>
          <w:szCs w:val="20"/>
        </w:rPr>
        <w:t xml:space="preserve">, Barrett Honors College for work with their </w:t>
      </w:r>
      <w:r>
        <w:rPr>
          <w:sz w:val="20"/>
          <w:szCs w:val="20"/>
        </w:rPr>
        <w:t>students (2006-present)</w:t>
      </w:r>
      <w:r w:rsidRPr="00F27D97">
        <w:rPr>
          <w:sz w:val="20"/>
          <w:szCs w:val="20"/>
        </w:rPr>
        <w:t xml:space="preserve">. </w:t>
      </w:r>
    </w:p>
    <w:p w:rsidR="005D1BC1" w:rsidRPr="00F27D97" w:rsidRDefault="005D1BC1" w:rsidP="005D1BC1">
      <w:pPr>
        <w:numPr>
          <w:ilvl w:val="0"/>
          <w:numId w:val="2"/>
        </w:numPr>
        <w:rPr>
          <w:sz w:val="20"/>
          <w:szCs w:val="20"/>
        </w:rPr>
      </w:pPr>
      <w:r w:rsidRPr="00F27D97">
        <w:rPr>
          <w:sz w:val="20"/>
          <w:szCs w:val="20"/>
        </w:rPr>
        <w:t>Nominated by students to part</w:t>
      </w:r>
      <w:r>
        <w:rPr>
          <w:sz w:val="20"/>
          <w:szCs w:val="20"/>
        </w:rPr>
        <w:t>icipate in “Last Lecture Series</w:t>
      </w:r>
      <w:r w:rsidRPr="00F27D97">
        <w:rPr>
          <w:sz w:val="20"/>
          <w:szCs w:val="20"/>
        </w:rPr>
        <w:t xml:space="preserve">”  </w:t>
      </w:r>
      <w:r>
        <w:rPr>
          <w:sz w:val="20"/>
          <w:szCs w:val="20"/>
        </w:rPr>
        <w:t>(2006)</w:t>
      </w:r>
    </w:p>
    <w:p w:rsidR="005D1BC1" w:rsidRDefault="005D1BC1" w:rsidP="005D1BC1">
      <w:pPr>
        <w:numPr>
          <w:ilvl w:val="0"/>
          <w:numId w:val="2"/>
        </w:numPr>
        <w:rPr>
          <w:sz w:val="20"/>
          <w:szCs w:val="20"/>
        </w:rPr>
      </w:pPr>
      <w:r w:rsidRPr="00F27D97">
        <w:rPr>
          <w:sz w:val="20"/>
          <w:szCs w:val="20"/>
        </w:rPr>
        <w:t>Office of Student Affairs award for being “…a leader, mentor, and a person who has contributed in a significant way t</w:t>
      </w:r>
      <w:r>
        <w:rPr>
          <w:sz w:val="20"/>
          <w:szCs w:val="20"/>
        </w:rPr>
        <w:t>o the success of ASU students…”</w:t>
      </w:r>
      <w:r w:rsidRPr="00F27D97">
        <w:rPr>
          <w:sz w:val="20"/>
          <w:szCs w:val="20"/>
        </w:rPr>
        <w:t xml:space="preserve">  </w:t>
      </w:r>
      <w:r>
        <w:rPr>
          <w:sz w:val="20"/>
          <w:szCs w:val="20"/>
        </w:rPr>
        <w:t>(2004)</w:t>
      </w:r>
    </w:p>
    <w:p w:rsidR="005D1BC1" w:rsidRPr="00F27D97" w:rsidRDefault="005D1BC1" w:rsidP="005D1BC1">
      <w:pPr>
        <w:numPr>
          <w:ilvl w:val="0"/>
          <w:numId w:val="2"/>
        </w:numPr>
        <w:rPr>
          <w:sz w:val="20"/>
          <w:szCs w:val="20"/>
        </w:rPr>
      </w:pPr>
      <w:r>
        <w:rPr>
          <w:sz w:val="20"/>
          <w:szCs w:val="20"/>
        </w:rPr>
        <w:t>Received award for being recognized by students as being one of the three best teachers on campus (Universidad Interna</w:t>
      </w:r>
      <w:r>
        <w:rPr>
          <w:rFonts w:cs="Tahoma"/>
          <w:sz w:val="20"/>
          <w:szCs w:val="20"/>
        </w:rPr>
        <w:t>ç</w:t>
      </w:r>
      <w:r>
        <w:rPr>
          <w:sz w:val="20"/>
          <w:szCs w:val="20"/>
        </w:rPr>
        <w:t>ional, Cuernavaca, Mexico, 2000)</w:t>
      </w:r>
    </w:p>
    <w:p w:rsidR="005D1BC1" w:rsidRDefault="005D1BC1" w:rsidP="0073734F">
      <w:pPr>
        <w:rPr>
          <w:sz w:val="20"/>
          <w:szCs w:val="20"/>
        </w:rPr>
      </w:pPr>
    </w:p>
    <w:p w:rsidR="00AE182C" w:rsidRDefault="00AE182C" w:rsidP="00AE182C">
      <w:pPr>
        <w:rPr>
          <w:b/>
          <w:sz w:val="20"/>
          <w:szCs w:val="20"/>
        </w:rPr>
      </w:pPr>
      <w:r>
        <w:rPr>
          <w:b/>
          <w:sz w:val="20"/>
          <w:szCs w:val="20"/>
        </w:rPr>
        <w:t>Mentoring</w:t>
      </w:r>
      <w:r w:rsidR="00E24FA0">
        <w:rPr>
          <w:b/>
          <w:sz w:val="20"/>
          <w:szCs w:val="20"/>
        </w:rPr>
        <w:t xml:space="preserve"> Activities</w:t>
      </w:r>
      <w:r w:rsidRPr="00F27D97">
        <w:rPr>
          <w:b/>
          <w:sz w:val="20"/>
          <w:szCs w:val="20"/>
        </w:rPr>
        <w:t xml:space="preserve"> </w:t>
      </w:r>
    </w:p>
    <w:p w:rsidR="00E24FA0" w:rsidRPr="00E24FA0" w:rsidRDefault="00E24FA0" w:rsidP="00AE182C">
      <w:pPr>
        <w:rPr>
          <w:i/>
          <w:sz w:val="20"/>
          <w:szCs w:val="20"/>
        </w:rPr>
      </w:pPr>
      <w:r w:rsidRPr="00E24FA0">
        <w:rPr>
          <w:i/>
          <w:sz w:val="20"/>
          <w:szCs w:val="20"/>
        </w:rPr>
        <w:t>Undergraduates</w:t>
      </w:r>
    </w:p>
    <w:p w:rsidR="00BE0502" w:rsidRDefault="00BE0502" w:rsidP="00AE182C">
      <w:pPr>
        <w:numPr>
          <w:ilvl w:val="0"/>
          <w:numId w:val="8"/>
        </w:numPr>
        <w:rPr>
          <w:sz w:val="20"/>
          <w:szCs w:val="20"/>
        </w:rPr>
      </w:pPr>
      <w:r>
        <w:rPr>
          <w:sz w:val="20"/>
          <w:szCs w:val="20"/>
        </w:rPr>
        <w:t xml:space="preserve">Mentor </w:t>
      </w:r>
      <w:r w:rsidR="00E24FA0">
        <w:rPr>
          <w:sz w:val="20"/>
          <w:szCs w:val="20"/>
        </w:rPr>
        <w:t xml:space="preserve">5+ </w:t>
      </w:r>
      <w:r>
        <w:rPr>
          <w:sz w:val="20"/>
          <w:szCs w:val="20"/>
        </w:rPr>
        <w:t>Barrett Honors college students</w:t>
      </w:r>
      <w:r w:rsidR="00E24FA0">
        <w:rPr>
          <w:sz w:val="20"/>
          <w:szCs w:val="20"/>
        </w:rPr>
        <w:t xml:space="preserve"> per semester</w:t>
      </w:r>
      <w:r>
        <w:rPr>
          <w:sz w:val="20"/>
          <w:szCs w:val="20"/>
        </w:rPr>
        <w:t xml:space="preserve"> completing special projects for honors credit in my courses</w:t>
      </w:r>
      <w:r w:rsidR="006B0D0A">
        <w:rPr>
          <w:sz w:val="20"/>
          <w:szCs w:val="20"/>
        </w:rPr>
        <w:t xml:space="preserve"> (Fall 2013 – present)</w:t>
      </w:r>
    </w:p>
    <w:p w:rsidR="00E24FA0" w:rsidRDefault="00BE0502" w:rsidP="00E24FA0">
      <w:pPr>
        <w:numPr>
          <w:ilvl w:val="0"/>
          <w:numId w:val="8"/>
        </w:numPr>
        <w:rPr>
          <w:sz w:val="20"/>
          <w:szCs w:val="20"/>
        </w:rPr>
      </w:pPr>
      <w:r w:rsidRPr="00511733">
        <w:rPr>
          <w:sz w:val="20"/>
          <w:szCs w:val="20"/>
        </w:rPr>
        <w:t xml:space="preserve">Act as faculty </w:t>
      </w:r>
      <w:r w:rsidR="009F4C54">
        <w:rPr>
          <w:sz w:val="20"/>
          <w:szCs w:val="20"/>
        </w:rPr>
        <w:t>mentor/supervisor of</w:t>
      </w:r>
      <w:r w:rsidRPr="00511733">
        <w:rPr>
          <w:sz w:val="20"/>
          <w:szCs w:val="20"/>
        </w:rPr>
        <w:t xml:space="preserve"> </w:t>
      </w:r>
      <w:r w:rsidR="004E64C6">
        <w:rPr>
          <w:sz w:val="20"/>
          <w:szCs w:val="20"/>
        </w:rPr>
        <w:t>10+</w:t>
      </w:r>
      <w:r w:rsidRPr="00511733">
        <w:rPr>
          <w:sz w:val="20"/>
          <w:szCs w:val="20"/>
        </w:rPr>
        <w:t xml:space="preserve"> undergraduates </w:t>
      </w:r>
      <w:r w:rsidRPr="004E64C6">
        <w:rPr>
          <w:sz w:val="20"/>
          <w:szCs w:val="20"/>
        </w:rPr>
        <w:t>per semester</w:t>
      </w:r>
      <w:r w:rsidRPr="00511733">
        <w:rPr>
          <w:sz w:val="20"/>
          <w:szCs w:val="20"/>
        </w:rPr>
        <w:t xml:space="preserve"> who work as TAs </w:t>
      </w:r>
    </w:p>
    <w:p w:rsidR="00E24FA0" w:rsidRDefault="00BE0502" w:rsidP="00E24FA0">
      <w:pPr>
        <w:ind w:left="720"/>
        <w:rPr>
          <w:sz w:val="20"/>
          <w:szCs w:val="20"/>
        </w:rPr>
      </w:pPr>
      <w:r w:rsidRPr="00511733">
        <w:rPr>
          <w:sz w:val="20"/>
          <w:szCs w:val="20"/>
        </w:rPr>
        <w:t xml:space="preserve">in </w:t>
      </w:r>
      <w:r w:rsidR="004E64C6">
        <w:rPr>
          <w:sz w:val="20"/>
          <w:szCs w:val="20"/>
        </w:rPr>
        <w:t>my</w:t>
      </w:r>
      <w:r w:rsidRPr="00511733">
        <w:rPr>
          <w:sz w:val="20"/>
          <w:szCs w:val="20"/>
        </w:rPr>
        <w:t xml:space="preserve"> courses, via </w:t>
      </w:r>
      <w:r>
        <w:rPr>
          <w:sz w:val="20"/>
          <w:szCs w:val="20"/>
        </w:rPr>
        <w:t>the Sanford School’s SOC/FAS 499 course (2008 – present)</w:t>
      </w:r>
      <w:r w:rsidR="00E24FA0">
        <w:rPr>
          <w:sz w:val="20"/>
          <w:szCs w:val="20"/>
        </w:rPr>
        <w:t xml:space="preserve"> </w:t>
      </w:r>
    </w:p>
    <w:p w:rsidR="00E24FA0" w:rsidRPr="00E24FA0" w:rsidRDefault="00E24FA0" w:rsidP="00E24FA0">
      <w:pPr>
        <w:numPr>
          <w:ilvl w:val="0"/>
          <w:numId w:val="8"/>
        </w:numPr>
        <w:rPr>
          <w:sz w:val="20"/>
          <w:szCs w:val="20"/>
        </w:rPr>
      </w:pPr>
      <w:r>
        <w:rPr>
          <w:sz w:val="20"/>
          <w:szCs w:val="20"/>
        </w:rPr>
        <w:t>Trained new SSFD “graders” to work as TAs in Learning Studio courses (December 2010 – 2012)</w:t>
      </w:r>
    </w:p>
    <w:p w:rsidR="00E24FA0" w:rsidRPr="00E24FA0" w:rsidRDefault="00E24FA0" w:rsidP="00E24FA0">
      <w:pPr>
        <w:rPr>
          <w:i/>
          <w:sz w:val="20"/>
          <w:szCs w:val="20"/>
        </w:rPr>
      </w:pPr>
      <w:r w:rsidRPr="00E24FA0">
        <w:rPr>
          <w:i/>
          <w:sz w:val="20"/>
          <w:szCs w:val="20"/>
        </w:rPr>
        <w:t>Colleagues</w:t>
      </w:r>
    </w:p>
    <w:p w:rsidR="000B2915" w:rsidRDefault="000B2915" w:rsidP="00AE182C">
      <w:pPr>
        <w:numPr>
          <w:ilvl w:val="0"/>
          <w:numId w:val="8"/>
        </w:numPr>
        <w:rPr>
          <w:sz w:val="20"/>
          <w:szCs w:val="20"/>
        </w:rPr>
      </w:pPr>
      <w:r>
        <w:rPr>
          <w:sz w:val="20"/>
          <w:szCs w:val="20"/>
        </w:rPr>
        <w:t>Provided training to online teaching faculty on how to</w:t>
      </w:r>
      <w:r>
        <w:rPr>
          <w:rFonts w:ascii="Arial" w:hAnsi="Arial" w:cs="Arial"/>
          <w:sz w:val="20"/>
          <w:szCs w:val="20"/>
        </w:rPr>
        <w:t xml:space="preserve"> recruit, train and then oversee the work of undergraduates </w:t>
      </w:r>
      <w:r w:rsidR="004E64C6">
        <w:rPr>
          <w:rFonts w:ascii="Arial" w:hAnsi="Arial" w:cs="Arial"/>
          <w:sz w:val="20"/>
          <w:szCs w:val="20"/>
        </w:rPr>
        <w:t>to</w:t>
      </w:r>
      <w:r>
        <w:rPr>
          <w:rFonts w:ascii="Arial" w:hAnsi="Arial" w:cs="Arial"/>
          <w:sz w:val="20"/>
          <w:szCs w:val="20"/>
        </w:rPr>
        <w:t xml:space="preserve"> act as TAs in Sanford School courses (Spring 2012)  </w:t>
      </w:r>
      <w:r>
        <w:rPr>
          <w:sz w:val="20"/>
          <w:szCs w:val="20"/>
        </w:rPr>
        <w:t xml:space="preserve"> </w:t>
      </w:r>
    </w:p>
    <w:p w:rsidR="001779B8" w:rsidRPr="00511733" w:rsidRDefault="001779B8" w:rsidP="00AE182C">
      <w:pPr>
        <w:numPr>
          <w:ilvl w:val="0"/>
          <w:numId w:val="8"/>
        </w:numPr>
        <w:rPr>
          <w:sz w:val="20"/>
          <w:szCs w:val="20"/>
        </w:rPr>
      </w:pPr>
      <w:r>
        <w:rPr>
          <w:sz w:val="20"/>
          <w:szCs w:val="20"/>
        </w:rPr>
        <w:t>Advise faculty campus-wide on composition of syllabi for online courses (2010-present)</w:t>
      </w:r>
    </w:p>
    <w:p w:rsidR="00AE182C" w:rsidRDefault="00AE182C" w:rsidP="00AE182C">
      <w:pPr>
        <w:numPr>
          <w:ilvl w:val="0"/>
          <w:numId w:val="8"/>
        </w:numPr>
        <w:rPr>
          <w:sz w:val="20"/>
          <w:szCs w:val="20"/>
        </w:rPr>
      </w:pPr>
      <w:r>
        <w:rPr>
          <w:sz w:val="20"/>
          <w:szCs w:val="20"/>
        </w:rPr>
        <w:t>Train</w:t>
      </w:r>
      <w:r w:rsidR="00BE0502">
        <w:rPr>
          <w:sz w:val="20"/>
          <w:szCs w:val="20"/>
        </w:rPr>
        <w:t>ed</w:t>
      </w:r>
      <w:r w:rsidR="00EB72E6">
        <w:rPr>
          <w:sz w:val="20"/>
          <w:szCs w:val="20"/>
        </w:rPr>
        <w:t xml:space="preserve"> all</w:t>
      </w:r>
      <w:r>
        <w:rPr>
          <w:sz w:val="20"/>
          <w:szCs w:val="20"/>
        </w:rPr>
        <w:t xml:space="preserve"> new SSFD Online Lecturers to teach in Learning Studio (December 2010 – </w:t>
      </w:r>
      <w:r w:rsidR="00BE0502">
        <w:rPr>
          <w:sz w:val="20"/>
          <w:szCs w:val="20"/>
        </w:rPr>
        <w:t>2012</w:t>
      </w:r>
      <w:r>
        <w:rPr>
          <w:sz w:val="20"/>
          <w:szCs w:val="20"/>
        </w:rPr>
        <w:t>)</w:t>
      </w:r>
      <w:r w:rsidR="00E44B29">
        <w:rPr>
          <w:sz w:val="20"/>
          <w:szCs w:val="20"/>
        </w:rPr>
        <w:t xml:space="preserve"> for ASU Online courses</w:t>
      </w:r>
    </w:p>
    <w:p w:rsidR="00DD7683" w:rsidRDefault="00EB72E6" w:rsidP="000B2915">
      <w:pPr>
        <w:numPr>
          <w:ilvl w:val="0"/>
          <w:numId w:val="8"/>
        </w:numPr>
        <w:rPr>
          <w:sz w:val="20"/>
          <w:szCs w:val="20"/>
        </w:rPr>
      </w:pPr>
      <w:r w:rsidRPr="00511733">
        <w:rPr>
          <w:sz w:val="20"/>
          <w:szCs w:val="20"/>
        </w:rPr>
        <w:t>Created How-To manual, “Learning Studio Basics,” to facilitate new instructors’ grasp of the Learning Studio platform, Fall 2010</w:t>
      </w:r>
    </w:p>
    <w:p w:rsidR="000107EC" w:rsidRDefault="000107EC" w:rsidP="006F2EA4">
      <w:pPr>
        <w:rPr>
          <w:sz w:val="20"/>
          <w:szCs w:val="20"/>
        </w:rPr>
      </w:pPr>
    </w:p>
    <w:p w:rsidR="00230491" w:rsidRPr="009456B5" w:rsidRDefault="00230491" w:rsidP="006F2EA4">
      <w:pPr>
        <w:rPr>
          <w:sz w:val="20"/>
          <w:szCs w:val="20"/>
        </w:rPr>
      </w:pPr>
    </w:p>
    <w:p w:rsidR="008A1507" w:rsidRDefault="00E24FA0" w:rsidP="000F538E">
      <w:pPr>
        <w:rPr>
          <w:b/>
          <w:sz w:val="20"/>
          <w:szCs w:val="20"/>
        </w:rPr>
      </w:pPr>
      <w:r>
        <w:rPr>
          <w:b/>
          <w:sz w:val="20"/>
          <w:szCs w:val="20"/>
        </w:rPr>
        <w:lastRenderedPageBreak/>
        <w:t>SERVICE</w:t>
      </w:r>
    </w:p>
    <w:p w:rsidR="00E24FA0" w:rsidRDefault="00C10186" w:rsidP="000F538E">
      <w:pPr>
        <w:rPr>
          <w:i/>
          <w:sz w:val="20"/>
          <w:szCs w:val="20"/>
        </w:rPr>
      </w:pPr>
      <w:r>
        <w:rPr>
          <w:i/>
          <w:sz w:val="20"/>
          <w:szCs w:val="20"/>
        </w:rPr>
        <w:t>Sanford School of Social and Family Dynamics</w:t>
      </w:r>
    </w:p>
    <w:p w:rsidR="00CC332C" w:rsidRDefault="00CC332C" w:rsidP="000F538E">
      <w:pPr>
        <w:numPr>
          <w:ilvl w:val="0"/>
          <w:numId w:val="16"/>
        </w:numPr>
        <w:rPr>
          <w:sz w:val="20"/>
          <w:szCs w:val="20"/>
        </w:rPr>
      </w:pPr>
      <w:r>
        <w:rPr>
          <w:sz w:val="20"/>
          <w:szCs w:val="20"/>
        </w:rPr>
        <w:t>Reviewer, peer reviews of two non-tenure-track faculty going up for promotion to Senior Lecture (Spring – Fall 2017)</w:t>
      </w:r>
      <w:bookmarkStart w:id="0" w:name="_GoBack"/>
      <w:bookmarkEnd w:id="0"/>
    </w:p>
    <w:p w:rsidR="00C564F7" w:rsidRDefault="00C564F7" w:rsidP="000F538E">
      <w:pPr>
        <w:numPr>
          <w:ilvl w:val="0"/>
          <w:numId w:val="16"/>
        </w:numPr>
        <w:rPr>
          <w:sz w:val="20"/>
          <w:szCs w:val="20"/>
        </w:rPr>
      </w:pPr>
      <w:r>
        <w:rPr>
          <w:sz w:val="20"/>
          <w:szCs w:val="20"/>
        </w:rPr>
        <w:t>Participant, Freshman Welcome Event (August 2017)</w:t>
      </w:r>
    </w:p>
    <w:p w:rsidR="00C564F7" w:rsidRDefault="00C564F7" w:rsidP="000F538E">
      <w:pPr>
        <w:numPr>
          <w:ilvl w:val="0"/>
          <w:numId w:val="16"/>
        </w:numPr>
        <w:rPr>
          <w:sz w:val="20"/>
          <w:szCs w:val="20"/>
        </w:rPr>
      </w:pPr>
      <w:r>
        <w:rPr>
          <w:sz w:val="20"/>
          <w:szCs w:val="20"/>
        </w:rPr>
        <w:t>Presentation to students in “Early Start” program (August 2017)</w:t>
      </w:r>
    </w:p>
    <w:p w:rsidR="004D0003" w:rsidRPr="004D0003" w:rsidRDefault="004D0003" w:rsidP="000F538E">
      <w:pPr>
        <w:numPr>
          <w:ilvl w:val="0"/>
          <w:numId w:val="16"/>
        </w:numPr>
        <w:rPr>
          <w:sz w:val="20"/>
          <w:szCs w:val="20"/>
        </w:rPr>
      </w:pPr>
      <w:r>
        <w:rPr>
          <w:sz w:val="20"/>
          <w:szCs w:val="20"/>
        </w:rPr>
        <w:t>Participant, Freshman Orientation luncheon (June 2017)</w:t>
      </w:r>
    </w:p>
    <w:p w:rsidR="00BE4885" w:rsidRDefault="00BE4885" w:rsidP="009274B0">
      <w:pPr>
        <w:numPr>
          <w:ilvl w:val="0"/>
          <w:numId w:val="16"/>
        </w:numPr>
        <w:rPr>
          <w:sz w:val="20"/>
          <w:szCs w:val="20"/>
        </w:rPr>
      </w:pPr>
      <w:r>
        <w:rPr>
          <w:sz w:val="20"/>
          <w:szCs w:val="20"/>
        </w:rPr>
        <w:t>Participant, CLAS and University Commencement ceremonies (December 2016)</w:t>
      </w:r>
    </w:p>
    <w:p w:rsidR="00240232" w:rsidRDefault="00240232" w:rsidP="009274B0">
      <w:pPr>
        <w:numPr>
          <w:ilvl w:val="0"/>
          <w:numId w:val="16"/>
        </w:numPr>
        <w:rPr>
          <w:sz w:val="20"/>
          <w:szCs w:val="20"/>
        </w:rPr>
      </w:pPr>
      <w:r>
        <w:rPr>
          <w:sz w:val="20"/>
          <w:szCs w:val="20"/>
        </w:rPr>
        <w:t>Participant, Freshman Welcome Event (August 2016)</w:t>
      </w:r>
    </w:p>
    <w:p w:rsidR="00240232" w:rsidRDefault="00240232" w:rsidP="009274B0">
      <w:pPr>
        <w:numPr>
          <w:ilvl w:val="0"/>
          <w:numId w:val="16"/>
        </w:numPr>
        <w:rPr>
          <w:sz w:val="20"/>
          <w:szCs w:val="20"/>
        </w:rPr>
      </w:pPr>
      <w:r>
        <w:rPr>
          <w:sz w:val="20"/>
          <w:szCs w:val="20"/>
        </w:rPr>
        <w:t>Co-Chair, Non-Tenure-Track Personnel Committee (2016-present)</w:t>
      </w:r>
    </w:p>
    <w:p w:rsidR="009274B0" w:rsidRDefault="009274B0" w:rsidP="009274B0">
      <w:pPr>
        <w:numPr>
          <w:ilvl w:val="0"/>
          <w:numId w:val="16"/>
        </w:numPr>
        <w:rPr>
          <w:sz w:val="20"/>
          <w:szCs w:val="20"/>
        </w:rPr>
      </w:pPr>
      <w:r>
        <w:rPr>
          <w:sz w:val="20"/>
          <w:szCs w:val="20"/>
        </w:rPr>
        <w:t>Co-Founder and Faculty Sponsor of student organization, Sanford Social Impact Club (Fall 2013-2014)</w:t>
      </w:r>
    </w:p>
    <w:p w:rsidR="009274B0" w:rsidRPr="00CC1B0C" w:rsidRDefault="009274B0" w:rsidP="009274B0">
      <w:pPr>
        <w:numPr>
          <w:ilvl w:val="0"/>
          <w:numId w:val="8"/>
        </w:numPr>
        <w:rPr>
          <w:sz w:val="20"/>
          <w:szCs w:val="20"/>
        </w:rPr>
      </w:pPr>
      <w:r>
        <w:rPr>
          <w:sz w:val="20"/>
          <w:szCs w:val="20"/>
        </w:rPr>
        <w:t>Faculty Sponsor, Alpha Kappa Delta (2008 – present)</w:t>
      </w:r>
    </w:p>
    <w:p w:rsidR="009274B0" w:rsidRPr="00101A9F" w:rsidRDefault="009274B0" w:rsidP="009274B0">
      <w:pPr>
        <w:numPr>
          <w:ilvl w:val="0"/>
          <w:numId w:val="8"/>
        </w:numPr>
        <w:rPr>
          <w:sz w:val="20"/>
          <w:szCs w:val="20"/>
        </w:rPr>
      </w:pPr>
      <w:r>
        <w:rPr>
          <w:sz w:val="20"/>
          <w:szCs w:val="20"/>
        </w:rPr>
        <w:t>Member, Ad Hoc Committee on Promotion of Sanford School Lecturers (Fall 2011)</w:t>
      </w:r>
    </w:p>
    <w:p w:rsidR="009274B0" w:rsidRDefault="009274B0" w:rsidP="009274B0">
      <w:pPr>
        <w:numPr>
          <w:ilvl w:val="0"/>
          <w:numId w:val="8"/>
        </w:numPr>
        <w:rPr>
          <w:sz w:val="20"/>
          <w:szCs w:val="20"/>
        </w:rPr>
      </w:pPr>
      <w:r>
        <w:rPr>
          <w:sz w:val="20"/>
          <w:szCs w:val="20"/>
        </w:rPr>
        <w:t>Chair, 2011 Online Lecturer Search Committee (Summer 2011)</w:t>
      </w:r>
    </w:p>
    <w:p w:rsidR="009274B0" w:rsidRDefault="009274B0" w:rsidP="009274B0">
      <w:pPr>
        <w:numPr>
          <w:ilvl w:val="0"/>
          <w:numId w:val="8"/>
        </w:numPr>
        <w:rPr>
          <w:sz w:val="20"/>
          <w:szCs w:val="20"/>
        </w:rPr>
      </w:pPr>
      <w:r>
        <w:rPr>
          <w:sz w:val="20"/>
          <w:szCs w:val="20"/>
        </w:rPr>
        <w:t>Member, SSFD Personnel Committee (Fall 2010 – Spring 2012)</w:t>
      </w:r>
    </w:p>
    <w:p w:rsidR="009274B0" w:rsidRPr="004B4452" w:rsidRDefault="009274B0" w:rsidP="009274B0">
      <w:pPr>
        <w:numPr>
          <w:ilvl w:val="0"/>
          <w:numId w:val="8"/>
        </w:numPr>
        <w:rPr>
          <w:sz w:val="20"/>
          <w:szCs w:val="20"/>
        </w:rPr>
      </w:pPr>
      <w:r>
        <w:rPr>
          <w:sz w:val="20"/>
          <w:szCs w:val="20"/>
        </w:rPr>
        <w:t>Member, Online Lecturer Search Committee (Fall 2010)</w:t>
      </w:r>
    </w:p>
    <w:p w:rsidR="009274B0" w:rsidRDefault="009274B0" w:rsidP="009274B0">
      <w:pPr>
        <w:numPr>
          <w:ilvl w:val="0"/>
          <w:numId w:val="8"/>
        </w:numPr>
        <w:rPr>
          <w:sz w:val="20"/>
          <w:szCs w:val="20"/>
        </w:rPr>
      </w:pPr>
      <w:r>
        <w:rPr>
          <w:sz w:val="20"/>
          <w:szCs w:val="20"/>
        </w:rPr>
        <w:t>Member, Instructor Search Committee (Spring 2010)</w:t>
      </w:r>
    </w:p>
    <w:p w:rsidR="009274B0" w:rsidRDefault="009274B0" w:rsidP="009274B0">
      <w:pPr>
        <w:numPr>
          <w:ilvl w:val="0"/>
          <w:numId w:val="8"/>
        </w:numPr>
        <w:rPr>
          <w:sz w:val="20"/>
          <w:szCs w:val="20"/>
        </w:rPr>
      </w:pPr>
      <w:r>
        <w:rPr>
          <w:sz w:val="20"/>
          <w:szCs w:val="20"/>
        </w:rPr>
        <w:t>Member, Undergraduate Committee (2008-2009)</w:t>
      </w:r>
    </w:p>
    <w:p w:rsidR="009274B0" w:rsidRPr="009274B0" w:rsidRDefault="009274B0" w:rsidP="000F538E">
      <w:pPr>
        <w:rPr>
          <w:sz w:val="20"/>
          <w:szCs w:val="20"/>
        </w:rPr>
      </w:pPr>
    </w:p>
    <w:p w:rsidR="009274B0" w:rsidRDefault="009274B0" w:rsidP="000F538E">
      <w:pPr>
        <w:rPr>
          <w:i/>
          <w:sz w:val="20"/>
          <w:szCs w:val="20"/>
        </w:rPr>
      </w:pPr>
      <w:r>
        <w:rPr>
          <w:i/>
          <w:sz w:val="20"/>
          <w:szCs w:val="20"/>
        </w:rPr>
        <w:t xml:space="preserve">CLAS </w:t>
      </w:r>
      <w:r w:rsidR="00C10186">
        <w:rPr>
          <w:i/>
          <w:sz w:val="20"/>
          <w:szCs w:val="20"/>
        </w:rPr>
        <w:t>and University</w:t>
      </w:r>
    </w:p>
    <w:p w:rsidR="00FA0B9E" w:rsidRDefault="00FA0B9E" w:rsidP="000F538E">
      <w:pPr>
        <w:numPr>
          <w:ilvl w:val="0"/>
          <w:numId w:val="16"/>
        </w:numPr>
        <w:rPr>
          <w:sz w:val="20"/>
          <w:szCs w:val="20"/>
        </w:rPr>
      </w:pPr>
      <w:r>
        <w:rPr>
          <w:sz w:val="20"/>
          <w:szCs w:val="20"/>
        </w:rPr>
        <w:t>Member, University Hearing Board (August 2017 – present)</w:t>
      </w:r>
    </w:p>
    <w:p w:rsidR="004C51D4" w:rsidRPr="004C51D4" w:rsidRDefault="004C51D4" w:rsidP="000F538E">
      <w:pPr>
        <w:numPr>
          <w:ilvl w:val="0"/>
          <w:numId w:val="16"/>
        </w:numPr>
        <w:rPr>
          <w:sz w:val="20"/>
          <w:szCs w:val="20"/>
        </w:rPr>
      </w:pPr>
      <w:r>
        <w:rPr>
          <w:sz w:val="20"/>
          <w:szCs w:val="20"/>
        </w:rPr>
        <w:t>Participant, CLAS and ASU Commencement ceremonies (December 2016)</w:t>
      </w:r>
    </w:p>
    <w:p w:rsidR="009274B0" w:rsidRDefault="009274B0" w:rsidP="009274B0">
      <w:pPr>
        <w:numPr>
          <w:ilvl w:val="0"/>
          <w:numId w:val="16"/>
        </w:numPr>
        <w:rPr>
          <w:sz w:val="20"/>
          <w:szCs w:val="20"/>
        </w:rPr>
      </w:pPr>
      <w:r>
        <w:rPr>
          <w:sz w:val="20"/>
          <w:szCs w:val="20"/>
        </w:rPr>
        <w:t>Gave career-development seminar to Herberger Dance majors (Spring 2015)</w:t>
      </w:r>
    </w:p>
    <w:p w:rsidR="009274B0" w:rsidRDefault="009274B0" w:rsidP="009274B0">
      <w:pPr>
        <w:numPr>
          <w:ilvl w:val="0"/>
          <w:numId w:val="16"/>
        </w:numPr>
        <w:rPr>
          <w:sz w:val="20"/>
          <w:szCs w:val="20"/>
        </w:rPr>
      </w:pPr>
      <w:r>
        <w:rPr>
          <w:sz w:val="20"/>
          <w:szCs w:val="20"/>
        </w:rPr>
        <w:t>Member, CLAS First Year Forward Initiati</w:t>
      </w:r>
      <w:r w:rsidR="00FA0B9E">
        <w:rPr>
          <w:sz w:val="20"/>
          <w:szCs w:val="20"/>
        </w:rPr>
        <w:t>ve/Philosophy Committee (2014-2015</w:t>
      </w:r>
      <w:r>
        <w:rPr>
          <w:sz w:val="20"/>
          <w:szCs w:val="20"/>
        </w:rPr>
        <w:t>)</w:t>
      </w:r>
    </w:p>
    <w:p w:rsidR="009274B0" w:rsidRDefault="009274B0" w:rsidP="009274B0">
      <w:pPr>
        <w:numPr>
          <w:ilvl w:val="0"/>
          <w:numId w:val="8"/>
        </w:numPr>
        <w:rPr>
          <w:sz w:val="20"/>
          <w:szCs w:val="20"/>
        </w:rPr>
      </w:pPr>
      <w:r>
        <w:rPr>
          <w:sz w:val="20"/>
          <w:szCs w:val="20"/>
        </w:rPr>
        <w:t>Presiding Officer, CLAS Senate (Fall 2014 – Spring 2015)</w:t>
      </w:r>
    </w:p>
    <w:p w:rsidR="009274B0" w:rsidRDefault="009274B0" w:rsidP="009274B0">
      <w:pPr>
        <w:numPr>
          <w:ilvl w:val="0"/>
          <w:numId w:val="8"/>
        </w:numPr>
        <w:rPr>
          <w:sz w:val="20"/>
          <w:szCs w:val="20"/>
        </w:rPr>
      </w:pPr>
      <w:r>
        <w:rPr>
          <w:sz w:val="20"/>
          <w:szCs w:val="20"/>
        </w:rPr>
        <w:t>Member, University Services and Facilities Committee (2012-2013)</w:t>
      </w:r>
    </w:p>
    <w:p w:rsidR="009274B0" w:rsidRDefault="009274B0" w:rsidP="009274B0">
      <w:pPr>
        <w:numPr>
          <w:ilvl w:val="0"/>
          <w:numId w:val="8"/>
        </w:numPr>
        <w:rPr>
          <w:sz w:val="20"/>
          <w:szCs w:val="20"/>
        </w:rPr>
      </w:pPr>
      <w:r>
        <w:rPr>
          <w:sz w:val="20"/>
          <w:szCs w:val="20"/>
        </w:rPr>
        <w:t>Chair/Member, CLAS Student Affairs and Gr</w:t>
      </w:r>
      <w:r w:rsidR="00FA0B9E">
        <w:rPr>
          <w:sz w:val="20"/>
          <w:szCs w:val="20"/>
        </w:rPr>
        <w:t>ievances Committee (Fall 2010-</w:t>
      </w:r>
      <w:r>
        <w:rPr>
          <w:sz w:val="20"/>
          <w:szCs w:val="20"/>
        </w:rPr>
        <w:t xml:space="preserve">Spring 2013) </w:t>
      </w:r>
    </w:p>
    <w:p w:rsidR="009274B0" w:rsidRDefault="009274B0" w:rsidP="009274B0">
      <w:pPr>
        <w:numPr>
          <w:ilvl w:val="0"/>
          <w:numId w:val="8"/>
        </w:numPr>
        <w:rPr>
          <w:sz w:val="20"/>
          <w:szCs w:val="20"/>
        </w:rPr>
      </w:pPr>
      <w:r>
        <w:rPr>
          <w:sz w:val="20"/>
          <w:szCs w:val="20"/>
        </w:rPr>
        <w:t>Member, Provost’s Committee on Excellence in Onlin</w:t>
      </w:r>
      <w:r w:rsidR="00FA0B9E">
        <w:rPr>
          <w:sz w:val="20"/>
          <w:szCs w:val="20"/>
        </w:rPr>
        <w:t>e Teaching and Learning (2011-</w:t>
      </w:r>
      <w:r>
        <w:rPr>
          <w:sz w:val="20"/>
          <w:szCs w:val="20"/>
        </w:rPr>
        <w:t>2013)</w:t>
      </w:r>
    </w:p>
    <w:p w:rsidR="009274B0" w:rsidRDefault="009274B0" w:rsidP="009274B0">
      <w:pPr>
        <w:numPr>
          <w:ilvl w:val="0"/>
          <w:numId w:val="8"/>
        </w:numPr>
        <w:rPr>
          <w:sz w:val="20"/>
          <w:szCs w:val="20"/>
        </w:rPr>
      </w:pPr>
      <w:r>
        <w:rPr>
          <w:sz w:val="20"/>
          <w:szCs w:val="20"/>
        </w:rPr>
        <w:t>CLAS Thanksgiving Food Basket preparation (2011-2012)</w:t>
      </w:r>
    </w:p>
    <w:p w:rsidR="009274B0" w:rsidRDefault="009274B0" w:rsidP="009274B0">
      <w:pPr>
        <w:numPr>
          <w:ilvl w:val="0"/>
          <w:numId w:val="8"/>
        </w:numPr>
        <w:rPr>
          <w:sz w:val="20"/>
          <w:szCs w:val="20"/>
        </w:rPr>
      </w:pPr>
      <w:r>
        <w:rPr>
          <w:sz w:val="20"/>
          <w:szCs w:val="20"/>
        </w:rPr>
        <w:t>Participation in CLAS out-of-state Freshmen Recruitment event (February 2009)</w:t>
      </w:r>
    </w:p>
    <w:p w:rsidR="009274B0" w:rsidRDefault="009274B0" w:rsidP="009274B0">
      <w:pPr>
        <w:numPr>
          <w:ilvl w:val="0"/>
          <w:numId w:val="8"/>
        </w:numPr>
        <w:rPr>
          <w:sz w:val="20"/>
          <w:szCs w:val="20"/>
        </w:rPr>
      </w:pPr>
      <w:r>
        <w:rPr>
          <w:sz w:val="20"/>
          <w:szCs w:val="20"/>
        </w:rPr>
        <w:t>For CLAS, created and taught Learning Community seminar, “Overcoming Differences: Stereotypes, Stigma and Sameness;” promoting respect for, appreciation of diversity. (Fall 2008)</w:t>
      </w:r>
      <w:r w:rsidRPr="00F27D97">
        <w:rPr>
          <w:sz w:val="20"/>
          <w:szCs w:val="20"/>
        </w:rPr>
        <w:t xml:space="preserve"> </w:t>
      </w:r>
    </w:p>
    <w:p w:rsidR="009274B0" w:rsidRDefault="009274B0" w:rsidP="000F538E">
      <w:pPr>
        <w:rPr>
          <w:i/>
          <w:sz w:val="20"/>
          <w:szCs w:val="20"/>
        </w:rPr>
      </w:pPr>
    </w:p>
    <w:p w:rsidR="009274B0" w:rsidRDefault="002A519A" w:rsidP="000F538E">
      <w:pPr>
        <w:rPr>
          <w:sz w:val="20"/>
          <w:szCs w:val="20"/>
        </w:rPr>
      </w:pPr>
      <w:r>
        <w:rPr>
          <w:i/>
          <w:sz w:val="20"/>
          <w:szCs w:val="20"/>
        </w:rPr>
        <w:t>Community</w:t>
      </w:r>
    </w:p>
    <w:p w:rsidR="005235E7" w:rsidRDefault="004D0003" w:rsidP="00634E68">
      <w:pPr>
        <w:numPr>
          <w:ilvl w:val="0"/>
          <w:numId w:val="18"/>
        </w:numPr>
        <w:rPr>
          <w:sz w:val="20"/>
          <w:szCs w:val="20"/>
        </w:rPr>
      </w:pPr>
      <w:r>
        <w:rPr>
          <w:sz w:val="20"/>
          <w:szCs w:val="20"/>
        </w:rPr>
        <w:t xml:space="preserve">Interpreter (Spanish-English) for </w:t>
      </w:r>
      <w:r w:rsidR="005235E7">
        <w:rPr>
          <w:sz w:val="20"/>
          <w:szCs w:val="20"/>
        </w:rPr>
        <w:t>volunteer medical-services organization, “The Flying Samaritans” (March 2017-present)</w:t>
      </w:r>
    </w:p>
    <w:p w:rsidR="00634E68" w:rsidRDefault="00634E68" w:rsidP="00634E68">
      <w:pPr>
        <w:numPr>
          <w:ilvl w:val="0"/>
          <w:numId w:val="18"/>
        </w:numPr>
        <w:rPr>
          <w:sz w:val="20"/>
          <w:szCs w:val="20"/>
        </w:rPr>
      </w:pPr>
      <w:r>
        <w:rPr>
          <w:sz w:val="20"/>
          <w:szCs w:val="20"/>
        </w:rPr>
        <w:t>Organizer and participant, “build days” for my students with Habitat for Humanity (Spring 2017)</w:t>
      </w:r>
    </w:p>
    <w:p w:rsidR="00634E68" w:rsidRDefault="00634E68" w:rsidP="000F538E">
      <w:pPr>
        <w:numPr>
          <w:ilvl w:val="0"/>
          <w:numId w:val="18"/>
        </w:numPr>
        <w:rPr>
          <w:sz w:val="20"/>
          <w:szCs w:val="20"/>
        </w:rPr>
      </w:pPr>
      <w:r>
        <w:rPr>
          <w:sz w:val="20"/>
          <w:szCs w:val="20"/>
        </w:rPr>
        <w:t xml:space="preserve">Organizer and transporter of students’ non-perishable food donations to St. Mary’s Food Bank </w:t>
      </w:r>
      <w:r w:rsidR="00BE4885">
        <w:rPr>
          <w:sz w:val="20"/>
          <w:szCs w:val="20"/>
        </w:rPr>
        <w:t xml:space="preserve">and refugee community </w:t>
      </w:r>
      <w:r>
        <w:rPr>
          <w:sz w:val="20"/>
          <w:szCs w:val="20"/>
        </w:rPr>
        <w:t>(Spring 2017)</w:t>
      </w:r>
    </w:p>
    <w:p w:rsidR="00634E68" w:rsidRPr="00634E68" w:rsidRDefault="00634E68" w:rsidP="000F538E">
      <w:pPr>
        <w:numPr>
          <w:ilvl w:val="0"/>
          <w:numId w:val="18"/>
        </w:numPr>
        <w:rPr>
          <w:sz w:val="20"/>
          <w:szCs w:val="20"/>
        </w:rPr>
      </w:pPr>
      <w:r>
        <w:rPr>
          <w:sz w:val="20"/>
          <w:szCs w:val="20"/>
        </w:rPr>
        <w:t xml:space="preserve">Organizer and transporter of students’ clothing donations to Central AZ Shelter Services </w:t>
      </w:r>
      <w:r w:rsidR="00BE4885">
        <w:rPr>
          <w:sz w:val="20"/>
          <w:szCs w:val="20"/>
        </w:rPr>
        <w:t xml:space="preserve">and refugee community </w:t>
      </w:r>
      <w:r>
        <w:rPr>
          <w:sz w:val="20"/>
          <w:szCs w:val="20"/>
        </w:rPr>
        <w:t>(Fall 2016-present)</w:t>
      </w:r>
    </w:p>
    <w:p w:rsidR="00240232" w:rsidRDefault="00240232" w:rsidP="009274B0">
      <w:pPr>
        <w:numPr>
          <w:ilvl w:val="0"/>
          <w:numId w:val="17"/>
        </w:numPr>
        <w:rPr>
          <w:sz w:val="20"/>
          <w:szCs w:val="20"/>
        </w:rPr>
      </w:pPr>
      <w:r>
        <w:rPr>
          <w:sz w:val="20"/>
          <w:szCs w:val="20"/>
        </w:rPr>
        <w:t>Presenter of staff training session on Workplace Culture, Central AZ Shelter Services (October 2016)</w:t>
      </w:r>
    </w:p>
    <w:p w:rsidR="00793165" w:rsidRDefault="009274B0" w:rsidP="009274B0">
      <w:pPr>
        <w:numPr>
          <w:ilvl w:val="0"/>
          <w:numId w:val="17"/>
        </w:numPr>
        <w:rPr>
          <w:sz w:val="20"/>
          <w:szCs w:val="20"/>
        </w:rPr>
      </w:pPr>
      <w:r>
        <w:rPr>
          <w:sz w:val="20"/>
          <w:szCs w:val="20"/>
        </w:rPr>
        <w:t>Volunteer, Chandler Regional Medical Center (2013-2014)</w:t>
      </w:r>
    </w:p>
    <w:p w:rsidR="009274B0" w:rsidRDefault="009274B0" w:rsidP="009274B0">
      <w:pPr>
        <w:numPr>
          <w:ilvl w:val="0"/>
          <w:numId w:val="17"/>
        </w:numPr>
        <w:rPr>
          <w:sz w:val="20"/>
          <w:szCs w:val="20"/>
        </w:rPr>
      </w:pPr>
      <w:r>
        <w:rPr>
          <w:sz w:val="20"/>
          <w:szCs w:val="20"/>
        </w:rPr>
        <w:t>Food donation, United Food Bank (2010-2014)</w:t>
      </w:r>
    </w:p>
    <w:p w:rsidR="009274B0" w:rsidRDefault="009274B0" w:rsidP="009274B0">
      <w:pPr>
        <w:numPr>
          <w:ilvl w:val="0"/>
          <w:numId w:val="17"/>
        </w:numPr>
        <w:rPr>
          <w:sz w:val="20"/>
          <w:szCs w:val="20"/>
        </w:rPr>
      </w:pPr>
      <w:r>
        <w:rPr>
          <w:sz w:val="20"/>
          <w:szCs w:val="20"/>
        </w:rPr>
        <w:t>Volunteer, Habitat for Humanity “Build Days”  (2007-2010)</w:t>
      </w:r>
    </w:p>
    <w:p w:rsidR="009274B0" w:rsidRDefault="009274B0" w:rsidP="009274B0">
      <w:pPr>
        <w:numPr>
          <w:ilvl w:val="0"/>
          <w:numId w:val="17"/>
        </w:numPr>
        <w:rPr>
          <w:sz w:val="20"/>
          <w:szCs w:val="20"/>
        </w:rPr>
      </w:pPr>
      <w:r>
        <w:rPr>
          <w:sz w:val="20"/>
          <w:szCs w:val="20"/>
        </w:rPr>
        <w:t>Volunteer, National Alliance for the Mentally Ill  (2001-2012)</w:t>
      </w:r>
    </w:p>
    <w:p w:rsidR="009274B0" w:rsidRDefault="009274B0" w:rsidP="009274B0">
      <w:pPr>
        <w:numPr>
          <w:ilvl w:val="0"/>
          <w:numId w:val="17"/>
        </w:numPr>
        <w:rPr>
          <w:sz w:val="20"/>
          <w:szCs w:val="20"/>
        </w:rPr>
      </w:pPr>
      <w:r>
        <w:rPr>
          <w:sz w:val="20"/>
          <w:szCs w:val="20"/>
        </w:rPr>
        <w:t>Member, Arizona State Hospital Advisory Board  (1985-1986)</w:t>
      </w:r>
    </w:p>
    <w:p w:rsidR="009274B0" w:rsidRDefault="009274B0" w:rsidP="009274B0">
      <w:pPr>
        <w:numPr>
          <w:ilvl w:val="0"/>
          <w:numId w:val="17"/>
        </w:numPr>
        <w:rPr>
          <w:sz w:val="20"/>
          <w:szCs w:val="20"/>
        </w:rPr>
      </w:pPr>
      <w:r>
        <w:rPr>
          <w:sz w:val="20"/>
          <w:szCs w:val="20"/>
        </w:rPr>
        <w:t>Volunteer, Arizona State Hospital  (1971-1973)</w:t>
      </w:r>
    </w:p>
    <w:p w:rsidR="009274B0" w:rsidRDefault="009274B0" w:rsidP="009274B0">
      <w:pPr>
        <w:ind w:left="720"/>
        <w:rPr>
          <w:sz w:val="20"/>
          <w:szCs w:val="20"/>
        </w:rPr>
      </w:pPr>
    </w:p>
    <w:p w:rsidR="009456B5" w:rsidRPr="00C564F7" w:rsidRDefault="00C564F7" w:rsidP="00BE24CC">
      <w:pPr>
        <w:rPr>
          <w:i/>
          <w:sz w:val="20"/>
          <w:szCs w:val="20"/>
        </w:rPr>
      </w:pPr>
      <w:r w:rsidRPr="00C564F7">
        <w:rPr>
          <w:i/>
          <w:sz w:val="20"/>
          <w:szCs w:val="20"/>
        </w:rPr>
        <w:t>PR/ Media Relations</w:t>
      </w:r>
    </w:p>
    <w:p w:rsidR="00C564F7" w:rsidRPr="00C564F7" w:rsidRDefault="00C564F7" w:rsidP="00C564F7">
      <w:pPr>
        <w:pStyle w:val="ListParagraph"/>
        <w:numPr>
          <w:ilvl w:val="0"/>
          <w:numId w:val="19"/>
        </w:numPr>
        <w:rPr>
          <w:sz w:val="20"/>
          <w:szCs w:val="20"/>
        </w:rPr>
      </w:pPr>
      <w:r>
        <w:rPr>
          <w:sz w:val="20"/>
          <w:szCs w:val="20"/>
        </w:rPr>
        <w:t>Commentator on Millennials, ABC TV program “The List” (July 2017)</w:t>
      </w:r>
    </w:p>
    <w:sectPr w:rsidR="00C564F7" w:rsidRPr="00C564F7" w:rsidSect="00BE24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43" w:rsidRDefault="00820743" w:rsidP="00B80AAC">
      <w:pPr>
        <w:spacing w:line="240" w:lineRule="auto"/>
      </w:pPr>
      <w:r>
        <w:separator/>
      </w:r>
    </w:p>
  </w:endnote>
  <w:endnote w:type="continuationSeparator" w:id="0">
    <w:p w:rsidR="00820743" w:rsidRDefault="00820743" w:rsidP="00B80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1E" w:rsidRDefault="00031F1E">
    <w:pPr>
      <w:pStyle w:val="Footer"/>
      <w:jc w:val="center"/>
    </w:pPr>
    <w:r>
      <w:t xml:space="preserve">Lisa Whitaker </w:t>
    </w:r>
    <w:r>
      <w:fldChar w:fldCharType="begin"/>
    </w:r>
    <w:r>
      <w:instrText xml:space="preserve"> PAGE   \* MERGEFORMAT </w:instrText>
    </w:r>
    <w:r>
      <w:fldChar w:fldCharType="separate"/>
    </w:r>
    <w:r w:rsidR="00CC332C">
      <w:rPr>
        <w:noProof/>
      </w:rPr>
      <w:t>3</w:t>
    </w:r>
    <w:r>
      <w:rPr>
        <w:noProof/>
      </w:rPr>
      <w:fldChar w:fldCharType="end"/>
    </w:r>
  </w:p>
  <w:p w:rsidR="00B80AAC" w:rsidRDefault="00B80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43" w:rsidRDefault="00820743" w:rsidP="00B80AAC">
      <w:pPr>
        <w:spacing w:line="240" w:lineRule="auto"/>
      </w:pPr>
      <w:r>
        <w:separator/>
      </w:r>
    </w:p>
  </w:footnote>
  <w:footnote w:type="continuationSeparator" w:id="0">
    <w:p w:rsidR="00820743" w:rsidRDefault="00820743" w:rsidP="00B80A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021E"/>
    <w:multiLevelType w:val="hybridMultilevel"/>
    <w:tmpl w:val="AFF85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740922"/>
    <w:multiLevelType w:val="hybridMultilevel"/>
    <w:tmpl w:val="1AD2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D3505"/>
    <w:multiLevelType w:val="hybridMultilevel"/>
    <w:tmpl w:val="7BFC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74E54"/>
    <w:multiLevelType w:val="hybridMultilevel"/>
    <w:tmpl w:val="5114D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CE1C22"/>
    <w:multiLevelType w:val="hybridMultilevel"/>
    <w:tmpl w:val="E5709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257A76"/>
    <w:multiLevelType w:val="hybridMultilevel"/>
    <w:tmpl w:val="987EB7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9203B84"/>
    <w:multiLevelType w:val="hybridMultilevel"/>
    <w:tmpl w:val="144C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E1260C"/>
    <w:multiLevelType w:val="hybridMultilevel"/>
    <w:tmpl w:val="C758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0734B7"/>
    <w:multiLevelType w:val="hybridMultilevel"/>
    <w:tmpl w:val="071AD7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EBC05E4"/>
    <w:multiLevelType w:val="hybridMultilevel"/>
    <w:tmpl w:val="6AAEF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F3417"/>
    <w:multiLevelType w:val="hybridMultilevel"/>
    <w:tmpl w:val="2222BC62"/>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cs="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cs="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cs="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11">
    <w:nsid w:val="4AE85BE3"/>
    <w:multiLevelType w:val="hybridMultilevel"/>
    <w:tmpl w:val="D1D4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80FF6"/>
    <w:multiLevelType w:val="hybridMultilevel"/>
    <w:tmpl w:val="2972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33ABA"/>
    <w:multiLevelType w:val="hybridMultilevel"/>
    <w:tmpl w:val="7DE2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797B41"/>
    <w:multiLevelType w:val="hybridMultilevel"/>
    <w:tmpl w:val="A40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FB73EC"/>
    <w:multiLevelType w:val="hybridMultilevel"/>
    <w:tmpl w:val="D69C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873DB8"/>
    <w:multiLevelType w:val="hybridMultilevel"/>
    <w:tmpl w:val="1B1E9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9464A1"/>
    <w:multiLevelType w:val="hybridMultilevel"/>
    <w:tmpl w:val="85A4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DC3D08"/>
    <w:multiLevelType w:val="hybridMultilevel"/>
    <w:tmpl w:val="2ADA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7"/>
  </w:num>
  <w:num w:numId="4">
    <w:abstractNumId w:val="3"/>
  </w:num>
  <w:num w:numId="5">
    <w:abstractNumId w:val="10"/>
  </w:num>
  <w:num w:numId="6">
    <w:abstractNumId w:val="5"/>
  </w:num>
  <w:num w:numId="7">
    <w:abstractNumId w:val="8"/>
  </w:num>
  <w:num w:numId="8">
    <w:abstractNumId w:val="9"/>
  </w:num>
  <w:num w:numId="9">
    <w:abstractNumId w:val="0"/>
  </w:num>
  <w:num w:numId="10">
    <w:abstractNumId w:val="4"/>
  </w:num>
  <w:num w:numId="11">
    <w:abstractNumId w:val="16"/>
  </w:num>
  <w:num w:numId="12">
    <w:abstractNumId w:val="2"/>
  </w:num>
  <w:num w:numId="13">
    <w:abstractNumId w:val="12"/>
  </w:num>
  <w:num w:numId="14">
    <w:abstractNumId w:val="13"/>
  </w:num>
  <w:num w:numId="15">
    <w:abstractNumId w:val="1"/>
  </w:num>
  <w:num w:numId="16">
    <w:abstractNumId w:val="7"/>
  </w:num>
  <w:num w:numId="17">
    <w:abstractNumId w:val="6"/>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B2"/>
    <w:rsid w:val="00001091"/>
    <w:rsid w:val="000107EC"/>
    <w:rsid w:val="00031F1E"/>
    <w:rsid w:val="000545BB"/>
    <w:rsid w:val="00063513"/>
    <w:rsid w:val="000A274B"/>
    <w:rsid w:val="000B281D"/>
    <w:rsid w:val="000B2915"/>
    <w:rsid w:val="000B457E"/>
    <w:rsid w:val="000E0651"/>
    <w:rsid w:val="000F538E"/>
    <w:rsid w:val="00101A9F"/>
    <w:rsid w:val="00134594"/>
    <w:rsid w:val="00146542"/>
    <w:rsid w:val="00172897"/>
    <w:rsid w:val="001779B8"/>
    <w:rsid w:val="001957D9"/>
    <w:rsid w:val="00196819"/>
    <w:rsid w:val="001A07F0"/>
    <w:rsid w:val="001B0859"/>
    <w:rsid w:val="001B4121"/>
    <w:rsid w:val="001E3D33"/>
    <w:rsid w:val="001E5DB6"/>
    <w:rsid w:val="001E6B08"/>
    <w:rsid w:val="001F62B7"/>
    <w:rsid w:val="00201F63"/>
    <w:rsid w:val="00221FA9"/>
    <w:rsid w:val="00226E7A"/>
    <w:rsid w:val="002275D3"/>
    <w:rsid w:val="00230491"/>
    <w:rsid w:val="00237EC8"/>
    <w:rsid w:val="00240232"/>
    <w:rsid w:val="00240A1E"/>
    <w:rsid w:val="00251413"/>
    <w:rsid w:val="002677E6"/>
    <w:rsid w:val="002856FB"/>
    <w:rsid w:val="002A519A"/>
    <w:rsid w:val="002E038F"/>
    <w:rsid w:val="002E5FF2"/>
    <w:rsid w:val="00343862"/>
    <w:rsid w:val="003739F4"/>
    <w:rsid w:val="003853C2"/>
    <w:rsid w:val="003858BF"/>
    <w:rsid w:val="00385A36"/>
    <w:rsid w:val="00394838"/>
    <w:rsid w:val="003A3E6A"/>
    <w:rsid w:val="003A5FF9"/>
    <w:rsid w:val="003A750D"/>
    <w:rsid w:val="003B1B84"/>
    <w:rsid w:val="003B5398"/>
    <w:rsid w:val="003C0BB2"/>
    <w:rsid w:val="003C33CA"/>
    <w:rsid w:val="003E076D"/>
    <w:rsid w:val="003E585B"/>
    <w:rsid w:val="003E64E6"/>
    <w:rsid w:val="003F4278"/>
    <w:rsid w:val="004024AE"/>
    <w:rsid w:val="0040327A"/>
    <w:rsid w:val="004176C6"/>
    <w:rsid w:val="0042773E"/>
    <w:rsid w:val="004278D5"/>
    <w:rsid w:val="00436FB4"/>
    <w:rsid w:val="00457008"/>
    <w:rsid w:val="0047561C"/>
    <w:rsid w:val="00497193"/>
    <w:rsid w:val="004A79E8"/>
    <w:rsid w:val="004B4452"/>
    <w:rsid w:val="004C51D4"/>
    <w:rsid w:val="004D0003"/>
    <w:rsid w:val="004E64C6"/>
    <w:rsid w:val="00511733"/>
    <w:rsid w:val="005235E7"/>
    <w:rsid w:val="005462E4"/>
    <w:rsid w:val="00552A81"/>
    <w:rsid w:val="005A511F"/>
    <w:rsid w:val="005D00D3"/>
    <w:rsid w:val="005D1BC1"/>
    <w:rsid w:val="005D348F"/>
    <w:rsid w:val="005E53F5"/>
    <w:rsid w:val="0062381B"/>
    <w:rsid w:val="00634E68"/>
    <w:rsid w:val="00655A0C"/>
    <w:rsid w:val="00672078"/>
    <w:rsid w:val="00695C76"/>
    <w:rsid w:val="006B0D0A"/>
    <w:rsid w:val="006C6225"/>
    <w:rsid w:val="006D5DB2"/>
    <w:rsid w:val="006D776A"/>
    <w:rsid w:val="006F2EA4"/>
    <w:rsid w:val="007052AA"/>
    <w:rsid w:val="00736E2E"/>
    <w:rsid w:val="0073734F"/>
    <w:rsid w:val="0074126F"/>
    <w:rsid w:val="00743753"/>
    <w:rsid w:val="00745120"/>
    <w:rsid w:val="0077226C"/>
    <w:rsid w:val="007866F5"/>
    <w:rsid w:val="00793165"/>
    <w:rsid w:val="007A6910"/>
    <w:rsid w:val="007C1EB8"/>
    <w:rsid w:val="00820743"/>
    <w:rsid w:val="00827B3C"/>
    <w:rsid w:val="008329C0"/>
    <w:rsid w:val="00833034"/>
    <w:rsid w:val="00836E46"/>
    <w:rsid w:val="0085088A"/>
    <w:rsid w:val="0085312C"/>
    <w:rsid w:val="00853915"/>
    <w:rsid w:val="00860E95"/>
    <w:rsid w:val="008622DF"/>
    <w:rsid w:val="008758B3"/>
    <w:rsid w:val="00884B84"/>
    <w:rsid w:val="008A1507"/>
    <w:rsid w:val="008D6A99"/>
    <w:rsid w:val="008E18E0"/>
    <w:rsid w:val="00902A15"/>
    <w:rsid w:val="0091010A"/>
    <w:rsid w:val="00911D4C"/>
    <w:rsid w:val="009153B2"/>
    <w:rsid w:val="00921558"/>
    <w:rsid w:val="009274B0"/>
    <w:rsid w:val="009456B5"/>
    <w:rsid w:val="009534EC"/>
    <w:rsid w:val="00966868"/>
    <w:rsid w:val="009676F9"/>
    <w:rsid w:val="0097036B"/>
    <w:rsid w:val="009C0CBE"/>
    <w:rsid w:val="009C1619"/>
    <w:rsid w:val="009F44EE"/>
    <w:rsid w:val="009F4C54"/>
    <w:rsid w:val="00A1066D"/>
    <w:rsid w:val="00A41392"/>
    <w:rsid w:val="00A724A7"/>
    <w:rsid w:val="00AA26E3"/>
    <w:rsid w:val="00AB6BDB"/>
    <w:rsid w:val="00AC4408"/>
    <w:rsid w:val="00AE182C"/>
    <w:rsid w:val="00B3099C"/>
    <w:rsid w:val="00B3321B"/>
    <w:rsid w:val="00B3452C"/>
    <w:rsid w:val="00B35579"/>
    <w:rsid w:val="00B36AEE"/>
    <w:rsid w:val="00B44333"/>
    <w:rsid w:val="00B53B7F"/>
    <w:rsid w:val="00B57711"/>
    <w:rsid w:val="00B70D57"/>
    <w:rsid w:val="00B80AAC"/>
    <w:rsid w:val="00B8120E"/>
    <w:rsid w:val="00B96C5D"/>
    <w:rsid w:val="00BB506A"/>
    <w:rsid w:val="00BC27E6"/>
    <w:rsid w:val="00BC7AEC"/>
    <w:rsid w:val="00BE02A8"/>
    <w:rsid w:val="00BE0502"/>
    <w:rsid w:val="00BE24CC"/>
    <w:rsid w:val="00BE4885"/>
    <w:rsid w:val="00BE5B95"/>
    <w:rsid w:val="00BF25F9"/>
    <w:rsid w:val="00C07C39"/>
    <w:rsid w:val="00C10186"/>
    <w:rsid w:val="00C115A7"/>
    <w:rsid w:val="00C16718"/>
    <w:rsid w:val="00C22C68"/>
    <w:rsid w:val="00C3121C"/>
    <w:rsid w:val="00C564F7"/>
    <w:rsid w:val="00C56BAF"/>
    <w:rsid w:val="00C6339A"/>
    <w:rsid w:val="00C81A1A"/>
    <w:rsid w:val="00CA15B6"/>
    <w:rsid w:val="00CC1B0C"/>
    <w:rsid w:val="00CC332C"/>
    <w:rsid w:val="00CC535B"/>
    <w:rsid w:val="00CE1AA3"/>
    <w:rsid w:val="00CF46D9"/>
    <w:rsid w:val="00D459B0"/>
    <w:rsid w:val="00D56C26"/>
    <w:rsid w:val="00D61399"/>
    <w:rsid w:val="00D7034D"/>
    <w:rsid w:val="00D77EC8"/>
    <w:rsid w:val="00D800DD"/>
    <w:rsid w:val="00D92807"/>
    <w:rsid w:val="00D93E5E"/>
    <w:rsid w:val="00DC2541"/>
    <w:rsid w:val="00DD7683"/>
    <w:rsid w:val="00E01ACC"/>
    <w:rsid w:val="00E143CD"/>
    <w:rsid w:val="00E22625"/>
    <w:rsid w:val="00E24FA0"/>
    <w:rsid w:val="00E3637D"/>
    <w:rsid w:val="00E44B29"/>
    <w:rsid w:val="00E76D7F"/>
    <w:rsid w:val="00E77DE9"/>
    <w:rsid w:val="00EA37D1"/>
    <w:rsid w:val="00EB72E6"/>
    <w:rsid w:val="00EC1A04"/>
    <w:rsid w:val="00ED4295"/>
    <w:rsid w:val="00ED5ECB"/>
    <w:rsid w:val="00ED5F42"/>
    <w:rsid w:val="00EE6B26"/>
    <w:rsid w:val="00F27D97"/>
    <w:rsid w:val="00F36AF8"/>
    <w:rsid w:val="00F54E0A"/>
    <w:rsid w:val="00F75ED2"/>
    <w:rsid w:val="00F90C51"/>
    <w:rsid w:val="00F953AD"/>
    <w:rsid w:val="00FA0B9E"/>
    <w:rsid w:val="00FA5AB6"/>
    <w:rsid w:val="00FB5990"/>
    <w:rsid w:val="00FE579C"/>
    <w:rsid w:val="00FF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82C"/>
    <w:pPr>
      <w:spacing w:line="220" w:lineRule="exact"/>
    </w:pPr>
    <w:rPr>
      <w:rFonts w:ascii="Tahoma" w:hAnsi="Tahoma"/>
      <w:spacing w:val="10"/>
      <w:sz w:val="16"/>
      <w:szCs w:val="16"/>
    </w:rPr>
  </w:style>
  <w:style w:type="paragraph" w:styleId="Heading3">
    <w:name w:val="heading 3"/>
    <w:basedOn w:val="Normal"/>
    <w:next w:val="Normal"/>
    <w:link w:val="Heading3Char"/>
    <w:qFormat/>
    <w:rsid w:val="00BE24C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734F"/>
    <w:rPr>
      <w:color w:val="0000FF"/>
      <w:u w:val="single"/>
    </w:rPr>
  </w:style>
  <w:style w:type="character" w:customStyle="1" w:styleId="Heading3Char">
    <w:name w:val="Heading 3 Char"/>
    <w:link w:val="Heading3"/>
    <w:rsid w:val="00BE24CC"/>
    <w:rPr>
      <w:rFonts w:ascii="Tahoma" w:hAnsi="Tahoma"/>
      <w:i/>
      <w:spacing w:val="10"/>
      <w:sz w:val="16"/>
      <w:szCs w:val="16"/>
      <w:lang w:val="en-US" w:eastAsia="en-US" w:bidi="ar-SA"/>
    </w:rPr>
  </w:style>
  <w:style w:type="paragraph" w:customStyle="1" w:styleId="DatewnoSpaceBefore">
    <w:name w:val="Date w/no Space Before"/>
    <w:basedOn w:val="Date"/>
    <w:rsid w:val="00BE24CC"/>
    <w:pPr>
      <w:jc w:val="right"/>
    </w:pPr>
    <w:rPr>
      <w:b/>
    </w:rPr>
  </w:style>
  <w:style w:type="paragraph" w:styleId="Date">
    <w:name w:val="Date"/>
    <w:basedOn w:val="Normal"/>
    <w:next w:val="Normal"/>
    <w:rsid w:val="00BE24CC"/>
  </w:style>
  <w:style w:type="paragraph" w:styleId="Header">
    <w:name w:val="header"/>
    <w:basedOn w:val="Normal"/>
    <w:link w:val="HeaderChar"/>
    <w:rsid w:val="00B80AAC"/>
    <w:pPr>
      <w:tabs>
        <w:tab w:val="center" w:pos="4680"/>
        <w:tab w:val="right" w:pos="9360"/>
      </w:tabs>
    </w:pPr>
  </w:style>
  <w:style w:type="character" w:customStyle="1" w:styleId="HeaderChar">
    <w:name w:val="Header Char"/>
    <w:link w:val="Header"/>
    <w:rsid w:val="00B80AAC"/>
    <w:rPr>
      <w:rFonts w:ascii="Tahoma" w:hAnsi="Tahoma"/>
      <w:spacing w:val="10"/>
      <w:sz w:val="16"/>
      <w:szCs w:val="16"/>
    </w:rPr>
  </w:style>
  <w:style w:type="paragraph" w:styleId="Footer">
    <w:name w:val="footer"/>
    <w:basedOn w:val="Normal"/>
    <w:link w:val="FooterChar"/>
    <w:uiPriority w:val="99"/>
    <w:rsid w:val="00B80AAC"/>
    <w:pPr>
      <w:tabs>
        <w:tab w:val="center" w:pos="4680"/>
        <w:tab w:val="right" w:pos="9360"/>
      </w:tabs>
    </w:pPr>
  </w:style>
  <w:style w:type="character" w:customStyle="1" w:styleId="FooterChar">
    <w:name w:val="Footer Char"/>
    <w:link w:val="Footer"/>
    <w:uiPriority w:val="99"/>
    <w:rsid w:val="00B80AAC"/>
    <w:rPr>
      <w:rFonts w:ascii="Tahoma" w:hAnsi="Tahoma"/>
      <w:spacing w:val="10"/>
      <w:sz w:val="16"/>
      <w:szCs w:val="16"/>
    </w:rPr>
  </w:style>
  <w:style w:type="paragraph" w:styleId="ListParagraph">
    <w:name w:val="List Paragraph"/>
    <w:basedOn w:val="Normal"/>
    <w:uiPriority w:val="34"/>
    <w:qFormat/>
    <w:rsid w:val="00C564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82C"/>
    <w:pPr>
      <w:spacing w:line="220" w:lineRule="exact"/>
    </w:pPr>
    <w:rPr>
      <w:rFonts w:ascii="Tahoma" w:hAnsi="Tahoma"/>
      <w:spacing w:val="10"/>
      <w:sz w:val="16"/>
      <w:szCs w:val="16"/>
    </w:rPr>
  </w:style>
  <w:style w:type="paragraph" w:styleId="Heading3">
    <w:name w:val="heading 3"/>
    <w:basedOn w:val="Normal"/>
    <w:next w:val="Normal"/>
    <w:link w:val="Heading3Char"/>
    <w:qFormat/>
    <w:rsid w:val="00BE24C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734F"/>
    <w:rPr>
      <w:color w:val="0000FF"/>
      <w:u w:val="single"/>
    </w:rPr>
  </w:style>
  <w:style w:type="character" w:customStyle="1" w:styleId="Heading3Char">
    <w:name w:val="Heading 3 Char"/>
    <w:link w:val="Heading3"/>
    <w:rsid w:val="00BE24CC"/>
    <w:rPr>
      <w:rFonts w:ascii="Tahoma" w:hAnsi="Tahoma"/>
      <w:i/>
      <w:spacing w:val="10"/>
      <w:sz w:val="16"/>
      <w:szCs w:val="16"/>
      <w:lang w:val="en-US" w:eastAsia="en-US" w:bidi="ar-SA"/>
    </w:rPr>
  </w:style>
  <w:style w:type="paragraph" w:customStyle="1" w:styleId="DatewnoSpaceBefore">
    <w:name w:val="Date w/no Space Before"/>
    <w:basedOn w:val="Date"/>
    <w:rsid w:val="00BE24CC"/>
    <w:pPr>
      <w:jc w:val="right"/>
    </w:pPr>
    <w:rPr>
      <w:b/>
    </w:rPr>
  </w:style>
  <w:style w:type="paragraph" w:styleId="Date">
    <w:name w:val="Date"/>
    <w:basedOn w:val="Normal"/>
    <w:next w:val="Normal"/>
    <w:rsid w:val="00BE24CC"/>
  </w:style>
  <w:style w:type="paragraph" w:styleId="Header">
    <w:name w:val="header"/>
    <w:basedOn w:val="Normal"/>
    <w:link w:val="HeaderChar"/>
    <w:rsid w:val="00B80AAC"/>
    <w:pPr>
      <w:tabs>
        <w:tab w:val="center" w:pos="4680"/>
        <w:tab w:val="right" w:pos="9360"/>
      </w:tabs>
    </w:pPr>
  </w:style>
  <w:style w:type="character" w:customStyle="1" w:styleId="HeaderChar">
    <w:name w:val="Header Char"/>
    <w:link w:val="Header"/>
    <w:rsid w:val="00B80AAC"/>
    <w:rPr>
      <w:rFonts w:ascii="Tahoma" w:hAnsi="Tahoma"/>
      <w:spacing w:val="10"/>
      <w:sz w:val="16"/>
      <w:szCs w:val="16"/>
    </w:rPr>
  </w:style>
  <w:style w:type="paragraph" w:styleId="Footer">
    <w:name w:val="footer"/>
    <w:basedOn w:val="Normal"/>
    <w:link w:val="FooterChar"/>
    <w:uiPriority w:val="99"/>
    <w:rsid w:val="00B80AAC"/>
    <w:pPr>
      <w:tabs>
        <w:tab w:val="center" w:pos="4680"/>
        <w:tab w:val="right" w:pos="9360"/>
      </w:tabs>
    </w:pPr>
  </w:style>
  <w:style w:type="character" w:customStyle="1" w:styleId="FooterChar">
    <w:name w:val="Footer Char"/>
    <w:link w:val="Footer"/>
    <w:uiPriority w:val="99"/>
    <w:rsid w:val="00B80AAC"/>
    <w:rPr>
      <w:rFonts w:ascii="Tahoma" w:hAnsi="Tahoma"/>
      <w:spacing w:val="10"/>
      <w:sz w:val="16"/>
      <w:szCs w:val="16"/>
    </w:rPr>
  </w:style>
  <w:style w:type="paragraph" w:styleId="ListParagraph">
    <w:name w:val="List Paragraph"/>
    <w:basedOn w:val="Normal"/>
    <w:uiPriority w:val="34"/>
    <w:qFormat/>
    <w:rsid w:val="00C56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Whitaker@as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Lisa Grey Whitaker</vt:lpstr>
    </vt:vector>
  </TitlesOfParts>
  <Company>Hewlett-Packard</Company>
  <LinksUpToDate>false</LinksUpToDate>
  <CharactersWithSpaces>8294</CharactersWithSpaces>
  <SharedDoc>false</SharedDoc>
  <HLinks>
    <vt:vector size="6" baseType="variant">
      <vt:variant>
        <vt:i4>5373985</vt:i4>
      </vt:variant>
      <vt:variant>
        <vt:i4>0</vt:i4>
      </vt:variant>
      <vt:variant>
        <vt:i4>0</vt:i4>
      </vt:variant>
      <vt:variant>
        <vt:i4>5</vt:i4>
      </vt:variant>
      <vt:variant>
        <vt:lpwstr>mailto:Lisa.Whitaker@asu.edu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Grey Whitaker</dc:title>
  <dc:creator>Laura Obrist</dc:creator>
  <cp:lastModifiedBy>Lisa Whitaker</cp:lastModifiedBy>
  <cp:revision>2</cp:revision>
  <cp:lastPrinted>2015-09-22T16:25:00Z</cp:lastPrinted>
  <dcterms:created xsi:type="dcterms:W3CDTF">2017-09-11T19:14:00Z</dcterms:created>
  <dcterms:modified xsi:type="dcterms:W3CDTF">2017-09-11T19:14:00Z</dcterms:modified>
</cp:coreProperties>
</file>