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B954" w14:textId="19FABAF9" w:rsidR="00B070A9" w:rsidRDefault="00B070A9" w:rsidP="00B070A9">
      <w:pPr>
        <w:spacing w:line="240" w:lineRule="auto"/>
        <w:rPr>
          <w:b/>
          <w:bCs/>
          <w:u w:val="single"/>
        </w:rPr>
      </w:pPr>
    </w:p>
    <w:p w14:paraId="7FFFBAEE" w14:textId="77777777" w:rsidR="00B070A9" w:rsidRDefault="00B070A9" w:rsidP="00B070A9">
      <w:pPr>
        <w:spacing w:line="240" w:lineRule="auto"/>
        <w:rPr>
          <w:b/>
          <w:bCs/>
          <w:u w:val="single"/>
        </w:rPr>
      </w:pPr>
    </w:p>
    <w:p w14:paraId="10B3407D" w14:textId="77777777" w:rsidR="00B070A9" w:rsidRDefault="00B070A9" w:rsidP="00B070A9">
      <w:pPr>
        <w:jc w:val="center"/>
        <w:rPr>
          <w:rFonts w:ascii="Century Schoolbook" w:hAnsi="Century Schoolbook"/>
          <w:b/>
          <w:kern w:val="0"/>
          <w:sz w:val="22"/>
          <w14:ligatures w14:val="none"/>
        </w:rPr>
      </w:pPr>
      <w:r>
        <w:rPr>
          <w:rFonts w:ascii="Century Schoolbook" w:hAnsi="Century Schoolbook" w:cs="Calibri"/>
          <w:b/>
          <w:kern w:val="0"/>
          <w:sz w:val="32"/>
          <w:szCs w:val="32"/>
          <w14:ligatures w14:val="none"/>
        </w:rPr>
        <w:t>Warren Glynn</w:t>
      </w:r>
      <w:r>
        <w:rPr>
          <w:rFonts w:ascii="Century Schoolbook" w:hAnsi="Century Schoolbook"/>
          <w:b/>
          <w:kern w:val="0"/>
          <w:sz w:val="22"/>
          <w14:ligatures w14:val="none"/>
        </w:rPr>
        <w:t xml:space="preserve"> </w:t>
      </w:r>
    </w:p>
    <w:p w14:paraId="47BDB0FC" w14:textId="77777777" w:rsidR="00B070A9" w:rsidRDefault="00B070A9" w:rsidP="00B070A9">
      <w:pPr>
        <w:spacing w:line="240" w:lineRule="auto"/>
        <w:jc w:val="center"/>
        <w:rPr>
          <w:rFonts w:ascii="Century Schoolbook" w:hAnsi="Century Schoolbook"/>
          <w:bCs/>
          <w:kern w:val="0"/>
          <w:sz w:val="22"/>
          <w14:ligatures w14:val="none"/>
        </w:rPr>
      </w:pPr>
    </w:p>
    <w:p w14:paraId="533B8884" w14:textId="77777777" w:rsidR="00B070A9" w:rsidRDefault="00B070A9" w:rsidP="00B070A9">
      <w:pPr>
        <w:spacing w:line="240" w:lineRule="auto"/>
        <w:jc w:val="center"/>
        <w:rPr>
          <w:rFonts w:ascii="Century Schoolbook" w:hAnsi="Century Schoolbook"/>
          <w:bCs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br/>
      </w:r>
      <w:r>
        <w:rPr>
          <w:rFonts w:ascii="Century Schoolbook" w:hAnsi="Century Schoolbook"/>
          <w:bCs/>
          <w:kern w:val="0"/>
          <w:sz w:val="21"/>
          <w:szCs w:val="21"/>
          <w14:ligatures w14:val="none"/>
        </w:rPr>
        <w:t xml:space="preserve">wglynn@asu.edu  </w:t>
      </w:r>
    </w:p>
    <w:p w14:paraId="2DF1090B" w14:textId="224DB3E2" w:rsidR="00B070A9" w:rsidRDefault="00B070A9" w:rsidP="00B070A9">
      <w:pPr>
        <w:spacing w:line="240" w:lineRule="auto"/>
        <w:jc w:val="center"/>
        <w:rPr>
          <w:rFonts w:ascii="Century Schoolbook" w:hAnsi="Century Schoolbook"/>
          <w:bCs/>
          <w:kern w:val="0"/>
          <w:sz w:val="21"/>
          <w:szCs w:val="21"/>
          <w14:ligatures w14:val="none"/>
        </w:rPr>
      </w:pPr>
      <w:r>
        <w:rPr>
          <w:rFonts w:ascii="Century Schoolbook" w:hAnsi="Century Schoolbook"/>
          <w:bCs/>
          <w:kern w:val="0"/>
          <w:sz w:val="21"/>
          <w:szCs w:val="21"/>
          <w14:ligatures w14:val="none"/>
        </w:rPr>
        <w:t xml:space="preserve">        </w:t>
      </w:r>
    </w:p>
    <w:p w14:paraId="12F4C3B7" w14:textId="77777777" w:rsidR="00B070A9" w:rsidRDefault="00B070A9" w:rsidP="00B070A9">
      <w:pPr>
        <w:spacing w:after="160" w:line="256" w:lineRule="auto"/>
        <w:jc w:val="center"/>
        <w:rPr>
          <w:rFonts w:ascii="Century Schoolbook" w:hAnsi="Century Schoolbook"/>
          <w:b/>
          <w:kern w:val="0"/>
          <w:sz w:val="22"/>
          <w14:ligatures w14:val="none"/>
        </w:rPr>
      </w:pPr>
    </w:p>
    <w:p w14:paraId="5304F95A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b/>
          <w:kern w:val="0"/>
          <w:szCs w:val="24"/>
          <w14:ligatures w14:val="none"/>
        </w:rPr>
        <w:t xml:space="preserve">EDUCATION </w:t>
      </w:r>
    </w:p>
    <w:p w14:paraId="00DEE28B" w14:textId="77777777" w:rsidR="00B070A9" w:rsidRDefault="00B070A9" w:rsidP="00B070A9">
      <w:pPr>
        <w:spacing w:after="160" w:line="256" w:lineRule="auto"/>
        <w:rPr>
          <w:rFonts w:ascii="Century Schoolbook" w:hAnsi="Century Schoolbook"/>
          <w:b/>
          <w:bCs/>
          <w:kern w:val="0"/>
          <w:sz w:val="22"/>
          <w14:ligatures w14:val="none"/>
        </w:rPr>
      </w:pPr>
      <w:r>
        <w:rPr>
          <w:rFonts w:ascii="Century Schoolbook" w:hAnsi="Century Schoolbook"/>
          <w:b/>
          <w:bCs/>
          <w:kern w:val="0"/>
          <w:sz w:val="22"/>
          <w14:ligatures w14:val="none"/>
        </w:rPr>
        <w:t>M.F.A.</w:t>
      </w:r>
    </w:p>
    <w:p w14:paraId="01A590BE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Arizona State University, Tempe, Arizona</w:t>
      </w:r>
    </w:p>
    <w:p w14:paraId="47AE7CE0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Program: Creative Writing</w:t>
      </w:r>
    </w:p>
    <w:p w14:paraId="0BF97707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Concentration: Fiction</w:t>
      </w:r>
    </w:p>
    <w:p w14:paraId="579EB0F8" w14:textId="1CA26525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Committee: Tara Ison (chair), Matt Bell</w:t>
      </w:r>
    </w:p>
    <w:p w14:paraId="7DF7F7D3" w14:textId="77777777" w:rsidR="00B070A9" w:rsidRDefault="00B070A9" w:rsidP="00B070A9">
      <w:pPr>
        <w:spacing w:after="160" w:line="36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Graduation: May 2019</w:t>
      </w:r>
      <w:r>
        <w:rPr>
          <w:rFonts w:ascii="Century Schoolbook" w:hAnsi="Century Schoolbook"/>
          <w:kern w:val="0"/>
          <w:sz w:val="22"/>
          <w14:ligatures w14:val="none"/>
        </w:rPr>
        <w:tab/>
      </w:r>
    </w:p>
    <w:p w14:paraId="2CEB62C6" w14:textId="77777777" w:rsidR="00B070A9" w:rsidRDefault="00B070A9" w:rsidP="00B070A9">
      <w:pPr>
        <w:spacing w:line="36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 xml:space="preserve">B.A. </w:t>
      </w:r>
    </w:p>
    <w:p w14:paraId="5D3908FD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Franklin &amp; Marshall College, Lancaster, Pennsylvania</w:t>
      </w:r>
    </w:p>
    <w:p w14:paraId="701AC18D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Majors: English (Creative Writing); Philosophy</w:t>
      </w:r>
    </w:p>
    <w:p w14:paraId="4D8030CA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Academic Advisors: Kelly McMasters, Peter Jaros; Glenn Ross, Nick Kroll</w:t>
      </w:r>
    </w:p>
    <w:p w14:paraId="49DC84E2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i/>
          <w:iCs/>
          <w:kern w:val="0"/>
          <w:sz w:val="22"/>
          <w14:ligatures w14:val="none"/>
        </w:rPr>
        <w:t>Magna cum laude</w:t>
      </w:r>
    </w:p>
    <w:p w14:paraId="2BE2A13A" w14:textId="77777777" w:rsidR="00B070A9" w:rsidRDefault="00B070A9" w:rsidP="00B070A9">
      <w:pPr>
        <w:spacing w:line="240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Graduation: May 2015</w:t>
      </w:r>
      <w:r>
        <w:rPr>
          <w:rFonts w:ascii="Century Schoolbook" w:hAnsi="Century Schoolbook"/>
          <w:kern w:val="0"/>
          <w:sz w:val="22"/>
          <w14:ligatures w14:val="none"/>
        </w:rPr>
        <w:br/>
      </w:r>
    </w:p>
    <w:p w14:paraId="305000B8" w14:textId="77777777" w:rsidR="00B070A9" w:rsidRDefault="00B070A9" w:rsidP="00B070A9">
      <w:pPr>
        <w:spacing w:after="160" w:line="256" w:lineRule="auto"/>
        <w:rPr>
          <w:b/>
          <w:kern w:val="0"/>
          <w:szCs w:val="24"/>
          <w14:ligatures w14:val="none"/>
        </w:rPr>
      </w:pPr>
      <w:r>
        <w:rPr>
          <w:b/>
          <w:kern w:val="0"/>
          <w:szCs w:val="24"/>
          <w14:ligatures w14:val="none"/>
        </w:rPr>
        <w:t xml:space="preserve">TEACHING </w:t>
      </w:r>
    </w:p>
    <w:p w14:paraId="083853BC" w14:textId="77777777" w:rsidR="00B070A9" w:rsidRDefault="00B070A9" w:rsidP="00B070A9">
      <w:pPr>
        <w:spacing w:after="160" w:line="256" w:lineRule="auto"/>
        <w:rPr>
          <w:rFonts w:ascii="Century Schoolbook" w:hAnsi="Century Schoolbook"/>
          <w:b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>Courses Taught as Instructor</w:t>
      </w:r>
    </w:p>
    <w:p w14:paraId="73F1124F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Arizona State University</w:t>
      </w:r>
      <w:r>
        <w:rPr>
          <w:rFonts w:ascii="Century Schoolbook" w:hAnsi="Century Schoolbook"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  <w:t xml:space="preserve">ENG 101: First-Year Composition: Fall 2023 (3 sections); Fall 2022 (3 sections); Fall </w:t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2021 (3 sections); Fall 2020 (3 sections); Fall 2019 (5 sections)</w:t>
      </w:r>
    </w:p>
    <w:p w14:paraId="025857B0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 xml:space="preserve">ENG 102: First-Year Composition: Fall 2023 (2 sections); Fall 2022 (2 sections); </w:t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Spring 2022 (2 sections); Fall 2021 (2 sections); Fall 2020 (2 sections)</w:t>
      </w:r>
    </w:p>
    <w:p w14:paraId="1228BF80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 xml:space="preserve">ENG 105: Advanced First-Year Composition: Spring 2023 (5 sections); Spring 2022 </w:t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(3 sections); Spring 2021 (5 sections); Spring 2020 (5 sections)</w:t>
      </w:r>
    </w:p>
    <w:p w14:paraId="40474CB2" w14:textId="77777777" w:rsidR="00B070A9" w:rsidRDefault="00B070A9" w:rsidP="00B070A9">
      <w:pPr>
        <w:spacing w:after="160" w:line="256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ENG 388: Intermediate Creative Writing Fiction Workshop: Fall 2019 (1 section)</w:t>
      </w:r>
    </w:p>
    <w:p w14:paraId="30E778E5" w14:textId="32FE1E13" w:rsidR="00B070A9" w:rsidRDefault="00B070A9" w:rsidP="00B070A9">
      <w:pPr>
        <w:spacing w:after="160" w:line="256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ENG 499: Individualized Instruction: Spring 2023 (1 section)</w:t>
      </w:r>
    </w:p>
    <w:p w14:paraId="0A56262E" w14:textId="77777777" w:rsidR="00B070A9" w:rsidRDefault="00B070A9" w:rsidP="00B070A9">
      <w:pPr>
        <w:spacing w:after="160" w:line="256" w:lineRule="auto"/>
        <w:rPr>
          <w:rFonts w:ascii="Century Schoolbook" w:hAnsi="Century Schoolbook"/>
          <w:b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>Courses Taught as Instructor of Record</w:t>
      </w:r>
    </w:p>
    <w:p w14:paraId="26035A33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Arizona State University</w:t>
      </w:r>
      <w:r>
        <w:rPr>
          <w:rFonts w:ascii="Century Schoolbook" w:hAnsi="Century Schoolbook"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  <w:t>ENG 388: Intermediate Creative Writing Fiction Workshop: Spring 2019 (1 section)</w:t>
      </w:r>
    </w:p>
    <w:p w14:paraId="69A825CD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ENG 105: Advanced First-Year Composition: Fall 2018; Fall 2017 (1 section each)</w:t>
      </w:r>
    </w:p>
    <w:p w14:paraId="72BF0A0D" w14:textId="77777777" w:rsidR="00B070A9" w:rsidRDefault="00B070A9" w:rsidP="00B070A9">
      <w:pPr>
        <w:spacing w:after="160" w:line="256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lastRenderedPageBreak/>
        <w:t xml:space="preserve">ENG 102: First Year Composition: Spring 2017 (2 sections)                            </w:t>
      </w:r>
      <w:r>
        <w:rPr>
          <w:rFonts w:ascii="Century Schoolbook" w:hAnsi="Century Schoolbook"/>
          <w:color w:val="FFFFFF" w:themeColor="background1"/>
          <w:kern w:val="0"/>
          <w:sz w:val="22"/>
          <w14:ligatures w14:val="none"/>
        </w:rPr>
        <w:t>Fall</w:t>
      </w:r>
      <w:r>
        <w:rPr>
          <w:rFonts w:ascii="Century Schoolbook" w:hAnsi="Century Schoolbook"/>
          <w:kern w:val="0"/>
          <w:sz w:val="22"/>
          <w14:ligatures w14:val="none"/>
        </w:rPr>
        <w:t xml:space="preserve">                                                    </w:t>
      </w:r>
    </w:p>
    <w:p w14:paraId="25F19A19" w14:textId="77777777" w:rsidR="00B070A9" w:rsidRDefault="00B070A9" w:rsidP="00B070A9">
      <w:pPr>
        <w:spacing w:after="160" w:line="256" w:lineRule="auto"/>
        <w:ind w:left="720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ENG 101: First Year Composition: Fall 2016 (1 section)</w:t>
      </w:r>
    </w:p>
    <w:p w14:paraId="40B170D9" w14:textId="77777777" w:rsidR="00B070A9" w:rsidRDefault="00B070A9" w:rsidP="00B070A9">
      <w:pPr>
        <w:spacing w:after="160" w:line="256" w:lineRule="auto"/>
        <w:rPr>
          <w:rFonts w:ascii="Century Schoolbook" w:hAnsi="Century Schoolbook"/>
          <w:b/>
          <w:bCs/>
          <w:kern w:val="0"/>
          <w:sz w:val="22"/>
          <w14:ligatures w14:val="none"/>
        </w:rPr>
      </w:pPr>
    </w:p>
    <w:p w14:paraId="7242FE69" w14:textId="77777777" w:rsidR="00B070A9" w:rsidRDefault="00B070A9" w:rsidP="00B070A9">
      <w:pPr>
        <w:spacing w:after="160" w:line="256" w:lineRule="auto"/>
        <w:rPr>
          <w:rFonts w:ascii="Century Schoolbook" w:hAnsi="Century Schoolbook"/>
          <w:b/>
          <w:bCs/>
          <w:kern w:val="0"/>
          <w:sz w:val="22"/>
          <w14:ligatures w14:val="none"/>
        </w:rPr>
      </w:pPr>
      <w:r>
        <w:rPr>
          <w:rFonts w:ascii="Century Schoolbook" w:hAnsi="Century Schoolbook"/>
          <w:b/>
          <w:bCs/>
          <w:kern w:val="0"/>
          <w:sz w:val="22"/>
          <w14:ligatures w14:val="none"/>
        </w:rPr>
        <w:t xml:space="preserve">Courses taught as Teaching Assistant </w:t>
      </w:r>
    </w:p>
    <w:p w14:paraId="0F26EA39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 xml:space="preserve">Arizona State University </w:t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 xml:space="preserve"> </w:t>
      </w:r>
    </w:p>
    <w:p w14:paraId="62F44BB8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ENG 288: Beginning Creative Writing Fiction Workshop: Fall 2018; Spring 2018 (1</w:t>
      </w:r>
    </w:p>
    <w:p w14:paraId="5109C8D4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section each)</w:t>
      </w:r>
    </w:p>
    <w:p w14:paraId="7F6A57EF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>Franklin &amp; Marshall College</w:t>
      </w:r>
    </w:p>
    <w:p w14:paraId="2DBC73BF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CNX 135: America from the Outside: Fall 2014 (1 section)</w:t>
      </w:r>
    </w:p>
    <w:p w14:paraId="31B12D0C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</w:p>
    <w:p w14:paraId="7519E3D9" w14:textId="77777777" w:rsidR="00B070A9" w:rsidRDefault="00B070A9" w:rsidP="00B070A9">
      <w:pPr>
        <w:spacing w:after="160" w:line="256" w:lineRule="auto"/>
        <w:rPr>
          <w:b/>
          <w:kern w:val="0"/>
          <w:szCs w:val="24"/>
          <w14:ligatures w14:val="none"/>
        </w:rPr>
      </w:pPr>
      <w:r>
        <w:rPr>
          <w:b/>
          <w:kern w:val="0"/>
          <w:szCs w:val="24"/>
          <w14:ligatures w14:val="none"/>
        </w:rPr>
        <w:t xml:space="preserve">AWARDS  / HONORS </w:t>
      </w:r>
    </w:p>
    <w:p w14:paraId="7D46E866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>Sundress Publications</w:t>
      </w:r>
      <w:r>
        <w:rPr>
          <w:rFonts w:ascii="Century Schoolbook" w:hAnsi="Century Schoolbook"/>
          <w:b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>Best of the Net</w:t>
      </w:r>
      <w:r>
        <w:rPr>
          <w:rFonts w:ascii="Century Schoolbook" w:hAnsi="Century Schoolbook"/>
          <w:kern w:val="0"/>
          <w:sz w:val="22"/>
          <w14:ligatures w14:val="none"/>
        </w:rPr>
        <w:t xml:space="preserve"> Annual Contest, Finalist, 2022</w:t>
      </w:r>
    </w:p>
    <w:p w14:paraId="244E98E7" w14:textId="77777777" w:rsidR="00B070A9" w:rsidRDefault="00B070A9" w:rsidP="00B070A9">
      <w:pPr>
        <w:spacing w:line="256" w:lineRule="auto"/>
        <w:rPr>
          <w:rFonts w:ascii="Century Schoolbook" w:hAnsi="Century Schoolbook"/>
          <w:i/>
          <w:iCs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 xml:space="preserve">For: “Diremption,” First Published in </w:t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>New Delta Review</w:t>
      </w:r>
      <w:r>
        <w:rPr>
          <w:rFonts w:ascii="Century Schoolbook" w:hAnsi="Century Schoolbook"/>
          <w:kern w:val="0"/>
          <w:sz w:val="22"/>
          <w14:ligatures w14:val="none"/>
        </w:rPr>
        <w:t>, 2021</w:t>
      </w:r>
    </w:p>
    <w:p w14:paraId="764C9587" w14:textId="77777777" w:rsidR="00B070A9" w:rsidRDefault="00B070A9" w:rsidP="00B070A9">
      <w:pPr>
        <w:spacing w:line="256" w:lineRule="auto"/>
        <w:rPr>
          <w:rFonts w:ascii="Century Schoolbook" w:hAnsi="Century Schoolbook"/>
          <w:b/>
          <w:kern w:val="0"/>
          <w:sz w:val="22"/>
          <w14:ligatures w14:val="none"/>
        </w:rPr>
      </w:pPr>
    </w:p>
    <w:p w14:paraId="73116469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>Farrar, Straus and Giroux</w:t>
      </w:r>
      <w:r>
        <w:rPr>
          <w:rFonts w:ascii="Century Schoolbook" w:hAnsi="Century Schoolbook"/>
          <w:b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>History of Living Forever</w:t>
      </w:r>
      <w:r>
        <w:rPr>
          <w:rFonts w:ascii="Century Schoolbook" w:hAnsi="Century Schoolbook"/>
          <w:kern w:val="0"/>
          <w:sz w:val="22"/>
          <w14:ligatures w14:val="none"/>
        </w:rPr>
        <w:t xml:space="preserve"> Microfiction Contest, Grand Prize, 2019</w:t>
      </w:r>
    </w:p>
    <w:p w14:paraId="7D460075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For: “Something Just Found but Not Yet Owned”</w:t>
      </w:r>
    </w:p>
    <w:p w14:paraId="018C9380" w14:textId="77777777" w:rsidR="00B070A9" w:rsidRDefault="00B070A9" w:rsidP="00B070A9">
      <w:pPr>
        <w:spacing w:line="240" w:lineRule="auto"/>
        <w:rPr>
          <w:rFonts w:ascii="Century Schoolbook" w:hAnsi="Century Schoolbook"/>
          <w:bCs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>Arizona State University</w:t>
      </w:r>
      <w:r>
        <w:rPr>
          <w:rFonts w:ascii="Century Schoolbook" w:hAnsi="Century Schoolbook"/>
          <w:b/>
          <w:kern w:val="0"/>
          <w:sz w:val="22"/>
          <w14:ligatures w14:val="none"/>
        </w:rPr>
        <w:br/>
      </w:r>
      <w:r>
        <w:rPr>
          <w:rFonts w:ascii="Century Schoolbook" w:hAnsi="Century Schoolbook"/>
          <w:b/>
          <w:kern w:val="0"/>
          <w:sz w:val="22"/>
          <w14:ligatures w14:val="none"/>
        </w:rPr>
        <w:tab/>
      </w:r>
      <w:r>
        <w:rPr>
          <w:rFonts w:ascii="Century Schoolbook" w:hAnsi="Century Schoolbook"/>
          <w:bCs/>
          <w:kern w:val="0"/>
          <w:sz w:val="22"/>
          <w14:ligatures w14:val="none"/>
        </w:rPr>
        <w:t>Aleida Rodriguez Memorial Award in Creative Writing, 2019</w:t>
      </w:r>
    </w:p>
    <w:p w14:paraId="090346E2" w14:textId="77777777" w:rsidR="00B070A9" w:rsidRDefault="00B070A9" w:rsidP="00B070A9">
      <w:pPr>
        <w:spacing w:after="160"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Cs/>
          <w:kern w:val="0"/>
          <w:sz w:val="22"/>
          <w14:ligatures w14:val="none"/>
        </w:rPr>
        <w:tab/>
      </w:r>
      <w:r>
        <w:rPr>
          <w:rFonts w:ascii="Century Schoolbook" w:hAnsi="Century Schoolbook"/>
          <w:bCs/>
          <w:kern w:val="0"/>
          <w:sz w:val="22"/>
          <w14:ligatures w14:val="none"/>
        </w:rPr>
        <w:tab/>
        <w:t>For: “Efforts in Romanticizing the Recent Past”</w:t>
      </w:r>
    </w:p>
    <w:p w14:paraId="5DC2F41D" w14:textId="77777777" w:rsidR="00B070A9" w:rsidRDefault="00B070A9" w:rsidP="00B070A9">
      <w:pPr>
        <w:spacing w:after="160"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Virginia G. Piper Global Residency Fellowship, 2018</w:t>
      </w:r>
    </w:p>
    <w:p w14:paraId="1B1BE1BA" w14:textId="77777777" w:rsidR="00B070A9" w:rsidRDefault="00B070A9" w:rsidP="00B070A9">
      <w:pPr>
        <w:spacing w:line="240" w:lineRule="auto"/>
        <w:rPr>
          <w:rFonts w:ascii="Century Schoolbook" w:hAnsi="Century Schoolbook"/>
          <w:bCs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Glendon and Kathryn Swarthout Award in Writing, 2018 (2nd place)</w:t>
      </w:r>
    </w:p>
    <w:p w14:paraId="17AF6EFF" w14:textId="77777777" w:rsidR="00B070A9" w:rsidRDefault="00B070A9" w:rsidP="00B070A9">
      <w:pPr>
        <w:spacing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For: “A Growing Sense of Dread, but Reflected by the Belongings of Other</w:t>
      </w:r>
    </w:p>
    <w:p w14:paraId="4041D89F" w14:textId="77777777" w:rsidR="00B070A9" w:rsidRDefault="00B070A9" w:rsidP="00B070A9">
      <w:pPr>
        <w:spacing w:after="160"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People”</w:t>
      </w:r>
    </w:p>
    <w:p w14:paraId="39201724" w14:textId="77777777" w:rsidR="00B070A9" w:rsidRDefault="00B070A9" w:rsidP="00B070A9">
      <w:pPr>
        <w:spacing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Glendon and Kathryn Swarthout Award in Writing, 2017 (3rd place)</w:t>
      </w:r>
    </w:p>
    <w:p w14:paraId="1F248F94" w14:textId="77777777" w:rsidR="00B070A9" w:rsidRDefault="00B070A9" w:rsidP="00B070A9">
      <w:pPr>
        <w:spacing w:after="160"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For: “We Are All in the City of the Dead”</w:t>
      </w:r>
    </w:p>
    <w:p w14:paraId="58A4EFE4" w14:textId="77777777" w:rsidR="00B070A9" w:rsidRDefault="00B070A9" w:rsidP="00B070A9">
      <w:pPr>
        <w:spacing w:after="160" w:line="240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University Graduate Fellowship, 2016</w:t>
      </w:r>
    </w:p>
    <w:p w14:paraId="4A93D079" w14:textId="77777777" w:rsidR="00B070A9" w:rsidRDefault="00B070A9" w:rsidP="00B070A9">
      <w:pPr>
        <w:spacing w:line="240" w:lineRule="auto"/>
        <w:rPr>
          <w:rFonts w:ascii="Century Schoolbook" w:hAnsi="Century Schoolbook"/>
          <w:b/>
          <w:bCs/>
          <w:kern w:val="0"/>
          <w:sz w:val="22"/>
          <w14:ligatures w14:val="none"/>
        </w:rPr>
      </w:pPr>
      <w:r>
        <w:rPr>
          <w:rFonts w:ascii="Century Schoolbook" w:hAnsi="Century Schoolbook"/>
          <w:b/>
          <w:bCs/>
          <w:kern w:val="0"/>
          <w:sz w:val="22"/>
          <w14:ligatures w14:val="none"/>
        </w:rPr>
        <w:t>Franklin &amp; Marshall College</w:t>
      </w:r>
    </w:p>
    <w:p w14:paraId="23B19936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bCs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>Jerome Irving Bank Memorial Short Story Prize, 2015</w:t>
      </w:r>
    </w:p>
    <w:p w14:paraId="6F4F6BA1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kern w:val="0"/>
          <w:sz w:val="22"/>
          <w14:ligatures w14:val="none"/>
        </w:rPr>
        <w:tab/>
        <w:t>For: “Reaching out, Tumbling Down”</w:t>
      </w:r>
    </w:p>
    <w:p w14:paraId="54E0F679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Arleen Faust Award, 2014, 2015</w:t>
      </w:r>
    </w:p>
    <w:p w14:paraId="555C6AE1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  <w:t>Marshall Fellowship, 2012</w:t>
      </w:r>
    </w:p>
    <w:p w14:paraId="557D1B4B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</w:p>
    <w:p w14:paraId="4A53B572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</w:p>
    <w:p w14:paraId="3B8CF91E" w14:textId="77777777" w:rsidR="00B070A9" w:rsidRDefault="00B070A9" w:rsidP="00B070A9">
      <w:pPr>
        <w:spacing w:after="160" w:line="256" w:lineRule="auto"/>
        <w:rPr>
          <w:b/>
          <w:bCs/>
          <w:kern w:val="0"/>
          <w:szCs w:val="24"/>
          <w14:ligatures w14:val="none"/>
        </w:rPr>
      </w:pPr>
      <w:r>
        <w:rPr>
          <w:b/>
          <w:bCs/>
          <w:kern w:val="0"/>
          <w:szCs w:val="24"/>
          <w14:ligatures w14:val="none"/>
        </w:rPr>
        <w:t>CONFERENCE PRESENTATIONS</w:t>
      </w:r>
    </w:p>
    <w:p w14:paraId="2A3DCAD1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lastRenderedPageBreak/>
        <w:t>“Time and Narrative: How We Add Weight to Our Stories.” Desert Nights, Rising Stars, Tempe,</w:t>
      </w:r>
    </w:p>
    <w:p w14:paraId="1F9A8261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ab/>
        <w:t>Arizona, 2019.</w:t>
      </w:r>
    </w:p>
    <w:p w14:paraId="05887D89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</w:p>
    <w:p w14:paraId="6044B062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>“On Terror, Horror, and Other General Items of Anxiety: Methods of Literary Dread.” ASU</w:t>
      </w:r>
    </w:p>
    <w:p w14:paraId="462F819C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ab/>
        <w:t>Writer’s Craft Conference, Tempe, Arizona, 2018.</w:t>
      </w:r>
    </w:p>
    <w:p w14:paraId="278C07A1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</w:p>
    <w:p w14:paraId="420D69AE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>“Filmmaking for Clients and Community.” Franklin &amp; Marshall Autumn Research Fair,</w:t>
      </w:r>
    </w:p>
    <w:p w14:paraId="179C08E9" w14:textId="77777777" w:rsidR="00B070A9" w:rsidRDefault="00B070A9" w:rsidP="00B070A9">
      <w:pPr>
        <w:spacing w:line="240" w:lineRule="auto"/>
        <w:rPr>
          <w:kern w:val="0"/>
          <w:szCs w:val="24"/>
          <w14:ligatures w14:val="none"/>
        </w:rPr>
      </w:pPr>
      <w:r>
        <w:rPr>
          <w:kern w:val="0"/>
          <w:szCs w:val="24"/>
          <w14:ligatures w14:val="none"/>
        </w:rPr>
        <w:tab/>
        <w:t>Lancaster, Pennsylvania, 2014.</w:t>
      </w:r>
    </w:p>
    <w:p w14:paraId="580E9E2C" w14:textId="77777777" w:rsidR="00B070A9" w:rsidRDefault="00B070A9" w:rsidP="00B070A9">
      <w:pPr>
        <w:spacing w:after="160" w:line="256" w:lineRule="auto"/>
        <w:rPr>
          <w:b/>
          <w:kern w:val="0"/>
          <w:szCs w:val="24"/>
          <w14:ligatures w14:val="none"/>
        </w:rPr>
      </w:pPr>
    </w:p>
    <w:p w14:paraId="43D6DB6C" w14:textId="77777777" w:rsidR="00B070A9" w:rsidRDefault="00B070A9" w:rsidP="00B070A9">
      <w:pPr>
        <w:spacing w:after="160" w:line="256" w:lineRule="auto"/>
        <w:rPr>
          <w:b/>
          <w:kern w:val="0"/>
          <w:szCs w:val="24"/>
          <w14:ligatures w14:val="none"/>
        </w:rPr>
      </w:pPr>
    </w:p>
    <w:p w14:paraId="24AC851E" w14:textId="77777777" w:rsidR="00B070A9" w:rsidRDefault="00B070A9" w:rsidP="00B070A9">
      <w:pPr>
        <w:spacing w:after="160" w:line="256" w:lineRule="auto"/>
        <w:rPr>
          <w:b/>
          <w:kern w:val="0"/>
          <w:szCs w:val="24"/>
          <w14:ligatures w14:val="none"/>
        </w:rPr>
      </w:pPr>
      <w:r>
        <w:rPr>
          <w:b/>
          <w:kern w:val="0"/>
          <w:szCs w:val="24"/>
          <w14:ligatures w14:val="none"/>
        </w:rPr>
        <w:t>SERVICE / LEADERSHIP</w:t>
      </w:r>
    </w:p>
    <w:p w14:paraId="097BA34C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 xml:space="preserve">Hayden’s Ferry Review, </w:t>
      </w:r>
      <w:r>
        <w:rPr>
          <w:rFonts w:ascii="Century Schoolbook" w:hAnsi="Century Schoolbook"/>
          <w:bCs/>
          <w:kern w:val="0"/>
          <w:sz w:val="22"/>
          <w14:ligatures w14:val="none"/>
        </w:rPr>
        <w:t>graduate student literary magazine,</w:t>
      </w:r>
      <w:r>
        <w:rPr>
          <w:rFonts w:ascii="Century Schoolbook" w:hAnsi="Century Schoolbook"/>
          <w:b/>
          <w:kern w:val="0"/>
          <w:sz w:val="22"/>
          <w14:ligatures w14:val="none"/>
        </w:rPr>
        <w:t xml:space="preserve"> </w:t>
      </w:r>
      <w:r>
        <w:rPr>
          <w:rFonts w:ascii="Century Schoolbook" w:hAnsi="Century Schoolbook"/>
          <w:kern w:val="0"/>
          <w:sz w:val="22"/>
          <w14:ligatures w14:val="none"/>
        </w:rPr>
        <w:t>Arizona State University</w:t>
      </w:r>
    </w:p>
    <w:p w14:paraId="67345474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>Fiction Editor</w:t>
      </w:r>
      <w:r>
        <w:rPr>
          <w:rFonts w:ascii="Century Schoolbook" w:hAnsi="Century Schoolbook"/>
          <w:kern w:val="0"/>
          <w:sz w:val="22"/>
          <w14:ligatures w14:val="none"/>
        </w:rPr>
        <w:t>, Issues 63 &amp; 64, Spring 2018 - 2019</w:t>
      </w:r>
    </w:p>
    <w:p w14:paraId="5D98C8AB" w14:textId="77777777" w:rsidR="00B070A9" w:rsidRDefault="00B070A9" w:rsidP="00B070A9">
      <w:pPr>
        <w:spacing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kern w:val="0"/>
          <w:sz w:val="22"/>
          <w14:ligatures w14:val="none"/>
        </w:rPr>
        <w:t xml:space="preserve"> </w:t>
      </w:r>
    </w:p>
    <w:p w14:paraId="495742DA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bookmarkStart w:id="0" w:name="_Hlk31656576"/>
      <w:r>
        <w:rPr>
          <w:rFonts w:ascii="Century Schoolbook" w:hAnsi="Century Schoolbook"/>
          <w:b/>
          <w:bCs/>
          <w:kern w:val="0"/>
          <w:sz w:val="22"/>
          <w14:ligatures w14:val="none"/>
        </w:rPr>
        <w:t xml:space="preserve">Virginia G. Piper Center for Creative Writing, </w:t>
      </w:r>
      <w:r>
        <w:rPr>
          <w:rFonts w:ascii="Century Schoolbook" w:hAnsi="Century Schoolbook"/>
          <w:kern w:val="0"/>
          <w:sz w:val="22"/>
          <w14:ligatures w14:val="none"/>
        </w:rPr>
        <w:t xml:space="preserve"> Arizona State University </w:t>
      </w:r>
      <w:r>
        <w:rPr>
          <w:rFonts w:ascii="Century Schoolbook" w:hAnsi="Century Schoolbook"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 xml:space="preserve">Instructor, </w:t>
      </w:r>
      <w:r>
        <w:rPr>
          <w:rFonts w:ascii="Century Schoolbook" w:hAnsi="Century Schoolbook"/>
          <w:kern w:val="0"/>
          <w:sz w:val="22"/>
          <w14:ligatures w14:val="none"/>
        </w:rPr>
        <w:t>Piper Studio, Summer 2018</w:t>
      </w:r>
      <w:bookmarkEnd w:id="0"/>
      <w:r>
        <w:rPr>
          <w:rFonts w:ascii="Century Schoolbook" w:hAnsi="Century Schoolbook"/>
          <w:kern w:val="0"/>
          <w:sz w:val="22"/>
          <w14:ligatures w14:val="none"/>
        </w:rPr>
        <w:t xml:space="preserve"> </w:t>
      </w:r>
    </w:p>
    <w:p w14:paraId="33AC9344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bCs/>
          <w:i/>
          <w:iCs/>
          <w:kern w:val="0"/>
          <w:sz w:val="22"/>
          <w14:ligatures w14:val="none"/>
        </w:rPr>
        <w:t>16 for ’16—The Contenders</w:t>
      </w:r>
      <w:r>
        <w:rPr>
          <w:rFonts w:ascii="Century Schoolbook" w:hAnsi="Century Schoolbook"/>
          <w:b/>
          <w:bCs/>
          <w:kern w:val="0"/>
          <w:sz w:val="22"/>
          <w14:ligatures w14:val="none"/>
        </w:rPr>
        <w:t xml:space="preserve">, </w:t>
      </w:r>
      <w:r>
        <w:rPr>
          <w:rFonts w:ascii="Century Schoolbook" w:hAnsi="Century Schoolbook"/>
          <w:kern w:val="0"/>
          <w:sz w:val="22"/>
          <w14:ligatures w14:val="none"/>
        </w:rPr>
        <w:t xml:space="preserve"> PBS: Public Broadcasting Service </w:t>
      </w:r>
      <w:r>
        <w:rPr>
          <w:rFonts w:ascii="Century Schoolbook" w:hAnsi="Century Schoolbook"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>Associate Producer</w:t>
      </w:r>
      <w:r>
        <w:rPr>
          <w:rFonts w:ascii="Century Schoolbook" w:hAnsi="Century Schoolbook"/>
          <w:kern w:val="0"/>
          <w:sz w:val="22"/>
          <w14:ligatures w14:val="none"/>
        </w:rPr>
        <w:t>, 1 season, Spring 2016 - Fall 2016</w:t>
      </w:r>
    </w:p>
    <w:p w14:paraId="7E9A6B05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  <w:r>
        <w:rPr>
          <w:rFonts w:ascii="Century Schoolbook" w:hAnsi="Century Schoolbook"/>
          <w:b/>
          <w:bCs/>
          <w:kern w:val="0"/>
          <w:sz w:val="22"/>
          <w14:ligatures w14:val="none"/>
        </w:rPr>
        <w:t xml:space="preserve">Epilogue, </w:t>
      </w:r>
      <w:r>
        <w:rPr>
          <w:rFonts w:ascii="Century Schoolbook" w:hAnsi="Century Schoolbook"/>
          <w:kern w:val="0"/>
          <w:sz w:val="22"/>
          <w14:ligatures w14:val="none"/>
        </w:rPr>
        <w:t>undergraduate student literary magazine, Franklin &amp; Marshall College</w:t>
      </w:r>
      <w:r>
        <w:rPr>
          <w:rFonts w:ascii="Century Schoolbook" w:hAnsi="Century Schoolbook"/>
          <w:b/>
          <w:bCs/>
          <w:kern w:val="0"/>
          <w:sz w:val="22"/>
          <w14:ligatures w14:val="none"/>
        </w:rPr>
        <w:t xml:space="preserve"> </w:t>
      </w:r>
      <w:r>
        <w:rPr>
          <w:rFonts w:ascii="Century Schoolbook" w:hAnsi="Century Schoolbook"/>
          <w:b/>
          <w:bCs/>
          <w:kern w:val="0"/>
          <w:sz w:val="22"/>
          <w14:ligatures w14:val="none"/>
        </w:rPr>
        <w:br/>
      </w:r>
      <w:r>
        <w:rPr>
          <w:rFonts w:ascii="Century Schoolbook" w:hAnsi="Century Schoolbook"/>
          <w:b/>
          <w:bCs/>
          <w:kern w:val="0"/>
          <w:sz w:val="22"/>
          <w14:ligatures w14:val="none"/>
        </w:rPr>
        <w:tab/>
      </w:r>
      <w:r>
        <w:rPr>
          <w:rFonts w:ascii="Century Schoolbook" w:hAnsi="Century Schoolbook"/>
          <w:i/>
          <w:iCs/>
          <w:kern w:val="0"/>
          <w:sz w:val="22"/>
          <w14:ligatures w14:val="none"/>
        </w:rPr>
        <w:t>Assistant Fiction Editor</w:t>
      </w:r>
      <w:r>
        <w:rPr>
          <w:rFonts w:ascii="Century Schoolbook" w:hAnsi="Century Schoolbook"/>
          <w:kern w:val="0"/>
          <w:sz w:val="22"/>
          <w14:ligatures w14:val="none"/>
        </w:rPr>
        <w:t>, Fall 2013 - Spring 2015</w:t>
      </w:r>
      <w:r>
        <w:rPr>
          <w:rFonts w:ascii="Century Schoolbook" w:hAnsi="Century Schoolbook"/>
          <w:kern w:val="0"/>
          <w:sz w:val="22"/>
          <w14:ligatures w14:val="none"/>
        </w:rPr>
        <w:br/>
      </w:r>
      <w:r>
        <w:rPr>
          <w:rFonts w:ascii="Century Schoolbook" w:hAnsi="Century Schoolbook"/>
          <w:kern w:val="0"/>
          <w:sz w:val="22"/>
          <w14:ligatures w14:val="none"/>
        </w:rPr>
        <w:tab/>
        <w:t xml:space="preserve"> </w:t>
      </w:r>
    </w:p>
    <w:p w14:paraId="05089E6C" w14:textId="77777777" w:rsidR="00B070A9" w:rsidRDefault="00B070A9" w:rsidP="00B070A9">
      <w:pPr>
        <w:spacing w:after="160" w:line="256" w:lineRule="auto"/>
        <w:rPr>
          <w:bCs/>
          <w:kern w:val="0"/>
          <w:szCs w:val="24"/>
          <w14:ligatures w14:val="none"/>
        </w:rPr>
      </w:pPr>
      <w:bookmarkStart w:id="1" w:name="_Hlk52810946"/>
      <w:r>
        <w:rPr>
          <w:b/>
          <w:kern w:val="0"/>
          <w:szCs w:val="24"/>
          <w14:ligatures w14:val="none"/>
        </w:rPr>
        <w:t>READINGS</w:t>
      </w:r>
    </w:p>
    <w:p w14:paraId="36B25599" w14:textId="77777777" w:rsidR="00B070A9" w:rsidRDefault="00B070A9" w:rsidP="00B070A9">
      <w:pPr>
        <w:spacing w:line="256" w:lineRule="auto"/>
        <w:rPr>
          <w:bCs/>
          <w:kern w:val="0"/>
          <w:szCs w:val="24"/>
          <w14:ligatures w14:val="none"/>
        </w:rPr>
      </w:pPr>
      <w:r>
        <w:rPr>
          <w:bCs/>
          <w:kern w:val="0"/>
          <w:szCs w:val="24"/>
          <w14:ligatures w14:val="none"/>
        </w:rPr>
        <w:t>ASU Alumni Reading, Arizona State University, Tempe, AZ, 2019</w:t>
      </w:r>
    </w:p>
    <w:p w14:paraId="728AA98B" w14:textId="77777777" w:rsidR="00B070A9" w:rsidRDefault="00B070A9" w:rsidP="00B070A9">
      <w:pPr>
        <w:spacing w:line="256" w:lineRule="auto"/>
        <w:rPr>
          <w:bCs/>
          <w:kern w:val="0"/>
          <w:szCs w:val="24"/>
          <w14:ligatures w14:val="none"/>
        </w:rPr>
      </w:pPr>
      <w:r>
        <w:rPr>
          <w:bCs/>
          <w:kern w:val="0"/>
          <w:szCs w:val="24"/>
          <w14:ligatures w14:val="none"/>
        </w:rPr>
        <w:t>ASU MFA Reading Series, Arizona State University, Tempe, AZ, 2016 - 2018</w:t>
      </w:r>
    </w:p>
    <w:bookmarkEnd w:id="1"/>
    <w:p w14:paraId="4C9726F7" w14:textId="77777777" w:rsidR="00B070A9" w:rsidRDefault="00B070A9" w:rsidP="00B070A9">
      <w:pPr>
        <w:spacing w:after="160" w:line="256" w:lineRule="auto"/>
        <w:rPr>
          <w:rFonts w:ascii="Century Schoolbook" w:hAnsi="Century Schoolbook"/>
          <w:kern w:val="0"/>
          <w:sz w:val="22"/>
          <w14:ligatures w14:val="none"/>
        </w:rPr>
      </w:pPr>
    </w:p>
    <w:p w14:paraId="5DBEBA1B" w14:textId="77777777" w:rsidR="00B070A9" w:rsidRDefault="00B070A9" w:rsidP="00B070A9">
      <w:pPr>
        <w:spacing w:after="160" w:line="256" w:lineRule="auto"/>
        <w:rPr>
          <w:bCs/>
          <w:kern w:val="0"/>
          <w:szCs w:val="24"/>
          <w14:ligatures w14:val="none"/>
        </w:rPr>
      </w:pPr>
      <w:r>
        <w:rPr>
          <w:b/>
          <w:kern w:val="0"/>
          <w:szCs w:val="24"/>
          <w14:ligatures w14:val="none"/>
        </w:rPr>
        <w:t>MEMBERSHIPS</w:t>
      </w:r>
    </w:p>
    <w:p w14:paraId="78F6789E" w14:textId="77777777" w:rsidR="00B070A9" w:rsidRDefault="00B070A9" w:rsidP="00B070A9">
      <w:pPr>
        <w:spacing w:line="256" w:lineRule="auto"/>
        <w:rPr>
          <w:bCs/>
          <w:kern w:val="0"/>
          <w:szCs w:val="24"/>
          <w14:ligatures w14:val="none"/>
        </w:rPr>
      </w:pPr>
      <w:r>
        <w:rPr>
          <w:bCs/>
          <w:kern w:val="0"/>
          <w:szCs w:val="24"/>
          <w14:ligatures w14:val="none"/>
        </w:rPr>
        <w:t>Association of Writers &amp; Writing Programs</w:t>
      </w:r>
    </w:p>
    <w:p w14:paraId="227E4B4C" w14:textId="77777777" w:rsidR="00B070A9" w:rsidRDefault="00B070A9" w:rsidP="00B070A9">
      <w:pPr>
        <w:spacing w:line="256" w:lineRule="auto"/>
        <w:rPr>
          <w:bCs/>
          <w:kern w:val="0"/>
          <w:szCs w:val="24"/>
          <w14:ligatures w14:val="none"/>
        </w:rPr>
      </w:pPr>
      <w:r>
        <w:rPr>
          <w:bCs/>
          <w:kern w:val="0"/>
          <w:szCs w:val="24"/>
          <w14:ligatures w14:val="none"/>
        </w:rPr>
        <w:t>Phi Beta Kappa Society</w:t>
      </w:r>
    </w:p>
    <w:p w14:paraId="621B6CDD" w14:textId="77777777" w:rsidR="00B070A9" w:rsidRDefault="00B070A9" w:rsidP="00B070A9">
      <w:pPr>
        <w:spacing w:line="256" w:lineRule="auto"/>
        <w:rPr>
          <w:bCs/>
          <w:kern w:val="0"/>
          <w:szCs w:val="24"/>
          <w14:ligatures w14:val="none"/>
        </w:rPr>
      </w:pPr>
      <w:r>
        <w:rPr>
          <w:bCs/>
          <w:kern w:val="0"/>
          <w:szCs w:val="24"/>
          <w14:ligatures w14:val="none"/>
        </w:rPr>
        <w:t>Sigma Tau Delta English Honor Society</w:t>
      </w:r>
    </w:p>
    <w:p w14:paraId="512C3459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27E120E9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02B857AD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750830D5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564642EE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6082966D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0CD1B801" w14:textId="77777777" w:rsidR="00B070A9" w:rsidRDefault="00B070A9" w:rsidP="00B070A9">
      <w:pPr>
        <w:spacing w:line="240" w:lineRule="auto"/>
        <w:rPr>
          <w:rFonts w:eastAsia="Times New Roman"/>
          <w:kern w:val="0"/>
          <w:szCs w:val="24"/>
          <w:lang w:val="en"/>
          <w14:ligatures w14:val="none"/>
        </w:rPr>
      </w:pPr>
    </w:p>
    <w:p w14:paraId="648CC11F" w14:textId="77777777" w:rsidR="00B070A9" w:rsidRDefault="00B070A9" w:rsidP="00B070A9">
      <w:pPr>
        <w:spacing w:line="240" w:lineRule="auto"/>
      </w:pPr>
    </w:p>
    <w:p w14:paraId="00E1962B" w14:textId="77777777" w:rsidR="00B070A9" w:rsidRDefault="00B070A9" w:rsidP="00B070A9">
      <w:pPr>
        <w:spacing w:line="240" w:lineRule="auto"/>
      </w:pPr>
    </w:p>
    <w:p w14:paraId="65762ACC" w14:textId="77777777" w:rsidR="007B569D" w:rsidRDefault="007B569D"/>
    <w:sectPr w:rsidR="007B569D" w:rsidSect="00BD49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9"/>
    <w:rsid w:val="007B569D"/>
    <w:rsid w:val="00B070A9"/>
    <w:rsid w:val="00BD494F"/>
    <w:rsid w:val="00E522A0"/>
    <w:rsid w:val="00F03DFA"/>
    <w:rsid w:val="00FC1F4E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8B1F"/>
  <w15:chartTrackingRefBased/>
  <w15:docId w15:val="{4C57FE8C-118F-47C8-9A88-81B164D2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A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</dc:creator>
  <cp:keywords/>
  <dc:description/>
  <cp:lastModifiedBy>Glynn</cp:lastModifiedBy>
  <cp:revision>2</cp:revision>
  <dcterms:created xsi:type="dcterms:W3CDTF">2024-07-24T21:54:00Z</dcterms:created>
  <dcterms:modified xsi:type="dcterms:W3CDTF">2024-07-24T21:59:00Z</dcterms:modified>
</cp:coreProperties>
</file>