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8C0B9" w14:textId="77777777" w:rsidR="00A364CC" w:rsidRPr="00FE40F0" w:rsidRDefault="00E91132" w:rsidP="004B0A4D">
      <w:pPr>
        <w:pStyle w:val="CM12"/>
        <w:jc w:val="center"/>
        <w:rPr>
          <w:b/>
          <w:sz w:val="22"/>
          <w:szCs w:val="22"/>
        </w:rPr>
      </w:pPr>
      <w:r w:rsidRPr="00FE40F0">
        <w:rPr>
          <w:b/>
          <w:sz w:val="22"/>
          <w:szCs w:val="22"/>
        </w:rPr>
        <w:t>C</w:t>
      </w:r>
      <w:r w:rsidR="00CA7B29" w:rsidRPr="00FE40F0">
        <w:rPr>
          <w:b/>
          <w:sz w:val="22"/>
          <w:szCs w:val="22"/>
        </w:rPr>
        <w:t>URRICULUM VITAE</w:t>
      </w:r>
    </w:p>
    <w:p w14:paraId="36263646" w14:textId="77777777" w:rsidR="006C2CC0" w:rsidRPr="00FE40F0" w:rsidRDefault="006C2CC0" w:rsidP="004B0A4D">
      <w:pPr>
        <w:pStyle w:val="Default"/>
        <w:jc w:val="center"/>
        <w:rPr>
          <w:b/>
          <w:sz w:val="22"/>
          <w:szCs w:val="22"/>
        </w:rPr>
      </w:pPr>
    </w:p>
    <w:p w14:paraId="72FCF6B1" w14:textId="0EA718EF" w:rsidR="00CA7B29" w:rsidRDefault="00051933" w:rsidP="004B0A4D">
      <w:pPr>
        <w:pStyle w:val="Default"/>
        <w:jc w:val="center"/>
        <w:rPr>
          <w:b/>
          <w:sz w:val="22"/>
          <w:szCs w:val="22"/>
        </w:rPr>
      </w:pPr>
      <w:r w:rsidRPr="00FE40F0">
        <w:rPr>
          <w:b/>
          <w:sz w:val="22"/>
          <w:szCs w:val="22"/>
        </w:rPr>
        <w:t xml:space="preserve">Masmudur </w:t>
      </w:r>
      <w:r w:rsidR="00F50E68">
        <w:rPr>
          <w:b/>
          <w:sz w:val="22"/>
          <w:szCs w:val="22"/>
        </w:rPr>
        <w:t xml:space="preserve">M. </w:t>
      </w:r>
      <w:r w:rsidR="00CA7B29" w:rsidRPr="00FE40F0">
        <w:rPr>
          <w:b/>
          <w:sz w:val="22"/>
          <w:szCs w:val="22"/>
        </w:rPr>
        <w:t>Rahman, PhD</w:t>
      </w:r>
    </w:p>
    <w:p w14:paraId="4494B6CA" w14:textId="77777777" w:rsidR="004C4050" w:rsidRDefault="004C4050" w:rsidP="004C4050">
      <w:pPr>
        <w:pStyle w:val="Default"/>
        <w:jc w:val="center"/>
        <w:rPr>
          <w:bCs/>
          <w:sz w:val="22"/>
          <w:szCs w:val="22"/>
        </w:rPr>
      </w:pPr>
    </w:p>
    <w:p w14:paraId="6D90C747" w14:textId="579685B8" w:rsidR="00974C7B" w:rsidRPr="00FE40F0" w:rsidRDefault="004C4050" w:rsidP="004C4050">
      <w:pPr>
        <w:pStyle w:val="Default"/>
        <w:jc w:val="center"/>
        <w:rPr>
          <w:sz w:val="22"/>
          <w:szCs w:val="22"/>
        </w:rPr>
      </w:pPr>
      <w:r w:rsidRPr="004C4050">
        <w:rPr>
          <w:bCs/>
          <w:sz w:val="22"/>
          <w:szCs w:val="22"/>
        </w:rPr>
        <w:t>Assistant Professor</w:t>
      </w:r>
    </w:p>
    <w:p w14:paraId="6639ED0C" w14:textId="06008470" w:rsidR="00F4580A" w:rsidRPr="00FE40F0" w:rsidRDefault="004C4050" w:rsidP="004B0A4D">
      <w:pPr>
        <w:pStyle w:val="Default"/>
        <w:jc w:val="center"/>
        <w:rPr>
          <w:sz w:val="22"/>
          <w:szCs w:val="22"/>
        </w:rPr>
      </w:pPr>
      <w:r>
        <w:rPr>
          <w:sz w:val="22"/>
          <w:szCs w:val="22"/>
        </w:rPr>
        <w:t xml:space="preserve">Biodesign Institute, </w:t>
      </w:r>
      <w:r w:rsidR="00F4580A" w:rsidRPr="00FE40F0">
        <w:rPr>
          <w:sz w:val="22"/>
          <w:szCs w:val="22"/>
        </w:rPr>
        <w:t xml:space="preserve">Center for </w:t>
      </w:r>
      <w:r w:rsidR="00C85063">
        <w:rPr>
          <w:sz w:val="22"/>
          <w:szCs w:val="22"/>
        </w:rPr>
        <w:t>Personalized Diagnostics</w:t>
      </w:r>
      <w:r w:rsidR="004B0A4D" w:rsidRPr="00FE40F0">
        <w:rPr>
          <w:sz w:val="22"/>
          <w:szCs w:val="22"/>
        </w:rPr>
        <w:t xml:space="preserve"> (</w:t>
      </w:r>
      <w:r w:rsidR="00C85063">
        <w:rPr>
          <w:sz w:val="22"/>
          <w:szCs w:val="22"/>
        </w:rPr>
        <w:t>CPD</w:t>
      </w:r>
      <w:r w:rsidR="004B0A4D" w:rsidRPr="00FE40F0">
        <w:rPr>
          <w:sz w:val="22"/>
          <w:szCs w:val="22"/>
        </w:rPr>
        <w:t>)</w:t>
      </w:r>
    </w:p>
    <w:p w14:paraId="76E094CD" w14:textId="0B764859" w:rsidR="00CA7B29" w:rsidRPr="00FE40F0" w:rsidRDefault="004C4050" w:rsidP="004B0A4D">
      <w:pPr>
        <w:pStyle w:val="Default"/>
        <w:jc w:val="center"/>
        <w:rPr>
          <w:sz w:val="22"/>
          <w:szCs w:val="22"/>
        </w:rPr>
      </w:pPr>
      <w:r>
        <w:rPr>
          <w:rFonts w:eastAsia="Times New Roman"/>
          <w:sz w:val="22"/>
          <w:szCs w:val="22"/>
        </w:rPr>
        <w:t>School of Life Sciences</w:t>
      </w:r>
      <w:r w:rsidR="004B0A4D" w:rsidRPr="00FE40F0">
        <w:rPr>
          <w:rFonts w:eastAsia="Times New Roman"/>
          <w:sz w:val="22"/>
          <w:szCs w:val="22"/>
        </w:rPr>
        <w:t>, Arizona State University</w:t>
      </w:r>
      <w:r w:rsidR="00F4580A" w:rsidRPr="00FE40F0">
        <w:rPr>
          <w:rFonts w:eastAsia="Times New Roman"/>
          <w:sz w:val="22"/>
          <w:szCs w:val="22"/>
        </w:rPr>
        <w:br/>
      </w:r>
      <w:r w:rsidR="00310F1D" w:rsidRPr="00FE40F0">
        <w:rPr>
          <w:rFonts w:eastAsia="Times New Roman"/>
          <w:sz w:val="22"/>
          <w:szCs w:val="22"/>
        </w:rPr>
        <w:t>1001 S McAllister St. A320D</w:t>
      </w:r>
      <w:r w:rsidR="00F4580A" w:rsidRPr="00FE40F0">
        <w:rPr>
          <w:rFonts w:eastAsia="Times New Roman"/>
          <w:sz w:val="22"/>
          <w:szCs w:val="22"/>
        </w:rPr>
        <w:t xml:space="preserve">, </w:t>
      </w:r>
      <w:r w:rsidR="00F4580A" w:rsidRPr="00FE40F0">
        <w:rPr>
          <w:sz w:val="22"/>
          <w:szCs w:val="22"/>
        </w:rPr>
        <w:t>Tempe, AZ 85287-5401</w:t>
      </w:r>
    </w:p>
    <w:p w14:paraId="031F7692" w14:textId="3DE82066" w:rsidR="00F4580A" w:rsidRPr="00FE40F0" w:rsidRDefault="00C564A8" w:rsidP="004B0A4D">
      <w:pPr>
        <w:pStyle w:val="Default"/>
        <w:jc w:val="center"/>
        <w:rPr>
          <w:sz w:val="22"/>
          <w:szCs w:val="22"/>
        </w:rPr>
      </w:pPr>
      <w:r w:rsidRPr="00FE40F0">
        <w:rPr>
          <w:sz w:val="22"/>
          <w:szCs w:val="22"/>
        </w:rPr>
        <w:t>Tel</w:t>
      </w:r>
      <w:r w:rsidR="00F4580A" w:rsidRPr="00FE40F0">
        <w:rPr>
          <w:sz w:val="22"/>
          <w:szCs w:val="22"/>
        </w:rPr>
        <w:t xml:space="preserve">: </w:t>
      </w:r>
      <w:r w:rsidRPr="00FE40F0">
        <w:rPr>
          <w:sz w:val="22"/>
          <w:szCs w:val="22"/>
        </w:rPr>
        <w:t xml:space="preserve">352-871-5683, </w:t>
      </w:r>
      <w:r w:rsidR="00F4580A" w:rsidRPr="00FE40F0">
        <w:rPr>
          <w:sz w:val="22"/>
          <w:szCs w:val="22"/>
        </w:rPr>
        <w:t>Fax: 480-965-1844</w:t>
      </w:r>
    </w:p>
    <w:p w14:paraId="4EB6B7EE" w14:textId="764AC58E" w:rsidR="00CA7B29" w:rsidRPr="00FE40F0" w:rsidRDefault="00CA7B29" w:rsidP="004B0A4D">
      <w:pPr>
        <w:pStyle w:val="Default"/>
        <w:jc w:val="center"/>
        <w:rPr>
          <w:sz w:val="22"/>
          <w:szCs w:val="22"/>
        </w:rPr>
      </w:pPr>
      <w:r w:rsidRPr="00FE40F0">
        <w:rPr>
          <w:sz w:val="22"/>
          <w:szCs w:val="22"/>
        </w:rPr>
        <w:t>Email</w:t>
      </w:r>
      <w:r w:rsidR="00C564A8" w:rsidRPr="00FE40F0">
        <w:rPr>
          <w:sz w:val="22"/>
          <w:szCs w:val="22"/>
        </w:rPr>
        <w:t>s</w:t>
      </w:r>
      <w:r w:rsidRPr="00FE40F0">
        <w:rPr>
          <w:sz w:val="22"/>
          <w:szCs w:val="22"/>
        </w:rPr>
        <w:t xml:space="preserve">: </w:t>
      </w:r>
      <w:hyperlink r:id="rId8" w:history="1">
        <w:r w:rsidR="00F4580A" w:rsidRPr="00FE40F0">
          <w:rPr>
            <w:rStyle w:val="Hyperlink"/>
            <w:sz w:val="22"/>
            <w:szCs w:val="22"/>
          </w:rPr>
          <w:t>Masmudur.Rahman@asu.edu</w:t>
        </w:r>
      </w:hyperlink>
      <w:r w:rsidR="008E7774" w:rsidRPr="00FE40F0">
        <w:rPr>
          <w:rStyle w:val="Hyperlink"/>
          <w:sz w:val="22"/>
          <w:szCs w:val="22"/>
        </w:rPr>
        <w:t>; masmudur@gmail.com</w:t>
      </w:r>
    </w:p>
    <w:p w14:paraId="52BB10AF" w14:textId="77777777" w:rsidR="00CA7B29" w:rsidRPr="00FE40F0" w:rsidRDefault="00CA7B29" w:rsidP="00974C7B">
      <w:pPr>
        <w:pStyle w:val="Default"/>
        <w:jc w:val="both"/>
        <w:rPr>
          <w:sz w:val="22"/>
          <w:szCs w:val="22"/>
        </w:rPr>
      </w:pPr>
    </w:p>
    <w:p w14:paraId="6D7BE0A3" w14:textId="77777777" w:rsidR="00CA7B29" w:rsidRPr="00FE40F0" w:rsidRDefault="00CA7B29" w:rsidP="00F755CB">
      <w:pPr>
        <w:pStyle w:val="Default"/>
        <w:jc w:val="both"/>
        <w:rPr>
          <w:b/>
          <w:sz w:val="22"/>
          <w:szCs w:val="22"/>
          <w:u w:val="single"/>
        </w:rPr>
      </w:pPr>
      <w:r w:rsidRPr="00FE40F0">
        <w:rPr>
          <w:b/>
          <w:sz w:val="22"/>
          <w:szCs w:val="22"/>
          <w:u w:val="single"/>
        </w:rPr>
        <w:t>Education</w:t>
      </w:r>
    </w:p>
    <w:p w14:paraId="4465CFF7" w14:textId="77777777" w:rsidR="00CA7B29" w:rsidRPr="00FE40F0" w:rsidRDefault="00CA7B29" w:rsidP="00F755CB">
      <w:pPr>
        <w:pStyle w:val="Default"/>
        <w:jc w:val="both"/>
        <w:rPr>
          <w:b/>
          <w:sz w:val="22"/>
          <w:szCs w:val="22"/>
        </w:rPr>
      </w:pPr>
    </w:p>
    <w:p w14:paraId="319CC50A" w14:textId="39BB1534" w:rsidR="00CA7B29" w:rsidRPr="00FE40F0" w:rsidRDefault="00CA7B29" w:rsidP="00121C61">
      <w:pPr>
        <w:pStyle w:val="Default"/>
        <w:jc w:val="both"/>
        <w:rPr>
          <w:sz w:val="22"/>
          <w:szCs w:val="22"/>
        </w:rPr>
      </w:pPr>
      <w:r w:rsidRPr="00FE40F0">
        <w:rPr>
          <w:sz w:val="22"/>
          <w:szCs w:val="22"/>
        </w:rPr>
        <w:t>PhD</w:t>
      </w:r>
      <w:r w:rsidRPr="00FE40F0">
        <w:rPr>
          <w:sz w:val="22"/>
          <w:szCs w:val="22"/>
        </w:rPr>
        <w:tab/>
      </w:r>
      <w:r w:rsidR="005B2F1A" w:rsidRPr="00FE40F0">
        <w:rPr>
          <w:sz w:val="22"/>
          <w:szCs w:val="22"/>
        </w:rPr>
        <w:tab/>
      </w:r>
      <w:r w:rsidR="00CD447E" w:rsidRPr="00FE40F0">
        <w:rPr>
          <w:sz w:val="22"/>
          <w:szCs w:val="22"/>
        </w:rPr>
        <w:t>Molecular v</w:t>
      </w:r>
      <w:r w:rsidRPr="00FE40F0">
        <w:rPr>
          <w:sz w:val="22"/>
          <w:szCs w:val="22"/>
        </w:rPr>
        <w:t>irology</w:t>
      </w:r>
      <w:r w:rsidR="00121C61" w:rsidRPr="00FE40F0">
        <w:rPr>
          <w:sz w:val="22"/>
          <w:szCs w:val="22"/>
        </w:rPr>
        <w:t>; 2004</w:t>
      </w:r>
      <w:r w:rsidR="00121C61" w:rsidRPr="00FE40F0">
        <w:rPr>
          <w:sz w:val="22"/>
          <w:szCs w:val="22"/>
        </w:rPr>
        <w:tab/>
      </w:r>
      <w:r w:rsidRPr="00FE40F0">
        <w:rPr>
          <w:sz w:val="22"/>
          <w:szCs w:val="22"/>
        </w:rPr>
        <w:t>Dept. of Microbiology and Cell Biology</w:t>
      </w:r>
    </w:p>
    <w:p w14:paraId="663FE779" w14:textId="77777777" w:rsidR="00CA7B29" w:rsidRPr="00FE40F0" w:rsidRDefault="00CA7B29" w:rsidP="00121C61">
      <w:pPr>
        <w:pStyle w:val="Default"/>
        <w:ind w:left="3600" w:firstLine="720"/>
        <w:jc w:val="both"/>
        <w:rPr>
          <w:sz w:val="22"/>
          <w:szCs w:val="22"/>
        </w:rPr>
      </w:pPr>
      <w:r w:rsidRPr="00FE40F0">
        <w:rPr>
          <w:sz w:val="22"/>
          <w:szCs w:val="22"/>
        </w:rPr>
        <w:t>Indian Institute of Science, Bangalore, India</w:t>
      </w:r>
    </w:p>
    <w:p w14:paraId="3C9FFACD" w14:textId="77777777" w:rsidR="00BF7B22" w:rsidRPr="00FE40F0" w:rsidRDefault="00BF7B22" w:rsidP="00F755CB">
      <w:pPr>
        <w:pStyle w:val="Default"/>
        <w:jc w:val="both"/>
        <w:rPr>
          <w:sz w:val="22"/>
          <w:szCs w:val="22"/>
        </w:rPr>
      </w:pPr>
      <w:r w:rsidRPr="00FE40F0">
        <w:rPr>
          <w:sz w:val="22"/>
          <w:szCs w:val="22"/>
        </w:rPr>
        <w:tab/>
      </w:r>
      <w:r w:rsidRPr="00FE40F0">
        <w:rPr>
          <w:sz w:val="22"/>
          <w:szCs w:val="22"/>
        </w:rPr>
        <w:tab/>
      </w:r>
      <w:r w:rsidR="00C70D52" w:rsidRPr="00FE40F0">
        <w:rPr>
          <w:sz w:val="22"/>
          <w:szCs w:val="22"/>
        </w:rPr>
        <w:tab/>
      </w:r>
    </w:p>
    <w:p w14:paraId="2E69CFDB" w14:textId="1DB2DC23" w:rsidR="00CA7B29" w:rsidRPr="00FE40F0" w:rsidRDefault="00CA7B29" w:rsidP="00121C61">
      <w:pPr>
        <w:pStyle w:val="Default"/>
        <w:jc w:val="both"/>
        <w:rPr>
          <w:sz w:val="22"/>
          <w:szCs w:val="22"/>
        </w:rPr>
      </w:pPr>
      <w:r w:rsidRPr="00FE40F0">
        <w:rPr>
          <w:sz w:val="22"/>
          <w:szCs w:val="22"/>
        </w:rPr>
        <w:t>MSc</w:t>
      </w:r>
      <w:r w:rsidR="00C70D52" w:rsidRPr="00FE40F0">
        <w:rPr>
          <w:sz w:val="22"/>
          <w:szCs w:val="22"/>
        </w:rPr>
        <w:t xml:space="preserve"> </w:t>
      </w:r>
      <w:r w:rsidR="00C70D52" w:rsidRPr="00FE40F0">
        <w:rPr>
          <w:sz w:val="22"/>
          <w:szCs w:val="22"/>
        </w:rPr>
        <w:tab/>
      </w:r>
      <w:r w:rsidR="00C70D52" w:rsidRPr="00FE40F0">
        <w:rPr>
          <w:sz w:val="22"/>
          <w:szCs w:val="22"/>
        </w:rPr>
        <w:tab/>
      </w:r>
      <w:r w:rsidRPr="00FE40F0">
        <w:rPr>
          <w:sz w:val="22"/>
          <w:szCs w:val="22"/>
        </w:rPr>
        <w:t>Microbiology</w:t>
      </w:r>
      <w:r w:rsidR="00C70D52" w:rsidRPr="00FE40F0">
        <w:rPr>
          <w:sz w:val="22"/>
          <w:szCs w:val="22"/>
        </w:rPr>
        <w:t xml:space="preserve"> (Thesis)</w:t>
      </w:r>
      <w:r w:rsidR="00121C61" w:rsidRPr="00FE40F0">
        <w:rPr>
          <w:sz w:val="22"/>
          <w:szCs w:val="22"/>
        </w:rPr>
        <w:t>; 1995</w:t>
      </w:r>
      <w:r w:rsidR="00121C61" w:rsidRPr="00FE40F0">
        <w:rPr>
          <w:sz w:val="22"/>
          <w:szCs w:val="22"/>
        </w:rPr>
        <w:tab/>
      </w:r>
      <w:r w:rsidRPr="00FE40F0">
        <w:rPr>
          <w:sz w:val="22"/>
          <w:szCs w:val="22"/>
        </w:rPr>
        <w:t>Dept. of Microbiology, University of Dhaka, Bangladesh</w:t>
      </w:r>
    </w:p>
    <w:p w14:paraId="2C57C3BA" w14:textId="77777777" w:rsidR="00BF7B22" w:rsidRPr="00FE40F0" w:rsidRDefault="00BF7B22" w:rsidP="00F755CB">
      <w:pPr>
        <w:pStyle w:val="Default"/>
        <w:jc w:val="both"/>
        <w:rPr>
          <w:sz w:val="22"/>
          <w:szCs w:val="22"/>
        </w:rPr>
      </w:pPr>
      <w:r w:rsidRPr="00FE40F0">
        <w:rPr>
          <w:sz w:val="22"/>
          <w:szCs w:val="22"/>
        </w:rPr>
        <w:tab/>
      </w:r>
      <w:r w:rsidRPr="00FE40F0">
        <w:rPr>
          <w:sz w:val="22"/>
          <w:szCs w:val="22"/>
        </w:rPr>
        <w:tab/>
      </w:r>
      <w:r w:rsidR="00C70D52" w:rsidRPr="00FE40F0">
        <w:rPr>
          <w:sz w:val="22"/>
          <w:szCs w:val="22"/>
        </w:rPr>
        <w:tab/>
      </w:r>
    </w:p>
    <w:p w14:paraId="183237E3" w14:textId="71B3E635" w:rsidR="00CA7B29" w:rsidRPr="00FE40F0" w:rsidRDefault="00CA7B29" w:rsidP="00121C61">
      <w:pPr>
        <w:pStyle w:val="Default"/>
        <w:jc w:val="both"/>
        <w:rPr>
          <w:sz w:val="22"/>
          <w:szCs w:val="22"/>
        </w:rPr>
      </w:pPr>
      <w:r w:rsidRPr="00FE40F0">
        <w:rPr>
          <w:sz w:val="22"/>
          <w:szCs w:val="22"/>
        </w:rPr>
        <w:t>BSc (Hon</w:t>
      </w:r>
      <w:r w:rsidR="005B2F1A" w:rsidRPr="00FE40F0">
        <w:rPr>
          <w:sz w:val="22"/>
          <w:szCs w:val="22"/>
        </w:rPr>
        <w:t>s.</w:t>
      </w:r>
      <w:r w:rsidRPr="00FE40F0">
        <w:rPr>
          <w:sz w:val="22"/>
          <w:szCs w:val="22"/>
        </w:rPr>
        <w:t xml:space="preserve">) </w:t>
      </w:r>
      <w:r w:rsidR="005B2F1A" w:rsidRPr="00FE40F0">
        <w:rPr>
          <w:sz w:val="22"/>
          <w:szCs w:val="22"/>
        </w:rPr>
        <w:tab/>
      </w:r>
      <w:r w:rsidRPr="00FE40F0">
        <w:rPr>
          <w:sz w:val="22"/>
          <w:szCs w:val="22"/>
        </w:rPr>
        <w:t>Microbiology</w:t>
      </w:r>
      <w:r w:rsidR="00121C61" w:rsidRPr="00FE40F0">
        <w:rPr>
          <w:sz w:val="22"/>
          <w:szCs w:val="22"/>
        </w:rPr>
        <w:t>; 1993</w:t>
      </w:r>
      <w:r w:rsidR="00121C61" w:rsidRPr="00FE40F0">
        <w:rPr>
          <w:sz w:val="22"/>
          <w:szCs w:val="22"/>
        </w:rPr>
        <w:tab/>
      </w:r>
      <w:r w:rsidR="00121C61" w:rsidRPr="00FE40F0">
        <w:rPr>
          <w:sz w:val="22"/>
          <w:szCs w:val="22"/>
        </w:rPr>
        <w:tab/>
      </w:r>
      <w:r w:rsidRPr="00FE40F0">
        <w:rPr>
          <w:sz w:val="22"/>
          <w:szCs w:val="22"/>
        </w:rPr>
        <w:t>Dept. of Microbiology, University of Dhaka, Bangladesh</w:t>
      </w:r>
    </w:p>
    <w:p w14:paraId="5996BB68" w14:textId="77777777" w:rsidR="00C70D52" w:rsidRPr="00FE40F0" w:rsidRDefault="00BF7B22" w:rsidP="00F755CB">
      <w:pPr>
        <w:pStyle w:val="CM12"/>
        <w:jc w:val="both"/>
        <w:rPr>
          <w:sz w:val="22"/>
          <w:szCs w:val="22"/>
        </w:rPr>
      </w:pPr>
      <w:r w:rsidRPr="00FE40F0">
        <w:rPr>
          <w:sz w:val="22"/>
          <w:szCs w:val="22"/>
        </w:rPr>
        <w:tab/>
      </w:r>
      <w:r w:rsidRPr="00FE40F0">
        <w:rPr>
          <w:sz w:val="22"/>
          <w:szCs w:val="22"/>
        </w:rPr>
        <w:tab/>
      </w:r>
      <w:r w:rsidR="00C70D52" w:rsidRPr="00FE40F0">
        <w:rPr>
          <w:sz w:val="22"/>
          <w:szCs w:val="22"/>
        </w:rPr>
        <w:tab/>
      </w:r>
    </w:p>
    <w:p w14:paraId="06A06A9D" w14:textId="5732008C" w:rsidR="00A364CC" w:rsidRPr="00FE40F0" w:rsidRDefault="00B84F7C" w:rsidP="007368E4">
      <w:pPr>
        <w:pStyle w:val="CM12"/>
        <w:jc w:val="both"/>
        <w:rPr>
          <w:b/>
          <w:sz w:val="22"/>
          <w:szCs w:val="22"/>
          <w:u w:val="single"/>
        </w:rPr>
      </w:pPr>
      <w:r>
        <w:rPr>
          <w:b/>
          <w:sz w:val="22"/>
          <w:szCs w:val="22"/>
          <w:u w:val="single"/>
        </w:rPr>
        <w:t>Academic appointments</w:t>
      </w:r>
    </w:p>
    <w:p w14:paraId="01A61C50" w14:textId="77777777" w:rsidR="008E7774" w:rsidRPr="00FE40F0" w:rsidRDefault="008E7774" w:rsidP="007368E4">
      <w:pPr>
        <w:pStyle w:val="CM12"/>
        <w:jc w:val="both"/>
        <w:rPr>
          <w:sz w:val="22"/>
          <w:szCs w:val="22"/>
        </w:rPr>
      </w:pPr>
    </w:p>
    <w:p w14:paraId="48F45962" w14:textId="77777777" w:rsidR="00170CFF" w:rsidRDefault="00170CFF" w:rsidP="00170CFF">
      <w:pPr>
        <w:pStyle w:val="CM12"/>
        <w:jc w:val="both"/>
        <w:rPr>
          <w:sz w:val="22"/>
          <w:szCs w:val="22"/>
        </w:rPr>
      </w:pPr>
      <w:r>
        <w:rPr>
          <w:sz w:val="22"/>
          <w:szCs w:val="22"/>
        </w:rPr>
        <w:t>2023-Present</w:t>
      </w:r>
      <w:r>
        <w:rPr>
          <w:sz w:val="22"/>
          <w:szCs w:val="22"/>
        </w:rPr>
        <w:tab/>
        <w:t>Assistant Professor</w:t>
      </w:r>
      <w:r>
        <w:rPr>
          <w:sz w:val="22"/>
          <w:szCs w:val="22"/>
        </w:rPr>
        <w:tab/>
      </w:r>
      <w:r>
        <w:rPr>
          <w:sz w:val="22"/>
          <w:szCs w:val="22"/>
        </w:rPr>
        <w:tab/>
        <w:t>School of Life Sciences, Arizona State University,</w:t>
      </w:r>
    </w:p>
    <w:p w14:paraId="39DDD74B" w14:textId="6115EA47" w:rsidR="00170CFF" w:rsidRDefault="00170CFF" w:rsidP="00170CFF">
      <w:pPr>
        <w:pStyle w:val="CM12"/>
        <w:ind w:left="3600" w:firstLine="720"/>
        <w:jc w:val="both"/>
        <w:rPr>
          <w:sz w:val="22"/>
          <w:szCs w:val="22"/>
        </w:rPr>
      </w:pPr>
      <w:r>
        <w:rPr>
          <w:sz w:val="22"/>
          <w:szCs w:val="22"/>
        </w:rPr>
        <w:t>Tempe, Arizona</w:t>
      </w:r>
    </w:p>
    <w:p w14:paraId="6FFDFB52" w14:textId="77777777" w:rsidR="00170CFF" w:rsidRDefault="00170CFF" w:rsidP="007368E4">
      <w:pPr>
        <w:pStyle w:val="CM12"/>
        <w:jc w:val="both"/>
        <w:rPr>
          <w:sz w:val="22"/>
          <w:szCs w:val="22"/>
        </w:rPr>
      </w:pPr>
    </w:p>
    <w:p w14:paraId="74A5699D" w14:textId="20C9924B" w:rsidR="008E7774" w:rsidRPr="00FE40F0" w:rsidRDefault="00C45064" w:rsidP="007368E4">
      <w:pPr>
        <w:pStyle w:val="CM12"/>
        <w:jc w:val="both"/>
        <w:rPr>
          <w:sz w:val="22"/>
          <w:szCs w:val="22"/>
        </w:rPr>
      </w:pPr>
      <w:r w:rsidRPr="00FE40F0">
        <w:rPr>
          <w:sz w:val="22"/>
          <w:szCs w:val="22"/>
        </w:rPr>
        <w:t>2016-</w:t>
      </w:r>
      <w:r w:rsidR="00170CFF">
        <w:rPr>
          <w:sz w:val="22"/>
          <w:szCs w:val="22"/>
        </w:rPr>
        <w:t>2023</w:t>
      </w:r>
      <w:r w:rsidRPr="00FE40F0">
        <w:rPr>
          <w:sz w:val="22"/>
          <w:szCs w:val="22"/>
        </w:rPr>
        <w:tab/>
        <w:t xml:space="preserve">Associate Research Professor </w:t>
      </w:r>
      <w:r w:rsidR="008E7774" w:rsidRPr="00FE40F0">
        <w:rPr>
          <w:sz w:val="22"/>
          <w:szCs w:val="22"/>
        </w:rPr>
        <w:tab/>
      </w:r>
      <w:r w:rsidRPr="00FE40F0">
        <w:rPr>
          <w:sz w:val="22"/>
          <w:szCs w:val="22"/>
        </w:rPr>
        <w:t xml:space="preserve">Biodesign Institute, Arizona State University, Tempe, </w:t>
      </w:r>
    </w:p>
    <w:p w14:paraId="5326B6BE" w14:textId="24ED1D6E" w:rsidR="00C45064" w:rsidRPr="00FE40F0" w:rsidRDefault="00C45064" w:rsidP="007368E4">
      <w:pPr>
        <w:pStyle w:val="CM12"/>
        <w:ind w:left="3600" w:firstLine="720"/>
        <w:jc w:val="both"/>
        <w:rPr>
          <w:sz w:val="22"/>
          <w:szCs w:val="22"/>
        </w:rPr>
      </w:pPr>
      <w:r w:rsidRPr="00FE40F0">
        <w:rPr>
          <w:sz w:val="22"/>
          <w:szCs w:val="22"/>
        </w:rPr>
        <w:t>A</w:t>
      </w:r>
      <w:r w:rsidR="008E7774" w:rsidRPr="00FE40F0">
        <w:rPr>
          <w:sz w:val="22"/>
          <w:szCs w:val="22"/>
        </w:rPr>
        <w:t>rizona</w:t>
      </w:r>
      <w:r w:rsidRPr="00FE40F0">
        <w:rPr>
          <w:sz w:val="22"/>
          <w:szCs w:val="22"/>
        </w:rPr>
        <w:t>.</w:t>
      </w:r>
    </w:p>
    <w:p w14:paraId="4F7882DC" w14:textId="77777777" w:rsidR="008E7774" w:rsidRPr="00FE40F0" w:rsidRDefault="008C04B1" w:rsidP="007368E4">
      <w:pPr>
        <w:pStyle w:val="Default"/>
        <w:rPr>
          <w:sz w:val="22"/>
          <w:szCs w:val="22"/>
        </w:rPr>
      </w:pPr>
      <w:r w:rsidRPr="00FE40F0">
        <w:rPr>
          <w:sz w:val="22"/>
          <w:szCs w:val="22"/>
        </w:rPr>
        <w:tab/>
      </w:r>
    </w:p>
    <w:p w14:paraId="08E26E95" w14:textId="4BCA5D97" w:rsidR="008E7774" w:rsidRPr="00FE40F0" w:rsidRDefault="00492BA1" w:rsidP="007368E4">
      <w:pPr>
        <w:pStyle w:val="CM12"/>
        <w:jc w:val="both"/>
        <w:rPr>
          <w:sz w:val="22"/>
          <w:szCs w:val="22"/>
        </w:rPr>
      </w:pPr>
      <w:r w:rsidRPr="00FE40F0">
        <w:rPr>
          <w:sz w:val="22"/>
          <w:szCs w:val="22"/>
        </w:rPr>
        <w:t>2008-</w:t>
      </w:r>
      <w:r w:rsidR="00C45064" w:rsidRPr="00FE40F0">
        <w:rPr>
          <w:sz w:val="22"/>
          <w:szCs w:val="22"/>
        </w:rPr>
        <w:t>2016</w:t>
      </w:r>
      <w:r w:rsidR="00A364CC" w:rsidRPr="00FE40F0">
        <w:rPr>
          <w:sz w:val="22"/>
          <w:szCs w:val="22"/>
        </w:rPr>
        <w:tab/>
      </w:r>
      <w:r w:rsidRPr="00FE40F0">
        <w:rPr>
          <w:sz w:val="22"/>
          <w:szCs w:val="22"/>
        </w:rPr>
        <w:t xml:space="preserve">Assistant </w:t>
      </w:r>
      <w:r w:rsidR="008819D2">
        <w:rPr>
          <w:sz w:val="22"/>
          <w:szCs w:val="22"/>
        </w:rPr>
        <w:t xml:space="preserve">Research </w:t>
      </w:r>
      <w:r w:rsidRPr="00FE40F0">
        <w:rPr>
          <w:sz w:val="22"/>
          <w:szCs w:val="22"/>
        </w:rPr>
        <w:t xml:space="preserve">Professor </w:t>
      </w:r>
      <w:r w:rsidR="008E7774" w:rsidRPr="00FE40F0">
        <w:rPr>
          <w:sz w:val="22"/>
          <w:szCs w:val="22"/>
        </w:rPr>
        <w:tab/>
      </w:r>
      <w:r w:rsidRPr="00FE40F0">
        <w:rPr>
          <w:sz w:val="22"/>
          <w:szCs w:val="22"/>
        </w:rPr>
        <w:t xml:space="preserve">Dept. of Molecular Genetics and Microbiology, </w:t>
      </w:r>
    </w:p>
    <w:p w14:paraId="41FA6D26" w14:textId="71B904DF" w:rsidR="00B06223" w:rsidRPr="00FE40F0" w:rsidRDefault="00492BA1" w:rsidP="007368E4">
      <w:pPr>
        <w:pStyle w:val="CM12"/>
        <w:ind w:left="3600" w:firstLine="720"/>
        <w:jc w:val="both"/>
        <w:rPr>
          <w:sz w:val="22"/>
          <w:szCs w:val="22"/>
        </w:rPr>
      </w:pPr>
      <w:r w:rsidRPr="00FE40F0">
        <w:rPr>
          <w:sz w:val="22"/>
          <w:szCs w:val="22"/>
        </w:rPr>
        <w:t xml:space="preserve">University of Florida, Gainesville, FL. </w:t>
      </w:r>
    </w:p>
    <w:p w14:paraId="3F3A228C" w14:textId="77777777" w:rsidR="00711A59" w:rsidRPr="00FE40F0" w:rsidRDefault="00711A59" w:rsidP="007368E4">
      <w:pPr>
        <w:pStyle w:val="CM12"/>
        <w:spacing w:line="253" w:lineRule="atLeast"/>
        <w:ind w:left="720"/>
        <w:jc w:val="both"/>
        <w:rPr>
          <w:sz w:val="22"/>
          <w:szCs w:val="22"/>
        </w:rPr>
      </w:pPr>
    </w:p>
    <w:p w14:paraId="2C423BA1" w14:textId="7CB2DA12" w:rsidR="008E7774" w:rsidRPr="00FE40F0" w:rsidRDefault="00C70D52" w:rsidP="007368E4">
      <w:pPr>
        <w:pStyle w:val="CM12"/>
        <w:spacing w:line="253" w:lineRule="atLeast"/>
        <w:jc w:val="both"/>
        <w:rPr>
          <w:sz w:val="22"/>
          <w:szCs w:val="22"/>
        </w:rPr>
      </w:pPr>
      <w:r w:rsidRPr="00FE40F0">
        <w:rPr>
          <w:sz w:val="22"/>
          <w:szCs w:val="22"/>
        </w:rPr>
        <w:t>2007-2008</w:t>
      </w:r>
      <w:r w:rsidR="00A364CC" w:rsidRPr="00FE40F0">
        <w:rPr>
          <w:sz w:val="22"/>
          <w:szCs w:val="22"/>
        </w:rPr>
        <w:tab/>
      </w:r>
      <w:r w:rsidR="00492BA1" w:rsidRPr="00FE40F0">
        <w:rPr>
          <w:sz w:val="22"/>
          <w:szCs w:val="22"/>
        </w:rPr>
        <w:t xml:space="preserve">Senior Biological Scientist </w:t>
      </w:r>
      <w:r w:rsidR="008E7774" w:rsidRPr="00FE40F0">
        <w:rPr>
          <w:sz w:val="22"/>
          <w:szCs w:val="22"/>
        </w:rPr>
        <w:tab/>
      </w:r>
      <w:r w:rsidR="00492BA1" w:rsidRPr="00FE40F0">
        <w:rPr>
          <w:sz w:val="22"/>
          <w:szCs w:val="22"/>
        </w:rPr>
        <w:t xml:space="preserve">Dept. of Molecular Genetics and Microbiology, </w:t>
      </w:r>
    </w:p>
    <w:p w14:paraId="344C233C" w14:textId="03F662BD" w:rsidR="00B06223" w:rsidRPr="00FE40F0" w:rsidRDefault="00492BA1" w:rsidP="007368E4">
      <w:pPr>
        <w:pStyle w:val="CM12"/>
        <w:spacing w:line="253" w:lineRule="atLeast"/>
        <w:ind w:left="3600" w:firstLine="720"/>
        <w:jc w:val="both"/>
        <w:rPr>
          <w:sz w:val="22"/>
          <w:szCs w:val="22"/>
        </w:rPr>
      </w:pPr>
      <w:r w:rsidRPr="00FE40F0">
        <w:rPr>
          <w:sz w:val="22"/>
          <w:szCs w:val="22"/>
        </w:rPr>
        <w:t xml:space="preserve">University of Florida, Gainesville, FL. </w:t>
      </w:r>
    </w:p>
    <w:p w14:paraId="67F08E7C" w14:textId="77777777" w:rsidR="00711A59" w:rsidRPr="00FE40F0" w:rsidRDefault="00711A59" w:rsidP="007368E4">
      <w:pPr>
        <w:pStyle w:val="CM12"/>
        <w:spacing w:line="253" w:lineRule="atLeast"/>
        <w:ind w:left="720"/>
        <w:jc w:val="both"/>
        <w:rPr>
          <w:sz w:val="22"/>
          <w:szCs w:val="22"/>
        </w:rPr>
      </w:pPr>
    </w:p>
    <w:p w14:paraId="36FBFB72" w14:textId="7464EB8F" w:rsidR="008E7774" w:rsidRPr="00FE40F0" w:rsidRDefault="00C70D52" w:rsidP="007368E4">
      <w:pPr>
        <w:pStyle w:val="CM12"/>
        <w:spacing w:line="253" w:lineRule="atLeast"/>
        <w:jc w:val="both"/>
        <w:rPr>
          <w:sz w:val="22"/>
          <w:szCs w:val="22"/>
        </w:rPr>
      </w:pPr>
      <w:r w:rsidRPr="00FE40F0">
        <w:rPr>
          <w:sz w:val="22"/>
          <w:szCs w:val="22"/>
        </w:rPr>
        <w:t>2006-2007</w:t>
      </w:r>
      <w:r w:rsidR="00A364CC" w:rsidRPr="00FE40F0">
        <w:rPr>
          <w:sz w:val="22"/>
          <w:szCs w:val="22"/>
        </w:rPr>
        <w:tab/>
      </w:r>
      <w:r w:rsidR="00492BA1" w:rsidRPr="00FE40F0">
        <w:rPr>
          <w:sz w:val="22"/>
          <w:szCs w:val="22"/>
        </w:rPr>
        <w:t xml:space="preserve">Postdoctoral Associate </w:t>
      </w:r>
      <w:r w:rsidR="008E7774" w:rsidRPr="00FE40F0">
        <w:rPr>
          <w:sz w:val="22"/>
          <w:szCs w:val="22"/>
        </w:rPr>
        <w:tab/>
      </w:r>
      <w:r w:rsidR="008E7774" w:rsidRPr="00FE40F0">
        <w:rPr>
          <w:sz w:val="22"/>
          <w:szCs w:val="22"/>
        </w:rPr>
        <w:tab/>
      </w:r>
      <w:r w:rsidR="00492BA1" w:rsidRPr="00FE40F0">
        <w:rPr>
          <w:sz w:val="22"/>
          <w:szCs w:val="22"/>
        </w:rPr>
        <w:t xml:space="preserve">Dept. of Molecular Genetics and Microbiology, </w:t>
      </w:r>
    </w:p>
    <w:p w14:paraId="12971526" w14:textId="7BEA0BD1" w:rsidR="00B06223" w:rsidRPr="00FE40F0" w:rsidRDefault="00492BA1" w:rsidP="007368E4">
      <w:pPr>
        <w:pStyle w:val="CM12"/>
        <w:spacing w:line="253" w:lineRule="atLeast"/>
        <w:ind w:left="3600" w:firstLine="720"/>
        <w:jc w:val="both"/>
        <w:rPr>
          <w:sz w:val="22"/>
          <w:szCs w:val="22"/>
        </w:rPr>
      </w:pPr>
      <w:r w:rsidRPr="00FE40F0">
        <w:rPr>
          <w:sz w:val="22"/>
          <w:szCs w:val="22"/>
        </w:rPr>
        <w:t xml:space="preserve">University of Florida, Gainesville, FL.  </w:t>
      </w:r>
    </w:p>
    <w:p w14:paraId="49130E13" w14:textId="77777777" w:rsidR="00711A59" w:rsidRPr="00FE40F0" w:rsidRDefault="00711A59" w:rsidP="007368E4">
      <w:pPr>
        <w:pStyle w:val="CM12"/>
        <w:spacing w:line="253" w:lineRule="atLeast"/>
        <w:ind w:firstLine="720"/>
        <w:jc w:val="both"/>
        <w:rPr>
          <w:sz w:val="22"/>
          <w:szCs w:val="22"/>
        </w:rPr>
      </w:pPr>
    </w:p>
    <w:p w14:paraId="7B0FBC60" w14:textId="5EADB313" w:rsidR="00B06223" w:rsidRPr="00FE40F0" w:rsidRDefault="00492BA1" w:rsidP="007368E4">
      <w:pPr>
        <w:pStyle w:val="CM12"/>
        <w:spacing w:line="253" w:lineRule="atLeast"/>
        <w:jc w:val="both"/>
        <w:rPr>
          <w:sz w:val="22"/>
          <w:szCs w:val="22"/>
        </w:rPr>
      </w:pPr>
      <w:r w:rsidRPr="00FE40F0">
        <w:rPr>
          <w:sz w:val="22"/>
          <w:szCs w:val="22"/>
        </w:rPr>
        <w:t>2004-2006</w:t>
      </w:r>
      <w:r w:rsidR="00A364CC" w:rsidRPr="00FE40F0">
        <w:rPr>
          <w:sz w:val="22"/>
          <w:szCs w:val="22"/>
        </w:rPr>
        <w:tab/>
      </w:r>
      <w:r w:rsidRPr="00FE40F0">
        <w:rPr>
          <w:sz w:val="22"/>
          <w:szCs w:val="22"/>
        </w:rPr>
        <w:t xml:space="preserve">Postdoctoral Fellow </w:t>
      </w:r>
      <w:r w:rsidR="00B3023B" w:rsidRPr="00FE40F0">
        <w:rPr>
          <w:sz w:val="22"/>
          <w:szCs w:val="22"/>
        </w:rPr>
        <w:tab/>
      </w:r>
      <w:r w:rsidR="00B3023B" w:rsidRPr="00FE40F0">
        <w:rPr>
          <w:sz w:val="22"/>
          <w:szCs w:val="22"/>
        </w:rPr>
        <w:tab/>
      </w:r>
      <w:r w:rsidRPr="00FE40F0">
        <w:rPr>
          <w:sz w:val="22"/>
          <w:szCs w:val="22"/>
        </w:rPr>
        <w:t xml:space="preserve">Robarts Research Institute, London, Ontario, Canada.  </w:t>
      </w:r>
    </w:p>
    <w:p w14:paraId="25BAA809" w14:textId="77777777" w:rsidR="00711A59" w:rsidRPr="00FE40F0" w:rsidRDefault="00711A59" w:rsidP="007368E4">
      <w:pPr>
        <w:pStyle w:val="CM1"/>
        <w:ind w:firstLine="720"/>
        <w:jc w:val="both"/>
        <w:rPr>
          <w:sz w:val="22"/>
          <w:szCs w:val="22"/>
        </w:rPr>
      </w:pPr>
    </w:p>
    <w:p w14:paraId="724C162B" w14:textId="38B3CEF0" w:rsidR="00000166" w:rsidRDefault="00000166" w:rsidP="00B84F7C">
      <w:pPr>
        <w:pStyle w:val="Default"/>
        <w:rPr>
          <w:b/>
          <w:sz w:val="22"/>
          <w:szCs w:val="22"/>
          <w:u w:val="single"/>
        </w:rPr>
      </w:pPr>
      <w:r>
        <w:rPr>
          <w:b/>
          <w:sz w:val="22"/>
          <w:szCs w:val="22"/>
          <w:u w:val="single"/>
        </w:rPr>
        <w:t>Other appointments</w:t>
      </w:r>
    </w:p>
    <w:p w14:paraId="1A32D385" w14:textId="77777777" w:rsidR="00000166" w:rsidRDefault="00000166" w:rsidP="00B84F7C">
      <w:pPr>
        <w:pStyle w:val="Default"/>
        <w:rPr>
          <w:sz w:val="22"/>
          <w:szCs w:val="22"/>
        </w:rPr>
      </w:pPr>
    </w:p>
    <w:p w14:paraId="5A6306B3" w14:textId="5ADD2E75" w:rsidR="00B84F7C" w:rsidRPr="00FE40F0" w:rsidRDefault="00B84F7C" w:rsidP="00B84F7C">
      <w:pPr>
        <w:pStyle w:val="Default"/>
        <w:rPr>
          <w:sz w:val="22"/>
          <w:szCs w:val="22"/>
        </w:rPr>
      </w:pPr>
      <w:r w:rsidRPr="00FE40F0">
        <w:rPr>
          <w:sz w:val="22"/>
          <w:szCs w:val="22"/>
        </w:rPr>
        <w:t>2019-</w:t>
      </w:r>
      <w:r>
        <w:rPr>
          <w:sz w:val="22"/>
          <w:szCs w:val="22"/>
        </w:rPr>
        <w:t>2022</w:t>
      </w:r>
      <w:r w:rsidRPr="00FE40F0">
        <w:rPr>
          <w:sz w:val="22"/>
          <w:szCs w:val="22"/>
        </w:rPr>
        <w:tab/>
        <w:t xml:space="preserve">Consultant </w:t>
      </w:r>
      <w:r w:rsidRPr="00FE40F0">
        <w:rPr>
          <w:sz w:val="22"/>
          <w:szCs w:val="22"/>
        </w:rPr>
        <w:tab/>
      </w:r>
      <w:r w:rsidRPr="00FE40F0">
        <w:rPr>
          <w:sz w:val="22"/>
          <w:szCs w:val="22"/>
        </w:rPr>
        <w:tab/>
      </w:r>
      <w:r w:rsidRPr="00FE40F0">
        <w:rPr>
          <w:sz w:val="22"/>
          <w:szCs w:val="22"/>
        </w:rPr>
        <w:tab/>
        <w:t>OncoMyx Therapeutics, Phoenix, Arizona.</w:t>
      </w:r>
    </w:p>
    <w:p w14:paraId="0260E5F8" w14:textId="77777777" w:rsidR="00B84F7C" w:rsidRDefault="00B84F7C" w:rsidP="007368E4">
      <w:pPr>
        <w:pStyle w:val="CM1"/>
        <w:jc w:val="both"/>
        <w:rPr>
          <w:sz w:val="22"/>
          <w:szCs w:val="22"/>
        </w:rPr>
      </w:pPr>
    </w:p>
    <w:p w14:paraId="04CD302C" w14:textId="06AEFE5D" w:rsidR="00A364CC" w:rsidRPr="00FE40F0" w:rsidRDefault="00492BA1" w:rsidP="007368E4">
      <w:pPr>
        <w:pStyle w:val="CM1"/>
        <w:jc w:val="both"/>
        <w:rPr>
          <w:sz w:val="22"/>
          <w:szCs w:val="22"/>
        </w:rPr>
      </w:pPr>
      <w:r w:rsidRPr="00FE40F0">
        <w:rPr>
          <w:sz w:val="22"/>
          <w:szCs w:val="22"/>
        </w:rPr>
        <w:t xml:space="preserve">1997 </w:t>
      </w:r>
      <w:r w:rsidR="00A364CC" w:rsidRPr="00FE40F0">
        <w:rPr>
          <w:sz w:val="22"/>
          <w:szCs w:val="22"/>
        </w:rPr>
        <w:tab/>
      </w:r>
      <w:r w:rsidR="00A364CC" w:rsidRPr="00FE40F0">
        <w:rPr>
          <w:sz w:val="22"/>
          <w:szCs w:val="22"/>
        </w:rPr>
        <w:tab/>
      </w:r>
      <w:r w:rsidRPr="00FE40F0">
        <w:rPr>
          <w:sz w:val="22"/>
          <w:szCs w:val="22"/>
        </w:rPr>
        <w:t xml:space="preserve">Microbiologist </w:t>
      </w:r>
      <w:r w:rsidR="008C6DE0" w:rsidRPr="00FE40F0">
        <w:rPr>
          <w:sz w:val="22"/>
          <w:szCs w:val="22"/>
        </w:rPr>
        <w:tab/>
      </w:r>
      <w:r w:rsidR="008C6DE0" w:rsidRPr="00FE40F0">
        <w:rPr>
          <w:sz w:val="22"/>
          <w:szCs w:val="22"/>
        </w:rPr>
        <w:tab/>
      </w:r>
      <w:r w:rsidR="008C6DE0" w:rsidRPr="00FE40F0">
        <w:rPr>
          <w:sz w:val="22"/>
          <w:szCs w:val="22"/>
        </w:rPr>
        <w:tab/>
      </w:r>
      <w:r w:rsidRPr="00FE40F0">
        <w:rPr>
          <w:sz w:val="22"/>
          <w:szCs w:val="22"/>
        </w:rPr>
        <w:t xml:space="preserve">ACI Pharmaceuticals Ltd, Bangladesh. </w:t>
      </w:r>
    </w:p>
    <w:p w14:paraId="4EBDC5BA" w14:textId="77777777" w:rsidR="00A364CC" w:rsidRPr="00FE40F0" w:rsidRDefault="00A364CC" w:rsidP="007368E4">
      <w:pPr>
        <w:pStyle w:val="CM1"/>
        <w:jc w:val="both"/>
        <w:rPr>
          <w:sz w:val="22"/>
          <w:szCs w:val="22"/>
        </w:rPr>
      </w:pPr>
    </w:p>
    <w:p w14:paraId="61573DD2" w14:textId="6824596A" w:rsidR="00B06223" w:rsidRPr="00FE40F0" w:rsidRDefault="00492BA1" w:rsidP="007368E4">
      <w:pPr>
        <w:pStyle w:val="CM1"/>
        <w:jc w:val="both"/>
        <w:rPr>
          <w:sz w:val="22"/>
          <w:szCs w:val="22"/>
        </w:rPr>
      </w:pPr>
      <w:r w:rsidRPr="00FE40F0">
        <w:rPr>
          <w:sz w:val="22"/>
          <w:szCs w:val="22"/>
        </w:rPr>
        <w:t>1996-1997</w:t>
      </w:r>
      <w:r w:rsidR="00A364CC" w:rsidRPr="00FE40F0">
        <w:rPr>
          <w:sz w:val="22"/>
          <w:szCs w:val="22"/>
        </w:rPr>
        <w:tab/>
      </w:r>
      <w:r w:rsidRPr="00FE40F0">
        <w:rPr>
          <w:sz w:val="22"/>
          <w:szCs w:val="22"/>
        </w:rPr>
        <w:t xml:space="preserve">Microbiologist </w:t>
      </w:r>
      <w:r w:rsidR="008C6DE0" w:rsidRPr="00FE40F0">
        <w:rPr>
          <w:sz w:val="22"/>
          <w:szCs w:val="22"/>
        </w:rPr>
        <w:tab/>
      </w:r>
      <w:r w:rsidR="008C6DE0" w:rsidRPr="00FE40F0">
        <w:rPr>
          <w:sz w:val="22"/>
          <w:szCs w:val="22"/>
        </w:rPr>
        <w:tab/>
      </w:r>
      <w:r w:rsidR="008C6DE0" w:rsidRPr="00FE40F0">
        <w:rPr>
          <w:sz w:val="22"/>
          <w:szCs w:val="22"/>
        </w:rPr>
        <w:tab/>
      </w:r>
      <w:r w:rsidRPr="00FE40F0">
        <w:rPr>
          <w:sz w:val="22"/>
          <w:szCs w:val="22"/>
        </w:rPr>
        <w:t xml:space="preserve">M R Enterprise, Dhaka, Bangladesh. </w:t>
      </w:r>
    </w:p>
    <w:p w14:paraId="6AEB858A" w14:textId="77777777" w:rsidR="007B7A3A" w:rsidRPr="00FE40F0" w:rsidRDefault="007B7A3A" w:rsidP="007368E4">
      <w:pPr>
        <w:pStyle w:val="CM12"/>
        <w:jc w:val="both"/>
        <w:rPr>
          <w:b/>
          <w:bCs/>
          <w:sz w:val="22"/>
          <w:szCs w:val="22"/>
          <w:u w:val="single"/>
        </w:rPr>
      </w:pPr>
    </w:p>
    <w:p w14:paraId="311F15B4" w14:textId="311621D6" w:rsidR="00A61FF8" w:rsidRPr="00FE40F0" w:rsidRDefault="00A61FF8" w:rsidP="00F755CB">
      <w:pPr>
        <w:pStyle w:val="CM12"/>
        <w:spacing w:line="253" w:lineRule="atLeast"/>
        <w:jc w:val="both"/>
        <w:rPr>
          <w:b/>
          <w:bCs/>
          <w:sz w:val="22"/>
          <w:szCs w:val="22"/>
          <w:u w:val="single"/>
        </w:rPr>
      </w:pPr>
      <w:r w:rsidRPr="00FE40F0">
        <w:rPr>
          <w:b/>
          <w:bCs/>
          <w:sz w:val="22"/>
          <w:szCs w:val="22"/>
          <w:u w:val="single"/>
        </w:rPr>
        <w:t xml:space="preserve">Research </w:t>
      </w:r>
      <w:r w:rsidR="00C70A86" w:rsidRPr="00FE40F0">
        <w:rPr>
          <w:b/>
          <w:bCs/>
          <w:sz w:val="22"/>
          <w:szCs w:val="22"/>
          <w:u w:val="single"/>
        </w:rPr>
        <w:t>Interests</w:t>
      </w:r>
    </w:p>
    <w:p w14:paraId="1090738F" w14:textId="77777777" w:rsidR="00A61FF8" w:rsidRPr="00FE40F0" w:rsidRDefault="00A61FF8" w:rsidP="00A61FF8">
      <w:pPr>
        <w:pStyle w:val="Default"/>
        <w:rPr>
          <w:sz w:val="22"/>
          <w:szCs w:val="22"/>
        </w:rPr>
      </w:pPr>
    </w:p>
    <w:p w14:paraId="275862C3" w14:textId="04D19993" w:rsidR="00C70A86" w:rsidRPr="00FE40F0" w:rsidRDefault="00C70A86" w:rsidP="00C70A86">
      <w:pPr>
        <w:pStyle w:val="Default"/>
        <w:rPr>
          <w:sz w:val="22"/>
          <w:szCs w:val="22"/>
        </w:rPr>
      </w:pPr>
      <w:r w:rsidRPr="00FE40F0">
        <w:rPr>
          <w:b/>
          <w:bCs/>
          <w:sz w:val="22"/>
          <w:szCs w:val="22"/>
        </w:rPr>
        <w:t>Overview of research:</w:t>
      </w:r>
    </w:p>
    <w:p w14:paraId="6D88CEA9" w14:textId="79FD897D" w:rsidR="00C70A86" w:rsidRPr="00FE40F0" w:rsidRDefault="00C70A86" w:rsidP="00C70A86">
      <w:pPr>
        <w:spacing w:line="240" w:lineRule="auto"/>
        <w:rPr>
          <w:rFonts w:ascii="Times New Roman" w:hAnsi="Times New Roman" w:cs="Times New Roman"/>
        </w:rPr>
      </w:pPr>
      <w:r w:rsidRPr="00FE40F0">
        <w:rPr>
          <w:rFonts w:ascii="Times New Roman" w:hAnsi="Times New Roman" w:cs="Times New Roman"/>
        </w:rPr>
        <w:lastRenderedPageBreak/>
        <w:t>The overall goal of my research is to understand the dynamics of virus-host interactions, how viruses modulate host responses, how host regulate</w:t>
      </w:r>
      <w:r w:rsidR="001B3393" w:rsidRPr="00FE40F0">
        <w:rPr>
          <w:rFonts w:ascii="Times New Roman" w:hAnsi="Times New Roman" w:cs="Times New Roman"/>
        </w:rPr>
        <w:t>s</w:t>
      </w:r>
      <w:r w:rsidRPr="00FE40F0">
        <w:rPr>
          <w:rFonts w:ascii="Times New Roman" w:hAnsi="Times New Roman" w:cs="Times New Roman"/>
        </w:rPr>
        <w:t xml:space="preserve"> virus infections, and how host and cellular tropism of viruses are altered.  My </w:t>
      </w:r>
      <w:proofErr w:type="gramStart"/>
      <w:r w:rsidR="00A15FB6" w:rsidRPr="00FE40F0">
        <w:rPr>
          <w:rFonts w:ascii="Times New Roman" w:hAnsi="Times New Roman" w:cs="Times New Roman"/>
        </w:rPr>
        <w:t xml:space="preserve">ultimate </w:t>
      </w:r>
      <w:r w:rsidRPr="00FE40F0">
        <w:rPr>
          <w:rFonts w:ascii="Times New Roman" w:hAnsi="Times New Roman" w:cs="Times New Roman"/>
        </w:rPr>
        <w:t>goal</w:t>
      </w:r>
      <w:proofErr w:type="gramEnd"/>
      <w:r w:rsidRPr="00FE40F0">
        <w:rPr>
          <w:rFonts w:ascii="Times New Roman" w:hAnsi="Times New Roman" w:cs="Times New Roman"/>
        </w:rPr>
        <w:t xml:space="preserve"> is to translate this knowledge in areas like oncolytic virotherapy for cancer treatment, development of vaccines and therapeutics against </w:t>
      </w:r>
      <w:r w:rsidR="004C7688">
        <w:rPr>
          <w:rFonts w:ascii="Times New Roman" w:hAnsi="Times New Roman" w:cs="Times New Roman"/>
        </w:rPr>
        <w:t xml:space="preserve">viruses and </w:t>
      </w:r>
      <w:r w:rsidRPr="00FE40F0">
        <w:rPr>
          <w:rFonts w:ascii="Times New Roman" w:hAnsi="Times New Roman" w:cs="Times New Roman"/>
        </w:rPr>
        <w:t>inflammatory diseases.</w:t>
      </w:r>
      <w:r w:rsidR="001B3393" w:rsidRPr="00FE40F0">
        <w:rPr>
          <w:rFonts w:ascii="Times New Roman" w:hAnsi="Times New Roman" w:cs="Times New Roman"/>
        </w:rPr>
        <w:t xml:space="preserve"> My research uses a combination of traditional virology, genetic engineering, microscopy (including confocal and transmission electron microscopy), molecular and cellular biology techniques, proteomics, </w:t>
      </w:r>
      <w:r w:rsidR="004C7688">
        <w:rPr>
          <w:rFonts w:ascii="Times New Roman" w:hAnsi="Times New Roman" w:cs="Times New Roman"/>
        </w:rPr>
        <w:t xml:space="preserve">transcriptomics, </w:t>
      </w:r>
      <w:r w:rsidR="001B3393" w:rsidRPr="00FE40F0">
        <w:rPr>
          <w:rFonts w:ascii="Times New Roman" w:hAnsi="Times New Roman" w:cs="Times New Roman"/>
        </w:rPr>
        <w:t>gene silencing, bioinformatics</w:t>
      </w:r>
      <w:r w:rsidR="00CC563C">
        <w:rPr>
          <w:rFonts w:ascii="Times New Roman" w:hAnsi="Times New Roman" w:cs="Times New Roman"/>
        </w:rPr>
        <w:t>,</w:t>
      </w:r>
      <w:r w:rsidR="001B3393" w:rsidRPr="00FE40F0">
        <w:rPr>
          <w:rFonts w:ascii="Times New Roman" w:hAnsi="Times New Roman" w:cs="Times New Roman"/>
        </w:rPr>
        <w:t xml:space="preserve"> and animal (mouse and rabbits) models.   </w:t>
      </w:r>
    </w:p>
    <w:p w14:paraId="4EA01D5F" w14:textId="34BD2FF9" w:rsidR="00C70A86" w:rsidRPr="00FE40F0" w:rsidRDefault="00C70A86" w:rsidP="00A61FF8">
      <w:pPr>
        <w:pStyle w:val="Default"/>
        <w:rPr>
          <w:b/>
          <w:bCs/>
          <w:sz w:val="22"/>
          <w:szCs w:val="22"/>
        </w:rPr>
      </w:pPr>
      <w:r w:rsidRPr="00FE40F0">
        <w:rPr>
          <w:b/>
          <w:bCs/>
          <w:sz w:val="22"/>
          <w:szCs w:val="22"/>
        </w:rPr>
        <w:t>Research areas:</w:t>
      </w:r>
    </w:p>
    <w:p w14:paraId="10ADEE46" w14:textId="156CDE9E" w:rsidR="00A61FF8" w:rsidRPr="00FE40F0" w:rsidRDefault="00E43A90" w:rsidP="00A61FF8">
      <w:pPr>
        <w:pStyle w:val="Default"/>
        <w:rPr>
          <w:sz w:val="22"/>
          <w:szCs w:val="22"/>
        </w:rPr>
      </w:pPr>
      <w:r w:rsidRPr="00FE40F0">
        <w:rPr>
          <w:sz w:val="22"/>
          <w:szCs w:val="22"/>
        </w:rPr>
        <w:t xml:space="preserve">Virus-host interactions, molecular virology, </w:t>
      </w:r>
      <w:r w:rsidR="00A15FB6" w:rsidRPr="00FE40F0">
        <w:rPr>
          <w:sz w:val="22"/>
          <w:szCs w:val="22"/>
        </w:rPr>
        <w:t xml:space="preserve">poxviruses, </w:t>
      </w:r>
      <w:r w:rsidR="00F159BD">
        <w:rPr>
          <w:sz w:val="22"/>
          <w:szCs w:val="22"/>
        </w:rPr>
        <w:t xml:space="preserve">myxoma virus, </w:t>
      </w:r>
      <w:r w:rsidRPr="00FE40F0">
        <w:rPr>
          <w:sz w:val="22"/>
          <w:szCs w:val="22"/>
        </w:rPr>
        <w:t xml:space="preserve">innate immune signaling pathways, </w:t>
      </w:r>
      <w:r w:rsidR="00F159BD">
        <w:rPr>
          <w:sz w:val="22"/>
          <w:szCs w:val="22"/>
        </w:rPr>
        <w:t xml:space="preserve">intrinsic immunity, </w:t>
      </w:r>
      <w:r w:rsidRPr="00FE40F0">
        <w:rPr>
          <w:sz w:val="22"/>
          <w:szCs w:val="22"/>
        </w:rPr>
        <w:t xml:space="preserve">molecular biology, </w:t>
      </w:r>
      <w:r w:rsidR="001725A9" w:rsidRPr="00FE40F0">
        <w:rPr>
          <w:sz w:val="22"/>
          <w:szCs w:val="22"/>
        </w:rPr>
        <w:t xml:space="preserve">microbiology, cell biology, </w:t>
      </w:r>
      <w:r w:rsidRPr="00FE40F0">
        <w:rPr>
          <w:sz w:val="22"/>
          <w:szCs w:val="22"/>
        </w:rPr>
        <w:t>immunology, oncolyti</w:t>
      </w:r>
      <w:r w:rsidR="003671FC" w:rsidRPr="00FE40F0">
        <w:rPr>
          <w:sz w:val="22"/>
          <w:szCs w:val="22"/>
        </w:rPr>
        <w:t>c virotherapy and immunotherapy,</w:t>
      </w:r>
      <w:r w:rsidR="001725A9" w:rsidRPr="00FE40F0">
        <w:rPr>
          <w:sz w:val="22"/>
          <w:szCs w:val="22"/>
        </w:rPr>
        <w:t xml:space="preserve"> cancer biology,</w:t>
      </w:r>
      <w:r w:rsidR="003671FC" w:rsidRPr="00FE40F0">
        <w:rPr>
          <w:sz w:val="22"/>
          <w:szCs w:val="22"/>
        </w:rPr>
        <w:t xml:space="preserve"> development of therapeutic proteins</w:t>
      </w:r>
      <w:r w:rsidR="00832BFF" w:rsidRPr="00FE40F0">
        <w:rPr>
          <w:sz w:val="22"/>
          <w:szCs w:val="22"/>
        </w:rPr>
        <w:t>, SARS-CoV-2 biology and vaccine development</w:t>
      </w:r>
      <w:r w:rsidR="003671FC" w:rsidRPr="00FE40F0">
        <w:rPr>
          <w:sz w:val="22"/>
          <w:szCs w:val="22"/>
        </w:rPr>
        <w:t>.</w:t>
      </w:r>
      <w:r w:rsidRPr="00FE40F0">
        <w:rPr>
          <w:sz w:val="22"/>
          <w:szCs w:val="22"/>
        </w:rPr>
        <w:t xml:space="preserve">   </w:t>
      </w:r>
    </w:p>
    <w:p w14:paraId="7B9AA52E" w14:textId="77777777" w:rsidR="00E43A90" w:rsidRPr="00FE40F0" w:rsidRDefault="00E43A90" w:rsidP="00F755CB">
      <w:pPr>
        <w:pStyle w:val="CM12"/>
        <w:spacing w:line="253" w:lineRule="atLeast"/>
        <w:jc w:val="both"/>
        <w:rPr>
          <w:b/>
          <w:bCs/>
          <w:sz w:val="22"/>
          <w:szCs w:val="22"/>
          <w:u w:val="single"/>
        </w:rPr>
      </w:pPr>
    </w:p>
    <w:p w14:paraId="0D809838" w14:textId="77777777" w:rsidR="00711A59" w:rsidRPr="00FE40F0" w:rsidRDefault="00711A59" w:rsidP="00F755CB">
      <w:pPr>
        <w:pStyle w:val="CM12"/>
        <w:spacing w:line="253" w:lineRule="atLeast"/>
        <w:jc w:val="both"/>
        <w:rPr>
          <w:b/>
          <w:bCs/>
          <w:sz w:val="22"/>
          <w:szCs w:val="22"/>
          <w:u w:val="single"/>
        </w:rPr>
      </w:pPr>
    </w:p>
    <w:p w14:paraId="42F9F164" w14:textId="77777777" w:rsidR="00B12DCD" w:rsidRPr="00FE40F0" w:rsidRDefault="00B12DCD" w:rsidP="00F755CB">
      <w:pPr>
        <w:pStyle w:val="CM12"/>
        <w:spacing w:line="260" w:lineRule="atLeast"/>
        <w:jc w:val="both"/>
        <w:rPr>
          <w:b/>
          <w:bCs/>
          <w:sz w:val="22"/>
          <w:szCs w:val="22"/>
          <w:u w:val="single"/>
        </w:rPr>
      </w:pPr>
      <w:r w:rsidRPr="00FE40F0">
        <w:rPr>
          <w:b/>
          <w:bCs/>
          <w:sz w:val="22"/>
          <w:szCs w:val="22"/>
          <w:u w:val="single"/>
        </w:rPr>
        <w:t>Research Support</w:t>
      </w:r>
    </w:p>
    <w:p w14:paraId="09AE5D07" w14:textId="77777777" w:rsidR="00B12DCD" w:rsidRPr="00FE40F0" w:rsidRDefault="00B12DCD" w:rsidP="00F755CB">
      <w:pPr>
        <w:pStyle w:val="Default"/>
        <w:jc w:val="both"/>
        <w:rPr>
          <w:sz w:val="22"/>
          <w:szCs w:val="22"/>
        </w:rPr>
      </w:pPr>
    </w:p>
    <w:p w14:paraId="01339BE8" w14:textId="5BE902D3" w:rsidR="00B06223" w:rsidRDefault="00492BA1" w:rsidP="00F755CB">
      <w:pPr>
        <w:pStyle w:val="CM12"/>
        <w:spacing w:line="260" w:lineRule="atLeast"/>
        <w:jc w:val="both"/>
        <w:rPr>
          <w:b/>
          <w:bCs/>
          <w:sz w:val="22"/>
          <w:szCs w:val="22"/>
          <w:u w:val="single"/>
        </w:rPr>
      </w:pPr>
      <w:r w:rsidRPr="00FE40F0">
        <w:rPr>
          <w:b/>
          <w:bCs/>
          <w:sz w:val="22"/>
          <w:szCs w:val="22"/>
          <w:u w:val="single"/>
        </w:rPr>
        <w:t>Current Research Support</w:t>
      </w:r>
    </w:p>
    <w:p w14:paraId="151E356B" w14:textId="42F3F867" w:rsidR="00D86719" w:rsidRDefault="00D86719" w:rsidP="00D86719">
      <w:pPr>
        <w:pStyle w:val="Default"/>
      </w:pPr>
    </w:p>
    <w:p w14:paraId="5DB0DFF8" w14:textId="6F8560EA" w:rsidR="00D86719" w:rsidRPr="00FE40F0" w:rsidRDefault="00D86719" w:rsidP="00D86719">
      <w:pPr>
        <w:pStyle w:val="Default"/>
        <w:spacing w:line="253" w:lineRule="atLeast"/>
        <w:ind w:left="2160" w:hanging="2160"/>
        <w:jc w:val="both"/>
        <w:rPr>
          <w:color w:val="auto"/>
          <w:sz w:val="22"/>
          <w:szCs w:val="22"/>
        </w:rPr>
      </w:pPr>
      <w:r>
        <w:rPr>
          <w:color w:val="auto"/>
          <w:sz w:val="22"/>
          <w:szCs w:val="22"/>
        </w:rPr>
        <w:t xml:space="preserve">Arizona Department of Health Services (ADHS) </w:t>
      </w:r>
      <w:r>
        <w:rPr>
          <w:color w:val="auto"/>
          <w:sz w:val="22"/>
          <w:szCs w:val="22"/>
        </w:rPr>
        <w:tab/>
      </w:r>
      <w:r w:rsidRPr="00FE40F0">
        <w:rPr>
          <w:color w:val="auto"/>
          <w:sz w:val="22"/>
          <w:szCs w:val="22"/>
        </w:rPr>
        <w:t>(202</w:t>
      </w:r>
      <w:r>
        <w:rPr>
          <w:color w:val="auto"/>
          <w:sz w:val="22"/>
          <w:szCs w:val="22"/>
        </w:rPr>
        <w:t>3</w:t>
      </w:r>
      <w:r w:rsidRPr="00FE40F0">
        <w:rPr>
          <w:color w:val="auto"/>
          <w:sz w:val="22"/>
          <w:szCs w:val="22"/>
        </w:rPr>
        <w:t>-202</w:t>
      </w:r>
      <w:r w:rsidR="00370BBB">
        <w:rPr>
          <w:color w:val="auto"/>
          <w:sz w:val="22"/>
          <w:szCs w:val="22"/>
        </w:rPr>
        <w:t>6</w:t>
      </w:r>
      <w:r w:rsidRPr="00FE40F0">
        <w:rPr>
          <w:color w:val="auto"/>
          <w:sz w:val="22"/>
          <w:szCs w:val="22"/>
        </w:rPr>
        <w:t xml:space="preserve">)   </w:t>
      </w:r>
      <w:r w:rsidRPr="00FE40F0">
        <w:rPr>
          <w:color w:val="auto"/>
          <w:sz w:val="22"/>
          <w:szCs w:val="22"/>
        </w:rPr>
        <w:tab/>
      </w:r>
      <w:r w:rsidRPr="00FE40F0">
        <w:rPr>
          <w:color w:val="auto"/>
          <w:sz w:val="22"/>
          <w:szCs w:val="22"/>
        </w:rPr>
        <w:tab/>
        <w:t xml:space="preserve">Rahman (PI) </w:t>
      </w:r>
    </w:p>
    <w:p w14:paraId="658D08F4" w14:textId="77777777" w:rsidR="00D86719" w:rsidRPr="00FE40F0" w:rsidRDefault="00D86719" w:rsidP="00D86719">
      <w:pPr>
        <w:pStyle w:val="CM6"/>
        <w:jc w:val="both"/>
        <w:rPr>
          <w:sz w:val="22"/>
          <w:szCs w:val="22"/>
        </w:rPr>
      </w:pPr>
      <w:r>
        <w:rPr>
          <w:i/>
          <w:iCs/>
          <w:sz w:val="22"/>
          <w:szCs w:val="22"/>
        </w:rPr>
        <w:t>A novel combination therapy with nuclear export inhibitor selinexor and oncolytic virus</w:t>
      </w:r>
      <w:r w:rsidRPr="00FE40F0">
        <w:rPr>
          <w:i/>
          <w:iCs/>
          <w:sz w:val="22"/>
          <w:szCs w:val="22"/>
        </w:rPr>
        <w:t xml:space="preserve"> </w:t>
      </w:r>
    </w:p>
    <w:p w14:paraId="6E9D6D00" w14:textId="77777777" w:rsidR="00D86719" w:rsidRDefault="00D86719" w:rsidP="00D86719">
      <w:pPr>
        <w:pStyle w:val="Default"/>
        <w:spacing w:line="253" w:lineRule="atLeast"/>
        <w:ind w:left="2160" w:hanging="2160"/>
        <w:jc w:val="both"/>
        <w:rPr>
          <w:sz w:val="22"/>
          <w:szCs w:val="22"/>
        </w:rPr>
      </w:pPr>
      <w:r w:rsidRPr="00FE40F0">
        <w:rPr>
          <w:sz w:val="22"/>
          <w:szCs w:val="22"/>
        </w:rPr>
        <w:t xml:space="preserve">The goal of this proposal is to </w:t>
      </w:r>
      <w:r>
        <w:rPr>
          <w:sz w:val="22"/>
          <w:szCs w:val="22"/>
        </w:rPr>
        <w:t>study a combination therapy against lung metastatic cancers. (Role: PI)</w:t>
      </w:r>
    </w:p>
    <w:p w14:paraId="7BB8DF10" w14:textId="77777777" w:rsidR="00D54C36" w:rsidRPr="00FE40F0" w:rsidRDefault="00D54C36" w:rsidP="00F755CB">
      <w:pPr>
        <w:pStyle w:val="Default"/>
        <w:spacing w:line="253" w:lineRule="atLeast"/>
        <w:ind w:left="2160" w:hanging="2160"/>
        <w:jc w:val="both"/>
        <w:rPr>
          <w:color w:val="auto"/>
          <w:sz w:val="22"/>
          <w:szCs w:val="22"/>
        </w:rPr>
      </w:pPr>
    </w:p>
    <w:p w14:paraId="142D1257" w14:textId="1623C2AF" w:rsidR="00670421" w:rsidRPr="00FE40F0" w:rsidRDefault="00670421" w:rsidP="00670421">
      <w:pPr>
        <w:pStyle w:val="Default"/>
        <w:spacing w:line="253" w:lineRule="atLeast"/>
        <w:ind w:left="2160" w:hanging="2160"/>
        <w:jc w:val="both"/>
        <w:rPr>
          <w:color w:val="auto"/>
          <w:sz w:val="22"/>
          <w:szCs w:val="22"/>
        </w:rPr>
      </w:pPr>
      <w:r w:rsidRPr="00FE40F0">
        <w:rPr>
          <w:color w:val="auto"/>
          <w:sz w:val="22"/>
          <w:szCs w:val="22"/>
        </w:rPr>
        <w:t xml:space="preserve">NIH R01 AI080607 </w:t>
      </w:r>
      <w:r w:rsidRPr="00FE40F0">
        <w:rPr>
          <w:color w:val="auto"/>
          <w:sz w:val="22"/>
          <w:szCs w:val="22"/>
        </w:rPr>
        <w:tab/>
      </w:r>
      <w:r w:rsidRPr="00FE40F0">
        <w:rPr>
          <w:color w:val="auto"/>
          <w:sz w:val="22"/>
          <w:szCs w:val="22"/>
        </w:rPr>
        <w:tab/>
        <w:t xml:space="preserve">(2021-2026)   </w:t>
      </w:r>
      <w:r w:rsidRPr="00FE40F0">
        <w:rPr>
          <w:color w:val="auto"/>
          <w:sz w:val="22"/>
          <w:szCs w:val="22"/>
        </w:rPr>
        <w:tab/>
      </w:r>
      <w:r w:rsidRPr="00FE40F0">
        <w:rPr>
          <w:color w:val="auto"/>
          <w:sz w:val="22"/>
          <w:szCs w:val="22"/>
        </w:rPr>
        <w:tab/>
      </w:r>
      <w:r w:rsidR="00C85063">
        <w:rPr>
          <w:color w:val="auto"/>
          <w:sz w:val="22"/>
          <w:szCs w:val="22"/>
        </w:rPr>
        <w:tab/>
      </w:r>
      <w:r w:rsidR="00C85063">
        <w:rPr>
          <w:color w:val="auto"/>
          <w:sz w:val="22"/>
          <w:szCs w:val="22"/>
        </w:rPr>
        <w:tab/>
      </w:r>
      <w:r w:rsidR="00C85063">
        <w:rPr>
          <w:color w:val="auto"/>
          <w:sz w:val="22"/>
          <w:szCs w:val="22"/>
        </w:rPr>
        <w:tab/>
      </w:r>
      <w:r w:rsidRPr="00FE40F0">
        <w:rPr>
          <w:color w:val="auto"/>
          <w:sz w:val="22"/>
          <w:szCs w:val="22"/>
        </w:rPr>
        <w:t xml:space="preserve">Rahman (PI) </w:t>
      </w:r>
    </w:p>
    <w:p w14:paraId="202548CF" w14:textId="77777777" w:rsidR="00670421" w:rsidRPr="00FE40F0" w:rsidRDefault="00670421" w:rsidP="00670421">
      <w:pPr>
        <w:pStyle w:val="CM6"/>
        <w:jc w:val="both"/>
        <w:rPr>
          <w:sz w:val="22"/>
          <w:szCs w:val="22"/>
        </w:rPr>
      </w:pPr>
      <w:r w:rsidRPr="00FE40F0">
        <w:rPr>
          <w:i/>
          <w:iCs/>
          <w:sz w:val="22"/>
          <w:szCs w:val="22"/>
        </w:rPr>
        <w:t xml:space="preserve">Studies in poxvirus host range genes and tropism </w:t>
      </w:r>
    </w:p>
    <w:p w14:paraId="268B123E" w14:textId="1B074412" w:rsidR="00670421" w:rsidRDefault="00670421" w:rsidP="00670421">
      <w:pPr>
        <w:pStyle w:val="Default"/>
        <w:spacing w:line="253" w:lineRule="atLeast"/>
        <w:ind w:left="2160" w:hanging="2160"/>
        <w:jc w:val="both"/>
        <w:rPr>
          <w:sz w:val="22"/>
          <w:szCs w:val="22"/>
        </w:rPr>
      </w:pPr>
      <w:r w:rsidRPr="00FE40F0">
        <w:rPr>
          <w:sz w:val="22"/>
          <w:szCs w:val="22"/>
        </w:rPr>
        <w:t>The goal of this proposal is to study selected host range genes of myxoma virus and the role of cellular</w:t>
      </w:r>
    </w:p>
    <w:p w14:paraId="32DAEFC4" w14:textId="33CD9A41" w:rsidR="00670421" w:rsidRDefault="00670421" w:rsidP="00670421">
      <w:pPr>
        <w:pStyle w:val="Default"/>
        <w:spacing w:line="253" w:lineRule="atLeast"/>
        <w:ind w:left="2160" w:hanging="2160"/>
        <w:jc w:val="both"/>
        <w:rPr>
          <w:sz w:val="22"/>
          <w:szCs w:val="22"/>
        </w:rPr>
      </w:pPr>
      <w:r w:rsidRPr="00FE40F0">
        <w:rPr>
          <w:sz w:val="22"/>
          <w:szCs w:val="22"/>
        </w:rPr>
        <w:t>RNA helicases in MYXV replication in human cancer cells</w:t>
      </w:r>
      <w:r>
        <w:rPr>
          <w:sz w:val="22"/>
          <w:szCs w:val="22"/>
        </w:rPr>
        <w:t>.</w:t>
      </w:r>
      <w:r w:rsidR="007A52D6">
        <w:rPr>
          <w:sz w:val="22"/>
          <w:szCs w:val="22"/>
        </w:rPr>
        <w:t xml:space="preserve"> (Role: PI)</w:t>
      </w:r>
    </w:p>
    <w:p w14:paraId="71A36DF3" w14:textId="25BE0847" w:rsidR="007627AE" w:rsidRDefault="007627AE" w:rsidP="00670421">
      <w:pPr>
        <w:pStyle w:val="Default"/>
        <w:spacing w:line="253" w:lineRule="atLeast"/>
        <w:ind w:left="2160" w:hanging="2160"/>
        <w:jc w:val="both"/>
        <w:rPr>
          <w:sz w:val="22"/>
          <w:szCs w:val="22"/>
        </w:rPr>
      </w:pPr>
    </w:p>
    <w:p w14:paraId="51F97052" w14:textId="69558479" w:rsidR="007627AE" w:rsidRPr="00FE40F0" w:rsidRDefault="007627AE" w:rsidP="007627AE">
      <w:pPr>
        <w:pStyle w:val="CM12"/>
        <w:spacing w:line="260" w:lineRule="atLeast"/>
        <w:jc w:val="both"/>
        <w:rPr>
          <w:sz w:val="22"/>
          <w:szCs w:val="22"/>
        </w:rPr>
      </w:pPr>
      <w:r w:rsidRPr="00FE40F0">
        <w:rPr>
          <w:sz w:val="22"/>
          <w:szCs w:val="22"/>
        </w:rPr>
        <w:t xml:space="preserve">NIH R21 </w:t>
      </w:r>
      <w:r w:rsidR="001E199F">
        <w:rPr>
          <w:sz w:val="22"/>
          <w:szCs w:val="22"/>
        </w:rPr>
        <w:t>AI163910</w:t>
      </w:r>
      <w:r w:rsidRPr="00FE40F0">
        <w:rPr>
          <w:sz w:val="22"/>
          <w:szCs w:val="22"/>
        </w:rPr>
        <w:tab/>
      </w:r>
      <w:r w:rsidRPr="00FE40F0">
        <w:rPr>
          <w:sz w:val="22"/>
          <w:szCs w:val="22"/>
        </w:rPr>
        <w:tab/>
        <w:t>(2021-202</w:t>
      </w:r>
      <w:r w:rsidR="00C85063">
        <w:rPr>
          <w:sz w:val="22"/>
          <w:szCs w:val="22"/>
        </w:rPr>
        <w:t>4</w:t>
      </w:r>
      <w:r w:rsidRPr="00FE40F0">
        <w:rPr>
          <w:sz w:val="22"/>
          <w:szCs w:val="22"/>
        </w:rPr>
        <w:t>)</w:t>
      </w:r>
      <w:r w:rsidRPr="00FE40F0">
        <w:rPr>
          <w:sz w:val="22"/>
          <w:szCs w:val="22"/>
        </w:rPr>
        <w:tab/>
      </w:r>
      <w:r w:rsidRPr="00FE40F0">
        <w:rPr>
          <w:sz w:val="22"/>
          <w:szCs w:val="22"/>
        </w:rPr>
        <w:tab/>
      </w:r>
      <w:r w:rsidR="00C85063">
        <w:rPr>
          <w:sz w:val="22"/>
          <w:szCs w:val="22"/>
        </w:rPr>
        <w:tab/>
      </w:r>
      <w:r w:rsidR="00C85063">
        <w:rPr>
          <w:sz w:val="22"/>
          <w:szCs w:val="22"/>
        </w:rPr>
        <w:tab/>
      </w:r>
      <w:r w:rsidR="00C85063">
        <w:rPr>
          <w:sz w:val="22"/>
          <w:szCs w:val="22"/>
        </w:rPr>
        <w:tab/>
      </w:r>
      <w:r w:rsidRPr="00FE40F0">
        <w:rPr>
          <w:sz w:val="22"/>
          <w:szCs w:val="22"/>
        </w:rPr>
        <w:t>Rahman/</w:t>
      </w:r>
      <w:proofErr w:type="spellStart"/>
      <w:r w:rsidRPr="00FE40F0">
        <w:rPr>
          <w:sz w:val="22"/>
          <w:szCs w:val="22"/>
        </w:rPr>
        <w:t>Versani</w:t>
      </w:r>
      <w:proofErr w:type="spellEnd"/>
      <w:r w:rsidRPr="00FE40F0">
        <w:rPr>
          <w:sz w:val="22"/>
          <w:szCs w:val="22"/>
        </w:rPr>
        <w:t xml:space="preserve"> (MPI)</w:t>
      </w:r>
    </w:p>
    <w:p w14:paraId="6956DBDE" w14:textId="0E27BB7F" w:rsidR="007627AE" w:rsidRPr="00FE40F0" w:rsidRDefault="001E199F" w:rsidP="007627AE">
      <w:pPr>
        <w:pStyle w:val="Default"/>
        <w:rPr>
          <w:i/>
          <w:iCs/>
          <w:sz w:val="22"/>
          <w:szCs w:val="22"/>
        </w:rPr>
      </w:pPr>
      <w:r>
        <w:rPr>
          <w:i/>
          <w:iCs/>
          <w:sz w:val="22"/>
          <w:szCs w:val="22"/>
        </w:rPr>
        <w:t>Unravelling the mechanisms of virus</w:t>
      </w:r>
      <w:r w:rsidR="007627AE" w:rsidRPr="00FE40F0">
        <w:rPr>
          <w:i/>
          <w:iCs/>
          <w:sz w:val="22"/>
          <w:szCs w:val="22"/>
        </w:rPr>
        <w:t xml:space="preserve"> host species jump.</w:t>
      </w:r>
    </w:p>
    <w:p w14:paraId="7A86DCC3" w14:textId="77777777" w:rsidR="007627AE" w:rsidRDefault="007627AE" w:rsidP="007627AE">
      <w:pPr>
        <w:pStyle w:val="Default"/>
        <w:spacing w:line="253" w:lineRule="atLeast"/>
        <w:ind w:left="2160" w:hanging="2160"/>
        <w:jc w:val="both"/>
        <w:rPr>
          <w:sz w:val="22"/>
          <w:szCs w:val="22"/>
        </w:rPr>
      </w:pPr>
      <w:r w:rsidRPr="00FE40F0">
        <w:rPr>
          <w:sz w:val="22"/>
          <w:szCs w:val="22"/>
        </w:rPr>
        <w:t>The goal of this proposal is to study the functions of myxoma virus-</w:t>
      </w:r>
      <w:proofErr w:type="spellStart"/>
      <w:r w:rsidRPr="00FE40F0">
        <w:rPr>
          <w:sz w:val="22"/>
          <w:szCs w:val="22"/>
        </w:rPr>
        <w:t>toledo</w:t>
      </w:r>
      <w:proofErr w:type="spellEnd"/>
      <w:r w:rsidRPr="00FE40F0">
        <w:rPr>
          <w:sz w:val="22"/>
          <w:szCs w:val="22"/>
        </w:rPr>
        <w:t xml:space="preserve"> host range protein(s) that allow</w:t>
      </w:r>
    </w:p>
    <w:p w14:paraId="06504F28" w14:textId="02CE6F67" w:rsidR="007627AE" w:rsidRDefault="007627AE" w:rsidP="007627AE">
      <w:pPr>
        <w:pStyle w:val="Default"/>
        <w:spacing w:line="253" w:lineRule="atLeast"/>
        <w:ind w:left="2160" w:hanging="2160"/>
        <w:jc w:val="both"/>
        <w:rPr>
          <w:color w:val="auto"/>
          <w:sz w:val="22"/>
          <w:szCs w:val="22"/>
        </w:rPr>
      </w:pPr>
      <w:r>
        <w:rPr>
          <w:sz w:val="22"/>
          <w:szCs w:val="22"/>
        </w:rPr>
        <w:t>m</w:t>
      </w:r>
      <w:r w:rsidRPr="00FE40F0">
        <w:rPr>
          <w:sz w:val="22"/>
          <w:szCs w:val="22"/>
        </w:rPr>
        <w:t>yxoma virus pathogenesis in hare.</w:t>
      </w:r>
      <w:r w:rsidR="00B45E8B">
        <w:rPr>
          <w:sz w:val="22"/>
          <w:szCs w:val="22"/>
        </w:rPr>
        <w:t xml:space="preserve"> (Role: PI)</w:t>
      </w:r>
    </w:p>
    <w:p w14:paraId="1569C075" w14:textId="77777777" w:rsidR="00670421" w:rsidRDefault="00670421" w:rsidP="00F755CB">
      <w:pPr>
        <w:pStyle w:val="Default"/>
        <w:spacing w:line="253" w:lineRule="atLeast"/>
        <w:ind w:left="2160" w:hanging="2160"/>
        <w:jc w:val="both"/>
        <w:rPr>
          <w:color w:val="auto"/>
          <w:sz w:val="22"/>
          <w:szCs w:val="22"/>
        </w:rPr>
      </w:pPr>
    </w:p>
    <w:p w14:paraId="1A3D3FCD" w14:textId="0BF825BD" w:rsidR="00243ED6" w:rsidRPr="00FE40F0" w:rsidRDefault="00243ED6" w:rsidP="00F755CB">
      <w:pPr>
        <w:pStyle w:val="Default"/>
        <w:spacing w:line="253" w:lineRule="atLeast"/>
        <w:ind w:left="2160" w:hanging="2160"/>
        <w:jc w:val="both"/>
        <w:rPr>
          <w:color w:val="auto"/>
          <w:sz w:val="22"/>
          <w:szCs w:val="22"/>
        </w:rPr>
      </w:pPr>
      <w:r w:rsidRPr="00FE40F0">
        <w:rPr>
          <w:color w:val="auto"/>
          <w:sz w:val="22"/>
          <w:szCs w:val="22"/>
        </w:rPr>
        <w:t>NI</w:t>
      </w:r>
      <w:r w:rsidR="00B41F2C" w:rsidRPr="00FE40F0">
        <w:rPr>
          <w:color w:val="auto"/>
          <w:sz w:val="22"/>
          <w:szCs w:val="22"/>
        </w:rPr>
        <w:t>H</w:t>
      </w:r>
      <w:r w:rsidRPr="00FE40F0">
        <w:rPr>
          <w:color w:val="auto"/>
          <w:sz w:val="22"/>
          <w:szCs w:val="22"/>
        </w:rPr>
        <w:t xml:space="preserve"> R21 CA249517</w:t>
      </w:r>
      <w:r w:rsidR="005E7BE2">
        <w:rPr>
          <w:color w:val="auto"/>
          <w:sz w:val="22"/>
          <w:szCs w:val="22"/>
        </w:rPr>
        <w:tab/>
      </w:r>
      <w:r w:rsidRPr="00FE40F0">
        <w:rPr>
          <w:color w:val="auto"/>
          <w:sz w:val="22"/>
          <w:szCs w:val="22"/>
        </w:rPr>
        <w:tab/>
        <w:t>(2020-202</w:t>
      </w:r>
      <w:r w:rsidR="00C85063">
        <w:rPr>
          <w:color w:val="auto"/>
          <w:sz w:val="22"/>
          <w:szCs w:val="22"/>
        </w:rPr>
        <w:t>3</w:t>
      </w:r>
      <w:r w:rsidRPr="00FE40F0">
        <w:rPr>
          <w:color w:val="auto"/>
          <w:sz w:val="22"/>
          <w:szCs w:val="22"/>
        </w:rPr>
        <w:t>)</w:t>
      </w:r>
      <w:r w:rsidRPr="00FE40F0">
        <w:rPr>
          <w:color w:val="auto"/>
          <w:sz w:val="22"/>
          <w:szCs w:val="22"/>
        </w:rPr>
        <w:tab/>
      </w:r>
      <w:r w:rsidR="000508FB" w:rsidRPr="00FE40F0">
        <w:rPr>
          <w:color w:val="auto"/>
          <w:sz w:val="22"/>
          <w:szCs w:val="22"/>
        </w:rPr>
        <w:tab/>
      </w:r>
      <w:r w:rsidR="00C85063">
        <w:rPr>
          <w:color w:val="auto"/>
          <w:sz w:val="22"/>
          <w:szCs w:val="22"/>
        </w:rPr>
        <w:tab/>
      </w:r>
      <w:r w:rsidR="00C85063">
        <w:rPr>
          <w:color w:val="auto"/>
          <w:sz w:val="22"/>
          <w:szCs w:val="22"/>
        </w:rPr>
        <w:tab/>
      </w:r>
      <w:r w:rsidR="00C85063">
        <w:rPr>
          <w:color w:val="auto"/>
          <w:sz w:val="22"/>
          <w:szCs w:val="22"/>
        </w:rPr>
        <w:tab/>
      </w:r>
      <w:r w:rsidRPr="00FE40F0">
        <w:rPr>
          <w:color w:val="auto"/>
          <w:sz w:val="22"/>
          <w:szCs w:val="22"/>
        </w:rPr>
        <w:t>Kong/Rahman (MPI)</w:t>
      </w:r>
    </w:p>
    <w:p w14:paraId="166F5A1F" w14:textId="77777777" w:rsidR="00E35EA0" w:rsidRPr="00FE40F0" w:rsidRDefault="00243ED6" w:rsidP="00F755CB">
      <w:pPr>
        <w:pStyle w:val="Default"/>
        <w:spacing w:line="253" w:lineRule="atLeast"/>
        <w:ind w:left="2160" w:hanging="2160"/>
        <w:jc w:val="both"/>
        <w:rPr>
          <w:i/>
          <w:iCs/>
          <w:sz w:val="22"/>
          <w:szCs w:val="22"/>
        </w:rPr>
      </w:pPr>
      <w:r w:rsidRPr="00FE40F0">
        <w:rPr>
          <w:i/>
          <w:iCs/>
          <w:sz w:val="22"/>
          <w:szCs w:val="22"/>
        </w:rPr>
        <w:t>Cancer therapy with a combination of oncolytic bacteria and virus to enhance targeted cell killing and</w:t>
      </w:r>
      <w:r w:rsidR="00E35EA0" w:rsidRPr="00FE40F0">
        <w:rPr>
          <w:i/>
          <w:iCs/>
          <w:sz w:val="22"/>
          <w:szCs w:val="22"/>
        </w:rPr>
        <w:t xml:space="preserve"> </w:t>
      </w:r>
    </w:p>
    <w:p w14:paraId="738CE897" w14:textId="11236892" w:rsidR="00243ED6" w:rsidRPr="00FE40F0" w:rsidRDefault="00243ED6" w:rsidP="00F755CB">
      <w:pPr>
        <w:pStyle w:val="Default"/>
        <w:spacing w:line="253" w:lineRule="atLeast"/>
        <w:ind w:left="2160" w:hanging="2160"/>
        <w:jc w:val="both"/>
        <w:rPr>
          <w:i/>
          <w:iCs/>
          <w:sz w:val="22"/>
          <w:szCs w:val="22"/>
        </w:rPr>
      </w:pPr>
      <w:r w:rsidRPr="00FE40F0">
        <w:rPr>
          <w:i/>
          <w:iCs/>
          <w:sz w:val="22"/>
          <w:szCs w:val="22"/>
        </w:rPr>
        <w:t>anti-tumor immune responses.</w:t>
      </w:r>
    </w:p>
    <w:p w14:paraId="0AD721CC" w14:textId="77777777" w:rsidR="00E35EA0" w:rsidRPr="00FE40F0" w:rsidRDefault="00E35EA0" w:rsidP="00F755CB">
      <w:pPr>
        <w:pStyle w:val="Default"/>
        <w:spacing w:line="253" w:lineRule="atLeast"/>
        <w:ind w:left="2160" w:hanging="2160"/>
        <w:jc w:val="both"/>
        <w:rPr>
          <w:sz w:val="22"/>
          <w:szCs w:val="22"/>
        </w:rPr>
      </w:pPr>
      <w:r w:rsidRPr="00FE40F0">
        <w:rPr>
          <w:sz w:val="22"/>
          <w:szCs w:val="22"/>
        </w:rPr>
        <w:t xml:space="preserve">The goal of this proposal is to test a combination therapy of oncolytic Salmonella and myxoma virus in </w:t>
      </w:r>
    </w:p>
    <w:p w14:paraId="794B1005" w14:textId="09D4D198" w:rsidR="00E35EA0" w:rsidRPr="00FE40F0" w:rsidRDefault="00E35EA0" w:rsidP="00F755CB">
      <w:pPr>
        <w:pStyle w:val="Default"/>
        <w:spacing w:line="253" w:lineRule="atLeast"/>
        <w:ind w:left="2160" w:hanging="2160"/>
        <w:jc w:val="both"/>
        <w:rPr>
          <w:color w:val="auto"/>
          <w:sz w:val="22"/>
          <w:szCs w:val="22"/>
        </w:rPr>
      </w:pPr>
      <w:r w:rsidRPr="00FE40F0">
        <w:rPr>
          <w:sz w:val="22"/>
          <w:szCs w:val="22"/>
        </w:rPr>
        <w:t>preclinical cancer models.</w:t>
      </w:r>
      <w:r w:rsidR="007A52D6">
        <w:rPr>
          <w:sz w:val="22"/>
          <w:szCs w:val="22"/>
        </w:rPr>
        <w:t xml:space="preserve"> (Role: PI)</w:t>
      </w:r>
    </w:p>
    <w:p w14:paraId="581CA05F" w14:textId="539B3B6E" w:rsidR="00243ED6" w:rsidRPr="00FE40F0" w:rsidRDefault="00243ED6" w:rsidP="00F755CB">
      <w:pPr>
        <w:pStyle w:val="Default"/>
        <w:spacing w:line="253" w:lineRule="atLeast"/>
        <w:ind w:left="2160" w:hanging="2160"/>
        <w:jc w:val="both"/>
        <w:rPr>
          <w:color w:val="auto"/>
          <w:sz w:val="22"/>
          <w:szCs w:val="22"/>
        </w:rPr>
      </w:pPr>
    </w:p>
    <w:p w14:paraId="7B6681DD" w14:textId="04086BA8" w:rsidR="00B41F2C" w:rsidRPr="00FE40F0" w:rsidRDefault="003C2735" w:rsidP="00F755CB">
      <w:pPr>
        <w:pStyle w:val="Default"/>
        <w:spacing w:line="253" w:lineRule="atLeast"/>
        <w:ind w:left="2160" w:hanging="2160"/>
        <w:jc w:val="both"/>
        <w:rPr>
          <w:color w:val="auto"/>
          <w:sz w:val="22"/>
          <w:szCs w:val="22"/>
        </w:rPr>
      </w:pPr>
      <w:r w:rsidRPr="00FE40F0">
        <w:rPr>
          <w:color w:val="auto"/>
          <w:sz w:val="22"/>
          <w:szCs w:val="22"/>
        </w:rPr>
        <w:t>NI</w:t>
      </w:r>
      <w:r w:rsidR="00B41F2C" w:rsidRPr="00FE40F0">
        <w:rPr>
          <w:color w:val="auto"/>
          <w:sz w:val="22"/>
          <w:szCs w:val="22"/>
        </w:rPr>
        <w:t>H</w:t>
      </w:r>
      <w:r w:rsidRPr="00FE40F0">
        <w:rPr>
          <w:color w:val="auto"/>
          <w:sz w:val="22"/>
          <w:szCs w:val="22"/>
        </w:rPr>
        <w:t xml:space="preserve"> R01</w:t>
      </w:r>
      <w:r w:rsidR="00B41F2C" w:rsidRPr="00FE40F0">
        <w:rPr>
          <w:color w:val="auto"/>
          <w:sz w:val="22"/>
          <w:szCs w:val="22"/>
        </w:rPr>
        <w:t xml:space="preserve"> AI148302</w:t>
      </w:r>
      <w:r w:rsidR="005E7BE2">
        <w:rPr>
          <w:color w:val="auto"/>
          <w:sz w:val="22"/>
          <w:szCs w:val="22"/>
        </w:rPr>
        <w:tab/>
      </w:r>
      <w:r w:rsidR="00B41F2C" w:rsidRPr="00FE40F0">
        <w:rPr>
          <w:color w:val="auto"/>
          <w:sz w:val="22"/>
          <w:szCs w:val="22"/>
        </w:rPr>
        <w:tab/>
        <w:t>(2020-2025)</w:t>
      </w:r>
      <w:r w:rsidR="00B41F2C" w:rsidRPr="00FE40F0">
        <w:rPr>
          <w:color w:val="auto"/>
          <w:sz w:val="22"/>
          <w:szCs w:val="22"/>
        </w:rPr>
        <w:tab/>
      </w:r>
      <w:r w:rsidR="000508FB" w:rsidRPr="00FE40F0">
        <w:rPr>
          <w:color w:val="auto"/>
          <w:sz w:val="22"/>
          <w:szCs w:val="22"/>
        </w:rPr>
        <w:tab/>
      </w:r>
      <w:r w:rsidR="00C85063">
        <w:rPr>
          <w:color w:val="auto"/>
          <w:sz w:val="22"/>
          <w:szCs w:val="22"/>
        </w:rPr>
        <w:tab/>
      </w:r>
      <w:r w:rsidR="00C85063">
        <w:rPr>
          <w:color w:val="auto"/>
          <w:sz w:val="22"/>
          <w:szCs w:val="22"/>
        </w:rPr>
        <w:tab/>
        <w:t>Miao</w:t>
      </w:r>
      <w:r w:rsidR="00B41F2C" w:rsidRPr="00FE40F0">
        <w:rPr>
          <w:color w:val="auto"/>
          <w:sz w:val="22"/>
          <w:szCs w:val="22"/>
        </w:rPr>
        <w:t xml:space="preserve"> (PI), Duke University</w:t>
      </w:r>
    </w:p>
    <w:p w14:paraId="3343AB04" w14:textId="77777777" w:rsidR="00B41F2C" w:rsidRPr="00FE40F0" w:rsidRDefault="00B41F2C" w:rsidP="00F755CB">
      <w:pPr>
        <w:pStyle w:val="Default"/>
        <w:spacing w:line="253" w:lineRule="atLeast"/>
        <w:ind w:left="2160" w:hanging="2160"/>
        <w:jc w:val="both"/>
        <w:rPr>
          <w:i/>
          <w:iCs/>
          <w:color w:val="auto"/>
          <w:sz w:val="22"/>
          <w:szCs w:val="22"/>
        </w:rPr>
      </w:pPr>
      <w:r w:rsidRPr="00FE40F0">
        <w:rPr>
          <w:i/>
          <w:iCs/>
          <w:color w:val="auto"/>
          <w:sz w:val="22"/>
          <w:szCs w:val="22"/>
        </w:rPr>
        <w:t>Viral inhibition of cell death in host immune responses.</w:t>
      </w:r>
    </w:p>
    <w:p w14:paraId="77E327D9" w14:textId="77777777" w:rsidR="00B23B9C" w:rsidRPr="00FE40F0" w:rsidRDefault="00B41F2C" w:rsidP="00F755CB">
      <w:pPr>
        <w:pStyle w:val="Default"/>
        <w:spacing w:line="253" w:lineRule="atLeast"/>
        <w:ind w:left="2160" w:hanging="2160"/>
        <w:jc w:val="both"/>
        <w:rPr>
          <w:color w:val="auto"/>
          <w:sz w:val="22"/>
          <w:szCs w:val="22"/>
        </w:rPr>
      </w:pPr>
      <w:r w:rsidRPr="00FE40F0">
        <w:rPr>
          <w:color w:val="auto"/>
          <w:sz w:val="22"/>
          <w:szCs w:val="22"/>
        </w:rPr>
        <w:t xml:space="preserve">The goal of this </w:t>
      </w:r>
      <w:r w:rsidR="00146B84" w:rsidRPr="00FE40F0">
        <w:rPr>
          <w:color w:val="auto"/>
          <w:sz w:val="22"/>
          <w:szCs w:val="22"/>
        </w:rPr>
        <w:t xml:space="preserve">proposal is to study a cowpox virus encoded protein called </w:t>
      </w:r>
      <w:proofErr w:type="spellStart"/>
      <w:r w:rsidR="00146B84" w:rsidRPr="00FE40F0">
        <w:rPr>
          <w:color w:val="auto"/>
          <w:sz w:val="22"/>
          <w:szCs w:val="22"/>
        </w:rPr>
        <w:t>vIRD</w:t>
      </w:r>
      <w:proofErr w:type="spellEnd"/>
      <w:r w:rsidR="00146B84" w:rsidRPr="00FE40F0">
        <w:rPr>
          <w:color w:val="auto"/>
          <w:sz w:val="22"/>
          <w:szCs w:val="22"/>
        </w:rPr>
        <w:t xml:space="preserve"> that </w:t>
      </w:r>
      <w:r w:rsidR="00B23B9C" w:rsidRPr="00FE40F0">
        <w:rPr>
          <w:color w:val="auto"/>
          <w:sz w:val="22"/>
          <w:szCs w:val="22"/>
        </w:rPr>
        <w:t xml:space="preserve">inhibit </w:t>
      </w:r>
      <w:r w:rsidR="00146B84" w:rsidRPr="00FE40F0">
        <w:rPr>
          <w:color w:val="auto"/>
          <w:sz w:val="22"/>
          <w:szCs w:val="22"/>
        </w:rPr>
        <w:t>the</w:t>
      </w:r>
      <w:r w:rsidR="00B23B9C" w:rsidRPr="00FE40F0">
        <w:rPr>
          <w:color w:val="auto"/>
          <w:sz w:val="22"/>
          <w:szCs w:val="22"/>
        </w:rPr>
        <w:t xml:space="preserve"> necroptosis </w:t>
      </w:r>
    </w:p>
    <w:p w14:paraId="0543E04D" w14:textId="590290D3" w:rsidR="003C2735" w:rsidRDefault="00B23B9C" w:rsidP="00F755CB">
      <w:pPr>
        <w:pStyle w:val="Default"/>
        <w:spacing w:line="253" w:lineRule="atLeast"/>
        <w:ind w:left="2160" w:hanging="2160"/>
        <w:jc w:val="both"/>
        <w:rPr>
          <w:color w:val="auto"/>
          <w:sz w:val="22"/>
          <w:szCs w:val="22"/>
        </w:rPr>
      </w:pPr>
      <w:r w:rsidRPr="00FE40F0">
        <w:rPr>
          <w:color w:val="auto"/>
          <w:sz w:val="22"/>
          <w:szCs w:val="22"/>
        </w:rPr>
        <w:t xml:space="preserve">pathway activation in response to virus infections. (Role: </w:t>
      </w:r>
      <w:r w:rsidR="003B5961">
        <w:rPr>
          <w:color w:val="auto"/>
          <w:sz w:val="22"/>
          <w:szCs w:val="22"/>
        </w:rPr>
        <w:t>ASU Subcontract P</w:t>
      </w:r>
      <w:r w:rsidRPr="00FE40F0">
        <w:rPr>
          <w:color w:val="auto"/>
          <w:sz w:val="22"/>
          <w:szCs w:val="22"/>
        </w:rPr>
        <w:t>I)</w:t>
      </w:r>
      <w:r w:rsidR="00146B84" w:rsidRPr="00FE40F0">
        <w:rPr>
          <w:color w:val="auto"/>
          <w:sz w:val="22"/>
          <w:szCs w:val="22"/>
        </w:rPr>
        <w:t xml:space="preserve">  </w:t>
      </w:r>
      <w:r w:rsidR="003C2735" w:rsidRPr="00FE40F0">
        <w:rPr>
          <w:color w:val="auto"/>
          <w:sz w:val="22"/>
          <w:szCs w:val="22"/>
        </w:rPr>
        <w:t xml:space="preserve"> </w:t>
      </w:r>
    </w:p>
    <w:p w14:paraId="259B14C3" w14:textId="4978516F" w:rsidR="003B5961" w:rsidRDefault="003B5961" w:rsidP="00F755CB">
      <w:pPr>
        <w:pStyle w:val="Default"/>
        <w:spacing w:line="253" w:lineRule="atLeast"/>
        <w:ind w:left="2160" w:hanging="2160"/>
        <w:jc w:val="both"/>
        <w:rPr>
          <w:color w:val="auto"/>
          <w:sz w:val="22"/>
          <w:szCs w:val="22"/>
        </w:rPr>
      </w:pPr>
    </w:p>
    <w:p w14:paraId="47E01D25" w14:textId="44842C89" w:rsidR="003B5961" w:rsidRPr="00FE40F0" w:rsidRDefault="003B5961" w:rsidP="003B5961">
      <w:pPr>
        <w:pStyle w:val="Default"/>
        <w:spacing w:line="253" w:lineRule="atLeast"/>
        <w:ind w:left="2160" w:hanging="2160"/>
        <w:jc w:val="both"/>
        <w:rPr>
          <w:color w:val="auto"/>
          <w:sz w:val="22"/>
          <w:szCs w:val="22"/>
        </w:rPr>
      </w:pPr>
      <w:r w:rsidRPr="00FE40F0">
        <w:rPr>
          <w:color w:val="auto"/>
          <w:sz w:val="22"/>
          <w:szCs w:val="22"/>
        </w:rPr>
        <w:t xml:space="preserve">NIH R01 </w:t>
      </w:r>
      <w:r w:rsidR="00C330CF">
        <w:rPr>
          <w:color w:val="auto"/>
          <w:sz w:val="22"/>
          <w:szCs w:val="22"/>
        </w:rPr>
        <w:t>CA278911</w:t>
      </w:r>
      <w:r w:rsidRPr="00FE40F0">
        <w:rPr>
          <w:color w:val="auto"/>
          <w:sz w:val="22"/>
          <w:szCs w:val="22"/>
        </w:rPr>
        <w:tab/>
      </w:r>
      <w:r>
        <w:rPr>
          <w:color w:val="auto"/>
          <w:sz w:val="22"/>
          <w:szCs w:val="22"/>
        </w:rPr>
        <w:tab/>
      </w:r>
      <w:r w:rsidRPr="00FE40F0">
        <w:rPr>
          <w:color w:val="auto"/>
          <w:sz w:val="22"/>
          <w:szCs w:val="22"/>
        </w:rPr>
        <w:t>(202</w:t>
      </w:r>
      <w:r>
        <w:rPr>
          <w:color w:val="auto"/>
          <w:sz w:val="22"/>
          <w:szCs w:val="22"/>
        </w:rPr>
        <w:t>3</w:t>
      </w:r>
      <w:r w:rsidRPr="00FE40F0">
        <w:rPr>
          <w:color w:val="auto"/>
          <w:sz w:val="22"/>
          <w:szCs w:val="22"/>
        </w:rPr>
        <w:t>-202</w:t>
      </w:r>
      <w:r>
        <w:rPr>
          <w:color w:val="auto"/>
          <w:sz w:val="22"/>
          <w:szCs w:val="22"/>
        </w:rPr>
        <w:t>8</w:t>
      </w:r>
      <w:r w:rsidRPr="00FE40F0">
        <w:rPr>
          <w:color w:val="auto"/>
          <w:sz w:val="22"/>
          <w:szCs w:val="22"/>
        </w:rPr>
        <w:t xml:space="preserve">)   </w:t>
      </w:r>
      <w:r w:rsidRPr="00FE40F0">
        <w:rPr>
          <w:color w:val="auto"/>
          <w:sz w:val="22"/>
          <w:szCs w:val="22"/>
        </w:rPr>
        <w:tab/>
      </w:r>
      <w:r w:rsidRPr="00FE40F0">
        <w:rPr>
          <w:color w:val="auto"/>
          <w:sz w:val="22"/>
          <w:szCs w:val="22"/>
        </w:rPr>
        <w:tab/>
      </w:r>
      <w:r>
        <w:rPr>
          <w:color w:val="auto"/>
          <w:sz w:val="22"/>
          <w:szCs w:val="22"/>
        </w:rPr>
        <w:t>Lu</w:t>
      </w:r>
      <w:r w:rsidRPr="00FE40F0">
        <w:rPr>
          <w:color w:val="auto"/>
          <w:sz w:val="22"/>
          <w:szCs w:val="22"/>
        </w:rPr>
        <w:t xml:space="preserve"> (PI)</w:t>
      </w:r>
      <w:r w:rsidR="00C330CF">
        <w:rPr>
          <w:color w:val="auto"/>
          <w:sz w:val="22"/>
          <w:szCs w:val="22"/>
        </w:rPr>
        <w:t>, Methodist Hospital Research Institute</w:t>
      </w:r>
      <w:r w:rsidRPr="00FE40F0">
        <w:rPr>
          <w:color w:val="auto"/>
          <w:sz w:val="22"/>
          <w:szCs w:val="22"/>
        </w:rPr>
        <w:t xml:space="preserve"> </w:t>
      </w:r>
    </w:p>
    <w:p w14:paraId="7BCAEECD" w14:textId="77777777" w:rsidR="003B5961" w:rsidRPr="00FE40F0" w:rsidRDefault="003B5961" w:rsidP="003B5961">
      <w:pPr>
        <w:pStyle w:val="CM6"/>
        <w:jc w:val="both"/>
        <w:rPr>
          <w:sz w:val="22"/>
          <w:szCs w:val="22"/>
        </w:rPr>
      </w:pPr>
      <w:r>
        <w:rPr>
          <w:i/>
          <w:iCs/>
          <w:sz w:val="22"/>
          <w:szCs w:val="22"/>
        </w:rPr>
        <w:t xml:space="preserve">Induction of </w:t>
      </w:r>
      <w:proofErr w:type="spellStart"/>
      <w:r>
        <w:rPr>
          <w:i/>
          <w:iCs/>
          <w:sz w:val="22"/>
          <w:szCs w:val="22"/>
        </w:rPr>
        <w:t>autosis</w:t>
      </w:r>
      <w:proofErr w:type="spellEnd"/>
      <w:r>
        <w:rPr>
          <w:i/>
          <w:iCs/>
          <w:sz w:val="22"/>
          <w:szCs w:val="22"/>
        </w:rPr>
        <w:t xml:space="preserve"> to overcome resistance in adoptive cell therapy for solid tumors.</w:t>
      </w:r>
      <w:r w:rsidRPr="00FE40F0">
        <w:rPr>
          <w:i/>
          <w:iCs/>
          <w:sz w:val="22"/>
          <w:szCs w:val="22"/>
        </w:rPr>
        <w:t xml:space="preserve"> </w:t>
      </w:r>
    </w:p>
    <w:p w14:paraId="333830ED" w14:textId="77777777" w:rsidR="003B5961" w:rsidRDefault="003B5961" w:rsidP="003B5961">
      <w:pPr>
        <w:pStyle w:val="Default"/>
        <w:spacing w:line="253" w:lineRule="atLeast"/>
        <w:ind w:left="2160" w:hanging="2160"/>
        <w:jc w:val="both"/>
        <w:rPr>
          <w:sz w:val="22"/>
          <w:szCs w:val="22"/>
        </w:rPr>
      </w:pPr>
      <w:r w:rsidRPr="00FE40F0">
        <w:rPr>
          <w:sz w:val="22"/>
          <w:szCs w:val="22"/>
        </w:rPr>
        <w:t xml:space="preserve">The goal of this proposal is to </w:t>
      </w:r>
      <w:r>
        <w:rPr>
          <w:sz w:val="22"/>
          <w:szCs w:val="22"/>
        </w:rPr>
        <w:t xml:space="preserve">develop a combination therapy using oncolytic myxoma virus and adoptive </w:t>
      </w:r>
    </w:p>
    <w:p w14:paraId="27D8EBF0" w14:textId="2C7117BC" w:rsidR="003B5961" w:rsidRPr="00FE40F0" w:rsidRDefault="003B5961" w:rsidP="003B5961">
      <w:pPr>
        <w:pStyle w:val="Default"/>
        <w:spacing w:line="253" w:lineRule="atLeast"/>
        <w:ind w:left="2160" w:hanging="2160"/>
        <w:jc w:val="both"/>
        <w:rPr>
          <w:color w:val="auto"/>
          <w:sz w:val="22"/>
          <w:szCs w:val="22"/>
        </w:rPr>
      </w:pPr>
      <w:r>
        <w:rPr>
          <w:sz w:val="22"/>
          <w:szCs w:val="22"/>
        </w:rPr>
        <w:t xml:space="preserve">cell therapy against solid tumors. (Role: </w:t>
      </w:r>
      <w:r>
        <w:rPr>
          <w:color w:val="auto"/>
          <w:sz w:val="22"/>
          <w:szCs w:val="22"/>
        </w:rPr>
        <w:t>ASU Subcontract P</w:t>
      </w:r>
      <w:r w:rsidRPr="00FE40F0">
        <w:rPr>
          <w:color w:val="auto"/>
          <w:sz w:val="22"/>
          <w:szCs w:val="22"/>
        </w:rPr>
        <w:t>I</w:t>
      </w:r>
      <w:r>
        <w:rPr>
          <w:sz w:val="22"/>
          <w:szCs w:val="22"/>
        </w:rPr>
        <w:t>)</w:t>
      </w:r>
    </w:p>
    <w:p w14:paraId="6D3A38B4" w14:textId="77777777" w:rsidR="003C2735" w:rsidRPr="00FE40F0" w:rsidRDefault="003C2735" w:rsidP="00F755CB">
      <w:pPr>
        <w:pStyle w:val="Default"/>
        <w:spacing w:line="253" w:lineRule="atLeast"/>
        <w:ind w:left="2160" w:hanging="2160"/>
        <w:jc w:val="both"/>
        <w:rPr>
          <w:color w:val="auto"/>
          <w:sz w:val="22"/>
          <w:szCs w:val="22"/>
        </w:rPr>
      </w:pPr>
    </w:p>
    <w:p w14:paraId="2C9B2EFE" w14:textId="586690D3" w:rsidR="003047CE" w:rsidRDefault="003047CE" w:rsidP="00B316AE">
      <w:pPr>
        <w:pStyle w:val="Default"/>
        <w:rPr>
          <w:sz w:val="22"/>
          <w:szCs w:val="22"/>
        </w:rPr>
      </w:pPr>
    </w:p>
    <w:p w14:paraId="71CEE496" w14:textId="7133C8E0" w:rsidR="003047CE" w:rsidRPr="0055296F" w:rsidRDefault="003047CE" w:rsidP="00B316AE">
      <w:pPr>
        <w:pStyle w:val="Default"/>
        <w:rPr>
          <w:b/>
          <w:bCs/>
          <w:sz w:val="22"/>
          <w:szCs w:val="22"/>
          <w:u w:val="single"/>
        </w:rPr>
      </w:pPr>
      <w:r w:rsidRPr="0055296F">
        <w:rPr>
          <w:b/>
          <w:bCs/>
          <w:sz w:val="22"/>
          <w:szCs w:val="22"/>
          <w:u w:val="single"/>
        </w:rPr>
        <w:t>Submitted/Pending</w:t>
      </w:r>
      <w:r w:rsidR="007B36B6">
        <w:rPr>
          <w:b/>
          <w:bCs/>
          <w:sz w:val="22"/>
          <w:szCs w:val="22"/>
          <w:u w:val="single"/>
        </w:rPr>
        <w:t>:</w:t>
      </w:r>
    </w:p>
    <w:p w14:paraId="5B29FAC8" w14:textId="77777777" w:rsidR="003047CE" w:rsidRDefault="003047CE" w:rsidP="003047CE">
      <w:pPr>
        <w:pStyle w:val="Default"/>
        <w:spacing w:line="253" w:lineRule="atLeast"/>
        <w:ind w:left="2160" w:hanging="2160"/>
        <w:jc w:val="both"/>
        <w:rPr>
          <w:color w:val="auto"/>
          <w:sz w:val="22"/>
          <w:szCs w:val="22"/>
        </w:rPr>
      </w:pPr>
    </w:p>
    <w:p w14:paraId="139B2A06" w14:textId="14529F04" w:rsidR="003047CE" w:rsidRPr="00FE40F0" w:rsidRDefault="003047CE" w:rsidP="003047CE">
      <w:pPr>
        <w:pStyle w:val="Default"/>
        <w:spacing w:line="253" w:lineRule="atLeast"/>
        <w:ind w:left="2160" w:hanging="2160"/>
        <w:jc w:val="both"/>
        <w:rPr>
          <w:color w:val="auto"/>
          <w:sz w:val="22"/>
          <w:szCs w:val="22"/>
        </w:rPr>
      </w:pPr>
      <w:r w:rsidRPr="00FE40F0">
        <w:rPr>
          <w:color w:val="auto"/>
          <w:sz w:val="22"/>
          <w:szCs w:val="22"/>
        </w:rPr>
        <w:t>NIH R01</w:t>
      </w:r>
      <w:r w:rsidR="001D31AB">
        <w:rPr>
          <w:color w:val="auto"/>
          <w:sz w:val="22"/>
          <w:szCs w:val="22"/>
        </w:rPr>
        <w:t xml:space="preserve"> </w:t>
      </w:r>
      <w:r w:rsidR="0019172F">
        <w:rPr>
          <w:color w:val="auto"/>
          <w:sz w:val="22"/>
          <w:szCs w:val="22"/>
        </w:rPr>
        <w:t>AI177862-01</w:t>
      </w:r>
      <w:r w:rsidRPr="00FE40F0">
        <w:rPr>
          <w:color w:val="auto"/>
          <w:sz w:val="22"/>
          <w:szCs w:val="22"/>
        </w:rPr>
        <w:t xml:space="preserve"> </w:t>
      </w:r>
      <w:r w:rsidRPr="00FE40F0">
        <w:rPr>
          <w:color w:val="auto"/>
          <w:sz w:val="22"/>
          <w:szCs w:val="22"/>
        </w:rPr>
        <w:tab/>
      </w:r>
      <w:r w:rsidRPr="00FE40F0">
        <w:rPr>
          <w:color w:val="auto"/>
          <w:sz w:val="22"/>
          <w:szCs w:val="22"/>
        </w:rPr>
        <w:tab/>
        <w:t>(202</w:t>
      </w:r>
      <w:r>
        <w:rPr>
          <w:color w:val="auto"/>
          <w:sz w:val="22"/>
          <w:szCs w:val="22"/>
        </w:rPr>
        <w:t>3</w:t>
      </w:r>
      <w:r w:rsidRPr="00FE40F0">
        <w:rPr>
          <w:color w:val="auto"/>
          <w:sz w:val="22"/>
          <w:szCs w:val="22"/>
        </w:rPr>
        <w:t>-202</w:t>
      </w:r>
      <w:r>
        <w:rPr>
          <w:color w:val="auto"/>
          <w:sz w:val="22"/>
          <w:szCs w:val="22"/>
        </w:rPr>
        <w:t>8</w:t>
      </w:r>
      <w:r w:rsidRPr="00FE40F0">
        <w:rPr>
          <w:color w:val="auto"/>
          <w:sz w:val="22"/>
          <w:szCs w:val="22"/>
        </w:rPr>
        <w:t xml:space="preserve">)   </w:t>
      </w:r>
      <w:r w:rsidRPr="00FE40F0">
        <w:rPr>
          <w:color w:val="auto"/>
          <w:sz w:val="22"/>
          <w:szCs w:val="22"/>
        </w:rPr>
        <w:tab/>
      </w:r>
      <w:r w:rsidRPr="00FE40F0">
        <w:rPr>
          <w:color w:val="auto"/>
          <w:sz w:val="22"/>
          <w:szCs w:val="22"/>
        </w:rPr>
        <w:tab/>
        <w:t xml:space="preserve">Rahman (PI) </w:t>
      </w:r>
    </w:p>
    <w:p w14:paraId="42A7EDB7" w14:textId="337A9957" w:rsidR="003047CE" w:rsidRPr="00FE40F0" w:rsidRDefault="00887CD6" w:rsidP="003047CE">
      <w:pPr>
        <w:pStyle w:val="CM6"/>
        <w:jc w:val="both"/>
        <w:rPr>
          <w:sz w:val="22"/>
          <w:szCs w:val="22"/>
        </w:rPr>
      </w:pPr>
      <w:r>
        <w:rPr>
          <w:i/>
          <w:iCs/>
          <w:sz w:val="22"/>
          <w:szCs w:val="22"/>
        </w:rPr>
        <w:t>Role of intrinsic host restriction factors in regulating emerging and zoonotic viruses</w:t>
      </w:r>
      <w:r w:rsidR="003047CE" w:rsidRPr="00FE40F0">
        <w:rPr>
          <w:i/>
          <w:iCs/>
          <w:sz w:val="22"/>
          <w:szCs w:val="22"/>
        </w:rPr>
        <w:t xml:space="preserve"> </w:t>
      </w:r>
    </w:p>
    <w:p w14:paraId="7D5AA994" w14:textId="77777777" w:rsidR="00887CD6" w:rsidRDefault="003047CE" w:rsidP="00887CD6">
      <w:pPr>
        <w:pStyle w:val="Default"/>
        <w:spacing w:line="253" w:lineRule="atLeast"/>
        <w:ind w:left="2160" w:hanging="2160"/>
        <w:jc w:val="both"/>
        <w:rPr>
          <w:sz w:val="22"/>
          <w:szCs w:val="22"/>
        </w:rPr>
      </w:pPr>
      <w:r w:rsidRPr="00FE40F0">
        <w:rPr>
          <w:sz w:val="22"/>
          <w:szCs w:val="22"/>
        </w:rPr>
        <w:t xml:space="preserve">The goal of this proposal is to </w:t>
      </w:r>
      <w:r w:rsidR="00887CD6">
        <w:rPr>
          <w:sz w:val="22"/>
          <w:szCs w:val="22"/>
        </w:rPr>
        <w:t xml:space="preserve">study the role of human RNA helicases and nuclear export and import proteins </w:t>
      </w:r>
    </w:p>
    <w:p w14:paraId="2517B171" w14:textId="1A28937F" w:rsidR="003047CE" w:rsidRDefault="00887CD6" w:rsidP="00887CD6">
      <w:pPr>
        <w:pStyle w:val="Default"/>
        <w:spacing w:line="253" w:lineRule="atLeast"/>
        <w:ind w:left="2160" w:hanging="2160"/>
        <w:jc w:val="both"/>
        <w:rPr>
          <w:sz w:val="22"/>
          <w:szCs w:val="22"/>
        </w:rPr>
      </w:pPr>
      <w:r>
        <w:rPr>
          <w:sz w:val="22"/>
          <w:szCs w:val="22"/>
        </w:rPr>
        <w:t>in replication of SARS-CoV-2 and monkeypox virus</w:t>
      </w:r>
      <w:r w:rsidR="003047CE">
        <w:rPr>
          <w:sz w:val="22"/>
          <w:szCs w:val="22"/>
        </w:rPr>
        <w:t>. (Role: PI)</w:t>
      </w:r>
    </w:p>
    <w:p w14:paraId="21AF2503" w14:textId="572BAE91" w:rsidR="00887CD6" w:rsidRDefault="00887CD6" w:rsidP="00887CD6">
      <w:pPr>
        <w:pStyle w:val="Default"/>
        <w:spacing w:line="253" w:lineRule="atLeast"/>
        <w:ind w:left="2160" w:hanging="2160"/>
        <w:jc w:val="both"/>
        <w:rPr>
          <w:sz w:val="22"/>
          <w:szCs w:val="22"/>
        </w:rPr>
      </w:pPr>
    </w:p>
    <w:p w14:paraId="7995BAB1" w14:textId="6208BE8A" w:rsidR="00887CD6" w:rsidRPr="00FE40F0" w:rsidRDefault="00887CD6" w:rsidP="00887CD6">
      <w:pPr>
        <w:pStyle w:val="Default"/>
        <w:spacing w:line="253" w:lineRule="atLeast"/>
        <w:ind w:left="2160" w:hanging="2160"/>
        <w:jc w:val="both"/>
        <w:rPr>
          <w:color w:val="auto"/>
          <w:sz w:val="22"/>
          <w:szCs w:val="22"/>
        </w:rPr>
      </w:pPr>
      <w:r w:rsidRPr="00FE40F0">
        <w:rPr>
          <w:color w:val="auto"/>
          <w:sz w:val="22"/>
          <w:szCs w:val="22"/>
        </w:rPr>
        <w:t xml:space="preserve">NIH R01 </w:t>
      </w:r>
      <w:r w:rsidR="0019172F">
        <w:rPr>
          <w:color w:val="auto"/>
          <w:sz w:val="22"/>
          <w:szCs w:val="22"/>
        </w:rPr>
        <w:t>AI177771-01</w:t>
      </w:r>
      <w:r w:rsidRPr="00FE40F0">
        <w:rPr>
          <w:color w:val="auto"/>
          <w:sz w:val="22"/>
          <w:szCs w:val="22"/>
        </w:rPr>
        <w:t xml:space="preserve"> </w:t>
      </w:r>
      <w:r w:rsidRPr="00FE40F0">
        <w:rPr>
          <w:color w:val="auto"/>
          <w:sz w:val="22"/>
          <w:szCs w:val="22"/>
        </w:rPr>
        <w:tab/>
      </w:r>
      <w:r w:rsidRPr="00FE40F0">
        <w:rPr>
          <w:color w:val="auto"/>
          <w:sz w:val="22"/>
          <w:szCs w:val="22"/>
        </w:rPr>
        <w:tab/>
        <w:t>(202</w:t>
      </w:r>
      <w:r>
        <w:rPr>
          <w:color w:val="auto"/>
          <w:sz w:val="22"/>
          <w:szCs w:val="22"/>
        </w:rPr>
        <w:t>3</w:t>
      </w:r>
      <w:r w:rsidRPr="00FE40F0">
        <w:rPr>
          <w:color w:val="auto"/>
          <w:sz w:val="22"/>
          <w:szCs w:val="22"/>
        </w:rPr>
        <w:t>-202</w:t>
      </w:r>
      <w:r>
        <w:rPr>
          <w:color w:val="auto"/>
          <w:sz w:val="22"/>
          <w:szCs w:val="22"/>
        </w:rPr>
        <w:t>8</w:t>
      </w:r>
      <w:r w:rsidRPr="00FE40F0">
        <w:rPr>
          <w:color w:val="auto"/>
          <w:sz w:val="22"/>
          <w:szCs w:val="22"/>
        </w:rPr>
        <w:t xml:space="preserve">)   </w:t>
      </w:r>
      <w:r w:rsidRPr="00FE40F0">
        <w:rPr>
          <w:color w:val="auto"/>
          <w:sz w:val="22"/>
          <w:szCs w:val="22"/>
        </w:rPr>
        <w:tab/>
      </w:r>
      <w:r w:rsidRPr="00FE40F0">
        <w:rPr>
          <w:color w:val="auto"/>
          <w:sz w:val="22"/>
          <w:szCs w:val="22"/>
        </w:rPr>
        <w:tab/>
      </w:r>
      <w:r>
        <w:rPr>
          <w:color w:val="auto"/>
          <w:sz w:val="22"/>
          <w:szCs w:val="22"/>
        </w:rPr>
        <w:t>Jacobs</w:t>
      </w:r>
      <w:r w:rsidR="00CC563C">
        <w:rPr>
          <w:color w:val="auto"/>
          <w:sz w:val="22"/>
          <w:szCs w:val="22"/>
        </w:rPr>
        <w:t>/Lim/Rahman</w:t>
      </w:r>
      <w:r w:rsidRPr="00FE40F0">
        <w:rPr>
          <w:color w:val="auto"/>
          <w:sz w:val="22"/>
          <w:szCs w:val="22"/>
        </w:rPr>
        <w:t xml:space="preserve"> (</w:t>
      </w:r>
      <w:r w:rsidR="00CC563C">
        <w:rPr>
          <w:color w:val="auto"/>
          <w:sz w:val="22"/>
          <w:szCs w:val="22"/>
        </w:rPr>
        <w:t>M</w:t>
      </w:r>
      <w:r w:rsidRPr="00FE40F0">
        <w:rPr>
          <w:color w:val="auto"/>
          <w:sz w:val="22"/>
          <w:szCs w:val="22"/>
        </w:rPr>
        <w:t xml:space="preserve">PI) </w:t>
      </w:r>
    </w:p>
    <w:p w14:paraId="002802A1" w14:textId="5A788ACC" w:rsidR="00887CD6" w:rsidRPr="00FE40F0" w:rsidRDefault="00887CD6" w:rsidP="00887CD6">
      <w:pPr>
        <w:pStyle w:val="CM6"/>
        <w:jc w:val="both"/>
        <w:rPr>
          <w:sz w:val="22"/>
          <w:szCs w:val="22"/>
        </w:rPr>
      </w:pPr>
      <w:r>
        <w:rPr>
          <w:i/>
          <w:iCs/>
          <w:sz w:val="22"/>
          <w:szCs w:val="22"/>
        </w:rPr>
        <w:t>Monkeypox virus treatments and vaccines</w:t>
      </w:r>
      <w:r w:rsidRPr="00FE40F0">
        <w:rPr>
          <w:i/>
          <w:iCs/>
          <w:sz w:val="22"/>
          <w:szCs w:val="22"/>
        </w:rPr>
        <w:t xml:space="preserve"> </w:t>
      </w:r>
    </w:p>
    <w:p w14:paraId="14581EF6" w14:textId="63423CD4" w:rsidR="00887CD6" w:rsidRDefault="00887CD6" w:rsidP="00887CD6">
      <w:pPr>
        <w:pStyle w:val="Default"/>
        <w:spacing w:line="253" w:lineRule="atLeast"/>
        <w:ind w:left="2160" w:hanging="2160"/>
        <w:jc w:val="both"/>
        <w:rPr>
          <w:sz w:val="22"/>
          <w:szCs w:val="22"/>
        </w:rPr>
      </w:pPr>
      <w:r w:rsidRPr="00FE40F0">
        <w:rPr>
          <w:sz w:val="22"/>
          <w:szCs w:val="22"/>
        </w:rPr>
        <w:t xml:space="preserve">The goal of this proposal is to </w:t>
      </w:r>
      <w:r>
        <w:rPr>
          <w:sz w:val="22"/>
          <w:szCs w:val="22"/>
        </w:rPr>
        <w:t xml:space="preserve">develop therapeutics and vaccines against monkeypox virus. (Role: </w:t>
      </w:r>
      <w:r w:rsidR="00CC563C">
        <w:rPr>
          <w:sz w:val="22"/>
          <w:szCs w:val="22"/>
        </w:rPr>
        <w:t>P</w:t>
      </w:r>
      <w:r>
        <w:rPr>
          <w:sz w:val="22"/>
          <w:szCs w:val="22"/>
        </w:rPr>
        <w:t>I)</w:t>
      </w:r>
    </w:p>
    <w:p w14:paraId="41D4DFA5" w14:textId="77777777" w:rsidR="00887CD6" w:rsidRDefault="00887CD6" w:rsidP="00887CD6">
      <w:pPr>
        <w:pStyle w:val="Default"/>
        <w:spacing w:line="253" w:lineRule="atLeast"/>
        <w:ind w:left="2160" w:hanging="2160"/>
        <w:jc w:val="both"/>
        <w:rPr>
          <w:sz w:val="22"/>
          <w:szCs w:val="22"/>
        </w:rPr>
      </w:pPr>
    </w:p>
    <w:p w14:paraId="1AE1DCCD" w14:textId="1A843832" w:rsidR="00B06223" w:rsidRPr="00FE40F0" w:rsidRDefault="00492BA1" w:rsidP="00F755CB">
      <w:pPr>
        <w:pStyle w:val="CM12"/>
        <w:spacing w:line="260" w:lineRule="atLeast"/>
        <w:jc w:val="both"/>
        <w:rPr>
          <w:b/>
          <w:bCs/>
          <w:sz w:val="22"/>
          <w:szCs w:val="22"/>
          <w:u w:val="single"/>
        </w:rPr>
      </w:pPr>
      <w:r w:rsidRPr="00FE40F0">
        <w:rPr>
          <w:b/>
          <w:bCs/>
          <w:sz w:val="22"/>
          <w:szCs w:val="22"/>
          <w:u w:val="single"/>
        </w:rPr>
        <w:t>Completed Research Support</w:t>
      </w:r>
    </w:p>
    <w:p w14:paraId="5D6C836B" w14:textId="26FA94FC" w:rsidR="00B316AE" w:rsidRPr="00FE40F0" w:rsidRDefault="00B316AE" w:rsidP="00B316AE">
      <w:pPr>
        <w:pStyle w:val="Default"/>
        <w:rPr>
          <w:sz w:val="22"/>
          <w:szCs w:val="22"/>
        </w:rPr>
      </w:pPr>
    </w:p>
    <w:p w14:paraId="33A00C6F" w14:textId="77777777" w:rsidR="00C85063" w:rsidRPr="00FE40F0" w:rsidRDefault="00C85063" w:rsidP="00C85063">
      <w:pPr>
        <w:pStyle w:val="Default"/>
        <w:rPr>
          <w:sz w:val="22"/>
          <w:szCs w:val="22"/>
        </w:rPr>
      </w:pPr>
      <w:r w:rsidRPr="00FE40F0">
        <w:rPr>
          <w:sz w:val="22"/>
          <w:szCs w:val="22"/>
        </w:rPr>
        <w:t>OncoMyx Therapeutics</w:t>
      </w:r>
      <w:r w:rsidRPr="00FE40F0">
        <w:rPr>
          <w:sz w:val="22"/>
          <w:szCs w:val="22"/>
        </w:rPr>
        <w:tab/>
      </w:r>
      <w:r w:rsidRPr="00FE40F0">
        <w:rPr>
          <w:sz w:val="22"/>
          <w:szCs w:val="22"/>
        </w:rPr>
        <w:tab/>
        <w:t>(2019-2022)</w:t>
      </w:r>
      <w:r w:rsidRPr="00FE40F0">
        <w:rPr>
          <w:sz w:val="22"/>
          <w:szCs w:val="22"/>
        </w:rPr>
        <w:tab/>
      </w:r>
      <w:r w:rsidRPr="00FE40F0">
        <w:rPr>
          <w:sz w:val="22"/>
          <w:szCs w:val="22"/>
        </w:rPr>
        <w:tab/>
      </w:r>
      <w:r>
        <w:rPr>
          <w:sz w:val="22"/>
          <w:szCs w:val="22"/>
        </w:rPr>
        <w:tab/>
      </w:r>
      <w:r>
        <w:rPr>
          <w:sz w:val="22"/>
          <w:szCs w:val="22"/>
        </w:rPr>
        <w:tab/>
      </w:r>
      <w:r w:rsidRPr="00FE40F0">
        <w:rPr>
          <w:sz w:val="22"/>
          <w:szCs w:val="22"/>
        </w:rPr>
        <w:t xml:space="preserve">McFadden (PI) </w:t>
      </w:r>
    </w:p>
    <w:p w14:paraId="1E09BE18" w14:textId="77777777" w:rsidR="00C85063" w:rsidRPr="00FE40F0" w:rsidRDefault="00C85063" w:rsidP="00C85063">
      <w:pPr>
        <w:pStyle w:val="Default"/>
        <w:rPr>
          <w:i/>
          <w:iCs/>
          <w:sz w:val="22"/>
          <w:szCs w:val="22"/>
        </w:rPr>
      </w:pPr>
      <w:r w:rsidRPr="00FE40F0">
        <w:rPr>
          <w:i/>
          <w:iCs/>
          <w:sz w:val="22"/>
          <w:szCs w:val="22"/>
        </w:rPr>
        <w:t>Arming of Myxoma Virus with Multiple Therapeutic Transgenes (Sponsored Research Agreement).</w:t>
      </w:r>
    </w:p>
    <w:p w14:paraId="76CE58EF" w14:textId="77777777" w:rsidR="00C85063" w:rsidRDefault="00C85063" w:rsidP="00C85063">
      <w:pPr>
        <w:pStyle w:val="Default"/>
        <w:rPr>
          <w:sz w:val="22"/>
          <w:szCs w:val="22"/>
        </w:rPr>
      </w:pPr>
      <w:r w:rsidRPr="00FE40F0">
        <w:rPr>
          <w:sz w:val="22"/>
          <w:szCs w:val="22"/>
        </w:rPr>
        <w:t>This funding is to construct myxoma viruses that express multiple therapeutic transgenes, some of which will be tested against solid or heme cancers. (Role: co-I).</w:t>
      </w:r>
    </w:p>
    <w:p w14:paraId="02FCB45D" w14:textId="77777777" w:rsidR="00C85063" w:rsidRDefault="00C85063" w:rsidP="003047CE">
      <w:pPr>
        <w:pStyle w:val="Default"/>
        <w:spacing w:line="253" w:lineRule="atLeast"/>
        <w:ind w:left="2160" w:hanging="2160"/>
        <w:jc w:val="both"/>
        <w:rPr>
          <w:color w:val="auto"/>
          <w:sz w:val="22"/>
          <w:szCs w:val="22"/>
        </w:rPr>
      </w:pPr>
    </w:p>
    <w:p w14:paraId="7E116A37" w14:textId="293F7874" w:rsidR="003047CE" w:rsidRPr="00FE40F0" w:rsidRDefault="003047CE" w:rsidP="003047CE">
      <w:pPr>
        <w:pStyle w:val="Default"/>
        <w:spacing w:line="253" w:lineRule="atLeast"/>
        <w:ind w:left="2160" w:hanging="2160"/>
        <w:jc w:val="both"/>
        <w:rPr>
          <w:color w:val="auto"/>
          <w:sz w:val="22"/>
          <w:szCs w:val="22"/>
        </w:rPr>
      </w:pPr>
      <w:r w:rsidRPr="00FE40F0">
        <w:rPr>
          <w:color w:val="auto"/>
          <w:sz w:val="22"/>
          <w:szCs w:val="22"/>
        </w:rPr>
        <w:t xml:space="preserve">Fast Grants GR38069 </w:t>
      </w:r>
      <w:r w:rsidRPr="00FE40F0">
        <w:rPr>
          <w:color w:val="auto"/>
          <w:sz w:val="22"/>
          <w:szCs w:val="22"/>
        </w:rPr>
        <w:tab/>
      </w:r>
      <w:r w:rsidRPr="00FE40F0">
        <w:rPr>
          <w:color w:val="auto"/>
          <w:sz w:val="22"/>
          <w:szCs w:val="22"/>
        </w:rPr>
        <w:tab/>
        <w:t xml:space="preserve">(2020-2021) </w:t>
      </w:r>
      <w:r w:rsidRPr="00FE40F0">
        <w:rPr>
          <w:color w:val="auto"/>
          <w:sz w:val="22"/>
          <w:szCs w:val="22"/>
        </w:rPr>
        <w:tab/>
      </w:r>
      <w:r w:rsidRPr="00FE40F0">
        <w:rPr>
          <w:color w:val="auto"/>
          <w:sz w:val="22"/>
          <w:szCs w:val="22"/>
        </w:rPr>
        <w:tab/>
        <w:t>McFadden/Rahman/Hogue (MPI)</w:t>
      </w:r>
    </w:p>
    <w:p w14:paraId="7D24A967" w14:textId="77777777" w:rsidR="003047CE" w:rsidRPr="00FE40F0" w:rsidRDefault="003047CE" w:rsidP="003047CE">
      <w:pPr>
        <w:pStyle w:val="Default"/>
        <w:spacing w:line="253" w:lineRule="atLeast"/>
        <w:ind w:left="2160" w:hanging="2160"/>
        <w:jc w:val="both"/>
        <w:rPr>
          <w:i/>
          <w:iCs/>
          <w:color w:val="auto"/>
          <w:sz w:val="22"/>
          <w:szCs w:val="22"/>
        </w:rPr>
      </w:pPr>
      <w:r w:rsidRPr="00FE40F0">
        <w:rPr>
          <w:i/>
          <w:iCs/>
          <w:color w:val="auto"/>
          <w:sz w:val="22"/>
          <w:szCs w:val="22"/>
        </w:rPr>
        <w:t>Development of an intranasal COVID-19 vaccine that exploits SARS-CoV-2 virus like particles (VLPs).</w:t>
      </w:r>
    </w:p>
    <w:p w14:paraId="0283C424" w14:textId="77777777" w:rsidR="003047CE" w:rsidRPr="00FE40F0" w:rsidRDefault="003047CE" w:rsidP="003047CE">
      <w:pPr>
        <w:pStyle w:val="Default"/>
        <w:spacing w:line="253" w:lineRule="atLeast"/>
        <w:ind w:left="2160" w:hanging="2160"/>
        <w:jc w:val="both"/>
        <w:rPr>
          <w:color w:val="auto"/>
          <w:sz w:val="22"/>
          <w:szCs w:val="22"/>
        </w:rPr>
      </w:pPr>
      <w:r w:rsidRPr="00FE40F0">
        <w:rPr>
          <w:color w:val="auto"/>
          <w:sz w:val="22"/>
          <w:szCs w:val="22"/>
        </w:rPr>
        <w:t xml:space="preserve">The goal of this proposal is to construct myxoma virus constructs that will make SARS-CoV-2 VLPs and </w:t>
      </w:r>
    </w:p>
    <w:p w14:paraId="140845F7" w14:textId="77777777" w:rsidR="003047CE" w:rsidRPr="00FE40F0" w:rsidRDefault="003047CE" w:rsidP="003047CE">
      <w:pPr>
        <w:pStyle w:val="Default"/>
        <w:spacing w:line="253" w:lineRule="atLeast"/>
        <w:ind w:left="2160" w:hanging="2160"/>
        <w:jc w:val="both"/>
        <w:rPr>
          <w:color w:val="auto"/>
          <w:sz w:val="22"/>
          <w:szCs w:val="22"/>
        </w:rPr>
      </w:pPr>
      <w:r w:rsidRPr="00FE40F0">
        <w:rPr>
          <w:color w:val="auto"/>
          <w:sz w:val="22"/>
          <w:szCs w:val="22"/>
        </w:rPr>
        <w:t xml:space="preserve">test immunogenicity in animal model. </w:t>
      </w:r>
      <w:r>
        <w:rPr>
          <w:color w:val="auto"/>
          <w:sz w:val="22"/>
          <w:szCs w:val="22"/>
        </w:rPr>
        <w:t>(Role: co-PI)</w:t>
      </w:r>
    </w:p>
    <w:p w14:paraId="435063CC" w14:textId="77777777" w:rsidR="003047CE" w:rsidRDefault="003047CE" w:rsidP="00247400">
      <w:pPr>
        <w:pStyle w:val="CM12"/>
        <w:spacing w:line="256" w:lineRule="atLeast"/>
        <w:jc w:val="both"/>
        <w:rPr>
          <w:sz w:val="22"/>
          <w:szCs w:val="22"/>
        </w:rPr>
      </w:pPr>
    </w:p>
    <w:p w14:paraId="05420AFA" w14:textId="51D068C6" w:rsidR="00B316AE" w:rsidRPr="00FE40F0" w:rsidRDefault="00B316AE" w:rsidP="00247400">
      <w:pPr>
        <w:pStyle w:val="CM12"/>
        <w:spacing w:line="256" w:lineRule="atLeast"/>
        <w:jc w:val="both"/>
        <w:rPr>
          <w:sz w:val="22"/>
          <w:szCs w:val="22"/>
        </w:rPr>
      </w:pPr>
      <w:r w:rsidRPr="00FE40F0">
        <w:rPr>
          <w:sz w:val="22"/>
          <w:szCs w:val="22"/>
        </w:rPr>
        <w:t xml:space="preserve">Mayo Clinic SPORE in multiple myeloma (DRA) </w:t>
      </w:r>
      <w:r w:rsidR="00B3474C" w:rsidRPr="00FE40F0">
        <w:rPr>
          <w:sz w:val="22"/>
          <w:szCs w:val="22"/>
        </w:rPr>
        <w:tab/>
      </w:r>
      <w:r w:rsidRPr="00FE40F0">
        <w:rPr>
          <w:sz w:val="22"/>
          <w:szCs w:val="22"/>
        </w:rPr>
        <w:t>(2017-201</w:t>
      </w:r>
      <w:r w:rsidR="00E60CCE" w:rsidRPr="00FE40F0">
        <w:rPr>
          <w:sz w:val="22"/>
          <w:szCs w:val="22"/>
        </w:rPr>
        <w:t>9</w:t>
      </w:r>
      <w:r w:rsidRPr="00FE40F0">
        <w:rPr>
          <w:sz w:val="22"/>
          <w:szCs w:val="22"/>
        </w:rPr>
        <w:t>)</w:t>
      </w:r>
      <w:r w:rsidRPr="00FE40F0">
        <w:rPr>
          <w:sz w:val="22"/>
          <w:szCs w:val="22"/>
        </w:rPr>
        <w:tab/>
      </w:r>
      <w:r w:rsidR="00B3474C" w:rsidRPr="00FE40F0">
        <w:rPr>
          <w:sz w:val="22"/>
          <w:szCs w:val="22"/>
        </w:rPr>
        <w:tab/>
      </w:r>
      <w:r w:rsidRPr="00FE40F0">
        <w:rPr>
          <w:sz w:val="22"/>
          <w:szCs w:val="22"/>
        </w:rPr>
        <w:t>McFadden (PI)</w:t>
      </w:r>
    </w:p>
    <w:p w14:paraId="51ABD609" w14:textId="77777777" w:rsidR="00B316AE" w:rsidRPr="00FE40F0" w:rsidRDefault="00B316AE" w:rsidP="00247400">
      <w:pPr>
        <w:pStyle w:val="CM12"/>
        <w:spacing w:line="256" w:lineRule="atLeast"/>
        <w:jc w:val="both"/>
        <w:rPr>
          <w:sz w:val="22"/>
          <w:szCs w:val="22"/>
        </w:rPr>
      </w:pPr>
      <w:r w:rsidRPr="00FE40F0">
        <w:rPr>
          <w:i/>
          <w:sz w:val="22"/>
          <w:szCs w:val="22"/>
        </w:rPr>
        <w:t>Oncolytic virotherapy for drug-resistant multiple myeloma</w:t>
      </w:r>
      <w:r w:rsidRPr="00FE40F0">
        <w:rPr>
          <w:sz w:val="22"/>
          <w:szCs w:val="22"/>
        </w:rPr>
        <w:t>.</w:t>
      </w:r>
    </w:p>
    <w:p w14:paraId="483F0078" w14:textId="454E1D7A" w:rsidR="00B316AE" w:rsidRPr="00FE40F0" w:rsidRDefault="009A315D" w:rsidP="00247400">
      <w:pPr>
        <w:pStyle w:val="CM12"/>
        <w:spacing w:line="256" w:lineRule="atLeast"/>
        <w:jc w:val="both"/>
        <w:rPr>
          <w:sz w:val="22"/>
          <w:szCs w:val="22"/>
        </w:rPr>
      </w:pPr>
      <w:r w:rsidRPr="00FE40F0">
        <w:rPr>
          <w:sz w:val="22"/>
          <w:szCs w:val="22"/>
        </w:rPr>
        <w:t>The goal of this study was to develop myxoma virus as an oncolytic virotherapy for drug-resistant multiple myeloma in preclinical animal models. (</w:t>
      </w:r>
      <w:r w:rsidR="00B316AE" w:rsidRPr="00FE40F0">
        <w:rPr>
          <w:sz w:val="22"/>
          <w:szCs w:val="22"/>
        </w:rPr>
        <w:t>Role: co-</w:t>
      </w:r>
      <w:r w:rsidRPr="00FE40F0">
        <w:rPr>
          <w:sz w:val="22"/>
          <w:szCs w:val="22"/>
        </w:rPr>
        <w:t>I).</w:t>
      </w:r>
      <w:r w:rsidR="00B316AE" w:rsidRPr="00FE40F0">
        <w:rPr>
          <w:sz w:val="22"/>
          <w:szCs w:val="22"/>
        </w:rPr>
        <w:t xml:space="preserve"> </w:t>
      </w:r>
    </w:p>
    <w:p w14:paraId="3401D655" w14:textId="77777777" w:rsidR="00B316AE" w:rsidRPr="00FE40F0" w:rsidRDefault="00B316AE" w:rsidP="00B316AE">
      <w:pPr>
        <w:pStyle w:val="CM12"/>
        <w:spacing w:line="260" w:lineRule="atLeast"/>
        <w:jc w:val="both"/>
        <w:rPr>
          <w:sz w:val="22"/>
          <w:szCs w:val="22"/>
        </w:rPr>
      </w:pPr>
    </w:p>
    <w:p w14:paraId="45885372" w14:textId="30874762" w:rsidR="00B316AE" w:rsidRPr="00FE40F0" w:rsidRDefault="00B316AE" w:rsidP="00B316AE">
      <w:pPr>
        <w:pStyle w:val="Default"/>
        <w:rPr>
          <w:sz w:val="22"/>
          <w:szCs w:val="22"/>
        </w:rPr>
      </w:pPr>
      <w:r w:rsidRPr="00FE40F0">
        <w:rPr>
          <w:sz w:val="22"/>
          <w:szCs w:val="22"/>
        </w:rPr>
        <w:t xml:space="preserve">James and Esther King Biomedical Research Program </w:t>
      </w:r>
      <w:r w:rsidR="00B3474C" w:rsidRPr="00FE40F0">
        <w:rPr>
          <w:sz w:val="22"/>
          <w:szCs w:val="22"/>
        </w:rPr>
        <w:tab/>
      </w:r>
      <w:r w:rsidRPr="00FE40F0">
        <w:rPr>
          <w:sz w:val="22"/>
          <w:szCs w:val="22"/>
        </w:rPr>
        <w:t>(2015-2018)</w:t>
      </w:r>
      <w:r w:rsidRPr="00FE40F0">
        <w:rPr>
          <w:sz w:val="22"/>
          <w:szCs w:val="22"/>
        </w:rPr>
        <w:tab/>
      </w:r>
      <w:r w:rsidRPr="00FE40F0">
        <w:rPr>
          <w:sz w:val="22"/>
          <w:szCs w:val="22"/>
        </w:rPr>
        <w:tab/>
        <w:t>Frederic Kaye (PI)</w:t>
      </w:r>
      <w:r w:rsidRPr="00FE40F0">
        <w:rPr>
          <w:sz w:val="22"/>
          <w:szCs w:val="22"/>
        </w:rPr>
        <w:tab/>
      </w:r>
    </w:p>
    <w:p w14:paraId="19F60AB7" w14:textId="77777777" w:rsidR="00B316AE" w:rsidRPr="00FE40F0" w:rsidRDefault="00B316AE" w:rsidP="00B316AE">
      <w:pPr>
        <w:pStyle w:val="CM12"/>
        <w:spacing w:line="260" w:lineRule="atLeast"/>
        <w:jc w:val="both"/>
        <w:rPr>
          <w:i/>
          <w:sz w:val="22"/>
          <w:szCs w:val="22"/>
        </w:rPr>
      </w:pPr>
      <w:r w:rsidRPr="00FE40F0">
        <w:rPr>
          <w:i/>
          <w:sz w:val="22"/>
          <w:szCs w:val="22"/>
        </w:rPr>
        <w:t>First-of-its-Kind Intralesional Delivery of Oncolytic therapy for Limited Stage Small Cell Lung Cancer</w:t>
      </w:r>
    </w:p>
    <w:p w14:paraId="76325DB6" w14:textId="095F1375" w:rsidR="00B316AE" w:rsidRPr="00FE40F0" w:rsidRDefault="00B316AE" w:rsidP="00B316AE">
      <w:pPr>
        <w:pStyle w:val="Default"/>
        <w:rPr>
          <w:sz w:val="22"/>
          <w:szCs w:val="22"/>
        </w:rPr>
      </w:pPr>
      <w:r w:rsidRPr="00FE40F0">
        <w:rPr>
          <w:sz w:val="22"/>
          <w:szCs w:val="22"/>
        </w:rPr>
        <w:t xml:space="preserve">The goal of this study </w:t>
      </w:r>
      <w:r w:rsidR="009A315D" w:rsidRPr="00FE40F0">
        <w:rPr>
          <w:sz w:val="22"/>
          <w:szCs w:val="22"/>
        </w:rPr>
        <w:t xml:space="preserve">was </w:t>
      </w:r>
      <w:r w:rsidRPr="00FE40F0">
        <w:rPr>
          <w:sz w:val="22"/>
          <w:szCs w:val="22"/>
        </w:rPr>
        <w:t>to develop Myxoma virus as an oncolytic virotherapy for small cell lung cancer</w:t>
      </w:r>
      <w:r w:rsidR="009A315D" w:rsidRPr="00FE40F0">
        <w:rPr>
          <w:sz w:val="22"/>
          <w:szCs w:val="22"/>
        </w:rPr>
        <w:t xml:space="preserve"> in preclinical animal models. (Role: co-I)</w:t>
      </w:r>
    </w:p>
    <w:p w14:paraId="44280413" w14:textId="77777777" w:rsidR="00E50093" w:rsidRPr="00FE40F0" w:rsidRDefault="00E50093" w:rsidP="00A26EA8">
      <w:pPr>
        <w:pStyle w:val="Default"/>
        <w:spacing w:line="258" w:lineRule="atLeast"/>
        <w:ind w:left="4320" w:hanging="4320"/>
        <w:jc w:val="both"/>
        <w:rPr>
          <w:color w:val="auto"/>
          <w:sz w:val="22"/>
          <w:szCs w:val="22"/>
        </w:rPr>
      </w:pPr>
    </w:p>
    <w:p w14:paraId="65E05B78" w14:textId="50A24E37" w:rsidR="00A26EA8" w:rsidRPr="00FE40F0" w:rsidRDefault="00A26EA8" w:rsidP="00A26EA8">
      <w:pPr>
        <w:pStyle w:val="Default"/>
        <w:spacing w:line="258" w:lineRule="atLeast"/>
        <w:ind w:left="4320" w:hanging="4320"/>
        <w:jc w:val="both"/>
        <w:rPr>
          <w:color w:val="auto"/>
          <w:sz w:val="22"/>
          <w:szCs w:val="22"/>
        </w:rPr>
      </w:pPr>
      <w:r w:rsidRPr="00FE40F0">
        <w:rPr>
          <w:color w:val="auto"/>
          <w:sz w:val="22"/>
          <w:szCs w:val="22"/>
        </w:rPr>
        <w:t xml:space="preserve">NIH R01 AI100987 </w:t>
      </w:r>
      <w:r w:rsidR="00B3474C" w:rsidRPr="00FE40F0">
        <w:rPr>
          <w:color w:val="auto"/>
          <w:sz w:val="22"/>
          <w:szCs w:val="22"/>
        </w:rPr>
        <w:tab/>
      </w:r>
      <w:r w:rsidR="00B3474C" w:rsidRPr="00FE40F0">
        <w:rPr>
          <w:color w:val="auto"/>
          <w:sz w:val="22"/>
          <w:szCs w:val="22"/>
        </w:rPr>
        <w:tab/>
      </w:r>
      <w:r w:rsidRPr="00FE40F0">
        <w:rPr>
          <w:color w:val="auto"/>
          <w:sz w:val="22"/>
          <w:szCs w:val="22"/>
        </w:rPr>
        <w:t>(2013-2017</w:t>
      </w:r>
      <w:r w:rsidR="00B3474C" w:rsidRPr="00FE40F0">
        <w:rPr>
          <w:color w:val="auto"/>
          <w:sz w:val="22"/>
          <w:szCs w:val="22"/>
        </w:rPr>
        <w:t>)</w:t>
      </w:r>
      <w:r w:rsidR="00B3474C" w:rsidRPr="00FE40F0">
        <w:rPr>
          <w:color w:val="auto"/>
          <w:sz w:val="22"/>
          <w:szCs w:val="22"/>
        </w:rPr>
        <w:tab/>
      </w:r>
      <w:r w:rsidR="00B3474C" w:rsidRPr="00FE40F0">
        <w:rPr>
          <w:color w:val="auto"/>
          <w:sz w:val="22"/>
          <w:szCs w:val="22"/>
        </w:rPr>
        <w:tab/>
      </w:r>
      <w:r w:rsidRPr="00FE40F0">
        <w:rPr>
          <w:color w:val="auto"/>
          <w:sz w:val="22"/>
          <w:szCs w:val="22"/>
        </w:rPr>
        <w:t xml:space="preserve">McFadden (PI) </w:t>
      </w:r>
    </w:p>
    <w:p w14:paraId="6B21F0DE" w14:textId="77777777" w:rsidR="00A26EA8" w:rsidRPr="00FE40F0" w:rsidRDefault="00A26EA8" w:rsidP="00A26EA8">
      <w:pPr>
        <w:pStyle w:val="CM6"/>
        <w:jc w:val="both"/>
        <w:rPr>
          <w:sz w:val="22"/>
          <w:szCs w:val="22"/>
        </w:rPr>
      </w:pPr>
      <w:r w:rsidRPr="00FE40F0">
        <w:rPr>
          <w:i/>
          <w:iCs/>
          <w:sz w:val="22"/>
          <w:szCs w:val="22"/>
        </w:rPr>
        <w:t xml:space="preserve">Manipulation of inflammasomes and NF-kB signaling in human myeloid cells by Myxoma virus. </w:t>
      </w:r>
    </w:p>
    <w:p w14:paraId="149084E1" w14:textId="4659D42A" w:rsidR="00A26EA8" w:rsidRPr="00FE40F0" w:rsidRDefault="00A26EA8" w:rsidP="00A26EA8">
      <w:pPr>
        <w:pStyle w:val="CM12"/>
        <w:spacing w:line="260" w:lineRule="atLeast"/>
        <w:jc w:val="both"/>
        <w:rPr>
          <w:sz w:val="22"/>
          <w:szCs w:val="22"/>
        </w:rPr>
      </w:pPr>
      <w:r w:rsidRPr="00FE40F0">
        <w:rPr>
          <w:sz w:val="22"/>
          <w:szCs w:val="22"/>
        </w:rPr>
        <w:t xml:space="preserve">The goal of this proposal </w:t>
      </w:r>
      <w:r w:rsidR="00B3474C" w:rsidRPr="00FE40F0">
        <w:rPr>
          <w:sz w:val="22"/>
          <w:szCs w:val="22"/>
        </w:rPr>
        <w:t>was</w:t>
      </w:r>
      <w:r w:rsidRPr="00FE40F0">
        <w:rPr>
          <w:sz w:val="22"/>
          <w:szCs w:val="22"/>
        </w:rPr>
        <w:t xml:space="preserve"> to study the mechanisms of regulation of inflammasome and NF-</w:t>
      </w:r>
      <w:proofErr w:type="spellStart"/>
      <w:r w:rsidRPr="00FE40F0">
        <w:rPr>
          <w:sz w:val="22"/>
          <w:szCs w:val="22"/>
        </w:rPr>
        <w:t>κB</w:t>
      </w:r>
      <w:proofErr w:type="spellEnd"/>
      <w:r w:rsidRPr="00FE40F0">
        <w:rPr>
          <w:sz w:val="22"/>
          <w:szCs w:val="22"/>
        </w:rPr>
        <w:t xml:space="preserve"> pathway by Myxoma virus protein M013 and identification of poxvirus encoded novel immune regulators.</w:t>
      </w:r>
      <w:r w:rsidR="00B3474C" w:rsidRPr="00FE40F0">
        <w:rPr>
          <w:sz w:val="22"/>
          <w:szCs w:val="22"/>
        </w:rPr>
        <w:t xml:space="preserve"> (Role: co-I)</w:t>
      </w:r>
      <w:r w:rsidRPr="00FE40F0">
        <w:rPr>
          <w:sz w:val="22"/>
          <w:szCs w:val="22"/>
        </w:rPr>
        <w:t xml:space="preserve"> </w:t>
      </w:r>
    </w:p>
    <w:p w14:paraId="07466B6E" w14:textId="77777777" w:rsidR="00A26EA8" w:rsidRPr="00FE40F0" w:rsidRDefault="00A26EA8" w:rsidP="00F755CB">
      <w:pPr>
        <w:pStyle w:val="CM12"/>
        <w:spacing w:line="260" w:lineRule="atLeast"/>
        <w:jc w:val="both"/>
        <w:rPr>
          <w:sz w:val="22"/>
          <w:szCs w:val="22"/>
        </w:rPr>
      </w:pPr>
    </w:p>
    <w:p w14:paraId="33941D93" w14:textId="3C19308C" w:rsidR="00AC5B2B" w:rsidRPr="00FE40F0" w:rsidRDefault="00492BA1" w:rsidP="00F755CB">
      <w:pPr>
        <w:pStyle w:val="CM12"/>
        <w:spacing w:line="260" w:lineRule="atLeast"/>
        <w:jc w:val="both"/>
        <w:rPr>
          <w:sz w:val="22"/>
          <w:szCs w:val="22"/>
        </w:rPr>
      </w:pPr>
      <w:r w:rsidRPr="00FE40F0">
        <w:rPr>
          <w:sz w:val="22"/>
          <w:szCs w:val="22"/>
        </w:rPr>
        <w:t>Bankhead-Coley Cancer Research Program</w:t>
      </w:r>
      <w:r w:rsidR="00B3474C" w:rsidRPr="00FE40F0">
        <w:rPr>
          <w:sz w:val="22"/>
          <w:szCs w:val="22"/>
        </w:rPr>
        <w:tab/>
      </w:r>
      <w:r w:rsidR="00B3474C" w:rsidRPr="00FE40F0">
        <w:rPr>
          <w:sz w:val="22"/>
          <w:szCs w:val="22"/>
        </w:rPr>
        <w:tab/>
      </w:r>
      <w:r w:rsidRPr="00FE40F0">
        <w:rPr>
          <w:sz w:val="22"/>
          <w:szCs w:val="22"/>
        </w:rPr>
        <w:t>(2011-2013)</w:t>
      </w:r>
      <w:r w:rsidR="00B3474C" w:rsidRPr="00FE40F0">
        <w:rPr>
          <w:sz w:val="22"/>
          <w:szCs w:val="22"/>
        </w:rPr>
        <w:tab/>
      </w:r>
      <w:r w:rsidR="00B3474C" w:rsidRPr="00FE40F0">
        <w:rPr>
          <w:sz w:val="22"/>
          <w:szCs w:val="22"/>
        </w:rPr>
        <w:tab/>
      </w:r>
      <w:r w:rsidRPr="00FE40F0">
        <w:rPr>
          <w:sz w:val="22"/>
          <w:szCs w:val="22"/>
        </w:rPr>
        <w:t xml:space="preserve">McFadden (PI) </w:t>
      </w:r>
    </w:p>
    <w:p w14:paraId="543F563C" w14:textId="1019AFF0" w:rsidR="00AC5B2B" w:rsidRPr="00FE40F0" w:rsidRDefault="00B3474C" w:rsidP="00F755CB">
      <w:pPr>
        <w:pStyle w:val="CM12"/>
        <w:spacing w:line="260" w:lineRule="atLeast"/>
        <w:jc w:val="both"/>
        <w:rPr>
          <w:i/>
          <w:iCs/>
          <w:sz w:val="22"/>
          <w:szCs w:val="22"/>
        </w:rPr>
      </w:pPr>
      <w:r w:rsidRPr="00FE40F0">
        <w:rPr>
          <w:i/>
          <w:iCs/>
          <w:sz w:val="22"/>
          <w:szCs w:val="22"/>
        </w:rPr>
        <w:t>E</w:t>
      </w:r>
      <w:r w:rsidR="00492BA1" w:rsidRPr="00FE40F0">
        <w:rPr>
          <w:i/>
          <w:iCs/>
          <w:sz w:val="22"/>
          <w:szCs w:val="22"/>
        </w:rPr>
        <w:t xml:space="preserve">xploiting oncolytic virotherapy to selectively target human hematopoietic cancer stem </w:t>
      </w:r>
      <w:r w:rsidRPr="00FE40F0">
        <w:rPr>
          <w:i/>
          <w:iCs/>
          <w:sz w:val="22"/>
          <w:szCs w:val="22"/>
        </w:rPr>
        <w:t>c</w:t>
      </w:r>
      <w:r w:rsidR="00492BA1" w:rsidRPr="00FE40F0">
        <w:rPr>
          <w:i/>
          <w:iCs/>
          <w:sz w:val="22"/>
          <w:szCs w:val="22"/>
        </w:rPr>
        <w:t>ells</w:t>
      </w:r>
      <w:r w:rsidRPr="00FE40F0">
        <w:rPr>
          <w:i/>
          <w:iCs/>
          <w:sz w:val="22"/>
          <w:szCs w:val="22"/>
        </w:rPr>
        <w:t>.</w:t>
      </w:r>
      <w:r w:rsidR="00492BA1" w:rsidRPr="00FE40F0">
        <w:rPr>
          <w:i/>
          <w:iCs/>
          <w:sz w:val="22"/>
          <w:szCs w:val="22"/>
        </w:rPr>
        <w:t xml:space="preserve"> </w:t>
      </w:r>
    </w:p>
    <w:p w14:paraId="43E04CBF" w14:textId="499FBB3F" w:rsidR="007B64BF" w:rsidRPr="00FE40F0" w:rsidRDefault="00492BA1" w:rsidP="00F755CB">
      <w:pPr>
        <w:pStyle w:val="CM12"/>
        <w:spacing w:line="260" w:lineRule="atLeast"/>
        <w:jc w:val="both"/>
        <w:rPr>
          <w:sz w:val="22"/>
          <w:szCs w:val="22"/>
        </w:rPr>
      </w:pPr>
      <w:r w:rsidRPr="00FE40F0">
        <w:rPr>
          <w:sz w:val="22"/>
          <w:szCs w:val="22"/>
        </w:rPr>
        <w:t xml:space="preserve">The goal of this proposal </w:t>
      </w:r>
      <w:r w:rsidR="00420FC6" w:rsidRPr="00FE40F0">
        <w:rPr>
          <w:sz w:val="22"/>
          <w:szCs w:val="22"/>
        </w:rPr>
        <w:t>was</w:t>
      </w:r>
      <w:r w:rsidRPr="00FE40F0">
        <w:rPr>
          <w:sz w:val="22"/>
          <w:szCs w:val="22"/>
        </w:rPr>
        <w:t xml:space="preserve"> to test </w:t>
      </w:r>
      <w:r w:rsidR="00581943" w:rsidRPr="00FE40F0">
        <w:rPr>
          <w:sz w:val="22"/>
          <w:szCs w:val="22"/>
        </w:rPr>
        <w:t>m</w:t>
      </w:r>
      <w:r w:rsidRPr="00FE40F0">
        <w:rPr>
          <w:sz w:val="22"/>
          <w:szCs w:val="22"/>
        </w:rPr>
        <w:t>yxoma virus elimination of leukemic hematopoietic stem and</w:t>
      </w:r>
      <w:r w:rsidR="00CF35D1" w:rsidRPr="00FE40F0">
        <w:rPr>
          <w:sz w:val="22"/>
          <w:szCs w:val="22"/>
        </w:rPr>
        <w:t xml:space="preserve"> </w:t>
      </w:r>
      <w:r w:rsidRPr="00FE40F0">
        <w:rPr>
          <w:sz w:val="22"/>
          <w:szCs w:val="22"/>
        </w:rPr>
        <w:t>progenitor cells by ex vivo treatment and understand the mechanisms.</w:t>
      </w:r>
      <w:r w:rsidR="00B3474C" w:rsidRPr="00FE40F0">
        <w:rPr>
          <w:sz w:val="22"/>
          <w:szCs w:val="22"/>
        </w:rPr>
        <w:t xml:space="preserve"> (Role: co-I)</w:t>
      </w:r>
    </w:p>
    <w:p w14:paraId="0EED18AD" w14:textId="77777777" w:rsidR="007B64BF" w:rsidRPr="00FE40F0" w:rsidRDefault="007B64BF" w:rsidP="00F755CB">
      <w:pPr>
        <w:pStyle w:val="CM12"/>
        <w:spacing w:line="260" w:lineRule="atLeast"/>
        <w:jc w:val="both"/>
        <w:rPr>
          <w:sz w:val="22"/>
          <w:szCs w:val="22"/>
        </w:rPr>
      </w:pPr>
    </w:p>
    <w:p w14:paraId="38D85DCB" w14:textId="7DB4ACEB" w:rsidR="007B64BF" w:rsidRPr="00FE40F0" w:rsidRDefault="007B64BF" w:rsidP="007B64BF">
      <w:pPr>
        <w:pStyle w:val="CM12"/>
        <w:spacing w:line="260" w:lineRule="atLeast"/>
        <w:jc w:val="both"/>
        <w:rPr>
          <w:sz w:val="22"/>
          <w:szCs w:val="22"/>
        </w:rPr>
      </w:pPr>
      <w:r w:rsidRPr="00FE40F0">
        <w:rPr>
          <w:sz w:val="22"/>
          <w:szCs w:val="22"/>
        </w:rPr>
        <w:t xml:space="preserve">NIH R01 CA138541 </w:t>
      </w:r>
      <w:r w:rsidR="00B3474C" w:rsidRPr="00FE40F0">
        <w:rPr>
          <w:sz w:val="22"/>
          <w:szCs w:val="22"/>
        </w:rPr>
        <w:tab/>
      </w:r>
      <w:r w:rsidR="00B3474C" w:rsidRPr="00FE40F0">
        <w:rPr>
          <w:sz w:val="22"/>
          <w:szCs w:val="22"/>
        </w:rPr>
        <w:tab/>
      </w:r>
      <w:r w:rsidR="00B3474C" w:rsidRPr="00FE40F0">
        <w:rPr>
          <w:sz w:val="22"/>
          <w:szCs w:val="22"/>
        </w:rPr>
        <w:tab/>
      </w:r>
      <w:r w:rsidR="00B3474C" w:rsidRPr="00FE40F0">
        <w:rPr>
          <w:sz w:val="22"/>
          <w:szCs w:val="22"/>
        </w:rPr>
        <w:tab/>
      </w:r>
      <w:r w:rsidR="00B3474C" w:rsidRPr="00FE40F0">
        <w:rPr>
          <w:sz w:val="22"/>
          <w:szCs w:val="22"/>
        </w:rPr>
        <w:tab/>
      </w:r>
      <w:r w:rsidRPr="00FE40F0">
        <w:rPr>
          <w:sz w:val="22"/>
          <w:szCs w:val="22"/>
        </w:rPr>
        <w:t xml:space="preserve">(2010-2015)    </w:t>
      </w:r>
      <w:r w:rsidR="00B3474C" w:rsidRPr="00FE40F0">
        <w:rPr>
          <w:sz w:val="22"/>
          <w:szCs w:val="22"/>
        </w:rPr>
        <w:tab/>
      </w:r>
      <w:r w:rsidRPr="00FE40F0">
        <w:rPr>
          <w:sz w:val="22"/>
          <w:szCs w:val="22"/>
        </w:rPr>
        <w:t xml:space="preserve">McFadden (PI) </w:t>
      </w:r>
    </w:p>
    <w:p w14:paraId="5F931062" w14:textId="77777777" w:rsidR="007B64BF" w:rsidRPr="00FE40F0" w:rsidRDefault="007B64BF" w:rsidP="007B64BF">
      <w:pPr>
        <w:pStyle w:val="CM12"/>
        <w:spacing w:line="260" w:lineRule="atLeast"/>
        <w:jc w:val="both"/>
        <w:rPr>
          <w:i/>
          <w:sz w:val="22"/>
          <w:szCs w:val="22"/>
        </w:rPr>
      </w:pPr>
      <w:r w:rsidRPr="00FE40F0">
        <w:rPr>
          <w:i/>
          <w:sz w:val="22"/>
          <w:szCs w:val="22"/>
        </w:rPr>
        <w:t xml:space="preserve">Myxoma virus oncolysis for treating human cancer </w:t>
      </w:r>
    </w:p>
    <w:p w14:paraId="1893AC07" w14:textId="43DF1BE7" w:rsidR="007B64BF" w:rsidRPr="00FE40F0" w:rsidRDefault="007B64BF" w:rsidP="007B64BF">
      <w:pPr>
        <w:pStyle w:val="CM12"/>
        <w:spacing w:line="260" w:lineRule="atLeast"/>
        <w:jc w:val="both"/>
        <w:rPr>
          <w:sz w:val="22"/>
          <w:szCs w:val="22"/>
        </w:rPr>
      </w:pPr>
      <w:r w:rsidRPr="00FE40F0">
        <w:rPr>
          <w:sz w:val="22"/>
          <w:szCs w:val="22"/>
        </w:rPr>
        <w:t xml:space="preserve">The goal of this study </w:t>
      </w:r>
      <w:r w:rsidR="00B3474C" w:rsidRPr="00FE40F0">
        <w:rPr>
          <w:sz w:val="22"/>
          <w:szCs w:val="22"/>
        </w:rPr>
        <w:t>was</w:t>
      </w:r>
      <w:r w:rsidRPr="00FE40F0">
        <w:rPr>
          <w:sz w:val="22"/>
          <w:szCs w:val="22"/>
        </w:rPr>
        <w:t xml:space="preserve"> to develop myxoma virus as an oncolytic virotherapy for leukemia.</w:t>
      </w:r>
      <w:r w:rsidR="00B3474C" w:rsidRPr="00FE40F0">
        <w:rPr>
          <w:sz w:val="22"/>
          <w:szCs w:val="22"/>
        </w:rPr>
        <w:t xml:space="preserve"> (Role: co-I)</w:t>
      </w:r>
    </w:p>
    <w:p w14:paraId="743B3965" w14:textId="77777777" w:rsidR="007B64BF" w:rsidRPr="00FE40F0" w:rsidRDefault="007B64BF" w:rsidP="00F755CB">
      <w:pPr>
        <w:pStyle w:val="CM12"/>
        <w:spacing w:line="253" w:lineRule="atLeast"/>
        <w:ind w:right="210"/>
        <w:jc w:val="both"/>
        <w:rPr>
          <w:sz w:val="22"/>
          <w:szCs w:val="22"/>
        </w:rPr>
      </w:pPr>
    </w:p>
    <w:p w14:paraId="74E98546" w14:textId="48F3263F" w:rsidR="006A3D89" w:rsidRPr="00FE40F0" w:rsidRDefault="006A3D89" w:rsidP="00F755CB">
      <w:pPr>
        <w:pStyle w:val="CM12"/>
        <w:spacing w:line="253" w:lineRule="atLeast"/>
        <w:ind w:right="210"/>
        <w:jc w:val="both"/>
        <w:rPr>
          <w:sz w:val="22"/>
          <w:szCs w:val="22"/>
        </w:rPr>
      </w:pPr>
      <w:r w:rsidRPr="00FE40F0">
        <w:rPr>
          <w:sz w:val="22"/>
          <w:szCs w:val="22"/>
        </w:rPr>
        <w:t>Research support for doctoral thesis</w:t>
      </w:r>
      <w:r w:rsidR="00F12E2D" w:rsidRPr="00FE40F0">
        <w:rPr>
          <w:sz w:val="22"/>
          <w:szCs w:val="22"/>
        </w:rPr>
        <w:t xml:space="preserve"> </w:t>
      </w:r>
      <w:r w:rsidR="00F12E2D" w:rsidRPr="00FE40F0">
        <w:rPr>
          <w:sz w:val="22"/>
          <w:szCs w:val="22"/>
        </w:rPr>
        <w:tab/>
      </w:r>
      <w:r w:rsidR="00F12E2D" w:rsidRPr="00FE40F0">
        <w:rPr>
          <w:sz w:val="22"/>
          <w:szCs w:val="22"/>
        </w:rPr>
        <w:tab/>
      </w:r>
      <w:r w:rsidR="00F12E2D" w:rsidRPr="00FE40F0">
        <w:rPr>
          <w:sz w:val="22"/>
          <w:szCs w:val="22"/>
        </w:rPr>
        <w:tab/>
        <w:t xml:space="preserve">(1998-2003)  </w:t>
      </w:r>
    </w:p>
    <w:p w14:paraId="1F15C204" w14:textId="188A9F90" w:rsidR="00B06223" w:rsidRPr="00FE40F0" w:rsidRDefault="00492BA1" w:rsidP="00F755CB">
      <w:pPr>
        <w:pStyle w:val="CM12"/>
        <w:spacing w:line="253" w:lineRule="atLeast"/>
        <w:ind w:right="210"/>
        <w:jc w:val="both"/>
        <w:rPr>
          <w:sz w:val="22"/>
          <w:szCs w:val="22"/>
        </w:rPr>
      </w:pPr>
      <w:r w:rsidRPr="00FE40F0">
        <w:rPr>
          <w:sz w:val="22"/>
          <w:szCs w:val="22"/>
        </w:rPr>
        <w:t>As a research scholar at Indian Institute of Science, research support (Rs, 10,000.00 per annum) from Indian Council for Cultural Relations (ICCR), The Ministry of External Affairs, Government of India</w:t>
      </w:r>
      <w:r w:rsidR="00F12E2D" w:rsidRPr="00FE40F0">
        <w:rPr>
          <w:sz w:val="22"/>
          <w:szCs w:val="22"/>
        </w:rPr>
        <w:t>.</w:t>
      </w:r>
      <w:r w:rsidRPr="00FE40F0">
        <w:rPr>
          <w:sz w:val="22"/>
          <w:szCs w:val="22"/>
        </w:rPr>
        <w:t xml:space="preserve"> </w:t>
      </w:r>
    </w:p>
    <w:p w14:paraId="1DE67321" w14:textId="77777777" w:rsidR="0026454B" w:rsidRPr="00FE40F0" w:rsidRDefault="0026454B" w:rsidP="00F755CB">
      <w:pPr>
        <w:pStyle w:val="CM12"/>
        <w:spacing w:line="260" w:lineRule="atLeast"/>
        <w:jc w:val="both"/>
        <w:rPr>
          <w:b/>
          <w:bCs/>
          <w:sz w:val="22"/>
          <w:szCs w:val="22"/>
          <w:u w:val="single"/>
        </w:rPr>
      </w:pPr>
    </w:p>
    <w:p w14:paraId="22EC3879" w14:textId="1417E61D" w:rsidR="00B06223" w:rsidRPr="00444B53" w:rsidRDefault="00492BA1" w:rsidP="00F755CB">
      <w:pPr>
        <w:pStyle w:val="CM12"/>
        <w:spacing w:line="260" w:lineRule="atLeast"/>
        <w:jc w:val="both"/>
        <w:rPr>
          <w:b/>
          <w:bCs/>
          <w:sz w:val="22"/>
          <w:szCs w:val="22"/>
          <w:u w:val="single"/>
        </w:rPr>
      </w:pPr>
      <w:r w:rsidRPr="00444B53">
        <w:rPr>
          <w:b/>
          <w:bCs/>
          <w:sz w:val="22"/>
          <w:szCs w:val="22"/>
          <w:u w:val="single"/>
        </w:rPr>
        <w:t>Publications</w:t>
      </w:r>
    </w:p>
    <w:p w14:paraId="73E393F0" w14:textId="7CAF613C" w:rsidR="00F66164" w:rsidRPr="00444B53" w:rsidRDefault="00F66164" w:rsidP="00F66164">
      <w:pPr>
        <w:pStyle w:val="Default"/>
        <w:rPr>
          <w:sz w:val="22"/>
          <w:szCs w:val="22"/>
        </w:rPr>
      </w:pPr>
    </w:p>
    <w:p w14:paraId="6F322F28" w14:textId="5120E62A" w:rsidR="00F66164" w:rsidRPr="00444B53" w:rsidRDefault="00F66164" w:rsidP="00F66164">
      <w:pPr>
        <w:pStyle w:val="Default"/>
        <w:rPr>
          <w:sz w:val="22"/>
          <w:szCs w:val="22"/>
        </w:rPr>
      </w:pPr>
      <w:r w:rsidRPr="00444B53">
        <w:rPr>
          <w:sz w:val="22"/>
          <w:szCs w:val="22"/>
        </w:rPr>
        <w:t xml:space="preserve">Google Scholar </w:t>
      </w:r>
      <w:r w:rsidR="0055406E" w:rsidRPr="00444B53">
        <w:rPr>
          <w:sz w:val="22"/>
          <w:szCs w:val="22"/>
        </w:rPr>
        <w:t>P</w:t>
      </w:r>
      <w:r w:rsidRPr="00444B53">
        <w:rPr>
          <w:sz w:val="22"/>
          <w:szCs w:val="22"/>
        </w:rPr>
        <w:t>rofile:</w:t>
      </w:r>
      <w:r w:rsidR="0055406E" w:rsidRPr="00444B53">
        <w:rPr>
          <w:sz w:val="22"/>
          <w:szCs w:val="22"/>
        </w:rPr>
        <w:t xml:space="preserve"> </w:t>
      </w:r>
      <w:hyperlink r:id="rId9" w:history="1">
        <w:dir w:val="ltr">
          <w:r w:rsidRPr="00444B53">
            <w:rPr>
              <w:sz w:val="22"/>
              <w:szCs w:val="22"/>
            </w:rPr>
            <w:t>‬</w:t>
          </w:r>
          <w:r>
            <w:t>‬</w:t>
          </w:r>
          <w:r>
            <w:t>‬</w:t>
          </w:r>
          <w:r w:rsidR="00654665">
            <w:t>‬</w:t>
          </w:r>
          <w:r w:rsidR="00FB4EA4">
            <w:t>‬</w:t>
          </w:r>
          <w:r w:rsidR="00E4297D">
            <w:t>‬</w:t>
          </w:r>
          <w:r w:rsidR="001B5FDD">
            <w:t>‬</w:t>
          </w:r>
          <w:r w:rsidR="00914258">
            <w:t>‬</w:t>
          </w:r>
          <w:r w:rsidR="00057CCC">
            <w:t>‬</w:t>
          </w:r>
          <w:r w:rsidR="009D0844">
            <w:t>‬</w:t>
          </w:r>
        </w:dir>
      </w:hyperlink>
      <w:r w:rsidR="0055406E" w:rsidRPr="00444B53">
        <w:rPr>
          <w:sz w:val="22"/>
          <w:szCs w:val="22"/>
        </w:rPr>
        <w:t xml:space="preserve"> </w:t>
      </w:r>
      <w:hyperlink r:id="rId10" w:history="1">
        <w:dir w:val="ltr">
          <w:r w:rsidR="0055406E" w:rsidRPr="00444B53">
            <w:rPr>
              <w:rStyle w:val="Hyperlink"/>
              <w:sz w:val="22"/>
              <w:szCs w:val="22"/>
            </w:rPr>
            <w:t>Masmudur M. Rahman</w:t>
          </w:r>
          <w:r w:rsidR="0055406E" w:rsidRPr="00444B53">
            <w:rPr>
              <w:rStyle w:val="Hyperlink"/>
              <w:sz w:val="22"/>
              <w:szCs w:val="22"/>
            </w:rPr>
            <w:t xml:space="preserve">‬ - </w:t>
          </w:r>
          <w:dir w:val="ltr">
            <w:r w:rsidR="0055406E" w:rsidRPr="00444B53">
              <w:rPr>
                <w:rStyle w:val="Hyperlink"/>
                <w:sz w:val="22"/>
                <w:szCs w:val="22"/>
              </w:rPr>
              <w:t>Google Scholar</w:t>
            </w:r>
            <w:r w:rsidR="0055406E" w:rsidRPr="00444B53">
              <w:rPr>
                <w:rStyle w:val="Hyperlink"/>
                <w:sz w:val="22"/>
                <w:szCs w:val="22"/>
              </w:rPr>
              <w:t>‬</w:t>
            </w:r>
            <w:r w:rsidRPr="00444B53">
              <w:rPr>
                <w:sz w:val="22"/>
                <w:szCs w:val="22"/>
              </w:rPr>
              <w:t>‬</w:t>
            </w:r>
            <w:r w:rsidRPr="00444B53">
              <w:rPr>
                <w:sz w:val="22"/>
                <w:szCs w:val="22"/>
              </w:rPr>
              <w:t>‬</w:t>
            </w:r>
            <w:r>
              <w:t>‬</w:t>
            </w:r>
            <w:r>
              <w:t>‬</w:t>
            </w:r>
            <w:r>
              <w:t>‬</w:t>
            </w:r>
            <w:r>
              <w:t>‬</w:t>
            </w:r>
            <w:r w:rsidR="00654665">
              <w:t>‬</w:t>
            </w:r>
            <w:r w:rsidR="00654665">
              <w:t>‬</w:t>
            </w:r>
            <w:r w:rsidR="00FB4EA4">
              <w:t>‬</w:t>
            </w:r>
            <w:r w:rsidR="00FB4EA4">
              <w:t>‬</w:t>
            </w:r>
            <w:r w:rsidR="00E4297D">
              <w:t>‬</w:t>
            </w:r>
            <w:r w:rsidR="00E4297D">
              <w:t>‬</w:t>
            </w:r>
            <w:r w:rsidR="001B5FDD">
              <w:t>‬</w:t>
            </w:r>
            <w:r w:rsidR="001B5FDD">
              <w:t>‬</w:t>
            </w:r>
            <w:r w:rsidR="00914258">
              <w:t>‬</w:t>
            </w:r>
            <w:r w:rsidR="00914258">
              <w:t>‬</w:t>
            </w:r>
            <w:r w:rsidR="00057CCC">
              <w:t>‬</w:t>
            </w:r>
            <w:r w:rsidR="00057CCC">
              <w:t>‬</w:t>
            </w:r>
            <w:r w:rsidR="009D0844">
              <w:t>‬</w:t>
            </w:r>
            <w:r w:rsidR="009D0844">
              <w:t>‬</w:t>
            </w:r>
          </w:dir>
        </w:dir>
      </w:hyperlink>
      <w:r w:rsidR="0055406E" w:rsidRPr="00444B53">
        <w:rPr>
          <w:sz w:val="22"/>
          <w:szCs w:val="22"/>
        </w:rPr>
        <w:t xml:space="preserve"> </w:t>
      </w:r>
    </w:p>
    <w:p w14:paraId="714237C2" w14:textId="7965A181" w:rsidR="0055406E" w:rsidRPr="00444B53" w:rsidRDefault="0055406E" w:rsidP="0055406E">
      <w:pPr>
        <w:pStyle w:val="DataField11pt-Single"/>
        <w:rPr>
          <w:rStyle w:val="Strong"/>
          <w:rFonts w:ascii="Times New Roman" w:hAnsi="Times New Roman" w:cs="Times New Roman"/>
          <w:b w:val="0"/>
          <w:szCs w:val="22"/>
        </w:rPr>
      </w:pPr>
      <w:r w:rsidRPr="00444B53">
        <w:rPr>
          <w:rFonts w:ascii="Times New Roman" w:hAnsi="Times New Roman" w:cs="Times New Roman"/>
          <w:szCs w:val="22"/>
        </w:rPr>
        <w:t>My bibliography</w:t>
      </w:r>
      <w:r w:rsidR="00F66164" w:rsidRPr="00444B53">
        <w:rPr>
          <w:rFonts w:ascii="Times New Roman" w:hAnsi="Times New Roman" w:cs="Times New Roman"/>
          <w:szCs w:val="22"/>
        </w:rPr>
        <w:t>:</w:t>
      </w:r>
      <w:r w:rsidRPr="00444B53">
        <w:rPr>
          <w:rFonts w:ascii="Times New Roman" w:hAnsi="Times New Roman" w:cs="Times New Roman"/>
          <w:szCs w:val="22"/>
        </w:rPr>
        <w:t xml:space="preserve"> </w:t>
      </w:r>
      <w:hyperlink r:id="rId11" w:history="1">
        <w:r w:rsidRPr="00444B53">
          <w:rPr>
            <w:rStyle w:val="Hyperlink"/>
            <w:rFonts w:ascii="Times New Roman" w:hAnsi="Times New Roman" w:cs="Times New Roman"/>
            <w:color w:val="14376C"/>
            <w:szCs w:val="22"/>
            <w:bdr w:val="none" w:sz="0" w:space="0" w:color="auto" w:frame="1"/>
            <w:shd w:val="clear" w:color="auto" w:fill="FFFFFF"/>
          </w:rPr>
          <w:t>https://www.ncbi.nlm.nih.gov/myncbi/109TuJBVp5JAd/bibliography/public/</w:t>
        </w:r>
      </w:hyperlink>
    </w:p>
    <w:p w14:paraId="5D1541E7" w14:textId="1462134D" w:rsidR="00F66164" w:rsidRPr="00444B53" w:rsidRDefault="00F66164" w:rsidP="00F66164">
      <w:pPr>
        <w:pStyle w:val="Default"/>
        <w:rPr>
          <w:sz w:val="22"/>
          <w:szCs w:val="22"/>
        </w:rPr>
      </w:pPr>
    </w:p>
    <w:p w14:paraId="2642E901" w14:textId="76D3951E" w:rsidR="00E465C4" w:rsidRPr="00E465C4" w:rsidRDefault="00E465C4" w:rsidP="00662BA3">
      <w:pPr>
        <w:pStyle w:val="Default"/>
        <w:numPr>
          <w:ilvl w:val="0"/>
          <w:numId w:val="13"/>
        </w:numPr>
        <w:spacing w:before="240"/>
        <w:jc w:val="both"/>
        <w:rPr>
          <w:color w:val="auto"/>
          <w:sz w:val="22"/>
          <w:szCs w:val="22"/>
        </w:rPr>
      </w:pPr>
      <w:r w:rsidRPr="0087224C">
        <w:rPr>
          <w:b/>
          <w:bCs/>
          <w:color w:val="auto"/>
          <w:sz w:val="22"/>
          <w:szCs w:val="22"/>
        </w:rPr>
        <w:t>Rahman MM</w:t>
      </w:r>
      <w:r>
        <w:rPr>
          <w:color w:val="auto"/>
          <w:sz w:val="22"/>
          <w:szCs w:val="22"/>
        </w:rPr>
        <w:t>, Estifanos B, Glenn HL, Kibler K, Li Y, Jacobs B, McFadden G, Hogue BG. Nuclear export inhibitor Selinexor targeting XPO1 enhances coronavirus replication. bioRxiv 2023 Feb 13:2023.02.09.527884.</w:t>
      </w:r>
    </w:p>
    <w:p w14:paraId="37C95B36" w14:textId="38D38931" w:rsidR="003605EB" w:rsidRPr="00D444EA" w:rsidRDefault="003605EB" w:rsidP="00662BA3">
      <w:pPr>
        <w:pStyle w:val="Default"/>
        <w:numPr>
          <w:ilvl w:val="0"/>
          <w:numId w:val="13"/>
        </w:numPr>
        <w:spacing w:before="240"/>
        <w:jc w:val="both"/>
        <w:rPr>
          <w:color w:val="auto"/>
          <w:sz w:val="22"/>
          <w:szCs w:val="22"/>
        </w:rPr>
      </w:pPr>
      <w:r w:rsidRPr="003605EB">
        <w:rPr>
          <w:b/>
          <w:bCs/>
          <w:color w:val="auto"/>
          <w:sz w:val="22"/>
          <w:szCs w:val="22"/>
        </w:rPr>
        <w:t>Rahman MM</w:t>
      </w:r>
      <w:r>
        <w:rPr>
          <w:color w:val="auto"/>
          <w:sz w:val="22"/>
          <w:szCs w:val="22"/>
        </w:rPr>
        <w:t xml:space="preserve">, </w:t>
      </w:r>
      <w:r w:rsidR="00E465C4">
        <w:rPr>
          <w:color w:val="auto"/>
          <w:sz w:val="22"/>
          <w:szCs w:val="22"/>
        </w:rPr>
        <w:t xml:space="preserve">van </w:t>
      </w:r>
      <w:r>
        <w:rPr>
          <w:color w:val="auto"/>
          <w:sz w:val="22"/>
          <w:szCs w:val="22"/>
        </w:rPr>
        <w:t>Oosterom F, Enow JA, Hossain M, Guti</w:t>
      </w:r>
      <w:r w:rsidR="00E465C4">
        <w:rPr>
          <w:color w:val="auto"/>
          <w:sz w:val="22"/>
          <w:szCs w:val="22"/>
        </w:rPr>
        <w:t>e</w:t>
      </w:r>
      <w:r>
        <w:rPr>
          <w:color w:val="auto"/>
          <w:sz w:val="22"/>
          <w:szCs w:val="22"/>
        </w:rPr>
        <w:t>rrez-Jensen AD, Cashen M, Everts A, Lowe K, Kilbourne J, Dagge</w:t>
      </w:r>
      <w:r w:rsidR="00E465C4">
        <w:rPr>
          <w:color w:val="auto"/>
          <w:sz w:val="22"/>
          <w:szCs w:val="22"/>
        </w:rPr>
        <w:t>t</w:t>
      </w:r>
      <w:r>
        <w:rPr>
          <w:color w:val="auto"/>
          <w:sz w:val="22"/>
          <w:szCs w:val="22"/>
        </w:rPr>
        <w:t xml:space="preserve">t-Vondras J, Karr TL, McFadden G. A novel </w:t>
      </w:r>
      <w:r w:rsidR="00D444EA">
        <w:rPr>
          <w:color w:val="auto"/>
          <w:sz w:val="22"/>
          <w:szCs w:val="22"/>
        </w:rPr>
        <w:t xml:space="preserve">anti-cancer therapy with </w:t>
      </w:r>
      <w:r w:rsidR="00D444EA" w:rsidRPr="00D444EA">
        <w:rPr>
          <w:color w:val="auto"/>
          <w:sz w:val="22"/>
          <w:szCs w:val="22"/>
        </w:rPr>
        <w:t xml:space="preserve">nuclear export inhibitor Selinexor in combination with oncolytic myxoma virus. </w:t>
      </w:r>
      <w:r w:rsidR="00E465C4">
        <w:rPr>
          <w:color w:val="auto"/>
          <w:sz w:val="22"/>
          <w:szCs w:val="22"/>
        </w:rPr>
        <w:t xml:space="preserve">Cancer Res </w:t>
      </w:r>
      <w:proofErr w:type="spellStart"/>
      <w:r w:rsidR="00E465C4">
        <w:rPr>
          <w:color w:val="auto"/>
          <w:sz w:val="22"/>
          <w:szCs w:val="22"/>
        </w:rPr>
        <w:t>Commun</w:t>
      </w:r>
      <w:proofErr w:type="spellEnd"/>
      <w:r w:rsidR="00D052C9">
        <w:rPr>
          <w:color w:val="auto"/>
          <w:sz w:val="22"/>
          <w:szCs w:val="22"/>
          <w:shd w:val="clear" w:color="auto" w:fill="FFFFFF"/>
        </w:rPr>
        <w:t>.</w:t>
      </w:r>
      <w:r w:rsidR="00E465C4">
        <w:rPr>
          <w:color w:val="auto"/>
          <w:sz w:val="22"/>
          <w:szCs w:val="22"/>
          <w:shd w:val="clear" w:color="auto" w:fill="FFFFFF"/>
        </w:rPr>
        <w:t xml:space="preserve"> 2023 Jun 1; 3(6):952-968.</w:t>
      </w:r>
      <w:r w:rsidR="00D444EA" w:rsidRPr="00D444EA">
        <w:rPr>
          <w:color w:val="auto"/>
          <w:sz w:val="22"/>
          <w:szCs w:val="22"/>
        </w:rPr>
        <w:t xml:space="preserve">  </w:t>
      </w:r>
    </w:p>
    <w:p w14:paraId="6E3A694F" w14:textId="7AF99937" w:rsidR="00444B53" w:rsidRDefault="00444B53" w:rsidP="00662BA3">
      <w:pPr>
        <w:pStyle w:val="Default"/>
        <w:numPr>
          <w:ilvl w:val="0"/>
          <w:numId w:val="13"/>
        </w:numPr>
        <w:spacing w:before="240"/>
        <w:jc w:val="both"/>
        <w:rPr>
          <w:color w:val="auto"/>
          <w:sz w:val="22"/>
          <w:szCs w:val="22"/>
        </w:rPr>
      </w:pPr>
      <w:r w:rsidRPr="00D444EA">
        <w:rPr>
          <w:b/>
          <w:bCs/>
          <w:color w:val="auto"/>
          <w:sz w:val="22"/>
          <w:szCs w:val="22"/>
        </w:rPr>
        <w:t>Rahman MM</w:t>
      </w:r>
      <w:r w:rsidRPr="00D444EA">
        <w:rPr>
          <w:color w:val="auto"/>
          <w:sz w:val="22"/>
          <w:szCs w:val="22"/>
        </w:rPr>
        <w:t xml:space="preserve"> and McFadden G. Role of cytokines in poxvirus host tropism and adaptation. </w:t>
      </w:r>
      <w:r w:rsidRPr="00D444EA">
        <w:rPr>
          <w:i/>
          <w:iCs/>
          <w:color w:val="auto"/>
          <w:sz w:val="22"/>
          <w:szCs w:val="22"/>
        </w:rPr>
        <w:t>Current Opinion in Virology</w:t>
      </w:r>
      <w:r>
        <w:rPr>
          <w:color w:val="auto"/>
          <w:sz w:val="22"/>
          <w:szCs w:val="22"/>
        </w:rPr>
        <w:t xml:space="preserve">. </w:t>
      </w:r>
      <w:r w:rsidR="00D444EA">
        <w:rPr>
          <w:color w:val="auto"/>
          <w:sz w:val="22"/>
          <w:szCs w:val="22"/>
        </w:rPr>
        <w:t xml:space="preserve">2022 </w:t>
      </w:r>
      <w:r w:rsidR="00E513D8">
        <w:rPr>
          <w:color w:val="auto"/>
          <w:sz w:val="22"/>
          <w:szCs w:val="22"/>
        </w:rPr>
        <w:t>Dec; 57:101286.</w:t>
      </w:r>
    </w:p>
    <w:p w14:paraId="5880D60F" w14:textId="5BDAA6B6" w:rsidR="00752939" w:rsidRDefault="00752939" w:rsidP="00662BA3">
      <w:pPr>
        <w:pStyle w:val="Default"/>
        <w:numPr>
          <w:ilvl w:val="0"/>
          <w:numId w:val="13"/>
        </w:numPr>
        <w:spacing w:before="240"/>
        <w:jc w:val="both"/>
        <w:rPr>
          <w:color w:val="auto"/>
          <w:sz w:val="22"/>
          <w:szCs w:val="22"/>
        </w:rPr>
      </w:pPr>
      <w:r w:rsidRPr="00444B53">
        <w:rPr>
          <w:color w:val="auto"/>
          <w:sz w:val="22"/>
          <w:szCs w:val="22"/>
        </w:rPr>
        <w:t xml:space="preserve">Zheng N, Fang J, Xue G, Wang Z, Li X, Zhou M, </w:t>
      </w:r>
      <w:proofErr w:type="spellStart"/>
      <w:r w:rsidRPr="00444B53">
        <w:rPr>
          <w:color w:val="auto"/>
          <w:sz w:val="22"/>
          <w:szCs w:val="22"/>
        </w:rPr>
        <w:t>Jin</w:t>
      </w:r>
      <w:proofErr w:type="spellEnd"/>
      <w:r w:rsidRPr="00444B53">
        <w:rPr>
          <w:color w:val="auto"/>
          <w:sz w:val="22"/>
          <w:szCs w:val="22"/>
        </w:rPr>
        <w:t xml:space="preserve"> G, </w:t>
      </w:r>
      <w:r w:rsidRPr="00444B53">
        <w:rPr>
          <w:b/>
          <w:bCs/>
          <w:color w:val="auto"/>
          <w:sz w:val="22"/>
          <w:szCs w:val="22"/>
        </w:rPr>
        <w:t>Rahman MM</w:t>
      </w:r>
      <w:r w:rsidRPr="00444B53">
        <w:rPr>
          <w:color w:val="auto"/>
          <w:sz w:val="22"/>
          <w:szCs w:val="22"/>
        </w:rPr>
        <w:t>, McFadden G, Lu Y.</w:t>
      </w:r>
      <w:r>
        <w:rPr>
          <w:color w:val="auto"/>
          <w:sz w:val="22"/>
          <w:szCs w:val="22"/>
        </w:rPr>
        <w:t xml:space="preserve"> Induction of tumor cell </w:t>
      </w:r>
      <w:proofErr w:type="spellStart"/>
      <w:r>
        <w:rPr>
          <w:color w:val="auto"/>
          <w:sz w:val="22"/>
          <w:szCs w:val="22"/>
        </w:rPr>
        <w:t>autosis</w:t>
      </w:r>
      <w:proofErr w:type="spellEnd"/>
      <w:r>
        <w:rPr>
          <w:color w:val="auto"/>
          <w:sz w:val="22"/>
          <w:szCs w:val="22"/>
        </w:rPr>
        <w:t xml:space="preserve"> by myxoma virus-infected CAR-T and TCR-T cells to overcome primary and acquired resistance. </w:t>
      </w:r>
      <w:r w:rsidRPr="003B57B9">
        <w:rPr>
          <w:i/>
          <w:iCs/>
          <w:color w:val="auto"/>
          <w:sz w:val="22"/>
          <w:szCs w:val="22"/>
        </w:rPr>
        <w:t>Cancer Cell</w:t>
      </w:r>
      <w:r>
        <w:rPr>
          <w:color w:val="auto"/>
          <w:sz w:val="22"/>
          <w:szCs w:val="22"/>
        </w:rPr>
        <w:t>. 2022 Sep 12; 40(9):973-985.e7.</w:t>
      </w:r>
    </w:p>
    <w:p w14:paraId="3676300D" w14:textId="2C5F20FA" w:rsidR="0054768F" w:rsidRDefault="0054768F" w:rsidP="00662BA3">
      <w:pPr>
        <w:pStyle w:val="Default"/>
        <w:numPr>
          <w:ilvl w:val="0"/>
          <w:numId w:val="13"/>
        </w:numPr>
        <w:spacing w:before="240"/>
        <w:jc w:val="both"/>
        <w:rPr>
          <w:color w:val="auto"/>
          <w:sz w:val="22"/>
          <w:szCs w:val="22"/>
        </w:rPr>
      </w:pPr>
      <w:r w:rsidRPr="003B57B9">
        <w:rPr>
          <w:b/>
          <w:bCs/>
          <w:color w:val="auto"/>
          <w:sz w:val="22"/>
          <w:szCs w:val="22"/>
        </w:rPr>
        <w:t>Rahman MM</w:t>
      </w:r>
      <w:r>
        <w:rPr>
          <w:color w:val="auto"/>
          <w:sz w:val="22"/>
          <w:szCs w:val="22"/>
        </w:rPr>
        <w:t xml:space="preserve">, McFadden G, </w:t>
      </w:r>
      <w:proofErr w:type="spellStart"/>
      <w:r>
        <w:rPr>
          <w:color w:val="auto"/>
          <w:sz w:val="22"/>
          <w:szCs w:val="22"/>
        </w:rPr>
        <w:t>Ruthel</w:t>
      </w:r>
      <w:proofErr w:type="spellEnd"/>
      <w:r>
        <w:rPr>
          <w:color w:val="auto"/>
          <w:sz w:val="22"/>
          <w:szCs w:val="22"/>
        </w:rPr>
        <w:t xml:space="preserve"> G., Herbert DR, Freedman BD, Greenberg RM, Bais S</w:t>
      </w:r>
      <w:r w:rsidR="00752939">
        <w:rPr>
          <w:color w:val="auto"/>
          <w:sz w:val="22"/>
          <w:szCs w:val="22"/>
        </w:rPr>
        <w:t xml:space="preserve">. Oncolytic myxoma virus infects and damages the tegument of the human parasitic flatworm Schistosoma </w:t>
      </w:r>
      <w:proofErr w:type="spellStart"/>
      <w:r w:rsidR="00752939">
        <w:rPr>
          <w:color w:val="auto"/>
          <w:sz w:val="22"/>
          <w:szCs w:val="22"/>
        </w:rPr>
        <w:t>mansoni</w:t>
      </w:r>
      <w:proofErr w:type="spellEnd"/>
      <w:r w:rsidR="00752939">
        <w:rPr>
          <w:color w:val="auto"/>
          <w:sz w:val="22"/>
          <w:szCs w:val="22"/>
        </w:rPr>
        <w:t xml:space="preserve">. </w:t>
      </w:r>
      <w:r w:rsidR="00752939" w:rsidRPr="003B57B9">
        <w:rPr>
          <w:i/>
          <w:iCs/>
          <w:color w:val="auto"/>
          <w:sz w:val="22"/>
          <w:szCs w:val="22"/>
        </w:rPr>
        <w:t xml:space="preserve">Exp </w:t>
      </w:r>
      <w:proofErr w:type="spellStart"/>
      <w:r w:rsidR="00752939" w:rsidRPr="003B57B9">
        <w:rPr>
          <w:i/>
          <w:iCs/>
          <w:color w:val="auto"/>
          <w:sz w:val="22"/>
          <w:szCs w:val="22"/>
        </w:rPr>
        <w:t>Parasitol</w:t>
      </w:r>
      <w:proofErr w:type="spellEnd"/>
      <w:r w:rsidR="00752939">
        <w:rPr>
          <w:color w:val="auto"/>
          <w:sz w:val="22"/>
          <w:szCs w:val="22"/>
        </w:rPr>
        <w:t>. 2022 Aug; 239:108263.</w:t>
      </w:r>
    </w:p>
    <w:p w14:paraId="535282B5" w14:textId="187AB4C9" w:rsidR="003277D0" w:rsidRDefault="003277D0" w:rsidP="00662BA3">
      <w:pPr>
        <w:pStyle w:val="Default"/>
        <w:numPr>
          <w:ilvl w:val="0"/>
          <w:numId w:val="13"/>
        </w:numPr>
        <w:spacing w:before="240"/>
        <w:jc w:val="both"/>
        <w:rPr>
          <w:color w:val="auto"/>
          <w:sz w:val="22"/>
          <w:szCs w:val="22"/>
        </w:rPr>
      </w:pPr>
      <w:r w:rsidRPr="00A65D04">
        <w:rPr>
          <w:color w:val="auto"/>
          <w:sz w:val="22"/>
          <w:szCs w:val="22"/>
        </w:rPr>
        <w:t xml:space="preserve">Jazowiecka-Rakus J, </w:t>
      </w:r>
      <w:r w:rsidR="0051170B">
        <w:rPr>
          <w:color w:val="auto"/>
          <w:sz w:val="22"/>
          <w:szCs w:val="22"/>
        </w:rPr>
        <w:t xml:space="preserve">Sochanik A, </w:t>
      </w:r>
      <w:proofErr w:type="spellStart"/>
      <w:r w:rsidRPr="00A65D04">
        <w:rPr>
          <w:color w:val="auto"/>
          <w:sz w:val="22"/>
          <w:szCs w:val="22"/>
        </w:rPr>
        <w:t>Hadrys</w:t>
      </w:r>
      <w:proofErr w:type="spellEnd"/>
      <w:r w:rsidRPr="00A65D04">
        <w:rPr>
          <w:color w:val="auto"/>
          <w:sz w:val="22"/>
          <w:szCs w:val="22"/>
        </w:rPr>
        <w:t xml:space="preserve"> A,</w:t>
      </w:r>
      <w:r>
        <w:rPr>
          <w:color w:val="auto"/>
          <w:sz w:val="22"/>
          <w:szCs w:val="22"/>
        </w:rPr>
        <w:t xml:space="preserve"> </w:t>
      </w:r>
      <w:r w:rsidR="0051170B">
        <w:rPr>
          <w:color w:val="auto"/>
          <w:sz w:val="22"/>
          <w:szCs w:val="22"/>
        </w:rPr>
        <w:t xml:space="preserve">Fidyk W, Chmielik E, </w:t>
      </w:r>
      <w:r w:rsidR="0051170B" w:rsidRPr="006C7F79">
        <w:rPr>
          <w:b/>
          <w:bCs/>
          <w:color w:val="auto"/>
          <w:sz w:val="22"/>
          <w:szCs w:val="22"/>
        </w:rPr>
        <w:t>Rahman MM</w:t>
      </w:r>
      <w:r w:rsidR="0051170B">
        <w:rPr>
          <w:color w:val="auto"/>
          <w:sz w:val="22"/>
          <w:szCs w:val="22"/>
        </w:rPr>
        <w:t xml:space="preserve">, </w:t>
      </w:r>
      <w:r>
        <w:rPr>
          <w:color w:val="auto"/>
          <w:sz w:val="22"/>
          <w:szCs w:val="22"/>
        </w:rPr>
        <w:t>McFadden G</w:t>
      </w:r>
      <w:r w:rsidRPr="00A65D04">
        <w:rPr>
          <w:color w:val="auto"/>
          <w:sz w:val="22"/>
          <w:szCs w:val="22"/>
        </w:rPr>
        <w:t xml:space="preserve">. </w:t>
      </w:r>
      <w:r w:rsidR="0051170B">
        <w:rPr>
          <w:color w:val="auto"/>
          <w:sz w:val="22"/>
          <w:szCs w:val="22"/>
        </w:rPr>
        <w:t xml:space="preserve">Combination of </w:t>
      </w:r>
      <w:r>
        <w:rPr>
          <w:color w:val="auto"/>
          <w:sz w:val="22"/>
          <w:szCs w:val="22"/>
        </w:rPr>
        <w:t>LIGHT (TNFSF14)</w:t>
      </w:r>
      <w:r w:rsidR="0051170B">
        <w:rPr>
          <w:color w:val="auto"/>
          <w:sz w:val="22"/>
          <w:szCs w:val="22"/>
        </w:rPr>
        <w:t xml:space="preserve">-armed myxoma virus </w:t>
      </w:r>
      <w:r>
        <w:rPr>
          <w:color w:val="auto"/>
          <w:sz w:val="22"/>
          <w:szCs w:val="22"/>
        </w:rPr>
        <w:t xml:space="preserve">pre-loaded into </w:t>
      </w:r>
      <w:r w:rsidR="0051170B">
        <w:rPr>
          <w:color w:val="auto"/>
          <w:sz w:val="22"/>
          <w:szCs w:val="22"/>
        </w:rPr>
        <w:t xml:space="preserve">ADSCs and gemcitabine in the </w:t>
      </w:r>
      <w:r>
        <w:rPr>
          <w:color w:val="auto"/>
          <w:sz w:val="22"/>
          <w:szCs w:val="22"/>
        </w:rPr>
        <w:t xml:space="preserve">treatment </w:t>
      </w:r>
      <w:r w:rsidR="0051170B">
        <w:rPr>
          <w:color w:val="auto"/>
          <w:sz w:val="22"/>
          <w:szCs w:val="22"/>
        </w:rPr>
        <w:t xml:space="preserve">of experimental orthotopic </w:t>
      </w:r>
      <w:r>
        <w:rPr>
          <w:color w:val="auto"/>
          <w:sz w:val="22"/>
          <w:szCs w:val="22"/>
        </w:rPr>
        <w:t xml:space="preserve">murine pancreatic adenocarcinoma. </w:t>
      </w:r>
      <w:r w:rsidRPr="00E63D32">
        <w:rPr>
          <w:i/>
          <w:iCs/>
          <w:color w:val="auto"/>
          <w:sz w:val="22"/>
          <w:szCs w:val="22"/>
        </w:rPr>
        <w:t>Cancers</w:t>
      </w:r>
      <w:r>
        <w:rPr>
          <w:color w:val="auto"/>
          <w:sz w:val="22"/>
          <w:szCs w:val="22"/>
        </w:rPr>
        <w:t>, 202</w:t>
      </w:r>
      <w:r w:rsidR="0051170B">
        <w:rPr>
          <w:color w:val="auto"/>
          <w:sz w:val="22"/>
          <w:szCs w:val="22"/>
        </w:rPr>
        <w:t>2</w:t>
      </w:r>
      <w:r>
        <w:rPr>
          <w:color w:val="auto"/>
          <w:sz w:val="22"/>
          <w:szCs w:val="22"/>
        </w:rPr>
        <w:t xml:space="preserve">, </w:t>
      </w:r>
      <w:r w:rsidR="0051170B">
        <w:rPr>
          <w:color w:val="auto"/>
          <w:sz w:val="22"/>
          <w:szCs w:val="22"/>
        </w:rPr>
        <w:t>Apr</w:t>
      </w:r>
      <w:r>
        <w:rPr>
          <w:color w:val="auto"/>
          <w:sz w:val="22"/>
          <w:szCs w:val="22"/>
        </w:rPr>
        <w:t xml:space="preserve"> 1</w:t>
      </w:r>
      <w:r w:rsidR="0051170B">
        <w:rPr>
          <w:color w:val="auto"/>
          <w:sz w:val="22"/>
          <w:szCs w:val="22"/>
        </w:rPr>
        <w:t>6</w:t>
      </w:r>
      <w:r>
        <w:rPr>
          <w:color w:val="auto"/>
          <w:sz w:val="22"/>
          <w:szCs w:val="22"/>
        </w:rPr>
        <w:t>; 1</w:t>
      </w:r>
      <w:r w:rsidR="0051170B">
        <w:rPr>
          <w:color w:val="auto"/>
          <w:sz w:val="22"/>
          <w:szCs w:val="22"/>
        </w:rPr>
        <w:t>4(8):2022.</w:t>
      </w:r>
    </w:p>
    <w:p w14:paraId="15D2E06E" w14:textId="67CD8ACB" w:rsidR="00D54FE0" w:rsidRDefault="00D54FE0" w:rsidP="00662BA3">
      <w:pPr>
        <w:pStyle w:val="Default"/>
        <w:numPr>
          <w:ilvl w:val="0"/>
          <w:numId w:val="13"/>
        </w:numPr>
        <w:spacing w:before="240"/>
        <w:jc w:val="both"/>
        <w:rPr>
          <w:color w:val="auto"/>
          <w:sz w:val="22"/>
          <w:szCs w:val="22"/>
        </w:rPr>
      </w:pPr>
      <w:r>
        <w:rPr>
          <w:color w:val="auto"/>
          <w:sz w:val="22"/>
          <w:szCs w:val="22"/>
        </w:rPr>
        <w:t xml:space="preserve">Agueda-Pinto A, Kraberger S, Everts A, Gutierrez-Jensen A, Glenn HL, Dalton, KP, </w:t>
      </w:r>
      <w:proofErr w:type="spellStart"/>
      <w:r>
        <w:rPr>
          <w:color w:val="auto"/>
          <w:sz w:val="22"/>
          <w:szCs w:val="22"/>
        </w:rPr>
        <w:t>Podadera</w:t>
      </w:r>
      <w:proofErr w:type="spellEnd"/>
      <w:r>
        <w:rPr>
          <w:color w:val="auto"/>
          <w:sz w:val="22"/>
          <w:szCs w:val="22"/>
        </w:rPr>
        <w:t xml:space="preserve"> A, Parra F, </w:t>
      </w:r>
      <w:r w:rsidR="007D190F">
        <w:rPr>
          <w:color w:val="auto"/>
          <w:sz w:val="22"/>
          <w:szCs w:val="22"/>
        </w:rPr>
        <w:t xml:space="preserve">Martinez-Haro M, </w:t>
      </w:r>
      <w:proofErr w:type="spellStart"/>
      <w:r w:rsidR="007D190F">
        <w:rPr>
          <w:color w:val="auto"/>
          <w:sz w:val="22"/>
          <w:szCs w:val="22"/>
        </w:rPr>
        <w:t>Vinuelas</w:t>
      </w:r>
      <w:proofErr w:type="spellEnd"/>
      <w:r w:rsidR="007D190F">
        <w:rPr>
          <w:color w:val="auto"/>
          <w:sz w:val="22"/>
          <w:szCs w:val="22"/>
        </w:rPr>
        <w:t xml:space="preserve"> JA, </w:t>
      </w:r>
      <w:r>
        <w:rPr>
          <w:color w:val="auto"/>
          <w:sz w:val="22"/>
          <w:szCs w:val="22"/>
        </w:rPr>
        <w:t xml:space="preserve">Varsani A, McFadden G, </w:t>
      </w:r>
      <w:r w:rsidRPr="00514FD5">
        <w:rPr>
          <w:b/>
          <w:bCs/>
          <w:color w:val="auto"/>
          <w:sz w:val="22"/>
          <w:szCs w:val="22"/>
        </w:rPr>
        <w:t>Rahman MM</w:t>
      </w:r>
      <w:r>
        <w:rPr>
          <w:color w:val="auto"/>
          <w:sz w:val="22"/>
          <w:szCs w:val="22"/>
        </w:rPr>
        <w:t xml:space="preserve">, Esteves J. Identification of </w:t>
      </w:r>
      <w:r w:rsidR="007D190F">
        <w:rPr>
          <w:color w:val="auto"/>
          <w:sz w:val="22"/>
          <w:szCs w:val="22"/>
        </w:rPr>
        <w:t xml:space="preserve">a novel myxoma virus C7-like host range factor that enabled a species leap from rabbits to hares. </w:t>
      </w:r>
      <w:r w:rsidR="007D190F" w:rsidRPr="006C7F79">
        <w:rPr>
          <w:i/>
          <w:iCs/>
          <w:color w:val="auto"/>
          <w:sz w:val="22"/>
          <w:szCs w:val="22"/>
        </w:rPr>
        <w:t>mBio</w:t>
      </w:r>
      <w:r w:rsidR="007D190F">
        <w:rPr>
          <w:color w:val="auto"/>
          <w:sz w:val="22"/>
          <w:szCs w:val="22"/>
        </w:rPr>
        <w:t>, 2022 Apr 26; 13(2</w:t>
      </w:r>
      <w:proofErr w:type="gramStart"/>
      <w:r w:rsidR="007D190F">
        <w:rPr>
          <w:color w:val="auto"/>
          <w:sz w:val="22"/>
          <w:szCs w:val="22"/>
        </w:rPr>
        <w:t>):e</w:t>
      </w:r>
      <w:proofErr w:type="gramEnd"/>
      <w:r w:rsidR="007D190F">
        <w:rPr>
          <w:color w:val="auto"/>
          <w:sz w:val="22"/>
          <w:szCs w:val="22"/>
        </w:rPr>
        <w:t>0346121.</w:t>
      </w:r>
    </w:p>
    <w:p w14:paraId="6EC929D3" w14:textId="038EBC1A" w:rsidR="00662BA3" w:rsidRPr="00FF7DCD" w:rsidRDefault="00662BA3" w:rsidP="00662BA3">
      <w:pPr>
        <w:pStyle w:val="Default"/>
        <w:numPr>
          <w:ilvl w:val="0"/>
          <w:numId w:val="13"/>
        </w:numPr>
        <w:spacing w:before="240"/>
        <w:jc w:val="both"/>
        <w:rPr>
          <w:color w:val="auto"/>
          <w:sz w:val="22"/>
          <w:szCs w:val="22"/>
        </w:rPr>
      </w:pPr>
      <w:r>
        <w:rPr>
          <w:color w:val="auto"/>
          <w:sz w:val="22"/>
          <w:szCs w:val="22"/>
        </w:rPr>
        <w:t xml:space="preserve">Villa NY, </w:t>
      </w:r>
      <w:r w:rsidRPr="00514FD5">
        <w:rPr>
          <w:b/>
          <w:bCs/>
          <w:color w:val="auto"/>
          <w:sz w:val="22"/>
          <w:szCs w:val="22"/>
        </w:rPr>
        <w:t>Rahman MM</w:t>
      </w:r>
      <w:r w:rsidRPr="00FF7DCD">
        <w:rPr>
          <w:color w:val="auto"/>
          <w:sz w:val="22"/>
          <w:szCs w:val="22"/>
        </w:rPr>
        <w:t xml:space="preserve">, Mamola J, Sharik ME, Lemos de Matos A, Kilbourne J, Lowe K, Daggett-Vondras J, </w:t>
      </w:r>
      <w:proofErr w:type="spellStart"/>
      <w:r w:rsidRPr="00FF7DCD">
        <w:rPr>
          <w:color w:val="auto"/>
          <w:sz w:val="22"/>
          <w:szCs w:val="22"/>
        </w:rPr>
        <w:t>D’Isabella</w:t>
      </w:r>
      <w:proofErr w:type="spellEnd"/>
      <w:r w:rsidRPr="00FF7DCD">
        <w:rPr>
          <w:color w:val="auto"/>
          <w:sz w:val="22"/>
          <w:szCs w:val="22"/>
        </w:rPr>
        <w:t xml:space="preserve"> J, Goras E, Chesi M, Bergsagel PL, McFadden G. Transplantation of autologous bone marrow pre-loaded ex vivo with oncolytic myxoma virus is </w:t>
      </w:r>
      <w:r w:rsidR="00C020F8" w:rsidRPr="00FF7DCD">
        <w:rPr>
          <w:color w:val="auto"/>
          <w:sz w:val="22"/>
          <w:szCs w:val="22"/>
        </w:rPr>
        <w:t xml:space="preserve">efficacious against drug-resistant </w:t>
      </w:r>
      <w:proofErr w:type="spellStart"/>
      <w:r w:rsidR="00C020F8" w:rsidRPr="00FF7DCD">
        <w:rPr>
          <w:color w:val="auto"/>
          <w:sz w:val="22"/>
          <w:szCs w:val="22"/>
        </w:rPr>
        <w:t>Vk</w:t>
      </w:r>
      <w:proofErr w:type="spellEnd"/>
      <w:r w:rsidR="00C020F8" w:rsidRPr="00FF7DCD">
        <w:rPr>
          <w:color w:val="auto"/>
          <w:sz w:val="22"/>
          <w:szCs w:val="22"/>
        </w:rPr>
        <w:t xml:space="preserve">*MYC mouse myeloma. </w:t>
      </w:r>
      <w:proofErr w:type="spellStart"/>
      <w:r w:rsidR="00C020F8" w:rsidRPr="00FF7DCD">
        <w:rPr>
          <w:i/>
          <w:iCs/>
          <w:color w:val="auto"/>
          <w:sz w:val="22"/>
          <w:szCs w:val="22"/>
        </w:rPr>
        <w:t>Oncotarget</w:t>
      </w:r>
      <w:proofErr w:type="spellEnd"/>
      <w:r w:rsidR="00C020F8" w:rsidRPr="00FF7DCD">
        <w:rPr>
          <w:color w:val="auto"/>
          <w:sz w:val="22"/>
          <w:szCs w:val="22"/>
        </w:rPr>
        <w:t>, 2022 Mar 3; 13:490-504.</w:t>
      </w:r>
    </w:p>
    <w:p w14:paraId="114CFDE1" w14:textId="6BC34B25" w:rsidR="00AA4526" w:rsidRDefault="00AA4526" w:rsidP="00E108FB">
      <w:pPr>
        <w:pStyle w:val="Default"/>
        <w:numPr>
          <w:ilvl w:val="0"/>
          <w:numId w:val="13"/>
        </w:numPr>
        <w:spacing w:before="240"/>
        <w:jc w:val="both"/>
        <w:rPr>
          <w:color w:val="auto"/>
          <w:sz w:val="22"/>
          <w:szCs w:val="22"/>
        </w:rPr>
      </w:pPr>
      <w:r>
        <w:rPr>
          <w:color w:val="auto"/>
          <w:sz w:val="22"/>
          <w:szCs w:val="22"/>
        </w:rPr>
        <w:t xml:space="preserve">Christie JD, Apple N, Zhang L, Kilbourne J, Lowe, K, Daggett-Vondras J, Elliott N, Lucas AR, Blattman JN, </w:t>
      </w:r>
      <w:r w:rsidRPr="00FF7DCD">
        <w:rPr>
          <w:b/>
          <w:bCs/>
          <w:color w:val="auto"/>
          <w:sz w:val="22"/>
          <w:szCs w:val="22"/>
        </w:rPr>
        <w:t>Rahman MM</w:t>
      </w:r>
      <w:r>
        <w:rPr>
          <w:color w:val="auto"/>
          <w:sz w:val="22"/>
          <w:szCs w:val="22"/>
        </w:rPr>
        <w:t xml:space="preserve">, McFadden G. Systemic delivery of </w:t>
      </w:r>
      <w:proofErr w:type="spellStart"/>
      <w:r>
        <w:rPr>
          <w:color w:val="auto"/>
          <w:sz w:val="22"/>
          <w:szCs w:val="22"/>
        </w:rPr>
        <w:t>mLIGHT</w:t>
      </w:r>
      <w:proofErr w:type="spellEnd"/>
      <w:r>
        <w:rPr>
          <w:color w:val="auto"/>
          <w:sz w:val="22"/>
          <w:szCs w:val="22"/>
        </w:rPr>
        <w:t xml:space="preserve">-armed myxoma virus is therapeutic for later-stage </w:t>
      </w:r>
      <w:r w:rsidR="007A1560">
        <w:rPr>
          <w:color w:val="auto"/>
          <w:sz w:val="22"/>
          <w:szCs w:val="22"/>
        </w:rPr>
        <w:t>syngeneic murine</w:t>
      </w:r>
      <w:r>
        <w:rPr>
          <w:color w:val="auto"/>
          <w:sz w:val="22"/>
          <w:szCs w:val="22"/>
        </w:rPr>
        <w:t xml:space="preserve"> lung metastatic osteosarcoma. </w:t>
      </w:r>
      <w:r w:rsidR="007A1560" w:rsidRPr="00FF7DCD">
        <w:rPr>
          <w:i/>
          <w:iCs/>
          <w:color w:val="auto"/>
          <w:sz w:val="22"/>
          <w:szCs w:val="22"/>
        </w:rPr>
        <w:t>Cancers</w:t>
      </w:r>
      <w:r>
        <w:rPr>
          <w:color w:val="auto"/>
          <w:sz w:val="22"/>
          <w:szCs w:val="22"/>
        </w:rPr>
        <w:t>, 202</w:t>
      </w:r>
      <w:r w:rsidR="007A1560">
        <w:rPr>
          <w:color w:val="auto"/>
          <w:sz w:val="22"/>
          <w:szCs w:val="22"/>
        </w:rPr>
        <w:t>2</w:t>
      </w:r>
      <w:r>
        <w:rPr>
          <w:color w:val="auto"/>
          <w:sz w:val="22"/>
          <w:szCs w:val="22"/>
        </w:rPr>
        <w:t xml:space="preserve"> </w:t>
      </w:r>
      <w:r w:rsidR="007A1560">
        <w:rPr>
          <w:color w:val="auto"/>
          <w:sz w:val="22"/>
          <w:szCs w:val="22"/>
        </w:rPr>
        <w:t>Jan 11</w:t>
      </w:r>
      <w:r>
        <w:rPr>
          <w:color w:val="auto"/>
          <w:sz w:val="22"/>
          <w:szCs w:val="22"/>
        </w:rPr>
        <w:t xml:space="preserve">; </w:t>
      </w:r>
      <w:r w:rsidR="007A1560">
        <w:rPr>
          <w:color w:val="auto"/>
          <w:sz w:val="22"/>
          <w:szCs w:val="22"/>
        </w:rPr>
        <w:t>14(2):337.</w:t>
      </w:r>
    </w:p>
    <w:p w14:paraId="7C2216DD" w14:textId="2F23F3CE" w:rsidR="00AA4526" w:rsidRDefault="00AA4526" w:rsidP="00E108FB">
      <w:pPr>
        <w:pStyle w:val="Default"/>
        <w:numPr>
          <w:ilvl w:val="0"/>
          <w:numId w:val="13"/>
        </w:numPr>
        <w:spacing w:before="240"/>
        <w:jc w:val="both"/>
        <w:rPr>
          <w:color w:val="auto"/>
          <w:sz w:val="22"/>
          <w:szCs w:val="22"/>
        </w:rPr>
      </w:pPr>
      <w:r w:rsidRPr="007A5FC9">
        <w:rPr>
          <w:b/>
          <w:bCs/>
          <w:color w:val="auto"/>
          <w:sz w:val="22"/>
          <w:szCs w:val="22"/>
        </w:rPr>
        <w:t>Rahman MM</w:t>
      </w:r>
      <w:r>
        <w:rPr>
          <w:color w:val="auto"/>
          <w:sz w:val="22"/>
          <w:szCs w:val="22"/>
        </w:rPr>
        <w:t xml:space="preserve"> and McFadden G. Oncolytic viruses: Newest frontier for cancer immunotherapy. </w:t>
      </w:r>
      <w:r w:rsidRPr="007A5FC9">
        <w:rPr>
          <w:i/>
          <w:iCs/>
          <w:color w:val="auto"/>
          <w:sz w:val="22"/>
          <w:szCs w:val="22"/>
        </w:rPr>
        <w:t>Cancers</w:t>
      </w:r>
      <w:r>
        <w:rPr>
          <w:color w:val="auto"/>
          <w:sz w:val="22"/>
          <w:szCs w:val="22"/>
        </w:rPr>
        <w:t>, 2021 Oct 29; 13(21):5452.</w:t>
      </w:r>
    </w:p>
    <w:p w14:paraId="346BFF46" w14:textId="132E8E9F" w:rsidR="00E108FB" w:rsidRDefault="00E108FB" w:rsidP="00E108FB">
      <w:pPr>
        <w:pStyle w:val="Default"/>
        <w:numPr>
          <w:ilvl w:val="0"/>
          <w:numId w:val="13"/>
        </w:numPr>
        <w:spacing w:before="240"/>
        <w:jc w:val="both"/>
        <w:rPr>
          <w:color w:val="auto"/>
          <w:sz w:val="22"/>
          <w:szCs w:val="22"/>
        </w:rPr>
      </w:pPr>
      <w:r>
        <w:rPr>
          <w:color w:val="auto"/>
          <w:sz w:val="22"/>
          <w:szCs w:val="22"/>
        </w:rPr>
        <w:t xml:space="preserve">Christie JD, Apple N, Canter H, Achi </w:t>
      </w:r>
      <w:r w:rsidR="00327EAA">
        <w:rPr>
          <w:color w:val="auto"/>
          <w:sz w:val="22"/>
          <w:szCs w:val="22"/>
        </w:rPr>
        <w:t xml:space="preserve">JG, Elliott NM, Lemos de Matos A, Franco L, Kilbourne J, </w:t>
      </w:r>
      <w:r w:rsidR="00327EAA">
        <w:rPr>
          <w:color w:val="auto"/>
          <w:sz w:val="22"/>
          <w:szCs w:val="22"/>
        </w:rPr>
        <w:lastRenderedPageBreak/>
        <w:t xml:space="preserve">Lowe, K, </w:t>
      </w:r>
      <w:r w:rsidR="00327EAA" w:rsidRPr="00327EAA">
        <w:rPr>
          <w:b/>
          <w:bCs/>
          <w:color w:val="auto"/>
          <w:sz w:val="22"/>
          <w:szCs w:val="22"/>
        </w:rPr>
        <w:t>Rahman MM</w:t>
      </w:r>
      <w:r w:rsidR="00327EAA">
        <w:rPr>
          <w:color w:val="auto"/>
          <w:sz w:val="22"/>
          <w:szCs w:val="22"/>
        </w:rPr>
        <w:t xml:space="preserve">, Villa NY, Carman J, Luna E, Blattman J, McFadden G. </w:t>
      </w:r>
      <w:r>
        <w:rPr>
          <w:color w:val="auto"/>
          <w:sz w:val="22"/>
          <w:szCs w:val="22"/>
        </w:rPr>
        <w:t xml:space="preserve">Systemic delivery of </w:t>
      </w:r>
      <w:r w:rsidR="00327EAA">
        <w:rPr>
          <w:color w:val="auto"/>
          <w:sz w:val="22"/>
          <w:szCs w:val="22"/>
        </w:rPr>
        <w:t xml:space="preserve">TNF-armed </w:t>
      </w:r>
      <w:r>
        <w:rPr>
          <w:color w:val="auto"/>
          <w:sz w:val="22"/>
          <w:szCs w:val="22"/>
        </w:rPr>
        <w:t xml:space="preserve">myxoma virus </w:t>
      </w:r>
      <w:r w:rsidR="00327EAA">
        <w:rPr>
          <w:color w:val="auto"/>
          <w:sz w:val="22"/>
          <w:szCs w:val="22"/>
        </w:rPr>
        <w:t xml:space="preserve">plus immune </w:t>
      </w:r>
      <w:r>
        <w:rPr>
          <w:color w:val="auto"/>
          <w:sz w:val="22"/>
          <w:szCs w:val="22"/>
        </w:rPr>
        <w:t>checkpoint inhibitor eliminate</w:t>
      </w:r>
      <w:r w:rsidR="00327EAA">
        <w:rPr>
          <w:color w:val="auto"/>
          <w:sz w:val="22"/>
          <w:szCs w:val="22"/>
        </w:rPr>
        <w:t>s</w:t>
      </w:r>
      <w:r>
        <w:rPr>
          <w:color w:val="auto"/>
          <w:sz w:val="22"/>
          <w:szCs w:val="22"/>
        </w:rPr>
        <w:t xml:space="preserve"> lung metastatic mouse osteosarcoma. </w:t>
      </w:r>
      <w:r w:rsidR="00327EAA" w:rsidRPr="00327EAA">
        <w:rPr>
          <w:i/>
          <w:iCs/>
          <w:color w:val="auto"/>
          <w:sz w:val="22"/>
          <w:szCs w:val="22"/>
        </w:rPr>
        <w:t xml:space="preserve">Mol </w:t>
      </w:r>
      <w:proofErr w:type="spellStart"/>
      <w:r w:rsidR="00327EAA" w:rsidRPr="00327EAA">
        <w:rPr>
          <w:i/>
          <w:iCs/>
          <w:color w:val="auto"/>
          <w:sz w:val="22"/>
          <w:szCs w:val="22"/>
        </w:rPr>
        <w:t>Ther</w:t>
      </w:r>
      <w:proofErr w:type="spellEnd"/>
      <w:r w:rsidR="00327EAA" w:rsidRPr="00327EAA">
        <w:rPr>
          <w:i/>
          <w:iCs/>
          <w:color w:val="auto"/>
          <w:sz w:val="22"/>
          <w:szCs w:val="22"/>
        </w:rPr>
        <w:t xml:space="preserve"> </w:t>
      </w:r>
      <w:proofErr w:type="spellStart"/>
      <w:r w:rsidR="00327EAA" w:rsidRPr="00327EAA">
        <w:rPr>
          <w:i/>
          <w:iCs/>
          <w:color w:val="auto"/>
          <w:sz w:val="22"/>
          <w:szCs w:val="22"/>
        </w:rPr>
        <w:t>Oncolytics</w:t>
      </w:r>
      <w:proofErr w:type="spellEnd"/>
      <w:r w:rsidR="00327EAA">
        <w:rPr>
          <w:color w:val="auto"/>
          <w:sz w:val="22"/>
          <w:szCs w:val="22"/>
        </w:rPr>
        <w:t>, 2021 Aug 6; 22:539-554.</w:t>
      </w:r>
    </w:p>
    <w:p w14:paraId="66C486C2" w14:textId="66CA633D" w:rsidR="008E693C" w:rsidRPr="008E693C" w:rsidRDefault="008E693C" w:rsidP="00A65D04">
      <w:pPr>
        <w:pStyle w:val="Default"/>
        <w:numPr>
          <w:ilvl w:val="0"/>
          <w:numId w:val="13"/>
        </w:numPr>
        <w:spacing w:before="240"/>
        <w:rPr>
          <w:sz w:val="22"/>
          <w:szCs w:val="22"/>
        </w:rPr>
      </w:pPr>
      <w:r>
        <w:rPr>
          <w:color w:val="auto"/>
          <w:sz w:val="22"/>
          <w:szCs w:val="22"/>
        </w:rPr>
        <w:t xml:space="preserve">Agueda-Pinto A, </w:t>
      </w:r>
      <w:r w:rsidR="002D3DB3">
        <w:rPr>
          <w:color w:val="auto"/>
          <w:sz w:val="22"/>
          <w:szCs w:val="22"/>
        </w:rPr>
        <w:t xml:space="preserve">Alves LQ, Neves F, </w:t>
      </w:r>
      <w:r>
        <w:rPr>
          <w:color w:val="auto"/>
          <w:sz w:val="22"/>
          <w:szCs w:val="22"/>
        </w:rPr>
        <w:t xml:space="preserve">McFadden G, </w:t>
      </w:r>
      <w:r w:rsidR="002D3DB3">
        <w:rPr>
          <w:color w:val="auto"/>
          <w:sz w:val="22"/>
          <w:szCs w:val="22"/>
        </w:rPr>
        <w:t xml:space="preserve">Jacobs BL, Castro LFC, </w:t>
      </w:r>
      <w:r w:rsidRPr="00514FD5">
        <w:rPr>
          <w:b/>
          <w:bCs/>
          <w:color w:val="auto"/>
          <w:sz w:val="22"/>
          <w:szCs w:val="22"/>
        </w:rPr>
        <w:t>Rahman MM</w:t>
      </w:r>
      <w:r>
        <w:rPr>
          <w:color w:val="auto"/>
          <w:sz w:val="22"/>
          <w:szCs w:val="22"/>
        </w:rPr>
        <w:t xml:space="preserve">, Esteves J. </w:t>
      </w:r>
      <w:r w:rsidR="002D3DB3">
        <w:rPr>
          <w:color w:val="auto"/>
          <w:sz w:val="22"/>
          <w:szCs w:val="22"/>
        </w:rPr>
        <w:t xml:space="preserve">Convergent loss of the Necroptosis pathway in disparate mammalian lineages shapes </w:t>
      </w:r>
      <w:proofErr w:type="gramStart"/>
      <w:r w:rsidR="002D3DB3">
        <w:rPr>
          <w:color w:val="auto"/>
          <w:sz w:val="22"/>
          <w:szCs w:val="22"/>
        </w:rPr>
        <w:t>viruses</w:t>
      </w:r>
      <w:proofErr w:type="gramEnd"/>
      <w:r w:rsidR="002D3DB3">
        <w:rPr>
          <w:color w:val="auto"/>
          <w:sz w:val="22"/>
          <w:szCs w:val="22"/>
        </w:rPr>
        <w:t xml:space="preserve"> countermeasures. </w:t>
      </w:r>
      <w:r w:rsidR="002D3DB3" w:rsidRPr="002D3DB3">
        <w:rPr>
          <w:i/>
          <w:iCs/>
          <w:color w:val="auto"/>
          <w:sz w:val="22"/>
          <w:szCs w:val="22"/>
        </w:rPr>
        <w:t>Front Immunol</w:t>
      </w:r>
      <w:r w:rsidR="002D3DB3">
        <w:rPr>
          <w:color w:val="auto"/>
          <w:sz w:val="22"/>
          <w:szCs w:val="22"/>
        </w:rPr>
        <w:t>, 2021 Sep1; 12:747737.</w:t>
      </w:r>
    </w:p>
    <w:p w14:paraId="0D30F949" w14:textId="0AD349D7" w:rsidR="00790186" w:rsidRPr="00790186" w:rsidRDefault="00790186" w:rsidP="00A65D04">
      <w:pPr>
        <w:pStyle w:val="Default"/>
        <w:numPr>
          <w:ilvl w:val="0"/>
          <w:numId w:val="13"/>
        </w:numPr>
        <w:spacing w:before="240"/>
        <w:rPr>
          <w:sz w:val="22"/>
          <w:szCs w:val="22"/>
        </w:rPr>
      </w:pPr>
      <w:r w:rsidRPr="00FE40F0">
        <w:rPr>
          <w:b/>
          <w:bCs/>
          <w:color w:val="auto"/>
          <w:sz w:val="22"/>
          <w:szCs w:val="22"/>
        </w:rPr>
        <w:t>Rahman, M.M</w:t>
      </w:r>
      <w:r w:rsidRPr="00FE40F0">
        <w:rPr>
          <w:color w:val="auto"/>
          <w:sz w:val="22"/>
          <w:szCs w:val="22"/>
        </w:rPr>
        <w:t xml:space="preserve">. </w:t>
      </w:r>
      <w:r>
        <w:rPr>
          <w:color w:val="auto"/>
          <w:sz w:val="22"/>
          <w:szCs w:val="22"/>
        </w:rPr>
        <w:t>Gutierrez-Jensen AD, Glenn HL, Abrantes M, Moussatche N, McFadden G.</w:t>
      </w:r>
      <w:r w:rsidRPr="00FE40F0">
        <w:rPr>
          <w:color w:val="auto"/>
          <w:sz w:val="22"/>
          <w:szCs w:val="22"/>
        </w:rPr>
        <w:t xml:space="preserve"> RNA helicase A/DHX9 form unique cytoplasmic anti-viral granules that restrict oncolytic myxoma virus </w:t>
      </w:r>
      <w:r>
        <w:rPr>
          <w:color w:val="auto"/>
          <w:sz w:val="22"/>
          <w:szCs w:val="22"/>
        </w:rPr>
        <w:t xml:space="preserve">replication </w:t>
      </w:r>
      <w:r w:rsidRPr="00FE40F0">
        <w:rPr>
          <w:color w:val="auto"/>
          <w:sz w:val="22"/>
          <w:szCs w:val="22"/>
        </w:rPr>
        <w:t xml:space="preserve">in human </w:t>
      </w:r>
      <w:r>
        <w:rPr>
          <w:color w:val="auto"/>
          <w:sz w:val="22"/>
          <w:szCs w:val="22"/>
        </w:rPr>
        <w:t xml:space="preserve">cancer </w:t>
      </w:r>
      <w:r w:rsidRPr="00FE40F0">
        <w:rPr>
          <w:color w:val="auto"/>
          <w:sz w:val="22"/>
          <w:szCs w:val="22"/>
        </w:rPr>
        <w:t xml:space="preserve">cells. </w:t>
      </w:r>
      <w:r w:rsidRPr="00790186">
        <w:rPr>
          <w:i/>
          <w:iCs/>
          <w:color w:val="auto"/>
          <w:sz w:val="22"/>
          <w:szCs w:val="22"/>
        </w:rPr>
        <w:t xml:space="preserve">J </w:t>
      </w:r>
      <w:proofErr w:type="spellStart"/>
      <w:r w:rsidRPr="00790186">
        <w:rPr>
          <w:i/>
          <w:iCs/>
          <w:color w:val="auto"/>
          <w:sz w:val="22"/>
          <w:szCs w:val="22"/>
        </w:rPr>
        <w:t>Virol</w:t>
      </w:r>
      <w:proofErr w:type="spellEnd"/>
      <w:r>
        <w:rPr>
          <w:i/>
          <w:iCs/>
          <w:color w:val="auto"/>
          <w:sz w:val="22"/>
          <w:szCs w:val="22"/>
        </w:rPr>
        <w:t>.</w:t>
      </w:r>
      <w:r>
        <w:rPr>
          <w:color w:val="auto"/>
          <w:sz w:val="22"/>
          <w:szCs w:val="22"/>
        </w:rPr>
        <w:t xml:space="preserve"> </w:t>
      </w:r>
      <w:r w:rsidR="00974D2D">
        <w:rPr>
          <w:color w:val="auto"/>
          <w:sz w:val="22"/>
          <w:szCs w:val="22"/>
        </w:rPr>
        <w:t>2021, Jun 24; 95(14): e001512</w:t>
      </w:r>
      <w:r>
        <w:rPr>
          <w:color w:val="auto"/>
          <w:sz w:val="22"/>
          <w:szCs w:val="22"/>
        </w:rPr>
        <w:t>.</w:t>
      </w:r>
    </w:p>
    <w:p w14:paraId="3AC23625" w14:textId="068A92DE" w:rsidR="00E63D32" w:rsidRPr="00474A58" w:rsidRDefault="00E63D32" w:rsidP="00A65D04">
      <w:pPr>
        <w:pStyle w:val="Default"/>
        <w:numPr>
          <w:ilvl w:val="0"/>
          <w:numId w:val="13"/>
        </w:numPr>
        <w:spacing w:before="240"/>
        <w:rPr>
          <w:sz w:val="22"/>
          <w:szCs w:val="22"/>
        </w:rPr>
      </w:pPr>
      <w:r w:rsidRPr="00A65D04">
        <w:rPr>
          <w:color w:val="auto"/>
          <w:sz w:val="22"/>
          <w:szCs w:val="22"/>
        </w:rPr>
        <w:t xml:space="preserve">Jazowiecka-Rakus J, </w:t>
      </w:r>
      <w:proofErr w:type="spellStart"/>
      <w:r w:rsidRPr="00A65D04">
        <w:rPr>
          <w:color w:val="auto"/>
          <w:sz w:val="22"/>
          <w:szCs w:val="22"/>
        </w:rPr>
        <w:t>Hadrys</w:t>
      </w:r>
      <w:proofErr w:type="spellEnd"/>
      <w:r w:rsidRPr="00A65D04">
        <w:rPr>
          <w:color w:val="auto"/>
          <w:sz w:val="22"/>
          <w:szCs w:val="22"/>
        </w:rPr>
        <w:t xml:space="preserve"> A,</w:t>
      </w:r>
      <w:r>
        <w:rPr>
          <w:color w:val="auto"/>
          <w:sz w:val="22"/>
          <w:szCs w:val="22"/>
        </w:rPr>
        <w:t xml:space="preserve"> </w:t>
      </w:r>
      <w:r w:rsidRPr="006B3F50">
        <w:rPr>
          <w:b/>
          <w:bCs/>
          <w:color w:val="auto"/>
          <w:sz w:val="22"/>
          <w:szCs w:val="22"/>
        </w:rPr>
        <w:t>Rahman, MM</w:t>
      </w:r>
      <w:r>
        <w:rPr>
          <w:color w:val="auto"/>
          <w:sz w:val="22"/>
          <w:szCs w:val="22"/>
        </w:rPr>
        <w:t xml:space="preserve">, McFadden G, Fidyk W, Chmielik E, Pazdzior M, Grajek M, Kozik V and </w:t>
      </w:r>
      <w:r w:rsidRPr="00A65D04">
        <w:rPr>
          <w:color w:val="auto"/>
          <w:sz w:val="22"/>
          <w:szCs w:val="22"/>
        </w:rPr>
        <w:t xml:space="preserve">Sochanik A. </w:t>
      </w:r>
      <w:r>
        <w:rPr>
          <w:color w:val="auto"/>
          <w:sz w:val="22"/>
          <w:szCs w:val="22"/>
        </w:rPr>
        <w:t xml:space="preserve">Myxoma virus expressing LIGHT (TNFSF14) pre-loaded into adipose-derived mesenchymal stem cells is effective treatment for murine pancreatic adenocarcinoma. </w:t>
      </w:r>
      <w:r w:rsidRPr="00E63D32">
        <w:rPr>
          <w:i/>
          <w:iCs/>
          <w:color w:val="auto"/>
          <w:sz w:val="22"/>
          <w:szCs w:val="22"/>
        </w:rPr>
        <w:t>Cancers</w:t>
      </w:r>
      <w:r>
        <w:rPr>
          <w:color w:val="auto"/>
          <w:sz w:val="22"/>
          <w:szCs w:val="22"/>
        </w:rPr>
        <w:t>, 2021, Mar 19; 13(6): 1394.</w:t>
      </w:r>
    </w:p>
    <w:p w14:paraId="0487D74A" w14:textId="5AEE6C4B" w:rsidR="00474A58" w:rsidRPr="00E63D32" w:rsidRDefault="00474A58" w:rsidP="00A65D04">
      <w:pPr>
        <w:pStyle w:val="Default"/>
        <w:numPr>
          <w:ilvl w:val="0"/>
          <w:numId w:val="13"/>
        </w:numPr>
        <w:spacing w:before="240"/>
        <w:rPr>
          <w:sz w:val="22"/>
          <w:szCs w:val="22"/>
        </w:rPr>
      </w:pPr>
      <w:r w:rsidRPr="00FE40F0">
        <w:rPr>
          <w:color w:val="auto"/>
          <w:sz w:val="22"/>
          <w:szCs w:val="22"/>
        </w:rPr>
        <w:t xml:space="preserve">Woo </w:t>
      </w:r>
      <w:r>
        <w:rPr>
          <w:color w:val="auto"/>
          <w:sz w:val="22"/>
          <w:szCs w:val="22"/>
        </w:rPr>
        <w:t xml:space="preserve">Y, Warner SG, </w:t>
      </w:r>
      <w:proofErr w:type="spellStart"/>
      <w:r>
        <w:rPr>
          <w:color w:val="auto"/>
          <w:sz w:val="22"/>
          <w:szCs w:val="22"/>
        </w:rPr>
        <w:t>Geha</w:t>
      </w:r>
      <w:proofErr w:type="spellEnd"/>
      <w:r>
        <w:rPr>
          <w:color w:val="auto"/>
          <w:sz w:val="22"/>
          <w:szCs w:val="22"/>
        </w:rPr>
        <w:t xml:space="preserve"> R, Stanford MM, </w:t>
      </w:r>
      <w:proofErr w:type="spellStart"/>
      <w:r>
        <w:rPr>
          <w:color w:val="auto"/>
          <w:sz w:val="22"/>
          <w:szCs w:val="22"/>
        </w:rPr>
        <w:t>Decarolis</w:t>
      </w:r>
      <w:proofErr w:type="spellEnd"/>
      <w:r>
        <w:rPr>
          <w:color w:val="auto"/>
          <w:sz w:val="22"/>
          <w:szCs w:val="22"/>
        </w:rPr>
        <w:t xml:space="preserve"> P, Singer S, </w:t>
      </w:r>
      <w:r w:rsidRPr="00131389">
        <w:rPr>
          <w:b/>
          <w:bCs/>
          <w:color w:val="auto"/>
          <w:sz w:val="22"/>
          <w:szCs w:val="22"/>
        </w:rPr>
        <w:t>Rahman MM</w:t>
      </w:r>
      <w:r>
        <w:rPr>
          <w:color w:val="auto"/>
          <w:sz w:val="22"/>
          <w:szCs w:val="22"/>
        </w:rPr>
        <w:t>, McFadden G, Fong Y.</w:t>
      </w:r>
      <w:r w:rsidRPr="00FE40F0">
        <w:rPr>
          <w:color w:val="auto"/>
          <w:sz w:val="22"/>
          <w:szCs w:val="22"/>
        </w:rPr>
        <w:t xml:space="preserve"> The oncolytic activity of myxoma virus against soft tissue sarcoma is mediated by the overexpression of ribonucleotide reductase. </w:t>
      </w:r>
      <w:r w:rsidRPr="00474A58">
        <w:rPr>
          <w:i/>
          <w:iCs/>
          <w:color w:val="auto"/>
          <w:sz w:val="22"/>
          <w:szCs w:val="22"/>
        </w:rPr>
        <w:t>Clin Med Insights Oncol</w:t>
      </w:r>
      <w:r>
        <w:rPr>
          <w:color w:val="auto"/>
          <w:sz w:val="22"/>
          <w:szCs w:val="22"/>
        </w:rPr>
        <w:t>. 2021, Feb 11; 15:1179554921993069.</w:t>
      </w:r>
    </w:p>
    <w:p w14:paraId="6B0DEDB5" w14:textId="6CEF7E03" w:rsidR="00C00D2C" w:rsidRPr="00C00D2C" w:rsidRDefault="00C00D2C" w:rsidP="00A65D04">
      <w:pPr>
        <w:pStyle w:val="Default"/>
        <w:numPr>
          <w:ilvl w:val="0"/>
          <w:numId w:val="13"/>
        </w:numPr>
        <w:spacing w:before="240"/>
        <w:rPr>
          <w:sz w:val="22"/>
          <w:szCs w:val="22"/>
        </w:rPr>
      </w:pPr>
      <w:r w:rsidRPr="00A65D04">
        <w:rPr>
          <w:color w:val="auto"/>
          <w:sz w:val="22"/>
          <w:szCs w:val="22"/>
        </w:rPr>
        <w:t xml:space="preserve">Liu Z, Nailwal H, Rector J, </w:t>
      </w:r>
      <w:r w:rsidRPr="00A65D04">
        <w:rPr>
          <w:b/>
          <w:bCs/>
          <w:color w:val="auto"/>
          <w:sz w:val="22"/>
          <w:szCs w:val="22"/>
        </w:rPr>
        <w:t>Rahman MM</w:t>
      </w:r>
      <w:r w:rsidRPr="00A65D04">
        <w:rPr>
          <w:color w:val="auto"/>
          <w:sz w:val="22"/>
          <w:szCs w:val="22"/>
        </w:rPr>
        <w:t xml:space="preserve">, Sam R, Kang K, McFadden G and Chan FK. A class of viral inducer of RIPK3 degradation regulates virus-induced inflammation. </w:t>
      </w:r>
      <w:r w:rsidRPr="00A65D04">
        <w:rPr>
          <w:i/>
          <w:iCs/>
          <w:color w:val="auto"/>
          <w:sz w:val="22"/>
          <w:szCs w:val="22"/>
        </w:rPr>
        <w:t>Immunity</w:t>
      </w:r>
      <w:r>
        <w:rPr>
          <w:i/>
          <w:iCs/>
          <w:color w:val="auto"/>
          <w:sz w:val="22"/>
          <w:szCs w:val="22"/>
        </w:rPr>
        <w:t xml:space="preserve">, </w:t>
      </w:r>
      <w:r w:rsidRPr="00D71D52">
        <w:rPr>
          <w:color w:val="auto"/>
          <w:sz w:val="22"/>
          <w:szCs w:val="22"/>
        </w:rPr>
        <w:t>2021</w:t>
      </w:r>
      <w:r>
        <w:rPr>
          <w:color w:val="auto"/>
          <w:sz w:val="22"/>
          <w:szCs w:val="22"/>
        </w:rPr>
        <w:t>, Jan 7; S1074-7613(20)30507-0.</w:t>
      </w:r>
    </w:p>
    <w:p w14:paraId="6B39ED81" w14:textId="60EC79EA" w:rsidR="001E3E23" w:rsidRPr="00A65D04" w:rsidRDefault="001E3E23" w:rsidP="00A65D04">
      <w:pPr>
        <w:pStyle w:val="Default"/>
        <w:numPr>
          <w:ilvl w:val="0"/>
          <w:numId w:val="13"/>
        </w:numPr>
        <w:spacing w:before="240"/>
        <w:rPr>
          <w:sz w:val="22"/>
          <w:szCs w:val="22"/>
        </w:rPr>
      </w:pPr>
      <w:r w:rsidRPr="00A65D04">
        <w:rPr>
          <w:color w:val="auto"/>
          <w:sz w:val="22"/>
          <w:szCs w:val="22"/>
        </w:rPr>
        <w:t xml:space="preserve">Cornejo </w:t>
      </w:r>
      <w:r w:rsidR="001D19AE">
        <w:rPr>
          <w:color w:val="auto"/>
          <w:sz w:val="22"/>
          <w:szCs w:val="22"/>
        </w:rPr>
        <w:t xml:space="preserve">Y, Li M, </w:t>
      </w:r>
      <w:r w:rsidR="00B835EF">
        <w:rPr>
          <w:color w:val="auto"/>
          <w:sz w:val="22"/>
          <w:szCs w:val="22"/>
        </w:rPr>
        <w:t xml:space="preserve">Dellinger TH, Mooney R, </w:t>
      </w:r>
      <w:r w:rsidR="00B835EF" w:rsidRPr="001E2F96">
        <w:rPr>
          <w:b/>
          <w:bCs/>
          <w:color w:val="auto"/>
          <w:sz w:val="22"/>
          <w:szCs w:val="22"/>
        </w:rPr>
        <w:t>Rahman MM</w:t>
      </w:r>
      <w:r w:rsidR="00B835EF">
        <w:rPr>
          <w:color w:val="auto"/>
          <w:sz w:val="22"/>
          <w:szCs w:val="22"/>
        </w:rPr>
        <w:t xml:space="preserve">, McFadden G, Aboody KS and Hammad M. </w:t>
      </w:r>
      <w:r w:rsidRPr="00A65D04">
        <w:rPr>
          <w:color w:val="auto"/>
          <w:sz w:val="22"/>
          <w:szCs w:val="22"/>
        </w:rPr>
        <w:t>NSCs are permissive to oncolytic myxoma virus and provide a delivery method for targeted ovarian cancer ther</w:t>
      </w:r>
      <w:r w:rsidR="00D71D52">
        <w:rPr>
          <w:color w:val="auto"/>
          <w:sz w:val="22"/>
          <w:szCs w:val="22"/>
        </w:rPr>
        <w:t xml:space="preserve">apy. </w:t>
      </w:r>
      <w:proofErr w:type="spellStart"/>
      <w:r w:rsidR="001D19AE" w:rsidRPr="001D19AE">
        <w:rPr>
          <w:i/>
          <w:iCs/>
          <w:color w:val="auto"/>
          <w:sz w:val="22"/>
          <w:szCs w:val="22"/>
        </w:rPr>
        <w:t>Oncotarget</w:t>
      </w:r>
      <w:proofErr w:type="spellEnd"/>
      <w:r w:rsidR="00D71D52">
        <w:rPr>
          <w:i/>
          <w:iCs/>
          <w:color w:val="auto"/>
          <w:sz w:val="22"/>
          <w:szCs w:val="22"/>
        </w:rPr>
        <w:t xml:space="preserve">, </w:t>
      </w:r>
      <w:r w:rsidR="00D71D52" w:rsidRPr="00D71D52">
        <w:rPr>
          <w:color w:val="auto"/>
          <w:sz w:val="22"/>
          <w:szCs w:val="22"/>
        </w:rPr>
        <w:t>2020</w:t>
      </w:r>
      <w:r w:rsidR="001D19AE">
        <w:rPr>
          <w:color w:val="auto"/>
          <w:sz w:val="22"/>
          <w:szCs w:val="22"/>
        </w:rPr>
        <w:t xml:space="preserve"> </w:t>
      </w:r>
      <w:r w:rsidR="00D71D52">
        <w:rPr>
          <w:color w:val="auto"/>
          <w:sz w:val="22"/>
          <w:szCs w:val="22"/>
        </w:rPr>
        <w:t>Dec 22; 11(51): 4693-4698.</w:t>
      </w:r>
    </w:p>
    <w:p w14:paraId="7CFA5F5C" w14:textId="016A8F93" w:rsidR="009B04E5" w:rsidRPr="00A65D04" w:rsidRDefault="009B04E5" w:rsidP="00A65D04">
      <w:pPr>
        <w:pStyle w:val="Default"/>
        <w:numPr>
          <w:ilvl w:val="0"/>
          <w:numId w:val="13"/>
        </w:numPr>
        <w:spacing w:before="240"/>
        <w:jc w:val="both"/>
        <w:rPr>
          <w:color w:val="auto"/>
          <w:sz w:val="22"/>
          <w:szCs w:val="22"/>
        </w:rPr>
      </w:pPr>
      <w:r w:rsidRPr="00A65D04">
        <w:rPr>
          <w:color w:val="auto"/>
          <w:sz w:val="22"/>
          <w:szCs w:val="22"/>
        </w:rPr>
        <w:t xml:space="preserve">Torres-Dominguez LE, de Matos AL, </w:t>
      </w:r>
      <w:r w:rsidRPr="00A65D04">
        <w:rPr>
          <w:b/>
          <w:bCs/>
          <w:color w:val="auto"/>
          <w:sz w:val="22"/>
          <w:szCs w:val="22"/>
        </w:rPr>
        <w:t>Rahman MM</w:t>
      </w:r>
      <w:r w:rsidRPr="00A65D04">
        <w:rPr>
          <w:color w:val="auto"/>
          <w:sz w:val="22"/>
          <w:szCs w:val="22"/>
        </w:rPr>
        <w:t xml:space="preserve"> and McFadden G, Methods for the construction of recombinant oncolytic myxoma viruses. Viruses as Therapeutics: Methods and Protocols, </w:t>
      </w:r>
      <w:r w:rsidRPr="00A65D04">
        <w:rPr>
          <w:i/>
          <w:iCs/>
          <w:color w:val="auto"/>
          <w:sz w:val="22"/>
          <w:szCs w:val="22"/>
        </w:rPr>
        <w:t>Methods in Molecular Biology</w:t>
      </w:r>
      <w:r w:rsidRPr="00A65D04">
        <w:rPr>
          <w:color w:val="auto"/>
          <w:sz w:val="22"/>
          <w:szCs w:val="22"/>
        </w:rPr>
        <w:t xml:space="preserve">, </w:t>
      </w:r>
      <w:r w:rsidR="002A0BBD">
        <w:rPr>
          <w:color w:val="auto"/>
          <w:sz w:val="22"/>
          <w:szCs w:val="22"/>
        </w:rPr>
        <w:t xml:space="preserve">2021; </w:t>
      </w:r>
      <w:r w:rsidRPr="00A65D04">
        <w:rPr>
          <w:color w:val="auto"/>
          <w:sz w:val="22"/>
          <w:szCs w:val="22"/>
        </w:rPr>
        <w:t>2225</w:t>
      </w:r>
      <w:r w:rsidR="002A0BBD">
        <w:rPr>
          <w:color w:val="auto"/>
          <w:sz w:val="22"/>
          <w:szCs w:val="22"/>
        </w:rPr>
        <w:t>:63-75.</w:t>
      </w:r>
    </w:p>
    <w:p w14:paraId="78626A1C" w14:textId="77777777" w:rsidR="00380089" w:rsidRPr="00A65D04" w:rsidRDefault="00380089" w:rsidP="00A65D04">
      <w:pPr>
        <w:pStyle w:val="Default"/>
        <w:numPr>
          <w:ilvl w:val="0"/>
          <w:numId w:val="13"/>
        </w:numPr>
        <w:spacing w:before="240"/>
        <w:jc w:val="both"/>
        <w:rPr>
          <w:color w:val="auto"/>
          <w:sz w:val="22"/>
          <w:szCs w:val="22"/>
        </w:rPr>
      </w:pPr>
      <w:r w:rsidRPr="00A65D04">
        <w:rPr>
          <w:color w:val="auto"/>
          <w:sz w:val="22"/>
          <w:szCs w:val="22"/>
        </w:rPr>
        <w:t xml:space="preserve">Jazowiecka-Rakus J, Sochanik A, </w:t>
      </w:r>
      <w:proofErr w:type="spellStart"/>
      <w:r w:rsidRPr="00A65D04">
        <w:rPr>
          <w:color w:val="auto"/>
          <w:sz w:val="22"/>
          <w:szCs w:val="22"/>
        </w:rPr>
        <w:t>Rusin</w:t>
      </w:r>
      <w:proofErr w:type="spellEnd"/>
      <w:r w:rsidRPr="00A65D04">
        <w:rPr>
          <w:color w:val="auto"/>
          <w:sz w:val="22"/>
          <w:szCs w:val="22"/>
        </w:rPr>
        <w:t xml:space="preserve"> A, </w:t>
      </w:r>
      <w:proofErr w:type="spellStart"/>
      <w:r w:rsidRPr="00A65D04">
        <w:rPr>
          <w:color w:val="auto"/>
          <w:sz w:val="22"/>
          <w:szCs w:val="22"/>
        </w:rPr>
        <w:t>Hadrys</w:t>
      </w:r>
      <w:proofErr w:type="spellEnd"/>
      <w:r w:rsidRPr="00A65D04">
        <w:rPr>
          <w:color w:val="auto"/>
          <w:sz w:val="22"/>
          <w:szCs w:val="22"/>
        </w:rPr>
        <w:t xml:space="preserve"> A, Fidyk W, Villa N, </w:t>
      </w:r>
      <w:r w:rsidRPr="00A65D04">
        <w:rPr>
          <w:b/>
          <w:bCs/>
          <w:color w:val="auto"/>
          <w:sz w:val="22"/>
          <w:szCs w:val="22"/>
        </w:rPr>
        <w:t>Rahman MM</w:t>
      </w:r>
      <w:r w:rsidRPr="00A65D04">
        <w:rPr>
          <w:color w:val="auto"/>
          <w:sz w:val="22"/>
          <w:szCs w:val="22"/>
        </w:rPr>
        <w:t xml:space="preserve">, Chmielik E, Franco LS and McFadden G. Myxoma virus-loaded mesenchymal stem cells in experimental oncolytic therapy of murine pulmonary melanoma. </w:t>
      </w:r>
      <w:r w:rsidRPr="00A65D04">
        <w:rPr>
          <w:i/>
          <w:iCs/>
          <w:color w:val="auto"/>
          <w:sz w:val="22"/>
          <w:szCs w:val="22"/>
        </w:rPr>
        <w:t xml:space="preserve">Mol </w:t>
      </w:r>
      <w:proofErr w:type="spellStart"/>
      <w:r w:rsidRPr="00A65D04">
        <w:rPr>
          <w:i/>
          <w:iCs/>
          <w:color w:val="auto"/>
          <w:sz w:val="22"/>
          <w:szCs w:val="22"/>
        </w:rPr>
        <w:t>Ther</w:t>
      </w:r>
      <w:proofErr w:type="spellEnd"/>
      <w:r w:rsidRPr="00A65D04">
        <w:rPr>
          <w:i/>
          <w:iCs/>
          <w:color w:val="auto"/>
          <w:sz w:val="22"/>
          <w:szCs w:val="22"/>
        </w:rPr>
        <w:t xml:space="preserve"> </w:t>
      </w:r>
      <w:proofErr w:type="spellStart"/>
      <w:r w:rsidRPr="00A65D04">
        <w:rPr>
          <w:i/>
          <w:iCs/>
          <w:color w:val="auto"/>
          <w:sz w:val="22"/>
          <w:szCs w:val="22"/>
        </w:rPr>
        <w:t>Oncolytics</w:t>
      </w:r>
      <w:proofErr w:type="spellEnd"/>
      <w:r w:rsidRPr="00A65D04">
        <w:rPr>
          <w:i/>
          <w:iCs/>
          <w:color w:val="auto"/>
          <w:sz w:val="22"/>
          <w:szCs w:val="22"/>
        </w:rPr>
        <w:t>,</w:t>
      </w:r>
      <w:r w:rsidRPr="00A65D04">
        <w:rPr>
          <w:color w:val="auto"/>
          <w:sz w:val="22"/>
          <w:szCs w:val="22"/>
        </w:rPr>
        <w:t xml:space="preserve"> 2020 September 25, 18 (335-350).</w:t>
      </w:r>
    </w:p>
    <w:p w14:paraId="0312A2C0" w14:textId="57B6E491" w:rsidR="009B04E5" w:rsidRPr="00A65D04" w:rsidRDefault="00380089" w:rsidP="00A65D04">
      <w:pPr>
        <w:pStyle w:val="Default"/>
        <w:numPr>
          <w:ilvl w:val="0"/>
          <w:numId w:val="13"/>
        </w:numPr>
        <w:spacing w:before="240"/>
        <w:rPr>
          <w:sz w:val="22"/>
          <w:szCs w:val="22"/>
        </w:rPr>
      </w:pPr>
      <w:r w:rsidRPr="00A65D04">
        <w:rPr>
          <w:color w:val="auto"/>
          <w:sz w:val="22"/>
          <w:szCs w:val="22"/>
        </w:rPr>
        <w:t xml:space="preserve">Villa N, </w:t>
      </w:r>
      <w:r w:rsidRPr="00A65D04">
        <w:rPr>
          <w:b/>
          <w:bCs/>
          <w:color w:val="auto"/>
          <w:sz w:val="22"/>
          <w:szCs w:val="22"/>
        </w:rPr>
        <w:t>Rahman MM</w:t>
      </w:r>
      <w:r w:rsidRPr="00A65D04">
        <w:rPr>
          <w:color w:val="auto"/>
          <w:sz w:val="22"/>
          <w:szCs w:val="22"/>
        </w:rPr>
        <w:t xml:space="preserve">, Mamola J, </w:t>
      </w:r>
      <w:proofErr w:type="spellStart"/>
      <w:r w:rsidRPr="00A65D04">
        <w:rPr>
          <w:color w:val="auto"/>
          <w:sz w:val="22"/>
          <w:szCs w:val="22"/>
        </w:rPr>
        <w:t>D’Isabella</w:t>
      </w:r>
      <w:proofErr w:type="spellEnd"/>
      <w:r w:rsidRPr="00A65D04">
        <w:rPr>
          <w:color w:val="auto"/>
          <w:sz w:val="22"/>
          <w:szCs w:val="22"/>
        </w:rPr>
        <w:t xml:space="preserve"> J, Goras E, Kilbourne J, Lowe K, Daggett-Vondras J, Torres L, Christie J, Appel N, Cox AL, Kim JB and McFadden G. Autologous transplantation using donor leukocytes loaded ex vivo with oncolytic myxoma virus can eliminate residual multiple myeloma. </w:t>
      </w:r>
      <w:r w:rsidRPr="00A65D04">
        <w:rPr>
          <w:i/>
          <w:iCs/>
          <w:color w:val="auto"/>
          <w:sz w:val="22"/>
          <w:szCs w:val="22"/>
        </w:rPr>
        <w:t xml:space="preserve">Mol </w:t>
      </w:r>
      <w:proofErr w:type="spellStart"/>
      <w:r w:rsidRPr="00A65D04">
        <w:rPr>
          <w:i/>
          <w:iCs/>
          <w:color w:val="auto"/>
          <w:sz w:val="22"/>
          <w:szCs w:val="22"/>
        </w:rPr>
        <w:t>Ther</w:t>
      </w:r>
      <w:proofErr w:type="spellEnd"/>
      <w:r w:rsidRPr="00A65D04">
        <w:rPr>
          <w:i/>
          <w:iCs/>
          <w:color w:val="auto"/>
          <w:sz w:val="22"/>
          <w:szCs w:val="22"/>
        </w:rPr>
        <w:t xml:space="preserve"> </w:t>
      </w:r>
      <w:proofErr w:type="spellStart"/>
      <w:r w:rsidRPr="00A65D04">
        <w:rPr>
          <w:i/>
          <w:iCs/>
          <w:color w:val="auto"/>
          <w:sz w:val="22"/>
          <w:szCs w:val="22"/>
        </w:rPr>
        <w:t>Oncolytics</w:t>
      </w:r>
      <w:proofErr w:type="spellEnd"/>
      <w:r w:rsidRPr="00A65D04">
        <w:rPr>
          <w:color w:val="auto"/>
          <w:sz w:val="22"/>
          <w:szCs w:val="22"/>
        </w:rPr>
        <w:t>. 2020 September 25; 18 (171-188).</w:t>
      </w:r>
    </w:p>
    <w:p w14:paraId="00E2AA50" w14:textId="77777777" w:rsidR="00380089" w:rsidRPr="00A65D04" w:rsidRDefault="00380089" w:rsidP="00A65D04">
      <w:pPr>
        <w:pStyle w:val="Default"/>
        <w:numPr>
          <w:ilvl w:val="0"/>
          <w:numId w:val="13"/>
        </w:numPr>
        <w:spacing w:before="240"/>
        <w:jc w:val="both"/>
        <w:rPr>
          <w:color w:val="auto"/>
          <w:sz w:val="22"/>
          <w:szCs w:val="22"/>
        </w:rPr>
      </w:pPr>
      <w:r w:rsidRPr="00A65D04">
        <w:rPr>
          <w:rStyle w:val="authors"/>
          <w:b/>
          <w:bCs/>
          <w:color w:val="auto"/>
          <w:sz w:val="22"/>
          <w:szCs w:val="22"/>
          <w:shd w:val="clear" w:color="auto" w:fill="FFFFFF"/>
        </w:rPr>
        <w:t>Rahman MM</w:t>
      </w:r>
      <w:r w:rsidRPr="00A65D04">
        <w:rPr>
          <w:rStyle w:val="authors"/>
          <w:color w:val="auto"/>
          <w:sz w:val="22"/>
          <w:szCs w:val="22"/>
          <w:shd w:val="clear" w:color="auto" w:fill="FFFFFF"/>
        </w:rPr>
        <w:t>, McFadden G. </w:t>
      </w:r>
      <w:hyperlink r:id="rId12" w:history="1">
        <w:r w:rsidRPr="00A65D04">
          <w:rPr>
            <w:rStyle w:val="Hyperlink"/>
            <w:color w:val="auto"/>
            <w:sz w:val="22"/>
            <w:szCs w:val="22"/>
            <w:u w:val="none"/>
            <w:shd w:val="clear" w:color="auto" w:fill="FFFFFF"/>
          </w:rPr>
          <w:t>Myxoma Virus-Encoded Host Range Protein M029: A Multifunctional Antagonist Targeting Multiple Host Antiviral and Innate Immune Pathways.</w:t>
        </w:r>
      </w:hyperlink>
      <w:r w:rsidRPr="00A65D04">
        <w:rPr>
          <w:rStyle w:val="Hyperlink"/>
          <w:color w:val="auto"/>
          <w:sz w:val="22"/>
          <w:szCs w:val="22"/>
          <w:u w:val="none"/>
          <w:shd w:val="clear" w:color="auto" w:fill="FFFFFF"/>
        </w:rPr>
        <w:t xml:space="preserve"> </w:t>
      </w:r>
      <w:r w:rsidRPr="00A65D04">
        <w:rPr>
          <w:rStyle w:val="source"/>
          <w:i/>
          <w:iCs/>
          <w:color w:val="auto"/>
          <w:sz w:val="22"/>
          <w:szCs w:val="22"/>
          <w:shd w:val="clear" w:color="auto" w:fill="FFFFFF"/>
        </w:rPr>
        <w:t>Vaccines</w:t>
      </w:r>
      <w:r w:rsidRPr="00A65D04">
        <w:rPr>
          <w:rStyle w:val="source"/>
          <w:color w:val="auto"/>
          <w:sz w:val="22"/>
          <w:szCs w:val="22"/>
          <w:shd w:val="clear" w:color="auto" w:fill="FFFFFF"/>
        </w:rPr>
        <w:t xml:space="preserve"> (Basel)</w:t>
      </w:r>
      <w:r w:rsidRPr="00A65D04">
        <w:rPr>
          <w:color w:val="auto"/>
          <w:sz w:val="22"/>
          <w:szCs w:val="22"/>
          <w:shd w:val="clear" w:color="auto" w:fill="FFFFFF"/>
        </w:rPr>
        <w:t>. </w:t>
      </w:r>
      <w:r w:rsidRPr="00A65D04">
        <w:rPr>
          <w:rStyle w:val="pubdate"/>
          <w:color w:val="auto"/>
          <w:sz w:val="22"/>
          <w:szCs w:val="22"/>
          <w:shd w:val="clear" w:color="auto" w:fill="FFFFFF"/>
        </w:rPr>
        <w:t>2020 May 23;</w:t>
      </w:r>
      <w:r w:rsidRPr="00A65D04">
        <w:rPr>
          <w:rStyle w:val="volume"/>
          <w:color w:val="auto"/>
          <w:sz w:val="22"/>
          <w:szCs w:val="22"/>
          <w:shd w:val="clear" w:color="auto" w:fill="FFFFFF"/>
        </w:rPr>
        <w:t>8</w:t>
      </w:r>
      <w:r w:rsidRPr="00A65D04">
        <w:rPr>
          <w:rStyle w:val="issue"/>
          <w:color w:val="auto"/>
          <w:sz w:val="22"/>
          <w:szCs w:val="22"/>
          <w:shd w:val="clear" w:color="auto" w:fill="FFFFFF"/>
        </w:rPr>
        <w:t>(2)</w:t>
      </w:r>
      <w:r w:rsidRPr="00A65D04">
        <w:rPr>
          <w:color w:val="auto"/>
          <w:sz w:val="22"/>
          <w:szCs w:val="22"/>
          <w:shd w:val="clear" w:color="auto" w:fill="FFFFFF"/>
        </w:rPr>
        <w:t>. </w:t>
      </w:r>
      <w:proofErr w:type="spellStart"/>
      <w:r w:rsidRPr="00A65D04">
        <w:rPr>
          <w:rStyle w:val="doi"/>
          <w:color w:val="auto"/>
          <w:sz w:val="22"/>
          <w:szCs w:val="22"/>
          <w:shd w:val="clear" w:color="auto" w:fill="FFFFFF"/>
        </w:rPr>
        <w:t>doi</w:t>
      </w:r>
      <w:proofErr w:type="spellEnd"/>
      <w:r w:rsidRPr="00A65D04">
        <w:rPr>
          <w:rStyle w:val="doi"/>
          <w:color w:val="auto"/>
          <w:sz w:val="22"/>
          <w:szCs w:val="22"/>
          <w:shd w:val="clear" w:color="auto" w:fill="FFFFFF"/>
        </w:rPr>
        <w:t>: 10.3390/vaccines8020244.</w:t>
      </w:r>
      <w:r w:rsidRPr="00A65D04">
        <w:rPr>
          <w:color w:val="auto"/>
          <w:sz w:val="22"/>
          <w:szCs w:val="22"/>
        </w:rPr>
        <w:t xml:space="preserve"> </w:t>
      </w:r>
    </w:p>
    <w:p w14:paraId="1E6B81B1" w14:textId="3AEBCA98" w:rsidR="00380089" w:rsidRPr="00A65D04" w:rsidRDefault="00380089" w:rsidP="00A65D04">
      <w:pPr>
        <w:pStyle w:val="Default"/>
        <w:numPr>
          <w:ilvl w:val="0"/>
          <w:numId w:val="13"/>
        </w:numPr>
        <w:spacing w:before="240"/>
        <w:rPr>
          <w:rStyle w:val="doi"/>
          <w:sz w:val="22"/>
          <w:szCs w:val="22"/>
        </w:rPr>
      </w:pPr>
      <w:r w:rsidRPr="00A65D04">
        <w:rPr>
          <w:rStyle w:val="authors"/>
          <w:color w:val="auto"/>
          <w:sz w:val="22"/>
          <w:szCs w:val="22"/>
          <w:shd w:val="clear" w:color="auto" w:fill="FFFFFF"/>
        </w:rPr>
        <w:t xml:space="preserve">Yaron JR, Zhang L, Guo Q, Burgin M, Schutz LN, </w:t>
      </w:r>
      <w:proofErr w:type="spellStart"/>
      <w:r w:rsidRPr="00A65D04">
        <w:rPr>
          <w:rStyle w:val="authors"/>
          <w:color w:val="auto"/>
          <w:sz w:val="22"/>
          <w:szCs w:val="22"/>
          <w:shd w:val="clear" w:color="auto" w:fill="FFFFFF"/>
        </w:rPr>
        <w:t>Awo</w:t>
      </w:r>
      <w:proofErr w:type="spellEnd"/>
      <w:r w:rsidRPr="00A65D04">
        <w:rPr>
          <w:rStyle w:val="authors"/>
          <w:color w:val="auto"/>
          <w:sz w:val="22"/>
          <w:szCs w:val="22"/>
          <w:shd w:val="clear" w:color="auto" w:fill="FFFFFF"/>
        </w:rPr>
        <w:t xml:space="preserve"> E, Wise L, Krause KL, Ildefonso CJ, Kwiecien JM, Juby M, </w:t>
      </w:r>
      <w:r w:rsidRPr="00A65D04">
        <w:rPr>
          <w:rStyle w:val="authors"/>
          <w:b/>
          <w:bCs/>
          <w:color w:val="auto"/>
          <w:sz w:val="22"/>
          <w:szCs w:val="22"/>
          <w:shd w:val="clear" w:color="auto" w:fill="FFFFFF"/>
        </w:rPr>
        <w:t>Rahman MM</w:t>
      </w:r>
      <w:r w:rsidRPr="00A65D04">
        <w:rPr>
          <w:rStyle w:val="authors"/>
          <w:color w:val="auto"/>
          <w:sz w:val="22"/>
          <w:szCs w:val="22"/>
          <w:shd w:val="clear" w:color="auto" w:fill="FFFFFF"/>
        </w:rPr>
        <w:t xml:space="preserve">, Chen H, Moyer RW, </w:t>
      </w:r>
      <w:proofErr w:type="spellStart"/>
      <w:r w:rsidRPr="00A65D04">
        <w:rPr>
          <w:rStyle w:val="authors"/>
          <w:color w:val="auto"/>
          <w:sz w:val="22"/>
          <w:szCs w:val="22"/>
          <w:shd w:val="clear" w:color="auto" w:fill="FFFFFF"/>
        </w:rPr>
        <w:t>Alcami</w:t>
      </w:r>
      <w:proofErr w:type="spellEnd"/>
      <w:r w:rsidRPr="00A65D04">
        <w:rPr>
          <w:rStyle w:val="authors"/>
          <w:color w:val="auto"/>
          <w:sz w:val="22"/>
          <w:szCs w:val="22"/>
          <w:shd w:val="clear" w:color="auto" w:fill="FFFFFF"/>
        </w:rPr>
        <w:t xml:space="preserve"> A, McFadden G, Lucas AR. </w:t>
      </w:r>
      <w:hyperlink r:id="rId13" w:history="1">
        <w:r w:rsidRPr="00A65D04">
          <w:rPr>
            <w:rStyle w:val="Hyperlink"/>
            <w:color w:val="auto"/>
            <w:sz w:val="22"/>
            <w:szCs w:val="22"/>
            <w:u w:val="none"/>
            <w:shd w:val="clear" w:color="auto" w:fill="FFFFFF"/>
          </w:rPr>
          <w:t>Deriving Immune Modulating Drugs from Viruses-A New Class of Biologics. </w:t>
        </w:r>
      </w:hyperlink>
      <w:r w:rsidRPr="00A65D04">
        <w:rPr>
          <w:rStyle w:val="source"/>
          <w:i/>
          <w:iCs/>
          <w:color w:val="auto"/>
          <w:sz w:val="22"/>
          <w:szCs w:val="22"/>
          <w:shd w:val="clear" w:color="auto" w:fill="FFFFFF"/>
        </w:rPr>
        <w:t xml:space="preserve">J Clin </w:t>
      </w:r>
      <w:r w:rsidRPr="00A65D04">
        <w:rPr>
          <w:rStyle w:val="source"/>
          <w:i/>
          <w:iCs/>
          <w:color w:val="auto"/>
          <w:sz w:val="22"/>
          <w:szCs w:val="22"/>
          <w:shd w:val="clear" w:color="auto" w:fill="FFFFFF"/>
        </w:rPr>
        <w:lastRenderedPageBreak/>
        <w:t>Med</w:t>
      </w:r>
      <w:r w:rsidRPr="00A65D04">
        <w:rPr>
          <w:i/>
          <w:iCs/>
          <w:color w:val="auto"/>
          <w:sz w:val="22"/>
          <w:szCs w:val="22"/>
          <w:shd w:val="clear" w:color="auto" w:fill="FFFFFF"/>
        </w:rPr>
        <w:t>.</w:t>
      </w:r>
      <w:r w:rsidRPr="00A65D04">
        <w:rPr>
          <w:color w:val="auto"/>
          <w:sz w:val="22"/>
          <w:szCs w:val="22"/>
          <w:shd w:val="clear" w:color="auto" w:fill="FFFFFF"/>
        </w:rPr>
        <w:t> </w:t>
      </w:r>
      <w:r w:rsidRPr="00A65D04">
        <w:rPr>
          <w:rStyle w:val="pubdate"/>
          <w:color w:val="auto"/>
          <w:sz w:val="22"/>
          <w:szCs w:val="22"/>
          <w:shd w:val="clear" w:color="auto" w:fill="FFFFFF"/>
        </w:rPr>
        <w:t>2020 Mar 31;</w:t>
      </w:r>
      <w:r w:rsidRPr="00A65D04">
        <w:rPr>
          <w:rStyle w:val="volume"/>
          <w:color w:val="auto"/>
          <w:sz w:val="22"/>
          <w:szCs w:val="22"/>
          <w:shd w:val="clear" w:color="auto" w:fill="FFFFFF"/>
        </w:rPr>
        <w:t>9</w:t>
      </w:r>
      <w:r w:rsidRPr="00A65D04">
        <w:rPr>
          <w:rStyle w:val="issue"/>
          <w:color w:val="auto"/>
          <w:sz w:val="22"/>
          <w:szCs w:val="22"/>
          <w:shd w:val="clear" w:color="auto" w:fill="FFFFFF"/>
        </w:rPr>
        <w:t>(4)</w:t>
      </w:r>
      <w:r w:rsidRPr="00A65D04">
        <w:rPr>
          <w:color w:val="auto"/>
          <w:sz w:val="22"/>
          <w:szCs w:val="22"/>
          <w:shd w:val="clear" w:color="auto" w:fill="FFFFFF"/>
        </w:rPr>
        <w:t>. </w:t>
      </w:r>
      <w:proofErr w:type="spellStart"/>
      <w:r w:rsidRPr="00A65D04">
        <w:rPr>
          <w:rStyle w:val="doi"/>
          <w:color w:val="auto"/>
          <w:sz w:val="22"/>
          <w:szCs w:val="22"/>
          <w:shd w:val="clear" w:color="auto" w:fill="FFFFFF"/>
        </w:rPr>
        <w:t>doi</w:t>
      </w:r>
      <w:proofErr w:type="spellEnd"/>
      <w:r w:rsidRPr="00A65D04">
        <w:rPr>
          <w:rStyle w:val="doi"/>
          <w:color w:val="auto"/>
          <w:sz w:val="22"/>
          <w:szCs w:val="22"/>
          <w:shd w:val="clear" w:color="auto" w:fill="FFFFFF"/>
        </w:rPr>
        <w:t>: 10.3390/jcm9040972.</w:t>
      </w:r>
    </w:p>
    <w:p w14:paraId="02C8017D" w14:textId="5A72EFB7" w:rsidR="00BF09BA" w:rsidRPr="00A65D04" w:rsidRDefault="00BF09BA" w:rsidP="00A65D04">
      <w:pPr>
        <w:pStyle w:val="Default"/>
        <w:numPr>
          <w:ilvl w:val="0"/>
          <w:numId w:val="13"/>
        </w:numPr>
        <w:spacing w:before="240"/>
        <w:rPr>
          <w:rStyle w:val="doi"/>
          <w:sz w:val="22"/>
          <w:szCs w:val="22"/>
        </w:rPr>
      </w:pPr>
      <w:r w:rsidRPr="00A65D04">
        <w:rPr>
          <w:rStyle w:val="authors"/>
          <w:b/>
          <w:bCs/>
          <w:color w:val="auto"/>
          <w:sz w:val="22"/>
          <w:szCs w:val="22"/>
          <w:shd w:val="clear" w:color="auto" w:fill="FFFFFF"/>
        </w:rPr>
        <w:t>Rahman MM</w:t>
      </w:r>
      <w:r w:rsidRPr="00A65D04">
        <w:rPr>
          <w:rStyle w:val="authors"/>
          <w:color w:val="auto"/>
          <w:sz w:val="22"/>
          <w:szCs w:val="22"/>
          <w:shd w:val="clear" w:color="auto" w:fill="FFFFFF"/>
        </w:rPr>
        <w:t>, McFadden G. </w:t>
      </w:r>
      <w:hyperlink r:id="rId14" w:history="1">
        <w:r w:rsidRPr="00A65D04">
          <w:rPr>
            <w:rStyle w:val="Hyperlink"/>
            <w:color w:val="auto"/>
            <w:sz w:val="22"/>
            <w:szCs w:val="22"/>
            <w:u w:val="none"/>
            <w:shd w:val="clear" w:color="auto" w:fill="FFFFFF"/>
          </w:rPr>
          <w:t>Oncolytic Virotherapy with Myxoma Virus. </w:t>
        </w:r>
      </w:hyperlink>
      <w:r w:rsidRPr="00A65D04">
        <w:rPr>
          <w:rStyle w:val="source"/>
          <w:i/>
          <w:iCs/>
          <w:color w:val="auto"/>
          <w:sz w:val="22"/>
          <w:szCs w:val="22"/>
          <w:shd w:val="clear" w:color="auto" w:fill="FFFFFF"/>
        </w:rPr>
        <w:t>J Clin Med</w:t>
      </w:r>
      <w:r w:rsidRPr="00A65D04">
        <w:rPr>
          <w:i/>
          <w:iCs/>
          <w:color w:val="auto"/>
          <w:sz w:val="22"/>
          <w:szCs w:val="22"/>
          <w:shd w:val="clear" w:color="auto" w:fill="FFFFFF"/>
        </w:rPr>
        <w:t>.</w:t>
      </w:r>
      <w:r w:rsidRPr="00A65D04">
        <w:rPr>
          <w:color w:val="auto"/>
          <w:sz w:val="22"/>
          <w:szCs w:val="22"/>
          <w:shd w:val="clear" w:color="auto" w:fill="FFFFFF"/>
        </w:rPr>
        <w:t> </w:t>
      </w:r>
      <w:r w:rsidRPr="00A65D04">
        <w:rPr>
          <w:rStyle w:val="pubdate"/>
          <w:color w:val="auto"/>
          <w:sz w:val="22"/>
          <w:szCs w:val="22"/>
          <w:shd w:val="clear" w:color="auto" w:fill="FFFFFF"/>
        </w:rPr>
        <w:t>2020 Jan 8;</w:t>
      </w:r>
      <w:r w:rsidRPr="00A65D04">
        <w:rPr>
          <w:rStyle w:val="volume"/>
          <w:color w:val="auto"/>
          <w:sz w:val="22"/>
          <w:szCs w:val="22"/>
          <w:shd w:val="clear" w:color="auto" w:fill="FFFFFF"/>
        </w:rPr>
        <w:t>9</w:t>
      </w:r>
      <w:r w:rsidRPr="00A65D04">
        <w:rPr>
          <w:rStyle w:val="issue"/>
          <w:color w:val="auto"/>
          <w:sz w:val="22"/>
          <w:szCs w:val="22"/>
          <w:shd w:val="clear" w:color="auto" w:fill="FFFFFF"/>
        </w:rPr>
        <w:t>(1)</w:t>
      </w:r>
      <w:r w:rsidRPr="00A65D04">
        <w:rPr>
          <w:color w:val="auto"/>
          <w:sz w:val="22"/>
          <w:szCs w:val="22"/>
          <w:shd w:val="clear" w:color="auto" w:fill="FFFFFF"/>
        </w:rPr>
        <w:t>. </w:t>
      </w:r>
      <w:proofErr w:type="spellStart"/>
      <w:r w:rsidRPr="00A65D04">
        <w:rPr>
          <w:rStyle w:val="doi"/>
          <w:color w:val="auto"/>
          <w:sz w:val="22"/>
          <w:szCs w:val="22"/>
          <w:shd w:val="clear" w:color="auto" w:fill="FFFFFF"/>
        </w:rPr>
        <w:t>doi</w:t>
      </w:r>
      <w:proofErr w:type="spellEnd"/>
      <w:r w:rsidRPr="00A65D04">
        <w:rPr>
          <w:rStyle w:val="doi"/>
          <w:color w:val="auto"/>
          <w:sz w:val="22"/>
          <w:szCs w:val="22"/>
          <w:shd w:val="clear" w:color="auto" w:fill="FFFFFF"/>
        </w:rPr>
        <w:t>: 10.3390/jcm9010171.</w:t>
      </w:r>
    </w:p>
    <w:p w14:paraId="24A3BB62" w14:textId="77777777" w:rsidR="00BF09BA" w:rsidRPr="00A65D04" w:rsidRDefault="00BF09BA" w:rsidP="00A65D04">
      <w:pPr>
        <w:pStyle w:val="Default"/>
        <w:numPr>
          <w:ilvl w:val="0"/>
          <w:numId w:val="13"/>
        </w:numPr>
        <w:spacing w:before="240"/>
        <w:jc w:val="both"/>
        <w:rPr>
          <w:rStyle w:val="pmid"/>
          <w:color w:val="auto"/>
          <w:sz w:val="22"/>
          <w:szCs w:val="22"/>
          <w:shd w:val="clear" w:color="auto" w:fill="FFFFFF"/>
        </w:rPr>
      </w:pPr>
      <w:r w:rsidRPr="00A65D04">
        <w:rPr>
          <w:rStyle w:val="authors"/>
          <w:color w:val="auto"/>
          <w:sz w:val="22"/>
          <w:szCs w:val="22"/>
          <w:shd w:val="clear" w:color="auto" w:fill="FFFFFF"/>
        </w:rPr>
        <w:t xml:space="preserve">Garg RR, Jackson CB, </w:t>
      </w:r>
      <w:r w:rsidRPr="00A65D04">
        <w:rPr>
          <w:rStyle w:val="authors"/>
          <w:b/>
          <w:color w:val="auto"/>
          <w:sz w:val="22"/>
          <w:szCs w:val="22"/>
          <w:shd w:val="clear" w:color="auto" w:fill="FFFFFF"/>
        </w:rPr>
        <w:t>Rahman MM</w:t>
      </w:r>
      <w:r w:rsidRPr="00A65D04">
        <w:rPr>
          <w:rStyle w:val="authors"/>
          <w:color w:val="auto"/>
          <w:sz w:val="22"/>
          <w:szCs w:val="22"/>
          <w:shd w:val="clear" w:color="auto" w:fill="FFFFFF"/>
        </w:rPr>
        <w:t>, Khan AR, Lewin AS, McFadden G. </w:t>
      </w:r>
      <w:hyperlink r:id="rId15" w:history="1">
        <w:r w:rsidRPr="00A65D04">
          <w:rPr>
            <w:rStyle w:val="Hyperlink"/>
            <w:color w:val="auto"/>
            <w:sz w:val="22"/>
            <w:szCs w:val="22"/>
            <w:u w:val="none"/>
            <w:shd w:val="clear" w:color="auto" w:fill="FFFFFF"/>
          </w:rPr>
          <w:t>Myxoma virus M013 protein antagonizes NF-</w:t>
        </w:r>
        <w:proofErr w:type="spellStart"/>
        <w:r w:rsidRPr="00A65D04">
          <w:rPr>
            <w:rStyle w:val="Hyperlink"/>
            <w:color w:val="auto"/>
            <w:sz w:val="22"/>
            <w:szCs w:val="22"/>
            <w:u w:val="none"/>
            <w:shd w:val="clear" w:color="auto" w:fill="FFFFFF"/>
          </w:rPr>
          <w:t>κB</w:t>
        </w:r>
        <w:proofErr w:type="spellEnd"/>
        <w:r w:rsidRPr="00A65D04">
          <w:rPr>
            <w:rStyle w:val="Hyperlink"/>
            <w:color w:val="auto"/>
            <w:sz w:val="22"/>
            <w:szCs w:val="22"/>
            <w:u w:val="none"/>
            <w:shd w:val="clear" w:color="auto" w:fill="FFFFFF"/>
          </w:rPr>
          <w:t xml:space="preserve"> and inflammasome pathways via distinct structural motifs. </w:t>
        </w:r>
      </w:hyperlink>
      <w:r w:rsidRPr="00A65D04">
        <w:rPr>
          <w:rStyle w:val="source"/>
          <w:i/>
          <w:iCs/>
          <w:color w:val="auto"/>
          <w:sz w:val="22"/>
          <w:szCs w:val="22"/>
          <w:shd w:val="clear" w:color="auto" w:fill="FFFFFF"/>
        </w:rPr>
        <w:t>J Biol Chem</w:t>
      </w:r>
      <w:r w:rsidRPr="00A65D04">
        <w:rPr>
          <w:i/>
          <w:iCs/>
          <w:color w:val="auto"/>
          <w:sz w:val="22"/>
          <w:szCs w:val="22"/>
          <w:shd w:val="clear" w:color="auto" w:fill="FFFFFF"/>
        </w:rPr>
        <w:t>.</w:t>
      </w:r>
      <w:r w:rsidRPr="00A65D04">
        <w:rPr>
          <w:color w:val="auto"/>
          <w:sz w:val="22"/>
          <w:szCs w:val="22"/>
          <w:shd w:val="clear" w:color="auto" w:fill="FFFFFF"/>
        </w:rPr>
        <w:t> </w:t>
      </w:r>
      <w:r w:rsidRPr="00A65D04">
        <w:rPr>
          <w:rStyle w:val="pubdate"/>
          <w:color w:val="auto"/>
          <w:sz w:val="22"/>
          <w:szCs w:val="22"/>
          <w:shd w:val="clear" w:color="auto" w:fill="FFFFFF"/>
        </w:rPr>
        <w:t xml:space="preserve">2019 Apr </w:t>
      </w:r>
      <w:proofErr w:type="gramStart"/>
      <w:r w:rsidRPr="00A65D04">
        <w:rPr>
          <w:rStyle w:val="pubdate"/>
          <w:color w:val="auto"/>
          <w:sz w:val="22"/>
          <w:szCs w:val="22"/>
          <w:shd w:val="clear" w:color="auto" w:fill="FFFFFF"/>
        </w:rPr>
        <w:t>2;</w:t>
      </w:r>
      <w:r w:rsidRPr="00A65D04">
        <w:rPr>
          <w:color w:val="auto"/>
          <w:sz w:val="22"/>
          <w:szCs w:val="22"/>
          <w:shd w:val="clear" w:color="auto" w:fill="FFFFFF"/>
        </w:rPr>
        <w:t>.</w:t>
      </w:r>
      <w:proofErr w:type="gramEnd"/>
      <w:r w:rsidRPr="00A65D04">
        <w:rPr>
          <w:color w:val="auto"/>
          <w:sz w:val="22"/>
          <w:szCs w:val="22"/>
          <w:shd w:val="clear" w:color="auto" w:fill="FFFFFF"/>
        </w:rPr>
        <w:t> </w:t>
      </w:r>
      <w:proofErr w:type="spellStart"/>
      <w:r w:rsidRPr="00A65D04">
        <w:rPr>
          <w:rStyle w:val="doi"/>
          <w:color w:val="auto"/>
          <w:sz w:val="22"/>
          <w:szCs w:val="22"/>
          <w:shd w:val="clear" w:color="auto" w:fill="FFFFFF"/>
        </w:rPr>
        <w:t>doi</w:t>
      </w:r>
      <w:proofErr w:type="spellEnd"/>
      <w:r w:rsidRPr="00A65D04">
        <w:rPr>
          <w:rStyle w:val="doi"/>
          <w:color w:val="auto"/>
          <w:sz w:val="22"/>
          <w:szCs w:val="22"/>
          <w:shd w:val="clear" w:color="auto" w:fill="FFFFFF"/>
        </w:rPr>
        <w:t>: 10.1074/jbc.RA118.006040. </w:t>
      </w:r>
      <w:r w:rsidRPr="00A65D04">
        <w:rPr>
          <w:rStyle w:val="pubstatus"/>
          <w:color w:val="auto"/>
          <w:sz w:val="22"/>
          <w:szCs w:val="22"/>
          <w:shd w:val="clear" w:color="auto" w:fill="FFFFFF"/>
        </w:rPr>
        <w:t>[</w:t>
      </w:r>
      <w:proofErr w:type="spellStart"/>
      <w:r w:rsidRPr="00A65D04">
        <w:rPr>
          <w:rStyle w:val="pubstatus"/>
          <w:color w:val="auto"/>
          <w:sz w:val="22"/>
          <w:szCs w:val="22"/>
          <w:shd w:val="clear" w:color="auto" w:fill="FFFFFF"/>
        </w:rPr>
        <w:t>Epub</w:t>
      </w:r>
      <w:proofErr w:type="spellEnd"/>
      <w:r w:rsidRPr="00A65D04">
        <w:rPr>
          <w:rStyle w:val="pubstatus"/>
          <w:color w:val="auto"/>
          <w:sz w:val="22"/>
          <w:szCs w:val="22"/>
          <w:shd w:val="clear" w:color="auto" w:fill="FFFFFF"/>
        </w:rPr>
        <w:t xml:space="preserve"> ahead of print] </w:t>
      </w:r>
      <w:r w:rsidRPr="00A65D04">
        <w:rPr>
          <w:rStyle w:val="pmid"/>
          <w:color w:val="auto"/>
          <w:sz w:val="22"/>
          <w:szCs w:val="22"/>
          <w:shd w:val="clear" w:color="auto" w:fill="FFFFFF"/>
        </w:rPr>
        <w:t>PubMed PMID: 30940649.</w:t>
      </w:r>
    </w:p>
    <w:p w14:paraId="06632589" w14:textId="322B66CF" w:rsidR="00BF09BA" w:rsidRPr="00A65D04" w:rsidRDefault="00D056B5" w:rsidP="00A65D04">
      <w:pPr>
        <w:pStyle w:val="Default"/>
        <w:numPr>
          <w:ilvl w:val="0"/>
          <w:numId w:val="13"/>
        </w:numPr>
        <w:spacing w:before="240"/>
        <w:rPr>
          <w:rStyle w:val="pmid"/>
          <w:sz w:val="22"/>
          <w:szCs w:val="22"/>
        </w:rPr>
      </w:pPr>
      <w:proofErr w:type="spellStart"/>
      <w:r w:rsidRPr="00A65D04">
        <w:rPr>
          <w:rStyle w:val="authors"/>
          <w:color w:val="auto"/>
          <w:sz w:val="22"/>
          <w:szCs w:val="22"/>
          <w:shd w:val="clear" w:color="auto" w:fill="FFFFFF"/>
        </w:rPr>
        <w:t>Kellish</w:t>
      </w:r>
      <w:proofErr w:type="spellEnd"/>
      <w:r w:rsidRPr="00A65D04">
        <w:rPr>
          <w:rStyle w:val="authors"/>
          <w:color w:val="auto"/>
          <w:sz w:val="22"/>
          <w:szCs w:val="22"/>
          <w:shd w:val="clear" w:color="auto" w:fill="FFFFFF"/>
        </w:rPr>
        <w:t xml:space="preserve"> P, </w:t>
      </w:r>
      <w:proofErr w:type="spellStart"/>
      <w:r w:rsidRPr="00A65D04">
        <w:rPr>
          <w:rStyle w:val="authors"/>
          <w:color w:val="auto"/>
          <w:sz w:val="22"/>
          <w:szCs w:val="22"/>
          <w:shd w:val="clear" w:color="auto" w:fill="FFFFFF"/>
        </w:rPr>
        <w:t>Shabashvili</w:t>
      </w:r>
      <w:proofErr w:type="spellEnd"/>
      <w:r w:rsidRPr="00A65D04">
        <w:rPr>
          <w:rStyle w:val="authors"/>
          <w:color w:val="auto"/>
          <w:sz w:val="22"/>
          <w:szCs w:val="22"/>
          <w:shd w:val="clear" w:color="auto" w:fill="FFFFFF"/>
        </w:rPr>
        <w:t xml:space="preserve"> D, </w:t>
      </w:r>
      <w:r w:rsidRPr="00A65D04">
        <w:rPr>
          <w:rStyle w:val="authors"/>
          <w:b/>
          <w:color w:val="auto"/>
          <w:sz w:val="22"/>
          <w:szCs w:val="22"/>
          <w:shd w:val="clear" w:color="auto" w:fill="FFFFFF"/>
        </w:rPr>
        <w:t>Rahman MM</w:t>
      </w:r>
      <w:r w:rsidRPr="00A65D04">
        <w:rPr>
          <w:rStyle w:val="authors"/>
          <w:color w:val="auto"/>
          <w:sz w:val="22"/>
          <w:szCs w:val="22"/>
          <w:shd w:val="clear" w:color="auto" w:fill="FFFFFF"/>
        </w:rPr>
        <w:t>, Nawab A, Guijarro MV, Zhang M, Cao C, Moussatche N, Boyle T, Antonia S, Reinhard M, Hartzell C, Jantz M, Mehta HJ, McFadden G, Kaye FJ, Zajac-Kaye M. </w:t>
      </w:r>
      <w:hyperlink r:id="rId16" w:history="1">
        <w:r w:rsidRPr="00A65D04">
          <w:rPr>
            <w:rStyle w:val="Hyperlink"/>
            <w:color w:val="auto"/>
            <w:sz w:val="22"/>
            <w:szCs w:val="22"/>
            <w:u w:val="none"/>
            <w:shd w:val="clear" w:color="auto" w:fill="FFFFFF"/>
          </w:rPr>
          <w:t>Oncolytic virotherapy for small-cell lung cancer induces immune infiltration and prolongs survival.</w:t>
        </w:r>
        <w:r w:rsidRPr="00A65D04">
          <w:rPr>
            <w:rStyle w:val="Hyperlink"/>
            <w:color w:val="auto"/>
            <w:sz w:val="22"/>
            <w:szCs w:val="22"/>
            <w:shd w:val="clear" w:color="auto" w:fill="FFFFFF"/>
          </w:rPr>
          <w:t> </w:t>
        </w:r>
      </w:hyperlink>
      <w:r w:rsidRPr="00A65D04">
        <w:rPr>
          <w:rStyle w:val="source"/>
          <w:i/>
          <w:iCs/>
          <w:color w:val="auto"/>
          <w:sz w:val="22"/>
          <w:szCs w:val="22"/>
          <w:shd w:val="clear" w:color="auto" w:fill="FFFFFF"/>
        </w:rPr>
        <w:t>J Clin Invest</w:t>
      </w:r>
      <w:r w:rsidRPr="00A65D04">
        <w:rPr>
          <w:i/>
          <w:iCs/>
          <w:color w:val="auto"/>
          <w:sz w:val="22"/>
          <w:szCs w:val="22"/>
          <w:shd w:val="clear" w:color="auto" w:fill="FFFFFF"/>
        </w:rPr>
        <w:t>.</w:t>
      </w:r>
      <w:r w:rsidRPr="00A65D04">
        <w:rPr>
          <w:color w:val="auto"/>
          <w:sz w:val="22"/>
          <w:szCs w:val="22"/>
          <w:shd w:val="clear" w:color="auto" w:fill="FFFFFF"/>
        </w:rPr>
        <w:t> </w:t>
      </w:r>
      <w:r w:rsidRPr="00A65D04">
        <w:rPr>
          <w:rStyle w:val="pubdate"/>
          <w:color w:val="auto"/>
          <w:sz w:val="22"/>
          <w:szCs w:val="22"/>
          <w:shd w:val="clear" w:color="auto" w:fill="FFFFFF"/>
        </w:rPr>
        <w:t>2019 Apr 29;</w:t>
      </w:r>
      <w:r w:rsidRPr="00A65D04">
        <w:rPr>
          <w:rStyle w:val="volume"/>
          <w:color w:val="auto"/>
          <w:sz w:val="22"/>
          <w:szCs w:val="22"/>
          <w:shd w:val="clear" w:color="auto" w:fill="FFFFFF"/>
        </w:rPr>
        <w:t>130</w:t>
      </w:r>
      <w:r w:rsidRPr="00A65D04">
        <w:rPr>
          <w:color w:val="auto"/>
          <w:sz w:val="22"/>
          <w:szCs w:val="22"/>
          <w:shd w:val="clear" w:color="auto" w:fill="FFFFFF"/>
        </w:rPr>
        <w:t>. </w:t>
      </w:r>
      <w:r w:rsidRPr="00A65D04">
        <w:rPr>
          <w:rStyle w:val="pmid"/>
          <w:color w:val="auto"/>
          <w:sz w:val="22"/>
          <w:szCs w:val="22"/>
          <w:shd w:val="clear" w:color="auto" w:fill="FFFFFF"/>
        </w:rPr>
        <w:t>PMID: 31033480.</w:t>
      </w:r>
    </w:p>
    <w:p w14:paraId="38D41DBC" w14:textId="598DCE7C" w:rsidR="00D056B5" w:rsidRPr="00A65D04" w:rsidRDefault="00D056B5" w:rsidP="00A65D04">
      <w:pPr>
        <w:pStyle w:val="Default"/>
        <w:numPr>
          <w:ilvl w:val="0"/>
          <w:numId w:val="13"/>
        </w:numPr>
        <w:spacing w:before="240"/>
        <w:jc w:val="both"/>
        <w:rPr>
          <w:rStyle w:val="pmcid"/>
          <w:color w:val="auto"/>
          <w:sz w:val="22"/>
          <w:szCs w:val="22"/>
          <w:shd w:val="clear" w:color="auto" w:fill="FFFFFF"/>
        </w:rPr>
      </w:pPr>
      <w:r w:rsidRPr="00A65D04">
        <w:rPr>
          <w:rStyle w:val="authors"/>
          <w:color w:val="auto"/>
          <w:sz w:val="22"/>
          <w:szCs w:val="22"/>
          <w:shd w:val="clear" w:color="auto" w:fill="FFFFFF"/>
        </w:rPr>
        <w:t xml:space="preserve">Alves JM, Carneiro M, Cheng JY, Lemos de Matos A, </w:t>
      </w:r>
      <w:r w:rsidRPr="00A65D04">
        <w:rPr>
          <w:rStyle w:val="authors"/>
          <w:b/>
          <w:color w:val="auto"/>
          <w:sz w:val="22"/>
          <w:szCs w:val="22"/>
          <w:shd w:val="clear" w:color="auto" w:fill="FFFFFF"/>
        </w:rPr>
        <w:t>Rahman MM</w:t>
      </w:r>
      <w:r w:rsidRPr="00A65D04">
        <w:rPr>
          <w:rStyle w:val="authors"/>
          <w:color w:val="auto"/>
          <w:sz w:val="22"/>
          <w:szCs w:val="22"/>
          <w:shd w:val="clear" w:color="auto" w:fill="FFFFFF"/>
        </w:rPr>
        <w:t>, Loog L, Campos PF, Wales N, Eriksson A, Manica A, Strive T, Graham SC, Afonso S, Bell DJ, Belmont L, Day JP, Fuller SJ, Marchandeau S, Palmer WJ, Queney G, Surridge AK, Vieira FG, McFadden G, Nielsen R, Gilbert MTP, Esteves PJ, Ferrand N, Jiggins FM. </w:t>
      </w:r>
      <w:hyperlink r:id="rId17" w:history="1">
        <w:r w:rsidRPr="00A65D04">
          <w:rPr>
            <w:rStyle w:val="Hyperlink"/>
            <w:color w:val="auto"/>
            <w:sz w:val="22"/>
            <w:szCs w:val="22"/>
            <w:u w:val="none"/>
            <w:shd w:val="clear" w:color="auto" w:fill="FFFFFF"/>
          </w:rPr>
          <w:t>Parallel adaptation of rabbit populations to myxoma virus. </w:t>
        </w:r>
      </w:hyperlink>
      <w:r w:rsidRPr="00A65D04">
        <w:rPr>
          <w:rStyle w:val="source"/>
          <w:i/>
          <w:iCs/>
          <w:color w:val="auto"/>
          <w:sz w:val="22"/>
          <w:szCs w:val="22"/>
          <w:shd w:val="clear" w:color="auto" w:fill="FFFFFF"/>
        </w:rPr>
        <w:t>Science</w:t>
      </w:r>
      <w:r w:rsidRPr="00A65D04">
        <w:rPr>
          <w:i/>
          <w:iCs/>
          <w:color w:val="auto"/>
          <w:sz w:val="22"/>
          <w:szCs w:val="22"/>
          <w:shd w:val="clear" w:color="auto" w:fill="FFFFFF"/>
        </w:rPr>
        <w:t>.</w:t>
      </w:r>
      <w:r w:rsidRPr="00A65D04">
        <w:rPr>
          <w:color w:val="auto"/>
          <w:sz w:val="22"/>
          <w:szCs w:val="22"/>
          <w:shd w:val="clear" w:color="auto" w:fill="FFFFFF"/>
        </w:rPr>
        <w:t> </w:t>
      </w:r>
      <w:r w:rsidRPr="00A65D04">
        <w:rPr>
          <w:rStyle w:val="pubdate"/>
          <w:color w:val="auto"/>
          <w:sz w:val="22"/>
          <w:szCs w:val="22"/>
          <w:shd w:val="clear" w:color="auto" w:fill="FFFFFF"/>
        </w:rPr>
        <w:t>2019 Mar 22;</w:t>
      </w:r>
      <w:r w:rsidRPr="00A65D04">
        <w:rPr>
          <w:rStyle w:val="volume"/>
          <w:color w:val="auto"/>
          <w:sz w:val="22"/>
          <w:szCs w:val="22"/>
          <w:shd w:val="clear" w:color="auto" w:fill="FFFFFF"/>
        </w:rPr>
        <w:t>363</w:t>
      </w:r>
      <w:r w:rsidRPr="00A65D04">
        <w:rPr>
          <w:rStyle w:val="issue"/>
          <w:color w:val="auto"/>
          <w:sz w:val="22"/>
          <w:szCs w:val="22"/>
          <w:shd w:val="clear" w:color="auto" w:fill="FFFFFF"/>
        </w:rPr>
        <w:t>(6433)</w:t>
      </w:r>
      <w:r w:rsidRPr="00A65D04">
        <w:rPr>
          <w:rStyle w:val="pages"/>
          <w:color w:val="auto"/>
          <w:sz w:val="22"/>
          <w:szCs w:val="22"/>
          <w:shd w:val="clear" w:color="auto" w:fill="FFFFFF"/>
        </w:rPr>
        <w:t>:1319-1326</w:t>
      </w:r>
      <w:r w:rsidRPr="00A65D04">
        <w:rPr>
          <w:color w:val="auto"/>
          <w:sz w:val="22"/>
          <w:szCs w:val="22"/>
          <w:shd w:val="clear" w:color="auto" w:fill="FFFFFF"/>
        </w:rPr>
        <w:t>. </w:t>
      </w:r>
      <w:r w:rsidRPr="00A65D04">
        <w:rPr>
          <w:rStyle w:val="pmcid"/>
          <w:color w:val="auto"/>
          <w:sz w:val="22"/>
          <w:szCs w:val="22"/>
          <w:shd w:val="clear" w:color="auto" w:fill="FFFFFF"/>
        </w:rPr>
        <w:t>PMCID: PMC6433279.</w:t>
      </w:r>
    </w:p>
    <w:p w14:paraId="08E70FFD" w14:textId="77777777" w:rsidR="00D056B5" w:rsidRPr="00A65D04" w:rsidRDefault="00D056B5" w:rsidP="00A65D04">
      <w:pPr>
        <w:pStyle w:val="Default"/>
        <w:numPr>
          <w:ilvl w:val="0"/>
          <w:numId w:val="13"/>
        </w:numPr>
        <w:spacing w:before="240"/>
        <w:jc w:val="both"/>
        <w:rPr>
          <w:color w:val="auto"/>
          <w:sz w:val="22"/>
          <w:szCs w:val="22"/>
          <w:shd w:val="clear" w:color="auto" w:fill="FFFFFF"/>
        </w:rPr>
      </w:pPr>
      <w:r w:rsidRPr="00A65D04">
        <w:rPr>
          <w:rStyle w:val="authors"/>
          <w:color w:val="auto"/>
          <w:sz w:val="22"/>
          <w:szCs w:val="22"/>
          <w:shd w:val="clear" w:color="auto" w:fill="FFFFFF"/>
        </w:rPr>
        <w:t xml:space="preserve">Phelps MP, Yang H, Patel S, </w:t>
      </w:r>
      <w:r w:rsidRPr="00A65D04">
        <w:rPr>
          <w:rStyle w:val="authors"/>
          <w:b/>
          <w:bCs/>
          <w:color w:val="auto"/>
          <w:sz w:val="22"/>
          <w:szCs w:val="22"/>
          <w:shd w:val="clear" w:color="auto" w:fill="FFFFFF"/>
        </w:rPr>
        <w:t>Rahman MM</w:t>
      </w:r>
      <w:r w:rsidRPr="00A65D04">
        <w:rPr>
          <w:rStyle w:val="authors"/>
          <w:color w:val="auto"/>
          <w:sz w:val="22"/>
          <w:szCs w:val="22"/>
          <w:shd w:val="clear" w:color="auto" w:fill="FFFFFF"/>
        </w:rPr>
        <w:t>, McFadden G, Chen E. </w:t>
      </w:r>
      <w:hyperlink r:id="rId18" w:history="1">
        <w:r w:rsidRPr="00A65D04">
          <w:rPr>
            <w:rStyle w:val="Hyperlink"/>
            <w:color w:val="auto"/>
            <w:sz w:val="22"/>
            <w:szCs w:val="22"/>
            <w:u w:val="none"/>
            <w:shd w:val="clear" w:color="auto" w:fill="FFFFFF"/>
          </w:rPr>
          <w:t>Oncolytic Virus-Mediated RAS Targeting in Rhabdomyosarcoma. </w:t>
        </w:r>
      </w:hyperlink>
      <w:r w:rsidRPr="00A65D04">
        <w:rPr>
          <w:rStyle w:val="source"/>
          <w:i/>
          <w:iCs/>
          <w:color w:val="auto"/>
          <w:sz w:val="22"/>
          <w:szCs w:val="22"/>
          <w:shd w:val="clear" w:color="auto" w:fill="FFFFFF"/>
        </w:rPr>
        <w:t xml:space="preserve">Mol </w:t>
      </w:r>
      <w:proofErr w:type="spellStart"/>
      <w:r w:rsidRPr="00A65D04">
        <w:rPr>
          <w:rStyle w:val="source"/>
          <w:i/>
          <w:iCs/>
          <w:color w:val="auto"/>
          <w:sz w:val="22"/>
          <w:szCs w:val="22"/>
          <w:shd w:val="clear" w:color="auto" w:fill="FFFFFF"/>
        </w:rPr>
        <w:t>Ther</w:t>
      </w:r>
      <w:proofErr w:type="spellEnd"/>
      <w:r w:rsidRPr="00A65D04">
        <w:rPr>
          <w:rStyle w:val="source"/>
          <w:i/>
          <w:iCs/>
          <w:color w:val="auto"/>
          <w:sz w:val="22"/>
          <w:szCs w:val="22"/>
          <w:shd w:val="clear" w:color="auto" w:fill="FFFFFF"/>
        </w:rPr>
        <w:t xml:space="preserve"> </w:t>
      </w:r>
      <w:proofErr w:type="spellStart"/>
      <w:r w:rsidRPr="00A65D04">
        <w:rPr>
          <w:rStyle w:val="source"/>
          <w:i/>
          <w:iCs/>
          <w:color w:val="auto"/>
          <w:sz w:val="22"/>
          <w:szCs w:val="22"/>
          <w:shd w:val="clear" w:color="auto" w:fill="FFFFFF"/>
        </w:rPr>
        <w:t>Oncolytics</w:t>
      </w:r>
      <w:proofErr w:type="spellEnd"/>
      <w:r w:rsidRPr="00A65D04">
        <w:rPr>
          <w:color w:val="auto"/>
          <w:sz w:val="22"/>
          <w:szCs w:val="22"/>
          <w:shd w:val="clear" w:color="auto" w:fill="FFFFFF"/>
        </w:rPr>
        <w:t>. </w:t>
      </w:r>
      <w:r w:rsidRPr="00A65D04">
        <w:rPr>
          <w:rStyle w:val="pubdate"/>
          <w:color w:val="auto"/>
          <w:sz w:val="22"/>
          <w:szCs w:val="22"/>
          <w:shd w:val="clear" w:color="auto" w:fill="FFFFFF"/>
        </w:rPr>
        <w:t xml:space="preserve">2018 Dec </w:t>
      </w:r>
      <w:proofErr w:type="gramStart"/>
      <w:r w:rsidRPr="00A65D04">
        <w:rPr>
          <w:rStyle w:val="pubdate"/>
          <w:color w:val="auto"/>
          <w:sz w:val="22"/>
          <w:szCs w:val="22"/>
          <w:shd w:val="clear" w:color="auto" w:fill="FFFFFF"/>
        </w:rPr>
        <w:t>21;</w:t>
      </w:r>
      <w:r w:rsidRPr="00A65D04">
        <w:rPr>
          <w:rStyle w:val="volume"/>
          <w:color w:val="auto"/>
          <w:sz w:val="22"/>
          <w:szCs w:val="22"/>
          <w:shd w:val="clear" w:color="auto" w:fill="FFFFFF"/>
        </w:rPr>
        <w:t>11</w:t>
      </w:r>
      <w:r w:rsidRPr="00A65D04">
        <w:rPr>
          <w:rStyle w:val="pages"/>
          <w:color w:val="auto"/>
          <w:sz w:val="22"/>
          <w:szCs w:val="22"/>
          <w:shd w:val="clear" w:color="auto" w:fill="FFFFFF"/>
        </w:rPr>
        <w:t>:52</w:t>
      </w:r>
      <w:proofErr w:type="gramEnd"/>
      <w:r w:rsidRPr="00A65D04">
        <w:rPr>
          <w:rStyle w:val="pages"/>
          <w:color w:val="auto"/>
          <w:sz w:val="22"/>
          <w:szCs w:val="22"/>
          <w:shd w:val="clear" w:color="auto" w:fill="FFFFFF"/>
        </w:rPr>
        <w:t>-61</w:t>
      </w:r>
      <w:r w:rsidRPr="00A65D04">
        <w:rPr>
          <w:color w:val="auto"/>
          <w:sz w:val="22"/>
          <w:szCs w:val="22"/>
          <w:shd w:val="clear" w:color="auto" w:fill="FFFFFF"/>
        </w:rPr>
        <w:t>.</w:t>
      </w:r>
    </w:p>
    <w:p w14:paraId="2CE06D76" w14:textId="5E288EF7" w:rsidR="00D056B5" w:rsidRPr="00A65D04" w:rsidRDefault="00D056B5" w:rsidP="00A65D04">
      <w:pPr>
        <w:pStyle w:val="Default"/>
        <w:numPr>
          <w:ilvl w:val="0"/>
          <w:numId w:val="13"/>
        </w:numPr>
        <w:spacing w:before="240"/>
        <w:rPr>
          <w:sz w:val="22"/>
          <w:szCs w:val="22"/>
        </w:rPr>
      </w:pPr>
      <w:r w:rsidRPr="00A65D04">
        <w:rPr>
          <w:rStyle w:val="authors"/>
          <w:color w:val="auto"/>
          <w:sz w:val="22"/>
          <w:szCs w:val="22"/>
          <w:shd w:val="clear" w:color="auto" w:fill="FFFFFF"/>
        </w:rPr>
        <w:t xml:space="preserve">Wolfe AM, </w:t>
      </w:r>
      <w:r w:rsidRPr="00A65D04">
        <w:rPr>
          <w:rStyle w:val="authors"/>
          <w:b/>
          <w:bCs/>
          <w:color w:val="auto"/>
          <w:sz w:val="22"/>
          <w:szCs w:val="22"/>
          <w:shd w:val="clear" w:color="auto" w:fill="FFFFFF"/>
        </w:rPr>
        <w:t>Rahman M</w:t>
      </w:r>
      <w:r w:rsidRPr="00A65D04">
        <w:rPr>
          <w:rStyle w:val="authors"/>
          <w:color w:val="auto"/>
          <w:sz w:val="22"/>
          <w:szCs w:val="22"/>
          <w:shd w:val="clear" w:color="auto" w:fill="FFFFFF"/>
        </w:rPr>
        <w:t>, McFadden DG, Bartee EC. </w:t>
      </w:r>
      <w:hyperlink r:id="rId19" w:history="1">
        <w:r w:rsidRPr="00A65D04">
          <w:rPr>
            <w:rStyle w:val="Hyperlink"/>
            <w:color w:val="auto"/>
            <w:sz w:val="22"/>
            <w:szCs w:val="22"/>
            <w:u w:val="none"/>
            <w:shd w:val="clear" w:color="auto" w:fill="FFFFFF"/>
          </w:rPr>
          <w:t>Refinement and Successful Implementation of a Scoring System for Myxomatosis in a Susceptible Rabbit (</w:t>
        </w:r>
        <w:r w:rsidRPr="00A65D04">
          <w:rPr>
            <w:rStyle w:val="Hyperlink"/>
            <w:i/>
            <w:iCs/>
            <w:color w:val="auto"/>
            <w:sz w:val="22"/>
            <w:szCs w:val="22"/>
            <w:u w:val="none"/>
            <w:shd w:val="clear" w:color="auto" w:fill="FFFFFF"/>
          </w:rPr>
          <w:t>Oryctolagus cuniculus</w:t>
        </w:r>
        <w:r w:rsidRPr="00A65D04">
          <w:rPr>
            <w:rStyle w:val="Hyperlink"/>
            <w:color w:val="auto"/>
            <w:sz w:val="22"/>
            <w:szCs w:val="22"/>
            <w:u w:val="none"/>
            <w:shd w:val="clear" w:color="auto" w:fill="FFFFFF"/>
          </w:rPr>
          <w:t>) Model.</w:t>
        </w:r>
      </w:hyperlink>
      <w:r w:rsidRPr="00A65D04">
        <w:rPr>
          <w:rStyle w:val="Hyperlink"/>
          <w:color w:val="auto"/>
          <w:sz w:val="22"/>
          <w:szCs w:val="22"/>
          <w:u w:val="none"/>
          <w:shd w:val="clear" w:color="auto" w:fill="FFFFFF"/>
        </w:rPr>
        <w:t xml:space="preserve"> </w:t>
      </w:r>
      <w:r w:rsidRPr="00A65D04">
        <w:rPr>
          <w:rStyle w:val="source"/>
          <w:i/>
          <w:iCs/>
          <w:color w:val="auto"/>
          <w:sz w:val="22"/>
          <w:szCs w:val="22"/>
          <w:shd w:val="clear" w:color="auto" w:fill="FFFFFF"/>
        </w:rPr>
        <w:t>Comp Med</w:t>
      </w:r>
      <w:r w:rsidRPr="00A65D04">
        <w:rPr>
          <w:i/>
          <w:iCs/>
          <w:color w:val="auto"/>
          <w:sz w:val="22"/>
          <w:szCs w:val="22"/>
          <w:shd w:val="clear" w:color="auto" w:fill="FFFFFF"/>
        </w:rPr>
        <w:t>.</w:t>
      </w:r>
      <w:r w:rsidRPr="00A65D04">
        <w:rPr>
          <w:color w:val="auto"/>
          <w:sz w:val="22"/>
          <w:szCs w:val="22"/>
          <w:shd w:val="clear" w:color="auto" w:fill="FFFFFF"/>
        </w:rPr>
        <w:t> </w:t>
      </w:r>
      <w:r w:rsidRPr="00A65D04">
        <w:rPr>
          <w:rStyle w:val="pubdate"/>
          <w:color w:val="auto"/>
          <w:sz w:val="22"/>
          <w:szCs w:val="22"/>
          <w:shd w:val="clear" w:color="auto" w:fill="FFFFFF"/>
        </w:rPr>
        <w:t>2018 Aug 1;</w:t>
      </w:r>
      <w:r w:rsidRPr="00A65D04">
        <w:rPr>
          <w:rStyle w:val="volume"/>
          <w:color w:val="auto"/>
          <w:sz w:val="22"/>
          <w:szCs w:val="22"/>
          <w:shd w:val="clear" w:color="auto" w:fill="FFFFFF"/>
        </w:rPr>
        <w:t>68</w:t>
      </w:r>
      <w:r w:rsidRPr="00A65D04">
        <w:rPr>
          <w:rStyle w:val="issue"/>
          <w:color w:val="auto"/>
          <w:sz w:val="22"/>
          <w:szCs w:val="22"/>
          <w:shd w:val="clear" w:color="auto" w:fill="FFFFFF"/>
        </w:rPr>
        <w:t>(4)</w:t>
      </w:r>
      <w:r w:rsidRPr="00A65D04">
        <w:rPr>
          <w:rStyle w:val="pages"/>
          <w:color w:val="auto"/>
          <w:sz w:val="22"/>
          <w:szCs w:val="22"/>
          <w:shd w:val="clear" w:color="auto" w:fill="FFFFFF"/>
        </w:rPr>
        <w:t>:280-285</w:t>
      </w:r>
      <w:r w:rsidRPr="00A65D04">
        <w:rPr>
          <w:color w:val="auto"/>
          <w:sz w:val="22"/>
          <w:szCs w:val="22"/>
          <w:shd w:val="clear" w:color="auto" w:fill="FFFFFF"/>
        </w:rPr>
        <w:t>.</w:t>
      </w:r>
    </w:p>
    <w:p w14:paraId="550186E6" w14:textId="14F39C6E" w:rsidR="00D056B5" w:rsidRPr="00A65D04" w:rsidRDefault="00D056B5" w:rsidP="00A65D04">
      <w:pPr>
        <w:pStyle w:val="Default"/>
        <w:numPr>
          <w:ilvl w:val="0"/>
          <w:numId w:val="13"/>
        </w:numPr>
        <w:spacing w:before="240"/>
        <w:rPr>
          <w:sz w:val="22"/>
          <w:szCs w:val="22"/>
        </w:rPr>
      </w:pPr>
      <w:r w:rsidRPr="00A65D04">
        <w:rPr>
          <w:b/>
          <w:color w:val="auto"/>
          <w:sz w:val="22"/>
          <w:szCs w:val="22"/>
        </w:rPr>
        <w:t>Rahman M.M</w:t>
      </w:r>
      <w:r w:rsidRPr="00A65D04">
        <w:rPr>
          <w:color w:val="auto"/>
          <w:sz w:val="22"/>
          <w:szCs w:val="22"/>
        </w:rPr>
        <w:t xml:space="preserve">. Methods for identifying virus-derived serpins. Serpins: Methods and Protocols, </w:t>
      </w:r>
      <w:r w:rsidRPr="00A65D04">
        <w:rPr>
          <w:i/>
          <w:color w:val="auto"/>
          <w:sz w:val="22"/>
          <w:szCs w:val="22"/>
        </w:rPr>
        <w:t>Methods in Molecular Biology</w:t>
      </w:r>
      <w:r w:rsidRPr="00A65D04">
        <w:rPr>
          <w:color w:val="auto"/>
          <w:sz w:val="22"/>
          <w:szCs w:val="22"/>
        </w:rPr>
        <w:t>, 2018, Vol 1826.</w:t>
      </w:r>
    </w:p>
    <w:p w14:paraId="60C4F00A" w14:textId="09D1E0AA" w:rsidR="003D39D9" w:rsidRPr="00A65D04" w:rsidRDefault="003D39D9" w:rsidP="00A65D04">
      <w:pPr>
        <w:pStyle w:val="Default"/>
        <w:numPr>
          <w:ilvl w:val="0"/>
          <w:numId w:val="13"/>
        </w:numPr>
        <w:spacing w:before="240"/>
        <w:rPr>
          <w:sz w:val="22"/>
          <w:szCs w:val="22"/>
        </w:rPr>
      </w:pPr>
      <w:r w:rsidRPr="00A65D04">
        <w:rPr>
          <w:color w:val="auto"/>
          <w:sz w:val="22"/>
          <w:szCs w:val="22"/>
        </w:rPr>
        <w:t xml:space="preserve">Esteves, P.J et al., The wide utility of rabbits as models of human diseases. </w:t>
      </w:r>
      <w:r w:rsidRPr="00A65D04">
        <w:rPr>
          <w:i/>
          <w:color w:val="auto"/>
          <w:sz w:val="22"/>
          <w:szCs w:val="22"/>
        </w:rPr>
        <w:t>Exp Mol Med</w:t>
      </w:r>
      <w:r w:rsidRPr="00A65D04">
        <w:rPr>
          <w:color w:val="auto"/>
          <w:sz w:val="22"/>
          <w:szCs w:val="22"/>
        </w:rPr>
        <w:t xml:space="preserve"> 2018, 50(5): 66.</w:t>
      </w:r>
    </w:p>
    <w:p w14:paraId="68BA2043" w14:textId="77777777" w:rsidR="003D39D9" w:rsidRPr="00A65D04" w:rsidRDefault="003D39D9" w:rsidP="00A65D04">
      <w:pPr>
        <w:pStyle w:val="Default"/>
        <w:numPr>
          <w:ilvl w:val="0"/>
          <w:numId w:val="13"/>
        </w:numPr>
        <w:spacing w:before="240"/>
        <w:jc w:val="both"/>
        <w:rPr>
          <w:color w:val="auto"/>
          <w:sz w:val="22"/>
          <w:szCs w:val="22"/>
        </w:rPr>
      </w:pPr>
      <w:r w:rsidRPr="00A65D04">
        <w:rPr>
          <w:b/>
          <w:color w:val="auto"/>
          <w:sz w:val="22"/>
          <w:szCs w:val="22"/>
        </w:rPr>
        <w:t>Rahman, M.M.</w:t>
      </w:r>
      <w:r w:rsidRPr="00A65D04">
        <w:rPr>
          <w:color w:val="auto"/>
          <w:sz w:val="22"/>
          <w:szCs w:val="22"/>
        </w:rPr>
        <w:t xml:space="preserve">, Bagdassarian E., Ali M.A.M and McFadden G. Identification of host DEAD-box RNA helicases that regulate cellular tropism of oncolytic Myxoma virus in human cells. </w:t>
      </w:r>
      <w:r w:rsidRPr="00A65D04">
        <w:rPr>
          <w:i/>
          <w:color w:val="auto"/>
          <w:sz w:val="22"/>
          <w:szCs w:val="22"/>
        </w:rPr>
        <w:t>Sci Rep</w:t>
      </w:r>
      <w:r w:rsidRPr="00A65D04">
        <w:rPr>
          <w:color w:val="auto"/>
          <w:sz w:val="22"/>
          <w:szCs w:val="22"/>
        </w:rPr>
        <w:t xml:space="preserve"> 2017, 7(1): 15710.</w:t>
      </w:r>
    </w:p>
    <w:p w14:paraId="55B2AEC4" w14:textId="77777777" w:rsidR="003D39D9" w:rsidRPr="00A65D04" w:rsidRDefault="003D39D9" w:rsidP="00A65D04">
      <w:pPr>
        <w:pStyle w:val="Default"/>
        <w:numPr>
          <w:ilvl w:val="0"/>
          <w:numId w:val="13"/>
        </w:numPr>
        <w:spacing w:before="240"/>
        <w:jc w:val="both"/>
        <w:rPr>
          <w:color w:val="auto"/>
          <w:sz w:val="22"/>
          <w:szCs w:val="22"/>
        </w:rPr>
      </w:pPr>
      <w:r w:rsidRPr="00A65D04">
        <w:rPr>
          <w:b/>
          <w:bCs/>
          <w:color w:val="auto"/>
          <w:sz w:val="22"/>
          <w:szCs w:val="22"/>
        </w:rPr>
        <w:t>Rahman, M.M.</w:t>
      </w:r>
      <w:r w:rsidRPr="00A65D04">
        <w:rPr>
          <w:color w:val="auto"/>
          <w:sz w:val="22"/>
          <w:szCs w:val="22"/>
        </w:rPr>
        <w:t xml:space="preserve"> and McFadden, G. Myxoma virus dsRNA binding protein M029 inhibits the type I IFN-induced antiviral state in a highly species-specific fashion. </w:t>
      </w:r>
      <w:r w:rsidRPr="00A65D04">
        <w:rPr>
          <w:i/>
          <w:color w:val="auto"/>
          <w:sz w:val="22"/>
          <w:szCs w:val="22"/>
        </w:rPr>
        <w:t>Viruses</w:t>
      </w:r>
      <w:r w:rsidRPr="00A65D04">
        <w:rPr>
          <w:color w:val="auto"/>
          <w:sz w:val="22"/>
          <w:szCs w:val="22"/>
        </w:rPr>
        <w:t xml:space="preserve"> 2017, 9(2): 27.</w:t>
      </w:r>
    </w:p>
    <w:p w14:paraId="4DEBF37F" w14:textId="77777777" w:rsidR="003D39D9" w:rsidRPr="00A65D04" w:rsidRDefault="003D39D9" w:rsidP="00A65D04">
      <w:pPr>
        <w:pStyle w:val="Default"/>
        <w:numPr>
          <w:ilvl w:val="0"/>
          <w:numId w:val="13"/>
        </w:numPr>
        <w:spacing w:before="240"/>
        <w:jc w:val="both"/>
        <w:rPr>
          <w:color w:val="auto"/>
          <w:sz w:val="22"/>
          <w:szCs w:val="22"/>
        </w:rPr>
      </w:pPr>
      <w:r w:rsidRPr="00A65D04">
        <w:rPr>
          <w:color w:val="auto"/>
          <w:sz w:val="22"/>
          <w:szCs w:val="22"/>
        </w:rPr>
        <w:t xml:space="preserve">Lilly, C.L., Villa, N., Lemos de Matos, A., Ali, H.A., Dhillon, J.S., </w:t>
      </w:r>
      <w:proofErr w:type="spellStart"/>
      <w:r w:rsidRPr="00A65D04">
        <w:rPr>
          <w:color w:val="auto"/>
          <w:sz w:val="22"/>
          <w:szCs w:val="22"/>
        </w:rPr>
        <w:t>Hofland</w:t>
      </w:r>
      <w:proofErr w:type="spellEnd"/>
      <w:r w:rsidRPr="00A65D04">
        <w:rPr>
          <w:color w:val="auto"/>
          <w:sz w:val="22"/>
          <w:szCs w:val="22"/>
        </w:rPr>
        <w:t xml:space="preserve">, T., </w:t>
      </w:r>
      <w:r w:rsidRPr="00A65D04">
        <w:rPr>
          <w:b/>
          <w:color w:val="auto"/>
          <w:sz w:val="22"/>
          <w:szCs w:val="22"/>
        </w:rPr>
        <w:t>Rahman, M.M.</w:t>
      </w:r>
      <w:r w:rsidRPr="00A65D04">
        <w:rPr>
          <w:color w:val="auto"/>
          <w:sz w:val="22"/>
          <w:szCs w:val="22"/>
        </w:rPr>
        <w:t xml:space="preserve">, Chan, W., </w:t>
      </w:r>
      <w:proofErr w:type="spellStart"/>
      <w:r w:rsidRPr="00A65D04">
        <w:rPr>
          <w:color w:val="auto"/>
          <w:sz w:val="22"/>
          <w:szCs w:val="22"/>
        </w:rPr>
        <w:t>Bogen</w:t>
      </w:r>
      <w:proofErr w:type="spellEnd"/>
      <w:r w:rsidRPr="00A65D04">
        <w:rPr>
          <w:color w:val="auto"/>
          <w:sz w:val="22"/>
          <w:szCs w:val="22"/>
        </w:rPr>
        <w:t xml:space="preserve">, B., </w:t>
      </w:r>
      <w:proofErr w:type="spellStart"/>
      <w:r w:rsidRPr="00A65D04">
        <w:rPr>
          <w:color w:val="auto"/>
          <w:sz w:val="22"/>
          <w:szCs w:val="22"/>
        </w:rPr>
        <w:t>Cogle</w:t>
      </w:r>
      <w:proofErr w:type="spellEnd"/>
      <w:r w:rsidRPr="00A65D04">
        <w:rPr>
          <w:color w:val="auto"/>
          <w:sz w:val="22"/>
          <w:szCs w:val="22"/>
        </w:rPr>
        <w:t xml:space="preserve">, C. and McFadden, G. </w:t>
      </w:r>
      <w:r w:rsidRPr="00A65D04">
        <w:rPr>
          <w:i/>
          <w:color w:val="auto"/>
          <w:sz w:val="22"/>
          <w:szCs w:val="22"/>
        </w:rPr>
        <w:t>Ex vivo</w:t>
      </w:r>
      <w:r w:rsidRPr="00A65D04">
        <w:rPr>
          <w:color w:val="auto"/>
          <w:sz w:val="22"/>
          <w:szCs w:val="22"/>
        </w:rPr>
        <w:t xml:space="preserve"> oncolytic virotherapy with Myxoma virus arms multiple allogeneic bone marrow transplant leukocytes to enhance graft-vs-tumor. </w:t>
      </w:r>
      <w:r w:rsidRPr="00A65D04">
        <w:rPr>
          <w:i/>
          <w:color w:val="auto"/>
          <w:sz w:val="22"/>
          <w:szCs w:val="22"/>
        </w:rPr>
        <w:t xml:space="preserve">Molecular Therapy: </w:t>
      </w:r>
      <w:proofErr w:type="spellStart"/>
      <w:r w:rsidRPr="00A65D04">
        <w:rPr>
          <w:i/>
          <w:color w:val="auto"/>
          <w:sz w:val="22"/>
          <w:szCs w:val="22"/>
        </w:rPr>
        <w:t>Oncolytics</w:t>
      </w:r>
      <w:proofErr w:type="spellEnd"/>
      <w:r w:rsidRPr="00A65D04">
        <w:rPr>
          <w:color w:val="auto"/>
          <w:sz w:val="22"/>
          <w:szCs w:val="22"/>
        </w:rPr>
        <w:t xml:space="preserve"> 2016, 4: 31-40.</w:t>
      </w:r>
    </w:p>
    <w:p w14:paraId="53A47F72" w14:textId="49F327ED" w:rsidR="003D39D9" w:rsidRPr="00A65D04" w:rsidRDefault="003D39D9" w:rsidP="00A65D04">
      <w:pPr>
        <w:pStyle w:val="Default"/>
        <w:numPr>
          <w:ilvl w:val="0"/>
          <w:numId w:val="13"/>
        </w:numPr>
        <w:spacing w:before="240"/>
        <w:rPr>
          <w:sz w:val="22"/>
          <w:szCs w:val="22"/>
        </w:rPr>
      </w:pPr>
      <w:r w:rsidRPr="00A65D04">
        <w:rPr>
          <w:color w:val="auto"/>
          <w:sz w:val="22"/>
          <w:szCs w:val="22"/>
        </w:rPr>
        <w:t xml:space="preserve">Villa, N.Y., Bais, S., Meacham, A.M., Wise, E., </w:t>
      </w:r>
      <w:r w:rsidRPr="00A65D04">
        <w:rPr>
          <w:b/>
          <w:color w:val="auto"/>
          <w:sz w:val="22"/>
          <w:szCs w:val="22"/>
        </w:rPr>
        <w:t>Rahman, M.M.</w:t>
      </w:r>
      <w:r w:rsidRPr="00A65D04">
        <w:rPr>
          <w:color w:val="auto"/>
          <w:sz w:val="22"/>
          <w:szCs w:val="22"/>
        </w:rPr>
        <w:t xml:space="preserve">, </w:t>
      </w:r>
      <w:proofErr w:type="spellStart"/>
      <w:r w:rsidRPr="00A65D04">
        <w:rPr>
          <w:color w:val="auto"/>
          <w:sz w:val="22"/>
          <w:szCs w:val="22"/>
        </w:rPr>
        <w:t>Moreb</w:t>
      </w:r>
      <w:proofErr w:type="spellEnd"/>
      <w:r w:rsidRPr="00A65D04">
        <w:rPr>
          <w:color w:val="auto"/>
          <w:sz w:val="22"/>
          <w:szCs w:val="22"/>
        </w:rPr>
        <w:t xml:space="preserve">, J., Rosenau, E.H., Wingard, J.R., McFadden, G and </w:t>
      </w:r>
      <w:proofErr w:type="spellStart"/>
      <w:r w:rsidRPr="00A65D04">
        <w:rPr>
          <w:color w:val="auto"/>
          <w:sz w:val="22"/>
          <w:szCs w:val="22"/>
        </w:rPr>
        <w:t>Cogle</w:t>
      </w:r>
      <w:proofErr w:type="spellEnd"/>
      <w:r w:rsidRPr="00A65D04">
        <w:rPr>
          <w:color w:val="auto"/>
          <w:sz w:val="22"/>
          <w:szCs w:val="22"/>
        </w:rPr>
        <w:t xml:space="preserve">, C.R. Ex vivo virotherapy with Myxoma virus does not impair Hematopoietic Stem and Progenitor cells. </w:t>
      </w:r>
      <w:proofErr w:type="spellStart"/>
      <w:r w:rsidRPr="00A65D04">
        <w:rPr>
          <w:i/>
          <w:color w:val="auto"/>
          <w:sz w:val="22"/>
          <w:szCs w:val="22"/>
        </w:rPr>
        <w:t>Cytotherapy</w:t>
      </w:r>
      <w:proofErr w:type="spellEnd"/>
      <w:r w:rsidRPr="00A65D04">
        <w:rPr>
          <w:color w:val="auto"/>
          <w:sz w:val="22"/>
          <w:szCs w:val="22"/>
        </w:rPr>
        <w:t xml:space="preserve"> 2016, 18(3): 465-80.</w:t>
      </w:r>
    </w:p>
    <w:p w14:paraId="104F7C80" w14:textId="3B100362" w:rsidR="003D39D9" w:rsidRPr="00A65D04" w:rsidRDefault="003D39D9" w:rsidP="00A65D04">
      <w:pPr>
        <w:pStyle w:val="Default"/>
        <w:numPr>
          <w:ilvl w:val="0"/>
          <w:numId w:val="13"/>
        </w:numPr>
        <w:spacing w:before="240"/>
        <w:rPr>
          <w:sz w:val="22"/>
          <w:szCs w:val="22"/>
        </w:rPr>
      </w:pPr>
      <w:r w:rsidRPr="00A65D04">
        <w:rPr>
          <w:color w:val="auto"/>
          <w:sz w:val="22"/>
          <w:szCs w:val="22"/>
        </w:rPr>
        <w:t xml:space="preserve">Peng, C., Haller, S.L, </w:t>
      </w:r>
      <w:r w:rsidRPr="00A65D04">
        <w:rPr>
          <w:b/>
          <w:color w:val="auto"/>
          <w:sz w:val="22"/>
          <w:szCs w:val="22"/>
        </w:rPr>
        <w:t>Rahman, M.M.</w:t>
      </w:r>
      <w:r w:rsidRPr="00A65D04">
        <w:rPr>
          <w:color w:val="auto"/>
          <w:sz w:val="22"/>
          <w:szCs w:val="22"/>
        </w:rPr>
        <w:t xml:space="preserve">, McFadden, G and Rothenburg, S. Myxoma virus M156 is </w:t>
      </w:r>
      <w:r w:rsidRPr="00A65D04">
        <w:rPr>
          <w:color w:val="auto"/>
          <w:sz w:val="22"/>
          <w:szCs w:val="22"/>
        </w:rPr>
        <w:lastRenderedPageBreak/>
        <w:t xml:space="preserve">a specific inhibitor of rabbit PKR and contains a loss-of function mutation in Australian virus isolates. </w:t>
      </w:r>
      <w:r w:rsidRPr="00A65D04">
        <w:rPr>
          <w:i/>
          <w:color w:val="auto"/>
          <w:sz w:val="22"/>
          <w:szCs w:val="22"/>
        </w:rPr>
        <w:t>PNAS</w:t>
      </w:r>
      <w:r w:rsidRPr="00A65D04">
        <w:rPr>
          <w:color w:val="auto"/>
          <w:sz w:val="22"/>
          <w:szCs w:val="22"/>
        </w:rPr>
        <w:t xml:space="preserve"> 2016, 113(14): 3855-60.</w:t>
      </w:r>
    </w:p>
    <w:p w14:paraId="2AD040DF" w14:textId="77777777" w:rsidR="003D39D9" w:rsidRPr="00A65D04" w:rsidRDefault="003D39D9" w:rsidP="00A65D04">
      <w:pPr>
        <w:pStyle w:val="Default"/>
        <w:numPr>
          <w:ilvl w:val="0"/>
          <w:numId w:val="13"/>
        </w:numPr>
        <w:spacing w:before="240"/>
        <w:jc w:val="both"/>
        <w:rPr>
          <w:color w:val="auto"/>
          <w:sz w:val="22"/>
          <w:szCs w:val="22"/>
        </w:rPr>
      </w:pPr>
      <w:r w:rsidRPr="00A65D04">
        <w:rPr>
          <w:color w:val="auto"/>
          <w:sz w:val="22"/>
          <w:szCs w:val="22"/>
        </w:rPr>
        <w:t xml:space="preserve">Villa, N.Y., </w:t>
      </w:r>
      <w:r w:rsidRPr="00A65D04">
        <w:rPr>
          <w:b/>
          <w:color w:val="auto"/>
          <w:sz w:val="22"/>
          <w:szCs w:val="22"/>
        </w:rPr>
        <w:t>Rahman, M.M.</w:t>
      </w:r>
      <w:r w:rsidRPr="00A65D04">
        <w:rPr>
          <w:color w:val="auto"/>
          <w:sz w:val="22"/>
          <w:szCs w:val="22"/>
        </w:rPr>
        <w:t xml:space="preserve">, McFadden, G and </w:t>
      </w:r>
      <w:proofErr w:type="spellStart"/>
      <w:r w:rsidRPr="00A65D04">
        <w:rPr>
          <w:color w:val="auto"/>
          <w:sz w:val="22"/>
          <w:szCs w:val="22"/>
        </w:rPr>
        <w:t>Cogle</w:t>
      </w:r>
      <w:proofErr w:type="spellEnd"/>
      <w:r w:rsidRPr="00A65D04">
        <w:rPr>
          <w:color w:val="auto"/>
          <w:sz w:val="22"/>
          <w:szCs w:val="22"/>
        </w:rPr>
        <w:t xml:space="preserve">, C.R. Therapeutics for Graft-versus-Host disease: from conventional therapies to novel </w:t>
      </w:r>
      <w:proofErr w:type="spellStart"/>
      <w:r w:rsidRPr="00A65D04">
        <w:rPr>
          <w:color w:val="auto"/>
          <w:sz w:val="22"/>
          <w:szCs w:val="22"/>
        </w:rPr>
        <w:t>virotherapeutic</w:t>
      </w:r>
      <w:proofErr w:type="spellEnd"/>
      <w:r w:rsidRPr="00A65D04">
        <w:rPr>
          <w:color w:val="auto"/>
          <w:sz w:val="22"/>
          <w:szCs w:val="22"/>
        </w:rPr>
        <w:t xml:space="preserve"> strategies. </w:t>
      </w:r>
      <w:r w:rsidRPr="00A65D04">
        <w:rPr>
          <w:i/>
          <w:color w:val="auto"/>
          <w:sz w:val="22"/>
          <w:szCs w:val="22"/>
        </w:rPr>
        <w:t>Viruses</w:t>
      </w:r>
      <w:r w:rsidRPr="00A65D04">
        <w:rPr>
          <w:color w:val="auto"/>
          <w:sz w:val="22"/>
          <w:szCs w:val="22"/>
        </w:rPr>
        <w:t xml:space="preserve"> 2016, 8(3): 85.</w:t>
      </w:r>
    </w:p>
    <w:p w14:paraId="705E98B8" w14:textId="40CB5309" w:rsidR="003D39D9" w:rsidRPr="00A65D04" w:rsidRDefault="003D39D9" w:rsidP="00A65D04">
      <w:pPr>
        <w:pStyle w:val="Default"/>
        <w:numPr>
          <w:ilvl w:val="0"/>
          <w:numId w:val="13"/>
        </w:numPr>
        <w:spacing w:before="240"/>
        <w:rPr>
          <w:sz w:val="22"/>
          <w:szCs w:val="22"/>
        </w:rPr>
      </w:pPr>
      <w:r w:rsidRPr="00A65D04">
        <w:rPr>
          <w:color w:val="auto"/>
          <w:sz w:val="22"/>
          <w:szCs w:val="22"/>
        </w:rPr>
        <w:t xml:space="preserve">Pi, L., Chung, P.Y., Sriram, S., </w:t>
      </w:r>
      <w:r w:rsidRPr="00A65D04">
        <w:rPr>
          <w:b/>
          <w:color w:val="auto"/>
          <w:sz w:val="22"/>
          <w:szCs w:val="22"/>
        </w:rPr>
        <w:t>Rahman, M.M.</w:t>
      </w:r>
      <w:r w:rsidRPr="00A65D04">
        <w:rPr>
          <w:color w:val="auto"/>
          <w:sz w:val="22"/>
          <w:szCs w:val="22"/>
        </w:rPr>
        <w:t xml:space="preserve">, Song, W.Y., Scott, E.W., Petersen, B.E. and Schultz, G.S. Connective tissue growth factor differentially binds to members of the cysteine knot superfamily and potentiates platelet-derived growth factor-B signaling in rabbit corneal fibroblast cells. </w:t>
      </w:r>
      <w:r w:rsidRPr="00A65D04">
        <w:rPr>
          <w:i/>
          <w:color w:val="auto"/>
          <w:sz w:val="22"/>
          <w:szCs w:val="22"/>
        </w:rPr>
        <w:t>World J Biol Chem</w:t>
      </w:r>
      <w:r w:rsidRPr="00A65D04">
        <w:rPr>
          <w:color w:val="auto"/>
          <w:sz w:val="22"/>
          <w:szCs w:val="22"/>
        </w:rPr>
        <w:t xml:space="preserve"> 2015, 6(4): 379-88.</w:t>
      </w:r>
    </w:p>
    <w:p w14:paraId="75BEFE6F" w14:textId="77777777" w:rsidR="003D39D9" w:rsidRPr="00A65D04" w:rsidRDefault="003D39D9" w:rsidP="00A65D04">
      <w:pPr>
        <w:pStyle w:val="Default"/>
        <w:numPr>
          <w:ilvl w:val="0"/>
          <w:numId w:val="13"/>
        </w:numPr>
        <w:spacing w:before="240"/>
        <w:jc w:val="both"/>
        <w:rPr>
          <w:color w:val="auto"/>
          <w:sz w:val="22"/>
          <w:szCs w:val="22"/>
        </w:rPr>
      </w:pPr>
      <w:proofErr w:type="spellStart"/>
      <w:r w:rsidRPr="00A65D04">
        <w:rPr>
          <w:color w:val="auto"/>
          <w:sz w:val="22"/>
          <w:szCs w:val="22"/>
        </w:rPr>
        <w:t>Pisklakova</w:t>
      </w:r>
      <w:proofErr w:type="spellEnd"/>
      <w:r w:rsidRPr="00A65D04">
        <w:rPr>
          <w:color w:val="auto"/>
          <w:sz w:val="22"/>
          <w:szCs w:val="22"/>
        </w:rPr>
        <w:t xml:space="preserve">, A., McKenzie, B., </w:t>
      </w:r>
      <w:proofErr w:type="spellStart"/>
      <w:r w:rsidRPr="00A65D04">
        <w:rPr>
          <w:color w:val="auto"/>
          <w:sz w:val="22"/>
          <w:szCs w:val="22"/>
        </w:rPr>
        <w:t>Zemp</w:t>
      </w:r>
      <w:proofErr w:type="spellEnd"/>
      <w:r w:rsidRPr="00A65D04">
        <w:rPr>
          <w:color w:val="auto"/>
          <w:sz w:val="22"/>
          <w:szCs w:val="22"/>
        </w:rPr>
        <w:t xml:space="preserve">, F., </w:t>
      </w:r>
      <w:proofErr w:type="spellStart"/>
      <w:r w:rsidRPr="00A65D04">
        <w:rPr>
          <w:color w:val="auto"/>
          <w:sz w:val="22"/>
          <w:szCs w:val="22"/>
        </w:rPr>
        <w:t>Lun</w:t>
      </w:r>
      <w:proofErr w:type="spellEnd"/>
      <w:r w:rsidRPr="00A65D04">
        <w:rPr>
          <w:color w:val="auto"/>
          <w:sz w:val="22"/>
          <w:szCs w:val="22"/>
        </w:rPr>
        <w:t xml:space="preserve">, X., Kenchappa, R.S., </w:t>
      </w:r>
      <w:proofErr w:type="spellStart"/>
      <w:r w:rsidRPr="00A65D04">
        <w:rPr>
          <w:color w:val="auto"/>
          <w:sz w:val="22"/>
          <w:szCs w:val="22"/>
        </w:rPr>
        <w:t>Etame</w:t>
      </w:r>
      <w:proofErr w:type="spellEnd"/>
      <w:r w:rsidRPr="00A65D04">
        <w:rPr>
          <w:color w:val="auto"/>
          <w:sz w:val="22"/>
          <w:szCs w:val="22"/>
        </w:rPr>
        <w:t>, A.</w:t>
      </w:r>
      <w:r w:rsidRPr="00A65D04">
        <w:rPr>
          <w:b/>
          <w:color w:val="auto"/>
          <w:sz w:val="22"/>
          <w:szCs w:val="22"/>
        </w:rPr>
        <w:t>.</w:t>
      </w:r>
      <w:r w:rsidRPr="00A65D04">
        <w:rPr>
          <w:color w:val="auto"/>
          <w:sz w:val="22"/>
          <w:szCs w:val="22"/>
        </w:rPr>
        <w:t xml:space="preserve">, </w:t>
      </w:r>
      <w:r w:rsidRPr="00A65D04">
        <w:rPr>
          <w:b/>
          <w:color w:val="auto"/>
          <w:sz w:val="22"/>
          <w:szCs w:val="22"/>
        </w:rPr>
        <w:t>Rahman, M.M</w:t>
      </w:r>
      <w:r w:rsidRPr="00A65D04">
        <w:rPr>
          <w:color w:val="auto"/>
          <w:sz w:val="22"/>
          <w:szCs w:val="22"/>
        </w:rPr>
        <w:t xml:space="preserve">, Reilly, K., Pilon-Thomas, S., McFadden, G., </w:t>
      </w:r>
      <w:proofErr w:type="spellStart"/>
      <w:r w:rsidRPr="00A65D04">
        <w:rPr>
          <w:color w:val="auto"/>
          <w:sz w:val="22"/>
          <w:szCs w:val="22"/>
        </w:rPr>
        <w:t>Kurz</w:t>
      </w:r>
      <w:proofErr w:type="spellEnd"/>
      <w:r w:rsidRPr="00A65D04">
        <w:rPr>
          <w:color w:val="auto"/>
          <w:sz w:val="22"/>
          <w:szCs w:val="22"/>
        </w:rPr>
        <w:t xml:space="preserve">, E., and Forsyth, P. M011L-deficient oncolytic myxoma virus induces apoptosis in brain tumor-initiating cells and enhances survival in a novel immunocompetent mouse model of glioblastoma. </w:t>
      </w:r>
      <w:r w:rsidRPr="00A65D04">
        <w:rPr>
          <w:i/>
          <w:color w:val="auto"/>
          <w:sz w:val="22"/>
          <w:szCs w:val="22"/>
        </w:rPr>
        <w:t>Neuro Oncol</w:t>
      </w:r>
      <w:r w:rsidRPr="00A65D04">
        <w:rPr>
          <w:color w:val="auto"/>
          <w:sz w:val="22"/>
          <w:szCs w:val="22"/>
        </w:rPr>
        <w:t xml:space="preserve"> 2016 Mar 8. </w:t>
      </w:r>
      <w:proofErr w:type="spellStart"/>
      <w:r w:rsidRPr="00A65D04">
        <w:rPr>
          <w:color w:val="auto"/>
          <w:sz w:val="22"/>
          <w:szCs w:val="22"/>
        </w:rPr>
        <w:t>Pii</w:t>
      </w:r>
      <w:proofErr w:type="spellEnd"/>
      <w:r w:rsidRPr="00A65D04">
        <w:rPr>
          <w:color w:val="auto"/>
          <w:sz w:val="22"/>
          <w:szCs w:val="22"/>
        </w:rPr>
        <w:t xml:space="preserve">: now006. </w:t>
      </w:r>
    </w:p>
    <w:p w14:paraId="633712C6" w14:textId="77777777" w:rsidR="003D39D9" w:rsidRPr="00A65D04" w:rsidRDefault="003D39D9" w:rsidP="00A65D04">
      <w:pPr>
        <w:pStyle w:val="Default"/>
        <w:numPr>
          <w:ilvl w:val="0"/>
          <w:numId w:val="13"/>
        </w:numPr>
        <w:spacing w:before="240"/>
        <w:jc w:val="both"/>
        <w:rPr>
          <w:color w:val="auto"/>
          <w:sz w:val="22"/>
          <w:szCs w:val="22"/>
        </w:rPr>
      </w:pPr>
      <w:r w:rsidRPr="00A65D04">
        <w:rPr>
          <w:color w:val="auto"/>
          <w:sz w:val="22"/>
          <w:szCs w:val="22"/>
        </w:rPr>
        <w:t xml:space="preserve">Kim, M., </w:t>
      </w:r>
      <w:r w:rsidRPr="00A65D04">
        <w:rPr>
          <w:b/>
          <w:color w:val="auto"/>
          <w:sz w:val="22"/>
          <w:szCs w:val="22"/>
        </w:rPr>
        <w:t>Rahman, M.M.</w:t>
      </w:r>
      <w:r w:rsidRPr="00A65D04">
        <w:rPr>
          <w:color w:val="auto"/>
          <w:sz w:val="22"/>
          <w:szCs w:val="22"/>
        </w:rPr>
        <w:t xml:space="preserve">, </w:t>
      </w:r>
      <w:proofErr w:type="spellStart"/>
      <w:r w:rsidRPr="00A65D04">
        <w:rPr>
          <w:color w:val="auto"/>
          <w:sz w:val="22"/>
          <w:szCs w:val="22"/>
        </w:rPr>
        <w:t>Cogle</w:t>
      </w:r>
      <w:proofErr w:type="spellEnd"/>
      <w:r w:rsidRPr="00A65D04">
        <w:rPr>
          <w:color w:val="auto"/>
          <w:sz w:val="22"/>
          <w:szCs w:val="22"/>
        </w:rPr>
        <w:t xml:space="preserve">, C.R. and McFadden, G. Prevention of EBV lymphoma development by </w:t>
      </w:r>
      <w:proofErr w:type="spellStart"/>
      <w:r w:rsidRPr="00A65D04">
        <w:rPr>
          <w:color w:val="auto"/>
          <w:sz w:val="22"/>
          <w:szCs w:val="22"/>
        </w:rPr>
        <w:t>oncolyticmyxoma</w:t>
      </w:r>
      <w:proofErr w:type="spellEnd"/>
      <w:r w:rsidRPr="00A65D04">
        <w:rPr>
          <w:color w:val="auto"/>
          <w:sz w:val="22"/>
          <w:szCs w:val="22"/>
        </w:rPr>
        <w:t xml:space="preserve"> virus in a murine xenograft model of post-transplant lymphoproliferative disease. </w:t>
      </w:r>
      <w:proofErr w:type="spellStart"/>
      <w:r w:rsidRPr="00A65D04">
        <w:rPr>
          <w:i/>
          <w:color w:val="auto"/>
          <w:sz w:val="22"/>
          <w:szCs w:val="22"/>
        </w:rPr>
        <w:t>Biochem</w:t>
      </w:r>
      <w:proofErr w:type="spellEnd"/>
      <w:r w:rsidRPr="00A65D04">
        <w:rPr>
          <w:i/>
          <w:color w:val="auto"/>
          <w:sz w:val="22"/>
          <w:szCs w:val="22"/>
        </w:rPr>
        <w:t xml:space="preserve"> </w:t>
      </w:r>
      <w:proofErr w:type="spellStart"/>
      <w:r w:rsidRPr="00A65D04">
        <w:rPr>
          <w:i/>
          <w:color w:val="auto"/>
          <w:sz w:val="22"/>
          <w:szCs w:val="22"/>
        </w:rPr>
        <w:t>Biophys</w:t>
      </w:r>
      <w:proofErr w:type="spellEnd"/>
      <w:r w:rsidRPr="00A65D04">
        <w:rPr>
          <w:i/>
          <w:color w:val="auto"/>
          <w:sz w:val="22"/>
          <w:szCs w:val="22"/>
        </w:rPr>
        <w:t xml:space="preserve"> Res </w:t>
      </w:r>
      <w:proofErr w:type="spellStart"/>
      <w:r w:rsidRPr="00A65D04">
        <w:rPr>
          <w:i/>
          <w:color w:val="auto"/>
          <w:sz w:val="22"/>
          <w:szCs w:val="22"/>
        </w:rPr>
        <w:t>Commun</w:t>
      </w:r>
      <w:proofErr w:type="spellEnd"/>
      <w:r w:rsidRPr="00A65D04">
        <w:rPr>
          <w:color w:val="auto"/>
          <w:sz w:val="22"/>
          <w:szCs w:val="22"/>
        </w:rPr>
        <w:t xml:space="preserve"> 2015, 462(4): 283-7.</w:t>
      </w:r>
    </w:p>
    <w:p w14:paraId="533D67AB" w14:textId="2B56C113" w:rsidR="003D39D9" w:rsidRPr="00A65D04" w:rsidRDefault="003D39D9" w:rsidP="00A65D04">
      <w:pPr>
        <w:pStyle w:val="Default"/>
        <w:numPr>
          <w:ilvl w:val="0"/>
          <w:numId w:val="13"/>
        </w:numPr>
        <w:spacing w:before="240"/>
        <w:rPr>
          <w:sz w:val="22"/>
          <w:szCs w:val="22"/>
        </w:rPr>
      </w:pPr>
      <w:r w:rsidRPr="00A65D04">
        <w:rPr>
          <w:color w:val="auto"/>
          <w:sz w:val="22"/>
          <w:szCs w:val="22"/>
        </w:rPr>
        <w:t xml:space="preserve">Ildefonso, C.J., Jaime, H., </w:t>
      </w:r>
      <w:r w:rsidRPr="00A65D04">
        <w:rPr>
          <w:b/>
          <w:bCs/>
          <w:color w:val="auto"/>
          <w:sz w:val="22"/>
          <w:szCs w:val="22"/>
        </w:rPr>
        <w:t>Rahman, M.M.</w:t>
      </w:r>
      <w:r w:rsidRPr="00A65D04">
        <w:rPr>
          <w:color w:val="auto"/>
          <w:sz w:val="22"/>
          <w:szCs w:val="22"/>
        </w:rPr>
        <w:t xml:space="preserve">, Li, Q., </w:t>
      </w:r>
      <w:proofErr w:type="spellStart"/>
      <w:r w:rsidRPr="00A65D04">
        <w:rPr>
          <w:color w:val="auto"/>
          <w:sz w:val="22"/>
          <w:szCs w:val="22"/>
        </w:rPr>
        <w:t>Boye</w:t>
      </w:r>
      <w:proofErr w:type="spellEnd"/>
      <w:r w:rsidRPr="00A65D04">
        <w:rPr>
          <w:color w:val="auto"/>
          <w:sz w:val="22"/>
          <w:szCs w:val="22"/>
        </w:rPr>
        <w:t xml:space="preserve">, S.E., Hauswirth, W.W., Lucas, A.R., McFadden, G. and Lewin, A.S. Gene delivery of a viral anti-inflammatory protein to combat ocular inflammation. </w:t>
      </w:r>
      <w:r w:rsidRPr="00A65D04">
        <w:rPr>
          <w:i/>
          <w:color w:val="auto"/>
          <w:sz w:val="22"/>
          <w:szCs w:val="22"/>
        </w:rPr>
        <w:t xml:space="preserve">Hum Gene </w:t>
      </w:r>
      <w:proofErr w:type="spellStart"/>
      <w:r w:rsidRPr="00A65D04">
        <w:rPr>
          <w:i/>
          <w:color w:val="auto"/>
          <w:sz w:val="22"/>
          <w:szCs w:val="22"/>
        </w:rPr>
        <w:t>Ther</w:t>
      </w:r>
      <w:proofErr w:type="spellEnd"/>
      <w:r w:rsidRPr="00A65D04">
        <w:rPr>
          <w:color w:val="auto"/>
          <w:sz w:val="22"/>
          <w:szCs w:val="22"/>
        </w:rPr>
        <w:t>. 2015; 26(1): 59-68.</w:t>
      </w:r>
    </w:p>
    <w:p w14:paraId="3A39C5DA" w14:textId="5A9C7919" w:rsidR="003D39D9" w:rsidRPr="00A65D04" w:rsidRDefault="003D39D9" w:rsidP="00A65D04">
      <w:pPr>
        <w:pStyle w:val="Default"/>
        <w:numPr>
          <w:ilvl w:val="0"/>
          <w:numId w:val="13"/>
        </w:numPr>
        <w:spacing w:before="240"/>
        <w:rPr>
          <w:sz w:val="22"/>
          <w:szCs w:val="22"/>
        </w:rPr>
      </w:pPr>
      <w:r w:rsidRPr="00A65D04">
        <w:rPr>
          <w:color w:val="auto"/>
          <w:sz w:val="22"/>
          <w:szCs w:val="22"/>
        </w:rPr>
        <w:t xml:space="preserve">Lamb, S.A., </w:t>
      </w:r>
      <w:r w:rsidRPr="00A65D04">
        <w:rPr>
          <w:b/>
          <w:bCs/>
          <w:color w:val="auto"/>
          <w:sz w:val="22"/>
          <w:szCs w:val="22"/>
        </w:rPr>
        <w:t>Rahman, M.M.</w:t>
      </w:r>
      <w:r w:rsidRPr="00A65D04">
        <w:rPr>
          <w:color w:val="auto"/>
          <w:sz w:val="22"/>
          <w:szCs w:val="22"/>
        </w:rPr>
        <w:t xml:space="preserve"> and McFadden, G. Recombinant myxoma virus lacking all poxvirus ankyrin-repeat proteins stimulates multiple cellular anti-viral pathways and exhibits a severe decrease in virulence. </w:t>
      </w:r>
      <w:r w:rsidRPr="00A65D04">
        <w:rPr>
          <w:i/>
          <w:iCs/>
          <w:color w:val="auto"/>
          <w:sz w:val="22"/>
          <w:szCs w:val="22"/>
        </w:rPr>
        <w:t>Virology</w:t>
      </w:r>
      <w:r w:rsidRPr="00A65D04">
        <w:rPr>
          <w:color w:val="auto"/>
          <w:sz w:val="22"/>
          <w:szCs w:val="22"/>
        </w:rPr>
        <w:t xml:space="preserve"> 2014; 464-465C:134-145.</w:t>
      </w:r>
    </w:p>
    <w:p w14:paraId="588CE1AE" w14:textId="77777777" w:rsidR="006308A7" w:rsidRPr="00A65D04" w:rsidRDefault="006308A7" w:rsidP="00A65D04">
      <w:pPr>
        <w:pStyle w:val="Default"/>
        <w:numPr>
          <w:ilvl w:val="0"/>
          <w:numId w:val="13"/>
        </w:numPr>
        <w:spacing w:before="240"/>
        <w:jc w:val="both"/>
        <w:rPr>
          <w:color w:val="auto"/>
          <w:sz w:val="22"/>
          <w:szCs w:val="22"/>
        </w:rPr>
      </w:pPr>
      <w:r w:rsidRPr="00A65D04">
        <w:rPr>
          <w:b/>
          <w:bCs/>
          <w:color w:val="auto"/>
          <w:sz w:val="22"/>
          <w:szCs w:val="22"/>
        </w:rPr>
        <w:t>Rahman, M.M.</w:t>
      </w:r>
      <w:r w:rsidRPr="00A65D04">
        <w:rPr>
          <w:color w:val="auto"/>
          <w:sz w:val="22"/>
          <w:szCs w:val="22"/>
        </w:rPr>
        <w:t xml:space="preserve">, Liu, J., Chan, W.M., Rothenburg, S. and McFadden, G. Myxoma virus protein M029 is a dual function immunomodulator that inhibits PKR </w:t>
      </w:r>
      <w:proofErr w:type="gramStart"/>
      <w:r w:rsidRPr="00A65D04">
        <w:rPr>
          <w:color w:val="auto"/>
          <w:sz w:val="22"/>
          <w:szCs w:val="22"/>
        </w:rPr>
        <w:t>and also</w:t>
      </w:r>
      <w:proofErr w:type="gramEnd"/>
      <w:r w:rsidRPr="00A65D04">
        <w:rPr>
          <w:color w:val="auto"/>
          <w:sz w:val="22"/>
          <w:szCs w:val="22"/>
        </w:rPr>
        <w:t xml:space="preserve"> conscripts RHA/DHX9 to promote expanded host tropism and viral replication. </w:t>
      </w:r>
      <w:proofErr w:type="spellStart"/>
      <w:r w:rsidRPr="00A65D04">
        <w:rPr>
          <w:i/>
          <w:iCs/>
          <w:color w:val="auto"/>
          <w:sz w:val="22"/>
          <w:szCs w:val="22"/>
        </w:rPr>
        <w:t>PLoS</w:t>
      </w:r>
      <w:proofErr w:type="spellEnd"/>
      <w:r w:rsidRPr="00A65D04">
        <w:rPr>
          <w:i/>
          <w:iCs/>
          <w:color w:val="auto"/>
          <w:sz w:val="22"/>
          <w:szCs w:val="22"/>
        </w:rPr>
        <w:t xml:space="preserve"> </w:t>
      </w:r>
      <w:proofErr w:type="spellStart"/>
      <w:r w:rsidRPr="00A65D04">
        <w:rPr>
          <w:i/>
          <w:iCs/>
          <w:color w:val="auto"/>
          <w:sz w:val="22"/>
          <w:szCs w:val="22"/>
        </w:rPr>
        <w:t>Pathog</w:t>
      </w:r>
      <w:proofErr w:type="spellEnd"/>
      <w:r w:rsidRPr="00A65D04">
        <w:rPr>
          <w:color w:val="auto"/>
          <w:sz w:val="22"/>
          <w:szCs w:val="22"/>
        </w:rPr>
        <w:t xml:space="preserve"> 2013; 9(7</w:t>
      </w:r>
      <w:proofErr w:type="gramStart"/>
      <w:r w:rsidRPr="00A65D04">
        <w:rPr>
          <w:color w:val="auto"/>
          <w:sz w:val="22"/>
          <w:szCs w:val="22"/>
        </w:rPr>
        <w:t>):e</w:t>
      </w:r>
      <w:proofErr w:type="gramEnd"/>
      <w:r w:rsidRPr="00A65D04">
        <w:rPr>
          <w:color w:val="auto"/>
          <w:sz w:val="22"/>
          <w:szCs w:val="22"/>
        </w:rPr>
        <w:t xml:space="preserve">1003465. </w:t>
      </w:r>
    </w:p>
    <w:p w14:paraId="05CC3FA1" w14:textId="77777777" w:rsidR="006308A7" w:rsidRPr="00A65D04" w:rsidRDefault="006308A7" w:rsidP="00A65D04">
      <w:pPr>
        <w:pStyle w:val="Default"/>
        <w:numPr>
          <w:ilvl w:val="0"/>
          <w:numId w:val="13"/>
        </w:numPr>
        <w:spacing w:before="240"/>
        <w:jc w:val="both"/>
        <w:rPr>
          <w:color w:val="auto"/>
          <w:sz w:val="22"/>
          <w:szCs w:val="22"/>
        </w:rPr>
      </w:pPr>
      <w:r w:rsidRPr="00A65D04">
        <w:rPr>
          <w:color w:val="auto"/>
          <w:sz w:val="22"/>
          <w:szCs w:val="22"/>
        </w:rPr>
        <w:t xml:space="preserve">Chan, W.M., </w:t>
      </w:r>
      <w:r w:rsidRPr="00A65D04">
        <w:rPr>
          <w:b/>
          <w:bCs/>
          <w:color w:val="auto"/>
          <w:sz w:val="22"/>
          <w:szCs w:val="22"/>
        </w:rPr>
        <w:t>Rahman, M.M.</w:t>
      </w:r>
      <w:r w:rsidRPr="00A65D04">
        <w:rPr>
          <w:color w:val="auto"/>
          <w:sz w:val="22"/>
          <w:szCs w:val="22"/>
        </w:rPr>
        <w:t xml:space="preserve"> and McFadden, G. (2013). Oncolytic Myxoma virus: The path to clinic. </w:t>
      </w:r>
      <w:r w:rsidRPr="00A65D04">
        <w:rPr>
          <w:i/>
          <w:iCs/>
          <w:color w:val="auto"/>
          <w:sz w:val="22"/>
          <w:szCs w:val="22"/>
        </w:rPr>
        <w:t>Vaccine.</w:t>
      </w:r>
      <w:r w:rsidRPr="00A65D04">
        <w:rPr>
          <w:color w:val="auto"/>
          <w:sz w:val="22"/>
          <w:szCs w:val="22"/>
        </w:rPr>
        <w:t xml:space="preserve"> 2013; 31 (39): 4252-8. </w:t>
      </w:r>
    </w:p>
    <w:p w14:paraId="3FDE91D1" w14:textId="63D080BE" w:rsidR="006308A7" w:rsidRPr="00A65D04" w:rsidRDefault="006308A7" w:rsidP="00A65D04">
      <w:pPr>
        <w:pStyle w:val="Default"/>
        <w:numPr>
          <w:ilvl w:val="0"/>
          <w:numId w:val="13"/>
        </w:numPr>
        <w:spacing w:before="240"/>
        <w:rPr>
          <w:sz w:val="22"/>
          <w:szCs w:val="22"/>
        </w:rPr>
      </w:pPr>
      <w:proofErr w:type="spellStart"/>
      <w:r w:rsidRPr="00A65D04">
        <w:rPr>
          <w:color w:val="auto"/>
          <w:sz w:val="22"/>
          <w:szCs w:val="22"/>
        </w:rPr>
        <w:t>Ogbomo</w:t>
      </w:r>
      <w:proofErr w:type="spellEnd"/>
      <w:r w:rsidRPr="00A65D04">
        <w:rPr>
          <w:color w:val="auto"/>
          <w:sz w:val="22"/>
          <w:szCs w:val="22"/>
        </w:rPr>
        <w:t xml:space="preserve">, H., </w:t>
      </w:r>
      <w:proofErr w:type="spellStart"/>
      <w:r w:rsidRPr="00A65D04">
        <w:rPr>
          <w:color w:val="auto"/>
          <w:sz w:val="22"/>
          <w:szCs w:val="22"/>
        </w:rPr>
        <w:t>Zemp</w:t>
      </w:r>
      <w:proofErr w:type="spellEnd"/>
      <w:r w:rsidRPr="00A65D04">
        <w:rPr>
          <w:color w:val="auto"/>
          <w:sz w:val="22"/>
          <w:szCs w:val="22"/>
        </w:rPr>
        <w:t xml:space="preserve">, F.J., </w:t>
      </w:r>
      <w:proofErr w:type="spellStart"/>
      <w:r w:rsidRPr="00A65D04">
        <w:rPr>
          <w:color w:val="auto"/>
          <w:sz w:val="22"/>
          <w:szCs w:val="22"/>
        </w:rPr>
        <w:t>Lun</w:t>
      </w:r>
      <w:proofErr w:type="spellEnd"/>
      <w:r w:rsidRPr="00A65D04">
        <w:rPr>
          <w:color w:val="auto"/>
          <w:sz w:val="22"/>
          <w:szCs w:val="22"/>
        </w:rPr>
        <w:t xml:space="preserve">, X., Zhang, J., Stack, D., </w:t>
      </w:r>
      <w:r w:rsidRPr="00A65D04">
        <w:rPr>
          <w:b/>
          <w:bCs/>
          <w:color w:val="auto"/>
          <w:sz w:val="22"/>
          <w:szCs w:val="22"/>
        </w:rPr>
        <w:t>Rahman, M.M.</w:t>
      </w:r>
      <w:r w:rsidRPr="00A65D04">
        <w:rPr>
          <w:color w:val="auto"/>
          <w:sz w:val="22"/>
          <w:szCs w:val="22"/>
        </w:rPr>
        <w:t xml:space="preserve">, McFadden, G., </w:t>
      </w:r>
      <w:proofErr w:type="spellStart"/>
      <w:r w:rsidRPr="00A65D04">
        <w:rPr>
          <w:color w:val="auto"/>
          <w:sz w:val="22"/>
          <w:szCs w:val="22"/>
        </w:rPr>
        <w:t>Mody</w:t>
      </w:r>
      <w:proofErr w:type="spellEnd"/>
      <w:r w:rsidRPr="00A65D04">
        <w:rPr>
          <w:color w:val="auto"/>
          <w:sz w:val="22"/>
          <w:szCs w:val="22"/>
        </w:rPr>
        <w:t xml:space="preserve">, C.H. and Forsyth, P.A. Myxoma virus infection promotes NK lysis of malignant gliomas in vitro and in vivo. </w:t>
      </w:r>
      <w:proofErr w:type="spellStart"/>
      <w:r w:rsidRPr="00A65D04">
        <w:rPr>
          <w:i/>
          <w:iCs/>
          <w:color w:val="auto"/>
          <w:sz w:val="22"/>
          <w:szCs w:val="22"/>
        </w:rPr>
        <w:t>PLoS</w:t>
      </w:r>
      <w:proofErr w:type="spellEnd"/>
      <w:r w:rsidRPr="00A65D04">
        <w:rPr>
          <w:i/>
          <w:iCs/>
          <w:color w:val="auto"/>
          <w:sz w:val="22"/>
          <w:szCs w:val="22"/>
        </w:rPr>
        <w:t xml:space="preserve"> One</w:t>
      </w:r>
      <w:r w:rsidRPr="00A65D04">
        <w:rPr>
          <w:color w:val="auto"/>
          <w:sz w:val="22"/>
          <w:szCs w:val="22"/>
        </w:rPr>
        <w:t>. 2013 8(6</w:t>
      </w:r>
      <w:proofErr w:type="gramStart"/>
      <w:r w:rsidRPr="00A65D04">
        <w:rPr>
          <w:color w:val="auto"/>
          <w:sz w:val="22"/>
          <w:szCs w:val="22"/>
        </w:rPr>
        <w:t>):e</w:t>
      </w:r>
      <w:proofErr w:type="gramEnd"/>
      <w:r w:rsidRPr="00A65D04">
        <w:rPr>
          <w:color w:val="auto"/>
          <w:sz w:val="22"/>
          <w:szCs w:val="22"/>
        </w:rPr>
        <w:t>66825.</w:t>
      </w:r>
    </w:p>
    <w:p w14:paraId="50E7D782" w14:textId="7698F7A8" w:rsidR="006308A7" w:rsidRPr="00A65D04" w:rsidRDefault="006308A7" w:rsidP="00A65D04">
      <w:pPr>
        <w:pStyle w:val="Default"/>
        <w:numPr>
          <w:ilvl w:val="0"/>
          <w:numId w:val="13"/>
        </w:numPr>
        <w:spacing w:before="240"/>
        <w:rPr>
          <w:sz w:val="22"/>
          <w:szCs w:val="22"/>
        </w:rPr>
      </w:pPr>
      <w:proofErr w:type="spellStart"/>
      <w:r w:rsidRPr="00A65D04">
        <w:rPr>
          <w:sz w:val="22"/>
          <w:szCs w:val="22"/>
        </w:rPr>
        <w:t>Zemp</w:t>
      </w:r>
      <w:proofErr w:type="spellEnd"/>
      <w:r w:rsidRPr="00A65D04">
        <w:rPr>
          <w:sz w:val="22"/>
          <w:szCs w:val="22"/>
        </w:rPr>
        <w:t xml:space="preserve">, F. J., </w:t>
      </w:r>
      <w:proofErr w:type="spellStart"/>
      <w:r w:rsidRPr="00A65D04">
        <w:rPr>
          <w:sz w:val="22"/>
          <w:szCs w:val="22"/>
        </w:rPr>
        <w:t>Lun</w:t>
      </w:r>
      <w:proofErr w:type="spellEnd"/>
      <w:r w:rsidRPr="00A65D04">
        <w:rPr>
          <w:sz w:val="22"/>
          <w:szCs w:val="22"/>
        </w:rPr>
        <w:t xml:space="preserve">, X., McKenzie, B.A., Zhou, H., Maxwell, L., Sun, B., Kelly, J. J., </w:t>
      </w:r>
      <w:proofErr w:type="spellStart"/>
      <w:r w:rsidRPr="00A65D04">
        <w:rPr>
          <w:sz w:val="22"/>
          <w:szCs w:val="22"/>
        </w:rPr>
        <w:t>Stechishin</w:t>
      </w:r>
      <w:proofErr w:type="spellEnd"/>
      <w:r w:rsidRPr="00A65D04">
        <w:rPr>
          <w:sz w:val="22"/>
          <w:szCs w:val="22"/>
        </w:rPr>
        <w:t xml:space="preserve">, O., </w:t>
      </w:r>
      <w:proofErr w:type="spellStart"/>
      <w:r w:rsidRPr="00A65D04">
        <w:rPr>
          <w:sz w:val="22"/>
          <w:szCs w:val="22"/>
        </w:rPr>
        <w:t>Luchman</w:t>
      </w:r>
      <w:proofErr w:type="spellEnd"/>
      <w:r w:rsidRPr="00A65D04">
        <w:rPr>
          <w:sz w:val="22"/>
          <w:szCs w:val="22"/>
        </w:rPr>
        <w:t xml:space="preserve">, A., Weiss, S., </w:t>
      </w:r>
      <w:proofErr w:type="spellStart"/>
      <w:r w:rsidRPr="00A65D04">
        <w:rPr>
          <w:sz w:val="22"/>
          <w:szCs w:val="22"/>
        </w:rPr>
        <w:t>Cairncross</w:t>
      </w:r>
      <w:proofErr w:type="spellEnd"/>
      <w:r w:rsidRPr="00A65D04">
        <w:rPr>
          <w:sz w:val="22"/>
          <w:szCs w:val="22"/>
        </w:rPr>
        <w:t xml:space="preserve">, J.G., Hamilton, M. G., </w:t>
      </w:r>
      <w:proofErr w:type="spellStart"/>
      <w:r w:rsidRPr="00A65D04">
        <w:rPr>
          <w:sz w:val="22"/>
          <w:szCs w:val="22"/>
        </w:rPr>
        <w:t>Rabinovich</w:t>
      </w:r>
      <w:proofErr w:type="spellEnd"/>
      <w:r w:rsidRPr="00A65D04">
        <w:rPr>
          <w:sz w:val="22"/>
          <w:szCs w:val="22"/>
        </w:rPr>
        <w:t xml:space="preserve">, B. A., </w:t>
      </w:r>
      <w:r w:rsidRPr="00A65D04">
        <w:rPr>
          <w:b/>
          <w:bCs/>
          <w:sz w:val="22"/>
          <w:szCs w:val="22"/>
        </w:rPr>
        <w:t>Rahman, M. M.</w:t>
      </w:r>
      <w:r w:rsidRPr="00A65D04">
        <w:rPr>
          <w:sz w:val="22"/>
          <w:szCs w:val="22"/>
        </w:rPr>
        <w:t xml:space="preserve">, Mohamed, M. R., Smallwood, S., </w:t>
      </w:r>
      <w:proofErr w:type="spellStart"/>
      <w:r w:rsidRPr="00A65D04">
        <w:rPr>
          <w:sz w:val="22"/>
          <w:szCs w:val="22"/>
        </w:rPr>
        <w:t>Senger</w:t>
      </w:r>
      <w:proofErr w:type="spellEnd"/>
      <w:r w:rsidRPr="00A65D04">
        <w:rPr>
          <w:sz w:val="22"/>
          <w:szCs w:val="22"/>
        </w:rPr>
        <w:t xml:space="preserve">, D. L., Bell, J., McFadden, G. and Forsyth, P. A. Treating brain tumor-initiating cells using a combination of Myxoma virus and rapamycin. </w:t>
      </w:r>
      <w:r w:rsidRPr="00A65D04">
        <w:rPr>
          <w:i/>
          <w:iCs/>
          <w:sz w:val="22"/>
          <w:szCs w:val="22"/>
        </w:rPr>
        <w:t>Neuro Oncol</w:t>
      </w:r>
      <w:r w:rsidRPr="00A65D04">
        <w:rPr>
          <w:sz w:val="22"/>
          <w:szCs w:val="22"/>
        </w:rPr>
        <w:t>. 2013 15 (7): 904-2.</w:t>
      </w:r>
    </w:p>
    <w:p w14:paraId="6561D114" w14:textId="05223424" w:rsidR="006308A7" w:rsidRPr="00A65D04" w:rsidRDefault="006308A7" w:rsidP="00A65D04">
      <w:pPr>
        <w:pStyle w:val="Default"/>
        <w:numPr>
          <w:ilvl w:val="0"/>
          <w:numId w:val="13"/>
        </w:numPr>
        <w:spacing w:before="240"/>
        <w:rPr>
          <w:sz w:val="22"/>
          <w:szCs w:val="22"/>
        </w:rPr>
      </w:pPr>
      <w:proofErr w:type="spellStart"/>
      <w:r w:rsidRPr="00A65D04">
        <w:rPr>
          <w:sz w:val="22"/>
          <w:szCs w:val="22"/>
        </w:rPr>
        <w:t>Jenne</w:t>
      </w:r>
      <w:proofErr w:type="spellEnd"/>
      <w:r w:rsidRPr="00A65D04">
        <w:rPr>
          <w:sz w:val="22"/>
          <w:szCs w:val="22"/>
        </w:rPr>
        <w:t xml:space="preserve">, CN, Wong, CH, </w:t>
      </w:r>
      <w:proofErr w:type="spellStart"/>
      <w:r w:rsidRPr="00A65D04">
        <w:rPr>
          <w:sz w:val="22"/>
          <w:szCs w:val="22"/>
        </w:rPr>
        <w:t>Zemp</w:t>
      </w:r>
      <w:proofErr w:type="spellEnd"/>
      <w:r w:rsidRPr="00A65D04">
        <w:rPr>
          <w:sz w:val="22"/>
          <w:szCs w:val="22"/>
        </w:rPr>
        <w:t xml:space="preserve">, FJ, McDonald B, </w:t>
      </w:r>
      <w:r w:rsidRPr="00A65D04">
        <w:rPr>
          <w:b/>
          <w:bCs/>
          <w:sz w:val="22"/>
          <w:szCs w:val="22"/>
        </w:rPr>
        <w:t>Rahman, MM</w:t>
      </w:r>
      <w:r w:rsidRPr="00A65D04">
        <w:rPr>
          <w:sz w:val="22"/>
          <w:szCs w:val="22"/>
        </w:rPr>
        <w:t xml:space="preserve">, Forsyth, PA, McFadden, G, and </w:t>
      </w:r>
      <w:proofErr w:type="spellStart"/>
      <w:r w:rsidRPr="00A65D04">
        <w:rPr>
          <w:sz w:val="22"/>
          <w:szCs w:val="22"/>
        </w:rPr>
        <w:t>Kubes</w:t>
      </w:r>
      <w:proofErr w:type="spellEnd"/>
      <w:r w:rsidRPr="00A65D04">
        <w:rPr>
          <w:sz w:val="22"/>
          <w:szCs w:val="22"/>
        </w:rPr>
        <w:t xml:space="preserve">, P. Neutrophils recruited to sites of infection protect from virus challenge by releasing neutrophil extracellular traps. </w:t>
      </w:r>
      <w:r w:rsidRPr="00A65D04">
        <w:rPr>
          <w:i/>
          <w:iCs/>
          <w:sz w:val="22"/>
          <w:szCs w:val="22"/>
        </w:rPr>
        <w:t>Cell Host Microbe</w:t>
      </w:r>
      <w:r w:rsidRPr="00A65D04">
        <w:rPr>
          <w:sz w:val="22"/>
          <w:szCs w:val="22"/>
        </w:rPr>
        <w:t xml:space="preserve"> 2013 (13): 169180.</w:t>
      </w:r>
    </w:p>
    <w:p w14:paraId="0C36F24B" w14:textId="2BFF2C97" w:rsidR="006308A7" w:rsidRPr="00A65D04" w:rsidRDefault="006308A7" w:rsidP="00A65D04">
      <w:pPr>
        <w:pStyle w:val="Default"/>
        <w:numPr>
          <w:ilvl w:val="0"/>
          <w:numId w:val="13"/>
        </w:numPr>
        <w:spacing w:before="240"/>
        <w:rPr>
          <w:sz w:val="22"/>
          <w:szCs w:val="22"/>
        </w:rPr>
      </w:pPr>
      <w:r w:rsidRPr="00A65D04">
        <w:rPr>
          <w:sz w:val="22"/>
          <w:szCs w:val="22"/>
        </w:rPr>
        <w:t xml:space="preserve">Li, S., Tong, J., </w:t>
      </w:r>
      <w:r w:rsidRPr="00A65D04">
        <w:rPr>
          <w:b/>
          <w:bCs/>
          <w:sz w:val="22"/>
          <w:szCs w:val="22"/>
        </w:rPr>
        <w:t>Rahman, M.M.</w:t>
      </w:r>
      <w:r w:rsidRPr="00A65D04">
        <w:rPr>
          <w:sz w:val="22"/>
          <w:szCs w:val="22"/>
        </w:rPr>
        <w:t xml:space="preserve">, Shepherd, T.G. and McFadden, G. (2012). Oncolytic virotherapy for ovarian cancer. </w:t>
      </w:r>
      <w:r w:rsidRPr="00A65D04">
        <w:rPr>
          <w:i/>
          <w:iCs/>
          <w:sz w:val="22"/>
          <w:szCs w:val="22"/>
        </w:rPr>
        <w:t>Oncolytic Virotherapy</w:t>
      </w:r>
      <w:r w:rsidRPr="00A65D04">
        <w:rPr>
          <w:sz w:val="22"/>
          <w:szCs w:val="22"/>
        </w:rPr>
        <w:t xml:space="preserve"> 2012 (1): 1-21.</w:t>
      </w:r>
    </w:p>
    <w:p w14:paraId="775E6F6C" w14:textId="04676CBF" w:rsidR="006308A7" w:rsidRPr="00A65D04" w:rsidRDefault="006308A7" w:rsidP="00A65D04">
      <w:pPr>
        <w:pStyle w:val="Default"/>
        <w:numPr>
          <w:ilvl w:val="0"/>
          <w:numId w:val="13"/>
        </w:numPr>
        <w:spacing w:before="240"/>
        <w:rPr>
          <w:sz w:val="22"/>
          <w:szCs w:val="22"/>
        </w:rPr>
      </w:pPr>
      <w:proofErr w:type="spellStart"/>
      <w:r w:rsidRPr="00A65D04">
        <w:rPr>
          <w:sz w:val="22"/>
          <w:szCs w:val="22"/>
        </w:rPr>
        <w:lastRenderedPageBreak/>
        <w:t>Urbasic</w:t>
      </w:r>
      <w:proofErr w:type="spellEnd"/>
      <w:r w:rsidRPr="00A65D04">
        <w:rPr>
          <w:sz w:val="22"/>
          <w:szCs w:val="22"/>
        </w:rPr>
        <w:t xml:space="preserve">, A.S., Hynes, S., </w:t>
      </w:r>
      <w:proofErr w:type="spellStart"/>
      <w:r w:rsidRPr="00A65D04">
        <w:rPr>
          <w:sz w:val="22"/>
          <w:szCs w:val="22"/>
        </w:rPr>
        <w:t>Somrak</w:t>
      </w:r>
      <w:proofErr w:type="spellEnd"/>
      <w:r w:rsidRPr="00A65D04">
        <w:rPr>
          <w:sz w:val="22"/>
          <w:szCs w:val="22"/>
        </w:rPr>
        <w:t xml:space="preserve">, A., </w:t>
      </w:r>
      <w:proofErr w:type="spellStart"/>
      <w:r w:rsidRPr="00A65D04">
        <w:rPr>
          <w:sz w:val="22"/>
          <w:szCs w:val="22"/>
        </w:rPr>
        <w:t>Contakos</w:t>
      </w:r>
      <w:proofErr w:type="spellEnd"/>
      <w:r w:rsidRPr="00A65D04">
        <w:rPr>
          <w:sz w:val="22"/>
          <w:szCs w:val="22"/>
        </w:rPr>
        <w:t xml:space="preserve">, S., </w:t>
      </w:r>
      <w:r w:rsidRPr="00A65D04">
        <w:rPr>
          <w:b/>
          <w:bCs/>
          <w:sz w:val="22"/>
          <w:szCs w:val="22"/>
        </w:rPr>
        <w:t>Rahman, M.M.</w:t>
      </w:r>
      <w:r w:rsidRPr="00A65D04">
        <w:rPr>
          <w:sz w:val="22"/>
          <w:szCs w:val="22"/>
        </w:rPr>
        <w:t xml:space="preserve">, Liu, J., MacNeill, A.L. (2012). Myxoma virus-mediated oncolysis of canine tumor cells is enhanced in the absence of the viral Serp2 gene. </w:t>
      </w:r>
      <w:r w:rsidRPr="00A65D04">
        <w:rPr>
          <w:i/>
          <w:iCs/>
          <w:sz w:val="22"/>
          <w:szCs w:val="22"/>
        </w:rPr>
        <w:t xml:space="preserve">Am J Vet Res </w:t>
      </w:r>
      <w:r w:rsidRPr="00A65D04">
        <w:rPr>
          <w:sz w:val="22"/>
          <w:szCs w:val="22"/>
        </w:rPr>
        <w:t>73: 1252-1261.</w:t>
      </w:r>
    </w:p>
    <w:p w14:paraId="0EC38B1F" w14:textId="4F0F544F" w:rsidR="006308A7" w:rsidRPr="00A65D04" w:rsidRDefault="006308A7" w:rsidP="00A65D04">
      <w:pPr>
        <w:pStyle w:val="Default"/>
        <w:numPr>
          <w:ilvl w:val="0"/>
          <w:numId w:val="13"/>
        </w:numPr>
        <w:spacing w:before="240"/>
        <w:rPr>
          <w:sz w:val="22"/>
          <w:szCs w:val="22"/>
        </w:rPr>
      </w:pPr>
      <w:proofErr w:type="spellStart"/>
      <w:r w:rsidRPr="00A65D04">
        <w:rPr>
          <w:sz w:val="22"/>
          <w:szCs w:val="22"/>
        </w:rPr>
        <w:t>Madlambayan</w:t>
      </w:r>
      <w:proofErr w:type="spellEnd"/>
      <w:r w:rsidRPr="00A65D04">
        <w:rPr>
          <w:sz w:val="22"/>
          <w:szCs w:val="22"/>
        </w:rPr>
        <w:t xml:space="preserve">, G.J., Bartee, E., Kim, M., </w:t>
      </w:r>
      <w:r w:rsidRPr="00A65D04">
        <w:rPr>
          <w:b/>
          <w:bCs/>
          <w:sz w:val="22"/>
          <w:szCs w:val="22"/>
        </w:rPr>
        <w:t>Rahman, M.M</w:t>
      </w:r>
      <w:r w:rsidRPr="00A65D04">
        <w:rPr>
          <w:sz w:val="22"/>
          <w:szCs w:val="22"/>
        </w:rPr>
        <w:t xml:space="preserve">., Meacham, A., Scott, E.W., McFadden, G., </w:t>
      </w:r>
      <w:proofErr w:type="spellStart"/>
      <w:r w:rsidRPr="00A65D04">
        <w:rPr>
          <w:sz w:val="22"/>
          <w:szCs w:val="22"/>
        </w:rPr>
        <w:t>Cogle</w:t>
      </w:r>
      <w:proofErr w:type="spellEnd"/>
      <w:r w:rsidRPr="00A65D04">
        <w:rPr>
          <w:sz w:val="22"/>
          <w:szCs w:val="22"/>
        </w:rPr>
        <w:t xml:space="preserve">, C.R. (2012). Acute myeloid leukemia targeting by myxoma virus in vivo depends on cell binding but not permissiveness to infection in vitro. </w:t>
      </w:r>
      <w:proofErr w:type="spellStart"/>
      <w:r w:rsidRPr="00A65D04">
        <w:rPr>
          <w:i/>
          <w:iCs/>
          <w:sz w:val="22"/>
          <w:szCs w:val="22"/>
        </w:rPr>
        <w:t>Leuk</w:t>
      </w:r>
      <w:proofErr w:type="spellEnd"/>
      <w:r w:rsidRPr="00A65D04">
        <w:rPr>
          <w:i/>
          <w:iCs/>
          <w:sz w:val="22"/>
          <w:szCs w:val="22"/>
        </w:rPr>
        <w:t xml:space="preserve"> Res</w:t>
      </w:r>
      <w:r w:rsidRPr="00A65D04">
        <w:rPr>
          <w:sz w:val="22"/>
          <w:szCs w:val="22"/>
        </w:rPr>
        <w:t xml:space="preserve"> 36: 619-24.</w:t>
      </w:r>
    </w:p>
    <w:p w14:paraId="1A2229C0" w14:textId="0BE3135B" w:rsidR="006308A7" w:rsidRPr="00A65D04" w:rsidRDefault="006308A7" w:rsidP="00A65D04">
      <w:pPr>
        <w:pStyle w:val="Default"/>
        <w:numPr>
          <w:ilvl w:val="0"/>
          <w:numId w:val="13"/>
        </w:numPr>
        <w:spacing w:before="240"/>
        <w:rPr>
          <w:sz w:val="22"/>
          <w:szCs w:val="22"/>
        </w:rPr>
      </w:pPr>
      <w:r w:rsidRPr="00A65D04">
        <w:rPr>
          <w:sz w:val="22"/>
          <w:szCs w:val="22"/>
        </w:rPr>
        <w:t xml:space="preserve">Correa, R.J., </w:t>
      </w:r>
      <w:proofErr w:type="spellStart"/>
      <w:r w:rsidRPr="00A65D04">
        <w:rPr>
          <w:sz w:val="22"/>
          <w:szCs w:val="22"/>
        </w:rPr>
        <w:t>Komar</w:t>
      </w:r>
      <w:proofErr w:type="spellEnd"/>
      <w:r w:rsidRPr="00A65D04">
        <w:rPr>
          <w:sz w:val="22"/>
          <w:szCs w:val="22"/>
        </w:rPr>
        <w:t xml:space="preserve">, M., Tong, J.G., </w:t>
      </w:r>
      <w:proofErr w:type="spellStart"/>
      <w:r w:rsidRPr="00A65D04">
        <w:rPr>
          <w:sz w:val="22"/>
          <w:szCs w:val="22"/>
        </w:rPr>
        <w:t>Sivapragasam</w:t>
      </w:r>
      <w:proofErr w:type="spellEnd"/>
      <w:r w:rsidRPr="00A65D04">
        <w:rPr>
          <w:sz w:val="22"/>
          <w:szCs w:val="22"/>
        </w:rPr>
        <w:t xml:space="preserve">, M., </w:t>
      </w:r>
      <w:r w:rsidRPr="00A65D04">
        <w:rPr>
          <w:b/>
          <w:bCs/>
          <w:sz w:val="22"/>
          <w:szCs w:val="22"/>
        </w:rPr>
        <w:t>Rahman, M.M.</w:t>
      </w:r>
      <w:r w:rsidRPr="00A65D04">
        <w:rPr>
          <w:sz w:val="22"/>
          <w:szCs w:val="22"/>
        </w:rPr>
        <w:t xml:space="preserve">, McFadden, G., </w:t>
      </w:r>
      <w:proofErr w:type="spellStart"/>
      <w:r w:rsidRPr="00A65D04">
        <w:rPr>
          <w:sz w:val="22"/>
          <w:szCs w:val="22"/>
        </w:rPr>
        <w:t>Dimattia</w:t>
      </w:r>
      <w:proofErr w:type="spellEnd"/>
      <w:r w:rsidRPr="00A65D04">
        <w:rPr>
          <w:sz w:val="22"/>
          <w:szCs w:val="22"/>
        </w:rPr>
        <w:t xml:space="preserve">, G.E., Shepherd, T.G. (2012). Myxoma virus-mediated oncolysis of ascites-derived Human ovarian cancer </w:t>
      </w:r>
      <w:proofErr w:type="spellStart"/>
      <w:r w:rsidRPr="00A65D04">
        <w:rPr>
          <w:sz w:val="22"/>
          <w:szCs w:val="22"/>
        </w:rPr>
        <w:t>eclls</w:t>
      </w:r>
      <w:proofErr w:type="spellEnd"/>
      <w:r w:rsidRPr="00A65D04">
        <w:rPr>
          <w:sz w:val="22"/>
          <w:szCs w:val="22"/>
        </w:rPr>
        <w:t xml:space="preserve"> and spheroids is impacted by differential AKT activity. </w:t>
      </w:r>
      <w:proofErr w:type="spellStart"/>
      <w:r w:rsidRPr="00A65D04">
        <w:rPr>
          <w:i/>
          <w:iCs/>
          <w:sz w:val="22"/>
          <w:szCs w:val="22"/>
        </w:rPr>
        <w:t>Gynecol</w:t>
      </w:r>
      <w:proofErr w:type="spellEnd"/>
      <w:r w:rsidRPr="00A65D04">
        <w:rPr>
          <w:i/>
          <w:iCs/>
          <w:sz w:val="22"/>
          <w:szCs w:val="22"/>
        </w:rPr>
        <w:t xml:space="preserve"> Oncol </w:t>
      </w:r>
      <w:r w:rsidRPr="00A65D04">
        <w:rPr>
          <w:sz w:val="22"/>
          <w:szCs w:val="22"/>
        </w:rPr>
        <w:t>125: 441-50.</w:t>
      </w:r>
    </w:p>
    <w:p w14:paraId="1FFE0777" w14:textId="77777777" w:rsidR="006308A7" w:rsidRPr="00A65D04" w:rsidRDefault="006308A7" w:rsidP="00A65D04">
      <w:pPr>
        <w:pStyle w:val="ListParagraph"/>
        <w:numPr>
          <w:ilvl w:val="0"/>
          <w:numId w:val="13"/>
        </w:numPr>
        <w:autoSpaceDE w:val="0"/>
        <w:autoSpaceDN w:val="0"/>
        <w:adjustRightInd w:val="0"/>
        <w:spacing w:before="240" w:after="0" w:line="240" w:lineRule="auto"/>
        <w:jc w:val="both"/>
        <w:rPr>
          <w:rFonts w:ascii="Times New Roman" w:hAnsi="Times New Roman" w:cs="Times New Roman"/>
        </w:rPr>
      </w:pPr>
      <w:r w:rsidRPr="00A65D04">
        <w:rPr>
          <w:rFonts w:ascii="Times New Roman" w:hAnsi="Times New Roman" w:cs="Times New Roman"/>
          <w:color w:val="000000"/>
        </w:rPr>
        <w:t xml:space="preserve">Wennier, S., Liu, J., Li, S., </w:t>
      </w:r>
      <w:r w:rsidRPr="00A65D04">
        <w:rPr>
          <w:rFonts w:ascii="Times New Roman" w:hAnsi="Times New Roman" w:cs="Times New Roman"/>
          <w:b/>
          <w:bCs/>
          <w:color w:val="000000"/>
        </w:rPr>
        <w:t xml:space="preserve">Rahman, M.M., </w:t>
      </w:r>
      <w:r w:rsidRPr="00A65D04">
        <w:rPr>
          <w:rFonts w:ascii="Times New Roman" w:hAnsi="Times New Roman" w:cs="Times New Roman"/>
          <w:color w:val="000000"/>
        </w:rPr>
        <w:t xml:space="preserve">Mona, M. and McFadden, G. (2012) Myxoma virus sensitizes cancer cells to gemcitabine and is an effective oncolytic </w:t>
      </w:r>
      <w:proofErr w:type="spellStart"/>
      <w:r w:rsidRPr="00A65D04">
        <w:rPr>
          <w:rFonts w:ascii="Times New Roman" w:hAnsi="Times New Roman" w:cs="Times New Roman"/>
          <w:color w:val="000000"/>
        </w:rPr>
        <w:t>virotherapeutic</w:t>
      </w:r>
      <w:proofErr w:type="spellEnd"/>
      <w:r w:rsidRPr="00A65D04">
        <w:rPr>
          <w:rFonts w:ascii="Times New Roman" w:hAnsi="Times New Roman" w:cs="Times New Roman"/>
          <w:color w:val="000000"/>
        </w:rPr>
        <w:t xml:space="preserve"> in models of disseminated pancreatic cancer. </w:t>
      </w:r>
      <w:r w:rsidRPr="00A65D04">
        <w:rPr>
          <w:rFonts w:ascii="Times New Roman" w:hAnsi="Times New Roman" w:cs="Times New Roman"/>
          <w:i/>
          <w:iCs/>
          <w:color w:val="000000"/>
        </w:rPr>
        <w:t xml:space="preserve">Mol </w:t>
      </w:r>
      <w:proofErr w:type="spellStart"/>
      <w:r w:rsidRPr="00A65D04">
        <w:rPr>
          <w:rFonts w:ascii="Times New Roman" w:hAnsi="Times New Roman" w:cs="Times New Roman"/>
          <w:i/>
          <w:iCs/>
          <w:color w:val="000000"/>
        </w:rPr>
        <w:t>Ther</w:t>
      </w:r>
      <w:proofErr w:type="spellEnd"/>
      <w:r w:rsidRPr="00A65D04">
        <w:rPr>
          <w:rFonts w:ascii="Times New Roman" w:hAnsi="Times New Roman" w:cs="Times New Roman"/>
          <w:color w:val="000000"/>
        </w:rPr>
        <w:t xml:space="preserve"> 20: 759-68. </w:t>
      </w:r>
    </w:p>
    <w:p w14:paraId="1E6F60FC" w14:textId="77777777" w:rsidR="00600C1E" w:rsidRPr="00A65D04" w:rsidRDefault="006308A7" w:rsidP="00A65D04">
      <w:pPr>
        <w:pStyle w:val="Default"/>
        <w:numPr>
          <w:ilvl w:val="0"/>
          <w:numId w:val="13"/>
        </w:numPr>
        <w:spacing w:before="240"/>
        <w:rPr>
          <w:sz w:val="22"/>
          <w:szCs w:val="22"/>
        </w:rPr>
      </w:pPr>
      <w:r w:rsidRPr="00A65D04">
        <w:rPr>
          <w:sz w:val="22"/>
          <w:szCs w:val="22"/>
        </w:rPr>
        <w:t xml:space="preserve">Bais, S., Bartee, E., </w:t>
      </w:r>
      <w:r w:rsidRPr="00A65D04">
        <w:rPr>
          <w:b/>
          <w:bCs/>
          <w:sz w:val="22"/>
          <w:szCs w:val="22"/>
        </w:rPr>
        <w:t>Rahman, M.M.</w:t>
      </w:r>
      <w:r w:rsidRPr="00A65D04">
        <w:rPr>
          <w:sz w:val="22"/>
          <w:szCs w:val="22"/>
        </w:rPr>
        <w:t xml:space="preserve">, McFadden. G. and </w:t>
      </w:r>
      <w:proofErr w:type="spellStart"/>
      <w:r w:rsidRPr="00A65D04">
        <w:rPr>
          <w:sz w:val="22"/>
          <w:szCs w:val="22"/>
        </w:rPr>
        <w:t>Cogle</w:t>
      </w:r>
      <w:proofErr w:type="spellEnd"/>
      <w:r w:rsidRPr="00A65D04">
        <w:rPr>
          <w:sz w:val="22"/>
          <w:szCs w:val="22"/>
        </w:rPr>
        <w:t xml:space="preserve">, C.R. (2012). Oncolytic virotherapy for hematological malignancies. </w:t>
      </w:r>
      <w:r w:rsidRPr="00A65D04">
        <w:rPr>
          <w:i/>
          <w:iCs/>
          <w:sz w:val="22"/>
          <w:szCs w:val="22"/>
        </w:rPr>
        <w:t xml:space="preserve">Adv </w:t>
      </w:r>
      <w:proofErr w:type="spellStart"/>
      <w:r w:rsidRPr="00A65D04">
        <w:rPr>
          <w:i/>
          <w:iCs/>
          <w:sz w:val="22"/>
          <w:szCs w:val="22"/>
        </w:rPr>
        <w:t>Virol</w:t>
      </w:r>
      <w:proofErr w:type="spellEnd"/>
      <w:r w:rsidRPr="00A65D04">
        <w:rPr>
          <w:sz w:val="22"/>
          <w:szCs w:val="22"/>
        </w:rPr>
        <w:t>. 2012:186512.</w:t>
      </w:r>
    </w:p>
    <w:p w14:paraId="1A833741" w14:textId="77777777" w:rsidR="00600C1E" w:rsidRPr="00A65D04" w:rsidRDefault="00600C1E" w:rsidP="00A65D04">
      <w:pPr>
        <w:pStyle w:val="Default"/>
        <w:numPr>
          <w:ilvl w:val="0"/>
          <w:numId w:val="13"/>
        </w:numPr>
        <w:spacing w:before="240"/>
        <w:rPr>
          <w:sz w:val="22"/>
          <w:szCs w:val="22"/>
        </w:rPr>
      </w:pPr>
      <w:r w:rsidRPr="00A65D04">
        <w:rPr>
          <w:sz w:val="22"/>
          <w:szCs w:val="22"/>
        </w:rPr>
        <w:t xml:space="preserve">Dai, P., Cao, H., </w:t>
      </w:r>
      <w:proofErr w:type="spellStart"/>
      <w:r w:rsidRPr="00A65D04">
        <w:rPr>
          <w:sz w:val="22"/>
          <w:szCs w:val="22"/>
        </w:rPr>
        <w:t>Merghoub</w:t>
      </w:r>
      <w:proofErr w:type="spellEnd"/>
      <w:r w:rsidRPr="00A65D04">
        <w:rPr>
          <w:sz w:val="22"/>
          <w:szCs w:val="22"/>
        </w:rPr>
        <w:t xml:space="preserve">, T., Francesca, A., Wang, W., Parikh, T., Fang, C. M., </w:t>
      </w:r>
      <w:proofErr w:type="spellStart"/>
      <w:r w:rsidRPr="00A65D04">
        <w:rPr>
          <w:sz w:val="22"/>
          <w:szCs w:val="22"/>
        </w:rPr>
        <w:t>Pitha</w:t>
      </w:r>
      <w:proofErr w:type="spellEnd"/>
      <w:r w:rsidRPr="00A65D04">
        <w:rPr>
          <w:sz w:val="22"/>
          <w:szCs w:val="22"/>
        </w:rPr>
        <w:t xml:space="preserve">, P. M., Fitzgerald, K. A., </w:t>
      </w:r>
      <w:r w:rsidRPr="00A65D04">
        <w:rPr>
          <w:b/>
          <w:bCs/>
          <w:sz w:val="22"/>
          <w:szCs w:val="22"/>
        </w:rPr>
        <w:t>Rahman, M. M.</w:t>
      </w:r>
      <w:r w:rsidRPr="00A65D04">
        <w:rPr>
          <w:sz w:val="22"/>
          <w:szCs w:val="22"/>
        </w:rPr>
        <w:t xml:space="preserve">, McFadden, G., Houghton, A. N., Shuman, S. and Deng, L. (2011). Myxoma virus induces type I IFN production in murine plasmacytoid dendritic cells via a TLR9/MyD88, IRF5/IRF7, and the type I IFN receptor dependent pathway. </w:t>
      </w:r>
      <w:r w:rsidRPr="00A65D04">
        <w:rPr>
          <w:i/>
          <w:iCs/>
          <w:sz w:val="22"/>
          <w:szCs w:val="22"/>
        </w:rPr>
        <w:t>J Virol.</w:t>
      </w:r>
      <w:r w:rsidRPr="00A65D04">
        <w:rPr>
          <w:sz w:val="22"/>
          <w:szCs w:val="22"/>
        </w:rPr>
        <w:t xml:space="preserve">85 (20): 10814-25. </w:t>
      </w:r>
    </w:p>
    <w:p w14:paraId="55909CB8" w14:textId="77777777" w:rsidR="00600C1E" w:rsidRPr="00A65D04" w:rsidRDefault="00600C1E" w:rsidP="00A65D04">
      <w:pPr>
        <w:pStyle w:val="Default"/>
        <w:numPr>
          <w:ilvl w:val="0"/>
          <w:numId w:val="13"/>
        </w:numPr>
        <w:spacing w:before="240"/>
        <w:rPr>
          <w:sz w:val="22"/>
          <w:szCs w:val="22"/>
        </w:rPr>
      </w:pPr>
      <w:r w:rsidRPr="00A65D04">
        <w:rPr>
          <w:sz w:val="22"/>
          <w:szCs w:val="22"/>
        </w:rPr>
        <w:t xml:space="preserve">Smallwood, S.E., </w:t>
      </w:r>
      <w:r w:rsidRPr="00A65D04">
        <w:rPr>
          <w:b/>
          <w:bCs/>
          <w:sz w:val="22"/>
          <w:szCs w:val="22"/>
        </w:rPr>
        <w:t>Rahman, M. M.</w:t>
      </w:r>
      <w:r w:rsidRPr="00A65D04">
        <w:rPr>
          <w:sz w:val="22"/>
          <w:szCs w:val="22"/>
        </w:rPr>
        <w:t xml:space="preserve">, </w:t>
      </w:r>
      <w:proofErr w:type="spellStart"/>
      <w:r w:rsidRPr="00A65D04">
        <w:rPr>
          <w:sz w:val="22"/>
          <w:szCs w:val="22"/>
        </w:rPr>
        <w:t>Werden</w:t>
      </w:r>
      <w:proofErr w:type="spellEnd"/>
      <w:r w:rsidRPr="00A65D04">
        <w:rPr>
          <w:sz w:val="22"/>
          <w:szCs w:val="22"/>
        </w:rPr>
        <w:t xml:space="preserve">, S. J., Martino, M. F. and McFadden, G. (2011). Production of myxoma virus gateway entry and expression libraries and validation of viral protein expression. </w:t>
      </w:r>
      <w:proofErr w:type="spellStart"/>
      <w:r w:rsidRPr="00A65D04">
        <w:rPr>
          <w:i/>
          <w:iCs/>
          <w:sz w:val="22"/>
          <w:szCs w:val="22"/>
        </w:rPr>
        <w:t>Curr</w:t>
      </w:r>
      <w:proofErr w:type="spellEnd"/>
      <w:r w:rsidRPr="00A65D04">
        <w:rPr>
          <w:i/>
          <w:iCs/>
          <w:sz w:val="22"/>
          <w:szCs w:val="22"/>
        </w:rPr>
        <w:t xml:space="preserve"> </w:t>
      </w:r>
      <w:proofErr w:type="spellStart"/>
      <w:r w:rsidRPr="00A65D04">
        <w:rPr>
          <w:i/>
          <w:iCs/>
          <w:sz w:val="22"/>
          <w:szCs w:val="22"/>
        </w:rPr>
        <w:t>Protoc</w:t>
      </w:r>
      <w:proofErr w:type="spellEnd"/>
      <w:r w:rsidRPr="00A65D04">
        <w:rPr>
          <w:i/>
          <w:iCs/>
          <w:sz w:val="22"/>
          <w:szCs w:val="22"/>
        </w:rPr>
        <w:t xml:space="preserve"> Microbiol</w:t>
      </w:r>
      <w:r w:rsidRPr="00A65D04">
        <w:rPr>
          <w:sz w:val="22"/>
          <w:szCs w:val="22"/>
        </w:rPr>
        <w:t xml:space="preserve">, Chapter 14: Unit 14A.2. </w:t>
      </w:r>
    </w:p>
    <w:p w14:paraId="2CABF1DD" w14:textId="77777777" w:rsidR="00600C1E" w:rsidRPr="00A65D04" w:rsidRDefault="00600C1E" w:rsidP="00A65D04">
      <w:pPr>
        <w:pStyle w:val="Default"/>
        <w:numPr>
          <w:ilvl w:val="0"/>
          <w:numId w:val="13"/>
        </w:numPr>
        <w:spacing w:before="240"/>
        <w:rPr>
          <w:sz w:val="22"/>
          <w:szCs w:val="22"/>
        </w:rPr>
      </w:pPr>
      <w:proofErr w:type="spellStart"/>
      <w:r w:rsidRPr="00A65D04">
        <w:rPr>
          <w:sz w:val="22"/>
          <w:szCs w:val="22"/>
        </w:rPr>
        <w:t>Jeng</w:t>
      </w:r>
      <w:proofErr w:type="spellEnd"/>
      <w:r w:rsidRPr="00A65D04">
        <w:rPr>
          <w:sz w:val="22"/>
          <w:szCs w:val="22"/>
        </w:rPr>
        <w:t xml:space="preserve">, D., </w:t>
      </w:r>
      <w:r w:rsidRPr="00A65D04">
        <w:rPr>
          <w:b/>
          <w:bCs/>
          <w:sz w:val="22"/>
          <w:szCs w:val="22"/>
        </w:rPr>
        <w:t>Rahman, M.M.</w:t>
      </w:r>
      <w:r w:rsidRPr="00A65D04">
        <w:rPr>
          <w:sz w:val="22"/>
          <w:szCs w:val="22"/>
        </w:rPr>
        <w:t xml:space="preserve">, McFadden, G. and Essani, K. (2011). Tumor necrosis factor inhibitors from poxviruses with an emphasis on Tanapoxvirus-2L protein. </w:t>
      </w:r>
      <w:r w:rsidRPr="00A65D04">
        <w:rPr>
          <w:i/>
          <w:iCs/>
          <w:sz w:val="22"/>
          <w:szCs w:val="22"/>
        </w:rPr>
        <w:t>Recent pat DNA gene seq.</w:t>
      </w:r>
      <w:r w:rsidRPr="00A65D04">
        <w:rPr>
          <w:sz w:val="22"/>
          <w:szCs w:val="22"/>
        </w:rPr>
        <w:t xml:space="preserve"> 5 (2): 97-103. </w:t>
      </w:r>
    </w:p>
    <w:p w14:paraId="106AC0FF" w14:textId="77777777" w:rsidR="00600C1E" w:rsidRPr="00A65D04" w:rsidRDefault="00600C1E" w:rsidP="00A65D04">
      <w:pPr>
        <w:pStyle w:val="ListParagraph"/>
        <w:numPr>
          <w:ilvl w:val="0"/>
          <w:numId w:val="13"/>
        </w:numPr>
        <w:autoSpaceDE w:val="0"/>
        <w:autoSpaceDN w:val="0"/>
        <w:adjustRightInd w:val="0"/>
        <w:spacing w:before="240" w:after="0" w:line="240" w:lineRule="auto"/>
        <w:jc w:val="both"/>
        <w:rPr>
          <w:rFonts w:ascii="Times New Roman" w:hAnsi="Times New Roman" w:cs="Times New Roman"/>
        </w:rPr>
      </w:pPr>
      <w:r w:rsidRPr="00A65D04">
        <w:rPr>
          <w:rFonts w:ascii="Times New Roman" w:hAnsi="Times New Roman" w:cs="Times New Roman"/>
          <w:b/>
          <w:bCs/>
          <w:color w:val="000000"/>
        </w:rPr>
        <w:t>Rahman, M.M.</w:t>
      </w:r>
      <w:r w:rsidRPr="00A65D04">
        <w:rPr>
          <w:rFonts w:ascii="Times New Roman" w:hAnsi="Times New Roman" w:cs="Times New Roman"/>
          <w:color w:val="000000"/>
        </w:rPr>
        <w:t xml:space="preserve"> and McFadden, G. (2011). Myxoma virus lacking the pyrin-like protein M013 is sensed in human myeloid cells by both NLRP3 and multiple Toll-like receptors, which independently activate the inflammasome and NF-kB innate response pathways. </w:t>
      </w:r>
      <w:r w:rsidRPr="00A65D04">
        <w:rPr>
          <w:rFonts w:ascii="Times New Roman" w:hAnsi="Times New Roman" w:cs="Times New Roman"/>
          <w:i/>
          <w:iCs/>
          <w:color w:val="000000"/>
        </w:rPr>
        <w:t xml:space="preserve">J </w:t>
      </w:r>
      <w:proofErr w:type="spellStart"/>
      <w:r w:rsidRPr="00A65D04">
        <w:rPr>
          <w:rFonts w:ascii="Times New Roman" w:hAnsi="Times New Roman" w:cs="Times New Roman"/>
          <w:i/>
          <w:iCs/>
          <w:color w:val="000000"/>
        </w:rPr>
        <w:t>Virol</w:t>
      </w:r>
      <w:proofErr w:type="spellEnd"/>
      <w:r w:rsidRPr="00A65D04">
        <w:rPr>
          <w:rFonts w:ascii="Times New Roman" w:hAnsi="Times New Roman" w:cs="Times New Roman"/>
          <w:color w:val="000000"/>
        </w:rPr>
        <w:t xml:space="preserve"> 85 (23): 12505-17. </w:t>
      </w:r>
    </w:p>
    <w:p w14:paraId="71095D92" w14:textId="77777777" w:rsidR="00600C1E" w:rsidRPr="00A65D04" w:rsidRDefault="00600C1E" w:rsidP="00A65D04">
      <w:pPr>
        <w:pStyle w:val="Default"/>
        <w:numPr>
          <w:ilvl w:val="0"/>
          <w:numId w:val="13"/>
        </w:numPr>
        <w:spacing w:before="240"/>
        <w:rPr>
          <w:sz w:val="22"/>
          <w:szCs w:val="22"/>
        </w:rPr>
      </w:pPr>
      <w:r w:rsidRPr="00A65D04">
        <w:rPr>
          <w:b/>
          <w:bCs/>
          <w:sz w:val="22"/>
          <w:szCs w:val="22"/>
        </w:rPr>
        <w:t>Rahman, M.M</w:t>
      </w:r>
      <w:r w:rsidRPr="00A65D04">
        <w:rPr>
          <w:sz w:val="22"/>
          <w:szCs w:val="22"/>
        </w:rPr>
        <w:t>. and McFadden, G. (2011). Modulation of NF-</w:t>
      </w:r>
      <w:proofErr w:type="spellStart"/>
      <w:r w:rsidRPr="00A65D04">
        <w:rPr>
          <w:sz w:val="22"/>
          <w:szCs w:val="22"/>
        </w:rPr>
        <w:t>κB</w:t>
      </w:r>
      <w:proofErr w:type="spellEnd"/>
      <w:r w:rsidRPr="00A65D04">
        <w:rPr>
          <w:sz w:val="22"/>
          <w:szCs w:val="22"/>
        </w:rPr>
        <w:t xml:space="preserve"> signaling by microbial pathogens. </w:t>
      </w:r>
      <w:r w:rsidRPr="00A65D04">
        <w:rPr>
          <w:i/>
          <w:iCs/>
          <w:sz w:val="22"/>
          <w:szCs w:val="22"/>
        </w:rPr>
        <w:t>Nature Reviews Microbiology</w:t>
      </w:r>
      <w:r w:rsidRPr="00A65D04">
        <w:rPr>
          <w:sz w:val="22"/>
          <w:szCs w:val="22"/>
        </w:rPr>
        <w:t xml:space="preserve"> 9, 291-306. </w:t>
      </w:r>
    </w:p>
    <w:p w14:paraId="6308FFB4" w14:textId="77777777" w:rsidR="00600C1E" w:rsidRPr="00A65D04" w:rsidRDefault="00600C1E" w:rsidP="00A65D04">
      <w:pPr>
        <w:pStyle w:val="ListParagraph"/>
        <w:numPr>
          <w:ilvl w:val="0"/>
          <w:numId w:val="13"/>
        </w:numPr>
        <w:autoSpaceDE w:val="0"/>
        <w:autoSpaceDN w:val="0"/>
        <w:adjustRightInd w:val="0"/>
        <w:spacing w:before="240" w:after="0" w:line="240" w:lineRule="auto"/>
        <w:jc w:val="both"/>
        <w:rPr>
          <w:rFonts w:ascii="Times New Roman" w:hAnsi="Times New Roman" w:cs="Times New Roman"/>
          <w:color w:val="000000"/>
        </w:rPr>
      </w:pPr>
      <w:r w:rsidRPr="00A65D04">
        <w:rPr>
          <w:rFonts w:ascii="Times New Roman" w:hAnsi="Times New Roman" w:cs="Times New Roman"/>
          <w:color w:val="000000"/>
        </w:rPr>
        <w:t xml:space="preserve">Smallwood, S.E., </w:t>
      </w:r>
      <w:r w:rsidRPr="00A65D04">
        <w:rPr>
          <w:rFonts w:ascii="Times New Roman" w:hAnsi="Times New Roman" w:cs="Times New Roman"/>
          <w:b/>
          <w:bCs/>
          <w:color w:val="000000"/>
        </w:rPr>
        <w:t>Rahman, M.M.</w:t>
      </w:r>
      <w:r w:rsidRPr="00A65D04">
        <w:rPr>
          <w:rFonts w:ascii="Times New Roman" w:hAnsi="Times New Roman" w:cs="Times New Roman"/>
          <w:color w:val="000000"/>
        </w:rPr>
        <w:t xml:space="preserve">, Smith, D.E. and McFadden, G. (2010). Myxoma virus: Propagation, Purification, Quantification, and Storage. </w:t>
      </w:r>
      <w:r w:rsidRPr="00A65D04">
        <w:rPr>
          <w:rFonts w:ascii="Times New Roman" w:hAnsi="Times New Roman" w:cs="Times New Roman"/>
          <w:i/>
          <w:iCs/>
          <w:color w:val="000000"/>
        </w:rPr>
        <w:t>Current Protocols in Microbiology</w:t>
      </w:r>
      <w:r w:rsidRPr="00A65D04">
        <w:rPr>
          <w:rFonts w:ascii="Times New Roman" w:hAnsi="Times New Roman" w:cs="Times New Roman"/>
          <w:color w:val="000000"/>
        </w:rPr>
        <w:t xml:space="preserve"> 14A.1.1-14A.1.18, May 2010.</w:t>
      </w:r>
    </w:p>
    <w:p w14:paraId="7130854F" w14:textId="77777777" w:rsidR="00A97060" w:rsidRPr="00A65D04" w:rsidRDefault="00600C1E" w:rsidP="00A65D04">
      <w:pPr>
        <w:pStyle w:val="Default"/>
        <w:numPr>
          <w:ilvl w:val="0"/>
          <w:numId w:val="13"/>
        </w:numPr>
        <w:spacing w:before="240"/>
        <w:rPr>
          <w:sz w:val="22"/>
          <w:szCs w:val="22"/>
        </w:rPr>
      </w:pPr>
      <w:r w:rsidRPr="00A65D04">
        <w:rPr>
          <w:sz w:val="22"/>
          <w:szCs w:val="22"/>
        </w:rPr>
        <w:t xml:space="preserve">Kim, M., Williamson, C.T., Prudhomme, J., </w:t>
      </w:r>
      <w:proofErr w:type="spellStart"/>
      <w:r w:rsidRPr="00A65D04">
        <w:rPr>
          <w:sz w:val="22"/>
          <w:szCs w:val="22"/>
        </w:rPr>
        <w:t>Bebb</w:t>
      </w:r>
      <w:proofErr w:type="spellEnd"/>
      <w:r w:rsidRPr="00A65D04">
        <w:rPr>
          <w:sz w:val="22"/>
          <w:szCs w:val="22"/>
        </w:rPr>
        <w:t xml:space="preserve">, D.G., </w:t>
      </w:r>
      <w:proofErr w:type="spellStart"/>
      <w:r w:rsidRPr="00A65D04">
        <w:rPr>
          <w:sz w:val="22"/>
          <w:szCs w:val="22"/>
        </w:rPr>
        <w:t>Riabowol</w:t>
      </w:r>
      <w:proofErr w:type="spellEnd"/>
      <w:r w:rsidRPr="00A65D04">
        <w:rPr>
          <w:sz w:val="22"/>
          <w:szCs w:val="22"/>
        </w:rPr>
        <w:t xml:space="preserve">, K., Lee, P.W.K., Lees-Miller, S.P., Mori, Y., </w:t>
      </w:r>
      <w:r w:rsidRPr="00A65D04">
        <w:rPr>
          <w:b/>
          <w:bCs/>
          <w:sz w:val="22"/>
          <w:szCs w:val="22"/>
        </w:rPr>
        <w:t>Rahman, M.M.</w:t>
      </w:r>
      <w:r w:rsidRPr="00A65D04">
        <w:rPr>
          <w:sz w:val="22"/>
          <w:szCs w:val="22"/>
        </w:rPr>
        <w:t xml:space="preserve">, McFadden, G. and Johnston, R.N. (2010). The viral tropism of two distinct oncolytic viruses, reovirus and myxoma virus, is modulated by cellular tumor suppressor gene status. </w:t>
      </w:r>
      <w:r w:rsidRPr="00A65D04">
        <w:rPr>
          <w:i/>
          <w:iCs/>
          <w:sz w:val="22"/>
          <w:szCs w:val="22"/>
        </w:rPr>
        <w:t>Oncogene</w:t>
      </w:r>
      <w:r w:rsidRPr="00A65D04">
        <w:rPr>
          <w:sz w:val="22"/>
          <w:szCs w:val="22"/>
        </w:rPr>
        <w:t xml:space="preserve"> 29: 3990-3996. </w:t>
      </w:r>
    </w:p>
    <w:p w14:paraId="686BFDB9" w14:textId="77777777" w:rsidR="00A97060" w:rsidRPr="00A65D04" w:rsidRDefault="00A97060" w:rsidP="00A65D04">
      <w:pPr>
        <w:pStyle w:val="Default"/>
        <w:numPr>
          <w:ilvl w:val="0"/>
          <w:numId w:val="13"/>
        </w:numPr>
        <w:spacing w:before="240"/>
        <w:rPr>
          <w:sz w:val="22"/>
          <w:szCs w:val="22"/>
        </w:rPr>
      </w:pPr>
      <w:r w:rsidRPr="00A65D04">
        <w:rPr>
          <w:sz w:val="22"/>
          <w:szCs w:val="22"/>
        </w:rPr>
        <w:lastRenderedPageBreak/>
        <w:t xml:space="preserve">Villa, N.Y., Bartee, E., Mohamed, M.R., </w:t>
      </w:r>
      <w:r w:rsidRPr="00A65D04">
        <w:rPr>
          <w:b/>
          <w:bCs/>
          <w:sz w:val="22"/>
          <w:szCs w:val="22"/>
        </w:rPr>
        <w:t>Rahman, M.M.</w:t>
      </w:r>
      <w:r w:rsidRPr="00A65D04">
        <w:rPr>
          <w:sz w:val="22"/>
          <w:szCs w:val="22"/>
        </w:rPr>
        <w:t xml:space="preserve">, Barrett, J.W. and McFadden, G. (2010) Myxoma and Vaccinia virus exploit different mechanisms to enter and infect human cancer cells. </w:t>
      </w:r>
      <w:r w:rsidRPr="00A65D04">
        <w:rPr>
          <w:i/>
          <w:iCs/>
          <w:sz w:val="22"/>
          <w:szCs w:val="22"/>
        </w:rPr>
        <w:t>Virology</w:t>
      </w:r>
      <w:r w:rsidRPr="00A65D04">
        <w:rPr>
          <w:sz w:val="22"/>
          <w:szCs w:val="22"/>
        </w:rPr>
        <w:t xml:space="preserve"> 401: 266-279. </w:t>
      </w:r>
    </w:p>
    <w:p w14:paraId="26F13DBB" w14:textId="77777777" w:rsidR="00A97060" w:rsidRPr="00A65D04" w:rsidRDefault="00A97060" w:rsidP="00A65D04">
      <w:pPr>
        <w:pStyle w:val="Default"/>
        <w:numPr>
          <w:ilvl w:val="0"/>
          <w:numId w:val="13"/>
        </w:numPr>
        <w:spacing w:before="240"/>
        <w:rPr>
          <w:sz w:val="22"/>
          <w:szCs w:val="22"/>
        </w:rPr>
      </w:pPr>
      <w:r w:rsidRPr="00A65D04">
        <w:rPr>
          <w:b/>
          <w:bCs/>
          <w:sz w:val="22"/>
          <w:szCs w:val="22"/>
        </w:rPr>
        <w:t>Rahman, M.M.</w:t>
      </w:r>
      <w:r w:rsidRPr="00A65D04">
        <w:rPr>
          <w:sz w:val="22"/>
          <w:szCs w:val="22"/>
        </w:rPr>
        <w:t xml:space="preserve">, </w:t>
      </w:r>
      <w:proofErr w:type="spellStart"/>
      <w:r w:rsidRPr="00A65D04">
        <w:rPr>
          <w:sz w:val="22"/>
          <w:szCs w:val="22"/>
        </w:rPr>
        <w:t>Madlambayan</w:t>
      </w:r>
      <w:proofErr w:type="spellEnd"/>
      <w:r w:rsidRPr="00A65D04">
        <w:rPr>
          <w:sz w:val="22"/>
          <w:szCs w:val="22"/>
        </w:rPr>
        <w:t xml:space="preserve">, G.J., </w:t>
      </w:r>
      <w:proofErr w:type="spellStart"/>
      <w:r w:rsidRPr="00A65D04">
        <w:rPr>
          <w:sz w:val="22"/>
          <w:szCs w:val="22"/>
        </w:rPr>
        <w:t>Cogle</w:t>
      </w:r>
      <w:proofErr w:type="spellEnd"/>
      <w:r w:rsidRPr="00A65D04">
        <w:rPr>
          <w:sz w:val="22"/>
          <w:szCs w:val="22"/>
        </w:rPr>
        <w:t xml:space="preserve">, C.R. and McFadden, G. (2010) Oncolytic viral purging of leukemic hematopoietic stem and progenitor cells with Myxoma virus. </w:t>
      </w:r>
      <w:r w:rsidRPr="00A65D04">
        <w:rPr>
          <w:i/>
          <w:iCs/>
          <w:sz w:val="22"/>
          <w:szCs w:val="22"/>
        </w:rPr>
        <w:t>Cytokine and Growth Factor Reviews</w:t>
      </w:r>
      <w:r w:rsidRPr="00A65D04">
        <w:rPr>
          <w:sz w:val="22"/>
          <w:szCs w:val="22"/>
        </w:rPr>
        <w:t xml:space="preserve"> 21: 169-175. </w:t>
      </w:r>
    </w:p>
    <w:p w14:paraId="1A8FE129" w14:textId="295CB288" w:rsidR="00762152" w:rsidRPr="00A65D04" w:rsidRDefault="00762152" w:rsidP="00A65D04">
      <w:pPr>
        <w:pStyle w:val="ListParagraph"/>
        <w:numPr>
          <w:ilvl w:val="0"/>
          <w:numId w:val="13"/>
        </w:numPr>
        <w:autoSpaceDE w:val="0"/>
        <w:autoSpaceDN w:val="0"/>
        <w:adjustRightInd w:val="0"/>
        <w:spacing w:before="240" w:after="0" w:line="240" w:lineRule="auto"/>
        <w:jc w:val="both"/>
        <w:rPr>
          <w:rFonts w:ascii="Times New Roman" w:hAnsi="Times New Roman" w:cs="Times New Roman"/>
          <w:color w:val="000000"/>
        </w:rPr>
      </w:pPr>
      <w:r w:rsidRPr="00A65D04">
        <w:rPr>
          <w:rFonts w:ascii="Times New Roman" w:hAnsi="Times New Roman" w:cs="Times New Roman"/>
          <w:color w:val="000000"/>
        </w:rPr>
        <w:t xml:space="preserve">McFadden G., Mohamed, MR*., </w:t>
      </w:r>
      <w:r w:rsidRPr="00A65D04">
        <w:rPr>
          <w:rFonts w:ascii="Times New Roman" w:hAnsi="Times New Roman" w:cs="Times New Roman"/>
          <w:b/>
          <w:bCs/>
          <w:color w:val="000000"/>
        </w:rPr>
        <w:t>Rahman, M.M.</w:t>
      </w:r>
      <w:r w:rsidRPr="00A65D04">
        <w:rPr>
          <w:rFonts w:ascii="Times New Roman" w:hAnsi="Times New Roman" w:cs="Times New Roman"/>
          <w:color w:val="000000"/>
        </w:rPr>
        <w:t xml:space="preserve">*, Bartee, E* (2009). Cytokine determinants of viral tropism. </w:t>
      </w:r>
      <w:r w:rsidRPr="00A65D04">
        <w:rPr>
          <w:rFonts w:ascii="Times New Roman" w:hAnsi="Times New Roman" w:cs="Times New Roman"/>
          <w:i/>
          <w:iCs/>
          <w:color w:val="000000"/>
        </w:rPr>
        <w:t>Nature Review Immunology</w:t>
      </w:r>
      <w:r w:rsidRPr="00A65D04">
        <w:rPr>
          <w:rFonts w:ascii="Times New Roman" w:hAnsi="Times New Roman" w:cs="Times New Roman"/>
          <w:color w:val="000000"/>
        </w:rPr>
        <w:t xml:space="preserve"> 9: 645-55. * Authors contributed equally to the work.</w:t>
      </w:r>
    </w:p>
    <w:p w14:paraId="36EDA2B8" w14:textId="77777777" w:rsidR="00762152" w:rsidRPr="00A65D04" w:rsidRDefault="00762152" w:rsidP="00A65D04">
      <w:pPr>
        <w:pStyle w:val="Default"/>
        <w:numPr>
          <w:ilvl w:val="0"/>
          <w:numId w:val="13"/>
        </w:numPr>
        <w:spacing w:before="240"/>
        <w:rPr>
          <w:sz w:val="22"/>
          <w:szCs w:val="22"/>
        </w:rPr>
      </w:pPr>
      <w:proofErr w:type="spellStart"/>
      <w:r w:rsidRPr="00A65D04">
        <w:rPr>
          <w:sz w:val="22"/>
          <w:szCs w:val="22"/>
        </w:rPr>
        <w:t>Lun</w:t>
      </w:r>
      <w:proofErr w:type="spellEnd"/>
      <w:r w:rsidRPr="00A65D04">
        <w:rPr>
          <w:sz w:val="22"/>
          <w:szCs w:val="22"/>
        </w:rPr>
        <w:t xml:space="preserve">, X., Alain, T., Zhou, H., </w:t>
      </w:r>
      <w:proofErr w:type="spellStart"/>
      <w:r w:rsidRPr="00A65D04">
        <w:rPr>
          <w:sz w:val="22"/>
          <w:szCs w:val="22"/>
        </w:rPr>
        <w:t>Zemp</w:t>
      </w:r>
      <w:proofErr w:type="spellEnd"/>
      <w:r w:rsidRPr="00A65D04">
        <w:rPr>
          <w:sz w:val="22"/>
          <w:szCs w:val="22"/>
        </w:rPr>
        <w:t xml:space="preserve">, FJ., </w:t>
      </w:r>
      <w:r w:rsidRPr="00A65D04">
        <w:rPr>
          <w:b/>
          <w:bCs/>
          <w:sz w:val="22"/>
          <w:szCs w:val="22"/>
        </w:rPr>
        <w:t>Rahman, M.M.</w:t>
      </w:r>
      <w:r w:rsidRPr="00A65D04">
        <w:rPr>
          <w:sz w:val="22"/>
          <w:szCs w:val="22"/>
        </w:rPr>
        <w:t xml:space="preserve">, McFadden, G., Bell, J., </w:t>
      </w:r>
      <w:proofErr w:type="spellStart"/>
      <w:r w:rsidRPr="00A65D04">
        <w:rPr>
          <w:sz w:val="22"/>
          <w:szCs w:val="22"/>
        </w:rPr>
        <w:t>Senger</w:t>
      </w:r>
      <w:proofErr w:type="spellEnd"/>
      <w:r w:rsidRPr="00A65D04">
        <w:rPr>
          <w:sz w:val="22"/>
          <w:szCs w:val="22"/>
        </w:rPr>
        <w:t xml:space="preserve">, DL. and Forsyth, P.A. (2010) Myxoma virus virotherapy for glioma in immunocompetent animal models: optimizing administration routes and synergy with rapamycin. </w:t>
      </w:r>
      <w:r w:rsidRPr="00A65D04">
        <w:rPr>
          <w:i/>
          <w:iCs/>
          <w:sz w:val="22"/>
          <w:szCs w:val="22"/>
        </w:rPr>
        <w:t>Cancer Res</w:t>
      </w:r>
      <w:r w:rsidRPr="00A65D04">
        <w:rPr>
          <w:sz w:val="22"/>
          <w:szCs w:val="22"/>
        </w:rPr>
        <w:t xml:space="preserve"> 70: 598-608.</w:t>
      </w:r>
    </w:p>
    <w:p w14:paraId="65C4E5B8" w14:textId="77777777" w:rsidR="00762152" w:rsidRPr="00A65D04" w:rsidRDefault="00762152" w:rsidP="00A65D04">
      <w:pPr>
        <w:pStyle w:val="Default"/>
        <w:numPr>
          <w:ilvl w:val="0"/>
          <w:numId w:val="13"/>
        </w:numPr>
        <w:spacing w:before="240"/>
        <w:rPr>
          <w:sz w:val="22"/>
          <w:szCs w:val="22"/>
        </w:rPr>
      </w:pPr>
      <w:r w:rsidRPr="00A65D04">
        <w:rPr>
          <w:sz w:val="22"/>
          <w:szCs w:val="22"/>
        </w:rPr>
        <w:t xml:space="preserve">Kim, M., </w:t>
      </w:r>
      <w:proofErr w:type="spellStart"/>
      <w:r w:rsidRPr="00A65D04">
        <w:rPr>
          <w:sz w:val="22"/>
          <w:szCs w:val="22"/>
        </w:rPr>
        <w:t>Madlambayan</w:t>
      </w:r>
      <w:proofErr w:type="spellEnd"/>
      <w:r w:rsidRPr="00A65D04">
        <w:rPr>
          <w:sz w:val="22"/>
          <w:szCs w:val="22"/>
        </w:rPr>
        <w:t xml:space="preserve">, G.J., </w:t>
      </w:r>
      <w:r w:rsidRPr="00A65D04">
        <w:rPr>
          <w:b/>
          <w:bCs/>
          <w:sz w:val="22"/>
          <w:szCs w:val="22"/>
        </w:rPr>
        <w:t>Rahman, M.M.</w:t>
      </w:r>
      <w:r w:rsidRPr="00A65D04">
        <w:rPr>
          <w:sz w:val="22"/>
          <w:szCs w:val="22"/>
        </w:rPr>
        <w:t xml:space="preserve">, Smallwood, S.E., Joseph, S., Meacham, A., </w:t>
      </w:r>
      <w:proofErr w:type="spellStart"/>
      <w:r w:rsidRPr="00A65D04">
        <w:rPr>
          <w:sz w:val="22"/>
          <w:szCs w:val="22"/>
        </w:rPr>
        <w:t>Hosaka</w:t>
      </w:r>
      <w:proofErr w:type="spellEnd"/>
      <w:r w:rsidRPr="00A65D04">
        <w:rPr>
          <w:sz w:val="22"/>
          <w:szCs w:val="22"/>
        </w:rPr>
        <w:t xml:space="preserve">, K., Scott, EW., </w:t>
      </w:r>
      <w:proofErr w:type="spellStart"/>
      <w:r w:rsidRPr="00A65D04">
        <w:rPr>
          <w:sz w:val="22"/>
          <w:szCs w:val="22"/>
        </w:rPr>
        <w:t>Cogle</w:t>
      </w:r>
      <w:proofErr w:type="spellEnd"/>
      <w:r w:rsidRPr="00A65D04">
        <w:rPr>
          <w:sz w:val="22"/>
          <w:szCs w:val="22"/>
        </w:rPr>
        <w:t xml:space="preserve">, C.R., McFadden, G. (2009). Myxoma virus targets primary human leukemic stem and progenitor cells while sparing normal hematopoietic stem and progenitor cells. </w:t>
      </w:r>
      <w:r w:rsidRPr="00A65D04">
        <w:rPr>
          <w:i/>
          <w:iCs/>
          <w:sz w:val="22"/>
          <w:szCs w:val="22"/>
        </w:rPr>
        <w:t>Leukemia</w:t>
      </w:r>
      <w:r w:rsidRPr="00A65D04">
        <w:rPr>
          <w:sz w:val="22"/>
          <w:szCs w:val="22"/>
        </w:rPr>
        <w:t xml:space="preserve"> 23: 2313-7.</w:t>
      </w:r>
    </w:p>
    <w:p w14:paraId="2996DAE3" w14:textId="77777777" w:rsidR="00762152" w:rsidRPr="00A65D04" w:rsidRDefault="00762152" w:rsidP="00A65D04">
      <w:pPr>
        <w:pStyle w:val="Default"/>
        <w:numPr>
          <w:ilvl w:val="0"/>
          <w:numId w:val="13"/>
        </w:numPr>
        <w:spacing w:before="240"/>
        <w:rPr>
          <w:sz w:val="22"/>
          <w:szCs w:val="22"/>
        </w:rPr>
      </w:pPr>
      <w:r w:rsidRPr="00A65D04">
        <w:rPr>
          <w:sz w:val="22"/>
          <w:szCs w:val="22"/>
        </w:rPr>
        <w:t xml:space="preserve">Zhang, L., Villa, N., </w:t>
      </w:r>
      <w:r w:rsidRPr="00A65D04">
        <w:rPr>
          <w:b/>
          <w:bCs/>
          <w:sz w:val="22"/>
          <w:szCs w:val="22"/>
        </w:rPr>
        <w:t>Rahman, M.M.</w:t>
      </w:r>
      <w:r w:rsidRPr="00A65D04">
        <w:rPr>
          <w:sz w:val="22"/>
          <w:szCs w:val="22"/>
        </w:rPr>
        <w:t xml:space="preserve">, Smallwood, S., Shattuck, D., Neff, C., </w:t>
      </w:r>
      <w:proofErr w:type="spellStart"/>
      <w:r w:rsidRPr="00A65D04">
        <w:rPr>
          <w:sz w:val="22"/>
          <w:szCs w:val="22"/>
        </w:rPr>
        <w:t>Dufford</w:t>
      </w:r>
      <w:proofErr w:type="spellEnd"/>
      <w:r w:rsidRPr="00A65D04">
        <w:rPr>
          <w:sz w:val="22"/>
          <w:szCs w:val="22"/>
        </w:rPr>
        <w:t xml:space="preserve">, M., </w:t>
      </w:r>
      <w:proofErr w:type="spellStart"/>
      <w:r w:rsidRPr="00A65D04">
        <w:rPr>
          <w:sz w:val="22"/>
          <w:szCs w:val="22"/>
        </w:rPr>
        <w:t>Lanchbury</w:t>
      </w:r>
      <w:proofErr w:type="spellEnd"/>
      <w:r w:rsidRPr="00A65D04">
        <w:rPr>
          <w:sz w:val="22"/>
          <w:szCs w:val="22"/>
        </w:rPr>
        <w:t xml:space="preserve">, J., LaBaer, J., McFadden, G. (2009) Analysis of vaccinia virus-host protein-protein interactions: validation of yeast two hybrid screenings. </w:t>
      </w:r>
      <w:r w:rsidRPr="00A65D04">
        <w:rPr>
          <w:i/>
          <w:iCs/>
          <w:sz w:val="22"/>
          <w:szCs w:val="22"/>
        </w:rPr>
        <w:t>J proteomic research</w:t>
      </w:r>
      <w:r w:rsidRPr="00A65D04">
        <w:rPr>
          <w:sz w:val="22"/>
          <w:szCs w:val="22"/>
        </w:rPr>
        <w:t xml:space="preserve"> 8: 4311-8. </w:t>
      </w:r>
    </w:p>
    <w:p w14:paraId="0707BBED" w14:textId="77777777" w:rsidR="00762152" w:rsidRPr="00A65D04" w:rsidRDefault="00762152" w:rsidP="00A65D04">
      <w:pPr>
        <w:pStyle w:val="Default"/>
        <w:numPr>
          <w:ilvl w:val="0"/>
          <w:numId w:val="13"/>
        </w:numPr>
        <w:spacing w:before="240"/>
        <w:rPr>
          <w:sz w:val="22"/>
          <w:szCs w:val="22"/>
        </w:rPr>
      </w:pPr>
      <w:r w:rsidRPr="00A65D04">
        <w:rPr>
          <w:b/>
          <w:bCs/>
          <w:sz w:val="22"/>
          <w:szCs w:val="22"/>
        </w:rPr>
        <w:t>Rahman, M.M.</w:t>
      </w:r>
      <w:r w:rsidRPr="00A65D04">
        <w:rPr>
          <w:sz w:val="22"/>
          <w:szCs w:val="22"/>
        </w:rPr>
        <w:t xml:space="preserve">, Mohamed, M.R., Kim, M., Smallwood, S. and McFadden, G. (2009). Coregulation of NF-kB and inflammasome-mediated inflammatory responses by Myxoma virus pyrin domain-containing protein M013. </w:t>
      </w:r>
      <w:proofErr w:type="spellStart"/>
      <w:r w:rsidRPr="00A65D04">
        <w:rPr>
          <w:i/>
          <w:iCs/>
          <w:sz w:val="22"/>
          <w:szCs w:val="22"/>
        </w:rPr>
        <w:t>PLoS</w:t>
      </w:r>
      <w:proofErr w:type="spellEnd"/>
      <w:r w:rsidRPr="00A65D04">
        <w:rPr>
          <w:i/>
          <w:iCs/>
          <w:sz w:val="22"/>
          <w:szCs w:val="22"/>
        </w:rPr>
        <w:t xml:space="preserve"> Pathogens </w:t>
      </w:r>
      <w:r w:rsidRPr="00A65D04">
        <w:rPr>
          <w:sz w:val="22"/>
          <w:szCs w:val="22"/>
        </w:rPr>
        <w:t>5 (10</w:t>
      </w:r>
      <w:proofErr w:type="gramStart"/>
      <w:r w:rsidRPr="00A65D04">
        <w:rPr>
          <w:sz w:val="22"/>
          <w:szCs w:val="22"/>
        </w:rPr>
        <w:t>):e</w:t>
      </w:r>
      <w:proofErr w:type="gramEnd"/>
      <w:r w:rsidRPr="00A65D04">
        <w:rPr>
          <w:sz w:val="22"/>
          <w:szCs w:val="22"/>
        </w:rPr>
        <w:t>1000635.</w:t>
      </w:r>
    </w:p>
    <w:p w14:paraId="0DDC33F4" w14:textId="77777777" w:rsidR="00762152" w:rsidRPr="00A65D04" w:rsidRDefault="00762152" w:rsidP="00A65D04">
      <w:pPr>
        <w:pStyle w:val="Default"/>
        <w:numPr>
          <w:ilvl w:val="0"/>
          <w:numId w:val="13"/>
        </w:numPr>
        <w:spacing w:before="240"/>
        <w:rPr>
          <w:sz w:val="22"/>
          <w:szCs w:val="22"/>
        </w:rPr>
      </w:pPr>
      <w:r w:rsidRPr="00A65D04">
        <w:rPr>
          <w:sz w:val="22"/>
          <w:szCs w:val="22"/>
        </w:rPr>
        <w:t xml:space="preserve">Mohamed, M.R., </w:t>
      </w:r>
      <w:r w:rsidRPr="00A65D04">
        <w:rPr>
          <w:b/>
          <w:bCs/>
          <w:sz w:val="22"/>
          <w:szCs w:val="22"/>
        </w:rPr>
        <w:t>Rahman, M.M.</w:t>
      </w:r>
      <w:r w:rsidRPr="00A65D04">
        <w:rPr>
          <w:sz w:val="22"/>
          <w:szCs w:val="22"/>
        </w:rPr>
        <w:t xml:space="preserve">, Rice, A., Moyer, R.W., </w:t>
      </w:r>
      <w:proofErr w:type="spellStart"/>
      <w:r w:rsidRPr="00A65D04">
        <w:rPr>
          <w:sz w:val="22"/>
          <w:szCs w:val="22"/>
        </w:rPr>
        <w:t>Werden</w:t>
      </w:r>
      <w:proofErr w:type="spellEnd"/>
      <w:r w:rsidRPr="00A65D04">
        <w:rPr>
          <w:sz w:val="22"/>
          <w:szCs w:val="22"/>
        </w:rPr>
        <w:t xml:space="preserve">, S.J., McFadden, G (2009). Cowpox virus expresses a novel ankyrin-repeat NF-kB inhibitor that is critical for virus pathogenesis by controlling inflammatory influx into virus-infected tissues. </w:t>
      </w:r>
      <w:proofErr w:type="spellStart"/>
      <w:proofErr w:type="gramStart"/>
      <w:r w:rsidRPr="00A65D04">
        <w:rPr>
          <w:i/>
          <w:iCs/>
          <w:sz w:val="22"/>
          <w:szCs w:val="22"/>
        </w:rPr>
        <w:t>J.Virol</w:t>
      </w:r>
      <w:proofErr w:type="spellEnd"/>
      <w:proofErr w:type="gramEnd"/>
      <w:r w:rsidRPr="00A65D04">
        <w:rPr>
          <w:sz w:val="22"/>
          <w:szCs w:val="22"/>
        </w:rPr>
        <w:t xml:space="preserve"> 83: 9223-36.</w:t>
      </w:r>
    </w:p>
    <w:p w14:paraId="2FCB2AD1" w14:textId="77777777" w:rsidR="00762152" w:rsidRPr="00A65D04" w:rsidRDefault="00762152" w:rsidP="00A65D04">
      <w:pPr>
        <w:pStyle w:val="Default"/>
        <w:numPr>
          <w:ilvl w:val="0"/>
          <w:numId w:val="13"/>
        </w:numPr>
        <w:spacing w:before="240"/>
        <w:rPr>
          <w:sz w:val="22"/>
          <w:szCs w:val="22"/>
        </w:rPr>
      </w:pPr>
      <w:r w:rsidRPr="00A65D04">
        <w:rPr>
          <w:sz w:val="22"/>
          <w:szCs w:val="22"/>
        </w:rPr>
        <w:t xml:space="preserve">Mohamed, M.R., </w:t>
      </w:r>
      <w:r w:rsidRPr="00A65D04">
        <w:rPr>
          <w:b/>
          <w:bCs/>
          <w:sz w:val="22"/>
          <w:szCs w:val="22"/>
        </w:rPr>
        <w:t>Rahman, M.M.</w:t>
      </w:r>
      <w:r w:rsidRPr="00A65D04">
        <w:rPr>
          <w:sz w:val="22"/>
          <w:szCs w:val="22"/>
        </w:rPr>
        <w:t xml:space="preserve">, </w:t>
      </w:r>
      <w:proofErr w:type="spellStart"/>
      <w:r w:rsidRPr="00A65D04">
        <w:rPr>
          <w:sz w:val="22"/>
          <w:szCs w:val="22"/>
        </w:rPr>
        <w:t>Lanchbury</w:t>
      </w:r>
      <w:proofErr w:type="spellEnd"/>
      <w:r w:rsidRPr="00A65D04">
        <w:rPr>
          <w:sz w:val="22"/>
          <w:szCs w:val="22"/>
        </w:rPr>
        <w:t xml:space="preserve">, J.S., Shattuck, D., Neff, C., </w:t>
      </w:r>
      <w:proofErr w:type="spellStart"/>
      <w:r w:rsidRPr="00A65D04">
        <w:rPr>
          <w:sz w:val="22"/>
          <w:szCs w:val="22"/>
        </w:rPr>
        <w:t>Dufford</w:t>
      </w:r>
      <w:proofErr w:type="spellEnd"/>
      <w:r w:rsidRPr="00A65D04">
        <w:rPr>
          <w:sz w:val="22"/>
          <w:szCs w:val="22"/>
        </w:rPr>
        <w:t xml:space="preserve">, M., </w:t>
      </w:r>
      <w:proofErr w:type="spellStart"/>
      <w:r w:rsidRPr="00A65D04">
        <w:rPr>
          <w:sz w:val="22"/>
          <w:szCs w:val="22"/>
        </w:rPr>
        <w:t>Buuren</w:t>
      </w:r>
      <w:proofErr w:type="spellEnd"/>
      <w:r w:rsidRPr="00A65D04">
        <w:rPr>
          <w:sz w:val="22"/>
          <w:szCs w:val="22"/>
        </w:rPr>
        <w:t xml:space="preserve">, N.V., Fagan, K., Barry, M., Smith, S., Damon, I. and McFadden, G. (2009). Proteomic screening of variola virus reveals a unique NF-kB inhibitor that is highly conserved among pathogenic </w:t>
      </w:r>
      <w:proofErr w:type="spellStart"/>
      <w:r w:rsidRPr="00A65D04">
        <w:rPr>
          <w:sz w:val="22"/>
          <w:szCs w:val="22"/>
        </w:rPr>
        <w:t>orthopoxviruses</w:t>
      </w:r>
      <w:proofErr w:type="spellEnd"/>
      <w:r w:rsidRPr="00A65D04">
        <w:rPr>
          <w:sz w:val="22"/>
          <w:szCs w:val="22"/>
        </w:rPr>
        <w:t xml:space="preserve">. </w:t>
      </w:r>
      <w:r w:rsidRPr="00A65D04">
        <w:rPr>
          <w:i/>
          <w:iCs/>
          <w:sz w:val="22"/>
          <w:szCs w:val="22"/>
        </w:rPr>
        <w:t xml:space="preserve">Proc. Nat. Acad. </w:t>
      </w:r>
      <w:proofErr w:type="spellStart"/>
      <w:r w:rsidRPr="00A65D04">
        <w:rPr>
          <w:i/>
          <w:iCs/>
          <w:sz w:val="22"/>
          <w:szCs w:val="22"/>
        </w:rPr>
        <w:t>Sci.USA</w:t>
      </w:r>
      <w:proofErr w:type="spellEnd"/>
      <w:r w:rsidRPr="00A65D04">
        <w:rPr>
          <w:sz w:val="22"/>
          <w:szCs w:val="22"/>
        </w:rPr>
        <w:t xml:space="preserve"> 106, 9045-50.</w:t>
      </w:r>
    </w:p>
    <w:p w14:paraId="5E4427B7" w14:textId="77777777" w:rsidR="00762152" w:rsidRPr="00A65D04" w:rsidRDefault="00762152" w:rsidP="00A65D04">
      <w:pPr>
        <w:pStyle w:val="ListParagraph"/>
        <w:numPr>
          <w:ilvl w:val="0"/>
          <w:numId w:val="13"/>
        </w:numPr>
        <w:autoSpaceDE w:val="0"/>
        <w:autoSpaceDN w:val="0"/>
        <w:adjustRightInd w:val="0"/>
        <w:spacing w:before="240" w:after="0" w:line="240" w:lineRule="auto"/>
        <w:jc w:val="both"/>
        <w:rPr>
          <w:rFonts w:ascii="Times New Roman" w:hAnsi="Times New Roman" w:cs="Times New Roman"/>
        </w:rPr>
      </w:pPr>
      <w:r w:rsidRPr="00A65D04">
        <w:rPr>
          <w:rFonts w:ascii="Times New Roman" w:hAnsi="Times New Roman" w:cs="Times New Roman"/>
          <w:b/>
          <w:bCs/>
          <w:color w:val="000000"/>
        </w:rPr>
        <w:t>Rahman, M.M.</w:t>
      </w:r>
      <w:r w:rsidRPr="00A65D04">
        <w:rPr>
          <w:rFonts w:ascii="Times New Roman" w:hAnsi="Times New Roman" w:cs="Times New Roman"/>
          <w:color w:val="000000"/>
        </w:rPr>
        <w:t xml:space="preserve">, </w:t>
      </w:r>
      <w:proofErr w:type="spellStart"/>
      <w:r w:rsidRPr="00A65D04">
        <w:rPr>
          <w:rFonts w:ascii="Times New Roman" w:hAnsi="Times New Roman" w:cs="Times New Roman"/>
          <w:color w:val="000000"/>
        </w:rPr>
        <w:t>Jeng</w:t>
      </w:r>
      <w:proofErr w:type="spellEnd"/>
      <w:r w:rsidRPr="00A65D04">
        <w:rPr>
          <w:rFonts w:ascii="Times New Roman" w:hAnsi="Times New Roman" w:cs="Times New Roman"/>
          <w:color w:val="000000"/>
        </w:rPr>
        <w:t xml:space="preserve">, D., Singh, R., Coughlin, J., Essani, K. and McFadden, G. (2009). Interaction of human TNF and beta2-microglobulin with </w:t>
      </w:r>
      <w:proofErr w:type="spellStart"/>
      <w:r w:rsidRPr="00A65D04">
        <w:rPr>
          <w:rFonts w:ascii="Times New Roman" w:hAnsi="Times New Roman" w:cs="Times New Roman"/>
          <w:color w:val="000000"/>
        </w:rPr>
        <w:t>Tanapox</w:t>
      </w:r>
      <w:proofErr w:type="spellEnd"/>
      <w:r w:rsidRPr="00A65D04">
        <w:rPr>
          <w:rFonts w:ascii="Times New Roman" w:hAnsi="Times New Roman" w:cs="Times New Roman"/>
          <w:color w:val="000000"/>
        </w:rPr>
        <w:t xml:space="preserve"> virus-encoded TNF inhibitor TPV-2L. </w:t>
      </w:r>
      <w:r w:rsidRPr="00A65D04">
        <w:rPr>
          <w:rFonts w:ascii="Times New Roman" w:hAnsi="Times New Roman" w:cs="Times New Roman"/>
          <w:i/>
          <w:iCs/>
          <w:color w:val="000000"/>
        </w:rPr>
        <w:t>Virology</w:t>
      </w:r>
      <w:r w:rsidRPr="00A65D04">
        <w:rPr>
          <w:rFonts w:ascii="Times New Roman" w:hAnsi="Times New Roman" w:cs="Times New Roman"/>
          <w:color w:val="000000"/>
        </w:rPr>
        <w:t xml:space="preserve"> 386 (2): 462-468. </w:t>
      </w:r>
    </w:p>
    <w:p w14:paraId="402FBEA5" w14:textId="77777777" w:rsidR="005512BF" w:rsidRPr="00A65D04" w:rsidRDefault="005512BF" w:rsidP="00A65D04">
      <w:pPr>
        <w:pStyle w:val="Default"/>
        <w:numPr>
          <w:ilvl w:val="0"/>
          <w:numId w:val="13"/>
        </w:numPr>
        <w:spacing w:before="240"/>
        <w:rPr>
          <w:sz w:val="22"/>
          <w:szCs w:val="22"/>
        </w:rPr>
      </w:pPr>
      <w:r w:rsidRPr="00A65D04">
        <w:rPr>
          <w:sz w:val="22"/>
          <w:szCs w:val="22"/>
        </w:rPr>
        <w:t xml:space="preserve">Wang, F., Gao, X., Barrett, J.W., Shao, Q., Bartee, E., Mohamed, M.R., </w:t>
      </w:r>
      <w:r w:rsidRPr="00A65D04">
        <w:rPr>
          <w:b/>
          <w:bCs/>
          <w:sz w:val="22"/>
          <w:szCs w:val="22"/>
        </w:rPr>
        <w:t>Rahman, M.</w:t>
      </w:r>
      <w:r w:rsidRPr="00A65D04">
        <w:rPr>
          <w:sz w:val="22"/>
          <w:szCs w:val="22"/>
        </w:rPr>
        <w:t xml:space="preserve">, </w:t>
      </w:r>
      <w:proofErr w:type="spellStart"/>
      <w:r w:rsidRPr="00A65D04">
        <w:rPr>
          <w:sz w:val="22"/>
          <w:szCs w:val="22"/>
        </w:rPr>
        <w:t>Werden</w:t>
      </w:r>
      <w:proofErr w:type="spellEnd"/>
      <w:r w:rsidRPr="00A65D04">
        <w:rPr>
          <w:sz w:val="22"/>
          <w:szCs w:val="22"/>
        </w:rPr>
        <w:t xml:space="preserve">, S., Irvine, T., Cao, J., </w:t>
      </w:r>
      <w:proofErr w:type="spellStart"/>
      <w:r w:rsidRPr="00A65D04">
        <w:rPr>
          <w:sz w:val="22"/>
          <w:szCs w:val="22"/>
        </w:rPr>
        <w:t>Dekaban</w:t>
      </w:r>
      <w:proofErr w:type="spellEnd"/>
      <w:r w:rsidRPr="00A65D04">
        <w:rPr>
          <w:sz w:val="22"/>
          <w:szCs w:val="22"/>
        </w:rPr>
        <w:t xml:space="preserve">, G.A. and McFadden, G. (2008). RIG-I mediates the </w:t>
      </w:r>
      <w:proofErr w:type="spellStart"/>
      <w:r w:rsidRPr="00A65D04">
        <w:rPr>
          <w:sz w:val="22"/>
          <w:szCs w:val="22"/>
        </w:rPr>
        <w:t>coinduction</w:t>
      </w:r>
      <w:proofErr w:type="spellEnd"/>
      <w:r w:rsidRPr="00A65D04">
        <w:rPr>
          <w:sz w:val="22"/>
          <w:szCs w:val="22"/>
        </w:rPr>
        <w:t xml:space="preserve"> of tumor necrosis factor and interferon elicited by myxoma virus in primary human macrophages. </w:t>
      </w:r>
      <w:proofErr w:type="spellStart"/>
      <w:r w:rsidRPr="00A65D04">
        <w:rPr>
          <w:i/>
          <w:iCs/>
          <w:sz w:val="22"/>
          <w:szCs w:val="22"/>
        </w:rPr>
        <w:t>PLoS</w:t>
      </w:r>
      <w:proofErr w:type="spellEnd"/>
      <w:r w:rsidRPr="00A65D04">
        <w:rPr>
          <w:i/>
          <w:iCs/>
          <w:sz w:val="22"/>
          <w:szCs w:val="22"/>
        </w:rPr>
        <w:t xml:space="preserve"> Pathogens </w:t>
      </w:r>
      <w:r w:rsidRPr="00A65D04">
        <w:rPr>
          <w:sz w:val="22"/>
          <w:szCs w:val="22"/>
        </w:rPr>
        <w:t>4(7): e1000099.</w:t>
      </w:r>
    </w:p>
    <w:p w14:paraId="4E4B4047" w14:textId="77777777" w:rsidR="005512BF" w:rsidRPr="00A65D04" w:rsidRDefault="005512BF" w:rsidP="00A65D04">
      <w:pPr>
        <w:pStyle w:val="Default"/>
        <w:numPr>
          <w:ilvl w:val="0"/>
          <w:numId w:val="13"/>
        </w:numPr>
        <w:spacing w:before="240"/>
        <w:rPr>
          <w:sz w:val="22"/>
          <w:szCs w:val="22"/>
        </w:rPr>
      </w:pPr>
      <w:proofErr w:type="spellStart"/>
      <w:r w:rsidRPr="00A65D04">
        <w:rPr>
          <w:sz w:val="22"/>
          <w:szCs w:val="22"/>
        </w:rPr>
        <w:t>Werden</w:t>
      </w:r>
      <w:proofErr w:type="spellEnd"/>
      <w:r w:rsidRPr="00A65D04">
        <w:rPr>
          <w:sz w:val="22"/>
          <w:szCs w:val="22"/>
        </w:rPr>
        <w:t xml:space="preserve">, S.J., </w:t>
      </w:r>
      <w:r w:rsidRPr="00A65D04">
        <w:rPr>
          <w:b/>
          <w:bCs/>
          <w:sz w:val="22"/>
          <w:szCs w:val="22"/>
        </w:rPr>
        <w:t>Rahman, M.M.</w:t>
      </w:r>
      <w:r w:rsidRPr="00A65D04">
        <w:rPr>
          <w:sz w:val="22"/>
          <w:szCs w:val="22"/>
        </w:rPr>
        <w:t xml:space="preserve"> and McFadden, G. (2008). Poxvirus host range genes. </w:t>
      </w:r>
      <w:r w:rsidRPr="00A65D04">
        <w:rPr>
          <w:i/>
          <w:iCs/>
          <w:sz w:val="22"/>
          <w:szCs w:val="22"/>
        </w:rPr>
        <w:t>Advances in virus research</w:t>
      </w:r>
      <w:r w:rsidRPr="00A65D04">
        <w:rPr>
          <w:sz w:val="22"/>
          <w:szCs w:val="22"/>
        </w:rPr>
        <w:t xml:space="preserve"> 71, 135-171.</w:t>
      </w:r>
    </w:p>
    <w:p w14:paraId="2486333F" w14:textId="77777777" w:rsidR="005512BF" w:rsidRPr="00A65D04" w:rsidRDefault="005512BF" w:rsidP="00A65D04">
      <w:pPr>
        <w:pStyle w:val="Default"/>
        <w:numPr>
          <w:ilvl w:val="0"/>
          <w:numId w:val="13"/>
        </w:numPr>
        <w:spacing w:before="240"/>
        <w:rPr>
          <w:sz w:val="22"/>
          <w:szCs w:val="22"/>
        </w:rPr>
      </w:pPr>
      <w:r w:rsidRPr="00A65D04">
        <w:rPr>
          <w:b/>
          <w:bCs/>
          <w:sz w:val="22"/>
          <w:szCs w:val="22"/>
        </w:rPr>
        <w:t>Rahman, M.M.</w:t>
      </w:r>
      <w:r w:rsidRPr="00A65D04">
        <w:rPr>
          <w:sz w:val="22"/>
          <w:szCs w:val="22"/>
        </w:rPr>
        <w:t xml:space="preserve">, Lucas, A.R. and McFadden, G. (2009). Viral TNF inhibitors as potential therapeutics. </w:t>
      </w:r>
      <w:r w:rsidRPr="00A65D04">
        <w:rPr>
          <w:i/>
          <w:iCs/>
          <w:sz w:val="22"/>
          <w:szCs w:val="22"/>
        </w:rPr>
        <w:t>Adv Exp Med Biol</w:t>
      </w:r>
      <w:r w:rsidRPr="00A65D04">
        <w:rPr>
          <w:sz w:val="22"/>
          <w:szCs w:val="22"/>
        </w:rPr>
        <w:t xml:space="preserve">. 666, 64-77. </w:t>
      </w:r>
    </w:p>
    <w:p w14:paraId="476D3C06" w14:textId="77777777" w:rsidR="005512BF" w:rsidRPr="00A65D04" w:rsidRDefault="005512BF" w:rsidP="00A65D04">
      <w:pPr>
        <w:pStyle w:val="Default"/>
        <w:numPr>
          <w:ilvl w:val="0"/>
          <w:numId w:val="13"/>
        </w:numPr>
        <w:spacing w:before="240"/>
        <w:rPr>
          <w:sz w:val="22"/>
          <w:szCs w:val="22"/>
        </w:rPr>
      </w:pPr>
      <w:r w:rsidRPr="00A65D04">
        <w:rPr>
          <w:sz w:val="22"/>
          <w:szCs w:val="22"/>
        </w:rPr>
        <w:lastRenderedPageBreak/>
        <w:t xml:space="preserve">Nazarian, S.H., </w:t>
      </w:r>
      <w:r w:rsidRPr="00A65D04">
        <w:rPr>
          <w:b/>
          <w:bCs/>
          <w:sz w:val="22"/>
          <w:szCs w:val="22"/>
        </w:rPr>
        <w:t>Rahman, M.M</w:t>
      </w:r>
      <w:r w:rsidRPr="00A65D04">
        <w:rPr>
          <w:sz w:val="22"/>
          <w:szCs w:val="22"/>
        </w:rPr>
        <w:t xml:space="preserve">., </w:t>
      </w:r>
      <w:proofErr w:type="spellStart"/>
      <w:r w:rsidRPr="00A65D04">
        <w:rPr>
          <w:sz w:val="22"/>
          <w:szCs w:val="22"/>
        </w:rPr>
        <w:t>Werden</w:t>
      </w:r>
      <w:proofErr w:type="spellEnd"/>
      <w:r w:rsidRPr="00A65D04">
        <w:rPr>
          <w:sz w:val="22"/>
          <w:szCs w:val="22"/>
        </w:rPr>
        <w:t xml:space="preserve">, S.J., Villeneuve, D., Meng, X., Brunetti, C., </w:t>
      </w:r>
      <w:proofErr w:type="spellStart"/>
      <w:r w:rsidRPr="00A65D04">
        <w:rPr>
          <w:sz w:val="22"/>
          <w:szCs w:val="22"/>
        </w:rPr>
        <w:t>Valeriano</w:t>
      </w:r>
      <w:proofErr w:type="spellEnd"/>
      <w:r w:rsidRPr="00A65D04">
        <w:rPr>
          <w:sz w:val="22"/>
          <w:szCs w:val="22"/>
        </w:rPr>
        <w:t xml:space="preserve">, C., Wong, C., Singh, R., Barrett, J.W., Xiang, Y. and McFadden, G. (2008). </w:t>
      </w:r>
      <w:proofErr w:type="spellStart"/>
      <w:r w:rsidRPr="00A65D04">
        <w:rPr>
          <w:sz w:val="22"/>
          <w:szCs w:val="22"/>
        </w:rPr>
        <w:t>Yaba</w:t>
      </w:r>
      <w:proofErr w:type="spellEnd"/>
      <w:r w:rsidRPr="00A65D04">
        <w:rPr>
          <w:sz w:val="22"/>
          <w:szCs w:val="22"/>
        </w:rPr>
        <w:t xml:space="preserve"> monkey tumor virus encodes a functional inhibitor of IL-18. </w:t>
      </w:r>
      <w:r w:rsidRPr="00A65D04">
        <w:rPr>
          <w:i/>
          <w:iCs/>
          <w:sz w:val="22"/>
          <w:szCs w:val="22"/>
        </w:rPr>
        <w:t xml:space="preserve">J </w:t>
      </w:r>
      <w:proofErr w:type="spellStart"/>
      <w:r w:rsidRPr="00A65D04">
        <w:rPr>
          <w:i/>
          <w:iCs/>
          <w:sz w:val="22"/>
          <w:szCs w:val="22"/>
        </w:rPr>
        <w:t>Virol</w:t>
      </w:r>
      <w:proofErr w:type="spellEnd"/>
      <w:r w:rsidRPr="00A65D04">
        <w:rPr>
          <w:sz w:val="22"/>
          <w:szCs w:val="22"/>
        </w:rPr>
        <w:t xml:space="preserve"> 82, 522-528. </w:t>
      </w:r>
    </w:p>
    <w:p w14:paraId="3D607F44" w14:textId="77777777" w:rsidR="005512BF" w:rsidRPr="00A65D04" w:rsidRDefault="005512BF" w:rsidP="00A65D04">
      <w:pPr>
        <w:pStyle w:val="ListParagraph"/>
        <w:numPr>
          <w:ilvl w:val="0"/>
          <w:numId w:val="13"/>
        </w:numPr>
        <w:autoSpaceDE w:val="0"/>
        <w:autoSpaceDN w:val="0"/>
        <w:adjustRightInd w:val="0"/>
        <w:spacing w:before="240" w:after="0" w:line="240" w:lineRule="auto"/>
        <w:jc w:val="both"/>
        <w:rPr>
          <w:rFonts w:ascii="Times New Roman" w:hAnsi="Times New Roman" w:cs="Times New Roman"/>
        </w:rPr>
      </w:pPr>
      <w:r w:rsidRPr="00A65D04">
        <w:rPr>
          <w:rFonts w:ascii="Times New Roman" w:hAnsi="Times New Roman" w:cs="Times New Roman"/>
          <w:color w:val="000000"/>
        </w:rPr>
        <w:t xml:space="preserve">Johnston, J.B., </w:t>
      </w:r>
      <w:r w:rsidRPr="00A65D04">
        <w:rPr>
          <w:rFonts w:ascii="Times New Roman" w:hAnsi="Times New Roman" w:cs="Times New Roman"/>
          <w:b/>
          <w:bCs/>
          <w:color w:val="000000"/>
        </w:rPr>
        <w:t>Rahman, M.M</w:t>
      </w:r>
      <w:r w:rsidRPr="00A65D04">
        <w:rPr>
          <w:rFonts w:ascii="Times New Roman" w:hAnsi="Times New Roman" w:cs="Times New Roman"/>
          <w:color w:val="000000"/>
        </w:rPr>
        <w:t xml:space="preserve">. and McFadden, G. (2007). Strategies that modulate </w:t>
      </w:r>
      <w:r w:rsidRPr="00A65D04">
        <w:rPr>
          <w:rFonts w:ascii="Times New Roman" w:hAnsi="Times New Roman" w:cs="Times New Roman"/>
        </w:rPr>
        <w:t xml:space="preserve">inflammasomes-insight from host-pathogen interactions. </w:t>
      </w:r>
      <w:proofErr w:type="spellStart"/>
      <w:r w:rsidRPr="00A65D04">
        <w:rPr>
          <w:rFonts w:ascii="Times New Roman" w:hAnsi="Times New Roman" w:cs="Times New Roman"/>
          <w:i/>
          <w:iCs/>
        </w:rPr>
        <w:t>Semin</w:t>
      </w:r>
      <w:proofErr w:type="spellEnd"/>
      <w:r w:rsidRPr="00A65D04">
        <w:rPr>
          <w:rFonts w:ascii="Times New Roman" w:hAnsi="Times New Roman" w:cs="Times New Roman"/>
          <w:i/>
          <w:iCs/>
        </w:rPr>
        <w:t xml:space="preserve"> </w:t>
      </w:r>
      <w:proofErr w:type="spellStart"/>
      <w:r w:rsidRPr="00A65D04">
        <w:rPr>
          <w:rFonts w:ascii="Times New Roman" w:hAnsi="Times New Roman" w:cs="Times New Roman"/>
          <w:i/>
          <w:iCs/>
        </w:rPr>
        <w:t>Immunopathol</w:t>
      </w:r>
      <w:proofErr w:type="spellEnd"/>
      <w:r w:rsidRPr="00A65D04">
        <w:rPr>
          <w:rFonts w:ascii="Times New Roman" w:hAnsi="Times New Roman" w:cs="Times New Roman"/>
        </w:rPr>
        <w:t xml:space="preserve"> 29, 261-274.</w:t>
      </w:r>
    </w:p>
    <w:p w14:paraId="3D22D09A" w14:textId="77777777" w:rsidR="005512BF" w:rsidRPr="00A65D04" w:rsidRDefault="005512BF" w:rsidP="00A65D04">
      <w:pPr>
        <w:pStyle w:val="Default"/>
        <w:numPr>
          <w:ilvl w:val="0"/>
          <w:numId w:val="13"/>
        </w:numPr>
        <w:spacing w:before="240"/>
        <w:rPr>
          <w:sz w:val="22"/>
          <w:szCs w:val="22"/>
        </w:rPr>
      </w:pPr>
      <w:r w:rsidRPr="00A65D04">
        <w:rPr>
          <w:b/>
          <w:bCs/>
          <w:sz w:val="22"/>
          <w:szCs w:val="22"/>
        </w:rPr>
        <w:t>Rahman, M. M.</w:t>
      </w:r>
      <w:r w:rsidRPr="00A65D04">
        <w:rPr>
          <w:sz w:val="22"/>
          <w:szCs w:val="22"/>
        </w:rPr>
        <w:t xml:space="preserve"> and McFadden, G. (2007). </w:t>
      </w:r>
      <w:proofErr w:type="spellStart"/>
      <w:r w:rsidRPr="00A65D04">
        <w:rPr>
          <w:sz w:val="22"/>
          <w:szCs w:val="22"/>
        </w:rPr>
        <w:t>BAFfled</w:t>
      </w:r>
      <w:proofErr w:type="spellEnd"/>
      <w:r w:rsidRPr="00A65D04">
        <w:rPr>
          <w:sz w:val="22"/>
          <w:szCs w:val="22"/>
        </w:rPr>
        <w:t xml:space="preserve"> by poxviruses? </w:t>
      </w:r>
      <w:r w:rsidRPr="00A65D04">
        <w:rPr>
          <w:i/>
          <w:iCs/>
          <w:sz w:val="22"/>
          <w:szCs w:val="22"/>
        </w:rPr>
        <w:t>Cell Host &amp; Microbe</w:t>
      </w:r>
      <w:r w:rsidRPr="00A65D04">
        <w:rPr>
          <w:sz w:val="22"/>
          <w:szCs w:val="22"/>
        </w:rPr>
        <w:t xml:space="preserve"> 1, 159-160.</w:t>
      </w:r>
    </w:p>
    <w:p w14:paraId="7C4CFE13" w14:textId="77777777" w:rsidR="00D8024A" w:rsidRPr="00A65D04" w:rsidRDefault="005512BF" w:rsidP="00A65D04">
      <w:pPr>
        <w:pStyle w:val="Default"/>
        <w:numPr>
          <w:ilvl w:val="0"/>
          <w:numId w:val="13"/>
        </w:numPr>
        <w:spacing w:before="240"/>
        <w:rPr>
          <w:sz w:val="22"/>
          <w:szCs w:val="22"/>
        </w:rPr>
      </w:pPr>
      <w:bookmarkStart w:id="0" w:name="_Hlk118378680"/>
      <w:r w:rsidRPr="00A65D04">
        <w:rPr>
          <w:b/>
          <w:bCs/>
          <w:sz w:val="22"/>
          <w:szCs w:val="22"/>
        </w:rPr>
        <w:t>Rahman, M. M</w:t>
      </w:r>
      <w:r w:rsidRPr="00A65D04">
        <w:rPr>
          <w:sz w:val="22"/>
          <w:szCs w:val="22"/>
        </w:rPr>
        <w:t xml:space="preserve">., Barrett, J. W., </w:t>
      </w:r>
      <w:proofErr w:type="spellStart"/>
      <w:r w:rsidRPr="00A65D04">
        <w:rPr>
          <w:sz w:val="22"/>
          <w:szCs w:val="22"/>
        </w:rPr>
        <w:t>Brouckaert</w:t>
      </w:r>
      <w:proofErr w:type="spellEnd"/>
      <w:r w:rsidRPr="00A65D04">
        <w:rPr>
          <w:sz w:val="22"/>
          <w:szCs w:val="22"/>
        </w:rPr>
        <w:t xml:space="preserve">, P and McFadden, G. (2006). Variation in ligand binding specificities of a novel class of poxvirus-encoded tumor necrosis factor-binding protein. </w:t>
      </w:r>
      <w:r w:rsidRPr="00A65D04">
        <w:rPr>
          <w:i/>
          <w:iCs/>
          <w:sz w:val="22"/>
          <w:szCs w:val="22"/>
        </w:rPr>
        <w:t>J Biol Chem</w:t>
      </w:r>
      <w:r w:rsidRPr="00A65D04">
        <w:rPr>
          <w:sz w:val="22"/>
          <w:szCs w:val="22"/>
        </w:rPr>
        <w:t xml:space="preserve"> 281, 22517-22526. </w:t>
      </w:r>
    </w:p>
    <w:p w14:paraId="656AB64C" w14:textId="77777777" w:rsidR="00D8024A" w:rsidRPr="00A65D04" w:rsidRDefault="00D8024A" w:rsidP="00A65D04">
      <w:pPr>
        <w:pStyle w:val="Default"/>
        <w:numPr>
          <w:ilvl w:val="0"/>
          <w:numId w:val="13"/>
        </w:numPr>
        <w:spacing w:before="240"/>
        <w:rPr>
          <w:sz w:val="22"/>
          <w:szCs w:val="22"/>
        </w:rPr>
      </w:pPr>
      <w:bookmarkStart w:id="1" w:name="_Hlk118378717"/>
      <w:r w:rsidRPr="00A65D04">
        <w:rPr>
          <w:b/>
          <w:bCs/>
          <w:sz w:val="22"/>
          <w:szCs w:val="22"/>
        </w:rPr>
        <w:t>Rahman, M. M</w:t>
      </w:r>
      <w:r w:rsidRPr="00A65D04">
        <w:rPr>
          <w:sz w:val="22"/>
          <w:szCs w:val="22"/>
        </w:rPr>
        <w:t xml:space="preserve">. and McFadden, G. (2006). Modulation of tumor necrosis factor by microbial pathogens. </w:t>
      </w:r>
      <w:proofErr w:type="spellStart"/>
      <w:r w:rsidRPr="00A65D04">
        <w:rPr>
          <w:i/>
          <w:iCs/>
          <w:sz w:val="22"/>
          <w:szCs w:val="22"/>
        </w:rPr>
        <w:t>PLoS</w:t>
      </w:r>
      <w:proofErr w:type="spellEnd"/>
      <w:r w:rsidRPr="00A65D04">
        <w:rPr>
          <w:i/>
          <w:iCs/>
          <w:sz w:val="22"/>
          <w:szCs w:val="22"/>
        </w:rPr>
        <w:t xml:space="preserve"> pathogens</w:t>
      </w:r>
      <w:r w:rsidRPr="00A65D04">
        <w:rPr>
          <w:sz w:val="22"/>
          <w:szCs w:val="22"/>
        </w:rPr>
        <w:t xml:space="preserve"> 2 (2), e4.</w:t>
      </w:r>
      <w:bookmarkEnd w:id="0"/>
      <w:bookmarkEnd w:id="1"/>
      <w:r w:rsidRPr="00A65D04">
        <w:rPr>
          <w:sz w:val="22"/>
          <w:szCs w:val="22"/>
        </w:rPr>
        <w:t xml:space="preserve"> </w:t>
      </w:r>
    </w:p>
    <w:p w14:paraId="273A4DA7" w14:textId="77777777" w:rsidR="002F024E" w:rsidRPr="00A65D04" w:rsidRDefault="00D8024A" w:rsidP="00A65D04">
      <w:pPr>
        <w:pStyle w:val="Default"/>
        <w:numPr>
          <w:ilvl w:val="0"/>
          <w:numId w:val="13"/>
        </w:numPr>
        <w:spacing w:before="240"/>
        <w:rPr>
          <w:sz w:val="22"/>
          <w:szCs w:val="22"/>
        </w:rPr>
      </w:pPr>
      <w:r w:rsidRPr="00A65D04">
        <w:rPr>
          <w:b/>
          <w:bCs/>
          <w:sz w:val="22"/>
          <w:szCs w:val="22"/>
        </w:rPr>
        <w:t>Rahman, M. M</w:t>
      </w:r>
      <w:r w:rsidRPr="00A65D04">
        <w:rPr>
          <w:sz w:val="22"/>
          <w:szCs w:val="22"/>
        </w:rPr>
        <w:t xml:space="preserve">. and </w:t>
      </w:r>
      <w:proofErr w:type="spellStart"/>
      <w:r w:rsidRPr="00A65D04">
        <w:rPr>
          <w:sz w:val="22"/>
          <w:szCs w:val="22"/>
        </w:rPr>
        <w:t>Gopinathan</w:t>
      </w:r>
      <w:proofErr w:type="spellEnd"/>
      <w:r w:rsidRPr="00A65D04">
        <w:rPr>
          <w:sz w:val="22"/>
          <w:szCs w:val="22"/>
        </w:rPr>
        <w:t xml:space="preserve">, K. P. (2004). Analysis of systemic and in vitro infection process of Bombyx mori </w:t>
      </w:r>
      <w:proofErr w:type="spellStart"/>
      <w:r w:rsidRPr="00A65D04">
        <w:rPr>
          <w:sz w:val="22"/>
          <w:szCs w:val="22"/>
        </w:rPr>
        <w:t>nucleopolyhedrovirus</w:t>
      </w:r>
      <w:proofErr w:type="spellEnd"/>
      <w:r w:rsidRPr="00A65D04">
        <w:rPr>
          <w:sz w:val="22"/>
          <w:szCs w:val="22"/>
        </w:rPr>
        <w:t xml:space="preserve">. </w:t>
      </w:r>
      <w:r w:rsidRPr="00A65D04">
        <w:rPr>
          <w:i/>
          <w:iCs/>
          <w:sz w:val="22"/>
          <w:szCs w:val="22"/>
        </w:rPr>
        <w:t>Virus Research</w:t>
      </w:r>
      <w:r w:rsidRPr="00A65D04">
        <w:rPr>
          <w:sz w:val="22"/>
          <w:szCs w:val="22"/>
        </w:rPr>
        <w:t xml:space="preserve"> 101, 109-118.</w:t>
      </w:r>
    </w:p>
    <w:p w14:paraId="4F61011B" w14:textId="77777777" w:rsidR="002F024E" w:rsidRPr="00A65D04" w:rsidRDefault="002F024E" w:rsidP="00A65D04">
      <w:pPr>
        <w:pStyle w:val="Default"/>
        <w:numPr>
          <w:ilvl w:val="0"/>
          <w:numId w:val="13"/>
        </w:numPr>
        <w:spacing w:before="240"/>
        <w:rPr>
          <w:sz w:val="22"/>
          <w:szCs w:val="22"/>
        </w:rPr>
      </w:pPr>
      <w:r w:rsidRPr="00A65D04">
        <w:rPr>
          <w:b/>
          <w:bCs/>
          <w:sz w:val="22"/>
          <w:szCs w:val="22"/>
        </w:rPr>
        <w:t>Rahman, M. M</w:t>
      </w:r>
      <w:r w:rsidRPr="00A65D04">
        <w:rPr>
          <w:sz w:val="22"/>
          <w:szCs w:val="22"/>
        </w:rPr>
        <w:t xml:space="preserve">., </w:t>
      </w:r>
      <w:proofErr w:type="spellStart"/>
      <w:r w:rsidRPr="00A65D04">
        <w:rPr>
          <w:sz w:val="22"/>
          <w:szCs w:val="22"/>
        </w:rPr>
        <w:t>Shaila</w:t>
      </w:r>
      <w:proofErr w:type="spellEnd"/>
      <w:r w:rsidRPr="00A65D04">
        <w:rPr>
          <w:sz w:val="22"/>
          <w:szCs w:val="22"/>
        </w:rPr>
        <w:t xml:space="preserve">, M. S and </w:t>
      </w:r>
      <w:proofErr w:type="spellStart"/>
      <w:r w:rsidRPr="00A65D04">
        <w:rPr>
          <w:sz w:val="22"/>
          <w:szCs w:val="22"/>
        </w:rPr>
        <w:t>Gopinathan</w:t>
      </w:r>
      <w:proofErr w:type="spellEnd"/>
      <w:r w:rsidRPr="00A65D04">
        <w:rPr>
          <w:sz w:val="22"/>
          <w:szCs w:val="22"/>
        </w:rPr>
        <w:t xml:space="preserve"> K. P. (2003). </w:t>
      </w:r>
      <w:proofErr w:type="spellStart"/>
      <w:r w:rsidRPr="00A65D04">
        <w:rPr>
          <w:sz w:val="22"/>
          <w:szCs w:val="22"/>
        </w:rPr>
        <w:t>Baculovirus</w:t>
      </w:r>
      <w:proofErr w:type="spellEnd"/>
      <w:r w:rsidRPr="00A65D04">
        <w:rPr>
          <w:sz w:val="22"/>
          <w:szCs w:val="22"/>
        </w:rPr>
        <w:t xml:space="preserve"> display of fusion protein of </w:t>
      </w:r>
      <w:proofErr w:type="spellStart"/>
      <w:r w:rsidRPr="00A65D04">
        <w:rPr>
          <w:sz w:val="22"/>
          <w:szCs w:val="22"/>
        </w:rPr>
        <w:t>Peste</w:t>
      </w:r>
      <w:proofErr w:type="spellEnd"/>
      <w:r w:rsidRPr="00A65D04">
        <w:rPr>
          <w:sz w:val="22"/>
          <w:szCs w:val="22"/>
        </w:rPr>
        <w:t xml:space="preserve"> des petits </w:t>
      </w:r>
      <w:proofErr w:type="gramStart"/>
      <w:r w:rsidRPr="00A65D04">
        <w:rPr>
          <w:sz w:val="22"/>
          <w:szCs w:val="22"/>
        </w:rPr>
        <w:t>ruminants</w:t>
      </w:r>
      <w:proofErr w:type="gramEnd"/>
      <w:r w:rsidRPr="00A65D04">
        <w:rPr>
          <w:sz w:val="22"/>
          <w:szCs w:val="22"/>
        </w:rPr>
        <w:t xml:space="preserve"> virus and hemagglutinin protein of Rinderpest virus and </w:t>
      </w:r>
      <w:proofErr w:type="spellStart"/>
      <w:r w:rsidRPr="00A65D04">
        <w:rPr>
          <w:sz w:val="22"/>
          <w:szCs w:val="22"/>
        </w:rPr>
        <w:t>immunogenecity</w:t>
      </w:r>
      <w:proofErr w:type="spellEnd"/>
      <w:r w:rsidRPr="00A65D04">
        <w:rPr>
          <w:sz w:val="22"/>
          <w:szCs w:val="22"/>
        </w:rPr>
        <w:t xml:space="preserve"> of the displayed proteins in mouse model. </w:t>
      </w:r>
      <w:r w:rsidRPr="00A65D04">
        <w:rPr>
          <w:i/>
          <w:iCs/>
          <w:sz w:val="22"/>
          <w:szCs w:val="22"/>
        </w:rPr>
        <w:t>Virology</w:t>
      </w:r>
      <w:r w:rsidRPr="00A65D04">
        <w:rPr>
          <w:sz w:val="22"/>
          <w:szCs w:val="22"/>
        </w:rPr>
        <w:t xml:space="preserve"> 317, 36-49.   </w:t>
      </w:r>
    </w:p>
    <w:p w14:paraId="7D7F846F" w14:textId="77777777" w:rsidR="002F024E" w:rsidRPr="00A65D04" w:rsidRDefault="002F024E" w:rsidP="00A65D04">
      <w:pPr>
        <w:pStyle w:val="Default"/>
        <w:numPr>
          <w:ilvl w:val="0"/>
          <w:numId w:val="13"/>
        </w:numPr>
        <w:spacing w:before="240"/>
        <w:rPr>
          <w:sz w:val="22"/>
          <w:szCs w:val="22"/>
        </w:rPr>
      </w:pPr>
      <w:r w:rsidRPr="00A65D04">
        <w:rPr>
          <w:b/>
          <w:bCs/>
          <w:sz w:val="22"/>
          <w:szCs w:val="22"/>
        </w:rPr>
        <w:t>Rahman, M. M</w:t>
      </w:r>
      <w:r w:rsidRPr="00A65D04">
        <w:rPr>
          <w:sz w:val="22"/>
          <w:szCs w:val="22"/>
        </w:rPr>
        <w:t xml:space="preserve">. and </w:t>
      </w:r>
      <w:proofErr w:type="spellStart"/>
      <w:r w:rsidRPr="00A65D04">
        <w:rPr>
          <w:sz w:val="22"/>
          <w:szCs w:val="22"/>
        </w:rPr>
        <w:t>Gopinathan</w:t>
      </w:r>
      <w:proofErr w:type="spellEnd"/>
      <w:r w:rsidRPr="00A65D04">
        <w:rPr>
          <w:sz w:val="22"/>
          <w:szCs w:val="22"/>
        </w:rPr>
        <w:t xml:space="preserve">, K. P. (2003). Characterization of the gene encoding the envelope fusion glycoprotein GP64 from Bombyx mori </w:t>
      </w:r>
      <w:proofErr w:type="spellStart"/>
      <w:r w:rsidRPr="00A65D04">
        <w:rPr>
          <w:sz w:val="22"/>
          <w:szCs w:val="22"/>
        </w:rPr>
        <w:t>nucleopolyhedrovirus</w:t>
      </w:r>
      <w:proofErr w:type="spellEnd"/>
      <w:r w:rsidRPr="00A65D04">
        <w:rPr>
          <w:sz w:val="22"/>
          <w:szCs w:val="22"/>
        </w:rPr>
        <w:t xml:space="preserve">. </w:t>
      </w:r>
      <w:r w:rsidRPr="00A65D04">
        <w:rPr>
          <w:i/>
          <w:iCs/>
          <w:sz w:val="22"/>
          <w:szCs w:val="22"/>
        </w:rPr>
        <w:t xml:space="preserve">Virus Research </w:t>
      </w:r>
      <w:r w:rsidRPr="00A65D04">
        <w:rPr>
          <w:sz w:val="22"/>
          <w:szCs w:val="22"/>
        </w:rPr>
        <w:t xml:space="preserve">94, 45-57. </w:t>
      </w:r>
    </w:p>
    <w:p w14:paraId="775C38E4" w14:textId="77777777" w:rsidR="002F024E" w:rsidRPr="00A65D04" w:rsidRDefault="002F024E" w:rsidP="00A65D04">
      <w:pPr>
        <w:pStyle w:val="Default"/>
        <w:numPr>
          <w:ilvl w:val="0"/>
          <w:numId w:val="13"/>
        </w:numPr>
        <w:spacing w:before="240"/>
        <w:rPr>
          <w:sz w:val="22"/>
          <w:szCs w:val="22"/>
        </w:rPr>
      </w:pPr>
      <w:r w:rsidRPr="00A65D04">
        <w:rPr>
          <w:b/>
          <w:bCs/>
          <w:sz w:val="22"/>
          <w:szCs w:val="22"/>
        </w:rPr>
        <w:t>Rahman, M. M</w:t>
      </w:r>
      <w:r w:rsidRPr="00A65D04">
        <w:rPr>
          <w:sz w:val="22"/>
          <w:szCs w:val="22"/>
        </w:rPr>
        <w:t xml:space="preserve">. and </w:t>
      </w:r>
      <w:proofErr w:type="spellStart"/>
      <w:r w:rsidRPr="00A65D04">
        <w:rPr>
          <w:sz w:val="22"/>
          <w:szCs w:val="22"/>
        </w:rPr>
        <w:t>Gopinathan</w:t>
      </w:r>
      <w:proofErr w:type="spellEnd"/>
      <w:r w:rsidRPr="00A65D04">
        <w:rPr>
          <w:sz w:val="22"/>
          <w:szCs w:val="22"/>
        </w:rPr>
        <w:t xml:space="preserve">, K. P. (2003). Bombyx mori </w:t>
      </w:r>
      <w:proofErr w:type="spellStart"/>
      <w:r w:rsidRPr="00A65D04">
        <w:rPr>
          <w:sz w:val="22"/>
          <w:szCs w:val="22"/>
        </w:rPr>
        <w:t>nucleopolyhedrovirus</w:t>
      </w:r>
      <w:proofErr w:type="spellEnd"/>
      <w:r w:rsidRPr="00A65D04">
        <w:rPr>
          <w:sz w:val="22"/>
          <w:szCs w:val="22"/>
        </w:rPr>
        <w:t xml:space="preserve">- based surface display system for recombinant proteins. </w:t>
      </w:r>
      <w:r w:rsidRPr="00A65D04">
        <w:rPr>
          <w:i/>
          <w:iCs/>
          <w:sz w:val="22"/>
          <w:szCs w:val="22"/>
        </w:rPr>
        <w:t xml:space="preserve">J Gen </w:t>
      </w:r>
      <w:proofErr w:type="spellStart"/>
      <w:r w:rsidRPr="00A65D04">
        <w:rPr>
          <w:i/>
          <w:iCs/>
          <w:sz w:val="22"/>
          <w:szCs w:val="22"/>
        </w:rPr>
        <w:t>Virol</w:t>
      </w:r>
      <w:proofErr w:type="spellEnd"/>
      <w:r w:rsidRPr="00A65D04">
        <w:rPr>
          <w:sz w:val="22"/>
          <w:szCs w:val="22"/>
        </w:rPr>
        <w:t xml:space="preserve"> 84, 2023-2031.</w:t>
      </w:r>
    </w:p>
    <w:p w14:paraId="529990DC" w14:textId="77777777" w:rsidR="002F024E" w:rsidRPr="00A65D04" w:rsidRDefault="002F024E" w:rsidP="00A65D04">
      <w:pPr>
        <w:pStyle w:val="ListParagraph"/>
        <w:numPr>
          <w:ilvl w:val="0"/>
          <w:numId w:val="13"/>
        </w:numPr>
        <w:autoSpaceDE w:val="0"/>
        <w:autoSpaceDN w:val="0"/>
        <w:adjustRightInd w:val="0"/>
        <w:spacing w:before="240" w:after="0" w:line="240" w:lineRule="auto"/>
        <w:jc w:val="both"/>
        <w:rPr>
          <w:rFonts w:ascii="Times New Roman" w:hAnsi="Times New Roman" w:cs="Times New Roman"/>
        </w:rPr>
      </w:pPr>
      <w:r w:rsidRPr="00A65D04">
        <w:rPr>
          <w:rFonts w:ascii="Times New Roman" w:hAnsi="Times New Roman" w:cs="Times New Roman"/>
          <w:b/>
          <w:bCs/>
          <w:color w:val="000000"/>
        </w:rPr>
        <w:t>Rahman, M. M</w:t>
      </w:r>
      <w:r w:rsidRPr="00A65D04">
        <w:rPr>
          <w:rFonts w:ascii="Times New Roman" w:hAnsi="Times New Roman" w:cs="Times New Roman"/>
          <w:color w:val="000000"/>
        </w:rPr>
        <w:t xml:space="preserve">. and </w:t>
      </w:r>
      <w:proofErr w:type="spellStart"/>
      <w:r w:rsidRPr="00A65D04">
        <w:rPr>
          <w:rFonts w:ascii="Times New Roman" w:hAnsi="Times New Roman" w:cs="Times New Roman"/>
          <w:color w:val="000000"/>
        </w:rPr>
        <w:t>Gopinathan</w:t>
      </w:r>
      <w:proofErr w:type="spellEnd"/>
      <w:r w:rsidRPr="00A65D04">
        <w:rPr>
          <w:rFonts w:ascii="Times New Roman" w:hAnsi="Times New Roman" w:cs="Times New Roman"/>
          <w:color w:val="000000"/>
        </w:rPr>
        <w:t xml:space="preserve">, K. P. (2003). Analysis of host specificity of two closely related </w:t>
      </w:r>
      <w:proofErr w:type="spellStart"/>
      <w:r w:rsidRPr="00A65D04">
        <w:rPr>
          <w:rFonts w:ascii="Times New Roman" w:hAnsi="Times New Roman" w:cs="Times New Roman"/>
          <w:color w:val="000000"/>
        </w:rPr>
        <w:t>baculoviruses</w:t>
      </w:r>
      <w:proofErr w:type="spellEnd"/>
      <w:r w:rsidRPr="00A65D04">
        <w:rPr>
          <w:rFonts w:ascii="Times New Roman" w:hAnsi="Times New Roman" w:cs="Times New Roman"/>
          <w:color w:val="000000"/>
        </w:rPr>
        <w:t xml:space="preserve"> in permissive and nonpermissive cell lines. </w:t>
      </w:r>
      <w:r w:rsidRPr="00A65D04">
        <w:rPr>
          <w:rFonts w:ascii="Times New Roman" w:hAnsi="Times New Roman" w:cs="Times New Roman"/>
          <w:i/>
          <w:iCs/>
          <w:color w:val="000000"/>
        </w:rPr>
        <w:t>Virus Research</w:t>
      </w:r>
      <w:r w:rsidRPr="00A65D04">
        <w:rPr>
          <w:rFonts w:ascii="Times New Roman" w:hAnsi="Times New Roman" w:cs="Times New Roman"/>
          <w:color w:val="000000"/>
        </w:rPr>
        <w:t xml:space="preserve"> 93, 13-23.</w:t>
      </w:r>
    </w:p>
    <w:p w14:paraId="636CE368" w14:textId="77777777" w:rsidR="002F024E" w:rsidRPr="00A65D04" w:rsidRDefault="002F024E" w:rsidP="00A65D04">
      <w:pPr>
        <w:pStyle w:val="Default"/>
        <w:numPr>
          <w:ilvl w:val="0"/>
          <w:numId w:val="13"/>
        </w:numPr>
        <w:spacing w:before="240"/>
        <w:rPr>
          <w:sz w:val="22"/>
          <w:szCs w:val="22"/>
        </w:rPr>
      </w:pPr>
      <w:r w:rsidRPr="00A65D04">
        <w:rPr>
          <w:b/>
          <w:bCs/>
          <w:sz w:val="22"/>
          <w:szCs w:val="22"/>
        </w:rPr>
        <w:t>Rahman, M. M</w:t>
      </w:r>
      <w:r w:rsidRPr="00A65D04">
        <w:rPr>
          <w:sz w:val="22"/>
          <w:szCs w:val="22"/>
        </w:rPr>
        <w:t xml:space="preserve">. and </w:t>
      </w:r>
      <w:proofErr w:type="spellStart"/>
      <w:r w:rsidRPr="00A65D04">
        <w:rPr>
          <w:sz w:val="22"/>
          <w:szCs w:val="22"/>
        </w:rPr>
        <w:t>Gopinathan</w:t>
      </w:r>
      <w:proofErr w:type="spellEnd"/>
      <w:r w:rsidRPr="00A65D04">
        <w:rPr>
          <w:sz w:val="22"/>
          <w:szCs w:val="22"/>
        </w:rPr>
        <w:t xml:space="preserve">, K. P. (2003). Bombyx mori </w:t>
      </w:r>
      <w:proofErr w:type="spellStart"/>
      <w:r w:rsidRPr="00A65D04">
        <w:rPr>
          <w:sz w:val="22"/>
          <w:szCs w:val="22"/>
        </w:rPr>
        <w:t>nucleopolyhedrovirus</w:t>
      </w:r>
      <w:proofErr w:type="spellEnd"/>
      <w:r w:rsidRPr="00A65D04">
        <w:rPr>
          <w:sz w:val="22"/>
          <w:szCs w:val="22"/>
        </w:rPr>
        <w:t xml:space="preserve"> (</w:t>
      </w:r>
      <w:proofErr w:type="spellStart"/>
      <w:r w:rsidRPr="00A65D04">
        <w:rPr>
          <w:sz w:val="22"/>
          <w:szCs w:val="22"/>
        </w:rPr>
        <w:t>BmNPV</w:t>
      </w:r>
      <w:proofErr w:type="spellEnd"/>
      <w:r w:rsidRPr="00A65D04">
        <w:rPr>
          <w:sz w:val="22"/>
          <w:szCs w:val="22"/>
        </w:rPr>
        <w:t xml:space="preserve">) based eukaryotic surface display system for recombinant proteins. </w:t>
      </w:r>
      <w:r w:rsidRPr="00A65D04">
        <w:rPr>
          <w:i/>
          <w:iCs/>
          <w:sz w:val="22"/>
          <w:szCs w:val="22"/>
        </w:rPr>
        <w:t>J Insect Sci</w:t>
      </w:r>
      <w:r w:rsidRPr="00A65D04">
        <w:rPr>
          <w:sz w:val="22"/>
          <w:szCs w:val="22"/>
        </w:rPr>
        <w:t xml:space="preserve"> 3, 36. </w:t>
      </w:r>
    </w:p>
    <w:p w14:paraId="0B2D24D7" w14:textId="77777777" w:rsidR="002F024E" w:rsidRPr="00A65D04" w:rsidRDefault="002F024E" w:rsidP="00A65D04">
      <w:pPr>
        <w:pStyle w:val="Default"/>
        <w:numPr>
          <w:ilvl w:val="0"/>
          <w:numId w:val="13"/>
        </w:numPr>
        <w:spacing w:before="240"/>
        <w:rPr>
          <w:sz w:val="22"/>
          <w:szCs w:val="22"/>
        </w:rPr>
      </w:pPr>
      <w:r w:rsidRPr="00A65D04">
        <w:rPr>
          <w:sz w:val="22"/>
          <w:szCs w:val="22"/>
        </w:rPr>
        <w:t xml:space="preserve">Acharya, A., Sriram, S., </w:t>
      </w:r>
      <w:proofErr w:type="spellStart"/>
      <w:r w:rsidRPr="00A65D04">
        <w:rPr>
          <w:sz w:val="22"/>
          <w:szCs w:val="22"/>
        </w:rPr>
        <w:t>Sehrawat</w:t>
      </w:r>
      <w:proofErr w:type="spellEnd"/>
      <w:r w:rsidRPr="00A65D04">
        <w:rPr>
          <w:sz w:val="22"/>
          <w:szCs w:val="22"/>
        </w:rPr>
        <w:t xml:space="preserve">, S., </w:t>
      </w:r>
      <w:r w:rsidRPr="00A65D04">
        <w:rPr>
          <w:b/>
          <w:bCs/>
          <w:sz w:val="22"/>
          <w:szCs w:val="22"/>
        </w:rPr>
        <w:t>Rahman, M</w:t>
      </w:r>
      <w:r w:rsidRPr="00A65D04">
        <w:rPr>
          <w:sz w:val="22"/>
          <w:szCs w:val="22"/>
        </w:rPr>
        <w:t xml:space="preserve">., Sehgal, D. and </w:t>
      </w:r>
      <w:proofErr w:type="spellStart"/>
      <w:r w:rsidRPr="00A65D04">
        <w:rPr>
          <w:sz w:val="22"/>
          <w:szCs w:val="22"/>
        </w:rPr>
        <w:t>Gopinathan</w:t>
      </w:r>
      <w:proofErr w:type="spellEnd"/>
      <w:r w:rsidRPr="00A65D04">
        <w:rPr>
          <w:sz w:val="22"/>
          <w:szCs w:val="22"/>
        </w:rPr>
        <w:t xml:space="preserve">, K. P. (2002). Bombyx mori </w:t>
      </w:r>
      <w:proofErr w:type="spellStart"/>
      <w:r w:rsidRPr="00A65D04">
        <w:rPr>
          <w:sz w:val="22"/>
          <w:szCs w:val="22"/>
        </w:rPr>
        <w:t>nucleopolyhedrovirus</w:t>
      </w:r>
      <w:proofErr w:type="spellEnd"/>
      <w:r w:rsidRPr="00A65D04">
        <w:rPr>
          <w:sz w:val="22"/>
          <w:szCs w:val="22"/>
        </w:rPr>
        <w:t xml:space="preserve">: molecular biology and biotechnological applications for large-scale synthesis of recombinant proteins. </w:t>
      </w:r>
      <w:r w:rsidRPr="00A65D04">
        <w:rPr>
          <w:i/>
          <w:iCs/>
          <w:sz w:val="22"/>
          <w:szCs w:val="22"/>
        </w:rPr>
        <w:t>Current Science</w:t>
      </w:r>
      <w:r w:rsidRPr="00A65D04">
        <w:rPr>
          <w:sz w:val="22"/>
          <w:szCs w:val="22"/>
        </w:rPr>
        <w:t xml:space="preserve">. 83, 455-465. </w:t>
      </w:r>
    </w:p>
    <w:p w14:paraId="2EC29ECA" w14:textId="77777777" w:rsidR="002F024E" w:rsidRPr="00A65D04" w:rsidRDefault="002F024E" w:rsidP="00A65D04">
      <w:pPr>
        <w:pStyle w:val="Default"/>
        <w:numPr>
          <w:ilvl w:val="0"/>
          <w:numId w:val="13"/>
        </w:numPr>
        <w:spacing w:before="240"/>
        <w:rPr>
          <w:sz w:val="22"/>
          <w:szCs w:val="22"/>
        </w:rPr>
      </w:pPr>
      <w:proofErr w:type="spellStart"/>
      <w:r w:rsidRPr="00A65D04">
        <w:rPr>
          <w:sz w:val="22"/>
          <w:szCs w:val="22"/>
        </w:rPr>
        <w:t>Alekov</w:t>
      </w:r>
      <w:proofErr w:type="spellEnd"/>
      <w:r w:rsidRPr="00A65D04">
        <w:rPr>
          <w:sz w:val="22"/>
          <w:szCs w:val="22"/>
        </w:rPr>
        <w:t xml:space="preserve">, A. A., </w:t>
      </w:r>
      <w:r w:rsidRPr="00A65D04">
        <w:rPr>
          <w:b/>
          <w:bCs/>
          <w:sz w:val="22"/>
          <w:szCs w:val="22"/>
        </w:rPr>
        <w:t>Rahman, M. M</w:t>
      </w:r>
      <w:r w:rsidRPr="00A65D04">
        <w:rPr>
          <w:sz w:val="22"/>
          <w:szCs w:val="22"/>
        </w:rPr>
        <w:t xml:space="preserve">., Mitrovic, N., Lehmann-Horn, F. and </w:t>
      </w:r>
      <w:proofErr w:type="spellStart"/>
      <w:r w:rsidRPr="00A65D04">
        <w:rPr>
          <w:sz w:val="22"/>
          <w:szCs w:val="22"/>
        </w:rPr>
        <w:t>Lerche</w:t>
      </w:r>
      <w:proofErr w:type="spellEnd"/>
      <w:r w:rsidRPr="00A65D04">
        <w:rPr>
          <w:sz w:val="22"/>
          <w:szCs w:val="22"/>
        </w:rPr>
        <w:t xml:space="preserve">, H.  (2001). Enhanced inactivation and acceleration of activation of the sodium channel associated with epilepsy in man. </w:t>
      </w:r>
      <w:r w:rsidRPr="00A65D04">
        <w:rPr>
          <w:i/>
          <w:iCs/>
          <w:sz w:val="22"/>
          <w:szCs w:val="22"/>
        </w:rPr>
        <w:t>European Journal of Neuroscience.</w:t>
      </w:r>
      <w:r w:rsidRPr="00A65D04">
        <w:rPr>
          <w:sz w:val="22"/>
          <w:szCs w:val="22"/>
        </w:rPr>
        <w:t xml:space="preserve"> 13, 2171-2176. </w:t>
      </w:r>
    </w:p>
    <w:p w14:paraId="216A37B1" w14:textId="523674CD" w:rsidR="006308A7" w:rsidRPr="00A65D04" w:rsidRDefault="002F024E" w:rsidP="00A65D04">
      <w:pPr>
        <w:pStyle w:val="Default"/>
        <w:numPr>
          <w:ilvl w:val="0"/>
          <w:numId w:val="13"/>
        </w:numPr>
        <w:spacing w:before="240"/>
        <w:rPr>
          <w:sz w:val="22"/>
          <w:szCs w:val="22"/>
        </w:rPr>
      </w:pPr>
      <w:proofErr w:type="spellStart"/>
      <w:r w:rsidRPr="00A65D04">
        <w:rPr>
          <w:sz w:val="22"/>
          <w:szCs w:val="22"/>
        </w:rPr>
        <w:t>Alekov</w:t>
      </w:r>
      <w:proofErr w:type="spellEnd"/>
      <w:r w:rsidRPr="00A65D04">
        <w:rPr>
          <w:sz w:val="22"/>
          <w:szCs w:val="22"/>
        </w:rPr>
        <w:t xml:space="preserve">, A. A., </w:t>
      </w:r>
      <w:r w:rsidRPr="00A65D04">
        <w:rPr>
          <w:b/>
          <w:bCs/>
          <w:sz w:val="22"/>
          <w:szCs w:val="22"/>
        </w:rPr>
        <w:t>Rahman, M. M</w:t>
      </w:r>
      <w:r w:rsidRPr="00A65D04">
        <w:rPr>
          <w:sz w:val="22"/>
          <w:szCs w:val="22"/>
        </w:rPr>
        <w:t xml:space="preserve">., Mitrovic, N., Lehmann-Horn, F. and </w:t>
      </w:r>
      <w:proofErr w:type="spellStart"/>
      <w:r w:rsidRPr="00A65D04">
        <w:rPr>
          <w:sz w:val="22"/>
          <w:szCs w:val="22"/>
        </w:rPr>
        <w:t>Lerche</w:t>
      </w:r>
      <w:proofErr w:type="spellEnd"/>
      <w:r w:rsidRPr="00A65D04">
        <w:rPr>
          <w:sz w:val="22"/>
          <w:szCs w:val="22"/>
        </w:rPr>
        <w:t xml:space="preserve">, H. (2000). A sodium channel mutation causing epilepsy in man exhibits subtle defects in fast inactivation and activation in vitro. </w:t>
      </w:r>
      <w:r w:rsidRPr="00A65D04">
        <w:rPr>
          <w:i/>
          <w:iCs/>
          <w:sz w:val="22"/>
          <w:szCs w:val="22"/>
        </w:rPr>
        <w:t>Journal of Physiology</w:t>
      </w:r>
      <w:r w:rsidRPr="00A65D04">
        <w:rPr>
          <w:sz w:val="22"/>
          <w:szCs w:val="22"/>
        </w:rPr>
        <w:t xml:space="preserve">. 529.3, 533-539. </w:t>
      </w:r>
      <w:r w:rsidR="00D8024A" w:rsidRPr="00A65D04">
        <w:rPr>
          <w:sz w:val="22"/>
          <w:szCs w:val="22"/>
        </w:rPr>
        <w:t xml:space="preserve"> </w:t>
      </w:r>
      <w:r w:rsidR="00762152" w:rsidRPr="00A65D04">
        <w:rPr>
          <w:sz w:val="22"/>
          <w:szCs w:val="22"/>
        </w:rPr>
        <w:t xml:space="preserve">  </w:t>
      </w:r>
      <w:r w:rsidR="006308A7" w:rsidRPr="00A65D04">
        <w:rPr>
          <w:sz w:val="22"/>
          <w:szCs w:val="22"/>
        </w:rPr>
        <w:t xml:space="preserve">  </w:t>
      </w:r>
    </w:p>
    <w:p w14:paraId="06AAA226" w14:textId="656F47A8" w:rsidR="00542C8B" w:rsidRPr="00FE40F0" w:rsidRDefault="00542C8B" w:rsidP="00F755CB">
      <w:pPr>
        <w:pStyle w:val="Default"/>
        <w:jc w:val="both"/>
        <w:rPr>
          <w:color w:val="auto"/>
          <w:sz w:val="22"/>
          <w:szCs w:val="22"/>
        </w:rPr>
      </w:pPr>
    </w:p>
    <w:p w14:paraId="1C174EA0" w14:textId="5758AC65" w:rsidR="001E2F96" w:rsidRPr="00CD06ED" w:rsidRDefault="00EE083C" w:rsidP="00CD06ED">
      <w:pPr>
        <w:pStyle w:val="Default"/>
        <w:jc w:val="both"/>
        <w:rPr>
          <w:b/>
          <w:color w:val="auto"/>
          <w:sz w:val="22"/>
          <w:szCs w:val="22"/>
          <w:u w:val="single"/>
        </w:rPr>
      </w:pPr>
      <w:r w:rsidRPr="00FE40F0">
        <w:rPr>
          <w:b/>
          <w:color w:val="auto"/>
          <w:sz w:val="22"/>
          <w:szCs w:val="22"/>
          <w:u w:val="single"/>
        </w:rPr>
        <w:t>Manuscripts submitted or in preparation</w:t>
      </w:r>
    </w:p>
    <w:p w14:paraId="6653DB38" w14:textId="13B273C7" w:rsidR="001E2F96" w:rsidRPr="006B3F50" w:rsidRDefault="001E2F96" w:rsidP="00131389">
      <w:pPr>
        <w:pStyle w:val="Default"/>
        <w:numPr>
          <w:ilvl w:val="0"/>
          <w:numId w:val="14"/>
        </w:numPr>
        <w:spacing w:before="240"/>
        <w:jc w:val="both"/>
        <w:rPr>
          <w:color w:val="auto"/>
          <w:sz w:val="22"/>
          <w:szCs w:val="22"/>
        </w:rPr>
      </w:pPr>
      <w:r w:rsidRPr="00FE40F0">
        <w:rPr>
          <w:b/>
          <w:color w:val="auto"/>
          <w:sz w:val="22"/>
          <w:szCs w:val="22"/>
        </w:rPr>
        <w:lastRenderedPageBreak/>
        <w:t>Rahman, MM</w:t>
      </w:r>
      <w:r w:rsidRPr="00FE40F0">
        <w:rPr>
          <w:color w:val="auto"/>
          <w:sz w:val="22"/>
          <w:szCs w:val="22"/>
        </w:rPr>
        <w:t xml:space="preserve"> </w:t>
      </w:r>
      <w:r w:rsidR="008142CD">
        <w:rPr>
          <w:color w:val="auto"/>
          <w:sz w:val="22"/>
          <w:szCs w:val="22"/>
        </w:rPr>
        <w:t>et al</w:t>
      </w:r>
      <w:r w:rsidRPr="00FE40F0">
        <w:rPr>
          <w:color w:val="auto"/>
          <w:sz w:val="22"/>
          <w:szCs w:val="22"/>
        </w:rPr>
        <w:t xml:space="preserve">. </w:t>
      </w:r>
      <w:r w:rsidRPr="00FE40F0">
        <w:rPr>
          <w:sz w:val="22"/>
          <w:szCs w:val="22"/>
        </w:rPr>
        <w:t>Myxoma virus M029 and Vaccinia E3 are orthologous ds-RNA-binding proteins that possess similar host-range functions but differ in their ability to block type I IFN. (in preparation).</w:t>
      </w:r>
    </w:p>
    <w:p w14:paraId="3DA27256" w14:textId="152AE77D" w:rsidR="006B3F50" w:rsidRPr="006B3F50" w:rsidRDefault="006B3F50" w:rsidP="00131389">
      <w:pPr>
        <w:pStyle w:val="Default"/>
        <w:numPr>
          <w:ilvl w:val="0"/>
          <w:numId w:val="14"/>
        </w:numPr>
        <w:spacing w:before="240"/>
        <w:jc w:val="both"/>
        <w:rPr>
          <w:color w:val="auto"/>
          <w:sz w:val="22"/>
          <w:szCs w:val="22"/>
        </w:rPr>
      </w:pPr>
      <w:r w:rsidRPr="006B3F50">
        <w:rPr>
          <w:bCs/>
          <w:color w:val="auto"/>
          <w:sz w:val="22"/>
          <w:szCs w:val="22"/>
        </w:rPr>
        <w:t>Guijarro MV, Francois RA,</w:t>
      </w:r>
      <w:r>
        <w:rPr>
          <w:b/>
          <w:color w:val="auto"/>
          <w:sz w:val="22"/>
          <w:szCs w:val="22"/>
        </w:rPr>
        <w:t xml:space="preserve"> Rahman MM, </w:t>
      </w:r>
      <w:proofErr w:type="spellStart"/>
      <w:r w:rsidRPr="006B3F50">
        <w:rPr>
          <w:bCs/>
          <w:color w:val="auto"/>
          <w:sz w:val="22"/>
          <w:szCs w:val="22"/>
        </w:rPr>
        <w:t>Kellish</w:t>
      </w:r>
      <w:proofErr w:type="spellEnd"/>
      <w:r w:rsidRPr="006B3F50">
        <w:rPr>
          <w:bCs/>
          <w:color w:val="auto"/>
          <w:sz w:val="22"/>
          <w:szCs w:val="22"/>
        </w:rPr>
        <w:t xml:space="preserve"> PC, Nawab A, Trevino JG, Li S, Reinhard MK, Liu C, Kaye FJ, McFadden G, and Zajac-Kaye M.</w:t>
      </w:r>
      <w:r>
        <w:rPr>
          <w:color w:val="auto"/>
          <w:sz w:val="22"/>
          <w:szCs w:val="22"/>
        </w:rPr>
        <w:t xml:space="preserve"> Myxoma virus sensitizes pancreatic ductal adenocarcinoma to gemcitabine in a Kras</w:t>
      </w:r>
      <w:r w:rsidR="000A2A58" w:rsidRPr="000A2A58">
        <w:rPr>
          <w:color w:val="auto"/>
          <w:sz w:val="22"/>
          <w:szCs w:val="22"/>
          <w:vertAlign w:val="superscript"/>
        </w:rPr>
        <w:t>G12D</w:t>
      </w:r>
      <w:r w:rsidR="000A2A58">
        <w:rPr>
          <w:color w:val="auto"/>
          <w:sz w:val="22"/>
          <w:szCs w:val="22"/>
        </w:rPr>
        <w:t xml:space="preserve"> mouse model. (</w:t>
      </w:r>
      <w:r w:rsidR="007A5FC9">
        <w:rPr>
          <w:color w:val="auto"/>
          <w:sz w:val="22"/>
          <w:szCs w:val="22"/>
        </w:rPr>
        <w:t>in preparation</w:t>
      </w:r>
      <w:r w:rsidR="000A2A58">
        <w:rPr>
          <w:color w:val="auto"/>
          <w:sz w:val="22"/>
          <w:szCs w:val="22"/>
        </w:rPr>
        <w:t>).</w:t>
      </w:r>
      <w:r w:rsidRPr="006B3F50">
        <w:rPr>
          <w:color w:val="auto"/>
          <w:sz w:val="22"/>
          <w:szCs w:val="22"/>
        </w:rPr>
        <w:t xml:space="preserve"> </w:t>
      </w:r>
    </w:p>
    <w:p w14:paraId="2D1F780C" w14:textId="77777777" w:rsidR="0016098D" w:rsidRDefault="0016098D" w:rsidP="00AC6F71">
      <w:pPr>
        <w:pStyle w:val="Default"/>
        <w:rPr>
          <w:b/>
          <w:sz w:val="22"/>
          <w:szCs w:val="22"/>
          <w:u w:val="single"/>
        </w:rPr>
      </w:pPr>
    </w:p>
    <w:p w14:paraId="74AD885E" w14:textId="61A90B32" w:rsidR="00AC6F71" w:rsidRPr="00FE40F0" w:rsidRDefault="00AC6F71" w:rsidP="00AC6F71">
      <w:pPr>
        <w:pStyle w:val="Default"/>
        <w:rPr>
          <w:b/>
          <w:sz w:val="22"/>
          <w:szCs w:val="22"/>
          <w:u w:val="single"/>
        </w:rPr>
      </w:pPr>
      <w:r w:rsidRPr="00FE40F0">
        <w:rPr>
          <w:b/>
          <w:sz w:val="22"/>
          <w:szCs w:val="22"/>
          <w:u w:val="single"/>
        </w:rPr>
        <w:t>Patents and Inventions</w:t>
      </w:r>
    </w:p>
    <w:p w14:paraId="40557104" w14:textId="77777777" w:rsidR="00AC6F71" w:rsidRPr="00FE40F0" w:rsidRDefault="00AC6F71" w:rsidP="00AC6F71">
      <w:pPr>
        <w:pStyle w:val="Default"/>
        <w:rPr>
          <w:sz w:val="22"/>
          <w:szCs w:val="22"/>
        </w:rPr>
      </w:pPr>
    </w:p>
    <w:p w14:paraId="28DD7701" w14:textId="77777777" w:rsidR="00AC6F71" w:rsidRPr="00FE40F0" w:rsidRDefault="00AC6F71" w:rsidP="00AC6F71">
      <w:pPr>
        <w:pStyle w:val="Default"/>
        <w:rPr>
          <w:sz w:val="22"/>
          <w:szCs w:val="22"/>
        </w:rPr>
      </w:pPr>
      <w:r w:rsidRPr="00FE40F0">
        <w:rPr>
          <w:sz w:val="22"/>
          <w:szCs w:val="22"/>
        </w:rPr>
        <w:t xml:space="preserve">1. Use of AAV-expressed M013 protein as an anti-inflammatory therapeutic. U.S. patent </w:t>
      </w:r>
    </w:p>
    <w:p w14:paraId="532B1EF4" w14:textId="77777777" w:rsidR="00AC6F71" w:rsidRPr="00FE40F0" w:rsidRDefault="00AC6F71" w:rsidP="00AC6F71">
      <w:pPr>
        <w:pStyle w:val="Default"/>
        <w:rPr>
          <w:sz w:val="22"/>
          <w:szCs w:val="22"/>
        </w:rPr>
      </w:pPr>
      <w:r w:rsidRPr="00FE40F0">
        <w:rPr>
          <w:sz w:val="22"/>
          <w:szCs w:val="22"/>
        </w:rPr>
        <w:t xml:space="preserve">application: US20160376325A1. Inventors: Ildefonso CJ, Lewin AS, Lucas AR, McFadden G, </w:t>
      </w:r>
      <w:r w:rsidRPr="00FE40F0">
        <w:rPr>
          <w:b/>
          <w:bCs/>
          <w:sz w:val="22"/>
          <w:szCs w:val="22"/>
        </w:rPr>
        <w:t>Rahman MM</w:t>
      </w:r>
      <w:r w:rsidRPr="00FE40F0">
        <w:rPr>
          <w:sz w:val="22"/>
          <w:szCs w:val="22"/>
        </w:rPr>
        <w:t>.</w:t>
      </w:r>
    </w:p>
    <w:p w14:paraId="384F5C52" w14:textId="77777777" w:rsidR="00AC6F71" w:rsidRPr="00FE40F0" w:rsidRDefault="00AC6F71" w:rsidP="00AC6F71">
      <w:pPr>
        <w:pStyle w:val="Default"/>
        <w:rPr>
          <w:sz w:val="22"/>
          <w:szCs w:val="22"/>
        </w:rPr>
      </w:pPr>
    </w:p>
    <w:p w14:paraId="57957BEC" w14:textId="77777777" w:rsidR="00AC6F71" w:rsidRPr="00FE40F0" w:rsidRDefault="00AC6F71" w:rsidP="00AC6F71">
      <w:pPr>
        <w:pStyle w:val="Default"/>
        <w:rPr>
          <w:sz w:val="22"/>
          <w:szCs w:val="22"/>
        </w:rPr>
      </w:pPr>
      <w:r w:rsidRPr="00FE40F0">
        <w:rPr>
          <w:sz w:val="22"/>
          <w:szCs w:val="22"/>
        </w:rPr>
        <w:t xml:space="preserve">2. Method for improved poxvirus yields. Publication number: W02020033510A1. Inventors: McFadden G and </w:t>
      </w:r>
      <w:r w:rsidRPr="00FE40F0">
        <w:rPr>
          <w:b/>
          <w:bCs/>
          <w:sz w:val="22"/>
          <w:szCs w:val="22"/>
        </w:rPr>
        <w:t>Rahman MM</w:t>
      </w:r>
      <w:r w:rsidRPr="00FE40F0">
        <w:rPr>
          <w:sz w:val="22"/>
          <w:szCs w:val="22"/>
        </w:rPr>
        <w:t>.</w:t>
      </w:r>
    </w:p>
    <w:p w14:paraId="1CBFE72D" w14:textId="77777777" w:rsidR="00AC6F71" w:rsidRPr="00FE40F0" w:rsidRDefault="00AC6F71" w:rsidP="00AC6F71">
      <w:pPr>
        <w:pStyle w:val="Default"/>
        <w:rPr>
          <w:sz w:val="22"/>
          <w:szCs w:val="22"/>
        </w:rPr>
      </w:pPr>
    </w:p>
    <w:p w14:paraId="0914660B" w14:textId="77777777" w:rsidR="00AC6F71" w:rsidRPr="00FE40F0" w:rsidRDefault="00AC6F71" w:rsidP="00AC6F71">
      <w:pPr>
        <w:pStyle w:val="Default"/>
        <w:rPr>
          <w:sz w:val="22"/>
          <w:szCs w:val="22"/>
        </w:rPr>
      </w:pPr>
      <w:r w:rsidRPr="00FE40F0">
        <w:rPr>
          <w:sz w:val="22"/>
          <w:szCs w:val="22"/>
        </w:rPr>
        <w:t xml:space="preserve">3. Oncolytic virus platform to treat hematologic cancer. Publication number: W02020051248A1. Inventors: McFadden G, Torres-Dominguez L, Villa N, </w:t>
      </w:r>
      <w:r w:rsidRPr="00FE40F0">
        <w:rPr>
          <w:b/>
          <w:bCs/>
          <w:sz w:val="22"/>
          <w:szCs w:val="22"/>
        </w:rPr>
        <w:t>Rahman MM</w:t>
      </w:r>
      <w:r w:rsidRPr="00FE40F0">
        <w:rPr>
          <w:sz w:val="22"/>
          <w:szCs w:val="22"/>
        </w:rPr>
        <w:t>.</w:t>
      </w:r>
    </w:p>
    <w:p w14:paraId="6E9B6C6A" w14:textId="77777777" w:rsidR="00AC6F71" w:rsidRPr="00FE40F0" w:rsidRDefault="00AC6F71" w:rsidP="00AC6F71">
      <w:pPr>
        <w:pStyle w:val="Default"/>
        <w:rPr>
          <w:sz w:val="22"/>
          <w:szCs w:val="22"/>
        </w:rPr>
      </w:pPr>
    </w:p>
    <w:p w14:paraId="5B9B1618" w14:textId="77777777" w:rsidR="00AC6F71" w:rsidRPr="00FE40F0" w:rsidRDefault="00AC6F71" w:rsidP="00AC6F71">
      <w:pPr>
        <w:pStyle w:val="Default"/>
        <w:rPr>
          <w:sz w:val="22"/>
          <w:szCs w:val="22"/>
        </w:rPr>
      </w:pPr>
      <w:r w:rsidRPr="00FE40F0">
        <w:rPr>
          <w:sz w:val="22"/>
          <w:szCs w:val="22"/>
        </w:rPr>
        <w:t xml:space="preserve">4. Methods of treating cancer with TNF expressing myxoma virus. Publication number: W02020014670A1. Inventors: McFadden G, Christie J, Blattman J, </w:t>
      </w:r>
      <w:r w:rsidRPr="00FE40F0">
        <w:rPr>
          <w:b/>
          <w:bCs/>
          <w:sz w:val="22"/>
          <w:szCs w:val="22"/>
        </w:rPr>
        <w:t>Rahman MM</w:t>
      </w:r>
      <w:r w:rsidRPr="00FE40F0">
        <w:rPr>
          <w:sz w:val="22"/>
          <w:szCs w:val="22"/>
        </w:rPr>
        <w:t xml:space="preserve">, Villa N. </w:t>
      </w:r>
    </w:p>
    <w:p w14:paraId="67AB6CA9" w14:textId="77777777" w:rsidR="00AC6F71" w:rsidRPr="00FE40F0" w:rsidRDefault="00AC6F71" w:rsidP="00AC6F71">
      <w:pPr>
        <w:pStyle w:val="Default"/>
        <w:rPr>
          <w:sz w:val="22"/>
          <w:szCs w:val="22"/>
        </w:rPr>
      </w:pPr>
    </w:p>
    <w:p w14:paraId="36747659" w14:textId="4CEEDF0C" w:rsidR="00AC6F71" w:rsidRPr="00FE40F0" w:rsidRDefault="00AC6F71" w:rsidP="00AC6F71">
      <w:pPr>
        <w:pStyle w:val="Default"/>
        <w:rPr>
          <w:sz w:val="22"/>
          <w:szCs w:val="22"/>
        </w:rPr>
      </w:pPr>
      <w:r w:rsidRPr="00FE40F0">
        <w:rPr>
          <w:sz w:val="22"/>
          <w:szCs w:val="22"/>
        </w:rPr>
        <w:t xml:space="preserve">5. Methods and compositions for improving oncolytic virus infection for nonpermissive cancers: provisional application. </w:t>
      </w:r>
      <w:r w:rsidR="003973B0">
        <w:rPr>
          <w:sz w:val="22"/>
          <w:szCs w:val="22"/>
        </w:rPr>
        <w:t xml:space="preserve">US patent application: US20220296660A1. </w:t>
      </w:r>
      <w:r w:rsidRPr="00FE40F0">
        <w:rPr>
          <w:sz w:val="22"/>
          <w:szCs w:val="22"/>
        </w:rPr>
        <w:t xml:space="preserve">Inventors: McFadden G and </w:t>
      </w:r>
      <w:r w:rsidRPr="00FE40F0">
        <w:rPr>
          <w:b/>
          <w:bCs/>
          <w:sz w:val="22"/>
          <w:szCs w:val="22"/>
        </w:rPr>
        <w:t>Rahman MM</w:t>
      </w:r>
      <w:r w:rsidRPr="00FE40F0">
        <w:rPr>
          <w:sz w:val="22"/>
          <w:szCs w:val="22"/>
        </w:rPr>
        <w:t>.</w:t>
      </w:r>
    </w:p>
    <w:p w14:paraId="2CECFDD7" w14:textId="77777777" w:rsidR="00AC6F71" w:rsidRPr="00FE40F0" w:rsidRDefault="00AC6F71" w:rsidP="00AC6F71">
      <w:pPr>
        <w:pStyle w:val="Default"/>
        <w:rPr>
          <w:sz w:val="22"/>
          <w:szCs w:val="22"/>
        </w:rPr>
      </w:pPr>
    </w:p>
    <w:p w14:paraId="1AD2DBDA" w14:textId="77777777" w:rsidR="00AC6F71" w:rsidRPr="00FE40F0" w:rsidRDefault="00AC6F71" w:rsidP="00AC6F71">
      <w:pPr>
        <w:pStyle w:val="Default"/>
        <w:rPr>
          <w:sz w:val="22"/>
          <w:szCs w:val="22"/>
        </w:rPr>
      </w:pPr>
      <w:r w:rsidRPr="00FE40F0">
        <w:rPr>
          <w:sz w:val="22"/>
          <w:szCs w:val="22"/>
        </w:rPr>
        <w:t xml:space="preserve">6. Oncolytic viruses that express multi-specific immune cell engagers: provisional application. Inventors: McFadden G, Torres-Dominguez L, Villa N, </w:t>
      </w:r>
      <w:r w:rsidRPr="00FE40F0">
        <w:rPr>
          <w:b/>
          <w:bCs/>
          <w:sz w:val="22"/>
          <w:szCs w:val="22"/>
        </w:rPr>
        <w:t>Rahman MM</w:t>
      </w:r>
      <w:r w:rsidRPr="00FE40F0">
        <w:rPr>
          <w:sz w:val="22"/>
          <w:szCs w:val="22"/>
        </w:rPr>
        <w:t>.</w:t>
      </w:r>
    </w:p>
    <w:p w14:paraId="2648FD42" w14:textId="77777777" w:rsidR="00AC6F71" w:rsidRPr="00FE40F0" w:rsidRDefault="00AC6F71" w:rsidP="00AC6F71">
      <w:pPr>
        <w:pStyle w:val="Default"/>
        <w:rPr>
          <w:sz w:val="22"/>
          <w:szCs w:val="22"/>
        </w:rPr>
      </w:pPr>
    </w:p>
    <w:p w14:paraId="59289641" w14:textId="77777777" w:rsidR="00AC6F71" w:rsidRPr="00FE40F0" w:rsidRDefault="00AC6F71" w:rsidP="00AC6F71">
      <w:pPr>
        <w:pStyle w:val="Default"/>
        <w:rPr>
          <w:sz w:val="22"/>
          <w:szCs w:val="22"/>
        </w:rPr>
      </w:pPr>
      <w:r w:rsidRPr="00FE40F0">
        <w:rPr>
          <w:sz w:val="22"/>
          <w:szCs w:val="22"/>
        </w:rPr>
        <w:t xml:space="preserve">7. Oncolytic virus comprising immunomodulatory transgenes and use thereof: provisional application. Inventors: McFadden G, Torres-Dominguez L, Villa N, </w:t>
      </w:r>
      <w:r w:rsidRPr="00FE40F0">
        <w:rPr>
          <w:b/>
          <w:bCs/>
          <w:sz w:val="22"/>
          <w:szCs w:val="22"/>
        </w:rPr>
        <w:t>Rahman MM</w:t>
      </w:r>
      <w:r w:rsidRPr="00FE40F0">
        <w:rPr>
          <w:sz w:val="22"/>
          <w:szCs w:val="22"/>
        </w:rPr>
        <w:t>.</w:t>
      </w:r>
    </w:p>
    <w:p w14:paraId="05192E2F" w14:textId="77777777" w:rsidR="00AC6F71" w:rsidRPr="00FE40F0" w:rsidRDefault="00AC6F71" w:rsidP="00AC6F71">
      <w:pPr>
        <w:pStyle w:val="Default"/>
        <w:rPr>
          <w:sz w:val="22"/>
          <w:szCs w:val="22"/>
        </w:rPr>
      </w:pPr>
    </w:p>
    <w:p w14:paraId="320D6A23" w14:textId="77777777" w:rsidR="00AC6F71" w:rsidRPr="00FE40F0" w:rsidRDefault="00AC6F71" w:rsidP="00AC6F71">
      <w:pPr>
        <w:pStyle w:val="Default"/>
        <w:rPr>
          <w:sz w:val="22"/>
          <w:szCs w:val="22"/>
        </w:rPr>
      </w:pPr>
      <w:r w:rsidRPr="00FE40F0">
        <w:rPr>
          <w:sz w:val="22"/>
          <w:szCs w:val="22"/>
        </w:rPr>
        <w:t xml:space="preserve">8. Oncolytic virus platform to treat metastatic cancers with triple transgene-armed myxoma virus: provisional application. Inventors: McFadden G, Torres-Dominguez L, Villa N, </w:t>
      </w:r>
      <w:proofErr w:type="spellStart"/>
      <w:r w:rsidRPr="00FE40F0">
        <w:rPr>
          <w:sz w:val="22"/>
          <w:szCs w:val="22"/>
        </w:rPr>
        <w:t>Achury</w:t>
      </w:r>
      <w:proofErr w:type="spellEnd"/>
      <w:r w:rsidRPr="00FE40F0">
        <w:rPr>
          <w:sz w:val="22"/>
          <w:szCs w:val="22"/>
        </w:rPr>
        <w:t xml:space="preserve"> FL, </w:t>
      </w:r>
      <w:r w:rsidRPr="00FE40F0">
        <w:rPr>
          <w:b/>
          <w:bCs/>
          <w:sz w:val="22"/>
          <w:szCs w:val="22"/>
        </w:rPr>
        <w:t>Rahman MM</w:t>
      </w:r>
      <w:r w:rsidRPr="00FE40F0">
        <w:rPr>
          <w:sz w:val="22"/>
          <w:szCs w:val="22"/>
        </w:rPr>
        <w:t>.</w:t>
      </w:r>
    </w:p>
    <w:p w14:paraId="47AD88DF" w14:textId="77777777" w:rsidR="00AC6F71" w:rsidRPr="00FE40F0" w:rsidRDefault="00AC6F71" w:rsidP="00AC6F71">
      <w:pPr>
        <w:pStyle w:val="Default"/>
        <w:rPr>
          <w:sz w:val="22"/>
          <w:szCs w:val="22"/>
        </w:rPr>
      </w:pPr>
    </w:p>
    <w:p w14:paraId="1901A838" w14:textId="71D8B482" w:rsidR="00C37754" w:rsidRDefault="00AC6F71" w:rsidP="00AC6F71">
      <w:pPr>
        <w:pStyle w:val="Default"/>
        <w:rPr>
          <w:sz w:val="22"/>
          <w:szCs w:val="22"/>
        </w:rPr>
      </w:pPr>
      <w:r w:rsidRPr="00FE40F0">
        <w:rPr>
          <w:sz w:val="22"/>
          <w:szCs w:val="22"/>
        </w:rPr>
        <w:t xml:space="preserve">9. Oncolytic Myxoma virus expressing FAST P14 to treat hematological cancer: </w:t>
      </w:r>
      <w:r w:rsidR="003973B0">
        <w:rPr>
          <w:sz w:val="22"/>
          <w:szCs w:val="22"/>
        </w:rPr>
        <w:t xml:space="preserve">US patent application: US20220088096A1. </w:t>
      </w:r>
      <w:r w:rsidRPr="00FE40F0">
        <w:rPr>
          <w:sz w:val="22"/>
          <w:szCs w:val="22"/>
        </w:rPr>
        <w:t xml:space="preserve">Inventors: McFadden G, </w:t>
      </w:r>
      <w:r w:rsidRPr="00FE40F0">
        <w:rPr>
          <w:b/>
          <w:bCs/>
          <w:sz w:val="22"/>
          <w:szCs w:val="22"/>
        </w:rPr>
        <w:t>Rahman MM</w:t>
      </w:r>
      <w:r w:rsidRPr="00FE40F0">
        <w:rPr>
          <w:sz w:val="22"/>
          <w:szCs w:val="22"/>
        </w:rPr>
        <w:t>, Villa N, Lemos De Matos A, Belmont L.</w:t>
      </w:r>
    </w:p>
    <w:p w14:paraId="47CAFEFE" w14:textId="77777777" w:rsidR="00C37754" w:rsidRDefault="00C37754" w:rsidP="00AC6F71">
      <w:pPr>
        <w:pStyle w:val="Default"/>
        <w:rPr>
          <w:sz w:val="22"/>
          <w:szCs w:val="22"/>
        </w:rPr>
      </w:pPr>
    </w:p>
    <w:p w14:paraId="6768A9C7" w14:textId="7D6FE5BD" w:rsidR="00AC6F71" w:rsidRPr="00FE40F0" w:rsidRDefault="003F0C7C" w:rsidP="00AC6F71">
      <w:pPr>
        <w:pStyle w:val="Default"/>
        <w:rPr>
          <w:sz w:val="22"/>
          <w:szCs w:val="22"/>
        </w:rPr>
      </w:pPr>
      <w:r>
        <w:rPr>
          <w:sz w:val="22"/>
          <w:szCs w:val="22"/>
        </w:rPr>
        <w:t>1</w:t>
      </w:r>
      <w:r w:rsidR="00AC4365">
        <w:rPr>
          <w:sz w:val="22"/>
          <w:szCs w:val="22"/>
        </w:rPr>
        <w:t>0</w:t>
      </w:r>
      <w:r>
        <w:rPr>
          <w:sz w:val="22"/>
          <w:szCs w:val="22"/>
        </w:rPr>
        <w:t>. Cancer therapies comprising a nuclear export inhibitor and an oncolytic virus</w:t>
      </w:r>
      <w:r w:rsidR="00460932">
        <w:rPr>
          <w:sz w:val="22"/>
          <w:szCs w:val="22"/>
        </w:rPr>
        <w:t xml:space="preserve">: provisional application. </w:t>
      </w:r>
      <w:r>
        <w:rPr>
          <w:sz w:val="22"/>
          <w:szCs w:val="22"/>
        </w:rPr>
        <w:t xml:space="preserve">Inventors: </w:t>
      </w:r>
      <w:r w:rsidRPr="00460932">
        <w:rPr>
          <w:b/>
          <w:bCs/>
          <w:sz w:val="22"/>
          <w:szCs w:val="22"/>
        </w:rPr>
        <w:t>Rahman MM</w:t>
      </w:r>
      <w:r>
        <w:rPr>
          <w:sz w:val="22"/>
          <w:szCs w:val="22"/>
        </w:rPr>
        <w:t xml:space="preserve"> and McFadden G.</w:t>
      </w:r>
      <w:r w:rsidR="00AC6F71" w:rsidRPr="00FE40F0">
        <w:rPr>
          <w:sz w:val="22"/>
          <w:szCs w:val="22"/>
        </w:rPr>
        <w:t xml:space="preserve"> </w:t>
      </w:r>
    </w:p>
    <w:p w14:paraId="00AC7FC0" w14:textId="77777777" w:rsidR="00AC6F71" w:rsidRPr="00FE40F0" w:rsidRDefault="00AC6F71" w:rsidP="00F755CB">
      <w:pPr>
        <w:pStyle w:val="Default"/>
        <w:jc w:val="both"/>
        <w:rPr>
          <w:color w:val="auto"/>
          <w:sz w:val="22"/>
          <w:szCs w:val="22"/>
        </w:rPr>
      </w:pPr>
    </w:p>
    <w:p w14:paraId="42E0BFCD" w14:textId="24263A59" w:rsidR="00AC6F71" w:rsidRPr="00FE40F0" w:rsidRDefault="00AC6F71" w:rsidP="00AC6F71">
      <w:pPr>
        <w:tabs>
          <w:tab w:val="left" w:pos="2700"/>
        </w:tabs>
        <w:spacing w:after="0" w:line="240" w:lineRule="auto"/>
        <w:ind w:left="1980" w:hanging="1980"/>
        <w:rPr>
          <w:rFonts w:ascii="Times New Roman" w:hAnsi="Times New Roman" w:cs="Times New Roman"/>
          <w:b/>
          <w:u w:val="single"/>
        </w:rPr>
      </w:pPr>
      <w:r w:rsidRPr="00FE40F0">
        <w:rPr>
          <w:rFonts w:ascii="Times New Roman" w:hAnsi="Times New Roman" w:cs="Times New Roman"/>
          <w:b/>
          <w:u w:val="single"/>
        </w:rPr>
        <w:t>Professional Memberships</w:t>
      </w:r>
    </w:p>
    <w:p w14:paraId="432AE517" w14:textId="337FE863" w:rsidR="00AC6F71" w:rsidRDefault="00AC6F71" w:rsidP="00AC6F71">
      <w:pPr>
        <w:tabs>
          <w:tab w:val="left" w:pos="2700"/>
        </w:tabs>
        <w:spacing w:after="0" w:line="240" w:lineRule="auto"/>
        <w:ind w:left="1980" w:hanging="1980"/>
        <w:rPr>
          <w:rFonts w:ascii="Times New Roman" w:hAnsi="Times New Roman" w:cs="Times New Roman"/>
        </w:rPr>
      </w:pPr>
    </w:p>
    <w:p w14:paraId="10485B73" w14:textId="70A8EF54" w:rsidR="00460932" w:rsidRDefault="00460932" w:rsidP="00AC6F71">
      <w:pPr>
        <w:tabs>
          <w:tab w:val="left" w:pos="2700"/>
        </w:tabs>
        <w:spacing w:after="0" w:line="240" w:lineRule="auto"/>
        <w:ind w:left="1980" w:hanging="1980"/>
        <w:rPr>
          <w:rFonts w:ascii="Times New Roman" w:hAnsi="Times New Roman" w:cs="Times New Roman"/>
        </w:rPr>
      </w:pPr>
      <w:r>
        <w:rPr>
          <w:rFonts w:ascii="Times New Roman" w:hAnsi="Times New Roman" w:cs="Times New Roman"/>
        </w:rPr>
        <w:t>2022-present</w:t>
      </w:r>
      <w:r>
        <w:rPr>
          <w:rFonts w:ascii="Times New Roman" w:hAnsi="Times New Roman" w:cs="Times New Roman"/>
        </w:rPr>
        <w:tab/>
        <w:t>Member, American Association for Cancer Research (AACR)</w:t>
      </w:r>
    </w:p>
    <w:p w14:paraId="4E1C463C" w14:textId="51DFD259" w:rsidR="003F0C7C" w:rsidRDefault="003F0C7C" w:rsidP="00AC6F71">
      <w:pPr>
        <w:tabs>
          <w:tab w:val="left" w:pos="2700"/>
        </w:tabs>
        <w:spacing w:after="0" w:line="240" w:lineRule="auto"/>
        <w:ind w:left="1980" w:hanging="1980"/>
        <w:rPr>
          <w:rFonts w:ascii="Times New Roman" w:hAnsi="Times New Roman" w:cs="Times New Roman"/>
        </w:rPr>
      </w:pPr>
      <w:r>
        <w:rPr>
          <w:rFonts w:ascii="Times New Roman" w:hAnsi="Times New Roman" w:cs="Times New Roman"/>
        </w:rPr>
        <w:t>2020-present</w:t>
      </w:r>
      <w:r>
        <w:rPr>
          <w:rFonts w:ascii="Times New Roman" w:hAnsi="Times New Roman" w:cs="Times New Roman"/>
        </w:rPr>
        <w:tab/>
        <w:t>Member, American Society for Microbiology</w:t>
      </w:r>
      <w:r w:rsidR="00460932">
        <w:rPr>
          <w:rFonts w:ascii="Times New Roman" w:hAnsi="Times New Roman" w:cs="Times New Roman"/>
        </w:rPr>
        <w:t xml:space="preserve"> (ASM)</w:t>
      </w:r>
    </w:p>
    <w:p w14:paraId="37B9C9BA" w14:textId="590CE8DE" w:rsidR="00AC6F71" w:rsidRPr="00FE40F0" w:rsidRDefault="00AC6F71" w:rsidP="00AC6F71">
      <w:pPr>
        <w:tabs>
          <w:tab w:val="left" w:pos="2700"/>
        </w:tabs>
        <w:spacing w:after="0" w:line="240" w:lineRule="auto"/>
        <w:ind w:left="1980" w:hanging="1980"/>
        <w:rPr>
          <w:rFonts w:ascii="Times New Roman" w:hAnsi="Times New Roman" w:cs="Times New Roman"/>
        </w:rPr>
      </w:pPr>
      <w:r w:rsidRPr="00FE40F0">
        <w:rPr>
          <w:rFonts w:ascii="Times New Roman" w:hAnsi="Times New Roman" w:cs="Times New Roman"/>
        </w:rPr>
        <w:t>2014-present</w:t>
      </w:r>
      <w:r w:rsidRPr="00FE40F0">
        <w:rPr>
          <w:rFonts w:ascii="Times New Roman" w:hAnsi="Times New Roman" w:cs="Times New Roman"/>
        </w:rPr>
        <w:tab/>
        <w:t>Member, American Society for Virology</w:t>
      </w:r>
      <w:r w:rsidR="00460932">
        <w:rPr>
          <w:rFonts w:ascii="Times New Roman" w:hAnsi="Times New Roman" w:cs="Times New Roman"/>
        </w:rPr>
        <w:t xml:space="preserve"> (ASV)</w:t>
      </w:r>
    </w:p>
    <w:p w14:paraId="620C9D12" w14:textId="77777777" w:rsidR="00AC6F71" w:rsidRPr="00FE40F0" w:rsidRDefault="00AC6F71" w:rsidP="00AC6F71">
      <w:pPr>
        <w:tabs>
          <w:tab w:val="left" w:pos="2700"/>
        </w:tabs>
        <w:spacing w:after="0" w:line="240" w:lineRule="auto"/>
        <w:ind w:left="1980" w:hanging="1980"/>
        <w:rPr>
          <w:rFonts w:ascii="Times New Roman" w:hAnsi="Times New Roman" w:cs="Times New Roman"/>
        </w:rPr>
      </w:pPr>
      <w:r w:rsidRPr="00FE40F0">
        <w:rPr>
          <w:rFonts w:ascii="Times New Roman" w:hAnsi="Times New Roman" w:cs="Times New Roman"/>
        </w:rPr>
        <w:t>2010-present</w:t>
      </w:r>
      <w:r w:rsidRPr="00FE40F0">
        <w:rPr>
          <w:rFonts w:ascii="Times New Roman" w:hAnsi="Times New Roman" w:cs="Times New Roman"/>
        </w:rPr>
        <w:tab/>
        <w:t>Associate Faculty Member in Virology F1000</w:t>
      </w:r>
    </w:p>
    <w:p w14:paraId="18F29F45" w14:textId="69991FED" w:rsidR="00AC6F71" w:rsidRDefault="00AC6F71" w:rsidP="00AC6F71">
      <w:pPr>
        <w:tabs>
          <w:tab w:val="left" w:pos="2700"/>
        </w:tabs>
        <w:spacing w:after="0" w:line="240" w:lineRule="auto"/>
        <w:ind w:left="1980" w:hanging="1980"/>
        <w:rPr>
          <w:rFonts w:ascii="Times New Roman" w:hAnsi="Times New Roman" w:cs="Times New Roman"/>
        </w:rPr>
      </w:pPr>
      <w:r w:rsidRPr="00FE40F0">
        <w:rPr>
          <w:rFonts w:ascii="Times New Roman" w:hAnsi="Times New Roman" w:cs="Times New Roman"/>
        </w:rPr>
        <w:t>2005-2013</w:t>
      </w:r>
      <w:r w:rsidRPr="00FE40F0">
        <w:rPr>
          <w:rFonts w:ascii="Times New Roman" w:hAnsi="Times New Roman" w:cs="Times New Roman"/>
        </w:rPr>
        <w:tab/>
        <w:t>Associate Member, American Society for Virology</w:t>
      </w:r>
      <w:r w:rsidR="00460932">
        <w:rPr>
          <w:rFonts w:ascii="Times New Roman" w:hAnsi="Times New Roman" w:cs="Times New Roman"/>
        </w:rPr>
        <w:t xml:space="preserve"> (ASV)</w:t>
      </w:r>
    </w:p>
    <w:p w14:paraId="326ABEC2" w14:textId="4424F563" w:rsidR="003077C9" w:rsidRDefault="003077C9" w:rsidP="00AC6F71">
      <w:pPr>
        <w:tabs>
          <w:tab w:val="left" w:pos="2700"/>
        </w:tabs>
        <w:spacing w:after="0" w:line="240" w:lineRule="auto"/>
        <w:ind w:left="1980" w:hanging="1980"/>
        <w:rPr>
          <w:rFonts w:ascii="Times New Roman" w:hAnsi="Times New Roman" w:cs="Times New Roman"/>
        </w:rPr>
      </w:pPr>
    </w:p>
    <w:p w14:paraId="57D05176" w14:textId="47328B8A" w:rsidR="003077C9" w:rsidRPr="004C786F" w:rsidRDefault="003077C9" w:rsidP="00AC6F71">
      <w:pPr>
        <w:tabs>
          <w:tab w:val="left" w:pos="2700"/>
        </w:tabs>
        <w:spacing w:after="0" w:line="240" w:lineRule="auto"/>
        <w:ind w:left="1980" w:hanging="1980"/>
        <w:rPr>
          <w:rFonts w:ascii="Times New Roman" w:hAnsi="Times New Roman" w:cs="Times New Roman"/>
          <w:b/>
          <w:bCs/>
          <w:u w:val="single"/>
        </w:rPr>
      </w:pPr>
      <w:r w:rsidRPr="004C786F">
        <w:rPr>
          <w:rFonts w:ascii="Times New Roman" w:hAnsi="Times New Roman" w:cs="Times New Roman"/>
          <w:b/>
          <w:bCs/>
          <w:u w:val="single"/>
        </w:rPr>
        <w:lastRenderedPageBreak/>
        <w:t>Grant Review</w:t>
      </w:r>
    </w:p>
    <w:p w14:paraId="418A85C0" w14:textId="7DBA2895" w:rsidR="00370BBB" w:rsidRDefault="00370BBB" w:rsidP="004C786F">
      <w:pPr>
        <w:tabs>
          <w:tab w:val="left" w:pos="2700"/>
        </w:tabs>
        <w:spacing w:after="0" w:line="240" w:lineRule="auto"/>
        <w:ind w:left="1980" w:hanging="1980"/>
        <w:rPr>
          <w:rFonts w:ascii="Times New Roman" w:hAnsi="Times New Roman" w:cs="Times New Roman"/>
        </w:rPr>
      </w:pPr>
      <w:r>
        <w:rPr>
          <w:rFonts w:ascii="Times New Roman" w:hAnsi="Times New Roman" w:cs="Times New Roman"/>
        </w:rPr>
        <w:t>2022 – Present</w:t>
      </w:r>
      <w:r>
        <w:rPr>
          <w:rFonts w:ascii="Times New Roman" w:hAnsi="Times New Roman" w:cs="Times New Roman"/>
        </w:rPr>
        <w:tab/>
        <w:t xml:space="preserve">Grant Reviewer, </w:t>
      </w:r>
      <w:r w:rsidR="003E3B31">
        <w:rPr>
          <w:rFonts w:ascii="Times New Roman" w:hAnsi="Times New Roman" w:cs="Times New Roman"/>
        </w:rPr>
        <w:t xml:space="preserve">UK </w:t>
      </w:r>
      <w:r w:rsidR="005D0E27">
        <w:rPr>
          <w:rFonts w:ascii="Times New Roman" w:hAnsi="Times New Roman" w:cs="Times New Roman"/>
        </w:rPr>
        <w:t>R</w:t>
      </w:r>
      <w:r w:rsidR="003E3B31">
        <w:rPr>
          <w:rFonts w:ascii="Times New Roman" w:hAnsi="Times New Roman" w:cs="Times New Roman"/>
        </w:rPr>
        <w:t>esearch and Innovation (UKRI)</w:t>
      </w:r>
    </w:p>
    <w:p w14:paraId="5308A237" w14:textId="6AE3D5B6" w:rsidR="004C786F" w:rsidRDefault="004C786F" w:rsidP="004C786F">
      <w:pPr>
        <w:tabs>
          <w:tab w:val="left" w:pos="2700"/>
        </w:tabs>
        <w:spacing w:after="0" w:line="240" w:lineRule="auto"/>
        <w:ind w:left="1980" w:hanging="1980"/>
        <w:rPr>
          <w:rFonts w:ascii="Times New Roman" w:hAnsi="Times New Roman" w:cs="Times New Roman"/>
        </w:rPr>
      </w:pPr>
      <w:r w:rsidRPr="004C786F">
        <w:rPr>
          <w:rFonts w:ascii="Times New Roman" w:hAnsi="Times New Roman" w:cs="Times New Roman"/>
        </w:rPr>
        <w:t>2020 - Present</w:t>
      </w:r>
      <w:r w:rsidRPr="004C786F">
        <w:rPr>
          <w:rFonts w:ascii="Times New Roman" w:hAnsi="Times New Roman" w:cs="Times New Roman"/>
        </w:rPr>
        <w:tab/>
        <w:t>Grant Reviewer, Arizona Biomedical Research Center</w:t>
      </w:r>
    </w:p>
    <w:p w14:paraId="134980F9" w14:textId="1CD26A37" w:rsidR="004C786F" w:rsidRPr="004C786F" w:rsidRDefault="004C786F" w:rsidP="004C786F">
      <w:pPr>
        <w:tabs>
          <w:tab w:val="left" w:pos="2700"/>
        </w:tabs>
        <w:spacing w:after="0" w:line="240" w:lineRule="auto"/>
        <w:ind w:left="1980" w:hanging="1980"/>
        <w:rPr>
          <w:rFonts w:ascii="Times New Roman" w:hAnsi="Times New Roman" w:cs="Times New Roman"/>
        </w:rPr>
      </w:pPr>
      <w:r w:rsidRPr="004C786F">
        <w:rPr>
          <w:rFonts w:ascii="Times New Roman" w:hAnsi="Times New Roman" w:cs="Times New Roman"/>
        </w:rPr>
        <w:t xml:space="preserve">2020-present </w:t>
      </w:r>
      <w:r w:rsidRPr="004C786F">
        <w:rPr>
          <w:rFonts w:ascii="Times New Roman" w:hAnsi="Times New Roman" w:cs="Times New Roman"/>
        </w:rPr>
        <w:tab/>
        <w:t>Grant reviewer, Qatar National Research Fund, Qatar</w:t>
      </w:r>
    </w:p>
    <w:p w14:paraId="4BDD4E45" w14:textId="77777777" w:rsidR="004C786F" w:rsidRPr="004C786F" w:rsidRDefault="004C786F" w:rsidP="004C786F">
      <w:pPr>
        <w:tabs>
          <w:tab w:val="left" w:pos="2700"/>
        </w:tabs>
        <w:spacing w:after="0" w:line="240" w:lineRule="auto"/>
        <w:ind w:left="1980" w:hanging="1980"/>
        <w:rPr>
          <w:rFonts w:ascii="Times New Roman" w:hAnsi="Times New Roman" w:cs="Times New Roman"/>
        </w:rPr>
      </w:pPr>
      <w:r w:rsidRPr="004C786F">
        <w:rPr>
          <w:rFonts w:ascii="Times New Roman" w:hAnsi="Times New Roman" w:cs="Times New Roman"/>
        </w:rPr>
        <w:t>2013</w:t>
      </w:r>
      <w:r w:rsidRPr="004C786F">
        <w:rPr>
          <w:rFonts w:ascii="Times New Roman" w:hAnsi="Times New Roman" w:cs="Times New Roman"/>
        </w:rPr>
        <w:tab/>
        <w:t>Grant reviewer, Marsden Fund, New Zealand</w:t>
      </w:r>
    </w:p>
    <w:p w14:paraId="2F3E3F37" w14:textId="77777777" w:rsidR="003077C9" w:rsidRPr="004C786F" w:rsidRDefault="003077C9" w:rsidP="004C786F">
      <w:pPr>
        <w:tabs>
          <w:tab w:val="left" w:pos="2700"/>
        </w:tabs>
        <w:spacing w:after="0" w:line="240" w:lineRule="auto"/>
        <w:ind w:left="1980" w:hanging="1980"/>
        <w:rPr>
          <w:rFonts w:ascii="Times New Roman" w:hAnsi="Times New Roman" w:cs="Times New Roman"/>
          <w:b/>
          <w:bCs/>
          <w:u w:val="single"/>
        </w:rPr>
      </w:pPr>
    </w:p>
    <w:p w14:paraId="58E6B9CB" w14:textId="6DD21360" w:rsidR="003077C9" w:rsidRPr="004C786F" w:rsidRDefault="003077C9" w:rsidP="00AC6F71">
      <w:pPr>
        <w:tabs>
          <w:tab w:val="left" w:pos="2700"/>
        </w:tabs>
        <w:spacing w:after="0" w:line="240" w:lineRule="auto"/>
        <w:ind w:left="1980" w:hanging="1980"/>
        <w:rPr>
          <w:rFonts w:ascii="Times New Roman" w:hAnsi="Times New Roman" w:cs="Times New Roman"/>
          <w:b/>
          <w:bCs/>
          <w:u w:val="single"/>
        </w:rPr>
      </w:pPr>
      <w:r w:rsidRPr="004C786F">
        <w:rPr>
          <w:rFonts w:ascii="Times New Roman" w:hAnsi="Times New Roman" w:cs="Times New Roman"/>
          <w:b/>
          <w:bCs/>
          <w:u w:val="single"/>
        </w:rPr>
        <w:t>Editorial Services</w:t>
      </w:r>
    </w:p>
    <w:p w14:paraId="59B47D0E" w14:textId="77777777" w:rsidR="003077C9" w:rsidRPr="004C786F" w:rsidRDefault="003077C9" w:rsidP="00AC6F71">
      <w:pPr>
        <w:tabs>
          <w:tab w:val="left" w:pos="2700"/>
        </w:tabs>
        <w:spacing w:after="0" w:line="240" w:lineRule="auto"/>
        <w:ind w:left="1980" w:hanging="1980"/>
        <w:rPr>
          <w:rFonts w:ascii="Times New Roman" w:hAnsi="Times New Roman" w:cs="Times New Roman"/>
        </w:rPr>
      </w:pPr>
    </w:p>
    <w:p w14:paraId="5B0E284B" w14:textId="69CF9CA6" w:rsidR="00370BBB" w:rsidRDefault="00370BBB" w:rsidP="00AC6F71">
      <w:pPr>
        <w:tabs>
          <w:tab w:val="left" w:pos="2700"/>
        </w:tabs>
        <w:spacing w:after="0" w:line="240" w:lineRule="auto"/>
        <w:ind w:left="1980" w:hanging="1980"/>
        <w:rPr>
          <w:rFonts w:ascii="Times New Roman" w:hAnsi="Times New Roman" w:cs="Times New Roman"/>
        </w:rPr>
      </w:pPr>
      <w:r>
        <w:rPr>
          <w:rFonts w:ascii="Times New Roman" w:hAnsi="Times New Roman" w:cs="Times New Roman"/>
        </w:rPr>
        <w:t>2022-present</w:t>
      </w:r>
      <w:r>
        <w:rPr>
          <w:rFonts w:ascii="Times New Roman" w:hAnsi="Times New Roman" w:cs="Times New Roman"/>
        </w:rPr>
        <w:tab/>
        <w:t xml:space="preserve">Guest Editor, </w:t>
      </w:r>
      <w:proofErr w:type="spellStart"/>
      <w:r>
        <w:rPr>
          <w:rFonts w:ascii="Times New Roman" w:hAnsi="Times New Roman" w:cs="Times New Roman"/>
        </w:rPr>
        <w:t>PLoS</w:t>
      </w:r>
      <w:proofErr w:type="spellEnd"/>
      <w:r>
        <w:rPr>
          <w:rFonts w:ascii="Times New Roman" w:hAnsi="Times New Roman" w:cs="Times New Roman"/>
        </w:rPr>
        <w:t xml:space="preserve"> Pathogens</w:t>
      </w:r>
    </w:p>
    <w:p w14:paraId="7C957FB2" w14:textId="365AF8F9" w:rsidR="003077C9" w:rsidRPr="00FE40F0" w:rsidRDefault="003077C9" w:rsidP="00AC6F71">
      <w:pPr>
        <w:tabs>
          <w:tab w:val="left" w:pos="2700"/>
        </w:tabs>
        <w:spacing w:after="0" w:line="240" w:lineRule="auto"/>
        <w:ind w:left="1980" w:hanging="1980"/>
        <w:rPr>
          <w:rFonts w:ascii="Times New Roman" w:hAnsi="Times New Roman" w:cs="Times New Roman"/>
        </w:rPr>
      </w:pPr>
      <w:r>
        <w:rPr>
          <w:rFonts w:ascii="Times New Roman" w:hAnsi="Times New Roman" w:cs="Times New Roman"/>
        </w:rPr>
        <w:t>2022-present</w:t>
      </w:r>
      <w:r>
        <w:rPr>
          <w:rFonts w:ascii="Times New Roman" w:hAnsi="Times New Roman" w:cs="Times New Roman"/>
        </w:rPr>
        <w:tab/>
        <w:t>Associate Editor, Frontiers in Cellular and Infection Microbiology</w:t>
      </w:r>
    </w:p>
    <w:p w14:paraId="4B40EBA9" w14:textId="0940B481" w:rsidR="003077C9" w:rsidRDefault="003077C9" w:rsidP="003077C9">
      <w:pPr>
        <w:tabs>
          <w:tab w:val="left" w:pos="2700"/>
        </w:tabs>
        <w:spacing w:after="0" w:line="240" w:lineRule="auto"/>
        <w:ind w:left="1980" w:hanging="1980"/>
        <w:rPr>
          <w:rFonts w:ascii="Times New Roman" w:hAnsi="Times New Roman" w:cs="Times New Roman"/>
        </w:rPr>
      </w:pPr>
      <w:r>
        <w:rPr>
          <w:rFonts w:ascii="Times New Roman" w:hAnsi="Times New Roman" w:cs="Times New Roman"/>
        </w:rPr>
        <w:t>2020-2022</w:t>
      </w:r>
      <w:r>
        <w:rPr>
          <w:rFonts w:ascii="Times New Roman" w:hAnsi="Times New Roman" w:cs="Times New Roman"/>
        </w:rPr>
        <w:tab/>
        <w:t>Review and Topic Editor, Frontiers in Cellular and Infection Microbiology</w:t>
      </w:r>
    </w:p>
    <w:p w14:paraId="19B5D3B5" w14:textId="5D1A0BBB" w:rsidR="003077C9" w:rsidRPr="00FE40F0" w:rsidRDefault="003077C9" w:rsidP="003077C9">
      <w:pPr>
        <w:tabs>
          <w:tab w:val="left" w:pos="2700"/>
        </w:tabs>
        <w:spacing w:after="0" w:line="240" w:lineRule="auto"/>
        <w:ind w:left="1980" w:hanging="1980"/>
        <w:rPr>
          <w:rFonts w:ascii="Times New Roman" w:hAnsi="Times New Roman" w:cs="Times New Roman"/>
        </w:rPr>
      </w:pPr>
      <w:r w:rsidRPr="00FE40F0">
        <w:rPr>
          <w:rFonts w:ascii="Times New Roman" w:hAnsi="Times New Roman" w:cs="Times New Roman"/>
        </w:rPr>
        <w:t>2019-present</w:t>
      </w:r>
      <w:r w:rsidRPr="00FE40F0">
        <w:rPr>
          <w:rFonts w:ascii="Times New Roman" w:hAnsi="Times New Roman" w:cs="Times New Roman"/>
        </w:rPr>
        <w:tab/>
        <w:t>Academic and special issue Editor, Vaccines (MDPI)</w:t>
      </w:r>
    </w:p>
    <w:p w14:paraId="3F514E1A" w14:textId="77777777" w:rsidR="003077C9" w:rsidRPr="00FE40F0" w:rsidRDefault="003077C9" w:rsidP="003077C9">
      <w:pPr>
        <w:tabs>
          <w:tab w:val="left" w:pos="2700"/>
        </w:tabs>
        <w:spacing w:after="0" w:line="240" w:lineRule="auto"/>
        <w:ind w:left="1980" w:hanging="1980"/>
        <w:rPr>
          <w:rFonts w:ascii="Times New Roman" w:hAnsi="Times New Roman" w:cs="Times New Roman"/>
        </w:rPr>
      </w:pPr>
      <w:r w:rsidRPr="00FE40F0">
        <w:rPr>
          <w:rFonts w:ascii="Times New Roman" w:hAnsi="Times New Roman" w:cs="Times New Roman"/>
        </w:rPr>
        <w:t>2018-present</w:t>
      </w:r>
      <w:r w:rsidRPr="00FE40F0">
        <w:rPr>
          <w:rFonts w:ascii="Times New Roman" w:hAnsi="Times New Roman" w:cs="Times New Roman"/>
        </w:rPr>
        <w:tab/>
        <w:t>Editorial Board Member, PLOS ONE</w:t>
      </w:r>
    </w:p>
    <w:p w14:paraId="2ED4EAD7" w14:textId="77777777" w:rsidR="00AC6F71" w:rsidRPr="00FE40F0" w:rsidRDefault="00AC6F71" w:rsidP="00AC6F71">
      <w:pPr>
        <w:pStyle w:val="CM12"/>
        <w:spacing w:line="253" w:lineRule="atLeast"/>
        <w:jc w:val="both"/>
        <w:rPr>
          <w:b/>
          <w:bCs/>
          <w:sz w:val="22"/>
          <w:szCs w:val="22"/>
          <w:u w:val="single"/>
        </w:rPr>
      </w:pPr>
    </w:p>
    <w:p w14:paraId="39420C9A" w14:textId="5B5CB598" w:rsidR="00AC6F71" w:rsidRPr="00FE40F0" w:rsidRDefault="003077C9" w:rsidP="00AC6F71">
      <w:pPr>
        <w:pStyle w:val="CM12"/>
        <w:spacing w:line="253" w:lineRule="atLeast"/>
        <w:jc w:val="both"/>
        <w:rPr>
          <w:b/>
          <w:bCs/>
          <w:sz w:val="22"/>
          <w:szCs w:val="22"/>
          <w:u w:val="single"/>
        </w:rPr>
      </w:pPr>
      <w:r>
        <w:rPr>
          <w:b/>
          <w:bCs/>
          <w:sz w:val="22"/>
          <w:szCs w:val="22"/>
          <w:u w:val="single"/>
        </w:rPr>
        <w:t>P</w:t>
      </w:r>
      <w:r w:rsidR="00AC6F71" w:rsidRPr="00FE40F0">
        <w:rPr>
          <w:b/>
          <w:bCs/>
          <w:sz w:val="22"/>
          <w:szCs w:val="22"/>
          <w:u w:val="single"/>
        </w:rPr>
        <w:t>eer reviewer</w:t>
      </w:r>
      <w:r>
        <w:rPr>
          <w:b/>
          <w:bCs/>
          <w:sz w:val="22"/>
          <w:szCs w:val="22"/>
          <w:u w:val="single"/>
        </w:rPr>
        <w:t xml:space="preserve"> for journals</w:t>
      </w:r>
    </w:p>
    <w:p w14:paraId="35EA4943" w14:textId="77777777" w:rsidR="00AC6F71" w:rsidRPr="00FE40F0" w:rsidRDefault="00AC6F71" w:rsidP="00AC6F71">
      <w:pPr>
        <w:pStyle w:val="CM12"/>
        <w:spacing w:line="253" w:lineRule="atLeast"/>
        <w:ind w:left="2160" w:hanging="2160"/>
        <w:jc w:val="both"/>
        <w:rPr>
          <w:sz w:val="22"/>
          <w:szCs w:val="22"/>
        </w:rPr>
      </w:pPr>
    </w:p>
    <w:p w14:paraId="78095698" w14:textId="33D48788" w:rsidR="00AC6F71" w:rsidRPr="00FE40F0" w:rsidRDefault="00AC6F71" w:rsidP="00AC6F71">
      <w:pPr>
        <w:pStyle w:val="CM12"/>
        <w:spacing w:line="253" w:lineRule="atLeast"/>
        <w:ind w:left="2160" w:hanging="2160"/>
        <w:jc w:val="both"/>
        <w:rPr>
          <w:sz w:val="22"/>
          <w:szCs w:val="22"/>
        </w:rPr>
      </w:pPr>
      <w:r w:rsidRPr="00FE40F0">
        <w:rPr>
          <w:sz w:val="22"/>
          <w:szCs w:val="22"/>
        </w:rPr>
        <w:t>2007–present</w:t>
      </w:r>
      <w:r w:rsidRPr="00FE40F0">
        <w:rPr>
          <w:sz w:val="22"/>
          <w:szCs w:val="22"/>
        </w:rPr>
        <w:tab/>
        <w:t xml:space="preserve">Virology, Journal of Virology, </w:t>
      </w:r>
      <w:proofErr w:type="spellStart"/>
      <w:r w:rsidRPr="00FE40F0">
        <w:rPr>
          <w:sz w:val="22"/>
          <w:szCs w:val="22"/>
        </w:rPr>
        <w:t>PLoS</w:t>
      </w:r>
      <w:proofErr w:type="spellEnd"/>
      <w:r w:rsidRPr="00FE40F0">
        <w:rPr>
          <w:sz w:val="22"/>
          <w:szCs w:val="22"/>
        </w:rPr>
        <w:t xml:space="preserve"> Pathogens, </w:t>
      </w:r>
      <w:r w:rsidR="00382D90">
        <w:rPr>
          <w:sz w:val="22"/>
          <w:szCs w:val="22"/>
        </w:rPr>
        <w:t xml:space="preserve">Nature Microbiology, </w:t>
      </w:r>
      <w:r w:rsidRPr="00FE40F0">
        <w:rPr>
          <w:sz w:val="22"/>
          <w:szCs w:val="22"/>
        </w:rPr>
        <w:t xml:space="preserve">Nature Immunology, PNAS, Cell Host Microbe, Virus Research, </w:t>
      </w:r>
      <w:proofErr w:type="spellStart"/>
      <w:r w:rsidRPr="00FE40F0">
        <w:rPr>
          <w:sz w:val="22"/>
          <w:szCs w:val="22"/>
        </w:rPr>
        <w:t>PLoS</w:t>
      </w:r>
      <w:proofErr w:type="spellEnd"/>
      <w:r w:rsidRPr="00FE40F0">
        <w:rPr>
          <w:sz w:val="22"/>
          <w:szCs w:val="22"/>
        </w:rPr>
        <w:t xml:space="preserve"> One, </w:t>
      </w:r>
      <w:proofErr w:type="spellStart"/>
      <w:r w:rsidRPr="00FE40F0">
        <w:rPr>
          <w:sz w:val="22"/>
          <w:szCs w:val="22"/>
        </w:rPr>
        <w:t>BioDrugs</w:t>
      </w:r>
      <w:proofErr w:type="spellEnd"/>
      <w:r w:rsidRPr="00FE40F0">
        <w:rPr>
          <w:sz w:val="22"/>
          <w:szCs w:val="22"/>
        </w:rPr>
        <w:t xml:space="preserve">, </w:t>
      </w:r>
      <w:proofErr w:type="spellStart"/>
      <w:r w:rsidRPr="00FE40F0">
        <w:rPr>
          <w:sz w:val="22"/>
          <w:szCs w:val="22"/>
        </w:rPr>
        <w:t>Oncotarget</w:t>
      </w:r>
      <w:proofErr w:type="spellEnd"/>
      <w:r w:rsidRPr="00FE40F0">
        <w:rPr>
          <w:sz w:val="22"/>
          <w:szCs w:val="22"/>
        </w:rPr>
        <w:t xml:space="preserve">, Cells, Vaccines, </w:t>
      </w:r>
      <w:r w:rsidR="00382D90">
        <w:rPr>
          <w:sz w:val="22"/>
          <w:szCs w:val="22"/>
        </w:rPr>
        <w:t>V</w:t>
      </w:r>
      <w:r w:rsidRPr="00FE40F0">
        <w:rPr>
          <w:sz w:val="22"/>
          <w:szCs w:val="22"/>
        </w:rPr>
        <w:t xml:space="preserve">iruses, </w:t>
      </w:r>
      <w:r w:rsidR="00382D90">
        <w:rPr>
          <w:sz w:val="22"/>
          <w:szCs w:val="22"/>
        </w:rPr>
        <w:t>D</w:t>
      </w:r>
      <w:r w:rsidRPr="00FE40F0">
        <w:rPr>
          <w:sz w:val="22"/>
          <w:szCs w:val="22"/>
        </w:rPr>
        <w:t xml:space="preserve">iagnostics, </w:t>
      </w:r>
      <w:r w:rsidR="00382D90">
        <w:rPr>
          <w:sz w:val="22"/>
          <w:szCs w:val="22"/>
        </w:rPr>
        <w:t>M</w:t>
      </w:r>
      <w:r w:rsidRPr="00FE40F0">
        <w:rPr>
          <w:sz w:val="22"/>
          <w:szCs w:val="22"/>
        </w:rPr>
        <w:t xml:space="preserve">olecules, </w:t>
      </w:r>
      <w:r w:rsidR="00382D90">
        <w:rPr>
          <w:sz w:val="22"/>
          <w:szCs w:val="22"/>
        </w:rPr>
        <w:t>M</w:t>
      </w:r>
      <w:r w:rsidRPr="00FE40F0">
        <w:rPr>
          <w:sz w:val="22"/>
          <w:szCs w:val="22"/>
        </w:rPr>
        <w:t xml:space="preserve">icroorganisms, </w:t>
      </w:r>
      <w:r w:rsidR="00382D90">
        <w:rPr>
          <w:sz w:val="22"/>
          <w:szCs w:val="22"/>
        </w:rPr>
        <w:t>M</w:t>
      </w:r>
      <w:r w:rsidRPr="00FE40F0">
        <w:rPr>
          <w:sz w:val="22"/>
          <w:szCs w:val="22"/>
        </w:rPr>
        <w:t xml:space="preserve">olecular therapy, </w:t>
      </w:r>
      <w:r w:rsidR="00382D90">
        <w:rPr>
          <w:sz w:val="22"/>
          <w:szCs w:val="22"/>
        </w:rPr>
        <w:t>T</w:t>
      </w:r>
      <w:r w:rsidRPr="00FE40F0">
        <w:rPr>
          <w:sz w:val="22"/>
          <w:szCs w:val="22"/>
        </w:rPr>
        <w:t>oxins</w:t>
      </w:r>
      <w:r w:rsidR="00382D90">
        <w:rPr>
          <w:sz w:val="22"/>
          <w:szCs w:val="22"/>
        </w:rPr>
        <w:t>, Pathogens, Journal of Medical Virology</w:t>
      </w:r>
      <w:r w:rsidR="006554DE">
        <w:rPr>
          <w:sz w:val="22"/>
          <w:szCs w:val="22"/>
        </w:rPr>
        <w:t>, Veterinary Sciences, IJMS, Clinical and Experimental Immunology, Antiviral Research, Frontiers Journals</w:t>
      </w:r>
      <w:r w:rsidRPr="00FE40F0">
        <w:rPr>
          <w:sz w:val="22"/>
          <w:szCs w:val="22"/>
        </w:rPr>
        <w:t xml:space="preserve">. </w:t>
      </w:r>
    </w:p>
    <w:p w14:paraId="194BFB75" w14:textId="77777777" w:rsidR="00AC6F71" w:rsidRPr="00FE40F0" w:rsidRDefault="00AC6F71" w:rsidP="00AC6F71">
      <w:pPr>
        <w:pStyle w:val="CM12"/>
        <w:spacing w:line="253" w:lineRule="atLeast"/>
        <w:jc w:val="both"/>
        <w:rPr>
          <w:b/>
          <w:bCs/>
          <w:sz w:val="22"/>
          <w:szCs w:val="22"/>
          <w:u w:val="single"/>
        </w:rPr>
      </w:pPr>
    </w:p>
    <w:p w14:paraId="12FA8342" w14:textId="77777777" w:rsidR="00AC6F71" w:rsidRPr="00FE40F0" w:rsidRDefault="00AC6F71" w:rsidP="00AC6F71">
      <w:pPr>
        <w:pStyle w:val="CM12"/>
        <w:spacing w:line="253" w:lineRule="atLeast"/>
        <w:jc w:val="both"/>
        <w:rPr>
          <w:sz w:val="22"/>
          <w:szCs w:val="22"/>
          <w:u w:val="single"/>
        </w:rPr>
      </w:pPr>
      <w:r w:rsidRPr="00FE40F0">
        <w:rPr>
          <w:b/>
          <w:bCs/>
          <w:sz w:val="22"/>
          <w:szCs w:val="22"/>
          <w:u w:val="single"/>
        </w:rPr>
        <w:t>Honors and Awards</w:t>
      </w:r>
    </w:p>
    <w:p w14:paraId="2F8A46F5" w14:textId="77777777" w:rsidR="00AC6F71" w:rsidRPr="00FE40F0" w:rsidRDefault="00AC6F71" w:rsidP="00AC6F71">
      <w:pPr>
        <w:pStyle w:val="CM12"/>
        <w:spacing w:line="253" w:lineRule="atLeast"/>
        <w:jc w:val="both"/>
        <w:rPr>
          <w:sz w:val="22"/>
          <w:szCs w:val="22"/>
        </w:rPr>
      </w:pPr>
    </w:p>
    <w:p w14:paraId="66D0DF85" w14:textId="77777777" w:rsidR="00AC6F71" w:rsidRPr="00FE40F0" w:rsidRDefault="00AC6F71" w:rsidP="00AC6F71">
      <w:pPr>
        <w:pStyle w:val="CM12"/>
        <w:spacing w:line="253" w:lineRule="atLeast"/>
        <w:ind w:left="1440" w:hanging="1440"/>
        <w:jc w:val="both"/>
        <w:rPr>
          <w:rFonts w:cs="Arial"/>
          <w:sz w:val="22"/>
          <w:szCs w:val="22"/>
        </w:rPr>
      </w:pPr>
      <w:r w:rsidRPr="00FE40F0">
        <w:rPr>
          <w:sz w:val="22"/>
          <w:szCs w:val="22"/>
        </w:rPr>
        <w:t>2018</w:t>
      </w:r>
      <w:r w:rsidRPr="00FE40F0">
        <w:rPr>
          <w:sz w:val="22"/>
          <w:szCs w:val="22"/>
        </w:rPr>
        <w:tab/>
      </w:r>
      <w:r w:rsidRPr="00FE40F0">
        <w:rPr>
          <w:sz w:val="22"/>
          <w:szCs w:val="22"/>
        </w:rPr>
        <w:tab/>
        <w:t>Invited speaker,</w:t>
      </w:r>
      <w:r w:rsidRPr="00FE40F0">
        <w:rPr>
          <w:sz w:val="22"/>
          <w:szCs w:val="22"/>
        </w:rPr>
        <w:tab/>
        <w:t>Joint meeting of the Society for Leukocyte</w:t>
      </w:r>
      <w:r w:rsidRPr="00FE40F0">
        <w:rPr>
          <w:rFonts w:cs="Arial"/>
          <w:sz w:val="22"/>
          <w:szCs w:val="22"/>
        </w:rPr>
        <w:t xml:space="preserve"> Biology &amp; the </w:t>
      </w:r>
    </w:p>
    <w:p w14:paraId="761BEC32" w14:textId="77777777" w:rsidR="00AC6F71" w:rsidRPr="00FE40F0" w:rsidRDefault="00AC6F71" w:rsidP="00AC6F71">
      <w:pPr>
        <w:pStyle w:val="CM12"/>
        <w:spacing w:line="253" w:lineRule="atLeast"/>
        <w:ind w:left="1440" w:firstLine="720"/>
        <w:jc w:val="both"/>
        <w:rPr>
          <w:sz w:val="22"/>
          <w:szCs w:val="22"/>
        </w:rPr>
      </w:pPr>
      <w:r w:rsidRPr="00FE40F0">
        <w:rPr>
          <w:rFonts w:cs="Arial"/>
          <w:sz w:val="22"/>
          <w:szCs w:val="22"/>
        </w:rPr>
        <w:t>International endotoxin and Innate Immunity Society, Chandler, AZ.</w:t>
      </w:r>
    </w:p>
    <w:p w14:paraId="2841362C" w14:textId="77777777" w:rsidR="00AC6F71" w:rsidRPr="00FE40F0" w:rsidRDefault="00AC6F71" w:rsidP="00AC6F71">
      <w:pPr>
        <w:pStyle w:val="CM12"/>
        <w:spacing w:line="253" w:lineRule="atLeast"/>
        <w:jc w:val="both"/>
        <w:rPr>
          <w:sz w:val="22"/>
          <w:szCs w:val="22"/>
        </w:rPr>
      </w:pPr>
    </w:p>
    <w:p w14:paraId="68C80123" w14:textId="77777777" w:rsidR="00AC6F71" w:rsidRPr="00FE40F0" w:rsidRDefault="00AC6F71" w:rsidP="00AC6F71">
      <w:pPr>
        <w:pStyle w:val="CM12"/>
        <w:spacing w:line="253" w:lineRule="atLeast"/>
        <w:jc w:val="both"/>
        <w:rPr>
          <w:sz w:val="22"/>
          <w:szCs w:val="22"/>
        </w:rPr>
      </w:pPr>
      <w:r w:rsidRPr="00FE40F0">
        <w:rPr>
          <w:sz w:val="22"/>
          <w:szCs w:val="22"/>
        </w:rPr>
        <w:t xml:space="preserve">2011 </w:t>
      </w:r>
      <w:r w:rsidRPr="00FE40F0">
        <w:rPr>
          <w:sz w:val="22"/>
          <w:szCs w:val="22"/>
        </w:rPr>
        <w:tab/>
      </w:r>
      <w:r w:rsidRPr="00FE40F0">
        <w:rPr>
          <w:sz w:val="22"/>
          <w:szCs w:val="22"/>
        </w:rPr>
        <w:tab/>
      </w:r>
      <w:r w:rsidRPr="00FE40F0">
        <w:rPr>
          <w:sz w:val="22"/>
          <w:szCs w:val="22"/>
        </w:rPr>
        <w:tab/>
        <w:t>Medical virology club travel grant, 30th</w:t>
      </w:r>
      <w:r w:rsidRPr="00FE40F0">
        <w:rPr>
          <w:position w:val="10"/>
          <w:sz w:val="22"/>
          <w:szCs w:val="22"/>
          <w:vertAlign w:val="superscript"/>
        </w:rPr>
        <w:t xml:space="preserve"> </w:t>
      </w:r>
      <w:r w:rsidRPr="00FE40F0">
        <w:rPr>
          <w:sz w:val="22"/>
          <w:szCs w:val="22"/>
        </w:rPr>
        <w:t xml:space="preserve">ASV meeting 2011 at the University of </w:t>
      </w:r>
    </w:p>
    <w:p w14:paraId="5BE07CAC" w14:textId="77777777" w:rsidR="00AC6F71" w:rsidRPr="00FE40F0" w:rsidRDefault="00AC6F71" w:rsidP="00AC6F71">
      <w:pPr>
        <w:pStyle w:val="CM12"/>
        <w:spacing w:line="253" w:lineRule="atLeast"/>
        <w:ind w:left="1440" w:firstLine="720"/>
        <w:jc w:val="both"/>
        <w:rPr>
          <w:sz w:val="22"/>
          <w:szCs w:val="22"/>
        </w:rPr>
      </w:pPr>
      <w:r w:rsidRPr="00FE40F0">
        <w:rPr>
          <w:sz w:val="22"/>
          <w:szCs w:val="22"/>
        </w:rPr>
        <w:t xml:space="preserve">Minnesota, Minneapolis. </w:t>
      </w:r>
    </w:p>
    <w:p w14:paraId="4E1BADF9" w14:textId="77777777" w:rsidR="00AC6F71" w:rsidRPr="00FE40F0" w:rsidRDefault="00AC6F71" w:rsidP="00AC6F71">
      <w:pPr>
        <w:pStyle w:val="CM12"/>
        <w:spacing w:line="253" w:lineRule="atLeast"/>
        <w:ind w:left="720"/>
        <w:jc w:val="both"/>
        <w:rPr>
          <w:sz w:val="22"/>
          <w:szCs w:val="22"/>
        </w:rPr>
      </w:pPr>
    </w:p>
    <w:p w14:paraId="16EDFAFB" w14:textId="77777777" w:rsidR="00AC6F71" w:rsidRPr="00FE40F0" w:rsidRDefault="00AC6F71" w:rsidP="00AC6F71">
      <w:pPr>
        <w:pStyle w:val="CM12"/>
        <w:spacing w:line="253" w:lineRule="atLeast"/>
        <w:jc w:val="both"/>
        <w:rPr>
          <w:sz w:val="22"/>
          <w:szCs w:val="22"/>
        </w:rPr>
      </w:pPr>
      <w:r w:rsidRPr="00FE40F0">
        <w:rPr>
          <w:sz w:val="22"/>
          <w:szCs w:val="22"/>
        </w:rPr>
        <w:t xml:space="preserve">2003-2004 </w:t>
      </w:r>
      <w:r w:rsidRPr="00FE40F0">
        <w:rPr>
          <w:sz w:val="22"/>
          <w:szCs w:val="22"/>
        </w:rPr>
        <w:tab/>
      </w:r>
      <w:r w:rsidRPr="00FE40F0">
        <w:rPr>
          <w:sz w:val="22"/>
          <w:szCs w:val="22"/>
        </w:rPr>
        <w:tab/>
      </w:r>
      <w:proofErr w:type="spellStart"/>
      <w:r w:rsidRPr="00FE40F0">
        <w:rPr>
          <w:sz w:val="22"/>
          <w:szCs w:val="22"/>
        </w:rPr>
        <w:t>Amulya</w:t>
      </w:r>
      <w:proofErr w:type="spellEnd"/>
      <w:r w:rsidRPr="00FE40F0">
        <w:rPr>
          <w:sz w:val="22"/>
          <w:szCs w:val="22"/>
        </w:rPr>
        <w:t xml:space="preserve"> and Vimala Reddy medal for the best PhD thesis, Indian Institute of </w:t>
      </w:r>
    </w:p>
    <w:p w14:paraId="42C23AA3" w14:textId="77777777" w:rsidR="00AC6F71" w:rsidRPr="00FE40F0" w:rsidRDefault="00AC6F71" w:rsidP="00AC6F71">
      <w:pPr>
        <w:pStyle w:val="CM12"/>
        <w:spacing w:line="253" w:lineRule="atLeast"/>
        <w:ind w:left="1440" w:firstLine="720"/>
        <w:jc w:val="both"/>
        <w:rPr>
          <w:sz w:val="22"/>
          <w:szCs w:val="22"/>
        </w:rPr>
      </w:pPr>
      <w:r w:rsidRPr="00FE40F0">
        <w:rPr>
          <w:sz w:val="22"/>
          <w:szCs w:val="22"/>
        </w:rPr>
        <w:t xml:space="preserve">Science, Bangalore, India. </w:t>
      </w:r>
    </w:p>
    <w:p w14:paraId="305055AF" w14:textId="77777777" w:rsidR="00AC6F71" w:rsidRPr="00FE40F0" w:rsidRDefault="00AC6F71" w:rsidP="00AC6F71">
      <w:pPr>
        <w:pStyle w:val="CM12"/>
        <w:spacing w:line="253" w:lineRule="atLeast"/>
        <w:ind w:left="720"/>
        <w:jc w:val="both"/>
        <w:rPr>
          <w:sz w:val="22"/>
          <w:szCs w:val="22"/>
        </w:rPr>
      </w:pPr>
    </w:p>
    <w:p w14:paraId="14F3E595" w14:textId="77777777" w:rsidR="00AC6F71" w:rsidRPr="00FE40F0" w:rsidRDefault="00AC6F71" w:rsidP="00AC6F71">
      <w:pPr>
        <w:pStyle w:val="CM12"/>
        <w:spacing w:line="253" w:lineRule="atLeast"/>
        <w:jc w:val="both"/>
        <w:rPr>
          <w:sz w:val="22"/>
          <w:szCs w:val="22"/>
        </w:rPr>
      </w:pPr>
      <w:r w:rsidRPr="00FE40F0">
        <w:rPr>
          <w:sz w:val="22"/>
          <w:szCs w:val="22"/>
        </w:rPr>
        <w:t xml:space="preserve">1998-2003 </w:t>
      </w:r>
      <w:r w:rsidRPr="00FE40F0">
        <w:rPr>
          <w:sz w:val="22"/>
          <w:szCs w:val="22"/>
        </w:rPr>
        <w:tab/>
      </w:r>
      <w:r w:rsidRPr="00FE40F0">
        <w:rPr>
          <w:sz w:val="22"/>
          <w:szCs w:val="22"/>
        </w:rPr>
        <w:tab/>
        <w:t xml:space="preserve">SAARC (South Asian Association for Regional Cooperation) Scholarship from the </w:t>
      </w:r>
    </w:p>
    <w:p w14:paraId="6BBB31C9" w14:textId="77777777" w:rsidR="00AC6F71" w:rsidRPr="00FE40F0" w:rsidRDefault="00AC6F71" w:rsidP="00AC6F71">
      <w:pPr>
        <w:pStyle w:val="CM12"/>
        <w:spacing w:line="253" w:lineRule="atLeast"/>
        <w:ind w:left="2160"/>
        <w:jc w:val="both"/>
        <w:rPr>
          <w:sz w:val="22"/>
          <w:szCs w:val="22"/>
        </w:rPr>
      </w:pPr>
      <w:r w:rsidRPr="00FE40F0">
        <w:rPr>
          <w:sz w:val="22"/>
          <w:szCs w:val="22"/>
        </w:rPr>
        <w:t xml:space="preserve">Government of India for pursuing PhD degree at the Department of Microbiology and Cell Biology, Indian Institute of Science, Bangalore, India. </w:t>
      </w:r>
    </w:p>
    <w:p w14:paraId="0771CFC1" w14:textId="77777777" w:rsidR="00AC6F71" w:rsidRPr="00FE40F0" w:rsidRDefault="00AC6F71" w:rsidP="00AC6F71">
      <w:pPr>
        <w:pStyle w:val="CM12"/>
        <w:spacing w:line="253" w:lineRule="atLeast"/>
        <w:ind w:left="720"/>
        <w:jc w:val="both"/>
        <w:rPr>
          <w:sz w:val="22"/>
          <w:szCs w:val="22"/>
        </w:rPr>
      </w:pPr>
    </w:p>
    <w:p w14:paraId="343BC999" w14:textId="77777777" w:rsidR="00AC6F71" w:rsidRPr="00FE40F0" w:rsidRDefault="00AC6F71" w:rsidP="00AC6F71">
      <w:pPr>
        <w:pStyle w:val="CM12"/>
        <w:spacing w:line="253" w:lineRule="atLeast"/>
        <w:jc w:val="both"/>
        <w:rPr>
          <w:sz w:val="22"/>
          <w:szCs w:val="22"/>
        </w:rPr>
      </w:pPr>
      <w:r w:rsidRPr="00FE40F0">
        <w:rPr>
          <w:sz w:val="22"/>
          <w:szCs w:val="22"/>
        </w:rPr>
        <w:t xml:space="preserve">1989-1994 </w:t>
      </w:r>
      <w:r w:rsidRPr="00FE40F0">
        <w:rPr>
          <w:sz w:val="22"/>
          <w:szCs w:val="22"/>
        </w:rPr>
        <w:tab/>
      </w:r>
      <w:r w:rsidRPr="00FE40F0">
        <w:rPr>
          <w:sz w:val="22"/>
          <w:szCs w:val="22"/>
        </w:rPr>
        <w:tab/>
        <w:t xml:space="preserve">Merit Scholarship from University of Dhaka, Dhaka, Bangladesh. </w:t>
      </w:r>
    </w:p>
    <w:p w14:paraId="74B1CC0B" w14:textId="77777777" w:rsidR="00AC6F71" w:rsidRPr="00FE40F0" w:rsidRDefault="00AC6F71" w:rsidP="00AC6F71">
      <w:pPr>
        <w:pStyle w:val="CM12"/>
        <w:spacing w:line="253" w:lineRule="atLeast"/>
        <w:ind w:left="720" w:right="307"/>
        <w:jc w:val="both"/>
        <w:rPr>
          <w:sz w:val="22"/>
          <w:szCs w:val="22"/>
        </w:rPr>
      </w:pPr>
    </w:p>
    <w:p w14:paraId="63EDBD8D" w14:textId="77777777" w:rsidR="00AC6F71" w:rsidRPr="00FE40F0" w:rsidRDefault="00AC6F71" w:rsidP="00AC6F71">
      <w:pPr>
        <w:pStyle w:val="CM12"/>
        <w:spacing w:line="253" w:lineRule="atLeast"/>
        <w:ind w:right="307"/>
        <w:jc w:val="both"/>
        <w:rPr>
          <w:sz w:val="22"/>
          <w:szCs w:val="22"/>
        </w:rPr>
      </w:pPr>
      <w:r w:rsidRPr="00FE40F0">
        <w:rPr>
          <w:sz w:val="22"/>
          <w:szCs w:val="22"/>
        </w:rPr>
        <w:t xml:space="preserve">1984-1988 </w:t>
      </w:r>
      <w:r w:rsidRPr="00FE40F0">
        <w:rPr>
          <w:sz w:val="22"/>
          <w:szCs w:val="22"/>
        </w:rPr>
        <w:tab/>
      </w:r>
      <w:r w:rsidRPr="00FE40F0">
        <w:rPr>
          <w:sz w:val="22"/>
          <w:szCs w:val="22"/>
        </w:rPr>
        <w:tab/>
        <w:t xml:space="preserve">Merit Scholarship from Secondary and Higher Secondary Educational Board, </w:t>
      </w:r>
    </w:p>
    <w:p w14:paraId="328DB84B" w14:textId="77777777" w:rsidR="00AC6F71" w:rsidRPr="00FE40F0" w:rsidRDefault="00AC6F71" w:rsidP="00AC6F71">
      <w:pPr>
        <w:pStyle w:val="CM12"/>
        <w:spacing w:line="253" w:lineRule="atLeast"/>
        <w:ind w:left="1440" w:right="307" w:firstLine="720"/>
        <w:jc w:val="both"/>
        <w:rPr>
          <w:sz w:val="22"/>
          <w:szCs w:val="22"/>
        </w:rPr>
      </w:pPr>
      <w:proofErr w:type="spellStart"/>
      <w:r w:rsidRPr="00FE40F0">
        <w:rPr>
          <w:sz w:val="22"/>
          <w:szCs w:val="22"/>
        </w:rPr>
        <w:t>Rajshahi</w:t>
      </w:r>
      <w:proofErr w:type="spellEnd"/>
      <w:r w:rsidRPr="00FE40F0">
        <w:rPr>
          <w:sz w:val="22"/>
          <w:szCs w:val="22"/>
        </w:rPr>
        <w:t xml:space="preserve">, Bangladesh. </w:t>
      </w:r>
    </w:p>
    <w:p w14:paraId="2669C614" w14:textId="77777777" w:rsidR="00AC6F71" w:rsidRPr="00FE40F0" w:rsidRDefault="00AC6F71" w:rsidP="00F755CB">
      <w:pPr>
        <w:pStyle w:val="Default"/>
        <w:jc w:val="both"/>
        <w:rPr>
          <w:color w:val="auto"/>
          <w:sz w:val="22"/>
          <w:szCs w:val="22"/>
        </w:rPr>
      </w:pPr>
    </w:p>
    <w:p w14:paraId="7441146C" w14:textId="06625044" w:rsidR="00B06223" w:rsidRPr="00FE40F0" w:rsidRDefault="00492BA1" w:rsidP="00F755CB">
      <w:pPr>
        <w:pStyle w:val="CM12"/>
        <w:spacing w:line="260" w:lineRule="atLeast"/>
        <w:jc w:val="both"/>
        <w:rPr>
          <w:b/>
          <w:bCs/>
          <w:sz w:val="22"/>
          <w:szCs w:val="22"/>
          <w:u w:val="single"/>
        </w:rPr>
      </w:pPr>
      <w:r w:rsidRPr="00FE40F0">
        <w:rPr>
          <w:b/>
          <w:bCs/>
          <w:sz w:val="22"/>
          <w:szCs w:val="22"/>
          <w:u w:val="single"/>
        </w:rPr>
        <w:t>Conference Abstracts</w:t>
      </w:r>
      <w:r w:rsidR="007E5514" w:rsidRPr="00FE40F0">
        <w:rPr>
          <w:b/>
          <w:bCs/>
          <w:sz w:val="22"/>
          <w:szCs w:val="22"/>
          <w:u w:val="single"/>
        </w:rPr>
        <w:t xml:space="preserve"> (posters)</w:t>
      </w:r>
      <w:r w:rsidR="00023B45" w:rsidRPr="00FE40F0">
        <w:rPr>
          <w:b/>
          <w:bCs/>
          <w:sz w:val="22"/>
          <w:szCs w:val="22"/>
          <w:u w:val="single"/>
        </w:rPr>
        <w:t xml:space="preserve"> and oral presentations: more than </w:t>
      </w:r>
      <w:r w:rsidR="00862871">
        <w:rPr>
          <w:b/>
          <w:bCs/>
          <w:sz w:val="22"/>
          <w:szCs w:val="22"/>
          <w:u w:val="single"/>
        </w:rPr>
        <w:t>5</w:t>
      </w:r>
      <w:r w:rsidR="00023B45" w:rsidRPr="00FE40F0">
        <w:rPr>
          <w:b/>
          <w:bCs/>
          <w:sz w:val="22"/>
          <w:szCs w:val="22"/>
          <w:u w:val="single"/>
        </w:rPr>
        <w:t>0 (2004-202</w:t>
      </w:r>
      <w:r w:rsidR="00862871">
        <w:rPr>
          <w:b/>
          <w:bCs/>
          <w:sz w:val="22"/>
          <w:szCs w:val="22"/>
          <w:u w:val="single"/>
        </w:rPr>
        <w:t>2</w:t>
      </w:r>
      <w:r w:rsidR="00023B45" w:rsidRPr="00FE40F0">
        <w:rPr>
          <w:b/>
          <w:bCs/>
          <w:sz w:val="22"/>
          <w:szCs w:val="22"/>
          <w:u w:val="single"/>
        </w:rPr>
        <w:t>)</w:t>
      </w:r>
    </w:p>
    <w:p w14:paraId="204C7C95" w14:textId="77777777" w:rsidR="00862871" w:rsidRDefault="00862871" w:rsidP="00C81F04">
      <w:pPr>
        <w:pStyle w:val="CM12"/>
        <w:spacing w:line="260" w:lineRule="atLeast"/>
        <w:rPr>
          <w:b/>
          <w:bCs/>
          <w:sz w:val="22"/>
          <w:szCs w:val="22"/>
          <w:u w:val="single"/>
        </w:rPr>
      </w:pPr>
    </w:p>
    <w:p w14:paraId="3A4606CD" w14:textId="04ADF2E9" w:rsidR="00C81F04" w:rsidRPr="00FE40F0" w:rsidRDefault="00B3301C" w:rsidP="00C81F04">
      <w:pPr>
        <w:pStyle w:val="CM12"/>
        <w:spacing w:line="260" w:lineRule="atLeast"/>
        <w:rPr>
          <w:b/>
          <w:bCs/>
          <w:sz w:val="22"/>
          <w:szCs w:val="22"/>
          <w:u w:val="single"/>
        </w:rPr>
      </w:pPr>
      <w:r w:rsidRPr="00FE40F0">
        <w:rPr>
          <w:b/>
          <w:bCs/>
          <w:sz w:val="22"/>
          <w:szCs w:val="22"/>
          <w:u w:val="single"/>
        </w:rPr>
        <w:t>Selected o</w:t>
      </w:r>
      <w:r w:rsidR="00C81F04" w:rsidRPr="00FE40F0">
        <w:rPr>
          <w:b/>
          <w:bCs/>
          <w:sz w:val="22"/>
          <w:szCs w:val="22"/>
          <w:u w:val="single"/>
        </w:rPr>
        <w:t>ral Presentations</w:t>
      </w:r>
      <w:r w:rsidR="00BB3208" w:rsidRPr="00FE40F0">
        <w:rPr>
          <w:b/>
          <w:bCs/>
          <w:sz w:val="22"/>
          <w:szCs w:val="22"/>
          <w:u w:val="single"/>
        </w:rPr>
        <w:t xml:space="preserve"> (2008-202</w:t>
      </w:r>
      <w:r w:rsidR="00E518FB">
        <w:rPr>
          <w:b/>
          <w:bCs/>
          <w:sz w:val="22"/>
          <w:szCs w:val="22"/>
          <w:u w:val="single"/>
        </w:rPr>
        <w:t>2</w:t>
      </w:r>
      <w:r w:rsidR="00BB3208" w:rsidRPr="00FE40F0">
        <w:rPr>
          <w:b/>
          <w:bCs/>
          <w:sz w:val="22"/>
          <w:szCs w:val="22"/>
          <w:u w:val="single"/>
        </w:rPr>
        <w:t>)</w:t>
      </w:r>
    </w:p>
    <w:p w14:paraId="239982BC" w14:textId="77777777" w:rsidR="00241C5E" w:rsidRPr="00FE40F0" w:rsidRDefault="00241C5E" w:rsidP="00241C5E">
      <w:pPr>
        <w:pStyle w:val="Default"/>
        <w:rPr>
          <w:sz w:val="22"/>
          <w:szCs w:val="22"/>
        </w:rPr>
      </w:pPr>
    </w:p>
    <w:p w14:paraId="062F9D0E" w14:textId="19A8830E" w:rsidR="00862871" w:rsidRDefault="00862871" w:rsidP="00C81F04">
      <w:pPr>
        <w:pStyle w:val="CM13"/>
        <w:spacing w:line="253" w:lineRule="atLeast"/>
        <w:jc w:val="both"/>
        <w:rPr>
          <w:b/>
          <w:bCs/>
          <w:sz w:val="22"/>
          <w:szCs w:val="22"/>
        </w:rPr>
      </w:pPr>
      <w:r w:rsidRPr="003605EB">
        <w:rPr>
          <w:b/>
          <w:bCs/>
          <w:sz w:val="22"/>
          <w:szCs w:val="22"/>
        </w:rPr>
        <w:t>Rahman MM</w:t>
      </w:r>
      <w:r>
        <w:rPr>
          <w:sz w:val="22"/>
          <w:szCs w:val="22"/>
        </w:rPr>
        <w:t xml:space="preserve">, Oosterom F, Enow JA, Hossain M, </w:t>
      </w:r>
      <w:proofErr w:type="spellStart"/>
      <w:r>
        <w:rPr>
          <w:sz w:val="22"/>
          <w:szCs w:val="22"/>
        </w:rPr>
        <w:t>Gutirrez</w:t>
      </w:r>
      <w:proofErr w:type="spellEnd"/>
      <w:r>
        <w:rPr>
          <w:sz w:val="22"/>
          <w:szCs w:val="22"/>
        </w:rPr>
        <w:t xml:space="preserve">-Jensen AD, Cashen M, Everts A, Lowe K, Kilbourne J, </w:t>
      </w:r>
      <w:proofErr w:type="spellStart"/>
      <w:r>
        <w:rPr>
          <w:sz w:val="22"/>
          <w:szCs w:val="22"/>
        </w:rPr>
        <w:t>Daggert-Vondras</w:t>
      </w:r>
      <w:proofErr w:type="spellEnd"/>
      <w:r>
        <w:rPr>
          <w:sz w:val="22"/>
          <w:szCs w:val="22"/>
        </w:rPr>
        <w:t xml:space="preserve"> J, Karr TL, McFadden G. A novel anti-cancer co-therapy using nuclear export inhibitor Selinexor plus oncolytic myxoma virus. 14</w:t>
      </w:r>
      <w:r w:rsidRPr="00862871">
        <w:rPr>
          <w:sz w:val="22"/>
          <w:szCs w:val="22"/>
          <w:vertAlign w:val="superscript"/>
        </w:rPr>
        <w:t>th</w:t>
      </w:r>
      <w:r>
        <w:rPr>
          <w:sz w:val="22"/>
          <w:szCs w:val="22"/>
        </w:rPr>
        <w:t xml:space="preserve"> International Oncolytic Virotherapy Conference, </w:t>
      </w:r>
      <w:proofErr w:type="spellStart"/>
      <w:r>
        <w:rPr>
          <w:sz w:val="22"/>
          <w:szCs w:val="22"/>
        </w:rPr>
        <w:t>Karuizawa</w:t>
      </w:r>
      <w:proofErr w:type="spellEnd"/>
      <w:r>
        <w:rPr>
          <w:sz w:val="22"/>
          <w:szCs w:val="22"/>
        </w:rPr>
        <w:t>, Nagano, Japan, October 23-26, 2022.</w:t>
      </w:r>
    </w:p>
    <w:p w14:paraId="6B914CAE" w14:textId="77777777" w:rsidR="00862871" w:rsidRDefault="00862871" w:rsidP="00C81F04">
      <w:pPr>
        <w:pStyle w:val="CM13"/>
        <w:spacing w:line="253" w:lineRule="atLeast"/>
        <w:jc w:val="both"/>
        <w:rPr>
          <w:b/>
          <w:bCs/>
          <w:sz w:val="22"/>
          <w:szCs w:val="22"/>
        </w:rPr>
      </w:pPr>
    </w:p>
    <w:p w14:paraId="06458D99" w14:textId="6387CB5B" w:rsidR="00E518FB" w:rsidRDefault="001E16DE" w:rsidP="00C81F04">
      <w:pPr>
        <w:pStyle w:val="CM13"/>
        <w:spacing w:line="253" w:lineRule="atLeast"/>
        <w:jc w:val="both"/>
        <w:rPr>
          <w:sz w:val="22"/>
          <w:szCs w:val="22"/>
        </w:rPr>
      </w:pPr>
      <w:r w:rsidRPr="00FE40F0">
        <w:rPr>
          <w:b/>
          <w:bCs/>
          <w:sz w:val="22"/>
          <w:szCs w:val="22"/>
        </w:rPr>
        <w:t>Rahman, MM</w:t>
      </w:r>
      <w:r w:rsidRPr="00FE40F0">
        <w:rPr>
          <w:sz w:val="22"/>
          <w:szCs w:val="22"/>
        </w:rPr>
        <w:t xml:space="preserve">, Gutierrez-Jensen A and McFadden G. The role of the DEAD box helicase superfamily on the host and cellular tropism of myxoma virus. American Society for Virology. 37th Annual Meeting, University of Maryland, College Park, Maryland, July 14-18, 2018. </w:t>
      </w:r>
    </w:p>
    <w:p w14:paraId="065FEA91" w14:textId="77777777" w:rsidR="00E518FB" w:rsidRDefault="00E518FB" w:rsidP="00E518FB">
      <w:pPr>
        <w:pStyle w:val="Default"/>
        <w:rPr>
          <w:sz w:val="22"/>
          <w:szCs w:val="22"/>
        </w:rPr>
      </w:pPr>
    </w:p>
    <w:p w14:paraId="3555E466" w14:textId="117CB766" w:rsidR="00E518FB" w:rsidRDefault="00862871" w:rsidP="00E518FB">
      <w:pPr>
        <w:pStyle w:val="Default"/>
        <w:rPr>
          <w:sz w:val="22"/>
          <w:szCs w:val="22"/>
        </w:rPr>
      </w:pPr>
      <w:r w:rsidRPr="00862871">
        <w:rPr>
          <w:b/>
          <w:bCs/>
          <w:sz w:val="22"/>
          <w:szCs w:val="22"/>
        </w:rPr>
        <w:t>Rahman, MM</w:t>
      </w:r>
      <w:r>
        <w:rPr>
          <w:sz w:val="22"/>
          <w:szCs w:val="22"/>
        </w:rPr>
        <w:t xml:space="preserve">. </w:t>
      </w:r>
      <w:r w:rsidR="00E518FB" w:rsidRPr="00FE40F0">
        <w:rPr>
          <w:sz w:val="22"/>
          <w:szCs w:val="22"/>
        </w:rPr>
        <w:t xml:space="preserve">Biodesign Town Hall meeting, Arizona State, University, Tempe, AZ, January 10, 2018. Cellular and host tropism of oncolytic myxoma virus. </w:t>
      </w:r>
    </w:p>
    <w:p w14:paraId="564BE9FB" w14:textId="395C1907" w:rsidR="00E518FB" w:rsidRDefault="00E518FB" w:rsidP="00E518FB">
      <w:pPr>
        <w:pStyle w:val="Default"/>
        <w:rPr>
          <w:sz w:val="22"/>
          <w:szCs w:val="22"/>
        </w:rPr>
      </w:pPr>
    </w:p>
    <w:p w14:paraId="1D38E907" w14:textId="5E4FDA4D" w:rsidR="00E518FB" w:rsidRDefault="00E518FB" w:rsidP="00E518FB">
      <w:pPr>
        <w:pStyle w:val="Default"/>
        <w:rPr>
          <w:sz w:val="22"/>
          <w:szCs w:val="22"/>
        </w:rPr>
      </w:pPr>
      <w:proofErr w:type="spellStart"/>
      <w:r w:rsidRPr="00FE40F0">
        <w:rPr>
          <w:sz w:val="22"/>
          <w:szCs w:val="22"/>
        </w:rPr>
        <w:t>Serfecz</w:t>
      </w:r>
      <w:proofErr w:type="spellEnd"/>
      <w:r w:rsidRPr="00FE40F0">
        <w:rPr>
          <w:sz w:val="22"/>
          <w:szCs w:val="22"/>
        </w:rPr>
        <w:t xml:space="preserve">, J, McFadden G, </w:t>
      </w:r>
      <w:r w:rsidRPr="00FE40F0">
        <w:rPr>
          <w:b/>
          <w:bCs/>
          <w:sz w:val="22"/>
          <w:szCs w:val="22"/>
        </w:rPr>
        <w:t>Rahman MM</w:t>
      </w:r>
      <w:r w:rsidRPr="00FE40F0">
        <w:rPr>
          <w:sz w:val="22"/>
          <w:szCs w:val="22"/>
        </w:rPr>
        <w:t xml:space="preserve"> and </w:t>
      </w:r>
      <w:proofErr w:type="spellStart"/>
      <w:r w:rsidRPr="00FE40F0">
        <w:rPr>
          <w:sz w:val="22"/>
          <w:szCs w:val="22"/>
        </w:rPr>
        <w:t>Renne</w:t>
      </w:r>
      <w:proofErr w:type="spellEnd"/>
      <w:r w:rsidRPr="00FE40F0">
        <w:rPr>
          <w:sz w:val="22"/>
          <w:szCs w:val="22"/>
        </w:rPr>
        <w:t xml:space="preserve"> R. The impact of eukaryotic </w:t>
      </w:r>
      <w:proofErr w:type="spellStart"/>
      <w:r w:rsidRPr="00FE40F0">
        <w:rPr>
          <w:sz w:val="22"/>
          <w:szCs w:val="22"/>
        </w:rPr>
        <w:t>DExD</w:t>
      </w:r>
      <w:proofErr w:type="spellEnd"/>
      <w:r w:rsidRPr="00FE40F0">
        <w:rPr>
          <w:sz w:val="22"/>
          <w:szCs w:val="22"/>
        </w:rPr>
        <w:t xml:space="preserve">/H box helicases on lytic replication of </w:t>
      </w:r>
      <w:proofErr w:type="spellStart"/>
      <w:r w:rsidRPr="00FE40F0">
        <w:rPr>
          <w:sz w:val="22"/>
          <w:szCs w:val="22"/>
        </w:rPr>
        <w:t>Kaposis</w:t>
      </w:r>
      <w:proofErr w:type="spellEnd"/>
      <w:r w:rsidRPr="00FE40F0">
        <w:rPr>
          <w:sz w:val="22"/>
          <w:szCs w:val="22"/>
        </w:rPr>
        <w:t xml:space="preserve"> sarcoma associated herpesvirus. 2016 Southeastern regional virology conference (SERVC), Atlanta, GA</w:t>
      </w:r>
    </w:p>
    <w:p w14:paraId="38769EA7" w14:textId="39B14EF9" w:rsidR="00E518FB" w:rsidRDefault="00E518FB" w:rsidP="00E518FB">
      <w:pPr>
        <w:pStyle w:val="Default"/>
        <w:rPr>
          <w:sz w:val="22"/>
          <w:szCs w:val="22"/>
        </w:rPr>
      </w:pPr>
    </w:p>
    <w:p w14:paraId="5525A097" w14:textId="3BAC3D87" w:rsidR="00E518FB" w:rsidRDefault="00E518FB" w:rsidP="00E518FB">
      <w:pPr>
        <w:pStyle w:val="CM13"/>
        <w:spacing w:line="253" w:lineRule="atLeast"/>
        <w:jc w:val="both"/>
        <w:rPr>
          <w:sz w:val="22"/>
          <w:szCs w:val="22"/>
        </w:rPr>
      </w:pPr>
      <w:r w:rsidRPr="00FE40F0">
        <w:rPr>
          <w:b/>
          <w:sz w:val="22"/>
          <w:szCs w:val="22"/>
        </w:rPr>
        <w:t>Rahman, M.M.</w:t>
      </w:r>
      <w:r w:rsidRPr="00FE40F0">
        <w:rPr>
          <w:sz w:val="22"/>
          <w:szCs w:val="22"/>
        </w:rPr>
        <w:t xml:space="preserve">, Lemos de </w:t>
      </w:r>
      <w:proofErr w:type="spellStart"/>
      <w:r w:rsidRPr="00FE40F0">
        <w:rPr>
          <w:sz w:val="22"/>
          <w:szCs w:val="22"/>
        </w:rPr>
        <w:t>matos</w:t>
      </w:r>
      <w:proofErr w:type="spellEnd"/>
      <w:r w:rsidRPr="00FE40F0">
        <w:rPr>
          <w:sz w:val="22"/>
          <w:szCs w:val="22"/>
        </w:rPr>
        <w:t>, A., Dhillon, J.D. and McFadden, G. Species specific inhibition of type I IFN responses by the dsRNA-binding protein M029 can alter Myxoma virus (MYXV) tropism even in the absence of PKR. American Society for Virology. 34th Annual Meeting, Western University London ON, Canada, July 11-15, 2015.</w:t>
      </w:r>
    </w:p>
    <w:p w14:paraId="6520E5D9" w14:textId="77777777" w:rsidR="00E518FB" w:rsidRDefault="00E518FB" w:rsidP="00E518FB">
      <w:pPr>
        <w:pStyle w:val="CM13"/>
        <w:spacing w:line="253" w:lineRule="atLeast"/>
        <w:jc w:val="both"/>
        <w:rPr>
          <w:b/>
          <w:bCs/>
          <w:sz w:val="22"/>
          <w:szCs w:val="22"/>
        </w:rPr>
      </w:pPr>
    </w:p>
    <w:p w14:paraId="651F5C65" w14:textId="4AA633E0" w:rsidR="00E518FB" w:rsidRPr="00FE40F0" w:rsidRDefault="00E518FB" w:rsidP="00E518FB">
      <w:pPr>
        <w:pStyle w:val="CM13"/>
        <w:spacing w:line="253" w:lineRule="atLeast"/>
        <w:jc w:val="both"/>
        <w:rPr>
          <w:sz w:val="22"/>
          <w:szCs w:val="22"/>
        </w:rPr>
      </w:pPr>
      <w:r w:rsidRPr="00FE40F0">
        <w:rPr>
          <w:b/>
          <w:bCs/>
          <w:sz w:val="22"/>
          <w:szCs w:val="22"/>
        </w:rPr>
        <w:t>Rahman, M.M.</w:t>
      </w:r>
      <w:r w:rsidRPr="00FE40F0">
        <w:rPr>
          <w:sz w:val="22"/>
          <w:szCs w:val="22"/>
        </w:rPr>
        <w:t xml:space="preserve">, Bagdassarian, E., Ali, M.A.M. and McFadden, G. Myxoma virus M029 and Vaccinia E3 are orthologous ds-RNA-binding proteins that possess similar host-range functions but differ in their ability to block type I IFN. 2014 International poxvirus, </w:t>
      </w:r>
      <w:proofErr w:type="spellStart"/>
      <w:r w:rsidRPr="00FE40F0">
        <w:rPr>
          <w:sz w:val="22"/>
          <w:szCs w:val="22"/>
        </w:rPr>
        <w:t>Asfarvirus</w:t>
      </w:r>
      <w:proofErr w:type="spellEnd"/>
      <w:r w:rsidRPr="00FE40F0">
        <w:rPr>
          <w:sz w:val="22"/>
          <w:szCs w:val="22"/>
        </w:rPr>
        <w:t>, and Iridovirus conference, Victoria, BC, Canada, September 26-30, 2014.</w:t>
      </w:r>
    </w:p>
    <w:p w14:paraId="462C1519" w14:textId="77777777" w:rsidR="00E518FB" w:rsidRDefault="00E518FB" w:rsidP="00E518FB">
      <w:pPr>
        <w:pStyle w:val="CM12"/>
        <w:spacing w:line="253" w:lineRule="atLeast"/>
        <w:jc w:val="both"/>
        <w:rPr>
          <w:sz w:val="22"/>
          <w:szCs w:val="22"/>
        </w:rPr>
      </w:pPr>
    </w:p>
    <w:p w14:paraId="4C393B56" w14:textId="6FD79212" w:rsidR="00E518FB" w:rsidRPr="00FE40F0" w:rsidRDefault="00E518FB" w:rsidP="00E518FB">
      <w:pPr>
        <w:pStyle w:val="CM12"/>
        <w:spacing w:line="253" w:lineRule="atLeast"/>
        <w:jc w:val="both"/>
        <w:rPr>
          <w:sz w:val="22"/>
          <w:szCs w:val="22"/>
        </w:rPr>
      </w:pPr>
      <w:r w:rsidRPr="00E518FB">
        <w:rPr>
          <w:b/>
          <w:bCs/>
          <w:sz w:val="22"/>
          <w:szCs w:val="22"/>
        </w:rPr>
        <w:t>Rahman, M.M.</w:t>
      </w:r>
      <w:r>
        <w:rPr>
          <w:sz w:val="22"/>
          <w:szCs w:val="22"/>
        </w:rPr>
        <w:t xml:space="preserve">, </w:t>
      </w:r>
      <w:r w:rsidRPr="00FE40F0">
        <w:rPr>
          <w:sz w:val="22"/>
          <w:szCs w:val="22"/>
        </w:rPr>
        <w:t xml:space="preserve">Manipulation of host signaling pathways by Myxoma virus-encoded immunomodulatory proteins regulate viral replication and tropism in human cancer cells, Dept of Molecular Genetics and Microbiology, UF, Seminar series, April 22, 2014. </w:t>
      </w:r>
    </w:p>
    <w:p w14:paraId="59C13BC8" w14:textId="2829A439" w:rsidR="00E518FB" w:rsidRDefault="00E518FB" w:rsidP="00E518FB">
      <w:pPr>
        <w:pStyle w:val="Default"/>
      </w:pPr>
    </w:p>
    <w:p w14:paraId="3DBC301D" w14:textId="77777777" w:rsidR="00E518FB" w:rsidRPr="00FE40F0" w:rsidRDefault="00E518FB" w:rsidP="00E518FB">
      <w:pPr>
        <w:pStyle w:val="CM6"/>
        <w:rPr>
          <w:sz w:val="22"/>
          <w:szCs w:val="22"/>
        </w:rPr>
      </w:pPr>
      <w:r w:rsidRPr="00FE40F0">
        <w:rPr>
          <w:b/>
          <w:bCs/>
          <w:sz w:val="22"/>
          <w:szCs w:val="22"/>
        </w:rPr>
        <w:t>Rahman, M.M.,</w:t>
      </w:r>
      <w:r w:rsidRPr="00FE40F0">
        <w:rPr>
          <w:sz w:val="22"/>
          <w:szCs w:val="22"/>
        </w:rPr>
        <w:t xml:space="preserve"> Liu, J., Chan, W.M., Rothenburg, S. and McFadden. G., Myxoma virus protein M029 modulates the functions of both PKR and RHA/DHX9 to promote expanded host tropism and viral replication. American Society for Virology. 32nd Annual Meeting, Penn State’s University Park Campus, State College, Pennsylvania, July 20-24, 2013. </w:t>
      </w:r>
    </w:p>
    <w:p w14:paraId="608DDF4B" w14:textId="77777777" w:rsidR="00E518FB" w:rsidRPr="00E518FB" w:rsidRDefault="00E518FB" w:rsidP="00E518FB">
      <w:pPr>
        <w:pStyle w:val="Default"/>
      </w:pPr>
    </w:p>
    <w:p w14:paraId="370EE201" w14:textId="0B0CFF9F" w:rsidR="00E518FB" w:rsidRPr="00FE40F0" w:rsidRDefault="00E518FB" w:rsidP="00E518FB">
      <w:pPr>
        <w:pStyle w:val="CM6"/>
        <w:rPr>
          <w:sz w:val="22"/>
          <w:szCs w:val="22"/>
        </w:rPr>
      </w:pPr>
      <w:r w:rsidRPr="00E518FB">
        <w:rPr>
          <w:b/>
          <w:bCs/>
          <w:sz w:val="22"/>
          <w:szCs w:val="22"/>
        </w:rPr>
        <w:t>Rahman, M.M</w:t>
      </w:r>
      <w:r>
        <w:rPr>
          <w:sz w:val="22"/>
          <w:szCs w:val="22"/>
        </w:rPr>
        <w:t xml:space="preserve">., </w:t>
      </w:r>
      <w:r w:rsidRPr="00FE40F0">
        <w:rPr>
          <w:sz w:val="22"/>
          <w:szCs w:val="22"/>
        </w:rPr>
        <w:t xml:space="preserve">Myxoma virus manipulation of the cellular signaling pathways by immunomodulatory proteins, Dept of Molecular Genetics and Microbiology, UF, Seminar series, May 14, 2013. </w:t>
      </w:r>
    </w:p>
    <w:p w14:paraId="622F8C48" w14:textId="77777777" w:rsidR="00E518FB" w:rsidRPr="00FE40F0" w:rsidRDefault="00E518FB" w:rsidP="00E518FB">
      <w:pPr>
        <w:pStyle w:val="Default"/>
        <w:rPr>
          <w:sz w:val="22"/>
          <w:szCs w:val="22"/>
        </w:rPr>
      </w:pPr>
    </w:p>
    <w:p w14:paraId="6ADEEC31" w14:textId="77777777" w:rsidR="00E518FB" w:rsidRPr="00FE40F0" w:rsidRDefault="00E518FB" w:rsidP="00E518FB">
      <w:pPr>
        <w:pStyle w:val="CM12"/>
        <w:spacing w:line="260" w:lineRule="atLeast"/>
        <w:rPr>
          <w:sz w:val="22"/>
          <w:szCs w:val="22"/>
        </w:rPr>
      </w:pPr>
      <w:r w:rsidRPr="00FE40F0">
        <w:rPr>
          <w:b/>
          <w:bCs/>
          <w:sz w:val="22"/>
          <w:szCs w:val="22"/>
        </w:rPr>
        <w:t>Rahman, M.M.,</w:t>
      </w:r>
      <w:r w:rsidRPr="00FE40F0">
        <w:rPr>
          <w:sz w:val="22"/>
          <w:szCs w:val="22"/>
        </w:rPr>
        <w:t xml:space="preserve"> Liu, J., Rothenburg, S. and McFadden. G., Myxoma virus protein M029 is a truncated ortholog of the vaccinia E3L encoded double stranded-RNA binding protein with extreme cell host range functionality. The XIX international poxvirus, </w:t>
      </w:r>
      <w:proofErr w:type="spellStart"/>
      <w:r w:rsidRPr="00FE40F0">
        <w:rPr>
          <w:sz w:val="22"/>
          <w:szCs w:val="22"/>
        </w:rPr>
        <w:t>Asfarvirus</w:t>
      </w:r>
      <w:proofErr w:type="spellEnd"/>
      <w:r w:rsidRPr="00FE40F0">
        <w:rPr>
          <w:sz w:val="22"/>
          <w:szCs w:val="22"/>
        </w:rPr>
        <w:t xml:space="preserve">, and Iridovirus conference, Salamanca, Spain, June 24-28, 2012 </w:t>
      </w:r>
    </w:p>
    <w:p w14:paraId="26D408F1" w14:textId="268AEC95" w:rsidR="00C81F04" w:rsidRDefault="00C81F04" w:rsidP="00C81F04">
      <w:pPr>
        <w:pStyle w:val="CM13"/>
        <w:spacing w:line="253" w:lineRule="atLeast"/>
        <w:jc w:val="both"/>
        <w:rPr>
          <w:sz w:val="22"/>
          <w:szCs w:val="22"/>
        </w:rPr>
      </w:pPr>
    </w:p>
    <w:p w14:paraId="1250964F" w14:textId="7DDC4C60" w:rsidR="00E518FB" w:rsidRPr="00FE40F0" w:rsidRDefault="00E518FB" w:rsidP="00E518FB">
      <w:pPr>
        <w:pStyle w:val="CM12"/>
        <w:spacing w:line="260" w:lineRule="atLeast"/>
        <w:rPr>
          <w:sz w:val="22"/>
          <w:szCs w:val="22"/>
        </w:rPr>
      </w:pPr>
      <w:r w:rsidRPr="00E518FB">
        <w:rPr>
          <w:b/>
          <w:bCs/>
          <w:sz w:val="22"/>
          <w:szCs w:val="22"/>
        </w:rPr>
        <w:t>Rahman, M.M</w:t>
      </w:r>
      <w:r>
        <w:rPr>
          <w:sz w:val="22"/>
          <w:szCs w:val="22"/>
        </w:rPr>
        <w:t xml:space="preserve">., </w:t>
      </w:r>
      <w:r w:rsidRPr="00FE40F0">
        <w:rPr>
          <w:sz w:val="22"/>
          <w:szCs w:val="22"/>
        </w:rPr>
        <w:t xml:space="preserve">Role of M029, a dsRNA binding protein in determining Myxoma virus pathogenicity and host tropism, Dept of Molecular Genetics and Microbiology, UF, Seminar series, June 2012. </w:t>
      </w:r>
    </w:p>
    <w:p w14:paraId="3AA2CAF3" w14:textId="77777777" w:rsidR="00E518FB" w:rsidRPr="00E518FB" w:rsidRDefault="00E518FB" w:rsidP="00E518FB">
      <w:pPr>
        <w:pStyle w:val="Default"/>
      </w:pPr>
    </w:p>
    <w:p w14:paraId="189D588C" w14:textId="77777777" w:rsidR="00E518FB" w:rsidRPr="00FE40F0" w:rsidRDefault="00E518FB" w:rsidP="00E518FB">
      <w:pPr>
        <w:pStyle w:val="CM12"/>
        <w:spacing w:line="240" w:lineRule="atLeast"/>
        <w:rPr>
          <w:sz w:val="22"/>
          <w:szCs w:val="22"/>
        </w:rPr>
      </w:pPr>
      <w:r w:rsidRPr="00FE40F0">
        <w:rPr>
          <w:b/>
          <w:bCs/>
          <w:sz w:val="22"/>
          <w:szCs w:val="22"/>
        </w:rPr>
        <w:t>Rahman, M.M.</w:t>
      </w:r>
      <w:r w:rsidRPr="00FE40F0">
        <w:rPr>
          <w:sz w:val="22"/>
          <w:szCs w:val="22"/>
        </w:rPr>
        <w:t xml:space="preserve"> and McFadden. G., Myxoma virus lacking the pyrin-like protein M013 is sensed in human cells by NLRP3 and TLRs, which activate both the inflammasome and NF-</w:t>
      </w:r>
      <w:proofErr w:type="spellStart"/>
      <w:r w:rsidRPr="00FE40F0">
        <w:rPr>
          <w:sz w:val="22"/>
          <w:szCs w:val="22"/>
        </w:rPr>
        <w:t>kappaB</w:t>
      </w:r>
      <w:proofErr w:type="spellEnd"/>
      <w:r w:rsidRPr="00FE40F0">
        <w:rPr>
          <w:sz w:val="22"/>
          <w:szCs w:val="22"/>
        </w:rPr>
        <w:t xml:space="preserve"> innate </w:t>
      </w:r>
    </w:p>
    <w:p w14:paraId="675AA848" w14:textId="77777777" w:rsidR="00E518FB" w:rsidRPr="00FE40F0" w:rsidRDefault="00E518FB" w:rsidP="00E518FB">
      <w:pPr>
        <w:pStyle w:val="CM12"/>
        <w:spacing w:line="240" w:lineRule="atLeast"/>
        <w:rPr>
          <w:sz w:val="22"/>
          <w:szCs w:val="22"/>
        </w:rPr>
      </w:pPr>
      <w:r w:rsidRPr="00FE40F0">
        <w:rPr>
          <w:sz w:val="22"/>
          <w:szCs w:val="22"/>
        </w:rPr>
        <w:t>response pathways. American Society for Virology. 30th</w:t>
      </w:r>
      <w:r w:rsidRPr="00FE40F0">
        <w:rPr>
          <w:position w:val="10"/>
          <w:sz w:val="22"/>
          <w:szCs w:val="22"/>
          <w:vertAlign w:val="superscript"/>
        </w:rPr>
        <w:t xml:space="preserve"> </w:t>
      </w:r>
      <w:r w:rsidRPr="00FE40F0">
        <w:rPr>
          <w:sz w:val="22"/>
          <w:szCs w:val="22"/>
        </w:rPr>
        <w:t xml:space="preserve">Annual Meeting. University of Minnesota, Twin Cities, Minneapolis, July 16-20, 2011. </w:t>
      </w:r>
    </w:p>
    <w:p w14:paraId="1A0ABA83" w14:textId="641F658D" w:rsidR="00C81F04" w:rsidRDefault="00C81F04" w:rsidP="00C81F04">
      <w:pPr>
        <w:pStyle w:val="Default"/>
        <w:rPr>
          <w:sz w:val="22"/>
          <w:szCs w:val="22"/>
        </w:rPr>
      </w:pPr>
    </w:p>
    <w:p w14:paraId="2C589481" w14:textId="5D9CAAA9" w:rsidR="00E518FB" w:rsidRDefault="00E518FB" w:rsidP="00E518FB">
      <w:pPr>
        <w:pStyle w:val="CM12"/>
        <w:spacing w:line="260" w:lineRule="atLeast"/>
        <w:rPr>
          <w:sz w:val="22"/>
          <w:szCs w:val="22"/>
        </w:rPr>
      </w:pPr>
      <w:r w:rsidRPr="00FE40F0">
        <w:rPr>
          <w:b/>
          <w:bCs/>
          <w:sz w:val="22"/>
          <w:szCs w:val="22"/>
        </w:rPr>
        <w:t>Rahman, M.M</w:t>
      </w:r>
      <w:r w:rsidRPr="00FE40F0">
        <w:rPr>
          <w:sz w:val="22"/>
          <w:szCs w:val="22"/>
        </w:rPr>
        <w:t xml:space="preserve">. Mohamed, M.R. and McFadden G. Regulation of innate immune responses by Myxoma virus-encoded protein M013. The XVIII international poxvirus, </w:t>
      </w:r>
      <w:proofErr w:type="spellStart"/>
      <w:r w:rsidRPr="00FE40F0">
        <w:rPr>
          <w:sz w:val="22"/>
          <w:szCs w:val="22"/>
        </w:rPr>
        <w:t>Asfivirus</w:t>
      </w:r>
      <w:proofErr w:type="spellEnd"/>
      <w:r w:rsidRPr="00FE40F0">
        <w:rPr>
          <w:sz w:val="22"/>
          <w:szCs w:val="22"/>
        </w:rPr>
        <w:t xml:space="preserve">, and Iridovirus symposium, Sedona, Arizona, June 5-9, 2010 </w:t>
      </w:r>
    </w:p>
    <w:p w14:paraId="04FC3046" w14:textId="77777777" w:rsidR="00E518FB" w:rsidRDefault="00E518FB" w:rsidP="00E518FB">
      <w:pPr>
        <w:pStyle w:val="CM12"/>
        <w:spacing w:line="260" w:lineRule="atLeast"/>
        <w:rPr>
          <w:b/>
          <w:bCs/>
          <w:sz w:val="22"/>
          <w:szCs w:val="22"/>
        </w:rPr>
      </w:pPr>
    </w:p>
    <w:p w14:paraId="21BB4742" w14:textId="28A96108" w:rsidR="00E518FB" w:rsidRPr="00FE40F0" w:rsidRDefault="00E518FB" w:rsidP="00E518FB">
      <w:pPr>
        <w:pStyle w:val="CM12"/>
        <w:spacing w:line="260" w:lineRule="atLeast"/>
        <w:rPr>
          <w:sz w:val="22"/>
          <w:szCs w:val="22"/>
        </w:rPr>
      </w:pPr>
      <w:r w:rsidRPr="00FE40F0">
        <w:rPr>
          <w:b/>
          <w:bCs/>
          <w:sz w:val="22"/>
          <w:szCs w:val="22"/>
        </w:rPr>
        <w:t>Rahman, M.M</w:t>
      </w:r>
      <w:r w:rsidRPr="00FE40F0">
        <w:rPr>
          <w:sz w:val="22"/>
          <w:szCs w:val="22"/>
        </w:rPr>
        <w:t xml:space="preserve">., Mohamed, M.R., Smallwood, S., McFadden, G. Regulation of inflammatory responses by Myxoma virus-encoded PYRIN domain containing protein M013L. American Society for Virology, 28th Annual meeting, University of British Columbia, Vancouver, BC, Canada, July 11-15, 2009. </w:t>
      </w:r>
    </w:p>
    <w:p w14:paraId="5E4BEC76" w14:textId="77777777" w:rsidR="00E518FB" w:rsidRPr="00E518FB" w:rsidRDefault="00E518FB" w:rsidP="00E518FB">
      <w:pPr>
        <w:pStyle w:val="Default"/>
      </w:pPr>
    </w:p>
    <w:p w14:paraId="4D58D403" w14:textId="77777777" w:rsidR="00E518FB" w:rsidRPr="00FE40F0" w:rsidRDefault="00E518FB" w:rsidP="00E518FB">
      <w:pPr>
        <w:pStyle w:val="CM12"/>
        <w:spacing w:line="260" w:lineRule="atLeast"/>
        <w:rPr>
          <w:sz w:val="22"/>
          <w:szCs w:val="22"/>
        </w:rPr>
      </w:pPr>
      <w:r w:rsidRPr="00FE40F0">
        <w:rPr>
          <w:b/>
          <w:bCs/>
          <w:sz w:val="22"/>
          <w:szCs w:val="22"/>
        </w:rPr>
        <w:t>Rahman, M. M.</w:t>
      </w:r>
      <w:r w:rsidRPr="00FE40F0">
        <w:rPr>
          <w:sz w:val="22"/>
          <w:szCs w:val="22"/>
        </w:rPr>
        <w:t xml:space="preserve"> and McFadden, G. Inhibition of inflammatory responses by myxoma virus-encoded PYRIN domain containing protein. Tenth Southeastern regional virology conference, Georgia State University Atlanta, Georgia, April 4-6, 2008. </w:t>
      </w:r>
    </w:p>
    <w:p w14:paraId="2387D08E" w14:textId="77777777" w:rsidR="00E518FB" w:rsidRPr="00FE40F0" w:rsidRDefault="00E518FB" w:rsidP="00C81F04">
      <w:pPr>
        <w:pStyle w:val="Default"/>
        <w:rPr>
          <w:sz w:val="22"/>
          <w:szCs w:val="22"/>
        </w:rPr>
      </w:pPr>
    </w:p>
    <w:p w14:paraId="14A38D2D" w14:textId="77777777" w:rsidR="00670E79" w:rsidRPr="00FE40F0" w:rsidRDefault="00670E79" w:rsidP="00670E79">
      <w:pPr>
        <w:pStyle w:val="CM12"/>
        <w:jc w:val="both"/>
        <w:rPr>
          <w:sz w:val="22"/>
          <w:szCs w:val="22"/>
        </w:rPr>
      </w:pPr>
      <w:r w:rsidRPr="00FE40F0">
        <w:rPr>
          <w:b/>
          <w:bCs/>
          <w:sz w:val="22"/>
          <w:szCs w:val="22"/>
          <w:u w:val="single"/>
        </w:rPr>
        <w:t>Teaching</w:t>
      </w:r>
    </w:p>
    <w:p w14:paraId="616BA5BA" w14:textId="77777777" w:rsidR="00670E79" w:rsidRPr="00FE40F0" w:rsidRDefault="00670E79" w:rsidP="00670E79">
      <w:pPr>
        <w:pStyle w:val="CM12"/>
        <w:spacing w:line="253" w:lineRule="atLeast"/>
        <w:jc w:val="both"/>
        <w:rPr>
          <w:sz w:val="22"/>
          <w:szCs w:val="22"/>
        </w:rPr>
      </w:pPr>
    </w:p>
    <w:p w14:paraId="79C1BB1D" w14:textId="77777777" w:rsidR="00670E79" w:rsidRPr="00FE40F0" w:rsidRDefault="00670E79" w:rsidP="00670E79">
      <w:pPr>
        <w:pStyle w:val="CM12"/>
        <w:spacing w:line="253" w:lineRule="atLeast"/>
        <w:jc w:val="both"/>
        <w:rPr>
          <w:sz w:val="22"/>
          <w:szCs w:val="22"/>
        </w:rPr>
      </w:pPr>
      <w:r w:rsidRPr="00FE40F0">
        <w:rPr>
          <w:sz w:val="22"/>
          <w:szCs w:val="22"/>
        </w:rPr>
        <w:t>MCB 3020L</w:t>
      </w:r>
      <w:r w:rsidRPr="00FE40F0">
        <w:rPr>
          <w:sz w:val="22"/>
          <w:szCs w:val="22"/>
        </w:rPr>
        <w:tab/>
        <w:t xml:space="preserve">Basic Biology of </w:t>
      </w:r>
      <w:r w:rsidRPr="00FE40F0">
        <w:rPr>
          <w:sz w:val="22"/>
          <w:szCs w:val="22"/>
        </w:rPr>
        <w:tab/>
      </w:r>
      <w:r w:rsidRPr="00FE40F0">
        <w:rPr>
          <w:sz w:val="22"/>
          <w:szCs w:val="22"/>
        </w:rPr>
        <w:tab/>
        <w:t xml:space="preserve">Dept. of Microbiology &amp; Cell Science, </w:t>
      </w:r>
    </w:p>
    <w:p w14:paraId="183452FB" w14:textId="77777777" w:rsidR="00670E79" w:rsidRPr="00FE40F0" w:rsidRDefault="00670E79" w:rsidP="00670E79">
      <w:pPr>
        <w:pStyle w:val="CM12"/>
        <w:spacing w:line="253" w:lineRule="atLeast"/>
        <w:ind w:left="720" w:firstLine="720"/>
        <w:jc w:val="both"/>
        <w:rPr>
          <w:sz w:val="22"/>
          <w:szCs w:val="22"/>
        </w:rPr>
      </w:pPr>
      <w:r w:rsidRPr="00FE40F0">
        <w:rPr>
          <w:sz w:val="22"/>
          <w:szCs w:val="22"/>
        </w:rPr>
        <w:t>Microorganisms</w:t>
      </w:r>
      <w:r w:rsidRPr="00FE40F0">
        <w:rPr>
          <w:sz w:val="22"/>
          <w:szCs w:val="22"/>
        </w:rPr>
        <w:tab/>
      </w:r>
      <w:r w:rsidRPr="00FE40F0">
        <w:rPr>
          <w:sz w:val="22"/>
          <w:szCs w:val="22"/>
        </w:rPr>
        <w:tab/>
        <w:t>University of Florida.</w:t>
      </w:r>
    </w:p>
    <w:p w14:paraId="2A601C02" w14:textId="77777777" w:rsidR="00670E79" w:rsidRPr="00FE40F0" w:rsidRDefault="00670E79" w:rsidP="00670E79">
      <w:pPr>
        <w:pStyle w:val="CM12"/>
        <w:spacing w:line="253" w:lineRule="atLeast"/>
        <w:ind w:left="1440" w:hanging="1440"/>
        <w:jc w:val="both"/>
        <w:rPr>
          <w:sz w:val="22"/>
          <w:szCs w:val="22"/>
        </w:rPr>
      </w:pPr>
    </w:p>
    <w:p w14:paraId="441F54BD" w14:textId="77777777" w:rsidR="00670E79" w:rsidRPr="00FE40F0" w:rsidRDefault="00670E79" w:rsidP="00670E79">
      <w:pPr>
        <w:pStyle w:val="CM12"/>
        <w:spacing w:line="253" w:lineRule="atLeast"/>
        <w:ind w:left="1440" w:hanging="1440"/>
        <w:jc w:val="both"/>
        <w:rPr>
          <w:sz w:val="22"/>
          <w:szCs w:val="22"/>
        </w:rPr>
      </w:pPr>
      <w:r w:rsidRPr="00FE40F0">
        <w:rPr>
          <w:sz w:val="22"/>
          <w:szCs w:val="22"/>
        </w:rPr>
        <w:t>GMS 7191</w:t>
      </w:r>
      <w:r w:rsidRPr="00FE40F0">
        <w:rPr>
          <w:sz w:val="22"/>
          <w:szCs w:val="22"/>
        </w:rPr>
        <w:tab/>
        <w:t>MGM Research Conference</w:t>
      </w:r>
      <w:r w:rsidRPr="00FE40F0">
        <w:rPr>
          <w:sz w:val="22"/>
          <w:szCs w:val="22"/>
        </w:rPr>
        <w:tab/>
        <w:t xml:space="preserve">Dept. of Molecular Genetics &amp; </w:t>
      </w:r>
    </w:p>
    <w:p w14:paraId="0102B29A" w14:textId="77777777" w:rsidR="00670E79" w:rsidRPr="00FE40F0" w:rsidRDefault="00670E79" w:rsidP="00670E79">
      <w:pPr>
        <w:pStyle w:val="CM12"/>
        <w:spacing w:line="253" w:lineRule="atLeast"/>
        <w:ind w:left="3600" w:firstLine="720"/>
        <w:jc w:val="both"/>
        <w:rPr>
          <w:sz w:val="22"/>
          <w:szCs w:val="22"/>
        </w:rPr>
      </w:pPr>
      <w:r w:rsidRPr="00FE40F0">
        <w:rPr>
          <w:sz w:val="22"/>
          <w:szCs w:val="22"/>
        </w:rPr>
        <w:t>Microbiology, University of Florida.</w:t>
      </w:r>
    </w:p>
    <w:p w14:paraId="5F8A6C8D" w14:textId="77777777" w:rsidR="00670E79" w:rsidRPr="00FE40F0" w:rsidRDefault="00670E79" w:rsidP="00670E79">
      <w:pPr>
        <w:pStyle w:val="CM12"/>
        <w:spacing w:line="253" w:lineRule="atLeast"/>
        <w:ind w:left="1440" w:hanging="1440"/>
        <w:jc w:val="both"/>
        <w:rPr>
          <w:sz w:val="22"/>
          <w:szCs w:val="22"/>
        </w:rPr>
      </w:pPr>
    </w:p>
    <w:p w14:paraId="5C733650" w14:textId="77777777" w:rsidR="00670E79" w:rsidRPr="00FE40F0" w:rsidRDefault="00670E79" w:rsidP="00670E79">
      <w:pPr>
        <w:pStyle w:val="CM12"/>
        <w:spacing w:line="253" w:lineRule="atLeast"/>
        <w:ind w:left="1440" w:hanging="1440"/>
        <w:jc w:val="both"/>
        <w:rPr>
          <w:sz w:val="22"/>
          <w:szCs w:val="22"/>
        </w:rPr>
      </w:pPr>
      <w:bookmarkStart w:id="2" w:name="_GoBack"/>
      <w:r w:rsidRPr="00FE40F0">
        <w:rPr>
          <w:sz w:val="22"/>
          <w:szCs w:val="22"/>
        </w:rPr>
        <w:t>GMS 6196</w:t>
      </w:r>
      <w:r w:rsidRPr="00FE40F0">
        <w:rPr>
          <w:sz w:val="22"/>
          <w:szCs w:val="22"/>
        </w:rPr>
        <w:tab/>
        <w:t>Virology Journal Club</w:t>
      </w:r>
      <w:r w:rsidRPr="00FE40F0">
        <w:rPr>
          <w:sz w:val="22"/>
          <w:szCs w:val="22"/>
        </w:rPr>
        <w:tab/>
      </w:r>
      <w:r w:rsidRPr="00FE40F0">
        <w:rPr>
          <w:sz w:val="22"/>
          <w:szCs w:val="22"/>
        </w:rPr>
        <w:tab/>
        <w:t xml:space="preserve">Dept. of Molecular Genetics &amp; </w:t>
      </w:r>
    </w:p>
    <w:p w14:paraId="4AF77F3E" w14:textId="77777777" w:rsidR="00670E79" w:rsidRPr="00FE40F0" w:rsidRDefault="00670E79" w:rsidP="00670E79">
      <w:pPr>
        <w:pStyle w:val="CM12"/>
        <w:spacing w:line="253" w:lineRule="atLeast"/>
        <w:ind w:left="3600" w:firstLine="720"/>
        <w:jc w:val="both"/>
        <w:rPr>
          <w:sz w:val="22"/>
          <w:szCs w:val="22"/>
        </w:rPr>
      </w:pPr>
      <w:r w:rsidRPr="00FE40F0">
        <w:rPr>
          <w:sz w:val="22"/>
          <w:szCs w:val="22"/>
        </w:rPr>
        <w:t>Microbiology, University of Florida</w:t>
      </w:r>
      <w:bookmarkEnd w:id="2"/>
      <w:r w:rsidRPr="00FE40F0">
        <w:rPr>
          <w:sz w:val="22"/>
          <w:szCs w:val="22"/>
        </w:rPr>
        <w:t>.</w:t>
      </w:r>
    </w:p>
    <w:p w14:paraId="13D941BF" w14:textId="77777777" w:rsidR="00670E79" w:rsidRPr="00FE40F0" w:rsidRDefault="00670E79" w:rsidP="00670E79">
      <w:pPr>
        <w:pStyle w:val="CM12"/>
        <w:spacing w:line="253" w:lineRule="atLeast"/>
        <w:jc w:val="both"/>
        <w:rPr>
          <w:sz w:val="22"/>
          <w:szCs w:val="22"/>
        </w:rPr>
      </w:pPr>
    </w:p>
    <w:p w14:paraId="10BBF629" w14:textId="77777777" w:rsidR="00670E79" w:rsidRPr="00FE40F0" w:rsidRDefault="00670E79" w:rsidP="00670E79">
      <w:pPr>
        <w:pStyle w:val="CM12"/>
        <w:spacing w:line="253" w:lineRule="atLeast"/>
        <w:ind w:left="1440" w:hanging="1440"/>
        <w:jc w:val="both"/>
        <w:rPr>
          <w:sz w:val="22"/>
          <w:szCs w:val="22"/>
        </w:rPr>
      </w:pPr>
      <w:proofErr w:type="spellStart"/>
      <w:r w:rsidRPr="00FE40F0">
        <w:rPr>
          <w:sz w:val="22"/>
          <w:szCs w:val="22"/>
        </w:rPr>
        <w:t>Viroholics</w:t>
      </w:r>
      <w:proofErr w:type="spellEnd"/>
      <w:r w:rsidRPr="00FE40F0">
        <w:rPr>
          <w:sz w:val="22"/>
          <w:szCs w:val="22"/>
        </w:rPr>
        <w:tab/>
        <w:t>Weekly virology seminar</w:t>
      </w:r>
      <w:r w:rsidRPr="00FE40F0">
        <w:rPr>
          <w:sz w:val="22"/>
          <w:szCs w:val="22"/>
        </w:rPr>
        <w:tab/>
        <w:t xml:space="preserve">Dept. of Molecular Genetics &amp; </w:t>
      </w:r>
    </w:p>
    <w:p w14:paraId="15DF3819" w14:textId="77777777" w:rsidR="00670E79" w:rsidRPr="00FE40F0" w:rsidRDefault="00670E79" w:rsidP="00670E79">
      <w:pPr>
        <w:pStyle w:val="CM12"/>
        <w:spacing w:line="253" w:lineRule="atLeast"/>
        <w:ind w:left="3600" w:firstLine="720"/>
        <w:jc w:val="both"/>
        <w:rPr>
          <w:sz w:val="22"/>
          <w:szCs w:val="22"/>
        </w:rPr>
      </w:pPr>
      <w:r w:rsidRPr="00FE40F0">
        <w:rPr>
          <w:sz w:val="22"/>
          <w:szCs w:val="22"/>
        </w:rPr>
        <w:t>Microbiology, University of Florida.</w:t>
      </w:r>
    </w:p>
    <w:p w14:paraId="2F77C936" w14:textId="77777777" w:rsidR="00670E79" w:rsidRPr="00FE40F0" w:rsidRDefault="00670E79" w:rsidP="00670E79">
      <w:pPr>
        <w:pStyle w:val="Default"/>
        <w:rPr>
          <w:sz w:val="22"/>
          <w:szCs w:val="22"/>
        </w:rPr>
      </w:pPr>
    </w:p>
    <w:p w14:paraId="216EE3F3" w14:textId="77777777" w:rsidR="00670E79" w:rsidRPr="00FE40F0" w:rsidRDefault="00670E79" w:rsidP="00670E79">
      <w:pPr>
        <w:pStyle w:val="Default"/>
        <w:rPr>
          <w:sz w:val="22"/>
          <w:szCs w:val="22"/>
        </w:rPr>
      </w:pPr>
      <w:r w:rsidRPr="00FE40F0">
        <w:rPr>
          <w:sz w:val="22"/>
          <w:szCs w:val="22"/>
        </w:rPr>
        <w:t>BIO 495</w:t>
      </w:r>
      <w:r w:rsidRPr="00FE40F0">
        <w:rPr>
          <w:sz w:val="22"/>
          <w:szCs w:val="22"/>
        </w:rPr>
        <w:tab/>
        <w:t>Undergraduate research</w:t>
      </w:r>
      <w:r w:rsidRPr="00FE40F0">
        <w:rPr>
          <w:sz w:val="22"/>
          <w:szCs w:val="22"/>
        </w:rPr>
        <w:tab/>
      </w:r>
      <w:r w:rsidRPr="00FE40F0">
        <w:rPr>
          <w:sz w:val="22"/>
          <w:szCs w:val="22"/>
        </w:rPr>
        <w:tab/>
        <w:t>School of life sciences, ASU</w:t>
      </w:r>
    </w:p>
    <w:p w14:paraId="362BB81F" w14:textId="77777777" w:rsidR="00670E79" w:rsidRPr="00FE40F0" w:rsidRDefault="00670E79" w:rsidP="00670E79">
      <w:pPr>
        <w:pStyle w:val="Default"/>
        <w:rPr>
          <w:sz w:val="22"/>
          <w:szCs w:val="22"/>
        </w:rPr>
      </w:pPr>
    </w:p>
    <w:p w14:paraId="464344BE" w14:textId="77777777" w:rsidR="00670E79" w:rsidRPr="00FE40F0" w:rsidRDefault="00670E79" w:rsidP="00670E79">
      <w:pPr>
        <w:pStyle w:val="Default"/>
        <w:rPr>
          <w:sz w:val="22"/>
          <w:szCs w:val="22"/>
        </w:rPr>
      </w:pPr>
      <w:proofErr w:type="spellStart"/>
      <w:r w:rsidRPr="00FE40F0">
        <w:rPr>
          <w:sz w:val="22"/>
          <w:szCs w:val="22"/>
        </w:rPr>
        <w:t>Viroholics</w:t>
      </w:r>
      <w:proofErr w:type="spellEnd"/>
      <w:r w:rsidRPr="00FE40F0">
        <w:rPr>
          <w:sz w:val="22"/>
          <w:szCs w:val="22"/>
        </w:rPr>
        <w:tab/>
        <w:t>Weekly virology seminar</w:t>
      </w:r>
      <w:r w:rsidRPr="00FE40F0">
        <w:rPr>
          <w:sz w:val="22"/>
          <w:szCs w:val="22"/>
        </w:rPr>
        <w:tab/>
        <w:t>B-CIVV, Arizona State University</w:t>
      </w:r>
    </w:p>
    <w:p w14:paraId="1DB111CE" w14:textId="77777777" w:rsidR="00670E79" w:rsidRPr="00FE40F0" w:rsidRDefault="00670E79" w:rsidP="00670E79">
      <w:pPr>
        <w:pStyle w:val="Default"/>
        <w:rPr>
          <w:sz w:val="22"/>
          <w:szCs w:val="22"/>
        </w:rPr>
      </w:pPr>
    </w:p>
    <w:p w14:paraId="2D04CB14" w14:textId="33A95C3B" w:rsidR="00670E79" w:rsidRDefault="00670E79" w:rsidP="00670E79">
      <w:pPr>
        <w:pStyle w:val="Default"/>
        <w:rPr>
          <w:sz w:val="22"/>
          <w:szCs w:val="22"/>
        </w:rPr>
      </w:pPr>
      <w:r w:rsidRPr="00FE40F0">
        <w:rPr>
          <w:sz w:val="22"/>
          <w:szCs w:val="22"/>
        </w:rPr>
        <w:t>CIVV-</w:t>
      </w:r>
      <w:proofErr w:type="spellStart"/>
      <w:r w:rsidRPr="00FE40F0">
        <w:rPr>
          <w:sz w:val="22"/>
          <w:szCs w:val="22"/>
        </w:rPr>
        <w:t>oholics</w:t>
      </w:r>
      <w:proofErr w:type="spellEnd"/>
      <w:r w:rsidRPr="00FE40F0">
        <w:rPr>
          <w:sz w:val="22"/>
          <w:szCs w:val="22"/>
        </w:rPr>
        <w:tab/>
        <w:t>Weekly CIVV seminar</w:t>
      </w:r>
      <w:r w:rsidRPr="00FE40F0">
        <w:rPr>
          <w:sz w:val="22"/>
          <w:szCs w:val="22"/>
        </w:rPr>
        <w:tab/>
      </w:r>
      <w:r w:rsidRPr="00FE40F0">
        <w:rPr>
          <w:sz w:val="22"/>
          <w:szCs w:val="22"/>
        </w:rPr>
        <w:tab/>
        <w:t>B-CIVV, Arizona State University</w:t>
      </w:r>
    </w:p>
    <w:p w14:paraId="42AC9519" w14:textId="77777777" w:rsidR="00A64265" w:rsidRDefault="00A64265" w:rsidP="00A64265">
      <w:pPr>
        <w:pStyle w:val="CM12"/>
        <w:spacing w:line="253" w:lineRule="atLeast"/>
        <w:ind w:left="1440" w:hanging="1440"/>
        <w:jc w:val="both"/>
        <w:rPr>
          <w:sz w:val="22"/>
          <w:szCs w:val="22"/>
        </w:rPr>
      </w:pPr>
    </w:p>
    <w:p w14:paraId="642FDA1D" w14:textId="22AC2FA5" w:rsidR="00A64265" w:rsidRPr="00FE40F0" w:rsidRDefault="00A64265" w:rsidP="00A64265">
      <w:pPr>
        <w:pStyle w:val="CM12"/>
        <w:spacing w:line="253" w:lineRule="atLeast"/>
        <w:ind w:left="1440" w:hanging="1440"/>
        <w:jc w:val="both"/>
        <w:rPr>
          <w:sz w:val="22"/>
          <w:szCs w:val="22"/>
        </w:rPr>
      </w:pPr>
      <w:r w:rsidRPr="00FE40F0">
        <w:rPr>
          <w:sz w:val="22"/>
          <w:szCs w:val="22"/>
        </w:rPr>
        <w:t>GMS 7191</w:t>
      </w:r>
      <w:r w:rsidRPr="00FE40F0">
        <w:rPr>
          <w:sz w:val="22"/>
          <w:szCs w:val="22"/>
        </w:rPr>
        <w:tab/>
        <w:t>MGM Research Conference</w:t>
      </w:r>
      <w:r w:rsidRPr="00FE40F0">
        <w:rPr>
          <w:sz w:val="22"/>
          <w:szCs w:val="22"/>
        </w:rPr>
        <w:tab/>
        <w:t xml:space="preserve">Dept. of Molecular Genetics &amp; </w:t>
      </w:r>
    </w:p>
    <w:p w14:paraId="1ACF6D98" w14:textId="77777777" w:rsidR="00A64265" w:rsidRPr="00FE40F0" w:rsidRDefault="00A64265" w:rsidP="00A64265">
      <w:pPr>
        <w:pStyle w:val="CM12"/>
        <w:spacing w:line="253" w:lineRule="atLeast"/>
        <w:ind w:left="3600" w:firstLine="720"/>
        <w:jc w:val="both"/>
        <w:rPr>
          <w:sz w:val="22"/>
          <w:szCs w:val="22"/>
        </w:rPr>
      </w:pPr>
      <w:r w:rsidRPr="00FE40F0">
        <w:rPr>
          <w:sz w:val="22"/>
          <w:szCs w:val="22"/>
        </w:rPr>
        <w:t>Microbiology, University of Florida.</w:t>
      </w:r>
    </w:p>
    <w:p w14:paraId="03440992" w14:textId="77777777" w:rsidR="00A64265" w:rsidRDefault="00A64265" w:rsidP="00670E79">
      <w:pPr>
        <w:pStyle w:val="Default"/>
        <w:rPr>
          <w:sz w:val="22"/>
          <w:szCs w:val="22"/>
        </w:rPr>
      </w:pPr>
    </w:p>
    <w:p w14:paraId="257EC299" w14:textId="77777777" w:rsidR="00A64265" w:rsidRDefault="00A64265" w:rsidP="00A64265">
      <w:pPr>
        <w:pStyle w:val="CM12"/>
        <w:spacing w:line="253" w:lineRule="atLeast"/>
        <w:jc w:val="both"/>
        <w:rPr>
          <w:sz w:val="22"/>
          <w:szCs w:val="22"/>
        </w:rPr>
      </w:pPr>
    </w:p>
    <w:p w14:paraId="5A0F4D07" w14:textId="77AC3BCB" w:rsidR="00A64265" w:rsidRPr="00FE40F0" w:rsidRDefault="00A64265" w:rsidP="00A64265">
      <w:pPr>
        <w:pStyle w:val="CM12"/>
        <w:spacing w:line="253" w:lineRule="atLeast"/>
        <w:jc w:val="both"/>
        <w:rPr>
          <w:sz w:val="22"/>
          <w:szCs w:val="22"/>
        </w:rPr>
      </w:pPr>
      <w:r w:rsidRPr="00FE40F0">
        <w:rPr>
          <w:sz w:val="22"/>
          <w:szCs w:val="22"/>
        </w:rPr>
        <w:t>MCB 3020L</w:t>
      </w:r>
      <w:r w:rsidRPr="00FE40F0">
        <w:rPr>
          <w:sz w:val="22"/>
          <w:szCs w:val="22"/>
        </w:rPr>
        <w:tab/>
        <w:t xml:space="preserve">Basic Biology of </w:t>
      </w:r>
      <w:r w:rsidRPr="00FE40F0">
        <w:rPr>
          <w:sz w:val="22"/>
          <w:szCs w:val="22"/>
        </w:rPr>
        <w:tab/>
      </w:r>
      <w:r w:rsidRPr="00FE40F0">
        <w:rPr>
          <w:sz w:val="22"/>
          <w:szCs w:val="22"/>
        </w:rPr>
        <w:tab/>
        <w:t xml:space="preserve">Dept. of Microbiology &amp; Cell Science, </w:t>
      </w:r>
    </w:p>
    <w:p w14:paraId="180AF6D6" w14:textId="77777777" w:rsidR="00A64265" w:rsidRPr="00FE40F0" w:rsidRDefault="00A64265" w:rsidP="00A64265">
      <w:pPr>
        <w:pStyle w:val="CM12"/>
        <w:spacing w:line="253" w:lineRule="atLeast"/>
        <w:ind w:left="720" w:firstLine="720"/>
        <w:jc w:val="both"/>
        <w:rPr>
          <w:sz w:val="22"/>
          <w:szCs w:val="22"/>
        </w:rPr>
      </w:pPr>
      <w:r w:rsidRPr="00FE40F0">
        <w:rPr>
          <w:sz w:val="22"/>
          <w:szCs w:val="22"/>
        </w:rPr>
        <w:t>Microorganisms</w:t>
      </w:r>
      <w:r w:rsidRPr="00FE40F0">
        <w:rPr>
          <w:sz w:val="22"/>
          <w:szCs w:val="22"/>
        </w:rPr>
        <w:tab/>
      </w:r>
      <w:r w:rsidRPr="00FE40F0">
        <w:rPr>
          <w:sz w:val="22"/>
          <w:szCs w:val="22"/>
        </w:rPr>
        <w:tab/>
        <w:t>University of Florida.</w:t>
      </w:r>
    </w:p>
    <w:p w14:paraId="2F1BD6E1" w14:textId="77777777" w:rsidR="00A64265" w:rsidRPr="00FE40F0" w:rsidRDefault="00A64265" w:rsidP="00670E79">
      <w:pPr>
        <w:pStyle w:val="Default"/>
        <w:rPr>
          <w:sz w:val="22"/>
          <w:szCs w:val="22"/>
        </w:rPr>
      </w:pPr>
    </w:p>
    <w:p w14:paraId="5D78292D" w14:textId="77777777" w:rsidR="00023B45" w:rsidRPr="00FE40F0" w:rsidRDefault="00023B45" w:rsidP="00F755CB">
      <w:pPr>
        <w:pStyle w:val="CM12"/>
        <w:spacing w:line="260" w:lineRule="atLeast"/>
        <w:jc w:val="both"/>
        <w:rPr>
          <w:b/>
          <w:bCs/>
          <w:sz w:val="22"/>
          <w:szCs w:val="22"/>
          <w:u w:val="single"/>
        </w:rPr>
      </w:pPr>
    </w:p>
    <w:p w14:paraId="35126599" w14:textId="38E32C2E" w:rsidR="005E316E" w:rsidRPr="00EE5682" w:rsidRDefault="005E316E" w:rsidP="005E316E">
      <w:pPr>
        <w:pStyle w:val="CM12"/>
        <w:spacing w:line="253" w:lineRule="atLeast"/>
        <w:jc w:val="both"/>
      </w:pPr>
      <w:r w:rsidRPr="00EE5682">
        <w:rPr>
          <w:b/>
          <w:bCs/>
          <w:u w:val="single"/>
        </w:rPr>
        <w:t>Mentoring</w:t>
      </w:r>
      <w:r w:rsidR="003A34B4" w:rsidRPr="00EE5682">
        <w:rPr>
          <w:b/>
          <w:bCs/>
          <w:u w:val="single"/>
        </w:rPr>
        <w:t xml:space="preserve"> students</w:t>
      </w:r>
    </w:p>
    <w:p w14:paraId="02C844B0" w14:textId="77777777" w:rsidR="00F97736" w:rsidRDefault="00F97736" w:rsidP="001C4F2A">
      <w:pPr>
        <w:pStyle w:val="CM1"/>
        <w:jc w:val="both"/>
        <w:rPr>
          <w:b/>
          <w:bCs/>
          <w:sz w:val="22"/>
          <w:szCs w:val="22"/>
          <w:u w:val="single"/>
        </w:rPr>
      </w:pPr>
    </w:p>
    <w:p w14:paraId="4C5C432E" w14:textId="369810C6" w:rsidR="00E50093" w:rsidRDefault="00A446B3" w:rsidP="001C4F2A">
      <w:pPr>
        <w:pStyle w:val="CM1"/>
        <w:jc w:val="both"/>
        <w:rPr>
          <w:b/>
          <w:bCs/>
          <w:sz w:val="22"/>
          <w:szCs w:val="22"/>
          <w:u w:val="single"/>
        </w:rPr>
      </w:pPr>
      <w:r>
        <w:rPr>
          <w:b/>
          <w:bCs/>
          <w:sz w:val="22"/>
          <w:szCs w:val="22"/>
          <w:u w:val="single"/>
        </w:rPr>
        <w:t>Current Graduate Students at ASU</w:t>
      </w:r>
    </w:p>
    <w:p w14:paraId="30D4610D" w14:textId="57FFD5B9" w:rsidR="00A446B3" w:rsidRDefault="00A446B3" w:rsidP="00A446B3">
      <w:pPr>
        <w:pStyle w:val="Default"/>
      </w:pPr>
    </w:p>
    <w:p w14:paraId="4CB70371" w14:textId="61DDD58C" w:rsidR="0016098D" w:rsidRDefault="0016098D" w:rsidP="00A446B3">
      <w:pPr>
        <w:pStyle w:val="Default"/>
      </w:pPr>
      <w:r>
        <w:t>2023</w:t>
      </w:r>
      <w:r>
        <w:tab/>
      </w:r>
      <w:r>
        <w:tab/>
        <w:t>Sabeeha R. Mushtaq</w:t>
      </w:r>
      <w:r>
        <w:tab/>
      </w:r>
      <w:r>
        <w:t>Molecular/Cellular Biology PhD Program, ASU</w:t>
      </w:r>
    </w:p>
    <w:p w14:paraId="7AD38062" w14:textId="2B4D3A01" w:rsidR="00F97736" w:rsidRDefault="00F97736" w:rsidP="00A446B3">
      <w:pPr>
        <w:pStyle w:val="Default"/>
      </w:pPr>
      <w:r>
        <w:t>2022</w:t>
      </w:r>
      <w:r>
        <w:tab/>
      </w:r>
      <w:r>
        <w:tab/>
        <w:t>Saige Munig</w:t>
      </w:r>
      <w:r>
        <w:tab/>
      </w:r>
      <w:r>
        <w:tab/>
      </w:r>
      <w:r w:rsidR="000B7A52">
        <w:t>4+1 MS Program, ASU</w:t>
      </w:r>
    </w:p>
    <w:p w14:paraId="0CB7067C" w14:textId="56446C1A" w:rsidR="00F97736" w:rsidRDefault="00F97736" w:rsidP="00A446B3">
      <w:pPr>
        <w:pStyle w:val="Default"/>
      </w:pPr>
      <w:r>
        <w:t>2022</w:t>
      </w:r>
      <w:r>
        <w:tab/>
      </w:r>
      <w:r>
        <w:tab/>
        <w:t>Junior Enow</w:t>
      </w:r>
      <w:r>
        <w:tab/>
      </w:r>
      <w:r>
        <w:tab/>
        <w:t>Molecular/Cellular Biology PhD Program, ASU</w:t>
      </w:r>
    </w:p>
    <w:p w14:paraId="19F3F8ED" w14:textId="3FA1653A" w:rsidR="00EE5682" w:rsidRDefault="00EE5682" w:rsidP="00A446B3">
      <w:pPr>
        <w:pStyle w:val="Default"/>
      </w:pPr>
    </w:p>
    <w:p w14:paraId="1E6618B2" w14:textId="5A209D20" w:rsidR="00EE5682" w:rsidRDefault="00EE5682" w:rsidP="00EE5682">
      <w:pPr>
        <w:pStyle w:val="CM1"/>
        <w:jc w:val="both"/>
        <w:rPr>
          <w:b/>
          <w:bCs/>
          <w:sz w:val="22"/>
          <w:szCs w:val="22"/>
          <w:u w:val="single"/>
        </w:rPr>
      </w:pPr>
      <w:r>
        <w:rPr>
          <w:b/>
          <w:bCs/>
          <w:sz w:val="22"/>
          <w:szCs w:val="22"/>
          <w:u w:val="single"/>
        </w:rPr>
        <w:t>Current Undergraduate Students at ASU</w:t>
      </w:r>
    </w:p>
    <w:p w14:paraId="2DB546B3" w14:textId="2F31BB06" w:rsidR="00EE5682" w:rsidRDefault="00EE5682" w:rsidP="00A446B3">
      <w:pPr>
        <w:pStyle w:val="Default"/>
      </w:pPr>
    </w:p>
    <w:p w14:paraId="3F43370E" w14:textId="77777777" w:rsidR="00EE5682" w:rsidRDefault="00EE5682" w:rsidP="00EE5682">
      <w:pPr>
        <w:pStyle w:val="CM1"/>
        <w:jc w:val="both"/>
        <w:rPr>
          <w:bCs/>
          <w:sz w:val="22"/>
          <w:szCs w:val="22"/>
        </w:rPr>
      </w:pPr>
      <w:r>
        <w:rPr>
          <w:bCs/>
          <w:sz w:val="22"/>
          <w:szCs w:val="22"/>
        </w:rPr>
        <w:t>2022</w:t>
      </w:r>
      <w:r>
        <w:rPr>
          <w:bCs/>
          <w:sz w:val="22"/>
          <w:szCs w:val="22"/>
        </w:rPr>
        <w:tab/>
      </w:r>
      <w:r>
        <w:rPr>
          <w:bCs/>
          <w:sz w:val="22"/>
          <w:szCs w:val="22"/>
        </w:rPr>
        <w:tab/>
        <w:t>Saige Munig</w:t>
      </w:r>
      <w:r>
        <w:rPr>
          <w:bCs/>
          <w:sz w:val="22"/>
          <w:szCs w:val="22"/>
        </w:rPr>
        <w:tab/>
      </w:r>
      <w:r>
        <w:rPr>
          <w:bCs/>
          <w:sz w:val="22"/>
          <w:szCs w:val="22"/>
        </w:rPr>
        <w:tab/>
        <w:t>Undergraduate student</w:t>
      </w:r>
    </w:p>
    <w:p w14:paraId="10A3ED8E" w14:textId="77777777" w:rsidR="00EE5682" w:rsidRDefault="00EE5682" w:rsidP="00EE5682">
      <w:pPr>
        <w:pStyle w:val="CM1"/>
        <w:jc w:val="both"/>
        <w:rPr>
          <w:bCs/>
          <w:sz w:val="22"/>
          <w:szCs w:val="22"/>
        </w:rPr>
      </w:pPr>
      <w:r>
        <w:rPr>
          <w:bCs/>
          <w:sz w:val="22"/>
          <w:szCs w:val="22"/>
        </w:rPr>
        <w:t>2022</w:t>
      </w:r>
      <w:r>
        <w:rPr>
          <w:bCs/>
          <w:sz w:val="22"/>
          <w:szCs w:val="22"/>
        </w:rPr>
        <w:tab/>
      </w:r>
      <w:r>
        <w:rPr>
          <w:bCs/>
          <w:sz w:val="22"/>
          <w:szCs w:val="22"/>
        </w:rPr>
        <w:tab/>
        <w:t>Akarshi Brar</w:t>
      </w:r>
      <w:r>
        <w:rPr>
          <w:bCs/>
          <w:sz w:val="22"/>
          <w:szCs w:val="22"/>
        </w:rPr>
        <w:tab/>
      </w:r>
      <w:r>
        <w:rPr>
          <w:bCs/>
          <w:sz w:val="22"/>
          <w:szCs w:val="22"/>
        </w:rPr>
        <w:tab/>
        <w:t>Undergraduate student</w:t>
      </w:r>
    </w:p>
    <w:p w14:paraId="7BDD0F6A" w14:textId="77777777" w:rsidR="00EE5682" w:rsidRDefault="00EE5682" w:rsidP="00EE5682">
      <w:pPr>
        <w:pStyle w:val="CM1"/>
        <w:jc w:val="both"/>
        <w:rPr>
          <w:bCs/>
          <w:sz w:val="22"/>
          <w:szCs w:val="22"/>
        </w:rPr>
      </w:pPr>
      <w:r>
        <w:rPr>
          <w:bCs/>
          <w:sz w:val="22"/>
          <w:szCs w:val="22"/>
        </w:rPr>
        <w:t>2022</w:t>
      </w:r>
      <w:r>
        <w:rPr>
          <w:bCs/>
          <w:sz w:val="22"/>
          <w:szCs w:val="22"/>
        </w:rPr>
        <w:tab/>
      </w:r>
      <w:r>
        <w:rPr>
          <w:bCs/>
          <w:sz w:val="22"/>
          <w:szCs w:val="22"/>
        </w:rPr>
        <w:tab/>
        <w:t>Kameron Cochrane</w:t>
      </w:r>
      <w:r>
        <w:rPr>
          <w:bCs/>
          <w:sz w:val="22"/>
          <w:szCs w:val="22"/>
        </w:rPr>
        <w:tab/>
        <w:t>Undergraduate student</w:t>
      </w:r>
    </w:p>
    <w:p w14:paraId="6AA54380" w14:textId="77777777" w:rsidR="00EE5682" w:rsidRDefault="00EE5682" w:rsidP="00EE5682">
      <w:pPr>
        <w:pStyle w:val="CM1"/>
        <w:jc w:val="both"/>
        <w:rPr>
          <w:bCs/>
          <w:sz w:val="22"/>
          <w:szCs w:val="22"/>
        </w:rPr>
      </w:pPr>
      <w:r>
        <w:rPr>
          <w:bCs/>
          <w:sz w:val="22"/>
          <w:szCs w:val="22"/>
        </w:rPr>
        <w:lastRenderedPageBreak/>
        <w:t>2022</w:t>
      </w:r>
      <w:r>
        <w:rPr>
          <w:bCs/>
          <w:sz w:val="22"/>
          <w:szCs w:val="22"/>
        </w:rPr>
        <w:tab/>
      </w:r>
      <w:r>
        <w:rPr>
          <w:bCs/>
          <w:sz w:val="22"/>
          <w:szCs w:val="22"/>
        </w:rPr>
        <w:tab/>
        <w:t>Ruhie Bakshi</w:t>
      </w:r>
      <w:r>
        <w:rPr>
          <w:bCs/>
          <w:sz w:val="22"/>
          <w:szCs w:val="22"/>
        </w:rPr>
        <w:tab/>
      </w:r>
      <w:r>
        <w:rPr>
          <w:bCs/>
          <w:sz w:val="22"/>
          <w:szCs w:val="22"/>
        </w:rPr>
        <w:tab/>
        <w:t>Undergraduate student</w:t>
      </w:r>
    </w:p>
    <w:p w14:paraId="05858A2C" w14:textId="6F127088" w:rsidR="00A20B70" w:rsidRDefault="00A20B70" w:rsidP="00A446B3">
      <w:pPr>
        <w:pStyle w:val="Default"/>
      </w:pPr>
    </w:p>
    <w:p w14:paraId="75DFB357" w14:textId="41973ACB" w:rsidR="00EE5682" w:rsidRDefault="00EE5682" w:rsidP="00A20B70">
      <w:pPr>
        <w:pStyle w:val="CM1"/>
        <w:jc w:val="both"/>
        <w:rPr>
          <w:b/>
          <w:bCs/>
          <w:sz w:val="22"/>
          <w:szCs w:val="22"/>
          <w:u w:val="single"/>
        </w:rPr>
      </w:pPr>
      <w:r>
        <w:rPr>
          <w:b/>
          <w:bCs/>
          <w:sz w:val="22"/>
          <w:szCs w:val="22"/>
          <w:u w:val="single"/>
        </w:rPr>
        <w:t>Past graduate and undergraduate students:</w:t>
      </w:r>
    </w:p>
    <w:p w14:paraId="0DDF13B2" w14:textId="77777777" w:rsidR="00EE5682" w:rsidRDefault="00EE5682" w:rsidP="00A20B70">
      <w:pPr>
        <w:pStyle w:val="CM1"/>
        <w:jc w:val="both"/>
        <w:rPr>
          <w:b/>
          <w:bCs/>
          <w:sz w:val="22"/>
          <w:szCs w:val="22"/>
          <w:u w:val="single"/>
        </w:rPr>
      </w:pPr>
    </w:p>
    <w:p w14:paraId="486D921D" w14:textId="21EFF6E2" w:rsidR="00A20B70" w:rsidRPr="00FE40F0" w:rsidRDefault="00A20B70" w:rsidP="00A20B70">
      <w:pPr>
        <w:pStyle w:val="CM1"/>
        <w:jc w:val="both"/>
        <w:rPr>
          <w:b/>
          <w:bCs/>
          <w:sz w:val="22"/>
          <w:szCs w:val="22"/>
          <w:u w:val="single"/>
        </w:rPr>
      </w:pPr>
      <w:r w:rsidRPr="00FE40F0">
        <w:rPr>
          <w:b/>
          <w:bCs/>
          <w:sz w:val="22"/>
          <w:szCs w:val="22"/>
          <w:u w:val="single"/>
        </w:rPr>
        <w:t>At Biodesign Institute, Arizona State University</w:t>
      </w:r>
    </w:p>
    <w:p w14:paraId="74475ECA" w14:textId="77777777" w:rsidR="00DD5796" w:rsidRPr="00FE40F0" w:rsidRDefault="00DD5796" w:rsidP="00DD5796">
      <w:pPr>
        <w:pStyle w:val="CM1"/>
        <w:jc w:val="both"/>
        <w:rPr>
          <w:bCs/>
          <w:sz w:val="22"/>
          <w:szCs w:val="22"/>
        </w:rPr>
      </w:pPr>
      <w:r>
        <w:rPr>
          <w:bCs/>
          <w:sz w:val="22"/>
          <w:szCs w:val="22"/>
        </w:rPr>
        <w:t>2022</w:t>
      </w:r>
      <w:r>
        <w:rPr>
          <w:bCs/>
          <w:sz w:val="22"/>
          <w:szCs w:val="22"/>
        </w:rPr>
        <w:tab/>
      </w:r>
      <w:r>
        <w:rPr>
          <w:bCs/>
          <w:sz w:val="22"/>
          <w:szCs w:val="22"/>
        </w:rPr>
        <w:tab/>
        <w:t>Fleur van Oosterom</w:t>
      </w:r>
      <w:r>
        <w:rPr>
          <w:bCs/>
          <w:sz w:val="22"/>
          <w:szCs w:val="22"/>
        </w:rPr>
        <w:tab/>
      </w:r>
      <w:r w:rsidRPr="00FE40F0">
        <w:rPr>
          <w:bCs/>
          <w:sz w:val="22"/>
          <w:szCs w:val="22"/>
        </w:rPr>
        <w:t>visiting graduate student (master’s thesis)</w:t>
      </w:r>
    </w:p>
    <w:p w14:paraId="710C7420" w14:textId="156BFE46" w:rsidR="00DD5796" w:rsidRDefault="00DD5796" w:rsidP="00DD5796">
      <w:pPr>
        <w:pStyle w:val="CM1"/>
        <w:jc w:val="both"/>
        <w:rPr>
          <w:bCs/>
          <w:sz w:val="22"/>
          <w:szCs w:val="22"/>
        </w:rPr>
      </w:pPr>
      <w:r w:rsidRPr="00FE40F0">
        <w:rPr>
          <w:bCs/>
          <w:sz w:val="22"/>
          <w:szCs w:val="22"/>
        </w:rPr>
        <w:tab/>
      </w:r>
      <w:r w:rsidRPr="00FE40F0">
        <w:rPr>
          <w:bCs/>
          <w:sz w:val="22"/>
          <w:szCs w:val="22"/>
        </w:rPr>
        <w:tab/>
      </w:r>
      <w:r w:rsidRPr="00FE40F0">
        <w:rPr>
          <w:bCs/>
          <w:sz w:val="22"/>
          <w:szCs w:val="22"/>
        </w:rPr>
        <w:tab/>
      </w:r>
      <w:r w:rsidRPr="00FE40F0">
        <w:rPr>
          <w:bCs/>
          <w:sz w:val="22"/>
          <w:szCs w:val="22"/>
        </w:rPr>
        <w:tab/>
      </w:r>
      <w:r w:rsidRPr="00FE40F0">
        <w:rPr>
          <w:bCs/>
          <w:sz w:val="22"/>
          <w:szCs w:val="22"/>
        </w:rPr>
        <w:tab/>
        <w:t>Universiteit Utrecht, Utrecht, The Netherlands</w:t>
      </w:r>
    </w:p>
    <w:p w14:paraId="715A3BF8" w14:textId="77777777" w:rsidR="00DD5796" w:rsidRDefault="00DD5796" w:rsidP="00DD5796">
      <w:pPr>
        <w:pStyle w:val="CM1"/>
        <w:jc w:val="both"/>
        <w:rPr>
          <w:bCs/>
          <w:sz w:val="22"/>
          <w:szCs w:val="22"/>
        </w:rPr>
      </w:pPr>
      <w:r>
        <w:rPr>
          <w:bCs/>
          <w:sz w:val="22"/>
          <w:szCs w:val="22"/>
        </w:rPr>
        <w:t>2021-2022</w:t>
      </w:r>
      <w:r>
        <w:rPr>
          <w:bCs/>
          <w:sz w:val="22"/>
          <w:szCs w:val="22"/>
        </w:rPr>
        <w:tab/>
        <w:t>Hrithik Patel</w:t>
      </w:r>
      <w:r>
        <w:rPr>
          <w:bCs/>
          <w:sz w:val="22"/>
          <w:szCs w:val="22"/>
        </w:rPr>
        <w:tab/>
      </w:r>
      <w:r>
        <w:rPr>
          <w:bCs/>
          <w:sz w:val="22"/>
          <w:szCs w:val="22"/>
        </w:rPr>
        <w:tab/>
        <w:t>Undergraduate student, Barrett The Honors College at ASU</w:t>
      </w:r>
    </w:p>
    <w:p w14:paraId="2DBB8BCF" w14:textId="77777777" w:rsidR="00DD5796" w:rsidRDefault="00DD5796" w:rsidP="00DD5796">
      <w:pPr>
        <w:pStyle w:val="CM1"/>
        <w:jc w:val="both"/>
        <w:rPr>
          <w:bCs/>
          <w:sz w:val="22"/>
          <w:szCs w:val="22"/>
        </w:rPr>
      </w:pPr>
      <w:r>
        <w:rPr>
          <w:bCs/>
          <w:sz w:val="22"/>
          <w:szCs w:val="22"/>
        </w:rPr>
        <w:t>2021-2022</w:t>
      </w:r>
      <w:r>
        <w:rPr>
          <w:bCs/>
          <w:sz w:val="22"/>
          <w:szCs w:val="22"/>
        </w:rPr>
        <w:tab/>
        <w:t>Steffen Fallini</w:t>
      </w:r>
      <w:r w:rsidRPr="00FE40F0">
        <w:rPr>
          <w:bCs/>
          <w:sz w:val="22"/>
          <w:szCs w:val="22"/>
        </w:rPr>
        <w:tab/>
      </w:r>
      <w:r w:rsidRPr="00FE40F0">
        <w:rPr>
          <w:bCs/>
          <w:sz w:val="22"/>
          <w:szCs w:val="22"/>
        </w:rPr>
        <w:tab/>
      </w:r>
      <w:r>
        <w:rPr>
          <w:bCs/>
          <w:sz w:val="22"/>
          <w:szCs w:val="22"/>
        </w:rPr>
        <w:t>Undergraduate student, Barrett The Honors College at ASU</w:t>
      </w:r>
    </w:p>
    <w:p w14:paraId="0EEF61A3" w14:textId="77777777" w:rsidR="00DD5796" w:rsidRDefault="00DD5796" w:rsidP="00DD5796">
      <w:pPr>
        <w:pStyle w:val="CM1"/>
        <w:jc w:val="both"/>
        <w:rPr>
          <w:bCs/>
          <w:sz w:val="22"/>
          <w:szCs w:val="22"/>
        </w:rPr>
      </w:pPr>
      <w:r>
        <w:rPr>
          <w:bCs/>
          <w:sz w:val="22"/>
          <w:szCs w:val="22"/>
        </w:rPr>
        <w:t>2021-2022</w:t>
      </w:r>
      <w:r>
        <w:rPr>
          <w:bCs/>
          <w:sz w:val="22"/>
          <w:szCs w:val="22"/>
        </w:rPr>
        <w:tab/>
        <w:t>Karthika Krishna</w:t>
      </w:r>
      <w:r>
        <w:rPr>
          <w:bCs/>
          <w:sz w:val="22"/>
          <w:szCs w:val="22"/>
        </w:rPr>
        <w:tab/>
        <w:t>Undergraduate student</w:t>
      </w:r>
    </w:p>
    <w:p w14:paraId="1081711A" w14:textId="77777777" w:rsidR="00DD5796" w:rsidRDefault="00DD5796" w:rsidP="00DD5796">
      <w:pPr>
        <w:pStyle w:val="CM1"/>
        <w:jc w:val="both"/>
        <w:rPr>
          <w:bCs/>
          <w:sz w:val="22"/>
          <w:szCs w:val="22"/>
        </w:rPr>
      </w:pPr>
      <w:r>
        <w:rPr>
          <w:bCs/>
          <w:sz w:val="22"/>
          <w:szCs w:val="22"/>
        </w:rPr>
        <w:t>2021-2022</w:t>
      </w:r>
      <w:r>
        <w:rPr>
          <w:bCs/>
          <w:sz w:val="22"/>
          <w:szCs w:val="22"/>
        </w:rPr>
        <w:tab/>
        <w:t>Kaitlyn Cribbs</w:t>
      </w:r>
      <w:r>
        <w:rPr>
          <w:bCs/>
          <w:sz w:val="22"/>
          <w:szCs w:val="22"/>
        </w:rPr>
        <w:tab/>
      </w:r>
      <w:r>
        <w:rPr>
          <w:bCs/>
          <w:sz w:val="22"/>
          <w:szCs w:val="22"/>
        </w:rPr>
        <w:tab/>
        <w:t>Undergraduate student</w:t>
      </w:r>
    </w:p>
    <w:p w14:paraId="50DC9F7A" w14:textId="77777777" w:rsidR="00DD5796" w:rsidRDefault="00DD5796" w:rsidP="00DD5796">
      <w:pPr>
        <w:pStyle w:val="CM1"/>
        <w:jc w:val="both"/>
        <w:rPr>
          <w:bCs/>
          <w:sz w:val="22"/>
          <w:szCs w:val="22"/>
        </w:rPr>
      </w:pPr>
      <w:r>
        <w:rPr>
          <w:bCs/>
          <w:sz w:val="22"/>
          <w:szCs w:val="22"/>
        </w:rPr>
        <w:t>2021-2022</w:t>
      </w:r>
      <w:r>
        <w:rPr>
          <w:bCs/>
          <w:sz w:val="22"/>
          <w:szCs w:val="22"/>
        </w:rPr>
        <w:tab/>
        <w:t>Mackenzie Cashen</w:t>
      </w:r>
      <w:r>
        <w:rPr>
          <w:bCs/>
          <w:sz w:val="22"/>
          <w:szCs w:val="22"/>
        </w:rPr>
        <w:tab/>
        <w:t>Undergraduate student</w:t>
      </w:r>
    </w:p>
    <w:p w14:paraId="3ADEEB87" w14:textId="04B15EA4" w:rsidR="00DD5796" w:rsidRDefault="00DD5796" w:rsidP="00DD5796">
      <w:pPr>
        <w:pStyle w:val="Default"/>
        <w:rPr>
          <w:bCs/>
          <w:sz w:val="22"/>
          <w:szCs w:val="22"/>
        </w:rPr>
      </w:pPr>
      <w:r>
        <w:t>2021</w:t>
      </w:r>
      <w:r>
        <w:tab/>
      </w:r>
      <w:r>
        <w:tab/>
        <w:t>Hammad Sheikh</w:t>
      </w:r>
      <w:r>
        <w:tab/>
      </w:r>
      <w:r>
        <w:rPr>
          <w:bCs/>
          <w:sz w:val="22"/>
          <w:szCs w:val="22"/>
        </w:rPr>
        <w:t>Undergraduate student, University of Texas, Dallas</w:t>
      </w:r>
    </w:p>
    <w:p w14:paraId="42D28601" w14:textId="77777777" w:rsidR="00DD5796" w:rsidRDefault="00DD5796" w:rsidP="00DD5796">
      <w:pPr>
        <w:pStyle w:val="CM1"/>
        <w:jc w:val="both"/>
        <w:rPr>
          <w:bCs/>
          <w:sz w:val="22"/>
          <w:szCs w:val="22"/>
        </w:rPr>
      </w:pPr>
      <w:r>
        <w:rPr>
          <w:bCs/>
          <w:sz w:val="22"/>
          <w:szCs w:val="22"/>
        </w:rPr>
        <w:t>2021</w:t>
      </w:r>
      <w:r>
        <w:rPr>
          <w:bCs/>
          <w:sz w:val="22"/>
          <w:szCs w:val="22"/>
        </w:rPr>
        <w:tab/>
      </w:r>
      <w:r>
        <w:rPr>
          <w:bCs/>
          <w:sz w:val="22"/>
          <w:szCs w:val="22"/>
        </w:rPr>
        <w:tab/>
        <w:t>Jamie Sprout</w:t>
      </w:r>
      <w:r>
        <w:rPr>
          <w:bCs/>
          <w:sz w:val="22"/>
          <w:szCs w:val="22"/>
        </w:rPr>
        <w:tab/>
      </w:r>
      <w:r>
        <w:rPr>
          <w:bCs/>
          <w:sz w:val="22"/>
          <w:szCs w:val="22"/>
        </w:rPr>
        <w:tab/>
        <w:t>Undergraduate student, Barrett The Honors College at ASU</w:t>
      </w:r>
    </w:p>
    <w:p w14:paraId="216BA2B4" w14:textId="77777777" w:rsidR="00DD5796" w:rsidRDefault="00DD5796" w:rsidP="00DD5796">
      <w:pPr>
        <w:pStyle w:val="CM1"/>
        <w:jc w:val="both"/>
        <w:rPr>
          <w:bCs/>
          <w:sz w:val="22"/>
          <w:szCs w:val="22"/>
        </w:rPr>
      </w:pPr>
      <w:r>
        <w:rPr>
          <w:bCs/>
          <w:sz w:val="22"/>
          <w:szCs w:val="22"/>
        </w:rPr>
        <w:t>2021</w:t>
      </w:r>
      <w:r>
        <w:rPr>
          <w:bCs/>
          <w:sz w:val="22"/>
          <w:szCs w:val="22"/>
        </w:rPr>
        <w:tab/>
      </w:r>
      <w:r>
        <w:rPr>
          <w:bCs/>
          <w:sz w:val="22"/>
          <w:szCs w:val="22"/>
        </w:rPr>
        <w:tab/>
        <w:t>Sahar Davoudi</w:t>
      </w:r>
      <w:r>
        <w:rPr>
          <w:bCs/>
          <w:sz w:val="22"/>
          <w:szCs w:val="22"/>
        </w:rPr>
        <w:tab/>
      </w:r>
      <w:r>
        <w:rPr>
          <w:bCs/>
          <w:sz w:val="22"/>
          <w:szCs w:val="22"/>
        </w:rPr>
        <w:tab/>
        <w:t>Undergraduate student, Barrett The Honors College at ASU</w:t>
      </w:r>
    </w:p>
    <w:p w14:paraId="708EC98C" w14:textId="77777777" w:rsidR="00DD5796" w:rsidRDefault="00DD5796" w:rsidP="00DD5796">
      <w:pPr>
        <w:pStyle w:val="CM1"/>
        <w:jc w:val="both"/>
        <w:rPr>
          <w:bCs/>
          <w:sz w:val="22"/>
          <w:szCs w:val="22"/>
        </w:rPr>
      </w:pPr>
      <w:r>
        <w:rPr>
          <w:bCs/>
          <w:sz w:val="22"/>
          <w:szCs w:val="22"/>
        </w:rPr>
        <w:t>2020-2021</w:t>
      </w:r>
      <w:r>
        <w:rPr>
          <w:bCs/>
          <w:sz w:val="22"/>
          <w:szCs w:val="22"/>
        </w:rPr>
        <w:tab/>
        <w:t>Arshia Diyya</w:t>
      </w:r>
      <w:r>
        <w:rPr>
          <w:bCs/>
          <w:sz w:val="22"/>
          <w:szCs w:val="22"/>
        </w:rPr>
        <w:tab/>
      </w:r>
      <w:r>
        <w:rPr>
          <w:bCs/>
          <w:sz w:val="22"/>
          <w:szCs w:val="22"/>
        </w:rPr>
        <w:tab/>
        <w:t>Undergraduate student</w:t>
      </w:r>
    </w:p>
    <w:p w14:paraId="10B0E153" w14:textId="77777777" w:rsidR="00DD5796" w:rsidRPr="00FE40F0" w:rsidRDefault="00DD5796" w:rsidP="00DD5796">
      <w:pPr>
        <w:pStyle w:val="CM1"/>
        <w:jc w:val="both"/>
        <w:rPr>
          <w:bCs/>
          <w:sz w:val="22"/>
          <w:szCs w:val="22"/>
        </w:rPr>
      </w:pPr>
      <w:r w:rsidRPr="00FE40F0">
        <w:rPr>
          <w:bCs/>
          <w:sz w:val="22"/>
          <w:szCs w:val="22"/>
        </w:rPr>
        <w:t>2020</w:t>
      </w:r>
      <w:r>
        <w:rPr>
          <w:bCs/>
          <w:sz w:val="22"/>
          <w:szCs w:val="22"/>
        </w:rPr>
        <w:t>-2021</w:t>
      </w:r>
      <w:r w:rsidRPr="00FE40F0">
        <w:rPr>
          <w:bCs/>
          <w:sz w:val="22"/>
          <w:szCs w:val="22"/>
        </w:rPr>
        <w:tab/>
        <w:t>Anne Everts</w:t>
      </w:r>
      <w:r w:rsidRPr="00FE40F0">
        <w:rPr>
          <w:bCs/>
          <w:sz w:val="22"/>
          <w:szCs w:val="22"/>
        </w:rPr>
        <w:tab/>
      </w:r>
      <w:r w:rsidRPr="00FE40F0">
        <w:rPr>
          <w:bCs/>
          <w:sz w:val="22"/>
          <w:szCs w:val="22"/>
        </w:rPr>
        <w:tab/>
        <w:t>visiting graduate student (master’s thesis)</w:t>
      </w:r>
    </w:p>
    <w:p w14:paraId="6CC0F229" w14:textId="77777777" w:rsidR="00DD5796" w:rsidRDefault="00DD5796" w:rsidP="00DD5796">
      <w:pPr>
        <w:pStyle w:val="CM1"/>
        <w:jc w:val="both"/>
        <w:rPr>
          <w:bCs/>
          <w:sz w:val="22"/>
          <w:szCs w:val="22"/>
        </w:rPr>
      </w:pPr>
      <w:r w:rsidRPr="00FE40F0">
        <w:rPr>
          <w:bCs/>
          <w:sz w:val="22"/>
          <w:szCs w:val="22"/>
        </w:rPr>
        <w:tab/>
      </w:r>
      <w:r w:rsidRPr="00FE40F0">
        <w:rPr>
          <w:bCs/>
          <w:sz w:val="22"/>
          <w:szCs w:val="22"/>
        </w:rPr>
        <w:tab/>
      </w:r>
      <w:r w:rsidRPr="00FE40F0">
        <w:rPr>
          <w:bCs/>
          <w:sz w:val="22"/>
          <w:szCs w:val="22"/>
        </w:rPr>
        <w:tab/>
      </w:r>
      <w:r w:rsidRPr="00FE40F0">
        <w:rPr>
          <w:bCs/>
          <w:sz w:val="22"/>
          <w:szCs w:val="22"/>
        </w:rPr>
        <w:tab/>
      </w:r>
      <w:r w:rsidRPr="00FE40F0">
        <w:rPr>
          <w:bCs/>
          <w:sz w:val="22"/>
          <w:szCs w:val="22"/>
        </w:rPr>
        <w:tab/>
        <w:t>Universiteit Utrecht, Utrecht, The Netherlands</w:t>
      </w:r>
    </w:p>
    <w:p w14:paraId="3181687E" w14:textId="77777777" w:rsidR="00EE5682" w:rsidRPr="00FE40F0" w:rsidRDefault="00EE5682" w:rsidP="00EE5682">
      <w:pPr>
        <w:pStyle w:val="Default"/>
        <w:rPr>
          <w:sz w:val="22"/>
          <w:szCs w:val="22"/>
        </w:rPr>
      </w:pPr>
      <w:r w:rsidRPr="00FE40F0">
        <w:rPr>
          <w:sz w:val="22"/>
          <w:szCs w:val="22"/>
        </w:rPr>
        <w:t>2019</w:t>
      </w:r>
      <w:r w:rsidRPr="00FE40F0">
        <w:rPr>
          <w:sz w:val="22"/>
          <w:szCs w:val="22"/>
        </w:rPr>
        <w:tab/>
      </w:r>
      <w:r w:rsidRPr="00FE40F0">
        <w:rPr>
          <w:sz w:val="22"/>
          <w:szCs w:val="22"/>
        </w:rPr>
        <w:tab/>
        <w:t>Zachary Tacner</w:t>
      </w:r>
      <w:r w:rsidRPr="00FE40F0">
        <w:rPr>
          <w:sz w:val="22"/>
          <w:szCs w:val="22"/>
        </w:rPr>
        <w:tab/>
      </w:r>
      <w:r w:rsidRPr="00FE40F0">
        <w:rPr>
          <w:sz w:val="22"/>
          <w:szCs w:val="22"/>
        </w:rPr>
        <w:tab/>
        <w:t>Undergraduate student</w:t>
      </w:r>
      <w:r w:rsidRPr="00FE40F0">
        <w:rPr>
          <w:sz w:val="22"/>
          <w:szCs w:val="22"/>
        </w:rPr>
        <w:tab/>
      </w:r>
    </w:p>
    <w:p w14:paraId="4C926963" w14:textId="77777777" w:rsidR="00EE5682" w:rsidRPr="00FE40F0" w:rsidRDefault="00EE5682" w:rsidP="00EE5682">
      <w:pPr>
        <w:pStyle w:val="CM1"/>
        <w:jc w:val="both"/>
        <w:rPr>
          <w:bCs/>
          <w:sz w:val="22"/>
          <w:szCs w:val="22"/>
        </w:rPr>
      </w:pPr>
      <w:r w:rsidRPr="00FE40F0">
        <w:rPr>
          <w:bCs/>
          <w:sz w:val="22"/>
          <w:szCs w:val="22"/>
        </w:rPr>
        <w:t>2019-2020</w:t>
      </w:r>
      <w:r w:rsidRPr="00FE40F0">
        <w:rPr>
          <w:bCs/>
          <w:sz w:val="22"/>
          <w:szCs w:val="22"/>
        </w:rPr>
        <w:tab/>
        <w:t>Saiashish Singh</w:t>
      </w:r>
      <w:r w:rsidRPr="00FE40F0">
        <w:rPr>
          <w:bCs/>
          <w:sz w:val="22"/>
          <w:szCs w:val="22"/>
        </w:rPr>
        <w:tab/>
      </w:r>
      <w:r w:rsidRPr="00FE40F0">
        <w:rPr>
          <w:bCs/>
          <w:sz w:val="22"/>
          <w:szCs w:val="22"/>
        </w:rPr>
        <w:tab/>
        <w:t>Undergraduate student</w:t>
      </w:r>
      <w:r w:rsidRPr="00FE40F0">
        <w:rPr>
          <w:bCs/>
          <w:sz w:val="22"/>
          <w:szCs w:val="22"/>
        </w:rPr>
        <w:tab/>
      </w:r>
    </w:p>
    <w:p w14:paraId="27E1DCF9" w14:textId="77777777" w:rsidR="00EE5682" w:rsidRPr="00FE40F0" w:rsidRDefault="00EE5682" w:rsidP="00EE5682">
      <w:pPr>
        <w:pStyle w:val="CM1"/>
        <w:jc w:val="both"/>
        <w:rPr>
          <w:bCs/>
          <w:sz w:val="22"/>
          <w:szCs w:val="22"/>
        </w:rPr>
      </w:pPr>
      <w:r w:rsidRPr="00FE40F0">
        <w:rPr>
          <w:bCs/>
          <w:sz w:val="22"/>
          <w:szCs w:val="22"/>
        </w:rPr>
        <w:t>2019-2020</w:t>
      </w:r>
      <w:r w:rsidRPr="00FE40F0">
        <w:rPr>
          <w:bCs/>
          <w:sz w:val="22"/>
          <w:szCs w:val="22"/>
        </w:rPr>
        <w:tab/>
        <w:t>Sai Kottapalli</w:t>
      </w:r>
      <w:r w:rsidRPr="00FE40F0">
        <w:rPr>
          <w:bCs/>
          <w:sz w:val="22"/>
          <w:szCs w:val="22"/>
        </w:rPr>
        <w:tab/>
      </w:r>
      <w:r w:rsidRPr="00FE40F0">
        <w:rPr>
          <w:bCs/>
          <w:sz w:val="22"/>
          <w:szCs w:val="22"/>
        </w:rPr>
        <w:tab/>
        <w:t>Undergraduate student</w:t>
      </w:r>
      <w:r w:rsidRPr="00FE40F0">
        <w:rPr>
          <w:bCs/>
          <w:sz w:val="22"/>
          <w:szCs w:val="22"/>
        </w:rPr>
        <w:tab/>
      </w:r>
    </w:p>
    <w:p w14:paraId="1EE7066A" w14:textId="77777777" w:rsidR="00EE5682" w:rsidRPr="00FE40F0" w:rsidRDefault="00EE5682" w:rsidP="00EE5682">
      <w:pPr>
        <w:pStyle w:val="Default"/>
        <w:rPr>
          <w:sz w:val="22"/>
          <w:szCs w:val="22"/>
        </w:rPr>
      </w:pPr>
      <w:r w:rsidRPr="00FE40F0">
        <w:rPr>
          <w:sz w:val="22"/>
          <w:szCs w:val="22"/>
        </w:rPr>
        <w:t>2019-2020</w:t>
      </w:r>
      <w:r w:rsidRPr="00FE40F0">
        <w:rPr>
          <w:sz w:val="22"/>
          <w:szCs w:val="22"/>
        </w:rPr>
        <w:tab/>
        <w:t>Ana Pinto</w:t>
      </w:r>
      <w:r w:rsidRPr="00FE40F0">
        <w:rPr>
          <w:sz w:val="22"/>
          <w:szCs w:val="22"/>
        </w:rPr>
        <w:tab/>
      </w:r>
      <w:r w:rsidRPr="00FE40F0">
        <w:rPr>
          <w:sz w:val="22"/>
          <w:szCs w:val="22"/>
        </w:rPr>
        <w:tab/>
        <w:t>visiting graduate student (PhD)</w:t>
      </w:r>
      <w:r w:rsidRPr="00FE40F0">
        <w:rPr>
          <w:sz w:val="22"/>
          <w:szCs w:val="22"/>
        </w:rPr>
        <w:tab/>
      </w:r>
      <w:proofErr w:type="spellStart"/>
      <w:r w:rsidRPr="00FE40F0">
        <w:rPr>
          <w:sz w:val="22"/>
          <w:szCs w:val="22"/>
        </w:rPr>
        <w:t>Universidade</w:t>
      </w:r>
      <w:proofErr w:type="spellEnd"/>
      <w:r w:rsidRPr="00FE40F0">
        <w:rPr>
          <w:sz w:val="22"/>
          <w:szCs w:val="22"/>
        </w:rPr>
        <w:t xml:space="preserve"> do Porto, Portugal</w:t>
      </w:r>
    </w:p>
    <w:p w14:paraId="011F79BB" w14:textId="77777777" w:rsidR="00EE5682" w:rsidRPr="00FE40F0" w:rsidRDefault="00EE5682" w:rsidP="00EE5682">
      <w:pPr>
        <w:pStyle w:val="CM1"/>
        <w:jc w:val="both"/>
        <w:rPr>
          <w:bCs/>
          <w:sz w:val="22"/>
          <w:szCs w:val="22"/>
        </w:rPr>
      </w:pPr>
      <w:r w:rsidRPr="00FE40F0">
        <w:rPr>
          <w:bCs/>
          <w:sz w:val="22"/>
          <w:szCs w:val="22"/>
        </w:rPr>
        <w:t>2018-2020</w:t>
      </w:r>
      <w:r w:rsidRPr="00FE40F0">
        <w:rPr>
          <w:bCs/>
          <w:sz w:val="22"/>
          <w:szCs w:val="22"/>
        </w:rPr>
        <w:tab/>
        <w:t>Matthew Mcarthur</w:t>
      </w:r>
      <w:r w:rsidRPr="00FE40F0">
        <w:rPr>
          <w:bCs/>
          <w:sz w:val="22"/>
          <w:szCs w:val="22"/>
        </w:rPr>
        <w:tab/>
        <w:t>Undergraduate student</w:t>
      </w:r>
      <w:r w:rsidRPr="00FE40F0">
        <w:rPr>
          <w:bCs/>
          <w:sz w:val="22"/>
          <w:szCs w:val="22"/>
        </w:rPr>
        <w:tab/>
      </w:r>
    </w:p>
    <w:p w14:paraId="6743BC84" w14:textId="77777777" w:rsidR="00EE5682" w:rsidRPr="00FE40F0" w:rsidRDefault="00EE5682" w:rsidP="00EE5682">
      <w:pPr>
        <w:pStyle w:val="CM1"/>
        <w:jc w:val="both"/>
        <w:rPr>
          <w:bCs/>
          <w:sz w:val="22"/>
          <w:szCs w:val="22"/>
        </w:rPr>
      </w:pPr>
      <w:r w:rsidRPr="00FE40F0">
        <w:rPr>
          <w:bCs/>
          <w:sz w:val="22"/>
          <w:szCs w:val="22"/>
        </w:rPr>
        <w:t>2017</w:t>
      </w:r>
      <w:r w:rsidRPr="00FE40F0">
        <w:rPr>
          <w:bCs/>
          <w:sz w:val="22"/>
          <w:szCs w:val="22"/>
        </w:rPr>
        <w:tab/>
      </w:r>
      <w:r w:rsidRPr="00FE40F0">
        <w:rPr>
          <w:bCs/>
          <w:sz w:val="22"/>
          <w:szCs w:val="22"/>
        </w:rPr>
        <w:tab/>
        <w:t>Justin Blankenbaker</w:t>
      </w:r>
      <w:r w:rsidRPr="00FE40F0">
        <w:rPr>
          <w:bCs/>
          <w:sz w:val="22"/>
          <w:szCs w:val="22"/>
        </w:rPr>
        <w:tab/>
        <w:t>Undergraduate student</w:t>
      </w:r>
      <w:r w:rsidRPr="00FE40F0">
        <w:rPr>
          <w:bCs/>
          <w:sz w:val="22"/>
          <w:szCs w:val="22"/>
        </w:rPr>
        <w:tab/>
      </w:r>
    </w:p>
    <w:p w14:paraId="3173F43D" w14:textId="77777777" w:rsidR="00A20B70" w:rsidRDefault="00A20B70" w:rsidP="00A446B3">
      <w:pPr>
        <w:pStyle w:val="Default"/>
      </w:pPr>
    </w:p>
    <w:p w14:paraId="76EF261E" w14:textId="690ADD6A" w:rsidR="001C4F2A" w:rsidRPr="00FE40F0" w:rsidRDefault="001C4F2A" w:rsidP="001C4F2A">
      <w:pPr>
        <w:pStyle w:val="CM1"/>
        <w:jc w:val="both"/>
        <w:rPr>
          <w:b/>
          <w:bCs/>
          <w:sz w:val="22"/>
          <w:szCs w:val="22"/>
          <w:u w:val="single"/>
        </w:rPr>
      </w:pPr>
      <w:r w:rsidRPr="00FE40F0">
        <w:rPr>
          <w:b/>
          <w:bCs/>
          <w:sz w:val="22"/>
          <w:szCs w:val="22"/>
          <w:u w:val="single"/>
        </w:rPr>
        <w:t>At University of Florida</w:t>
      </w:r>
    </w:p>
    <w:p w14:paraId="4F965258" w14:textId="6C4F16D0" w:rsidR="001C4F2A" w:rsidRPr="00FE40F0" w:rsidRDefault="00E50093" w:rsidP="001C4F2A">
      <w:pPr>
        <w:pStyle w:val="CM1"/>
        <w:jc w:val="both"/>
        <w:rPr>
          <w:sz w:val="22"/>
          <w:szCs w:val="22"/>
        </w:rPr>
      </w:pPr>
      <w:r w:rsidRPr="00FE40F0">
        <w:rPr>
          <w:bCs/>
          <w:sz w:val="22"/>
          <w:szCs w:val="22"/>
        </w:rPr>
        <w:t>2007</w:t>
      </w:r>
      <w:r w:rsidRPr="00FE40F0">
        <w:rPr>
          <w:bCs/>
          <w:sz w:val="22"/>
          <w:szCs w:val="22"/>
        </w:rPr>
        <w:tab/>
      </w:r>
      <w:r w:rsidRPr="00FE40F0">
        <w:rPr>
          <w:bCs/>
          <w:sz w:val="22"/>
          <w:szCs w:val="22"/>
        </w:rPr>
        <w:tab/>
      </w:r>
      <w:r w:rsidR="001C4F2A" w:rsidRPr="00FE40F0">
        <w:rPr>
          <w:bCs/>
          <w:sz w:val="22"/>
          <w:szCs w:val="22"/>
        </w:rPr>
        <w:t>Levi</w:t>
      </w:r>
      <w:r w:rsidR="001C4F2A" w:rsidRPr="00FE40F0">
        <w:rPr>
          <w:sz w:val="22"/>
          <w:szCs w:val="22"/>
        </w:rPr>
        <w:t xml:space="preserve"> Watson</w:t>
      </w:r>
      <w:r w:rsidR="001C4F2A" w:rsidRPr="00FE40F0">
        <w:rPr>
          <w:sz w:val="22"/>
          <w:szCs w:val="22"/>
        </w:rPr>
        <w:tab/>
      </w:r>
      <w:r w:rsidR="001C4F2A" w:rsidRPr="00FE40F0">
        <w:rPr>
          <w:sz w:val="22"/>
          <w:szCs w:val="22"/>
        </w:rPr>
        <w:tab/>
        <w:t>Rotating Graduate student</w:t>
      </w:r>
    </w:p>
    <w:p w14:paraId="54E1E723" w14:textId="312B07D3" w:rsidR="001C4F2A" w:rsidRPr="00FE40F0" w:rsidRDefault="00E50093" w:rsidP="001C4F2A">
      <w:pPr>
        <w:pStyle w:val="CM1"/>
        <w:jc w:val="both"/>
        <w:rPr>
          <w:sz w:val="22"/>
          <w:szCs w:val="22"/>
        </w:rPr>
      </w:pPr>
      <w:r w:rsidRPr="00FE40F0">
        <w:rPr>
          <w:sz w:val="22"/>
          <w:szCs w:val="22"/>
        </w:rPr>
        <w:t>2007</w:t>
      </w:r>
      <w:r w:rsidRPr="00FE40F0">
        <w:rPr>
          <w:sz w:val="22"/>
          <w:szCs w:val="22"/>
        </w:rPr>
        <w:tab/>
      </w:r>
      <w:r w:rsidRPr="00FE40F0">
        <w:rPr>
          <w:sz w:val="22"/>
          <w:szCs w:val="22"/>
        </w:rPr>
        <w:tab/>
      </w:r>
      <w:r w:rsidR="001C4F2A" w:rsidRPr="00FE40F0">
        <w:rPr>
          <w:sz w:val="22"/>
          <w:szCs w:val="22"/>
        </w:rPr>
        <w:t>Robby Newman</w:t>
      </w:r>
      <w:r w:rsidR="001C4F2A" w:rsidRPr="00FE40F0">
        <w:rPr>
          <w:sz w:val="22"/>
          <w:szCs w:val="22"/>
        </w:rPr>
        <w:tab/>
      </w:r>
      <w:r w:rsidR="001C4F2A" w:rsidRPr="00FE40F0">
        <w:rPr>
          <w:sz w:val="22"/>
          <w:szCs w:val="22"/>
        </w:rPr>
        <w:tab/>
        <w:t>Rotating Graduate student</w:t>
      </w:r>
    </w:p>
    <w:p w14:paraId="796D1C80" w14:textId="5AD7F09C" w:rsidR="001C4F2A" w:rsidRPr="00FE40F0" w:rsidRDefault="00E50093" w:rsidP="001C4F2A">
      <w:pPr>
        <w:pStyle w:val="CM1"/>
        <w:jc w:val="both"/>
        <w:rPr>
          <w:sz w:val="22"/>
          <w:szCs w:val="22"/>
        </w:rPr>
      </w:pPr>
      <w:r w:rsidRPr="00FE40F0">
        <w:rPr>
          <w:sz w:val="22"/>
          <w:szCs w:val="22"/>
        </w:rPr>
        <w:t>2008</w:t>
      </w:r>
      <w:r w:rsidRPr="00FE40F0">
        <w:rPr>
          <w:sz w:val="22"/>
          <w:szCs w:val="22"/>
        </w:rPr>
        <w:tab/>
      </w:r>
      <w:r w:rsidRPr="00FE40F0">
        <w:rPr>
          <w:sz w:val="22"/>
          <w:szCs w:val="22"/>
        </w:rPr>
        <w:tab/>
      </w:r>
      <w:r w:rsidR="001C4F2A" w:rsidRPr="00FE40F0">
        <w:rPr>
          <w:sz w:val="22"/>
          <w:szCs w:val="22"/>
        </w:rPr>
        <w:t>Cameron Lilly</w:t>
      </w:r>
      <w:r w:rsidR="001C4F2A" w:rsidRPr="00FE40F0">
        <w:rPr>
          <w:sz w:val="22"/>
          <w:szCs w:val="22"/>
        </w:rPr>
        <w:tab/>
      </w:r>
      <w:r w:rsidR="001C4F2A" w:rsidRPr="00FE40F0">
        <w:rPr>
          <w:sz w:val="22"/>
          <w:szCs w:val="22"/>
        </w:rPr>
        <w:tab/>
        <w:t>Rotating Graduate student</w:t>
      </w:r>
    </w:p>
    <w:p w14:paraId="69EB6531" w14:textId="38D1C45B" w:rsidR="001C4F2A" w:rsidRPr="00FE40F0" w:rsidRDefault="00E50093" w:rsidP="001C4F2A">
      <w:pPr>
        <w:pStyle w:val="CM1"/>
        <w:jc w:val="both"/>
        <w:rPr>
          <w:sz w:val="22"/>
          <w:szCs w:val="22"/>
        </w:rPr>
      </w:pPr>
      <w:r w:rsidRPr="00FE40F0">
        <w:rPr>
          <w:sz w:val="22"/>
          <w:szCs w:val="22"/>
        </w:rPr>
        <w:t>2009-2011</w:t>
      </w:r>
      <w:r w:rsidRPr="00FE40F0">
        <w:rPr>
          <w:sz w:val="22"/>
          <w:szCs w:val="22"/>
        </w:rPr>
        <w:tab/>
      </w:r>
      <w:r w:rsidR="001C4F2A" w:rsidRPr="00FE40F0">
        <w:rPr>
          <w:sz w:val="22"/>
          <w:szCs w:val="22"/>
        </w:rPr>
        <w:t xml:space="preserve">Stephen </w:t>
      </w:r>
      <w:proofErr w:type="spellStart"/>
      <w:r w:rsidR="001C4F2A" w:rsidRPr="00FE40F0">
        <w:rPr>
          <w:sz w:val="22"/>
          <w:szCs w:val="22"/>
        </w:rPr>
        <w:t>Mayper</w:t>
      </w:r>
      <w:proofErr w:type="spellEnd"/>
      <w:r w:rsidR="001C4F2A" w:rsidRPr="00FE40F0">
        <w:rPr>
          <w:sz w:val="22"/>
          <w:szCs w:val="22"/>
        </w:rPr>
        <w:tab/>
        <w:t>Undergraduate student research volunteer</w:t>
      </w:r>
    </w:p>
    <w:p w14:paraId="403BA41C" w14:textId="77777777" w:rsidR="00060BB6" w:rsidRPr="00FE40F0" w:rsidRDefault="00E50093" w:rsidP="00060BB6">
      <w:pPr>
        <w:pStyle w:val="CM1"/>
        <w:jc w:val="both"/>
        <w:rPr>
          <w:sz w:val="22"/>
          <w:szCs w:val="22"/>
        </w:rPr>
      </w:pPr>
      <w:r w:rsidRPr="00FE40F0">
        <w:rPr>
          <w:sz w:val="22"/>
          <w:szCs w:val="22"/>
        </w:rPr>
        <w:t>2009</w:t>
      </w:r>
      <w:r w:rsidRPr="00FE40F0">
        <w:rPr>
          <w:sz w:val="22"/>
          <w:szCs w:val="22"/>
        </w:rPr>
        <w:tab/>
      </w:r>
      <w:r w:rsidRPr="00FE40F0">
        <w:rPr>
          <w:sz w:val="22"/>
          <w:szCs w:val="22"/>
        </w:rPr>
        <w:tab/>
      </w:r>
      <w:r w:rsidR="001C4F2A" w:rsidRPr="00FE40F0">
        <w:rPr>
          <w:sz w:val="22"/>
          <w:szCs w:val="22"/>
        </w:rPr>
        <w:t xml:space="preserve">Edith </w:t>
      </w:r>
      <w:proofErr w:type="spellStart"/>
      <w:r w:rsidR="001C4F2A" w:rsidRPr="00FE40F0">
        <w:rPr>
          <w:sz w:val="22"/>
          <w:szCs w:val="22"/>
        </w:rPr>
        <w:t>Gerlich</w:t>
      </w:r>
      <w:proofErr w:type="spellEnd"/>
      <w:r w:rsidR="001C4F2A" w:rsidRPr="00FE40F0">
        <w:rPr>
          <w:sz w:val="22"/>
          <w:szCs w:val="22"/>
        </w:rPr>
        <w:t xml:space="preserve">, </w:t>
      </w:r>
      <w:r w:rsidRPr="00FE40F0">
        <w:rPr>
          <w:sz w:val="22"/>
          <w:szCs w:val="22"/>
        </w:rPr>
        <w:tab/>
      </w:r>
      <w:r w:rsidRPr="00FE40F0">
        <w:rPr>
          <w:sz w:val="22"/>
          <w:szCs w:val="22"/>
        </w:rPr>
        <w:tab/>
      </w:r>
      <w:r w:rsidR="00060BB6" w:rsidRPr="00FE40F0">
        <w:rPr>
          <w:sz w:val="22"/>
          <w:szCs w:val="22"/>
        </w:rPr>
        <w:t xml:space="preserve">visiting </w:t>
      </w:r>
      <w:r w:rsidR="001C4F2A" w:rsidRPr="00FE40F0">
        <w:rPr>
          <w:sz w:val="22"/>
          <w:szCs w:val="22"/>
        </w:rPr>
        <w:t>Undergraduate Student (Diploma Thesis)</w:t>
      </w:r>
      <w:r w:rsidR="00060BB6" w:rsidRPr="00FE40F0">
        <w:rPr>
          <w:sz w:val="22"/>
          <w:szCs w:val="22"/>
        </w:rPr>
        <w:t>,</w:t>
      </w:r>
      <w:r w:rsidR="001C4F2A" w:rsidRPr="00FE40F0">
        <w:rPr>
          <w:sz w:val="22"/>
          <w:szCs w:val="22"/>
        </w:rPr>
        <w:t xml:space="preserve"> University of </w:t>
      </w:r>
    </w:p>
    <w:p w14:paraId="0695EB09" w14:textId="4B13AF4C" w:rsidR="001C4F2A" w:rsidRPr="00FE40F0" w:rsidRDefault="001C4F2A" w:rsidP="00060BB6">
      <w:pPr>
        <w:pStyle w:val="CM1"/>
        <w:ind w:left="2880" w:firstLine="720"/>
        <w:jc w:val="both"/>
        <w:rPr>
          <w:sz w:val="22"/>
          <w:szCs w:val="22"/>
        </w:rPr>
      </w:pPr>
      <w:r w:rsidRPr="00FE40F0">
        <w:rPr>
          <w:sz w:val="22"/>
          <w:szCs w:val="22"/>
        </w:rPr>
        <w:t>Giessen,</w:t>
      </w:r>
      <w:r w:rsidR="00060BB6" w:rsidRPr="00FE40F0">
        <w:rPr>
          <w:sz w:val="22"/>
          <w:szCs w:val="22"/>
        </w:rPr>
        <w:t xml:space="preserve"> </w:t>
      </w:r>
      <w:r w:rsidRPr="00FE40F0">
        <w:rPr>
          <w:sz w:val="22"/>
          <w:szCs w:val="22"/>
        </w:rPr>
        <w:t xml:space="preserve">Giessen, Germany </w:t>
      </w:r>
    </w:p>
    <w:p w14:paraId="21360027" w14:textId="77777777" w:rsidR="0026454B" w:rsidRPr="00FE40F0" w:rsidRDefault="00E50093" w:rsidP="0026454B">
      <w:pPr>
        <w:pStyle w:val="CM1"/>
        <w:ind w:left="1440" w:hanging="1440"/>
        <w:jc w:val="both"/>
        <w:rPr>
          <w:sz w:val="22"/>
          <w:szCs w:val="22"/>
        </w:rPr>
      </w:pPr>
      <w:r w:rsidRPr="00FE40F0">
        <w:rPr>
          <w:sz w:val="22"/>
          <w:szCs w:val="22"/>
        </w:rPr>
        <w:t>2009-2010</w:t>
      </w:r>
      <w:r w:rsidRPr="00FE40F0">
        <w:rPr>
          <w:sz w:val="22"/>
          <w:szCs w:val="22"/>
        </w:rPr>
        <w:tab/>
      </w:r>
      <w:r w:rsidR="001C4F2A" w:rsidRPr="00FE40F0">
        <w:rPr>
          <w:sz w:val="22"/>
          <w:szCs w:val="22"/>
        </w:rPr>
        <w:t xml:space="preserve">Florine Scholte, </w:t>
      </w:r>
      <w:r w:rsidRPr="00FE40F0">
        <w:rPr>
          <w:sz w:val="22"/>
          <w:szCs w:val="22"/>
        </w:rPr>
        <w:tab/>
      </w:r>
      <w:r w:rsidR="00060BB6" w:rsidRPr="00FE40F0">
        <w:rPr>
          <w:sz w:val="22"/>
          <w:szCs w:val="22"/>
        </w:rPr>
        <w:t xml:space="preserve">visiting </w:t>
      </w:r>
      <w:r w:rsidR="001C4F2A" w:rsidRPr="00FE40F0">
        <w:rPr>
          <w:sz w:val="22"/>
          <w:szCs w:val="22"/>
        </w:rPr>
        <w:t>Graduate Student (</w:t>
      </w:r>
      <w:r w:rsidR="00C2549D" w:rsidRPr="00FE40F0">
        <w:rPr>
          <w:sz w:val="22"/>
          <w:szCs w:val="22"/>
        </w:rPr>
        <w:t>m</w:t>
      </w:r>
      <w:r w:rsidR="001C4F2A" w:rsidRPr="00FE40F0">
        <w:rPr>
          <w:sz w:val="22"/>
          <w:szCs w:val="22"/>
        </w:rPr>
        <w:t>aster’s Thesis)</w:t>
      </w:r>
      <w:r w:rsidR="00F51DCA" w:rsidRPr="00FE40F0">
        <w:rPr>
          <w:sz w:val="22"/>
          <w:szCs w:val="22"/>
        </w:rPr>
        <w:t>,</w:t>
      </w:r>
      <w:r w:rsidR="001C4F2A" w:rsidRPr="00FE40F0">
        <w:rPr>
          <w:sz w:val="22"/>
          <w:szCs w:val="22"/>
        </w:rPr>
        <w:t xml:space="preserve"> Utrecht University,</w:t>
      </w:r>
    </w:p>
    <w:p w14:paraId="406670C4" w14:textId="17DFAFFD" w:rsidR="001C4F2A" w:rsidRPr="00FE40F0" w:rsidRDefault="001C4F2A" w:rsidP="00E50093">
      <w:pPr>
        <w:pStyle w:val="CM1"/>
        <w:ind w:left="2880" w:firstLine="720"/>
        <w:jc w:val="both"/>
        <w:rPr>
          <w:sz w:val="22"/>
          <w:szCs w:val="22"/>
        </w:rPr>
      </w:pPr>
      <w:r w:rsidRPr="00FE40F0">
        <w:rPr>
          <w:sz w:val="22"/>
          <w:szCs w:val="22"/>
        </w:rPr>
        <w:t xml:space="preserve">Utrecht, The Netherlands </w:t>
      </w:r>
    </w:p>
    <w:p w14:paraId="75E04616" w14:textId="77777777" w:rsidR="00927898" w:rsidRPr="00FE40F0" w:rsidRDefault="00E50093" w:rsidP="001C4F2A">
      <w:pPr>
        <w:pStyle w:val="CM1"/>
        <w:jc w:val="both"/>
        <w:rPr>
          <w:sz w:val="22"/>
          <w:szCs w:val="22"/>
        </w:rPr>
      </w:pPr>
      <w:r w:rsidRPr="00FE40F0">
        <w:rPr>
          <w:sz w:val="22"/>
          <w:szCs w:val="22"/>
        </w:rPr>
        <w:t>2010</w:t>
      </w:r>
      <w:r w:rsidRPr="00FE40F0">
        <w:rPr>
          <w:sz w:val="22"/>
          <w:szCs w:val="22"/>
        </w:rPr>
        <w:tab/>
      </w:r>
      <w:r w:rsidRPr="00FE40F0">
        <w:rPr>
          <w:sz w:val="22"/>
          <w:szCs w:val="22"/>
        </w:rPr>
        <w:tab/>
      </w:r>
      <w:r w:rsidR="001C4F2A" w:rsidRPr="00FE40F0">
        <w:rPr>
          <w:sz w:val="22"/>
          <w:szCs w:val="22"/>
        </w:rPr>
        <w:t>Stephanie Lam</w:t>
      </w:r>
      <w:r w:rsidR="00F51DCA" w:rsidRPr="00FE40F0">
        <w:rPr>
          <w:sz w:val="22"/>
          <w:szCs w:val="22"/>
        </w:rPr>
        <w:t>b</w:t>
      </w:r>
      <w:r w:rsidR="00F51DCA" w:rsidRPr="00FE40F0">
        <w:rPr>
          <w:sz w:val="22"/>
          <w:szCs w:val="22"/>
        </w:rPr>
        <w:tab/>
      </w:r>
      <w:r w:rsidR="00F51DCA" w:rsidRPr="00FE40F0">
        <w:rPr>
          <w:sz w:val="22"/>
          <w:szCs w:val="22"/>
        </w:rPr>
        <w:tab/>
      </w:r>
      <w:r w:rsidR="001C4F2A" w:rsidRPr="00FE40F0">
        <w:rPr>
          <w:sz w:val="22"/>
          <w:szCs w:val="22"/>
        </w:rPr>
        <w:t>Rotating Graduate student</w:t>
      </w:r>
      <w:r w:rsidR="00C2549D" w:rsidRPr="00FE40F0">
        <w:rPr>
          <w:sz w:val="22"/>
          <w:szCs w:val="22"/>
        </w:rPr>
        <w:t xml:space="preserve"> and master’s thesis</w:t>
      </w:r>
    </w:p>
    <w:p w14:paraId="3500E765" w14:textId="2A363BC9" w:rsidR="001C4F2A" w:rsidRPr="00FE40F0" w:rsidRDefault="00927898" w:rsidP="001C4F2A">
      <w:pPr>
        <w:pStyle w:val="CM1"/>
        <w:jc w:val="both"/>
        <w:rPr>
          <w:b/>
          <w:bCs/>
          <w:sz w:val="22"/>
          <w:szCs w:val="22"/>
        </w:rPr>
      </w:pPr>
      <w:r w:rsidRPr="00FE40F0">
        <w:rPr>
          <w:sz w:val="22"/>
          <w:szCs w:val="22"/>
        </w:rPr>
        <w:tab/>
      </w:r>
      <w:r w:rsidRPr="00FE40F0">
        <w:rPr>
          <w:sz w:val="22"/>
          <w:szCs w:val="22"/>
        </w:rPr>
        <w:tab/>
      </w:r>
      <w:r w:rsidRPr="00FE40F0">
        <w:rPr>
          <w:sz w:val="22"/>
          <w:szCs w:val="22"/>
        </w:rPr>
        <w:tab/>
      </w:r>
      <w:r w:rsidRPr="00FE40F0">
        <w:rPr>
          <w:sz w:val="22"/>
          <w:szCs w:val="22"/>
        </w:rPr>
        <w:tab/>
      </w:r>
      <w:r w:rsidRPr="00FE40F0">
        <w:rPr>
          <w:sz w:val="22"/>
          <w:szCs w:val="22"/>
        </w:rPr>
        <w:tab/>
      </w:r>
      <w:r w:rsidRPr="00FE40F0">
        <w:rPr>
          <w:b/>
          <w:bCs/>
          <w:sz w:val="22"/>
          <w:szCs w:val="22"/>
        </w:rPr>
        <w:t>(</w:t>
      </w:r>
      <w:r w:rsidR="005C33DA" w:rsidRPr="00FE40F0">
        <w:rPr>
          <w:b/>
          <w:bCs/>
          <w:sz w:val="22"/>
          <w:szCs w:val="22"/>
        </w:rPr>
        <w:t>lead</w:t>
      </w:r>
      <w:r w:rsidRPr="00FE40F0">
        <w:rPr>
          <w:b/>
          <w:bCs/>
          <w:sz w:val="22"/>
          <w:szCs w:val="22"/>
        </w:rPr>
        <w:t xml:space="preserve">-author Lamb et al., </w:t>
      </w:r>
      <w:r w:rsidR="005C33DA" w:rsidRPr="00FE40F0">
        <w:rPr>
          <w:b/>
          <w:bCs/>
          <w:sz w:val="22"/>
          <w:szCs w:val="22"/>
        </w:rPr>
        <w:t>Virology 2014)</w:t>
      </w:r>
      <w:r w:rsidRPr="00FE40F0">
        <w:rPr>
          <w:b/>
          <w:bCs/>
          <w:sz w:val="22"/>
          <w:szCs w:val="22"/>
        </w:rPr>
        <w:tab/>
      </w:r>
      <w:r w:rsidR="001C4F2A" w:rsidRPr="00FE40F0">
        <w:rPr>
          <w:b/>
          <w:bCs/>
          <w:sz w:val="22"/>
          <w:szCs w:val="22"/>
        </w:rPr>
        <w:t xml:space="preserve"> </w:t>
      </w:r>
    </w:p>
    <w:p w14:paraId="7EB9DF82" w14:textId="51F69958" w:rsidR="001C4F2A" w:rsidRPr="00FE40F0" w:rsidRDefault="00F51DCA" w:rsidP="001C4F2A">
      <w:pPr>
        <w:pStyle w:val="CM1"/>
        <w:jc w:val="both"/>
        <w:rPr>
          <w:sz w:val="22"/>
          <w:szCs w:val="22"/>
        </w:rPr>
      </w:pPr>
      <w:r w:rsidRPr="00FE40F0">
        <w:rPr>
          <w:sz w:val="22"/>
          <w:szCs w:val="22"/>
        </w:rPr>
        <w:t>2011</w:t>
      </w:r>
      <w:r w:rsidRPr="00FE40F0">
        <w:rPr>
          <w:sz w:val="22"/>
          <w:szCs w:val="22"/>
        </w:rPr>
        <w:tab/>
      </w:r>
      <w:r w:rsidRPr="00FE40F0">
        <w:rPr>
          <w:sz w:val="22"/>
          <w:szCs w:val="22"/>
        </w:rPr>
        <w:tab/>
      </w:r>
      <w:r w:rsidR="001C4F2A" w:rsidRPr="00FE40F0">
        <w:rPr>
          <w:sz w:val="22"/>
          <w:szCs w:val="22"/>
        </w:rPr>
        <w:t>Lauren Gay</w:t>
      </w:r>
      <w:r w:rsidRPr="00FE40F0">
        <w:rPr>
          <w:sz w:val="22"/>
          <w:szCs w:val="22"/>
        </w:rPr>
        <w:tab/>
      </w:r>
      <w:r w:rsidRPr="00FE40F0">
        <w:rPr>
          <w:sz w:val="22"/>
          <w:szCs w:val="22"/>
        </w:rPr>
        <w:tab/>
      </w:r>
      <w:r w:rsidR="001C4F2A" w:rsidRPr="00FE40F0">
        <w:rPr>
          <w:sz w:val="22"/>
          <w:szCs w:val="22"/>
        </w:rPr>
        <w:t>Rotating Graduate student</w:t>
      </w:r>
      <w:r w:rsidR="00C2549D" w:rsidRPr="00FE40F0">
        <w:rPr>
          <w:sz w:val="22"/>
          <w:szCs w:val="22"/>
        </w:rPr>
        <w:t xml:space="preserve"> </w:t>
      </w:r>
      <w:r w:rsidR="001C4F2A" w:rsidRPr="00FE40F0">
        <w:rPr>
          <w:sz w:val="22"/>
          <w:szCs w:val="22"/>
        </w:rPr>
        <w:t xml:space="preserve">  </w:t>
      </w:r>
    </w:p>
    <w:p w14:paraId="3BC08BEB" w14:textId="52BBE8D3" w:rsidR="001C4F2A" w:rsidRPr="00FE40F0" w:rsidRDefault="00F51DCA" w:rsidP="001C4F2A">
      <w:pPr>
        <w:pStyle w:val="CM1"/>
        <w:jc w:val="both"/>
        <w:rPr>
          <w:sz w:val="22"/>
          <w:szCs w:val="22"/>
        </w:rPr>
      </w:pPr>
      <w:r w:rsidRPr="00FE40F0">
        <w:rPr>
          <w:sz w:val="22"/>
          <w:szCs w:val="22"/>
        </w:rPr>
        <w:t>2012-2013</w:t>
      </w:r>
      <w:r w:rsidRPr="00FE40F0">
        <w:rPr>
          <w:sz w:val="22"/>
          <w:szCs w:val="22"/>
        </w:rPr>
        <w:tab/>
      </w:r>
      <w:r w:rsidR="001C4F2A" w:rsidRPr="00FE40F0">
        <w:rPr>
          <w:sz w:val="22"/>
          <w:szCs w:val="22"/>
        </w:rPr>
        <w:t>Cody Jackson</w:t>
      </w:r>
      <w:r w:rsidRPr="00FE40F0">
        <w:rPr>
          <w:sz w:val="22"/>
          <w:szCs w:val="22"/>
        </w:rPr>
        <w:tab/>
      </w:r>
      <w:r w:rsidRPr="00FE40F0">
        <w:rPr>
          <w:sz w:val="22"/>
          <w:szCs w:val="22"/>
        </w:rPr>
        <w:tab/>
      </w:r>
      <w:r w:rsidR="001C4F2A" w:rsidRPr="00FE40F0">
        <w:rPr>
          <w:sz w:val="22"/>
          <w:szCs w:val="22"/>
        </w:rPr>
        <w:t>Undergraduate student</w:t>
      </w:r>
      <w:r w:rsidR="004B5413" w:rsidRPr="00FE40F0">
        <w:rPr>
          <w:sz w:val="22"/>
          <w:szCs w:val="22"/>
        </w:rPr>
        <w:t xml:space="preserve"> and master’s thesis</w:t>
      </w:r>
      <w:r w:rsidR="001C4F2A" w:rsidRPr="00FE40F0">
        <w:rPr>
          <w:sz w:val="22"/>
          <w:szCs w:val="22"/>
        </w:rPr>
        <w:t xml:space="preserve"> </w:t>
      </w:r>
    </w:p>
    <w:p w14:paraId="0DDFD074" w14:textId="6B5E0CB5" w:rsidR="00BC04B5" w:rsidRPr="00FE40F0" w:rsidRDefault="00BC04B5" w:rsidP="00BC04B5">
      <w:pPr>
        <w:pStyle w:val="Default"/>
        <w:rPr>
          <w:b/>
          <w:bCs/>
          <w:sz w:val="22"/>
          <w:szCs w:val="22"/>
        </w:rPr>
      </w:pPr>
      <w:r w:rsidRPr="00FE40F0">
        <w:rPr>
          <w:sz w:val="22"/>
          <w:szCs w:val="22"/>
        </w:rPr>
        <w:tab/>
      </w:r>
      <w:r w:rsidRPr="00FE40F0">
        <w:rPr>
          <w:sz w:val="22"/>
          <w:szCs w:val="22"/>
        </w:rPr>
        <w:tab/>
      </w:r>
      <w:r w:rsidRPr="00FE40F0">
        <w:rPr>
          <w:sz w:val="22"/>
          <w:szCs w:val="22"/>
        </w:rPr>
        <w:tab/>
      </w:r>
      <w:r w:rsidRPr="00FE40F0">
        <w:rPr>
          <w:sz w:val="22"/>
          <w:szCs w:val="22"/>
        </w:rPr>
        <w:tab/>
      </w:r>
      <w:r w:rsidRPr="00FE40F0">
        <w:rPr>
          <w:sz w:val="22"/>
          <w:szCs w:val="22"/>
        </w:rPr>
        <w:tab/>
      </w:r>
      <w:r w:rsidRPr="00FE40F0">
        <w:rPr>
          <w:b/>
          <w:bCs/>
          <w:sz w:val="22"/>
          <w:szCs w:val="22"/>
        </w:rPr>
        <w:t>(co-author: Garg et al., JBC 2019)</w:t>
      </w:r>
    </w:p>
    <w:p w14:paraId="64C47C6D" w14:textId="1199B511" w:rsidR="001C4F2A" w:rsidRPr="00FE40F0" w:rsidRDefault="00F51DCA" w:rsidP="001C4F2A">
      <w:pPr>
        <w:pStyle w:val="CM1"/>
        <w:jc w:val="both"/>
        <w:rPr>
          <w:sz w:val="22"/>
          <w:szCs w:val="22"/>
        </w:rPr>
      </w:pPr>
      <w:r w:rsidRPr="00FE40F0">
        <w:rPr>
          <w:sz w:val="22"/>
          <w:szCs w:val="22"/>
        </w:rPr>
        <w:t>2013</w:t>
      </w:r>
      <w:r w:rsidRPr="00FE40F0">
        <w:rPr>
          <w:sz w:val="22"/>
          <w:szCs w:val="22"/>
        </w:rPr>
        <w:tab/>
      </w:r>
      <w:r w:rsidRPr="00FE40F0">
        <w:rPr>
          <w:sz w:val="22"/>
          <w:szCs w:val="22"/>
        </w:rPr>
        <w:tab/>
      </w:r>
      <w:r w:rsidR="001C4F2A" w:rsidRPr="00FE40F0">
        <w:rPr>
          <w:sz w:val="22"/>
          <w:szCs w:val="22"/>
        </w:rPr>
        <w:t>Nakul Bhatt</w:t>
      </w:r>
      <w:r w:rsidRPr="00FE40F0">
        <w:rPr>
          <w:sz w:val="22"/>
          <w:szCs w:val="22"/>
        </w:rPr>
        <w:tab/>
      </w:r>
      <w:r w:rsidRPr="00FE40F0">
        <w:rPr>
          <w:sz w:val="22"/>
          <w:szCs w:val="22"/>
        </w:rPr>
        <w:tab/>
      </w:r>
      <w:r w:rsidR="001C4F2A" w:rsidRPr="00FE40F0">
        <w:rPr>
          <w:sz w:val="22"/>
          <w:szCs w:val="22"/>
        </w:rPr>
        <w:t xml:space="preserve">Graduate student (Summer) </w:t>
      </w:r>
    </w:p>
    <w:p w14:paraId="365EDD74" w14:textId="77777777" w:rsidR="00060BB6" w:rsidRPr="00FE40F0" w:rsidRDefault="00F51DCA" w:rsidP="00060BB6">
      <w:pPr>
        <w:pStyle w:val="CM1"/>
        <w:jc w:val="both"/>
        <w:rPr>
          <w:sz w:val="22"/>
          <w:szCs w:val="22"/>
        </w:rPr>
      </w:pPr>
      <w:r w:rsidRPr="00FE40F0">
        <w:rPr>
          <w:sz w:val="22"/>
          <w:szCs w:val="22"/>
        </w:rPr>
        <w:t>2013</w:t>
      </w:r>
      <w:r w:rsidRPr="00FE40F0">
        <w:rPr>
          <w:sz w:val="22"/>
          <w:szCs w:val="22"/>
        </w:rPr>
        <w:tab/>
      </w:r>
      <w:r w:rsidRPr="00FE40F0">
        <w:rPr>
          <w:sz w:val="22"/>
          <w:szCs w:val="22"/>
        </w:rPr>
        <w:tab/>
      </w:r>
      <w:r w:rsidR="001C4F2A" w:rsidRPr="00FE40F0">
        <w:rPr>
          <w:sz w:val="22"/>
          <w:szCs w:val="22"/>
        </w:rPr>
        <w:t>Eugenie Bagdassarian</w:t>
      </w:r>
      <w:r w:rsidRPr="00FE40F0">
        <w:rPr>
          <w:sz w:val="22"/>
          <w:szCs w:val="22"/>
        </w:rPr>
        <w:tab/>
      </w:r>
      <w:r w:rsidR="00060BB6" w:rsidRPr="00FE40F0">
        <w:rPr>
          <w:sz w:val="22"/>
          <w:szCs w:val="22"/>
        </w:rPr>
        <w:t xml:space="preserve">visiting </w:t>
      </w:r>
      <w:r w:rsidR="001C4F2A" w:rsidRPr="00FE40F0">
        <w:rPr>
          <w:sz w:val="22"/>
          <w:szCs w:val="22"/>
        </w:rPr>
        <w:t>Graduate Student (Master’s thesis)</w:t>
      </w:r>
      <w:r w:rsidR="00B04CD8" w:rsidRPr="00FE40F0">
        <w:rPr>
          <w:sz w:val="22"/>
          <w:szCs w:val="22"/>
        </w:rPr>
        <w:t xml:space="preserve">, National veterinary </w:t>
      </w:r>
    </w:p>
    <w:p w14:paraId="60E65B6E" w14:textId="25443A36" w:rsidR="001C4F2A" w:rsidRPr="00FE40F0" w:rsidRDefault="00B04CD8" w:rsidP="00060BB6">
      <w:pPr>
        <w:pStyle w:val="CM1"/>
        <w:ind w:left="2880" w:firstLine="720"/>
        <w:jc w:val="both"/>
        <w:rPr>
          <w:sz w:val="22"/>
          <w:szCs w:val="22"/>
        </w:rPr>
      </w:pPr>
      <w:r w:rsidRPr="00FE40F0">
        <w:rPr>
          <w:sz w:val="22"/>
          <w:szCs w:val="22"/>
        </w:rPr>
        <w:t>school, France</w:t>
      </w:r>
      <w:r w:rsidR="00BC04B5" w:rsidRPr="00FE40F0">
        <w:rPr>
          <w:sz w:val="22"/>
          <w:szCs w:val="22"/>
        </w:rPr>
        <w:t xml:space="preserve"> </w:t>
      </w:r>
      <w:r w:rsidR="00BC04B5" w:rsidRPr="00FE40F0">
        <w:rPr>
          <w:b/>
          <w:bCs/>
          <w:sz w:val="22"/>
          <w:szCs w:val="22"/>
        </w:rPr>
        <w:t>(co-author: Rahman et al., Sci Rep 2017)</w:t>
      </w:r>
      <w:r w:rsidR="00BC04B5" w:rsidRPr="00FE40F0">
        <w:rPr>
          <w:sz w:val="22"/>
          <w:szCs w:val="22"/>
        </w:rPr>
        <w:t>.</w:t>
      </w:r>
      <w:r w:rsidR="001C4F2A" w:rsidRPr="00FE40F0">
        <w:rPr>
          <w:sz w:val="22"/>
          <w:szCs w:val="22"/>
        </w:rPr>
        <w:t xml:space="preserve"> </w:t>
      </w:r>
    </w:p>
    <w:p w14:paraId="1224D9A2" w14:textId="77777777" w:rsidR="00BC04B5" w:rsidRPr="00FE40F0" w:rsidRDefault="00B04CD8" w:rsidP="001C4F2A">
      <w:pPr>
        <w:pStyle w:val="CM1"/>
        <w:jc w:val="both"/>
        <w:rPr>
          <w:sz w:val="22"/>
          <w:szCs w:val="22"/>
        </w:rPr>
      </w:pPr>
      <w:r w:rsidRPr="00FE40F0">
        <w:rPr>
          <w:sz w:val="22"/>
          <w:szCs w:val="22"/>
        </w:rPr>
        <w:t>2013-2014</w:t>
      </w:r>
      <w:r w:rsidRPr="00FE40F0">
        <w:rPr>
          <w:sz w:val="22"/>
          <w:szCs w:val="22"/>
        </w:rPr>
        <w:tab/>
      </w:r>
      <w:r w:rsidR="001C4F2A" w:rsidRPr="00FE40F0">
        <w:rPr>
          <w:sz w:val="22"/>
          <w:szCs w:val="22"/>
        </w:rPr>
        <w:t>Mohamed A.M. Ali</w:t>
      </w:r>
      <w:r w:rsidRPr="00FE40F0">
        <w:rPr>
          <w:sz w:val="22"/>
          <w:szCs w:val="22"/>
        </w:rPr>
        <w:tab/>
      </w:r>
      <w:r w:rsidR="001C4F2A" w:rsidRPr="00FE40F0">
        <w:rPr>
          <w:sz w:val="22"/>
          <w:szCs w:val="22"/>
        </w:rPr>
        <w:t>Visiting scholar</w:t>
      </w:r>
      <w:r w:rsidR="00F70621" w:rsidRPr="00FE40F0">
        <w:rPr>
          <w:sz w:val="22"/>
          <w:szCs w:val="22"/>
        </w:rPr>
        <w:t xml:space="preserve">, </w:t>
      </w:r>
      <w:r w:rsidRPr="00FE40F0">
        <w:rPr>
          <w:sz w:val="22"/>
          <w:szCs w:val="22"/>
        </w:rPr>
        <w:t xml:space="preserve">Ain Shams University, </w:t>
      </w:r>
      <w:r w:rsidR="001C4F2A" w:rsidRPr="00FE40F0">
        <w:rPr>
          <w:sz w:val="22"/>
          <w:szCs w:val="22"/>
        </w:rPr>
        <w:t>Egypt</w:t>
      </w:r>
      <w:r w:rsidR="00BC04B5" w:rsidRPr="00FE40F0">
        <w:rPr>
          <w:sz w:val="22"/>
          <w:szCs w:val="22"/>
        </w:rPr>
        <w:t xml:space="preserve"> </w:t>
      </w:r>
    </w:p>
    <w:p w14:paraId="004E7224" w14:textId="5E843CFF" w:rsidR="001C4F2A" w:rsidRPr="00FE40F0" w:rsidRDefault="00BC04B5" w:rsidP="00BC04B5">
      <w:pPr>
        <w:pStyle w:val="CM1"/>
        <w:ind w:left="2880" w:firstLine="720"/>
        <w:jc w:val="both"/>
        <w:rPr>
          <w:sz w:val="22"/>
          <w:szCs w:val="22"/>
        </w:rPr>
      </w:pPr>
      <w:r w:rsidRPr="00FE40F0">
        <w:rPr>
          <w:b/>
          <w:bCs/>
          <w:sz w:val="22"/>
          <w:szCs w:val="22"/>
        </w:rPr>
        <w:t>(co-author: Rahman et al., Sci Rep 2017)</w:t>
      </w:r>
      <w:r w:rsidRPr="00FE40F0">
        <w:rPr>
          <w:sz w:val="22"/>
          <w:szCs w:val="22"/>
        </w:rPr>
        <w:t>.</w:t>
      </w:r>
    </w:p>
    <w:p w14:paraId="5C7D8720" w14:textId="60EFEFD7" w:rsidR="001C4F2A" w:rsidRPr="00FE40F0" w:rsidRDefault="00C2549D" w:rsidP="001C4F2A">
      <w:pPr>
        <w:pStyle w:val="CM1"/>
        <w:jc w:val="both"/>
        <w:rPr>
          <w:sz w:val="22"/>
          <w:szCs w:val="22"/>
        </w:rPr>
      </w:pPr>
      <w:r w:rsidRPr="00FE40F0">
        <w:rPr>
          <w:sz w:val="22"/>
          <w:szCs w:val="22"/>
        </w:rPr>
        <w:t>2014-2015</w:t>
      </w:r>
      <w:r w:rsidRPr="00FE40F0">
        <w:rPr>
          <w:sz w:val="22"/>
          <w:szCs w:val="22"/>
        </w:rPr>
        <w:tab/>
      </w:r>
      <w:r w:rsidR="001C4F2A" w:rsidRPr="00FE40F0">
        <w:rPr>
          <w:sz w:val="22"/>
          <w:szCs w:val="22"/>
        </w:rPr>
        <w:t xml:space="preserve">Jieun Lee </w:t>
      </w:r>
      <w:r w:rsidRPr="00FE40F0">
        <w:rPr>
          <w:sz w:val="22"/>
          <w:szCs w:val="22"/>
        </w:rPr>
        <w:tab/>
      </w:r>
      <w:r w:rsidRPr="00FE40F0">
        <w:rPr>
          <w:sz w:val="22"/>
          <w:szCs w:val="22"/>
        </w:rPr>
        <w:tab/>
      </w:r>
      <w:r w:rsidR="001C4F2A" w:rsidRPr="00FE40F0">
        <w:rPr>
          <w:sz w:val="22"/>
          <w:szCs w:val="22"/>
        </w:rPr>
        <w:t>Undergraduate student</w:t>
      </w:r>
    </w:p>
    <w:p w14:paraId="56B5AB5F" w14:textId="26A00CD4" w:rsidR="001C4F2A" w:rsidRPr="00FE40F0" w:rsidRDefault="00C2549D" w:rsidP="001C4F2A">
      <w:pPr>
        <w:pStyle w:val="CM1"/>
        <w:jc w:val="both"/>
        <w:rPr>
          <w:sz w:val="22"/>
          <w:szCs w:val="22"/>
        </w:rPr>
      </w:pPr>
      <w:r w:rsidRPr="00FE40F0">
        <w:rPr>
          <w:sz w:val="22"/>
          <w:szCs w:val="22"/>
        </w:rPr>
        <w:t>2015</w:t>
      </w:r>
      <w:r w:rsidRPr="00FE40F0">
        <w:rPr>
          <w:sz w:val="22"/>
          <w:szCs w:val="22"/>
        </w:rPr>
        <w:tab/>
      </w:r>
      <w:r w:rsidRPr="00FE40F0">
        <w:rPr>
          <w:sz w:val="22"/>
          <w:szCs w:val="22"/>
        </w:rPr>
        <w:tab/>
      </w:r>
      <w:proofErr w:type="spellStart"/>
      <w:r w:rsidR="001C4F2A" w:rsidRPr="00FE40F0">
        <w:rPr>
          <w:sz w:val="22"/>
          <w:szCs w:val="22"/>
        </w:rPr>
        <w:t>Farheen</w:t>
      </w:r>
      <w:proofErr w:type="spellEnd"/>
      <w:r w:rsidR="001C4F2A" w:rsidRPr="00FE40F0">
        <w:rPr>
          <w:sz w:val="22"/>
          <w:szCs w:val="22"/>
        </w:rPr>
        <w:t xml:space="preserve"> Chowdhury </w:t>
      </w:r>
      <w:r w:rsidRPr="00FE40F0">
        <w:rPr>
          <w:sz w:val="22"/>
          <w:szCs w:val="22"/>
        </w:rPr>
        <w:tab/>
      </w:r>
      <w:r w:rsidR="001C4F2A" w:rsidRPr="00FE40F0">
        <w:rPr>
          <w:sz w:val="22"/>
          <w:szCs w:val="22"/>
        </w:rPr>
        <w:t xml:space="preserve">Undergraduate </w:t>
      </w:r>
      <w:r w:rsidR="00A1085C" w:rsidRPr="00FE40F0">
        <w:rPr>
          <w:sz w:val="22"/>
          <w:szCs w:val="22"/>
        </w:rPr>
        <w:t>student</w:t>
      </w:r>
      <w:r w:rsidR="001C4F2A" w:rsidRPr="00FE40F0">
        <w:rPr>
          <w:sz w:val="22"/>
          <w:szCs w:val="22"/>
        </w:rPr>
        <w:t xml:space="preserve"> </w:t>
      </w:r>
    </w:p>
    <w:p w14:paraId="07C918FA" w14:textId="26D4EDC4" w:rsidR="008F4057" w:rsidRDefault="008F4057" w:rsidP="008F4057">
      <w:pPr>
        <w:pStyle w:val="Default"/>
        <w:rPr>
          <w:sz w:val="22"/>
          <w:szCs w:val="22"/>
        </w:rPr>
      </w:pPr>
    </w:p>
    <w:p w14:paraId="3F44B5B7" w14:textId="77777777" w:rsidR="00A20B70" w:rsidRPr="00FE40F0" w:rsidRDefault="00A20B70" w:rsidP="00A20B70">
      <w:pPr>
        <w:pStyle w:val="CM1"/>
        <w:jc w:val="both"/>
        <w:rPr>
          <w:sz w:val="22"/>
          <w:szCs w:val="22"/>
        </w:rPr>
      </w:pPr>
      <w:r w:rsidRPr="00FE40F0">
        <w:rPr>
          <w:b/>
          <w:bCs/>
          <w:sz w:val="22"/>
          <w:szCs w:val="22"/>
          <w:u w:val="single"/>
        </w:rPr>
        <w:t>At Robarts Research Institute, London, Ontario, Canada</w:t>
      </w:r>
    </w:p>
    <w:p w14:paraId="49FBF975" w14:textId="670CA360" w:rsidR="00A20B70" w:rsidRDefault="00A20B70" w:rsidP="00A20B70">
      <w:pPr>
        <w:pStyle w:val="CM1"/>
        <w:jc w:val="both"/>
        <w:rPr>
          <w:sz w:val="22"/>
          <w:szCs w:val="22"/>
        </w:rPr>
      </w:pPr>
      <w:r w:rsidRPr="00FE40F0">
        <w:rPr>
          <w:sz w:val="22"/>
          <w:szCs w:val="22"/>
        </w:rPr>
        <w:t>2005</w:t>
      </w:r>
      <w:r w:rsidRPr="00FE40F0">
        <w:rPr>
          <w:sz w:val="22"/>
          <w:szCs w:val="22"/>
        </w:rPr>
        <w:tab/>
      </w:r>
      <w:proofErr w:type="spellStart"/>
      <w:r w:rsidRPr="00FE40F0">
        <w:rPr>
          <w:sz w:val="22"/>
          <w:szCs w:val="22"/>
        </w:rPr>
        <w:t>Aarica</w:t>
      </w:r>
      <w:proofErr w:type="spellEnd"/>
      <w:r w:rsidRPr="00FE40F0">
        <w:rPr>
          <w:sz w:val="22"/>
          <w:szCs w:val="22"/>
        </w:rPr>
        <w:t xml:space="preserve"> Arora </w:t>
      </w:r>
      <w:r w:rsidRPr="00FE40F0">
        <w:rPr>
          <w:sz w:val="22"/>
          <w:szCs w:val="22"/>
        </w:rPr>
        <w:tab/>
        <w:t>Co-op Student</w:t>
      </w:r>
      <w:r w:rsidRPr="00FE40F0">
        <w:rPr>
          <w:sz w:val="22"/>
          <w:szCs w:val="22"/>
        </w:rPr>
        <w:tab/>
        <w:t xml:space="preserve">A.B. Lucas High School, London, Ontario, Canada </w:t>
      </w:r>
    </w:p>
    <w:p w14:paraId="6AE49A3A" w14:textId="5EFD82AD" w:rsidR="00A20B70" w:rsidRDefault="00A20B70" w:rsidP="00A20B70">
      <w:pPr>
        <w:pStyle w:val="Default"/>
      </w:pPr>
    </w:p>
    <w:p w14:paraId="7A187E65" w14:textId="77777777" w:rsidR="00A20B70" w:rsidRPr="00FE40F0" w:rsidRDefault="00A20B70" w:rsidP="00A20B70">
      <w:pPr>
        <w:pStyle w:val="CM1"/>
        <w:jc w:val="both"/>
        <w:rPr>
          <w:sz w:val="22"/>
          <w:szCs w:val="22"/>
        </w:rPr>
      </w:pPr>
      <w:r w:rsidRPr="00FE40F0">
        <w:rPr>
          <w:b/>
          <w:bCs/>
          <w:sz w:val="22"/>
          <w:szCs w:val="22"/>
          <w:u w:val="single"/>
        </w:rPr>
        <w:lastRenderedPageBreak/>
        <w:t>At Indian Institute of Science, Bangalore, India</w:t>
      </w:r>
    </w:p>
    <w:p w14:paraId="18B5D3C4" w14:textId="77777777" w:rsidR="00A20B70" w:rsidRPr="00FE40F0" w:rsidRDefault="00A20B70" w:rsidP="00A20B70">
      <w:pPr>
        <w:pStyle w:val="CM1"/>
        <w:jc w:val="both"/>
        <w:rPr>
          <w:sz w:val="22"/>
          <w:szCs w:val="22"/>
        </w:rPr>
      </w:pPr>
      <w:r w:rsidRPr="00FE40F0">
        <w:rPr>
          <w:sz w:val="22"/>
          <w:szCs w:val="22"/>
        </w:rPr>
        <w:t>2002-2003</w:t>
      </w:r>
      <w:r w:rsidRPr="00FE40F0">
        <w:rPr>
          <w:sz w:val="22"/>
          <w:szCs w:val="22"/>
        </w:rPr>
        <w:tab/>
      </w:r>
      <w:proofErr w:type="spellStart"/>
      <w:r w:rsidRPr="00FE40F0">
        <w:rPr>
          <w:sz w:val="22"/>
          <w:szCs w:val="22"/>
        </w:rPr>
        <w:t>Indranil</w:t>
      </w:r>
      <w:proofErr w:type="spellEnd"/>
      <w:r w:rsidRPr="00FE40F0">
        <w:rPr>
          <w:sz w:val="22"/>
          <w:szCs w:val="22"/>
        </w:rPr>
        <w:t xml:space="preserve"> Banerjee</w:t>
      </w:r>
      <w:r w:rsidRPr="00FE40F0">
        <w:rPr>
          <w:sz w:val="22"/>
          <w:szCs w:val="22"/>
        </w:rPr>
        <w:tab/>
        <w:t>Graduate Student (Master’s Thesis),</w:t>
      </w:r>
      <w:r w:rsidRPr="00FE40F0">
        <w:rPr>
          <w:sz w:val="22"/>
          <w:szCs w:val="22"/>
        </w:rPr>
        <w:tab/>
        <w:t xml:space="preserve">Banaras Hindu </w:t>
      </w:r>
    </w:p>
    <w:p w14:paraId="1289CF69" w14:textId="77777777" w:rsidR="00A20B70" w:rsidRPr="00FE40F0" w:rsidRDefault="00A20B70" w:rsidP="00A20B70">
      <w:pPr>
        <w:pStyle w:val="CM1"/>
        <w:ind w:left="2880" w:firstLine="720"/>
        <w:jc w:val="both"/>
        <w:rPr>
          <w:sz w:val="22"/>
          <w:szCs w:val="22"/>
        </w:rPr>
      </w:pPr>
      <w:r w:rsidRPr="00FE40F0">
        <w:rPr>
          <w:sz w:val="22"/>
          <w:szCs w:val="22"/>
        </w:rPr>
        <w:t>University, India</w:t>
      </w:r>
    </w:p>
    <w:p w14:paraId="3B8DA2C9" w14:textId="7B6F2E0F" w:rsidR="00B06223" w:rsidRPr="00FE40F0" w:rsidRDefault="00492BA1" w:rsidP="00C97981">
      <w:pPr>
        <w:pStyle w:val="CM12"/>
        <w:jc w:val="both"/>
        <w:rPr>
          <w:sz w:val="22"/>
          <w:szCs w:val="22"/>
        </w:rPr>
      </w:pPr>
      <w:r w:rsidRPr="00FE40F0">
        <w:rPr>
          <w:b/>
          <w:bCs/>
          <w:sz w:val="22"/>
          <w:szCs w:val="22"/>
          <w:u w:val="single"/>
        </w:rPr>
        <w:t>Other Training and Courses</w:t>
      </w:r>
    </w:p>
    <w:p w14:paraId="7AF10B13" w14:textId="77777777" w:rsidR="00023B45" w:rsidRPr="00FE40F0" w:rsidRDefault="00023B45" w:rsidP="00C97981">
      <w:pPr>
        <w:autoSpaceDE w:val="0"/>
        <w:autoSpaceDN w:val="0"/>
        <w:adjustRightInd w:val="0"/>
        <w:spacing w:after="0" w:line="240" w:lineRule="auto"/>
        <w:jc w:val="both"/>
        <w:rPr>
          <w:rFonts w:ascii="Times New Roman" w:hAnsi="Times New Roman" w:cs="Times New Roman"/>
          <w:color w:val="000000"/>
        </w:rPr>
      </w:pPr>
    </w:p>
    <w:p w14:paraId="43AAD901" w14:textId="3C433FBD" w:rsidR="009D60CC" w:rsidRPr="00FE40F0" w:rsidRDefault="00EA793B" w:rsidP="00E64547">
      <w:pPr>
        <w:pStyle w:val="ListParagraph"/>
        <w:numPr>
          <w:ilvl w:val="0"/>
          <w:numId w:val="4"/>
        </w:numPr>
        <w:autoSpaceDE w:val="0"/>
        <w:autoSpaceDN w:val="0"/>
        <w:adjustRightInd w:val="0"/>
        <w:spacing w:after="0" w:line="240" w:lineRule="auto"/>
        <w:contextualSpacing w:val="0"/>
        <w:jc w:val="both"/>
        <w:rPr>
          <w:rFonts w:ascii="Times New Roman" w:hAnsi="Times New Roman" w:cs="Times New Roman"/>
          <w:color w:val="000000"/>
        </w:rPr>
      </w:pPr>
      <w:proofErr w:type="spellStart"/>
      <w:r w:rsidRPr="00FE40F0">
        <w:rPr>
          <w:rFonts w:ascii="Times New Roman" w:hAnsi="Times New Roman" w:cs="Times New Roman"/>
          <w:color w:val="000000"/>
        </w:rPr>
        <w:t>Biacore</w:t>
      </w:r>
      <w:proofErr w:type="spellEnd"/>
      <w:r w:rsidRPr="00FE40F0">
        <w:rPr>
          <w:rFonts w:ascii="Times New Roman" w:hAnsi="Times New Roman" w:cs="Times New Roman"/>
          <w:color w:val="000000"/>
        </w:rPr>
        <w:t xml:space="preserve"> Basics: a concentrated program of study covering the basics of </w:t>
      </w:r>
      <w:proofErr w:type="spellStart"/>
      <w:r w:rsidRPr="00FE40F0">
        <w:rPr>
          <w:rFonts w:ascii="Times New Roman" w:hAnsi="Times New Roman" w:cs="Times New Roman"/>
          <w:color w:val="000000"/>
        </w:rPr>
        <w:t>Biacore</w:t>
      </w:r>
      <w:proofErr w:type="spellEnd"/>
      <w:r w:rsidRPr="00FE40F0">
        <w:rPr>
          <w:rFonts w:ascii="Times New Roman" w:hAnsi="Times New Roman" w:cs="Times New Roman"/>
          <w:color w:val="000000"/>
        </w:rPr>
        <w:t xml:space="preserve"> 2000 instrument operation, experimental design and data analysis, San Diego, CA, December 5-6, 2006.</w:t>
      </w:r>
    </w:p>
    <w:p w14:paraId="055272A6" w14:textId="18A6FD9C" w:rsidR="00F60166" w:rsidRPr="00FE40F0" w:rsidRDefault="009D60CC" w:rsidP="00E64547">
      <w:pPr>
        <w:pStyle w:val="ListParagraph"/>
        <w:numPr>
          <w:ilvl w:val="0"/>
          <w:numId w:val="4"/>
        </w:numPr>
        <w:autoSpaceDE w:val="0"/>
        <w:autoSpaceDN w:val="0"/>
        <w:adjustRightInd w:val="0"/>
        <w:spacing w:after="0" w:line="240" w:lineRule="auto"/>
        <w:contextualSpacing w:val="0"/>
        <w:jc w:val="both"/>
        <w:rPr>
          <w:rFonts w:ascii="Times New Roman" w:hAnsi="Times New Roman" w:cs="Times New Roman"/>
          <w:color w:val="000000"/>
        </w:rPr>
      </w:pPr>
      <w:r w:rsidRPr="00FE40F0">
        <w:rPr>
          <w:rFonts w:ascii="Times New Roman" w:hAnsi="Times New Roman" w:cs="Times New Roman"/>
          <w:color w:val="000000"/>
        </w:rPr>
        <w:t>Radiation Safety Short Course: EHS830 at University of Florida, 2014</w:t>
      </w:r>
      <w:r w:rsidR="00B448F2" w:rsidRPr="00FE40F0">
        <w:rPr>
          <w:rFonts w:ascii="Times New Roman" w:hAnsi="Times New Roman" w:cs="Times New Roman"/>
          <w:color w:val="000000"/>
        </w:rPr>
        <w:t>; Arizona State University, 2017</w:t>
      </w:r>
      <w:r w:rsidRPr="00FE40F0">
        <w:rPr>
          <w:rFonts w:ascii="Times New Roman" w:hAnsi="Times New Roman" w:cs="Times New Roman"/>
          <w:color w:val="000000"/>
        </w:rPr>
        <w:t>.</w:t>
      </w:r>
    </w:p>
    <w:p w14:paraId="76412101" w14:textId="77777777" w:rsidR="00B448F2" w:rsidRPr="00FE40F0" w:rsidRDefault="00F60166" w:rsidP="00E64547">
      <w:pPr>
        <w:pStyle w:val="ListParagraph"/>
        <w:numPr>
          <w:ilvl w:val="0"/>
          <w:numId w:val="4"/>
        </w:numPr>
        <w:autoSpaceDE w:val="0"/>
        <w:autoSpaceDN w:val="0"/>
        <w:adjustRightInd w:val="0"/>
        <w:spacing w:after="0" w:line="240" w:lineRule="auto"/>
        <w:contextualSpacing w:val="0"/>
        <w:jc w:val="both"/>
        <w:rPr>
          <w:rFonts w:ascii="Times New Roman" w:hAnsi="Times New Roman" w:cs="Times New Roman"/>
          <w:color w:val="000000"/>
        </w:rPr>
      </w:pPr>
      <w:r w:rsidRPr="00FE40F0">
        <w:rPr>
          <w:rFonts w:ascii="Times New Roman" w:hAnsi="Times New Roman" w:cs="Times New Roman"/>
          <w:color w:val="000000"/>
        </w:rPr>
        <w:t>IACUC trainings for mice and rabbits: University of Florida, Arizona State University</w:t>
      </w:r>
    </w:p>
    <w:p w14:paraId="59BBAC6A" w14:textId="0C42DACE" w:rsidR="00B448F2" w:rsidRPr="00FE40F0" w:rsidRDefault="00B448F2" w:rsidP="00E64547">
      <w:pPr>
        <w:pStyle w:val="ListParagraph"/>
        <w:numPr>
          <w:ilvl w:val="0"/>
          <w:numId w:val="4"/>
        </w:numPr>
        <w:autoSpaceDE w:val="0"/>
        <w:autoSpaceDN w:val="0"/>
        <w:adjustRightInd w:val="0"/>
        <w:spacing w:after="0" w:line="240" w:lineRule="auto"/>
        <w:contextualSpacing w:val="0"/>
        <w:jc w:val="both"/>
        <w:rPr>
          <w:rFonts w:ascii="Times New Roman" w:hAnsi="Times New Roman" w:cs="Times New Roman"/>
          <w:color w:val="000000"/>
        </w:rPr>
      </w:pPr>
      <w:r w:rsidRPr="00FE40F0">
        <w:rPr>
          <w:rFonts w:ascii="Times New Roman" w:hAnsi="Times New Roman" w:cs="Times New Roman"/>
          <w:color w:val="000000"/>
        </w:rPr>
        <w:t xml:space="preserve">Animal BSL3 </w:t>
      </w:r>
      <w:r w:rsidR="00023B45" w:rsidRPr="00FE40F0">
        <w:rPr>
          <w:rFonts w:ascii="Times New Roman" w:hAnsi="Times New Roman" w:cs="Times New Roman"/>
          <w:color w:val="000000"/>
        </w:rPr>
        <w:t xml:space="preserve">(ABSL3) and BSL3 training </w:t>
      </w:r>
      <w:r w:rsidRPr="00FE40F0">
        <w:rPr>
          <w:rFonts w:ascii="Times New Roman" w:hAnsi="Times New Roman" w:cs="Times New Roman"/>
          <w:color w:val="000000"/>
        </w:rPr>
        <w:t>at University of Florida.</w:t>
      </w:r>
    </w:p>
    <w:p w14:paraId="1A8DD945" w14:textId="6D7C63CB" w:rsidR="00B448F2" w:rsidRPr="00FE40F0" w:rsidRDefault="00B448F2" w:rsidP="00E64547">
      <w:pPr>
        <w:pStyle w:val="ListParagraph"/>
        <w:numPr>
          <w:ilvl w:val="0"/>
          <w:numId w:val="4"/>
        </w:numPr>
        <w:autoSpaceDE w:val="0"/>
        <w:autoSpaceDN w:val="0"/>
        <w:adjustRightInd w:val="0"/>
        <w:spacing w:after="0" w:line="240" w:lineRule="auto"/>
        <w:contextualSpacing w:val="0"/>
        <w:jc w:val="both"/>
        <w:rPr>
          <w:rFonts w:ascii="Times New Roman" w:hAnsi="Times New Roman" w:cs="Times New Roman"/>
          <w:color w:val="000000"/>
        </w:rPr>
      </w:pPr>
      <w:r w:rsidRPr="00FE40F0">
        <w:rPr>
          <w:rFonts w:ascii="Times New Roman" w:hAnsi="Times New Roman" w:cs="Times New Roman"/>
          <w:color w:val="000000"/>
        </w:rPr>
        <w:t>Biosafety and Biosecurity training at Arizona State University.</w:t>
      </w:r>
    </w:p>
    <w:p w14:paraId="51F20EAA" w14:textId="31DCE7BF" w:rsidR="00D20A1B" w:rsidRPr="00FE40F0" w:rsidRDefault="00D20A1B" w:rsidP="00E64547">
      <w:pPr>
        <w:pStyle w:val="ListParagraph"/>
        <w:numPr>
          <w:ilvl w:val="0"/>
          <w:numId w:val="4"/>
        </w:numPr>
        <w:autoSpaceDE w:val="0"/>
        <w:autoSpaceDN w:val="0"/>
        <w:adjustRightInd w:val="0"/>
        <w:spacing w:after="0" w:line="240" w:lineRule="auto"/>
        <w:contextualSpacing w:val="0"/>
        <w:jc w:val="both"/>
        <w:rPr>
          <w:rFonts w:ascii="Times New Roman" w:hAnsi="Times New Roman" w:cs="Times New Roman"/>
          <w:color w:val="000000"/>
        </w:rPr>
      </w:pPr>
      <w:r w:rsidRPr="00FE40F0">
        <w:rPr>
          <w:rFonts w:ascii="Times New Roman" w:hAnsi="Times New Roman" w:cs="Times New Roman"/>
          <w:color w:val="000000"/>
        </w:rPr>
        <w:t>BSL3 training at Arizona State University (</w:t>
      </w:r>
      <w:proofErr w:type="gramStart"/>
      <w:r w:rsidR="002228B0" w:rsidRPr="00FE40F0">
        <w:rPr>
          <w:rFonts w:ascii="Times New Roman" w:hAnsi="Times New Roman" w:cs="Times New Roman"/>
          <w:color w:val="000000"/>
        </w:rPr>
        <w:t>December</w:t>
      </w:r>
      <w:r w:rsidR="003D3985">
        <w:rPr>
          <w:rFonts w:ascii="Times New Roman" w:hAnsi="Times New Roman" w:cs="Times New Roman"/>
          <w:color w:val="000000"/>
        </w:rPr>
        <w:t>,</w:t>
      </w:r>
      <w:proofErr w:type="gramEnd"/>
      <w:r w:rsidRPr="00FE40F0">
        <w:rPr>
          <w:rFonts w:ascii="Times New Roman" w:hAnsi="Times New Roman" w:cs="Times New Roman"/>
          <w:color w:val="000000"/>
        </w:rPr>
        <w:t xml:space="preserve"> 2020).</w:t>
      </w:r>
    </w:p>
    <w:p w14:paraId="12CAB1D6" w14:textId="77777777" w:rsidR="00B448F2" w:rsidRPr="00FE40F0" w:rsidRDefault="00B448F2" w:rsidP="00C97981">
      <w:pPr>
        <w:autoSpaceDE w:val="0"/>
        <w:autoSpaceDN w:val="0"/>
        <w:adjustRightInd w:val="0"/>
        <w:spacing w:after="0" w:line="240" w:lineRule="auto"/>
        <w:jc w:val="both"/>
        <w:rPr>
          <w:rFonts w:ascii="Times New Roman" w:hAnsi="Times New Roman" w:cs="Times New Roman"/>
          <w:color w:val="000000"/>
        </w:rPr>
      </w:pPr>
    </w:p>
    <w:p w14:paraId="22A5F491" w14:textId="0FD25319" w:rsidR="00B06223" w:rsidRPr="00FE40F0" w:rsidRDefault="00B448F2" w:rsidP="00C97981">
      <w:pPr>
        <w:autoSpaceDE w:val="0"/>
        <w:autoSpaceDN w:val="0"/>
        <w:adjustRightInd w:val="0"/>
        <w:spacing w:after="0" w:line="240" w:lineRule="auto"/>
        <w:jc w:val="both"/>
        <w:rPr>
          <w:rFonts w:ascii="Times New Roman" w:hAnsi="Times New Roman" w:cs="Times New Roman"/>
        </w:rPr>
      </w:pPr>
      <w:r w:rsidRPr="00FE40F0">
        <w:rPr>
          <w:rFonts w:ascii="Times New Roman" w:hAnsi="Times New Roman" w:cs="Times New Roman"/>
          <w:color w:val="000000"/>
        </w:rPr>
        <w:t xml:space="preserve"> </w:t>
      </w:r>
      <w:r w:rsidR="00492BA1" w:rsidRPr="00FE40F0">
        <w:rPr>
          <w:rFonts w:ascii="Times New Roman" w:hAnsi="Times New Roman" w:cs="Times New Roman"/>
        </w:rPr>
        <w:t xml:space="preserve"> </w:t>
      </w:r>
    </w:p>
    <w:p w14:paraId="53A42901" w14:textId="77777777" w:rsidR="006C2C9C" w:rsidRPr="00FE40F0" w:rsidRDefault="006C2C9C" w:rsidP="00C97981">
      <w:pPr>
        <w:autoSpaceDE w:val="0"/>
        <w:autoSpaceDN w:val="0"/>
        <w:adjustRightInd w:val="0"/>
        <w:spacing w:after="0" w:line="240" w:lineRule="auto"/>
        <w:jc w:val="both"/>
        <w:rPr>
          <w:rFonts w:ascii="Times New Roman" w:hAnsi="Times New Roman" w:cs="Times New Roman"/>
        </w:rPr>
      </w:pPr>
    </w:p>
    <w:sectPr w:rsidR="006C2C9C" w:rsidRPr="00FE40F0" w:rsidSect="0003733A">
      <w:headerReference w:type="default" r:id="rId20"/>
      <w:footerReference w:type="default" r:id="rId21"/>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E3554" w14:textId="77777777" w:rsidR="009D0844" w:rsidRDefault="009D0844" w:rsidP="0055050A">
      <w:pPr>
        <w:spacing w:after="0" w:line="240" w:lineRule="auto"/>
      </w:pPr>
      <w:r>
        <w:separator/>
      </w:r>
    </w:p>
  </w:endnote>
  <w:endnote w:type="continuationSeparator" w:id="0">
    <w:p w14:paraId="1672CE35" w14:textId="77777777" w:rsidR="009D0844" w:rsidRDefault="009D0844" w:rsidP="0055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929172"/>
      <w:docPartObj>
        <w:docPartGallery w:val="Page Numbers (Bottom of Page)"/>
        <w:docPartUnique/>
      </w:docPartObj>
    </w:sdtPr>
    <w:sdtEndPr>
      <w:rPr>
        <w:noProof/>
      </w:rPr>
    </w:sdtEndPr>
    <w:sdtContent>
      <w:p w14:paraId="62E59979" w14:textId="6047387E" w:rsidR="00927898" w:rsidRDefault="009278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E30478" w14:textId="798A3F5A" w:rsidR="00927898" w:rsidRDefault="00927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F0154" w14:textId="77777777" w:rsidR="009D0844" w:rsidRDefault="009D0844" w:rsidP="0055050A">
      <w:pPr>
        <w:spacing w:after="0" w:line="240" w:lineRule="auto"/>
      </w:pPr>
      <w:r>
        <w:separator/>
      </w:r>
    </w:p>
  </w:footnote>
  <w:footnote w:type="continuationSeparator" w:id="0">
    <w:p w14:paraId="747EC449" w14:textId="77777777" w:rsidR="009D0844" w:rsidRDefault="009D0844" w:rsidP="00550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EA60E" w14:textId="7193789A" w:rsidR="00927898" w:rsidRDefault="00927898">
    <w:pPr>
      <w:pStyle w:val="Header"/>
    </w:pPr>
  </w:p>
  <w:p w14:paraId="78891E95" w14:textId="77777777" w:rsidR="00927898" w:rsidRDefault="00927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DC494AE"/>
    <w:multiLevelType w:val="hybridMultilevel"/>
    <w:tmpl w:val="05CD558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237462DE"/>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2" w15:restartNumberingAfterBreak="0">
    <w:nsid w:val="12B31830"/>
    <w:multiLevelType w:val="hybridMultilevel"/>
    <w:tmpl w:val="EC1A4D76"/>
    <w:lvl w:ilvl="0" w:tplc="BC3E20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E7782"/>
    <w:multiLevelType w:val="hybridMultilevel"/>
    <w:tmpl w:val="999CCD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A457F09"/>
    <w:multiLevelType w:val="hybridMultilevel"/>
    <w:tmpl w:val="1966D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03EFF"/>
    <w:multiLevelType w:val="hybridMultilevel"/>
    <w:tmpl w:val="3FAA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1B7A32"/>
    <w:multiLevelType w:val="hybridMultilevel"/>
    <w:tmpl w:val="C02EE8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A805DD5"/>
    <w:multiLevelType w:val="hybridMultilevel"/>
    <w:tmpl w:val="1DCA5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35CE6"/>
    <w:multiLevelType w:val="hybridMultilevel"/>
    <w:tmpl w:val="61509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56443A"/>
    <w:multiLevelType w:val="hybridMultilevel"/>
    <w:tmpl w:val="612E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B82605"/>
    <w:multiLevelType w:val="hybridMultilevel"/>
    <w:tmpl w:val="97A6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031A71"/>
    <w:multiLevelType w:val="hybridMultilevel"/>
    <w:tmpl w:val="EA30BEF0"/>
    <w:lvl w:ilvl="0" w:tplc="1CB2315C">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6F55D6"/>
    <w:multiLevelType w:val="hybridMultilevel"/>
    <w:tmpl w:val="F8D6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E3547F"/>
    <w:multiLevelType w:val="hybridMultilevel"/>
    <w:tmpl w:val="6368EF62"/>
    <w:lvl w:ilvl="0" w:tplc="A7308FC8">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973AF6"/>
    <w:multiLevelType w:val="hybridMultilevel"/>
    <w:tmpl w:val="0220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9"/>
  </w:num>
  <w:num w:numId="5">
    <w:abstractNumId w:val="10"/>
  </w:num>
  <w:num w:numId="6">
    <w:abstractNumId w:val="14"/>
  </w:num>
  <w:num w:numId="7">
    <w:abstractNumId w:val="5"/>
  </w:num>
  <w:num w:numId="8">
    <w:abstractNumId w:val="4"/>
  </w:num>
  <w:num w:numId="9">
    <w:abstractNumId w:val="1"/>
  </w:num>
  <w:num w:numId="10">
    <w:abstractNumId w:val="13"/>
  </w:num>
  <w:num w:numId="11">
    <w:abstractNumId w:val="11"/>
  </w:num>
  <w:num w:numId="12">
    <w:abstractNumId w:val="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F52"/>
    <w:rsid w:val="00000166"/>
    <w:rsid w:val="00000757"/>
    <w:rsid w:val="00012B19"/>
    <w:rsid w:val="00013624"/>
    <w:rsid w:val="00016382"/>
    <w:rsid w:val="000173D1"/>
    <w:rsid w:val="00023B45"/>
    <w:rsid w:val="0002660E"/>
    <w:rsid w:val="00030E41"/>
    <w:rsid w:val="000338B2"/>
    <w:rsid w:val="000360B6"/>
    <w:rsid w:val="0003733A"/>
    <w:rsid w:val="00044F73"/>
    <w:rsid w:val="000473E2"/>
    <w:rsid w:val="000508FB"/>
    <w:rsid w:val="00051933"/>
    <w:rsid w:val="00057CCC"/>
    <w:rsid w:val="00060BB6"/>
    <w:rsid w:val="00062BF7"/>
    <w:rsid w:val="0006382B"/>
    <w:rsid w:val="00066468"/>
    <w:rsid w:val="00067384"/>
    <w:rsid w:val="00072D2B"/>
    <w:rsid w:val="000778E4"/>
    <w:rsid w:val="00081585"/>
    <w:rsid w:val="00097BD7"/>
    <w:rsid w:val="000A2A58"/>
    <w:rsid w:val="000A39A2"/>
    <w:rsid w:val="000A7FEA"/>
    <w:rsid w:val="000B7A52"/>
    <w:rsid w:val="000C2298"/>
    <w:rsid w:val="000E285D"/>
    <w:rsid w:val="000F3675"/>
    <w:rsid w:val="000F36D7"/>
    <w:rsid w:val="00105C77"/>
    <w:rsid w:val="00111DA9"/>
    <w:rsid w:val="0011620B"/>
    <w:rsid w:val="001205F8"/>
    <w:rsid w:val="00121C61"/>
    <w:rsid w:val="00131389"/>
    <w:rsid w:val="0014000B"/>
    <w:rsid w:val="001464B7"/>
    <w:rsid w:val="00146B84"/>
    <w:rsid w:val="0015457D"/>
    <w:rsid w:val="0016098D"/>
    <w:rsid w:val="00167679"/>
    <w:rsid w:val="00167CF7"/>
    <w:rsid w:val="00170CFF"/>
    <w:rsid w:val="001725A9"/>
    <w:rsid w:val="00175C1F"/>
    <w:rsid w:val="00184751"/>
    <w:rsid w:val="00185FEF"/>
    <w:rsid w:val="001867B4"/>
    <w:rsid w:val="0019172F"/>
    <w:rsid w:val="001A15EF"/>
    <w:rsid w:val="001B166C"/>
    <w:rsid w:val="001B3393"/>
    <w:rsid w:val="001B5DD2"/>
    <w:rsid w:val="001B5FDD"/>
    <w:rsid w:val="001C4F2A"/>
    <w:rsid w:val="001D19AE"/>
    <w:rsid w:val="001D19C9"/>
    <w:rsid w:val="001D31AB"/>
    <w:rsid w:val="001E0C95"/>
    <w:rsid w:val="001E16DE"/>
    <w:rsid w:val="001E199F"/>
    <w:rsid w:val="001E2F96"/>
    <w:rsid w:val="001E3E23"/>
    <w:rsid w:val="001E4FA8"/>
    <w:rsid w:val="001E6970"/>
    <w:rsid w:val="00220FB7"/>
    <w:rsid w:val="002228B0"/>
    <w:rsid w:val="00241C5E"/>
    <w:rsid w:val="002430C4"/>
    <w:rsid w:val="00243ED6"/>
    <w:rsid w:val="00247400"/>
    <w:rsid w:val="0026454B"/>
    <w:rsid w:val="002670D5"/>
    <w:rsid w:val="0027365B"/>
    <w:rsid w:val="00273A68"/>
    <w:rsid w:val="0027469E"/>
    <w:rsid w:val="00292BA1"/>
    <w:rsid w:val="002A0BBD"/>
    <w:rsid w:val="002B1E24"/>
    <w:rsid w:val="002B3D03"/>
    <w:rsid w:val="002B75C4"/>
    <w:rsid w:val="002C0F8E"/>
    <w:rsid w:val="002C2178"/>
    <w:rsid w:val="002D3DB3"/>
    <w:rsid w:val="002D741C"/>
    <w:rsid w:val="002E02DA"/>
    <w:rsid w:val="002E0D64"/>
    <w:rsid w:val="002E734A"/>
    <w:rsid w:val="002F024E"/>
    <w:rsid w:val="002F072A"/>
    <w:rsid w:val="002F493A"/>
    <w:rsid w:val="002F5038"/>
    <w:rsid w:val="00303B7E"/>
    <w:rsid w:val="003047CE"/>
    <w:rsid w:val="00304930"/>
    <w:rsid w:val="003069B9"/>
    <w:rsid w:val="003077C9"/>
    <w:rsid w:val="00310F1D"/>
    <w:rsid w:val="00314F52"/>
    <w:rsid w:val="00321F43"/>
    <w:rsid w:val="00324A6C"/>
    <w:rsid w:val="003277D0"/>
    <w:rsid w:val="00327EAA"/>
    <w:rsid w:val="00340794"/>
    <w:rsid w:val="00342227"/>
    <w:rsid w:val="00347C5A"/>
    <w:rsid w:val="0035457D"/>
    <w:rsid w:val="003605EB"/>
    <w:rsid w:val="00363045"/>
    <w:rsid w:val="003671FC"/>
    <w:rsid w:val="00370BBB"/>
    <w:rsid w:val="003720FC"/>
    <w:rsid w:val="00377136"/>
    <w:rsid w:val="00380089"/>
    <w:rsid w:val="00382D90"/>
    <w:rsid w:val="00384786"/>
    <w:rsid w:val="00390BDE"/>
    <w:rsid w:val="00394919"/>
    <w:rsid w:val="003973B0"/>
    <w:rsid w:val="003A2D70"/>
    <w:rsid w:val="003A34B4"/>
    <w:rsid w:val="003B5099"/>
    <w:rsid w:val="003B57B9"/>
    <w:rsid w:val="003B5961"/>
    <w:rsid w:val="003C0C8F"/>
    <w:rsid w:val="003C2735"/>
    <w:rsid w:val="003C3E80"/>
    <w:rsid w:val="003D0902"/>
    <w:rsid w:val="003D1B6C"/>
    <w:rsid w:val="003D3985"/>
    <w:rsid w:val="003D39D9"/>
    <w:rsid w:val="003D6A7C"/>
    <w:rsid w:val="003E02D7"/>
    <w:rsid w:val="003E18E5"/>
    <w:rsid w:val="003E3B2B"/>
    <w:rsid w:val="003E3B31"/>
    <w:rsid w:val="003F05A5"/>
    <w:rsid w:val="003F0C7C"/>
    <w:rsid w:val="003F66ED"/>
    <w:rsid w:val="004137BB"/>
    <w:rsid w:val="0041495B"/>
    <w:rsid w:val="00416711"/>
    <w:rsid w:val="00416876"/>
    <w:rsid w:val="00420FC6"/>
    <w:rsid w:val="004221F1"/>
    <w:rsid w:val="00432898"/>
    <w:rsid w:val="00444B53"/>
    <w:rsid w:val="00445C43"/>
    <w:rsid w:val="00445E9F"/>
    <w:rsid w:val="004513BA"/>
    <w:rsid w:val="00454550"/>
    <w:rsid w:val="00460932"/>
    <w:rsid w:val="004667FF"/>
    <w:rsid w:val="004677DB"/>
    <w:rsid w:val="00470FEC"/>
    <w:rsid w:val="00474A58"/>
    <w:rsid w:val="0048120F"/>
    <w:rsid w:val="00484CAE"/>
    <w:rsid w:val="00487AE5"/>
    <w:rsid w:val="00492BA1"/>
    <w:rsid w:val="00496BFB"/>
    <w:rsid w:val="004A07E6"/>
    <w:rsid w:val="004A25D4"/>
    <w:rsid w:val="004A5F58"/>
    <w:rsid w:val="004A7D7F"/>
    <w:rsid w:val="004B0A4D"/>
    <w:rsid w:val="004B5413"/>
    <w:rsid w:val="004C1808"/>
    <w:rsid w:val="004C4050"/>
    <w:rsid w:val="004C6CD8"/>
    <w:rsid w:val="004C7688"/>
    <w:rsid w:val="004C786F"/>
    <w:rsid w:val="004E0EF9"/>
    <w:rsid w:val="0051170B"/>
    <w:rsid w:val="00514FD5"/>
    <w:rsid w:val="005161A0"/>
    <w:rsid w:val="00520584"/>
    <w:rsid w:val="00522B25"/>
    <w:rsid w:val="00542C8B"/>
    <w:rsid w:val="0054768F"/>
    <w:rsid w:val="0055050A"/>
    <w:rsid w:val="005512BF"/>
    <w:rsid w:val="00552271"/>
    <w:rsid w:val="0055296F"/>
    <w:rsid w:val="0055406E"/>
    <w:rsid w:val="00560E15"/>
    <w:rsid w:val="0056375D"/>
    <w:rsid w:val="00564924"/>
    <w:rsid w:val="00581943"/>
    <w:rsid w:val="00585DBF"/>
    <w:rsid w:val="005867E9"/>
    <w:rsid w:val="005900F2"/>
    <w:rsid w:val="00597F9D"/>
    <w:rsid w:val="005A5792"/>
    <w:rsid w:val="005B107B"/>
    <w:rsid w:val="005B2F1A"/>
    <w:rsid w:val="005B4757"/>
    <w:rsid w:val="005C33DA"/>
    <w:rsid w:val="005C36F7"/>
    <w:rsid w:val="005D0E27"/>
    <w:rsid w:val="005D5A8C"/>
    <w:rsid w:val="005E316E"/>
    <w:rsid w:val="005E36A3"/>
    <w:rsid w:val="005E7BE2"/>
    <w:rsid w:val="005F1369"/>
    <w:rsid w:val="00600C1E"/>
    <w:rsid w:val="00600F0E"/>
    <w:rsid w:val="00610826"/>
    <w:rsid w:val="0061527D"/>
    <w:rsid w:val="006308A7"/>
    <w:rsid w:val="00637B6C"/>
    <w:rsid w:val="00654665"/>
    <w:rsid w:val="006554A5"/>
    <w:rsid w:val="006554DE"/>
    <w:rsid w:val="00656BA2"/>
    <w:rsid w:val="00662BA3"/>
    <w:rsid w:val="00662F27"/>
    <w:rsid w:val="00670421"/>
    <w:rsid w:val="00670E79"/>
    <w:rsid w:val="00672A89"/>
    <w:rsid w:val="0067336A"/>
    <w:rsid w:val="006759F4"/>
    <w:rsid w:val="00677D2E"/>
    <w:rsid w:val="0068636A"/>
    <w:rsid w:val="00696B41"/>
    <w:rsid w:val="006A3D89"/>
    <w:rsid w:val="006A7E9F"/>
    <w:rsid w:val="006B27AB"/>
    <w:rsid w:val="006B3513"/>
    <w:rsid w:val="006B3F50"/>
    <w:rsid w:val="006C2C9C"/>
    <w:rsid w:val="006C2CC0"/>
    <w:rsid w:val="006C7F79"/>
    <w:rsid w:val="006E7F8A"/>
    <w:rsid w:val="00711A59"/>
    <w:rsid w:val="007368E4"/>
    <w:rsid w:val="007423C2"/>
    <w:rsid w:val="007477C8"/>
    <w:rsid w:val="00752939"/>
    <w:rsid w:val="007605D5"/>
    <w:rsid w:val="00762152"/>
    <w:rsid w:val="007627AE"/>
    <w:rsid w:val="0077155C"/>
    <w:rsid w:val="00783219"/>
    <w:rsid w:val="00790186"/>
    <w:rsid w:val="007A1560"/>
    <w:rsid w:val="007A52D6"/>
    <w:rsid w:val="007A5FC9"/>
    <w:rsid w:val="007B20A0"/>
    <w:rsid w:val="007B2F3F"/>
    <w:rsid w:val="007B36B6"/>
    <w:rsid w:val="007B64BF"/>
    <w:rsid w:val="007B7A3A"/>
    <w:rsid w:val="007D190F"/>
    <w:rsid w:val="007D1924"/>
    <w:rsid w:val="007D4B0B"/>
    <w:rsid w:val="007E5514"/>
    <w:rsid w:val="007F622E"/>
    <w:rsid w:val="007F7122"/>
    <w:rsid w:val="00805462"/>
    <w:rsid w:val="00805702"/>
    <w:rsid w:val="008142CD"/>
    <w:rsid w:val="00821F37"/>
    <w:rsid w:val="0082751A"/>
    <w:rsid w:val="00832BFF"/>
    <w:rsid w:val="00835DD3"/>
    <w:rsid w:val="00847575"/>
    <w:rsid w:val="00850B65"/>
    <w:rsid w:val="00855B4F"/>
    <w:rsid w:val="00862871"/>
    <w:rsid w:val="00864D9D"/>
    <w:rsid w:val="0087224C"/>
    <w:rsid w:val="00873F38"/>
    <w:rsid w:val="008819D2"/>
    <w:rsid w:val="008840CE"/>
    <w:rsid w:val="00887CD6"/>
    <w:rsid w:val="008A467C"/>
    <w:rsid w:val="008A6EE5"/>
    <w:rsid w:val="008B63BD"/>
    <w:rsid w:val="008C04B1"/>
    <w:rsid w:val="008C6DE0"/>
    <w:rsid w:val="008D024D"/>
    <w:rsid w:val="008D3E6E"/>
    <w:rsid w:val="008E1E7A"/>
    <w:rsid w:val="008E693C"/>
    <w:rsid w:val="008E7774"/>
    <w:rsid w:val="008F233B"/>
    <w:rsid w:val="008F4057"/>
    <w:rsid w:val="008F5D9F"/>
    <w:rsid w:val="008F6407"/>
    <w:rsid w:val="008F6754"/>
    <w:rsid w:val="00914258"/>
    <w:rsid w:val="00927898"/>
    <w:rsid w:val="0093387D"/>
    <w:rsid w:val="00942D59"/>
    <w:rsid w:val="00953885"/>
    <w:rsid w:val="00956837"/>
    <w:rsid w:val="00960D4E"/>
    <w:rsid w:val="00965BAB"/>
    <w:rsid w:val="00972E8D"/>
    <w:rsid w:val="00974C7B"/>
    <w:rsid w:val="00974D2D"/>
    <w:rsid w:val="009A09EA"/>
    <w:rsid w:val="009A315D"/>
    <w:rsid w:val="009B04E5"/>
    <w:rsid w:val="009B2FB4"/>
    <w:rsid w:val="009B78FC"/>
    <w:rsid w:val="009D0844"/>
    <w:rsid w:val="009D3A2E"/>
    <w:rsid w:val="009D5F2C"/>
    <w:rsid w:val="009D60CC"/>
    <w:rsid w:val="009D6379"/>
    <w:rsid w:val="009E0894"/>
    <w:rsid w:val="009E5159"/>
    <w:rsid w:val="009E6C7B"/>
    <w:rsid w:val="00A038E0"/>
    <w:rsid w:val="00A05912"/>
    <w:rsid w:val="00A1085C"/>
    <w:rsid w:val="00A15FB6"/>
    <w:rsid w:val="00A17660"/>
    <w:rsid w:val="00A20B70"/>
    <w:rsid w:val="00A20CBF"/>
    <w:rsid w:val="00A224F4"/>
    <w:rsid w:val="00A26EA8"/>
    <w:rsid w:val="00A2700E"/>
    <w:rsid w:val="00A30A95"/>
    <w:rsid w:val="00A30B9D"/>
    <w:rsid w:val="00A34E97"/>
    <w:rsid w:val="00A364CC"/>
    <w:rsid w:val="00A446B3"/>
    <w:rsid w:val="00A45FE3"/>
    <w:rsid w:val="00A535A4"/>
    <w:rsid w:val="00A5729A"/>
    <w:rsid w:val="00A6017F"/>
    <w:rsid w:val="00A61FF8"/>
    <w:rsid w:val="00A630E5"/>
    <w:rsid w:val="00A64265"/>
    <w:rsid w:val="00A65D04"/>
    <w:rsid w:val="00A66663"/>
    <w:rsid w:val="00A76B1E"/>
    <w:rsid w:val="00A770E3"/>
    <w:rsid w:val="00A77EC1"/>
    <w:rsid w:val="00A875B8"/>
    <w:rsid w:val="00A91CDA"/>
    <w:rsid w:val="00A920C5"/>
    <w:rsid w:val="00A93427"/>
    <w:rsid w:val="00A95E73"/>
    <w:rsid w:val="00A97060"/>
    <w:rsid w:val="00AA3CFF"/>
    <w:rsid w:val="00AA4526"/>
    <w:rsid w:val="00AC1171"/>
    <w:rsid w:val="00AC4365"/>
    <w:rsid w:val="00AC5B2B"/>
    <w:rsid w:val="00AC6F71"/>
    <w:rsid w:val="00AD1622"/>
    <w:rsid w:val="00AD4148"/>
    <w:rsid w:val="00AD5EE6"/>
    <w:rsid w:val="00AE0358"/>
    <w:rsid w:val="00AE47E3"/>
    <w:rsid w:val="00AE5E06"/>
    <w:rsid w:val="00B02709"/>
    <w:rsid w:val="00B049F2"/>
    <w:rsid w:val="00B04CD8"/>
    <w:rsid w:val="00B06223"/>
    <w:rsid w:val="00B12DCD"/>
    <w:rsid w:val="00B14E2D"/>
    <w:rsid w:val="00B23B9C"/>
    <w:rsid w:val="00B3023B"/>
    <w:rsid w:val="00B316AE"/>
    <w:rsid w:val="00B3301C"/>
    <w:rsid w:val="00B3474C"/>
    <w:rsid w:val="00B41F2C"/>
    <w:rsid w:val="00B421EF"/>
    <w:rsid w:val="00B43A31"/>
    <w:rsid w:val="00B447B8"/>
    <w:rsid w:val="00B448F2"/>
    <w:rsid w:val="00B45E8B"/>
    <w:rsid w:val="00B47805"/>
    <w:rsid w:val="00B509A9"/>
    <w:rsid w:val="00B658B6"/>
    <w:rsid w:val="00B670C3"/>
    <w:rsid w:val="00B71390"/>
    <w:rsid w:val="00B758D6"/>
    <w:rsid w:val="00B835EF"/>
    <w:rsid w:val="00B84C58"/>
    <w:rsid w:val="00B84F7C"/>
    <w:rsid w:val="00BA54E9"/>
    <w:rsid w:val="00BA598E"/>
    <w:rsid w:val="00BB1953"/>
    <w:rsid w:val="00BB3208"/>
    <w:rsid w:val="00BC04B5"/>
    <w:rsid w:val="00BC3941"/>
    <w:rsid w:val="00BE2994"/>
    <w:rsid w:val="00BE343A"/>
    <w:rsid w:val="00BE5918"/>
    <w:rsid w:val="00BF09BA"/>
    <w:rsid w:val="00BF4449"/>
    <w:rsid w:val="00BF7B22"/>
    <w:rsid w:val="00C00D2C"/>
    <w:rsid w:val="00C020F8"/>
    <w:rsid w:val="00C2549D"/>
    <w:rsid w:val="00C30EC2"/>
    <w:rsid w:val="00C330CF"/>
    <w:rsid w:val="00C37754"/>
    <w:rsid w:val="00C45064"/>
    <w:rsid w:val="00C45D9B"/>
    <w:rsid w:val="00C564A8"/>
    <w:rsid w:val="00C56A4E"/>
    <w:rsid w:val="00C5724D"/>
    <w:rsid w:val="00C57871"/>
    <w:rsid w:val="00C63EEA"/>
    <w:rsid w:val="00C70A86"/>
    <w:rsid w:val="00C70D52"/>
    <w:rsid w:val="00C7340E"/>
    <w:rsid w:val="00C75B93"/>
    <w:rsid w:val="00C80CD7"/>
    <w:rsid w:val="00C81A26"/>
    <w:rsid w:val="00C81F04"/>
    <w:rsid w:val="00C8211E"/>
    <w:rsid w:val="00C82826"/>
    <w:rsid w:val="00C85063"/>
    <w:rsid w:val="00C936D9"/>
    <w:rsid w:val="00C97981"/>
    <w:rsid w:val="00CA6743"/>
    <w:rsid w:val="00CA7B29"/>
    <w:rsid w:val="00CC0D9A"/>
    <w:rsid w:val="00CC1262"/>
    <w:rsid w:val="00CC26F7"/>
    <w:rsid w:val="00CC563C"/>
    <w:rsid w:val="00CC633E"/>
    <w:rsid w:val="00CD06ED"/>
    <w:rsid w:val="00CD2123"/>
    <w:rsid w:val="00CD447E"/>
    <w:rsid w:val="00CE43A6"/>
    <w:rsid w:val="00CE6995"/>
    <w:rsid w:val="00CF35D1"/>
    <w:rsid w:val="00CF3D9E"/>
    <w:rsid w:val="00CF6DEA"/>
    <w:rsid w:val="00D0062D"/>
    <w:rsid w:val="00D052C9"/>
    <w:rsid w:val="00D056B5"/>
    <w:rsid w:val="00D057DE"/>
    <w:rsid w:val="00D137E9"/>
    <w:rsid w:val="00D147D2"/>
    <w:rsid w:val="00D20A1B"/>
    <w:rsid w:val="00D23F8C"/>
    <w:rsid w:val="00D24F86"/>
    <w:rsid w:val="00D33342"/>
    <w:rsid w:val="00D34995"/>
    <w:rsid w:val="00D37752"/>
    <w:rsid w:val="00D41FE7"/>
    <w:rsid w:val="00D42B5B"/>
    <w:rsid w:val="00D444EA"/>
    <w:rsid w:val="00D44D60"/>
    <w:rsid w:val="00D45353"/>
    <w:rsid w:val="00D54C36"/>
    <w:rsid w:val="00D54FE0"/>
    <w:rsid w:val="00D60AC1"/>
    <w:rsid w:val="00D71D52"/>
    <w:rsid w:val="00D73C0F"/>
    <w:rsid w:val="00D8007D"/>
    <w:rsid w:val="00D8024A"/>
    <w:rsid w:val="00D8520C"/>
    <w:rsid w:val="00D853A1"/>
    <w:rsid w:val="00D86719"/>
    <w:rsid w:val="00D95AAD"/>
    <w:rsid w:val="00DA18E9"/>
    <w:rsid w:val="00DB6379"/>
    <w:rsid w:val="00DC00BD"/>
    <w:rsid w:val="00DD5796"/>
    <w:rsid w:val="00DD59D5"/>
    <w:rsid w:val="00DE3916"/>
    <w:rsid w:val="00DF46D9"/>
    <w:rsid w:val="00E063BF"/>
    <w:rsid w:val="00E108FB"/>
    <w:rsid w:val="00E16823"/>
    <w:rsid w:val="00E217EC"/>
    <w:rsid w:val="00E21DDC"/>
    <w:rsid w:val="00E35EA0"/>
    <w:rsid w:val="00E36B62"/>
    <w:rsid w:val="00E4297D"/>
    <w:rsid w:val="00E43A90"/>
    <w:rsid w:val="00E465C4"/>
    <w:rsid w:val="00E50093"/>
    <w:rsid w:val="00E50C75"/>
    <w:rsid w:val="00E513D8"/>
    <w:rsid w:val="00E518FB"/>
    <w:rsid w:val="00E51DAF"/>
    <w:rsid w:val="00E53C6F"/>
    <w:rsid w:val="00E604BC"/>
    <w:rsid w:val="00E60CCE"/>
    <w:rsid w:val="00E63D32"/>
    <w:rsid w:val="00E64547"/>
    <w:rsid w:val="00E67725"/>
    <w:rsid w:val="00E7122F"/>
    <w:rsid w:val="00E715D7"/>
    <w:rsid w:val="00E91132"/>
    <w:rsid w:val="00EA793B"/>
    <w:rsid w:val="00EB0936"/>
    <w:rsid w:val="00EB1F42"/>
    <w:rsid w:val="00ED57D0"/>
    <w:rsid w:val="00EE083C"/>
    <w:rsid w:val="00EE5682"/>
    <w:rsid w:val="00EF1679"/>
    <w:rsid w:val="00F00E14"/>
    <w:rsid w:val="00F01FDB"/>
    <w:rsid w:val="00F04B1D"/>
    <w:rsid w:val="00F051C8"/>
    <w:rsid w:val="00F12E2D"/>
    <w:rsid w:val="00F159BD"/>
    <w:rsid w:val="00F16D84"/>
    <w:rsid w:val="00F31173"/>
    <w:rsid w:val="00F4580A"/>
    <w:rsid w:val="00F50E68"/>
    <w:rsid w:val="00F518CE"/>
    <w:rsid w:val="00F51DCA"/>
    <w:rsid w:val="00F543D0"/>
    <w:rsid w:val="00F60166"/>
    <w:rsid w:val="00F61E27"/>
    <w:rsid w:val="00F66164"/>
    <w:rsid w:val="00F70621"/>
    <w:rsid w:val="00F755CB"/>
    <w:rsid w:val="00F90327"/>
    <w:rsid w:val="00F90804"/>
    <w:rsid w:val="00F97736"/>
    <w:rsid w:val="00FA3329"/>
    <w:rsid w:val="00FA64F9"/>
    <w:rsid w:val="00FB245C"/>
    <w:rsid w:val="00FB4EA4"/>
    <w:rsid w:val="00FD02D9"/>
    <w:rsid w:val="00FD0BBE"/>
    <w:rsid w:val="00FD10C1"/>
    <w:rsid w:val="00FD54C3"/>
    <w:rsid w:val="00FE40F0"/>
    <w:rsid w:val="00FE5C3A"/>
    <w:rsid w:val="00FF259C"/>
    <w:rsid w:val="00FF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0AC125"/>
  <w15:docId w15:val="{D2DACFD7-8F05-4A44-BB1F-11456092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7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67FF"/>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4667FF"/>
    <w:pPr>
      <w:spacing w:line="253" w:lineRule="atLeast"/>
    </w:pPr>
    <w:rPr>
      <w:color w:val="auto"/>
    </w:rPr>
  </w:style>
  <w:style w:type="paragraph" w:customStyle="1" w:styleId="CM12">
    <w:name w:val="CM12"/>
    <w:basedOn w:val="Default"/>
    <w:next w:val="Default"/>
    <w:uiPriority w:val="99"/>
    <w:rsid w:val="004667FF"/>
    <w:rPr>
      <w:color w:val="auto"/>
    </w:rPr>
  </w:style>
  <w:style w:type="paragraph" w:customStyle="1" w:styleId="CM2">
    <w:name w:val="CM2"/>
    <w:basedOn w:val="Default"/>
    <w:next w:val="Default"/>
    <w:uiPriority w:val="99"/>
    <w:rsid w:val="004667FF"/>
    <w:pPr>
      <w:spacing w:line="253" w:lineRule="atLeast"/>
    </w:pPr>
    <w:rPr>
      <w:color w:val="auto"/>
    </w:rPr>
  </w:style>
  <w:style w:type="paragraph" w:customStyle="1" w:styleId="CM13">
    <w:name w:val="CM13"/>
    <w:basedOn w:val="Default"/>
    <w:next w:val="Default"/>
    <w:uiPriority w:val="99"/>
    <w:rsid w:val="004667FF"/>
    <w:rPr>
      <w:color w:val="auto"/>
    </w:rPr>
  </w:style>
  <w:style w:type="paragraph" w:customStyle="1" w:styleId="CM3">
    <w:name w:val="CM3"/>
    <w:basedOn w:val="Default"/>
    <w:next w:val="Default"/>
    <w:uiPriority w:val="99"/>
    <w:rsid w:val="004667FF"/>
    <w:pPr>
      <w:spacing w:line="276" w:lineRule="atLeast"/>
    </w:pPr>
    <w:rPr>
      <w:color w:val="auto"/>
    </w:rPr>
  </w:style>
  <w:style w:type="paragraph" w:customStyle="1" w:styleId="CM4">
    <w:name w:val="CM4"/>
    <w:basedOn w:val="Default"/>
    <w:next w:val="Default"/>
    <w:uiPriority w:val="99"/>
    <w:rsid w:val="004667FF"/>
    <w:pPr>
      <w:spacing w:line="276" w:lineRule="atLeast"/>
    </w:pPr>
    <w:rPr>
      <w:color w:val="auto"/>
    </w:rPr>
  </w:style>
  <w:style w:type="paragraph" w:customStyle="1" w:styleId="CM5">
    <w:name w:val="CM5"/>
    <w:basedOn w:val="Default"/>
    <w:next w:val="Default"/>
    <w:uiPriority w:val="99"/>
    <w:rsid w:val="004667FF"/>
    <w:pPr>
      <w:spacing w:line="256" w:lineRule="atLeast"/>
    </w:pPr>
    <w:rPr>
      <w:color w:val="auto"/>
    </w:rPr>
  </w:style>
  <w:style w:type="paragraph" w:customStyle="1" w:styleId="CM6">
    <w:name w:val="CM6"/>
    <w:basedOn w:val="Default"/>
    <w:next w:val="Default"/>
    <w:uiPriority w:val="99"/>
    <w:rsid w:val="004667FF"/>
    <w:pPr>
      <w:spacing w:line="260" w:lineRule="atLeast"/>
    </w:pPr>
    <w:rPr>
      <w:color w:val="auto"/>
    </w:rPr>
  </w:style>
  <w:style w:type="paragraph" w:customStyle="1" w:styleId="CM7">
    <w:name w:val="CM7"/>
    <w:basedOn w:val="Default"/>
    <w:next w:val="Default"/>
    <w:uiPriority w:val="99"/>
    <w:rsid w:val="004667FF"/>
    <w:pPr>
      <w:spacing w:line="260" w:lineRule="atLeast"/>
    </w:pPr>
    <w:rPr>
      <w:color w:val="auto"/>
    </w:rPr>
  </w:style>
  <w:style w:type="paragraph" w:customStyle="1" w:styleId="CM10">
    <w:name w:val="CM10"/>
    <w:basedOn w:val="Default"/>
    <w:next w:val="Default"/>
    <w:uiPriority w:val="99"/>
    <w:rsid w:val="004667FF"/>
    <w:pPr>
      <w:spacing w:line="276" w:lineRule="atLeast"/>
    </w:pPr>
    <w:rPr>
      <w:color w:val="auto"/>
    </w:rPr>
  </w:style>
  <w:style w:type="paragraph" w:customStyle="1" w:styleId="CM11">
    <w:name w:val="CM11"/>
    <w:basedOn w:val="Default"/>
    <w:next w:val="Default"/>
    <w:uiPriority w:val="99"/>
    <w:rsid w:val="004667FF"/>
    <w:pPr>
      <w:spacing w:line="276" w:lineRule="atLeast"/>
    </w:pPr>
    <w:rPr>
      <w:color w:val="auto"/>
    </w:rPr>
  </w:style>
  <w:style w:type="character" w:styleId="Hyperlink">
    <w:name w:val="Hyperlink"/>
    <w:basedOn w:val="DefaultParagraphFont"/>
    <w:uiPriority w:val="99"/>
    <w:unhideWhenUsed/>
    <w:rsid w:val="00CA7B29"/>
    <w:rPr>
      <w:color w:val="0000FF" w:themeColor="hyperlink"/>
      <w:u w:val="single"/>
    </w:rPr>
  </w:style>
  <w:style w:type="character" w:customStyle="1" w:styleId="authors">
    <w:name w:val="authors"/>
    <w:basedOn w:val="DefaultParagraphFont"/>
    <w:rsid w:val="00CD447E"/>
  </w:style>
  <w:style w:type="character" w:customStyle="1" w:styleId="source">
    <w:name w:val="source"/>
    <w:basedOn w:val="DefaultParagraphFont"/>
    <w:rsid w:val="00CD447E"/>
  </w:style>
  <w:style w:type="character" w:customStyle="1" w:styleId="pubdate">
    <w:name w:val="pubdate"/>
    <w:basedOn w:val="DefaultParagraphFont"/>
    <w:rsid w:val="00CD447E"/>
  </w:style>
  <w:style w:type="character" w:customStyle="1" w:styleId="volume">
    <w:name w:val="volume"/>
    <w:basedOn w:val="DefaultParagraphFont"/>
    <w:rsid w:val="00CD447E"/>
  </w:style>
  <w:style w:type="character" w:customStyle="1" w:styleId="doi">
    <w:name w:val="doi"/>
    <w:basedOn w:val="DefaultParagraphFont"/>
    <w:rsid w:val="00CD447E"/>
  </w:style>
  <w:style w:type="character" w:customStyle="1" w:styleId="pubstatus">
    <w:name w:val="pubstatus"/>
    <w:basedOn w:val="DefaultParagraphFont"/>
    <w:rsid w:val="00CD447E"/>
  </w:style>
  <w:style w:type="character" w:customStyle="1" w:styleId="pmid">
    <w:name w:val="pmid"/>
    <w:basedOn w:val="DefaultParagraphFont"/>
    <w:rsid w:val="00CD447E"/>
  </w:style>
  <w:style w:type="character" w:customStyle="1" w:styleId="issue">
    <w:name w:val="issue"/>
    <w:basedOn w:val="DefaultParagraphFont"/>
    <w:rsid w:val="00CD447E"/>
  </w:style>
  <w:style w:type="character" w:customStyle="1" w:styleId="pages">
    <w:name w:val="pages"/>
    <w:basedOn w:val="DefaultParagraphFont"/>
    <w:rsid w:val="00CD447E"/>
  </w:style>
  <w:style w:type="character" w:customStyle="1" w:styleId="pmcid">
    <w:name w:val="pmcid"/>
    <w:basedOn w:val="DefaultParagraphFont"/>
    <w:rsid w:val="00CD447E"/>
  </w:style>
  <w:style w:type="paragraph" w:styleId="ListBullet">
    <w:name w:val="List Bullet"/>
    <w:basedOn w:val="Normal"/>
    <w:autoRedefine/>
    <w:rsid w:val="00B316AE"/>
    <w:pPr>
      <w:numPr>
        <w:numId w:val="9"/>
      </w:numPr>
      <w:autoSpaceDE w:val="0"/>
      <w:autoSpaceDN w:val="0"/>
      <w:spacing w:after="0" w:line="240" w:lineRule="auto"/>
    </w:pPr>
    <w:rPr>
      <w:rFonts w:ascii="Times" w:eastAsia="Times New Roman" w:hAnsi="Times" w:cs="Times"/>
      <w:szCs w:val="24"/>
    </w:rPr>
  </w:style>
  <w:style w:type="paragraph" w:styleId="BalloonText">
    <w:name w:val="Balloon Text"/>
    <w:basedOn w:val="Normal"/>
    <w:link w:val="BalloonTextChar"/>
    <w:uiPriority w:val="99"/>
    <w:semiHidden/>
    <w:unhideWhenUsed/>
    <w:rsid w:val="00B44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8F2"/>
    <w:rPr>
      <w:rFonts w:ascii="Segoe UI" w:hAnsi="Segoe UI" w:cs="Segoe UI"/>
      <w:sz w:val="18"/>
      <w:szCs w:val="18"/>
    </w:rPr>
  </w:style>
  <w:style w:type="paragraph" w:styleId="ListParagraph">
    <w:name w:val="List Paragraph"/>
    <w:basedOn w:val="Normal"/>
    <w:uiPriority w:val="34"/>
    <w:qFormat/>
    <w:rsid w:val="000A7FEA"/>
    <w:pPr>
      <w:ind w:left="720"/>
      <w:contextualSpacing/>
    </w:pPr>
  </w:style>
  <w:style w:type="paragraph" w:styleId="Header">
    <w:name w:val="header"/>
    <w:basedOn w:val="Normal"/>
    <w:link w:val="HeaderChar"/>
    <w:uiPriority w:val="99"/>
    <w:unhideWhenUsed/>
    <w:rsid w:val="00550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50A"/>
  </w:style>
  <w:style w:type="paragraph" w:styleId="Footer">
    <w:name w:val="footer"/>
    <w:basedOn w:val="Normal"/>
    <w:link w:val="FooterChar"/>
    <w:uiPriority w:val="99"/>
    <w:unhideWhenUsed/>
    <w:rsid w:val="00550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50A"/>
  </w:style>
  <w:style w:type="character" w:styleId="CommentReference">
    <w:name w:val="annotation reference"/>
    <w:basedOn w:val="DefaultParagraphFont"/>
    <w:uiPriority w:val="99"/>
    <w:semiHidden/>
    <w:unhideWhenUsed/>
    <w:rsid w:val="00B049F2"/>
    <w:rPr>
      <w:sz w:val="16"/>
      <w:szCs w:val="16"/>
    </w:rPr>
  </w:style>
  <w:style w:type="paragraph" w:styleId="CommentText">
    <w:name w:val="annotation text"/>
    <w:basedOn w:val="Normal"/>
    <w:link w:val="CommentTextChar"/>
    <w:uiPriority w:val="99"/>
    <w:semiHidden/>
    <w:unhideWhenUsed/>
    <w:rsid w:val="00B049F2"/>
    <w:pPr>
      <w:spacing w:line="240" w:lineRule="auto"/>
    </w:pPr>
    <w:rPr>
      <w:sz w:val="20"/>
      <w:szCs w:val="20"/>
    </w:rPr>
  </w:style>
  <w:style w:type="character" w:customStyle="1" w:styleId="CommentTextChar">
    <w:name w:val="Comment Text Char"/>
    <w:basedOn w:val="DefaultParagraphFont"/>
    <w:link w:val="CommentText"/>
    <w:uiPriority w:val="99"/>
    <w:semiHidden/>
    <w:rsid w:val="00B049F2"/>
    <w:rPr>
      <w:sz w:val="20"/>
      <w:szCs w:val="20"/>
    </w:rPr>
  </w:style>
  <w:style w:type="paragraph" w:styleId="CommentSubject">
    <w:name w:val="annotation subject"/>
    <w:basedOn w:val="CommentText"/>
    <w:next w:val="CommentText"/>
    <w:link w:val="CommentSubjectChar"/>
    <w:uiPriority w:val="99"/>
    <w:semiHidden/>
    <w:unhideWhenUsed/>
    <w:rsid w:val="00B049F2"/>
    <w:rPr>
      <w:b/>
      <w:bCs/>
    </w:rPr>
  </w:style>
  <w:style w:type="character" w:customStyle="1" w:styleId="CommentSubjectChar">
    <w:name w:val="Comment Subject Char"/>
    <w:basedOn w:val="CommentTextChar"/>
    <w:link w:val="CommentSubject"/>
    <w:uiPriority w:val="99"/>
    <w:semiHidden/>
    <w:rsid w:val="00B049F2"/>
    <w:rPr>
      <w:b/>
      <w:bCs/>
      <w:sz w:val="20"/>
      <w:szCs w:val="20"/>
    </w:rPr>
  </w:style>
  <w:style w:type="paragraph" w:customStyle="1" w:styleId="DataField11pt-Single">
    <w:name w:val="Data Field 11pt-Single"/>
    <w:basedOn w:val="Normal"/>
    <w:link w:val="DataField11pt-SingleChar"/>
    <w:rsid w:val="0055406E"/>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basedOn w:val="DefaultParagraphFont"/>
    <w:link w:val="DataField11pt-Single"/>
    <w:rsid w:val="0055406E"/>
    <w:rPr>
      <w:rFonts w:ascii="Arial" w:eastAsia="Times New Roman" w:hAnsi="Arial" w:cs="Arial"/>
      <w:szCs w:val="20"/>
    </w:rPr>
  </w:style>
  <w:style w:type="character" w:styleId="Strong">
    <w:name w:val="Strong"/>
    <w:basedOn w:val="DefaultParagraphFont"/>
    <w:qFormat/>
    <w:rsid w:val="005540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mudur.Rahman@asu.edu" TargetMode="External"/><Relationship Id="rId13" Type="http://schemas.openxmlformats.org/officeDocument/2006/relationships/hyperlink" Target="https://www.ncbi.nlm.nih.gov/pubmed/32244484/" TargetMode="External"/><Relationship Id="rId18" Type="http://schemas.openxmlformats.org/officeDocument/2006/relationships/hyperlink" Target="https://www.ncbi.nlm.nih.gov/pubmed/3036463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cbi.nlm.nih.gov/pubmed/32456120/" TargetMode="External"/><Relationship Id="rId17" Type="http://schemas.openxmlformats.org/officeDocument/2006/relationships/hyperlink" Target="https://www.ncbi.nlm.nih.gov/pubmed/30765607/" TargetMode="External"/><Relationship Id="rId2" Type="http://schemas.openxmlformats.org/officeDocument/2006/relationships/numbering" Target="numbering.xml"/><Relationship Id="rId16" Type="http://schemas.openxmlformats.org/officeDocument/2006/relationships/hyperlink" Target="https://www.ncbi.nlm.nih.gov/pubmed/3103348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myncbi/109TuJBVp5JAd/bibliography/public/" TargetMode="External"/><Relationship Id="rId5" Type="http://schemas.openxmlformats.org/officeDocument/2006/relationships/webSettings" Target="webSettings.xml"/><Relationship Id="rId15" Type="http://schemas.openxmlformats.org/officeDocument/2006/relationships/hyperlink" Target="https://www.ncbi.nlm.nih.gov/pubmed/30940649/" TargetMode="External"/><Relationship Id="rId23" Type="http://schemas.openxmlformats.org/officeDocument/2006/relationships/theme" Target="theme/theme1.xml"/><Relationship Id="rId10" Type="http://schemas.openxmlformats.org/officeDocument/2006/relationships/hyperlink" Target="https://scholar.google.com/citations?user=YTpKUSIAAAAJ" TargetMode="External"/><Relationship Id="rId19" Type="http://schemas.openxmlformats.org/officeDocument/2006/relationships/hyperlink" Target="https://www.ncbi.nlm.nih.gov/pubmed/30017020/" TargetMode="External"/><Relationship Id="rId4" Type="http://schemas.openxmlformats.org/officeDocument/2006/relationships/settings" Target="settings.xml"/><Relationship Id="rId9" Type="http://schemas.openxmlformats.org/officeDocument/2006/relationships/hyperlink" Target="https://scholar.google.com/citations?user=YTpKUSIAAAAJ&amp;hl=en&amp;oi=ao" TargetMode="External"/><Relationship Id="rId14" Type="http://schemas.openxmlformats.org/officeDocument/2006/relationships/hyperlink" Target="https://www.ncbi.nlm.nih.gov/pubmed/3193631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3F1B7-DD17-4C16-B7A2-31D0763E8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6258</Words>
  <Characters>35672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Microsoft Word - CV_Masmudur Rahman 2014</vt:lpstr>
    </vt:vector>
  </TitlesOfParts>
  <Company>Hewlett-Packard</Company>
  <LinksUpToDate>false</LinksUpToDate>
  <CharactersWithSpaces>41847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CV_Masmudur Rahman 2014</dc:title>
  <dc:creator>masmudur</dc:creator>
  <cp:lastModifiedBy>Masmudur Rahman</cp:lastModifiedBy>
  <cp:revision>13</cp:revision>
  <dcterms:created xsi:type="dcterms:W3CDTF">2023-07-28T16:36:00Z</dcterms:created>
  <dcterms:modified xsi:type="dcterms:W3CDTF">2023-07-28T18:32:00Z</dcterms:modified>
</cp:coreProperties>
</file>