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6FFD5" w14:textId="0318ED6B" w:rsidR="00155A50" w:rsidRPr="00FE36F1" w:rsidRDefault="00C57AA5" w:rsidP="00327922">
      <w:pPr>
        <w:rPr>
          <w:rFonts w:asciiTheme="minorHAnsi" w:hAnsiTheme="minorHAnsi"/>
          <w:b/>
          <w:bCs/>
          <w:sz w:val="36"/>
          <w:szCs w:val="36"/>
        </w:rPr>
      </w:pPr>
      <w:r w:rsidRPr="00FE36F1">
        <w:rPr>
          <w:rFonts w:asciiTheme="minorHAnsi" w:hAnsiTheme="minorHAnsi"/>
          <w:b/>
          <w:bCs/>
          <w:sz w:val="36"/>
          <w:szCs w:val="36"/>
        </w:rPr>
        <w:t>Education</w:t>
      </w:r>
    </w:p>
    <w:p w14:paraId="6E58C83B" w14:textId="77777777" w:rsidR="00FE36F1" w:rsidRPr="006F5CC5" w:rsidRDefault="00FE36F1" w:rsidP="001225FF">
      <w:pPr>
        <w:spacing w:before="0"/>
        <w:rPr>
          <w:rFonts w:asciiTheme="minorHAnsi" w:hAnsiTheme="minorHAnsi"/>
          <w:b/>
          <w:bCs/>
          <w:sz w:val="32"/>
          <w:szCs w:val="32"/>
        </w:rPr>
      </w:pPr>
    </w:p>
    <w:p w14:paraId="7B117614" w14:textId="4CD78512" w:rsidR="007316A5" w:rsidRPr="00FE36F1" w:rsidRDefault="00C57AA5" w:rsidP="00FE36F1">
      <w:pPr>
        <w:rPr>
          <w:rFonts w:asciiTheme="minorHAnsi" w:hAnsiTheme="minorHAnsi"/>
          <w:b/>
          <w:bCs/>
          <w:szCs w:val="20"/>
        </w:rPr>
      </w:pPr>
      <w:r w:rsidRPr="00FE36F1">
        <w:rPr>
          <w:rFonts w:asciiTheme="minorHAnsi" w:hAnsiTheme="minorHAnsi"/>
          <w:b/>
          <w:bCs/>
          <w:szCs w:val="20"/>
        </w:rPr>
        <w:t>Ph.D., Boston College</w:t>
      </w:r>
      <w:r w:rsidR="002F44E3" w:rsidRPr="00FE36F1">
        <w:rPr>
          <w:rFonts w:asciiTheme="minorHAnsi" w:hAnsiTheme="minorHAnsi"/>
          <w:b/>
          <w:bCs/>
          <w:szCs w:val="20"/>
        </w:rPr>
        <w:t>, Political Science</w:t>
      </w:r>
      <w:r w:rsidR="00FE36F1" w:rsidRPr="00FE36F1">
        <w:rPr>
          <w:rFonts w:asciiTheme="minorHAnsi" w:hAnsiTheme="minorHAnsi"/>
          <w:b/>
          <w:bCs/>
          <w:szCs w:val="20"/>
        </w:rPr>
        <w:t>,</w:t>
      </w:r>
      <w:r w:rsidRPr="00FE36F1">
        <w:rPr>
          <w:rFonts w:asciiTheme="minorHAnsi" w:hAnsiTheme="minorHAnsi"/>
          <w:b/>
          <w:bCs/>
          <w:szCs w:val="20"/>
        </w:rPr>
        <w:t xml:space="preserve"> </w:t>
      </w:r>
      <w:r w:rsidR="00FE36F1" w:rsidRPr="00FE36F1">
        <w:rPr>
          <w:rFonts w:asciiTheme="minorHAnsi" w:hAnsiTheme="minorHAnsi"/>
          <w:b/>
          <w:bCs/>
          <w:szCs w:val="20"/>
        </w:rPr>
        <w:t>1996</w:t>
      </w:r>
      <w:r w:rsidR="00FE36F1" w:rsidRPr="00FE36F1">
        <w:rPr>
          <w:rFonts w:asciiTheme="minorHAnsi" w:hAnsiTheme="minorHAnsi"/>
          <w:b/>
          <w:bCs/>
          <w:szCs w:val="20"/>
        </w:rPr>
        <w:tab/>
      </w:r>
      <w:r w:rsidR="00FE36F1" w:rsidRPr="00FE36F1">
        <w:rPr>
          <w:rFonts w:asciiTheme="minorHAnsi" w:hAnsiTheme="minorHAnsi"/>
          <w:b/>
          <w:bCs/>
          <w:szCs w:val="20"/>
        </w:rPr>
        <w:tab/>
      </w:r>
    </w:p>
    <w:p w14:paraId="5B1B3EB0" w14:textId="7C3AD0A9" w:rsidR="0055487B" w:rsidRDefault="007316A5" w:rsidP="00FE36F1">
      <w:pPr>
        <w:rPr>
          <w:rFonts w:asciiTheme="minorHAnsi" w:hAnsiTheme="minorHAnsi"/>
          <w:iCs/>
          <w:szCs w:val="20"/>
        </w:rPr>
      </w:pPr>
      <w:r w:rsidRPr="006F5CC5">
        <w:rPr>
          <w:rFonts w:asciiTheme="minorHAnsi" w:hAnsiTheme="minorHAnsi"/>
          <w:szCs w:val="20"/>
        </w:rPr>
        <w:t xml:space="preserve">Dissertation: “Xenophon’s Presentation of the Socratic Education in the </w:t>
      </w:r>
      <w:r w:rsidRPr="006F5CC5">
        <w:rPr>
          <w:rFonts w:asciiTheme="minorHAnsi" w:hAnsiTheme="minorHAnsi"/>
          <w:i/>
          <w:iCs/>
          <w:szCs w:val="20"/>
        </w:rPr>
        <w:t>Memorabilia</w:t>
      </w:r>
      <w:r w:rsidRPr="006F5CC5">
        <w:rPr>
          <w:rFonts w:asciiTheme="minorHAnsi" w:hAnsiTheme="minorHAnsi"/>
          <w:iCs/>
          <w:szCs w:val="20"/>
        </w:rPr>
        <w:t>.”</w:t>
      </w:r>
    </w:p>
    <w:p w14:paraId="7763DB0D" w14:textId="77777777" w:rsidR="00FE36F1" w:rsidRPr="006F5CC5" w:rsidRDefault="00FE36F1" w:rsidP="00FE36F1">
      <w:pPr>
        <w:rPr>
          <w:rFonts w:asciiTheme="minorHAnsi" w:hAnsiTheme="minorHAnsi"/>
          <w:bCs/>
          <w:szCs w:val="20"/>
        </w:rPr>
      </w:pPr>
    </w:p>
    <w:p w14:paraId="3F1E7EA6" w14:textId="275A0AE7" w:rsidR="00FE36F1" w:rsidRPr="00FE36F1" w:rsidRDefault="00C57AA5" w:rsidP="00A461BF">
      <w:pPr>
        <w:ind w:left="1440" w:hanging="1440"/>
        <w:rPr>
          <w:rFonts w:asciiTheme="minorHAnsi" w:hAnsiTheme="minorHAnsi"/>
          <w:b/>
          <w:bCs/>
          <w:szCs w:val="20"/>
        </w:rPr>
      </w:pPr>
      <w:r w:rsidRPr="00FE36F1">
        <w:rPr>
          <w:rFonts w:asciiTheme="minorHAnsi" w:hAnsiTheme="minorHAnsi"/>
          <w:b/>
          <w:bCs/>
          <w:szCs w:val="20"/>
        </w:rPr>
        <w:t>B.A., Honors, University of Toronto</w:t>
      </w:r>
      <w:r w:rsidR="00474610" w:rsidRPr="00FE36F1">
        <w:rPr>
          <w:rFonts w:asciiTheme="minorHAnsi" w:hAnsiTheme="minorHAnsi"/>
          <w:b/>
          <w:bCs/>
          <w:szCs w:val="20"/>
        </w:rPr>
        <w:t xml:space="preserve">, </w:t>
      </w:r>
      <w:r w:rsidR="00FE36F1" w:rsidRPr="00FE36F1">
        <w:rPr>
          <w:rFonts w:asciiTheme="minorHAnsi" w:hAnsiTheme="minorHAnsi"/>
          <w:b/>
          <w:bCs/>
          <w:szCs w:val="20"/>
        </w:rPr>
        <w:t>1985</w:t>
      </w:r>
    </w:p>
    <w:p w14:paraId="3F40DA14" w14:textId="534CA9E4" w:rsidR="00C57AA5" w:rsidRPr="006F5CC5" w:rsidRDefault="00474610" w:rsidP="00A461BF">
      <w:pPr>
        <w:ind w:left="1440" w:hanging="1440"/>
        <w:rPr>
          <w:rFonts w:asciiTheme="minorHAnsi" w:hAnsiTheme="minorHAnsi"/>
          <w:szCs w:val="20"/>
        </w:rPr>
      </w:pPr>
      <w:r w:rsidRPr="006F5CC5">
        <w:rPr>
          <w:rFonts w:asciiTheme="minorHAnsi" w:hAnsiTheme="minorHAnsi"/>
          <w:szCs w:val="20"/>
        </w:rPr>
        <w:t>Political Science Major, French Literature Minor</w:t>
      </w:r>
    </w:p>
    <w:p w14:paraId="5C8E491C" w14:textId="77777777" w:rsidR="00E173E1" w:rsidRPr="006F5CC5" w:rsidRDefault="00E173E1" w:rsidP="00A461BF">
      <w:pPr>
        <w:ind w:left="1440" w:hanging="1440"/>
        <w:rPr>
          <w:rFonts w:asciiTheme="minorHAnsi" w:hAnsiTheme="minorHAnsi"/>
          <w:bCs/>
          <w:szCs w:val="20"/>
        </w:rPr>
      </w:pPr>
    </w:p>
    <w:p w14:paraId="3BF23767" w14:textId="214A7DD0" w:rsidR="00E173E1" w:rsidRDefault="00E173E1">
      <w:pPr>
        <w:rPr>
          <w:rFonts w:asciiTheme="minorHAnsi" w:hAnsiTheme="minorHAnsi"/>
          <w:b/>
          <w:bCs/>
          <w:sz w:val="36"/>
          <w:szCs w:val="36"/>
        </w:rPr>
      </w:pPr>
      <w:r w:rsidRPr="00FE36F1">
        <w:rPr>
          <w:rFonts w:asciiTheme="minorHAnsi" w:hAnsiTheme="minorHAnsi"/>
          <w:b/>
          <w:bCs/>
          <w:sz w:val="36"/>
          <w:szCs w:val="36"/>
        </w:rPr>
        <w:t>Experience</w:t>
      </w:r>
    </w:p>
    <w:p w14:paraId="7B17B9B8" w14:textId="77777777" w:rsidR="00ED6541" w:rsidRDefault="00ED6541">
      <w:pPr>
        <w:rPr>
          <w:rFonts w:asciiTheme="minorHAnsi" w:hAnsiTheme="minorHAnsi"/>
          <w:b/>
          <w:bCs/>
          <w:sz w:val="36"/>
          <w:szCs w:val="36"/>
        </w:rPr>
      </w:pPr>
    </w:p>
    <w:p w14:paraId="5275C5BE" w14:textId="77777777" w:rsidR="002A7156" w:rsidRDefault="00ED6541" w:rsidP="00ED6541">
      <w:pPr>
        <w:rPr>
          <w:rFonts w:asciiTheme="minorHAnsi" w:hAnsiTheme="minorHAnsi"/>
          <w:b/>
          <w:bCs/>
          <w:sz w:val="28"/>
          <w:szCs w:val="28"/>
        </w:rPr>
      </w:pPr>
      <w:r w:rsidRPr="003E7E7B">
        <w:rPr>
          <w:rFonts w:asciiTheme="minorHAnsi" w:hAnsiTheme="minorHAnsi"/>
          <w:b/>
          <w:bCs/>
          <w:sz w:val="28"/>
          <w:szCs w:val="28"/>
        </w:rPr>
        <w:t>Director</w:t>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rPr>
        <w:t>2023- present</w:t>
      </w:r>
      <w:r>
        <w:rPr>
          <w:rFonts w:asciiTheme="minorHAnsi" w:hAnsiTheme="minorHAnsi"/>
          <w:b/>
          <w:bCs/>
          <w:sz w:val="28"/>
          <w:szCs w:val="28"/>
        </w:rPr>
        <w:tab/>
      </w:r>
    </w:p>
    <w:p w14:paraId="08F37578" w14:textId="682AF13E" w:rsidR="00ED6541" w:rsidRDefault="00ED6541" w:rsidP="00ED6541">
      <w:pPr>
        <w:rPr>
          <w:rFonts w:asciiTheme="minorHAnsi" w:hAnsiTheme="minorHAnsi"/>
          <w:szCs w:val="20"/>
        </w:rPr>
      </w:pPr>
      <w:r>
        <w:rPr>
          <w:rFonts w:asciiTheme="minorHAnsi" w:hAnsiTheme="minorHAnsi"/>
          <w:szCs w:val="20"/>
        </w:rPr>
        <w:t>Great Hearts Institute for Classical Education</w:t>
      </w:r>
    </w:p>
    <w:p w14:paraId="113B8549" w14:textId="7E6CBC83" w:rsidR="00ED6541" w:rsidRDefault="00520784" w:rsidP="00ED6541">
      <w:pPr>
        <w:rPr>
          <w:rFonts w:asciiTheme="minorHAnsi" w:hAnsiTheme="minorHAnsi"/>
          <w:szCs w:val="20"/>
        </w:rPr>
      </w:pPr>
      <w:hyperlink r:id="rId8" w:history="1">
        <w:r w:rsidRPr="003162FE">
          <w:rPr>
            <w:rStyle w:val="Hyperlink"/>
            <w:rFonts w:asciiTheme="minorHAnsi" w:hAnsiTheme="minorHAnsi"/>
            <w:szCs w:val="20"/>
          </w:rPr>
          <w:t>https://institute.greatheartsamerica.org/</w:t>
        </w:r>
      </w:hyperlink>
    </w:p>
    <w:p w14:paraId="13345159" w14:textId="77777777" w:rsidR="00520784" w:rsidRDefault="00520784" w:rsidP="00ED6541">
      <w:pPr>
        <w:rPr>
          <w:rFonts w:asciiTheme="minorHAnsi" w:hAnsiTheme="minorHAnsi"/>
          <w:szCs w:val="20"/>
        </w:rPr>
      </w:pPr>
    </w:p>
    <w:p w14:paraId="71BB0B7D" w14:textId="0B6B3EF1" w:rsidR="00352F8D" w:rsidRPr="00352F8D" w:rsidRDefault="00520784" w:rsidP="00ED6541">
      <w:pPr>
        <w:rPr>
          <w:rFonts w:asciiTheme="minorHAnsi" w:hAnsiTheme="minorHAnsi" w:cstheme="minorHAnsi"/>
          <w:color w:val="000000"/>
          <w:spacing w:val="-2"/>
          <w:shd w:val="clear" w:color="auto" w:fill="FFFFFF"/>
        </w:rPr>
      </w:pPr>
      <w:r w:rsidRPr="00352F8D">
        <w:rPr>
          <w:rFonts w:asciiTheme="minorHAnsi" w:hAnsiTheme="minorHAnsi" w:cstheme="minorHAnsi"/>
          <w:color w:val="000000"/>
          <w:spacing w:val="-2"/>
          <w:shd w:val="clear" w:color="auto" w:fill="FFFFFF"/>
        </w:rPr>
        <w:t xml:space="preserve">The Director of the Great Hearts Institute for Classical Education, one of the leading networks of K-12 classical schools in the world is responsible for designing and implementing the programing for the Institute, the centerpiece of which is the </w:t>
      </w:r>
      <w:hyperlink r:id="rId9" w:history="1">
        <w:r w:rsidRPr="00352F8D">
          <w:rPr>
            <w:rStyle w:val="Hyperlink"/>
            <w:rFonts w:asciiTheme="minorHAnsi" w:hAnsiTheme="minorHAnsi" w:cstheme="minorHAnsi"/>
            <w:spacing w:val="-2"/>
            <w:shd w:val="clear" w:color="auto" w:fill="FFFFFF"/>
          </w:rPr>
          <w:t>Great Hearts Annual National Symposium</w:t>
        </w:r>
      </w:hyperlink>
      <w:r w:rsidRPr="00352F8D">
        <w:rPr>
          <w:rFonts w:asciiTheme="minorHAnsi" w:hAnsiTheme="minorHAnsi" w:cstheme="minorHAnsi"/>
          <w:color w:val="000000"/>
          <w:spacing w:val="-2"/>
          <w:shd w:val="clear" w:color="auto" w:fill="FFFFFF"/>
        </w:rPr>
        <w:t>, the only national classical conference dedicated to bringing together all school leadership, educators, and policy and intellectual experts in the classical world to engage in a dialogue about</w:t>
      </w:r>
      <w:r w:rsidR="00352F8D">
        <w:rPr>
          <w:rFonts w:asciiTheme="minorHAnsi" w:hAnsiTheme="minorHAnsi" w:cstheme="minorHAnsi"/>
          <w:color w:val="000000"/>
          <w:spacing w:val="-2"/>
          <w:shd w:val="clear" w:color="auto" w:fill="FFFFFF"/>
        </w:rPr>
        <w:t xml:space="preserve"> the perennial ideas that inform classical education and the implementation of it in the classical education classroom</w:t>
      </w:r>
    </w:p>
    <w:p w14:paraId="41C9694E" w14:textId="4F6F090D" w:rsidR="008B4139" w:rsidRPr="00352F8D" w:rsidRDefault="00ED6541" w:rsidP="00ED6541">
      <w:pPr>
        <w:rPr>
          <w:rFonts w:asciiTheme="minorHAnsi" w:hAnsiTheme="minorHAnsi" w:cstheme="minorHAnsi"/>
          <w:i/>
          <w:iCs/>
          <w:color w:val="000000"/>
          <w:spacing w:val="-2"/>
          <w:shd w:val="clear" w:color="auto" w:fill="FFFFFF"/>
        </w:rPr>
      </w:pPr>
      <w:r>
        <w:rPr>
          <w:rFonts w:asciiTheme="minorHAnsi" w:hAnsiTheme="minorHAnsi"/>
          <w:szCs w:val="20"/>
        </w:rPr>
        <w:tab/>
      </w:r>
    </w:p>
    <w:p w14:paraId="27D3B98E" w14:textId="549B9780" w:rsidR="0003249D" w:rsidRDefault="0003249D" w:rsidP="008B4139">
      <w:pPr>
        <w:rPr>
          <w:rFonts w:asciiTheme="minorHAnsi" w:hAnsiTheme="minorHAnsi"/>
          <w:b/>
          <w:bCs/>
        </w:rPr>
      </w:pPr>
      <w:r>
        <w:rPr>
          <w:rFonts w:asciiTheme="minorHAnsi" w:hAnsiTheme="minorHAnsi"/>
          <w:b/>
          <w:bCs/>
          <w:sz w:val="28"/>
          <w:szCs w:val="28"/>
        </w:rPr>
        <w:t>Faculty Teaching Fellow</w:t>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sidRPr="0003249D">
        <w:rPr>
          <w:rFonts w:asciiTheme="minorHAnsi" w:hAnsiTheme="minorHAnsi"/>
          <w:b/>
          <w:bCs/>
        </w:rPr>
        <w:t>202</w:t>
      </w:r>
      <w:r>
        <w:rPr>
          <w:rFonts w:asciiTheme="minorHAnsi" w:hAnsiTheme="minorHAnsi"/>
          <w:b/>
          <w:bCs/>
        </w:rPr>
        <w:t>5-</w:t>
      </w:r>
    </w:p>
    <w:p w14:paraId="034C3149" w14:textId="681FBEB5" w:rsidR="0003249D" w:rsidRDefault="0003249D" w:rsidP="008B4139">
      <w:pPr>
        <w:rPr>
          <w:rFonts w:asciiTheme="minorHAnsi" w:hAnsiTheme="minorHAnsi"/>
        </w:rPr>
      </w:pPr>
      <w:r>
        <w:rPr>
          <w:rFonts w:asciiTheme="minorHAnsi" w:hAnsiTheme="minorHAnsi"/>
        </w:rPr>
        <w:t>School of Civic and Economic Thought and Leadership, Arizona State University</w:t>
      </w:r>
    </w:p>
    <w:p w14:paraId="5AB171CD" w14:textId="77777777" w:rsidR="0003249D" w:rsidRPr="0003249D" w:rsidRDefault="0003249D" w:rsidP="008B4139">
      <w:pPr>
        <w:rPr>
          <w:rFonts w:asciiTheme="minorHAnsi" w:hAnsiTheme="minorHAnsi"/>
          <w:sz w:val="28"/>
          <w:szCs w:val="28"/>
        </w:rPr>
      </w:pPr>
    </w:p>
    <w:p w14:paraId="0B713781" w14:textId="5FED25E5" w:rsidR="008B4139" w:rsidRPr="008B4139" w:rsidRDefault="004506AF" w:rsidP="008B4139">
      <w:pPr>
        <w:rPr>
          <w:rFonts w:asciiTheme="minorHAnsi" w:hAnsiTheme="minorHAnsi"/>
          <w:b/>
          <w:bCs/>
          <w:szCs w:val="20"/>
        </w:rPr>
      </w:pPr>
      <w:r w:rsidRPr="003E7E7B">
        <w:rPr>
          <w:rFonts w:asciiTheme="minorHAnsi" w:hAnsiTheme="minorHAnsi"/>
          <w:b/>
          <w:bCs/>
          <w:sz w:val="28"/>
          <w:szCs w:val="28"/>
        </w:rPr>
        <w:t xml:space="preserve">Founding </w:t>
      </w:r>
      <w:r w:rsidR="00FA401D" w:rsidRPr="003E7E7B">
        <w:rPr>
          <w:rFonts w:asciiTheme="minorHAnsi" w:hAnsiTheme="minorHAnsi"/>
          <w:b/>
          <w:bCs/>
          <w:sz w:val="28"/>
          <w:szCs w:val="28"/>
        </w:rPr>
        <w:t>Senior Director</w:t>
      </w:r>
      <w:r w:rsidR="008B4139" w:rsidRPr="008B4139">
        <w:rPr>
          <w:rFonts w:asciiTheme="minorHAnsi" w:hAnsiTheme="minorHAnsi"/>
          <w:b/>
          <w:bCs/>
          <w:szCs w:val="20"/>
        </w:rPr>
        <w:tab/>
      </w:r>
      <w:r w:rsidR="008B4139" w:rsidRPr="008B4139">
        <w:rPr>
          <w:rFonts w:asciiTheme="minorHAnsi" w:hAnsiTheme="minorHAnsi"/>
          <w:b/>
          <w:bCs/>
          <w:szCs w:val="20"/>
        </w:rPr>
        <w:tab/>
      </w:r>
      <w:r w:rsidR="008B4139" w:rsidRPr="008B4139">
        <w:rPr>
          <w:rFonts w:asciiTheme="minorHAnsi" w:hAnsiTheme="minorHAnsi"/>
          <w:b/>
          <w:bCs/>
          <w:szCs w:val="20"/>
        </w:rPr>
        <w:tab/>
      </w:r>
      <w:r w:rsidR="008B4139" w:rsidRPr="008B4139">
        <w:rPr>
          <w:rFonts w:asciiTheme="minorHAnsi" w:hAnsiTheme="minorHAnsi"/>
          <w:b/>
          <w:bCs/>
          <w:szCs w:val="20"/>
        </w:rPr>
        <w:tab/>
      </w:r>
      <w:r w:rsidR="008B4139" w:rsidRPr="008B4139">
        <w:rPr>
          <w:rFonts w:asciiTheme="minorHAnsi" w:hAnsiTheme="minorHAnsi"/>
          <w:b/>
          <w:bCs/>
          <w:szCs w:val="20"/>
        </w:rPr>
        <w:tab/>
      </w:r>
      <w:r w:rsidR="008B4139" w:rsidRPr="008B4139">
        <w:rPr>
          <w:rFonts w:asciiTheme="minorHAnsi" w:hAnsiTheme="minorHAnsi"/>
          <w:b/>
          <w:bCs/>
          <w:szCs w:val="20"/>
        </w:rPr>
        <w:tab/>
      </w:r>
      <w:r w:rsidR="008B4139" w:rsidRPr="008B4139">
        <w:rPr>
          <w:rFonts w:asciiTheme="minorHAnsi" w:hAnsiTheme="minorHAnsi"/>
          <w:b/>
          <w:bCs/>
          <w:szCs w:val="20"/>
        </w:rPr>
        <w:tab/>
        <w:t>2022-</w:t>
      </w:r>
      <w:r w:rsidR="00ED6541">
        <w:rPr>
          <w:rFonts w:asciiTheme="minorHAnsi" w:hAnsiTheme="minorHAnsi"/>
          <w:b/>
          <w:bCs/>
          <w:szCs w:val="20"/>
        </w:rPr>
        <w:t>Fall 2023</w:t>
      </w:r>
    </w:p>
    <w:p w14:paraId="478FD2CB" w14:textId="0993F02A" w:rsidR="00FA401D" w:rsidRPr="006F5CC5" w:rsidRDefault="00FA401D" w:rsidP="008B4139">
      <w:pPr>
        <w:rPr>
          <w:rStyle w:val="Hyperlink"/>
          <w:rFonts w:asciiTheme="minorHAnsi" w:hAnsiTheme="minorHAnsi"/>
          <w:szCs w:val="20"/>
        </w:rPr>
      </w:pPr>
      <w:r w:rsidRPr="008B4139">
        <w:rPr>
          <w:rFonts w:asciiTheme="minorHAnsi" w:hAnsiTheme="minorHAnsi"/>
          <w:szCs w:val="20"/>
        </w:rPr>
        <w:t>Center for Constitutional Design, Sandra Day O’Connor College o</w:t>
      </w:r>
      <w:r w:rsidR="008B4139" w:rsidRPr="008B4139">
        <w:rPr>
          <w:rFonts w:asciiTheme="minorHAnsi" w:hAnsiTheme="minorHAnsi"/>
          <w:szCs w:val="20"/>
        </w:rPr>
        <w:t xml:space="preserve">f </w:t>
      </w:r>
      <w:r w:rsidRPr="008B4139">
        <w:rPr>
          <w:rFonts w:asciiTheme="minorHAnsi" w:hAnsiTheme="minorHAnsi"/>
          <w:szCs w:val="20"/>
        </w:rPr>
        <w:t>Law</w:t>
      </w:r>
      <w:r w:rsidR="00DC289B" w:rsidRPr="008B4139">
        <w:rPr>
          <w:rFonts w:asciiTheme="minorHAnsi" w:hAnsiTheme="minorHAnsi"/>
          <w:szCs w:val="20"/>
        </w:rPr>
        <w:t>, Arizona State University</w:t>
      </w:r>
      <w:r w:rsidR="0003093E" w:rsidRPr="006F5CC5">
        <w:rPr>
          <w:rFonts w:asciiTheme="minorHAnsi" w:hAnsiTheme="minorHAnsi"/>
        </w:rPr>
        <w:t xml:space="preserve"> </w:t>
      </w:r>
      <w:hyperlink r:id="rId10" w:history="1">
        <w:r w:rsidR="0003093E" w:rsidRPr="006F5CC5">
          <w:rPr>
            <w:rStyle w:val="Hyperlink"/>
            <w:rFonts w:asciiTheme="minorHAnsi" w:hAnsiTheme="minorHAnsi"/>
            <w:szCs w:val="20"/>
          </w:rPr>
          <w:t>https://constitutionaldesign.asu.edu/</w:t>
        </w:r>
      </w:hyperlink>
    </w:p>
    <w:p w14:paraId="48DBD2DE" w14:textId="34355CCD" w:rsidR="006F5CC5" w:rsidRPr="006F5CC5" w:rsidRDefault="006F5CC5" w:rsidP="00FA401D">
      <w:pPr>
        <w:ind w:left="1440" w:hanging="1440"/>
        <w:rPr>
          <w:rStyle w:val="Hyperlink"/>
          <w:rFonts w:asciiTheme="minorHAnsi" w:hAnsiTheme="minorHAnsi"/>
          <w:szCs w:val="20"/>
        </w:rPr>
      </w:pPr>
    </w:p>
    <w:p w14:paraId="75425912" w14:textId="1249A5C1" w:rsidR="006F5CC5" w:rsidRPr="008B4139" w:rsidRDefault="006F5CC5" w:rsidP="008B4139">
      <w:pPr>
        <w:rPr>
          <w:rFonts w:asciiTheme="minorHAnsi" w:hAnsiTheme="minorHAnsi"/>
          <w:bCs/>
          <w:i/>
          <w:iCs/>
          <w:szCs w:val="20"/>
        </w:rPr>
      </w:pPr>
      <w:r w:rsidRPr="008B4139">
        <w:rPr>
          <w:rFonts w:asciiTheme="minorHAnsi" w:hAnsiTheme="minorHAnsi"/>
          <w:i/>
          <w:iCs/>
        </w:rPr>
        <w:t>The center’s purpose</w:t>
      </w:r>
      <w:r w:rsidRPr="008B4139">
        <w:rPr>
          <w:rFonts w:asciiTheme="minorHAnsi" w:hAnsiTheme="minorHAnsi"/>
          <w:i/>
          <w:iCs/>
          <w:color w:val="191919"/>
          <w:shd w:val="clear" w:color="auto" w:fill="FFFFFF"/>
        </w:rPr>
        <w:t xml:space="preserve"> is to promote nationwide non-partisan conversations about constitutional reform and the advancement of constitutional democracy; to suggest ways careful reforms could be implemented to preserve our constitutional system; and to convene, collaborate, and coordinate with citizens, thinkers, commentators, and institutions—nationally and internationally—to achieve these ends.  </w:t>
      </w:r>
    </w:p>
    <w:p w14:paraId="1B88640A" w14:textId="60337C95" w:rsidR="00571E4F" w:rsidRPr="003A7B8E" w:rsidRDefault="006F5CC5" w:rsidP="001F5A2A">
      <w:pPr>
        <w:pStyle w:val="ListParagraph"/>
        <w:numPr>
          <w:ilvl w:val="0"/>
          <w:numId w:val="6"/>
        </w:numPr>
        <w:ind w:left="360"/>
        <w:rPr>
          <w:rFonts w:asciiTheme="minorHAnsi" w:hAnsiTheme="minorHAnsi"/>
          <w:bCs/>
          <w:szCs w:val="20"/>
        </w:rPr>
      </w:pPr>
      <w:r>
        <w:rPr>
          <w:rFonts w:asciiTheme="minorHAnsi" w:hAnsiTheme="minorHAnsi"/>
          <w:bCs/>
          <w:szCs w:val="20"/>
        </w:rPr>
        <w:lastRenderedPageBreak/>
        <w:t xml:space="preserve">I </w:t>
      </w:r>
      <w:r w:rsidRPr="006F5CC5">
        <w:rPr>
          <w:rFonts w:asciiTheme="minorHAnsi" w:hAnsiTheme="minorHAnsi"/>
          <w:bCs/>
          <w:szCs w:val="20"/>
        </w:rPr>
        <w:t>develop</w:t>
      </w:r>
      <w:r>
        <w:rPr>
          <w:rFonts w:asciiTheme="minorHAnsi" w:hAnsiTheme="minorHAnsi"/>
          <w:bCs/>
          <w:szCs w:val="20"/>
        </w:rPr>
        <w:t>ed</w:t>
      </w:r>
      <w:r w:rsidRPr="006F5CC5">
        <w:rPr>
          <w:rFonts w:asciiTheme="minorHAnsi" w:hAnsiTheme="minorHAnsi"/>
          <w:bCs/>
          <w:szCs w:val="20"/>
        </w:rPr>
        <w:t xml:space="preserve"> and manage</w:t>
      </w:r>
      <w:r>
        <w:rPr>
          <w:rFonts w:asciiTheme="minorHAnsi" w:hAnsiTheme="minorHAnsi"/>
          <w:bCs/>
          <w:szCs w:val="20"/>
        </w:rPr>
        <w:t>d</w:t>
      </w:r>
      <w:r w:rsidRPr="006F5CC5">
        <w:rPr>
          <w:rFonts w:asciiTheme="minorHAnsi" w:hAnsiTheme="minorHAnsi"/>
          <w:bCs/>
          <w:szCs w:val="20"/>
        </w:rPr>
        <w:t xml:space="preserve"> the resources of the center, working with the executive faculty director, to generate a conversation about the American Constitution and its perpetuation</w:t>
      </w:r>
      <w:r w:rsidR="008B4139">
        <w:rPr>
          <w:rFonts w:asciiTheme="minorHAnsi" w:hAnsiTheme="minorHAnsi"/>
          <w:bCs/>
          <w:szCs w:val="20"/>
        </w:rPr>
        <w:t>.</w:t>
      </w:r>
    </w:p>
    <w:p w14:paraId="2DEA9A83" w14:textId="75A94F58" w:rsidR="008B4139" w:rsidRPr="003A7B8E" w:rsidRDefault="00571E4F" w:rsidP="001F5A2A">
      <w:pPr>
        <w:pStyle w:val="ListParagraph"/>
        <w:numPr>
          <w:ilvl w:val="0"/>
          <w:numId w:val="6"/>
        </w:numPr>
        <w:ind w:left="360"/>
        <w:rPr>
          <w:rFonts w:asciiTheme="minorHAnsi" w:hAnsiTheme="minorHAnsi" w:cstheme="minorHAnsi"/>
          <w:szCs w:val="20"/>
        </w:rPr>
      </w:pPr>
      <w:r>
        <w:rPr>
          <w:rFonts w:asciiTheme="minorHAnsi" w:hAnsiTheme="minorHAnsi"/>
          <w:bCs/>
          <w:szCs w:val="20"/>
        </w:rPr>
        <w:t>During the inaugural year of my tenure as senior director, I raised $400,000 to support special projects, including: a Simulated Student Constitutional Convention (to amend the Constitution); an academic conference on the subject of “</w:t>
      </w:r>
      <w:r w:rsidRPr="00571E4F">
        <w:rPr>
          <w:rFonts w:asciiTheme="minorHAnsi" w:hAnsiTheme="minorHAnsi" w:cstheme="minorHAnsi"/>
        </w:rPr>
        <w:t>Revisiting Federalist No. 10: Constitutional Design and the Madisonian Politics of Public</w:t>
      </w:r>
      <w:r w:rsidR="003A7B8E">
        <w:rPr>
          <w:rFonts w:asciiTheme="minorHAnsi" w:hAnsiTheme="minorHAnsi" w:cstheme="minorHAnsi"/>
        </w:rPr>
        <w:t>;</w:t>
      </w:r>
      <w:r>
        <w:rPr>
          <w:rFonts w:asciiTheme="minorHAnsi" w:hAnsiTheme="minorHAnsi" w:cstheme="minorHAnsi"/>
        </w:rPr>
        <w:t>”</w:t>
      </w:r>
      <w:r w:rsidR="003A7B8E">
        <w:rPr>
          <w:rFonts w:asciiTheme="minorHAnsi" w:hAnsiTheme="minorHAnsi" w:cstheme="minorHAnsi"/>
        </w:rPr>
        <w:t xml:space="preserve"> to support our first annual Constitution Day Address.</w:t>
      </w:r>
    </w:p>
    <w:p w14:paraId="39188A22" w14:textId="7565A949" w:rsidR="006F5CC5" w:rsidRPr="006F5CC5" w:rsidRDefault="008B4139" w:rsidP="001F5A2A">
      <w:pPr>
        <w:pStyle w:val="ListParagraph"/>
        <w:numPr>
          <w:ilvl w:val="0"/>
          <w:numId w:val="6"/>
        </w:numPr>
        <w:ind w:left="360"/>
        <w:rPr>
          <w:rFonts w:asciiTheme="minorHAnsi" w:hAnsiTheme="minorHAnsi"/>
          <w:bCs/>
          <w:szCs w:val="20"/>
        </w:rPr>
      </w:pPr>
      <w:r>
        <w:rPr>
          <w:rFonts w:asciiTheme="minorHAnsi" w:hAnsiTheme="minorHAnsi"/>
          <w:bCs/>
          <w:szCs w:val="20"/>
        </w:rPr>
        <w:t>I created</w:t>
      </w:r>
      <w:r w:rsidR="006F5CC5" w:rsidRPr="006F5CC5">
        <w:rPr>
          <w:rFonts w:asciiTheme="minorHAnsi" w:hAnsiTheme="minorHAnsi"/>
          <w:bCs/>
          <w:szCs w:val="20"/>
        </w:rPr>
        <w:t xml:space="preserve"> programing (events, conferences, and podcasting) and written contributions and exchanges (website, </w:t>
      </w:r>
      <w:hyperlink r:id="rId11" w:history="1">
        <w:r w:rsidR="006F5CC5" w:rsidRPr="006F5CC5">
          <w:rPr>
            <w:rStyle w:val="Hyperlink"/>
            <w:rFonts w:asciiTheme="minorHAnsi" w:hAnsiTheme="minorHAnsi"/>
            <w:bCs/>
            <w:szCs w:val="20"/>
          </w:rPr>
          <w:t>“Constitutional Conversations”</w:t>
        </w:r>
      </w:hyperlink>
      <w:r w:rsidR="006F5CC5" w:rsidRPr="006F5CC5">
        <w:rPr>
          <w:rFonts w:asciiTheme="minorHAnsi" w:hAnsiTheme="minorHAnsi"/>
          <w:bCs/>
          <w:szCs w:val="20"/>
        </w:rPr>
        <w:t xml:space="preserve"> Substack newsletter and podcast, and in public media) about the strengths and opportunities for perpetuatin</w:t>
      </w:r>
      <w:r>
        <w:rPr>
          <w:rFonts w:asciiTheme="minorHAnsi" w:hAnsiTheme="minorHAnsi"/>
          <w:bCs/>
          <w:szCs w:val="20"/>
        </w:rPr>
        <w:t>g</w:t>
      </w:r>
      <w:r w:rsidR="006F5CC5" w:rsidRPr="006F5CC5">
        <w:rPr>
          <w:rFonts w:asciiTheme="minorHAnsi" w:hAnsiTheme="minorHAnsi"/>
          <w:bCs/>
          <w:szCs w:val="20"/>
        </w:rPr>
        <w:t xml:space="preserve"> and reform</w:t>
      </w:r>
      <w:r>
        <w:rPr>
          <w:rFonts w:asciiTheme="minorHAnsi" w:hAnsiTheme="minorHAnsi"/>
          <w:bCs/>
          <w:szCs w:val="20"/>
        </w:rPr>
        <w:t>ing</w:t>
      </w:r>
      <w:r w:rsidR="006F5CC5" w:rsidRPr="006F5CC5">
        <w:rPr>
          <w:rFonts w:asciiTheme="minorHAnsi" w:hAnsiTheme="minorHAnsi"/>
          <w:bCs/>
          <w:szCs w:val="20"/>
        </w:rPr>
        <w:t xml:space="preserve"> constitutional government in the United States and around the world, </w:t>
      </w:r>
      <w:r>
        <w:rPr>
          <w:rFonts w:asciiTheme="minorHAnsi" w:hAnsiTheme="minorHAnsi"/>
          <w:bCs/>
          <w:szCs w:val="20"/>
        </w:rPr>
        <w:t xml:space="preserve">to </w:t>
      </w:r>
      <w:r w:rsidR="006F5CC5" w:rsidRPr="006F5CC5">
        <w:rPr>
          <w:rFonts w:asciiTheme="minorHAnsi" w:hAnsiTheme="minorHAnsi"/>
          <w:bCs/>
          <w:szCs w:val="20"/>
        </w:rPr>
        <w:t>enhanc</w:t>
      </w:r>
      <w:r>
        <w:rPr>
          <w:rFonts w:asciiTheme="minorHAnsi" w:hAnsiTheme="minorHAnsi"/>
          <w:bCs/>
          <w:szCs w:val="20"/>
        </w:rPr>
        <w:t>e</w:t>
      </w:r>
      <w:r w:rsidR="006F5CC5" w:rsidRPr="006F5CC5">
        <w:rPr>
          <w:rFonts w:asciiTheme="minorHAnsi" w:hAnsiTheme="minorHAnsi"/>
          <w:bCs/>
          <w:szCs w:val="20"/>
        </w:rPr>
        <w:t xml:space="preserve"> the stable rule of law and rebuild trust in democratic institutions.</w:t>
      </w:r>
    </w:p>
    <w:p w14:paraId="66F5AC9E" w14:textId="77777777" w:rsidR="00FA401D" w:rsidRPr="006F5CC5" w:rsidRDefault="00FA401D" w:rsidP="0003093E">
      <w:pPr>
        <w:rPr>
          <w:rFonts w:asciiTheme="minorHAnsi" w:hAnsiTheme="minorHAnsi"/>
          <w:szCs w:val="20"/>
        </w:rPr>
      </w:pPr>
    </w:p>
    <w:p w14:paraId="4AA3262E" w14:textId="24C195EF" w:rsidR="008B4139" w:rsidRDefault="002F3966" w:rsidP="00FE36F1">
      <w:pPr>
        <w:ind w:left="1440" w:hanging="1440"/>
        <w:rPr>
          <w:rFonts w:asciiTheme="minorHAnsi" w:hAnsiTheme="minorHAnsi"/>
          <w:bCs/>
          <w:szCs w:val="20"/>
        </w:rPr>
      </w:pPr>
      <w:r w:rsidRPr="003E7E7B">
        <w:rPr>
          <w:rFonts w:asciiTheme="minorHAnsi" w:hAnsiTheme="minorHAnsi"/>
          <w:b/>
          <w:sz w:val="28"/>
          <w:szCs w:val="28"/>
        </w:rPr>
        <w:t xml:space="preserve">Founding </w:t>
      </w:r>
      <w:r w:rsidR="00CE61C9" w:rsidRPr="003E7E7B">
        <w:rPr>
          <w:rFonts w:asciiTheme="minorHAnsi" w:hAnsiTheme="minorHAnsi"/>
          <w:b/>
          <w:sz w:val="28"/>
          <w:szCs w:val="28"/>
        </w:rPr>
        <w:t>Associate Director for Public Programs</w:t>
      </w:r>
      <w:r w:rsidR="008B4139">
        <w:rPr>
          <w:rFonts w:asciiTheme="minorHAnsi" w:hAnsiTheme="minorHAnsi"/>
          <w:bCs/>
          <w:szCs w:val="20"/>
        </w:rPr>
        <w:tab/>
      </w:r>
      <w:r w:rsidR="008B4139">
        <w:rPr>
          <w:rFonts w:asciiTheme="minorHAnsi" w:hAnsiTheme="minorHAnsi"/>
          <w:bCs/>
          <w:szCs w:val="20"/>
        </w:rPr>
        <w:tab/>
      </w:r>
      <w:r w:rsidR="008B4139">
        <w:rPr>
          <w:rFonts w:asciiTheme="minorHAnsi" w:hAnsiTheme="minorHAnsi"/>
          <w:bCs/>
          <w:szCs w:val="20"/>
        </w:rPr>
        <w:tab/>
      </w:r>
      <w:r w:rsidR="008B4139">
        <w:rPr>
          <w:rFonts w:asciiTheme="minorHAnsi" w:hAnsiTheme="minorHAnsi"/>
          <w:bCs/>
          <w:szCs w:val="20"/>
        </w:rPr>
        <w:tab/>
      </w:r>
      <w:r w:rsidR="008B4139" w:rsidRPr="00FE36F1">
        <w:rPr>
          <w:rFonts w:asciiTheme="minorHAnsi" w:hAnsiTheme="minorHAnsi"/>
          <w:b/>
          <w:szCs w:val="20"/>
        </w:rPr>
        <w:t>2017-2022</w:t>
      </w:r>
    </w:p>
    <w:p w14:paraId="64DEB62F" w14:textId="66D9BFE2" w:rsidR="0003093E" w:rsidRDefault="00CE61C9" w:rsidP="008B4139">
      <w:pPr>
        <w:rPr>
          <w:rStyle w:val="Hyperlink"/>
          <w:rFonts w:asciiTheme="minorHAnsi" w:hAnsiTheme="minorHAnsi"/>
          <w:bCs/>
          <w:szCs w:val="20"/>
        </w:rPr>
      </w:pPr>
      <w:r w:rsidRPr="006F5CC5">
        <w:rPr>
          <w:rFonts w:asciiTheme="minorHAnsi" w:hAnsiTheme="minorHAnsi"/>
          <w:bCs/>
          <w:szCs w:val="20"/>
        </w:rPr>
        <w:t>School of Civic and Economic Thought and Leadership, Arizona State University,</w:t>
      </w:r>
      <w:r w:rsidR="0003093E" w:rsidRPr="006F5CC5">
        <w:rPr>
          <w:rFonts w:asciiTheme="minorHAnsi" w:hAnsiTheme="minorHAnsi"/>
          <w:bCs/>
          <w:szCs w:val="20"/>
        </w:rPr>
        <w:t xml:space="preserve"> </w:t>
      </w:r>
      <w:hyperlink r:id="rId12" w:history="1">
        <w:r w:rsidR="0003093E" w:rsidRPr="006F5CC5">
          <w:rPr>
            <w:rStyle w:val="Hyperlink"/>
            <w:rFonts w:asciiTheme="minorHAnsi" w:hAnsiTheme="minorHAnsi"/>
            <w:bCs/>
            <w:szCs w:val="20"/>
          </w:rPr>
          <w:t>https://scetl.asu.edu/</w:t>
        </w:r>
      </w:hyperlink>
    </w:p>
    <w:p w14:paraId="718A5D30" w14:textId="6425DE04" w:rsidR="008B4139" w:rsidRDefault="008B4139" w:rsidP="009C22F3">
      <w:pPr>
        <w:ind w:left="1440" w:hanging="1440"/>
        <w:rPr>
          <w:rStyle w:val="Hyperlink"/>
          <w:rFonts w:asciiTheme="minorHAnsi" w:hAnsiTheme="minorHAnsi"/>
          <w:bCs/>
          <w:szCs w:val="20"/>
        </w:rPr>
      </w:pPr>
    </w:p>
    <w:p w14:paraId="28FE4947" w14:textId="75A48EFD" w:rsidR="008B4139" w:rsidRPr="008B4139" w:rsidRDefault="008B4139" w:rsidP="008B4139">
      <w:pPr>
        <w:rPr>
          <w:rFonts w:asciiTheme="minorHAnsi" w:hAnsiTheme="minorHAnsi"/>
          <w:b/>
          <w:bCs/>
          <w:i/>
          <w:iCs/>
          <w:szCs w:val="20"/>
        </w:rPr>
      </w:pPr>
      <w:r w:rsidRPr="008B4139">
        <w:rPr>
          <w:rFonts w:asciiTheme="minorHAnsi" w:hAnsiTheme="minorHAnsi"/>
          <w:i/>
          <w:iCs/>
        </w:rPr>
        <w:t xml:space="preserve">The </w:t>
      </w:r>
      <w:r w:rsidR="004D35CF">
        <w:rPr>
          <w:rFonts w:asciiTheme="minorHAnsi" w:hAnsiTheme="minorHAnsi"/>
          <w:i/>
          <w:iCs/>
        </w:rPr>
        <w:t>school</w:t>
      </w:r>
      <w:r w:rsidRPr="008B4139">
        <w:rPr>
          <w:rFonts w:asciiTheme="minorHAnsi" w:hAnsiTheme="minorHAnsi"/>
          <w:i/>
          <w:iCs/>
        </w:rPr>
        <w:t xml:space="preserve"> is an academic program dedicated to providing an education at the crossroads of liberal and civic education, and which also promotes robust public programing, designed to promote a healthy heterodox conversation across intellectual and political difference.</w:t>
      </w:r>
    </w:p>
    <w:p w14:paraId="3E4DFD3D" w14:textId="77777777" w:rsidR="008B4139" w:rsidRDefault="008B4139" w:rsidP="008B4139">
      <w:pPr>
        <w:rPr>
          <w:rFonts w:asciiTheme="minorHAnsi" w:hAnsiTheme="minorHAnsi"/>
          <w:b/>
          <w:bCs/>
          <w:szCs w:val="20"/>
        </w:rPr>
      </w:pPr>
    </w:p>
    <w:p w14:paraId="22C76DD7" w14:textId="5CBFF12A" w:rsidR="00DF3D81" w:rsidRPr="00DF3D81" w:rsidRDefault="00DF3D81" w:rsidP="008B4139">
      <w:pPr>
        <w:rPr>
          <w:rFonts w:asciiTheme="minorHAnsi" w:hAnsiTheme="minorHAnsi"/>
          <w:b/>
          <w:bCs/>
          <w:szCs w:val="20"/>
        </w:rPr>
      </w:pPr>
      <w:r>
        <w:rPr>
          <w:rFonts w:asciiTheme="minorHAnsi" w:hAnsiTheme="minorHAnsi"/>
          <w:b/>
          <w:bCs/>
          <w:szCs w:val="20"/>
        </w:rPr>
        <w:t xml:space="preserve">Public Programing </w:t>
      </w:r>
    </w:p>
    <w:p w14:paraId="1FE9FD17" w14:textId="65E4FDC3" w:rsidR="004C1886" w:rsidRPr="00B17A12" w:rsidRDefault="00370ABC" w:rsidP="00481456">
      <w:pPr>
        <w:pStyle w:val="ListParagraph"/>
        <w:numPr>
          <w:ilvl w:val="0"/>
          <w:numId w:val="7"/>
        </w:numPr>
        <w:rPr>
          <w:rFonts w:asciiTheme="minorHAnsi" w:hAnsiTheme="minorHAnsi"/>
        </w:rPr>
      </w:pPr>
      <w:r w:rsidRPr="00370ABC">
        <w:rPr>
          <w:rFonts w:asciiTheme="minorHAnsi" w:hAnsiTheme="minorHAnsi"/>
        </w:rPr>
        <w:t xml:space="preserve">I conceived and designed, in consultation with the school leadership and faculty consultants, the non-partisan and intellectually diverse content of the school’s annual lecture series </w:t>
      </w:r>
      <w:hyperlink r:id="rId13" w:history="1">
        <w:r w:rsidRPr="00370ABC">
          <w:rPr>
            <w:rStyle w:val="Hyperlink"/>
            <w:rFonts w:asciiTheme="minorHAnsi" w:hAnsiTheme="minorHAnsi"/>
          </w:rPr>
          <w:t>the Civic Discourse Project</w:t>
        </w:r>
      </w:hyperlink>
      <w:r w:rsidRPr="00370ABC">
        <w:rPr>
          <w:rFonts w:asciiTheme="minorHAnsi" w:hAnsiTheme="minorHAnsi"/>
        </w:rPr>
        <w:t>, including invited speakers, an annual conference</w:t>
      </w:r>
      <w:r w:rsidR="00DF3D81">
        <w:rPr>
          <w:rFonts w:asciiTheme="minorHAnsi" w:hAnsiTheme="minorHAnsi"/>
        </w:rPr>
        <w:t>,</w:t>
      </w:r>
      <w:r w:rsidRPr="00370ABC">
        <w:rPr>
          <w:rFonts w:asciiTheme="minorHAnsi" w:hAnsiTheme="minorHAnsi"/>
        </w:rPr>
        <w:t xml:space="preserve"> and student events with nationally renowned  guests and scholars.  I </w:t>
      </w:r>
      <w:r w:rsidR="006C3D3B">
        <w:rPr>
          <w:rFonts w:asciiTheme="minorHAnsi" w:hAnsiTheme="minorHAnsi"/>
        </w:rPr>
        <w:t xml:space="preserve">worked closely with </w:t>
      </w:r>
      <w:r w:rsidRPr="00370ABC">
        <w:rPr>
          <w:rFonts w:asciiTheme="minorHAnsi" w:hAnsiTheme="minorHAnsi"/>
        </w:rPr>
        <w:t xml:space="preserve">the </w:t>
      </w:r>
      <w:proofErr w:type="gramStart"/>
      <w:r w:rsidRPr="00370ABC">
        <w:rPr>
          <w:rFonts w:asciiTheme="minorHAnsi" w:hAnsiTheme="minorHAnsi"/>
        </w:rPr>
        <w:t>event  team</w:t>
      </w:r>
      <w:proofErr w:type="gramEnd"/>
      <w:r w:rsidRPr="00370ABC">
        <w:rPr>
          <w:rFonts w:asciiTheme="minorHAnsi" w:hAnsiTheme="minorHAnsi"/>
        </w:rPr>
        <w:t xml:space="preserve"> that executes the event logistics and with the marketing and communications team to promote events</w:t>
      </w:r>
      <w:r w:rsidR="006C3D3B">
        <w:rPr>
          <w:rFonts w:asciiTheme="minorHAnsi" w:hAnsiTheme="minorHAnsi"/>
        </w:rPr>
        <w:t xml:space="preserve"> and build attendance, through opinion editorial writing for local media, event advertising on local radio, </w:t>
      </w:r>
      <w:r w:rsidR="00975451">
        <w:rPr>
          <w:rFonts w:asciiTheme="minorHAnsi" w:hAnsiTheme="minorHAnsi"/>
        </w:rPr>
        <w:t xml:space="preserve">university </w:t>
      </w:r>
      <w:r w:rsidR="006C3D3B">
        <w:rPr>
          <w:rFonts w:asciiTheme="minorHAnsi" w:hAnsiTheme="minorHAnsi"/>
        </w:rPr>
        <w:t xml:space="preserve">and community calendars, and through outreach to students groups, campus and community partners. </w:t>
      </w:r>
    </w:p>
    <w:p w14:paraId="68AFC463" w14:textId="0DC59052" w:rsidR="00370ABC" w:rsidRPr="00B17A12" w:rsidRDefault="00D46CC4" w:rsidP="00B17A12">
      <w:pPr>
        <w:pStyle w:val="ListParagraph"/>
        <w:numPr>
          <w:ilvl w:val="0"/>
          <w:numId w:val="7"/>
        </w:numPr>
        <w:rPr>
          <w:rFonts w:asciiTheme="minorHAnsi" w:hAnsiTheme="minorHAnsi"/>
        </w:rPr>
      </w:pPr>
      <w:r>
        <w:rPr>
          <w:rFonts w:asciiTheme="minorHAnsi" w:hAnsiTheme="minorHAnsi"/>
        </w:rPr>
        <w:t>My r</w:t>
      </w:r>
      <w:r w:rsidR="00370ABC" w:rsidRPr="006C3D3B">
        <w:rPr>
          <w:rFonts w:asciiTheme="minorHAnsi" w:hAnsiTheme="minorHAnsi"/>
        </w:rPr>
        <w:t>esponsibilities included:</w:t>
      </w:r>
    </w:p>
    <w:p w14:paraId="07A00AF3" w14:textId="46B93DC2" w:rsidR="006C3D3B" w:rsidRDefault="006C3D3B" w:rsidP="001F5A2A">
      <w:pPr>
        <w:pStyle w:val="ListParagraph"/>
        <w:numPr>
          <w:ilvl w:val="0"/>
          <w:numId w:val="10"/>
        </w:numPr>
        <w:rPr>
          <w:rFonts w:asciiTheme="minorHAnsi" w:hAnsiTheme="minorHAnsi"/>
        </w:rPr>
      </w:pPr>
      <w:hyperlink r:id="rId14" w:history="1">
        <w:r w:rsidRPr="006C3D3B">
          <w:rPr>
            <w:rStyle w:val="Hyperlink"/>
            <w:b/>
            <w:bCs/>
          </w:rPr>
          <w:t>The Civic Discourse Writing Project.</w:t>
        </w:r>
      </w:hyperlink>
      <w:r w:rsidRPr="006C3D3B">
        <w:rPr>
          <w:b/>
          <w:bCs/>
        </w:rPr>
        <w:t xml:space="preserve"> </w:t>
      </w:r>
      <w:r w:rsidR="00AE4852" w:rsidRPr="00AE4852">
        <w:t>I was the</w:t>
      </w:r>
      <w:r w:rsidR="00AE4852">
        <w:rPr>
          <w:b/>
          <w:bCs/>
        </w:rPr>
        <w:t xml:space="preserve"> </w:t>
      </w:r>
      <w:r w:rsidR="00975451">
        <w:rPr>
          <w:rFonts w:asciiTheme="minorHAnsi" w:hAnsiTheme="minorHAnsi"/>
        </w:rPr>
        <w:t xml:space="preserve">chief </w:t>
      </w:r>
      <w:r w:rsidR="00370ABC" w:rsidRPr="006C3D3B">
        <w:rPr>
          <w:rFonts w:asciiTheme="minorHAnsi" w:hAnsiTheme="minorHAnsi"/>
        </w:rPr>
        <w:t xml:space="preserve">editor of volumes in the series. </w:t>
      </w:r>
    </w:p>
    <w:p w14:paraId="4544A0D7" w14:textId="6269DEE4" w:rsidR="00370ABC" w:rsidRPr="0086573B" w:rsidRDefault="009D33BC" w:rsidP="001F5A2A">
      <w:pPr>
        <w:pStyle w:val="ListParagraph"/>
        <w:numPr>
          <w:ilvl w:val="0"/>
          <w:numId w:val="10"/>
        </w:numPr>
        <w:rPr>
          <w:rFonts w:asciiTheme="minorHAnsi" w:hAnsiTheme="minorHAnsi"/>
        </w:rPr>
      </w:pPr>
      <w:hyperlink r:id="rId15" w:history="1">
        <w:r w:rsidRPr="009D33BC">
          <w:rPr>
            <w:rStyle w:val="Hyperlink"/>
            <w:rFonts w:asciiTheme="minorHAnsi" w:hAnsiTheme="minorHAnsi"/>
            <w:b/>
            <w:bCs/>
          </w:rPr>
          <w:t>SCETL Event Video Library.</w:t>
        </w:r>
      </w:hyperlink>
      <w:r>
        <w:rPr>
          <w:rFonts w:asciiTheme="minorHAnsi" w:hAnsiTheme="minorHAnsi"/>
          <w:b/>
          <w:bCs/>
        </w:rPr>
        <w:t xml:space="preserve"> </w:t>
      </w:r>
      <w:r>
        <w:rPr>
          <w:rFonts w:asciiTheme="minorHAnsi" w:hAnsiTheme="minorHAnsi"/>
        </w:rPr>
        <w:t>I developed and maintained a relationship with Arizona PBS</w:t>
      </w:r>
      <w:r w:rsidR="00975451">
        <w:rPr>
          <w:rFonts w:asciiTheme="minorHAnsi" w:hAnsiTheme="minorHAnsi"/>
        </w:rPr>
        <w:t xml:space="preserve"> to record SCETL events</w:t>
      </w:r>
      <w:r w:rsidR="00481456">
        <w:rPr>
          <w:rFonts w:asciiTheme="minorHAnsi" w:hAnsiTheme="minorHAnsi"/>
        </w:rPr>
        <w:t>.</w:t>
      </w:r>
    </w:p>
    <w:p w14:paraId="17574B41" w14:textId="7F461BCB" w:rsidR="00370ABC" w:rsidRPr="0086573B" w:rsidRDefault="00370ABC" w:rsidP="001F5A2A">
      <w:pPr>
        <w:pStyle w:val="ListParagraph"/>
        <w:numPr>
          <w:ilvl w:val="0"/>
          <w:numId w:val="10"/>
        </w:numPr>
        <w:rPr>
          <w:rFonts w:asciiTheme="minorHAnsi" w:hAnsiTheme="minorHAnsi"/>
        </w:rPr>
      </w:pPr>
      <w:hyperlink r:id="rId16" w:history="1">
        <w:r w:rsidRPr="006C3D3B">
          <w:rPr>
            <w:rStyle w:val="Hyperlink"/>
            <w:rFonts w:asciiTheme="minorHAnsi" w:hAnsiTheme="minorHAnsi"/>
            <w:b/>
            <w:bCs/>
          </w:rPr>
          <w:t>Annual Signature Events</w:t>
        </w:r>
        <w:r w:rsidR="00AE4852">
          <w:rPr>
            <w:rStyle w:val="Hyperlink"/>
            <w:rFonts w:asciiTheme="minorHAnsi" w:hAnsiTheme="minorHAnsi"/>
            <w:b/>
            <w:bCs/>
          </w:rPr>
          <w:t>.</w:t>
        </w:r>
      </w:hyperlink>
      <w:r w:rsidRPr="006C3D3B">
        <w:rPr>
          <w:rFonts w:asciiTheme="minorHAnsi" w:hAnsiTheme="minorHAnsi"/>
        </w:rPr>
        <w:t xml:space="preserve"> </w:t>
      </w:r>
      <w:r w:rsidR="00AE4852">
        <w:rPr>
          <w:rFonts w:asciiTheme="minorHAnsi" w:hAnsiTheme="minorHAnsi"/>
        </w:rPr>
        <w:t>I c</w:t>
      </w:r>
      <w:r w:rsidRPr="006C3D3B">
        <w:rPr>
          <w:rFonts w:asciiTheme="minorHAnsi" w:hAnsiTheme="minorHAnsi"/>
        </w:rPr>
        <w:t xml:space="preserve">onceived and </w:t>
      </w:r>
      <w:r w:rsidR="00AE4852">
        <w:rPr>
          <w:rFonts w:asciiTheme="minorHAnsi" w:hAnsiTheme="minorHAnsi"/>
        </w:rPr>
        <w:t>d</w:t>
      </w:r>
      <w:r w:rsidRPr="006C3D3B">
        <w:rPr>
          <w:rFonts w:asciiTheme="minorHAnsi" w:hAnsiTheme="minorHAnsi"/>
        </w:rPr>
        <w:t>esigned events</w:t>
      </w:r>
      <w:r w:rsidR="00AE4852">
        <w:rPr>
          <w:rFonts w:asciiTheme="minorHAnsi" w:hAnsiTheme="minorHAnsi"/>
        </w:rPr>
        <w:t xml:space="preserve"> and</w:t>
      </w:r>
      <w:r w:rsidRPr="006C3D3B">
        <w:rPr>
          <w:rFonts w:asciiTheme="minorHAnsi" w:hAnsiTheme="minorHAnsi"/>
        </w:rPr>
        <w:t xml:space="preserve"> invited speakers for each of</w:t>
      </w:r>
      <w:r w:rsidR="00975451">
        <w:rPr>
          <w:rFonts w:asciiTheme="minorHAnsi" w:hAnsiTheme="minorHAnsi"/>
        </w:rPr>
        <w:t xml:space="preserve"> SCETL’s annual signature events.</w:t>
      </w:r>
    </w:p>
    <w:p w14:paraId="02FA279E" w14:textId="75EFC1CF" w:rsidR="00370ABC" w:rsidRPr="0086573B" w:rsidRDefault="00370ABC" w:rsidP="001F5A2A">
      <w:pPr>
        <w:pStyle w:val="ListParagraph"/>
        <w:numPr>
          <w:ilvl w:val="0"/>
          <w:numId w:val="10"/>
        </w:numPr>
        <w:rPr>
          <w:rFonts w:asciiTheme="minorHAnsi" w:hAnsiTheme="minorHAnsi"/>
        </w:rPr>
      </w:pPr>
      <w:hyperlink r:id="rId17" w:history="1">
        <w:r w:rsidRPr="006C3D3B">
          <w:rPr>
            <w:rStyle w:val="Hyperlink"/>
            <w:rFonts w:asciiTheme="minorHAnsi" w:hAnsiTheme="minorHAnsi"/>
            <w:b/>
            <w:bCs/>
          </w:rPr>
          <w:t>The Future of Arizona Democracy</w:t>
        </w:r>
      </w:hyperlink>
      <w:r w:rsidR="00AE4852">
        <w:rPr>
          <w:rStyle w:val="Hyperlink"/>
          <w:rFonts w:asciiTheme="minorHAnsi" w:hAnsiTheme="minorHAnsi"/>
          <w:b/>
          <w:bCs/>
        </w:rPr>
        <w:t>.</w:t>
      </w:r>
      <w:r w:rsidRPr="006C3D3B">
        <w:rPr>
          <w:rFonts w:asciiTheme="minorHAnsi" w:hAnsiTheme="minorHAnsi"/>
        </w:rPr>
        <w:t xml:space="preserve"> </w:t>
      </w:r>
      <w:r w:rsidR="00AE4852">
        <w:rPr>
          <w:rFonts w:asciiTheme="minorHAnsi" w:hAnsiTheme="minorHAnsi"/>
        </w:rPr>
        <w:t xml:space="preserve">I </w:t>
      </w:r>
      <w:r w:rsidRPr="006C3D3B">
        <w:rPr>
          <w:rFonts w:asciiTheme="minorHAnsi" w:hAnsiTheme="minorHAnsi"/>
        </w:rPr>
        <w:t xml:space="preserve">created </w:t>
      </w:r>
      <w:r w:rsidR="00481456">
        <w:rPr>
          <w:rFonts w:asciiTheme="minorHAnsi" w:hAnsiTheme="minorHAnsi"/>
        </w:rPr>
        <w:t xml:space="preserve">a </w:t>
      </w:r>
      <w:r w:rsidRPr="006C3D3B">
        <w:rPr>
          <w:rFonts w:asciiTheme="minorHAnsi" w:hAnsiTheme="minorHAnsi"/>
        </w:rPr>
        <w:t xml:space="preserve">critical partnership project of the Arizona Chamber Foundation Junior Fellows and the School of Civic and Economic Thought and Leadership (SCETL).  </w:t>
      </w:r>
    </w:p>
    <w:p w14:paraId="79FBB784" w14:textId="6CD99A77" w:rsidR="00370ABC" w:rsidRPr="0086573B" w:rsidRDefault="00370ABC" w:rsidP="001F5A2A">
      <w:pPr>
        <w:pStyle w:val="ListParagraph"/>
        <w:numPr>
          <w:ilvl w:val="0"/>
          <w:numId w:val="10"/>
        </w:numPr>
        <w:rPr>
          <w:rFonts w:asciiTheme="minorHAnsi" w:hAnsiTheme="minorHAnsi"/>
        </w:rPr>
      </w:pPr>
      <w:hyperlink r:id="rId18" w:history="1">
        <w:r w:rsidRPr="006C3D3B">
          <w:rPr>
            <w:rStyle w:val="Hyperlink"/>
            <w:rFonts w:asciiTheme="minorHAnsi" w:hAnsiTheme="minorHAnsi"/>
            <w:b/>
            <w:bCs/>
          </w:rPr>
          <w:t>Keeping It Civil</w:t>
        </w:r>
        <w:r w:rsidR="00AE4852">
          <w:rPr>
            <w:rStyle w:val="Hyperlink"/>
            <w:rFonts w:asciiTheme="minorHAnsi" w:hAnsiTheme="minorHAnsi"/>
            <w:b/>
            <w:bCs/>
          </w:rPr>
          <w:t>.</w:t>
        </w:r>
      </w:hyperlink>
      <w:r w:rsidRPr="006C3D3B">
        <w:rPr>
          <w:rFonts w:asciiTheme="minorHAnsi" w:hAnsiTheme="minorHAnsi"/>
        </w:rPr>
        <w:t xml:space="preserve"> I was the podcast executive manager</w:t>
      </w:r>
      <w:r w:rsidR="00AE4852">
        <w:rPr>
          <w:rFonts w:asciiTheme="minorHAnsi" w:hAnsiTheme="minorHAnsi"/>
        </w:rPr>
        <w:t>.</w:t>
      </w:r>
    </w:p>
    <w:p w14:paraId="48BC2CE7" w14:textId="5E81AB7E" w:rsidR="00370ABC" w:rsidRPr="006F5CC5" w:rsidRDefault="00370ABC" w:rsidP="001F5A2A">
      <w:pPr>
        <w:pStyle w:val="ListParagraph"/>
        <w:numPr>
          <w:ilvl w:val="0"/>
          <w:numId w:val="10"/>
        </w:numPr>
        <w:rPr>
          <w:rFonts w:asciiTheme="minorHAnsi" w:hAnsiTheme="minorHAnsi"/>
        </w:rPr>
      </w:pPr>
      <w:r w:rsidRPr="007627E0">
        <w:rPr>
          <w:rFonts w:asciiTheme="minorHAnsi" w:hAnsiTheme="minorHAnsi"/>
          <w:b/>
          <w:bCs/>
          <w:u w:val="single"/>
        </w:rPr>
        <w:lastRenderedPageBreak/>
        <w:t>Visiting Scholars</w:t>
      </w:r>
      <w:r w:rsidR="007627E0">
        <w:rPr>
          <w:rFonts w:asciiTheme="minorHAnsi" w:hAnsiTheme="minorHAnsi"/>
          <w:b/>
          <w:bCs/>
          <w:u w:val="single"/>
        </w:rPr>
        <w:t xml:space="preserve"> Program</w:t>
      </w:r>
      <w:r w:rsidR="007627E0">
        <w:rPr>
          <w:rFonts w:asciiTheme="minorHAnsi" w:hAnsiTheme="minorHAnsi"/>
          <w:b/>
          <w:bCs/>
        </w:rPr>
        <w:t>.</w:t>
      </w:r>
      <w:r w:rsidRPr="006F5CC5">
        <w:rPr>
          <w:rFonts w:asciiTheme="minorHAnsi" w:hAnsiTheme="minorHAnsi"/>
        </w:rPr>
        <w:t xml:space="preserve"> </w:t>
      </w:r>
      <w:r w:rsidR="007627E0">
        <w:rPr>
          <w:rFonts w:asciiTheme="minorHAnsi" w:hAnsiTheme="minorHAnsi"/>
        </w:rPr>
        <w:t>I</w:t>
      </w:r>
      <w:r w:rsidRPr="006F5CC5">
        <w:rPr>
          <w:rFonts w:asciiTheme="minorHAnsi" w:hAnsiTheme="minorHAnsi"/>
        </w:rPr>
        <w:t xml:space="preserve"> invite</w:t>
      </w:r>
      <w:r w:rsidR="00AE4852">
        <w:rPr>
          <w:rFonts w:asciiTheme="minorHAnsi" w:hAnsiTheme="minorHAnsi"/>
        </w:rPr>
        <w:t>d</w:t>
      </w:r>
      <w:r w:rsidRPr="006F5CC5">
        <w:rPr>
          <w:rFonts w:asciiTheme="minorHAnsi" w:hAnsiTheme="minorHAnsi"/>
        </w:rPr>
        <w:t xml:space="preserve"> academic</w:t>
      </w:r>
      <w:r w:rsidR="007627E0">
        <w:rPr>
          <w:rFonts w:asciiTheme="minorHAnsi" w:hAnsiTheme="minorHAnsi"/>
        </w:rPr>
        <w:t xml:space="preserve">s and public intellectuals to spend time with SCETL </w:t>
      </w:r>
      <w:r w:rsidRPr="006F5CC5">
        <w:rPr>
          <w:rFonts w:asciiTheme="minorHAnsi" w:hAnsiTheme="minorHAnsi"/>
        </w:rPr>
        <w:t>as “Visiting Scholars”</w:t>
      </w:r>
      <w:r w:rsidR="00AE4852">
        <w:rPr>
          <w:rFonts w:asciiTheme="minorHAnsi" w:hAnsiTheme="minorHAnsi"/>
        </w:rPr>
        <w:t>.</w:t>
      </w:r>
    </w:p>
    <w:p w14:paraId="67C5F7A9" w14:textId="77777777" w:rsidR="00370ABC" w:rsidRDefault="00370ABC" w:rsidP="00370ABC">
      <w:pPr>
        <w:rPr>
          <w:rFonts w:asciiTheme="minorHAnsi" w:hAnsiTheme="minorHAnsi"/>
        </w:rPr>
      </w:pPr>
    </w:p>
    <w:p w14:paraId="20B0E8E9" w14:textId="0B51E17B" w:rsidR="00DF3D81" w:rsidRPr="00DF3D81" w:rsidRDefault="00DF3D81" w:rsidP="00370ABC">
      <w:pPr>
        <w:rPr>
          <w:rFonts w:asciiTheme="minorHAnsi" w:hAnsiTheme="minorHAnsi"/>
          <w:b/>
          <w:bCs/>
        </w:rPr>
      </w:pPr>
      <w:r>
        <w:rPr>
          <w:rFonts w:asciiTheme="minorHAnsi" w:hAnsiTheme="minorHAnsi"/>
          <w:b/>
          <w:bCs/>
        </w:rPr>
        <w:t xml:space="preserve">Student Programing </w:t>
      </w:r>
    </w:p>
    <w:p w14:paraId="57C64967" w14:textId="5702E48D" w:rsidR="00DF3D81" w:rsidRDefault="00370ABC" w:rsidP="001F5A2A">
      <w:pPr>
        <w:pStyle w:val="ListParagraph"/>
        <w:numPr>
          <w:ilvl w:val="0"/>
          <w:numId w:val="7"/>
        </w:numPr>
      </w:pPr>
      <w:r w:rsidRPr="0086573B">
        <w:rPr>
          <w:rFonts w:asciiTheme="minorHAnsi" w:hAnsiTheme="minorHAnsi"/>
        </w:rPr>
        <w:t>I designed and managed the SCETL student internship</w:t>
      </w:r>
      <w:r w:rsidR="00DF3D81" w:rsidRPr="0086573B">
        <w:rPr>
          <w:rFonts w:asciiTheme="minorHAnsi" w:hAnsiTheme="minorHAnsi"/>
        </w:rPr>
        <w:t xml:space="preserve"> and </w:t>
      </w:r>
      <w:r w:rsidRPr="0086573B">
        <w:rPr>
          <w:rFonts w:asciiTheme="minorHAnsi" w:hAnsiTheme="minorHAnsi"/>
        </w:rPr>
        <w:t xml:space="preserve">professional development program </w:t>
      </w:r>
      <w:r w:rsidR="00DF3D81" w:rsidRPr="0086573B">
        <w:rPr>
          <w:rFonts w:asciiTheme="minorHAnsi" w:hAnsiTheme="minorHAnsi"/>
        </w:rPr>
        <w:t>(</w:t>
      </w:r>
      <w:hyperlink r:id="rId19" w:history="1">
        <w:r w:rsidR="00DF3D81" w:rsidRPr="0086573B">
          <w:rPr>
            <w:rStyle w:val="Hyperlink"/>
            <w:rFonts w:asciiTheme="minorHAnsi" w:hAnsiTheme="minorHAnsi"/>
          </w:rPr>
          <w:t>The SCETL Advantage series</w:t>
        </w:r>
      </w:hyperlink>
      <w:r w:rsidR="00DF3D81" w:rsidRPr="0086573B">
        <w:rPr>
          <w:rFonts w:asciiTheme="minorHAnsi" w:hAnsiTheme="minorHAnsi"/>
        </w:rPr>
        <w:t>)</w:t>
      </w:r>
    </w:p>
    <w:p w14:paraId="7351003F" w14:textId="2F9CE434" w:rsidR="00FE36F1" w:rsidRPr="00370ABC" w:rsidRDefault="00D46CC4" w:rsidP="001F5A2A">
      <w:pPr>
        <w:pStyle w:val="ListParagraph"/>
        <w:numPr>
          <w:ilvl w:val="0"/>
          <w:numId w:val="7"/>
        </w:numPr>
        <w:rPr>
          <w:rFonts w:asciiTheme="minorHAnsi" w:hAnsiTheme="minorHAnsi"/>
        </w:rPr>
      </w:pPr>
      <w:r>
        <w:rPr>
          <w:rFonts w:asciiTheme="minorHAnsi" w:hAnsiTheme="minorHAnsi"/>
        </w:rPr>
        <w:t>My</w:t>
      </w:r>
      <w:r w:rsidR="00370ABC" w:rsidRPr="00370ABC">
        <w:rPr>
          <w:rFonts w:asciiTheme="minorHAnsi" w:hAnsiTheme="minorHAnsi"/>
        </w:rPr>
        <w:t xml:space="preserve"> responsibilities included:</w:t>
      </w:r>
      <w:r w:rsidR="00370ABC">
        <w:rPr>
          <w:rFonts w:asciiTheme="minorHAnsi" w:hAnsiTheme="minorHAnsi"/>
        </w:rPr>
        <w:t xml:space="preserve"> development of internship opportunities through relationship building with local, state, and national government offices and non-profit organizations; working with students to identify their internship and post- graduate interests and refine their application materials through events and workshops I </w:t>
      </w:r>
      <w:r w:rsidR="007627E0">
        <w:rPr>
          <w:rFonts w:asciiTheme="minorHAnsi" w:hAnsiTheme="minorHAnsi"/>
        </w:rPr>
        <w:t xml:space="preserve">planned </w:t>
      </w:r>
      <w:r w:rsidR="00370ABC">
        <w:rPr>
          <w:rFonts w:asciiTheme="minorHAnsi" w:hAnsiTheme="minorHAnsi"/>
        </w:rPr>
        <w:t xml:space="preserve">on the topics of: resume and cover letter writing, telling your story, interviewing skills, and </w:t>
      </w:r>
      <w:r w:rsidR="007627E0">
        <w:rPr>
          <w:rFonts w:asciiTheme="minorHAnsi" w:hAnsiTheme="minorHAnsi"/>
        </w:rPr>
        <w:t>career opportunities in wide</w:t>
      </w:r>
      <w:r w:rsidR="00370ABC">
        <w:rPr>
          <w:rFonts w:asciiTheme="minorHAnsi" w:hAnsiTheme="minorHAnsi"/>
        </w:rPr>
        <w:t xml:space="preserve"> variety of government, public and private sector</w:t>
      </w:r>
      <w:r w:rsidR="007627E0">
        <w:rPr>
          <w:rFonts w:asciiTheme="minorHAnsi" w:hAnsiTheme="minorHAnsi"/>
        </w:rPr>
        <w:t>s</w:t>
      </w:r>
      <w:r w:rsidR="00370ABC">
        <w:rPr>
          <w:rFonts w:asciiTheme="minorHAnsi" w:hAnsiTheme="minorHAnsi"/>
        </w:rPr>
        <w:t xml:space="preserve"> to expose students to career possibilities. </w:t>
      </w:r>
    </w:p>
    <w:p w14:paraId="59AD9599" w14:textId="77777777" w:rsidR="00FE36F1" w:rsidRPr="00FE36F1" w:rsidRDefault="00FE36F1" w:rsidP="00FE36F1">
      <w:pPr>
        <w:rPr>
          <w:rFonts w:asciiTheme="minorHAnsi" w:hAnsiTheme="minorHAnsi"/>
        </w:rPr>
      </w:pPr>
    </w:p>
    <w:p w14:paraId="675E4E47" w14:textId="78541D16" w:rsidR="00FE36F1" w:rsidRDefault="003A190F" w:rsidP="00CE61C9">
      <w:pPr>
        <w:ind w:left="1440" w:hanging="1440"/>
        <w:rPr>
          <w:rFonts w:asciiTheme="minorHAnsi" w:hAnsiTheme="minorHAnsi"/>
          <w:bCs/>
          <w:szCs w:val="20"/>
        </w:rPr>
      </w:pPr>
      <w:r w:rsidRPr="003E7E7B">
        <w:rPr>
          <w:rFonts w:asciiTheme="minorHAnsi" w:hAnsiTheme="minorHAnsi"/>
          <w:b/>
          <w:bCs/>
          <w:sz w:val="28"/>
          <w:szCs w:val="28"/>
        </w:rPr>
        <w:t xml:space="preserve">Founding </w:t>
      </w:r>
      <w:r w:rsidR="007F43E5" w:rsidRPr="003E7E7B">
        <w:rPr>
          <w:rFonts w:asciiTheme="minorHAnsi" w:hAnsiTheme="minorHAnsi"/>
          <w:b/>
          <w:bCs/>
          <w:sz w:val="28"/>
          <w:szCs w:val="28"/>
        </w:rPr>
        <w:t>Director</w:t>
      </w:r>
      <w:r w:rsidR="007F43E5" w:rsidRPr="003E7E7B">
        <w:rPr>
          <w:rFonts w:asciiTheme="minorHAnsi" w:hAnsiTheme="minorHAnsi"/>
          <w:bCs/>
          <w:sz w:val="28"/>
          <w:szCs w:val="28"/>
        </w:rPr>
        <w:t xml:space="preserve"> </w:t>
      </w:r>
      <w:r w:rsidR="00FE36F1">
        <w:rPr>
          <w:rFonts w:asciiTheme="minorHAnsi" w:hAnsiTheme="minorHAnsi"/>
          <w:bCs/>
          <w:szCs w:val="20"/>
        </w:rPr>
        <w:tab/>
      </w:r>
      <w:r w:rsidR="00FE36F1">
        <w:rPr>
          <w:rFonts w:asciiTheme="minorHAnsi" w:hAnsiTheme="minorHAnsi"/>
          <w:bCs/>
          <w:szCs w:val="20"/>
        </w:rPr>
        <w:tab/>
      </w:r>
      <w:r w:rsidR="00FE36F1">
        <w:rPr>
          <w:rFonts w:asciiTheme="minorHAnsi" w:hAnsiTheme="minorHAnsi"/>
          <w:bCs/>
          <w:szCs w:val="20"/>
        </w:rPr>
        <w:tab/>
      </w:r>
      <w:r w:rsidR="00FE36F1">
        <w:rPr>
          <w:rFonts w:asciiTheme="minorHAnsi" w:hAnsiTheme="minorHAnsi"/>
          <w:bCs/>
          <w:szCs w:val="20"/>
        </w:rPr>
        <w:tab/>
      </w:r>
      <w:r w:rsidR="00FE36F1">
        <w:rPr>
          <w:rFonts w:asciiTheme="minorHAnsi" w:hAnsiTheme="minorHAnsi"/>
          <w:bCs/>
          <w:szCs w:val="20"/>
        </w:rPr>
        <w:tab/>
      </w:r>
      <w:r w:rsidR="00FE36F1">
        <w:rPr>
          <w:rFonts w:asciiTheme="minorHAnsi" w:hAnsiTheme="minorHAnsi"/>
          <w:bCs/>
          <w:szCs w:val="20"/>
        </w:rPr>
        <w:tab/>
      </w:r>
      <w:r w:rsidR="00FE36F1">
        <w:rPr>
          <w:rFonts w:asciiTheme="minorHAnsi" w:hAnsiTheme="minorHAnsi"/>
          <w:bCs/>
          <w:szCs w:val="20"/>
        </w:rPr>
        <w:tab/>
      </w:r>
      <w:r w:rsidR="00FE36F1">
        <w:rPr>
          <w:rFonts w:asciiTheme="minorHAnsi" w:hAnsiTheme="minorHAnsi"/>
          <w:bCs/>
          <w:szCs w:val="20"/>
        </w:rPr>
        <w:tab/>
      </w:r>
      <w:r w:rsidR="00FE36F1">
        <w:rPr>
          <w:rFonts w:asciiTheme="minorHAnsi" w:hAnsiTheme="minorHAnsi"/>
          <w:bCs/>
          <w:szCs w:val="20"/>
        </w:rPr>
        <w:tab/>
      </w:r>
      <w:r w:rsidR="00FE36F1" w:rsidRPr="00FE36F1">
        <w:rPr>
          <w:rFonts w:asciiTheme="minorHAnsi" w:hAnsiTheme="minorHAnsi"/>
          <w:b/>
          <w:szCs w:val="20"/>
        </w:rPr>
        <w:t>2013 - 2017</w:t>
      </w:r>
    </w:p>
    <w:p w14:paraId="55E03041" w14:textId="77777777" w:rsidR="00FE36F1" w:rsidRDefault="007316A5" w:rsidP="00B17A12">
      <w:pPr>
        <w:spacing w:before="0"/>
        <w:rPr>
          <w:rFonts w:asciiTheme="minorHAnsi" w:hAnsiTheme="minorHAnsi"/>
        </w:rPr>
      </w:pPr>
      <w:r w:rsidRPr="006F5CC5">
        <w:rPr>
          <w:rFonts w:asciiTheme="minorHAnsi" w:hAnsiTheme="minorHAnsi"/>
          <w:bCs/>
          <w:szCs w:val="20"/>
        </w:rPr>
        <w:t xml:space="preserve">Olene S. </w:t>
      </w:r>
      <w:r w:rsidR="007F43E5" w:rsidRPr="006F5CC5">
        <w:rPr>
          <w:rFonts w:asciiTheme="minorHAnsi" w:hAnsiTheme="minorHAnsi"/>
          <w:bCs/>
          <w:szCs w:val="20"/>
        </w:rPr>
        <w:t xml:space="preserve">Walker Institute of Politics </w:t>
      </w:r>
      <w:r w:rsidR="00571C69" w:rsidRPr="006F5CC5">
        <w:rPr>
          <w:rFonts w:asciiTheme="minorHAnsi" w:hAnsiTheme="minorHAnsi"/>
          <w:bCs/>
          <w:szCs w:val="20"/>
        </w:rPr>
        <w:t xml:space="preserve">&amp; </w:t>
      </w:r>
      <w:r w:rsidR="007F43E5" w:rsidRPr="006F5CC5">
        <w:rPr>
          <w:rFonts w:asciiTheme="minorHAnsi" w:hAnsiTheme="minorHAnsi"/>
          <w:bCs/>
          <w:szCs w:val="20"/>
        </w:rPr>
        <w:t>Public Service, Weber State University</w:t>
      </w:r>
      <w:r w:rsidR="0081145B" w:rsidRPr="006F5CC5">
        <w:rPr>
          <w:rFonts w:asciiTheme="minorHAnsi" w:hAnsiTheme="minorHAnsi"/>
        </w:rPr>
        <w:t xml:space="preserve">. </w:t>
      </w:r>
    </w:p>
    <w:p w14:paraId="1D9E4045" w14:textId="69DE9326" w:rsidR="00A461BF" w:rsidRDefault="008E5D76" w:rsidP="00B17A12">
      <w:pPr>
        <w:spacing w:before="0"/>
        <w:rPr>
          <w:rFonts w:asciiTheme="minorHAnsi" w:hAnsiTheme="minorHAnsi"/>
        </w:rPr>
      </w:pPr>
      <w:hyperlink r:id="rId20" w:history="1">
        <w:r w:rsidRPr="006F5CC5">
          <w:rPr>
            <w:rStyle w:val="Hyperlink"/>
            <w:rFonts w:asciiTheme="minorHAnsi" w:hAnsiTheme="minorHAnsi"/>
          </w:rPr>
          <w:t>http://www.weber.edu/walkerinstitute</w:t>
        </w:r>
      </w:hyperlink>
      <w:r w:rsidR="0081145B" w:rsidRPr="006F5CC5">
        <w:rPr>
          <w:rFonts w:asciiTheme="minorHAnsi" w:hAnsiTheme="minorHAnsi"/>
        </w:rPr>
        <w:t>.</w:t>
      </w:r>
    </w:p>
    <w:p w14:paraId="5AF03073" w14:textId="4607A072" w:rsidR="00FE36F1" w:rsidRPr="00891BF2" w:rsidRDefault="00FE36F1" w:rsidP="00891BF2">
      <w:pPr>
        <w:rPr>
          <w:rFonts w:asciiTheme="minorHAnsi" w:hAnsiTheme="minorHAnsi"/>
        </w:rPr>
      </w:pPr>
    </w:p>
    <w:p w14:paraId="72DA40AE" w14:textId="30EB7A28" w:rsidR="00FE36F1" w:rsidRPr="00FE36F1" w:rsidRDefault="00FE36F1" w:rsidP="001F5A2A">
      <w:pPr>
        <w:pStyle w:val="ListParagraph"/>
        <w:numPr>
          <w:ilvl w:val="0"/>
          <w:numId w:val="8"/>
        </w:numPr>
        <w:rPr>
          <w:rFonts w:asciiTheme="minorHAnsi" w:hAnsiTheme="minorHAnsi"/>
        </w:rPr>
      </w:pPr>
      <w:r w:rsidRPr="00FE36F1">
        <w:rPr>
          <w:rFonts w:asciiTheme="minorHAnsi" w:hAnsiTheme="minorHAnsi"/>
          <w:color w:val="000000"/>
        </w:rPr>
        <w:t xml:space="preserve">As the founding director of the Walker Institute at Weber State University, my mission was to work with </w:t>
      </w:r>
      <w:r w:rsidR="00891BF2" w:rsidRPr="00FE36F1">
        <w:rPr>
          <w:rFonts w:asciiTheme="minorHAnsi" w:hAnsiTheme="minorHAnsi"/>
        </w:rPr>
        <w:t>Former Utah Governor Olene S. Walker</w:t>
      </w:r>
      <w:r w:rsidR="00891BF2">
        <w:rPr>
          <w:rFonts w:asciiTheme="minorHAnsi" w:hAnsiTheme="minorHAnsi"/>
        </w:rPr>
        <w:t xml:space="preserve">, </w:t>
      </w:r>
      <w:r w:rsidRPr="00FE36F1">
        <w:rPr>
          <w:rFonts w:asciiTheme="minorHAnsi" w:hAnsiTheme="minorHAnsi"/>
          <w:color w:val="000000"/>
        </w:rPr>
        <w:t>the board of directors, the university community</w:t>
      </w:r>
      <w:r w:rsidR="00975451">
        <w:rPr>
          <w:rFonts w:asciiTheme="minorHAnsi" w:hAnsiTheme="minorHAnsi"/>
          <w:color w:val="000000"/>
        </w:rPr>
        <w:t xml:space="preserve"> and the public</w:t>
      </w:r>
      <w:r w:rsidRPr="00FE36F1">
        <w:rPr>
          <w:rFonts w:asciiTheme="minorHAnsi" w:hAnsiTheme="minorHAnsi"/>
          <w:color w:val="000000"/>
        </w:rPr>
        <w:t xml:space="preserve"> to build a non-partisan program to inform, educate, and encourage active participation and leadership among students and the community in all aspects of local, state, and national government and public service.</w:t>
      </w:r>
    </w:p>
    <w:p w14:paraId="093EF0BF" w14:textId="5521E0C0" w:rsidR="00FE36F1" w:rsidRPr="000F0365" w:rsidRDefault="00B41DA2" w:rsidP="001F5A2A">
      <w:pPr>
        <w:pStyle w:val="ListParagraph"/>
        <w:numPr>
          <w:ilvl w:val="0"/>
          <w:numId w:val="8"/>
        </w:numPr>
        <w:rPr>
          <w:rFonts w:asciiTheme="minorHAnsi" w:hAnsiTheme="minorHAnsi"/>
        </w:rPr>
      </w:pPr>
      <w:r>
        <w:rPr>
          <w:rFonts w:asciiTheme="minorHAnsi" w:hAnsiTheme="minorHAnsi"/>
          <w:color w:val="000000"/>
        </w:rPr>
        <w:t>I</w:t>
      </w:r>
      <w:r w:rsidR="00FE36F1" w:rsidRPr="00FE36F1">
        <w:rPr>
          <w:rFonts w:asciiTheme="minorHAnsi" w:hAnsiTheme="minorHAnsi"/>
          <w:color w:val="000000"/>
        </w:rPr>
        <w:t xml:space="preserve"> created internship programs, </w:t>
      </w:r>
      <w:r w:rsidR="00891BF2">
        <w:rPr>
          <w:rFonts w:asciiTheme="minorHAnsi" w:hAnsiTheme="minorHAnsi"/>
          <w:color w:val="000000"/>
        </w:rPr>
        <w:t xml:space="preserve">academic </w:t>
      </w:r>
      <w:r w:rsidR="00FE36F1" w:rsidRPr="00FE36F1">
        <w:rPr>
          <w:rFonts w:asciiTheme="minorHAnsi" w:hAnsiTheme="minorHAnsi"/>
          <w:color w:val="000000"/>
        </w:rPr>
        <w:t>classes, guest speaker</w:t>
      </w:r>
      <w:r>
        <w:rPr>
          <w:rFonts w:asciiTheme="minorHAnsi" w:hAnsiTheme="minorHAnsi"/>
          <w:color w:val="000000"/>
        </w:rPr>
        <w:t xml:space="preserve"> </w:t>
      </w:r>
      <w:r w:rsidR="00FE36F1" w:rsidRPr="00FE36F1">
        <w:rPr>
          <w:rFonts w:asciiTheme="minorHAnsi" w:hAnsiTheme="minorHAnsi"/>
          <w:color w:val="000000"/>
        </w:rPr>
        <w:t>and panel discussion</w:t>
      </w:r>
      <w:r>
        <w:rPr>
          <w:rFonts w:asciiTheme="minorHAnsi" w:hAnsiTheme="minorHAnsi"/>
          <w:color w:val="000000"/>
        </w:rPr>
        <w:t xml:space="preserve"> programming</w:t>
      </w:r>
      <w:r w:rsidR="00891BF2">
        <w:rPr>
          <w:rFonts w:asciiTheme="minorHAnsi" w:hAnsiTheme="minorHAnsi"/>
          <w:color w:val="000000"/>
        </w:rPr>
        <w:t>, and civic institutions</w:t>
      </w:r>
      <w:r>
        <w:rPr>
          <w:rFonts w:asciiTheme="minorHAnsi" w:hAnsiTheme="minorHAnsi"/>
          <w:color w:val="000000"/>
        </w:rPr>
        <w:t xml:space="preserve"> </w:t>
      </w:r>
      <w:r w:rsidR="00FE36F1" w:rsidRPr="00FE36F1">
        <w:rPr>
          <w:rFonts w:asciiTheme="minorHAnsi" w:hAnsiTheme="minorHAnsi"/>
          <w:color w:val="000000"/>
        </w:rPr>
        <w:t>to develop student leadership opportunities</w:t>
      </w:r>
      <w:r w:rsidR="00891BF2">
        <w:rPr>
          <w:rFonts w:asciiTheme="minorHAnsi" w:hAnsiTheme="minorHAnsi"/>
          <w:color w:val="000000"/>
        </w:rPr>
        <w:t>,</w:t>
      </w:r>
      <w:r w:rsidR="00FE36F1" w:rsidRPr="00FE36F1">
        <w:rPr>
          <w:rFonts w:asciiTheme="minorHAnsi" w:hAnsiTheme="minorHAnsi"/>
          <w:color w:val="000000"/>
        </w:rPr>
        <w:t xml:space="preserve"> </w:t>
      </w:r>
      <w:r w:rsidR="00891BF2">
        <w:rPr>
          <w:rFonts w:asciiTheme="minorHAnsi" w:hAnsiTheme="minorHAnsi"/>
          <w:color w:val="000000"/>
        </w:rPr>
        <w:t xml:space="preserve">to enhance academic programing, and </w:t>
      </w:r>
      <w:r w:rsidR="00891BF2" w:rsidRPr="00FE36F1">
        <w:rPr>
          <w:rFonts w:asciiTheme="minorHAnsi" w:hAnsiTheme="minorHAnsi"/>
          <w:color w:val="000000"/>
        </w:rPr>
        <w:t>to promote interest in public service</w:t>
      </w:r>
      <w:r w:rsidR="00891BF2">
        <w:rPr>
          <w:rFonts w:asciiTheme="minorHAnsi" w:hAnsiTheme="minorHAnsi"/>
          <w:color w:val="000000"/>
        </w:rPr>
        <w:t xml:space="preserve"> among students and in the Weber community</w:t>
      </w:r>
      <w:r w:rsidR="000F0365">
        <w:rPr>
          <w:rFonts w:asciiTheme="minorHAnsi" w:hAnsiTheme="minorHAnsi"/>
          <w:color w:val="000000"/>
        </w:rPr>
        <w:t xml:space="preserve">. I </w:t>
      </w:r>
      <w:r w:rsidR="00FE36F1" w:rsidRPr="00FE36F1">
        <w:rPr>
          <w:rFonts w:asciiTheme="minorHAnsi" w:hAnsiTheme="minorHAnsi"/>
          <w:color w:val="000000"/>
        </w:rPr>
        <w:t>work</w:t>
      </w:r>
      <w:r w:rsidR="000F0365">
        <w:rPr>
          <w:rFonts w:asciiTheme="minorHAnsi" w:hAnsiTheme="minorHAnsi"/>
          <w:color w:val="000000"/>
        </w:rPr>
        <w:t>ed</w:t>
      </w:r>
      <w:r w:rsidR="00FE36F1" w:rsidRPr="00FE36F1">
        <w:rPr>
          <w:rFonts w:asciiTheme="minorHAnsi" w:hAnsiTheme="minorHAnsi"/>
          <w:color w:val="000000"/>
        </w:rPr>
        <w:t xml:space="preserve"> with the student and university leadership to engage the Walker Institute in the work of educating the community about the political process, by creating civic leadership programing at the local level and training visionary leaders willing to work together constructively in a non and bi-partisan manner on local, state, and national issues.</w:t>
      </w:r>
    </w:p>
    <w:p w14:paraId="691B0DDF" w14:textId="7DB510CF" w:rsidR="000F0365" w:rsidRPr="00571E4F" w:rsidRDefault="000F0365" w:rsidP="001F5A2A">
      <w:pPr>
        <w:pStyle w:val="ListParagraph"/>
        <w:numPr>
          <w:ilvl w:val="0"/>
          <w:numId w:val="8"/>
        </w:numPr>
        <w:rPr>
          <w:rFonts w:asciiTheme="minorHAnsi" w:hAnsiTheme="minorHAnsi"/>
        </w:rPr>
      </w:pPr>
      <w:r>
        <w:rPr>
          <w:rFonts w:asciiTheme="minorHAnsi" w:hAnsiTheme="minorHAnsi"/>
          <w:color w:val="000000"/>
        </w:rPr>
        <w:t xml:space="preserve">I wrote a monthly column for the </w:t>
      </w:r>
      <w:hyperlink r:id="rId21" w:history="1">
        <w:r w:rsidRPr="003C71D6">
          <w:rPr>
            <w:rStyle w:val="Hyperlink"/>
            <w:rFonts w:asciiTheme="minorHAnsi" w:hAnsiTheme="minorHAnsi"/>
          </w:rPr>
          <w:t>Ogden Standard Examiner</w:t>
        </w:r>
      </w:hyperlink>
      <w:r>
        <w:rPr>
          <w:rFonts w:asciiTheme="minorHAnsi" w:hAnsiTheme="minorHAnsi"/>
          <w:color w:val="000000"/>
        </w:rPr>
        <w:t xml:space="preserve"> introducing a discussion of important issues about </w:t>
      </w:r>
      <w:r w:rsidR="00571E4F">
        <w:rPr>
          <w:rFonts w:asciiTheme="minorHAnsi" w:hAnsiTheme="minorHAnsi"/>
          <w:color w:val="000000"/>
        </w:rPr>
        <w:t>local, state, and national institutions</w:t>
      </w:r>
      <w:r w:rsidR="00481456">
        <w:rPr>
          <w:rFonts w:asciiTheme="minorHAnsi" w:hAnsiTheme="minorHAnsi"/>
          <w:color w:val="000000"/>
        </w:rPr>
        <w:t>,</w:t>
      </w:r>
      <w:r w:rsidR="00571E4F">
        <w:rPr>
          <w:rFonts w:asciiTheme="minorHAnsi" w:hAnsiTheme="minorHAnsi"/>
          <w:color w:val="000000"/>
        </w:rPr>
        <w:t xml:space="preserve"> ideas, </w:t>
      </w:r>
      <w:r>
        <w:rPr>
          <w:rFonts w:asciiTheme="minorHAnsi" w:hAnsiTheme="minorHAnsi"/>
          <w:color w:val="000000"/>
        </w:rPr>
        <w:t xml:space="preserve">and higher education </w:t>
      </w:r>
      <w:r w:rsidR="00571E4F">
        <w:rPr>
          <w:rFonts w:asciiTheme="minorHAnsi" w:hAnsiTheme="minorHAnsi"/>
          <w:color w:val="000000"/>
        </w:rPr>
        <w:t>to the community.</w:t>
      </w:r>
    </w:p>
    <w:p w14:paraId="674F06C3" w14:textId="7BAC3FB8" w:rsidR="00B8722B" w:rsidRPr="006F5CC5" w:rsidRDefault="00B8722B" w:rsidP="00B8722B">
      <w:pPr>
        <w:rPr>
          <w:rFonts w:asciiTheme="minorHAnsi" w:hAnsiTheme="minorHAnsi"/>
          <w:szCs w:val="20"/>
        </w:rPr>
      </w:pPr>
      <w:r w:rsidRPr="006F5CC5">
        <w:rPr>
          <w:rFonts w:asciiTheme="minorHAnsi" w:hAnsiTheme="minorHAnsi"/>
          <w:szCs w:val="20"/>
        </w:rPr>
        <w:tab/>
      </w:r>
    </w:p>
    <w:p w14:paraId="0E4FDB07" w14:textId="251A04B7" w:rsidR="00104982" w:rsidRDefault="002F3966" w:rsidP="0081145B">
      <w:pPr>
        <w:ind w:left="1440" w:hanging="1440"/>
        <w:rPr>
          <w:rFonts w:asciiTheme="minorHAnsi" w:hAnsiTheme="minorHAnsi"/>
          <w:szCs w:val="20"/>
        </w:rPr>
      </w:pPr>
      <w:r w:rsidRPr="003E7E7B">
        <w:rPr>
          <w:rFonts w:asciiTheme="minorHAnsi" w:hAnsiTheme="minorHAnsi"/>
          <w:b/>
          <w:bCs/>
          <w:sz w:val="28"/>
          <w:szCs w:val="28"/>
        </w:rPr>
        <w:t xml:space="preserve">Founding </w:t>
      </w:r>
      <w:r w:rsidR="00B8722B" w:rsidRPr="003E7E7B">
        <w:rPr>
          <w:rFonts w:asciiTheme="minorHAnsi" w:hAnsiTheme="minorHAnsi"/>
          <w:b/>
          <w:bCs/>
          <w:sz w:val="28"/>
          <w:szCs w:val="28"/>
        </w:rPr>
        <w:t>Co-Director of Operations</w:t>
      </w:r>
      <w:r w:rsidR="00104982" w:rsidRPr="00104982">
        <w:rPr>
          <w:rFonts w:asciiTheme="minorHAnsi" w:hAnsiTheme="minorHAnsi"/>
          <w:b/>
          <w:bCs/>
          <w:szCs w:val="20"/>
        </w:rPr>
        <w:tab/>
      </w:r>
      <w:r w:rsidR="00104982">
        <w:rPr>
          <w:rFonts w:asciiTheme="minorHAnsi" w:hAnsiTheme="minorHAnsi"/>
          <w:szCs w:val="20"/>
        </w:rPr>
        <w:tab/>
      </w:r>
      <w:r w:rsidR="00104982">
        <w:rPr>
          <w:rFonts w:asciiTheme="minorHAnsi" w:hAnsiTheme="minorHAnsi"/>
          <w:szCs w:val="20"/>
        </w:rPr>
        <w:tab/>
      </w:r>
      <w:r w:rsidR="00104982">
        <w:rPr>
          <w:rFonts w:asciiTheme="minorHAnsi" w:hAnsiTheme="minorHAnsi"/>
          <w:szCs w:val="20"/>
        </w:rPr>
        <w:tab/>
      </w:r>
      <w:r w:rsidR="00104982">
        <w:rPr>
          <w:rFonts w:asciiTheme="minorHAnsi" w:hAnsiTheme="minorHAnsi"/>
          <w:szCs w:val="20"/>
        </w:rPr>
        <w:tab/>
      </w:r>
      <w:r w:rsidR="00104982">
        <w:rPr>
          <w:rFonts w:asciiTheme="minorHAnsi" w:hAnsiTheme="minorHAnsi"/>
          <w:szCs w:val="20"/>
        </w:rPr>
        <w:tab/>
      </w:r>
      <w:r w:rsidR="00104982" w:rsidRPr="00104982">
        <w:rPr>
          <w:rFonts w:asciiTheme="minorHAnsi" w:hAnsiTheme="minorHAnsi"/>
          <w:b/>
          <w:bCs/>
          <w:szCs w:val="20"/>
        </w:rPr>
        <w:t>2011-2013</w:t>
      </w:r>
    </w:p>
    <w:p w14:paraId="4A5EE6F3" w14:textId="44697605" w:rsidR="000F0365" w:rsidRDefault="00B8722B" w:rsidP="000F0365">
      <w:pPr>
        <w:rPr>
          <w:rFonts w:asciiTheme="minorHAnsi" w:hAnsiTheme="minorHAnsi"/>
          <w:szCs w:val="20"/>
        </w:rPr>
      </w:pPr>
      <w:r w:rsidRPr="000F0365">
        <w:rPr>
          <w:rFonts w:asciiTheme="minorHAnsi" w:hAnsiTheme="minorHAnsi"/>
          <w:szCs w:val="20"/>
        </w:rPr>
        <w:t>Institute of Government and Politics</w:t>
      </w:r>
      <w:r w:rsidR="00A43F41" w:rsidRPr="000F0365">
        <w:rPr>
          <w:rFonts w:asciiTheme="minorHAnsi" w:hAnsiTheme="minorHAnsi"/>
          <w:szCs w:val="20"/>
        </w:rPr>
        <w:t xml:space="preserve"> (IOGP), Utah State Univer</w:t>
      </w:r>
      <w:r w:rsidR="000F0365" w:rsidRPr="000F0365">
        <w:rPr>
          <w:rFonts w:asciiTheme="minorHAnsi" w:hAnsiTheme="minorHAnsi"/>
          <w:szCs w:val="20"/>
        </w:rPr>
        <w:t>sity</w:t>
      </w:r>
    </w:p>
    <w:p w14:paraId="7CC71F89" w14:textId="2652D1A8" w:rsidR="00D46CC4" w:rsidRDefault="00571E4F" w:rsidP="001F5A2A">
      <w:pPr>
        <w:pStyle w:val="ListParagraph"/>
        <w:numPr>
          <w:ilvl w:val="0"/>
          <w:numId w:val="8"/>
        </w:numPr>
        <w:rPr>
          <w:rFonts w:asciiTheme="minorHAnsi" w:hAnsiTheme="minorHAnsi"/>
          <w:bCs/>
        </w:rPr>
      </w:pPr>
      <w:r w:rsidRPr="00571E4F">
        <w:rPr>
          <w:rFonts w:asciiTheme="minorHAnsi" w:hAnsiTheme="minorHAnsi"/>
          <w:bCs/>
        </w:rPr>
        <w:t xml:space="preserve">I collaborated with the Director of the IOGP to create an institute at Utah State University that would create internship opportunities for students in local, state, and national government, political and non-profit offices to develop their post-graduate potential for growth and </w:t>
      </w:r>
      <w:r w:rsidRPr="00571E4F">
        <w:rPr>
          <w:rFonts w:asciiTheme="minorHAnsi" w:hAnsiTheme="minorHAnsi"/>
          <w:bCs/>
        </w:rPr>
        <w:lastRenderedPageBreak/>
        <w:t xml:space="preserve">employment in the public realm.  </w:t>
      </w:r>
      <w:r w:rsidR="000B08F6">
        <w:rPr>
          <w:rFonts w:asciiTheme="minorHAnsi" w:hAnsiTheme="minorHAnsi"/>
          <w:bCs/>
        </w:rPr>
        <w:t>Through</w:t>
      </w:r>
      <w:r w:rsidRPr="00571E4F">
        <w:rPr>
          <w:rFonts w:asciiTheme="minorHAnsi" w:hAnsiTheme="minorHAnsi"/>
          <w:bCs/>
        </w:rPr>
        <w:t xml:space="preserve"> these internships, students acquired the professional and political skills to apply to their public and private sector opportunities after graduation. </w:t>
      </w:r>
    </w:p>
    <w:p w14:paraId="1F162C13" w14:textId="338BF464" w:rsidR="00571E4F" w:rsidRPr="00571E4F" w:rsidRDefault="00571E4F" w:rsidP="001F5A2A">
      <w:pPr>
        <w:pStyle w:val="ListParagraph"/>
        <w:numPr>
          <w:ilvl w:val="0"/>
          <w:numId w:val="8"/>
        </w:numPr>
        <w:rPr>
          <w:rFonts w:asciiTheme="minorHAnsi" w:hAnsiTheme="minorHAnsi"/>
          <w:bCs/>
        </w:rPr>
      </w:pPr>
      <w:r w:rsidRPr="00571E4F">
        <w:rPr>
          <w:rFonts w:asciiTheme="minorHAnsi" w:hAnsiTheme="minorHAnsi"/>
          <w:bCs/>
        </w:rPr>
        <w:t>I developed public programing to bring a conversation about ideas for improving the health of American institutions and public life on campus and in the community at the top of Utah.</w:t>
      </w:r>
    </w:p>
    <w:p w14:paraId="40AE84F1" w14:textId="77777777" w:rsidR="003E7E7B" w:rsidRDefault="003E7E7B" w:rsidP="000F0365">
      <w:pPr>
        <w:rPr>
          <w:rFonts w:asciiTheme="minorHAnsi" w:hAnsiTheme="minorHAnsi"/>
          <w:b/>
          <w:sz w:val="36"/>
          <w:szCs w:val="36"/>
        </w:rPr>
      </w:pPr>
    </w:p>
    <w:p w14:paraId="13678C93" w14:textId="7ED63D8C" w:rsidR="00B41DA2" w:rsidRDefault="00B41DA2" w:rsidP="000F0365">
      <w:pPr>
        <w:rPr>
          <w:rFonts w:asciiTheme="minorHAnsi" w:hAnsiTheme="minorHAnsi"/>
          <w:b/>
          <w:sz w:val="36"/>
          <w:szCs w:val="36"/>
        </w:rPr>
      </w:pPr>
      <w:r w:rsidRPr="000F0365">
        <w:rPr>
          <w:rFonts w:asciiTheme="minorHAnsi" w:hAnsiTheme="minorHAnsi"/>
          <w:b/>
          <w:sz w:val="36"/>
          <w:szCs w:val="36"/>
        </w:rPr>
        <w:t>Academic Appointments</w:t>
      </w:r>
    </w:p>
    <w:p w14:paraId="4CEDFF51" w14:textId="279022CB" w:rsidR="00D46CC4" w:rsidRDefault="00D46CC4" w:rsidP="00D46CC4">
      <w:pPr>
        <w:rPr>
          <w:rFonts w:asciiTheme="minorHAnsi" w:hAnsiTheme="minorHAnsi"/>
        </w:rPr>
      </w:pPr>
      <w:r w:rsidRPr="006F5CC5">
        <w:rPr>
          <w:rFonts w:asciiTheme="minorHAnsi" w:hAnsiTheme="minorHAnsi"/>
        </w:rPr>
        <w:t xml:space="preserve">My teaching experience in the liberal arts and political science ranges from courses in my academic areas of study and research, Political Philosophy, Politics and Literature, and the American Presidency, to practical leadership and internship mentorship, and experiential learning courses. </w:t>
      </w:r>
    </w:p>
    <w:p w14:paraId="5F939757" w14:textId="77777777" w:rsidR="00A25E7A" w:rsidRPr="006F5CC5" w:rsidRDefault="00A25E7A" w:rsidP="00D46CC4">
      <w:pPr>
        <w:rPr>
          <w:rFonts w:asciiTheme="minorHAnsi" w:hAnsiTheme="minorHAnsi"/>
          <w:b/>
        </w:rPr>
      </w:pPr>
    </w:p>
    <w:p w14:paraId="10812897" w14:textId="4DC79E5D" w:rsidR="00B41DA2" w:rsidRPr="00B17A12" w:rsidRDefault="00B41DA2" w:rsidP="00B17A12">
      <w:pPr>
        <w:pStyle w:val="ListParagraph"/>
        <w:numPr>
          <w:ilvl w:val="0"/>
          <w:numId w:val="12"/>
        </w:numPr>
        <w:rPr>
          <w:rFonts w:asciiTheme="minorHAnsi" w:hAnsiTheme="minorHAnsi"/>
          <w:b/>
          <w:szCs w:val="20"/>
        </w:rPr>
      </w:pPr>
      <w:r w:rsidRPr="00B17A12">
        <w:rPr>
          <w:rFonts w:asciiTheme="minorHAnsi" w:hAnsiTheme="minorHAnsi"/>
          <w:b/>
          <w:szCs w:val="20"/>
        </w:rPr>
        <w:t>Senior Lecturer</w:t>
      </w:r>
      <w:r w:rsidR="00D46CC4" w:rsidRPr="00B17A12">
        <w:rPr>
          <w:rFonts w:asciiTheme="minorHAnsi" w:hAnsiTheme="minorHAnsi"/>
          <w:b/>
          <w:szCs w:val="20"/>
        </w:rPr>
        <w:t xml:space="preserve">, </w:t>
      </w:r>
      <w:r w:rsidRPr="00B17A12">
        <w:rPr>
          <w:rFonts w:asciiTheme="minorHAnsi" w:hAnsiTheme="minorHAnsi"/>
          <w:b/>
          <w:bCs/>
          <w:szCs w:val="20"/>
        </w:rPr>
        <w:t>2013 -2017</w:t>
      </w:r>
    </w:p>
    <w:p w14:paraId="6A29451B" w14:textId="77777777" w:rsidR="00A25E7A" w:rsidRDefault="00B41DA2" w:rsidP="00D46CC4">
      <w:pPr>
        <w:ind w:firstLine="360"/>
        <w:rPr>
          <w:rFonts w:asciiTheme="minorHAnsi" w:hAnsiTheme="minorHAnsi"/>
          <w:bCs/>
          <w:szCs w:val="20"/>
        </w:rPr>
      </w:pPr>
      <w:r w:rsidRPr="00104982">
        <w:rPr>
          <w:rFonts w:asciiTheme="minorHAnsi" w:hAnsiTheme="minorHAnsi"/>
          <w:bCs/>
          <w:szCs w:val="20"/>
        </w:rPr>
        <w:t>Political Science Department, Weber State University</w:t>
      </w:r>
      <w:r w:rsidRPr="00104982">
        <w:rPr>
          <w:rFonts w:asciiTheme="minorHAnsi" w:hAnsiTheme="minorHAnsi"/>
          <w:bCs/>
          <w:szCs w:val="20"/>
        </w:rPr>
        <w:tab/>
      </w:r>
    </w:p>
    <w:p w14:paraId="45FEE8B2" w14:textId="50911D99" w:rsidR="00B41DA2" w:rsidRPr="00104982" w:rsidRDefault="00B41DA2" w:rsidP="00B17A12">
      <w:pPr>
        <w:ind w:firstLine="360"/>
        <w:rPr>
          <w:rFonts w:asciiTheme="minorHAnsi" w:hAnsiTheme="minorHAnsi"/>
          <w:bCs/>
          <w:szCs w:val="20"/>
        </w:rPr>
      </w:pPr>
      <w:r w:rsidRPr="00104982">
        <w:rPr>
          <w:rFonts w:asciiTheme="minorHAnsi" w:hAnsiTheme="minorHAnsi"/>
          <w:bCs/>
          <w:szCs w:val="20"/>
        </w:rPr>
        <w:tab/>
      </w:r>
      <w:r w:rsidRPr="00104982">
        <w:rPr>
          <w:rFonts w:asciiTheme="minorHAnsi" w:hAnsiTheme="minorHAnsi"/>
          <w:bCs/>
          <w:szCs w:val="20"/>
        </w:rPr>
        <w:tab/>
      </w:r>
      <w:r w:rsidRPr="00104982">
        <w:rPr>
          <w:rFonts w:asciiTheme="minorHAnsi" w:hAnsiTheme="minorHAnsi"/>
          <w:bCs/>
          <w:szCs w:val="20"/>
        </w:rPr>
        <w:tab/>
      </w:r>
    </w:p>
    <w:p w14:paraId="0AF38AC9" w14:textId="60D463CE" w:rsidR="00104982" w:rsidRPr="00B17A12" w:rsidRDefault="0081145B" w:rsidP="00B17A12">
      <w:pPr>
        <w:pStyle w:val="ListParagraph"/>
        <w:numPr>
          <w:ilvl w:val="0"/>
          <w:numId w:val="12"/>
        </w:numPr>
        <w:rPr>
          <w:rFonts w:asciiTheme="minorHAnsi" w:hAnsiTheme="minorHAnsi"/>
          <w:bCs/>
          <w:szCs w:val="20"/>
        </w:rPr>
      </w:pPr>
      <w:r w:rsidRPr="00B17A12">
        <w:rPr>
          <w:rFonts w:asciiTheme="minorHAnsi" w:hAnsiTheme="minorHAnsi"/>
          <w:b/>
          <w:szCs w:val="20"/>
        </w:rPr>
        <w:t>Senior Lecturer, Teaching, Research, Advising</w:t>
      </w:r>
      <w:r w:rsidR="00D46CC4" w:rsidRPr="00B17A12">
        <w:rPr>
          <w:rFonts w:asciiTheme="minorHAnsi" w:hAnsiTheme="minorHAnsi"/>
          <w:b/>
          <w:szCs w:val="20"/>
        </w:rPr>
        <w:t xml:space="preserve">, </w:t>
      </w:r>
      <w:r w:rsidR="00104982" w:rsidRPr="00B17A12">
        <w:rPr>
          <w:rFonts w:asciiTheme="minorHAnsi" w:hAnsiTheme="minorHAnsi"/>
          <w:b/>
          <w:szCs w:val="20"/>
        </w:rPr>
        <w:t>200</w:t>
      </w:r>
      <w:r w:rsidR="00C06D9B">
        <w:rPr>
          <w:rFonts w:asciiTheme="minorHAnsi" w:hAnsiTheme="minorHAnsi"/>
          <w:b/>
          <w:szCs w:val="20"/>
        </w:rPr>
        <w:t>3</w:t>
      </w:r>
      <w:r w:rsidR="00104982" w:rsidRPr="00B17A12">
        <w:rPr>
          <w:rFonts w:asciiTheme="minorHAnsi" w:hAnsiTheme="minorHAnsi"/>
          <w:b/>
          <w:szCs w:val="20"/>
        </w:rPr>
        <w:t>-201</w:t>
      </w:r>
      <w:r w:rsidR="00C06D9B">
        <w:rPr>
          <w:rFonts w:asciiTheme="minorHAnsi" w:hAnsiTheme="minorHAnsi"/>
          <w:b/>
          <w:szCs w:val="20"/>
        </w:rPr>
        <w:t>2</w:t>
      </w:r>
    </w:p>
    <w:p w14:paraId="381A5136" w14:textId="29BD6BD5" w:rsidR="0081145B" w:rsidRDefault="00E10A51" w:rsidP="00D46CC4">
      <w:pPr>
        <w:ind w:left="1440" w:hanging="1080"/>
        <w:rPr>
          <w:rFonts w:asciiTheme="minorHAnsi" w:hAnsiTheme="minorHAnsi"/>
          <w:bCs/>
          <w:szCs w:val="20"/>
        </w:rPr>
      </w:pPr>
      <w:r w:rsidRPr="006F5CC5">
        <w:rPr>
          <w:rFonts w:asciiTheme="minorHAnsi" w:hAnsiTheme="minorHAnsi"/>
          <w:bCs/>
          <w:szCs w:val="20"/>
        </w:rPr>
        <w:t xml:space="preserve">Political Science Department, </w:t>
      </w:r>
      <w:r w:rsidR="00440A3C" w:rsidRPr="006F5CC5">
        <w:rPr>
          <w:rFonts w:asciiTheme="minorHAnsi" w:hAnsiTheme="minorHAnsi"/>
          <w:bCs/>
          <w:szCs w:val="20"/>
        </w:rPr>
        <w:t>Utah State University</w:t>
      </w:r>
    </w:p>
    <w:p w14:paraId="62DE898B" w14:textId="77777777" w:rsidR="00A25E7A" w:rsidRPr="006F5CC5" w:rsidRDefault="00A25E7A" w:rsidP="00B17A12">
      <w:pPr>
        <w:ind w:left="1440" w:hanging="1080"/>
        <w:rPr>
          <w:rFonts w:asciiTheme="minorHAnsi" w:hAnsiTheme="minorHAnsi"/>
          <w:bCs/>
          <w:szCs w:val="20"/>
        </w:rPr>
      </w:pPr>
    </w:p>
    <w:p w14:paraId="29748A49" w14:textId="68294A8F" w:rsidR="00104982" w:rsidRPr="00B17A12" w:rsidRDefault="00440A3C" w:rsidP="00B17A12">
      <w:pPr>
        <w:pStyle w:val="ListParagraph"/>
        <w:numPr>
          <w:ilvl w:val="0"/>
          <w:numId w:val="12"/>
        </w:numPr>
        <w:rPr>
          <w:rFonts w:asciiTheme="minorHAnsi" w:hAnsiTheme="minorHAnsi"/>
          <w:bCs/>
          <w:szCs w:val="20"/>
        </w:rPr>
      </w:pPr>
      <w:r w:rsidRPr="00B17A12">
        <w:rPr>
          <w:rFonts w:asciiTheme="minorHAnsi" w:hAnsiTheme="minorHAnsi"/>
          <w:b/>
          <w:szCs w:val="20"/>
        </w:rPr>
        <w:t>Lecturer, Teaching, Research, Advising</w:t>
      </w:r>
      <w:r w:rsidR="00D46CC4" w:rsidRPr="00B17A12">
        <w:rPr>
          <w:rFonts w:asciiTheme="minorHAnsi" w:hAnsiTheme="minorHAnsi"/>
          <w:b/>
          <w:szCs w:val="20"/>
        </w:rPr>
        <w:t xml:space="preserve">, </w:t>
      </w:r>
      <w:r w:rsidR="00104982" w:rsidRPr="00B17A12">
        <w:rPr>
          <w:rFonts w:asciiTheme="minorHAnsi" w:hAnsiTheme="minorHAnsi"/>
          <w:b/>
          <w:szCs w:val="20"/>
        </w:rPr>
        <w:t>1996-2003</w:t>
      </w:r>
    </w:p>
    <w:p w14:paraId="74F6D731" w14:textId="276CF4BB" w:rsidR="00440A3C" w:rsidRDefault="00E10A51" w:rsidP="00D46CC4">
      <w:pPr>
        <w:ind w:left="1440" w:hanging="1080"/>
        <w:rPr>
          <w:rFonts w:asciiTheme="minorHAnsi" w:hAnsiTheme="minorHAnsi"/>
          <w:bCs/>
          <w:szCs w:val="20"/>
        </w:rPr>
      </w:pPr>
      <w:r w:rsidRPr="006F5CC5">
        <w:rPr>
          <w:rFonts w:asciiTheme="minorHAnsi" w:hAnsiTheme="minorHAnsi"/>
          <w:bCs/>
          <w:szCs w:val="20"/>
        </w:rPr>
        <w:t xml:space="preserve">Political Science Department, </w:t>
      </w:r>
      <w:r w:rsidR="00440A3C" w:rsidRPr="006F5CC5">
        <w:rPr>
          <w:rFonts w:asciiTheme="minorHAnsi" w:hAnsiTheme="minorHAnsi"/>
          <w:bCs/>
          <w:szCs w:val="20"/>
        </w:rPr>
        <w:t>Utah State University</w:t>
      </w:r>
    </w:p>
    <w:p w14:paraId="4FF11E68" w14:textId="2B59724A" w:rsidR="00D46CC4" w:rsidRDefault="00D46CC4" w:rsidP="00D46CC4">
      <w:pPr>
        <w:ind w:left="1440" w:hanging="1080"/>
        <w:rPr>
          <w:rFonts w:asciiTheme="minorHAnsi" w:hAnsiTheme="minorHAnsi"/>
          <w:bCs/>
          <w:szCs w:val="20"/>
        </w:rPr>
      </w:pPr>
    </w:p>
    <w:p w14:paraId="5C66AAAC" w14:textId="69AE62FF" w:rsidR="00B40098" w:rsidRPr="00B17A12" w:rsidRDefault="00D46CC4" w:rsidP="00D46CC4">
      <w:pPr>
        <w:rPr>
          <w:rFonts w:asciiTheme="minorHAnsi" w:hAnsiTheme="minorHAnsi"/>
          <w:b/>
          <w:bCs/>
          <w:sz w:val="36"/>
          <w:szCs w:val="36"/>
        </w:rPr>
      </w:pPr>
      <w:r w:rsidRPr="00B17A12">
        <w:rPr>
          <w:rFonts w:asciiTheme="minorHAnsi" w:hAnsiTheme="minorHAnsi"/>
          <w:b/>
          <w:bCs/>
          <w:sz w:val="36"/>
          <w:szCs w:val="36"/>
        </w:rPr>
        <w:t>Board Membership</w:t>
      </w:r>
    </w:p>
    <w:p w14:paraId="43A3FCC7" w14:textId="75356DD3" w:rsidR="00B40098" w:rsidRPr="00B40098" w:rsidRDefault="00B40098" w:rsidP="00B40098">
      <w:pPr>
        <w:rPr>
          <w:rFonts w:asciiTheme="minorHAnsi" w:hAnsiTheme="minorHAnsi"/>
          <w:b/>
          <w:bCs/>
          <w:szCs w:val="20"/>
        </w:rPr>
      </w:pPr>
      <w:r w:rsidRPr="00B40098">
        <w:rPr>
          <w:rFonts w:asciiTheme="minorHAnsi" w:hAnsiTheme="minorHAnsi"/>
          <w:b/>
          <w:bCs/>
          <w:szCs w:val="20"/>
        </w:rPr>
        <w:t xml:space="preserve">The </w:t>
      </w:r>
      <w:proofErr w:type="spellStart"/>
      <w:r w:rsidRPr="00B40098">
        <w:rPr>
          <w:rFonts w:asciiTheme="minorHAnsi" w:hAnsiTheme="minorHAnsi"/>
          <w:b/>
          <w:bCs/>
          <w:szCs w:val="20"/>
        </w:rPr>
        <w:t>Emet</w:t>
      </w:r>
      <w:proofErr w:type="spellEnd"/>
      <w:r w:rsidRPr="00B40098">
        <w:rPr>
          <w:rFonts w:asciiTheme="minorHAnsi" w:hAnsiTheme="minorHAnsi"/>
          <w:b/>
          <w:bCs/>
          <w:szCs w:val="20"/>
        </w:rPr>
        <w:t xml:space="preserve"> Classical Academy, Advisory Board (2023- )</w:t>
      </w:r>
    </w:p>
    <w:p w14:paraId="47A868F2" w14:textId="538716FD" w:rsidR="00B40098" w:rsidRDefault="00B40098" w:rsidP="00D46CC4">
      <w:pPr>
        <w:pStyle w:val="ListParagraph"/>
        <w:numPr>
          <w:ilvl w:val="0"/>
          <w:numId w:val="20"/>
        </w:numPr>
        <w:rPr>
          <w:rFonts w:asciiTheme="minorHAnsi" w:hAnsiTheme="minorHAnsi"/>
          <w:szCs w:val="20"/>
        </w:rPr>
      </w:pPr>
      <w:proofErr w:type="spellStart"/>
      <w:r w:rsidRPr="00B40098">
        <w:rPr>
          <w:rFonts w:asciiTheme="minorHAnsi" w:hAnsiTheme="minorHAnsi"/>
          <w:szCs w:val="20"/>
        </w:rPr>
        <w:t>Emet</w:t>
      </w:r>
      <w:proofErr w:type="spellEnd"/>
      <w:r w:rsidRPr="00B40098">
        <w:rPr>
          <w:rFonts w:asciiTheme="minorHAnsi" w:hAnsiTheme="minorHAnsi"/>
          <w:szCs w:val="20"/>
        </w:rPr>
        <w:t xml:space="preserve"> Classical Academy is a Jewish Preparatory School fo</w:t>
      </w:r>
      <w:r w:rsidR="001D4C04">
        <w:rPr>
          <w:rFonts w:asciiTheme="minorHAnsi" w:hAnsiTheme="minorHAnsi"/>
          <w:szCs w:val="20"/>
        </w:rPr>
        <w:t>r</w:t>
      </w:r>
      <w:r w:rsidRPr="00B40098">
        <w:rPr>
          <w:rFonts w:asciiTheme="minorHAnsi" w:hAnsiTheme="minorHAnsi"/>
          <w:szCs w:val="20"/>
        </w:rPr>
        <w:t xml:space="preserve"> 6</w:t>
      </w:r>
      <w:r w:rsidRPr="00B40098">
        <w:rPr>
          <w:rFonts w:asciiTheme="minorHAnsi" w:hAnsiTheme="minorHAnsi"/>
          <w:szCs w:val="20"/>
          <w:vertAlign w:val="superscript"/>
        </w:rPr>
        <w:t>th</w:t>
      </w:r>
      <w:r w:rsidRPr="00B40098">
        <w:rPr>
          <w:rFonts w:asciiTheme="minorHAnsi" w:hAnsiTheme="minorHAnsi"/>
          <w:szCs w:val="20"/>
        </w:rPr>
        <w:t xml:space="preserve"> to 12</w:t>
      </w:r>
      <w:r w:rsidRPr="00B40098">
        <w:rPr>
          <w:rFonts w:asciiTheme="minorHAnsi" w:hAnsiTheme="minorHAnsi"/>
          <w:szCs w:val="20"/>
          <w:vertAlign w:val="superscript"/>
        </w:rPr>
        <w:t>th</w:t>
      </w:r>
      <w:r w:rsidRPr="00B40098">
        <w:rPr>
          <w:rFonts w:asciiTheme="minorHAnsi" w:hAnsiTheme="minorHAnsi"/>
          <w:szCs w:val="20"/>
        </w:rPr>
        <w:t xml:space="preserve"> graders on the upper East Side of Manhattan committed to the pursuit of human excellence in every academic and cultural field and the perpetuation of Jewish, Zionist, and American exceptionalism.  The academic program focuses on the best of Western culture, the foundational ideas of Jewish civilization, and the advanced study of mat, modern science, art, and music.</w:t>
      </w:r>
    </w:p>
    <w:p w14:paraId="5D3884AB" w14:textId="77777777" w:rsidR="001D4C04" w:rsidRPr="00B40098" w:rsidRDefault="001D4C04" w:rsidP="001D4C04">
      <w:pPr>
        <w:pStyle w:val="ListParagraph"/>
        <w:ind w:left="360"/>
        <w:rPr>
          <w:rFonts w:asciiTheme="minorHAnsi" w:hAnsiTheme="minorHAnsi"/>
          <w:szCs w:val="20"/>
        </w:rPr>
      </w:pPr>
    </w:p>
    <w:p w14:paraId="57BDCDAB" w14:textId="05DB4310" w:rsidR="004C1886" w:rsidRPr="00B17A12" w:rsidRDefault="00D46CC4" w:rsidP="00D46CC4">
      <w:pPr>
        <w:rPr>
          <w:rFonts w:asciiTheme="minorHAnsi" w:hAnsiTheme="minorHAnsi"/>
          <w:b/>
          <w:bCs/>
          <w:szCs w:val="20"/>
        </w:rPr>
      </w:pPr>
      <w:r w:rsidRPr="00B17A12">
        <w:rPr>
          <w:rFonts w:asciiTheme="minorHAnsi" w:hAnsiTheme="minorHAnsi"/>
          <w:b/>
          <w:bCs/>
          <w:szCs w:val="20"/>
        </w:rPr>
        <w:t xml:space="preserve">Democracy: Re-Stated, Secretary, Board of Directors (2023- ) </w:t>
      </w:r>
    </w:p>
    <w:p w14:paraId="008143F2" w14:textId="6471DBE4" w:rsidR="00D46CC4" w:rsidRPr="00B17A12" w:rsidRDefault="00D46CC4" w:rsidP="00B17A12">
      <w:pPr>
        <w:pStyle w:val="ListParagraph"/>
        <w:numPr>
          <w:ilvl w:val="0"/>
          <w:numId w:val="20"/>
        </w:numPr>
        <w:rPr>
          <w:rFonts w:asciiTheme="minorHAnsi" w:hAnsiTheme="minorHAnsi"/>
          <w:szCs w:val="20"/>
        </w:rPr>
      </w:pPr>
      <w:r w:rsidRPr="00B17A12">
        <w:rPr>
          <w:rFonts w:asciiTheme="minorHAnsi" w:hAnsiTheme="minorHAnsi"/>
          <w:szCs w:val="20"/>
        </w:rPr>
        <w:t>A project to reform the constitutional amendment process.</w:t>
      </w:r>
    </w:p>
    <w:p w14:paraId="7A18507C" w14:textId="77777777" w:rsidR="00D46CC4" w:rsidRPr="006F5CC5" w:rsidRDefault="00D46CC4" w:rsidP="00D46CC4">
      <w:pPr>
        <w:rPr>
          <w:rFonts w:asciiTheme="minorHAnsi" w:hAnsiTheme="minorHAnsi"/>
          <w:b/>
          <w:bCs/>
          <w:szCs w:val="20"/>
        </w:rPr>
      </w:pPr>
    </w:p>
    <w:p w14:paraId="11D4A062" w14:textId="39E51A4A" w:rsidR="00D46CC4" w:rsidRPr="00B17A12" w:rsidRDefault="00D46CC4" w:rsidP="00D46CC4">
      <w:pPr>
        <w:rPr>
          <w:rFonts w:asciiTheme="minorHAnsi" w:hAnsiTheme="minorHAnsi"/>
          <w:b/>
          <w:bCs/>
          <w:szCs w:val="20"/>
        </w:rPr>
      </w:pPr>
      <w:r w:rsidRPr="00B17A12">
        <w:rPr>
          <w:rFonts w:asciiTheme="minorHAnsi" w:hAnsiTheme="minorHAnsi"/>
          <w:b/>
          <w:bCs/>
          <w:szCs w:val="20"/>
        </w:rPr>
        <w:t>Real Women Run</w:t>
      </w:r>
      <w:r w:rsidR="004C1886">
        <w:rPr>
          <w:rFonts w:asciiTheme="minorHAnsi" w:hAnsiTheme="minorHAnsi"/>
          <w:b/>
          <w:bCs/>
          <w:szCs w:val="20"/>
        </w:rPr>
        <w:t>,</w:t>
      </w:r>
      <w:r w:rsidRPr="00B17A12">
        <w:rPr>
          <w:rFonts w:asciiTheme="minorHAnsi" w:hAnsiTheme="minorHAnsi"/>
          <w:b/>
          <w:bCs/>
          <w:szCs w:val="20"/>
        </w:rPr>
        <w:t xml:space="preserve"> Board of Directors, Salt Lake City, Utah (2014-2017)</w:t>
      </w:r>
    </w:p>
    <w:p w14:paraId="25198DDE" w14:textId="77777777" w:rsidR="00D46CC4" w:rsidRPr="00B17A12" w:rsidRDefault="00D46CC4" w:rsidP="00B17A12">
      <w:pPr>
        <w:pStyle w:val="ListParagraph"/>
        <w:numPr>
          <w:ilvl w:val="0"/>
          <w:numId w:val="20"/>
        </w:numPr>
        <w:rPr>
          <w:rFonts w:asciiTheme="minorHAnsi" w:hAnsiTheme="minorHAnsi"/>
          <w:color w:val="000000"/>
          <w:shd w:val="clear" w:color="auto" w:fill="FFFFFF"/>
        </w:rPr>
      </w:pPr>
      <w:r w:rsidRPr="00B17A12">
        <w:rPr>
          <w:rFonts w:asciiTheme="minorHAnsi" w:hAnsiTheme="minorHAnsi"/>
          <w:color w:val="000000"/>
          <w:shd w:val="clear" w:color="auto" w:fill="FFFFFF"/>
        </w:rPr>
        <w:t>A collaborative nonpartisan initiative to empower women to participate fully in public life and civic leadership through elected political office at all levels, appointments to boards and commissions, participation in campaigns, and engagement in the political system.</w:t>
      </w:r>
    </w:p>
    <w:p w14:paraId="60645550" w14:textId="77777777" w:rsidR="00D46CC4" w:rsidRPr="006F5CC5" w:rsidRDefault="00D46CC4" w:rsidP="00D46CC4">
      <w:pPr>
        <w:rPr>
          <w:rFonts w:asciiTheme="minorHAnsi" w:hAnsiTheme="minorHAnsi"/>
          <w:color w:val="000000"/>
          <w:shd w:val="clear" w:color="auto" w:fill="FFFFFF"/>
        </w:rPr>
      </w:pPr>
    </w:p>
    <w:p w14:paraId="78CC8375" w14:textId="327A4593" w:rsidR="004C1886" w:rsidRPr="00B17A12" w:rsidRDefault="00D46CC4" w:rsidP="00B17A12">
      <w:pPr>
        <w:rPr>
          <w:rFonts w:asciiTheme="minorHAnsi" w:hAnsiTheme="minorHAnsi"/>
          <w:b/>
          <w:bCs/>
        </w:rPr>
      </w:pPr>
      <w:r w:rsidRPr="00B17A12">
        <w:rPr>
          <w:rFonts w:asciiTheme="minorHAnsi" w:hAnsiTheme="minorHAnsi"/>
          <w:b/>
          <w:bCs/>
          <w:color w:val="000000"/>
          <w:shd w:val="clear" w:color="auto" w:fill="FFFFFF"/>
        </w:rPr>
        <w:t xml:space="preserve">Utah Debate Commission, Founding board member </w:t>
      </w:r>
      <w:r w:rsidR="004C1886" w:rsidRPr="00082E8D">
        <w:rPr>
          <w:rFonts w:asciiTheme="minorHAnsi" w:hAnsiTheme="minorHAnsi"/>
          <w:b/>
          <w:bCs/>
          <w:color w:val="000000"/>
          <w:shd w:val="clear" w:color="auto" w:fill="FFFFFF"/>
        </w:rPr>
        <w:t>(2014-2017)</w:t>
      </w:r>
    </w:p>
    <w:p w14:paraId="0429CBD6" w14:textId="17CBE6DB" w:rsidR="00D46CC4" w:rsidRPr="00B17A12" w:rsidRDefault="004C1886" w:rsidP="00B17A12">
      <w:pPr>
        <w:pStyle w:val="ListParagraph"/>
        <w:numPr>
          <w:ilvl w:val="0"/>
          <w:numId w:val="20"/>
        </w:numPr>
        <w:rPr>
          <w:rFonts w:asciiTheme="minorHAnsi" w:hAnsiTheme="minorHAnsi"/>
        </w:rPr>
      </w:pPr>
      <w:r>
        <w:rPr>
          <w:rFonts w:asciiTheme="minorHAnsi" w:hAnsiTheme="minorHAnsi"/>
          <w:color w:val="000000"/>
          <w:shd w:val="clear" w:color="auto" w:fill="FFFFFF"/>
        </w:rPr>
        <w:t>T</w:t>
      </w:r>
      <w:r w:rsidR="00D46CC4" w:rsidRPr="00B17A12">
        <w:rPr>
          <w:rFonts w:asciiTheme="minorHAnsi" w:hAnsiTheme="minorHAnsi"/>
          <w:color w:val="000000"/>
          <w:shd w:val="clear" w:color="auto" w:fill="FFFFFF"/>
        </w:rPr>
        <w:t>o create and maintain a platform for the promotion of primary and election debates among candidates for statewide office in Utah.</w:t>
      </w:r>
    </w:p>
    <w:p w14:paraId="2AB85FD2" w14:textId="77777777" w:rsidR="004B5B94" w:rsidRDefault="004B5B94" w:rsidP="00E10A51">
      <w:pPr>
        <w:ind w:left="1440" w:hanging="1440"/>
        <w:rPr>
          <w:rFonts w:asciiTheme="minorHAnsi" w:hAnsiTheme="minorHAnsi"/>
          <w:bCs/>
          <w:szCs w:val="20"/>
        </w:rPr>
      </w:pPr>
    </w:p>
    <w:p w14:paraId="13CAD7E0" w14:textId="1C431F7B" w:rsidR="004B5B94" w:rsidRPr="00305605" w:rsidRDefault="004B5B94" w:rsidP="00E10A51">
      <w:pPr>
        <w:ind w:left="1440" w:hanging="1440"/>
        <w:rPr>
          <w:rFonts w:asciiTheme="minorHAnsi" w:hAnsiTheme="minorHAnsi"/>
          <w:b/>
          <w:sz w:val="36"/>
          <w:szCs w:val="36"/>
        </w:rPr>
      </w:pPr>
      <w:r w:rsidRPr="00305605">
        <w:rPr>
          <w:rFonts w:asciiTheme="minorHAnsi" w:hAnsiTheme="minorHAnsi"/>
          <w:b/>
          <w:sz w:val="36"/>
          <w:szCs w:val="36"/>
        </w:rPr>
        <w:t>D</w:t>
      </w:r>
      <w:r w:rsidR="00305605">
        <w:rPr>
          <w:rFonts w:asciiTheme="minorHAnsi" w:hAnsiTheme="minorHAnsi"/>
          <w:b/>
          <w:sz w:val="36"/>
          <w:szCs w:val="36"/>
        </w:rPr>
        <w:t>evelopment &amp; Fundraising</w:t>
      </w:r>
    </w:p>
    <w:p w14:paraId="55436351" w14:textId="77777777" w:rsidR="004B5B94" w:rsidRDefault="004B5B94" w:rsidP="004B5B94">
      <w:pPr>
        <w:rPr>
          <w:rFonts w:asciiTheme="minorHAnsi" w:hAnsiTheme="minorHAnsi"/>
          <w:b/>
          <w:bCs/>
          <w:szCs w:val="20"/>
        </w:rPr>
      </w:pPr>
    </w:p>
    <w:p w14:paraId="18D33D8C" w14:textId="54261D6B" w:rsidR="004B5B94" w:rsidRPr="006F5CC5" w:rsidRDefault="004B5B94" w:rsidP="004B5B94">
      <w:pPr>
        <w:rPr>
          <w:rFonts w:asciiTheme="minorHAnsi" w:hAnsiTheme="minorHAnsi"/>
          <w:szCs w:val="20"/>
        </w:rPr>
      </w:pPr>
      <w:r w:rsidRPr="006F5CC5">
        <w:rPr>
          <w:rFonts w:asciiTheme="minorHAnsi" w:hAnsiTheme="minorHAnsi"/>
          <w:b/>
          <w:bCs/>
          <w:szCs w:val="20"/>
        </w:rPr>
        <w:t>Program Support</w:t>
      </w:r>
    </w:p>
    <w:p w14:paraId="7AECF022" w14:textId="3CF2EE07" w:rsidR="004B5B94" w:rsidRPr="0086573B" w:rsidRDefault="004B5B94" w:rsidP="00B17A12">
      <w:pPr>
        <w:pStyle w:val="ListParagraph"/>
        <w:numPr>
          <w:ilvl w:val="0"/>
          <w:numId w:val="5"/>
        </w:numPr>
        <w:ind w:left="360"/>
        <w:rPr>
          <w:rFonts w:asciiTheme="minorHAnsi" w:hAnsiTheme="minorHAnsi"/>
          <w:bCs/>
        </w:rPr>
      </w:pPr>
      <w:r w:rsidRPr="006F5CC5">
        <w:rPr>
          <w:rFonts w:asciiTheme="minorHAnsi" w:hAnsiTheme="minorHAnsi"/>
          <w:color w:val="212121"/>
        </w:rPr>
        <w:t xml:space="preserve">The </w:t>
      </w:r>
      <w:r w:rsidRPr="006F5CC5">
        <w:rPr>
          <w:rStyle w:val="outlook-search-highlight"/>
          <w:rFonts w:asciiTheme="minorHAnsi" w:hAnsiTheme="minorHAnsi"/>
          <w:color w:val="212121"/>
        </w:rPr>
        <w:t>John</w:t>
      </w:r>
      <w:r w:rsidRPr="006F5CC5">
        <w:rPr>
          <w:rStyle w:val="apple-converted-space"/>
          <w:rFonts w:asciiTheme="minorHAnsi" w:hAnsiTheme="minorHAnsi"/>
          <w:color w:val="212121"/>
        </w:rPr>
        <w:t> </w:t>
      </w:r>
      <w:proofErr w:type="spellStart"/>
      <w:r w:rsidRPr="006F5CC5">
        <w:rPr>
          <w:rStyle w:val="outlook-search-highlight"/>
          <w:rFonts w:asciiTheme="minorHAnsi" w:hAnsiTheme="minorHAnsi"/>
          <w:color w:val="212121"/>
        </w:rPr>
        <w:t>Storr</w:t>
      </w:r>
      <w:proofErr w:type="spellEnd"/>
      <w:r w:rsidRPr="006F5CC5">
        <w:rPr>
          <w:rStyle w:val="apple-converted-space"/>
          <w:rFonts w:asciiTheme="minorHAnsi" w:hAnsiTheme="minorHAnsi"/>
          <w:color w:val="212121"/>
        </w:rPr>
        <w:t> </w:t>
      </w:r>
      <w:r w:rsidRPr="006F5CC5">
        <w:rPr>
          <w:rFonts w:asciiTheme="minorHAnsi" w:hAnsiTheme="minorHAnsi"/>
          <w:color w:val="212121"/>
        </w:rPr>
        <w:t xml:space="preserve">Fund, Gift, to support </w:t>
      </w:r>
      <w:r w:rsidR="0086573B">
        <w:rPr>
          <w:rFonts w:asciiTheme="minorHAnsi" w:hAnsiTheme="minorHAnsi"/>
          <w:color w:val="212121"/>
        </w:rPr>
        <w:t>“</w:t>
      </w:r>
      <w:r w:rsidRPr="0086573B">
        <w:rPr>
          <w:rFonts w:asciiTheme="minorHAnsi" w:hAnsiTheme="minorHAnsi"/>
          <w:bCs/>
        </w:rPr>
        <w:t>The Constitutional Convention Project:</w:t>
      </w:r>
    </w:p>
    <w:p w14:paraId="6EC5451B" w14:textId="2B9D9E6F" w:rsidR="004B5B94" w:rsidRPr="0086573B" w:rsidRDefault="004B5B94" w:rsidP="00B17A12">
      <w:pPr>
        <w:ind w:firstLine="360"/>
        <w:rPr>
          <w:rFonts w:asciiTheme="minorHAnsi" w:hAnsiTheme="minorHAnsi"/>
          <w:bCs/>
        </w:rPr>
      </w:pPr>
      <w:r w:rsidRPr="0086573B">
        <w:rPr>
          <w:rFonts w:asciiTheme="minorHAnsi" w:hAnsiTheme="minorHAnsi"/>
          <w:bCs/>
        </w:rPr>
        <w:t>A Simulated Constitutional Convention of the States (May 23-27, 2024)</w:t>
      </w:r>
      <w:r w:rsidR="0086573B" w:rsidRPr="0086573B">
        <w:rPr>
          <w:rFonts w:asciiTheme="minorHAnsi" w:hAnsiTheme="minorHAnsi"/>
          <w:bCs/>
        </w:rPr>
        <w:t>.</w:t>
      </w:r>
      <w:r w:rsidR="0086573B">
        <w:rPr>
          <w:rFonts w:asciiTheme="minorHAnsi" w:hAnsiTheme="minorHAnsi"/>
          <w:bCs/>
        </w:rPr>
        <w:t>”</w:t>
      </w:r>
    </w:p>
    <w:p w14:paraId="558DFB69" w14:textId="046419DB" w:rsidR="0086573B" w:rsidRPr="0086573B" w:rsidRDefault="004B5B94" w:rsidP="00B17A12">
      <w:pPr>
        <w:pStyle w:val="xmsonormal"/>
        <w:numPr>
          <w:ilvl w:val="0"/>
          <w:numId w:val="11"/>
        </w:numPr>
        <w:ind w:left="360"/>
        <w:rPr>
          <w:rFonts w:asciiTheme="minorHAnsi" w:hAnsiTheme="minorHAnsi" w:cs="Times New Roman"/>
          <w:b/>
          <w:bCs/>
          <w:sz w:val="24"/>
          <w:szCs w:val="24"/>
          <w:u w:val="single"/>
        </w:rPr>
      </w:pPr>
      <w:r w:rsidRPr="006F5CC5">
        <w:rPr>
          <w:rFonts w:asciiTheme="minorHAnsi" w:hAnsiTheme="minorHAnsi" w:cs="Times New Roman"/>
          <w:bCs/>
          <w:sz w:val="24"/>
          <w:szCs w:val="24"/>
        </w:rPr>
        <w:t xml:space="preserve">Scaife Foundation </w:t>
      </w:r>
    </w:p>
    <w:p w14:paraId="20F90749" w14:textId="369036AA" w:rsidR="004B5B94" w:rsidRDefault="004B5B94" w:rsidP="00B17A12">
      <w:pPr>
        <w:pStyle w:val="xmsonormal"/>
        <w:numPr>
          <w:ilvl w:val="0"/>
          <w:numId w:val="21"/>
        </w:numPr>
        <w:rPr>
          <w:rFonts w:asciiTheme="minorHAnsi" w:hAnsiTheme="minorHAnsi" w:cs="Times New Roman"/>
          <w:b/>
          <w:bCs/>
          <w:sz w:val="24"/>
          <w:szCs w:val="24"/>
          <w:u w:val="single"/>
        </w:rPr>
      </w:pPr>
      <w:r w:rsidRPr="006F5CC5">
        <w:rPr>
          <w:rFonts w:asciiTheme="minorHAnsi" w:hAnsiTheme="minorHAnsi" w:cs="Times New Roman"/>
          <w:bCs/>
          <w:sz w:val="24"/>
          <w:szCs w:val="24"/>
        </w:rPr>
        <w:t>Conference Support Grant,</w:t>
      </w:r>
      <w:r w:rsidRPr="006F5CC5">
        <w:rPr>
          <w:rFonts w:asciiTheme="minorHAnsi" w:hAnsiTheme="minorHAnsi" w:cs="Times New Roman"/>
          <w:bCs/>
        </w:rPr>
        <w:t xml:space="preserve"> “</w:t>
      </w:r>
      <w:r w:rsidRPr="006F5CC5">
        <w:rPr>
          <w:rFonts w:asciiTheme="minorHAnsi" w:hAnsiTheme="minorHAnsi" w:cs="Times New Roman"/>
          <w:bCs/>
          <w:sz w:val="24"/>
          <w:szCs w:val="24"/>
        </w:rPr>
        <w:t>Revisiting Federalist No. 10: Constitutional Design and the Madisonian Politics of Public Opinion,” Center for Constitutional Design, with Colleen Sheehan, Spring 2024.</w:t>
      </w:r>
      <w:r w:rsidRPr="006F5CC5">
        <w:rPr>
          <w:rFonts w:asciiTheme="minorHAnsi" w:hAnsiTheme="minorHAnsi" w:cs="Times New Roman"/>
          <w:b/>
          <w:bCs/>
          <w:sz w:val="24"/>
          <w:szCs w:val="24"/>
          <w:u w:val="single"/>
        </w:rPr>
        <w:t xml:space="preserve"> </w:t>
      </w:r>
    </w:p>
    <w:p w14:paraId="0628BCA6" w14:textId="61D32DFD" w:rsidR="0086573B" w:rsidRPr="0086573B" w:rsidRDefault="0086573B" w:rsidP="00B17A12">
      <w:pPr>
        <w:numPr>
          <w:ilvl w:val="0"/>
          <w:numId w:val="21"/>
        </w:numPr>
        <w:rPr>
          <w:rFonts w:asciiTheme="minorHAnsi" w:hAnsiTheme="minorHAnsi"/>
          <w:bCs/>
          <w:szCs w:val="20"/>
        </w:rPr>
      </w:pPr>
      <w:r w:rsidRPr="006F5CC5">
        <w:rPr>
          <w:rFonts w:asciiTheme="minorHAnsi" w:hAnsiTheme="minorHAnsi"/>
          <w:bCs/>
          <w:szCs w:val="20"/>
        </w:rPr>
        <w:t>Conference Support Grant, “Civic Discourse Project” for SCETL, 2019, 2020, 2022</w:t>
      </w:r>
    </w:p>
    <w:p w14:paraId="308B86A9" w14:textId="0F40A62D" w:rsidR="00027EC4" w:rsidRPr="00B17A12" w:rsidRDefault="004B5B94">
      <w:pPr>
        <w:pStyle w:val="ListParagraph"/>
        <w:numPr>
          <w:ilvl w:val="0"/>
          <w:numId w:val="3"/>
        </w:numPr>
        <w:ind w:left="360"/>
        <w:rPr>
          <w:rFonts w:asciiTheme="minorHAnsi" w:hAnsiTheme="minorHAnsi"/>
          <w:b/>
          <w:bCs/>
          <w:szCs w:val="20"/>
        </w:rPr>
      </w:pPr>
      <w:r w:rsidRPr="006F5CC5">
        <w:rPr>
          <w:rFonts w:asciiTheme="minorHAnsi" w:hAnsiTheme="minorHAnsi"/>
          <w:szCs w:val="20"/>
        </w:rPr>
        <w:t xml:space="preserve">Institute for Humane Studies </w:t>
      </w:r>
    </w:p>
    <w:p w14:paraId="0C993358" w14:textId="4D2571CC" w:rsidR="004B5B94" w:rsidRPr="006F5CC5" w:rsidRDefault="004B5B94" w:rsidP="00B17A12">
      <w:pPr>
        <w:pStyle w:val="ListParagraph"/>
        <w:numPr>
          <w:ilvl w:val="0"/>
          <w:numId w:val="22"/>
        </w:numPr>
        <w:rPr>
          <w:rFonts w:asciiTheme="minorHAnsi" w:hAnsiTheme="minorHAnsi"/>
          <w:b/>
          <w:bCs/>
          <w:szCs w:val="20"/>
        </w:rPr>
      </w:pPr>
      <w:r w:rsidRPr="006F5CC5">
        <w:rPr>
          <w:rFonts w:asciiTheme="minorHAnsi" w:hAnsiTheme="minorHAnsi"/>
          <w:szCs w:val="20"/>
        </w:rPr>
        <w:t>Book Publication Support Grant, “Renewing America’s Civic Compact,” Civic Discourse Project, 2021.</w:t>
      </w:r>
    </w:p>
    <w:p w14:paraId="0E89CD56" w14:textId="638C253A" w:rsidR="00027EC4" w:rsidRDefault="004B5B94" w:rsidP="00B17A12">
      <w:pPr>
        <w:pStyle w:val="ListParagraph"/>
        <w:numPr>
          <w:ilvl w:val="0"/>
          <w:numId w:val="22"/>
        </w:numPr>
        <w:rPr>
          <w:rFonts w:asciiTheme="minorHAnsi" w:hAnsiTheme="minorHAnsi"/>
          <w:bCs/>
          <w:szCs w:val="20"/>
        </w:rPr>
      </w:pPr>
      <w:r w:rsidRPr="00027EC4">
        <w:rPr>
          <w:rFonts w:asciiTheme="minorHAnsi" w:hAnsiTheme="minorHAnsi"/>
          <w:szCs w:val="20"/>
        </w:rPr>
        <w:t>Book Publication Support Grant, “Citizenship and Civil Disagreement,” Civic Discourse Project, 2020.</w:t>
      </w:r>
    </w:p>
    <w:p w14:paraId="5901B3BF" w14:textId="127D06A1" w:rsidR="004B5B94" w:rsidRPr="00027EC4" w:rsidRDefault="004B5B94" w:rsidP="00B17A12">
      <w:pPr>
        <w:pStyle w:val="ListParagraph"/>
        <w:numPr>
          <w:ilvl w:val="1"/>
          <w:numId w:val="1"/>
        </w:numPr>
        <w:rPr>
          <w:rFonts w:asciiTheme="minorHAnsi" w:hAnsiTheme="minorHAnsi"/>
          <w:bCs/>
          <w:szCs w:val="20"/>
        </w:rPr>
      </w:pPr>
      <w:r w:rsidRPr="00027EC4">
        <w:rPr>
          <w:rFonts w:asciiTheme="minorHAnsi" w:hAnsiTheme="minorHAnsi"/>
          <w:bCs/>
          <w:szCs w:val="20"/>
        </w:rPr>
        <w:t>Conference Support Grant, “Polarization and Civil Disagreement: Confronting America’s Civic Crisis,” for SCETL, 2019.</w:t>
      </w:r>
    </w:p>
    <w:p w14:paraId="6871C042" w14:textId="6173F8D2" w:rsidR="00305605" w:rsidRDefault="004B5B94" w:rsidP="00B17A12">
      <w:pPr>
        <w:numPr>
          <w:ilvl w:val="0"/>
          <w:numId w:val="1"/>
        </w:numPr>
        <w:ind w:left="360"/>
        <w:rPr>
          <w:rFonts w:asciiTheme="minorHAnsi" w:hAnsiTheme="minorHAnsi"/>
          <w:bCs/>
          <w:szCs w:val="20"/>
        </w:rPr>
      </w:pPr>
      <w:r w:rsidRPr="006F5CC5">
        <w:rPr>
          <w:rFonts w:asciiTheme="minorHAnsi" w:hAnsiTheme="minorHAnsi"/>
          <w:bCs/>
          <w:szCs w:val="20"/>
        </w:rPr>
        <w:t>Jack Miller Center</w:t>
      </w:r>
    </w:p>
    <w:p w14:paraId="2E7A31B7" w14:textId="602E3D36" w:rsidR="00305605" w:rsidRPr="00305605" w:rsidRDefault="00305605" w:rsidP="00B17A12">
      <w:pPr>
        <w:pStyle w:val="ListParagraph"/>
        <w:numPr>
          <w:ilvl w:val="1"/>
          <w:numId w:val="1"/>
        </w:numPr>
        <w:rPr>
          <w:rFonts w:asciiTheme="minorHAnsi" w:hAnsiTheme="minorHAnsi"/>
          <w:bCs/>
          <w:szCs w:val="20"/>
        </w:rPr>
      </w:pPr>
      <w:r>
        <w:rPr>
          <w:rFonts w:asciiTheme="minorHAnsi" w:hAnsiTheme="minorHAnsi"/>
          <w:bCs/>
          <w:szCs w:val="20"/>
        </w:rPr>
        <w:t xml:space="preserve">Center for Constitutional Design, </w:t>
      </w:r>
      <w:r w:rsidR="00B41DA2">
        <w:rPr>
          <w:rFonts w:asciiTheme="minorHAnsi" w:hAnsiTheme="minorHAnsi"/>
          <w:bCs/>
          <w:szCs w:val="20"/>
        </w:rPr>
        <w:t xml:space="preserve">ASU, </w:t>
      </w:r>
      <w:r>
        <w:rPr>
          <w:rFonts w:asciiTheme="minorHAnsi" w:hAnsiTheme="minorHAnsi"/>
          <w:bCs/>
          <w:szCs w:val="20"/>
        </w:rPr>
        <w:t>Constitution Day Development Grant, 2023</w:t>
      </w:r>
    </w:p>
    <w:p w14:paraId="531FF127" w14:textId="1AA881C5" w:rsidR="004B5B94" w:rsidRDefault="004B5B94" w:rsidP="00B17A12">
      <w:pPr>
        <w:pStyle w:val="ListParagraph"/>
        <w:numPr>
          <w:ilvl w:val="0"/>
          <w:numId w:val="9"/>
        </w:numPr>
        <w:ind w:left="720"/>
        <w:rPr>
          <w:rFonts w:asciiTheme="minorHAnsi" w:hAnsiTheme="minorHAnsi"/>
          <w:bCs/>
          <w:szCs w:val="20"/>
        </w:rPr>
      </w:pPr>
      <w:r w:rsidRPr="00305605">
        <w:rPr>
          <w:rFonts w:asciiTheme="minorHAnsi" w:hAnsiTheme="minorHAnsi"/>
          <w:bCs/>
          <w:szCs w:val="20"/>
        </w:rPr>
        <w:t>SCETL</w:t>
      </w:r>
      <w:r w:rsidR="00B41DA2">
        <w:rPr>
          <w:rFonts w:asciiTheme="minorHAnsi" w:hAnsiTheme="minorHAnsi"/>
          <w:bCs/>
          <w:szCs w:val="20"/>
        </w:rPr>
        <w:t>, ASU</w:t>
      </w:r>
      <w:r w:rsidRPr="00305605">
        <w:rPr>
          <w:rFonts w:asciiTheme="minorHAnsi" w:hAnsiTheme="minorHAnsi"/>
          <w:bCs/>
          <w:szCs w:val="20"/>
        </w:rPr>
        <w:t xml:space="preserve"> Public Programming and Constitution Day Development Grants, 2017, 2018, 2019, 2020, 2021, 2022-23</w:t>
      </w:r>
    </w:p>
    <w:p w14:paraId="35802B80" w14:textId="134D9E38" w:rsidR="00305605" w:rsidRPr="00305605" w:rsidRDefault="00305605" w:rsidP="00B17A12">
      <w:pPr>
        <w:pStyle w:val="ListParagraph"/>
        <w:numPr>
          <w:ilvl w:val="0"/>
          <w:numId w:val="9"/>
        </w:numPr>
        <w:ind w:left="720"/>
        <w:rPr>
          <w:rFonts w:asciiTheme="minorHAnsi" w:hAnsiTheme="minorHAnsi"/>
          <w:bCs/>
          <w:szCs w:val="20"/>
        </w:rPr>
      </w:pPr>
      <w:r w:rsidRPr="00305605">
        <w:rPr>
          <w:rFonts w:asciiTheme="minorHAnsi" w:hAnsiTheme="minorHAnsi"/>
          <w:bCs/>
          <w:szCs w:val="20"/>
        </w:rPr>
        <w:t xml:space="preserve">Weber State University, Constitution Day Development Grants, 2013, 2014, 2015 </w:t>
      </w:r>
    </w:p>
    <w:p w14:paraId="10B29E16" w14:textId="77777777" w:rsidR="0086573B" w:rsidRDefault="004B5B94" w:rsidP="00B17A12">
      <w:pPr>
        <w:numPr>
          <w:ilvl w:val="0"/>
          <w:numId w:val="1"/>
        </w:numPr>
        <w:ind w:left="360"/>
        <w:rPr>
          <w:rFonts w:asciiTheme="minorHAnsi" w:hAnsiTheme="minorHAnsi"/>
          <w:bCs/>
          <w:szCs w:val="20"/>
        </w:rPr>
      </w:pPr>
      <w:r w:rsidRPr="006F5CC5">
        <w:rPr>
          <w:rFonts w:asciiTheme="minorHAnsi" w:hAnsiTheme="minorHAnsi"/>
          <w:bCs/>
          <w:szCs w:val="20"/>
        </w:rPr>
        <w:t>Sorenson Legacy Family Foundation (Weber State), 2014</w:t>
      </w:r>
    </w:p>
    <w:p w14:paraId="102CBD25" w14:textId="77777777" w:rsidR="003E7E7B" w:rsidRDefault="003E7E7B" w:rsidP="0086573B">
      <w:pPr>
        <w:ind w:left="360"/>
        <w:rPr>
          <w:rFonts w:asciiTheme="minorHAnsi" w:hAnsiTheme="minorHAnsi"/>
          <w:b/>
          <w:szCs w:val="20"/>
        </w:rPr>
      </w:pPr>
    </w:p>
    <w:p w14:paraId="06AFBE3D" w14:textId="3D78D4EE" w:rsidR="004B5B94" w:rsidRPr="0086573B" w:rsidRDefault="004B5B94" w:rsidP="003E7E7B">
      <w:pPr>
        <w:rPr>
          <w:rFonts w:asciiTheme="minorHAnsi" w:hAnsiTheme="minorHAnsi"/>
          <w:bCs/>
          <w:szCs w:val="20"/>
        </w:rPr>
      </w:pPr>
      <w:r w:rsidRPr="0086573B">
        <w:rPr>
          <w:rFonts w:asciiTheme="minorHAnsi" w:hAnsiTheme="minorHAnsi"/>
          <w:b/>
          <w:szCs w:val="20"/>
        </w:rPr>
        <w:t>Academic</w:t>
      </w:r>
      <w:r w:rsidR="00610969">
        <w:rPr>
          <w:rFonts w:asciiTheme="minorHAnsi" w:hAnsiTheme="minorHAnsi"/>
          <w:b/>
          <w:szCs w:val="20"/>
        </w:rPr>
        <w:t xml:space="preserve"> Support</w:t>
      </w:r>
    </w:p>
    <w:p w14:paraId="1F21CDFA" w14:textId="77777777" w:rsidR="004B5B94" w:rsidRPr="006F5CC5" w:rsidRDefault="004B5B94" w:rsidP="001F5A2A">
      <w:pPr>
        <w:numPr>
          <w:ilvl w:val="0"/>
          <w:numId w:val="2"/>
        </w:numPr>
        <w:rPr>
          <w:rFonts w:asciiTheme="minorHAnsi" w:hAnsiTheme="minorHAnsi"/>
          <w:bCs/>
          <w:szCs w:val="20"/>
        </w:rPr>
      </w:pPr>
      <w:r w:rsidRPr="006F5CC5">
        <w:rPr>
          <w:rFonts w:asciiTheme="minorHAnsi" w:hAnsiTheme="minorHAnsi"/>
          <w:bCs/>
          <w:szCs w:val="20"/>
        </w:rPr>
        <w:t xml:space="preserve">Travel Grant, Liberal Arts Pedagogy Conference, Oxford College at Emory University, invited participant, USU Honors Program, USU, </w:t>
      </w:r>
      <w:proofErr w:type="gramStart"/>
      <w:r w:rsidRPr="006F5CC5">
        <w:rPr>
          <w:rFonts w:asciiTheme="minorHAnsi" w:hAnsiTheme="minorHAnsi"/>
          <w:bCs/>
          <w:szCs w:val="20"/>
        </w:rPr>
        <w:t>May,</w:t>
      </w:r>
      <w:proofErr w:type="gramEnd"/>
      <w:r w:rsidRPr="006F5CC5">
        <w:rPr>
          <w:rFonts w:asciiTheme="minorHAnsi" w:hAnsiTheme="minorHAnsi"/>
          <w:bCs/>
          <w:szCs w:val="20"/>
        </w:rPr>
        <w:t xml:space="preserve"> 2012.</w:t>
      </w:r>
    </w:p>
    <w:p w14:paraId="6EE7C2EA" w14:textId="77777777" w:rsidR="004B5B94" w:rsidRPr="006F5CC5" w:rsidRDefault="004B5B94" w:rsidP="001F5A2A">
      <w:pPr>
        <w:numPr>
          <w:ilvl w:val="0"/>
          <w:numId w:val="2"/>
        </w:numPr>
        <w:rPr>
          <w:rFonts w:asciiTheme="minorHAnsi" w:hAnsiTheme="minorHAnsi"/>
          <w:bCs/>
          <w:szCs w:val="20"/>
        </w:rPr>
      </w:pPr>
      <w:r w:rsidRPr="006F5CC5">
        <w:rPr>
          <w:rFonts w:asciiTheme="minorHAnsi" w:hAnsiTheme="minorHAnsi"/>
          <w:bCs/>
          <w:szCs w:val="20"/>
        </w:rPr>
        <w:t xml:space="preserve">Travel Grant, College of Humanities and Social Sciences, Utah State University, to support presentation of “Science and the Fate of the Human Soul,” </w:t>
      </w:r>
      <w:r w:rsidRPr="006F5CC5">
        <w:rPr>
          <w:rFonts w:asciiTheme="minorHAnsi" w:hAnsiTheme="minorHAnsi"/>
          <w:szCs w:val="20"/>
        </w:rPr>
        <w:t>Invited for Presentation at “Toward a Science of Being Stuck with Virtue,” Conference, Berry College, November 4-5, 2010.</w:t>
      </w:r>
    </w:p>
    <w:p w14:paraId="4C2D75B5" w14:textId="77777777" w:rsidR="004B5B94" w:rsidRPr="006F5CC5" w:rsidRDefault="004B5B94" w:rsidP="001F5A2A">
      <w:pPr>
        <w:numPr>
          <w:ilvl w:val="0"/>
          <w:numId w:val="2"/>
        </w:numPr>
        <w:rPr>
          <w:rFonts w:asciiTheme="minorHAnsi" w:hAnsiTheme="minorHAnsi"/>
          <w:bCs/>
          <w:szCs w:val="20"/>
        </w:rPr>
      </w:pPr>
      <w:r w:rsidRPr="006F5CC5">
        <w:rPr>
          <w:rFonts w:asciiTheme="minorHAnsi" w:hAnsiTheme="minorHAnsi"/>
          <w:bCs/>
          <w:szCs w:val="20"/>
        </w:rPr>
        <w:lastRenderedPageBreak/>
        <w:t xml:space="preserve">Earhart Foundation, Grant in support of lecture series and book project: </w:t>
      </w:r>
      <w:r w:rsidRPr="006F5CC5">
        <w:rPr>
          <w:rFonts w:asciiTheme="minorHAnsi" w:hAnsiTheme="minorHAnsi"/>
          <w:bCs/>
          <w:i/>
          <w:szCs w:val="20"/>
        </w:rPr>
        <w:t>The Obama Presidency in the Constitutional Order</w:t>
      </w:r>
      <w:r w:rsidRPr="006F5CC5">
        <w:rPr>
          <w:rFonts w:asciiTheme="minorHAnsi" w:hAnsiTheme="minorHAnsi"/>
          <w:bCs/>
          <w:szCs w:val="20"/>
        </w:rPr>
        <w:t>, 2009.</w:t>
      </w:r>
    </w:p>
    <w:p w14:paraId="07096D69" w14:textId="77777777" w:rsidR="004B5B94" w:rsidRPr="006F5CC5" w:rsidRDefault="004B5B94" w:rsidP="001F5A2A">
      <w:pPr>
        <w:numPr>
          <w:ilvl w:val="0"/>
          <w:numId w:val="2"/>
        </w:numPr>
        <w:rPr>
          <w:rFonts w:asciiTheme="minorHAnsi" w:hAnsiTheme="minorHAnsi"/>
          <w:bCs/>
          <w:szCs w:val="20"/>
        </w:rPr>
      </w:pPr>
      <w:r w:rsidRPr="006F5CC5">
        <w:rPr>
          <w:rFonts w:asciiTheme="minorHAnsi" w:hAnsiTheme="minorHAnsi"/>
          <w:bCs/>
          <w:szCs w:val="20"/>
        </w:rPr>
        <w:t>Merrill Fund, USU, grant to support a lecture series on “The Obama Presidency in the Constitutional Order,” 2009.</w:t>
      </w:r>
    </w:p>
    <w:p w14:paraId="0FB701A8" w14:textId="77777777" w:rsidR="004B5B94" w:rsidRPr="006F5CC5" w:rsidRDefault="004B5B94" w:rsidP="001F5A2A">
      <w:pPr>
        <w:numPr>
          <w:ilvl w:val="0"/>
          <w:numId w:val="2"/>
        </w:numPr>
        <w:rPr>
          <w:rFonts w:asciiTheme="minorHAnsi" w:hAnsiTheme="minorHAnsi"/>
          <w:bCs/>
          <w:szCs w:val="20"/>
        </w:rPr>
      </w:pPr>
      <w:r w:rsidRPr="006F5CC5">
        <w:rPr>
          <w:rFonts w:asciiTheme="minorHAnsi" w:hAnsiTheme="minorHAnsi"/>
          <w:szCs w:val="20"/>
        </w:rPr>
        <w:t xml:space="preserve">National Endowment for the Humanities, Summer Research Stipend, 2007. </w:t>
      </w:r>
    </w:p>
    <w:p w14:paraId="7AC73975" w14:textId="77777777" w:rsidR="004B5B94" w:rsidRPr="006F5CC5" w:rsidRDefault="004B5B94" w:rsidP="001F5A2A">
      <w:pPr>
        <w:numPr>
          <w:ilvl w:val="0"/>
          <w:numId w:val="2"/>
        </w:numPr>
        <w:rPr>
          <w:rFonts w:asciiTheme="minorHAnsi" w:hAnsiTheme="minorHAnsi"/>
          <w:bCs/>
          <w:szCs w:val="20"/>
        </w:rPr>
      </w:pPr>
      <w:r w:rsidRPr="006F5CC5">
        <w:rPr>
          <w:rFonts w:asciiTheme="minorHAnsi" w:hAnsiTheme="minorHAnsi"/>
          <w:szCs w:val="20"/>
        </w:rPr>
        <w:t>Doctoral Fellowships: Earhart Foundation Doctoral Fellowship, 1998, 1995, Bradley Foundation Fellowship, 1990, Boston College Doctoral Fellowship, 1985-89.</w:t>
      </w:r>
    </w:p>
    <w:p w14:paraId="47F43CE2" w14:textId="112BB50A" w:rsidR="004B5B94" w:rsidRPr="00D46CC4" w:rsidRDefault="004B5B94" w:rsidP="001F5A2A">
      <w:pPr>
        <w:numPr>
          <w:ilvl w:val="0"/>
          <w:numId w:val="2"/>
        </w:numPr>
        <w:rPr>
          <w:rFonts w:asciiTheme="minorHAnsi" w:hAnsiTheme="minorHAnsi"/>
          <w:bCs/>
          <w:szCs w:val="20"/>
        </w:rPr>
      </w:pPr>
      <w:r w:rsidRPr="006F5CC5">
        <w:rPr>
          <w:rFonts w:asciiTheme="minorHAnsi" w:hAnsiTheme="minorHAnsi"/>
          <w:szCs w:val="20"/>
        </w:rPr>
        <w:t>University of Toronto, Alex and Anna Beverley Graduation Scholarship, 1985.</w:t>
      </w:r>
    </w:p>
    <w:p w14:paraId="05226EFD" w14:textId="25BD37F7" w:rsidR="00255C4B" w:rsidRDefault="00255C4B">
      <w:pPr>
        <w:rPr>
          <w:rFonts w:asciiTheme="minorHAnsi" w:hAnsiTheme="minorHAnsi"/>
          <w:b/>
          <w:bCs/>
          <w:sz w:val="36"/>
          <w:szCs w:val="36"/>
        </w:rPr>
      </w:pPr>
    </w:p>
    <w:p w14:paraId="26A644DB" w14:textId="0A4E9E7A" w:rsidR="00305605" w:rsidRDefault="004B5B94">
      <w:pPr>
        <w:rPr>
          <w:rFonts w:asciiTheme="minorHAnsi" w:hAnsiTheme="minorHAnsi"/>
          <w:b/>
          <w:bCs/>
          <w:sz w:val="36"/>
          <w:szCs w:val="36"/>
        </w:rPr>
      </w:pPr>
      <w:r w:rsidRPr="00305605">
        <w:rPr>
          <w:rFonts w:asciiTheme="minorHAnsi" w:hAnsiTheme="minorHAnsi"/>
          <w:b/>
          <w:bCs/>
          <w:sz w:val="36"/>
          <w:szCs w:val="36"/>
        </w:rPr>
        <w:t>P</w:t>
      </w:r>
      <w:r w:rsidR="0086573B">
        <w:rPr>
          <w:rFonts w:asciiTheme="minorHAnsi" w:hAnsiTheme="minorHAnsi"/>
          <w:b/>
          <w:bCs/>
          <w:sz w:val="36"/>
          <w:szCs w:val="36"/>
        </w:rPr>
        <w:t>ublications</w:t>
      </w:r>
    </w:p>
    <w:p w14:paraId="4A3F1E09" w14:textId="77777777" w:rsidR="00D46CC4" w:rsidRPr="00B17A12" w:rsidRDefault="00D46CC4">
      <w:pPr>
        <w:rPr>
          <w:rFonts w:asciiTheme="minorHAnsi" w:hAnsiTheme="minorHAnsi"/>
          <w:b/>
          <w:bCs/>
        </w:rPr>
      </w:pPr>
    </w:p>
    <w:p w14:paraId="30544ED1" w14:textId="2D74BECA" w:rsidR="00634173" w:rsidRDefault="00305605" w:rsidP="00634173">
      <w:pPr>
        <w:pStyle w:val="ListParagraph"/>
        <w:ind w:left="360"/>
        <w:rPr>
          <w:rFonts w:asciiTheme="minorHAnsi" w:hAnsiTheme="minorHAnsi"/>
          <w:b/>
          <w:bCs/>
          <w:color w:val="1A1A1A"/>
          <w:sz w:val="28"/>
          <w:szCs w:val="28"/>
        </w:rPr>
      </w:pPr>
      <w:r w:rsidRPr="00634173">
        <w:rPr>
          <w:rFonts w:asciiTheme="minorHAnsi" w:hAnsiTheme="minorHAnsi"/>
          <w:b/>
          <w:bCs/>
          <w:color w:val="1A1A1A"/>
          <w:sz w:val="28"/>
          <w:szCs w:val="28"/>
        </w:rPr>
        <w:t>Public Writing</w:t>
      </w:r>
    </w:p>
    <w:p w14:paraId="5FC74F59" w14:textId="0FA57BC7" w:rsidR="00305605" w:rsidRPr="00B17A12" w:rsidRDefault="00305605" w:rsidP="00B17A12">
      <w:pPr>
        <w:pStyle w:val="ListParagraph"/>
        <w:numPr>
          <w:ilvl w:val="0"/>
          <w:numId w:val="12"/>
        </w:numPr>
        <w:rPr>
          <w:rFonts w:asciiTheme="minorHAnsi" w:hAnsiTheme="minorHAnsi"/>
          <w:color w:val="1A1A1A"/>
        </w:rPr>
      </w:pPr>
      <w:r w:rsidRPr="00B17A12">
        <w:rPr>
          <w:rFonts w:asciiTheme="minorHAnsi" w:hAnsiTheme="minorHAnsi"/>
          <w:i/>
          <w:iCs/>
          <w:color w:val="000000" w:themeColor="text1"/>
        </w:rPr>
        <w:t>Love and Change: Antony and Cleopatra</w:t>
      </w:r>
      <w:r w:rsidRPr="00B17A12">
        <w:rPr>
          <w:rFonts w:asciiTheme="minorHAnsi" w:hAnsiTheme="minorHAnsi"/>
          <w:color w:val="000000" w:themeColor="text1"/>
        </w:rPr>
        <w:t>, Reading Room, OLL, May 25, 2023</w:t>
      </w:r>
    </w:p>
    <w:p w14:paraId="2341613B" w14:textId="5A8A33A5" w:rsidR="00305605" w:rsidRPr="006F5CC5" w:rsidRDefault="00255C4B" w:rsidP="00B17A12">
      <w:pPr>
        <w:ind w:firstLine="360"/>
        <w:rPr>
          <w:rFonts w:asciiTheme="minorHAnsi" w:hAnsiTheme="minorHAnsi"/>
          <w:b/>
          <w:bCs/>
          <w:color w:val="1A1A1A"/>
        </w:rPr>
      </w:pPr>
      <w:hyperlink r:id="rId22" w:history="1">
        <w:r w:rsidRPr="00255C4B">
          <w:rPr>
            <w:rStyle w:val="Hyperlink"/>
            <w:rFonts w:asciiTheme="minorHAnsi" w:hAnsiTheme="minorHAnsi"/>
            <w:b/>
            <w:bCs/>
          </w:rPr>
          <w:t>https://oll.libertyfund.org/reading_room/2023-05-25-mcnamara-antony-and-cleopatra</w:t>
        </w:r>
      </w:hyperlink>
    </w:p>
    <w:p w14:paraId="7B8A0C99" w14:textId="1D007869" w:rsidR="00305605" w:rsidRPr="00B17A12" w:rsidRDefault="00305605" w:rsidP="00B17A12">
      <w:pPr>
        <w:pStyle w:val="ListParagraph"/>
        <w:numPr>
          <w:ilvl w:val="0"/>
          <w:numId w:val="12"/>
        </w:numPr>
        <w:rPr>
          <w:rFonts w:asciiTheme="minorHAnsi" w:hAnsiTheme="minorHAnsi"/>
          <w:b/>
          <w:bCs/>
          <w:color w:val="1A1A1A"/>
        </w:rPr>
      </w:pPr>
      <w:r w:rsidRPr="00B17A12">
        <w:rPr>
          <w:rFonts w:asciiTheme="minorHAnsi" w:hAnsiTheme="minorHAnsi"/>
          <w:i/>
          <w:iCs/>
          <w:color w:val="1A1A1A"/>
        </w:rPr>
        <w:t>A Challenge to Elon Musk: Revive Local News to Secure Democracy</w:t>
      </w:r>
      <w:r w:rsidRPr="00B17A12">
        <w:rPr>
          <w:rFonts w:asciiTheme="minorHAnsi" w:hAnsiTheme="minorHAnsi"/>
          <w:color w:val="1A1A1A"/>
        </w:rPr>
        <w:t xml:space="preserve">, Western Tribune, July 7, 2022 </w:t>
      </w:r>
      <w:hyperlink r:id="rId23" w:history="1">
        <w:r w:rsidRPr="00255C4B">
          <w:rPr>
            <w:rStyle w:val="Hyperlink"/>
            <w:rFonts w:asciiTheme="minorHAnsi" w:hAnsiTheme="minorHAnsi"/>
            <w:b/>
            <w:bCs/>
          </w:rPr>
          <w:t>https://westerntrib.com/a-challenge-to-elon-musk-revive-local-news-to-secure-democracy/</w:t>
        </w:r>
      </w:hyperlink>
    </w:p>
    <w:p w14:paraId="7A12522C" w14:textId="566A0815" w:rsidR="00305605" w:rsidRPr="00B17A12" w:rsidRDefault="00305605" w:rsidP="00B17A12">
      <w:pPr>
        <w:pStyle w:val="ListParagraph"/>
        <w:numPr>
          <w:ilvl w:val="0"/>
          <w:numId w:val="12"/>
        </w:numPr>
        <w:shd w:val="clear" w:color="auto" w:fill="FFFFFF"/>
        <w:outlineLvl w:val="0"/>
        <w:rPr>
          <w:rFonts w:asciiTheme="minorHAnsi" w:hAnsiTheme="minorHAnsi"/>
          <w:color w:val="333333"/>
          <w:kern w:val="36"/>
        </w:rPr>
      </w:pPr>
      <w:r w:rsidRPr="00B17A12">
        <w:rPr>
          <w:rFonts w:asciiTheme="minorHAnsi" w:hAnsiTheme="minorHAnsi"/>
          <w:i/>
          <w:iCs/>
          <w:color w:val="333333"/>
          <w:kern w:val="36"/>
          <w:bdr w:val="none" w:sz="0" w:space="0" w:color="auto" w:frame="1"/>
        </w:rPr>
        <w:t>Heterodoxy on campus— the role of universities</w:t>
      </w:r>
      <w:r w:rsidRPr="00B17A12">
        <w:rPr>
          <w:rFonts w:asciiTheme="minorHAnsi" w:hAnsiTheme="minorHAnsi"/>
          <w:color w:val="333333"/>
          <w:kern w:val="36"/>
          <w:bdr w:val="none" w:sz="0" w:space="0" w:color="auto" w:frame="1"/>
        </w:rPr>
        <w:t>, Arizona Capitol Times,</w:t>
      </w:r>
      <w:r w:rsidRPr="00B17A12">
        <w:rPr>
          <w:rFonts w:asciiTheme="minorHAnsi" w:hAnsiTheme="minorHAnsi"/>
          <w:color w:val="333333"/>
          <w:kern w:val="36"/>
        </w:rPr>
        <w:t xml:space="preserve"> </w:t>
      </w:r>
      <w:r w:rsidRPr="00B17A12">
        <w:rPr>
          <w:rFonts w:asciiTheme="minorHAnsi" w:hAnsiTheme="minorHAnsi"/>
          <w:color w:val="555555"/>
          <w:bdr w:val="none" w:sz="0" w:space="0" w:color="auto" w:frame="1"/>
        </w:rPr>
        <w:t>April 13, 2022</w:t>
      </w:r>
    </w:p>
    <w:p w14:paraId="67721463" w14:textId="3CC4F99A" w:rsidR="00305605" w:rsidRPr="006F5CC5" w:rsidRDefault="00255C4B" w:rsidP="00B17A12">
      <w:pPr>
        <w:ind w:firstLine="360"/>
        <w:rPr>
          <w:rFonts w:asciiTheme="minorHAnsi" w:hAnsiTheme="minorHAnsi"/>
          <w:b/>
          <w:bCs/>
          <w:color w:val="1A1A1A"/>
        </w:rPr>
      </w:pPr>
      <w:hyperlink r:id="rId24" w:history="1">
        <w:r w:rsidRPr="00255C4B">
          <w:rPr>
            <w:rStyle w:val="Hyperlink"/>
            <w:rFonts w:asciiTheme="minorHAnsi" w:hAnsiTheme="minorHAnsi"/>
            <w:b/>
            <w:bCs/>
          </w:rPr>
          <w:t>https://azcapitoltimes.com/wp-content/blogs.dir/1/files/2022/03/college-students.jpg</w:t>
        </w:r>
      </w:hyperlink>
    </w:p>
    <w:p w14:paraId="1E851500" w14:textId="3469FBA2" w:rsidR="00305605" w:rsidRPr="006F5CC5" w:rsidRDefault="00305605" w:rsidP="00B17A12">
      <w:pPr>
        <w:pStyle w:val="Heading1"/>
        <w:numPr>
          <w:ilvl w:val="0"/>
          <w:numId w:val="15"/>
        </w:numPr>
        <w:shd w:val="clear" w:color="auto" w:fill="FFFFFF"/>
        <w:ind w:left="284" w:hanging="284"/>
        <w:rPr>
          <w:rFonts w:asciiTheme="minorHAnsi" w:hAnsiTheme="minorHAnsi"/>
          <w:b w:val="0"/>
          <w:bCs w:val="0"/>
          <w:color w:val="303030"/>
          <w:sz w:val="24"/>
          <w:szCs w:val="24"/>
        </w:rPr>
      </w:pPr>
      <w:r w:rsidRPr="00B17A12">
        <w:rPr>
          <w:rFonts w:asciiTheme="minorHAnsi" w:hAnsiTheme="minorHAnsi"/>
          <w:b w:val="0"/>
          <w:bCs w:val="0"/>
          <w:i/>
          <w:iCs/>
          <w:color w:val="303030"/>
          <w:sz w:val="24"/>
          <w:szCs w:val="24"/>
        </w:rPr>
        <w:t>Viral video aside, ASU can have an honest and civil debate on race and social justice,</w:t>
      </w:r>
      <w:r w:rsidRPr="006F5CC5">
        <w:rPr>
          <w:rFonts w:asciiTheme="minorHAnsi" w:hAnsiTheme="minorHAnsi"/>
          <w:b w:val="0"/>
          <w:bCs w:val="0"/>
          <w:color w:val="303030"/>
          <w:sz w:val="24"/>
          <w:szCs w:val="24"/>
        </w:rPr>
        <w:t xml:space="preserve"> with Paul Carrese, Arizona Republic, Sept. 2, 2021</w:t>
      </w:r>
    </w:p>
    <w:p w14:paraId="34C24D2E" w14:textId="60E75216" w:rsidR="00305605" w:rsidRPr="006F5CC5" w:rsidRDefault="00255C4B" w:rsidP="00B17A12">
      <w:pPr>
        <w:pStyle w:val="PlainText"/>
        <w:spacing w:before="0" w:beforeAutospacing="0" w:after="0" w:afterAutospacing="0"/>
        <w:ind w:left="284"/>
        <w:rPr>
          <w:rStyle w:val="Hyperlink"/>
          <w:rFonts w:asciiTheme="minorHAnsi" w:hAnsiTheme="minorHAnsi" w:cs="Calibri"/>
          <w:color w:val="954F72"/>
          <w:sz w:val="22"/>
          <w:szCs w:val="22"/>
        </w:rPr>
      </w:pPr>
      <w:hyperlink r:id="rId25" w:history="1">
        <w:r w:rsidRPr="00B17A12">
          <w:rPr>
            <w:rStyle w:val="Hyperlink"/>
            <w:rFonts w:asciiTheme="minorHAnsi" w:hAnsiTheme="minorHAnsi" w:cs="Calibri"/>
            <w:sz w:val="22"/>
            <w:szCs w:val="22"/>
          </w:rPr>
          <w:t>https://www.azcentral.com/story/opinion/op-ed/2021/10/02/asu-viral-video-aside-how-foster-civil-debate-race/5923732001/</w:t>
        </w:r>
      </w:hyperlink>
    </w:p>
    <w:p w14:paraId="1D17B874" w14:textId="64240859" w:rsidR="00305605" w:rsidRPr="006F5CC5" w:rsidRDefault="00305605" w:rsidP="00B17A12">
      <w:pPr>
        <w:pStyle w:val="PlainText"/>
        <w:numPr>
          <w:ilvl w:val="0"/>
          <w:numId w:val="15"/>
        </w:numPr>
        <w:spacing w:before="0" w:beforeAutospacing="0" w:after="0" w:afterAutospacing="0"/>
        <w:ind w:left="284" w:hanging="284"/>
        <w:rPr>
          <w:rFonts w:asciiTheme="minorHAnsi" w:hAnsiTheme="minorHAnsi" w:cs="Calibri"/>
          <w:color w:val="000000"/>
          <w:sz w:val="22"/>
          <w:szCs w:val="22"/>
          <w:u w:val="single"/>
        </w:rPr>
      </w:pPr>
      <w:r w:rsidRPr="00B17A12">
        <w:rPr>
          <w:rFonts w:asciiTheme="minorHAnsi" w:hAnsiTheme="minorHAnsi"/>
          <w:i/>
          <w:iCs/>
          <w:color w:val="333333"/>
        </w:rPr>
        <w:t>The Universal Utility of Shakespeare’s Teaching on Tyranny</w:t>
      </w:r>
      <w:r w:rsidRPr="006F5CC5">
        <w:rPr>
          <w:rFonts w:asciiTheme="minorHAnsi" w:hAnsiTheme="minorHAnsi"/>
          <w:color w:val="333333"/>
        </w:rPr>
        <w:t>, January 20, 2021</w:t>
      </w:r>
    </w:p>
    <w:p w14:paraId="0E76BA46" w14:textId="5561188B" w:rsidR="00305605" w:rsidRPr="006F5CC5" w:rsidRDefault="00255C4B" w:rsidP="00B17A12">
      <w:pPr>
        <w:ind w:left="284"/>
        <w:rPr>
          <w:rFonts w:asciiTheme="minorHAnsi" w:hAnsiTheme="minorHAnsi"/>
          <w:bCs/>
          <w:color w:val="1A1A1A"/>
        </w:rPr>
      </w:pPr>
      <w:hyperlink r:id="rId26" w:history="1">
        <w:r w:rsidRPr="00255C4B">
          <w:rPr>
            <w:rStyle w:val="Hyperlink"/>
            <w:rFonts w:asciiTheme="minorHAnsi" w:hAnsiTheme="minorHAnsi"/>
            <w:bCs/>
          </w:rPr>
          <w:t>https://theconstitutionalist.org/2021/01/20/the-universal-utility-of-shakespeares-teaching-on-tyranny-by-carol-mcnamara/</w:t>
        </w:r>
      </w:hyperlink>
    </w:p>
    <w:p w14:paraId="2B34FC3E" w14:textId="68B6A579" w:rsidR="00305605" w:rsidRPr="00B17A12" w:rsidRDefault="00305605" w:rsidP="00B17A12">
      <w:pPr>
        <w:pStyle w:val="ListParagraph"/>
        <w:numPr>
          <w:ilvl w:val="0"/>
          <w:numId w:val="15"/>
        </w:numPr>
        <w:ind w:left="284" w:hanging="284"/>
        <w:rPr>
          <w:rFonts w:asciiTheme="minorHAnsi" w:hAnsiTheme="minorHAnsi"/>
          <w:bCs/>
          <w:color w:val="1A1A1A"/>
        </w:rPr>
      </w:pPr>
      <w:r w:rsidRPr="00B17A12">
        <w:rPr>
          <w:rFonts w:asciiTheme="minorHAnsi" w:hAnsiTheme="minorHAnsi"/>
          <w:bCs/>
          <w:i/>
          <w:iCs/>
          <w:color w:val="1A1A1A"/>
        </w:rPr>
        <w:t>ASU professor discusses the history, importance of the Constitution</w:t>
      </w:r>
      <w:r w:rsidRPr="00B17A12">
        <w:rPr>
          <w:rFonts w:asciiTheme="minorHAnsi" w:hAnsiTheme="minorHAnsi"/>
          <w:bCs/>
          <w:color w:val="1A1A1A"/>
        </w:rPr>
        <w:t xml:space="preserve">, September 17, 2019, </w:t>
      </w:r>
      <w:hyperlink r:id="rId27" w:history="1">
        <w:r w:rsidRPr="00255C4B">
          <w:rPr>
            <w:rStyle w:val="Hyperlink"/>
            <w:rFonts w:asciiTheme="minorHAnsi" w:hAnsiTheme="minorHAnsi"/>
            <w:bCs/>
          </w:rPr>
          <w:t>https://asunow.asu.edu/20190917-qa-asu-professor-discusses-history-importance-constitution-day-1</w:t>
        </w:r>
      </w:hyperlink>
    </w:p>
    <w:p w14:paraId="2ABD917E" w14:textId="77777777" w:rsidR="00305605" w:rsidRPr="006F5CC5" w:rsidRDefault="00305605" w:rsidP="00B17A12">
      <w:pPr>
        <w:pStyle w:val="NormalWeb"/>
        <w:numPr>
          <w:ilvl w:val="0"/>
          <w:numId w:val="15"/>
        </w:numPr>
        <w:spacing w:before="0" w:beforeAutospacing="0" w:after="0" w:afterAutospacing="0"/>
        <w:ind w:left="284" w:hanging="284"/>
        <w:rPr>
          <w:rFonts w:asciiTheme="minorHAnsi" w:hAnsiTheme="minorHAnsi"/>
          <w:bCs/>
          <w:color w:val="1A1A1A"/>
        </w:rPr>
      </w:pPr>
      <w:r w:rsidRPr="006F5CC5">
        <w:rPr>
          <w:rFonts w:asciiTheme="minorHAnsi" w:hAnsiTheme="minorHAnsi"/>
          <w:bCs/>
          <w:color w:val="1A1A1A"/>
        </w:rPr>
        <w:t xml:space="preserve">Ogden Standard Examiner, Opinion Editorials, Carol McNamara, Director, Olene S. Walker Institute of Politics &amp; Public Service, 2016-2017, </w:t>
      </w:r>
      <w:hyperlink r:id="rId28" w:history="1">
        <w:r w:rsidRPr="006F5CC5">
          <w:rPr>
            <w:rStyle w:val="Hyperlink"/>
            <w:rFonts w:asciiTheme="minorHAnsi" w:hAnsiTheme="minorHAnsi"/>
            <w:bCs/>
          </w:rPr>
          <w:t>https://www.google.com/search?q=ogden+standard+examiner&amp;oq=ogdenstandard+examin&amp;aqs=chrome.1.69i57j0i13l9.19927j0j7&amp;sourceid=chrome&amp;ie=UTF-8</w:t>
        </w:r>
      </w:hyperlink>
    </w:p>
    <w:p w14:paraId="39156503" w14:textId="77777777" w:rsidR="00305605" w:rsidRPr="004B5B94" w:rsidRDefault="00305605">
      <w:pPr>
        <w:rPr>
          <w:rFonts w:asciiTheme="minorHAnsi" w:hAnsiTheme="minorHAnsi"/>
          <w:b/>
          <w:bCs/>
          <w:szCs w:val="20"/>
        </w:rPr>
      </w:pPr>
    </w:p>
    <w:p w14:paraId="0176F327" w14:textId="35C3F82B" w:rsidR="001D5A30" w:rsidRPr="00B17A12" w:rsidRDefault="00327922" w:rsidP="000C1CF4">
      <w:pPr>
        <w:tabs>
          <w:tab w:val="left" w:pos="-1440"/>
        </w:tabs>
        <w:ind w:left="2160" w:hanging="2160"/>
        <w:rPr>
          <w:rFonts w:asciiTheme="minorHAnsi" w:hAnsiTheme="minorHAnsi"/>
          <w:b/>
          <w:sz w:val="28"/>
          <w:szCs w:val="28"/>
        </w:rPr>
      </w:pPr>
      <w:r w:rsidRPr="00B17A12">
        <w:rPr>
          <w:rFonts w:asciiTheme="minorHAnsi" w:hAnsiTheme="minorHAnsi"/>
          <w:b/>
          <w:sz w:val="28"/>
          <w:szCs w:val="28"/>
        </w:rPr>
        <w:t>Books</w:t>
      </w:r>
    </w:p>
    <w:p w14:paraId="6A4AC6B2" w14:textId="77777777" w:rsidR="004E7CF4" w:rsidRPr="00B17A12" w:rsidRDefault="001D5A30" w:rsidP="00B17A12">
      <w:pPr>
        <w:pStyle w:val="ListParagraph"/>
        <w:numPr>
          <w:ilvl w:val="0"/>
          <w:numId w:val="16"/>
        </w:numPr>
        <w:tabs>
          <w:tab w:val="left" w:pos="-1440"/>
        </w:tabs>
        <w:spacing w:before="0"/>
        <w:ind w:left="284" w:hanging="284"/>
        <w:rPr>
          <w:rFonts w:asciiTheme="minorHAnsi" w:hAnsiTheme="minorHAnsi"/>
        </w:rPr>
      </w:pPr>
      <w:r w:rsidRPr="00B17A12">
        <w:rPr>
          <w:rFonts w:asciiTheme="minorHAnsi" w:hAnsiTheme="minorHAnsi"/>
          <w:i/>
          <w:iCs/>
        </w:rPr>
        <w:t xml:space="preserve">Renewing America’s </w:t>
      </w:r>
      <w:r w:rsidR="004E7CF4" w:rsidRPr="00B17A12">
        <w:rPr>
          <w:rFonts w:asciiTheme="minorHAnsi" w:hAnsiTheme="minorHAnsi"/>
          <w:i/>
          <w:iCs/>
        </w:rPr>
        <w:t xml:space="preserve">Civic Compact, </w:t>
      </w:r>
      <w:r w:rsidR="004E7CF4" w:rsidRPr="00B17A12">
        <w:rPr>
          <w:rFonts w:asciiTheme="minorHAnsi" w:hAnsiTheme="minorHAnsi"/>
        </w:rPr>
        <w:t>Editors Carol McNamara &amp; Trevor Shelley,</w:t>
      </w:r>
    </w:p>
    <w:p w14:paraId="3AC57CB6" w14:textId="41F6F377" w:rsidR="000C1CF4" w:rsidRPr="006F5CC5" w:rsidRDefault="00255C4B" w:rsidP="00B17A12">
      <w:pPr>
        <w:tabs>
          <w:tab w:val="left" w:pos="-1440"/>
        </w:tabs>
        <w:spacing w:before="0"/>
        <w:ind w:left="284" w:hanging="284"/>
        <w:rPr>
          <w:rFonts w:asciiTheme="minorHAnsi" w:hAnsiTheme="minorHAnsi"/>
          <w:szCs w:val="20"/>
        </w:rPr>
      </w:pPr>
      <w:r>
        <w:rPr>
          <w:rFonts w:asciiTheme="minorHAnsi" w:hAnsiTheme="minorHAnsi"/>
          <w:color w:val="0F1111"/>
          <w:shd w:val="clear" w:color="auto" w:fill="FFFFFF"/>
        </w:rPr>
        <w:lastRenderedPageBreak/>
        <w:tab/>
      </w:r>
      <w:r w:rsidR="004E7CF4" w:rsidRPr="006F5CC5">
        <w:rPr>
          <w:rFonts w:asciiTheme="minorHAnsi" w:hAnsiTheme="minorHAnsi"/>
          <w:color w:val="0F1111"/>
          <w:shd w:val="clear" w:color="auto" w:fill="FFFFFF"/>
        </w:rPr>
        <w:t>Lexington Press (</w:t>
      </w:r>
      <w:proofErr w:type="gramStart"/>
      <w:r w:rsidR="0086573B">
        <w:rPr>
          <w:rFonts w:asciiTheme="minorHAnsi" w:hAnsiTheme="minorHAnsi"/>
          <w:color w:val="0F1111"/>
          <w:shd w:val="clear" w:color="auto" w:fill="FFFFFF"/>
        </w:rPr>
        <w:t>September,</w:t>
      </w:r>
      <w:proofErr w:type="gramEnd"/>
      <w:r w:rsidR="004E7CF4" w:rsidRPr="006F5CC5">
        <w:rPr>
          <w:rFonts w:asciiTheme="minorHAnsi" w:hAnsiTheme="minorHAnsi"/>
          <w:color w:val="0F1111"/>
          <w:shd w:val="clear" w:color="auto" w:fill="FFFFFF"/>
        </w:rPr>
        <w:t xml:space="preserve"> 2023).</w:t>
      </w:r>
    </w:p>
    <w:p w14:paraId="4117D947" w14:textId="39E6F446" w:rsidR="006E0B28" w:rsidRPr="00B17A12" w:rsidRDefault="000C1CF4" w:rsidP="00B17A12">
      <w:pPr>
        <w:pStyle w:val="ListParagraph"/>
        <w:numPr>
          <w:ilvl w:val="0"/>
          <w:numId w:val="16"/>
        </w:numPr>
        <w:spacing w:before="0"/>
        <w:ind w:left="284" w:hanging="284"/>
        <w:rPr>
          <w:rFonts w:asciiTheme="minorHAnsi" w:hAnsiTheme="minorHAnsi"/>
          <w:b/>
          <w:szCs w:val="20"/>
        </w:rPr>
      </w:pPr>
      <w:r w:rsidRPr="00B17A12">
        <w:rPr>
          <w:rFonts w:asciiTheme="minorHAnsi" w:hAnsiTheme="minorHAnsi"/>
          <w:i/>
          <w:iCs/>
        </w:rPr>
        <w:t xml:space="preserve">Free Speech and Intellectual Diversity in Higher Education, </w:t>
      </w:r>
      <w:r w:rsidRPr="00B17A12">
        <w:rPr>
          <w:rFonts w:asciiTheme="minorHAnsi" w:hAnsiTheme="minorHAnsi"/>
        </w:rPr>
        <w:t>Editors James R. Stoner, Paul O. Carrese, Carol McNamara, Lexington Press, (</w:t>
      </w:r>
      <w:proofErr w:type="gramStart"/>
      <w:r w:rsidRPr="00B17A12">
        <w:rPr>
          <w:rFonts w:asciiTheme="minorHAnsi" w:hAnsiTheme="minorHAnsi"/>
        </w:rPr>
        <w:t>June,</w:t>
      </w:r>
      <w:proofErr w:type="gramEnd"/>
      <w:r w:rsidRPr="00B17A12">
        <w:rPr>
          <w:rFonts w:asciiTheme="minorHAnsi" w:hAnsiTheme="minorHAnsi"/>
        </w:rPr>
        <w:t xml:space="preserve"> 2023).</w:t>
      </w:r>
    </w:p>
    <w:p w14:paraId="446701DA" w14:textId="77777777" w:rsidR="006E0B28" w:rsidRPr="00B17A12" w:rsidRDefault="006E0B28" w:rsidP="00B17A12">
      <w:pPr>
        <w:pStyle w:val="ListParagraph"/>
        <w:numPr>
          <w:ilvl w:val="0"/>
          <w:numId w:val="16"/>
        </w:numPr>
        <w:tabs>
          <w:tab w:val="left" w:pos="-1440"/>
        </w:tabs>
        <w:spacing w:before="0"/>
        <w:ind w:left="284" w:hanging="284"/>
        <w:rPr>
          <w:rFonts w:asciiTheme="minorHAnsi" w:hAnsiTheme="minorHAnsi"/>
        </w:rPr>
      </w:pPr>
      <w:r w:rsidRPr="00255C4B">
        <w:rPr>
          <w:rStyle w:val="a-size-extra-large"/>
          <w:rFonts w:asciiTheme="minorHAnsi" w:hAnsiTheme="minorHAnsi"/>
          <w:i/>
          <w:iCs/>
          <w:color w:val="0F1111"/>
        </w:rPr>
        <w:t>Citizenship and Civic Leadership in America</w:t>
      </w:r>
      <w:r w:rsidR="00E31F55" w:rsidRPr="00B17A12">
        <w:rPr>
          <w:rFonts w:asciiTheme="minorHAnsi" w:hAnsiTheme="minorHAnsi"/>
          <w:i/>
          <w:iCs/>
        </w:rPr>
        <w:t>,</w:t>
      </w:r>
      <w:r w:rsidR="00E31F55" w:rsidRPr="00B17A12">
        <w:rPr>
          <w:rFonts w:asciiTheme="minorHAnsi" w:hAnsiTheme="minorHAnsi"/>
        </w:rPr>
        <w:t xml:space="preserve"> Ed</w:t>
      </w:r>
      <w:r w:rsidRPr="00B17A12">
        <w:rPr>
          <w:rFonts w:asciiTheme="minorHAnsi" w:hAnsiTheme="minorHAnsi"/>
        </w:rPr>
        <w:t>itor</w:t>
      </w:r>
      <w:r w:rsidR="00E31F55" w:rsidRPr="00B17A12">
        <w:rPr>
          <w:rFonts w:asciiTheme="minorHAnsi" w:hAnsiTheme="minorHAnsi"/>
        </w:rPr>
        <w:t xml:space="preserve">s Carol McNamara </w:t>
      </w:r>
      <w:r w:rsidRPr="00B17A12">
        <w:rPr>
          <w:rFonts w:asciiTheme="minorHAnsi" w:hAnsiTheme="minorHAnsi"/>
        </w:rPr>
        <w:t>&amp;</w:t>
      </w:r>
      <w:r w:rsidR="00E31F55" w:rsidRPr="00B17A12">
        <w:rPr>
          <w:rFonts w:asciiTheme="minorHAnsi" w:hAnsiTheme="minorHAnsi"/>
        </w:rPr>
        <w:t xml:space="preserve"> Trevor Shelley,</w:t>
      </w:r>
    </w:p>
    <w:p w14:paraId="1841D737" w14:textId="6AAB1DA1" w:rsidR="00E31F55" w:rsidRPr="006F5CC5" w:rsidRDefault="00255C4B" w:rsidP="00B17A12">
      <w:pPr>
        <w:tabs>
          <w:tab w:val="left" w:pos="-1440"/>
        </w:tabs>
        <w:spacing w:before="0"/>
        <w:ind w:left="284" w:hanging="284"/>
        <w:rPr>
          <w:rFonts w:asciiTheme="minorHAnsi" w:hAnsiTheme="minorHAnsi"/>
          <w:b/>
        </w:rPr>
      </w:pPr>
      <w:r>
        <w:rPr>
          <w:rFonts w:asciiTheme="minorHAnsi" w:hAnsiTheme="minorHAnsi"/>
          <w:color w:val="0F1111"/>
          <w:shd w:val="clear" w:color="auto" w:fill="FFFFFF"/>
        </w:rPr>
        <w:tab/>
      </w:r>
      <w:r w:rsidR="006E0B28" w:rsidRPr="006F5CC5">
        <w:rPr>
          <w:rFonts w:asciiTheme="minorHAnsi" w:hAnsiTheme="minorHAnsi"/>
          <w:color w:val="0F1111"/>
          <w:shd w:val="clear" w:color="auto" w:fill="FFFFFF"/>
        </w:rPr>
        <w:t xml:space="preserve">Lexington </w:t>
      </w:r>
      <w:r w:rsidR="00FD2D8D" w:rsidRPr="006F5CC5">
        <w:rPr>
          <w:rFonts w:asciiTheme="minorHAnsi" w:hAnsiTheme="minorHAnsi"/>
          <w:color w:val="0F1111"/>
          <w:shd w:val="clear" w:color="auto" w:fill="FFFFFF"/>
        </w:rPr>
        <w:t>Press</w:t>
      </w:r>
      <w:r w:rsidR="006E0B28" w:rsidRPr="006F5CC5">
        <w:rPr>
          <w:rFonts w:asciiTheme="minorHAnsi" w:hAnsiTheme="minorHAnsi"/>
          <w:color w:val="0F1111"/>
          <w:shd w:val="clear" w:color="auto" w:fill="FFFFFF"/>
        </w:rPr>
        <w:t xml:space="preserve"> (</w:t>
      </w:r>
      <w:proofErr w:type="gramStart"/>
      <w:r w:rsidR="006E0B28" w:rsidRPr="006F5CC5">
        <w:rPr>
          <w:rFonts w:asciiTheme="minorHAnsi" w:hAnsiTheme="minorHAnsi"/>
          <w:color w:val="0F1111"/>
          <w:shd w:val="clear" w:color="auto" w:fill="FFFFFF"/>
        </w:rPr>
        <w:t>Mar</w:t>
      </w:r>
      <w:r w:rsidR="003C71D6">
        <w:rPr>
          <w:rFonts w:asciiTheme="minorHAnsi" w:hAnsiTheme="minorHAnsi"/>
          <w:color w:val="0F1111"/>
          <w:shd w:val="clear" w:color="auto" w:fill="FFFFFF"/>
        </w:rPr>
        <w:t>ch</w:t>
      </w:r>
      <w:r w:rsidR="006E0B28" w:rsidRPr="006F5CC5">
        <w:rPr>
          <w:rFonts w:asciiTheme="minorHAnsi" w:hAnsiTheme="minorHAnsi"/>
          <w:color w:val="0F1111"/>
          <w:shd w:val="clear" w:color="auto" w:fill="FFFFFF"/>
        </w:rPr>
        <w:t>,</w:t>
      </w:r>
      <w:proofErr w:type="gramEnd"/>
      <w:r w:rsidR="006E0B28" w:rsidRPr="006F5CC5">
        <w:rPr>
          <w:rFonts w:asciiTheme="minorHAnsi" w:hAnsiTheme="minorHAnsi"/>
          <w:color w:val="0F1111"/>
          <w:shd w:val="clear" w:color="auto" w:fill="FFFFFF"/>
        </w:rPr>
        <w:t xml:space="preserve"> 2022).</w:t>
      </w:r>
    </w:p>
    <w:p w14:paraId="37A14135" w14:textId="1C44AB98" w:rsidR="009A36A5" w:rsidRPr="00B17A12" w:rsidRDefault="009A36A5" w:rsidP="00B17A12">
      <w:pPr>
        <w:pStyle w:val="ListParagraph"/>
        <w:numPr>
          <w:ilvl w:val="0"/>
          <w:numId w:val="16"/>
        </w:numPr>
        <w:tabs>
          <w:tab w:val="left" w:pos="-1440"/>
        </w:tabs>
        <w:spacing w:before="0"/>
        <w:ind w:left="284" w:hanging="284"/>
        <w:rPr>
          <w:rFonts w:asciiTheme="minorHAnsi" w:hAnsiTheme="minorHAnsi"/>
          <w:szCs w:val="20"/>
        </w:rPr>
      </w:pPr>
      <w:r w:rsidRPr="00B17A12">
        <w:rPr>
          <w:rFonts w:asciiTheme="minorHAnsi" w:hAnsiTheme="minorHAnsi"/>
          <w:i/>
          <w:szCs w:val="20"/>
        </w:rPr>
        <w:t xml:space="preserve">The Obama Presidency in the Constitutional Order, </w:t>
      </w:r>
      <w:r w:rsidRPr="00B17A12">
        <w:rPr>
          <w:rFonts w:asciiTheme="minorHAnsi" w:hAnsiTheme="minorHAnsi"/>
          <w:szCs w:val="20"/>
        </w:rPr>
        <w:t xml:space="preserve">Editors Carol McNamara </w:t>
      </w:r>
    </w:p>
    <w:p w14:paraId="53580824" w14:textId="419C9529" w:rsidR="00D4366B" w:rsidRPr="006F5CC5" w:rsidRDefault="00255C4B" w:rsidP="00B17A12">
      <w:pPr>
        <w:tabs>
          <w:tab w:val="left" w:pos="-1440"/>
        </w:tabs>
        <w:spacing w:before="0"/>
        <w:ind w:left="284" w:hanging="284"/>
        <w:rPr>
          <w:rFonts w:asciiTheme="minorHAnsi" w:hAnsiTheme="minorHAnsi"/>
          <w:szCs w:val="20"/>
        </w:rPr>
      </w:pPr>
      <w:r>
        <w:rPr>
          <w:rFonts w:asciiTheme="minorHAnsi" w:hAnsiTheme="minorHAnsi"/>
          <w:szCs w:val="20"/>
        </w:rPr>
        <w:tab/>
      </w:r>
      <w:r w:rsidR="00882E2B" w:rsidRPr="006F5CC5">
        <w:rPr>
          <w:rFonts w:asciiTheme="minorHAnsi" w:hAnsiTheme="minorHAnsi"/>
          <w:szCs w:val="20"/>
        </w:rPr>
        <w:t xml:space="preserve">&amp; Melanie Marlowe, </w:t>
      </w:r>
      <w:r w:rsidR="009A36A5" w:rsidRPr="006F5CC5">
        <w:rPr>
          <w:rFonts w:asciiTheme="minorHAnsi" w:hAnsiTheme="minorHAnsi"/>
          <w:szCs w:val="20"/>
        </w:rPr>
        <w:t>Rowman and Littlefield Press</w:t>
      </w:r>
      <w:r w:rsidR="006E0B28" w:rsidRPr="006F5CC5">
        <w:rPr>
          <w:rFonts w:asciiTheme="minorHAnsi" w:hAnsiTheme="minorHAnsi"/>
          <w:szCs w:val="20"/>
        </w:rPr>
        <w:t xml:space="preserve"> (</w:t>
      </w:r>
      <w:r w:rsidR="00882E2B" w:rsidRPr="006F5CC5">
        <w:rPr>
          <w:rFonts w:asciiTheme="minorHAnsi" w:hAnsiTheme="minorHAnsi"/>
          <w:szCs w:val="20"/>
        </w:rPr>
        <w:t>April 201</w:t>
      </w:r>
      <w:r w:rsidR="006E0B28" w:rsidRPr="006F5CC5">
        <w:rPr>
          <w:rFonts w:asciiTheme="minorHAnsi" w:hAnsiTheme="minorHAnsi"/>
          <w:szCs w:val="20"/>
        </w:rPr>
        <w:t>1)</w:t>
      </w:r>
      <w:r w:rsidR="00882E2B" w:rsidRPr="006F5CC5">
        <w:rPr>
          <w:rFonts w:asciiTheme="minorHAnsi" w:hAnsiTheme="minorHAnsi"/>
          <w:szCs w:val="20"/>
        </w:rPr>
        <w:t xml:space="preserve"> Paperback Edition, </w:t>
      </w:r>
      <w:proofErr w:type="gramStart"/>
      <w:r w:rsidR="00882E2B" w:rsidRPr="006F5CC5">
        <w:rPr>
          <w:rFonts w:asciiTheme="minorHAnsi" w:hAnsiTheme="minorHAnsi"/>
          <w:szCs w:val="20"/>
        </w:rPr>
        <w:t>August,</w:t>
      </w:r>
      <w:proofErr w:type="gramEnd"/>
      <w:r w:rsidR="00A105DE">
        <w:rPr>
          <w:rFonts w:asciiTheme="minorHAnsi" w:hAnsiTheme="minorHAnsi"/>
          <w:szCs w:val="20"/>
        </w:rPr>
        <w:t xml:space="preserve"> </w:t>
      </w:r>
      <w:r w:rsidR="00C94E79" w:rsidRPr="006F5CC5">
        <w:rPr>
          <w:rFonts w:asciiTheme="minorHAnsi" w:hAnsiTheme="minorHAnsi"/>
          <w:szCs w:val="20"/>
        </w:rPr>
        <w:t>2</w:t>
      </w:r>
      <w:r w:rsidR="000D1EFA" w:rsidRPr="006F5CC5">
        <w:rPr>
          <w:rFonts w:asciiTheme="minorHAnsi" w:hAnsiTheme="minorHAnsi"/>
          <w:szCs w:val="20"/>
        </w:rPr>
        <w:t>012</w:t>
      </w:r>
      <w:r w:rsidR="009A36A5" w:rsidRPr="006F5CC5">
        <w:rPr>
          <w:rFonts w:asciiTheme="minorHAnsi" w:hAnsiTheme="minorHAnsi"/>
          <w:szCs w:val="20"/>
        </w:rPr>
        <w:t>.</w:t>
      </w:r>
    </w:p>
    <w:p w14:paraId="00379D97" w14:textId="77777777" w:rsidR="0067099F" w:rsidRPr="006F5CC5" w:rsidRDefault="0067099F">
      <w:pPr>
        <w:rPr>
          <w:rFonts w:asciiTheme="minorHAnsi" w:hAnsiTheme="minorHAnsi"/>
          <w:b/>
          <w:bCs/>
          <w:szCs w:val="20"/>
        </w:rPr>
      </w:pPr>
    </w:p>
    <w:p w14:paraId="64006334" w14:textId="0115DCF8" w:rsidR="00634173" w:rsidRDefault="00C9703C" w:rsidP="00634173">
      <w:pPr>
        <w:rPr>
          <w:rFonts w:asciiTheme="minorHAnsi" w:hAnsiTheme="minorHAnsi"/>
          <w:b/>
          <w:bCs/>
          <w:sz w:val="28"/>
          <w:szCs w:val="28"/>
        </w:rPr>
      </w:pPr>
      <w:r w:rsidRPr="00634173">
        <w:rPr>
          <w:rFonts w:asciiTheme="minorHAnsi" w:hAnsiTheme="minorHAnsi"/>
          <w:b/>
          <w:bCs/>
          <w:sz w:val="28"/>
          <w:szCs w:val="28"/>
        </w:rPr>
        <w:t>Journal Publications and Book Chapters</w:t>
      </w:r>
    </w:p>
    <w:p w14:paraId="60F11CCF" w14:textId="5342A75F" w:rsidR="00634173" w:rsidRPr="00634173" w:rsidRDefault="00B249B7" w:rsidP="00634173">
      <w:pPr>
        <w:pStyle w:val="ListParagraph"/>
        <w:numPr>
          <w:ilvl w:val="0"/>
          <w:numId w:val="16"/>
        </w:numPr>
        <w:ind w:left="360"/>
        <w:rPr>
          <w:rFonts w:asciiTheme="minorHAnsi" w:hAnsiTheme="minorHAnsi"/>
          <w:bCs/>
          <w:szCs w:val="20"/>
        </w:rPr>
      </w:pPr>
      <w:r w:rsidRPr="00B17A12">
        <w:rPr>
          <w:rFonts w:asciiTheme="minorHAnsi" w:hAnsiTheme="minorHAnsi"/>
          <w:bCs/>
          <w:i/>
          <w:iCs/>
          <w:szCs w:val="20"/>
        </w:rPr>
        <w:t>The End of Politics in Antony and Cleopatra</w:t>
      </w:r>
      <w:r w:rsidRPr="00B17A12">
        <w:rPr>
          <w:rFonts w:asciiTheme="minorHAnsi" w:hAnsiTheme="minorHAnsi"/>
          <w:bCs/>
          <w:szCs w:val="20"/>
        </w:rPr>
        <w:t xml:space="preserve">, Symposium on Shakespeare’s Political Wisdom: </w:t>
      </w:r>
      <w:r w:rsidR="000B5BE4" w:rsidRPr="00B17A12">
        <w:rPr>
          <w:rFonts w:asciiTheme="minorHAnsi" w:hAnsiTheme="minorHAnsi"/>
          <w:bCs/>
          <w:szCs w:val="20"/>
        </w:rPr>
        <w:t>The</w:t>
      </w:r>
      <w:r w:rsidRPr="00B17A12">
        <w:rPr>
          <w:rFonts w:asciiTheme="minorHAnsi" w:hAnsiTheme="minorHAnsi"/>
          <w:bCs/>
          <w:szCs w:val="20"/>
        </w:rPr>
        <w:t xml:space="preserve"> Work of David Lowenthal and Paul Cantor, </w:t>
      </w:r>
      <w:r w:rsidRPr="00B17A12">
        <w:rPr>
          <w:rFonts w:asciiTheme="minorHAnsi" w:hAnsiTheme="minorHAnsi"/>
          <w:i/>
          <w:iCs/>
          <w:szCs w:val="20"/>
        </w:rPr>
        <w:t xml:space="preserve">Perspectives on Political Science, </w:t>
      </w:r>
      <w:hyperlink r:id="rId29" w:history="1">
        <w:r w:rsidR="00A632AE" w:rsidRPr="004B6B50">
          <w:rPr>
            <w:rStyle w:val="Hyperlink"/>
            <w:rFonts w:asciiTheme="minorHAnsi" w:hAnsiTheme="minorHAnsi"/>
            <w:i/>
            <w:iCs/>
            <w:szCs w:val="20"/>
          </w:rPr>
          <w:t>https://www.tandfonline.com/doi/full/10.1080/10457097.2024.2356476</w:t>
        </w:r>
      </w:hyperlink>
      <w:r w:rsidR="00A632AE">
        <w:rPr>
          <w:rFonts w:asciiTheme="minorHAnsi" w:hAnsiTheme="minorHAnsi"/>
          <w:i/>
          <w:iCs/>
          <w:szCs w:val="20"/>
        </w:rPr>
        <w:t xml:space="preserve">, </w:t>
      </w:r>
      <w:r w:rsidRPr="00B17A12">
        <w:rPr>
          <w:rFonts w:asciiTheme="minorHAnsi" w:hAnsiTheme="minorHAnsi"/>
          <w:iCs/>
          <w:szCs w:val="20"/>
        </w:rPr>
        <w:t>202</w:t>
      </w:r>
      <w:r w:rsidR="00352F8D">
        <w:rPr>
          <w:rFonts w:asciiTheme="minorHAnsi" w:hAnsiTheme="minorHAnsi"/>
          <w:iCs/>
          <w:szCs w:val="20"/>
        </w:rPr>
        <w:t>4</w:t>
      </w:r>
      <w:r w:rsidRPr="00B17A12">
        <w:rPr>
          <w:rFonts w:asciiTheme="minorHAnsi" w:hAnsiTheme="minorHAnsi"/>
          <w:iCs/>
          <w:szCs w:val="20"/>
        </w:rPr>
        <w:t>.</w:t>
      </w:r>
    </w:p>
    <w:p w14:paraId="611FF6D8" w14:textId="44365377" w:rsidR="009264FC" w:rsidRPr="00B17A12" w:rsidRDefault="009264FC" w:rsidP="00B17A12">
      <w:pPr>
        <w:pStyle w:val="ListParagraph"/>
        <w:numPr>
          <w:ilvl w:val="0"/>
          <w:numId w:val="16"/>
        </w:numPr>
        <w:ind w:left="360"/>
        <w:rPr>
          <w:rFonts w:asciiTheme="minorHAnsi" w:hAnsiTheme="minorHAnsi"/>
          <w:szCs w:val="20"/>
        </w:rPr>
      </w:pPr>
      <w:r w:rsidRPr="00B17A12">
        <w:rPr>
          <w:rFonts w:asciiTheme="minorHAnsi" w:hAnsiTheme="minorHAnsi"/>
          <w:i/>
          <w:iCs/>
          <w:szCs w:val="20"/>
        </w:rPr>
        <w:t xml:space="preserve">Freedom and Friendship in Xenophon’s Education of Cyrus, </w:t>
      </w:r>
      <w:r w:rsidR="00192F59" w:rsidRPr="00B17A12">
        <w:rPr>
          <w:rFonts w:asciiTheme="minorHAnsi" w:hAnsiTheme="minorHAnsi"/>
          <w:szCs w:val="20"/>
        </w:rPr>
        <w:t xml:space="preserve">prepared for </w:t>
      </w:r>
      <w:r w:rsidR="00192F59" w:rsidRPr="00B17A12">
        <w:rPr>
          <w:rFonts w:asciiTheme="minorHAnsi" w:hAnsiTheme="minorHAnsi"/>
          <w:color w:val="000000"/>
        </w:rPr>
        <w:t>“</w:t>
      </w:r>
      <w:r w:rsidR="00352F8D">
        <w:rPr>
          <w:rFonts w:asciiTheme="minorHAnsi" w:hAnsiTheme="minorHAnsi"/>
          <w:color w:val="000000"/>
        </w:rPr>
        <w:t xml:space="preserve">Governing Oneself and Others: On </w:t>
      </w:r>
      <w:r w:rsidR="00192F59" w:rsidRPr="00B17A12">
        <w:rPr>
          <w:rFonts w:asciiTheme="minorHAnsi" w:hAnsiTheme="minorHAnsi"/>
          <w:color w:val="000000"/>
        </w:rPr>
        <w:t>Xenophon</w:t>
      </w:r>
      <w:r w:rsidR="00352F8D">
        <w:rPr>
          <w:rFonts w:asciiTheme="minorHAnsi" w:hAnsiTheme="minorHAnsi"/>
          <w:color w:val="000000"/>
        </w:rPr>
        <w:t xml:space="preserve"> of Athens</w:t>
      </w:r>
      <w:r w:rsidR="00192F59" w:rsidRPr="00B17A12">
        <w:rPr>
          <w:rFonts w:asciiTheme="minorHAnsi" w:hAnsiTheme="minorHAnsi"/>
          <w:color w:val="000000"/>
        </w:rPr>
        <w:t xml:space="preserve">,” A. V. Elliott Conference on Great Books and Ideas series, and collected volume, </w:t>
      </w:r>
      <w:r w:rsidR="00192F59" w:rsidRPr="00B17A12">
        <w:rPr>
          <w:rFonts w:asciiTheme="minorHAnsi" w:hAnsiTheme="minorHAnsi"/>
          <w:szCs w:val="20"/>
        </w:rPr>
        <w:t>McDonald Center for American Founding Principles, Mercer University Press, Editor Charlotte Thomas</w:t>
      </w:r>
      <w:r w:rsidR="00352F8D">
        <w:rPr>
          <w:rFonts w:asciiTheme="minorHAnsi" w:hAnsiTheme="minorHAnsi"/>
          <w:szCs w:val="20"/>
        </w:rPr>
        <w:t xml:space="preserve">, </w:t>
      </w:r>
      <w:proofErr w:type="gramStart"/>
      <w:r w:rsidR="00352F8D">
        <w:rPr>
          <w:rFonts w:asciiTheme="minorHAnsi" w:hAnsiTheme="minorHAnsi"/>
          <w:szCs w:val="20"/>
        </w:rPr>
        <w:t>March</w:t>
      </w:r>
      <w:r w:rsidR="00192F59" w:rsidRPr="00B17A12">
        <w:rPr>
          <w:rFonts w:asciiTheme="minorHAnsi" w:hAnsiTheme="minorHAnsi"/>
          <w:szCs w:val="20"/>
        </w:rPr>
        <w:t>,</w:t>
      </w:r>
      <w:proofErr w:type="gramEnd"/>
      <w:r w:rsidR="00192F59" w:rsidRPr="00B17A12">
        <w:rPr>
          <w:rFonts w:asciiTheme="minorHAnsi" w:hAnsiTheme="minorHAnsi"/>
          <w:szCs w:val="20"/>
        </w:rPr>
        <w:t xml:space="preserve"> 202</w:t>
      </w:r>
      <w:r w:rsidR="00352F8D">
        <w:rPr>
          <w:rFonts w:asciiTheme="minorHAnsi" w:hAnsiTheme="minorHAnsi"/>
          <w:szCs w:val="20"/>
        </w:rPr>
        <w:t>4</w:t>
      </w:r>
    </w:p>
    <w:p w14:paraId="45A601F5" w14:textId="56BEC035" w:rsidR="00BC2B12" w:rsidRPr="00B17A12" w:rsidRDefault="00BC2B12" w:rsidP="00B17A12">
      <w:pPr>
        <w:pStyle w:val="ListParagraph"/>
        <w:numPr>
          <w:ilvl w:val="0"/>
          <w:numId w:val="16"/>
        </w:numPr>
        <w:ind w:left="360"/>
        <w:rPr>
          <w:rFonts w:asciiTheme="minorHAnsi" w:hAnsiTheme="minorHAnsi"/>
          <w:bCs/>
          <w:iCs/>
        </w:rPr>
      </w:pPr>
      <w:r w:rsidRPr="00B17A12">
        <w:rPr>
          <w:rFonts w:asciiTheme="minorHAnsi" w:hAnsiTheme="minorHAnsi"/>
          <w:bCs/>
          <w:i/>
          <w:iCs/>
          <w:szCs w:val="20"/>
        </w:rPr>
        <w:t>Eros and Ordered Consent in A Midsummer Night’s Dream,</w:t>
      </w:r>
      <w:r w:rsidRPr="00B17A12">
        <w:rPr>
          <w:rFonts w:asciiTheme="minorHAnsi" w:hAnsiTheme="minorHAnsi"/>
          <w:bCs/>
          <w:szCs w:val="20"/>
        </w:rPr>
        <w:t xml:space="preserve"> in </w:t>
      </w:r>
      <w:r w:rsidR="0068655F" w:rsidRPr="00B17A12">
        <w:rPr>
          <w:rFonts w:asciiTheme="minorHAnsi" w:hAnsiTheme="minorHAnsi"/>
          <w:bCs/>
          <w:i/>
        </w:rPr>
        <w:t>The Artistic Foundations of Nations and Citizens: Art, Literature and the Political Community</w:t>
      </w:r>
      <w:r w:rsidR="0068655F" w:rsidRPr="00B17A12">
        <w:rPr>
          <w:rFonts w:asciiTheme="minorHAnsi" w:hAnsiTheme="minorHAnsi"/>
          <w:bCs/>
        </w:rPr>
        <w:t xml:space="preserve">, Editor, </w:t>
      </w:r>
      <w:r w:rsidR="0068655F" w:rsidRPr="00B17A12">
        <w:rPr>
          <w:rFonts w:asciiTheme="minorHAnsi" w:hAnsiTheme="minorHAnsi"/>
        </w:rPr>
        <w:t xml:space="preserve">Ann Ward, </w:t>
      </w:r>
      <w:r w:rsidR="0068655F" w:rsidRPr="00B17A12">
        <w:rPr>
          <w:rFonts w:asciiTheme="minorHAnsi" w:hAnsiTheme="minorHAnsi"/>
          <w:bCs/>
          <w:iCs/>
        </w:rPr>
        <w:t>Routledge</w:t>
      </w:r>
      <w:r w:rsidR="00855CC8" w:rsidRPr="00B17A12">
        <w:rPr>
          <w:rFonts w:asciiTheme="minorHAnsi" w:hAnsiTheme="minorHAnsi"/>
          <w:bCs/>
          <w:iCs/>
        </w:rPr>
        <w:t xml:space="preserve"> Press, </w:t>
      </w:r>
      <w:proofErr w:type="gramStart"/>
      <w:r w:rsidR="009264FC" w:rsidRPr="00B17A12">
        <w:rPr>
          <w:rFonts w:asciiTheme="minorHAnsi" w:hAnsiTheme="minorHAnsi"/>
          <w:bCs/>
          <w:iCs/>
        </w:rPr>
        <w:t>February,</w:t>
      </w:r>
      <w:proofErr w:type="gramEnd"/>
      <w:r w:rsidR="009264FC" w:rsidRPr="00B17A12">
        <w:rPr>
          <w:rFonts w:asciiTheme="minorHAnsi" w:hAnsiTheme="minorHAnsi"/>
          <w:bCs/>
          <w:iCs/>
        </w:rPr>
        <w:t xml:space="preserve"> </w:t>
      </w:r>
      <w:r w:rsidR="003A190F" w:rsidRPr="00B17A12">
        <w:rPr>
          <w:rFonts w:asciiTheme="minorHAnsi" w:hAnsiTheme="minorHAnsi"/>
          <w:bCs/>
          <w:iCs/>
        </w:rPr>
        <w:t>2022</w:t>
      </w:r>
      <w:r w:rsidRPr="00B17A12">
        <w:rPr>
          <w:rFonts w:asciiTheme="minorHAnsi" w:hAnsiTheme="minorHAnsi"/>
          <w:bCs/>
          <w:szCs w:val="20"/>
        </w:rPr>
        <w:t>.</w:t>
      </w:r>
    </w:p>
    <w:p w14:paraId="42C007A8" w14:textId="41BED7BB" w:rsidR="0044755D" w:rsidRPr="006F5CC5" w:rsidRDefault="00C62DC5" w:rsidP="00B17A12">
      <w:pPr>
        <w:pStyle w:val="NormalWeb"/>
        <w:numPr>
          <w:ilvl w:val="0"/>
          <w:numId w:val="16"/>
        </w:numPr>
        <w:spacing w:before="0" w:beforeAutospacing="0" w:after="0" w:afterAutospacing="0"/>
        <w:ind w:left="360"/>
        <w:rPr>
          <w:rFonts w:asciiTheme="minorHAnsi" w:hAnsiTheme="minorHAnsi"/>
          <w:bCs/>
          <w:i/>
          <w:color w:val="1A1A1A"/>
        </w:rPr>
      </w:pPr>
      <w:r w:rsidRPr="00B17A12">
        <w:rPr>
          <w:rFonts w:asciiTheme="minorHAnsi" w:hAnsiTheme="minorHAnsi"/>
          <w:bCs/>
          <w:i/>
          <w:iCs/>
          <w:color w:val="1A1A1A"/>
        </w:rPr>
        <w:t>Public Higher Education and the Responsibility to Invite Students to the Political Table,</w:t>
      </w:r>
      <w:r w:rsidR="00A105DE">
        <w:rPr>
          <w:rFonts w:asciiTheme="minorHAnsi" w:hAnsiTheme="minorHAnsi"/>
          <w:bCs/>
          <w:color w:val="1A1A1A"/>
        </w:rPr>
        <w:t xml:space="preserve"> </w:t>
      </w:r>
      <w:r w:rsidR="0044755D" w:rsidRPr="006F5CC5">
        <w:rPr>
          <w:rFonts w:asciiTheme="minorHAnsi" w:hAnsiTheme="minorHAnsi"/>
          <w:bCs/>
          <w:i/>
          <w:color w:val="1A1A1A"/>
        </w:rPr>
        <w:t>Expositions: Interdisciplinary Studies in the Humanities,</w:t>
      </w:r>
    </w:p>
    <w:bookmarkStart w:id="0" w:name="_Hlk9931789"/>
    <w:p w14:paraId="5BF29C36" w14:textId="4CE58059" w:rsidR="00AD061B" w:rsidRPr="006F5CC5" w:rsidRDefault="00A105DE" w:rsidP="00B17A12">
      <w:pPr>
        <w:pStyle w:val="NormalWeb"/>
        <w:spacing w:before="0" w:beforeAutospacing="0" w:after="0" w:afterAutospacing="0"/>
        <w:ind w:firstLine="360"/>
        <w:rPr>
          <w:rFonts w:asciiTheme="minorHAnsi" w:hAnsiTheme="minorHAnsi"/>
          <w:bCs/>
          <w:color w:val="1A1A1A"/>
        </w:rPr>
      </w:pPr>
      <w:r>
        <w:rPr>
          <w:rFonts w:asciiTheme="minorHAnsi" w:hAnsiTheme="minorHAnsi"/>
          <w:color w:val="0000FF"/>
          <w:u w:val="single"/>
        </w:rPr>
        <w:fldChar w:fldCharType="begin"/>
      </w:r>
      <w:r>
        <w:rPr>
          <w:rFonts w:asciiTheme="minorHAnsi" w:hAnsiTheme="minorHAnsi"/>
          <w:color w:val="0000FF"/>
          <w:u w:val="single"/>
        </w:rPr>
        <w:instrText xml:space="preserve"> HYPERLINK "</w:instrText>
      </w:r>
      <w:r w:rsidRPr="006F5CC5">
        <w:rPr>
          <w:rFonts w:asciiTheme="minorHAnsi" w:hAnsiTheme="minorHAnsi"/>
          <w:color w:val="0000FF"/>
          <w:u w:val="single"/>
        </w:rPr>
        <w:instrText>https://expositions.journals.villanova.edu/index</w:instrText>
      </w:r>
      <w:r>
        <w:rPr>
          <w:rFonts w:asciiTheme="minorHAnsi" w:hAnsiTheme="minorHAnsi"/>
          <w:color w:val="0000FF"/>
          <w:u w:val="single"/>
        </w:rPr>
        <w:instrText xml:space="preserve">" </w:instrText>
      </w:r>
      <w:r>
        <w:rPr>
          <w:rFonts w:asciiTheme="minorHAnsi" w:hAnsiTheme="minorHAnsi"/>
          <w:color w:val="0000FF"/>
          <w:u w:val="single"/>
        </w:rPr>
      </w:r>
      <w:r>
        <w:rPr>
          <w:rFonts w:asciiTheme="minorHAnsi" w:hAnsiTheme="minorHAnsi"/>
          <w:color w:val="0000FF"/>
          <w:u w:val="single"/>
        </w:rPr>
        <w:fldChar w:fldCharType="separate"/>
      </w:r>
      <w:r w:rsidRPr="004B14CB">
        <w:rPr>
          <w:rStyle w:val="Hyperlink"/>
          <w:rFonts w:asciiTheme="minorHAnsi" w:hAnsiTheme="minorHAnsi"/>
        </w:rPr>
        <w:t>https://expositions.journals.villanova.edu/index</w:t>
      </w:r>
      <w:r>
        <w:rPr>
          <w:rFonts w:asciiTheme="minorHAnsi" w:hAnsiTheme="minorHAnsi"/>
          <w:color w:val="0000FF"/>
          <w:u w:val="single"/>
        </w:rPr>
        <w:fldChar w:fldCharType="end"/>
      </w:r>
      <w:r w:rsidR="00855CC8" w:rsidRPr="006F5CC5">
        <w:rPr>
          <w:rFonts w:asciiTheme="minorHAnsi" w:hAnsiTheme="minorHAnsi"/>
          <w:color w:val="0000FF"/>
          <w:u w:val="single"/>
        </w:rPr>
        <w:t>,</w:t>
      </w:r>
      <w:r w:rsidR="0044755D" w:rsidRPr="006F5CC5">
        <w:rPr>
          <w:rFonts w:asciiTheme="minorHAnsi" w:hAnsiTheme="minorHAnsi"/>
          <w:color w:val="000000"/>
        </w:rPr>
        <w:t xml:space="preserve"> </w:t>
      </w:r>
      <w:bookmarkEnd w:id="0"/>
      <w:r w:rsidR="0044755D" w:rsidRPr="006F5CC5">
        <w:rPr>
          <w:rFonts w:asciiTheme="minorHAnsi" w:hAnsiTheme="minorHAnsi"/>
          <w:bCs/>
          <w:color w:val="1A1A1A"/>
        </w:rPr>
        <w:t>2018.</w:t>
      </w:r>
    </w:p>
    <w:p w14:paraId="3F50CCE0" w14:textId="75A9BB5E" w:rsidR="00E020FA" w:rsidRPr="00B17A12" w:rsidRDefault="009A36A5" w:rsidP="00B17A12">
      <w:pPr>
        <w:pStyle w:val="ListParagraph"/>
        <w:numPr>
          <w:ilvl w:val="0"/>
          <w:numId w:val="17"/>
        </w:numPr>
        <w:ind w:left="360"/>
        <w:rPr>
          <w:rFonts w:asciiTheme="minorHAnsi" w:hAnsiTheme="minorHAnsi"/>
        </w:rPr>
      </w:pPr>
      <w:r w:rsidRPr="00B17A12">
        <w:rPr>
          <w:rFonts w:asciiTheme="minorHAnsi" w:hAnsiTheme="minorHAnsi"/>
          <w:i/>
          <w:iCs/>
        </w:rPr>
        <w:t>Persuasion and Deception in Measure for Measure</w:t>
      </w:r>
      <w:r w:rsidRPr="00B17A12">
        <w:rPr>
          <w:rFonts w:asciiTheme="minorHAnsi" w:hAnsiTheme="minorHAnsi"/>
        </w:rPr>
        <w:t xml:space="preserve">, in </w:t>
      </w:r>
      <w:r w:rsidR="00EF2278" w:rsidRPr="00B17A12">
        <w:rPr>
          <w:rFonts w:asciiTheme="minorHAnsi" w:hAnsiTheme="minorHAnsi"/>
          <w:i/>
        </w:rPr>
        <w:t>Shakespeare and Politics: What A</w:t>
      </w:r>
      <w:r w:rsidR="00E020FA" w:rsidRPr="00B17A12">
        <w:rPr>
          <w:rFonts w:asciiTheme="minorHAnsi" w:hAnsiTheme="minorHAnsi"/>
          <w:i/>
        </w:rPr>
        <w:t xml:space="preserve"> Sixteenth Century Playwright Can Tell Us About Twenty-First Century Politics, </w:t>
      </w:r>
      <w:r w:rsidR="00107FB0" w:rsidRPr="00B17A12">
        <w:rPr>
          <w:rFonts w:asciiTheme="minorHAnsi" w:hAnsiTheme="minorHAnsi"/>
        </w:rPr>
        <w:t>Paradigm Publishers, Fall, 2014</w:t>
      </w:r>
      <w:r w:rsidR="00E020FA" w:rsidRPr="00B17A12">
        <w:rPr>
          <w:rFonts w:asciiTheme="minorHAnsi" w:hAnsiTheme="minorHAnsi"/>
        </w:rPr>
        <w:t>.</w:t>
      </w:r>
    </w:p>
    <w:p w14:paraId="6D845990" w14:textId="74E025C4" w:rsidR="00A105DE" w:rsidRPr="00B17A12" w:rsidRDefault="00222FB3" w:rsidP="00B17A12">
      <w:pPr>
        <w:pStyle w:val="ListParagraph"/>
        <w:numPr>
          <w:ilvl w:val="0"/>
          <w:numId w:val="17"/>
        </w:numPr>
        <w:ind w:left="284" w:hanging="284"/>
        <w:rPr>
          <w:rFonts w:asciiTheme="minorHAnsi" w:hAnsiTheme="minorHAnsi"/>
          <w:bCs/>
          <w:szCs w:val="20"/>
        </w:rPr>
      </w:pPr>
      <w:r w:rsidRPr="00B17A12">
        <w:rPr>
          <w:rFonts w:asciiTheme="minorHAnsi" w:hAnsiTheme="minorHAnsi"/>
          <w:bCs/>
          <w:i/>
          <w:iCs/>
        </w:rPr>
        <w:t>Honor and Eros: Private Goods and Public Neglect in Shakespeare’s Troy</w:t>
      </w:r>
      <w:r w:rsidRPr="00B17A12">
        <w:rPr>
          <w:rFonts w:asciiTheme="minorHAnsi" w:hAnsiTheme="minorHAnsi"/>
          <w:bCs/>
        </w:rPr>
        <w:t>, in</w:t>
      </w:r>
      <w:r w:rsidRPr="00B17A12">
        <w:rPr>
          <w:rFonts w:asciiTheme="minorHAnsi" w:hAnsiTheme="minorHAnsi"/>
          <w:bCs/>
          <w:i/>
        </w:rPr>
        <w:t xml:space="preserve"> </w:t>
      </w:r>
      <w:r w:rsidRPr="00B17A12">
        <w:rPr>
          <w:rFonts w:asciiTheme="minorHAnsi" w:hAnsiTheme="minorHAnsi" w:cs="Tahoma"/>
          <w:i/>
          <w:color w:val="000000"/>
          <w:szCs w:val="20"/>
        </w:rPr>
        <w:t>Souls with Longing:</w:t>
      </w:r>
      <w:r w:rsidRPr="00B17A12">
        <w:rPr>
          <w:rFonts w:asciiTheme="minorHAnsi" w:hAnsiTheme="minorHAnsi" w:cs="Tahoma"/>
          <w:color w:val="000000"/>
          <w:sz w:val="20"/>
          <w:szCs w:val="20"/>
        </w:rPr>
        <w:t xml:space="preserve"> </w:t>
      </w:r>
      <w:r w:rsidRPr="00B17A12">
        <w:rPr>
          <w:rFonts w:asciiTheme="minorHAnsi" w:hAnsiTheme="minorHAnsi"/>
          <w:i/>
          <w:iCs/>
        </w:rPr>
        <w:t>Representations of Honor and Love in Shakespeare</w:t>
      </w:r>
      <w:r w:rsidR="00155A50" w:rsidRPr="00B17A12">
        <w:rPr>
          <w:rFonts w:asciiTheme="minorHAnsi" w:hAnsiTheme="minorHAnsi"/>
        </w:rPr>
        <w:t xml:space="preserve">, </w:t>
      </w:r>
      <w:r w:rsidR="00192F59" w:rsidRPr="00B17A12">
        <w:rPr>
          <w:rFonts w:asciiTheme="minorHAnsi" w:hAnsiTheme="minorHAnsi"/>
        </w:rPr>
        <w:t>E</w:t>
      </w:r>
      <w:r w:rsidR="00155A50" w:rsidRPr="00B17A12">
        <w:rPr>
          <w:rFonts w:asciiTheme="minorHAnsi" w:hAnsiTheme="minorHAnsi"/>
        </w:rPr>
        <w:t xml:space="preserve">ditors Dustin Gish </w:t>
      </w:r>
      <w:r w:rsidRPr="00B17A12">
        <w:rPr>
          <w:rFonts w:asciiTheme="minorHAnsi" w:hAnsiTheme="minorHAnsi"/>
        </w:rPr>
        <w:t>and B.J. Dobski, Lexin</w:t>
      </w:r>
      <w:r w:rsidR="00155A50" w:rsidRPr="00B17A12">
        <w:rPr>
          <w:rFonts w:asciiTheme="minorHAnsi" w:hAnsiTheme="minorHAnsi"/>
        </w:rPr>
        <w:t xml:space="preserve">gton Press, </w:t>
      </w:r>
      <w:proofErr w:type="gramStart"/>
      <w:r w:rsidR="00E020FA" w:rsidRPr="00B17A12">
        <w:rPr>
          <w:rFonts w:asciiTheme="minorHAnsi" w:hAnsiTheme="minorHAnsi"/>
        </w:rPr>
        <w:t>December</w:t>
      </w:r>
      <w:r w:rsidR="00155A50" w:rsidRPr="00B17A12">
        <w:rPr>
          <w:rFonts w:asciiTheme="minorHAnsi" w:hAnsiTheme="minorHAnsi"/>
        </w:rPr>
        <w:t>,</w:t>
      </w:r>
      <w:proofErr w:type="gramEnd"/>
      <w:r w:rsidR="00155A50" w:rsidRPr="00B17A12">
        <w:rPr>
          <w:rFonts w:asciiTheme="minorHAnsi" w:hAnsiTheme="minorHAnsi"/>
        </w:rPr>
        <w:t xml:space="preserve"> 2011.</w:t>
      </w:r>
    </w:p>
    <w:p w14:paraId="08182822" w14:textId="39364184" w:rsidR="00A105DE" w:rsidRPr="006F5CC5" w:rsidRDefault="00C9703C" w:rsidP="00B17A12">
      <w:pPr>
        <w:pStyle w:val="ListParagraph"/>
        <w:numPr>
          <w:ilvl w:val="0"/>
          <w:numId w:val="17"/>
        </w:numPr>
        <w:ind w:left="284" w:hanging="284"/>
      </w:pPr>
      <w:r w:rsidRPr="00B17A12">
        <w:rPr>
          <w:i/>
          <w:iCs/>
        </w:rPr>
        <w:t>Science and the Fate of the Human Soul</w:t>
      </w:r>
      <w:r w:rsidRPr="006F5CC5">
        <w:t xml:space="preserve">, </w:t>
      </w:r>
      <w:r w:rsidRPr="006F5CC5">
        <w:rPr>
          <w:i/>
          <w:iCs/>
        </w:rPr>
        <w:t>Perspectives on Political Science</w:t>
      </w:r>
      <w:r w:rsidRPr="006F5CC5">
        <w:rPr>
          <w:iCs/>
        </w:rPr>
        <w:t>,</w:t>
      </w:r>
      <w:r w:rsidR="00155A50" w:rsidRPr="006F5CC5">
        <w:rPr>
          <w:iCs/>
        </w:rPr>
        <w:t xml:space="preserve"> July-</w:t>
      </w:r>
      <w:r w:rsidR="003D3EA3" w:rsidRPr="006F5CC5">
        <w:rPr>
          <w:iCs/>
        </w:rPr>
        <w:t xml:space="preserve">September, </w:t>
      </w:r>
      <w:r w:rsidR="00222FB3" w:rsidRPr="006F5CC5">
        <w:rPr>
          <w:iCs/>
        </w:rPr>
        <w:t>Volume 40, Number 3</w:t>
      </w:r>
      <w:r w:rsidR="00155A50" w:rsidRPr="006F5CC5">
        <w:rPr>
          <w:iCs/>
        </w:rPr>
        <w:t>, 2011.</w:t>
      </w:r>
      <w:r w:rsidR="006427FA" w:rsidRPr="006F5CC5">
        <w:rPr>
          <w:iCs/>
        </w:rPr>
        <w:t xml:space="preserve">  </w:t>
      </w:r>
    </w:p>
    <w:p w14:paraId="3660E26B" w14:textId="06DA4BDD" w:rsidR="00A105DE" w:rsidRPr="006F5CC5" w:rsidRDefault="00046466" w:rsidP="00B17A12">
      <w:pPr>
        <w:pStyle w:val="ListParagraph"/>
        <w:numPr>
          <w:ilvl w:val="0"/>
          <w:numId w:val="17"/>
        </w:numPr>
        <w:ind w:left="284" w:hanging="284"/>
      </w:pPr>
      <w:r w:rsidRPr="006F5CC5">
        <w:t xml:space="preserve">Barack Obama’s Post-Racial Presidency: </w:t>
      </w:r>
      <w:proofErr w:type="gramStart"/>
      <w:r w:rsidRPr="006F5CC5">
        <w:t>a</w:t>
      </w:r>
      <w:proofErr w:type="gramEnd"/>
      <w:r w:rsidR="00155A50" w:rsidRPr="006F5CC5">
        <w:t xml:space="preserve"> New Joshua for a New Civil </w:t>
      </w:r>
      <w:r w:rsidR="003D3EA3" w:rsidRPr="006F5CC5">
        <w:t xml:space="preserve">Rights </w:t>
      </w:r>
      <w:r w:rsidRPr="006F5CC5">
        <w:t xml:space="preserve">Era, in </w:t>
      </w:r>
      <w:r w:rsidRPr="006F5CC5">
        <w:rPr>
          <w:i/>
        </w:rPr>
        <w:t xml:space="preserve">The Obama Presidency in the Constitutional Order, </w:t>
      </w:r>
      <w:r w:rsidR="008C71FB" w:rsidRPr="006F5CC5">
        <w:t>Editors</w:t>
      </w:r>
      <w:r w:rsidRPr="006F5CC5">
        <w:t xml:space="preserve"> Carol McNamara and Melanie Marlowe,</w:t>
      </w:r>
      <w:r w:rsidRPr="006F5CC5">
        <w:rPr>
          <w:i/>
        </w:rPr>
        <w:t xml:space="preserve"> </w:t>
      </w:r>
      <w:r w:rsidRPr="006F5CC5">
        <w:t>Rowman and Littlefield</w:t>
      </w:r>
      <w:r w:rsidR="00155A50" w:rsidRPr="006F5CC5">
        <w:t xml:space="preserve"> </w:t>
      </w:r>
      <w:r w:rsidR="00FE0419" w:rsidRPr="006F5CC5">
        <w:t>Press</w:t>
      </w:r>
      <w:r w:rsidR="00940F8E" w:rsidRPr="006F5CC5">
        <w:t>,</w:t>
      </w:r>
      <w:r w:rsidR="008C71FB" w:rsidRPr="006F5CC5">
        <w:t xml:space="preserve"> </w:t>
      </w:r>
      <w:r w:rsidR="0027569B" w:rsidRPr="006F5CC5">
        <w:t>April</w:t>
      </w:r>
      <w:r w:rsidR="00155A50" w:rsidRPr="006F5CC5">
        <w:t>, 2011</w:t>
      </w:r>
      <w:r w:rsidR="00BC2F74" w:rsidRPr="006F5CC5">
        <w:rPr>
          <w:iCs/>
          <w:szCs w:val="20"/>
        </w:rPr>
        <w:t>, Paperback 2012</w:t>
      </w:r>
      <w:r w:rsidR="00155A50" w:rsidRPr="006F5CC5">
        <w:t>.</w:t>
      </w:r>
    </w:p>
    <w:p w14:paraId="7E5EB2BB" w14:textId="36D3A4F8" w:rsidR="00155A50" w:rsidRPr="00B17A12" w:rsidRDefault="002D3366" w:rsidP="00B17A12">
      <w:pPr>
        <w:pStyle w:val="ListParagraph"/>
        <w:numPr>
          <w:ilvl w:val="0"/>
          <w:numId w:val="17"/>
        </w:numPr>
        <w:ind w:left="284" w:hanging="284"/>
        <w:rPr>
          <w:rFonts w:asciiTheme="minorHAnsi" w:hAnsiTheme="minorHAnsi"/>
        </w:rPr>
      </w:pPr>
      <w:r w:rsidRPr="00B17A12">
        <w:rPr>
          <w:i/>
          <w:iCs/>
        </w:rPr>
        <w:t>Socrat</w:t>
      </w:r>
      <w:r w:rsidR="001F0C34" w:rsidRPr="00B17A12">
        <w:rPr>
          <w:i/>
          <w:iCs/>
        </w:rPr>
        <w:t>ic Politics</w:t>
      </w:r>
      <w:r w:rsidR="001F0C34" w:rsidRPr="006F5CC5">
        <w:t xml:space="preserve">, </w:t>
      </w:r>
      <w:r w:rsidR="00A105DE">
        <w:t xml:space="preserve">in </w:t>
      </w:r>
      <w:r w:rsidR="00F66DD3" w:rsidRPr="006F5CC5">
        <w:rPr>
          <w:i/>
        </w:rPr>
        <w:t>Polis: The Journal for the Society of Greek</w:t>
      </w:r>
      <w:r w:rsidR="00F80E0E" w:rsidRPr="006F5CC5">
        <w:rPr>
          <w:i/>
        </w:rPr>
        <w:t xml:space="preserve"> Political Thought,</w:t>
      </w:r>
      <w:r w:rsidR="00F80E0E" w:rsidRPr="006F5CC5">
        <w:rPr>
          <w:rFonts w:cs="Times-Bold"/>
          <w:szCs w:val="18"/>
        </w:rPr>
        <w:t xml:space="preserve"> Vol. 26. No. 2, 2009.</w:t>
      </w:r>
      <w:r w:rsidR="00C57AA5" w:rsidRPr="006F5CC5">
        <w:tab/>
      </w:r>
    </w:p>
    <w:p w14:paraId="7DE094A2" w14:textId="3E3E0CFC" w:rsidR="00155A50" w:rsidRPr="00A105DE" w:rsidRDefault="00C57AA5" w:rsidP="00B17A12">
      <w:pPr>
        <w:pStyle w:val="BodyText"/>
        <w:numPr>
          <w:ilvl w:val="0"/>
          <w:numId w:val="17"/>
        </w:numPr>
        <w:spacing w:after="0"/>
        <w:ind w:left="360"/>
        <w:rPr>
          <w:rFonts w:asciiTheme="minorHAnsi" w:hAnsiTheme="minorHAnsi"/>
          <w:szCs w:val="20"/>
        </w:rPr>
      </w:pPr>
      <w:r w:rsidRPr="00B17A12">
        <w:rPr>
          <w:rFonts w:asciiTheme="minorHAnsi" w:hAnsiTheme="minorHAnsi"/>
          <w:i/>
          <w:iCs/>
        </w:rPr>
        <w:t>The Pursuit of Happiness, American Style: Tom Wolfe</w:t>
      </w:r>
      <w:r w:rsidR="001F0C34" w:rsidRPr="00B17A12">
        <w:rPr>
          <w:rFonts w:asciiTheme="minorHAnsi" w:hAnsiTheme="minorHAnsi"/>
          <w:i/>
          <w:iCs/>
        </w:rPr>
        <w:t>’</w:t>
      </w:r>
      <w:r w:rsidR="005B0C0D" w:rsidRPr="00B17A12">
        <w:rPr>
          <w:rFonts w:asciiTheme="minorHAnsi" w:hAnsiTheme="minorHAnsi"/>
          <w:i/>
          <w:iCs/>
        </w:rPr>
        <w:t>s Study of Status and Freedom</w:t>
      </w:r>
      <w:r w:rsidR="005B0C0D" w:rsidRPr="006F5CC5">
        <w:rPr>
          <w:rFonts w:asciiTheme="minorHAnsi" w:hAnsiTheme="minorHAnsi"/>
        </w:rPr>
        <w:t>,</w:t>
      </w:r>
      <w:r w:rsidR="00A105DE">
        <w:rPr>
          <w:rFonts w:asciiTheme="minorHAnsi" w:hAnsiTheme="minorHAnsi"/>
        </w:rPr>
        <w:t xml:space="preserve"> </w:t>
      </w:r>
      <w:r w:rsidR="005B0C0D" w:rsidRPr="006F5CC5">
        <w:rPr>
          <w:rFonts w:asciiTheme="minorHAnsi" w:hAnsiTheme="minorHAnsi"/>
          <w:i/>
          <w:iCs/>
        </w:rPr>
        <w:t>Perspectives on Political Science</w:t>
      </w:r>
      <w:r w:rsidR="005B0C0D" w:rsidRPr="006F5CC5">
        <w:rPr>
          <w:rFonts w:asciiTheme="minorHAnsi" w:hAnsiTheme="minorHAnsi"/>
          <w:iCs/>
        </w:rPr>
        <w:t xml:space="preserve">, </w:t>
      </w:r>
      <w:r w:rsidR="005B0C0D" w:rsidRPr="006F5CC5">
        <w:rPr>
          <w:rFonts w:asciiTheme="minorHAnsi" w:hAnsiTheme="minorHAnsi"/>
        </w:rPr>
        <w:t>Winter 2005, VOL.34, NO.1.</w:t>
      </w:r>
      <w:r w:rsidR="005B0C0D" w:rsidRPr="006F5CC5">
        <w:rPr>
          <w:rFonts w:asciiTheme="minorHAnsi" w:hAnsiTheme="minorHAnsi"/>
          <w:bCs/>
        </w:rPr>
        <w:t xml:space="preserve">  </w:t>
      </w:r>
    </w:p>
    <w:p w14:paraId="2BB30848" w14:textId="1FA8506D" w:rsidR="00C57AA5" w:rsidRPr="006F5CC5" w:rsidRDefault="00C57AA5" w:rsidP="00B17A12">
      <w:pPr>
        <w:pStyle w:val="BodyText"/>
        <w:numPr>
          <w:ilvl w:val="0"/>
          <w:numId w:val="17"/>
        </w:numPr>
        <w:spacing w:after="0"/>
        <w:ind w:left="360"/>
        <w:rPr>
          <w:rFonts w:asciiTheme="minorHAnsi" w:hAnsiTheme="minorHAnsi"/>
        </w:rPr>
      </w:pPr>
      <w:r w:rsidRPr="00B17A12">
        <w:rPr>
          <w:rFonts w:asciiTheme="minorHAnsi" w:hAnsiTheme="minorHAnsi"/>
          <w:i/>
          <w:iCs/>
          <w:szCs w:val="20"/>
        </w:rPr>
        <w:t>Men and Money in Tom Wolfe</w:t>
      </w:r>
      <w:r w:rsidR="001F0C34" w:rsidRPr="00B17A12">
        <w:rPr>
          <w:rFonts w:asciiTheme="minorHAnsi" w:hAnsiTheme="minorHAnsi"/>
          <w:i/>
          <w:iCs/>
          <w:szCs w:val="20"/>
        </w:rPr>
        <w:t>’</w:t>
      </w:r>
      <w:r w:rsidRPr="00B17A12">
        <w:rPr>
          <w:rFonts w:asciiTheme="minorHAnsi" w:hAnsiTheme="minorHAnsi"/>
          <w:i/>
          <w:iCs/>
          <w:szCs w:val="20"/>
        </w:rPr>
        <w:t>s America</w:t>
      </w:r>
      <w:r w:rsidR="001F0C34" w:rsidRPr="006F5CC5">
        <w:rPr>
          <w:rFonts w:asciiTheme="minorHAnsi" w:hAnsiTheme="minorHAnsi"/>
          <w:szCs w:val="20"/>
        </w:rPr>
        <w:t>,</w:t>
      </w:r>
      <w:r w:rsidR="00935F01" w:rsidRPr="006F5CC5">
        <w:rPr>
          <w:rFonts w:asciiTheme="minorHAnsi" w:hAnsiTheme="minorHAnsi"/>
          <w:szCs w:val="20"/>
        </w:rPr>
        <w:t xml:space="preserve"> </w:t>
      </w:r>
      <w:r w:rsidR="000F6C0A" w:rsidRPr="006F5CC5">
        <w:rPr>
          <w:rFonts w:asciiTheme="minorHAnsi" w:hAnsiTheme="minorHAnsi"/>
          <w:szCs w:val="20"/>
        </w:rPr>
        <w:t xml:space="preserve">in </w:t>
      </w:r>
      <w:r w:rsidRPr="006F5CC5">
        <w:rPr>
          <w:rFonts w:asciiTheme="minorHAnsi" w:hAnsiTheme="minorHAnsi"/>
          <w:i/>
          <w:szCs w:val="20"/>
        </w:rPr>
        <w:t>Seers and Judges: American Literature as Political Philosophy</w:t>
      </w:r>
      <w:r w:rsidRPr="006F5CC5">
        <w:rPr>
          <w:rFonts w:asciiTheme="minorHAnsi" w:hAnsiTheme="minorHAnsi"/>
          <w:szCs w:val="20"/>
        </w:rPr>
        <w:t xml:space="preserve">, </w:t>
      </w:r>
      <w:r w:rsidR="008C71FB" w:rsidRPr="006F5CC5">
        <w:rPr>
          <w:rFonts w:asciiTheme="minorHAnsi" w:hAnsiTheme="minorHAnsi"/>
          <w:szCs w:val="20"/>
        </w:rPr>
        <w:t>Editor</w:t>
      </w:r>
      <w:r w:rsidR="00046466" w:rsidRPr="006F5CC5">
        <w:rPr>
          <w:rFonts w:asciiTheme="minorHAnsi" w:hAnsiTheme="minorHAnsi"/>
          <w:szCs w:val="20"/>
        </w:rPr>
        <w:t xml:space="preserve"> Christine Henderson, </w:t>
      </w:r>
      <w:r w:rsidR="00155A50" w:rsidRPr="006F5CC5">
        <w:rPr>
          <w:rFonts w:asciiTheme="minorHAnsi" w:hAnsiTheme="minorHAnsi"/>
          <w:szCs w:val="20"/>
        </w:rPr>
        <w:t>Lexington Press, 2001.</w:t>
      </w:r>
    </w:p>
    <w:p w14:paraId="0E518EB2" w14:textId="77777777" w:rsidR="0055487B" w:rsidRPr="006F5CC5" w:rsidRDefault="0055487B" w:rsidP="00A105DE">
      <w:pPr>
        <w:tabs>
          <w:tab w:val="left" w:pos="-1440"/>
        </w:tabs>
        <w:rPr>
          <w:rFonts w:asciiTheme="minorHAnsi" w:hAnsiTheme="minorHAnsi"/>
          <w:bCs/>
          <w:szCs w:val="20"/>
        </w:rPr>
      </w:pPr>
    </w:p>
    <w:p w14:paraId="69DC02A7" w14:textId="63A6DA16" w:rsidR="00C9703C" w:rsidRPr="00B17A12" w:rsidRDefault="003E77E7" w:rsidP="00C9703C">
      <w:pPr>
        <w:tabs>
          <w:tab w:val="left" w:pos="-1440"/>
        </w:tabs>
        <w:rPr>
          <w:rFonts w:asciiTheme="minorHAnsi" w:hAnsiTheme="minorHAnsi"/>
          <w:b/>
          <w:sz w:val="28"/>
          <w:szCs w:val="28"/>
        </w:rPr>
      </w:pPr>
      <w:r w:rsidRPr="00B17A12">
        <w:rPr>
          <w:rFonts w:asciiTheme="minorHAnsi" w:hAnsiTheme="minorHAnsi"/>
          <w:b/>
          <w:sz w:val="28"/>
          <w:szCs w:val="28"/>
        </w:rPr>
        <w:lastRenderedPageBreak/>
        <w:t>Book Reviews</w:t>
      </w:r>
    </w:p>
    <w:p w14:paraId="13097894" w14:textId="0AB5DC53" w:rsidR="00A07945" w:rsidRPr="00B17A12" w:rsidRDefault="00A07945" w:rsidP="00B17A12">
      <w:pPr>
        <w:pStyle w:val="ListParagraph"/>
        <w:numPr>
          <w:ilvl w:val="0"/>
          <w:numId w:val="18"/>
        </w:numPr>
        <w:tabs>
          <w:tab w:val="left" w:pos="-1440"/>
        </w:tabs>
        <w:ind w:left="360"/>
        <w:rPr>
          <w:rFonts w:asciiTheme="minorHAnsi" w:hAnsiTheme="minorHAnsi"/>
          <w:bCs/>
          <w:i/>
          <w:iCs/>
          <w:szCs w:val="20"/>
        </w:rPr>
      </w:pPr>
      <w:r w:rsidRPr="00B17A12">
        <w:rPr>
          <w:rFonts w:asciiTheme="minorHAnsi" w:hAnsiTheme="minorHAnsi"/>
          <w:bCs/>
          <w:i/>
          <w:iCs/>
          <w:szCs w:val="20"/>
        </w:rPr>
        <w:t xml:space="preserve">The Female Drama, </w:t>
      </w:r>
      <w:r w:rsidRPr="00B17A12">
        <w:rPr>
          <w:rFonts w:asciiTheme="minorHAnsi" w:hAnsiTheme="minorHAnsi"/>
        </w:rPr>
        <w:t xml:space="preserve">Charlotte C.S. Thomas, Macon, Georgia:  Mercer University Press, </w:t>
      </w:r>
      <w:r w:rsidR="006D231A" w:rsidRPr="00B17A12">
        <w:rPr>
          <w:rFonts w:asciiTheme="minorHAnsi" w:hAnsiTheme="minorHAnsi"/>
        </w:rPr>
        <w:t>Interpretation: A Journal of Political Philosophy</w:t>
      </w:r>
      <w:r w:rsidR="006D231A" w:rsidRPr="00B17A12">
        <w:rPr>
          <w:rFonts w:asciiTheme="minorHAnsi" w:hAnsiTheme="minorHAnsi"/>
          <w:i/>
          <w:iCs/>
        </w:rPr>
        <w:t xml:space="preserve">, </w:t>
      </w:r>
      <w:proofErr w:type="gramStart"/>
      <w:r w:rsidRPr="00B17A12">
        <w:rPr>
          <w:rFonts w:asciiTheme="minorHAnsi" w:hAnsiTheme="minorHAnsi"/>
        </w:rPr>
        <w:t>Januar</w:t>
      </w:r>
      <w:r w:rsidR="006D231A" w:rsidRPr="00B17A12">
        <w:rPr>
          <w:rFonts w:asciiTheme="minorHAnsi" w:hAnsiTheme="minorHAnsi"/>
        </w:rPr>
        <w:t>y</w:t>
      </w:r>
      <w:r w:rsidR="004971A5" w:rsidRPr="00B17A12">
        <w:rPr>
          <w:rFonts w:asciiTheme="minorHAnsi" w:hAnsiTheme="minorHAnsi"/>
        </w:rPr>
        <w:t>,</w:t>
      </w:r>
      <w:proofErr w:type="gramEnd"/>
      <w:r w:rsidR="004971A5" w:rsidRPr="00B17A12">
        <w:rPr>
          <w:rFonts w:asciiTheme="minorHAnsi" w:hAnsiTheme="minorHAnsi"/>
        </w:rPr>
        <w:t xml:space="preserve"> </w:t>
      </w:r>
      <w:r w:rsidRPr="00B17A12">
        <w:rPr>
          <w:rFonts w:asciiTheme="minorHAnsi" w:hAnsiTheme="minorHAnsi"/>
        </w:rPr>
        <w:t>2022</w:t>
      </w:r>
      <w:r w:rsidR="006D231A" w:rsidRPr="00B17A12">
        <w:rPr>
          <w:rFonts w:asciiTheme="minorHAnsi" w:hAnsiTheme="minorHAnsi"/>
        </w:rPr>
        <w:t>, Volume 48, Issue 2.</w:t>
      </w:r>
    </w:p>
    <w:p w14:paraId="385E9F27" w14:textId="77777777" w:rsidR="007C0D59" w:rsidRPr="00B17A12" w:rsidRDefault="007C0D59" w:rsidP="00B17A12">
      <w:pPr>
        <w:pStyle w:val="ListParagraph"/>
        <w:numPr>
          <w:ilvl w:val="0"/>
          <w:numId w:val="18"/>
        </w:numPr>
        <w:tabs>
          <w:tab w:val="left" w:pos="-1440"/>
        </w:tabs>
        <w:ind w:left="360"/>
        <w:rPr>
          <w:rFonts w:asciiTheme="minorHAnsi" w:hAnsiTheme="minorHAnsi"/>
          <w:bCs/>
          <w:szCs w:val="20"/>
        </w:rPr>
      </w:pPr>
      <w:r w:rsidRPr="00B17A12">
        <w:rPr>
          <w:rFonts w:asciiTheme="minorHAnsi" w:hAnsiTheme="minorHAnsi"/>
          <w:bCs/>
          <w:i/>
          <w:iCs/>
          <w:szCs w:val="20"/>
        </w:rPr>
        <w:t xml:space="preserve">The Pursuit of Happiness and the American Regime, </w:t>
      </w:r>
      <w:r w:rsidRPr="00B17A12">
        <w:rPr>
          <w:rFonts w:asciiTheme="minorHAnsi" w:hAnsiTheme="minorHAnsi"/>
          <w:bCs/>
          <w:szCs w:val="20"/>
        </w:rPr>
        <w:t xml:space="preserve">Elizabeth S. Amato, Lexington Books, Roman &amp; Littlefield, Journal of American Political Thought, </w:t>
      </w:r>
      <w:proofErr w:type="gramStart"/>
      <w:r w:rsidR="00421A35" w:rsidRPr="00B17A12">
        <w:rPr>
          <w:rFonts w:asciiTheme="minorHAnsi" w:hAnsiTheme="minorHAnsi"/>
          <w:bCs/>
          <w:szCs w:val="20"/>
        </w:rPr>
        <w:t>September,</w:t>
      </w:r>
      <w:proofErr w:type="gramEnd"/>
      <w:r w:rsidR="00421A35" w:rsidRPr="00B17A12">
        <w:rPr>
          <w:rFonts w:asciiTheme="minorHAnsi" w:hAnsiTheme="minorHAnsi"/>
          <w:bCs/>
          <w:szCs w:val="20"/>
        </w:rPr>
        <w:t xml:space="preserve"> 2020.</w:t>
      </w:r>
    </w:p>
    <w:p w14:paraId="165D3CB7" w14:textId="17222969" w:rsidR="00155A50" w:rsidRPr="00B17A12" w:rsidRDefault="003E77E7" w:rsidP="00B17A12">
      <w:pPr>
        <w:pStyle w:val="ListParagraph"/>
        <w:numPr>
          <w:ilvl w:val="0"/>
          <w:numId w:val="18"/>
        </w:numPr>
        <w:tabs>
          <w:tab w:val="left" w:pos="-1440"/>
        </w:tabs>
        <w:ind w:left="360"/>
        <w:rPr>
          <w:rFonts w:asciiTheme="minorHAnsi" w:hAnsiTheme="minorHAnsi"/>
          <w:szCs w:val="20"/>
        </w:rPr>
      </w:pPr>
      <w:r w:rsidRPr="00B17A12">
        <w:rPr>
          <w:rFonts w:asciiTheme="minorHAnsi" w:hAnsiTheme="minorHAnsi"/>
          <w:i/>
          <w:szCs w:val="20"/>
        </w:rPr>
        <w:t>Presidential Constitutionalism in Perilous Times</w:t>
      </w:r>
      <w:r w:rsidRPr="00B17A12">
        <w:rPr>
          <w:rFonts w:asciiTheme="minorHAnsi" w:hAnsiTheme="minorHAnsi"/>
          <w:szCs w:val="20"/>
        </w:rPr>
        <w:t xml:space="preserve">, </w:t>
      </w:r>
      <w:r w:rsidR="00C9703C" w:rsidRPr="00B17A12">
        <w:rPr>
          <w:rFonts w:asciiTheme="minorHAnsi" w:hAnsiTheme="minorHAnsi"/>
          <w:szCs w:val="20"/>
        </w:rPr>
        <w:t>S</w:t>
      </w:r>
      <w:r w:rsidR="00155A50" w:rsidRPr="00B17A12">
        <w:rPr>
          <w:rFonts w:asciiTheme="minorHAnsi" w:hAnsiTheme="minorHAnsi"/>
          <w:szCs w:val="20"/>
        </w:rPr>
        <w:t xml:space="preserve">cott M. Matheson, Jr., Harvard </w:t>
      </w:r>
      <w:r w:rsidRPr="00B17A12">
        <w:rPr>
          <w:rFonts w:asciiTheme="minorHAnsi" w:hAnsiTheme="minorHAnsi"/>
          <w:szCs w:val="20"/>
        </w:rPr>
        <w:t xml:space="preserve">University Press, </w:t>
      </w:r>
      <w:r w:rsidR="009160BD" w:rsidRPr="00B17A12">
        <w:rPr>
          <w:rFonts w:asciiTheme="minorHAnsi" w:hAnsiTheme="minorHAnsi"/>
          <w:szCs w:val="20"/>
        </w:rPr>
        <w:t xml:space="preserve">American Review of Politics, </w:t>
      </w:r>
      <w:r w:rsidR="00155A50" w:rsidRPr="00B17A12">
        <w:rPr>
          <w:rFonts w:asciiTheme="minorHAnsi" w:hAnsiTheme="minorHAnsi"/>
          <w:szCs w:val="20"/>
        </w:rPr>
        <w:t>Vol. 30, Fall 09/Winter, 2009.</w:t>
      </w:r>
    </w:p>
    <w:p w14:paraId="11EEE9DD" w14:textId="77777777" w:rsidR="00155A50" w:rsidRPr="00B17A12" w:rsidRDefault="003E77E7" w:rsidP="00B17A12">
      <w:pPr>
        <w:pStyle w:val="ListParagraph"/>
        <w:numPr>
          <w:ilvl w:val="0"/>
          <w:numId w:val="18"/>
        </w:numPr>
        <w:tabs>
          <w:tab w:val="left" w:pos="-1440"/>
        </w:tabs>
        <w:ind w:left="360"/>
        <w:rPr>
          <w:rFonts w:asciiTheme="minorHAnsi" w:hAnsiTheme="minorHAnsi"/>
          <w:szCs w:val="20"/>
        </w:rPr>
      </w:pPr>
      <w:r w:rsidRPr="00B17A12">
        <w:rPr>
          <w:rFonts w:asciiTheme="minorHAnsi" w:hAnsiTheme="minorHAnsi"/>
          <w:i/>
          <w:iCs/>
          <w:szCs w:val="20"/>
        </w:rPr>
        <w:t>Socratic Citizenship</w:t>
      </w:r>
      <w:r w:rsidRPr="00B17A12">
        <w:rPr>
          <w:rFonts w:asciiTheme="minorHAnsi" w:hAnsiTheme="minorHAnsi"/>
          <w:iCs/>
          <w:szCs w:val="20"/>
        </w:rPr>
        <w:t xml:space="preserve">, </w:t>
      </w:r>
      <w:r w:rsidRPr="00B17A12">
        <w:rPr>
          <w:rFonts w:asciiTheme="minorHAnsi" w:hAnsiTheme="minorHAnsi"/>
          <w:szCs w:val="20"/>
        </w:rPr>
        <w:t xml:space="preserve">Dana Villa, Princeton University Press, Canadian Journal of </w:t>
      </w:r>
      <w:r w:rsidR="00155A50" w:rsidRPr="00B17A12">
        <w:rPr>
          <w:rFonts w:asciiTheme="minorHAnsi" w:hAnsiTheme="minorHAnsi"/>
          <w:szCs w:val="20"/>
        </w:rPr>
        <w:t>Political</w:t>
      </w:r>
    </w:p>
    <w:p w14:paraId="390C898E" w14:textId="0488495C" w:rsidR="004971A5" w:rsidRPr="006F5CC5" w:rsidRDefault="00A105DE" w:rsidP="00B17A12">
      <w:pPr>
        <w:tabs>
          <w:tab w:val="left" w:pos="-1440"/>
        </w:tabs>
        <w:ind w:left="284" w:hanging="284"/>
        <w:rPr>
          <w:rFonts w:asciiTheme="minorHAnsi" w:hAnsiTheme="minorHAnsi"/>
          <w:iCs/>
          <w:szCs w:val="20"/>
        </w:rPr>
      </w:pPr>
      <w:r>
        <w:rPr>
          <w:rFonts w:asciiTheme="minorHAnsi" w:hAnsiTheme="minorHAnsi"/>
          <w:iCs/>
          <w:szCs w:val="20"/>
        </w:rPr>
        <w:tab/>
      </w:r>
      <w:r w:rsidR="00155A50" w:rsidRPr="006F5CC5">
        <w:rPr>
          <w:rFonts w:asciiTheme="minorHAnsi" w:hAnsiTheme="minorHAnsi"/>
          <w:iCs/>
          <w:szCs w:val="20"/>
        </w:rPr>
        <w:t>Science, 2001.</w:t>
      </w:r>
    </w:p>
    <w:p w14:paraId="4AB351C7" w14:textId="77777777" w:rsidR="004971A5" w:rsidRPr="006F5CC5" w:rsidRDefault="004971A5" w:rsidP="004971A5">
      <w:pPr>
        <w:tabs>
          <w:tab w:val="left" w:pos="-1440"/>
        </w:tabs>
        <w:ind w:left="2160" w:hanging="2160"/>
        <w:rPr>
          <w:rFonts w:asciiTheme="minorHAnsi" w:hAnsiTheme="minorHAnsi"/>
          <w:iCs/>
          <w:szCs w:val="20"/>
        </w:rPr>
      </w:pPr>
    </w:p>
    <w:p w14:paraId="425AB478" w14:textId="7323F86B" w:rsidR="009F2805" w:rsidRPr="00B17A12" w:rsidRDefault="00AE2964" w:rsidP="00575CE1">
      <w:pPr>
        <w:tabs>
          <w:tab w:val="left" w:pos="-1440"/>
        </w:tabs>
        <w:ind w:left="2160" w:hanging="2160"/>
        <w:rPr>
          <w:rFonts w:asciiTheme="minorHAnsi" w:hAnsiTheme="minorHAnsi"/>
          <w:b/>
          <w:bCs/>
          <w:iCs/>
          <w:sz w:val="28"/>
          <w:szCs w:val="28"/>
        </w:rPr>
      </w:pPr>
      <w:r w:rsidRPr="00B17A12">
        <w:rPr>
          <w:rFonts w:asciiTheme="minorHAnsi" w:hAnsiTheme="minorHAnsi"/>
          <w:b/>
          <w:bCs/>
          <w:iCs/>
          <w:sz w:val="28"/>
          <w:szCs w:val="28"/>
        </w:rPr>
        <w:t>Manuscripts in Progress</w:t>
      </w:r>
    </w:p>
    <w:p w14:paraId="04D698B7" w14:textId="1EBCB6E5" w:rsidR="00AE2964" w:rsidRPr="00B17A12" w:rsidRDefault="00AE2964" w:rsidP="00B17A12">
      <w:pPr>
        <w:pStyle w:val="ListParagraph"/>
        <w:numPr>
          <w:ilvl w:val="0"/>
          <w:numId w:val="19"/>
        </w:numPr>
        <w:rPr>
          <w:rFonts w:asciiTheme="minorHAnsi" w:hAnsiTheme="minorHAnsi"/>
          <w:szCs w:val="20"/>
        </w:rPr>
      </w:pPr>
      <w:r w:rsidRPr="00B17A12">
        <w:rPr>
          <w:rFonts w:asciiTheme="minorHAnsi" w:hAnsiTheme="minorHAnsi"/>
          <w:i/>
          <w:iCs/>
          <w:szCs w:val="20"/>
        </w:rPr>
        <w:t>A Political Companion to Tom Wolfe</w:t>
      </w:r>
      <w:r w:rsidRPr="00B17A12">
        <w:rPr>
          <w:rFonts w:asciiTheme="minorHAnsi" w:hAnsiTheme="minorHAnsi"/>
          <w:iCs/>
          <w:szCs w:val="20"/>
        </w:rPr>
        <w:t xml:space="preserve">, </w:t>
      </w:r>
      <w:r w:rsidRPr="00B17A12">
        <w:rPr>
          <w:rFonts w:asciiTheme="minorHAnsi" w:hAnsiTheme="minorHAnsi"/>
          <w:szCs w:val="20"/>
        </w:rPr>
        <w:t>The University Press of Kentucky, in its series of books</w:t>
      </w:r>
      <w:r w:rsidRPr="00B17A12">
        <w:rPr>
          <w:rFonts w:asciiTheme="minorHAnsi" w:hAnsiTheme="minorHAnsi"/>
          <w:i/>
          <w:szCs w:val="20"/>
        </w:rPr>
        <w:t>: Political Companions to Great American Authors,</w:t>
      </w:r>
      <w:r w:rsidRPr="00B17A12">
        <w:rPr>
          <w:rFonts w:asciiTheme="minorHAnsi" w:hAnsiTheme="minorHAnsi"/>
          <w:szCs w:val="20"/>
        </w:rPr>
        <w:t xml:space="preserve"> Under Contract.</w:t>
      </w:r>
    </w:p>
    <w:p w14:paraId="13B71C4D" w14:textId="77777777" w:rsidR="00E56DAB" w:rsidRPr="006F5CC5" w:rsidRDefault="00E56DAB" w:rsidP="00C9703C">
      <w:pPr>
        <w:rPr>
          <w:rFonts w:asciiTheme="minorHAnsi" w:hAnsiTheme="minorHAnsi"/>
          <w:b/>
          <w:szCs w:val="20"/>
        </w:rPr>
      </w:pPr>
    </w:p>
    <w:p w14:paraId="3B46C627" w14:textId="0671B042" w:rsidR="0001559F" w:rsidRPr="00B17A12" w:rsidRDefault="00682FD8" w:rsidP="0001559F">
      <w:pPr>
        <w:rPr>
          <w:rFonts w:asciiTheme="minorHAnsi" w:hAnsiTheme="minorHAnsi"/>
          <w:b/>
          <w:sz w:val="28"/>
          <w:szCs w:val="28"/>
        </w:rPr>
      </w:pPr>
      <w:r w:rsidRPr="00B17A12">
        <w:rPr>
          <w:rFonts w:asciiTheme="minorHAnsi" w:hAnsiTheme="minorHAnsi"/>
          <w:b/>
          <w:sz w:val="28"/>
          <w:szCs w:val="28"/>
        </w:rPr>
        <w:t xml:space="preserve">Invited </w:t>
      </w:r>
      <w:r w:rsidR="00B6026D" w:rsidRPr="00B17A12">
        <w:rPr>
          <w:rFonts w:asciiTheme="minorHAnsi" w:hAnsiTheme="minorHAnsi"/>
          <w:b/>
          <w:sz w:val="28"/>
          <w:szCs w:val="28"/>
        </w:rPr>
        <w:t>Presentations</w:t>
      </w:r>
    </w:p>
    <w:p w14:paraId="528398E9" w14:textId="28406FF5" w:rsidR="000C1CF4" w:rsidRPr="00B17A12" w:rsidRDefault="000C1CF4" w:rsidP="00B17A12">
      <w:pPr>
        <w:pStyle w:val="ListParagraph"/>
        <w:numPr>
          <w:ilvl w:val="0"/>
          <w:numId w:val="12"/>
        </w:numPr>
        <w:rPr>
          <w:rFonts w:asciiTheme="minorHAnsi" w:hAnsiTheme="minorHAnsi"/>
          <w:szCs w:val="20"/>
        </w:rPr>
      </w:pPr>
      <w:r w:rsidRPr="00B17A12">
        <w:rPr>
          <w:rFonts w:asciiTheme="minorHAnsi" w:hAnsiTheme="minorHAnsi"/>
          <w:i/>
          <w:iCs/>
          <w:szCs w:val="20"/>
        </w:rPr>
        <w:t>Paul Cantor’s Shakespeare</w:t>
      </w:r>
      <w:r w:rsidRPr="00B17A12">
        <w:rPr>
          <w:rFonts w:asciiTheme="minorHAnsi" w:hAnsiTheme="minorHAnsi"/>
          <w:szCs w:val="20"/>
        </w:rPr>
        <w:t xml:space="preserve"> for “</w:t>
      </w:r>
      <w:hyperlink r:id="rId30" w:history="1">
        <w:r w:rsidRPr="00461409">
          <w:rPr>
            <w:rStyle w:val="Hyperlink"/>
            <w:rFonts w:asciiTheme="minorHAnsi" w:hAnsiTheme="minorHAnsi"/>
            <w:szCs w:val="20"/>
          </w:rPr>
          <w:t>Celebrating the Life and Legacy of Paul Cantor,”</w:t>
        </w:r>
      </w:hyperlink>
      <w:r w:rsidRPr="00B17A12">
        <w:rPr>
          <w:rFonts w:asciiTheme="minorHAnsi" w:hAnsiTheme="minorHAnsi"/>
          <w:szCs w:val="20"/>
        </w:rPr>
        <w:t xml:space="preserve"> Foundation for Constitutional Government and American Enterprise Institute, July 6, 2023.</w:t>
      </w:r>
    </w:p>
    <w:p w14:paraId="2B8D12DA" w14:textId="45525A33" w:rsidR="00344D25" w:rsidRPr="00B17A12" w:rsidRDefault="00402B9B" w:rsidP="00B17A12">
      <w:pPr>
        <w:pStyle w:val="ListParagraph"/>
        <w:numPr>
          <w:ilvl w:val="0"/>
          <w:numId w:val="12"/>
        </w:numPr>
        <w:rPr>
          <w:rFonts w:asciiTheme="minorHAnsi" w:hAnsiTheme="minorHAnsi"/>
          <w:b/>
          <w:szCs w:val="20"/>
        </w:rPr>
      </w:pPr>
      <w:r w:rsidRPr="00B17A12">
        <w:rPr>
          <w:rFonts w:asciiTheme="minorHAnsi" w:hAnsiTheme="minorHAnsi"/>
          <w:i/>
          <w:iCs/>
          <w:szCs w:val="20"/>
        </w:rPr>
        <w:t>Freedom and Friendship in Xenophon’s Education of Cyrus</w:t>
      </w:r>
      <w:r w:rsidRPr="00B17A12">
        <w:rPr>
          <w:rFonts w:asciiTheme="minorHAnsi" w:hAnsiTheme="minorHAnsi"/>
        </w:rPr>
        <w:t xml:space="preserve"> </w:t>
      </w:r>
      <w:r w:rsidR="00255E4C" w:rsidRPr="00B17A12">
        <w:rPr>
          <w:rFonts w:asciiTheme="minorHAnsi" w:hAnsiTheme="minorHAnsi"/>
          <w:color w:val="000000"/>
        </w:rPr>
        <w:t>for presentation at the A. V. Elliott Conference on Great Books and Ideas, Virtual, MacDonald Center, Mercer University</w:t>
      </w:r>
      <w:r w:rsidRPr="00B17A12">
        <w:rPr>
          <w:rFonts w:asciiTheme="minorHAnsi" w:hAnsiTheme="minorHAnsi"/>
          <w:color w:val="000000"/>
        </w:rPr>
        <w:t>, March 17, 2022.</w:t>
      </w:r>
    </w:p>
    <w:p w14:paraId="7D69A38B" w14:textId="53976B43" w:rsidR="00C3549D" w:rsidRPr="00B17A12" w:rsidRDefault="0001559F" w:rsidP="00B17A12">
      <w:pPr>
        <w:pStyle w:val="ListParagraph"/>
        <w:numPr>
          <w:ilvl w:val="0"/>
          <w:numId w:val="12"/>
        </w:numPr>
        <w:rPr>
          <w:rFonts w:asciiTheme="minorHAnsi" w:hAnsiTheme="minorHAnsi"/>
          <w:color w:val="201F1E"/>
          <w:shd w:val="clear" w:color="auto" w:fill="FFFFFF"/>
        </w:rPr>
      </w:pPr>
      <w:r w:rsidRPr="00B17A12">
        <w:rPr>
          <w:rFonts w:asciiTheme="minorHAnsi" w:hAnsiTheme="minorHAnsi"/>
          <w:bCs/>
          <w:i/>
          <w:iCs/>
          <w:szCs w:val="20"/>
        </w:rPr>
        <w:t>Tom Wolfe’s America</w:t>
      </w:r>
      <w:r w:rsidR="00546742" w:rsidRPr="00B17A12">
        <w:rPr>
          <w:rFonts w:asciiTheme="minorHAnsi" w:hAnsiTheme="minorHAnsi"/>
          <w:bCs/>
          <w:szCs w:val="20"/>
        </w:rPr>
        <w:t xml:space="preserve"> (Public talk)</w:t>
      </w:r>
      <w:r w:rsidR="00546742" w:rsidRPr="00B17A12">
        <w:rPr>
          <w:rFonts w:asciiTheme="minorHAnsi" w:hAnsiTheme="minorHAnsi"/>
          <w:bCs/>
          <w:i/>
          <w:iCs/>
          <w:szCs w:val="20"/>
        </w:rPr>
        <w:t xml:space="preserve"> </w:t>
      </w:r>
      <w:r w:rsidR="00546742" w:rsidRPr="00B17A12">
        <w:rPr>
          <w:rFonts w:asciiTheme="minorHAnsi" w:hAnsiTheme="minorHAnsi"/>
          <w:bCs/>
          <w:szCs w:val="20"/>
        </w:rPr>
        <w:t xml:space="preserve">and </w:t>
      </w:r>
      <w:r w:rsidRPr="00B17A12">
        <w:rPr>
          <w:rFonts w:asciiTheme="minorHAnsi" w:hAnsiTheme="minorHAnsi"/>
          <w:bCs/>
          <w:i/>
          <w:iCs/>
          <w:szCs w:val="20"/>
        </w:rPr>
        <w:t>The Tempest</w:t>
      </w:r>
      <w:r w:rsidR="005F6900" w:rsidRPr="00B17A12">
        <w:rPr>
          <w:rFonts w:asciiTheme="minorHAnsi" w:hAnsiTheme="minorHAnsi"/>
          <w:bCs/>
          <w:szCs w:val="20"/>
        </w:rPr>
        <w:t xml:space="preserve"> </w:t>
      </w:r>
      <w:r w:rsidR="00546742" w:rsidRPr="00B17A12">
        <w:rPr>
          <w:rFonts w:asciiTheme="minorHAnsi" w:hAnsiTheme="minorHAnsi"/>
          <w:bCs/>
          <w:szCs w:val="20"/>
        </w:rPr>
        <w:t>(seminar)</w:t>
      </w:r>
      <w:r w:rsidR="005F6900" w:rsidRPr="00B17A12">
        <w:rPr>
          <w:rFonts w:asciiTheme="minorHAnsi" w:hAnsiTheme="minorHAnsi"/>
          <w:bCs/>
          <w:szCs w:val="20"/>
        </w:rPr>
        <w:t>,</w:t>
      </w:r>
      <w:r w:rsidR="00C3549D" w:rsidRPr="00B17A12">
        <w:rPr>
          <w:rFonts w:asciiTheme="minorHAnsi" w:hAnsiTheme="minorHAnsi"/>
          <w:bCs/>
          <w:szCs w:val="20"/>
        </w:rPr>
        <w:t xml:space="preserve"> </w:t>
      </w:r>
      <w:r w:rsidR="00C3549D" w:rsidRPr="00B17A12">
        <w:rPr>
          <w:rFonts w:asciiTheme="minorHAnsi" w:hAnsiTheme="minorHAnsi"/>
          <w:color w:val="201F1E"/>
          <w:shd w:val="clear" w:color="auto" w:fill="FFFFFF"/>
        </w:rPr>
        <w:t xml:space="preserve">UCLA Center for the Liberal Arts and Free Institutions, University of California, Los Angeles, </w:t>
      </w:r>
      <w:r w:rsidR="003A190F" w:rsidRPr="00B17A12">
        <w:rPr>
          <w:rFonts w:asciiTheme="minorHAnsi" w:hAnsiTheme="minorHAnsi"/>
          <w:color w:val="201F1E"/>
          <w:shd w:val="clear" w:color="auto" w:fill="FFFFFF"/>
        </w:rPr>
        <w:t>November</w:t>
      </w:r>
      <w:r w:rsidR="00C3549D" w:rsidRPr="00B17A12">
        <w:rPr>
          <w:rFonts w:asciiTheme="minorHAnsi" w:hAnsiTheme="minorHAnsi"/>
          <w:color w:val="201F1E"/>
          <w:shd w:val="clear" w:color="auto" w:fill="FFFFFF"/>
        </w:rPr>
        <w:t xml:space="preserve"> </w:t>
      </w:r>
      <w:r w:rsidRPr="00B17A12">
        <w:rPr>
          <w:rFonts w:asciiTheme="minorHAnsi" w:hAnsiTheme="minorHAnsi"/>
          <w:color w:val="201F1E"/>
          <w:shd w:val="clear" w:color="auto" w:fill="FFFFFF"/>
        </w:rPr>
        <w:t>2021.</w:t>
      </w:r>
    </w:p>
    <w:p w14:paraId="6C053DFF" w14:textId="1877D4E3" w:rsidR="00344D25" w:rsidRPr="00B17A12" w:rsidRDefault="00344D25" w:rsidP="00B17A12">
      <w:pPr>
        <w:pStyle w:val="ListParagraph"/>
        <w:numPr>
          <w:ilvl w:val="0"/>
          <w:numId w:val="12"/>
        </w:numPr>
        <w:shd w:val="clear" w:color="auto" w:fill="FFFFFF"/>
        <w:textAlignment w:val="baseline"/>
        <w:rPr>
          <w:rFonts w:asciiTheme="minorHAnsi" w:hAnsiTheme="minorHAnsi"/>
          <w:bCs/>
          <w:color w:val="1A1A1A"/>
        </w:rPr>
      </w:pPr>
      <w:r w:rsidRPr="00B17A12">
        <w:rPr>
          <w:rFonts w:asciiTheme="minorHAnsi" w:hAnsiTheme="minorHAnsi"/>
          <w:i/>
          <w:iCs/>
          <w:color w:val="1A1A1A"/>
        </w:rPr>
        <w:t>Teaching Antigone</w:t>
      </w:r>
      <w:r w:rsidRPr="00B17A12">
        <w:rPr>
          <w:rFonts w:asciiTheme="minorHAnsi" w:hAnsiTheme="minorHAnsi"/>
          <w:color w:val="1A1A1A"/>
        </w:rPr>
        <w:t xml:space="preserve"> </w:t>
      </w:r>
      <w:r w:rsidRPr="00B17A12">
        <w:rPr>
          <w:rFonts w:asciiTheme="minorHAnsi" w:hAnsiTheme="minorHAnsi"/>
          <w:color w:val="333333"/>
          <w:bdr w:val="none" w:sz="0" w:space="0" w:color="auto" w:frame="1"/>
        </w:rPr>
        <w:t>National </w:t>
      </w:r>
      <w:r w:rsidRPr="00461409">
        <w:rPr>
          <w:rStyle w:val="marktu4druxin"/>
          <w:rFonts w:asciiTheme="minorHAnsi" w:hAnsiTheme="minorHAnsi"/>
          <w:color w:val="333333"/>
          <w:bdr w:val="none" w:sz="0" w:space="0" w:color="auto" w:frame="1"/>
        </w:rPr>
        <w:t>Classical</w:t>
      </w:r>
      <w:r w:rsidRPr="00B17A12">
        <w:rPr>
          <w:rFonts w:asciiTheme="minorHAnsi" w:hAnsiTheme="minorHAnsi"/>
          <w:color w:val="333333"/>
          <w:bdr w:val="none" w:sz="0" w:space="0" w:color="auto" w:frame="1"/>
        </w:rPr>
        <w:t> </w:t>
      </w:r>
      <w:r w:rsidRPr="00461409">
        <w:rPr>
          <w:rStyle w:val="markh5qr35eoi"/>
          <w:rFonts w:asciiTheme="minorHAnsi" w:hAnsiTheme="minorHAnsi"/>
          <w:color w:val="333333"/>
          <w:bdr w:val="none" w:sz="0" w:space="0" w:color="auto" w:frame="1"/>
        </w:rPr>
        <w:t>Education</w:t>
      </w:r>
      <w:r w:rsidRPr="00B17A12">
        <w:rPr>
          <w:rFonts w:asciiTheme="minorHAnsi" w:hAnsiTheme="minorHAnsi"/>
          <w:color w:val="333333"/>
          <w:bdr w:val="none" w:sz="0" w:space="0" w:color="auto" w:frame="1"/>
        </w:rPr>
        <w:t> Symposium,</w:t>
      </w:r>
      <w:r w:rsidRPr="00B17A12">
        <w:rPr>
          <w:rFonts w:asciiTheme="minorHAnsi" w:hAnsiTheme="minorHAnsi"/>
          <w:b/>
          <w:bCs/>
          <w:color w:val="333333"/>
          <w:bdr w:val="none" w:sz="0" w:space="0" w:color="auto" w:frame="1"/>
        </w:rPr>
        <w:t xml:space="preserve"> </w:t>
      </w:r>
      <w:r w:rsidRPr="00B17A12">
        <w:rPr>
          <w:rFonts w:asciiTheme="minorHAnsi" w:hAnsiTheme="minorHAnsi"/>
          <w:color w:val="333333"/>
          <w:bdr w:val="none" w:sz="0" w:space="0" w:color="auto" w:frame="1"/>
        </w:rPr>
        <w:t>Phoenix, AZ, February 25-27, 2019</w:t>
      </w:r>
      <w:r w:rsidRPr="00B17A12">
        <w:rPr>
          <w:rFonts w:asciiTheme="minorHAnsi" w:hAnsiTheme="minorHAnsi"/>
          <w:bCs/>
          <w:color w:val="1A1A1A"/>
        </w:rPr>
        <w:t>.</w:t>
      </w:r>
    </w:p>
    <w:p w14:paraId="402849B3" w14:textId="452ECFBD" w:rsidR="00344D25" w:rsidRPr="006F5CC5" w:rsidRDefault="00344D25" w:rsidP="00B17A12">
      <w:pPr>
        <w:pStyle w:val="NormalWeb"/>
        <w:numPr>
          <w:ilvl w:val="0"/>
          <w:numId w:val="12"/>
        </w:numPr>
        <w:spacing w:before="0" w:beforeAutospacing="0" w:after="0" w:afterAutospacing="0"/>
        <w:rPr>
          <w:rFonts w:asciiTheme="minorHAnsi" w:hAnsiTheme="minorHAnsi"/>
          <w:bCs/>
          <w:color w:val="1A1A1A"/>
        </w:rPr>
      </w:pPr>
      <w:r w:rsidRPr="00B17A12">
        <w:rPr>
          <w:rFonts w:asciiTheme="minorHAnsi" w:hAnsiTheme="minorHAnsi"/>
          <w:bCs/>
          <w:i/>
          <w:iCs/>
          <w:color w:val="1A1A1A"/>
        </w:rPr>
        <w:t>Presentation on the School of Civic and Economic Thought and Leadership</w:t>
      </w:r>
      <w:r w:rsidRPr="006F5CC5">
        <w:rPr>
          <w:rFonts w:asciiTheme="minorHAnsi" w:hAnsiTheme="minorHAnsi"/>
          <w:bCs/>
          <w:color w:val="1A1A1A"/>
        </w:rPr>
        <w:t xml:space="preserve"> Association of Trustees and Alumni, American University, </w:t>
      </w:r>
      <w:proofErr w:type="gramStart"/>
      <w:r w:rsidRPr="006F5CC5">
        <w:rPr>
          <w:rFonts w:asciiTheme="minorHAnsi" w:hAnsiTheme="minorHAnsi"/>
          <w:bCs/>
          <w:color w:val="1A1A1A"/>
        </w:rPr>
        <w:t>June,</w:t>
      </w:r>
      <w:proofErr w:type="gramEnd"/>
      <w:r w:rsidRPr="006F5CC5">
        <w:rPr>
          <w:rFonts w:asciiTheme="minorHAnsi" w:hAnsiTheme="minorHAnsi"/>
          <w:bCs/>
          <w:color w:val="1A1A1A"/>
        </w:rPr>
        <w:t xml:space="preserve"> 2018.</w:t>
      </w:r>
    </w:p>
    <w:p w14:paraId="47E66032" w14:textId="66F14604" w:rsidR="00344D25" w:rsidRPr="006F5CC5" w:rsidRDefault="00344D25" w:rsidP="00B17A12">
      <w:pPr>
        <w:pStyle w:val="NormalWeb"/>
        <w:numPr>
          <w:ilvl w:val="0"/>
          <w:numId w:val="12"/>
        </w:numPr>
        <w:spacing w:before="0" w:beforeAutospacing="0" w:after="0" w:afterAutospacing="0"/>
        <w:rPr>
          <w:rFonts w:asciiTheme="minorHAnsi" w:hAnsiTheme="minorHAnsi"/>
          <w:bCs/>
          <w:color w:val="1A1A1A"/>
        </w:rPr>
      </w:pPr>
      <w:r w:rsidRPr="00B17A12">
        <w:rPr>
          <w:rFonts w:asciiTheme="minorHAnsi" w:hAnsiTheme="minorHAnsi"/>
          <w:bCs/>
          <w:i/>
          <w:iCs/>
          <w:color w:val="1A1A1A"/>
        </w:rPr>
        <w:t>When did Western Civilization Begin? The Case for Socrates</w:t>
      </w:r>
      <w:r w:rsidRPr="006F5CC5">
        <w:rPr>
          <w:rFonts w:asciiTheme="minorHAnsi" w:hAnsiTheme="minorHAnsi"/>
          <w:bCs/>
          <w:color w:val="1A1A1A"/>
        </w:rPr>
        <w:t xml:space="preserve"> National Association of Scholars Conference, Partnership with Great Hearts Academy and Institute, Scottsdale, AZ, </w:t>
      </w:r>
      <w:proofErr w:type="gramStart"/>
      <w:r w:rsidRPr="006F5CC5">
        <w:rPr>
          <w:rFonts w:asciiTheme="minorHAnsi" w:hAnsiTheme="minorHAnsi"/>
          <w:bCs/>
          <w:color w:val="1A1A1A"/>
        </w:rPr>
        <w:t>Feb,</w:t>
      </w:r>
      <w:proofErr w:type="gramEnd"/>
      <w:r w:rsidRPr="006F5CC5">
        <w:rPr>
          <w:rFonts w:asciiTheme="minorHAnsi" w:hAnsiTheme="minorHAnsi"/>
          <w:bCs/>
          <w:color w:val="1A1A1A"/>
        </w:rPr>
        <w:t xml:space="preserve"> 2018.</w:t>
      </w:r>
    </w:p>
    <w:p w14:paraId="58B40F5E" w14:textId="3A604415" w:rsidR="00855CC8" w:rsidRPr="00B17A12" w:rsidRDefault="00D55A04" w:rsidP="00B17A12">
      <w:pPr>
        <w:pStyle w:val="ListParagraph"/>
        <w:numPr>
          <w:ilvl w:val="0"/>
          <w:numId w:val="12"/>
        </w:numPr>
        <w:rPr>
          <w:rFonts w:asciiTheme="minorHAnsi" w:hAnsiTheme="minorHAnsi"/>
          <w:color w:val="1D2129"/>
          <w:spacing w:val="-2"/>
          <w:shd w:val="clear" w:color="auto" w:fill="FFFFFF"/>
        </w:rPr>
      </w:pPr>
      <w:r w:rsidRPr="00B17A12">
        <w:rPr>
          <w:rFonts w:asciiTheme="minorHAnsi" w:hAnsiTheme="minorHAnsi"/>
          <w:bCs/>
          <w:i/>
          <w:color w:val="1A1A1A"/>
        </w:rPr>
        <w:t>Public Higher Education and the Responsibility to Invite Students to the Political Table</w:t>
      </w:r>
      <w:r w:rsidR="00461409">
        <w:rPr>
          <w:rFonts w:asciiTheme="minorHAnsi" w:hAnsiTheme="minorHAnsi"/>
          <w:bCs/>
          <w:color w:val="1A1A1A"/>
        </w:rPr>
        <w:t xml:space="preserve"> </w:t>
      </w:r>
      <w:r w:rsidRPr="00B17A12">
        <w:rPr>
          <w:rFonts w:asciiTheme="minorHAnsi" w:hAnsiTheme="minorHAnsi"/>
          <w:bCs/>
          <w:color w:val="1A1A1A"/>
        </w:rPr>
        <w:t xml:space="preserve">presentation </w:t>
      </w:r>
      <w:r w:rsidRPr="00B17A12">
        <w:rPr>
          <w:rFonts w:asciiTheme="minorHAnsi" w:hAnsiTheme="minorHAnsi"/>
          <w:color w:val="1D2129"/>
          <w:spacing w:val="-2"/>
          <w:shd w:val="clear" w:color="auto" w:fill="FFFFFF"/>
        </w:rPr>
        <w:t>Civic Education and Leadership Forum, School of Public Affairs, Penn State Harrisburg, Pennsylvania State Capitol Rotunda, January 31, 2018.</w:t>
      </w:r>
    </w:p>
    <w:p w14:paraId="0EBE7D5E" w14:textId="706FD858" w:rsidR="00A05779" w:rsidRPr="00B17A12" w:rsidRDefault="00A05779" w:rsidP="00B17A12">
      <w:pPr>
        <w:pStyle w:val="ListParagraph"/>
        <w:numPr>
          <w:ilvl w:val="0"/>
          <w:numId w:val="12"/>
        </w:numPr>
        <w:rPr>
          <w:rFonts w:asciiTheme="minorHAnsi" w:hAnsiTheme="minorHAnsi"/>
        </w:rPr>
      </w:pPr>
      <w:r w:rsidRPr="00B17A12">
        <w:rPr>
          <w:rFonts w:asciiTheme="minorHAnsi" w:hAnsiTheme="minorHAnsi"/>
          <w:iCs/>
        </w:rPr>
        <w:t>Paul Cantor and the Post Apocalyptic Zombie Alien Invasion Update of the American Western</w:t>
      </w:r>
      <w:r w:rsidRPr="00B17A12">
        <w:rPr>
          <w:rFonts w:asciiTheme="minorHAnsi" w:hAnsiTheme="minorHAnsi"/>
        </w:rPr>
        <w:t xml:space="preserve"> presentation on Paul Cantor’s </w:t>
      </w:r>
      <w:r w:rsidRPr="00B17A12">
        <w:rPr>
          <w:rFonts w:asciiTheme="minorHAnsi" w:hAnsiTheme="minorHAnsi"/>
          <w:i/>
        </w:rPr>
        <w:t xml:space="preserve">The Invisible Hand in Popular Culture, </w:t>
      </w:r>
      <w:r w:rsidRPr="00B17A12">
        <w:rPr>
          <w:rFonts w:asciiTheme="minorHAnsi" w:hAnsiTheme="minorHAnsi"/>
        </w:rPr>
        <w:t>Rhodes College, 2016.</w:t>
      </w:r>
    </w:p>
    <w:p w14:paraId="64F9A808" w14:textId="77777777" w:rsidR="00A36878" w:rsidRPr="00B17A12" w:rsidRDefault="00A7005A" w:rsidP="00B17A12">
      <w:pPr>
        <w:pStyle w:val="ListParagraph"/>
        <w:numPr>
          <w:ilvl w:val="0"/>
          <w:numId w:val="12"/>
        </w:numPr>
        <w:rPr>
          <w:rFonts w:asciiTheme="minorHAnsi" w:hAnsiTheme="minorHAnsi"/>
          <w:szCs w:val="20"/>
        </w:rPr>
      </w:pPr>
      <w:r w:rsidRPr="00B17A12">
        <w:rPr>
          <w:rFonts w:asciiTheme="minorHAnsi" w:hAnsiTheme="minorHAnsi"/>
          <w:i/>
          <w:szCs w:val="20"/>
        </w:rPr>
        <w:t>The Obama Presidency in the Constitutional Order</w:t>
      </w:r>
      <w:r w:rsidR="00A43F41" w:rsidRPr="00B17A12">
        <w:rPr>
          <w:rFonts w:asciiTheme="minorHAnsi" w:hAnsiTheme="minorHAnsi"/>
          <w:i/>
          <w:szCs w:val="20"/>
        </w:rPr>
        <w:t>,</w:t>
      </w:r>
      <w:r w:rsidRPr="00B17A12">
        <w:rPr>
          <w:rFonts w:asciiTheme="minorHAnsi" w:hAnsiTheme="minorHAnsi"/>
          <w:color w:val="000000"/>
        </w:rPr>
        <w:t xml:space="preserve"> </w:t>
      </w:r>
      <w:r w:rsidR="00155A50" w:rsidRPr="00B17A12">
        <w:rPr>
          <w:rFonts w:asciiTheme="minorHAnsi" w:hAnsiTheme="minorHAnsi"/>
          <w:color w:val="000000"/>
        </w:rPr>
        <w:t xml:space="preserve">American Enterprise </w:t>
      </w:r>
      <w:r w:rsidRPr="00B17A12">
        <w:rPr>
          <w:rFonts w:asciiTheme="minorHAnsi" w:hAnsiTheme="minorHAnsi"/>
          <w:color w:val="000000"/>
        </w:rPr>
        <w:t>Institute</w:t>
      </w:r>
      <w:r w:rsidR="00A43F41" w:rsidRPr="00B17A12">
        <w:rPr>
          <w:rFonts w:asciiTheme="minorHAnsi" w:hAnsiTheme="minorHAnsi"/>
          <w:color w:val="000000"/>
        </w:rPr>
        <w:t xml:space="preserve"> Panel,</w:t>
      </w:r>
      <w:r w:rsidRPr="00B17A12">
        <w:rPr>
          <w:rFonts w:asciiTheme="minorHAnsi" w:hAnsiTheme="minorHAnsi"/>
          <w:color w:val="000000"/>
        </w:rPr>
        <w:t xml:space="preserve"> Wa</w:t>
      </w:r>
      <w:r w:rsidR="00940F8E" w:rsidRPr="00B17A12">
        <w:rPr>
          <w:rFonts w:asciiTheme="minorHAnsi" w:hAnsiTheme="minorHAnsi"/>
          <w:color w:val="000000"/>
        </w:rPr>
        <w:t xml:space="preserve">shington D.C., </w:t>
      </w:r>
      <w:r w:rsidRPr="00B17A12">
        <w:rPr>
          <w:rFonts w:asciiTheme="minorHAnsi" w:hAnsiTheme="minorHAnsi"/>
          <w:color w:val="000000"/>
        </w:rPr>
        <w:t xml:space="preserve">on </w:t>
      </w:r>
      <w:r w:rsidRPr="00B17A12">
        <w:rPr>
          <w:rFonts w:asciiTheme="minorHAnsi" w:hAnsiTheme="minorHAnsi"/>
          <w:i/>
          <w:iCs/>
          <w:color w:val="000000"/>
        </w:rPr>
        <w:t>Obama Presidency</w:t>
      </w:r>
      <w:r w:rsidR="00155A50" w:rsidRPr="00B17A12">
        <w:rPr>
          <w:rFonts w:asciiTheme="minorHAnsi" w:hAnsiTheme="minorHAnsi"/>
          <w:i/>
          <w:iCs/>
          <w:color w:val="000000"/>
        </w:rPr>
        <w:t xml:space="preserve"> </w:t>
      </w:r>
      <w:r w:rsidR="00155A50" w:rsidRPr="00B17A12">
        <w:rPr>
          <w:rFonts w:asciiTheme="minorHAnsi" w:hAnsiTheme="minorHAnsi"/>
          <w:iCs/>
          <w:color w:val="000000"/>
        </w:rPr>
        <w:t xml:space="preserve">volume, </w:t>
      </w:r>
      <w:hyperlink r:id="rId31" w:history="1">
        <w:r w:rsidR="00155A50" w:rsidRPr="00461409">
          <w:rPr>
            <w:rStyle w:val="Hyperlink"/>
            <w:rFonts w:asciiTheme="minorHAnsi" w:hAnsiTheme="minorHAnsi"/>
          </w:rPr>
          <w:t>http://www.aei.org/event/100391</w:t>
        </w:r>
      </w:hyperlink>
      <w:r w:rsidR="00155A50" w:rsidRPr="00B17A12">
        <w:rPr>
          <w:rFonts w:asciiTheme="minorHAnsi" w:hAnsiTheme="minorHAnsi"/>
          <w:iCs/>
          <w:color w:val="000000"/>
        </w:rPr>
        <w:t xml:space="preserve">, </w:t>
      </w:r>
      <w:r w:rsidR="00155A50" w:rsidRPr="00B17A12">
        <w:rPr>
          <w:rFonts w:asciiTheme="minorHAnsi" w:hAnsiTheme="minorHAnsi"/>
          <w:color w:val="000000"/>
        </w:rPr>
        <w:t>2011.</w:t>
      </w:r>
      <w:r w:rsidRPr="00B17A12">
        <w:rPr>
          <w:rFonts w:asciiTheme="minorHAnsi" w:hAnsiTheme="minorHAnsi"/>
          <w:color w:val="000000"/>
        </w:rPr>
        <w:t>  </w:t>
      </w:r>
    </w:p>
    <w:p w14:paraId="58B019EA" w14:textId="1D8B5034" w:rsidR="00C9703C" w:rsidRPr="00B17A12" w:rsidRDefault="001D163A" w:rsidP="00B17A12">
      <w:pPr>
        <w:pStyle w:val="ListParagraph"/>
        <w:numPr>
          <w:ilvl w:val="0"/>
          <w:numId w:val="12"/>
        </w:numPr>
        <w:rPr>
          <w:rFonts w:asciiTheme="minorHAnsi" w:hAnsiTheme="minorHAnsi"/>
          <w:szCs w:val="20"/>
        </w:rPr>
      </w:pPr>
      <w:r w:rsidRPr="00B17A12">
        <w:rPr>
          <w:rFonts w:asciiTheme="minorHAnsi" w:hAnsiTheme="minorHAnsi"/>
          <w:i/>
          <w:iCs/>
          <w:szCs w:val="20"/>
        </w:rPr>
        <w:t xml:space="preserve">Honor and Eros: Private Goods and Public Neglect in Shakespeare’s Troy </w:t>
      </w:r>
      <w:r w:rsidR="00A43F41" w:rsidRPr="00B17A12">
        <w:rPr>
          <w:rFonts w:asciiTheme="minorHAnsi" w:hAnsiTheme="minorHAnsi"/>
          <w:szCs w:val="20"/>
        </w:rPr>
        <w:t>Conference:</w:t>
      </w:r>
      <w:r w:rsidR="00D40143" w:rsidRPr="00B17A12">
        <w:rPr>
          <w:rFonts w:asciiTheme="minorHAnsi" w:hAnsiTheme="minorHAnsi"/>
          <w:szCs w:val="20"/>
        </w:rPr>
        <w:t xml:space="preserve"> </w:t>
      </w:r>
      <w:r w:rsidRPr="00B17A12">
        <w:rPr>
          <w:rFonts w:asciiTheme="minorHAnsi" w:hAnsiTheme="minorHAnsi"/>
          <w:i/>
          <w:iCs/>
          <w:szCs w:val="20"/>
        </w:rPr>
        <w:t>Love and Honor in Shakespeare</w:t>
      </w:r>
      <w:r w:rsidRPr="00B17A12">
        <w:rPr>
          <w:rFonts w:asciiTheme="minorHAnsi" w:hAnsiTheme="minorHAnsi"/>
          <w:szCs w:val="20"/>
        </w:rPr>
        <w:t xml:space="preserve"> Assumption College, </w:t>
      </w:r>
      <w:r w:rsidR="00155A50" w:rsidRPr="00B17A12">
        <w:rPr>
          <w:rFonts w:asciiTheme="minorHAnsi" w:hAnsiTheme="minorHAnsi"/>
          <w:szCs w:val="20"/>
        </w:rPr>
        <w:t>2009.</w:t>
      </w:r>
      <w:r w:rsidRPr="00B17A12">
        <w:rPr>
          <w:rFonts w:asciiTheme="minorHAnsi" w:hAnsiTheme="minorHAnsi"/>
          <w:szCs w:val="20"/>
        </w:rPr>
        <w:t xml:space="preserve">  </w:t>
      </w:r>
    </w:p>
    <w:p w14:paraId="5E0FBC3B" w14:textId="77777777" w:rsidR="00C94E79" w:rsidRPr="006F5CC5" w:rsidRDefault="00C94E79" w:rsidP="00C9703C">
      <w:pPr>
        <w:rPr>
          <w:rFonts w:asciiTheme="minorHAnsi" w:hAnsiTheme="minorHAnsi"/>
          <w:b/>
          <w:szCs w:val="20"/>
        </w:rPr>
      </w:pPr>
    </w:p>
    <w:p w14:paraId="693F7B2B" w14:textId="12A8CF94" w:rsidR="00DF6753" w:rsidRPr="00B17A12" w:rsidRDefault="00E859B8" w:rsidP="00DF6753">
      <w:pPr>
        <w:rPr>
          <w:rFonts w:asciiTheme="minorHAnsi" w:hAnsiTheme="minorHAnsi"/>
          <w:b/>
          <w:sz w:val="28"/>
          <w:szCs w:val="28"/>
        </w:rPr>
      </w:pPr>
      <w:r w:rsidRPr="00B17A12">
        <w:rPr>
          <w:rFonts w:asciiTheme="minorHAnsi" w:hAnsiTheme="minorHAnsi"/>
          <w:b/>
          <w:sz w:val="28"/>
          <w:szCs w:val="28"/>
        </w:rPr>
        <w:lastRenderedPageBreak/>
        <w:t>Conference Papers</w:t>
      </w:r>
    </w:p>
    <w:p w14:paraId="4075003D" w14:textId="5382714C" w:rsidR="00B2015B" w:rsidRPr="00B17A12" w:rsidRDefault="00BD5BC6" w:rsidP="00B17A12">
      <w:pPr>
        <w:pStyle w:val="ListParagraph"/>
        <w:numPr>
          <w:ilvl w:val="0"/>
          <w:numId w:val="14"/>
        </w:numPr>
        <w:spacing w:before="0"/>
        <w:rPr>
          <w:rFonts w:asciiTheme="minorHAnsi" w:hAnsiTheme="minorHAnsi"/>
          <w:szCs w:val="20"/>
        </w:rPr>
      </w:pPr>
      <w:r w:rsidRPr="00B17A12">
        <w:rPr>
          <w:rFonts w:asciiTheme="minorHAnsi" w:hAnsiTheme="minorHAnsi"/>
          <w:i/>
          <w:iCs/>
          <w:color w:val="330000"/>
        </w:rPr>
        <w:t xml:space="preserve">The End of Politics in </w:t>
      </w:r>
      <w:r w:rsidR="008136D1" w:rsidRPr="00B17A12">
        <w:rPr>
          <w:rFonts w:asciiTheme="minorHAnsi" w:hAnsiTheme="minorHAnsi"/>
          <w:bCs/>
          <w:i/>
          <w:iCs/>
          <w:szCs w:val="20"/>
        </w:rPr>
        <w:t>Paul Cantor and David Lowenthal’s Antony and Cleopatra,</w:t>
      </w:r>
      <w:r w:rsidR="008136D1" w:rsidRPr="00B17A12">
        <w:rPr>
          <w:rFonts w:asciiTheme="minorHAnsi" w:hAnsiTheme="minorHAnsi"/>
          <w:bCs/>
          <w:szCs w:val="20"/>
        </w:rPr>
        <w:t xml:space="preserve"> </w:t>
      </w:r>
      <w:r w:rsidR="00115078" w:rsidRPr="00B17A12">
        <w:rPr>
          <w:rFonts w:asciiTheme="minorHAnsi" w:hAnsiTheme="minorHAnsi"/>
          <w:bCs/>
          <w:szCs w:val="20"/>
        </w:rPr>
        <w:t>Northeastern Political Science Mee</w:t>
      </w:r>
      <w:r w:rsidR="008136D1" w:rsidRPr="00B17A12">
        <w:rPr>
          <w:rFonts w:asciiTheme="minorHAnsi" w:hAnsiTheme="minorHAnsi"/>
          <w:bCs/>
          <w:szCs w:val="20"/>
        </w:rPr>
        <w:t>ting, Boston, MA, October 2022</w:t>
      </w:r>
      <w:r w:rsidR="00575CE1" w:rsidRPr="00B17A12">
        <w:rPr>
          <w:rFonts w:asciiTheme="minorHAnsi" w:hAnsiTheme="minorHAnsi"/>
          <w:bCs/>
          <w:szCs w:val="20"/>
        </w:rPr>
        <w:t>: New England Political Science Meeting, Mystic, Connecticut, April 2023.</w:t>
      </w:r>
    </w:p>
    <w:p w14:paraId="6402BD6E" w14:textId="6CB6BBC1" w:rsidR="00402B9B" w:rsidRPr="00B17A12" w:rsidRDefault="00402B9B" w:rsidP="00B17A12">
      <w:pPr>
        <w:pStyle w:val="ListParagraph"/>
        <w:numPr>
          <w:ilvl w:val="0"/>
          <w:numId w:val="14"/>
        </w:numPr>
        <w:rPr>
          <w:rFonts w:asciiTheme="minorHAnsi" w:hAnsiTheme="minorHAnsi"/>
          <w:b/>
          <w:szCs w:val="20"/>
        </w:rPr>
      </w:pPr>
      <w:r w:rsidRPr="00B17A12">
        <w:rPr>
          <w:rFonts w:asciiTheme="minorHAnsi" w:hAnsiTheme="minorHAnsi"/>
          <w:i/>
          <w:iCs/>
          <w:szCs w:val="20"/>
        </w:rPr>
        <w:t>Freedom and Friendship in Xenophon’s Education of Cyrus,</w:t>
      </w:r>
      <w:r w:rsidR="00461409" w:rsidRPr="00B17A12">
        <w:rPr>
          <w:rFonts w:asciiTheme="minorHAnsi" w:hAnsiTheme="minorHAnsi"/>
          <w:i/>
          <w:iCs/>
          <w:szCs w:val="20"/>
        </w:rPr>
        <w:t xml:space="preserve"> </w:t>
      </w:r>
      <w:r w:rsidRPr="00B17A12">
        <w:rPr>
          <w:rFonts w:asciiTheme="minorHAnsi" w:hAnsiTheme="minorHAnsi"/>
          <w:bCs/>
          <w:color w:val="1A1A1A"/>
        </w:rPr>
        <w:t xml:space="preserve">New England Political Science Meeting, Bretton Woods, </w:t>
      </w:r>
      <w:r w:rsidR="008136D1" w:rsidRPr="00B17A12">
        <w:rPr>
          <w:rFonts w:asciiTheme="minorHAnsi" w:hAnsiTheme="minorHAnsi"/>
          <w:bCs/>
          <w:color w:val="1A1A1A"/>
        </w:rPr>
        <w:t xml:space="preserve">NH, May </w:t>
      </w:r>
      <w:r w:rsidRPr="00B17A12">
        <w:rPr>
          <w:rFonts w:asciiTheme="minorHAnsi" w:hAnsiTheme="minorHAnsi"/>
          <w:bCs/>
          <w:color w:val="1A1A1A"/>
        </w:rPr>
        <w:t>2022.</w:t>
      </w:r>
    </w:p>
    <w:p w14:paraId="092DE3D6" w14:textId="4332C4E3" w:rsidR="00BB4867" w:rsidRPr="00B17A12" w:rsidRDefault="00BB4867" w:rsidP="00B17A12">
      <w:pPr>
        <w:pStyle w:val="ListParagraph"/>
        <w:numPr>
          <w:ilvl w:val="0"/>
          <w:numId w:val="14"/>
        </w:numPr>
        <w:spacing w:before="0"/>
        <w:rPr>
          <w:rFonts w:asciiTheme="minorHAnsi" w:hAnsiTheme="minorHAnsi"/>
        </w:rPr>
      </w:pPr>
      <w:r w:rsidRPr="00B17A12">
        <w:rPr>
          <w:rFonts w:asciiTheme="minorHAnsi" w:hAnsiTheme="minorHAnsi"/>
          <w:bCs/>
          <w:i/>
          <w:iCs/>
          <w:color w:val="1A1A1A"/>
        </w:rPr>
        <w:t>Race and Calculation in Tom Wolfe’s ‘Radical Chic</w:t>
      </w:r>
      <w:r w:rsidR="00461409" w:rsidRPr="00B17A12">
        <w:rPr>
          <w:rFonts w:asciiTheme="minorHAnsi" w:hAnsiTheme="minorHAnsi"/>
          <w:bCs/>
          <w:i/>
          <w:iCs/>
          <w:color w:val="1A1A1A"/>
        </w:rPr>
        <w:t>’,</w:t>
      </w:r>
      <w:r w:rsidRPr="00B17A12">
        <w:rPr>
          <w:rFonts w:asciiTheme="minorHAnsi" w:hAnsiTheme="minorHAnsi"/>
          <w:bCs/>
          <w:color w:val="1A1A1A"/>
        </w:rPr>
        <w:t xml:space="preserve"> New England Political Science Meeting, </w:t>
      </w:r>
      <w:r w:rsidR="004C1D4D" w:rsidRPr="00B17A12">
        <w:rPr>
          <w:rFonts w:asciiTheme="minorHAnsi" w:hAnsiTheme="minorHAnsi"/>
          <w:bCs/>
          <w:color w:val="1A1A1A"/>
        </w:rPr>
        <w:t xml:space="preserve">Portland, Maine </w:t>
      </w:r>
      <w:r w:rsidRPr="00B17A12">
        <w:rPr>
          <w:rFonts w:asciiTheme="minorHAnsi" w:hAnsiTheme="minorHAnsi"/>
          <w:bCs/>
          <w:color w:val="1A1A1A"/>
        </w:rPr>
        <w:t>2019.</w:t>
      </w:r>
    </w:p>
    <w:p w14:paraId="78DCFDCA" w14:textId="2ED247E7" w:rsidR="00402B9B" w:rsidRPr="00B17A12" w:rsidRDefault="00C62DC5" w:rsidP="00B17A12">
      <w:pPr>
        <w:pStyle w:val="ListParagraph"/>
        <w:numPr>
          <w:ilvl w:val="0"/>
          <w:numId w:val="14"/>
        </w:numPr>
        <w:spacing w:before="0"/>
        <w:rPr>
          <w:rFonts w:asciiTheme="minorHAnsi" w:hAnsiTheme="minorHAnsi"/>
        </w:rPr>
      </w:pPr>
      <w:r w:rsidRPr="00B17A12">
        <w:rPr>
          <w:rFonts w:asciiTheme="minorHAnsi" w:hAnsiTheme="minorHAnsi"/>
          <w:bCs/>
          <w:i/>
          <w:iCs/>
          <w:color w:val="1A1A1A"/>
        </w:rPr>
        <w:t>Public Higher Education and the Responsibility to Invite Students to the Political Table</w:t>
      </w:r>
      <w:r w:rsidRPr="00B17A12">
        <w:rPr>
          <w:rFonts w:asciiTheme="minorHAnsi" w:hAnsiTheme="minorHAnsi"/>
          <w:bCs/>
          <w:color w:val="1A1A1A"/>
        </w:rPr>
        <w:t>,</w:t>
      </w:r>
      <w:r w:rsidRPr="00B17A12">
        <w:rPr>
          <w:rFonts w:asciiTheme="minorHAnsi" w:hAnsiTheme="minorHAnsi"/>
        </w:rPr>
        <w:t xml:space="preserve"> American Political Science Annu</w:t>
      </w:r>
      <w:r w:rsidR="00A66788" w:rsidRPr="00B17A12">
        <w:rPr>
          <w:rFonts w:asciiTheme="minorHAnsi" w:hAnsiTheme="minorHAnsi"/>
        </w:rPr>
        <w:t xml:space="preserve">al Meeting, San Francisco, 2017. Revised paper, American Political Science Annual Teaching and Learning Conference, Baltimore, </w:t>
      </w:r>
      <w:r w:rsidR="008136D1" w:rsidRPr="00B17A12">
        <w:rPr>
          <w:rFonts w:asciiTheme="minorHAnsi" w:hAnsiTheme="minorHAnsi"/>
        </w:rPr>
        <w:t xml:space="preserve">September </w:t>
      </w:r>
      <w:r w:rsidR="00A66788" w:rsidRPr="00B17A12">
        <w:rPr>
          <w:rFonts w:asciiTheme="minorHAnsi" w:hAnsiTheme="minorHAnsi"/>
        </w:rPr>
        <w:t>2018.</w:t>
      </w:r>
    </w:p>
    <w:p w14:paraId="23467B0D" w14:textId="2F6E92F2" w:rsidR="005F5D58" w:rsidRPr="00B17A12" w:rsidRDefault="005F5D58" w:rsidP="00B17A12">
      <w:pPr>
        <w:pStyle w:val="ListParagraph"/>
        <w:numPr>
          <w:ilvl w:val="0"/>
          <w:numId w:val="14"/>
        </w:numPr>
        <w:spacing w:before="0"/>
        <w:rPr>
          <w:rFonts w:asciiTheme="minorHAnsi" w:hAnsiTheme="minorHAnsi"/>
          <w:szCs w:val="20"/>
        </w:rPr>
      </w:pPr>
      <w:r w:rsidRPr="00B17A12">
        <w:rPr>
          <w:rFonts w:asciiTheme="minorHAnsi" w:hAnsiTheme="minorHAnsi"/>
          <w:i/>
          <w:iCs/>
        </w:rPr>
        <w:t>Tom Wolfe’s American Epic: “a literature worthy of her vastness</w:t>
      </w:r>
      <w:r w:rsidR="00461409" w:rsidRPr="00B17A12">
        <w:rPr>
          <w:rFonts w:asciiTheme="minorHAnsi" w:hAnsiTheme="minorHAnsi"/>
          <w:i/>
          <w:iCs/>
        </w:rPr>
        <w:t>”</w:t>
      </w:r>
      <w:r w:rsidRPr="00B17A12">
        <w:rPr>
          <w:rFonts w:asciiTheme="minorHAnsi" w:hAnsiTheme="minorHAnsi"/>
        </w:rPr>
        <w:t>, Western Political Science Association Meeting, Las Vegas, Nevada, April 2015.</w:t>
      </w:r>
    </w:p>
    <w:p w14:paraId="206C0672" w14:textId="5DA418DF" w:rsidR="007F43E5" w:rsidRPr="00B17A12" w:rsidRDefault="00461409" w:rsidP="00B17A12">
      <w:pPr>
        <w:pStyle w:val="ListParagraph"/>
        <w:numPr>
          <w:ilvl w:val="0"/>
          <w:numId w:val="14"/>
        </w:numPr>
        <w:spacing w:before="0"/>
        <w:rPr>
          <w:rFonts w:asciiTheme="minorHAnsi" w:hAnsiTheme="minorHAnsi"/>
          <w:b/>
          <w:szCs w:val="20"/>
        </w:rPr>
      </w:pPr>
      <w:r w:rsidRPr="00B17A12">
        <w:rPr>
          <w:rFonts w:asciiTheme="minorHAnsi" w:hAnsiTheme="minorHAnsi"/>
          <w:i/>
          <w:iCs/>
        </w:rPr>
        <w:t>X</w:t>
      </w:r>
      <w:r w:rsidR="009066D4" w:rsidRPr="00B17A12">
        <w:rPr>
          <w:rFonts w:asciiTheme="minorHAnsi" w:hAnsiTheme="minorHAnsi"/>
          <w:i/>
          <w:iCs/>
        </w:rPr>
        <w:t>enophon’s Practical Theory of Leadership in Politics and War</w:t>
      </w:r>
      <w:r w:rsidR="009066D4" w:rsidRPr="00B17A12">
        <w:rPr>
          <w:rFonts w:asciiTheme="minorHAnsi" w:hAnsiTheme="minorHAnsi"/>
        </w:rPr>
        <w:t xml:space="preserve">, New England Political Science Association Meeting, </w:t>
      </w:r>
      <w:r w:rsidR="000F479B" w:rsidRPr="00B17A12">
        <w:rPr>
          <w:rFonts w:asciiTheme="minorHAnsi" w:hAnsiTheme="minorHAnsi"/>
        </w:rPr>
        <w:t xml:space="preserve">Woodstock, Vermont, </w:t>
      </w:r>
      <w:proofErr w:type="gramStart"/>
      <w:r w:rsidR="000F479B" w:rsidRPr="00B17A12">
        <w:rPr>
          <w:rFonts w:asciiTheme="minorHAnsi" w:hAnsiTheme="minorHAnsi"/>
        </w:rPr>
        <w:t>April,</w:t>
      </w:r>
      <w:proofErr w:type="gramEnd"/>
      <w:r w:rsidR="000F479B" w:rsidRPr="00B17A12">
        <w:rPr>
          <w:rFonts w:asciiTheme="minorHAnsi" w:hAnsiTheme="minorHAnsi"/>
        </w:rPr>
        <w:t xml:space="preserve"> 2014; Northeastern Political Science Meeting, Boston, November 2014.</w:t>
      </w:r>
    </w:p>
    <w:p w14:paraId="12C0DA0B" w14:textId="70C5DFB1" w:rsidR="00E020FA" w:rsidRPr="00B17A12" w:rsidRDefault="007F43E5" w:rsidP="00B17A12">
      <w:pPr>
        <w:pStyle w:val="ListParagraph"/>
        <w:numPr>
          <w:ilvl w:val="0"/>
          <w:numId w:val="14"/>
        </w:numPr>
        <w:spacing w:before="0"/>
        <w:rPr>
          <w:rFonts w:asciiTheme="minorHAnsi" w:hAnsiTheme="minorHAnsi"/>
          <w:b/>
          <w:szCs w:val="20"/>
        </w:rPr>
      </w:pPr>
      <w:r w:rsidRPr="00B17A12">
        <w:rPr>
          <w:rFonts w:asciiTheme="minorHAnsi" w:hAnsiTheme="minorHAnsi"/>
          <w:i/>
          <w:iCs/>
          <w:szCs w:val="20"/>
        </w:rPr>
        <w:t>Thucydides’ Realism: the Real Causes of War</w:t>
      </w:r>
      <w:r w:rsidRPr="00B17A12">
        <w:rPr>
          <w:rFonts w:asciiTheme="minorHAnsi" w:hAnsiTheme="minorHAnsi"/>
          <w:szCs w:val="20"/>
        </w:rPr>
        <w:t xml:space="preserve">, </w:t>
      </w:r>
      <w:proofErr w:type="spellStart"/>
      <w:r w:rsidRPr="00B17A12">
        <w:rPr>
          <w:rFonts w:asciiTheme="minorHAnsi" w:hAnsiTheme="minorHAnsi"/>
          <w:szCs w:val="20"/>
        </w:rPr>
        <w:t>MidWest</w:t>
      </w:r>
      <w:proofErr w:type="spellEnd"/>
      <w:r w:rsidRPr="00B17A12">
        <w:rPr>
          <w:rFonts w:asciiTheme="minorHAnsi" w:hAnsiTheme="minorHAnsi"/>
          <w:szCs w:val="20"/>
        </w:rPr>
        <w:t xml:space="preserve"> Politica</w:t>
      </w:r>
      <w:r w:rsidR="009066D4" w:rsidRPr="00B17A12">
        <w:rPr>
          <w:rFonts w:asciiTheme="minorHAnsi" w:hAnsiTheme="minorHAnsi"/>
          <w:szCs w:val="20"/>
        </w:rPr>
        <w:t>l Science Meeting, Chicago, April 2013</w:t>
      </w:r>
      <w:r w:rsidRPr="00B17A12">
        <w:rPr>
          <w:rFonts w:asciiTheme="minorHAnsi" w:hAnsiTheme="minorHAnsi"/>
          <w:szCs w:val="20"/>
        </w:rPr>
        <w:t>.</w:t>
      </w:r>
    </w:p>
    <w:p w14:paraId="5110B0D1" w14:textId="50CBDCA9" w:rsidR="00AC44F7" w:rsidRPr="00B17A12" w:rsidRDefault="00E020FA" w:rsidP="00B17A12">
      <w:pPr>
        <w:pStyle w:val="ListParagraph"/>
        <w:numPr>
          <w:ilvl w:val="0"/>
          <w:numId w:val="14"/>
        </w:numPr>
        <w:spacing w:before="0"/>
        <w:rPr>
          <w:rFonts w:asciiTheme="minorHAnsi" w:hAnsiTheme="minorHAnsi"/>
          <w:szCs w:val="20"/>
        </w:rPr>
      </w:pPr>
      <w:r w:rsidRPr="00B17A12">
        <w:rPr>
          <w:rFonts w:asciiTheme="minorHAnsi" w:hAnsiTheme="minorHAnsi"/>
          <w:i/>
          <w:iCs/>
        </w:rPr>
        <w:t>Persuasion and Deception in Measure for Measure</w:t>
      </w:r>
      <w:r w:rsidRPr="00B17A12">
        <w:rPr>
          <w:rFonts w:asciiTheme="minorHAnsi" w:hAnsiTheme="minorHAnsi"/>
        </w:rPr>
        <w:t>, American Political Science Association An</w:t>
      </w:r>
      <w:r w:rsidR="00682FD8" w:rsidRPr="00B17A12">
        <w:rPr>
          <w:rFonts w:asciiTheme="minorHAnsi" w:hAnsiTheme="minorHAnsi"/>
        </w:rPr>
        <w:t>nual Meeting</w:t>
      </w:r>
      <w:r w:rsidR="00BB56D9" w:rsidRPr="00B17A12">
        <w:rPr>
          <w:rFonts w:asciiTheme="minorHAnsi" w:hAnsiTheme="minorHAnsi"/>
        </w:rPr>
        <w:t>,</w:t>
      </w:r>
      <w:r w:rsidR="00682FD8" w:rsidRPr="00B17A12">
        <w:rPr>
          <w:rFonts w:asciiTheme="minorHAnsi" w:hAnsiTheme="minorHAnsi"/>
        </w:rPr>
        <w:t xml:space="preserve"> New Orleans, 2012.</w:t>
      </w:r>
    </w:p>
    <w:p w14:paraId="536ADFCD" w14:textId="36BF0298" w:rsidR="0055487B" w:rsidRPr="00B17A12" w:rsidRDefault="00AA2040" w:rsidP="00B17A12">
      <w:pPr>
        <w:pStyle w:val="ListParagraph"/>
        <w:numPr>
          <w:ilvl w:val="0"/>
          <w:numId w:val="14"/>
        </w:numPr>
        <w:spacing w:before="0"/>
        <w:rPr>
          <w:rFonts w:asciiTheme="minorHAnsi" w:hAnsiTheme="minorHAnsi"/>
          <w:szCs w:val="20"/>
        </w:rPr>
      </w:pPr>
      <w:r w:rsidRPr="00B17A12">
        <w:rPr>
          <w:rFonts w:asciiTheme="minorHAnsi" w:hAnsiTheme="minorHAnsi"/>
          <w:i/>
          <w:iCs/>
          <w:szCs w:val="20"/>
        </w:rPr>
        <w:t>Socratic Liberalism</w:t>
      </w:r>
      <w:r w:rsidR="007F43E5" w:rsidRPr="00B17A12">
        <w:rPr>
          <w:rFonts w:asciiTheme="minorHAnsi" w:hAnsiTheme="minorHAnsi"/>
          <w:szCs w:val="20"/>
        </w:rPr>
        <w:t xml:space="preserve">, </w:t>
      </w:r>
      <w:proofErr w:type="spellStart"/>
      <w:r w:rsidR="007F43E5" w:rsidRPr="00B17A12">
        <w:rPr>
          <w:rFonts w:asciiTheme="minorHAnsi" w:hAnsiTheme="minorHAnsi"/>
          <w:szCs w:val="20"/>
        </w:rPr>
        <w:t>Mid</w:t>
      </w:r>
      <w:r w:rsidR="00F66963" w:rsidRPr="00B17A12">
        <w:rPr>
          <w:rFonts w:asciiTheme="minorHAnsi" w:hAnsiTheme="minorHAnsi"/>
          <w:szCs w:val="20"/>
        </w:rPr>
        <w:t>West</w:t>
      </w:r>
      <w:proofErr w:type="spellEnd"/>
      <w:r w:rsidR="00F66963" w:rsidRPr="00B17A12">
        <w:rPr>
          <w:rFonts w:asciiTheme="minorHAnsi" w:hAnsiTheme="minorHAnsi"/>
          <w:szCs w:val="20"/>
        </w:rPr>
        <w:t xml:space="preserve"> Pol</w:t>
      </w:r>
      <w:r w:rsidR="00AC44F7" w:rsidRPr="00B17A12">
        <w:rPr>
          <w:rFonts w:asciiTheme="minorHAnsi" w:hAnsiTheme="minorHAnsi"/>
          <w:szCs w:val="20"/>
        </w:rPr>
        <w:t>itical Science Meeting, Chicago 2006.</w:t>
      </w:r>
    </w:p>
    <w:p w14:paraId="3A2498B7" w14:textId="012DC1A5" w:rsidR="00AC44F7" w:rsidRPr="00B17A12" w:rsidRDefault="00C57AA5" w:rsidP="00B17A12">
      <w:pPr>
        <w:pStyle w:val="ListParagraph"/>
        <w:numPr>
          <w:ilvl w:val="0"/>
          <w:numId w:val="14"/>
        </w:numPr>
        <w:spacing w:before="0"/>
        <w:rPr>
          <w:rFonts w:asciiTheme="minorHAnsi" w:hAnsiTheme="minorHAnsi"/>
          <w:szCs w:val="20"/>
        </w:rPr>
      </w:pPr>
      <w:r w:rsidRPr="00B17A12">
        <w:rPr>
          <w:rFonts w:asciiTheme="minorHAnsi" w:hAnsiTheme="minorHAnsi"/>
          <w:i/>
          <w:iCs/>
          <w:szCs w:val="20"/>
        </w:rPr>
        <w:t>Honor and Eros in Shakespeare’s Troilus and Cressida</w:t>
      </w:r>
      <w:r w:rsidRPr="00B17A12">
        <w:rPr>
          <w:rFonts w:asciiTheme="minorHAnsi" w:hAnsiTheme="minorHAnsi"/>
          <w:iCs/>
          <w:szCs w:val="20"/>
        </w:rPr>
        <w:t>,</w:t>
      </w:r>
      <w:r w:rsidRPr="00B17A12">
        <w:rPr>
          <w:rFonts w:asciiTheme="minorHAnsi" w:hAnsiTheme="minorHAnsi"/>
          <w:szCs w:val="20"/>
        </w:rPr>
        <w:t xml:space="preserve"> American Political Science Asso</w:t>
      </w:r>
      <w:r w:rsidR="00AC44F7" w:rsidRPr="00B17A12">
        <w:rPr>
          <w:rFonts w:asciiTheme="minorHAnsi" w:hAnsiTheme="minorHAnsi"/>
          <w:szCs w:val="20"/>
        </w:rPr>
        <w:t>ciation Annual Meeting, Chicago 2004.</w:t>
      </w:r>
    </w:p>
    <w:p w14:paraId="054E6A42" w14:textId="7D05B77E" w:rsidR="0055487B" w:rsidRPr="00B17A12" w:rsidRDefault="00DD5679" w:rsidP="00B17A12">
      <w:pPr>
        <w:pStyle w:val="ListParagraph"/>
        <w:numPr>
          <w:ilvl w:val="0"/>
          <w:numId w:val="14"/>
        </w:numPr>
        <w:spacing w:before="0"/>
        <w:rPr>
          <w:rFonts w:asciiTheme="minorHAnsi" w:hAnsiTheme="minorHAnsi"/>
          <w:szCs w:val="20"/>
        </w:rPr>
      </w:pPr>
      <w:r w:rsidRPr="00B17A12">
        <w:rPr>
          <w:rFonts w:asciiTheme="minorHAnsi" w:hAnsiTheme="minorHAnsi"/>
          <w:i/>
          <w:iCs/>
          <w:szCs w:val="20"/>
        </w:rPr>
        <w:t>The Beautiful, the B</w:t>
      </w:r>
      <w:r w:rsidR="00C57AA5" w:rsidRPr="00B17A12">
        <w:rPr>
          <w:rFonts w:asciiTheme="minorHAnsi" w:hAnsiTheme="minorHAnsi"/>
          <w:i/>
          <w:iCs/>
          <w:szCs w:val="20"/>
        </w:rPr>
        <w:t>ase and the Causes of War in Shakespeare’s Troilus and Cressida,</w:t>
      </w:r>
      <w:r w:rsidR="001F0C34" w:rsidRPr="00B17A12">
        <w:rPr>
          <w:rFonts w:asciiTheme="minorHAnsi" w:hAnsiTheme="minorHAnsi"/>
          <w:szCs w:val="20"/>
        </w:rPr>
        <w:t xml:space="preserve"> Society</w:t>
      </w:r>
      <w:r w:rsidR="00C57AA5" w:rsidRPr="00B17A12">
        <w:rPr>
          <w:rFonts w:asciiTheme="minorHAnsi" w:hAnsiTheme="minorHAnsi"/>
          <w:szCs w:val="20"/>
        </w:rPr>
        <w:t xml:space="preserve"> for the Interdisciplinary Study of Social Imagery: The Image of the Hero in Literature, Media, and Society</w:t>
      </w:r>
      <w:r w:rsidR="00BD5BC6" w:rsidRPr="00B17A12">
        <w:rPr>
          <w:rFonts w:asciiTheme="minorHAnsi" w:hAnsiTheme="minorHAnsi"/>
          <w:szCs w:val="20"/>
        </w:rPr>
        <w:t xml:space="preserve">, </w:t>
      </w:r>
      <w:r w:rsidR="00C57AA5" w:rsidRPr="00B17A12">
        <w:rPr>
          <w:rFonts w:asciiTheme="minorHAnsi" w:hAnsiTheme="minorHAnsi"/>
          <w:szCs w:val="20"/>
        </w:rPr>
        <w:t>Colorado Springs</w:t>
      </w:r>
      <w:r w:rsidR="00BD5BC6" w:rsidRPr="00B17A12">
        <w:rPr>
          <w:rFonts w:asciiTheme="minorHAnsi" w:hAnsiTheme="minorHAnsi"/>
          <w:szCs w:val="20"/>
        </w:rPr>
        <w:t xml:space="preserve">, </w:t>
      </w:r>
      <w:proofErr w:type="gramStart"/>
      <w:r w:rsidR="00BD5BC6" w:rsidRPr="00B17A12">
        <w:rPr>
          <w:rFonts w:asciiTheme="minorHAnsi" w:hAnsiTheme="minorHAnsi"/>
          <w:szCs w:val="20"/>
        </w:rPr>
        <w:t>March,</w:t>
      </w:r>
      <w:proofErr w:type="gramEnd"/>
      <w:r w:rsidR="00BD5BC6" w:rsidRPr="00B17A12">
        <w:rPr>
          <w:rFonts w:asciiTheme="minorHAnsi" w:hAnsiTheme="minorHAnsi"/>
          <w:szCs w:val="20"/>
        </w:rPr>
        <w:t xml:space="preserve"> 2004,</w:t>
      </w:r>
    </w:p>
    <w:p w14:paraId="733F7569" w14:textId="3E1B4A9F" w:rsidR="00AC44F7" w:rsidRPr="00B17A12" w:rsidRDefault="00C57AA5" w:rsidP="00B17A12">
      <w:pPr>
        <w:pStyle w:val="ListParagraph"/>
        <w:numPr>
          <w:ilvl w:val="0"/>
          <w:numId w:val="14"/>
        </w:numPr>
        <w:spacing w:before="0"/>
        <w:rPr>
          <w:rFonts w:asciiTheme="minorHAnsi" w:hAnsiTheme="minorHAnsi"/>
          <w:szCs w:val="20"/>
        </w:rPr>
      </w:pPr>
      <w:r w:rsidRPr="00B17A12">
        <w:rPr>
          <w:rFonts w:asciiTheme="minorHAnsi" w:hAnsiTheme="minorHAnsi"/>
          <w:i/>
          <w:iCs/>
          <w:szCs w:val="20"/>
        </w:rPr>
        <w:t>The Order and Content of the Socratic Education</w:t>
      </w:r>
      <w:r w:rsidRPr="00B17A12">
        <w:rPr>
          <w:rFonts w:asciiTheme="minorHAnsi" w:hAnsiTheme="minorHAnsi"/>
          <w:szCs w:val="20"/>
        </w:rPr>
        <w:t>, American Political Science Associatio</w:t>
      </w:r>
      <w:r w:rsidR="00AC44F7" w:rsidRPr="00B17A12">
        <w:rPr>
          <w:rFonts w:asciiTheme="minorHAnsi" w:hAnsiTheme="minorHAnsi"/>
          <w:szCs w:val="20"/>
        </w:rPr>
        <w:t>n</w:t>
      </w:r>
      <w:r w:rsidR="0055487B" w:rsidRPr="00B17A12">
        <w:rPr>
          <w:rFonts w:asciiTheme="minorHAnsi" w:hAnsiTheme="minorHAnsi"/>
          <w:szCs w:val="20"/>
        </w:rPr>
        <w:t xml:space="preserve"> Annual Meeting, San Francisco,</w:t>
      </w:r>
      <w:r w:rsidR="00BD5BC6" w:rsidRPr="00B17A12">
        <w:rPr>
          <w:rFonts w:asciiTheme="minorHAnsi" w:hAnsiTheme="minorHAnsi"/>
          <w:szCs w:val="20"/>
        </w:rPr>
        <w:t xml:space="preserve"> September </w:t>
      </w:r>
      <w:r w:rsidR="00AC44F7" w:rsidRPr="00B17A12">
        <w:rPr>
          <w:rFonts w:asciiTheme="minorHAnsi" w:hAnsiTheme="minorHAnsi"/>
          <w:szCs w:val="20"/>
        </w:rPr>
        <w:t>2001.</w:t>
      </w:r>
    </w:p>
    <w:p w14:paraId="58EE595B" w14:textId="63652652" w:rsidR="00AC44F7" w:rsidRPr="00B17A12" w:rsidRDefault="00C57AA5" w:rsidP="00B17A12">
      <w:pPr>
        <w:pStyle w:val="ListParagraph"/>
        <w:numPr>
          <w:ilvl w:val="0"/>
          <w:numId w:val="14"/>
        </w:numPr>
        <w:spacing w:before="0"/>
        <w:rPr>
          <w:rFonts w:asciiTheme="minorHAnsi" w:hAnsiTheme="minorHAnsi"/>
          <w:szCs w:val="20"/>
        </w:rPr>
      </w:pPr>
      <w:r w:rsidRPr="00B17A12">
        <w:rPr>
          <w:rFonts w:asciiTheme="minorHAnsi" w:hAnsiTheme="minorHAnsi" w:cs="Times New Roman TUR"/>
          <w:i/>
          <w:iCs/>
          <w:szCs w:val="20"/>
        </w:rPr>
        <w:t>Xenophon</w:t>
      </w:r>
      <w:r w:rsidR="001F0C34" w:rsidRPr="00B17A12">
        <w:rPr>
          <w:rFonts w:asciiTheme="minorHAnsi" w:hAnsiTheme="minorHAnsi"/>
          <w:i/>
          <w:iCs/>
          <w:szCs w:val="20"/>
        </w:rPr>
        <w:t>’</w:t>
      </w:r>
      <w:r w:rsidRPr="00B17A12">
        <w:rPr>
          <w:rFonts w:asciiTheme="minorHAnsi" w:hAnsiTheme="minorHAnsi" w:cs="Times New Roman TUR"/>
          <w:i/>
          <w:iCs/>
          <w:szCs w:val="20"/>
        </w:rPr>
        <w:t xml:space="preserve">s Refutation of the Corruption Charge: </w:t>
      </w:r>
      <w:proofErr w:type="gramStart"/>
      <w:r w:rsidRPr="00B17A12">
        <w:rPr>
          <w:rFonts w:asciiTheme="minorHAnsi" w:hAnsiTheme="minorHAnsi" w:cs="Times New Roman TUR"/>
          <w:i/>
          <w:iCs/>
          <w:szCs w:val="20"/>
        </w:rPr>
        <w:t>the</w:t>
      </w:r>
      <w:proofErr w:type="gramEnd"/>
      <w:r w:rsidRPr="00B17A12">
        <w:rPr>
          <w:rFonts w:asciiTheme="minorHAnsi" w:hAnsiTheme="minorHAnsi" w:cs="Times New Roman TUR"/>
          <w:i/>
          <w:iCs/>
          <w:szCs w:val="20"/>
        </w:rPr>
        <w:t xml:space="preserve"> Relation of the Socratic Political Education to the Philosophic Education in the Memorabilia</w:t>
      </w:r>
      <w:r w:rsidRPr="00B17A12">
        <w:rPr>
          <w:rFonts w:asciiTheme="minorHAnsi" w:hAnsiTheme="minorHAnsi" w:cs="Times New Roman TUR"/>
          <w:iCs/>
          <w:szCs w:val="20"/>
        </w:rPr>
        <w:t xml:space="preserve">, </w:t>
      </w:r>
      <w:r w:rsidRPr="00B17A12">
        <w:rPr>
          <w:rFonts w:asciiTheme="minorHAnsi" w:hAnsiTheme="minorHAnsi" w:cs="Times New Roman TUR"/>
          <w:szCs w:val="20"/>
        </w:rPr>
        <w:t>Mid-West Political Science Asso</w:t>
      </w:r>
      <w:r w:rsidR="00AC44F7" w:rsidRPr="00B17A12">
        <w:rPr>
          <w:rFonts w:asciiTheme="minorHAnsi" w:hAnsiTheme="minorHAnsi" w:cs="Times New Roman TUR"/>
          <w:szCs w:val="20"/>
        </w:rPr>
        <w:t>c</w:t>
      </w:r>
      <w:r w:rsidR="0055487B" w:rsidRPr="00B17A12">
        <w:rPr>
          <w:rFonts w:asciiTheme="minorHAnsi" w:hAnsiTheme="minorHAnsi" w:cs="Times New Roman TUR"/>
          <w:szCs w:val="20"/>
        </w:rPr>
        <w:t>iation Annual Meeting, Chicago</w:t>
      </w:r>
      <w:r w:rsidR="00BD5BC6" w:rsidRPr="00B17A12">
        <w:rPr>
          <w:rFonts w:asciiTheme="minorHAnsi" w:hAnsiTheme="minorHAnsi" w:cs="Times New Roman TUR"/>
          <w:szCs w:val="20"/>
        </w:rPr>
        <w:t xml:space="preserve"> </w:t>
      </w:r>
      <w:r w:rsidR="00AC44F7" w:rsidRPr="00B17A12">
        <w:rPr>
          <w:rFonts w:asciiTheme="minorHAnsi" w:hAnsiTheme="minorHAnsi" w:cs="Times New Roman TUR"/>
          <w:szCs w:val="20"/>
        </w:rPr>
        <w:t>1999.</w:t>
      </w:r>
    </w:p>
    <w:p w14:paraId="14515341" w14:textId="72CDC9E8" w:rsidR="00AC44F7" w:rsidRPr="00B17A12" w:rsidRDefault="00C57AA5" w:rsidP="00B17A12">
      <w:pPr>
        <w:pStyle w:val="ListParagraph"/>
        <w:numPr>
          <w:ilvl w:val="0"/>
          <w:numId w:val="14"/>
        </w:numPr>
        <w:spacing w:before="0"/>
        <w:rPr>
          <w:rFonts w:asciiTheme="minorHAnsi" w:hAnsiTheme="minorHAnsi"/>
          <w:szCs w:val="20"/>
        </w:rPr>
      </w:pPr>
      <w:r w:rsidRPr="00B17A12">
        <w:rPr>
          <w:rFonts w:asciiTheme="minorHAnsi" w:hAnsiTheme="minorHAnsi"/>
          <w:i/>
          <w:iCs/>
          <w:szCs w:val="20"/>
        </w:rPr>
        <w:t>Honor and Character in Political Leadership</w:t>
      </w:r>
      <w:r w:rsidRPr="00B17A12">
        <w:rPr>
          <w:rFonts w:asciiTheme="minorHAnsi" w:hAnsiTheme="minorHAnsi"/>
          <w:szCs w:val="20"/>
        </w:rPr>
        <w:t>,</w:t>
      </w:r>
      <w:r w:rsidR="0055487B" w:rsidRPr="00B17A12">
        <w:rPr>
          <w:rFonts w:asciiTheme="minorHAnsi" w:hAnsiTheme="minorHAnsi"/>
          <w:szCs w:val="20"/>
        </w:rPr>
        <w:t xml:space="preserve"> </w:t>
      </w:r>
      <w:proofErr w:type="gramStart"/>
      <w:r w:rsidRPr="00B17A12">
        <w:rPr>
          <w:rFonts w:asciiTheme="minorHAnsi" w:hAnsiTheme="minorHAnsi"/>
          <w:szCs w:val="20"/>
        </w:rPr>
        <w:t>South Western</w:t>
      </w:r>
      <w:proofErr w:type="gramEnd"/>
      <w:r w:rsidRPr="00B17A12">
        <w:rPr>
          <w:rFonts w:asciiTheme="minorHAnsi" w:hAnsiTheme="minorHAnsi"/>
          <w:szCs w:val="20"/>
        </w:rPr>
        <w:t xml:space="preserve"> Political Science Association Annual Meeting, San Antonio, Texas</w:t>
      </w:r>
      <w:r w:rsidR="00BD5BC6" w:rsidRPr="00B17A12">
        <w:rPr>
          <w:rFonts w:asciiTheme="minorHAnsi" w:hAnsiTheme="minorHAnsi"/>
          <w:szCs w:val="20"/>
        </w:rPr>
        <w:t xml:space="preserve"> </w:t>
      </w:r>
      <w:r w:rsidR="00AC44F7" w:rsidRPr="00B17A12">
        <w:rPr>
          <w:rFonts w:asciiTheme="minorHAnsi" w:hAnsiTheme="minorHAnsi"/>
          <w:szCs w:val="20"/>
        </w:rPr>
        <w:t>1994.</w:t>
      </w:r>
    </w:p>
    <w:p w14:paraId="0EF3ABF3" w14:textId="19197C5A" w:rsidR="00C57AA5" w:rsidRPr="00B17A12" w:rsidRDefault="00C57AA5" w:rsidP="00B17A12">
      <w:pPr>
        <w:pStyle w:val="ListParagraph"/>
        <w:numPr>
          <w:ilvl w:val="0"/>
          <w:numId w:val="14"/>
        </w:numPr>
        <w:spacing w:before="0"/>
        <w:rPr>
          <w:rFonts w:asciiTheme="minorHAnsi" w:hAnsiTheme="minorHAnsi"/>
          <w:szCs w:val="20"/>
        </w:rPr>
      </w:pPr>
      <w:r w:rsidRPr="00B17A12">
        <w:rPr>
          <w:rFonts w:asciiTheme="minorHAnsi" w:hAnsiTheme="minorHAnsi"/>
          <w:i/>
          <w:iCs/>
          <w:szCs w:val="20"/>
        </w:rPr>
        <w:t>Xenophon</w:t>
      </w:r>
      <w:r w:rsidR="001F0C34" w:rsidRPr="00B17A12">
        <w:rPr>
          <w:rFonts w:asciiTheme="minorHAnsi" w:hAnsiTheme="minorHAnsi"/>
          <w:i/>
          <w:iCs/>
          <w:szCs w:val="20"/>
        </w:rPr>
        <w:t>’</w:t>
      </w:r>
      <w:r w:rsidRPr="00B17A12">
        <w:rPr>
          <w:rFonts w:asciiTheme="minorHAnsi" w:hAnsiTheme="minorHAnsi"/>
          <w:i/>
          <w:iCs/>
          <w:szCs w:val="20"/>
        </w:rPr>
        <w:t>s Presentation of the Socratic Political Education</w:t>
      </w:r>
      <w:r w:rsidRPr="00B17A12">
        <w:rPr>
          <w:rFonts w:asciiTheme="minorHAnsi" w:hAnsiTheme="minorHAnsi"/>
          <w:szCs w:val="20"/>
        </w:rPr>
        <w:t>,</w:t>
      </w:r>
      <w:r w:rsidR="003A190F" w:rsidRPr="00B17A12">
        <w:rPr>
          <w:rFonts w:asciiTheme="minorHAnsi" w:hAnsiTheme="minorHAnsi"/>
          <w:szCs w:val="20"/>
        </w:rPr>
        <w:t xml:space="preserve"> </w:t>
      </w:r>
      <w:r w:rsidRPr="00B17A12">
        <w:rPr>
          <w:rFonts w:asciiTheme="minorHAnsi" w:hAnsiTheme="minorHAnsi"/>
          <w:szCs w:val="20"/>
        </w:rPr>
        <w:t>American Political Science Association Annual Convention, Washington, D.C.</w:t>
      </w:r>
      <w:r w:rsidR="00BD5BC6" w:rsidRPr="00B17A12">
        <w:rPr>
          <w:rFonts w:asciiTheme="minorHAnsi" w:hAnsiTheme="minorHAnsi"/>
          <w:szCs w:val="20"/>
        </w:rPr>
        <w:t xml:space="preserve">, September </w:t>
      </w:r>
      <w:r w:rsidR="00AC44F7" w:rsidRPr="00B17A12">
        <w:rPr>
          <w:rFonts w:asciiTheme="minorHAnsi" w:hAnsiTheme="minorHAnsi"/>
          <w:szCs w:val="20"/>
        </w:rPr>
        <w:t>1993.</w:t>
      </w:r>
    </w:p>
    <w:p w14:paraId="5B63A018" w14:textId="77777777" w:rsidR="00461409" w:rsidRPr="006F5CC5" w:rsidRDefault="00461409" w:rsidP="00C9703C">
      <w:pPr>
        <w:rPr>
          <w:rFonts w:asciiTheme="minorHAnsi" w:hAnsiTheme="minorHAnsi"/>
          <w:szCs w:val="20"/>
        </w:rPr>
      </w:pPr>
    </w:p>
    <w:p w14:paraId="18608A25" w14:textId="52BDFE84" w:rsidR="008B31DF" w:rsidRPr="008B31DF" w:rsidRDefault="00F66963" w:rsidP="008B31DF">
      <w:pPr>
        <w:rPr>
          <w:rFonts w:asciiTheme="minorHAnsi" w:hAnsiTheme="minorHAnsi"/>
          <w:b/>
          <w:bCs/>
          <w:sz w:val="28"/>
          <w:szCs w:val="28"/>
        </w:rPr>
      </w:pPr>
      <w:r w:rsidRPr="00B17A12">
        <w:rPr>
          <w:rFonts w:asciiTheme="minorHAnsi" w:hAnsiTheme="minorHAnsi"/>
          <w:b/>
          <w:bCs/>
          <w:sz w:val="28"/>
          <w:szCs w:val="28"/>
        </w:rPr>
        <w:t>Professional Service</w:t>
      </w:r>
    </w:p>
    <w:p w14:paraId="4967D0F4" w14:textId="3D3C70BE" w:rsidR="008B31DF" w:rsidRDefault="008B31DF" w:rsidP="00B17A12">
      <w:pPr>
        <w:pStyle w:val="ListParagraph"/>
        <w:numPr>
          <w:ilvl w:val="0"/>
          <w:numId w:val="12"/>
        </w:numPr>
        <w:rPr>
          <w:rFonts w:asciiTheme="minorHAnsi" w:hAnsiTheme="minorHAnsi"/>
          <w:szCs w:val="20"/>
        </w:rPr>
      </w:pPr>
      <w:r>
        <w:rPr>
          <w:rFonts w:asciiTheme="minorHAnsi" w:hAnsiTheme="minorHAnsi"/>
          <w:szCs w:val="20"/>
        </w:rPr>
        <w:t>Committee Member, Truman Scholarship Committee, Arizona State University, 2017-2023</w:t>
      </w:r>
    </w:p>
    <w:p w14:paraId="251DD264" w14:textId="055C8505" w:rsidR="00E90221" w:rsidRPr="00B17A12" w:rsidRDefault="00E90221" w:rsidP="00B17A12">
      <w:pPr>
        <w:pStyle w:val="ListParagraph"/>
        <w:numPr>
          <w:ilvl w:val="0"/>
          <w:numId w:val="12"/>
        </w:numPr>
        <w:rPr>
          <w:rFonts w:asciiTheme="minorHAnsi" w:hAnsiTheme="minorHAnsi"/>
          <w:szCs w:val="20"/>
        </w:rPr>
      </w:pPr>
      <w:r w:rsidRPr="00B17A12">
        <w:rPr>
          <w:rFonts w:asciiTheme="minorHAnsi" w:hAnsiTheme="minorHAnsi"/>
          <w:szCs w:val="20"/>
        </w:rPr>
        <w:lastRenderedPageBreak/>
        <w:t xml:space="preserve">Reviewer, Fellowships Program, </w:t>
      </w:r>
      <w:r w:rsidR="00104FE3" w:rsidRPr="00B17A12">
        <w:rPr>
          <w:rFonts w:asciiTheme="minorHAnsi" w:hAnsiTheme="minorHAnsi"/>
          <w:szCs w:val="20"/>
        </w:rPr>
        <w:t xml:space="preserve">European Studies, Political Science, and Jurisprudence, </w:t>
      </w:r>
      <w:r w:rsidRPr="00B17A12">
        <w:rPr>
          <w:rFonts w:asciiTheme="minorHAnsi" w:hAnsiTheme="minorHAnsi"/>
          <w:szCs w:val="20"/>
        </w:rPr>
        <w:t>National Endowment for the Humanities, 2017, 2020</w:t>
      </w:r>
      <w:r w:rsidR="00104FE3" w:rsidRPr="00B17A12">
        <w:rPr>
          <w:rFonts w:asciiTheme="minorHAnsi" w:hAnsiTheme="minorHAnsi"/>
          <w:szCs w:val="20"/>
        </w:rPr>
        <w:t>.</w:t>
      </w:r>
    </w:p>
    <w:p w14:paraId="6862D197" w14:textId="1E947691" w:rsidR="00360E66" w:rsidRPr="00B17A12" w:rsidRDefault="00360E66" w:rsidP="00B17A12">
      <w:pPr>
        <w:pStyle w:val="ListParagraph"/>
        <w:numPr>
          <w:ilvl w:val="0"/>
          <w:numId w:val="12"/>
        </w:numPr>
        <w:rPr>
          <w:rFonts w:asciiTheme="minorHAnsi" w:hAnsiTheme="minorHAnsi"/>
          <w:bCs/>
          <w:szCs w:val="20"/>
        </w:rPr>
      </w:pPr>
      <w:r w:rsidRPr="00B17A12">
        <w:rPr>
          <w:rFonts w:asciiTheme="minorHAnsi" w:hAnsiTheme="minorHAnsi"/>
          <w:bCs/>
          <w:szCs w:val="20"/>
        </w:rPr>
        <w:t>Chair, Politics, Literature and Film Section, Mid</w:t>
      </w:r>
      <w:r w:rsidR="00BD5BC6" w:rsidRPr="00B17A12">
        <w:rPr>
          <w:rFonts w:asciiTheme="minorHAnsi" w:hAnsiTheme="minorHAnsi"/>
          <w:bCs/>
          <w:szCs w:val="20"/>
        </w:rPr>
        <w:t>-</w:t>
      </w:r>
      <w:r w:rsidRPr="00B17A12">
        <w:rPr>
          <w:rFonts w:asciiTheme="minorHAnsi" w:hAnsiTheme="minorHAnsi"/>
          <w:bCs/>
          <w:szCs w:val="20"/>
        </w:rPr>
        <w:t>West Political Science Association, 2012/13.</w:t>
      </w:r>
    </w:p>
    <w:p w14:paraId="16994BDA" w14:textId="77777777" w:rsidR="0027569B" w:rsidRPr="00B17A12" w:rsidRDefault="0027569B" w:rsidP="00B17A12">
      <w:pPr>
        <w:pStyle w:val="ListParagraph"/>
        <w:numPr>
          <w:ilvl w:val="0"/>
          <w:numId w:val="12"/>
        </w:numPr>
        <w:rPr>
          <w:rFonts w:asciiTheme="minorHAnsi" w:hAnsiTheme="minorHAnsi"/>
          <w:bCs/>
          <w:szCs w:val="20"/>
        </w:rPr>
      </w:pPr>
      <w:r w:rsidRPr="00B17A12">
        <w:rPr>
          <w:rFonts w:asciiTheme="minorHAnsi" w:hAnsiTheme="minorHAnsi"/>
          <w:bCs/>
          <w:szCs w:val="20"/>
        </w:rPr>
        <w:t>Chair, Politics, Literature and Fil</w:t>
      </w:r>
      <w:r w:rsidR="00AC44F7" w:rsidRPr="00B17A12">
        <w:rPr>
          <w:rFonts w:asciiTheme="minorHAnsi" w:hAnsiTheme="minorHAnsi"/>
          <w:bCs/>
          <w:szCs w:val="20"/>
        </w:rPr>
        <w:t>m Section, American Political Science Association, 2011/12.</w:t>
      </w:r>
    </w:p>
    <w:p w14:paraId="192AC04F" w14:textId="77777777" w:rsidR="0027569B" w:rsidRPr="00B17A12" w:rsidRDefault="006518E4" w:rsidP="00B17A12">
      <w:pPr>
        <w:pStyle w:val="ListParagraph"/>
        <w:numPr>
          <w:ilvl w:val="0"/>
          <w:numId w:val="12"/>
        </w:numPr>
        <w:rPr>
          <w:rFonts w:asciiTheme="minorHAnsi" w:hAnsiTheme="minorHAnsi"/>
          <w:bCs/>
          <w:szCs w:val="20"/>
        </w:rPr>
      </w:pPr>
      <w:r w:rsidRPr="00B17A12">
        <w:rPr>
          <w:rFonts w:asciiTheme="minorHAnsi" w:hAnsiTheme="minorHAnsi"/>
          <w:color w:val="000000"/>
        </w:rPr>
        <w:t xml:space="preserve">Peer Review Panelist for the </w:t>
      </w:r>
      <w:r w:rsidRPr="00B17A12">
        <w:rPr>
          <w:rFonts w:asciiTheme="minorHAnsi" w:hAnsiTheme="minorHAnsi"/>
          <w:bCs/>
          <w:szCs w:val="20"/>
        </w:rPr>
        <w:t>National Endowment f</w:t>
      </w:r>
      <w:r w:rsidR="00AC44F7" w:rsidRPr="00B17A12">
        <w:rPr>
          <w:rFonts w:asciiTheme="minorHAnsi" w:hAnsiTheme="minorHAnsi"/>
          <w:bCs/>
          <w:szCs w:val="20"/>
        </w:rPr>
        <w:t xml:space="preserve">or the Humanities Fellowships, </w:t>
      </w:r>
      <w:r w:rsidRPr="00B17A12">
        <w:rPr>
          <w:rFonts w:asciiTheme="minorHAnsi" w:hAnsiTheme="minorHAnsi"/>
          <w:bCs/>
          <w:szCs w:val="20"/>
        </w:rPr>
        <w:t>Political Sc</w:t>
      </w:r>
      <w:r w:rsidR="00AC44F7" w:rsidRPr="00B17A12">
        <w:rPr>
          <w:rFonts w:asciiTheme="minorHAnsi" w:hAnsiTheme="minorHAnsi"/>
          <w:bCs/>
          <w:szCs w:val="20"/>
        </w:rPr>
        <w:t xml:space="preserve">ience and Jurisprudence, </w:t>
      </w:r>
      <w:proofErr w:type="gramStart"/>
      <w:r w:rsidR="00AC44F7" w:rsidRPr="00B17A12">
        <w:rPr>
          <w:rFonts w:asciiTheme="minorHAnsi" w:hAnsiTheme="minorHAnsi"/>
          <w:bCs/>
          <w:szCs w:val="20"/>
        </w:rPr>
        <w:t>August,</w:t>
      </w:r>
      <w:proofErr w:type="gramEnd"/>
      <w:r w:rsidR="00AC44F7" w:rsidRPr="00B17A12">
        <w:rPr>
          <w:rFonts w:asciiTheme="minorHAnsi" w:hAnsiTheme="minorHAnsi"/>
          <w:bCs/>
          <w:szCs w:val="20"/>
        </w:rPr>
        <w:t xml:space="preserve"> 2011.</w:t>
      </w:r>
      <w:r w:rsidRPr="00B17A12">
        <w:rPr>
          <w:rFonts w:asciiTheme="minorHAnsi" w:hAnsiTheme="minorHAnsi"/>
          <w:bCs/>
          <w:szCs w:val="20"/>
        </w:rPr>
        <w:t xml:space="preserve"> </w:t>
      </w:r>
    </w:p>
    <w:p w14:paraId="2DD54377" w14:textId="77777777" w:rsidR="00440A3C" w:rsidRPr="00B17A12" w:rsidRDefault="006518E4" w:rsidP="00B17A12">
      <w:pPr>
        <w:pStyle w:val="ListParagraph"/>
        <w:numPr>
          <w:ilvl w:val="0"/>
          <w:numId w:val="12"/>
        </w:numPr>
        <w:rPr>
          <w:rFonts w:asciiTheme="minorHAnsi" w:hAnsiTheme="minorHAnsi"/>
          <w:bCs/>
          <w:szCs w:val="20"/>
        </w:rPr>
      </w:pPr>
      <w:r w:rsidRPr="00B17A12">
        <w:rPr>
          <w:rFonts w:asciiTheme="minorHAnsi" w:hAnsiTheme="minorHAnsi"/>
          <w:bCs/>
          <w:szCs w:val="20"/>
        </w:rPr>
        <w:t>Chair-Elect, Politics, Literature and Film</w:t>
      </w:r>
      <w:r w:rsidR="00AC44F7" w:rsidRPr="00B17A12">
        <w:rPr>
          <w:rFonts w:asciiTheme="minorHAnsi" w:hAnsiTheme="minorHAnsi"/>
          <w:bCs/>
          <w:szCs w:val="20"/>
        </w:rPr>
        <w:t xml:space="preserve"> Section, American Political Science Association, 2010/2011.</w:t>
      </w:r>
    </w:p>
    <w:p w14:paraId="6989EBD8" w14:textId="1FF832BC" w:rsidR="00AC44F7" w:rsidRPr="00B17A12" w:rsidRDefault="006D3527" w:rsidP="00B17A12">
      <w:pPr>
        <w:pStyle w:val="ListParagraph"/>
        <w:numPr>
          <w:ilvl w:val="0"/>
          <w:numId w:val="12"/>
        </w:numPr>
        <w:rPr>
          <w:rFonts w:asciiTheme="minorHAnsi" w:hAnsiTheme="minorHAnsi"/>
          <w:bCs/>
          <w:szCs w:val="20"/>
        </w:rPr>
      </w:pPr>
      <w:r w:rsidRPr="00B17A12">
        <w:rPr>
          <w:rFonts w:asciiTheme="minorHAnsi" w:hAnsiTheme="minorHAnsi"/>
          <w:bCs/>
          <w:szCs w:val="20"/>
        </w:rPr>
        <w:t>Member</w:t>
      </w:r>
      <w:r w:rsidR="00D50944" w:rsidRPr="00B17A12">
        <w:rPr>
          <w:rFonts w:asciiTheme="minorHAnsi" w:hAnsiTheme="minorHAnsi"/>
          <w:bCs/>
          <w:szCs w:val="20"/>
        </w:rPr>
        <w:t>-at-Large on Executive Council</w:t>
      </w:r>
      <w:r w:rsidRPr="00B17A12">
        <w:rPr>
          <w:rFonts w:asciiTheme="minorHAnsi" w:hAnsiTheme="minorHAnsi"/>
          <w:bCs/>
          <w:szCs w:val="20"/>
        </w:rPr>
        <w:t>, Politics, Litera</w:t>
      </w:r>
      <w:r w:rsidR="00AC44F7" w:rsidRPr="00B17A12">
        <w:rPr>
          <w:rFonts w:asciiTheme="minorHAnsi" w:hAnsiTheme="minorHAnsi"/>
          <w:bCs/>
          <w:szCs w:val="20"/>
        </w:rPr>
        <w:t>ture and Film Section, American</w:t>
      </w:r>
    </w:p>
    <w:p w14:paraId="6B299F79" w14:textId="77777777" w:rsidR="00B800E9" w:rsidRPr="006F5CC5" w:rsidRDefault="00AC44F7" w:rsidP="00B17A12">
      <w:pPr>
        <w:ind w:firstLine="360"/>
        <w:rPr>
          <w:rFonts w:asciiTheme="minorHAnsi" w:hAnsiTheme="minorHAnsi"/>
          <w:bCs/>
          <w:szCs w:val="20"/>
        </w:rPr>
      </w:pPr>
      <w:r w:rsidRPr="006F5CC5">
        <w:rPr>
          <w:rFonts w:asciiTheme="minorHAnsi" w:hAnsiTheme="minorHAnsi"/>
          <w:bCs/>
          <w:szCs w:val="20"/>
        </w:rPr>
        <w:t>Political Science Association, 2009.</w:t>
      </w:r>
    </w:p>
    <w:p w14:paraId="111DC310" w14:textId="01C4391A" w:rsidR="00B800E9" w:rsidRPr="00B17A12" w:rsidRDefault="00C57AA5" w:rsidP="00B17A12">
      <w:pPr>
        <w:pStyle w:val="ListParagraph"/>
        <w:numPr>
          <w:ilvl w:val="0"/>
          <w:numId w:val="13"/>
        </w:numPr>
        <w:rPr>
          <w:rFonts w:asciiTheme="minorHAnsi" w:hAnsiTheme="minorHAnsi"/>
          <w:bCs/>
          <w:szCs w:val="20"/>
        </w:rPr>
      </w:pPr>
      <w:r w:rsidRPr="00B17A12">
        <w:rPr>
          <w:rFonts w:asciiTheme="minorHAnsi" w:hAnsiTheme="minorHAnsi"/>
          <w:szCs w:val="20"/>
        </w:rPr>
        <w:t xml:space="preserve">Editorial Board, </w:t>
      </w:r>
      <w:r w:rsidRPr="00B17A12">
        <w:rPr>
          <w:rFonts w:asciiTheme="minorHAnsi" w:hAnsiTheme="minorHAnsi"/>
          <w:iCs/>
          <w:szCs w:val="20"/>
        </w:rPr>
        <w:t xml:space="preserve">Interpretation: A Journal of Political Philosophy, </w:t>
      </w:r>
      <w:r w:rsidRPr="00B17A12">
        <w:rPr>
          <w:rFonts w:asciiTheme="minorHAnsi" w:hAnsiTheme="minorHAnsi"/>
          <w:szCs w:val="20"/>
        </w:rPr>
        <w:t>City University of New Yo</w:t>
      </w:r>
      <w:r w:rsidR="00AC44F7" w:rsidRPr="00B17A12">
        <w:rPr>
          <w:rFonts w:asciiTheme="minorHAnsi" w:hAnsiTheme="minorHAnsi"/>
          <w:szCs w:val="20"/>
        </w:rPr>
        <w:t>rk, 2003-</w:t>
      </w:r>
    </w:p>
    <w:p w14:paraId="68444CAE" w14:textId="7B428C30" w:rsidR="00C57AA5" w:rsidRPr="00B17A12" w:rsidRDefault="00C57AA5" w:rsidP="00B17A12">
      <w:pPr>
        <w:pStyle w:val="ListParagraph"/>
        <w:numPr>
          <w:ilvl w:val="0"/>
          <w:numId w:val="13"/>
        </w:numPr>
        <w:rPr>
          <w:rFonts w:asciiTheme="minorHAnsi" w:hAnsiTheme="minorHAnsi"/>
          <w:szCs w:val="20"/>
        </w:rPr>
      </w:pPr>
      <w:r w:rsidRPr="00B17A12">
        <w:rPr>
          <w:rFonts w:asciiTheme="minorHAnsi" w:hAnsiTheme="minorHAnsi"/>
          <w:szCs w:val="20"/>
        </w:rPr>
        <w:t xml:space="preserve">Pre-publication Review, </w:t>
      </w:r>
      <w:r w:rsidRPr="00B17A12">
        <w:rPr>
          <w:rFonts w:asciiTheme="minorHAnsi" w:hAnsiTheme="minorHAnsi"/>
          <w:iCs/>
          <w:szCs w:val="20"/>
        </w:rPr>
        <w:t>Political Thinkers: A Histor</w:t>
      </w:r>
      <w:r w:rsidR="00AC44F7" w:rsidRPr="00B17A12">
        <w:rPr>
          <w:rFonts w:asciiTheme="minorHAnsi" w:hAnsiTheme="minorHAnsi"/>
          <w:iCs/>
          <w:szCs w:val="20"/>
        </w:rPr>
        <w:t xml:space="preserve">y of Western Political Thought, </w:t>
      </w:r>
      <w:r w:rsidRPr="00B17A12">
        <w:rPr>
          <w:rFonts w:asciiTheme="minorHAnsi" w:hAnsiTheme="minorHAnsi"/>
          <w:szCs w:val="20"/>
        </w:rPr>
        <w:t>David Boucher and Paul Kelly (editors):</w:t>
      </w:r>
      <w:r w:rsidRPr="00B17A12">
        <w:rPr>
          <w:rFonts w:asciiTheme="minorHAnsi" w:hAnsiTheme="minorHAnsi"/>
          <w:iCs/>
          <w:szCs w:val="20"/>
        </w:rPr>
        <w:t xml:space="preserve"> </w:t>
      </w:r>
      <w:r w:rsidRPr="00B17A12">
        <w:rPr>
          <w:rFonts w:asciiTheme="minorHAnsi" w:hAnsiTheme="minorHAnsi"/>
          <w:szCs w:val="20"/>
        </w:rPr>
        <w:t>Oxford University Press,</w:t>
      </w:r>
      <w:r w:rsidRPr="00B17A12">
        <w:rPr>
          <w:rFonts w:asciiTheme="minorHAnsi" w:hAnsiTheme="minorHAnsi"/>
          <w:bCs/>
          <w:szCs w:val="20"/>
        </w:rPr>
        <w:t xml:space="preserve"> </w:t>
      </w:r>
      <w:r w:rsidR="00B55F8E" w:rsidRPr="00B17A12">
        <w:rPr>
          <w:rFonts w:asciiTheme="minorHAnsi" w:hAnsiTheme="minorHAnsi"/>
          <w:szCs w:val="20"/>
        </w:rPr>
        <w:t>2000</w:t>
      </w:r>
      <w:r w:rsidR="00461409">
        <w:rPr>
          <w:rFonts w:asciiTheme="minorHAnsi" w:hAnsiTheme="minorHAnsi"/>
          <w:szCs w:val="20"/>
        </w:rPr>
        <w:t>.</w:t>
      </w:r>
    </w:p>
    <w:p w14:paraId="14DD8825" w14:textId="77777777" w:rsidR="00B46E26" w:rsidRPr="006F5CC5" w:rsidRDefault="00B46E26" w:rsidP="00B800E9">
      <w:pPr>
        <w:rPr>
          <w:rFonts w:asciiTheme="minorHAnsi" w:hAnsiTheme="minorHAnsi"/>
          <w:szCs w:val="20"/>
        </w:rPr>
      </w:pPr>
    </w:p>
    <w:p w14:paraId="65C56F93" w14:textId="40955E6F" w:rsidR="00B46E26" w:rsidRPr="00B17A12" w:rsidRDefault="00B46E26" w:rsidP="00B800E9">
      <w:pPr>
        <w:rPr>
          <w:rFonts w:asciiTheme="minorHAnsi" w:hAnsiTheme="minorHAnsi"/>
          <w:b/>
          <w:bCs/>
          <w:sz w:val="36"/>
          <w:szCs w:val="36"/>
        </w:rPr>
      </w:pPr>
      <w:r w:rsidRPr="00B17A12">
        <w:rPr>
          <w:rFonts w:asciiTheme="minorHAnsi" w:hAnsiTheme="minorHAnsi"/>
          <w:b/>
          <w:bCs/>
          <w:sz w:val="36"/>
          <w:szCs w:val="36"/>
        </w:rPr>
        <w:t>References</w:t>
      </w:r>
    </w:p>
    <w:p w14:paraId="402D1431" w14:textId="77777777" w:rsidR="00935D22" w:rsidRPr="006F5CC5" w:rsidRDefault="00935D22" w:rsidP="00B800E9">
      <w:pPr>
        <w:rPr>
          <w:rFonts w:asciiTheme="minorHAnsi" w:hAnsiTheme="minorHAnsi"/>
          <w:b/>
          <w:bCs/>
          <w:szCs w:val="20"/>
        </w:rPr>
      </w:pPr>
    </w:p>
    <w:p w14:paraId="379C584D" w14:textId="77777777" w:rsidR="00935D22" w:rsidRPr="006F5CC5" w:rsidRDefault="00935D22" w:rsidP="00935D22">
      <w:pPr>
        <w:rPr>
          <w:rFonts w:asciiTheme="minorHAnsi" w:eastAsia="Shruti" w:hAnsiTheme="minorHAnsi"/>
          <w:spacing w:val="1"/>
          <w:position w:val="7"/>
        </w:rPr>
      </w:pPr>
      <w:r w:rsidRPr="006F5CC5">
        <w:rPr>
          <w:rFonts w:asciiTheme="minorHAnsi" w:eastAsia="Shruti" w:hAnsiTheme="minorHAnsi"/>
          <w:spacing w:val="1"/>
          <w:position w:val="7"/>
        </w:rPr>
        <w:t>Colleen Sheehan, Professor, School of Civic and Economic Thought and Leadership</w:t>
      </w:r>
    </w:p>
    <w:p w14:paraId="0512A6F9" w14:textId="51C07D3B" w:rsidR="00935D22" w:rsidRPr="006F5CC5" w:rsidRDefault="00935D22" w:rsidP="00B800E9">
      <w:pPr>
        <w:rPr>
          <w:rFonts w:asciiTheme="minorHAnsi" w:eastAsia="Shruti" w:hAnsiTheme="minorHAnsi"/>
          <w:spacing w:val="1"/>
          <w:position w:val="7"/>
        </w:rPr>
      </w:pPr>
      <w:r w:rsidRPr="006F5CC5">
        <w:rPr>
          <w:rFonts w:asciiTheme="minorHAnsi" w:eastAsia="Shruti" w:hAnsiTheme="minorHAnsi"/>
          <w:spacing w:val="1"/>
          <w:position w:val="7"/>
        </w:rPr>
        <w:t xml:space="preserve">Contact: </w:t>
      </w:r>
      <w:hyperlink r:id="rId32" w:history="1">
        <w:r w:rsidRPr="006F5CC5">
          <w:rPr>
            <w:rStyle w:val="Hyperlink"/>
            <w:rFonts w:asciiTheme="minorHAnsi" w:eastAsia="Shruti" w:hAnsiTheme="minorHAnsi"/>
            <w:spacing w:val="1"/>
            <w:position w:val="7"/>
          </w:rPr>
          <w:t>colleensheehan7777@gmail.com</w:t>
        </w:r>
      </w:hyperlink>
      <w:r w:rsidRPr="006F5CC5">
        <w:rPr>
          <w:rFonts w:asciiTheme="minorHAnsi" w:eastAsia="Shruti" w:hAnsiTheme="minorHAnsi"/>
          <w:spacing w:val="1"/>
          <w:position w:val="7"/>
        </w:rPr>
        <w:t>, (484) 368-4016</w:t>
      </w:r>
    </w:p>
    <w:p w14:paraId="5D79831E" w14:textId="19A7F6DC" w:rsidR="00B46E26" w:rsidRPr="006F5CC5" w:rsidRDefault="00B46E26" w:rsidP="00B46E26">
      <w:pPr>
        <w:rPr>
          <w:rFonts w:asciiTheme="minorHAnsi" w:eastAsia="Shruti" w:hAnsiTheme="minorHAnsi"/>
          <w:spacing w:val="1"/>
          <w:position w:val="7"/>
        </w:rPr>
      </w:pPr>
    </w:p>
    <w:p w14:paraId="5BB60B0B" w14:textId="72717034" w:rsidR="00B46E26" w:rsidRPr="006F5CC5" w:rsidRDefault="00B46E26" w:rsidP="00B46E26">
      <w:pPr>
        <w:rPr>
          <w:rFonts w:asciiTheme="minorHAnsi" w:eastAsia="Shruti" w:hAnsiTheme="minorHAnsi"/>
          <w:spacing w:val="1"/>
          <w:position w:val="7"/>
        </w:rPr>
      </w:pPr>
      <w:r w:rsidRPr="006F5CC5">
        <w:rPr>
          <w:rFonts w:asciiTheme="minorHAnsi" w:eastAsia="Shruti" w:hAnsiTheme="minorHAnsi"/>
          <w:spacing w:val="1"/>
          <w:position w:val="7"/>
        </w:rPr>
        <w:t>Brad Mortensen, President, Weber State University</w:t>
      </w:r>
    </w:p>
    <w:p w14:paraId="6381ED31" w14:textId="08E67D13" w:rsidR="00B46E26" w:rsidRPr="006F5CC5" w:rsidRDefault="00B46E26" w:rsidP="00B46E26">
      <w:pPr>
        <w:rPr>
          <w:rFonts w:asciiTheme="minorHAnsi" w:eastAsia="Shruti" w:hAnsiTheme="minorHAnsi"/>
          <w:spacing w:val="1"/>
          <w:position w:val="7"/>
        </w:rPr>
      </w:pPr>
      <w:r w:rsidRPr="006F5CC5">
        <w:rPr>
          <w:rFonts w:asciiTheme="minorHAnsi" w:eastAsia="Shruti" w:hAnsiTheme="minorHAnsi"/>
          <w:spacing w:val="1"/>
          <w:position w:val="7"/>
        </w:rPr>
        <w:t xml:space="preserve">Contact: </w:t>
      </w:r>
      <w:hyperlink r:id="rId33" w:history="1">
        <w:r w:rsidRPr="006F5CC5">
          <w:rPr>
            <w:rStyle w:val="Hyperlink"/>
            <w:rFonts w:asciiTheme="minorHAnsi" w:eastAsia="Shruti" w:hAnsiTheme="minorHAnsi"/>
            <w:spacing w:val="1"/>
            <w:position w:val="7"/>
          </w:rPr>
          <w:t>bmortensen@weber.edu</w:t>
        </w:r>
      </w:hyperlink>
      <w:r w:rsidRPr="006F5CC5">
        <w:rPr>
          <w:rFonts w:asciiTheme="minorHAnsi" w:eastAsia="Shruti" w:hAnsiTheme="minorHAnsi"/>
          <w:spacing w:val="1"/>
          <w:position w:val="7"/>
        </w:rPr>
        <w:t>, (801)710-2357</w:t>
      </w:r>
    </w:p>
    <w:p w14:paraId="177A3A6A" w14:textId="77777777" w:rsidR="00C57AA5" w:rsidRDefault="00C57AA5" w:rsidP="008E77DF"/>
    <w:sectPr w:rsidR="00C57AA5" w:rsidSect="00CA72BC">
      <w:headerReference w:type="even" r:id="rId34"/>
      <w:headerReference w:type="default" r:id="rId35"/>
      <w:footerReference w:type="even" r:id="rId36"/>
      <w:footerReference w:type="default" r:id="rId37"/>
      <w:headerReference w:type="first" r:id="rId38"/>
      <w:type w:val="continuous"/>
      <w:pgSz w:w="12240" w:h="15840"/>
      <w:pgMar w:top="1440" w:right="1080" w:bottom="1440" w:left="108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119DB" w14:textId="77777777" w:rsidR="00821046" w:rsidRDefault="00821046">
      <w:r>
        <w:separator/>
      </w:r>
    </w:p>
  </w:endnote>
  <w:endnote w:type="continuationSeparator" w:id="0">
    <w:p w14:paraId="349A66BD" w14:textId="77777777" w:rsidR="00821046" w:rsidRDefault="0082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Bold">
    <w:panose1 w:val="020B0604020202020204"/>
    <w:charset w:val="00"/>
    <w:family w:val="roman"/>
    <w:pitch w:val="variable"/>
    <w:sig w:usb0="00000003" w:usb1="00000000" w:usb2="00000000" w:usb3="00000000" w:csb0="00000001" w:csb1="00000000"/>
  </w:font>
  <w:font w:name="Times New Roman TUR">
    <w:panose1 w:val="020B0604020202020204"/>
    <w:charset w:val="00"/>
    <w:family w:val="auto"/>
    <w:pitch w:val="variable"/>
    <w:sig w:usb0="E0002AE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DA062" w14:textId="77777777" w:rsidR="009A34B1" w:rsidRDefault="009A34B1" w:rsidP="00077F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0EC982" w14:textId="77777777" w:rsidR="009A34B1" w:rsidRDefault="009A3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888603"/>
      <w:docPartObj>
        <w:docPartGallery w:val="Page Numbers (Bottom of Page)"/>
        <w:docPartUnique/>
      </w:docPartObj>
    </w:sdtPr>
    <w:sdtEndPr>
      <w:rPr>
        <w:noProof/>
      </w:rPr>
    </w:sdtEndPr>
    <w:sdtContent>
      <w:p w14:paraId="5B275814" w14:textId="5E2C3D2C" w:rsidR="006F5CC5" w:rsidRDefault="006F5C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A07428" w14:textId="77777777" w:rsidR="006F5CC5" w:rsidRDefault="006F5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BD83E" w14:textId="77777777" w:rsidR="00821046" w:rsidRDefault="00821046">
      <w:r>
        <w:separator/>
      </w:r>
    </w:p>
  </w:footnote>
  <w:footnote w:type="continuationSeparator" w:id="0">
    <w:p w14:paraId="67CED0E4" w14:textId="77777777" w:rsidR="00821046" w:rsidRDefault="00821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9486542"/>
      <w:docPartObj>
        <w:docPartGallery w:val="Page Numbers (Top of Page)"/>
        <w:docPartUnique/>
      </w:docPartObj>
    </w:sdtPr>
    <w:sdtContent>
      <w:p w14:paraId="3A1D1840" w14:textId="4C42155F" w:rsidR="000E50D3" w:rsidRDefault="000E50D3" w:rsidP="00B74E6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780321" w14:textId="77777777" w:rsidR="000E50D3" w:rsidRDefault="000E50D3" w:rsidP="000E50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83BEB" w14:textId="2D84CFDF" w:rsidR="000E50D3" w:rsidRDefault="000E50D3" w:rsidP="00B74E63">
    <w:pPr>
      <w:pStyle w:val="Header"/>
      <w:framePr w:wrap="none" w:vAnchor="text" w:hAnchor="margin" w:xAlign="right" w:y="1"/>
      <w:rPr>
        <w:rStyle w:val="PageNumber"/>
      </w:rPr>
    </w:pPr>
  </w:p>
  <w:p w14:paraId="3E2499AC" w14:textId="77777777" w:rsidR="000E50D3" w:rsidRDefault="000E50D3" w:rsidP="000E50D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AB95" w14:textId="60862437" w:rsidR="009D33BC" w:rsidRDefault="006F5CC5" w:rsidP="00AD0BD0">
    <w:pPr>
      <w:pStyle w:val="Header"/>
      <w:rPr>
        <w:rFonts w:asciiTheme="minorHAnsi" w:hAnsiTheme="minorHAnsi"/>
        <w:sz w:val="28"/>
        <w:szCs w:val="28"/>
        <w:lang w:val="en-CA"/>
      </w:rPr>
    </w:pPr>
    <w:r w:rsidRPr="006F5CC5">
      <w:rPr>
        <w:rFonts w:asciiTheme="minorHAnsi" w:hAnsiTheme="minorHAnsi"/>
        <w:sz w:val="28"/>
        <w:szCs w:val="28"/>
        <w:lang w:val="en-CA"/>
      </w:rPr>
      <w:t>Carol L. McNamara</w:t>
    </w:r>
    <w:r w:rsidRPr="006F5CC5">
      <w:rPr>
        <w:rFonts w:asciiTheme="minorHAnsi" w:hAnsiTheme="minorHAnsi"/>
        <w:sz w:val="28"/>
        <w:szCs w:val="28"/>
        <w:lang w:val="en-CA"/>
      </w:rPr>
      <w:ptab w:relativeTo="margin" w:alignment="center" w:leader="none"/>
    </w:r>
    <w:r w:rsidR="00D46CC4">
      <w:tab/>
    </w:r>
    <w:hyperlink r:id="rId1" w:history="1">
      <w:r w:rsidR="00D46CC4" w:rsidRPr="00D46CC4">
        <w:rPr>
          <w:rStyle w:val="Hyperlink"/>
          <w:rFonts w:asciiTheme="minorHAnsi" w:hAnsiTheme="minorHAnsi"/>
          <w:sz w:val="28"/>
          <w:szCs w:val="28"/>
          <w:lang w:val="en-CA"/>
        </w:rPr>
        <w:t>mcnamara.carol@gmail.com</w:t>
      </w:r>
    </w:hyperlink>
  </w:p>
  <w:p w14:paraId="33B5E64D" w14:textId="1528363D" w:rsidR="006F5CC5" w:rsidRDefault="00D46CC4" w:rsidP="00AD0BD0">
    <w:pPr>
      <w:pStyle w:val="Header"/>
      <w:rPr>
        <w:rFonts w:asciiTheme="minorHAnsi" w:hAnsiTheme="minorHAnsi"/>
        <w:sz w:val="28"/>
        <w:szCs w:val="28"/>
        <w:lang w:val="en-CA"/>
      </w:rPr>
    </w:pPr>
    <w:r>
      <w:tab/>
    </w:r>
    <w:r>
      <w:tab/>
    </w:r>
    <w:hyperlink r:id="rId2" w:history="1">
      <w:r w:rsidR="001225FF" w:rsidRPr="001225FF">
        <w:rPr>
          <w:rStyle w:val="Hyperlink"/>
        </w:rPr>
        <w:t>https://www.linkedin.com/in/carol-mcnamara/</w:t>
      </w:r>
    </w:hyperlink>
    <w:r w:rsidR="00AD0BD0">
      <w:rPr>
        <w:rFonts w:asciiTheme="minorHAnsi" w:hAnsiTheme="minorHAnsi"/>
        <w:sz w:val="28"/>
        <w:szCs w:val="28"/>
        <w:lang w:val="en-CA"/>
      </w:rPr>
      <w:t xml:space="preserve"> </w:t>
    </w:r>
  </w:p>
  <w:p w14:paraId="40CDB183" w14:textId="4EBDF9CD" w:rsidR="006F5CC5" w:rsidRPr="006F5CC5" w:rsidRDefault="006F5CC5">
    <w:pPr>
      <w:pStyle w:val="Header"/>
      <w:rPr>
        <w:lang w:val="en-CA"/>
      </w:rPr>
    </w:pPr>
    <w:r>
      <w:rPr>
        <w:noProof/>
        <w:lang w:val="en-CA"/>
      </w:rPr>
      <mc:AlternateContent>
        <mc:Choice Requires="wps">
          <w:drawing>
            <wp:anchor distT="0" distB="0" distL="114300" distR="114300" simplePos="0" relativeHeight="251659264" behindDoc="0" locked="0" layoutInCell="1" allowOverlap="1" wp14:anchorId="2AC2251E" wp14:editId="18D46DA0">
              <wp:simplePos x="0" y="0"/>
              <wp:positionH relativeFrom="column">
                <wp:posOffset>17361</wp:posOffset>
              </wp:positionH>
              <wp:positionV relativeFrom="paragraph">
                <wp:posOffset>96745</wp:posOffset>
              </wp:positionV>
              <wp:extent cx="5955175" cy="5787"/>
              <wp:effectExtent l="0" t="0" r="26670" b="32385"/>
              <wp:wrapNone/>
              <wp:docPr id="1" name="Straight Connector 1"/>
              <wp:cNvGraphicFramePr/>
              <a:graphic xmlns:a="http://schemas.openxmlformats.org/drawingml/2006/main">
                <a:graphicData uri="http://schemas.microsoft.com/office/word/2010/wordprocessingShape">
                  <wps:wsp>
                    <wps:cNvCnPr/>
                    <wps:spPr>
                      <a:xfrm>
                        <a:off x="0" y="0"/>
                        <a:ext cx="5955175" cy="57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9A437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7.6pt" to="47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30B"/>
    <w:multiLevelType w:val="hybridMultilevel"/>
    <w:tmpl w:val="FD182D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3DDA"/>
    <w:multiLevelType w:val="hybridMultilevel"/>
    <w:tmpl w:val="96EE91F6"/>
    <w:lvl w:ilvl="0" w:tplc="051AFCF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810365"/>
    <w:multiLevelType w:val="hybridMultilevel"/>
    <w:tmpl w:val="884C727A"/>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881256"/>
    <w:multiLevelType w:val="hybridMultilevel"/>
    <w:tmpl w:val="4144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71C6F"/>
    <w:multiLevelType w:val="hybridMultilevel"/>
    <w:tmpl w:val="3CD29A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34868F0"/>
    <w:multiLevelType w:val="hybridMultilevel"/>
    <w:tmpl w:val="8D4A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B1B7A"/>
    <w:multiLevelType w:val="hybridMultilevel"/>
    <w:tmpl w:val="0B40F8FA"/>
    <w:lvl w:ilvl="0" w:tplc="04090001">
      <w:start w:val="1"/>
      <w:numFmt w:val="bullet"/>
      <w:lvlText w:val=""/>
      <w:lvlJc w:val="left"/>
      <w:pPr>
        <w:ind w:left="720" w:hanging="360"/>
      </w:pPr>
      <w:rPr>
        <w:rFonts w:ascii="Symbol" w:hAnsi="Symbol" w:hint="default"/>
      </w:rPr>
    </w:lvl>
    <w:lvl w:ilvl="1" w:tplc="051AFCFA">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2204C"/>
    <w:multiLevelType w:val="hybridMultilevel"/>
    <w:tmpl w:val="7692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376B9"/>
    <w:multiLevelType w:val="hybridMultilevel"/>
    <w:tmpl w:val="B5087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8330E5"/>
    <w:multiLevelType w:val="hybridMultilevel"/>
    <w:tmpl w:val="FBC42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4E10A7"/>
    <w:multiLevelType w:val="hybridMultilevel"/>
    <w:tmpl w:val="B9CA2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C854DD"/>
    <w:multiLevelType w:val="hybridMultilevel"/>
    <w:tmpl w:val="E3C0FFC0"/>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F612AED"/>
    <w:multiLevelType w:val="hybridMultilevel"/>
    <w:tmpl w:val="31A84F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25C0601"/>
    <w:multiLevelType w:val="hybridMultilevel"/>
    <w:tmpl w:val="F5127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877204"/>
    <w:multiLevelType w:val="hybridMultilevel"/>
    <w:tmpl w:val="D9B0CF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50C2681"/>
    <w:multiLevelType w:val="hybridMultilevel"/>
    <w:tmpl w:val="EC8C50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4F636A1"/>
    <w:multiLevelType w:val="hybridMultilevel"/>
    <w:tmpl w:val="0D9A4990"/>
    <w:lvl w:ilvl="0" w:tplc="051AFCF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5D9280F"/>
    <w:multiLevelType w:val="hybridMultilevel"/>
    <w:tmpl w:val="FB66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50519"/>
    <w:multiLevelType w:val="hybridMultilevel"/>
    <w:tmpl w:val="1D4A29CA"/>
    <w:lvl w:ilvl="0" w:tplc="051AFC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FF329A"/>
    <w:multiLevelType w:val="hybridMultilevel"/>
    <w:tmpl w:val="166E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E4941"/>
    <w:multiLevelType w:val="hybridMultilevel"/>
    <w:tmpl w:val="5A444D4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15:restartNumberingAfterBreak="0">
    <w:nsid w:val="63CE2DEA"/>
    <w:multiLevelType w:val="hybridMultilevel"/>
    <w:tmpl w:val="CF4AFF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65816"/>
    <w:multiLevelType w:val="hybridMultilevel"/>
    <w:tmpl w:val="61A2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95399"/>
    <w:multiLevelType w:val="hybridMultilevel"/>
    <w:tmpl w:val="C35AFC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04017B3"/>
    <w:multiLevelType w:val="hybridMultilevel"/>
    <w:tmpl w:val="BA18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ED0BC8"/>
    <w:multiLevelType w:val="hybridMultilevel"/>
    <w:tmpl w:val="3172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B30CF"/>
    <w:multiLevelType w:val="hybridMultilevel"/>
    <w:tmpl w:val="57D8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E20636"/>
    <w:multiLevelType w:val="hybridMultilevel"/>
    <w:tmpl w:val="9FA4C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69259724">
    <w:abstractNumId w:val="6"/>
  </w:num>
  <w:num w:numId="2" w16cid:durableId="1961187620">
    <w:abstractNumId w:val="10"/>
  </w:num>
  <w:num w:numId="3" w16cid:durableId="497114328">
    <w:abstractNumId w:val="22"/>
  </w:num>
  <w:num w:numId="4" w16cid:durableId="2002537799">
    <w:abstractNumId w:val="0"/>
  </w:num>
  <w:num w:numId="5" w16cid:durableId="1287155034">
    <w:abstractNumId w:val="25"/>
  </w:num>
  <w:num w:numId="6" w16cid:durableId="1158306160">
    <w:abstractNumId w:val="20"/>
  </w:num>
  <w:num w:numId="7" w16cid:durableId="56435578">
    <w:abstractNumId w:val="11"/>
  </w:num>
  <w:num w:numId="8" w16cid:durableId="1184369565">
    <w:abstractNumId w:val="12"/>
  </w:num>
  <w:num w:numId="9" w16cid:durableId="1575748409">
    <w:abstractNumId w:val="18"/>
  </w:num>
  <w:num w:numId="10" w16cid:durableId="1331955607">
    <w:abstractNumId w:val="21"/>
  </w:num>
  <w:num w:numId="11" w16cid:durableId="767310868">
    <w:abstractNumId w:val="5"/>
  </w:num>
  <w:num w:numId="12" w16cid:durableId="294912391">
    <w:abstractNumId w:val="14"/>
  </w:num>
  <w:num w:numId="13" w16cid:durableId="1934512361">
    <w:abstractNumId w:val="15"/>
  </w:num>
  <w:num w:numId="14" w16cid:durableId="1878614052">
    <w:abstractNumId w:val="4"/>
  </w:num>
  <w:num w:numId="15" w16cid:durableId="698747158">
    <w:abstractNumId w:val="13"/>
  </w:num>
  <w:num w:numId="16" w16cid:durableId="1079400403">
    <w:abstractNumId w:val="27"/>
  </w:num>
  <w:num w:numId="17" w16cid:durableId="92894627">
    <w:abstractNumId w:val="8"/>
  </w:num>
  <w:num w:numId="18" w16cid:durableId="2038464178">
    <w:abstractNumId w:val="9"/>
  </w:num>
  <w:num w:numId="19" w16cid:durableId="816997191">
    <w:abstractNumId w:val="23"/>
  </w:num>
  <w:num w:numId="20" w16cid:durableId="2032337315">
    <w:abstractNumId w:val="2"/>
  </w:num>
  <w:num w:numId="21" w16cid:durableId="657074580">
    <w:abstractNumId w:val="1"/>
  </w:num>
  <w:num w:numId="22" w16cid:durableId="1472208709">
    <w:abstractNumId w:val="16"/>
  </w:num>
  <w:num w:numId="23" w16cid:durableId="2145805014">
    <w:abstractNumId w:val="26"/>
  </w:num>
  <w:num w:numId="24" w16cid:durableId="391081894">
    <w:abstractNumId w:val="3"/>
  </w:num>
  <w:num w:numId="25" w16cid:durableId="2004504940">
    <w:abstractNumId w:val="24"/>
  </w:num>
  <w:num w:numId="26" w16cid:durableId="1343774019">
    <w:abstractNumId w:val="7"/>
  </w:num>
  <w:num w:numId="27" w16cid:durableId="1866091943">
    <w:abstractNumId w:val="17"/>
  </w:num>
  <w:num w:numId="28" w16cid:durableId="54356163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6E"/>
    <w:rsid w:val="00013108"/>
    <w:rsid w:val="0001559F"/>
    <w:rsid w:val="0001686E"/>
    <w:rsid w:val="00020627"/>
    <w:rsid w:val="00027EC4"/>
    <w:rsid w:val="0003093E"/>
    <w:rsid w:val="0003249D"/>
    <w:rsid w:val="0003336D"/>
    <w:rsid w:val="00046466"/>
    <w:rsid w:val="00047ECD"/>
    <w:rsid w:val="00053329"/>
    <w:rsid w:val="00055AEC"/>
    <w:rsid w:val="000569D6"/>
    <w:rsid w:val="00060A35"/>
    <w:rsid w:val="00062D73"/>
    <w:rsid w:val="00065113"/>
    <w:rsid w:val="000710D2"/>
    <w:rsid w:val="00077375"/>
    <w:rsid w:val="00077F90"/>
    <w:rsid w:val="00090DE9"/>
    <w:rsid w:val="00097E22"/>
    <w:rsid w:val="000B08F6"/>
    <w:rsid w:val="000B5BE4"/>
    <w:rsid w:val="000B645D"/>
    <w:rsid w:val="000C1CF4"/>
    <w:rsid w:val="000C4D65"/>
    <w:rsid w:val="000D1EFA"/>
    <w:rsid w:val="000E0252"/>
    <w:rsid w:val="000E4E80"/>
    <w:rsid w:val="000E50D3"/>
    <w:rsid w:val="000F0365"/>
    <w:rsid w:val="000F479B"/>
    <w:rsid w:val="000F6C0A"/>
    <w:rsid w:val="001003F1"/>
    <w:rsid w:val="00104982"/>
    <w:rsid w:val="00104FE3"/>
    <w:rsid w:val="00107B6A"/>
    <w:rsid w:val="00107FB0"/>
    <w:rsid w:val="00115078"/>
    <w:rsid w:val="00116FD9"/>
    <w:rsid w:val="00122396"/>
    <w:rsid w:val="001225FF"/>
    <w:rsid w:val="001305D4"/>
    <w:rsid w:val="001418B1"/>
    <w:rsid w:val="00143B62"/>
    <w:rsid w:val="00152B0D"/>
    <w:rsid w:val="00155A50"/>
    <w:rsid w:val="0016172B"/>
    <w:rsid w:val="00162B1F"/>
    <w:rsid w:val="0016707D"/>
    <w:rsid w:val="0017200C"/>
    <w:rsid w:val="001752D4"/>
    <w:rsid w:val="00192F59"/>
    <w:rsid w:val="00193EFD"/>
    <w:rsid w:val="001A0E81"/>
    <w:rsid w:val="001A2B3C"/>
    <w:rsid w:val="001A30B1"/>
    <w:rsid w:val="001A728D"/>
    <w:rsid w:val="001D0FE7"/>
    <w:rsid w:val="001D163A"/>
    <w:rsid w:val="001D4C04"/>
    <w:rsid w:val="001D5242"/>
    <w:rsid w:val="001D5A30"/>
    <w:rsid w:val="001D797D"/>
    <w:rsid w:val="001E5378"/>
    <w:rsid w:val="001F0C34"/>
    <w:rsid w:val="001F25E0"/>
    <w:rsid w:val="001F5A2A"/>
    <w:rsid w:val="0021295A"/>
    <w:rsid w:val="00213267"/>
    <w:rsid w:val="002132C9"/>
    <w:rsid w:val="00213883"/>
    <w:rsid w:val="00220479"/>
    <w:rsid w:val="00222FB3"/>
    <w:rsid w:val="002324D7"/>
    <w:rsid w:val="00237EAE"/>
    <w:rsid w:val="002461AC"/>
    <w:rsid w:val="002532F9"/>
    <w:rsid w:val="00255C4B"/>
    <w:rsid w:val="00255E4C"/>
    <w:rsid w:val="00256CBD"/>
    <w:rsid w:val="00263068"/>
    <w:rsid w:val="00267A38"/>
    <w:rsid w:val="00272627"/>
    <w:rsid w:val="00274395"/>
    <w:rsid w:val="0027569B"/>
    <w:rsid w:val="002806E0"/>
    <w:rsid w:val="00283D1B"/>
    <w:rsid w:val="0029772D"/>
    <w:rsid w:val="002A6F0E"/>
    <w:rsid w:val="002A7156"/>
    <w:rsid w:val="002A79D3"/>
    <w:rsid w:val="002B1605"/>
    <w:rsid w:val="002D3366"/>
    <w:rsid w:val="002D5A84"/>
    <w:rsid w:val="002E20B1"/>
    <w:rsid w:val="002F1395"/>
    <w:rsid w:val="002F3966"/>
    <w:rsid w:val="002F44E3"/>
    <w:rsid w:val="00301B97"/>
    <w:rsid w:val="0030227E"/>
    <w:rsid w:val="00305605"/>
    <w:rsid w:val="003124F4"/>
    <w:rsid w:val="00312508"/>
    <w:rsid w:val="00327922"/>
    <w:rsid w:val="00332C72"/>
    <w:rsid w:val="00332DB0"/>
    <w:rsid w:val="00334DA0"/>
    <w:rsid w:val="00336B6F"/>
    <w:rsid w:val="00342B5A"/>
    <w:rsid w:val="00344D25"/>
    <w:rsid w:val="003455F6"/>
    <w:rsid w:val="00352F8D"/>
    <w:rsid w:val="00360E66"/>
    <w:rsid w:val="00365395"/>
    <w:rsid w:val="00370ABC"/>
    <w:rsid w:val="00374637"/>
    <w:rsid w:val="00375E61"/>
    <w:rsid w:val="00381379"/>
    <w:rsid w:val="003875F3"/>
    <w:rsid w:val="003A190F"/>
    <w:rsid w:val="003A75AF"/>
    <w:rsid w:val="003A7B8E"/>
    <w:rsid w:val="003B2F7F"/>
    <w:rsid w:val="003B79E3"/>
    <w:rsid w:val="003C71D6"/>
    <w:rsid w:val="003C75B7"/>
    <w:rsid w:val="003D3EA3"/>
    <w:rsid w:val="003E5EFE"/>
    <w:rsid w:val="003E77E7"/>
    <w:rsid w:val="003E7E7B"/>
    <w:rsid w:val="00400038"/>
    <w:rsid w:val="0040155B"/>
    <w:rsid w:val="00402B9B"/>
    <w:rsid w:val="00414FA6"/>
    <w:rsid w:val="00417F7A"/>
    <w:rsid w:val="0042004E"/>
    <w:rsid w:val="0042176A"/>
    <w:rsid w:val="00421A35"/>
    <w:rsid w:val="004226D6"/>
    <w:rsid w:val="0042435B"/>
    <w:rsid w:val="00437765"/>
    <w:rsid w:val="00440A3C"/>
    <w:rsid w:val="00442288"/>
    <w:rsid w:val="004430CA"/>
    <w:rsid w:val="00446C29"/>
    <w:rsid w:val="0044755D"/>
    <w:rsid w:val="004506AF"/>
    <w:rsid w:val="00452154"/>
    <w:rsid w:val="004533E9"/>
    <w:rsid w:val="00456E8A"/>
    <w:rsid w:val="00461409"/>
    <w:rsid w:val="00462A2D"/>
    <w:rsid w:val="004720DA"/>
    <w:rsid w:val="00474610"/>
    <w:rsid w:val="004777E3"/>
    <w:rsid w:val="00481456"/>
    <w:rsid w:val="00485430"/>
    <w:rsid w:val="00486A54"/>
    <w:rsid w:val="00491F07"/>
    <w:rsid w:val="004971A5"/>
    <w:rsid w:val="004A013D"/>
    <w:rsid w:val="004A09B0"/>
    <w:rsid w:val="004A4849"/>
    <w:rsid w:val="004B5AB4"/>
    <w:rsid w:val="004B5B94"/>
    <w:rsid w:val="004C0332"/>
    <w:rsid w:val="004C1886"/>
    <w:rsid w:val="004C1D4D"/>
    <w:rsid w:val="004C3708"/>
    <w:rsid w:val="004C4B82"/>
    <w:rsid w:val="004D35CF"/>
    <w:rsid w:val="004D56DE"/>
    <w:rsid w:val="004E1DAD"/>
    <w:rsid w:val="004E726E"/>
    <w:rsid w:val="004E7CF4"/>
    <w:rsid w:val="004F3C9B"/>
    <w:rsid w:val="004F49FC"/>
    <w:rsid w:val="004F71D3"/>
    <w:rsid w:val="00502144"/>
    <w:rsid w:val="00502335"/>
    <w:rsid w:val="0051220C"/>
    <w:rsid w:val="0051485A"/>
    <w:rsid w:val="005157B0"/>
    <w:rsid w:val="00520784"/>
    <w:rsid w:val="00525A11"/>
    <w:rsid w:val="00526775"/>
    <w:rsid w:val="00542D07"/>
    <w:rsid w:val="0054333E"/>
    <w:rsid w:val="005437B4"/>
    <w:rsid w:val="00544AF2"/>
    <w:rsid w:val="00546742"/>
    <w:rsid w:val="00551504"/>
    <w:rsid w:val="0055487B"/>
    <w:rsid w:val="00555DC7"/>
    <w:rsid w:val="005567EA"/>
    <w:rsid w:val="00563D67"/>
    <w:rsid w:val="00571C69"/>
    <w:rsid w:val="00571CD2"/>
    <w:rsid w:val="00571E4F"/>
    <w:rsid w:val="00575855"/>
    <w:rsid w:val="00575CE1"/>
    <w:rsid w:val="00576295"/>
    <w:rsid w:val="005773AD"/>
    <w:rsid w:val="00581050"/>
    <w:rsid w:val="00590D98"/>
    <w:rsid w:val="00592C18"/>
    <w:rsid w:val="005A310B"/>
    <w:rsid w:val="005B0C0D"/>
    <w:rsid w:val="005C1618"/>
    <w:rsid w:val="005C24C2"/>
    <w:rsid w:val="005C4F6C"/>
    <w:rsid w:val="005C6732"/>
    <w:rsid w:val="005D07AE"/>
    <w:rsid w:val="005D24D1"/>
    <w:rsid w:val="005D341E"/>
    <w:rsid w:val="005D75E3"/>
    <w:rsid w:val="005E0308"/>
    <w:rsid w:val="005E2182"/>
    <w:rsid w:val="005E710D"/>
    <w:rsid w:val="005F0940"/>
    <w:rsid w:val="005F2084"/>
    <w:rsid w:val="005F5D58"/>
    <w:rsid w:val="005F6900"/>
    <w:rsid w:val="00605725"/>
    <w:rsid w:val="00605BA0"/>
    <w:rsid w:val="00610969"/>
    <w:rsid w:val="00611106"/>
    <w:rsid w:val="00611BB6"/>
    <w:rsid w:val="0061335A"/>
    <w:rsid w:val="006137C0"/>
    <w:rsid w:val="0062267E"/>
    <w:rsid w:val="00624F41"/>
    <w:rsid w:val="0063044D"/>
    <w:rsid w:val="00634173"/>
    <w:rsid w:val="00636FDA"/>
    <w:rsid w:val="00641FCD"/>
    <w:rsid w:val="006427FA"/>
    <w:rsid w:val="00643889"/>
    <w:rsid w:val="00644118"/>
    <w:rsid w:val="006518E4"/>
    <w:rsid w:val="006525C2"/>
    <w:rsid w:val="006575B6"/>
    <w:rsid w:val="00657AE0"/>
    <w:rsid w:val="00665028"/>
    <w:rsid w:val="006660B1"/>
    <w:rsid w:val="0067099F"/>
    <w:rsid w:val="00682FD8"/>
    <w:rsid w:val="00683B14"/>
    <w:rsid w:val="006850AF"/>
    <w:rsid w:val="0068655F"/>
    <w:rsid w:val="006870D4"/>
    <w:rsid w:val="00695F8A"/>
    <w:rsid w:val="006A4886"/>
    <w:rsid w:val="006B5B85"/>
    <w:rsid w:val="006C1BE1"/>
    <w:rsid w:val="006C379F"/>
    <w:rsid w:val="006C3D3B"/>
    <w:rsid w:val="006C41F0"/>
    <w:rsid w:val="006C6073"/>
    <w:rsid w:val="006D231A"/>
    <w:rsid w:val="006D3527"/>
    <w:rsid w:val="006D3BE9"/>
    <w:rsid w:val="006E0B28"/>
    <w:rsid w:val="006E267E"/>
    <w:rsid w:val="006E4D4D"/>
    <w:rsid w:val="006F5CC5"/>
    <w:rsid w:val="007104F8"/>
    <w:rsid w:val="00712149"/>
    <w:rsid w:val="007131EF"/>
    <w:rsid w:val="007309EA"/>
    <w:rsid w:val="007316A5"/>
    <w:rsid w:val="00736EAA"/>
    <w:rsid w:val="0074252C"/>
    <w:rsid w:val="007448D9"/>
    <w:rsid w:val="007461D1"/>
    <w:rsid w:val="00755450"/>
    <w:rsid w:val="0075774B"/>
    <w:rsid w:val="007627E0"/>
    <w:rsid w:val="00771683"/>
    <w:rsid w:val="0078043F"/>
    <w:rsid w:val="007811D8"/>
    <w:rsid w:val="007821B5"/>
    <w:rsid w:val="0079091C"/>
    <w:rsid w:val="00793C50"/>
    <w:rsid w:val="007944BA"/>
    <w:rsid w:val="007A170E"/>
    <w:rsid w:val="007A2895"/>
    <w:rsid w:val="007B4528"/>
    <w:rsid w:val="007B4568"/>
    <w:rsid w:val="007B5349"/>
    <w:rsid w:val="007B6C02"/>
    <w:rsid w:val="007B742F"/>
    <w:rsid w:val="007C0D59"/>
    <w:rsid w:val="007C569D"/>
    <w:rsid w:val="007D0D9A"/>
    <w:rsid w:val="007E308D"/>
    <w:rsid w:val="007E3E8C"/>
    <w:rsid w:val="007F43E5"/>
    <w:rsid w:val="0081145B"/>
    <w:rsid w:val="008136D1"/>
    <w:rsid w:val="00815723"/>
    <w:rsid w:val="00821046"/>
    <w:rsid w:val="00825B7D"/>
    <w:rsid w:val="00825DCD"/>
    <w:rsid w:val="00833D71"/>
    <w:rsid w:val="00836708"/>
    <w:rsid w:val="00840BB1"/>
    <w:rsid w:val="0084646D"/>
    <w:rsid w:val="00855CC8"/>
    <w:rsid w:val="00857AD8"/>
    <w:rsid w:val="0086573B"/>
    <w:rsid w:val="00882E2B"/>
    <w:rsid w:val="00885AFF"/>
    <w:rsid w:val="00886F9A"/>
    <w:rsid w:val="008870F2"/>
    <w:rsid w:val="00891BF2"/>
    <w:rsid w:val="00892C80"/>
    <w:rsid w:val="0089622C"/>
    <w:rsid w:val="008979DE"/>
    <w:rsid w:val="008A4022"/>
    <w:rsid w:val="008A537D"/>
    <w:rsid w:val="008A6A7D"/>
    <w:rsid w:val="008B1B3E"/>
    <w:rsid w:val="008B2F2C"/>
    <w:rsid w:val="008B31DF"/>
    <w:rsid w:val="008B4139"/>
    <w:rsid w:val="008B515C"/>
    <w:rsid w:val="008B6F2A"/>
    <w:rsid w:val="008C71FB"/>
    <w:rsid w:val="008D73CB"/>
    <w:rsid w:val="008E028B"/>
    <w:rsid w:val="008E2341"/>
    <w:rsid w:val="008E5D76"/>
    <w:rsid w:val="008E65D2"/>
    <w:rsid w:val="008E77DF"/>
    <w:rsid w:val="008F4472"/>
    <w:rsid w:val="00905465"/>
    <w:rsid w:val="0090663D"/>
    <w:rsid w:val="009066D4"/>
    <w:rsid w:val="00913F96"/>
    <w:rsid w:val="009160BD"/>
    <w:rsid w:val="009241C6"/>
    <w:rsid w:val="009264FC"/>
    <w:rsid w:val="0093155D"/>
    <w:rsid w:val="009325E9"/>
    <w:rsid w:val="00932ED8"/>
    <w:rsid w:val="00935D22"/>
    <w:rsid w:val="00935F01"/>
    <w:rsid w:val="00940F8E"/>
    <w:rsid w:val="00942105"/>
    <w:rsid w:val="00942FCA"/>
    <w:rsid w:val="00956BCE"/>
    <w:rsid w:val="00957731"/>
    <w:rsid w:val="00962DDD"/>
    <w:rsid w:val="00975451"/>
    <w:rsid w:val="00981A9A"/>
    <w:rsid w:val="00981C46"/>
    <w:rsid w:val="00981FF9"/>
    <w:rsid w:val="009917FE"/>
    <w:rsid w:val="00993DA3"/>
    <w:rsid w:val="009A34B1"/>
    <w:rsid w:val="009A36A5"/>
    <w:rsid w:val="009B3B41"/>
    <w:rsid w:val="009C22F3"/>
    <w:rsid w:val="009C6589"/>
    <w:rsid w:val="009D2BEC"/>
    <w:rsid w:val="009D33BC"/>
    <w:rsid w:val="009D67ED"/>
    <w:rsid w:val="009E5B84"/>
    <w:rsid w:val="009F2805"/>
    <w:rsid w:val="009F50C9"/>
    <w:rsid w:val="00A0569E"/>
    <w:rsid w:val="00A05779"/>
    <w:rsid w:val="00A05B5A"/>
    <w:rsid w:val="00A065C1"/>
    <w:rsid w:val="00A07945"/>
    <w:rsid w:val="00A105DE"/>
    <w:rsid w:val="00A20F74"/>
    <w:rsid w:val="00A25E7A"/>
    <w:rsid w:val="00A3287F"/>
    <w:rsid w:val="00A36878"/>
    <w:rsid w:val="00A36DD8"/>
    <w:rsid w:val="00A43F41"/>
    <w:rsid w:val="00A441DC"/>
    <w:rsid w:val="00A461BF"/>
    <w:rsid w:val="00A50EB8"/>
    <w:rsid w:val="00A632AE"/>
    <w:rsid w:val="00A66788"/>
    <w:rsid w:val="00A7005A"/>
    <w:rsid w:val="00A7397D"/>
    <w:rsid w:val="00A73A71"/>
    <w:rsid w:val="00A817BF"/>
    <w:rsid w:val="00A82FB6"/>
    <w:rsid w:val="00A831DF"/>
    <w:rsid w:val="00AA2040"/>
    <w:rsid w:val="00AA28AE"/>
    <w:rsid w:val="00AB1120"/>
    <w:rsid w:val="00AB2306"/>
    <w:rsid w:val="00AB3037"/>
    <w:rsid w:val="00AB5D39"/>
    <w:rsid w:val="00AC1A67"/>
    <w:rsid w:val="00AC44F7"/>
    <w:rsid w:val="00AC5972"/>
    <w:rsid w:val="00AC7310"/>
    <w:rsid w:val="00AD061B"/>
    <w:rsid w:val="00AD0BD0"/>
    <w:rsid w:val="00AD42D8"/>
    <w:rsid w:val="00AE2964"/>
    <w:rsid w:val="00AE2BAC"/>
    <w:rsid w:val="00AE4852"/>
    <w:rsid w:val="00AE6EF1"/>
    <w:rsid w:val="00AF0C2F"/>
    <w:rsid w:val="00AF165C"/>
    <w:rsid w:val="00AF21B5"/>
    <w:rsid w:val="00AF220C"/>
    <w:rsid w:val="00AF2C44"/>
    <w:rsid w:val="00AF77F1"/>
    <w:rsid w:val="00B10AC2"/>
    <w:rsid w:val="00B10DFA"/>
    <w:rsid w:val="00B125EA"/>
    <w:rsid w:val="00B17A12"/>
    <w:rsid w:val="00B2015B"/>
    <w:rsid w:val="00B249B7"/>
    <w:rsid w:val="00B32A12"/>
    <w:rsid w:val="00B40098"/>
    <w:rsid w:val="00B41DA2"/>
    <w:rsid w:val="00B43F10"/>
    <w:rsid w:val="00B44C06"/>
    <w:rsid w:val="00B46E26"/>
    <w:rsid w:val="00B55F8E"/>
    <w:rsid w:val="00B6026D"/>
    <w:rsid w:val="00B6044D"/>
    <w:rsid w:val="00B760D5"/>
    <w:rsid w:val="00B800E9"/>
    <w:rsid w:val="00B860F2"/>
    <w:rsid w:val="00B8722B"/>
    <w:rsid w:val="00B96586"/>
    <w:rsid w:val="00BA22BE"/>
    <w:rsid w:val="00BB4867"/>
    <w:rsid w:val="00BB56D9"/>
    <w:rsid w:val="00BB6DE6"/>
    <w:rsid w:val="00BC06F1"/>
    <w:rsid w:val="00BC2B12"/>
    <w:rsid w:val="00BC2F74"/>
    <w:rsid w:val="00BC5E93"/>
    <w:rsid w:val="00BD5BC6"/>
    <w:rsid w:val="00BE35B8"/>
    <w:rsid w:val="00BE6A6E"/>
    <w:rsid w:val="00BE7B9D"/>
    <w:rsid w:val="00C000BE"/>
    <w:rsid w:val="00C0013B"/>
    <w:rsid w:val="00C05CE2"/>
    <w:rsid w:val="00C06D9B"/>
    <w:rsid w:val="00C10261"/>
    <w:rsid w:val="00C11228"/>
    <w:rsid w:val="00C1281A"/>
    <w:rsid w:val="00C22DD1"/>
    <w:rsid w:val="00C26CFD"/>
    <w:rsid w:val="00C3549D"/>
    <w:rsid w:val="00C45AB9"/>
    <w:rsid w:val="00C53D3A"/>
    <w:rsid w:val="00C57AA5"/>
    <w:rsid w:val="00C57C02"/>
    <w:rsid w:val="00C62DC5"/>
    <w:rsid w:val="00C67F50"/>
    <w:rsid w:val="00C70A70"/>
    <w:rsid w:val="00C805F4"/>
    <w:rsid w:val="00C81084"/>
    <w:rsid w:val="00C83EF9"/>
    <w:rsid w:val="00C856EE"/>
    <w:rsid w:val="00C87F66"/>
    <w:rsid w:val="00C9000A"/>
    <w:rsid w:val="00C908CF"/>
    <w:rsid w:val="00C91742"/>
    <w:rsid w:val="00C948E0"/>
    <w:rsid w:val="00C94E79"/>
    <w:rsid w:val="00C9703C"/>
    <w:rsid w:val="00CA107C"/>
    <w:rsid w:val="00CA25AA"/>
    <w:rsid w:val="00CA6551"/>
    <w:rsid w:val="00CA72BC"/>
    <w:rsid w:val="00CC0A1F"/>
    <w:rsid w:val="00CC4270"/>
    <w:rsid w:val="00CD56BB"/>
    <w:rsid w:val="00CD5E25"/>
    <w:rsid w:val="00CD722A"/>
    <w:rsid w:val="00CE3EB9"/>
    <w:rsid w:val="00CE6008"/>
    <w:rsid w:val="00CE61C9"/>
    <w:rsid w:val="00D03438"/>
    <w:rsid w:val="00D04A38"/>
    <w:rsid w:val="00D108BB"/>
    <w:rsid w:val="00D15AAA"/>
    <w:rsid w:val="00D16346"/>
    <w:rsid w:val="00D17852"/>
    <w:rsid w:val="00D209CC"/>
    <w:rsid w:val="00D2377A"/>
    <w:rsid w:val="00D26B2C"/>
    <w:rsid w:val="00D316AC"/>
    <w:rsid w:val="00D359EF"/>
    <w:rsid w:val="00D37F47"/>
    <w:rsid w:val="00D40143"/>
    <w:rsid w:val="00D42F23"/>
    <w:rsid w:val="00D43462"/>
    <w:rsid w:val="00D4366B"/>
    <w:rsid w:val="00D43E29"/>
    <w:rsid w:val="00D46CC4"/>
    <w:rsid w:val="00D47D5E"/>
    <w:rsid w:val="00D50944"/>
    <w:rsid w:val="00D55A04"/>
    <w:rsid w:val="00D70B3C"/>
    <w:rsid w:val="00D84E70"/>
    <w:rsid w:val="00D9174E"/>
    <w:rsid w:val="00D929FC"/>
    <w:rsid w:val="00DA1559"/>
    <w:rsid w:val="00DB3E44"/>
    <w:rsid w:val="00DB5547"/>
    <w:rsid w:val="00DB63E0"/>
    <w:rsid w:val="00DC289B"/>
    <w:rsid w:val="00DC4BCC"/>
    <w:rsid w:val="00DC532A"/>
    <w:rsid w:val="00DD21CF"/>
    <w:rsid w:val="00DD5679"/>
    <w:rsid w:val="00DE02D5"/>
    <w:rsid w:val="00DE03C5"/>
    <w:rsid w:val="00DE6E28"/>
    <w:rsid w:val="00DF2B66"/>
    <w:rsid w:val="00DF3D81"/>
    <w:rsid w:val="00DF6753"/>
    <w:rsid w:val="00E020FA"/>
    <w:rsid w:val="00E104EA"/>
    <w:rsid w:val="00E10A51"/>
    <w:rsid w:val="00E173E1"/>
    <w:rsid w:val="00E20612"/>
    <w:rsid w:val="00E31F55"/>
    <w:rsid w:val="00E56DAB"/>
    <w:rsid w:val="00E630FD"/>
    <w:rsid w:val="00E74E1A"/>
    <w:rsid w:val="00E80E58"/>
    <w:rsid w:val="00E859B8"/>
    <w:rsid w:val="00E86BA5"/>
    <w:rsid w:val="00E90221"/>
    <w:rsid w:val="00E968C0"/>
    <w:rsid w:val="00EB0BD0"/>
    <w:rsid w:val="00EB7B77"/>
    <w:rsid w:val="00EC4E93"/>
    <w:rsid w:val="00ED00C1"/>
    <w:rsid w:val="00ED6541"/>
    <w:rsid w:val="00EE3B09"/>
    <w:rsid w:val="00EE582B"/>
    <w:rsid w:val="00EE64D6"/>
    <w:rsid w:val="00EF2278"/>
    <w:rsid w:val="00F013F3"/>
    <w:rsid w:val="00F1442D"/>
    <w:rsid w:val="00F164C1"/>
    <w:rsid w:val="00F24D0F"/>
    <w:rsid w:val="00F255DD"/>
    <w:rsid w:val="00F27673"/>
    <w:rsid w:val="00F3000B"/>
    <w:rsid w:val="00F323AD"/>
    <w:rsid w:val="00F36204"/>
    <w:rsid w:val="00F66963"/>
    <w:rsid w:val="00F66DD3"/>
    <w:rsid w:val="00F66F55"/>
    <w:rsid w:val="00F77C20"/>
    <w:rsid w:val="00F80E0E"/>
    <w:rsid w:val="00F913F7"/>
    <w:rsid w:val="00F91482"/>
    <w:rsid w:val="00F95462"/>
    <w:rsid w:val="00FA3167"/>
    <w:rsid w:val="00FA401D"/>
    <w:rsid w:val="00FA4E2B"/>
    <w:rsid w:val="00FC2143"/>
    <w:rsid w:val="00FC76D8"/>
    <w:rsid w:val="00FD0DF5"/>
    <w:rsid w:val="00FD2D8D"/>
    <w:rsid w:val="00FD729D"/>
    <w:rsid w:val="00FE0419"/>
    <w:rsid w:val="00FE20E7"/>
    <w:rsid w:val="00FE36F1"/>
    <w:rsid w:val="00FF29CA"/>
    <w:rsid w:val="00FF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D7D15"/>
  <w15:chartTrackingRefBased/>
  <w15:docId w15:val="{AB22F904-D7A4-448B-9284-9D92C9C0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6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49D"/>
    <w:rPr>
      <w:sz w:val="24"/>
      <w:szCs w:val="24"/>
    </w:rPr>
  </w:style>
  <w:style w:type="paragraph" w:styleId="Heading1">
    <w:name w:val="heading 1"/>
    <w:basedOn w:val="Normal"/>
    <w:next w:val="Normal"/>
    <w:qFormat/>
    <w:pPr>
      <w:keepNext/>
      <w:tabs>
        <w:tab w:val="left" w:pos="-1440"/>
      </w:tabs>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autoSpaceDE w:val="0"/>
      <w:autoSpaceDN w:val="0"/>
      <w:adjustRightInd w:val="0"/>
      <w:ind w:left="2160" w:hanging="1440"/>
    </w:pPr>
    <w:rPr>
      <w:sz w:val="20"/>
      <w:szCs w:val="20"/>
    </w:rPr>
  </w:style>
  <w:style w:type="character" w:styleId="Hyperlink">
    <w:name w:val="Hyperlink"/>
    <w:uiPriority w:val="99"/>
    <w:rsid w:val="00237EAE"/>
    <w:rPr>
      <w:color w:val="0000FF"/>
      <w:u w:val="single"/>
    </w:rPr>
  </w:style>
  <w:style w:type="paragraph" w:styleId="BodyText">
    <w:name w:val="Body Text"/>
    <w:basedOn w:val="Normal"/>
    <w:rsid w:val="00046466"/>
    <w:pPr>
      <w:spacing w:after="120"/>
    </w:pPr>
  </w:style>
  <w:style w:type="paragraph" w:styleId="Footer">
    <w:name w:val="footer"/>
    <w:basedOn w:val="Normal"/>
    <w:link w:val="FooterChar"/>
    <w:uiPriority w:val="99"/>
    <w:rsid w:val="00046466"/>
    <w:pPr>
      <w:tabs>
        <w:tab w:val="center" w:pos="4320"/>
        <w:tab w:val="right" w:pos="8640"/>
      </w:tabs>
    </w:pPr>
  </w:style>
  <w:style w:type="character" w:styleId="PageNumber">
    <w:name w:val="page number"/>
    <w:basedOn w:val="DefaultParagraphFont"/>
    <w:rsid w:val="00046466"/>
  </w:style>
  <w:style w:type="paragraph" w:styleId="Header">
    <w:name w:val="header"/>
    <w:basedOn w:val="Normal"/>
    <w:link w:val="HeaderChar"/>
    <w:uiPriority w:val="99"/>
    <w:rsid w:val="009A36A5"/>
    <w:pPr>
      <w:tabs>
        <w:tab w:val="center" w:pos="4680"/>
        <w:tab w:val="right" w:pos="9360"/>
      </w:tabs>
    </w:pPr>
  </w:style>
  <w:style w:type="character" w:customStyle="1" w:styleId="HeaderChar">
    <w:name w:val="Header Char"/>
    <w:link w:val="Header"/>
    <w:uiPriority w:val="99"/>
    <w:rsid w:val="009A36A5"/>
    <w:rPr>
      <w:sz w:val="24"/>
      <w:szCs w:val="24"/>
    </w:rPr>
  </w:style>
  <w:style w:type="paragraph" w:styleId="BalloonText">
    <w:name w:val="Balloon Text"/>
    <w:basedOn w:val="Normal"/>
    <w:link w:val="BalloonTextChar"/>
    <w:rsid w:val="00474610"/>
    <w:rPr>
      <w:rFonts w:ascii="Tahoma" w:hAnsi="Tahoma" w:cs="Tahoma"/>
      <w:sz w:val="16"/>
      <w:szCs w:val="16"/>
    </w:rPr>
  </w:style>
  <w:style w:type="character" w:customStyle="1" w:styleId="BalloonTextChar">
    <w:name w:val="Balloon Text Char"/>
    <w:link w:val="BalloonText"/>
    <w:rsid w:val="00474610"/>
    <w:rPr>
      <w:rFonts w:ascii="Tahoma" w:hAnsi="Tahoma" w:cs="Tahoma"/>
      <w:sz w:val="16"/>
      <w:szCs w:val="16"/>
    </w:rPr>
  </w:style>
  <w:style w:type="character" w:styleId="FollowedHyperlink">
    <w:name w:val="FollowedHyperlink"/>
    <w:rsid w:val="003875F3"/>
    <w:rPr>
      <w:color w:val="800080"/>
      <w:u w:val="single"/>
    </w:rPr>
  </w:style>
  <w:style w:type="paragraph" w:styleId="NormalWeb">
    <w:name w:val="Normal (Web)"/>
    <w:basedOn w:val="Normal"/>
    <w:uiPriority w:val="99"/>
    <w:unhideWhenUsed/>
    <w:rsid w:val="0044755D"/>
    <w:pPr>
      <w:spacing w:before="100" w:beforeAutospacing="1" w:after="100" w:afterAutospacing="1"/>
    </w:pPr>
  </w:style>
  <w:style w:type="paragraph" w:styleId="ListParagraph">
    <w:name w:val="List Paragraph"/>
    <w:basedOn w:val="Normal"/>
    <w:uiPriority w:val="34"/>
    <w:qFormat/>
    <w:rsid w:val="00B55F8E"/>
    <w:pPr>
      <w:ind w:left="720"/>
      <w:contextualSpacing/>
    </w:pPr>
    <w:rPr>
      <w:rFonts w:ascii="Calibri" w:eastAsia="Calibri" w:hAnsi="Calibri"/>
    </w:rPr>
  </w:style>
  <w:style w:type="paragraph" w:customStyle="1" w:styleId="Default">
    <w:name w:val="Default"/>
    <w:rsid w:val="00B55F8E"/>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UnresolvedMention">
    <w:name w:val="Unresolved Mention"/>
    <w:uiPriority w:val="99"/>
    <w:semiHidden/>
    <w:unhideWhenUsed/>
    <w:rsid w:val="00611106"/>
    <w:rPr>
      <w:color w:val="605E5C"/>
      <w:shd w:val="clear" w:color="auto" w:fill="E1DFDD"/>
    </w:rPr>
  </w:style>
  <w:style w:type="character" w:customStyle="1" w:styleId="marktu4druxin">
    <w:name w:val="marktu4druxin"/>
    <w:basedOn w:val="DefaultParagraphFont"/>
    <w:rsid w:val="00A36878"/>
  </w:style>
  <w:style w:type="character" w:customStyle="1" w:styleId="markh5qr35eoi">
    <w:name w:val="markh5qr35eoi"/>
    <w:basedOn w:val="DefaultParagraphFont"/>
    <w:rsid w:val="00A36878"/>
  </w:style>
  <w:style w:type="paragraph" w:styleId="PlainText">
    <w:name w:val="Plain Text"/>
    <w:basedOn w:val="Normal"/>
    <w:link w:val="PlainTextChar"/>
    <w:uiPriority w:val="99"/>
    <w:unhideWhenUsed/>
    <w:rsid w:val="005C24C2"/>
    <w:pPr>
      <w:spacing w:before="100" w:beforeAutospacing="1" w:after="100" w:afterAutospacing="1"/>
    </w:pPr>
  </w:style>
  <w:style w:type="character" w:customStyle="1" w:styleId="PlainTextChar">
    <w:name w:val="Plain Text Char"/>
    <w:basedOn w:val="DefaultParagraphFont"/>
    <w:link w:val="PlainText"/>
    <w:uiPriority w:val="99"/>
    <w:rsid w:val="005C24C2"/>
    <w:rPr>
      <w:sz w:val="24"/>
      <w:szCs w:val="24"/>
    </w:rPr>
  </w:style>
  <w:style w:type="character" w:customStyle="1" w:styleId="a-text-bold">
    <w:name w:val="a-text-bold"/>
    <w:basedOn w:val="DefaultParagraphFont"/>
    <w:rsid w:val="006E0B28"/>
  </w:style>
  <w:style w:type="character" w:customStyle="1" w:styleId="a-size-extra-large">
    <w:name w:val="a-size-extra-large"/>
    <w:basedOn w:val="DefaultParagraphFont"/>
    <w:rsid w:val="006E0B28"/>
  </w:style>
  <w:style w:type="character" w:customStyle="1" w:styleId="searchhighlight">
    <w:name w:val="searchhighlight"/>
    <w:basedOn w:val="DefaultParagraphFont"/>
    <w:rsid w:val="002E20B1"/>
  </w:style>
  <w:style w:type="paragraph" w:customStyle="1" w:styleId="xmsonormal">
    <w:name w:val="x_msonormal"/>
    <w:basedOn w:val="Normal"/>
    <w:rsid w:val="008B1B3E"/>
    <w:rPr>
      <w:rFonts w:ascii="Calibri" w:eastAsiaTheme="minorHAnsi" w:hAnsi="Calibri" w:cs="Calibri"/>
      <w:sz w:val="20"/>
      <w:szCs w:val="20"/>
    </w:rPr>
  </w:style>
  <w:style w:type="character" w:customStyle="1" w:styleId="apple-converted-space">
    <w:name w:val="apple-converted-space"/>
    <w:basedOn w:val="DefaultParagraphFont"/>
    <w:rsid w:val="00AF21B5"/>
  </w:style>
  <w:style w:type="character" w:customStyle="1" w:styleId="outlook-search-highlight">
    <w:name w:val="outlook-search-highlight"/>
    <w:basedOn w:val="DefaultParagraphFont"/>
    <w:rsid w:val="00AF21B5"/>
  </w:style>
  <w:style w:type="character" w:customStyle="1" w:styleId="FooterChar">
    <w:name w:val="Footer Char"/>
    <w:basedOn w:val="DefaultParagraphFont"/>
    <w:link w:val="Footer"/>
    <w:uiPriority w:val="99"/>
    <w:rsid w:val="006F5CC5"/>
    <w:rPr>
      <w:sz w:val="24"/>
      <w:szCs w:val="24"/>
    </w:rPr>
  </w:style>
  <w:style w:type="paragraph" w:styleId="Revision">
    <w:name w:val="Revision"/>
    <w:hidden/>
    <w:uiPriority w:val="99"/>
    <w:semiHidden/>
    <w:rsid w:val="004D35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6890">
      <w:bodyDiv w:val="1"/>
      <w:marLeft w:val="0"/>
      <w:marRight w:val="0"/>
      <w:marTop w:val="0"/>
      <w:marBottom w:val="0"/>
      <w:divBdr>
        <w:top w:val="none" w:sz="0" w:space="0" w:color="auto"/>
        <w:left w:val="none" w:sz="0" w:space="0" w:color="auto"/>
        <w:bottom w:val="none" w:sz="0" w:space="0" w:color="auto"/>
        <w:right w:val="none" w:sz="0" w:space="0" w:color="auto"/>
      </w:divBdr>
    </w:div>
    <w:div w:id="102186795">
      <w:bodyDiv w:val="1"/>
      <w:marLeft w:val="0"/>
      <w:marRight w:val="0"/>
      <w:marTop w:val="0"/>
      <w:marBottom w:val="0"/>
      <w:divBdr>
        <w:top w:val="none" w:sz="0" w:space="0" w:color="auto"/>
        <w:left w:val="none" w:sz="0" w:space="0" w:color="auto"/>
        <w:bottom w:val="none" w:sz="0" w:space="0" w:color="auto"/>
        <w:right w:val="none" w:sz="0" w:space="0" w:color="auto"/>
      </w:divBdr>
    </w:div>
    <w:div w:id="119960722">
      <w:bodyDiv w:val="1"/>
      <w:marLeft w:val="0"/>
      <w:marRight w:val="0"/>
      <w:marTop w:val="0"/>
      <w:marBottom w:val="0"/>
      <w:divBdr>
        <w:top w:val="none" w:sz="0" w:space="0" w:color="auto"/>
        <w:left w:val="none" w:sz="0" w:space="0" w:color="auto"/>
        <w:bottom w:val="none" w:sz="0" w:space="0" w:color="auto"/>
        <w:right w:val="none" w:sz="0" w:space="0" w:color="auto"/>
      </w:divBdr>
    </w:div>
    <w:div w:id="397822291">
      <w:bodyDiv w:val="1"/>
      <w:marLeft w:val="0"/>
      <w:marRight w:val="0"/>
      <w:marTop w:val="0"/>
      <w:marBottom w:val="0"/>
      <w:divBdr>
        <w:top w:val="none" w:sz="0" w:space="0" w:color="auto"/>
        <w:left w:val="none" w:sz="0" w:space="0" w:color="auto"/>
        <w:bottom w:val="none" w:sz="0" w:space="0" w:color="auto"/>
        <w:right w:val="none" w:sz="0" w:space="0" w:color="auto"/>
      </w:divBdr>
    </w:div>
    <w:div w:id="497304508">
      <w:bodyDiv w:val="1"/>
      <w:marLeft w:val="0"/>
      <w:marRight w:val="0"/>
      <w:marTop w:val="0"/>
      <w:marBottom w:val="0"/>
      <w:divBdr>
        <w:top w:val="none" w:sz="0" w:space="0" w:color="auto"/>
        <w:left w:val="none" w:sz="0" w:space="0" w:color="auto"/>
        <w:bottom w:val="none" w:sz="0" w:space="0" w:color="auto"/>
        <w:right w:val="none" w:sz="0" w:space="0" w:color="auto"/>
      </w:divBdr>
    </w:div>
    <w:div w:id="550191288">
      <w:bodyDiv w:val="1"/>
      <w:marLeft w:val="0"/>
      <w:marRight w:val="0"/>
      <w:marTop w:val="0"/>
      <w:marBottom w:val="0"/>
      <w:divBdr>
        <w:top w:val="none" w:sz="0" w:space="0" w:color="auto"/>
        <w:left w:val="none" w:sz="0" w:space="0" w:color="auto"/>
        <w:bottom w:val="none" w:sz="0" w:space="0" w:color="auto"/>
        <w:right w:val="none" w:sz="0" w:space="0" w:color="auto"/>
      </w:divBdr>
    </w:div>
    <w:div w:id="610475969">
      <w:bodyDiv w:val="1"/>
      <w:marLeft w:val="0"/>
      <w:marRight w:val="0"/>
      <w:marTop w:val="0"/>
      <w:marBottom w:val="0"/>
      <w:divBdr>
        <w:top w:val="none" w:sz="0" w:space="0" w:color="auto"/>
        <w:left w:val="none" w:sz="0" w:space="0" w:color="auto"/>
        <w:bottom w:val="none" w:sz="0" w:space="0" w:color="auto"/>
        <w:right w:val="none" w:sz="0" w:space="0" w:color="auto"/>
      </w:divBdr>
    </w:div>
    <w:div w:id="839393915">
      <w:bodyDiv w:val="1"/>
      <w:marLeft w:val="0"/>
      <w:marRight w:val="0"/>
      <w:marTop w:val="0"/>
      <w:marBottom w:val="0"/>
      <w:divBdr>
        <w:top w:val="none" w:sz="0" w:space="0" w:color="auto"/>
        <w:left w:val="none" w:sz="0" w:space="0" w:color="auto"/>
        <w:bottom w:val="none" w:sz="0" w:space="0" w:color="auto"/>
        <w:right w:val="none" w:sz="0" w:space="0" w:color="auto"/>
      </w:divBdr>
    </w:div>
    <w:div w:id="1000307902">
      <w:bodyDiv w:val="1"/>
      <w:marLeft w:val="0"/>
      <w:marRight w:val="0"/>
      <w:marTop w:val="0"/>
      <w:marBottom w:val="0"/>
      <w:divBdr>
        <w:top w:val="none" w:sz="0" w:space="0" w:color="auto"/>
        <w:left w:val="none" w:sz="0" w:space="0" w:color="auto"/>
        <w:bottom w:val="none" w:sz="0" w:space="0" w:color="auto"/>
        <w:right w:val="none" w:sz="0" w:space="0" w:color="auto"/>
      </w:divBdr>
    </w:div>
    <w:div w:id="1063869574">
      <w:bodyDiv w:val="1"/>
      <w:marLeft w:val="0"/>
      <w:marRight w:val="0"/>
      <w:marTop w:val="0"/>
      <w:marBottom w:val="0"/>
      <w:divBdr>
        <w:top w:val="none" w:sz="0" w:space="0" w:color="auto"/>
        <w:left w:val="none" w:sz="0" w:space="0" w:color="auto"/>
        <w:bottom w:val="none" w:sz="0" w:space="0" w:color="auto"/>
        <w:right w:val="none" w:sz="0" w:space="0" w:color="auto"/>
      </w:divBdr>
    </w:div>
    <w:div w:id="1167282161">
      <w:bodyDiv w:val="1"/>
      <w:marLeft w:val="0"/>
      <w:marRight w:val="0"/>
      <w:marTop w:val="0"/>
      <w:marBottom w:val="0"/>
      <w:divBdr>
        <w:top w:val="none" w:sz="0" w:space="0" w:color="auto"/>
        <w:left w:val="none" w:sz="0" w:space="0" w:color="auto"/>
        <w:bottom w:val="none" w:sz="0" w:space="0" w:color="auto"/>
        <w:right w:val="none" w:sz="0" w:space="0" w:color="auto"/>
      </w:divBdr>
    </w:div>
    <w:div w:id="1172910933">
      <w:bodyDiv w:val="1"/>
      <w:marLeft w:val="0"/>
      <w:marRight w:val="0"/>
      <w:marTop w:val="0"/>
      <w:marBottom w:val="0"/>
      <w:divBdr>
        <w:top w:val="none" w:sz="0" w:space="0" w:color="auto"/>
        <w:left w:val="none" w:sz="0" w:space="0" w:color="auto"/>
        <w:bottom w:val="none" w:sz="0" w:space="0" w:color="auto"/>
        <w:right w:val="none" w:sz="0" w:space="0" w:color="auto"/>
      </w:divBdr>
    </w:div>
    <w:div w:id="1176114185">
      <w:bodyDiv w:val="1"/>
      <w:marLeft w:val="0"/>
      <w:marRight w:val="0"/>
      <w:marTop w:val="0"/>
      <w:marBottom w:val="0"/>
      <w:divBdr>
        <w:top w:val="none" w:sz="0" w:space="0" w:color="auto"/>
        <w:left w:val="none" w:sz="0" w:space="0" w:color="auto"/>
        <w:bottom w:val="none" w:sz="0" w:space="0" w:color="auto"/>
        <w:right w:val="none" w:sz="0" w:space="0" w:color="auto"/>
      </w:divBdr>
      <w:divsChild>
        <w:div w:id="206983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244149">
              <w:marLeft w:val="0"/>
              <w:marRight w:val="0"/>
              <w:marTop w:val="0"/>
              <w:marBottom w:val="0"/>
              <w:divBdr>
                <w:top w:val="none" w:sz="0" w:space="0" w:color="auto"/>
                <w:left w:val="none" w:sz="0" w:space="0" w:color="auto"/>
                <w:bottom w:val="none" w:sz="0" w:space="0" w:color="auto"/>
                <w:right w:val="none" w:sz="0" w:space="0" w:color="auto"/>
              </w:divBdr>
              <w:divsChild>
                <w:div w:id="21067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2915">
      <w:bodyDiv w:val="1"/>
      <w:marLeft w:val="0"/>
      <w:marRight w:val="0"/>
      <w:marTop w:val="0"/>
      <w:marBottom w:val="0"/>
      <w:divBdr>
        <w:top w:val="none" w:sz="0" w:space="0" w:color="auto"/>
        <w:left w:val="none" w:sz="0" w:space="0" w:color="auto"/>
        <w:bottom w:val="none" w:sz="0" w:space="0" w:color="auto"/>
        <w:right w:val="none" w:sz="0" w:space="0" w:color="auto"/>
      </w:divBdr>
    </w:div>
    <w:div w:id="1548225057">
      <w:bodyDiv w:val="1"/>
      <w:marLeft w:val="0"/>
      <w:marRight w:val="0"/>
      <w:marTop w:val="0"/>
      <w:marBottom w:val="0"/>
      <w:divBdr>
        <w:top w:val="none" w:sz="0" w:space="0" w:color="auto"/>
        <w:left w:val="none" w:sz="0" w:space="0" w:color="auto"/>
        <w:bottom w:val="none" w:sz="0" w:space="0" w:color="auto"/>
        <w:right w:val="none" w:sz="0" w:space="0" w:color="auto"/>
      </w:divBdr>
      <w:divsChild>
        <w:div w:id="1363282400">
          <w:marLeft w:val="0"/>
          <w:marRight w:val="0"/>
          <w:marTop w:val="0"/>
          <w:marBottom w:val="0"/>
          <w:divBdr>
            <w:top w:val="none" w:sz="0" w:space="0" w:color="auto"/>
            <w:left w:val="none" w:sz="0" w:space="0" w:color="auto"/>
            <w:bottom w:val="none" w:sz="0" w:space="0" w:color="auto"/>
            <w:right w:val="none" w:sz="0" w:space="0" w:color="auto"/>
          </w:divBdr>
          <w:divsChild>
            <w:div w:id="1231429509">
              <w:marLeft w:val="0"/>
              <w:marRight w:val="0"/>
              <w:marTop w:val="0"/>
              <w:marBottom w:val="0"/>
              <w:divBdr>
                <w:top w:val="none" w:sz="0" w:space="0" w:color="auto"/>
                <w:left w:val="none" w:sz="0" w:space="0" w:color="auto"/>
                <w:bottom w:val="none" w:sz="0" w:space="0" w:color="auto"/>
                <w:right w:val="none" w:sz="0" w:space="0" w:color="auto"/>
              </w:divBdr>
              <w:divsChild>
                <w:div w:id="907569892">
                  <w:marLeft w:val="0"/>
                  <w:marRight w:val="0"/>
                  <w:marTop w:val="0"/>
                  <w:marBottom w:val="0"/>
                  <w:divBdr>
                    <w:top w:val="none" w:sz="0" w:space="0" w:color="auto"/>
                    <w:left w:val="none" w:sz="0" w:space="0" w:color="auto"/>
                    <w:bottom w:val="none" w:sz="0" w:space="0" w:color="auto"/>
                    <w:right w:val="none" w:sz="0" w:space="0" w:color="auto"/>
                  </w:divBdr>
                  <w:divsChild>
                    <w:div w:id="1200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664431">
      <w:bodyDiv w:val="1"/>
      <w:marLeft w:val="0"/>
      <w:marRight w:val="0"/>
      <w:marTop w:val="0"/>
      <w:marBottom w:val="0"/>
      <w:divBdr>
        <w:top w:val="none" w:sz="0" w:space="0" w:color="auto"/>
        <w:left w:val="none" w:sz="0" w:space="0" w:color="auto"/>
        <w:bottom w:val="none" w:sz="0" w:space="0" w:color="auto"/>
        <w:right w:val="none" w:sz="0" w:space="0" w:color="auto"/>
      </w:divBdr>
    </w:div>
    <w:div w:id="1668706265">
      <w:bodyDiv w:val="1"/>
      <w:marLeft w:val="0"/>
      <w:marRight w:val="0"/>
      <w:marTop w:val="0"/>
      <w:marBottom w:val="0"/>
      <w:divBdr>
        <w:top w:val="none" w:sz="0" w:space="0" w:color="auto"/>
        <w:left w:val="none" w:sz="0" w:space="0" w:color="auto"/>
        <w:bottom w:val="none" w:sz="0" w:space="0" w:color="auto"/>
        <w:right w:val="none" w:sz="0" w:space="0" w:color="auto"/>
      </w:divBdr>
    </w:div>
    <w:div w:id="167137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cetl.asu.edu/civic-discourse-project" TargetMode="External"/><Relationship Id="rId18" Type="http://schemas.openxmlformats.org/officeDocument/2006/relationships/hyperlink" Target="https://podcasts.apple.com/us/podcast/keeping-it-civil/id1455565226" TargetMode="External"/><Relationship Id="rId26" Type="http://schemas.openxmlformats.org/officeDocument/2006/relationships/hyperlink" Target="https://theconstitutionalist.org/2021/01/20/the-universal-utility-of-shakespeares-teaching-on-tyranny-by-carol-mcnamara/" TargetMode="External"/><Relationship Id="rId39" Type="http://schemas.openxmlformats.org/officeDocument/2006/relationships/fontTable" Target="fontTable.xml"/><Relationship Id="rId21" Type="http://schemas.openxmlformats.org/officeDocument/2006/relationships/hyperlink" Target="https://www.standard.net/search/Carol+McNamara"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cetl.asu.edu/" TargetMode="External"/><Relationship Id="rId17" Type="http://schemas.openxmlformats.org/officeDocument/2006/relationships/hyperlink" Target="https://scetl.asu.edu/Future-of-Arizona-Democracy" TargetMode="External"/><Relationship Id="rId25" Type="http://schemas.openxmlformats.org/officeDocument/2006/relationships/hyperlink" Target="https://www.azcentral.com/story/opinion/op-ed/2021/10/02/asu-viral-video-aside-how-foster-civil-debate-race/5923732001/" TargetMode="External"/><Relationship Id="rId33" Type="http://schemas.openxmlformats.org/officeDocument/2006/relationships/hyperlink" Target="mailto:bmortensen@weber.edu"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cetl.asu.edu/signature-events" TargetMode="External"/><Relationship Id="rId20" Type="http://schemas.openxmlformats.org/officeDocument/2006/relationships/hyperlink" Target="http://www.weber.edu/walkerinstitute" TargetMode="External"/><Relationship Id="rId29" Type="http://schemas.openxmlformats.org/officeDocument/2006/relationships/hyperlink" Target="https://www.tandfonline.com/doi/full/10.1080/10457097.2024.23564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titutionalconversations.substack.com/" TargetMode="External"/><Relationship Id="rId24" Type="http://schemas.openxmlformats.org/officeDocument/2006/relationships/hyperlink" Target="https://azcapitoltimes.com/wp-content/blogs.dir/1/files/2022/03/college-students.jpg" TargetMode="External"/><Relationship Id="rId32" Type="http://schemas.openxmlformats.org/officeDocument/2006/relationships/hyperlink" Target="mailto:colleensheehan7777@gmail.com"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cetl.asu.edu/civic-discourse-project" TargetMode="External"/><Relationship Id="rId23" Type="http://schemas.openxmlformats.org/officeDocument/2006/relationships/hyperlink" Target="https://westerntrib.com/a-challenge-to-elon-musk-revive-local-news-to-secure-democracy/" TargetMode="External"/><Relationship Id="rId28" Type="http://schemas.openxmlformats.org/officeDocument/2006/relationships/hyperlink" Target="https://www.google.com/search?q=ogden+standard+examiner&amp;oq=ogdenstandard+examin&amp;aqs=chrome.1.69i57j0i13l9.19927j0j7&amp;sourceid=chrome&amp;ie=UTF-8" TargetMode="External"/><Relationship Id="rId36" Type="http://schemas.openxmlformats.org/officeDocument/2006/relationships/footer" Target="footer1.xml"/><Relationship Id="rId10" Type="http://schemas.openxmlformats.org/officeDocument/2006/relationships/hyperlink" Target="https://constitutionaldesign.asu.edu/" TargetMode="External"/><Relationship Id="rId19" Type="http://schemas.openxmlformats.org/officeDocument/2006/relationships/hyperlink" Target="https://scetl.asu.edu/student-events" TargetMode="External"/><Relationship Id="rId31" Type="http://schemas.openxmlformats.org/officeDocument/2006/relationships/hyperlink" Target="http://www.aei.org/event/100391" TargetMode="External"/><Relationship Id="rId4" Type="http://schemas.openxmlformats.org/officeDocument/2006/relationships/settings" Target="settings.xml"/><Relationship Id="rId9" Type="http://schemas.openxmlformats.org/officeDocument/2006/relationships/hyperlink" Target="https://classicaleducationsymposium.org/" TargetMode="External"/><Relationship Id="rId14" Type="http://schemas.openxmlformats.org/officeDocument/2006/relationships/hyperlink" Target="https://rowman.com/Action/Search/_/Carol%20McNamara" TargetMode="External"/><Relationship Id="rId22" Type="http://schemas.openxmlformats.org/officeDocument/2006/relationships/hyperlink" Target="https://oll.libertyfund.org/reading_room/2023-05-25-mcnamara-antony-and-cleopatra" TargetMode="External"/><Relationship Id="rId27" Type="http://schemas.openxmlformats.org/officeDocument/2006/relationships/hyperlink" Target="https://asunow.asu.edu/20190917-qa-asu-professor-discusses-history-importance-constitution-day-1" TargetMode="External"/><Relationship Id="rId30" Type="http://schemas.openxmlformats.org/officeDocument/2006/relationships/hyperlink" Target="https://www.aei.org/events/celebrating-the-life-and-legacy-of-paul-cantor/" TargetMode="External"/><Relationship Id="rId35" Type="http://schemas.openxmlformats.org/officeDocument/2006/relationships/header" Target="header2.xml"/><Relationship Id="rId8" Type="http://schemas.openxmlformats.org/officeDocument/2006/relationships/hyperlink" Target="https://institute.greatheartsamerica.org/"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hyperlink" Target="https://www.linkedin.com/in/carol-mcnamara/" TargetMode="External"/><Relationship Id="rId1" Type="http://schemas.openxmlformats.org/officeDocument/2006/relationships/hyperlink" Target="mailto:mcnamara.car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5D73-1ED3-45E0-A701-0FBA35AD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3540</Words>
  <Characters>20182</Characters>
  <Application>Microsoft Office Word</Application>
  <DocSecurity>0</DocSecurity>
  <PresentationFormat/>
  <Lines>168</Lines>
  <Paragraphs>47</Paragraphs>
  <ScaleCrop>false</ScaleCrop>
  <HeadingPairs>
    <vt:vector size="2" baseType="variant">
      <vt:variant>
        <vt:lpstr>Title</vt:lpstr>
      </vt:variant>
      <vt:variant>
        <vt:i4>1</vt:i4>
      </vt:variant>
    </vt:vector>
  </HeadingPairs>
  <TitlesOfParts>
    <vt:vector size="1" baseType="lpstr">
      <vt:lpstr>CV for GH - CM August 2023 (iva's comments aug 21 v2).docx</vt:lpstr>
    </vt:vector>
  </TitlesOfParts>
  <Company>Utah State University</Company>
  <LinksUpToDate>false</LinksUpToDate>
  <CharactersWithSpaces>23675</CharactersWithSpaces>
  <SharedDoc>false</SharedDoc>
  <HLinks>
    <vt:vector size="24" baseType="variant">
      <vt:variant>
        <vt:i4>6750322</vt:i4>
      </vt:variant>
      <vt:variant>
        <vt:i4>9</vt:i4>
      </vt:variant>
      <vt:variant>
        <vt:i4>0</vt:i4>
      </vt:variant>
      <vt:variant>
        <vt:i4>5</vt:i4>
      </vt:variant>
      <vt:variant>
        <vt:lpwstr>http://www.aei.org/event/100391</vt:lpwstr>
      </vt:variant>
      <vt:variant>
        <vt:lpwstr/>
      </vt:variant>
      <vt:variant>
        <vt:i4>2097267</vt:i4>
      </vt:variant>
      <vt:variant>
        <vt:i4>6</vt:i4>
      </vt:variant>
      <vt:variant>
        <vt:i4>0</vt:i4>
      </vt:variant>
      <vt:variant>
        <vt:i4>5</vt:i4>
      </vt:variant>
      <vt:variant>
        <vt:lpwstr>https://na01.safelinks.protection.outlook.com/?url=https%3A%2F%2Fexpositions.journals.villanova.edu%2Findex&amp;data=02%7C01%7Cldtrepan%40svsu.edu%7Cf6b8015e5f5a444fcd9008d52cad8e77%7C550f45ff3e8342a197d970ad8935b0c5%7C0%7C0%7C636464046288711433&amp;sdata=qmi8gXgdQi3FeeTKNuxdhzdG52sa98DXFRGgrIwpSKg%3D&amp;reserved=0</vt:lpwstr>
      </vt:variant>
      <vt:variant>
        <vt:lpwstr/>
      </vt:variant>
      <vt:variant>
        <vt:i4>4259927</vt:i4>
      </vt:variant>
      <vt:variant>
        <vt:i4>3</vt:i4>
      </vt:variant>
      <vt:variant>
        <vt:i4>0</vt:i4>
      </vt:variant>
      <vt:variant>
        <vt:i4>5</vt:i4>
      </vt:variant>
      <vt:variant>
        <vt:lpwstr>http://www.weber.edu/walkerinstitute</vt:lpwstr>
      </vt:variant>
      <vt:variant>
        <vt:lpwstr/>
      </vt:variant>
      <vt:variant>
        <vt:i4>4063294</vt:i4>
      </vt:variant>
      <vt:variant>
        <vt:i4>0</vt:i4>
      </vt:variant>
      <vt:variant>
        <vt:i4>0</vt:i4>
      </vt:variant>
      <vt:variant>
        <vt:i4>5</vt:i4>
      </vt:variant>
      <vt:variant>
        <vt:lpwstr>https://scetl.asu.edu/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for GH - CM August 2023 (iva's comments aug 21 v2).docx</dc:title>
  <dc:subject/>
  <dc:creator>carolm</dc:creator>
  <cp:keywords/>
  <cp:lastModifiedBy>Carol McNamara</cp:lastModifiedBy>
  <cp:revision>2</cp:revision>
  <cp:lastPrinted>2022-12-23T21:24:00Z</cp:lastPrinted>
  <dcterms:created xsi:type="dcterms:W3CDTF">2024-12-04T03:52:00Z</dcterms:created>
  <dcterms:modified xsi:type="dcterms:W3CDTF">2024-12-04T03:52:00Z</dcterms:modified>
</cp:coreProperties>
</file>