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C6" w:rsidRDefault="00536CC6">
      <w:pPr>
        <w:tabs>
          <w:tab w:val="center" w:pos="5040"/>
          <w:tab w:val="left" w:pos="9000"/>
        </w:tabs>
        <w:suppressAutoHyphens/>
        <w:ind w:right="1080"/>
        <w:jc w:val="center"/>
        <w:rPr>
          <w:rFonts w:ascii="Times New Roman" w:hAnsi="Times New Roman"/>
          <w:spacing w:val="-3"/>
          <w:sz w:val="28"/>
        </w:rPr>
      </w:pPr>
      <w:r>
        <w:rPr>
          <w:rFonts w:ascii="Times New Roman" w:hAnsi="Times New Roman"/>
          <w:b/>
          <w:spacing w:val="-3"/>
          <w:sz w:val="28"/>
        </w:rPr>
        <w:t>DAVID SHIELDS</w:t>
      </w:r>
      <w:r w:rsidR="004F720A">
        <w:rPr>
          <w:rFonts w:ascii="Times New Roman" w:hAnsi="Times New Roman"/>
          <w:b/>
          <w:spacing w:val="-3"/>
          <w:sz w:val="28"/>
        </w:rPr>
        <w:fldChar w:fldCharType="begin"/>
      </w:r>
      <w:r>
        <w:rPr>
          <w:rFonts w:ascii="Times New Roman" w:hAnsi="Times New Roman"/>
          <w:b/>
          <w:spacing w:val="-3"/>
          <w:sz w:val="28"/>
        </w:rPr>
        <w:instrText xml:space="preserve">PRIVATE </w:instrText>
      </w:r>
      <w:r w:rsidR="004F720A">
        <w:rPr>
          <w:rFonts w:ascii="Times New Roman" w:hAnsi="Times New Roman"/>
          <w:b/>
          <w:spacing w:val="-3"/>
          <w:sz w:val="28"/>
        </w:rPr>
        <w:fldChar w:fldCharType="end"/>
      </w:r>
    </w:p>
    <w:p w:rsidR="00E8044A" w:rsidRDefault="001A6E0D" w:rsidP="00E8044A">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Professor of Accounting</w:t>
      </w:r>
    </w:p>
    <w:p w:rsidR="001A6E0D" w:rsidRDefault="001A6E0D" w:rsidP="00E8044A">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Walsh College</w:t>
      </w:r>
    </w:p>
    <w:p w:rsidR="001A6E0D" w:rsidRDefault="001A6E0D" w:rsidP="00E8044A">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Troy, Michigan 48007-7006</w:t>
      </w:r>
    </w:p>
    <w:p w:rsidR="001A6E0D" w:rsidRDefault="001A6E0D" w:rsidP="00E8044A">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 xml:space="preserve">(248) 823-1268 </w:t>
      </w:r>
    </w:p>
    <w:p w:rsidR="001A6E0D" w:rsidRDefault="001A6E0D" w:rsidP="00E8044A">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david.shields@walshcollege.edu</w:t>
      </w:r>
    </w:p>
    <w:p w:rsidR="00536CC6" w:rsidRDefault="00536CC6">
      <w:pPr>
        <w:tabs>
          <w:tab w:val="left" w:pos="-720"/>
          <w:tab w:val="left" w:pos="9000"/>
        </w:tabs>
        <w:suppressAutoHyphens/>
        <w:ind w:right="1080"/>
        <w:rPr>
          <w:rFonts w:ascii="Times New Roman" w:hAnsi="Times New Roman"/>
          <w:spacing w:val="-3"/>
        </w:rPr>
      </w:pPr>
    </w:p>
    <w:p w:rsidR="00536CC6" w:rsidRDefault="001A6E0D">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2370 Oak Ridge Drive</w:t>
      </w:r>
    </w:p>
    <w:p w:rsidR="00AA0865" w:rsidRDefault="001A6E0D">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Troy, Michigan 48098</w:t>
      </w:r>
    </w:p>
    <w:p w:rsidR="003A2B4B" w:rsidRDefault="00AA0865">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w:t>
      </w:r>
      <w:r w:rsidR="001A6E0D">
        <w:rPr>
          <w:rFonts w:ascii="Times New Roman" w:hAnsi="Times New Roman"/>
          <w:spacing w:val="-3"/>
        </w:rPr>
        <w:t>24</w:t>
      </w:r>
      <w:r>
        <w:rPr>
          <w:rFonts w:ascii="Times New Roman" w:hAnsi="Times New Roman"/>
          <w:spacing w:val="-3"/>
        </w:rPr>
        <w:t xml:space="preserve">8) </w:t>
      </w:r>
      <w:r w:rsidR="001A6E0D">
        <w:rPr>
          <w:rFonts w:ascii="Times New Roman" w:hAnsi="Times New Roman"/>
          <w:spacing w:val="-3"/>
        </w:rPr>
        <w:t>792-9808</w:t>
      </w:r>
      <w:r w:rsidR="003A2B4B">
        <w:rPr>
          <w:rFonts w:ascii="Times New Roman" w:hAnsi="Times New Roman"/>
          <w:spacing w:val="-3"/>
        </w:rPr>
        <w:t xml:space="preserve"> (h)</w:t>
      </w:r>
    </w:p>
    <w:p w:rsidR="00536CC6" w:rsidRDefault="003A2B4B">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w:t>
      </w:r>
      <w:r w:rsidR="001A6E0D">
        <w:rPr>
          <w:rFonts w:ascii="Times New Roman" w:hAnsi="Times New Roman"/>
          <w:spacing w:val="-3"/>
        </w:rPr>
        <w:t>248</w:t>
      </w:r>
      <w:r>
        <w:rPr>
          <w:rFonts w:ascii="Times New Roman" w:hAnsi="Times New Roman"/>
          <w:spacing w:val="-3"/>
        </w:rPr>
        <w:t xml:space="preserve">) </w:t>
      </w:r>
      <w:r w:rsidR="001A6E0D">
        <w:rPr>
          <w:rFonts w:ascii="Times New Roman" w:hAnsi="Times New Roman"/>
          <w:spacing w:val="-3"/>
        </w:rPr>
        <w:t>561-9575</w:t>
      </w:r>
      <w:r>
        <w:rPr>
          <w:rFonts w:ascii="Times New Roman" w:hAnsi="Times New Roman"/>
          <w:spacing w:val="-3"/>
        </w:rPr>
        <w:t xml:space="preserve"> (c)</w:t>
      </w:r>
    </w:p>
    <w:p w:rsidR="00B415D2" w:rsidRDefault="00B415D2">
      <w:pPr>
        <w:tabs>
          <w:tab w:val="center" w:pos="5040"/>
          <w:tab w:val="left" w:pos="9000"/>
        </w:tabs>
        <w:suppressAutoHyphens/>
        <w:ind w:right="1080"/>
        <w:jc w:val="center"/>
        <w:rPr>
          <w:rFonts w:ascii="Times New Roman" w:hAnsi="Times New Roman"/>
          <w:spacing w:val="-3"/>
        </w:rPr>
      </w:pPr>
      <w:r>
        <w:rPr>
          <w:rFonts w:ascii="Times New Roman" w:hAnsi="Times New Roman"/>
          <w:spacing w:val="-3"/>
        </w:rPr>
        <w:t>davidshields1949@live.com</w:t>
      </w:r>
    </w:p>
    <w:p w:rsidR="00B415D2" w:rsidRDefault="00B415D2">
      <w:pPr>
        <w:tabs>
          <w:tab w:val="center" w:pos="5040"/>
          <w:tab w:val="left" w:pos="9000"/>
        </w:tabs>
        <w:suppressAutoHyphens/>
        <w:ind w:right="1080"/>
        <w:jc w:val="center"/>
        <w:rPr>
          <w:rFonts w:ascii="Times New Roman" w:hAnsi="Times New Roman"/>
          <w:spacing w:val="-3"/>
        </w:rPr>
      </w:pPr>
    </w:p>
    <w:p w:rsidR="00536CC6" w:rsidRDefault="00536CC6">
      <w:pPr>
        <w:tabs>
          <w:tab w:val="left" w:pos="-720"/>
        </w:tabs>
        <w:suppressAutoHyphens/>
        <w:rPr>
          <w:rFonts w:ascii="Times New Roman" w:hAnsi="Times New Roman"/>
          <w:b/>
          <w:spacing w:val="-3"/>
        </w:rPr>
      </w:pPr>
    </w:p>
    <w:p w:rsidR="00536CC6" w:rsidRDefault="00536CC6">
      <w:pPr>
        <w:tabs>
          <w:tab w:val="left" w:pos="-720"/>
        </w:tabs>
        <w:suppressAutoHyphens/>
        <w:rPr>
          <w:rFonts w:ascii="Times New Roman" w:hAnsi="Times New Roman"/>
          <w:b/>
          <w:spacing w:val="-3"/>
        </w:rPr>
      </w:pPr>
    </w:p>
    <w:p w:rsidR="00536CC6" w:rsidRPr="003A2B4B" w:rsidRDefault="00536CC6" w:rsidP="003A2B4B">
      <w:pPr>
        <w:tabs>
          <w:tab w:val="left" w:pos="-720"/>
        </w:tabs>
        <w:suppressAutoHyphens/>
        <w:ind w:right="1080"/>
        <w:jc w:val="center"/>
        <w:rPr>
          <w:rFonts w:ascii="Times New Roman" w:hAnsi="Times New Roman"/>
          <w:i/>
          <w:spacing w:val="-3"/>
        </w:rPr>
      </w:pPr>
      <w:r w:rsidRPr="003A2B4B">
        <w:rPr>
          <w:rFonts w:ascii="Times New Roman" w:hAnsi="Times New Roman"/>
          <w:b/>
          <w:i/>
          <w:spacing w:val="-3"/>
        </w:rPr>
        <w:t>PREVIOUS ACADEMIC AND PROFESSIONAL POSITIONS</w:t>
      </w:r>
    </w:p>
    <w:p w:rsidR="00536CC6" w:rsidRDefault="00536CC6">
      <w:pPr>
        <w:tabs>
          <w:tab w:val="left" w:pos="-720"/>
        </w:tabs>
        <w:suppressAutoHyphens/>
        <w:ind w:right="1080"/>
        <w:rPr>
          <w:rFonts w:ascii="Times New Roman" w:hAnsi="Times New Roman"/>
          <w:spacing w:val="-3"/>
        </w:rPr>
      </w:pPr>
    </w:p>
    <w:p w:rsidR="00283954" w:rsidRDefault="00283954" w:rsidP="00AA0865">
      <w:pPr>
        <w:tabs>
          <w:tab w:val="center" w:pos="5040"/>
          <w:tab w:val="left" w:pos="9000"/>
        </w:tabs>
        <w:suppressAutoHyphens/>
        <w:ind w:left="720" w:right="1080" w:hanging="720"/>
        <w:rPr>
          <w:rFonts w:ascii="Times New Roman" w:hAnsi="Times New Roman"/>
          <w:spacing w:val="-3"/>
        </w:rPr>
      </w:pPr>
      <w:r>
        <w:rPr>
          <w:rFonts w:ascii="Times New Roman" w:hAnsi="Times New Roman"/>
          <w:i/>
          <w:spacing w:val="-3"/>
        </w:rPr>
        <w:t>Executive Vice President and Chief Academic Officer and Professor of Accounting,</w:t>
      </w:r>
      <w:r>
        <w:rPr>
          <w:rFonts w:ascii="Times New Roman" w:hAnsi="Times New Roman"/>
          <w:spacing w:val="-3"/>
        </w:rPr>
        <w:t xml:space="preserve"> Walsh College, 2012-2016</w:t>
      </w:r>
    </w:p>
    <w:p w:rsidR="00283954" w:rsidRPr="00283954" w:rsidRDefault="00283954" w:rsidP="00AA0865">
      <w:pPr>
        <w:tabs>
          <w:tab w:val="center" w:pos="5040"/>
          <w:tab w:val="left" w:pos="9000"/>
        </w:tabs>
        <w:suppressAutoHyphens/>
        <w:ind w:left="720" w:right="1080" w:hanging="720"/>
        <w:rPr>
          <w:rFonts w:ascii="Times New Roman" w:hAnsi="Times New Roman"/>
          <w:spacing w:val="-3"/>
        </w:rPr>
      </w:pPr>
    </w:p>
    <w:p w:rsidR="00E17A67" w:rsidRDefault="00E17A67" w:rsidP="00AA0865">
      <w:pPr>
        <w:tabs>
          <w:tab w:val="center" w:pos="5040"/>
          <w:tab w:val="left" w:pos="9000"/>
        </w:tabs>
        <w:suppressAutoHyphens/>
        <w:ind w:left="720" w:right="1080" w:hanging="720"/>
        <w:rPr>
          <w:rFonts w:ascii="Times New Roman" w:hAnsi="Times New Roman"/>
          <w:spacing w:val="-3"/>
        </w:rPr>
      </w:pPr>
      <w:r>
        <w:rPr>
          <w:rFonts w:ascii="Times New Roman" w:hAnsi="Times New Roman"/>
          <w:i/>
          <w:spacing w:val="-3"/>
        </w:rPr>
        <w:t xml:space="preserve">Dean and Professor of Accounting, </w:t>
      </w:r>
      <w:r>
        <w:rPr>
          <w:rFonts w:ascii="Times New Roman" w:hAnsi="Times New Roman"/>
          <w:spacing w:val="-3"/>
        </w:rPr>
        <w:t>Stetson School of Business and Economics, Mercer University (</w:t>
      </w:r>
      <w:r w:rsidR="001A6E0D">
        <w:rPr>
          <w:rFonts w:ascii="Times New Roman" w:hAnsi="Times New Roman"/>
          <w:spacing w:val="-3"/>
        </w:rPr>
        <w:t xml:space="preserve">Atlanta and Macon, GA) </w:t>
      </w:r>
      <w:r w:rsidR="00252D4A">
        <w:rPr>
          <w:rFonts w:ascii="Times New Roman" w:hAnsi="Times New Roman"/>
          <w:spacing w:val="-3"/>
        </w:rPr>
        <w:t>Dean 2009-2010, Professor 2010-2011</w:t>
      </w:r>
      <w:r>
        <w:rPr>
          <w:rFonts w:ascii="Times New Roman" w:hAnsi="Times New Roman"/>
          <w:spacing w:val="-3"/>
        </w:rPr>
        <w:t>.</w:t>
      </w:r>
    </w:p>
    <w:p w:rsidR="00E17A67" w:rsidRDefault="00E17A67" w:rsidP="00AA0865">
      <w:pPr>
        <w:tabs>
          <w:tab w:val="center" w:pos="5040"/>
          <w:tab w:val="left" w:pos="9000"/>
        </w:tabs>
        <w:suppressAutoHyphens/>
        <w:ind w:left="720" w:right="1080" w:hanging="720"/>
        <w:rPr>
          <w:rFonts w:ascii="Times New Roman" w:hAnsi="Times New Roman"/>
          <w:i/>
          <w:spacing w:val="-3"/>
        </w:rPr>
      </w:pPr>
    </w:p>
    <w:p w:rsidR="00AA0865" w:rsidRDefault="00AA0865" w:rsidP="00AA0865">
      <w:pPr>
        <w:tabs>
          <w:tab w:val="center" w:pos="5040"/>
          <w:tab w:val="left" w:pos="9000"/>
        </w:tabs>
        <w:suppressAutoHyphens/>
        <w:ind w:left="720" w:right="1080" w:hanging="720"/>
        <w:rPr>
          <w:rFonts w:ascii="Times New Roman" w:hAnsi="Times New Roman"/>
          <w:spacing w:val="-3"/>
        </w:rPr>
      </w:pPr>
      <w:r w:rsidRPr="00AA0865">
        <w:rPr>
          <w:rFonts w:ascii="Times New Roman" w:hAnsi="Times New Roman"/>
          <w:i/>
          <w:spacing w:val="-3"/>
        </w:rPr>
        <w:t>Dean and Professor of Accounting</w:t>
      </w:r>
      <w:r>
        <w:rPr>
          <w:rFonts w:ascii="Times New Roman" w:hAnsi="Times New Roman"/>
          <w:i/>
          <w:spacing w:val="-3"/>
        </w:rPr>
        <w:t xml:space="preserve">, </w:t>
      </w:r>
      <w:r>
        <w:rPr>
          <w:rFonts w:ascii="Times New Roman" w:hAnsi="Times New Roman"/>
          <w:spacing w:val="-3"/>
        </w:rPr>
        <w:t>Haworth College of Business</w:t>
      </w:r>
      <w:r>
        <w:rPr>
          <w:rFonts w:ascii="Times New Roman" w:hAnsi="Times New Roman"/>
          <w:i/>
          <w:spacing w:val="-3"/>
        </w:rPr>
        <w:t xml:space="preserve">, </w:t>
      </w:r>
      <w:r>
        <w:rPr>
          <w:rFonts w:ascii="Times New Roman" w:hAnsi="Times New Roman"/>
          <w:spacing w:val="-3"/>
        </w:rPr>
        <w:t>Western Michigan University, 2006-2009</w:t>
      </w:r>
    </w:p>
    <w:p w:rsidR="00AA0865" w:rsidRPr="00AA0865" w:rsidRDefault="00AA0865" w:rsidP="00AA0865">
      <w:pPr>
        <w:tabs>
          <w:tab w:val="center" w:pos="5040"/>
          <w:tab w:val="left" w:pos="9000"/>
        </w:tabs>
        <w:suppressAutoHyphens/>
        <w:ind w:left="720" w:right="1080" w:hanging="720"/>
        <w:rPr>
          <w:rFonts w:ascii="Times New Roman" w:hAnsi="Times New Roman"/>
          <w:i/>
          <w:spacing w:val="-3"/>
        </w:rPr>
      </w:pPr>
    </w:p>
    <w:p w:rsidR="008F5065" w:rsidRDefault="00536CC6" w:rsidP="00AA0865">
      <w:pPr>
        <w:tabs>
          <w:tab w:val="left" w:pos="630"/>
          <w:tab w:val="left" w:pos="810"/>
          <w:tab w:val="center" w:pos="5040"/>
          <w:tab w:val="left" w:pos="9000"/>
        </w:tabs>
        <w:suppressAutoHyphens/>
        <w:ind w:left="720" w:right="1080" w:hanging="720"/>
        <w:rPr>
          <w:rFonts w:ascii="Times New Roman" w:hAnsi="Times New Roman"/>
          <w:iCs/>
          <w:spacing w:val="-3"/>
        </w:rPr>
      </w:pPr>
      <w:r>
        <w:rPr>
          <w:rFonts w:ascii="Times New Roman" w:hAnsi="Times New Roman"/>
          <w:i/>
          <w:iCs/>
          <w:spacing w:val="-3"/>
        </w:rPr>
        <w:t xml:space="preserve">Associate Dean for </w:t>
      </w:r>
      <w:r w:rsidR="008F5065">
        <w:rPr>
          <w:rFonts w:ascii="Times New Roman" w:hAnsi="Times New Roman"/>
          <w:i/>
          <w:iCs/>
          <w:spacing w:val="-3"/>
        </w:rPr>
        <w:t xml:space="preserve">Graduate &amp; Professional Programs </w:t>
      </w:r>
      <w:r w:rsidR="00E8044A">
        <w:rPr>
          <w:rFonts w:ascii="Times New Roman" w:hAnsi="Times New Roman"/>
          <w:iCs/>
          <w:spacing w:val="-3"/>
        </w:rPr>
        <w:t xml:space="preserve">and </w:t>
      </w:r>
      <w:r w:rsidR="008F5065">
        <w:rPr>
          <w:rFonts w:ascii="Times New Roman" w:hAnsi="Times New Roman"/>
          <w:i/>
          <w:iCs/>
          <w:spacing w:val="-3"/>
        </w:rPr>
        <w:t xml:space="preserve">Professor of Accountancy &amp; </w:t>
      </w:r>
      <w:r w:rsidR="008F5065" w:rsidRPr="008F5065">
        <w:rPr>
          <w:rFonts w:ascii="Times New Roman" w:hAnsi="Times New Roman"/>
          <w:i/>
          <w:iCs/>
          <w:spacing w:val="-3"/>
        </w:rPr>
        <w:t>Taxation</w:t>
      </w:r>
      <w:r w:rsidR="00E8044A">
        <w:rPr>
          <w:rFonts w:ascii="Times New Roman" w:hAnsi="Times New Roman"/>
          <w:i/>
          <w:iCs/>
          <w:spacing w:val="-3"/>
        </w:rPr>
        <w:t xml:space="preserve"> </w:t>
      </w:r>
      <w:r w:rsidR="008F5065">
        <w:rPr>
          <w:rFonts w:ascii="Times New Roman" w:hAnsi="Times New Roman"/>
          <w:iCs/>
          <w:spacing w:val="-3"/>
        </w:rPr>
        <w:t>U</w:t>
      </w:r>
      <w:r w:rsidR="00E8044A">
        <w:rPr>
          <w:rFonts w:ascii="Times New Roman" w:hAnsi="Times New Roman"/>
          <w:iCs/>
          <w:spacing w:val="-3"/>
        </w:rPr>
        <w:t>niversity of Houston, 2004-2006</w:t>
      </w:r>
    </w:p>
    <w:p w:rsidR="00E8044A" w:rsidRDefault="00E8044A" w:rsidP="00E8044A">
      <w:pPr>
        <w:tabs>
          <w:tab w:val="left" w:pos="630"/>
          <w:tab w:val="left" w:pos="810"/>
          <w:tab w:val="center" w:pos="5040"/>
          <w:tab w:val="left" w:pos="9000"/>
        </w:tabs>
        <w:suppressAutoHyphens/>
        <w:ind w:left="720" w:right="1080" w:hanging="720"/>
        <w:rPr>
          <w:rFonts w:ascii="Times New Roman" w:hAnsi="Times New Roman"/>
          <w:iCs/>
          <w:spacing w:val="-3"/>
        </w:rPr>
      </w:pPr>
    </w:p>
    <w:p w:rsidR="00536CC6" w:rsidRDefault="008F5065" w:rsidP="00E8044A">
      <w:pPr>
        <w:tabs>
          <w:tab w:val="left" w:pos="630"/>
          <w:tab w:val="left" w:pos="810"/>
          <w:tab w:val="center" w:pos="5040"/>
          <w:tab w:val="left" w:pos="9000"/>
        </w:tabs>
        <w:suppressAutoHyphens/>
        <w:ind w:left="720" w:right="1080" w:hanging="720"/>
        <w:rPr>
          <w:rFonts w:ascii="Times New Roman" w:hAnsi="Times New Roman"/>
          <w:spacing w:val="-3"/>
        </w:rPr>
      </w:pPr>
      <w:r>
        <w:rPr>
          <w:rFonts w:ascii="Times New Roman" w:hAnsi="Times New Roman"/>
          <w:i/>
          <w:iCs/>
          <w:spacing w:val="-3"/>
        </w:rPr>
        <w:t>Associate Dean for</w:t>
      </w:r>
      <w:r w:rsidR="0042306D">
        <w:rPr>
          <w:rFonts w:ascii="Times New Roman" w:hAnsi="Times New Roman"/>
          <w:i/>
          <w:iCs/>
          <w:spacing w:val="-3"/>
        </w:rPr>
        <w:t xml:space="preserve"> </w:t>
      </w:r>
      <w:r w:rsidR="00536CC6" w:rsidRPr="008F5065">
        <w:rPr>
          <w:rFonts w:ascii="Times New Roman" w:hAnsi="Times New Roman"/>
          <w:i/>
          <w:iCs/>
          <w:spacing w:val="-3"/>
        </w:rPr>
        <w:t>MBA</w:t>
      </w:r>
      <w:r w:rsidR="00536CC6">
        <w:rPr>
          <w:rFonts w:ascii="Times New Roman" w:hAnsi="Times New Roman"/>
          <w:i/>
          <w:iCs/>
          <w:spacing w:val="-3"/>
        </w:rPr>
        <w:t xml:space="preserve"> and Executive Education</w:t>
      </w:r>
      <w:r w:rsidR="00E8044A">
        <w:rPr>
          <w:rFonts w:ascii="Times New Roman" w:hAnsi="Times New Roman"/>
          <w:i/>
          <w:iCs/>
          <w:spacing w:val="-3"/>
        </w:rPr>
        <w:t xml:space="preserve"> (</w:t>
      </w:r>
      <w:r w:rsidR="00536CC6">
        <w:rPr>
          <w:rFonts w:ascii="Times New Roman" w:hAnsi="Times New Roman"/>
          <w:spacing w:val="-3"/>
        </w:rPr>
        <w:t>2004</w:t>
      </w:r>
      <w:r w:rsidR="00E8044A">
        <w:rPr>
          <w:rFonts w:ascii="Times New Roman" w:hAnsi="Times New Roman"/>
          <w:spacing w:val="-3"/>
        </w:rPr>
        <w:t xml:space="preserve">), </w:t>
      </w:r>
      <w:r w:rsidR="00536CC6">
        <w:rPr>
          <w:rFonts w:ascii="Times New Roman" w:hAnsi="Times New Roman"/>
          <w:i/>
          <w:iCs/>
          <w:spacing w:val="-3"/>
        </w:rPr>
        <w:t>Interim Associate Dean for Academic Programs</w:t>
      </w:r>
      <w:r w:rsidR="00E8044A">
        <w:rPr>
          <w:rFonts w:ascii="Times New Roman" w:hAnsi="Times New Roman"/>
          <w:i/>
          <w:iCs/>
          <w:spacing w:val="-3"/>
        </w:rPr>
        <w:t xml:space="preserve"> (</w:t>
      </w:r>
      <w:r w:rsidR="00536CC6">
        <w:rPr>
          <w:rFonts w:ascii="Times New Roman" w:hAnsi="Times New Roman"/>
          <w:spacing w:val="-3"/>
        </w:rPr>
        <w:t>2003 – 2004</w:t>
      </w:r>
      <w:r w:rsidR="00E8044A">
        <w:rPr>
          <w:rFonts w:ascii="Times New Roman" w:hAnsi="Times New Roman"/>
          <w:spacing w:val="-3"/>
        </w:rPr>
        <w:t xml:space="preserve">), </w:t>
      </w:r>
      <w:r w:rsidR="00536CC6">
        <w:rPr>
          <w:rFonts w:ascii="Times New Roman" w:hAnsi="Times New Roman"/>
          <w:i/>
          <w:iCs/>
          <w:spacing w:val="-3"/>
        </w:rPr>
        <w:t>Director, James C. and Cherie H. Flores MBA Programs, James C. Flores Endowed Chair of MBA Studies</w:t>
      </w:r>
      <w:r w:rsidR="00E8044A">
        <w:rPr>
          <w:rFonts w:ascii="Times New Roman" w:hAnsi="Times New Roman"/>
          <w:i/>
          <w:iCs/>
          <w:spacing w:val="-3"/>
        </w:rPr>
        <w:t xml:space="preserve"> (</w:t>
      </w:r>
      <w:r w:rsidR="00536CC6">
        <w:rPr>
          <w:rFonts w:ascii="Times New Roman" w:hAnsi="Times New Roman"/>
          <w:spacing w:val="-3"/>
        </w:rPr>
        <w:t>2000-2004</w:t>
      </w:r>
      <w:r w:rsidR="00E8044A">
        <w:rPr>
          <w:rFonts w:ascii="Times New Roman" w:hAnsi="Times New Roman"/>
          <w:spacing w:val="-3"/>
        </w:rPr>
        <w:t xml:space="preserve">), and </w:t>
      </w:r>
      <w:r w:rsidR="00536CC6">
        <w:rPr>
          <w:rFonts w:ascii="Times New Roman" w:hAnsi="Times New Roman"/>
          <w:i/>
          <w:iCs/>
          <w:spacing w:val="-3"/>
        </w:rPr>
        <w:t>Professor of Business Administration</w:t>
      </w:r>
      <w:r w:rsidR="00E8044A">
        <w:rPr>
          <w:rFonts w:ascii="Times New Roman" w:hAnsi="Times New Roman"/>
          <w:spacing w:val="-3"/>
        </w:rPr>
        <w:t xml:space="preserve">, </w:t>
      </w:r>
      <w:r w:rsidR="00536CC6">
        <w:rPr>
          <w:rFonts w:ascii="Times New Roman" w:hAnsi="Times New Roman"/>
          <w:spacing w:val="-3"/>
        </w:rPr>
        <w:t>Louisiana State University, 2000-2004</w:t>
      </w:r>
    </w:p>
    <w:p w:rsidR="00E8044A" w:rsidRDefault="00E8044A" w:rsidP="00E8044A">
      <w:pPr>
        <w:tabs>
          <w:tab w:val="left" w:pos="630"/>
          <w:tab w:val="left" w:pos="810"/>
          <w:tab w:val="center" w:pos="5040"/>
          <w:tab w:val="left" w:pos="9000"/>
        </w:tabs>
        <w:suppressAutoHyphens/>
        <w:ind w:left="720" w:right="1080" w:hanging="720"/>
        <w:rPr>
          <w:rFonts w:ascii="Times New Roman" w:hAnsi="Times New Roman"/>
          <w:spacing w:val="-3"/>
        </w:rPr>
      </w:pPr>
    </w:p>
    <w:p w:rsidR="00536CC6" w:rsidRDefault="00536CC6">
      <w:pPr>
        <w:tabs>
          <w:tab w:val="left" w:pos="630"/>
          <w:tab w:val="left" w:pos="810"/>
          <w:tab w:val="center" w:pos="5040"/>
          <w:tab w:val="left" w:pos="9000"/>
        </w:tabs>
        <w:suppressAutoHyphens/>
        <w:ind w:left="720" w:right="1080" w:hanging="720"/>
        <w:rPr>
          <w:rFonts w:ascii="Times New Roman" w:hAnsi="Times New Roman"/>
          <w:iCs/>
          <w:spacing w:val="-3"/>
        </w:rPr>
      </w:pPr>
      <w:r>
        <w:rPr>
          <w:rFonts w:ascii="Times New Roman" w:hAnsi="Times New Roman"/>
          <w:i/>
          <w:spacing w:val="-3"/>
        </w:rPr>
        <w:t>Professor of Accounting,</w:t>
      </w:r>
      <w:r>
        <w:rPr>
          <w:rFonts w:ascii="Times New Roman" w:hAnsi="Times New Roman"/>
          <w:iCs/>
          <w:spacing w:val="-3"/>
        </w:rPr>
        <w:t xml:space="preserve"> Thunderbird, the American Graduate School of International Management, 1996-2000</w:t>
      </w:r>
    </w:p>
    <w:p w:rsidR="00E8044A" w:rsidRDefault="00E8044A">
      <w:pPr>
        <w:tabs>
          <w:tab w:val="left" w:pos="630"/>
          <w:tab w:val="left" w:pos="810"/>
          <w:tab w:val="center" w:pos="5040"/>
          <w:tab w:val="left" w:pos="9000"/>
        </w:tabs>
        <w:suppressAutoHyphens/>
        <w:ind w:left="720" w:right="1080" w:hanging="720"/>
        <w:rPr>
          <w:rFonts w:ascii="Times New Roman" w:hAnsi="Times New Roman"/>
          <w:iCs/>
          <w:spacing w:val="-3"/>
        </w:rPr>
      </w:pPr>
    </w:p>
    <w:p w:rsidR="00536CC6" w:rsidRDefault="00536CC6">
      <w:pPr>
        <w:tabs>
          <w:tab w:val="left" w:pos="-720"/>
          <w:tab w:val="left" w:pos="810"/>
        </w:tabs>
        <w:suppressAutoHyphens/>
        <w:ind w:left="720" w:right="1080" w:hanging="720"/>
        <w:rPr>
          <w:rFonts w:ascii="Times New Roman" w:hAnsi="Times New Roman"/>
          <w:spacing w:val="-3"/>
        </w:rPr>
      </w:pPr>
      <w:r>
        <w:rPr>
          <w:rFonts w:ascii="Times New Roman" w:hAnsi="Times New Roman"/>
          <w:i/>
          <w:spacing w:val="-3"/>
        </w:rPr>
        <w:t>Associate Professor of Accounting,</w:t>
      </w:r>
      <w:r>
        <w:rPr>
          <w:rFonts w:ascii="Times New Roman" w:hAnsi="Times New Roman"/>
          <w:spacing w:val="-3"/>
        </w:rPr>
        <w:t xml:space="preserve"> College of Business Administration, University of Houston, 1991-1996</w:t>
      </w:r>
    </w:p>
    <w:p w:rsidR="00E8044A" w:rsidRDefault="00E8044A">
      <w:pPr>
        <w:tabs>
          <w:tab w:val="left" w:pos="-720"/>
          <w:tab w:val="left" w:pos="810"/>
        </w:tabs>
        <w:suppressAutoHyphens/>
        <w:ind w:left="720" w:right="1080" w:hanging="720"/>
        <w:rPr>
          <w:rFonts w:ascii="Times New Roman" w:hAnsi="Times New Roman"/>
          <w:spacing w:val="-3"/>
        </w:rPr>
      </w:pPr>
    </w:p>
    <w:p w:rsidR="00536CC6" w:rsidRDefault="00536CC6">
      <w:pPr>
        <w:tabs>
          <w:tab w:val="left" w:pos="-720"/>
          <w:tab w:val="left" w:pos="810"/>
        </w:tabs>
        <w:suppressAutoHyphens/>
        <w:ind w:left="720" w:right="1080" w:hanging="720"/>
        <w:rPr>
          <w:rFonts w:ascii="Times New Roman" w:hAnsi="Times New Roman"/>
          <w:spacing w:val="-3"/>
        </w:rPr>
      </w:pPr>
      <w:r>
        <w:rPr>
          <w:rFonts w:ascii="Times New Roman" w:hAnsi="Times New Roman"/>
          <w:i/>
          <w:spacing w:val="-3"/>
        </w:rPr>
        <w:t>Associate Professor of Accounting,</w:t>
      </w:r>
      <w:r>
        <w:rPr>
          <w:rFonts w:ascii="Times New Roman" w:hAnsi="Times New Roman"/>
          <w:spacing w:val="-3"/>
        </w:rPr>
        <w:t xml:space="preserve"> College of Business Administration, Texas A&amp;M University, 1988-1991</w:t>
      </w:r>
    </w:p>
    <w:p w:rsidR="00E8044A" w:rsidRDefault="00E8044A">
      <w:pPr>
        <w:tabs>
          <w:tab w:val="left" w:pos="-720"/>
          <w:tab w:val="left" w:pos="81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Assistant Professor of Accounting,</w:t>
      </w:r>
      <w:r>
        <w:rPr>
          <w:rFonts w:ascii="Times New Roman" w:hAnsi="Times New Roman"/>
          <w:spacing w:val="-3"/>
        </w:rPr>
        <w:t xml:space="preserve"> Jesse H. Jones Graduate School of Administration, Rice University, 1983-1988</w:t>
      </w:r>
    </w:p>
    <w:p w:rsidR="00E8044A" w:rsidRDefault="00E8044A">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lastRenderedPageBreak/>
        <w:t>Visiting Assistant Professor,</w:t>
      </w:r>
      <w:r>
        <w:rPr>
          <w:rFonts w:ascii="Times New Roman" w:hAnsi="Times New Roman"/>
          <w:spacing w:val="-3"/>
        </w:rPr>
        <w:t xml:space="preserve"> Graduate School of Business Administration, University of Michigan, 1982-1983</w:t>
      </w:r>
    </w:p>
    <w:p w:rsidR="00E8044A" w:rsidRDefault="00E8044A">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Assistant Professor,</w:t>
      </w:r>
      <w:r>
        <w:rPr>
          <w:rFonts w:ascii="Times New Roman" w:hAnsi="Times New Roman"/>
          <w:spacing w:val="-3"/>
        </w:rPr>
        <w:t xml:space="preserve"> School of Accounting, University of Florida, 1980-1982</w:t>
      </w:r>
    </w:p>
    <w:p w:rsidR="00E8044A" w:rsidRDefault="00E8044A">
      <w:pPr>
        <w:tabs>
          <w:tab w:val="left" w:pos="-720"/>
        </w:tabs>
        <w:suppressAutoHyphens/>
        <w:ind w:left="720" w:right="1080" w:hanging="720"/>
        <w:rPr>
          <w:rFonts w:ascii="Times New Roman" w:hAnsi="Times New Roman"/>
          <w:spacing w:val="-3"/>
        </w:rPr>
      </w:pPr>
    </w:p>
    <w:p w:rsidR="00536CC6" w:rsidRDefault="00536CC6" w:rsidP="00E8044A">
      <w:pPr>
        <w:tabs>
          <w:tab w:val="left" w:pos="-720"/>
        </w:tabs>
        <w:suppressAutoHyphens/>
        <w:ind w:left="720" w:right="1080" w:hanging="720"/>
        <w:rPr>
          <w:rFonts w:ascii="Times New Roman" w:hAnsi="Times New Roman"/>
          <w:spacing w:val="-3"/>
        </w:rPr>
      </w:pPr>
      <w:r>
        <w:rPr>
          <w:rFonts w:ascii="Times New Roman" w:hAnsi="Times New Roman"/>
          <w:i/>
          <w:spacing w:val="-3"/>
        </w:rPr>
        <w:t>Staff Accountant,</w:t>
      </w:r>
      <w:r>
        <w:rPr>
          <w:rFonts w:ascii="Times New Roman" w:hAnsi="Times New Roman"/>
          <w:spacing w:val="-3"/>
        </w:rPr>
        <w:t xml:space="preserve"> Coopers &amp; Ly</w:t>
      </w:r>
      <w:r w:rsidR="00E8044A">
        <w:rPr>
          <w:rFonts w:ascii="Times New Roman" w:hAnsi="Times New Roman"/>
          <w:spacing w:val="-3"/>
        </w:rPr>
        <w:t>brand, Columbus, Ohio, 1974-197</w:t>
      </w:r>
      <w:r w:rsidR="00E5071E">
        <w:rPr>
          <w:rFonts w:ascii="Times New Roman" w:hAnsi="Times New Roman"/>
          <w:spacing w:val="-3"/>
        </w:rPr>
        <w:t>6</w:t>
      </w:r>
    </w:p>
    <w:p w:rsidR="00E5071E" w:rsidRDefault="00E5071E" w:rsidP="00E8044A">
      <w:pPr>
        <w:tabs>
          <w:tab w:val="left" w:pos="-720"/>
        </w:tabs>
        <w:suppressAutoHyphens/>
        <w:ind w:left="720" w:right="1080" w:hanging="720"/>
        <w:rPr>
          <w:rFonts w:ascii="Times New Roman" w:hAnsi="Times New Roman"/>
          <w:spacing w:val="-3"/>
        </w:rPr>
      </w:pPr>
    </w:p>
    <w:p w:rsidR="00E8044A" w:rsidRDefault="00E8044A" w:rsidP="00E8044A">
      <w:pPr>
        <w:tabs>
          <w:tab w:val="left" w:pos="-720"/>
        </w:tabs>
        <w:suppressAutoHyphens/>
        <w:ind w:left="720" w:right="1080" w:hanging="720"/>
        <w:rPr>
          <w:rFonts w:ascii="Times New Roman" w:hAnsi="Times New Roman"/>
          <w:spacing w:val="-3"/>
        </w:rPr>
      </w:pPr>
    </w:p>
    <w:p w:rsidR="00536CC6" w:rsidRPr="00936C91" w:rsidRDefault="00536CC6" w:rsidP="00936C91">
      <w:pPr>
        <w:tabs>
          <w:tab w:val="left" w:pos="-720"/>
        </w:tabs>
        <w:suppressAutoHyphens/>
        <w:ind w:right="1080"/>
        <w:jc w:val="center"/>
        <w:rPr>
          <w:rFonts w:ascii="Times New Roman" w:hAnsi="Times New Roman"/>
          <w:i/>
          <w:spacing w:val="-3"/>
        </w:rPr>
      </w:pPr>
      <w:r w:rsidRPr="00936C91">
        <w:rPr>
          <w:rFonts w:ascii="Times New Roman" w:hAnsi="Times New Roman"/>
          <w:b/>
          <w:i/>
          <w:spacing w:val="-3"/>
        </w:rPr>
        <w:t>EDUCATION</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Doctor of Philosophy, 1980</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t>University of Michigan</w:t>
      </w:r>
    </w:p>
    <w:p w:rsidR="00536CC6" w:rsidRDefault="00E8044A">
      <w:pPr>
        <w:tabs>
          <w:tab w:val="left" w:pos="-720"/>
        </w:tabs>
        <w:suppressAutoHyphens/>
        <w:ind w:left="720" w:right="1080" w:hanging="720"/>
        <w:rPr>
          <w:rFonts w:ascii="Times New Roman" w:hAnsi="Times New Roman"/>
          <w:spacing w:val="-3"/>
        </w:rPr>
      </w:pPr>
      <w:r>
        <w:rPr>
          <w:rFonts w:ascii="Times New Roman" w:hAnsi="Times New Roman"/>
          <w:spacing w:val="-3"/>
        </w:rPr>
        <w:tab/>
      </w:r>
      <w:r>
        <w:rPr>
          <w:rFonts w:ascii="Times New Roman" w:hAnsi="Times New Roman"/>
          <w:spacing w:val="-3"/>
        </w:rPr>
        <w:tab/>
      </w:r>
      <w:r w:rsidR="00536CC6">
        <w:rPr>
          <w:rFonts w:ascii="Times New Roman" w:hAnsi="Times New Roman"/>
          <w:spacing w:val="-3"/>
        </w:rPr>
        <w:t>Concentrations in Accounting and Psychology</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r>
      <w:r>
        <w:rPr>
          <w:rFonts w:ascii="Times New Roman" w:hAnsi="Times New Roman"/>
          <w:spacing w:val="-3"/>
        </w:rPr>
        <w:tab/>
        <w:t xml:space="preserve">Dissertation: </w:t>
      </w:r>
    </w:p>
    <w:p w:rsidR="00E5071E" w:rsidRDefault="00536CC6" w:rsidP="00E5071E">
      <w:pPr>
        <w:tabs>
          <w:tab w:val="left" w:pos="-720"/>
        </w:tabs>
        <w:suppressAutoHyphens/>
        <w:ind w:left="1440" w:right="1080" w:hanging="720"/>
        <w:rPr>
          <w:rFonts w:ascii="Times New Roman" w:hAnsi="Times New Roman"/>
          <w:i/>
          <w:spacing w:val="-3"/>
        </w:rPr>
      </w:pPr>
      <w:r>
        <w:rPr>
          <w:rFonts w:ascii="Times New Roman" w:hAnsi="Times New Roman"/>
          <w:spacing w:val="-3"/>
        </w:rPr>
        <w:tab/>
      </w:r>
      <w:r>
        <w:rPr>
          <w:rFonts w:ascii="Times New Roman" w:hAnsi="Times New Roman"/>
          <w:i/>
          <w:spacing w:val="-3"/>
        </w:rPr>
        <w:t>The CPA Firm Referral Behavior of Atto</w:t>
      </w:r>
      <w:r w:rsidR="00E5071E">
        <w:rPr>
          <w:rFonts w:ascii="Times New Roman" w:hAnsi="Times New Roman"/>
          <w:i/>
          <w:spacing w:val="-3"/>
        </w:rPr>
        <w:t xml:space="preserve">rneys and Bankers for a Typical </w:t>
      </w:r>
    </w:p>
    <w:p w:rsidR="00536CC6" w:rsidRDefault="00E5071E" w:rsidP="00E5071E">
      <w:pPr>
        <w:tabs>
          <w:tab w:val="left" w:pos="-720"/>
        </w:tabs>
        <w:suppressAutoHyphens/>
        <w:ind w:left="1440" w:right="1080" w:hanging="720"/>
        <w:rPr>
          <w:rFonts w:ascii="Times New Roman" w:hAnsi="Times New Roman"/>
          <w:spacing w:val="-3"/>
        </w:rPr>
      </w:pPr>
      <w:r>
        <w:rPr>
          <w:rFonts w:ascii="Times New Roman" w:hAnsi="Times New Roman"/>
          <w:i/>
          <w:spacing w:val="-3"/>
        </w:rPr>
        <w:tab/>
        <w:t xml:space="preserve">Small </w:t>
      </w:r>
      <w:r w:rsidR="00536CC6">
        <w:rPr>
          <w:rFonts w:ascii="Times New Roman" w:hAnsi="Times New Roman"/>
          <w:i/>
          <w:spacing w:val="-3"/>
        </w:rPr>
        <w:t>Busines</w:t>
      </w:r>
      <w:r w:rsidR="00C52000">
        <w:rPr>
          <w:rFonts w:ascii="Times New Roman" w:hAnsi="Times New Roman"/>
          <w:i/>
          <w:spacing w:val="-3"/>
        </w:rPr>
        <w:t>s</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r>
      <w:r>
        <w:rPr>
          <w:rFonts w:ascii="Times New Roman" w:hAnsi="Times New Roman"/>
          <w:spacing w:val="-3"/>
        </w:rPr>
        <w:tab/>
        <w:t>Fellowships:</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ab/>
      </w:r>
      <w:r>
        <w:rPr>
          <w:rFonts w:ascii="Times New Roman" w:hAnsi="Times New Roman"/>
          <w:i/>
          <w:spacing w:val="-3"/>
        </w:rPr>
        <w:tab/>
        <w:t>Doctoral Dissertation Grant,</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r>
      <w:r>
        <w:rPr>
          <w:rFonts w:ascii="Times New Roman" w:hAnsi="Times New Roman"/>
          <w:spacing w:val="-3"/>
        </w:rPr>
        <w:tab/>
        <w:t>American Institute of Certified Public Accountants, 1979</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ab/>
      </w:r>
      <w:r>
        <w:rPr>
          <w:rFonts w:ascii="Times New Roman" w:hAnsi="Times New Roman"/>
          <w:i/>
          <w:spacing w:val="-3"/>
        </w:rPr>
        <w:tab/>
        <w:t>Doctoral Fellowship,</w:t>
      </w:r>
      <w:r>
        <w:rPr>
          <w:rFonts w:ascii="Times New Roman" w:hAnsi="Times New Roman"/>
          <w:spacing w:val="-3"/>
        </w:rPr>
        <w:t xml:space="preserve"> American Accounting Association, 1977-1978</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ab/>
      </w:r>
      <w:r>
        <w:rPr>
          <w:rFonts w:ascii="Times New Roman" w:hAnsi="Times New Roman"/>
          <w:i/>
          <w:spacing w:val="-3"/>
        </w:rPr>
        <w:tab/>
        <w:t xml:space="preserve">Paton Fellow, </w:t>
      </w:r>
      <w:r>
        <w:rPr>
          <w:rFonts w:ascii="Times New Roman" w:hAnsi="Times New Roman"/>
          <w:spacing w:val="-3"/>
        </w:rPr>
        <w:t>University of Michigan, 1976-1980</w:t>
      </w:r>
    </w:p>
    <w:p w:rsidR="00536CC6" w:rsidRDefault="00536CC6" w:rsidP="00936C91">
      <w:pPr>
        <w:tabs>
          <w:tab w:val="left" w:pos="-720"/>
        </w:tabs>
        <w:suppressAutoHyphens/>
        <w:ind w:right="108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Master of Business Administration, 1974</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t>The Ohio State University</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Bachelor of Arts, 1971</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ab/>
        <w:t>The Ohio State University</w:t>
      </w:r>
    </w:p>
    <w:p w:rsidR="00536CC6" w:rsidRDefault="00536CC6">
      <w:pPr>
        <w:tabs>
          <w:tab w:val="left" w:pos="-720"/>
        </w:tabs>
        <w:suppressAutoHyphens/>
        <w:ind w:right="1080"/>
        <w:rPr>
          <w:rFonts w:ascii="Times New Roman" w:hAnsi="Times New Roman"/>
          <w:b/>
          <w:spacing w:val="-3"/>
        </w:rPr>
      </w:pPr>
      <w:r>
        <w:rPr>
          <w:rFonts w:ascii="Times New Roman" w:hAnsi="Times New Roman"/>
          <w:spacing w:val="-3"/>
        </w:rPr>
        <w:tab/>
        <w:t>Major in English</w:t>
      </w:r>
    </w:p>
    <w:p w:rsidR="00536CC6" w:rsidRDefault="00536CC6">
      <w:pPr>
        <w:tabs>
          <w:tab w:val="left" w:pos="-720"/>
        </w:tabs>
        <w:suppressAutoHyphens/>
        <w:ind w:right="1080"/>
        <w:rPr>
          <w:rFonts w:ascii="Times New Roman" w:hAnsi="Times New Roman"/>
          <w:b/>
          <w:spacing w:val="-3"/>
        </w:rPr>
      </w:pPr>
    </w:p>
    <w:p w:rsidR="00536CC6" w:rsidRDefault="00536CC6">
      <w:pPr>
        <w:tabs>
          <w:tab w:val="left" w:pos="-720"/>
        </w:tabs>
        <w:suppressAutoHyphens/>
        <w:ind w:right="1080"/>
        <w:rPr>
          <w:rFonts w:ascii="Times New Roman" w:hAnsi="Times New Roman"/>
          <w:b/>
          <w:spacing w:val="-3"/>
        </w:rPr>
      </w:pPr>
      <w:r>
        <w:rPr>
          <w:rFonts w:ascii="Times New Roman" w:hAnsi="Times New Roman"/>
          <w:b/>
          <w:spacing w:val="-3"/>
        </w:rPr>
        <w:t>PROFESSIONAL CERTIFICATION</w:t>
      </w:r>
      <w:r w:rsidR="006F075A">
        <w:rPr>
          <w:rFonts w:ascii="Times New Roman" w:hAnsi="Times New Roman"/>
          <w:b/>
          <w:spacing w:val="-3"/>
        </w:rPr>
        <w:t>S</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Certified Public Accountant, 1975</w:t>
      </w:r>
    </w:p>
    <w:p w:rsidR="00536CC6" w:rsidRDefault="00536CC6">
      <w:pPr>
        <w:tabs>
          <w:tab w:val="left" w:pos="-720"/>
        </w:tabs>
        <w:suppressAutoHyphens/>
        <w:rPr>
          <w:rFonts w:ascii="Times New Roman" w:hAnsi="Times New Roman"/>
          <w:spacing w:val="-3"/>
        </w:rPr>
      </w:pPr>
      <w:r>
        <w:rPr>
          <w:rFonts w:ascii="Times New Roman" w:hAnsi="Times New Roman"/>
          <w:spacing w:val="-3"/>
        </w:rPr>
        <w:tab/>
        <w:t>State of Ohio</w:t>
      </w:r>
    </w:p>
    <w:p w:rsidR="006F075A" w:rsidRPr="006F075A" w:rsidRDefault="006F075A">
      <w:pPr>
        <w:tabs>
          <w:tab w:val="left" w:pos="-720"/>
        </w:tabs>
        <w:suppressAutoHyphens/>
        <w:rPr>
          <w:rFonts w:ascii="Times New Roman" w:hAnsi="Times New Roman"/>
          <w:i/>
          <w:spacing w:val="-3"/>
        </w:rPr>
      </w:pPr>
      <w:r>
        <w:rPr>
          <w:rFonts w:ascii="Times New Roman" w:hAnsi="Times New Roman"/>
          <w:i/>
          <w:spacing w:val="-3"/>
        </w:rPr>
        <w:t>Certified Gl</w:t>
      </w:r>
      <w:r w:rsidR="006F709B">
        <w:rPr>
          <w:rFonts w:ascii="Times New Roman" w:hAnsi="Times New Roman"/>
          <w:i/>
          <w:spacing w:val="-3"/>
        </w:rPr>
        <w:t>obal Management Accountant, 2014</w:t>
      </w:r>
      <w:bookmarkStart w:id="0" w:name="_GoBack"/>
      <w:bookmarkEnd w:id="0"/>
    </w:p>
    <w:p w:rsidR="00536CC6" w:rsidRDefault="00536CC6">
      <w:pPr>
        <w:ind w:left="1080" w:hanging="450"/>
        <w:rPr>
          <w:rFonts w:ascii="Times New Roman" w:hAnsi="Times New Roman"/>
          <w:b/>
          <w:bCs/>
          <w:i/>
          <w:iCs/>
          <w:sz w:val="28"/>
        </w:rPr>
      </w:pPr>
    </w:p>
    <w:p w:rsidR="00CC37C8" w:rsidRPr="00CC37C8" w:rsidRDefault="00CC37C8" w:rsidP="00CC37C8">
      <w:pPr>
        <w:ind w:left="450" w:hanging="450"/>
        <w:jc w:val="center"/>
        <w:rPr>
          <w:rFonts w:ascii="Times New Roman" w:hAnsi="Times New Roman"/>
          <w:b/>
          <w:bCs/>
          <w:i/>
          <w:sz w:val="28"/>
          <w:szCs w:val="28"/>
        </w:rPr>
      </w:pPr>
      <w:r w:rsidRPr="00CC37C8">
        <w:rPr>
          <w:rFonts w:ascii="Times New Roman" w:hAnsi="Times New Roman"/>
          <w:b/>
          <w:bCs/>
          <w:i/>
          <w:sz w:val="28"/>
          <w:szCs w:val="28"/>
        </w:rPr>
        <w:t>ADMINISTRATIVE ACHIEVEMENTS</w:t>
      </w:r>
    </w:p>
    <w:p w:rsidR="00CC37C8" w:rsidRPr="00AA0865" w:rsidRDefault="00CC37C8" w:rsidP="00CC37C8">
      <w:pPr>
        <w:ind w:left="450" w:hanging="450"/>
        <w:rPr>
          <w:rFonts w:ascii="Times New Roman" w:hAnsi="Times New Roman"/>
          <w:b/>
          <w:bCs/>
        </w:rPr>
      </w:pPr>
    </w:p>
    <w:p w:rsidR="001A6E0D" w:rsidRDefault="001A6E0D" w:rsidP="00AA0865">
      <w:pPr>
        <w:rPr>
          <w:rFonts w:ascii="Times New Roman" w:hAnsi="Times New Roman"/>
          <w:b/>
        </w:rPr>
      </w:pPr>
      <w:r>
        <w:rPr>
          <w:rFonts w:ascii="Times New Roman" w:hAnsi="Times New Roman"/>
          <w:b/>
        </w:rPr>
        <w:t>AT WALSH COLLEGE (2012 - Present):</w:t>
      </w:r>
    </w:p>
    <w:p w:rsidR="001A6E0D" w:rsidRPr="00252D4A" w:rsidRDefault="001A6E0D" w:rsidP="00AA0865">
      <w:pPr>
        <w:rPr>
          <w:rFonts w:ascii="Times New Roman" w:hAnsi="Times New Roman"/>
          <w:b/>
          <w:szCs w:val="24"/>
        </w:rPr>
      </w:pPr>
    </w:p>
    <w:p w:rsidR="00252D4A" w:rsidRPr="00252D4A" w:rsidRDefault="001A6E0D" w:rsidP="00252D4A">
      <w:pPr>
        <w:rPr>
          <w:rFonts w:ascii="Times New Roman" w:hAnsi="Times New Roman"/>
          <w:szCs w:val="24"/>
          <w:u w:val="single"/>
        </w:rPr>
      </w:pPr>
      <w:r w:rsidRPr="00252D4A">
        <w:rPr>
          <w:rFonts w:ascii="Times New Roman" w:hAnsi="Times New Roman"/>
          <w:b/>
          <w:szCs w:val="24"/>
        </w:rPr>
        <w:tab/>
      </w:r>
      <w:r w:rsidR="00252D4A" w:rsidRPr="00252D4A">
        <w:rPr>
          <w:rFonts w:ascii="Times New Roman" w:hAnsi="Times New Roman"/>
          <w:szCs w:val="24"/>
          <w:u w:val="single"/>
        </w:rPr>
        <w:t>Academic Programs:</w:t>
      </w: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Updated Accounting curricula for graduate and undergraduate programs, and expanded on line presence of accounting courses.</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lastRenderedPageBreak/>
        <w:t>Revised Graduate Business Programs by redesigning MBA, creating four new MS programs which can be taken jointly with MBA, while reducing total graduate cour</w:t>
      </w:r>
      <w:r w:rsidR="007E428A">
        <w:rPr>
          <w:rFonts w:ascii="Times New Roman" w:hAnsi="Times New Roman"/>
          <w:szCs w:val="24"/>
        </w:rPr>
        <w:t>se count from 151 classes to 95, by eliminating unpopular specialization courses.</w:t>
      </w:r>
    </w:p>
    <w:p w:rsidR="007E428A" w:rsidRPr="007E428A" w:rsidRDefault="007E428A" w:rsidP="007E428A">
      <w:pPr>
        <w:pStyle w:val="ListParagraph"/>
        <w:rPr>
          <w:rFonts w:ascii="Times New Roman" w:hAnsi="Times New Roman"/>
          <w:szCs w:val="24"/>
        </w:rPr>
      </w:pPr>
    </w:p>
    <w:p w:rsidR="007E428A" w:rsidRDefault="007E428A" w:rsidP="00252D4A">
      <w:pPr>
        <w:pStyle w:val="ListParagraph"/>
        <w:numPr>
          <w:ilvl w:val="0"/>
          <w:numId w:val="11"/>
        </w:numPr>
        <w:ind w:left="720"/>
        <w:rPr>
          <w:rFonts w:ascii="Times New Roman" w:hAnsi="Times New Roman"/>
          <w:szCs w:val="24"/>
        </w:rPr>
      </w:pPr>
      <w:r>
        <w:rPr>
          <w:rFonts w:ascii="Times New Roman" w:hAnsi="Times New Roman"/>
          <w:szCs w:val="24"/>
        </w:rPr>
        <w:t>Because Walsh College does not require the GMAT for graduate entrance, introduced the Graduate Gateway (the first two courses in the new programs), which require that the student earn at least a “B” in each course in order to remain in the program, ensuring that students are capable of academic success.</w:t>
      </w:r>
    </w:p>
    <w:p w:rsidR="00B12560" w:rsidRPr="00B12560" w:rsidRDefault="00B12560" w:rsidP="00B12560">
      <w:pPr>
        <w:pStyle w:val="ListParagraph"/>
        <w:rPr>
          <w:rFonts w:ascii="Times New Roman" w:hAnsi="Times New Roman"/>
          <w:szCs w:val="24"/>
        </w:rPr>
      </w:pPr>
    </w:p>
    <w:p w:rsidR="00B12560" w:rsidRDefault="00B12560" w:rsidP="00252D4A">
      <w:pPr>
        <w:pStyle w:val="ListParagraph"/>
        <w:numPr>
          <w:ilvl w:val="0"/>
          <w:numId w:val="11"/>
        </w:numPr>
        <w:ind w:left="720"/>
        <w:rPr>
          <w:rFonts w:ascii="Times New Roman" w:hAnsi="Times New Roman"/>
          <w:szCs w:val="24"/>
        </w:rPr>
      </w:pPr>
      <w:r>
        <w:rPr>
          <w:rFonts w:ascii="Times New Roman" w:hAnsi="Times New Roman"/>
          <w:szCs w:val="24"/>
        </w:rPr>
        <w:t>Streamlined Master of Accountancy, adding specialization tracks in Finance and Tax, and soon will a</w:t>
      </w:r>
      <w:r w:rsidR="004866F5">
        <w:rPr>
          <w:rFonts w:ascii="Times New Roman" w:hAnsi="Times New Roman"/>
          <w:szCs w:val="24"/>
        </w:rPr>
        <w:t>dd Forensics and Data Analytics, 2014.</w:t>
      </w:r>
    </w:p>
    <w:p w:rsidR="004866F5" w:rsidRPr="004866F5" w:rsidRDefault="004866F5" w:rsidP="004866F5">
      <w:pPr>
        <w:pStyle w:val="ListParagraph"/>
        <w:rPr>
          <w:rFonts w:ascii="Times New Roman" w:hAnsi="Times New Roman"/>
          <w:szCs w:val="24"/>
        </w:rPr>
      </w:pPr>
    </w:p>
    <w:p w:rsidR="004866F5" w:rsidRDefault="004866F5" w:rsidP="00252D4A">
      <w:pPr>
        <w:pStyle w:val="ListParagraph"/>
        <w:numPr>
          <w:ilvl w:val="0"/>
          <w:numId w:val="11"/>
        </w:numPr>
        <w:ind w:left="720"/>
        <w:rPr>
          <w:rFonts w:ascii="Times New Roman" w:hAnsi="Times New Roman"/>
          <w:szCs w:val="24"/>
        </w:rPr>
      </w:pPr>
      <w:r>
        <w:rPr>
          <w:rFonts w:ascii="Times New Roman" w:hAnsi="Times New Roman"/>
          <w:szCs w:val="24"/>
        </w:rPr>
        <w:t>Streamlined Master of Science in Taxation, 2015.</w:t>
      </w:r>
    </w:p>
    <w:p w:rsidR="00B12560" w:rsidRPr="00B12560" w:rsidRDefault="00B12560" w:rsidP="00B12560">
      <w:pPr>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 xml:space="preserve">Introduced and developed a hybrid model of course delivery (the 2+2), which has become more successful </w:t>
      </w:r>
      <w:r w:rsidR="00B12560">
        <w:rPr>
          <w:rFonts w:ascii="Times New Roman" w:hAnsi="Times New Roman"/>
          <w:szCs w:val="24"/>
        </w:rPr>
        <w:t xml:space="preserve">and popular </w:t>
      </w:r>
      <w:r w:rsidRPr="00252D4A">
        <w:rPr>
          <w:rFonts w:ascii="Times New Roman" w:hAnsi="Times New Roman"/>
          <w:szCs w:val="24"/>
        </w:rPr>
        <w:t>than entirely on ground courses.</w:t>
      </w:r>
    </w:p>
    <w:p w:rsidR="00252D4A" w:rsidRPr="00252D4A" w:rsidRDefault="00252D4A" w:rsidP="00252D4A">
      <w:pPr>
        <w:pStyle w:val="ListParagraph"/>
        <w:rPr>
          <w:rFonts w:ascii="Times New Roman" w:hAnsi="Times New Roman"/>
          <w:szCs w:val="24"/>
        </w:rPr>
      </w:pPr>
    </w:p>
    <w:p w:rsidR="00252D4A" w:rsidRPr="005824E3" w:rsidRDefault="00B12560" w:rsidP="005824E3">
      <w:pPr>
        <w:pStyle w:val="ListParagraph"/>
        <w:numPr>
          <w:ilvl w:val="0"/>
          <w:numId w:val="11"/>
        </w:numPr>
        <w:ind w:left="720"/>
        <w:rPr>
          <w:rFonts w:ascii="Times New Roman" w:hAnsi="Times New Roman"/>
          <w:szCs w:val="24"/>
        </w:rPr>
      </w:pPr>
      <w:r>
        <w:rPr>
          <w:rFonts w:ascii="Times New Roman" w:hAnsi="Times New Roman"/>
          <w:szCs w:val="24"/>
        </w:rPr>
        <w:t xml:space="preserve">Developed and taught a new </w:t>
      </w:r>
      <w:r w:rsidR="00252D4A" w:rsidRPr="00252D4A">
        <w:rPr>
          <w:rFonts w:ascii="Times New Roman" w:hAnsi="Times New Roman"/>
          <w:szCs w:val="24"/>
        </w:rPr>
        <w:t>MBA foundation class in accounting aimed at graduate students in Finance and MBA’s, and revised course for the new MBA and MS programs.  Increased average class size by 24% in first semester offered.</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Integrated data analytics courses into the marketing curriculum</w:t>
      </w:r>
      <w:r w:rsidR="00B12560">
        <w:rPr>
          <w:rFonts w:ascii="Times New Roman" w:hAnsi="Times New Roman"/>
          <w:szCs w:val="24"/>
        </w:rPr>
        <w:t>, and as a free standing undergraduate minor</w:t>
      </w:r>
    </w:p>
    <w:p w:rsidR="00C31B00" w:rsidRPr="00C31B00" w:rsidRDefault="00C31B00" w:rsidP="00C31B00">
      <w:pPr>
        <w:pStyle w:val="ListParagraph"/>
        <w:rPr>
          <w:rFonts w:ascii="Times New Roman" w:hAnsi="Times New Roman"/>
          <w:szCs w:val="24"/>
        </w:rPr>
      </w:pPr>
    </w:p>
    <w:p w:rsidR="00C31B00" w:rsidRDefault="00C31B00" w:rsidP="00252D4A">
      <w:pPr>
        <w:pStyle w:val="ListParagraph"/>
        <w:numPr>
          <w:ilvl w:val="0"/>
          <w:numId w:val="11"/>
        </w:numPr>
        <w:ind w:left="720"/>
        <w:rPr>
          <w:rFonts w:ascii="Times New Roman" w:hAnsi="Times New Roman"/>
          <w:szCs w:val="24"/>
        </w:rPr>
      </w:pPr>
      <w:r>
        <w:rPr>
          <w:rFonts w:ascii="Times New Roman" w:hAnsi="Times New Roman"/>
          <w:szCs w:val="24"/>
        </w:rPr>
        <w:t>Introduced study abroad programs in 2014, with partner university in Latvia.  In 2015, students also travel</w:t>
      </w:r>
      <w:r w:rsidR="004866F5">
        <w:rPr>
          <w:rFonts w:ascii="Times New Roman" w:hAnsi="Times New Roman"/>
          <w:szCs w:val="24"/>
        </w:rPr>
        <w:t>ed</w:t>
      </w:r>
      <w:r>
        <w:rPr>
          <w:rFonts w:ascii="Times New Roman" w:hAnsi="Times New Roman"/>
          <w:szCs w:val="24"/>
        </w:rPr>
        <w:t xml:space="preserve"> to the United Kingdom, France and Italy.</w:t>
      </w:r>
      <w:r w:rsidR="004866F5">
        <w:rPr>
          <w:rFonts w:ascii="Times New Roman" w:hAnsi="Times New Roman"/>
          <w:szCs w:val="24"/>
        </w:rPr>
        <w:t xml:space="preserve"> In 2016, the trip will be to Israel.</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Developed slate of non-credit certificate programs, introduced 2014-15.</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Developed Success Center concept (combining communications, career management, and other soft skills to deliver “Success Seminar” courses) in both undergraduate and graduate programs, with the MBA implemented in Fall 2014.</w:t>
      </w:r>
    </w:p>
    <w:p w:rsidR="00252D4A" w:rsidRPr="005824E3" w:rsidRDefault="00252D4A" w:rsidP="005824E3">
      <w:pPr>
        <w:rPr>
          <w:rFonts w:ascii="Times New Roman" w:hAnsi="Times New Roman"/>
          <w:szCs w:val="24"/>
        </w:rPr>
      </w:pPr>
    </w:p>
    <w:p w:rsid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Developed and began offering a sequence of co-branded entrepreneurship courses for undergraduates at the College for Creative Studies (Detroit).</w:t>
      </w:r>
    </w:p>
    <w:p w:rsidR="00252D4A" w:rsidRPr="00252D4A" w:rsidRDefault="00252D4A" w:rsidP="00252D4A">
      <w:pPr>
        <w:pStyle w:val="ListParagraph"/>
        <w:rPr>
          <w:rFonts w:ascii="Times New Roman" w:hAnsi="Times New Roman"/>
          <w:szCs w:val="24"/>
        </w:rPr>
      </w:pPr>
    </w:p>
    <w:p w:rsidR="00252D4A" w:rsidRPr="00252D4A" w:rsidRDefault="00252D4A" w:rsidP="00252D4A">
      <w:pPr>
        <w:pStyle w:val="ListParagraph"/>
        <w:numPr>
          <w:ilvl w:val="0"/>
          <w:numId w:val="11"/>
        </w:numPr>
        <w:ind w:left="720"/>
        <w:rPr>
          <w:rFonts w:ascii="Times New Roman" w:hAnsi="Times New Roman"/>
          <w:szCs w:val="24"/>
        </w:rPr>
      </w:pPr>
      <w:r w:rsidRPr="00252D4A">
        <w:rPr>
          <w:rFonts w:ascii="Times New Roman" w:hAnsi="Times New Roman"/>
          <w:szCs w:val="24"/>
        </w:rPr>
        <w:t>Led conceptualization and curriculum development for introduction of a lower division program for highly qualified FTIC freshmen</w:t>
      </w:r>
      <w:r w:rsidR="00B12560">
        <w:rPr>
          <w:rFonts w:ascii="Times New Roman" w:hAnsi="Times New Roman"/>
          <w:szCs w:val="24"/>
        </w:rPr>
        <w:t xml:space="preserve">, scheduled to open in Fall 2017.  </w:t>
      </w:r>
      <w:r w:rsidRPr="00252D4A">
        <w:rPr>
          <w:rFonts w:ascii="Times New Roman" w:hAnsi="Times New Roman"/>
          <w:szCs w:val="24"/>
        </w:rPr>
        <w:t xml:space="preserve"> (Walsh College is currently upper division and graduate only).</w:t>
      </w:r>
    </w:p>
    <w:p w:rsidR="00252D4A" w:rsidRPr="00252D4A" w:rsidRDefault="00252D4A" w:rsidP="00252D4A">
      <w:pPr>
        <w:rPr>
          <w:rFonts w:ascii="Times New Roman" w:hAnsi="Times New Roman"/>
          <w:szCs w:val="24"/>
        </w:rPr>
      </w:pPr>
    </w:p>
    <w:p w:rsidR="00252D4A" w:rsidRPr="00252D4A" w:rsidRDefault="00252D4A" w:rsidP="00252D4A">
      <w:pPr>
        <w:rPr>
          <w:rFonts w:ascii="Times New Roman" w:hAnsi="Times New Roman"/>
          <w:szCs w:val="24"/>
        </w:rPr>
      </w:pPr>
      <w:r w:rsidRPr="00252D4A">
        <w:rPr>
          <w:rFonts w:ascii="Times New Roman" w:hAnsi="Times New Roman"/>
          <w:szCs w:val="24"/>
        </w:rPr>
        <w:tab/>
      </w:r>
      <w:r w:rsidRPr="00252D4A">
        <w:rPr>
          <w:rFonts w:ascii="Times New Roman" w:hAnsi="Times New Roman"/>
          <w:szCs w:val="24"/>
          <w:u w:val="single"/>
        </w:rPr>
        <w:t>Academic Administration:</w:t>
      </w:r>
    </w:p>
    <w:p w:rsidR="00B12560" w:rsidRDefault="00B12560" w:rsidP="00252D4A">
      <w:pPr>
        <w:pStyle w:val="ListParagraph"/>
        <w:numPr>
          <w:ilvl w:val="0"/>
          <w:numId w:val="12"/>
        </w:numPr>
        <w:ind w:left="720"/>
        <w:rPr>
          <w:rFonts w:ascii="Times New Roman" w:hAnsi="Times New Roman"/>
          <w:szCs w:val="24"/>
        </w:rPr>
      </w:pPr>
      <w:r>
        <w:rPr>
          <w:rFonts w:ascii="Times New Roman" w:hAnsi="Times New Roman"/>
          <w:szCs w:val="24"/>
        </w:rPr>
        <w:t>Led strategic change from volume-based strategy to reputation-based strategy, starting in 2014.</w:t>
      </w:r>
    </w:p>
    <w:p w:rsidR="00B12560" w:rsidRDefault="00B12560" w:rsidP="00B12560">
      <w:pPr>
        <w:pStyle w:val="ListParagraph"/>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lastRenderedPageBreak/>
        <w:t>Established an autonomous Faculty Senate.</w:t>
      </w:r>
    </w:p>
    <w:p w:rsidR="00252D4A" w:rsidRPr="00252D4A" w:rsidRDefault="00252D4A" w:rsidP="00252D4A">
      <w:pPr>
        <w:pStyle w:val="ListParagraph"/>
        <w:rPr>
          <w:rFonts w:ascii="Times New Roman" w:hAnsi="Times New Roman"/>
          <w:szCs w:val="24"/>
        </w:rPr>
      </w:pPr>
    </w:p>
    <w:p w:rsidR="00252D4A" w:rsidRPr="00B12560" w:rsidRDefault="00252D4A" w:rsidP="00B12560">
      <w:pPr>
        <w:pStyle w:val="ListParagraph"/>
        <w:numPr>
          <w:ilvl w:val="0"/>
          <w:numId w:val="12"/>
        </w:numPr>
        <w:ind w:left="720"/>
        <w:rPr>
          <w:rFonts w:ascii="Times New Roman" w:hAnsi="Times New Roman"/>
          <w:szCs w:val="24"/>
        </w:rPr>
      </w:pPr>
      <w:r w:rsidRPr="00252D4A">
        <w:rPr>
          <w:rFonts w:ascii="Times New Roman" w:hAnsi="Times New Roman"/>
          <w:szCs w:val="24"/>
        </w:rPr>
        <w:t>Began monthly meetings with all faculty members, including adjuncts.  Offered on line streaming of these meetings with two-way communication for faculty who could not attend live.</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Reorganized and centralized tutoring services for both on ground and on line courses.</w:t>
      </w:r>
    </w:p>
    <w:p w:rsidR="00252D4A" w:rsidRPr="005824E3" w:rsidRDefault="00252D4A" w:rsidP="005824E3">
      <w:pPr>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Significant expansion of noncredit activities through the Walsh Institute, including sponsorship of a nationally-televised PBS series, “Start-Up.”</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Migrated from external Learning Management Systems (Educator and Desire2Learn) to internally developed LMS using Moodle.</w:t>
      </w:r>
    </w:p>
    <w:p w:rsidR="00B12560" w:rsidRPr="00B12560" w:rsidRDefault="00B12560" w:rsidP="00B12560">
      <w:pPr>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Established Center for Complex and Strategic Decisions (joint with Argonne National Laboratories, University of Chicago)</w:t>
      </w:r>
      <w:r>
        <w:rPr>
          <w:rFonts w:ascii="Times New Roman" w:hAnsi="Times New Roman"/>
          <w:szCs w:val="24"/>
        </w:rPr>
        <w:t>, 2013</w:t>
      </w:r>
    </w:p>
    <w:p w:rsidR="00B12560" w:rsidRPr="00B12560" w:rsidRDefault="00B12560" w:rsidP="00B12560">
      <w:pPr>
        <w:pStyle w:val="ListParagraph"/>
        <w:rPr>
          <w:rFonts w:ascii="Times New Roman" w:hAnsi="Times New Roman"/>
          <w:szCs w:val="24"/>
        </w:rPr>
      </w:pPr>
    </w:p>
    <w:p w:rsidR="00B12560" w:rsidRDefault="00B12560" w:rsidP="00252D4A">
      <w:pPr>
        <w:pStyle w:val="ListParagraph"/>
        <w:numPr>
          <w:ilvl w:val="0"/>
          <w:numId w:val="12"/>
        </w:numPr>
        <w:ind w:left="720"/>
        <w:rPr>
          <w:rFonts w:ascii="Times New Roman" w:hAnsi="Times New Roman"/>
          <w:szCs w:val="24"/>
        </w:rPr>
      </w:pPr>
      <w:r>
        <w:rPr>
          <w:rFonts w:ascii="Times New Roman" w:hAnsi="Times New Roman"/>
          <w:szCs w:val="24"/>
        </w:rPr>
        <w:t>Established Center for Cybersecurity, 2014</w:t>
      </w:r>
    </w:p>
    <w:p w:rsidR="00252D4A" w:rsidRPr="00252D4A" w:rsidRDefault="00252D4A" w:rsidP="00252D4A">
      <w:pPr>
        <w:pStyle w:val="ListParagraph"/>
        <w:rPr>
          <w:rFonts w:ascii="Times New Roman" w:hAnsi="Times New Roman"/>
          <w:szCs w:val="24"/>
        </w:rPr>
      </w:pPr>
    </w:p>
    <w:p w:rsidR="00B12560" w:rsidRDefault="00252D4A" w:rsidP="00B12560">
      <w:pPr>
        <w:pStyle w:val="ListParagraph"/>
        <w:numPr>
          <w:ilvl w:val="0"/>
          <w:numId w:val="12"/>
        </w:numPr>
        <w:ind w:left="720"/>
        <w:rPr>
          <w:rFonts w:ascii="Times New Roman" w:hAnsi="Times New Roman"/>
          <w:szCs w:val="24"/>
        </w:rPr>
      </w:pPr>
      <w:r w:rsidRPr="00252D4A">
        <w:rPr>
          <w:rFonts w:ascii="Times New Roman" w:hAnsi="Times New Roman"/>
          <w:szCs w:val="24"/>
        </w:rPr>
        <w:t>Established Mark Solomon Tax Research Center, 2013</w:t>
      </w:r>
    </w:p>
    <w:p w:rsidR="00283954" w:rsidRPr="00283954" w:rsidRDefault="00283954" w:rsidP="00283954">
      <w:pPr>
        <w:pStyle w:val="ListParagraph"/>
        <w:rPr>
          <w:rFonts w:ascii="Times New Roman" w:hAnsi="Times New Roman"/>
          <w:szCs w:val="24"/>
        </w:rPr>
      </w:pPr>
    </w:p>
    <w:p w:rsidR="00283954" w:rsidRPr="006B18A6" w:rsidRDefault="00283954" w:rsidP="00B12560">
      <w:pPr>
        <w:pStyle w:val="ListParagraph"/>
        <w:numPr>
          <w:ilvl w:val="0"/>
          <w:numId w:val="12"/>
        </w:numPr>
        <w:ind w:left="720"/>
        <w:rPr>
          <w:rFonts w:ascii="Times New Roman" w:hAnsi="Times New Roman"/>
          <w:szCs w:val="24"/>
        </w:rPr>
      </w:pPr>
      <w:r>
        <w:rPr>
          <w:rFonts w:ascii="Times New Roman" w:hAnsi="Times New Roman"/>
          <w:szCs w:val="24"/>
        </w:rPr>
        <w:t>Established Academic Roundtable, made up of fifteen “C-level” executives from the greater Detroit area, 2016.</w:t>
      </w:r>
    </w:p>
    <w:p w:rsidR="00252D4A" w:rsidRPr="00252D4A" w:rsidRDefault="00252D4A" w:rsidP="00252D4A">
      <w:pPr>
        <w:rPr>
          <w:rFonts w:ascii="Times New Roman" w:hAnsi="Times New Roman"/>
          <w:szCs w:val="24"/>
        </w:rPr>
      </w:pPr>
    </w:p>
    <w:p w:rsidR="00252D4A" w:rsidRPr="00252D4A" w:rsidRDefault="00252D4A" w:rsidP="00252D4A">
      <w:pPr>
        <w:rPr>
          <w:rFonts w:ascii="Times New Roman" w:hAnsi="Times New Roman"/>
          <w:szCs w:val="24"/>
        </w:rPr>
      </w:pPr>
      <w:r w:rsidRPr="00252D4A">
        <w:rPr>
          <w:rFonts w:ascii="Times New Roman" w:hAnsi="Times New Roman"/>
          <w:szCs w:val="24"/>
        </w:rPr>
        <w:tab/>
      </w:r>
      <w:r w:rsidRPr="00252D4A">
        <w:rPr>
          <w:rFonts w:ascii="Times New Roman" w:hAnsi="Times New Roman"/>
          <w:szCs w:val="24"/>
          <w:u w:val="single"/>
        </w:rPr>
        <w:t>Development of College Culture:</w:t>
      </w:r>
    </w:p>
    <w:p w:rsidR="006B18A6" w:rsidRDefault="00252D4A" w:rsidP="006B18A6">
      <w:pPr>
        <w:pStyle w:val="ListParagraph"/>
        <w:numPr>
          <w:ilvl w:val="0"/>
          <w:numId w:val="12"/>
        </w:numPr>
        <w:ind w:left="720"/>
        <w:rPr>
          <w:rFonts w:ascii="Times New Roman" w:hAnsi="Times New Roman"/>
          <w:szCs w:val="24"/>
        </w:rPr>
      </w:pPr>
      <w:r w:rsidRPr="00252D4A">
        <w:rPr>
          <w:rFonts w:ascii="Times New Roman" w:hAnsi="Times New Roman"/>
          <w:szCs w:val="24"/>
        </w:rPr>
        <w:t>Because Walsh College had about 21 full time faculty members and 150 adjunct faculty members, developed the Clinical Faculty classification for 35 of our top adjunct faculty; permitting them to se</w:t>
      </w:r>
      <w:r w:rsidR="00B12560">
        <w:rPr>
          <w:rFonts w:ascii="Times New Roman" w:hAnsi="Times New Roman"/>
          <w:szCs w:val="24"/>
        </w:rPr>
        <w:t>rve more like full time faculty.</w:t>
      </w:r>
    </w:p>
    <w:p w:rsidR="006B18A6" w:rsidRDefault="006B18A6" w:rsidP="006B18A6">
      <w:pPr>
        <w:pStyle w:val="ListParagraph"/>
        <w:rPr>
          <w:rFonts w:ascii="Times New Roman" w:hAnsi="Times New Roman"/>
          <w:szCs w:val="24"/>
        </w:rPr>
      </w:pPr>
    </w:p>
    <w:p w:rsidR="006B18A6" w:rsidRPr="006B18A6" w:rsidRDefault="006B18A6" w:rsidP="006B18A6">
      <w:pPr>
        <w:pStyle w:val="ListParagraph"/>
        <w:numPr>
          <w:ilvl w:val="0"/>
          <w:numId w:val="12"/>
        </w:numPr>
        <w:ind w:left="720"/>
        <w:rPr>
          <w:rFonts w:ascii="Times New Roman" w:hAnsi="Times New Roman"/>
          <w:szCs w:val="24"/>
        </w:rPr>
      </w:pPr>
      <w:r>
        <w:rPr>
          <w:rFonts w:ascii="Times New Roman" w:hAnsi="Times New Roman"/>
          <w:szCs w:val="24"/>
        </w:rPr>
        <w:t>Total revision of faculty evaluation procedure and materials, 2015.</w:t>
      </w:r>
    </w:p>
    <w:p w:rsidR="00252D4A" w:rsidRPr="00252D4A" w:rsidRDefault="00252D4A" w:rsidP="00252D4A">
      <w:pPr>
        <w:pStyle w:val="ListParagraph"/>
        <w:rPr>
          <w:rFonts w:ascii="Times New Roman" w:hAnsi="Times New Roman"/>
          <w:szCs w:val="24"/>
        </w:rPr>
      </w:pPr>
    </w:p>
    <w:p w:rsidR="00252D4A" w:rsidRPr="00082B08" w:rsidRDefault="00252D4A" w:rsidP="00082B08">
      <w:pPr>
        <w:pStyle w:val="ListParagraph"/>
        <w:numPr>
          <w:ilvl w:val="0"/>
          <w:numId w:val="12"/>
        </w:numPr>
        <w:ind w:left="720"/>
        <w:rPr>
          <w:rFonts w:ascii="Times New Roman" w:hAnsi="Times New Roman"/>
          <w:szCs w:val="24"/>
        </w:rPr>
      </w:pPr>
      <w:r w:rsidRPr="00252D4A">
        <w:rPr>
          <w:rFonts w:ascii="Times New Roman" w:hAnsi="Times New Roman"/>
          <w:szCs w:val="24"/>
        </w:rPr>
        <w:t xml:space="preserve">Began expansion of full time faculty, from 21 to 25 in 2012-13.  </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Established the Academic Policy Council to facilitate cross-college communication.</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2"/>
        </w:numPr>
        <w:ind w:left="720"/>
        <w:rPr>
          <w:rFonts w:ascii="Times New Roman" w:hAnsi="Times New Roman"/>
          <w:szCs w:val="24"/>
        </w:rPr>
      </w:pPr>
      <w:r w:rsidRPr="00252D4A">
        <w:rPr>
          <w:rFonts w:ascii="Times New Roman" w:hAnsi="Times New Roman"/>
          <w:szCs w:val="24"/>
        </w:rPr>
        <w:t>Student Organizations have grown approximately 500% since 2012.</w:t>
      </w:r>
    </w:p>
    <w:p w:rsidR="00252D4A" w:rsidRPr="00252D4A" w:rsidRDefault="00252D4A" w:rsidP="00252D4A">
      <w:pPr>
        <w:pStyle w:val="ListParagraph"/>
        <w:rPr>
          <w:rFonts w:ascii="Times New Roman" w:hAnsi="Times New Roman"/>
          <w:szCs w:val="24"/>
        </w:rPr>
      </w:pPr>
    </w:p>
    <w:p w:rsidR="00252D4A" w:rsidRPr="00252D4A" w:rsidRDefault="00252D4A" w:rsidP="00792307">
      <w:pPr>
        <w:pStyle w:val="ListParagraph"/>
        <w:ind w:left="0" w:firstLine="360"/>
        <w:rPr>
          <w:rFonts w:ascii="Times New Roman" w:hAnsi="Times New Roman"/>
          <w:szCs w:val="24"/>
          <w:u w:val="single"/>
        </w:rPr>
      </w:pPr>
      <w:r>
        <w:rPr>
          <w:rFonts w:ascii="Times New Roman" w:hAnsi="Times New Roman"/>
          <w:szCs w:val="24"/>
          <w:u w:val="single"/>
        </w:rPr>
        <w:t>Primary Responsib</w:t>
      </w:r>
      <w:r w:rsidRPr="00252D4A">
        <w:rPr>
          <w:rFonts w:ascii="Times New Roman" w:hAnsi="Times New Roman"/>
          <w:szCs w:val="24"/>
          <w:u w:val="single"/>
        </w:rPr>
        <w:t>il</w:t>
      </w:r>
      <w:r w:rsidR="00A82CC8">
        <w:rPr>
          <w:rFonts w:ascii="Times New Roman" w:hAnsi="Times New Roman"/>
          <w:szCs w:val="24"/>
          <w:u w:val="single"/>
        </w:rPr>
        <w:t>i</w:t>
      </w:r>
      <w:r w:rsidRPr="00252D4A">
        <w:rPr>
          <w:rFonts w:ascii="Times New Roman" w:hAnsi="Times New Roman"/>
          <w:szCs w:val="24"/>
          <w:u w:val="single"/>
        </w:rPr>
        <w:t>ties as Executive Vice President and Chief Academic Officer at Walsh College</w:t>
      </w:r>
      <w:r w:rsidR="00082B08">
        <w:rPr>
          <w:rFonts w:ascii="Times New Roman" w:hAnsi="Times New Roman"/>
          <w:szCs w:val="24"/>
          <w:u w:val="single"/>
        </w:rPr>
        <w:t>:</w:t>
      </w:r>
    </w:p>
    <w:p w:rsidR="00252D4A" w:rsidRDefault="00252D4A" w:rsidP="00252D4A">
      <w:pPr>
        <w:pStyle w:val="ListParagraph"/>
        <w:numPr>
          <w:ilvl w:val="0"/>
          <w:numId w:val="13"/>
        </w:numPr>
        <w:rPr>
          <w:rFonts w:ascii="Times New Roman" w:hAnsi="Times New Roman"/>
          <w:szCs w:val="24"/>
        </w:rPr>
      </w:pPr>
      <w:r w:rsidRPr="00252D4A">
        <w:rPr>
          <w:rFonts w:ascii="Times New Roman" w:hAnsi="Times New Roman"/>
          <w:szCs w:val="24"/>
        </w:rPr>
        <w:t xml:space="preserve">Oversee all academic activities, including faculty recruitment and development, course scheduling, program development, student affairs, </w:t>
      </w:r>
      <w:r w:rsidR="00082B08">
        <w:rPr>
          <w:rFonts w:ascii="Times New Roman" w:hAnsi="Times New Roman"/>
          <w:szCs w:val="24"/>
        </w:rPr>
        <w:t xml:space="preserve">faculty scholarly and professional engagement, </w:t>
      </w:r>
      <w:r w:rsidRPr="00252D4A">
        <w:rPr>
          <w:rFonts w:ascii="Times New Roman" w:hAnsi="Times New Roman"/>
          <w:szCs w:val="24"/>
        </w:rPr>
        <w:t>and serve as chief academic advocate to the Board of Trustees and other constituents.</w:t>
      </w:r>
    </w:p>
    <w:p w:rsidR="00252D4A" w:rsidRPr="00252D4A" w:rsidRDefault="00252D4A" w:rsidP="00252D4A">
      <w:pPr>
        <w:pStyle w:val="ListParagraph"/>
        <w:rPr>
          <w:rFonts w:ascii="Times New Roman" w:hAnsi="Times New Roman"/>
          <w:szCs w:val="24"/>
        </w:rPr>
      </w:pPr>
    </w:p>
    <w:p w:rsidR="00252D4A" w:rsidRPr="00082B08" w:rsidRDefault="00252D4A" w:rsidP="00082B08">
      <w:pPr>
        <w:pStyle w:val="ListParagraph"/>
        <w:numPr>
          <w:ilvl w:val="0"/>
          <w:numId w:val="13"/>
        </w:numPr>
        <w:rPr>
          <w:rFonts w:ascii="Times New Roman" w:hAnsi="Times New Roman"/>
          <w:szCs w:val="24"/>
        </w:rPr>
      </w:pPr>
      <w:r w:rsidRPr="00252D4A">
        <w:rPr>
          <w:rFonts w:ascii="Times New Roman" w:hAnsi="Times New Roman"/>
          <w:szCs w:val="24"/>
        </w:rPr>
        <w:t>Supervise library, and Walsh Institute (for non-credit courses).</w:t>
      </w:r>
    </w:p>
    <w:p w:rsidR="00252D4A" w:rsidRPr="00252D4A" w:rsidRDefault="00252D4A" w:rsidP="00252D4A">
      <w:pPr>
        <w:pStyle w:val="ListParagraph"/>
        <w:rPr>
          <w:rFonts w:ascii="Times New Roman" w:hAnsi="Times New Roman"/>
          <w:szCs w:val="24"/>
        </w:rPr>
      </w:pPr>
    </w:p>
    <w:p w:rsidR="00252D4A" w:rsidRDefault="00252D4A" w:rsidP="00252D4A">
      <w:pPr>
        <w:pStyle w:val="ListParagraph"/>
        <w:numPr>
          <w:ilvl w:val="0"/>
          <w:numId w:val="13"/>
        </w:numPr>
        <w:rPr>
          <w:rFonts w:ascii="Times New Roman" w:hAnsi="Times New Roman"/>
          <w:szCs w:val="24"/>
        </w:rPr>
      </w:pPr>
      <w:r w:rsidRPr="00252D4A">
        <w:rPr>
          <w:rFonts w:ascii="Times New Roman" w:hAnsi="Times New Roman"/>
          <w:szCs w:val="24"/>
        </w:rPr>
        <w:t xml:space="preserve">Serve as Officer of the College, along with the President, CFO, VP for Development and VP for Human Resources.  College Officers develop all </w:t>
      </w:r>
      <w:r w:rsidR="00082B08">
        <w:rPr>
          <w:rFonts w:ascii="Times New Roman" w:hAnsi="Times New Roman"/>
          <w:szCs w:val="24"/>
        </w:rPr>
        <w:t xml:space="preserve">strategic positioning and </w:t>
      </w:r>
      <w:r w:rsidRPr="00252D4A">
        <w:rPr>
          <w:rFonts w:ascii="Times New Roman" w:hAnsi="Times New Roman"/>
          <w:szCs w:val="24"/>
        </w:rPr>
        <w:t>policy for the institution, and work closely with the Board of Trustees.</w:t>
      </w:r>
    </w:p>
    <w:p w:rsidR="00252D4A" w:rsidRPr="00252D4A" w:rsidRDefault="00252D4A" w:rsidP="00252D4A">
      <w:pPr>
        <w:pStyle w:val="ListParagraph"/>
        <w:rPr>
          <w:rFonts w:ascii="Times New Roman" w:hAnsi="Times New Roman"/>
          <w:szCs w:val="24"/>
        </w:rPr>
      </w:pPr>
    </w:p>
    <w:p w:rsidR="00252D4A" w:rsidRPr="00252D4A" w:rsidRDefault="00252D4A" w:rsidP="00252D4A">
      <w:pPr>
        <w:pStyle w:val="ListParagraph"/>
        <w:numPr>
          <w:ilvl w:val="0"/>
          <w:numId w:val="13"/>
        </w:numPr>
        <w:rPr>
          <w:rFonts w:ascii="Times New Roman" w:hAnsi="Times New Roman"/>
          <w:szCs w:val="24"/>
        </w:rPr>
      </w:pPr>
      <w:r w:rsidRPr="00252D4A">
        <w:rPr>
          <w:rFonts w:ascii="Times New Roman" w:hAnsi="Times New Roman"/>
          <w:szCs w:val="24"/>
        </w:rPr>
        <w:t>Maintain working relationships with local government and NGO’s, four-year colleges and community colleges.</w:t>
      </w:r>
    </w:p>
    <w:p w:rsidR="00252D4A" w:rsidRDefault="00252D4A" w:rsidP="00252D4A">
      <w:pPr>
        <w:pStyle w:val="ListParagraph"/>
        <w:rPr>
          <w:rFonts w:ascii="Times New Roman" w:hAnsi="Times New Roman"/>
          <w:szCs w:val="24"/>
        </w:rPr>
      </w:pPr>
    </w:p>
    <w:p w:rsidR="00792307" w:rsidRPr="006B18A6" w:rsidRDefault="00792307" w:rsidP="006B18A6">
      <w:pPr>
        <w:rPr>
          <w:rFonts w:ascii="Times New Roman" w:hAnsi="Times New Roman"/>
          <w:szCs w:val="24"/>
        </w:rPr>
      </w:pPr>
    </w:p>
    <w:p w:rsidR="00AA0865" w:rsidRPr="008D6101" w:rsidRDefault="00AA0865" w:rsidP="00252D4A">
      <w:pPr>
        <w:rPr>
          <w:rFonts w:ascii="Times New Roman" w:hAnsi="Times New Roman"/>
          <w:b/>
        </w:rPr>
      </w:pPr>
      <w:r w:rsidRPr="008D6101">
        <w:rPr>
          <w:rFonts w:ascii="Times New Roman" w:hAnsi="Times New Roman"/>
          <w:b/>
        </w:rPr>
        <w:t xml:space="preserve">AT MERCER UNIVERSITY (2009 – </w:t>
      </w:r>
      <w:r w:rsidR="001A6E0D">
        <w:rPr>
          <w:rFonts w:ascii="Times New Roman" w:hAnsi="Times New Roman"/>
          <w:b/>
        </w:rPr>
        <w:t>2010</w:t>
      </w:r>
      <w:r w:rsidRPr="008D6101">
        <w:rPr>
          <w:rFonts w:ascii="Times New Roman" w:hAnsi="Times New Roman"/>
          <w:b/>
        </w:rPr>
        <w:t>):</w:t>
      </w:r>
    </w:p>
    <w:p w:rsidR="00AA0865" w:rsidRPr="00AA0865" w:rsidRDefault="00AA0865" w:rsidP="00AA0865">
      <w:pPr>
        <w:rPr>
          <w:rFonts w:ascii="Times New Roman" w:hAnsi="Times New Roman"/>
          <w:u w:val="single"/>
        </w:rPr>
      </w:pPr>
    </w:p>
    <w:p w:rsidR="00AA0865" w:rsidRPr="00AA0865" w:rsidRDefault="00AA0865" w:rsidP="00AA0865">
      <w:pPr>
        <w:ind w:firstLine="360"/>
        <w:rPr>
          <w:rFonts w:ascii="Times New Roman" w:hAnsi="Times New Roman"/>
          <w:u w:val="single"/>
        </w:rPr>
      </w:pPr>
      <w:r w:rsidRPr="00AA0865">
        <w:rPr>
          <w:rFonts w:ascii="Times New Roman" w:hAnsi="Times New Roman"/>
          <w:u w:val="single"/>
        </w:rPr>
        <w:t>Fundraising and Community Outreach:</w:t>
      </w:r>
    </w:p>
    <w:p w:rsidR="00AA0865" w:rsidRDefault="00AA0865" w:rsidP="00AA0865">
      <w:pPr>
        <w:numPr>
          <w:ilvl w:val="0"/>
          <w:numId w:val="5"/>
        </w:numPr>
        <w:rPr>
          <w:rFonts w:ascii="Times New Roman" w:hAnsi="Times New Roman"/>
        </w:rPr>
      </w:pPr>
      <w:r w:rsidRPr="00AA0865">
        <w:rPr>
          <w:rFonts w:ascii="Times New Roman" w:hAnsi="Times New Roman"/>
        </w:rPr>
        <w:t>Reorganized Stetson School Board of Visitors (had been dormant since 2005)</w:t>
      </w:r>
    </w:p>
    <w:p w:rsidR="00AA0865" w:rsidRPr="00AA0865" w:rsidRDefault="00AA0865" w:rsidP="00AA0865">
      <w:pPr>
        <w:ind w:left="720"/>
        <w:rPr>
          <w:rFonts w:ascii="Times New Roman" w:hAnsi="Times New Roman"/>
        </w:rPr>
      </w:pPr>
    </w:p>
    <w:p w:rsidR="00AA0865" w:rsidRPr="00AA0865" w:rsidRDefault="00AA0865" w:rsidP="00AA0865">
      <w:pPr>
        <w:numPr>
          <w:ilvl w:val="0"/>
          <w:numId w:val="5"/>
        </w:numPr>
        <w:rPr>
          <w:rFonts w:ascii="Times New Roman" w:hAnsi="Times New Roman"/>
        </w:rPr>
      </w:pPr>
      <w:r w:rsidRPr="00AA0865">
        <w:rPr>
          <w:rFonts w:ascii="Times New Roman" w:hAnsi="Times New Roman"/>
        </w:rPr>
        <w:t>Supported fundraising efforts of Mercer President and Sr. VP of Development through networking, speaking engagements, etc.</w:t>
      </w:r>
    </w:p>
    <w:p w:rsidR="00AA0865" w:rsidRPr="00AA0865" w:rsidRDefault="00AA0865" w:rsidP="00AA0865">
      <w:pPr>
        <w:ind w:left="720"/>
        <w:rPr>
          <w:rFonts w:ascii="Times New Roman" w:hAnsi="Times New Roman"/>
        </w:rPr>
      </w:pPr>
    </w:p>
    <w:p w:rsidR="00AA0865" w:rsidRPr="00AA0865" w:rsidRDefault="00AA0865" w:rsidP="00AA0865">
      <w:pPr>
        <w:ind w:firstLine="360"/>
        <w:rPr>
          <w:rFonts w:ascii="Times New Roman" w:hAnsi="Times New Roman"/>
          <w:u w:val="single"/>
        </w:rPr>
      </w:pPr>
      <w:r w:rsidRPr="00AA0865">
        <w:rPr>
          <w:rFonts w:ascii="Times New Roman" w:hAnsi="Times New Roman"/>
          <w:u w:val="single"/>
        </w:rPr>
        <w:t>Academic Programs:</w:t>
      </w:r>
    </w:p>
    <w:p w:rsidR="00AA0865" w:rsidRDefault="00AA0865" w:rsidP="00AA0865">
      <w:pPr>
        <w:numPr>
          <w:ilvl w:val="0"/>
          <w:numId w:val="5"/>
        </w:numPr>
        <w:rPr>
          <w:rFonts w:ascii="Times New Roman" w:hAnsi="Times New Roman"/>
        </w:rPr>
      </w:pPr>
      <w:r w:rsidRPr="00AA0865">
        <w:rPr>
          <w:rFonts w:ascii="Times New Roman" w:hAnsi="Times New Roman"/>
        </w:rPr>
        <w:t>Repositioned four Mercer MBA programs in Atlanta to align with appropriate market segments</w:t>
      </w:r>
    </w:p>
    <w:p w:rsidR="00AA0865" w:rsidRPr="00AA0865" w:rsidRDefault="00AA0865" w:rsidP="00AA0865">
      <w:pPr>
        <w:ind w:left="720"/>
        <w:rPr>
          <w:rFonts w:ascii="Times New Roman" w:hAnsi="Times New Roman"/>
        </w:rPr>
      </w:pPr>
    </w:p>
    <w:p w:rsidR="00AA0865" w:rsidRPr="00B12560" w:rsidRDefault="00AA0865" w:rsidP="00B12560">
      <w:pPr>
        <w:numPr>
          <w:ilvl w:val="0"/>
          <w:numId w:val="5"/>
        </w:numPr>
        <w:rPr>
          <w:rFonts w:ascii="Times New Roman" w:hAnsi="Times New Roman"/>
        </w:rPr>
      </w:pPr>
      <w:r w:rsidRPr="00AA0865">
        <w:rPr>
          <w:rFonts w:ascii="Times New Roman" w:hAnsi="Times New Roman"/>
        </w:rPr>
        <w:t xml:space="preserve">Developed an innovative Piedmont Health Center Executive MBA program for physicians, </w:t>
      </w:r>
      <w:r w:rsidR="00B12560">
        <w:rPr>
          <w:rFonts w:ascii="Times New Roman" w:hAnsi="Times New Roman"/>
        </w:rPr>
        <w:t xml:space="preserve">which was </w:t>
      </w:r>
      <w:r w:rsidRPr="00AA0865">
        <w:rPr>
          <w:rFonts w:ascii="Times New Roman" w:hAnsi="Times New Roman"/>
        </w:rPr>
        <w:t>scheduled to begin October 2010</w:t>
      </w:r>
      <w:r w:rsidR="00744205" w:rsidRPr="00AA0865">
        <w:rPr>
          <w:rFonts w:ascii="Times New Roman" w:hAnsi="Times New Roman"/>
        </w:rPr>
        <w:t>.</w:t>
      </w:r>
    </w:p>
    <w:p w:rsidR="00AA0865" w:rsidRPr="00AA0865" w:rsidRDefault="00AA0865" w:rsidP="00AA0865">
      <w:pPr>
        <w:ind w:left="720"/>
        <w:rPr>
          <w:rFonts w:ascii="Times New Roman" w:hAnsi="Times New Roman"/>
        </w:rPr>
      </w:pPr>
    </w:p>
    <w:p w:rsidR="00AA0865" w:rsidRPr="00AA0865" w:rsidRDefault="00C86B6A" w:rsidP="00AA0865">
      <w:pPr>
        <w:numPr>
          <w:ilvl w:val="0"/>
          <w:numId w:val="5"/>
        </w:numPr>
        <w:rPr>
          <w:rFonts w:ascii="Times New Roman" w:hAnsi="Times New Roman"/>
        </w:rPr>
      </w:pPr>
      <w:r>
        <w:rPr>
          <w:rFonts w:ascii="Times New Roman" w:hAnsi="Times New Roman"/>
        </w:rPr>
        <w:t>Developed and offering</w:t>
      </w:r>
      <w:r w:rsidR="00AA0865" w:rsidRPr="00AA0865">
        <w:rPr>
          <w:rFonts w:ascii="Times New Roman" w:hAnsi="Times New Roman"/>
        </w:rPr>
        <w:t xml:space="preserve"> a special</w:t>
      </w:r>
      <w:r>
        <w:rPr>
          <w:rFonts w:ascii="Times New Roman" w:hAnsi="Times New Roman"/>
        </w:rPr>
        <w:t>ized MBA program for government-employed engineers</w:t>
      </w:r>
      <w:r w:rsidR="00AA0865" w:rsidRPr="00AA0865">
        <w:rPr>
          <w:rFonts w:ascii="Times New Roman" w:hAnsi="Times New Roman"/>
        </w:rPr>
        <w:t xml:space="preserve"> at Warner Robbins Air Force Base</w:t>
      </w:r>
    </w:p>
    <w:p w:rsidR="00AA0865" w:rsidRPr="00AA0865" w:rsidRDefault="00AA0865" w:rsidP="00AA0865">
      <w:pPr>
        <w:ind w:left="720"/>
        <w:rPr>
          <w:rFonts w:ascii="Times New Roman" w:hAnsi="Times New Roman"/>
        </w:rPr>
      </w:pPr>
    </w:p>
    <w:p w:rsidR="00AA0865" w:rsidRPr="00AA0865" w:rsidRDefault="00AA0865" w:rsidP="00AA0865">
      <w:pPr>
        <w:ind w:firstLine="360"/>
        <w:rPr>
          <w:rFonts w:ascii="Times New Roman" w:hAnsi="Times New Roman"/>
          <w:u w:val="single"/>
        </w:rPr>
      </w:pPr>
      <w:r w:rsidRPr="00AA0865">
        <w:rPr>
          <w:rFonts w:ascii="Times New Roman" w:hAnsi="Times New Roman"/>
          <w:u w:val="single"/>
        </w:rPr>
        <w:t>Academic Administration:</w:t>
      </w:r>
    </w:p>
    <w:p w:rsidR="00AA0865" w:rsidRPr="00AA0865" w:rsidRDefault="00AA0865" w:rsidP="00AA0865">
      <w:pPr>
        <w:numPr>
          <w:ilvl w:val="0"/>
          <w:numId w:val="6"/>
        </w:numPr>
        <w:rPr>
          <w:rFonts w:ascii="Times New Roman" w:hAnsi="Times New Roman"/>
          <w:u w:val="single"/>
        </w:rPr>
      </w:pPr>
      <w:r w:rsidRPr="00AA0865">
        <w:rPr>
          <w:rFonts w:ascii="Times New Roman" w:hAnsi="Times New Roman"/>
        </w:rPr>
        <w:t>Reorganized administrative structure of Stetson School to improve communication, coordination and consistency within</w:t>
      </w:r>
      <w:r w:rsidR="003A2B4B">
        <w:rPr>
          <w:rFonts w:ascii="Times New Roman" w:hAnsi="Times New Roman"/>
        </w:rPr>
        <w:t xml:space="preserve"> the school, which has 35 faculty</w:t>
      </w:r>
      <w:r w:rsidRPr="00AA0865">
        <w:rPr>
          <w:rFonts w:ascii="Times New Roman" w:hAnsi="Times New Roman"/>
        </w:rPr>
        <w:t xml:space="preserve"> split into two locations and offers 13 degree programs on five campuses.</w:t>
      </w:r>
    </w:p>
    <w:p w:rsidR="00AA0865" w:rsidRPr="00AA0865" w:rsidRDefault="00AA0865" w:rsidP="00AA0865">
      <w:pPr>
        <w:ind w:left="720"/>
        <w:rPr>
          <w:rFonts w:ascii="Times New Roman" w:hAnsi="Times New Roman"/>
          <w:u w:val="single"/>
        </w:rPr>
      </w:pPr>
    </w:p>
    <w:p w:rsidR="00AA0865" w:rsidRPr="00AA0865" w:rsidRDefault="00AA0865" w:rsidP="00AA0865">
      <w:pPr>
        <w:ind w:firstLine="360"/>
        <w:rPr>
          <w:rFonts w:ascii="Times New Roman" w:hAnsi="Times New Roman"/>
          <w:u w:val="single"/>
        </w:rPr>
      </w:pPr>
      <w:r w:rsidRPr="00AA0865">
        <w:rPr>
          <w:rFonts w:ascii="Times New Roman" w:hAnsi="Times New Roman"/>
          <w:u w:val="single"/>
        </w:rPr>
        <w:t>Development of College Culture:</w:t>
      </w:r>
    </w:p>
    <w:p w:rsidR="00AA0865" w:rsidRPr="00AA0865" w:rsidRDefault="00AA0865" w:rsidP="00AA0865">
      <w:pPr>
        <w:numPr>
          <w:ilvl w:val="0"/>
          <w:numId w:val="5"/>
        </w:numPr>
        <w:rPr>
          <w:rFonts w:ascii="Times New Roman" w:hAnsi="Times New Roman"/>
        </w:rPr>
      </w:pPr>
      <w:r w:rsidRPr="00AA0865">
        <w:rPr>
          <w:rFonts w:ascii="Times New Roman" w:hAnsi="Times New Roman"/>
        </w:rPr>
        <w:t>Developed Student Leadership Advisory Boards for Macon and for Atlanta students</w:t>
      </w:r>
    </w:p>
    <w:p w:rsidR="00AA0865" w:rsidRPr="00AA0865" w:rsidRDefault="00AA0865" w:rsidP="00AA0865">
      <w:pPr>
        <w:rPr>
          <w:rFonts w:ascii="Times New Roman" w:hAnsi="Times New Roman"/>
        </w:rPr>
      </w:pPr>
    </w:p>
    <w:p w:rsidR="00AA0865" w:rsidRPr="00AA0865" w:rsidRDefault="00AA0865" w:rsidP="00AA0865">
      <w:pPr>
        <w:ind w:firstLine="360"/>
        <w:rPr>
          <w:rFonts w:ascii="Times New Roman" w:hAnsi="Times New Roman"/>
          <w:u w:val="single"/>
        </w:rPr>
      </w:pPr>
      <w:r w:rsidRPr="00AA0865">
        <w:rPr>
          <w:rFonts w:ascii="Times New Roman" w:hAnsi="Times New Roman"/>
          <w:u w:val="single"/>
        </w:rPr>
        <w:t>Primary Responsibilities as Dean, Stetson School of Business and Economics at Mercer University:</w:t>
      </w:r>
    </w:p>
    <w:p w:rsidR="00AA0865" w:rsidRPr="00AA0865" w:rsidRDefault="00AA0865" w:rsidP="00AA0865">
      <w:pPr>
        <w:numPr>
          <w:ilvl w:val="0"/>
          <w:numId w:val="10"/>
        </w:numPr>
        <w:rPr>
          <w:rFonts w:ascii="Times New Roman" w:hAnsi="Times New Roman"/>
          <w:u w:val="single"/>
        </w:rPr>
      </w:pPr>
      <w:r w:rsidRPr="00AA0865">
        <w:rPr>
          <w:rFonts w:ascii="Times New Roman" w:hAnsi="Times New Roman"/>
        </w:rPr>
        <w:t>Increase profitability of business degree programs in Atlanta, Savannah, Macon, Henry County and Douglas County, Georgia</w:t>
      </w:r>
    </w:p>
    <w:p w:rsidR="00AA0865" w:rsidRPr="00AA0865" w:rsidRDefault="00AA0865" w:rsidP="00AA0865">
      <w:pPr>
        <w:ind w:left="720"/>
        <w:rPr>
          <w:rFonts w:ascii="Times New Roman" w:hAnsi="Times New Roman"/>
          <w:u w:val="single"/>
        </w:rPr>
      </w:pPr>
    </w:p>
    <w:p w:rsidR="00AA0865" w:rsidRPr="00936C91" w:rsidRDefault="00AA0865" w:rsidP="00AA0865">
      <w:pPr>
        <w:numPr>
          <w:ilvl w:val="0"/>
          <w:numId w:val="10"/>
        </w:numPr>
        <w:rPr>
          <w:rFonts w:ascii="Times New Roman" w:hAnsi="Times New Roman"/>
          <w:u w:val="single"/>
        </w:rPr>
      </w:pPr>
      <w:r w:rsidRPr="00AA0865">
        <w:rPr>
          <w:rFonts w:ascii="Times New Roman" w:hAnsi="Times New Roman"/>
        </w:rPr>
        <w:t>Support fundraising efforts of centralized Mercer development team</w:t>
      </w:r>
    </w:p>
    <w:p w:rsidR="00AA0865" w:rsidRPr="00AA0865" w:rsidRDefault="00AA0865" w:rsidP="00AA0865">
      <w:pPr>
        <w:ind w:left="720"/>
        <w:rPr>
          <w:rFonts w:ascii="Times New Roman" w:hAnsi="Times New Roman"/>
          <w:u w:val="single"/>
        </w:rPr>
      </w:pPr>
    </w:p>
    <w:p w:rsidR="00AA0865" w:rsidRPr="00AA0865" w:rsidRDefault="00AA0865" w:rsidP="00AA0865">
      <w:pPr>
        <w:numPr>
          <w:ilvl w:val="0"/>
          <w:numId w:val="10"/>
        </w:numPr>
        <w:rPr>
          <w:rFonts w:ascii="Times New Roman" w:hAnsi="Times New Roman"/>
          <w:u w:val="single"/>
        </w:rPr>
      </w:pPr>
      <w:r w:rsidRPr="00AA0865">
        <w:rPr>
          <w:rFonts w:ascii="Times New Roman" w:hAnsi="Times New Roman"/>
        </w:rPr>
        <w:t>Provide administrative leadership for the faculties, programs and locations served by the Stetson School of Business and Economics</w:t>
      </w:r>
    </w:p>
    <w:p w:rsidR="00AA0865" w:rsidRPr="00AA0865" w:rsidRDefault="00AA0865" w:rsidP="00AA0865">
      <w:pPr>
        <w:ind w:left="720"/>
        <w:rPr>
          <w:rFonts w:ascii="Times New Roman" w:hAnsi="Times New Roman"/>
          <w:u w:val="single"/>
        </w:rPr>
      </w:pPr>
    </w:p>
    <w:p w:rsidR="00AA0865" w:rsidRPr="00AA0865" w:rsidRDefault="00AA0865" w:rsidP="00AA0865">
      <w:pPr>
        <w:rPr>
          <w:rFonts w:ascii="Times New Roman" w:hAnsi="Times New Roman"/>
        </w:rPr>
      </w:pPr>
    </w:p>
    <w:p w:rsidR="00CC37C8" w:rsidRDefault="003A2B4B" w:rsidP="00CC37C8">
      <w:pPr>
        <w:ind w:left="450" w:hanging="450"/>
        <w:rPr>
          <w:rFonts w:ascii="Times New Roman" w:hAnsi="Times New Roman"/>
          <w:b/>
          <w:bCs/>
        </w:rPr>
      </w:pPr>
      <w:r>
        <w:rPr>
          <w:rFonts w:ascii="Times New Roman" w:hAnsi="Times New Roman"/>
          <w:b/>
          <w:bCs/>
        </w:rPr>
        <w:t xml:space="preserve">AT WESTERN MICHIGAN UNIVERSITY </w:t>
      </w:r>
      <w:r w:rsidR="00CC37C8">
        <w:rPr>
          <w:rFonts w:ascii="Times New Roman" w:hAnsi="Times New Roman"/>
          <w:b/>
          <w:bCs/>
        </w:rPr>
        <w:t xml:space="preserve">(2006- </w:t>
      </w:r>
      <w:r w:rsidR="00AA0865">
        <w:rPr>
          <w:rFonts w:ascii="Times New Roman" w:hAnsi="Times New Roman"/>
          <w:b/>
          <w:bCs/>
        </w:rPr>
        <w:t>2009)</w:t>
      </w:r>
      <w:r w:rsidR="00CC37C8">
        <w:rPr>
          <w:rFonts w:ascii="Times New Roman" w:hAnsi="Times New Roman"/>
          <w:b/>
          <w:bCs/>
        </w:rPr>
        <w:t>:</w:t>
      </w:r>
    </w:p>
    <w:p w:rsidR="00CC37C8" w:rsidRPr="000A20D4" w:rsidRDefault="00CC37C8" w:rsidP="00CC37C8">
      <w:pPr>
        <w:ind w:left="1080" w:hanging="450"/>
        <w:rPr>
          <w:rFonts w:ascii="Times New Roman" w:hAnsi="Times New Roman"/>
          <w:bCs/>
          <w:szCs w:val="24"/>
        </w:rPr>
      </w:pPr>
    </w:p>
    <w:p w:rsidR="000A20D4" w:rsidRPr="000A20D4" w:rsidRDefault="000A20D4" w:rsidP="000A20D4">
      <w:pPr>
        <w:ind w:firstLine="360"/>
        <w:rPr>
          <w:rFonts w:ascii="Times New Roman" w:hAnsi="Times New Roman"/>
          <w:szCs w:val="24"/>
          <w:u w:val="single"/>
        </w:rPr>
      </w:pPr>
      <w:r w:rsidRPr="000A20D4">
        <w:rPr>
          <w:rFonts w:ascii="Times New Roman" w:hAnsi="Times New Roman"/>
          <w:szCs w:val="24"/>
          <w:u w:val="single"/>
        </w:rPr>
        <w:t>Fundraising and Community Outreach:</w:t>
      </w: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Raised $4,408,000 in new gifts and pledges for the college, July 31, 2006-December 31, 2007, and accelerated payment of an additional $600,000 in previous pledges.  Raised $5,192,993 in cash, pledges and in kind gifts July 1, 2007 – June 30, 2008.</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 xml:space="preserve">Formed the Senior Leadership Cabinet, a group of five prominent alumni, who are charged with “identifying, developing and funding” ideas to move the college ahead quickly.  The group contributed $2,000,000 in first year.   </w:t>
      </w:r>
    </w:p>
    <w:p w:rsidR="000A20D4" w:rsidRPr="000A20D4" w:rsidRDefault="000A20D4" w:rsidP="00936C91">
      <w:pPr>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 xml:space="preserve">Reorganized the Dean’s Advisory Council, to maintain outreach to all 80 members, while achieving greater involvement among 20 core members  </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College generated $640,000 in government grants during the 2006-2008 academic years</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Developed a communications team in the dean’s office consisting of a fulltime Communications Coordinator, a fulltime Alumni Director, and a half-time webmaster</w:t>
      </w:r>
      <w:r w:rsidR="00B12560">
        <w:rPr>
          <w:rFonts w:ascii="Times New Roman" w:hAnsi="Times New Roman"/>
          <w:szCs w:val="24"/>
        </w:rPr>
        <w:t>, financed from College endowment funding</w:t>
      </w:r>
      <w:r w:rsidRPr="000A20D4">
        <w:rPr>
          <w:rFonts w:ascii="Times New Roman" w:hAnsi="Times New Roman"/>
          <w:szCs w:val="24"/>
        </w:rPr>
        <w:t>.</w:t>
      </w:r>
    </w:p>
    <w:p w:rsidR="000A20D4" w:rsidRPr="000A20D4" w:rsidRDefault="000A20D4" w:rsidP="000A20D4">
      <w:pPr>
        <w:ind w:left="360"/>
        <w:rPr>
          <w:rFonts w:ascii="Times New Roman" w:hAnsi="Times New Roman"/>
          <w:szCs w:val="24"/>
        </w:rPr>
      </w:pPr>
    </w:p>
    <w:p w:rsidR="000A20D4" w:rsidRPr="000A20D4" w:rsidRDefault="000A20D4" w:rsidP="000A20D4">
      <w:pPr>
        <w:numPr>
          <w:ilvl w:val="0"/>
          <w:numId w:val="5"/>
        </w:numPr>
        <w:rPr>
          <w:rFonts w:ascii="Times New Roman" w:hAnsi="Times New Roman"/>
          <w:szCs w:val="24"/>
        </w:rPr>
      </w:pPr>
      <w:r w:rsidRPr="000A20D4">
        <w:rPr>
          <w:rFonts w:ascii="Times New Roman" w:hAnsi="Times New Roman"/>
          <w:szCs w:val="24"/>
        </w:rPr>
        <w:t>Brought Southwest Michigan Small Business and Technology Development Center (SBTDC) into the college (at no cost) for community outreach, and to increase internship and consulting opportunities for undergraduate students.</w:t>
      </w:r>
    </w:p>
    <w:p w:rsidR="00AA0865" w:rsidRDefault="00AA0865" w:rsidP="000A20D4">
      <w:pPr>
        <w:ind w:left="360"/>
        <w:rPr>
          <w:rFonts w:ascii="Times New Roman" w:hAnsi="Times New Roman"/>
          <w:szCs w:val="24"/>
        </w:rPr>
      </w:pPr>
    </w:p>
    <w:p w:rsidR="000A20D4" w:rsidRPr="000A20D4" w:rsidRDefault="000A20D4" w:rsidP="000A20D4">
      <w:pPr>
        <w:ind w:left="360"/>
        <w:rPr>
          <w:rFonts w:ascii="Times New Roman" w:hAnsi="Times New Roman"/>
          <w:szCs w:val="24"/>
        </w:rPr>
      </w:pPr>
    </w:p>
    <w:p w:rsidR="000A20D4" w:rsidRDefault="000A20D4" w:rsidP="000A20D4">
      <w:pPr>
        <w:ind w:firstLine="360"/>
        <w:rPr>
          <w:rFonts w:ascii="Times New Roman" w:hAnsi="Times New Roman"/>
          <w:szCs w:val="24"/>
          <w:u w:val="single"/>
        </w:rPr>
      </w:pPr>
      <w:r w:rsidRPr="000A20D4">
        <w:rPr>
          <w:rFonts w:ascii="Times New Roman" w:hAnsi="Times New Roman"/>
          <w:szCs w:val="24"/>
          <w:u w:val="single"/>
        </w:rPr>
        <w:t>Academic Programs:</w:t>
      </w:r>
    </w:p>
    <w:p w:rsidR="000A20D4" w:rsidRPr="000A20D4" w:rsidRDefault="000A20D4" w:rsidP="000A20D4">
      <w:pPr>
        <w:ind w:firstLine="360"/>
        <w:rPr>
          <w:rFonts w:ascii="Times New Roman" w:hAnsi="Times New Roman"/>
          <w:szCs w:val="24"/>
          <w:u w:val="single"/>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Established cooperative MBA / JD program with Cooley Law School in Grand Rapids</w:t>
      </w:r>
    </w:p>
    <w:p w:rsidR="000A20D4" w:rsidRPr="000A20D4" w:rsidRDefault="000A20D4" w:rsidP="000A20D4">
      <w:pPr>
        <w:ind w:left="360"/>
        <w:rPr>
          <w:rFonts w:ascii="Times New Roman" w:hAnsi="Times New Roman"/>
          <w:szCs w:val="24"/>
        </w:rPr>
      </w:pPr>
    </w:p>
    <w:p w:rsidR="000A20D4" w:rsidRPr="00196B9C" w:rsidRDefault="00AA0865" w:rsidP="00196B9C">
      <w:pPr>
        <w:numPr>
          <w:ilvl w:val="0"/>
          <w:numId w:val="5"/>
        </w:numPr>
        <w:rPr>
          <w:rFonts w:ascii="Times New Roman" w:hAnsi="Times New Roman"/>
          <w:szCs w:val="24"/>
        </w:rPr>
      </w:pPr>
      <w:r>
        <w:rPr>
          <w:rFonts w:ascii="Times New Roman" w:hAnsi="Times New Roman"/>
          <w:szCs w:val="24"/>
        </w:rPr>
        <w:t xml:space="preserve">Developed </w:t>
      </w:r>
      <w:r w:rsidR="000A20D4" w:rsidRPr="000A20D4">
        <w:rPr>
          <w:rFonts w:ascii="Times New Roman" w:hAnsi="Times New Roman"/>
          <w:szCs w:val="24"/>
        </w:rPr>
        <w:t>and opened lock-step MBA offered in Battle Creek, Michigan</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Reopened the Singapore MBA program, beginning June 2008</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Brought the Western Michigan Small Business and Technology Development Center into the college, facilitating continued consulting opportunities for undergraduate students</w:t>
      </w:r>
    </w:p>
    <w:p w:rsidR="000A20D4" w:rsidRPr="000A20D4" w:rsidRDefault="000A20D4" w:rsidP="00936C91">
      <w:pPr>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Converting to hybrid delivery for overcrowded core courses, process begun 2008</w:t>
      </w:r>
    </w:p>
    <w:p w:rsidR="000A20D4" w:rsidRPr="000A20D4" w:rsidRDefault="000A20D4" w:rsidP="000A20D4">
      <w:pPr>
        <w:ind w:left="360"/>
        <w:rPr>
          <w:rFonts w:ascii="Times New Roman" w:hAnsi="Times New Roman"/>
          <w:szCs w:val="24"/>
        </w:rPr>
      </w:pPr>
    </w:p>
    <w:p w:rsidR="000A20D4" w:rsidRPr="00196B9C" w:rsidRDefault="000A20D4" w:rsidP="00196B9C">
      <w:pPr>
        <w:numPr>
          <w:ilvl w:val="0"/>
          <w:numId w:val="5"/>
        </w:numPr>
        <w:rPr>
          <w:rFonts w:ascii="Times New Roman" w:hAnsi="Times New Roman"/>
          <w:szCs w:val="24"/>
        </w:rPr>
      </w:pPr>
      <w:r w:rsidRPr="000A20D4">
        <w:rPr>
          <w:rFonts w:ascii="Times New Roman" w:hAnsi="Times New Roman"/>
          <w:szCs w:val="24"/>
        </w:rPr>
        <w:t>Established Center for Sustainable Business in Haworth College of Business, 2008</w:t>
      </w:r>
    </w:p>
    <w:p w:rsidR="000A20D4" w:rsidRPr="000A20D4" w:rsidRDefault="000A20D4" w:rsidP="000A20D4">
      <w:pPr>
        <w:ind w:left="360"/>
        <w:rPr>
          <w:rFonts w:ascii="Times New Roman" w:hAnsi="Times New Roman"/>
          <w:szCs w:val="24"/>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Established Global Business Center in Haworth College of Business, 2008</w:t>
      </w:r>
    </w:p>
    <w:p w:rsidR="000A20D4" w:rsidRPr="000A20D4" w:rsidRDefault="000A20D4" w:rsidP="000A20D4">
      <w:pPr>
        <w:ind w:left="360"/>
        <w:rPr>
          <w:rFonts w:ascii="Times New Roman" w:hAnsi="Times New Roman"/>
          <w:szCs w:val="24"/>
        </w:rPr>
      </w:pPr>
    </w:p>
    <w:p w:rsidR="000A20D4" w:rsidRPr="000A20D4" w:rsidRDefault="000A20D4" w:rsidP="000A20D4">
      <w:pPr>
        <w:numPr>
          <w:ilvl w:val="0"/>
          <w:numId w:val="5"/>
        </w:numPr>
        <w:rPr>
          <w:rFonts w:ascii="Times New Roman" w:hAnsi="Times New Roman"/>
          <w:szCs w:val="24"/>
        </w:rPr>
      </w:pPr>
      <w:r w:rsidRPr="000A20D4">
        <w:rPr>
          <w:rFonts w:ascii="Times New Roman" w:hAnsi="Times New Roman"/>
          <w:szCs w:val="24"/>
        </w:rPr>
        <w:lastRenderedPageBreak/>
        <w:t>Established Center for Entrepreneurship and Innovation in Haworth College of Business, 2008</w:t>
      </w:r>
    </w:p>
    <w:p w:rsidR="000A20D4" w:rsidRPr="000A20D4" w:rsidRDefault="000A20D4" w:rsidP="000A20D4">
      <w:pPr>
        <w:ind w:left="360"/>
        <w:rPr>
          <w:rFonts w:ascii="Times New Roman" w:hAnsi="Times New Roman"/>
          <w:szCs w:val="24"/>
        </w:rPr>
      </w:pPr>
    </w:p>
    <w:p w:rsidR="000A20D4" w:rsidRDefault="000A20D4" w:rsidP="000A20D4">
      <w:pPr>
        <w:ind w:firstLine="360"/>
        <w:rPr>
          <w:rFonts w:ascii="Times New Roman" w:hAnsi="Times New Roman"/>
          <w:szCs w:val="24"/>
          <w:u w:val="single"/>
        </w:rPr>
      </w:pPr>
      <w:r w:rsidRPr="000A20D4">
        <w:rPr>
          <w:rFonts w:ascii="Times New Roman" w:hAnsi="Times New Roman"/>
          <w:szCs w:val="24"/>
          <w:u w:val="single"/>
        </w:rPr>
        <w:t>Academic Administration:</w:t>
      </w:r>
    </w:p>
    <w:p w:rsidR="000A20D4" w:rsidRPr="000A20D4" w:rsidRDefault="000A20D4" w:rsidP="000A20D4">
      <w:pPr>
        <w:ind w:firstLine="360"/>
        <w:rPr>
          <w:rFonts w:ascii="Times New Roman" w:hAnsi="Times New Roman"/>
          <w:szCs w:val="24"/>
          <w:u w:val="single"/>
        </w:rPr>
      </w:pPr>
    </w:p>
    <w:p w:rsidR="000A20D4" w:rsidRPr="000A20D4" w:rsidRDefault="000A20D4" w:rsidP="000A20D4">
      <w:pPr>
        <w:numPr>
          <w:ilvl w:val="0"/>
          <w:numId w:val="6"/>
        </w:numPr>
        <w:rPr>
          <w:rFonts w:ascii="Times New Roman" w:hAnsi="Times New Roman"/>
          <w:szCs w:val="24"/>
          <w:u w:val="single"/>
        </w:rPr>
      </w:pPr>
      <w:r w:rsidRPr="000A20D4">
        <w:rPr>
          <w:rFonts w:ascii="Times New Roman" w:hAnsi="Times New Roman"/>
          <w:szCs w:val="24"/>
        </w:rPr>
        <w:t>Program Co-Chair, AACSB Mid-Continent East Regional Deans Meeting, October 2008.  Voted President-Elect, 2008.</w:t>
      </w:r>
    </w:p>
    <w:p w:rsidR="000A20D4" w:rsidRPr="000A20D4" w:rsidRDefault="000A20D4" w:rsidP="000A20D4">
      <w:pPr>
        <w:ind w:left="360"/>
        <w:rPr>
          <w:rFonts w:ascii="Times New Roman" w:hAnsi="Times New Roman"/>
          <w:szCs w:val="24"/>
          <w:u w:val="single"/>
        </w:rPr>
      </w:pPr>
    </w:p>
    <w:p w:rsidR="000A20D4" w:rsidRPr="00196B9C" w:rsidRDefault="000A20D4" w:rsidP="00196B9C">
      <w:pPr>
        <w:numPr>
          <w:ilvl w:val="0"/>
          <w:numId w:val="6"/>
        </w:numPr>
        <w:rPr>
          <w:rFonts w:ascii="Times New Roman" w:hAnsi="Times New Roman"/>
          <w:szCs w:val="24"/>
          <w:u w:val="single"/>
        </w:rPr>
      </w:pPr>
      <w:r w:rsidRPr="000A20D4">
        <w:rPr>
          <w:rFonts w:ascii="Times New Roman" w:hAnsi="Times New Roman"/>
          <w:szCs w:val="24"/>
        </w:rPr>
        <w:t>Developed and facilitated first Michigan Business Deans Meeting, March 2008</w:t>
      </w:r>
    </w:p>
    <w:p w:rsidR="000A20D4" w:rsidRPr="000A20D4" w:rsidRDefault="000A20D4" w:rsidP="000A20D4">
      <w:pPr>
        <w:ind w:left="360"/>
        <w:rPr>
          <w:rFonts w:ascii="Times New Roman" w:hAnsi="Times New Roman"/>
          <w:szCs w:val="24"/>
          <w:u w:val="single"/>
        </w:rPr>
      </w:pPr>
    </w:p>
    <w:p w:rsidR="000A20D4" w:rsidRPr="000A20D4" w:rsidRDefault="00876325" w:rsidP="000A20D4">
      <w:pPr>
        <w:numPr>
          <w:ilvl w:val="0"/>
          <w:numId w:val="6"/>
        </w:numPr>
        <w:rPr>
          <w:rFonts w:ascii="Times New Roman" w:hAnsi="Times New Roman"/>
          <w:szCs w:val="24"/>
          <w:u w:val="single"/>
        </w:rPr>
      </w:pPr>
      <w:r>
        <w:rPr>
          <w:rFonts w:ascii="Times New Roman" w:hAnsi="Times New Roman"/>
          <w:szCs w:val="24"/>
        </w:rPr>
        <w:t>Lead</w:t>
      </w:r>
      <w:r w:rsidR="000A20D4" w:rsidRPr="000A20D4">
        <w:rPr>
          <w:rFonts w:ascii="Times New Roman" w:hAnsi="Times New Roman"/>
          <w:szCs w:val="24"/>
        </w:rPr>
        <w:t xml:space="preserve"> AACSB reaccreditation efforts (Business and Accounting, undergraduate and masters) for the College.  Visitation </w:t>
      </w:r>
      <w:r>
        <w:rPr>
          <w:rFonts w:ascii="Times New Roman" w:hAnsi="Times New Roman"/>
          <w:szCs w:val="24"/>
        </w:rPr>
        <w:t>took place in</w:t>
      </w:r>
      <w:r w:rsidR="000A20D4" w:rsidRPr="000A20D4">
        <w:rPr>
          <w:rFonts w:ascii="Times New Roman" w:hAnsi="Times New Roman"/>
          <w:szCs w:val="24"/>
        </w:rPr>
        <w:t xml:space="preserve"> January 2009.</w:t>
      </w:r>
    </w:p>
    <w:p w:rsidR="000A20D4" w:rsidRPr="000A20D4" w:rsidRDefault="000A20D4" w:rsidP="000A20D4">
      <w:pPr>
        <w:ind w:left="360"/>
        <w:rPr>
          <w:rFonts w:ascii="Times New Roman" w:hAnsi="Times New Roman"/>
          <w:szCs w:val="24"/>
          <w:u w:val="single"/>
        </w:rPr>
      </w:pPr>
    </w:p>
    <w:p w:rsidR="000A20D4" w:rsidRPr="001A6E0D" w:rsidRDefault="00876325" w:rsidP="001A6E0D">
      <w:pPr>
        <w:numPr>
          <w:ilvl w:val="0"/>
          <w:numId w:val="6"/>
        </w:numPr>
        <w:rPr>
          <w:rFonts w:ascii="Times New Roman" w:hAnsi="Times New Roman"/>
          <w:szCs w:val="24"/>
        </w:rPr>
      </w:pPr>
      <w:r>
        <w:rPr>
          <w:rFonts w:ascii="Times New Roman" w:hAnsi="Times New Roman"/>
          <w:szCs w:val="24"/>
        </w:rPr>
        <w:t>Served</w:t>
      </w:r>
      <w:r w:rsidR="000A20D4" w:rsidRPr="000A20D4">
        <w:rPr>
          <w:rFonts w:ascii="Times New Roman" w:hAnsi="Times New Roman"/>
          <w:szCs w:val="24"/>
        </w:rPr>
        <w:t xml:space="preserve"> on AACSB Maintenance of Accreditation Visitation Teams, including Northern Illinois University (October 2008); California State University at Northridge (October 2009); and University of Toledo (</w:t>
      </w:r>
      <w:r w:rsidR="000A20D4">
        <w:rPr>
          <w:rFonts w:ascii="Times New Roman" w:hAnsi="Times New Roman"/>
          <w:szCs w:val="24"/>
        </w:rPr>
        <w:t>Febru</w:t>
      </w:r>
      <w:r w:rsidR="000A20D4" w:rsidRPr="000A20D4">
        <w:rPr>
          <w:rFonts w:ascii="Times New Roman" w:hAnsi="Times New Roman"/>
          <w:szCs w:val="24"/>
        </w:rPr>
        <w:t>ary 2010).</w:t>
      </w:r>
    </w:p>
    <w:p w:rsidR="000A20D4" w:rsidRPr="000A20D4" w:rsidRDefault="000A20D4" w:rsidP="000A20D4">
      <w:pPr>
        <w:ind w:left="360"/>
        <w:rPr>
          <w:rFonts w:ascii="Times New Roman" w:hAnsi="Times New Roman"/>
          <w:szCs w:val="24"/>
        </w:rPr>
      </w:pPr>
    </w:p>
    <w:p w:rsidR="000A20D4" w:rsidRDefault="000A20D4" w:rsidP="000A20D4">
      <w:pPr>
        <w:numPr>
          <w:ilvl w:val="0"/>
          <w:numId w:val="6"/>
        </w:numPr>
        <w:rPr>
          <w:rFonts w:ascii="Times New Roman" w:hAnsi="Times New Roman"/>
          <w:szCs w:val="24"/>
        </w:rPr>
      </w:pPr>
      <w:r w:rsidRPr="000A20D4">
        <w:rPr>
          <w:rFonts w:ascii="Times New Roman" w:hAnsi="Times New Roman"/>
          <w:szCs w:val="24"/>
        </w:rPr>
        <w:t>Served on administration table team in 2008 AAUP contract negotiations.</w:t>
      </w:r>
    </w:p>
    <w:p w:rsidR="000A20D4" w:rsidRPr="000A20D4" w:rsidRDefault="000A20D4" w:rsidP="000A20D4">
      <w:pPr>
        <w:ind w:left="360"/>
        <w:rPr>
          <w:rFonts w:ascii="Times New Roman" w:hAnsi="Times New Roman"/>
          <w:szCs w:val="24"/>
        </w:rPr>
      </w:pPr>
    </w:p>
    <w:p w:rsidR="000A20D4" w:rsidRPr="000A20D4" w:rsidRDefault="000A20D4" w:rsidP="000A20D4">
      <w:pPr>
        <w:numPr>
          <w:ilvl w:val="0"/>
          <w:numId w:val="6"/>
        </w:numPr>
        <w:rPr>
          <w:rFonts w:ascii="Times New Roman" w:hAnsi="Times New Roman"/>
          <w:szCs w:val="24"/>
        </w:rPr>
      </w:pPr>
      <w:r w:rsidRPr="000A20D4">
        <w:rPr>
          <w:rFonts w:ascii="Times New Roman" w:hAnsi="Times New Roman"/>
          <w:szCs w:val="24"/>
        </w:rPr>
        <w:t>Proposed a restructured business minor program as a service to other WMU colleges, in conjunction with a significant upgrade in quality of the BBA program, to be achieved by elevating program admission requirements.  Proposal was over</w:t>
      </w:r>
      <w:r w:rsidR="0028794E">
        <w:rPr>
          <w:rFonts w:ascii="Times New Roman" w:hAnsi="Times New Roman"/>
          <w:szCs w:val="24"/>
        </w:rPr>
        <w:t>whelmingly approved by faculty.</w:t>
      </w:r>
    </w:p>
    <w:p w:rsidR="000A20D4" w:rsidRPr="000A20D4" w:rsidRDefault="000A20D4" w:rsidP="000A20D4">
      <w:pPr>
        <w:ind w:left="360"/>
        <w:rPr>
          <w:rFonts w:ascii="Times New Roman" w:hAnsi="Times New Roman"/>
          <w:szCs w:val="24"/>
        </w:rPr>
      </w:pPr>
    </w:p>
    <w:p w:rsidR="000A20D4" w:rsidRDefault="000A20D4" w:rsidP="000A20D4">
      <w:pPr>
        <w:ind w:firstLine="360"/>
        <w:rPr>
          <w:rFonts w:ascii="Times New Roman" w:hAnsi="Times New Roman"/>
          <w:szCs w:val="24"/>
          <w:u w:val="single"/>
        </w:rPr>
      </w:pPr>
      <w:r w:rsidRPr="000A20D4">
        <w:rPr>
          <w:rFonts w:ascii="Times New Roman" w:hAnsi="Times New Roman"/>
          <w:szCs w:val="24"/>
          <w:u w:val="single"/>
        </w:rPr>
        <w:t>Development of College Culture:</w:t>
      </w:r>
    </w:p>
    <w:p w:rsidR="000A20D4" w:rsidRPr="000A20D4" w:rsidRDefault="000A20D4" w:rsidP="000A20D4">
      <w:pPr>
        <w:ind w:firstLine="360"/>
        <w:rPr>
          <w:rFonts w:ascii="Times New Roman" w:hAnsi="Times New Roman"/>
          <w:szCs w:val="24"/>
          <w:u w:val="single"/>
        </w:rPr>
      </w:pPr>
    </w:p>
    <w:p w:rsidR="000A20D4" w:rsidRDefault="000A20D4" w:rsidP="000A20D4">
      <w:pPr>
        <w:numPr>
          <w:ilvl w:val="0"/>
          <w:numId w:val="5"/>
        </w:numPr>
        <w:rPr>
          <w:rFonts w:ascii="Times New Roman" w:hAnsi="Times New Roman"/>
          <w:szCs w:val="24"/>
        </w:rPr>
      </w:pPr>
      <w:r w:rsidRPr="000A20D4">
        <w:rPr>
          <w:rFonts w:ascii="Times New Roman" w:hAnsi="Times New Roman"/>
          <w:szCs w:val="24"/>
        </w:rPr>
        <w:t>Led construction of Haworth College of Business Career Center, with grand opening in April 2008.  Funded entirely through private gifts.  Center opened in July 2008.</w:t>
      </w:r>
    </w:p>
    <w:p w:rsidR="000A20D4" w:rsidRPr="000A20D4" w:rsidRDefault="000A20D4" w:rsidP="000A20D4">
      <w:pPr>
        <w:ind w:left="360"/>
        <w:rPr>
          <w:rFonts w:ascii="Times New Roman" w:hAnsi="Times New Roman"/>
          <w:szCs w:val="24"/>
        </w:rPr>
      </w:pPr>
    </w:p>
    <w:p w:rsidR="000A20D4" w:rsidRPr="00196B9C" w:rsidRDefault="000A20D4" w:rsidP="00196B9C">
      <w:pPr>
        <w:numPr>
          <w:ilvl w:val="0"/>
          <w:numId w:val="5"/>
        </w:numPr>
        <w:rPr>
          <w:rFonts w:ascii="Times New Roman" w:hAnsi="Times New Roman"/>
          <w:szCs w:val="24"/>
        </w:rPr>
      </w:pPr>
      <w:r w:rsidRPr="000A20D4">
        <w:rPr>
          <w:rFonts w:ascii="Times New Roman" w:hAnsi="Times New Roman"/>
          <w:szCs w:val="24"/>
        </w:rPr>
        <w:t xml:space="preserve">Developed the Student Leadership Advisory Board, representing officers of 17 registered student organizations within </w:t>
      </w:r>
      <w:proofErr w:type="spellStart"/>
      <w:r w:rsidRPr="000A20D4">
        <w:rPr>
          <w:rFonts w:ascii="Times New Roman" w:hAnsi="Times New Roman"/>
          <w:szCs w:val="24"/>
        </w:rPr>
        <w:t>HCoB</w:t>
      </w:r>
      <w:proofErr w:type="spellEnd"/>
      <w:r w:rsidRPr="000A20D4">
        <w:rPr>
          <w:rFonts w:ascii="Times New Roman" w:hAnsi="Times New Roman"/>
          <w:szCs w:val="24"/>
        </w:rPr>
        <w:t>, leading to new freshman cohort program, “Business Bash,” and other improvements.</w:t>
      </w:r>
    </w:p>
    <w:p w:rsidR="000A20D4" w:rsidRPr="000A20D4" w:rsidRDefault="000A20D4" w:rsidP="000A20D4">
      <w:pPr>
        <w:ind w:left="360"/>
        <w:rPr>
          <w:rFonts w:ascii="Times New Roman" w:hAnsi="Times New Roman"/>
          <w:szCs w:val="24"/>
        </w:rPr>
      </w:pPr>
    </w:p>
    <w:p w:rsidR="000A20D4" w:rsidRDefault="00876325" w:rsidP="000A20D4">
      <w:pPr>
        <w:numPr>
          <w:ilvl w:val="0"/>
          <w:numId w:val="5"/>
        </w:numPr>
        <w:rPr>
          <w:rFonts w:ascii="Times New Roman" w:hAnsi="Times New Roman"/>
          <w:szCs w:val="24"/>
        </w:rPr>
      </w:pPr>
      <w:r>
        <w:rPr>
          <w:rFonts w:ascii="Times New Roman" w:hAnsi="Times New Roman"/>
          <w:szCs w:val="24"/>
        </w:rPr>
        <w:t>Every semester, taught</w:t>
      </w:r>
      <w:r w:rsidR="000A20D4" w:rsidRPr="000A20D4">
        <w:rPr>
          <w:rFonts w:ascii="Times New Roman" w:hAnsi="Times New Roman"/>
          <w:szCs w:val="24"/>
        </w:rPr>
        <w:t xml:space="preserve"> introductory classes in freshman “Introduction to Business” course, as a way of welcoming students into the college.  Developing hybrid delivery model to permit small, friendlier classes.</w:t>
      </w:r>
    </w:p>
    <w:p w:rsidR="000A20D4" w:rsidRPr="000A20D4" w:rsidRDefault="000A20D4" w:rsidP="000A20D4">
      <w:pPr>
        <w:ind w:left="360"/>
        <w:rPr>
          <w:rFonts w:ascii="Times New Roman" w:hAnsi="Times New Roman"/>
          <w:szCs w:val="24"/>
        </w:rPr>
      </w:pPr>
    </w:p>
    <w:p w:rsidR="000A20D4" w:rsidRPr="00196B9C" w:rsidRDefault="000A20D4" w:rsidP="00196B9C">
      <w:pPr>
        <w:numPr>
          <w:ilvl w:val="0"/>
          <w:numId w:val="5"/>
        </w:numPr>
        <w:rPr>
          <w:rFonts w:ascii="Times New Roman" w:hAnsi="Times New Roman"/>
          <w:szCs w:val="24"/>
        </w:rPr>
      </w:pPr>
      <w:r w:rsidRPr="000A20D4">
        <w:rPr>
          <w:rFonts w:ascii="Times New Roman" w:hAnsi="Times New Roman"/>
          <w:szCs w:val="24"/>
        </w:rPr>
        <w:t>Restored Professional Development grants and long-distance telephone service to enhance faculty morale, upgraded by 33% in 2008.</w:t>
      </w:r>
    </w:p>
    <w:p w:rsidR="000A20D4" w:rsidRPr="000A20D4" w:rsidRDefault="000A20D4" w:rsidP="000A20D4">
      <w:pPr>
        <w:ind w:left="360"/>
        <w:rPr>
          <w:rFonts w:ascii="Times New Roman" w:hAnsi="Times New Roman"/>
          <w:szCs w:val="24"/>
        </w:rPr>
      </w:pPr>
    </w:p>
    <w:p w:rsidR="000A20D4" w:rsidRPr="000A20D4" w:rsidRDefault="0028794E" w:rsidP="00AA0865">
      <w:pPr>
        <w:numPr>
          <w:ilvl w:val="0"/>
          <w:numId w:val="5"/>
        </w:numPr>
        <w:ind w:left="792" w:hanging="432"/>
        <w:rPr>
          <w:rFonts w:ascii="Times New Roman" w:hAnsi="Times New Roman"/>
          <w:szCs w:val="24"/>
        </w:rPr>
      </w:pPr>
      <w:r>
        <w:rPr>
          <w:rFonts w:ascii="Times New Roman" w:hAnsi="Times New Roman"/>
          <w:szCs w:val="24"/>
        </w:rPr>
        <w:t>Renovated</w:t>
      </w:r>
      <w:r w:rsidR="000A20D4" w:rsidRPr="000A20D4">
        <w:rPr>
          <w:rFonts w:ascii="Times New Roman" w:hAnsi="Times New Roman"/>
          <w:szCs w:val="24"/>
        </w:rPr>
        <w:t xml:space="preserve"> lobby and student study spaces, funded entirely th</w:t>
      </w:r>
      <w:r>
        <w:rPr>
          <w:rFonts w:ascii="Times New Roman" w:hAnsi="Times New Roman"/>
          <w:szCs w:val="24"/>
        </w:rPr>
        <w:t>rough private gifts.  Completed</w:t>
      </w:r>
      <w:r w:rsidR="000A20D4" w:rsidRPr="000A20D4">
        <w:rPr>
          <w:rFonts w:ascii="Times New Roman" w:hAnsi="Times New Roman"/>
          <w:szCs w:val="24"/>
        </w:rPr>
        <w:t xml:space="preserve"> in March 2008.</w:t>
      </w:r>
    </w:p>
    <w:p w:rsidR="00CC37C8" w:rsidRDefault="00CC37C8" w:rsidP="00CC37C8">
      <w:pPr>
        <w:ind w:left="1080" w:hanging="450"/>
        <w:jc w:val="center"/>
        <w:rPr>
          <w:rFonts w:ascii="Times New Roman" w:hAnsi="Times New Roman"/>
          <w:b/>
          <w:bCs/>
        </w:rPr>
      </w:pPr>
    </w:p>
    <w:p w:rsidR="00CC37C8" w:rsidRDefault="00CC37C8" w:rsidP="00CC37C8">
      <w:pPr>
        <w:ind w:left="1080" w:hanging="450"/>
        <w:jc w:val="center"/>
        <w:rPr>
          <w:rFonts w:ascii="Times New Roman" w:hAnsi="Times New Roman"/>
          <w:b/>
          <w:bCs/>
        </w:rPr>
      </w:pPr>
    </w:p>
    <w:p w:rsidR="00CC37C8" w:rsidRDefault="00CC37C8" w:rsidP="00CC37C8">
      <w:pPr>
        <w:ind w:left="450" w:hanging="450"/>
        <w:jc w:val="both"/>
        <w:rPr>
          <w:rFonts w:ascii="Times New Roman" w:hAnsi="Times New Roman"/>
          <w:b/>
          <w:bCs/>
        </w:rPr>
      </w:pPr>
      <w:r>
        <w:rPr>
          <w:rFonts w:ascii="Times New Roman" w:hAnsi="Times New Roman"/>
          <w:b/>
          <w:bCs/>
        </w:rPr>
        <w:t>AT UNIVERSITY OF HOUSTON (2004-2006):</w:t>
      </w:r>
    </w:p>
    <w:p w:rsidR="00CC37C8" w:rsidRPr="00AD25C6" w:rsidRDefault="00CC37C8" w:rsidP="00AA0865">
      <w:pPr>
        <w:ind w:left="720" w:hanging="432"/>
        <w:rPr>
          <w:rFonts w:ascii="Times New Roman" w:hAnsi="Times New Roman"/>
          <w:b/>
          <w:bCs/>
          <w:szCs w:val="24"/>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 xml:space="preserve">Developed and launched Global Energy MBA, an executive MBA focused on energy accounting and finance applications in the energy industry </w:t>
      </w:r>
    </w:p>
    <w:p w:rsidR="00AD25C6" w:rsidRPr="00AD25C6" w:rsidRDefault="00AD25C6" w:rsidP="00AA0865">
      <w:pPr>
        <w:ind w:left="720" w:hanging="432"/>
        <w:rPr>
          <w:rFonts w:ascii="Times New Roman" w:hAnsi="Times New Roman"/>
          <w:szCs w:val="24"/>
          <w:u w:val="single"/>
        </w:rPr>
      </w:pPr>
    </w:p>
    <w:p w:rsidR="00AD25C6" w:rsidRPr="00196B9C" w:rsidRDefault="00AD25C6" w:rsidP="00196B9C">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Negotiated and launched the Global Energy MBA (Beijing), in conjunction with Franklin Institute of Management, with 40 senior executives from China National Petroleum Company (</w:t>
      </w:r>
      <w:proofErr w:type="spellStart"/>
      <w:r w:rsidRPr="00AD25C6">
        <w:rPr>
          <w:rFonts w:ascii="Times New Roman" w:hAnsi="Times New Roman"/>
          <w:szCs w:val="24"/>
        </w:rPr>
        <w:t>PetroChina</w:t>
      </w:r>
      <w:proofErr w:type="spellEnd"/>
      <w:r w:rsidRPr="00AD25C6">
        <w:rPr>
          <w:rFonts w:ascii="Times New Roman" w:hAnsi="Times New Roman"/>
          <w:szCs w:val="24"/>
        </w:rPr>
        <w:t xml:space="preserve">), China National Petrochemical Corporation (Sinopec), and China National Offshore Oil Corporation (CNOOC).  Currently, the program is in its </w:t>
      </w:r>
      <w:r w:rsidR="00B12560">
        <w:rPr>
          <w:rFonts w:ascii="Times New Roman" w:hAnsi="Times New Roman"/>
          <w:szCs w:val="24"/>
        </w:rPr>
        <w:t xml:space="preserve">tenth </w:t>
      </w:r>
      <w:r w:rsidRPr="00AD25C6">
        <w:rPr>
          <w:rFonts w:ascii="Times New Roman" w:hAnsi="Times New Roman"/>
          <w:szCs w:val="24"/>
        </w:rPr>
        <w:t>cohort.</w:t>
      </w:r>
    </w:p>
    <w:p w:rsidR="00AD25C6" w:rsidRPr="00AD25C6" w:rsidRDefault="00AD25C6" w:rsidP="00AA0865">
      <w:pPr>
        <w:ind w:left="720" w:hanging="432"/>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Developed and launched the Texas Medical Center Executive MBA, focused on healthcare administration.</w:t>
      </w:r>
    </w:p>
    <w:p w:rsidR="00AD25C6" w:rsidRPr="00AD25C6" w:rsidRDefault="00AD25C6" w:rsidP="00AA0865">
      <w:pPr>
        <w:ind w:left="720" w:hanging="432"/>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 xml:space="preserve">Despite the University of Texas entering Houston EMBA market, increased in-city EMBA enrollment by 35%, with </w:t>
      </w:r>
      <w:proofErr w:type="gramStart"/>
      <w:r w:rsidRPr="00AD25C6">
        <w:rPr>
          <w:rFonts w:ascii="Times New Roman" w:hAnsi="Times New Roman"/>
          <w:szCs w:val="24"/>
        </w:rPr>
        <w:t>70 point</w:t>
      </w:r>
      <w:proofErr w:type="gramEnd"/>
      <w:r w:rsidRPr="00AD25C6">
        <w:rPr>
          <w:rFonts w:ascii="Times New Roman" w:hAnsi="Times New Roman"/>
          <w:szCs w:val="24"/>
        </w:rPr>
        <w:t xml:space="preserve"> increase in average GMAT.</w:t>
      </w:r>
    </w:p>
    <w:p w:rsidR="00AD25C6" w:rsidRPr="00AD25C6" w:rsidRDefault="00AD25C6" w:rsidP="00717757">
      <w:pPr>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Developed and implemented new cohort-style evening MBA program, and jointly developed (with department heads) integrated innovative 3-course concentrations in energy financial management, consulting, technical marketing, supply chain management and similar areas.  Many of these concentrations are also available to Houston professionals outside the MBA curriculum through the Center for Executive Development.</w:t>
      </w:r>
    </w:p>
    <w:p w:rsidR="00AD25C6" w:rsidRPr="00AD25C6" w:rsidRDefault="00AD25C6" w:rsidP="00AA0865">
      <w:pPr>
        <w:ind w:left="720" w:hanging="432"/>
        <w:rPr>
          <w:rFonts w:ascii="Times New Roman" w:hAnsi="Times New Roman"/>
          <w:szCs w:val="24"/>
          <w:u w:val="single"/>
        </w:rPr>
      </w:pPr>
    </w:p>
    <w:p w:rsidR="00B12560" w:rsidRPr="00B12560" w:rsidRDefault="00B12560" w:rsidP="00AA0865">
      <w:pPr>
        <w:numPr>
          <w:ilvl w:val="0"/>
          <w:numId w:val="3"/>
        </w:numPr>
        <w:tabs>
          <w:tab w:val="clear" w:pos="720"/>
          <w:tab w:val="num" w:pos="1440"/>
        </w:tabs>
        <w:ind w:hanging="432"/>
        <w:rPr>
          <w:rFonts w:ascii="Times New Roman" w:hAnsi="Times New Roman"/>
          <w:szCs w:val="24"/>
          <w:u w:val="single"/>
        </w:rPr>
      </w:pPr>
      <w:r>
        <w:rPr>
          <w:rFonts w:ascii="Times New Roman" w:hAnsi="Times New Roman"/>
          <w:szCs w:val="24"/>
        </w:rPr>
        <w:t>Developed full-time, day MBA program.</w:t>
      </w:r>
    </w:p>
    <w:p w:rsidR="00B12560" w:rsidRDefault="00B12560" w:rsidP="00B12560">
      <w:pPr>
        <w:pStyle w:val="ListParagraph"/>
        <w:rPr>
          <w:rFonts w:ascii="Times New Roman" w:hAnsi="Times New Roman"/>
          <w:szCs w:val="24"/>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Spearheaded website revision for all MBA programs, resulting in greater web activity.</w:t>
      </w:r>
    </w:p>
    <w:p w:rsidR="00AD25C6" w:rsidRPr="00AD25C6" w:rsidRDefault="00AD25C6" w:rsidP="00196B9C">
      <w:pPr>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Negotiated and administered a short course in Energy Finance for China National Petroleum Company</w:t>
      </w:r>
    </w:p>
    <w:p w:rsidR="00AD25C6" w:rsidRPr="00AD25C6" w:rsidRDefault="00AD25C6" w:rsidP="00AA0865">
      <w:pPr>
        <w:ind w:left="720" w:hanging="432"/>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Began restructuring separate EMBA, MBA and Executive Development groups into a single, organic team structure, resulting in greater productivity and job satisfaction with slightly reduced headcount.</w:t>
      </w:r>
    </w:p>
    <w:p w:rsidR="00AD25C6" w:rsidRPr="00AD25C6" w:rsidRDefault="00AD25C6" w:rsidP="00196B9C">
      <w:pPr>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Reorganized the EMBA Alumni Association, attracting nearly 200 new members in first year</w:t>
      </w:r>
    </w:p>
    <w:p w:rsidR="00AD25C6" w:rsidRPr="00AD25C6" w:rsidRDefault="00AD25C6" w:rsidP="00AA0865">
      <w:pPr>
        <w:ind w:left="720" w:hanging="432"/>
        <w:rPr>
          <w:rFonts w:ascii="Times New Roman" w:hAnsi="Times New Roman"/>
          <w:szCs w:val="24"/>
          <w:u w:val="single"/>
        </w:rPr>
      </w:pPr>
    </w:p>
    <w:p w:rsidR="00AD25C6" w:rsidRPr="00AD25C6" w:rsidRDefault="00AD25C6" w:rsidP="00AA0865">
      <w:pPr>
        <w:numPr>
          <w:ilvl w:val="0"/>
          <w:numId w:val="3"/>
        </w:numPr>
        <w:tabs>
          <w:tab w:val="clear" w:pos="720"/>
          <w:tab w:val="num" w:pos="1440"/>
        </w:tabs>
        <w:ind w:hanging="432"/>
        <w:rPr>
          <w:rFonts w:ascii="Times New Roman" w:hAnsi="Times New Roman"/>
          <w:szCs w:val="24"/>
          <w:u w:val="single"/>
        </w:rPr>
      </w:pPr>
      <w:r w:rsidRPr="00AD25C6">
        <w:rPr>
          <w:rFonts w:ascii="Times New Roman" w:hAnsi="Times New Roman"/>
          <w:szCs w:val="24"/>
        </w:rPr>
        <w:t>Led marketing team in new multimedia marketing efforts utilizing web, radio, billboard, and print.</w:t>
      </w:r>
    </w:p>
    <w:p w:rsidR="00CC37C8" w:rsidRPr="000E437C" w:rsidRDefault="00CC37C8" w:rsidP="00AA0865">
      <w:pPr>
        <w:tabs>
          <w:tab w:val="left" w:pos="1080"/>
        </w:tabs>
        <w:ind w:left="360"/>
        <w:rPr>
          <w:rFonts w:ascii="Times New Roman" w:hAnsi="Times New Roman"/>
          <w:szCs w:val="24"/>
          <w:u w:val="single"/>
        </w:rPr>
      </w:pPr>
    </w:p>
    <w:p w:rsidR="00CC37C8" w:rsidRDefault="00CC37C8" w:rsidP="00AA0865">
      <w:pPr>
        <w:ind w:left="360" w:hanging="450"/>
        <w:rPr>
          <w:rFonts w:ascii="Times New Roman" w:hAnsi="Times New Roman"/>
          <w:b/>
          <w:bCs/>
        </w:rPr>
      </w:pPr>
    </w:p>
    <w:p w:rsidR="00CC37C8" w:rsidRDefault="00CC37C8" w:rsidP="00AA0865">
      <w:pPr>
        <w:ind w:left="360" w:hanging="450"/>
        <w:rPr>
          <w:rFonts w:ascii="Times New Roman" w:hAnsi="Times New Roman"/>
          <w:b/>
          <w:bCs/>
        </w:rPr>
      </w:pPr>
      <w:r>
        <w:rPr>
          <w:rFonts w:ascii="Times New Roman" w:hAnsi="Times New Roman"/>
          <w:b/>
          <w:bCs/>
        </w:rPr>
        <w:t>AT LOUISIANA STATE UNIVERSITY (2000-2004):</w:t>
      </w:r>
    </w:p>
    <w:p w:rsidR="00CC37C8" w:rsidRDefault="00CC37C8" w:rsidP="00AA0865">
      <w:pPr>
        <w:ind w:left="360" w:hanging="450"/>
        <w:rPr>
          <w:rFonts w:ascii="Times New Roman" w:hAnsi="Times New Roman"/>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Increased annual Executive / Professional MBA revenue from $480,000 to $1,500,000 in first three years</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lastRenderedPageBreak/>
        <w:t>Doubled the full time MBA enrollment (to capacity), with no reduction in admissions standards, in first year at LSU.  In second and subsequent years, significantly increased GMAT, GPA and work experience in incoming class while maintaining capacity enrollment</w:t>
      </w:r>
      <w:r w:rsidR="00876325">
        <w:rPr>
          <w:rFonts w:ascii="Times New Roman" w:hAnsi="Times New Roman"/>
          <w:szCs w:val="24"/>
        </w:rPr>
        <w:t>.</w:t>
      </w:r>
      <w:r w:rsidRPr="00AD25C6">
        <w:rPr>
          <w:rFonts w:ascii="Times New Roman" w:hAnsi="Times New Roman"/>
          <w:szCs w:val="24"/>
        </w:rPr>
        <w:t xml:space="preserve"> </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Developed the Professional MBA program (an evening EMBA), obtained university approval for its offering, recruited 36 students in first year, 45 in second year, and 42 in third year.</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 xml:space="preserve">Increased the weekend EMBA enrollment by 50%, while at the same time improving the quality of the student body, in first year at LSU.  Maintained volume increase in second and third years </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Formed an EMBA Alumni Association, which attracted over 25% of all EMBA Alumni to its first event, and over 20% to its second event, in first year at LSU.  Maintained participation rates in subsequent years.</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Formed an MBA Alumni Association in 2002. Multiple successful events; MBAAA officers formed formal mentoring group for full time MBA students in 2003.</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Led a comprehensive curriculum modification for all MBA programs, in first year at LSU</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Spearheaded the development of a much-improved MBA website</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Led the development and successful implementation of the Juris Doctor / MBA cooperative program with the LSU Law Center</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Developed and administered international study trip offerings for both full time MBA and EMBA programs</w:t>
      </w:r>
    </w:p>
    <w:p w:rsidR="00AD25C6" w:rsidRPr="00AD25C6" w:rsidRDefault="00AD25C6" w:rsidP="00AA0865">
      <w:pPr>
        <w:ind w:left="720" w:hanging="432"/>
        <w:rPr>
          <w:rFonts w:ascii="Times New Roman" w:hAnsi="Times New Roman"/>
          <w:szCs w:val="24"/>
        </w:rPr>
      </w:pPr>
    </w:p>
    <w:p w:rsid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In conjunction with the LSU Graduate School, developed improved on line application processes for all LSU MBA programs</w:t>
      </w:r>
    </w:p>
    <w:p w:rsidR="00AD25C6" w:rsidRPr="00AD25C6" w:rsidRDefault="00AD25C6" w:rsidP="00AA0865">
      <w:pPr>
        <w:ind w:left="720" w:hanging="432"/>
        <w:rPr>
          <w:rFonts w:ascii="Times New Roman" w:hAnsi="Times New Roman"/>
          <w:szCs w:val="24"/>
        </w:rPr>
      </w:pPr>
    </w:p>
    <w:p w:rsidR="00AD25C6" w:rsidRPr="00AD25C6" w:rsidRDefault="00AD25C6" w:rsidP="00AA0865">
      <w:pPr>
        <w:numPr>
          <w:ilvl w:val="0"/>
          <w:numId w:val="1"/>
        </w:numPr>
        <w:tabs>
          <w:tab w:val="clear" w:pos="720"/>
          <w:tab w:val="num" w:pos="1440"/>
        </w:tabs>
        <w:ind w:hanging="432"/>
        <w:rPr>
          <w:rFonts w:ascii="Times New Roman" w:hAnsi="Times New Roman"/>
          <w:szCs w:val="24"/>
        </w:rPr>
      </w:pPr>
      <w:r w:rsidRPr="00AD25C6">
        <w:rPr>
          <w:rFonts w:ascii="Times New Roman" w:hAnsi="Times New Roman"/>
          <w:szCs w:val="24"/>
        </w:rPr>
        <w:t xml:space="preserve">Laid groundwork for LSU MBA program to rank #9 (2006) and #7 (2007) nationally in </w:t>
      </w:r>
      <w:r w:rsidRPr="00AD25C6">
        <w:rPr>
          <w:rFonts w:ascii="Times New Roman" w:hAnsi="Times New Roman"/>
          <w:i/>
          <w:szCs w:val="24"/>
        </w:rPr>
        <w:t>Wall Street Journal</w:t>
      </w:r>
      <w:r w:rsidRPr="00AD25C6">
        <w:rPr>
          <w:rFonts w:ascii="Times New Roman" w:hAnsi="Times New Roman"/>
          <w:szCs w:val="24"/>
        </w:rPr>
        <w:t xml:space="preserve"> ranking of regional MBA programs.</w:t>
      </w:r>
    </w:p>
    <w:p w:rsidR="00CC37C8" w:rsidRDefault="00CC37C8" w:rsidP="00AA0865">
      <w:pPr>
        <w:ind w:left="720" w:hanging="432"/>
        <w:rPr>
          <w:rFonts w:ascii="Times New Roman" w:hAnsi="Times New Roman"/>
        </w:rPr>
      </w:pPr>
    </w:p>
    <w:p w:rsidR="00CC37C8" w:rsidRDefault="00CC37C8" w:rsidP="00AA0865">
      <w:pPr>
        <w:numPr>
          <w:ilvl w:val="0"/>
          <w:numId w:val="8"/>
        </w:numPr>
        <w:ind w:left="720" w:hanging="432"/>
        <w:rPr>
          <w:rFonts w:ascii="Times New Roman" w:hAnsi="Times New Roman"/>
        </w:rPr>
      </w:pPr>
      <w:r>
        <w:rPr>
          <w:rFonts w:ascii="Times New Roman" w:hAnsi="Times New Roman"/>
        </w:rPr>
        <w:t>New Business Building Architectural Steering Committee</w:t>
      </w:r>
    </w:p>
    <w:p w:rsidR="00CC37C8" w:rsidRDefault="00CC37C8" w:rsidP="00AA0865">
      <w:pPr>
        <w:ind w:left="720" w:hanging="432"/>
        <w:rPr>
          <w:rFonts w:ascii="Times New Roman" w:hAnsi="Times New Roman"/>
        </w:rPr>
      </w:pPr>
    </w:p>
    <w:p w:rsidR="00CC37C8" w:rsidRDefault="00CC37C8" w:rsidP="00AA0865">
      <w:pPr>
        <w:numPr>
          <w:ilvl w:val="0"/>
          <w:numId w:val="8"/>
        </w:numPr>
        <w:ind w:left="720" w:hanging="432"/>
        <w:rPr>
          <w:rFonts w:ascii="Times New Roman" w:hAnsi="Times New Roman"/>
        </w:rPr>
      </w:pPr>
      <w:r>
        <w:rPr>
          <w:rFonts w:ascii="Times New Roman" w:hAnsi="Times New Roman"/>
        </w:rPr>
        <w:t>Flagship Agenda Study Group (Graduate Programs)</w:t>
      </w:r>
    </w:p>
    <w:p w:rsidR="00CC37C8" w:rsidRDefault="00CC37C8" w:rsidP="00AA0865">
      <w:pPr>
        <w:ind w:left="720" w:hanging="432"/>
        <w:rPr>
          <w:rFonts w:ascii="Times New Roman" w:hAnsi="Times New Roman"/>
        </w:rPr>
      </w:pPr>
    </w:p>
    <w:p w:rsidR="00CC37C8" w:rsidRDefault="00CC37C8" w:rsidP="00AA0865">
      <w:pPr>
        <w:ind w:left="720" w:hanging="432"/>
        <w:rPr>
          <w:rFonts w:ascii="Times New Roman" w:hAnsi="Times New Roman"/>
          <w:u w:val="single"/>
        </w:rPr>
      </w:pPr>
    </w:p>
    <w:p w:rsidR="00CC37C8" w:rsidRDefault="00CC37C8" w:rsidP="00AA0865">
      <w:pPr>
        <w:ind w:left="360" w:hanging="432"/>
        <w:rPr>
          <w:rFonts w:ascii="Times New Roman" w:hAnsi="Times New Roman"/>
          <w:b/>
          <w:bCs/>
        </w:rPr>
      </w:pPr>
      <w:r>
        <w:rPr>
          <w:rFonts w:ascii="Times New Roman" w:hAnsi="Times New Roman"/>
          <w:b/>
          <w:bCs/>
        </w:rPr>
        <w:t>AT PREVIOUS INSTITUTIONS (Before 2000):</w:t>
      </w:r>
    </w:p>
    <w:p w:rsidR="00CC37C8" w:rsidRDefault="00CC37C8" w:rsidP="00AA0865">
      <w:pPr>
        <w:ind w:left="720" w:hanging="432"/>
        <w:rPr>
          <w:rFonts w:ascii="Times New Roman" w:hAnsi="Times New Roman"/>
          <w:u w:val="single"/>
        </w:rPr>
      </w:pPr>
    </w:p>
    <w:p w:rsidR="00CC37C8" w:rsidRDefault="00CC37C8" w:rsidP="00AA0865">
      <w:pPr>
        <w:numPr>
          <w:ilvl w:val="0"/>
          <w:numId w:val="9"/>
        </w:numPr>
        <w:ind w:left="720" w:hanging="432"/>
        <w:rPr>
          <w:rFonts w:ascii="Times New Roman" w:hAnsi="Times New Roman"/>
        </w:rPr>
      </w:pPr>
      <w:r>
        <w:rPr>
          <w:rFonts w:ascii="Times New Roman" w:hAnsi="Times New Roman"/>
        </w:rPr>
        <w:t>Founding Professor, University of Houston Entrepreneurship Program.</w:t>
      </w:r>
    </w:p>
    <w:p w:rsidR="00CC37C8" w:rsidRDefault="00CC37C8" w:rsidP="00AA0865">
      <w:pPr>
        <w:ind w:left="720" w:hanging="432"/>
        <w:rPr>
          <w:rFonts w:ascii="Times New Roman" w:hAnsi="Times New Roman"/>
        </w:rPr>
      </w:pPr>
    </w:p>
    <w:p w:rsidR="00CC37C8" w:rsidRDefault="00CC37C8" w:rsidP="00AA0865">
      <w:pPr>
        <w:numPr>
          <w:ilvl w:val="0"/>
          <w:numId w:val="9"/>
        </w:numPr>
        <w:ind w:left="720" w:hanging="432"/>
        <w:rPr>
          <w:rFonts w:ascii="Times New Roman" w:hAnsi="Times New Roman"/>
        </w:rPr>
      </w:pPr>
      <w:r>
        <w:rPr>
          <w:rFonts w:ascii="Times New Roman" w:hAnsi="Times New Roman"/>
        </w:rPr>
        <w:lastRenderedPageBreak/>
        <w:t>Served on Organizational Review Administration and Finance Task Force, a University of Houston System wide Panel, which led to a radical structural redesign of the University of Houston System.</w:t>
      </w:r>
    </w:p>
    <w:p w:rsidR="00CC37C8" w:rsidRDefault="00CC37C8" w:rsidP="00AA0865">
      <w:pPr>
        <w:ind w:left="720" w:hanging="432"/>
        <w:rPr>
          <w:rFonts w:ascii="Times New Roman" w:hAnsi="Times New Roman"/>
        </w:rPr>
      </w:pPr>
    </w:p>
    <w:p w:rsidR="00CC37C8" w:rsidRDefault="00CC37C8" w:rsidP="00AA0865">
      <w:pPr>
        <w:numPr>
          <w:ilvl w:val="0"/>
          <w:numId w:val="9"/>
        </w:numPr>
        <w:ind w:left="720" w:hanging="432"/>
        <w:rPr>
          <w:rFonts w:ascii="Times New Roman" w:hAnsi="Times New Roman"/>
        </w:rPr>
      </w:pPr>
      <w:r>
        <w:rPr>
          <w:rFonts w:ascii="Times New Roman" w:hAnsi="Times New Roman"/>
        </w:rPr>
        <w:t>Served on Executive Committee of the Faculty Senate at the University of Houston, and co-authored the initial study that resulted in a system wide organizational review.</w:t>
      </w:r>
    </w:p>
    <w:p w:rsidR="00CC37C8" w:rsidRDefault="00CC37C8" w:rsidP="00AA0865">
      <w:pPr>
        <w:ind w:left="720" w:hanging="432"/>
        <w:rPr>
          <w:rFonts w:ascii="Times New Roman" w:hAnsi="Times New Roman"/>
        </w:rPr>
      </w:pPr>
    </w:p>
    <w:p w:rsidR="00CC37C8" w:rsidRDefault="00CC37C8" w:rsidP="00AA0865">
      <w:pPr>
        <w:numPr>
          <w:ilvl w:val="0"/>
          <w:numId w:val="9"/>
        </w:numPr>
        <w:ind w:left="720" w:hanging="432"/>
        <w:rPr>
          <w:rFonts w:ascii="Times New Roman" w:hAnsi="Times New Roman"/>
        </w:rPr>
      </w:pPr>
      <w:r>
        <w:rPr>
          <w:rFonts w:ascii="Times New Roman" w:hAnsi="Times New Roman"/>
        </w:rPr>
        <w:t>Academic Director, Institute for Corporate Environmental Management, University of Houston.</w:t>
      </w:r>
    </w:p>
    <w:p w:rsidR="00CC37C8" w:rsidRDefault="00CC37C8" w:rsidP="00936C91">
      <w:pPr>
        <w:ind w:left="648" w:hanging="432"/>
        <w:rPr>
          <w:rFonts w:ascii="Times New Roman" w:hAnsi="Times New Roman"/>
        </w:rPr>
      </w:pPr>
    </w:p>
    <w:p w:rsidR="00CC37C8" w:rsidRDefault="00CC37C8" w:rsidP="00936C91">
      <w:pPr>
        <w:numPr>
          <w:ilvl w:val="0"/>
          <w:numId w:val="9"/>
        </w:numPr>
        <w:ind w:left="648"/>
        <w:rPr>
          <w:rFonts w:ascii="Times New Roman" w:hAnsi="Times New Roman"/>
        </w:rPr>
      </w:pPr>
      <w:r>
        <w:rPr>
          <w:rFonts w:ascii="Times New Roman" w:hAnsi="Times New Roman"/>
        </w:rPr>
        <w:t>Multiple University of Houston Faculty Senate duties, including Secretary of the Faculty Senate, Faculty Senate Executive Committee, Committee on Committees, Legislative and Community Relations Subcommittee, Budget Subcommittee, and Educational Policies Subcommittee.</w:t>
      </w:r>
    </w:p>
    <w:p w:rsidR="00CC37C8" w:rsidRDefault="00CC37C8" w:rsidP="00936C91">
      <w:pPr>
        <w:ind w:left="648" w:hanging="450"/>
        <w:rPr>
          <w:rFonts w:ascii="Times New Roman" w:hAnsi="Times New Roman"/>
        </w:rPr>
      </w:pPr>
    </w:p>
    <w:p w:rsidR="00CC37C8" w:rsidRDefault="00CC37C8" w:rsidP="00936C91">
      <w:pPr>
        <w:numPr>
          <w:ilvl w:val="0"/>
          <w:numId w:val="9"/>
        </w:numPr>
        <w:ind w:left="648"/>
        <w:rPr>
          <w:rFonts w:ascii="Times New Roman" w:hAnsi="Times New Roman"/>
          <w:iCs/>
          <w:spacing w:val="-3"/>
        </w:rPr>
      </w:pPr>
      <w:r>
        <w:rPr>
          <w:rFonts w:ascii="Times New Roman" w:hAnsi="Times New Roman"/>
        </w:rPr>
        <w:t>At th</w:t>
      </w:r>
      <w:r w:rsidR="00717757">
        <w:rPr>
          <w:rFonts w:ascii="Times New Roman" w:hAnsi="Times New Roman"/>
        </w:rPr>
        <w:t xml:space="preserve">e University of Houston College </w:t>
      </w:r>
      <w:r>
        <w:rPr>
          <w:rFonts w:ascii="Times New Roman" w:hAnsi="Times New Roman"/>
        </w:rPr>
        <w:t xml:space="preserve">of Business Administration, served as chairman of the </w:t>
      </w:r>
      <w:r>
        <w:rPr>
          <w:rFonts w:ascii="Times New Roman" w:hAnsi="Times New Roman"/>
          <w:iCs/>
          <w:spacing w:val="-3"/>
        </w:rPr>
        <w:t>Environmental Quality Awards Committee</w:t>
      </w:r>
      <w:r>
        <w:rPr>
          <w:rFonts w:ascii="Times New Roman" w:hAnsi="Times New Roman"/>
          <w:i/>
          <w:spacing w:val="-3"/>
        </w:rPr>
        <w:t xml:space="preserve">, </w:t>
      </w:r>
      <w:r w:rsidR="00717757">
        <w:rPr>
          <w:rFonts w:ascii="Times New Roman" w:hAnsi="Times New Roman"/>
          <w:iCs/>
          <w:spacing w:val="-3"/>
        </w:rPr>
        <w:t xml:space="preserve">and </w:t>
      </w:r>
      <w:r>
        <w:rPr>
          <w:rFonts w:ascii="Times New Roman" w:hAnsi="Times New Roman"/>
          <w:iCs/>
          <w:spacing w:val="-3"/>
        </w:rPr>
        <w:t>on the Better Business Bureau Quality Awards Committee.  Also Doctoral Committee of the Department of Accountancy &amp; Taxation.</w:t>
      </w:r>
    </w:p>
    <w:p w:rsidR="00CC37C8" w:rsidRDefault="00CC37C8" w:rsidP="00936C91">
      <w:pPr>
        <w:ind w:left="648" w:hanging="450"/>
        <w:rPr>
          <w:rFonts w:ascii="Times New Roman" w:hAnsi="Times New Roman"/>
          <w:iCs/>
        </w:rPr>
      </w:pPr>
    </w:p>
    <w:p w:rsidR="00CC37C8" w:rsidRDefault="00CC37C8" w:rsidP="00936C91">
      <w:pPr>
        <w:numPr>
          <w:ilvl w:val="0"/>
          <w:numId w:val="9"/>
        </w:numPr>
        <w:ind w:left="648"/>
        <w:rPr>
          <w:rFonts w:ascii="Times New Roman" w:hAnsi="Times New Roman"/>
        </w:rPr>
      </w:pPr>
      <w:r>
        <w:rPr>
          <w:rFonts w:ascii="Times New Roman" w:hAnsi="Times New Roman"/>
        </w:rPr>
        <w:t xml:space="preserve">While at Rice University, served as member and then chairman of the American Accounting Association </w:t>
      </w:r>
      <w:proofErr w:type="spellStart"/>
      <w:r>
        <w:rPr>
          <w:rFonts w:ascii="Times New Roman" w:hAnsi="Times New Roman"/>
        </w:rPr>
        <w:t>Trueblood</w:t>
      </w:r>
      <w:proofErr w:type="spellEnd"/>
      <w:r>
        <w:rPr>
          <w:rFonts w:ascii="Times New Roman" w:hAnsi="Times New Roman"/>
        </w:rPr>
        <w:t xml:space="preserve"> Seminars Committee.</w:t>
      </w:r>
    </w:p>
    <w:p w:rsidR="00536CC6" w:rsidRDefault="00536CC6" w:rsidP="00936C91">
      <w:pPr>
        <w:ind w:left="648" w:hanging="450"/>
        <w:jc w:val="center"/>
        <w:rPr>
          <w:rFonts w:ascii="Times New Roman" w:hAnsi="Times New Roman"/>
          <w:u w:val="single"/>
        </w:rPr>
      </w:pPr>
    </w:p>
    <w:p w:rsidR="005673EE" w:rsidRDefault="005673EE">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jc w:val="center"/>
        <w:rPr>
          <w:rFonts w:ascii="Times New Roman" w:hAnsi="Times New Roman"/>
          <w:b/>
          <w:i/>
          <w:spacing w:val="-3"/>
          <w:sz w:val="28"/>
        </w:rPr>
      </w:pPr>
      <w:r>
        <w:rPr>
          <w:rFonts w:ascii="Times New Roman" w:hAnsi="Times New Roman"/>
          <w:b/>
          <w:i/>
          <w:spacing w:val="-3"/>
          <w:sz w:val="28"/>
        </w:rPr>
        <w:t xml:space="preserve">RESEARCH </w:t>
      </w:r>
    </w:p>
    <w:p w:rsidR="00536CC6" w:rsidRDefault="00536CC6">
      <w:pPr>
        <w:tabs>
          <w:tab w:val="left" w:pos="-720"/>
        </w:tabs>
        <w:suppressAutoHyphens/>
        <w:ind w:left="1080" w:hanging="360"/>
        <w:jc w:val="center"/>
        <w:rPr>
          <w:rFonts w:ascii="Times New Roman" w:hAnsi="Times New Roman"/>
          <w:b/>
          <w:spacing w:val="-3"/>
        </w:rPr>
      </w:pPr>
    </w:p>
    <w:p w:rsidR="00536CC6" w:rsidRDefault="00536CC6">
      <w:pPr>
        <w:tabs>
          <w:tab w:val="left" w:pos="-720"/>
        </w:tabs>
        <w:suppressAutoHyphens/>
        <w:ind w:left="1080" w:right="1080" w:hanging="360"/>
        <w:rPr>
          <w:rFonts w:ascii="Times New Roman" w:hAnsi="Times New Roman"/>
          <w:spacing w:val="-3"/>
        </w:rPr>
      </w:pPr>
      <w:r>
        <w:rPr>
          <w:rFonts w:ascii="Times New Roman" w:hAnsi="Times New Roman"/>
          <w:b/>
          <w:spacing w:val="-3"/>
        </w:rPr>
        <w:t>MAJOR RESEARCH FUNDING</w:t>
      </w:r>
    </w:p>
    <w:p w:rsidR="00536CC6" w:rsidRDefault="00536CC6">
      <w:pPr>
        <w:tabs>
          <w:tab w:val="left" w:pos="-72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"Environmental Accounting for Managing Pollution Prevention in Chemical and Refining Industries," (with Beth </w:t>
      </w:r>
      <w:proofErr w:type="spellStart"/>
      <w:r>
        <w:rPr>
          <w:rFonts w:ascii="Times New Roman" w:hAnsi="Times New Roman"/>
          <w:spacing w:val="-3"/>
        </w:rPr>
        <w:t>Beloff</w:t>
      </w:r>
      <w:proofErr w:type="spellEnd"/>
      <w:r>
        <w:rPr>
          <w:rFonts w:ascii="Times New Roman" w:hAnsi="Times New Roman"/>
          <w:spacing w:val="-3"/>
        </w:rPr>
        <w:t xml:space="preserve">, Project Director; Miriam Heller and </w:t>
      </w:r>
      <w:proofErr w:type="spellStart"/>
      <w:r>
        <w:rPr>
          <w:rFonts w:ascii="Times New Roman" w:hAnsi="Times New Roman"/>
          <w:spacing w:val="-3"/>
        </w:rPr>
        <w:t>Devaun</w:t>
      </w:r>
      <w:proofErr w:type="spellEnd"/>
      <w:r>
        <w:rPr>
          <w:rFonts w:ascii="Times New Roman" w:hAnsi="Times New Roman"/>
          <w:spacing w:val="-3"/>
        </w:rPr>
        <w:t xml:space="preserve"> Kite, Co-Investigators), </w:t>
      </w:r>
      <w:r>
        <w:rPr>
          <w:rFonts w:ascii="Times New Roman" w:hAnsi="Times New Roman"/>
          <w:i/>
          <w:spacing w:val="-3"/>
        </w:rPr>
        <w:t>National Science Foundation</w:t>
      </w:r>
      <w:r>
        <w:rPr>
          <w:rFonts w:ascii="Times New Roman" w:hAnsi="Times New Roman"/>
          <w:spacing w:val="-3"/>
        </w:rPr>
        <w:t xml:space="preserve"> grant # III-9319795, October 1, 1993 - September 30, 1995.</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"Social Costs of Eutrophication and Release of Harmless Odors," (with Beth </w:t>
      </w:r>
      <w:proofErr w:type="spellStart"/>
      <w:r>
        <w:rPr>
          <w:rFonts w:ascii="Times New Roman" w:hAnsi="Times New Roman"/>
          <w:spacing w:val="-3"/>
        </w:rPr>
        <w:t>Beloff</w:t>
      </w:r>
      <w:proofErr w:type="spellEnd"/>
      <w:r>
        <w:rPr>
          <w:rFonts w:ascii="Times New Roman" w:hAnsi="Times New Roman"/>
          <w:spacing w:val="-3"/>
        </w:rPr>
        <w:t xml:space="preserve">, Project Director), </w:t>
      </w:r>
      <w:r>
        <w:rPr>
          <w:rFonts w:ascii="Times New Roman" w:hAnsi="Times New Roman"/>
          <w:i/>
          <w:spacing w:val="-3"/>
        </w:rPr>
        <w:t xml:space="preserve">United States Department of Energy </w:t>
      </w:r>
      <w:r>
        <w:rPr>
          <w:rFonts w:ascii="Times New Roman" w:hAnsi="Times New Roman"/>
          <w:spacing w:val="-3"/>
        </w:rPr>
        <w:t xml:space="preserve">and </w:t>
      </w:r>
      <w:r>
        <w:rPr>
          <w:rFonts w:ascii="Times New Roman" w:hAnsi="Times New Roman"/>
          <w:i/>
          <w:spacing w:val="-3"/>
        </w:rPr>
        <w:t>Center for Waste Reduction Technology</w:t>
      </w:r>
      <w:r>
        <w:rPr>
          <w:rFonts w:ascii="Times New Roman" w:hAnsi="Times New Roman"/>
          <w:spacing w:val="-3"/>
        </w:rPr>
        <w:t>, Summer, 1999.</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"Life-Cycle Environmental Costing for Managing Pollution Prevention in the Chemical and Petroleum Refining Industries," (with Beth </w:t>
      </w:r>
      <w:proofErr w:type="spellStart"/>
      <w:r>
        <w:rPr>
          <w:rFonts w:ascii="Times New Roman" w:hAnsi="Times New Roman"/>
          <w:spacing w:val="-3"/>
        </w:rPr>
        <w:t>Beloff</w:t>
      </w:r>
      <w:proofErr w:type="spellEnd"/>
      <w:r>
        <w:rPr>
          <w:rFonts w:ascii="Times New Roman" w:hAnsi="Times New Roman"/>
          <w:spacing w:val="-3"/>
        </w:rPr>
        <w:t xml:space="preserve">, Project Director), </w:t>
      </w:r>
      <w:r>
        <w:rPr>
          <w:rFonts w:ascii="Times New Roman" w:hAnsi="Times New Roman"/>
          <w:i/>
          <w:spacing w:val="-3"/>
        </w:rPr>
        <w:t>Gulf Coast Hazardous Substance Research Center</w:t>
      </w:r>
      <w:r>
        <w:rPr>
          <w:rFonts w:ascii="Times New Roman" w:hAnsi="Times New Roman"/>
          <w:spacing w:val="-3"/>
        </w:rPr>
        <w:t xml:space="preserve"> grant #103UHH0345, June 1, 1994 - May 31, 1995.</w:t>
      </w:r>
    </w:p>
    <w:p w:rsidR="00536CC6" w:rsidRDefault="00536CC6">
      <w:pPr>
        <w:tabs>
          <w:tab w:val="left" w:pos="-720"/>
          <w:tab w:val="left" w:pos="540"/>
        </w:tabs>
        <w:suppressAutoHyphens/>
        <w:ind w:lef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"Life-Cycle Environmental Costing for Managing Pollution Prevention in the Chemical and Petroleum Refining Industries," (with Beth </w:t>
      </w:r>
      <w:proofErr w:type="spellStart"/>
      <w:r>
        <w:rPr>
          <w:rFonts w:ascii="Times New Roman" w:hAnsi="Times New Roman"/>
          <w:spacing w:val="-3"/>
        </w:rPr>
        <w:t>Beloff</w:t>
      </w:r>
      <w:proofErr w:type="spellEnd"/>
      <w:r>
        <w:rPr>
          <w:rFonts w:ascii="Times New Roman" w:hAnsi="Times New Roman"/>
          <w:spacing w:val="-3"/>
        </w:rPr>
        <w:t xml:space="preserve">, </w:t>
      </w:r>
      <w:r>
        <w:rPr>
          <w:rFonts w:ascii="Times New Roman" w:hAnsi="Times New Roman"/>
          <w:spacing w:val="-3"/>
        </w:rPr>
        <w:lastRenderedPageBreak/>
        <w:t xml:space="preserve">Project Director), </w:t>
      </w:r>
      <w:r>
        <w:rPr>
          <w:rFonts w:ascii="Times New Roman" w:hAnsi="Times New Roman"/>
          <w:i/>
          <w:spacing w:val="-3"/>
        </w:rPr>
        <w:t>Gulf Coast Hazardous Substance Research Center</w:t>
      </w:r>
      <w:r>
        <w:rPr>
          <w:rFonts w:ascii="Times New Roman" w:hAnsi="Times New Roman"/>
          <w:spacing w:val="-3"/>
        </w:rPr>
        <w:t>, September 1, 1995 - September 30, 1996.</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A Proposal for Joint US-Mexican Benchmarking of Accounting for Environmental Costs," (with Beth </w:t>
      </w:r>
      <w:proofErr w:type="spellStart"/>
      <w:r>
        <w:rPr>
          <w:rFonts w:ascii="Times New Roman" w:hAnsi="Times New Roman"/>
          <w:spacing w:val="-3"/>
        </w:rPr>
        <w:t>Beloff</w:t>
      </w:r>
      <w:proofErr w:type="spellEnd"/>
      <w:r>
        <w:rPr>
          <w:rFonts w:ascii="Times New Roman" w:hAnsi="Times New Roman"/>
          <w:spacing w:val="-3"/>
        </w:rPr>
        <w:t xml:space="preserve">, Project Director and Miriam Heller), </w:t>
      </w:r>
      <w:r>
        <w:rPr>
          <w:rFonts w:ascii="Times New Roman" w:hAnsi="Times New Roman"/>
          <w:i/>
          <w:spacing w:val="-3"/>
        </w:rPr>
        <w:t>Environmental Protection Agency/Gulf of Mexico-Business Council for Sustainable Development</w:t>
      </w:r>
      <w:r>
        <w:rPr>
          <w:rFonts w:ascii="Times New Roman" w:hAnsi="Times New Roman"/>
          <w:spacing w:val="-3"/>
        </w:rPr>
        <w:t>, September 1, 1994 - September 30, 1996.</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"Environmental Financial Model -- A Life Cycle Approach," (with Beth </w:t>
      </w:r>
      <w:proofErr w:type="spellStart"/>
      <w:r>
        <w:rPr>
          <w:rFonts w:ascii="Times New Roman" w:hAnsi="Times New Roman"/>
          <w:spacing w:val="-3"/>
        </w:rPr>
        <w:t>Beloff</w:t>
      </w:r>
      <w:proofErr w:type="spellEnd"/>
      <w:r>
        <w:rPr>
          <w:rFonts w:ascii="Times New Roman" w:hAnsi="Times New Roman"/>
          <w:spacing w:val="-3"/>
        </w:rPr>
        <w:t xml:space="preserve">, Project Coordinator; Miriam Heller and </w:t>
      </w:r>
      <w:proofErr w:type="spellStart"/>
      <w:r>
        <w:rPr>
          <w:rFonts w:ascii="Times New Roman" w:hAnsi="Times New Roman"/>
          <w:spacing w:val="-3"/>
        </w:rPr>
        <w:t>Devaun</w:t>
      </w:r>
      <w:proofErr w:type="spellEnd"/>
      <w:r>
        <w:rPr>
          <w:rFonts w:ascii="Times New Roman" w:hAnsi="Times New Roman"/>
          <w:spacing w:val="-3"/>
        </w:rPr>
        <w:t xml:space="preserve"> Kite), </w:t>
      </w:r>
      <w:r>
        <w:rPr>
          <w:rFonts w:ascii="Times New Roman" w:hAnsi="Times New Roman"/>
          <w:i/>
          <w:spacing w:val="-3"/>
        </w:rPr>
        <w:t>Gulf Coast Hazardous Substance Research Center</w:t>
      </w:r>
      <w:r>
        <w:rPr>
          <w:rFonts w:ascii="Times New Roman" w:hAnsi="Times New Roman"/>
          <w:spacing w:val="-3"/>
        </w:rPr>
        <w:t xml:space="preserve"> grant #013UHH0326, September 1, 1993 - August 31, 1994.</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Principal Investigator, "Extending Environmental Cost Accounting Research into Mexico," (with Beth </w:t>
      </w:r>
      <w:proofErr w:type="spellStart"/>
      <w:r>
        <w:rPr>
          <w:rFonts w:ascii="Times New Roman" w:hAnsi="Times New Roman"/>
          <w:spacing w:val="-3"/>
        </w:rPr>
        <w:t>Beloff</w:t>
      </w:r>
      <w:proofErr w:type="spellEnd"/>
      <w:r>
        <w:rPr>
          <w:rFonts w:ascii="Times New Roman" w:hAnsi="Times New Roman"/>
          <w:spacing w:val="-3"/>
        </w:rPr>
        <w:t xml:space="preserve">, Project Coordinator; Miriam Heller, Basheer </w:t>
      </w:r>
      <w:proofErr w:type="spellStart"/>
      <w:r>
        <w:rPr>
          <w:rFonts w:ascii="Times New Roman" w:hAnsi="Times New Roman"/>
          <w:spacing w:val="-3"/>
        </w:rPr>
        <w:t>Khumawala</w:t>
      </w:r>
      <w:proofErr w:type="spellEnd"/>
      <w:r>
        <w:rPr>
          <w:rFonts w:ascii="Times New Roman" w:hAnsi="Times New Roman"/>
          <w:spacing w:val="-3"/>
        </w:rPr>
        <w:t xml:space="preserve">), </w:t>
      </w:r>
      <w:r>
        <w:rPr>
          <w:rFonts w:ascii="Times New Roman" w:hAnsi="Times New Roman"/>
          <w:i/>
          <w:spacing w:val="-3"/>
        </w:rPr>
        <w:t>The University of Houston</w:t>
      </w:r>
      <w:r>
        <w:rPr>
          <w:rFonts w:ascii="Times New Roman" w:hAnsi="Times New Roman"/>
          <w:spacing w:val="-3"/>
        </w:rPr>
        <w:t>, September 1994.</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Co-Investigator, "Financial Reporting by Privately Held Business Enterprises: Diagnosis and Analysis of the Information Needs," (with A. Rashad Abdel-</w:t>
      </w:r>
      <w:proofErr w:type="spellStart"/>
      <w:r>
        <w:rPr>
          <w:rFonts w:ascii="Times New Roman" w:hAnsi="Times New Roman"/>
          <w:spacing w:val="-3"/>
        </w:rPr>
        <w:t>khalik</w:t>
      </w:r>
      <w:proofErr w:type="spellEnd"/>
      <w:r>
        <w:rPr>
          <w:rFonts w:ascii="Times New Roman" w:hAnsi="Times New Roman"/>
          <w:spacing w:val="-3"/>
        </w:rPr>
        <w:t xml:space="preserve">, Principal Investigator; W. A. Collins, D.A. Snowball, R. Stephen, and J.H. Wragge, Co-Authors), </w:t>
      </w:r>
      <w:r>
        <w:rPr>
          <w:rFonts w:ascii="Times New Roman" w:hAnsi="Times New Roman"/>
          <w:i/>
          <w:spacing w:val="-3"/>
        </w:rPr>
        <w:t>Financial Accounting Standards Board, 1981-1983.</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b/>
          <w:spacing w:val="-3"/>
        </w:rPr>
        <w:t>PUBLICATIONS</w:t>
      </w:r>
    </w:p>
    <w:p w:rsidR="00536CC6" w:rsidRDefault="00536CC6">
      <w:pPr>
        <w:tabs>
          <w:tab w:val="left" w:pos="-720"/>
          <w:tab w:val="left" w:pos="540"/>
          <w:tab w:val="left" w:pos="549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b/>
          <w:spacing w:val="-3"/>
        </w:rPr>
      </w:pPr>
      <w:r>
        <w:rPr>
          <w:rFonts w:ascii="Times New Roman" w:hAnsi="Times New Roman"/>
          <w:spacing w:val="-3"/>
        </w:rPr>
        <w:t xml:space="preserve">"Referrals from Bankers and Attorneys," (with Paul P. </w:t>
      </w:r>
      <w:proofErr w:type="spellStart"/>
      <w:r>
        <w:rPr>
          <w:rFonts w:ascii="Times New Roman" w:hAnsi="Times New Roman"/>
          <w:spacing w:val="-3"/>
        </w:rPr>
        <w:t>Danos</w:t>
      </w:r>
      <w:proofErr w:type="spellEnd"/>
      <w:r>
        <w:rPr>
          <w:rFonts w:ascii="Times New Roman" w:hAnsi="Times New Roman"/>
          <w:spacing w:val="-3"/>
        </w:rPr>
        <w:t xml:space="preserve">), </w:t>
      </w:r>
      <w:r>
        <w:rPr>
          <w:rFonts w:ascii="Times New Roman" w:hAnsi="Times New Roman"/>
          <w:i/>
          <w:spacing w:val="-3"/>
        </w:rPr>
        <w:t xml:space="preserve">The CPA Journal, </w:t>
      </w:r>
      <w:r>
        <w:rPr>
          <w:rFonts w:ascii="Times New Roman" w:hAnsi="Times New Roman"/>
          <w:spacing w:val="-3"/>
        </w:rPr>
        <w:t>May 1981.</w:t>
      </w: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 </w:t>
      </w: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i/>
          <w:spacing w:val="-3"/>
        </w:rPr>
        <w:t xml:space="preserve">Financial Reporting by Privately Held Business Enterprises:  Diagnosis and Analysis of the Information Needs, </w:t>
      </w:r>
      <w:r>
        <w:rPr>
          <w:rFonts w:ascii="Times New Roman" w:hAnsi="Times New Roman"/>
          <w:spacing w:val="-3"/>
        </w:rPr>
        <w:t>(with A. Rashad Abdel-</w:t>
      </w:r>
      <w:proofErr w:type="spellStart"/>
      <w:r>
        <w:rPr>
          <w:rFonts w:ascii="Times New Roman" w:hAnsi="Times New Roman"/>
          <w:spacing w:val="-3"/>
        </w:rPr>
        <w:t>khalik</w:t>
      </w:r>
      <w:proofErr w:type="spellEnd"/>
      <w:r>
        <w:rPr>
          <w:rFonts w:ascii="Times New Roman" w:hAnsi="Times New Roman"/>
          <w:spacing w:val="-3"/>
        </w:rPr>
        <w:t>, W. A. Collins, D.A. Snowball, R. Stephen, and J.H. Wragge), Financial Accounting Standards Board, August 1983.</w:t>
      </w: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 </w:t>
      </w:r>
    </w:p>
    <w:p w:rsidR="00536CC6" w:rsidRDefault="00536CC6">
      <w:pPr>
        <w:tabs>
          <w:tab w:val="left" w:pos="-720"/>
          <w:tab w:val="left" w:pos="540"/>
          <w:tab w:val="left" w:pos="1080"/>
        </w:tabs>
        <w:suppressAutoHyphens/>
        <w:ind w:left="1080" w:right="1080" w:hanging="360"/>
        <w:rPr>
          <w:rFonts w:ascii="Times New Roman" w:hAnsi="Times New Roman"/>
          <w:spacing w:val="-3"/>
        </w:rPr>
      </w:pPr>
      <w:r>
        <w:rPr>
          <w:rFonts w:ascii="Times New Roman" w:hAnsi="Times New Roman"/>
          <w:spacing w:val="-3"/>
        </w:rPr>
        <w:t xml:space="preserve">"The Correlates of CPA-Firm Change for Publicly-Held Corporations," (with John W. </w:t>
      </w:r>
      <w:proofErr w:type="spellStart"/>
      <w:r>
        <w:rPr>
          <w:rFonts w:ascii="Times New Roman" w:hAnsi="Times New Roman"/>
          <w:spacing w:val="-3"/>
        </w:rPr>
        <w:t>Eichenseher</w:t>
      </w:r>
      <w:proofErr w:type="spellEnd"/>
      <w:r>
        <w:rPr>
          <w:rFonts w:ascii="Times New Roman" w:hAnsi="Times New Roman"/>
          <w:spacing w:val="-3"/>
        </w:rPr>
        <w:t xml:space="preserve">). </w:t>
      </w:r>
      <w:r>
        <w:rPr>
          <w:rFonts w:ascii="Times New Roman" w:hAnsi="Times New Roman"/>
          <w:i/>
          <w:spacing w:val="-3"/>
        </w:rPr>
        <w:t>Auditing: A Journal of Practice &amp; Theory,</w:t>
      </w:r>
      <w:r>
        <w:rPr>
          <w:rFonts w:ascii="Times New Roman" w:hAnsi="Times New Roman"/>
          <w:spacing w:val="-3"/>
        </w:rPr>
        <w:t xml:space="preserve"> Spring 1983.</w:t>
      </w:r>
    </w:p>
    <w:p w:rsidR="00536CC6" w:rsidRDefault="00536CC6">
      <w:pPr>
        <w:tabs>
          <w:tab w:val="left" w:pos="-720"/>
          <w:tab w:val="left" w:pos="540"/>
          <w:tab w:val="left" w:pos="1080"/>
        </w:tabs>
        <w:suppressAutoHyphens/>
        <w:ind w:right="1080" w:hanging="360"/>
        <w:rPr>
          <w:rFonts w:ascii="Times New Roman" w:hAnsi="Times New Roman"/>
          <w:spacing w:val="-3"/>
        </w:rPr>
      </w:pPr>
    </w:p>
    <w:p w:rsidR="00536CC6" w:rsidRDefault="00536CC6">
      <w:pPr>
        <w:tabs>
          <w:tab w:val="left" w:pos="-720"/>
          <w:tab w:val="left" w:pos="540"/>
          <w:tab w:val="left" w:pos="1080"/>
        </w:tabs>
        <w:suppressAutoHyphens/>
        <w:ind w:left="1080" w:right="1080" w:hanging="360"/>
        <w:rPr>
          <w:rFonts w:ascii="Times New Roman" w:hAnsi="Times New Roman"/>
          <w:spacing w:val="-3"/>
        </w:rPr>
      </w:pPr>
      <w:r>
        <w:rPr>
          <w:rFonts w:ascii="Times New Roman" w:hAnsi="Times New Roman"/>
          <w:spacing w:val="-3"/>
        </w:rPr>
        <w:t xml:space="preserve">"Small CPA Firm Product Differentiation in the Small Business Market," </w:t>
      </w:r>
      <w:r>
        <w:rPr>
          <w:rFonts w:ascii="Times New Roman" w:hAnsi="Times New Roman"/>
          <w:i/>
          <w:spacing w:val="-3"/>
        </w:rPr>
        <w:t>Accounting, Organizations and Society,</w:t>
      </w:r>
      <w:r>
        <w:rPr>
          <w:rFonts w:ascii="Times New Roman" w:hAnsi="Times New Roman"/>
          <w:spacing w:val="-3"/>
        </w:rPr>
        <w:t xml:space="preserve"> Volume. 9, No. 1, 1984.</w:t>
      </w: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r>
        <w:rPr>
          <w:rFonts w:ascii="Times New Roman" w:hAnsi="Times New Roman"/>
          <w:spacing w:val="-3"/>
        </w:rPr>
        <w:t xml:space="preserve"> </w:t>
      </w:r>
    </w:p>
    <w:p w:rsidR="00536CC6" w:rsidRDefault="00536CC6">
      <w:pPr>
        <w:tabs>
          <w:tab w:val="left" w:pos="-720"/>
          <w:tab w:val="left" w:pos="540"/>
          <w:tab w:val="left" w:pos="1080"/>
        </w:tabs>
        <w:suppressAutoHyphens/>
        <w:ind w:left="1080" w:right="1080" w:hanging="360"/>
        <w:rPr>
          <w:rFonts w:ascii="Times New Roman" w:hAnsi="Times New Roman"/>
          <w:spacing w:val="-3"/>
        </w:rPr>
      </w:pPr>
      <w:r>
        <w:rPr>
          <w:rFonts w:ascii="Times New Roman" w:hAnsi="Times New Roman"/>
          <w:spacing w:val="-3"/>
        </w:rPr>
        <w:t xml:space="preserve">"Corporate Director Liability and Monitoring Preferences," (with John W. </w:t>
      </w:r>
      <w:proofErr w:type="spellStart"/>
      <w:r>
        <w:rPr>
          <w:rFonts w:ascii="Times New Roman" w:hAnsi="Times New Roman"/>
          <w:spacing w:val="-3"/>
        </w:rPr>
        <w:t>Eichenseher</w:t>
      </w:r>
      <w:proofErr w:type="spellEnd"/>
      <w:r>
        <w:rPr>
          <w:rFonts w:ascii="Times New Roman" w:hAnsi="Times New Roman"/>
          <w:spacing w:val="-3"/>
        </w:rPr>
        <w:t xml:space="preserve">), </w:t>
      </w:r>
      <w:r>
        <w:rPr>
          <w:rFonts w:ascii="Times New Roman" w:hAnsi="Times New Roman"/>
          <w:i/>
          <w:spacing w:val="-3"/>
        </w:rPr>
        <w:t>Journal of Accounting and Public Policy,</w:t>
      </w:r>
      <w:r>
        <w:rPr>
          <w:rFonts w:ascii="Times New Roman" w:hAnsi="Times New Roman"/>
          <w:spacing w:val="-3"/>
        </w:rPr>
        <w:t xml:space="preserve"> Spring 1985.</w:t>
      </w:r>
    </w:p>
    <w:p w:rsidR="00536CC6" w:rsidRDefault="00536CC6">
      <w:pPr>
        <w:tabs>
          <w:tab w:val="left" w:pos="-720"/>
          <w:tab w:val="left" w:pos="540"/>
          <w:tab w:val="left" w:pos="549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"Corporate Capital Structure and Auditor ‘Fit’" (with John W. </w:t>
      </w:r>
      <w:proofErr w:type="spellStart"/>
      <w:r>
        <w:rPr>
          <w:rFonts w:ascii="Times New Roman" w:hAnsi="Times New Roman"/>
          <w:spacing w:val="-3"/>
        </w:rPr>
        <w:t>Eichenseher</w:t>
      </w:r>
      <w:proofErr w:type="spellEnd"/>
      <w:r>
        <w:rPr>
          <w:rFonts w:ascii="Times New Roman" w:hAnsi="Times New Roman"/>
          <w:spacing w:val="-3"/>
        </w:rPr>
        <w:t xml:space="preserve">) </w:t>
      </w:r>
      <w:r>
        <w:rPr>
          <w:rFonts w:ascii="Times New Roman" w:hAnsi="Times New Roman"/>
          <w:i/>
          <w:spacing w:val="-3"/>
        </w:rPr>
        <w:t>Advances in Accounting,</w:t>
      </w:r>
      <w:r>
        <w:rPr>
          <w:rFonts w:ascii="Times New Roman" w:hAnsi="Times New Roman"/>
          <w:spacing w:val="-3"/>
        </w:rPr>
        <w:t xml:space="preserve"> Supplement 1, 1989.</w:t>
      </w:r>
    </w:p>
    <w:p w:rsidR="00536CC6" w:rsidRDefault="00536CC6">
      <w:pPr>
        <w:tabs>
          <w:tab w:val="left" w:pos="-720"/>
          <w:tab w:val="left" w:pos="540"/>
          <w:tab w:val="left" w:pos="549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"Auditor Changes, Information Quality and Bankruptcy Prediction**," (with Brian D. </w:t>
      </w:r>
      <w:proofErr w:type="spellStart"/>
      <w:r>
        <w:rPr>
          <w:rFonts w:ascii="Times New Roman" w:hAnsi="Times New Roman"/>
          <w:spacing w:val="-3"/>
        </w:rPr>
        <w:t>Kluger</w:t>
      </w:r>
      <w:proofErr w:type="spellEnd"/>
      <w:r>
        <w:rPr>
          <w:rFonts w:ascii="Times New Roman" w:hAnsi="Times New Roman"/>
          <w:spacing w:val="-3"/>
        </w:rPr>
        <w:t xml:space="preserve">), </w:t>
      </w:r>
      <w:r>
        <w:rPr>
          <w:rFonts w:ascii="Times New Roman" w:hAnsi="Times New Roman"/>
          <w:i/>
          <w:spacing w:val="-3"/>
        </w:rPr>
        <w:t>Managerial and Decision Economics,</w:t>
      </w:r>
      <w:r>
        <w:rPr>
          <w:rFonts w:ascii="Times New Roman" w:hAnsi="Times New Roman"/>
          <w:spacing w:val="-3"/>
        </w:rPr>
        <w:t xml:space="preserve"> Fall 1989.</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**Abstract appeared in </w:t>
      </w:r>
      <w:r>
        <w:rPr>
          <w:rFonts w:ascii="Times New Roman" w:hAnsi="Times New Roman"/>
          <w:i/>
          <w:spacing w:val="-3"/>
        </w:rPr>
        <w:t xml:space="preserve">Journal of Economic Literature, </w:t>
      </w:r>
      <w:r>
        <w:rPr>
          <w:rFonts w:ascii="Times New Roman" w:hAnsi="Times New Roman"/>
          <w:spacing w:val="-3"/>
        </w:rPr>
        <w:t>28 (2), 1990.</w:t>
      </w:r>
    </w:p>
    <w:p w:rsidR="00536CC6" w:rsidRDefault="00536CC6">
      <w:pPr>
        <w:tabs>
          <w:tab w:val="left" w:pos="-720"/>
          <w:tab w:val="left" w:pos="540"/>
          <w:tab w:val="left" w:pos="549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"Market Reaction to Auditor Changes by OTC Companies," (with John W. </w:t>
      </w:r>
      <w:proofErr w:type="spellStart"/>
      <w:r>
        <w:rPr>
          <w:rFonts w:ascii="Times New Roman" w:hAnsi="Times New Roman"/>
          <w:spacing w:val="-3"/>
        </w:rPr>
        <w:t>Eichenseher</w:t>
      </w:r>
      <w:proofErr w:type="spellEnd"/>
      <w:r>
        <w:rPr>
          <w:rFonts w:ascii="Times New Roman" w:hAnsi="Times New Roman"/>
          <w:spacing w:val="-3"/>
        </w:rPr>
        <w:t xml:space="preserve"> and Moshe </w:t>
      </w:r>
      <w:proofErr w:type="spellStart"/>
      <w:r>
        <w:rPr>
          <w:rFonts w:ascii="Times New Roman" w:hAnsi="Times New Roman"/>
          <w:spacing w:val="-3"/>
        </w:rPr>
        <w:t>Hagigi</w:t>
      </w:r>
      <w:proofErr w:type="spellEnd"/>
      <w:r>
        <w:rPr>
          <w:rFonts w:ascii="Times New Roman" w:hAnsi="Times New Roman"/>
          <w:spacing w:val="-3"/>
        </w:rPr>
        <w:t xml:space="preserve">), </w:t>
      </w:r>
      <w:r>
        <w:rPr>
          <w:rFonts w:ascii="Times New Roman" w:hAnsi="Times New Roman"/>
          <w:i/>
          <w:spacing w:val="-3"/>
        </w:rPr>
        <w:t xml:space="preserve">Auditing: A Journal of Practice &amp; Theory, </w:t>
      </w:r>
      <w:r>
        <w:rPr>
          <w:rFonts w:ascii="Times New Roman" w:hAnsi="Times New Roman"/>
          <w:spacing w:val="-3"/>
        </w:rPr>
        <w:t>Fall 1989.</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"Managerial Moral Hazard and Auditor Changes," (with Brian D. </w:t>
      </w:r>
      <w:proofErr w:type="spellStart"/>
      <w:r>
        <w:rPr>
          <w:rFonts w:ascii="Times New Roman" w:hAnsi="Times New Roman"/>
          <w:spacing w:val="-3"/>
        </w:rPr>
        <w:t>Kluger</w:t>
      </w:r>
      <w:proofErr w:type="spellEnd"/>
      <w:r>
        <w:rPr>
          <w:rFonts w:ascii="Times New Roman" w:hAnsi="Times New Roman"/>
          <w:spacing w:val="-3"/>
        </w:rPr>
        <w:t xml:space="preserve">), </w:t>
      </w:r>
      <w:r>
        <w:rPr>
          <w:rFonts w:ascii="Times New Roman" w:hAnsi="Times New Roman"/>
          <w:i/>
          <w:spacing w:val="-3"/>
        </w:rPr>
        <w:t>Critical Perspectives on Accounting</w:t>
      </w:r>
      <w:r>
        <w:rPr>
          <w:rFonts w:ascii="Times New Roman" w:hAnsi="Times New Roman"/>
          <w:spacing w:val="-3"/>
        </w:rPr>
        <w:t>, 2, 1991.</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"Cost Uncertainty and Budget Overspending: A Safety - First Perspective," (with Moshe </w:t>
      </w:r>
      <w:proofErr w:type="spellStart"/>
      <w:r>
        <w:rPr>
          <w:rFonts w:ascii="Times New Roman" w:hAnsi="Times New Roman"/>
          <w:spacing w:val="-3"/>
        </w:rPr>
        <w:t>Hagigi</w:t>
      </w:r>
      <w:proofErr w:type="spellEnd"/>
      <w:r>
        <w:rPr>
          <w:rFonts w:ascii="Times New Roman" w:hAnsi="Times New Roman"/>
          <w:spacing w:val="-3"/>
        </w:rPr>
        <w:t xml:space="preserve"> and Brian D. </w:t>
      </w:r>
      <w:proofErr w:type="spellStart"/>
      <w:r>
        <w:rPr>
          <w:rFonts w:ascii="Times New Roman" w:hAnsi="Times New Roman"/>
          <w:spacing w:val="-3"/>
        </w:rPr>
        <w:t>Kluger</w:t>
      </w:r>
      <w:proofErr w:type="spellEnd"/>
      <w:r>
        <w:rPr>
          <w:rFonts w:ascii="Times New Roman" w:hAnsi="Times New Roman"/>
          <w:spacing w:val="-3"/>
        </w:rPr>
        <w:t xml:space="preserve">), </w:t>
      </w:r>
      <w:r>
        <w:rPr>
          <w:rFonts w:ascii="Times New Roman" w:hAnsi="Times New Roman"/>
          <w:i/>
          <w:spacing w:val="-3"/>
        </w:rPr>
        <w:t>Journal of Accounting and Public Policy,</w:t>
      </w:r>
      <w:r>
        <w:rPr>
          <w:rFonts w:ascii="Times New Roman" w:hAnsi="Times New Roman"/>
          <w:spacing w:val="-3"/>
        </w:rPr>
        <w:t xml:space="preserve"> Winter 1991.</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"The New Management and the Global Economy", (with Roger N. </w:t>
      </w:r>
      <w:proofErr w:type="spellStart"/>
      <w:r>
        <w:rPr>
          <w:rFonts w:ascii="Times New Roman" w:hAnsi="Times New Roman"/>
          <w:spacing w:val="-3"/>
        </w:rPr>
        <w:t>Blakeney</w:t>
      </w:r>
      <w:proofErr w:type="spellEnd"/>
      <w:r>
        <w:rPr>
          <w:rFonts w:ascii="Times New Roman" w:hAnsi="Times New Roman"/>
          <w:spacing w:val="-3"/>
        </w:rPr>
        <w:t xml:space="preserve">). </w:t>
      </w:r>
      <w:r>
        <w:rPr>
          <w:rFonts w:ascii="Times New Roman" w:hAnsi="Times New Roman"/>
          <w:i/>
          <w:spacing w:val="-3"/>
        </w:rPr>
        <w:t xml:space="preserve">Journal of Petroleum Management, </w:t>
      </w:r>
      <w:r>
        <w:rPr>
          <w:rFonts w:ascii="Times New Roman" w:hAnsi="Times New Roman"/>
          <w:spacing w:val="-3"/>
        </w:rPr>
        <w:t>June 1991.</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 w:val="left" w:pos="8550"/>
        </w:tabs>
        <w:suppressAutoHyphens/>
        <w:ind w:left="1080" w:right="1080" w:hanging="360"/>
        <w:rPr>
          <w:rFonts w:ascii="Times New Roman" w:hAnsi="Times New Roman"/>
          <w:spacing w:val="-3"/>
        </w:rPr>
      </w:pPr>
      <w:r>
        <w:rPr>
          <w:rFonts w:ascii="Times New Roman" w:hAnsi="Times New Roman"/>
          <w:spacing w:val="-3"/>
        </w:rPr>
        <w:t xml:space="preserve">"Total Quality and Financial Management," article in the </w:t>
      </w:r>
      <w:r>
        <w:rPr>
          <w:rFonts w:ascii="Times New Roman" w:hAnsi="Times New Roman"/>
          <w:i/>
          <w:spacing w:val="-3"/>
        </w:rPr>
        <w:t>Houston Chronicle</w:t>
      </w:r>
      <w:r>
        <w:rPr>
          <w:rFonts w:ascii="Times New Roman" w:hAnsi="Times New Roman"/>
          <w:spacing w:val="-3"/>
        </w:rPr>
        <w:t>, November 6, 1992.</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"Financial Accounting Communications," (With June Farrell), chapter in </w:t>
      </w:r>
      <w:r>
        <w:rPr>
          <w:rFonts w:ascii="Times New Roman" w:hAnsi="Times New Roman"/>
          <w:i/>
          <w:spacing w:val="-3"/>
        </w:rPr>
        <w:t>Business and Managerial Communications:  New Perspectives,</w:t>
      </w:r>
      <w:r>
        <w:rPr>
          <w:rFonts w:ascii="Times New Roman" w:hAnsi="Times New Roman"/>
          <w:spacing w:val="-3"/>
        </w:rPr>
        <w:t xml:space="preserve"> (Linda </w:t>
      </w:r>
      <w:proofErr w:type="spellStart"/>
      <w:r>
        <w:rPr>
          <w:rFonts w:ascii="Times New Roman" w:hAnsi="Times New Roman"/>
          <w:spacing w:val="-3"/>
        </w:rPr>
        <w:t>Driskill</w:t>
      </w:r>
      <w:proofErr w:type="spellEnd"/>
      <w:r>
        <w:rPr>
          <w:rFonts w:ascii="Times New Roman" w:hAnsi="Times New Roman"/>
          <w:spacing w:val="-3"/>
        </w:rPr>
        <w:t>, Editor), Harcourt Brace Jovanovich, 1992.</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Book review of </w:t>
      </w:r>
      <w:r>
        <w:rPr>
          <w:rFonts w:ascii="Times New Roman" w:hAnsi="Times New Roman"/>
          <w:i/>
          <w:spacing w:val="-3"/>
        </w:rPr>
        <w:t>Building a Chain of Customers:  Linking Business Functions to create the World Class Company,</w:t>
      </w:r>
      <w:r>
        <w:rPr>
          <w:rFonts w:ascii="Times New Roman" w:hAnsi="Times New Roman"/>
          <w:spacing w:val="-3"/>
        </w:rPr>
        <w:t xml:space="preserve"> By Richard J. Schonberger. </w:t>
      </w:r>
      <w:r>
        <w:rPr>
          <w:rFonts w:ascii="Times New Roman" w:hAnsi="Times New Roman"/>
          <w:i/>
          <w:spacing w:val="-3"/>
        </w:rPr>
        <w:t>Journal of Marketing, July 1992.</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"Accounting Controls and Bureaucratic Strategies in Municipal Government," (with Gary Giroux), </w:t>
      </w:r>
      <w:r>
        <w:rPr>
          <w:rFonts w:ascii="Times New Roman" w:hAnsi="Times New Roman"/>
          <w:i/>
          <w:spacing w:val="-3"/>
        </w:rPr>
        <w:t>Journal of Accounting and Public Policy</w:t>
      </w:r>
      <w:r>
        <w:rPr>
          <w:rFonts w:ascii="Times New Roman" w:hAnsi="Times New Roman"/>
          <w:spacing w:val="-3"/>
        </w:rPr>
        <w:t>, Fall 1993.</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"Auditor Change Announcements and Dispersion of Investor Expectations," (with Moshe </w:t>
      </w:r>
      <w:proofErr w:type="spellStart"/>
      <w:r>
        <w:rPr>
          <w:rFonts w:ascii="Times New Roman" w:hAnsi="Times New Roman"/>
          <w:spacing w:val="-3"/>
        </w:rPr>
        <w:t>Hagigi</w:t>
      </w:r>
      <w:proofErr w:type="spellEnd"/>
      <w:r>
        <w:rPr>
          <w:rFonts w:ascii="Times New Roman" w:hAnsi="Times New Roman"/>
          <w:spacing w:val="-3"/>
        </w:rPr>
        <w:t xml:space="preserve"> and Brian D. </w:t>
      </w:r>
      <w:proofErr w:type="spellStart"/>
      <w:r>
        <w:rPr>
          <w:rFonts w:ascii="Times New Roman" w:hAnsi="Times New Roman"/>
          <w:spacing w:val="-3"/>
        </w:rPr>
        <w:t>Kluger</w:t>
      </w:r>
      <w:proofErr w:type="spellEnd"/>
      <w:r>
        <w:rPr>
          <w:rFonts w:ascii="Times New Roman" w:hAnsi="Times New Roman"/>
          <w:spacing w:val="-3"/>
        </w:rPr>
        <w:t xml:space="preserve">), </w:t>
      </w:r>
      <w:r>
        <w:rPr>
          <w:rFonts w:ascii="Times New Roman" w:hAnsi="Times New Roman"/>
          <w:i/>
          <w:spacing w:val="-3"/>
        </w:rPr>
        <w:t>Journal of Business Finance and Accounting,</w:t>
      </w:r>
      <w:r>
        <w:rPr>
          <w:rFonts w:ascii="Times New Roman" w:hAnsi="Times New Roman"/>
          <w:spacing w:val="-3"/>
        </w:rPr>
        <w:t xml:space="preserve"> November 1993.</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"Amoco: Environmental Cost Accounting at the Yorktown Refinery," (with Miriam Heller and Beth </w:t>
      </w:r>
      <w:proofErr w:type="spellStart"/>
      <w:r>
        <w:rPr>
          <w:rFonts w:ascii="Times New Roman" w:hAnsi="Times New Roman"/>
          <w:spacing w:val="-3"/>
        </w:rPr>
        <w:t>Beloff</w:t>
      </w:r>
      <w:proofErr w:type="spellEnd"/>
      <w:r>
        <w:rPr>
          <w:rFonts w:ascii="Times New Roman" w:hAnsi="Times New Roman"/>
          <w:spacing w:val="-3"/>
        </w:rPr>
        <w:t xml:space="preserve">). Case Study, in </w:t>
      </w:r>
      <w:r>
        <w:rPr>
          <w:rFonts w:ascii="Times New Roman" w:hAnsi="Times New Roman"/>
          <w:i/>
          <w:spacing w:val="-3"/>
        </w:rPr>
        <w:t>Green Ledgers: Case Studies in Corporate Environmental Accounting.</w:t>
      </w:r>
      <w:r>
        <w:rPr>
          <w:rFonts w:ascii="Times New Roman" w:hAnsi="Times New Roman"/>
          <w:spacing w:val="-3"/>
        </w:rPr>
        <w:t xml:space="preserve"> World Resources Institute (Washington, D.C.), 1995.</w:t>
      </w:r>
    </w:p>
    <w:p w:rsidR="00536CC6" w:rsidRDefault="00536CC6">
      <w:pPr>
        <w:tabs>
          <w:tab w:val="left" w:pos="-720"/>
          <w:tab w:val="left" w:pos="540"/>
          <w:tab w:val="left" w:pos="5490"/>
        </w:tabs>
        <w:suppressAutoHyphens/>
        <w:ind w:left="1080" w:right="1080" w:hanging="360"/>
        <w:rPr>
          <w:rFonts w:ascii="Times New Roman" w:hAnsi="Times New Roman"/>
          <w:spacing w:val="-3"/>
        </w:rPr>
      </w:pP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"DuPont: Strategic and Operational Uses of Environmental Cost Accounting," (with Miriam Heller, </w:t>
      </w:r>
      <w:proofErr w:type="spellStart"/>
      <w:r>
        <w:rPr>
          <w:rFonts w:ascii="Times New Roman" w:hAnsi="Times New Roman"/>
          <w:spacing w:val="-3"/>
        </w:rPr>
        <w:t>Devaun</w:t>
      </w:r>
      <w:proofErr w:type="spellEnd"/>
      <w:r>
        <w:rPr>
          <w:rFonts w:ascii="Times New Roman" w:hAnsi="Times New Roman"/>
          <w:spacing w:val="-3"/>
        </w:rPr>
        <w:t xml:space="preserve"> Kite and Beth </w:t>
      </w:r>
      <w:proofErr w:type="spellStart"/>
      <w:r>
        <w:rPr>
          <w:rFonts w:ascii="Times New Roman" w:hAnsi="Times New Roman"/>
          <w:spacing w:val="-3"/>
        </w:rPr>
        <w:t>Beloff</w:t>
      </w:r>
      <w:proofErr w:type="spellEnd"/>
      <w:r>
        <w:rPr>
          <w:rFonts w:ascii="Times New Roman" w:hAnsi="Times New Roman"/>
          <w:spacing w:val="-3"/>
        </w:rPr>
        <w:t xml:space="preserve">). Case Study, in </w:t>
      </w:r>
      <w:r>
        <w:rPr>
          <w:rFonts w:ascii="Times New Roman" w:hAnsi="Times New Roman"/>
          <w:i/>
          <w:spacing w:val="-3"/>
        </w:rPr>
        <w:t xml:space="preserve">Green Ledgers: Case </w:t>
      </w:r>
      <w:r>
        <w:rPr>
          <w:rFonts w:ascii="Times New Roman" w:hAnsi="Times New Roman"/>
          <w:i/>
          <w:spacing w:val="-3"/>
        </w:rPr>
        <w:lastRenderedPageBreak/>
        <w:t>Studies in Corporate Environmental Accounting.</w:t>
      </w:r>
      <w:r>
        <w:rPr>
          <w:rFonts w:ascii="Times New Roman" w:hAnsi="Times New Roman"/>
          <w:spacing w:val="-3"/>
        </w:rPr>
        <w:t xml:space="preserve"> World Resources Institute (Washington, D.C.), 1995.</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“Environmental Cost Accounting for Chemical and Oil Companies: A Benchmarking Study,” (with Beth </w:t>
      </w:r>
      <w:proofErr w:type="spellStart"/>
      <w:r>
        <w:rPr>
          <w:rFonts w:ascii="Times New Roman" w:hAnsi="Times New Roman"/>
          <w:spacing w:val="-3"/>
        </w:rPr>
        <w:t>Beloff</w:t>
      </w:r>
      <w:proofErr w:type="spellEnd"/>
      <w:r>
        <w:rPr>
          <w:rFonts w:ascii="Times New Roman" w:hAnsi="Times New Roman"/>
          <w:spacing w:val="-3"/>
        </w:rPr>
        <w:t xml:space="preserve"> and Miriam Heller</w:t>
      </w:r>
      <w:proofErr w:type="gramStart"/>
      <w:r>
        <w:rPr>
          <w:rFonts w:ascii="Times New Roman" w:hAnsi="Times New Roman"/>
          <w:spacing w:val="-3"/>
        </w:rPr>
        <w:t>)*</w:t>
      </w:r>
      <w:proofErr w:type="gramEnd"/>
      <w:r>
        <w:rPr>
          <w:rFonts w:ascii="Times New Roman" w:hAnsi="Times New Roman"/>
          <w:spacing w:val="-3"/>
        </w:rPr>
        <w:t>**.  Monograph.  United States Environmental Protection Agency EPA-742-R-97-004, 1997.</w:t>
      </w: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r>
        <w:rPr>
          <w:rFonts w:ascii="Times New Roman" w:hAnsi="Times New Roman"/>
          <w:spacing w:val="-3"/>
        </w:rPr>
        <w:t xml:space="preserve">***Edited Version Reprinted in </w:t>
      </w:r>
      <w:r>
        <w:rPr>
          <w:rFonts w:ascii="Times New Roman" w:hAnsi="Times New Roman"/>
          <w:i/>
          <w:spacing w:val="-3"/>
        </w:rPr>
        <w:t>The Green Bottom Line: Environmental Accounting for Management: Current Practices and Future Trends.</w:t>
      </w:r>
      <w:r>
        <w:rPr>
          <w:rFonts w:ascii="Times New Roman" w:hAnsi="Times New Roman"/>
          <w:spacing w:val="-3"/>
        </w:rPr>
        <w:t xml:space="preserve">  Martin Bennett and Peter James, editors.  Greenleaf Publishing, 1998.</w:t>
      </w: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r>
        <w:rPr>
          <w:rFonts w:ascii="Times New Roman" w:hAnsi="Times New Roman"/>
          <w:spacing w:val="-3"/>
        </w:rPr>
        <w:t xml:space="preserve">“Research in Environmental Accounting,” (with G. Boer).   </w:t>
      </w:r>
      <w:r>
        <w:rPr>
          <w:rFonts w:ascii="Times New Roman" w:hAnsi="Times New Roman"/>
          <w:i/>
          <w:spacing w:val="-3"/>
        </w:rPr>
        <w:t xml:space="preserve">Journal of Accounting and Public Policy.  </w:t>
      </w:r>
      <w:r>
        <w:rPr>
          <w:rFonts w:ascii="Times New Roman" w:hAnsi="Times New Roman"/>
          <w:spacing w:val="-3"/>
        </w:rPr>
        <w:t xml:space="preserve"> Summer 1997. </w:t>
      </w: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p>
    <w:p w:rsidR="00536CC6" w:rsidRDefault="00536CC6">
      <w:pPr>
        <w:tabs>
          <w:tab w:val="left" w:pos="-720"/>
          <w:tab w:val="left" w:pos="540"/>
          <w:tab w:val="left" w:pos="1080"/>
          <w:tab w:val="left" w:pos="5490"/>
        </w:tabs>
        <w:suppressAutoHyphens/>
        <w:ind w:left="1080" w:right="1080" w:hanging="360"/>
        <w:rPr>
          <w:rFonts w:ascii="Times New Roman" w:hAnsi="Times New Roman"/>
          <w:spacing w:val="-3"/>
        </w:rPr>
      </w:pPr>
      <w:r>
        <w:rPr>
          <w:rFonts w:ascii="Times New Roman" w:hAnsi="Times New Roman"/>
          <w:spacing w:val="-3"/>
        </w:rPr>
        <w:t xml:space="preserve">"Environmental Accounting and Reporting," (with </w:t>
      </w:r>
      <w:proofErr w:type="spellStart"/>
      <w:r>
        <w:rPr>
          <w:rFonts w:ascii="Times New Roman" w:hAnsi="Times New Roman"/>
          <w:spacing w:val="-3"/>
        </w:rPr>
        <w:t>Devaun</w:t>
      </w:r>
      <w:proofErr w:type="spellEnd"/>
      <w:r>
        <w:rPr>
          <w:rFonts w:ascii="Times New Roman" w:hAnsi="Times New Roman"/>
          <w:spacing w:val="-3"/>
        </w:rPr>
        <w:t xml:space="preserve"> Kite). </w:t>
      </w:r>
      <w:r>
        <w:rPr>
          <w:rFonts w:ascii="Times New Roman" w:hAnsi="Times New Roman"/>
          <w:i/>
          <w:spacing w:val="-3"/>
        </w:rPr>
        <w:t>Encyclopedia of Accounting</w:t>
      </w:r>
      <w:r>
        <w:rPr>
          <w:rFonts w:ascii="Times New Roman" w:hAnsi="Times New Roman"/>
          <w:spacing w:val="-3"/>
        </w:rPr>
        <w:t xml:space="preserve"> (A. Rashad Abdel-</w:t>
      </w:r>
      <w:proofErr w:type="spellStart"/>
      <w:r>
        <w:rPr>
          <w:rFonts w:ascii="Times New Roman" w:hAnsi="Times New Roman"/>
          <w:spacing w:val="-3"/>
        </w:rPr>
        <w:t>khalik</w:t>
      </w:r>
      <w:proofErr w:type="spellEnd"/>
      <w:r>
        <w:rPr>
          <w:rFonts w:ascii="Times New Roman" w:hAnsi="Times New Roman"/>
          <w:spacing w:val="-3"/>
        </w:rPr>
        <w:t>, editor), Blackwell Publishing, 1997.</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 w:val="left" w:pos="5490"/>
        </w:tabs>
        <w:suppressAutoHyphens/>
        <w:ind w:left="1080" w:right="1080" w:hanging="360"/>
        <w:rPr>
          <w:rFonts w:ascii="Times New Roman" w:hAnsi="Times New Roman"/>
          <w:spacing w:val="-3"/>
        </w:rPr>
      </w:pPr>
      <w:r>
        <w:rPr>
          <w:rFonts w:ascii="Times New Roman" w:hAnsi="Times New Roman"/>
          <w:spacing w:val="-3"/>
        </w:rPr>
        <w:t xml:space="preserve">“DuPont de Nemours,” Case Study, in </w:t>
      </w:r>
      <w:r>
        <w:rPr>
          <w:rFonts w:ascii="Times New Roman" w:hAnsi="Times New Roman"/>
          <w:i/>
          <w:spacing w:val="-3"/>
        </w:rPr>
        <w:t>International Financial Reporting and Analysis: A Casebook.</w:t>
      </w:r>
      <w:r>
        <w:rPr>
          <w:rFonts w:ascii="Times New Roman" w:hAnsi="Times New Roman"/>
          <w:spacing w:val="-3"/>
        </w:rPr>
        <w:t xml:space="preserve">  Kenneth Ferris, editor.  Irwin McGraw-Hill, 1998.</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 w:val="left" w:pos="5490"/>
        </w:tabs>
        <w:suppressAutoHyphens/>
        <w:ind w:left="1080" w:right="1080" w:hanging="360"/>
        <w:rPr>
          <w:rFonts w:ascii="Times New Roman" w:hAnsi="Times New Roman"/>
        </w:rPr>
      </w:pPr>
      <w:r>
        <w:rPr>
          <w:rFonts w:ascii="Times New Roman" w:hAnsi="Times New Roman"/>
        </w:rPr>
        <w:t xml:space="preserve">Review of </w:t>
      </w:r>
      <w:r>
        <w:rPr>
          <w:rFonts w:ascii="Times New Roman" w:hAnsi="Times New Roman"/>
          <w:i/>
        </w:rPr>
        <w:t xml:space="preserve">Balancing the Corporate Scorecard, </w:t>
      </w:r>
      <w:r w:rsidR="00D329A5">
        <w:rPr>
          <w:rFonts w:ascii="Times New Roman" w:hAnsi="Times New Roman"/>
        </w:rPr>
        <w:t>(an interactive simulation),</w:t>
      </w:r>
      <w:r>
        <w:rPr>
          <w:rFonts w:ascii="Times New Roman" w:hAnsi="Times New Roman"/>
        </w:rPr>
        <w:t xml:space="preserve"> by Robert S. Kaplan, David P. Norton </w:t>
      </w:r>
      <w:proofErr w:type="gramStart"/>
      <w:r>
        <w:rPr>
          <w:rFonts w:ascii="Times New Roman" w:hAnsi="Times New Roman"/>
        </w:rPr>
        <w:t>And</w:t>
      </w:r>
      <w:proofErr w:type="gramEnd"/>
      <w:r>
        <w:rPr>
          <w:rFonts w:ascii="Times New Roman" w:hAnsi="Times New Roman"/>
        </w:rPr>
        <w:t xml:space="preserve"> Philip J. </w:t>
      </w:r>
      <w:proofErr w:type="spellStart"/>
      <w:r>
        <w:rPr>
          <w:rFonts w:ascii="Times New Roman" w:hAnsi="Times New Roman"/>
        </w:rPr>
        <w:t>Ferneau</w:t>
      </w:r>
      <w:proofErr w:type="spellEnd"/>
      <w:r>
        <w:rPr>
          <w:rFonts w:ascii="Times New Roman" w:hAnsi="Times New Roman"/>
        </w:rPr>
        <w:t xml:space="preserve">.   </w:t>
      </w:r>
      <w:r>
        <w:rPr>
          <w:rFonts w:ascii="Times New Roman" w:hAnsi="Times New Roman"/>
          <w:i/>
        </w:rPr>
        <w:t>The Accounting Review</w:t>
      </w:r>
      <w:r>
        <w:rPr>
          <w:rFonts w:ascii="Times New Roman" w:hAnsi="Times New Roman"/>
        </w:rPr>
        <w:t>, October, 1999.</w:t>
      </w:r>
    </w:p>
    <w:p w:rsidR="00C34129" w:rsidRDefault="00C34129">
      <w:pPr>
        <w:tabs>
          <w:tab w:val="left" w:pos="-720"/>
          <w:tab w:val="left" w:pos="540"/>
          <w:tab w:val="left" w:pos="5490"/>
        </w:tabs>
        <w:suppressAutoHyphens/>
        <w:ind w:left="1080" w:right="1080" w:hanging="360"/>
        <w:rPr>
          <w:rFonts w:ascii="Times New Roman" w:hAnsi="Times New Roman"/>
        </w:rPr>
      </w:pPr>
    </w:p>
    <w:p w:rsidR="00C34129" w:rsidRPr="00C34129" w:rsidRDefault="00C34129">
      <w:pPr>
        <w:tabs>
          <w:tab w:val="left" w:pos="-720"/>
          <w:tab w:val="left" w:pos="540"/>
          <w:tab w:val="left" w:pos="5490"/>
        </w:tabs>
        <w:suppressAutoHyphens/>
        <w:ind w:left="1080" w:right="1080" w:hanging="360"/>
        <w:rPr>
          <w:rFonts w:ascii="Times New Roman" w:hAnsi="Times New Roman"/>
          <w:b/>
          <w:spacing w:val="-3"/>
        </w:rPr>
      </w:pPr>
      <w:r>
        <w:rPr>
          <w:rFonts w:ascii="Times New Roman" w:hAnsi="Times New Roman"/>
        </w:rPr>
        <w:t>“Darn those Business School Rankings</w:t>
      </w:r>
      <w:proofErr w:type="gramStart"/>
      <w:r>
        <w:rPr>
          <w:rFonts w:ascii="Times New Roman" w:hAnsi="Times New Roman"/>
        </w:rPr>
        <w:t>!.</w:t>
      </w:r>
      <w:proofErr w:type="gramEnd"/>
      <w:r>
        <w:rPr>
          <w:rFonts w:ascii="Times New Roman" w:hAnsi="Times New Roman"/>
        </w:rPr>
        <w:t xml:space="preserve">” </w:t>
      </w:r>
      <w:r>
        <w:rPr>
          <w:rFonts w:ascii="Times New Roman" w:hAnsi="Times New Roman"/>
          <w:i/>
        </w:rPr>
        <w:t>American Journal of Business</w:t>
      </w:r>
      <w:r>
        <w:rPr>
          <w:rFonts w:ascii="Times New Roman" w:hAnsi="Times New Roman"/>
        </w:rPr>
        <w:t>, Fall, 2007.</w:t>
      </w:r>
    </w:p>
    <w:p w:rsidR="00536CC6" w:rsidRDefault="00536CC6">
      <w:pPr>
        <w:tabs>
          <w:tab w:val="left" w:pos="-720"/>
          <w:tab w:val="left" w:pos="540"/>
          <w:tab w:val="left" w:pos="5490"/>
        </w:tabs>
        <w:suppressAutoHyphens/>
        <w:ind w:left="1080" w:right="1080" w:hanging="360"/>
        <w:rPr>
          <w:rFonts w:ascii="Times New Roman" w:hAnsi="Times New Roman"/>
          <w:b/>
          <w:spacing w:val="-3"/>
        </w:rPr>
      </w:pPr>
    </w:p>
    <w:p w:rsidR="00536CC6" w:rsidRDefault="00536CC6">
      <w:pPr>
        <w:tabs>
          <w:tab w:val="left" w:pos="-720"/>
          <w:tab w:val="left" w:pos="540"/>
          <w:tab w:val="left" w:pos="5490"/>
        </w:tabs>
        <w:suppressAutoHyphens/>
        <w:ind w:left="1080" w:right="1080" w:hanging="360"/>
        <w:rPr>
          <w:rFonts w:ascii="Times New Roman" w:hAnsi="Times New Roman"/>
          <w:b/>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b/>
          <w:spacing w:val="-3"/>
        </w:rPr>
        <w:t>Published Proceedings:</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"Budgeting and Accounting Indicators of Monopoly Power of Municipalities," </w:t>
      </w:r>
      <w:r>
        <w:rPr>
          <w:rFonts w:ascii="Times New Roman" w:hAnsi="Times New Roman"/>
          <w:i/>
          <w:spacing w:val="-3"/>
        </w:rPr>
        <w:t>Proceedings of the Annual Meeting of the American Accounting Association, 1990.</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i/>
          <w:spacing w:val="-3"/>
        </w:rPr>
      </w:pPr>
      <w:r>
        <w:rPr>
          <w:rFonts w:ascii="Times New Roman" w:hAnsi="Times New Roman"/>
          <w:spacing w:val="-3"/>
        </w:rPr>
        <w:t xml:space="preserve">"Cost Uncertainty and Budget Overspending:  A Safety - First Perspective," </w:t>
      </w:r>
      <w:r>
        <w:rPr>
          <w:rFonts w:ascii="Times New Roman" w:hAnsi="Times New Roman"/>
          <w:i/>
          <w:spacing w:val="-3"/>
        </w:rPr>
        <w:t>Proceedings of the Northeast Regional American Accounting Association, 1990.</w:t>
      </w:r>
    </w:p>
    <w:p w:rsidR="00536CC6" w:rsidRDefault="00536CC6">
      <w:pPr>
        <w:tabs>
          <w:tab w:val="left" w:pos="-720"/>
          <w:tab w:val="left" w:pos="540"/>
        </w:tabs>
        <w:suppressAutoHyphens/>
        <w:ind w:lef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"Managerial Moral Hazard and Auditor Changes," </w:t>
      </w:r>
      <w:r>
        <w:rPr>
          <w:rFonts w:ascii="Times New Roman" w:hAnsi="Times New Roman"/>
          <w:i/>
          <w:spacing w:val="-3"/>
        </w:rPr>
        <w:t>Critical Perspectives on Auditing Symposium Proceedings, 1990.</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i/>
          <w:spacing w:val="-3"/>
        </w:rPr>
      </w:pPr>
      <w:r>
        <w:rPr>
          <w:rFonts w:ascii="Times New Roman" w:hAnsi="Times New Roman"/>
          <w:spacing w:val="-3"/>
        </w:rPr>
        <w:t>"Market Reaction to Auditor Changes by OTC Companies,</w:t>
      </w:r>
      <w:r w:rsidR="00744205">
        <w:rPr>
          <w:rFonts w:ascii="Times New Roman" w:hAnsi="Times New Roman"/>
          <w:spacing w:val="-3"/>
        </w:rPr>
        <w:t>” Proceedings</w:t>
      </w:r>
      <w:r>
        <w:rPr>
          <w:rFonts w:ascii="Times New Roman" w:hAnsi="Times New Roman"/>
          <w:i/>
          <w:spacing w:val="-3"/>
        </w:rPr>
        <w:t xml:space="preserve"> of the Western Decision Sciences Institute, 1989.</w:t>
      </w:r>
    </w:p>
    <w:p w:rsidR="00D329A5" w:rsidRDefault="00D329A5">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"Auditor Changes, Information Suppression and Bankruptcy Prediction," </w:t>
      </w:r>
      <w:r>
        <w:rPr>
          <w:rFonts w:ascii="Times New Roman" w:hAnsi="Times New Roman"/>
          <w:i/>
          <w:spacing w:val="-3"/>
        </w:rPr>
        <w:t>Proceedings of the Eighth International Symposium of Forecasting, 1988.</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lastRenderedPageBreak/>
        <w:t xml:space="preserve">"Auditor Changes, Information Suppression and Bankruptcy Prediction," </w:t>
      </w:r>
      <w:r>
        <w:rPr>
          <w:rFonts w:ascii="Times New Roman" w:hAnsi="Times New Roman"/>
          <w:i/>
          <w:spacing w:val="-3"/>
        </w:rPr>
        <w:t xml:space="preserve">Proceedings of the </w:t>
      </w:r>
      <w:proofErr w:type="spellStart"/>
      <w:r>
        <w:rPr>
          <w:rFonts w:ascii="Times New Roman" w:hAnsi="Times New Roman"/>
          <w:i/>
          <w:spacing w:val="-3"/>
        </w:rPr>
        <w:t>Touche</w:t>
      </w:r>
      <w:proofErr w:type="spellEnd"/>
      <w:r>
        <w:rPr>
          <w:rFonts w:ascii="Times New Roman" w:hAnsi="Times New Roman"/>
          <w:i/>
          <w:spacing w:val="-3"/>
        </w:rPr>
        <w:t xml:space="preserve"> Ross Conference on Emerging Issues in Auditing, 1987.</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"Auditor Changes and Bankruptcy Prediction,</w:t>
      </w:r>
      <w:r w:rsidR="00744205">
        <w:rPr>
          <w:rFonts w:ascii="Times New Roman" w:hAnsi="Times New Roman"/>
          <w:spacing w:val="-3"/>
        </w:rPr>
        <w:t>” Proceedings</w:t>
      </w:r>
      <w:r>
        <w:rPr>
          <w:rFonts w:ascii="Times New Roman" w:hAnsi="Times New Roman"/>
          <w:i/>
          <w:spacing w:val="-3"/>
        </w:rPr>
        <w:t xml:space="preserve"> of the Sixth International Symposium on Forecasting, 1986.</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i/>
          <w:spacing w:val="-3"/>
        </w:rPr>
      </w:pPr>
      <w:r>
        <w:rPr>
          <w:rFonts w:ascii="Times New Roman" w:hAnsi="Times New Roman"/>
          <w:spacing w:val="-3"/>
        </w:rPr>
        <w:t xml:space="preserve">"Corporate Capital Structure and Auditor `Fit'," </w:t>
      </w:r>
      <w:r>
        <w:rPr>
          <w:rFonts w:ascii="Times New Roman" w:hAnsi="Times New Roman"/>
          <w:i/>
          <w:spacing w:val="-3"/>
        </w:rPr>
        <w:t xml:space="preserve">Proceedings of </w:t>
      </w:r>
      <w:r w:rsidR="00744205">
        <w:rPr>
          <w:rFonts w:ascii="Times New Roman" w:hAnsi="Times New Roman"/>
          <w:i/>
          <w:spacing w:val="-3"/>
        </w:rPr>
        <w:t>the</w:t>
      </w:r>
      <w:r>
        <w:rPr>
          <w:rFonts w:ascii="Times New Roman" w:hAnsi="Times New Roman"/>
          <w:i/>
          <w:spacing w:val="-3"/>
        </w:rPr>
        <w:t xml:space="preserve"> </w:t>
      </w:r>
      <w:proofErr w:type="spellStart"/>
      <w:r>
        <w:rPr>
          <w:rFonts w:ascii="Times New Roman" w:hAnsi="Times New Roman"/>
          <w:i/>
          <w:spacing w:val="-3"/>
        </w:rPr>
        <w:t>Touche</w:t>
      </w:r>
      <w:proofErr w:type="spellEnd"/>
      <w:r>
        <w:rPr>
          <w:rFonts w:ascii="Times New Roman" w:hAnsi="Times New Roman"/>
          <w:i/>
          <w:spacing w:val="-3"/>
        </w:rPr>
        <w:t xml:space="preserve"> Ross "Conference on Scope of Work and the Liability of Accountants, 1985.</w:t>
      </w:r>
    </w:p>
    <w:p w:rsidR="00536CC6" w:rsidRDefault="00536CC6">
      <w:pPr>
        <w:tabs>
          <w:tab w:val="left" w:pos="-720"/>
          <w:tab w:val="left" w:pos="540"/>
        </w:tabs>
        <w:suppressAutoHyphens/>
        <w:ind w:left="1080" w:right="1080" w:hanging="360"/>
        <w:rPr>
          <w:rFonts w:ascii="Times New Roman" w:hAnsi="Times New Roman"/>
          <w:i/>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"Information Quality and Probabilistic Assessment," </w:t>
      </w:r>
      <w:r>
        <w:rPr>
          <w:rFonts w:ascii="Times New Roman" w:hAnsi="Times New Roman"/>
          <w:i/>
          <w:spacing w:val="-3"/>
        </w:rPr>
        <w:t xml:space="preserve">Proceedings of the Midwest Regional Meeting of the American Accounting Association, 1985. </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i/>
          <w:spacing w:val="-3"/>
        </w:rPr>
      </w:pPr>
      <w:r>
        <w:rPr>
          <w:rFonts w:ascii="Times New Roman" w:hAnsi="Times New Roman"/>
          <w:spacing w:val="-3"/>
        </w:rPr>
        <w:t xml:space="preserve">"Audit Committees and Audit Firms--Some Further Evidence," </w:t>
      </w:r>
      <w:r>
        <w:rPr>
          <w:rFonts w:ascii="Times New Roman" w:hAnsi="Times New Roman"/>
          <w:i/>
          <w:spacing w:val="-3"/>
        </w:rPr>
        <w:t>Proceeding of the Western Regional Meeting of the American Accounting Association, 1984.</w:t>
      </w:r>
    </w:p>
    <w:p w:rsidR="00536CC6" w:rsidRDefault="00536CC6">
      <w:pPr>
        <w:tabs>
          <w:tab w:val="left" w:pos="-720"/>
          <w:tab w:val="left" w:pos="540"/>
        </w:tabs>
        <w:suppressAutoHyphens/>
        <w:ind w:left="1080" w:right="1080" w:hanging="360"/>
        <w:rPr>
          <w:rFonts w:ascii="Times New Roman" w:hAnsi="Times New Roman"/>
          <w:spacing w:val="-3"/>
        </w:rPr>
      </w:pPr>
    </w:p>
    <w:p w:rsidR="00536CC6" w:rsidRDefault="00536CC6">
      <w:pPr>
        <w:tabs>
          <w:tab w:val="left" w:pos="-720"/>
          <w:tab w:val="left" w:pos="540"/>
        </w:tabs>
        <w:suppressAutoHyphens/>
        <w:ind w:left="1080" w:right="1080" w:hanging="360"/>
        <w:rPr>
          <w:rFonts w:ascii="Times New Roman" w:hAnsi="Times New Roman"/>
          <w:spacing w:val="-3"/>
        </w:rPr>
      </w:pPr>
      <w:r>
        <w:rPr>
          <w:rFonts w:ascii="Times New Roman" w:hAnsi="Times New Roman"/>
          <w:spacing w:val="-3"/>
        </w:rPr>
        <w:t xml:space="preserve">"Modeling the CPA Firm Change Criteria of Certain Corporate Chief Financial Officer" (with John W. </w:t>
      </w:r>
      <w:proofErr w:type="spellStart"/>
      <w:r>
        <w:rPr>
          <w:rFonts w:ascii="Times New Roman" w:hAnsi="Times New Roman"/>
          <w:spacing w:val="-3"/>
        </w:rPr>
        <w:t>Eichenseher</w:t>
      </w:r>
      <w:proofErr w:type="spellEnd"/>
      <w:r>
        <w:rPr>
          <w:rFonts w:ascii="Times New Roman" w:hAnsi="Times New Roman"/>
          <w:spacing w:val="-3"/>
        </w:rPr>
        <w:t xml:space="preserve">), </w:t>
      </w:r>
      <w:r>
        <w:rPr>
          <w:rFonts w:ascii="Times New Roman" w:hAnsi="Times New Roman"/>
          <w:i/>
          <w:spacing w:val="-3"/>
        </w:rPr>
        <w:t>Proceedings of the Thirty-Second Annual Meeting,</w:t>
      </w:r>
      <w:r>
        <w:rPr>
          <w:rFonts w:ascii="Times New Roman" w:hAnsi="Times New Roman"/>
          <w:spacing w:val="-3"/>
        </w:rPr>
        <w:t xml:space="preserve"> Southeast Regional Meeting, American Accounting Association, 1980.</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b/>
          <w:spacing w:val="-3"/>
        </w:rPr>
        <w:t>ACADEMIC PRESENTATIONS</w:t>
      </w:r>
    </w:p>
    <w:p w:rsidR="00536CC6" w:rsidRDefault="00536CC6" w:rsidP="005673EE">
      <w:pPr>
        <w:tabs>
          <w:tab w:val="left" w:pos="-720"/>
        </w:tabs>
        <w:suppressAutoHyphens/>
        <w:ind w:right="1080"/>
        <w:rPr>
          <w:rFonts w:ascii="Times New Roman" w:hAnsi="Times New Roman"/>
          <w:i/>
          <w:spacing w:val="-3"/>
        </w:rPr>
      </w:pPr>
      <w:r>
        <w:rPr>
          <w:rFonts w:ascii="Times New Roman" w:hAnsi="Times New Roman"/>
          <w:i/>
          <w:spacing w:val="-3"/>
        </w:rPr>
        <w:t>(Over thirty presentations at universities and conferences in the United States, Canada, Mexico, France and the Netherlands</w:t>
      </w:r>
      <w:r w:rsidR="005673EE">
        <w:rPr>
          <w:rFonts w:ascii="Times New Roman" w:hAnsi="Times New Roman"/>
          <w:i/>
          <w:spacing w:val="-3"/>
        </w:rPr>
        <w:t>)</w:t>
      </w:r>
    </w:p>
    <w:p w:rsidR="00C86B6A" w:rsidRPr="005673EE" w:rsidRDefault="00C86B6A" w:rsidP="005673EE">
      <w:pPr>
        <w:tabs>
          <w:tab w:val="left" w:pos="-720"/>
        </w:tabs>
        <w:suppressAutoHyphens/>
        <w:ind w:right="108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b/>
          <w:spacing w:val="-3"/>
        </w:rPr>
        <w:t>EDITORIAL BOARDS</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Special Associate Editor, “Accounting and the Environment,” two special issues of </w:t>
      </w:r>
      <w:r>
        <w:rPr>
          <w:rFonts w:ascii="Times New Roman" w:hAnsi="Times New Roman"/>
          <w:i/>
          <w:spacing w:val="-3"/>
        </w:rPr>
        <w:t>Journal of Accounting and Public Policy</w:t>
      </w:r>
      <w:r>
        <w:rPr>
          <w:rFonts w:ascii="Times New Roman" w:hAnsi="Times New Roman"/>
          <w:spacing w:val="-3"/>
        </w:rPr>
        <w:t>, 1997-1999</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Editorial Board, </w:t>
      </w:r>
      <w:r>
        <w:rPr>
          <w:rFonts w:ascii="Times New Roman" w:hAnsi="Times New Roman"/>
          <w:i/>
          <w:spacing w:val="-3"/>
        </w:rPr>
        <w:t>Accounting Horizons,</w:t>
      </w:r>
      <w:r>
        <w:rPr>
          <w:rFonts w:ascii="Times New Roman" w:hAnsi="Times New Roman"/>
          <w:spacing w:val="-3"/>
        </w:rPr>
        <w:t xml:space="preserve"> 1997-</w:t>
      </w:r>
      <w:r w:rsidR="000E437C">
        <w:rPr>
          <w:rFonts w:ascii="Times New Roman" w:hAnsi="Times New Roman"/>
          <w:spacing w:val="-3"/>
        </w:rPr>
        <w:t>2003</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Editorial Board, </w:t>
      </w:r>
      <w:r>
        <w:rPr>
          <w:rFonts w:ascii="Times New Roman" w:hAnsi="Times New Roman"/>
          <w:i/>
          <w:spacing w:val="-3"/>
        </w:rPr>
        <w:t>Journal of Accounting and Public Policy,</w:t>
      </w:r>
      <w:r>
        <w:rPr>
          <w:rFonts w:ascii="Times New Roman" w:hAnsi="Times New Roman"/>
          <w:spacing w:val="-3"/>
        </w:rPr>
        <w:t xml:space="preserve"> 1986-2002</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Editorial Board, </w:t>
      </w:r>
      <w:r>
        <w:rPr>
          <w:rFonts w:ascii="Times New Roman" w:hAnsi="Times New Roman"/>
          <w:i/>
          <w:spacing w:val="-3"/>
        </w:rPr>
        <w:t>Journal of Cost and Managerial Decision Making</w:t>
      </w:r>
      <w:r>
        <w:rPr>
          <w:rFonts w:ascii="Times New Roman" w:hAnsi="Times New Roman"/>
          <w:spacing w:val="-3"/>
        </w:rPr>
        <w:t>, 1996-1997</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Editorial Board, </w:t>
      </w:r>
      <w:r>
        <w:rPr>
          <w:rFonts w:ascii="Times New Roman" w:hAnsi="Times New Roman"/>
          <w:i/>
          <w:spacing w:val="-3"/>
        </w:rPr>
        <w:t>Auditing: A Journal of Practice &amp; Theory,</w:t>
      </w:r>
      <w:r>
        <w:rPr>
          <w:rFonts w:ascii="Times New Roman" w:hAnsi="Times New Roman"/>
          <w:spacing w:val="-3"/>
        </w:rPr>
        <w:t xml:space="preserve"> 1985-1994</w:t>
      </w:r>
    </w:p>
    <w:p w:rsidR="00536CC6" w:rsidRDefault="00536CC6">
      <w:pPr>
        <w:tabs>
          <w:tab w:val="left" w:pos="-720"/>
          <w:tab w:val="left" w:pos="540"/>
        </w:tabs>
        <w:suppressAutoHyphens/>
        <w:ind w:left="720" w:right="1080" w:hanging="720"/>
        <w:rPr>
          <w:rFonts w:ascii="Times New Roman" w:hAnsi="Times New Roman"/>
          <w:spacing w:val="-3"/>
        </w:rPr>
      </w:pPr>
    </w:p>
    <w:p w:rsidR="00536CC6" w:rsidRDefault="00536CC6">
      <w:pPr>
        <w:tabs>
          <w:tab w:val="left" w:pos="-720"/>
          <w:tab w:val="left" w:pos="540"/>
        </w:tabs>
        <w:suppressAutoHyphens/>
        <w:ind w:left="720" w:right="1080" w:hanging="720"/>
        <w:rPr>
          <w:rFonts w:ascii="Times New Roman" w:hAnsi="Times New Roman"/>
          <w:spacing w:val="-3"/>
        </w:rPr>
      </w:pPr>
      <w:r>
        <w:rPr>
          <w:rFonts w:ascii="Times New Roman" w:hAnsi="Times New Roman"/>
          <w:spacing w:val="-3"/>
        </w:rPr>
        <w:t xml:space="preserve">Editorial Board, </w:t>
      </w:r>
      <w:r>
        <w:rPr>
          <w:rFonts w:ascii="Times New Roman" w:hAnsi="Times New Roman"/>
          <w:i/>
          <w:spacing w:val="-3"/>
        </w:rPr>
        <w:t>Advances in Accounting</w:t>
      </w:r>
      <w:r>
        <w:rPr>
          <w:rFonts w:ascii="Times New Roman" w:hAnsi="Times New Roman"/>
          <w:spacing w:val="-3"/>
        </w:rPr>
        <w:t>, 1986-1990</w:t>
      </w:r>
    </w:p>
    <w:p w:rsidR="00536CC6" w:rsidRDefault="00536CC6">
      <w:pPr>
        <w:tabs>
          <w:tab w:val="left" w:pos="-720"/>
          <w:tab w:val="left" w:pos="540"/>
        </w:tabs>
        <w:suppressAutoHyphens/>
        <w:rPr>
          <w:rFonts w:ascii="Times New Roman" w:hAnsi="Times New Roman"/>
          <w:spacing w:val="-3"/>
        </w:rPr>
      </w:pPr>
    </w:p>
    <w:p w:rsidR="00536CC6" w:rsidRDefault="00536CC6">
      <w:pPr>
        <w:tabs>
          <w:tab w:val="left" w:pos="-720"/>
        </w:tabs>
        <w:suppressAutoHyphens/>
        <w:ind w:right="1080"/>
        <w:rPr>
          <w:rFonts w:ascii="Times New Roman" w:hAnsi="Times New Roman"/>
          <w:i/>
          <w:spacing w:val="-3"/>
        </w:rPr>
      </w:pPr>
      <w:r>
        <w:rPr>
          <w:rFonts w:ascii="Times New Roman" w:hAnsi="Times New Roman"/>
          <w:spacing w:val="-3"/>
        </w:rPr>
        <w:t xml:space="preserve">Ad Hoc Reviewer, </w:t>
      </w:r>
      <w:r>
        <w:rPr>
          <w:rFonts w:ascii="Times New Roman" w:hAnsi="Times New Roman"/>
          <w:i/>
          <w:spacing w:val="-3"/>
        </w:rPr>
        <w:t>The Accounting Review</w:t>
      </w:r>
    </w:p>
    <w:p w:rsidR="00C34129" w:rsidRDefault="00C34129">
      <w:pPr>
        <w:tabs>
          <w:tab w:val="left" w:pos="-720"/>
        </w:tabs>
        <w:suppressAutoHyphens/>
        <w:ind w:right="1080"/>
        <w:rPr>
          <w:rFonts w:ascii="Times New Roman" w:hAnsi="Times New Roman"/>
          <w:i/>
          <w:spacing w:val="-3"/>
        </w:rPr>
      </w:pPr>
    </w:p>
    <w:p w:rsidR="00C34129" w:rsidRPr="00C34129" w:rsidRDefault="00C34129">
      <w:pPr>
        <w:tabs>
          <w:tab w:val="left" w:pos="-720"/>
        </w:tabs>
        <w:suppressAutoHyphens/>
        <w:ind w:right="1080"/>
        <w:rPr>
          <w:rFonts w:ascii="Times New Roman" w:hAnsi="Times New Roman"/>
          <w:i/>
          <w:spacing w:val="-3"/>
        </w:rPr>
      </w:pPr>
      <w:r>
        <w:rPr>
          <w:rFonts w:ascii="Times New Roman" w:hAnsi="Times New Roman"/>
          <w:spacing w:val="-3"/>
        </w:rPr>
        <w:t xml:space="preserve">Ad Hoc Reviewer, </w:t>
      </w:r>
      <w:r>
        <w:rPr>
          <w:rFonts w:ascii="Times New Roman" w:hAnsi="Times New Roman"/>
          <w:i/>
          <w:spacing w:val="-3"/>
        </w:rPr>
        <w:t>The Southern Economic Journal</w:t>
      </w:r>
    </w:p>
    <w:p w:rsidR="00536CC6" w:rsidRDefault="00536CC6">
      <w:pPr>
        <w:tabs>
          <w:tab w:val="left" w:pos="-720"/>
        </w:tabs>
        <w:suppressAutoHyphens/>
        <w:ind w:right="1080"/>
        <w:rPr>
          <w:rFonts w:ascii="Times New Roman" w:hAnsi="Times New Roman"/>
          <w:i/>
          <w:spacing w:val="-3"/>
        </w:rPr>
      </w:pPr>
    </w:p>
    <w:p w:rsidR="00536CC6" w:rsidRDefault="00536CC6">
      <w:pPr>
        <w:tabs>
          <w:tab w:val="left" w:pos="-720"/>
        </w:tabs>
        <w:suppressAutoHyphens/>
        <w:ind w:right="1080"/>
        <w:jc w:val="center"/>
        <w:rPr>
          <w:rFonts w:ascii="Times New Roman" w:hAnsi="Times New Roman"/>
          <w:i/>
          <w:spacing w:val="-3"/>
        </w:rPr>
      </w:pPr>
    </w:p>
    <w:p w:rsidR="00536CC6" w:rsidRDefault="00536CC6">
      <w:pPr>
        <w:tabs>
          <w:tab w:val="left" w:pos="-720"/>
        </w:tabs>
        <w:suppressAutoHyphens/>
        <w:ind w:right="1080"/>
        <w:jc w:val="center"/>
        <w:rPr>
          <w:rFonts w:ascii="Times New Roman" w:hAnsi="Times New Roman"/>
          <w:b/>
          <w:i/>
          <w:spacing w:val="-3"/>
          <w:sz w:val="28"/>
        </w:rPr>
      </w:pPr>
      <w:r>
        <w:rPr>
          <w:rFonts w:ascii="Times New Roman" w:hAnsi="Times New Roman"/>
          <w:b/>
          <w:i/>
          <w:spacing w:val="-3"/>
          <w:sz w:val="28"/>
        </w:rPr>
        <w:lastRenderedPageBreak/>
        <w:t>TEACHING AND EXECUTIVE DEVELOPMENT ACTIVITY</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b/>
          <w:spacing w:val="-3"/>
        </w:rPr>
        <w:t>MAJOR TEACHING AWARDS</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proofErr w:type="spellStart"/>
      <w:r>
        <w:rPr>
          <w:rFonts w:ascii="Times New Roman" w:hAnsi="Times New Roman"/>
          <w:i/>
          <w:spacing w:val="-3"/>
        </w:rPr>
        <w:t>MidCon</w:t>
      </w:r>
      <w:proofErr w:type="spellEnd"/>
      <w:r>
        <w:rPr>
          <w:rFonts w:ascii="Times New Roman" w:hAnsi="Times New Roman"/>
          <w:i/>
          <w:spacing w:val="-3"/>
        </w:rPr>
        <w:t xml:space="preserve"> Corporation Award for Teaching Excellence (Executive MBA)</w:t>
      </w:r>
      <w:r>
        <w:rPr>
          <w:rFonts w:ascii="Times New Roman" w:hAnsi="Times New Roman"/>
          <w:spacing w:val="-3"/>
        </w:rPr>
        <w:t xml:space="preserve"> University of Houston, </w:t>
      </w:r>
      <w:r>
        <w:rPr>
          <w:rFonts w:ascii="Times New Roman" w:hAnsi="Times New Roman"/>
          <w:spacing w:val="-3"/>
        </w:rPr>
        <w:tab/>
        <w:t>1996</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 xml:space="preserve">Halliburton Faculty Teaching Award, </w:t>
      </w:r>
      <w:r>
        <w:rPr>
          <w:rFonts w:ascii="Times New Roman" w:hAnsi="Times New Roman"/>
          <w:spacing w:val="-3"/>
        </w:rPr>
        <w:t>University of Houston, 1996-1997</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 xml:space="preserve">Melcher Faculty Teaching Fellow, </w:t>
      </w:r>
      <w:r>
        <w:rPr>
          <w:rFonts w:ascii="Times New Roman" w:hAnsi="Times New Roman"/>
          <w:spacing w:val="-3"/>
        </w:rPr>
        <w:t>University of Houston, 1992-1993</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 xml:space="preserve">Finalist, Phi Beta Kappa Teaching Prize, </w:t>
      </w:r>
      <w:r>
        <w:rPr>
          <w:rFonts w:ascii="Times New Roman" w:hAnsi="Times New Roman"/>
          <w:spacing w:val="-3"/>
        </w:rPr>
        <w:t>Rice University, 1985-1986</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Teacher of the Year,</w:t>
      </w:r>
      <w:r>
        <w:rPr>
          <w:rFonts w:ascii="Times New Roman" w:hAnsi="Times New Roman"/>
          <w:spacing w:val="-3"/>
        </w:rPr>
        <w:t xml:space="preserve"> University of Florida, 1980-1981</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b/>
          <w:spacing w:val="-3"/>
        </w:rPr>
      </w:pPr>
    </w:p>
    <w:p w:rsidR="00536CC6" w:rsidRDefault="00536CC6">
      <w:pPr>
        <w:pStyle w:val="Heading1"/>
      </w:pPr>
      <w:r>
        <w:t>COURSES TAUGHT</w:t>
      </w:r>
    </w:p>
    <w:p w:rsidR="00536CC6" w:rsidRDefault="00536CC6">
      <w:pPr>
        <w:tabs>
          <w:tab w:val="left" w:pos="-720"/>
        </w:tabs>
        <w:suppressAutoHyphens/>
        <w:rPr>
          <w:rFonts w:ascii="Times New Roman" w:hAnsi="Times New Roman"/>
          <w:b/>
          <w:spacing w:val="-3"/>
        </w:rPr>
      </w:pPr>
      <w:r>
        <w:rPr>
          <w:rFonts w:ascii="Times New Roman" w:hAnsi="Times New Roman"/>
          <w:b/>
          <w:spacing w:val="-3"/>
        </w:rPr>
        <w:tab/>
      </w:r>
    </w:p>
    <w:p w:rsidR="00536CC6" w:rsidRDefault="00536CC6">
      <w:pPr>
        <w:tabs>
          <w:tab w:val="left" w:pos="-720"/>
        </w:tabs>
        <w:suppressAutoHyphens/>
        <w:rPr>
          <w:rFonts w:ascii="Times New Roman" w:hAnsi="Times New Roman"/>
          <w:b/>
          <w:spacing w:val="-3"/>
        </w:rPr>
      </w:pPr>
      <w:r>
        <w:rPr>
          <w:rFonts w:ascii="Times New Roman" w:hAnsi="Times New Roman"/>
          <w:b/>
          <w:spacing w:val="-3"/>
        </w:rPr>
        <w:tab/>
      </w:r>
      <w:r>
        <w:rPr>
          <w:rFonts w:ascii="Times New Roman" w:hAnsi="Times New Roman"/>
          <w:b/>
          <w:spacing w:val="-3"/>
          <w:u w:val="single"/>
        </w:rPr>
        <w:t xml:space="preserve">Distance Learning </w:t>
      </w:r>
    </w:p>
    <w:p w:rsidR="00536CC6" w:rsidRDefault="00536CC6">
      <w:pPr>
        <w:tabs>
          <w:tab w:val="left" w:pos="-720"/>
        </w:tabs>
        <w:suppressAutoHyphens/>
        <w:ind w:left="720" w:hanging="720"/>
        <w:rPr>
          <w:rFonts w:ascii="Times New Roman" w:hAnsi="Times New Roman"/>
          <w:b/>
          <w:spacing w:val="-3"/>
        </w:rPr>
      </w:pPr>
    </w:p>
    <w:p w:rsidR="00536CC6" w:rsidRDefault="00536CC6">
      <w:pPr>
        <w:tabs>
          <w:tab w:val="left" w:pos="-720"/>
        </w:tabs>
        <w:suppressAutoHyphens/>
        <w:ind w:left="720" w:hanging="720"/>
        <w:rPr>
          <w:rFonts w:ascii="Times New Roman" w:hAnsi="Times New Roman"/>
          <w:spacing w:val="-3"/>
        </w:rPr>
      </w:pPr>
      <w:r>
        <w:rPr>
          <w:rFonts w:ascii="Times New Roman" w:hAnsi="Times New Roman"/>
          <w:i/>
          <w:spacing w:val="-3"/>
        </w:rPr>
        <w:t>Managerial Accounting and Profit Planning:</w:t>
      </w:r>
      <w:r>
        <w:rPr>
          <w:rFonts w:ascii="Times New Roman" w:hAnsi="Times New Roman"/>
          <w:b/>
          <w:i/>
          <w:spacing w:val="-3"/>
        </w:rPr>
        <w:t xml:space="preserve"> </w:t>
      </w:r>
      <w:r>
        <w:rPr>
          <w:rFonts w:ascii="Times New Roman" w:hAnsi="Times New Roman"/>
          <w:spacing w:val="-3"/>
        </w:rPr>
        <w:t>Thunderbird, The American Graduate School of International Management, 1999.  Live interactive television course transmitted to four locations in Mexico.</w:t>
      </w:r>
    </w:p>
    <w:p w:rsidR="00536CC6" w:rsidRDefault="00536CC6">
      <w:pPr>
        <w:tabs>
          <w:tab w:val="left" w:pos="-720"/>
        </w:tabs>
        <w:suppressAutoHyphens/>
        <w:ind w:left="720" w:hanging="720"/>
        <w:rPr>
          <w:rFonts w:ascii="Times New Roman" w:hAnsi="Times New Roman"/>
          <w:b/>
          <w:i/>
          <w:spacing w:val="-3"/>
        </w:rPr>
      </w:pPr>
    </w:p>
    <w:p w:rsidR="00536CC6" w:rsidRDefault="00536CC6">
      <w:pPr>
        <w:tabs>
          <w:tab w:val="left" w:pos="-720"/>
        </w:tabs>
        <w:suppressAutoHyphens/>
        <w:ind w:left="720" w:hanging="720"/>
        <w:rPr>
          <w:rFonts w:ascii="Times New Roman" w:hAnsi="Times New Roman"/>
          <w:b/>
          <w:spacing w:val="-3"/>
        </w:rPr>
      </w:pPr>
      <w:r>
        <w:rPr>
          <w:rFonts w:ascii="Times New Roman" w:hAnsi="Times New Roman"/>
          <w:i/>
          <w:spacing w:val="-3"/>
        </w:rPr>
        <w:t>Current Research in Environmental Cost Accounting</w:t>
      </w:r>
      <w:r>
        <w:rPr>
          <w:rFonts w:ascii="Times New Roman" w:hAnsi="Times New Roman"/>
          <w:b/>
          <w:i/>
          <w:spacing w:val="-3"/>
        </w:rPr>
        <w:t xml:space="preserve">: </w:t>
      </w:r>
      <w:r>
        <w:rPr>
          <w:rFonts w:ascii="Times New Roman" w:hAnsi="Times New Roman"/>
          <w:spacing w:val="-3"/>
        </w:rPr>
        <w:t>ITESM Virtual University, Monterey, Mexico 1999.  Live interactive television presentation to multiple campuses in Mexico.</w:t>
      </w:r>
    </w:p>
    <w:p w:rsidR="00536CC6" w:rsidRDefault="00536CC6">
      <w:pPr>
        <w:tabs>
          <w:tab w:val="left" w:pos="-720"/>
        </w:tabs>
        <w:suppressAutoHyphens/>
        <w:rPr>
          <w:rFonts w:ascii="Times New Roman" w:hAnsi="Times New Roman"/>
          <w:b/>
          <w:spacing w:val="-3"/>
        </w:rPr>
      </w:pPr>
    </w:p>
    <w:p w:rsidR="00536CC6" w:rsidRDefault="00536CC6">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spacing w:val="-3"/>
          <w:u w:val="single"/>
        </w:rPr>
        <w:t>Executive MBA</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Financial Accounting and Financial Statement Analysis</w:t>
      </w:r>
      <w:r>
        <w:rPr>
          <w:rFonts w:ascii="Times New Roman" w:hAnsi="Times New Roman"/>
          <w:spacing w:val="-3"/>
        </w:rPr>
        <w:t>: University of Houston.</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iCs/>
          <w:spacing w:val="-3"/>
        </w:rPr>
        <w:t>Financial Accounting:</w:t>
      </w:r>
      <w:r>
        <w:rPr>
          <w:rFonts w:ascii="Times New Roman" w:hAnsi="Times New Roman"/>
          <w:spacing w:val="-3"/>
        </w:rPr>
        <w:t xml:space="preserve"> Rice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Managerial Accounting and Cost Systems Design</w:t>
      </w:r>
      <w:r>
        <w:rPr>
          <w:rFonts w:ascii="Times New Roman" w:hAnsi="Times New Roman"/>
          <w:spacing w:val="-3"/>
        </w:rPr>
        <w:t>:  University of Houston, University of Michigan.</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Managerial Accounting and Decision Making</w:t>
      </w:r>
      <w:r>
        <w:rPr>
          <w:rFonts w:ascii="Times New Roman" w:hAnsi="Times New Roman"/>
          <w:spacing w:val="-3"/>
        </w:rPr>
        <w:t>:  Thunderbird, The American Graduate School of International Management, Louisiana State University.</w:t>
      </w:r>
    </w:p>
    <w:p w:rsidR="009E043E" w:rsidRDefault="009E043E" w:rsidP="006E1AD2">
      <w:pPr>
        <w:tabs>
          <w:tab w:val="left" w:pos="-720"/>
        </w:tabs>
        <w:suppressAutoHyphens/>
        <w:ind w:right="1080"/>
        <w:rPr>
          <w:rFonts w:ascii="Times New Roman" w:hAnsi="Times New Roman"/>
          <w:b/>
          <w:spacing w:val="-3"/>
        </w:rPr>
      </w:pPr>
    </w:p>
    <w:p w:rsidR="00536CC6" w:rsidRDefault="00536CC6">
      <w:pPr>
        <w:tabs>
          <w:tab w:val="left" w:pos="-720"/>
        </w:tabs>
        <w:suppressAutoHyphens/>
        <w:ind w:left="720" w:right="1080" w:hanging="720"/>
        <w:rPr>
          <w:rFonts w:ascii="Times New Roman" w:hAnsi="Times New Roman"/>
          <w:b/>
          <w:spacing w:val="-3"/>
        </w:rPr>
      </w:pPr>
    </w:p>
    <w:p w:rsidR="00536CC6" w:rsidRDefault="00536CC6">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spacing w:val="-3"/>
          <w:u w:val="single"/>
        </w:rPr>
        <w:t>Professional MBA</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Financial Accounting and Financial Statement Analysis</w:t>
      </w:r>
      <w:r>
        <w:rPr>
          <w:rFonts w:ascii="Times New Roman" w:hAnsi="Times New Roman"/>
          <w:spacing w:val="-3"/>
        </w:rPr>
        <w:t>: University of Houston, Louisiana State University</w:t>
      </w:r>
      <w:r w:rsidR="00C86B6A">
        <w:rPr>
          <w:rFonts w:ascii="Times New Roman" w:hAnsi="Times New Roman"/>
          <w:spacing w:val="-3"/>
        </w:rPr>
        <w:t xml:space="preserve">, </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lastRenderedPageBreak/>
        <w:t>Managerial Accounting and Cost Systems Design</w:t>
      </w:r>
      <w:r>
        <w:rPr>
          <w:rFonts w:ascii="Times New Roman" w:hAnsi="Times New Roman"/>
          <w:spacing w:val="-3"/>
        </w:rPr>
        <w:t>:  University of Houston, Louisiana State University</w:t>
      </w:r>
      <w:r w:rsidR="00C86B6A">
        <w:rPr>
          <w:rFonts w:ascii="Times New Roman" w:hAnsi="Times New Roman"/>
          <w:spacing w:val="-3"/>
        </w:rPr>
        <w:t>, Mercer University</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rPr>
          <w:rFonts w:ascii="Times New Roman" w:hAnsi="Times New Roman"/>
          <w:b/>
          <w:spacing w:val="-3"/>
          <w:u w:val="single"/>
        </w:rPr>
      </w:pPr>
      <w:r>
        <w:rPr>
          <w:rFonts w:ascii="Times New Roman" w:hAnsi="Times New Roman"/>
          <w:b/>
          <w:spacing w:val="-3"/>
        </w:rPr>
        <w:tab/>
      </w:r>
      <w:r>
        <w:rPr>
          <w:rFonts w:ascii="Times New Roman" w:hAnsi="Times New Roman"/>
          <w:b/>
          <w:spacing w:val="-3"/>
          <w:u w:val="single"/>
        </w:rPr>
        <w:t>Entrepreneurship</w:t>
      </w:r>
    </w:p>
    <w:p w:rsidR="00536CC6" w:rsidRDefault="00536CC6">
      <w:pPr>
        <w:tabs>
          <w:tab w:val="left" w:pos="-720"/>
        </w:tabs>
        <w:suppressAutoHyphens/>
        <w:ind w:left="720" w:hanging="720"/>
        <w:rPr>
          <w:rFonts w:ascii="Times New Roman" w:hAnsi="Times New Roman"/>
          <w:b/>
          <w:spacing w:val="-3"/>
        </w:rPr>
      </w:pPr>
    </w:p>
    <w:p w:rsidR="00AD5EF7" w:rsidRDefault="00536CC6">
      <w:pPr>
        <w:tabs>
          <w:tab w:val="left" w:pos="-720"/>
        </w:tabs>
        <w:suppressAutoHyphens/>
        <w:ind w:left="720" w:hanging="720"/>
        <w:rPr>
          <w:rFonts w:ascii="Times New Roman" w:hAnsi="Times New Roman"/>
          <w:spacing w:val="-3"/>
        </w:rPr>
      </w:pPr>
      <w:r>
        <w:rPr>
          <w:rFonts w:ascii="Times New Roman" w:hAnsi="Times New Roman"/>
          <w:i/>
          <w:spacing w:val="-3"/>
        </w:rPr>
        <w:t>Entrepreneurship: Costs and Budgets</w:t>
      </w:r>
      <w:r>
        <w:rPr>
          <w:rFonts w:ascii="Times New Roman" w:hAnsi="Times New Roman"/>
          <w:spacing w:val="-3"/>
        </w:rPr>
        <w:t>: Founding Faculty Member, Entrepreneurship Program, Center for Entrepreneurship and Innovation, University of Houston.</w:t>
      </w:r>
    </w:p>
    <w:p w:rsidR="00AD5EF7" w:rsidRDefault="00AD5EF7">
      <w:pPr>
        <w:pStyle w:val="Technical4"/>
        <w:rPr>
          <w:b w:val="0"/>
        </w:rPr>
      </w:pPr>
    </w:p>
    <w:p w:rsidR="00536CC6" w:rsidRDefault="00536CC6">
      <w:pPr>
        <w:pStyle w:val="Technical4"/>
        <w:rPr>
          <w:b w:val="0"/>
        </w:rPr>
      </w:pPr>
    </w:p>
    <w:p w:rsidR="00AD5EF7" w:rsidRDefault="00536CC6" w:rsidP="00AD5EF7">
      <w:pPr>
        <w:tabs>
          <w:tab w:val="left" w:pos="-720"/>
        </w:tabs>
        <w:suppressAutoHyphens/>
        <w:ind w:left="720" w:hanging="720"/>
        <w:rPr>
          <w:rFonts w:ascii="Times New Roman" w:hAnsi="Times New Roman"/>
          <w:b/>
          <w:spacing w:val="-3"/>
          <w:u w:val="single"/>
        </w:rPr>
      </w:pPr>
      <w:r>
        <w:rPr>
          <w:rFonts w:ascii="Times New Roman" w:hAnsi="Times New Roman"/>
          <w:b/>
          <w:spacing w:val="-3"/>
        </w:rPr>
        <w:tab/>
      </w:r>
      <w:r>
        <w:rPr>
          <w:rFonts w:ascii="Times New Roman" w:hAnsi="Times New Roman"/>
          <w:b/>
          <w:spacing w:val="-3"/>
          <w:u w:val="single"/>
        </w:rPr>
        <w:t>MBA</w:t>
      </w:r>
    </w:p>
    <w:p w:rsidR="00536CC6" w:rsidRPr="00AD5EF7" w:rsidRDefault="00536CC6" w:rsidP="00AD5EF7">
      <w:pPr>
        <w:tabs>
          <w:tab w:val="left" w:pos="-720"/>
        </w:tabs>
        <w:suppressAutoHyphens/>
        <w:ind w:left="720" w:hanging="720"/>
        <w:rPr>
          <w:rFonts w:ascii="Times New Roman" w:hAnsi="Times New Roman"/>
          <w:b/>
          <w:spacing w:val="-3"/>
          <w:u w:val="single"/>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Managerial Decision Making and Accounting</w:t>
      </w:r>
      <w:r>
        <w:rPr>
          <w:rFonts w:ascii="Times New Roman" w:hAnsi="Times New Roman"/>
          <w:spacing w:val="-3"/>
        </w:rPr>
        <w:t>: Thunderbird, The American Graduate School of International Management, Louisiana State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Financial Accounting</w:t>
      </w:r>
      <w:r>
        <w:rPr>
          <w:rFonts w:ascii="Times New Roman" w:hAnsi="Times New Roman"/>
          <w:spacing w:val="-3"/>
        </w:rPr>
        <w:t>: Rice University, Texas A&amp;M University, University of Houston, Thunderbird, The American Graduate School of International Management, Louisiana State University</w:t>
      </w:r>
      <w:r w:rsidR="00C86B6A">
        <w:rPr>
          <w:rFonts w:ascii="Times New Roman" w:hAnsi="Times New Roman"/>
          <w:spacing w:val="-3"/>
        </w:rPr>
        <w:t>, Mercer University</w:t>
      </w:r>
      <w:r w:rsidR="00717757">
        <w:rPr>
          <w:rFonts w:ascii="Times New Roman" w:hAnsi="Times New Roman"/>
          <w:spacing w:val="-3"/>
        </w:rPr>
        <w:t>, Walsh College</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spacing w:val="-3"/>
        </w:rPr>
        <w:t xml:space="preserve"> </w:t>
      </w: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Managerial Accounting</w:t>
      </w:r>
      <w:r>
        <w:rPr>
          <w:rFonts w:ascii="Times New Roman" w:hAnsi="Times New Roman"/>
          <w:spacing w:val="-3"/>
        </w:rPr>
        <w:t>: University of Michigan, Rice University, Texas A&amp;M Un</w:t>
      </w:r>
      <w:r w:rsidR="00C86B6A">
        <w:rPr>
          <w:rFonts w:ascii="Times New Roman" w:hAnsi="Times New Roman"/>
          <w:spacing w:val="-3"/>
        </w:rPr>
        <w:t>iversity, University of Houston, Mercer University</w:t>
      </w:r>
      <w:r w:rsidR="00792307">
        <w:rPr>
          <w:rFonts w:ascii="Times New Roman" w:hAnsi="Times New Roman"/>
          <w:spacing w:val="-3"/>
        </w:rPr>
        <w:t>, Walsh College</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Intermediate Accounting</w:t>
      </w:r>
      <w:r>
        <w:rPr>
          <w:rFonts w:ascii="Times New Roman" w:hAnsi="Times New Roman"/>
          <w:spacing w:val="-3"/>
        </w:rPr>
        <w:t>: Rice University.</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Controllership</w:t>
      </w:r>
      <w:r>
        <w:rPr>
          <w:rFonts w:ascii="Times New Roman" w:hAnsi="Times New Roman"/>
          <w:spacing w:val="-3"/>
        </w:rPr>
        <w:t>:  University of Florida.</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iCs/>
          <w:spacing w:val="-3"/>
        </w:rPr>
        <w:t xml:space="preserve">The Practice of Business:  Operations and Strategies, </w:t>
      </w:r>
      <w:r>
        <w:rPr>
          <w:rFonts w:ascii="Times New Roman" w:hAnsi="Times New Roman"/>
          <w:spacing w:val="-3"/>
        </w:rPr>
        <w:t>Louisiana State University</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b/>
          <w:spacing w:val="-3"/>
          <w:u w:val="single"/>
        </w:rPr>
      </w:pPr>
      <w:r>
        <w:rPr>
          <w:rFonts w:ascii="Times New Roman" w:hAnsi="Times New Roman"/>
          <w:spacing w:val="-3"/>
        </w:rPr>
        <w:tab/>
      </w:r>
      <w:r>
        <w:rPr>
          <w:rFonts w:ascii="Times New Roman" w:hAnsi="Times New Roman"/>
          <w:b/>
          <w:spacing w:val="-3"/>
          <w:u w:val="single"/>
        </w:rPr>
        <w:t>Doctoral Courses</w:t>
      </w:r>
    </w:p>
    <w:p w:rsidR="00536CC6" w:rsidRDefault="00536CC6">
      <w:pPr>
        <w:tabs>
          <w:tab w:val="left" w:pos="-720"/>
        </w:tabs>
        <w:suppressAutoHyphens/>
        <w:ind w:left="720" w:right="1080" w:hanging="720"/>
        <w:rPr>
          <w:rFonts w:ascii="Times New Roman" w:hAnsi="Times New Roman"/>
          <w:b/>
          <w:spacing w:val="-3"/>
          <w:u w:val="single"/>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Information Economics and Agency Theory</w:t>
      </w:r>
      <w:r>
        <w:rPr>
          <w:rFonts w:ascii="Times New Roman" w:hAnsi="Times New Roman"/>
          <w:spacing w:val="-3"/>
        </w:rPr>
        <w:t>: Rice University.</w:t>
      </w:r>
    </w:p>
    <w:p w:rsidR="00005A9D" w:rsidRDefault="00005A9D" w:rsidP="00005A9D">
      <w:pPr>
        <w:tabs>
          <w:tab w:val="left" w:pos="-720"/>
        </w:tabs>
        <w:suppressAutoHyphens/>
        <w:ind w:right="1080"/>
        <w:rPr>
          <w:rFonts w:ascii="Times New Roman" w:hAnsi="Times New Roman"/>
          <w:spacing w:val="-3"/>
        </w:rPr>
      </w:pPr>
    </w:p>
    <w:p w:rsidR="00536CC6" w:rsidRDefault="00536CC6" w:rsidP="00005A9D">
      <w:pPr>
        <w:tabs>
          <w:tab w:val="left" w:pos="-720"/>
        </w:tabs>
        <w:suppressAutoHyphens/>
        <w:ind w:right="1080"/>
        <w:rPr>
          <w:rFonts w:ascii="Times New Roman" w:hAnsi="Times New Roman"/>
          <w:spacing w:val="-3"/>
        </w:rPr>
      </w:pPr>
      <w:r>
        <w:rPr>
          <w:rFonts w:ascii="Times New Roman" w:hAnsi="Times New Roman"/>
          <w:i/>
          <w:spacing w:val="-3"/>
        </w:rPr>
        <w:t>Doctoral Seminar in Managerial Accounting</w:t>
      </w:r>
      <w:r>
        <w:rPr>
          <w:rFonts w:ascii="Times New Roman" w:hAnsi="Times New Roman"/>
          <w:spacing w:val="-3"/>
        </w:rPr>
        <w:t>: University of Houston</w:t>
      </w:r>
    </w:p>
    <w:p w:rsidR="00536CC6" w:rsidRDefault="00536CC6">
      <w:pPr>
        <w:tabs>
          <w:tab w:val="left" w:pos="-720"/>
        </w:tabs>
        <w:suppressAutoHyphens/>
        <w:ind w:left="720" w:right="1080" w:hanging="720"/>
        <w:rPr>
          <w:rFonts w:ascii="Times New Roman" w:hAnsi="Times New Roman"/>
          <w:b/>
          <w:spacing w:val="-3"/>
          <w:u w:val="single"/>
        </w:rPr>
      </w:pPr>
    </w:p>
    <w:p w:rsidR="00536CC6" w:rsidRDefault="00536CC6">
      <w:pPr>
        <w:tabs>
          <w:tab w:val="left" w:pos="-720"/>
        </w:tabs>
        <w:suppressAutoHyphens/>
        <w:rPr>
          <w:rFonts w:ascii="Times New Roman" w:hAnsi="Times New Roman"/>
          <w:spacing w:val="-3"/>
        </w:rPr>
      </w:pPr>
      <w:r>
        <w:rPr>
          <w:rFonts w:ascii="Times New Roman" w:hAnsi="Times New Roman"/>
          <w:b/>
          <w:spacing w:val="-3"/>
        </w:rPr>
        <w:tab/>
      </w:r>
      <w:r>
        <w:rPr>
          <w:rFonts w:ascii="Times New Roman" w:hAnsi="Times New Roman"/>
          <w:b/>
          <w:spacing w:val="-3"/>
          <w:u w:val="single"/>
        </w:rPr>
        <w:t>Undergraduate Courses</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Introductory Financial Accounting</w:t>
      </w:r>
      <w:r>
        <w:rPr>
          <w:rFonts w:ascii="Times New Roman" w:hAnsi="Times New Roman"/>
          <w:spacing w:val="-3"/>
        </w:rPr>
        <w:t>: University of Michigan, Rice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Managerial Accounting</w:t>
      </w:r>
      <w:r>
        <w:rPr>
          <w:rFonts w:ascii="Times New Roman" w:hAnsi="Times New Roman"/>
          <w:spacing w:val="-3"/>
        </w:rPr>
        <w:t>: University of Michigan, Univers</w:t>
      </w:r>
      <w:r w:rsidR="00C86B6A">
        <w:rPr>
          <w:rFonts w:ascii="Times New Roman" w:hAnsi="Times New Roman"/>
          <w:spacing w:val="-3"/>
        </w:rPr>
        <w:t>ity of Florida, Rice University, Mercer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Intermediate Accounting</w:t>
      </w:r>
      <w:r>
        <w:rPr>
          <w:rFonts w:ascii="Times New Roman" w:hAnsi="Times New Roman"/>
          <w:spacing w:val="-3"/>
        </w:rPr>
        <w:t xml:space="preserve"> (Asset): Texas A&amp;M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Issues in Financial Reporting (Cases and Readings)</w:t>
      </w:r>
      <w:r>
        <w:rPr>
          <w:rFonts w:ascii="Times New Roman" w:hAnsi="Times New Roman"/>
          <w:spacing w:val="-3"/>
        </w:rPr>
        <w:t>: Rice University.</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right="1080"/>
        <w:rPr>
          <w:rFonts w:ascii="Times New Roman" w:hAnsi="Times New Roman"/>
          <w:b/>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b/>
          <w:spacing w:val="-3"/>
        </w:rPr>
        <w:t>EXECUTIVE DEVELOPMENT ACTIVITY</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b/>
          <w:spacing w:val="-3"/>
        </w:rPr>
      </w:pPr>
      <w:r>
        <w:rPr>
          <w:rFonts w:ascii="Times New Roman" w:hAnsi="Times New Roman"/>
          <w:b/>
          <w:spacing w:val="-3"/>
        </w:rPr>
        <w:tab/>
        <w:t>Public Courses Coordinated:</w:t>
      </w:r>
    </w:p>
    <w:p w:rsidR="00536CC6" w:rsidRDefault="00536CC6">
      <w:pPr>
        <w:tabs>
          <w:tab w:val="left" w:pos="-720"/>
        </w:tabs>
        <w:suppressAutoHyphens/>
        <w:ind w:left="720" w:right="1080" w:hanging="720"/>
        <w:rPr>
          <w:rFonts w:ascii="Times New Roman" w:hAnsi="Times New Roman"/>
          <w:b/>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Shell Financial Skills Development Program,</w:t>
      </w:r>
      <w:r>
        <w:rPr>
          <w:rFonts w:ascii="Times New Roman" w:hAnsi="Times New Roman"/>
          <w:spacing w:val="-3"/>
        </w:rPr>
        <w:t xml:space="preserve"> University of Houston.  Developed content in conjunction with Shell Oil Company representatives, negotiated rates and contracts and coordinated joint UH faculty-Shell representative team presentations.</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Executive Development Program,</w:t>
      </w:r>
      <w:r>
        <w:rPr>
          <w:rFonts w:ascii="Times New Roman" w:hAnsi="Times New Roman"/>
          <w:spacing w:val="-3"/>
        </w:rPr>
        <w:t xml:space="preserve"> Public Continuing Professional Education Program, University of Houston, became coordinator in 1995.  Redesigned modules to focus on the energy industry, coordinated faculty participation.</w:t>
      </w:r>
    </w:p>
    <w:p w:rsidR="00C86B6A" w:rsidRDefault="00C86B6A">
      <w:pPr>
        <w:tabs>
          <w:tab w:val="left" w:pos="-720"/>
        </w:tabs>
        <w:suppressAutoHyphens/>
        <w:rPr>
          <w:rFonts w:ascii="Times New Roman" w:hAnsi="Times New Roman"/>
          <w:b/>
          <w:spacing w:val="-3"/>
        </w:rPr>
      </w:pPr>
    </w:p>
    <w:p w:rsidR="00536CC6" w:rsidRDefault="00536CC6">
      <w:pPr>
        <w:tabs>
          <w:tab w:val="left" w:pos="-720"/>
        </w:tabs>
        <w:suppressAutoHyphens/>
        <w:ind w:right="1080"/>
        <w:rPr>
          <w:rFonts w:ascii="Times New Roman" w:hAnsi="Times New Roman"/>
          <w:b/>
          <w:spacing w:val="-3"/>
        </w:rPr>
      </w:pPr>
      <w:r>
        <w:rPr>
          <w:rFonts w:ascii="Times New Roman" w:hAnsi="Times New Roman"/>
          <w:b/>
          <w:i/>
          <w:iCs/>
          <w:spacing w:val="-3"/>
        </w:rPr>
        <w:tab/>
      </w:r>
      <w:r>
        <w:rPr>
          <w:rFonts w:ascii="Times New Roman" w:hAnsi="Times New Roman"/>
          <w:b/>
          <w:spacing w:val="-3"/>
        </w:rPr>
        <w:t>Public Courses Offered:</w:t>
      </w:r>
    </w:p>
    <w:p w:rsidR="00536CC6" w:rsidRDefault="00536CC6">
      <w:pPr>
        <w:tabs>
          <w:tab w:val="left" w:pos="-720"/>
        </w:tabs>
        <w:suppressAutoHyphens/>
        <w:ind w:right="1080"/>
        <w:rPr>
          <w:rFonts w:ascii="Times New Roman" w:hAnsi="Times New Roman"/>
          <w:i/>
          <w:iCs/>
          <w:spacing w:val="-3"/>
        </w:rPr>
      </w:pPr>
    </w:p>
    <w:p w:rsidR="00536CC6" w:rsidRDefault="00536CC6">
      <w:pPr>
        <w:tabs>
          <w:tab w:val="left" w:pos="-720"/>
        </w:tabs>
        <w:suppressAutoHyphens/>
        <w:ind w:left="720" w:right="1080" w:hanging="720"/>
        <w:rPr>
          <w:rFonts w:ascii="Times New Roman" w:hAnsi="Times New Roman"/>
          <w:iCs/>
          <w:spacing w:val="-3"/>
        </w:rPr>
      </w:pPr>
      <w:r>
        <w:rPr>
          <w:rFonts w:ascii="Times New Roman" w:hAnsi="Times New Roman"/>
          <w:i/>
          <w:iCs/>
          <w:spacing w:val="-3"/>
        </w:rPr>
        <w:t>The Texas Program for Oil and Gas Managers,</w:t>
      </w:r>
      <w:r>
        <w:rPr>
          <w:rFonts w:ascii="Times New Roman" w:hAnsi="Times New Roman"/>
          <w:i/>
          <w:spacing w:val="-3"/>
        </w:rPr>
        <w:t xml:space="preserve"> </w:t>
      </w:r>
      <w:r>
        <w:rPr>
          <w:rFonts w:ascii="Times New Roman" w:hAnsi="Times New Roman"/>
          <w:iCs/>
          <w:spacing w:val="-3"/>
        </w:rPr>
        <w:t>Thunderbird</w:t>
      </w:r>
      <w:r>
        <w:rPr>
          <w:rFonts w:ascii="Times New Roman" w:hAnsi="Times New Roman"/>
          <w:i/>
          <w:spacing w:val="-3"/>
        </w:rPr>
        <w:t>,</w:t>
      </w:r>
      <w:r>
        <w:rPr>
          <w:rFonts w:ascii="Times New Roman" w:hAnsi="Times New Roman"/>
          <w:iCs/>
          <w:spacing w:val="-3"/>
        </w:rPr>
        <w:t xml:space="preserve"> American Graduate School of International Management.</w:t>
      </w:r>
    </w:p>
    <w:p w:rsidR="00536CC6" w:rsidRDefault="00536CC6">
      <w:pPr>
        <w:tabs>
          <w:tab w:val="left" w:pos="-720"/>
        </w:tabs>
        <w:suppressAutoHyphens/>
        <w:ind w:left="720" w:right="1080" w:hanging="720"/>
        <w:rPr>
          <w:rFonts w:ascii="Times New Roman" w:hAnsi="Times New Roman"/>
          <w:i/>
          <w:spacing w:val="-3"/>
        </w:rPr>
      </w:pPr>
    </w:p>
    <w:p w:rsidR="00536CC6" w:rsidRDefault="00724081">
      <w:pPr>
        <w:ind w:left="720" w:hanging="720"/>
        <w:rPr>
          <w:rFonts w:ascii="Times New Roman" w:hAnsi="Times New Roman"/>
          <w:iCs/>
          <w:spacing w:val="-3"/>
        </w:rPr>
      </w:pPr>
      <w:r>
        <w:rPr>
          <w:rFonts w:ascii="Times New Roman" w:hAnsi="Times New Roman"/>
          <w:i/>
          <w:spacing w:val="-3"/>
        </w:rPr>
        <w:t>“Capital Budgeting” and</w:t>
      </w:r>
      <w:r w:rsidR="00536CC6">
        <w:rPr>
          <w:rFonts w:ascii="Times New Roman" w:hAnsi="Times New Roman"/>
          <w:i/>
          <w:spacing w:val="-3"/>
        </w:rPr>
        <w:t xml:space="preserve"> “Integrating the Balanced Scorecard,”</w:t>
      </w:r>
      <w:r w:rsidR="00536CC6">
        <w:rPr>
          <w:rFonts w:ascii="Times New Roman" w:hAnsi="Times New Roman"/>
          <w:iCs/>
          <w:spacing w:val="-3"/>
        </w:rPr>
        <w:t xml:space="preserve"> in </w:t>
      </w:r>
      <w:r w:rsidR="00536CC6">
        <w:rPr>
          <w:rFonts w:ascii="Times New Roman" w:hAnsi="Times New Roman"/>
          <w:bCs/>
          <w:i/>
          <w:iCs/>
        </w:rPr>
        <w:t>The Finance, Accounting and Control for Oil and Gas Company Managers Program</w:t>
      </w:r>
      <w:r w:rsidR="00536CC6">
        <w:rPr>
          <w:rFonts w:ascii="Times New Roman" w:hAnsi="Times New Roman"/>
          <w:bCs/>
        </w:rPr>
        <w:t>, Thunderbird, American Graduate School of International Management.</w:t>
      </w:r>
    </w:p>
    <w:p w:rsidR="00536CC6" w:rsidRDefault="00536CC6">
      <w:pPr>
        <w:tabs>
          <w:tab w:val="left" w:pos="-720"/>
        </w:tabs>
        <w:suppressAutoHyphens/>
        <w:ind w:right="108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Shell Financial Skills Development Program,</w:t>
      </w:r>
      <w:r>
        <w:rPr>
          <w:rFonts w:ascii="Times New Roman" w:hAnsi="Times New Roman"/>
          <w:spacing w:val="-3"/>
        </w:rPr>
        <w:t xml:space="preserve"> University of Houston.</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Executive Development Program,</w:t>
      </w:r>
      <w:r>
        <w:rPr>
          <w:rFonts w:ascii="Times New Roman" w:hAnsi="Times New Roman"/>
          <w:spacing w:val="-3"/>
        </w:rPr>
        <w:t xml:space="preserve"> Public Continuing Professional Education Program, University of Houston.</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"Just - in Time Manufacturing Systems," " Manufacturing Strategy" and "Cost Accounting Systems,"</w:t>
      </w:r>
      <w:r>
        <w:rPr>
          <w:rFonts w:ascii="Times New Roman" w:hAnsi="Times New Roman"/>
          <w:spacing w:val="-3"/>
        </w:rPr>
        <w:t xml:space="preserve"> in Managing Production and Operations, Public Continuing Professional Education Program, University of Houston.</w:t>
      </w:r>
    </w:p>
    <w:p w:rsidR="00792307" w:rsidRDefault="00792307">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hanging="720"/>
        <w:rPr>
          <w:rFonts w:ascii="Times New Roman" w:hAnsi="Times New Roman"/>
          <w:spacing w:val="-3"/>
        </w:rPr>
      </w:pPr>
      <w:r>
        <w:rPr>
          <w:rFonts w:ascii="Times New Roman" w:hAnsi="Times New Roman"/>
          <w:i/>
          <w:spacing w:val="-3"/>
        </w:rPr>
        <w:t>Cost Accounting Systems,</w:t>
      </w:r>
      <w:r>
        <w:rPr>
          <w:rFonts w:ascii="Times New Roman" w:hAnsi="Times New Roman"/>
          <w:spacing w:val="-3"/>
        </w:rPr>
        <w:t xml:space="preserve"> in Forecasting and Inventory Control, Public Program, University of Houston.</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rPr>
          <w:rFonts w:ascii="Times New Roman" w:hAnsi="Times New Roman"/>
          <w:spacing w:val="-3"/>
        </w:rPr>
      </w:pPr>
      <w:r>
        <w:rPr>
          <w:rFonts w:ascii="Times New Roman" w:hAnsi="Times New Roman"/>
          <w:i/>
          <w:spacing w:val="-3"/>
        </w:rPr>
        <w:t>Cost of Quality</w:t>
      </w:r>
      <w:r>
        <w:rPr>
          <w:rFonts w:ascii="Times New Roman" w:hAnsi="Times New Roman"/>
          <w:spacing w:val="-3"/>
        </w:rPr>
        <w:t xml:space="preserve"> in Quality Management Program.</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Law Enforcement Management Institute,</w:t>
      </w:r>
      <w:r>
        <w:rPr>
          <w:rFonts w:ascii="Times New Roman" w:hAnsi="Times New Roman"/>
          <w:spacing w:val="-3"/>
        </w:rPr>
        <w:t xml:space="preserve"> Texas A&amp;M University.</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Mid-Management Program,</w:t>
      </w:r>
      <w:r>
        <w:rPr>
          <w:rFonts w:ascii="Times New Roman" w:hAnsi="Times New Roman"/>
          <w:spacing w:val="-3"/>
        </w:rPr>
        <w:t xml:space="preserve"> University of Houston.</w:t>
      </w:r>
    </w:p>
    <w:p w:rsidR="00536CC6" w:rsidRDefault="00536CC6">
      <w:pPr>
        <w:tabs>
          <w:tab w:val="left" w:pos="-720"/>
        </w:tabs>
        <w:suppressAutoHyphens/>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Shell Management Program,</w:t>
      </w:r>
      <w:r>
        <w:rPr>
          <w:rFonts w:ascii="Times New Roman" w:hAnsi="Times New Roman"/>
          <w:spacing w:val="-3"/>
        </w:rPr>
        <w:t xml:space="preserve"> University of Houston.</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Fixed Cost Absorption and Decision - Making</w:t>
      </w:r>
      <w:r>
        <w:rPr>
          <w:rFonts w:ascii="Times New Roman" w:hAnsi="Times New Roman"/>
          <w:spacing w:val="-3"/>
        </w:rPr>
        <w:t>, Public Continuing Professional Education Program, University of Houston.</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lastRenderedPageBreak/>
        <w:t>Activity - Based Costing in Service Organizations</w:t>
      </w:r>
      <w:r>
        <w:rPr>
          <w:rFonts w:ascii="Times New Roman" w:hAnsi="Times New Roman"/>
          <w:spacing w:val="-3"/>
        </w:rPr>
        <w:t>, Public Continuing Professional Education Program, University of Houston.</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i/>
          <w:spacing w:val="-3"/>
        </w:rPr>
      </w:pPr>
      <w:r>
        <w:rPr>
          <w:rFonts w:ascii="Times New Roman" w:hAnsi="Times New Roman"/>
          <w:i/>
          <w:spacing w:val="-3"/>
        </w:rPr>
        <w:t>Implementing Activity - Based Costing Systems,</w:t>
      </w:r>
      <w:r>
        <w:rPr>
          <w:rFonts w:ascii="Times New Roman" w:hAnsi="Times New Roman"/>
          <w:spacing w:val="-3"/>
        </w:rPr>
        <w:t xml:space="preserve"> Public Continuing Professional Education Program, University of Houston.</w:t>
      </w:r>
    </w:p>
    <w:p w:rsidR="00536CC6" w:rsidRDefault="00536CC6">
      <w:pPr>
        <w:tabs>
          <w:tab w:val="left" w:pos="-720"/>
        </w:tabs>
        <w:suppressAutoHyphens/>
        <w:ind w:left="720" w:right="1080" w:hanging="720"/>
        <w:rPr>
          <w:rFonts w:ascii="Times New Roman" w:hAnsi="Times New Roman"/>
          <w:i/>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Strategic Analysis and the Value Chain,</w:t>
      </w:r>
      <w:r>
        <w:rPr>
          <w:rFonts w:ascii="Times New Roman" w:hAnsi="Times New Roman"/>
          <w:spacing w:val="-3"/>
        </w:rPr>
        <w:t xml:space="preserve"> Public Continuing Professional Education Program, University of Houston.</w:t>
      </w:r>
    </w:p>
    <w:p w:rsidR="00536CC6" w:rsidRDefault="00536CC6">
      <w:pPr>
        <w:tabs>
          <w:tab w:val="left" w:pos="-720"/>
        </w:tabs>
        <w:suppressAutoHyphens/>
        <w:ind w:left="720" w:right="1080" w:hanging="720"/>
        <w:rPr>
          <w:rFonts w:ascii="Times New Roman" w:hAnsi="Times New Roman"/>
          <w:spacing w:val="-3"/>
        </w:rPr>
      </w:pPr>
    </w:p>
    <w:p w:rsidR="00536CC6" w:rsidRDefault="00536CC6">
      <w:pPr>
        <w:tabs>
          <w:tab w:val="left" w:pos="-720"/>
        </w:tabs>
        <w:suppressAutoHyphens/>
        <w:ind w:left="720" w:right="1080" w:hanging="720"/>
        <w:rPr>
          <w:rFonts w:ascii="Times New Roman" w:hAnsi="Times New Roman"/>
          <w:spacing w:val="-3"/>
        </w:rPr>
      </w:pPr>
      <w:r>
        <w:rPr>
          <w:rFonts w:ascii="Times New Roman" w:hAnsi="Times New Roman"/>
          <w:i/>
          <w:spacing w:val="-3"/>
        </w:rPr>
        <w:t>Strategic Cost Analysis and Cost System Design</w:t>
      </w:r>
      <w:r>
        <w:rPr>
          <w:rFonts w:ascii="Times New Roman" w:hAnsi="Times New Roman"/>
          <w:spacing w:val="-3"/>
        </w:rPr>
        <w:t>, Public Continuing Professional Education Program, University of Houston.</w:t>
      </w:r>
    </w:p>
    <w:p w:rsidR="00536CC6" w:rsidRDefault="00536CC6">
      <w:pPr>
        <w:tabs>
          <w:tab w:val="left" w:pos="-720"/>
        </w:tabs>
        <w:suppressAutoHyphens/>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New Ways of Thinking About Old Ideas--Cost Behavior and Contribution Analysis,</w:t>
      </w:r>
      <w:r>
        <w:rPr>
          <w:rFonts w:ascii="Times New Roman" w:hAnsi="Times New Roman"/>
          <w:spacing w:val="-3"/>
        </w:rPr>
        <w:t xml:space="preserve"> Public Continuing Professional Education Program, University of Houston.</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Introduction to Activity - Based Costing</w:t>
      </w:r>
      <w:r>
        <w:rPr>
          <w:rFonts w:ascii="Times New Roman" w:hAnsi="Times New Roman"/>
          <w:spacing w:val="-3"/>
        </w:rPr>
        <w:t>, Public Continuing Professional Education Program, University of Houston.</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Accounting Techniques for Just - In - Time Systems,</w:t>
      </w:r>
      <w:r>
        <w:rPr>
          <w:rFonts w:ascii="Times New Roman" w:hAnsi="Times New Roman"/>
          <w:spacing w:val="-3"/>
        </w:rPr>
        <w:t xml:space="preserve"> Public Continuing Professional Education Program, University of Houston.</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Financial Accounting for Non-Financial Executives,</w:t>
      </w:r>
      <w:r>
        <w:rPr>
          <w:rFonts w:ascii="Times New Roman" w:hAnsi="Times New Roman"/>
          <w:spacing w:val="-3"/>
        </w:rPr>
        <w:t xml:space="preserve"> Rice University.</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Managerial Accounting for Non-Financial Executives,</w:t>
      </w:r>
      <w:r>
        <w:rPr>
          <w:rFonts w:ascii="Times New Roman" w:hAnsi="Times New Roman"/>
          <w:spacing w:val="-3"/>
        </w:rPr>
        <w:t xml:space="preserve"> Rice University.</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The Management Program, Accounting Module</w:t>
      </w:r>
      <w:r>
        <w:rPr>
          <w:rFonts w:ascii="Times New Roman" w:hAnsi="Times New Roman"/>
          <w:spacing w:val="-3"/>
        </w:rPr>
        <w:t>, Rice University.</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left="720" w:right="360" w:hanging="720"/>
        <w:rPr>
          <w:rFonts w:ascii="Times New Roman" w:hAnsi="Times New Roman"/>
          <w:spacing w:val="-3"/>
        </w:rPr>
      </w:pPr>
      <w:r>
        <w:rPr>
          <w:rFonts w:ascii="Times New Roman" w:hAnsi="Times New Roman"/>
          <w:i/>
          <w:spacing w:val="-3"/>
        </w:rPr>
        <w:t xml:space="preserve">Advanced Management Institute, </w:t>
      </w:r>
      <w:r>
        <w:rPr>
          <w:rFonts w:ascii="Times New Roman" w:hAnsi="Times New Roman"/>
          <w:i/>
          <w:iCs/>
          <w:spacing w:val="-3"/>
        </w:rPr>
        <w:t>Financial Accounting Module</w:t>
      </w:r>
      <w:r>
        <w:rPr>
          <w:rFonts w:ascii="Times New Roman" w:hAnsi="Times New Roman"/>
          <w:i/>
          <w:spacing w:val="-3"/>
        </w:rPr>
        <w:t>,</w:t>
      </w:r>
      <w:r>
        <w:rPr>
          <w:rFonts w:ascii="Times New Roman" w:hAnsi="Times New Roman"/>
          <w:spacing w:val="-3"/>
        </w:rPr>
        <w:t xml:space="preserve"> Rice University:</w:t>
      </w:r>
    </w:p>
    <w:p w:rsidR="00536CC6" w:rsidRDefault="00536CC6">
      <w:pPr>
        <w:tabs>
          <w:tab w:val="left" w:pos="-720"/>
        </w:tabs>
        <w:suppressAutoHyphens/>
        <w:ind w:left="720" w:right="360" w:hanging="720"/>
        <w:rPr>
          <w:rFonts w:ascii="Times New Roman" w:hAnsi="Times New Roman"/>
          <w:spacing w:val="-3"/>
        </w:rPr>
      </w:pPr>
    </w:p>
    <w:p w:rsidR="00536CC6" w:rsidRDefault="00536CC6">
      <w:pPr>
        <w:tabs>
          <w:tab w:val="left" w:pos="-720"/>
        </w:tabs>
        <w:suppressAutoHyphens/>
        <w:ind w:right="360"/>
        <w:rPr>
          <w:rFonts w:ascii="Times New Roman" w:hAnsi="Times New Roman"/>
          <w:spacing w:val="-3"/>
        </w:rPr>
      </w:pPr>
      <w:r>
        <w:rPr>
          <w:rFonts w:ascii="Times New Roman" w:hAnsi="Times New Roman"/>
          <w:i/>
          <w:spacing w:val="-3"/>
        </w:rPr>
        <w:t>FASB Update,</w:t>
      </w:r>
      <w:r>
        <w:rPr>
          <w:rFonts w:ascii="Times New Roman" w:hAnsi="Times New Roman"/>
          <w:spacing w:val="-3"/>
        </w:rPr>
        <w:t xml:space="preserve"> Texas A&amp;M University.</w:t>
      </w:r>
    </w:p>
    <w:p w:rsidR="0024164C" w:rsidRDefault="0024164C">
      <w:pPr>
        <w:tabs>
          <w:tab w:val="left" w:pos="-720"/>
        </w:tabs>
        <w:suppressAutoHyphens/>
        <w:ind w:right="360"/>
        <w:rPr>
          <w:rFonts w:ascii="Times New Roman" w:hAnsi="Times New Roman"/>
          <w:spacing w:val="-3"/>
        </w:rPr>
      </w:pPr>
    </w:p>
    <w:p w:rsidR="0024164C" w:rsidRDefault="0024164C">
      <w:pPr>
        <w:tabs>
          <w:tab w:val="left" w:pos="-720"/>
        </w:tabs>
        <w:suppressAutoHyphens/>
        <w:ind w:right="360"/>
        <w:rPr>
          <w:rFonts w:ascii="Times New Roman" w:hAnsi="Times New Roman"/>
          <w:spacing w:val="-3"/>
        </w:rPr>
      </w:pPr>
    </w:p>
    <w:p w:rsidR="00536CC6" w:rsidRDefault="00536CC6" w:rsidP="00005A9D">
      <w:pPr>
        <w:tabs>
          <w:tab w:val="left" w:pos="-720"/>
        </w:tabs>
        <w:suppressAutoHyphens/>
        <w:ind w:right="360"/>
        <w:jc w:val="center"/>
        <w:rPr>
          <w:rFonts w:ascii="Times New Roman" w:hAnsi="Times New Roman"/>
          <w:b/>
          <w:spacing w:val="-3"/>
        </w:rPr>
      </w:pPr>
      <w:r>
        <w:rPr>
          <w:rFonts w:ascii="Times New Roman" w:hAnsi="Times New Roman"/>
          <w:b/>
          <w:spacing w:val="-3"/>
        </w:rPr>
        <w:t>Partial Listing of In-House Training Programs and Consulting Engagements:</w:t>
      </w:r>
    </w:p>
    <w:p w:rsidR="00536CC6" w:rsidRDefault="00536CC6">
      <w:pPr>
        <w:tabs>
          <w:tab w:val="left" w:pos="-720"/>
        </w:tabs>
        <w:suppressAutoHyphens/>
        <w:ind w:right="360"/>
        <w:rPr>
          <w:rFonts w:ascii="Times New Roman" w:hAnsi="Times New Roman"/>
          <w:b/>
          <w:spacing w:val="-3"/>
        </w:rPr>
      </w:pP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-General Motors Powertrain</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-Deutsche Telekom</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-China National Offshore Oil Corporation</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-Brown &amp; Root, Inc.</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-IOMEGA</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-McKinsey &amp; Company</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-OMI</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-Scott &amp; White Clinic</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-Temple - Inland Forest Products Company, Inc.</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-Temple - Inland Food Service Corporation, Inc.</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lastRenderedPageBreak/>
        <w:t>-Shell Oil Company</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-Shell Services Company</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-Holland &amp; Davis</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-Coast Energy Group</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-China National Petroleum Corporation</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-Coca-Cola Foods</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-Fiesta Supermarkets</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-Better Bags, Inc. (Member- Advisory Board)</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-Magnetic Instruments Corporation</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-Hydrocarbon Processing (Member - Advisory Board)</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-The Chevron Companies</w:t>
      </w:r>
    </w:p>
    <w:p w:rsidR="00536CC6" w:rsidRDefault="00536CC6" w:rsidP="00AD5EF7">
      <w:pPr>
        <w:tabs>
          <w:tab w:val="left" w:pos="-720"/>
        </w:tabs>
        <w:suppressAutoHyphens/>
        <w:ind w:left="2592" w:right="360"/>
        <w:rPr>
          <w:rFonts w:ascii="Times New Roman" w:hAnsi="Times New Roman"/>
          <w:b/>
          <w:spacing w:val="-3"/>
        </w:rPr>
      </w:pPr>
      <w:r>
        <w:rPr>
          <w:rFonts w:ascii="Times New Roman" w:hAnsi="Times New Roman"/>
          <w:spacing w:val="-3"/>
        </w:rPr>
        <w:t>-University of Texas M.D. Anderson Cancer Center</w:t>
      </w:r>
      <w:r>
        <w:rPr>
          <w:rFonts w:ascii="Times New Roman" w:hAnsi="Times New Roman"/>
          <w:b/>
          <w:spacing w:val="-3"/>
        </w:rPr>
        <w:tab/>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b/>
          <w:spacing w:val="-3"/>
        </w:rPr>
        <w:t>-</w:t>
      </w:r>
      <w:r>
        <w:rPr>
          <w:rFonts w:ascii="Times New Roman" w:hAnsi="Times New Roman"/>
          <w:spacing w:val="-3"/>
        </w:rPr>
        <w:t xml:space="preserve">Enron </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-Enron Broadband Services</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-MacGregor Medical Clinics, Inc.</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-El Paso Energy</w:t>
      </w:r>
    </w:p>
    <w:p w:rsidR="00536CC6" w:rsidRDefault="00536CC6" w:rsidP="00AD5EF7">
      <w:pPr>
        <w:tabs>
          <w:tab w:val="left" w:pos="-720"/>
        </w:tabs>
        <w:suppressAutoHyphens/>
        <w:ind w:left="2592" w:right="360"/>
        <w:rPr>
          <w:rFonts w:ascii="Times New Roman" w:hAnsi="Times New Roman"/>
          <w:spacing w:val="-3"/>
        </w:rPr>
      </w:pPr>
      <w:r>
        <w:rPr>
          <w:rFonts w:ascii="Times New Roman" w:hAnsi="Times New Roman"/>
          <w:spacing w:val="-3"/>
        </w:rPr>
        <w:t>-Pacific Gas &amp; Electric Energy Services</w:t>
      </w:r>
    </w:p>
    <w:p w:rsidR="005673EE" w:rsidRPr="005673EE" w:rsidRDefault="00B415D2" w:rsidP="00B415D2">
      <w:pPr>
        <w:tabs>
          <w:tab w:val="left" w:pos="-720"/>
        </w:tabs>
        <w:suppressAutoHyphens/>
        <w:ind w:left="2592" w:right="360"/>
        <w:rPr>
          <w:rFonts w:ascii="Times New Roman" w:hAnsi="Times New Roman"/>
          <w:spacing w:val="-3"/>
        </w:rPr>
      </w:pPr>
      <w:r>
        <w:rPr>
          <w:rFonts w:ascii="Times New Roman" w:hAnsi="Times New Roman"/>
          <w:spacing w:val="-3"/>
        </w:rPr>
        <w:t>-Dynegy</w:t>
      </w:r>
    </w:p>
    <w:p w:rsidR="0024164C" w:rsidRDefault="0024164C" w:rsidP="0024164C">
      <w:pPr>
        <w:tabs>
          <w:tab w:val="left" w:pos="-720"/>
        </w:tabs>
        <w:suppressAutoHyphens/>
        <w:rPr>
          <w:rFonts w:ascii="Times New Roman" w:hAnsi="Times New Roman"/>
          <w:b/>
          <w:i/>
          <w:spacing w:val="-3"/>
          <w:sz w:val="28"/>
        </w:rPr>
      </w:pPr>
    </w:p>
    <w:p w:rsidR="000E437C" w:rsidRPr="000E437C" w:rsidRDefault="0024164C" w:rsidP="00196B9C">
      <w:pPr>
        <w:tabs>
          <w:tab w:val="left" w:pos="-720"/>
        </w:tabs>
        <w:suppressAutoHyphens/>
        <w:jc w:val="center"/>
        <w:rPr>
          <w:rFonts w:ascii="Times New Roman" w:hAnsi="Times New Roman"/>
          <w:b/>
          <w:i/>
          <w:spacing w:val="-3"/>
          <w:sz w:val="28"/>
        </w:rPr>
      </w:pPr>
      <w:r>
        <w:rPr>
          <w:rFonts w:ascii="Times New Roman" w:hAnsi="Times New Roman"/>
          <w:b/>
          <w:i/>
          <w:spacing w:val="-3"/>
          <w:sz w:val="28"/>
        </w:rPr>
        <w:t xml:space="preserve">OTHER </w:t>
      </w:r>
      <w:r w:rsidR="00536CC6">
        <w:rPr>
          <w:rFonts w:ascii="Times New Roman" w:hAnsi="Times New Roman"/>
          <w:b/>
          <w:i/>
          <w:spacing w:val="-3"/>
          <w:sz w:val="28"/>
        </w:rPr>
        <w:t>SERVICE ACTIVITIES</w:t>
      </w:r>
    </w:p>
    <w:p w:rsidR="00536CC6" w:rsidRDefault="00536CC6">
      <w:pPr>
        <w:tabs>
          <w:tab w:val="left" w:pos="-720"/>
        </w:tabs>
        <w:suppressAutoHyphens/>
        <w:ind w:right="1080"/>
        <w:rPr>
          <w:rFonts w:ascii="Times New Roman" w:hAnsi="Times New Roman"/>
          <w:b/>
          <w:spacing w:val="-3"/>
        </w:rPr>
      </w:pPr>
    </w:p>
    <w:p w:rsidR="00536CC6" w:rsidRDefault="00536CC6">
      <w:pPr>
        <w:tabs>
          <w:tab w:val="left" w:pos="-720"/>
        </w:tabs>
        <w:suppressAutoHyphens/>
        <w:ind w:right="1080"/>
        <w:rPr>
          <w:rFonts w:ascii="Times New Roman" w:hAnsi="Times New Roman"/>
          <w:b/>
          <w:spacing w:val="-3"/>
        </w:rPr>
      </w:pPr>
    </w:p>
    <w:p w:rsidR="00717757" w:rsidRDefault="008D53C2">
      <w:pPr>
        <w:tabs>
          <w:tab w:val="left" w:pos="-720"/>
        </w:tabs>
        <w:suppressAutoHyphens/>
        <w:ind w:right="1080"/>
        <w:rPr>
          <w:rFonts w:ascii="Times New Roman" w:hAnsi="Times New Roman"/>
          <w:b/>
          <w:spacing w:val="-3"/>
        </w:rPr>
      </w:pPr>
      <w:r>
        <w:rPr>
          <w:rFonts w:ascii="Times New Roman" w:hAnsi="Times New Roman"/>
          <w:b/>
          <w:spacing w:val="-3"/>
        </w:rPr>
        <w:t>BOARD MEMBERSHIPS AND PUBLIC SERVICE</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American Red Cross, Detroit, Michigan:  Board of Directors</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Joint Local Finance Development Authority Advisory Board, Troy, Michigan</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 xml:space="preserve">Oakland County </w:t>
      </w:r>
      <w:r w:rsidR="00A82CC8">
        <w:rPr>
          <w:rFonts w:ascii="Times New Roman" w:hAnsi="Times New Roman"/>
          <w:spacing w:val="-3"/>
        </w:rPr>
        <w:t xml:space="preserve">(Michigan) </w:t>
      </w:r>
      <w:r>
        <w:rPr>
          <w:rFonts w:ascii="Times New Roman" w:hAnsi="Times New Roman"/>
          <w:spacing w:val="-3"/>
        </w:rPr>
        <w:t>Business Roundtable; Education and Workforce Subcommittee</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Southwest Michigan Innovation Center:  Board of Directors</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Better Bags, Inc.:  Advisory Board</w:t>
      </w:r>
    </w:p>
    <w:p w:rsidR="008D53C2" w:rsidRDefault="008D53C2">
      <w:pPr>
        <w:tabs>
          <w:tab w:val="left" w:pos="-720"/>
        </w:tabs>
        <w:suppressAutoHyphens/>
        <w:ind w:right="1080"/>
        <w:rPr>
          <w:rFonts w:ascii="Times New Roman" w:hAnsi="Times New Roman"/>
          <w:spacing w:val="-3"/>
        </w:rPr>
      </w:pPr>
    </w:p>
    <w:p w:rsidR="008D53C2" w:rsidRDefault="008D53C2">
      <w:pPr>
        <w:tabs>
          <w:tab w:val="left" w:pos="-720"/>
        </w:tabs>
        <w:suppressAutoHyphens/>
        <w:ind w:right="1080"/>
        <w:rPr>
          <w:rFonts w:ascii="Times New Roman" w:hAnsi="Times New Roman"/>
          <w:spacing w:val="-3"/>
        </w:rPr>
      </w:pPr>
      <w:r>
        <w:rPr>
          <w:rFonts w:ascii="Times New Roman" w:hAnsi="Times New Roman"/>
          <w:spacing w:val="-3"/>
        </w:rPr>
        <w:t>Hydrocarbon Processing:  Advisory Board</w:t>
      </w:r>
    </w:p>
    <w:p w:rsidR="008D53C2" w:rsidRPr="008D53C2" w:rsidRDefault="008D53C2">
      <w:pPr>
        <w:tabs>
          <w:tab w:val="left" w:pos="-720"/>
        </w:tabs>
        <w:suppressAutoHyphens/>
        <w:ind w:right="1080"/>
        <w:rPr>
          <w:rFonts w:ascii="Times New Roman" w:hAnsi="Times New Roman"/>
          <w:spacing w:val="-3"/>
        </w:rPr>
      </w:pPr>
    </w:p>
    <w:p w:rsidR="00717757" w:rsidRDefault="00717757">
      <w:pPr>
        <w:tabs>
          <w:tab w:val="left" w:pos="-720"/>
        </w:tabs>
        <w:suppressAutoHyphens/>
        <w:ind w:right="1080"/>
        <w:rPr>
          <w:rFonts w:ascii="Times New Roman" w:hAnsi="Times New Roman"/>
          <w:b/>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b/>
          <w:spacing w:val="-3"/>
        </w:rPr>
        <w:t>PROFESSIONAL ASSOCIATIONS</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American Accounting Association</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American Institute of Certified Public Accountants</w:t>
      </w:r>
    </w:p>
    <w:p w:rsidR="0024164C" w:rsidRDefault="0024164C">
      <w:pPr>
        <w:tabs>
          <w:tab w:val="left" w:pos="-720"/>
        </w:tabs>
        <w:suppressAutoHyphens/>
        <w:ind w:right="1080"/>
        <w:rPr>
          <w:rFonts w:ascii="Times New Roman" w:hAnsi="Times New Roman"/>
          <w:spacing w:val="-3"/>
        </w:rPr>
      </w:pPr>
    </w:p>
    <w:p w:rsidR="0024164C" w:rsidRDefault="0024164C">
      <w:pPr>
        <w:tabs>
          <w:tab w:val="left" w:pos="-720"/>
        </w:tabs>
        <w:suppressAutoHyphens/>
        <w:ind w:right="1080"/>
        <w:rPr>
          <w:rFonts w:ascii="Times New Roman" w:hAnsi="Times New Roman"/>
          <w:spacing w:val="-3"/>
        </w:rPr>
      </w:pPr>
      <w:r>
        <w:rPr>
          <w:rFonts w:ascii="Times New Roman" w:hAnsi="Times New Roman"/>
          <w:spacing w:val="-3"/>
        </w:rPr>
        <w:lastRenderedPageBreak/>
        <w:t>Rotary International</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 xml:space="preserve"> </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b/>
          <w:spacing w:val="-3"/>
        </w:rPr>
        <w:t>PROFESSIONAL SOCIETY ACTIVITIES</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Research Committee, Auditing Section,</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1999-2001</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 xml:space="preserve"> Wildman Award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1997-1998.</w:t>
      </w:r>
    </w:p>
    <w:p w:rsidR="00536CC6" w:rsidRDefault="00536CC6">
      <w:pPr>
        <w:tabs>
          <w:tab w:val="left" w:pos="-720"/>
        </w:tabs>
        <w:suppressAutoHyphens/>
        <w:ind w:right="1080"/>
        <w:rPr>
          <w:rFonts w:ascii="Times New Roman" w:hAnsi="Times New Roman"/>
          <w:i/>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Wildman Award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1996-1997.</w:t>
      </w:r>
    </w:p>
    <w:p w:rsidR="00536CC6" w:rsidRDefault="00536CC6">
      <w:pPr>
        <w:tabs>
          <w:tab w:val="left" w:pos="-720"/>
        </w:tabs>
        <w:suppressAutoHyphens/>
        <w:ind w:right="1080"/>
        <w:rPr>
          <w:rFonts w:ascii="Times New Roman" w:hAnsi="Times New Roman"/>
          <w:i/>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Auditing Section Mid-Year Meeting Planning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1994-1995.</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proofErr w:type="spellStart"/>
      <w:r>
        <w:rPr>
          <w:rFonts w:ascii="Times New Roman" w:hAnsi="Times New Roman"/>
          <w:i/>
          <w:spacing w:val="-3"/>
        </w:rPr>
        <w:t>Trueblood</w:t>
      </w:r>
      <w:proofErr w:type="spellEnd"/>
      <w:r>
        <w:rPr>
          <w:rFonts w:ascii="Times New Roman" w:hAnsi="Times New Roman"/>
          <w:i/>
          <w:spacing w:val="-3"/>
        </w:rPr>
        <w:t xml:space="preserve">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Chairman, 1986-1987; Member, 1985-1986.</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Wildman Award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1987-1988.</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Membership Committee,</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1989-1990.</w:t>
      </w:r>
    </w:p>
    <w:p w:rsidR="00536CC6" w:rsidRDefault="00536CC6">
      <w:pPr>
        <w:tabs>
          <w:tab w:val="left" w:pos="-720"/>
        </w:tabs>
        <w:suppressAutoHyphens/>
        <w:ind w:right="1080"/>
        <w:rPr>
          <w:rFonts w:ascii="Times New Roman" w:hAnsi="Times New Roman"/>
          <w:spacing w:val="-3"/>
        </w:rPr>
      </w:pPr>
    </w:p>
    <w:p w:rsidR="00536CC6" w:rsidRDefault="00536CC6">
      <w:pPr>
        <w:tabs>
          <w:tab w:val="left" w:pos="-720"/>
        </w:tabs>
        <w:suppressAutoHyphens/>
        <w:ind w:right="1080"/>
        <w:rPr>
          <w:rFonts w:ascii="Times New Roman" w:hAnsi="Times New Roman"/>
          <w:spacing w:val="-3"/>
        </w:rPr>
      </w:pPr>
      <w:r>
        <w:rPr>
          <w:rFonts w:ascii="Times New Roman" w:hAnsi="Times New Roman"/>
          <w:i/>
          <w:spacing w:val="-3"/>
        </w:rPr>
        <w:t>Auditing Task Force, Auditing Section,</w:t>
      </w:r>
      <w:r>
        <w:rPr>
          <w:rFonts w:ascii="Times New Roman" w:hAnsi="Times New Roman"/>
          <w:spacing w:val="-3"/>
        </w:rPr>
        <w:t xml:space="preserve"> American Accounting Association.</w:t>
      </w:r>
    </w:p>
    <w:p w:rsidR="00536CC6" w:rsidRDefault="00536CC6">
      <w:pPr>
        <w:tabs>
          <w:tab w:val="left" w:pos="-720"/>
        </w:tabs>
        <w:suppressAutoHyphens/>
        <w:ind w:right="1080"/>
        <w:rPr>
          <w:rFonts w:ascii="Times New Roman" w:hAnsi="Times New Roman"/>
          <w:spacing w:val="-3"/>
        </w:rPr>
      </w:pPr>
      <w:r>
        <w:rPr>
          <w:rFonts w:ascii="Times New Roman" w:hAnsi="Times New Roman"/>
          <w:spacing w:val="-3"/>
        </w:rPr>
        <w:tab/>
        <w:t>Member, 1987-1988.</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536CC6" w:rsidRDefault="00283954">
      <w:pPr>
        <w:tabs>
          <w:tab w:val="left" w:pos="-720"/>
        </w:tabs>
        <w:suppressAutoHyphens/>
        <w:ind w:right="1080"/>
        <w:jc w:val="right"/>
        <w:rPr>
          <w:rFonts w:ascii="Times New Roman" w:hAnsi="Times New Roman"/>
          <w:spacing w:val="-3"/>
        </w:rPr>
      </w:pPr>
      <w:r>
        <w:rPr>
          <w:rFonts w:ascii="Times New Roman" w:hAnsi="Times New Roman"/>
          <w:b/>
          <w:spacing w:val="-3"/>
        </w:rPr>
        <w:t>April, 2016</w:t>
      </w:r>
      <w:r w:rsidR="00536CC6">
        <w:rPr>
          <w:rFonts w:ascii="Times New Roman" w:hAnsi="Times New Roman"/>
          <w:b/>
          <w:spacing w:val="-3"/>
        </w:rPr>
        <w:tab/>
      </w:r>
    </w:p>
    <w:sectPr w:rsidR="00536CC6" w:rsidSect="00145AA4">
      <w:headerReference w:type="default" r:id="rId7"/>
      <w:footerReference w:type="even" r:id="rId8"/>
      <w:footerReference w:type="default" r:id="rId9"/>
      <w:endnotePr>
        <w:numFmt w:val="decimal"/>
      </w:endnotePr>
      <w:pgSz w:w="12240" w:h="15840"/>
      <w:pgMar w:top="1440" w:right="72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60" w:rsidRDefault="00B12560">
      <w:pPr>
        <w:spacing w:line="20" w:lineRule="exact"/>
        <w:rPr>
          <w:sz w:val="23"/>
        </w:rPr>
      </w:pPr>
    </w:p>
  </w:endnote>
  <w:endnote w:type="continuationSeparator" w:id="0">
    <w:p w:rsidR="00B12560" w:rsidRDefault="00B12560">
      <w:pPr>
        <w:rPr>
          <w:sz w:val="23"/>
        </w:rPr>
      </w:pPr>
      <w:r>
        <w:rPr>
          <w:sz w:val="23"/>
        </w:rPr>
        <w:t xml:space="preserve"> </w:t>
      </w:r>
    </w:p>
  </w:endnote>
  <w:endnote w:type="continuationNotice" w:id="1">
    <w:p w:rsidR="00B12560" w:rsidRDefault="00B12560">
      <w:pPr>
        <w:rPr>
          <w:sz w:val="23"/>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60" w:rsidRDefault="00B12560">
    <w:pPr>
      <w:pStyle w:val="Footer"/>
      <w:framePr w:wrap="around" w:vAnchor="text" w:hAnchor="margin" w:xAlign="center" w:y="1"/>
      <w:rPr>
        <w:rStyle w:val="PageNumber"/>
      </w:rPr>
    </w:pPr>
    <w:r>
      <w:rPr>
        <w:rStyle w:val="PageNumber"/>
        <w:sz w:val="23"/>
      </w:rPr>
      <w:fldChar w:fldCharType="begin"/>
    </w:r>
    <w:r>
      <w:rPr>
        <w:rStyle w:val="PageNumber"/>
        <w:sz w:val="23"/>
      </w:rPr>
      <w:instrText xml:space="preserve">PAGE  </w:instrText>
    </w:r>
    <w:r>
      <w:rPr>
        <w:rStyle w:val="PageNumber"/>
        <w:sz w:val="23"/>
      </w:rPr>
      <w:fldChar w:fldCharType="end"/>
    </w:r>
  </w:p>
  <w:p w:rsidR="00B12560" w:rsidRDefault="00B12560">
    <w:pPr>
      <w:pStyle w:val="Footer"/>
      <w:ind w:right="360"/>
      <w:rPr>
        <w:sz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60" w:rsidRDefault="00B12560">
    <w:pPr>
      <w:pStyle w:val="Footer"/>
      <w:framePr w:wrap="around" w:vAnchor="text" w:hAnchor="margin" w:xAlign="center" w:y="1"/>
      <w:rPr>
        <w:rStyle w:val="PageNumber"/>
      </w:rPr>
    </w:pPr>
    <w:r>
      <w:rPr>
        <w:rStyle w:val="PageNumber"/>
        <w:sz w:val="23"/>
      </w:rPr>
      <w:fldChar w:fldCharType="begin"/>
    </w:r>
    <w:r>
      <w:rPr>
        <w:rStyle w:val="PageNumber"/>
        <w:sz w:val="23"/>
      </w:rPr>
      <w:instrText xml:space="preserve">PAGE  </w:instrText>
    </w:r>
    <w:r>
      <w:rPr>
        <w:rStyle w:val="PageNumber"/>
        <w:sz w:val="23"/>
      </w:rPr>
      <w:fldChar w:fldCharType="separate"/>
    </w:r>
    <w:r w:rsidR="006F709B">
      <w:rPr>
        <w:rStyle w:val="PageNumber"/>
        <w:noProof/>
        <w:sz w:val="23"/>
      </w:rPr>
      <w:t>20</w:t>
    </w:r>
    <w:r>
      <w:rPr>
        <w:rStyle w:val="PageNumber"/>
        <w:sz w:val="23"/>
      </w:rPr>
      <w:fldChar w:fldCharType="end"/>
    </w:r>
  </w:p>
  <w:p w:rsidR="00B12560" w:rsidRDefault="00B12560">
    <w:pPr>
      <w:pStyle w:val="Footer"/>
      <w:ind w:right="360"/>
      <w:rPr>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60" w:rsidRDefault="00B12560">
      <w:pPr>
        <w:rPr>
          <w:sz w:val="23"/>
        </w:rPr>
      </w:pPr>
      <w:r>
        <w:rPr>
          <w:sz w:val="23"/>
        </w:rPr>
        <w:separator/>
      </w:r>
    </w:p>
  </w:footnote>
  <w:footnote w:type="continuationSeparator" w:id="0">
    <w:p w:rsidR="00B12560" w:rsidRDefault="00B1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60" w:rsidRDefault="00B12560">
    <w:pPr>
      <w:suppressAutoHyphens/>
      <w:jc w:val="center"/>
      <w:rPr>
        <w:sz w:val="23"/>
      </w:rPr>
    </w:pPr>
    <w:r>
      <w:rPr>
        <w:rFonts w:ascii="Times New Roman" w:hAnsi="Times New Roman"/>
        <w:noProof/>
        <w:sz w:val="19"/>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64008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12560" w:rsidRDefault="00B12560">
                          <w:pPr>
                            <w:tabs>
                              <w:tab w:val="center" w:pos="5040"/>
                              <w:tab w:val="right" w:pos="10080"/>
                            </w:tabs>
                            <w:rPr>
                              <w:spacing w:val="-3"/>
                              <w:sz w:val="23"/>
                            </w:rPr>
                          </w:pPr>
                          <w:r>
                            <w:rPr>
                              <w:sz w:val="2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id="Rectangle 1" o:spid="_x0000_s1026" style="position:absolute;left:0;text-align:left;margin-left:1in;margin-top:0;width:7in;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yXpAIAAJ0FAAAOAAAAZHJzL2Uyb0RvYy54bWysVFFv0zAQfkfiP1h+T5OUtGuipdPWNAhp&#10;wMTgB7iO01g4drDdpgPx3zk7TbduQkJAHqyzfff5vrsvd3l1aAXaM224kjmOJxFGTFJVcbnN8ZfP&#10;ZbDAyFgiKyKUZDl+YAZfLV+/uuy7jE1Vo0TFNAIQabK+y3FjbZeFoaENa4mZqI5JuKyVbomFrd6G&#10;lSY9oLcinEbRPOyVrjqtKDMGTovhEi89fl0zaj/WtWEWiRxDbtav2q8bt4bLS5JtNekaTo9pkL/I&#10;oiVcwqMnqIJYgnaav4BqOdXKqNpOqGpDVdecMs8B2MTRMzb3DemY5wLFMd2pTOb/wdIP+zuNeAW9&#10;w0iSFlr0CYpG5FYwFLvy9J3JwOu+u9OOoOluFf1qkFSrBrzYtdaqbxipICnvH54FuI2BULTp36sK&#10;0MnOKl+pQ61bBwg1QAffkIdTQ9jBIgqH8ySKFhH0jcJdPJvC1qUUkmyM7rSxb5lqkTNyrCF3j072&#10;t8YOrqOLe0yqkgvhmy7k2QFgDifwNoS6O5eF7+GPNErXi/UiCZLpfB0kUVEE1+UqCeZlfDEr3hSr&#10;VRH/dO/GSdbwqmLSPTPqKU7+rF9HZQ9KOCnKKMErB+dSMnq7WQmN9gT0XPrvWJAnbuF5Gr5ewOUZ&#10;pRiqeTNNg3K+uAiSMpkF6UW0CKI4vUnnUZImRXlO6ZZL9u+UUO+67Ln8lljkv5fESNZyC+NC8DbH&#10;oAv4nBPJnP7WsvK2JVwM9pM6uNwf6wC9Hrvs1eoEOgjdHjYHQHGq3ajqAXSrFcgKFAgzDoxG6e8Y&#10;9TAvcmy+7YhmGIl3ErTvhsto6NHYjAaRFEJzbDEazJUdhtCu03zbAHLsayLVNfwfNffSfcwCUncb&#10;mAGexHFeuSHzdO+9Hqfq8hcAAAD//wMAUEsDBBQABgAIAAAAIQDsFxhp2wAAAAgBAAAPAAAAZHJz&#10;L2Rvd25yZXYueG1sTE9NT8MwDL0j8R8iI3Fj6aoxQWk6oVWV4AaDC7esMW1F47RJ1pZ/j3diF8vP&#10;z3of+W6xvZjQh86RgvUqAYFUO9NRo+Dzo7p7ABGiJqN7R6jgFwPsiuurXGfGzfSO0yE2gkUoZFpB&#10;G+OQSRnqFq0OKzcgMfftvNWRoW+k8XpmcdvLNEm20uqO2KHVA+5brH8OJ6ug9FtThf1LWT1+zWV8&#10;fRunUY5K3d4sz08gIi7x/xnO8Tk6FJzp6E5kgugZbzbcJSrgeabX9ylvRwUp32WRy8sCxR8AAAD/&#10;/wMAUEsBAi0AFAAGAAgAAAAhALaDOJL+AAAA4QEAABMAAAAAAAAAAAAAAAAAAAAAAFtDb250ZW50&#10;X1R5cGVzXS54bWxQSwECLQAUAAYACAAAACEAOP0h/9YAAACUAQAACwAAAAAAAAAAAAAAAAAvAQAA&#10;X3JlbHMvLnJlbHNQSwECLQAUAAYACAAAACEASiiMl6QCAACdBQAADgAAAAAAAAAAAAAAAAAuAgAA&#10;ZHJzL2Uyb0RvYy54bWxQSwECLQAUAAYACAAAACEA7BcYadsAAAAIAQAADwAAAAAAAAAAAAAAAAD+&#10;BAAAZHJzL2Rvd25yZXYueG1sUEsFBgAAAAAEAAQA8wAAAAYGAAAAAA==&#10;" o:allowincell="f" filled="f" stroked="f" strokeweight="0">
              <v:textbox inset="0,0,0,0">
                <w:txbxContent>
                  <w:p w:rsidR="00B12560" w:rsidRDefault="00B12560">
                    <w:pPr>
                      <w:tabs>
                        <w:tab w:val="center" w:pos="5040"/>
                        <w:tab w:val="right" w:pos="10080"/>
                      </w:tabs>
                      <w:rPr>
                        <w:spacing w:val="-3"/>
                        <w:sz w:val="23"/>
                      </w:rPr>
                    </w:pPr>
                    <w:r>
                      <w:rPr>
                        <w:sz w:val="23"/>
                      </w:rPr>
                      <w:tab/>
                    </w:r>
                  </w:p>
                </w:txbxContent>
              </v:textbox>
              <w10:wrap anchorx="page"/>
            </v:rect>
          </w:pict>
        </mc:Fallback>
      </mc:AlternateContent>
    </w:r>
  </w:p>
  <w:p w:rsidR="00B12560" w:rsidRDefault="00B12560">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E29"/>
    <w:multiLevelType w:val="hybridMultilevel"/>
    <w:tmpl w:val="CF9C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F60"/>
    <w:multiLevelType w:val="hybridMultilevel"/>
    <w:tmpl w:val="9C7AA3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6933B90"/>
    <w:multiLevelType w:val="hybridMultilevel"/>
    <w:tmpl w:val="748ED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B33E8"/>
    <w:multiLevelType w:val="hybridMultilevel"/>
    <w:tmpl w:val="18EEB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A5A3B"/>
    <w:multiLevelType w:val="hybridMultilevel"/>
    <w:tmpl w:val="AF000BC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AB632B3"/>
    <w:multiLevelType w:val="hybridMultilevel"/>
    <w:tmpl w:val="59B0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30DB9"/>
    <w:multiLevelType w:val="hybridMultilevel"/>
    <w:tmpl w:val="3C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27701"/>
    <w:multiLevelType w:val="hybridMultilevel"/>
    <w:tmpl w:val="4C50F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03843"/>
    <w:multiLevelType w:val="hybridMultilevel"/>
    <w:tmpl w:val="2B9A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A29C6"/>
    <w:multiLevelType w:val="hybridMultilevel"/>
    <w:tmpl w:val="99D4D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C208D0"/>
    <w:multiLevelType w:val="hybridMultilevel"/>
    <w:tmpl w:val="6B3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3433E1"/>
    <w:multiLevelType w:val="hybridMultilevel"/>
    <w:tmpl w:val="039E45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E1D8F"/>
    <w:multiLevelType w:val="hybridMultilevel"/>
    <w:tmpl w:val="578621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1"/>
  </w:num>
  <w:num w:numId="2">
    <w:abstractNumId w:val="10"/>
  </w:num>
  <w:num w:numId="3">
    <w:abstractNumId w:val="3"/>
  </w:num>
  <w:num w:numId="4">
    <w:abstractNumId w:val="7"/>
  </w:num>
  <w:num w:numId="5">
    <w:abstractNumId w:val="5"/>
  </w:num>
  <w:num w:numId="6">
    <w:abstractNumId w:val="8"/>
  </w:num>
  <w:num w:numId="7">
    <w:abstractNumId w:val="4"/>
  </w:num>
  <w:num w:numId="8">
    <w:abstractNumId w:val="1"/>
  </w:num>
  <w:num w:numId="9">
    <w:abstractNumId w:val="12"/>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embedSystemFonts/>
  <w:activeWritingStyle w:appName="MSWord" w:lang="en-US" w:vendorID="64" w:dllVersion="131078"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7C"/>
    <w:rsid w:val="00002EA8"/>
    <w:rsid w:val="00005A9D"/>
    <w:rsid w:val="00051C1B"/>
    <w:rsid w:val="000573EE"/>
    <w:rsid w:val="00082B08"/>
    <w:rsid w:val="000A20D4"/>
    <w:rsid w:val="000A2801"/>
    <w:rsid w:val="000A35DB"/>
    <w:rsid w:val="000E437C"/>
    <w:rsid w:val="00116C73"/>
    <w:rsid w:val="001324BD"/>
    <w:rsid w:val="00145AA4"/>
    <w:rsid w:val="00160A76"/>
    <w:rsid w:val="00196B9C"/>
    <w:rsid w:val="001A6E0D"/>
    <w:rsid w:val="0024164C"/>
    <w:rsid w:val="00252D4A"/>
    <w:rsid w:val="002661A1"/>
    <w:rsid w:val="00270E0D"/>
    <w:rsid w:val="00283954"/>
    <w:rsid w:val="0028794E"/>
    <w:rsid w:val="002A0774"/>
    <w:rsid w:val="002D7FBD"/>
    <w:rsid w:val="003A2B4B"/>
    <w:rsid w:val="003B7783"/>
    <w:rsid w:val="003D48CC"/>
    <w:rsid w:val="003E3D5D"/>
    <w:rsid w:val="0042306D"/>
    <w:rsid w:val="004866F5"/>
    <w:rsid w:val="004916E9"/>
    <w:rsid w:val="004F720A"/>
    <w:rsid w:val="00536CC6"/>
    <w:rsid w:val="005673EE"/>
    <w:rsid w:val="005824E3"/>
    <w:rsid w:val="006B18A6"/>
    <w:rsid w:val="006E1AD2"/>
    <w:rsid w:val="006F075A"/>
    <w:rsid w:val="006F13D0"/>
    <w:rsid w:val="006F709B"/>
    <w:rsid w:val="007104AB"/>
    <w:rsid w:val="00717757"/>
    <w:rsid w:val="00724081"/>
    <w:rsid w:val="00744205"/>
    <w:rsid w:val="00792307"/>
    <w:rsid w:val="007D1D4C"/>
    <w:rsid w:val="007E428A"/>
    <w:rsid w:val="00872439"/>
    <w:rsid w:val="00876325"/>
    <w:rsid w:val="008C0483"/>
    <w:rsid w:val="008D53C2"/>
    <w:rsid w:val="008D6101"/>
    <w:rsid w:val="008F5065"/>
    <w:rsid w:val="00936C91"/>
    <w:rsid w:val="00947C13"/>
    <w:rsid w:val="00997C1C"/>
    <w:rsid w:val="009E043E"/>
    <w:rsid w:val="00A24301"/>
    <w:rsid w:val="00A713CC"/>
    <w:rsid w:val="00A74DAF"/>
    <w:rsid w:val="00A82CC8"/>
    <w:rsid w:val="00A914E1"/>
    <w:rsid w:val="00AA0865"/>
    <w:rsid w:val="00AD25C6"/>
    <w:rsid w:val="00AD5EF7"/>
    <w:rsid w:val="00AD7271"/>
    <w:rsid w:val="00AE3544"/>
    <w:rsid w:val="00AF6CD8"/>
    <w:rsid w:val="00B12560"/>
    <w:rsid w:val="00B415D2"/>
    <w:rsid w:val="00BB1072"/>
    <w:rsid w:val="00BB67ED"/>
    <w:rsid w:val="00BD16B1"/>
    <w:rsid w:val="00BF457E"/>
    <w:rsid w:val="00C209A6"/>
    <w:rsid w:val="00C31AE4"/>
    <w:rsid w:val="00C31B00"/>
    <w:rsid w:val="00C34129"/>
    <w:rsid w:val="00C47D6A"/>
    <w:rsid w:val="00C52000"/>
    <w:rsid w:val="00C86B6A"/>
    <w:rsid w:val="00CC37C8"/>
    <w:rsid w:val="00CE2B8F"/>
    <w:rsid w:val="00CE3F57"/>
    <w:rsid w:val="00D329A5"/>
    <w:rsid w:val="00D3381D"/>
    <w:rsid w:val="00D67F4A"/>
    <w:rsid w:val="00DB23CA"/>
    <w:rsid w:val="00DB6CD2"/>
    <w:rsid w:val="00DE1E8A"/>
    <w:rsid w:val="00E10E46"/>
    <w:rsid w:val="00E17A67"/>
    <w:rsid w:val="00E5071E"/>
    <w:rsid w:val="00E8044A"/>
    <w:rsid w:val="00E9668E"/>
    <w:rsid w:val="00EE1412"/>
    <w:rsid w:val="00F30A54"/>
    <w:rsid w:val="00F87A4E"/>
    <w:rsid w:val="00FA5BE6"/>
    <w:rsid w:val="00F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92A8935-1E20-4FA3-88B1-AB643585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AA4"/>
    <w:rPr>
      <w:rFonts w:ascii="Courier" w:hAnsi="Courier"/>
      <w:sz w:val="24"/>
    </w:rPr>
  </w:style>
  <w:style w:type="paragraph" w:styleId="Heading1">
    <w:name w:val="heading 1"/>
    <w:basedOn w:val="Normal"/>
    <w:next w:val="Normal"/>
    <w:qFormat/>
    <w:rsid w:val="00145AA4"/>
    <w:pPr>
      <w:keepNext/>
      <w:tabs>
        <w:tab w:val="left" w:pos="-720"/>
      </w:tabs>
      <w:suppressAutoHyphens/>
      <w:ind w:right="1080"/>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145AA4"/>
  </w:style>
  <w:style w:type="character" w:customStyle="1" w:styleId="Document4">
    <w:name w:val="Document 4"/>
    <w:basedOn w:val="DefaultParagraphFont"/>
    <w:rsid w:val="00145AA4"/>
    <w:rPr>
      <w:b/>
      <w:i/>
      <w:sz w:val="24"/>
    </w:rPr>
  </w:style>
  <w:style w:type="character" w:customStyle="1" w:styleId="Document6">
    <w:name w:val="Document 6"/>
    <w:basedOn w:val="DefaultParagraphFont"/>
    <w:rsid w:val="00145AA4"/>
  </w:style>
  <w:style w:type="character" w:customStyle="1" w:styleId="Document5">
    <w:name w:val="Document 5"/>
    <w:basedOn w:val="DefaultParagraphFont"/>
    <w:rsid w:val="00145AA4"/>
  </w:style>
  <w:style w:type="character" w:customStyle="1" w:styleId="Document2">
    <w:name w:val="Document 2"/>
    <w:basedOn w:val="DefaultParagraphFont"/>
    <w:rsid w:val="00145AA4"/>
    <w:rPr>
      <w:rFonts w:ascii="Courier" w:hAnsi="Courier"/>
      <w:noProof w:val="0"/>
      <w:sz w:val="24"/>
      <w:lang w:val="en-US"/>
    </w:rPr>
  </w:style>
  <w:style w:type="character" w:customStyle="1" w:styleId="Document7">
    <w:name w:val="Document 7"/>
    <w:basedOn w:val="DefaultParagraphFont"/>
    <w:rsid w:val="00145AA4"/>
  </w:style>
  <w:style w:type="character" w:customStyle="1" w:styleId="Bibliogrphy">
    <w:name w:val="Bibliogrphy"/>
    <w:basedOn w:val="DefaultParagraphFont"/>
    <w:rsid w:val="00145AA4"/>
  </w:style>
  <w:style w:type="paragraph" w:customStyle="1" w:styleId="RightPar1">
    <w:name w:val="Right Par 1"/>
    <w:rsid w:val="00145AA4"/>
    <w:pPr>
      <w:tabs>
        <w:tab w:val="left" w:pos="-720"/>
        <w:tab w:val="left" w:pos="0"/>
        <w:tab w:val="decimal" w:pos="720"/>
      </w:tabs>
      <w:suppressAutoHyphens/>
      <w:ind w:left="720" w:hanging="432"/>
    </w:pPr>
    <w:rPr>
      <w:rFonts w:ascii="Courier" w:hAnsi="Courier"/>
      <w:sz w:val="24"/>
    </w:rPr>
  </w:style>
  <w:style w:type="paragraph" w:customStyle="1" w:styleId="RightPar2">
    <w:name w:val="Right Par 2"/>
    <w:rsid w:val="00145AA4"/>
    <w:pPr>
      <w:tabs>
        <w:tab w:val="left" w:pos="-720"/>
        <w:tab w:val="left" w:pos="0"/>
        <w:tab w:val="left" w:pos="720"/>
        <w:tab w:val="decimal" w:pos="1440"/>
      </w:tabs>
      <w:suppressAutoHyphens/>
      <w:ind w:left="1440" w:hanging="432"/>
    </w:pPr>
    <w:rPr>
      <w:rFonts w:ascii="Courier" w:hAnsi="Courier"/>
      <w:sz w:val="24"/>
    </w:rPr>
  </w:style>
  <w:style w:type="character" w:customStyle="1" w:styleId="Document3">
    <w:name w:val="Document 3"/>
    <w:basedOn w:val="DefaultParagraphFont"/>
    <w:rsid w:val="00145AA4"/>
    <w:rPr>
      <w:rFonts w:ascii="Courier" w:hAnsi="Courier"/>
      <w:noProof w:val="0"/>
      <w:sz w:val="24"/>
      <w:lang w:val="en-US"/>
    </w:rPr>
  </w:style>
  <w:style w:type="paragraph" w:customStyle="1" w:styleId="RightPar3">
    <w:name w:val="Right Par 3"/>
    <w:rsid w:val="00145AA4"/>
    <w:pPr>
      <w:tabs>
        <w:tab w:val="left" w:pos="-720"/>
        <w:tab w:val="left" w:pos="0"/>
        <w:tab w:val="left" w:pos="720"/>
        <w:tab w:val="left" w:pos="1440"/>
        <w:tab w:val="decimal" w:pos="2160"/>
      </w:tabs>
      <w:suppressAutoHyphens/>
      <w:ind w:left="2160" w:hanging="432"/>
    </w:pPr>
    <w:rPr>
      <w:rFonts w:ascii="Courier" w:hAnsi="Courier"/>
      <w:sz w:val="24"/>
    </w:rPr>
  </w:style>
  <w:style w:type="paragraph" w:customStyle="1" w:styleId="RightPar4">
    <w:name w:val="Right Par 4"/>
    <w:rsid w:val="00145AA4"/>
    <w:pPr>
      <w:tabs>
        <w:tab w:val="left" w:pos="-720"/>
        <w:tab w:val="left" w:pos="0"/>
        <w:tab w:val="left" w:pos="720"/>
        <w:tab w:val="left" w:pos="1440"/>
        <w:tab w:val="left" w:pos="2160"/>
        <w:tab w:val="decimal" w:pos="2880"/>
      </w:tabs>
      <w:suppressAutoHyphens/>
      <w:ind w:left="2880" w:hanging="432"/>
    </w:pPr>
    <w:rPr>
      <w:rFonts w:ascii="Courier" w:hAnsi="Courier"/>
      <w:sz w:val="24"/>
    </w:rPr>
  </w:style>
  <w:style w:type="paragraph" w:customStyle="1" w:styleId="RightPar5">
    <w:name w:val="Right Par 5"/>
    <w:rsid w:val="00145AA4"/>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rPr>
  </w:style>
  <w:style w:type="paragraph" w:customStyle="1" w:styleId="RightPar6">
    <w:name w:val="Right Par 6"/>
    <w:rsid w:val="00145AA4"/>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rPr>
  </w:style>
  <w:style w:type="paragraph" w:customStyle="1" w:styleId="RightPar7">
    <w:name w:val="Right Par 7"/>
    <w:rsid w:val="00145AA4"/>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rPr>
  </w:style>
  <w:style w:type="paragraph" w:customStyle="1" w:styleId="RightPar8">
    <w:name w:val="Right Par 8"/>
    <w:rsid w:val="00145AA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rPr>
  </w:style>
  <w:style w:type="paragraph" w:customStyle="1" w:styleId="Document1">
    <w:name w:val="Document 1"/>
    <w:rsid w:val="00145AA4"/>
    <w:pPr>
      <w:keepNext/>
      <w:keepLines/>
      <w:tabs>
        <w:tab w:val="left" w:pos="-720"/>
      </w:tabs>
      <w:suppressAutoHyphens/>
    </w:pPr>
    <w:rPr>
      <w:rFonts w:ascii="Courier" w:hAnsi="Courier"/>
      <w:sz w:val="24"/>
    </w:rPr>
  </w:style>
  <w:style w:type="character" w:customStyle="1" w:styleId="DocInit">
    <w:name w:val="Doc Init"/>
    <w:basedOn w:val="DefaultParagraphFont"/>
    <w:rsid w:val="00145AA4"/>
  </w:style>
  <w:style w:type="character" w:customStyle="1" w:styleId="TechInit">
    <w:name w:val="Tech Init"/>
    <w:basedOn w:val="DefaultParagraphFont"/>
    <w:rsid w:val="00145AA4"/>
    <w:rPr>
      <w:rFonts w:ascii="Courier" w:hAnsi="Courier"/>
      <w:noProof w:val="0"/>
      <w:sz w:val="24"/>
      <w:lang w:val="en-US"/>
    </w:rPr>
  </w:style>
  <w:style w:type="paragraph" w:customStyle="1" w:styleId="Technical5">
    <w:name w:val="Technical 5"/>
    <w:rsid w:val="00145AA4"/>
    <w:pPr>
      <w:tabs>
        <w:tab w:val="left" w:pos="-720"/>
      </w:tabs>
      <w:suppressAutoHyphens/>
      <w:ind w:firstLine="720"/>
    </w:pPr>
    <w:rPr>
      <w:rFonts w:ascii="Courier" w:hAnsi="Courier"/>
      <w:b/>
      <w:sz w:val="24"/>
    </w:rPr>
  </w:style>
  <w:style w:type="paragraph" w:customStyle="1" w:styleId="Technical6">
    <w:name w:val="Technical 6"/>
    <w:rsid w:val="00145AA4"/>
    <w:pPr>
      <w:tabs>
        <w:tab w:val="left" w:pos="-720"/>
      </w:tabs>
      <w:suppressAutoHyphens/>
      <w:ind w:firstLine="720"/>
    </w:pPr>
    <w:rPr>
      <w:rFonts w:ascii="Courier" w:hAnsi="Courier"/>
      <w:b/>
      <w:sz w:val="24"/>
    </w:rPr>
  </w:style>
  <w:style w:type="character" w:customStyle="1" w:styleId="Technical2">
    <w:name w:val="Technical 2"/>
    <w:basedOn w:val="DefaultParagraphFont"/>
    <w:rsid w:val="00145AA4"/>
    <w:rPr>
      <w:rFonts w:ascii="Courier" w:hAnsi="Courier"/>
      <w:noProof w:val="0"/>
      <w:sz w:val="24"/>
      <w:lang w:val="en-US"/>
    </w:rPr>
  </w:style>
  <w:style w:type="character" w:customStyle="1" w:styleId="Technical3">
    <w:name w:val="Technical 3"/>
    <w:basedOn w:val="DefaultParagraphFont"/>
    <w:rsid w:val="00145AA4"/>
    <w:rPr>
      <w:rFonts w:ascii="Courier" w:hAnsi="Courier"/>
      <w:noProof w:val="0"/>
      <w:sz w:val="24"/>
      <w:lang w:val="en-US"/>
    </w:rPr>
  </w:style>
  <w:style w:type="paragraph" w:customStyle="1" w:styleId="Technical4">
    <w:name w:val="Technical 4"/>
    <w:rsid w:val="00145AA4"/>
    <w:pPr>
      <w:tabs>
        <w:tab w:val="left" w:pos="-720"/>
      </w:tabs>
      <w:suppressAutoHyphens/>
    </w:pPr>
    <w:rPr>
      <w:rFonts w:ascii="Courier" w:hAnsi="Courier"/>
      <w:b/>
      <w:sz w:val="24"/>
    </w:rPr>
  </w:style>
  <w:style w:type="character" w:customStyle="1" w:styleId="Technical1">
    <w:name w:val="Technical 1"/>
    <w:basedOn w:val="DefaultParagraphFont"/>
    <w:rsid w:val="00145AA4"/>
    <w:rPr>
      <w:rFonts w:ascii="Courier" w:hAnsi="Courier"/>
      <w:noProof w:val="0"/>
      <w:sz w:val="24"/>
      <w:lang w:val="en-US"/>
    </w:rPr>
  </w:style>
  <w:style w:type="paragraph" w:customStyle="1" w:styleId="Technical7">
    <w:name w:val="Technical 7"/>
    <w:rsid w:val="00145AA4"/>
    <w:pPr>
      <w:tabs>
        <w:tab w:val="left" w:pos="-720"/>
      </w:tabs>
      <w:suppressAutoHyphens/>
      <w:ind w:firstLine="720"/>
    </w:pPr>
    <w:rPr>
      <w:rFonts w:ascii="Courier" w:hAnsi="Courier"/>
      <w:b/>
      <w:sz w:val="24"/>
    </w:rPr>
  </w:style>
  <w:style w:type="paragraph" w:customStyle="1" w:styleId="Technical8">
    <w:name w:val="Technical 8"/>
    <w:rsid w:val="00145AA4"/>
    <w:pPr>
      <w:tabs>
        <w:tab w:val="left" w:pos="-720"/>
      </w:tabs>
      <w:suppressAutoHyphens/>
      <w:ind w:firstLine="720"/>
    </w:pPr>
    <w:rPr>
      <w:rFonts w:ascii="Courier" w:hAnsi="Courier"/>
      <w:b/>
      <w:sz w:val="24"/>
    </w:rPr>
  </w:style>
  <w:style w:type="paragraph" w:customStyle="1" w:styleId="Pleading">
    <w:name w:val="Pleading"/>
    <w:rsid w:val="00145AA4"/>
    <w:pPr>
      <w:tabs>
        <w:tab w:val="left" w:pos="-720"/>
      </w:tabs>
      <w:suppressAutoHyphens/>
      <w:spacing w:line="240" w:lineRule="exact"/>
    </w:pPr>
    <w:rPr>
      <w:rFonts w:ascii="Courier" w:hAnsi="Courier"/>
      <w:sz w:val="24"/>
    </w:rPr>
  </w:style>
  <w:style w:type="paragraph" w:styleId="TOC1">
    <w:name w:val="toc 1"/>
    <w:basedOn w:val="Normal"/>
    <w:next w:val="Normal"/>
    <w:semiHidden/>
    <w:rsid w:val="00145AA4"/>
    <w:pPr>
      <w:tabs>
        <w:tab w:val="left" w:leader="dot" w:pos="9000"/>
        <w:tab w:val="right" w:pos="9360"/>
      </w:tabs>
      <w:suppressAutoHyphens/>
      <w:spacing w:before="480"/>
      <w:ind w:left="720" w:right="720" w:hanging="720"/>
    </w:pPr>
  </w:style>
  <w:style w:type="paragraph" w:styleId="TOC2">
    <w:name w:val="toc 2"/>
    <w:basedOn w:val="Normal"/>
    <w:next w:val="Normal"/>
    <w:semiHidden/>
    <w:rsid w:val="00145AA4"/>
    <w:pPr>
      <w:tabs>
        <w:tab w:val="left" w:leader="dot" w:pos="9000"/>
        <w:tab w:val="right" w:pos="9360"/>
      </w:tabs>
      <w:suppressAutoHyphens/>
      <w:ind w:left="1440" w:right="720" w:hanging="720"/>
    </w:pPr>
  </w:style>
  <w:style w:type="paragraph" w:styleId="TOC3">
    <w:name w:val="toc 3"/>
    <w:basedOn w:val="Normal"/>
    <w:next w:val="Normal"/>
    <w:semiHidden/>
    <w:rsid w:val="00145AA4"/>
    <w:pPr>
      <w:tabs>
        <w:tab w:val="left" w:leader="dot" w:pos="9000"/>
        <w:tab w:val="right" w:pos="9360"/>
      </w:tabs>
      <w:suppressAutoHyphens/>
      <w:ind w:left="2160" w:right="720" w:hanging="720"/>
    </w:pPr>
  </w:style>
  <w:style w:type="paragraph" w:styleId="TOC4">
    <w:name w:val="toc 4"/>
    <w:basedOn w:val="Normal"/>
    <w:next w:val="Normal"/>
    <w:semiHidden/>
    <w:rsid w:val="00145AA4"/>
    <w:pPr>
      <w:tabs>
        <w:tab w:val="left" w:leader="dot" w:pos="9000"/>
        <w:tab w:val="right" w:pos="9360"/>
      </w:tabs>
      <w:suppressAutoHyphens/>
      <w:ind w:left="2880" w:right="720" w:hanging="720"/>
    </w:pPr>
  </w:style>
  <w:style w:type="paragraph" w:styleId="TOC5">
    <w:name w:val="toc 5"/>
    <w:basedOn w:val="Normal"/>
    <w:next w:val="Normal"/>
    <w:semiHidden/>
    <w:rsid w:val="00145AA4"/>
    <w:pPr>
      <w:tabs>
        <w:tab w:val="left" w:leader="dot" w:pos="9000"/>
        <w:tab w:val="right" w:pos="9360"/>
      </w:tabs>
      <w:suppressAutoHyphens/>
      <w:ind w:left="3600" w:right="720" w:hanging="720"/>
    </w:pPr>
  </w:style>
  <w:style w:type="paragraph" w:styleId="TOC6">
    <w:name w:val="toc 6"/>
    <w:basedOn w:val="Normal"/>
    <w:next w:val="Normal"/>
    <w:semiHidden/>
    <w:rsid w:val="00145AA4"/>
    <w:pPr>
      <w:tabs>
        <w:tab w:val="left" w:pos="9000"/>
        <w:tab w:val="right" w:pos="9360"/>
      </w:tabs>
      <w:suppressAutoHyphens/>
      <w:ind w:left="720" w:hanging="720"/>
    </w:pPr>
  </w:style>
  <w:style w:type="paragraph" w:styleId="TOC7">
    <w:name w:val="toc 7"/>
    <w:basedOn w:val="Normal"/>
    <w:next w:val="Normal"/>
    <w:semiHidden/>
    <w:rsid w:val="00145AA4"/>
    <w:pPr>
      <w:suppressAutoHyphens/>
      <w:ind w:left="720" w:hanging="720"/>
    </w:pPr>
  </w:style>
  <w:style w:type="paragraph" w:styleId="TOC8">
    <w:name w:val="toc 8"/>
    <w:basedOn w:val="Normal"/>
    <w:next w:val="Normal"/>
    <w:semiHidden/>
    <w:rsid w:val="00145AA4"/>
    <w:pPr>
      <w:tabs>
        <w:tab w:val="left" w:pos="9000"/>
        <w:tab w:val="right" w:pos="9360"/>
      </w:tabs>
      <w:suppressAutoHyphens/>
      <w:ind w:left="720" w:hanging="720"/>
    </w:pPr>
  </w:style>
  <w:style w:type="paragraph" w:styleId="TOC9">
    <w:name w:val="toc 9"/>
    <w:basedOn w:val="Normal"/>
    <w:next w:val="Normal"/>
    <w:semiHidden/>
    <w:rsid w:val="00145AA4"/>
    <w:pPr>
      <w:tabs>
        <w:tab w:val="left" w:leader="dot" w:pos="9000"/>
        <w:tab w:val="right" w:pos="9360"/>
      </w:tabs>
      <w:suppressAutoHyphens/>
      <w:ind w:left="720" w:hanging="720"/>
    </w:pPr>
  </w:style>
  <w:style w:type="paragraph" w:styleId="Index1">
    <w:name w:val="index 1"/>
    <w:basedOn w:val="Normal"/>
    <w:next w:val="Normal"/>
    <w:semiHidden/>
    <w:rsid w:val="00145AA4"/>
    <w:pPr>
      <w:tabs>
        <w:tab w:val="left" w:leader="dot" w:pos="9000"/>
        <w:tab w:val="right" w:pos="9360"/>
      </w:tabs>
      <w:suppressAutoHyphens/>
      <w:ind w:left="1440" w:right="720" w:hanging="1440"/>
    </w:pPr>
  </w:style>
  <w:style w:type="paragraph" w:styleId="Index2">
    <w:name w:val="index 2"/>
    <w:basedOn w:val="Normal"/>
    <w:next w:val="Normal"/>
    <w:semiHidden/>
    <w:rsid w:val="00145AA4"/>
    <w:pPr>
      <w:tabs>
        <w:tab w:val="left" w:leader="dot" w:pos="9000"/>
        <w:tab w:val="right" w:pos="9360"/>
      </w:tabs>
      <w:suppressAutoHyphens/>
      <w:ind w:left="1440" w:right="720" w:hanging="720"/>
    </w:pPr>
  </w:style>
  <w:style w:type="paragraph" w:customStyle="1" w:styleId="toa">
    <w:name w:val="toa"/>
    <w:basedOn w:val="Normal"/>
    <w:rsid w:val="00145AA4"/>
    <w:pPr>
      <w:tabs>
        <w:tab w:val="left" w:pos="9000"/>
        <w:tab w:val="right" w:pos="9360"/>
      </w:tabs>
      <w:suppressAutoHyphens/>
    </w:pPr>
  </w:style>
  <w:style w:type="paragraph" w:styleId="Caption">
    <w:name w:val="caption"/>
    <w:basedOn w:val="Normal"/>
    <w:next w:val="Normal"/>
    <w:qFormat/>
    <w:rsid w:val="00145AA4"/>
  </w:style>
  <w:style w:type="character" w:customStyle="1" w:styleId="EquationCaption">
    <w:name w:val="_Equation Caption"/>
    <w:rsid w:val="00145AA4"/>
  </w:style>
  <w:style w:type="paragraph" w:styleId="Header">
    <w:name w:val="header"/>
    <w:basedOn w:val="Normal"/>
    <w:rsid w:val="00145AA4"/>
    <w:pPr>
      <w:tabs>
        <w:tab w:val="center" w:pos="4320"/>
        <w:tab w:val="right" w:pos="8640"/>
      </w:tabs>
    </w:pPr>
  </w:style>
  <w:style w:type="paragraph" w:styleId="Footer">
    <w:name w:val="footer"/>
    <w:basedOn w:val="Normal"/>
    <w:rsid w:val="00145AA4"/>
    <w:pPr>
      <w:tabs>
        <w:tab w:val="center" w:pos="4320"/>
        <w:tab w:val="right" w:pos="8640"/>
      </w:tabs>
    </w:pPr>
  </w:style>
  <w:style w:type="character" w:styleId="PageNumber">
    <w:name w:val="page number"/>
    <w:basedOn w:val="DefaultParagraphFont"/>
    <w:rsid w:val="00145AA4"/>
  </w:style>
  <w:style w:type="character" w:styleId="Hyperlink">
    <w:name w:val="Hyperlink"/>
    <w:basedOn w:val="DefaultParagraphFont"/>
    <w:rsid w:val="00E8044A"/>
    <w:rPr>
      <w:color w:val="0000FF"/>
      <w:u w:val="single"/>
    </w:rPr>
  </w:style>
  <w:style w:type="paragraph" w:styleId="ListParagraph">
    <w:name w:val="List Paragraph"/>
    <w:basedOn w:val="Normal"/>
    <w:uiPriority w:val="34"/>
    <w:qFormat/>
    <w:rsid w:val="00AD25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5003</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 DAVID SHIELDS</vt:lpstr>
    </vt:vector>
  </TitlesOfParts>
  <Company>Thunderbird, AGSIM</Company>
  <LinksUpToDate>false</LinksUpToDate>
  <CharactersWithSpaces>33456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DAVID SHIELDS</dc:title>
  <dc:creator>david shields</dc:creator>
  <cp:lastModifiedBy>David Shields</cp:lastModifiedBy>
  <cp:revision>5</cp:revision>
  <cp:lastPrinted>2010-07-15T15:04:00Z</cp:lastPrinted>
  <dcterms:created xsi:type="dcterms:W3CDTF">2016-04-20T15:42:00Z</dcterms:created>
  <dcterms:modified xsi:type="dcterms:W3CDTF">2016-08-03T18:55:00Z</dcterms:modified>
</cp:coreProperties>
</file>