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FDB94" w14:textId="77777777" w:rsidR="00AF6FC1" w:rsidRDefault="00AF6FC1">
      <w:pPr>
        <w:pStyle w:val="Title"/>
        <w:rPr>
          <w:sz w:val="29"/>
        </w:rPr>
      </w:pPr>
      <w:r>
        <w:rPr>
          <w:sz w:val="29"/>
        </w:rPr>
        <w:t>JON B. GOULD</w:t>
      </w:r>
    </w:p>
    <w:p w14:paraId="1567AB40" w14:textId="77777777" w:rsidR="00AF6FC1" w:rsidRDefault="00AF6FC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jc w:val="both"/>
      </w:pPr>
    </w:p>
    <w:p w14:paraId="1860C970" w14:textId="67C66C4A" w:rsidR="00521B6F" w:rsidRDefault="00852EB2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Arizona State University</w:t>
      </w:r>
    </w:p>
    <w:p w14:paraId="60C04831" w14:textId="77777777" w:rsidR="00852EB2" w:rsidRDefault="00852EB2" w:rsidP="00852EB2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Phoenix, Arizona</w:t>
      </w:r>
    </w:p>
    <w:p w14:paraId="541C8E80" w14:textId="18A42066" w:rsidR="00AF6FC1" w:rsidRDefault="00322159" w:rsidP="00852EB2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jc w:val="center"/>
        <w:rPr>
          <w:rFonts w:ascii="Times New Roman" w:hAnsi="Times New Roman"/>
          <w:sz w:val="24"/>
          <w:szCs w:val="24"/>
        </w:rPr>
      </w:pPr>
      <w:hyperlink r:id="rId10" w:history="1">
        <w:r w:rsidR="00852EB2" w:rsidRPr="00DC62FE">
          <w:rPr>
            <w:rStyle w:val="Hyperlink"/>
            <w:rFonts w:ascii="Times New Roman" w:hAnsi="Times New Roman"/>
            <w:sz w:val="24"/>
            <w:szCs w:val="24"/>
          </w:rPr>
          <w:t>jon.gould@asu.edu</w:t>
        </w:r>
      </w:hyperlink>
      <w:r w:rsidR="00852EB2">
        <w:rPr>
          <w:rFonts w:ascii="Times New Roman" w:hAnsi="Times New Roman"/>
          <w:sz w:val="24"/>
          <w:szCs w:val="24"/>
        </w:rPr>
        <w:t xml:space="preserve"> </w:t>
      </w:r>
      <w:r w:rsidR="0055736C">
        <w:rPr>
          <w:rFonts w:ascii="Times New Roman" w:hAnsi="Times New Roman"/>
          <w:sz w:val="24"/>
          <w:szCs w:val="24"/>
        </w:rPr>
        <w:t xml:space="preserve"> </w:t>
      </w:r>
      <w:r w:rsidR="00852719">
        <w:rPr>
          <w:rFonts w:ascii="Times New Roman" w:hAnsi="Times New Roman"/>
          <w:sz w:val="24"/>
          <w:szCs w:val="24"/>
        </w:rPr>
        <w:t xml:space="preserve"> </w:t>
      </w:r>
      <w:r w:rsidR="00D27206">
        <w:rPr>
          <w:rFonts w:ascii="Times New Roman" w:hAnsi="Times New Roman"/>
          <w:sz w:val="24"/>
          <w:szCs w:val="24"/>
        </w:rPr>
        <w:t xml:space="preserve"> </w:t>
      </w:r>
    </w:p>
    <w:p w14:paraId="6693A2E8" w14:textId="77777777" w:rsidR="00AF6FC1" w:rsidRDefault="00AF6FC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2B49493C" w14:textId="1FD17E6C" w:rsidR="00445320" w:rsidRDefault="00445320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</w:rPr>
      </w:pPr>
    </w:p>
    <w:p w14:paraId="42EBB380" w14:textId="77777777" w:rsidR="00CF7C6A" w:rsidRDefault="00CF7C6A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</w:rPr>
      </w:pPr>
    </w:p>
    <w:p w14:paraId="78525582" w14:textId="77777777" w:rsidR="00AF6FC1" w:rsidRPr="00D27206" w:rsidRDefault="00AF6FC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/>
          <w:sz w:val="24"/>
          <w:szCs w:val="22"/>
        </w:rPr>
      </w:pPr>
      <w:r w:rsidRPr="00D27206">
        <w:rPr>
          <w:rFonts w:ascii="Times New Roman" w:hAnsi="Times New Roman"/>
          <w:b/>
          <w:bCs/>
          <w:sz w:val="24"/>
          <w:szCs w:val="22"/>
        </w:rPr>
        <w:t>PROFESSIONAL EXPERIENCE</w:t>
      </w:r>
    </w:p>
    <w:p w14:paraId="09A767AC" w14:textId="77777777" w:rsidR="00AF6FC1" w:rsidRDefault="00AF6FC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</w:p>
    <w:p w14:paraId="67CA761F" w14:textId="62A27E83" w:rsidR="00CB69C8" w:rsidRPr="00CB69C8" w:rsidRDefault="00CB69C8" w:rsidP="00DE243B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/>
          <w:bCs/>
          <w:sz w:val="24"/>
          <w:szCs w:val="22"/>
        </w:rPr>
        <w:t>Arizona State University</w:t>
      </w:r>
      <w:r w:rsidR="00300C34">
        <w:rPr>
          <w:rFonts w:ascii="Times New Roman" w:hAnsi="Times New Roman"/>
          <w:b/>
          <w:bCs/>
          <w:sz w:val="24"/>
          <w:szCs w:val="22"/>
        </w:rPr>
        <w:t>,</w:t>
      </w:r>
      <w:r>
        <w:rPr>
          <w:rFonts w:ascii="Times New Roman" w:hAnsi="Times New Roman"/>
          <w:b/>
          <w:bCs/>
          <w:sz w:val="24"/>
          <w:szCs w:val="22"/>
        </w:rPr>
        <w:t xml:space="preserve"> Phoenix</w:t>
      </w:r>
      <w:r>
        <w:rPr>
          <w:rFonts w:ascii="Times New Roman" w:hAnsi="Times New Roman"/>
          <w:bCs/>
          <w:sz w:val="24"/>
          <w:szCs w:val="22"/>
        </w:rPr>
        <w:t xml:space="preserve"> (January 2020</w:t>
      </w:r>
      <w:r w:rsidR="00852EB2">
        <w:rPr>
          <w:rFonts w:ascii="Times New Roman" w:hAnsi="Times New Roman"/>
          <w:bCs/>
          <w:sz w:val="24"/>
          <w:szCs w:val="22"/>
        </w:rPr>
        <w:t>-present</w:t>
      </w:r>
      <w:r>
        <w:rPr>
          <w:rFonts w:ascii="Times New Roman" w:hAnsi="Times New Roman"/>
          <w:bCs/>
          <w:sz w:val="24"/>
          <w:szCs w:val="22"/>
        </w:rPr>
        <w:t>)</w:t>
      </w:r>
    </w:p>
    <w:p w14:paraId="0C4EA99E" w14:textId="7E395564" w:rsidR="00CB69C8" w:rsidRDefault="00CB69C8" w:rsidP="00DE243B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/>
          <w:bCs/>
          <w:sz w:val="24"/>
          <w:szCs w:val="22"/>
        </w:rPr>
      </w:pPr>
    </w:p>
    <w:p w14:paraId="788DCBD8" w14:textId="5BA8208F" w:rsidR="00CB69C8" w:rsidRDefault="00CB69C8" w:rsidP="00DE243B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/>
          <w:bCs/>
          <w:sz w:val="24"/>
          <w:szCs w:val="22"/>
        </w:rPr>
        <w:tab/>
      </w:r>
      <w:r w:rsidR="00774AFB">
        <w:rPr>
          <w:rFonts w:ascii="Times New Roman" w:hAnsi="Times New Roman"/>
          <w:bCs/>
          <w:sz w:val="24"/>
          <w:szCs w:val="22"/>
        </w:rPr>
        <w:t>Foundation Professor</w:t>
      </w:r>
      <w:r w:rsidR="00852EB2">
        <w:rPr>
          <w:rFonts w:ascii="Times New Roman" w:hAnsi="Times New Roman"/>
          <w:bCs/>
          <w:sz w:val="24"/>
          <w:szCs w:val="22"/>
        </w:rPr>
        <w:t xml:space="preserve"> in Criminology, Justice, and Law</w:t>
      </w:r>
    </w:p>
    <w:p w14:paraId="7605B69E" w14:textId="68852092" w:rsidR="00774AFB" w:rsidRDefault="00774AFB" w:rsidP="00DE243B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tab/>
        <w:t>Director, School of Criminology and Criminal Justice</w:t>
      </w:r>
    </w:p>
    <w:p w14:paraId="563F7075" w14:textId="5ACA162A" w:rsidR="00CC656C" w:rsidRDefault="00CC656C" w:rsidP="00DE243B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</w:p>
    <w:p w14:paraId="15C1250C" w14:textId="47D2B5CB" w:rsidR="00CC656C" w:rsidRPr="00774AFB" w:rsidRDefault="00F2695B" w:rsidP="00CC656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t>Director</w:t>
      </w:r>
      <w:r w:rsidR="00CC656C">
        <w:rPr>
          <w:rFonts w:ascii="Times New Roman" w:hAnsi="Times New Roman"/>
          <w:bCs/>
          <w:sz w:val="24"/>
          <w:szCs w:val="22"/>
        </w:rPr>
        <w:t xml:space="preserve"> of 2,000+ student school. Responsible for </w:t>
      </w:r>
      <w:r>
        <w:rPr>
          <w:rFonts w:ascii="Times New Roman" w:hAnsi="Times New Roman"/>
          <w:bCs/>
          <w:sz w:val="24"/>
          <w:szCs w:val="22"/>
        </w:rPr>
        <w:t xml:space="preserve">program content, </w:t>
      </w:r>
      <w:r w:rsidR="00CC656C">
        <w:rPr>
          <w:rFonts w:ascii="Times New Roman" w:hAnsi="Times New Roman"/>
          <w:bCs/>
          <w:sz w:val="24"/>
          <w:szCs w:val="22"/>
        </w:rPr>
        <w:t>recruitment, budget, strategic planning, community outreach, development, human relations, and oversight.</w:t>
      </w:r>
    </w:p>
    <w:p w14:paraId="32E1E064" w14:textId="389E87CC" w:rsidR="00CB69C8" w:rsidRDefault="00CB69C8" w:rsidP="00DE243B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/>
          <w:bCs/>
          <w:sz w:val="24"/>
          <w:szCs w:val="22"/>
        </w:rPr>
      </w:pPr>
    </w:p>
    <w:p w14:paraId="34CC61D2" w14:textId="77777777" w:rsidR="00CF7C6A" w:rsidRDefault="00CF7C6A" w:rsidP="00DE243B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/>
          <w:bCs/>
          <w:sz w:val="24"/>
          <w:szCs w:val="22"/>
        </w:rPr>
      </w:pPr>
    </w:p>
    <w:p w14:paraId="7640E64E" w14:textId="5B6636CC" w:rsidR="00DE243B" w:rsidRPr="00852719" w:rsidRDefault="00DE243B" w:rsidP="00DE243B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/>
          <w:bCs/>
          <w:sz w:val="24"/>
          <w:szCs w:val="22"/>
        </w:rPr>
        <w:t>American University</w:t>
      </w:r>
      <w:r w:rsidR="00300C34">
        <w:rPr>
          <w:rFonts w:ascii="Times New Roman" w:hAnsi="Times New Roman"/>
          <w:b/>
          <w:bCs/>
          <w:sz w:val="24"/>
          <w:szCs w:val="22"/>
        </w:rPr>
        <w:t>,</w:t>
      </w:r>
      <w:r>
        <w:rPr>
          <w:rFonts w:ascii="Times New Roman" w:hAnsi="Times New Roman"/>
          <w:b/>
          <w:bCs/>
          <w:sz w:val="24"/>
          <w:szCs w:val="22"/>
        </w:rPr>
        <w:t xml:space="preserve"> Washington, D.C.</w:t>
      </w:r>
      <w:r w:rsidR="00852719">
        <w:rPr>
          <w:rFonts w:ascii="Times New Roman" w:hAnsi="Times New Roman"/>
          <w:b/>
          <w:bCs/>
          <w:sz w:val="24"/>
          <w:szCs w:val="22"/>
        </w:rPr>
        <w:t xml:space="preserve"> </w:t>
      </w:r>
      <w:r w:rsidR="00852719">
        <w:rPr>
          <w:rFonts w:ascii="Times New Roman" w:hAnsi="Times New Roman"/>
          <w:bCs/>
          <w:sz w:val="24"/>
          <w:szCs w:val="22"/>
        </w:rPr>
        <w:t>(2011-</w:t>
      </w:r>
      <w:r w:rsidR="00F2695B">
        <w:rPr>
          <w:rFonts w:ascii="Times New Roman" w:hAnsi="Times New Roman"/>
          <w:bCs/>
          <w:sz w:val="24"/>
          <w:szCs w:val="22"/>
        </w:rPr>
        <w:t>2020</w:t>
      </w:r>
      <w:r w:rsidR="00852719">
        <w:rPr>
          <w:rFonts w:ascii="Times New Roman" w:hAnsi="Times New Roman"/>
          <w:bCs/>
          <w:sz w:val="24"/>
          <w:szCs w:val="22"/>
        </w:rPr>
        <w:t>)</w:t>
      </w:r>
    </w:p>
    <w:p w14:paraId="32D040B6" w14:textId="77777777" w:rsidR="00DE243B" w:rsidRDefault="00DE243B" w:rsidP="00DE243B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</w:p>
    <w:p w14:paraId="23C34A3B" w14:textId="68576511" w:rsidR="00086C4A" w:rsidRDefault="00086C4A" w:rsidP="00D538AD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t>Prof</w:t>
      </w:r>
      <w:r w:rsidR="007928BD">
        <w:rPr>
          <w:rFonts w:ascii="Times New Roman" w:hAnsi="Times New Roman"/>
          <w:bCs/>
          <w:sz w:val="24"/>
          <w:szCs w:val="22"/>
        </w:rPr>
        <w:t>essor, School of Public Affairs</w:t>
      </w:r>
      <w:r w:rsidR="00EC42A9">
        <w:rPr>
          <w:rFonts w:ascii="Times New Roman" w:hAnsi="Times New Roman"/>
          <w:bCs/>
          <w:sz w:val="24"/>
          <w:szCs w:val="22"/>
        </w:rPr>
        <w:t xml:space="preserve"> and W</w:t>
      </w:r>
      <w:r w:rsidR="00FF0531">
        <w:rPr>
          <w:rFonts w:ascii="Times New Roman" w:hAnsi="Times New Roman"/>
          <w:bCs/>
          <w:sz w:val="24"/>
          <w:szCs w:val="22"/>
        </w:rPr>
        <w:t>ashington College of Law</w:t>
      </w:r>
    </w:p>
    <w:p w14:paraId="7A4F620D" w14:textId="7267998C" w:rsidR="0020719B" w:rsidRDefault="00A10265" w:rsidP="00D538AD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t xml:space="preserve">Inaugural </w:t>
      </w:r>
      <w:r w:rsidR="00086C4A">
        <w:rPr>
          <w:rFonts w:ascii="Times New Roman" w:hAnsi="Times New Roman"/>
          <w:bCs/>
          <w:sz w:val="24"/>
          <w:szCs w:val="22"/>
        </w:rPr>
        <w:t xml:space="preserve">Director, </w:t>
      </w:r>
      <w:r w:rsidR="00DE243B">
        <w:rPr>
          <w:rFonts w:ascii="Times New Roman" w:hAnsi="Times New Roman"/>
          <w:bCs/>
          <w:sz w:val="24"/>
          <w:szCs w:val="22"/>
        </w:rPr>
        <w:t xml:space="preserve">Washington </w:t>
      </w:r>
      <w:r w:rsidR="008A5A94">
        <w:rPr>
          <w:rFonts w:ascii="Times New Roman" w:hAnsi="Times New Roman"/>
          <w:bCs/>
          <w:sz w:val="24"/>
          <w:szCs w:val="22"/>
        </w:rPr>
        <w:t xml:space="preserve">Institute for </w:t>
      </w:r>
      <w:r w:rsidR="00DE243B">
        <w:rPr>
          <w:rFonts w:ascii="Times New Roman" w:hAnsi="Times New Roman"/>
          <w:bCs/>
          <w:sz w:val="24"/>
          <w:szCs w:val="22"/>
        </w:rPr>
        <w:t>Public</w:t>
      </w:r>
      <w:r w:rsidR="00D538AD">
        <w:rPr>
          <w:rFonts w:ascii="Times New Roman" w:hAnsi="Times New Roman"/>
          <w:bCs/>
          <w:sz w:val="24"/>
          <w:szCs w:val="22"/>
        </w:rPr>
        <w:t xml:space="preserve"> </w:t>
      </w:r>
      <w:r w:rsidR="008A5A94">
        <w:rPr>
          <w:rFonts w:ascii="Times New Roman" w:hAnsi="Times New Roman"/>
          <w:bCs/>
          <w:sz w:val="24"/>
          <w:szCs w:val="22"/>
        </w:rPr>
        <w:t>Affairs Re</w:t>
      </w:r>
      <w:r w:rsidR="00DE243B">
        <w:rPr>
          <w:rFonts w:ascii="Times New Roman" w:hAnsi="Times New Roman"/>
          <w:bCs/>
          <w:sz w:val="24"/>
          <w:szCs w:val="22"/>
        </w:rPr>
        <w:t>search</w:t>
      </w:r>
    </w:p>
    <w:p w14:paraId="7C2F5242" w14:textId="2DA7333A" w:rsidR="007928BD" w:rsidRDefault="00A10265" w:rsidP="00FF053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t xml:space="preserve">Prior </w:t>
      </w:r>
      <w:r w:rsidR="00852719">
        <w:rPr>
          <w:rFonts w:ascii="Times New Roman" w:hAnsi="Times New Roman"/>
          <w:bCs/>
          <w:sz w:val="24"/>
          <w:szCs w:val="22"/>
        </w:rPr>
        <w:t xml:space="preserve">Chair, Department of Justice, Law and </w:t>
      </w:r>
      <w:r w:rsidR="00EE2512">
        <w:rPr>
          <w:rFonts w:ascii="Times New Roman" w:hAnsi="Times New Roman"/>
          <w:bCs/>
          <w:sz w:val="24"/>
          <w:szCs w:val="22"/>
        </w:rPr>
        <w:t>Criminology</w:t>
      </w:r>
    </w:p>
    <w:p w14:paraId="2BFF08CE" w14:textId="77777777" w:rsidR="00DE243B" w:rsidRDefault="00DE243B" w:rsidP="00DE243B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tab/>
      </w:r>
    </w:p>
    <w:p w14:paraId="72019AD4" w14:textId="5C248EBE" w:rsidR="00615E59" w:rsidRDefault="00D7433C" w:rsidP="00615E59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t>Recruited as i</w:t>
      </w:r>
      <w:r w:rsidR="00DE243B">
        <w:rPr>
          <w:rFonts w:ascii="Times New Roman" w:hAnsi="Times New Roman"/>
          <w:bCs/>
          <w:sz w:val="24"/>
          <w:szCs w:val="22"/>
        </w:rPr>
        <w:t xml:space="preserve">naugural director for </w:t>
      </w:r>
      <w:r w:rsidR="007928BD">
        <w:rPr>
          <w:rFonts w:ascii="Times New Roman" w:hAnsi="Times New Roman"/>
          <w:bCs/>
          <w:sz w:val="24"/>
          <w:szCs w:val="22"/>
        </w:rPr>
        <w:t xml:space="preserve">interdisciplinary </w:t>
      </w:r>
      <w:r w:rsidR="00DE243B">
        <w:rPr>
          <w:rFonts w:ascii="Times New Roman" w:hAnsi="Times New Roman"/>
          <w:bCs/>
          <w:sz w:val="24"/>
          <w:szCs w:val="22"/>
        </w:rPr>
        <w:t xml:space="preserve">research institute. </w:t>
      </w:r>
      <w:r>
        <w:rPr>
          <w:rFonts w:ascii="Times New Roman" w:hAnsi="Times New Roman"/>
          <w:bCs/>
          <w:sz w:val="24"/>
          <w:szCs w:val="22"/>
        </w:rPr>
        <w:t>Led</w:t>
      </w:r>
      <w:r w:rsidR="00DE243B">
        <w:rPr>
          <w:rFonts w:ascii="Times New Roman" w:hAnsi="Times New Roman"/>
          <w:bCs/>
          <w:sz w:val="24"/>
          <w:szCs w:val="22"/>
        </w:rPr>
        <w:t xml:space="preserve"> </w:t>
      </w:r>
      <w:r w:rsidR="00852719">
        <w:rPr>
          <w:rFonts w:ascii="Times New Roman" w:hAnsi="Times New Roman"/>
          <w:bCs/>
          <w:sz w:val="24"/>
          <w:szCs w:val="22"/>
        </w:rPr>
        <w:t>outreach to foundations, non-governmental organizations</w:t>
      </w:r>
      <w:r w:rsidR="007928BD">
        <w:rPr>
          <w:rFonts w:ascii="Times New Roman" w:hAnsi="Times New Roman"/>
          <w:bCs/>
          <w:sz w:val="24"/>
          <w:szCs w:val="22"/>
        </w:rPr>
        <w:t>, and agencies</w:t>
      </w:r>
      <w:r w:rsidR="00852719">
        <w:rPr>
          <w:rFonts w:ascii="Times New Roman" w:hAnsi="Times New Roman"/>
          <w:bCs/>
          <w:sz w:val="24"/>
          <w:szCs w:val="22"/>
        </w:rPr>
        <w:t xml:space="preserve">; </w:t>
      </w:r>
      <w:r w:rsidR="00E00D6B">
        <w:rPr>
          <w:rFonts w:ascii="Times New Roman" w:hAnsi="Times New Roman"/>
          <w:bCs/>
          <w:sz w:val="24"/>
          <w:szCs w:val="22"/>
        </w:rPr>
        <w:t>coordinat</w:t>
      </w:r>
      <w:r w:rsidR="004E768F">
        <w:rPr>
          <w:rFonts w:ascii="Times New Roman" w:hAnsi="Times New Roman"/>
          <w:bCs/>
          <w:sz w:val="24"/>
          <w:szCs w:val="22"/>
        </w:rPr>
        <w:t>ed</w:t>
      </w:r>
      <w:r w:rsidR="00E00D6B">
        <w:rPr>
          <w:rFonts w:ascii="Times New Roman" w:hAnsi="Times New Roman"/>
          <w:bCs/>
          <w:sz w:val="24"/>
          <w:szCs w:val="22"/>
        </w:rPr>
        <w:t xml:space="preserve"> internal processes; t</w:t>
      </w:r>
      <w:r w:rsidR="00852719">
        <w:rPr>
          <w:rFonts w:ascii="Times New Roman" w:hAnsi="Times New Roman"/>
          <w:bCs/>
          <w:sz w:val="24"/>
          <w:szCs w:val="22"/>
        </w:rPr>
        <w:t>rain</w:t>
      </w:r>
      <w:r w:rsidR="00390B85">
        <w:rPr>
          <w:rFonts w:ascii="Times New Roman" w:hAnsi="Times New Roman"/>
          <w:bCs/>
          <w:sz w:val="24"/>
          <w:szCs w:val="22"/>
        </w:rPr>
        <w:t>ed</w:t>
      </w:r>
      <w:r w:rsidR="00852719">
        <w:rPr>
          <w:rFonts w:ascii="Times New Roman" w:hAnsi="Times New Roman"/>
          <w:bCs/>
          <w:sz w:val="24"/>
          <w:szCs w:val="22"/>
        </w:rPr>
        <w:t xml:space="preserve"> and consult</w:t>
      </w:r>
      <w:r w:rsidR="00390B85">
        <w:rPr>
          <w:rFonts w:ascii="Times New Roman" w:hAnsi="Times New Roman"/>
          <w:bCs/>
          <w:sz w:val="24"/>
          <w:szCs w:val="22"/>
        </w:rPr>
        <w:t>ed with</w:t>
      </w:r>
      <w:r w:rsidR="00852719">
        <w:rPr>
          <w:rFonts w:ascii="Times New Roman" w:hAnsi="Times New Roman"/>
          <w:bCs/>
          <w:sz w:val="24"/>
          <w:szCs w:val="22"/>
        </w:rPr>
        <w:t xml:space="preserve"> faculty and st</w:t>
      </w:r>
      <w:r w:rsidR="00561B5A">
        <w:rPr>
          <w:rFonts w:ascii="Times New Roman" w:hAnsi="Times New Roman"/>
          <w:bCs/>
          <w:sz w:val="24"/>
          <w:szCs w:val="22"/>
        </w:rPr>
        <w:t>udents; s</w:t>
      </w:r>
      <w:r w:rsidR="0070138A">
        <w:rPr>
          <w:rFonts w:ascii="Times New Roman" w:hAnsi="Times New Roman"/>
          <w:bCs/>
          <w:sz w:val="24"/>
          <w:szCs w:val="22"/>
        </w:rPr>
        <w:t xml:space="preserve">erved as </w:t>
      </w:r>
      <w:r w:rsidR="00A10265">
        <w:rPr>
          <w:rFonts w:ascii="Times New Roman" w:hAnsi="Times New Roman"/>
          <w:bCs/>
          <w:sz w:val="24"/>
          <w:szCs w:val="22"/>
        </w:rPr>
        <w:t xml:space="preserve">liaison </w:t>
      </w:r>
      <w:r w:rsidR="0070138A">
        <w:rPr>
          <w:rFonts w:ascii="Times New Roman" w:hAnsi="Times New Roman"/>
          <w:bCs/>
          <w:sz w:val="24"/>
          <w:szCs w:val="22"/>
        </w:rPr>
        <w:t>for</w:t>
      </w:r>
      <w:r w:rsidR="00A10265">
        <w:rPr>
          <w:rFonts w:ascii="Times New Roman" w:hAnsi="Times New Roman"/>
          <w:bCs/>
          <w:sz w:val="24"/>
          <w:szCs w:val="22"/>
        </w:rPr>
        <w:t xml:space="preserve"> faculty; </w:t>
      </w:r>
      <w:r w:rsidR="00561B5A">
        <w:rPr>
          <w:rFonts w:ascii="Times New Roman" w:hAnsi="Times New Roman"/>
          <w:bCs/>
          <w:sz w:val="24"/>
          <w:szCs w:val="22"/>
        </w:rPr>
        <w:t>supervis</w:t>
      </w:r>
      <w:r w:rsidR="0070138A">
        <w:rPr>
          <w:rFonts w:ascii="Times New Roman" w:hAnsi="Times New Roman"/>
          <w:bCs/>
          <w:sz w:val="24"/>
          <w:szCs w:val="22"/>
        </w:rPr>
        <w:t>ed</w:t>
      </w:r>
      <w:r w:rsidR="00DE243B">
        <w:rPr>
          <w:rFonts w:ascii="Times New Roman" w:hAnsi="Times New Roman"/>
          <w:bCs/>
          <w:sz w:val="24"/>
          <w:szCs w:val="22"/>
        </w:rPr>
        <w:t xml:space="preserve"> </w:t>
      </w:r>
      <w:r w:rsidR="00A10265">
        <w:rPr>
          <w:rFonts w:ascii="Times New Roman" w:hAnsi="Times New Roman"/>
          <w:bCs/>
          <w:sz w:val="24"/>
          <w:szCs w:val="22"/>
        </w:rPr>
        <w:t>st</w:t>
      </w:r>
      <w:r w:rsidR="00561B5A">
        <w:rPr>
          <w:rFonts w:ascii="Times New Roman" w:hAnsi="Times New Roman"/>
          <w:bCs/>
          <w:sz w:val="24"/>
          <w:szCs w:val="22"/>
        </w:rPr>
        <w:t>aff</w:t>
      </w:r>
      <w:r w:rsidR="009F2921">
        <w:rPr>
          <w:rFonts w:ascii="Times New Roman" w:hAnsi="Times New Roman"/>
          <w:bCs/>
          <w:sz w:val="24"/>
          <w:szCs w:val="22"/>
        </w:rPr>
        <w:t xml:space="preserve">. </w:t>
      </w:r>
      <w:r w:rsidR="0055736C">
        <w:rPr>
          <w:rFonts w:ascii="Times New Roman" w:hAnsi="Times New Roman"/>
          <w:bCs/>
          <w:sz w:val="24"/>
          <w:szCs w:val="22"/>
        </w:rPr>
        <w:t>Serve</w:t>
      </w:r>
      <w:r w:rsidR="0093686B">
        <w:rPr>
          <w:rFonts w:ascii="Times New Roman" w:hAnsi="Times New Roman"/>
          <w:bCs/>
          <w:sz w:val="24"/>
          <w:szCs w:val="22"/>
        </w:rPr>
        <w:t>d</w:t>
      </w:r>
      <w:r w:rsidR="0055736C">
        <w:rPr>
          <w:rFonts w:ascii="Times New Roman" w:hAnsi="Times New Roman"/>
          <w:bCs/>
          <w:sz w:val="24"/>
          <w:szCs w:val="22"/>
        </w:rPr>
        <w:t xml:space="preserve"> also </w:t>
      </w:r>
      <w:r w:rsidR="00852719">
        <w:rPr>
          <w:rFonts w:ascii="Times New Roman" w:hAnsi="Times New Roman"/>
          <w:bCs/>
          <w:sz w:val="24"/>
          <w:szCs w:val="22"/>
        </w:rPr>
        <w:t>as chair of teaching unit</w:t>
      </w:r>
      <w:r w:rsidR="00615E59">
        <w:rPr>
          <w:rFonts w:ascii="Times New Roman" w:hAnsi="Times New Roman"/>
          <w:bCs/>
          <w:sz w:val="24"/>
          <w:szCs w:val="22"/>
        </w:rPr>
        <w:t xml:space="preserve">, including responsibilities </w:t>
      </w:r>
      <w:r w:rsidR="00086C4A">
        <w:rPr>
          <w:rFonts w:ascii="Times New Roman" w:hAnsi="Times New Roman"/>
          <w:bCs/>
          <w:sz w:val="24"/>
          <w:szCs w:val="22"/>
        </w:rPr>
        <w:t>for recruitment</w:t>
      </w:r>
      <w:r w:rsidR="007928BD">
        <w:rPr>
          <w:rFonts w:ascii="Times New Roman" w:hAnsi="Times New Roman"/>
          <w:bCs/>
          <w:sz w:val="24"/>
          <w:szCs w:val="22"/>
        </w:rPr>
        <w:t xml:space="preserve"> and</w:t>
      </w:r>
      <w:r w:rsidR="00086C4A">
        <w:rPr>
          <w:rFonts w:ascii="Times New Roman" w:hAnsi="Times New Roman"/>
          <w:bCs/>
          <w:sz w:val="24"/>
          <w:szCs w:val="22"/>
        </w:rPr>
        <w:t xml:space="preserve"> </w:t>
      </w:r>
      <w:r w:rsidR="00615E59">
        <w:rPr>
          <w:rFonts w:ascii="Times New Roman" w:hAnsi="Times New Roman"/>
          <w:bCs/>
          <w:sz w:val="24"/>
          <w:szCs w:val="22"/>
        </w:rPr>
        <w:t>retention of faculty</w:t>
      </w:r>
      <w:r w:rsidR="00645624">
        <w:rPr>
          <w:rFonts w:ascii="Times New Roman" w:hAnsi="Times New Roman"/>
          <w:bCs/>
          <w:sz w:val="24"/>
          <w:szCs w:val="22"/>
        </w:rPr>
        <w:t xml:space="preserve"> and students</w:t>
      </w:r>
      <w:r w:rsidR="00615E59">
        <w:rPr>
          <w:rFonts w:ascii="Times New Roman" w:hAnsi="Times New Roman"/>
          <w:bCs/>
          <w:sz w:val="24"/>
          <w:szCs w:val="22"/>
        </w:rPr>
        <w:t xml:space="preserve">, </w:t>
      </w:r>
      <w:r w:rsidR="00086C4A">
        <w:rPr>
          <w:rFonts w:ascii="Times New Roman" w:hAnsi="Times New Roman"/>
          <w:bCs/>
          <w:sz w:val="24"/>
          <w:szCs w:val="22"/>
        </w:rPr>
        <w:t xml:space="preserve">tenure and annual reviews, </w:t>
      </w:r>
      <w:r w:rsidR="00615E59">
        <w:rPr>
          <w:rFonts w:ascii="Times New Roman" w:hAnsi="Times New Roman"/>
          <w:bCs/>
          <w:sz w:val="24"/>
          <w:szCs w:val="22"/>
        </w:rPr>
        <w:t xml:space="preserve">management of budget and staff, </w:t>
      </w:r>
      <w:r w:rsidR="008C7925">
        <w:rPr>
          <w:rFonts w:ascii="Times New Roman" w:hAnsi="Times New Roman"/>
          <w:bCs/>
          <w:sz w:val="24"/>
          <w:szCs w:val="22"/>
        </w:rPr>
        <w:t xml:space="preserve">strategic planning, </w:t>
      </w:r>
      <w:r w:rsidR="003D18AC">
        <w:rPr>
          <w:rFonts w:ascii="Times New Roman" w:hAnsi="Times New Roman"/>
          <w:bCs/>
          <w:sz w:val="24"/>
          <w:szCs w:val="22"/>
        </w:rPr>
        <w:t xml:space="preserve">and </w:t>
      </w:r>
      <w:r w:rsidR="00615E59">
        <w:rPr>
          <w:rFonts w:ascii="Times New Roman" w:hAnsi="Times New Roman"/>
          <w:bCs/>
          <w:sz w:val="24"/>
          <w:szCs w:val="22"/>
        </w:rPr>
        <w:t>oversight of doctoral, mast</w:t>
      </w:r>
      <w:r w:rsidR="007928BD">
        <w:rPr>
          <w:rFonts w:ascii="Times New Roman" w:hAnsi="Times New Roman"/>
          <w:bCs/>
          <w:sz w:val="24"/>
          <w:szCs w:val="22"/>
        </w:rPr>
        <w:t>er’s,</w:t>
      </w:r>
      <w:r w:rsidR="00086C4A">
        <w:rPr>
          <w:rFonts w:ascii="Times New Roman" w:hAnsi="Times New Roman"/>
          <w:bCs/>
          <w:sz w:val="24"/>
          <w:szCs w:val="22"/>
        </w:rPr>
        <w:t xml:space="preserve"> and undergraduate programs</w:t>
      </w:r>
      <w:r w:rsidR="009F2921">
        <w:rPr>
          <w:rFonts w:ascii="Times New Roman" w:hAnsi="Times New Roman"/>
          <w:bCs/>
          <w:sz w:val="24"/>
          <w:szCs w:val="22"/>
        </w:rPr>
        <w:t xml:space="preserve">. </w:t>
      </w:r>
      <w:r w:rsidR="0055736C">
        <w:rPr>
          <w:rFonts w:ascii="Times New Roman" w:hAnsi="Times New Roman"/>
          <w:bCs/>
          <w:sz w:val="24"/>
          <w:szCs w:val="22"/>
        </w:rPr>
        <w:t>A</w:t>
      </w:r>
      <w:r w:rsidR="000A2502">
        <w:rPr>
          <w:rFonts w:ascii="Times New Roman" w:hAnsi="Times New Roman"/>
          <w:bCs/>
          <w:sz w:val="24"/>
          <w:szCs w:val="22"/>
        </w:rPr>
        <w:t>ccomplishments and a</w:t>
      </w:r>
      <w:r w:rsidR="00615E59">
        <w:rPr>
          <w:rFonts w:ascii="Times New Roman" w:hAnsi="Times New Roman"/>
          <w:bCs/>
          <w:sz w:val="24"/>
          <w:szCs w:val="22"/>
        </w:rPr>
        <w:t>dditional duties include:</w:t>
      </w:r>
    </w:p>
    <w:p w14:paraId="429DA89B" w14:textId="77777777" w:rsidR="00615E59" w:rsidRDefault="00615E59" w:rsidP="00615E59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bCs/>
          <w:sz w:val="24"/>
          <w:szCs w:val="22"/>
        </w:rPr>
      </w:pPr>
    </w:p>
    <w:p w14:paraId="355A2A3C" w14:textId="41D308E8" w:rsidR="00615E59" w:rsidRDefault="00615E59" w:rsidP="00615E59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t xml:space="preserve">Helped </w:t>
      </w:r>
      <w:r w:rsidR="00867444">
        <w:rPr>
          <w:rFonts w:ascii="Times New Roman" w:hAnsi="Times New Roman"/>
          <w:bCs/>
          <w:sz w:val="24"/>
          <w:szCs w:val="22"/>
        </w:rPr>
        <w:t>in raising</w:t>
      </w:r>
      <w:r>
        <w:rPr>
          <w:rFonts w:ascii="Times New Roman" w:hAnsi="Times New Roman"/>
          <w:bCs/>
          <w:sz w:val="24"/>
          <w:szCs w:val="22"/>
        </w:rPr>
        <w:t xml:space="preserve"> </w:t>
      </w:r>
      <w:r w:rsidR="0055736C" w:rsidRPr="00615E59">
        <w:rPr>
          <w:rFonts w:ascii="Times New Roman" w:hAnsi="Times New Roman"/>
          <w:bCs/>
          <w:sz w:val="24"/>
          <w:szCs w:val="22"/>
        </w:rPr>
        <w:t>$5+ million</w:t>
      </w:r>
      <w:r w:rsidRPr="00615E59">
        <w:rPr>
          <w:rFonts w:ascii="Times New Roman" w:hAnsi="Times New Roman"/>
          <w:bCs/>
          <w:sz w:val="24"/>
          <w:szCs w:val="22"/>
        </w:rPr>
        <w:t xml:space="preserve"> in external support </w:t>
      </w:r>
    </w:p>
    <w:p w14:paraId="5F131729" w14:textId="77777777" w:rsidR="00615E59" w:rsidRDefault="0055736C" w:rsidP="00615E59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  <w:r w:rsidRPr="00615E59">
        <w:rPr>
          <w:rFonts w:ascii="Times New Roman" w:hAnsi="Times New Roman"/>
          <w:bCs/>
          <w:sz w:val="24"/>
          <w:szCs w:val="22"/>
        </w:rPr>
        <w:t>Creation of new master’s program</w:t>
      </w:r>
    </w:p>
    <w:p w14:paraId="798369A6" w14:textId="6A00492F" w:rsidR="00645624" w:rsidRPr="00C06990" w:rsidRDefault="0055736C" w:rsidP="00C06990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  <w:r w:rsidRPr="00615E59">
        <w:rPr>
          <w:rFonts w:ascii="Times New Roman" w:hAnsi="Times New Roman"/>
          <w:bCs/>
          <w:sz w:val="24"/>
          <w:szCs w:val="22"/>
        </w:rPr>
        <w:t xml:space="preserve">Leadership </w:t>
      </w:r>
      <w:r w:rsidR="00615E59" w:rsidRPr="00615E59">
        <w:rPr>
          <w:rFonts w:ascii="Times New Roman" w:hAnsi="Times New Roman"/>
          <w:bCs/>
          <w:sz w:val="24"/>
          <w:szCs w:val="22"/>
        </w:rPr>
        <w:t xml:space="preserve">team for </w:t>
      </w:r>
      <w:r w:rsidR="00615E59">
        <w:rPr>
          <w:rFonts w:ascii="Times New Roman" w:hAnsi="Times New Roman"/>
          <w:bCs/>
          <w:sz w:val="24"/>
          <w:szCs w:val="22"/>
        </w:rPr>
        <w:t>school</w:t>
      </w:r>
      <w:r w:rsidR="00324BE2">
        <w:rPr>
          <w:rFonts w:ascii="Times New Roman" w:hAnsi="Times New Roman"/>
          <w:bCs/>
          <w:sz w:val="24"/>
          <w:szCs w:val="22"/>
        </w:rPr>
        <w:t>-</w:t>
      </w:r>
      <w:r w:rsidR="00615E59">
        <w:rPr>
          <w:rFonts w:ascii="Times New Roman" w:hAnsi="Times New Roman"/>
          <w:bCs/>
          <w:sz w:val="24"/>
          <w:szCs w:val="22"/>
        </w:rPr>
        <w:t xml:space="preserve">wide </w:t>
      </w:r>
      <w:r w:rsidR="00615E59" w:rsidRPr="00615E59">
        <w:rPr>
          <w:rFonts w:ascii="Times New Roman" w:hAnsi="Times New Roman"/>
          <w:bCs/>
          <w:sz w:val="24"/>
          <w:szCs w:val="22"/>
        </w:rPr>
        <w:t>strategic planning</w:t>
      </w:r>
      <w:r w:rsidR="00615E59" w:rsidRPr="00615E59">
        <w:rPr>
          <w:rFonts w:ascii="Times New Roman" w:hAnsi="Times New Roman"/>
          <w:bCs/>
          <w:sz w:val="24"/>
          <w:szCs w:val="22"/>
        </w:rPr>
        <w:tab/>
      </w:r>
    </w:p>
    <w:p w14:paraId="518CF3CF" w14:textId="77777777" w:rsidR="00615E59" w:rsidRDefault="0055736C" w:rsidP="00615E59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  <w:r w:rsidRPr="00615E59">
        <w:rPr>
          <w:rFonts w:ascii="Times New Roman" w:hAnsi="Times New Roman"/>
          <w:bCs/>
          <w:sz w:val="24"/>
          <w:szCs w:val="22"/>
        </w:rPr>
        <w:t>Steering C</w:t>
      </w:r>
      <w:r w:rsidR="00131435" w:rsidRPr="00615E59">
        <w:rPr>
          <w:rFonts w:ascii="Times New Roman" w:hAnsi="Times New Roman"/>
          <w:bCs/>
          <w:sz w:val="24"/>
          <w:szCs w:val="22"/>
        </w:rPr>
        <w:t>ommittee for Middle States Self-Study</w:t>
      </w:r>
      <w:r w:rsidRPr="00615E59">
        <w:rPr>
          <w:rFonts w:ascii="Times New Roman" w:hAnsi="Times New Roman"/>
          <w:bCs/>
          <w:sz w:val="24"/>
          <w:szCs w:val="22"/>
        </w:rPr>
        <w:t xml:space="preserve"> </w:t>
      </w:r>
      <w:r w:rsidR="00615E59">
        <w:rPr>
          <w:rFonts w:ascii="Times New Roman" w:hAnsi="Times New Roman"/>
          <w:bCs/>
          <w:sz w:val="24"/>
          <w:szCs w:val="22"/>
        </w:rPr>
        <w:t>Review</w:t>
      </w:r>
    </w:p>
    <w:p w14:paraId="703DEC2D" w14:textId="129A7562" w:rsidR="00075747" w:rsidRDefault="00075747" w:rsidP="00615E59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t>Member of the Institutional Review Board</w:t>
      </w:r>
    </w:p>
    <w:p w14:paraId="75572D43" w14:textId="51B41A18" w:rsidR="007928BD" w:rsidRDefault="0055736C" w:rsidP="007928BD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  <w:r w:rsidRPr="00615E59">
        <w:rPr>
          <w:rFonts w:ascii="Times New Roman" w:hAnsi="Times New Roman"/>
          <w:bCs/>
          <w:sz w:val="24"/>
          <w:szCs w:val="22"/>
        </w:rPr>
        <w:t>Provost’s Task Force on High-Impact Research</w:t>
      </w:r>
      <w:r w:rsidR="007928BD" w:rsidRPr="007928BD">
        <w:rPr>
          <w:rFonts w:ascii="Times New Roman" w:hAnsi="Times New Roman"/>
          <w:bCs/>
          <w:sz w:val="24"/>
          <w:szCs w:val="22"/>
        </w:rPr>
        <w:t xml:space="preserve"> </w:t>
      </w:r>
    </w:p>
    <w:p w14:paraId="0559F199" w14:textId="21C4D838" w:rsidR="00A75E93" w:rsidRDefault="00A75E93" w:rsidP="007928BD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t>Faculty Senate Committee on Sexual Harassment</w:t>
      </w:r>
    </w:p>
    <w:p w14:paraId="27721E19" w14:textId="2F8D89D5" w:rsidR="0055736C" w:rsidRPr="007928BD" w:rsidRDefault="007928BD" w:rsidP="007928BD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t>Implementation of new budgeting system</w:t>
      </w:r>
    </w:p>
    <w:p w14:paraId="25757230" w14:textId="35D6C794" w:rsidR="0042331A" w:rsidRDefault="0042331A" w:rsidP="0042331A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/>
          <w:bCs/>
          <w:sz w:val="24"/>
          <w:szCs w:val="22"/>
        </w:rPr>
      </w:pPr>
    </w:p>
    <w:p w14:paraId="0BB34F03" w14:textId="77777777" w:rsidR="00EF0244" w:rsidRDefault="00EF0244" w:rsidP="0042331A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/>
          <w:bCs/>
          <w:sz w:val="24"/>
          <w:szCs w:val="22"/>
        </w:rPr>
      </w:pPr>
    </w:p>
    <w:p w14:paraId="75EF4F65" w14:textId="287DA430" w:rsidR="00852EB2" w:rsidRDefault="00852EB2" w:rsidP="0042331A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/>
          <w:bCs/>
          <w:sz w:val="24"/>
          <w:szCs w:val="22"/>
        </w:rPr>
        <w:t xml:space="preserve">University of Waikato Faculty of Law, New Zealand </w:t>
      </w:r>
      <w:r>
        <w:rPr>
          <w:rFonts w:ascii="Times New Roman" w:hAnsi="Times New Roman"/>
          <w:bCs/>
          <w:sz w:val="24"/>
          <w:szCs w:val="22"/>
        </w:rPr>
        <w:t>(2019)</w:t>
      </w:r>
    </w:p>
    <w:p w14:paraId="77107C35" w14:textId="4E79F4FD" w:rsidR="00852EB2" w:rsidRDefault="00852EB2" w:rsidP="0042331A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</w:p>
    <w:p w14:paraId="37B871F1" w14:textId="04109F78" w:rsidR="00852EB2" w:rsidRDefault="00852EB2" w:rsidP="0042331A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t>Visiting Professor</w:t>
      </w:r>
    </w:p>
    <w:p w14:paraId="0CC28421" w14:textId="1D53AF0C" w:rsidR="00852EB2" w:rsidRDefault="00852EB2" w:rsidP="0042331A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</w:p>
    <w:p w14:paraId="2E6F16A8" w14:textId="597D3FF8" w:rsidR="00852EB2" w:rsidRPr="00852EB2" w:rsidRDefault="00852EB2" w:rsidP="0042331A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t>Taught in criminal law program.</w:t>
      </w:r>
    </w:p>
    <w:p w14:paraId="558F47D6" w14:textId="350BEB5B" w:rsidR="00852EB2" w:rsidRDefault="00852EB2">
      <w:pPr>
        <w:widowControl/>
        <w:autoSpaceDE/>
        <w:autoSpaceDN/>
        <w:adjustRightInd/>
        <w:rPr>
          <w:rFonts w:ascii="Times New Roman" w:hAnsi="Times New Roman"/>
          <w:b/>
          <w:bCs/>
          <w:sz w:val="24"/>
          <w:szCs w:val="22"/>
        </w:rPr>
      </w:pPr>
      <w:r>
        <w:rPr>
          <w:rFonts w:ascii="Times New Roman" w:hAnsi="Times New Roman"/>
          <w:b/>
          <w:bCs/>
          <w:sz w:val="24"/>
          <w:szCs w:val="22"/>
        </w:rPr>
        <w:br w:type="page"/>
      </w:r>
    </w:p>
    <w:p w14:paraId="2550C8DE" w14:textId="77777777" w:rsidR="00852EB2" w:rsidRDefault="00852EB2" w:rsidP="0042331A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/>
          <w:bCs/>
          <w:sz w:val="24"/>
          <w:szCs w:val="22"/>
        </w:rPr>
      </w:pPr>
    </w:p>
    <w:p w14:paraId="16DFF69C" w14:textId="78C5C123" w:rsidR="00943E31" w:rsidRPr="0087565A" w:rsidRDefault="00EF0244" w:rsidP="0042331A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/>
          <w:bCs/>
          <w:sz w:val="24"/>
          <w:szCs w:val="22"/>
        </w:rPr>
      </w:pPr>
      <w:r w:rsidRPr="0087565A">
        <w:rPr>
          <w:rFonts w:ascii="Times New Roman" w:hAnsi="Times New Roman"/>
          <w:b/>
          <w:bCs/>
          <w:sz w:val="24"/>
          <w:szCs w:val="22"/>
        </w:rPr>
        <w:t>University of Auckland School of Law</w:t>
      </w:r>
      <w:r w:rsidR="0087565A">
        <w:rPr>
          <w:rFonts w:ascii="Times New Roman" w:hAnsi="Times New Roman"/>
          <w:b/>
          <w:bCs/>
          <w:sz w:val="24"/>
          <w:szCs w:val="22"/>
        </w:rPr>
        <w:t>, New Zealand</w:t>
      </w:r>
      <w:r w:rsidRPr="0087565A">
        <w:rPr>
          <w:rFonts w:ascii="Times New Roman" w:hAnsi="Times New Roman"/>
          <w:b/>
          <w:bCs/>
          <w:sz w:val="24"/>
          <w:szCs w:val="22"/>
        </w:rPr>
        <w:t xml:space="preserve"> </w:t>
      </w:r>
      <w:r w:rsidRPr="0087565A">
        <w:rPr>
          <w:rFonts w:ascii="Times New Roman" w:hAnsi="Times New Roman"/>
          <w:bCs/>
          <w:sz w:val="24"/>
          <w:szCs w:val="22"/>
        </w:rPr>
        <w:t>(2019)</w:t>
      </w:r>
    </w:p>
    <w:p w14:paraId="2B8962B2" w14:textId="509C005C" w:rsidR="00EF0244" w:rsidRDefault="00EF0244" w:rsidP="0042331A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</w:p>
    <w:p w14:paraId="0BC69E05" w14:textId="6D6E26E3" w:rsidR="00EF0244" w:rsidRPr="00EF0244" w:rsidRDefault="00EF0244" w:rsidP="0042331A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tab/>
        <w:t>Visiting Professor</w:t>
      </w:r>
    </w:p>
    <w:p w14:paraId="2B9EF863" w14:textId="78EADC2F" w:rsidR="00A10265" w:rsidRDefault="00A10265" w:rsidP="0042331A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/>
          <w:bCs/>
          <w:sz w:val="24"/>
          <w:szCs w:val="22"/>
        </w:rPr>
      </w:pPr>
    </w:p>
    <w:p w14:paraId="650DFCD2" w14:textId="28867300" w:rsidR="00EF0244" w:rsidRDefault="0018250C" w:rsidP="0042331A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 xml:space="preserve">Taught </w:t>
      </w:r>
      <w:r w:rsidR="008C7925">
        <w:rPr>
          <w:rFonts w:ascii="Times New Roman" w:hAnsi="Times New Roman"/>
          <w:bCs/>
          <w:sz w:val="24"/>
          <w:szCs w:val="22"/>
        </w:rPr>
        <w:t xml:space="preserve">in </w:t>
      </w:r>
      <w:r>
        <w:rPr>
          <w:rFonts w:ascii="Times New Roman" w:hAnsi="Times New Roman"/>
          <w:bCs/>
          <w:sz w:val="24"/>
          <w:szCs w:val="22"/>
        </w:rPr>
        <w:t>master of law program.</w:t>
      </w:r>
    </w:p>
    <w:p w14:paraId="784978D5" w14:textId="35AD7785" w:rsidR="0018250C" w:rsidRDefault="0018250C" w:rsidP="0042331A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</w:p>
    <w:p w14:paraId="5181AAFC" w14:textId="77777777" w:rsidR="0018250C" w:rsidRPr="0018250C" w:rsidRDefault="0018250C" w:rsidP="0042331A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</w:p>
    <w:p w14:paraId="041D1633" w14:textId="724CC9EE" w:rsidR="00943E31" w:rsidRDefault="00943E31" w:rsidP="0042331A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/>
          <w:bCs/>
          <w:sz w:val="24"/>
          <w:szCs w:val="22"/>
        </w:rPr>
        <w:t xml:space="preserve">U.S. Department of Justice, </w:t>
      </w:r>
      <w:r w:rsidR="00445320">
        <w:rPr>
          <w:rFonts w:ascii="Times New Roman" w:hAnsi="Times New Roman"/>
          <w:b/>
          <w:bCs/>
          <w:sz w:val="24"/>
          <w:szCs w:val="22"/>
        </w:rPr>
        <w:t>Washington, D.C.</w:t>
      </w:r>
      <w:r>
        <w:rPr>
          <w:rFonts w:ascii="Times New Roman" w:hAnsi="Times New Roman"/>
          <w:b/>
          <w:bCs/>
          <w:sz w:val="24"/>
          <w:szCs w:val="22"/>
        </w:rPr>
        <w:t xml:space="preserve"> </w:t>
      </w:r>
      <w:r w:rsidR="003D18AC">
        <w:rPr>
          <w:rFonts w:ascii="Times New Roman" w:hAnsi="Times New Roman"/>
          <w:bCs/>
          <w:sz w:val="24"/>
          <w:szCs w:val="22"/>
        </w:rPr>
        <w:t>(2016</w:t>
      </w:r>
      <w:r>
        <w:rPr>
          <w:rFonts w:ascii="Times New Roman" w:hAnsi="Times New Roman"/>
          <w:bCs/>
          <w:sz w:val="24"/>
          <w:szCs w:val="22"/>
        </w:rPr>
        <w:t>)</w:t>
      </w:r>
    </w:p>
    <w:p w14:paraId="72006E1D" w14:textId="77777777" w:rsidR="00943E31" w:rsidRDefault="00943E31" w:rsidP="0042331A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</w:p>
    <w:p w14:paraId="1C56F08E" w14:textId="77777777" w:rsidR="00445320" w:rsidRDefault="00445320" w:rsidP="00943E3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t>Senior Policy Advisor</w:t>
      </w:r>
    </w:p>
    <w:p w14:paraId="04CD8BF1" w14:textId="77777777" w:rsidR="00445320" w:rsidRDefault="00445320" w:rsidP="00943E3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bCs/>
          <w:sz w:val="24"/>
          <w:szCs w:val="22"/>
        </w:rPr>
      </w:pPr>
    </w:p>
    <w:p w14:paraId="158D4A65" w14:textId="316B616E" w:rsidR="00943E31" w:rsidRPr="00943E31" w:rsidRDefault="00F2695B" w:rsidP="00943E3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t>A</w:t>
      </w:r>
      <w:r w:rsidR="009C2CD6">
        <w:rPr>
          <w:rFonts w:ascii="Times New Roman" w:hAnsi="Times New Roman"/>
          <w:bCs/>
          <w:sz w:val="24"/>
          <w:szCs w:val="22"/>
        </w:rPr>
        <w:t>ppointe</w:t>
      </w:r>
      <w:r>
        <w:rPr>
          <w:rFonts w:ascii="Times New Roman" w:hAnsi="Times New Roman"/>
          <w:bCs/>
          <w:sz w:val="24"/>
          <w:szCs w:val="22"/>
        </w:rPr>
        <w:t>d</w:t>
      </w:r>
      <w:r w:rsidR="009C2CD6">
        <w:rPr>
          <w:rFonts w:ascii="Times New Roman" w:hAnsi="Times New Roman"/>
          <w:bCs/>
          <w:sz w:val="24"/>
          <w:szCs w:val="22"/>
        </w:rPr>
        <w:t xml:space="preserve"> </w:t>
      </w:r>
      <w:r w:rsidR="00EC63FA">
        <w:rPr>
          <w:rFonts w:ascii="Times New Roman" w:hAnsi="Times New Roman"/>
          <w:bCs/>
          <w:sz w:val="24"/>
          <w:szCs w:val="22"/>
        </w:rPr>
        <w:t>as a</w:t>
      </w:r>
      <w:r w:rsidR="00943E31">
        <w:rPr>
          <w:rFonts w:ascii="Times New Roman" w:hAnsi="Times New Roman"/>
          <w:bCs/>
          <w:sz w:val="24"/>
          <w:szCs w:val="22"/>
        </w:rPr>
        <w:t>dviso</w:t>
      </w:r>
      <w:r w:rsidR="00D7433C">
        <w:rPr>
          <w:rFonts w:ascii="Times New Roman" w:hAnsi="Times New Roman"/>
          <w:bCs/>
          <w:sz w:val="24"/>
          <w:szCs w:val="22"/>
        </w:rPr>
        <w:t>r in the Office of Legal Policy</w:t>
      </w:r>
      <w:r w:rsidR="00EC63FA">
        <w:rPr>
          <w:rFonts w:ascii="Times New Roman" w:hAnsi="Times New Roman"/>
          <w:bCs/>
          <w:sz w:val="24"/>
          <w:szCs w:val="22"/>
        </w:rPr>
        <w:t>,</w:t>
      </w:r>
      <w:r w:rsidR="00D7433C">
        <w:rPr>
          <w:rFonts w:ascii="Times New Roman" w:hAnsi="Times New Roman"/>
          <w:bCs/>
          <w:sz w:val="24"/>
          <w:szCs w:val="22"/>
        </w:rPr>
        <w:t xml:space="preserve"> </w:t>
      </w:r>
      <w:r w:rsidR="00313C4E">
        <w:rPr>
          <w:rFonts w:ascii="Times New Roman" w:hAnsi="Times New Roman"/>
          <w:bCs/>
          <w:sz w:val="24"/>
          <w:szCs w:val="22"/>
        </w:rPr>
        <w:t>leading</w:t>
      </w:r>
      <w:r w:rsidR="00D7433C">
        <w:rPr>
          <w:rFonts w:ascii="Times New Roman" w:hAnsi="Times New Roman"/>
          <w:bCs/>
          <w:sz w:val="24"/>
          <w:szCs w:val="22"/>
        </w:rPr>
        <w:t xml:space="preserve"> policy development</w:t>
      </w:r>
      <w:r w:rsidR="00943E31">
        <w:rPr>
          <w:rFonts w:ascii="Times New Roman" w:hAnsi="Times New Roman"/>
          <w:bCs/>
          <w:sz w:val="24"/>
          <w:szCs w:val="22"/>
        </w:rPr>
        <w:t xml:space="preserve"> on criminal justice reform.</w:t>
      </w:r>
      <w:r w:rsidR="00313C4E">
        <w:rPr>
          <w:rFonts w:ascii="Times New Roman" w:hAnsi="Times New Roman"/>
          <w:bCs/>
          <w:sz w:val="24"/>
          <w:szCs w:val="22"/>
        </w:rPr>
        <w:t xml:space="preserve"> Facilitated </w:t>
      </w:r>
      <w:r w:rsidR="00943E31">
        <w:rPr>
          <w:rFonts w:ascii="Times New Roman" w:hAnsi="Times New Roman"/>
          <w:bCs/>
          <w:sz w:val="24"/>
          <w:szCs w:val="22"/>
        </w:rPr>
        <w:t xml:space="preserve">deliberations involving multiple offices and interests, including those within the Department of Justice and outside constituencies. </w:t>
      </w:r>
    </w:p>
    <w:p w14:paraId="2D424EF5" w14:textId="77777777" w:rsidR="00943E31" w:rsidRDefault="00943E31" w:rsidP="0042331A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/>
          <w:bCs/>
          <w:sz w:val="24"/>
          <w:szCs w:val="22"/>
        </w:rPr>
      </w:pPr>
    </w:p>
    <w:p w14:paraId="50488855" w14:textId="77777777" w:rsidR="0087565A" w:rsidRDefault="0087565A" w:rsidP="0087565A">
      <w:pPr>
        <w:widowControl/>
        <w:autoSpaceDE/>
        <w:autoSpaceDN/>
        <w:adjustRightInd/>
        <w:rPr>
          <w:rFonts w:ascii="Times New Roman" w:hAnsi="Times New Roman"/>
          <w:b/>
          <w:bCs/>
          <w:sz w:val="24"/>
          <w:szCs w:val="22"/>
        </w:rPr>
      </w:pPr>
    </w:p>
    <w:p w14:paraId="06E9DBEA" w14:textId="1BC78510" w:rsidR="00445320" w:rsidRPr="00445320" w:rsidRDefault="0042331A" w:rsidP="0087565A">
      <w:pPr>
        <w:widowControl/>
        <w:autoSpaceDE/>
        <w:autoSpaceDN/>
        <w:adjustRightInd/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/>
          <w:bCs/>
          <w:sz w:val="24"/>
          <w:szCs w:val="22"/>
        </w:rPr>
        <w:t>National Science Foundation</w:t>
      </w:r>
      <w:r w:rsidR="00D97A0F">
        <w:rPr>
          <w:rFonts w:ascii="Times New Roman" w:hAnsi="Times New Roman"/>
          <w:b/>
          <w:bCs/>
          <w:sz w:val="24"/>
          <w:szCs w:val="22"/>
        </w:rPr>
        <w:t xml:space="preserve">, </w:t>
      </w:r>
      <w:r w:rsidR="00445320">
        <w:rPr>
          <w:rFonts w:ascii="Times New Roman" w:hAnsi="Times New Roman"/>
          <w:b/>
          <w:bCs/>
          <w:sz w:val="24"/>
          <w:szCs w:val="22"/>
        </w:rPr>
        <w:t>Arlington, Virginia</w:t>
      </w:r>
      <w:r w:rsidR="00445320">
        <w:rPr>
          <w:rFonts w:ascii="Times New Roman" w:hAnsi="Times New Roman"/>
          <w:bCs/>
          <w:sz w:val="24"/>
          <w:szCs w:val="22"/>
        </w:rPr>
        <w:t xml:space="preserve"> (2014-2016)</w:t>
      </w:r>
    </w:p>
    <w:p w14:paraId="0A2E611F" w14:textId="77777777" w:rsidR="00445320" w:rsidRDefault="00445320" w:rsidP="0042331A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/>
          <w:bCs/>
          <w:sz w:val="24"/>
          <w:szCs w:val="22"/>
        </w:rPr>
      </w:pPr>
    </w:p>
    <w:p w14:paraId="3840034D" w14:textId="034DADC1" w:rsidR="0042331A" w:rsidRPr="00445320" w:rsidRDefault="00445320" w:rsidP="0042331A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/>
          <w:bCs/>
          <w:sz w:val="24"/>
          <w:szCs w:val="22"/>
        </w:rPr>
        <w:tab/>
      </w:r>
      <w:r w:rsidR="00D97A0F" w:rsidRPr="00445320">
        <w:rPr>
          <w:rFonts w:ascii="Times New Roman" w:hAnsi="Times New Roman"/>
          <w:bCs/>
          <w:sz w:val="24"/>
          <w:szCs w:val="22"/>
        </w:rPr>
        <w:t>Director, Law and Social Sciences Program</w:t>
      </w:r>
    </w:p>
    <w:p w14:paraId="0ACB7BF0" w14:textId="77777777" w:rsidR="0042331A" w:rsidRDefault="0042331A" w:rsidP="0042331A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  <w:bookmarkStart w:id="0" w:name="_GoBack"/>
      <w:bookmarkEnd w:id="0"/>
    </w:p>
    <w:p w14:paraId="2F01D4B5" w14:textId="02A0F793" w:rsidR="0042331A" w:rsidRPr="00086C4A" w:rsidRDefault="00F2695B" w:rsidP="00943E3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t>Co-d</w:t>
      </w:r>
      <w:r w:rsidR="0042331A">
        <w:rPr>
          <w:rFonts w:ascii="Times New Roman" w:hAnsi="Times New Roman"/>
          <w:bCs/>
          <w:sz w:val="24"/>
          <w:szCs w:val="22"/>
        </w:rPr>
        <w:t xml:space="preserve">irector for program providing </w:t>
      </w:r>
      <w:r w:rsidR="00313C4E">
        <w:rPr>
          <w:rFonts w:ascii="Times New Roman" w:hAnsi="Times New Roman"/>
          <w:bCs/>
          <w:sz w:val="24"/>
          <w:szCs w:val="22"/>
        </w:rPr>
        <w:t xml:space="preserve">$5+ million </w:t>
      </w:r>
      <w:r w:rsidR="0042331A">
        <w:rPr>
          <w:rFonts w:ascii="Times New Roman" w:hAnsi="Times New Roman"/>
          <w:bCs/>
          <w:sz w:val="24"/>
          <w:szCs w:val="22"/>
        </w:rPr>
        <w:t xml:space="preserve">annual support for </w:t>
      </w:r>
      <w:r w:rsidR="007928BD">
        <w:rPr>
          <w:rFonts w:ascii="Times New Roman" w:hAnsi="Times New Roman"/>
          <w:bCs/>
          <w:sz w:val="24"/>
          <w:szCs w:val="22"/>
        </w:rPr>
        <w:t xml:space="preserve">interdisciplinary </w:t>
      </w:r>
      <w:r w:rsidR="0042331A">
        <w:rPr>
          <w:rFonts w:ascii="Times New Roman" w:hAnsi="Times New Roman"/>
          <w:bCs/>
          <w:sz w:val="24"/>
          <w:szCs w:val="22"/>
        </w:rPr>
        <w:t>research</w:t>
      </w:r>
      <w:r w:rsidR="00313C4E">
        <w:rPr>
          <w:rFonts w:ascii="Times New Roman" w:hAnsi="Times New Roman"/>
          <w:bCs/>
          <w:sz w:val="24"/>
          <w:szCs w:val="22"/>
        </w:rPr>
        <w:t xml:space="preserve">.  Managed </w:t>
      </w:r>
      <w:r w:rsidR="0042331A">
        <w:rPr>
          <w:rFonts w:ascii="Times New Roman" w:hAnsi="Times New Roman"/>
          <w:bCs/>
          <w:sz w:val="24"/>
          <w:szCs w:val="22"/>
        </w:rPr>
        <w:t>proposal development and review, grant recommendations, strategic planning, external relations, and intergovernmental initiatives.</w:t>
      </w:r>
    </w:p>
    <w:p w14:paraId="70E2D73E" w14:textId="560F693A" w:rsidR="00E00D6B" w:rsidRDefault="00E00D6B">
      <w:pPr>
        <w:widowControl/>
        <w:autoSpaceDE/>
        <w:autoSpaceDN/>
        <w:adjustRightInd/>
        <w:rPr>
          <w:rFonts w:ascii="Times New Roman" w:hAnsi="Times New Roman"/>
          <w:b/>
          <w:bCs/>
          <w:sz w:val="24"/>
          <w:szCs w:val="22"/>
        </w:rPr>
      </w:pPr>
    </w:p>
    <w:p w14:paraId="4648C099" w14:textId="77777777" w:rsidR="007B60EF" w:rsidRDefault="007B60EF" w:rsidP="00DE243B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/>
          <w:bCs/>
          <w:sz w:val="24"/>
          <w:szCs w:val="22"/>
        </w:rPr>
      </w:pPr>
    </w:p>
    <w:p w14:paraId="3DC4944D" w14:textId="542F3489" w:rsidR="00AF6FC1" w:rsidRDefault="00AF6FC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b/>
          <w:bCs/>
          <w:sz w:val="24"/>
          <w:szCs w:val="22"/>
        </w:rPr>
        <w:t>George Mason University. Fairfax, Virginia</w:t>
      </w:r>
      <w:r w:rsidR="00852719">
        <w:rPr>
          <w:rFonts w:ascii="Times New Roman" w:hAnsi="Times New Roman"/>
          <w:b/>
          <w:bCs/>
          <w:sz w:val="24"/>
          <w:szCs w:val="22"/>
        </w:rPr>
        <w:t xml:space="preserve"> </w:t>
      </w:r>
      <w:r w:rsidR="00852719" w:rsidRPr="00852719">
        <w:rPr>
          <w:rFonts w:ascii="Times New Roman" w:hAnsi="Times New Roman"/>
          <w:bCs/>
          <w:sz w:val="24"/>
          <w:szCs w:val="22"/>
        </w:rPr>
        <w:t>(1999-2010)</w:t>
      </w:r>
    </w:p>
    <w:p w14:paraId="397A35E6" w14:textId="77777777" w:rsidR="00AF6FC1" w:rsidRDefault="00AF6FC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 w:right="-90"/>
        <w:rPr>
          <w:rFonts w:ascii="Times New Roman" w:hAnsi="Times New Roman"/>
          <w:sz w:val="24"/>
          <w:szCs w:val="22"/>
        </w:rPr>
      </w:pPr>
    </w:p>
    <w:p w14:paraId="680D973F" w14:textId="77777777" w:rsidR="007928BD" w:rsidRDefault="007928BD" w:rsidP="007928BD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 w:right="-9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Associate Professor with tenure, Department of Criminology, Law and Society</w:t>
      </w:r>
    </w:p>
    <w:p w14:paraId="6C7040B3" w14:textId="76918011" w:rsidR="007928BD" w:rsidRDefault="007928BD" w:rsidP="007928BD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 w:right="-9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Assistant Professor, Department of Public and International Affairs</w:t>
      </w:r>
    </w:p>
    <w:p w14:paraId="320DD6D2" w14:textId="4DE41409" w:rsidR="007928BD" w:rsidRDefault="00A75E93" w:rsidP="00A75E93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 w:right="-9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Affiliate Professor: School of Law, Gender Studies. </w:t>
      </w:r>
      <w:r w:rsidR="007928BD">
        <w:rPr>
          <w:rFonts w:ascii="Times New Roman" w:hAnsi="Times New Roman"/>
          <w:sz w:val="24"/>
          <w:szCs w:val="22"/>
        </w:rPr>
        <w:t>Served also as:</w:t>
      </w:r>
    </w:p>
    <w:p w14:paraId="5C4682B2" w14:textId="77777777" w:rsidR="007928BD" w:rsidRDefault="007928BD" w:rsidP="00615E59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 w:right="-90"/>
        <w:rPr>
          <w:rFonts w:ascii="Times New Roman" w:hAnsi="Times New Roman"/>
          <w:sz w:val="24"/>
          <w:szCs w:val="22"/>
        </w:rPr>
      </w:pPr>
    </w:p>
    <w:p w14:paraId="20728FEC" w14:textId="0E3D2F26" w:rsidR="00615E59" w:rsidRDefault="00AF6FC1" w:rsidP="00615E59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 w:right="-90"/>
        <w:rPr>
          <w:rFonts w:ascii="Times New Roman" w:hAnsi="Times New Roman"/>
          <w:sz w:val="24"/>
          <w:szCs w:val="22"/>
        </w:rPr>
      </w:pPr>
      <w:r w:rsidRPr="003139FB">
        <w:rPr>
          <w:rFonts w:ascii="Times New Roman" w:hAnsi="Times New Roman"/>
          <w:sz w:val="24"/>
          <w:szCs w:val="22"/>
        </w:rPr>
        <w:t>Director, Center for Justice, Law and Society</w:t>
      </w:r>
    </w:p>
    <w:p w14:paraId="660822A1" w14:textId="77777777" w:rsidR="00615E59" w:rsidRDefault="00615E59" w:rsidP="00615E59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 w:right="-90"/>
        <w:rPr>
          <w:rFonts w:ascii="Times New Roman" w:hAnsi="Times New Roman"/>
          <w:sz w:val="24"/>
          <w:szCs w:val="22"/>
        </w:rPr>
      </w:pPr>
    </w:p>
    <w:p w14:paraId="612568C8" w14:textId="6E643FC2" w:rsidR="00615E59" w:rsidRDefault="00B81AE0" w:rsidP="00906887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right="-90"/>
        <w:rPr>
          <w:rFonts w:ascii="Times New Roman" w:hAnsi="Times New Roman"/>
          <w:sz w:val="24"/>
          <w:szCs w:val="22"/>
        </w:rPr>
      </w:pPr>
      <w:r w:rsidRPr="00615E59">
        <w:rPr>
          <w:rFonts w:ascii="Times New Roman" w:hAnsi="Times New Roman"/>
          <w:sz w:val="24"/>
          <w:szCs w:val="22"/>
        </w:rPr>
        <w:t xml:space="preserve">Established </w:t>
      </w:r>
      <w:r w:rsidR="000756AF">
        <w:rPr>
          <w:rFonts w:ascii="Times New Roman" w:hAnsi="Times New Roman"/>
          <w:sz w:val="24"/>
          <w:szCs w:val="22"/>
        </w:rPr>
        <w:t xml:space="preserve">30-person </w:t>
      </w:r>
      <w:r w:rsidR="00906887" w:rsidRPr="00615E59">
        <w:rPr>
          <w:rFonts w:ascii="Times New Roman" w:hAnsi="Times New Roman"/>
          <w:sz w:val="24"/>
          <w:szCs w:val="22"/>
        </w:rPr>
        <w:t>multidisciplinary research center.</w:t>
      </w:r>
    </w:p>
    <w:p w14:paraId="7331A8E1" w14:textId="77777777" w:rsidR="00615E59" w:rsidRDefault="00E41665" w:rsidP="00906887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right="-90"/>
        <w:rPr>
          <w:rFonts w:ascii="Times New Roman" w:hAnsi="Times New Roman"/>
          <w:sz w:val="24"/>
          <w:szCs w:val="22"/>
        </w:rPr>
      </w:pPr>
      <w:r w:rsidRPr="00615E59">
        <w:rPr>
          <w:rFonts w:ascii="Times New Roman" w:hAnsi="Times New Roman"/>
          <w:sz w:val="24"/>
          <w:szCs w:val="22"/>
        </w:rPr>
        <w:t>Manage</w:t>
      </w:r>
      <w:r w:rsidR="007969EE" w:rsidRPr="00615E59">
        <w:rPr>
          <w:rFonts w:ascii="Times New Roman" w:hAnsi="Times New Roman"/>
          <w:sz w:val="24"/>
          <w:szCs w:val="22"/>
        </w:rPr>
        <w:t>d</w:t>
      </w:r>
      <w:r w:rsidRPr="00615E59">
        <w:rPr>
          <w:rFonts w:ascii="Times New Roman" w:hAnsi="Times New Roman"/>
          <w:sz w:val="24"/>
          <w:szCs w:val="22"/>
        </w:rPr>
        <w:t xml:space="preserve"> staff, grants and</w:t>
      </w:r>
      <w:r w:rsidR="00906887" w:rsidRPr="00615E59">
        <w:rPr>
          <w:rFonts w:ascii="Times New Roman" w:hAnsi="Times New Roman"/>
          <w:sz w:val="24"/>
          <w:szCs w:val="22"/>
        </w:rPr>
        <w:t xml:space="preserve"> contracts</w:t>
      </w:r>
      <w:r w:rsidRPr="00615E59">
        <w:rPr>
          <w:rFonts w:ascii="Times New Roman" w:hAnsi="Times New Roman"/>
          <w:sz w:val="24"/>
          <w:szCs w:val="22"/>
        </w:rPr>
        <w:t xml:space="preserve"> administration</w:t>
      </w:r>
      <w:r w:rsidR="00906887" w:rsidRPr="00615E59">
        <w:rPr>
          <w:rFonts w:ascii="Times New Roman" w:hAnsi="Times New Roman"/>
          <w:sz w:val="24"/>
          <w:szCs w:val="22"/>
        </w:rPr>
        <w:t>, and outreach</w:t>
      </w:r>
      <w:r w:rsidRPr="00615E59">
        <w:rPr>
          <w:rFonts w:ascii="Times New Roman" w:hAnsi="Times New Roman"/>
          <w:sz w:val="24"/>
          <w:szCs w:val="22"/>
        </w:rPr>
        <w:t xml:space="preserve"> to funders</w:t>
      </w:r>
      <w:r w:rsidR="00906887" w:rsidRPr="00615E59">
        <w:rPr>
          <w:rFonts w:ascii="Times New Roman" w:hAnsi="Times New Roman"/>
          <w:sz w:val="24"/>
          <w:szCs w:val="22"/>
        </w:rPr>
        <w:t>.</w:t>
      </w:r>
    </w:p>
    <w:p w14:paraId="5328B2FA" w14:textId="6FF5B781" w:rsidR="00615E59" w:rsidRDefault="00906887" w:rsidP="00906887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right="-90"/>
        <w:rPr>
          <w:rFonts w:ascii="Times New Roman" w:hAnsi="Times New Roman"/>
          <w:sz w:val="24"/>
          <w:szCs w:val="22"/>
        </w:rPr>
      </w:pPr>
      <w:r w:rsidRPr="00615E59">
        <w:rPr>
          <w:rFonts w:ascii="Times New Roman" w:hAnsi="Times New Roman"/>
          <w:sz w:val="24"/>
          <w:szCs w:val="22"/>
        </w:rPr>
        <w:t xml:space="preserve">Led </w:t>
      </w:r>
      <w:r w:rsidR="007928BD">
        <w:rPr>
          <w:rFonts w:ascii="Times New Roman" w:hAnsi="Times New Roman"/>
          <w:sz w:val="24"/>
          <w:szCs w:val="22"/>
        </w:rPr>
        <w:t>recruitment</w:t>
      </w:r>
      <w:r w:rsidRPr="00615E59">
        <w:rPr>
          <w:rFonts w:ascii="Times New Roman" w:hAnsi="Times New Roman"/>
          <w:sz w:val="24"/>
          <w:szCs w:val="22"/>
        </w:rPr>
        <w:t xml:space="preserve"> of </w:t>
      </w:r>
      <w:r w:rsidR="00075747">
        <w:rPr>
          <w:rFonts w:ascii="Times New Roman" w:hAnsi="Times New Roman"/>
          <w:sz w:val="24"/>
          <w:szCs w:val="22"/>
        </w:rPr>
        <w:t xml:space="preserve">public-interest </w:t>
      </w:r>
      <w:r w:rsidRPr="00615E59">
        <w:rPr>
          <w:rFonts w:ascii="Times New Roman" w:hAnsi="Times New Roman"/>
          <w:sz w:val="24"/>
          <w:szCs w:val="22"/>
        </w:rPr>
        <w:t>consulting company.</w:t>
      </w:r>
    </w:p>
    <w:p w14:paraId="5B6708BF" w14:textId="77777777" w:rsidR="00906887" w:rsidRPr="00615E59" w:rsidRDefault="003139FB" w:rsidP="00906887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right="-90"/>
        <w:rPr>
          <w:rFonts w:ascii="Times New Roman" w:hAnsi="Times New Roman"/>
          <w:sz w:val="24"/>
          <w:szCs w:val="22"/>
        </w:rPr>
      </w:pPr>
      <w:r w:rsidRPr="00615E59">
        <w:rPr>
          <w:rFonts w:ascii="Times New Roman" w:hAnsi="Times New Roman"/>
          <w:sz w:val="24"/>
          <w:szCs w:val="22"/>
        </w:rPr>
        <w:t>Raised $1.9</w:t>
      </w:r>
      <w:r w:rsidR="00906887" w:rsidRPr="00615E59">
        <w:rPr>
          <w:rFonts w:ascii="Times New Roman" w:hAnsi="Times New Roman"/>
          <w:sz w:val="24"/>
          <w:szCs w:val="22"/>
        </w:rPr>
        <w:t xml:space="preserve"> million in </w:t>
      </w:r>
      <w:r w:rsidR="008841A2" w:rsidRPr="00615E59">
        <w:rPr>
          <w:rFonts w:ascii="Times New Roman" w:hAnsi="Times New Roman"/>
          <w:sz w:val="24"/>
          <w:szCs w:val="22"/>
        </w:rPr>
        <w:t xml:space="preserve">research and evaluation contracts in </w:t>
      </w:r>
      <w:r w:rsidR="00906887" w:rsidRPr="00615E59">
        <w:rPr>
          <w:rFonts w:ascii="Times New Roman" w:hAnsi="Times New Roman"/>
          <w:sz w:val="24"/>
          <w:szCs w:val="22"/>
        </w:rPr>
        <w:t>two years.</w:t>
      </w:r>
    </w:p>
    <w:p w14:paraId="1AC75EC1" w14:textId="77777777" w:rsidR="00906887" w:rsidRDefault="00906887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 w:right="-90"/>
        <w:rPr>
          <w:rFonts w:ascii="Times New Roman" w:hAnsi="Times New Roman"/>
          <w:sz w:val="24"/>
          <w:szCs w:val="22"/>
        </w:rPr>
      </w:pPr>
    </w:p>
    <w:p w14:paraId="0DFF1B0C" w14:textId="56AFAE43" w:rsidR="00AF6FC1" w:rsidRPr="003139FB" w:rsidRDefault="00AF6FC1" w:rsidP="00251BCD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 w:right="-90"/>
        <w:rPr>
          <w:rFonts w:ascii="Times New Roman" w:hAnsi="Times New Roman"/>
          <w:sz w:val="24"/>
          <w:szCs w:val="22"/>
        </w:rPr>
      </w:pPr>
      <w:r w:rsidRPr="003139FB">
        <w:rPr>
          <w:rFonts w:ascii="Times New Roman" w:hAnsi="Times New Roman"/>
          <w:sz w:val="24"/>
          <w:szCs w:val="22"/>
        </w:rPr>
        <w:t>A</w:t>
      </w:r>
      <w:r w:rsidR="009C5F51">
        <w:rPr>
          <w:rFonts w:ascii="Times New Roman" w:hAnsi="Times New Roman"/>
          <w:sz w:val="24"/>
          <w:szCs w:val="22"/>
        </w:rPr>
        <w:t>cting Director and Assistant Director</w:t>
      </w:r>
      <w:r w:rsidRPr="003139FB">
        <w:rPr>
          <w:rFonts w:ascii="Times New Roman" w:hAnsi="Times New Roman"/>
          <w:sz w:val="24"/>
          <w:szCs w:val="22"/>
        </w:rPr>
        <w:t>,</w:t>
      </w:r>
      <w:r w:rsidRPr="003139FB">
        <w:rPr>
          <w:rFonts w:ascii="Times New Roman" w:hAnsi="Times New Roman"/>
          <w:i/>
          <w:iCs/>
          <w:sz w:val="24"/>
          <w:szCs w:val="22"/>
        </w:rPr>
        <w:t xml:space="preserve"> </w:t>
      </w:r>
      <w:r w:rsidRPr="003139FB">
        <w:rPr>
          <w:rFonts w:ascii="Times New Roman" w:hAnsi="Times New Roman"/>
          <w:sz w:val="24"/>
          <w:szCs w:val="22"/>
        </w:rPr>
        <w:t>Administration of Justice Program</w:t>
      </w:r>
    </w:p>
    <w:p w14:paraId="0EBD41E0" w14:textId="77777777" w:rsidR="00AF6FC1" w:rsidRDefault="00AF6FC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 w:right="-90"/>
        <w:rPr>
          <w:rFonts w:ascii="Times New Roman" w:hAnsi="Times New Roman"/>
          <w:sz w:val="24"/>
          <w:szCs w:val="22"/>
        </w:rPr>
      </w:pPr>
    </w:p>
    <w:p w14:paraId="0D94EFCA" w14:textId="77777777" w:rsidR="00615E59" w:rsidRDefault="00561B5A" w:rsidP="00906887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 w:rsidRPr="00615E59">
        <w:rPr>
          <w:rFonts w:ascii="Times New Roman" w:hAnsi="Times New Roman"/>
          <w:sz w:val="24"/>
          <w:szCs w:val="22"/>
        </w:rPr>
        <w:t xml:space="preserve">Helped </w:t>
      </w:r>
      <w:r w:rsidR="00906887" w:rsidRPr="00615E59">
        <w:rPr>
          <w:rFonts w:ascii="Times New Roman" w:hAnsi="Times New Roman"/>
          <w:sz w:val="24"/>
          <w:szCs w:val="22"/>
        </w:rPr>
        <w:t>create 700-major undergraduate department.</w:t>
      </w:r>
    </w:p>
    <w:p w14:paraId="25BFE1D1" w14:textId="32CF74C1" w:rsidR="00615E59" w:rsidRDefault="00915113" w:rsidP="00906887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D</w:t>
      </w:r>
      <w:r w:rsidR="00906887" w:rsidRPr="00615E59">
        <w:rPr>
          <w:rFonts w:ascii="Times New Roman" w:hAnsi="Times New Roman"/>
          <w:sz w:val="24"/>
          <w:szCs w:val="22"/>
        </w:rPr>
        <w:t>eveloped first justice studies doctoral program in the state.</w:t>
      </w:r>
    </w:p>
    <w:p w14:paraId="4D46C2B3" w14:textId="77777777" w:rsidR="00615E59" w:rsidRDefault="00906887" w:rsidP="00906887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 w:rsidRPr="00615E59">
        <w:rPr>
          <w:rFonts w:ascii="Times New Roman" w:hAnsi="Times New Roman"/>
          <w:sz w:val="24"/>
          <w:szCs w:val="22"/>
        </w:rPr>
        <w:t>Supervised staff and adjunct instructors.</w:t>
      </w:r>
    </w:p>
    <w:p w14:paraId="2EA83A93" w14:textId="77777777" w:rsidR="00906887" w:rsidRPr="00615E59" w:rsidRDefault="00906887" w:rsidP="00906887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 w:rsidRPr="00615E59">
        <w:rPr>
          <w:rFonts w:ascii="Times New Roman" w:hAnsi="Times New Roman"/>
          <w:sz w:val="24"/>
          <w:szCs w:val="22"/>
        </w:rPr>
        <w:t>Managed budgeting</w:t>
      </w:r>
      <w:r w:rsidR="00716E86" w:rsidRPr="00615E59">
        <w:rPr>
          <w:rFonts w:ascii="Times New Roman" w:hAnsi="Times New Roman"/>
          <w:sz w:val="24"/>
          <w:szCs w:val="22"/>
        </w:rPr>
        <w:t xml:space="preserve"> and course scheduling</w:t>
      </w:r>
      <w:r w:rsidRPr="00615E59">
        <w:rPr>
          <w:rFonts w:ascii="Times New Roman" w:hAnsi="Times New Roman"/>
          <w:sz w:val="24"/>
          <w:szCs w:val="22"/>
        </w:rPr>
        <w:t>.</w:t>
      </w:r>
    </w:p>
    <w:p w14:paraId="06DBE250" w14:textId="77777777" w:rsidR="00906887" w:rsidRDefault="00906887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 w:right="-90"/>
        <w:rPr>
          <w:rFonts w:ascii="Times New Roman" w:hAnsi="Times New Roman"/>
          <w:sz w:val="24"/>
          <w:szCs w:val="22"/>
        </w:rPr>
      </w:pPr>
    </w:p>
    <w:p w14:paraId="65805C49" w14:textId="3325C65E" w:rsidR="00852EB2" w:rsidRDefault="00852EB2">
      <w:pPr>
        <w:widowControl/>
        <w:autoSpaceDE/>
        <w:autoSpaceDN/>
        <w:adjustRightInd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br w:type="page"/>
      </w:r>
    </w:p>
    <w:p w14:paraId="4B37C8A2" w14:textId="77777777" w:rsidR="00615E59" w:rsidRDefault="00615E59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/>
          <w:sz w:val="24"/>
          <w:szCs w:val="22"/>
        </w:rPr>
      </w:pPr>
    </w:p>
    <w:p w14:paraId="08615A2E" w14:textId="77777777" w:rsidR="00AF6FC1" w:rsidRDefault="00AF6FC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United States Supreme Court Fellow </w:t>
      </w:r>
      <w:r>
        <w:rPr>
          <w:rFonts w:ascii="Times New Roman" w:hAnsi="Times New Roman"/>
          <w:sz w:val="24"/>
          <w:szCs w:val="22"/>
        </w:rPr>
        <w:t>(2006-07)</w:t>
      </w:r>
    </w:p>
    <w:p w14:paraId="19CD3B47" w14:textId="77777777" w:rsidR="00AF6FC1" w:rsidRDefault="00AF6FC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</w:p>
    <w:p w14:paraId="7167DED8" w14:textId="77777777" w:rsidR="00AF6FC1" w:rsidRDefault="00AF6FC1" w:rsidP="000547A4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 w:right="-9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Fellow with the Federal Judicial Center</w:t>
      </w:r>
      <w:r w:rsidR="009055FD">
        <w:rPr>
          <w:rFonts w:ascii="Times New Roman" w:hAnsi="Times New Roman"/>
          <w:sz w:val="24"/>
          <w:szCs w:val="22"/>
        </w:rPr>
        <w:t>.  Assisted also with Office of Defender Services</w:t>
      </w:r>
      <w:r>
        <w:rPr>
          <w:rFonts w:ascii="Times New Roman" w:hAnsi="Times New Roman"/>
          <w:sz w:val="24"/>
          <w:szCs w:val="22"/>
        </w:rPr>
        <w:t>.</w:t>
      </w:r>
    </w:p>
    <w:p w14:paraId="38DCEC52" w14:textId="77777777" w:rsidR="003139FB" w:rsidRDefault="003139FB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 w:right="-90"/>
        <w:rPr>
          <w:rFonts w:ascii="Times New Roman" w:hAnsi="Times New Roman"/>
          <w:sz w:val="24"/>
          <w:szCs w:val="22"/>
        </w:rPr>
      </w:pPr>
    </w:p>
    <w:p w14:paraId="49685DB5" w14:textId="77777777" w:rsidR="007B60EF" w:rsidRDefault="007B60EF" w:rsidP="00E745FE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/>
          <w:bCs/>
          <w:sz w:val="24"/>
          <w:szCs w:val="22"/>
        </w:rPr>
      </w:pPr>
    </w:p>
    <w:p w14:paraId="0E62D657" w14:textId="77777777" w:rsidR="00E745FE" w:rsidRDefault="00E745FE" w:rsidP="00E745FE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b/>
          <w:bCs/>
          <w:sz w:val="24"/>
          <w:szCs w:val="22"/>
        </w:rPr>
        <w:t>Institute of Governmental Studies, University of California, Berkeley</w:t>
      </w:r>
      <w:r>
        <w:rPr>
          <w:rFonts w:ascii="Times New Roman" w:hAnsi="Times New Roman"/>
          <w:sz w:val="24"/>
          <w:szCs w:val="22"/>
        </w:rPr>
        <w:t xml:space="preserve"> (1996-1999)</w:t>
      </w:r>
    </w:p>
    <w:p w14:paraId="00C58533" w14:textId="77777777" w:rsidR="00E745FE" w:rsidRDefault="00E745FE" w:rsidP="00E745FE">
      <w:pPr>
        <w:tabs>
          <w:tab w:val="left" w:pos="-1440"/>
          <w:tab w:val="left" w:pos="-72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/>
          <w:bCs/>
          <w:sz w:val="24"/>
          <w:szCs w:val="22"/>
        </w:rPr>
      </w:pPr>
    </w:p>
    <w:p w14:paraId="3493B4D8" w14:textId="77777777" w:rsidR="00877029" w:rsidRDefault="00E745FE" w:rsidP="00877029">
      <w:pPr>
        <w:tabs>
          <w:tab w:val="left" w:pos="-1440"/>
          <w:tab w:val="left" w:pos="-72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/>
          <w:bCs/>
          <w:sz w:val="24"/>
          <w:szCs w:val="22"/>
        </w:rPr>
      </w:pPr>
      <w:r>
        <w:rPr>
          <w:rFonts w:ascii="Times New Roman" w:hAnsi="Times New Roman"/>
          <w:b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>Visiting Scholar</w:t>
      </w:r>
    </w:p>
    <w:p w14:paraId="218D889B" w14:textId="77777777" w:rsidR="00615E59" w:rsidRDefault="00615E59" w:rsidP="00877029">
      <w:pPr>
        <w:tabs>
          <w:tab w:val="left" w:pos="-1440"/>
          <w:tab w:val="left" w:pos="-72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/>
          <w:bCs/>
          <w:sz w:val="24"/>
          <w:szCs w:val="22"/>
        </w:rPr>
      </w:pPr>
    </w:p>
    <w:p w14:paraId="43DFD015" w14:textId="77777777" w:rsidR="007B60EF" w:rsidRDefault="007B60EF" w:rsidP="00877029">
      <w:pPr>
        <w:tabs>
          <w:tab w:val="left" w:pos="-1440"/>
          <w:tab w:val="left" w:pos="-72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/>
          <w:bCs/>
          <w:sz w:val="24"/>
          <w:szCs w:val="22"/>
        </w:rPr>
      </w:pPr>
    </w:p>
    <w:p w14:paraId="4DBE61E2" w14:textId="77777777" w:rsidR="00AF6FC1" w:rsidRPr="00877029" w:rsidRDefault="00877029" w:rsidP="00877029">
      <w:pPr>
        <w:tabs>
          <w:tab w:val="left" w:pos="-1440"/>
          <w:tab w:val="left" w:pos="-72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/>
          <w:bCs/>
          <w:sz w:val="24"/>
          <w:szCs w:val="22"/>
        </w:rPr>
      </w:pPr>
      <w:r>
        <w:rPr>
          <w:rFonts w:ascii="Times New Roman" w:hAnsi="Times New Roman"/>
          <w:b/>
          <w:bCs/>
          <w:sz w:val="24"/>
          <w:szCs w:val="22"/>
        </w:rPr>
        <w:t>International Huma</w:t>
      </w:r>
      <w:r w:rsidR="00AF6FC1">
        <w:rPr>
          <w:rFonts w:ascii="Times New Roman" w:hAnsi="Times New Roman"/>
          <w:b/>
          <w:bCs/>
          <w:sz w:val="24"/>
          <w:szCs w:val="22"/>
        </w:rPr>
        <w:t>n Rights Law Institute, DePaul University College of Law, Chicago</w:t>
      </w:r>
    </w:p>
    <w:p w14:paraId="1BBE0CCF" w14:textId="77777777" w:rsidR="003139FB" w:rsidRDefault="00AF6FC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</w:r>
    </w:p>
    <w:p w14:paraId="64FE19FE" w14:textId="77777777" w:rsidR="00AF6FC1" w:rsidRDefault="003139FB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</w:r>
      <w:r w:rsidR="00AF6FC1">
        <w:rPr>
          <w:rFonts w:ascii="Times New Roman" w:hAnsi="Times New Roman"/>
          <w:sz w:val="24"/>
          <w:szCs w:val="22"/>
        </w:rPr>
        <w:t>Fellow (1991-1996); Acting Assistant Director (1994-95)</w:t>
      </w:r>
    </w:p>
    <w:p w14:paraId="03381957" w14:textId="77777777" w:rsidR="00AF6FC1" w:rsidRDefault="00AF6FC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</w:p>
    <w:p w14:paraId="1A30DFF2" w14:textId="77777777" w:rsidR="00615E59" w:rsidRDefault="00AF6FC1" w:rsidP="00615E59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 w:rsidRPr="00615E59">
        <w:rPr>
          <w:rFonts w:ascii="Times New Roman" w:hAnsi="Times New Roman"/>
          <w:sz w:val="24"/>
          <w:szCs w:val="22"/>
        </w:rPr>
        <w:t>Developed and directed training programs for foreign judges and lawyers.</w:t>
      </w:r>
    </w:p>
    <w:p w14:paraId="600C0960" w14:textId="77777777" w:rsidR="00615E59" w:rsidRDefault="00AF6FC1" w:rsidP="00615E59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 w:rsidRPr="00615E59">
        <w:rPr>
          <w:rFonts w:ascii="Times New Roman" w:hAnsi="Times New Roman"/>
          <w:sz w:val="24"/>
          <w:szCs w:val="22"/>
        </w:rPr>
        <w:t>Provided technical assistance on constitutional, electoral, and political reform.</w:t>
      </w:r>
    </w:p>
    <w:p w14:paraId="48D09D23" w14:textId="77777777" w:rsidR="00AF6FC1" w:rsidRPr="00615E59" w:rsidRDefault="00AF6FC1" w:rsidP="00615E59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 w:rsidRPr="00615E59">
        <w:rPr>
          <w:rFonts w:ascii="Times New Roman" w:hAnsi="Times New Roman"/>
          <w:sz w:val="24"/>
          <w:szCs w:val="22"/>
        </w:rPr>
        <w:t>Taught constitutional law, human rights and torts.</w:t>
      </w:r>
    </w:p>
    <w:p w14:paraId="06292BD3" w14:textId="70118146" w:rsidR="007B60EF" w:rsidRDefault="007B60EF">
      <w:pPr>
        <w:widowControl/>
        <w:autoSpaceDE/>
        <w:autoSpaceDN/>
        <w:adjustRightInd/>
        <w:rPr>
          <w:rFonts w:ascii="Times New Roman" w:hAnsi="Times New Roman"/>
          <w:b/>
          <w:bCs/>
          <w:sz w:val="24"/>
          <w:szCs w:val="22"/>
        </w:rPr>
      </w:pPr>
    </w:p>
    <w:p w14:paraId="74F426BB" w14:textId="77777777" w:rsidR="00855F96" w:rsidRDefault="00855F96" w:rsidP="003139FB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/>
          <w:bCs/>
          <w:sz w:val="24"/>
          <w:szCs w:val="22"/>
        </w:rPr>
      </w:pPr>
    </w:p>
    <w:p w14:paraId="7482E48A" w14:textId="77777777" w:rsidR="00AF6FC1" w:rsidRDefault="00AF6FC1" w:rsidP="003139FB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b/>
          <w:bCs/>
          <w:sz w:val="24"/>
          <w:szCs w:val="22"/>
        </w:rPr>
        <w:t>Beloit College, Beloit, Wisconsin</w:t>
      </w:r>
    </w:p>
    <w:p w14:paraId="5C866663" w14:textId="77777777" w:rsidR="003139FB" w:rsidRDefault="003139FB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</w:p>
    <w:p w14:paraId="2B12BF4E" w14:textId="77777777" w:rsidR="00AF6FC1" w:rsidRDefault="00AF6FC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  <w:t>College Counsel and Special Assistant to the President (1992-94)</w:t>
      </w:r>
    </w:p>
    <w:p w14:paraId="0941D6ED" w14:textId="77777777" w:rsidR="00AF6FC1" w:rsidRDefault="00AF6FC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sz w:val="24"/>
          <w:szCs w:val="22"/>
        </w:rPr>
      </w:pPr>
    </w:p>
    <w:p w14:paraId="3DDEEF6E" w14:textId="6FDEF85D" w:rsidR="00615E59" w:rsidRDefault="00AF6FC1" w:rsidP="00615E59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 w:rsidRPr="00615E59">
        <w:rPr>
          <w:rFonts w:ascii="Times New Roman" w:hAnsi="Times New Roman"/>
          <w:sz w:val="24"/>
          <w:szCs w:val="22"/>
        </w:rPr>
        <w:t xml:space="preserve">Served as </w:t>
      </w:r>
      <w:r w:rsidR="00F2695B">
        <w:rPr>
          <w:rFonts w:ascii="Times New Roman" w:hAnsi="Times New Roman"/>
          <w:sz w:val="24"/>
          <w:szCs w:val="22"/>
        </w:rPr>
        <w:t>advisor to</w:t>
      </w:r>
      <w:r w:rsidRPr="00615E59">
        <w:rPr>
          <w:rFonts w:ascii="Times New Roman" w:hAnsi="Times New Roman"/>
          <w:sz w:val="24"/>
          <w:szCs w:val="22"/>
        </w:rPr>
        <w:t xml:space="preserve"> </w:t>
      </w:r>
      <w:r w:rsidR="00F2695B">
        <w:rPr>
          <w:rFonts w:ascii="Times New Roman" w:hAnsi="Times New Roman"/>
          <w:sz w:val="24"/>
          <w:szCs w:val="22"/>
        </w:rPr>
        <w:t>C</w:t>
      </w:r>
      <w:r w:rsidRPr="00615E59">
        <w:rPr>
          <w:rFonts w:ascii="Times New Roman" w:hAnsi="Times New Roman"/>
          <w:sz w:val="24"/>
          <w:szCs w:val="22"/>
        </w:rPr>
        <w:t xml:space="preserve">ollege </w:t>
      </w:r>
      <w:r w:rsidR="00F2695B">
        <w:rPr>
          <w:rFonts w:ascii="Times New Roman" w:hAnsi="Times New Roman"/>
          <w:sz w:val="24"/>
          <w:szCs w:val="22"/>
        </w:rPr>
        <w:t>p</w:t>
      </w:r>
      <w:r w:rsidRPr="00615E59">
        <w:rPr>
          <w:rFonts w:ascii="Times New Roman" w:hAnsi="Times New Roman"/>
          <w:sz w:val="24"/>
          <w:szCs w:val="22"/>
        </w:rPr>
        <w:t>resident</w:t>
      </w:r>
      <w:r w:rsidR="00773406" w:rsidRPr="00615E59">
        <w:rPr>
          <w:rFonts w:ascii="Times New Roman" w:hAnsi="Times New Roman"/>
          <w:sz w:val="24"/>
          <w:szCs w:val="22"/>
        </w:rPr>
        <w:t>.</w:t>
      </w:r>
    </w:p>
    <w:p w14:paraId="2C9424AE" w14:textId="77777777" w:rsidR="00615E59" w:rsidRDefault="00AF6FC1" w:rsidP="00615E59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 w:rsidRPr="00615E59">
        <w:rPr>
          <w:rFonts w:ascii="Times New Roman" w:hAnsi="Times New Roman"/>
          <w:sz w:val="24"/>
          <w:szCs w:val="22"/>
        </w:rPr>
        <w:t>Advised College on legal matters.</w:t>
      </w:r>
    </w:p>
    <w:p w14:paraId="4A4FF942" w14:textId="77777777" w:rsidR="00615E59" w:rsidRDefault="00AF6FC1" w:rsidP="00615E59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 w:rsidRPr="00615E59">
        <w:rPr>
          <w:rFonts w:ascii="Times New Roman" w:hAnsi="Times New Roman"/>
          <w:sz w:val="24"/>
          <w:szCs w:val="22"/>
        </w:rPr>
        <w:t>Led strategic planning process.</w:t>
      </w:r>
    </w:p>
    <w:p w14:paraId="791A2ED7" w14:textId="77777777" w:rsidR="004768D8" w:rsidRPr="00615E59" w:rsidRDefault="00AF6FC1" w:rsidP="00615E59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 w:rsidRPr="00615E59">
        <w:rPr>
          <w:rFonts w:ascii="Times New Roman" w:hAnsi="Times New Roman"/>
          <w:sz w:val="24"/>
          <w:szCs w:val="22"/>
        </w:rPr>
        <w:t>Taught in political science department.</w:t>
      </w:r>
    </w:p>
    <w:p w14:paraId="7C83F473" w14:textId="77777777" w:rsidR="00615E59" w:rsidRDefault="00615E59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/>
          <w:bCs/>
          <w:sz w:val="24"/>
          <w:szCs w:val="22"/>
        </w:rPr>
      </w:pPr>
    </w:p>
    <w:p w14:paraId="2844C50B" w14:textId="77777777" w:rsidR="00445320" w:rsidRDefault="00445320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/>
          <w:bCs/>
          <w:sz w:val="24"/>
          <w:szCs w:val="22"/>
        </w:rPr>
      </w:pPr>
    </w:p>
    <w:p w14:paraId="6D45D3D7" w14:textId="0B02D8E7" w:rsidR="00AF6FC1" w:rsidRDefault="00AF6FC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b/>
          <w:bCs/>
          <w:sz w:val="24"/>
          <w:szCs w:val="22"/>
        </w:rPr>
        <w:t>University of Chicago Law School</w:t>
      </w:r>
    </w:p>
    <w:p w14:paraId="2ADCC6E2" w14:textId="77777777" w:rsidR="003139FB" w:rsidRDefault="003139FB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</w:p>
    <w:p w14:paraId="72C6959A" w14:textId="77777777" w:rsidR="00AF6FC1" w:rsidRDefault="00AF6FC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  <w:t>Harry A. Bigelow Fellow and Lecturer in Law (1991-92)</w:t>
      </w:r>
    </w:p>
    <w:p w14:paraId="47663C6A" w14:textId="77777777" w:rsidR="00AF6FC1" w:rsidRDefault="00AF6FC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sz w:val="24"/>
          <w:szCs w:val="22"/>
        </w:rPr>
      </w:pPr>
    </w:p>
    <w:p w14:paraId="382897EF" w14:textId="77777777" w:rsidR="00AF6FC1" w:rsidRDefault="00AF6FC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One-year teaching and research fellowship. Taught first-year law students legal advocacy; conducted research on corporate political speech.</w:t>
      </w:r>
    </w:p>
    <w:p w14:paraId="1967A316" w14:textId="77777777" w:rsidR="007B60EF" w:rsidRDefault="007B60E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 w:hanging="432"/>
        <w:rPr>
          <w:rFonts w:ascii="Times New Roman" w:hAnsi="Times New Roman"/>
          <w:b/>
          <w:bCs/>
          <w:sz w:val="24"/>
          <w:szCs w:val="22"/>
        </w:rPr>
      </w:pPr>
    </w:p>
    <w:p w14:paraId="714801D9" w14:textId="77777777" w:rsidR="00445320" w:rsidRDefault="00445320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 w:hanging="432"/>
        <w:rPr>
          <w:rFonts w:ascii="Times New Roman" w:hAnsi="Times New Roman"/>
          <w:b/>
          <w:bCs/>
          <w:sz w:val="24"/>
          <w:szCs w:val="22"/>
        </w:rPr>
      </w:pPr>
    </w:p>
    <w:p w14:paraId="54D99783" w14:textId="77777777" w:rsidR="00AF6FC1" w:rsidRDefault="00AF6FC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 w:hanging="432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b/>
          <w:bCs/>
          <w:sz w:val="24"/>
          <w:szCs w:val="22"/>
        </w:rPr>
        <w:t>Mayer, Brown &amp; Platt, Washington D.C.</w:t>
      </w:r>
    </w:p>
    <w:p w14:paraId="3A966B1C" w14:textId="77777777" w:rsidR="00513EA9" w:rsidRDefault="00513EA9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</w:p>
    <w:p w14:paraId="3797E7F1" w14:textId="77777777" w:rsidR="00AF6FC1" w:rsidRDefault="00AF6FC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  <w:t>Attorney (1989-1991)</w:t>
      </w:r>
    </w:p>
    <w:p w14:paraId="59A9C910" w14:textId="77777777" w:rsidR="00AF6FC1" w:rsidRDefault="00AF6FC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sz w:val="24"/>
          <w:szCs w:val="22"/>
        </w:rPr>
      </w:pPr>
    </w:p>
    <w:p w14:paraId="619353B6" w14:textId="77777777" w:rsidR="00AF6FC1" w:rsidRDefault="00AF6FC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Represented a variety of corporations, associations and individuals before judicial, administrative and legislative fora.</w:t>
      </w:r>
    </w:p>
    <w:p w14:paraId="6BFF5258" w14:textId="77777777" w:rsidR="00AF6FC1" w:rsidRDefault="00AF6FC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sz w:val="24"/>
          <w:szCs w:val="22"/>
        </w:rPr>
      </w:pPr>
    </w:p>
    <w:p w14:paraId="40B843D9" w14:textId="780FADF3" w:rsidR="00AF6FC1" w:rsidRDefault="00B50AD1" w:rsidP="00B50AD1">
      <w:pPr>
        <w:widowControl/>
        <w:autoSpaceDE/>
        <w:autoSpaceDN/>
        <w:adjustRightInd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br w:type="page"/>
      </w:r>
    </w:p>
    <w:p w14:paraId="4C4003C4" w14:textId="77777777" w:rsidR="00FE6B80" w:rsidRPr="00513EA9" w:rsidRDefault="00FE6B80" w:rsidP="00FE6B80">
      <w:pPr>
        <w:tabs>
          <w:tab w:val="left" w:pos="-1440"/>
          <w:tab w:val="left" w:pos="-720"/>
          <w:tab w:val="left" w:pos="450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OTHER POLICY AND PUBLIC INTEREST POSITIONS</w:t>
      </w:r>
    </w:p>
    <w:p w14:paraId="4EDD64F2" w14:textId="77777777" w:rsidR="00FE6B80" w:rsidRDefault="00FE6B80" w:rsidP="00FE6B80">
      <w:pPr>
        <w:tabs>
          <w:tab w:val="left" w:pos="-1440"/>
          <w:tab w:val="left" w:pos="-720"/>
          <w:tab w:val="left" w:pos="450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/>
          <w:bCs/>
          <w:sz w:val="24"/>
          <w:szCs w:val="22"/>
        </w:rPr>
      </w:pPr>
    </w:p>
    <w:p w14:paraId="05FAAD6E" w14:textId="77777777" w:rsidR="00EC63FA" w:rsidRDefault="00313C4E" w:rsidP="00FE6B80">
      <w:pPr>
        <w:tabs>
          <w:tab w:val="left" w:pos="-1440"/>
          <w:tab w:val="left" w:pos="-72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/>
          <w:bCs/>
          <w:sz w:val="24"/>
          <w:szCs w:val="22"/>
        </w:rPr>
      </w:pPr>
      <w:r>
        <w:rPr>
          <w:rFonts w:ascii="Times New Roman" w:hAnsi="Times New Roman"/>
          <w:b/>
          <w:bCs/>
          <w:sz w:val="24"/>
          <w:szCs w:val="22"/>
        </w:rPr>
        <w:t>Senior Fellow, Civil Justice Research Institute, University of California-</w:t>
      </w:r>
      <w:r w:rsidR="00EC63FA">
        <w:rPr>
          <w:rFonts w:ascii="Times New Roman" w:hAnsi="Times New Roman"/>
          <w:b/>
          <w:bCs/>
          <w:sz w:val="24"/>
          <w:szCs w:val="22"/>
        </w:rPr>
        <w:t xml:space="preserve">Berkeley and </w:t>
      </w:r>
    </w:p>
    <w:p w14:paraId="63B473C6" w14:textId="320D2C91" w:rsidR="00313C4E" w:rsidRDefault="00EC63FA" w:rsidP="00FE6B80">
      <w:pPr>
        <w:tabs>
          <w:tab w:val="left" w:pos="-1440"/>
          <w:tab w:val="left" w:pos="-72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/>
          <w:bCs/>
          <w:sz w:val="24"/>
          <w:szCs w:val="22"/>
        </w:rPr>
      </w:pPr>
      <w:r>
        <w:rPr>
          <w:rFonts w:ascii="Times New Roman" w:hAnsi="Times New Roman"/>
          <w:b/>
          <w:bCs/>
          <w:sz w:val="24"/>
          <w:szCs w:val="22"/>
        </w:rPr>
        <w:tab/>
        <w:t>Irvine Schools of Law</w:t>
      </w:r>
      <w:r w:rsidR="00313C4E">
        <w:rPr>
          <w:rFonts w:ascii="Times New Roman" w:hAnsi="Times New Roman"/>
          <w:b/>
          <w:bCs/>
          <w:sz w:val="24"/>
          <w:szCs w:val="22"/>
        </w:rPr>
        <w:t xml:space="preserve"> </w:t>
      </w:r>
    </w:p>
    <w:p w14:paraId="21100FDD" w14:textId="0C56AEB7" w:rsidR="00313C4E" w:rsidRDefault="00313C4E" w:rsidP="00FE6B80">
      <w:pPr>
        <w:tabs>
          <w:tab w:val="left" w:pos="-1440"/>
          <w:tab w:val="left" w:pos="-72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/>
          <w:bCs/>
          <w:sz w:val="24"/>
          <w:szCs w:val="22"/>
        </w:rPr>
      </w:pPr>
    </w:p>
    <w:p w14:paraId="747948EA" w14:textId="0E4ED212" w:rsidR="00313C4E" w:rsidRPr="00313C4E" w:rsidRDefault="00F2695B" w:rsidP="00313C4E">
      <w:pPr>
        <w:tabs>
          <w:tab w:val="left" w:pos="-1440"/>
          <w:tab w:val="left" w:pos="-72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t>Helped d</w:t>
      </w:r>
      <w:r w:rsidR="00313C4E">
        <w:rPr>
          <w:rFonts w:ascii="Times New Roman" w:hAnsi="Times New Roman"/>
          <w:bCs/>
          <w:sz w:val="24"/>
          <w:szCs w:val="22"/>
        </w:rPr>
        <w:t>evelop and lead a research project into civil remedies for criminal justice infractions. (2017-</w:t>
      </w:r>
      <w:r>
        <w:rPr>
          <w:rFonts w:ascii="Times New Roman" w:hAnsi="Times New Roman"/>
          <w:bCs/>
          <w:sz w:val="24"/>
          <w:szCs w:val="22"/>
        </w:rPr>
        <w:t>2020</w:t>
      </w:r>
      <w:r w:rsidR="00313C4E">
        <w:rPr>
          <w:rFonts w:ascii="Times New Roman" w:hAnsi="Times New Roman"/>
          <w:bCs/>
          <w:sz w:val="24"/>
          <w:szCs w:val="22"/>
        </w:rPr>
        <w:t>)</w:t>
      </w:r>
    </w:p>
    <w:p w14:paraId="710D85E6" w14:textId="77777777" w:rsidR="00313C4E" w:rsidRDefault="00313C4E" w:rsidP="00FE6B80">
      <w:pPr>
        <w:tabs>
          <w:tab w:val="left" w:pos="-1440"/>
          <w:tab w:val="left" w:pos="-72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/>
          <w:bCs/>
          <w:sz w:val="24"/>
          <w:szCs w:val="22"/>
        </w:rPr>
      </w:pPr>
    </w:p>
    <w:p w14:paraId="7F01C935" w14:textId="77777777" w:rsidR="00F74704" w:rsidRDefault="00F74704" w:rsidP="00F74704">
      <w:pPr>
        <w:tabs>
          <w:tab w:val="left" w:pos="-1440"/>
          <w:tab w:val="left" w:pos="-72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/>
          <w:bCs/>
          <w:sz w:val="24"/>
          <w:szCs w:val="22"/>
        </w:rPr>
        <w:t>International Expert, New Zealand Ministry of Justice</w:t>
      </w:r>
    </w:p>
    <w:p w14:paraId="0290F2CA" w14:textId="77777777" w:rsidR="00F74704" w:rsidRDefault="00F74704" w:rsidP="00F74704">
      <w:pPr>
        <w:tabs>
          <w:tab w:val="left" w:pos="-1440"/>
          <w:tab w:val="left" w:pos="-72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</w:p>
    <w:p w14:paraId="0DBEDEAA" w14:textId="5343604C" w:rsidR="00F74704" w:rsidRPr="00AB41AE" w:rsidRDefault="00F74704" w:rsidP="00F74704">
      <w:pPr>
        <w:tabs>
          <w:tab w:val="left" w:pos="-1440"/>
          <w:tab w:val="left" w:pos="-72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t xml:space="preserve">Invited to advise Ministry of Justice on issues of criminal justice reform, including a </w:t>
      </w:r>
      <w:proofErr w:type="gramStart"/>
      <w:r>
        <w:rPr>
          <w:rFonts w:ascii="Times New Roman" w:hAnsi="Times New Roman"/>
          <w:bCs/>
          <w:sz w:val="24"/>
          <w:szCs w:val="22"/>
        </w:rPr>
        <w:t>criminal cases</w:t>
      </w:r>
      <w:proofErr w:type="gramEnd"/>
      <w:r>
        <w:rPr>
          <w:rFonts w:ascii="Times New Roman" w:hAnsi="Times New Roman"/>
          <w:bCs/>
          <w:sz w:val="24"/>
          <w:szCs w:val="22"/>
        </w:rPr>
        <w:t xml:space="preserve"> review commission, and to participate in the nation’s 2018 criminal justice summit (2017-</w:t>
      </w:r>
      <w:r w:rsidR="00F2695B">
        <w:rPr>
          <w:rFonts w:ascii="Times New Roman" w:hAnsi="Times New Roman"/>
          <w:bCs/>
          <w:sz w:val="24"/>
          <w:szCs w:val="22"/>
        </w:rPr>
        <w:t>2</w:t>
      </w:r>
      <w:r>
        <w:rPr>
          <w:rFonts w:ascii="Times New Roman" w:hAnsi="Times New Roman"/>
          <w:bCs/>
          <w:sz w:val="24"/>
          <w:szCs w:val="22"/>
        </w:rPr>
        <w:t>018)</w:t>
      </w:r>
    </w:p>
    <w:p w14:paraId="5B33E827" w14:textId="77777777" w:rsidR="00F74704" w:rsidRDefault="00F74704" w:rsidP="00FE6B80">
      <w:pPr>
        <w:tabs>
          <w:tab w:val="left" w:pos="-1440"/>
          <w:tab w:val="left" w:pos="-72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/>
          <w:bCs/>
          <w:sz w:val="24"/>
          <w:szCs w:val="22"/>
        </w:rPr>
      </w:pPr>
    </w:p>
    <w:p w14:paraId="4178EC2E" w14:textId="523876D7" w:rsidR="00645624" w:rsidRDefault="00645624" w:rsidP="00FE6B80">
      <w:pPr>
        <w:tabs>
          <w:tab w:val="left" w:pos="-1440"/>
          <w:tab w:val="left" w:pos="-72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/>
          <w:bCs/>
          <w:sz w:val="24"/>
          <w:szCs w:val="22"/>
        </w:rPr>
        <w:t>Reporter, Federal Courts Review of the Criminal Justice Act</w:t>
      </w:r>
    </w:p>
    <w:p w14:paraId="5F826C7E" w14:textId="77777777" w:rsidR="00645624" w:rsidRDefault="00645624" w:rsidP="00FE6B80">
      <w:pPr>
        <w:tabs>
          <w:tab w:val="left" w:pos="-1440"/>
          <w:tab w:val="left" w:pos="-72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</w:p>
    <w:p w14:paraId="29891151" w14:textId="623F5702" w:rsidR="00645624" w:rsidRPr="00645624" w:rsidRDefault="009F2921" w:rsidP="00645624">
      <w:pPr>
        <w:tabs>
          <w:tab w:val="left" w:pos="-1440"/>
          <w:tab w:val="left" w:pos="-72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t>Appointed by U.S. Chief Justice Roberts as re</w:t>
      </w:r>
      <w:r w:rsidR="000D4543">
        <w:rPr>
          <w:rFonts w:ascii="Times New Roman" w:hAnsi="Times New Roman"/>
          <w:bCs/>
          <w:sz w:val="24"/>
          <w:szCs w:val="22"/>
        </w:rPr>
        <w:t>porter</w:t>
      </w:r>
      <w:r w:rsidR="00902B73">
        <w:rPr>
          <w:rFonts w:ascii="Times New Roman" w:hAnsi="Times New Roman"/>
          <w:bCs/>
          <w:sz w:val="24"/>
          <w:szCs w:val="22"/>
        </w:rPr>
        <w:t xml:space="preserve"> </w:t>
      </w:r>
      <w:r w:rsidR="00645624">
        <w:rPr>
          <w:rFonts w:ascii="Times New Roman" w:hAnsi="Times New Roman"/>
          <w:bCs/>
          <w:sz w:val="24"/>
          <w:szCs w:val="22"/>
        </w:rPr>
        <w:t>to committee conducting review of the Criminal Justice Act.</w:t>
      </w:r>
      <w:r w:rsidR="009C2CD6">
        <w:rPr>
          <w:rFonts w:ascii="Times New Roman" w:hAnsi="Times New Roman"/>
          <w:bCs/>
          <w:sz w:val="24"/>
          <w:szCs w:val="22"/>
        </w:rPr>
        <w:t xml:space="preserve"> National hearings and research, leading to</w:t>
      </w:r>
      <w:r w:rsidR="00C2188D">
        <w:rPr>
          <w:rFonts w:ascii="Times New Roman" w:hAnsi="Times New Roman"/>
          <w:bCs/>
          <w:sz w:val="24"/>
          <w:szCs w:val="22"/>
        </w:rPr>
        <w:t xml:space="preserve"> report </w:t>
      </w:r>
      <w:r w:rsidR="00645624">
        <w:rPr>
          <w:rFonts w:ascii="Times New Roman" w:hAnsi="Times New Roman"/>
          <w:bCs/>
          <w:sz w:val="24"/>
          <w:szCs w:val="22"/>
        </w:rPr>
        <w:t>to the Judicial Conference and Congress. (2015-</w:t>
      </w:r>
      <w:r w:rsidR="00855F96">
        <w:rPr>
          <w:rFonts w:ascii="Times New Roman" w:hAnsi="Times New Roman"/>
          <w:bCs/>
          <w:sz w:val="24"/>
          <w:szCs w:val="22"/>
        </w:rPr>
        <w:t>2017</w:t>
      </w:r>
      <w:r w:rsidR="00645624">
        <w:rPr>
          <w:rFonts w:ascii="Times New Roman" w:hAnsi="Times New Roman"/>
          <w:bCs/>
          <w:sz w:val="24"/>
          <w:szCs w:val="22"/>
        </w:rPr>
        <w:t>)</w:t>
      </w:r>
    </w:p>
    <w:p w14:paraId="30E2397D" w14:textId="77777777" w:rsidR="00645624" w:rsidRDefault="00645624" w:rsidP="00FE6B80">
      <w:pPr>
        <w:tabs>
          <w:tab w:val="left" w:pos="-1440"/>
          <w:tab w:val="left" w:pos="-72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/>
          <w:bCs/>
          <w:sz w:val="24"/>
          <w:szCs w:val="22"/>
        </w:rPr>
      </w:pPr>
    </w:p>
    <w:p w14:paraId="1E768397" w14:textId="2A4BF515" w:rsidR="00FE6B80" w:rsidRPr="00717E82" w:rsidRDefault="00FE6B80" w:rsidP="00FE6B80">
      <w:pPr>
        <w:tabs>
          <w:tab w:val="left" w:pos="-1440"/>
          <w:tab w:val="left" w:pos="-72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/>
          <w:sz w:val="24"/>
          <w:szCs w:val="22"/>
        </w:rPr>
      </w:pPr>
      <w:r w:rsidRPr="00717E82">
        <w:rPr>
          <w:rFonts w:ascii="Times New Roman" w:hAnsi="Times New Roman"/>
          <w:b/>
          <w:bCs/>
          <w:sz w:val="24"/>
          <w:szCs w:val="22"/>
        </w:rPr>
        <w:t>Chair, Innocence Commission for Virginia</w:t>
      </w:r>
      <w:r w:rsidRPr="00717E82">
        <w:rPr>
          <w:rFonts w:ascii="Times New Roman" w:hAnsi="Times New Roman"/>
          <w:b/>
          <w:sz w:val="24"/>
          <w:szCs w:val="22"/>
        </w:rPr>
        <w:t xml:space="preserve"> </w:t>
      </w:r>
    </w:p>
    <w:p w14:paraId="43A2EC01" w14:textId="77777777" w:rsidR="00FE6B80" w:rsidRPr="00A65D40" w:rsidRDefault="00FE6B80" w:rsidP="00FE6B80">
      <w:pPr>
        <w:tabs>
          <w:tab w:val="left" w:pos="-1440"/>
          <w:tab w:val="left" w:pos="-72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</w:p>
    <w:p w14:paraId="5C44CC63" w14:textId="6728467A" w:rsidR="00FE6B80" w:rsidRPr="00A65D40" w:rsidRDefault="00F2695B" w:rsidP="00FE6B80">
      <w:pPr>
        <w:tabs>
          <w:tab w:val="left" w:pos="-1440"/>
          <w:tab w:val="left" w:pos="-72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Helped to c</w:t>
      </w:r>
      <w:r w:rsidR="00313C4E">
        <w:rPr>
          <w:rFonts w:ascii="Times New Roman" w:hAnsi="Times New Roman"/>
          <w:sz w:val="24"/>
          <w:szCs w:val="22"/>
        </w:rPr>
        <w:t xml:space="preserve">reate non-profit organization. </w:t>
      </w:r>
      <w:r w:rsidR="00FE6B80" w:rsidRPr="00A65D40">
        <w:rPr>
          <w:rFonts w:ascii="Times New Roman" w:hAnsi="Times New Roman"/>
          <w:sz w:val="24"/>
          <w:szCs w:val="22"/>
        </w:rPr>
        <w:t>Coordinated five-person steering committee, seven-member advisory board, and eleven law firms in an 18-month, $500,000 project to analyze erroneous convictions in Virginia and recommend reforms. (2003-2008)</w:t>
      </w:r>
    </w:p>
    <w:p w14:paraId="16FB7A42" w14:textId="71C44347" w:rsidR="00A10265" w:rsidRDefault="00A10265">
      <w:pPr>
        <w:widowControl/>
        <w:autoSpaceDE/>
        <w:autoSpaceDN/>
        <w:adjustRightInd/>
        <w:rPr>
          <w:rFonts w:ascii="Times New Roman" w:hAnsi="Times New Roman"/>
          <w:b/>
          <w:bCs/>
          <w:sz w:val="24"/>
          <w:szCs w:val="22"/>
        </w:rPr>
      </w:pPr>
    </w:p>
    <w:p w14:paraId="00F40E17" w14:textId="77777777" w:rsidR="00FE6B80" w:rsidRPr="00717E82" w:rsidRDefault="00FE6B80" w:rsidP="00615E59">
      <w:pPr>
        <w:widowControl/>
        <w:autoSpaceDE/>
        <w:autoSpaceDN/>
        <w:adjustRightInd/>
        <w:rPr>
          <w:rFonts w:ascii="Times New Roman" w:hAnsi="Times New Roman"/>
          <w:b/>
          <w:bCs/>
          <w:sz w:val="24"/>
          <w:szCs w:val="22"/>
        </w:rPr>
      </w:pPr>
      <w:r w:rsidRPr="00717E82">
        <w:rPr>
          <w:rFonts w:ascii="Times New Roman" w:hAnsi="Times New Roman"/>
          <w:b/>
          <w:bCs/>
          <w:sz w:val="24"/>
          <w:szCs w:val="22"/>
        </w:rPr>
        <w:t>Counselor to the Campaign Manager, Clinton/Gore ’96</w:t>
      </w:r>
    </w:p>
    <w:p w14:paraId="2DCD346A" w14:textId="77777777" w:rsidR="00FE6B80" w:rsidRPr="00A65D40" w:rsidRDefault="00FE6B80" w:rsidP="00FE6B80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</w:p>
    <w:p w14:paraId="346098DB" w14:textId="2AC2DC3D" w:rsidR="00FE6B80" w:rsidRPr="00A65D40" w:rsidRDefault="00FE6B80" w:rsidP="00FE6B80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sz w:val="24"/>
          <w:szCs w:val="22"/>
        </w:rPr>
      </w:pPr>
      <w:r w:rsidRPr="00A65D40">
        <w:rPr>
          <w:rFonts w:ascii="Times New Roman" w:hAnsi="Times New Roman"/>
          <w:sz w:val="24"/>
          <w:szCs w:val="22"/>
        </w:rPr>
        <w:t>Provided analysis of polling data, targeting and oversight of over $35 million in media buys.  Served as liaison between campaign manager, pollste</w:t>
      </w:r>
      <w:r w:rsidR="00855F96">
        <w:rPr>
          <w:rFonts w:ascii="Times New Roman" w:hAnsi="Times New Roman"/>
          <w:sz w:val="24"/>
          <w:szCs w:val="22"/>
        </w:rPr>
        <w:t xml:space="preserve">r, media team and White House. </w:t>
      </w:r>
      <w:r w:rsidRPr="00A65D40">
        <w:rPr>
          <w:rFonts w:ascii="Times New Roman" w:hAnsi="Times New Roman"/>
          <w:sz w:val="24"/>
          <w:szCs w:val="22"/>
        </w:rPr>
        <w:t>(1996)</w:t>
      </w:r>
    </w:p>
    <w:p w14:paraId="2EE15EB8" w14:textId="77777777" w:rsidR="007C03D5" w:rsidRDefault="007C03D5" w:rsidP="00FE6B80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</w:p>
    <w:p w14:paraId="19B306D6" w14:textId="77777777" w:rsidR="00FE6B80" w:rsidRPr="00717E82" w:rsidRDefault="00FE6B80" w:rsidP="00FE6B80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/>
          <w:sz w:val="24"/>
          <w:szCs w:val="22"/>
        </w:rPr>
      </w:pPr>
      <w:r w:rsidRPr="00717E82">
        <w:rPr>
          <w:rFonts w:ascii="Times New Roman" w:hAnsi="Times New Roman"/>
          <w:b/>
          <w:bCs/>
          <w:sz w:val="24"/>
          <w:szCs w:val="22"/>
        </w:rPr>
        <w:t>Consultant, South African Independent Electoral Commission</w:t>
      </w:r>
    </w:p>
    <w:p w14:paraId="041A0F65" w14:textId="77777777" w:rsidR="00FE6B80" w:rsidRPr="00A65D40" w:rsidRDefault="00FE6B80" w:rsidP="00FE6B80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</w:p>
    <w:p w14:paraId="76CD4C63" w14:textId="77777777" w:rsidR="00FE6B80" w:rsidRPr="00A65D40" w:rsidRDefault="00FE6B80" w:rsidP="00FE6B80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sz w:val="24"/>
          <w:szCs w:val="22"/>
        </w:rPr>
      </w:pPr>
      <w:r w:rsidRPr="00A65D40">
        <w:rPr>
          <w:rFonts w:ascii="Times New Roman" w:hAnsi="Times New Roman"/>
          <w:sz w:val="24"/>
          <w:szCs w:val="22"/>
        </w:rPr>
        <w:t>Helped to develop a training program for domestic and foreign election observers in rural South Africa for the first all-race elections. (1994)</w:t>
      </w:r>
    </w:p>
    <w:p w14:paraId="6DD7D2FE" w14:textId="77777777" w:rsidR="00FE6B80" w:rsidRPr="00A65D40" w:rsidRDefault="00FE6B80" w:rsidP="00FE6B80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</w:p>
    <w:p w14:paraId="531B47BD" w14:textId="77777777" w:rsidR="00FE6B80" w:rsidRPr="00717E82" w:rsidRDefault="00FE6B80" w:rsidP="00FE6B80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/>
          <w:sz w:val="24"/>
          <w:szCs w:val="22"/>
        </w:rPr>
      </w:pPr>
      <w:r w:rsidRPr="00717E82">
        <w:rPr>
          <w:rFonts w:ascii="Times New Roman" w:hAnsi="Times New Roman"/>
          <w:b/>
          <w:sz w:val="24"/>
          <w:szCs w:val="22"/>
        </w:rPr>
        <w:t>Commentator, National Public Radio</w:t>
      </w:r>
    </w:p>
    <w:p w14:paraId="589BF433" w14:textId="77777777" w:rsidR="00FE6B80" w:rsidRPr="00A65D40" w:rsidRDefault="00FE6B80" w:rsidP="00FE6B80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</w:p>
    <w:p w14:paraId="71F440DC" w14:textId="77777777" w:rsidR="00FE6B80" w:rsidRPr="00A65D40" w:rsidRDefault="00FE6B80" w:rsidP="00FE6B80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 w:rsidRPr="00A65D40">
        <w:rPr>
          <w:rFonts w:ascii="Times New Roman" w:hAnsi="Times New Roman"/>
          <w:sz w:val="24"/>
          <w:szCs w:val="22"/>
        </w:rPr>
        <w:tab/>
        <w:t>Bi-weekly commentator for WBEZ in Chicago. (1994-95)</w:t>
      </w:r>
    </w:p>
    <w:p w14:paraId="6A995682" w14:textId="77777777" w:rsidR="00E00D6B" w:rsidRDefault="00E00D6B" w:rsidP="00FE6B80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/>
          <w:bCs/>
          <w:sz w:val="24"/>
          <w:szCs w:val="22"/>
        </w:rPr>
      </w:pPr>
    </w:p>
    <w:p w14:paraId="0B67B1CF" w14:textId="77777777" w:rsidR="00B1334C" w:rsidRDefault="00B1334C" w:rsidP="00FE6B80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/>
          <w:bCs/>
          <w:sz w:val="24"/>
          <w:szCs w:val="22"/>
        </w:rPr>
      </w:pPr>
      <w:r>
        <w:rPr>
          <w:rFonts w:ascii="Times New Roman" w:hAnsi="Times New Roman"/>
          <w:b/>
          <w:bCs/>
          <w:sz w:val="24"/>
          <w:szCs w:val="22"/>
        </w:rPr>
        <w:t>Academic Specialist, United States Information Agency</w:t>
      </w:r>
    </w:p>
    <w:p w14:paraId="2CB9B0CE" w14:textId="77777777" w:rsidR="00B1334C" w:rsidRDefault="00B1334C" w:rsidP="00FE6B80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/>
          <w:bCs/>
          <w:sz w:val="24"/>
          <w:szCs w:val="22"/>
        </w:rPr>
      </w:pPr>
    </w:p>
    <w:p w14:paraId="75045987" w14:textId="6D566657" w:rsidR="00B1334C" w:rsidRPr="00B1334C" w:rsidRDefault="00B1334C" w:rsidP="00B1334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t>Technical assistance projects included training program for rural paralegals in South Africa, drafting of multiparty electoral law in Macedonia, and legal education in Poland (1992-96)</w:t>
      </w:r>
    </w:p>
    <w:p w14:paraId="15D20A05" w14:textId="77777777" w:rsidR="00B1334C" w:rsidRDefault="00B1334C" w:rsidP="00FE6B80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/>
          <w:bCs/>
          <w:sz w:val="24"/>
          <w:szCs w:val="22"/>
        </w:rPr>
      </w:pPr>
    </w:p>
    <w:p w14:paraId="57F74841" w14:textId="426E2018" w:rsidR="00FE6B80" w:rsidRPr="00717E82" w:rsidRDefault="00FE6B80" w:rsidP="00FE6B80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/>
          <w:sz w:val="24"/>
          <w:szCs w:val="22"/>
        </w:rPr>
      </w:pPr>
      <w:r w:rsidRPr="00717E82">
        <w:rPr>
          <w:rFonts w:ascii="Times New Roman" w:hAnsi="Times New Roman"/>
          <w:b/>
          <w:bCs/>
          <w:sz w:val="24"/>
          <w:szCs w:val="22"/>
        </w:rPr>
        <w:t>Legal Staff, Dukakis/Bentsen '88</w:t>
      </w:r>
    </w:p>
    <w:p w14:paraId="449BB9D5" w14:textId="77777777" w:rsidR="00FE6B80" w:rsidRPr="00A65D40" w:rsidRDefault="00FE6B80" w:rsidP="00FE6B80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</w:p>
    <w:p w14:paraId="25350084" w14:textId="05E23483" w:rsidR="00FE6B80" w:rsidRPr="00A65D40" w:rsidRDefault="00FE6B80" w:rsidP="00FE6B80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sz w:val="24"/>
          <w:szCs w:val="22"/>
        </w:rPr>
      </w:pPr>
      <w:r w:rsidRPr="00A65D40">
        <w:rPr>
          <w:rFonts w:ascii="Times New Roman" w:hAnsi="Times New Roman"/>
          <w:sz w:val="24"/>
          <w:szCs w:val="22"/>
        </w:rPr>
        <w:t>Under direction of Campaign Counsel, assisted with legal advice on field, fundraising, advertising and employment issues. Served as</w:t>
      </w:r>
      <w:r w:rsidR="00BC5BE6">
        <w:rPr>
          <w:rFonts w:ascii="Times New Roman" w:hAnsi="Times New Roman"/>
          <w:sz w:val="24"/>
          <w:szCs w:val="22"/>
        </w:rPr>
        <w:t xml:space="preserve"> an</w:t>
      </w:r>
      <w:r w:rsidRPr="00A65D40">
        <w:rPr>
          <w:rFonts w:ascii="Times New Roman" w:hAnsi="Times New Roman"/>
          <w:sz w:val="24"/>
          <w:szCs w:val="22"/>
        </w:rPr>
        <w:t xml:space="preserve"> outside counsel for wrap-up of campaign activities. (1987-89)</w:t>
      </w:r>
    </w:p>
    <w:p w14:paraId="37E830C6" w14:textId="77777777" w:rsidR="007B60EF" w:rsidRPr="007B60EF" w:rsidRDefault="007B60EF" w:rsidP="007B60EF"/>
    <w:p w14:paraId="310D18E2" w14:textId="5DA34F6B" w:rsidR="00AF6FC1" w:rsidRDefault="00AF6FC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b/>
          <w:bCs/>
          <w:sz w:val="24"/>
          <w:szCs w:val="22"/>
        </w:rPr>
        <w:t>EDUCATION</w:t>
      </w:r>
    </w:p>
    <w:p w14:paraId="5E8054E4" w14:textId="77777777" w:rsidR="00AF6FC1" w:rsidRDefault="00AF6FC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</w:p>
    <w:p w14:paraId="7C4590E8" w14:textId="77777777" w:rsidR="00AF6FC1" w:rsidRDefault="00AF6FC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b/>
          <w:bCs/>
          <w:sz w:val="24"/>
          <w:szCs w:val="22"/>
        </w:rPr>
        <w:t>Ph.D.</w:t>
      </w:r>
      <w:r>
        <w:rPr>
          <w:rFonts w:ascii="Times New Roman" w:hAnsi="Times New Roman"/>
          <w:b/>
          <w:bCs/>
          <w:sz w:val="24"/>
          <w:szCs w:val="22"/>
        </w:rPr>
        <w:tab/>
      </w:r>
      <w:r>
        <w:rPr>
          <w:rFonts w:ascii="Times New Roman" w:hAnsi="Times New Roman"/>
          <w:b/>
          <w:bCs/>
          <w:sz w:val="24"/>
          <w:szCs w:val="22"/>
        </w:rPr>
        <w:tab/>
        <w:t>University of Chicago</w:t>
      </w:r>
      <w:r>
        <w:rPr>
          <w:rFonts w:ascii="Times New Roman" w:hAnsi="Times New Roman"/>
          <w:sz w:val="24"/>
          <w:szCs w:val="22"/>
        </w:rPr>
        <w:t xml:space="preserve"> </w:t>
      </w:r>
    </w:p>
    <w:p w14:paraId="13D50B92" w14:textId="77777777" w:rsidR="00AF6FC1" w:rsidRDefault="00AF6FC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  <w:t>Political Science, 1999.</w:t>
      </w:r>
    </w:p>
    <w:p w14:paraId="6F299A1B" w14:textId="77777777" w:rsidR="00AF6FC1" w:rsidRDefault="00AF6FC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</w:p>
    <w:p w14:paraId="2A09F53F" w14:textId="77777777" w:rsidR="00AF6FC1" w:rsidRDefault="00AF6FC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b/>
          <w:bCs/>
          <w:sz w:val="24"/>
          <w:szCs w:val="22"/>
        </w:rPr>
        <w:t xml:space="preserve">J.D. </w:t>
      </w:r>
      <w:r>
        <w:rPr>
          <w:rFonts w:ascii="Times New Roman" w:hAnsi="Times New Roman"/>
          <w:b/>
          <w:bCs/>
          <w:sz w:val="24"/>
          <w:szCs w:val="22"/>
        </w:rPr>
        <w:tab/>
      </w:r>
      <w:r>
        <w:rPr>
          <w:rFonts w:ascii="Times New Roman" w:hAnsi="Times New Roman"/>
          <w:b/>
          <w:bCs/>
          <w:sz w:val="24"/>
          <w:szCs w:val="22"/>
        </w:rPr>
        <w:tab/>
        <w:t>Harvard Law School</w:t>
      </w:r>
      <w:r>
        <w:rPr>
          <w:rFonts w:ascii="Times New Roman" w:hAnsi="Times New Roman"/>
          <w:sz w:val="24"/>
          <w:szCs w:val="22"/>
        </w:rPr>
        <w:t xml:space="preserve">, </w:t>
      </w:r>
      <w:r>
        <w:rPr>
          <w:rFonts w:ascii="Times New Roman" w:hAnsi="Times New Roman"/>
          <w:i/>
          <w:iCs/>
          <w:sz w:val="24"/>
          <w:szCs w:val="22"/>
        </w:rPr>
        <w:t>cum laude</w:t>
      </w:r>
      <w:r>
        <w:rPr>
          <w:rFonts w:ascii="Times New Roman" w:hAnsi="Times New Roman"/>
          <w:sz w:val="24"/>
          <w:szCs w:val="22"/>
        </w:rPr>
        <w:t>, 1989.</w:t>
      </w:r>
    </w:p>
    <w:p w14:paraId="5B123A0B" w14:textId="77777777" w:rsidR="00AF6FC1" w:rsidRDefault="00AF6FC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</w:p>
    <w:p w14:paraId="65498EC3" w14:textId="77777777" w:rsidR="00AF6FC1" w:rsidRDefault="00AF6FC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b/>
          <w:bCs/>
          <w:sz w:val="24"/>
          <w:szCs w:val="22"/>
        </w:rPr>
        <w:t>M.P.P.</w:t>
      </w:r>
      <w:r>
        <w:rPr>
          <w:rFonts w:ascii="Times New Roman" w:hAnsi="Times New Roman"/>
          <w:b/>
          <w:bCs/>
          <w:sz w:val="24"/>
          <w:szCs w:val="22"/>
        </w:rPr>
        <w:tab/>
      </w:r>
      <w:r>
        <w:rPr>
          <w:rFonts w:ascii="Times New Roman" w:hAnsi="Times New Roman"/>
          <w:b/>
          <w:bCs/>
          <w:sz w:val="24"/>
          <w:szCs w:val="22"/>
        </w:rPr>
        <w:tab/>
        <w:t>Harvard University, John F. Kennedy School of Government</w:t>
      </w:r>
      <w:r>
        <w:rPr>
          <w:rFonts w:ascii="Times New Roman" w:hAnsi="Times New Roman"/>
          <w:sz w:val="24"/>
          <w:szCs w:val="22"/>
        </w:rPr>
        <w:t>, 1989.</w:t>
      </w:r>
    </w:p>
    <w:p w14:paraId="51F6B5B7" w14:textId="77777777" w:rsidR="00AF6FC1" w:rsidRDefault="00AF6FC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</w:p>
    <w:p w14:paraId="00A61662" w14:textId="77777777" w:rsidR="00AF6FC1" w:rsidRDefault="00AF6FC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440" w:hanging="1440"/>
        <w:rPr>
          <w:rFonts w:ascii="Times New Roman" w:hAnsi="Times New Roman"/>
          <w:i/>
          <w:iCs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b/>
          <w:bCs/>
          <w:sz w:val="24"/>
          <w:szCs w:val="22"/>
        </w:rPr>
        <w:t>A.B.</w:t>
      </w:r>
      <w:r>
        <w:rPr>
          <w:rFonts w:ascii="Times New Roman" w:hAnsi="Times New Roman"/>
          <w:b/>
          <w:bCs/>
          <w:sz w:val="24"/>
          <w:szCs w:val="22"/>
        </w:rPr>
        <w:tab/>
      </w:r>
      <w:r>
        <w:rPr>
          <w:rFonts w:ascii="Times New Roman" w:hAnsi="Times New Roman"/>
          <w:b/>
          <w:bCs/>
          <w:sz w:val="24"/>
          <w:szCs w:val="22"/>
        </w:rPr>
        <w:tab/>
        <w:t>University of Michigan</w:t>
      </w:r>
      <w:r>
        <w:rPr>
          <w:rFonts w:ascii="Times New Roman" w:hAnsi="Times New Roman"/>
          <w:sz w:val="24"/>
          <w:szCs w:val="22"/>
        </w:rPr>
        <w:t xml:space="preserve">, </w:t>
      </w:r>
      <w:r>
        <w:rPr>
          <w:rFonts w:ascii="Times New Roman" w:hAnsi="Times New Roman"/>
          <w:i/>
          <w:iCs/>
          <w:sz w:val="24"/>
          <w:szCs w:val="22"/>
        </w:rPr>
        <w:t>with highest distinction and highest honors in public</w:t>
      </w:r>
    </w:p>
    <w:p w14:paraId="7EB56C77" w14:textId="77777777" w:rsidR="00AF6FC1" w:rsidRDefault="00AF6FC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i/>
          <w:iCs/>
          <w:sz w:val="24"/>
          <w:szCs w:val="22"/>
        </w:rPr>
        <w:tab/>
      </w:r>
      <w:r>
        <w:rPr>
          <w:rFonts w:ascii="Times New Roman" w:hAnsi="Times New Roman"/>
          <w:i/>
          <w:iCs/>
          <w:sz w:val="24"/>
          <w:szCs w:val="22"/>
        </w:rPr>
        <w:tab/>
      </w:r>
      <w:r>
        <w:rPr>
          <w:rFonts w:ascii="Times New Roman" w:hAnsi="Times New Roman"/>
          <w:i/>
          <w:iCs/>
          <w:sz w:val="24"/>
          <w:szCs w:val="22"/>
        </w:rPr>
        <w:tab/>
      </w:r>
      <w:r>
        <w:rPr>
          <w:rFonts w:ascii="Times New Roman" w:hAnsi="Times New Roman"/>
          <w:i/>
          <w:iCs/>
          <w:sz w:val="24"/>
          <w:szCs w:val="22"/>
        </w:rPr>
        <w:tab/>
      </w:r>
      <w:r>
        <w:rPr>
          <w:rFonts w:ascii="Times New Roman" w:hAnsi="Times New Roman"/>
          <w:i/>
          <w:iCs/>
          <w:sz w:val="24"/>
          <w:szCs w:val="22"/>
        </w:rPr>
        <w:tab/>
        <w:t>policy</w:t>
      </w:r>
      <w:r>
        <w:rPr>
          <w:rFonts w:ascii="Times New Roman" w:hAnsi="Times New Roman"/>
          <w:sz w:val="24"/>
          <w:szCs w:val="22"/>
        </w:rPr>
        <w:t>, 1985.</w:t>
      </w:r>
    </w:p>
    <w:p w14:paraId="110EFA49" w14:textId="77777777" w:rsidR="00AF6FC1" w:rsidRDefault="00AF6FC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</w:p>
    <w:p w14:paraId="6E160BE5" w14:textId="77777777" w:rsidR="00AF6FC1" w:rsidRDefault="00AF6FC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b/>
          <w:bCs/>
          <w:sz w:val="24"/>
          <w:szCs w:val="22"/>
        </w:rPr>
        <w:t>HONORS</w:t>
      </w:r>
    </w:p>
    <w:p w14:paraId="5ED32F46" w14:textId="77777777" w:rsidR="00AF6FC1" w:rsidRDefault="00AF6FC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5"/>
        <w:rPr>
          <w:rFonts w:ascii="Times New Roman" w:hAnsi="Times New Roman"/>
          <w:sz w:val="24"/>
          <w:szCs w:val="22"/>
        </w:rPr>
      </w:pPr>
    </w:p>
    <w:p w14:paraId="7CCC40AD" w14:textId="77777777" w:rsidR="00AB4FDD" w:rsidRDefault="00AB4FDD" w:rsidP="000E1CD5">
      <w:pPr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Administration of Justice Award, U.S. Supreme Court Fellows Program</w:t>
      </w:r>
    </w:p>
    <w:p w14:paraId="66C97D99" w14:textId="576C9CE7" w:rsidR="000E1CD5" w:rsidRDefault="00AF6FC1" w:rsidP="000E1CD5">
      <w:pPr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Law &amp; Society Association Herbert Jacob </w:t>
      </w:r>
      <w:r w:rsidR="00206CA1">
        <w:rPr>
          <w:rFonts w:ascii="Times New Roman" w:hAnsi="Times New Roman"/>
          <w:sz w:val="24"/>
          <w:szCs w:val="22"/>
        </w:rPr>
        <w:t xml:space="preserve">Best Book </w:t>
      </w:r>
      <w:r>
        <w:rPr>
          <w:rFonts w:ascii="Times New Roman" w:hAnsi="Times New Roman"/>
          <w:sz w:val="24"/>
          <w:szCs w:val="22"/>
        </w:rPr>
        <w:t>Award</w:t>
      </w:r>
      <w:r>
        <w:rPr>
          <w:rFonts w:ascii="Times New Roman" w:hAnsi="Times New Roman"/>
          <w:sz w:val="24"/>
          <w:szCs w:val="22"/>
        </w:rPr>
        <w:tab/>
      </w:r>
    </w:p>
    <w:p w14:paraId="5AE4495F" w14:textId="77777777" w:rsidR="000E1CD5" w:rsidRDefault="008614A1" w:rsidP="000E1CD5">
      <w:pPr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 w:rsidRPr="000E1CD5">
        <w:rPr>
          <w:rFonts w:ascii="Times New Roman" w:hAnsi="Times New Roman"/>
          <w:sz w:val="24"/>
          <w:szCs w:val="22"/>
        </w:rPr>
        <w:t>Justice Studies Association Social Activist Award</w:t>
      </w:r>
    </w:p>
    <w:p w14:paraId="7E3ACCA1" w14:textId="77777777" w:rsidR="00A10265" w:rsidRDefault="00A10265" w:rsidP="000E1CD5">
      <w:pPr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American Library Association, Outstanding Academic Title</w:t>
      </w:r>
    </w:p>
    <w:p w14:paraId="02DFA5D8" w14:textId="3A5DBC36" w:rsidR="0020719B" w:rsidRDefault="00A10265" w:rsidP="000E1CD5">
      <w:pPr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Appointed </w:t>
      </w:r>
      <w:r w:rsidR="0020719B">
        <w:rPr>
          <w:rFonts w:ascii="Times New Roman" w:hAnsi="Times New Roman"/>
          <w:sz w:val="24"/>
          <w:szCs w:val="22"/>
        </w:rPr>
        <w:t>Fellow, American Bar Foundation</w:t>
      </w:r>
    </w:p>
    <w:p w14:paraId="58EA0B43" w14:textId="77777777" w:rsidR="009E71DB" w:rsidRDefault="009E71DB" w:rsidP="000E1CD5">
      <w:pPr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“Atticus Finch Award,” Humanities Council of Washington, D.C.</w:t>
      </w:r>
    </w:p>
    <w:p w14:paraId="25BEE13C" w14:textId="77777777" w:rsidR="00615E59" w:rsidRDefault="0020719B" w:rsidP="00615E59">
      <w:pPr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 w:rsidRPr="000E1CD5">
        <w:rPr>
          <w:rFonts w:ascii="Times New Roman" w:hAnsi="Times New Roman"/>
          <w:sz w:val="24"/>
          <w:szCs w:val="22"/>
        </w:rPr>
        <w:t xml:space="preserve">GMU </w:t>
      </w:r>
      <w:r>
        <w:rPr>
          <w:rFonts w:ascii="Times New Roman" w:hAnsi="Times New Roman"/>
          <w:sz w:val="24"/>
          <w:szCs w:val="22"/>
        </w:rPr>
        <w:t xml:space="preserve">Faculty </w:t>
      </w:r>
      <w:r w:rsidRPr="000E1CD5">
        <w:rPr>
          <w:rFonts w:ascii="Times New Roman" w:hAnsi="Times New Roman"/>
          <w:sz w:val="24"/>
          <w:szCs w:val="22"/>
        </w:rPr>
        <w:t>Teaching Award</w:t>
      </w:r>
      <w:r w:rsidR="00615E59" w:rsidRPr="00615E59">
        <w:rPr>
          <w:rFonts w:ascii="Times New Roman" w:hAnsi="Times New Roman"/>
          <w:sz w:val="24"/>
          <w:szCs w:val="22"/>
        </w:rPr>
        <w:t xml:space="preserve"> </w:t>
      </w:r>
    </w:p>
    <w:p w14:paraId="26D387C0" w14:textId="77777777" w:rsidR="0020719B" w:rsidRPr="00615E59" w:rsidRDefault="00615E59" w:rsidP="00615E59">
      <w:pPr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GMU Emerging Scholar Award</w:t>
      </w:r>
    </w:p>
    <w:p w14:paraId="1C0B9922" w14:textId="77777777" w:rsidR="0020719B" w:rsidRDefault="0020719B" w:rsidP="0020719B">
      <w:pPr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 w:rsidRPr="000E1CD5">
        <w:rPr>
          <w:rFonts w:ascii="Times New Roman" w:hAnsi="Times New Roman"/>
          <w:sz w:val="24"/>
          <w:szCs w:val="22"/>
        </w:rPr>
        <w:t>GMU Junior Faculty Research Award</w:t>
      </w:r>
    </w:p>
    <w:p w14:paraId="03FE72AA" w14:textId="77777777" w:rsidR="00206CA1" w:rsidRDefault="00AF6FC1" w:rsidP="00206CA1">
      <w:pPr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 w:rsidRPr="00206CA1">
        <w:rPr>
          <w:rFonts w:ascii="Times New Roman" w:hAnsi="Times New Roman"/>
          <w:sz w:val="24"/>
          <w:szCs w:val="22"/>
        </w:rPr>
        <w:t>Mellon Foundat</w:t>
      </w:r>
      <w:r w:rsidR="008841A2" w:rsidRPr="00206CA1">
        <w:rPr>
          <w:rFonts w:ascii="Times New Roman" w:hAnsi="Times New Roman"/>
          <w:sz w:val="24"/>
          <w:szCs w:val="22"/>
        </w:rPr>
        <w:t>ion Dissertation Fellowship</w:t>
      </w:r>
    </w:p>
    <w:p w14:paraId="538197E8" w14:textId="77777777" w:rsidR="00206CA1" w:rsidRDefault="00206CA1" w:rsidP="00206CA1">
      <w:pPr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 w:rsidRPr="000E1CD5">
        <w:rPr>
          <w:rFonts w:ascii="Times New Roman" w:hAnsi="Times New Roman"/>
          <w:sz w:val="24"/>
          <w:szCs w:val="22"/>
        </w:rPr>
        <w:t>Phi Beta Kappa</w:t>
      </w:r>
    </w:p>
    <w:p w14:paraId="2DAD894E" w14:textId="77777777" w:rsidR="00AF6FC1" w:rsidRPr="00206CA1" w:rsidRDefault="008841A2" w:rsidP="00206CA1">
      <w:pPr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 w:rsidRPr="00206CA1">
        <w:rPr>
          <w:rFonts w:ascii="Times New Roman" w:hAnsi="Times New Roman"/>
          <w:sz w:val="24"/>
          <w:szCs w:val="22"/>
        </w:rPr>
        <w:t>Mortar Board</w:t>
      </w:r>
    </w:p>
    <w:p w14:paraId="75794FFF" w14:textId="77777777" w:rsidR="00513EA9" w:rsidRDefault="00513EA9" w:rsidP="00513EA9">
      <w:pPr>
        <w:tabs>
          <w:tab w:val="left" w:pos="-1440"/>
          <w:tab w:val="left" w:pos="-720"/>
          <w:tab w:val="left" w:pos="450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</w:rPr>
      </w:pPr>
    </w:p>
    <w:p w14:paraId="49FEE199" w14:textId="77777777" w:rsidR="00513EA9" w:rsidRDefault="00513EA9" w:rsidP="00513EA9">
      <w:pPr>
        <w:tabs>
          <w:tab w:val="left" w:pos="-1440"/>
          <w:tab w:val="left" w:pos="-720"/>
          <w:tab w:val="left" w:pos="450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</w:rPr>
      </w:pPr>
    </w:p>
    <w:p w14:paraId="52217D14" w14:textId="77777777" w:rsidR="002B19F3" w:rsidRDefault="002B19F3" w:rsidP="002B19F3">
      <w:pPr>
        <w:pStyle w:val="Heading2"/>
        <w:ind w:left="0" w:firstLine="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PROFESSIONAL SERVICE</w:t>
      </w:r>
    </w:p>
    <w:p w14:paraId="69C84194" w14:textId="77777777" w:rsidR="002B19F3" w:rsidRDefault="002B19F3" w:rsidP="002B19F3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</w:p>
    <w:p w14:paraId="634B08F4" w14:textId="01372BDC" w:rsidR="00DC3D69" w:rsidRDefault="00DC3D69" w:rsidP="002B19F3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t>Board of Trustees, Law and Society Association (2014-</w:t>
      </w:r>
      <w:r w:rsidR="00C2188D">
        <w:rPr>
          <w:rFonts w:ascii="Times New Roman" w:hAnsi="Times New Roman"/>
          <w:bCs/>
          <w:sz w:val="24"/>
          <w:szCs w:val="22"/>
        </w:rPr>
        <w:t>2017</w:t>
      </w:r>
      <w:r>
        <w:rPr>
          <w:rFonts w:ascii="Times New Roman" w:hAnsi="Times New Roman"/>
          <w:bCs/>
          <w:sz w:val="24"/>
          <w:szCs w:val="22"/>
        </w:rPr>
        <w:t>)</w:t>
      </w:r>
    </w:p>
    <w:p w14:paraId="39882728" w14:textId="77777777" w:rsidR="00CB4522" w:rsidRDefault="00CB4522" w:rsidP="002B19F3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</w:p>
    <w:p w14:paraId="50E9D009" w14:textId="77777777" w:rsidR="002B19F3" w:rsidRDefault="002B19F3" w:rsidP="002B19F3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  <w:r w:rsidRPr="00A65D40">
        <w:rPr>
          <w:rFonts w:ascii="Times New Roman" w:hAnsi="Times New Roman"/>
          <w:bCs/>
          <w:sz w:val="24"/>
          <w:szCs w:val="22"/>
        </w:rPr>
        <w:t>Board of Directors, American Judicature Society (2007-</w:t>
      </w:r>
      <w:r>
        <w:rPr>
          <w:rFonts w:ascii="Times New Roman" w:hAnsi="Times New Roman"/>
          <w:bCs/>
          <w:sz w:val="24"/>
          <w:szCs w:val="22"/>
        </w:rPr>
        <w:t>2013</w:t>
      </w:r>
      <w:r w:rsidRPr="00A65D40">
        <w:rPr>
          <w:rFonts w:ascii="Times New Roman" w:hAnsi="Times New Roman"/>
          <w:bCs/>
          <w:sz w:val="24"/>
          <w:szCs w:val="22"/>
        </w:rPr>
        <w:t>)</w:t>
      </w:r>
    </w:p>
    <w:p w14:paraId="11ABF75D" w14:textId="77777777" w:rsidR="00F73F8B" w:rsidRDefault="00F73F8B" w:rsidP="002B19F3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</w:p>
    <w:p w14:paraId="0D3D738B" w14:textId="41ECDA3C" w:rsidR="00F73F8B" w:rsidRPr="00A65D40" w:rsidRDefault="00F73F8B" w:rsidP="002B19F3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t>Board of Advisors, “Life of the Law” Radio Series and Podcast (2012-2014)</w:t>
      </w:r>
    </w:p>
    <w:p w14:paraId="1798B1A4" w14:textId="77777777" w:rsidR="00E00D6B" w:rsidRDefault="00E00D6B" w:rsidP="002B19F3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</w:p>
    <w:p w14:paraId="60E45B5C" w14:textId="77777777" w:rsidR="002B19F3" w:rsidRPr="00A65D40" w:rsidRDefault="002B19F3" w:rsidP="002B19F3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 w:rsidRPr="00A65D40">
        <w:rPr>
          <w:rFonts w:ascii="Times New Roman" w:hAnsi="Times New Roman"/>
          <w:bCs/>
          <w:sz w:val="24"/>
          <w:szCs w:val="22"/>
        </w:rPr>
        <w:t>Board of Directors, International Judicial Academy</w:t>
      </w:r>
      <w:r w:rsidRPr="00A65D40">
        <w:rPr>
          <w:rFonts w:ascii="Times New Roman" w:hAnsi="Times New Roman"/>
          <w:sz w:val="24"/>
          <w:szCs w:val="22"/>
        </w:rPr>
        <w:t xml:space="preserve"> (2005-2009)</w:t>
      </w:r>
    </w:p>
    <w:p w14:paraId="3391C24C" w14:textId="77777777" w:rsidR="002B19F3" w:rsidRPr="00A65D40" w:rsidRDefault="002B19F3" w:rsidP="002B19F3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jc w:val="both"/>
        <w:rPr>
          <w:rFonts w:ascii="Times New Roman" w:hAnsi="Times New Roman"/>
          <w:sz w:val="24"/>
          <w:szCs w:val="22"/>
        </w:rPr>
      </w:pPr>
    </w:p>
    <w:p w14:paraId="79D7AA55" w14:textId="77777777" w:rsidR="002B19F3" w:rsidRPr="00A65D40" w:rsidRDefault="002B19F3" w:rsidP="002B19F3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 w:rsidRPr="00A65D40">
        <w:rPr>
          <w:rFonts w:ascii="Times New Roman" w:hAnsi="Times New Roman"/>
          <w:bCs/>
          <w:sz w:val="24"/>
          <w:szCs w:val="22"/>
        </w:rPr>
        <w:t xml:space="preserve">Board of Directors, Mid-Atlantic Innocence Project </w:t>
      </w:r>
      <w:r w:rsidRPr="00A65D40">
        <w:rPr>
          <w:rFonts w:ascii="Times New Roman" w:hAnsi="Times New Roman"/>
          <w:sz w:val="24"/>
          <w:szCs w:val="22"/>
        </w:rPr>
        <w:t>(2003-2006)</w:t>
      </w:r>
    </w:p>
    <w:p w14:paraId="61AE7F14" w14:textId="77777777" w:rsidR="002B19F3" w:rsidRDefault="002B19F3" w:rsidP="002B19F3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b/>
          <w:bCs/>
          <w:sz w:val="24"/>
          <w:szCs w:val="22"/>
        </w:rPr>
      </w:pPr>
    </w:p>
    <w:p w14:paraId="7E4E1A5F" w14:textId="63344F1D" w:rsidR="002B19F3" w:rsidRDefault="002B19F3" w:rsidP="002B19F3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 w:rsidRPr="00A65D40">
        <w:rPr>
          <w:rFonts w:ascii="Times New Roman" w:hAnsi="Times New Roman"/>
          <w:bCs/>
          <w:sz w:val="24"/>
          <w:szCs w:val="22"/>
        </w:rPr>
        <w:t>Board of Directors, OAR/Fairfax County</w:t>
      </w:r>
      <w:r>
        <w:rPr>
          <w:rFonts w:ascii="Times New Roman" w:hAnsi="Times New Roman"/>
          <w:sz w:val="24"/>
          <w:szCs w:val="22"/>
        </w:rPr>
        <w:t xml:space="preserve"> (2000-2002)</w:t>
      </w:r>
    </w:p>
    <w:p w14:paraId="68CC0152" w14:textId="755B954E" w:rsidR="00A10265" w:rsidRDefault="00A10265" w:rsidP="002B19F3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</w:p>
    <w:p w14:paraId="09AC9243" w14:textId="77777777" w:rsidR="00A10265" w:rsidRDefault="00A10265" w:rsidP="00A10265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t>Arnold Foundation Eyewitness Identification Advisory Group (2018-present)</w:t>
      </w:r>
    </w:p>
    <w:p w14:paraId="557BCE77" w14:textId="77777777" w:rsidR="00A10265" w:rsidRDefault="00A10265" w:rsidP="002B19F3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</w:p>
    <w:p w14:paraId="04C09224" w14:textId="77777777" w:rsidR="00A10265" w:rsidRDefault="00A10265" w:rsidP="00A10265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t xml:space="preserve">Associate Editor, </w:t>
      </w:r>
      <w:r>
        <w:rPr>
          <w:rFonts w:ascii="Times New Roman" w:hAnsi="Times New Roman"/>
          <w:bCs/>
          <w:i/>
          <w:sz w:val="24"/>
          <w:szCs w:val="22"/>
        </w:rPr>
        <w:t>Law &amp; Society Review</w:t>
      </w:r>
      <w:r>
        <w:rPr>
          <w:rFonts w:ascii="Times New Roman" w:hAnsi="Times New Roman"/>
          <w:bCs/>
          <w:sz w:val="24"/>
          <w:szCs w:val="22"/>
        </w:rPr>
        <w:t xml:space="preserve"> (2019-present)</w:t>
      </w:r>
    </w:p>
    <w:p w14:paraId="549B47F4" w14:textId="77777777" w:rsidR="0042331A" w:rsidRDefault="0042331A" w:rsidP="0042331A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jc w:val="both"/>
        <w:rPr>
          <w:rFonts w:ascii="Times New Roman" w:hAnsi="Times New Roman"/>
          <w:sz w:val="24"/>
          <w:szCs w:val="22"/>
        </w:rPr>
      </w:pPr>
    </w:p>
    <w:p w14:paraId="5A7CA6D9" w14:textId="77777777" w:rsidR="0042331A" w:rsidRDefault="0042331A" w:rsidP="0042331A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jc w:val="both"/>
        <w:rPr>
          <w:rFonts w:ascii="Times New Roman" w:hAnsi="Times New Roman"/>
          <w:sz w:val="24"/>
          <w:szCs w:val="22"/>
        </w:rPr>
      </w:pPr>
      <w:r w:rsidRPr="00A65D40">
        <w:rPr>
          <w:rFonts w:ascii="Times New Roman" w:hAnsi="Times New Roman"/>
          <w:sz w:val="24"/>
          <w:szCs w:val="22"/>
        </w:rPr>
        <w:t xml:space="preserve">Associate Editor, </w:t>
      </w:r>
      <w:r w:rsidRPr="00A65D40">
        <w:rPr>
          <w:rFonts w:ascii="Times New Roman" w:hAnsi="Times New Roman"/>
          <w:i/>
          <w:sz w:val="24"/>
          <w:szCs w:val="22"/>
        </w:rPr>
        <w:t xml:space="preserve">Justice System Journal </w:t>
      </w:r>
      <w:r w:rsidRPr="00A65D40">
        <w:rPr>
          <w:rFonts w:ascii="Times New Roman" w:hAnsi="Times New Roman"/>
          <w:sz w:val="24"/>
          <w:szCs w:val="22"/>
        </w:rPr>
        <w:t>(2007-</w:t>
      </w:r>
      <w:r>
        <w:rPr>
          <w:rFonts w:ascii="Times New Roman" w:hAnsi="Times New Roman"/>
          <w:sz w:val="24"/>
          <w:szCs w:val="22"/>
        </w:rPr>
        <w:t>present</w:t>
      </w:r>
      <w:r w:rsidRPr="00A65D40">
        <w:rPr>
          <w:rFonts w:ascii="Times New Roman" w:hAnsi="Times New Roman"/>
          <w:sz w:val="24"/>
          <w:szCs w:val="22"/>
        </w:rPr>
        <w:t>)</w:t>
      </w:r>
    </w:p>
    <w:p w14:paraId="7B19C7DE" w14:textId="77777777" w:rsidR="0042331A" w:rsidRDefault="0042331A" w:rsidP="0042331A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</w:p>
    <w:p w14:paraId="5B90946F" w14:textId="74654BE5" w:rsidR="0042331A" w:rsidRDefault="0042331A" w:rsidP="0042331A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 w:rsidRPr="00A65D40">
        <w:rPr>
          <w:rFonts w:ascii="Times New Roman" w:hAnsi="Times New Roman"/>
          <w:bCs/>
          <w:sz w:val="24"/>
          <w:szCs w:val="22"/>
        </w:rPr>
        <w:lastRenderedPageBreak/>
        <w:t xml:space="preserve">Editorial Advisory Board, </w:t>
      </w:r>
      <w:r w:rsidRPr="00A65D40">
        <w:rPr>
          <w:rFonts w:ascii="Times New Roman" w:hAnsi="Times New Roman"/>
          <w:bCs/>
          <w:i/>
          <w:iCs/>
          <w:sz w:val="24"/>
          <w:szCs w:val="22"/>
        </w:rPr>
        <w:t xml:space="preserve">Law and Society Review </w:t>
      </w:r>
      <w:r w:rsidRPr="00A65D40">
        <w:rPr>
          <w:rFonts w:ascii="Times New Roman" w:hAnsi="Times New Roman"/>
          <w:sz w:val="24"/>
          <w:szCs w:val="22"/>
        </w:rPr>
        <w:t>(2007-</w:t>
      </w:r>
      <w:r>
        <w:rPr>
          <w:rFonts w:ascii="Times New Roman" w:hAnsi="Times New Roman"/>
          <w:sz w:val="24"/>
          <w:szCs w:val="22"/>
        </w:rPr>
        <w:t>2014</w:t>
      </w:r>
      <w:r w:rsidRPr="00A65D40">
        <w:rPr>
          <w:rFonts w:ascii="Times New Roman" w:hAnsi="Times New Roman"/>
          <w:sz w:val="24"/>
          <w:szCs w:val="22"/>
        </w:rPr>
        <w:t>)</w:t>
      </w:r>
    </w:p>
    <w:p w14:paraId="6D1D76D7" w14:textId="1E65109E" w:rsidR="00A10265" w:rsidRDefault="00A10265" w:rsidP="0042331A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</w:p>
    <w:p w14:paraId="263B3047" w14:textId="6CC64052" w:rsidR="00A10265" w:rsidRDefault="00A10265" w:rsidP="0042331A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t>President, Consortium of Undergraduate Law and Justice Programs (2011-2014)</w:t>
      </w:r>
    </w:p>
    <w:p w14:paraId="0C9E75B0" w14:textId="3615A9FE" w:rsidR="00694836" w:rsidRDefault="00694836" w:rsidP="0042331A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Cs/>
          <w:sz w:val="24"/>
          <w:szCs w:val="22"/>
        </w:rPr>
      </w:pPr>
    </w:p>
    <w:p w14:paraId="782752EE" w14:textId="10842BFD" w:rsidR="00694836" w:rsidRPr="00A65D40" w:rsidRDefault="00694836" w:rsidP="0042331A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t>Admitted as a barrister and solicitor, New Zealand.</w:t>
      </w:r>
    </w:p>
    <w:p w14:paraId="64102587" w14:textId="77777777" w:rsidR="0042331A" w:rsidRDefault="0042331A" w:rsidP="002B19F3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</w:p>
    <w:p w14:paraId="1556B53C" w14:textId="102A50C2" w:rsidR="00BB1677" w:rsidRDefault="00BB1677">
      <w:pPr>
        <w:widowControl/>
        <w:autoSpaceDE/>
        <w:autoSpaceDN/>
        <w:adjustRightInd/>
        <w:rPr>
          <w:rFonts w:ascii="Times New Roman" w:hAnsi="Times New Roman"/>
          <w:b/>
          <w:bCs/>
          <w:sz w:val="24"/>
          <w:szCs w:val="22"/>
        </w:rPr>
      </w:pPr>
    </w:p>
    <w:p w14:paraId="09AEB29A" w14:textId="77777777" w:rsidR="00AF6FC1" w:rsidRDefault="00AF6FC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b/>
          <w:bCs/>
          <w:sz w:val="24"/>
          <w:szCs w:val="22"/>
        </w:rPr>
        <w:t>PUBLICATIONS</w:t>
      </w:r>
      <w:r>
        <w:rPr>
          <w:rFonts w:ascii="Times New Roman" w:hAnsi="Times New Roman"/>
          <w:sz w:val="24"/>
          <w:szCs w:val="22"/>
        </w:rPr>
        <w:t xml:space="preserve">  </w:t>
      </w:r>
    </w:p>
    <w:p w14:paraId="0E0664B0" w14:textId="77777777" w:rsidR="00AF6FC1" w:rsidRDefault="00AF6FC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</w:r>
    </w:p>
    <w:p w14:paraId="265163E5" w14:textId="77777777" w:rsidR="00AF6FC1" w:rsidRDefault="00AF6FC1">
      <w:pPr>
        <w:pStyle w:val="Heading1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Books</w:t>
      </w:r>
    </w:p>
    <w:p w14:paraId="1B720543" w14:textId="77777777" w:rsidR="00AF6FC1" w:rsidRDefault="00AF6FC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sz w:val="24"/>
          <w:szCs w:val="22"/>
        </w:rPr>
      </w:pPr>
    </w:p>
    <w:p w14:paraId="0FD35070" w14:textId="4F8E14C3" w:rsidR="00B50AD1" w:rsidRDefault="00B50AD1" w:rsidP="00FF053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i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Gould, Jon B. and Pamela Metzger, eds. 2021. </w:t>
      </w:r>
      <w:r w:rsidR="00F2695B">
        <w:rPr>
          <w:rFonts w:ascii="Times New Roman" w:hAnsi="Times New Roman"/>
          <w:i/>
          <w:sz w:val="24"/>
          <w:szCs w:val="22"/>
        </w:rPr>
        <w:t>Transforming</w:t>
      </w:r>
      <w:r>
        <w:rPr>
          <w:rFonts w:ascii="Times New Roman" w:hAnsi="Times New Roman"/>
          <w:i/>
          <w:sz w:val="24"/>
          <w:szCs w:val="22"/>
        </w:rPr>
        <w:t xml:space="preserve"> Criminal Justice: An Evidence-</w:t>
      </w:r>
    </w:p>
    <w:p w14:paraId="6D7CC2F1" w14:textId="38C19CCC" w:rsidR="00B50AD1" w:rsidRPr="00B50AD1" w:rsidRDefault="00B50AD1" w:rsidP="00FF053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i/>
          <w:sz w:val="24"/>
          <w:szCs w:val="22"/>
        </w:rPr>
        <w:tab/>
        <w:t>Based Agenda for Reform</w:t>
      </w:r>
      <w:r>
        <w:rPr>
          <w:rFonts w:ascii="Times New Roman" w:hAnsi="Times New Roman"/>
          <w:sz w:val="24"/>
          <w:szCs w:val="22"/>
        </w:rPr>
        <w:t>. NYU Press.</w:t>
      </w:r>
    </w:p>
    <w:p w14:paraId="1660DA28" w14:textId="77777777" w:rsidR="00B50AD1" w:rsidRDefault="00B50AD1" w:rsidP="00FF053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sz w:val="24"/>
          <w:szCs w:val="22"/>
        </w:rPr>
      </w:pPr>
    </w:p>
    <w:p w14:paraId="6765A82C" w14:textId="664F9700" w:rsidR="00112BB5" w:rsidRDefault="00D3025C" w:rsidP="00FF053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i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Gould, Jon B.</w:t>
      </w:r>
      <w:r w:rsidR="00855F96">
        <w:rPr>
          <w:rFonts w:ascii="Times New Roman" w:hAnsi="Times New Roman"/>
          <w:sz w:val="24"/>
          <w:szCs w:val="22"/>
        </w:rPr>
        <w:t xml:space="preserve"> and Maya P. Barak.</w:t>
      </w:r>
      <w:r>
        <w:rPr>
          <w:rFonts w:ascii="Times New Roman" w:hAnsi="Times New Roman"/>
          <w:sz w:val="24"/>
          <w:szCs w:val="22"/>
        </w:rPr>
        <w:t xml:space="preserve">  201</w:t>
      </w:r>
      <w:r w:rsidR="00FF0531">
        <w:rPr>
          <w:rFonts w:ascii="Times New Roman" w:hAnsi="Times New Roman"/>
          <w:sz w:val="24"/>
          <w:szCs w:val="22"/>
        </w:rPr>
        <w:t>9</w:t>
      </w:r>
      <w:r>
        <w:rPr>
          <w:rFonts w:ascii="Times New Roman" w:hAnsi="Times New Roman"/>
          <w:sz w:val="24"/>
          <w:szCs w:val="22"/>
        </w:rPr>
        <w:t xml:space="preserve">.  </w:t>
      </w:r>
      <w:r w:rsidR="007928BD">
        <w:rPr>
          <w:rFonts w:ascii="Times New Roman" w:hAnsi="Times New Roman"/>
          <w:i/>
          <w:sz w:val="24"/>
          <w:szCs w:val="22"/>
        </w:rPr>
        <w:t>C</w:t>
      </w:r>
      <w:r>
        <w:rPr>
          <w:rFonts w:ascii="Times New Roman" w:hAnsi="Times New Roman"/>
          <w:i/>
          <w:sz w:val="24"/>
          <w:szCs w:val="22"/>
        </w:rPr>
        <w:t>apital Defens</w:t>
      </w:r>
      <w:r w:rsidR="00855F96">
        <w:rPr>
          <w:rFonts w:ascii="Times New Roman" w:hAnsi="Times New Roman"/>
          <w:i/>
          <w:sz w:val="24"/>
          <w:szCs w:val="22"/>
        </w:rPr>
        <w:t xml:space="preserve">e: Inside the Lives </w:t>
      </w:r>
      <w:r w:rsidR="00FF0531">
        <w:rPr>
          <w:rFonts w:ascii="Times New Roman" w:hAnsi="Times New Roman"/>
          <w:i/>
          <w:sz w:val="24"/>
          <w:szCs w:val="22"/>
        </w:rPr>
        <w:t>of</w:t>
      </w:r>
      <w:r w:rsidR="00112BB5">
        <w:rPr>
          <w:rFonts w:ascii="Times New Roman" w:hAnsi="Times New Roman"/>
          <w:i/>
          <w:sz w:val="24"/>
          <w:szCs w:val="22"/>
        </w:rPr>
        <w:t xml:space="preserve"> America’s </w:t>
      </w:r>
    </w:p>
    <w:p w14:paraId="78C52CF7" w14:textId="69F4E3F5" w:rsidR="00D3025C" w:rsidRPr="00FF0531" w:rsidRDefault="00112BB5" w:rsidP="00FF053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i/>
          <w:sz w:val="24"/>
          <w:szCs w:val="22"/>
        </w:rPr>
      </w:pPr>
      <w:r>
        <w:rPr>
          <w:rFonts w:ascii="Times New Roman" w:hAnsi="Times New Roman"/>
          <w:i/>
          <w:sz w:val="24"/>
          <w:szCs w:val="22"/>
        </w:rPr>
        <w:tab/>
      </w:r>
      <w:r w:rsidR="00B02B7E">
        <w:rPr>
          <w:rFonts w:ascii="Times New Roman" w:hAnsi="Times New Roman"/>
          <w:i/>
          <w:sz w:val="24"/>
          <w:szCs w:val="22"/>
        </w:rPr>
        <w:t xml:space="preserve">Death Penalty </w:t>
      </w:r>
      <w:r>
        <w:rPr>
          <w:rFonts w:ascii="Times New Roman" w:hAnsi="Times New Roman"/>
          <w:i/>
          <w:sz w:val="24"/>
          <w:szCs w:val="22"/>
        </w:rPr>
        <w:t>Lawyers</w:t>
      </w:r>
      <w:r w:rsidR="00D3025C">
        <w:rPr>
          <w:rFonts w:ascii="Times New Roman" w:hAnsi="Times New Roman"/>
          <w:sz w:val="24"/>
          <w:szCs w:val="22"/>
        </w:rPr>
        <w:t xml:space="preserve">. </w:t>
      </w:r>
      <w:r w:rsidR="00D10D5D">
        <w:rPr>
          <w:rFonts w:ascii="Times New Roman" w:hAnsi="Times New Roman"/>
          <w:sz w:val="24"/>
          <w:szCs w:val="22"/>
        </w:rPr>
        <w:t xml:space="preserve"> NYU</w:t>
      </w:r>
      <w:r w:rsidR="00FF0531">
        <w:rPr>
          <w:rFonts w:ascii="Times New Roman" w:hAnsi="Times New Roman"/>
          <w:sz w:val="24"/>
          <w:szCs w:val="22"/>
        </w:rPr>
        <w:t xml:space="preserve"> </w:t>
      </w:r>
      <w:r w:rsidR="00D10D5D">
        <w:rPr>
          <w:rFonts w:ascii="Times New Roman" w:hAnsi="Times New Roman"/>
          <w:sz w:val="24"/>
          <w:szCs w:val="22"/>
        </w:rPr>
        <w:t>Press.</w:t>
      </w:r>
    </w:p>
    <w:p w14:paraId="3F5AFE49" w14:textId="77777777" w:rsidR="00D3025C" w:rsidRDefault="00D3025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sz w:val="24"/>
          <w:szCs w:val="22"/>
        </w:rPr>
      </w:pPr>
    </w:p>
    <w:p w14:paraId="0040903E" w14:textId="77777777" w:rsidR="002641A9" w:rsidRDefault="00AF6FC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i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Gould, Jon B.  20</w:t>
      </w:r>
      <w:r w:rsidR="008841A2">
        <w:rPr>
          <w:rFonts w:ascii="Times New Roman" w:hAnsi="Times New Roman"/>
          <w:sz w:val="24"/>
          <w:szCs w:val="22"/>
        </w:rPr>
        <w:t>1</w:t>
      </w:r>
      <w:r w:rsidR="00730B6F">
        <w:rPr>
          <w:rFonts w:ascii="Times New Roman" w:hAnsi="Times New Roman"/>
          <w:sz w:val="24"/>
          <w:szCs w:val="22"/>
        </w:rPr>
        <w:t>2</w:t>
      </w:r>
      <w:r w:rsidR="00862D3F">
        <w:rPr>
          <w:rFonts w:ascii="Times New Roman" w:hAnsi="Times New Roman"/>
          <w:sz w:val="24"/>
          <w:szCs w:val="22"/>
        </w:rPr>
        <w:t xml:space="preserve">.  </w:t>
      </w:r>
      <w:r w:rsidR="00862D3F">
        <w:rPr>
          <w:rFonts w:ascii="Times New Roman" w:hAnsi="Times New Roman"/>
          <w:i/>
          <w:sz w:val="24"/>
          <w:szCs w:val="22"/>
        </w:rPr>
        <w:t>How to Succeed in College (While Really Trying)</w:t>
      </w:r>
      <w:r w:rsidR="002641A9">
        <w:rPr>
          <w:rFonts w:ascii="Times New Roman" w:hAnsi="Times New Roman"/>
          <w:i/>
          <w:sz w:val="24"/>
          <w:szCs w:val="22"/>
        </w:rPr>
        <w:t xml:space="preserve">: A Professor’s </w:t>
      </w:r>
    </w:p>
    <w:p w14:paraId="47EA5724" w14:textId="77777777" w:rsidR="00862D3F" w:rsidRPr="00862D3F" w:rsidRDefault="002641A9" w:rsidP="007969EE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i/>
          <w:sz w:val="24"/>
          <w:szCs w:val="22"/>
        </w:rPr>
        <w:tab/>
      </w:r>
      <w:r>
        <w:rPr>
          <w:rFonts w:ascii="Times New Roman" w:hAnsi="Times New Roman"/>
          <w:i/>
          <w:sz w:val="24"/>
          <w:szCs w:val="22"/>
        </w:rPr>
        <w:tab/>
      </w:r>
      <w:r w:rsidR="007969EE">
        <w:rPr>
          <w:rFonts w:ascii="Times New Roman" w:hAnsi="Times New Roman"/>
          <w:i/>
          <w:sz w:val="24"/>
          <w:szCs w:val="22"/>
        </w:rPr>
        <w:t>Inside Advice</w:t>
      </w:r>
      <w:r w:rsidR="00716E86">
        <w:rPr>
          <w:rFonts w:ascii="Times New Roman" w:hAnsi="Times New Roman"/>
          <w:sz w:val="24"/>
          <w:szCs w:val="22"/>
        </w:rPr>
        <w:t>.</w:t>
      </w:r>
      <w:r w:rsidR="00862D3F">
        <w:rPr>
          <w:rFonts w:ascii="Times New Roman" w:hAnsi="Times New Roman"/>
          <w:sz w:val="24"/>
          <w:szCs w:val="22"/>
        </w:rPr>
        <w:t xml:space="preserve">  Chicago: University of Chicago Press.  </w:t>
      </w:r>
    </w:p>
    <w:p w14:paraId="29DE350F" w14:textId="77777777" w:rsidR="00862D3F" w:rsidRDefault="00862D3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sz w:val="24"/>
          <w:szCs w:val="22"/>
        </w:rPr>
      </w:pPr>
    </w:p>
    <w:p w14:paraId="07F04FED" w14:textId="77777777" w:rsidR="00AF6FC1" w:rsidRDefault="00862D3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i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Gould, Jon B.  20</w:t>
      </w:r>
      <w:r w:rsidR="00AF6FC1">
        <w:rPr>
          <w:rFonts w:ascii="Times New Roman" w:hAnsi="Times New Roman"/>
          <w:sz w:val="24"/>
          <w:szCs w:val="22"/>
        </w:rPr>
        <w:t xml:space="preserve">07.  </w:t>
      </w:r>
      <w:r w:rsidR="00AF6FC1">
        <w:rPr>
          <w:rFonts w:ascii="Times New Roman" w:hAnsi="Times New Roman"/>
          <w:i/>
          <w:sz w:val="24"/>
          <w:szCs w:val="22"/>
        </w:rPr>
        <w:t xml:space="preserve">The Innocence Commission: Preventing Wrongful Convictions and </w:t>
      </w:r>
    </w:p>
    <w:p w14:paraId="2936E182" w14:textId="77777777" w:rsidR="00AF6FC1" w:rsidRDefault="008F1476" w:rsidP="008F1476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864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i/>
          <w:sz w:val="24"/>
          <w:szCs w:val="22"/>
        </w:rPr>
        <w:t>R</w:t>
      </w:r>
      <w:r w:rsidR="00AF6FC1">
        <w:rPr>
          <w:rFonts w:ascii="Times New Roman" w:hAnsi="Times New Roman"/>
          <w:i/>
          <w:sz w:val="24"/>
          <w:szCs w:val="22"/>
        </w:rPr>
        <w:t>estoring the Criminal Justice System.</w:t>
      </w:r>
      <w:r w:rsidR="00AF6FC1">
        <w:rPr>
          <w:rFonts w:ascii="Times New Roman" w:hAnsi="Times New Roman"/>
          <w:sz w:val="24"/>
          <w:szCs w:val="22"/>
        </w:rPr>
        <w:t xml:space="preserve">  New York: NYU Press.</w:t>
      </w:r>
      <w:r w:rsidR="001A2C5F">
        <w:rPr>
          <w:rFonts w:ascii="Times New Roman" w:hAnsi="Times New Roman"/>
          <w:sz w:val="24"/>
          <w:szCs w:val="22"/>
        </w:rPr>
        <w:t xml:space="preserve">  </w:t>
      </w:r>
      <w:r w:rsidR="00972801">
        <w:rPr>
          <w:rFonts w:ascii="Times New Roman" w:hAnsi="Times New Roman"/>
          <w:sz w:val="24"/>
          <w:szCs w:val="22"/>
        </w:rPr>
        <w:t>Named</w:t>
      </w:r>
      <w:r w:rsidR="001A2C5F">
        <w:rPr>
          <w:rFonts w:ascii="Times New Roman" w:hAnsi="Times New Roman"/>
          <w:sz w:val="24"/>
          <w:szCs w:val="22"/>
        </w:rPr>
        <w:t xml:space="preserve"> Outstanding Academic Title for 2008 by the American Library Association.</w:t>
      </w:r>
    </w:p>
    <w:p w14:paraId="39760AB9" w14:textId="77777777" w:rsidR="0055736C" w:rsidRDefault="0055736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sz w:val="24"/>
          <w:szCs w:val="22"/>
        </w:rPr>
      </w:pPr>
    </w:p>
    <w:p w14:paraId="00863487" w14:textId="77777777" w:rsidR="00AF6FC1" w:rsidRDefault="00AF6FC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Gould, Jon B.  2005.  </w:t>
      </w:r>
      <w:r>
        <w:rPr>
          <w:rFonts w:ascii="Times New Roman" w:hAnsi="Times New Roman"/>
          <w:i/>
          <w:iCs/>
          <w:sz w:val="24"/>
          <w:szCs w:val="22"/>
        </w:rPr>
        <w:t>Speak No Evil</w:t>
      </w:r>
      <w:r>
        <w:rPr>
          <w:rFonts w:ascii="Times New Roman" w:hAnsi="Times New Roman"/>
          <w:sz w:val="24"/>
          <w:szCs w:val="22"/>
        </w:rPr>
        <w:t>:</w:t>
      </w:r>
      <w:r>
        <w:rPr>
          <w:rFonts w:ascii="Times New Roman" w:hAnsi="Times New Roman"/>
          <w:i/>
          <w:iCs/>
          <w:sz w:val="24"/>
          <w:szCs w:val="22"/>
        </w:rPr>
        <w:t xml:space="preserve"> The Triumph of Hate Speech Regulation</w:t>
      </w:r>
      <w:r>
        <w:rPr>
          <w:rFonts w:ascii="Times New Roman" w:hAnsi="Times New Roman"/>
          <w:sz w:val="24"/>
          <w:szCs w:val="22"/>
        </w:rPr>
        <w:t xml:space="preserve">.  Chicago: </w:t>
      </w:r>
    </w:p>
    <w:p w14:paraId="3799BFF0" w14:textId="77777777" w:rsidR="00AF6FC1" w:rsidRDefault="00AF6FC1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90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864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University of Chicago Press.  Co-winner of the 2006 Herbert Jacob Award for best book in law and society.</w:t>
      </w:r>
    </w:p>
    <w:p w14:paraId="20652A11" w14:textId="77777777" w:rsidR="00AF6FC1" w:rsidRDefault="00AF6FC1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sz w:val="24"/>
          <w:szCs w:val="22"/>
        </w:rPr>
      </w:pPr>
    </w:p>
    <w:p w14:paraId="640B7EE1" w14:textId="0840471F" w:rsidR="001775CC" w:rsidRDefault="00FA2A93" w:rsidP="001775CC">
      <w:pPr>
        <w:pStyle w:val="Heading1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Journal </w:t>
      </w:r>
      <w:r w:rsidR="001775CC">
        <w:rPr>
          <w:rFonts w:ascii="Times New Roman" w:hAnsi="Times New Roman"/>
          <w:sz w:val="24"/>
          <w:szCs w:val="22"/>
        </w:rPr>
        <w:t xml:space="preserve">Articles </w:t>
      </w:r>
    </w:p>
    <w:p w14:paraId="280F5A20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</w:p>
    <w:p w14:paraId="7001560A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right="-9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i/>
          <w:iCs/>
          <w:sz w:val="24"/>
          <w:szCs w:val="22"/>
        </w:rPr>
        <w:t>Courts and Justice</w:t>
      </w:r>
    </w:p>
    <w:p w14:paraId="7E4EA45B" w14:textId="6B6F0A21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right="-90"/>
        <w:rPr>
          <w:rFonts w:ascii="Times New Roman" w:hAnsi="Times New Roman"/>
          <w:sz w:val="24"/>
          <w:szCs w:val="22"/>
        </w:rPr>
      </w:pPr>
    </w:p>
    <w:p w14:paraId="30B3A568" w14:textId="77777777" w:rsidR="00130249" w:rsidRDefault="00A10265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right="-9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</w:r>
      <w:r w:rsidR="00130249">
        <w:rPr>
          <w:rFonts w:ascii="Times New Roman" w:hAnsi="Times New Roman"/>
          <w:sz w:val="24"/>
          <w:szCs w:val="22"/>
        </w:rPr>
        <w:t xml:space="preserve">Gould Jon B., Richard A. Leo and Victoria Smiegocki. “Theorizing Failed Prosecutions.” In </w:t>
      </w:r>
    </w:p>
    <w:p w14:paraId="115107B0" w14:textId="684B2993" w:rsidR="00130249" w:rsidRDefault="00130249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right="-9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</w:r>
      <w:r w:rsidR="00160B6E">
        <w:rPr>
          <w:rFonts w:ascii="Times New Roman" w:hAnsi="Times New Roman"/>
          <w:sz w:val="24"/>
          <w:szCs w:val="22"/>
        </w:rPr>
        <w:t>preparation</w:t>
      </w:r>
      <w:r>
        <w:rPr>
          <w:rFonts w:ascii="Times New Roman" w:hAnsi="Times New Roman"/>
          <w:sz w:val="24"/>
          <w:szCs w:val="22"/>
        </w:rPr>
        <w:t>.</w:t>
      </w:r>
    </w:p>
    <w:p w14:paraId="6B797CB1" w14:textId="77777777" w:rsidR="00130249" w:rsidRDefault="00130249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right="-90"/>
        <w:rPr>
          <w:rFonts w:ascii="Times New Roman" w:hAnsi="Times New Roman"/>
          <w:sz w:val="24"/>
          <w:szCs w:val="22"/>
        </w:rPr>
      </w:pPr>
    </w:p>
    <w:p w14:paraId="5B30D353" w14:textId="2EB17F53" w:rsidR="00130249" w:rsidRDefault="00130249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right="-9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  <w:t xml:space="preserve">Gould, Jon B. and Nancy Reichman. “The ‘Pull of the Policy Audience’ Reconsidered.” In </w:t>
      </w:r>
    </w:p>
    <w:p w14:paraId="5225F98D" w14:textId="41DFEFC7" w:rsidR="00130249" w:rsidRDefault="00130249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right="-9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</w:r>
      <w:r w:rsidR="00160B6E">
        <w:rPr>
          <w:rFonts w:ascii="Times New Roman" w:hAnsi="Times New Roman"/>
          <w:sz w:val="24"/>
          <w:szCs w:val="22"/>
        </w:rPr>
        <w:t>preparation</w:t>
      </w:r>
      <w:r>
        <w:rPr>
          <w:rFonts w:ascii="Times New Roman" w:hAnsi="Times New Roman"/>
          <w:sz w:val="24"/>
          <w:szCs w:val="22"/>
        </w:rPr>
        <w:t>.</w:t>
      </w:r>
    </w:p>
    <w:p w14:paraId="48D96104" w14:textId="566BA14E" w:rsidR="00130249" w:rsidRDefault="00130249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right="-90"/>
        <w:rPr>
          <w:rFonts w:ascii="Times New Roman" w:hAnsi="Times New Roman"/>
          <w:sz w:val="24"/>
          <w:szCs w:val="22"/>
        </w:rPr>
      </w:pPr>
    </w:p>
    <w:p w14:paraId="419BC81C" w14:textId="77777777" w:rsidR="003A231C" w:rsidRDefault="00130249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right="-9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  <w:t>Murray, Brian, Jon B. Gould, Paul Heaton</w:t>
      </w:r>
      <w:r w:rsidR="00EC60AF">
        <w:rPr>
          <w:rFonts w:ascii="Times New Roman" w:hAnsi="Times New Roman"/>
          <w:sz w:val="24"/>
          <w:szCs w:val="22"/>
        </w:rPr>
        <w:t>, Erwin Che</w:t>
      </w:r>
      <w:r w:rsidR="003A231C">
        <w:rPr>
          <w:rFonts w:ascii="Times New Roman" w:hAnsi="Times New Roman"/>
          <w:sz w:val="24"/>
          <w:szCs w:val="22"/>
        </w:rPr>
        <w:t>merin</w:t>
      </w:r>
      <w:r w:rsidR="00BA1ABE">
        <w:rPr>
          <w:rFonts w:ascii="Times New Roman" w:hAnsi="Times New Roman"/>
          <w:sz w:val="24"/>
          <w:szCs w:val="22"/>
        </w:rPr>
        <w:t>sky</w:t>
      </w:r>
      <w:r w:rsidR="00EC60AF">
        <w:rPr>
          <w:rFonts w:ascii="Times New Roman" w:hAnsi="Times New Roman"/>
          <w:sz w:val="24"/>
          <w:szCs w:val="22"/>
        </w:rPr>
        <w:t>, and Anne Bloom</w:t>
      </w:r>
      <w:r>
        <w:rPr>
          <w:rFonts w:ascii="Times New Roman" w:hAnsi="Times New Roman"/>
          <w:sz w:val="24"/>
          <w:szCs w:val="22"/>
        </w:rPr>
        <w:t xml:space="preserve">. “A Tort </w:t>
      </w:r>
    </w:p>
    <w:p w14:paraId="7A1818C8" w14:textId="3EE37875" w:rsidR="00130249" w:rsidRDefault="003A231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right="-9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</w:r>
      <w:r w:rsidR="00130249">
        <w:rPr>
          <w:rFonts w:ascii="Times New Roman" w:hAnsi="Times New Roman"/>
          <w:sz w:val="24"/>
          <w:szCs w:val="22"/>
        </w:rPr>
        <w:t xml:space="preserve">Remedy for </w:t>
      </w:r>
      <w:r w:rsidR="00130249">
        <w:rPr>
          <w:rFonts w:ascii="Times New Roman" w:hAnsi="Times New Roman"/>
          <w:i/>
          <w:sz w:val="24"/>
          <w:szCs w:val="22"/>
        </w:rPr>
        <w:t>Brady</w:t>
      </w:r>
      <w:r w:rsidR="00130249">
        <w:rPr>
          <w:rFonts w:ascii="Times New Roman" w:hAnsi="Times New Roman"/>
          <w:sz w:val="24"/>
          <w:szCs w:val="22"/>
        </w:rPr>
        <w:t xml:space="preserve"> Violations.” In </w:t>
      </w:r>
      <w:r w:rsidR="00160B6E">
        <w:rPr>
          <w:rFonts w:ascii="Times New Roman" w:hAnsi="Times New Roman"/>
          <w:sz w:val="24"/>
          <w:szCs w:val="22"/>
        </w:rPr>
        <w:t>preparation</w:t>
      </w:r>
      <w:r w:rsidR="00130249">
        <w:rPr>
          <w:rFonts w:ascii="Times New Roman" w:hAnsi="Times New Roman"/>
          <w:sz w:val="24"/>
          <w:szCs w:val="22"/>
        </w:rPr>
        <w:t xml:space="preserve">. </w:t>
      </w:r>
    </w:p>
    <w:p w14:paraId="11572F1D" w14:textId="77777777" w:rsidR="00A10265" w:rsidRDefault="00A10265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right="-90"/>
        <w:rPr>
          <w:rFonts w:ascii="Times New Roman" w:hAnsi="Times New Roman"/>
          <w:sz w:val="24"/>
          <w:szCs w:val="22"/>
        </w:rPr>
      </w:pPr>
    </w:p>
    <w:p w14:paraId="6FA938DF" w14:textId="0915EA01" w:rsidR="00A10265" w:rsidRDefault="00A10265" w:rsidP="00A10265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Gould, Jon B., Samantha L. Senn, and Belen Lowrey-Kinberg. “The Path of Wrongful Convictions: Using Path Analysis to Analyze</w:t>
      </w:r>
      <w:r w:rsidR="0081477B">
        <w:rPr>
          <w:rFonts w:ascii="Times New Roman" w:hAnsi="Times New Roman"/>
          <w:sz w:val="24"/>
          <w:szCs w:val="24"/>
        </w:rPr>
        <w:t xml:space="preserve"> the Role of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Brady</w:t>
      </w:r>
      <w:r>
        <w:rPr>
          <w:rFonts w:ascii="Times New Roman" w:hAnsi="Times New Roman"/>
          <w:sz w:val="24"/>
          <w:szCs w:val="24"/>
        </w:rPr>
        <w:t xml:space="preserve"> Violations</w:t>
      </w:r>
      <w:r w:rsidR="0081477B">
        <w:rPr>
          <w:rFonts w:ascii="Times New Roman" w:hAnsi="Times New Roman"/>
          <w:sz w:val="24"/>
          <w:szCs w:val="24"/>
        </w:rPr>
        <w:t xml:space="preserve">.” </w:t>
      </w:r>
      <w:r w:rsidR="00694836">
        <w:rPr>
          <w:rFonts w:ascii="Times New Roman" w:hAnsi="Times New Roman"/>
          <w:sz w:val="24"/>
          <w:szCs w:val="24"/>
        </w:rPr>
        <w:t>Under review.</w:t>
      </w:r>
    </w:p>
    <w:p w14:paraId="35C20653" w14:textId="30DA8117" w:rsidR="00440C57" w:rsidRDefault="00440C57" w:rsidP="00A10265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4"/>
        </w:rPr>
      </w:pPr>
    </w:p>
    <w:p w14:paraId="4997132A" w14:textId="501B5A25" w:rsidR="007A3D23" w:rsidRPr="00B80D53" w:rsidRDefault="007A3D23" w:rsidP="00A10265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Gould, Jon B. 2019. “When Courts Refuse to Play by the Rules (of Law): </w:t>
      </w:r>
      <w:r w:rsidR="00D755DE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 Failure of Public Administration Theory in Securing Constitutional Rights.”</w:t>
      </w:r>
      <w:r w:rsidR="00B80D53">
        <w:rPr>
          <w:rFonts w:ascii="Times New Roman" w:hAnsi="Times New Roman"/>
          <w:sz w:val="24"/>
          <w:szCs w:val="24"/>
        </w:rPr>
        <w:t xml:space="preserve"> </w:t>
      </w:r>
      <w:r w:rsidR="00B80D53">
        <w:rPr>
          <w:rFonts w:ascii="Times New Roman" w:hAnsi="Times New Roman"/>
          <w:i/>
          <w:sz w:val="24"/>
          <w:szCs w:val="24"/>
        </w:rPr>
        <w:t>Journal of Chinese Governance</w:t>
      </w:r>
      <w:r w:rsidR="008D3D28">
        <w:rPr>
          <w:rFonts w:ascii="Times New Roman" w:hAnsi="Times New Roman"/>
          <w:sz w:val="24"/>
          <w:szCs w:val="24"/>
        </w:rPr>
        <w:t xml:space="preserve"> (full citation forthcoming).</w:t>
      </w:r>
    </w:p>
    <w:p w14:paraId="1C8AEFB4" w14:textId="76A91C37" w:rsidR="00B50AD1" w:rsidRDefault="00B50AD1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0AC6F94" w14:textId="77777777" w:rsidR="00A10265" w:rsidRDefault="00A10265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4"/>
        </w:rPr>
      </w:pPr>
    </w:p>
    <w:p w14:paraId="1281FCA7" w14:textId="69C097C2" w:rsidR="00A14D8E" w:rsidRDefault="00A14D8E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Lowrey-Kingberg, Belén, Samantha L. Senn, Katherine Dunn, Jon B. Gould, and Katie, Hail-Jares. 2018. “Origin of Implication: How do Innocent Individuals Enter the Criminal Justice System?” </w:t>
      </w:r>
      <w:r w:rsidR="0032479D">
        <w:rPr>
          <w:rFonts w:ascii="Times New Roman" w:hAnsi="Times New Roman"/>
          <w:i/>
          <w:sz w:val="24"/>
          <w:szCs w:val="24"/>
        </w:rPr>
        <w:t>Crime and Delinquency</w:t>
      </w:r>
      <w:r w:rsidR="0032479D">
        <w:rPr>
          <w:rFonts w:ascii="Times New Roman" w:hAnsi="Times New Roman"/>
          <w:sz w:val="24"/>
          <w:szCs w:val="24"/>
        </w:rPr>
        <w:t xml:space="preserve"> (</w:t>
      </w:r>
      <w:r w:rsidR="00011190">
        <w:rPr>
          <w:rFonts w:ascii="Times New Roman" w:hAnsi="Times New Roman"/>
          <w:sz w:val="24"/>
          <w:szCs w:val="24"/>
        </w:rPr>
        <w:t xml:space="preserve">full citation </w:t>
      </w:r>
      <w:r w:rsidR="0032479D">
        <w:rPr>
          <w:rFonts w:ascii="Times New Roman" w:hAnsi="Times New Roman"/>
          <w:sz w:val="24"/>
          <w:szCs w:val="24"/>
        </w:rPr>
        <w:t>forthcoming)</w:t>
      </w:r>
      <w:r>
        <w:rPr>
          <w:rFonts w:ascii="Times New Roman" w:hAnsi="Times New Roman"/>
          <w:sz w:val="24"/>
          <w:szCs w:val="24"/>
        </w:rPr>
        <w:t>.</w:t>
      </w:r>
    </w:p>
    <w:p w14:paraId="03542778" w14:textId="6FD8CBFF" w:rsidR="00112BB5" w:rsidRDefault="00112BB5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4"/>
        </w:rPr>
      </w:pPr>
    </w:p>
    <w:p w14:paraId="6B16EB59" w14:textId="3BF08A91" w:rsidR="00112BB5" w:rsidRDefault="00112BB5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Hail-Jares, Katie, </w:t>
      </w:r>
      <w:r w:rsidR="0027512C" w:rsidRPr="0027512C">
        <w:rPr>
          <w:rFonts w:ascii="Times New Roman" w:hAnsi="Times New Roman"/>
          <w:sz w:val="24"/>
          <w:szCs w:val="24"/>
        </w:rPr>
        <w:t xml:space="preserve">Belén </w:t>
      </w:r>
      <w:r>
        <w:rPr>
          <w:rFonts w:ascii="Times New Roman" w:hAnsi="Times New Roman"/>
          <w:sz w:val="24"/>
          <w:szCs w:val="24"/>
        </w:rPr>
        <w:t xml:space="preserve">Lowrey-Kinberg, Katherine Dunn, and Jon B. Gould. 2018. </w:t>
      </w:r>
      <w:r w:rsidR="0027512C">
        <w:rPr>
          <w:rFonts w:ascii="Times New Roman" w:hAnsi="Times New Roman"/>
          <w:sz w:val="24"/>
          <w:szCs w:val="24"/>
        </w:rPr>
        <w:t>“</w:t>
      </w:r>
      <w:r w:rsidRPr="00112BB5">
        <w:rPr>
          <w:rFonts w:ascii="Times New Roman" w:hAnsi="Times New Roman"/>
          <w:sz w:val="24"/>
          <w:szCs w:val="24"/>
        </w:rPr>
        <w:t>False rape allegations: Do they lead to a wrongful conviction following the indictment of an innocent defendant?</w:t>
      </w:r>
      <w:r w:rsidR="0027512C">
        <w:rPr>
          <w:rFonts w:ascii="Times New Roman" w:hAnsi="Times New Roman"/>
          <w:sz w:val="24"/>
          <w:szCs w:val="24"/>
        </w:rPr>
        <w:t xml:space="preserve">” </w:t>
      </w:r>
      <w:r w:rsidR="0027512C">
        <w:rPr>
          <w:rFonts w:ascii="Times New Roman" w:hAnsi="Times New Roman"/>
          <w:i/>
          <w:sz w:val="24"/>
          <w:szCs w:val="24"/>
        </w:rPr>
        <w:t>Justice Quarterly</w:t>
      </w:r>
      <w:r w:rsidR="0027512C">
        <w:rPr>
          <w:rFonts w:ascii="Times New Roman" w:hAnsi="Times New Roman"/>
          <w:sz w:val="24"/>
          <w:szCs w:val="24"/>
        </w:rPr>
        <w:t xml:space="preserve"> (</w:t>
      </w:r>
      <w:r w:rsidR="00011190">
        <w:rPr>
          <w:rFonts w:ascii="Times New Roman" w:hAnsi="Times New Roman"/>
          <w:sz w:val="24"/>
          <w:szCs w:val="24"/>
        </w:rPr>
        <w:t xml:space="preserve">full citation </w:t>
      </w:r>
      <w:r w:rsidR="0027512C">
        <w:rPr>
          <w:rFonts w:ascii="Times New Roman" w:hAnsi="Times New Roman"/>
          <w:sz w:val="24"/>
          <w:szCs w:val="24"/>
        </w:rPr>
        <w:t>forthcoming).</w:t>
      </w:r>
    </w:p>
    <w:p w14:paraId="3F65FD5C" w14:textId="77777777" w:rsidR="0032479D" w:rsidRDefault="0032479D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4"/>
        </w:rPr>
      </w:pPr>
    </w:p>
    <w:p w14:paraId="4FF53056" w14:textId="05855A52" w:rsidR="00CD110F" w:rsidRDefault="00CD110F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Gould, Jon B. and Kenneth Sebastian. Leon. 2017. “A Culture that is Hard to Defend: Extralegal Factors in Federal Death Penalty Cases.” </w:t>
      </w:r>
      <w:r>
        <w:rPr>
          <w:rFonts w:ascii="Times New Roman" w:hAnsi="Times New Roman"/>
          <w:i/>
          <w:sz w:val="24"/>
          <w:szCs w:val="24"/>
        </w:rPr>
        <w:t xml:space="preserve">Journal of Criminal Law and </w:t>
      </w:r>
      <w:r w:rsidRPr="00CD110F">
        <w:rPr>
          <w:rFonts w:ascii="Times New Roman" w:hAnsi="Times New Roman"/>
          <w:i/>
          <w:sz w:val="24"/>
          <w:szCs w:val="24"/>
        </w:rPr>
        <w:t>Criminology</w:t>
      </w:r>
      <w:r w:rsidR="00C2188D">
        <w:rPr>
          <w:rFonts w:ascii="Times New Roman" w:hAnsi="Times New Roman"/>
          <w:sz w:val="24"/>
          <w:szCs w:val="24"/>
        </w:rPr>
        <w:t xml:space="preserve"> 107(4): 643-686</w:t>
      </w:r>
      <w:r>
        <w:rPr>
          <w:rFonts w:ascii="Times New Roman" w:hAnsi="Times New Roman"/>
          <w:sz w:val="24"/>
          <w:szCs w:val="24"/>
        </w:rPr>
        <w:t>.</w:t>
      </w:r>
    </w:p>
    <w:p w14:paraId="5E709FE7" w14:textId="77777777" w:rsidR="00CD110F" w:rsidRPr="00F27DF7" w:rsidRDefault="00CD110F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6"/>
          <w:szCs w:val="24"/>
        </w:rPr>
      </w:pPr>
    </w:p>
    <w:p w14:paraId="0AA5EAB0" w14:textId="64019A30" w:rsidR="0078364C" w:rsidRDefault="0078364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Hail-Jares, Katie, Bel</w:t>
      </w:r>
      <w:r w:rsidR="00A14D8E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n Lowrey-Kingberg, Katherine Dunn and Jon B. Gould. 2017. “False Rape Allegations and Wrongful Convictions.” </w:t>
      </w:r>
      <w:r>
        <w:rPr>
          <w:rFonts w:ascii="Times New Roman" w:hAnsi="Times New Roman"/>
          <w:i/>
          <w:sz w:val="24"/>
          <w:szCs w:val="24"/>
        </w:rPr>
        <w:t xml:space="preserve">Family &amp; Intimate Violence </w:t>
      </w:r>
      <w:r w:rsidRPr="0032479D">
        <w:rPr>
          <w:rFonts w:ascii="Times New Roman" w:hAnsi="Times New Roman"/>
          <w:i/>
          <w:sz w:val="24"/>
          <w:szCs w:val="24"/>
        </w:rPr>
        <w:t>Quarterly</w:t>
      </w:r>
      <w:r>
        <w:rPr>
          <w:rFonts w:ascii="Times New Roman" w:hAnsi="Times New Roman"/>
          <w:sz w:val="24"/>
          <w:szCs w:val="24"/>
        </w:rPr>
        <w:t xml:space="preserve"> 9: 39-46.</w:t>
      </w:r>
    </w:p>
    <w:p w14:paraId="487DD1B2" w14:textId="77777777" w:rsidR="002C7777" w:rsidRDefault="002C7777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4"/>
        </w:rPr>
      </w:pPr>
    </w:p>
    <w:p w14:paraId="24395A91" w14:textId="00153423" w:rsidR="00A8296B" w:rsidRPr="00A8296B" w:rsidRDefault="00A8296B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4"/>
        </w:rPr>
      </w:pPr>
      <w:r w:rsidRPr="0078364C">
        <w:rPr>
          <w:rFonts w:ascii="Times New Roman" w:hAnsi="Times New Roman"/>
          <w:sz w:val="24"/>
          <w:szCs w:val="24"/>
        </w:rPr>
        <w:t>Gould</w:t>
      </w:r>
      <w:r>
        <w:rPr>
          <w:rFonts w:ascii="Times New Roman" w:hAnsi="Times New Roman"/>
          <w:sz w:val="24"/>
          <w:szCs w:val="24"/>
        </w:rPr>
        <w:t xml:space="preserve">, Jon B. and Richard A. Leo. 2016. “The Path to Exoneration.” </w:t>
      </w:r>
      <w:r w:rsidR="00943E31">
        <w:rPr>
          <w:rFonts w:ascii="Times New Roman" w:hAnsi="Times New Roman"/>
          <w:i/>
          <w:sz w:val="24"/>
          <w:szCs w:val="24"/>
        </w:rPr>
        <w:t xml:space="preserve">Albany Law </w:t>
      </w:r>
      <w:r>
        <w:rPr>
          <w:rFonts w:ascii="Times New Roman" w:hAnsi="Times New Roman"/>
          <w:i/>
          <w:sz w:val="24"/>
          <w:szCs w:val="24"/>
        </w:rPr>
        <w:t>Review</w:t>
      </w:r>
      <w:r w:rsidR="00943E31">
        <w:rPr>
          <w:rFonts w:ascii="Times New Roman" w:hAnsi="Times New Roman"/>
          <w:sz w:val="24"/>
          <w:szCs w:val="24"/>
        </w:rPr>
        <w:t xml:space="preserve"> </w:t>
      </w:r>
      <w:r w:rsidR="005F70BC">
        <w:rPr>
          <w:rFonts w:ascii="Times New Roman" w:hAnsi="Times New Roman"/>
          <w:sz w:val="24"/>
          <w:szCs w:val="24"/>
        </w:rPr>
        <w:t>79:325.</w:t>
      </w:r>
    </w:p>
    <w:p w14:paraId="47541F7A" w14:textId="77777777" w:rsidR="00A8296B" w:rsidRDefault="00A8296B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4"/>
        </w:rPr>
      </w:pPr>
    </w:p>
    <w:p w14:paraId="1656F35B" w14:textId="77777777" w:rsidR="00E810AD" w:rsidRDefault="00D915E4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4"/>
        </w:rPr>
        <w:t>Gould, Jon</w:t>
      </w:r>
      <w:r w:rsidR="003045D5">
        <w:rPr>
          <w:rFonts w:ascii="Times New Roman" w:hAnsi="Times New Roman"/>
          <w:sz w:val="24"/>
          <w:szCs w:val="22"/>
        </w:rPr>
        <w:t xml:space="preserve"> B., Julia Carrano, Richard A. Leo, and Katie Hail-Jares. </w:t>
      </w:r>
      <w:r w:rsidR="001F2AE9">
        <w:rPr>
          <w:rFonts w:ascii="Times New Roman" w:hAnsi="Times New Roman"/>
          <w:sz w:val="24"/>
          <w:szCs w:val="22"/>
        </w:rPr>
        <w:t xml:space="preserve">2014. </w:t>
      </w:r>
      <w:r w:rsidR="00E810AD">
        <w:rPr>
          <w:rFonts w:ascii="Times New Roman" w:hAnsi="Times New Roman"/>
          <w:sz w:val="24"/>
          <w:szCs w:val="22"/>
        </w:rPr>
        <w:t xml:space="preserve">“Predicting </w:t>
      </w:r>
    </w:p>
    <w:p w14:paraId="0641F8DA" w14:textId="3CAD9E23" w:rsidR="003045D5" w:rsidRPr="003045D5" w:rsidRDefault="00E810AD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</w:r>
      <w:r w:rsidR="00545FAC">
        <w:rPr>
          <w:rFonts w:ascii="Times New Roman" w:hAnsi="Times New Roman"/>
          <w:sz w:val="24"/>
          <w:szCs w:val="22"/>
        </w:rPr>
        <w:tab/>
      </w:r>
      <w:r w:rsidR="00545FAC">
        <w:rPr>
          <w:rFonts w:ascii="Times New Roman" w:hAnsi="Times New Roman"/>
          <w:sz w:val="24"/>
          <w:szCs w:val="22"/>
        </w:rPr>
        <w:tab/>
      </w:r>
      <w:r w:rsidR="003045D5">
        <w:rPr>
          <w:rFonts w:ascii="Times New Roman" w:hAnsi="Times New Roman"/>
          <w:sz w:val="24"/>
          <w:szCs w:val="22"/>
        </w:rPr>
        <w:t xml:space="preserve">Wrongful Convictions.” </w:t>
      </w:r>
      <w:r w:rsidR="003045D5">
        <w:rPr>
          <w:rFonts w:ascii="Times New Roman" w:hAnsi="Times New Roman"/>
          <w:i/>
          <w:sz w:val="24"/>
          <w:szCs w:val="22"/>
        </w:rPr>
        <w:t>Iowa Law Review</w:t>
      </w:r>
      <w:r w:rsidR="001F2AE9">
        <w:rPr>
          <w:rFonts w:ascii="Times New Roman" w:hAnsi="Times New Roman"/>
          <w:sz w:val="24"/>
          <w:szCs w:val="22"/>
        </w:rPr>
        <w:t xml:space="preserve"> 99:471.</w:t>
      </w:r>
    </w:p>
    <w:p w14:paraId="6289EDE4" w14:textId="4EEDDDDE" w:rsidR="00855F96" w:rsidRDefault="00855F96" w:rsidP="00CD110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right="-90"/>
        <w:rPr>
          <w:rFonts w:ascii="Times New Roman" w:hAnsi="Times New Roman"/>
          <w:sz w:val="24"/>
          <w:szCs w:val="22"/>
        </w:rPr>
      </w:pPr>
    </w:p>
    <w:p w14:paraId="1E31736D" w14:textId="5A688DF3" w:rsidR="00F717BE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 w:right="-9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2"/>
        </w:rPr>
        <w:t>Gould, Jon</w:t>
      </w:r>
      <w:r w:rsidR="00D915E4">
        <w:rPr>
          <w:rFonts w:ascii="Times New Roman" w:hAnsi="Times New Roman"/>
          <w:sz w:val="24"/>
          <w:szCs w:val="24"/>
        </w:rPr>
        <w:t xml:space="preserve"> B.</w:t>
      </w:r>
      <w:r w:rsidR="00F717BE">
        <w:rPr>
          <w:rFonts w:ascii="Times New Roman" w:hAnsi="Times New Roman"/>
          <w:sz w:val="24"/>
          <w:szCs w:val="24"/>
        </w:rPr>
        <w:t xml:space="preserve"> 2014</w:t>
      </w:r>
      <w:r w:rsidR="00D915E4">
        <w:rPr>
          <w:rFonts w:ascii="Times New Roman" w:hAnsi="Times New Roman"/>
          <w:sz w:val="24"/>
          <w:szCs w:val="24"/>
        </w:rPr>
        <w:t xml:space="preserve"> “Wrongful Convictions: Causes and Remedies.” </w:t>
      </w:r>
      <w:r w:rsidR="00D915E4">
        <w:rPr>
          <w:rFonts w:ascii="Times New Roman" w:hAnsi="Times New Roman"/>
          <w:i/>
          <w:sz w:val="24"/>
          <w:szCs w:val="24"/>
        </w:rPr>
        <w:t xml:space="preserve">Criminology and </w:t>
      </w:r>
    </w:p>
    <w:p w14:paraId="7EF6D504" w14:textId="174CACD8" w:rsidR="00D915E4" w:rsidRDefault="00F717BE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 w:right="-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545FAC">
        <w:rPr>
          <w:rFonts w:ascii="Times New Roman" w:hAnsi="Times New Roman"/>
          <w:i/>
          <w:sz w:val="24"/>
          <w:szCs w:val="24"/>
        </w:rPr>
        <w:tab/>
      </w:r>
      <w:r w:rsidR="00D915E4">
        <w:rPr>
          <w:rFonts w:ascii="Times New Roman" w:hAnsi="Times New Roman"/>
          <w:i/>
          <w:sz w:val="24"/>
          <w:szCs w:val="24"/>
        </w:rPr>
        <w:t xml:space="preserve">Criminal </w:t>
      </w:r>
      <w:r w:rsidR="00D915E4">
        <w:rPr>
          <w:rFonts w:ascii="Times New Roman" w:hAnsi="Times New Roman"/>
          <w:i/>
          <w:sz w:val="24"/>
          <w:szCs w:val="24"/>
        </w:rPr>
        <w:tab/>
      </w:r>
      <w:r w:rsidR="00D915E4" w:rsidRPr="00D915E4">
        <w:rPr>
          <w:rFonts w:ascii="Times New Roman" w:hAnsi="Times New Roman"/>
          <w:i/>
          <w:sz w:val="24"/>
          <w:szCs w:val="24"/>
        </w:rPr>
        <w:t>Justice</w:t>
      </w:r>
      <w:r w:rsidR="005D1E1B">
        <w:rPr>
          <w:rFonts w:ascii="Times New Roman" w:hAnsi="Times New Roman"/>
          <w:sz w:val="24"/>
          <w:szCs w:val="24"/>
        </w:rPr>
        <w:t xml:space="preserve">, online. </w:t>
      </w:r>
    </w:p>
    <w:p w14:paraId="5E56E599" w14:textId="77777777" w:rsidR="00D915E4" w:rsidRDefault="00D915E4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 w:right="-90"/>
        <w:rPr>
          <w:rFonts w:ascii="Times New Roman" w:hAnsi="Times New Roman"/>
          <w:sz w:val="24"/>
          <w:szCs w:val="24"/>
        </w:rPr>
      </w:pPr>
    </w:p>
    <w:p w14:paraId="3E4DF52B" w14:textId="77777777" w:rsidR="00086C4A" w:rsidRDefault="00D915E4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 w:right="-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Gould, Jon B., Katie Hail-Jares, and Julia Carrano. </w:t>
      </w:r>
      <w:r w:rsidR="00086C4A">
        <w:rPr>
          <w:rFonts w:ascii="Times New Roman" w:hAnsi="Times New Roman"/>
          <w:sz w:val="24"/>
          <w:szCs w:val="24"/>
        </w:rPr>
        <w:t xml:space="preserve">2014. </w:t>
      </w:r>
      <w:r>
        <w:rPr>
          <w:rFonts w:ascii="Times New Roman" w:hAnsi="Times New Roman"/>
          <w:sz w:val="24"/>
          <w:szCs w:val="24"/>
        </w:rPr>
        <w:t>“</w:t>
      </w:r>
      <w:r w:rsidR="00086C4A">
        <w:rPr>
          <w:rFonts w:ascii="Times New Roman" w:hAnsi="Times New Roman"/>
          <w:sz w:val="24"/>
          <w:szCs w:val="24"/>
        </w:rPr>
        <w:t xml:space="preserve">New Data, New Findings: An </w:t>
      </w:r>
    </w:p>
    <w:p w14:paraId="5F40E73E" w14:textId="01B4BDFB" w:rsidR="00D915E4" w:rsidRPr="00D915E4" w:rsidRDefault="00086C4A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 w:right="-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45FA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Updated Assessment of </w:t>
      </w:r>
      <w:r w:rsidR="00D915E4">
        <w:rPr>
          <w:rFonts w:ascii="Times New Roman" w:hAnsi="Times New Roman"/>
          <w:sz w:val="24"/>
          <w:szCs w:val="24"/>
        </w:rPr>
        <w:t>Wrongful Convictions</w:t>
      </w:r>
      <w:r>
        <w:rPr>
          <w:rFonts w:ascii="Times New Roman" w:hAnsi="Times New Roman"/>
          <w:sz w:val="24"/>
          <w:szCs w:val="24"/>
        </w:rPr>
        <w:t xml:space="preserve">.” </w:t>
      </w:r>
      <w:r w:rsidR="00D915E4">
        <w:rPr>
          <w:rFonts w:ascii="Times New Roman" w:hAnsi="Times New Roman"/>
          <w:i/>
          <w:sz w:val="24"/>
          <w:szCs w:val="24"/>
        </w:rPr>
        <w:t>Judicatur</w:t>
      </w:r>
      <w:r>
        <w:rPr>
          <w:rFonts w:ascii="Times New Roman" w:hAnsi="Times New Roman"/>
          <w:i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97:167-171</w:t>
      </w:r>
      <w:r w:rsidR="00D915E4">
        <w:rPr>
          <w:rFonts w:ascii="Times New Roman" w:hAnsi="Times New Roman"/>
          <w:sz w:val="24"/>
          <w:szCs w:val="24"/>
        </w:rPr>
        <w:t>.</w:t>
      </w:r>
    </w:p>
    <w:p w14:paraId="57F42BAF" w14:textId="77777777" w:rsidR="00D915E4" w:rsidRDefault="00D915E4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 w:right="-90"/>
        <w:rPr>
          <w:rFonts w:ascii="Times New Roman" w:hAnsi="Times New Roman"/>
          <w:sz w:val="24"/>
          <w:szCs w:val="24"/>
        </w:rPr>
      </w:pPr>
    </w:p>
    <w:p w14:paraId="4D3CC392" w14:textId="1EBF7924" w:rsidR="001775CC" w:rsidRDefault="00F04423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 w:right="-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1775CC" w:rsidRPr="00D915E4">
        <w:rPr>
          <w:rFonts w:ascii="Times New Roman" w:hAnsi="Times New Roman"/>
          <w:sz w:val="24"/>
          <w:szCs w:val="24"/>
        </w:rPr>
        <w:t>ould</w:t>
      </w:r>
      <w:r w:rsidR="001775CC">
        <w:rPr>
          <w:rFonts w:ascii="Times New Roman" w:hAnsi="Times New Roman"/>
          <w:sz w:val="24"/>
          <w:szCs w:val="24"/>
        </w:rPr>
        <w:t xml:space="preserve">, Jon B., Roger Hartley, William Raftery, </w:t>
      </w:r>
      <w:r w:rsidR="00187D1D">
        <w:rPr>
          <w:rFonts w:ascii="Times New Roman" w:hAnsi="Times New Roman"/>
          <w:sz w:val="24"/>
          <w:szCs w:val="24"/>
        </w:rPr>
        <w:t xml:space="preserve">Linda Merola and </w:t>
      </w:r>
      <w:r w:rsidR="001775CC">
        <w:rPr>
          <w:rFonts w:ascii="Times New Roman" w:hAnsi="Times New Roman"/>
          <w:sz w:val="24"/>
          <w:szCs w:val="24"/>
        </w:rPr>
        <w:t>Jame</w:t>
      </w:r>
      <w:r w:rsidR="00187D1D">
        <w:rPr>
          <w:rFonts w:ascii="Times New Roman" w:hAnsi="Times New Roman"/>
          <w:sz w:val="24"/>
          <w:szCs w:val="24"/>
        </w:rPr>
        <w:t xml:space="preserve">s </w:t>
      </w:r>
      <w:r w:rsidR="005D5A11">
        <w:rPr>
          <w:rFonts w:ascii="Times New Roman" w:hAnsi="Times New Roman"/>
          <w:sz w:val="24"/>
          <w:szCs w:val="24"/>
        </w:rPr>
        <w:t>C. Oleson.</w:t>
      </w:r>
      <w:r w:rsidR="00187D1D">
        <w:rPr>
          <w:rFonts w:ascii="Times New Roman" w:hAnsi="Times New Roman"/>
          <w:sz w:val="24"/>
          <w:szCs w:val="24"/>
        </w:rPr>
        <w:t xml:space="preserve"> 2011</w:t>
      </w:r>
      <w:r w:rsidR="001775CC">
        <w:rPr>
          <w:rFonts w:ascii="Times New Roman" w:hAnsi="Times New Roman"/>
          <w:sz w:val="24"/>
          <w:szCs w:val="24"/>
        </w:rPr>
        <w:t xml:space="preserve">.  </w:t>
      </w:r>
    </w:p>
    <w:p w14:paraId="2F27A091" w14:textId="03500D9D" w:rsidR="00187D1D" w:rsidRDefault="00545FA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864" w:right="-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87D1D">
        <w:rPr>
          <w:rFonts w:ascii="Times New Roman" w:hAnsi="Times New Roman"/>
          <w:sz w:val="24"/>
          <w:szCs w:val="24"/>
        </w:rPr>
        <w:t>“</w:t>
      </w:r>
      <w:r w:rsidR="001775CC">
        <w:rPr>
          <w:rFonts w:ascii="Times New Roman" w:hAnsi="Times New Roman"/>
          <w:sz w:val="24"/>
          <w:szCs w:val="24"/>
        </w:rPr>
        <w:t>The Challenges and Opportunities of Evidence-Based Management in the Courts.”</w:t>
      </w:r>
    </w:p>
    <w:p w14:paraId="1E479D11" w14:textId="1EE7874C" w:rsidR="001775CC" w:rsidRPr="008C7307" w:rsidRDefault="00545FA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864" w:right="-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187D1D">
        <w:rPr>
          <w:rFonts w:ascii="Times New Roman" w:hAnsi="Times New Roman"/>
          <w:i/>
          <w:sz w:val="24"/>
          <w:szCs w:val="24"/>
        </w:rPr>
        <w:t>Judicature</w:t>
      </w:r>
      <w:r w:rsidR="00187D1D">
        <w:rPr>
          <w:rFonts w:ascii="Times New Roman" w:hAnsi="Times New Roman"/>
          <w:sz w:val="24"/>
          <w:szCs w:val="24"/>
        </w:rPr>
        <w:t xml:space="preserve"> 95:61-67</w:t>
      </w:r>
      <w:r w:rsidR="001775CC">
        <w:rPr>
          <w:rFonts w:ascii="Times New Roman" w:hAnsi="Times New Roman"/>
          <w:sz w:val="24"/>
          <w:szCs w:val="24"/>
        </w:rPr>
        <w:t>.</w:t>
      </w:r>
    </w:p>
    <w:p w14:paraId="39049238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 w:right="-90"/>
        <w:rPr>
          <w:rFonts w:ascii="Times New Roman" w:hAnsi="Times New Roman"/>
          <w:sz w:val="24"/>
          <w:szCs w:val="24"/>
        </w:rPr>
      </w:pPr>
    </w:p>
    <w:p w14:paraId="7ACB44BC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 w:right="-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Gould, Jon B., Colleen Sheppard, and Johannes Wheeldon.  2010. “A Refugee from Justice: </w:t>
      </w:r>
    </w:p>
    <w:p w14:paraId="6318D2B6" w14:textId="77777777" w:rsidR="001775CC" w:rsidRPr="00972801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990" w:right="-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Disparate Treatment in the Federal Court of Canada.”  </w:t>
      </w:r>
      <w:r w:rsidR="005D5A11">
        <w:rPr>
          <w:rFonts w:ascii="Times New Roman" w:hAnsi="Times New Roman"/>
          <w:i/>
          <w:sz w:val="24"/>
          <w:szCs w:val="24"/>
        </w:rPr>
        <w:t>Law &amp; Policy</w:t>
      </w:r>
      <w:r w:rsidR="005D5A11">
        <w:rPr>
          <w:rFonts w:ascii="Times New Roman" w:hAnsi="Times New Roman"/>
          <w:sz w:val="24"/>
          <w:szCs w:val="24"/>
        </w:rPr>
        <w:t xml:space="preserve"> 32:454-486.</w:t>
      </w:r>
    </w:p>
    <w:p w14:paraId="1E382EB5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 w:right="-90"/>
        <w:rPr>
          <w:rFonts w:ascii="Times New Roman" w:hAnsi="Times New Roman"/>
          <w:sz w:val="24"/>
          <w:szCs w:val="24"/>
        </w:rPr>
      </w:pPr>
    </w:p>
    <w:p w14:paraId="3F02155D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 w:right="-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Gould, Jon B. and Richard A. Leo.  2010. “A Hundred Years of Getting It Wrong? Wrongful</w:t>
      </w:r>
    </w:p>
    <w:p w14:paraId="4DFA62AE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990" w:right="-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Convictions After a Century of Research.” </w:t>
      </w:r>
      <w:r>
        <w:rPr>
          <w:rFonts w:ascii="Times New Roman" w:hAnsi="Times New Roman"/>
          <w:i/>
          <w:sz w:val="24"/>
          <w:szCs w:val="24"/>
        </w:rPr>
        <w:t>Journal of Criminal Law &amp; Criminology</w:t>
      </w:r>
      <w:r w:rsidR="005D5A11">
        <w:rPr>
          <w:rFonts w:ascii="Times New Roman" w:hAnsi="Times New Roman"/>
          <w:sz w:val="24"/>
          <w:szCs w:val="24"/>
        </w:rPr>
        <w:t xml:space="preserve"> 100:825-864</w:t>
      </w:r>
      <w:r>
        <w:rPr>
          <w:rFonts w:ascii="Times New Roman" w:hAnsi="Times New Roman"/>
          <w:sz w:val="24"/>
          <w:szCs w:val="24"/>
        </w:rPr>
        <w:t>.</w:t>
      </w:r>
    </w:p>
    <w:p w14:paraId="57E39015" w14:textId="77777777" w:rsidR="00E00D6B" w:rsidRDefault="00E00D6B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2"/>
        </w:rPr>
      </w:pPr>
    </w:p>
    <w:p w14:paraId="12EC36CB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 w:right="-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Merola, Linda, and Jon B. Gould. 2010. “Improving Diversity on the State Courts: An </w:t>
      </w:r>
    </w:p>
    <w:p w14:paraId="0AFEB56F" w14:textId="3DCC27B5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 w:right="-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Empirical Assessment.” </w:t>
      </w:r>
      <w:r>
        <w:rPr>
          <w:rFonts w:ascii="Times New Roman" w:hAnsi="Times New Roman"/>
          <w:i/>
          <w:sz w:val="24"/>
          <w:szCs w:val="24"/>
        </w:rPr>
        <w:t>Judicature</w:t>
      </w:r>
      <w:r>
        <w:rPr>
          <w:rFonts w:ascii="Times New Roman" w:hAnsi="Times New Roman"/>
          <w:sz w:val="24"/>
          <w:szCs w:val="24"/>
        </w:rPr>
        <w:t xml:space="preserve"> 93:183-193.</w:t>
      </w:r>
    </w:p>
    <w:p w14:paraId="5FFB7FAB" w14:textId="77777777" w:rsidR="00847B56" w:rsidRDefault="00847B56" w:rsidP="00847B56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2"/>
        </w:rPr>
      </w:pPr>
    </w:p>
    <w:p w14:paraId="3F66E4DF" w14:textId="35141F24" w:rsidR="00847B56" w:rsidRDefault="00847B56" w:rsidP="00847B56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Leo, Richard A. and Jon B. Gould, 2009.  “Studying Wrongful Convictions: Learning from</w:t>
      </w:r>
    </w:p>
    <w:p w14:paraId="69672570" w14:textId="77777777" w:rsidR="00847B56" w:rsidRPr="00710C16" w:rsidRDefault="00847B56" w:rsidP="00847B56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  <w:t xml:space="preserve">Social Science.” </w:t>
      </w:r>
      <w:r>
        <w:rPr>
          <w:rFonts w:ascii="Times New Roman" w:hAnsi="Times New Roman"/>
          <w:i/>
          <w:sz w:val="24"/>
          <w:szCs w:val="22"/>
        </w:rPr>
        <w:t>Ohio State Journal of Criminal Law</w:t>
      </w:r>
      <w:r>
        <w:rPr>
          <w:rFonts w:ascii="Times New Roman" w:hAnsi="Times New Roman"/>
          <w:sz w:val="24"/>
          <w:szCs w:val="22"/>
        </w:rPr>
        <w:t xml:space="preserve"> 7:7-30. (Faculty edited.)</w:t>
      </w:r>
    </w:p>
    <w:p w14:paraId="688312D4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 w:right="-90"/>
        <w:rPr>
          <w:rFonts w:ascii="Times New Roman" w:hAnsi="Times New Roman"/>
          <w:sz w:val="24"/>
          <w:szCs w:val="24"/>
        </w:rPr>
      </w:pPr>
    </w:p>
    <w:p w14:paraId="07762F01" w14:textId="14D4AACC" w:rsidR="001775CC" w:rsidRDefault="00FE6B80" w:rsidP="00FE6B80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right="-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775CC" w:rsidRPr="00C07A04">
        <w:rPr>
          <w:rFonts w:ascii="Times New Roman" w:hAnsi="Times New Roman"/>
          <w:sz w:val="24"/>
          <w:szCs w:val="24"/>
        </w:rPr>
        <w:t xml:space="preserve">Gould, Jon B. 2008. “Indigent defense </w:t>
      </w:r>
      <w:r w:rsidR="001775CC">
        <w:rPr>
          <w:rFonts w:ascii="Times New Roman" w:hAnsi="Times New Roman"/>
          <w:sz w:val="24"/>
          <w:szCs w:val="24"/>
        </w:rPr>
        <w:t xml:space="preserve">– </w:t>
      </w:r>
      <w:r w:rsidR="001775CC" w:rsidRPr="00C07A04">
        <w:rPr>
          <w:rFonts w:ascii="Times New Roman" w:hAnsi="Times New Roman"/>
          <w:sz w:val="24"/>
          <w:szCs w:val="24"/>
        </w:rPr>
        <w:t xml:space="preserve">a poor measure of justice.” </w:t>
      </w:r>
      <w:r w:rsidR="001775CC" w:rsidRPr="00C07A04">
        <w:rPr>
          <w:rFonts w:ascii="Times New Roman" w:hAnsi="Times New Roman"/>
          <w:i/>
          <w:sz w:val="24"/>
          <w:szCs w:val="24"/>
        </w:rPr>
        <w:t>Judicature</w:t>
      </w:r>
      <w:r w:rsidR="005D5A11">
        <w:rPr>
          <w:rFonts w:ascii="Times New Roman" w:hAnsi="Times New Roman"/>
          <w:sz w:val="24"/>
          <w:szCs w:val="24"/>
        </w:rPr>
        <w:t xml:space="preserve"> 92</w:t>
      </w:r>
      <w:r w:rsidR="001775CC" w:rsidRPr="00C07A04">
        <w:rPr>
          <w:rFonts w:ascii="Times New Roman" w:hAnsi="Times New Roman"/>
          <w:sz w:val="24"/>
          <w:szCs w:val="24"/>
        </w:rPr>
        <w:t>:129-</w:t>
      </w:r>
    </w:p>
    <w:p w14:paraId="5BF5E0A0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right="-9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Pr="00C07A04">
        <w:rPr>
          <w:rFonts w:ascii="Times New Roman" w:hAnsi="Times New Roman"/>
          <w:sz w:val="24"/>
          <w:szCs w:val="24"/>
        </w:rPr>
        <w:t>36.</w:t>
      </w:r>
    </w:p>
    <w:p w14:paraId="1834B87B" w14:textId="1F7A46C7" w:rsidR="00B50AD1" w:rsidRDefault="00B50AD1">
      <w:pPr>
        <w:widowControl/>
        <w:autoSpaceDE/>
        <w:autoSpaceDN/>
        <w:adjustRightInd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br w:type="page"/>
      </w:r>
    </w:p>
    <w:p w14:paraId="30F9FF03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right="-90"/>
        <w:rPr>
          <w:rFonts w:ascii="Times New Roman" w:hAnsi="Times New Roman"/>
          <w:sz w:val="24"/>
          <w:szCs w:val="22"/>
        </w:rPr>
      </w:pPr>
    </w:p>
    <w:p w14:paraId="4A59D081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right="-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2"/>
        </w:rPr>
        <w:tab/>
      </w:r>
      <w:r w:rsidRPr="00C07A04">
        <w:rPr>
          <w:rFonts w:ascii="Times New Roman" w:hAnsi="Times New Roman"/>
          <w:sz w:val="24"/>
          <w:szCs w:val="24"/>
        </w:rPr>
        <w:t xml:space="preserve">Gould, Jon B. 2008. “The Lessons of Wrongful Convictions.”  </w:t>
      </w:r>
      <w:r w:rsidRPr="00C07A04">
        <w:rPr>
          <w:rFonts w:ascii="Times New Roman" w:hAnsi="Times New Roman"/>
          <w:i/>
          <w:sz w:val="24"/>
          <w:szCs w:val="24"/>
        </w:rPr>
        <w:t>Criminal Justice Ethics</w:t>
      </w:r>
      <w:r w:rsidRPr="00C07A04">
        <w:rPr>
          <w:rFonts w:ascii="Times New Roman" w:hAnsi="Times New Roman"/>
          <w:sz w:val="24"/>
          <w:szCs w:val="24"/>
        </w:rPr>
        <w:t xml:space="preserve"> </w:t>
      </w:r>
    </w:p>
    <w:p w14:paraId="156DFAAC" w14:textId="60000D28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 w:right="-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D5A11">
        <w:rPr>
          <w:rFonts w:ascii="Times New Roman" w:hAnsi="Times New Roman"/>
          <w:sz w:val="24"/>
          <w:szCs w:val="24"/>
        </w:rPr>
        <w:t>27:</w:t>
      </w:r>
      <w:r w:rsidR="000547A4">
        <w:rPr>
          <w:rFonts w:ascii="Times New Roman" w:hAnsi="Times New Roman"/>
          <w:sz w:val="24"/>
          <w:szCs w:val="24"/>
        </w:rPr>
        <w:t>108-111.</w:t>
      </w:r>
      <w:r w:rsidRPr="00C07A04">
        <w:rPr>
          <w:rFonts w:ascii="Times New Roman" w:hAnsi="Times New Roman"/>
          <w:sz w:val="24"/>
          <w:szCs w:val="24"/>
        </w:rPr>
        <w:br/>
      </w:r>
      <w:r w:rsidRPr="00C07A04">
        <w:rPr>
          <w:rFonts w:ascii="Times New Roman" w:hAnsi="Times New Roman"/>
          <w:sz w:val="24"/>
          <w:szCs w:val="24"/>
        </w:rPr>
        <w:br/>
        <w:t xml:space="preserve">Gould, Jon B. 2008. “Justice Delayed or Justice Denied?  A Contemporary Review of </w:t>
      </w:r>
    </w:p>
    <w:p w14:paraId="37365C5F" w14:textId="526F67AC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 w:right="-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07A04">
        <w:rPr>
          <w:rFonts w:ascii="Times New Roman" w:hAnsi="Times New Roman"/>
          <w:sz w:val="24"/>
          <w:szCs w:val="24"/>
        </w:rPr>
        <w:t xml:space="preserve">Capital Habeas Corpus.”  </w:t>
      </w:r>
      <w:r w:rsidRPr="00C07A04">
        <w:rPr>
          <w:rFonts w:ascii="Times New Roman" w:hAnsi="Times New Roman"/>
          <w:i/>
          <w:sz w:val="24"/>
          <w:szCs w:val="24"/>
        </w:rPr>
        <w:t>Justice System Journal</w:t>
      </w:r>
      <w:r w:rsidRPr="00C07A04">
        <w:rPr>
          <w:rFonts w:ascii="Times New Roman" w:hAnsi="Times New Roman"/>
          <w:sz w:val="24"/>
          <w:szCs w:val="24"/>
        </w:rPr>
        <w:t xml:space="preserve"> 29:273-287.</w:t>
      </w:r>
      <w:r w:rsidRPr="00C07A04">
        <w:rPr>
          <w:rFonts w:ascii="Times New Roman" w:hAnsi="Times New Roman"/>
          <w:sz w:val="24"/>
          <w:szCs w:val="24"/>
        </w:rPr>
        <w:br/>
      </w:r>
      <w:r w:rsidRPr="00C07A04">
        <w:rPr>
          <w:rFonts w:ascii="Times New Roman" w:hAnsi="Times New Roman"/>
          <w:sz w:val="24"/>
          <w:szCs w:val="24"/>
        </w:rPr>
        <w:br/>
        <w:t xml:space="preserve">Gould, Jon B. 2008. “Peering behind the velvet curtain: Lessons from a year inside the </w:t>
      </w:r>
    </w:p>
    <w:p w14:paraId="3B8271B8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 w:right="-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07A04">
        <w:rPr>
          <w:rFonts w:ascii="Times New Roman" w:hAnsi="Times New Roman"/>
          <w:sz w:val="24"/>
          <w:szCs w:val="24"/>
        </w:rPr>
        <w:t xml:space="preserve">federal courts.” </w:t>
      </w:r>
      <w:r w:rsidRPr="00C07A04">
        <w:rPr>
          <w:rFonts w:ascii="Times New Roman" w:hAnsi="Times New Roman"/>
          <w:i/>
          <w:sz w:val="24"/>
          <w:szCs w:val="24"/>
        </w:rPr>
        <w:t>Judicature</w:t>
      </w:r>
      <w:r w:rsidR="005D5A11">
        <w:rPr>
          <w:rFonts w:ascii="Times New Roman" w:hAnsi="Times New Roman"/>
          <w:sz w:val="24"/>
          <w:szCs w:val="24"/>
        </w:rPr>
        <w:t xml:space="preserve"> 92</w:t>
      </w:r>
      <w:r w:rsidR="000547A4">
        <w:rPr>
          <w:rFonts w:ascii="Times New Roman" w:hAnsi="Times New Roman"/>
          <w:sz w:val="24"/>
          <w:szCs w:val="24"/>
        </w:rPr>
        <w:t>:65-69.</w:t>
      </w:r>
    </w:p>
    <w:p w14:paraId="16516515" w14:textId="01B8E1D9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 w:right="-90"/>
        <w:rPr>
          <w:rFonts w:ascii="Times New Roman" w:hAnsi="Times New Roman"/>
          <w:sz w:val="24"/>
          <w:szCs w:val="22"/>
        </w:rPr>
      </w:pPr>
      <w:r w:rsidRPr="00C07A0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2"/>
        </w:rPr>
        <w:t xml:space="preserve">Gould, Jon B. 2007. “Security at What Cost? A Comparative Evaluation of Increased Court </w:t>
      </w:r>
    </w:p>
    <w:p w14:paraId="4B9F83CF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90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right="-9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  <w:t xml:space="preserve">Security.”   </w:t>
      </w:r>
      <w:r>
        <w:rPr>
          <w:rFonts w:ascii="Times New Roman" w:hAnsi="Times New Roman"/>
          <w:i/>
          <w:sz w:val="24"/>
          <w:szCs w:val="22"/>
        </w:rPr>
        <w:t>Justice System Journal</w:t>
      </w:r>
      <w:r w:rsidR="005D5A11">
        <w:rPr>
          <w:rFonts w:ascii="Times New Roman" w:hAnsi="Times New Roman"/>
          <w:sz w:val="24"/>
          <w:szCs w:val="22"/>
        </w:rPr>
        <w:t xml:space="preserve"> 28</w:t>
      </w:r>
      <w:r>
        <w:rPr>
          <w:rFonts w:ascii="Times New Roman" w:hAnsi="Times New Roman"/>
          <w:sz w:val="24"/>
          <w:szCs w:val="22"/>
        </w:rPr>
        <w:t>:62-78.</w:t>
      </w:r>
    </w:p>
    <w:p w14:paraId="2F15D6EC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90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right="-90"/>
        <w:rPr>
          <w:rFonts w:ascii="Times New Roman" w:hAnsi="Times New Roman"/>
          <w:sz w:val="24"/>
          <w:szCs w:val="22"/>
        </w:rPr>
      </w:pPr>
    </w:p>
    <w:p w14:paraId="61182C41" w14:textId="7D05A11A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 w:right="-9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Gould, Jon B. 2004. “After Further Review: A New Wave of Innocence Commissions.”       </w:t>
      </w:r>
    </w:p>
    <w:p w14:paraId="7766B518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 w:right="-9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i/>
          <w:iCs/>
          <w:sz w:val="24"/>
          <w:szCs w:val="22"/>
        </w:rPr>
        <w:t>Judicature</w:t>
      </w:r>
      <w:r w:rsidR="005D5A11">
        <w:rPr>
          <w:rFonts w:ascii="Times New Roman" w:hAnsi="Times New Roman"/>
          <w:sz w:val="24"/>
          <w:szCs w:val="22"/>
        </w:rPr>
        <w:t xml:space="preserve"> 88</w:t>
      </w:r>
      <w:r w:rsidR="000F2DF7">
        <w:rPr>
          <w:rFonts w:ascii="Times New Roman" w:hAnsi="Times New Roman"/>
          <w:sz w:val="24"/>
          <w:szCs w:val="22"/>
        </w:rPr>
        <w:t>:126-131.</w:t>
      </w:r>
    </w:p>
    <w:p w14:paraId="3A3E40BF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 w:right="-90"/>
        <w:rPr>
          <w:rFonts w:ascii="Times New Roman" w:hAnsi="Times New Roman"/>
          <w:sz w:val="24"/>
          <w:szCs w:val="22"/>
        </w:rPr>
      </w:pPr>
    </w:p>
    <w:p w14:paraId="0146AFF0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 w:right="-9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Gould, Jon B. and Stephen Mastrofski. 2004. “Suspect Searches: Assessing Police Behavior </w:t>
      </w:r>
    </w:p>
    <w:p w14:paraId="0FD847C8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90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right="-9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  <w:t xml:space="preserve">Under the U.S. Constitution.” </w:t>
      </w:r>
      <w:r>
        <w:rPr>
          <w:rFonts w:ascii="Times New Roman" w:hAnsi="Times New Roman"/>
          <w:i/>
          <w:iCs/>
          <w:sz w:val="24"/>
          <w:szCs w:val="22"/>
        </w:rPr>
        <w:t>Criminology and Public Policy</w:t>
      </w:r>
      <w:r w:rsidR="005D5A11">
        <w:rPr>
          <w:rFonts w:ascii="Times New Roman" w:hAnsi="Times New Roman"/>
          <w:sz w:val="24"/>
          <w:szCs w:val="22"/>
        </w:rPr>
        <w:t xml:space="preserve"> 3</w:t>
      </w:r>
      <w:r>
        <w:rPr>
          <w:rFonts w:ascii="Times New Roman" w:hAnsi="Times New Roman"/>
          <w:sz w:val="24"/>
          <w:szCs w:val="22"/>
        </w:rPr>
        <w:t>:901-948.</w:t>
      </w:r>
    </w:p>
    <w:p w14:paraId="774682F8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90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right="-90"/>
        <w:rPr>
          <w:rFonts w:ascii="Times New Roman" w:hAnsi="Times New Roman"/>
          <w:sz w:val="24"/>
          <w:szCs w:val="22"/>
        </w:rPr>
      </w:pPr>
    </w:p>
    <w:p w14:paraId="671B5C17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Gould, Jon B. 2002. “Studying Inequality </w:t>
      </w:r>
      <w:proofErr w:type="gramStart"/>
      <w:r>
        <w:rPr>
          <w:rFonts w:ascii="Times New Roman" w:hAnsi="Times New Roman"/>
          <w:sz w:val="24"/>
          <w:szCs w:val="22"/>
        </w:rPr>
        <w:t>With</w:t>
      </w:r>
      <w:proofErr w:type="gramEnd"/>
      <w:r>
        <w:rPr>
          <w:rFonts w:ascii="Times New Roman" w:hAnsi="Times New Roman"/>
          <w:sz w:val="24"/>
          <w:szCs w:val="22"/>
        </w:rPr>
        <w:t xml:space="preserve"> One Eye: A New Agenda for Evaluating </w:t>
      </w:r>
    </w:p>
    <w:p w14:paraId="1FA8C77B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90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right="-9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  <w:t xml:space="preserve">Disparate Treatment in the Courts.” </w:t>
      </w:r>
      <w:r>
        <w:rPr>
          <w:rFonts w:ascii="Times New Roman" w:hAnsi="Times New Roman"/>
          <w:i/>
          <w:iCs/>
          <w:sz w:val="24"/>
          <w:szCs w:val="22"/>
        </w:rPr>
        <w:t>Justice System Journal</w:t>
      </w:r>
      <w:r w:rsidR="005D5A11">
        <w:rPr>
          <w:rFonts w:ascii="Times New Roman" w:hAnsi="Times New Roman"/>
          <w:sz w:val="24"/>
          <w:szCs w:val="22"/>
        </w:rPr>
        <w:t xml:space="preserve"> 23</w:t>
      </w:r>
      <w:r>
        <w:rPr>
          <w:rFonts w:ascii="Times New Roman" w:hAnsi="Times New Roman"/>
          <w:sz w:val="24"/>
          <w:szCs w:val="22"/>
        </w:rPr>
        <w:t>:317-343.</w:t>
      </w:r>
    </w:p>
    <w:p w14:paraId="3F8CFC5F" w14:textId="77777777" w:rsidR="00855F96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right="-9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</w:r>
    </w:p>
    <w:p w14:paraId="08B477D5" w14:textId="3B111F1A" w:rsidR="001775CC" w:rsidRDefault="00855F96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right="-9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i/>
          <w:iCs/>
          <w:sz w:val="24"/>
          <w:szCs w:val="22"/>
        </w:rPr>
        <w:tab/>
      </w:r>
      <w:r w:rsidR="001775CC">
        <w:rPr>
          <w:rFonts w:ascii="Times New Roman" w:hAnsi="Times New Roman"/>
          <w:i/>
          <w:iCs/>
          <w:sz w:val="24"/>
          <w:szCs w:val="22"/>
        </w:rPr>
        <w:t>Free Expression and Civil Liberties</w:t>
      </w:r>
    </w:p>
    <w:p w14:paraId="0E65CDF2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right="-90"/>
        <w:rPr>
          <w:rFonts w:ascii="Times New Roman" w:hAnsi="Times New Roman"/>
          <w:sz w:val="24"/>
          <w:szCs w:val="22"/>
        </w:rPr>
      </w:pPr>
    </w:p>
    <w:p w14:paraId="729A6CCA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right="-9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  <w:t xml:space="preserve">Gould, Jon B. 2005. “Look Who’s (Not) Talking: The Real Triumph of Hate Speech </w:t>
      </w:r>
    </w:p>
    <w:p w14:paraId="294C8436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720" w:right="-9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  <w:t xml:space="preserve">Regulation.”  </w:t>
      </w:r>
      <w:r>
        <w:rPr>
          <w:rFonts w:ascii="Times New Roman" w:hAnsi="Times New Roman"/>
          <w:i/>
          <w:sz w:val="24"/>
          <w:szCs w:val="22"/>
        </w:rPr>
        <w:t>The Green Bag</w:t>
      </w:r>
      <w:r>
        <w:rPr>
          <w:rFonts w:ascii="Times New Roman" w:hAnsi="Times New Roman"/>
          <w:sz w:val="24"/>
          <w:szCs w:val="22"/>
        </w:rPr>
        <w:t xml:space="preserve"> (a faculty-edited law journal) 8:367-375.  </w:t>
      </w:r>
    </w:p>
    <w:p w14:paraId="7778C4C9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right="-90"/>
        <w:rPr>
          <w:rFonts w:ascii="Times New Roman" w:hAnsi="Times New Roman"/>
          <w:sz w:val="24"/>
          <w:szCs w:val="22"/>
        </w:rPr>
      </w:pPr>
    </w:p>
    <w:p w14:paraId="6F22438F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Gould, Jon B. 2002. “Playing </w:t>
      </w:r>
      <w:proofErr w:type="gramStart"/>
      <w:r>
        <w:rPr>
          <w:rFonts w:ascii="Times New Roman" w:hAnsi="Times New Roman"/>
          <w:sz w:val="24"/>
          <w:szCs w:val="22"/>
        </w:rPr>
        <w:t>With</w:t>
      </w:r>
      <w:proofErr w:type="gramEnd"/>
      <w:r>
        <w:rPr>
          <w:rFonts w:ascii="Times New Roman" w:hAnsi="Times New Roman"/>
          <w:sz w:val="24"/>
          <w:szCs w:val="22"/>
        </w:rPr>
        <w:t xml:space="preserve"> Fire: The Civil Liberties Implications of September </w:t>
      </w:r>
    </w:p>
    <w:p w14:paraId="1086BE90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90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720" w:hanging="648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  <w:t>11</w:t>
      </w:r>
      <w:r>
        <w:rPr>
          <w:rFonts w:ascii="Times New Roman" w:hAnsi="Times New Roman"/>
          <w:sz w:val="24"/>
          <w:szCs w:val="22"/>
          <w:vertAlign w:val="superscript"/>
        </w:rPr>
        <w:t>th</w:t>
      </w:r>
      <w:r>
        <w:rPr>
          <w:rFonts w:ascii="Times New Roman" w:hAnsi="Times New Roman"/>
          <w:sz w:val="24"/>
          <w:szCs w:val="22"/>
        </w:rPr>
        <w:t xml:space="preserve">.” </w:t>
      </w:r>
      <w:r>
        <w:rPr>
          <w:rFonts w:ascii="Times New Roman" w:hAnsi="Times New Roman"/>
          <w:i/>
          <w:iCs/>
          <w:sz w:val="24"/>
          <w:szCs w:val="22"/>
        </w:rPr>
        <w:t xml:space="preserve">Public Administration Review </w:t>
      </w:r>
      <w:r>
        <w:rPr>
          <w:rFonts w:ascii="Times New Roman" w:hAnsi="Times New Roman"/>
          <w:sz w:val="24"/>
          <w:szCs w:val="22"/>
        </w:rPr>
        <w:t>62:74-79.</w:t>
      </w:r>
    </w:p>
    <w:p w14:paraId="1C49464C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2"/>
        </w:rPr>
      </w:pPr>
    </w:p>
    <w:p w14:paraId="421A9CFD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  <w:t xml:space="preserve">Gould, Jon B. 2001. “The Precedent that Wasn’t: College Hate Speech Codes and the Two </w:t>
      </w:r>
    </w:p>
    <w:p w14:paraId="1205656A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720" w:right="-9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  Faces of Legal Compliance Theory.” </w:t>
      </w:r>
      <w:r>
        <w:rPr>
          <w:rFonts w:ascii="Times New Roman" w:hAnsi="Times New Roman"/>
          <w:i/>
          <w:iCs/>
          <w:sz w:val="24"/>
          <w:szCs w:val="22"/>
        </w:rPr>
        <w:t>Law and Society Review</w:t>
      </w:r>
      <w:r>
        <w:rPr>
          <w:rFonts w:ascii="Times New Roman" w:hAnsi="Times New Roman"/>
          <w:sz w:val="24"/>
          <w:szCs w:val="22"/>
        </w:rPr>
        <w:t xml:space="preserve"> 35:345-390.</w:t>
      </w:r>
    </w:p>
    <w:p w14:paraId="27946A89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2"/>
        </w:rPr>
      </w:pPr>
    </w:p>
    <w:p w14:paraId="04537466" w14:textId="77777777" w:rsidR="00B57FA6" w:rsidRDefault="001775CC" w:rsidP="00B57FA6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Go</w:t>
      </w:r>
      <w:r w:rsidR="00B57FA6">
        <w:rPr>
          <w:rFonts w:ascii="Times New Roman" w:hAnsi="Times New Roman"/>
          <w:sz w:val="24"/>
          <w:szCs w:val="22"/>
        </w:rPr>
        <w:t xml:space="preserve">uld, Jon B. 1999.  </w:t>
      </w:r>
      <w:r>
        <w:rPr>
          <w:rFonts w:ascii="Times New Roman" w:hAnsi="Times New Roman"/>
          <w:sz w:val="24"/>
          <w:szCs w:val="22"/>
        </w:rPr>
        <w:t xml:space="preserve"> “Difference Through a New Lens: First Amendment Legal Realism </w:t>
      </w:r>
    </w:p>
    <w:p w14:paraId="4C099166" w14:textId="38AD8C6A" w:rsidR="001775CC" w:rsidRDefault="00B57FA6" w:rsidP="00B57FA6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</w:r>
      <w:r w:rsidR="001775CC">
        <w:rPr>
          <w:rFonts w:ascii="Times New Roman" w:hAnsi="Times New Roman"/>
          <w:sz w:val="24"/>
          <w:szCs w:val="22"/>
        </w:rPr>
        <w:t xml:space="preserve">and the Regulation of Hate Speech.”  </w:t>
      </w:r>
      <w:r w:rsidR="001775CC">
        <w:rPr>
          <w:rFonts w:ascii="Times New Roman" w:hAnsi="Times New Roman"/>
          <w:i/>
          <w:iCs/>
          <w:sz w:val="24"/>
          <w:szCs w:val="22"/>
        </w:rPr>
        <w:t>Law and Society Review</w:t>
      </w:r>
      <w:r w:rsidR="001775CC">
        <w:rPr>
          <w:rFonts w:ascii="Times New Roman" w:hAnsi="Times New Roman"/>
          <w:sz w:val="24"/>
          <w:szCs w:val="22"/>
        </w:rPr>
        <w:t xml:space="preserve"> 33:</w:t>
      </w:r>
      <w:r w:rsidR="001775CC">
        <w:rPr>
          <w:rFonts w:ascii="Times New Roman" w:hAnsi="Times New Roman"/>
          <w:sz w:val="24"/>
          <w:szCs w:val="22"/>
        </w:rPr>
        <w:tab/>
        <w:t>761-775.</w:t>
      </w:r>
    </w:p>
    <w:p w14:paraId="1C88920A" w14:textId="77777777" w:rsidR="00645624" w:rsidRDefault="00645624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2"/>
        </w:rPr>
      </w:pPr>
    </w:p>
    <w:p w14:paraId="1203ACE3" w14:textId="04CDBFA1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Gould, </w:t>
      </w:r>
      <w:r w:rsidR="0045337E">
        <w:rPr>
          <w:rFonts w:ascii="Times New Roman" w:hAnsi="Times New Roman"/>
          <w:sz w:val="24"/>
          <w:szCs w:val="22"/>
        </w:rPr>
        <w:t>Jon</w:t>
      </w:r>
      <w:r>
        <w:rPr>
          <w:rFonts w:ascii="Times New Roman" w:hAnsi="Times New Roman"/>
          <w:sz w:val="24"/>
          <w:szCs w:val="22"/>
        </w:rPr>
        <w:t xml:space="preserve">. 1999. “The Triumph of Hate Speech Regulation: Why Gender Wins </w:t>
      </w:r>
      <w:proofErr w:type="gramStart"/>
      <w:r>
        <w:rPr>
          <w:rFonts w:ascii="Times New Roman" w:hAnsi="Times New Roman"/>
          <w:sz w:val="24"/>
          <w:szCs w:val="22"/>
        </w:rPr>
        <w:t>But</w:t>
      </w:r>
      <w:proofErr w:type="gramEnd"/>
      <w:r>
        <w:rPr>
          <w:rFonts w:ascii="Times New Roman" w:hAnsi="Times New Roman"/>
          <w:sz w:val="24"/>
          <w:szCs w:val="22"/>
        </w:rPr>
        <w:t xml:space="preserve"> Race </w:t>
      </w:r>
    </w:p>
    <w:p w14:paraId="613C0B74" w14:textId="77777777" w:rsidR="0045337E" w:rsidRDefault="0045337E" w:rsidP="0045337E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90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  <w:t xml:space="preserve">Doesn’t in America.”  </w:t>
      </w:r>
      <w:r>
        <w:rPr>
          <w:rFonts w:ascii="Times New Roman" w:hAnsi="Times New Roman"/>
          <w:i/>
          <w:iCs/>
          <w:sz w:val="24"/>
          <w:szCs w:val="22"/>
        </w:rPr>
        <w:t>Michigan Journal of Gender &amp; Law</w:t>
      </w:r>
      <w:r>
        <w:rPr>
          <w:rFonts w:ascii="Times New Roman" w:hAnsi="Times New Roman"/>
          <w:sz w:val="24"/>
          <w:szCs w:val="22"/>
        </w:rPr>
        <w:t xml:space="preserve"> 6:153-220.</w:t>
      </w:r>
    </w:p>
    <w:p w14:paraId="43B035A9" w14:textId="77777777" w:rsidR="0045337E" w:rsidRDefault="0045337E" w:rsidP="0045337E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2"/>
        </w:rPr>
      </w:pPr>
    </w:p>
    <w:p w14:paraId="5458B3AA" w14:textId="77777777" w:rsidR="0045337E" w:rsidRDefault="0045337E" w:rsidP="0045337E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Gould, Jon. 1999. “Title VII in the Classroom: Academic Freedom and the Power to </w:t>
      </w:r>
    </w:p>
    <w:p w14:paraId="69F15BCB" w14:textId="77777777" w:rsidR="0045337E" w:rsidRDefault="0045337E" w:rsidP="0045337E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90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  <w:t xml:space="preserve">Harass.”  </w:t>
      </w:r>
      <w:r>
        <w:rPr>
          <w:rFonts w:ascii="Times New Roman" w:hAnsi="Times New Roman"/>
          <w:i/>
          <w:iCs/>
          <w:sz w:val="24"/>
          <w:szCs w:val="22"/>
        </w:rPr>
        <w:t>Duke Journal of Gender, Law &amp; Policy</w:t>
      </w:r>
      <w:r>
        <w:rPr>
          <w:rFonts w:ascii="Times New Roman" w:hAnsi="Times New Roman"/>
          <w:sz w:val="24"/>
          <w:szCs w:val="22"/>
        </w:rPr>
        <w:t xml:space="preserve"> 6:61-81.  Reprinted in Elsa Kircher </w:t>
      </w:r>
    </w:p>
    <w:p w14:paraId="6B5B6F2F" w14:textId="77777777" w:rsidR="0045337E" w:rsidRDefault="0045337E" w:rsidP="0045337E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90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  <w:t xml:space="preserve">Cole, </w:t>
      </w:r>
      <w:r>
        <w:rPr>
          <w:rFonts w:ascii="Times New Roman" w:hAnsi="Times New Roman"/>
          <w:i/>
          <w:iCs/>
          <w:sz w:val="24"/>
          <w:szCs w:val="22"/>
        </w:rPr>
        <w:t>Sexual Harassment on Campus: A Legal Compendium</w:t>
      </w:r>
      <w:r>
        <w:rPr>
          <w:rFonts w:ascii="Times New Roman" w:hAnsi="Times New Roman"/>
          <w:sz w:val="24"/>
          <w:szCs w:val="22"/>
        </w:rPr>
        <w:t>, 4</w:t>
      </w:r>
      <w:r>
        <w:rPr>
          <w:rFonts w:ascii="Times New Roman" w:hAnsi="Times New Roman"/>
          <w:sz w:val="24"/>
          <w:szCs w:val="22"/>
          <w:vertAlign w:val="superscript"/>
        </w:rPr>
        <w:t>th</w:t>
      </w:r>
      <w:r>
        <w:rPr>
          <w:rFonts w:ascii="Times New Roman" w:hAnsi="Times New Roman"/>
          <w:sz w:val="24"/>
          <w:szCs w:val="22"/>
        </w:rPr>
        <w:t xml:space="preserve"> Ed. (2003).</w:t>
      </w:r>
    </w:p>
    <w:p w14:paraId="2DC54241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2"/>
        </w:rPr>
      </w:pPr>
    </w:p>
    <w:p w14:paraId="11FDC90C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Gould, Jonathan B. 1993. "’Rallying’ to the Cause: Colleges, Politics and Where to Draw </w:t>
      </w:r>
    </w:p>
    <w:p w14:paraId="320C3823" w14:textId="1B832A63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right="-9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  <w:t xml:space="preserve">the Line.” </w:t>
      </w:r>
      <w:r>
        <w:rPr>
          <w:rFonts w:ascii="Times New Roman" w:hAnsi="Times New Roman"/>
          <w:i/>
          <w:iCs/>
          <w:sz w:val="24"/>
          <w:szCs w:val="22"/>
        </w:rPr>
        <w:t>Education Law Reporter</w:t>
      </w:r>
      <w:r>
        <w:rPr>
          <w:rFonts w:ascii="Times New Roman" w:hAnsi="Times New Roman"/>
          <w:sz w:val="24"/>
          <w:szCs w:val="22"/>
        </w:rPr>
        <w:t xml:space="preserve"> 83:529-541.</w:t>
      </w:r>
    </w:p>
    <w:p w14:paraId="19D26EFC" w14:textId="0F5D171D" w:rsidR="00D5596F" w:rsidRDefault="00D5596F">
      <w:pPr>
        <w:widowControl/>
        <w:autoSpaceDE/>
        <w:autoSpaceDN/>
        <w:adjustRightInd/>
        <w:rPr>
          <w:rFonts w:ascii="Times New Roman" w:hAnsi="Times New Roman"/>
          <w:sz w:val="24"/>
          <w:szCs w:val="22"/>
        </w:rPr>
      </w:pPr>
    </w:p>
    <w:p w14:paraId="38F86BF9" w14:textId="77777777" w:rsidR="001775CC" w:rsidRDefault="00615E59" w:rsidP="001775CC">
      <w:pPr>
        <w:tabs>
          <w:tab w:val="left" w:pos="-1440"/>
          <w:tab w:val="left" w:pos="-720"/>
          <w:tab w:val="left" w:pos="0"/>
          <w:tab w:val="left" w:pos="432"/>
          <w:tab w:val="left" w:pos="90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right="-9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i/>
          <w:iCs/>
          <w:sz w:val="24"/>
          <w:szCs w:val="22"/>
        </w:rPr>
        <w:tab/>
      </w:r>
      <w:r w:rsidR="001775CC">
        <w:rPr>
          <w:rFonts w:ascii="Times New Roman" w:hAnsi="Times New Roman"/>
          <w:i/>
          <w:iCs/>
          <w:sz w:val="24"/>
          <w:szCs w:val="22"/>
        </w:rPr>
        <w:t>Pedagogy</w:t>
      </w:r>
    </w:p>
    <w:p w14:paraId="2D5312AA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900"/>
          <w:tab w:val="left" w:pos="99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right="-90"/>
        <w:rPr>
          <w:rFonts w:ascii="Times New Roman" w:hAnsi="Times New Roman"/>
          <w:sz w:val="24"/>
          <w:szCs w:val="22"/>
        </w:rPr>
      </w:pPr>
    </w:p>
    <w:p w14:paraId="66FFCA1D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Gould, Jon B. 2004. “Consider the Lawyers: Law School’s Lessons for Justice </w:t>
      </w:r>
    </w:p>
    <w:p w14:paraId="7DF9A9E0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90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  <w:t xml:space="preserve">Education.” </w:t>
      </w:r>
      <w:r>
        <w:rPr>
          <w:rFonts w:ascii="Times New Roman" w:hAnsi="Times New Roman"/>
          <w:i/>
          <w:iCs/>
          <w:sz w:val="24"/>
          <w:szCs w:val="22"/>
        </w:rPr>
        <w:t>Journal of Criminal Justice Education</w:t>
      </w:r>
      <w:r w:rsidR="005D5A11">
        <w:rPr>
          <w:rFonts w:ascii="Times New Roman" w:hAnsi="Times New Roman"/>
          <w:sz w:val="24"/>
          <w:szCs w:val="22"/>
        </w:rPr>
        <w:t xml:space="preserve"> 15</w:t>
      </w:r>
      <w:r>
        <w:rPr>
          <w:rFonts w:ascii="Times New Roman" w:hAnsi="Times New Roman"/>
          <w:sz w:val="24"/>
          <w:szCs w:val="22"/>
        </w:rPr>
        <w:t>:45-60.</w:t>
      </w:r>
    </w:p>
    <w:p w14:paraId="6DF6F36E" w14:textId="77777777" w:rsidR="005D5A11" w:rsidRDefault="005D5A11" w:rsidP="00FE6B80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</w:p>
    <w:p w14:paraId="35E5A2F2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Gould, Jon B. and Scott Keeter. 2003. “No Second Chance at Making a Good First </w:t>
      </w:r>
    </w:p>
    <w:p w14:paraId="45A8EB9D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90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900" w:hanging="468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  <w:t xml:space="preserve">Impression: Peril and Possibility in the Campus Visit.” </w:t>
      </w:r>
      <w:r>
        <w:rPr>
          <w:rFonts w:ascii="Times New Roman" w:hAnsi="Times New Roman"/>
          <w:i/>
          <w:iCs/>
          <w:sz w:val="24"/>
          <w:szCs w:val="22"/>
        </w:rPr>
        <w:t>PS: Political Science and Politics</w:t>
      </w:r>
      <w:r w:rsidR="005D5A11">
        <w:rPr>
          <w:rFonts w:ascii="Times New Roman" w:hAnsi="Times New Roman"/>
          <w:sz w:val="24"/>
          <w:szCs w:val="22"/>
        </w:rPr>
        <w:t xml:space="preserve"> 36</w:t>
      </w:r>
      <w:r>
        <w:rPr>
          <w:rFonts w:ascii="Times New Roman" w:hAnsi="Times New Roman"/>
          <w:sz w:val="24"/>
          <w:szCs w:val="22"/>
        </w:rPr>
        <w:t>:791-794.</w:t>
      </w:r>
    </w:p>
    <w:p w14:paraId="7C63CDBC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2"/>
        </w:rPr>
      </w:pPr>
    </w:p>
    <w:p w14:paraId="1BD88E20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Gould, Jon. B. 2003. “It’s Not Just for Law School Anymore: Clinical Education on the </w:t>
      </w:r>
    </w:p>
    <w:p w14:paraId="5DD11998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90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  <w:t xml:space="preserve">Death Penalty for Undergraduates.” </w:t>
      </w:r>
      <w:r>
        <w:rPr>
          <w:rFonts w:ascii="Times New Roman" w:hAnsi="Times New Roman"/>
          <w:i/>
          <w:iCs/>
          <w:sz w:val="24"/>
          <w:szCs w:val="22"/>
        </w:rPr>
        <w:t>Journal of Legal Education</w:t>
      </w:r>
      <w:r w:rsidR="005D5A11">
        <w:rPr>
          <w:rFonts w:ascii="Times New Roman" w:hAnsi="Times New Roman"/>
          <w:sz w:val="24"/>
          <w:szCs w:val="22"/>
        </w:rPr>
        <w:t xml:space="preserve"> 53</w:t>
      </w:r>
      <w:r>
        <w:rPr>
          <w:rFonts w:ascii="Times New Roman" w:hAnsi="Times New Roman"/>
          <w:sz w:val="24"/>
          <w:szCs w:val="22"/>
        </w:rPr>
        <w:t>:615-634.</w:t>
      </w:r>
    </w:p>
    <w:p w14:paraId="63899D44" w14:textId="77777777" w:rsidR="00E810AD" w:rsidRDefault="00E810AD" w:rsidP="001775CC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90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2"/>
        </w:rPr>
      </w:pPr>
    </w:p>
    <w:p w14:paraId="747921BA" w14:textId="298721ED" w:rsidR="001775CC" w:rsidRDefault="00E810AD" w:rsidP="001775CC">
      <w:pPr>
        <w:pStyle w:val="Heading4"/>
      </w:pPr>
      <w:r>
        <w:t>Miscellaneous</w:t>
      </w:r>
    </w:p>
    <w:p w14:paraId="660FC146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2"/>
        </w:rPr>
      </w:pPr>
    </w:p>
    <w:p w14:paraId="67196C12" w14:textId="77777777" w:rsidR="00CA0D8C" w:rsidRDefault="001A7F24" w:rsidP="00CA0D8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864" w:hanging="648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i/>
          <w:sz w:val="24"/>
          <w:szCs w:val="22"/>
        </w:rPr>
        <w:tab/>
      </w:r>
      <w:r w:rsidR="00CA0D8C">
        <w:rPr>
          <w:rFonts w:ascii="Times New Roman" w:hAnsi="Times New Roman"/>
          <w:sz w:val="24"/>
          <w:szCs w:val="22"/>
        </w:rPr>
        <w:t xml:space="preserve">Gould, Jon B. and Brian C. Lovato. 2018. “Making Academic Life ‘Workable’ for Fathers.” </w:t>
      </w:r>
      <w:r w:rsidR="00CA0D8C">
        <w:rPr>
          <w:rFonts w:ascii="Times New Roman" w:hAnsi="Times New Roman"/>
          <w:i/>
          <w:iCs/>
          <w:sz w:val="24"/>
          <w:szCs w:val="22"/>
        </w:rPr>
        <w:t>PS: Political Science and Politics</w:t>
      </w:r>
      <w:r w:rsidR="00CA0D8C">
        <w:rPr>
          <w:rFonts w:ascii="Times New Roman" w:hAnsi="Times New Roman"/>
          <w:iCs/>
          <w:sz w:val="24"/>
          <w:szCs w:val="22"/>
        </w:rPr>
        <w:t>.52(1): 39-43.</w:t>
      </w:r>
      <w:r w:rsidR="00CA0D8C">
        <w:rPr>
          <w:rFonts w:ascii="Times New Roman" w:hAnsi="Times New Roman"/>
          <w:sz w:val="24"/>
          <w:szCs w:val="22"/>
        </w:rPr>
        <w:tab/>
      </w:r>
    </w:p>
    <w:p w14:paraId="2744B56F" w14:textId="77777777" w:rsidR="00662B2C" w:rsidRDefault="00662B2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864" w:hanging="648"/>
        <w:rPr>
          <w:rFonts w:ascii="Times New Roman" w:hAnsi="Times New Roman"/>
          <w:sz w:val="24"/>
          <w:szCs w:val="22"/>
        </w:rPr>
      </w:pPr>
    </w:p>
    <w:p w14:paraId="05767911" w14:textId="403B8AF1" w:rsidR="005D1F28" w:rsidRDefault="00662B2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864" w:hanging="648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</w:r>
      <w:r w:rsidR="005D1F28">
        <w:rPr>
          <w:rFonts w:ascii="Times New Roman" w:hAnsi="Times New Roman"/>
          <w:sz w:val="24"/>
          <w:szCs w:val="22"/>
        </w:rPr>
        <w:t>Gould, Jon B. and Scott Barclay. 2012. “Mind the Gap: The Place of Gap Studies in Socio-</w:t>
      </w:r>
    </w:p>
    <w:p w14:paraId="2D0F4476" w14:textId="77777777" w:rsidR="005D1F28" w:rsidRPr="005D1F28" w:rsidRDefault="005D1F28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864" w:hanging="648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  <w:t xml:space="preserve">Legal Scholarship.” </w:t>
      </w:r>
      <w:r>
        <w:rPr>
          <w:rFonts w:ascii="Times New Roman" w:hAnsi="Times New Roman"/>
          <w:i/>
          <w:sz w:val="24"/>
          <w:szCs w:val="22"/>
        </w:rPr>
        <w:t>Annual Review of Law and Social Science</w:t>
      </w:r>
      <w:r>
        <w:rPr>
          <w:rFonts w:ascii="Times New Roman" w:hAnsi="Times New Roman"/>
          <w:sz w:val="24"/>
          <w:szCs w:val="22"/>
        </w:rPr>
        <w:t xml:space="preserve"> 8:323-336.</w:t>
      </w:r>
    </w:p>
    <w:p w14:paraId="1BEE4748" w14:textId="77777777" w:rsidR="005D1F28" w:rsidRDefault="005D1F28" w:rsidP="001A7F24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</w:p>
    <w:p w14:paraId="604675EC" w14:textId="0478A3E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864" w:hanging="648"/>
      </w:pPr>
      <w:r>
        <w:rPr>
          <w:rFonts w:ascii="Times New Roman" w:hAnsi="Times New Roman"/>
          <w:sz w:val="24"/>
          <w:szCs w:val="22"/>
        </w:rPr>
        <w:tab/>
        <w:t xml:space="preserve">Gould, Jon B., Lauren Cohen Bell, Terence Lau, and John Domurad.  2008. “Courting Success: The Supreme Court Fellows Program at 35.”  </w:t>
      </w:r>
      <w:r>
        <w:rPr>
          <w:rFonts w:ascii="Times New Roman" w:hAnsi="Times New Roman"/>
          <w:i/>
          <w:sz w:val="24"/>
          <w:szCs w:val="22"/>
        </w:rPr>
        <w:t xml:space="preserve">PS: Political Science and </w:t>
      </w:r>
      <w:r w:rsidRPr="00C07A04">
        <w:rPr>
          <w:rFonts w:ascii="Times New Roman" w:hAnsi="Times New Roman"/>
          <w:i/>
          <w:sz w:val="24"/>
          <w:szCs w:val="24"/>
        </w:rPr>
        <w:t>Politics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A04">
        <w:rPr>
          <w:rFonts w:ascii="Times New Roman" w:hAnsi="Times New Roman"/>
          <w:sz w:val="24"/>
          <w:szCs w:val="24"/>
        </w:rPr>
        <w:t>61:839-843.</w:t>
      </w:r>
    </w:p>
    <w:p w14:paraId="0A26D5A6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</w:p>
    <w:p w14:paraId="0EDEFEE6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Toepler, Stefan and Jon B. Gould. 2004. “Charitable Sharing: A Tort Reform Proposal.”</w:t>
      </w:r>
    </w:p>
    <w:p w14:paraId="1BE57CDF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90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i/>
          <w:iCs/>
          <w:sz w:val="24"/>
          <w:szCs w:val="22"/>
        </w:rPr>
        <w:t>Journal of Policy Analysis and Management</w:t>
      </w:r>
      <w:r w:rsidR="005D5A11">
        <w:rPr>
          <w:rFonts w:ascii="Times New Roman" w:hAnsi="Times New Roman"/>
          <w:sz w:val="24"/>
          <w:szCs w:val="22"/>
        </w:rPr>
        <w:t xml:space="preserve"> 23</w:t>
      </w:r>
      <w:r>
        <w:rPr>
          <w:rFonts w:ascii="Times New Roman" w:hAnsi="Times New Roman"/>
          <w:sz w:val="24"/>
          <w:szCs w:val="22"/>
        </w:rPr>
        <w:t>:153-158.</w:t>
      </w:r>
    </w:p>
    <w:p w14:paraId="4DF43D25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2"/>
          <w:u w:val="single"/>
        </w:rPr>
      </w:pPr>
    </w:p>
    <w:p w14:paraId="34B8C64C" w14:textId="34E7CFB9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2"/>
          <w:u w:val="single"/>
        </w:rPr>
      </w:pPr>
      <w:r>
        <w:rPr>
          <w:rFonts w:ascii="Times New Roman" w:hAnsi="Times New Roman"/>
          <w:sz w:val="24"/>
          <w:szCs w:val="22"/>
          <w:u w:val="single"/>
        </w:rPr>
        <w:t>Other Articles and Book Chapters</w:t>
      </w:r>
    </w:p>
    <w:p w14:paraId="2F9C19C4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2"/>
          <w:u w:val="single"/>
        </w:rPr>
      </w:pPr>
    </w:p>
    <w:p w14:paraId="685F9D3B" w14:textId="3D7590AE" w:rsidR="00103FCF" w:rsidRDefault="00103FCF" w:rsidP="00103FC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864" w:hanging="648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  <w:t>Rosenberg, David H. and Jon B. Gould. 2019. “</w:t>
      </w:r>
      <w:r w:rsidRPr="00DD0D46">
        <w:rPr>
          <w:rFonts w:ascii="Times New Roman" w:hAnsi="Times New Roman"/>
          <w:sz w:val="24"/>
          <w:szCs w:val="22"/>
        </w:rPr>
        <w:t>Nonquantitative Research in Law and Public Administration</w:t>
      </w:r>
      <w:r>
        <w:rPr>
          <w:rFonts w:ascii="Times New Roman" w:hAnsi="Times New Roman"/>
          <w:sz w:val="24"/>
          <w:szCs w:val="22"/>
        </w:rPr>
        <w:t>: A</w:t>
      </w:r>
      <w:r w:rsidRPr="00071FE1">
        <w:rPr>
          <w:rFonts w:ascii="Times New Roman" w:hAnsi="Times New Roman"/>
          <w:sz w:val="24"/>
          <w:szCs w:val="22"/>
        </w:rPr>
        <w:t>pproaches in the United States</w:t>
      </w:r>
      <w:r>
        <w:rPr>
          <w:rFonts w:ascii="Times New Roman" w:hAnsi="Times New Roman"/>
          <w:sz w:val="24"/>
          <w:szCs w:val="22"/>
        </w:rPr>
        <w:t xml:space="preserve">.” In </w:t>
      </w:r>
      <w:r w:rsidRPr="00071FE1">
        <w:rPr>
          <w:rFonts w:ascii="Times New Roman" w:hAnsi="Times New Roman"/>
          <w:sz w:val="24"/>
          <w:szCs w:val="22"/>
        </w:rPr>
        <w:t>Kaifeng Yang</w:t>
      </w:r>
      <w:r w:rsidR="00065F34">
        <w:rPr>
          <w:rFonts w:ascii="Times New Roman" w:hAnsi="Times New Roman"/>
          <w:sz w:val="24"/>
          <w:szCs w:val="22"/>
        </w:rPr>
        <w:t>, ed.</w:t>
      </w:r>
      <w:r w:rsidR="00FB2E46">
        <w:rPr>
          <w:rFonts w:ascii="Times New Roman" w:hAnsi="Times New Roman"/>
          <w:sz w:val="24"/>
          <w:szCs w:val="22"/>
        </w:rPr>
        <w:t xml:space="preserve">, </w:t>
      </w:r>
      <w:r w:rsidR="00FB2E46" w:rsidRPr="009E0D64">
        <w:rPr>
          <w:rFonts w:ascii="Times New Roman" w:hAnsi="Times New Roman"/>
          <w:i/>
          <w:sz w:val="24"/>
          <w:szCs w:val="22"/>
        </w:rPr>
        <w:t>Methodologies Toward a New Era of Public Administration</w:t>
      </w:r>
      <w:r w:rsidR="00FB2E46">
        <w:rPr>
          <w:rFonts w:ascii="Times New Roman" w:hAnsi="Times New Roman"/>
          <w:sz w:val="24"/>
          <w:szCs w:val="22"/>
        </w:rPr>
        <w:t xml:space="preserve"> </w:t>
      </w:r>
      <w:r w:rsidRPr="00071FE1">
        <w:rPr>
          <w:rFonts w:ascii="Times New Roman" w:hAnsi="Times New Roman"/>
          <w:sz w:val="24"/>
          <w:szCs w:val="22"/>
        </w:rPr>
        <w:t>(Beijing: Renmin University of China Press, 2019).</w:t>
      </w:r>
      <w:r>
        <w:rPr>
          <w:rFonts w:ascii="Times New Roman" w:hAnsi="Times New Roman"/>
          <w:sz w:val="24"/>
          <w:szCs w:val="22"/>
        </w:rPr>
        <w:t xml:space="preserve"> </w:t>
      </w:r>
    </w:p>
    <w:p w14:paraId="166CD622" w14:textId="77777777" w:rsidR="00103FCF" w:rsidRDefault="00103FCF" w:rsidP="003045D5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</w:p>
    <w:p w14:paraId="1F0CE951" w14:textId="36FCAC5A" w:rsidR="00867444" w:rsidRDefault="001775CC" w:rsidP="003045D5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</w:r>
      <w:r w:rsidR="00867444">
        <w:rPr>
          <w:rFonts w:ascii="Times New Roman" w:hAnsi="Times New Roman"/>
          <w:sz w:val="24"/>
          <w:szCs w:val="22"/>
        </w:rPr>
        <w:t xml:space="preserve">Hail-Jares, Katie, Belen Lowrey-Kinberg, Katherine Mitchell and Jon B. Gould. 2017. </w:t>
      </w:r>
    </w:p>
    <w:p w14:paraId="76AF0347" w14:textId="4A853B91" w:rsidR="00867444" w:rsidRPr="00867444" w:rsidRDefault="00867444" w:rsidP="003045D5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  <w:t xml:space="preserve">“False Rape Allegations &amp; Wrongful Convictions.” </w:t>
      </w:r>
      <w:r>
        <w:rPr>
          <w:rFonts w:ascii="Times New Roman" w:hAnsi="Times New Roman"/>
          <w:i/>
          <w:sz w:val="24"/>
          <w:szCs w:val="22"/>
        </w:rPr>
        <w:t>Sexual Assault Review</w:t>
      </w:r>
      <w:r>
        <w:rPr>
          <w:rFonts w:ascii="Times New Roman" w:hAnsi="Times New Roman"/>
          <w:sz w:val="24"/>
          <w:szCs w:val="22"/>
        </w:rPr>
        <w:t xml:space="preserve"> 20:4.</w:t>
      </w:r>
    </w:p>
    <w:p w14:paraId="3A3C8F82" w14:textId="77777777" w:rsidR="00867444" w:rsidRDefault="00867444" w:rsidP="003045D5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</w:p>
    <w:p w14:paraId="477DD939" w14:textId="69E0365C" w:rsidR="00B02B7E" w:rsidRDefault="00867444" w:rsidP="003045D5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</w:r>
      <w:r w:rsidR="00B02B7E">
        <w:rPr>
          <w:rFonts w:ascii="Times New Roman" w:hAnsi="Times New Roman"/>
          <w:sz w:val="24"/>
          <w:szCs w:val="22"/>
        </w:rPr>
        <w:t>Weedn, Victor W. and Jon B. Gould. 2016. “Reasonable Scientific Certainty: An Expression</w:t>
      </w:r>
    </w:p>
    <w:p w14:paraId="1F749946" w14:textId="756E8154" w:rsidR="00B02B7E" w:rsidRPr="00B02B7E" w:rsidRDefault="00B02B7E" w:rsidP="003045D5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  <w:t xml:space="preserve">Whose Science is No Longer Certain.” </w:t>
      </w:r>
      <w:r>
        <w:rPr>
          <w:rFonts w:ascii="Times New Roman" w:hAnsi="Times New Roman"/>
          <w:i/>
          <w:sz w:val="24"/>
          <w:szCs w:val="22"/>
        </w:rPr>
        <w:t>USA Bulletin</w:t>
      </w:r>
      <w:r>
        <w:rPr>
          <w:rFonts w:ascii="Times New Roman" w:hAnsi="Times New Roman"/>
          <w:sz w:val="24"/>
          <w:szCs w:val="22"/>
        </w:rPr>
        <w:t>.</w:t>
      </w:r>
    </w:p>
    <w:p w14:paraId="41874B7A" w14:textId="77777777" w:rsidR="00B02B7E" w:rsidRDefault="00B02B7E" w:rsidP="003045D5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</w:p>
    <w:p w14:paraId="12954AF9" w14:textId="1482AA03" w:rsidR="003045D5" w:rsidRDefault="00B02B7E" w:rsidP="003045D5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i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</w:r>
      <w:r w:rsidR="003045D5">
        <w:rPr>
          <w:rFonts w:ascii="Times New Roman" w:hAnsi="Times New Roman"/>
          <w:sz w:val="24"/>
          <w:szCs w:val="22"/>
        </w:rPr>
        <w:t xml:space="preserve">Gould, Jon B. </w:t>
      </w:r>
      <w:r w:rsidR="001F2AE9">
        <w:rPr>
          <w:rFonts w:ascii="Times New Roman" w:hAnsi="Times New Roman"/>
          <w:sz w:val="24"/>
          <w:szCs w:val="22"/>
        </w:rPr>
        <w:t xml:space="preserve">2014. </w:t>
      </w:r>
      <w:r w:rsidR="003045D5">
        <w:rPr>
          <w:rFonts w:ascii="Times New Roman" w:hAnsi="Times New Roman"/>
          <w:sz w:val="24"/>
          <w:szCs w:val="22"/>
        </w:rPr>
        <w:t xml:space="preserve"> Preface to Marvin Zalman and Julia Carrano, </w:t>
      </w:r>
      <w:r w:rsidR="003045D5">
        <w:rPr>
          <w:rFonts w:ascii="Times New Roman" w:hAnsi="Times New Roman"/>
          <w:i/>
          <w:sz w:val="24"/>
          <w:szCs w:val="22"/>
        </w:rPr>
        <w:t xml:space="preserve">Wrongful Conviction and </w:t>
      </w:r>
    </w:p>
    <w:p w14:paraId="0469F2F9" w14:textId="13412210" w:rsidR="003045D5" w:rsidRDefault="003045D5" w:rsidP="003045D5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i/>
          <w:sz w:val="24"/>
          <w:szCs w:val="22"/>
        </w:rPr>
        <w:tab/>
      </w:r>
      <w:r>
        <w:rPr>
          <w:rFonts w:ascii="Times New Roman" w:hAnsi="Times New Roman"/>
          <w:i/>
          <w:sz w:val="24"/>
          <w:szCs w:val="22"/>
        </w:rPr>
        <w:tab/>
      </w:r>
      <w:r>
        <w:rPr>
          <w:rFonts w:ascii="Times New Roman" w:hAnsi="Times New Roman"/>
          <w:i/>
          <w:sz w:val="24"/>
          <w:szCs w:val="22"/>
        </w:rPr>
        <w:tab/>
        <w:t>Criminal Justice Reform: Making Justice</w:t>
      </w:r>
      <w:r w:rsidR="001F2AE9">
        <w:rPr>
          <w:rFonts w:ascii="Times New Roman" w:hAnsi="Times New Roman"/>
          <w:sz w:val="24"/>
          <w:szCs w:val="22"/>
        </w:rPr>
        <w:t>.</w:t>
      </w:r>
    </w:p>
    <w:p w14:paraId="6F9AFCFE" w14:textId="77777777" w:rsidR="003045D5" w:rsidRDefault="003045D5" w:rsidP="003045D5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</w:p>
    <w:p w14:paraId="0D62FF46" w14:textId="77777777" w:rsidR="00CD110F" w:rsidRDefault="003045D5" w:rsidP="001F2AE9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  <w:t xml:space="preserve">Gould, Jon B., Julia Carrano, Richard A. Leo, and Katie Hail-Jares. </w:t>
      </w:r>
      <w:r w:rsidR="001F2AE9">
        <w:rPr>
          <w:rFonts w:ascii="Times New Roman" w:hAnsi="Times New Roman"/>
          <w:sz w:val="24"/>
          <w:szCs w:val="22"/>
        </w:rPr>
        <w:t xml:space="preserve">2014. </w:t>
      </w:r>
      <w:r>
        <w:rPr>
          <w:rFonts w:ascii="Times New Roman" w:hAnsi="Times New Roman"/>
          <w:sz w:val="24"/>
          <w:szCs w:val="22"/>
        </w:rPr>
        <w:t>“</w:t>
      </w:r>
      <w:r w:rsidR="00CD110F">
        <w:rPr>
          <w:rFonts w:ascii="Times New Roman" w:hAnsi="Times New Roman"/>
          <w:sz w:val="24"/>
          <w:szCs w:val="22"/>
        </w:rPr>
        <w:t xml:space="preserve">Divergent Case </w:t>
      </w:r>
    </w:p>
    <w:p w14:paraId="36F857A1" w14:textId="14795B5A" w:rsidR="001F2AE9" w:rsidRDefault="00CD110F" w:rsidP="001F2AE9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i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  <w:t>Outcomes and What They Teach Us.”</w:t>
      </w:r>
      <w:r w:rsidR="003045D5">
        <w:rPr>
          <w:rFonts w:ascii="Times New Roman" w:hAnsi="Times New Roman"/>
          <w:sz w:val="24"/>
          <w:szCs w:val="22"/>
        </w:rPr>
        <w:t xml:space="preserve"> In Marvin Zalman and Julia Carrano, </w:t>
      </w:r>
      <w:r w:rsidR="003045D5">
        <w:rPr>
          <w:rFonts w:ascii="Times New Roman" w:hAnsi="Times New Roman"/>
          <w:i/>
          <w:sz w:val="24"/>
          <w:szCs w:val="22"/>
        </w:rPr>
        <w:t xml:space="preserve">Wrongful </w:t>
      </w:r>
    </w:p>
    <w:p w14:paraId="1DBCF4A0" w14:textId="1A311C66" w:rsidR="003045D5" w:rsidRPr="003045D5" w:rsidRDefault="001F2AE9" w:rsidP="001F2AE9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i/>
          <w:sz w:val="24"/>
          <w:szCs w:val="22"/>
        </w:rPr>
        <w:tab/>
      </w:r>
      <w:r>
        <w:rPr>
          <w:rFonts w:ascii="Times New Roman" w:hAnsi="Times New Roman"/>
          <w:i/>
          <w:sz w:val="24"/>
          <w:szCs w:val="22"/>
        </w:rPr>
        <w:tab/>
      </w:r>
      <w:r>
        <w:rPr>
          <w:rFonts w:ascii="Times New Roman" w:hAnsi="Times New Roman"/>
          <w:i/>
          <w:sz w:val="24"/>
          <w:szCs w:val="22"/>
        </w:rPr>
        <w:tab/>
      </w:r>
      <w:r w:rsidR="003045D5">
        <w:rPr>
          <w:rFonts w:ascii="Times New Roman" w:hAnsi="Times New Roman"/>
          <w:i/>
          <w:sz w:val="24"/>
          <w:szCs w:val="22"/>
        </w:rPr>
        <w:t>Conviction and Criminal Justice Reform: Making Justice</w:t>
      </w:r>
      <w:r>
        <w:rPr>
          <w:rFonts w:ascii="Times New Roman" w:hAnsi="Times New Roman"/>
          <w:sz w:val="24"/>
          <w:szCs w:val="22"/>
        </w:rPr>
        <w:t>.</w:t>
      </w:r>
    </w:p>
    <w:p w14:paraId="06D808C5" w14:textId="77777777" w:rsidR="0027512C" w:rsidRDefault="0027512C" w:rsidP="003045D5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</w:p>
    <w:p w14:paraId="537B3AE0" w14:textId="7D217024" w:rsidR="003045D5" w:rsidRDefault="003045D5" w:rsidP="003045D5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i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  <w:t xml:space="preserve">Gould, Jon B.  2013.  Preface to Jon Shane, </w:t>
      </w:r>
      <w:r>
        <w:rPr>
          <w:rFonts w:ascii="Times New Roman" w:hAnsi="Times New Roman"/>
          <w:i/>
          <w:sz w:val="24"/>
          <w:szCs w:val="22"/>
        </w:rPr>
        <w:t xml:space="preserve">Learning from Error in Policing: A Case Study </w:t>
      </w:r>
    </w:p>
    <w:p w14:paraId="398E97BD" w14:textId="77777777" w:rsidR="003045D5" w:rsidRDefault="003045D5" w:rsidP="003045D5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i/>
          <w:sz w:val="24"/>
          <w:szCs w:val="22"/>
        </w:rPr>
        <w:tab/>
      </w:r>
      <w:r>
        <w:rPr>
          <w:rFonts w:ascii="Times New Roman" w:hAnsi="Times New Roman"/>
          <w:i/>
          <w:sz w:val="24"/>
          <w:szCs w:val="22"/>
        </w:rPr>
        <w:tab/>
      </w:r>
      <w:r>
        <w:rPr>
          <w:rFonts w:ascii="Times New Roman" w:hAnsi="Times New Roman"/>
          <w:i/>
          <w:sz w:val="24"/>
          <w:szCs w:val="22"/>
        </w:rPr>
        <w:tab/>
        <w:t>in Organizational Accident Theory</w:t>
      </w:r>
      <w:r>
        <w:rPr>
          <w:rFonts w:ascii="Times New Roman" w:hAnsi="Times New Roman"/>
          <w:sz w:val="24"/>
          <w:szCs w:val="22"/>
        </w:rPr>
        <w:t>.</w:t>
      </w:r>
    </w:p>
    <w:p w14:paraId="0EE6ACDD" w14:textId="5E1673EE" w:rsidR="00A8296B" w:rsidRDefault="00615E59" w:rsidP="00A8296B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</w:r>
    </w:p>
    <w:p w14:paraId="358DE55A" w14:textId="6B88087B" w:rsidR="001775CC" w:rsidRDefault="00645624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2"/>
        </w:rPr>
        <w:tab/>
      </w:r>
      <w:r w:rsidR="001775CC" w:rsidRPr="00026FF4">
        <w:rPr>
          <w:rFonts w:ascii="Times New Roman" w:hAnsi="Times New Roman"/>
          <w:sz w:val="24"/>
          <w:szCs w:val="22"/>
        </w:rPr>
        <w:t xml:space="preserve">Gould Jon B. </w:t>
      </w:r>
      <w:r w:rsidR="001775CC" w:rsidRPr="00026FF4">
        <w:rPr>
          <w:rFonts w:ascii="Times New Roman" w:hAnsi="Times New Roman"/>
          <w:sz w:val="24"/>
          <w:szCs w:val="24"/>
        </w:rPr>
        <w:t xml:space="preserve">2007.  “Beyond the Myths: A Closer Look at Hate Speech.”  </w:t>
      </w:r>
      <w:r w:rsidR="001775CC" w:rsidRPr="00026FF4">
        <w:rPr>
          <w:rFonts w:ascii="Times New Roman" w:hAnsi="Times New Roman"/>
          <w:i/>
          <w:sz w:val="24"/>
          <w:szCs w:val="24"/>
        </w:rPr>
        <w:t>Focus on Law</w:t>
      </w:r>
    </w:p>
    <w:p w14:paraId="1FA48D75" w14:textId="77777777" w:rsidR="001775CC" w:rsidRPr="00026FF4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026FF4">
        <w:rPr>
          <w:rFonts w:ascii="Times New Roman" w:hAnsi="Times New Roman"/>
          <w:i/>
          <w:sz w:val="24"/>
          <w:szCs w:val="24"/>
        </w:rPr>
        <w:t xml:space="preserve"> Studies</w:t>
      </w:r>
      <w:r w:rsidR="005D5A11">
        <w:rPr>
          <w:rFonts w:ascii="Times New Roman" w:hAnsi="Times New Roman"/>
          <w:sz w:val="24"/>
          <w:szCs w:val="24"/>
        </w:rPr>
        <w:t xml:space="preserve"> 23:</w:t>
      </w:r>
      <w:r w:rsidRPr="00026FF4">
        <w:rPr>
          <w:rFonts w:ascii="Times New Roman" w:hAnsi="Times New Roman"/>
          <w:sz w:val="24"/>
          <w:szCs w:val="24"/>
        </w:rPr>
        <w:t>4-11.</w:t>
      </w:r>
    </w:p>
    <w:p w14:paraId="750C15F3" w14:textId="575B0C21" w:rsidR="00B50AD1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</w:r>
    </w:p>
    <w:p w14:paraId="5AED40ED" w14:textId="77777777" w:rsidR="00B50AD1" w:rsidRDefault="00B50AD1">
      <w:pPr>
        <w:widowControl/>
        <w:autoSpaceDE/>
        <w:autoSpaceDN/>
        <w:adjustRightInd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br w:type="page"/>
      </w:r>
    </w:p>
    <w:p w14:paraId="6607E14C" w14:textId="77777777" w:rsidR="00DF6A26" w:rsidRDefault="00DF6A26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</w:p>
    <w:p w14:paraId="7A04C9CD" w14:textId="6BB2F453" w:rsidR="001775CC" w:rsidRDefault="004E6B26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</w:r>
      <w:r w:rsidR="001775CC">
        <w:rPr>
          <w:rFonts w:ascii="Times New Roman" w:hAnsi="Times New Roman"/>
          <w:sz w:val="24"/>
          <w:szCs w:val="22"/>
        </w:rPr>
        <w:t xml:space="preserve">Castellano, Thomas C. and Jon B. Gould. 2007. “The Dominance of Crime and the Neglect </w:t>
      </w:r>
    </w:p>
    <w:p w14:paraId="24BEA94C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90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  <w:t xml:space="preserve">of Justice in Criminal Justice Theory: Causes, Consequences and Alternatives.” In </w:t>
      </w:r>
    </w:p>
    <w:p w14:paraId="41718AC5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90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  <w:t xml:space="preserve">David Duffee and Edward Maguire, eds., </w:t>
      </w:r>
      <w:r>
        <w:rPr>
          <w:rFonts w:ascii="Times New Roman" w:hAnsi="Times New Roman"/>
          <w:i/>
          <w:iCs/>
          <w:sz w:val="24"/>
          <w:szCs w:val="22"/>
        </w:rPr>
        <w:t>Criminal Justice Theory</w:t>
      </w:r>
      <w:r>
        <w:rPr>
          <w:rFonts w:ascii="Times New Roman" w:hAnsi="Times New Roman"/>
          <w:sz w:val="24"/>
          <w:szCs w:val="22"/>
        </w:rPr>
        <w:t xml:space="preserve">. </w:t>
      </w:r>
    </w:p>
    <w:p w14:paraId="3BE59051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2"/>
        </w:rPr>
      </w:pPr>
    </w:p>
    <w:p w14:paraId="70DE4AB7" w14:textId="62A1CD30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Gould, Jon B. 2003. “It Only Feels Like Death: ‘Rebranding’ the Democrats for a Post-2002 </w:t>
      </w:r>
    </w:p>
    <w:p w14:paraId="1AE53FC6" w14:textId="77777777" w:rsidR="001775CC" w:rsidRDefault="001775CC" w:rsidP="00915C6F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90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  <w:t xml:space="preserve">World.” </w:t>
      </w:r>
      <w:r>
        <w:rPr>
          <w:rFonts w:ascii="Times New Roman" w:hAnsi="Times New Roman"/>
          <w:i/>
          <w:iCs/>
          <w:sz w:val="24"/>
          <w:szCs w:val="22"/>
        </w:rPr>
        <w:t>Journal of Political Marketing</w:t>
      </w:r>
      <w:r w:rsidR="005D5A11">
        <w:rPr>
          <w:rFonts w:ascii="Times New Roman" w:hAnsi="Times New Roman"/>
          <w:sz w:val="24"/>
          <w:szCs w:val="22"/>
        </w:rPr>
        <w:t xml:space="preserve"> 2</w:t>
      </w:r>
      <w:r>
        <w:rPr>
          <w:rFonts w:ascii="Times New Roman" w:hAnsi="Times New Roman"/>
          <w:sz w:val="24"/>
          <w:szCs w:val="22"/>
        </w:rPr>
        <w:t>:1-12.</w:t>
      </w:r>
    </w:p>
    <w:p w14:paraId="23CAA01B" w14:textId="77777777" w:rsidR="002B19F3" w:rsidRDefault="002B19F3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2"/>
        </w:rPr>
      </w:pPr>
    </w:p>
    <w:p w14:paraId="25CB3709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i/>
          <w:iCs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Gould, Jon B. 2002. “‘Never Again,’ Again and Again.”  In Smail Ceckic, ed., </w:t>
      </w:r>
      <w:r>
        <w:rPr>
          <w:rFonts w:ascii="Times New Roman" w:hAnsi="Times New Roman"/>
          <w:i/>
          <w:iCs/>
          <w:sz w:val="24"/>
          <w:szCs w:val="22"/>
        </w:rPr>
        <w:t>The</w:t>
      </w:r>
    </w:p>
    <w:p w14:paraId="000B24AC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90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i/>
          <w:iCs/>
          <w:sz w:val="24"/>
          <w:szCs w:val="22"/>
        </w:rPr>
        <w:tab/>
        <w:t xml:space="preserve">Aggression </w:t>
      </w:r>
      <w:proofErr w:type="gramStart"/>
      <w:r>
        <w:rPr>
          <w:rFonts w:ascii="Times New Roman" w:hAnsi="Times New Roman"/>
          <w:i/>
          <w:iCs/>
          <w:sz w:val="24"/>
          <w:szCs w:val="22"/>
        </w:rPr>
        <w:t>On</w:t>
      </w:r>
      <w:proofErr w:type="gramEnd"/>
      <w:r>
        <w:rPr>
          <w:rFonts w:ascii="Times New Roman" w:hAnsi="Times New Roman"/>
          <w:i/>
          <w:iCs/>
          <w:sz w:val="24"/>
          <w:szCs w:val="22"/>
        </w:rPr>
        <w:t xml:space="preserve"> Bosnia-Herzegovina, 1991-1995</w:t>
      </w:r>
      <w:r>
        <w:rPr>
          <w:rFonts w:ascii="Times New Roman" w:hAnsi="Times New Roman"/>
          <w:sz w:val="24"/>
          <w:szCs w:val="22"/>
        </w:rPr>
        <w:t xml:space="preserve">.  Translated into Bosnian. </w:t>
      </w:r>
    </w:p>
    <w:p w14:paraId="4BE24EA3" w14:textId="77777777" w:rsidR="00915C6F" w:rsidRDefault="00915C6F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2"/>
        </w:rPr>
      </w:pPr>
    </w:p>
    <w:p w14:paraId="43EF963C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Gould, Jon B. 1999. “You Can’t Teach a Dead Dog New Tricks: The Problem of Campaign </w:t>
      </w:r>
    </w:p>
    <w:p w14:paraId="59635F86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90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i/>
          <w:iCs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  <w:t>Finance and Why Reform Hasn’t Worked.” In Bruce Newman, ed.,</w:t>
      </w:r>
      <w:r>
        <w:rPr>
          <w:rFonts w:ascii="Times New Roman" w:hAnsi="Times New Roman"/>
          <w:i/>
          <w:iCs/>
          <w:sz w:val="24"/>
          <w:szCs w:val="22"/>
        </w:rPr>
        <w:t xml:space="preserve"> The Handbook of </w:t>
      </w:r>
    </w:p>
    <w:p w14:paraId="54548ED1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90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i/>
          <w:iCs/>
          <w:sz w:val="24"/>
          <w:szCs w:val="22"/>
        </w:rPr>
        <w:tab/>
        <w:t>Political Marketing</w:t>
      </w:r>
      <w:r>
        <w:rPr>
          <w:rFonts w:ascii="Times New Roman" w:hAnsi="Times New Roman"/>
          <w:sz w:val="24"/>
          <w:szCs w:val="22"/>
        </w:rPr>
        <w:t>.  (Advisory editor for the book.)</w:t>
      </w:r>
    </w:p>
    <w:p w14:paraId="62EB917B" w14:textId="77777777" w:rsidR="00FE6B80" w:rsidRDefault="00FE6B80" w:rsidP="00FE6B80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  <w:u w:val="single"/>
        </w:rPr>
      </w:pPr>
    </w:p>
    <w:p w14:paraId="1CB79A8D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  <w:u w:val="single"/>
        </w:rPr>
        <w:t>Book Reviews and Encyclopedia Entries</w:t>
      </w:r>
    </w:p>
    <w:p w14:paraId="4AB0DA7B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2"/>
        </w:rPr>
      </w:pPr>
    </w:p>
    <w:p w14:paraId="7DBA708E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i/>
          <w:iCs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  <w:t xml:space="preserve">Gould, Jon B. 2003. Book review of Ira Strauber’s </w:t>
      </w:r>
      <w:r>
        <w:rPr>
          <w:rFonts w:ascii="Times New Roman" w:hAnsi="Times New Roman"/>
          <w:i/>
          <w:iCs/>
          <w:sz w:val="24"/>
          <w:szCs w:val="22"/>
        </w:rPr>
        <w:t>Neglected Policies: Constitutional Law</w:t>
      </w:r>
    </w:p>
    <w:p w14:paraId="747CE98D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900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i/>
          <w:iCs/>
          <w:sz w:val="24"/>
          <w:szCs w:val="22"/>
        </w:rPr>
        <w:tab/>
      </w:r>
      <w:r>
        <w:rPr>
          <w:rFonts w:ascii="Times New Roman" w:hAnsi="Times New Roman"/>
          <w:i/>
          <w:iCs/>
          <w:sz w:val="24"/>
          <w:szCs w:val="22"/>
        </w:rPr>
        <w:tab/>
        <w:t>and Legal Commentary as Civic Education</w:t>
      </w:r>
      <w:r>
        <w:rPr>
          <w:rFonts w:ascii="Times New Roman" w:hAnsi="Times New Roman"/>
          <w:sz w:val="24"/>
          <w:szCs w:val="22"/>
        </w:rPr>
        <w:t xml:space="preserve">.  </w:t>
      </w:r>
      <w:r>
        <w:rPr>
          <w:rFonts w:ascii="Times New Roman" w:hAnsi="Times New Roman"/>
          <w:i/>
          <w:iCs/>
          <w:sz w:val="24"/>
          <w:szCs w:val="22"/>
        </w:rPr>
        <w:t>Perspectives on Politics</w:t>
      </w:r>
      <w:r w:rsidR="005D5A11">
        <w:rPr>
          <w:rFonts w:ascii="Times New Roman" w:hAnsi="Times New Roman"/>
          <w:sz w:val="24"/>
          <w:szCs w:val="22"/>
        </w:rPr>
        <w:t xml:space="preserve"> 1</w:t>
      </w:r>
      <w:r>
        <w:rPr>
          <w:rFonts w:ascii="Times New Roman" w:hAnsi="Times New Roman"/>
          <w:sz w:val="24"/>
          <w:szCs w:val="22"/>
        </w:rPr>
        <w:t>:768-769.</w:t>
      </w:r>
    </w:p>
    <w:p w14:paraId="38299357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sz w:val="24"/>
          <w:szCs w:val="22"/>
        </w:rPr>
      </w:pPr>
    </w:p>
    <w:p w14:paraId="08598533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Gould, Jon B. 2002. “Shaming.” In Herbert Kritzer, ed., </w:t>
      </w:r>
      <w:r>
        <w:rPr>
          <w:rFonts w:ascii="Times New Roman" w:hAnsi="Times New Roman"/>
          <w:i/>
          <w:iCs/>
          <w:sz w:val="24"/>
          <w:szCs w:val="22"/>
        </w:rPr>
        <w:t>Legal Systems of the World</w:t>
      </w:r>
      <w:r>
        <w:rPr>
          <w:rFonts w:ascii="Times New Roman" w:hAnsi="Times New Roman"/>
          <w:sz w:val="24"/>
          <w:szCs w:val="22"/>
        </w:rPr>
        <w:t>.</w:t>
      </w:r>
    </w:p>
    <w:p w14:paraId="6D57A5DB" w14:textId="77777777" w:rsidR="00406F13" w:rsidRDefault="00406F13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sz w:val="24"/>
          <w:szCs w:val="22"/>
        </w:rPr>
      </w:pPr>
    </w:p>
    <w:p w14:paraId="5682A277" w14:textId="508694C6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Gould, Jon B. 2002. “The Judicial Process of Bosnia-Herzegovina.” In Herbert Kritzer, ed., </w:t>
      </w:r>
    </w:p>
    <w:p w14:paraId="6C9F9C40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i/>
          <w:iCs/>
          <w:sz w:val="24"/>
          <w:szCs w:val="22"/>
        </w:rPr>
        <w:t>Legal Systems of the World</w:t>
      </w:r>
      <w:r>
        <w:rPr>
          <w:rFonts w:ascii="Times New Roman" w:hAnsi="Times New Roman"/>
          <w:sz w:val="24"/>
          <w:szCs w:val="22"/>
        </w:rPr>
        <w:t>.</w:t>
      </w:r>
    </w:p>
    <w:p w14:paraId="423A281B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1080" w:hanging="648"/>
        <w:rPr>
          <w:rFonts w:ascii="Times New Roman" w:hAnsi="Times New Roman"/>
          <w:sz w:val="24"/>
          <w:szCs w:val="22"/>
          <w:u w:val="single"/>
        </w:rPr>
      </w:pPr>
    </w:p>
    <w:p w14:paraId="4C215A2A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 w:right="-450"/>
        <w:rPr>
          <w:rFonts w:ascii="Times New Roman" w:hAnsi="Times New Roman"/>
          <w:i/>
          <w:iCs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Gould, Jon B. 2001. “The Law of Gay Rights.” In David Schultz, ed., </w:t>
      </w:r>
      <w:r>
        <w:rPr>
          <w:rFonts w:ascii="Times New Roman" w:hAnsi="Times New Roman"/>
          <w:i/>
          <w:iCs/>
          <w:sz w:val="24"/>
          <w:szCs w:val="22"/>
        </w:rPr>
        <w:t xml:space="preserve">Encyclopedia of </w:t>
      </w:r>
    </w:p>
    <w:p w14:paraId="368CEC9A" w14:textId="77777777" w:rsidR="001775CC" w:rsidRDefault="001775CC" w:rsidP="001775C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 w:right="-45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i/>
          <w:iCs/>
          <w:sz w:val="24"/>
          <w:szCs w:val="22"/>
        </w:rPr>
        <w:tab/>
      </w:r>
      <w:r>
        <w:rPr>
          <w:rFonts w:ascii="Times New Roman" w:hAnsi="Times New Roman"/>
          <w:i/>
          <w:iCs/>
          <w:sz w:val="24"/>
          <w:szCs w:val="22"/>
        </w:rPr>
        <w:tab/>
        <w:t>American Law</w:t>
      </w:r>
      <w:r>
        <w:rPr>
          <w:rFonts w:ascii="Times New Roman" w:hAnsi="Times New Roman"/>
          <w:sz w:val="24"/>
          <w:szCs w:val="22"/>
        </w:rPr>
        <w:t>.</w:t>
      </w:r>
    </w:p>
    <w:p w14:paraId="105BDF59" w14:textId="77777777" w:rsidR="0061024E" w:rsidRDefault="0061024E" w:rsidP="005D5A11">
      <w:pPr>
        <w:pStyle w:val="BodyTextIndent"/>
        <w:ind w:left="0"/>
        <w:rPr>
          <w:rFonts w:ascii="Times New Roman" w:hAnsi="Times New Roman"/>
          <w:sz w:val="24"/>
          <w:szCs w:val="22"/>
          <w:u w:val="single"/>
        </w:rPr>
      </w:pPr>
    </w:p>
    <w:p w14:paraId="3ECE9B20" w14:textId="2F6773F8" w:rsidR="001775CC" w:rsidRDefault="00545FAC" w:rsidP="001775CC">
      <w:pPr>
        <w:pStyle w:val="BodyTextIndent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  <w:u w:val="single"/>
        </w:rPr>
        <w:t xml:space="preserve">Representative </w:t>
      </w:r>
      <w:r w:rsidR="001775CC">
        <w:rPr>
          <w:rFonts w:ascii="Times New Roman" w:hAnsi="Times New Roman"/>
          <w:sz w:val="24"/>
          <w:szCs w:val="22"/>
          <w:u w:val="single"/>
        </w:rPr>
        <w:t>Reports</w:t>
      </w:r>
    </w:p>
    <w:p w14:paraId="1721E149" w14:textId="77777777" w:rsidR="0061024E" w:rsidRDefault="0061024E" w:rsidP="001775CC">
      <w:pPr>
        <w:pStyle w:val="BodyTextIndent"/>
        <w:rPr>
          <w:rFonts w:ascii="Times New Roman" w:hAnsi="Times New Roman"/>
          <w:sz w:val="24"/>
          <w:szCs w:val="22"/>
        </w:rPr>
      </w:pPr>
    </w:p>
    <w:p w14:paraId="7D0F424C" w14:textId="31C0FAF4" w:rsidR="00D5596F" w:rsidRPr="00D5596F" w:rsidRDefault="00D5596F" w:rsidP="0061024E">
      <w:pPr>
        <w:pStyle w:val="BodyTextIndent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i/>
          <w:sz w:val="24"/>
          <w:szCs w:val="22"/>
        </w:rPr>
        <w:t>Report of the Ad Hoc Committee to Review the Criminal Justice Act</w:t>
      </w:r>
      <w:r>
        <w:rPr>
          <w:rFonts w:ascii="Times New Roman" w:hAnsi="Times New Roman"/>
          <w:sz w:val="24"/>
          <w:szCs w:val="22"/>
        </w:rPr>
        <w:t>. 2017 draft report submitted to the Ad Hoc Committee of the U.S. Courts, which produced final report for the Judicial Conference of the United States.</w:t>
      </w:r>
    </w:p>
    <w:p w14:paraId="1CA277B0" w14:textId="77777777" w:rsidR="00D5596F" w:rsidRDefault="00D5596F" w:rsidP="0061024E">
      <w:pPr>
        <w:pStyle w:val="BodyTextIndent"/>
        <w:rPr>
          <w:rFonts w:ascii="Times New Roman" w:hAnsi="Times New Roman"/>
          <w:i/>
          <w:sz w:val="24"/>
          <w:szCs w:val="22"/>
        </w:rPr>
      </w:pPr>
    </w:p>
    <w:p w14:paraId="09CC6C03" w14:textId="21F43B38" w:rsidR="00764BE8" w:rsidRDefault="00764BE8" w:rsidP="0061024E">
      <w:pPr>
        <w:pStyle w:val="BodyTextIndent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i/>
          <w:sz w:val="24"/>
          <w:szCs w:val="22"/>
        </w:rPr>
        <w:t>Assessment of Capital Habeas Training and Support Needs</w:t>
      </w:r>
      <w:r>
        <w:rPr>
          <w:rFonts w:ascii="Times New Roman" w:hAnsi="Times New Roman"/>
          <w:sz w:val="24"/>
          <w:szCs w:val="22"/>
        </w:rPr>
        <w:t>.  Report submitted to the Office of Defender Services, Administrative Office of the U.S. Courts, 2013.</w:t>
      </w:r>
    </w:p>
    <w:p w14:paraId="319095F5" w14:textId="7212302E" w:rsidR="008F4578" w:rsidRDefault="008F4578" w:rsidP="0061024E">
      <w:pPr>
        <w:pStyle w:val="BodyTextIndent"/>
        <w:rPr>
          <w:rFonts w:ascii="Times New Roman" w:hAnsi="Times New Roman"/>
          <w:sz w:val="24"/>
          <w:szCs w:val="22"/>
        </w:rPr>
      </w:pPr>
    </w:p>
    <w:p w14:paraId="3ECF41CF" w14:textId="2008EE5D" w:rsidR="008F4578" w:rsidRPr="00E57119" w:rsidRDefault="008F4578" w:rsidP="008F4578">
      <w:pPr>
        <w:pStyle w:val="BodyTextIndent"/>
        <w:rPr>
          <w:rFonts w:ascii="Times New Roman" w:hAnsi="Times New Roman"/>
          <w:sz w:val="24"/>
          <w:szCs w:val="22"/>
        </w:rPr>
      </w:pPr>
      <w:r w:rsidRPr="00E57119">
        <w:rPr>
          <w:rFonts w:ascii="Times New Roman" w:hAnsi="Times New Roman"/>
          <w:sz w:val="24"/>
          <w:szCs w:val="22"/>
        </w:rPr>
        <w:t>Predicting Erroneous Convictions: A Social Science Approach to Miscarriages of Justice. Report submitted to the National Institute of Justice, U.S. Department of Justice. 2013.</w:t>
      </w:r>
    </w:p>
    <w:p w14:paraId="2B6468EE" w14:textId="77777777" w:rsidR="00B02B7E" w:rsidRDefault="00B02B7E" w:rsidP="0061024E">
      <w:pPr>
        <w:pStyle w:val="BodyTextIndent"/>
        <w:rPr>
          <w:rFonts w:ascii="Times New Roman" w:hAnsi="Times New Roman"/>
          <w:bCs/>
          <w:i/>
          <w:sz w:val="24"/>
          <w:szCs w:val="24"/>
        </w:rPr>
      </w:pPr>
    </w:p>
    <w:p w14:paraId="30F1DA21" w14:textId="398E5D84" w:rsidR="0061024E" w:rsidRDefault="0061024E" w:rsidP="0061024E">
      <w:pPr>
        <w:pStyle w:val="BodyTextIndent"/>
        <w:rPr>
          <w:rFonts w:ascii="Times New Roman" w:hAnsi="Times New Roman"/>
          <w:bCs/>
          <w:sz w:val="24"/>
          <w:szCs w:val="24"/>
        </w:rPr>
      </w:pPr>
      <w:r w:rsidRPr="00026FF4">
        <w:rPr>
          <w:rFonts w:ascii="Times New Roman" w:hAnsi="Times New Roman"/>
          <w:bCs/>
          <w:i/>
          <w:sz w:val="24"/>
          <w:szCs w:val="24"/>
        </w:rPr>
        <w:t>Update on the Cost</w:t>
      </w:r>
      <w:r>
        <w:rPr>
          <w:rFonts w:ascii="Times New Roman" w:hAnsi="Times New Roman"/>
          <w:bCs/>
          <w:i/>
          <w:sz w:val="24"/>
          <w:szCs w:val="24"/>
        </w:rPr>
        <w:t xml:space="preserve"> and</w:t>
      </w:r>
      <w:r w:rsidRPr="00026FF4">
        <w:rPr>
          <w:rFonts w:ascii="Times New Roman" w:hAnsi="Times New Roman"/>
          <w:bCs/>
          <w:i/>
          <w:sz w:val="24"/>
          <w:szCs w:val="24"/>
        </w:rPr>
        <w:t xml:space="preserve"> Quality of Defense Representation in Federal Death Penalty Cases. </w:t>
      </w:r>
      <w:r>
        <w:rPr>
          <w:rFonts w:ascii="Times New Roman" w:hAnsi="Times New Roman"/>
          <w:bCs/>
          <w:sz w:val="24"/>
          <w:szCs w:val="24"/>
        </w:rPr>
        <w:t>Report submitted to the Committee on Defender Services, Administrative Office of the U.S. Courts, 2010.</w:t>
      </w:r>
      <w:r w:rsidRPr="00026FF4">
        <w:rPr>
          <w:rFonts w:ascii="Times New Roman" w:hAnsi="Times New Roman"/>
          <w:bCs/>
          <w:sz w:val="24"/>
          <w:szCs w:val="24"/>
        </w:rPr>
        <w:t xml:space="preserve"> </w:t>
      </w:r>
    </w:p>
    <w:p w14:paraId="4949E8B3" w14:textId="77777777" w:rsidR="0061024E" w:rsidRPr="0061024E" w:rsidRDefault="0061024E" w:rsidP="0061024E">
      <w:pPr>
        <w:pStyle w:val="BodyTextIndent"/>
        <w:ind w:left="0"/>
        <w:rPr>
          <w:rFonts w:ascii="Times New Roman" w:hAnsi="Times New Roman"/>
          <w:sz w:val="24"/>
          <w:szCs w:val="22"/>
        </w:rPr>
      </w:pPr>
    </w:p>
    <w:p w14:paraId="3370E429" w14:textId="77777777" w:rsidR="001775CC" w:rsidRPr="007D04CD" w:rsidRDefault="001775CC" w:rsidP="001775CC">
      <w:pPr>
        <w:pStyle w:val="BodyTextIndent"/>
        <w:rPr>
          <w:rFonts w:ascii="Times New Roman" w:hAnsi="Times New Roman"/>
          <w:bCs/>
          <w:sz w:val="24"/>
          <w:szCs w:val="24"/>
        </w:rPr>
      </w:pPr>
      <w:r w:rsidRPr="007D04CD">
        <w:rPr>
          <w:rFonts w:ascii="Times New Roman" w:hAnsi="Times New Roman"/>
          <w:bCs/>
          <w:i/>
          <w:sz w:val="24"/>
          <w:szCs w:val="24"/>
        </w:rPr>
        <w:t>An Evaluation of the Tennessee Post-Conviction Defender Office</w:t>
      </w:r>
      <w:r w:rsidRPr="007D04CD">
        <w:rPr>
          <w:rFonts w:ascii="Times New Roman" w:hAnsi="Times New Roman"/>
          <w:bCs/>
          <w:sz w:val="24"/>
          <w:szCs w:val="24"/>
        </w:rPr>
        <w:t>.  Report prepared for The Justice Project, 2010.</w:t>
      </w:r>
    </w:p>
    <w:p w14:paraId="704D43B2" w14:textId="77777777" w:rsidR="0027512C" w:rsidRDefault="0027512C" w:rsidP="001775CC">
      <w:pPr>
        <w:pStyle w:val="BodyTextIndent"/>
        <w:rPr>
          <w:rFonts w:ascii="Times New Roman" w:hAnsi="Times New Roman"/>
          <w:bCs/>
          <w:i/>
          <w:sz w:val="24"/>
          <w:szCs w:val="24"/>
        </w:rPr>
      </w:pPr>
    </w:p>
    <w:p w14:paraId="16987790" w14:textId="052ED27A" w:rsidR="001775CC" w:rsidRPr="00630534" w:rsidRDefault="001775CC" w:rsidP="001775CC">
      <w:pPr>
        <w:pStyle w:val="BodyTextInden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Evaluating Grand Jury Reform: Lessons from State Practitioners</w:t>
      </w:r>
      <w:r>
        <w:rPr>
          <w:rFonts w:ascii="Times New Roman" w:hAnsi="Times New Roman"/>
          <w:bCs/>
          <w:sz w:val="24"/>
          <w:szCs w:val="24"/>
        </w:rPr>
        <w:t>.  Report prepared for the National Association of Criminal Defense Lawyers, 2010.</w:t>
      </w:r>
    </w:p>
    <w:p w14:paraId="722F96B7" w14:textId="77777777" w:rsidR="00615E59" w:rsidRDefault="00615E59" w:rsidP="001775CC">
      <w:pPr>
        <w:pStyle w:val="BodyTextIndent"/>
        <w:rPr>
          <w:rFonts w:ascii="Times New Roman" w:hAnsi="Times New Roman"/>
          <w:bCs/>
          <w:i/>
          <w:sz w:val="24"/>
          <w:szCs w:val="24"/>
        </w:rPr>
      </w:pPr>
    </w:p>
    <w:p w14:paraId="79C0E7B2" w14:textId="77777777" w:rsidR="00B50AD1" w:rsidRDefault="00B50AD1" w:rsidP="001775CC">
      <w:pPr>
        <w:pStyle w:val="BodyTextIndent"/>
        <w:rPr>
          <w:rFonts w:ascii="Times New Roman" w:hAnsi="Times New Roman"/>
          <w:bCs/>
          <w:i/>
          <w:sz w:val="24"/>
          <w:szCs w:val="24"/>
        </w:rPr>
      </w:pPr>
    </w:p>
    <w:p w14:paraId="26B5EEA8" w14:textId="5AE0B65D" w:rsidR="001775CC" w:rsidRPr="008C7307" w:rsidRDefault="001775CC" w:rsidP="001775CC">
      <w:pPr>
        <w:pStyle w:val="BodyTextInden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King County, Washington Public Defender Case-Weighting Study</w:t>
      </w:r>
      <w:r>
        <w:rPr>
          <w:rFonts w:ascii="Times New Roman" w:hAnsi="Times New Roman"/>
          <w:bCs/>
          <w:sz w:val="24"/>
          <w:szCs w:val="24"/>
        </w:rPr>
        <w:t>.  Report prepared for the Executive and County Council of King County, Washington, 2010.</w:t>
      </w:r>
    </w:p>
    <w:p w14:paraId="6E4AC0FB" w14:textId="77777777" w:rsidR="0061024E" w:rsidRPr="007D04CD" w:rsidRDefault="0061024E" w:rsidP="00645624">
      <w:pPr>
        <w:widowControl/>
        <w:autoSpaceDE/>
        <w:autoSpaceDN/>
        <w:adjustRightInd/>
        <w:rPr>
          <w:rFonts w:ascii="Times New Roman" w:hAnsi="Times New Roman"/>
          <w:bCs/>
          <w:i/>
          <w:sz w:val="24"/>
          <w:szCs w:val="24"/>
        </w:rPr>
      </w:pPr>
    </w:p>
    <w:p w14:paraId="6111EF7B" w14:textId="77777777" w:rsidR="0061024E" w:rsidRDefault="0061024E" w:rsidP="0061024E">
      <w:pPr>
        <w:pStyle w:val="BodyTextInden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State and County Expenditures for Indigent Defense, Fiscal Year </w:t>
      </w:r>
      <w:r w:rsidRPr="001143F8">
        <w:rPr>
          <w:rFonts w:ascii="Times New Roman" w:hAnsi="Times New Roman"/>
          <w:bCs/>
          <w:i/>
          <w:sz w:val="24"/>
          <w:szCs w:val="24"/>
        </w:rPr>
        <w:t>2008</w:t>
      </w:r>
      <w:r>
        <w:rPr>
          <w:rFonts w:ascii="Times New Roman" w:hAnsi="Times New Roman"/>
          <w:bCs/>
          <w:i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 Report prepared for the American Bar Association, Standing Committee on Legal Aid and Indigent Defenders, 2009.</w:t>
      </w:r>
    </w:p>
    <w:p w14:paraId="081D23C5" w14:textId="77777777" w:rsidR="0061024E" w:rsidRDefault="0061024E" w:rsidP="0061024E">
      <w:pPr>
        <w:pStyle w:val="BodyTextIndent"/>
        <w:ind w:left="0"/>
        <w:rPr>
          <w:rFonts w:ascii="Times New Roman" w:hAnsi="Times New Roman"/>
          <w:bCs/>
          <w:i/>
          <w:sz w:val="24"/>
          <w:szCs w:val="24"/>
        </w:rPr>
      </w:pPr>
    </w:p>
    <w:p w14:paraId="60F1E720" w14:textId="71343D12" w:rsidR="001775CC" w:rsidRDefault="001775CC" w:rsidP="001775CC">
      <w:pPr>
        <w:pStyle w:val="BodyTextInden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An Update on Reclassification Efforts: An Issue </w:t>
      </w:r>
      <w:r w:rsidRPr="00972801">
        <w:rPr>
          <w:rFonts w:ascii="Times New Roman" w:hAnsi="Times New Roman"/>
          <w:bCs/>
          <w:i/>
          <w:sz w:val="24"/>
          <w:szCs w:val="24"/>
        </w:rPr>
        <w:t>Paper</w:t>
      </w:r>
      <w:r>
        <w:rPr>
          <w:rFonts w:ascii="Times New Roman" w:hAnsi="Times New Roman"/>
          <w:bCs/>
          <w:sz w:val="24"/>
          <w:szCs w:val="24"/>
        </w:rPr>
        <w:t>.  Report prepared for the American Bar Association, Standing Committee on Legal Aid and Indigent Defenders, 2009.</w:t>
      </w:r>
    </w:p>
    <w:p w14:paraId="1E7BEB86" w14:textId="77777777" w:rsidR="001775CC" w:rsidRDefault="001775CC" w:rsidP="001775CC">
      <w:pPr>
        <w:pStyle w:val="BodyTextIndent"/>
        <w:rPr>
          <w:rFonts w:ascii="Times New Roman" w:hAnsi="Times New Roman"/>
          <w:bCs/>
          <w:i/>
          <w:sz w:val="24"/>
          <w:szCs w:val="24"/>
        </w:rPr>
      </w:pPr>
    </w:p>
    <w:p w14:paraId="13073BB0" w14:textId="3B024568" w:rsidR="001775CC" w:rsidRDefault="001775CC" w:rsidP="001775CC">
      <w:pPr>
        <w:pStyle w:val="BodyTextIndent"/>
        <w:rPr>
          <w:rFonts w:ascii="Times New Roman" w:hAnsi="Times New Roman"/>
          <w:bCs/>
          <w:sz w:val="24"/>
          <w:szCs w:val="24"/>
        </w:rPr>
      </w:pPr>
      <w:r w:rsidRPr="007C5DD2">
        <w:rPr>
          <w:rFonts w:ascii="Times New Roman" w:hAnsi="Times New Roman"/>
          <w:bCs/>
          <w:i/>
          <w:sz w:val="24"/>
          <w:szCs w:val="24"/>
        </w:rPr>
        <w:t>Decision Making and Case Processing in Baltimore’s Early Resolution Court</w:t>
      </w:r>
      <w:r>
        <w:rPr>
          <w:rFonts w:ascii="Times New Roman" w:hAnsi="Times New Roman"/>
          <w:bCs/>
          <w:sz w:val="24"/>
          <w:szCs w:val="24"/>
        </w:rPr>
        <w:t>.  Report prepared for The Brennan Center for Justice, 2009.</w:t>
      </w:r>
    </w:p>
    <w:p w14:paraId="62BA5B3C" w14:textId="77777777" w:rsidR="001775CC" w:rsidRDefault="001775CC" w:rsidP="001775CC">
      <w:pPr>
        <w:pStyle w:val="BodyTextIndent"/>
        <w:rPr>
          <w:rFonts w:ascii="Times New Roman" w:hAnsi="Times New Roman"/>
          <w:bCs/>
          <w:sz w:val="24"/>
          <w:szCs w:val="24"/>
        </w:rPr>
      </w:pPr>
    </w:p>
    <w:p w14:paraId="14902953" w14:textId="77777777" w:rsidR="001775CC" w:rsidRPr="00E2751F" w:rsidRDefault="001775CC" w:rsidP="001775CC">
      <w:pPr>
        <w:pStyle w:val="BodyTextInden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Assessment of the Missouri State Public Defender System</w:t>
      </w:r>
      <w:r>
        <w:rPr>
          <w:rFonts w:ascii="Times New Roman" w:hAnsi="Times New Roman"/>
          <w:bCs/>
          <w:sz w:val="24"/>
          <w:szCs w:val="24"/>
        </w:rPr>
        <w:t>.  Report prepared for The Missouri Bar, 2009.</w:t>
      </w:r>
    </w:p>
    <w:p w14:paraId="6EA289F6" w14:textId="1A48650B" w:rsidR="00C2188D" w:rsidRDefault="00C2188D">
      <w:pPr>
        <w:widowControl/>
        <w:autoSpaceDE/>
        <w:autoSpaceDN/>
        <w:adjustRightInd/>
        <w:rPr>
          <w:rFonts w:ascii="Times New Roman" w:hAnsi="Times New Roman"/>
          <w:bCs/>
          <w:i/>
          <w:sz w:val="24"/>
          <w:szCs w:val="24"/>
        </w:rPr>
      </w:pPr>
    </w:p>
    <w:p w14:paraId="5B12E175" w14:textId="77777777" w:rsidR="001775CC" w:rsidRPr="00E2751F" w:rsidRDefault="001775CC" w:rsidP="001775CC">
      <w:pPr>
        <w:pStyle w:val="BodyTextInden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Improving Diversity on the State Courts: A Report from the Bench</w:t>
      </w:r>
      <w:r>
        <w:rPr>
          <w:rFonts w:ascii="Times New Roman" w:hAnsi="Times New Roman"/>
          <w:bCs/>
          <w:sz w:val="24"/>
          <w:szCs w:val="24"/>
        </w:rPr>
        <w:t>.  Report produced for the Lawyers’ Committee for Civil Rights Under Law and Justice at Stake, 2009.</w:t>
      </w:r>
    </w:p>
    <w:p w14:paraId="1558FC64" w14:textId="77777777" w:rsidR="001775CC" w:rsidRDefault="001775CC" w:rsidP="001775CC">
      <w:pPr>
        <w:pStyle w:val="BodyTextIndent"/>
        <w:rPr>
          <w:rFonts w:ascii="Times New Roman" w:hAnsi="Times New Roman"/>
          <w:i/>
          <w:iCs/>
          <w:sz w:val="24"/>
          <w:szCs w:val="22"/>
        </w:rPr>
      </w:pPr>
    </w:p>
    <w:p w14:paraId="4B56E558" w14:textId="77777777" w:rsidR="001775CC" w:rsidRDefault="001775CC" w:rsidP="001775CC">
      <w:pPr>
        <w:pStyle w:val="BodyTextIndent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i/>
          <w:iCs/>
          <w:sz w:val="24"/>
          <w:szCs w:val="22"/>
        </w:rPr>
        <w:t>Security in the Courts: An Initial Evaluation of the Effects on Court Operations and Constituencies</w:t>
      </w:r>
      <w:r>
        <w:rPr>
          <w:rFonts w:ascii="Times New Roman" w:hAnsi="Times New Roman"/>
          <w:sz w:val="24"/>
          <w:szCs w:val="22"/>
        </w:rPr>
        <w:t>. Report submitted to the U.S. Department of Justice, National Institute of Justice, 2006.</w:t>
      </w:r>
    </w:p>
    <w:p w14:paraId="5FA93A82" w14:textId="77777777" w:rsidR="00406F13" w:rsidRDefault="00406F13" w:rsidP="001775CC">
      <w:pPr>
        <w:pStyle w:val="BodyTextIndent"/>
        <w:rPr>
          <w:rFonts w:ascii="Times New Roman" w:hAnsi="Times New Roman"/>
          <w:i/>
          <w:iCs/>
          <w:sz w:val="24"/>
          <w:szCs w:val="22"/>
        </w:rPr>
      </w:pPr>
    </w:p>
    <w:p w14:paraId="7A366963" w14:textId="77777777" w:rsidR="001775CC" w:rsidRDefault="001775CC" w:rsidP="001775CC">
      <w:pPr>
        <w:pStyle w:val="BodyTextIndent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i/>
          <w:iCs/>
          <w:sz w:val="24"/>
          <w:szCs w:val="22"/>
        </w:rPr>
        <w:t>Improving Prosecutions with Technology: An Analysis of Criminal Prosecutions in the U.S. District Court for the Middle District of Florida</w:t>
      </w:r>
      <w:r>
        <w:rPr>
          <w:rFonts w:ascii="Times New Roman" w:hAnsi="Times New Roman"/>
          <w:sz w:val="24"/>
          <w:szCs w:val="22"/>
        </w:rPr>
        <w:t>.  Report submitted to the U.S. Department of Justice, National Institute of Justice, 2002.</w:t>
      </w:r>
    </w:p>
    <w:p w14:paraId="1475E4D7" w14:textId="77777777" w:rsidR="001775CC" w:rsidRDefault="001775CC" w:rsidP="001775CC">
      <w:pPr>
        <w:pStyle w:val="BodyTextIndent"/>
        <w:rPr>
          <w:rFonts w:ascii="Times New Roman" w:hAnsi="Times New Roman"/>
          <w:i/>
          <w:iCs/>
          <w:sz w:val="24"/>
          <w:szCs w:val="22"/>
        </w:rPr>
      </w:pPr>
    </w:p>
    <w:p w14:paraId="09D8D8E9" w14:textId="77777777" w:rsidR="001775CC" w:rsidRDefault="001775CC" w:rsidP="001775CC">
      <w:pPr>
        <w:pStyle w:val="BodyTextIndent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i/>
          <w:iCs/>
          <w:sz w:val="24"/>
          <w:szCs w:val="22"/>
        </w:rPr>
        <w:t>Florida Moves North: Election Reform in Virginia Post 2000</w:t>
      </w:r>
      <w:r>
        <w:rPr>
          <w:rFonts w:ascii="Times New Roman" w:hAnsi="Times New Roman"/>
          <w:sz w:val="24"/>
          <w:szCs w:val="22"/>
        </w:rPr>
        <w:t>.  Report prepared for The Century Foundation, New York City, 2002.</w:t>
      </w:r>
    </w:p>
    <w:p w14:paraId="5F061D16" w14:textId="77777777" w:rsidR="00764BE8" w:rsidRDefault="00764BE8" w:rsidP="001775CC">
      <w:pPr>
        <w:pStyle w:val="BodyTextIndent"/>
        <w:rPr>
          <w:rFonts w:ascii="Times New Roman" w:hAnsi="Times New Roman"/>
          <w:i/>
          <w:iCs/>
          <w:sz w:val="24"/>
          <w:szCs w:val="22"/>
        </w:rPr>
      </w:pPr>
    </w:p>
    <w:p w14:paraId="0896C8E9" w14:textId="77777777" w:rsidR="001775CC" w:rsidRDefault="001775CC" w:rsidP="001775CC">
      <w:pPr>
        <w:pStyle w:val="BodyTextIndent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i/>
          <w:iCs/>
          <w:sz w:val="24"/>
          <w:szCs w:val="22"/>
        </w:rPr>
        <w:t>Collecting and Using Racial &amp; Ethnic Data in the Courts: A Blueprint for the New Mexico Judiciary</w:t>
      </w:r>
      <w:r>
        <w:rPr>
          <w:rFonts w:ascii="Times New Roman" w:hAnsi="Times New Roman"/>
          <w:sz w:val="24"/>
          <w:szCs w:val="22"/>
        </w:rPr>
        <w:t>.  Report prepared for the New Mexico Supreme Court and the New Mexico Administrative Office of the Courts, 2001.</w:t>
      </w:r>
    </w:p>
    <w:p w14:paraId="1BA6460C" w14:textId="77777777" w:rsidR="001775CC" w:rsidRDefault="001775CC" w:rsidP="001775CC">
      <w:pPr>
        <w:pStyle w:val="BodyTextIndent"/>
        <w:rPr>
          <w:rFonts w:ascii="Times New Roman" w:hAnsi="Times New Roman"/>
          <w:sz w:val="24"/>
          <w:szCs w:val="22"/>
        </w:rPr>
      </w:pPr>
    </w:p>
    <w:p w14:paraId="54DA0510" w14:textId="54038347" w:rsidR="001775CC" w:rsidRDefault="001775CC" w:rsidP="001775CC">
      <w:pPr>
        <w:pStyle w:val="BodyTextIndent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i/>
          <w:iCs/>
          <w:sz w:val="24"/>
          <w:szCs w:val="22"/>
        </w:rPr>
        <w:t xml:space="preserve">Putting Democracy </w:t>
      </w:r>
      <w:proofErr w:type="gramStart"/>
      <w:r>
        <w:rPr>
          <w:rFonts w:ascii="Times New Roman" w:hAnsi="Times New Roman"/>
          <w:i/>
          <w:iCs/>
          <w:sz w:val="24"/>
          <w:szCs w:val="22"/>
        </w:rPr>
        <w:t>Into</w:t>
      </w:r>
      <w:proofErr w:type="gramEnd"/>
      <w:r>
        <w:rPr>
          <w:rFonts w:ascii="Times New Roman" w:hAnsi="Times New Roman"/>
          <w:i/>
          <w:iCs/>
          <w:sz w:val="24"/>
          <w:szCs w:val="22"/>
        </w:rPr>
        <w:t xml:space="preserve"> Practice: Toward Electoral Reform in Nepal</w:t>
      </w:r>
      <w:r>
        <w:rPr>
          <w:rFonts w:ascii="Times New Roman" w:hAnsi="Times New Roman"/>
          <w:sz w:val="24"/>
          <w:szCs w:val="22"/>
        </w:rPr>
        <w:t>.  (Co-author.)  Published by the International Human Rights Law Group, Washington, D.C., 1990.</w:t>
      </w:r>
    </w:p>
    <w:p w14:paraId="35CB7424" w14:textId="77777777" w:rsidR="00B02B7E" w:rsidRDefault="00B02B7E">
      <w:pPr>
        <w:widowControl/>
        <w:autoSpaceDE/>
        <w:autoSpaceDN/>
        <w:adjustRightInd/>
        <w:rPr>
          <w:rFonts w:ascii="Times New Roman" w:hAnsi="Times New Roman"/>
          <w:b/>
          <w:bCs/>
          <w:sz w:val="24"/>
          <w:szCs w:val="22"/>
        </w:rPr>
      </w:pPr>
    </w:p>
    <w:p w14:paraId="3D0F23E2" w14:textId="77777777" w:rsidR="0053048B" w:rsidRDefault="0053048B" w:rsidP="000E1CD5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/>
          <w:bCs/>
          <w:sz w:val="24"/>
          <w:szCs w:val="22"/>
        </w:rPr>
      </w:pPr>
    </w:p>
    <w:p w14:paraId="4E092FA3" w14:textId="5219A656" w:rsidR="000E1CD5" w:rsidRDefault="000E1CD5" w:rsidP="000E1CD5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/>
          <w:bCs/>
          <w:sz w:val="24"/>
          <w:szCs w:val="22"/>
        </w:rPr>
      </w:pPr>
      <w:r>
        <w:rPr>
          <w:rFonts w:ascii="Times New Roman" w:hAnsi="Times New Roman"/>
          <w:b/>
          <w:bCs/>
          <w:sz w:val="24"/>
          <w:szCs w:val="22"/>
        </w:rPr>
        <w:t>REPRESENTATIVE GRANTS AND CONTRACTS</w:t>
      </w:r>
      <w:r>
        <w:rPr>
          <w:rFonts w:ascii="Times New Roman" w:hAnsi="Times New Roman"/>
          <w:b/>
          <w:bCs/>
          <w:sz w:val="24"/>
          <w:szCs w:val="22"/>
        </w:rPr>
        <w:tab/>
      </w:r>
    </w:p>
    <w:p w14:paraId="517560CC" w14:textId="77777777" w:rsidR="000E1CD5" w:rsidRDefault="000E1CD5" w:rsidP="000E1CD5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b/>
          <w:bCs/>
          <w:sz w:val="24"/>
          <w:szCs w:val="22"/>
        </w:rPr>
      </w:pPr>
    </w:p>
    <w:p w14:paraId="4F62F3FE" w14:textId="4F804ABB" w:rsidR="00915113" w:rsidRDefault="00915113" w:rsidP="00EF3958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t>Deason Criminal Justice Reform Center. Principal investigator of 18-month project studying prosecutorial discretion in three</w:t>
      </w:r>
      <w:r w:rsidR="009C2CD6">
        <w:rPr>
          <w:rFonts w:ascii="Times New Roman" w:hAnsi="Times New Roman"/>
          <w:bCs/>
          <w:sz w:val="24"/>
          <w:szCs w:val="22"/>
        </w:rPr>
        <w:t xml:space="preserve"> district attorneys’ offices ($295</w:t>
      </w:r>
      <w:r>
        <w:rPr>
          <w:rFonts w:ascii="Times New Roman" w:hAnsi="Times New Roman"/>
          <w:bCs/>
          <w:sz w:val="24"/>
          <w:szCs w:val="22"/>
        </w:rPr>
        <w:t>,000, 2018-2019).</w:t>
      </w:r>
    </w:p>
    <w:p w14:paraId="4F3BAB9A" w14:textId="77777777" w:rsidR="00915113" w:rsidRDefault="00915113" w:rsidP="00EF3958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bCs/>
          <w:sz w:val="24"/>
          <w:szCs w:val="22"/>
        </w:rPr>
      </w:pPr>
    </w:p>
    <w:p w14:paraId="40BCFDAB" w14:textId="0C8E2214" w:rsidR="00EF3958" w:rsidRDefault="000E1CD5" w:rsidP="00EF3958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bCs/>
          <w:sz w:val="24"/>
          <w:szCs w:val="22"/>
        </w:rPr>
      </w:pPr>
      <w:r w:rsidRPr="0061024E">
        <w:rPr>
          <w:rFonts w:ascii="Times New Roman" w:hAnsi="Times New Roman"/>
          <w:bCs/>
          <w:sz w:val="24"/>
          <w:szCs w:val="22"/>
        </w:rPr>
        <w:t>National</w:t>
      </w:r>
      <w:r w:rsidR="00E80FB3">
        <w:rPr>
          <w:rFonts w:ascii="Times New Roman" w:hAnsi="Times New Roman"/>
          <w:bCs/>
          <w:sz w:val="24"/>
          <w:szCs w:val="22"/>
        </w:rPr>
        <w:t xml:space="preserve"> Institute of Justice.  Principal</w:t>
      </w:r>
      <w:r w:rsidRPr="0061024E">
        <w:rPr>
          <w:rFonts w:ascii="Times New Roman" w:hAnsi="Times New Roman"/>
          <w:bCs/>
          <w:sz w:val="24"/>
          <w:szCs w:val="22"/>
        </w:rPr>
        <w:t xml:space="preserve"> investigator of </w:t>
      </w:r>
      <w:r w:rsidR="005D1F28">
        <w:rPr>
          <w:rFonts w:ascii="Times New Roman" w:hAnsi="Times New Roman"/>
          <w:bCs/>
          <w:sz w:val="24"/>
          <w:szCs w:val="22"/>
        </w:rPr>
        <w:t>three</w:t>
      </w:r>
      <w:r w:rsidRPr="0061024E">
        <w:rPr>
          <w:rFonts w:ascii="Times New Roman" w:hAnsi="Times New Roman"/>
          <w:bCs/>
          <w:sz w:val="24"/>
          <w:szCs w:val="22"/>
        </w:rPr>
        <w:t>-year project applying social science methods to the study of wrongful convictions</w:t>
      </w:r>
      <w:r w:rsidR="00730B6F" w:rsidRPr="0061024E">
        <w:rPr>
          <w:rFonts w:ascii="Times New Roman" w:hAnsi="Times New Roman"/>
          <w:bCs/>
          <w:sz w:val="24"/>
          <w:szCs w:val="22"/>
        </w:rPr>
        <w:t xml:space="preserve"> (</w:t>
      </w:r>
      <w:r w:rsidR="00654781">
        <w:rPr>
          <w:rFonts w:ascii="Times New Roman" w:hAnsi="Times New Roman"/>
          <w:bCs/>
          <w:sz w:val="24"/>
          <w:szCs w:val="22"/>
        </w:rPr>
        <w:t xml:space="preserve">$660,000, </w:t>
      </w:r>
      <w:r w:rsidR="00730B6F" w:rsidRPr="0061024E">
        <w:rPr>
          <w:rFonts w:ascii="Times New Roman" w:hAnsi="Times New Roman"/>
          <w:bCs/>
          <w:sz w:val="24"/>
          <w:szCs w:val="22"/>
        </w:rPr>
        <w:t>2010-</w:t>
      </w:r>
      <w:r w:rsidR="00EF3958">
        <w:rPr>
          <w:rFonts w:ascii="Times New Roman" w:hAnsi="Times New Roman"/>
          <w:bCs/>
          <w:sz w:val="24"/>
          <w:szCs w:val="22"/>
        </w:rPr>
        <w:t>2013</w:t>
      </w:r>
      <w:r w:rsidR="00730B6F" w:rsidRPr="0061024E">
        <w:rPr>
          <w:rFonts w:ascii="Times New Roman" w:hAnsi="Times New Roman"/>
          <w:bCs/>
          <w:sz w:val="24"/>
          <w:szCs w:val="22"/>
        </w:rPr>
        <w:t>)</w:t>
      </w:r>
      <w:r w:rsidRPr="0061024E">
        <w:rPr>
          <w:rFonts w:ascii="Times New Roman" w:hAnsi="Times New Roman"/>
          <w:bCs/>
          <w:sz w:val="24"/>
          <w:szCs w:val="22"/>
        </w:rPr>
        <w:t>.</w:t>
      </w:r>
      <w:r w:rsidR="00EF3958" w:rsidRPr="00EF3958">
        <w:rPr>
          <w:rFonts w:ascii="Times New Roman" w:hAnsi="Times New Roman"/>
          <w:bCs/>
          <w:sz w:val="24"/>
          <w:szCs w:val="22"/>
        </w:rPr>
        <w:t xml:space="preserve"> </w:t>
      </w:r>
    </w:p>
    <w:p w14:paraId="752C318F" w14:textId="77777777" w:rsidR="00855F96" w:rsidRDefault="00855F96" w:rsidP="00EF3958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bCs/>
          <w:sz w:val="24"/>
          <w:szCs w:val="22"/>
        </w:rPr>
      </w:pPr>
    </w:p>
    <w:p w14:paraId="592FEC19" w14:textId="667F10A8" w:rsidR="00645624" w:rsidRDefault="00645624" w:rsidP="00EF3958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t xml:space="preserve">National Science Foundation. Workshop grants to improve undergraduate justice studies and </w:t>
      </w:r>
      <w:r w:rsidR="00F2695B">
        <w:rPr>
          <w:rFonts w:ascii="Times New Roman" w:hAnsi="Times New Roman"/>
          <w:bCs/>
          <w:sz w:val="24"/>
          <w:szCs w:val="22"/>
        </w:rPr>
        <w:t>e</w:t>
      </w:r>
      <w:r>
        <w:rPr>
          <w:rFonts w:ascii="Times New Roman" w:hAnsi="Times New Roman"/>
          <w:bCs/>
          <w:sz w:val="24"/>
          <w:szCs w:val="22"/>
        </w:rPr>
        <w:t xml:space="preserve">xplore the conceptualization and </w:t>
      </w:r>
      <w:r w:rsidR="00E6437C">
        <w:rPr>
          <w:rFonts w:ascii="Times New Roman" w:hAnsi="Times New Roman"/>
          <w:bCs/>
          <w:sz w:val="24"/>
          <w:szCs w:val="22"/>
        </w:rPr>
        <w:t>research</w:t>
      </w:r>
      <w:r>
        <w:rPr>
          <w:rFonts w:ascii="Times New Roman" w:hAnsi="Times New Roman"/>
          <w:bCs/>
          <w:sz w:val="24"/>
          <w:szCs w:val="22"/>
        </w:rPr>
        <w:t xml:space="preserve"> of justice. (</w:t>
      </w:r>
      <w:r w:rsidR="00654781">
        <w:rPr>
          <w:rFonts w:ascii="Times New Roman" w:hAnsi="Times New Roman"/>
          <w:bCs/>
          <w:sz w:val="24"/>
          <w:szCs w:val="22"/>
        </w:rPr>
        <w:t xml:space="preserve">$48,000, </w:t>
      </w:r>
      <w:r>
        <w:rPr>
          <w:rFonts w:ascii="Times New Roman" w:hAnsi="Times New Roman"/>
          <w:bCs/>
          <w:sz w:val="24"/>
          <w:szCs w:val="22"/>
        </w:rPr>
        <w:t xml:space="preserve">2013 and </w:t>
      </w:r>
      <w:r w:rsidR="00654781">
        <w:rPr>
          <w:rFonts w:ascii="Times New Roman" w:hAnsi="Times New Roman"/>
          <w:bCs/>
          <w:sz w:val="24"/>
          <w:szCs w:val="22"/>
        </w:rPr>
        <w:t xml:space="preserve">$44,000, </w:t>
      </w:r>
      <w:r>
        <w:rPr>
          <w:rFonts w:ascii="Times New Roman" w:hAnsi="Times New Roman"/>
          <w:bCs/>
          <w:sz w:val="24"/>
          <w:szCs w:val="22"/>
        </w:rPr>
        <w:t>2008)</w:t>
      </w:r>
    </w:p>
    <w:p w14:paraId="4A8FBD16" w14:textId="77777777" w:rsidR="00EF3958" w:rsidRDefault="00EF3958" w:rsidP="00EF3958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bCs/>
          <w:sz w:val="24"/>
          <w:szCs w:val="22"/>
        </w:rPr>
      </w:pPr>
    </w:p>
    <w:p w14:paraId="37F1F377" w14:textId="77777777" w:rsidR="00B50AD1" w:rsidRDefault="00B50AD1" w:rsidP="00EF3958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bCs/>
          <w:sz w:val="24"/>
          <w:szCs w:val="22"/>
        </w:rPr>
      </w:pPr>
    </w:p>
    <w:p w14:paraId="03B6A8CD" w14:textId="788596AA" w:rsidR="00EF3958" w:rsidRDefault="00EF3958" w:rsidP="00EF3958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t>Open Society Foundations: Project leader to evaluate the operation of a non-profit legal organization (</w:t>
      </w:r>
      <w:r w:rsidR="00654781">
        <w:rPr>
          <w:rFonts w:ascii="Times New Roman" w:hAnsi="Times New Roman"/>
          <w:bCs/>
          <w:sz w:val="24"/>
          <w:szCs w:val="22"/>
        </w:rPr>
        <w:t xml:space="preserve">$125,000, </w:t>
      </w:r>
      <w:r>
        <w:rPr>
          <w:rFonts w:ascii="Times New Roman" w:hAnsi="Times New Roman"/>
          <w:bCs/>
          <w:sz w:val="24"/>
          <w:szCs w:val="22"/>
        </w:rPr>
        <w:t>2011).</w:t>
      </w:r>
    </w:p>
    <w:p w14:paraId="774371F3" w14:textId="77777777" w:rsidR="00D3025C" w:rsidRDefault="00D3025C" w:rsidP="000E1CD5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bCs/>
          <w:sz w:val="24"/>
          <w:szCs w:val="22"/>
        </w:rPr>
      </w:pPr>
    </w:p>
    <w:p w14:paraId="2C9A218C" w14:textId="7457BCA3" w:rsidR="000E1CD5" w:rsidRPr="0061024E" w:rsidRDefault="000E1CD5" w:rsidP="000E1CD5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bCs/>
          <w:sz w:val="24"/>
          <w:szCs w:val="22"/>
        </w:rPr>
      </w:pPr>
      <w:r w:rsidRPr="0061024E">
        <w:rPr>
          <w:rFonts w:ascii="Times New Roman" w:hAnsi="Times New Roman"/>
          <w:bCs/>
          <w:sz w:val="24"/>
          <w:szCs w:val="22"/>
        </w:rPr>
        <w:t>Administrative Office of the U.S. Courts/Office of Defender Services.  Co-leader of project evaluating the cost, quality, and availability of counsel in defendin</w:t>
      </w:r>
      <w:r w:rsidR="00730B6F" w:rsidRPr="0061024E">
        <w:rPr>
          <w:rFonts w:ascii="Times New Roman" w:hAnsi="Times New Roman"/>
          <w:bCs/>
          <w:sz w:val="24"/>
          <w:szCs w:val="22"/>
        </w:rPr>
        <w:t>g federal capital cases (</w:t>
      </w:r>
      <w:r w:rsidR="00654781">
        <w:rPr>
          <w:rFonts w:ascii="Times New Roman" w:hAnsi="Times New Roman"/>
          <w:bCs/>
          <w:sz w:val="24"/>
          <w:szCs w:val="22"/>
        </w:rPr>
        <w:t xml:space="preserve">$225,000, </w:t>
      </w:r>
      <w:r w:rsidR="00730B6F" w:rsidRPr="0061024E">
        <w:rPr>
          <w:rFonts w:ascii="Times New Roman" w:hAnsi="Times New Roman"/>
          <w:bCs/>
          <w:sz w:val="24"/>
          <w:szCs w:val="22"/>
        </w:rPr>
        <w:t>2007-10</w:t>
      </w:r>
      <w:r w:rsidRPr="0061024E">
        <w:rPr>
          <w:rFonts w:ascii="Times New Roman" w:hAnsi="Times New Roman"/>
          <w:bCs/>
          <w:sz w:val="24"/>
          <w:szCs w:val="22"/>
        </w:rPr>
        <w:t>).</w:t>
      </w:r>
    </w:p>
    <w:p w14:paraId="659E118E" w14:textId="44DA40B0" w:rsidR="00654781" w:rsidRDefault="00654781">
      <w:pPr>
        <w:widowControl/>
        <w:autoSpaceDE/>
        <w:autoSpaceDN/>
        <w:adjustRightInd/>
        <w:rPr>
          <w:rFonts w:ascii="Times New Roman" w:hAnsi="Times New Roman"/>
          <w:bCs/>
          <w:sz w:val="24"/>
          <w:szCs w:val="22"/>
        </w:rPr>
      </w:pPr>
    </w:p>
    <w:p w14:paraId="4293EDFB" w14:textId="6A7DE7DB" w:rsidR="00645624" w:rsidRDefault="000E1CD5" w:rsidP="00645624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bCs/>
          <w:sz w:val="24"/>
          <w:szCs w:val="22"/>
        </w:rPr>
      </w:pPr>
      <w:r w:rsidRPr="0061024E">
        <w:rPr>
          <w:rFonts w:ascii="Times New Roman" w:hAnsi="Times New Roman"/>
          <w:bCs/>
          <w:sz w:val="24"/>
          <w:szCs w:val="22"/>
        </w:rPr>
        <w:t xml:space="preserve">Federal Judicial Center.  </w:t>
      </w:r>
      <w:r w:rsidR="00730B6F" w:rsidRPr="0061024E">
        <w:rPr>
          <w:rFonts w:ascii="Times New Roman" w:hAnsi="Times New Roman"/>
          <w:bCs/>
          <w:sz w:val="24"/>
          <w:szCs w:val="22"/>
        </w:rPr>
        <w:t>C</w:t>
      </w:r>
      <w:r w:rsidRPr="0061024E">
        <w:rPr>
          <w:rFonts w:ascii="Times New Roman" w:hAnsi="Times New Roman"/>
          <w:bCs/>
          <w:sz w:val="24"/>
          <w:szCs w:val="22"/>
        </w:rPr>
        <w:t>onsultant in evaluating the pilot</w:t>
      </w:r>
      <w:r w:rsidR="00645624">
        <w:rPr>
          <w:rFonts w:ascii="Times New Roman" w:hAnsi="Times New Roman"/>
          <w:bCs/>
          <w:sz w:val="24"/>
          <w:szCs w:val="22"/>
        </w:rPr>
        <w:t xml:space="preserve"> case management project in the </w:t>
      </w:r>
      <w:r w:rsidRPr="0061024E">
        <w:rPr>
          <w:rFonts w:ascii="Times New Roman" w:hAnsi="Times New Roman"/>
          <w:bCs/>
          <w:sz w:val="24"/>
          <w:szCs w:val="22"/>
        </w:rPr>
        <w:t>Second, Sixt</w:t>
      </w:r>
      <w:r w:rsidR="00730B6F" w:rsidRPr="0061024E">
        <w:rPr>
          <w:rFonts w:ascii="Times New Roman" w:hAnsi="Times New Roman"/>
          <w:bCs/>
          <w:sz w:val="24"/>
          <w:szCs w:val="22"/>
        </w:rPr>
        <w:t>h, and Ninth Circuits (</w:t>
      </w:r>
      <w:r w:rsidR="00654781">
        <w:rPr>
          <w:rFonts w:ascii="Times New Roman" w:hAnsi="Times New Roman"/>
          <w:bCs/>
          <w:sz w:val="24"/>
          <w:szCs w:val="22"/>
        </w:rPr>
        <w:t xml:space="preserve">$25,000, </w:t>
      </w:r>
      <w:r w:rsidR="00730B6F" w:rsidRPr="0061024E">
        <w:rPr>
          <w:rFonts w:ascii="Times New Roman" w:hAnsi="Times New Roman"/>
          <w:bCs/>
          <w:sz w:val="24"/>
          <w:szCs w:val="22"/>
        </w:rPr>
        <w:t>2007-08</w:t>
      </w:r>
      <w:r w:rsidRPr="0061024E">
        <w:rPr>
          <w:rFonts w:ascii="Times New Roman" w:hAnsi="Times New Roman"/>
          <w:bCs/>
          <w:sz w:val="24"/>
          <w:szCs w:val="22"/>
        </w:rPr>
        <w:t>).</w:t>
      </w:r>
    </w:p>
    <w:p w14:paraId="47B278CB" w14:textId="77777777" w:rsidR="00645624" w:rsidRDefault="00645624" w:rsidP="00645624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bCs/>
          <w:sz w:val="24"/>
          <w:szCs w:val="22"/>
        </w:rPr>
      </w:pPr>
    </w:p>
    <w:p w14:paraId="4443804C" w14:textId="1E4CC3A6" w:rsidR="000E1CD5" w:rsidRPr="0061024E" w:rsidRDefault="000E1CD5" w:rsidP="00645624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bCs/>
          <w:sz w:val="24"/>
          <w:szCs w:val="22"/>
        </w:rPr>
      </w:pPr>
      <w:r w:rsidRPr="0061024E">
        <w:rPr>
          <w:rFonts w:ascii="Times New Roman" w:hAnsi="Times New Roman"/>
          <w:bCs/>
          <w:sz w:val="24"/>
          <w:szCs w:val="22"/>
        </w:rPr>
        <w:t xml:space="preserve">Open Society Institute.  Principal investigator on project analyzing the diversification of state trial courts.  Project in collaboration with the Lawyers’ Committee for Civil Rights Under Law and Justice </w:t>
      </w:r>
      <w:proofErr w:type="gramStart"/>
      <w:r w:rsidRPr="0061024E">
        <w:rPr>
          <w:rFonts w:ascii="Times New Roman" w:hAnsi="Times New Roman"/>
          <w:bCs/>
          <w:sz w:val="24"/>
          <w:szCs w:val="22"/>
        </w:rPr>
        <w:t>At</w:t>
      </w:r>
      <w:proofErr w:type="gramEnd"/>
      <w:r w:rsidRPr="0061024E">
        <w:rPr>
          <w:rFonts w:ascii="Times New Roman" w:hAnsi="Times New Roman"/>
          <w:bCs/>
          <w:sz w:val="24"/>
          <w:szCs w:val="22"/>
        </w:rPr>
        <w:t xml:space="preserve"> Stake (</w:t>
      </w:r>
      <w:r w:rsidR="00654781">
        <w:rPr>
          <w:rFonts w:ascii="Times New Roman" w:hAnsi="Times New Roman"/>
          <w:bCs/>
          <w:sz w:val="24"/>
          <w:szCs w:val="22"/>
        </w:rPr>
        <w:t xml:space="preserve">$50,000, </w:t>
      </w:r>
      <w:r w:rsidRPr="0061024E">
        <w:rPr>
          <w:rFonts w:ascii="Times New Roman" w:hAnsi="Times New Roman"/>
          <w:bCs/>
          <w:sz w:val="24"/>
          <w:szCs w:val="22"/>
        </w:rPr>
        <w:t xml:space="preserve">2008-09). </w:t>
      </w:r>
    </w:p>
    <w:p w14:paraId="6C9DCF21" w14:textId="77777777" w:rsidR="000E1CD5" w:rsidRPr="0061024E" w:rsidRDefault="000E1CD5" w:rsidP="000E1CD5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bCs/>
          <w:sz w:val="24"/>
          <w:szCs w:val="22"/>
        </w:rPr>
      </w:pPr>
    </w:p>
    <w:p w14:paraId="7D2017ED" w14:textId="5FDAE69B" w:rsidR="000E1CD5" w:rsidRPr="0061024E" w:rsidRDefault="000E1CD5" w:rsidP="000E1CD5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bCs/>
          <w:i/>
          <w:sz w:val="24"/>
          <w:szCs w:val="22"/>
        </w:rPr>
      </w:pPr>
      <w:r w:rsidRPr="0061024E">
        <w:rPr>
          <w:rFonts w:ascii="Times New Roman" w:hAnsi="Times New Roman"/>
          <w:bCs/>
          <w:sz w:val="24"/>
          <w:szCs w:val="22"/>
        </w:rPr>
        <w:t>Embassy of Canada.  Principal investigator evaluating the Federal Court of Canada’s treatment of race and ethnicity in immigration and refugee matters (</w:t>
      </w:r>
      <w:r w:rsidR="00654781">
        <w:rPr>
          <w:rFonts w:ascii="Times New Roman" w:hAnsi="Times New Roman"/>
          <w:bCs/>
          <w:sz w:val="24"/>
          <w:szCs w:val="22"/>
        </w:rPr>
        <w:t xml:space="preserve">$10,000, </w:t>
      </w:r>
      <w:r w:rsidRPr="0061024E">
        <w:rPr>
          <w:rFonts w:ascii="Times New Roman" w:hAnsi="Times New Roman"/>
          <w:bCs/>
          <w:sz w:val="24"/>
          <w:szCs w:val="22"/>
        </w:rPr>
        <w:t>2008).</w:t>
      </w:r>
    </w:p>
    <w:p w14:paraId="2488AB2C" w14:textId="77777777" w:rsidR="000E1CD5" w:rsidRPr="0061024E" w:rsidRDefault="000E1CD5" w:rsidP="000E1CD5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bCs/>
          <w:sz w:val="24"/>
          <w:szCs w:val="22"/>
        </w:rPr>
      </w:pPr>
    </w:p>
    <w:p w14:paraId="456C7684" w14:textId="09B8CDCB" w:rsidR="000E1CD5" w:rsidRPr="0061024E" w:rsidRDefault="000E1CD5" w:rsidP="000E1CD5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sz w:val="24"/>
          <w:szCs w:val="22"/>
        </w:rPr>
      </w:pPr>
      <w:r w:rsidRPr="0061024E">
        <w:rPr>
          <w:rFonts w:ascii="Times New Roman" w:hAnsi="Times New Roman"/>
          <w:bCs/>
          <w:sz w:val="24"/>
          <w:szCs w:val="22"/>
        </w:rPr>
        <w:t>Ministry of National Security, Trinidad and Tobago</w:t>
      </w:r>
      <w:r w:rsidR="0061024E">
        <w:rPr>
          <w:rFonts w:ascii="Times New Roman" w:hAnsi="Times New Roman"/>
          <w:sz w:val="24"/>
          <w:szCs w:val="22"/>
        </w:rPr>
        <w:t>.  Consultant</w:t>
      </w:r>
      <w:r w:rsidRPr="0061024E">
        <w:rPr>
          <w:rFonts w:ascii="Times New Roman" w:hAnsi="Times New Roman"/>
          <w:sz w:val="24"/>
          <w:szCs w:val="22"/>
        </w:rPr>
        <w:t>.  Evaluated prosecutions in Magistrates’ and High Courts; additional evaluation of conspiracy and fraud laws (</w:t>
      </w:r>
      <w:r w:rsidR="00654781">
        <w:rPr>
          <w:rFonts w:ascii="Times New Roman" w:hAnsi="Times New Roman"/>
          <w:sz w:val="24"/>
          <w:szCs w:val="22"/>
        </w:rPr>
        <w:t xml:space="preserve">Part of $1,000,000+ project, </w:t>
      </w:r>
      <w:r w:rsidRPr="0061024E">
        <w:rPr>
          <w:rFonts w:ascii="Times New Roman" w:hAnsi="Times New Roman"/>
          <w:sz w:val="24"/>
          <w:szCs w:val="22"/>
        </w:rPr>
        <w:t>2005-06).</w:t>
      </w:r>
    </w:p>
    <w:p w14:paraId="6D0B7D51" w14:textId="77777777" w:rsidR="000E1CD5" w:rsidRPr="0061024E" w:rsidRDefault="000E1CD5" w:rsidP="000E1CD5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bCs/>
          <w:sz w:val="24"/>
          <w:szCs w:val="22"/>
        </w:rPr>
      </w:pPr>
    </w:p>
    <w:p w14:paraId="6CD384AF" w14:textId="6D4511AF" w:rsidR="000E1CD5" w:rsidRPr="0061024E" w:rsidRDefault="000E1CD5" w:rsidP="000E1CD5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sz w:val="24"/>
          <w:szCs w:val="22"/>
        </w:rPr>
      </w:pPr>
      <w:r w:rsidRPr="0061024E">
        <w:rPr>
          <w:rFonts w:ascii="Times New Roman" w:hAnsi="Times New Roman"/>
          <w:bCs/>
          <w:sz w:val="24"/>
          <w:szCs w:val="22"/>
        </w:rPr>
        <w:t>National Institute of Justice</w:t>
      </w:r>
      <w:r w:rsidRPr="0061024E">
        <w:rPr>
          <w:rFonts w:ascii="Times New Roman" w:hAnsi="Times New Roman"/>
          <w:sz w:val="24"/>
          <w:szCs w:val="22"/>
        </w:rPr>
        <w:t>.  Contract to evaluate the effects of new security measures on courtroom operations (</w:t>
      </w:r>
      <w:r w:rsidR="00654781">
        <w:rPr>
          <w:rFonts w:ascii="Times New Roman" w:hAnsi="Times New Roman"/>
          <w:sz w:val="24"/>
          <w:szCs w:val="22"/>
        </w:rPr>
        <w:t xml:space="preserve">$22,000, </w:t>
      </w:r>
      <w:r w:rsidRPr="0061024E">
        <w:rPr>
          <w:rFonts w:ascii="Times New Roman" w:hAnsi="Times New Roman"/>
          <w:sz w:val="24"/>
          <w:szCs w:val="22"/>
        </w:rPr>
        <w:t>2005-06).</w:t>
      </w:r>
    </w:p>
    <w:p w14:paraId="09961BF2" w14:textId="77777777" w:rsidR="000E1CD5" w:rsidRPr="0061024E" w:rsidRDefault="000E1CD5" w:rsidP="000E1CD5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bCs/>
          <w:sz w:val="24"/>
          <w:szCs w:val="22"/>
        </w:rPr>
      </w:pPr>
    </w:p>
    <w:p w14:paraId="5EBADBD1" w14:textId="4BB78118" w:rsidR="000E1CD5" w:rsidRPr="0061024E" w:rsidRDefault="000E1CD5" w:rsidP="000E1CD5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sz w:val="24"/>
          <w:szCs w:val="22"/>
        </w:rPr>
      </w:pPr>
      <w:r w:rsidRPr="0061024E">
        <w:rPr>
          <w:rFonts w:ascii="Times New Roman" w:hAnsi="Times New Roman"/>
          <w:bCs/>
          <w:sz w:val="24"/>
          <w:szCs w:val="22"/>
        </w:rPr>
        <w:t>International Judicial Academy/United States Department of State</w:t>
      </w:r>
      <w:r w:rsidRPr="0061024E">
        <w:rPr>
          <w:rFonts w:ascii="Times New Roman" w:hAnsi="Times New Roman"/>
          <w:sz w:val="24"/>
          <w:szCs w:val="22"/>
        </w:rPr>
        <w:t xml:space="preserve">.  Sub-contract </w:t>
      </w:r>
      <w:r w:rsidR="00E6437C">
        <w:rPr>
          <w:rFonts w:ascii="Times New Roman" w:hAnsi="Times New Roman"/>
          <w:sz w:val="24"/>
          <w:szCs w:val="22"/>
        </w:rPr>
        <w:t xml:space="preserve">to </w:t>
      </w:r>
      <w:r w:rsidRPr="0061024E">
        <w:rPr>
          <w:rFonts w:ascii="Times New Roman" w:hAnsi="Times New Roman"/>
          <w:sz w:val="24"/>
          <w:szCs w:val="22"/>
        </w:rPr>
        <w:t>train Romanian judges and prosecutors (</w:t>
      </w:r>
      <w:r w:rsidR="00654781">
        <w:rPr>
          <w:rFonts w:ascii="Times New Roman" w:hAnsi="Times New Roman"/>
          <w:sz w:val="24"/>
          <w:szCs w:val="22"/>
        </w:rPr>
        <w:t xml:space="preserve">$20,000, </w:t>
      </w:r>
      <w:r w:rsidRPr="0061024E">
        <w:rPr>
          <w:rFonts w:ascii="Times New Roman" w:hAnsi="Times New Roman"/>
          <w:sz w:val="24"/>
          <w:szCs w:val="22"/>
        </w:rPr>
        <w:t>2001).</w:t>
      </w:r>
    </w:p>
    <w:p w14:paraId="4F81A32A" w14:textId="77777777" w:rsidR="000E1CD5" w:rsidRPr="0061024E" w:rsidRDefault="000E1CD5" w:rsidP="000E1CD5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sz w:val="24"/>
          <w:szCs w:val="22"/>
        </w:rPr>
      </w:pPr>
    </w:p>
    <w:p w14:paraId="4638721E" w14:textId="4AF852AF" w:rsidR="000E1CD5" w:rsidRPr="0061024E" w:rsidRDefault="000E1CD5" w:rsidP="00E6437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sz w:val="24"/>
          <w:szCs w:val="22"/>
        </w:rPr>
      </w:pPr>
      <w:r w:rsidRPr="0061024E">
        <w:rPr>
          <w:rFonts w:ascii="Times New Roman" w:hAnsi="Times New Roman"/>
          <w:bCs/>
          <w:sz w:val="24"/>
          <w:szCs w:val="22"/>
        </w:rPr>
        <w:t>International Judicial Academy</w:t>
      </w:r>
      <w:r w:rsidRPr="0061024E">
        <w:rPr>
          <w:rFonts w:ascii="Times New Roman" w:hAnsi="Times New Roman"/>
          <w:sz w:val="24"/>
          <w:szCs w:val="22"/>
        </w:rPr>
        <w:t xml:space="preserve">. Contract </w:t>
      </w:r>
      <w:r w:rsidR="00E6437C">
        <w:rPr>
          <w:rFonts w:ascii="Times New Roman" w:hAnsi="Times New Roman"/>
          <w:sz w:val="24"/>
          <w:szCs w:val="22"/>
        </w:rPr>
        <w:t>to</w:t>
      </w:r>
      <w:r w:rsidRPr="0061024E">
        <w:rPr>
          <w:rFonts w:ascii="Times New Roman" w:hAnsi="Times New Roman"/>
          <w:sz w:val="24"/>
          <w:szCs w:val="22"/>
        </w:rPr>
        <w:t xml:space="preserve"> train Egyptian judges (</w:t>
      </w:r>
      <w:r w:rsidR="00E6437C">
        <w:rPr>
          <w:rFonts w:ascii="Times New Roman" w:hAnsi="Times New Roman"/>
          <w:sz w:val="24"/>
          <w:szCs w:val="22"/>
        </w:rPr>
        <w:t xml:space="preserve">$11,000, </w:t>
      </w:r>
      <w:r w:rsidRPr="0061024E">
        <w:rPr>
          <w:rFonts w:ascii="Times New Roman" w:hAnsi="Times New Roman"/>
          <w:sz w:val="24"/>
          <w:szCs w:val="22"/>
        </w:rPr>
        <w:t>2001).</w:t>
      </w:r>
    </w:p>
    <w:p w14:paraId="7E7ED58A" w14:textId="77777777" w:rsidR="000E1CD5" w:rsidRPr="0061024E" w:rsidRDefault="000E1CD5" w:rsidP="000E1CD5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rPr>
          <w:rFonts w:ascii="Times New Roman" w:hAnsi="Times New Roman"/>
          <w:sz w:val="24"/>
          <w:szCs w:val="22"/>
        </w:rPr>
      </w:pPr>
    </w:p>
    <w:p w14:paraId="62D31DDF" w14:textId="6DD0312E" w:rsidR="000E1CD5" w:rsidRDefault="000E1CD5" w:rsidP="000E1CD5">
      <w:pPr>
        <w:keepLines/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sz w:val="24"/>
          <w:szCs w:val="22"/>
        </w:rPr>
      </w:pPr>
      <w:r w:rsidRPr="0061024E">
        <w:rPr>
          <w:rFonts w:ascii="Times New Roman" w:hAnsi="Times New Roman"/>
          <w:sz w:val="24"/>
          <w:szCs w:val="22"/>
        </w:rPr>
        <w:t>New Mexico Supreme Court/Administrative Office of the Courts</w:t>
      </w:r>
      <w:r w:rsidR="00D3025C">
        <w:rPr>
          <w:rFonts w:ascii="Times New Roman" w:hAnsi="Times New Roman"/>
          <w:sz w:val="24"/>
          <w:szCs w:val="22"/>
        </w:rPr>
        <w:t>’</w:t>
      </w:r>
      <w:r w:rsidRPr="0061024E">
        <w:rPr>
          <w:rFonts w:ascii="Times New Roman" w:hAnsi="Times New Roman"/>
          <w:sz w:val="24"/>
          <w:szCs w:val="22"/>
        </w:rPr>
        <w:t xml:space="preserve"> Consultant for the Supreme Court’s Project on Racial and Ethnic Treatment in the New Mexico Courts (</w:t>
      </w:r>
      <w:r w:rsidR="00E6437C">
        <w:rPr>
          <w:rFonts w:ascii="Times New Roman" w:hAnsi="Times New Roman"/>
          <w:sz w:val="24"/>
          <w:szCs w:val="22"/>
        </w:rPr>
        <w:t xml:space="preserve">$21,000, </w:t>
      </w:r>
      <w:r w:rsidRPr="0061024E">
        <w:rPr>
          <w:rFonts w:ascii="Times New Roman" w:hAnsi="Times New Roman"/>
          <w:sz w:val="24"/>
          <w:szCs w:val="22"/>
        </w:rPr>
        <w:t>1999-2001).</w:t>
      </w:r>
    </w:p>
    <w:p w14:paraId="2FB3663D" w14:textId="77777777" w:rsidR="00D40D7A" w:rsidRDefault="00D40D7A" w:rsidP="000E1CD5">
      <w:pPr>
        <w:keepLines/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sz w:val="24"/>
          <w:szCs w:val="22"/>
        </w:rPr>
      </w:pPr>
    </w:p>
    <w:p w14:paraId="1065EDCE" w14:textId="3792CC7E" w:rsidR="00D40D7A" w:rsidRPr="0061024E" w:rsidRDefault="00D40D7A" w:rsidP="000E1CD5">
      <w:pPr>
        <w:keepLines/>
        <w:tabs>
          <w:tab w:val="left" w:pos="-1440"/>
          <w:tab w:val="left" w:pos="-720"/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</w:tabs>
        <w:ind w:left="432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Principal investigator for multiple other grants from state and local courts, the American Bar Association, and the Justice Project totaling $1.7 million to study issues of indigent defense.</w:t>
      </w:r>
    </w:p>
    <w:p w14:paraId="7067340E" w14:textId="52303BB8" w:rsidR="008F4578" w:rsidRDefault="008F4578">
      <w:pPr>
        <w:widowControl/>
        <w:autoSpaceDE/>
        <w:autoSpaceDN/>
        <w:adjustRightInd/>
        <w:rPr>
          <w:rFonts w:ascii="Times New Roman" w:hAnsi="Times New Roman"/>
          <w:b/>
          <w:bCs/>
          <w:sz w:val="24"/>
          <w:szCs w:val="22"/>
        </w:rPr>
      </w:pPr>
    </w:p>
    <w:p w14:paraId="7E7810B0" w14:textId="77777777" w:rsidR="000F632A" w:rsidRDefault="000F632A">
      <w:pPr>
        <w:pStyle w:val="BodyTextIndent"/>
        <w:ind w:left="0"/>
        <w:rPr>
          <w:rFonts w:ascii="Times New Roman" w:hAnsi="Times New Roman"/>
          <w:b/>
          <w:bCs/>
          <w:sz w:val="24"/>
          <w:szCs w:val="22"/>
        </w:rPr>
      </w:pPr>
    </w:p>
    <w:p w14:paraId="4244E982" w14:textId="737397BB" w:rsidR="000F632A" w:rsidRDefault="00AF6FC1">
      <w:pPr>
        <w:pStyle w:val="BodyTextIndent"/>
        <w:ind w:left="0"/>
        <w:rPr>
          <w:rFonts w:ascii="Times New Roman" w:hAnsi="Times New Roman"/>
          <w:b/>
          <w:bCs/>
          <w:sz w:val="24"/>
          <w:szCs w:val="22"/>
        </w:rPr>
      </w:pPr>
      <w:r>
        <w:rPr>
          <w:rFonts w:ascii="Times New Roman" w:hAnsi="Times New Roman"/>
          <w:b/>
          <w:bCs/>
          <w:sz w:val="24"/>
          <w:szCs w:val="22"/>
        </w:rPr>
        <w:t>PRESENTATIONS</w:t>
      </w:r>
    </w:p>
    <w:p w14:paraId="68BEF3C5" w14:textId="77777777" w:rsidR="000F632A" w:rsidRDefault="000F632A">
      <w:pPr>
        <w:pStyle w:val="BodyTextIndent"/>
        <w:ind w:left="0"/>
        <w:rPr>
          <w:rFonts w:ascii="Times New Roman" w:hAnsi="Times New Roman"/>
          <w:b/>
          <w:bCs/>
          <w:sz w:val="24"/>
          <w:szCs w:val="22"/>
        </w:rPr>
      </w:pPr>
    </w:p>
    <w:p w14:paraId="3BBCF6C6" w14:textId="56FD5389" w:rsidR="00EC63FA" w:rsidRDefault="000F632A" w:rsidP="000D4543">
      <w:pPr>
        <w:pStyle w:val="BodyTextIndent"/>
        <w:ind w:left="0"/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tab/>
      </w:r>
      <w:r w:rsidR="00EC63FA">
        <w:rPr>
          <w:rFonts w:ascii="Times New Roman" w:hAnsi="Times New Roman"/>
          <w:bCs/>
          <w:sz w:val="24"/>
          <w:szCs w:val="22"/>
        </w:rPr>
        <w:t xml:space="preserve">Invited </w:t>
      </w:r>
      <w:r w:rsidR="006D5DB8">
        <w:rPr>
          <w:rFonts w:ascii="Times New Roman" w:hAnsi="Times New Roman"/>
          <w:bCs/>
          <w:sz w:val="24"/>
          <w:szCs w:val="22"/>
        </w:rPr>
        <w:t>p</w:t>
      </w:r>
      <w:r w:rsidR="00EC63FA">
        <w:rPr>
          <w:rFonts w:ascii="Times New Roman" w:hAnsi="Times New Roman"/>
          <w:bCs/>
          <w:sz w:val="24"/>
          <w:szCs w:val="22"/>
        </w:rPr>
        <w:t xml:space="preserve">resentations </w:t>
      </w:r>
      <w:r w:rsidR="006D5DB8">
        <w:rPr>
          <w:rFonts w:ascii="Times New Roman" w:hAnsi="Times New Roman"/>
          <w:bCs/>
          <w:sz w:val="24"/>
          <w:szCs w:val="22"/>
        </w:rPr>
        <w:t>i</w:t>
      </w:r>
      <w:r w:rsidR="00EC63FA">
        <w:rPr>
          <w:rFonts w:ascii="Times New Roman" w:hAnsi="Times New Roman"/>
          <w:bCs/>
          <w:sz w:val="24"/>
          <w:szCs w:val="22"/>
        </w:rPr>
        <w:t>nclude:</w:t>
      </w:r>
    </w:p>
    <w:p w14:paraId="4848ADC6" w14:textId="106A0FFA" w:rsidR="00EC63FA" w:rsidRDefault="00EC63FA" w:rsidP="000D4543">
      <w:pPr>
        <w:pStyle w:val="BodyTextIndent"/>
        <w:ind w:left="0"/>
        <w:rPr>
          <w:rFonts w:ascii="Times New Roman" w:hAnsi="Times New Roman"/>
          <w:bCs/>
          <w:sz w:val="24"/>
          <w:szCs w:val="22"/>
        </w:rPr>
      </w:pPr>
    </w:p>
    <w:p w14:paraId="4FF39B0C" w14:textId="4F41FEE4" w:rsidR="00EC63FA" w:rsidRDefault="00EC63FA" w:rsidP="000D4543">
      <w:pPr>
        <w:pStyle w:val="BodyTextIndent"/>
        <w:ind w:left="0"/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tab/>
        <w:t>Administrative Office of the U.S. Courts</w:t>
      </w:r>
      <w:r>
        <w:rPr>
          <w:rFonts w:ascii="Times New Roman" w:hAnsi="Times New Roman"/>
          <w:bCs/>
          <w:sz w:val="24"/>
          <w:szCs w:val="22"/>
        </w:rPr>
        <w:tab/>
      </w:r>
      <w:r w:rsidR="002A074A"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>American Bar Foundation</w:t>
      </w:r>
    </w:p>
    <w:p w14:paraId="4A6D731E" w14:textId="0F381855" w:rsidR="002A074A" w:rsidRDefault="002A074A" w:rsidP="000D4543">
      <w:pPr>
        <w:pStyle w:val="BodyTextIndent"/>
        <w:ind w:left="0"/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tab/>
        <w:t>Association of Prosecuting Attorneys</w:t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  <w:t>Bank of America</w:t>
      </w:r>
    </w:p>
    <w:p w14:paraId="4FBC902B" w14:textId="575A3C84" w:rsidR="002A074A" w:rsidRDefault="002A074A" w:rsidP="000D4543">
      <w:pPr>
        <w:pStyle w:val="BodyTextIndent"/>
        <w:ind w:left="0"/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tab/>
      </w:r>
      <w:r w:rsidR="00EC63FA">
        <w:rPr>
          <w:rFonts w:ascii="Times New Roman" w:hAnsi="Times New Roman"/>
          <w:bCs/>
          <w:sz w:val="24"/>
          <w:szCs w:val="22"/>
        </w:rPr>
        <w:t>Cardozo Law School</w:t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  <w:t>Constitution Project</w:t>
      </w:r>
    </w:p>
    <w:p w14:paraId="7AE76547" w14:textId="77777777" w:rsidR="002A074A" w:rsidRDefault="002A074A" w:rsidP="000D4543">
      <w:pPr>
        <w:pStyle w:val="BodyTextIndent"/>
        <w:ind w:left="0"/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tab/>
      </w:r>
      <w:r w:rsidR="00EC63FA">
        <w:rPr>
          <w:rFonts w:ascii="Times New Roman" w:hAnsi="Times New Roman"/>
          <w:bCs/>
          <w:sz w:val="24"/>
          <w:szCs w:val="22"/>
        </w:rPr>
        <w:t>Criminal Cases Review Commission, UK</w:t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  <w:t>Drake University</w:t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</w:p>
    <w:p w14:paraId="74E80B57" w14:textId="77777777" w:rsidR="00915113" w:rsidRDefault="002A074A" w:rsidP="000D4543">
      <w:pPr>
        <w:pStyle w:val="BodyTextIndent"/>
        <w:ind w:left="0"/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tab/>
        <w:t>George Mason University</w:t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 w:rsidR="00EC63FA">
        <w:rPr>
          <w:rFonts w:ascii="Times New Roman" w:hAnsi="Times New Roman"/>
          <w:bCs/>
          <w:sz w:val="24"/>
          <w:szCs w:val="22"/>
        </w:rPr>
        <w:t>John Jay College</w:t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 w:rsidR="00EC63FA">
        <w:rPr>
          <w:rFonts w:ascii="Times New Roman" w:hAnsi="Times New Roman"/>
          <w:bCs/>
          <w:sz w:val="24"/>
          <w:szCs w:val="22"/>
        </w:rPr>
        <w:t>Max Planck Institute</w:t>
      </w:r>
      <w:r>
        <w:rPr>
          <w:rFonts w:ascii="Times New Roman" w:hAnsi="Times New Roman"/>
          <w:bCs/>
          <w:sz w:val="24"/>
          <w:szCs w:val="22"/>
        </w:rPr>
        <w:t>, Freiburg</w:t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 w:rsidR="00915113">
        <w:rPr>
          <w:rFonts w:ascii="Times New Roman" w:hAnsi="Times New Roman"/>
          <w:bCs/>
          <w:sz w:val="24"/>
          <w:szCs w:val="22"/>
        </w:rPr>
        <w:t>Ministry of Justice, New Zealand</w:t>
      </w:r>
    </w:p>
    <w:p w14:paraId="7B62F3A1" w14:textId="5406EA37" w:rsidR="00915113" w:rsidRDefault="00915113" w:rsidP="000D4543">
      <w:pPr>
        <w:pStyle w:val="BodyTextIndent"/>
        <w:ind w:left="0"/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tab/>
      </w:r>
      <w:r w:rsidR="00EC63FA">
        <w:rPr>
          <w:rFonts w:ascii="Times New Roman" w:hAnsi="Times New Roman"/>
          <w:bCs/>
          <w:sz w:val="24"/>
          <w:szCs w:val="22"/>
        </w:rPr>
        <w:t xml:space="preserve">National Institute of Justice </w:t>
      </w:r>
      <w:r w:rsidR="002A074A">
        <w:rPr>
          <w:rFonts w:ascii="Times New Roman" w:hAnsi="Times New Roman"/>
          <w:bCs/>
          <w:sz w:val="24"/>
          <w:szCs w:val="22"/>
        </w:rPr>
        <w:tab/>
      </w:r>
      <w:r w:rsidR="002A074A">
        <w:rPr>
          <w:rFonts w:ascii="Times New Roman" w:hAnsi="Times New Roman"/>
          <w:bCs/>
          <w:sz w:val="24"/>
          <w:szCs w:val="22"/>
        </w:rPr>
        <w:tab/>
      </w:r>
      <w:r w:rsidR="002A074A">
        <w:rPr>
          <w:rFonts w:ascii="Times New Roman" w:hAnsi="Times New Roman"/>
          <w:bCs/>
          <w:sz w:val="24"/>
          <w:szCs w:val="22"/>
        </w:rPr>
        <w:tab/>
      </w:r>
      <w:r w:rsidR="002A074A"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 w:rsidR="00EC63FA">
        <w:rPr>
          <w:rFonts w:ascii="Times New Roman" w:hAnsi="Times New Roman"/>
          <w:bCs/>
          <w:sz w:val="24"/>
          <w:szCs w:val="22"/>
        </w:rPr>
        <w:t>New England Innocence Project</w:t>
      </w:r>
      <w:r w:rsidR="002A074A">
        <w:rPr>
          <w:rFonts w:ascii="Times New Roman" w:hAnsi="Times New Roman"/>
          <w:bCs/>
          <w:sz w:val="24"/>
          <w:szCs w:val="22"/>
        </w:rPr>
        <w:tab/>
      </w:r>
      <w:r w:rsidR="002A074A">
        <w:rPr>
          <w:rFonts w:ascii="Times New Roman" w:hAnsi="Times New Roman"/>
          <w:bCs/>
          <w:sz w:val="24"/>
          <w:szCs w:val="22"/>
        </w:rPr>
        <w:tab/>
      </w:r>
    </w:p>
    <w:p w14:paraId="7F7A3ED9" w14:textId="2823A6BB" w:rsidR="002A074A" w:rsidRDefault="00915113" w:rsidP="000D4543">
      <w:pPr>
        <w:pStyle w:val="BodyTextIndent"/>
        <w:ind w:left="0"/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tab/>
      </w:r>
      <w:r w:rsidR="002A074A">
        <w:rPr>
          <w:rFonts w:ascii="Times New Roman" w:hAnsi="Times New Roman"/>
          <w:bCs/>
          <w:sz w:val="24"/>
          <w:szCs w:val="22"/>
        </w:rPr>
        <w:t>New York University</w:t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 w:rsidR="002A074A">
        <w:rPr>
          <w:rFonts w:ascii="Times New Roman" w:hAnsi="Times New Roman"/>
          <w:bCs/>
          <w:sz w:val="24"/>
          <w:szCs w:val="22"/>
        </w:rPr>
        <w:t>Oxford University, UK</w:t>
      </w:r>
      <w:r w:rsidR="002A074A">
        <w:rPr>
          <w:rFonts w:ascii="Times New Roman" w:hAnsi="Times New Roman"/>
          <w:bCs/>
          <w:sz w:val="24"/>
          <w:szCs w:val="22"/>
        </w:rPr>
        <w:tab/>
      </w:r>
      <w:r w:rsidR="002A074A">
        <w:rPr>
          <w:rFonts w:ascii="Times New Roman" w:hAnsi="Times New Roman"/>
          <w:bCs/>
          <w:sz w:val="24"/>
          <w:szCs w:val="22"/>
        </w:rPr>
        <w:tab/>
      </w:r>
      <w:r w:rsidR="002A074A">
        <w:rPr>
          <w:rFonts w:ascii="Times New Roman" w:hAnsi="Times New Roman"/>
          <w:bCs/>
          <w:sz w:val="24"/>
          <w:szCs w:val="22"/>
        </w:rPr>
        <w:tab/>
      </w:r>
      <w:r w:rsidR="002A074A">
        <w:rPr>
          <w:rFonts w:ascii="Times New Roman" w:hAnsi="Times New Roman"/>
          <w:bCs/>
          <w:sz w:val="24"/>
          <w:szCs w:val="22"/>
        </w:rPr>
        <w:lastRenderedPageBreak/>
        <w:tab/>
        <w:t>Santa Clara University</w:t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 w:rsidR="002A074A">
        <w:rPr>
          <w:rFonts w:ascii="Times New Roman" w:hAnsi="Times New Roman"/>
          <w:bCs/>
          <w:sz w:val="24"/>
          <w:szCs w:val="22"/>
        </w:rPr>
        <w:t>Seattle University</w:t>
      </w:r>
      <w:r w:rsidR="002A074A">
        <w:rPr>
          <w:rFonts w:ascii="Times New Roman" w:hAnsi="Times New Roman"/>
          <w:bCs/>
          <w:sz w:val="24"/>
          <w:szCs w:val="22"/>
        </w:rPr>
        <w:tab/>
      </w:r>
      <w:r w:rsidR="002A074A">
        <w:rPr>
          <w:rFonts w:ascii="Times New Roman" w:hAnsi="Times New Roman"/>
          <w:bCs/>
          <w:sz w:val="24"/>
          <w:szCs w:val="22"/>
        </w:rPr>
        <w:tab/>
      </w:r>
      <w:r w:rsidR="002A074A">
        <w:rPr>
          <w:rFonts w:ascii="Times New Roman" w:hAnsi="Times New Roman"/>
          <w:bCs/>
          <w:sz w:val="24"/>
          <w:szCs w:val="22"/>
        </w:rPr>
        <w:tab/>
      </w:r>
      <w:r w:rsidR="002A074A">
        <w:rPr>
          <w:rFonts w:ascii="Times New Roman" w:hAnsi="Times New Roman"/>
          <w:bCs/>
          <w:sz w:val="24"/>
          <w:szCs w:val="22"/>
        </w:rPr>
        <w:tab/>
      </w:r>
      <w:r w:rsidR="002A074A">
        <w:rPr>
          <w:rFonts w:ascii="Times New Roman" w:hAnsi="Times New Roman"/>
          <w:bCs/>
          <w:sz w:val="24"/>
          <w:szCs w:val="22"/>
        </w:rPr>
        <w:tab/>
        <w:t>Tulane Universit</w:t>
      </w:r>
      <w:r>
        <w:rPr>
          <w:rFonts w:ascii="Times New Roman" w:hAnsi="Times New Roman"/>
          <w:bCs/>
          <w:sz w:val="24"/>
          <w:szCs w:val="22"/>
        </w:rPr>
        <w:t>y</w:t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proofErr w:type="spellStart"/>
      <w:r w:rsidR="0027512C">
        <w:rPr>
          <w:rFonts w:ascii="Times New Roman" w:hAnsi="Times New Roman"/>
          <w:bCs/>
          <w:sz w:val="24"/>
          <w:szCs w:val="22"/>
        </w:rPr>
        <w:t>University</w:t>
      </w:r>
      <w:proofErr w:type="spellEnd"/>
      <w:r w:rsidR="003A0FA4">
        <w:rPr>
          <w:rFonts w:ascii="Times New Roman" w:hAnsi="Times New Roman"/>
          <w:bCs/>
          <w:sz w:val="24"/>
          <w:szCs w:val="22"/>
        </w:rPr>
        <w:t xml:space="preserve"> at </w:t>
      </w:r>
      <w:r w:rsidR="002A074A">
        <w:rPr>
          <w:rFonts w:ascii="Times New Roman" w:hAnsi="Times New Roman"/>
          <w:bCs/>
          <w:sz w:val="24"/>
          <w:szCs w:val="22"/>
        </w:rPr>
        <w:t>Albany</w:t>
      </w:r>
      <w:r w:rsidR="002A074A">
        <w:rPr>
          <w:rFonts w:ascii="Times New Roman" w:hAnsi="Times New Roman"/>
          <w:bCs/>
          <w:sz w:val="24"/>
          <w:szCs w:val="22"/>
        </w:rPr>
        <w:tab/>
      </w:r>
      <w:r w:rsidR="002A074A">
        <w:rPr>
          <w:rFonts w:ascii="Times New Roman" w:hAnsi="Times New Roman"/>
          <w:bCs/>
          <w:sz w:val="24"/>
          <w:szCs w:val="22"/>
        </w:rPr>
        <w:tab/>
      </w:r>
      <w:r w:rsidR="002A074A">
        <w:rPr>
          <w:rFonts w:ascii="Times New Roman" w:hAnsi="Times New Roman"/>
          <w:bCs/>
          <w:sz w:val="24"/>
          <w:szCs w:val="22"/>
        </w:rPr>
        <w:tab/>
      </w:r>
      <w:r w:rsidR="002A074A">
        <w:rPr>
          <w:rFonts w:ascii="Times New Roman" w:hAnsi="Times New Roman"/>
          <w:bCs/>
          <w:sz w:val="24"/>
          <w:szCs w:val="22"/>
        </w:rPr>
        <w:tab/>
      </w:r>
      <w:r w:rsidR="002A074A"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>University of California, Berkeley</w:t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 w:rsidR="002A074A">
        <w:rPr>
          <w:rFonts w:ascii="Times New Roman" w:hAnsi="Times New Roman"/>
          <w:bCs/>
          <w:sz w:val="24"/>
          <w:szCs w:val="22"/>
        </w:rPr>
        <w:t>University of California, Irvine</w:t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 w:rsidR="002A074A">
        <w:rPr>
          <w:rFonts w:ascii="Times New Roman" w:hAnsi="Times New Roman"/>
          <w:bCs/>
          <w:sz w:val="24"/>
          <w:szCs w:val="22"/>
        </w:rPr>
        <w:t>University of Delaware</w:t>
      </w:r>
      <w:r w:rsidR="002A074A">
        <w:rPr>
          <w:rFonts w:ascii="Times New Roman" w:hAnsi="Times New Roman"/>
          <w:bCs/>
          <w:sz w:val="24"/>
          <w:szCs w:val="22"/>
        </w:rPr>
        <w:tab/>
      </w:r>
      <w:r w:rsidR="002A074A">
        <w:rPr>
          <w:rFonts w:ascii="Times New Roman" w:hAnsi="Times New Roman"/>
          <w:bCs/>
          <w:sz w:val="24"/>
          <w:szCs w:val="22"/>
        </w:rPr>
        <w:tab/>
      </w:r>
      <w:r w:rsidR="002A074A">
        <w:rPr>
          <w:rFonts w:ascii="Times New Roman" w:hAnsi="Times New Roman"/>
          <w:bCs/>
          <w:sz w:val="24"/>
          <w:szCs w:val="22"/>
        </w:rPr>
        <w:tab/>
      </w:r>
      <w:r w:rsidR="002A074A"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 w:rsidR="002A074A">
        <w:rPr>
          <w:rFonts w:ascii="Times New Roman" w:hAnsi="Times New Roman"/>
          <w:bCs/>
          <w:sz w:val="24"/>
          <w:szCs w:val="22"/>
        </w:rPr>
        <w:t>University of Iowa</w:t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 w:rsidR="002A074A">
        <w:rPr>
          <w:rFonts w:ascii="Times New Roman" w:hAnsi="Times New Roman"/>
          <w:bCs/>
          <w:sz w:val="24"/>
          <w:szCs w:val="22"/>
        </w:rPr>
        <w:t>University of Missouri, Kansas City</w:t>
      </w:r>
      <w:r w:rsidR="002A074A">
        <w:rPr>
          <w:rFonts w:ascii="Times New Roman" w:hAnsi="Times New Roman"/>
          <w:bCs/>
          <w:sz w:val="24"/>
          <w:szCs w:val="22"/>
        </w:rPr>
        <w:tab/>
      </w:r>
      <w:r w:rsidR="002A074A">
        <w:rPr>
          <w:rFonts w:ascii="Times New Roman" w:hAnsi="Times New Roman"/>
          <w:bCs/>
          <w:sz w:val="24"/>
          <w:szCs w:val="22"/>
        </w:rPr>
        <w:tab/>
      </w:r>
      <w:r w:rsidR="002A074A">
        <w:rPr>
          <w:rFonts w:ascii="Times New Roman" w:hAnsi="Times New Roman"/>
          <w:bCs/>
          <w:sz w:val="24"/>
          <w:szCs w:val="22"/>
        </w:rPr>
        <w:tab/>
      </w:r>
      <w:r w:rsidR="00EC63FA">
        <w:rPr>
          <w:rFonts w:ascii="Times New Roman" w:hAnsi="Times New Roman"/>
          <w:bCs/>
          <w:sz w:val="24"/>
          <w:szCs w:val="22"/>
        </w:rPr>
        <w:t>University of Montana</w:t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 w:rsidR="002A074A">
        <w:rPr>
          <w:rFonts w:ascii="Times New Roman" w:hAnsi="Times New Roman"/>
          <w:bCs/>
          <w:sz w:val="24"/>
          <w:szCs w:val="22"/>
        </w:rPr>
        <w:t>University of South Dakota</w:t>
      </w:r>
      <w:r w:rsidR="002A074A">
        <w:rPr>
          <w:rFonts w:ascii="Times New Roman" w:hAnsi="Times New Roman"/>
          <w:bCs/>
          <w:sz w:val="24"/>
          <w:szCs w:val="22"/>
        </w:rPr>
        <w:tab/>
      </w:r>
      <w:r w:rsidR="002A074A">
        <w:rPr>
          <w:rFonts w:ascii="Times New Roman" w:hAnsi="Times New Roman"/>
          <w:bCs/>
          <w:sz w:val="24"/>
          <w:szCs w:val="22"/>
        </w:rPr>
        <w:tab/>
      </w:r>
      <w:r w:rsidR="002A074A">
        <w:rPr>
          <w:rFonts w:ascii="Times New Roman" w:hAnsi="Times New Roman"/>
          <w:bCs/>
          <w:sz w:val="24"/>
          <w:szCs w:val="22"/>
        </w:rPr>
        <w:tab/>
      </w:r>
      <w:r w:rsidR="002A074A"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>
        <w:rPr>
          <w:rFonts w:ascii="Times New Roman" w:hAnsi="Times New Roman"/>
          <w:bCs/>
          <w:sz w:val="24"/>
          <w:szCs w:val="22"/>
        </w:rPr>
        <w:tab/>
      </w:r>
      <w:r w:rsidR="002A074A">
        <w:rPr>
          <w:rFonts w:ascii="Times New Roman" w:hAnsi="Times New Roman"/>
          <w:bCs/>
          <w:sz w:val="24"/>
          <w:szCs w:val="22"/>
        </w:rPr>
        <w:t>University of Southern California</w:t>
      </w:r>
    </w:p>
    <w:p w14:paraId="1AC5A4FE" w14:textId="117CC52C" w:rsidR="004344A2" w:rsidRPr="00B821AD" w:rsidRDefault="002A074A" w:rsidP="00B821AD">
      <w:pPr>
        <w:pStyle w:val="BodyTextIndent"/>
        <w:ind w:left="0"/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tab/>
      </w:r>
      <w:r w:rsidR="00EC63FA">
        <w:rPr>
          <w:rFonts w:ascii="Times New Roman" w:hAnsi="Times New Roman"/>
          <w:bCs/>
          <w:sz w:val="24"/>
          <w:szCs w:val="22"/>
        </w:rPr>
        <w:t>University of Sydney, Australia</w:t>
      </w:r>
      <w:r w:rsidR="003A0FA4">
        <w:rPr>
          <w:rFonts w:ascii="Times New Roman" w:hAnsi="Times New Roman"/>
          <w:bCs/>
          <w:sz w:val="24"/>
          <w:szCs w:val="22"/>
        </w:rPr>
        <w:tab/>
      </w:r>
      <w:r w:rsidR="003A0FA4">
        <w:rPr>
          <w:rFonts w:ascii="Times New Roman" w:hAnsi="Times New Roman"/>
          <w:bCs/>
          <w:sz w:val="24"/>
          <w:szCs w:val="22"/>
        </w:rPr>
        <w:tab/>
      </w:r>
      <w:r w:rsidR="003A0FA4">
        <w:rPr>
          <w:rFonts w:ascii="Times New Roman" w:hAnsi="Times New Roman"/>
          <w:bCs/>
          <w:sz w:val="24"/>
          <w:szCs w:val="22"/>
        </w:rPr>
        <w:tab/>
      </w:r>
      <w:r w:rsidR="003A0FA4">
        <w:rPr>
          <w:rFonts w:ascii="Times New Roman" w:hAnsi="Times New Roman"/>
          <w:bCs/>
          <w:sz w:val="24"/>
          <w:szCs w:val="22"/>
        </w:rPr>
        <w:tab/>
      </w:r>
      <w:r w:rsidR="003A0FA4">
        <w:rPr>
          <w:rFonts w:ascii="Times New Roman" w:hAnsi="Times New Roman"/>
          <w:bCs/>
          <w:sz w:val="24"/>
          <w:szCs w:val="22"/>
        </w:rPr>
        <w:tab/>
      </w:r>
      <w:r w:rsidR="003A0FA4" w:rsidRPr="004C2DF8">
        <w:rPr>
          <w:rFonts w:ascii="Times New Roman" w:hAnsi="Times New Roman"/>
          <w:bCs/>
          <w:sz w:val="24"/>
          <w:szCs w:val="22"/>
        </w:rPr>
        <w:t>Zhejian</w:t>
      </w:r>
      <w:r w:rsidR="003A0FA4">
        <w:rPr>
          <w:rFonts w:ascii="Times New Roman" w:hAnsi="Times New Roman"/>
          <w:bCs/>
          <w:sz w:val="24"/>
          <w:szCs w:val="22"/>
        </w:rPr>
        <w:t>g University, China</w:t>
      </w:r>
    </w:p>
    <w:sectPr w:rsidR="004344A2" w:rsidRPr="00B821AD" w:rsidSect="009026E0">
      <w:footerReference w:type="default" r:id="rId11"/>
      <w:footnotePr>
        <w:numRestart w:val="eachSect"/>
      </w:footnotePr>
      <w:endnotePr>
        <w:numFmt w:val="decimal"/>
      </w:endnotePr>
      <w:pgSz w:w="12240" w:h="15840"/>
      <w:pgMar w:top="720" w:right="1440" w:bottom="126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2CD2C" w14:textId="77777777" w:rsidR="00322159" w:rsidRDefault="00322159" w:rsidP="009026E0">
      <w:r>
        <w:separator/>
      </w:r>
    </w:p>
  </w:endnote>
  <w:endnote w:type="continuationSeparator" w:id="0">
    <w:p w14:paraId="2F04BF00" w14:textId="77777777" w:rsidR="00322159" w:rsidRDefault="00322159" w:rsidP="0090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 12p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87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E433BA" w14:textId="64CA6673" w:rsidR="00EC63FA" w:rsidRDefault="00EC63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322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2F72958" w14:textId="77777777" w:rsidR="00EC63FA" w:rsidRDefault="00EC6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A7389" w14:textId="77777777" w:rsidR="00322159" w:rsidRDefault="00322159" w:rsidP="009026E0">
      <w:r>
        <w:separator/>
      </w:r>
    </w:p>
  </w:footnote>
  <w:footnote w:type="continuationSeparator" w:id="0">
    <w:p w14:paraId="0D94F340" w14:textId="77777777" w:rsidR="00322159" w:rsidRDefault="00322159" w:rsidP="00902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523A"/>
    <w:multiLevelType w:val="hybridMultilevel"/>
    <w:tmpl w:val="40D80700"/>
    <w:lvl w:ilvl="0" w:tplc="E6504C86"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2C27C7E"/>
    <w:multiLevelType w:val="hybridMultilevel"/>
    <w:tmpl w:val="A04855E8"/>
    <w:lvl w:ilvl="0" w:tplc="145A47CA">
      <w:numFmt w:val="bullet"/>
      <w:lvlText w:val=""/>
      <w:lvlJc w:val="left"/>
      <w:pPr>
        <w:ind w:left="85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1D77183C"/>
    <w:multiLevelType w:val="hybridMultilevel"/>
    <w:tmpl w:val="8AD82354"/>
    <w:lvl w:ilvl="0" w:tplc="B418B1A4">
      <w:start w:val="703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4A74A6A"/>
    <w:multiLevelType w:val="hybridMultilevel"/>
    <w:tmpl w:val="38046D54"/>
    <w:lvl w:ilvl="0" w:tplc="E8C4676C"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29FE22D0"/>
    <w:multiLevelType w:val="hybridMultilevel"/>
    <w:tmpl w:val="A0EAAD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74312"/>
    <w:multiLevelType w:val="hybridMultilevel"/>
    <w:tmpl w:val="4F9812D2"/>
    <w:lvl w:ilvl="0" w:tplc="C9488A0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6" w15:restartNumberingAfterBreak="0">
    <w:nsid w:val="51DE683A"/>
    <w:multiLevelType w:val="hybridMultilevel"/>
    <w:tmpl w:val="749C1E86"/>
    <w:lvl w:ilvl="0" w:tplc="FF2613C2">
      <w:start w:val="3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7" w15:restartNumberingAfterBreak="0">
    <w:nsid w:val="5B2E3088"/>
    <w:multiLevelType w:val="hybridMultilevel"/>
    <w:tmpl w:val="C49660D0"/>
    <w:lvl w:ilvl="0" w:tplc="AA12067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8" w15:restartNumberingAfterBreak="0">
    <w:nsid w:val="6A5A4948"/>
    <w:multiLevelType w:val="hybridMultilevel"/>
    <w:tmpl w:val="4BAEA600"/>
    <w:lvl w:ilvl="0" w:tplc="F992149E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9" w15:restartNumberingAfterBreak="0">
    <w:nsid w:val="6C247202"/>
    <w:multiLevelType w:val="hybridMultilevel"/>
    <w:tmpl w:val="34C49906"/>
    <w:lvl w:ilvl="0" w:tplc="67D271FC">
      <w:start w:val="8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0" w15:restartNumberingAfterBreak="0">
    <w:nsid w:val="763D5AE0"/>
    <w:multiLevelType w:val="hybridMultilevel"/>
    <w:tmpl w:val="7BAC0A26"/>
    <w:lvl w:ilvl="0" w:tplc="7D583D6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7AE03A34"/>
    <w:multiLevelType w:val="hybridMultilevel"/>
    <w:tmpl w:val="430EDD56"/>
    <w:lvl w:ilvl="0" w:tplc="E572FA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7FC50A62"/>
    <w:multiLevelType w:val="hybridMultilevel"/>
    <w:tmpl w:val="E30CCB34"/>
    <w:lvl w:ilvl="0" w:tplc="D792945A">
      <w:start w:val="7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12"/>
  </w:num>
  <w:num w:numId="9">
    <w:abstractNumId w:val="2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FC1"/>
    <w:rsid w:val="00011190"/>
    <w:rsid w:val="0001148B"/>
    <w:rsid w:val="00026FF4"/>
    <w:rsid w:val="000547A4"/>
    <w:rsid w:val="00065F34"/>
    <w:rsid w:val="00071FE1"/>
    <w:rsid w:val="000756AF"/>
    <w:rsid w:val="00075747"/>
    <w:rsid w:val="00086C4A"/>
    <w:rsid w:val="000A2502"/>
    <w:rsid w:val="000D4543"/>
    <w:rsid w:val="000E1CD5"/>
    <w:rsid w:val="000F0B4A"/>
    <w:rsid w:val="000F2DF7"/>
    <w:rsid w:val="000F632A"/>
    <w:rsid w:val="000F70F6"/>
    <w:rsid w:val="0010174B"/>
    <w:rsid w:val="00103FCF"/>
    <w:rsid w:val="0010639D"/>
    <w:rsid w:val="00112BB5"/>
    <w:rsid w:val="00130249"/>
    <w:rsid w:val="00131435"/>
    <w:rsid w:val="0014166C"/>
    <w:rsid w:val="00153406"/>
    <w:rsid w:val="00160B6E"/>
    <w:rsid w:val="001775CC"/>
    <w:rsid w:val="0018250C"/>
    <w:rsid w:val="00187D1D"/>
    <w:rsid w:val="001A2C5F"/>
    <w:rsid w:val="001A7F24"/>
    <w:rsid w:val="001D114D"/>
    <w:rsid w:val="001F2AE9"/>
    <w:rsid w:val="00206CA1"/>
    <w:rsid w:val="0020719B"/>
    <w:rsid w:val="002157FE"/>
    <w:rsid w:val="00235BB5"/>
    <w:rsid w:val="00251BCD"/>
    <w:rsid w:val="002641A9"/>
    <w:rsid w:val="00273BC0"/>
    <w:rsid w:val="0027512C"/>
    <w:rsid w:val="002A074A"/>
    <w:rsid w:val="002A203E"/>
    <w:rsid w:val="002B19F3"/>
    <w:rsid w:val="002C7777"/>
    <w:rsid w:val="002D6DAF"/>
    <w:rsid w:val="002F4E9E"/>
    <w:rsid w:val="00300C34"/>
    <w:rsid w:val="003045D5"/>
    <w:rsid w:val="0031322D"/>
    <w:rsid w:val="003139FB"/>
    <w:rsid w:val="00313C4E"/>
    <w:rsid w:val="00322159"/>
    <w:rsid w:val="0032479D"/>
    <w:rsid w:val="00324BE2"/>
    <w:rsid w:val="0033794B"/>
    <w:rsid w:val="003528F5"/>
    <w:rsid w:val="00390B85"/>
    <w:rsid w:val="003A0FA4"/>
    <w:rsid w:val="003A231C"/>
    <w:rsid w:val="003A4BC8"/>
    <w:rsid w:val="003C2F47"/>
    <w:rsid w:val="003D18AC"/>
    <w:rsid w:val="003F2220"/>
    <w:rsid w:val="00406F13"/>
    <w:rsid w:val="00410AB9"/>
    <w:rsid w:val="0042331A"/>
    <w:rsid w:val="004344A2"/>
    <w:rsid w:val="00440C57"/>
    <w:rsid w:val="00445320"/>
    <w:rsid w:val="0045337E"/>
    <w:rsid w:val="00473989"/>
    <w:rsid w:val="004768D8"/>
    <w:rsid w:val="004A2AA0"/>
    <w:rsid w:val="004B314A"/>
    <w:rsid w:val="004B60BE"/>
    <w:rsid w:val="004E6B26"/>
    <w:rsid w:val="004E768F"/>
    <w:rsid w:val="00513EA9"/>
    <w:rsid w:val="0051649C"/>
    <w:rsid w:val="00521B6F"/>
    <w:rsid w:val="00521FE1"/>
    <w:rsid w:val="0053048B"/>
    <w:rsid w:val="00545FAC"/>
    <w:rsid w:val="0055736C"/>
    <w:rsid w:val="00561B5A"/>
    <w:rsid w:val="0058713F"/>
    <w:rsid w:val="00587FA6"/>
    <w:rsid w:val="005A2FBA"/>
    <w:rsid w:val="005B4A93"/>
    <w:rsid w:val="005D1E1B"/>
    <w:rsid w:val="005D1F28"/>
    <w:rsid w:val="005D28B2"/>
    <w:rsid w:val="005D5A11"/>
    <w:rsid w:val="005E30CE"/>
    <w:rsid w:val="005F70BC"/>
    <w:rsid w:val="005F72C4"/>
    <w:rsid w:val="0061024E"/>
    <w:rsid w:val="00615E59"/>
    <w:rsid w:val="00645624"/>
    <w:rsid w:val="006508FF"/>
    <w:rsid w:val="00654781"/>
    <w:rsid w:val="0065663E"/>
    <w:rsid w:val="00662B2C"/>
    <w:rsid w:val="00680523"/>
    <w:rsid w:val="00694836"/>
    <w:rsid w:val="00697632"/>
    <w:rsid w:val="006D5DB8"/>
    <w:rsid w:val="006F020F"/>
    <w:rsid w:val="0070138A"/>
    <w:rsid w:val="00710C16"/>
    <w:rsid w:val="00716E86"/>
    <w:rsid w:val="00717E82"/>
    <w:rsid w:val="00730B6F"/>
    <w:rsid w:val="00731A44"/>
    <w:rsid w:val="00764BE8"/>
    <w:rsid w:val="00767C2C"/>
    <w:rsid w:val="00773406"/>
    <w:rsid w:val="00774AFB"/>
    <w:rsid w:val="0078364C"/>
    <w:rsid w:val="007928BD"/>
    <w:rsid w:val="007969EE"/>
    <w:rsid w:val="007A3D23"/>
    <w:rsid w:val="007B60EF"/>
    <w:rsid w:val="007C03D5"/>
    <w:rsid w:val="007C06F5"/>
    <w:rsid w:val="007C5DD2"/>
    <w:rsid w:val="007C76D3"/>
    <w:rsid w:val="008070BD"/>
    <w:rsid w:val="0081477B"/>
    <w:rsid w:val="00832A1F"/>
    <w:rsid w:val="00833F3A"/>
    <w:rsid w:val="00847B56"/>
    <w:rsid w:val="00852719"/>
    <w:rsid w:val="00852EB2"/>
    <w:rsid w:val="00855F96"/>
    <w:rsid w:val="008614A1"/>
    <w:rsid w:val="00862D3F"/>
    <w:rsid w:val="00867444"/>
    <w:rsid w:val="00871435"/>
    <w:rsid w:val="0087565A"/>
    <w:rsid w:val="00877029"/>
    <w:rsid w:val="008841A2"/>
    <w:rsid w:val="008A5A94"/>
    <w:rsid w:val="008B3D58"/>
    <w:rsid w:val="008C7925"/>
    <w:rsid w:val="008D086B"/>
    <w:rsid w:val="008D3D28"/>
    <w:rsid w:val="008E0DBA"/>
    <w:rsid w:val="008F1476"/>
    <w:rsid w:val="008F2F3E"/>
    <w:rsid w:val="008F4578"/>
    <w:rsid w:val="009026E0"/>
    <w:rsid w:val="00902B73"/>
    <w:rsid w:val="009055FD"/>
    <w:rsid w:val="00906887"/>
    <w:rsid w:val="00915113"/>
    <w:rsid w:val="00915C6F"/>
    <w:rsid w:val="00920873"/>
    <w:rsid w:val="00931DC3"/>
    <w:rsid w:val="0093686B"/>
    <w:rsid w:val="00943E31"/>
    <w:rsid w:val="00972801"/>
    <w:rsid w:val="00991ED5"/>
    <w:rsid w:val="009B6D37"/>
    <w:rsid w:val="009C1427"/>
    <w:rsid w:val="009C2CD6"/>
    <w:rsid w:val="009C5F51"/>
    <w:rsid w:val="009E0D64"/>
    <w:rsid w:val="009E28CA"/>
    <w:rsid w:val="009E71DB"/>
    <w:rsid w:val="009F02B3"/>
    <w:rsid w:val="009F2921"/>
    <w:rsid w:val="00A022C2"/>
    <w:rsid w:val="00A10265"/>
    <w:rsid w:val="00A14D8E"/>
    <w:rsid w:val="00A2096C"/>
    <w:rsid w:val="00A2245D"/>
    <w:rsid w:val="00A65D40"/>
    <w:rsid w:val="00A730AE"/>
    <w:rsid w:val="00A75E93"/>
    <w:rsid w:val="00A76E0E"/>
    <w:rsid w:val="00A8296B"/>
    <w:rsid w:val="00AB4FDD"/>
    <w:rsid w:val="00AF6FC1"/>
    <w:rsid w:val="00B00839"/>
    <w:rsid w:val="00B019DE"/>
    <w:rsid w:val="00B02B7E"/>
    <w:rsid w:val="00B1334C"/>
    <w:rsid w:val="00B219B6"/>
    <w:rsid w:val="00B476C1"/>
    <w:rsid w:val="00B50AD1"/>
    <w:rsid w:val="00B57FA6"/>
    <w:rsid w:val="00B80D53"/>
    <w:rsid w:val="00B81AE0"/>
    <w:rsid w:val="00B821AD"/>
    <w:rsid w:val="00BA1ABE"/>
    <w:rsid w:val="00BB1677"/>
    <w:rsid w:val="00BB2178"/>
    <w:rsid w:val="00BB73B7"/>
    <w:rsid w:val="00BC5BE6"/>
    <w:rsid w:val="00BD5295"/>
    <w:rsid w:val="00BE7DE8"/>
    <w:rsid w:val="00BF2997"/>
    <w:rsid w:val="00BF6565"/>
    <w:rsid w:val="00C06990"/>
    <w:rsid w:val="00C07A04"/>
    <w:rsid w:val="00C2188D"/>
    <w:rsid w:val="00C50F6C"/>
    <w:rsid w:val="00C555F0"/>
    <w:rsid w:val="00C74AA2"/>
    <w:rsid w:val="00CA0D8C"/>
    <w:rsid w:val="00CB4522"/>
    <w:rsid w:val="00CB69C8"/>
    <w:rsid w:val="00CC656C"/>
    <w:rsid w:val="00CD110F"/>
    <w:rsid w:val="00CD7F58"/>
    <w:rsid w:val="00CE57DF"/>
    <w:rsid w:val="00CF7C6A"/>
    <w:rsid w:val="00D0419E"/>
    <w:rsid w:val="00D10D5D"/>
    <w:rsid w:val="00D27206"/>
    <w:rsid w:val="00D3025C"/>
    <w:rsid w:val="00D3725D"/>
    <w:rsid w:val="00D40D7A"/>
    <w:rsid w:val="00D42D3F"/>
    <w:rsid w:val="00D538AD"/>
    <w:rsid w:val="00D5596F"/>
    <w:rsid w:val="00D7433C"/>
    <w:rsid w:val="00D755DE"/>
    <w:rsid w:val="00D915E4"/>
    <w:rsid w:val="00D97A0F"/>
    <w:rsid w:val="00DA4793"/>
    <w:rsid w:val="00DB0653"/>
    <w:rsid w:val="00DC3D69"/>
    <w:rsid w:val="00DD0BE1"/>
    <w:rsid w:val="00DD0D46"/>
    <w:rsid w:val="00DE1ABE"/>
    <w:rsid w:val="00DE243B"/>
    <w:rsid w:val="00DE2855"/>
    <w:rsid w:val="00DF2765"/>
    <w:rsid w:val="00DF6A26"/>
    <w:rsid w:val="00E00D6B"/>
    <w:rsid w:val="00E01CB1"/>
    <w:rsid w:val="00E2049B"/>
    <w:rsid w:val="00E20F85"/>
    <w:rsid w:val="00E2751F"/>
    <w:rsid w:val="00E36FD7"/>
    <w:rsid w:val="00E41665"/>
    <w:rsid w:val="00E57119"/>
    <w:rsid w:val="00E6437C"/>
    <w:rsid w:val="00E651BD"/>
    <w:rsid w:val="00E745FE"/>
    <w:rsid w:val="00E80FB3"/>
    <w:rsid w:val="00E810AD"/>
    <w:rsid w:val="00EA5679"/>
    <w:rsid w:val="00EB49EA"/>
    <w:rsid w:val="00EC42A9"/>
    <w:rsid w:val="00EC60AF"/>
    <w:rsid w:val="00EC63FA"/>
    <w:rsid w:val="00ED7C7A"/>
    <w:rsid w:val="00EE2512"/>
    <w:rsid w:val="00EF0244"/>
    <w:rsid w:val="00EF3958"/>
    <w:rsid w:val="00F04423"/>
    <w:rsid w:val="00F2695B"/>
    <w:rsid w:val="00F2768A"/>
    <w:rsid w:val="00F27DF7"/>
    <w:rsid w:val="00F31858"/>
    <w:rsid w:val="00F422D3"/>
    <w:rsid w:val="00F717BE"/>
    <w:rsid w:val="00F72928"/>
    <w:rsid w:val="00F73F8B"/>
    <w:rsid w:val="00F74704"/>
    <w:rsid w:val="00F90970"/>
    <w:rsid w:val="00FA2A93"/>
    <w:rsid w:val="00FB2E46"/>
    <w:rsid w:val="00FC670F"/>
    <w:rsid w:val="00FE6B80"/>
    <w:rsid w:val="00F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C0B1C2"/>
  <w15:docId w15:val="{EE931832-D3EB-43B5-AE09-8DA6B7C6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72928"/>
    <w:pPr>
      <w:widowControl w:val="0"/>
      <w:autoSpaceDE w:val="0"/>
      <w:autoSpaceDN w:val="0"/>
      <w:adjustRightInd w:val="0"/>
    </w:pPr>
    <w:rPr>
      <w:rFonts w:ascii="Tms Rmn 12pt" w:hAnsi="Tms Rmn 12pt"/>
    </w:rPr>
  </w:style>
  <w:style w:type="paragraph" w:styleId="Heading1">
    <w:name w:val="heading 1"/>
    <w:basedOn w:val="Normal"/>
    <w:next w:val="Normal"/>
    <w:qFormat/>
    <w:rsid w:val="00F72928"/>
    <w:pPr>
      <w:keepNext/>
      <w:tabs>
        <w:tab w:val="left" w:pos="-1440"/>
        <w:tab w:val="left" w:pos="-720"/>
        <w:tab w:val="left" w:pos="0"/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2160"/>
        <w:tab w:val="left" w:pos="2592"/>
        <w:tab w:val="left" w:pos="2880"/>
        <w:tab w:val="left" w:pos="3024"/>
        <w:tab w:val="left" w:pos="3456"/>
        <w:tab w:val="left" w:pos="3600"/>
        <w:tab w:val="left" w:pos="3888"/>
        <w:tab w:val="left" w:pos="4320"/>
        <w:tab w:val="left" w:pos="4752"/>
        <w:tab w:val="left" w:pos="5040"/>
      </w:tabs>
      <w:ind w:left="432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F72928"/>
    <w:pPr>
      <w:keepNext/>
      <w:tabs>
        <w:tab w:val="left" w:pos="-1440"/>
        <w:tab w:val="left" w:pos="-720"/>
        <w:tab w:val="left" w:pos="0"/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2160"/>
        <w:tab w:val="left" w:pos="2592"/>
        <w:tab w:val="left" w:pos="2880"/>
        <w:tab w:val="left" w:pos="3024"/>
        <w:tab w:val="left" w:pos="3456"/>
        <w:tab w:val="left" w:pos="3600"/>
        <w:tab w:val="left" w:pos="3888"/>
        <w:tab w:val="left" w:pos="4320"/>
        <w:tab w:val="left" w:pos="4752"/>
        <w:tab w:val="left" w:pos="5040"/>
      </w:tabs>
      <w:ind w:left="432" w:hanging="342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72928"/>
    <w:pPr>
      <w:keepNext/>
      <w:tabs>
        <w:tab w:val="left" w:pos="-1440"/>
        <w:tab w:val="left" w:pos="-720"/>
        <w:tab w:val="left" w:pos="0"/>
        <w:tab w:val="left" w:pos="720"/>
        <w:tab w:val="left" w:pos="864"/>
        <w:tab w:val="left" w:pos="1296"/>
        <w:tab w:val="left" w:pos="1440"/>
        <w:tab w:val="left" w:pos="1728"/>
        <w:tab w:val="left" w:pos="2160"/>
        <w:tab w:val="left" w:pos="2592"/>
        <w:tab w:val="left" w:pos="2880"/>
        <w:tab w:val="left" w:pos="3024"/>
        <w:tab w:val="left" w:pos="3456"/>
        <w:tab w:val="left" w:pos="3600"/>
        <w:tab w:val="left" w:pos="3888"/>
        <w:tab w:val="left" w:pos="4320"/>
        <w:tab w:val="left" w:pos="4752"/>
        <w:tab w:val="left" w:pos="504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72928"/>
    <w:pPr>
      <w:keepNext/>
      <w:tabs>
        <w:tab w:val="left" w:pos="-1440"/>
        <w:tab w:val="left" w:pos="-720"/>
        <w:tab w:val="left" w:pos="0"/>
        <w:tab w:val="left" w:pos="432"/>
        <w:tab w:val="left" w:pos="864"/>
        <w:tab w:val="left" w:pos="900"/>
        <w:tab w:val="left" w:pos="1296"/>
        <w:tab w:val="left" w:pos="1440"/>
        <w:tab w:val="left" w:pos="1728"/>
        <w:tab w:val="left" w:pos="2160"/>
        <w:tab w:val="left" w:pos="2592"/>
        <w:tab w:val="left" w:pos="2880"/>
        <w:tab w:val="left" w:pos="3024"/>
        <w:tab w:val="left" w:pos="3456"/>
        <w:tab w:val="left" w:pos="3600"/>
        <w:tab w:val="left" w:pos="3888"/>
        <w:tab w:val="left" w:pos="4320"/>
        <w:tab w:val="left" w:pos="4752"/>
        <w:tab w:val="left" w:pos="5040"/>
      </w:tabs>
      <w:ind w:left="1080" w:hanging="648"/>
      <w:outlineLvl w:val="3"/>
    </w:pPr>
    <w:rPr>
      <w:rFonts w:ascii="Times New Roman" w:hAnsi="Times New Roman"/>
      <w:i/>
      <w:iCs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rsid w:val="00F72928"/>
    <w:pPr>
      <w:widowControl w:val="0"/>
      <w:autoSpaceDE w:val="0"/>
      <w:autoSpaceDN w:val="0"/>
      <w:adjustRightInd w:val="0"/>
      <w:ind w:left="-1440"/>
      <w:jc w:val="both"/>
    </w:pPr>
    <w:rPr>
      <w:rFonts w:ascii="Tms Rmn 12pt" w:hAnsi="Tms Rmn 12pt"/>
      <w:sz w:val="24"/>
      <w:szCs w:val="24"/>
    </w:rPr>
  </w:style>
  <w:style w:type="character" w:customStyle="1" w:styleId="SYSHYPERTEXT">
    <w:name w:val="SYS_HYPERTEXT"/>
    <w:rsid w:val="00F72928"/>
    <w:rPr>
      <w:color w:val="0000FF"/>
    </w:rPr>
  </w:style>
  <w:style w:type="paragraph" w:styleId="BodyTextIndent">
    <w:name w:val="Body Text Indent"/>
    <w:basedOn w:val="Normal"/>
    <w:rsid w:val="00F72928"/>
    <w:pPr>
      <w:tabs>
        <w:tab w:val="left" w:pos="-1440"/>
        <w:tab w:val="left" w:pos="-720"/>
        <w:tab w:val="left" w:pos="0"/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2160"/>
        <w:tab w:val="left" w:pos="2592"/>
        <w:tab w:val="left" w:pos="2880"/>
        <w:tab w:val="left" w:pos="3024"/>
        <w:tab w:val="left" w:pos="3456"/>
        <w:tab w:val="left" w:pos="3600"/>
        <w:tab w:val="left" w:pos="3888"/>
        <w:tab w:val="left" w:pos="4320"/>
        <w:tab w:val="left" w:pos="4752"/>
        <w:tab w:val="left" w:pos="5040"/>
      </w:tabs>
      <w:ind w:left="432"/>
    </w:pPr>
  </w:style>
  <w:style w:type="paragraph" w:styleId="Title">
    <w:name w:val="Title"/>
    <w:basedOn w:val="Normal"/>
    <w:qFormat/>
    <w:rsid w:val="00F72928"/>
    <w:pPr>
      <w:tabs>
        <w:tab w:val="left" w:pos="-1440"/>
        <w:tab w:val="left" w:pos="-720"/>
        <w:tab w:val="left" w:pos="0"/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2160"/>
        <w:tab w:val="left" w:pos="2592"/>
        <w:tab w:val="left" w:pos="2880"/>
        <w:tab w:val="left" w:pos="3024"/>
        <w:tab w:val="left" w:pos="3456"/>
        <w:tab w:val="left" w:pos="3600"/>
        <w:tab w:val="left" w:pos="3888"/>
        <w:tab w:val="left" w:pos="4320"/>
        <w:tab w:val="left" w:pos="4752"/>
        <w:tab w:val="left" w:pos="5040"/>
      </w:tabs>
      <w:jc w:val="center"/>
    </w:pPr>
    <w:rPr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rsid w:val="00F72928"/>
    <w:pPr>
      <w:tabs>
        <w:tab w:val="left" w:pos="-1440"/>
        <w:tab w:val="left" w:pos="-720"/>
        <w:tab w:val="left" w:pos="0"/>
        <w:tab w:val="left" w:pos="270"/>
        <w:tab w:val="left" w:pos="864"/>
        <w:tab w:val="left" w:pos="1296"/>
        <w:tab w:val="left" w:pos="1440"/>
        <w:tab w:val="left" w:pos="1728"/>
        <w:tab w:val="left" w:pos="2160"/>
        <w:tab w:val="left" w:pos="2592"/>
        <w:tab w:val="left" w:pos="2880"/>
        <w:tab w:val="left" w:pos="3024"/>
        <w:tab w:val="left" w:pos="3456"/>
        <w:tab w:val="left" w:pos="3600"/>
        <w:tab w:val="left" w:pos="3888"/>
        <w:tab w:val="left" w:pos="4320"/>
        <w:tab w:val="left" w:pos="4752"/>
        <w:tab w:val="left" w:pos="5040"/>
      </w:tabs>
      <w:ind w:left="270"/>
    </w:pPr>
  </w:style>
  <w:style w:type="paragraph" w:styleId="BalloonText">
    <w:name w:val="Balloon Text"/>
    <w:basedOn w:val="Normal"/>
    <w:semiHidden/>
    <w:rsid w:val="00F72928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F72928"/>
    <w:pPr>
      <w:tabs>
        <w:tab w:val="left" w:pos="-1440"/>
        <w:tab w:val="left" w:pos="-720"/>
        <w:tab w:val="left" w:pos="0"/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2160"/>
        <w:tab w:val="left" w:pos="2592"/>
        <w:tab w:val="left" w:pos="2880"/>
        <w:tab w:val="left" w:pos="3024"/>
        <w:tab w:val="left" w:pos="3456"/>
        <w:tab w:val="left" w:pos="3600"/>
        <w:tab w:val="left" w:pos="3888"/>
        <w:tab w:val="left" w:pos="4320"/>
        <w:tab w:val="left" w:pos="4752"/>
        <w:tab w:val="left" w:pos="5040"/>
      </w:tabs>
      <w:ind w:left="432"/>
    </w:pPr>
    <w:rPr>
      <w:sz w:val="22"/>
      <w:szCs w:val="22"/>
    </w:rPr>
  </w:style>
  <w:style w:type="paragraph" w:styleId="Subtitle">
    <w:name w:val="Subtitle"/>
    <w:basedOn w:val="Normal"/>
    <w:qFormat/>
    <w:rsid w:val="00F72928"/>
    <w:pPr>
      <w:tabs>
        <w:tab w:val="left" w:pos="-1440"/>
        <w:tab w:val="left" w:pos="-720"/>
        <w:tab w:val="left" w:pos="0"/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2160"/>
        <w:tab w:val="left" w:pos="2592"/>
        <w:tab w:val="left" w:pos="2880"/>
        <w:tab w:val="left" w:pos="3024"/>
        <w:tab w:val="left" w:pos="3456"/>
        <w:tab w:val="left" w:pos="3600"/>
        <w:tab w:val="left" w:pos="3888"/>
        <w:tab w:val="left" w:pos="4320"/>
        <w:tab w:val="left" w:pos="4752"/>
        <w:tab w:val="left" w:pos="5040"/>
      </w:tabs>
      <w:jc w:val="center"/>
    </w:pPr>
    <w:rPr>
      <w:rFonts w:ascii="Times New Roman" w:hAnsi="Times New Roman"/>
      <w:sz w:val="24"/>
      <w:szCs w:val="22"/>
    </w:rPr>
  </w:style>
  <w:style w:type="character" w:styleId="Hyperlink">
    <w:name w:val="Hyperlink"/>
    <w:basedOn w:val="DefaultParagraphFont"/>
    <w:rsid w:val="00F729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736C"/>
    <w:pPr>
      <w:ind w:left="720"/>
      <w:contextualSpacing/>
    </w:pPr>
  </w:style>
  <w:style w:type="character" w:styleId="CommentReference">
    <w:name w:val="annotation reference"/>
    <w:basedOn w:val="DefaultParagraphFont"/>
    <w:rsid w:val="00D041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419E"/>
  </w:style>
  <w:style w:type="character" w:customStyle="1" w:styleId="CommentTextChar">
    <w:name w:val="Comment Text Char"/>
    <w:basedOn w:val="DefaultParagraphFont"/>
    <w:link w:val="CommentText"/>
    <w:rsid w:val="00D0419E"/>
    <w:rPr>
      <w:rFonts w:ascii="Tms Rmn 12pt" w:hAnsi="Tms Rmn 12pt"/>
    </w:rPr>
  </w:style>
  <w:style w:type="paragraph" w:styleId="CommentSubject">
    <w:name w:val="annotation subject"/>
    <w:basedOn w:val="CommentText"/>
    <w:next w:val="CommentText"/>
    <w:link w:val="CommentSubjectChar"/>
    <w:rsid w:val="00D04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419E"/>
    <w:rPr>
      <w:rFonts w:ascii="Tms Rmn 12pt" w:hAnsi="Tms Rmn 12pt"/>
      <w:b/>
      <w:bCs/>
    </w:rPr>
  </w:style>
  <w:style w:type="paragraph" w:styleId="Revision">
    <w:name w:val="Revision"/>
    <w:hidden/>
    <w:uiPriority w:val="99"/>
    <w:semiHidden/>
    <w:rsid w:val="00E651BD"/>
    <w:rPr>
      <w:rFonts w:ascii="Tms Rmn 12pt" w:hAnsi="Tms Rmn 12pt"/>
    </w:rPr>
  </w:style>
  <w:style w:type="character" w:customStyle="1" w:styleId="BodyTextIndent2Char">
    <w:name w:val="Body Text Indent 2 Char"/>
    <w:basedOn w:val="DefaultParagraphFont"/>
    <w:link w:val="BodyTextIndent2"/>
    <w:rsid w:val="00EF3958"/>
    <w:rPr>
      <w:rFonts w:ascii="Tms Rmn 12pt" w:hAnsi="Tms Rmn 12pt"/>
    </w:rPr>
  </w:style>
  <w:style w:type="paragraph" w:styleId="Header">
    <w:name w:val="header"/>
    <w:basedOn w:val="Normal"/>
    <w:link w:val="HeaderChar"/>
    <w:unhideWhenUsed/>
    <w:rsid w:val="009026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26E0"/>
    <w:rPr>
      <w:rFonts w:ascii="Tms Rmn 12pt" w:hAnsi="Tms Rmn 12pt"/>
    </w:rPr>
  </w:style>
  <w:style w:type="paragraph" w:styleId="Footer">
    <w:name w:val="footer"/>
    <w:basedOn w:val="Normal"/>
    <w:link w:val="FooterChar"/>
    <w:uiPriority w:val="99"/>
    <w:unhideWhenUsed/>
    <w:rsid w:val="009026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6E0"/>
    <w:rPr>
      <w:rFonts w:ascii="Tms Rmn 12pt" w:hAnsi="Tms Rmn 12pt"/>
    </w:rPr>
  </w:style>
  <w:style w:type="character" w:styleId="UnresolvedMention">
    <w:name w:val="Unresolved Mention"/>
    <w:basedOn w:val="DefaultParagraphFont"/>
    <w:uiPriority w:val="99"/>
    <w:semiHidden/>
    <w:unhideWhenUsed/>
    <w:rsid w:val="00852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jon.gould@asu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07140BF801A47AE398414513FC854" ma:contentTypeVersion="7" ma:contentTypeDescription="Create a new document." ma:contentTypeScope="" ma:versionID="a7d78d1df3c55a39d509acea55e7054c">
  <xsd:schema xmlns:xsd="http://www.w3.org/2001/XMLSchema" xmlns:xs="http://www.w3.org/2001/XMLSchema" xmlns:p="http://schemas.microsoft.com/office/2006/metadata/properties" xmlns:ns3="39d169f9-655f-4aa5-ad4d-2eec8389e9f8" targetNamespace="http://schemas.microsoft.com/office/2006/metadata/properties" ma:root="true" ma:fieldsID="a84e3812d24bfd57242de9d116c43ce9" ns3:_="">
    <xsd:import namespace="39d169f9-655f-4aa5-ad4d-2eec8389e9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169f9-655f-4aa5-ad4d-2eec8389e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819C10-9D57-4477-853D-B1D88938A8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DA7CC3-8D98-4B22-AB8E-221E85AFD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d169f9-655f-4aa5-ad4d-2eec8389e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88738C-6629-4308-88F1-604C7E4C41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3631</Words>
  <Characters>20702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 B</vt:lpstr>
    </vt:vector>
  </TitlesOfParts>
  <Company>George Mason University</Company>
  <LinksUpToDate>false</LinksUpToDate>
  <CharactersWithSpaces>24285</CharactersWithSpaces>
  <SharedDoc>false</SharedDoc>
  <HLinks>
    <vt:vector size="6" baseType="variant">
      <vt:variant>
        <vt:i4>1704032</vt:i4>
      </vt:variant>
      <vt:variant>
        <vt:i4>0</vt:i4>
      </vt:variant>
      <vt:variant>
        <vt:i4>0</vt:i4>
      </vt:variant>
      <vt:variant>
        <vt:i4>5</vt:i4>
      </vt:variant>
      <vt:variant>
        <vt:lpwstr>mailto:jon.gould@verizon.net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 B</dc:title>
  <dc:creator>gould</dc:creator>
  <cp:lastModifiedBy>Jon Gould</cp:lastModifiedBy>
  <cp:revision>2</cp:revision>
  <cp:lastPrinted>2016-05-12T21:58:00Z</cp:lastPrinted>
  <dcterms:created xsi:type="dcterms:W3CDTF">2020-03-19T16:57:00Z</dcterms:created>
  <dcterms:modified xsi:type="dcterms:W3CDTF">2020-03-19T16:57:00Z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0x010100CDA07140BF801A47AE398414513FC854</vt:lpwstr>
  </property>
</Properties>
</file>