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FB3C3" w14:textId="370E2F6C" w:rsidR="00EB1F85" w:rsidRDefault="00BE5783">
      <w:pPr>
        <w:pStyle w:val="BodyText3"/>
        <w:jc w:val="center"/>
        <w:rPr>
          <w:b/>
          <w:snapToGrid w:val="0"/>
          <w:color w:val="000000"/>
          <w:sz w:val="28"/>
          <w:szCs w:val="28"/>
        </w:rPr>
      </w:pPr>
      <w:r>
        <w:rPr>
          <w:b/>
          <w:snapToGrid w:val="0"/>
          <w:color w:val="000000"/>
          <w:sz w:val="28"/>
          <w:szCs w:val="28"/>
        </w:rPr>
        <w:t xml:space="preserve">   </w:t>
      </w:r>
      <w:r w:rsidR="00837701">
        <w:rPr>
          <w:b/>
          <w:snapToGrid w:val="0"/>
          <w:color w:val="000000"/>
          <w:sz w:val="28"/>
          <w:szCs w:val="28"/>
        </w:rPr>
        <w:t>Hernan J. F. Saenz, III</w:t>
      </w:r>
    </w:p>
    <w:p w14:paraId="795FB3C6" w14:textId="0506DCE6" w:rsidR="003D5D29" w:rsidRDefault="003D5D29" w:rsidP="003D5D29">
      <w:pPr>
        <w:pStyle w:val="BodyText3"/>
        <w:rPr>
          <w:b/>
          <w:snapToGrid w:val="0"/>
          <w:color w:val="000000"/>
          <w:sz w:val="28"/>
          <w:szCs w:val="28"/>
        </w:rPr>
      </w:pPr>
    </w:p>
    <w:p w14:paraId="73550ABD" w14:textId="77777777" w:rsidR="00C702AC" w:rsidRPr="00F0303B" w:rsidRDefault="00C702AC" w:rsidP="003D5D29">
      <w:pPr>
        <w:pStyle w:val="BodyText3"/>
        <w:rPr>
          <w:bCs/>
          <w:snapToGrid w:val="0"/>
          <w:color w:val="000000"/>
          <w:sz w:val="22"/>
          <w:szCs w:val="22"/>
        </w:rPr>
      </w:pPr>
    </w:p>
    <w:p w14:paraId="795FB3C7" w14:textId="77777777" w:rsidR="00373A84" w:rsidRPr="00F0303B" w:rsidRDefault="00373A84" w:rsidP="00373A84">
      <w:pPr>
        <w:pStyle w:val="BodyText3"/>
        <w:pBdr>
          <w:bottom w:val="single" w:sz="12" w:space="1" w:color="auto"/>
        </w:pBdr>
        <w:tabs>
          <w:tab w:val="right" w:pos="9446"/>
        </w:tabs>
        <w:rPr>
          <w:bCs/>
          <w:snapToGrid w:val="0"/>
          <w:color w:val="000000"/>
          <w:sz w:val="22"/>
          <w:szCs w:val="22"/>
        </w:rPr>
      </w:pPr>
      <w:r w:rsidRPr="00F0303B">
        <w:rPr>
          <w:bCs/>
          <w:snapToGrid w:val="0"/>
          <w:color w:val="000000"/>
          <w:sz w:val="22"/>
          <w:szCs w:val="22"/>
        </w:rPr>
        <w:t>Work Experience</w:t>
      </w:r>
    </w:p>
    <w:p w14:paraId="795FB3C8" w14:textId="77777777" w:rsidR="00373A84" w:rsidRPr="00F0303B" w:rsidRDefault="00373A84" w:rsidP="00373A84">
      <w:pPr>
        <w:pStyle w:val="BodyText3"/>
        <w:tabs>
          <w:tab w:val="right" w:pos="9446"/>
        </w:tabs>
        <w:rPr>
          <w:sz w:val="22"/>
          <w:szCs w:val="22"/>
        </w:rPr>
      </w:pPr>
    </w:p>
    <w:p w14:paraId="06DEE76A" w14:textId="77777777" w:rsidR="00B672F2" w:rsidRDefault="00B672F2" w:rsidP="00160F3D">
      <w:pPr>
        <w:pStyle w:val="BodyText3"/>
        <w:tabs>
          <w:tab w:val="right" w:pos="10260"/>
        </w:tabs>
        <w:jc w:val="both"/>
        <w:rPr>
          <w:b/>
          <w:sz w:val="22"/>
          <w:szCs w:val="22"/>
        </w:rPr>
      </w:pPr>
    </w:p>
    <w:p w14:paraId="795FB3C9" w14:textId="6A98E6E6" w:rsidR="0064386A" w:rsidRPr="00F0303B" w:rsidRDefault="00837701" w:rsidP="00160F3D">
      <w:pPr>
        <w:pStyle w:val="BodyText3"/>
        <w:tabs>
          <w:tab w:val="right" w:pos="10260"/>
        </w:tabs>
        <w:jc w:val="both"/>
        <w:rPr>
          <w:bCs/>
          <w:sz w:val="22"/>
          <w:szCs w:val="22"/>
        </w:rPr>
      </w:pPr>
      <w:r>
        <w:rPr>
          <w:b/>
          <w:sz w:val="22"/>
          <w:szCs w:val="22"/>
        </w:rPr>
        <w:t>BAIN &amp; COMPANY</w:t>
      </w:r>
      <w:r w:rsidR="00373A84" w:rsidRPr="00F0303B">
        <w:rPr>
          <w:b/>
          <w:sz w:val="22"/>
          <w:szCs w:val="22"/>
        </w:rPr>
        <w:tab/>
      </w:r>
      <w:r>
        <w:rPr>
          <w:bCs/>
          <w:sz w:val="22"/>
          <w:szCs w:val="22"/>
        </w:rPr>
        <w:t>Dallas</w:t>
      </w:r>
      <w:r w:rsidR="00142580">
        <w:rPr>
          <w:bCs/>
          <w:sz w:val="22"/>
          <w:szCs w:val="22"/>
        </w:rPr>
        <w:t>, Boston, Madrid, and Sydney</w:t>
      </w:r>
    </w:p>
    <w:p w14:paraId="3A2C2160" w14:textId="7D749237" w:rsidR="00C702AC" w:rsidRDefault="00C702AC" w:rsidP="00AB6E50">
      <w:pPr>
        <w:pStyle w:val="BodyText3"/>
        <w:tabs>
          <w:tab w:val="left" w:pos="360"/>
        </w:tabs>
        <w:jc w:val="both"/>
        <w:rPr>
          <w:bCs/>
          <w:i/>
          <w:iCs/>
          <w:sz w:val="22"/>
          <w:szCs w:val="22"/>
        </w:rPr>
      </w:pPr>
      <w:r>
        <w:rPr>
          <w:bCs/>
          <w:i/>
          <w:iCs/>
          <w:sz w:val="22"/>
          <w:szCs w:val="22"/>
        </w:rPr>
        <w:tab/>
      </w:r>
      <w:r w:rsidR="00C34D87">
        <w:rPr>
          <w:bCs/>
          <w:i/>
          <w:iCs/>
          <w:sz w:val="22"/>
          <w:szCs w:val="22"/>
        </w:rPr>
        <w:t>Global</w:t>
      </w:r>
      <w:r>
        <w:rPr>
          <w:bCs/>
          <w:i/>
          <w:iCs/>
          <w:sz w:val="22"/>
          <w:szCs w:val="22"/>
        </w:rPr>
        <w:t xml:space="preserve"> Practice Leade</w:t>
      </w:r>
      <w:r w:rsidR="009B5168">
        <w:rPr>
          <w:bCs/>
          <w:i/>
          <w:iCs/>
          <w:sz w:val="22"/>
          <w:szCs w:val="22"/>
        </w:rPr>
        <w:t>r, Performance Improvement, 2018</w:t>
      </w:r>
      <w:r>
        <w:rPr>
          <w:bCs/>
          <w:i/>
          <w:iCs/>
          <w:sz w:val="22"/>
          <w:szCs w:val="22"/>
        </w:rPr>
        <w:t>- present</w:t>
      </w:r>
    </w:p>
    <w:p w14:paraId="246A60E4" w14:textId="2F22E2FE" w:rsidR="00837701" w:rsidRDefault="00C702AC" w:rsidP="00AB6E50">
      <w:pPr>
        <w:pStyle w:val="BodyText3"/>
        <w:tabs>
          <w:tab w:val="left" w:pos="360"/>
        </w:tabs>
        <w:jc w:val="both"/>
        <w:rPr>
          <w:bCs/>
          <w:i/>
          <w:iCs/>
          <w:sz w:val="22"/>
          <w:szCs w:val="22"/>
        </w:rPr>
      </w:pPr>
      <w:r>
        <w:rPr>
          <w:bCs/>
          <w:i/>
          <w:iCs/>
          <w:sz w:val="22"/>
          <w:szCs w:val="22"/>
        </w:rPr>
        <w:tab/>
      </w:r>
      <w:r w:rsidR="00837701">
        <w:rPr>
          <w:bCs/>
          <w:i/>
          <w:iCs/>
          <w:sz w:val="22"/>
          <w:szCs w:val="22"/>
        </w:rPr>
        <w:t>Managing Partner of the Dallas, Hou</w:t>
      </w:r>
      <w:r w:rsidR="009B11F8">
        <w:rPr>
          <w:bCs/>
          <w:i/>
          <w:iCs/>
          <w:sz w:val="22"/>
          <w:szCs w:val="22"/>
        </w:rPr>
        <w:t>ston, and Mexico Offices, 2008-</w:t>
      </w:r>
      <w:r>
        <w:rPr>
          <w:bCs/>
          <w:i/>
          <w:iCs/>
          <w:sz w:val="22"/>
          <w:szCs w:val="22"/>
        </w:rPr>
        <w:t>2016</w:t>
      </w:r>
    </w:p>
    <w:p w14:paraId="795FB3CB" w14:textId="46ACE25F" w:rsidR="00C32794" w:rsidRDefault="00837701" w:rsidP="00AB6E50">
      <w:pPr>
        <w:pStyle w:val="BodyText3"/>
        <w:tabs>
          <w:tab w:val="left" w:pos="360"/>
        </w:tabs>
        <w:jc w:val="both"/>
        <w:rPr>
          <w:bCs/>
          <w:i/>
          <w:iCs/>
          <w:sz w:val="22"/>
          <w:szCs w:val="22"/>
        </w:rPr>
      </w:pPr>
      <w:r>
        <w:rPr>
          <w:bCs/>
          <w:i/>
          <w:iCs/>
          <w:sz w:val="22"/>
          <w:szCs w:val="22"/>
        </w:rPr>
        <w:tab/>
      </w:r>
      <w:r w:rsidR="003B168E" w:rsidRPr="00F0303B">
        <w:rPr>
          <w:bCs/>
          <w:i/>
          <w:iCs/>
          <w:sz w:val="22"/>
          <w:szCs w:val="22"/>
        </w:rPr>
        <w:t>Partner</w:t>
      </w:r>
      <w:r>
        <w:rPr>
          <w:bCs/>
          <w:i/>
          <w:iCs/>
          <w:sz w:val="22"/>
          <w:szCs w:val="22"/>
        </w:rPr>
        <w:t xml:space="preserve"> and </w:t>
      </w:r>
      <w:r w:rsidR="008F30B6" w:rsidRPr="00F0303B">
        <w:rPr>
          <w:bCs/>
          <w:i/>
          <w:iCs/>
          <w:sz w:val="22"/>
          <w:szCs w:val="22"/>
        </w:rPr>
        <w:t>Director</w:t>
      </w:r>
      <w:r>
        <w:rPr>
          <w:bCs/>
          <w:i/>
          <w:iCs/>
          <w:sz w:val="22"/>
          <w:szCs w:val="22"/>
        </w:rPr>
        <w:t>, 2003</w:t>
      </w:r>
      <w:r w:rsidR="003B168E" w:rsidRPr="00F0303B">
        <w:rPr>
          <w:bCs/>
          <w:i/>
          <w:iCs/>
          <w:sz w:val="22"/>
          <w:szCs w:val="22"/>
        </w:rPr>
        <w:t>-Present</w:t>
      </w:r>
    </w:p>
    <w:p w14:paraId="795FB3CC" w14:textId="2295D2C8" w:rsidR="00C32794" w:rsidRPr="00F0303B" w:rsidRDefault="00926C39" w:rsidP="00B672F2">
      <w:pPr>
        <w:pStyle w:val="BodyText3"/>
        <w:tabs>
          <w:tab w:val="left" w:pos="360"/>
        </w:tabs>
        <w:ind w:left="360"/>
        <w:jc w:val="both"/>
        <w:rPr>
          <w:bCs/>
          <w:i/>
          <w:iCs/>
          <w:sz w:val="22"/>
          <w:szCs w:val="22"/>
        </w:rPr>
      </w:pPr>
      <w:r>
        <w:rPr>
          <w:bCs/>
          <w:i/>
          <w:iCs/>
          <w:sz w:val="22"/>
          <w:szCs w:val="22"/>
        </w:rPr>
        <w:t>Practice Leadership</w:t>
      </w:r>
      <w:r w:rsidR="00142580">
        <w:rPr>
          <w:bCs/>
          <w:i/>
          <w:iCs/>
          <w:sz w:val="22"/>
          <w:szCs w:val="22"/>
        </w:rPr>
        <w:t>, 2</w:t>
      </w:r>
      <w:r w:rsidR="00837701">
        <w:rPr>
          <w:bCs/>
          <w:i/>
          <w:iCs/>
          <w:sz w:val="22"/>
          <w:szCs w:val="22"/>
        </w:rPr>
        <w:t>003-P</w:t>
      </w:r>
      <w:r w:rsidR="00C702AC">
        <w:rPr>
          <w:bCs/>
          <w:i/>
          <w:iCs/>
          <w:sz w:val="22"/>
          <w:szCs w:val="22"/>
        </w:rPr>
        <w:t>resent (Strategy, Organization</w:t>
      </w:r>
      <w:r w:rsidR="00837701">
        <w:rPr>
          <w:bCs/>
          <w:i/>
          <w:iCs/>
          <w:sz w:val="22"/>
          <w:szCs w:val="22"/>
        </w:rPr>
        <w:t>, Transformation</w:t>
      </w:r>
      <w:r w:rsidR="00C702AC">
        <w:rPr>
          <w:bCs/>
          <w:i/>
          <w:iCs/>
          <w:sz w:val="22"/>
          <w:szCs w:val="22"/>
        </w:rPr>
        <w:t>, Higher Education</w:t>
      </w:r>
      <w:r w:rsidR="00837701">
        <w:rPr>
          <w:bCs/>
          <w:i/>
          <w:iCs/>
          <w:sz w:val="22"/>
          <w:szCs w:val="22"/>
        </w:rPr>
        <w:t>)</w:t>
      </w:r>
    </w:p>
    <w:p w14:paraId="795FB3CD" w14:textId="56556FBA" w:rsidR="0016465F" w:rsidRPr="00F0303B" w:rsidRDefault="00592831" w:rsidP="00AB6E50">
      <w:pPr>
        <w:pStyle w:val="BodyText3"/>
        <w:tabs>
          <w:tab w:val="left" w:pos="360"/>
          <w:tab w:val="right" w:pos="10170"/>
        </w:tabs>
        <w:jc w:val="both"/>
        <w:rPr>
          <w:bCs/>
          <w:i/>
          <w:iCs/>
          <w:sz w:val="22"/>
          <w:szCs w:val="22"/>
        </w:rPr>
      </w:pPr>
      <w:r w:rsidRPr="00F0303B">
        <w:rPr>
          <w:bCs/>
          <w:i/>
          <w:iCs/>
          <w:sz w:val="22"/>
          <w:szCs w:val="22"/>
        </w:rPr>
        <w:tab/>
      </w:r>
      <w:r w:rsidR="00837701">
        <w:rPr>
          <w:bCs/>
          <w:i/>
          <w:iCs/>
          <w:sz w:val="22"/>
          <w:szCs w:val="22"/>
        </w:rPr>
        <w:t>Manager and Principal</w:t>
      </w:r>
      <w:r w:rsidR="0016465F" w:rsidRPr="00F0303B">
        <w:rPr>
          <w:bCs/>
          <w:i/>
          <w:iCs/>
          <w:sz w:val="22"/>
          <w:szCs w:val="22"/>
        </w:rPr>
        <w:t>, 200</w:t>
      </w:r>
      <w:r w:rsidR="00837701">
        <w:rPr>
          <w:bCs/>
          <w:i/>
          <w:iCs/>
          <w:sz w:val="22"/>
          <w:szCs w:val="22"/>
        </w:rPr>
        <w:t>0-2003</w:t>
      </w:r>
      <w:r w:rsidR="000A0E0D">
        <w:rPr>
          <w:bCs/>
          <w:i/>
          <w:iCs/>
          <w:sz w:val="22"/>
          <w:szCs w:val="22"/>
        </w:rPr>
        <w:t xml:space="preserve">; Consultant, </w:t>
      </w:r>
      <w:r w:rsidR="00837701">
        <w:rPr>
          <w:bCs/>
          <w:i/>
          <w:iCs/>
          <w:sz w:val="22"/>
          <w:szCs w:val="22"/>
        </w:rPr>
        <w:t>1998-2000</w:t>
      </w:r>
    </w:p>
    <w:p w14:paraId="57FCCA55" w14:textId="22370250" w:rsidR="009B11F8" w:rsidRDefault="009B11F8" w:rsidP="00EE4D39">
      <w:pPr>
        <w:jc w:val="both"/>
        <w:rPr>
          <w:b/>
          <w:bCs/>
          <w:sz w:val="22"/>
          <w:szCs w:val="22"/>
        </w:rPr>
      </w:pPr>
    </w:p>
    <w:p w14:paraId="17EB0768" w14:textId="59026E31" w:rsidR="009B11F8" w:rsidRPr="00F0303B" w:rsidRDefault="009B11F8" w:rsidP="00EE4D39">
      <w:pPr>
        <w:jc w:val="both"/>
        <w:rPr>
          <w:b/>
          <w:bCs/>
          <w:sz w:val="22"/>
          <w:szCs w:val="22"/>
        </w:rPr>
      </w:pPr>
      <w:r>
        <w:rPr>
          <w:b/>
          <w:bCs/>
          <w:sz w:val="22"/>
          <w:szCs w:val="22"/>
        </w:rPr>
        <w:t>Leading major transformational programs</w:t>
      </w:r>
      <w:r w:rsidR="007A0D69">
        <w:rPr>
          <w:b/>
          <w:bCs/>
          <w:sz w:val="22"/>
          <w:szCs w:val="22"/>
        </w:rPr>
        <w:t xml:space="preserve"> </w:t>
      </w:r>
    </w:p>
    <w:p w14:paraId="493371B3" w14:textId="240382DB" w:rsidR="009B11F8" w:rsidRPr="009B11F8" w:rsidRDefault="009B11F8" w:rsidP="00EE4D39">
      <w:pPr>
        <w:numPr>
          <w:ilvl w:val="0"/>
          <w:numId w:val="17"/>
        </w:numPr>
        <w:tabs>
          <w:tab w:val="clear" w:pos="360"/>
          <w:tab w:val="left" w:pos="720"/>
          <w:tab w:val="left" w:pos="1620"/>
          <w:tab w:val="left" w:pos="6210"/>
        </w:tabs>
        <w:ind w:left="720"/>
        <w:jc w:val="both"/>
        <w:rPr>
          <w:b/>
          <w:iCs/>
          <w:sz w:val="22"/>
          <w:szCs w:val="22"/>
        </w:rPr>
      </w:pPr>
      <w:r>
        <w:rPr>
          <w:b/>
          <w:iCs/>
          <w:sz w:val="22"/>
          <w:szCs w:val="22"/>
        </w:rPr>
        <w:t>Led 4-year transformation of largest US domestic airline</w:t>
      </w:r>
      <w:r w:rsidR="00C23385">
        <w:rPr>
          <w:b/>
          <w:iCs/>
          <w:sz w:val="22"/>
          <w:szCs w:val="22"/>
        </w:rPr>
        <w:t xml:space="preserve">. </w:t>
      </w:r>
      <w:r w:rsidRPr="009B11F8">
        <w:rPr>
          <w:iCs/>
          <w:sz w:val="22"/>
          <w:szCs w:val="22"/>
        </w:rPr>
        <w:t>Transformatio</w:t>
      </w:r>
      <w:r>
        <w:rPr>
          <w:iCs/>
          <w:sz w:val="22"/>
          <w:szCs w:val="22"/>
        </w:rPr>
        <w:t xml:space="preserve">n included merger integration of two major domestic carriers, network and flow redesign, transitioning of operating model to regional management, and implementation of cross-functional planning processes.  Stock price </w:t>
      </w:r>
      <w:r w:rsidR="00C23385">
        <w:rPr>
          <w:iCs/>
          <w:sz w:val="22"/>
          <w:szCs w:val="22"/>
        </w:rPr>
        <w:t xml:space="preserve">up </w:t>
      </w:r>
      <w:r w:rsidR="000015AE">
        <w:rPr>
          <w:iCs/>
          <w:sz w:val="22"/>
          <w:szCs w:val="22"/>
        </w:rPr>
        <w:t>~4x</w:t>
      </w:r>
      <w:r w:rsidR="00C23385">
        <w:rPr>
          <w:iCs/>
          <w:sz w:val="22"/>
          <w:szCs w:val="22"/>
        </w:rPr>
        <w:t xml:space="preserve"> </w:t>
      </w:r>
      <w:r w:rsidR="000015AE">
        <w:rPr>
          <w:iCs/>
          <w:sz w:val="22"/>
          <w:szCs w:val="22"/>
        </w:rPr>
        <w:t>in</w:t>
      </w:r>
      <w:r w:rsidR="00C23385">
        <w:rPr>
          <w:iCs/>
          <w:sz w:val="22"/>
          <w:szCs w:val="22"/>
        </w:rPr>
        <w:t xml:space="preserve"> four </w:t>
      </w:r>
      <w:r w:rsidR="000015AE">
        <w:rPr>
          <w:iCs/>
          <w:sz w:val="22"/>
          <w:szCs w:val="22"/>
        </w:rPr>
        <w:t>years</w:t>
      </w:r>
      <w:r w:rsidR="00C23385">
        <w:rPr>
          <w:iCs/>
          <w:sz w:val="22"/>
          <w:szCs w:val="22"/>
        </w:rPr>
        <w:t xml:space="preserve"> </w:t>
      </w:r>
    </w:p>
    <w:p w14:paraId="559DAB2E" w14:textId="703A0BC4" w:rsidR="009B11F8" w:rsidRDefault="00C23385" w:rsidP="00EE4D39">
      <w:pPr>
        <w:numPr>
          <w:ilvl w:val="0"/>
          <w:numId w:val="17"/>
        </w:numPr>
        <w:tabs>
          <w:tab w:val="clear" w:pos="360"/>
          <w:tab w:val="left" w:pos="720"/>
          <w:tab w:val="left" w:pos="1620"/>
          <w:tab w:val="left" w:pos="6210"/>
        </w:tabs>
        <w:ind w:left="720"/>
        <w:jc w:val="both"/>
        <w:rPr>
          <w:iCs/>
          <w:sz w:val="22"/>
          <w:szCs w:val="22"/>
        </w:rPr>
      </w:pPr>
      <w:r>
        <w:rPr>
          <w:b/>
          <w:iCs/>
          <w:sz w:val="22"/>
          <w:szCs w:val="22"/>
        </w:rPr>
        <w:t xml:space="preserve">Led transformation of largest pediatric hospital chain in Dallas. </w:t>
      </w:r>
      <w:r w:rsidRPr="00C23385">
        <w:rPr>
          <w:iCs/>
          <w:sz w:val="22"/>
          <w:szCs w:val="22"/>
        </w:rPr>
        <w:t>Designed a new business model to operate in the new he</w:t>
      </w:r>
      <w:r>
        <w:rPr>
          <w:iCs/>
          <w:sz w:val="22"/>
          <w:szCs w:val="22"/>
        </w:rPr>
        <w:t xml:space="preserve">althcare </w:t>
      </w:r>
      <w:r w:rsidR="00B672F2">
        <w:rPr>
          <w:iCs/>
          <w:sz w:val="22"/>
          <w:szCs w:val="22"/>
        </w:rPr>
        <w:t>environ</w:t>
      </w:r>
      <w:r w:rsidR="005F1419">
        <w:rPr>
          <w:iCs/>
          <w:sz w:val="22"/>
          <w:szCs w:val="22"/>
        </w:rPr>
        <w:t>ment</w:t>
      </w:r>
      <w:r>
        <w:rPr>
          <w:iCs/>
          <w:sz w:val="22"/>
          <w:szCs w:val="22"/>
        </w:rPr>
        <w:t>, including entry into</w:t>
      </w:r>
      <w:r w:rsidR="000015AE">
        <w:rPr>
          <w:iCs/>
          <w:sz w:val="22"/>
          <w:szCs w:val="22"/>
        </w:rPr>
        <w:t xml:space="preserve"> risk,</w:t>
      </w:r>
      <w:r>
        <w:rPr>
          <w:iCs/>
          <w:sz w:val="22"/>
          <w:szCs w:val="22"/>
        </w:rPr>
        <w:t xml:space="preserve"> insurance and clinical integ</w:t>
      </w:r>
      <w:r w:rsidR="006820A8">
        <w:rPr>
          <w:iCs/>
          <w:sz w:val="22"/>
          <w:szCs w:val="22"/>
        </w:rPr>
        <w:t>ration</w:t>
      </w:r>
      <w:r w:rsidR="005F1419">
        <w:rPr>
          <w:iCs/>
          <w:sz w:val="22"/>
          <w:szCs w:val="22"/>
        </w:rPr>
        <w:t xml:space="preserve"> businesses</w:t>
      </w:r>
      <w:r w:rsidR="006820A8">
        <w:rPr>
          <w:iCs/>
          <w:sz w:val="22"/>
          <w:szCs w:val="22"/>
        </w:rPr>
        <w:t>, regionalization model</w:t>
      </w:r>
      <w:r>
        <w:rPr>
          <w:iCs/>
          <w:sz w:val="22"/>
          <w:szCs w:val="22"/>
        </w:rPr>
        <w:t xml:space="preserve">, </w:t>
      </w:r>
      <w:r w:rsidR="006820A8">
        <w:rPr>
          <w:iCs/>
          <w:sz w:val="22"/>
          <w:szCs w:val="22"/>
        </w:rPr>
        <w:t xml:space="preserve">strategies to </w:t>
      </w:r>
      <w:r w:rsidR="000015AE">
        <w:rPr>
          <w:iCs/>
          <w:sz w:val="22"/>
          <w:szCs w:val="22"/>
        </w:rPr>
        <w:t>deep</w:t>
      </w:r>
      <w:r w:rsidR="006820A8">
        <w:rPr>
          <w:iCs/>
          <w:sz w:val="22"/>
          <w:szCs w:val="22"/>
        </w:rPr>
        <w:t>en</w:t>
      </w:r>
      <w:r w:rsidR="000015AE">
        <w:rPr>
          <w:iCs/>
          <w:sz w:val="22"/>
          <w:szCs w:val="22"/>
        </w:rPr>
        <w:t xml:space="preserve"> local market share,</w:t>
      </w:r>
      <w:r>
        <w:rPr>
          <w:iCs/>
          <w:sz w:val="22"/>
          <w:szCs w:val="22"/>
        </w:rPr>
        <w:t xml:space="preserve"> and dramatic cost reduction (~30% of base).  Implementing now, </w:t>
      </w:r>
      <w:r w:rsidR="0067547D">
        <w:rPr>
          <w:iCs/>
          <w:sz w:val="22"/>
          <w:szCs w:val="22"/>
        </w:rPr>
        <w:t>with</w:t>
      </w:r>
      <w:r>
        <w:rPr>
          <w:iCs/>
          <w:sz w:val="22"/>
          <w:szCs w:val="22"/>
        </w:rPr>
        <w:t xml:space="preserve"> hospital operating with industry leading margins</w:t>
      </w:r>
    </w:p>
    <w:p w14:paraId="115BB4B0" w14:textId="4B60F489" w:rsidR="00710BCE" w:rsidRPr="006820A8" w:rsidRDefault="0067547D" w:rsidP="00710BCE">
      <w:pPr>
        <w:numPr>
          <w:ilvl w:val="0"/>
          <w:numId w:val="17"/>
        </w:numPr>
        <w:tabs>
          <w:tab w:val="clear" w:pos="360"/>
          <w:tab w:val="left" w:pos="720"/>
          <w:tab w:val="left" w:pos="1620"/>
          <w:tab w:val="left" w:pos="6210"/>
        </w:tabs>
        <w:ind w:left="720"/>
        <w:jc w:val="both"/>
        <w:rPr>
          <w:iCs/>
          <w:sz w:val="22"/>
          <w:szCs w:val="22"/>
        </w:rPr>
      </w:pPr>
      <w:r>
        <w:rPr>
          <w:b/>
          <w:iCs/>
          <w:sz w:val="22"/>
          <w:szCs w:val="22"/>
        </w:rPr>
        <w:t>Led transformation of largest distributor of animal products in the US</w:t>
      </w:r>
      <w:r w:rsidR="00710BCE">
        <w:rPr>
          <w:b/>
          <w:iCs/>
          <w:sz w:val="22"/>
          <w:szCs w:val="22"/>
        </w:rPr>
        <w:t>.</w:t>
      </w:r>
      <w:r w:rsidR="006820A8">
        <w:rPr>
          <w:b/>
          <w:iCs/>
          <w:sz w:val="22"/>
          <w:szCs w:val="22"/>
        </w:rPr>
        <w:t xml:space="preserve"> </w:t>
      </w:r>
      <w:r w:rsidR="006820A8" w:rsidRPr="006820A8">
        <w:rPr>
          <w:iCs/>
          <w:sz w:val="22"/>
          <w:szCs w:val="22"/>
        </w:rPr>
        <w:t xml:space="preserve">Complete redesign of </w:t>
      </w:r>
      <w:r w:rsidR="006820A8">
        <w:rPr>
          <w:iCs/>
          <w:sz w:val="22"/>
          <w:szCs w:val="22"/>
        </w:rPr>
        <w:t xml:space="preserve">operating model, including </w:t>
      </w:r>
      <w:r w:rsidR="00A404A1">
        <w:rPr>
          <w:iCs/>
          <w:sz w:val="22"/>
          <w:szCs w:val="22"/>
        </w:rPr>
        <w:t xml:space="preserve">new </w:t>
      </w:r>
      <w:r w:rsidR="006820A8">
        <w:rPr>
          <w:iCs/>
          <w:sz w:val="22"/>
          <w:szCs w:val="22"/>
        </w:rPr>
        <w:t>category management and vendor program</w:t>
      </w:r>
      <w:r w:rsidR="005F1419">
        <w:rPr>
          <w:iCs/>
          <w:sz w:val="22"/>
          <w:szCs w:val="22"/>
        </w:rPr>
        <w:t>s</w:t>
      </w:r>
      <w:r w:rsidR="006820A8">
        <w:rPr>
          <w:iCs/>
          <w:sz w:val="22"/>
          <w:szCs w:val="22"/>
        </w:rPr>
        <w:t xml:space="preserve">, network and route optimization, </w:t>
      </w:r>
      <w:r w:rsidR="005F1419">
        <w:rPr>
          <w:iCs/>
          <w:sz w:val="22"/>
          <w:szCs w:val="22"/>
        </w:rPr>
        <w:t xml:space="preserve">new </w:t>
      </w:r>
      <w:r w:rsidR="006820A8">
        <w:rPr>
          <w:iCs/>
          <w:sz w:val="22"/>
          <w:szCs w:val="22"/>
        </w:rPr>
        <w:t xml:space="preserve">go-to-market and sales model, </w:t>
      </w:r>
      <w:r w:rsidR="00A404A1">
        <w:rPr>
          <w:iCs/>
          <w:sz w:val="22"/>
          <w:szCs w:val="22"/>
        </w:rPr>
        <w:t>and in-fill M&amp;A.  Implementing now, expected to double EBITDA</w:t>
      </w:r>
    </w:p>
    <w:p w14:paraId="1FC2420C" w14:textId="031B250C" w:rsidR="00710BCE" w:rsidRPr="00A404A1" w:rsidRDefault="00710BCE" w:rsidP="00710BCE">
      <w:pPr>
        <w:numPr>
          <w:ilvl w:val="0"/>
          <w:numId w:val="17"/>
        </w:numPr>
        <w:tabs>
          <w:tab w:val="clear" w:pos="360"/>
          <w:tab w:val="left" w:pos="720"/>
          <w:tab w:val="left" w:pos="1620"/>
          <w:tab w:val="left" w:pos="6210"/>
        </w:tabs>
        <w:ind w:left="720"/>
        <w:jc w:val="both"/>
        <w:rPr>
          <w:iCs/>
          <w:sz w:val="22"/>
          <w:szCs w:val="22"/>
        </w:rPr>
      </w:pPr>
      <w:r>
        <w:rPr>
          <w:b/>
          <w:iCs/>
          <w:sz w:val="22"/>
          <w:szCs w:val="22"/>
        </w:rPr>
        <w:t>Led 2-year transformation of</w:t>
      </w:r>
      <w:r w:rsidR="00A404A1">
        <w:rPr>
          <w:b/>
          <w:iCs/>
          <w:sz w:val="22"/>
          <w:szCs w:val="22"/>
        </w:rPr>
        <w:t xml:space="preserve"> industrial pumps manufacturer. </w:t>
      </w:r>
      <w:r w:rsidR="00A404A1" w:rsidRPr="00A404A1">
        <w:rPr>
          <w:iCs/>
          <w:sz w:val="22"/>
          <w:szCs w:val="22"/>
        </w:rPr>
        <w:t>B</w:t>
      </w:r>
      <w:r w:rsidR="00A404A1">
        <w:rPr>
          <w:iCs/>
          <w:sz w:val="22"/>
          <w:szCs w:val="22"/>
        </w:rPr>
        <w:t xml:space="preserve">uilt a new company from scratch (division was divested from conglomerate), including business strategies and operating models for each business unit, global organizations and role of corporate center.  Implementing now, expected to beat </w:t>
      </w:r>
      <w:r w:rsidR="005F1419">
        <w:rPr>
          <w:iCs/>
          <w:sz w:val="22"/>
          <w:szCs w:val="22"/>
        </w:rPr>
        <w:t xml:space="preserve">aggressive </w:t>
      </w:r>
      <w:r w:rsidR="00A404A1">
        <w:rPr>
          <w:iCs/>
          <w:sz w:val="22"/>
          <w:szCs w:val="22"/>
        </w:rPr>
        <w:t>private equity investment plan</w:t>
      </w:r>
    </w:p>
    <w:p w14:paraId="26AA4FF4" w14:textId="4C4CDEB1" w:rsidR="009B11F8" w:rsidRDefault="00C23385" w:rsidP="00F20470">
      <w:pPr>
        <w:numPr>
          <w:ilvl w:val="0"/>
          <w:numId w:val="17"/>
        </w:numPr>
        <w:tabs>
          <w:tab w:val="clear" w:pos="360"/>
          <w:tab w:val="left" w:pos="720"/>
          <w:tab w:val="left" w:pos="1620"/>
          <w:tab w:val="left" w:pos="6210"/>
        </w:tabs>
        <w:ind w:left="720"/>
        <w:jc w:val="both"/>
        <w:rPr>
          <w:iCs/>
          <w:sz w:val="22"/>
          <w:szCs w:val="22"/>
        </w:rPr>
      </w:pPr>
      <w:r>
        <w:rPr>
          <w:b/>
          <w:iCs/>
          <w:sz w:val="22"/>
          <w:szCs w:val="22"/>
        </w:rPr>
        <w:t>Led transformation of environmental servi</w:t>
      </w:r>
      <w:r w:rsidR="00F20470">
        <w:rPr>
          <w:b/>
          <w:iCs/>
          <w:sz w:val="22"/>
          <w:szCs w:val="22"/>
        </w:rPr>
        <w:t>ces and oil refining operator.</w:t>
      </w:r>
      <w:r w:rsidR="00A404A1">
        <w:rPr>
          <w:b/>
          <w:iCs/>
          <w:sz w:val="22"/>
          <w:szCs w:val="22"/>
        </w:rPr>
        <w:t xml:space="preserve"> S</w:t>
      </w:r>
      <w:r w:rsidR="00F20470" w:rsidRPr="00F20470">
        <w:rPr>
          <w:iCs/>
          <w:sz w:val="22"/>
          <w:szCs w:val="22"/>
        </w:rPr>
        <w:t>eparate</w:t>
      </w:r>
      <w:r w:rsidR="00F20470">
        <w:rPr>
          <w:iCs/>
          <w:sz w:val="22"/>
          <w:szCs w:val="22"/>
        </w:rPr>
        <w:t>d management of branch and oil refining businesses.  Fundamentally revamped the go-to-market model of the branch business</w:t>
      </w:r>
      <w:r w:rsidR="00F20470" w:rsidRPr="00F20470">
        <w:rPr>
          <w:iCs/>
          <w:sz w:val="22"/>
          <w:szCs w:val="22"/>
        </w:rPr>
        <w:t xml:space="preserve"> thr</w:t>
      </w:r>
      <w:r w:rsidR="00F20470">
        <w:rPr>
          <w:iCs/>
          <w:sz w:val="22"/>
          <w:szCs w:val="22"/>
        </w:rPr>
        <w:t>ough a customer-centric program.  Separately optimized the oil refining operation using s</w:t>
      </w:r>
      <w:r w:rsidR="0067547D">
        <w:rPr>
          <w:iCs/>
          <w:sz w:val="22"/>
          <w:szCs w:val="22"/>
        </w:rPr>
        <w:t xml:space="preserve">ophisticated supply and demand </w:t>
      </w:r>
      <w:r w:rsidR="00F20470">
        <w:rPr>
          <w:iCs/>
          <w:sz w:val="22"/>
          <w:szCs w:val="22"/>
        </w:rPr>
        <w:t>modeling</w:t>
      </w:r>
      <w:r w:rsidR="0067547D">
        <w:rPr>
          <w:iCs/>
          <w:sz w:val="22"/>
          <w:szCs w:val="22"/>
        </w:rPr>
        <w:t xml:space="preserve">.  </w:t>
      </w:r>
      <w:r w:rsidR="00A404A1">
        <w:rPr>
          <w:iCs/>
          <w:sz w:val="22"/>
          <w:szCs w:val="22"/>
        </w:rPr>
        <w:t xml:space="preserve">Reorganized company to support new strategy.  </w:t>
      </w:r>
      <w:r w:rsidR="00710BCE">
        <w:rPr>
          <w:iCs/>
          <w:sz w:val="22"/>
          <w:szCs w:val="22"/>
        </w:rPr>
        <w:t>EBITDA doubled</w:t>
      </w:r>
    </w:p>
    <w:p w14:paraId="74C79003" w14:textId="296B1042" w:rsidR="00F20470" w:rsidRDefault="00F20470" w:rsidP="00F20470">
      <w:pPr>
        <w:numPr>
          <w:ilvl w:val="0"/>
          <w:numId w:val="17"/>
        </w:numPr>
        <w:tabs>
          <w:tab w:val="clear" w:pos="360"/>
          <w:tab w:val="left" w:pos="720"/>
          <w:tab w:val="left" w:pos="1620"/>
          <w:tab w:val="left" w:pos="6210"/>
        </w:tabs>
        <w:ind w:left="720"/>
        <w:jc w:val="both"/>
        <w:rPr>
          <w:iCs/>
          <w:sz w:val="22"/>
          <w:szCs w:val="22"/>
        </w:rPr>
      </w:pPr>
      <w:r w:rsidRPr="00F20470">
        <w:rPr>
          <w:b/>
          <w:iCs/>
          <w:sz w:val="22"/>
          <w:szCs w:val="22"/>
        </w:rPr>
        <w:t>Led 3-</w:t>
      </w:r>
      <w:r>
        <w:rPr>
          <w:b/>
          <w:iCs/>
          <w:sz w:val="22"/>
          <w:szCs w:val="22"/>
        </w:rPr>
        <w:t>year transformation of global medical t</w:t>
      </w:r>
      <w:r w:rsidRPr="00F20470">
        <w:rPr>
          <w:b/>
          <w:iCs/>
          <w:sz w:val="22"/>
          <w:szCs w:val="22"/>
        </w:rPr>
        <w:t>echnology company</w:t>
      </w:r>
      <w:r>
        <w:rPr>
          <w:iCs/>
          <w:sz w:val="22"/>
          <w:szCs w:val="22"/>
        </w:rPr>
        <w:t>.</w:t>
      </w:r>
      <w:r w:rsidR="0067547D">
        <w:rPr>
          <w:iCs/>
          <w:sz w:val="22"/>
          <w:szCs w:val="22"/>
        </w:rPr>
        <w:t xml:space="preserve">  Phase I of the transformation focused</w:t>
      </w:r>
      <w:r>
        <w:rPr>
          <w:iCs/>
          <w:sz w:val="22"/>
          <w:szCs w:val="22"/>
        </w:rPr>
        <w:t xml:space="preserve"> </w:t>
      </w:r>
      <w:r w:rsidR="0067547D">
        <w:rPr>
          <w:iCs/>
          <w:sz w:val="22"/>
          <w:szCs w:val="22"/>
        </w:rPr>
        <w:t xml:space="preserve">on </w:t>
      </w:r>
      <w:r>
        <w:rPr>
          <w:iCs/>
          <w:sz w:val="22"/>
          <w:szCs w:val="22"/>
        </w:rPr>
        <w:t xml:space="preserve">cost reduction </w:t>
      </w:r>
      <w:r w:rsidR="005F1419">
        <w:rPr>
          <w:iCs/>
          <w:sz w:val="22"/>
          <w:szCs w:val="22"/>
        </w:rPr>
        <w:t>that</w:t>
      </w:r>
      <w:r>
        <w:rPr>
          <w:iCs/>
          <w:sz w:val="22"/>
          <w:szCs w:val="22"/>
        </w:rPr>
        <w:t xml:space="preserve"> </w:t>
      </w:r>
      <w:r w:rsidR="0067547D">
        <w:rPr>
          <w:iCs/>
          <w:sz w:val="22"/>
          <w:szCs w:val="22"/>
        </w:rPr>
        <w:t>added</w:t>
      </w:r>
      <w:r w:rsidR="000015AE">
        <w:rPr>
          <w:iCs/>
          <w:sz w:val="22"/>
          <w:szCs w:val="22"/>
        </w:rPr>
        <w:t xml:space="preserve"> 700 </w:t>
      </w:r>
      <w:r w:rsidR="0067547D">
        <w:rPr>
          <w:iCs/>
          <w:sz w:val="22"/>
          <w:szCs w:val="22"/>
        </w:rPr>
        <w:t>bps</w:t>
      </w:r>
      <w:r w:rsidR="000015AE">
        <w:rPr>
          <w:iCs/>
          <w:sz w:val="22"/>
          <w:szCs w:val="22"/>
        </w:rPr>
        <w:t xml:space="preserve"> to the bottom line</w:t>
      </w:r>
      <w:r>
        <w:rPr>
          <w:iCs/>
          <w:sz w:val="22"/>
          <w:szCs w:val="22"/>
        </w:rPr>
        <w:t>.  Phase II transformed the go-to-market model from research and development, to clinical and quality</w:t>
      </w:r>
      <w:r w:rsidR="000015AE">
        <w:rPr>
          <w:iCs/>
          <w:sz w:val="22"/>
          <w:szCs w:val="22"/>
        </w:rPr>
        <w:t xml:space="preserve"> programs</w:t>
      </w:r>
      <w:r>
        <w:rPr>
          <w:iCs/>
          <w:sz w:val="22"/>
          <w:szCs w:val="22"/>
        </w:rPr>
        <w:t>, to product management, to sa</w:t>
      </w:r>
      <w:r w:rsidR="000015AE">
        <w:rPr>
          <w:iCs/>
          <w:sz w:val="22"/>
          <w:szCs w:val="22"/>
        </w:rPr>
        <w:t xml:space="preserve">les.  </w:t>
      </w:r>
      <w:r>
        <w:rPr>
          <w:iCs/>
          <w:sz w:val="22"/>
          <w:szCs w:val="22"/>
        </w:rPr>
        <w:t xml:space="preserve">Phase III </w:t>
      </w:r>
      <w:r w:rsidR="000015AE">
        <w:rPr>
          <w:iCs/>
          <w:sz w:val="22"/>
          <w:szCs w:val="22"/>
        </w:rPr>
        <w:t>de-layered</w:t>
      </w:r>
      <w:r>
        <w:rPr>
          <w:iCs/>
          <w:sz w:val="22"/>
          <w:szCs w:val="22"/>
        </w:rPr>
        <w:t xml:space="preserve"> </w:t>
      </w:r>
      <w:r w:rsidR="000015AE">
        <w:rPr>
          <w:iCs/>
          <w:sz w:val="22"/>
          <w:szCs w:val="22"/>
        </w:rPr>
        <w:t>company to a global platform with country sa</w:t>
      </w:r>
      <w:r w:rsidR="0067547D">
        <w:rPr>
          <w:iCs/>
          <w:sz w:val="22"/>
          <w:szCs w:val="22"/>
        </w:rPr>
        <w:t xml:space="preserve">les organizations.  </w:t>
      </w:r>
      <w:r w:rsidR="000015AE">
        <w:rPr>
          <w:iCs/>
          <w:sz w:val="22"/>
          <w:szCs w:val="22"/>
        </w:rPr>
        <w:t>S</w:t>
      </w:r>
      <w:r w:rsidR="00710BCE">
        <w:rPr>
          <w:iCs/>
          <w:sz w:val="22"/>
          <w:szCs w:val="22"/>
        </w:rPr>
        <w:t>tock price up ~2X in four years</w:t>
      </w:r>
    </w:p>
    <w:p w14:paraId="51FCF11E" w14:textId="4143F93C" w:rsidR="0067547D" w:rsidRDefault="00710BCE" w:rsidP="00F20470">
      <w:pPr>
        <w:numPr>
          <w:ilvl w:val="0"/>
          <w:numId w:val="17"/>
        </w:numPr>
        <w:tabs>
          <w:tab w:val="clear" w:pos="360"/>
          <w:tab w:val="left" w:pos="720"/>
          <w:tab w:val="left" w:pos="1620"/>
          <w:tab w:val="left" w:pos="6210"/>
        </w:tabs>
        <w:ind w:left="720"/>
        <w:jc w:val="both"/>
        <w:rPr>
          <w:iCs/>
          <w:sz w:val="22"/>
          <w:szCs w:val="22"/>
        </w:rPr>
      </w:pPr>
      <w:r>
        <w:rPr>
          <w:b/>
          <w:iCs/>
          <w:sz w:val="22"/>
          <w:szCs w:val="22"/>
        </w:rPr>
        <w:t>Led 3</w:t>
      </w:r>
      <w:r w:rsidR="0067547D" w:rsidRPr="0067547D">
        <w:rPr>
          <w:b/>
          <w:iCs/>
          <w:sz w:val="22"/>
          <w:szCs w:val="22"/>
        </w:rPr>
        <w:t>-year transformation of leading US institutional pharmacy.</w:t>
      </w:r>
      <w:r w:rsidR="005F1419">
        <w:rPr>
          <w:iCs/>
          <w:sz w:val="22"/>
          <w:szCs w:val="22"/>
        </w:rPr>
        <w:t xml:space="preserve"> </w:t>
      </w:r>
      <w:r w:rsidR="0067547D">
        <w:rPr>
          <w:iCs/>
          <w:sz w:val="22"/>
          <w:szCs w:val="22"/>
        </w:rPr>
        <w:t xml:space="preserve">Transformation included a new hub </w:t>
      </w:r>
      <w:r w:rsidR="00A404A1">
        <w:rPr>
          <w:iCs/>
          <w:sz w:val="22"/>
          <w:szCs w:val="22"/>
        </w:rPr>
        <w:t>and</w:t>
      </w:r>
      <w:r w:rsidR="0067547D">
        <w:rPr>
          <w:iCs/>
          <w:sz w:val="22"/>
          <w:szCs w:val="22"/>
        </w:rPr>
        <w:t xml:space="preserve"> spoke network that redefined industry economics, new branch SOPs </w:t>
      </w:r>
      <w:r w:rsidR="00A404A1">
        <w:rPr>
          <w:iCs/>
          <w:sz w:val="22"/>
          <w:szCs w:val="22"/>
        </w:rPr>
        <w:t>deployed nationally</w:t>
      </w:r>
      <w:r w:rsidR="0067547D">
        <w:rPr>
          <w:iCs/>
          <w:sz w:val="22"/>
          <w:szCs w:val="22"/>
        </w:rPr>
        <w:t>, new procurement models including use of generics, an innovative customer retention strategy, and a merger of the two largest insti</w:t>
      </w:r>
      <w:r w:rsidR="00A404A1">
        <w:rPr>
          <w:iCs/>
          <w:sz w:val="22"/>
          <w:szCs w:val="22"/>
        </w:rPr>
        <w:t>tutional pharmacies in the US</w:t>
      </w:r>
      <w:r w:rsidR="005F1419">
        <w:rPr>
          <w:iCs/>
          <w:sz w:val="22"/>
          <w:szCs w:val="22"/>
        </w:rPr>
        <w:t xml:space="preserve">.  </w:t>
      </w:r>
      <w:r w:rsidR="00424302">
        <w:rPr>
          <w:iCs/>
          <w:sz w:val="22"/>
          <w:szCs w:val="22"/>
        </w:rPr>
        <w:t>Net income increased by ~50%</w:t>
      </w:r>
    </w:p>
    <w:p w14:paraId="7D6AAD5F" w14:textId="64DE5320" w:rsidR="00710BCE" w:rsidRDefault="00424302" w:rsidP="00F20470">
      <w:pPr>
        <w:numPr>
          <w:ilvl w:val="0"/>
          <w:numId w:val="17"/>
        </w:numPr>
        <w:tabs>
          <w:tab w:val="clear" w:pos="360"/>
          <w:tab w:val="left" w:pos="720"/>
          <w:tab w:val="left" w:pos="1620"/>
          <w:tab w:val="left" w:pos="6210"/>
        </w:tabs>
        <w:ind w:left="720"/>
        <w:jc w:val="both"/>
        <w:rPr>
          <w:iCs/>
          <w:sz w:val="22"/>
          <w:szCs w:val="22"/>
        </w:rPr>
      </w:pPr>
      <w:r>
        <w:rPr>
          <w:b/>
          <w:iCs/>
          <w:sz w:val="22"/>
          <w:szCs w:val="22"/>
        </w:rPr>
        <w:t>Led 4</w:t>
      </w:r>
      <w:r w:rsidR="00710BCE" w:rsidRPr="00710BCE">
        <w:rPr>
          <w:b/>
          <w:iCs/>
          <w:sz w:val="22"/>
          <w:szCs w:val="22"/>
        </w:rPr>
        <w:t>-year transformation of leading global office products supplier.</w:t>
      </w:r>
      <w:r w:rsidR="00A404A1">
        <w:rPr>
          <w:iCs/>
          <w:sz w:val="22"/>
          <w:szCs w:val="22"/>
        </w:rPr>
        <w:t xml:space="preserve"> </w:t>
      </w:r>
      <w:r w:rsidR="00710BCE">
        <w:rPr>
          <w:iCs/>
          <w:sz w:val="22"/>
          <w:szCs w:val="22"/>
        </w:rPr>
        <w:t xml:space="preserve">Transformation included a new operational model around business units, </w:t>
      </w:r>
      <w:r w:rsidR="004D42CE">
        <w:rPr>
          <w:iCs/>
          <w:sz w:val="22"/>
          <w:szCs w:val="22"/>
        </w:rPr>
        <w:t xml:space="preserve">consumer-focused </w:t>
      </w:r>
      <w:r w:rsidR="00710BCE">
        <w:rPr>
          <w:iCs/>
          <w:sz w:val="22"/>
          <w:szCs w:val="22"/>
        </w:rPr>
        <w:t>innovation programs to drive organic growth, moving manufacturing to Mexico and China, major overhead cost reductions, and a merger of the two largest offi</w:t>
      </w:r>
      <w:r>
        <w:rPr>
          <w:iCs/>
          <w:sz w:val="22"/>
          <w:szCs w:val="22"/>
        </w:rPr>
        <w:t>ce product su</w:t>
      </w:r>
      <w:r w:rsidR="005F1419">
        <w:rPr>
          <w:iCs/>
          <w:sz w:val="22"/>
          <w:szCs w:val="22"/>
        </w:rPr>
        <w:t xml:space="preserve">ppliers globally. </w:t>
      </w:r>
      <w:r>
        <w:rPr>
          <w:iCs/>
          <w:sz w:val="22"/>
          <w:szCs w:val="22"/>
        </w:rPr>
        <w:t xml:space="preserve">Revenue increased from $1.2B to $2.0B, </w:t>
      </w:r>
      <w:r w:rsidR="00710BCE">
        <w:rPr>
          <w:iCs/>
          <w:sz w:val="22"/>
          <w:szCs w:val="22"/>
        </w:rPr>
        <w:t xml:space="preserve">RONTA from </w:t>
      </w:r>
      <w:r>
        <w:rPr>
          <w:iCs/>
          <w:sz w:val="22"/>
          <w:szCs w:val="22"/>
        </w:rPr>
        <w:t>7% to 37%</w:t>
      </w:r>
    </w:p>
    <w:p w14:paraId="6ECA0A5F" w14:textId="77777777" w:rsidR="009B11F8" w:rsidRPr="009B11F8" w:rsidRDefault="009B11F8" w:rsidP="00F20470">
      <w:pPr>
        <w:tabs>
          <w:tab w:val="left" w:pos="720"/>
          <w:tab w:val="left" w:pos="1620"/>
          <w:tab w:val="left" w:pos="6210"/>
        </w:tabs>
        <w:jc w:val="both"/>
        <w:rPr>
          <w:b/>
          <w:iCs/>
          <w:sz w:val="22"/>
          <w:szCs w:val="22"/>
        </w:rPr>
      </w:pPr>
    </w:p>
    <w:p w14:paraId="795FB3CF" w14:textId="4D0AE8C6" w:rsidR="003B168E" w:rsidRPr="00F0303B" w:rsidRDefault="006820A8" w:rsidP="00F748BC">
      <w:pPr>
        <w:jc w:val="both"/>
        <w:rPr>
          <w:b/>
          <w:bCs/>
          <w:sz w:val="22"/>
          <w:szCs w:val="22"/>
        </w:rPr>
      </w:pPr>
      <w:r>
        <w:rPr>
          <w:b/>
          <w:bCs/>
          <w:sz w:val="22"/>
          <w:szCs w:val="22"/>
        </w:rPr>
        <w:t>Designing</w:t>
      </w:r>
      <w:r w:rsidR="00F65668">
        <w:rPr>
          <w:b/>
          <w:bCs/>
          <w:sz w:val="22"/>
          <w:szCs w:val="22"/>
        </w:rPr>
        <w:t xml:space="preserve"> and executing </w:t>
      </w:r>
      <w:r w:rsidR="008D2DF7" w:rsidRPr="00F0303B">
        <w:rPr>
          <w:b/>
          <w:bCs/>
          <w:sz w:val="22"/>
          <w:szCs w:val="22"/>
        </w:rPr>
        <w:t>growth strategies</w:t>
      </w:r>
    </w:p>
    <w:p w14:paraId="6E982219" w14:textId="291FFD6F" w:rsidR="00424302" w:rsidRDefault="00087D40" w:rsidP="00424302">
      <w:pPr>
        <w:numPr>
          <w:ilvl w:val="0"/>
          <w:numId w:val="24"/>
        </w:numPr>
        <w:tabs>
          <w:tab w:val="left" w:pos="720"/>
          <w:tab w:val="left" w:pos="1620"/>
          <w:tab w:val="left" w:pos="6210"/>
        </w:tabs>
        <w:jc w:val="both"/>
        <w:rPr>
          <w:b/>
          <w:iCs/>
          <w:sz w:val="22"/>
          <w:szCs w:val="22"/>
        </w:rPr>
      </w:pPr>
      <w:r>
        <w:rPr>
          <w:b/>
          <w:iCs/>
          <w:sz w:val="22"/>
          <w:szCs w:val="22"/>
        </w:rPr>
        <w:t>Created</w:t>
      </w:r>
      <w:r w:rsidR="00D34DA1">
        <w:rPr>
          <w:b/>
          <w:iCs/>
          <w:sz w:val="22"/>
          <w:szCs w:val="22"/>
        </w:rPr>
        <w:t xml:space="preserve"> new division of a </w:t>
      </w:r>
      <w:r>
        <w:rPr>
          <w:b/>
          <w:iCs/>
          <w:sz w:val="22"/>
          <w:szCs w:val="22"/>
        </w:rPr>
        <w:t xml:space="preserve">global </w:t>
      </w:r>
      <w:r w:rsidR="00D34DA1">
        <w:rPr>
          <w:b/>
          <w:iCs/>
          <w:sz w:val="22"/>
          <w:szCs w:val="22"/>
        </w:rPr>
        <w:t xml:space="preserve">skin care company. </w:t>
      </w:r>
      <w:r w:rsidR="00D34DA1">
        <w:rPr>
          <w:iCs/>
          <w:sz w:val="22"/>
          <w:szCs w:val="22"/>
        </w:rPr>
        <w:t xml:space="preserve">Helped launch a new division focused on aesthetic and corrective products, including full </w:t>
      </w:r>
      <w:r w:rsidR="005F1419">
        <w:rPr>
          <w:iCs/>
          <w:sz w:val="22"/>
          <w:szCs w:val="22"/>
        </w:rPr>
        <w:t xml:space="preserve">operating model and </w:t>
      </w:r>
      <w:r w:rsidR="00D34DA1">
        <w:rPr>
          <w:iCs/>
          <w:sz w:val="22"/>
          <w:szCs w:val="22"/>
        </w:rPr>
        <w:t xml:space="preserve">organizational design.  Designed growth strategy based on segmentation of end users (consumers) and </w:t>
      </w:r>
      <w:r w:rsidR="005F1419">
        <w:rPr>
          <w:iCs/>
          <w:sz w:val="22"/>
          <w:szCs w:val="22"/>
        </w:rPr>
        <w:t>channel</w:t>
      </w:r>
      <w:r w:rsidR="00D34DA1">
        <w:rPr>
          <w:iCs/>
          <w:sz w:val="22"/>
          <w:szCs w:val="22"/>
        </w:rPr>
        <w:t xml:space="preserve"> (physicians</w:t>
      </w:r>
      <w:r w:rsidR="009A23D2">
        <w:rPr>
          <w:iCs/>
          <w:sz w:val="22"/>
          <w:szCs w:val="22"/>
        </w:rPr>
        <w:t xml:space="preserve">).  </w:t>
      </w:r>
      <w:r w:rsidR="00D34DA1">
        <w:rPr>
          <w:iCs/>
          <w:sz w:val="22"/>
          <w:szCs w:val="22"/>
        </w:rPr>
        <w:t xml:space="preserve">Developed pricing program and loyalty programs.  Implementing now, </w:t>
      </w:r>
      <w:r w:rsidR="005F1419">
        <w:rPr>
          <w:iCs/>
          <w:sz w:val="22"/>
          <w:szCs w:val="22"/>
        </w:rPr>
        <w:t>budgeted</w:t>
      </w:r>
      <w:r w:rsidR="00D34DA1">
        <w:rPr>
          <w:iCs/>
          <w:sz w:val="22"/>
          <w:szCs w:val="22"/>
        </w:rPr>
        <w:t xml:space="preserve"> 30% growth next year</w:t>
      </w:r>
    </w:p>
    <w:p w14:paraId="5D6109B3" w14:textId="32D274CB" w:rsidR="00424302" w:rsidRDefault="00D34DA1" w:rsidP="00424302">
      <w:pPr>
        <w:numPr>
          <w:ilvl w:val="0"/>
          <w:numId w:val="24"/>
        </w:numPr>
        <w:tabs>
          <w:tab w:val="left" w:pos="720"/>
          <w:tab w:val="left" w:pos="1620"/>
          <w:tab w:val="left" w:pos="6210"/>
        </w:tabs>
        <w:jc w:val="both"/>
        <w:rPr>
          <w:b/>
          <w:iCs/>
          <w:sz w:val="22"/>
          <w:szCs w:val="22"/>
        </w:rPr>
      </w:pPr>
      <w:r>
        <w:rPr>
          <w:b/>
          <w:iCs/>
          <w:sz w:val="22"/>
          <w:szCs w:val="22"/>
        </w:rPr>
        <w:lastRenderedPageBreak/>
        <w:t xml:space="preserve">Developed growth strategy for </w:t>
      </w:r>
      <w:r w:rsidR="005F1419">
        <w:rPr>
          <w:b/>
          <w:iCs/>
          <w:sz w:val="22"/>
          <w:szCs w:val="22"/>
        </w:rPr>
        <w:t>largest</w:t>
      </w:r>
      <w:r>
        <w:rPr>
          <w:b/>
          <w:iCs/>
          <w:sz w:val="22"/>
          <w:szCs w:val="22"/>
        </w:rPr>
        <w:t xml:space="preserve"> netw</w:t>
      </w:r>
      <w:r w:rsidR="009A23D2">
        <w:rPr>
          <w:b/>
          <w:iCs/>
          <w:sz w:val="22"/>
          <w:szCs w:val="22"/>
        </w:rPr>
        <w:t xml:space="preserve">ork of optometrists in the US. </w:t>
      </w:r>
      <w:r w:rsidR="009A23D2">
        <w:rPr>
          <w:iCs/>
          <w:sz w:val="22"/>
          <w:szCs w:val="22"/>
        </w:rPr>
        <w:t xml:space="preserve">Developed strategy to continue to grow at a rate 10-15% per year while maintain </w:t>
      </w:r>
      <w:r w:rsidR="005F1419">
        <w:rPr>
          <w:iCs/>
          <w:sz w:val="22"/>
          <w:szCs w:val="22"/>
        </w:rPr>
        <w:t>super-</w:t>
      </w:r>
      <w:r w:rsidR="009A23D2">
        <w:rPr>
          <w:iCs/>
          <w:sz w:val="22"/>
          <w:szCs w:val="22"/>
        </w:rPr>
        <w:t xml:space="preserve">premium positioning and pricing.  </w:t>
      </w:r>
      <w:r w:rsidR="00CA486E">
        <w:rPr>
          <w:iCs/>
          <w:sz w:val="22"/>
          <w:szCs w:val="22"/>
        </w:rPr>
        <w:t>Strategy based on optometrist segmentation and included new product design, complete redesign of salesforce, new retail services, and clinical integration with ACOs.  Implementing now, expecting 10-15% growth per year</w:t>
      </w:r>
    </w:p>
    <w:p w14:paraId="6EBDF22A" w14:textId="5A029822" w:rsidR="00424302" w:rsidRPr="0003273E" w:rsidRDefault="00CA486E" w:rsidP="00424302">
      <w:pPr>
        <w:numPr>
          <w:ilvl w:val="0"/>
          <w:numId w:val="24"/>
        </w:numPr>
        <w:tabs>
          <w:tab w:val="left" w:pos="720"/>
          <w:tab w:val="left" w:pos="1620"/>
          <w:tab w:val="left" w:pos="6210"/>
        </w:tabs>
        <w:jc w:val="both"/>
        <w:rPr>
          <w:b/>
          <w:iCs/>
          <w:sz w:val="22"/>
          <w:szCs w:val="22"/>
        </w:rPr>
      </w:pPr>
      <w:r>
        <w:rPr>
          <w:b/>
          <w:iCs/>
          <w:sz w:val="22"/>
          <w:szCs w:val="22"/>
        </w:rPr>
        <w:t xml:space="preserve">Designed business model and penetration strategy for US retailer to enter </w:t>
      </w:r>
      <w:proofErr w:type="spellStart"/>
      <w:r>
        <w:rPr>
          <w:b/>
          <w:iCs/>
          <w:sz w:val="22"/>
          <w:szCs w:val="22"/>
        </w:rPr>
        <w:t>Latam</w:t>
      </w:r>
      <w:proofErr w:type="spellEnd"/>
      <w:r>
        <w:rPr>
          <w:b/>
          <w:iCs/>
          <w:sz w:val="22"/>
          <w:szCs w:val="22"/>
        </w:rPr>
        <w:t xml:space="preserve">. </w:t>
      </w:r>
      <w:r w:rsidRPr="00CA486E">
        <w:rPr>
          <w:iCs/>
          <w:sz w:val="22"/>
          <w:szCs w:val="22"/>
        </w:rPr>
        <w:t>Strategy include</w:t>
      </w:r>
      <w:r>
        <w:rPr>
          <w:iCs/>
          <w:sz w:val="22"/>
          <w:szCs w:val="22"/>
        </w:rPr>
        <w:t>d store design and location, merchandising and pricing, brandi</w:t>
      </w:r>
      <w:r w:rsidR="005F1419">
        <w:rPr>
          <w:iCs/>
          <w:sz w:val="22"/>
          <w:szCs w:val="22"/>
        </w:rPr>
        <w:t>ng, distribution and logistics</w:t>
      </w:r>
      <w:r>
        <w:rPr>
          <w:iCs/>
          <w:sz w:val="22"/>
          <w:szCs w:val="22"/>
        </w:rPr>
        <w:t>, staffing, and trai</w:t>
      </w:r>
      <w:r w:rsidR="0003273E">
        <w:rPr>
          <w:iCs/>
          <w:sz w:val="22"/>
          <w:szCs w:val="22"/>
        </w:rPr>
        <w:t>ning.  On track to open over 250 stores in five years, with IRR of 48%</w:t>
      </w:r>
    </w:p>
    <w:p w14:paraId="0BAEF39D" w14:textId="097FB480" w:rsidR="0003273E" w:rsidRDefault="0003273E" w:rsidP="00424302">
      <w:pPr>
        <w:numPr>
          <w:ilvl w:val="0"/>
          <w:numId w:val="24"/>
        </w:numPr>
        <w:tabs>
          <w:tab w:val="left" w:pos="720"/>
          <w:tab w:val="left" w:pos="1620"/>
          <w:tab w:val="left" w:pos="6210"/>
        </w:tabs>
        <w:jc w:val="both"/>
        <w:rPr>
          <w:iCs/>
          <w:sz w:val="22"/>
          <w:szCs w:val="22"/>
        </w:rPr>
      </w:pPr>
      <w:r>
        <w:rPr>
          <w:b/>
          <w:iCs/>
          <w:sz w:val="22"/>
          <w:szCs w:val="22"/>
        </w:rPr>
        <w:t xml:space="preserve">Developed growth strategy for leading manufacturer of HVACs in the US.  </w:t>
      </w:r>
      <w:r w:rsidRPr="0003273E">
        <w:rPr>
          <w:iCs/>
          <w:sz w:val="22"/>
          <w:szCs w:val="22"/>
        </w:rPr>
        <w:t xml:space="preserve">Strategy based on </w:t>
      </w:r>
      <w:r>
        <w:rPr>
          <w:iCs/>
          <w:sz w:val="22"/>
          <w:szCs w:val="22"/>
        </w:rPr>
        <w:t xml:space="preserve">dealer and end user segmentation and included redesign of dealer experience </w:t>
      </w:r>
      <w:r w:rsidR="00C40002">
        <w:rPr>
          <w:iCs/>
          <w:sz w:val="22"/>
          <w:szCs w:val="22"/>
        </w:rPr>
        <w:t>and revamp o</w:t>
      </w:r>
      <w:r w:rsidR="00310758">
        <w:rPr>
          <w:iCs/>
          <w:sz w:val="22"/>
          <w:szCs w:val="22"/>
        </w:rPr>
        <w:t xml:space="preserve">f salesforce.  </w:t>
      </w:r>
      <w:r w:rsidR="00BB2AB4">
        <w:rPr>
          <w:iCs/>
          <w:sz w:val="22"/>
          <w:szCs w:val="22"/>
        </w:rPr>
        <w:t xml:space="preserve">Also, </w:t>
      </w:r>
      <w:r w:rsidR="00310758">
        <w:rPr>
          <w:iCs/>
          <w:sz w:val="22"/>
          <w:szCs w:val="22"/>
        </w:rPr>
        <w:t xml:space="preserve">developed business plan for </w:t>
      </w:r>
      <w:r w:rsidR="00BB2AB4">
        <w:rPr>
          <w:iCs/>
          <w:sz w:val="22"/>
          <w:szCs w:val="22"/>
        </w:rPr>
        <w:t>adjacent move into high end (high SEER) segment.  Plan to deliver 10-15 ppt growth over market; company acquired at a very high multiple</w:t>
      </w:r>
    </w:p>
    <w:p w14:paraId="5EFC0CC6" w14:textId="66A35BC7" w:rsidR="00BB2AB4" w:rsidRDefault="00BB2AB4" w:rsidP="00424302">
      <w:pPr>
        <w:numPr>
          <w:ilvl w:val="0"/>
          <w:numId w:val="24"/>
        </w:numPr>
        <w:tabs>
          <w:tab w:val="left" w:pos="720"/>
          <w:tab w:val="left" w:pos="1620"/>
          <w:tab w:val="left" w:pos="6210"/>
        </w:tabs>
        <w:jc w:val="both"/>
        <w:rPr>
          <w:iCs/>
          <w:sz w:val="22"/>
          <w:szCs w:val="22"/>
        </w:rPr>
      </w:pPr>
      <w:r>
        <w:rPr>
          <w:b/>
          <w:iCs/>
          <w:sz w:val="22"/>
          <w:szCs w:val="22"/>
        </w:rPr>
        <w:t>Developed M&amp;A strategy for leading operator of surgery care centers in the US.</w:t>
      </w:r>
      <w:r w:rsidR="00C40002">
        <w:rPr>
          <w:iCs/>
          <w:sz w:val="22"/>
          <w:szCs w:val="22"/>
        </w:rPr>
        <w:t xml:space="preserve">  First, developed a model of future demand, supply, reimbursements, and costs by specialty by </w:t>
      </w:r>
      <w:r w:rsidR="005F1419">
        <w:rPr>
          <w:iCs/>
          <w:sz w:val="22"/>
          <w:szCs w:val="22"/>
        </w:rPr>
        <w:t>market</w:t>
      </w:r>
      <w:r w:rsidR="00C40002">
        <w:rPr>
          <w:iCs/>
          <w:sz w:val="22"/>
          <w:szCs w:val="22"/>
        </w:rPr>
        <w:t xml:space="preserve"> in the US.  Based on the model, developed a prioritize M&amp;A a</w:t>
      </w:r>
      <w:r w:rsidR="005F1419">
        <w:rPr>
          <w:iCs/>
          <w:sz w:val="22"/>
          <w:szCs w:val="22"/>
        </w:rPr>
        <w:t xml:space="preserve">nd integration strategy.  Also, </w:t>
      </w:r>
      <w:r w:rsidR="00C40002">
        <w:rPr>
          <w:iCs/>
          <w:sz w:val="22"/>
          <w:szCs w:val="22"/>
        </w:rPr>
        <w:t>identified optimal protocols for physician a</w:t>
      </w:r>
      <w:r w:rsidR="001046FD">
        <w:rPr>
          <w:iCs/>
          <w:sz w:val="22"/>
          <w:szCs w:val="22"/>
        </w:rPr>
        <w:t>nd health system partnerships.  Expansion has exceeded initial projection of 40%</w:t>
      </w:r>
    </w:p>
    <w:p w14:paraId="062C4BEA" w14:textId="5F24442D" w:rsidR="004B0808" w:rsidRPr="00C702AC" w:rsidRDefault="00310758" w:rsidP="00C702AC">
      <w:pPr>
        <w:numPr>
          <w:ilvl w:val="0"/>
          <w:numId w:val="24"/>
        </w:numPr>
        <w:tabs>
          <w:tab w:val="left" w:pos="720"/>
          <w:tab w:val="left" w:pos="1620"/>
          <w:tab w:val="left" w:pos="6210"/>
        </w:tabs>
        <w:jc w:val="both"/>
        <w:rPr>
          <w:iCs/>
          <w:sz w:val="22"/>
          <w:szCs w:val="22"/>
        </w:rPr>
      </w:pPr>
      <w:r>
        <w:rPr>
          <w:b/>
          <w:iCs/>
          <w:sz w:val="22"/>
          <w:szCs w:val="22"/>
        </w:rPr>
        <w:t>Developed growth and adjacency s</w:t>
      </w:r>
      <w:r w:rsidR="001046FD" w:rsidRPr="001046FD">
        <w:rPr>
          <w:b/>
          <w:iCs/>
          <w:sz w:val="22"/>
          <w:szCs w:val="22"/>
        </w:rPr>
        <w:t>trategy for leading operator of community oncology centers in the US</w:t>
      </w:r>
      <w:r w:rsidR="001046FD">
        <w:rPr>
          <w:iCs/>
          <w:sz w:val="22"/>
          <w:szCs w:val="22"/>
        </w:rPr>
        <w:t>. Defined a new business model to unbundle core service offering</w:t>
      </w:r>
      <w:r w:rsidR="00087D40">
        <w:rPr>
          <w:iCs/>
          <w:sz w:val="22"/>
          <w:szCs w:val="22"/>
        </w:rPr>
        <w:t xml:space="preserve">, including designing new products and </w:t>
      </w:r>
      <w:r w:rsidR="005F1419">
        <w:rPr>
          <w:iCs/>
          <w:sz w:val="22"/>
          <w:szCs w:val="22"/>
        </w:rPr>
        <w:t xml:space="preserve">a </w:t>
      </w:r>
      <w:r w:rsidR="00087D40">
        <w:rPr>
          <w:iCs/>
          <w:sz w:val="22"/>
          <w:szCs w:val="22"/>
        </w:rPr>
        <w:t>new salesforce model.  Also, evaluated over 15 adjacent moves and developed business plans for three: clinical research, labs, and informatics.  Plan to double income in three years; company acquired at very high multiple</w:t>
      </w:r>
    </w:p>
    <w:p w14:paraId="5F77F20D" w14:textId="30213CF5" w:rsidR="00310758" w:rsidRPr="00935D72" w:rsidRDefault="00310758" w:rsidP="00424302">
      <w:pPr>
        <w:numPr>
          <w:ilvl w:val="0"/>
          <w:numId w:val="24"/>
        </w:numPr>
        <w:tabs>
          <w:tab w:val="left" w:pos="720"/>
          <w:tab w:val="left" w:pos="1620"/>
          <w:tab w:val="left" w:pos="6210"/>
        </w:tabs>
        <w:jc w:val="both"/>
        <w:rPr>
          <w:iCs/>
          <w:sz w:val="22"/>
          <w:szCs w:val="22"/>
        </w:rPr>
      </w:pPr>
      <w:r>
        <w:rPr>
          <w:b/>
          <w:iCs/>
          <w:sz w:val="22"/>
          <w:szCs w:val="22"/>
        </w:rPr>
        <w:t xml:space="preserve">Developed portfolio and growth strategy for </w:t>
      </w:r>
      <w:r w:rsidR="00935D72">
        <w:rPr>
          <w:b/>
          <w:iCs/>
          <w:sz w:val="22"/>
          <w:szCs w:val="22"/>
        </w:rPr>
        <w:t xml:space="preserve">consumer packaged </w:t>
      </w:r>
      <w:proofErr w:type="gramStart"/>
      <w:r w:rsidR="00935D72">
        <w:rPr>
          <w:b/>
          <w:iCs/>
          <w:sz w:val="22"/>
          <w:szCs w:val="22"/>
        </w:rPr>
        <w:t>goods company</w:t>
      </w:r>
      <w:proofErr w:type="gramEnd"/>
      <w:r w:rsidR="00935D72">
        <w:rPr>
          <w:b/>
          <w:iCs/>
          <w:sz w:val="22"/>
          <w:szCs w:val="22"/>
        </w:rPr>
        <w:t xml:space="preserve">. </w:t>
      </w:r>
      <w:r w:rsidR="00935D72" w:rsidRPr="00935D72">
        <w:rPr>
          <w:iCs/>
          <w:sz w:val="22"/>
          <w:szCs w:val="22"/>
        </w:rPr>
        <w:t>Strategy to migrate from a</w:t>
      </w:r>
      <w:r w:rsidR="005F1419">
        <w:rPr>
          <w:iCs/>
          <w:sz w:val="22"/>
          <w:szCs w:val="22"/>
        </w:rPr>
        <w:t>n</w:t>
      </w:r>
      <w:r w:rsidR="00935D72" w:rsidRPr="00935D72">
        <w:rPr>
          <w:iCs/>
          <w:sz w:val="22"/>
          <w:szCs w:val="22"/>
        </w:rPr>
        <w:t xml:space="preserve"> ingredients company to a branded portfolio, including key M&amp;A moves </w:t>
      </w:r>
      <w:r w:rsidR="00935D72">
        <w:rPr>
          <w:iCs/>
          <w:sz w:val="22"/>
          <w:szCs w:val="22"/>
        </w:rPr>
        <w:t xml:space="preserve">as well as organic growth plans.  Operating model </w:t>
      </w:r>
      <w:r w:rsidR="005F1419">
        <w:rPr>
          <w:iCs/>
          <w:sz w:val="22"/>
          <w:szCs w:val="22"/>
        </w:rPr>
        <w:t xml:space="preserve">fully </w:t>
      </w:r>
      <w:r w:rsidR="00935D72">
        <w:rPr>
          <w:iCs/>
          <w:sz w:val="22"/>
          <w:szCs w:val="22"/>
        </w:rPr>
        <w:t>migrat</w:t>
      </w:r>
      <w:r w:rsidR="00B92F49">
        <w:rPr>
          <w:iCs/>
          <w:sz w:val="22"/>
          <w:szCs w:val="22"/>
        </w:rPr>
        <w:t>ed to a consumer brand</w:t>
      </w:r>
      <w:r w:rsidR="005F1419">
        <w:rPr>
          <w:iCs/>
          <w:sz w:val="22"/>
          <w:szCs w:val="22"/>
        </w:rPr>
        <w:t xml:space="preserve">s model, which </w:t>
      </w:r>
      <w:r w:rsidR="00B92F49">
        <w:rPr>
          <w:iCs/>
          <w:sz w:val="22"/>
          <w:szCs w:val="22"/>
        </w:rPr>
        <w:t xml:space="preserve">now manages a portfolio of 12 brands </w:t>
      </w:r>
    </w:p>
    <w:p w14:paraId="033C430F" w14:textId="576FBFA1" w:rsidR="00310758" w:rsidRPr="00310758" w:rsidRDefault="00C91445" w:rsidP="00424302">
      <w:pPr>
        <w:numPr>
          <w:ilvl w:val="0"/>
          <w:numId w:val="24"/>
        </w:numPr>
        <w:tabs>
          <w:tab w:val="left" w:pos="720"/>
          <w:tab w:val="left" w:pos="1620"/>
          <w:tab w:val="left" w:pos="6210"/>
        </w:tabs>
        <w:jc w:val="both"/>
        <w:rPr>
          <w:iCs/>
          <w:sz w:val="22"/>
          <w:szCs w:val="22"/>
        </w:rPr>
      </w:pPr>
      <w:r>
        <w:rPr>
          <w:b/>
          <w:iCs/>
          <w:sz w:val="22"/>
          <w:szCs w:val="22"/>
        </w:rPr>
        <w:t>Crafted</w:t>
      </w:r>
      <w:r w:rsidR="00310758" w:rsidRPr="00E46592">
        <w:rPr>
          <w:b/>
          <w:iCs/>
          <w:sz w:val="22"/>
          <w:szCs w:val="22"/>
        </w:rPr>
        <w:t xml:space="preserve"> portfolio strategy for leading operator of skilled nursing facilities in t</w:t>
      </w:r>
      <w:r w:rsidR="00E46592" w:rsidRPr="00E46592">
        <w:rPr>
          <w:b/>
          <w:iCs/>
          <w:sz w:val="22"/>
          <w:szCs w:val="22"/>
        </w:rPr>
        <w:t>he US.</w:t>
      </w:r>
      <w:r w:rsidR="00E46592">
        <w:rPr>
          <w:iCs/>
          <w:sz w:val="22"/>
          <w:szCs w:val="22"/>
        </w:rPr>
        <w:t xml:space="preserve"> Developed and implemented a portfolio strategy with three types of facilities (hospitality, clinical, and volume driven) based on local market segmentation, alongside adjacency strategy (clinical programs).  20% increase in EBITDA</w:t>
      </w:r>
    </w:p>
    <w:p w14:paraId="39E53E89" w14:textId="7A8DCA9F" w:rsidR="00310758" w:rsidRDefault="00310758" w:rsidP="00424302">
      <w:pPr>
        <w:numPr>
          <w:ilvl w:val="0"/>
          <w:numId w:val="24"/>
        </w:numPr>
        <w:tabs>
          <w:tab w:val="left" w:pos="720"/>
          <w:tab w:val="left" w:pos="1620"/>
          <w:tab w:val="left" w:pos="6210"/>
        </w:tabs>
        <w:jc w:val="both"/>
        <w:rPr>
          <w:iCs/>
          <w:sz w:val="22"/>
          <w:szCs w:val="22"/>
        </w:rPr>
      </w:pPr>
      <w:r w:rsidRPr="00E46592">
        <w:rPr>
          <w:b/>
          <w:iCs/>
          <w:sz w:val="22"/>
          <w:szCs w:val="22"/>
        </w:rPr>
        <w:t>Developed growth strategy for leading operator of</w:t>
      </w:r>
      <w:r w:rsidR="00E46592" w:rsidRPr="00E46592">
        <w:rPr>
          <w:b/>
          <w:iCs/>
          <w:sz w:val="22"/>
          <w:szCs w:val="22"/>
        </w:rPr>
        <w:t xml:space="preserve"> home health centers in the US.</w:t>
      </w:r>
      <w:r w:rsidR="00E46592">
        <w:rPr>
          <w:iCs/>
          <w:sz w:val="22"/>
          <w:szCs w:val="22"/>
        </w:rPr>
        <w:t xml:space="preserve"> Growth strategy focused on maximizing share of wallet, loyalty and referrals; implemented by designing and rolling out a new </w:t>
      </w:r>
      <w:r w:rsidR="005F1419">
        <w:rPr>
          <w:iCs/>
          <w:sz w:val="22"/>
          <w:szCs w:val="22"/>
        </w:rPr>
        <w:t>network</w:t>
      </w:r>
      <w:r w:rsidR="00E46592">
        <w:rPr>
          <w:iCs/>
          <w:sz w:val="22"/>
          <w:szCs w:val="22"/>
        </w:rPr>
        <w:t xml:space="preserve"> and </w:t>
      </w:r>
      <w:r w:rsidR="005F1419">
        <w:rPr>
          <w:iCs/>
          <w:sz w:val="22"/>
          <w:szCs w:val="22"/>
        </w:rPr>
        <w:t>brand</w:t>
      </w:r>
      <w:r w:rsidR="00E46592">
        <w:rPr>
          <w:iCs/>
          <w:sz w:val="22"/>
          <w:szCs w:val="22"/>
        </w:rPr>
        <w:t xml:space="preserve">, </w:t>
      </w:r>
      <w:r w:rsidR="005F1419">
        <w:rPr>
          <w:iCs/>
          <w:sz w:val="22"/>
          <w:szCs w:val="22"/>
        </w:rPr>
        <w:t xml:space="preserve">as well as </w:t>
      </w:r>
      <w:r w:rsidR="00E46592">
        <w:rPr>
          <w:iCs/>
          <w:sz w:val="22"/>
          <w:szCs w:val="22"/>
        </w:rPr>
        <w:t xml:space="preserve">new operations and commercial organization and processes.  Growth trajectory went from -7% to +8% (before government changed reimbursement).  </w:t>
      </w:r>
    </w:p>
    <w:p w14:paraId="39ED51CD" w14:textId="5F360D12" w:rsidR="00310758" w:rsidRPr="00310758" w:rsidRDefault="00310758" w:rsidP="00424302">
      <w:pPr>
        <w:numPr>
          <w:ilvl w:val="0"/>
          <w:numId w:val="24"/>
        </w:numPr>
        <w:tabs>
          <w:tab w:val="left" w:pos="720"/>
          <w:tab w:val="left" w:pos="1620"/>
          <w:tab w:val="left" w:pos="6210"/>
        </w:tabs>
        <w:jc w:val="both"/>
        <w:rPr>
          <w:iCs/>
          <w:sz w:val="22"/>
          <w:szCs w:val="22"/>
        </w:rPr>
      </w:pPr>
      <w:r w:rsidRPr="00E46592">
        <w:rPr>
          <w:b/>
          <w:iCs/>
          <w:sz w:val="22"/>
          <w:szCs w:val="22"/>
        </w:rPr>
        <w:t xml:space="preserve">Developed growth strategy for </w:t>
      </w:r>
      <w:r w:rsidR="00E46592" w:rsidRPr="00E46592">
        <w:rPr>
          <w:b/>
          <w:iCs/>
          <w:sz w:val="22"/>
          <w:szCs w:val="22"/>
        </w:rPr>
        <w:t>largest</w:t>
      </w:r>
      <w:r w:rsidRPr="00E46592">
        <w:rPr>
          <w:b/>
          <w:iCs/>
          <w:sz w:val="22"/>
          <w:szCs w:val="22"/>
        </w:rPr>
        <w:t xml:space="preserve"> distributor of </w:t>
      </w:r>
      <w:r w:rsidR="00E46592" w:rsidRPr="00E46592">
        <w:rPr>
          <w:b/>
          <w:iCs/>
          <w:sz w:val="22"/>
          <w:szCs w:val="22"/>
        </w:rPr>
        <w:t>specialty auto parts in the US.</w:t>
      </w:r>
      <w:r w:rsidR="00E46592">
        <w:rPr>
          <w:iCs/>
          <w:sz w:val="22"/>
          <w:szCs w:val="22"/>
        </w:rPr>
        <w:t xml:space="preserve"> </w:t>
      </w:r>
      <w:r w:rsidR="00935D72">
        <w:rPr>
          <w:iCs/>
          <w:sz w:val="22"/>
          <w:szCs w:val="22"/>
        </w:rPr>
        <w:t>Focused on gaining share of walled and penetration in each 24 local US markets.  Strategy included network and product chang</w:t>
      </w:r>
      <w:r w:rsidR="00B92F49">
        <w:rPr>
          <w:iCs/>
          <w:sz w:val="22"/>
          <w:szCs w:val="22"/>
        </w:rPr>
        <w:t xml:space="preserve">es, trial and loyalty programs, </w:t>
      </w:r>
      <w:r w:rsidR="00935D72">
        <w:rPr>
          <w:iCs/>
          <w:sz w:val="22"/>
          <w:szCs w:val="22"/>
        </w:rPr>
        <w:t xml:space="preserve">customer service and salesforce reorganization. </w:t>
      </w:r>
      <w:r w:rsidR="00C91445">
        <w:rPr>
          <w:iCs/>
          <w:sz w:val="22"/>
          <w:szCs w:val="22"/>
        </w:rPr>
        <w:t xml:space="preserve"> Company size more than doubled</w:t>
      </w:r>
    </w:p>
    <w:p w14:paraId="795FB3E1" w14:textId="77777777" w:rsidR="0016465F" w:rsidRPr="00F0303B" w:rsidRDefault="0016465F" w:rsidP="00F0087D">
      <w:pPr>
        <w:pStyle w:val="BodyText3"/>
        <w:rPr>
          <w:b/>
          <w:iCs/>
          <w:sz w:val="22"/>
          <w:szCs w:val="22"/>
        </w:rPr>
      </w:pPr>
    </w:p>
    <w:p w14:paraId="795FB3E2" w14:textId="60351936" w:rsidR="003D5D29" w:rsidRDefault="00004F11" w:rsidP="00F0087D">
      <w:pPr>
        <w:pStyle w:val="BodyText3"/>
        <w:rPr>
          <w:b/>
          <w:iCs/>
          <w:sz w:val="22"/>
          <w:szCs w:val="22"/>
        </w:rPr>
      </w:pPr>
      <w:r>
        <w:rPr>
          <w:b/>
          <w:iCs/>
          <w:sz w:val="22"/>
          <w:szCs w:val="22"/>
        </w:rPr>
        <w:t>Designing and i</w:t>
      </w:r>
      <w:r w:rsidR="00C5181B">
        <w:rPr>
          <w:b/>
          <w:iCs/>
          <w:sz w:val="22"/>
          <w:szCs w:val="22"/>
        </w:rPr>
        <w:t>mplementing</w:t>
      </w:r>
      <w:r w:rsidR="00C81ED6" w:rsidRPr="00F0303B">
        <w:rPr>
          <w:b/>
          <w:iCs/>
          <w:sz w:val="22"/>
          <w:szCs w:val="22"/>
        </w:rPr>
        <w:t xml:space="preserve"> </w:t>
      </w:r>
      <w:r w:rsidR="00C5181B">
        <w:rPr>
          <w:b/>
          <w:iCs/>
          <w:sz w:val="22"/>
          <w:szCs w:val="22"/>
        </w:rPr>
        <w:t>operational excellence programs</w:t>
      </w:r>
    </w:p>
    <w:p w14:paraId="6F0E704E" w14:textId="2CA325A2" w:rsidR="00B92F49" w:rsidRDefault="00C91445" w:rsidP="00B92F49">
      <w:pPr>
        <w:pStyle w:val="ListParagraph"/>
        <w:numPr>
          <w:ilvl w:val="0"/>
          <w:numId w:val="25"/>
        </w:numPr>
        <w:tabs>
          <w:tab w:val="left" w:pos="720"/>
          <w:tab w:val="left" w:pos="1620"/>
          <w:tab w:val="left" w:pos="6210"/>
        </w:tabs>
        <w:jc w:val="both"/>
        <w:rPr>
          <w:sz w:val="22"/>
          <w:szCs w:val="22"/>
        </w:rPr>
      </w:pPr>
      <w:r>
        <w:rPr>
          <w:b/>
          <w:sz w:val="22"/>
          <w:szCs w:val="22"/>
        </w:rPr>
        <w:t>Designed and implemented</w:t>
      </w:r>
      <w:r w:rsidR="00B92F49">
        <w:rPr>
          <w:b/>
          <w:sz w:val="22"/>
          <w:szCs w:val="22"/>
        </w:rPr>
        <w:t xml:space="preserve"> cost reduction and inventory optimization </w:t>
      </w:r>
      <w:r w:rsidR="005F1419">
        <w:rPr>
          <w:b/>
          <w:sz w:val="22"/>
          <w:szCs w:val="22"/>
        </w:rPr>
        <w:t xml:space="preserve">for </w:t>
      </w:r>
      <w:r w:rsidR="00B92F49">
        <w:rPr>
          <w:b/>
          <w:sz w:val="22"/>
          <w:szCs w:val="22"/>
        </w:rPr>
        <w:t>a leading US department store chain.</w:t>
      </w:r>
      <w:r w:rsidR="00B92F49">
        <w:rPr>
          <w:sz w:val="22"/>
          <w:szCs w:val="22"/>
        </w:rPr>
        <w:t xml:space="preserve">  Program included optimization of store labor, procurement, supply chain, and inventory.  Results included </w:t>
      </w:r>
      <w:r>
        <w:rPr>
          <w:sz w:val="22"/>
          <w:szCs w:val="22"/>
        </w:rPr>
        <w:t>$650M of net annual operating cost reductions, plus over $700M of one-time inventory reduction</w:t>
      </w:r>
    </w:p>
    <w:p w14:paraId="4072A1DD" w14:textId="6C07797C" w:rsidR="00C91445" w:rsidRDefault="00C91445" w:rsidP="00B92F49">
      <w:pPr>
        <w:pStyle w:val="ListParagraph"/>
        <w:numPr>
          <w:ilvl w:val="0"/>
          <w:numId w:val="25"/>
        </w:numPr>
        <w:tabs>
          <w:tab w:val="left" w:pos="720"/>
          <w:tab w:val="left" w:pos="1620"/>
          <w:tab w:val="left" w:pos="6210"/>
        </w:tabs>
        <w:jc w:val="both"/>
        <w:rPr>
          <w:sz w:val="22"/>
          <w:szCs w:val="22"/>
        </w:rPr>
      </w:pPr>
      <w:r>
        <w:rPr>
          <w:b/>
          <w:sz w:val="22"/>
          <w:szCs w:val="22"/>
        </w:rPr>
        <w:t>Designed and implemented cost reduction program at Ivy League University.</w:t>
      </w:r>
      <w:r>
        <w:rPr>
          <w:sz w:val="22"/>
          <w:szCs w:val="22"/>
        </w:rPr>
        <w:t xml:space="preserve">  Focus was on reducing administrative (non-academic, non-grant) costs.  Major reductions identified in procurement, facilities, IT, other G&amp;A functions, and through Spans &amp; Layers optimization.  Reduction of appr</w:t>
      </w:r>
      <w:r w:rsidR="005574F6">
        <w:rPr>
          <w:sz w:val="22"/>
          <w:szCs w:val="22"/>
        </w:rPr>
        <w:t>oximately 20% of relevant costs</w:t>
      </w:r>
    </w:p>
    <w:p w14:paraId="37A058DC" w14:textId="6996C9D9" w:rsidR="00C91445" w:rsidRDefault="00C91445" w:rsidP="00B92F49">
      <w:pPr>
        <w:pStyle w:val="ListParagraph"/>
        <w:numPr>
          <w:ilvl w:val="0"/>
          <w:numId w:val="25"/>
        </w:numPr>
        <w:tabs>
          <w:tab w:val="left" w:pos="720"/>
          <w:tab w:val="left" w:pos="1620"/>
          <w:tab w:val="left" w:pos="6210"/>
        </w:tabs>
        <w:jc w:val="both"/>
        <w:rPr>
          <w:sz w:val="22"/>
          <w:szCs w:val="22"/>
        </w:rPr>
      </w:pPr>
      <w:r>
        <w:rPr>
          <w:b/>
          <w:sz w:val="22"/>
          <w:szCs w:val="22"/>
        </w:rPr>
        <w:t>Designed best practices and operational efficiency program at leading operator of dialysis clinics.</w:t>
      </w:r>
      <w:r>
        <w:rPr>
          <w:sz w:val="22"/>
          <w:szCs w:val="22"/>
        </w:rPr>
        <w:t xml:space="preserve">  Program included centralization (hub &amp; spoke), clinical labor best practices, and inventory management.  For key admin processes, cycle times reduced </w:t>
      </w:r>
      <w:r w:rsidR="005574F6">
        <w:rPr>
          <w:sz w:val="22"/>
          <w:szCs w:val="22"/>
        </w:rPr>
        <w:t>by 40% and variability by 60%.  Overall, EBITDA impact of approximately 15-20%</w:t>
      </w:r>
    </w:p>
    <w:p w14:paraId="75CC738B" w14:textId="5F9F6BF8" w:rsidR="005574F6" w:rsidRDefault="005574F6" w:rsidP="00B92F49">
      <w:pPr>
        <w:pStyle w:val="ListParagraph"/>
        <w:numPr>
          <w:ilvl w:val="0"/>
          <w:numId w:val="25"/>
        </w:numPr>
        <w:tabs>
          <w:tab w:val="left" w:pos="720"/>
          <w:tab w:val="left" w:pos="1620"/>
          <w:tab w:val="left" w:pos="6210"/>
        </w:tabs>
        <w:jc w:val="both"/>
        <w:rPr>
          <w:sz w:val="22"/>
          <w:szCs w:val="22"/>
        </w:rPr>
      </w:pPr>
      <w:r>
        <w:rPr>
          <w:b/>
          <w:sz w:val="22"/>
          <w:szCs w:val="22"/>
        </w:rPr>
        <w:t>Led diagnostic of quick-hit cost opportunities for multinational pulp and paper operator.</w:t>
      </w:r>
      <w:r>
        <w:rPr>
          <w:sz w:val="22"/>
          <w:szCs w:val="22"/>
        </w:rPr>
        <w:t xml:space="preserve">  Savings identified included procurement and supply chain optimization, plus G&amp;A.  Total quick hits identified included $100M of operating cost savings, plus another $100M of inventory reduction</w:t>
      </w:r>
    </w:p>
    <w:p w14:paraId="01FDF36C" w14:textId="558EF19A" w:rsidR="005574F6" w:rsidRDefault="002B7C09" w:rsidP="00B92F49">
      <w:pPr>
        <w:pStyle w:val="ListParagraph"/>
        <w:numPr>
          <w:ilvl w:val="0"/>
          <w:numId w:val="25"/>
        </w:numPr>
        <w:tabs>
          <w:tab w:val="left" w:pos="720"/>
          <w:tab w:val="left" w:pos="1620"/>
          <w:tab w:val="left" w:pos="6210"/>
        </w:tabs>
        <w:jc w:val="both"/>
        <w:rPr>
          <w:sz w:val="22"/>
          <w:szCs w:val="22"/>
        </w:rPr>
      </w:pPr>
      <w:r>
        <w:rPr>
          <w:b/>
          <w:sz w:val="22"/>
          <w:szCs w:val="22"/>
        </w:rPr>
        <w:lastRenderedPageBreak/>
        <w:t>Led</w:t>
      </w:r>
      <w:r w:rsidRPr="002B7C09">
        <w:rPr>
          <w:b/>
          <w:sz w:val="22"/>
          <w:szCs w:val="22"/>
        </w:rPr>
        <w:t xml:space="preserve"> procurement cost reduction program for regional US hospital chain.</w:t>
      </w:r>
      <w:r>
        <w:rPr>
          <w:sz w:val="22"/>
          <w:szCs w:val="22"/>
        </w:rPr>
        <w:t xml:space="preserve">  Included spend on drugs, supplies, devices, equipment distribution.  Hospital chain was top quartile before program, but still implemented savings over 10% of base</w:t>
      </w:r>
      <w:r w:rsidR="00CD5635">
        <w:rPr>
          <w:sz w:val="22"/>
          <w:szCs w:val="22"/>
        </w:rPr>
        <w:t xml:space="preserve"> through procurement program</w:t>
      </w:r>
    </w:p>
    <w:p w14:paraId="79A9AE92" w14:textId="67D775FD" w:rsidR="002B7C09" w:rsidRDefault="002B7C09" w:rsidP="00B92F49">
      <w:pPr>
        <w:pStyle w:val="ListParagraph"/>
        <w:numPr>
          <w:ilvl w:val="0"/>
          <w:numId w:val="25"/>
        </w:numPr>
        <w:tabs>
          <w:tab w:val="left" w:pos="720"/>
          <w:tab w:val="left" w:pos="1620"/>
          <w:tab w:val="left" w:pos="6210"/>
        </w:tabs>
        <w:jc w:val="both"/>
        <w:rPr>
          <w:sz w:val="22"/>
          <w:szCs w:val="22"/>
        </w:rPr>
      </w:pPr>
      <w:r>
        <w:rPr>
          <w:b/>
          <w:sz w:val="22"/>
          <w:szCs w:val="22"/>
        </w:rPr>
        <w:t>Designed best practice, cost reduction and operational efficiency for major US institutional pharmacy.</w:t>
      </w:r>
      <w:r>
        <w:rPr>
          <w:sz w:val="22"/>
          <w:szCs w:val="22"/>
        </w:rPr>
        <w:t xml:space="preserve">  Program included centralization (hub &amp; spoke), clinical labor reduction, procurement optimization (including generics), and outsourcing.  Company became EBITDA leader in the sector</w:t>
      </w:r>
      <w:r w:rsidR="00CD5635">
        <w:rPr>
          <w:sz w:val="22"/>
          <w:szCs w:val="22"/>
        </w:rPr>
        <w:t xml:space="preserve"> and was acquired at a very high multiple</w:t>
      </w:r>
    </w:p>
    <w:p w14:paraId="531B9A00" w14:textId="32882824" w:rsidR="002B7C09" w:rsidRDefault="002B7C09" w:rsidP="00B92F49">
      <w:pPr>
        <w:pStyle w:val="ListParagraph"/>
        <w:numPr>
          <w:ilvl w:val="0"/>
          <w:numId w:val="25"/>
        </w:numPr>
        <w:tabs>
          <w:tab w:val="left" w:pos="720"/>
          <w:tab w:val="left" w:pos="1620"/>
          <w:tab w:val="left" w:pos="6210"/>
        </w:tabs>
        <w:jc w:val="both"/>
        <w:rPr>
          <w:sz w:val="22"/>
          <w:szCs w:val="22"/>
        </w:rPr>
      </w:pPr>
      <w:r>
        <w:rPr>
          <w:b/>
          <w:sz w:val="22"/>
          <w:szCs w:val="22"/>
        </w:rPr>
        <w:t>Led operational efficiency and cost reduction for Department of Defense medical expenditures in DC.</w:t>
      </w:r>
      <w:r>
        <w:rPr>
          <w:sz w:val="22"/>
          <w:szCs w:val="22"/>
        </w:rPr>
        <w:t xml:space="preserve">  Modeled demand patter</w:t>
      </w:r>
      <w:r w:rsidR="00CD5635">
        <w:rPr>
          <w:sz w:val="22"/>
          <w:szCs w:val="22"/>
        </w:rPr>
        <w:t>n</w:t>
      </w:r>
      <w:r>
        <w:rPr>
          <w:sz w:val="22"/>
          <w:szCs w:val="22"/>
        </w:rPr>
        <w:t xml:space="preserve">s for active duty and families in the DC metroplex </w:t>
      </w:r>
      <w:r w:rsidR="00CD5635">
        <w:rPr>
          <w:sz w:val="22"/>
          <w:szCs w:val="22"/>
        </w:rPr>
        <w:t>and recommended</w:t>
      </w:r>
      <w:r>
        <w:rPr>
          <w:sz w:val="22"/>
          <w:szCs w:val="22"/>
        </w:rPr>
        <w:t xml:space="preserve"> optimal supply patterns by specialty and facility (across services).  Also reviewed full set of contract</w:t>
      </w:r>
      <w:r w:rsidR="00CD5635">
        <w:rPr>
          <w:sz w:val="22"/>
          <w:szCs w:val="22"/>
        </w:rPr>
        <w:t xml:space="preserve">s to reduce costs by over 20%.  </w:t>
      </w:r>
      <w:r>
        <w:rPr>
          <w:sz w:val="22"/>
          <w:szCs w:val="22"/>
        </w:rPr>
        <w:t>Program fully implemented under BRA</w:t>
      </w:r>
      <w:r w:rsidR="00CD5635">
        <w:rPr>
          <w:sz w:val="22"/>
          <w:szCs w:val="22"/>
        </w:rPr>
        <w:t>C, including changes to Graduate Medical Education</w:t>
      </w:r>
    </w:p>
    <w:p w14:paraId="2503123F" w14:textId="77777777" w:rsidR="00087D40" w:rsidRPr="00087D40" w:rsidRDefault="00087D40" w:rsidP="00087D40">
      <w:pPr>
        <w:tabs>
          <w:tab w:val="left" w:pos="720"/>
          <w:tab w:val="left" w:pos="1620"/>
          <w:tab w:val="left" w:pos="6210"/>
        </w:tabs>
        <w:ind w:left="720"/>
        <w:jc w:val="both"/>
        <w:rPr>
          <w:sz w:val="22"/>
          <w:szCs w:val="22"/>
        </w:rPr>
      </w:pPr>
    </w:p>
    <w:p w14:paraId="795FB3E7" w14:textId="021B56E1" w:rsidR="000111D5" w:rsidRPr="00F0303B" w:rsidRDefault="000111D5" w:rsidP="000111D5">
      <w:pPr>
        <w:pStyle w:val="BodyText3"/>
        <w:rPr>
          <w:b/>
          <w:iCs/>
          <w:sz w:val="22"/>
          <w:szCs w:val="22"/>
        </w:rPr>
      </w:pPr>
      <w:r w:rsidRPr="00F0303B">
        <w:rPr>
          <w:b/>
          <w:iCs/>
          <w:sz w:val="22"/>
          <w:szCs w:val="22"/>
        </w:rPr>
        <w:t xml:space="preserve">People </w:t>
      </w:r>
      <w:r w:rsidR="008D2DF7" w:rsidRPr="00F0303B">
        <w:rPr>
          <w:b/>
          <w:iCs/>
          <w:sz w:val="22"/>
          <w:szCs w:val="22"/>
        </w:rPr>
        <w:t>leadership and development</w:t>
      </w:r>
      <w:r w:rsidRPr="00F0303B">
        <w:rPr>
          <w:b/>
          <w:iCs/>
          <w:sz w:val="22"/>
          <w:szCs w:val="22"/>
        </w:rPr>
        <w:t xml:space="preserve"> (internal</w:t>
      </w:r>
      <w:r w:rsidR="00EE4D39">
        <w:rPr>
          <w:b/>
          <w:iCs/>
          <w:sz w:val="22"/>
          <w:szCs w:val="22"/>
        </w:rPr>
        <w:t xml:space="preserve"> to Bain</w:t>
      </w:r>
      <w:r w:rsidRPr="00F0303B">
        <w:rPr>
          <w:b/>
          <w:iCs/>
          <w:sz w:val="22"/>
          <w:szCs w:val="22"/>
        </w:rPr>
        <w:t>)</w:t>
      </w:r>
    </w:p>
    <w:p w14:paraId="71CEAF02" w14:textId="1C23841F" w:rsidR="002B7C09" w:rsidRDefault="002B7C09" w:rsidP="00592831">
      <w:pPr>
        <w:numPr>
          <w:ilvl w:val="0"/>
          <w:numId w:val="16"/>
        </w:numPr>
        <w:tabs>
          <w:tab w:val="left" w:pos="720"/>
        </w:tabs>
        <w:rPr>
          <w:bCs/>
          <w:sz w:val="22"/>
          <w:szCs w:val="22"/>
        </w:rPr>
      </w:pPr>
      <w:r>
        <w:rPr>
          <w:bCs/>
          <w:sz w:val="22"/>
          <w:szCs w:val="22"/>
        </w:rPr>
        <w:t>Have led multiple recruiting programs at Bain, including Harvard College recruiting, Harvard and Cornell MBA recruiting, Boston Summer Associate program and Associate Consultant recruiting for Bain</w:t>
      </w:r>
    </w:p>
    <w:p w14:paraId="211CDD89" w14:textId="79CAE030" w:rsidR="002B7C09" w:rsidRDefault="002B7C09" w:rsidP="00592831">
      <w:pPr>
        <w:numPr>
          <w:ilvl w:val="0"/>
          <w:numId w:val="16"/>
        </w:numPr>
        <w:tabs>
          <w:tab w:val="left" w:pos="720"/>
        </w:tabs>
        <w:rPr>
          <w:bCs/>
          <w:sz w:val="22"/>
          <w:szCs w:val="22"/>
        </w:rPr>
      </w:pPr>
      <w:r>
        <w:rPr>
          <w:bCs/>
          <w:sz w:val="22"/>
          <w:szCs w:val="22"/>
        </w:rPr>
        <w:t xml:space="preserve">Have led multiple training programs for Bain, including </w:t>
      </w:r>
      <w:r w:rsidR="00933503">
        <w:rPr>
          <w:bCs/>
          <w:sz w:val="22"/>
          <w:szCs w:val="22"/>
        </w:rPr>
        <w:t>training for Associate Consultants, Consultants, Managers, Partners, and Consulting Support Services</w:t>
      </w:r>
    </w:p>
    <w:p w14:paraId="7707990E" w14:textId="3FFB45F1" w:rsidR="009B5168" w:rsidRPr="009B5168" w:rsidRDefault="009B5168" w:rsidP="009B5168">
      <w:pPr>
        <w:numPr>
          <w:ilvl w:val="0"/>
          <w:numId w:val="16"/>
        </w:numPr>
        <w:tabs>
          <w:tab w:val="left" w:pos="720"/>
        </w:tabs>
        <w:rPr>
          <w:bCs/>
          <w:sz w:val="22"/>
          <w:szCs w:val="22"/>
        </w:rPr>
      </w:pPr>
      <w:r>
        <w:rPr>
          <w:bCs/>
          <w:sz w:val="22"/>
          <w:szCs w:val="22"/>
        </w:rPr>
        <w:t>Founder and leader of LATBA (Latinos @ Bain), a diversity and inclusion group focused on bringing the best Latino business talent to Bain</w:t>
      </w:r>
    </w:p>
    <w:p w14:paraId="62FDF532" w14:textId="11F25C2C" w:rsidR="002B7C09" w:rsidRDefault="00933503" w:rsidP="00592831">
      <w:pPr>
        <w:numPr>
          <w:ilvl w:val="0"/>
          <w:numId w:val="16"/>
        </w:numPr>
        <w:tabs>
          <w:tab w:val="left" w:pos="720"/>
        </w:tabs>
        <w:rPr>
          <w:bCs/>
          <w:sz w:val="22"/>
          <w:szCs w:val="22"/>
        </w:rPr>
      </w:pPr>
      <w:r>
        <w:rPr>
          <w:bCs/>
          <w:sz w:val="22"/>
          <w:szCs w:val="22"/>
        </w:rPr>
        <w:t>Other major contributions at Bain include serving as Professional Services and Risk Manager for Boston office, as well as design of key HR systems for the firm</w:t>
      </w:r>
    </w:p>
    <w:p w14:paraId="4CB922D4" w14:textId="09615DB7" w:rsidR="004B0808" w:rsidRDefault="00E6021E" w:rsidP="00C702AC">
      <w:pPr>
        <w:numPr>
          <w:ilvl w:val="0"/>
          <w:numId w:val="16"/>
        </w:numPr>
        <w:tabs>
          <w:tab w:val="left" w:pos="720"/>
        </w:tabs>
        <w:rPr>
          <w:bCs/>
          <w:sz w:val="22"/>
          <w:szCs w:val="22"/>
        </w:rPr>
      </w:pPr>
      <w:r>
        <w:rPr>
          <w:bCs/>
          <w:sz w:val="22"/>
          <w:szCs w:val="22"/>
        </w:rPr>
        <w:t>Frequent guest lecturer at a number of business schools, including HBS, Cornell, Tuck, Fuqua, Kellogg, and SMU</w:t>
      </w:r>
    </w:p>
    <w:p w14:paraId="294452CC" w14:textId="20B18B31" w:rsidR="00C702AC" w:rsidRDefault="00C702AC" w:rsidP="00C702AC">
      <w:pPr>
        <w:tabs>
          <w:tab w:val="left" w:pos="720"/>
        </w:tabs>
        <w:rPr>
          <w:bCs/>
          <w:sz w:val="22"/>
          <w:szCs w:val="22"/>
        </w:rPr>
      </w:pPr>
    </w:p>
    <w:p w14:paraId="5635979D" w14:textId="77777777" w:rsidR="00C702AC" w:rsidRPr="00C702AC" w:rsidRDefault="00C702AC" w:rsidP="00C702AC">
      <w:pPr>
        <w:tabs>
          <w:tab w:val="left" w:pos="720"/>
        </w:tabs>
        <w:rPr>
          <w:bCs/>
          <w:sz w:val="22"/>
          <w:szCs w:val="22"/>
        </w:rPr>
      </w:pPr>
    </w:p>
    <w:p w14:paraId="48E41547" w14:textId="77777777" w:rsidR="00C702AC" w:rsidRDefault="00C702AC" w:rsidP="00C702AC">
      <w:pPr>
        <w:rPr>
          <w:b/>
          <w:sz w:val="22"/>
          <w:szCs w:val="22"/>
        </w:rPr>
      </w:pPr>
    </w:p>
    <w:p w14:paraId="4F756D17" w14:textId="77777777" w:rsidR="00C702AC" w:rsidRDefault="00C702AC" w:rsidP="00C702AC">
      <w:pPr>
        <w:pBdr>
          <w:bottom w:val="single" w:sz="4" w:space="1" w:color="auto"/>
          <w:between w:val="single" w:sz="4" w:space="1" w:color="auto"/>
        </w:pBdr>
        <w:rPr>
          <w:b/>
          <w:sz w:val="22"/>
          <w:szCs w:val="22"/>
        </w:rPr>
      </w:pPr>
    </w:p>
    <w:p w14:paraId="67DFA591" w14:textId="77777777" w:rsidR="00C702AC" w:rsidRDefault="00C702AC" w:rsidP="00C702AC">
      <w:pPr>
        <w:rPr>
          <w:b/>
          <w:sz w:val="22"/>
          <w:szCs w:val="22"/>
        </w:rPr>
      </w:pPr>
    </w:p>
    <w:p w14:paraId="6E3B2FF3" w14:textId="4D0A45B3" w:rsidR="00C702AC" w:rsidRDefault="00C702AC" w:rsidP="00C702AC">
      <w:pPr>
        <w:rPr>
          <w:b/>
          <w:sz w:val="22"/>
          <w:szCs w:val="22"/>
        </w:rPr>
      </w:pPr>
    </w:p>
    <w:p w14:paraId="1E20B254" w14:textId="4CA2DB6E" w:rsidR="00C702AC" w:rsidRDefault="00C702AC" w:rsidP="00C702AC">
      <w:pPr>
        <w:rPr>
          <w:b/>
          <w:sz w:val="22"/>
          <w:szCs w:val="22"/>
        </w:rPr>
      </w:pPr>
    </w:p>
    <w:p w14:paraId="1EC8E10E" w14:textId="77777777" w:rsidR="00C702AC" w:rsidRDefault="00C702AC" w:rsidP="00C702AC">
      <w:pPr>
        <w:rPr>
          <w:b/>
          <w:sz w:val="22"/>
          <w:szCs w:val="22"/>
        </w:rPr>
      </w:pPr>
    </w:p>
    <w:p w14:paraId="78239472" w14:textId="77777777" w:rsidR="00C702AC" w:rsidRDefault="00C702AC" w:rsidP="00C702AC">
      <w:pPr>
        <w:rPr>
          <w:b/>
          <w:sz w:val="22"/>
          <w:szCs w:val="22"/>
        </w:rPr>
      </w:pPr>
    </w:p>
    <w:p w14:paraId="3D7EC9C3" w14:textId="5692A5B7" w:rsidR="00B672F2" w:rsidRPr="00C702AC" w:rsidRDefault="00C702AC" w:rsidP="00C702AC">
      <w:pPr>
        <w:rPr>
          <w:b/>
          <w:sz w:val="22"/>
          <w:szCs w:val="22"/>
        </w:rPr>
      </w:pPr>
      <w:r>
        <w:rPr>
          <w:b/>
          <w:sz w:val="22"/>
          <w:szCs w:val="22"/>
        </w:rPr>
        <w:t>CORNELL UNIVERSIT</w:t>
      </w:r>
      <w:r w:rsidR="00B672F2">
        <w:rPr>
          <w:b/>
          <w:sz w:val="22"/>
          <w:szCs w:val="22"/>
        </w:rPr>
        <w:t>Y</w:t>
      </w:r>
      <w:r w:rsidR="00B672F2" w:rsidRPr="00F0303B">
        <w:rPr>
          <w:b/>
          <w:sz w:val="22"/>
          <w:szCs w:val="22"/>
        </w:rPr>
        <w:tab/>
      </w:r>
      <w:r w:rsidR="00003596">
        <w:rPr>
          <w:b/>
          <w:sz w:val="22"/>
          <w:szCs w:val="22"/>
        </w:rPr>
        <w:tab/>
      </w:r>
      <w:r w:rsidR="00003596">
        <w:rPr>
          <w:b/>
          <w:sz w:val="22"/>
          <w:szCs w:val="22"/>
        </w:rPr>
        <w:tab/>
      </w:r>
      <w:r w:rsidR="00003596">
        <w:rPr>
          <w:b/>
          <w:sz w:val="22"/>
          <w:szCs w:val="22"/>
        </w:rPr>
        <w:tab/>
      </w:r>
      <w:r w:rsidR="00003596">
        <w:rPr>
          <w:b/>
          <w:sz w:val="22"/>
          <w:szCs w:val="22"/>
        </w:rPr>
        <w:tab/>
      </w:r>
      <w:r w:rsidR="00003596">
        <w:rPr>
          <w:b/>
          <w:sz w:val="22"/>
          <w:szCs w:val="22"/>
        </w:rPr>
        <w:tab/>
      </w:r>
      <w:r w:rsidR="00003596">
        <w:rPr>
          <w:b/>
          <w:sz w:val="22"/>
          <w:szCs w:val="22"/>
        </w:rPr>
        <w:tab/>
      </w:r>
      <w:r w:rsidR="00003596">
        <w:rPr>
          <w:b/>
          <w:sz w:val="22"/>
          <w:szCs w:val="22"/>
        </w:rPr>
        <w:tab/>
      </w:r>
      <w:r w:rsidR="00003596">
        <w:rPr>
          <w:b/>
          <w:sz w:val="22"/>
          <w:szCs w:val="22"/>
        </w:rPr>
        <w:tab/>
        <w:t xml:space="preserve">           </w:t>
      </w:r>
      <w:r w:rsidR="00B672F2">
        <w:rPr>
          <w:bCs/>
          <w:sz w:val="22"/>
          <w:szCs w:val="22"/>
        </w:rPr>
        <w:t>Ithaca, NY</w:t>
      </w:r>
    </w:p>
    <w:p w14:paraId="440F1D73" w14:textId="569BC478" w:rsidR="00B672F2" w:rsidRDefault="00B672F2" w:rsidP="00B672F2">
      <w:pPr>
        <w:pStyle w:val="BodyText3"/>
        <w:tabs>
          <w:tab w:val="left" w:pos="360"/>
        </w:tabs>
        <w:ind w:left="360"/>
        <w:jc w:val="both"/>
        <w:rPr>
          <w:bCs/>
          <w:i/>
          <w:iCs/>
          <w:sz w:val="22"/>
          <w:szCs w:val="22"/>
        </w:rPr>
      </w:pPr>
      <w:r>
        <w:rPr>
          <w:bCs/>
          <w:i/>
          <w:iCs/>
          <w:sz w:val="22"/>
          <w:szCs w:val="22"/>
        </w:rPr>
        <w:t xml:space="preserve">Visiting </w:t>
      </w:r>
      <w:r w:rsidR="001D63CF">
        <w:rPr>
          <w:bCs/>
          <w:i/>
          <w:iCs/>
          <w:sz w:val="22"/>
          <w:szCs w:val="22"/>
        </w:rPr>
        <w:t>Senior Lecturer of Management and Organizations</w:t>
      </w:r>
      <w:r>
        <w:rPr>
          <w:bCs/>
          <w:i/>
          <w:iCs/>
          <w:sz w:val="22"/>
          <w:szCs w:val="22"/>
        </w:rPr>
        <w:t xml:space="preserve">, </w:t>
      </w:r>
      <w:r w:rsidR="001D63CF">
        <w:rPr>
          <w:bCs/>
          <w:i/>
          <w:iCs/>
          <w:sz w:val="22"/>
          <w:szCs w:val="22"/>
        </w:rPr>
        <w:t>August 2016</w:t>
      </w:r>
      <w:r>
        <w:rPr>
          <w:bCs/>
          <w:i/>
          <w:iCs/>
          <w:sz w:val="22"/>
          <w:szCs w:val="22"/>
        </w:rPr>
        <w:t>-Present</w:t>
      </w:r>
    </w:p>
    <w:p w14:paraId="12E995EE" w14:textId="0F54396B" w:rsidR="00B672F2" w:rsidRDefault="001D63CF" w:rsidP="00B672F2">
      <w:pPr>
        <w:pStyle w:val="BodyText3"/>
        <w:tabs>
          <w:tab w:val="left" w:pos="360"/>
        </w:tabs>
        <w:ind w:left="360"/>
        <w:jc w:val="both"/>
        <w:rPr>
          <w:bCs/>
          <w:i/>
          <w:iCs/>
          <w:sz w:val="22"/>
          <w:szCs w:val="22"/>
        </w:rPr>
      </w:pPr>
      <w:r>
        <w:rPr>
          <w:bCs/>
          <w:i/>
          <w:iCs/>
          <w:sz w:val="22"/>
          <w:szCs w:val="22"/>
        </w:rPr>
        <w:t>Advisory Council Member, 2007-Present</w:t>
      </w:r>
      <w:r w:rsidR="00460C1F">
        <w:rPr>
          <w:bCs/>
          <w:i/>
          <w:iCs/>
          <w:sz w:val="22"/>
          <w:szCs w:val="22"/>
        </w:rPr>
        <w:t xml:space="preserve"> (emeritus)</w:t>
      </w:r>
    </w:p>
    <w:p w14:paraId="30030286" w14:textId="58B24D85" w:rsidR="001D63CF" w:rsidRDefault="00460C1F" w:rsidP="00B672F2">
      <w:pPr>
        <w:pStyle w:val="BodyText3"/>
        <w:numPr>
          <w:ilvl w:val="0"/>
          <w:numId w:val="5"/>
        </w:numPr>
        <w:tabs>
          <w:tab w:val="clear" w:pos="720"/>
        </w:tabs>
        <w:rPr>
          <w:bCs/>
          <w:sz w:val="22"/>
          <w:szCs w:val="22"/>
        </w:rPr>
      </w:pPr>
      <w:r>
        <w:rPr>
          <w:bCs/>
          <w:sz w:val="22"/>
          <w:szCs w:val="22"/>
        </w:rPr>
        <w:t>Serve</w:t>
      </w:r>
      <w:r w:rsidR="001D63CF">
        <w:rPr>
          <w:bCs/>
          <w:sz w:val="22"/>
          <w:szCs w:val="22"/>
        </w:rPr>
        <w:t xml:space="preserve"> part-time on the</w:t>
      </w:r>
      <w:r w:rsidR="00E6021E">
        <w:rPr>
          <w:bCs/>
          <w:sz w:val="22"/>
          <w:szCs w:val="22"/>
        </w:rPr>
        <w:t xml:space="preserve"> Johnson School</w:t>
      </w:r>
      <w:r w:rsidR="001D63CF">
        <w:rPr>
          <w:bCs/>
          <w:sz w:val="22"/>
          <w:szCs w:val="22"/>
        </w:rPr>
        <w:t xml:space="preserve"> faculty and teaching business strategy</w:t>
      </w:r>
    </w:p>
    <w:p w14:paraId="6B6CE287" w14:textId="049C1581" w:rsidR="001D63CF" w:rsidRDefault="001D63CF" w:rsidP="00B672F2">
      <w:pPr>
        <w:pStyle w:val="BodyText3"/>
        <w:numPr>
          <w:ilvl w:val="0"/>
          <w:numId w:val="5"/>
        </w:numPr>
        <w:tabs>
          <w:tab w:val="clear" w:pos="720"/>
        </w:tabs>
        <w:rPr>
          <w:bCs/>
          <w:sz w:val="22"/>
          <w:szCs w:val="22"/>
        </w:rPr>
      </w:pPr>
      <w:r>
        <w:rPr>
          <w:bCs/>
          <w:sz w:val="22"/>
          <w:szCs w:val="22"/>
        </w:rPr>
        <w:t>Supported development of long-term strategic plan for the Johnson School for Dean Joe Thomas, including research, teaching, and placement missions</w:t>
      </w:r>
    </w:p>
    <w:p w14:paraId="72F19D93" w14:textId="3A668AD2" w:rsidR="001D63CF" w:rsidRDefault="001D63CF" w:rsidP="00B672F2">
      <w:pPr>
        <w:pStyle w:val="BodyText3"/>
        <w:numPr>
          <w:ilvl w:val="0"/>
          <w:numId w:val="5"/>
        </w:numPr>
        <w:tabs>
          <w:tab w:val="clear" w:pos="720"/>
        </w:tabs>
        <w:rPr>
          <w:bCs/>
          <w:sz w:val="22"/>
          <w:szCs w:val="22"/>
        </w:rPr>
      </w:pPr>
      <w:r>
        <w:rPr>
          <w:bCs/>
          <w:sz w:val="22"/>
          <w:szCs w:val="22"/>
        </w:rPr>
        <w:t>Supported program design for Johnson School’s expansion to NYC and Cornell Tech</w:t>
      </w:r>
      <w:r w:rsidR="00E6021E">
        <w:rPr>
          <w:bCs/>
          <w:sz w:val="22"/>
          <w:szCs w:val="22"/>
        </w:rPr>
        <w:t xml:space="preserve"> for Dean Soumitra Dutta</w:t>
      </w:r>
      <w:r>
        <w:rPr>
          <w:bCs/>
          <w:sz w:val="22"/>
          <w:szCs w:val="22"/>
        </w:rPr>
        <w:t>, including program and curriculum design</w:t>
      </w:r>
    </w:p>
    <w:p w14:paraId="1D3C10CD" w14:textId="13334DA9" w:rsidR="001D63CF" w:rsidRPr="00E6021E" w:rsidRDefault="001D63CF" w:rsidP="00E6021E">
      <w:pPr>
        <w:pStyle w:val="BodyText3"/>
        <w:numPr>
          <w:ilvl w:val="0"/>
          <w:numId w:val="5"/>
        </w:numPr>
        <w:tabs>
          <w:tab w:val="clear" w:pos="720"/>
        </w:tabs>
        <w:rPr>
          <w:bCs/>
          <w:sz w:val="22"/>
          <w:szCs w:val="22"/>
        </w:rPr>
      </w:pPr>
      <w:r>
        <w:rPr>
          <w:bCs/>
          <w:sz w:val="22"/>
          <w:szCs w:val="22"/>
        </w:rPr>
        <w:t xml:space="preserve">Supported development of </w:t>
      </w:r>
      <w:r w:rsidR="00E6021E">
        <w:rPr>
          <w:bCs/>
          <w:sz w:val="22"/>
          <w:szCs w:val="22"/>
        </w:rPr>
        <w:t xml:space="preserve">Johnson’s </w:t>
      </w:r>
      <w:r w:rsidRPr="00E6021E">
        <w:rPr>
          <w:bCs/>
          <w:sz w:val="22"/>
          <w:szCs w:val="22"/>
        </w:rPr>
        <w:t>consulting program, including curriculum design and placement program</w:t>
      </w:r>
    </w:p>
    <w:p w14:paraId="2BBDFC51" w14:textId="2C362E2F" w:rsidR="00714C3E" w:rsidRDefault="00714C3E" w:rsidP="00B672F2">
      <w:pPr>
        <w:pStyle w:val="BodyText3"/>
        <w:numPr>
          <w:ilvl w:val="0"/>
          <w:numId w:val="5"/>
        </w:numPr>
        <w:tabs>
          <w:tab w:val="clear" w:pos="720"/>
        </w:tabs>
        <w:rPr>
          <w:bCs/>
          <w:sz w:val="22"/>
          <w:szCs w:val="22"/>
        </w:rPr>
      </w:pPr>
      <w:r>
        <w:rPr>
          <w:bCs/>
          <w:sz w:val="22"/>
          <w:szCs w:val="22"/>
        </w:rPr>
        <w:t xml:space="preserve">Led operational excellence program for President David </w:t>
      </w:r>
      <w:proofErr w:type="spellStart"/>
      <w:r>
        <w:rPr>
          <w:bCs/>
          <w:sz w:val="22"/>
          <w:szCs w:val="22"/>
        </w:rPr>
        <w:t>Skorton</w:t>
      </w:r>
      <w:proofErr w:type="spellEnd"/>
      <w:r>
        <w:rPr>
          <w:bCs/>
          <w:sz w:val="22"/>
          <w:szCs w:val="22"/>
        </w:rPr>
        <w:t>, redesigning University’s organization, reducing administrative costs, optimizing portfolio of Centers and Institutes, and instituting a new budgeting methodology</w:t>
      </w:r>
    </w:p>
    <w:p w14:paraId="4F2F71AA" w14:textId="0EF8C840" w:rsidR="001D63CF" w:rsidRDefault="001D63CF" w:rsidP="00B672F2">
      <w:pPr>
        <w:pStyle w:val="BodyText3"/>
        <w:numPr>
          <w:ilvl w:val="0"/>
          <w:numId w:val="5"/>
        </w:numPr>
        <w:tabs>
          <w:tab w:val="clear" w:pos="720"/>
        </w:tabs>
        <w:rPr>
          <w:bCs/>
          <w:sz w:val="22"/>
          <w:szCs w:val="22"/>
        </w:rPr>
      </w:pPr>
      <w:r>
        <w:rPr>
          <w:bCs/>
          <w:sz w:val="22"/>
          <w:szCs w:val="22"/>
        </w:rPr>
        <w:t>Active member in Corporate and Globalization Committees</w:t>
      </w:r>
      <w:r w:rsidR="00E6021E">
        <w:rPr>
          <w:bCs/>
          <w:sz w:val="22"/>
          <w:szCs w:val="22"/>
        </w:rPr>
        <w:t xml:space="preserve"> for the Johnson School</w:t>
      </w:r>
    </w:p>
    <w:p w14:paraId="3B765D4F" w14:textId="6DA145D6" w:rsidR="001D63CF" w:rsidRDefault="001D63CF" w:rsidP="00B672F2">
      <w:pPr>
        <w:pStyle w:val="BodyText3"/>
        <w:numPr>
          <w:ilvl w:val="0"/>
          <w:numId w:val="5"/>
        </w:numPr>
        <w:tabs>
          <w:tab w:val="clear" w:pos="720"/>
        </w:tabs>
        <w:rPr>
          <w:bCs/>
          <w:sz w:val="22"/>
          <w:szCs w:val="22"/>
        </w:rPr>
      </w:pPr>
      <w:r>
        <w:rPr>
          <w:bCs/>
          <w:sz w:val="22"/>
          <w:szCs w:val="22"/>
        </w:rPr>
        <w:t>Between 1995 and 1998, served as a Teaching Assistant in the School of Industrial Relations and the Johnson School</w:t>
      </w:r>
    </w:p>
    <w:p w14:paraId="5F010FC3" w14:textId="24EBBED9" w:rsidR="00714C3E" w:rsidRDefault="00714C3E" w:rsidP="00714C3E">
      <w:pPr>
        <w:pStyle w:val="BodyText3"/>
        <w:rPr>
          <w:bCs/>
          <w:sz w:val="22"/>
          <w:szCs w:val="22"/>
        </w:rPr>
      </w:pPr>
    </w:p>
    <w:p w14:paraId="0F5FC586" w14:textId="77777777" w:rsidR="00C702AC" w:rsidRDefault="00C702AC" w:rsidP="00714C3E">
      <w:pPr>
        <w:pStyle w:val="BodyText3"/>
        <w:tabs>
          <w:tab w:val="right" w:pos="10260"/>
        </w:tabs>
        <w:jc w:val="both"/>
        <w:rPr>
          <w:b/>
          <w:sz w:val="22"/>
          <w:szCs w:val="22"/>
        </w:rPr>
      </w:pPr>
    </w:p>
    <w:p w14:paraId="56DB46C2" w14:textId="6FCA29B3" w:rsidR="00C702AC" w:rsidRDefault="00C702AC" w:rsidP="00714C3E">
      <w:pPr>
        <w:pStyle w:val="BodyText3"/>
        <w:tabs>
          <w:tab w:val="right" w:pos="10260"/>
        </w:tabs>
        <w:jc w:val="both"/>
        <w:rPr>
          <w:b/>
          <w:sz w:val="22"/>
          <w:szCs w:val="22"/>
        </w:rPr>
      </w:pPr>
    </w:p>
    <w:p w14:paraId="39AEB6CF" w14:textId="44D280A0" w:rsidR="00460C1F" w:rsidRDefault="00460C1F" w:rsidP="00714C3E">
      <w:pPr>
        <w:pStyle w:val="BodyText3"/>
        <w:tabs>
          <w:tab w:val="right" w:pos="10260"/>
        </w:tabs>
        <w:jc w:val="both"/>
        <w:rPr>
          <w:b/>
          <w:sz w:val="22"/>
          <w:szCs w:val="22"/>
        </w:rPr>
      </w:pPr>
    </w:p>
    <w:p w14:paraId="5A9D6665" w14:textId="77777777" w:rsidR="00460C1F" w:rsidRDefault="00460C1F" w:rsidP="00714C3E">
      <w:pPr>
        <w:pStyle w:val="BodyText3"/>
        <w:tabs>
          <w:tab w:val="right" w:pos="10260"/>
        </w:tabs>
        <w:jc w:val="both"/>
        <w:rPr>
          <w:b/>
          <w:sz w:val="22"/>
          <w:szCs w:val="22"/>
        </w:rPr>
      </w:pPr>
    </w:p>
    <w:p w14:paraId="2371C0F2" w14:textId="77777777" w:rsidR="00C702AC" w:rsidRDefault="00C702AC" w:rsidP="00714C3E">
      <w:pPr>
        <w:pStyle w:val="BodyText3"/>
        <w:tabs>
          <w:tab w:val="right" w:pos="10260"/>
        </w:tabs>
        <w:jc w:val="both"/>
        <w:rPr>
          <w:b/>
          <w:sz w:val="22"/>
          <w:szCs w:val="22"/>
        </w:rPr>
      </w:pPr>
    </w:p>
    <w:p w14:paraId="42789F4B" w14:textId="479B213F" w:rsidR="00714C3E" w:rsidRPr="00F0303B" w:rsidRDefault="00714C3E" w:rsidP="00714C3E">
      <w:pPr>
        <w:pStyle w:val="BodyText3"/>
        <w:tabs>
          <w:tab w:val="right" w:pos="10260"/>
        </w:tabs>
        <w:jc w:val="both"/>
        <w:rPr>
          <w:bCs/>
          <w:sz w:val="22"/>
          <w:szCs w:val="22"/>
        </w:rPr>
      </w:pPr>
      <w:r>
        <w:rPr>
          <w:b/>
          <w:sz w:val="22"/>
          <w:szCs w:val="22"/>
        </w:rPr>
        <w:t>PEROT MUSEUM OF NATURE AND SCIENCE</w:t>
      </w:r>
      <w:r>
        <w:rPr>
          <w:b/>
          <w:sz w:val="22"/>
          <w:szCs w:val="22"/>
        </w:rPr>
        <w:tab/>
      </w:r>
      <w:r w:rsidRPr="00714C3E">
        <w:rPr>
          <w:sz w:val="22"/>
          <w:szCs w:val="22"/>
        </w:rPr>
        <w:t>Dallas, TX</w:t>
      </w:r>
    </w:p>
    <w:p w14:paraId="6391E3D6" w14:textId="507A3C3C" w:rsidR="00714C3E" w:rsidRDefault="00714C3E" w:rsidP="00714C3E">
      <w:pPr>
        <w:pStyle w:val="BodyText3"/>
        <w:tabs>
          <w:tab w:val="left" w:pos="360"/>
        </w:tabs>
        <w:ind w:left="360"/>
        <w:jc w:val="both"/>
        <w:rPr>
          <w:bCs/>
          <w:i/>
          <w:iCs/>
          <w:sz w:val="22"/>
          <w:szCs w:val="22"/>
        </w:rPr>
      </w:pPr>
      <w:r>
        <w:rPr>
          <w:bCs/>
          <w:i/>
          <w:iCs/>
          <w:sz w:val="22"/>
          <w:szCs w:val="22"/>
        </w:rPr>
        <w:t>Museum Council and Board Member, 2010-</w:t>
      </w:r>
      <w:r w:rsidR="00BE5783">
        <w:rPr>
          <w:bCs/>
          <w:i/>
          <w:iCs/>
          <w:sz w:val="22"/>
          <w:szCs w:val="22"/>
        </w:rPr>
        <w:t>September 2018</w:t>
      </w:r>
    </w:p>
    <w:p w14:paraId="6EDE7F34" w14:textId="304D37F8" w:rsidR="00714C3E" w:rsidRDefault="00714C3E" w:rsidP="00714C3E">
      <w:pPr>
        <w:pStyle w:val="BodyText3"/>
        <w:numPr>
          <w:ilvl w:val="0"/>
          <w:numId w:val="5"/>
        </w:numPr>
        <w:tabs>
          <w:tab w:val="clear" w:pos="720"/>
        </w:tabs>
        <w:rPr>
          <w:bCs/>
          <w:sz w:val="22"/>
          <w:szCs w:val="22"/>
        </w:rPr>
      </w:pPr>
      <w:r>
        <w:rPr>
          <w:bCs/>
          <w:sz w:val="22"/>
          <w:szCs w:val="22"/>
        </w:rPr>
        <w:t>Led development of 3-year strategic plan for the opening of the Perot Museum in 2011, including operational mission, education mission, and community engagement mission, plus key elements of organizational design</w:t>
      </w:r>
    </w:p>
    <w:p w14:paraId="37402FD1" w14:textId="32287AD0" w:rsidR="00714C3E" w:rsidRDefault="00714C3E" w:rsidP="00714C3E">
      <w:pPr>
        <w:pStyle w:val="BodyText3"/>
        <w:numPr>
          <w:ilvl w:val="0"/>
          <w:numId w:val="5"/>
        </w:numPr>
        <w:tabs>
          <w:tab w:val="clear" w:pos="720"/>
        </w:tabs>
        <w:rPr>
          <w:bCs/>
          <w:sz w:val="22"/>
          <w:szCs w:val="22"/>
        </w:rPr>
      </w:pPr>
      <w:r>
        <w:rPr>
          <w:bCs/>
          <w:sz w:val="22"/>
          <w:szCs w:val="22"/>
        </w:rPr>
        <w:t>Led redesign of Museum’s governance model, including new Board units, new Committee structure and roles, and new governance processes</w:t>
      </w:r>
    </w:p>
    <w:p w14:paraId="44F540DE" w14:textId="6C1DCFA0" w:rsidR="00714C3E" w:rsidRDefault="00714C3E" w:rsidP="00714C3E">
      <w:pPr>
        <w:pStyle w:val="BodyText3"/>
        <w:numPr>
          <w:ilvl w:val="0"/>
          <w:numId w:val="5"/>
        </w:numPr>
        <w:tabs>
          <w:tab w:val="clear" w:pos="720"/>
        </w:tabs>
        <w:rPr>
          <w:bCs/>
          <w:sz w:val="22"/>
          <w:szCs w:val="22"/>
        </w:rPr>
      </w:pPr>
      <w:r>
        <w:rPr>
          <w:bCs/>
          <w:sz w:val="22"/>
          <w:szCs w:val="22"/>
        </w:rPr>
        <w:t>Led refresh of the Museum’s strategy in 2014</w:t>
      </w:r>
      <w:r w:rsidR="009B5168">
        <w:rPr>
          <w:bCs/>
          <w:sz w:val="22"/>
          <w:szCs w:val="22"/>
        </w:rPr>
        <w:t xml:space="preserve"> and again in 2017</w:t>
      </w:r>
      <w:r>
        <w:rPr>
          <w:bCs/>
          <w:sz w:val="22"/>
          <w:szCs w:val="22"/>
        </w:rPr>
        <w:t>, including operational, education, and community engagement mission</w:t>
      </w:r>
      <w:r w:rsidR="00E6021E">
        <w:rPr>
          <w:bCs/>
          <w:sz w:val="22"/>
          <w:szCs w:val="22"/>
        </w:rPr>
        <w:t>s</w:t>
      </w:r>
      <w:r>
        <w:rPr>
          <w:bCs/>
          <w:sz w:val="22"/>
          <w:szCs w:val="22"/>
        </w:rPr>
        <w:t>, plus key elements of organizational design</w:t>
      </w:r>
    </w:p>
    <w:p w14:paraId="2C62F9FD" w14:textId="0593DB0D" w:rsidR="00714C3E" w:rsidRDefault="00BE5783" w:rsidP="00714C3E">
      <w:pPr>
        <w:pStyle w:val="BodyText3"/>
        <w:numPr>
          <w:ilvl w:val="0"/>
          <w:numId w:val="5"/>
        </w:numPr>
        <w:tabs>
          <w:tab w:val="clear" w:pos="720"/>
        </w:tabs>
        <w:rPr>
          <w:bCs/>
          <w:sz w:val="22"/>
          <w:szCs w:val="22"/>
        </w:rPr>
      </w:pPr>
      <w:r>
        <w:rPr>
          <w:bCs/>
          <w:sz w:val="22"/>
          <w:szCs w:val="22"/>
        </w:rPr>
        <w:t>S</w:t>
      </w:r>
      <w:r w:rsidR="00714C3E">
        <w:rPr>
          <w:bCs/>
          <w:sz w:val="22"/>
          <w:szCs w:val="22"/>
        </w:rPr>
        <w:t xml:space="preserve">erved as Chair of Executive Committee, </w:t>
      </w:r>
      <w:r w:rsidR="0068235C">
        <w:rPr>
          <w:bCs/>
          <w:sz w:val="22"/>
          <w:szCs w:val="22"/>
        </w:rPr>
        <w:t>CEO Search Committee, and Long-Term Planning Task Force</w:t>
      </w:r>
    </w:p>
    <w:p w14:paraId="55FC38D4" w14:textId="6790D547" w:rsidR="00714C3E" w:rsidRDefault="0068235C" w:rsidP="00714C3E">
      <w:pPr>
        <w:pStyle w:val="BodyText3"/>
        <w:numPr>
          <w:ilvl w:val="0"/>
          <w:numId w:val="5"/>
        </w:numPr>
        <w:tabs>
          <w:tab w:val="clear" w:pos="720"/>
        </w:tabs>
        <w:rPr>
          <w:bCs/>
          <w:sz w:val="22"/>
          <w:szCs w:val="22"/>
        </w:rPr>
      </w:pPr>
      <w:r>
        <w:rPr>
          <w:bCs/>
          <w:sz w:val="22"/>
          <w:szCs w:val="22"/>
        </w:rPr>
        <w:t>Additional Committee expertise includes Finance &amp; Audit, Investment, Legal, Marketing, Development, and Board Development</w:t>
      </w:r>
      <w:r w:rsidR="009B5168">
        <w:rPr>
          <w:bCs/>
          <w:sz w:val="22"/>
          <w:szCs w:val="22"/>
        </w:rPr>
        <w:t>/Governance</w:t>
      </w:r>
    </w:p>
    <w:p w14:paraId="030546DB" w14:textId="3D37AE23" w:rsidR="00714C3E" w:rsidRDefault="00714C3E" w:rsidP="00714C3E">
      <w:pPr>
        <w:pStyle w:val="BodyText3"/>
        <w:rPr>
          <w:bCs/>
          <w:sz w:val="22"/>
          <w:szCs w:val="22"/>
        </w:rPr>
      </w:pPr>
    </w:p>
    <w:p w14:paraId="0E0F3646" w14:textId="0D849D62" w:rsidR="0068235C" w:rsidRPr="00F0303B" w:rsidRDefault="0068235C" w:rsidP="0068235C">
      <w:pPr>
        <w:pStyle w:val="BodyText3"/>
        <w:tabs>
          <w:tab w:val="right" w:pos="10260"/>
        </w:tabs>
        <w:rPr>
          <w:bCs/>
          <w:sz w:val="22"/>
          <w:szCs w:val="22"/>
        </w:rPr>
      </w:pPr>
      <w:r>
        <w:rPr>
          <w:b/>
          <w:sz w:val="22"/>
          <w:szCs w:val="22"/>
        </w:rPr>
        <w:t>INCAE</w:t>
      </w:r>
      <w:r w:rsidRPr="00F0303B">
        <w:rPr>
          <w:b/>
          <w:sz w:val="22"/>
          <w:szCs w:val="22"/>
        </w:rPr>
        <w:tab/>
      </w:r>
      <w:r>
        <w:rPr>
          <w:bCs/>
          <w:sz w:val="22"/>
          <w:szCs w:val="22"/>
        </w:rPr>
        <w:t>Alajuela, Costa Rica</w:t>
      </w:r>
    </w:p>
    <w:p w14:paraId="78A1D100" w14:textId="0A624DAF" w:rsidR="0068235C" w:rsidRPr="00F0303B" w:rsidRDefault="004B0808" w:rsidP="0068235C">
      <w:pPr>
        <w:pStyle w:val="BodyText3"/>
        <w:tabs>
          <w:tab w:val="right" w:pos="10260"/>
        </w:tabs>
        <w:rPr>
          <w:b/>
          <w:sz w:val="22"/>
          <w:szCs w:val="22"/>
        </w:rPr>
      </w:pPr>
      <w:r>
        <w:rPr>
          <w:i/>
          <w:iCs/>
          <w:sz w:val="22"/>
          <w:szCs w:val="22"/>
        </w:rPr>
        <w:t xml:space="preserve">       </w:t>
      </w:r>
      <w:r w:rsidR="0068235C" w:rsidRPr="004B0808">
        <w:rPr>
          <w:i/>
          <w:iCs/>
          <w:sz w:val="22"/>
          <w:szCs w:val="22"/>
        </w:rPr>
        <w:t>Research Associate and Faculty Member</w:t>
      </w:r>
      <w:r w:rsidR="0068235C" w:rsidRPr="00F0303B">
        <w:rPr>
          <w:b/>
          <w:sz w:val="22"/>
          <w:szCs w:val="22"/>
        </w:rPr>
        <w:tab/>
      </w:r>
      <w:r w:rsidR="0068235C">
        <w:rPr>
          <w:bCs/>
          <w:sz w:val="22"/>
          <w:szCs w:val="22"/>
        </w:rPr>
        <w:t>1994-1995</w:t>
      </w:r>
    </w:p>
    <w:p w14:paraId="72DBE854" w14:textId="626E5BBE" w:rsidR="0068235C" w:rsidRDefault="0068235C" w:rsidP="0068235C">
      <w:pPr>
        <w:pStyle w:val="BodyText3"/>
        <w:numPr>
          <w:ilvl w:val="0"/>
          <w:numId w:val="5"/>
        </w:numPr>
        <w:tabs>
          <w:tab w:val="clear" w:pos="720"/>
        </w:tabs>
        <w:rPr>
          <w:bCs/>
          <w:sz w:val="22"/>
          <w:szCs w:val="22"/>
        </w:rPr>
      </w:pPr>
      <w:r>
        <w:rPr>
          <w:bCs/>
          <w:sz w:val="22"/>
          <w:szCs w:val="22"/>
        </w:rPr>
        <w:t>As the Assistant to the Dean of Executive Programs, developed 5-year plan for Executive Education Programs (50+) covering all of Latin America, including marketing plans, staffing model, comp system for faculty and salesforce, and new organization</w:t>
      </w:r>
    </w:p>
    <w:p w14:paraId="796CDE1E" w14:textId="690DD3C3" w:rsidR="0068235C" w:rsidRDefault="0068235C" w:rsidP="0068235C">
      <w:pPr>
        <w:pStyle w:val="BodyText3"/>
        <w:numPr>
          <w:ilvl w:val="0"/>
          <w:numId w:val="5"/>
        </w:numPr>
        <w:tabs>
          <w:tab w:val="clear" w:pos="720"/>
        </w:tabs>
        <w:rPr>
          <w:bCs/>
          <w:sz w:val="22"/>
          <w:szCs w:val="22"/>
        </w:rPr>
      </w:pPr>
      <w:r>
        <w:rPr>
          <w:bCs/>
          <w:sz w:val="22"/>
          <w:szCs w:val="22"/>
        </w:rPr>
        <w:t>As a member of the Faculty in economics, focused research on labor market and education topics</w:t>
      </w:r>
    </w:p>
    <w:p w14:paraId="4122CADF" w14:textId="6BE851A0" w:rsidR="004B0808" w:rsidRPr="004B0808" w:rsidRDefault="00E6021E" w:rsidP="004B0808">
      <w:pPr>
        <w:pStyle w:val="BodyText3"/>
        <w:numPr>
          <w:ilvl w:val="0"/>
          <w:numId w:val="5"/>
        </w:numPr>
        <w:tabs>
          <w:tab w:val="clear" w:pos="720"/>
        </w:tabs>
        <w:rPr>
          <w:bCs/>
          <w:sz w:val="22"/>
          <w:szCs w:val="22"/>
        </w:rPr>
      </w:pPr>
      <w:r>
        <w:rPr>
          <w:bCs/>
          <w:sz w:val="22"/>
          <w:szCs w:val="22"/>
        </w:rPr>
        <w:t>Personally l</w:t>
      </w:r>
      <w:r w:rsidR="004B0808">
        <w:rPr>
          <w:bCs/>
          <w:sz w:val="22"/>
          <w:szCs w:val="22"/>
        </w:rPr>
        <w:t>ed</w:t>
      </w:r>
      <w:r w:rsidR="0068235C">
        <w:rPr>
          <w:bCs/>
          <w:sz w:val="22"/>
          <w:szCs w:val="22"/>
        </w:rPr>
        <w:t xml:space="preserve"> significant number executive education programs</w:t>
      </w:r>
    </w:p>
    <w:p w14:paraId="7EDF7C8F" w14:textId="74F14D13" w:rsidR="004B0808" w:rsidRDefault="004B0808" w:rsidP="004B0808">
      <w:pPr>
        <w:pStyle w:val="BodyText3"/>
        <w:numPr>
          <w:ilvl w:val="0"/>
          <w:numId w:val="5"/>
        </w:numPr>
        <w:tabs>
          <w:tab w:val="clear" w:pos="720"/>
        </w:tabs>
        <w:rPr>
          <w:bCs/>
          <w:sz w:val="22"/>
          <w:szCs w:val="22"/>
        </w:rPr>
      </w:pPr>
      <w:r>
        <w:rPr>
          <w:bCs/>
          <w:sz w:val="22"/>
          <w:szCs w:val="22"/>
        </w:rPr>
        <w:t>Co-developed methodology to manage and measure performance and risk profile of financial institutions</w:t>
      </w:r>
      <w:r w:rsidR="00E6021E">
        <w:rPr>
          <w:bCs/>
          <w:sz w:val="22"/>
          <w:szCs w:val="22"/>
        </w:rPr>
        <w:t xml:space="preserve"> in Latin America</w:t>
      </w:r>
    </w:p>
    <w:p w14:paraId="201B3C43" w14:textId="1D3EB948" w:rsidR="004B0808" w:rsidRPr="00C702AC" w:rsidRDefault="004B0808" w:rsidP="00C702AC">
      <w:pPr>
        <w:pStyle w:val="BodyText3"/>
        <w:numPr>
          <w:ilvl w:val="0"/>
          <w:numId w:val="5"/>
        </w:numPr>
        <w:tabs>
          <w:tab w:val="clear" w:pos="720"/>
        </w:tabs>
        <w:rPr>
          <w:bCs/>
          <w:sz w:val="22"/>
          <w:szCs w:val="22"/>
        </w:rPr>
      </w:pPr>
      <w:r>
        <w:rPr>
          <w:bCs/>
          <w:sz w:val="22"/>
          <w:szCs w:val="22"/>
        </w:rPr>
        <w:t>As part of my consulting practice, implemented methodology and dashboards for financial institutions and regulators in Costa Rica, Ecuador, Nicaragua, and the Dominican Republic</w:t>
      </w:r>
    </w:p>
    <w:p w14:paraId="02B7C75F" w14:textId="7D6D453A" w:rsidR="00E6021E" w:rsidRDefault="00E6021E" w:rsidP="004B0808">
      <w:pPr>
        <w:pStyle w:val="BodyText3"/>
        <w:rPr>
          <w:sz w:val="22"/>
          <w:szCs w:val="22"/>
        </w:rPr>
      </w:pPr>
    </w:p>
    <w:p w14:paraId="795FB3F7" w14:textId="77777777" w:rsidR="00FE19C1" w:rsidRPr="00F0303B" w:rsidRDefault="00FE19C1" w:rsidP="00FE19C1">
      <w:pPr>
        <w:pStyle w:val="BodyText3"/>
        <w:pBdr>
          <w:bottom w:val="single" w:sz="12" w:space="1" w:color="auto"/>
        </w:pBdr>
        <w:rPr>
          <w:bCs/>
          <w:snapToGrid w:val="0"/>
          <w:color w:val="000000"/>
          <w:sz w:val="22"/>
          <w:szCs w:val="22"/>
        </w:rPr>
      </w:pPr>
      <w:r w:rsidRPr="00F0303B">
        <w:rPr>
          <w:bCs/>
          <w:snapToGrid w:val="0"/>
          <w:color w:val="000000"/>
          <w:sz w:val="22"/>
          <w:szCs w:val="22"/>
        </w:rPr>
        <w:t>Education</w:t>
      </w:r>
    </w:p>
    <w:p w14:paraId="795FB3F8" w14:textId="77777777" w:rsidR="00FE19C1" w:rsidRPr="00F0303B" w:rsidRDefault="00FE19C1" w:rsidP="00FE19C1">
      <w:pPr>
        <w:pStyle w:val="BodyText3"/>
        <w:tabs>
          <w:tab w:val="right" w:pos="10170"/>
        </w:tabs>
        <w:rPr>
          <w:b/>
          <w:snapToGrid w:val="0"/>
          <w:color w:val="000000"/>
          <w:sz w:val="22"/>
          <w:szCs w:val="22"/>
        </w:rPr>
      </w:pPr>
    </w:p>
    <w:p w14:paraId="795FB3F9" w14:textId="05A456EF" w:rsidR="00FE19C1" w:rsidRPr="00F0303B" w:rsidRDefault="00947DF2" w:rsidP="00F44B49">
      <w:pPr>
        <w:pStyle w:val="BodyText3"/>
        <w:tabs>
          <w:tab w:val="right" w:pos="10260"/>
        </w:tabs>
        <w:rPr>
          <w:bCs/>
          <w:snapToGrid w:val="0"/>
          <w:color w:val="000000"/>
          <w:sz w:val="22"/>
          <w:szCs w:val="22"/>
        </w:rPr>
      </w:pPr>
      <w:r>
        <w:rPr>
          <w:b/>
          <w:snapToGrid w:val="0"/>
          <w:color w:val="000000"/>
          <w:sz w:val="22"/>
          <w:szCs w:val="22"/>
        </w:rPr>
        <w:t>CORNELL UNIVERSITY</w:t>
      </w:r>
      <w:r w:rsidRPr="00947DF2">
        <w:rPr>
          <w:bCs/>
          <w:snapToGrid w:val="0"/>
          <w:color w:val="000000"/>
          <w:sz w:val="22"/>
          <w:szCs w:val="22"/>
        </w:rPr>
        <w:t xml:space="preserve"> </w:t>
      </w:r>
      <w:r>
        <w:rPr>
          <w:bCs/>
          <w:snapToGrid w:val="0"/>
          <w:color w:val="000000"/>
          <w:sz w:val="22"/>
          <w:szCs w:val="22"/>
        </w:rPr>
        <w:tab/>
        <w:t>Ithaca, NY</w:t>
      </w:r>
    </w:p>
    <w:p w14:paraId="795FB3FA" w14:textId="3C33192C" w:rsidR="00FE19C1" w:rsidRDefault="00461E0F" w:rsidP="00461E0F">
      <w:pPr>
        <w:tabs>
          <w:tab w:val="left" w:pos="270"/>
        </w:tabs>
        <w:rPr>
          <w:sz w:val="22"/>
          <w:szCs w:val="22"/>
        </w:rPr>
      </w:pPr>
      <w:r w:rsidRPr="00F0303B">
        <w:rPr>
          <w:sz w:val="22"/>
          <w:szCs w:val="22"/>
        </w:rPr>
        <w:tab/>
      </w:r>
      <w:r w:rsidR="00FE19C1" w:rsidRPr="00F0303B">
        <w:rPr>
          <w:sz w:val="22"/>
          <w:szCs w:val="22"/>
        </w:rPr>
        <w:t>M</w:t>
      </w:r>
      <w:r w:rsidR="00DA6461" w:rsidRPr="00F0303B">
        <w:rPr>
          <w:sz w:val="22"/>
          <w:szCs w:val="22"/>
        </w:rPr>
        <w:t>aster of Business Administration</w:t>
      </w:r>
      <w:r w:rsidR="005438D7">
        <w:rPr>
          <w:sz w:val="22"/>
          <w:szCs w:val="22"/>
        </w:rPr>
        <w:t xml:space="preserve">, </w:t>
      </w:r>
      <w:r w:rsidR="00947DF2">
        <w:rPr>
          <w:sz w:val="22"/>
          <w:szCs w:val="22"/>
        </w:rPr>
        <w:t>January</w:t>
      </w:r>
      <w:r w:rsidR="005438D7">
        <w:rPr>
          <w:sz w:val="22"/>
          <w:szCs w:val="22"/>
        </w:rPr>
        <w:t xml:space="preserve"> 1998</w:t>
      </w:r>
      <w:r w:rsidR="00BA7B93">
        <w:rPr>
          <w:sz w:val="22"/>
          <w:szCs w:val="22"/>
        </w:rPr>
        <w:t xml:space="preserve"> </w:t>
      </w:r>
    </w:p>
    <w:p w14:paraId="12D74537" w14:textId="65A5B074" w:rsidR="00947DF2" w:rsidRDefault="00947DF2" w:rsidP="00461E0F">
      <w:pPr>
        <w:tabs>
          <w:tab w:val="left" w:pos="270"/>
        </w:tabs>
        <w:rPr>
          <w:sz w:val="22"/>
          <w:szCs w:val="22"/>
        </w:rPr>
      </w:pPr>
      <w:r>
        <w:rPr>
          <w:sz w:val="22"/>
          <w:szCs w:val="22"/>
        </w:rPr>
        <w:tab/>
        <w:t>Master of Industrial and</w:t>
      </w:r>
      <w:r w:rsidR="00BA7B93">
        <w:rPr>
          <w:sz w:val="22"/>
          <w:szCs w:val="22"/>
        </w:rPr>
        <w:t xml:space="preserve"> Labor Relations, January 1998 </w:t>
      </w:r>
    </w:p>
    <w:p w14:paraId="3C26AAC6" w14:textId="64DC2660" w:rsidR="00CD5635" w:rsidRDefault="00CD5635" w:rsidP="00461E0F">
      <w:pPr>
        <w:tabs>
          <w:tab w:val="left" w:pos="270"/>
        </w:tabs>
        <w:rPr>
          <w:sz w:val="22"/>
          <w:szCs w:val="22"/>
        </w:rPr>
      </w:pPr>
      <w:r>
        <w:rPr>
          <w:sz w:val="22"/>
          <w:szCs w:val="22"/>
        </w:rPr>
        <w:tab/>
        <w:t>Served as Teaching Assistant in Economics, Statistics, and Entrepreneurship</w:t>
      </w:r>
    </w:p>
    <w:p w14:paraId="307A746A" w14:textId="77777777" w:rsidR="00947DF2" w:rsidRDefault="00947DF2" w:rsidP="00461E0F">
      <w:pPr>
        <w:tabs>
          <w:tab w:val="left" w:pos="270"/>
        </w:tabs>
        <w:rPr>
          <w:sz w:val="22"/>
          <w:szCs w:val="22"/>
        </w:rPr>
      </w:pPr>
    </w:p>
    <w:p w14:paraId="3B1C14F0" w14:textId="18F2EB60" w:rsidR="00947DF2" w:rsidRPr="00F0303B" w:rsidRDefault="00947DF2" w:rsidP="00947DF2">
      <w:pPr>
        <w:pStyle w:val="BodyText3"/>
        <w:tabs>
          <w:tab w:val="right" w:pos="10260"/>
        </w:tabs>
        <w:rPr>
          <w:bCs/>
          <w:snapToGrid w:val="0"/>
          <w:color w:val="000000"/>
          <w:sz w:val="22"/>
          <w:szCs w:val="22"/>
        </w:rPr>
      </w:pPr>
      <w:r>
        <w:rPr>
          <w:b/>
          <w:snapToGrid w:val="0"/>
          <w:color w:val="000000"/>
          <w:sz w:val="22"/>
          <w:szCs w:val="22"/>
        </w:rPr>
        <w:t>STANFORD UNIVERSITY</w:t>
      </w:r>
      <w:r>
        <w:rPr>
          <w:b/>
          <w:snapToGrid w:val="0"/>
          <w:color w:val="000000"/>
          <w:sz w:val="22"/>
          <w:szCs w:val="22"/>
        </w:rPr>
        <w:tab/>
      </w:r>
      <w:r w:rsidRPr="00947DF2">
        <w:rPr>
          <w:snapToGrid w:val="0"/>
          <w:color w:val="000000"/>
          <w:sz w:val="22"/>
          <w:szCs w:val="22"/>
        </w:rPr>
        <w:t>Palo Alto, CA</w:t>
      </w:r>
    </w:p>
    <w:p w14:paraId="64D0D8DA" w14:textId="17165109" w:rsidR="00947DF2" w:rsidRDefault="00947DF2" w:rsidP="00461E0F">
      <w:pPr>
        <w:tabs>
          <w:tab w:val="left" w:pos="270"/>
        </w:tabs>
        <w:rPr>
          <w:sz w:val="22"/>
          <w:szCs w:val="22"/>
        </w:rPr>
      </w:pPr>
      <w:r w:rsidRPr="00F0303B">
        <w:rPr>
          <w:sz w:val="22"/>
          <w:szCs w:val="22"/>
        </w:rPr>
        <w:tab/>
        <w:t xml:space="preserve">Master of </w:t>
      </w:r>
      <w:r w:rsidR="00BA7B93">
        <w:rPr>
          <w:sz w:val="22"/>
          <w:szCs w:val="22"/>
        </w:rPr>
        <w:t xml:space="preserve">Arts in </w:t>
      </w:r>
      <w:proofErr w:type="gramStart"/>
      <w:r w:rsidR="00BA7B93">
        <w:rPr>
          <w:sz w:val="22"/>
          <w:szCs w:val="22"/>
        </w:rPr>
        <w:t>Economics,</w:t>
      </w:r>
      <w:proofErr w:type="gramEnd"/>
      <w:r w:rsidR="00BA7B93">
        <w:rPr>
          <w:sz w:val="22"/>
          <w:szCs w:val="22"/>
        </w:rPr>
        <w:t xml:space="preserve"> May 1994 </w:t>
      </w:r>
    </w:p>
    <w:p w14:paraId="49863DB9" w14:textId="7545C8A7" w:rsidR="00CD5635" w:rsidRPr="00F0303B" w:rsidRDefault="00CD5635" w:rsidP="00461E0F">
      <w:pPr>
        <w:tabs>
          <w:tab w:val="left" w:pos="270"/>
        </w:tabs>
        <w:rPr>
          <w:sz w:val="22"/>
          <w:szCs w:val="22"/>
        </w:rPr>
      </w:pPr>
      <w:r>
        <w:rPr>
          <w:sz w:val="22"/>
          <w:szCs w:val="22"/>
        </w:rPr>
        <w:tab/>
        <w:t>Researched focused on labor market and gender</w:t>
      </w:r>
    </w:p>
    <w:p w14:paraId="795FB3FD" w14:textId="77777777" w:rsidR="00FE19C1" w:rsidRPr="00F0303B" w:rsidRDefault="00FE19C1" w:rsidP="00FE19C1">
      <w:pPr>
        <w:ind w:left="1440"/>
        <w:rPr>
          <w:snapToGrid w:val="0"/>
          <w:sz w:val="22"/>
          <w:szCs w:val="22"/>
        </w:rPr>
      </w:pPr>
    </w:p>
    <w:p w14:paraId="795FB3FE" w14:textId="3E7677D1" w:rsidR="00FE19C1" w:rsidRPr="00F0303B" w:rsidRDefault="00947DF2" w:rsidP="00F44B49">
      <w:pPr>
        <w:pStyle w:val="BodyText3"/>
        <w:tabs>
          <w:tab w:val="right" w:pos="10260"/>
        </w:tabs>
        <w:rPr>
          <w:snapToGrid w:val="0"/>
          <w:color w:val="000000"/>
          <w:sz w:val="22"/>
          <w:szCs w:val="22"/>
        </w:rPr>
      </w:pPr>
      <w:r>
        <w:rPr>
          <w:b/>
          <w:snapToGrid w:val="0"/>
          <w:color w:val="000000"/>
          <w:sz w:val="22"/>
          <w:szCs w:val="22"/>
        </w:rPr>
        <w:t>HARVARD UNIVERSITY</w:t>
      </w:r>
      <w:r w:rsidR="00FE19C1" w:rsidRPr="00F0303B">
        <w:rPr>
          <w:snapToGrid w:val="0"/>
          <w:color w:val="000000"/>
          <w:sz w:val="22"/>
          <w:szCs w:val="22"/>
        </w:rPr>
        <w:tab/>
      </w:r>
      <w:r>
        <w:rPr>
          <w:bCs/>
          <w:snapToGrid w:val="0"/>
          <w:color w:val="000000"/>
          <w:sz w:val="22"/>
          <w:szCs w:val="22"/>
        </w:rPr>
        <w:t>Cambridge, MA</w:t>
      </w:r>
    </w:p>
    <w:p w14:paraId="795FB400" w14:textId="1314E0D1" w:rsidR="00BE4E05" w:rsidRDefault="00947DF2" w:rsidP="00461E0F">
      <w:pPr>
        <w:pStyle w:val="BodyText3"/>
        <w:tabs>
          <w:tab w:val="right" w:pos="9446"/>
        </w:tabs>
        <w:ind w:left="270"/>
        <w:rPr>
          <w:snapToGrid w:val="0"/>
          <w:color w:val="000000"/>
          <w:sz w:val="22"/>
          <w:szCs w:val="22"/>
        </w:rPr>
      </w:pPr>
      <w:r>
        <w:rPr>
          <w:snapToGrid w:val="0"/>
          <w:color w:val="000000"/>
          <w:sz w:val="22"/>
          <w:szCs w:val="22"/>
        </w:rPr>
        <w:t xml:space="preserve">Bachelor of Arts in Economics, </w:t>
      </w:r>
      <w:r w:rsidRPr="00947DF2">
        <w:rPr>
          <w:i/>
          <w:snapToGrid w:val="0"/>
          <w:color w:val="000000"/>
          <w:sz w:val="22"/>
          <w:szCs w:val="22"/>
        </w:rPr>
        <w:t>magna cum laude</w:t>
      </w:r>
      <w:r>
        <w:rPr>
          <w:snapToGrid w:val="0"/>
          <w:color w:val="000000"/>
          <w:sz w:val="22"/>
          <w:szCs w:val="22"/>
        </w:rPr>
        <w:t>, May 1993</w:t>
      </w:r>
      <w:bookmarkStart w:id="0" w:name="_GoBack"/>
      <w:bookmarkEnd w:id="0"/>
    </w:p>
    <w:p w14:paraId="6CB91B0C" w14:textId="144F83F6" w:rsidR="00CD5635" w:rsidRPr="00F0303B" w:rsidRDefault="00CD5635" w:rsidP="00461E0F">
      <w:pPr>
        <w:pStyle w:val="BodyText3"/>
        <w:tabs>
          <w:tab w:val="right" w:pos="9446"/>
        </w:tabs>
        <w:ind w:left="270"/>
        <w:rPr>
          <w:snapToGrid w:val="0"/>
          <w:color w:val="000000"/>
          <w:sz w:val="22"/>
          <w:szCs w:val="22"/>
        </w:rPr>
      </w:pPr>
      <w:r>
        <w:rPr>
          <w:snapToGrid w:val="0"/>
          <w:color w:val="000000"/>
          <w:sz w:val="22"/>
          <w:szCs w:val="22"/>
        </w:rPr>
        <w:t>Served as Teaching Fellow in Economics and Statistics</w:t>
      </w:r>
    </w:p>
    <w:p w14:paraId="795FB402" w14:textId="77777777" w:rsidR="003605B3" w:rsidRPr="00F0303B" w:rsidRDefault="003605B3" w:rsidP="003605B3">
      <w:pPr>
        <w:pStyle w:val="BodyText3"/>
        <w:tabs>
          <w:tab w:val="right" w:pos="9446"/>
        </w:tabs>
        <w:rPr>
          <w:snapToGrid w:val="0"/>
          <w:color w:val="000000"/>
          <w:sz w:val="22"/>
          <w:szCs w:val="22"/>
        </w:rPr>
      </w:pPr>
    </w:p>
    <w:p w14:paraId="795FB403" w14:textId="152CC5C6" w:rsidR="003605B3" w:rsidRPr="00F0303B" w:rsidRDefault="00F23FB8" w:rsidP="003605B3">
      <w:pPr>
        <w:pStyle w:val="BodyText3"/>
        <w:pBdr>
          <w:bottom w:val="single" w:sz="12" w:space="1" w:color="auto"/>
        </w:pBdr>
        <w:rPr>
          <w:bCs/>
          <w:snapToGrid w:val="0"/>
          <w:color w:val="000000"/>
          <w:sz w:val="22"/>
          <w:szCs w:val="22"/>
        </w:rPr>
      </w:pPr>
      <w:r>
        <w:rPr>
          <w:bCs/>
          <w:snapToGrid w:val="0"/>
          <w:color w:val="000000"/>
          <w:sz w:val="22"/>
          <w:szCs w:val="22"/>
        </w:rPr>
        <w:t>Other Information</w:t>
      </w:r>
    </w:p>
    <w:p w14:paraId="795FB404" w14:textId="77777777" w:rsidR="003605B3" w:rsidRPr="00F0303B" w:rsidRDefault="003605B3" w:rsidP="003605B3">
      <w:pPr>
        <w:pStyle w:val="BodyText3"/>
        <w:tabs>
          <w:tab w:val="right" w:pos="10170"/>
        </w:tabs>
        <w:rPr>
          <w:b/>
          <w:snapToGrid w:val="0"/>
          <w:color w:val="000000"/>
          <w:sz w:val="22"/>
          <w:szCs w:val="22"/>
        </w:rPr>
      </w:pPr>
    </w:p>
    <w:p w14:paraId="795FB405" w14:textId="3F15C0EC" w:rsidR="003605B3" w:rsidRDefault="00F23FB8" w:rsidP="00D316DA">
      <w:pPr>
        <w:pStyle w:val="BodyText3"/>
        <w:numPr>
          <w:ilvl w:val="0"/>
          <w:numId w:val="12"/>
        </w:numPr>
        <w:tabs>
          <w:tab w:val="right" w:pos="10170"/>
        </w:tabs>
        <w:rPr>
          <w:snapToGrid w:val="0"/>
          <w:color w:val="000000"/>
          <w:sz w:val="22"/>
          <w:szCs w:val="22"/>
        </w:rPr>
      </w:pPr>
      <w:r>
        <w:rPr>
          <w:snapToGrid w:val="0"/>
          <w:color w:val="000000"/>
          <w:sz w:val="22"/>
          <w:szCs w:val="22"/>
        </w:rPr>
        <w:t xml:space="preserve">Board </w:t>
      </w:r>
      <w:r w:rsidR="00E6021E">
        <w:rPr>
          <w:snapToGrid w:val="0"/>
          <w:color w:val="000000"/>
          <w:sz w:val="22"/>
          <w:szCs w:val="22"/>
        </w:rPr>
        <w:t xml:space="preserve">and Council </w:t>
      </w:r>
      <w:r>
        <w:rPr>
          <w:snapToGrid w:val="0"/>
          <w:color w:val="000000"/>
          <w:sz w:val="22"/>
          <w:szCs w:val="22"/>
        </w:rPr>
        <w:t>memberships: Cornell’s Johnson School, Southern Methodist University</w:t>
      </w:r>
      <w:r w:rsidR="00E6021E">
        <w:rPr>
          <w:snapToGrid w:val="0"/>
          <w:color w:val="000000"/>
          <w:sz w:val="22"/>
          <w:szCs w:val="22"/>
        </w:rPr>
        <w:t xml:space="preserve"> 21</w:t>
      </w:r>
      <w:r w:rsidR="00E6021E" w:rsidRPr="00E6021E">
        <w:rPr>
          <w:snapToGrid w:val="0"/>
          <w:color w:val="000000"/>
          <w:sz w:val="22"/>
          <w:szCs w:val="22"/>
          <w:vertAlign w:val="superscript"/>
        </w:rPr>
        <w:t>st</w:t>
      </w:r>
      <w:r w:rsidR="00E6021E">
        <w:rPr>
          <w:snapToGrid w:val="0"/>
          <w:color w:val="000000"/>
          <w:sz w:val="22"/>
          <w:szCs w:val="22"/>
        </w:rPr>
        <w:t xml:space="preserve"> Century Council</w:t>
      </w:r>
      <w:r w:rsidR="00C34D87">
        <w:rPr>
          <w:snapToGrid w:val="0"/>
          <w:color w:val="000000"/>
          <w:sz w:val="22"/>
          <w:szCs w:val="22"/>
        </w:rPr>
        <w:t xml:space="preserve">, </w:t>
      </w:r>
      <w:r w:rsidR="009B5168">
        <w:rPr>
          <w:snapToGrid w:val="0"/>
          <w:color w:val="000000"/>
          <w:sz w:val="22"/>
          <w:szCs w:val="22"/>
        </w:rPr>
        <w:t>YPO Gold</w:t>
      </w:r>
      <w:r w:rsidR="00C34D87">
        <w:rPr>
          <w:snapToGrid w:val="0"/>
          <w:color w:val="000000"/>
          <w:sz w:val="22"/>
          <w:szCs w:val="22"/>
        </w:rPr>
        <w:t>, Dallas Citizens Council</w:t>
      </w:r>
      <w:r w:rsidR="00BE5783">
        <w:rPr>
          <w:snapToGrid w:val="0"/>
          <w:color w:val="000000"/>
          <w:sz w:val="22"/>
          <w:szCs w:val="22"/>
        </w:rPr>
        <w:t>, Dallas Theater Center</w:t>
      </w:r>
    </w:p>
    <w:p w14:paraId="1DA38934" w14:textId="663C3C57" w:rsidR="00E6021E" w:rsidRPr="00E6021E" w:rsidRDefault="00E6021E" w:rsidP="00E6021E">
      <w:pPr>
        <w:pStyle w:val="BodyText3"/>
        <w:numPr>
          <w:ilvl w:val="0"/>
          <w:numId w:val="12"/>
        </w:numPr>
        <w:rPr>
          <w:bCs/>
          <w:iCs/>
          <w:sz w:val="22"/>
          <w:szCs w:val="22"/>
        </w:rPr>
      </w:pPr>
      <w:r>
        <w:rPr>
          <w:bCs/>
          <w:iCs/>
          <w:sz w:val="22"/>
          <w:szCs w:val="22"/>
        </w:rPr>
        <w:t>Other pro-bono work: University of North Texas-Dallas, Cooper Institute, Dallas Regional Chamber, etc.</w:t>
      </w:r>
    </w:p>
    <w:p w14:paraId="747EEDF4" w14:textId="2CC2F2A0" w:rsidR="00F23FB8" w:rsidRPr="00F0303B" w:rsidRDefault="00F23FB8" w:rsidP="00D316DA">
      <w:pPr>
        <w:pStyle w:val="BodyText3"/>
        <w:numPr>
          <w:ilvl w:val="0"/>
          <w:numId w:val="12"/>
        </w:numPr>
        <w:tabs>
          <w:tab w:val="right" w:pos="10170"/>
        </w:tabs>
        <w:rPr>
          <w:snapToGrid w:val="0"/>
          <w:color w:val="000000"/>
          <w:sz w:val="22"/>
          <w:szCs w:val="22"/>
        </w:rPr>
      </w:pPr>
      <w:r>
        <w:rPr>
          <w:snapToGrid w:val="0"/>
          <w:color w:val="000000"/>
          <w:sz w:val="22"/>
          <w:szCs w:val="22"/>
        </w:rPr>
        <w:t>Multiple publications, including Harvard Business Review,</w:t>
      </w:r>
      <w:r w:rsidR="00E16561">
        <w:rPr>
          <w:snapToGrid w:val="0"/>
          <w:color w:val="000000"/>
          <w:sz w:val="22"/>
          <w:szCs w:val="22"/>
        </w:rPr>
        <w:t xml:space="preserve"> Business Strategy Review, World Business</w:t>
      </w:r>
      <w:r w:rsidR="00920A20">
        <w:rPr>
          <w:snapToGrid w:val="0"/>
          <w:color w:val="000000"/>
          <w:sz w:val="22"/>
          <w:szCs w:val="22"/>
        </w:rPr>
        <w:t>, plus over 100 intellectual p</w:t>
      </w:r>
      <w:r w:rsidR="00EE4D39">
        <w:rPr>
          <w:snapToGrid w:val="0"/>
          <w:color w:val="000000"/>
          <w:sz w:val="22"/>
          <w:szCs w:val="22"/>
        </w:rPr>
        <w:t xml:space="preserve">roperty contributions to </w:t>
      </w:r>
      <w:r w:rsidR="00EE4D39" w:rsidRPr="00EE4D39">
        <w:rPr>
          <w:snapToGrid w:val="0"/>
          <w:color w:val="000000"/>
          <w:sz w:val="22"/>
          <w:szCs w:val="22"/>
        </w:rPr>
        <w:t xml:space="preserve">Bain </w:t>
      </w:r>
      <w:r w:rsidR="00CD5635">
        <w:rPr>
          <w:snapToGrid w:val="0"/>
          <w:color w:val="000000"/>
          <w:sz w:val="22"/>
          <w:szCs w:val="22"/>
        </w:rPr>
        <w:t>on the topics of transformation, strategy, organization, and performance improvement</w:t>
      </w:r>
    </w:p>
    <w:p w14:paraId="0C7D87AE" w14:textId="77C4230F" w:rsidR="0068235C" w:rsidRPr="00DB17B0" w:rsidRDefault="00123767" w:rsidP="0068235C">
      <w:pPr>
        <w:pStyle w:val="BodyText3"/>
        <w:numPr>
          <w:ilvl w:val="0"/>
          <w:numId w:val="12"/>
        </w:numPr>
        <w:tabs>
          <w:tab w:val="right" w:pos="10170"/>
        </w:tabs>
        <w:rPr>
          <w:snapToGrid w:val="0"/>
          <w:color w:val="000000"/>
          <w:sz w:val="22"/>
          <w:szCs w:val="22"/>
        </w:rPr>
      </w:pPr>
      <w:r w:rsidRPr="00F0303B">
        <w:rPr>
          <w:snapToGrid w:val="0"/>
          <w:color w:val="000000"/>
          <w:sz w:val="22"/>
          <w:szCs w:val="22"/>
        </w:rPr>
        <w:t>Hobbies</w:t>
      </w:r>
      <w:r w:rsidR="00A4428C" w:rsidRPr="00F0303B">
        <w:rPr>
          <w:snapToGrid w:val="0"/>
          <w:color w:val="000000"/>
          <w:sz w:val="22"/>
          <w:szCs w:val="22"/>
        </w:rPr>
        <w:t xml:space="preserve"> and</w:t>
      </w:r>
      <w:r w:rsidR="00F23FB8">
        <w:rPr>
          <w:snapToGrid w:val="0"/>
          <w:color w:val="000000"/>
          <w:sz w:val="22"/>
          <w:szCs w:val="22"/>
        </w:rPr>
        <w:t xml:space="preserve"> personal</w:t>
      </w:r>
      <w:r w:rsidR="00A4428C" w:rsidRPr="00F0303B">
        <w:rPr>
          <w:snapToGrid w:val="0"/>
          <w:color w:val="000000"/>
          <w:sz w:val="22"/>
          <w:szCs w:val="22"/>
        </w:rPr>
        <w:t xml:space="preserve"> interests</w:t>
      </w:r>
      <w:r w:rsidR="00F23FB8">
        <w:rPr>
          <w:snapToGrid w:val="0"/>
          <w:color w:val="000000"/>
          <w:sz w:val="22"/>
          <w:szCs w:val="22"/>
        </w:rPr>
        <w:t>: family, tennis, performing arts</w:t>
      </w:r>
      <w:r w:rsidR="00CD5635">
        <w:rPr>
          <w:snapToGrid w:val="0"/>
          <w:color w:val="000000"/>
          <w:sz w:val="22"/>
          <w:szCs w:val="22"/>
        </w:rPr>
        <w:t>,</w:t>
      </w:r>
      <w:r w:rsidR="00F23FB8">
        <w:rPr>
          <w:snapToGrid w:val="0"/>
          <w:color w:val="000000"/>
          <w:sz w:val="22"/>
          <w:szCs w:val="22"/>
        </w:rPr>
        <w:t xml:space="preserve"> travel (over </w:t>
      </w:r>
      <w:r w:rsidR="00E6021E">
        <w:rPr>
          <w:snapToGrid w:val="0"/>
          <w:color w:val="000000"/>
          <w:sz w:val="22"/>
          <w:szCs w:val="22"/>
        </w:rPr>
        <w:t>100</w:t>
      </w:r>
      <w:r w:rsidR="00DB17B0">
        <w:rPr>
          <w:snapToGrid w:val="0"/>
          <w:color w:val="000000"/>
          <w:sz w:val="22"/>
          <w:szCs w:val="22"/>
        </w:rPr>
        <w:t xml:space="preserve"> countries visited)</w:t>
      </w:r>
    </w:p>
    <w:sectPr w:rsidR="0068235C" w:rsidRPr="00DB17B0" w:rsidSect="00331A96">
      <w:footerReference w:type="even" r:id="rId7"/>
      <w:footerReference w:type="default" r:id="rId8"/>
      <w:pgSz w:w="12240" w:h="15840"/>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CA85E" w14:textId="77777777" w:rsidR="00327FCD" w:rsidRDefault="00327FCD">
      <w:r>
        <w:separator/>
      </w:r>
    </w:p>
  </w:endnote>
  <w:endnote w:type="continuationSeparator" w:id="0">
    <w:p w14:paraId="2F953424" w14:textId="77777777" w:rsidR="00327FCD" w:rsidRDefault="0032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B40C" w14:textId="77777777" w:rsidR="00716BB7" w:rsidRDefault="00EA1FD9">
    <w:pPr>
      <w:pStyle w:val="Footer"/>
      <w:framePr w:wrap="around" w:vAnchor="text" w:hAnchor="margin" w:xAlign="right" w:y="1"/>
      <w:rPr>
        <w:rStyle w:val="PageNumber"/>
      </w:rPr>
    </w:pPr>
    <w:r>
      <w:rPr>
        <w:rStyle w:val="PageNumber"/>
      </w:rPr>
      <w:fldChar w:fldCharType="begin"/>
    </w:r>
    <w:r w:rsidR="00716BB7">
      <w:rPr>
        <w:rStyle w:val="PageNumber"/>
      </w:rPr>
      <w:instrText xml:space="preserve">PAGE  </w:instrText>
    </w:r>
    <w:r>
      <w:rPr>
        <w:rStyle w:val="PageNumber"/>
      </w:rPr>
      <w:fldChar w:fldCharType="separate"/>
    </w:r>
    <w:r w:rsidR="00716BB7">
      <w:rPr>
        <w:rStyle w:val="PageNumber"/>
        <w:noProof/>
      </w:rPr>
      <w:t>1</w:t>
    </w:r>
    <w:r>
      <w:rPr>
        <w:rStyle w:val="PageNumber"/>
      </w:rPr>
      <w:fldChar w:fldCharType="end"/>
    </w:r>
  </w:p>
  <w:p w14:paraId="795FB40D" w14:textId="77777777" w:rsidR="00716BB7" w:rsidRDefault="00716B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615851"/>
      <w:docPartObj>
        <w:docPartGallery w:val="Page Numbers (Bottom of Page)"/>
        <w:docPartUnique/>
      </w:docPartObj>
    </w:sdtPr>
    <w:sdtEndPr>
      <w:rPr>
        <w:noProof/>
      </w:rPr>
    </w:sdtEndPr>
    <w:sdtContent>
      <w:p w14:paraId="57FE6C8C" w14:textId="77777777" w:rsidR="007A0D69" w:rsidRDefault="007A0D69">
        <w:pPr>
          <w:pStyle w:val="Footer"/>
          <w:jc w:val="center"/>
        </w:pPr>
      </w:p>
      <w:p w14:paraId="057DEEA7" w14:textId="5D1A57BA" w:rsidR="007A0D69" w:rsidRDefault="007A0D69">
        <w:pPr>
          <w:pStyle w:val="Footer"/>
          <w:jc w:val="center"/>
        </w:pPr>
        <w:r>
          <w:fldChar w:fldCharType="begin"/>
        </w:r>
        <w:r>
          <w:instrText xml:space="preserve"> PAGE   \* MERGEFORMAT </w:instrText>
        </w:r>
        <w:r>
          <w:fldChar w:fldCharType="separate"/>
        </w:r>
        <w:r w:rsidR="00BA7B93">
          <w:rPr>
            <w:noProof/>
          </w:rPr>
          <w:t>4</w:t>
        </w:r>
        <w:r>
          <w:rPr>
            <w:noProof/>
          </w:rPr>
          <w:fldChar w:fldCharType="end"/>
        </w:r>
      </w:p>
    </w:sdtContent>
  </w:sdt>
  <w:p w14:paraId="795FB40E" w14:textId="247A5E3C" w:rsidR="00716BB7" w:rsidRDefault="00716BB7">
    <w:pPr>
      <w:pStyle w:val="Footer"/>
      <w:tabs>
        <w:tab w:val="clear" w:pos="4320"/>
        <w:tab w:val="clear" w:pos="8640"/>
        <w:tab w:val="right" w:pos="9360"/>
      </w:tabs>
      <w:ind w:right="360"/>
      <w:jc w:val="both"/>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5E216" w14:textId="77777777" w:rsidR="00327FCD" w:rsidRDefault="00327FCD">
      <w:r>
        <w:separator/>
      </w:r>
    </w:p>
  </w:footnote>
  <w:footnote w:type="continuationSeparator" w:id="0">
    <w:p w14:paraId="4554C54C" w14:textId="77777777" w:rsidR="00327FCD" w:rsidRDefault="0032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42E5F78"/>
    <w:lvl w:ilvl="0">
      <w:numFmt w:val="bullet"/>
      <w:lvlText w:val="*"/>
      <w:lvlJc w:val="left"/>
      <w:pPr>
        <w:ind w:left="0" w:firstLine="0"/>
      </w:pPr>
    </w:lvl>
  </w:abstractNum>
  <w:abstractNum w:abstractNumId="1" w15:restartNumberingAfterBreak="0">
    <w:nsid w:val="08000843"/>
    <w:multiLevelType w:val="hybridMultilevel"/>
    <w:tmpl w:val="6810CF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7037F"/>
    <w:multiLevelType w:val="hybridMultilevel"/>
    <w:tmpl w:val="7A06B7E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 w15:restartNumberingAfterBreak="0">
    <w:nsid w:val="17D15399"/>
    <w:multiLevelType w:val="hybridMultilevel"/>
    <w:tmpl w:val="C374B42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 w15:restartNumberingAfterBreak="0">
    <w:nsid w:val="1AFA1487"/>
    <w:multiLevelType w:val="hybridMultilevel"/>
    <w:tmpl w:val="73C0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474E4"/>
    <w:multiLevelType w:val="hybridMultilevel"/>
    <w:tmpl w:val="2BACF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313EB"/>
    <w:multiLevelType w:val="hybridMultilevel"/>
    <w:tmpl w:val="A40E3CF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 w15:restartNumberingAfterBreak="0">
    <w:nsid w:val="350F480E"/>
    <w:multiLevelType w:val="hybridMultilevel"/>
    <w:tmpl w:val="200002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8D437F"/>
    <w:multiLevelType w:val="hybridMultilevel"/>
    <w:tmpl w:val="27D0B00C"/>
    <w:lvl w:ilvl="0" w:tplc="04090001">
      <w:start w:val="1"/>
      <w:numFmt w:val="bullet"/>
      <w:lvlText w:val=""/>
      <w:lvlJc w:val="left"/>
      <w:pPr>
        <w:tabs>
          <w:tab w:val="num" w:pos="1080"/>
        </w:tabs>
        <w:ind w:left="1080" w:hanging="360"/>
      </w:pPr>
      <w:rPr>
        <w:rFonts w:ascii="Symbol" w:hAnsi="Symbol" w:hint="default"/>
      </w:rPr>
    </w:lvl>
    <w:lvl w:ilvl="1" w:tplc="539C19F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086713"/>
    <w:multiLevelType w:val="hybridMultilevel"/>
    <w:tmpl w:val="19260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F8512F"/>
    <w:multiLevelType w:val="hybridMultilevel"/>
    <w:tmpl w:val="6D5E0A6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A2D6419"/>
    <w:multiLevelType w:val="hybridMultilevel"/>
    <w:tmpl w:val="D230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6C6C9F"/>
    <w:multiLevelType w:val="hybridMultilevel"/>
    <w:tmpl w:val="D6CCDC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21FDD"/>
    <w:multiLevelType w:val="hybridMultilevel"/>
    <w:tmpl w:val="2EBC6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E56897"/>
    <w:multiLevelType w:val="hybridMultilevel"/>
    <w:tmpl w:val="80F84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D40ADB"/>
    <w:multiLevelType w:val="hybridMultilevel"/>
    <w:tmpl w:val="3812799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B1A3A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1E5165"/>
    <w:multiLevelType w:val="hybridMultilevel"/>
    <w:tmpl w:val="CFE05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5081E"/>
    <w:multiLevelType w:val="hybridMultilevel"/>
    <w:tmpl w:val="2C5C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D6BE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068086D"/>
    <w:multiLevelType w:val="hybridMultilevel"/>
    <w:tmpl w:val="C33E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1B4ADE"/>
    <w:multiLevelType w:val="hybridMultilevel"/>
    <w:tmpl w:val="E3141C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9C24A28"/>
    <w:multiLevelType w:val="hybridMultilevel"/>
    <w:tmpl w:val="55D2A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37591A"/>
    <w:multiLevelType w:val="hybridMultilevel"/>
    <w:tmpl w:val="E7E4A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4026F5"/>
    <w:multiLevelType w:val="hybridMultilevel"/>
    <w:tmpl w:val="57D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1"/>
  </w:num>
  <w:num w:numId="4">
    <w:abstractNumId w:val="8"/>
  </w:num>
  <w:num w:numId="5">
    <w:abstractNumId w:val="22"/>
  </w:num>
  <w:num w:numId="6">
    <w:abstractNumId w:val="7"/>
  </w:num>
  <w:num w:numId="7">
    <w:abstractNumId w:val="2"/>
  </w:num>
  <w:num w:numId="8">
    <w:abstractNumId w:val="3"/>
  </w:num>
  <w:num w:numId="9">
    <w:abstractNumId w:val="6"/>
  </w:num>
  <w:num w:numId="10">
    <w:abstractNumId w:val="9"/>
  </w:num>
  <w:num w:numId="11">
    <w:abstractNumId w:val="5"/>
  </w:num>
  <w:num w:numId="12">
    <w:abstractNumId w:val="13"/>
  </w:num>
  <w:num w:numId="13">
    <w:abstractNumId w:val="10"/>
  </w:num>
  <w:num w:numId="14">
    <w:abstractNumId w:val="4"/>
  </w:num>
  <w:num w:numId="15">
    <w:abstractNumId w:val="14"/>
  </w:num>
  <w:num w:numId="16">
    <w:abstractNumId w:val="23"/>
  </w:num>
  <w:num w:numId="17">
    <w:abstractNumId w:val="16"/>
  </w:num>
  <w:num w:numId="18">
    <w:abstractNumId w:val="0"/>
    <w:lvlOverride w:ilvl="0">
      <w:lvl w:ilvl="0">
        <w:numFmt w:val="bullet"/>
        <w:lvlText w:val=""/>
        <w:legacy w:legacy="1" w:legacySpace="0" w:legacyIndent="202"/>
        <w:lvlJc w:val="left"/>
        <w:pPr>
          <w:ind w:left="1642" w:hanging="202"/>
        </w:pPr>
        <w:rPr>
          <w:rFonts w:ascii="Symbol" w:hAnsi="Symbol" w:hint="default"/>
        </w:rPr>
      </w:lvl>
    </w:lvlOverride>
  </w:num>
  <w:num w:numId="19">
    <w:abstractNumId w:val="18"/>
  </w:num>
  <w:num w:numId="20">
    <w:abstractNumId w:val="17"/>
  </w:num>
  <w:num w:numId="21">
    <w:abstractNumId w:val="11"/>
  </w:num>
  <w:num w:numId="22">
    <w:abstractNumId w:val="12"/>
  </w:num>
  <w:num w:numId="23">
    <w:abstractNumId w:val="24"/>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6A"/>
    <w:rsid w:val="000015AE"/>
    <w:rsid w:val="000023F1"/>
    <w:rsid w:val="00003596"/>
    <w:rsid w:val="00003B51"/>
    <w:rsid w:val="000049ED"/>
    <w:rsid w:val="00004F11"/>
    <w:rsid w:val="000111D5"/>
    <w:rsid w:val="00021F5D"/>
    <w:rsid w:val="0003273E"/>
    <w:rsid w:val="00044750"/>
    <w:rsid w:val="00052D20"/>
    <w:rsid w:val="0007279B"/>
    <w:rsid w:val="00087D40"/>
    <w:rsid w:val="000A0E0D"/>
    <w:rsid w:val="000B0104"/>
    <w:rsid w:val="000B4135"/>
    <w:rsid w:val="000B6E7F"/>
    <w:rsid w:val="000C1635"/>
    <w:rsid w:val="000C6329"/>
    <w:rsid w:val="000D0E24"/>
    <w:rsid w:val="000E3F4E"/>
    <w:rsid w:val="000E7A6E"/>
    <w:rsid w:val="000F3591"/>
    <w:rsid w:val="00103A98"/>
    <w:rsid w:val="001046FD"/>
    <w:rsid w:val="00122C57"/>
    <w:rsid w:val="00123767"/>
    <w:rsid w:val="00127950"/>
    <w:rsid w:val="00135643"/>
    <w:rsid w:val="00142580"/>
    <w:rsid w:val="00143854"/>
    <w:rsid w:val="001455BE"/>
    <w:rsid w:val="00147554"/>
    <w:rsid w:val="00151366"/>
    <w:rsid w:val="00160F3D"/>
    <w:rsid w:val="00163DA8"/>
    <w:rsid w:val="0016465F"/>
    <w:rsid w:val="00165C9F"/>
    <w:rsid w:val="0017202A"/>
    <w:rsid w:val="00177F47"/>
    <w:rsid w:val="00197D62"/>
    <w:rsid w:val="001A03F7"/>
    <w:rsid w:val="001A2DA5"/>
    <w:rsid w:val="001B01D3"/>
    <w:rsid w:val="001B44C9"/>
    <w:rsid w:val="001C3346"/>
    <w:rsid w:val="001C506B"/>
    <w:rsid w:val="001D2164"/>
    <w:rsid w:val="001D51F8"/>
    <w:rsid w:val="001D63CF"/>
    <w:rsid w:val="001E4E73"/>
    <w:rsid w:val="001F6B30"/>
    <w:rsid w:val="002027A8"/>
    <w:rsid w:val="0021187B"/>
    <w:rsid w:val="002310C7"/>
    <w:rsid w:val="002504FD"/>
    <w:rsid w:val="002633E8"/>
    <w:rsid w:val="00275016"/>
    <w:rsid w:val="00283545"/>
    <w:rsid w:val="00284F20"/>
    <w:rsid w:val="00290467"/>
    <w:rsid w:val="00291A6D"/>
    <w:rsid w:val="00293E87"/>
    <w:rsid w:val="002A7F67"/>
    <w:rsid w:val="002B2BC7"/>
    <w:rsid w:val="002B7C09"/>
    <w:rsid w:val="002E0B09"/>
    <w:rsid w:val="002E7828"/>
    <w:rsid w:val="002F2AB3"/>
    <w:rsid w:val="0030590D"/>
    <w:rsid w:val="00310758"/>
    <w:rsid w:val="00327FCD"/>
    <w:rsid w:val="00331A96"/>
    <w:rsid w:val="00332D26"/>
    <w:rsid w:val="003371FD"/>
    <w:rsid w:val="003376FB"/>
    <w:rsid w:val="00337FF8"/>
    <w:rsid w:val="00357B09"/>
    <w:rsid w:val="003605B3"/>
    <w:rsid w:val="003638E7"/>
    <w:rsid w:val="0036459C"/>
    <w:rsid w:val="0037358E"/>
    <w:rsid w:val="00373A84"/>
    <w:rsid w:val="0037501B"/>
    <w:rsid w:val="00375658"/>
    <w:rsid w:val="00386BAD"/>
    <w:rsid w:val="00396283"/>
    <w:rsid w:val="003972C5"/>
    <w:rsid w:val="003B168E"/>
    <w:rsid w:val="003B3DCA"/>
    <w:rsid w:val="003B4B15"/>
    <w:rsid w:val="003D5D29"/>
    <w:rsid w:val="003D72F9"/>
    <w:rsid w:val="003E2977"/>
    <w:rsid w:val="004047B4"/>
    <w:rsid w:val="00413446"/>
    <w:rsid w:val="00424302"/>
    <w:rsid w:val="0045075F"/>
    <w:rsid w:val="00460C1F"/>
    <w:rsid w:val="00461E0F"/>
    <w:rsid w:val="00493C96"/>
    <w:rsid w:val="004A0441"/>
    <w:rsid w:val="004A6B29"/>
    <w:rsid w:val="004B0808"/>
    <w:rsid w:val="004B0EA4"/>
    <w:rsid w:val="004B35CA"/>
    <w:rsid w:val="004D42CE"/>
    <w:rsid w:val="004E1A74"/>
    <w:rsid w:val="004E6F70"/>
    <w:rsid w:val="004F144A"/>
    <w:rsid w:val="00502AE3"/>
    <w:rsid w:val="005118A6"/>
    <w:rsid w:val="005135C3"/>
    <w:rsid w:val="00515DAB"/>
    <w:rsid w:val="005307CB"/>
    <w:rsid w:val="0053765A"/>
    <w:rsid w:val="005438D7"/>
    <w:rsid w:val="005574F6"/>
    <w:rsid w:val="00570376"/>
    <w:rsid w:val="00572C78"/>
    <w:rsid w:val="0057352F"/>
    <w:rsid w:val="00573F32"/>
    <w:rsid w:val="00583A29"/>
    <w:rsid w:val="0058775D"/>
    <w:rsid w:val="00587CCE"/>
    <w:rsid w:val="00592831"/>
    <w:rsid w:val="00595936"/>
    <w:rsid w:val="005A03A0"/>
    <w:rsid w:val="005A331C"/>
    <w:rsid w:val="005A5D81"/>
    <w:rsid w:val="005C7CAD"/>
    <w:rsid w:val="005D4818"/>
    <w:rsid w:val="005E65F0"/>
    <w:rsid w:val="005E7C08"/>
    <w:rsid w:val="005F0CA3"/>
    <w:rsid w:val="005F1419"/>
    <w:rsid w:val="006020D7"/>
    <w:rsid w:val="00614536"/>
    <w:rsid w:val="00614FE6"/>
    <w:rsid w:val="00617E3B"/>
    <w:rsid w:val="006219C6"/>
    <w:rsid w:val="00624B75"/>
    <w:rsid w:val="0063435B"/>
    <w:rsid w:val="00640377"/>
    <w:rsid w:val="00641848"/>
    <w:rsid w:val="0064386A"/>
    <w:rsid w:val="00645637"/>
    <w:rsid w:val="006716D2"/>
    <w:rsid w:val="0067547D"/>
    <w:rsid w:val="0067796F"/>
    <w:rsid w:val="006820A8"/>
    <w:rsid w:val="0068235C"/>
    <w:rsid w:val="00685882"/>
    <w:rsid w:val="00691AC2"/>
    <w:rsid w:val="00693993"/>
    <w:rsid w:val="0069473C"/>
    <w:rsid w:val="006C7EA3"/>
    <w:rsid w:val="006D2E52"/>
    <w:rsid w:val="00700410"/>
    <w:rsid w:val="007007F6"/>
    <w:rsid w:val="007015BA"/>
    <w:rsid w:val="0070266A"/>
    <w:rsid w:val="00710BCE"/>
    <w:rsid w:val="00714C3E"/>
    <w:rsid w:val="00716BB7"/>
    <w:rsid w:val="00741627"/>
    <w:rsid w:val="00746D44"/>
    <w:rsid w:val="0075411A"/>
    <w:rsid w:val="00762851"/>
    <w:rsid w:val="00775827"/>
    <w:rsid w:val="0077788A"/>
    <w:rsid w:val="00786A6A"/>
    <w:rsid w:val="00791E8F"/>
    <w:rsid w:val="007A0D69"/>
    <w:rsid w:val="007A223E"/>
    <w:rsid w:val="007A2BF5"/>
    <w:rsid w:val="007A5CA8"/>
    <w:rsid w:val="007B1DA0"/>
    <w:rsid w:val="007C1AE8"/>
    <w:rsid w:val="007D1993"/>
    <w:rsid w:val="007E78B9"/>
    <w:rsid w:val="007F7727"/>
    <w:rsid w:val="0080086C"/>
    <w:rsid w:val="008013C5"/>
    <w:rsid w:val="00805D29"/>
    <w:rsid w:val="00820813"/>
    <w:rsid w:val="00822FE0"/>
    <w:rsid w:val="00824B46"/>
    <w:rsid w:val="008253B4"/>
    <w:rsid w:val="00826957"/>
    <w:rsid w:val="00833140"/>
    <w:rsid w:val="008376E9"/>
    <w:rsid w:val="00837701"/>
    <w:rsid w:val="0084044E"/>
    <w:rsid w:val="0084577C"/>
    <w:rsid w:val="00870F33"/>
    <w:rsid w:val="008740E5"/>
    <w:rsid w:val="00877D86"/>
    <w:rsid w:val="00887B83"/>
    <w:rsid w:val="00896BA2"/>
    <w:rsid w:val="008D1D3E"/>
    <w:rsid w:val="008D2DF7"/>
    <w:rsid w:val="008F30B6"/>
    <w:rsid w:val="008F527D"/>
    <w:rsid w:val="00905A1E"/>
    <w:rsid w:val="00920A20"/>
    <w:rsid w:val="009228CF"/>
    <w:rsid w:val="00926C39"/>
    <w:rsid w:val="009272B2"/>
    <w:rsid w:val="00933503"/>
    <w:rsid w:val="009338F5"/>
    <w:rsid w:val="00935B0D"/>
    <w:rsid w:val="00935B84"/>
    <w:rsid w:val="00935D72"/>
    <w:rsid w:val="00947DF2"/>
    <w:rsid w:val="00950DD6"/>
    <w:rsid w:val="009551E8"/>
    <w:rsid w:val="00966FB1"/>
    <w:rsid w:val="009760BE"/>
    <w:rsid w:val="00990B54"/>
    <w:rsid w:val="009A23D2"/>
    <w:rsid w:val="009A2C97"/>
    <w:rsid w:val="009A435A"/>
    <w:rsid w:val="009B11F8"/>
    <w:rsid w:val="009B3A99"/>
    <w:rsid w:val="009B48C3"/>
    <w:rsid w:val="009B5168"/>
    <w:rsid w:val="009D20CD"/>
    <w:rsid w:val="009E00F5"/>
    <w:rsid w:val="009E1ED2"/>
    <w:rsid w:val="00A000D7"/>
    <w:rsid w:val="00A176C8"/>
    <w:rsid w:val="00A23FE1"/>
    <w:rsid w:val="00A404A1"/>
    <w:rsid w:val="00A4094B"/>
    <w:rsid w:val="00A42A12"/>
    <w:rsid w:val="00A4428C"/>
    <w:rsid w:val="00A5081D"/>
    <w:rsid w:val="00A67933"/>
    <w:rsid w:val="00A85EF5"/>
    <w:rsid w:val="00A8670A"/>
    <w:rsid w:val="00A9223D"/>
    <w:rsid w:val="00AB6E50"/>
    <w:rsid w:val="00AC0870"/>
    <w:rsid w:val="00AC3C5E"/>
    <w:rsid w:val="00AC4A01"/>
    <w:rsid w:val="00AE7327"/>
    <w:rsid w:val="00B02B74"/>
    <w:rsid w:val="00B05EE6"/>
    <w:rsid w:val="00B06D85"/>
    <w:rsid w:val="00B3320B"/>
    <w:rsid w:val="00B4191D"/>
    <w:rsid w:val="00B46652"/>
    <w:rsid w:val="00B61480"/>
    <w:rsid w:val="00B672F2"/>
    <w:rsid w:val="00B7072A"/>
    <w:rsid w:val="00B717FC"/>
    <w:rsid w:val="00B74A97"/>
    <w:rsid w:val="00B75BE4"/>
    <w:rsid w:val="00B7794B"/>
    <w:rsid w:val="00B805DE"/>
    <w:rsid w:val="00B85816"/>
    <w:rsid w:val="00B85B5E"/>
    <w:rsid w:val="00B92F49"/>
    <w:rsid w:val="00B97AF5"/>
    <w:rsid w:val="00BA7B93"/>
    <w:rsid w:val="00BB2AB4"/>
    <w:rsid w:val="00BC0BC1"/>
    <w:rsid w:val="00BC1FCD"/>
    <w:rsid w:val="00BD175C"/>
    <w:rsid w:val="00BE45E9"/>
    <w:rsid w:val="00BE4E05"/>
    <w:rsid w:val="00BE5783"/>
    <w:rsid w:val="00C0449A"/>
    <w:rsid w:val="00C10EB1"/>
    <w:rsid w:val="00C11882"/>
    <w:rsid w:val="00C23385"/>
    <w:rsid w:val="00C32794"/>
    <w:rsid w:val="00C34D87"/>
    <w:rsid w:val="00C37FB7"/>
    <w:rsid w:val="00C40002"/>
    <w:rsid w:val="00C4302A"/>
    <w:rsid w:val="00C47634"/>
    <w:rsid w:val="00C479D4"/>
    <w:rsid w:val="00C51560"/>
    <w:rsid w:val="00C5181B"/>
    <w:rsid w:val="00C702AC"/>
    <w:rsid w:val="00C7279E"/>
    <w:rsid w:val="00C774A8"/>
    <w:rsid w:val="00C77525"/>
    <w:rsid w:val="00C81ED6"/>
    <w:rsid w:val="00C91445"/>
    <w:rsid w:val="00C948D3"/>
    <w:rsid w:val="00CA2067"/>
    <w:rsid w:val="00CA486E"/>
    <w:rsid w:val="00CA49C5"/>
    <w:rsid w:val="00CB7381"/>
    <w:rsid w:val="00CB7FC2"/>
    <w:rsid w:val="00CC7DA4"/>
    <w:rsid w:val="00CD5635"/>
    <w:rsid w:val="00CE7B37"/>
    <w:rsid w:val="00CF633A"/>
    <w:rsid w:val="00D25ACD"/>
    <w:rsid w:val="00D27500"/>
    <w:rsid w:val="00D316DA"/>
    <w:rsid w:val="00D34215"/>
    <w:rsid w:val="00D34DA1"/>
    <w:rsid w:val="00D37F4F"/>
    <w:rsid w:val="00D40868"/>
    <w:rsid w:val="00D432A6"/>
    <w:rsid w:val="00D70B94"/>
    <w:rsid w:val="00D76B8C"/>
    <w:rsid w:val="00D80309"/>
    <w:rsid w:val="00D86625"/>
    <w:rsid w:val="00D873E6"/>
    <w:rsid w:val="00D87795"/>
    <w:rsid w:val="00D9046A"/>
    <w:rsid w:val="00D957F1"/>
    <w:rsid w:val="00DA02DC"/>
    <w:rsid w:val="00DA38AE"/>
    <w:rsid w:val="00DA6461"/>
    <w:rsid w:val="00DB17B0"/>
    <w:rsid w:val="00DC0BB2"/>
    <w:rsid w:val="00DD3251"/>
    <w:rsid w:val="00DE3667"/>
    <w:rsid w:val="00DE42FA"/>
    <w:rsid w:val="00E16561"/>
    <w:rsid w:val="00E17DB3"/>
    <w:rsid w:val="00E24D4C"/>
    <w:rsid w:val="00E346CA"/>
    <w:rsid w:val="00E40523"/>
    <w:rsid w:val="00E45E84"/>
    <w:rsid w:val="00E46592"/>
    <w:rsid w:val="00E47286"/>
    <w:rsid w:val="00E529B3"/>
    <w:rsid w:val="00E52B69"/>
    <w:rsid w:val="00E53759"/>
    <w:rsid w:val="00E6021E"/>
    <w:rsid w:val="00E71E52"/>
    <w:rsid w:val="00E820A3"/>
    <w:rsid w:val="00E87181"/>
    <w:rsid w:val="00EA1FD9"/>
    <w:rsid w:val="00EB1F85"/>
    <w:rsid w:val="00EC249A"/>
    <w:rsid w:val="00EC7D16"/>
    <w:rsid w:val="00ED6DB9"/>
    <w:rsid w:val="00EE4D39"/>
    <w:rsid w:val="00EE676F"/>
    <w:rsid w:val="00F0087D"/>
    <w:rsid w:val="00F01899"/>
    <w:rsid w:val="00F0303B"/>
    <w:rsid w:val="00F04967"/>
    <w:rsid w:val="00F0562D"/>
    <w:rsid w:val="00F20470"/>
    <w:rsid w:val="00F23FB8"/>
    <w:rsid w:val="00F3645B"/>
    <w:rsid w:val="00F3701C"/>
    <w:rsid w:val="00F4020A"/>
    <w:rsid w:val="00F43CDF"/>
    <w:rsid w:val="00F444A0"/>
    <w:rsid w:val="00F44B49"/>
    <w:rsid w:val="00F65668"/>
    <w:rsid w:val="00F65DEF"/>
    <w:rsid w:val="00F748BC"/>
    <w:rsid w:val="00F7720C"/>
    <w:rsid w:val="00F8798F"/>
    <w:rsid w:val="00FA31B0"/>
    <w:rsid w:val="00FA78ED"/>
    <w:rsid w:val="00FB24FB"/>
    <w:rsid w:val="00FC3ADA"/>
    <w:rsid w:val="00FC5750"/>
    <w:rsid w:val="00FD0358"/>
    <w:rsid w:val="00FD0D4A"/>
    <w:rsid w:val="00FE19C1"/>
    <w:rsid w:val="00FE5F47"/>
    <w:rsid w:val="00FE7D85"/>
    <w:rsid w:val="00FE7F89"/>
    <w:rsid w:val="00FF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FB3C3"/>
  <w15:docId w15:val="{FA37EB4F-FEEC-4DA0-9EF7-CBBC3142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8ED"/>
  </w:style>
  <w:style w:type="paragraph" w:styleId="Heading1">
    <w:name w:val="heading 1"/>
    <w:basedOn w:val="Normal"/>
    <w:next w:val="Normal"/>
    <w:qFormat/>
    <w:rsid w:val="00FA78ED"/>
    <w:pPr>
      <w:keepNext/>
      <w:outlineLvl w:val="0"/>
    </w:pPr>
    <w:rPr>
      <w:b/>
    </w:rPr>
  </w:style>
  <w:style w:type="paragraph" w:styleId="Heading2">
    <w:name w:val="heading 2"/>
    <w:basedOn w:val="Normal"/>
    <w:next w:val="Normal"/>
    <w:qFormat/>
    <w:rsid w:val="00FA78ED"/>
    <w:pPr>
      <w:keepNext/>
      <w:spacing w:line="480" w:lineRule="auto"/>
      <w:ind w:firstLine="360"/>
      <w:jc w:val="both"/>
      <w:outlineLvl w:val="1"/>
    </w:pPr>
    <w:rPr>
      <w:sz w:val="24"/>
      <w:u w:val="single"/>
    </w:rPr>
  </w:style>
  <w:style w:type="paragraph" w:styleId="Heading3">
    <w:name w:val="heading 3"/>
    <w:basedOn w:val="Normal"/>
    <w:next w:val="Normal"/>
    <w:qFormat/>
    <w:rsid w:val="00FA78ED"/>
    <w:pPr>
      <w:keepNext/>
      <w:spacing w:line="480" w:lineRule="auto"/>
      <w:jc w:val="both"/>
      <w:outlineLvl w:val="2"/>
    </w:pPr>
    <w:rPr>
      <w:sz w:val="24"/>
      <w:u w:val="single"/>
    </w:rPr>
  </w:style>
  <w:style w:type="paragraph" w:styleId="Heading4">
    <w:name w:val="heading 4"/>
    <w:basedOn w:val="Normal"/>
    <w:next w:val="Normal"/>
    <w:qFormat/>
    <w:rsid w:val="00FA78ED"/>
    <w:pPr>
      <w:keepNext/>
      <w:ind w:left="360"/>
      <w:outlineLvl w:val="3"/>
    </w:pPr>
    <w:rPr>
      <w:i/>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78ED"/>
    <w:rPr>
      <w:u w:val="single"/>
    </w:rPr>
  </w:style>
  <w:style w:type="paragraph" w:styleId="BodyText2">
    <w:name w:val="Body Text 2"/>
    <w:basedOn w:val="Normal"/>
    <w:rsid w:val="00FA78ED"/>
    <w:pPr>
      <w:spacing w:line="480" w:lineRule="auto"/>
      <w:jc w:val="both"/>
    </w:pPr>
  </w:style>
  <w:style w:type="paragraph" w:styleId="BodyTextIndent">
    <w:name w:val="Body Text Indent"/>
    <w:basedOn w:val="Normal"/>
    <w:rsid w:val="00FA78ED"/>
    <w:pPr>
      <w:spacing w:line="480" w:lineRule="auto"/>
      <w:ind w:firstLine="360"/>
      <w:jc w:val="both"/>
    </w:pPr>
    <w:rPr>
      <w:sz w:val="24"/>
    </w:rPr>
  </w:style>
  <w:style w:type="paragraph" w:styleId="Footer">
    <w:name w:val="footer"/>
    <w:basedOn w:val="Normal"/>
    <w:link w:val="FooterChar"/>
    <w:uiPriority w:val="99"/>
    <w:rsid w:val="00FA78ED"/>
    <w:pPr>
      <w:tabs>
        <w:tab w:val="center" w:pos="4320"/>
        <w:tab w:val="right" w:pos="8640"/>
      </w:tabs>
    </w:pPr>
  </w:style>
  <w:style w:type="character" w:styleId="PageNumber">
    <w:name w:val="page number"/>
    <w:basedOn w:val="DefaultParagraphFont"/>
    <w:rsid w:val="00FA78ED"/>
  </w:style>
  <w:style w:type="paragraph" w:styleId="BodyTextIndent2">
    <w:name w:val="Body Text Indent 2"/>
    <w:basedOn w:val="Normal"/>
    <w:rsid w:val="00FA78ED"/>
    <w:pPr>
      <w:spacing w:line="480" w:lineRule="auto"/>
      <w:ind w:firstLine="720"/>
      <w:jc w:val="both"/>
    </w:pPr>
    <w:rPr>
      <w:sz w:val="24"/>
    </w:rPr>
  </w:style>
  <w:style w:type="paragraph" w:styleId="BodyTextIndent3">
    <w:name w:val="Body Text Indent 3"/>
    <w:basedOn w:val="Normal"/>
    <w:rsid w:val="00FA78ED"/>
    <w:pPr>
      <w:spacing w:line="480" w:lineRule="auto"/>
      <w:ind w:firstLine="720"/>
    </w:pPr>
    <w:rPr>
      <w:sz w:val="24"/>
    </w:rPr>
  </w:style>
  <w:style w:type="paragraph" w:styleId="BodyText3">
    <w:name w:val="Body Text 3"/>
    <w:basedOn w:val="Normal"/>
    <w:link w:val="BodyText3Char"/>
    <w:rsid w:val="00FA78ED"/>
    <w:rPr>
      <w:sz w:val="24"/>
    </w:rPr>
  </w:style>
  <w:style w:type="paragraph" w:styleId="Header">
    <w:name w:val="header"/>
    <w:basedOn w:val="Normal"/>
    <w:rsid w:val="00FA78ED"/>
    <w:pPr>
      <w:tabs>
        <w:tab w:val="center" w:pos="4320"/>
        <w:tab w:val="right" w:pos="8640"/>
      </w:tabs>
    </w:pPr>
  </w:style>
  <w:style w:type="paragraph" w:styleId="DocumentMap">
    <w:name w:val="Document Map"/>
    <w:basedOn w:val="Normal"/>
    <w:semiHidden/>
    <w:rsid w:val="00FA78ED"/>
    <w:pPr>
      <w:shd w:val="clear" w:color="auto" w:fill="000080"/>
    </w:pPr>
    <w:rPr>
      <w:rFonts w:ascii="Tahoma" w:hAnsi="Tahoma"/>
    </w:rPr>
  </w:style>
  <w:style w:type="paragraph" w:styleId="FootnoteText">
    <w:name w:val="footnote text"/>
    <w:basedOn w:val="Normal"/>
    <w:semiHidden/>
    <w:rsid w:val="00FA78ED"/>
  </w:style>
  <w:style w:type="character" w:styleId="FootnoteReference">
    <w:name w:val="footnote reference"/>
    <w:basedOn w:val="DefaultParagraphFont"/>
    <w:semiHidden/>
    <w:rsid w:val="00FA78ED"/>
    <w:rPr>
      <w:vertAlign w:val="superscript"/>
    </w:rPr>
  </w:style>
  <w:style w:type="character" w:styleId="Hyperlink">
    <w:name w:val="Hyperlink"/>
    <w:basedOn w:val="DefaultParagraphFont"/>
    <w:rsid w:val="00FA78ED"/>
    <w:rPr>
      <w:color w:val="0000FF"/>
      <w:u w:val="single"/>
    </w:rPr>
  </w:style>
  <w:style w:type="paragraph" w:styleId="Date">
    <w:name w:val="Date"/>
    <w:basedOn w:val="Normal"/>
    <w:next w:val="Normal"/>
    <w:rsid w:val="00B717FC"/>
  </w:style>
  <w:style w:type="character" w:styleId="CommentReference">
    <w:name w:val="annotation reference"/>
    <w:basedOn w:val="DefaultParagraphFont"/>
    <w:rsid w:val="00275016"/>
    <w:rPr>
      <w:sz w:val="16"/>
      <w:szCs w:val="16"/>
    </w:rPr>
  </w:style>
  <w:style w:type="paragraph" w:styleId="CommentText">
    <w:name w:val="annotation text"/>
    <w:basedOn w:val="Normal"/>
    <w:link w:val="CommentTextChar"/>
    <w:rsid w:val="00275016"/>
  </w:style>
  <w:style w:type="character" w:customStyle="1" w:styleId="CommentTextChar">
    <w:name w:val="Comment Text Char"/>
    <w:basedOn w:val="DefaultParagraphFont"/>
    <w:link w:val="CommentText"/>
    <w:rsid w:val="00275016"/>
  </w:style>
  <w:style w:type="paragraph" w:styleId="CommentSubject">
    <w:name w:val="annotation subject"/>
    <w:basedOn w:val="CommentText"/>
    <w:next w:val="CommentText"/>
    <w:link w:val="CommentSubjectChar"/>
    <w:rsid w:val="00275016"/>
    <w:rPr>
      <w:b/>
      <w:bCs/>
    </w:rPr>
  </w:style>
  <w:style w:type="character" w:customStyle="1" w:styleId="CommentSubjectChar">
    <w:name w:val="Comment Subject Char"/>
    <w:basedOn w:val="CommentTextChar"/>
    <w:link w:val="CommentSubject"/>
    <w:rsid w:val="00275016"/>
    <w:rPr>
      <w:b/>
      <w:bCs/>
    </w:rPr>
  </w:style>
  <w:style w:type="paragraph" w:styleId="BalloonText">
    <w:name w:val="Balloon Text"/>
    <w:basedOn w:val="Normal"/>
    <w:link w:val="BalloonTextChar"/>
    <w:rsid w:val="00275016"/>
    <w:rPr>
      <w:rFonts w:ascii="Tahoma" w:hAnsi="Tahoma" w:cs="Tahoma"/>
      <w:sz w:val="16"/>
      <w:szCs w:val="16"/>
    </w:rPr>
  </w:style>
  <w:style w:type="character" w:customStyle="1" w:styleId="BalloonTextChar">
    <w:name w:val="Balloon Text Char"/>
    <w:basedOn w:val="DefaultParagraphFont"/>
    <w:link w:val="BalloonText"/>
    <w:rsid w:val="00275016"/>
    <w:rPr>
      <w:rFonts w:ascii="Tahoma" w:hAnsi="Tahoma" w:cs="Tahoma"/>
      <w:sz w:val="16"/>
      <w:szCs w:val="16"/>
    </w:rPr>
  </w:style>
  <w:style w:type="paragraph" w:styleId="ListParagraph">
    <w:name w:val="List Paragraph"/>
    <w:basedOn w:val="Normal"/>
    <w:uiPriority w:val="34"/>
    <w:qFormat/>
    <w:rsid w:val="00710BCE"/>
    <w:pPr>
      <w:ind w:left="720"/>
      <w:contextualSpacing/>
    </w:pPr>
  </w:style>
  <w:style w:type="character" w:customStyle="1" w:styleId="FooterChar">
    <w:name w:val="Footer Char"/>
    <w:basedOn w:val="DefaultParagraphFont"/>
    <w:link w:val="Footer"/>
    <w:uiPriority w:val="99"/>
    <w:rsid w:val="007A0D69"/>
  </w:style>
  <w:style w:type="character" w:customStyle="1" w:styleId="BodyText3Char">
    <w:name w:val="Body Text 3 Char"/>
    <w:basedOn w:val="DefaultParagraphFont"/>
    <w:link w:val="BodyText3"/>
    <w:rsid w:val="004B08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699898">
      <w:bodyDiv w:val="1"/>
      <w:marLeft w:val="0"/>
      <w:marRight w:val="0"/>
      <w:marTop w:val="0"/>
      <w:marBottom w:val="0"/>
      <w:divBdr>
        <w:top w:val="none" w:sz="0" w:space="0" w:color="auto"/>
        <w:left w:val="none" w:sz="0" w:space="0" w:color="auto"/>
        <w:bottom w:val="none" w:sz="0" w:space="0" w:color="auto"/>
        <w:right w:val="none" w:sz="0" w:space="0" w:color="auto"/>
      </w:divBdr>
    </w:div>
    <w:div w:id="20961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Accomplishments:  focus on things given back to the people that brought you along</vt:lpstr>
    </vt:vector>
  </TitlesOfParts>
  <Company>The Boston Consulting Group</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Accomplishments:  focus on things given back to the people that brought you along</dc:title>
  <dc:creator>The Dallas Office</dc:creator>
  <cp:keywords>experience leader people leadership student</cp:keywords>
  <dc:description>(600 word limit; currently 610 words)_x000d__x000d_(100 word limit; currently 99 words) Leaders must take initiative:_x000d_Leaders have personal impact on others_x000d_(200 word limit; currently 202 words)</dc:description>
  <cp:lastModifiedBy>Hernan Saenz</cp:lastModifiedBy>
  <cp:revision>2</cp:revision>
  <cp:lastPrinted>2018-08-21T17:52:00Z</cp:lastPrinted>
  <dcterms:created xsi:type="dcterms:W3CDTF">2018-08-21T17:59:00Z</dcterms:created>
  <dcterms:modified xsi:type="dcterms:W3CDTF">2018-08-21T17:59:00Z</dcterms:modified>
</cp:coreProperties>
</file>