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F2AFF" w14:textId="77777777" w:rsidR="003D32F2" w:rsidRDefault="003D32F2">
      <w:pPr>
        <w:jc w:val="center"/>
        <w:rPr>
          <w:b/>
          <w:sz w:val="32"/>
          <w:szCs w:val="32"/>
        </w:rPr>
      </w:pPr>
    </w:p>
    <w:p w14:paraId="45BBC6D0" w14:textId="3AC142B3" w:rsidR="006E1C66" w:rsidRDefault="007D5406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Stephanie Geoghan, </w:t>
      </w:r>
      <w:r w:rsidR="007E5BDB">
        <w:rPr>
          <w:b/>
          <w:sz w:val="32"/>
          <w:szCs w:val="32"/>
        </w:rPr>
        <w:t>M.S.</w:t>
      </w:r>
    </w:p>
    <w:p w14:paraId="1F579DE0" w14:textId="01555869" w:rsidR="006E1C66" w:rsidRDefault="00000FCC" w:rsidP="007D5406">
      <w:pPr>
        <w:jc w:val="both"/>
      </w:pPr>
      <w:r>
        <w:tab/>
      </w:r>
      <w:r>
        <w:tab/>
      </w:r>
      <w:r>
        <w:tab/>
        <w:t xml:space="preserve">          </w:t>
      </w:r>
    </w:p>
    <w:p w14:paraId="7F50611B" w14:textId="2CED7BCB" w:rsidR="006E1C66" w:rsidRDefault="00000FCC">
      <w:r>
        <w:t>School of Criminology and Criminal Justice</w:t>
      </w:r>
      <w:r w:rsidR="007D5406">
        <w:t xml:space="preserve">  </w:t>
      </w:r>
      <w:r>
        <w:tab/>
      </w:r>
      <w:r>
        <w:tab/>
      </w:r>
      <w:r w:rsidR="007D5406">
        <w:t xml:space="preserve">              </w:t>
      </w:r>
      <w:r w:rsidR="00546774">
        <w:t xml:space="preserve">Doctoral Candidate </w:t>
      </w:r>
      <w:r w:rsidR="007D5406">
        <w:t xml:space="preserve">     </w:t>
      </w:r>
    </w:p>
    <w:p w14:paraId="49AA34A1" w14:textId="1B0A6D53" w:rsidR="006E1C66" w:rsidRPr="007D5406" w:rsidRDefault="00000FCC">
      <w:r>
        <w:t xml:space="preserve">Arizona State University            </w:t>
      </w:r>
      <w:r>
        <w:tab/>
      </w:r>
      <w:r>
        <w:tab/>
      </w:r>
      <w:r>
        <w:tab/>
      </w:r>
      <w:r>
        <w:tab/>
      </w:r>
      <w:r w:rsidR="007D5406">
        <w:t xml:space="preserve">         </w:t>
      </w:r>
      <w:r w:rsidR="00C62618">
        <w:tab/>
        <w:t xml:space="preserve">  sgeoghan@asu.edu</w:t>
      </w:r>
    </w:p>
    <w:p w14:paraId="0C2CB2EC" w14:textId="77777777" w:rsidR="003B52B3" w:rsidRDefault="00000FCC" w:rsidP="003B52B3">
      <w:pPr>
        <w:pStyle w:val="Heading1"/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tab/>
      </w:r>
    </w:p>
    <w:p w14:paraId="41DE74D7" w14:textId="7E54034B" w:rsidR="006E1C66" w:rsidRPr="003B52B3" w:rsidRDefault="003B52B3" w:rsidP="0038346E">
      <w:pPr>
        <w:pStyle w:val="Heading1"/>
        <w:pBdr>
          <w:bottom w:val="single" w:sz="4" w:space="1" w:color="auto"/>
        </w:pBdr>
        <w:spacing w:before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EDUCATION</w:t>
      </w:r>
      <w:r w:rsidR="00000FCC">
        <w:tab/>
      </w:r>
      <w:r w:rsidR="00000FCC">
        <w:tab/>
      </w:r>
      <w:r w:rsidR="00000FCC">
        <w:tab/>
        <w:t xml:space="preserve">           </w:t>
      </w:r>
      <w:r w:rsidR="00000FCC">
        <w:tab/>
      </w:r>
    </w:p>
    <w:p w14:paraId="285D1CB9" w14:textId="77777777" w:rsidR="006E1C66" w:rsidRDefault="006E1C66">
      <w:pPr>
        <w:pStyle w:val="Heading1"/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333003" w14:textId="247F141B" w:rsidR="00EC14F0" w:rsidRPr="00587FC8" w:rsidRDefault="00EC14F0">
      <w:r w:rsidRPr="00587FC8">
        <w:t>2026</w:t>
      </w:r>
      <w:r w:rsidRPr="00587FC8">
        <w:tab/>
      </w:r>
      <w:r w:rsidRPr="00587FC8">
        <w:tab/>
        <w:t>Ph.D.</w:t>
      </w:r>
      <w:r w:rsidR="00587FC8">
        <w:t xml:space="preserve">, </w:t>
      </w:r>
      <w:r w:rsidRPr="00587FC8">
        <w:t>Criminology and Criminal Justice</w:t>
      </w:r>
    </w:p>
    <w:p w14:paraId="245AC375" w14:textId="4EF5946E" w:rsidR="00A318F1" w:rsidRDefault="00A17DF4" w:rsidP="00EC14F0">
      <w:r>
        <w:rPr>
          <w:i/>
          <w:iCs/>
        </w:rPr>
        <w:t>Expected</w:t>
      </w:r>
      <w:r w:rsidR="00EC14F0">
        <w:rPr>
          <w:i/>
          <w:iCs/>
        </w:rPr>
        <w:tab/>
      </w:r>
      <w:r w:rsidR="00EC14F0">
        <w:t>School of Criminology and Criminal Justice, Arizona State University</w:t>
      </w:r>
    </w:p>
    <w:p w14:paraId="441158E3" w14:textId="3BF91000" w:rsidR="00A501D1" w:rsidRDefault="00A318F1" w:rsidP="00587FC8">
      <w:pPr>
        <w:ind w:left="1440"/>
        <w:rPr>
          <w:i/>
          <w:iCs/>
        </w:rPr>
      </w:pPr>
      <w:r>
        <w:t>Dissertation Title:</w:t>
      </w:r>
      <w:r w:rsidR="00A501D1">
        <w:t xml:space="preserve"> </w:t>
      </w:r>
      <w:r w:rsidR="00A501D1">
        <w:rPr>
          <w:i/>
          <w:iCs/>
        </w:rPr>
        <w:t>Reinforcing</w:t>
      </w:r>
      <w:r w:rsidR="003872B0">
        <w:rPr>
          <w:i/>
          <w:iCs/>
        </w:rPr>
        <w:t xml:space="preserve"> the</w:t>
      </w:r>
      <w:r w:rsidR="00A501D1">
        <w:rPr>
          <w:i/>
          <w:iCs/>
        </w:rPr>
        <w:t xml:space="preserve"> Service in ‘To Protect and Serve’: </w:t>
      </w:r>
      <w:r w:rsidR="000522A2">
        <w:rPr>
          <w:i/>
          <w:iCs/>
        </w:rPr>
        <w:t>Three Studies</w:t>
      </w:r>
      <w:r w:rsidR="00A501D1">
        <w:rPr>
          <w:i/>
          <w:iCs/>
        </w:rPr>
        <w:t xml:space="preserve"> on Women in Policing</w:t>
      </w:r>
    </w:p>
    <w:p w14:paraId="45A0EFFB" w14:textId="687526E8" w:rsidR="00A501D1" w:rsidRDefault="00A501D1" w:rsidP="00EC14F0">
      <w:r>
        <w:rPr>
          <w:i/>
          <w:iCs/>
        </w:rPr>
        <w:tab/>
      </w:r>
      <w:r>
        <w:rPr>
          <w:i/>
          <w:iCs/>
        </w:rPr>
        <w:tab/>
      </w:r>
      <w:r>
        <w:t xml:space="preserve">Chair: Kristy Holtfreter. Committee Members: Michael D. Reisig and Cody </w:t>
      </w:r>
    </w:p>
    <w:p w14:paraId="0F77E8DE" w14:textId="4D95DD85" w:rsidR="00A501D1" w:rsidRPr="00A501D1" w:rsidRDefault="00A501D1" w:rsidP="00EC14F0">
      <w:r>
        <w:tab/>
      </w:r>
      <w:r>
        <w:tab/>
        <w:t>Telep</w:t>
      </w:r>
    </w:p>
    <w:p w14:paraId="71D4ADCA" w14:textId="071C0377" w:rsidR="005D7194" w:rsidRDefault="00470C24">
      <w:r>
        <w:tab/>
      </w:r>
      <w:r>
        <w:tab/>
      </w:r>
      <w:r w:rsidR="00EC14F0">
        <w:t xml:space="preserve"> </w:t>
      </w:r>
    </w:p>
    <w:p w14:paraId="45B41A50" w14:textId="48680CFF" w:rsidR="006E1C66" w:rsidRPr="007D5406" w:rsidRDefault="005D7194" w:rsidP="005D7194">
      <w:pPr>
        <w:rPr>
          <w:i/>
          <w:iCs/>
        </w:rPr>
      </w:pPr>
      <w:r>
        <w:t>2022</w:t>
      </w:r>
      <w:r>
        <w:tab/>
      </w:r>
      <w:r>
        <w:tab/>
      </w:r>
      <w:r w:rsidR="00000FCC">
        <w:t>Master of Science</w:t>
      </w:r>
      <w:r w:rsidR="00587FC8">
        <w:t xml:space="preserve">, </w:t>
      </w:r>
      <w:r w:rsidR="00000FCC">
        <w:t>Criminology and Criminal Justice</w:t>
      </w:r>
      <w:r w:rsidR="00000FCC">
        <w:tab/>
        <w:t xml:space="preserve">           </w:t>
      </w:r>
      <w:r w:rsidR="00000FCC">
        <w:tab/>
        <w:t xml:space="preserve">   </w:t>
      </w:r>
    </w:p>
    <w:p w14:paraId="29624349" w14:textId="103365DD" w:rsidR="006E1C66" w:rsidRDefault="007D5406" w:rsidP="007D5406">
      <w:r>
        <w:tab/>
      </w:r>
      <w:r>
        <w:tab/>
      </w:r>
      <w:r w:rsidR="00000FCC">
        <w:t xml:space="preserve">School of Criminology and Criminal Justice, Arizona State University                                                           </w:t>
      </w:r>
    </w:p>
    <w:p w14:paraId="39BC014A" w14:textId="06EC8CE7" w:rsidR="006E1C66" w:rsidRDefault="00000FCC" w:rsidP="00F02DFB">
      <w:pPr>
        <w:ind w:left="1440"/>
        <w:rPr>
          <w:i/>
        </w:rPr>
      </w:pPr>
      <w:r>
        <w:t xml:space="preserve">Thesis Title: </w:t>
      </w:r>
      <w:r w:rsidR="00DC2A0B">
        <w:rPr>
          <w:i/>
        </w:rPr>
        <w:t>Trending Now: The Legitimacy of the Police. A Factorial Vignette Study on the Effects of Procedural Justice and Social Media Interfacing</w:t>
      </w:r>
      <w:r w:rsidR="00F02DFB">
        <w:rPr>
          <w:i/>
        </w:rPr>
        <w:t xml:space="preserve"> </w:t>
      </w:r>
    </w:p>
    <w:p w14:paraId="73E991F5" w14:textId="41C9DCA2" w:rsidR="00266314" w:rsidRDefault="00000FCC" w:rsidP="00266314">
      <w:pPr>
        <w:ind w:left="1440"/>
      </w:pPr>
      <w:r>
        <w:t xml:space="preserve">Chair: </w:t>
      </w:r>
      <w:r w:rsidR="004F055C">
        <w:t>Rick Trinkner</w:t>
      </w:r>
      <w:r w:rsidR="00470C24">
        <w:t xml:space="preserve">. Committee Members: </w:t>
      </w:r>
      <w:r w:rsidR="002235EC">
        <w:t>Michael D. Reisig and Danielle Wallace</w:t>
      </w:r>
    </w:p>
    <w:p w14:paraId="6116A0E7" w14:textId="77777777" w:rsidR="006E1C66" w:rsidRDefault="006E1C66"/>
    <w:p w14:paraId="3C27ABB0" w14:textId="6270C7A9" w:rsidR="006E1C66" w:rsidRDefault="00000FCC">
      <w:r>
        <w:t>201</w:t>
      </w:r>
      <w:r w:rsidR="007D5406">
        <w:t>9</w:t>
      </w:r>
      <w:r>
        <w:t xml:space="preserve"> </w:t>
      </w:r>
      <w:r>
        <w:tab/>
      </w:r>
      <w:r>
        <w:tab/>
        <w:t xml:space="preserve">Bachelor of </w:t>
      </w:r>
      <w:r w:rsidR="00587FC8">
        <w:t xml:space="preserve">Science, </w:t>
      </w:r>
      <w:r w:rsidR="007D5406">
        <w:t>Political Science</w:t>
      </w:r>
    </w:p>
    <w:p w14:paraId="58F25CBF" w14:textId="7D2DE5A8" w:rsidR="006E1C66" w:rsidRDefault="00000FCC">
      <w:r>
        <w:tab/>
      </w:r>
      <w:r>
        <w:tab/>
      </w:r>
      <w:r w:rsidR="007D5406">
        <w:t>Minor in Sociology</w:t>
      </w:r>
    </w:p>
    <w:p w14:paraId="64DCF51C" w14:textId="31F33E89" w:rsidR="006E1C66" w:rsidRDefault="00000FCC">
      <w:pPr>
        <w:ind w:left="720" w:firstLine="720"/>
      </w:pPr>
      <w:r>
        <w:t xml:space="preserve">Minor in </w:t>
      </w:r>
      <w:r w:rsidR="007D5406">
        <w:t>Public and Non-Profit Administration</w:t>
      </w:r>
    </w:p>
    <w:p w14:paraId="507D999D" w14:textId="24BC70F7" w:rsidR="00846235" w:rsidRPr="00846235" w:rsidRDefault="007D5406" w:rsidP="009F70A1">
      <w:pPr>
        <w:ind w:left="720" w:firstLine="720"/>
      </w:pPr>
      <w:r>
        <w:t>Central Michigan University</w:t>
      </w:r>
    </w:p>
    <w:p w14:paraId="779A60BF" w14:textId="77777777" w:rsidR="009F70A1" w:rsidRDefault="009F70A1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9370B8" w14:textId="34A9F7F6" w:rsidR="006E1C66" w:rsidRDefault="00000FCC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RESEARCH INTERESTS</w:t>
      </w:r>
    </w:p>
    <w:p w14:paraId="0A582348" w14:textId="77777777" w:rsidR="006E1C66" w:rsidRDefault="006E1C66">
      <w:pPr>
        <w:rPr>
          <w:b/>
        </w:rPr>
      </w:pPr>
    </w:p>
    <w:p w14:paraId="724E2BDD" w14:textId="0E2BD31E" w:rsidR="006E1C66" w:rsidRDefault="009A79A3">
      <w:r>
        <w:t>Policing</w:t>
      </w:r>
      <w:r w:rsidR="00846235">
        <w:t>,</w:t>
      </w:r>
      <w:r>
        <w:t xml:space="preserve"> Criminological Theory,</w:t>
      </w:r>
      <w:r w:rsidR="00846235">
        <w:t xml:space="preserve"> </w:t>
      </w:r>
      <w:r w:rsidR="00CF357B">
        <w:t>Gender Inequality, Organizational Justice, Mixed Methods</w:t>
      </w:r>
    </w:p>
    <w:p w14:paraId="244CE2EA" w14:textId="77777777" w:rsidR="009F70A1" w:rsidRDefault="009F70A1" w:rsidP="00021446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OLE_LINK1"/>
    </w:p>
    <w:p w14:paraId="00FC4F7D" w14:textId="7A54DA70" w:rsidR="00470C24" w:rsidRDefault="000522A2" w:rsidP="00021446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JOURNAL </w:t>
      </w:r>
      <w:r w:rsidR="00470C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PUBLICATIONS</w:t>
      </w:r>
    </w:p>
    <w:p w14:paraId="7A111140" w14:textId="77777777" w:rsidR="00F53BC3" w:rsidRDefault="00F53BC3" w:rsidP="00470C24"/>
    <w:p w14:paraId="23BC8C7E" w14:textId="53E482A9" w:rsidR="00F53BC3" w:rsidRPr="005303DD" w:rsidRDefault="00F53BC3" w:rsidP="00F53BC3">
      <w:r w:rsidRPr="00C124C6">
        <w:rPr>
          <w:b/>
          <w:bCs/>
        </w:rPr>
        <w:t>Geoghan, Stephanie,</w:t>
      </w:r>
      <w:r>
        <w:t xml:space="preserve"> &amp; Holtfreter, Kristy</w:t>
      </w:r>
      <w:r w:rsidR="00D25CC8">
        <w:t>.</w:t>
      </w:r>
      <w:r w:rsidR="000522A2">
        <w:t xml:space="preserve"> (2025)</w:t>
      </w:r>
      <w:r>
        <w:t>. Treat me fairly now or I</w:t>
      </w:r>
      <w:r w:rsidR="00A05160">
        <w:t xml:space="preserve"> will </w:t>
      </w:r>
      <w:r>
        <w:t xml:space="preserve">commit misconduct later: Integrating general strain and procedural (in)justice in graduate education. </w:t>
      </w:r>
      <w:r w:rsidR="007561FA">
        <w:rPr>
          <w:i/>
          <w:iCs/>
        </w:rPr>
        <w:t xml:space="preserve">Journal of Financial Crime </w:t>
      </w:r>
      <w:r w:rsidR="007561FA">
        <w:t>32 (2): 416-429.</w:t>
      </w:r>
    </w:p>
    <w:p w14:paraId="13667DB1" w14:textId="77777777" w:rsidR="00F53BC3" w:rsidRDefault="00F53BC3"/>
    <w:p w14:paraId="68273421" w14:textId="18178069" w:rsidR="003D32F2" w:rsidRDefault="00237534" w:rsidP="00470C24">
      <w:r>
        <w:t xml:space="preserve">Somers, Logan J., </w:t>
      </w:r>
      <w:r w:rsidRPr="00021446">
        <w:rPr>
          <w:b/>
          <w:bCs/>
        </w:rPr>
        <w:t>Geoghan, Stephanie</w:t>
      </w:r>
      <w:r>
        <w:rPr>
          <w:b/>
          <w:bCs/>
        </w:rPr>
        <w:t>,</w:t>
      </w:r>
      <w:r>
        <w:t xml:space="preserve"> &amp; Terrill, William</w:t>
      </w:r>
      <w:r w:rsidR="00D25CC8">
        <w:t>.</w:t>
      </w:r>
      <w:r w:rsidR="000522A2">
        <w:t xml:space="preserve"> (2024)</w:t>
      </w:r>
      <w:r>
        <w:t xml:space="preserve">. A gendered assessment of police officers’ views towards promotion, specialized units, and expected rank at retirement. </w:t>
      </w:r>
      <w:r w:rsidRPr="00C124C6">
        <w:rPr>
          <w:i/>
          <w:iCs/>
        </w:rPr>
        <w:t>Policing: A Journal of Policy and Practice</w:t>
      </w:r>
      <w:r w:rsidR="007561FA">
        <w:t>, 18, paae003,</w:t>
      </w:r>
      <w:r w:rsidRPr="00C124C6">
        <w:rPr>
          <w:i/>
          <w:iCs/>
        </w:rPr>
        <w:t xml:space="preserve"> </w:t>
      </w:r>
      <w:hyperlink r:id="rId9" w:history="1">
        <w:r w:rsidR="00D25CC8" w:rsidRPr="00A7101E">
          <w:rPr>
            <w:rStyle w:val="Hyperlink"/>
          </w:rPr>
          <w:t>https://doi.org/10.1093/police/paae033</w:t>
        </w:r>
      </w:hyperlink>
    </w:p>
    <w:p w14:paraId="0F610478" w14:textId="77777777" w:rsidR="009F70A1" w:rsidRDefault="009F70A1" w:rsidP="009F70A1"/>
    <w:p w14:paraId="74B76044" w14:textId="77777777" w:rsidR="009F70A1" w:rsidRDefault="009F70A1" w:rsidP="009F70A1"/>
    <w:p w14:paraId="09AA850D" w14:textId="77777777" w:rsidR="009F70A1" w:rsidRDefault="009F70A1" w:rsidP="009F70A1"/>
    <w:p w14:paraId="537A018D" w14:textId="77777777" w:rsidR="009F70A1" w:rsidRDefault="009F70A1" w:rsidP="009F70A1"/>
    <w:p w14:paraId="5E25B000" w14:textId="77777777" w:rsidR="009F70A1" w:rsidRDefault="009F70A1" w:rsidP="009F70A1"/>
    <w:p w14:paraId="30FC0A79" w14:textId="77777777" w:rsidR="009F70A1" w:rsidRPr="009F70A1" w:rsidRDefault="009F70A1" w:rsidP="009F70A1"/>
    <w:p w14:paraId="657343A2" w14:textId="77777777" w:rsidR="009F70A1" w:rsidRPr="009F70A1" w:rsidRDefault="009F70A1" w:rsidP="009F70A1"/>
    <w:p w14:paraId="069D874C" w14:textId="0C5A4797" w:rsidR="00783067" w:rsidRDefault="00783067" w:rsidP="00470C24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OTHER PUBLICATIONS</w:t>
      </w:r>
    </w:p>
    <w:p w14:paraId="1BAAF8AB" w14:textId="77777777" w:rsidR="00783067" w:rsidRDefault="00783067" w:rsidP="00783067"/>
    <w:p w14:paraId="2EF74913" w14:textId="72420FA7" w:rsidR="00783067" w:rsidRDefault="005303DD" w:rsidP="00783067">
      <w:pPr>
        <w:rPr>
          <w:i/>
          <w:iCs/>
        </w:rPr>
      </w:pPr>
      <w:r>
        <w:t xml:space="preserve">Maguire, Edward R., Telep, Cody W., Abt, Thomas P., Adams, Ericka B., Mills, Mark S., &amp; </w:t>
      </w:r>
      <w:r w:rsidRPr="001B4D64">
        <w:rPr>
          <w:b/>
          <w:bCs/>
        </w:rPr>
        <w:t>Geoghan, S</w:t>
      </w:r>
      <w:r w:rsidR="00274414">
        <w:rPr>
          <w:b/>
          <w:bCs/>
        </w:rPr>
        <w:t>tephanie</w:t>
      </w:r>
      <w:r w:rsidRPr="001B4D64">
        <w:rPr>
          <w:b/>
          <w:bCs/>
        </w:rPr>
        <w:t xml:space="preserve"> J.</w:t>
      </w:r>
      <w:r>
        <w:rPr>
          <w:b/>
          <w:bCs/>
        </w:rPr>
        <w:t xml:space="preserve"> </w:t>
      </w:r>
      <w:r>
        <w:t xml:space="preserve">(2025). Street </w:t>
      </w:r>
      <w:r w:rsidR="007E5BDB">
        <w:t>o</w:t>
      </w:r>
      <w:r>
        <w:t xml:space="preserve">utreach </w:t>
      </w:r>
      <w:r w:rsidR="007E5BDB">
        <w:t>c</w:t>
      </w:r>
      <w:r>
        <w:t xml:space="preserve">onflict </w:t>
      </w:r>
      <w:r w:rsidR="007E5BDB">
        <w:t>m</w:t>
      </w:r>
      <w:r>
        <w:t xml:space="preserve">ediation </w:t>
      </w:r>
      <w:r w:rsidR="007E5BDB">
        <w:t>s</w:t>
      </w:r>
      <w:r>
        <w:t xml:space="preserve">trategies: What the </w:t>
      </w:r>
      <w:r w:rsidR="007E5BDB">
        <w:t>r</w:t>
      </w:r>
      <w:r>
        <w:t xml:space="preserve">esearch </w:t>
      </w:r>
      <w:r w:rsidR="007E5BDB">
        <w:t>s</w:t>
      </w:r>
      <w:r>
        <w:t>uggests (</w:t>
      </w:r>
      <w:r w:rsidR="007E5BDB">
        <w:t>s</w:t>
      </w:r>
      <w:r>
        <w:t xml:space="preserve">o </w:t>
      </w:r>
      <w:r w:rsidR="007E5BDB">
        <w:t>f</w:t>
      </w:r>
      <w:r>
        <w:t xml:space="preserve">ar). </w:t>
      </w:r>
      <w:r>
        <w:rPr>
          <w:i/>
          <w:iCs/>
        </w:rPr>
        <w:t>Translational Criminology Magazine</w:t>
      </w:r>
      <w:r w:rsidR="00587FC8">
        <w:rPr>
          <w:i/>
          <w:iCs/>
        </w:rPr>
        <w:t xml:space="preserve"> </w:t>
      </w:r>
      <w:r w:rsidR="00587FC8">
        <w:t>(</w:t>
      </w:r>
      <w:r w:rsidR="007934CD">
        <w:t>2025</w:t>
      </w:r>
      <w:r w:rsidR="00587FC8">
        <w:t>)</w:t>
      </w:r>
      <w:r>
        <w:rPr>
          <w:i/>
          <w:iCs/>
        </w:rPr>
        <w:t>.</w:t>
      </w:r>
    </w:p>
    <w:p w14:paraId="077821D3" w14:textId="77777777" w:rsidR="005303DD" w:rsidRDefault="005303DD" w:rsidP="00783067">
      <w:pPr>
        <w:rPr>
          <w:i/>
          <w:iCs/>
        </w:rPr>
      </w:pPr>
    </w:p>
    <w:p w14:paraId="45A2FC3E" w14:textId="79E0DB0E" w:rsidR="005303DD" w:rsidRPr="00274414" w:rsidRDefault="005303DD" w:rsidP="00783067">
      <w:r>
        <w:t>Holtfreter, Kristy</w:t>
      </w:r>
      <w:r w:rsidR="00274414">
        <w:t xml:space="preserve">, </w:t>
      </w:r>
      <w:r w:rsidR="00274414" w:rsidRPr="001B4D64">
        <w:rPr>
          <w:b/>
          <w:bCs/>
        </w:rPr>
        <w:t>Geoghan, Stephanie,</w:t>
      </w:r>
      <w:r w:rsidR="00274414">
        <w:t xml:space="preserve"> &amp; </w:t>
      </w:r>
      <w:proofErr w:type="spellStart"/>
      <w:r w:rsidR="00274414">
        <w:t>Alvesalo</w:t>
      </w:r>
      <w:proofErr w:type="spellEnd"/>
      <w:r w:rsidR="00274414">
        <w:t>-Kuusi, Anne. (2025)</w:t>
      </w:r>
      <w:r w:rsidR="000522A2">
        <w:t>.</w:t>
      </w:r>
      <w:r w:rsidR="00274414">
        <w:t xml:space="preserve"> </w:t>
      </w:r>
      <w:r w:rsidR="000522A2">
        <w:t xml:space="preserve">Editorial introduction: </w:t>
      </w:r>
      <w:r w:rsidR="00274414">
        <w:t xml:space="preserve">Individual and organizational perspectives on white-collar and corporate crime. </w:t>
      </w:r>
      <w:r w:rsidR="00274414">
        <w:rPr>
          <w:i/>
          <w:iCs/>
        </w:rPr>
        <w:t xml:space="preserve">Journal of White Collar and Corporate Crime </w:t>
      </w:r>
      <w:r w:rsidR="00274414">
        <w:t>6 (2): p. 75.</w:t>
      </w:r>
    </w:p>
    <w:p w14:paraId="58558D56" w14:textId="77777777" w:rsidR="005303DD" w:rsidRDefault="005303DD" w:rsidP="00783067"/>
    <w:p w14:paraId="79D5BD6E" w14:textId="4C4D53AF" w:rsidR="00470C24" w:rsidRDefault="00470C24" w:rsidP="00470C24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OP-ED</w:t>
      </w:r>
    </w:p>
    <w:p w14:paraId="17D12DDC" w14:textId="77777777" w:rsidR="00470C24" w:rsidRDefault="00470C24" w:rsidP="00470C24"/>
    <w:p w14:paraId="1A2B8AA0" w14:textId="66CAA485" w:rsidR="00846235" w:rsidRDefault="00470C24" w:rsidP="002235EC">
      <w:r w:rsidRPr="00550A5F">
        <w:rPr>
          <w:i/>
          <w:iCs/>
        </w:rPr>
        <w:t xml:space="preserve">Crime and Justice </w:t>
      </w:r>
      <w:r>
        <w:rPr>
          <w:i/>
          <w:iCs/>
        </w:rPr>
        <w:t>N</w:t>
      </w:r>
      <w:r w:rsidRPr="00550A5F">
        <w:rPr>
          <w:i/>
          <w:iCs/>
        </w:rPr>
        <w:t>ews, NCJA</w:t>
      </w:r>
      <w:r>
        <w:t xml:space="preserve"> </w:t>
      </w:r>
      <w:hyperlink r:id="rId10" w:history="1">
        <w:r w:rsidRPr="00550A5F">
          <w:rPr>
            <w:rStyle w:val="Hyperlink"/>
          </w:rPr>
          <w:t>“How Parents Talk to Kids About Police Affects Legitimacy Crisis”</w:t>
        </w:r>
      </w:hyperlink>
      <w:r w:rsidR="007E5BDB">
        <w:t>.</w:t>
      </w:r>
      <w:r>
        <w:t xml:space="preserve"> (11/15/22</w:t>
      </w:r>
      <w:r w:rsidR="002235EC">
        <w:t>)</w:t>
      </w:r>
      <w:r w:rsidR="00A94898">
        <w:t>.</w:t>
      </w:r>
    </w:p>
    <w:p w14:paraId="0DFCA577" w14:textId="77777777" w:rsidR="005D7194" w:rsidRPr="002235EC" w:rsidRDefault="005D7194" w:rsidP="002235EC"/>
    <w:bookmarkEnd w:id="0"/>
    <w:p w14:paraId="1F17CBA2" w14:textId="787E6B0E" w:rsidR="00A501D1" w:rsidRPr="00A501D1" w:rsidRDefault="00A501D1" w:rsidP="00783067">
      <w:pPr>
        <w:pBdr>
          <w:bottom w:val="single" w:sz="4" w:space="1" w:color="auto"/>
        </w:pBdr>
        <w:rPr>
          <w:b/>
          <w:bCs/>
        </w:rPr>
      </w:pPr>
      <w:r w:rsidRPr="00A501D1">
        <w:rPr>
          <w:b/>
          <w:bCs/>
        </w:rPr>
        <w:t>CONFERENCE PRESENTATIONS</w:t>
      </w:r>
    </w:p>
    <w:p w14:paraId="661CF743" w14:textId="77777777" w:rsidR="00A501D1" w:rsidRDefault="00A501D1" w:rsidP="00A501D1"/>
    <w:p w14:paraId="13195E36" w14:textId="0DDC34DC" w:rsidR="00D00915" w:rsidRDefault="00587FC8" w:rsidP="00A501D1">
      <w:r w:rsidRPr="00367F88">
        <w:rPr>
          <w:b/>
          <w:bCs/>
        </w:rPr>
        <w:t>Geoghan, Stephanie</w:t>
      </w:r>
      <w:r w:rsidR="0086725A">
        <w:t xml:space="preserve">, &amp; </w:t>
      </w:r>
      <w:r>
        <w:t>Gaub, Jann</w:t>
      </w:r>
      <w:r w:rsidR="0086725A">
        <w:t>e.</w:t>
      </w:r>
      <w:r>
        <w:t xml:space="preserve"> (2025)</w:t>
      </w:r>
      <w:r w:rsidR="00D25CC8">
        <w:t xml:space="preserve">. </w:t>
      </w:r>
      <w:r>
        <w:t>Assessing the path to 30x30: Trajectories of female representation and policy in policing. To</w:t>
      </w:r>
      <w:r w:rsidR="00D00915">
        <w:t xml:space="preserve"> be presented at the 82</w:t>
      </w:r>
      <w:r w:rsidR="00D00915" w:rsidRPr="00587FC8">
        <w:rPr>
          <w:vertAlign w:val="superscript"/>
        </w:rPr>
        <w:t>nd</w:t>
      </w:r>
      <w:r w:rsidR="00D00915">
        <w:t xml:space="preserve"> Annual Meeting of the American Society of Criminology, Washington, D.C.</w:t>
      </w:r>
    </w:p>
    <w:p w14:paraId="4E7CA54B" w14:textId="77777777" w:rsidR="00587FC8" w:rsidRDefault="00587FC8" w:rsidP="00A501D1"/>
    <w:p w14:paraId="60C07A17" w14:textId="43456CA2" w:rsidR="00897A8A" w:rsidRDefault="00897A8A" w:rsidP="00A501D1">
      <w:r w:rsidRPr="00367F88">
        <w:rPr>
          <w:b/>
          <w:bCs/>
        </w:rPr>
        <w:t>Geoghan, Stephanie.</w:t>
      </w:r>
      <w:r>
        <w:t xml:space="preserve"> (2025)</w:t>
      </w:r>
      <w:r w:rsidR="0015798C">
        <w:t>.</w:t>
      </w:r>
      <w:r w:rsidR="007E5BDB">
        <w:t xml:space="preserve"> </w:t>
      </w:r>
      <w:r>
        <w:t>Women in policing: Overcoming gendered strain, finding support, and blazing a path for future recruits. The 29</w:t>
      </w:r>
      <w:r w:rsidRPr="00783067">
        <w:rPr>
          <w:vertAlign w:val="superscript"/>
        </w:rPr>
        <w:t>th</w:t>
      </w:r>
      <w:r>
        <w:t xml:space="preserve"> Annual Meeting of the National Association of Women Law Enforcement Executives, Orlando, FL.</w:t>
      </w:r>
    </w:p>
    <w:p w14:paraId="283E1077" w14:textId="77777777" w:rsidR="00897A8A" w:rsidRDefault="00897A8A" w:rsidP="00A501D1"/>
    <w:p w14:paraId="1E623F0F" w14:textId="5EE14B6F" w:rsidR="00897A8A" w:rsidRDefault="00897A8A" w:rsidP="00783067">
      <w:r w:rsidRPr="00367F88">
        <w:rPr>
          <w:b/>
          <w:bCs/>
        </w:rPr>
        <w:t>Geoghan, Stephanie.</w:t>
      </w:r>
      <w:r>
        <w:t xml:space="preserve"> (2024)</w:t>
      </w:r>
      <w:r w:rsidR="0015798C">
        <w:t>.</w:t>
      </w:r>
      <w:r>
        <w:t xml:space="preserve"> Breaking </w:t>
      </w:r>
      <w:r w:rsidR="003872B0">
        <w:t>b</w:t>
      </w:r>
      <w:r>
        <w:t>arriers: Preliminary insights into the experiences of female police officers. The 81</w:t>
      </w:r>
      <w:r w:rsidRPr="00783067">
        <w:rPr>
          <w:vertAlign w:val="superscript"/>
        </w:rPr>
        <w:t>st</w:t>
      </w:r>
      <w:r>
        <w:t xml:space="preserve"> Annual Meeting of the American Society of Criminology, San Francisco, CA.</w:t>
      </w:r>
    </w:p>
    <w:p w14:paraId="14EDDEBB" w14:textId="77777777" w:rsidR="00783067" w:rsidRDefault="00783067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35A5531" w14:textId="64A7D045" w:rsidR="006E1C66" w:rsidRDefault="00A230EB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POSITIONS</w:t>
      </w:r>
    </w:p>
    <w:p w14:paraId="10412617" w14:textId="77777777" w:rsidR="00EC14F0" w:rsidRDefault="00EC14F0" w:rsidP="000726F2">
      <w:pPr>
        <w:rPr>
          <w:iCs/>
        </w:rPr>
      </w:pPr>
    </w:p>
    <w:p w14:paraId="2C31E0BF" w14:textId="77777777" w:rsidR="00FB5992" w:rsidRDefault="00EC14F0" w:rsidP="000726F2">
      <w:pPr>
        <w:rPr>
          <w:iCs/>
        </w:rPr>
      </w:pPr>
      <w:r>
        <w:rPr>
          <w:iCs/>
        </w:rPr>
        <w:t>Fall 2022- Present</w:t>
      </w:r>
      <w:r>
        <w:rPr>
          <w:iCs/>
        </w:rPr>
        <w:tab/>
      </w:r>
      <w:r w:rsidR="00FB5992">
        <w:rPr>
          <w:iCs/>
        </w:rPr>
        <w:t xml:space="preserve">Graduate </w:t>
      </w:r>
      <w:r>
        <w:rPr>
          <w:iCs/>
        </w:rPr>
        <w:t>Research Assistant</w:t>
      </w:r>
      <w:r w:rsidR="00FB5992">
        <w:rPr>
          <w:iCs/>
        </w:rPr>
        <w:t>, Arizona State University</w:t>
      </w:r>
    </w:p>
    <w:p w14:paraId="0C5DFCD0" w14:textId="7F31B8FF" w:rsidR="00EC14F0" w:rsidRDefault="00C473E9" w:rsidP="00FB5992">
      <w:pPr>
        <w:ind w:left="1440" w:firstLine="720"/>
        <w:rPr>
          <w:iCs/>
        </w:rPr>
      </w:pPr>
      <w:r>
        <w:rPr>
          <w:iCs/>
        </w:rPr>
        <w:t>Supervisor</w:t>
      </w:r>
      <w:r w:rsidR="00FB5992">
        <w:rPr>
          <w:iCs/>
        </w:rPr>
        <w:t xml:space="preserve">: </w:t>
      </w:r>
      <w:r w:rsidR="00EC14F0">
        <w:rPr>
          <w:iCs/>
        </w:rPr>
        <w:t>Dr. Cody Telep</w:t>
      </w:r>
      <w:r w:rsidR="005D7194">
        <w:rPr>
          <w:iCs/>
        </w:rPr>
        <w:t xml:space="preserve"> </w:t>
      </w:r>
    </w:p>
    <w:p w14:paraId="7D123AA1" w14:textId="14994619" w:rsidR="00846235" w:rsidRDefault="00846235" w:rsidP="00846235">
      <w:pPr>
        <w:rPr>
          <w:i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846235">
        <w:rPr>
          <w:i/>
          <w:iCs/>
        </w:rPr>
        <w:t>Edison-Eastlake Byrne Criminal Justice Innovation Program</w:t>
      </w:r>
      <w:r w:rsidR="00E73CA6">
        <w:rPr>
          <w:i/>
          <w:iCs/>
        </w:rPr>
        <w:t xml:space="preserve"> Project</w:t>
      </w:r>
    </w:p>
    <w:p w14:paraId="2AD4D3C9" w14:textId="07428667" w:rsidR="00CE426E" w:rsidRPr="00CE426E" w:rsidRDefault="00CE426E" w:rsidP="00354BB4">
      <w:pPr>
        <w:ind w:left="1440" w:firstLine="720"/>
      </w:pPr>
      <w:r w:rsidRPr="00CE426E">
        <w:rPr>
          <w:i/>
          <w:iCs/>
        </w:rPr>
        <w:t xml:space="preserve">Systematic Review and Meta Analysis of Cure Violence Programs </w:t>
      </w:r>
    </w:p>
    <w:p w14:paraId="67FC3319" w14:textId="77777777" w:rsidR="009F70A1" w:rsidRDefault="009F70A1" w:rsidP="00AA7B62">
      <w:pPr>
        <w:rPr>
          <w:iCs/>
        </w:rPr>
      </w:pPr>
    </w:p>
    <w:p w14:paraId="3DBED8C7" w14:textId="66DDD9DF" w:rsidR="00A230EB" w:rsidRDefault="00A230EB" w:rsidP="00AA7B62">
      <w:pPr>
        <w:rPr>
          <w:iCs/>
        </w:rPr>
      </w:pPr>
      <w:r>
        <w:rPr>
          <w:iCs/>
        </w:rPr>
        <w:t xml:space="preserve">Fall 2021-Present </w:t>
      </w:r>
      <w:r>
        <w:rPr>
          <w:iCs/>
        </w:rPr>
        <w:tab/>
        <w:t>Graduate Research Assistant, Arizona State University</w:t>
      </w:r>
    </w:p>
    <w:p w14:paraId="437D6E93" w14:textId="02180B5A" w:rsidR="00A230EB" w:rsidRDefault="00A230EB" w:rsidP="00A230EB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Supervisor: Dr. Kristy Holtfreter</w:t>
      </w:r>
    </w:p>
    <w:p w14:paraId="026D7628" w14:textId="4070596E" w:rsidR="00B9479F" w:rsidRDefault="00B9479F" w:rsidP="00A230EB">
      <w:pPr>
        <w:ind w:left="2160"/>
        <w:rPr>
          <w:i/>
        </w:rPr>
      </w:pPr>
      <w:r w:rsidRPr="0086725A">
        <w:rPr>
          <w:i/>
        </w:rPr>
        <w:t xml:space="preserve">National Institute of Justice </w:t>
      </w:r>
      <w:r w:rsidR="00266314">
        <w:rPr>
          <w:i/>
        </w:rPr>
        <w:t>S</w:t>
      </w:r>
      <w:r w:rsidRPr="0086725A">
        <w:rPr>
          <w:i/>
        </w:rPr>
        <w:t xml:space="preserve">tudy, </w:t>
      </w:r>
      <w:r>
        <w:rPr>
          <w:i/>
        </w:rPr>
        <w:t>Criminal Justice System Harms</w:t>
      </w:r>
    </w:p>
    <w:p w14:paraId="717B6DC0" w14:textId="3320DDFF" w:rsidR="00912CC3" w:rsidRDefault="00912CC3" w:rsidP="00A230EB">
      <w:pPr>
        <w:ind w:left="2160"/>
        <w:rPr>
          <w:iCs/>
        </w:rPr>
      </w:pPr>
      <w:r>
        <w:rPr>
          <w:iCs/>
        </w:rPr>
        <w:t xml:space="preserve">Associate Editor, </w:t>
      </w:r>
      <w:r w:rsidRPr="00E8799F">
        <w:rPr>
          <w:i/>
        </w:rPr>
        <w:t>Journal of White Collar and Corporate Crime,</w:t>
      </w:r>
      <w:r>
        <w:rPr>
          <w:iCs/>
        </w:rPr>
        <w:t xml:space="preserve"> 2025-present</w:t>
      </w:r>
    </w:p>
    <w:p w14:paraId="1B3F20D8" w14:textId="026B8289" w:rsidR="00A230EB" w:rsidRDefault="00A230EB" w:rsidP="00A230EB">
      <w:pPr>
        <w:ind w:left="2160"/>
        <w:rPr>
          <w:iCs/>
        </w:rPr>
      </w:pPr>
      <w:r>
        <w:rPr>
          <w:iCs/>
        </w:rPr>
        <w:t xml:space="preserve">Managing Editor, </w:t>
      </w:r>
      <w:r>
        <w:rPr>
          <w:i/>
        </w:rPr>
        <w:t>Journal of White Collar and Corporate Crime</w:t>
      </w:r>
      <w:r>
        <w:rPr>
          <w:iCs/>
        </w:rPr>
        <w:t>, 2022</w:t>
      </w:r>
      <w:r w:rsidR="00912CC3">
        <w:rPr>
          <w:iCs/>
        </w:rPr>
        <w:t>-2025</w:t>
      </w:r>
    </w:p>
    <w:p w14:paraId="028B105E" w14:textId="0D5E7FD2" w:rsidR="00A230EB" w:rsidRPr="00A230EB" w:rsidRDefault="00A230EB" w:rsidP="00846235">
      <w:pPr>
        <w:ind w:left="2160"/>
        <w:rPr>
          <w:iCs/>
        </w:rPr>
      </w:pPr>
      <w:r>
        <w:rPr>
          <w:iCs/>
        </w:rPr>
        <w:t xml:space="preserve">Managing Editor, </w:t>
      </w:r>
      <w:r>
        <w:rPr>
          <w:i/>
        </w:rPr>
        <w:t>Feminist Criminology</w:t>
      </w:r>
      <w:r>
        <w:rPr>
          <w:iCs/>
        </w:rPr>
        <w:t>, 2021-2022</w:t>
      </w:r>
    </w:p>
    <w:p w14:paraId="19C6F21E" w14:textId="77777777" w:rsidR="00EC14F0" w:rsidRDefault="00EC14F0" w:rsidP="000726F2">
      <w:pPr>
        <w:rPr>
          <w:iCs/>
        </w:rPr>
      </w:pPr>
    </w:p>
    <w:p w14:paraId="4D728BB7" w14:textId="77777777" w:rsidR="00FB5992" w:rsidRDefault="000726F2" w:rsidP="00FB5992">
      <w:pPr>
        <w:rPr>
          <w:iCs/>
        </w:rPr>
      </w:pPr>
      <w:r>
        <w:rPr>
          <w:iCs/>
        </w:rPr>
        <w:t>Summer 2021</w:t>
      </w:r>
      <w:r>
        <w:rPr>
          <w:iCs/>
        </w:rPr>
        <w:tab/>
      </w:r>
      <w:r w:rsidR="00EC14F0">
        <w:rPr>
          <w:iCs/>
        </w:rPr>
        <w:tab/>
      </w:r>
      <w:r w:rsidR="00FB5992">
        <w:rPr>
          <w:iCs/>
        </w:rPr>
        <w:t>Graduate Research Assistant, Arizona State University</w:t>
      </w:r>
    </w:p>
    <w:p w14:paraId="4A145E2E" w14:textId="2E930D74" w:rsidR="000726F2" w:rsidRDefault="00FB5992" w:rsidP="00EC14F0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Supervisor: Dr. Edward Maguire</w:t>
      </w:r>
    </w:p>
    <w:p w14:paraId="541FF25F" w14:textId="5D58DD3A" w:rsidR="000B29E4" w:rsidRPr="00E73CA6" w:rsidRDefault="00E73CA6" w:rsidP="000726F2">
      <w:pPr>
        <w:rPr>
          <w:i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E73CA6">
        <w:rPr>
          <w:i/>
        </w:rPr>
        <w:t>Police Response to George Floyd Protests</w:t>
      </w:r>
      <w:r>
        <w:rPr>
          <w:i/>
        </w:rPr>
        <w:t xml:space="preserve"> in Phoenix, AZ</w:t>
      </w:r>
    </w:p>
    <w:p w14:paraId="0EE0FE49" w14:textId="77777777" w:rsidR="00E73CA6" w:rsidRDefault="00E73CA6" w:rsidP="000726F2">
      <w:pPr>
        <w:rPr>
          <w:iCs/>
        </w:rPr>
      </w:pPr>
    </w:p>
    <w:p w14:paraId="504812B2" w14:textId="77777777" w:rsidR="00FB5992" w:rsidRDefault="000726F2" w:rsidP="00FB5992">
      <w:pPr>
        <w:rPr>
          <w:iCs/>
        </w:rPr>
      </w:pPr>
      <w:r>
        <w:rPr>
          <w:iCs/>
        </w:rPr>
        <w:t>2020-</w:t>
      </w:r>
      <w:r w:rsidR="003C6510">
        <w:rPr>
          <w:iCs/>
        </w:rPr>
        <w:t>2022</w:t>
      </w:r>
      <w:r>
        <w:rPr>
          <w:iCs/>
        </w:rPr>
        <w:tab/>
      </w:r>
      <w:r w:rsidR="00EC14F0">
        <w:rPr>
          <w:iCs/>
        </w:rPr>
        <w:tab/>
      </w:r>
      <w:r w:rsidR="00FB5992">
        <w:rPr>
          <w:iCs/>
        </w:rPr>
        <w:t>Graduate Research Assistant, Arizona State University</w:t>
      </w:r>
    </w:p>
    <w:p w14:paraId="417BACAF" w14:textId="14673695" w:rsidR="00FB5992" w:rsidRDefault="00FB5992" w:rsidP="00FB5992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Supervisor: Dr. Rick Trinkner</w:t>
      </w:r>
    </w:p>
    <w:p w14:paraId="677144E1" w14:textId="77777777" w:rsidR="000726F2" w:rsidRDefault="000726F2" w:rsidP="00846235">
      <w:pPr>
        <w:rPr>
          <w:i/>
        </w:rPr>
      </w:pPr>
    </w:p>
    <w:p w14:paraId="2A7EAC1D" w14:textId="77777777" w:rsidR="00FB5992" w:rsidRDefault="000726F2" w:rsidP="00FB5992">
      <w:pPr>
        <w:rPr>
          <w:iCs/>
        </w:rPr>
      </w:pPr>
      <w:r>
        <w:rPr>
          <w:iCs/>
        </w:rPr>
        <w:t>2020-</w:t>
      </w:r>
      <w:r w:rsidR="003C6510">
        <w:rPr>
          <w:iCs/>
        </w:rPr>
        <w:t>2022</w:t>
      </w:r>
      <w:r w:rsidR="00EC14F0">
        <w:rPr>
          <w:iCs/>
        </w:rPr>
        <w:tab/>
      </w:r>
      <w:r>
        <w:rPr>
          <w:iCs/>
        </w:rPr>
        <w:tab/>
      </w:r>
      <w:r w:rsidR="00FB5992">
        <w:rPr>
          <w:iCs/>
        </w:rPr>
        <w:t>Graduate Research Assistant, Arizona State University</w:t>
      </w:r>
    </w:p>
    <w:p w14:paraId="048F7112" w14:textId="4285E12D" w:rsidR="00FB5992" w:rsidRDefault="00FB5992" w:rsidP="00FB5992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Supervisor: Dr. William Terrill </w:t>
      </w:r>
    </w:p>
    <w:p w14:paraId="1F315304" w14:textId="77777777" w:rsidR="00275B11" w:rsidRDefault="00275B11" w:rsidP="00275B11">
      <w:pPr>
        <w:rPr>
          <w:i/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846235">
        <w:rPr>
          <w:i/>
          <w:iCs/>
        </w:rPr>
        <w:t xml:space="preserve">City of Phoenix Police Department Response to Resistance Training </w:t>
      </w:r>
    </w:p>
    <w:p w14:paraId="05490245" w14:textId="7E71971A" w:rsidR="00275B11" w:rsidRDefault="00275B11" w:rsidP="00275B11">
      <w:pPr>
        <w:ind w:left="1440" w:firstLine="720"/>
        <w:rPr>
          <w:iCs/>
        </w:rPr>
      </w:pPr>
      <w:r w:rsidRPr="00846235">
        <w:rPr>
          <w:i/>
          <w:iCs/>
        </w:rPr>
        <w:t>City of Phoenix Police Department Use of Force Data Review Project</w:t>
      </w:r>
    </w:p>
    <w:p w14:paraId="4B01BD54" w14:textId="6B5DA110" w:rsidR="006E1C66" w:rsidRPr="007A6565" w:rsidRDefault="000726F2" w:rsidP="00480C50">
      <w:pPr>
        <w:rPr>
          <w:iCs/>
        </w:rPr>
      </w:pPr>
      <w:r>
        <w:rPr>
          <w:iCs/>
        </w:rPr>
        <w:tab/>
      </w:r>
      <w:r>
        <w:rPr>
          <w:iCs/>
        </w:rPr>
        <w:tab/>
      </w:r>
    </w:p>
    <w:p w14:paraId="1CC92B0A" w14:textId="77777777" w:rsidR="006E1C66" w:rsidRDefault="00000FCC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TEACHING EXPERIENCE</w:t>
      </w:r>
    </w:p>
    <w:p w14:paraId="6C84EB35" w14:textId="77777777" w:rsidR="006E1C66" w:rsidRDefault="006E1C66"/>
    <w:p w14:paraId="53E959FE" w14:textId="7B8C2B24" w:rsidR="00E827AA" w:rsidRDefault="00E827AA">
      <w:r>
        <w:t>Spring 202</w:t>
      </w:r>
      <w:r w:rsidR="002E3F16">
        <w:t>6</w:t>
      </w:r>
      <w:r w:rsidR="002E3F16">
        <w:tab/>
      </w:r>
      <w:r w:rsidR="002E3F16">
        <w:tab/>
      </w:r>
      <w:r>
        <w:t>Instructor, Arizona State University</w:t>
      </w:r>
    </w:p>
    <w:p w14:paraId="7924CB3C" w14:textId="3ECD444C" w:rsidR="00E827AA" w:rsidRDefault="00E827AA">
      <w:r>
        <w:tab/>
      </w:r>
      <w:r>
        <w:tab/>
      </w:r>
      <w:r>
        <w:tab/>
      </w:r>
      <w:r w:rsidR="008320C8">
        <w:t xml:space="preserve">CRJ 309: </w:t>
      </w:r>
      <w:r>
        <w:t>Criminology (</w:t>
      </w:r>
      <w:r w:rsidR="00280461">
        <w:t>I</w:t>
      </w:r>
      <w:r w:rsidR="008320C8">
        <w:t>n-person)</w:t>
      </w:r>
    </w:p>
    <w:p w14:paraId="63C70DAF" w14:textId="77777777" w:rsidR="00E827AA" w:rsidRDefault="00E827AA"/>
    <w:p w14:paraId="148D873F" w14:textId="6E2F7EA8" w:rsidR="00F53BC3" w:rsidRDefault="00F53BC3">
      <w:r>
        <w:t>Summer 2025</w:t>
      </w:r>
      <w:r>
        <w:tab/>
      </w:r>
      <w:r>
        <w:tab/>
        <w:t>Instructor, Arizona State University</w:t>
      </w:r>
    </w:p>
    <w:p w14:paraId="35125BEF" w14:textId="2BA1CAA0" w:rsidR="00F53BC3" w:rsidRDefault="00F53BC3">
      <w:r>
        <w:tab/>
      </w:r>
      <w:r>
        <w:tab/>
      </w:r>
      <w:r>
        <w:tab/>
      </w:r>
      <w:r w:rsidR="008320C8">
        <w:t xml:space="preserve">CRJ 309: </w:t>
      </w:r>
      <w:r>
        <w:t>Criminology (Online)</w:t>
      </w:r>
    </w:p>
    <w:p w14:paraId="59368E37" w14:textId="397F037F" w:rsidR="00F53BC3" w:rsidRDefault="00F53BC3">
      <w:r>
        <w:tab/>
      </w:r>
      <w:r>
        <w:tab/>
      </w:r>
      <w:r>
        <w:tab/>
      </w:r>
      <w:r w:rsidR="008320C8">
        <w:t xml:space="preserve">CRJ 201: </w:t>
      </w:r>
      <w:r>
        <w:t>Crime Control Policies</w:t>
      </w:r>
      <w:r w:rsidR="008320C8">
        <w:t xml:space="preserve"> (</w:t>
      </w:r>
      <w:r>
        <w:t>Online)</w:t>
      </w:r>
    </w:p>
    <w:p w14:paraId="63CF388F" w14:textId="77777777" w:rsidR="00F53BC3" w:rsidRDefault="00F53BC3"/>
    <w:p w14:paraId="5D30AB69" w14:textId="04C71076" w:rsidR="00237534" w:rsidRDefault="00237534">
      <w:r>
        <w:t>Summer 2024</w:t>
      </w:r>
      <w:r>
        <w:tab/>
      </w:r>
      <w:r>
        <w:tab/>
        <w:t xml:space="preserve">Instructor, Arizona State University </w:t>
      </w:r>
    </w:p>
    <w:p w14:paraId="1FF5D7E5" w14:textId="22B63D37" w:rsidR="00237534" w:rsidRDefault="00237534">
      <w:r>
        <w:tab/>
      </w:r>
      <w:r>
        <w:tab/>
      </w:r>
      <w:r>
        <w:tab/>
      </w:r>
      <w:r w:rsidR="008320C8">
        <w:t xml:space="preserve">CRJ 309: </w:t>
      </w:r>
      <w:r>
        <w:t xml:space="preserve">Criminology </w:t>
      </w:r>
      <w:r w:rsidR="008320C8">
        <w:t>(</w:t>
      </w:r>
      <w:r>
        <w:t>Online)</w:t>
      </w:r>
    </w:p>
    <w:p w14:paraId="1397CA4B" w14:textId="1A5648DC" w:rsidR="00237534" w:rsidRDefault="00237534">
      <w:r>
        <w:tab/>
      </w:r>
      <w:r>
        <w:tab/>
      </w:r>
      <w:r>
        <w:tab/>
      </w:r>
      <w:r w:rsidR="008320C8">
        <w:t xml:space="preserve">CRJ 230: </w:t>
      </w:r>
      <w:r>
        <w:t>Introduction to Policing (Online)</w:t>
      </w:r>
    </w:p>
    <w:p w14:paraId="6394DD48" w14:textId="77777777" w:rsidR="00237534" w:rsidRDefault="00237534"/>
    <w:p w14:paraId="5B601FC2" w14:textId="2F2CC52B" w:rsidR="00EC14F0" w:rsidRDefault="00EC14F0">
      <w:r>
        <w:t>Summer 2023</w:t>
      </w:r>
      <w:r>
        <w:tab/>
      </w:r>
      <w:r>
        <w:tab/>
        <w:t>Instructor, Arizona State University</w:t>
      </w:r>
    </w:p>
    <w:p w14:paraId="4684E43F" w14:textId="6815C8B0" w:rsidR="00EC14F0" w:rsidRDefault="00EC14F0">
      <w:r>
        <w:tab/>
      </w:r>
      <w:r>
        <w:tab/>
      </w:r>
      <w:r>
        <w:tab/>
      </w:r>
      <w:r w:rsidR="00C12B6E">
        <w:t xml:space="preserve">CRJ 230: </w:t>
      </w:r>
      <w:r>
        <w:t>Introduction to Policing (Online)</w:t>
      </w:r>
    </w:p>
    <w:p w14:paraId="0B660931" w14:textId="77777777" w:rsidR="00EC14F0" w:rsidRDefault="00EC14F0"/>
    <w:p w14:paraId="22BB6C8D" w14:textId="6DC6867E" w:rsidR="00480C50" w:rsidRDefault="00480C50">
      <w:r>
        <w:t>Summer 2021</w:t>
      </w:r>
      <w:r>
        <w:tab/>
      </w:r>
      <w:r>
        <w:tab/>
        <w:t>Teaching Assistant, Arizona State University</w:t>
      </w:r>
    </w:p>
    <w:p w14:paraId="0C109C96" w14:textId="01D7B557" w:rsidR="00480C50" w:rsidRDefault="00C12B6E" w:rsidP="00480C50">
      <w:pPr>
        <w:ind w:left="1440" w:firstLine="720"/>
      </w:pPr>
      <w:r>
        <w:t xml:space="preserve">CRJ 302: Introduction to </w:t>
      </w:r>
      <w:r w:rsidR="00480C50">
        <w:t xml:space="preserve">Research Methods </w:t>
      </w:r>
      <w:r>
        <w:t>(Online)</w:t>
      </w:r>
    </w:p>
    <w:p w14:paraId="3D8829BE" w14:textId="77777777" w:rsidR="00E73CA6" w:rsidRDefault="00E73CA6"/>
    <w:p w14:paraId="0007F906" w14:textId="0BB1C2BB" w:rsidR="00480C50" w:rsidRDefault="00480C50">
      <w:r>
        <w:t>Spring 2021</w:t>
      </w:r>
      <w:r>
        <w:tab/>
      </w:r>
      <w:r>
        <w:tab/>
        <w:t>Teaching Assistant, Arizona State University</w:t>
      </w:r>
    </w:p>
    <w:p w14:paraId="175A4B8C" w14:textId="14912ACE" w:rsidR="00480C50" w:rsidRDefault="00C12B6E" w:rsidP="00480C50">
      <w:pPr>
        <w:ind w:left="1440" w:firstLine="720"/>
      </w:pPr>
      <w:r>
        <w:t xml:space="preserve">CRJ 260: </w:t>
      </w:r>
      <w:r w:rsidR="00480C50">
        <w:t>Substantial Criminal Law (</w:t>
      </w:r>
      <w:r>
        <w:t>Online</w:t>
      </w:r>
      <w:r w:rsidR="00480C50">
        <w:t>)</w:t>
      </w:r>
    </w:p>
    <w:p w14:paraId="5B082B40" w14:textId="58506174" w:rsidR="00846235" w:rsidRDefault="00C12B6E" w:rsidP="00275B11">
      <w:pPr>
        <w:ind w:left="1440" w:firstLine="720"/>
      </w:pPr>
      <w:bookmarkStart w:id="1" w:name="OLE_LINK2"/>
      <w:r>
        <w:t xml:space="preserve">CRJ 302: Introduction to </w:t>
      </w:r>
      <w:r w:rsidR="00480C50">
        <w:t>Research Methods (</w:t>
      </w:r>
      <w:r>
        <w:t>Online</w:t>
      </w:r>
      <w:r w:rsidR="00480C50">
        <w:t>)</w:t>
      </w:r>
      <w:bookmarkEnd w:id="1"/>
    </w:p>
    <w:p w14:paraId="2093A8F1" w14:textId="77777777" w:rsidR="00E73CA6" w:rsidRDefault="00E73CA6" w:rsidP="00275B11">
      <w:pPr>
        <w:ind w:left="1440" w:firstLine="720"/>
      </w:pPr>
    </w:p>
    <w:p w14:paraId="11499742" w14:textId="3A1FEC7C" w:rsidR="006E1C66" w:rsidRDefault="007A6565">
      <w:r>
        <w:t>Fall 2020</w:t>
      </w:r>
      <w:r w:rsidR="00000FCC">
        <w:tab/>
      </w:r>
      <w:r w:rsidR="00E232F7">
        <w:tab/>
      </w:r>
      <w:r w:rsidR="00000FCC">
        <w:t xml:space="preserve">Teaching Assistant, Arizona State University                                                  </w:t>
      </w:r>
    </w:p>
    <w:p w14:paraId="0285034F" w14:textId="38771199" w:rsidR="006E1C66" w:rsidRDefault="00C12B6E" w:rsidP="00E232F7">
      <w:pPr>
        <w:ind w:left="1440" w:firstLine="720"/>
      </w:pPr>
      <w:r>
        <w:t xml:space="preserve">CRJ 305: </w:t>
      </w:r>
      <w:r w:rsidR="000726F2">
        <w:t>Women, Gender, and Crime (</w:t>
      </w:r>
      <w:r>
        <w:t>Online</w:t>
      </w:r>
      <w:r w:rsidR="000726F2">
        <w:t>)</w:t>
      </w:r>
    </w:p>
    <w:p w14:paraId="205F3E19" w14:textId="4CC17081" w:rsidR="000726F2" w:rsidRDefault="00C12B6E" w:rsidP="00E232F7">
      <w:pPr>
        <w:ind w:left="2160"/>
      </w:pPr>
      <w:r>
        <w:t xml:space="preserve">CRJ 306: </w:t>
      </w:r>
      <w:r w:rsidR="000726F2">
        <w:t>Race, Ethnicity, and Crime (</w:t>
      </w:r>
      <w:r>
        <w:t>Online</w:t>
      </w:r>
      <w:r w:rsidR="000726F2">
        <w:t>)</w:t>
      </w:r>
    </w:p>
    <w:p w14:paraId="58D9B390" w14:textId="51414649" w:rsidR="009F70A1" w:rsidRPr="009F70A1" w:rsidRDefault="00C12B6E" w:rsidP="009F70A1">
      <w:pPr>
        <w:ind w:left="1440" w:firstLine="720"/>
      </w:pPr>
      <w:r>
        <w:t xml:space="preserve">CRJ 230: </w:t>
      </w:r>
      <w:r w:rsidR="000726F2">
        <w:t>Criminology (</w:t>
      </w:r>
      <w:r>
        <w:t>In-person</w:t>
      </w:r>
      <w:r w:rsidR="00237534">
        <w:t>)</w:t>
      </w:r>
    </w:p>
    <w:p w14:paraId="12ACC232" w14:textId="77777777" w:rsidR="009F70A1" w:rsidRDefault="009F70A1" w:rsidP="008C261A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EA8F111" w14:textId="2BB9D1A7" w:rsidR="008C261A" w:rsidRDefault="008C261A" w:rsidP="008C261A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PROFESSIONAL DEVELOPMENT</w:t>
      </w:r>
      <w:r w:rsidR="006536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AND SPECIALIZED COURSEWORK</w:t>
      </w:r>
    </w:p>
    <w:p w14:paraId="42B9A046" w14:textId="77777777" w:rsidR="00A318F1" w:rsidRDefault="00A318F1"/>
    <w:p w14:paraId="089F36ED" w14:textId="77777777" w:rsidR="00CB2445" w:rsidRDefault="00033BF0">
      <w:r>
        <w:t>2024</w:t>
      </w:r>
      <w:r>
        <w:tab/>
      </w:r>
      <w:r>
        <w:tab/>
      </w:r>
      <w:r w:rsidR="001B62B5">
        <w:tab/>
      </w:r>
      <w:r w:rsidRPr="0060024F">
        <w:t>Master Class for Teaching Online</w:t>
      </w:r>
    </w:p>
    <w:p w14:paraId="2D969143" w14:textId="0E2EF389" w:rsidR="0060024F" w:rsidRPr="0060024F" w:rsidRDefault="00CB2445" w:rsidP="00280461">
      <w:pPr>
        <w:ind w:left="2160"/>
      </w:pPr>
      <w:r>
        <w:t>Arizona State University</w:t>
      </w:r>
      <w:r w:rsidR="00280461">
        <w:t xml:space="preserve">, </w:t>
      </w:r>
      <w:r>
        <w:t xml:space="preserve">Online Instructional Design and New Media </w:t>
      </w:r>
    </w:p>
    <w:p w14:paraId="14119E7E" w14:textId="77777777" w:rsidR="00033BF0" w:rsidRDefault="00033BF0"/>
    <w:p w14:paraId="0126B80F" w14:textId="77777777" w:rsidR="00CB2445" w:rsidRDefault="00846235" w:rsidP="00CB2445">
      <w:r>
        <w:t>2024</w:t>
      </w:r>
      <w:r>
        <w:tab/>
      </w:r>
      <w:r>
        <w:tab/>
      </w:r>
      <w:r w:rsidR="001B62B5">
        <w:tab/>
      </w:r>
      <w:r w:rsidRPr="005B1D03">
        <w:t>International Summer School for Policing Scholars</w:t>
      </w:r>
    </w:p>
    <w:p w14:paraId="365C7552" w14:textId="66BCEA1F" w:rsidR="00846235" w:rsidRDefault="0028472C" w:rsidP="00C10AFE">
      <w:pPr>
        <w:ind w:left="2160"/>
      </w:pPr>
      <w:r>
        <w:t>Co-directed by</w:t>
      </w:r>
      <w:r w:rsidR="00CB2445">
        <w:t xml:space="preserve"> </w:t>
      </w:r>
      <w:r>
        <w:t>George Mason University’s Center for Evidence-Based Crime Policy</w:t>
      </w:r>
      <w:r w:rsidR="00CB2445">
        <w:t xml:space="preserve"> (</w:t>
      </w:r>
      <w:r>
        <w:t>CEBCP), the Scottish Institute for Policing Research</w:t>
      </w:r>
      <w:r w:rsidR="00CB2445">
        <w:t xml:space="preserve"> </w:t>
      </w:r>
      <w:r>
        <w:t>(SIPR), and Arizona State University. Griffith University, Queensland, AUS. July 22</w:t>
      </w:r>
      <w:r w:rsidR="00C10AFE">
        <w:t>-</w:t>
      </w:r>
      <w:r>
        <w:t>July 26</w:t>
      </w:r>
      <w:r w:rsidRPr="00A318F1">
        <w:rPr>
          <w:vertAlign w:val="superscript"/>
        </w:rPr>
        <w:t>th</w:t>
      </w:r>
      <w:r>
        <w:t xml:space="preserve">, 2024. </w:t>
      </w:r>
      <w:r>
        <w:rPr>
          <w:i/>
          <w:iCs/>
        </w:rPr>
        <w:t xml:space="preserve">Competitive selection process. </w:t>
      </w:r>
    </w:p>
    <w:p w14:paraId="145EC635" w14:textId="2B03A100" w:rsidR="003C6A02" w:rsidRDefault="004674BC" w:rsidP="00CD4DCF">
      <w:r w:rsidRPr="004674BC">
        <w:tab/>
      </w:r>
      <w:r w:rsidRPr="004674BC">
        <w:tab/>
      </w:r>
      <w:r w:rsidR="003C6A02">
        <w:tab/>
      </w:r>
      <w:r w:rsidR="003C6A02">
        <w:tab/>
        <w:t xml:space="preserve"> </w:t>
      </w:r>
    </w:p>
    <w:p w14:paraId="6C8C7C64" w14:textId="574C61AF" w:rsidR="00F81C5A" w:rsidRDefault="00F81C5A" w:rsidP="0060024F">
      <w:pPr>
        <w:ind w:left="720" w:hanging="720"/>
      </w:pPr>
      <w:r>
        <w:lastRenderedPageBreak/>
        <w:t>2024</w:t>
      </w:r>
      <w:r>
        <w:tab/>
      </w:r>
      <w:r>
        <w:tab/>
      </w:r>
      <w:r>
        <w:tab/>
        <w:t>CRJ 605: Quantitative Methods (Statistical Analysis of Networks)</w:t>
      </w:r>
    </w:p>
    <w:p w14:paraId="41626865" w14:textId="45A50F33" w:rsidR="00266314" w:rsidRDefault="00266314" w:rsidP="0060024F">
      <w:pPr>
        <w:ind w:left="720" w:hanging="720"/>
      </w:pPr>
      <w:r>
        <w:tab/>
      </w:r>
      <w:r>
        <w:tab/>
      </w:r>
      <w:r>
        <w:tab/>
        <w:t>Arizona State University</w:t>
      </w:r>
    </w:p>
    <w:p w14:paraId="007B50FC" w14:textId="706DA549" w:rsidR="004E3BD8" w:rsidRDefault="00266314" w:rsidP="004E3BD8">
      <w:pPr>
        <w:ind w:left="1440" w:firstLine="720"/>
      </w:pPr>
      <w:r>
        <w:t>Instructor: Dr. Jacob Young</w:t>
      </w:r>
    </w:p>
    <w:p w14:paraId="5D700DBC" w14:textId="0995CD62" w:rsidR="00611597" w:rsidRDefault="00611597" w:rsidP="004E3BD8">
      <w:pPr>
        <w:ind w:left="1440" w:firstLine="720"/>
      </w:pPr>
      <w:r>
        <w:t xml:space="preserve">Software Used: </w:t>
      </w:r>
      <w:r w:rsidR="00E8799F">
        <w:t>R</w:t>
      </w:r>
    </w:p>
    <w:p w14:paraId="037F1F57" w14:textId="77777777" w:rsidR="00F81C5A" w:rsidRDefault="00F81C5A" w:rsidP="0060024F">
      <w:pPr>
        <w:ind w:left="720" w:hanging="720"/>
      </w:pPr>
    </w:p>
    <w:p w14:paraId="33CF806D" w14:textId="109984E8" w:rsidR="00F81C5A" w:rsidRDefault="00F81C5A" w:rsidP="0060024F">
      <w:pPr>
        <w:ind w:left="720" w:hanging="720"/>
      </w:pPr>
      <w:r>
        <w:t>2024</w:t>
      </w:r>
      <w:r>
        <w:tab/>
      </w:r>
      <w:r>
        <w:tab/>
      </w:r>
      <w:r>
        <w:tab/>
        <w:t>CRJ 540: Qualitative Methods</w:t>
      </w:r>
    </w:p>
    <w:p w14:paraId="7BBA6412" w14:textId="30F5031F" w:rsidR="00266314" w:rsidRDefault="00266314" w:rsidP="0060024F">
      <w:pPr>
        <w:ind w:left="720" w:hanging="720"/>
      </w:pPr>
      <w:r>
        <w:tab/>
      </w:r>
      <w:r>
        <w:tab/>
      </w:r>
      <w:r>
        <w:tab/>
        <w:t>Arizona State University</w:t>
      </w:r>
    </w:p>
    <w:p w14:paraId="19D67561" w14:textId="33C381BD" w:rsidR="00266314" w:rsidRDefault="00266314" w:rsidP="0060024F">
      <w:pPr>
        <w:ind w:left="720" w:hanging="720"/>
      </w:pPr>
      <w:r>
        <w:tab/>
      </w:r>
      <w:r>
        <w:tab/>
      </w:r>
      <w:r>
        <w:tab/>
        <w:t>Instructor: Dr. Marva Goodson</w:t>
      </w:r>
    </w:p>
    <w:p w14:paraId="5D93D7E9" w14:textId="45444A2D" w:rsidR="00611597" w:rsidRDefault="00611597" w:rsidP="00611597">
      <w:pPr>
        <w:ind w:left="720" w:hanging="720"/>
      </w:pPr>
      <w:r>
        <w:tab/>
      </w:r>
      <w:r>
        <w:tab/>
      </w:r>
      <w:r>
        <w:tab/>
        <w:t>Software Used: NVivo</w:t>
      </w:r>
    </w:p>
    <w:p w14:paraId="63480926" w14:textId="77777777" w:rsidR="00611597" w:rsidRDefault="00611597" w:rsidP="00611597">
      <w:pPr>
        <w:ind w:left="2160" w:hanging="2160"/>
      </w:pPr>
    </w:p>
    <w:p w14:paraId="5D418579" w14:textId="77777777" w:rsidR="00611597" w:rsidRDefault="00611597" w:rsidP="00611597">
      <w:pPr>
        <w:ind w:left="2160" w:hanging="2160"/>
        <w:rPr>
          <w:color w:val="222222"/>
          <w:shd w:val="clear" w:color="auto" w:fill="FFFFFF"/>
        </w:rPr>
      </w:pPr>
      <w:r>
        <w:t>2023</w:t>
      </w:r>
      <w:r>
        <w:tab/>
      </w:r>
      <w:r w:rsidRPr="005B1D03">
        <w:t>Teaching Workshop Series (4 sessions):</w:t>
      </w:r>
      <w:r>
        <w:rPr>
          <w:i/>
          <w:iCs/>
        </w:rPr>
        <w:t xml:space="preserve"> </w:t>
      </w:r>
      <w:r w:rsidRPr="00597DF5">
        <w:t xml:space="preserve">Policies, Creating a Syllabus, Grading, and </w:t>
      </w:r>
      <w:r w:rsidRPr="00597DF5">
        <w:rPr>
          <w:color w:val="222222"/>
          <w:shd w:val="clear" w:color="auto" w:fill="FFFFFF"/>
        </w:rPr>
        <w:t>Engaging Students in the Online Environment</w:t>
      </w:r>
      <w:r>
        <w:rPr>
          <w:color w:val="222222"/>
          <w:shd w:val="clear" w:color="auto" w:fill="FFFFFF"/>
        </w:rPr>
        <w:t xml:space="preserve"> </w:t>
      </w:r>
    </w:p>
    <w:p w14:paraId="35AA59E9" w14:textId="77777777" w:rsidR="00611597" w:rsidRPr="001B62B5" w:rsidRDefault="00611597" w:rsidP="00611597">
      <w:pPr>
        <w:ind w:left="2160" w:hanging="2160"/>
        <w:rPr>
          <w:i/>
          <w:iCs/>
        </w:rPr>
      </w:pPr>
      <w:r>
        <w:rPr>
          <w:color w:val="222222"/>
          <w:shd w:val="clear" w:color="auto" w:fill="FFFFFF"/>
        </w:rPr>
        <w:tab/>
        <w:t>Arizona State University, School of Criminology and Criminal Justice</w:t>
      </w:r>
    </w:p>
    <w:p w14:paraId="0BCEEF12" w14:textId="77777777" w:rsidR="00611597" w:rsidRDefault="00611597" w:rsidP="00611597"/>
    <w:p w14:paraId="3BA43631" w14:textId="0735BE3B" w:rsidR="00F81C5A" w:rsidRDefault="00F81C5A" w:rsidP="0060024F">
      <w:pPr>
        <w:ind w:left="720" w:hanging="720"/>
      </w:pPr>
      <w:r>
        <w:t>2023</w:t>
      </w:r>
      <w:r>
        <w:tab/>
      </w:r>
      <w:r>
        <w:tab/>
      </w:r>
      <w:r>
        <w:tab/>
        <w:t>CRJ 533: Seminar in White Collar Crime</w:t>
      </w:r>
    </w:p>
    <w:p w14:paraId="4EC7ABC4" w14:textId="60599DDC" w:rsidR="00266314" w:rsidRDefault="00266314" w:rsidP="0060024F">
      <w:pPr>
        <w:ind w:left="720" w:hanging="720"/>
      </w:pPr>
      <w:r>
        <w:tab/>
      </w:r>
      <w:r>
        <w:tab/>
      </w:r>
      <w:r>
        <w:tab/>
        <w:t>Arizona State University</w:t>
      </w:r>
    </w:p>
    <w:p w14:paraId="3AEEF2F1" w14:textId="52B8FC16" w:rsidR="00266314" w:rsidRDefault="00266314" w:rsidP="0060024F">
      <w:pPr>
        <w:ind w:left="720" w:hanging="720"/>
      </w:pPr>
      <w:r>
        <w:tab/>
      </w:r>
      <w:r>
        <w:tab/>
      </w:r>
      <w:r>
        <w:tab/>
        <w:t>Instructor: Dr. Kristy Holtfreter</w:t>
      </w:r>
    </w:p>
    <w:p w14:paraId="4C28A5C2" w14:textId="77777777" w:rsidR="00F81C5A" w:rsidRDefault="00F81C5A" w:rsidP="0060024F">
      <w:pPr>
        <w:ind w:left="720" w:hanging="720"/>
      </w:pPr>
    </w:p>
    <w:p w14:paraId="4A207DFC" w14:textId="25BFDA5B" w:rsidR="00280461" w:rsidRDefault="00280461" w:rsidP="0060024F">
      <w:pPr>
        <w:ind w:left="720" w:hanging="720"/>
      </w:pPr>
      <w:r>
        <w:t>2022</w:t>
      </w:r>
      <w:r>
        <w:tab/>
      </w:r>
      <w:r>
        <w:tab/>
      </w:r>
      <w:r>
        <w:tab/>
        <w:t xml:space="preserve">CRJ </w:t>
      </w:r>
      <w:r w:rsidR="00F05A3B">
        <w:t>531: Crime Mapping</w:t>
      </w:r>
    </w:p>
    <w:p w14:paraId="5F5EE3B6" w14:textId="66562AFB" w:rsidR="00266314" w:rsidRDefault="00266314" w:rsidP="0060024F">
      <w:pPr>
        <w:ind w:left="720" w:hanging="720"/>
      </w:pPr>
      <w:r>
        <w:tab/>
      </w:r>
      <w:r>
        <w:tab/>
      </w:r>
      <w:r>
        <w:tab/>
        <w:t>Arizona State University</w:t>
      </w:r>
    </w:p>
    <w:p w14:paraId="472EA76B" w14:textId="5C984833" w:rsidR="00266314" w:rsidRDefault="00266314" w:rsidP="0060024F">
      <w:pPr>
        <w:ind w:left="720" w:hanging="720"/>
      </w:pPr>
      <w:r>
        <w:tab/>
      </w:r>
      <w:r>
        <w:tab/>
      </w:r>
      <w:r>
        <w:tab/>
        <w:t xml:space="preserve">Instructor: Dr. Alyssa Chamberlain </w:t>
      </w:r>
    </w:p>
    <w:p w14:paraId="0FEE6DA6" w14:textId="6DEF83E2" w:rsidR="00611597" w:rsidRDefault="00611597" w:rsidP="0060024F">
      <w:pPr>
        <w:ind w:left="720" w:hanging="720"/>
      </w:pPr>
      <w:r>
        <w:tab/>
      </w:r>
      <w:r>
        <w:tab/>
      </w:r>
      <w:r>
        <w:tab/>
        <w:t>Software Used: ArcGIS</w:t>
      </w:r>
    </w:p>
    <w:p w14:paraId="466C8B55" w14:textId="77777777" w:rsidR="00F05A3B" w:rsidRDefault="00F05A3B" w:rsidP="0060024F">
      <w:pPr>
        <w:ind w:left="720" w:hanging="720"/>
      </w:pPr>
    </w:p>
    <w:p w14:paraId="645BF0D2" w14:textId="3EAA84DB" w:rsidR="00F05A3B" w:rsidRDefault="00F05A3B" w:rsidP="0060024F">
      <w:pPr>
        <w:ind w:left="720" w:hanging="720"/>
      </w:pPr>
      <w:r>
        <w:t>2022</w:t>
      </w:r>
      <w:r>
        <w:tab/>
      </w:r>
      <w:r>
        <w:tab/>
      </w:r>
      <w:r>
        <w:tab/>
        <w:t>CRJ 5</w:t>
      </w:r>
      <w:r w:rsidR="007E5BDB">
        <w:t>98</w:t>
      </w:r>
      <w:r>
        <w:t>: Research Integrity (Special Topics)</w:t>
      </w:r>
    </w:p>
    <w:p w14:paraId="58F5A7E9" w14:textId="2B0203A3" w:rsidR="00266314" w:rsidRDefault="00266314" w:rsidP="0060024F">
      <w:pPr>
        <w:ind w:left="720" w:hanging="720"/>
      </w:pPr>
      <w:r>
        <w:tab/>
      </w:r>
      <w:r>
        <w:tab/>
      </w:r>
      <w:r>
        <w:tab/>
        <w:t>Arizona State University</w:t>
      </w:r>
    </w:p>
    <w:p w14:paraId="7B2ED070" w14:textId="644E5654" w:rsidR="00266314" w:rsidRDefault="00266314" w:rsidP="0060024F">
      <w:pPr>
        <w:ind w:left="720" w:hanging="720"/>
      </w:pPr>
      <w:r>
        <w:tab/>
      </w:r>
      <w:r>
        <w:tab/>
      </w:r>
      <w:r>
        <w:tab/>
        <w:t xml:space="preserve">Instructor: Dr. Kristy Holtfreter </w:t>
      </w:r>
    </w:p>
    <w:p w14:paraId="7566754D" w14:textId="77777777" w:rsidR="00280461" w:rsidRDefault="00280461" w:rsidP="0060024F">
      <w:pPr>
        <w:ind w:left="720" w:hanging="720"/>
      </w:pPr>
    </w:p>
    <w:p w14:paraId="7CA0A631" w14:textId="72ABF69B" w:rsidR="00C10AFE" w:rsidRDefault="003C6A02" w:rsidP="0060024F">
      <w:pPr>
        <w:ind w:left="720" w:hanging="720"/>
      </w:pPr>
      <w:r>
        <w:t>2021</w:t>
      </w:r>
      <w:r>
        <w:tab/>
      </w:r>
      <w:r>
        <w:tab/>
      </w:r>
      <w:r w:rsidR="001B62B5">
        <w:tab/>
      </w:r>
      <w:r w:rsidR="009150CB" w:rsidRPr="0060024F">
        <w:t>Journal Manuscript Reviewer Training</w:t>
      </w:r>
      <w:r w:rsidR="0060024F">
        <w:t xml:space="preserve"> </w:t>
      </w:r>
    </w:p>
    <w:p w14:paraId="67280424" w14:textId="584D25CD" w:rsidR="0060024F" w:rsidRDefault="0060024F" w:rsidP="00C10AFE">
      <w:pPr>
        <w:ind w:left="1440" w:firstLine="720"/>
      </w:pPr>
      <w:r>
        <w:t>Arizona State University</w:t>
      </w:r>
      <w:r w:rsidR="00C10AFE">
        <w:t xml:space="preserve">, </w:t>
      </w:r>
      <w:r>
        <w:t xml:space="preserve">School of Criminology </w:t>
      </w:r>
      <w:r w:rsidR="0099062C">
        <w:t>and</w:t>
      </w:r>
      <w:r>
        <w:t xml:space="preserve"> Criminal Justice </w:t>
      </w:r>
    </w:p>
    <w:p w14:paraId="3F7F5233" w14:textId="77777777" w:rsidR="00266314" w:rsidRDefault="00266314" w:rsidP="001B2704"/>
    <w:p w14:paraId="067E0BBB" w14:textId="5818C4A1" w:rsidR="00611597" w:rsidRDefault="00611597" w:rsidP="001B2704">
      <w:r>
        <w:t>2021</w:t>
      </w:r>
      <w:r>
        <w:tab/>
      </w:r>
      <w:r>
        <w:tab/>
      </w:r>
      <w:r>
        <w:tab/>
        <w:t>CRJ 604: Regression Models</w:t>
      </w:r>
    </w:p>
    <w:p w14:paraId="254B785F" w14:textId="56F550F4" w:rsidR="00611597" w:rsidRDefault="00611597" w:rsidP="001B2704">
      <w:r>
        <w:tab/>
      </w:r>
      <w:r>
        <w:tab/>
      </w:r>
      <w:r>
        <w:tab/>
        <w:t>Arizona State University</w:t>
      </w:r>
    </w:p>
    <w:p w14:paraId="7596F7F7" w14:textId="680FEAE5" w:rsidR="00611597" w:rsidRDefault="00611597" w:rsidP="001B2704">
      <w:r>
        <w:tab/>
      </w:r>
      <w:r>
        <w:tab/>
      </w:r>
      <w:r>
        <w:tab/>
        <w:t>Instructor: Dr. Danielle Wallace</w:t>
      </w:r>
    </w:p>
    <w:p w14:paraId="5F59B27D" w14:textId="29D6FBCD" w:rsidR="00611597" w:rsidRDefault="00E8799F" w:rsidP="001B2704">
      <w:r>
        <w:tab/>
      </w:r>
      <w:r>
        <w:tab/>
      </w:r>
      <w:r>
        <w:tab/>
        <w:t>Software Used: STATA</w:t>
      </w:r>
      <w:r w:rsidR="00611597">
        <w:tab/>
      </w:r>
    </w:p>
    <w:p w14:paraId="01A0ECF9" w14:textId="77777777" w:rsidR="00CE3990" w:rsidRDefault="00CE3990" w:rsidP="001B2704"/>
    <w:p w14:paraId="6FEBE659" w14:textId="77777777" w:rsidR="00EF4CA2" w:rsidRDefault="00EF4CA2" w:rsidP="001B2704"/>
    <w:p w14:paraId="7BCD57EF" w14:textId="77777777" w:rsidR="00EF4CA2" w:rsidRDefault="00EF4CA2" w:rsidP="001B2704"/>
    <w:p w14:paraId="6DD761A8" w14:textId="77777777" w:rsidR="00EF4CA2" w:rsidRDefault="00EF4CA2" w:rsidP="001B2704"/>
    <w:p w14:paraId="40ED41E5" w14:textId="77777777" w:rsidR="00EF4CA2" w:rsidRDefault="00EF4CA2" w:rsidP="001B2704"/>
    <w:p w14:paraId="1BBB44E5" w14:textId="77777777" w:rsidR="00EF4CA2" w:rsidRDefault="00EF4CA2" w:rsidP="001B2704"/>
    <w:p w14:paraId="3A1D7DA3" w14:textId="77777777" w:rsidR="00EF4CA2" w:rsidRDefault="00EF4CA2" w:rsidP="001B2704"/>
    <w:p w14:paraId="28F2E200" w14:textId="77777777" w:rsidR="00EF4CA2" w:rsidRDefault="00EF4CA2" w:rsidP="001B2704"/>
    <w:p w14:paraId="6CA11084" w14:textId="77777777" w:rsidR="00EF4CA2" w:rsidRDefault="00EF4CA2" w:rsidP="001B2704"/>
    <w:p w14:paraId="75A39747" w14:textId="77777777" w:rsidR="00EF4CA2" w:rsidRDefault="00EF4CA2" w:rsidP="001B2704"/>
    <w:p w14:paraId="3FCB66B2" w14:textId="77777777" w:rsidR="00EF4CA2" w:rsidRDefault="00EF4CA2" w:rsidP="001B2704"/>
    <w:p w14:paraId="337A725A" w14:textId="77777777" w:rsidR="00EF4CA2" w:rsidRDefault="00EF4CA2" w:rsidP="001B2704"/>
    <w:p w14:paraId="7E1780A5" w14:textId="03AFE53F" w:rsidR="00AF163F" w:rsidRDefault="003C6A02" w:rsidP="00CD4DCF">
      <w:r>
        <w:tab/>
      </w:r>
      <w:r>
        <w:tab/>
      </w:r>
      <w:r>
        <w:tab/>
      </w:r>
      <w:r>
        <w:tab/>
      </w:r>
    </w:p>
    <w:p w14:paraId="5E875974" w14:textId="54A42924" w:rsidR="00997F95" w:rsidRDefault="00997F95" w:rsidP="00997F95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PROFESSIONAL AFFILIATIONS</w:t>
      </w:r>
    </w:p>
    <w:p w14:paraId="097F9EFF" w14:textId="77777777" w:rsidR="00997F95" w:rsidRDefault="00997F95" w:rsidP="00997F95"/>
    <w:p w14:paraId="3E2532BE" w14:textId="045FF2B9" w:rsidR="00C043AE" w:rsidRDefault="00C043AE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2025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Academy of Criminal Justice Sciences</w:t>
      </w:r>
      <w:r w:rsidR="00E4222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(ACJS)</w:t>
      </w:r>
    </w:p>
    <w:p w14:paraId="2AA61A05" w14:textId="77777777" w:rsidR="00C043AE" w:rsidRDefault="00C043AE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B7C3C3B" w14:textId="34187DFD" w:rsidR="00B9479F" w:rsidRDefault="00A32C8F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2024</w:t>
      </w:r>
      <w:r w:rsidR="00A501D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-Present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American Society of Evidence Based Policing</w:t>
      </w:r>
      <w:r w:rsidR="00B9479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</w:t>
      </w:r>
    </w:p>
    <w:p w14:paraId="493B6D71" w14:textId="77777777" w:rsidR="00B9479F" w:rsidRDefault="00B9479F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3D208F1A" w14:textId="752E58F1" w:rsidR="00846235" w:rsidRPr="00F63933" w:rsidRDefault="00B9479F" w:rsidP="000522A2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2023-Present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  <w:t>American Society of Criminology</w:t>
      </w:r>
      <w:r>
        <w:t xml:space="preserve"> </w:t>
      </w:r>
    </w:p>
    <w:p w14:paraId="39DAF28B" w14:textId="77777777" w:rsidR="00B9479F" w:rsidRDefault="00B9479F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            Division of Policing </w:t>
      </w:r>
    </w:p>
    <w:p w14:paraId="4EA3A540" w14:textId="77777777" w:rsidR="00BA4334" w:rsidRDefault="00B9479F" w:rsidP="00B9479F">
      <w:pPr>
        <w:pStyle w:val="Heading1"/>
        <w:pBdr>
          <w:bottom w:val="single" w:sz="12" w:space="1" w:color="000000"/>
        </w:pBdr>
        <w:spacing w:before="0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Division of White-Collar and Corporate Crime</w:t>
      </w:r>
      <w:r w:rsidR="00BA43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(elected student representative,       </w:t>
      </w:r>
    </w:p>
    <w:p w14:paraId="5BB878ED" w14:textId="7D206096" w:rsidR="00A32C8F" w:rsidRDefault="00BA4334" w:rsidP="00B9479F">
      <w:pPr>
        <w:pStyle w:val="Heading1"/>
        <w:pBdr>
          <w:bottom w:val="single" w:sz="12" w:space="1" w:color="000000"/>
        </w:pBdr>
        <w:spacing w:before="0"/>
        <w:ind w:firstLine="72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          since 2024)</w:t>
      </w:r>
    </w:p>
    <w:p w14:paraId="1A2B88EF" w14:textId="77777777" w:rsidR="00997F95" w:rsidRDefault="00997F95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B55A0B3" w14:textId="4C314B88" w:rsidR="006E1C66" w:rsidRDefault="00000FCC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HONORS AND AWARDS</w:t>
      </w:r>
    </w:p>
    <w:p w14:paraId="517706D8" w14:textId="77777777" w:rsidR="00A94679" w:rsidRDefault="00A94679"/>
    <w:p w14:paraId="7B8520E1" w14:textId="63DA90A9" w:rsidR="00033BF0" w:rsidRDefault="00033BF0">
      <w:r>
        <w:t>2025</w:t>
      </w:r>
      <w:r>
        <w:tab/>
      </w:r>
      <w:r>
        <w:tab/>
        <w:t>Graduate College Travel Award ($300)</w:t>
      </w:r>
    </w:p>
    <w:p w14:paraId="557ED91D" w14:textId="4E659958" w:rsidR="00033BF0" w:rsidRDefault="00033BF0">
      <w:r>
        <w:tab/>
      </w:r>
      <w:r>
        <w:tab/>
        <w:t xml:space="preserve">Arizona State University </w:t>
      </w:r>
    </w:p>
    <w:p w14:paraId="0B492F08" w14:textId="77777777" w:rsidR="00033BF0" w:rsidRDefault="00033BF0"/>
    <w:p w14:paraId="7128CBF4" w14:textId="662AE63C" w:rsidR="00F2651F" w:rsidRDefault="00A94679">
      <w:r>
        <w:t>2025</w:t>
      </w:r>
      <w:r>
        <w:tab/>
      </w:r>
      <w:r>
        <w:tab/>
      </w:r>
      <w:r w:rsidR="00F2651F">
        <w:t xml:space="preserve">Individual </w:t>
      </w:r>
      <w:r>
        <w:t xml:space="preserve">Travel Grant </w:t>
      </w:r>
      <w:r w:rsidR="00F2651F">
        <w:t>($950)</w:t>
      </w:r>
    </w:p>
    <w:p w14:paraId="5BE99231" w14:textId="34277172" w:rsidR="00AF407A" w:rsidRDefault="00AF407A" w:rsidP="003E3779">
      <w:pPr>
        <w:ind w:left="720" w:firstLine="720"/>
      </w:pPr>
      <w:r>
        <w:t>Arizona State University</w:t>
      </w:r>
      <w:r w:rsidR="001B6EE7">
        <w:t xml:space="preserve">, Graduate Student </w:t>
      </w:r>
      <w:r w:rsidR="007C5E3E">
        <w:t>Government</w:t>
      </w:r>
    </w:p>
    <w:p w14:paraId="326FE869" w14:textId="77777777" w:rsidR="0086725A" w:rsidRDefault="0086725A" w:rsidP="0086725A"/>
    <w:p w14:paraId="03A3F50A" w14:textId="6B9769B2" w:rsidR="0086725A" w:rsidRDefault="0086725A" w:rsidP="0086725A">
      <w:r>
        <w:t>2024</w:t>
      </w:r>
      <w:r>
        <w:tab/>
      </w:r>
      <w:r>
        <w:tab/>
        <w:t>Graduate College Travel Award ($300)</w:t>
      </w:r>
    </w:p>
    <w:p w14:paraId="0EA650D3" w14:textId="34AE6F4E" w:rsidR="00A501D1" w:rsidRDefault="0086725A">
      <w:r>
        <w:t xml:space="preserve">                        Arizona State University </w:t>
      </w:r>
    </w:p>
    <w:p w14:paraId="0A653B6C" w14:textId="77777777" w:rsidR="0086725A" w:rsidRDefault="0086725A"/>
    <w:p w14:paraId="379BB008" w14:textId="4E6D482F" w:rsidR="00302912" w:rsidRDefault="00302912">
      <w:r>
        <w:t>2020</w:t>
      </w:r>
      <w:r w:rsidR="00A32C8F">
        <w:t>-Present</w:t>
      </w:r>
      <w:r>
        <w:tab/>
        <w:t>University Graduate Fellowship</w:t>
      </w:r>
    </w:p>
    <w:p w14:paraId="7B83F1BB" w14:textId="7A2ADC42" w:rsidR="00302912" w:rsidRDefault="00302912">
      <w:r>
        <w:tab/>
      </w:r>
      <w:r>
        <w:tab/>
        <w:t>Arizona State University</w:t>
      </w:r>
    </w:p>
    <w:p w14:paraId="6D16D5A1" w14:textId="77777777" w:rsidR="00302912" w:rsidRDefault="00302912"/>
    <w:p w14:paraId="028B5C37" w14:textId="6ABCEE82" w:rsidR="008C261A" w:rsidRDefault="008C261A">
      <w:pPr>
        <w:rPr>
          <w:i/>
          <w:iCs/>
        </w:rPr>
      </w:pPr>
      <w:r>
        <w:t>2019</w:t>
      </w:r>
      <w:r>
        <w:tab/>
      </w:r>
      <w:r>
        <w:tab/>
        <w:t xml:space="preserve">Certificate, </w:t>
      </w:r>
      <w:r>
        <w:rPr>
          <w:i/>
          <w:iCs/>
        </w:rPr>
        <w:t>Lawmaking and Legal Processes</w:t>
      </w:r>
    </w:p>
    <w:p w14:paraId="5D2C6345" w14:textId="0CB9300A" w:rsidR="00CE418B" w:rsidRDefault="008C261A" w:rsidP="00E5165C">
      <w:r>
        <w:rPr>
          <w:i/>
          <w:iCs/>
        </w:rPr>
        <w:tab/>
      </w:r>
      <w:r>
        <w:rPr>
          <w:i/>
          <w:iCs/>
        </w:rPr>
        <w:tab/>
      </w:r>
      <w:r>
        <w:t>Central Michigan University</w:t>
      </w:r>
    </w:p>
    <w:p w14:paraId="172DD226" w14:textId="77777777" w:rsidR="000930C7" w:rsidRDefault="000930C7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27A417" w14:textId="15C08EAA" w:rsidR="006E1C66" w:rsidRDefault="00000FCC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</w:t>
      </w:r>
      <w:r w:rsidR="0084623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VICE</w:t>
      </w:r>
    </w:p>
    <w:p w14:paraId="14F8C029" w14:textId="77777777" w:rsidR="00846235" w:rsidRDefault="00846235" w:rsidP="007A6565">
      <w:pPr>
        <w:rPr>
          <w:b/>
          <w:bCs/>
        </w:rPr>
      </w:pPr>
    </w:p>
    <w:p w14:paraId="73ACE02C" w14:textId="40CD09AB" w:rsidR="007A6565" w:rsidRPr="007A6565" w:rsidRDefault="00A230EB" w:rsidP="007A6565">
      <w:pPr>
        <w:rPr>
          <w:b/>
          <w:bCs/>
        </w:rPr>
      </w:pPr>
      <w:r>
        <w:rPr>
          <w:b/>
          <w:bCs/>
        </w:rPr>
        <w:t>Departmental Service</w:t>
      </w:r>
    </w:p>
    <w:p w14:paraId="24537E4B" w14:textId="77777777" w:rsidR="007A6565" w:rsidRDefault="007A6565" w:rsidP="007A6565"/>
    <w:p w14:paraId="4B8D11CC" w14:textId="296F3070" w:rsidR="000522A2" w:rsidRPr="000522A2" w:rsidRDefault="009B0DE1" w:rsidP="00846235">
      <w:pPr>
        <w:ind w:left="1440" w:hanging="1440"/>
      </w:pPr>
      <w:r>
        <w:t>2023-</w:t>
      </w:r>
      <w:r w:rsidR="000522A2">
        <w:t xml:space="preserve">2025 </w:t>
      </w:r>
      <w:r w:rsidR="000522A2">
        <w:tab/>
        <w:t xml:space="preserve">Co-leader, </w:t>
      </w:r>
      <w:r w:rsidR="000522A2">
        <w:rPr>
          <w:i/>
          <w:iCs/>
        </w:rPr>
        <w:t xml:space="preserve">The Ethics of Peer Review: A Workshop for Graduate Students. </w:t>
      </w:r>
      <w:r w:rsidR="000522A2">
        <w:t>Arizona State University</w:t>
      </w:r>
      <w:r w:rsidR="00280461">
        <w:t>,</w:t>
      </w:r>
      <w:r w:rsidR="000522A2">
        <w:t xml:space="preserve"> School of Criminology and Criminal Justice</w:t>
      </w:r>
    </w:p>
    <w:p w14:paraId="2A8CE4BA" w14:textId="77777777" w:rsidR="000522A2" w:rsidRDefault="000522A2" w:rsidP="00846235">
      <w:pPr>
        <w:ind w:left="1440" w:hanging="1440"/>
      </w:pPr>
    </w:p>
    <w:p w14:paraId="53C94E10" w14:textId="77777777" w:rsidR="00280461" w:rsidRDefault="007A6565" w:rsidP="00846235">
      <w:pPr>
        <w:ind w:left="1440" w:hanging="1440"/>
      </w:pPr>
      <w:r>
        <w:t>2022-2023</w:t>
      </w:r>
      <w:r>
        <w:tab/>
      </w:r>
      <w:r w:rsidR="00280461">
        <w:t xml:space="preserve">Peer Mentor, </w:t>
      </w:r>
      <w:r>
        <w:t>Peer Mentorship Program for M.S. Students</w:t>
      </w:r>
    </w:p>
    <w:p w14:paraId="23199F29" w14:textId="0A0A406E" w:rsidR="00846235" w:rsidRDefault="00280461" w:rsidP="00846235">
      <w:pPr>
        <w:ind w:left="1440" w:hanging="1440"/>
        <w:rPr>
          <w:b/>
          <w:bCs/>
        </w:rPr>
      </w:pPr>
      <w:r>
        <w:tab/>
        <w:t>Arizona State University, School of Criminology and Criminal Justice</w:t>
      </w:r>
      <w:r w:rsidR="00000FCC">
        <w:tab/>
      </w:r>
    </w:p>
    <w:p w14:paraId="20F06DED" w14:textId="77777777" w:rsidR="00237534" w:rsidRDefault="00237534" w:rsidP="00A32C8F">
      <w:pPr>
        <w:rPr>
          <w:b/>
          <w:bCs/>
        </w:rPr>
      </w:pPr>
    </w:p>
    <w:p w14:paraId="662A8388" w14:textId="77777777" w:rsidR="00BE19DA" w:rsidRDefault="00BE19DA" w:rsidP="001E7ADC">
      <w:pPr>
        <w:spacing w:line="360" w:lineRule="auto"/>
        <w:rPr>
          <w:b/>
          <w:bCs/>
        </w:rPr>
      </w:pPr>
    </w:p>
    <w:p w14:paraId="2C4F1066" w14:textId="6E379A62" w:rsidR="00A32C8F" w:rsidRPr="001E7ADC" w:rsidRDefault="00CE14AA" w:rsidP="001E7ADC">
      <w:pPr>
        <w:spacing w:line="360" w:lineRule="auto"/>
        <w:rPr>
          <w:b/>
          <w:bCs/>
        </w:rPr>
      </w:pPr>
      <w:r w:rsidRPr="00CE14AA">
        <w:rPr>
          <w:b/>
          <w:bCs/>
        </w:rPr>
        <w:t>Manuscript Review</w:t>
      </w:r>
      <w:r w:rsidR="001E7ADC">
        <w:rPr>
          <w:b/>
          <w:bCs/>
        </w:rPr>
        <w:t>er</w:t>
      </w:r>
    </w:p>
    <w:p w14:paraId="0DAF131D" w14:textId="48A1723B" w:rsidR="009A2CF0" w:rsidRDefault="009A2CF0" w:rsidP="001E7ADC">
      <w:pPr>
        <w:rPr>
          <w:i/>
          <w:iCs/>
        </w:rPr>
      </w:pPr>
      <w:r w:rsidRPr="00587FC8">
        <w:rPr>
          <w:i/>
          <w:iCs/>
        </w:rPr>
        <w:t>Criminal Justice and Behavior</w:t>
      </w:r>
    </w:p>
    <w:p w14:paraId="1CABEF7E" w14:textId="319955F9" w:rsidR="001E7ADC" w:rsidRDefault="001E7ADC" w:rsidP="001E7ADC">
      <w:r>
        <w:rPr>
          <w:i/>
          <w:iCs/>
        </w:rPr>
        <w:t>Journal of Social Issues</w:t>
      </w:r>
    </w:p>
    <w:p w14:paraId="687B2309" w14:textId="4DD7F31D" w:rsidR="009A2CF0" w:rsidRDefault="009A2CF0" w:rsidP="00A32C8F">
      <w:pPr>
        <w:rPr>
          <w:i/>
          <w:iCs/>
        </w:rPr>
      </w:pPr>
      <w:r w:rsidRPr="00587FC8">
        <w:rPr>
          <w:i/>
          <w:iCs/>
        </w:rPr>
        <w:t xml:space="preserve">Policing: A Journal of Policy and Practice </w:t>
      </w:r>
    </w:p>
    <w:p w14:paraId="5608969E" w14:textId="3983A525" w:rsidR="001E7ADC" w:rsidRDefault="001E7ADC" w:rsidP="00A32C8F">
      <w:pPr>
        <w:rPr>
          <w:i/>
          <w:iCs/>
        </w:rPr>
      </w:pPr>
      <w:r>
        <w:rPr>
          <w:i/>
          <w:iCs/>
        </w:rPr>
        <w:t>Women &amp; Criminal Justice</w:t>
      </w:r>
    </w:p>
    <w:p w14:paraId="66CB40F6" w14:textId="77777777" w:rsidR="00266314" w:rsidRPr="00587FC8" w:rsidRDefault="00266314" w:rsidP="00A32C8F">
      <w:pPr>
        <w:rPr>
          <w:i/>
          <w:iCs/>
        </w:rPr>
      </w:pPr>
    </w:p>
    <w:p w14:paraId="7F2D9268" w14:textId="77777777" w:rsidR="000D3DC1" w:rsidRDefault="000D3DC1" w:rsidP="00846235"/>
    <w:p w14:paraId="43B48E79" w14:textId="77777777" w:rsidR="00BA3AD4" w:rsidRPr="00846235" w:rsidRDefault="00BA3AD4" w:rsidP="00846235"/>
    <w:p w14:paraId="311C8DA4" w14:textId="48FA8981" w:rsidR="006E1C66" w:rsidRPr="001E7ADC" w:rsidRDefault="00E94799" w:rsidP="001E7ADC">
      <w:pPr>
        <w:pStyle w:val="Heading1"/>
        <w:pBdr>
          <w:bottom w:val="single" w:sz="12" w:space="1" w:color="000000"/>
        </w:pBdr>
        <w:spacing w:before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REFERENCES</w:t>
      </w:r>
    </w:p>
    <w:p w14:paraId="7A2048EA" w14:textId="77777777" w:rsidR="001E7ADC" w:rsidRDefault="001E7ADC" w:rsidP="00A230EB">
      <w:pPr>
        <w:rPr>
          <w:b/>
        </w:rPr>
      </w:pPr>
    </w:p>
    <w:p w14:paraId="72F36D9F" w14:textId="6283ECCC" w:rsidR="00A230EB" w:rsidRDefault="00A230EB" w:rsidP="00A230EB">
      <w:pPr>
        <w:rPr>
          <w:b/>
        </w:rPr>
      </w:pPr>
      <w:r>
        <w:rPr>
          <w:b/>
        </w:rPr>
        <w:t>Dr. Kristy Holtfreter</w:t>
      </w:r>
      <w:r w:rsidR="00846235">
        <w:rPr>
          <w:b/>
        </w:rPr>
        <w:tab/>
      </w:r>
      <w:r w:rsidR="00846235">
        <w:rPr>
          <w:b/>
        </w:rPr>
        <w:tab/>
      </w:r>
      <w:r w:rsidR="00846235">
        <w:rPr>
          <w:b/>
        </w:rPr>
        <w:tab/>
      </w:r>
      <w:r w:rsidR="00846235">
        <w:rPr>
          <w:b/>
        </w:rPr>
        <w:tab/>
      </w:r>
      <w:r w:rsidR="00846235">
        <w:rPr>
          <w:b/>
        </w:rPr>
        <w:tab/>
      </w:r>
      <w:r w:rsidR="00846235">
        <w:rPr>
          <w:b/>
        </w:rPr>
        <w:tab/>
      </w:r>
    </w:p>
    <w:p w14:paraId="7FC15B6D" w14:textId="77777777" w:rsidR="00A230EB" w:rsidRDefault="00A230EB" w:rsidP="00A230EB">
      <w:r>
        <w:t>Professor</w:t>
      </w:r>
    </w:p>
    <w:p w14:paraId="37DD6FBE" w14:textId="77777777" w:rsidR="00A230EB" w:rsidRDefault="00A230EB" w:rsidP="00A230EB">
      <w:r>
        <w:t>School of Criminology and Criminal Justice</w:t>
      </w:r>
    </w:p>
    <w:p w14:paraId="45148B56" w14:textId="77777777" w:rsidR="00A230EB" w:rsidRDefault="00A230EB" w:rsidP="00A230EB">
      <w:r>
        <w:t>Arizona State University</w:t>
      </w:r>
    </w:p>
    <w:p w14:paraId="40324EBD" w14:textId="1BD2AE9A" w:rsidR="00A230EB" w:rsidRDefault="00A230EB" w:rsidP="00A230EB">
      <w:r>
        <w:t>411 N. Central Avenue</w:t>
      </w:r>
      <w:r w:rsidR="00F44C95">
        <w:t>, Ste. 600,</w:t>
      </w:r>
      <w:r>
        <w:t xml:space="preserve"> Phoenix, AZ 85004</w:t>
      </w:r>
    </w:p>
    <w:p w14:paraId="137FAB05" w14:textId="70AFBBF4" w:rsidR="000522A2" w:rsidRDefault="000522A2" w:rsidP="00A230EB">
      <w:r>
        <w:t>kholtfreter@gmail.com</w:t>
      </w:r>
    </w:p>
    <w:p w14:paraId="70AE78F7" w14:textId="77777777" w:rsidR="00E73CA6" w:rsidRDefault="00E73CA6" w:rsidP="00A230EB"/>
    <w:p w14:paraId="4E64BE9E" w14:textId="31470349" w:rsidR="00A230EB" w:rsidRDefault="00846235" w:rsidP="00A230EB">
      <w:pPr>
        <w:rPr>
          <w:b/>
          <w:bCs/>
        </w:rPr>
      </w:pPr>
      <w:r w:rsidRPr="00846235">
        <w:rPr>
          <w:b/>
          <w:bCs/>
        </w:rPr>
        <w:t>Dr. Michael Reisig</w:t>
      </w:r>
    </w:p>
    <w:p w14:paraId="29FC6C0B" w14:textId="07C9629C" w:rsidR="00846235" w:rsidRDefault="00846235" w:rsidP="00A230EB">
      <w:r w:rsidRPr="00846235">
        <w:t>Professor</w:t>
      </w:r>
    </w:p>
    <w:p w14:paraId="4FD5C4CC" w14:textId="77777777" w:rsidR="00846235" w:rsidRDefault="00846235" w:rsidP="00846235">
      <w:r>
        <w:t>School of Criminology and Criminal Justice</w:t>
      </w:r>
    </w:p>
    <w:p w14:paraId="56EB9E4D" w14:textId="77777777" w:rsidR="00846235" w:rsidRDefault="00846235" w:rsidP="00846235">
      <w:r>
        <w:t>Arizona State University</w:t>
      </w:r>
    </w:p>
    <w:p w14:paraId="2824C1CC" w14:textId="1148B03F" w:rsidR="00846235" w:rsidRDefault="00846235" w:rsidP="00846235">
      <w:r>
        <w:t>411 N. Central Avenue</w:t>
      </w:r>
      <w:r w:rsidR="00F44C95">
        <w:t>, Ste. 600,</w:t>
      </w:r>
      <w:r>
        <w:t xml:space="preserve"> Phoenix, AZ 85004</w:t>
      </w:r>
    </w:p>
    <w:p w14:paraId="3D2390D2" w14:textId="335B7EBB" w:rsidR="000522A2" w:rsidRDefault="000522A2" w:rsidP="00846235">
      <w:r>
        <w:t>reisig48@gmail.com</w:t>
      </w:r>
    </w:p>
    <w:p w14:paraId="0B86874E" w14:textId="77777777" w:rsidR="00E73CA6" w:rsidRDefault="00E73CA6" w:rsidP="00A230EB"/>
    <w:p w14:paraId="09916BC2" w14:textId="5EAE623C" w:rsidR="00A230EB" w:rsidRDefault="00A230EB" w:rsidP="00A230EB">
      <w:pPr>
        <w:rPr>
          <w:b/>
        </w:rPr>
      </w:pPr>
      <w:r>
        <w:rPr>
          <w:b/>
        </w:rPr>
        <w:t xml:space="preserve">Dr. </w:t>
      </w:r>
      <w:r w:rsidR="009A2CF0">
        <w:rPr>
          <w:b/>
        </w:rPr>
        <w:t>Cody Telep</w:t>
      </w:r>
    </w:p>
    <w:p w14:paraId="2ADFAE2C" w14:textId="49520E7D" w:rsidR="00A230EB" w:rsidRDefault="000522A2" w:rsidP="00A230EB">
      <w:r>
        <w:t xml:space="preserve">Associate </w:t>
      </w:r>
      <w:r w:rsidR="00A230EB">
        <w:t xml:space="preserve">Professor and Associate </w:t>
      </w:r>
      <w:r w:rsidR="009A2CF0">
        <w:t>Director</w:t>
      </w:r>
    </w:p>
    <w:p w14:paraId="62298667" w14:textId="77777777" w:rsidR="00A230EB" w:rsidRDefault="00A230EB" w:rsidP="00A230EB">
      <w:r>
        <w:t xml:space="preserve">School of Criminology and Criminal Justice </w:t>
      </w:r>
    </w:p>
    <w:p w14:paraId="6E161500" w14:textId="77777777" w:rsidR="00A230EB" w:rsidRDefault="00A230EB" w:rsidP="00A230EB">
      <w:r>
        <w:t>Arizona State University</w:t>
      </w:r>
    </w:p>
    <w:p w14:paraId="60309D4E" w14:textId="2679339F" w:rsidR="00A230EB" w:rsidRDefault="00A230EB" w:rsidP="00A230EB">
      <w:r>
        <w:t>411 N. Central Avenue</w:t>
      </w:r>
      <w:r w:rsidR="00F44C95">
        <w:t>, Ste. 600,</w:t>
      </w:r>
      <w:r>
        <w:t xml:space="preserve"> Phoenix, AZ 85004</w:t>
      </w:r>
    </w:p>
    <w:p w14:paraId="65A01EA6" w14:textId="09225048" w:rsidR="00A230EB" w:rsidRDefault="0007356D">
      <w:pPr>
        <w:rPr>
          <w:b/>
        </w:rPr>
      </w:pPr>
      <w:r w:rsidRPr="0007356D">
        <w:t>Cody.</w:t>
      </w:r>
      <w:r>
        <w:t>Telep@asu.edu</w:t>
      </w:r>
    </w:p>
    <w:p w14:paraId="4190AB3B" w14:textId="77777777" w:rsidR="00E73CA6" w:rsidRDefault="00E73CA6">
      <w:pPr>
        <w:rPr>
          <w:b/>
        </w:rPr>
      </w:pPr>
    </w:p>
    <w:p w14:paraId="2F72A405" w14:textId="454D4D06" w:rsidR="006E1C66" w:rsidRDefault="003B482E">
      <w:pPr>
        <w:rPr>
          <w:b/>
        </w:rPr>
      </w:pPr>
      <w:r>
        <w:rPr>
          <w:b/>
        </w:rPr>
        <w:t>Dr. Rick Trinkner</w:t>
      </w:r>
    </w:p>
    <w:p w14:paraId="33BDF963" w14:textId="2EA03FDE" w:rsidR="006E1C66" w:rsidRDefault="000522A2">
      <w:r>
        <w:t xml:space="preserve">Associate </w:t>
      </w:r>
      <w:r w:rsidR="003B482E">
        <w:t>Professor</w:t>
      </w:r>
    </w:p>
    <w:p w14:paraId="1A150D34" w14:textId="7D3AB987" w:rsidR="006E1C66" w:rsidRDefault="003B482E">
      <w:r>
        <w:t>School of Criminology and Criminal Justice</w:t>
      </w:r>
    </w:p>
    <w:p w14:paraId="011A6A40" w14:textId="2284A477" w:rsidR="00E94799" w:rsidRDefault="003B482E">
      <w:r>
        <w:t xml:space="preserve">Arizona State </w:t>
      </w:r>
      <w:r w:rsidR="00E94799">
        <w:t>University</w:t>
      </w:r>
    </w:p>
    <w:p w14:paraId="184214A3" w14:textId="605607CC" w:rsidR="00E94799" w:rsidRDefault="0038289F">
      <w:r>
        <w:t>411 N. Central Avenue</w:t>
      </w:r>
      <w:r w:rsidR="00F44C95">
        <w:t>, Ste. 600,</w:t>
      </w:r>
      <w:r>
        <w:t xml:space="preserve"> Phoenix, AZ 85004</w:t>
      </w:r>
    </w:p>
    <w:p w14:paraId="2EEDE594" w14:textId="06073C74" w:rsidR="006E1C66" w:rsidRDefault="003175D4">
      <w:r>
        <w:t xml:space="preserve">Rick.Trinkner@asu.edu </w:t>
      </w:r>
    </w:p>
    <w:sectPr w:rsidR="006E1C66" w:rsidSect="003D32F2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080" w:right="1440" w:bottom="108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7B26" w14:textId="77777777" w:rsidR="00DB1E4E" w:rsidRDefault="00DB1E4E">
      <w:r>
        <w:separator/>
      </w:r>
    </w:p>
  </w:endnote>
  <w:endnote w:type="continuationSeparator" w:id="0">
    <w:p w14:paraId="382230A5" w14:textId="77777777" w:rsidR="00DB1E4E" w:rsidRDefault="00DB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C57EC" w14:textId="77777777" w:rsidR="006E1C66" w:rsidRDefault="00000F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4EE5F796" w14:textId="77777777" w:rsidR="006E1C66" w:rsidRDefault="006E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9F27" w14:textId="6961E581" w:rsidR="006E1C66" w:rsidRPr="00072587" w:rsidRDefault="00E947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2"/>
        <w:szCs w:val="22"/>
      </w:rPr>
    </w:pPr>
    <w:r w:rsidRPr="00072587">
      <w:rPr>
        <w:color w:val="000000"/>
        <w:sz w:val="22"/>
        <w:szCs w:val="22"/>
      </w:rPr>
      <w:t>Geoghan</w:t>
    </w:r>
    <w:r w:rsidR="00000FCC" w:rsidRPr="00072587">
      <w:rPr>
        <w:color w:val="000000"/>
        <w:sz w:val="22"/>
        <w:szCs w:val="22"/>
      </w:rPr>
      <w:t xml:space="preserve"> | </w:t>
    </w:r>
    <w:r w:rsidR="00000FCC" w:rsidRPr="00072587">
      <w:rPr>
        <w:color w:val="000000"/>
        <w:sz w:val="22"/>
        <w:szCs w:val="22"/>
      </w:rPr>
      <w:fldChar w:fldCharType="begin"/>
    </w:r>
    <w:r w:rsidR="00000FCC" w:rsidRPr="00072587">
      <w:rPr>
        <w:color w:val="000000"/>
        <w:sz w:val="22"/>
        <w:szCs w:val="22"/>
      </w:rPr>
      <w:instrText>PAGE</w:instrText>
    </w:r>
    <w:r w:rsidR="00000FCC" w:rsidRPr="00072587">
      <w:rPr>
        <w:color w:val="000000"/>
        <w:sz w:val="22"/>
        <w:szCs w:val="22"/>
      </w:rPr>
      <w:fldChar w:fldCharType="separate"/>
    </w:r>
    <w:r w:rsidR="001230A1" w:rsidRPr="00072587">
      <w:rPr>
        <w:noProof/>
        <w:color w:val="000000"/>
        <w:sz w:val="22"/>
        <w:szCs w:val="22"/>
      </w:rPr>
      <w:t>1</w:t>
    </w:r>
    <w:r w:rsidR="00000FCC" w:rsidRPr="00072587">
      <w:rPr>
        <w:color w:val="000000"/>
        <w:sz w:val="22"/>
        <w:szCs w:val="22"/>
      </w:rPr>
      <w:fldChar w:fldCharType="end"/>
    </w:r>
  </w:p>
  <w:p w14:paraId="2BDF5E88" w14:textId="77777777" w:rsidR="006E1C66" w:rsidRDefault="006E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A6F0A" w14:textId="77777777" w:rsidR="00DB1E4E" w:rsidRDefault="00DB1E4E">
      <w:r>
        <w:separator/>
      </w:r>
    </w:p>
  </w:footnote>
  <w:footnote w:type="continuationSeparator" w:id="0">
    <w:p w14:paraId="068A0B2A" w14:textId="77777777" w:rsidR="00DB1E4E" w:rsidRDefault="00DB1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1BF5" w14:textId="60AA6C5B" w:rsidR="006E1C66" w:rsidRPr="00072587" w:rsidRDefault="006E1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4C9FF" w14:textId="58C16349" w:rsidR="00072587" w:rsidRPr="00072587" w:rsidRDefault="00072587">
    <w:pPr>
      <w:pStyle w:val="Header"/>
      <w:rPr>
        <w:rFonts w:ascii="Times New Roman" w:hAnsi="Times New Roman" w:cs="Times New Roman"/>
      </w:rPr>
    </w:pPr>
    <w:r>
      <w:tab/>
    </w:r>
    <w:r>
      <w:tab/>
    </w:r>
    <w:r w:rsidRPr="00072587">
      <w:rPr>
        <w:rFonts w:ascii="Times New Roman" w:hAnsi="Times New Roman" w:cs="Times New Roman"/>
      </w:rPr>
      <w:t>Updated</w:t>
    </w:r>
    <w:r w:rsidR="00F05A3B">
      <w:rPr>
        <w:rFonts w:ascii="Times New Roman" w:hAnsi="Times New Roman" w:cs="Times New Roman"/>
      </w:rPr>
      <w:t>:</w:t>
    </w:r>
    <w:r w:rsidRPr="00072587">
      <w:rPr>
        <w:rFonts w:ascii="Times New Roman" w:hAnsi="Times New Roman" w:cs="Times New Roman"/>
      </w:rPr>
      <w:t xml:space="preserve"> </w:t>
    </w:r>
    <w:r w:rsidR="00F05A3B">
      <w:rPr>
        <w:rFonts w:ascii="Times New Roman" w:hAnsi="Times New Roman" w:cs="Times New Roman"/>
      </w:rPr>
      <w:t xml:space="preserve">October </w:t>
    </w:r>
    <w:r w:rsidRPr="00072587">
      <w:rPr>
        <w:rFonts w:ascii="Times New Roman" w:hAnsi="Times New Roman" w:cs="Times New Roma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0603"/>
    <w:multiLevelType w:val="hybridMultilevel"/>
    <w:tmpl w:val="8CA88C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72E44"/>
    <w:multiLevelType w:val="hybridMultilevel"/>
    <w:tmpl w:val="459A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30561"/>
    <w:multiLevelType w:val="hybridMultilevel"/>
    <w:tmpl w:val="37E233E0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" w15:restartNumberingAfterBreak="0">
    <w:nsid w:val="13C06265"/>
    <w:multiLevelType w:val="hybridMultilevel"/>
    <w:tmpl w:val="555C1E3E"/>
    <w:lvl w:ilvl="0" w:tplc="792AE4BA">
      <w:start w:val="202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7C446D6"/>
    <w:multiLevelType w:val="hybridMultilevel"/>
    <w:tmpl w:val="75EE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E0D98"/>
    <w:multiLevelType w:val="hybridMultilevel"/>
    <w:tmpl w:val="4CEC8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F0DC6"/>
    <w:multiLevelType w:val="hybridMultilevel"/>
    <w:tmpl w:val="3D80DEFE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7" w15:restartNumberingAfterBreak="0">
    <w:nsid w:val="53577A9A"/>
    <w:multiLevelType w:val="hybridMultilevel"/>
    <w:tmpl w:val="5238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E4826"/>
    <w:multiLevelType w:val="hybridMultilevel"/>
    <w:tmpl w:val="2CFAE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76129B"/>
    <w:multiLevelType w:val="hybridMultilevel"/>
    <w:tmpl w:val="F7A667A2"/>
    <w:lvl w:ilvl="0" w:tplc="0409000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9" w:hanging="360"/>
      </w:pPr>
      <w:rPr>
        <w:rFonts w:ascii="Wingdings" w:hAnsi="Wingdings" w:hint="default"/>
      </w:rPr>
    </w:lvl>
  </w:abstractNum>
  <w:abstractNum w:abstractNumId="10" w15:restartNumberingAfterBreak="0">
    <w:nsid w:val="62A10C43"/>
    <w:multiLevelType w:val="hybridMultilevel"/>
    <w:tmpl w:val="53960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C960A5A"/>
    <w:multiLevelType w:val="hybridMultilevel"/>
    <w:tmpl w:val="B65677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FB304E8"/>
    <w:multiLevelType w:val="hybridMultilevel"/>
    <w:tmpl w:val="CB3E9E28"/>
    <w:lvl w:ilvl="0" w:tplc="0409000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13" w15:restartNumberingAfterBreak="0">
    <w:nsid w:val="752A1F14"/>
    <w:multiLevelType w:val="hybridMultilevel"/>
    <w:tmpl w:val="00E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963EEA"/>
    <w:multiLevelType w:val="hybridMultilevel"/>
    <w:tmpl w:val="B09E4EA6"/>
    <w:lvl w:ilvl="0" w:tplc="04090001">
      <w:start w:val="1"/>
      <w:numFmt w:val="bullet"/>
      <w:lvlText w:val=""/>
      <w:lvlJc w:val="left"/>
      <w:pPr>
        <w:ind w:left="22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2" w:hanging="360"/>
      </w:pPr>
      <w:rPr>
        <w:rFonts w:ascii="Wingdings" w:hAnsi="Wingdings" w:hint="default"/>
      </w:rPr>
    </w:lvl>
  </w:abstractNum>
  <w:abstractNum w:abstractNumId="15" w15:restartNumberingAfterBreak="0">
    <w:nsid w:val="7C911681"/>
    <w:multiLevelType w:val="hybridMultilevel"/>
    <w:tmpl w:val="1B96B998"/>
    <w:lvl w:ilvl="0" w:tplc="0409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2" w:hanging="360"/>
      </w:pPr>
      <w:rPr>
        <w:rFonts w:ascii="Wingdings" w:hAnsi="Wingdings" w:hint="default"/>
      </w:rPr>
    </w:lvl>
  </w:abstractNum>
  <w:num w:numId="1" w16cid:durableId="252906169">
    <w:abstractNumId w:val="0"/>
  </w:num>
  <w:num w:numId="2" w16cid:durableId="1585844135">
    <w:abstractNumId w:val="13"/>
  </w:num>
  <w:num w:numId="3" w16cid:durableId="823470774">
    <w:abstractNumId w:val="7"/>
  </w:num>
  <w:num w:numId="4" w16cid:durableId="1052195780">
    <w:abstractNumId w:val="4"/>
  </w:num>
  <w:num w:numId="5" w16cid:durableId="2139839878">
    <w:abstractNumId w:val="5"/>
  </w:num>
  <w:num w:numId="6" w16cid:durableId="1328289064">
    <w:abstractNumId w:val="8"/>
  </w:num>
  <w:num w:numId="7" w16cid:durableId="710224853">
    <w:abstractNumId w:val="1"/>
  </w:num>
  <w:num w:numId="8" w16cid:durableId="410199293">
    <w:abstractNumId w:val="3"/>
  </w:num>
  <w:num w:numId="9" w16cid:durableId="879242091">
    <w:abstractNumId w:val="12"/>
  </w:num>
  <w:num w:numId="10" w16cid:durableId="1864514605">
    <w:abstractNumId w:val="9"/>
  </w:num>
  <w:num w:numId="11" w16cid:durableId="1302612852">
    <w:abstractNumId w:val="14"/>
  </w:num>
  <w:num w:numId="12" w16cid:durableId="346686553">
    <w:abstractNumId w:val="15"/>
  </w:num>
  <w:num w:numId="13" w16cid:durableId="1663852082">
    <w:abstractNumId w:val="11"/>
  </w:num>
  <w:num w:numId="14" w16cid:durableId="746610712">
    <w:abstractNumId w:val="6"/>
  </w:num>
  <w:num w:numId="15" w16cid:durableId="121771975">
    <w:abstractNumId w:val="10"/>
  </w:num>
  <w:num w:numId="16" w16cid:durableId="2065787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66"/>
    <w:rsid w:val="00000FCC"/>
    <w:rsid w:val="000101B3"/>
    <w:rsid w:val="00021446"/>
    <w:rsid w:val="00033BF0"/>
    <w:rsid w:val="000522A2"/>
    <w:rsid w:val="00072587"/>
    <w:rsid w:val="000726F2"/>
    <w:rsid w:val="0007356D"/>
    <w:rsid w:val="00074CE4"/>
    <w:rsid w:val="00092582"/>
    <w:rsid w:val="000930C7"/>
    <w:rsid w:val="000A6B2F"/>
    <w:rsid w:val="000B29E4"/>
    <w:rsid w:val="000D3DC1"/>
    <w:rsid w:val="000D5FA2"/>
    <w:rsid w:val="000D6342"/>
    <w:rsid w:val="0010104E"/>
    <w:rsid w:val="001230A1"/>
    <w:rsid w:val="00134FEB"/>
    <w:rsid w:val="00142B36"/>
    <w:rsid w:val="0015798C"/>
    <w:rsid w:val="001708A4"/>
    <w:rsid w:val="001A6522"/>
    <w:rsid w:val="001B2704"/>
    <w:rsid w:val="001B4D64"/>
    <w:rsid w:val="001B62B5"/>
    <w:rsid w:val="001B6EE7"/>
    <w:rsid w:val="001E23CD"/>
    <w:rsid w:val="001E7ADC"/>
    <w:rsid w:val="001F2766"/>
    <w:rsid w:val="00203170"/>
    <w:rsid w:val="002235EC"/>
    <w:rsid w:val="00237534"/>
    <w:rsid w:val="00237D83"/>
    <w:rsid w:val="00266314"/>
    <w:rsid w:val="00274414"/>
    <w:rsid w:val="00275B11"/>
    <w:rsid w:val="00280461"/>
    <w:rsid w:val="0028472C"/>
    <w:rsid w:val="00285EE0"/>
    <w:rsid w:val="002908DC"/>
    <w:rsid w:val="002A743F"/>
    <w:rsid w:val="002E3F16"/>
    <w:rsid w:val="00301BA9"/>
    <w:rsid w:val="00302912"/>
    <w:rsid w:val="00303F60"/>
    <w:rsid w:val="003175D4"/>
    <w:rsid w:val="00324D8F"/>
    <w:rsid w:val="00341C3E"/>
    <w:rsid w:val="00350EB6"/>
    <w:rsid w:val="00354BB4"/>
    <w:rsid w:val="00367F88"/>
    <w:rsid w:val="00370C3D"/>
    <w:rsid w:val="0038289F"/>
    <w:rsid w:val="0038346E"/>
    <w:rsid w:val="003872B0"/>
    <w:rsid w:val="003A5A40"/>
    <w:rsid w:val="003A717E"/>
    <w:rsid w:val="003B482E"/>
    <w:rsid w:val="003B52B3"/>
    <w:rsid w:val="003C6510"/>
    <w:rsid w:val="003C6A02"/>
    <w:rsid w:val="003D32F2"/>
    <w:rsid w:val="003E3779"/>
    <w:rsid w:val="003F2412"/>
    <w:rsid w:val="004674BC"/>
    <w:rsid w:val="00470C24"/>
    <w:rsid w:val="00477FF9"/>
    <w:rsid w:val="00480C50"/>
    <w:rsid w:val="0048275B"/>
    <w:rsid w:val="004A18D5"/>
    <w:rsid w:val="004B0F32"/>
    <w:rsid w:val="004E3BD8"/>
    <w:rsid w:val="004E42FF"/>
    <w:rsid w:val="004E64B0"/>
    <w:rsid w:val="004F055C"/>
    <w:rsid w:val="004F43FF"/>
    <w:rsid w:val="00502462"/>
    <w:rsid w:val="0051322D"/>
    <w:rsid w:val="005303DD"/>
    <w:rsid w:val="00546774"/>
    <w:rsid w:val="00550A5F"/>
    <w:rsid w:val="00587FC8"/>
    <w:rsid w:val="00597DF5"/>
    <w:rsid w:val="005B1D03"/>
    <w:rsid w:val="005D4F24"/>
    <w:rsid w:val="005D7194"/>
    <w:rsid w:val="005F089D"/>
    <w:rsid w:val="0060024F"/>
    <w:rsid w:val="00605057"/>
    <w:rsid w:val="00611597"/>
    <w:rsid w:val="00612315"/>
    <w:rsid w:val="00637CA6"/>
    <w:rsid w:val="006536FB"/>
    <w:rsid w:val="006A2ECF"/>
    <w:rsid w:val="006E1C66"/>
    <w:rsid w:val="006E4794"/>
    <w:rsid w:val="006E736E"/>
    <w:rsid w:val="00717A25"/>
    <w:rsid w:val="007561FA"/>
    <w:rsid w:val="0076027E"/>
    <w:rsid w:val="00767204"/>
    <w:rsid w:val="00783067"/>
    <w:rsid w:val="007934CD"/>
    <w:rsid w:val="0079743C"/>
    <w:rsid w:val="007A6565"/>
    <w:rsid w:val="007C5E3E"/>
    <w:rsid w:val="007D5406"/>
    <w:rsid w:val="007E3F05"/>
    <w:rsid w:val="007E5BDB"/>
    <w:rsid w:val="008320C8"/>
    <w:rsid w:val="00846235"/>
    <w:rsid w:val="0085033C"/>
    <w:rsid w:val="0086725A"/>
    <w:rsid w:val="00897A8A"/>
    <w:rsid w:val="008C261A"/>
    <w:rsid w:val="008C48F9"/>
    <w:rsid w:val="008D7BAC"/>
    <w:rsid w:val="00902602"/>
    <w:rsid w:val="00905C1A"/>
    <w:rsid w:val="00912CC3"/>
    <w:rsid w:val="009150CB"/>
    <w:rsid w:val="0092286A"/>
    <w:rsid w:val="00924484"/>
    <w:rsid w:val="00937A76"/>
    <w:rsid w:val="00972A82"/>
    <w:rsid w:val="0099062C"/>
    <w:rsid w:val="009935E7"/>
    <w:rsid w:val="00997F95"/>
    <w:rsid w:val="009A2CF0"/>
    <w:rsid w:val="009A51B6"/>
    <w:rsid w:val="009A79A3"/>
    <w:rsid w:val="009B0DE1"/>
    <w:rsid w:val="009B203E"/>
    <w:rsid w:val="009B4E08"/>
    <w:rsid w:val="009C0AE4"/>
    <w:rsid w:val="009D2F2B"/>
    <w:rsid w:val="009D5738"/>
    <w:rsid w:val="009F70A1"/>
    <w:rsid w:val="00A05160"/>
    <w:rsid w:val="00A06550"/>
    <w:rsid w:val="00A15DD7"/>
    <w:rsid w:val="00A17DF4"/>
    <w:rsid w:val="00A22FC0"/>
    <w:rsid w:val="00A230EB"/>
    <w:rsid w:val="00A318F1"/>
    <w:rsid w:val="00A32C8F"/>
    <w:rsid w:val="00A501D1"/>
    <w:rsid w:val="00A7287E"/>
    <w:rsid w:val="00A7420A"/>
    <w:rsid w:val="00A9140E"/>
    <w:rsid w:val="00A917A0"/>
    <w:rsid w:val="00A94679"/>
    <w:rsid w:val="00A94898"/>
    <w:rsid w:val="00AA7B62"/>
    <w:rsid w:val="00AD1894"/>
    <w:rsid w:val="00AD717F"/>
    <w:rsid w:val="00AF0E1A"/>
    <w:rsid w:val="00AF163F"/>
    <w:rsid w:val="00AF407A"/>
    <w:rsid w:val="00B050EC"/>
    <w:rsid w:val="00B43194"/>
    <w:rsid w:val="00B43E59"/>
    <w:rsid w:val="00B64EBB"/>
    <w:rsid w:val="00B93282"/>
    <w:rsid w:val="00B9479F"/>
    <w:rsid w:val="00BA3AD4"/>
    <w:rsid w:val="00BA4334"/>
    <w:rsid w:val="00BB064E"/>
    <w:rsid w:val="00BD59A6"/>
    <w:rsid w:val="00BE19DA"/>
    <w:rsid w:val="00BE3AC0"/>
    <w:rsid w:val="00BF2873"/>
    <w:rsid w:val="00C04175"/>
    <w:rsid w:val="00C043AE"/>
    <w:rsid w:val="00C06D2D"/>
    <w:rsid w:val="00C1030F"/>
    <w:rsid w:val="00C10AFE"/>
    <w:rsid w:val="00C124C6"/>
    <w:rsid w:val="00C12B6E"/>
    <w:rsid w:val="00C473E9"/>
    <w:rsid w:val="00C521F2"/>
    <w:rsid w:val="00C62618"/>
    <w:rsid w:val="00C66242"/>
    <w:rsid w:val="00CB06FC"/>
    <w:rsid w:val="00CB23A9"/>
    <w:rsid w:val="00CB2445"/>
    <w:rsid w:val="00CC2441"/>
    <w:rsid w:val="00CD36E4"/>
    <w:rsid w:val="00CD4DCF"/>
    <w:rsid w:val="00CD56FE"/>
    <w:rsid w:val="00CE14AA"/>
    <w:rsid w:val="00CE3990"/>
    <w:rsid w:val="00CE418B"/>
    <w:rsid w:val="00CE426E"/>
    <w:rsid w:val="00CF357B"/>
    <w:rsid w:val="00D00915"/>
    <w:rsid w:val="00D0535C"/>
    <w:rsid w:val="00D06B51"/>
    <w:rsid w:val="00D114B5"/>
    <w:rsid w:val="00D25CC8"/>
    <w:rsid w:val="00D67D59"/>
    <w:rsid w:val="00D71590"/>
    <w:rsid w:val="00D73361"/>
    <w:rsid w:val="00D94ED8"/>
    <w:rsid w:val="00D97AAB"/>
    <w:rsid w:val="00DB1E4E"/>
    <w:rsid w:val="00DB75AD"/>
    <w:rsid w:val="00DC2A0B"/>
    <w:rsid w:val="00E122F6"/>
    <w:rsid w:val="00E232F7"/>
    <w:rsid w:val="00E414BE"/>
    <w:rsid w:val="00E4222A"/>
    <w:rsid w:val="00E50B79"/>
    <w:rsid w:val="00E5165C"/>
    <w:rsid w:val="00E73CA6"/>
    <w:rsid w:val="00E746AF"/>
    <w:rsid w:val="00E827AA"/>
    <w:rsid w:val="00E838FF"/>
    <w:rsid w:val="00E8799F"/>
    <w:rsid w:val="00E94799"/>
    <w:rsid w:val="00EC14F0"/>
    <w:rsid w:val="00EC1802"/>
    <w:rsid w:val="00ED1C32"/>
    <w:rsid w:val="00EF4CA2"/>
    <w:rsid w:val="00F02DFB"/>
    <w:rsid w:val="00F05A3B"/>
    <w:rsid w:val="00F12FF8"/>
    <w:rsid w:val="00F2651F"/>
    <w:rsid w:val="00F32B71"/>
    <w:rsid w:val="00F44C95"/>
    <w:rsid w:val="00F53BC3"/>
    <w:rsid w:val="00F63377"/>
    <w:rsid w:val="00F63933"/>
    <w:rsid w:val="00F81C5A"/>
    <w:rsid w:val="00FB5992"/>
    <w:rsid w:val="00FD0BD7"/>
    <w:rsid w:val="00FE1DFB"/>
    <w:rsid w:val="00FE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40A1"/>
  <w15:docId w15:val="{0854625B-1DED-5640-9D8D-E18F4873A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DAE"/>
  </w:style>
  <w:style w:type="paragraph" w:styleId="Heading1">
    <w:name w:val="heading 1"/>
    <w:basedOn w:val="Normal"/>
    <w:next w:val="Normal"/>
    <w:link w:val="Heading1Char"/>
    <w:uiPriority w:val="9"/>
    <w:qFormat/>
    <w:rsid w:val="00C101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F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rsid w:val="000D37D7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D354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94EF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94EF0"/>
  </w:style>
  <w:style w:type="paragraph" w:styleId="Footer">
    <w:name w:val="footer"/>
    <w:basedOn w:val="Normal"/>
    <w:link w:val="FooterChar"/>
    <w:uiPriority w:val="99"/>
    <w:unhideWhenUsed/>
    <w:rsid w:val="00A94EF0"/>
    <w:pPr>
      <w:tabs>
        <w:tab w:val="center" w:pos="4680"/>
        <w:tab w:val="right" w:pos="9360"/>
      </w:tabs>
    </w:pPr>
    <w:rPr>
      <w:rFonts w:ascii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94EF0"/>
  </w:style>
  <w:style w:type="paragraph" w:styleId="BalloonText">
    <w:name w:val="Balloon Text"/>
    <w:basedOn w:val="Normal"/>
    <w:link w:val="BalloonTextChar"/>
    <w:uiPriority w:val="99"/>
    <w:semiHidden/>
    <w:unhideWhenUsed/>
    <w:rsid w:val="00A94E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EF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950367"/>
  </w:style>
  <w:style w:type="character" w:styleId="FollowedHyperlink">
    <w:name w:val="FollowedHyperlink"/>
    <w:basedOn w:val="DefaultParagraphFont"/>
    <w:uiPriority w:val="99"/>
    <w:semiHidden/>
    <w:unhideWhenUsed/>
    <w:rsid w:val="00717F21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1019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74F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D66A7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32FF1"/>
    <w:rPr>
      <w:i/>
      <w:iCs/>
    </w:rPr>
  </w:style>
  <w:style w:type="character" w:styleId="Strong">
    <w:name w:val="Strong"/>
    <w:basedOn w:val="DefaultParagraphFont"/>
    <w:uiPriority w:val="22"/>
    <w:qFormat/>
    <w:rsid w:val="00932F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3C65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5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5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51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70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ncja.org/crimeandjusticenews/how-parents-talk-to-kids-about-police-affects-legitimacy-crisis" TargetMode="External"/><Relationship Id="rId4" Type="http://schemas.openxmlformats.org/officeDocument/2006/relationships/styles" Target="styles.xml"/><Relationship Id="rId9" Type="http://schemas.openxmlformats.org/officeDocument/2006/relationships/hyperlink" Target="https://doi.org/10.1093/police/paae033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GsoBJMlFreYXUrLEs6EyPEYmwA==">AMUW2mVvdBRwI54+ob/PtJqasP/l5UPW9PO1u57dQpcPA4J9yYeC6/OW+P1vxSLMfCbhoGySPry23XNu6sYsYivj4azwiMVJs2DN4ibvZOU3Q88xtu35SH7PhEGxW9T5lzklzWA61iFd</go:docsCustomData>
</go:gDocsCustomXmlDataStorage>
</file>

<file path=customXml/itemProps1.xml><?xml version="1.0" encoding="utf-8"?>
<ds:datastoreItem xmlns:ds="http://schemas.openxmlformats.org/officeDocument/2006/customXml" ds:itemID="{9B16BEC1-0DA6-5643-9B74-6F845984DF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Faith</dc:creator>
  <cp:lastModifiedBy>Stephanie Geoghan</cp:lastModifiedBy>
  <cp:revision>4</cp:revision>
  <cp:lastPrinted>2025-03-25T18:57:00Z</cp:lastPrinted>
  <dcterms:created xsi:type="dcterms:W3CDTF">2025-10-03T19:18:00Z</dcterms:created>
  <dcterms:modified xsi:type="dcterms:W3CDTF">2025-10-03T19:18:00Z</dcterms:modified>
</cp:coreProperties>
</file>