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6C72F2" w14:textId="77777777" w:rsidR="000213D6" w:rsidRPr="006B7454" w:rsidRDefault="009A3A2C" w:rsidP="007A1D41">
      <w:pPr>
        <w:jc w:val="center"/>
        <w:rPr>
          <w:sz w:val="22"/>
          <w:szCs w:val="22"/>
        </w:rPr>
      </w:pPr>
      <w:r w:rsidRPr="006B7454">
        <w:rPr>
          <w:sz w:val="22"/>
          <w:szCs w:val="22"/>
        </w:rPr>
        <w:t>Jill Koyama</w:t>
      </w:r>
      <w:r w:rsidR="00B23EE9" w:rsidRPr="006B7454">
        <w:rPr>
          <w:sz w:val="22"/>
          <w:szCs w:val="22"/>
        </w:rPr>
        <w:t xml:space="preserve">, </w:t>
      </w:r>
      <w:r w:rsidR="00C0523B" w:rsidRPr="006B7454">
        <w:rPr>
          <w:sz w:val="22"/>
          <w:szCs w:val="22"/>
        </w:rPr>
        <w:t>Ph.D.</w:t>
      </w:r>
    </w:p>
    <w:p w14:paraId="17829D56" w14:textId="07D54805" w:rsidR="00D57D1E" w:rsidRPr="006B7454" w:rsidRDefault="00C6523E" w:rsidP="007A1D41">
      <w:pPr>
        <w:jc w:val="center"/>
        <w:rPr>
          <w:sz w:val="22"/>
          <w:szCs w:val="22"/>
        </w:rPr>
      </w:pPr>
      <w:r w:rsidRPr="006B7454">
        <w:rPr>
          <w:sz w:val="22"/>
          <w:szCs w:val="22"/>
        </w:rPr>
        <w:t>Vice Dean &amp; Professor</w:t>
      </w:r>
    </w:p>
    <w:p w14:paraId="1C388F9B" w14:textId="00A027EC" w:rsidR="00C6523E" w:rsidRPr="006B7454" w:rsidRDefault="00C6523E" w:rsidP="007A1D41">
      <w:pPr>
        <w:jc w:val="center"/>
        <w:rPr>
          <w:sz w:val="22"/>
          <w:szCs w:val="22"/>
        </w:rPr>
      </w:pPr>
      <w:r w:rsidRPr="006B7454">
        <w:rPr>
          <w:sz w:val="22"/>
          <w:szCs w:val="22"/>
        </w:rPr>
        <w:t>Mary Lou Fulton College</w:t>
      </w:r>
      <w:r w:rsidR="006B760D" w:rsidRPr="006B7454">
        <w:rPr>
          <w:sz w:val="22"/>
          <w:szCs w:val="22"/>
        </w:rPr>
        <w:t xml:space="preserve"> for Teaching and Learning Innovation</w:t>
      </w:r>
    </w:p>
    <w:p w14:paraId="7F752563" w14:textId="214018D8" w:rsidR="00C6523E" w:rsidRPr="006B7454" w:rsidRDefault="00C6523E" w:rsidP="007A1D41">
      <w:pPr>
        <w:jc w:val="center"/>
        <w:rPr>
          <w:sz w:val="22"/>
          <w:szCs w:val="22"/>
        </w:rPr>
      </w:pPr>
      <w:r w:rsidRPr="006B7454">
        <w:rPr>
          <w:sz w:val="22"/>
          <w:szCs w:val="22"/>
        </w:rPr>
        <w:t>Arizona State University</w:t>
      </w:r>
    </w:p>
    <w:p w14:paraId="08DAA39E" w14:textId="77777777" w:rsidR="007A1D41" w:rsidRPr="006B7454" w:rsidRDefault="007A1D41" w:rsidP="00420495">
      <w:pPr>
        <w:widowControl w:val="0"/>
        <w:tabs>
          <w:tab w:val="left" w:pos="3580"/>
        </w:tabs>
        <w:rPr>
          <w:sz w:val="22"/>
          <w:szCs w:val="22"/>
        </w:rPr>
      </w:pPr>
    </w:p>
    <w:p w14:paraId="46C3A0CA" w14:textId="15300D9A" w:rsidR="004C4570" w:rsidRPr="006B7454" w:rsidRDefault="0094137A" w:rsidP="003A4865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3580"/>
        </w:tabs>
        <w:jc w:val="center"/>
        <w:rPr>
          <w:sz w:val="22"/>
          <w:szCs w:val="22"/>
        </w:rPr>
      </w:pPr>
      <w:r w:rsidRPr="006B7454">
        <w:rPr>
          <w:smallCaps/>
          <w:sz w:val="22"/>
          <w:szCs w:val="22"/>
        </w:rPr>
        <w:t>EDUCATIO</w:t>
      </w:r>
      <w:r w:rsidR="00316C5E" w:rsidRPr="006B7454">
        <w:rPr>
          <w:smallCaps/>
          <w:sz w:val="22"/>
          <w:szCs w:val="22"/>
        </w:rPr>
        <w:t xml:space="preserve">N </w:t>
      </w:r>
    </w:p>
    <w:p w14:paraId="59FC4EA8" w14:textId="77777777" w:rsidR="00656B1D" w:rsidRPr="006B7454" w:rsidRDefault="00656B1D" w:rsidP="0056417A">
      <w:pPr>
        <w:rPr>
          <w:sz w:val="22"/>
          <w:szCs w:val="22"/>
        </w:rPr>
      </w:pPr>
    </w:p>
    <w:p w14:paraId="3CBF7B1B" w14:textId="1BD8AFF9" w:rsidR="00B23EE9" w:rsidRPr="006B7454" w:rsidRDefault="00C6523E" w:rsidP="00C6523E">
      <w:pPr>
        <w:rPr>
          <w:sz w:val="22"/>
          <w:szCs w:val="22"/>
        </w:rPr>
      </w:pPr>
      <w:r w:rsidRPr="006B7454">
        <w:rPr>
          <w:sz w:val="22"/>
          <w:szCs w:val="22"/>
        </w:rPr>
        <w:t xml:space="preserve">Columbia University 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="000E04CE">
        <w:rPr>
          <w:sz w:val="22"/>
          <w:szCs w:val="22"/>
        </w:rPr>
        <w:tab/>
      </w:r>
      <w:r w:rsidRPr="006B7454">
        <w:rPr>
          <w:sz w:val="22"/>
          <w:szCs w:val="22"/>
        </w:rPr>
        <w:t>2008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="00BF4CB2" w:rsidRPr="006B7454">
        <w:rPr>
          <w:sz w:val="22"/>
          <w:szCs w:val="22"/>
        </w:rPr>
        <w:t>Ph</w:t>
      </w:r>
      <w:r w:rsidR="00E2646F" w:rsidRPr="006B7454">
        <w:rPr>
          <w:sz w:val="22"/>
          <w:szCs w:val="22"/>
        </w:rPr>
        <w:t>.</w:t>
      </w:r>
      <w:r w:rsidR="00BF4CB2" w:rsidRPr="006B7454">
        <w:rPr>
          <w:sz w:val="22"/>
          <w:szCs w:val="22"/>
        </w:rPr>
        <w:t>D</w:t>
      </w:r>
      <w:r w:rsidR="00E2646F" w:rsidRPr="006B7454">
        <w:rPr>
          <w:sz w:val="22"/>
          <w:szCs w:val="22"/>
        </w:rPr>
        <w:t>.</w:t>
      </w:r>
      <w:r w:rsidR="00B23EE9" w:rsidRPr="006B7454">
        <w:rPr>
          <w:sz w:val="22"/>
          <w:szCs w:val="22"/>
        </w:rPr>
        <w:t xml:space="preserve"> </w:t>
      </w:r>
      <w:r w:rsidR="009A3A2C"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="009A3A2C" w:rsidRPr="006B7454">
        <w:rPr>
          <w:sz w:val="22"/>
          <w:szCs w:val="22"/>
        </w:rPr>
        <w:t>Anthropology and Education</w:t>
      </w:r>
    </w:p>
    <w:p w14:paraId="1E582F81" w14:textId="50095796" w:rsidR="00B23EE9" w:rsidRPr="006B7454" w:rsidRDefault="00B23EE9" w:rsidP="0056417A">
      <w:pPr>
        <w:rPr>
          <w:sz w:val="22"/>
          <w:szCs w:val="22"/>
        </w:rPr>
      </w:pPr>
    </w:p>
    <w:p w14:paraId="37411A3E" w14:textId="45C9922B" w:rsidR="009A3A2C" w:rsidRPr="006B7454" w:rsidRDefault="00C6523E" w:rsidP="00C6523E">
      <w:pPr>
        <w:rPr>
          <w:sz w:val="22"/>
          <w:szCs w:val="22"/>
        </w:rPr>
      </w:pPr>
      <w:r w:rsidRPr="006B7454">
        <w:rPr>
          <w:sz w:val="22"/>
          <w:szCs w:val="22"/>
        </w:rPr>
        <w:t>Columbia University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="00B23EE9" w:rsidRPr="006B7454">
        <w:rPr>
          <w:sz w:val="22"/>
          <w:szCs w:val="22"/>
        </w:rPr>
        <w:t>200</w:t>
      </w:r>
      <w:r w:rsidR="009A3A2C" w:rsidRPr="006B7454">
        <w:rPr>
          <w:sz w:val="22"/>
          <w:szCs w:val="22"/>
        </w:rPr>
        <w:t>6</w:t>
      </w:r>
      <w:r w:rsidRPr="006B7454">
        <w:rPr>
          <w:sz w:val="22"/>
          <w:szCs w:val="22"/>
        </w:rPr>
        <w:t xml:space="preserve"> 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proofErr w:type="spellStart"/>
      <w:r w:rsidRPr="006B7454">
        <w:rPr>
          <w:sz w:val="22"/>
          <w:szCs w:val="22"/>
        </w:rPr>
        <w:t>M.Phil</w:t>
      </w:r>
      <w:proofErr w:type="spellEnd"/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="009A3A2C" w:rsidRPr="006B7454">
        <w:rPr>
          <w:sz w:val="22"/>
          <w:szCs w:val="22"/>
        </w:rPr>
        <w:t>Anthropology and Education</w:t>
      </w:r>
    </w:p>
    <w:p w14:paraId="579889A0" w14:textId="77777777" w:rsidR="009A3A2C" w:rsidRPr="006B7454" w:rsidRDefault="009A3A2C" w:rsidP="009A3A2C">
      <w:pPr>
        <w:rPr>
          <w:sz w:val="22"/>
          <w:szCs w:val="22"/>
        </w:rPr>
      </w:pPr>
    </w:p>
    <w:p w14:paraId="0945F37C" w14:textId="021F4783" w:rsidR="009A3A2C" w:rsidRPr="006B7454" w:rsidRDefault="00C6523E" w:rsidP="009A3A2C">
      <w:pPr>
        <w:rPr>
          <w:sz w:val="22"/>
          <w:szCs w:val="22"/>
        </w:rPr>
      </w:pPr>
      <w:r w:rsidRPr="006B7454">
        <w:rPr>
          <w:sz w:val="22"/>
          <w:szCs w:val="22"/>
        </w:rPr>
        <w:t>University of Washington</w:t>
      </w:r>
      <w:r w:rsidR="009A3A2C" w:rsidRPr="006B7454">
        <w:rPr>
          <w:sz w:val="22"/>
          <w:szCs w:val="22"/>
        </w:rPr>
        <w:t xml:space="preserve"> </w:t>
      </w:r>
      <w:r w:rsidR="009A3A2C"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="009A3A2C" w:rsidRPr="006B7454">
        <w:rPr>
          <w:sz w:val="22"/>
          <w:szCs w:val="22"/>
        </w:rPr>
        <w:t>1999</w:t>
      </w:r>
      <w:r w:rsidR="009A3A2C"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proofErr w:type="spellStart"/>
      <w:r w:rsidRPr="006B7454">
        <w:rPr>
          <w:sz w:val="22"/>
          <w:szCs w:val="22"/>
        </w:rPr>
        <w:t>M.Ed</w:t>
      </w:r>
      <w:proofErr w:type="spellEnd"/>
      <w:r w:rsidRPr="006B7454">
        <w:rPr>
          <w:sz w:val="22"/>
          <w:szCs w:val="22"/>
        </w:rPr>
        <w:t xml:space="preserve"> 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="009A3A2C" w:rsidRPr="006B7454">
        <w:rPr>
          <w:sz w:val="22"/>
          <w:szCs w:val="22"/>
        </w:rPr>
        <w:t>Multicultural Education</w:t>
      </w:r>
    </w:p>
    <w:p w14:paraId="40590702" w14:textId="77777777" w:rsidR="000A7252" w:rsidRPr="006B7454" w:rsidRDefault="00E2646F" w:rsidP="009A3A2C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</w:p>
    <w:p w14:paraId="5AF2611B" w14:textId="2309A751" w:rsidR="009A3A2C" w:rsidRPr="006B7454" w:rsidRDefault="00C6523E" w:rsidP="00B23EE9">
      <w:pPr>
        <w:rPr>
          <w:sz w:val="22"/>
          <w:szCs w:val="22"/>
        </w:rPr>
      </w:pPr>
      <w:r w:rsidRPr="006B7454">
        <w:rPr>
          <w:sz w:val="22"/>
          <w:szCs w:val="22"/>
        </w:rPr>
        <w:t>University of Washington</w:t>
      </w:r>
      <w:r w:rsidR="00B23EE9" w:rsidRPr="006B7454">
        <w:rPr>
          <w:sz w:val="22"/>
          <w:szCs w:val="22"/>
        </w:rPr>
        <w:t xml:space="preserve"> </w:t>
      </w:r>
      <w:r w:rsidR="009A3A2C"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="009A3A2C" w:rsidRPr="006B7454">
        <w:rPr>
          <w:sz w:val="22"/>
          <w:szCs w:val="22"/>
        </w:rPr>
        <w:t>1997</w:t>
      </w:r>
      <w:r w:rsidR="009A3A2C"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B.S.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="009A3A2C" w:rsidRPr="006B7454">
        <w:rPr>
          <w:sz w:val="22"/>
          <w:szCs w:val="22"/>
        </w:rPr>
        <w:t>Botany</w:t>
      </w:r>
    </w:p>
    <w:p w14:paraId="1F843349" w14:textId="77777777" w:rsidR="00420495" w:rsidRPr="006B7454" w:rsidRDefault="00877F97" w:rsidP="00533ED5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="00E2646F" w:rsidRPr="006B7454">
        <w:rPr>
          <w:sz w:val="22"/>
          <w:szCs w:val="22"/>
        </w:rPr>
        <w:tab/>
      </w:r>
      <w:r w:rsidR="00E2646F" w:rsidRPr="006B7454">
        <w:rPr>
          <w:sz w:val="22"/>
          <w:szCs w:val="22"/>
        </w:rPr>
        <w:tab/>
      </w:r>
    </w:p>
    <w:p w14:paraId="2DB02F45" w14:textId="03B1CC9B" w:rsidR="00C85EEF" w:rsidRPr="006B7454" w:rsidRDefault="00F1488D" w:rsidP="003A4865">
      <w:pPr>
        <w:pBdr>
          <w:top w:val="single" w:sz="4" w:space="1" w:color="auto"/>
          <w:bottom w:val="single" w:sz="4" w:space="1" w:color="auto"/>
        </w:pBdr>
        <w:jc w:val="center"/>
        <w:rPr>
          <w:smallCaps/>
          <w:sz w:val="22"/>
          <w:szCs w:val="22"/>
        </w:rPr>
      </w:pPr>
      <w:r w:rsidRPr="006B7454">
        <w:rPr>
          <w:smallCaps/>
          <w:sz w:val="22"/>
          <w:szCs w:val="22"/>
        </w:rPr>
        <w:t>PROFESSIONAL EXPERIENCE</w:t>
      </w:r>
      <w:r w:rsidR="00316C5E" w:rsidRPr="006B7454">
        <w:rPr>
          <w:smallCaps/>
          <w:sz w:val="22"/>
          <w:szCs w:val="22"/>
        </w:rPr>
        <w:t xml:space="preserve"> </w:t>
      </w:r>
    </w:p>
    <w:p w14:paraId="59106C42" w14:textId="546C9C21" w:rsidR="00ED0378" w:rsidRPr="006B7454" w:rsidRDefault="00F37398" w:rsidP="00BB6171">
      <w:pPr>
        <w:rPr>
          <w:b/>
          <w:bCs/>
          <w:sz w:val="22"/>
          <w:szCs w:val="22"/>
        </w:rPr>
      </w:pPr>
      <w:r w:rsidRPr="006B7454">
        <w:rPr>
          <w:b/>
          <w:bCs/>
          <w:sz w:val="22"/>
          <w:szCs w:val="22"/>
        </w:rPr>
        <w:t>Faculty Appointments</w:t>
      </w:r>
    </w:p>
    <w:p w14:paraId="3EF71FD9" w14:textId="77777777" w:rsidR="00A51640" w:rsidRPr="006B7454" w:rsidRDefault="00A51640" w:rsidP="00F37398">
      <w:pPr>
        <w:rPr>
          <w:sz w:val="22"/>
          <w:szCs w:val="22"/>
        </w:rPr>
      </w:pPr>
    </w:p>
    <w:p w14:paraId="21601779" w14:textId="5BD4585F" w:rsidR="00872E57" w:rsidRPr="006B7454" w:rsidRDefault="00C962E6" w:rsidP="00C962E6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2021- Present</w:t>
      </w:r>
      <w:r w:rsidR="002D315B">
        <w:rPr>
          <w:sz w:val="22"/>
          <w:szCs w:val="22"/>
        </w:rPr>
        <w:tab/>
      </w:r>
      <w:r w:rsidRPr="006B7454">
        <w:rPr>
          <w:sz w:val="22"/>
          <w:szCs w:val="22"/>
        </w:rPr>
        <w:t>Vice Dean &amp; Prof</w:t>
      </w:r>
      <w:r w:rsidR="0036007D" w:rsidRPr="006B7454">
        <w:rPr>
          <w:sz w:val="22"/>
          <w:szCs w:val="22"/>
        </w:rPr>
        <w:t>essor</w:t>
      </w:r>
      <w:r w:rsidRPr="006B7454">
        <w:rPr>
          <w:sz w:val="22"/>
          <w:szCs w:val="22"/>
        </w:rPr>
        <w:t xml:space="preserve"> </w:t>
      </w:r>
    </w:p>
    <w:p w14:paraId="72A257AB" w14:textId="2B6EF734" w:rsidR="00872E57" w:rsidRPr="006B7454" w:rsidRDefault="00C962E6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Mary Lou Fulton College</w:t>
      </w:r>
      <w:r w:rsidR="004B763E" w:rsidRPr="006B7454">
        <w:rPr>
          <w:sz w:val="22"/>
          <w:szCs w:val="22"/>
        </w:rPr>
        <w:t xml:space="preserve"> for Learning and Teaching Innovation</w:t>
      </w:r>
      <w:r w:rsidRPr="006B7454">
        <w:rPr>
          <w:sz w:val="22"/>
          <w:szCs w:val="22"/>
        </w:rPr>
        <w:t xml:space="preserve">, </w:t>
      </w:r>
      <w:r w:rsidR="00D616F5" w:rsidRPr="006B7454">
        <w:rPr>
          <w:sz w:val="22"/>
          <w:szCs w:val="22"/>
        </w:rPr>
        <w:t>Arizona State University</w:t>
      </w:r>
      <w:r w:rsidRPr="006B7454">
        <w:rPr>
          <w:sz w:val="22"/>
          <w:szCs w:val="22"/>
        </w:rPr>
        <w:t xml:space="preserve">, </w:t>
      </w:r>
      <w:r w:rsidR="00872E57" w:rsidRPr="006B7454">
        <w:rPr>
          <w:sz w:val="22"/>
          <w:szCs w:val="22"/>
        </w:rPr>
        <w:t xml:space="preserve">Tempe, AZ </w:t>
      </w:r>
    </w:p>
    <w:p w14:paraId="6D0A78B0" w14:textId="77777777" w:rsidR="009E710B" w:rsidRDefault="00D616F5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 xml:space="preserve">Division </w:t>
      </w:r>
      <w:r w:rsidR="004B763E" w:rsidRPr="006B7454">
        <w:rPr>
          <w:sz w:val="22"/>
          <w:szCs w:val="22"/>
        </w:rPr>
        <w:t>for Advancing Education Policy, Practice and Leadership</w:t>
      </w:r>
    </w:p>
    <w:p w14:paraId="371033F4" w14:textId="0A11EF00" w:rsidR="00D616F5" w:rsidRDefault="004B763E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 xml:space="preserve"> </w:t>
      </w:r>
    </w:p>
    <w:p w14:paraId="2A539A05" w14:textId="77777777" w:rsidR="009E710B" w:rsidRDefault="009E710B" w:rsidP="009E710B">
      <w:pPr>
        <w:rPr>
          <w:sz w:val="22"/>
          <w:szCs w:val="22"/>
        </w:rPr>
      </w:pPr>
      <w:r>
        <w:rPr>
          <w:sz w:val="22"/>
          <w:szCs w:val="22"/>
        </w:rPr>
        <w:t>2026-Present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Faculty Affiliate, Learning Engineering Institute (LEI)</w:t>
      </w:r>
    </w:p>
    <w:p w14:paraId="3ADE8366" w14:textId="61EE3270" w:rsidR="009E710B" w:rsidRPr="006B7454" w:rsidRDefault="009E710B" w:rsidP="009E710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Arizona State University, Tempe, AZ </w:t>
      </w:r>
    </w:p>
    <w:p w14:paraId="71D04249" w14:textId="7E0EE8FB" w:rsidR="00B82F48" w:rsidRPr="006B7454" w:rsidRDefault="00B82F48" w:rsidP="00F37398">
      <w:pPr>
        <w:rPr>
          <w:sz w:val="22"/>
          <w:szCs w:val="22"/>
        </w:rPr>
      </w:pPr>
    </w:p>
    <w:p w14:paraId="72C48460" w14:textId="77777777" w:rsidR="00BE42D4" w:rsidRPr="006B7454" w:rsidRDefault="00BE42D4" w:rsidP="00BE42D4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2020-2021</w:t>
      </w:r>
      <w:r w:rsidRPr="006B7454">
        <w:rPr>
          <w:sz w:val="22"/>
          <w:szCs w:val="22"/>
        </w:rPr>
        <w:tab/>
        <w:t>Ernest W. McFarland Distinguished Professor in Leadership for Education Policy and Reform</w:t>
      </w:r>
    </w:p>
    <w:p w14:paraId="781743D1" w14:textId="77777777" w:rsidR="00BE42D4" w:rsidRPr="006B7454" w:rsidRDefault="00BE42D4" w:rsidP="00BE42D4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Educational Policy Studies and Practice</w:t>
      </w:r>
    </w:p>
    <w:p w14:paraId="2F91AD2D" w14:textId="77777777" w:rsidR="00BE42D4" w:rsidRPr="006B7454" w:rsidRDefault="00BE42D4" w:rsidP="00BE42D4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College of Education</w:t>
      </w:r>
    </w:p>
    <w:p w14:paraId="02AD61C1" w14:textId="77777777" w:rsidR="00BE42D4" w:rsidRPr="006B7454" w:rsidRDefault="00BE42D4" w:rsidP="00BE42D4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University of Arizona, Tucson, AZ</w:t>
      </w:r>
    </w:p>
    <w:p w14:paraId="63861DE7" w14:textId="77777777" w:rsidR="00F37398" w:rsidRPr="006B7454" w:rsidRDefault="00F37398" w:rsidP="00BE42D4">
      <w:pPr>
        <w:rPr>
          <w:sz w:val="22"/>
          <w:szCs w:val="22"/>
        </w:rPr>
      </w:pPr>
    </w:p>
    <w:p w14:paraId="21E26F7B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>2020-2021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 xml:space="preserve">Professor </w:t>
      </w:r>
    </w:p>
    <w:p w14:paraId="52299FC0" w14:textId="2C5595A1" w:rsidR="00F37398" w:rsidRPr="006B7454" w:rsidRDefault="00F37398" w:rsidP="00F37398">
      <w:pPr>
        <w:ind w:left="1440" w:firstLine="720"/>
        <w:rPr>
          <w:sz w:val="22"/>
          <w:szCs w:val="22"/>
        </w:rPr>
      </w:pPr>
      <w:r w:rsidRPr="006B7454">
        <w:rPr>
          <w:sz w:val="22"/>
          <w:szCs w:val="22"/>
        </w:rPr>
        <w:t>College of Education, University of Arizona, Tucson, AZ</w:t>
      </w:r>
    </w:p>
    <w:p w14:paraId="176FB210" w14:textId="77777777" w:rsidR="00F37398" w:rsidRPr="006B7454" w:rsidRDefault="00F37398" w:rsidP="00BE42D4">
      <w:pPr>
        <w:rPr>
          <w:sz w:val="22"/>
          <w:szCs w:val="22"/>
        </w:rPr>
      </w:pPr>
    </w:p>
    <w:p w14:paraId="23DE4074" w14:textId="77777777" w:rsidR="00F37398" w:rsidRPr="006B7454" w:rsidRDefault="00F37398" w:rsidP="00F37398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2015-2020</w:t>
      </w:r>
      <w:r w:rsidRPr="006B7454">
        <w:rPr>
          <w:sz w:val="22"/>
          <w:szCs w:val="22"/>
        </w:rPr>
        <w:tab/>
        <w:t>Associate Professor</w:t>
      </w:r>
    </w:p>
    <w:p w14:paraId="205B58D7" w14:textId="77777777" w:rsidR="00F37398" w:rsidRPr="006B7454" w:rsidRDefault="00F37398" w:rsidP="00F37398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College of Education, University of Arizona, Tucson, AZ</w:t>
      </w:r>
    </w:p>
    <w:p w14:paraId="6B6BFA82" w14:textId="77777777" w:rsidR="00F37398" w:rsidRPr="006B7454" w:rsidRDefault="00F37398" w:rsidP="00F37398">
      <w:pPr>
        <w:ind w:left="2160"/>
        <w:rPr>
          <w:sz w:val="22"/>
          <w:szCs w:val="22"/>
        </w:rPr>
      </w:pPr>
    </w:p>
    <w:p w14:paraId="2876353B" w14:textId="77777777" w:rsidR="00F37398" w:rsidRPr="006B7454" w:rsidRDefault="00F37398" w:rsidP="00F37398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2013-2015</w:t>
      </w:r>
      <w:r w:rsidRPr="006B7454">
        <w:rPr>
          <w:sz w:val="22"/>
          <w:szCs w:val="22"/>
        </w:rPr>
        <w:tab/>
        <w:t>Assistant Professor</w:t>
      </w:r>
    </w:p>
    <w:p w14:paraId="59E4D067" w14:textId="77777777" w:rsidR="00F37398" w:rsidRPr="006B7454" w:rsidRDefault="00F37398" w:rsidP="00F37398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 xml:space="preserve">College of Education, University of Arizona, Tucson, AZ </w:t>
      </w:r>
    </w:p>
    <w:p w14:paraId="3A1BF38F" w14:textId="77777777" w:rsidR="00F37398" w:rsidRPr="006B7454" w:rsidRDefault="00F37398" w:rsidP="00F37398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Educational Policy Studies and Practice</w:t>
      </w:r>
    </w:p>
    <w:p w14:paraId="5D5B7D41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</w:p>
    <w:p w14:paraId="19E10B52" w14:textId="77777777" w:rsidR="00F37398" w:rsidRPr="006B7454" w:rsidRDefault="00F37398" w:rsidP="00F37398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2009-2013</w:t>
      </w:r>
      <w:r w:rsidRPr="006B7454">
        <w:rPr>
          <w:sz w:val="22"/>
          <w:szCs w:val="22"/>
        </w:rPr>
        <w:tab/>
        <w:t>Assistant Professor</w:t>
      </w:r>
    </w:p>
    <w:p w14:paraId="697C010F" w14:textId="77777777" w:rsidR="00F37398" w:rsidRPr="006B7454" w:rsidRDefault="00F37398" w:rsidP="00F37398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College of Education, State University of New York, Buffalo, NY</w:t>
      </w:r>
    </w:p>
    <w:p w14:paraId="59FEED30" w14:textId="7F179441" w:rsidR="00F37398" w:rsidRPr="006B7454" w:rsidRDefault="00F37398" w:rsidP="00F37398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Educational Leadership and Policy</w:t>
      </w:r>
    </w:p>
    <w:p w14:paraId="18003451" w14:textId="77777777" w:rsidR="00F37398" w:rsidRPr="006B7454" w:rsidRDefault="00F37398" w:rsidP="00BE42D4">
      <w:pPr>
        <w:rPr>
          <w:sz w:val="22"/>
          <w:szCs w:val="22"/>
        </w:rPr>
      </w:pPr>
    </w:p>
    <w:p w14:paraId="71EFAEC3" w14:textId="721E9FA0" w:rsidR="00F37398" w:rsidRPr="006B7454" w:rsidRDefault="00F37398" w:rsidP="00BE42D4">
      <w:pPr>
        <w:rPr>
          <w:b/>
          <w:bCs/>
          <w:sz w:val="22"/>
          <w:szCs w:val="22"/>
        </w:rPr>
      </w:pPr>
      <w:r w:rsidRPr="006B7454">
        <w:rPr>
          <w:b/>
          <w:bCs/>
          <w:sz w:val="22"/>
          <w:szCs w:val="22"/>
        </w:rPr>
        <w:t>Faculty Affiliations</w:t>
      </w:r>
    </w:p>
    <w:p w14:paraId="5459C235" w14:textId="1DC0FFF5" w:rsidR="00872E57" w:rsidRPr="006B7454" w:rsidRDefault="00BE42D4" w:rsidP="00F37398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ab/>
      </w:r>
    </w:p>
    <w:p w14:paraId="7BB0C1C3" w14:textId="00B900A1" w:rsidR="00872E57" w:rsidRPr="006B7454" w:rsidRDefault="00AD3573" w:rsidP="00872E57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2018-2021</w:t>
      </w:r>
      <w:r w:rsidRPr="006B7454">
        <w:rPr>
          <w:sz w:val="22"/>
          <w:szCs w:val="22"/>
        </w:rPr>
        <w:tab/>
        <w:t>Affiliated Facult</w:t>
      </w:r>
      <w:r w:rsidR="00872E57" w:rsidRPr="006B7454">
        <w:rPr>
          <w:sz w:val="22"/>
          <w:szCs w:val="22"/>
        </w:rPr>
        <w:t>y</w:t>
      </w:r>
    </w:p>
    <w:p w14:paraId="5AAC6DEF" w14:textId="05ADE82D" w:rsidR="00872E57" w:rsidRPr="006B7454" w:rsidRDefault="00AD3573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Gender and Women’s Studies</w:t>
      </w:r>
      <w:r w:rsidR="00872E57" w:rsidRPr="006B7454">
        <w:rPr>
          <w:sz w:val="22"/>
          <w:szCs w:val="22"/>
        </w:rPr>
        <w:t>, University of Arizona, Tucson, AZ</w:t>
      </w:r>
    </w:p>
    <w:p w14:paraId="62D339DF" w14:textId="64AE62FE" w:rsidR="00AD3573" w:rsidRPr="006B7454" w:rsidRDefault="00AD3573" w:rsidP="00DA03E1">
      <w:pPr>
        <w:rPr>
          <w:sz w:val="22"/>
          <w:szCs w:val="22"/>
        </w:rPr>
      </w:pPr>
    </w:p>
    <w:p w14:paraId="20C28BB0" w14:textId="77777777" w:rsidR="00872E57" w:rsidRPr="006B7454" w:rsidRDefault="00AD3573" w:rsidP="00872E57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2018-2021</w:t>
      </w:r>
      <w:r w:rsidR="00872E57"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>Affiliated Faculty</w:t>
      </w:r>
    </w:p>
    <w:p w14:paraId="7750FEE1" w14:textId="2376D47D" w:rsidR="00872E57" w:rsidRPr="006B7454" w:rsidRDefault="00AD3573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Public and Applied Humanities</w:t>
      </w:r>
      <w:r w:rsidR="00872E57" w:rsidRPr="006B7454">
        <w:rPr>
          <w:sz w:val="22"/>
          <w:szCs w:val="22"/>
        </w:rPr>
        <w:t>, University of Arizona, Tucson, AZ</w:t>
      </w:r>
    </w:p>
    <w:p w14:paraId="0E11ADBE" w14:textId="2A695DA4" w:rsidR="00AD3573" w:rsidRPr="006B7454" w:rsidRDefault="00BE42D4" w:rsidP="00DA03E1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</w:p>
    <w:p w14:paraId="3D11FE42" w14:textId="77777777" w:rsidR="00872E57" w:rsidRPr="006B7454" w:rsidRDefault="00AD3573" w:rsidP="00872E57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2017-2021</w:t>
      </w:r>
      <w:r w:rsidRPr="006B7454">
        <w:rPr>
          <w:sz w:val="22"/>
          <w:szCs w:val="22"/>
        </w:rPr>
        <w:tab/>
        <w:t>Affiliated Faculty</w:t>
      </w:r>
    </w:p>
    <w:p w14:paraId="7122453F" w14:textId="43660D1E" w:rsidR="00872E57" w:rsidRPr="006B7454" w:rsidRDefault="00AD3573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Human Rights Practice</w:t>
      </w:r>
      <w:r w:rsidR="00872E57" w:rsidRPr="006B7454">
        <w:rPr>
          <w:sz w:val="22"/>
          <w:szCs w:val="22"/>
        </w:rPr>
        <w:t>, University of Arizona, Tucson, AZ</w:t>
      </w:r>
    </w:p>
    <w:p w14:paraId="48C881A7" w14:textId="0F58D1CB" w:rsidR="00AD3573" w:rsidRPr="006B7454" w:rsidRDefault="00AD3573" w:rsidP="00DA03E1">
      <w:pPr>
        <w:rPr>
          <w:sz w:val="22"/>
          <w:szCs w:val="22"/>
        </w:rPr>
      </w:pPr>
    </w:p>
    <w:p w14:paraId="6395DAF8" w14:textId="77777777" w:rsidR="00872E57" w:rsidRPr="006B7454" w:rsidRDefault="00C962E6" w:rsidP="00872E57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2016-2021</w:t>
      </w:r>
      <w:r w:rsidRPr="006B7454">
        <w:rPr>
          <w:sz w:val="22"/>
          <w:szCs w:val="22"/>
        </w:rPr>
        <w:tab/>
        <w:t>Affiliated Faculty</w:t>
      </w:r>
    </w:p>
    <w:p w14:paraId="24FDF922" w14:textId="77777777" w:rsidR="00872E57" w:rsidRPr="006B7454" w:rsidRDefault="00C962E6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Second Language Acquisition and Teaching</w:t>
      </w:r>
    </w:p>
    <w:p w14:paraId="29F14877" w14:textId="7DB1B1C6" w:rsidR="00872E57" w:rsidRPr="006B7454" w:rsidRDefault="00872E57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University of Arizona, Tucson, AZ</w:t>
      </w:r>
    </w:p>
    <w:p w14:paraId="2D8DAE4B" w14:textId="482FA8A6" w:rsidR="00C962E6" w:rsidRPr="006B7454" w:rsidRDefault="00C962E6" w:rsidP="00DA03E1">
      <w:pPr>
        <w:rPr>
          <w:sz w:val="22"/>
          <w:szCs w:val="22"/>
        </w:rPr>
      </w:pPr>
    </w:p>
    <w:p w14:paraId="441B0F9E" w14:textId="77777777" w:rsidR="00872E57" w:rsidRPr="006B7454" w:rsidRDefault="00AD3573" w:rsidP="00872E57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2016-2021</w:t>
      </w:r>
      <w:r w:rsidRPr="006B7454">
        <w:rPr>
          <w:sz w:val="22"/>
          <w:szCs w:val="22"/>
        </w:rPr>
        <w:tab/>
      </w:r>
      <w:r w:rsidR="00C962E6" w:rsidRPr="006B7454">
        <w:rPr>
          <w:sz w:val="22"/>
          <w:szCs w:val="22"/>
        </w:rPr>
        <w:t>Affiliated Faculty</w:t>
      </w:r>
    </w:p>
    <w:p w14:paraId="1980A181" w14:textId="76916D4D" w:rsidR="00872E57" w:rsidRPr="006B7454" w:rsidRDefault="00C962E6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 xml:space="preserve"> </w:t>
      </w:r>
      <w:r w:rsidR="00AD3573" w:rsidRPr="006B7454">
        <w:rPr>
          <w:sz w:val="22"/>
          <w:szCs w:val="22"/>
        </w:rPr>
        <w:t xml:space="preserve">Grad. </w:t>
      </w:r>
      <w:proofErr w:type="spellStart"/>
      <w:r w:rsidR="00AD3573" w:rsidRPr="006B7454">
        <w:rPr>
          <w:sz w:val="22"/>
          <w:szCs w:val="22"/>
        </w:rPr>
        <w:t>Interdisc</w:t>
      </w:r>
      <w:proofErr w:type="spellEnd"/>
      <w:r w:rsidR="00AD3573" w:rsidRPr="006B7454">
        <w:rPr>
          <w:sz w:val="22"/>
          <w:szCs w:val="22"/>
        </w:rPr>
        <w:t>. Program in Social, Cultural and Critical Theory</w:t>
      </w:r>
      <w:r w:rsidR="00872E57" w:rsidRPr="006B7454">
        <w:rPr>
          <w:sz w:val="22"/>
          <w:szCs w:val="22"/>
        </w:rPr>
        <w:t>, University of Arizona, Tucson, AZ</w:t>
      </w:r>
    </w:p>
    <w:p w14:paraId="62FD574D" w14:textId="142DFB93" w:rsidR="00C962E6" w:rsidRPr="006B7454" w:rsidRDefault="00C962E6" w:rsidP="00AD3573">
      <w:pPr>
        <w:ind w:left="2160" w:hanging="2160"/>
        <w:rPr>
          <w:sz w:val="22"/>
          <w:szCs w:val="22"/>
        </w:rPr>
      </w:pPr>
    </w:p>
    <w:p w14:paraId="08B07469" w14:textId="77777777" w:rsidR="00872E57" w:rsidRPr="006B7454" w:rsidRDefault="00C962E6" w:rsidP="00872E57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2015-2021</w:t>
      </w:r>
      <w:r w:rsidRPr="006B7454">
        <w:rPr>
          <w:sz w:val="22"/>
          <w:szCs w:val="22"/>
        </w:rPr>
        <w:tab/>
        <w:t>Affiliated Faculty</w:t>
      </w:r>
    </w:p>
    <w:p w14:paraId="2D3211D4" w14:textId="77777777" w:rsidR="00872E57" w:rsidRPr="006B7454" w:rsidRDefault="00C962E6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Teaching, Learning &amp; Sociocultural Studies</w:t>
      </w:r>
    </w:p>
    <w:p w14:paraId="627009ED" w14:textId="590EF0A0" w:rsidR="00872E57" w:rsidRPr="006B7454" w:rsidRDefault="00872E57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University of Arizona, Tucson, AZ</w:t>
      </w:r>
    </w:p>
    <w:p w14:paraId="16C663E5" w14:textId="77777777" w:rsidR="00C61D91" w:rsidRPr="006B7454" w:rsidRDefault="00C61D91" w:rsidP="00F37398">
      <w:pPr>
        <w:rPr>
          <w:sz w:val="22"/>
          <w:szCs w:val="22"/>
        </w:rPr>
      </w:pPr>
    </w:p>
    <w:p w14:paraId="0D7E25D1" w14:textId="77777777" w:rsidR="00872E57" w:rsidRPr="006B7454" w:rsidRDefault="00AD3573" w:rsidP="00AD3573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2010-2012</w:t>
      </w:r>
      <w:r w:rsidRPr="006B7454">
        <w:rPr>
          <w:sz w:val="22"/>
          <w:szCs w:val="22"/>
        </w:rPr>
        <w:tab/>
        <w:t>Adjunct Assistant Professor Online</w:t>
      </w:r>
    </w:p>
    <w:p w14:paraId="7507069E" w14:textId="77777777" w:rsidR="00872E57" w:rsidRPr="006B7454" w:rsidRDefault="00AD3573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Social Sciences, York College</w:t>
      </w:r>
    </w:p>
    <w:p w14:paraId="6E1923F3" w14:textId="432B73D2" w:rsidR="00260217" w:rsidRPr="006B7454" w:rsidRDefault="00877B6E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City University of New York</w:t>
      </w:r>
      <w:r w:rsidR="00872E57" w:rsidRPr="006B7454">
        <w:rPr>
          <w:sz w:val="22"/>
          <w:szCs w:val="22"/>
        </w:rPr>
        <w:t>, New York, NY</w:t>
      </w:r>
    </w:p>
    <w:p w14:paraId="19FBF384" w14:textId="77777777" w:rsidR="00872E57" w:rsidRPr="006B7454" w:rsidRDefault="00872E57" w:rsidP="00872E57">
      <w:pPr>
        <w:ind w:left="2160"/>
        <w:rPr>
          <w:sz w:val="22"/>
          <w:szCs w:val="22"/>
        </w:rPr>
      </w:pPr>
    </w:p>
    <w:p w14:paraId="6503DDC0" w14:textId="77777777" w:rsidR="00872E57" w:rsidRPr="006B7454" w:rsidRDefault="00AD3573" w:rsidP="00872E57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2002-2009</w:t>
      </w:r>
      <w:r w:rsidRPr="006B7454">
        <w:rPr>
          <w:sz w:val="22"/>
          <w:szCs w:val="22"/>
        </w:rPr>
        <w:tab/>
      </w:r>
      <w:r w:rsidR="00872E57" w:rsidRPr="006B7454">
        <w:rPr>
          <w:sz w:val="22"/>
          <w:szCs w:val="22"/>
        </w:rPr>
        <w:t>Adjunct Faculty, Social Sciences</w:t>
      </w:r>
    </w:p>
    <w:p w14:paraId="4AFAD2EB" w14:textId="77777777" w:rsidR="00872E57" w:rsidRPr="006B7454" w:rsidRDefault="00872E57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Brooklyn College</w:t>
      </w:r>
    </w:p>
    <w:p w14:paraId="4AF32B18" w14:textId="77777777" w:rsidR="00872E57" w:rsidRPr="006B7454" w:rsidRDefault="00872E57" w:rsidP="00872E5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Hunter College</w:t>
      </w:r>
    </w:p>
    <w:p w14:paraId="40058D0A" w14:textId="4CA436D4" w:rsidR="00BE42D4" w:rsidRPr="006B7454" w:rsidRDefault="00260217" w:rsidP="00BE42D4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Manhattan Community College</w:t>
      </w:r>
    </w:p>
    <w:p w14:paraId="4A0A4222" w14:textId="77777777" w:rsidR="00F37398" w:rsidRPr="006B7454" w:rsidRDefault="00F37398" w:rsidP="00F37398">
      <w:pPr>
        <w:rPr>
          <w:sz w:val="22"/>
          <w:szCs w:val="22"/>
        </w:rPr>
      </w:pPr>
    </w:p>
    <w:p w14:paraId="0CC5CB8E" w14:textId="7004785D" w:rsidR="00F37398" w:rsidRPr="006B7454" w:rsidRDefault="00F37398" w:rsidP="00F37398">
      <w:pPr>
        <w:rPr>
          <w:b/>
          <w:bCs/>
          <w:sz w:val="22"/>
          <w:szCs w:val="22"/>
        </w:rPr>
      </w:pPr>
      <w:r w:rsidRPr="006B7454">
        <w:rPr>
          <w:b/>
          <w:bCs/>
          <w:sz w:val="22"/>
          <w:szCs w:val="22"/>
        </w:rPr>
        <w:t>Additional Academic Leadership Positions</w:t>
      </w:r>
    </w:p>
    <w:p w14:paraId="705422E8" w14:textId="77777777" w:rsidR="00F37398" w:rsidRPr="006B7454" w:rsidRDefault="00F37398" w:rsidP="00F37398">
      <w:pPr>
        <w:rPr>
          <w:sz w:val="22"/>
          <w:szCs w:val="22"/>
        </w:rPr>
      </w:pPr>
    </w:p>
    <w:p w14:paraId="4F8745B0" w14:textId="77777777" w:rsidR="00F37398" w:rsidRPr="006B7454" w:rsidRDefault="00F37398" w:rsidP="00F37398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2023-present</w:t>
      </w:r>
      <w:r w:rsidRPr="006B7454">
        <w:rPr>
          <w:sz w:val="22"/>
          <w:szCs w:val="22"/>
        </w:rPr>
        <w:tab/>
        <w:t>Co-Editor in Chief</w:t>
      </w:r>
    </w:p>
    <w:p w14:paraId="68B73D1F" w14:textId="3502ABC1" w:rsidR="00F37398" w:rsidRPr="006B7454" w:rsidRDefault="00F37398" w:rsidP="00F37398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Anthropology and Education Quarterly Journal</w:t>
      </w:r>
    </w:p>
    <w:p w14:paraId="4839AF53" w14:textId="0BC8A4BA" w:rsidR="00F37398" w:rsidRPr="006B7454" w:rsidRDefault="00F37398" w:rsidP="00E65DD7">
      <w:pPr>
        <w:ind w:left="2160"/>
        <w:rPr>
          <w:sz w:val="22"/>
          <w:szCs w:val="22"/>
        </w:rPr>
      </w:pPr>
      <w:r w:rsidRPr="006B7454">
        <w:rPr>
          <w:sz w:val="22"/>
          <w:szCs w:val="22"/>
        </w:rPr>
        <w:t>Council of Anthropology and Education</w:t>
      </w:r>
    </w:p>
    <w:p w14:paraId="0F6C79BF" w14:textId="77777777" w:rsidR="00F37398" w:rsidRPr="006B7454" w:rsidRDefault="00F37398" w:rsidP="00F37398">
      <w:pPr>
        <w:rPr>
          <w:sz w:val="22"/>
          <w:szCs w:val="22"/>
        </w:rPr>
      </w:pPr>
    </w:p>
    <w:p w14:paraId="49D5FB76" w14:textId="58B0BDC1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>2020-2021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Director (title change), Educational Leadership and Policy</w:t>
      </w:r>
    </w:p>
    <w:p w14:paraId="311CCB7D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Educational Policy Studies and Practice</w:t>
      </w:r>
    </w:p>
    <w:p w14:paraId="38B74A49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College of Education</w:t>
      </w:r>
    </w:p>
    <w:p w14:paraId="6AA99E1F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University of Arizona, Tucson, AZ</w:t>
      </w:r>
    </w:p>
    <w:p w14:paraId="0823EFAB" w14:textId="77777777" w:rsidR="00F37398" w:rsidRPr="006B7454" w:rsidRDefault="00F37398" w:rsidP="00F37398">
      <w:pPr>
        <w:rPr>
          <w:sz w:val="22"/>
          <w:szCs w:val="22"/>
        </w:rPr>
      </w:pPr>
    </w:p>
    <w:p w14:paraId="65AE35E1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>2020-2021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Director, Education Policy Center (EPC)</w:t>
      </w:r>
    </w:p>
    <w:p w14:paraId="6755F2DF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College of Education</w:t>
      </w:r>
    </w:p>
    <w:p w14:paraId="2C6AFD55" w14:textId="35CF87B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University of Arizona, Tucson, AZ</w:t>
      </w:r>
    </w:p>
    <w:p w14:paraId="21281A92" w14:textId="77777777" w:rsidR="00F37398" w:rsidRPr="006B7454" w:rsidRDefault="00F37398" w:rsidP="00F37398">
      <w:pPr>
        <w:rPr>
          <w:sz w:val="22"/>
          <w:szCs w:val="22"/>
        </w:rPr>
      </w:pPr>
    </w:p>
    <w:p w14:paraId="2E86727D" w14:textId="6B84F35A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>2018-2021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Director, Institute for LGBT Studies (</w:t>
      </w:r>
      <w:proofErr w:type="spellStart"/>
      <w:r w:rsidRPr="006B7454">
        <w:rPr>
          <w:sz w:val="22"/>
          <w:szCs w:val="22"/>
        </w:rPr>
        <w:t>iLGBTS</w:t>
      </w:r>
      <w:proofErr w:type="spellEnd"/>
      <w:r w:rsidRPr="006B7454">
        <w:rPr>
          <w:sz w:val="22"/>
          <w:szCs w:val="22"/>
        </w:rPr>
        <w:t>)</w:t>
      </w:r>
    </w:p>
    <w:p w14:paraId="76E2EC11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University of Arizona, Tucson, AZ</w:t>
      </w:r>
    </w:p>
    <w:p w14:paraId="2355BE3F" w14:textId="7A872D07" w:rsidR="00F37398" w:rsidRPr="006B7454" w:rsidRDefault="00F37398" w:rsidP="00F37398">
      <w:pPr>
        <w:rPr>
          <w:sz w:val="22"/>
          <w:szCs w:val="22"/>
        </w:rPr>
      </w:pPr>
    </w:p>
    <w:p w14:paraId="23DBE2AE" w14:textId="77777777" w:rsidR="00F37398" w:rsidRPr="006B7454" w:rsidRDefault="00F37398" w:rsidP="00F37398">
      <w:pPr>
        <w:tabs>
          <w:tab w:val="left" w:pos="1575"/>
        </w:tabs>
        <w:ind w:left="720" w:hanging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2017-2021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 xml:space="preserve">Faculty Chair, </w:t>
      </w:r>
      <w:proofErr w:type="spellStart"/>
      <w:r w:rsidRPr="006B7454">
        <w:rPr>
          <w:sz w:val="22"/>
          <w:szCs w:val="22"/>
        </w:rPr>
        <w:t>OUTReach</w:t>
      </w:r>
      <w:proofErr w:type="spellEnd"/>
    </w:p>
    <w:p w14:paraId="5513DCB8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University of Arizona, Tucson, AZ</w:t>
      </w:r>
    </w:p>
    <w:p w14:paraId="3E5E7C5E" w14:textId="5E9CEEE6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</w:p>
    <w:p w14:paraId="088D3C62" w14:textId="66CC156A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>2017-2020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Coordinator, Educational Leadership and Policy</w:t>
      </w:r>
    </w:p>
    <w:p w14:paraId="2D52415C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Educational Policy Studies and Practice</w:t>
      </w:r>
    </w:p>
    <w:p w14:paraId="47A24462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lastRenderedPageBreak/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College of Education</w:t>
      </w:r>
    </w:p>
    <w:p w14:paraId="372634E6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University of Arizona, Tucson, AZ</w:t>
      </w:r>
    </w:p>
    <w:p w14:paraId="4FC83877" w14:textId="77777777" w:rsidR="00F37398" w:rsidRPr="006B7454" w:rsidRDefault="00F37398" w:rsidP="00F37398">
      <w:pPr>
        <w:rPr>
          <w:sz w:val="22"/>
          <w:szCs w:val="22"/>
        </w:rPr>
      </w:pPr>
    </w:p>
    <w:p w14:paraId="4F2B100F" w14:textId="77777777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>2017-2020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Faculty Fellow, Women and Gender Resource Center</w:t>
      </w:r>
    </w:p>
    <w:p w14:paraId="7B69A507" w14:textId="4B783509" w:rsidR="00F37398" w:rsidRPr="006B7454" w:rsidRDefault="00F37398" w:rsidP="00F37398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University of Arizona, Tucson, AZ</w:t>
      </w:r>
    </w:p>
    <w:p w14:paraId="75A69E69" w14:textId="42EDA7A6" w:rsidR="00A679E8" w:rsidRPr="006B7454" w:rsidRDefault="00A679E8" w:rsidP="00BE42D4">
      <w:pPr>
        <w:tabs>
          <w:tab w:val="left" w:pos="1575"/>
        </w:tabs>
        <w:outlineLvl w:val="0"/>
        <w:rPr>
          <w:sz w:val="22"/>
          <w:szCs w:val="22"/>
        </w:rPr>
      </w:pPr>
    </w:p>
    <w:p w14:paraId="4DEB28A9" w14:textId="49EA3D09" w:rsidR="00487FE4" w:rsidRPr="006B7454" w:rsidRDefault="00316C5E" w:rsidP="00533ED5">
      <w:pPr>
        <w:pBdr>
          <w:top w:val="single" w:sz="4" w:space="1" w:color="auto"/>
          <w:bottom w:val="single" w:sz="4" w:space="1" w:color="auto"/>
        </w:pBdr>
        <w:jc w:val="center"/>
        <w:rPr>
          <w:smallCaps/>
          <w:sz w:val="22"/>
          <w:szCs w:val="22"/>
        </w:rPr>
      </w:pPr>
      <w:r w:rsidRPr="006B7454">
        <w:rPr>
          <w:smallCaps/>
          <w:sz w:val="22"/>
          <w:szCs w:val="22"/>
        </w:rPr>
        <w:t>Scholarship</w:t>
      </w:r>
    </w:p>
    <w:p w14:paraId="6AE3ACD9" w14:textId="77777777" w:rsidR="00616E86" w:rsidRPr="006B7454" w:rsidRDefault="00616E86" w:rsidP="00616E86">
      <w:pPr>
        <w:rPr>
          <w:b/>
          <w:bCs/>
          <w:sz w:val="22"/>
          <w:szCs w:val="22"/>
        </w:rPr>
      </w:pPr>
      <w:r w:rsidRPr="006B7454">
        <w:rPr>
          <w:b/>
          <w:bCs/>
          <w:sz w:val="22"/>
          <w:szCs w:val="22"/>
        </w:rPr>
        <w:t>Books</w:t>
      </w:r>
    </w:p>
    <w:p w14:paraId="3B6AEC34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0FF46BF9" w14:textId="57666310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Koyama, J. &amp; Subramanian, M. eds. 2014. US Education in a World of Migration: Implications for Policy and Practice. New York: Routledge Press.</w:t>
      </w:r>
    </w:p>
    <w:p w14:paraId="2EDEE435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37E59A4C" w14:textId="4BB20FAC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 xml:space="preserve">Koyama, J. P. 2010. Making Failure Pay: High-Stakes Testing, For-Profit Tutoring, and Public Schools. Chicago: University of Chicago Press. </w:t>
      </w:r>
    </w:p>
    <w:p w14:paraId="7E5D35AA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58E0B5B7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 xml:space="preserve">Gibson, M. A., Gándara, P., &amp; Koyama, J. P. eds. 2004. School Connections: U. S. Mexican Youth, Peers, and School Achievement. New York: Teachers College Press. </w:t>
      </w:r>
    </w:p>
    <w:p w14:paraId="3FA80A2B" w14:textId="77777777" w:rsidR="00616E86" w:rsidRPr="006B7454" w:rsidRDefault="00616E86" w:rsidP="00E33EEF">
      <w:pPr>
        <w:ind w:left="720" w:hanging="630"/>
        <w:rPr>
          <w:smallCaps/>
          <w:sz w:val="22"/>
          <w:szCs w:val="22"/>
        </w:rPr>
      </w:pPr>
    </w:p>
    <w:p w14:paraId="4223A7A8" w14:textId="2603B315" w:rsidR="00914008" w:rsidRDefault="00616E86" w:rsidP="00914008">
      <w:pPr>
        <w:ind w:left="720" w:hanging="630"/>
        <w:rPr>
          <w:b/>
          <w:bCs/>
          <w:smallCaps/>
          <w:sz w:val="22"/>
          <w:szCs w:val="22"/>
        </w:rPr>
      </w:pPr>
      <w:r w:rsidRPr="006B7454">
        <w:rPr>
          <w:b/>
          <w:bCs/>
          <w:sz w:val="22"/>
          <w:szCs w:val="22"/>
        </w:rPr>
        <w:t>Book Chapters</w:t>
      </w:r>
      <w:r w:rsidRPr="006B7454">
        <w:rPr>
          <w:b/>
          <w:bCs/>
          <w:smallCaps/>
          <w:sz w:val="22"/>
          <w:szCs w:val="22"/>
        </w:rPr>
        <w:t xml:space="preserve"> (#</w:t>
      </w:r>
      <w:r w:rsidRPr="006B7454">
        <w:rPr>
          <w:b/>
          <w:bCs/>
          <w:sz w:val="22"/>
          <w:szCs w:val="22"/>
        </w:rPr>
        <w:t>invited</w:t>
      </w:r>
      <w:r w:rsidRPr="006B7454">
        <w:rPr>
          <w:b/>
          <w:bCs/>
          <w:smallCaps/>
          <w:sz w:val="22"/>
          <w:szCs w:val="22"/>
        </w:rPr>
        <w:t xml:space="preserve">; </w:t>
      </w:r>
      <w:r w:rsidRPr="006B7454">
        <w:rPr>
          <w:b/>
          <w:bCs/>
          <w:sz w:val="22"/>
          <w:szCs w:val="22"/>
          <w:vertAlign w:val="superscript"/>
        </w:rPr>
        <w:t>ŧ</w:t>
      </w:r>
      <w:r w:rsidRPr="006B7454">
        <w:rPr>
          <w:b/>
          <w:bCs/>
          <w:smallCaps/>
          <w:sz w:val="22"/>
          <w:szCs w:val="22"/>
        </w:rPr>
        <w:t xml:space="preserve"> </w:t>
      </w:r>
      <w:r w:rsidRPr="006B7454">
        <w:rPr>
          <w:b/>
          <w:bCs/>
          <w:sz w:val="22"/>
          <w:szCs w:val="22"/>
        </w:rPr>
        <w:t>student</w:t>
      </w:r>
      <w:r w:rsidRPr="006B7454">
        <w:rPr>
          <w:b/>
          <w:bCs/>
          <w:smallCaps/>
          <w:sz w:val="22"/>
          <w:szCs w:val="22"/>
        </w:rPr>
        <w:t>)</w:t>
      </w:r>
    </w:p>
    <w:p w14:paraId="5C0A01A4" w14:textId="77777777" w:rsidR="0099016D" w:rsidRDefault="0099016D" w:rsidP="00914008">
      <w:pPr>
        <w:ind w:left="720" w:hanging="630"/>
        <w:rPr>
          <w:b/>
          <w:bCs/>
          <w:smallCaps/>
          <w:sz w:val="22"/>
          <w:szCs w:val="22"/>
        </w:rPr>
      </w:pPr>
    </w:p>
    <w:p w14:paraId="04A3B28E" w14:textId="0435DB4E" w:rsidR="0099016D" w:rsidRPr="005B0FE6" w:rsidRDefault="0099016D" w:rsidP="0099016D">
      <w:pPr>
        <w:pStyle w:val="Heading2"/>
        <w:ind w:hanging="720"/>
        <w:rPr>
          <w:rFonts w:ascii="Times New Roman" w:hAnsi="Times New Roman"/>
          <w:b w:val="0"/>
          <w:bCs w:val="0"/>
          <w:sz w:val="22"/>
          <w:szCs w:val="22"/>
        </w:rPr>
      </w:pPr>
      <w:r w:rsidRPr="005B0FE6">
        <w:rPr>
          <w:rFonts w:ascii="Times New Roman" w:hAnsi="Times New Roman"/>
          <w:b w:val="0"/>
          <w:bCs w:val="0"/>
          <w:sz w:val="22"/>
          <w:szCs w:val="22"/>
        </w:rPr>
        <w:t xml:space="preserve">Sara Tolbert, S., </w:t>
      </w:r>
      <w:proofErr w:type="spellStart"/>
      <w:r w:rsidRPr="005B0FE6">
        <w:rPr>
          <w:rFonts w:ascii="Times New Roman" w:hAnsi="Times New Roman"/>
          <w:b w:val="0"/>
          <w:bCs w:val="0"/>
          <w:sz w:val="22"/>
          <w:szCs w:val="22"/>
        </w:rPr>
        <w:t>Azarmandi</w:t>
      </w:r>
      <w:proofErr w:type="spellEnd"/>
      <w:r w:rsidRPr="005B0FE6">
        <w:rPr>
          <w:rFonts w:ascii="Times New Roman" w:hAnsi="Times New Roman"/>
          <w:b w:val="0"/>
          <w:bCs w:val="0"/>
          <w:sz w:val="22"/>
          <w:szCs w:val="22"/>
        </w:rPr>
        <w:t xml:space="preserve">, M. and Koyama, J. </w:t>
      </w:r>
      <w:r>
        <w:rPr>
          <w:rFonts w:ascii="Times New Roman" w:hAnsi="Times New Roman"/>
          <w:b w:val="0"/>
          <w:bCs w:val="0"/>
          <w:sz w:val="22"/>
          <w:szCs w:val="22"/>
        </w:rPr>
        <w:t>Forthcoming.</w:t>
      </w:r>
      <w:r w:rsidRPr="005B0FE6">
        <w:rPr>
          <w:rFonts w:ascii="Times New Roman" w:hAnsi="Times New Roman"/>
          <w:b w:val="0"/>
          <w:bCs w:val="0"/>
          <w:sz w:val="22"/>
          <w:szCs w:val="22"/>
        </w:rPr>
        <w:t xml:space="preserve"> Refusing Enclosure from the Ruins: Feminist Solidarities for the Educational Commons</w:t>
      </w:r>
    </w:p>
    <w:p w14:paraId="4DED44C0" w14:textId="77777777" w:rsidR="00322F7D" w:rsidRPr="006B7454" w:rsidRDefault="00322F7D" w:rsidP="001808E8">
      <w:pPr>
        <w:rPr>
          <w:rStyle w:val="Emphasis"/>
          <w:i w:val="0"/>
          <w:iCs w:val="0"/>
          <w:smallCaps/>
          <w:sz w:val="22"/>
          <w:szCs w:val="22"/>
        </w:rPr>
      </w:pPr>
    </w:p>
    <w:p w14:paraId="13A8E954" w14:textId="0CA8F156" w:rsidR="00787776" w:rsidRDefault="00322F7D" w:rsidP="0099016D">
      <w:pPr>
        <w:ind w:left="720" w:hanging="720"/>
        <w:rPr>
          <w:sz w:val="22"/>
          <w:szCs w:val="22"/>
        </w:rPr>
      </w:pPr>
      <w:r w:rsidRPr="006B7454">
        <w:rPr>
          <w:rStyle w:val="Emphasis"/>
          <w:i w:val="0"/>
          <w:iCs w:val="0"/>
          <w:sz w:val="22"/>
          <w:szCs w:val="22"/>
        </w:rPr>
        <w:t xml:space="preserve">#Koyama, J. and Turan, A. Forthcoming. </w:t>
      </w:r>
      <w:r w:rsidRPr="006B7454">
        <w:rPr>
          <w:color w:val="000000"/>
          <w:sz w:val="22"/>
          <w:szCs w:val="22"/>
        </w:rPr>
        <w:t xml:space="preserve">A Research Agenda for Refugee Education: Field, Purpose, and Possibilities in Resettlement Contexts. In </w:t>
      </w:r>
      <w:r w:rsidRPr="006B7454">
        <w:rPr>
          <w:sz w:val="22"/>
          <w:szCs w:val="22"/>
        </w:rPr>
        <w:t xml:space="preserve">A Research Agenda for Refugee Resettlement, </w:t>
      </w:r>
      <w:r w:rsidRPr="006B7454">
        <w:rPr>
          <w:color w:val="000000"/>
          <w:sz w:val="22"/>
          <w:szCs w:val="22"/>
        </w:rPr>
        <w:t>Miriam Potocky, editor.</w:t>
      </w:r>
      <w:r w:rsidRPr="006B7454">
        <w:rPr>
          <w:sz w:val="22"/>
          <w:szCs w:val="22"/>
        </w:rPr>
        <w:t xml:space="preserve"> Edward Elgar Publishing.</w:t>
      </w:r>
    </w:p>
    <w:p w14:paraId="397AF951" w14:textId="77777777" w:rsidR="0099016D" w:rsidRPr="006B7454" w:rsidRDefault="0099016D" w:rsidP="0099016D">
      <w:pPr>
        <w:ind w:left="720" w:hanging="720"/>
        <w:rPr>
          <w:sz w:val="22"/>
          <w:szCs w:val="22"/>
        </w:rPr>
      </w:pPr>
    </w:p>
    <w:p w14:paraId="2D5B2947" w14:textId="0F03DD1A" w:rsidR="00787776" w:rsidRPr="006B7454" w:rsidRDefault="00787776" w:rsidP="00787776">
      <w:pPr>
        <w:ind w:left="720" w:hanging="720"/>
        <w:rPr>
          <w:sz w:val="22"/>
          <w:szCs w:val="22"/>
        </w:rPr>
      </w:pPr>
      <w:r w:rsidRPr="006B7454">
        <w:rPr>
          <w:rStyle w:val="Emphasis"/>
          <w:i w:val="0"/>
          <w:iCs w:val="0"/>
          <w:sz w:val="22"/>
          <w:szCs w:val="22"/>
        </w:rPr>
        <w:t xml:space="preserve">#Koyama, J. &amp; Kaihan, N. </w:t>
      </w:r>
      <w:r w:rsidR="000E04CE">
        <w:rPr>
          <w:rStyle w:val="Emphasis"/>
          <w:i w:val="0"/>
          <w:iCs w:val="0"/>
          <w:sz w:val="22"/>
          <w:szCs w:val="22"/>
        </w:rPr>
        <w:t>2025</w:t>
      </w:r>
      <w:r w:rsidRPr="006B7454">
        <w:rPr>
          <w:rStyle w:val="Emphasis"/>
          <w:i w:val="0"/>
          <w:iCs w:val="0"/>
          <w:sz w:val="22"/>
          <w:szCs w:val="22"/>
        </w:rPr>
        <w:t>. “</w:t>
      </w:r>
      <w:r w:rsidRPr="006B7454">
        <w:rPr>
          <w:sz w:val="22"/>
          <w:szCs w:val="22"/>
        </w:rPr>
        <w:t xml:space="preserve">To Know Us is to be Part of Us”: School Leaders Can Collaborate with Refugee Families. In </w:t>
      </w:r>
      <w:r w:rsidRPr="006B7454">
        <w:rPr>
          <w:color w:val="000000"/>
          <w:sz w:val="22"/>
          <w:szCs w:val="22"/>
        </w:rPr>
        <w:t>School Leadership with Refugees/Newcomers in K-12 Schools, Emily R. Crawford, Bryan Mann, Meredith Bittel, and Ryan Rumpf, editors.</w:t>
      </w:r>
    </w:p>
    <w:p w14:paraId="18499BD7" w14:textId="77777777" w:rsidR="006044F2" w:rsidRPr="006B7454" w:rsidRDefault="006044F2" w:rsidP="00E33EEF">
      <w:pPr>
        <w:ind w:left="720" w:hanging="630"/>
        <w:rPr>
          <w:smallCaps/>
          <w:sz w:val="22"/>
          <w:szCs w:val="22"/>
        </w:rPr>
      </w:pPr>
    </w:p>
    <w:p w14:paraId="4EC22EF0" w14:textId="0A8F80E3" w:rsidR="00CB0A03" w:rsidRPr="006B7454" w:rsidRDefault="006044F2" w:rsidP="00CB0A03">
      <w:pPr>
        <w:tabs>
          <w:tab w:val="left" w:pos="4320"/>
        </w:tabs>
        <w:ind w:left="720" w:hanging="720"/>
        <w:rPr>
          <w:rStyle w:val="Hyperlink"/>
          <w:color w:val="auto"/>
          <w:sz w:val="22"/>
          <w:szCs w:val="22"/>
          <w:u w:val="none"/>
        </w:rPr>
      </w:pPr>
      <w:r w:rsidRPr="006B7454">
        <w:rPr>
          <w:rStyle w:val="Hyperlink"/>
          <w:color w:val="auto"/>
          <w:sz w:val="22"/>
          <w:szCs w:val="22"/>
          <w:u w:val="none"/>
        </w:rPr>
        <w:t xml:space="preserve">#Koyama, J. </w:t>
      </w:r>
      <w:r w:rsidR="00A216D4" w:rsidRPr="006B7454">
        <w:rPr>
          <w:rStyle w:val="Hyperlink"/>
          <w:color w:val="auto"/>
          <w:sz w:val="22"/>
          <w:szCs w:val="22"/>
          <w:u w:val="none"/>
        </w:rPr>
        <w:t>2025</w:t>
      </w:r>
      <w:r w:rsidRPr="006B7454">
        <w:rPr>
          <w:rStyle w:val="Hyperlink"/>
          <w:color w:val="auto"/>
          <w:sz w:val="22"/>
          <w:szCs w:val="22"/>
          <w:u w:val="none"/>
        </w:rPr>
        <w:t>. Cruel Optimism”: The Unmet Promise of Integration and Belonging in US Schools for Those Who are Labeled as “Refugees. In Education Immigration and Migration: Policy, Leadership, and Praxis for a Changing World</w:t>
      </w:r>
      <w:r w:rsidR="00A216D4" w:rsidRPr="006B7454">
        <w:rPr>
          <w:rStyle w:val="Hyperlink"/>
          <w:color w:val="auto"/>
          <w:sz w:val="22"/>
          <w:szCs w:val="22"/>
          <w:u w:val="none"/>
        </w:rPr>
        <w:t>, pp. 31-47.</w:t>
      </w:r>
      <w:r w:rsidR="005A6FF1" w:rsidRPr="006B7454">
        <w:rPr>
          <w:rStyle w:val="Hyperlink"/>
          <w:color w:val="auto"/>
          <w:sz w:val="22"/>
          <w:szCs w:val="22"/>
          <w:u w:val="none"/>
        </w:rPr>
        <w:t xml:space="preserve"> </w:t>
      </w:r>
      <w:r w:rsidRPr="006B7454">
        <w:rPr>
          <w:rStyle w:val="Hyperlink"/>
          <w:color w:val="auto"/>
          <w:sz w:val="22"/>
          <w:szCs w:val="22"/>
          <w:u w:val="none"/>
        </w:rPr>
        <w:t>Khalid Arar, Emily R. Crawford</w:t>
      </w:r>
      <w:r w:rsidR="00CB0A03" w:rsidRPr="006B7454">
        <w:rPr>
          <w:rStyle w:val="Hyperlink"/>
          <w:color w:val="auto"/>
          <w:sz w:val="22"/>
          <w:szCs w:val="22"/>
          <w:u w:val="none"/>
        </w:rPr>
        <w:t>,</w:t>
      </w:r>
      <w:r w:rsidRPr="006B7454">
        <w:rPr>
          <w:rStyle w:val="Hyperlink"/>
          <w:color w:val="auto"/>
          <w:sz w:val="22"/>
          <w:szCs w:val="22"/>
          <w:u w:val="none"/>
        </w:rPr>
        <w:t xml:space="preserve"> Deniz Örücü and Ira Bogotch, editors.</w:t>
      </w:r>
      <w:r w:rsidR="00A216D4" w:rsidRPr="006B7454">
        <w:rPr>
          <w:rStyle w:val="Hyperlink"/>
          <w:color w:val="auto"/>
          <w:sz w:val="22"/>
          <w:szCs w:val="22"/>
          <w:u w:val="none"/>
        </w:rPr>
        <w:t xml:space="preserve"> Emerald Publishing. </w:t>
      </w:r>
      <w:r w:rsidR="00A216D4" w:rsidRPr="006B7454">
        <w:rPr>
          <w:sz w:val="22"/>
          <w:szCs w:val="22"/>
        </w:rPr>
        <w:t>doi:10.1108/978-1-83608-230-920252003</w:t>
      </w:r>
    </w:p>
    <w:p w14:paraId="5E4CF786" w14:textId="49C0BEA6" w:rsidR="003745E8" w:rsidRPr="006B7454" w:rsidRDefault="003745E8" w:rsidP="006044F2">
      <w:pPr>
        <w:rPr>
          <w:smallCaps/>
          <w:sz w:val="22"/>
          <w:szCs w:val="22"/>
        </w:rPr>
      </w:pPr>
    </w:p>
    <w:p w14:paraId="4E7C3A4E" w14:textId="13543E42" w:rsidR="006B760D" w:rsidRPr="006B7454" w:rsidRDefault="006B760D" w:rsidP="00ED671A">
      <w:pPr>
        <w:ind w:left="720" w:hanging="630"/>
        <w:rPr>
          <w:rStyle w:val="Emphasis"/>
          <w:i w:val="0"/>
          <w:iCs w:val="0"/>
          <w:sz w:val="22"/>
          <w:szCs w:val="22"/>
        </w:rPr>
      </w:pPr>
      <w:r w:rsidRPr="006B7454">
        <w:rPr>
          <w:rStyle w:val="Emphasis"/>
          <w:i w:val="0"/>
          <w:iCs w:val="0"/>
          <w:sz w:val="22"/>
          <w:szCs w:val="22"/>
        </w:rPr>
        <w:t>Levinson, B., Hopkins, R. Sandler, J. and Koyama, J. 2025 Anthropology and Education. AERA Handbook of Education Policy Research, 2nd Volume, Edited by Lora Cohen-Vogel, Peter Youngs, and Janelle Scott, pp. 315-225. Washington DC: American Educational Research Association.</w:t>
      </w:r>
    </w:p>
    <w:p w14:paraId="480A5C15" w14:textId="77777777" w:rsidR="005005A4" w:rsidRPr="006B7454" w:rsidRDefault="005005A4" w:rsidP="00F3358E">
      <w:pPr>
        <w:tabs>
          <w:tab w:val="left" w:pos="720"/>
          <w:tab w:val="left" w:pos="810"/>
        </w:tabs>
        <w:ind w:right="-270"/>
        <w:rPr>
          <w:sz w:val="22"/>
          <w:szCs w:val="22"/>
        </w:rPr>
      </w:pPr>
    </w:p>
    <w:p w14:paraId="4CCB8E1A" w14:textId="35DE4E88" w:rsidR="00616E86" w:rsidRPr="006B7454" w:rsidRDefault="005005A4" w:rsidP="005005A4">
      <w:pPr>
        <w:ind w:left="720" w:hanging="72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 xml:space="preserve">M Winmill, J. Kasper, and J. Koyama. 2021. Teachers Leading in Refugee Education: Boundary-Breaking Leadership as Social Justice Intervention </w:t>
      </w:r>
      <w:proofErr w:type="gramStart"/>
      <w:r w:rsidRPr="006B7454">
        <w:rPr>
          <w:color w:val="000000"/>
          <w:sz w:val="22"/>
          <w:szCs w:val="22"/>
        </w:rPr>
        <w:t>In</w:t>
      </w:r>
      <w:proofErr w:type="gramEnd"/>
      <w:r w:rsidRPr="006B7454">
        <w:rPr>
          <w:color w:val="000000"/>
          <w:sz w:val="22"/>
          <w:szCs w:val="22"/>
        </w:rPr>
        <w:t xml:space="preserve"> Handbook of social justice interventions in education, edited by C. A. Mullen, pp. 373-394. Springer International Publishing. </w:t>
      </w:r>
    </w:p>
    <w:p w14:paraId="081B325A" w14:textId="77777777" w:rsidR="005005A4" w:rsidRPr="006B7454" w:rsidRDefault="005005A4" w:rsidP="00570273">
      <w:pPr>
        <w:outlineLvl w:val="0"/>
        <w:rPr>
          <w:color w:val="000000"/>
          <w:sz w:val="22"/>
          <w:szCs w:val="22"/>
        </w:rPr>
      </w:pPr>
    </w:p>
    <w:p w14:paraId="381757E8" w14:textId="30CA9DCE" w:rsidR="00126F52" w:rsidRPr="006B7454" w:rsidRDefault="00126F52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 xml:space="preserve">#Koyama, J. &amp; </w:t>
      </w: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color w:val="000000"/>
          <w:sz w:val="22"/>
          <w:szCs w:val="22"/>
        </w:rPr>
        <w:t>DeMartino</w:t>
      </w:r>
      <w:proofErr w:type="spellEnd"/>
      <w:r w:rsidRPr="006B7454">
        <w:rPr>
          <w:color w:val="000000"/>
          <w:sz w:val="22"/>
          <w:szCs w:val="22"/>
        </w:rPr>
        <w:t>, J. 2020. To translate or not to translate? That is the question for refugee mentors. In Critical Perspectives on Education Policy and Schools, Families and Communities, edited by Sue Winton and Curtis Brewer.</w:t>
      </w:r>
    </w:p>
    <w:p w14:paraId="72943EAA" w14:textId="77777777" w:rsidR="00126F52" w:rsidRPr="006B7454" w:rsidRDefault="00126F52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3C34E25D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lastRenderedPageBreak/>
        <w:t xml:space="preserve">#Koyama, J., Haddad, K., &amp; Yacoub, S. </w:t>
      </w:r>
      <w:r w:rsidR="00126F52" w:rsidRPr="006B7454">
        <w:rPr>
          <w:color w:val="000000"/>
          <w:sz w:val="22"/>
          <w:szCs w:val="22"/>
        </w:rPr>
        <w:t>2019</w:t>
      </w:r>
      <w:r w:rsidRPr="006B7454">
        <w:rPr>
          <w:color w:val="000000"/>
          <w:sz w:val="22"/>
          <w:szCs w:val="22"/>
        </w:rPr>
        <w:t>. Isolating or Inclusive? Educating refugee youth in American schools. In Educating Immigrant Children. edited by Emily Crawford-Rossi and Lisa Dorner. New York: Routledge.</w:t>
      </w:r>
    </w:p>
    <w:p w14:paraId="53DCE51F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5C4EC035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 xml:space="preserve">#Koyama, J. </w:t>
      </w:r>
      <w:r w:rsidR="00126F52" w:rsidRPr="006B7454">
        <w:rPr>
          <w:color w:val="000000"/>
          <w:sz w:val="22"/>
          <w:szCs w:val="22"/>
        </w:rPr>
        <w:t>2019</w:t>
      </w:r>
      <w:r w:rsidRPr="006B7454">
        <w:rPr>
          <w:color w:val="000000"/>
          <w:sz w:val="22"/>
          <w:szCs w:val="22"/>
        </w:rPr>
        <w:t>. The Benefits of Misinformation: The Sharing of Erroneous Information through Refugee Networks.  In Alternative Spaces and Practices in Adult Education, edited by Janise Hurtig and Carolyn Chernoff. Lexington Press.</w:t>
      </w:r>
    </w:p>
    <w:p w14:paraId="5430AB50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6A28F1C7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 xml:space="preserve">#Koyama, J. &amp; </w:t>
      </w:r>
      <w:proofErr w:type="spellStart"/>
      <w:r w:rsidRPr="006B7454">
        <w:rPr>
          <w:color w:val="000000"/>
          <w:sz w:val="22"/>
          <w:szCs w:val="22"/>
        </w:rPr>
        <w:t>Varenne</w:t>
      </w:r>
      <w:proofErr w:type="spellEnd"/>
      <w:r w:rsidRPr="006B7454">
        <w:rPr>
          <w:color w:val="000000"/>
          <w:sz w:val="22"/>
          <w:szCs w:val="22"/>
        </w:rPr>
        <w:t xml:space="preserve">, H. </w:t>
      </w:r>
      <w:r w:rsidR="00126F52" w:rsidRPr="006B7454">
        <w:rPr>
          <w:color w:val="000000"/>
          <w:sz w:val="22"/>
          <w:szCs w:val="22"/>
        </w:rPr>
        <w:t>2019</w:t>
      </w:r>
      <w:r w:rsidRPr="006B7454">
        <w:rPr>
          <w:color w:val="000000"/>
          <w:sz w:val="22"/>
          <w:szCs w:val="22"/>
        </w:rPr>
        <w:t>. Teachers, Educating Themselves about their School. In Educating for Life: Facing New Normals and Their Challenges. Hervé Varenne</w:t>
      </w:r>
    </w:p>
    <w:p w14:paraId="3FD057B4" w14:textId="77777777" w:rsidR="00616E86" w:rsidRPr="006B7454" w:rsidRDefault="00616E86" w:rsidP="00E33EEF">
      <w:pPr>
        <w:ind w:left="72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With Juliette de Wolfe, Jill Koyama, Gabrielle Oliveira, Sunanda Samaddar Corrado,</w:t>
      </w:r>
    </w:p>
    <w:p w14:paraId="36C16A42" w14:textId="77777777" w:rsidR="00616E86" w:rsidRPr="006B7454" w:rsidRDefault="00616E86" w:rsidP="00E33EEF">
      <w:pPr>
        <w:ind w:left="72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 xml:space="preserve">Michael Scroggins, Daniel Souleles, Jennifer Van Tiem, Sarah </w:t>
      </w:r>
      <w:proofErr w:type="spellStart"/>
      <w:r w:rsidRPr="006B7454">
        <w:rPr>
          <w:color w:val="000000"/>
          <w:sz w:val="22"/>
          <w:szCs w:val="22"/>
        </w:rPr>
        <w:t>WesslerNew</w:t>
      </w:r>
      <w:proofErr w:type="spellEnd"/>
      <w:r w:rsidRPr="006B7454">
        <w:rPr>
          <w:color w:val="000000"/>
          <w:sz w:val="22"/>
          <w:szCs w:val="22"/>
        </w:rPr>
        <w:t xml:space="preserve"> York: Routledge.</w:t>
      </w:r>
    </w:p>
    <w:p w14:paraId="351645F6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3286BBFE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#Koyama, J. 2017. Producing Policy Prescriptions: Teachers as Policy Actors. In The Anthropology of Education Policy, edited by Angelina E. Castagno and Teresa L. McCarty. Routledge.</w:t>
      </w:r>
    </w:p>
    <w:p w14:paraId="75E6E001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352C734F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 xml:space="preserve">#Koyama, J. 2017. “Outsourcing a US School’s Language Policy in an Era of Educational </w:t>
      </w:r>
    </w:p>
    <w:p w14:paraId="05507BBD" w14:textId="77777777" w:rsidR="00616E86" w:rsidRPr="006B7454" w:rsidRDefault="00616E86" w:rsidP="00E33EEF">
      <w:pPr>
        <w:ind w:left="72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Deform.” In A. Del Percio &amp; Mi-Cha Flubacher, Language, education and neoliberalism: Critical studies in sociolinguistics. Matters. (Eds.) (163-183). Bristol, UK: Multilingual Matters.</w:t>
      </w:r>
    </w:p>
    <w:p w14:paraId="7BA7B38F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6BA0741A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#Bartlett, L. &amp; Koyama, J. 2015. Immigrant Education. In Handbook of Educational Linguistics, edited by Martha Bigelow and Johanna Ennser-Kananen, 237-251. New York, NY: Routledge/Taylor &amp; Francis Group.</w:t>
      </w:r>
    </w:p>
    <w:p w14:paraId="0592ECBB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709068F8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Koyama, J. &amp; Subramanian, M. 2014. Introduction: Locating Immigrations in US Education Contexts. In US Education in a World of Migration: Implications for Policy and Practice, edited by Jill Koyama and Mathangi Subramanian, 1-16. New York: Routledge Press.</w:t>
      </w:r>
    </w:p>
    <w:p w14:paraId="6F17E448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029D9778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# Bartlett, L. &amp; Koyama, J. P. 2011. Additive Schooling: A Critical Small School for Latino Immigrant Youth. In Critical Small Schools: Beyond Privatization in New York City Urban Educational Reform, edited by Maria Hantzopoulos and Alia R Tyner-Mullings, 79-102. Charlotte, NC: Information Age Publishing.</w:t>
      </w:r>
    </w:p>
    <w:p w14:paraId="72C88D10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ab/>
      </w:r>
      <w:r w:rsidRPr="006B7454">
        <w:rPr>
          <w:color w:val="000000"/>
          <w:sz w:val="22"/>
          <w:szCs w:val="22"/>
        </w:rPr>
        <w:tab/>
      </w:r>
    </w:p>
    <w:p w14:paraId="12D8A10B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#Gibson, M. A. &amp; Koyama, J. P. 2011. Immigrants and Education. In A Companion to the Anthropology of Education, edited by Bradley A. U. Levinson, and Mica Pollock, 391-407. Walden, MA: Wiley Blackwell.</w:t>
      </w:r>
    </w:p>
    <w:p w14:paraId="1BA6E1B7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6C2DDE3A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#Varenne, H. with Koyama, J. 2011. Education, Cultural Production, and Figuring Out What to Do Next. In A Companion to the Anthropology of Education, edited by Bradley A. U. Levinson and Mica Pollock, 50-64. Walden, MA: Wiley Blackwell.</w:t>
      </w:r>
    </w:p>
    <w:p w14:paraId="36B3527A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186FF275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 xml:space="preserve">#Koyama, J. P. 2010. Supplemental Educational Services (SES): NCLB’s Extended </w:t>
      </w:r>
      <w:proofErr w:type="gramStart"/>
      <w:r w:rsidRPr="006B7454">
        <w:rPr>
          <w:color w:val="000000"/>
          <w:sz w:val="22"/>
          <w:szCs w:val="22"/>
        </w:rPr>
        <w:t>School day</w:t>
      </w:r>
      <w:proofErr w:type="gramEnd"/>
      <w:r w:rsidRPr="006B7454">
        <w:rPr>
          <w:color w:val="000000"/>
          <w:sz w:val="22"/>
          <w:szCs w:val="22"/>
        </w:rPr>
        <w:t xml:space="preserve">. In Educating Comprehensively: Varieties of Educational Experiences, Volume three, edited by Linda Linn, Hervé </w:t>
      </w:r>
      <w:proofErr w:type="spellStart"/>
      <w:r w:rsidRPr="006B7454">
        <w:rPr>
          <w:color w:val="000000"/>
          <w:sz w:val="22"/>
          <w:szCs w:val="22"/>
        </w:rPr>
        <w:t>Varenne</w:t>
      </w:r>
      <w:proofErr w:type="spellEnd"/>
      <w:r w:rsidRPr="006B7454">
        <w:rPr>
          <w:color w:val="000000"/>
          <w:sz w:val="22"/>
          <w:szCs w:val="22"/>
        </w:rPr>
        <w:t>, and Edmund Gordon. Lewiston, NY: The Edwin Mellen Press.</w:t>
      </w:r>
    </w:p>
    <w:p w14:paraId="19B527B5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55C0FCE1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#Koyama, J. P. 2009. Localizing No Child Left Behind: Supplemental Educational Services (SES) in New York City. In Critical Approaches to Comparative Education: Vertical Case Studies from Africa, Europe, the Middle East, and the Americas, edited by Francis Vavrus and Lesley Bartlett, 21-37. New York: Palgrave Macmillan.</w:t>
      </w:r>
    </w:p>
    <w:p w14:paraId="67B2316E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3A1F462B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Koyama, J. P. &amp; Gibson, M. A.  2007. Marginalization and Membership. In</w:t>
      </w:r>
    </w:p>
    <w:p w14:paraId="5CD3A71A" w14:textId="77777777" w:rsidR="00616E86" w:rsidRPr="006B7454" w:rsidRDefault="00616E86" w:rsidP="009920AC">
      <w:pPr>
        <w:ind w:left="72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lastRenderedPageBreak/>
        <w:t>Late to Class: Social Class and Schooling in the New Economy, edited by Jane Van Galen and George Noblit, 87-111. Albany: SUNY Press.</w:t>
      </w:r>
    </w:p>
    <w:p w14:paraId="3EBE7539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</w:p>
    <w:p w14:paraId="2BA3F150" w14:textId="77777777" w:rsidR="00616E86" w:rsidRPr="006B7454" w:rsidRDefault="00616E86" w:rsidP="00E33EEF">
      <w:pPr>
        <w:ind w:left="720" w:hanging="630"/>
        <w:outlineLvl w:val="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Gibson, M. A., Gándara, P. &amp; Koyama, J.P. 2004. The Role of Peers in the Schooling of U. S.  Mexican Youth. In School Connections: U. S. Mexican Youth, Peers, and School Achievement, edited by Margaret A. Gibson, Patricia Gándara, and Jill P.  Koyama, 1-17. New York: Teachers College Press.</w:t>
      </w:r>
    </w:p>
    <w:p w14:paraId="4B6D493A" w14:textId="77777777" w:rsidR="00616E86" w:rsidRPr="006B7454" w:rsidRDefault="00616E86" w:rsidP="0038413A">
      <w:pPr>
        <w:rPr>
          <w:sz w:val="22"/>
          <w:szCs w:val="22"/>
        </w:rPr>
      </w:pPr>
    </w:p>
    <w:p w14:paraId="3A9F14A1" w14:textId="77777777" w:rsidR="00CD1574" w:rsidRPr="006B7454" w:rsidRDefault="00A76CF6" w:rsidP="008463D6">
      <w:pPr>
        <w:rPr>
          <w:b/>
          <w:bCs/>
          <w:smallCaps/>
          <w:sz w:val="22"/>
          <w:szCs w:val="22"/>
        </w:rPr>
      </w:pPr>
      <w:r w:rsidRPr="006B7454">
        <w:rPr>
          <w:b/>
          <w:bCs/>
          <w:sz w:val="22"/>
          <w:szCs w:val="22"/>
        </w:rPr>
        <w:t>Articles</w:t>
      </w:r>
      <w:r w:rsidR="0083695F" w:rsidRPr="006B7454">
        <w:rPr>
          <w:b/>
          <w:bCs/>
          <w:sz w:val="22"/>
          <w:szCs w:val="22"/>
        </w:rPr>
        <w:t xml:space="preserve"> in Peer Reviewed Journals</w:t>
      </w:r>
      <w:r w:rsidR="00060E73" w:rsidRPr="006B7454">
        <w:rPr>
          <w:b/>
          <w:bCs/>
          <w:smallCaps/>
          <w:sz w:val="22"/>
          <w:szCs w:val="22"/>
        </w:rPr>
        <w:t xml:space="preserve"> (</w:t>
      </w:r>
      <w:r w:rsidR="00616E86" w:rsidRPr="006B7454">
        <w:rPr>
          <w:b/>
          <w:bCs/>
          <w:smallCaps/>
          <w:sz w:val="22"/>
          <w:szCs w:val="22"/>
        </w:rPr>
        <w:t>#</w:t>
      </w:r>
      <w:r w:rsidR="005E525E" w:rsidRPr="006B7454">
        <w:rPr>
          <w:b/>
          <w:bCs/>
          <w:sz w:val="22"/>
          <w:szCs w:val="22"/>
        </w:rPr>
        <w:t>invited</w:t>
      </w:r>
      <w:r w:rsidR="007265F9" w:rsidRPr="006B7454">
        <w:rPr>
          <w:b/>
          <w:bCs/>
          <w:smallCaps/>
          <w:sz w:val="22"/>
          <w:szCs w:val="22"/>
        </w:rPr>
        <w:t xml:space="preserve">; </w:t>
      </w:r>
      <w:proofErr w:type="spellStart"/>
      <w:r w:rsidR="007265F9" w:rsidRPr="006B7454">
        <w:rPr>
          <w:b/>
          <w:bCs/>
          <w:sz w:val="22"/>
          <w:szCs w:val="22"/>
          <w:vertAlign w:val="superscript"/>
        </w:rPr>
        <w:t>ŧ</w:t>
      </w:r>
      <w:r w:rsidR="007265F9" w:rsidRPr="006B7454">
        <w:rPr>
          <w:b/>
          <w:bCs/>
          <w:sz w:val="22"/>
          <w:szCs w:val="22"/>
        </w:rPr>
        <w:t>student</w:t>
      </w:r>
      <w:proofErr w:type="spellEnd"/>
      <w:r w:rsidR="005E525E" w:rsidRPr="006B7454">
        <w:rPr>
          <w:b/>
          <w:bCs/>
          <w:smallCaps/>
          <w:sz w:val="22"/>
          <w:szCs w:val="22"/>
        </w:rPr>
        <w:t>)</w:t>
      </w:r>
    </w:p>
    <w:p w14:paraId="7A24A3D2" w14:textId="77777777" w:rsidR="00F3358E" w:rsidRPr="006B7454" w:rsidRDefault="00F3358E" w:rsidP="008463D6">
      <w:pPr>
        <w:rPr>
          <w:smallCaps/>
          <w:sz w:val="22"/>
          <w:szCs w:val="22"/>
        </w:rPr>
      </w:pPr>
    </w:p>
    <w:p w14:paraId="398D23C3" w14:textId="72CD333F" w:rsidR="00F3358E" w:rsidRPr="006B7454" w:rsidRDefault="00F3358E" w:rsidP="00F3358E">
      <w:pPr>
        <w:tabs>
          <w:tab w:val="left" w:pos="4320"/>
        </w:tabs>
        <w:ind w:left="720" w:hanging="720"/>
        <w:rPr>
          <w:rStyle w:val="Hyperlink"/>
          <w:color w:val="auto"/>
          <w:sz w:val="22"/>
          <w:szCs w:val="22"/>
          <w:u w:val="none"/>
        </w:rPr>
      </w:pP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rStyle w:val="Hyperlink"/>
          <w:color w:val="auto"/>
          <w:sz w:val="22"/>
          <w:szCs w:val="22"/>
          <w:u w:val="none"/>
        </w:rPr>
        <w:t>Kasper</w:t>
      </w:r>
      <w:proofErr w:type="spellEnd"/>
      <w:r w:rsidRPr="006B7454">
        <w:rPr>
          <w:rStyle w:val="Hyperlink"/>
          <w:color w:val="auto"/>
          <w:sz w:val="22"/>
          <w:szCs w:val="22"/>
          <w:u w:val="none"/>
        </w:rPr>
        <w:t xml:space="preserve">, J., #Koyama, J. and </w:t>
      </w:r>
      <w:r w:rsidRPr="006B7454">
        <w:rPr>
          <w:sz w:val="22"/>
          <w:szCs w:val="22"/>
          <w:vertAlign w:val="superscript"/>
        </w:rPr>
        <w:t xml:space="preserve">ŧ </w:t>
      </w:r>
      <w:r w:rsidRPr="006B7454">
        <w:rPr>
          <w:rStyle w:val="Hyperlink"/>
          <w:color w:val="auto"/>
          <w:sz w:val="22"/>
          <w:szCs w:val="22"/>
          <w:u w:val="none"/>
        </w:rPr>
        <w:t>Turan, A. 2025. Working the ruins: Coloniality and what remains in refugee education. International Journal of Qualitative Studies in Education.</w:t>
      </w:r>
      <w:r w:rsidRPr="006B7454">
        <w:rPr>
          <w:sz w:val="22"/>
          <w:szCs w:val="22"/>
        </w:rPr>
        <w:t xml:space="preserve"> </w:t>
      </w:r>
      <w:r w:rsidRPr="006B7454">
        <w:rPr>
          <w:rStyle w:val="Hyperlink"/>
          <w:color w:val="auto"/>
          <w:sz w:val="22"/>
          <w:szCs w:val="22"/>
          <w:u w:val="none"/>
        </w:rPr>
        <w:t>https://doi.org/10.1080/09518398.2025.2502056</w:t>
      </w:r>
    </w:p>
    <w:p w14:paraId="6F503406" w14:textId="35A00FCC" w:rsidR="00DC72F0" w:rsidRPr="006B7454" w:rsidRDefault="00DC72F0" w:rsidP="008463D6">
      <w:pPr>
        <w:rPr>
          <w:smallCaps/>
          <w:sz w:val="22"/>
          <w:szCs w:val="22"/>
        </w:rPr>
      </w:pPr>
    </w:p>
    <w:p w14:paraId="63193C21" w14:textId="1642344D" w:rsidR="00801AD7" w:rsidRPr="006B7454" w:rsidRDefault="00801AD7" w:rsidP="000043E8">
      <w:pPr>
        <w:tabs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rStyle w:val="Hyperlink"/>
          <w:color w:val="auto"/>
          <w:sz w:val="22"/>
          <w:szCs w:val="22"/>
          <w:u w:val="none"/>
        </w:rPr>
        <w:t xml:space="preserve">Koyama, J. 2025. </w:t>
      </w:r>
      <w:r w:rsidRPr="006B7454">
        <w:rPr>
          <w:sz w:val="22"/>
          <w:szCs w:val="22"/>
        </w:rPr>
        <w:t xml:space="preserve">'America will Educate Me Now': What Do Iraqi Refugees with Special Immigrant Visas Deserve and Who Decides. Journal of Education in Emergencies, 10(1): </w:t>
      </w:r>
      <w:r w:rsidR="00F3358E" w:rsidRPr="006B7454">
        <w:rPr>
          <w:sz w:val="22"/>
          <w:szCs w:val="22"/>
        </w:rPr>
        <w:t xml:space="preserve">97-119. </w:t>
      </w:r>
      <w:hyperlink r:id="rId8" w:history="1">
        <w:r w:rsidR="00F3358E" w:rsidRPr="006B7454">
          <w:rPr>
            <w:rStyle w:val="Hyperlink"/>
            <w:sz w:val="22"/>
            <w:szCs w:val="22"/>
          </w:rPr>
          <w:t>https://doi.org/10.33682/92bg-4dmm</w:t>
        </w:r>
      </w:hyperlink>
    </w:p>
    <w:p w14:paraId="49C48778" w14:textId="77777777" w:rsidR="00801AD7" w:rsidRPr="006B7454" w:rsidRDefault="00801AD7" w:rsidP="000043E8">
      <w:pPr>
        <w:tabs>
          <w:tab w:val="left" w:pos="4320"/>
        </w:tabs>
        <w:ind w:left="720" w:hanging="720"/>
        <w:rPr>
          <w:rStyle w:val="Hyperlink"/>
          <w:color w:val="auto"/>
          <w:sz w:val="22"/>
          <w:szCs w:val="22"/>
          <w:u w:val="none"/>
        </w:rPr>
      </w:pPr>
    </w:p>
    <w:p w14:paraId="4755DEA1" w14:textId="138DF3B1" w:rsidR="0084305E" w:rsidRPr="006B7454" w:rsidRDefault="00801AD7" w:rsidP="00F3358E">
      <w:pPr>
        <w:tabs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rStyle w:val="Hyperlink"/>
          <w:color w:val="auto"/>
          <w:sz w:val="22"/>
          <w:szCs w:val="22"/>
          <w:u w:val="none"/>
        </w:rPr>
        <w:t>#</w:t>
      </w:r>
      <w:r w:rsidR="00DC72F0" w:rsidRPr="006B7454">
        <w:rPr>
          <w:rStyle w:val="Hyperlink"/>
          <w:color w:val="auto"/>
          <w:sz w:val="22"/>
          <w:szCs w:val="22"/>
          <w:u w:val="none"/>
        </w:rPr>
        <w:t xml:space="preserve">Koyama, J. and </w:t>
      </w:r>
      <w:proofErr w:type="spellStart"/>
      <w:r w:rsidR="00DC72F0" w:rsidRPr="006B7454">
        <w:rPr>
          <w:sz w:val="22"/>
          <w:szCs w:val="22"/>
          <w:vertAlign w:val="superscript"/>
        </w:rPr>
        <w:t>ŧ</w:t>
      </w:r>
      <w:r w:rsidR="00DC72F0" w:rsidRPr="006B7454">
        <w:rPr>
          <w:rStyle w:val="Hyperlink"/>
          <w:color w:val="auto"/>
          <w:sz w:val="22"/>
          <w:szCs w:val="22"/>
          <w:u w:val="none"/>
        </w:rPr>
        <w:t>Turan</w:t>
      </w:r>
      <w:proofErr w:type="spellEnd"/>
      <w:r w:rsidR="00DC72F0" w:rsidRPr="006B7454">
        <w:rPr>
          <w:rStyle w:val="Hyperlink"/>
          <w:color w:val="auto"/>
          <w:sz w:val="22"/>
          <w:szCs w:val="22"/>
          <w:u w:val="none"/>
        </w:rPr>
        <w:t xml:space="preserve">, A. 2024. </w:t>
      </w:r>
      <w:r w:rsidR="000043E8" w:rsidRPr="006B7454">
        <w:rPr>
          <w:sz w:val="22"/>
          <w:szCs w:val="22"/>
        </w:rPr>
        <w:t xml:space="preserve">Coloniality and Refugee Education in the United States. Social Sciences 13: 314. </w:t>
      </w:r>
      <w:hyperlink r:id="rId9" w:history="1">
        <w:r w:rsidR="000043E8" w:rsidRPr="006B7454">
          <w:rPr>
            <w:rStyle w:val="Hyperlink"/>
            <w:sz w:val="22"/>
            <w:szCs w:val="22"/>
          </w:rPr>
          <w:t>https://doi.org/10.3390/socsci13060314</w:t>
        </w:r>
      </w:hyperlink>
    </w:p>
    <w:p w14:paraId="5A6EBE9E" w14:textId="77777777" w:rsidR="00FC1CAC" w:rsidRPr="006B7454" w:rsidRDefault="00FC1CAC" w:rsidP="000043E8">
      <w:pPr>
        <w:rPr>
          <w:rStyle w:val="Hyperlink"/>
          <w:color w:val="auto"/>
          <w:sz w:val="22"/>
          <w:szCs w:val="22"/>
          <w:u w:val="none"/>
        </w:rPr>
      </w:pPr>
    </w:p>
    <w:p w14:paraId="100A7EB6" w14:textId="165BEF90" w:rsidR="00E65DD7" w:rsidRPr="006B7454" w:rsidRDefault="00E65DD7" w:rsidP="00E65DD7">
      <w:pPr>
        <w:ind w:left="720" w:hanging="720"/>
        <w:rPr>
          <w:rStyle w:val="Hyperlink"/>
          <w:sz w:val="22"/>
          <w:szCs w:val="22"/>
        </w:rPr>
      </w:pPr>
      <w:r w:rsidRPr="006B7454">
        <w:rPr>
          <w:rStyle w:val="Hyperlink"/>
          <w:color w:val="auto"/>
          <w:sz w:val="22"/>
          <w:szCs w:val="22"/>
          <w:u w:val="none"/>
        </w:rPr>
        <w:t>#Koyama, J. 2024. The bans on teaching CRT and other ‘divisive concepts’ in America’s public schools. Special Issue: Exploring Educational Leadership and Policy with ANT. Journal of Educational Administration and History, 56(1</w:t>
      </w:r>
      <w:r w:rsidR="008A34BD" w:rsidRPr="006B7454">
        <w:rPr>
          <w:rStyle w:val="Hyperlink"/>
          <w:color w:val="auto"/>
          <w:sz w:val="22"/>
          <w:szCs w:val="22"/>
          <w:u w:val="none"/>
        </w:rPr>
        <w:t>0)</w:t>
      </w:r>
      <w:r w:rsidRPr="006B7454">
        <w:rPr>
          <w:rStyle w:val="Hyperlink"/>
          <w:color w:val="auto"/>
          <w:sz w:val="22"/>
          <w:szCs w:val="22"/>
          <w:u w:val="none"/>
        </w:rPr>
        <w:t xml:space="preserve"> 69-83.</w:t>
      </w:r>
      <w:r w:rsidR="000043E8" w:rsidRPr="006B7454">
        <w:rPr>
          <w:rStyle w:val="Hyperlink"/>
          <w:color w:val="auto"/>
          <w:sz w:val="22"/>
          <w:szCs w:val="22"/>
          <w:u w:val="none"/>
        </w:rPr>
        <w:t xml:space="preserve"> </w:t>
      </w:r>
      <w:hyperlink r:id="rId10" w:history="1">
        <w:r w:rsidR="000043E8" w:rsidRPr="006B7454">
          <w:rPr>
            <w:rStyle w:val="Hyperlink"/>
            <w:sz w:val="22"/>
            <w:szCs w:val="22"/>
          </w:rPr>
          <w:t>https://doi.org/10.1080/00220620.2023.2259813</w:t>
        </w:r>
      </w:hyperlink>
    </w:p>
    <w:p w14:paraId="2E83B5CA" w14:textId="77777777" w:rsidR="00206C2B" w:rsidRPr="006B7454" w:rsidRDefault="00206C2B" w:rsidP="00E65DD7">
      <w:pPr>
        <w:ind w:left="720" w:hanging="720"/>
        <w:rPr>
          <w:rStyle w:val="Hyperlink"/>
          <w:color w:val="auto"/>
          <w:sz w:val="22"/>
          <w:szCs w:val="22"/>
          <w:u w:val="none"/>
        </w:rPr>
      </w:pPr>
    </w:p>
    <w:p w14:paraId="419F4CFD" w14:textId="77777777" w:rsidR="00206C2B" w:rsidRPr="006B7454" w:rsidRDefault="00206C2B" w:rsidP="00206C2B">
      <w:pPr>
        <w:ind w:left="720" w:hanging="720"/>
        <w:rPr>
          <w:rStyle w:val="Hyperlink"/>
          <w:color w:val="auto"/>
          <w:sz w:val="22"/>
          <w:szCs w:val="22"/>
          <w:u w:val="none"/>
        </w:rPr>
      </w:pPr>
      <w:r w:rsidRPr="006B7454">
        <w:rPr>
          <w:rStyle w:val="Hyperlink"/>
          <w:color w:val="auto"/>
          <w:sz w:val="22"/>
          <w:szCs w:val="22"/>
          <w:u w:val="none"/>
        </w:rPr>
        <w:t xml:space="preserve">Koyama, J. 2023. Fabricating and Positioning Refugees as Workers in the United States. Discourse: Studies in the Cultural Politics of Education. </w:t>
      </w:r>
      <w:hyperlink r:id="rId11" w:history="1">
        <w:r w:rsidRPr="006B7454">
          <w:rPr>
            <w:rStyle w:val="Hyperlink"/>
            <w:sz w:val="22"/>
            <w:szCs w:val="22"/>
          </w:rPr>
          <w:t>https://doi.org/10.1080/01596306.2023.2250273</w:t>
        </w:r>
      </w:hyperlink>
    </w:p>
    <w:p w14:paraId="408BBFC5" w14:textId="77777777" w:rsidR="00E65DD7" w:rsidRPr="006B7454" w:rsidRDefault="00E65DD7" w:rsidP="00206C2B">
      <w:pPr>
        <w:rPr>
          <w:rStyle w:val="Hyperlink"/>
          <w:color w:val="auto"/>
          <w:sz w:val="22"/>
          <w:szCs w:val="22"/>
          <w:u w:val="none"/>
        </w:rPr>
      </w:pPr>
    </w:p>
    <w:p w14:paraId="5DF5248B" w14:textId="1C811E23" w:rsidR="000043E8" w:rsidRPr="006B7454" w:rsidRDefault="001363FB" w:rsidP="000043E8">
      <w:pPr>
        <w:ind w:left="720" w:hanging="720"/>
        <w:rPr>
          <w:rStyle w:val="Hyperlink"/>
          <w:color w:val="auto"/>
          <w:sz w:val="22"/>
          <w:szCs w:val="22"/>
          <w:u w:val="none"/>
        </w:rPr>
      </w:pPr>
      <w:r w:rsidRPr="006B7454">
        <w:rPr>
          <w:rStyle w:val="Hyperlink"/>
          <w:color w:val="auto"/>
          <w:sz w:val="22"/>
          <w:szCs w:val="22"/>
          <w:u w:val="none"/>
        </w:rPr>
        <w:t xml:space="preserve">Koyama, J. and </w:t>
      </w: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rStyle w:val="Hyperlink"/>
          <w:color w:val="auto"/>
          <w:sz w:val="22"/>
          <w:szCs w:val="22"/>
          <w:u w:val="none"/>
        </w:rPr>
        <w:t>Turan</w:t>
      </w:r>
      <w:proofErr w:type="spellEnd"/>
      <w:r w:rsidRPr="006B7454">
        <w:rPr>
          <w:rStyle w:val="Hyperlink"/>
          <w:color w:val="auto"/>
          <w:sz w:val="22"/>
          <w:szCs w:val="22"/>
          <w:u w:val="none"/>
        </w:rPr>
        <w:t xml:space="preserve">, A. </w:t>
      </w:r>
      <w:r w:rsidR="0079738F" w:rsidRPr="006B7454">
        <w:rPr>
          <w:rStyle w:val="Hyperlink"/>
          <w:color w:val="auto"/>
          <w:sz w:val="22"/>
          <w:szCs w:val="22"/>
          <w:u w:val="none"/>
        </w:rPr>
        <w:t>2023.</w:t>
      </w:r>
      <w:r w:rsidRPr="006B7454">
        <w:rPr>
          <w:rStyle w:val="Hyperlink"/>
          <w:color w:val="auto"/>
          <w:sz w:val="22"/>
          <w:szCs w:val="22"/>
          <w:u w:val="none"/>
        </w:rPr>
        <w:t xml:space="preserve"> </w:t>
      </w:r>
      <w:r w:rsidRPr="006B7454">
        <w:rPr>
          <w:color w:val="212121"/>
          <w:sz w:val="22"/>
          <w:szCs w:val="22"/>
        </w:rPr>
        <w:t xml:space="preserve">The labeling and positioning of refugee students and their refusal to be (mis)positioned. </w:t>
      </w:r>
      <w:r w:rsidRPr="006B7454">
        <w:rPr>
          <w:rStyle w:val="Hyperlink"/>
          <w:color w:val="auto"/>
          <w:sz w:val="22"/>
          <w:szCs w:val="22"/>
          <w:u w:val="none"/>
        </w:rPr>
        <w:t>Multicultural Perspectives</w:t>
      </w:r>
      <w:r w:rsidR="00EA7786" w:rsidRPr="006B7454">
        <w:rPr>
          <w:rStyle w:val="Hyperlink"/>
          <w:color w:val="auto"/>
          <w:sz w:val="22"/>
          <w:szCs w:val="22"/>
          <w:u w:val="none"/>
        </w:rPr>
        <w:t>, 25(4),</w:t>
      </w:r>
      <w:r w:rsidRPr="006B7454">
        <w:rPr>
          <w:rStyle w:val="Hyperlink"/>
          <w:color w:val="auto"/>
          <w:sz w:val="22"/>
          <w:szCs w:val="22"/>
          <w:u w:val="none"/>
        </w:rPr>
        <w:t xml:space="preserve"> </w:t>
      </w:r>
      <w:r w:rsidR="00EA7786" w:rsidRPr="006B7454">
        <w:rPr>
          <w:rStyle w:val="Hyperlink"/>
          <w:color w:val="auto"/>
          <w:sz w:val="22"/>
          <w:szCs w:val="22"/>
          <w:u w:val="none"/>
        </w:rPr>
        <w:t xml:space="preserve">196-207. </w:t>
      </w:r>
      <w:r w:rsidRPr="006B7454">
        <w:rPr>
          <w:rStyle w:val="Hyperlink"/>
          <w:color w:val="auto"/>
          <w:sz w:val="22"/>
          <w:szCs w:val="22"/>
          <w:u w:val="none"/>
        </w:rPr>
        <w:t>https://doi.org/10.1080/15210960.2023.2283887</w:t>
      </w:r>
    </w:p>
    <w:p w14:paraId="03E7472C" w14:textId="074BA9B0" w:rsidR="00CD1574" w:rsidRPr="006B7454" w:rsidRDefault="001363FB" w:rsidP="000043E8">
      <w:pPr>
        <w:ind w:left="720" w:hanging="720"/>
        <w:rPr>
          <w:sz w:val="22"/>
          <w:szCs w:val="22"/>
        </w:rPr>
      </w:pPr>
      <w:r w:rsidRPr="006B7454">
        <w:rPr>
          <w:rStyle w:val="Hyperlink"/>
          <w:color w:val="auto"/>
          <w:sz w:val="22"/>
          <w:szCs w:val="22"/>
          <w:u w:val="none"/>
        </w:rPr>
        <w:t xml:space="preserve"> </w:t>
      </w:r>
    </w:p>
    <w:p w14:paraId="5AA21EED" w14:textId="582E97C7" w:rsidR="004A14DA" w:rsidRPr="006B7454" w:rsidRDefault="00CD1574" w:rsidP="000043E8">
      <w:pPr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#Koyama, J. and ‘Kasper, J. </w:t>
      </w:r>
      <w:r w:rsidR="00EA4537" w:rsidRPr="006B7454">
        <w:rPr>
          <w:sz w:val="22"/>
          <w:szCs w:val="22"/>
        </w:rPr>
        <w:t>202</w:t>
      </w:r>
      <w:r w:rsidR="00206C2B" w:rsidRPr="006B7454">
        <w:rPr>
          <w:sz w:val="22"/>
          <w:szCs w:val="22"/>
        </w:rPr>
        <w:t>2</w:t>
      </w:r>
      <w:r w:rsidRPr="006B7454">
        <w:rPr>
          <w:sz w:val="22"/>
          <w:szCs w:val="22"/>
        </w:rPr>
        <w:t xml:space="preserve">. </w:t>
      </w:r>
      <w:proofErr w:type="spellStart"/>
      <w:r w:rsidRPr="006B7454">
        <w:rPr>
          <w:sz w:val="22"/>
          <w:szCs w:val="22"/>
        </w:rPr>
        <w:t>Transworlding</w:t>
      </w:r>
      <w:proofErr w:type="spellEnd"/>
      <w:r w:rsidRPr="006B7454">
        <w:rPr>
          <w:sz w:val="22"/>
          <w:szCs w:val="22"/>
        </w:rPr>
        <w:t xml:space="preserve"> and Translanguaging: Negotiating and Resisting </w:t>
      </w:r>
      <w:proofErr w:type="spellStart"/>
      <w:r w:rsidRPr="006B7454">
        <w:rPr>
          <w:sz w:val="22"/>
          <w:szCs w:val="22"/>
        </w:rPr>
        <w:t>Monoglossic</w:t>
      </w:r>
      <w:proofErr w:type="spellEnd"/>
      <w:r w:rsidRPr="006B7454">
        <w:rPr>
          <w:sz w:val="22"/>
          <w:szCs w:val="22"/>
        </w:rPr>
        <w:t xml:space="preserve"> Language Ideologies, Policies, and Pedagogies. </w:t>
      </w:r>
      <w:r w:rsidR="00BA4A4D" w:rsidRPr="006B7454">
        <w:rPr>
          <w:sz w:val="22"/>
          <w:szCs w:val="22"/>
        </w:rPr>
        <w:t xml:space="preserve">Linguistics </w:t>
      </w:r>
      <w:r w:rsidR="004A14DA" w:rsidRPr="006B7454">
        <w:rPr>
          <w:sz w:val="22"/>
          <w:szCs w:val="22"/>
        </w:rPr>
        <w:t>&amp; Education.</w:t>
      </w:r>
      <w:r w:rsidR="00EA6F26" w:rsidRPr="006B7454">
        <w:rPr>
          <w:sz w:val="22"/>
          <w:szCs w:val="22"/>
        </w:rPr>
        <w:t xml:space="preserve"> Published online December 2021. </w:t>
      </w:r>
      <w:hyperlink r:id="rId12" w:history="1">
        <w:r w:rsidR="00EA6F26" w:rsidRPr="006B7454">
          <w:rPr>
            <w:rStyle w:val="Hyperlink"/>
            <w:sz w:val="22"/>
            <w:szCs w:val="22"/>
          </w:rPr>
          <w:t>https://doi.org/10.1016/j.linged.2021.101010</w:t>
        </w:r>
      </w:hyperlink>
    </w:p>
    <w:p w14:paraId="18894FEE" w14:textId="77777777" w:rsidR="00D57D1E" w:rsidRPr="006B7454" w:rsidRDefault="00D57D1E" w:rsidP="00EA6F26">
      <w:pPr>
        <w:rPr>
          <w:sz w:val="22"/>
          <w:szCs w:val="22"/>
        </w:rPr>
      </w:pPr>
    </w:p>
    <w:p w14:paraId="66CC0B2A" w14:textId="08520368" w:rsidR="00EA6F26" w:rsidRPr="006B7454" w:rsidRDefault="00BA4A4D" w:rsidP="00EA6F26">
      <w:pPr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 </w:t>
      </w:r>
      <w:r w:rsidR="00AA1CFE" w:rsidRPr="006B7454">
        <w:rPr>
          <w:sz w:val="22"/>
          <w:szCs w:val="22"/>
        </w:rPr>
        <w:t xml:space="preserve">#Koyama, J. </w:t>
      </w:r>
      <w:r w:rsidR="00257F9B" w:rsidRPr="006B7454">
        <w:rPr>
          <w:sz w:val="22"/>
          <w:szCs w:val="22"/>
        </w:rPr>
        <w:t>2020</w:t>
      </w:r>
      <w:r w:rsidR="00B87721" w:rsidRPr="006B7454">
        <w:rPr>
          <w:sz w:val="22"/>
          <w:szCs w:val="22"/>
        </w:rPr>
        <w:t>.</w:t>
      </w:r>
      <w:r w:rsidR="00AA1CFE" w:rsidRPr="006B7454">
        <w:rPr>
          <w:sz w:val="22"/>
          <w:szCs w:val="22"/>
        </w:rPr>
        <w:t xml:space="preserve"> Neoliberalism, Sovereignty, and Educating Refugees in the US. European Educational Research Journal.</w:t>
      </w:r>
      <w:r w:rsidR="00257F9B" w:rsidRPr="006B7454">
        <w:rPr>
          <w:sz w:val="22"/>
          <w:szCs w:val="22"/>
        </w:rPr>
        <w:t xml:space="preserve"> Published online October 2020. </w:t>
      </w:r>
      <w:hyperlink r:id="rId13" w:history="1">
        <w:r w:rsidR="00EA6F26" w:rsidRPr="006B7454">
          <w:rPr>
            <w:rStyle w:val="Hyperlink"/>
            <w:sz w:val="22"/>
            <w:szCs w:val="22"/>
          </w:rPr>
          <w:t>https://doi.org/10.1177%2F1474904120966422</w:t>
        </w:r>
      </w:hyperlink>
    </w:p>
    <w:p w14:paraId="3CD542D1" w14:textId="77777777" w:rsidR="00EA6F26" w:rsidRPr="006B7454" w:rsidRDefault="00EA6F26" w:rsidP="00EA6F26">
      <w:pPr>
        <w:ind w:left="720" w:hanging="720"/>
        <w:rPr>
          <w:sz w:val="22"/>
          <w:szCs w:val="22"/>
        </w:rPr>
      </w:pPr>
    </w:p>
    <w:p w14:paraId="5C712FBB" w14:textId="77777777" w:rsidR="00F91C51" w:rsidRPr="006B7454" w:rsidRDefault="00F91C51" w:rsidP="00EA6F26">
      <w:pPr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#Koyama, J. </w:t>
      </w:r>
      <w:r w:rsidR="00F47F55" w:rsidRPr="006B7454">
        <w:rPr>
          <w:sz w:val="22"/>
          <w:szCs w:val="22"/>
        </w:rPr>
        <w:t>2020</w:t>
      </w:r>
      <w:r w:rsidRPr="006B7454">
        <w:rPr>
          <w:sz w:val="22"/>
          <w:szCs w:val="22"/>
        </w:rPr>
        <w:t xml:space="preserve">. </w:t>
      </w:r>
      <w:r w:rsidR="00B82F48" w:rsidRPr="006B7454">
        <w:rPr>
          <w:sz w:val="22"/>
          <w:szCs w:val="22"/>
        </w:rPr>
        <w:t>“</w:t>
      </w:r>
      <w:proofErr w:type="spellStart"/>
      <w:r w:rsidR="00B82F48" w:rsidRPr="006B7454">
        <w:rPr>
          <w:sz w:val="22"/>
          <w:szCs w:val="22"/>
        </w:rPr>
        <w:t>Transworlding</w:t>
      </w:r>
      <w:proofErr w:type="spellEnd"/>
      <w:r w:rsidR="00B82F48" w:rsidRPr="006B7454">
        <w:rPr>
          <w:sz w:val="22"/>
          <w:szCs w:val="22"/>
        </w:rPr>
        <w:t xml:space="preserve">”: Navigating Spaces and Negotiating the Self in Online Schooling. </w:t>
      </w:r>
      <w:r w:rsidRPr="006B7454">
        <w:rPr>
          <w:sz w:val="22"/>
          <w:szCs w:val="22"/>
        </w:rPr>
        <w:t>Education and Reality</w:t>
      </w:r>
      <w:r w:rsidR="00B82F48" w:rsidRPr="006B7454">
        <w:rPr>
          <w:sz w:val="22"/>
          <w:szCs w:val="22"/>
        </w:rPr>
        <w:t>.</w:t>
      </w:r>
      <w:r w:rsidR="00F71014" w:rsidRPr="006B7454">
        <w:rPr>
          <w:sz w:val="22"/>
          <w:szCs w:val="22"/>
        </w:rPr>
        <w:t xml:space="preserve"> 45(2). </w:t>
      </w:r>
      <w:hyperlink r:id="rId14" w:history="1">
        <w:r w:rsidR="00F71014" w:rsidRPr="006B7454">
          <w:rPr>
            <w:rStyle w:val="Hyperlink"/>
            <w:sz w:val="22"/>
            <w:szCs w:val="22"/>
          </w:rPr>
          <w:t>http://dx.doi.org/10.1590/2175-623699889</w:t>
        </w:r>
      </w:hyperlink>
    </w:p>
    <w:p w14:paraId="7D40F0AC" w14:textId="77777777" w:rsidR="00AA4B03" w:rsidRPr="006B7454" w:rsidRDefault="00AA4B03" w:rsidP="00F71014">
      <w:pPr>
        <w:rPr>
          <w:sz w:val="22"/>
          <w:szCs w:val="22"/>
        </w:rPr>
      </w:pPr>
    </w:p>
    <w:p w14:paraId="3F5DEB39" w14:textId="77777777" w:rsidR="005F4951" w:rsidRPr="006B7454" w:rsidRDefault="00B82F48" w:rsidP="00B82F48">
      <w:pPr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Chang, E., Koyama, J., &amp; </w:t>
      </w:r>
      <w:r w:rsidR="00E33EEF" w:rsidRPr="006B7454">
        <w:rPr>
          <w:sz w:val="22"/>
          <w:szCs w:val="22"/>
        </w:rPr>
        <w:t>‘</w:t>
      </w:r>
      <w:r w:rsidRPr="006B7454">
        <w:rPr>
          <w:sz w:val="22"/>
          <w:szCs w:val="22"/>
        </w:rPr>
        <w:t xml:space="preserve">Kasper, J. 2020. Separating families, recuperating the “nation-as-family”: Migrant youth and the cultural politics of shame. Education Policy Analysis Archives, 28(84). </w:t>
      </w:r>
      <w:hyperlink r:id="rId15" w:history="1">
        <w:r w:rsidRPr="006B7454">
          <w:rPr>
            <w:rStyle w:val="Hyperlink"/>
            <w:sz w:val="22"/>
            <w:szCs w:val="22"/>
          </w:rPr>
          <w:t>https://doi.org/10.14507/epaa.28.5078</w:t>
        </w:r>
      </w:hyperlink>
    </w:p>
    <w:p w14:paraId="1115C38D" w14:textId="77777777" w:rsidR="00B82F48" w:rsidRPr="006B7454" w:rsidRDefault="00B82F48" w:rsidP="000812F2">
      <w:pPr>
        <w:rPr>
          <w:sz w:val="22"/>
          <w:szCs w:val="22"/>
          <w:lang w:eastAsia="x-none"/>
        </w:rPr>
      </w:pPr>
    </w:p>
    <w:p w14:paraId="0AFBA389" w14:textId="7C15A838" w:rsidR="005F4951" w:rsidRPr="006B7454" w:rsidRDefault="005F4951" w:rsidP="005F4951">
      <w:pPr>
        <w:ind w:left="720" w:hanging="720"/>
        <w:rPr>
          <w:sz w:val="22"/>
          <w:szCs w:val="22"/>
          <w:lang w:eastAsia="x-none"/>
        </w:rPr>
      </w:pPr>
      <w:r w:rsidRPr="006B7454">
        <w:rPr>
          <w:sz w:val="22"/>
          <w:szCs w:val="22"/>
          <w:lang w:eastAsia="x-none"/>
        </w:rPr>
        <w:t xml:space="preserve">Koyama, J. &amp; </w:t>
      </w: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sz w:val="22"/>
          <w:szCs w:val="22"/>
          <w:lang w:eastAsia="x-none"/>
        </w:rPr>
        <w:t>Kasper</w:t>
      </w:r>
      <w:proofErr w:type="spellEnd"/>
      <w:r w:rsidRPr="006B7454">
        <w:rPr>
          <w:sz w:val="22"/>
          <w:szCs w:val="22"/>
          <w:lang w:eastAsia="x-none"/>
        </w:rPr>
        <w:t xml:space="preserve">, J. </w:t>
      </w:r>
      <w:r w:rsidR="00126F52" w:rsidRPr="006B7454">
        <w:rPr>
          <w:sz w:val="22"/>
          <w:szCs w:val="22"/>
          <w:lang w:eastAsia="x-none"/>
        </w:rPr>
        <w:t>2020</w:t>
      </w:r>
      <w:r w:rsidRPr="006B7454">
        <w:rPr>
          <w:sz w:val="22"/>
          <w:szCs w:val="22"/>
          <w:lang w:eastAsia="x-none"/>
        </w:rPr>
        <w:t>. Pushing the Boundaries: Education Leaders, Mentors, and Refugee Students. Educational Administration Quarterly.</w:t>
      </w:r>
      <w:r w:rsidR="002D1DFA" w:rsidRPr="006B7454">
        <w:rPr>
          <w:sz w:val="22"/>
          <w:szCs w:val="22"/>
          <w:lang w:eastAsia="x-none"/>
        </w:rPr>
        <w:t xml:space="preserve"> </w:t>
      </w:r>
      <w:hyperlink r:id="rId16" w:history="1">
        <w:r w:rsidR="00E538D6" w:rsidRPr="006B7454">
          <w:rPr>
            <w:rStyle w:val="Hyperlink"/>
            <w:sz w:val="22"/>
            <w:szCs w:val="22"/>
            <w:lang w:eastAsia="x-none"/>
          </w:rPr>
          <w:t>https://doi.org/10.1177/0013161X20914703</w:t>
        </w:r>
      </w:hyperlink>
    </w:p>
    <w:p w14:paraId="72BD71CB" w14:textId="77777777" w:rsidR="005F4951" w:rsidRPr="006B7454" w:rsidRDefault="005F4951" w:rsidP="005F4951">
      <w:pPr>
        <w:rPr>
          <w:sz w:val="22"/>
          <w:szCs w:val="22"/>
          <w:lang w:eastAsia="x-none"/>
        </w:rPr>
      </w:pPr>
    </w:p>
    <w:p w14:paraId="68C36D55" w14:textId="1B44777B" w:rsidR="005F4951" w:rsidRPr="006B7454" w:rsidRDefault="005F4951" w:rsidP="005F4951">
      <w:pPr>
        <w:ind w:left="720" w:hanging="720"/>
        <w:rPr>
          <w:sz w:val="22"/>
          <w:szCs w:val="22"/>
          <w:lang w:eastAsia="x-none"/>
        </w:rPr>
      </w:pPr>
      <w:r w:rsidRPr="006B7454">
        <w:rPr>
          <w:sz w:val="22"/>
          <w:szCs w:val="22"/>
          <w:lang w:eastAsia="x-none"/>
        </w:rPr>
        <w:lastRenderedPageBreak/>
        <w:t xml:space="preserve">Koyama, J. &amp; </w:t>
      </w: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sz w:val="22"/>
          <w:szCs w:val="22"/>
          <w:lang w:eastAsia="x-none"/>
        </w:rPr>
        <w:t>Dogan</w:t>
      </w:r>
      <w:proofErr w:type="spellEnd"/>
      <w:r w:rsidRPr="006B7454">
        <w:rPr>
          <w:sz w:val="22"/>
          <w:szCs w:val="22"/>
          <w:lang w:eastAsia="x-none"/>
        </w:rPr>
        <w:t>, S.</w:t>
      </w:r>
      <w:r w:rsidR="00532F63" w:rsidRPr="006B7454">
        <w:rPr>
          <w:sz w:val="22"/>
          <w:szCs w:val="22"/>
          <w:lang w:eastAsia="x-none"/>
        </w:rPr>
        <w:t xml:space="preserve"> </w:t>
      </w:r>
      <w:r w:rsidR="00D32471" w:rsidRPr="006B7454">
        <w:rPr>
          <w:sz w:val="22"/>
          <w:szCs w:val="22"/>
          <w:lang w:eastAsia="x-none"/>
        </w:rPr>
        <w:t xml:space="preserve">2019. </w:t>
      </w:r>
      <w:r w:rsidRPr="006B7454">
        <w:rPr>
          <w:sz w:val="22"/>
          <w:szCs w:val="22"/>
          <w:lang w:eastAsia="x-none"/>
        </w:rPr>
        <w:t>Displacement, Replacement, and Fragmentation: Sovereignty in a US-Mexican Border State Under Review. Ethnography</w:t>
      </w:r>
      <w:r w:rsidR="00D32471" w:rsidRPr="006B7454">
        <w:rPr>
          <w:sz w:val="22"/>
          <w:szCs w:val="22"/>
          <w:lang w:eastAsia="x-none"/>
        </w:rPr>
        <w:t xml:space="preserve">. </w:t>
      </w:r>
      <w:hyperlink r:id="rId17" w:history="1">
        <w:r w:rsidR="00E538D6" w:rsidRPr="006B7454">
          <w:rPr>
            <w:rStyle w:val="Hyperlink"/>
            <w:sz w:val="22"/>
            <w:szCs w:val="22"/>
            <w:lang w:eastAsia="x-none"/>
          </w:rPr>
          <w:t>https://doi.org/10.1177/1466138119845395</w:t>
        </w:r>
      </w:hyperlink>
    </w:p>
    <w:p w14:paraId="2C4647FF" w14:textId="77777777" w:rsidR="00B813C1" w:rsidRPr="006B7454" w:rsidRDefault="00B813C1" w:rsidP="005F4951">
      <w:pPr>
        <w:ind w:left="720" w:hanging="720"/>
        <w:rPr>
          <w:sz w:val="22"/>
          <w:szCs w:val="22"/>
          <w:lang w:eastAsia="x-none"/>
        </w:rPr>
      </w:pPr>
    </w:p>
    <w:p w14:paraId="1F44CD9E" w14:textId="77777777" w:rsidR="005F4951" w:rsidRPr="006B7454" w:rsidRDefault="00616E86" w:rsidP="00B813C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  <w:r w:rsidRPr="006B7454">
        <w:rPr>
          <w:sz w:val="22"/>
          <w:szCs w:val="22"/>
        </w:rPr>
        <w:t>#</w:t>
      </w:r>
      <w:r w:rsidR="00B813C1" w:rsidRPr="006B7454">
        <w:rPr>
          <w:sz w:val="22"/>
          <w:szCs w:val="22"/>
        </w:rPr>
        <w:t xml:space="preserve">Koyama, J. &amp; </w:t>
      </w:r>
      <w:proofErr w:type="spellStart"/>
      <w:r w:rsidR="00B813C1" w:rsidRPr="006B7454">
        <w:rPr>
          <w:sz w:val="22"/>
          <w:szCs w:val="22"/>
          <w:vertAlign w:val="superscript"/>
        </w:rPr>
        <w:t>ŧ</w:t>
      </w:r>
      <w:r w:rsidR="00B813C1" w:rsidRPr="006B7454">
        <w:rPr>
          <w:sz w:val="22"/>
          <w:szCs w:val="22"/>
        </w:rPr>
        <w:t>Desjardin</w:t>
      </w:r>
      <w:proofErr w:type="spellEnd"/>
      <w:r w:rsidR="00B813C1" w:rsidRPr="006B7454">
        <w:rPr>
          <w:sz w:val="22"/>
          <w:szCs w:val="22"/>
        </w:rPr>
        <w:t>, S. 2019. Building Bridges and Borders with Deficit Thinking. Education and Reality, 44(2)</w:t>
      </w:r>
      <w:r w:rsidR="00DC2D8A" w:rsidRPr="006B7454">
        <w:rPr>
          <w:sz w:val="22"/>
          <w:szCs w:val="22"/>
        </w:rPr>
        <w:t>.</w:t>
      </w:r>
    </w:p>
    <w:p w14:paraId="2D90E0EB" w14:textId="77777777" w:rsidR="00B813C1" w:rsidRPr="006B7454" w:rsidRDefault="00B813C1" w:rsidP="00B813C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</w:p>
    <w:p w14:paraId="2A116BE4" w14:textId="77777777" w:rsidR="005F4951" w:rsidRPr="006B7454" w:rsidRDefault="00616E86" w:rsidP="005F4951">
      <w:pPr>
        <w:ind w:left="720" w:hanging="720"/>
        <w:rPr>
          <w:rFonts w:eastAsia="Calibri"/>
          <w:sz w:val="22"/>
          <w:szCs w:val="22"/>
        </w:rPr>
      </w:pPr>
      <w:r w:rsidRPr="006B7454">
        <w:rPr>
          <w:sz w:val="22"/>
          <w:szCs w:val="22"/>
          <w:lang w:eastAsia="x-none"/>
        </w:rPr>
        <w:t>#</w:t>
      </w:r>
      <w:r w:rsidR="005F4951" w:rsidRPr="006B7454">
        <w:rPr>
          <w:sz w:val="22"/>
          <w:szCs w:val="22"/>
          <w:lang w:eastAsia="x-none"/>
        </w:rPr>
        <w:t xml:space="preserve">Koyama, J. &amp; </w:t>
      </w:r>
      <w:proofErr w:type="spellStart"/>
      <w:r w:rsidR="00532F63" w:rsidRPr="006B7454">
        <w:rPr>
          <w:sz w:val="22"/>
          <w:szCs w:val="22"/>
          <w:vertAlign w:val="superscript"/>
        </w:rPr>
        <w:t>ŧ</w:t>
      </w:r>
      <w:r w:rsidR="00532F63" w:rsidRPr="006B7454">
        <w:rPr>
          <w:sz w:val="22"/>
          <w:szCs w:val="22"/>
          <w:lang w:eastAsia="x-none"/>
        </w:rPr>
        <w:t>Ghosh</w:t>
      </w:r>
      <w:proofErr w:type="spellEnd"/>
      <w:r w:rsidR="005F4951" w:rsidRPr="006B7454">
        <w:rPr>
          <w:sz w:val="22"/>
          <w:szCs w:val="22"/>
          <w:lang w:eastAsia="x-none"/>
        </w:rPr>
        <w:t xml:space="preserve">, S. </w:t>
      </w:r>
      <w:r w:rsidR="001F676E" w:rsidRPr="006B7454">
        <w:rPr>
          <w:sz w:val="22"/>
          <w:szCs w:val="22"/>
          <w:lang w:eastAsia="x-none"/>
        </w:rPr>
        <w:t>2018.</w:t>
      </w:r>
      <w:r w:rsidR="005F4951" w:rsidRPr="006B7454">
        <w:rPr>
          <w:sz w:val="22"/>
          <w:szCs w:val="22"/>
          <w:lang w:eastAsia="x-none"/>
        </w:rPr>
        <w:t xml:space="preserve"> </w:t>
      </w:r>
      <w:r w:rsidR="005F4951" w:rsidRPr="006B7454">
        <w:rPr>
          <w:sz w:val="22"/>
          <w:szCs w:val="22"/>
        </w:rPr>
        <w:t>Refugee Student Education:  Crossing Boundaries by Building Relationships</w:t>
      </w:r>
      <w:r w:rsidR="005F4951" w:rsidRPr="006B7454">
        <w:rPr>
          <w:rFonts w:eastAsia="Calibri"/>
          <w:sz w:val="22"/>
          <w:szCs w:val="22"/>
        </w:rPr>
        <w:t xml:space="preserve">. </w:t>
      </w:r>
      <w:r w:rsidR="005F4951" w:rsidRPr="006B7454">
        <w:rPr>
          <w:sz w:val="22"/>
          <w:szCs w:val="22"/>
          <w:lang w:eastAsia="x-none"/>
        </w:rPr>
        <w:t>Global Education Review</w:t>
      </w:r>
      <w:r w:rsidR="001F676E" w:rsidRPr="006B7454">
        <w:rPr>
          <w:sz w:val="22"/>
          <w:szCs w:val="22"/>
          <w:lang w:eastAsia="x-none"/>
        </w:rPr>
        <w:t>, 5(4), 94-</w:t>
      </w:r>
      <w:r w:rsidR="00DC2D8A" w:rsidRPr="006B7454">
        <w:rPr>
          <w:sz w:val="22"/>
          <w:szCs w:val="22"/>
          <w:lang w:eastAsia="x-none"/>
        </w:rPr>
        <w:t>114.</w:t>
      </w:r>
    </w:p>
    <w:p w14:paraId="7964DF78" w14:textId="77777777" w:rsidR="005F4951" w:rsidRPr="006B7454" w:rsidRDefault="005F4951" w:rsidP="00B813C1">
      <w:pPr>
        <w:tabs>
          <w:tab w:val="left" w:pos="720"/>
          <w:tab w:val="left" w:pos="810"/>
        </w:tabs>
        <w:ind w:right="-270"/>
        <w:rPr>
          <w:sz w:val="22"/>
          <w:szCs w:val="22"/>
        </w:rPr>
      </w:pPr>
    </w:p>
    <w:p w14:paraId="2DDDF009" w14:textId="77777777" w:rsidR="005F4951" w:rsidRPr="006B7454" w:rsidRDefault="00616E86" w:rsidP="00CE379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  <w:r w:rsidRPr="006B7454">
        <w:rPr>
          <w:sz w:val="22"/>
          <w:szCs w:val="22"/>
        </w:rPr>
        <w:t>#</w:t>
      </w:r>
      <w:r w:rsidR="005F4951" w:rsidRPr="006B7454">
        <w:rPr>
          <w:sz w:val="22"/>
          <w:szCs w:val="22"/>
        </w:rPr>
        <w:t xml:space="preserve"> Koyama, J. &amp; </w:t>
      </w:r>
      <w:proofErr w:type="spellStart"/>
      <w:r w:rsidR="005F4951" w:rsidRPr="006B7454">
        <w:rPr>
          <w:sz w:val="22"/>
          <w:szCs w:val="22"/>
          <w:vertAlign w:val="superscript"/>
        </w:rPr>
        <w:t>ŧ</w:t>
      </w:r>
      <w:r w:rsidR="005F4951" w:rsidRPr="006B7454">
        <w:rPr>
          <w:sz w:val="22"/>
          <w:szCs w:val="22"/>
        </w:rPr>
        <w:t>Chang</w:t>
      </w:r>
      <w:proofErr w:type="spellEnd"/>
      <w:r w:rsidR="005F4951" w:rsidRPr="006B7454">
        <w:rPr>
          <w:sz w:val="22"/>
          <w:szCs w:val="22"/>
        </w:rPr>
        <w:t xml:space="preserve">, E. </w:t>
      </w:r>
      <w:r w:rsidR="001F676E" w:rsidRPr="006B7454">
        <w:rPr>
          <w:sz w:val="22"/>
          <w:szCs w:val="22"/>
        </w:rPr>
        <w:t>2018.</w:t>
      </w:r>
      <w:r w:rsidR="005F4951" w:rsidRPr="006B7454">
        <w:rPr>
          <w:sz w:val="22"/>
          <w:szCs w:val="22"/>
        </w:rPr>
        <w:t xml:space="preserve"> Schools as Refuge? The Politics and Policy of Educating Refugees</w:t>
      </w:r>
      <w:r w:rsidR="00CE3791" w:rsidRPr="006B7454">
        <w:rPr>
          <w:sz w:val="22"/>
          <w:szCs w:val="22"/>
        </w:rPr>
        <w:t xml:space="preserve"> </w:t>
      </w:r>
      <w:r w:rsidR="005F4951" w:rsidRPr="006B7454">
        <w:rPr>
          <w:sz w:val="22"/>
          <w:szCs w:val="22"/>
        </w:rPr>
        <w:t xml:space="preserve">in Arizona. </w:t>
      </w:r>
      <w:r w:rsidR="00DC2D8A" w:rsidRPr="006B7454">
        <w:rPr>
          <w:sz w:val="22"/>
          <w:szCs w:val="22"/>
        </w:rPr>
        <w:t>Educational Policy, 33(1), 136-157.</w:t>
      </w:r>
    </w:p>
    <w:p w14:paraId="364E6369" w14:textId="77777777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</w:p>
    <w:p w14:paraId="78487A53" w14:textId="77777777" w:rsidR="005F4951" w:rsidRPr="006B7454" w:rsidRDefault="005F4951" w:rsidP="005F4951">
      <w:pPr>
        <w:ind w:left="720" w:hanging="720"/>
        <w:rPr>
          <w:sz w:val="22"/>
          <w:szCs w:val="22"/>
        </w:rPr>
      </w:pP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sz w:val="22"/>
          <w:szCs w:val="22"/>
        </w:rPr>
        <w:t>Fonseca</w:t>
      </w:r>
      <w:proofErr w:type="spellEnd"/>
      <w:r w:rsidRPr="006B7454">
        <w:rPr>
          <w:sz w:val="22"/>
          <w:szCs w:val="22"/>
        </w:rPr>
        <w:t>, A. L., Koyama, J., &amp; Butler, E. 2018. The role of family of origin in current lifestyle choices: A qualitative secondary data analysis of interracial and same-race couples. Journal of Health Promotion and Maintenance for the issue of Family and Community Health</w:t>
      </w:r>
      <w:r w:rsidR="00DC2D8A" w:rsidRPr="006B7454">
        <w:rPr>
          <w:sz w:val="22"/>
          <w:szCs w:val="22"/>
        </w:rPr>
        <w:t>, 41(3), 146-158.</w:t>
      </w:r>
    </w:p>
    <w:p w14:paraId="0F89B16D" w14:textId="77777777" w:rsidR="005F4951" w:rsidRPr="006B7454" w:rsidRDefault="005F4951" w:rsidP="005F4951">
      <w:pPr>
        <w:tabs>
          <w:tab w:val="left" w:pos="720"/>
          <w:tab w:val="left" w:pos="810"/>
        </w:tabs>
        <w:ind w:right="-270"/>
        <w:rPr>
          <w:sz w:val="22"/>
          <w:szCs w:val="22"/>
        </w:rPr>
      </w:pPr>
    </w:p>
    <w:p w14:paraId="30684C09" w14:textId="77777777" w:rsidR="005F4951" w:rsidRPr="006B7454" w:rsidRDefault="005F4951" w:rsidP="005F4951">
      <w:pPr>
        <w:ind w:left="720" w:hanging="720"/>
        <w:rPr>
          <w:sz w:val="22"/>
          <w:szCs w:val="22"/>
        </w:rPr>
      </w:pP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sz w:val="22"/>
          <w:szCs w:val="22"/>
        </w:rPr>
        <w:t>Tessman</w:t>
      </w:r>
      <w:proofErr w:type="spellEnd"/>
      <w:r w:rsidRPr="006B7454">
        <w:rPr>
          <w:sz w:val="22"/>
          <w:szCs w:val="22"/>
        </w:rPr>
        <w:t xml:space="preserve">, D. &amp; Koyama, J. 2017. Borderland </w:t>
      </w:r>
      <w:proofErr w:type="spellStart"/>
      <w:r w:rsidRPr="006B7454">
        <w:rPr>
          <w:sz w:val="22"/>
          <w:szCs w:val="22"/>
        </w:rPr>
        <w:t>Parentocracy</w:t>
      </w:r>
      <w:proofErr w:type="spellEnd"/>
      <w:r w:rsidRPr="006B7454">
        <w:rPr>
          <w:sz w:val="22"/>
          <w:szCs w:val="22"/>
        </w:rPr>
        <w:t xml:space="preserve">: Mexican Parents and their </w:t>
      </w:r>
      <w:proofErr w:type="spellStart"/>
      <w:r w:rsidRPr="006B7454">
        <w:rPr>
          <w:sz w:val="22"/>
          <w:szCs w:val="22"/>
        </w:rPr>
        <w:t>Transfronterizo</w:t>
      </w:r>
      <w:proofErr w:type="spellEnd"/>
      <w:r w:rsidRPr="006B7454">
        <w:rPr>
          <w:sz w:val="22"/>
          <w:szCs w:val="22"/>
        </w:rPr>
        <w:t xml:space="preserve"> Children. Journal of Latinos and Education. DOI: 10.1080/15348431.2017.1394857.</w:t>
      </w:r>
    </w:p>
    <w:p w14:paraId="2C39B9E8" w14:textId="77777777" w:rsidR="005F4951" w:rsidRPr="006B7454" w:rsidRDefault="005F4951" w:rsidP="005F4951">
      <w:pPr>
        <w:ind w:left="720" w:hanging="720"/>
        <w:rPr>
          <w:sz w:val="22"/>
          <w:szCs w:val="22"/>
        </w:rPr>
      </w:pPr>
    </w:p>
    <w:p w14:paraId="3D9DBB72" w14:textId="77777777" w:rsidR="005F4951" w:rsidRPr="006B7454" w:rsidRDefault="005F4951" w:rsidP="005F4951">
      <w:pPr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&amp; </w:t>
      </w: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sz w:val="22"/>
          <w:szCs w:val="22"/>
        </w:rPr>
        <w:t>Bakuza</w:t>
      </w:r>
      <w:proofErr w:type="spellEnd"/>
      <w:r w:rsidRPr="006B7454">
        <w:rPr>
          <w:sz w:val="22"/>
          <w:szCs w:val="22"/>
        </w:rPr>
        <w:t>, F. 2017.</w:t>
      </w:r>
      <w:r w:rsidRPr="006B7454">
        <w:rPr>
          <w:rFonts w:eastAsia="Calibri"/>
          <w:sz w:val="22"/>
          <w:szCs w:val="22"/>
        </w:rPr>
        <w:t xml:space="preserve"> Change is Possible: Increasing Refugee Parental Involvement in U.S. Schools.</w:t>
      </w:r>
      <w:r w:rsidRPr="006B7454">
        <w:rPr>
          <w:sz w:val="22"/>
          <w:szCs w:val="22"/>
        </w:rPr>
        <w:t xml:space="preserve"> Journal of Educational Change, 18(3), 311-335. DOI</w:t>
      </w:r>
    </w:p>
    <w:p w14:paraId="672CC6CC" w14:textId="77777777" w:rsidR="005F4951" w:rsidRPr="006B7454" w:rsidRDefault="005F4951" w:rsidP="005F4951">
      <w:pPr>
        <w:ind w:left="720"/>
        <w:rPr>
          <w:rFonts w:eastAsia="Calibri"/>
          <w:sz w:val="22"/>
          <w:szCs w:val="22"/>
        </w:rPr>
      </w:pPr>
      <w:r w:rsidRPr="006B7454">
        <w:rPr>
          <w:sz w:val="22"/>
          <w:szCs w:val="22"/>
        </w:rPr>
        <w:t xml:space="preserve">10.1007/s10833-017-9299-7 </w:t>
      </w:r>
    </w:p>
    <w:p w14:paraId="3BD37DC4" w14:textId="77777777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</w:p>
    <w:p w14:paraId="3B8C9322" w14:textId="77777777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  <w:r w:rsidRPr="006B7454">
        <w:rPr>
          <w:sz w:val="22"/>
          <w:szCs w:val="22"/>
        </w:rPr>
        <w:t>Koyama, J.  2017. For Refugees, the Road to Employment in the US is Paved with Workable Uncertainties and Controversies. Sociological Forum, 32(3). DOI: 10.1111/socf.12346</w:t>
      </w:r>
    </w:p>
    <w:p w14:paraId="1AF54B68" w14:textId="77777777" w:rsidR="005F4951" w:rsidRPr="006B7454" w:rsidRDefault="005F4951" w:rsidP="005F4951">
      <w:pPr>
        <w:ind w:left="720" w:hanging="720"/>
        <w:rPr>
          <w:sz w:val="22"/>
          <w:szCs w:val="22"/>
        </w:rPr>
      </w:pPr>
    </w:p>
    <w:p w14:paraId="4F5A9645" w14:textId="77777777" w:rsidR="005F4951" w:rsidRPr="006B7454" w:rsidRDefault="005F4951" w:rsidP="005F4951">
      <w:pPr>
        <w:pStyle w:val="Default"/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2017. Competing and Contested Discourses on Citizenship and Civic Praxis. Educational Policy Analysis Archives Special Issue: Contemporary Approaches to the Study of Education Policy and Discourse, 25(28).  </w:t>
      </w:r>
      <w:hyperlink r:id="rId18" w:history="1">
        <w:r w:rsidRPr="006B7454">
          <w:rPr>
            <w:rStyle w:val="Hyperlink"/>
            <w:sz w:val="22"/>
            <w:szCs w:val="22"/>
          </w:rPr>
          <w:t>http://dx.doi.org/10.14507/epaa.25.2730</w:t>
        </w:r>
      </w:hyperlink>
    </w:p>
    <w:p w14:paraId="6143A576" w14:textId="77777777" w:rsidR="005F4951" w:rsidRPr="006B7454" w:rsidRDefault="005F4951" w:rsidP="005F4951">
      <w:pPr>
        <w:rPr>
          <w:sz w:val="22"/>
          <w:szCs w:val="22"/>
          <w:lang w:eastAsia="x-none"/>
        </w:rPr>
      </w:pPr>
    </w:p>
    <w:p w14:paraId="7B2F9C3F" w14:textId="77777777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&amp; </w:t>
      </w: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sz w:val="22"/>
          <w:szCs w:val="22"/>
        </w:rPr>
        <w:t>Kania</w:t>
      </w:r>
      <w:proofErr w:type="spellEnd"/>
      <w:r w:rsidRPr="006B7454">
        <w:rPr>
          <w:sz w:val="22"/>
          <w:szCs w:val="22"/>
        </w:rPr>
        <w:t xml:space="preserve">, B. 2016. Seeing Through Transparency in Educational Reform: Illuminating the “Local.” Educational Policy Analysis Archives, 24(91). </w:t>
      </w:r>
      <w:hyperlink r:id="rId19" w:history="1">
        <w:r w:rsidRPr="006B7454">
          <w:rPr>
            <w:rStyle w:val="Hyperlink"/>
            <w:sz w:val="22"/>
            <w:szCs w:val="22"/>
          </w:rPr>
          <w:t>http://dx.doi.org/10.14507/epaa.24.2379</w:t>
        </w:r>
      </w:hyperlink>
    </w:p>
    <w:p w14:paraId="6C8A0ACE" w14:textId="77777777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</w:p>
    <w:p w14:paraId="06CD6CA9" w14:textId="77777777" w:rsidR="005F4951" w:rsidRPr="006B7454" w:rsidRDefault="005F4951" w:rsidP="005F4951">
      <w:pPr>
        <w:widowControl w:val="0"/>
        <w:autoSpaceDE w:val="0"/>
        <w:autoSpaceDN w:val="0"/>
        <w:adjustRightInd w:val="0"/>
        <w:ind w:left="720" w:hanging="720"/>
        <w:rPr>
          <w:color w:val="FFFFFF"/>
          <w:sz w:val="22"/>
          <w:szCs w:val="22"/>
        </w:rPr>
      </w:pPr>
      <w:r w:rsidRPr="006B7454">
        <w:rPr>
          <w:sz w:val="22"/>
          <w:szCs w:val="22"/>
          <w:lang w:eastAsia="x-none"/>
        </w:rPr>
        <w:t xml:space="preserve">Koyama, J. 2015. </w:t>
      </w:r>
      <w:r w:rsidRPr="006B7454">
        <w:rPr>
          <w:sz w:val="22"/>
          <w:szCs w:val="22"/>
        </w:rPr>
        <w:t xml:space="preserve">The Elusive and Exclusive Global Citizen. </w:t>
      </w:r>
      <w:r w:rsidRPr="006B7454">
        <w:rPr>
          <w:sz w:val="22"/>
          <w:szCs w:val="22"/>
          <w:lang w:eastAsia="x-none"/>
        </w:rPr>
        <w:t>United Nations Educational, Scientific, and Cultural Organization (UNESCO), Working Paper 2016-01. Mahatma Gandhi Institute of Education for Peace and Sustainable Development.</w:t>
      </w:r>
    </w:p>
    <w:p w14:paraId="11CE518F" w14:textId="77777777" w:rsidR="005F4951" w:rsidRPr="006B7454" w:rsidRDefault="005F4951" w:rsidP="005F4951">
      <w:pPr>
        <w:widowControl w:val="0"/>
        <w:autoSpaceDE w:val="0"/>
        <w:autoSpaceDN w:val="0"/>
        <w:adjustRightInd w:val="0"/>
        <w:rPr>
          <w:color w:val="FFFFFF"/>
          <w:sz w:val="22"/>
          <w:szCs w:val="22"/>
        </w:rPr>
      </w:pPr>
    </w:p>
    <w:p w14:paraId="331B9D56" w14:textId="77777777" w:rsidR="005F4951" w:rsidRPr="006B7454" w:rsidRDefault="00616E86" w:rsidP="005F4951">
      <w:pPr>
        <w:widowControl w:val="0"/>
        <w:autoSpaceDE w:val="0"/>
        <w:autoSpaceDN w:val="0"/>
        <w:adjustRightInd w:val="0"/>
        <w:ind w:left="720" w:hanging="720"/>
        <w:rPr>
          <w:color w:val="FFFFFF"/>
          <w:sz w:val="22"/>
          <w:szCs w:val="22"/>
        </w:rPr>
      </w:pPr>
      <w:r w:rsidRPr="006B7454">
        <w:rPr>
          <w:sz w:val="22"/>
          <w:szCs w:val="22"/>
          <w:lang w:eastAsia="x-none"/>
        </w:rPr>
        <w:t>#</w:t>
      </w:r>
      <w:r w:rsidR="005F4951" w:rsidRPr="006B7454">
        <w:rPr>
          <w:sz w:val="22"/>
          <w:szCs w:val="22"/>
          <w:lang w:eastAsia="x-none"/>
        </w:rPr>
        <w:t>Koyama, J. 2015.</w:t>
      </w:r>
      <w:r w:rsidR="005F4951" w:rsidRPr="006B7454">
        <w:rPr>
          <w:sz w:val="22"/>
          <w:szCs w:val="22"/>
        </w:rPr>
        <w:t xml:space="preserve"> </w:t>
      </w:r>
      <w:r w:rsidR="005F4951" w:rsidRPr="006B7454">
        <w:rPr>
          <w:sz w:val="22"/>
          <w:szCs w:val="22"/>
          <w:lang w:eastAsia="x-none"/>
        </w:rPr>
        <w:t>Learning English, Working Hard, and Challenging Risk Discourses. Policy Futures in Education. Special Issue: Social Policy, Risk and Education 13(15): 608-620.</w:t>
      </w:r>
    </w:p>
    <w:p w14:paraId="456FC389" w14:textId="77777777" w:rsidR="005F4951" w:rsidRPr="006B7454" w:rsidRDefault="005F4951" w:rsidP="005F4951">
      <w:pPr>
        <w:rPr>
          <w:sz w:val="22"/>
          <w:szCs w:val="22"/>
          <w:lang w:eastAsia="x-none"/>
        </w:rPr>
      </w:pPr>
    </w:p>
    <w:p w14:paraId="6BAD29B2" w14:textId="77777777" w:rsidR="005F4951" w:rsidRPr="006B7454" w:rsidRDefault="005F4951" w:rsidP="005F4951">
      <w:pPr>
        <w:ind w:left="720" w:hanging="720"/>
        <w:rPr>
          <w:sz w:val="22"/>
          <w:szCs w:val="22"/>
          <w:lang w:eastAsia="x-none"/>
        </w:rPr>
      </w:pPr>
      <w:r w:rsidRPr="006B7454">
        <w:rPr>
          <w:sz w:val="22"/>
          <w:szCs w:val="22"/>
          <w:lang w:eastAsia="x-none"/>
        </w:rPr>
        <w:t xml:space="preserve">Koyama, J. 2015. When Things Come Undone: The Promise of Dissembling Education Policy. Discourse: Studies in the Cultural Politics of Education, 36(4): 1-12. </w:t>
      </w:r>
    </w:p>
    <w:p w14:paraId="6D258414" w14:textId="77777777" w:rsidR="005F4951" w:rsidRPr="006B7454" w:rsidRDefault="005F4951" w:rsidP="005F4951">
      <w:pPr>
        <w:ind w:left="720" w:hanging="720"/>
        <w:rPr>
          <w:sz w:val="22"/>
          <w:szCs w:val="22"/>
          <w:lang w:eastAsia="x-none"/>
        </w:rPr>
      </w:pPr>
    </w:p>
    <w:p w14:paraId="5348DB31" w14:textId="77777777" w:rsidR="005F4951" w:rsidRPr="006B7454" w:rsidRDefault="005F4951" w:rsidP="005F4951">
      <w:pPr>
        <w:ind w:left="720" w:hanging="720"/>
        <w:rPr>
          <w:sz w:val="22"/>
          <w:szCs w:val="22"/>
          <w:lang w:eastAsia="x-none"/>
        </w:rPr>
      </w:pPr>
      <w:r w:rsidRPr="006B7454">
        <w:rPr>
          <w:sz w:val="22"/>
          <w:szCs w:val="22"/>
          <w:lang w:eastAsia="x-none"/>
        </w:rPr>
        <w:t xml:space="preserve">Koyama, J. 2014. Entangling Gender: Refugee Women Working in the United States. Journal of Refugee Studies. First published online September 30, 2014, </w:t>
      </w:r>
      <w:r w:rsidRPr="006B7454">
        <w:rPr>
          <w:rStyle w:val="slug-doi-wrapper"/>
          <w:sz w:val="22"/>
          <w:szCs w:val="22"/>
        </w:rPr>
        <w:t xml:space="preserve">DOI: </w:t>
      </w:r>
      <w:r w:rsidRPr="006B7454">
        <w:rPr>
          <w:rStyle w:val="slug-doi"/>
          <w:sz w:val="22"/>
          <w:szCs w:val="22"/>
        </w:rPr>
        <w:t>10.1093/</w:t>
      </w:r>
      <w:proofErr w:type="spellStart"/>
      <w:r w:rsidRPr="006B7454">
        <w:rPr>
          <w:rStyle w:val="slug-doi"/>
          <w:sz w:val="22"/>
          <w:szCs w:val="22"/>
        </w:rPr>
        <w:t>jrs</w:t>
      </w:r>
      <w:proofErr w:type="spellEnd"/>
      <w:r w:rsidRPr="006B7454">
        <w:rPr>
          <w:rStyle w:val="slug-doi"/>
          <w:sz w:val="22"/>
          <w:szCs w:val="22"/>
        </w:rPr>
        <w:t>/feu026.</w:t>
      </w:r>
    </w:p>
    <w:p w14:paraId="2D0DBE3E" w14:textId="77777777" w:rsidR="005F4951" w:rsidRPr="006B7454" w:rsidRDefault="005F4951" w:rsidP="005F4951">
      <w:pPr>
        <w:rPr>
          <w:sz w:val="22"/>
          <w:szCs w:val="22"/>
          <w:lang w:eastAsia="x-none"/>
        </w:rPr>
      </w:pPr>
    </w:p>
    <w:p w14:paraId="03482964" w14:textId="77777777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P. &amp; </w:t>
      </w: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sz w:val="22"/>
          <w:szCs w:val="22"/>
        </w:rPr>
        <w:t>Kania</w:t>
      </w:r>
      <w:proofErr w:type="spellEnd"/>
      <w:r w:rsidRPr="006B7454">
        <w:rPr>
          <w:sz w:val="22"/>
          <w:szCs w:val="22"/>
        </w:rPr>
        <w:t xml:space="preserve">, B. 2014. When Transparency Obscures: The Political Spectacle of Accountability. Journal of Critical Educational Policy Studies 12(1). </w:t>
      </w:r>
      <w:hyperlink r:id="rId20" w:history="1">
        <w:r w:rsidRPr="006B7454">
          <w:rPr>
            <w:rStyle w:val="Hyperlink"/>
            <w:sz w:val="22"/>
            <w:szCs w:val="22"/>
          </w:rPr>
          <w:t>http://www.jceps.com/?pageID=article&amp;articleID=328</w:t>
        </w:r>
      </w:hyperlink>
    </w:p>
    <w:p w14:paraId="0268A524" w14:textId="77777777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</w:p>
    <w:p w14:paraId="03941852" w14:textId="56A908F0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  <w:r w:rsidRPr="006B7454">
        <w:rPr>
          <w:sz w:val="22"/>
          <w:szCs w:val="22"/>
        </w:rPr>
        <w:lastRenderedPageBreak/>
        <w:t>Koyama, J. P. 201</w:t>
      </w:r>
      <w:r w:rsidR="002B56B5" w:rsidRPr="006B7454">
        <w:rPr>
          <w:sz w:val="22"/>
          <w:szCs w:val="22"/>
        </w:rPr>
        <w:t>4</w:t>
      </w:r>
      <w:r w:rsidRPr="006B7454">
        <w:rPr>
          <w:sz w:val="22"/>
          <w:szCs w:val="22"/>
        </w:rPr>
        <w:t>. Principals as Bricoleurs: Making Sense of Data and Making Do in an Era of Accountability. Educational Administration Quarterly 50(2): 279-304. First published online July 9, 2013, DOI: 10.1177/0013161X13492796.</w:t>
      </w:r>
    </w:p>
    <w:p w14:paraId="6375BBC7" w14:textId="77777777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</w:p>
    <w:p w14:paraId="36B1AA22" w14:textId="77777777" w:rsidR="005F4951" w:rsidRPr="006B7454" w:rsidRDefault="00616E86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  <w:r w:rsidRPr="006B7454">
        <w:rPr>
          <w:sz w:val="22"/>
          <w:szCs w:val="22"/>
        </w:rPr>
        <w:t>#</w:t>
      </w:r>
      <w:r w:rsidR="005F4951" w:rsidRPr="006B7454">
        <w:rPr>
          <w:sz w:val="22"/>
          <w:szCs w:val="22"/>
        </w:rPr>
        <w:t>Koyama, J. P. 2013. Resettling Notions of Social Mobility: Situating Refugees as ‘Educable’ and ‘Employable.’ British Journal of Sociology of Education 34(5/6): 947-965. First published online September 12, 2013, DOI: 10.1080/01425692.2013.816033.</w:t>
      </w:r>
    </w:p>
    <w:p w14:paraId="39DBFC87" w14:textId="77777777" w:rsidR="005F4951" w:rsidRPr="006B7454" w:rsidRDefault="005F4951" w:rsidP="00B701CF">
      <w:pPr>
        <w:shd w:val="clear" w:color="auto" w:fill="FFFFFF"/>
        <w:contextualSpacing/>
        <w:rPr>
          <w:sz w:val="22"/>
          <w:szCs w:val="22"/>
        </w:rPr>
      </w:pPr>
    </w:p>
    <w:p w14:paraId="057F32B1" w14:textId="7BC87143" w:rsidR="00533ED5" w:rsidRPr="006B7454" w:rsidRDefault="00B701CF" w:rsidP="00B701CF">
      <w:pPr>
        <w:shd w:val="clear" w:color="auto" w:fill="FFFFFF"/>
        <w:ind w:left="720" w:hanging="720"/>
        <w:contextualSpacing/>
        <w:rPr>
          <w:color w:val="000000"/>
          <w:sz w:val="22"/>
          <w:szCs w:val="22"/>
        </w:rPr>
      </w:pPr>
      <w:proofErr w:type="spellStart"/>
      <w:r w:rsidRPr="006B7454">
        <w:rPr>
          <w:color w:val="000000"/>
          <w:sz w:val="22"/>
          <w:szCs w:val="22"/>
        </w:rPr>
        <w:t>Gorur</w:t>
      </w:r>
      <w:proofErr w:type="spellEnd"/>
      <w:r w:rsidRPr="006B7454">
        <w:rPr>
          <w:color w:val="000000"/>
          <w:sz w:val="22"/>
          <w:szCs w:val="22"/>
        </w:rPr>
        <w:t>, R.</w:t>
      </w:r>
      <w:r w:rsidR="00A365D0" w:rsidRPr="006B7454">
        <w:rPr>
          <w:color w:val="000000"/>
          <w:sz w:val="22"/>
          <w:szCs w:val="22"/>
        </w:rPr>
        <w:t xml:space="preserve"> </w:t>
      </w:r>
      <w:r w:rsidRPr="006B7454">
        <w:rPr>
          <w:color w:val="000000"/>
          <w:sz w:val="22"/>
          <w:szCs w:val="22"/>
        </w:rPr>
        <w:t xml:space="preserve">&amp; Koyama, J.P. 2013. The Struggle to </w:t>
      </w:r>
      <w:proofErr w:type="spellStart"/>
      <w:r w:rsidRPr="006B7454">
        <w:rPr>
          <w:color w:val="000000"/>
          <w:sz w:val="22"/>
          <w:szCs w:val="22"/>
        </w:rPr>
        <w:t>Technicise</w:t>
      </w:r>
      <w:proofErr w:type="spellEnd"/>
      <w:r w:rsidRPr="006B7454">
        <w:rPr>
          <w:color w:val="000000"/>
          <w:sz w:val="22"/>
          <w:szCs w:val="22"/>
        </w:rPr>
        <w:t xml:space="preserve"> in Education Policy. The Australia</w:t>
      </w:r>
      <w:r w:rsidR="00533ED5" w:rsidRPr="006B7454">
        <w:rPr>
          <w:color w:val="000000"/>
          <w:sz w:val="22"/>
          <w:szCs w:val="22"/>
        </w:rPr>
        <w:t>n</w:t>
      </w:r>
    </w:p>
    <w:p w14:paraId="2ECF28BA" w14:textId="55D04370" w:rsidR="00B701CF" w:rsidRPr="006B7454" w:rsidRDefault="00B701CF" w:rsidP="00533ED5">
      <w:pPr>
        <w:shd w:val="clear" w:color="auto" w:fill="FFFFFF"/>
        <w:ind w:left="720"/>
        <w:contextualSpacing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Educational Researcher, 40 (5): 633-648. First published online September 4, 2013, DOI: 10.1007/s13384-013-0125-9.</w:t>
      </w:r>
    </w:p>
    <w:p w14:paraId="03E6026A" w14:textId="77777777" w:rsidR="00B701CF" w:rsidRPr="006B7454" w:rsidRDefault="00B701CF" w:rsidP="00B701CF">
      <w:pPr>
        <w:shd w:val="clear" w:color="auto" w:fill="FFFFFF"/>
        <w:contextualSpacing/>
        <w:rPr>
          <w:color w:val="000000"/>
          <w:sz w:val="22"/>
          <w:szCs w:val="22"/>
        </w:rPr>
      </w:pPr>
    </w:p>
    <w:p w14:paraId="4773AA8C" w14:textId="77777777" w:rsidR="005F4951" w:rsidRPr="006B7454" w:rsidRDefault="005F4951" w:rsidP="005F4951">
      <w:pPr>
        <w:ind w:left="720" w:hanging="72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Koyama, J. P. 2013. Global Scare Tactics and the Call for U.S. Schools to be Held Accountable. American Journal of Education, 120(1): 77-99. First published online August 23, 2013, DOI: 10.1086/673122.</w:t>
      </w:r>
    </w:p>
    <w:p w14:paraId="3B629F17" w14:textId="77777777" w:rsidR="005F4951" w:rsidRPr="006B7454" w:rsidRDefault="005F4951" w:rsidP="005F4951">
      <w:pPr>
        <w:ind w:left="720" w:hanging="720"/>
        <w:rPr>
          <w:color w:val="000000"/>
          <w:sz w:val="22"/>
          <w:szCs w:val="22"/>
        </w:rPr>
      </w:pPr>
    </w:p>
    <w:p w14:paraId="517E1437" w14:textId="77777777" w:rsidR="002403DA" w:rsidRPr="006B7454" w:rsidRDefault="005F4951" w:rsidP="004A14DA">
      <w:pPr>
        <w:shd w:val="clear" w:color="auto" w:fill="FFFFFF"/>
        <w:ind w:left="720" w:hanging="720"/>
        <w:contextualSpacing/>
        <w:rPr>
          <w:sz w:val="22"/>
          <w:szCs w:val="22"/>
        </w:rPr>
      </w:pPr>
      <w:r w:rsidRPr="006B7454">
        <w:rPr>
          <w:sz w:val="22"/>
          <w:szCs w:val="22"/>
        </w:rPr>
        <w:t>Koyama, J. P. &amp; Menken, K. 2013.Emergent Bilinguals: Framing Students as Statistical Data? Bilingual Research Journal, 36(1): 82-99.</w:t>
      </w:r>
    </w:p>
    <w:p w14:paraId="6CDA5A2B" w14:textId="77777777" w:rsidR="005F4951" w:rsidRPr="006B7454" w:rsidRDefault="005F4951" w:rsidP="004A14DA">
      <w:pPr>
        <w:shd w:val="clear" w:color="auto" w:fill="FFFFFF"/>
        <w:ind w:left="720" w:hanging="720"/>
        <w:contextualSpacing/>
        <w:rPr>
          <w:sz w:val="22"/>
          <w:szCs w:val="22"/>
        </w:rPr>
      </w:pPr>
      <w:r w:rsidRPr="006B7454">
        <w:rPr>
          <w:sz w:val="22"/>
          <w:szCs w:val="22"/>
        </w:rPr>
        <w:t xml:space="preserve"> </w:t>
      </w:r>
    </w:p>
    <w:p w14:paraId="0FC21BCF" w14:textId="77777777" w:rsidR="005F4951" w:rsidRPr="006B7454" w:rsidRDefault="005F4951" w:rsidP="005F4951">
      <w:pPr>
        <w:ind w:left="720" w:hanging="720"/>
        <w:rPr>
          <w:color w:val="000000"/>
          <w:sz w:val="22"/>
          <w:szCs w:val="22"/>
        </w:rPr>
      </w:pPr>
      <w:r w:rsidRPr="006B7454">
        <w:rPr>
          <w:sz w:val="22"/>
          <w:szCs w:val="22"/>
        </w:rPr>
        <w:t xml:space="preserve">Koyama, J. P. &amp; </w:t>
      </w: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sz w:val="22"/>
          <w:szCs w:val="22"/>
        </w:rPr>
        <w:t>Cofield</w:t>
      </w:r>
      <w:proofErr w:type="spellEnd"/>
      <w:r w:rsidRPr="006B7454">
        <w:rPr>
          <w:sz w:val="22"/>
          <w:szCs w:val="22"/>
        </w:rPr>
        <w:t xml:space="preserve">, C. 2013. </w:t>
      </w:r>
      <w:r w:rsidRPr="006B7454">
        <w:rPr>
          <w:color w:val="000000"/>
          <w:sz w:val="22"/>
          <w:szCs w:val="22"/>
        </w:rPr>
        <w:t xml:space="preserve">The Theatre of Competing Globally: Disguising Racial Achievement Patterns with Test-Driven Accountabilities. The Urban Review 45(5). First published online January 12, 2013. DOI: 10.1007/s11256-012-0229-y. </w:t>
      </w:r>
    </w:p>
    <w:p w14:paraId="24B1952A" w14:textId="77777777" w:rsidR="005F4951" w:rsidRPr="006B7454" w:rsidRDefault="005F4951" w:rsidP="005F4951">
      <w:pPr>
        <w:ind w:left="720" w:hanging="720"/>
        <w:rPr>
          <w:sz w:val="22"/>
          <w:szCs w:val="22"/>
        </w:rPr>
      </w:pPr>
    </w:p>
    <w:p w14:paraId="4BB4323E" w14:textId="77777777" w:rsidR="005F4951" w:rsidRPr="006B7454" w:rsidRDefault="005F4951" w:rsidP="005F4951">
      <w:pPr>
        <w:ind w:left="720" w:hanging="720"/>
        <w:rPr>
          <w:sz w:val="22"/>
          <w:szCs w:val="22"/>
        </w:rPr>
      </w:pPr>
      <w:r w:rsidRPr="006B7454">
        <w:rPr>
          <w:sz w:val="22"/>
          <w:szCs w:val="22"/>
          <w:vertAlign w:val="superscript"/>
        </w:rPr>
        <w:t>ŧ</w:t>
      </w:r>
      <w:r w:rsidRPr="006B7454">
        <w:rPr>
          <w:sz w:val="22"/>
          <w:szCs w:val="22"/>
        </w:rPr>
        <w:t xml:space="preserve">Qiongqiong, C. &amp; Koyama, J. P. 2012. </w:t>
      </w:r>
      <w:proofErr w:type="spellStart"/>
      <w:r w:rsidRPr="006B7454">
        <w:rPr>
          <w:sz w:val="22"/>
          <w:szCs w:val="22"/>
        </w:rPr>
        <w:t>Reconceptualising</w:t>
      </w:r>
      <w:proofErr w:type="spellEnd"/>
      <w:r w:rsidRPr="006B7454">
        <w:rPr>
          <w:sz w:val="22"/>
          <w:szCs w:val="22"/>
        </w:rPr>
        <w:t xml:space="preserve"> Diasporic Intellectual Networks: Mobile Scholars in Transnational Space. </w:t>
      </w:r>
      <w:proofErr w:type="spellStart"/>
      <w:r w:rsidRPr="006B7454">
        <w:rPr>
          <w:sz w:val="22"/>
          <w:szCs w:val="22"/>
        </w:rPr>
        <w:t>Globalisation</w:t>
      </w:r>
      <w:proofErr w:type="spellEnd"/>
      <w:r w:rsidRPr="006B7454">
        <w:rPr>
          <w:sz w:val="22"/>
          <w:szCs w:val="22"/>
        </w:rPr>
        <w:t>, Societies, and Education 10(4): 1-16. DOI: 10.1080/14767724.2012.690305</w:t>
      </w:r>
    </w:p>
    <w:p w14:paraId="5AF84106" w14:textId="77777777" w:rsidR="005F4951" w:rsidRPr="006B7454" w:rsidRDefault="005F4951" w:rsidP="005F4951">
      <w:pPr>
        <w:ind w:left="720" w:hanging="720"/>
        <w:rPr>
          <w:sz w:val="22"/>
          <w:szCs w:val="22"/>
        </w:rPr>
      </w:pPr>
    </w:p>
    <w:p w14:paraId="00E36E7B" w14:textId="77777777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P. &amp; </w:t>
      </w:r>
      <w:proofErr w:type="spellStart"/>
      <w:r w:rsidRPr="006B7454">
        <w:rPr>
          <w:sz w:val="22"/>
          <w:szCs w:val="22"/>
        </w:rPr>
        <w:t>Varenne</w:t>
      </w:r>
      <w:proofErr w:type="spellEnd"/>
      <w:r w:rsidRPr="006B7454">
        <w:rPr>
          <w:sz w:val="22"/>
          <w:szCs w:val="22"/>
        </w:rPr>
        <w:t>, H. 2012. Assembling and Dissembling: Policy as Productive Play. Educational Researcher 41(5): 157-162.</w:t>
      </w:r>
    </w:p>
    <w:p w14:paraId="30121C5B" w14:textId="77777777" w:rsidR="005F4951" w:rsidRPr="006B7454" w:rsidRDefault="005F4951" w:rsidP="005F4951">
      <w:pPr>
        <w:rPr>
          <w:sz w:val="22"/>
          <w:szCs w:val="22"/>
          <w:u w:val="single"/>
          <w:lang w:eastAsia="x-none"/>
        </w:rPr>
      </w:pPr>
      <w:r w:rsidRPr="006B7454">
        <w:rPr>
          <w:sz w:val="22"/>
          <w:szCs w:val="22"/>
          <w:u w:val="single"/>
          <w:lang w:eastAsia="x-none"/>
        </w:rPr>
        <w:t xml:space="preserve"> </w:t>
      </w:r>
    </w:p>
    <w:p w14:paraId="41D6A753" w14:textId="77777777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  <w:r w:rsidRPr="006B7454">
        <w:rPr>
          <w:sz w:val="22"/>
          <w:szCs w:val="22"/>
        </w:rPr>
        <w:t>Koyama, J. P. 2012. Making Failure Matter: Enacting No Child Left Behind’s Standards, Accountabilities, and Classifications. Educational Policy 26(6): 870-891.</w:t>
      </w:r>
    </w:p>
    <w:p w14:paraId="62DDFF71" w14:textId="77777777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</w:p>
    <w:p w14:paraId="799D83F0" w14:textId="77777777" w:rsidR="005F4951" w:rsidRPr="006B7454" w:rsidRDefault="005F4951" w:rsidP="005F4951">
      <w:pPr>
        <w:tabs>
          <w:tab w:val="left" w:pos="720"/>
          <w:tab w:val="left" w:pos="810"/>
          <w:tab w:val="left" w:pos="258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>Koyama, J. P. 2011. Generating, Comparing, Manipulating, Categorizing, Reporting, and Sometimes Fabricating Data to Comply with No Child Left Behind Mandates. Journal of Education Policy 26(5): 701-720.</w:t>
      </w:r>
    </w:p>
    <w:p w14:paraId="2ADB91FD" w14:textId="77777777" w:rsidR="005F4951" w:rsidRPr="006B7454" w:rsidRDefault="005F4951" w:rsidP="005F4951">
      <w:pPr>
        <w:tabs>
          <w:tab w:val="left" w:pos="720"/>
          <w:tab w:val="left" w:pos="810"/>
          <w:tab w:val="left" w:pos="2580"/>
        </w:tabs>
        <w:ind w:left="720" w:hanging="720"/>
        <w:rPr>
          <w:sz w:val="22"/>
          <w:szCs w:val="22"/>
        </w:rPr>
      </w:pPr>
    </w:p>
    <w:p w14:paraId="447C5DDE" w14:textId="77777777" w:rsidR="005F4951" w:rsidRPr="006B7454" w:rsidRDefault="005F4951" w:rsidP="005F4951">
      <w:pPr>
        <w:tabs>
          <w:tab w:val="left" w:pos="720"/>
          <w:tab w:val="left" w:pos="81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>Koyama, J. P. 2011. Principals, Power, and Policy: Enacting ‘Supplemental Educational Services’ (SES). Anthropology and Education Quarterly 42(1): 20-36.</w:t>
      </w:r>
    </w:p>
    <w:p w14:paraId="7229E802" w14:textId="77777777" w:rsidR="005F4951" w:rsidRPr="006B7454" w:rsidRDefault="005F4951" w:rsidP="005F4951">
      <w:pPr>
        <w:tabs>
          <w:tab w:val="left" w:pos="720"/>
          <w:tab w:val="left" w:pos="810"/>
          <w:tab w:val="left" w:pos="4320"/>
        </w:tabs>
        <w:ind w:left="720" w:hanging="720"/>
        <w:rPr>
          <w:sz w:val="22"/>
          <w:szCs w:val="22"/>
        </w:rPr>
      </w:pPr>
    </w:p>
    <w:p w14:paraId="4CB6972D" w14:textId="77777777" w:rsidR="005F4951" w:rsidRPr="006B7454" w:rsidRDefault="005F4951" w:rsidP="005F4951">
      <w:pPr>
        <w:tabs>
          <w:tab w:val="left" w:pos="720"/>
          <w:tab w:val="left" w:pos="810"/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P. &amp; Bartlett, B. 2011. Bilingual Education Policy as Political Spectacle: Educating Latino Immigrant Youth in New York City. International Journal of Bilingual Education and Bilingualism 14(2): 173-187. </w:t>
      </w:r>
    </w:p>
    <w:p w14:paraId="13D27C55" w14:textId="77777777" w:rsidR="005F4951" w:rsidRPr="006B7454" w:rsidRDefault="005F4951" w:rsidP="005F4951">
      <w:pPr>
        <w:tabs>
          <w:tab w:val="left" w:pos="720"/>
          <w:tab w:val="left" w:pos="810"/>
          <w:tab w:val="left" w:pos="4320"/>
        </w:tabs>
        <w:ind w:left="720" w:hanging="720"/>
        <w:rPr>
          <w:sz w:val="22"/>
          <w:szCs w:val="22"/>
        </w:rPr>
      </w:pPr>
    </w:p>
    <w:p w14:paraId="0CF87A56" w14:textId="77777777" w:rsidR="005F4951" w:rsidRPr="006B7454" w:rsidRDefault="00616E86" w:rsidP="005F4951">
      <w:pPr>
        <w:tabs>
          <w:tab w:val="left" w:pos="720"/>
          <w:tab w:val="left" w:pos="81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>#</w:t>
      </w:r>
      <w:r w:rsidR="005F4951" w:rsidRPr="006B7454">
        <w:rPr>
          <w:sz w:val="22"/>
          <w:szCs w:val="22"/>
        </w:rPr>
        <w:t>Koyama, J. P. 2007. Approaching and Attending College: Anthropological and Ethnographic Accounts. Teachers College Record 109 (10): 2301-2323.</w:t>
      </w:r>
    </w:p>
    <w:p w14:paraId="3379E439" w14:textId="77777777" w:rsidR="005F4951" w:rsidRPr="006B7454" w:rsidRDefault="005F4951" w:rsidP="005F4951">
      <w:pPr>
        <w:tabs>
          <w:tab w:val="left" w:pos="720"/>
          <w:tab w:val="left" w:pos="81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  </w:t>
      </w:r>
    </w:p>
    <w:p w14:paraId="66353446" w14:textId="2C9618FC" w:rsidR="005F4951" w:rsidRPr="006B7454" w:rsidRDefault="005F4951" w:rsidP="005F4951">
      <w:pPr>
        <w:tabs>
          <w:tab w:val="left" w:pos="720"/>
          <w:tab w:val="left" w:pos="810"/>
        </w:tabs>
        <w:ind w:left="720" w:right="-270" w:hanging="720"/>
        <w:rPr>
          <w:sz w:val="22"/>
          <w:szCs w:val="22"/>
        </w:rPr>
      </w:pPr>
      <w:r w:rsidRPr="006B7454">
        <w:rPr>
          <w:sz w:val="22"/>
          <w:szCs w:val="22"/>
        </w:rPr>
        <w:t>Koyama, J</w:t>
      </w:r>
      <w:r w:rsidR="005440C3" w:rsidRPr="006B7454">
        <w:rPr>
          <w:sz w:val="22"/>
          <w:szCs w:val="22"/>
        </w:rPr>
        <w:t>.</w:t>
      </w:r>
      <w:r w:rsidRPr="006B7454">
        <w:rPr>
          <w:sz w:val="22"/>
          <w:szCs w:val="22"/>
        </w:rPr>
        <w:t xml:space="preserve"> P. 2004. Appropriating Policy: Constructing Positions for English Learners. Bilingual Research Journal 28 (3): 321-343.</w:t>
      </w:r>
    </w:p>
    <w:p w14:paraId="12C3E6E8" w14:textId="4D08B149" w:rsidR="0036007D" w:rsidRPr="006B7454" w:rsidRDefault="0084305E" w:rsidP="001363FB">
      <w:pPr>
        <w:tabs>
          <w:tab w:val="left" w:pos="4320"/>
        </w:tabs>
        <w:rPr>
          <w:sz w:val="22"/>
          <w:szCs w:val="22"/>
        </w:rPr>
      </w:pPr>
      <w:r w:rsidRPr="006B7454">
        <w:rPr>
          <w:rStyle w:val="Hyperlink"/>
          <w:color w:val="auto"/>
          <w:sz w:val="22"/>
          <w:szCs w:val="22"/>
          <w:u w:val="none"/>
        </w:rPr>
        <w:tab/>
      </w:r>
    </w:p>
    <w:p w14:paraId="2298F0C7" w14:textId="4465FF18" w:rsidR="001808E8" w:rsidRPr="006B7454" w:rsidRDefault="00616E86" w:rsidP="001808E8">
      <w:pPr>
        <w:ind w:left="1440" w:hanging="1440"/>
        <w:rPr>
          <w:b/>
          <w:bCs/>
          <w:smallCaps/>
          <w:sz w:val="22"/>
          <w:szCs w:val="22"/>
        </w:rPr>
      </w:pPr>
      <w:r w:rsidRPr="006B7454">
        <w:rPr>
          <w:b/>
          <w:bCs/>
          <w:sz w:val="22"/>
          <w:szCs w:val="22"/>
        </w:rPr>
        <w:t>Other Publications</w:t>
      </w:r>
      <w:r w:rsidR="00FD416E" w:rsidRPr="006B7454">
        <w:rPr>
          <w:b/>
          <w:bCs/>
          <w:sz w:val="22"/>
          <w:szCs w:val="22"/>
        </w:rPr>
        <w:t xml:space="preserve"> and Multimedia</w:t>
      </w:r>
      <w:r w:rsidR="00FE7F66" w:rsidRPr="006B7454">
        <w:rPr>
          <w:b/>
          <w:bCs/>
          <w:sz w:val="22"/>
          <w:szCs w:val="22"/>
        </w:rPr>
        <w:t xml:space="preserve"> </w:t>
      </w:r>
      <w:r w:rsidR="00FE7F66" w:rsidRPr="006B7454">
        <w:rPr>
          <w:b/>
          <w:bCs/>
          <w:smallCaps/>
          <w:sz w:val="22"/>
          <w:szCs w:val="22"/>
        </w:rPr>
        <w:t>(</w:t>
      </w:r>
      <w:r w:rsidRPr="006B7454">
        <w:rPr>
          <w:b/>
          <w:bCs/>
          <w:smallCaps/>
          <w:sz w:val="22"/>
          <w:szCs w:val="22"/>
        </w:rPr>
        <w:t>#</w:t>
      </w:r>
      <w:r w:rsidR="00FE7F66" w:rsidRPr="006B7454">
        <w:rPr>
          <w:b/>
          <w:bCs/>
          <w:sz w:val="22"/>
          <w:szCs w:val="22"/>
        </w:rPr>
        <w:t>invited</w:t>
      </w:r>
      <w:r w:rsidR="00FE7F66" w:rsidRPr="006B7454">
        <w:rPr>
          <w:b/>
          <w:bCs/>
          <w:smallCaps/>
          <w:sz w:val="22"/>
          <w:szCs w:val="22"/>
        </w:rPr>
        <w:t xml:space="preserve">; </w:t>
      </w:r>
      <w:r w:rsidR="00FE7F66" w:rsidRPr="006B7454">
        <w:rPr>
          <w:b/>
          <w:bCs/>
          <w:sz w:val="22"/>
          <w:szCs w:val="22"/>
          <w:vertAlign w:val="superscript"/>
        </w:rPr>
        <w:t>ŧ</w:t>
      </w:r>
      <w:r w:rsidR="00FE7F66" w:rsidRPr="006B7454">
        <w:rPr>
          <w:b/>
          <w:bCs/>
          <w:smallCaps/>
          <w:sz w:val="22"/>
          <w:szCs w:val="22"/>
        </w:rPr>
        <w:t xml:space="preserve"> </w:t>
      </w:r>
      <w:r w:rsidR="00FE7F66" w:rsidRPr="006B7454">
        <w:rPr>
          <w:b/>
          <w:bCs/>
          <w:sz w:val="22"/>
          <w:szCs w:val="22"/>
        </w:rPr>
        <w:t>student</w:t>
      </w:r>
      <w:r w:rsidR="00FE7F66" w:rsidRPr="006B7454">
        <w:rPr>
          <w:b/>
          <w:bCs/>
          <w:smallCaps/>
          <w:sz w:val="22"/>
          <w:szCs w:val="22"/>
        </w:rPr>
        <w:t>)</w:t>
      </w:r>
    </w:p>
    <w:p w14:paraId="7387CD19" w14:textId="77777777" w:rsidR="001808E8" w:rsidRPr="006B7454" w:rsidRDefault="001808E8" w:rsidP="001808E8">
      <w:pPr>
        <w:ind w:left="720" w:hanging="630"/>
        <w:rPr>
          <w:smallCaps/>
          <w:sz w:val="22"/>
          <w:szCs w:val="22"/>
        </w:rPr>
      </w:pPr>
    </w:p>
    <w:p w14:paraId="3BD42075" w14:textId="2E1DB2ED" w:rsidR="001808E8" w:rsidRPr="006B7454" w:rsidRDefault="001808E8" w:rsidP="001808E8">
      <w:pPr>
        <w:ind w:left="720" w:hanging="630"/>
        <w:rPr>
          <w:smallCaps/>
          <w:sz w:val="22"/>
          <w:szCs w:val="22"/>
        </w:rPr>
      </w:pPr>
      <w:r w:rsidRPr="006B7454">
        <w:rPr>
          <w:sz w:val="22"/>
          <w:szCs w:val="22"/>
        </w:rPr>
        <w:t xml:space="preserve">#Koyama, J. 2025. Foreword. Moving from Growth to Asset-Based Mindsets, edited by Linsay DeMartino and Lisa Fetman. Gorham, ME: Myers Education Press. </w:t>
      </w:r>
    </w:p>
    <w:p w14:paraId="58464A5E" w14:textId="77777777" w:rsidR="00887EBE" w:rsidRPr="006B7454" w:rsidRDefault="00887EBE" w:rsidP="00787776">
      <w:pPr>
        <w:rPr>
          <w:smallCaps/>
          <w:sz w:val="22"/>
          <w:szCs w:val="22"/>
        </w:rPr>
      </w:pPr>
    </w:p>
    <w:p w14:paraId="1390DFB3" w14:textId="54D52190" w:rsidR="00787776" w:rsidRPr="006B7454" w:rsidRDefault="00787776" w:rsidP="00787776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 xml:space="preserve">#Koyama, J. 2025. Social Sciences Interview. </w:t>
      </w:r>
      <w:hyperlink r:id="rId21" w:history="1">
        <w:r w:rsidRPr="006B7454">
          <w:rPr>
            <w:rStyle w:val="Hyperlink"/>
            <w:sz w:val="22"/>
            <w:szCs w:val="22"/>
          </w:rPr>
          <w:t>https://www.mdpi.com/about/announcements/12626</w:t>
        </w:r>
      </w:hyperlink>
    </w:p>
    <w:p w14:paraId="01EB8A21" w14:textId="77777777" w:rsidR="00787776" w:rsidRPr="006B7454" w:rsidRDefault="00787776" w:rsidP="00787776">
      <w:pPr>
        <w:ind w:left="1440" w:hanging="1440"/>
        <w:rPr>
          <w:sz w:val="22"/>
          <w:szCs w:val="22"/>
        </w:rPr>
      </w:pPr>
    </w:p>
    <w:p w14:paraId="145AD74E" w14:textId="5B2927C9" w:rsidR="00787776" w:rsidRPr="006B7454" w:rsidRDefault="00787776" w:rsidP="00787776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 xml:space="preserve">Chi, M., Dweck, C. and #Koyama, J. 26 May 2025. How can we create learning environments that unlock students’ potential? </w:t>
      </w:r>
      <w:hyperlink r:id="rId22" w:history="1">
        <w:r w:rsidRPr="006B7454">
          <w:rPr>
            <w:rStyle w:val="Hyperlink"/>
            <w:sz w:val="22"/>
            <w:szCs w:val="22"/>
          </w:rPr>
          <w:t>https://yidanprize.org/events-and-news/news/learning-environments-that-unlock-students-potential?utm_campaign=2025-yidan-prize-conference&amp;utm_content=334889830&amp;utm_medium=social&amp;utm_source=linkedin&amp;hss_channel=lcp-7958666</w:t>
        </w:r>
      </w:hyperlink>
    </w:p>
    <w:p w14:paraId="3D6FC433" w14:textId="77777777" w:rsidR="00787776" w:rsidRPr="006B7454" w:rsidRDefault="00787776" w:rsidP="008463D6">
      <w:pPr>
        <w:ind w:left="1440" w:hanging="1440"/>
        <w:rPr>
          <w:sz w:val="22"/>
          <w:szCs w:val="22"/>
        </w:rPr>
      </w:pPr>
    </w:p>
    <w:p w14:paraId="5F0AF447" w14:textId="2261D969" w:rsidR="00887EBE" w:rsidRPr="006B7454" w:rsidRDefault="00887EBE" w:rsidP="00787776">
      <w:pPr>
        <w:rPr>
          <w:smallCaps/>
          <w:sz w:val="22"/>
          <w:szCs w:val="22"/>
        </w:rPr>
      </w:pPr>
      <w:r w:rsidRPr="006B7454">
        <w:rPr>
          <w:sz w:val="22"/>
          <w:szCs w:val="22"/>
        </w:rPr>
        <w:t>#Koyama, J. 2024. GLSEN Arizona Women’s History Month Spotlight</w:t>
      </w:r>
    </w:p>
    <w:p w14:paraId="3504FE6B" w14:textId="1BA12D5C" w:rsidR="0036246F" w:rsidRPr="006B7454" w:rsidRDefault="0036246F" w:rsidP="00F34FEB">
      <w:pPr>
        <w:rPr>
          <w:smallCaps/>
          <w:sz w:val="22"/>
          <w:szCs w:val="22"/>
        </w:rPr>
      </w:pPr>
    </w:p>
    <w:p w14:paraId="69E18854" w14:textId="29F5224D" w:rsidR="00F34FEB" w:rsidRPr="006B7454" w:rsidRDefault="00F34FEB" w:rsidP="003437E5">
      <w:pPr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O’Connor, B.H. and Koyama, J. 2023) Commentary: Notes from the Editors. Anthropology and Education Quarterly, 54(3), 205-206. </w:t>
      </w:r>
    </w:p>
    <w:p w14:paraId="357329A7" w14:textId="77777777" w:rsidR="00F34FEB" w:rsidRPr="006B7454" w:rsidRDefault="00F34FEB" w:rsidP="003437E5">
      <w:pPr>
        <w:ind w:left="720" w:hanging="720"/>
        <w:rPr>
          <w:sz w:val="22"/>
          <w:szCs w:val="22"/>
        </w:rPr>
      </w:pPr>
    </w:p>
    <w:p w14:paraId="01D4AF41" w14:textId="00D797A7" w:rsidR="003437E5" w:rsidRPr="006B7454" w:rsidRDefault="003437E5" w:rsidP="003437E5">
      <w:pPr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#Koyama, J. 2023. Interview with Isaacson Miller. Apple Podcasts: </w:t>
      </w:r>
      <w:hyperlink r:id="rId23" w:history="1">
        <w:r w:rsidRPr="006B7454">
          <w:rPr>
            <w:rStyle w:val="Hyperlink"/>
            <w:sz w:val="22"/>
            <w:szCs w:val="22"/>
          </w:rPr>
          <w:t>https://lnkd.in/gbTb6aE</w:t>
        </w:r>
      </w:hyperlink>
    </w:p>
    <w:p w14:paraId="315BAE35" w14:textId="0A69057A" w:rsidR="003437E5" w:rsidRPr="006B7454" w:rsidRDefault="003437E5" w:rsidP="003437E5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 xml:space="preserve">Spotify: </w:t>
      </w:r>
      <w:hyperlink r:id="rId24" w:history="1">
        <w:r w:rsidRPr="006B7454">
          <w:rPr>
            <w:rStyle w:val="Hyperlink"/>
            <w:sz w:val="22"/>
            <w:szCs w:val="22"/>
          </w:rPr>
          <w:t>https://lnkd.in/gMP-7dE6</w:t>
        </w:r>
      </w:hyperlink>
    </w:p>
    <w:p w14:paraId="46F8CC82" w14:textId="77777777" w:rsidR="003437E5" w:rsidRPr="006B7454" w:rsidRDefault="003437E5" w:rsidP="003437E5">
      <w:pPr>
        <w:rPr>
          <w:sz w:val="22"/>
          <w:szCs w:val="22"/>
        </w:rPr>
      </w:pPr>
    </w:p>
    <w:p w14:paraId="1155D7C6" w14:textId="2536EB97" w:rsidR="0036246F" w:rsidRPr="006B7454" w:rsidRDefault="0036246F" w:rsidP="0036246F">
      <w:pPr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>#Koyama, J.</w:t>
      </w:r>
      <w:r w:rsidRPr="006B7454">
        <w:rPr>
          <w:smallCaps/>
          <w:sz w:val="22"/>
          <w:szCs w:val="22"/>
        </w:rPr>
        <w:t xml:space="preserve"> 2022. </w:t>
      </w:r>
      <w:r w:rsidRPr="006B7454">
        <w:rPr>
          <w:sz w:val="22"/>
          <w:szCs w:val="22"/>
        </w:rPr>
        <w:t>Learning and educating across refugee/(</w:t>
      </w:r>
      <w:proofErr w:type="spellStart"/>
      <w:r w:rsidRPr="006B7454">
        <w:rPr>
          <w:sz w:val="22"/>
          <w:szCs w:val="22"/>
        </w:rPr>
        <w:t>im</w:t>
      </w:r>
      <w:proofErr w:type="spellEnd"/>
      <w:r w:rsidRPr="006B7454">
        <w:rPr>
          <w:sz w:val="22"/>
          <w:szCs w:val="22"/>
        </w:rPr>
        <w:t>)migrant Networks (LEARN).</w:t>
      </w:r>
      <w:r w:rsidRPr="006B7454">
        <w:rPr>
          <w:smallCaps/>
          <w:sz w:val="22"/>
          <w:szCs w:val="22"/>
        </w:rPr>
        <w:t xml:space="preserve"> </w:t>
      </w:r>
      <w:hyperlink r:id="rId25" w:history="1">
        <w:r w:rsidRPr="006B7454">
          <w:rPr>
            <w:rStyle w:val="Hyperlink"/>
            <w:smallCaps/>
            <w:sz w:val="22"/>
            <w:szCs w:val="22"/>
          </w:rPr>
          <w:t>ht</w:t>
        </w:r>
        <w:r w:rsidRPr="006B7454">
          <w:rPr>
            <w:rStyle w:val="Hyperlink"/>
            <w:sz w:val="22"/>
            <w:szCs w:val="22"/>
          </w:rPr>
          <w:t>tps://learningfutures.education.asu.edu/lfc/learning-and-educating-across-refugee-immigrant-networks-learn/</w:t>
        </w:r>
      </w:hyperlink>
    </w:p>
    <w:p w14:paraId="6ADDE744" w14:textId="117848AD" w:rsidR="00ED4A97" w:rsidRPr="006B7454" w:rsidRDefault="00ED4A97" w:rsidP="005D238C">
      <w:pPr>
        <w:rPr>
          <w:smallCaps/>
          <w:sz w:val="22"/>
          <w:szCs w:val="22"/>
        </w:rPr>
      </w:pPr>
    </w:p>
    <w:p w14:paraId="4E88E133" w14:textId="41571823" w:rsidR="00ED4A97" w:rsidRPr="006B7454" w:rsidRDefault="00ED4A97" w:rsidP="00ED4A97">
      <w:pPr>
        <w:tabs>
          <w:tab w:val="left" w:pos="90"/>
        </w:tabs>
        <w:ind w:left="720" w:hanging="720"/>
        <w:contextualSpacing/>
        <w:rPr>
          <w:rStyle w:val="Hyperlink"/>
          <w:sz w:val="22"/>
          <w:szCs w:val="22"/>
        </w:rPr>
      </w:pPr>
      <w:r w:rsidRPr="006B7454">
        <w:rPr>
          <w:rStyle w:val="Emphasis"/>
          <w:i w:val="0"/>
          <w:iCs w:val="0"/>
          <w:sz w:val="22"/>
          <w:szCs w:val="22"/>
        </w:rPr>
        <w:t xml:space="preserve">Koyama, J. 2022. </w:t>
      </w:r>
      <w:r w:rsidRPr="006B7454">
        <w:rPr>
          <w:sz w:val="22"/>
          <w:szCs w:val="22"/>
        </w:rPr>
        <w:t xml:space="preserve">It’s All in the Bag: Refugees and Materiality </w:t>
      </w:r>
      <w:r w:rsidRPr="006B7454">
        <w:rPr>
          <w:rStyle w:val="Emphasis"/>
          <w:i w:val="0"/>
          <w:iCs w:val="0"/>
          <w:sz w:val="22"/>
          <w:szCs w:val="22"/>
        </w:rPr>
        <w:t xml:space="preserve">Refugee Research Online </w:t>
      </w:r>
      <w:hyperlink r:id="rId26" w:history="1">
        <w:r w:rsidR="007A1563" w:rsidRPr="006B7454">
          <w:rPr>
            <w:rStyle w:val="Hyperlink"/>
            <w:sz w:val="22"/>
            <w:szCs w:val="22"/>
          </w:rPr>
          <w:t>https://refugeeresearchonline.org/its-all-in-the-bag-refugees-and-materiality/</w:t>
        </w:r>
      </w:hyperlink>
    </w:p>
    <w:p w14:paraId="4545D9FF" w14:textId="77777777" w:rsidR="0036246F" w:rsidRPr="006B7454" w:rsidRDefault="0036246F" w:rsidP="00ED4A97">
      <w:pPr>
        <w:tabs>
          <w:tab w:val="left" w:pos="90"/>
        </w:tabs>
        <w:ind w:left="720" w:hanging="720"/>
        <w:contextualSpacing/>
        <w:rPr>
          <w:rStyle w:val="Hyperlink"/>
          <w:sz w:val="22"/>
          <w:szCs w:val="22"/>
        </w:rPr>
      </w:pPr>
    </w:p>
    <w:p w14:paraId="7E042575" w14:textId="6B384096" w:rsidR="00ED4A97" w:rsidRPr="006B7454" w:rsidRDefault="0036246F" w:rsidP="0036246F">
      <w:pPr>
        <w:ind w:left="720" w:hanging="720"/>
        <w:rPr>
          <w:sz w:val="22"/>
          <w:szCs w:val="22"/>
        </w:rPr>
      </w:pPr>
      <w:r w:rsidRPr="006B7454">
        <w:rPr>
          <w:rStyle w:val="Emphasis"/>
          <w:i w:val="0"/>
          <w:iCs w:val="0"/>
          <w:sz w:val="22"/>
          <w:szCs w:val="22"/>
        </w:rPr>
        <w:t>#</w:t>
      </w:r>
      <w:r w:rsidRPr="006B7454">
        <w:rPr>
          <w:sz w:val="22"/>
          <w:szCs w:val="22"/>
        </w:rPr>
        <w:t xml:space="preserve"> Koyama, J. 2022. Response to The UNESCO report, Reimagining our futures together: A new social contract for education. </w:t>
      </w:r>
      <w:hyperlink r:id="rId27" w:history="1">
        <w:r w:rsidRPr="006B7454">
          <w:rPr>
            <w:rStyle w:val="Hyperlink"/>
            <w:sz w:val="22"/>
            <w:szCs w:val="22"/>
          </w:rPr>
          <w:t>https://learningfutures.education.asu.edu/responses-to-the-unesco-report-reimagining-our-futures-together-a-new-social-contract-for-education/</w:t>
        </w:r>
      </w:hyperlink>
    </w:p>
    <w:p w14:paraId="6812B7EC" w14:textId="77777777" w:rsidR="0036246F" w:rsidRPr="006B7454" w:rsidRDefault="0036246F" w:rsidP="0036246F">
      <w:pPr>
        <w:ind w:left="720" w:hanging="720"/>
        <w:rPr>
          <w:sz w:val="22"/>
          <w:szCs w:val="22"/>
        </w:rPr>
      </w:pPr>
    </w:p>
    <w:p w14:paraId="67FD6ACF" w14:textId="3F907D30" w:rsidR="00FD416E" w:rsidRPr="006B7454" w:rsidRDefault="00BD1F1E" w:rsidP="00EA0712">
      <w:pPr>
        <w:ind w:left="720" w:hanging="720"/>
        <w:rPr>
          <w:rStyle w:val="Emphasis"/>
          <w:i w:val="0"/>
          <w:iCs w:val="0"/>
          <w:sz w:val="22"/>
          <w:szCs w:val="22"/>
        </w:rPr>
      </w:pPr>
      <w:r w:rsidRPr="006B7454">
        <w:rPr>
          <w:rStyle w:val="Emphasis"/>
          <w:i w:val="0"/>
          <w:iCs w:val="0"/>
          <w:sz w:val="22"/>
          <w:szCs w:val="22"/>
        </w:rPr>
        <w:t>#Koyama, J. and Liou, D. 2022. Learning Futures Po</w:t>
      </w:r>
      <w:r w:rsidR="004C4A9E" w:rsidRPr="006B7454">
        <w:rPr>
          <w:rStyle w:val="Emphasis"/>
          <w:i w:val="0"/>
          <w:iCs w:val="0"/>
          <w:sz w:val="22"/>
          <w:szCs w:val="22"/>
        </w:rPr>
        <w:t>d</w:t>
      </w:r>
      <w:r w:rsidRPr="006B7454">
        <w:rPr>
          <w:rStyle w:val="Emphasis"/>
          <w:i w:val="0"/>
          <w:iCs w:val="0"/>
          <w:sz w:val="22"/>
          <w:szCs w:val="22"/>
        </w:rPr>
        <w:t>cast: Equity in</w:t>
      </w:r>
      <w:r w:rsidR="00EA0712" w:rsidRPr="006B7454">
        <w:rPr>
          <w:rStyle w:val="Emphasis"/>
          <w:i w:val="0"/>
          <w:iCs w:val="0"/>
          <w:sz w:val="22"/>
          <w:szCs w:val="22"/>
        </w:rPr>
        <w:t xml:space="preserve"> </w:t>
      </w:r>
      <w:r w:rsidRPr="006B7454">
        <w:rPr>
          <w:rStyle w:val="Emphasis"/>
          <w:i w:val="0"/>
          <w:iCs w:val="0"/>
          <w:sz w:val="22"/>
          <w:szCs w:val="22"/>
        </w:rPr>
        <w:t>Education.</w:t>
      </w:r>
      <w:r w:rsidR="00EA0712" w:rsidRPr="006B7454">
        <w:rPr>
          <w:sz w:val="22"/>
          <w:szCs w:val="22"/>
        </w:rPr>
        <w:t xml:space="preserve"> </w:t>
      </w:r>
      <w:hyperlink r:id="rId28" w:history="1">
        <w:r w:rsidR="00EA0712" w:rsidRPr="006B7454">
          <w:rPr>
            <w:rStyle w:val="Hyperlink"/>
            <w:sz w:val="22"/>
            <w:szCs w:val="22"/>
          </w:rPr>
          <w:t>https://podcasts.apple.com/us/podcast/futures-of-equity-in-education/id1540165859?i=1000571196578</w:t>
        </w:r>
      </w:hyperlink>
    </w:p>
    <w:p w14:paraId="671BCC2D" w14:textId="77777777" w:rsidR="00EA0712" w:rsidRPr="006B7454" w:rsidRDefault="00EA0712" w:rsidP="00EA0712">
      <w:pPr>
        <w:ind w:left="720" w:hanging="720"/>
        <w:rPr>
          <w:rStyle w:val="Emphasis"/>
          <w:i w:val="0"/>
          <w:iCs w:val="0"/>
          <w:sz w:val="22"/>
          <w:szCs w:val="22"/>
        </w:rPr>
      </w:pPr>
    </w:p>
    <w:p w14:paraId="766FA266" w14:textId="042892CD" w:rsidR="00FD416E" w:rsidRPr="006B7454" w:rsidRDefault="00FD416E" w:rsidP="00EA0712">
      <w:pPr>
        <w:ind w:left="720" w:hanging="720"/>
        <w:rPr>
          <w:rStyle w:val="Emphasis"/>
          <w:i w:val="0"/>
          <w:iCs w:val="0"/>
          <w:color w:val="0070C0"/>
          <w:sz w:val="22"/>
          <w:szCs w:val="22"/>
          <w:u w:val="single"/>
        </w:rPr>
      </w:pPr>
      <w:r w:rsidRPr="006B7454">
        <w:rPr>
          <w:rStyle w:val="Emphasis"/>
          <w:i w:val="0"/>
          <w:iCs w:val="0"/>
          <w:sz w:val="22"/>
          <w:szCs w:val="22"/>
        </w:rPr>
        <w:t xml:space="preserve">#Koyama, J. and </w:t>
      </w:r>
      <w:proofErr w:type="spellStart"/>
      <w:r w:rsidRPr="006B7454">
        <w:rPr>
          <w:sz w:val="22"/>
          <w:szCs w:val="22"/>
          <w:vertAlign w:val="superscript"/>
        </w:rPr>
        <w:t>ŧ</w:t>
      </w:r>
      <w:r w:rsidRPr="006B7454">
        <w:rPr>
          <w:rStyle w:val="Emphasis"/>
          <w:i w:val="0"/>
          <w:iCs w:val="0"/>
          <w:sz w:val="22"/>
          <w:szCs w:val="22"/>
        </w:rPr>
        <w:t>Kasper</w:t>
      </w:r>
      <w:proofErr w:type="spellEnd"/>
      <w:r w:rsidRPr="006B7454">
        <w:rPr>
          <w:rStyle w:val="Emphasis"/>
          <w:i w:val="0"/>
          <w:iCs w:val="0"/>
          <w:sz w:val="22"/>
          <w:szCs w:val="22"/>
        </w:rPr>
        <w:t xml:space="preserve">, J. 2022. Division L Spring 2022 Newsletter. The Conversation: Supporting refugee students and families in preK-12 schools. </w:t>
      </w:r>
      <w:hyperlink r:id="rId29" w:history="1">
        <w:r w:rsidRPr="006B7454">
          <w:rPr>
            <w:rStyle w:val="Emphasis"/>
            <w:i w:val="0"/>
            <w:iCs w:val="0"/>
            <w:color w:val="0070C0"/>
            <w:sz w:val="22"/>
            <w:szCs w:val="22"/>
            <w:u w:val="single"/>
          </w:rPr>
          <w:t>http://www.aeradivisiona.org/the-conversation-8203supporting-refugee-students-and-families-8203in-prek-12-schools.html</w:t>
        </w:r>
      </w:hyperlink>
    </w:p>
    <w:p w14:paraId="239487DC" w14:textId="77777777" w:rsidR="00BD1F1E" w:rsidRPr="006B7454" w:rsidRDefault="00BD1F1E" w:rsidP="00FD416E">
      <w:pPr>
        <w:ind w:left="720" w:hanging="720"/>
        <w:rPr>
          <w:rStyle w:val="Emphasis"/>
          <w:i w:val="0"/>
          <w:iCs w:val="0"/>
          <w:color w:val="0070C0"/>
          <w:sz w:val="22"/>
          <w:szCs w:val="22"/>
          <w:u w:val="single"/>
        </w:rPr>
      </w:pPr>
    </w:p>
    <w:p w14:paraId="5C13F815" w14:textId="64E5ADBB" w:rsidR="00BD1F1E" w:rsidRPr="006B7454" w:rsidRDefault="00BD1F1E" w:rsidP="00BD1F1E">
      <w:pPr>
        <w:ind w:left="720" w:hanging="720"/>
        <w:rPr>
          <w:rStyle w:val="Emphasis"/>
          <w:i w:val="0"/>
          <w:iCs w:val="0"/>
          <w:sz w:val="22"/>
          <w:szCs w:val="22"/>
        </w:rPr>
      </w:pPr>
      <w:r w:rsidRPr="006B7454">
        <w:rPr>
          <w:rStyle w:val="Emphasis"/>
          <w:i w:val="0"/>
          <w:iCs w:val="0"/>
          <w:sz w:val="22"/>
          <w:szCs w:val="22"/>
        </w:rPr>
        <w:t xml:space="preserve">#Koyama, J. 2021. Scent of Character. Principled Innovation. </w:t>
      </w:r>
      <w:hyperlink r:id="rId30" w:history="1">
        <w:r w:rsidRPr="006B7454">
          <w:rPr>
            <w:rStyle w:val="Hyperlink"/>
            <w:sz w:val="22"/>
            <w:szCs w:val="22"/>
          </w:rPr>
          <w:t>https://live-principled-innovation.ws.asu.edu/experiences/flourish/</w:t>
        </w:r>
      </w:hyperlink>
    </w:p>
    <w:p w14:paraId="3F2023ED" w14:textId="77777777" w:rsidR="00BD1F1E" w:rsidRPr="006B7454" w:rsidRDefault="00BD1F1E" w:rsidP="00BD1F1E">
      <w:pPr>
        <w:ind w:left="720" w:hanging="720"/>
        <w:rPr>
          <w:rStyle w:val="Emphasis"/>
          <w:i w:val="0"/>
          <w:iCs w:val="0"/>
          <w:sz w:val="22"/>
          <w:szCs w:val="22"/>
        </w:rPr>
      </w:pPr>
    </w:p>
    <w:p w14:paraId="7937D8F5" w14:textId="77777777" w:rsidR="00A56E42" w:rsidRPr="006B7454" w:rsidRDefault="008463D6" w:rsidP="00BD1F1E">
      <w:pPr>
        <w:ind w:left="720" w:hanging="720"/>
        <w:rPr>
          <w:smallCaps/>
          <w:sz w:val="22"/>
          <w:szCs w:val="22"/>
        </w:rPr>
      </w:pPr>
      <w:r w:rsidRPr="006B7454">
        <w:rPr>
          <w:sz w:val="22"/>
          <w:szCs w:val="22"/>
        </w:rPr>
        <w:t>#</w:t>
      </w:r>
      <w:r w:rsidR="00A56E42" w:rsidRPr="006B7454">
        <w:rPr>
          <w:sz w:val="22"/>
          <w:szCs w:val="22"/>
        </w:rPr>
        <w:t xml:space="preserve">Koyama, J. 2016. Fetishizing the Global Citizen in Times of Great Unrest and Uncertainty. UNESCO MGIEP. May 18, 2016. </w:t>
      </w:r>
      <w:hyperlink r:id="rId31" w:history="1">
        <w:r w:rsidR="00A56E42" w:rsidRPr="006B7454">
          <w:rPr>
            <w:rStyle w:val="Hyperlink"/>
            <w:sz w:val="22"/>
            <w:szCs w:val="22"/>
          </w:rPr>
          <w:t>http://mgiep.unesco.org/fetishizing-the-global-citizen-in-times-of-great-unrest-and-uncertainty/</w:t>
        </w:r>
      </w:hyperlink>
    </w:p>
    <w:p w14:paraId="6E8B38F2" w14:textId="77777777" w:rsidR="00A56E42" w:rsidRPr="006B7454" w:rsidRDefault="00A56E42" w:rsidP="00A56E42">
      <w:pPr>
        <w:tabs>
          <w:tab w:val="left" w:pos="4320"/>
        </w:tabs>
        <w:rPr>
          <w:sz w:val="22"/>
          <w:szCs w:val="22"/>
        </w:rPr>
      </w:pPr>
    </w:p>
    <w:p w14:paraId="6E148530" w14:textId="77777777" w:rsidR="00A56E42" w:rsidRPr="006B7454" w:rsidRDefault="00616E86" w:rsidP="00A56E42">
      <w:pPr>
        <w:tabs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>#</w:t>
      </w:r>
      <w:r w:rsidR="00A56E42" w:rsidRPr="006B7454">
        <w:rPr>
          <w:sz w:val="22"/>
          <w:szCs w:val="22"/>
        </w:rPr>
        <w:t xml:space="preserve">Koyama, J. 2014. Meeting the Needs of Unaccompanied Central American Children. HIAS. December 11, 2014. </w:t>
      </w:r>
      <w:hyperlink r:id="rId32" w:history="1">
        <w:r w:rsidR="00A56E42" w:rsidRPr="006B7454">
          <w:rPr>
            <w:rStyle w:val="Hyperlink"/>
            <w:sz w:val="22"/>
            <w:szCs w:val="22"/>
          </w:rPr>
          <w:t>http://www.hias.org/meeting-schooling-needs-unaccompanied-central-american-children</w:t>
        </w:r>
      </w:hyperlink>
    </w:p>
    <w:p w14:paraId="24466439" w14:textId="77777777" w:rsidR="00A56E42" w:rsidRPr="006B7454" w:rsidRDefault="00A56E42" w:rsidP="00A56E42">
      <w:pPr>
        <w:tabs>
          <w:tab w:val="left" w:pos="4320"/>
        </w:tabs>
        <w:rPr>
          <w:sz w:val="22"/>
          <w:szCs w:val="22"/>
        </w:rPr>
      </w:pPr>
    </w:p>
    <w:p w14:paraId="60A85DB2" w14:textId="77777777" w:rsidR="00533ED5" w:rsidRPr="006B7454" w:rsidRDefault="00A56E42" w:rsidP="00A56E42">
      <w:pPr>
        <w:tabs>
          <w:tab w:val="left" w:pos="4320"/>
        </w:tabs>
        <w:ind w:left="810" w:hanging="810"/>
        <w:rPr>
          <w:sz w:val="22"/>
          <w:szCs w:val="22"/>
        </w:rPr>
      </w:pPr>
      <w:r w:rsidRPr="006B7454">
        <w:rPr>
          <w:sz w:val="22"/>
          <w:szCs w:val="22"/>
        </w:rPr>
        <w:t xml:space="preserve">Collins Shields, E. &amp; Koyama, J. 2014. ISIS, Torture, and World Silence about Women. The </w:t>
      </w:r>
    </w:p>
    <w:p w14:paraId="3B7F93D5" w14:textId="361F525A" w:rsidR="00A56E42" w:rsidRPr="006B7454" w:rsidRDefault="00533ED5" w:rsidP="00A56E42">
      <w:pPr>
        <w:tabs>
          <w:tab w:val="left" w:pos="4320"/>
        </w:tabs>
        <w:ind w:left="810" w:hanging="810"/>
        <w:rPr>
          <w:sz w:val="22"/>
          <w:szCs w:val="22"/>
        </w:rPr>
      </w:pPr>
      <w:r w:rsidRPr="006B7454">
        <w:rPr>
          <w:sz w:val="22"/>
          <w:szCs w:val="22"/>
        </w:rPr>
        <w:lastRenderedPageBreak/>
        <w:tab/>
      </w:r>
      <w:r w:rsidR="00A56E42" w:rsidRPr="006B7454">
        <w:rPr>
          <w:sz w:val="22"/>
          <w:szCs w:val="22"/>
        </w:rPr>
        <w:t xml:space="preserve">World Post, Huffington Post. September 19, 2014. </w:t>
      </w:r>
      <w:hyperlink r:id="rId33" w:history="1">
        <w:r w:rsidR="00A56E42" w:rsidRPr="006B7454">
          <w:rPr>
            <w:rStyle w:val="Hyperlink"/>
            <w:sz w:val="22"/>
            <w:szCs w:val="22"/>
          </w:rPr>
          <w:t>http://www.huffingtonpost.com/dr-elise-collins-shields/isis-torture-and-world-si_b_5843968.html</w:t>
        </w:r>
      </w:hyperlink>
    </w:p>
    <w:p w14:paraId="285723E7" w14:textId="77777777" w:rsidR="00A56E42" w:rsidRPr="006B7454" w:rsidRDefault="00A56E42" w:rsidP="00A56E42">
      <w:pPr>
        <w:tabs>
          <w:tab w:val="left" w:pos="4320"/>
        </w:tabs>
        <w:ind w:left="810" w:hanging="810"/>
        <w:rPr>
          <w:sz w:val="22"/>
          <w:szCs w:val="22"/>
        </w:rPr>
      </w:pPr>
    </w:p>
    <w:p w14:paraId="3209205F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2014. Feminism in China: </w:t>
      </w:r>
      <w:r w:rsidR="00E33EEF" w:rsidRPr="006B7454">
        <w:rPr>
          <w:sz w:val="22"/>
          <w:szCs w:val="22"/>
        </w:rPr>
        <w:t>Risky but</w:t>
      </w:r>
      <w:r w:rsidRPr="006B7454">
        <w:rPr>
          <w:sz w:val="22"/>
          <w:szCs w:val="22"/>
        </w:rPr>
        <w:t xml:space="preserve"> Rising. Ms. Magazine blog. August 25, 2014. </w:t>
      </w:r>
      <w:hyperlink r:id="rId34" w:history="1">
        <w:r w:rsidRPr="006B7454">
          <w:rPr>
            <w:rStyle w:val="Hyperlink"/>
            <w:sz w:val="22"/>
            <w:szCs w:val="22"/>
          </w:rPr>
          <w:t>http://msmagazine.com/blog/2014/08/25/feminism-in-china-risky-but-rising/</w:t>
        </w:r>
      </w:hyperlink>
    </w:p>
    <w:p w14:paraId="232BB2FB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</w:p>
    <w:p w14:paraId="5E7E122F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2014. Saving Iraqis the US Left Behind. Al Jazeera America, August 11, 2014. </w:t>
      </w:r>
      <w:hyperlink r:id="rId35" w:history="1">
        <w:r w:rsidRPr="006B7454">
          <w:rPr>
            <w:rStyle w:val="Hyperlink"/>
            <w:sz w:val="22"/>
            <w:szCs w:val="22"/>
          </w:rPr>
          <w:t>http://america.aljazeera.com/profiles/k/jill-koyama.html</w:t>
        </w:r>
      </w:hyperlink>
    </w:p>
    <w:p w14:paraId="258C8E76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</w:p>
    <w:p w14:paraId="1C42023C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2014. Racism 101: Let’s Talk About Diversity and Prejudice in America’s Public Schools. Pacific Standard: The Science of Society, May 9, 2014. </w:t>
      </w:r>
      <w:hyperlink r:id="rId36" w:history="1">
        <w:r w:rsidRPr="006B7454">
          <w:rPr>
            <w:rStyle w:val="Hyperlink"/>
            <w:sz w:val="22"/>
            <w:szCs w:val="22"/>
          </w:rPr>
          <w:t>http://www.psmag.com/navigation/books-and-culture/donald-sterling-need-talk-racism-americas-public-schools-81162/</w:t>
        </w:r>
      </w:hyperlink>
    </w:p>
    <w:p w14:paraId="2B5C8892" w14:textId="77777777" w:rsidR="00A56E42" w:rsidRPr="006B7454" w:rsidRDefault="00A56E42" w:rsidP="00A56E42">
      <w:pPr>
        <w:rPr>
          <w:sz w:val="22"/>
          <w:szCs w:val="22"/>
          <w:lang w:eastAsia="x-none"/>
        </w:rPr>
      </w:pPr>
    </w:p>
    <w:p w14:paraId="17F01B8A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2014. The Right Way to Help Minority Boys. Reuters. April 21, 2014. </w:t>
      </w:r>
      <w:hyperlink r:id="rId37" w:history="1">
        <w:r w:rsidRPr="006B7454">
          <w:rPr>
            <w:rStyle w:val="Hyperlink"/>
            <w:sz w:val="22"/>
            <w:szCs w:val="22"/>
          </w:rPr>
          <w:t>http://blogs.reuters.com/great-debate/2014/04/21/the-right-way-to-help-minority-boys-2/</w:t>
        </w:r>
      </w:hyperlink>
    </w:p>
    <w:p w14:paraId="715D3015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</w:p>
    <w:p w14:paraId="1F0A8340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2014.  We Need Federal, Not State, Gun Control. April 18, 2014. CNN. </w:t>
      </w:r>
      <w:hyperlink r:id="rId38" w:history="1">
        <w:r w:rsidRPr="006B7454">
          <w:rPr>
            <w:rStyle w:val="Hyperlink"/>
            <w:sz w:val="22"/>
            <w:szCs w:val="22"/>
          </w:rPr>
          <w:t>http://www.cnn.com/2014/04/18/opinion/koyama-gun-control/</w:t>
        </w:r>
      </w:hyperlink>
    </w:p>
    <w:p w14:paraId="7159FE32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</w:p>
    <w:p w14:paraId="2479BD1A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2014. Why So Many Children of Immigrants are Going Hungry. Pacific Standard: The Science of Society, April 17, 2014. </w:t>
      </w:r>
      <w:hyperlink r:id="rId39" w:history="1">
        <w:r w:rsidRPr="006B7454">
          <w:rPr>
            <w:rStyle w:val="Hyperlink"/>
            <w:sz w:val="22"/>
            <w:szCs w:val="22"/>
          </w:rPr>
          <w:t>http://www.psmag.com/navigation/health-and-behavior/many-immigrant-kids-going-hungry-79344/</w:t>
        </w:r>
      </w:hyperlink>
    </w:p>
    <w:p w14:paraId="6D584883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</w:p>
    <w:p w14:paraId="6EE2C106" w14:textId="77777777" w:rsidR="00A56E42" w:rsidRPr="006B7454" w:rsidRDefault="00A56E42" w:rsidP="00A56E42">
      <w:pPr>
        <w:pStyle w:val="Heading1"/>
        <w:ind w:left="720" w:hanging="720"/>
        <w:rPr>
          <w:rFonts w:ascii="Times New Roman" w:hAnsi="Times New Roman"/>
          <w:b w:val="0"/>
          <w:bCs w:val="0"/>
          <w:sz w:val="22"/>
          <w:szCs w:val="22"/>
        </w:rPr>
      </w:pPr>
      <w:r w:rsidRPr="006B7454">
        <w:rPr>
          <w:rFonts w:ascii="Times New Roman" w:hAnsi="Times New Roman"/>
          <w:b w:val="0"/>
          <w:bCs w:val="0"/>
          <w:sz w:val="22"/>
          <w:szCs w:val="22"/>
        </w:rPr>
        <w:t xml:space="preserve">Koyama, J. 2014. Arizona's Bill Doesn't Uphold Religious Freedom, It Sanctions Discrimination. The Guardian, February 26, 2014. </w:t>
      </w:r>
      <w:hyperlink r:id="rId40" w:history="1">
        <w:r w:rsidRPr="006B7454">
          <w:rPr>
            <w:rStyle w:val="Hyperlink"/>
            <w:rFonts w:ascii="Times New Roman" w:hAnsi="Times New Roman"/>
            <w:b w:val="0"/>
            <w:bCs w:val="0"/>
            <w:sz w:val="22"/>
            <w:szCs w:val="22"/>
          </w:rPr>
          <w:t>http://www.theguardian.com/commentisfree/2014/feb/26/gay-rights-arizona-bill-religious-discrimination</w:t>
        </w:r>
      </w:hyperlink>
    </w:p>
    <w:p w14:paraId="0C13F1B4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</w:p>
    <w:p w14:paraId="742C36DE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Koyama, J. 2014. Stop Performing Random Acts of Kindness! Huffington Post, February 25, 3014. </w:t>
      </w:r>
      <w:hyperlink r:id="rId41" w:history="1">
        <w:r w:rsidRPr="006B7454">
          <w:rPr>
            <w:rStyle w:val="Hyperlink"/>
            <w:sz w:val="22"/>
            <w:szCs w:val="22"/>
          </w:rPr>
          <w:t>http://www.huffingtonpost.com/jill-koyama-phd/stop-performing-random-ac_b_4854045.html</w:t>
        </w:r>
      </w:hyperlink>
    </w:p>
    <w:p w14:paraId="5F41D07E" w14:textId="77777777" w:rsidR="00A56E42" w:rsidRPr="006B7454" w:rsidRDefault="00A56E42" w:rsidP="00A56E42">
      <w:pPr>
        <w:tabs>
          <w:tab w:val="left" w:pos="4320"/>
        </w:tabs>
        <w:rPr>
          <w:sz w:val="22"/>
          <w:szCs w:val="22"/>
        </w:rPr>
      </w:pPr>
    </w:p>
    <w:p w14:paraId="7AE856B3" w14:textId="77777777" w:rsidR="00A56E42" w:rsidRPr="006B7454" w:rsidRDefault="00A56E42" w:rsidP="00A56E42">
      <w:pPr>
        <w:tabs>
          <w:tab w:val="left" w:pos="4320"/>
        </w:tabs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>Koyama, J. 2014. In the War on Poverty, Don’t Forget Refugees. Huffington Post,</w:t>
      </w:r>
    </w:p>
    <w:p w14:paraId="3E530491" w14:textId="4AE89894" w:rsidR="00A56E42" w:rsidRDefault="00A56E42" w:rsidP="00A56E42">
      <w:pPr>
        <w:tabs>
          <w:tab w:val="left" w:pos="4320"/>
        </w:tabs>
        <w:ind w:left="720" w:hanging="720"/>
      </w:pPr>
      <w:r w:rsidRPr="006B7454">
        <w:rPr>
          <w:sz w:val="22"/>
          <w:szCs w:val="22"/>
        </w:rPr>
        <w:tab/>
        <w:t xml:space="preserve">January 23, 2014. </w:t>
      </w:r>
      <w:hyperlink r:id="rId42" w:history="1">
        <w:r w:rsidRPr="006B7454">
          <w:rPr>
            <w:rStyle w:val="Hyperlink"/>
            <w:sz w:val="22"/>
            <w:szCs w:val="22"/>
          </w:rPr>
          <w:t>http://www.huffingtonpost.com/jill-koyama-phd/dont-forget-refugees_b_4646377.html?utm_hp_ref=impact&amp;ir=Impact</w:t>
        </w:r>
      </w:hyperlink>
    </w:p>
    <w:p w14:paraId="53A7060E" w14:textId="77777777" w:rsidR="00623E10" w:rsidRDefault="00623E10" w:rsidP="00A56E42">
      <w:pPr>
        <w:tabs>
          <w:tab w:val="left" w:pos="4320"/>
        </w:tabs>
        <w:ind w:left="720" w:hanging="720"/>
      </w:pPr>
    </w:p>
    <w:p w14:paraId="027AF1A5" w14:textId="030A1BD9" w:rsidR="002D315B" w:rsidRPr="002D315B" w:rsidRDefault="00623E10" w:rsidP="002D315B">
      <w:pPr>
        <w:tabs>
          <w:tab w:val="left" w:pos="4320"/>
        </w:tabs>
        <w:ind w:left="720" w:hanging="720"/>
        <w:rPr>
          <w:rStyle w:val="Hyperlink"/>
          <w:b/>
          <w:bCs/>
          <w:color w:val="auto"/>
          <w:sz w:val="22"/>
          <w:szCs w:val="22"/>
          <w:u w:val="none"/>
        </w:rPr>
      </w:pPr>
      <w:r w:rsidRPr="00623E10">
        <w:rPr>
          <w:b/>
          <w:bCs/>
          <w:sz w:val="22"/>
          <w:szCs w:val="22"/>
        </w:rPr>
        <w:t>Manuscripts in process</w:t>
      </w:r>
    </w:p>
    <w:p w14:paraId="11E30C1D" w14:textId="39DCAF49" w:rsidR="00A60C1D" w:rsidRDefault="00A60C1D" w:rsidP="00A679E8">
      <w:pPr>
        <w:outlineLvl w:val="0"/>
        <w:rPr>
          <w:color w:val="000000"/>
          <w:sz w:val="22"/>
          <w:szCs w:val="22"/>
        </w:rPr>
      </w:pPr>
    </w:p>
    <w:p w14:paraId="37A6F9AE" w14:textId="3C5529CE" w:rsidR="00623E10" w:rsidRPr="005B0FE6" w:rsidRDefault="00623E10" w:rsidP="005B0FE6">
      <w:pPr>
        <w:ind w:left="720" w:hanging="720"/>
        <w:outlineLvl w:val="0"/>
        <w:rPr>
          <w:color w:val="000000"/>
          <w:sz w:val="22"/>
          <w:szCs w:val="22"/>
        </w:rPr>
      </w:pPr>
      <w:r w:rsidRPr="005B0FE6">
        <w:rPr>
          <w:color w:val="000000"/>
          <w:sz w:val="22"/>
          <w:szCs w:val="22"/>
        </w:rPr>
        <w:t xml:space="preserve">Koyama, J. Navigating </w:t>
      </w:r>
      <w:r w:rsidR="005B0FE6">
        <w:rPr>
          <w:color w:val="000000"/>
          <w:sz w:val="22"/>
          <w:szCs w:val="22"/>
        </w:rPr>
        <w:t>c</w:t>
      </w:r>
      <w:r w:rsidRPr="005B0FE6">
        <w:rPr>
          <w:color w:val="000000"/>
          <w:sz w:val="22"/>
          <w:szCs w:val="22"/>
        </w:rPr>
        <w:t xml:space="preserve">itizenship and </w:t>
      </w:r>
      <w:r w:rsidR="005B0FE6">
        <w:rPr>
          <w:color w:val="000000"/>
          <w:sz w:val="22"/>
          <w:szCs w:val="22"/>
        </w:rPr>
        <w:t>e</w:t>
      </w:r>
      <w:r w:rsidRPr="005B0FE6">
        <w:rPr>
          <w:color w:val="000000"/>
          <w:sz w:val="22"/>
          <w:szCs w:val="22"/>
        </w:rPr>
        <w:t xml:space="preserve">ducation: </w:t>
      </w:r>
      <w:r w:rsidR="005B0FE6">
        <w:rPr>
          <w:color w:val="000000"/>
          <w:sz w:val="22"/>
          <w:szCs w:val="22"/>
        </w:rPr>
        <w:t>R</w:t>
      </w:r>
      <w:r w:rsidRPr="005B0FE6">
        <w:rPr>
          <w:color w:val="000000"/>
          <w:sz w:val="22"/>
          <w:szCs w:val="22"/>
        </w:rPr>
        <w:t xml:space="preserve">efugees, </w:t>
      </w:r>
      <w:r w:rsidR="005B0FE6">
        <w:rPr>
          <w:color w:val="000000"/>
          <w:sz w:val="22"/>
          <w:szCs w:val="22"/>
        </w:rPr>
        <w:t>b</w:t>
      </w:r>
      <w:r w:rsidRPr="005B0FE6">
        <w:rPr>
          <w:color w:val="000000"/>
          <w:sz w:val="22"/>
          <w:szCs w:val="22"/>
        </w:rPr>
        <w:t xml:space="preserve">elonging, and the </w:t>
      </w:r>
      <w:r w:rsidR="005B0FE6">
        <w:rPr>
          <w:color w:val="000000"/>
          <w:sz w:val="22"/>
          <w:szCs w:val="22"/>
        </w:rPr>
        <w:t>p</w:t>
      </w:r>
      <w:r w:rsidRPr="005B0FE6">
        <w:rPr>
          <w:color w:val="000000"/>
          <w:sz w:val="22"/>
          <w:szCs w:val="22"/>
        </w:rPr>
        <w:t>roduction of the “</w:t>
      </w:r>
      <w:r w:rsidR="005B0FE6">
        <w:rPr>
          <w:color w:val="000000"/>
          <w:sz w:val="22"/>
          <w:szCs w:val="22"/>
        </w:rPr>
        <w:t>g</w:t>
      </w:r>
      <w:r w:rsidRPr="005B0FE6">
        <w:rPr>
          <w:color w:val="000000"/>
          <w:sz w:val="22"/>
          <w:szCs w:val="22"/>
        </w:rPr>
        <w:t xml:space="preserve">ood </w:t>
      </w:r>
      <w:r w:rsidR="005B0FE6">
        <w:rPr>
          <w:color w:val="000000"/>
          <w:sz w:val="22"/>
          <w:szCs w:val="22"/>
        </w:rPr>
        <w:t>c</w:t>
      </w:r>
      <w:r w:rsidRPr="005B0FE6">
        <w:rPr>
          <w:color w:val="000000"/>
          <w:sz w:val="22"/>
          <w:szCs w:val="22"/>
        </w:rPr>
        <w:t xml:space="preserve">itizen” </w:t>
      </w:r>
    </w:p>
    <w:p w14:paraId="3A1E9BC8" w14:textId="77777777" w:rsidR="005B0FE6" w:rsidRPr="005B0FE6" w:rsidRDefault="005B0FE6" w:rsidP="005B0FE6">
      <w:pPr>
        <w:ind w:left="720" w:hanging="720"/>
        <w:rPr>
          <w:sz w:val="22"/>
          <w:szCs w:val="22"/>
        </w:rPr>
      </w:pPr>
      <w:bookmarkStart w:id="0" w:name="_ogpd6vhfzpoi" w:colFirst="0" w:colLast="0"/>
      <w:bookmarkEnd w:id="0"/>
    </w:p>
    <w:p w14:paraId="0AAA405D" w14:textId="77777777" w:rsidR="005B0FE6" w:rsidRDefault="005B0FE6" w:rsidP="00A679E8">
      <w:pPr>
        <w:outlineLvl w:val="0"/>
        <w:rPr>
          <w:color w:val="000000"/>
          <w:sz w:val="22"/>
          <w:szCs w:val="22"/>
        </w:rPr>
      </w:pPr>
    </w:p>
    <w:p w14:paraId="7CC44A93" w14:textId="77777777" w:rsidR="00623E10" w:rsidRPr="006B7454" w:rsidRDefault="00623E10" w:rsidP="00A679E8">
      <w:pPr>
        <w:outlineLvl w:val="0"/>
        <w:rPr>
          <w:color w:val="000000"/>
          <w:sz w:val="22"/>
          <w:szCs w:val="22"/>
        </w:rPr>
      </w:pPr>
    </w:p>
    <w:p w14:paraId="23AFF47D" w14:textId="77777777" w:rsidR="00BB6171" w:rsidRPr="006B7454" w:rsidRDefault="00BB6171" w:rsidP="00BB6171">
      <w:pPr>
        <w:pBdr>
          <w:top w:val="single" w:sz="4" w:space="0" w:color="auto"/>
          <w:bottom w:val="single" w:sz="4" w:space="1" w:color="auto"/>
        </w:pBdr>
        <w:jc w:val="center"/>
        <w:rPr>
          <w:sz w:val="22"/>
          <w:szCs w:val="22"/>
        </w:rPr>
      </w:pPr>
      <w:r w:rsidRPr="006B7454">
        <w:rPr>
          <w:sz w:val="22"/>
          <w:szCs w:val="22"/>
        </w:rPr>
        <w:t>PRESENTATIONS</w:t>
      </w:r>
    </w:p>
    <w:p w14:paraId="30431EA7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1A1DA9F3" w14:textId="11763546" w:rsidR="00017DAE" w:rsidRPr="006B7454" w:rsidRDefault="00017DAE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2023</w:t>
      </w:r>
      <w:r w:rsidRPr="006B7454">
        <w:rPr>
          <w:sz w:val="22"/>
          <w:szCs w:val="22"/>
        </w:rPr>
        <w:tab/>
        <w:t>(</w:t>
      </w:r>
      <w:proofErr w:type="spellStart"/>
      <w:r w:rsidRPr="006B7454">
        <w:rPr>
          <w:sz w:val="22"/>
          <w:szCs w:val="22"/>
        </w:rPr>
        <w:t>Im</w:t>
      </w:r>
      <w:proofErr w:type="spellEnd"/>
      <w:r w:rsidRPr="006B7454">
        <w:rPr>
          <w:sz w:val="22"/>
          <w:szCs w:val="22"/>
        </w:rPr>
        <w:t>)mobile (</w:t>
      </w:r>
      <w:proofErr w:type="spellStart"/>
      <w:r w:rsidRPr="006B7454">
        <w:rPr>
          <w:sz w:val="22"/>
          <w:szCs w:val="22"/>
        </w:rPr>
        <w:t>Im</w:t>
      </w:r>
      <w:proofErr w:type="spellEnd"/>
      <w:r w:rsidRPr="006B7454">
        <w:rPr>
          <w:sz w:val="22"/>
          <w:szCs w:val="22"/>
        </w:rPr>
        <w:t>)migrants: Refugees and the United States’ Labor Market. Labor and the Manipulation of Mobility Panel. Presenter, American Anthropological Association, Annual Meeting, Toronto Canada.</w:t>
      </w:r>
    </w:p>
    <w:p w14:paraId="44FC10AC" w14:textId="77777777" w:rsidR="00017DAE" w:rsidRPr="006B7454" w:rsidRDefault="00017DAE" w:rsidP="00BB6171">
      <w:pPr>
        <w:ind w:left="1440" w:hanging="1440"/>
        <w:rPr>
          <w:sz w:val="22"/>
          <w:szCs w:val="22"/>
        </w:rPr>
      </w:pPr>
    </w:p>
    <w:p w14:paraId="6B4EF376" w14:textId="7F0D86DF" w:rsidR="008B33EC" w:rsidRPr="006B7454" w:rsidRDefault="008B33EC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lastRenderedPageBreak/>
        <w:t>2023</w:t>
      </w:r>
      <w:r w:rsidRPr="006B7454">
        <w:rPr>
          <w:sz w:val="22"/>
          <w:szCs w:val="22"/>
        </w:rPr>
        <w:tab/>
        <w:t>Positioning Iraqi Refugees with Special Immigrant Visas as College Goers in the United States. Presenter, Western Comparative and International Education Society (CIES), Pacific Grove, CA.</w:t>
      </w:r>
    </w:p>
    <w:p w14:paraId="5AAFA0FE" w14:textId="77777777" w:rsidR="008B33EC" w:rsidRPr="006B7454" w:rsidRDefault="008B33EC" w:rsidP="00BB6171">
      <w:pPr>
        <w:ind w:left="1440" w:hanging="1440"/>
        <w:rPr>
          <w:sz w:val="22"/>
          <w:szCs w:val="22"/>
        </w:rPr>
      </w:pPr>
    </w:p>
    <w:p w14:paraId="0F1F2A5F" w14:textId="4EDEF6D1" w:rsidR="00EB6F09" w:rsidRPr="006B7454" w:rsidRDefault="00EB6F09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2023</w:t>
      </w:r>
      <w:r w:rsidRPr="006B7454">
        <w:rPr>
          <w:sz w:val="22"/>
          <w:szCs w:val="22"/>
        </w:rPr>
        <w:tab/>
      </w:r>
      <w:r w:rsidR="008B33EC" w:rsidRPr="006B7454">
        <w:rPr>
          <w:sz w:val="22"/>
          <w:szCs w:val="22"/>
        </w:rPr>
        <w:t xml:space="preserve">Humanizing Education for Immigrant and Refugee Youth in the US Panel, Discussant, </w:t>
      </w:r>
      <w:r w:rsidRPr="006B7454">
        <w:rPr>
          <w:sz w:val="22"/>
          <w:szCs w:val="22"/>
        </w:rPr>
        <w:t xml:space="preserve">Western </w:t>
      </w:r>
      <w:r w:rsidR="008B33EC" w:rsidRPr="006B7454">
        <w:rPr>
          <w:sz w:val="22"/>
          <w:szCs w:val="22"/>
        </w:rPr>
        <w:t>Comparative and International Education Society (</w:t>
      </w:r>
      <w:r w:rsidRPr="006B7454">
        <w:rPr>
          <w:sz w:val="22"/>
          <w:szCs w:val="22"/>
        </w:rPr>
        <w:t>CIES</w:t>
      </w:r>
      <w:r w:rsidR="008B33EC" w:rsidRPr="006B7454">
        <w:rPr>
          <w:sz w:val="22"/>
          <w:szCs w:val="22"/>
        </w:rPr>
        <w:t>), Pacific Grove, CA.</w:t>
      </w:r>
    </w:p>
    <w:p w14:paraId="2A966C98" w14:textId="77777777" w:rsidR="00EB6F09" w:rsidRPr="006B7454" w:rsidRDefault="00EB6F09" w:rsidP="00BB6171">
      <w:pPr>
        <w:ind w:left="1440" w:hanging="1440"/>
        <w:rPr>
          <w:sz w:val="22"/>
          <w:szCs w:val="22"/>
        </w:rPr>
      </w:pPr>
    </w:p>
    <w:p w14:paraId="19FBABD6" w14:textId="724A57A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2017</w:t>
      </w:r>
      <w:r w:rsidRPr="006B7454">
        <w:rPr>
          <w:sz w:val="22"/>
          <w:szCs w:val="22"/>
        </w:rPr>
        <w:tab/>
        <w:t xml:space="preserve">The Mysterious Case of ANT in Education Studies. </w:t>
      </w:r>
      <w:r w:rsidR="008B33EC" w:rsidRPr="006B7454">
        <w:rPr>
          <w:sz w:val="22"/>
          <w:szCs w:val="22"/>
        </w:rPr>
        <w:t xml:space="preserve">Presenter, </w:t>
      </w:r>
      <w:r w:rsidRPr="006B7454">
        <w:rPr>
          <w:sz w:val="22"/>
          <w:szCs w:val="22"/>
        </w:rPr>
        <w:t>American Anthropological Association, Annual Meeting, Washington DC</w:t>
      </w:r>
    </w:p>
    <w:p w14:paraId="66FBE8F0" w14:textId="77777777" w:rsidR="00BB6171" w:rsidRPr="006B7454" w:rsidRDefault="00BB6171" w:rsidP="00BB6171">
      <w:pPr>
        <w:rPr>
          <w:sz w:val="22"/>
          <w:szCs w:val="22"/>
        </w:rPr>
      </w:pPr>
    </w:p>
    <w:p w14:paraId="692421DE" w14:textId="7BAE351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2017</w:t>
      </w:r>
      <w:r w:rsidRPr="006B7454">
        <w:rPr>
          <w:sz w:val="22"/>
          <w:szCs w:val="22"/>
        </w:rPr>
        <w:tab/>
      </w:r>
      <w:proofErr w:type="spellStart"/>
      <w:r w:rsidRPr="006B7454">
        <w:rPr>
          <w:sz w:val="22"/>
          <w:szCs w:val="22"/>
        </w:rPr>
        <w:t>Borderscapes</w:t>
      </w:r>
      <w:proofErr w:type="spellEnd"/>
      <w:r w:rsidRPr="006B7454">
        <w:rPr>
          <w:sz w:val="22"/>
          <w:szCs w:val="22"/>
        </w:rPr>
        <w:t xml:space="preserve">, Latinx Students, and College. </w:t>
      </w:r>
      <w:r w:rsidR="008B33EC" w:rsidRPr="006B7454">
        <w:rPr>
          <w:sz w:val="22"/>
          <w:szCs w:val="22"/>
        </w:rPr>
        <w:t xml:space="preserve">Presenter, </w:t>
      </w:r>
      <w:r w:rsidRPr="006B7454">
        <w:rPr>
          <w:sz w:val="22"/>
          <w:szCs w:val="22"/>
        </w:rPr>
        <w:t>Crossing Borders: An Inter-American Ethnographic Symposium, El Paso, TX/Juarez, MX</w:t>
      </w:r>
    </w:p>
    <w:p w14:paraId="2A3423F5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2D542D78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2017</w:t>
      </w:r>
      <w:r w:rsidRPr="006B7454">
        <w:rPr>
          <w:sz w:val="22"/>
          <w:szCs w:val="22"/>
        </w:rPr>
        <w:tab/>
        <w:t>Global Citizenship Education: Shared Identities and Identifications, Chair and Discussant, Comparative and International Education Society (CIES), Annual Meeting, Atlanta, GA</w:t>
      </w:r>
    </w:p>
    <w:p w14:paraId="116128AB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5761D3F4" w14:textId="1E8B288B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2016</w:t>
      </w:r>
      <w:r w:rsidRPr="006B7454">
        <w:rPr>
          <w:sz w:val="22"/>
          <w:szCs w:val="22"/>
        </w:rPr>
        <w:tab/>
        <w:t xml:space="preserve">The Enactment of Civics. </w:t>
      </w:r>
      <w:r w:rsidR="008B33EC" w:rsidRPr="006B7454">
        <w:rPr>
          <w:sz w:val="22"/>
          <w:szCs w:val="22"/>
        </w:rPr>
        <w:t xml:space="preserve">Presenter, </w:t>
      </w:r>
      <w:r w:rsidRPr="006B7454">
        <w:rPr>
          <w:sz w:val="22"/>
          <w:szCs w:val="22"/>
        </w:rPr>
        <w:t>American Anthropological Association, Annual Meeting, Minneapolis</w:t>
      </w:r>
    </w:p>
    <w:p w14:paraId="5F0D1B72" w14:textId="77777777" w:rsidR="00BB6171" w:rsidRPr="006B7454" w:rsidRDefault="00BB6171" w:rsidP="00BB6171">
      <w:pPr>
        <w:jc w:val="center"/>
        <w:rPr>
          <w:sz w:val="22"/>
          <w:szCs w:val="22"/>
        </w:rPr>
      </w:pPr>
    </w:p>
    <w:p w14:paraId="14E2BC28" w14:textId="315BE74A" w:rsidR="00BB6171" w:rsidRPr="006B7454" w:rsidRDefault="00BB6171" w:rsidP="00E10495">
      <w:pPr>
        <w:ind w:left="1530" w:hanging="1530"/>
        <w:rPr>
          <w:sz w:val="22"/>
          <w:szCs w:val="22"/>
        </w:rPr>
      </w:pPr>
      <w:r w:rsidRPr="006B7454">
        <w:rPr>
          <w:sz w:val="22"/>
          <w:szCs w:val="22"/>
        </w:rPr>
        <w:t>2016</w:t>
      </w:r>
      <w:r w:rsidRPr="006B7454">
        <w:rPr>
          <w:sz w:val="22"/>
          <w:szCs w:val="22"/>
        </w:rPr>
        <w:tab/>
        <w:t xml:space="preserve">(Mis)measuring Civic and Citizenship Education. </w:t>
      </w:r>
      <w:r w:rsidR="008B33EC" w:rsidRPr="006B7454">
        <w:rPr>
          <w:sz w:val="22"/>
          <w:szCs w:val="22"/>
        </w:rPr>
        <w:t xml:space="preserve">Presenter, </w:t>
      </w:r>
      <w:r w:rsidRPr="006B7454">
        <w:rPr>
          <w:sz w:val="22"/>
          <w:szCs w:val="22"/>
        </w:rPr>
        <w:t>Inaugural Symposium of the Comparative and International Education Society, Scottsdale, AZ</w:t>
      </w:r>
    </w:p>
    <w:p w14:paraId="595918E8" w14:textId="77777777" w:rsidR="00BB6171" w:rsidRPr="006B7454" w:rsidRDefault="00BB6171" w:rsidP="00BB6171">
      <w:pPr>
        <w:jc w:val="center"/>
        <w:rPr>
          <w:sz w:val="22"/>
          <w:szCs w:val="22"/>
        </w:rPr>
      </w:pPr>
    </w:p>
    <w:p w14:paraId="4A1D55F8" w14:textId="3BC156DA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2016</w:t>
      </w:r>
      <w:r w:rsidRPr="006B7454">
        <w:rPr>
          <w:sz w:val="22"/>
          <w:szCs w:val="22"/>
        </w:rPr>
        <w:tab/>
        <w:t xml:space="preserve">Carving Out and Constructing E-Spaces of Civic Praxis. </w:t>
      </w:r>
      <w:r w:rsidR="008B33EC" w:rsidRPr="006B7454">
        <w:rPr>
          <w:sz w:val="22"/>
          <w:szCs w:val="22"/>
        </w:rPr>
        <w:t xml:space="preserve">Presenter, </w:t>
      </w:r>
      <w:r w:rsidRPr="006B7454">
        <w:rPr>
          <w:sz w:val="22"/>
          <w:szCs w:val="22"/>
        </w:rPr>
        <w:t>Digital Media Learning (DML), Annual Meeting, Irvine, CA</w:t>
      </w:r>
    </w:p>
    <w:p w14:paraId="6277F531" w14:textId="77777777" w:rsidR="00BB6171" w:rsidRPr="006B7454" w:rsidRDefault="00BB6171" w:rsidP="00BB6171">
      <w:pPr>
        <w:rPr>
          <w:sz w:val="22"/>
          <w:szCs w:val="22"/>
        </w:rPr>
      </w:pPr>
    </w:p>
    <w:p w14:paraId="2F063A6F" w14:textId="7488C768" w:rsidR="00BB6171" w:rsidRPr="006B7454" w:rsidRDefault="00BB6171" w:rsidP="00BB6171">
      <w:pPr>
        <w:rPr>
          <w:sz w:val="22"/>
          <w:szCs w:val="22"/>
        </w:rPr>
      </w:pPr>
      <w:r w:rsidRPr="006B7454">
        <w:rPr>
          <w:sz w:val="22"/>
          <w:szCs w:val="22"/>
        </w:rPr>
        <w:t>2016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 xml:space="preserve">Where for Art Thou, Global Citizen? </w:t>
      </w:r>
      <w:r w:rsidR="008B33EC" w:rsidRPr="006B7454">
        <w:rPr>
          <w:sz w:val="22"/>
          <w:szCs w:val="22"/>
        </w:rPr>
        <w:t xml:space="preserve">Presenter, </w:t>
      </w:r>
      <w:r w:rsidRPr="006B7454">
        <w:rPr>
          <w:sz w:val="22"/>
          <w:szCs w:val="22"/>
        </w:rPr>
        <w:t xml:space="preserve">Comparative and 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International Education Society (CIES), Annual Meeting, Vancouver, BC</w:t>
      </w:r>
    </w:p>
    <w:p w14:paraId="1CFC81CD" w14:textId="77777777" w:rsidR="00BB6171" w:rsidRPr="006B7454" w:rsidRDefault="00BB6171" w:rsidP="00BB6171">
      <w:pPr>
        <w:rPr>
          <w:sz w:val="22"/>
          <w:szCs w:val="22"/>
        </w:rPr>
      </w:pPr>
    </w:p>
    <w:p w14:paraId="1E0C6845" w14:textId="35DBC001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2016</w:t>
      </w:r>
      <w:r w:rsidRPr="006B7454">
        <w:rPr>
          <w:sz w:val="22"/>
          <w:szCs w:val="22"/>
        </w:rPr>
        <w:tab/>
        <w:t xml:space="preserve">What ANT Adds to the Study of Refugee Women’s Weak Ties in the US. </w:t>
      </w:r>
      <w:r w:rsidR="008B33EC" w:rsidRPr="006B7454">
        <w:rPr>
          <w:sz w:val="22"/>
          <w:szCs w:val="22"/>
        </w:rPr>
        <w:t xml:space="preserve">Presenter, </w:t>
      </w:r>
      <w:r w:rsidRPr="006B7454">
        <w:rPr>
          <w:sz w:val="22"/>
          <w:szCs w:val="22"/>
        </w:rPr>
        <w:t>28</w:t>
      </w:r>
      <w:r w:rsidRPr="006B7454">
        <w:rPr>
          <w:sz w:val="22"/>
          <w:szCs w:val="22"/>
          <w:vertAlign w:val="superscript"/>
        </w:rPr>
        <w:t>th</w:t>
      </w:r>
      <w:r w:rsidRPr="006B7454">
        <w:rPr>
          <w:sz w:val="22"/>
          <w:szCs w:val="22"/>
        </w:rPr>
        <w:t xml:space="preserve"> Ethnographic and Qualitative Research Conference (EQRC), Las Vegas, NV</w:t>
      </w:r>
    </w:p>
    <w:p w14:paraId="5D08EDE4" w14:textId="77777777" w:rsidR="00BB6171" w:rsidRPr="006B7454" w:rsidRDefault="00BB6171" w:rsidP="00BB6171">
      <w:pPr>
        <w:rPr>
          <w:sz w:val="22"/>
          <w:szCs w:val="22"/>
        </w:rPr>
      </w:pPr>
    </w:p>
    <w:p w14:paraId="3A9B20F7" w14:textId="3053CE9B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2015</w:t>
      </w:r>
      <w:r w:rsidRPr="006B7454">
        <w:rPr>
          <w:sz w:val="22"/>
          <w:szCs w:val="22"/>
        </w:rPr>
        <w:tab/>
        <w:t xml:space="preserve">Beyond Parent-Teacher Meetings: Engaging Parents and Community Members in School Leadership. </w:t>
      </w:r>
      <w:r w:rsidR="008B33EC" w:rsidRPr="006B7454">
        <w:rPr>
          <w:sz w:val="22"/>
          <w:szCs w:val="22"/>
        </w:rPr>
        <w:t xml:space="preserve">Presenter, </w:t>
      </w:r>
      <w:r w:rsidRPr="006B7454">
        <w:rPr>
          <w:sz w:val="22"/>
          <w:szCs w:val="22"/>
        </w:rPr>
        <w:t>University Council for Educational Administration, Annual Meeting, San Diego, CA</w:t>
      </w:r>
    </w:p>
    <w:p w14:paraId="6C4C751A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4C354A53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2015</w:t>
      </w:r>
      <w:r w:rsidRPr="006B7454">
        <w:rPr>
          <w:sz w:val="22"/>
          <w:szCs w:val="22"/>
        </w:rPr>
        <w:tab/>
        <w:t>Theoretical Considerations for Qualitative Research. Discussant. American Educational Research Association, Annual Meeting, Washington DC</w:t>
      </w:r>
    </w:p>
    <w:p w14:paraId="337130F0" w14:textId="77777777" w:rsidR="00BB6171" w:rsidRPr="006B7454" w:rsidRDefault="00BB6171" w:rsidP="00BB6171">
      <w:pPr>
        <w:ind w:right="-720"/>
        <w:rPr>
          <w:sz w:val="22"/>
          <w:szCs w:val="22"/>
        </w:rPr>
      </w:pPr>
    </w:p>
    <w:p w14:paraId="186F386A" w14:textId="77777777" w:rsidR="00BB6171" w:rsidRDefault="00BB6171" w:rsidP="00BB6171">
      <w:pPr>
        <w:ind w:right="-720"/>
        <w:rPr>
          <w:b/>
          <w:bCs/>
          <w:sz w:val="22"/>
          <w:szCs w:val="22"/>
        </w:rPr>
      </w:pPr>
      <w:r w:rsidRPr="006B7454">
        <w:rPr>
          <w:b/>
          <w:bCs/>
          <w:sz w:val="22"/>
          <w:szCs w:val="22"/>
        </w:rPr>
        <w:t>Invited Presentations</w:t>
      </w:r>
    </w:p>
    <w:p w14:paraId="5EA8403E" w14:textId="77777777" w:rsidR="00C51149" w:rsidRDefault="00C51149" w:rsidP="00BB6171">
      <w:pPr>
        <w:ind w:right="-720"/>
        <w:rPr>
          <w:b/>
          <w:bCs/>
          <w:sz w:val="22"/>
          <w:szCs w:val="22"/>
        </w:rPr>
      </w:pPr>
    </w:p>
    <w:p w14:paraId="09A37E3D" w14:textId="43B2067B" w:rsidR="00C51149" w:rsidRDefault="00C51149" w:rsidP="00BB6171">
      <w:pPr>
        <w:ind w:right="-720"/>
        <w:rPr>
          <w:sz w:val="22"/>
          <w:szCs w:val="22"/>
        </w:rPr>
      </w:pPr>
      <w:r w:rsidRPr="00C51149">
        <w:rPr>
          <w:sz w:val="22"/>
          <w:szCs w:val="22"/>
        </w:rPr>
        <w:t>2026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Middle Tennessee State University (MTSU) Leadership Speaker Series</w:t>
      </w:r>
    </w:p>
    <w:p w14:paraId="293D6609" w14:textId="5FAB776F" w:rsidR="00C51149" w:rsidRDefault="00C51149" w:rsidP="00BB6171">
      <w:pPr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80E4E">
        <w:rPr>
          <w:sz w:val="22"/>
          <w:szCs w:val="22"/>
        </w:rPr>
        <w:t>2/20: Leading with Purpose and Intention</w:t>
      </w:r>
    </w:p>
    <w:p w14:paraId="1869EEA2" w14:textId="7F3001A5" w:rsidR="00780E4E" w:rsidRPr="00C51149" w:rsidRDefault="00780E4E" w:rsidP="00BB6171">
      <w:pPr>
        <w:ind w:right="-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2?20: </w:t>
      </w:r>
      <w:r w:rsidRPr="00780E4E">
        <w:rPr>
          <w:sz w:val="22"/>
          <w:szCs w:val="22"/>
        </w:rPr>
        <w:t>Doing Ethical, Reflective, and Creative Work Together (Across Differences)</w:t>
      </w:r>
    </w:p>
    <w:p w14:paraId="04E28524" w14:textId="77777777" w:rsidR="00CF48B0" w:rsidRPr="006B7454" w:rsidRDefault="00CF48B0" w:rsidP="00BB6171">
      <w:pPr>
        <w:ind w:right="-720"/>
        <w:rPr>
          <w:sz w:val="22"/>
          <w:szCs w:val="22"/>
        </w:rPr>
      </w:pPr>
    </w:p>
    <w:p w14:paraId="6BA6D165" w14:textId="7CC0E15F" w:rsidR="00CF48B0" w:rsidRPr="006B7454" w:rsidRDefault="00787776" w:rsidP="00BB6171">
      <w:pPr>
        <w:ind w:right="-720"/>
        <w:rPr>
          <w:sz w:val="22"/>
          <w:szCs w:val="22"/>
        </w:rPr>
      </w:pPr>
      <w:r w:rsidRPr="006B7454">
        <w:rPr>
          <w:sz w:val="22"/>
          <w:szCs w:val="22"/>
        </w:rPr>
        <w:t>2025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="0027525E" w:rsidRPr="006B7454">
        <w:rPr>
          <w:sz w:val="22"/>
          <w:szCs w:val="22"/>
        </w:rPr>
        <w:t>Wichita</w:t>
      </w:r>
      <w:r w:rsidR="00102539" w:rsidRPr="006B7454">
        <w:rPr>
          <w:sz w:val="22"/>
          <w:szCs w:val="22"/>
        </w:rPr>
        <w:t xml:space="preserve"> </w:t>
      </w:r>
      <w:r w:rsidR="00E167B1" w:rsidRPr="006B7454">
        <w:rPr>
          <w:sz w:val="22"/>
          <w:szCs w:val="22"/>
        </w:rPr>
        <w:t xml:space="preserve">State University </w:t>
      </w:r>
      <w:r w:rsidR="0027525E" w:rsidRPr="006B7454">
        <w:rPr>
          <w:sz w:val="22"/>
          <w:szCs w:val="22"/>
        </w:rPr>
        <w:t>(WSU) Corbin Fellows</w:t>
      </w:r>
      <w:r w:rsidR="00B13914" w:rsidRPr="006B7454">
        <w:rPr>
          <w:sz w:val="22"/>
          <w:szCs w:val="22"/>
        </w:rPr>
        <w:t xml:space="preserve"> Speaker Series</w:t>
      </w:r>
    </w:p>
    <w:p w14:paraId="5244EB4F" w14:textId="7AAD5ADB" w:rsidR="0027525E" w:rsidRPr="006B7454" w:rsidRDefault="0027525E" w:rsidP="00BB6171">
      <w:pPr>
        <w:ind w:right="-720"/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2/14: Keynote- Principled Praxis in Wichita (WSU and Wichita Public Schools)</w:t>
      </w:r>
    </w:p>
    <w:p w14:paraId="63280C5F" w14:textId="3FDA8554" w:rsidR="0027525E" w:rsidRPr="006B7454" w:rsidRDefault="0027525E" w:rsidP="00BB6171">
      <w:pPr>
        <w:ind w:right="-720"/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2/14: Faculty Workshop</w:t>
      </w:r>
    </w:p>
    <w:p w14:paraId="3234CCD7" w14:textId="77505BF0" w:rsidR="00102539" w:rsidRPr="006B7454" w:rsidRDefault="0027525E" w:rsidP="00BB6171">
      <w:pPr>
        <w:ind w:right="-720"/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</w:p>
    <w:p w14:paraId="2C72DF82" w14:textId="60E3FD52" w:rsidR="00170475" w:rsidRPr="006B7454" w:rsidRDefault="00102539" w:rsidP="00D43798">
      <w:pPr>
        <w:ind w:left="1440" w:right="-720" w:hanging="1440"/>
        <w:rPr>
          <w:sz w:val="22"/>
          <w:szCs w:val="22"/>
        </w:rPr>
      </w:pPr>
      <w:r w:rsidRPr="006B7454">
        <w:rPr>
          <w:sz w:val="22"/>
          <w:szCs w:val="22"/>
        </w:rPr>
        <w:t>202</w:t>
      </w:r>
      <w:r w:rsidR="0027525E" w:rsidRPr="006B7454">
        <w:rPr>
          <w:sz w:val="22"/>
          <w:szCs w:val="22"/>
        </w:rPr>
        <w:t>5</w:t>
      </w:r>
      <w:r w:rsidRPr="006B7454">
        <w:rPr>
          <w:sz w:val="22"/>
          <w:szCs w:val="22"/>
        </w:rPr>
        <w:tab/>
      </w:r>
      <w:r w:rsidR="0027525E" w:rsidRPr="006B7454">
        <w:rPr>
          <w:sz w:val="22"/>
          <w:szCs w:val="22"/>
        </w:rPr>
        <w:t>3/25: Panel Moderator, 2025 Yidan Prize Conference: Meeting the future of teaching and learning, MLFC, ASU</w:t>
      </w:r>
    </w:p>
    <w:p w14:paraId="5AE9589E" w14:textId="77777777" w:rsidR="00D43798" w:rsidRPr="006B7454" w:rsidRDefault="00D43798" w:rsidP="00D43798">
      <w:pPr>
        <w:ind w:left="1440" w:right="-720" w:hanging="1440"/>
        <w:rPr>
          <w:sz w:val="22"/>
          <w:szCs w:val="22"/>
        </w:rPr>
      </w:pPr>
    </w:p>
    <w:p w14:paraId="08B08A47" w14:textId="560A394E" w:rsidR="000361FE" w:rsidRPr="006B7454" w:rsidRDefault="00170475" w:rsidP="00BB6171">
      <w:pPr>
        <w:ind w:right="-720"/>
        <w:rPr>
          <w:sz w:val="22"/>
          <w:szCs w:val="22"/>
        </w:rPr>
      </w:pPr>
      <w:r w:rsidRPr="006B7454">
        <w:rPr>
          <w:sz w:val="22"/>
          <w:szCs w:val="22"/>
        </w:rPr>
        <w:t>2024</w:t>
      </w:r>
      <w:r w:rsidRPr="006B7454">
        <w:rPr>
          <w:sz w:val="22"/>
          <w:szCs w:val="22"/>
        </w:rPr>
        <w:tab/>
      </w:r>
      <w:r w:rsidR="0096709A"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>Visiting Canterbury Fellow Lectur</w:t>
      </w:r>
      <w:r w:rsidR="00855E05" w:rsidRPr="006B7454">
        <w:rPr>
          <w:sz w:val="22"/>
          <w:szCs w:val="22"/>
        </w:rPr>
        <w:t>es</w:t>
      </w:r>
    </w:p>
    <w:p w14:paraId="1D29B240" w14:textId="7BD7AD54" w:rsidR="000361FE" w:rsidRPr="006B7454" w:rsidRDefault="000361FE" w:rsidP="000361FE">
      <w:pPr>
        <w:ind w:left="720" w:right="-720" w:firstLine="720"/>
        <w:rPr>
          <w:sz w:val="22"/>
          <w:szCs w:val="22"/>
        </w:rPr>
      </w:pPr>
      <w:r w:rsidRPr="006B7454">
        <w:rPr>
          <w:sz w:val="22"/>
          <w:szCs w:val="22"/>
        </w:rPr>
        <w:t>5/24: HEDN 611. Social Justice in HED, What’s Race Got to do with it</w:t>
      </w:r>
      <w:r w:rsidR="0090450B" w:rsidRPr="006B7454">
        <w:rPr>
          <w:sz w:val="22"/>
          <w:szCs w:val="22"/>
        </w:rPr>
        <w:t>?</w:t>
      </w:r>
    </w:p>
    <w:p w14:paraId="504DE1B9" w14:textId="6DDF3623" w:rsidR="000361FE" w:rsidRPr="006B7454" w:rsidRDefault="000361FE" w:rsidP="000361FE">
      <w:pPr>
        <w:ind w:left="1440" w:right="-720"/>
        <w:rPr>
          <w:sz w:val="22"/>
          <w:szCs w:val="22"/>
        </w:rPr>
      </w:pPr>
      <w:r w:rsidRPr="006B7454">
        <w:rPr>
          <w:sz w:val="22"/>
          <w:szCs w:val="22"/>
        </w:rPr>
        <w:t>5/27: EDUC 102, Education, Culture, and Society, Coloniality and Refugee Education</w:t>
      </w:r>
    </w:p>
    <w:p w14:paraId="27DDAC13" w14:textId="0979A39A" w:rsidR="00952F4E" w:rsidRPr="006B7454" w:rsidRDefault="000361FE" w:rsidP="002144EE">
      <w:pPr>
        <w:ind w:left="2160" w:right="-720" w:hanging="720"/>
        <w:rPr>
          <w:sz w:val="22"/>
          <w:szCs w:val="22"/>
        </w:rPr>
      </w:pPr>
      <w:r w:rsidRPr="006B7454">
        <w:rPr>
          <w:sz w:val="22"/>
          <w:szCs w:val="22"/>
        </w:rPr>
        <w:t>5/29</w:t>
      </w:r>
      <w:r w:rsidR="00855E05" w:rsidRPr="006B7454">
        <w:rPr>
          <w:sz w:val="22"/>
          <w:szCs w:val="22"/>
        </w:rPr>
        <w:t>:</w:t>
      </w:r>
      <w:r w:rsidRPr="006B7454">
        <w:rPr>
          <w:sz w:val="22"/>
          <w:szCs w:val="22"/>
        </w:rPr>
        <w:t xml:space="preserve"> EDEM 631Foundations of Language Acquisition, Translanguaging, </w:t>
      </w:r>
      <w:proofErr w:type="spellStart"/>
      <w:r w:rsidRPr="006B7454">
        <w:rPr>
          <w:sz w:val="22"/>
          <w:szCs w:val="22"/>
        </w:rPr>
        <w:t>Transworlding</w:t>
      </w:r>
      <w:proofErr w:type="spellEnd"/>
      <w:r w:rsidRPr="006B7454">
        <w:rPr>
          <w:sz w:val="22"/>
          <w:szCs w:val="22"/>
        </w:rPr>
        <w:t xml:space="preserve">, and </w:t>
      </w:r>
      <w:proofErr w:type="spellStart"/>
      <w:r w:rsidRPr="006B7454">
        <w:rPr>
          <w:sz w:val="22"/>
          <w:szCs w:val="22"/>
        </w:rPr>
        <w:t>Colonialingu</w:t>
      </w:r>
      <w:r w:rsidR="0096709A" w:rsidRPr="006B7454">
        <w:rPr>
          <w:sz w:val="22"/>
          <w:szCs w:val="22"/>
        </w:rPr>
        <w:t>alism</w:t>
      </w:r>
      <w:proofErr w:type="spellEnd"/>
    </w:p>
    <w:p w14:paraId="42AF0248" w14:textId="6AAFAE63" w:rsidR="002144EE" w:rsidRPr="006B7454" w:rsidRDefault="002144EE" w:rsidP="002144EE">
      <w:pPr>
        <w:ind w:left="2160" w:right="-720" w:hanging="720"/>
        <w:rPr>
          <w:sz w:val="22"/>
          <w:szCs w:val="22"/>
        </w:rPr>
      </w:pPr>
      <w:r w:rsidRPr="006B7454">
        <w:rPr>
          <w:sz w:val="22"/>
          <w:szCs w:val="22"/>
        </w:rPr>
        <w:t>5/31: EDMA201 Mathematics, Culture and Society</w:t>
      </w:r>
      <w:r w:rsidR="00804E53" w:rsidRPr="006B7454">
        <w:rPr>
          <w:sz w:val="22"/>
          <w:szCs w:val="22"/>
        </w:rPr>
        <w:t>, Movement and Mathematics</w:t>
      </w:r>
    </w:p>
    <w:p w14:paraId="6ADAF98F" w14:textId="23CE87F6" w:rsidR="00855E05" w:rsidRPr="006B7454" w:rsidRDefault="00855E05" w:rsidP="002144EE">
      <w:pPr>
        <w:ind w:left="2160" w:right="-720" w:hanging="720"/>
        <w:rPr>
          <w:sz w:val="22"/>
          <w:szCs w:val="22"/>
        </w:rPr>
      </w:pPr>
      <w:r w:rsidRPr="006B7454">
        <w:rPr>
          <w:sz w:val="22"/>
          <w:szCs w:val="22"/>
        </w:rPr>
        <w:t>6/04: College of Education, Work beyond the Work in the Academy</w:t>
      </w:r>
    </w:p>
    <w:p w14:paraId="1FE0236E" w14:textId="084CE854" w:rsidR="002144EE" w:rsidRPr="006B7454" w:rsidRDefault="002144EE" w:rsidP="002144EE">
      <w:pPr>
        <w:ind w:left="2160" w:hanging="720"/>
        <w:rPr>
          <w:sz w:val="22"/>
          <w:szCs w:val="22"/>
        </w:rPr>
      </w:pPr>
      <w:r w:rsidRPr="006B7454">
        <w:rPr>
          <w:sz w:val="22"/>
          <w:szCs w:val="22"/>
        </w:rPr>
        <w:t>6/05</w:t>
      </w:r>
      <w:r w:rsidR="00855E05" w:rsidRPr="006B7454">
        <w:rPr>
          <w:sz w:val="22"/>
          <w:szCs w:val="22"/>
        </w:rPr>
        <w:t>:</w:t>
      </w:r>
      <w:r w:rsidRPr="006B7454">
        <w:rPr>
          <w:sz w:val="22"/>
          <w:szCs w:val="22"/>
        </w:rPr>
        <w:t xml:space="preserve"> </w:t>
      </w:r>
      <w:r w:rsidR="00855E05" w:rsidRPr="006B7454">
        <w:rPr>
          <w:sz w:val="22"/>
          <w:szCs w:val="22"/>
        </w:rPr>
        <w:t xml:space="preserve">Migrant and Refugee Education, </w:t>
      </w:r>
      <w:proofErr w:type="spellStart"/>
      <w:r w:rsidR="00855E05" w:rsidRPr="006B7454">
        <w:rPr>
          <w:sz w:val="22"/>
          <w:szCs w:val="22"/>
        </w:rPr>
        <w:t>Ākonga</w:t>
      </w:r>
      <w:proofErr w:type="spellEnd"/>
      <w:r w:rsidR="00855E05" w:rsidRPr="006B7454">
        <w:rPr>
          <w:sz w:val="22"/>
          <w:szCs w:val="22"/>
        </w:rPr>
        <w:t xml:space="preserve"> &amp; Community Delivery, </w:t>
      </w:r>
      <w:proofErr w:type="spellStart"/>
      <w:r w:rsidR="00855E05" w:rsidRPr="006B7454">
        <w:rPr>
          <w:sz w:val="22"/>
          <w:szCs w:val="22"/>
        </w:rPr>
        <w:t>Te</w:t>
      </w:r>
      <w:proofErr w:type="spellEnd"/>
      <w:r w:rsidR="00855E05" w:rsidRPr="006B7454">
        <w:rPr>
          <w:sz w:val="22"/>
          <w:szCs w:val="22"/>
        </w:rPr>
        <w:t xml:space="preserve"> Pae Aronui, Ministry of Education, Engaging Refugees in Public Education</w:t>
      </w:r>
    </w:p>
    <w:p w14:paraId="284774CC" w14:textId="17059D85" w:rsidR="00855E05" w:rsidRPr="006B7454" w:rsidRDefault="00855E05" w:rsidP="00855E05">
      <w:pPr>
        <w:ind w:left="2160" w:hanging="720"/>
        <w:rPr>
          <w:sz w:val="22"/>
          <w:szCs w:val="22"/>
        </w:rPr>
      </w:pPr>
      <w:r w:rsidRPr="006B7454">
        <w:rPr>
          <w:sz w:val="22"/>
          <w:szCs w:val="22"/>
        </w:rPr>
        <w:t>6/07: TECS 333/433/336/436 HPE Health and Physical Education Curriculum Teaching Workshop, Refugees and “Mandated” Activity in Schools Q &amp; A</w:t>
      </w:r>
    </w:p>
    <w:p w14:paraId="2EEF4107" w14:textId="7316950E" w:rsidR="0009766F" w:rsidRPr="006B7454" w:rsidRDefault="0009766F" w:rsidP="00855E05">
      <w:pPr>
        <w:ind w:left="2160" w:hanging="720"/>
        <w:rPr>
          <w:sz w:val="22"/>
          <w:szCs w:val="22"/>
        </w:rPr>
      </w:pPr>
      <w:r w:rsidRPr="006B7454">
        <w:rPr>
          <w:sz w:val="22"/>
          <w:szCs w:val="22"/>
        </w:rPr>
        <w:t>6/13: College of Education, Academic Publishing Perils and Possibilities</w:t>
      </w:r>
    </w:p>
    <w:p w14:paraId="6EE031F9" w14:textId="03C81749" w:rsidR="00884911" w:rsidRPr="006B7454" w:rsidRDefault="00884911" w:rsidP="00855E05">
      <w:pPr>
        <w:ind w:left="2160" w:hanging="720"/>
        <w:rPr>
          <w:sz w:val="22"/>
          <w:szCs w:val="22"/>
        </w:rPr>
      </w:pPr>
      <w:r w:rsidRPr="006B7454">
        <w:rPr>
          <w:sz w:val="22"/>
          <w:szCs w:val="22"/>
        </w:rPr>
        <w:t>6/14: Graduate Student Symposium, The Work to be Done</w:t>
      </w:r>
    </w:p>
    <w:p w14:paraId="5B117DE8" w14:textId="7625D781" w:rsidR="00764A99" w:rsidRPr="006B7454" w:rsidRDefault="00764A99" w:rsidP="00855E05">
      <w:pPr>
        <w:ind w:left="2160" w:hanging="720"/>
        <w:rPr>
          <w:sz w:val="22"/>
          <w:szCs w:val="22"/>
        </w:rPr>
      </w:pPr>
      <w:r w:rsidRPr="006B7454">
        <w:rPr>
          <w:sz w:val="22"/>
          <w:szCs w:val="22"/>
        </w:rPr>
        <w:t>6/18: TECP 325/425: Science and Technology Education, Environmental and Climate Refugees</w:t>
      </w:r>
    </w:p>
    <w:p w14:paraId="2EBDD4B9" w14:textId="43968E0E" w:rsidR="00344CEF" w:rsidRPr="006B7454" w:rsidRDefault="0009766F" w:rsidP="00344CEF">
      <w:pPr>
        <w:ind w:left="216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6/18: Public Talk, Christchurch NZ, </w:t>
      </w:r>
      <w:r w:rsidR="00884911" w:rsidRPr="006B7454">
        <w:rPr>
          <w:sz w:val="22"/>
          <w:szCs w:val="22"/>
        </w:rPr>
        <w:t>Spaces of Inhabitance: Where, When, and With Whom, Refugees/(</w:t>
      </w:r>
      <w:proofErr w:type="spellStart"/>
      <w:r w:rsidR="00884911" w:rsidRPr="006B7454">
        <w:rPr>
          <w:sz w:val="22"/>
          <w:szCs w:val="22"/>
        </w:rPr>
        <w:t>Im</w:t>
      </w:r>
      <w:proofErr w:type="spellEnd"/>
      <w:r w:rsidR="00884911" w:rsidRPr="006B7454">
        <w:rPr>
          <w:sz w:val="22"/>
          <w:szCs w:val="22"/>
        </w:rPr>
        <w:t>)migrants Engage in Education</w:t>
      </w:r>
    </w:p>
    <w:p w14:paraId="5EB1EFC9" w14:textId="4F06F573" w:rsidR="00764A99" w:rsidRPr="006B7454" w:rsidRDefault="00764A99" w:rsidP="00855E05">
      <w:pPr>
        <w:ind w:left="2160" w:hanging="720"/>
        <w:rPr>
          <w:sz w:val="22"/>
          <w:szCs w:val="22"/>
        </w:rPr>
      </w:pPr>
      <w:r w:rsidRPr="006B7454">
        <w:rPr>
          <w:sz w:val="22"/>
          <w:szCs w:val="22"/>
        </w:rPr>
        <w:t>6/20:</w:t>
      </w:r>
      <w:r w:rsidR="00344CEF" w:rsidRPr="006B7454">
        <w:rPr>
          <w:sz w:val="22"/>
          <w:szCs w:val="22"/>
        </w:rPr>
        <w:t xml:space="preserve"> Ministry of Education, Engaging Migrant and Refugee Parents</w:t>
      </w:r>
    </w:p>
    <w:p w14:paraId="5DF75EA4" w14:textId="77777777" w:rsidR="0090450B" w:rsidRPr="006B7454" w:rsidRDefault="0090450B" w:rsidP="002144EE">
      <w:pPr>
        <w:ind w:right="-720"/>
        <w:rPr>
          <w:sz w:val="22"/>
          <w:szCs w:val="22"/>
        </w:rPr>
      </w:pPr>
    </w:p>
    <w:p w14:paraId="0CBB876C" w14:textId="62ACB200" w:rsidR="00952F4E" w:rsidRPr="006B7454" w:rsidRDefault="00952F4E" w:rsidP="00952F4E">
      <w:pPr>
        <w:ind w:left="1440" w:right="-720" w:hanging="1440"/>
        <w:rPr>
          <w:sz w:val="22"/>
          <w:szCs w:val="22"/>
        </w:rPr>
      </w:pPr>
      <w:r w:rsidRPr="006B7454">
        <w:rPr>
          <w:sz w:val="22"/>
          <w:szCs w:val="22"/>
        </w:rPr>
        <w:t>2024</w:t>
      </w:r>
      <w:r w:rsidRPr="006B7454">
        <w:rPr>
          <w:sz w:val="22"/>
          <w:szCs w:val="22"/>
        </w:rPr>
        <w:tab/>
        <w:t>Disagreement, Liberation, and Love. Rainbow Convocation, May 7, 2024, Faculty Speaker. ASU</w:t>
      </w:r>
    </w:p>
    <w:p w14:paraId="3C524B74" w14:textId="77777777" w:rsidR="00FD3F0A" w:rsidRPr="006B7454" w:rsidRDefault="00FD3F0A" w:rsidP="00017DAE">
      <w:pPr>
        <w:ind w:right="-720"/>
        <w:rPr>
          <w:sz w:val="22"/>
          <w:szCs w:val="22"/>
        </w:rPr>
      </w:pPr>
    </w:p>
    <w:p w14:paraId="7D4DE4D7" w14:textId="251F6598" w:rsidR="003D0931" w:rsidRPr="006B7454" w:rsidRDefault="003D0931" w:rsidP="00BB6171">
      <w:pPr>
        <w:ind w:left="1440" w:right="-720" w:hanging="1440"/>
        <w:rPr>
          <w:sz w:val="22"/>
          <w:szCs w:val="22"/>
        </w:rPr>
      </w:pPr>
      <w:r w:rsidRPr="006B7454">
        <w:rPr>
          <w:sz w:val="22"/>
          <w:szCs w:val="22"/>
        </w:rPr>
        <w:t>2023</w:t>
      </w:r>
      <w:r w:rsidRPr="006B7454">
        <w:rPr>
          <w:sz w:val="22"/>
          <w:szCs w:val="22"/>
        </w:rPr>
        <w:tab/>
        <w:t>Layered Learning</w:t>
      </w:r>
      <w:r w:rsidR="00B87721" w:rsidRPr="006B7454">
        <w:rPr>
          <w:sz w:val="22"/>
          <w:szCs w:val="22"/>
        </w:rPr>
        <w:t>,</w:t>
      </w:r>
      <w:r w:rsidRPr="006B7454">
        <w:rPr>
          <w:sz w:val="22"/>
          <w:szCs w:val="22"/>
        </w:rPr>
        <w:t xml:space="preserve"> Layered Learners. AZTESOL Annual State Conference, Oct 20, 2023, </w:t>
      </w:r>
      <w:r w:rsidR="00FD3F0A" w:rsidRPr="006B7454">
        <w:rPr>
          <w:sz w:val="22"/>
          <w:szCs w:val="22"/>
        </w:rPr>
        <w:t>F</w:t>
      </w:r>
      <w:r w:rsidRPr="006B7454">
        <w:rPr>
          <w:sz w:val="22"/>
          <w:szCs w:val="22"/>
        </w:rPr>
        <w:t xml:space="preserve">eatured </w:t>
      </w:r>
      <w:r w:rsidR="00FD3F0A" w:rsidRPr="006B7454">
        <w:rPr>
          <w:sz w:val="22"/>
          <w:szCs w:val="22"/>
        </w:rPr>
        <w:t>P</w:t>
      </w:r>
      <w:r w:rsidRPr="006B7454">
        <w:rPr>
          <w:sz w:val="22"/>
          <w:szCs w:val="22"/>
        </w:rPr>
        <w:t>resenter. ASU</w:t>
      </w:r>
    </w:p>
    <w:p w14:paraId="04E04160" w14:textId="77777777" w:rsidR="00FD3F0A" w:rsidRPr="006B7454" w:rsidRDefault="00FD3F0A" w:rsidP="00BB6171">
      <w:pPr>
        <w:ind w:left="1440" w:right="-720" w:hanging="1440"/>
        <w:rPr>
          <w:sz w:val="22"/>
          <w:szCs w:val="22"/>
        </w:rPr>
      </w:pPr>
    </w:p>
    <w:p w14:paraId="5EAC79B1" w14:textId="02D5B6C3" w:rsidR="00FD3F0A" w:rsidRPr="006B7454" w:rsidRDefault="00FD3F0A" w:rsidP="00BB6171">
      <w:pPr>
        <w:ind w:left="1440" w:right="-720" w:hanging="1440"/>
        <w:rPr>
          <w:sz w:val="22"/>
          <w:szCs w:val="22"/>
        </w:rPr>
      </w:pPr>
      <w:r w:rsidRPr="006B7454">
        <w:rPr>
          <w:sz w:val="22"/>
          <w:szCs w:val="22"/>
        </w:rPr>
        <w:t>2023</w:t>
      </w:r>
      <w:r w:rsidRPr="006B7454">
        <w:rPr>
          <w:sz w:val="22"/>
          <w:szCs w:val="22"/>
        </w:rPr>
        <w:tab/>
        <w:t>Demystifying Publishing in Anthropology of Education Quarterly, The Council for Anthropology and Education, September 29, 2023. Presenter, Online</w:t>
      </w:r>
    </w:p>
    <w:p w14:paraId="0A2E72B0" w14:textId="77777777" w:rsidR="003D0931" w:rsidRPr="006B7454" w:rsidRDefault="003D0931" w:rsidP="00BB6171">
      <w:pPr>
        <w:ind w:left="1440" w:right="-720" w:hanging="1440"/>
        <w:rPr>
          <w:sz w:val="22"/>
          <w:szCs w:val="22"/>
        </w:rPr>
      </w:pPr>
    </w:p>
    <w:p w14:paraId="45C834F2" w14:textId="02D1E7D0" w:rsidR="00BB6171" w:rsidRPr="006B7454" w:rsidRDefault="00BB6171" w:rsidP="00BB6171">
      <w:pPr>
        <w:ind w:left="1440" w:right="-720" w:hanging="1440"/>
        <w:rPr>
          <w:sz w:val="22"/>
          <w:szCs w:val="22"/>
        </w:rPr>
      </w:pPr>
      <w:r w:rsidRPr="006B7454">
        <w:rPr>
          <w:sz w:val="22"/>
          <w:szCs w:val="22"/>
        </w:rPr>
        <w:t>2023</w:t>
      </w:r>
      <w:r w:rsidRPr="006B7454">
        <w:rPr>
          <w:sz w:val="22"/>
          <w:szCs w:val="22"/>
        </w:rPr>
        <w:tab/>
        <w:t xml:space="preserve">AERA Division A mentoring session for mid-career scholars. </w:t>
      </w:r>
      <w:r w:rsidR="00FD3F0A" w:rsidRPr="006B7454">
        <w:rPr>
          <w:sz w:val="22"/>
          <w:szCs w:val="22"/>
        </w:rPr>
        <w:t xml:space="preserve">AERA, </w:t>
      </w:r>
      <w:r w:rsidRPr="006B7454">
        <w:rPr>
          <w:sz w:val="22"/>
          <w:szCs w:val="22"/>
        </w:rPr>
        <w:t>Presenter, online, June 2, 2023.</w:t>
      </w:r>
    </w:p>
    <w:p w14:paraId="2CA3F16C" w14:textId="77777777" w:rsidR="00BB6171" w:rsidRPr="006B7454" w:rsidRDefault="00BB6171" w:rsidP="00BB6171">
      <w:pPr>
        <w:ind w:left="1440" w:right="-720" w:hanging="1440"/>
        <w:rPr>
          <w:sz w:val="22"/>
          <w:szCs w:val="22"/>
        </w:rPr>
      </w:pPr>
    </w:p>
    <w:p w14:paraId="287176FB" w14:textId="77777777" w:rsidR="00BB6171" w:rsidRPr="006B7454" w:rsidRDefault="00BB6171" w:rsidP="00BB6171">
      <w:pPr>
        <w:ind w:left="1440" w:right="-720" w:hanging="1440"/>
        <w:rPr>
          <w:color w:val="000000"/>
          <w:sz w:val="22"/>
          <w:szCs w:val="22"/>
        </w:rPr>
      </w:pPr>
      <w:r w:rsidRPr="006B7454">
        <w:rPr>
          <w:sz w:val="22"/>
          <w:szCs w:val="22"/>
        </w:rPr>
        <w:t>2023</w:t>
      </w:r>
      <w:r w:rsidRPr="006B7454">
        <w:rPr>
          <w:sz w:val="22"/>
          <w:szCs w:val="22"/>
        </w:rPr>
        <w:tab/>
        <w:t xml:space="preserve">Schools as refuge(?): The curious case of policy, </w:t>
      </w:r>
      <w:r w:rsidRPr="006B7454">
        <w:rPr>
          <w:color w:val="000000"/>
          <w:sz w:val="22"/>
          <w:szCs w:val="22"/>
        </w:rPr>
        <w:t>Michigan State University, Education Doctoral Program, Presenter, online, March 30, 2023.</w:t>
      </w:r>
    </w:p>
    <w:p w14:paraId="23EE3E3F" w14:textId="77777777" w:rsidR="00BB6171" w:rsidRPr="006B7454" w:rsidRDefault="00BB6171" w:rsidP="00BB6171">
      <w:pPr>
        <w:ind w:right="-720"/>
        <w:rPr>
          <w:sz w:val="22"/>
          <w:szCs w:val="22"/>
        </w:rPr>
      </w:pPr>
    </w:p>
    <w:p w14:paraId="05D6C02C" w14:textId="77777777" w:rsidR="00BB6171" w:rsidRPr="006B7454" w:rsidRDefault="00BB6171" w:rsidP="00BB6171">
      <w:pPr>
        <w:ind w:left="1440" w:right="-720" w:hanging="1440"/>
        <w:rPr>
          <w:sz w:val="22"/>
          <w:szCs w:val="22"/>
        </w:rPr>
      </w:pPr>
      <w:r w:rsidRPr="006B7454">
        <w:rPr>
          <w:sz w:val="22"/>
          <w:szCs w:val="22"/>
        </w:rPr>
        <w:t>2022</w:t>
      </w:r>
      <w:r w:rsidRPr="006B7454">
        <w:rPr>
          <w:sz w:val="22"/>
          <w:szCs w:val="22"/>
        </w:rPr>
        <w:tab/>
        <w:t xml:space="preserve">Making sense of/in/through teaching and learning: Considering our pedagogies through Actor Network Theory (ANT), </w:t>
      </w:r>
      <w:r w:rsidRPr="006B7454">
        <w:rPr>
          <w:color w:val="212121"/>
          <w:sz w:val="22"/>
          <w:szCs w:val="22"/>
        </w:rPr>
        <w:t xml:space="preserve">The Center for Teaching Excellence at </w:t>
      </w:r>
      <w:r w:rsidRPr="006B7454">
        <w:rPr>
          <w:sz w:val="22"/>
          <w:szCs w:val="22"/>
        </w:rPr>
        <w:t>Western Colorado University, Presenter and workshop facilitator, online, October 20, 2022.</w:t>
      </w:r>
    </w:p>
    <w:p w14:paraId="1A96FDD3" w14:textId="77777777" w:rsidR="00BB6171" w:rsidRPr="006B7454" w:rsidRDefault="00BB6171" w:rsidP="00BB6171">
      <w:pPr>
        <w:ind w:right="-720"/>
        <w:rPr>
          <w:sz w:val="22"/>
          <w:szCs w:val="22"/>
        </w:rPr>
      </w:pPr>
    </w:p>
    <w:p w14:paraId="2D945714" w14:textId="77777777" w:rsidR="00BB6171" w:rsidRPr="006B7454" w:rsidRDefault="00BB6171" w:rsidP="00BB6171">
      <w:pPr>
        <w:ind w:left="1440" w:right="-720" w:hanging="1440"/>
        <w:rPr>
          <w:sz w:val="22"/>
          <w:szCs w:val="22"/>
        </w:rPr>
      </w:pPr>
      <w:r w:rsidRPr="006B7454">
        <w:rPr>
          <w:sz w:val="22"/>
          <w:szCs w:val="22"/>
        </w:rPr>
        <w:t>2022</w:t>
      </w:r>
      <w:r w:rsidRPr="006B7454">
        <w:rPr>
          <w:sz w:val="22"/>
          <w:szCs w:val="22"/>
        </w:rPr>
        <w:tab/>
        <w:t>Belonging for refugee and immigrant students and families, Global event series, Learning and educating across refugee/(</w:t>
      </w:r>
      <w:proofErr w:type="spellStart"/>
      <w:r w:rsidRPr="006B7454">
        <w:rPr>
          <w:sz w:val="22"/>
          <w:szCs w:val="22"/>
        </w:rPr>
        <w:t>im</w:t>
      </w:r>
      <w:proofErr w:type="spellEnd"/>
      <w:r w:rsidRPr="006B7454">
        <w:rPr>
          <w:sz w:val="22"/>
          <w:szCs w:val="22"/>
        </w:rPr>
        <w:t>)migrant networks (LEARN). Learning Futures Collaborative, MLFTC, Moderator, online, October 19, 2022.</w:t>
      </w:r>
    </w:p>
    <w:p w14:paraId="2EDD626C" w14:textId="77777777" w:rsidR="00BB6171" w:rsidRPr="006B7454" w:rsidRDefault="00BB6171" w:rsidP="00BB6171">
      <w:pPr>
        <w:rPr>
          <w:sz w:val="22"/>
          <w:szCs w:val="22"/>
        </w:rPr>
      </w:pPr>
    </w:p>
    <w:p w14:paraId="7E159FFF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2022</w:t>
      </w:r>
      <w:r w:rsidRPr="006B7454">
        <w:rPr>
          <w:sz w:val="22"/>
          <w:szCs w:val="22"/>
        </w:rPr>
        <w:tab/>
        <w:t xml:space="preserve">Moving Towards Gender Equity in Education, Invited as Keynote Speaker, HEP-Morocco Annual Conference, May 19, 2022. </w:t>
      </w:r>
    </w:p>
    <w:p w14:paraId="1EA806E1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2F1CA85A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2022</w:t>
      </w:r>
      <w:r w:rsidRPr="006B7454">
        <w:rPr>
          <w:sz w:val="22"/>
          <w:szCs w:val="22"/>
        </w:rPr>
        <w:tab/>
        <w:t>Gender and Equity in Education Series: 3 Webinars. HEP-Morocco, Invited as Presenter, Moderator, and Panel Organizer (online), March 3, March 27, and April 27, 2022.</w:t>
      </w:r>
    </w:p>
    <w:p w14:paraId="79734A86" w14:textId="77777777" w:rsidR="00BB6171" w:rsidRPr="006B7454" w:rsidRDefault="00BB6171" w:rsidP="00BB6171">
      <w:pPr>
        <w:rPr>
          <w:sz w:val="22"/>
          <w:szCs w:val="22"/>
        </w:rPr>
      </w:pPr>
    </w:p>
    <w:p w14:paraId="56FF01F8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2022</w:t>
      </w:r>
      <w:r w:rsidRPr="006B7454">
        <w:rPr>
          <w:sz w:val="22"/>
          <w:szCs w:val="22"/>
        </w:rPr>
        <w:tab/>
        <w:t>Sustainable Learning Strategies for Educators Serving Refugee and Displaced Learners, Invited as Panel Organizer and Moderator, ASU’s Office of Global Engagement (online), February 8, 2022.</w:t>
      </w:r>
    </w:p>
    <w:p w14:paraId="0FFB7AB6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3D9F5602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2022</w:t>
      </w:r>
      <w:r w:rsidRPr="006B7454">
        <w:rPr>
          <w:sz w:val="22"/>
          <w:szCs w:val="22"/>
        </w:rPr>
        <w:tab/>
        <w:t>Culturally Responsive Pedagogy and Critical Race Theory, Contested Public Education: Pedagogical Conceptions and Sustainable Innovations Series, Invited as Panel Moderator, DIPF and NAU (online), January 27, 2022.</w:t>
      </w:r>
    </w:p>
    <w:p w14:paraId="24B365EB" w14:textId="77777777" w:rsidR="00BB6171" w:rsidRPr="006B7454" w:rsidRDefault="00BB6171" w:rsidP="00BB6171">
      <w:pPr>
        <w:rPr>
          <w:sz w:val="22"/>
          <w:szCs w:val="22"/>
        </w:rPr>
      </w:pPr>
    </w:p>
    <w:p w14:paraId="11599E06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2020</w:t>
      </w:r>
      <w:r w:rsidRPr="006B7454">
        <w:rPr>
          <w:sz w:val="22"/>
          <w:szCs w:val="22"/>
        </w:rPr>
        <w:tab/>
        <w:t>The Advisor is In. Fulbright Scholars Program. Drexel University, Philadelphia PA (online)</w:t>
      </w:r>
    </w:p>
    <w:p w14:paraId="361001C1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1F201E16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2019</w:t>
      </w:r>
      <w:r w:rsidRPr="006B7454">
        <w:rPr>
          <w:sz w:val="22"/>
          <w:szCs w:val="22"/>
        </w:rPr>
        <w:tab/>
        <w:t>Citizenship, Sovereignty, and Language, SLAT Speakers Series, University of Arizona, Tucson, AZ, March 22, 2019.</w:t>
      </w:r>
    </w:p>
    <w:p w14:paraId="2E2EE4B8" w14:textId="77777777" w:rsidR="00BB6171" w:rsidRPr="006B7454" w:rsidRDefault="00BB6171" w:rsidP="00BB6171">
      <w:pPr>
        <w:jc w:val="center"/>
        <w:rPr>
          <w:sz w:val="22"/>
          <w:szCs w:val="22"/>
        </w:rPr>
      </w:pPr>
    </w:p>
    <w:p w14:paraId="58093F8F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2018</w:t>
      </w:r>
      <w:r w:rsidRPr="006B7454">
        <w:rPr>
          <w:sz w:val="22"/>
          <w:szCs w:val="22"/>
        </w:rPr>
        <w:tab/>
        <w:t>No Promo Homo Laws. Queering our Classrooms, University of Texas, El Paso (UTEP), October 11</w:t>
      </w:r>
      <w:r w:rsidRPr="006B7454">
        <w:rPr>
          <w:sz w:val="22"/>
          <w:szCs w:val="22"/>
          <w:vertAlign w:val="superscript"/>
        </w:rPr>
        <w:t>th</w:t>
      </w:r>
      <w:r w:rsidRPr="006B7454">
        <w:rPr>
          <w:sz w:val="22"/>
          <w:szCs w:val="22"/>
        </w:rPr>
        <w:t>, 2018.</w:t>
      </w:r>
    </w:p>
    <w:p w14:paraId="75D82D2F" w14:textId="77777777" w:rsidR="00BB6171" w:rsidRPr="006B7454" w:rsidRDefault="00BB6171" w:rsidP="00BB6171">
      <w:pPr>
        <w:rPr>
          <w:sz w:val="22"/>
          <w:szCs w:val="22"/>
        </w:rPr>
      </w:pPr>
    </w:p>
    <w:p w14:paraId="014A54EC" w14:textId="77777777" w:rsidR="00BB6171" w:rsidRPr="006B7454" w:rsidRDefault="00BB6171" w:rsidP="00BB6171">
      <w:pPr>
        <w:rPr>
          <w:sz w:val="22"/>
          <w:szCs w:val="22"/>
        </w:rPr>
      </w:pPr>
      <w:r w:rsidRPr="006B7454">
        <w:rPr>
          <w:sz w:val="22"/>
          <w:szCs w:val="22"/>
        </w:rPr>
        <w:t>2017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 xml:space="preserve">Locating the Other in </w:t>
      </w:r>
      <w:proofErr w:type="spellStart"/>
      <w:r w:rsidRPr="006B7454">
        <w:rPr>
          <w:sz w:val="22"/>
          <w:szCs w:val="22"/>
        </w:rPr>
        <w:t>ou</w:t>
      </w:r>
      <w:proofErr w:type="spellEnd"/>
      <w:r w:rsidRPr="006B7454">
        <w:rPr>
          <w:sz w:val="22"/>
          <w:szCs w:val="22"/>
        </w:rPr>
        <w:t xml:space="preserve"> topos? Moravian College, Bethlehem, PA</w:t>
      </w:r>
    </w:p>
    <w:p w14:paraId="1BA883FB" w14:textId="77777777" w:rsidR="00BB6171" w:rsidRPr="006B7454" w:rsidRDefault="00BB6171" w:rsidP="00BB6171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</w:p>
    <w:p w14:paraId="2ADBE809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2017</w:t>
      </w:r>
      <w:r w:rsidRPr="006B7454">
        <w:rPr>
          <w:sz w:val="22"/>
          <w:szCs w:val="22"/>
        </w:rPr>
        <w:tab/>
        <w:t>Presidential Highlighted Session: Measuring the Un-Measurable in Global Learning Metrics. Comparative and International Education Society (CIES), Annual Meeting, Atlanta, GA</w:t>
      </w:r>
    </w:p>
    <w:p w14:paraId="51617AEC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23B5832B" w14:textId="4EF85E74" w:rsidR="00BB6171" w:rsidRPr="006B7454" w:rsidRDefault="00BB6171" w:rsidP="00BB6171">
      <w:pPr>
        <w:rPr>
          <w:sz w:val="22"/>
          <w:szCs w:val="22"/>
        </w:rPr>
      </w:pPr>
      <w:r w:rsidRPr="006B7454">
        <w:rPr>
          <w:sz w:val="22"/>
          <w:szCs w:val="22"/>
        </w:rPr>
        <w:t>2016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 xml:space="preserve">Putting Actor-Network Theory to Work in Educational Policy Studies. </w:t>
      </w:r>
      <w:r w:rsidRPr="006B7454">
        <w:rPr>
          <w:sz w:val="22"/>
          <w:szCs w:val="22"/>
          <w:shd w:val="clear" w:color="auto" w:fill="FFFFFF"/>
        </w:rPr>
        <w:t xml:space="preserve">USC </w:t>
      </w:r>
      <w:r w:rsidRPr="006B7454">
        <w:rPr>
          <w:sz w:val="22"/>
          <w:szCs w:val="22"/>
          <w:shd w:val="clear" w:color="auto" w:fill="FFFFFF"/>
        </w:rPr>
        <w:tab/>
      </w:r>
      <w:r w:rsidRPr="006B7454">
        <w:rPr>
          <w:sz w:val="22"/>
          <w:szCs w:val="22"/>
          <w:shd w:val="clear" w:color="auto" w:fill="FFFFFF"/>
        </w:rPr>
        <w:tab/>
      </w:r>
      <w:r w:rsidRPr="006B7454">
        <w:rPr>
          <w:sz w:val="22"/>
          <w:szCs w:val="22"/>
          <w:shd w:val="clear" w:color="auto" w:fill="FFFFFF"/>
        </w:rPr>
        <w:tab/>
      </w:r>
      <w:r w:rsidR="006B7454">
        <w:rPr>
          <w:sz w:val="22"/>
          <w:szCs w:val="22"/>
          <w:shd w:val="clear" w:color="auto" w:fill="FFFFFF"/>
        </w:rPr>
        <w:tab/>
      </w:r>
      <w:r w:rsidRPr="006B7454">
        <w:rPr>
          <w:sz w:val="22"/>
          <w:szCs w:val="22"/>
          <w:shd w:val="clear" w:color="auto" w:fill="FFFFFF"/>
        </w:rPr>
        <w:t>Qualitative Research Speakers Series</w:t>
      </w:r>
      <w:r w:rsidRPr="006B7454">
        <w:rPr>
          <w:sz w:val="22"/>
          <w:szCs w:val="22"/>
        </w:rPr>
        <w:t>, Rossier School of Education</w:t>
      </w:r>
    </w:p>
    <w:p w14:paraId="0575D92C" w14:textId="77777777" w:rsidR="00BB6171" w:rsidRPr="006B7454" w:rsidRDefault="00BB6171" w:rsidP="00BB6171">
      <w:pPr>
        <w:rPr>
          <w:sz w:val="22"/>
          <w:szCs w:val="22"/>
        </w:rPr>
      </w:pPr>
    </w:p>
    <w:p w14:paraId="15192A94" w14:textId="77777777" w:rsidR="00BB6171" w:rsidRPr="006B7454" w:rsidRDefault="00BB6171" w:rsidP="00BB6171">
      <w:pPr>
        <w:widowControl w:val="0"/>
        <w:autoSpaceDE w:val="0"/>
        <w:autoSpaceDN w:val="0"/>
        <w:adjustRightInd w:val="0"/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2015</w:t>
      </w:r>
      <w:r w:rsidRPr="006B7454">
        <w:rPr>
          <w:sz w:val="22"/>
          <w:szCs w:val="22"/>
        </w:rPr>
        <w:tab/>
        <w:t>AERA Divisions A &amp; L and UCEA Graduate Student Session: Taking the Fear Out of Publishing. University Council for Educational Administration, Annual Meeting, San Diego, CA</w:t>
      </w:r>
    </w:p>
    <w:p w14:paraId="01832F16" w14:textId="77777777" w:rsidR="00BB6171" w:rsidRPr="006B7454" w:rsidRDefault="00BB6171" w:rsidP="00BB6171">
      <w:pPr>
        <w:rPr>
          <w:sz w:val="22"/>
          <w:szCs w:val="22"/>
        </w:rPr>
      </w:pPr>
    </w:p>
    <w:p w14:paraId="20B1FEC4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  <w:r w:rsidRPr="006B7454">
        <w:rPr>
          <w:sz w:val="22"/>
          <w:szCs w:val="22"/>
        </w:rPr>
        <w:t>2015</w:t>
      </w:r>
      <w:r w:rsidRPr="006B7454">
        <w:rPr>
          <w:sz w:val="22"/>
          <w:szCs w:val="22"/>
        </w:rPr>
        <w:tab/>
        <w:t>The Other Refugee Crisis. Middle Eastern and North African Studies (MENAS) Colloquium, University of Arizona, Tucson, AZ</w:t>
      </w:r>
    </w:p>
    <w:p w14:paraId="4E78E759" w14:textId="77777777" w:rsidR="00BB6171" w:rsidRPr="006B7454" w:rsidRDefault="00BB6171" w:rsidP="00BB6171">
      <w:pPr>
        <w:rPr>
          <w:sz w:val="22"/>
          <w:szCs w:val="22"/>
        </w:rPr>
      </w:pPr>
    </w:p>
    <w:p w14:paraId="0F502ECE" w14:textId="77777777" w:rsidR="00BB6171" w:rsidRPr="006B7454" w:rsidRDefault="00BB6171" w:rsidP="00BB6171">
      <w:pPr>
        <w:rPr>
          <w:sz w:val="22"/>
          <w:szCs w:val="22"/>
        </w:rPr>
      </w:pPr>
    </w:p>
    <w:p w14:paraId="122056C7" w14:textId="77777777" w:rsidR="00BB6171" w:rsidRPr="006B7454" w:rsidRDefault="00BB6171" w:rsidP="00BB6171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3580"/>
        </w:tabs>
        <w:jc w:val="center"/>
        <w:rPr>
          <w:sz w:val="22"/>
          <w:szCs w:val="22"/>
        </w:rPr>
      </w:pPr>
      <w:r w:rsidRPr="006B7454">
        <w:rPr>
          <w:smallCaps/>
          <w:sz w:val="22"/>
          <w:szCs w:val="22"/>
        </w:rPr>
        <w:t>HONORS AND AWARDS</w:t>
      </w:r>
    </w:p>
    <w:p w14:paraId="7DADBDC5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705AB40F" w14:textId="3016AE7A" w:rsidR="00170475" w:rsidRPr="006B7454" w:rsidRDefault="00170475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2024</w:t>
      </w:r>
      <w:r w:rsidRPr="006B7454">
        <w:rPr>
          <w:sz w:val="22"/>
          <w:szCs w:val="22"/>
        </w:rPr>
        <w:tab/>
        <w:t>Canterbury Fellow, Erskine Fellowship Program, University of Canterbury, Christchurch, New Zealand</w:t>
      </w:r>
    </w:p>
    <w:p w14:paraId="29455BF5" w14:textId="77777777" w:rsidR="00170475" w:rsidRPr="006B7454" w:rsidRDefault="00170475" w:rsidP="00BB6171">
      <w:pPr>
        <w:ind w:left="2160" w:hanging="2160"/>
        <w:rPr>
          <w:sz w:val="22"/>
          <w:szCs w:val="22"/>
        </w:rPr>
      </w:pPr>
    </w:p>
    <w:p w14:paraId="60022D9D" w14:textId="62BA89CD" w:rsidR="00887EBE" w:rsidRPr="006B7454" w:rsidRDefault="00887EBE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2024</w:t>
      </w:r>
      <w:r w:rsidRPr="006B7454">
        <w:rPr>
          <w:sz w:val="22"/>
          <w:szCs w:val="22"/>
        </w:rPr>
        <w:tab/>
        <w:t>Faculty Mentor Award. AERA Division G: Social Context of Education.</w:t>
      </w:r>
    </w:p>
    <w:p w14:paraId="6DBEB61B" w14:textId="77777777" w:rsidR="00887EBE" w:rsidRPr="006B7454" w:rsidRDefault="00887EBE" w:rsidP="00BB6171">
      <w:pPr>
        <w:ind w:left="2160" w:hanging="2160"/>
        <w:rPr>
          <w:sz w:val="22"/>
          <w:szCs w:val="22"/>
        </w:rPr>
      </w:pPr>
    </w:p>
    <w:p w14:paraId="0D563896" w14:textId="4E9CBAFF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2020</w:t>
      </w:r>
      <w:r w:rsidRPr="006B7454">
        <w:rPr>
          <w:sz w:val="22"/>
          <w:szCs w:val="22"/>
        </w:rPr>
        <w:tab/>
        <w:t>Lydia Kennedy LGBTQ+ Leadership Award, University of Arizona Health Services, University of Arizona</w:t>
      </w:r>
    </w:p>
    <w:p w14:paraId="3FC59C4C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</w:p>
    <w:p w14:paraId="1B09E63B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2019</w:t>
      </w:r>
      <w:r w:rsidRPr="006B7454">
        <w:rPr>
          <w:sz w:val="22"/>
          <w:szCs w:val="22"/>
        </w:rPr>
        <w:tab/>
        <w:t>Outstanding Faculty for Graduate and Professional Students, Graduate and Professional Student Council, University of Arizona</w:t>
      </w:r>
    </w:p>
    <w:p w14:paraId="65D21802" w14:textId="77777777" w:rsidR="00BB6171" w:rsidRPr="006B7454" w:rsidRDefault="00BB6171" w:rsidP="00BB6171">
      <w:pPr>
        <w:rPr>
          <w:sz w:val="22"/>
          <w:szCs w:val="22"/>
        </w:rPr>
      </w:pPr>
    </w:p>
    <w:p w14:paraId="47EFF5DE" w14:textId="77777777" w:rsidR="00BB6171" w:rsidRPr="006B7454" w:rsidRDefault="00BB6171" w:rsidP="00BB6171">
      <w:pPr>
        <w:rPr>
          <w:sz w:val="22"/>
          <w:szCs w:val="22"/>
        </w:rPr>
      </w:pPr>
      <w:r w:rsidRPr="006B7454">
        <w:rPr>
          <w:sz w:val="22"/>
          <w:szCs w:val="22"/>
        </w:rPr>
        <w:t>2019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 xml:space="preserve">Shero, American Association of University Women, Tucson </w:t>
      </w:r>
    </w:p>
    <w:p w14:paraId="5BB82A20" w14:textId="77777777" w:rsidR="00BB6171" w:rsidRPr="006B7454" w:rsidRDefault="00BB6171" w:rsidP="00BB6171">
      <w:pPr>
        <w:rPr>
          <w:sz w:val="22"/>
          <w:szCs w:val="22"/>
        </w:rPr>
      </w:pPr>
    </w:p>
    <w:p w14:paraId="4334FDB8" w14:textId="77777777" w:rsidR="00BB6171" w:rsidRPr="006B7454" w:rsidRDefault="00BB6171" w:rsidP="00BB6171">
      <w:pPr>
        <w:rPr>
          <w:sz w:val="22"/>
          <w:szCs w:val="22"/>
        </w:rPr>
      </w:pPr>
      <w:r w:rsidRPr="006B7454">
        <w:rPr>
          <w:sz w:val="22"/>
          <w:szCs w:val="22"/>
        </w:rPr>
        <w:t>2018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Erasmus Circle Fellow, College of Education, University of Arizona</w:t>
      </w:r>
    </w:p>
    <w:p w14:paraId="62F64B7E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1DBAFDD6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2017</w:t>
      </w:r>
      <w:r w:rsidRPr="006B7454">
        <w:rPr>
          <w:sz w:val="22"/>
          <w:szCs w:val="22"/>
        </w:rPr>
        <w:tab/>
        <w:t>Outstanding Faculty Service/Outreach, College of Education, University of Arizona</w:t>
      </w:r>
    </w:p>
    <w:p w14:paraId="29A8C526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4AA00471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2016</w:t>
      </w:r>
      <w:r w:rsidRPr="006B7454">
        <w:rPr>
          <w:sz w:val="22"/>
          <w:szCs w:val="22"/>
        </w:rPr>
        <w:tab/>
        <w:t>Outstanding Faculty, Asian American Faculty, Students and Alumni Association, University of Arizona</w:t>
      </w:r>
    </w:p>
    <w:p w14:paraId="77D74162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17F440BE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2013</w:t>
      </w:r>
      <w:r w:rsidRPr="006B7454">
        <w:rPr>
          <w:sz w:val="22"/>
          <w:szCs w:val="22"/>
        </w:rPr>
        <w:tab/>
        <w:t>Emerging Scholar Award, Division A: Administration, Organization, and Leadership. American Educational Research Association</w:t>
      </w:r>
    </w:p>
    <w:p w14:paraId="10648155" w14:textId="77777777" w:rsidR="00BB6171" w:rsidRPr="006B7454" w:rsidRDefault="00BB6171" w:rsidP="00BB6171">
      <w:pPr>
        <w:jc w:val="center"/>
        <w:rPr>
          <w:sz w:val="22"/>
          <w:szCs w:val="22"/>
          <w:u w:val="single"/>
        </w:rPr>
      </w:pPr>
    </w:p>
    <w:p w14:paraId="7AC25837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2008</w:t>
      </w:r>
      <w:r w:rsidRPr="006B7454">
        <w:rPr>
          <w:sz w:val="22"/>
          <w:szCs w:val="22"/>
        </w:rPr>
        <w:tab/>
        <w:t>Outstanding Dissertation Award, Council on Anthropology and Education, American Anthropological Association</w:t>
      </w:r>
    </w:p>
    <w:p w14:paraId="1587DB70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</w:p>
    <w:p w14:paraId="7156E31A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</w:p>
    <w:p w14:paraId="2AD68005" w14:textId="7F4AE6FE" w:rsidR="00FA345F" w:rsidRPr="006B7454" w:rsidRDefault="00BB6171" w:rsidP="002144EE">
      <w:pPr>
        <w:pBdr>
          <w:top w:val="single" w:sz="4" w:space="0" w:color="auto"/>
          <w:bottom w:val="single" w:sz="4" w:space="0" w:color="auto"/>
        </w:pBdr>
        <w:jc w:val="center"/>
        <w:rPr>
          <w:sz w:val="22"/>
          <w:szCs w:val="22"/>
        </w:rPr>
      </w:pPr>
      <w:r w:rsidRPr="006B7454">
        <w:rPr>
          <w:sz w:val="22"/>
          <w:szCs w:val="22"/>
        </w:rPr>
        <w:t>CURRENT COLLABORATIVE PROJECTS</w:t>
      </w:r>
    </w:p>
    <w:p w14:paraId="0C7EF6BC" w14:textId="77777777" w:rsidR="00322F7D" w:rsidRPr="006B7454" w:rsidRDefault="00322F7D" w:rsidP="006B7454">
      <w:pPr>
        <w:rPr>
          <w:sz w:val="22"/>
          <w:szCs w:val="22"/>
        </w:rPr>
      </w:pPr>
    </w:p>
    <w:p w14:paraId="469E4B4C" w14:textId="738D3D8B" w:rsidR="00CB16E8" w:rsidRPr="006B7454" w:rsidRDefault="00CB16E8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2025-present</w:t>
      </w:r>
      <w:r w:rsidRPr="006B7454">
        <w:rPr>
          <w:sz w:val="22"/>
          <w:szCs w:val="22"/>
        </w:rPr>
        <w:tab/>
        <w:t>G12++ Certificate</w:t>
      </w:r>
    </w:p>
    <w:p w14:paraId="4D3DFD46" w14:textId="4266DA5A" w:rsidR="00CB16E8" w:rsidRPr="006B7454" w:rsidRDefault="00CB16E8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ab/>
        <w:t xml:space="preserve">Partners: </w:t>
      </w:r>
      <w:proofErr w:type="spellStart"/>
      <w:r w:rsidRPr="006B7454">
        <w:rPr>
          <w:sz w:val="22"/>
          <w:szCs w:val="22"/>
        </w:rPr>
        <w:t>Alsama</w:t>
      </w:r>
      <w:proofErr w:type="spellEnd"/>
      <w:r w:rsidRPr="006B7454">
        <w:rPr>
          <w:sz w:val="22"/>
          <w:szCs w:val="22"/>
        </w:rPr>
        <w:t xml:space="preserve"> Project and Modern University for Business and Science, Beirut, Lebanon</w:t>
      </w:r>
    </w:p>
    <w:p w14:paraId="4EF00CFA" w14:textId="77777777" w:rsidR="00CB16E8" w:rsidRPr="006B7454" w:rsidRDefault="00CB16E8" w:rsidP="00BB6171">
      <w:pPr>
        <w:ind w:left="2160" w:hanging="2160"/>
        <w:rPr>
          <w:sz w:val="22"/>
          <w:szCs w:val="22"/>
        </w:rPr>
      </w:pPr>
    </w:p>
    <w:p w14:paraId="74CC0A65" w14:textId="41BB7122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2023-present</w:t>
      </w:r>
      <w:r w:rsidRPr="006B7454">
        <w:rPr>
          <w:sz w:val="22"/>
          <w:szCs w:val="22"/>
        </w:rPr>
        <w:tab/>
        <w:t>Education in Emergencies Certificate</w:t>
      </w:r>
    </w:p>
    <w:p w14:paraId="0805945A" w14:textId="149AEE0D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ab/>
        <w:t>Partners: ASU Humanities Lab and M</w:t>
      </w:r>
      <w:r w:rsidR="00533ED5" w:rsidRPr="006B7454">
        <w:rPr>
          <w:sz w:val="22"/>
          <w:szCs w:val="22"/>
        </w:rPr>
        <w:t>odern University for Business and Science</w:t>
      </w:r>
      <w:r w:rsidRPr="006B7454">
        <w:rPr>
          <w:sz w:val="22"/>
          <w:szCs w:val="22"/>
        </w:rPr>
        <w:t>, Be</w:t>
      </w:r>
      <w:r w:rsidR="00533ED5" w:rsidRPr="006B7454">
        <w:rPr>
          <w:sz w:val="22"/>
          <w:szCs w:val="22"/>
        </w:rPr>
        <w:t>irut</w:t>
      </w:r>
      <w:r w:rsidRPr="006B7454">
        <w:rPr>
          <w:sz w:val="22"/>
          <w:szCs w:val="22"/>
        </w:rPr>
        <w:t>, Lebanon</w:t>
      </w:r>
    </w:p>
    <w:p w14:paraId="6AF24DFD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</w:p>
    <w:p w14:paraId="7029094E" w14:textId="6A6FC431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2021-</w:t>
      </w:r>
      <w:r w:rsidR="00CB16E8" w:rsidRPr="006B7454">
        <w:rPr>
          <w:sz w:val="22"/>
          <w:szCs w:val="22"/>
        </w:rPr>
        <w:t>2025</w:t>
      </w:r>
      <w:r w:rsidRPr="006B7454">
        <w:rPr>
          <w:sz w:val="22"/>
          <w:szCs w:val="22"/>
        </w:rPr>
        <w:tab/>
        <w:t>Micro credentials and nano-course series for refugee educators</w:t>
      </w:r>
    </w:p>
    <w:p w14:paraId="081760EE" w14:textId="6766C961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ab/>
        <w:t>Partner: Childhood Education International</w:t>
      </w:r>
      <w:r w:rsidR="00533ED5" w:rsidRPr="006B7454">
        <w:rPr>
          <w:sz w:val="22"/>
          <w:szCs w:val="22"/>
        </w:rPr>
        <w:t>, Washington DC</w:t>
      </w:r>
    </w:p>
    <w:p w14:paraId="11FDE734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</w:p>
    <w:p w14:paraId="6CF760D9" w14:textId="3381B38F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2021-</w:t>
      </w:r>
      <w:r w:rsidR="00640BE2">
        <w:rPr>
          <w:sz w:val="22"/>
          <w:szCs w:val="22"/>
        </w:rPr>
        <w:t>2025</w:t>
      </w:r>
      <w:r w:rsidRPr="006B7454">
        <w:rPr>
          <w:sz w:val="22"/>
          <w:szCs w:val="22"/>
        </w:rPr>
        <w:tab/>
        <w:t>Learning Leadership Laboratories in MLFC Learning Enterprise</w:t>
      </w:r>
    </w:p>
    <w:p w14:paraId="0F8DE40F" w14:textId="328CA2DE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ab/>
        <w:t>Partner: Education Reimagined</w:t>
      </w:r>
      <w:r w:rsidR="00533ED5" w:rsidRPr="006B7454">
        <w:rPr>
          <w:sz w:val="22"/>
          <w:szCs w:val="22"/>
        </w:rPr>
        <w:t>, Washington DC</w:t>
      </w:r>
    </w:p>
    <w:p w14:paraId="0CBF3AFB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</w:p>
    <w:p w14:paraId="7AA23996" w14:textId="22F7C2D3" w:rsidR="00626E39" w:rsidRPr="006B7454" w:rsidRDefault="00BB6171" w:rsidP="00626E39">
      <w:pPr>
        <w:pBdr>
          <w:top w:val="single" w:sz="4" w:space="0" w:color="auto"/>
          <w:bottom w:val="single" w:sz="4" w:space="1" w:color="auto"/>
        </w:pBdr>
        <w:jc w:val="center"/>
        <w:rPr>
          <w:sz w:val="22"/>
          <w:szCs w:val="22"/>
        </w:rPr>
      </w:pPr>
      <w:r w:rsidRPr="006B7454">
        <w:rPr>
          <w:sz w:val="22"/>
          <w:szCs w:val="22"/>
        </w:rPr>
        <w:t>GRANTS</w:t>
      </w:r>
    </w:p>
    <w:p w14:paraId="4C30B8BA" w14:textId="346CDA1D" w:rsidR="00626E39" w:rsidRPr="006B7454" w:rsidRDefault="006B7454" w:rsidP="00FA345F">
      <w:pPr>
        <w:ind w:left="2160" w:hanging="2160"/>
        <w:rPr>
          <w:b/>
          <w:bCs/>
          <w:sz w:val="22"/>
          <w:szCs w:val="22"/>
        </w:rPr>
      </w:pPr>
      <w:r w:rsidRPr="006B7454">
        <w:rPr>
          <w:b/>
          <w:bCs/>
          <w:sz w:val="22"/>
          <w:szCs w:val="22"/>
        </w:rPr>
        <w:t>Funded</w:t>
      </w:r>
    </w:p>
    <w:p w14:paraId="341847DD" w14:textId="77777777" w:rsidR="006B7454" w:rsidRDefault="006B7454" w:rsidP="00F2712A">
      <w:pPr>
        <w:ind w:left="2160" w:hanging="2160"/>
        <w:rPr>
          <w:sz w:val="22"/>
          <w:szCs w:val="22"/>
        </w:rPr>
      </w:pPr>
    </w:p>
    <w:p w14:paraId="471D2A96" w14:textId="4CD21FBC" w:rsidR="00CB16E8" w:rsidRPr="006B7454" w:rsidRDefault="00CB16E8" w:rsidP="00F2712A">
      <w:pPr>
        <w:ind w:left="2160" w:hanging="2160"/>
        <w:rPr>
          <w:color w:val="444444"/>
          <w:sz w:val="22"/>
          <w:szCs w:val="22"/>
        </w:rPr>
      </w:pPr>
      <w:r w:rsidRPr="006B7454">
        <w:rPr>
          <w:sz w:val="22"/>
          <w:szCs w:val="22"/>
        </w:rPr>
        <w:t>2024-2025</w:t>
      </w:r>
      <w:r w:rsidRPr="006B7454">
        <w:rPr>
          <w:sz w:val="22"/>
          <w:szCs w:val="22"/>
        </w:rPr>
        <w:tab/>
        <w:t>P</w:t>
      </w:r>
      <w:r w:rsidR="00F2712A" w:rsidRPr="006B7454">
        <w:rPr>
          <w:sz w:val="22"/>
          <w:szCs w:val="22"/>
        </w:rPr>
        <w:t xml:space="preserve">rincipal Investigator. </w:t>
      </w:r>
      <w:r w:rsidRPr="006B7454">
        <w:rPr>
          <w:sz w:val="22"/>
          <w:szCs w:val="22"/>
        </w:rPr>
        <w:t>P</w:t>
      </w:r>
      <w:r w:rsidRPr="006B7454">
        <w:rPr>
          <w:color w:val="222222"/>
          <w:sz w:val="22"/>
          <w:szCs w:val="22"/>
        </w:rPr>
        <w:t>rincipled Innovation in</w:t>
      </w:r>
      <w:r w:rsidRPr="006B7454">
        <w:rPr>
          <w:rStyle w:val="apple-converted-space"/>
          <w:color w:val="222222"/>
          <w:sz w:val="22"/>
          <w:szCs w:val="22"/>
        </w:rPr>
        <w:t> </w:t>
      </w:r>
      <w:r w:rsidRPr="006B7454">
        <w:rPr>
          <w:rStyle w:val="outlook-search-highlight"/>
          <w:color w:val="222222"/>
          <w:sz w:val="22"/>
          <w:szCs w:val="22"/>
        </w:rPr>
        <w:t>AI</w:t>
      </w:r>
      <w:r w:rsidRPr="006B7454">
        <w:rPr>
          <w:rStyle w:val="apple-converted-space"/>
          <w:color w:val="222222"/>
          <w:sz w:val="22"/>
          <w:szCs w:val="22"/>
        </w:rPr>
        <w:t> </w:t>
      </w:r>
      <w:r w:rsidRPr="006B7454">
        <w:rPr>
          <w:color w:val="222222"/>
          <w:sz w:val="22"/>
          <w:szCs w:val="22"/>
        </w:rPr>
        <w:t>mini grant</w:t>
      </w:r>
      <w:r w:rsidR="00102539" w:rsidRPr="006B7454">
        <w:rPr>
          <w:color w:val="222222"/>
          <w:sz w:val="22"/>
          <w:szCs w:val="22"/>
        </w:rPr>
        <w:t xml:space="preserve">, </w:t>
      </w:r>
      <w:r w:rsidRPr="006B7454">
        <w:rPr>
          <w:color w:val="222222"/>
          <w:sz w:val="22"/>
          <w:szCs w:val="22"/>
        </w:rPr>
        <w:t>Learning</w:t>
      </w:r>
      <w:r w:rsidRPr="006B7454">
        <w:rPr>
          <w:rStyle w:val="apple-converted-space"/>
          <w:color w:val="222222"/>
          <w:sz w:val="22"/>
          <w:szCs w:val="22"/>
        </w:rPr>
        <w:t> </w:t>
      </w:r>
      <w:r w:rsidRPr="006B7454">
        <w:rPr>
          <w:rStyle w:val="outlook-search-highlight"/>
          <w:color w:val="222222"/>
          <w:sz w:val="22"/>
          <w:szCs w:val="22"/>
        </w:rPr>
        <w:t>Engineering</w:t>
      </w:r>
      <w:r w:rsidRPr="006B7454">
        <w:rPr>
          <w:rStyle w:val="apple-converted-space"/>
          <w:color w:val="222222"/>
          <w:sz w:val="22"/>
          <w:szCs w:val="22"/>
        </w:rPr>
        <w:t> </w:t>
      </w:r>
      <w:r w:rsidRPr="006B7454">
        <w:rPr>
          <w:color w:val="222222"/>
          <w:sz w:val="22"/>
          <w:szCs w:val="22"/>
        </w:rPr>
        <w:t>Institute and ASU Principled Innovation</w:t>
      </w:r>
      <w:r w:rsidR="00102539" w:rsidRPr="006B7454">
        <w:rPr>
          <w:color w:val="222222"/>
          <w:sz w:val="22"/>
          <w:szCs w:val="22"/>
        </w:rPr>
        <w:t>. $8,000.</w:t>
      </w:r>
    </w:p>
    <w:p w14:paraId="2CD499E8" w14:textId="77777777" w:rsidR="00CB16E8" w:rsidRPr="006B7454" w:rsidRDefault="00CB16E8" w:rsidP="006B7454">
      <w:pPr>
        <w:rPr>
          <w:sz w:val="22"/>
          <w:szCs w:val="22"/>
        </w:rPr>
      </w:pPr>
    </w:p>
    <w:p w14:paraId="681E9BF6" w14:textId="65EC1453" w:rsidR="00BB6171" w:rsidRPr="006B7454" w:rsidRDefault="00FA345F" w:rsidP="00FA345F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2024-present</w:t>
      </w:r>
      <w:r w:rsidRPr="006B7454">
        <w:rPr>
          <w:sz w:val="22"/>
          <w:szCs w:val="22"/>
        </w:rPr>
        <w:tab/>
        <w:t xml:space="preserve">Member. </w:t>
      </w:r>
      <w:r w:rsidRPr="006B7454">
        <w:rPr>
          <w:color w:val="212121"/>
          <w:sz w:val="22"/>
          <w:szCs w:val="22"/>
        </w:rPr>
        <w:t>Re-Envisioning AMEPAC for the Future of Arizona, MLFTC Learning Futures Collaboratives. $</w:t>
      </w:r>
      <w:r w:rsidR="00626E39" w:rsidRPr="006B7454">
        <w:rPr>
          <w:color w:val="212121"/>
          <w:sz w:val="22"/>
          <w:szCs w:val="22"/>
        </w:rPr>
        <w:t>12,000</w:t>
      </w:r>
    </w:p>
    <w:p w14:paraId="34085AFE" w14:textId="77777777" w:rsidR="00FA345F" w:rsidRPr="006B7454" w:rsidRDefault="00FA345F" w:rsidP="00BB6171">
      <w:pPr>
        <w:rPr>
          <w:sz w:val="22"/>
          <w:szCs w:val="22"/>
        </w:rPr>
      </w:pPr>
    </w:p>
    <w:p w14:paraId="795213C4" w14:textId="07848D5F" w:rsidR="00BB6171" w:rsidRPr="006B7454" w:rsidRDefault="00BB6171" w:rsidP="00BB6171">
      <w:pPr>
        <w:rPr>
          <w:sz w:val="22"/>
          <w:szCs w:val="22"/>
        </w:rPr>
      </w:pPr>
      <w:r w:rsidRPr="006B7454">
        <w:rPr>
          <w:sz w:val="22"/>
          <w:szCs w:val="22"/>
        </w:rPr>
        <w:t>2022-</w:t>
      </w:r>
      <w:r w:rsidR="00787776" w:rsidRPr="006B7454">
        <w:rPr>
          <w:sz w:val="22"/>
          <w:szCs w:val="22"/>
        </w:rPr>
        <w:t>2024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 xml:space="preserve">Principal Investigator. </w:t>
      </w:r>
      <w:hyperlink r:id="rId43" w:history="1">
        <w:r w:rsidRPr="006B7454">
          <w:rPr>
            <w:rStyle w:val="Hyperlink"/>
            <w:sz w:val="22"/>
            <w:szCs w:val="22"/>
          </w:rPr>
          <w:t>Collaborative Leading in Indigenous Communities</w:t>
        </w:r>
      </w:hyperlink>
      <w:r w:rsidRPr="006B7454">
        <w:rPr>
          <w:sz w:val="22"/>
          <w:szCs w:val="22"/>
        </w:rPr>
        <w:t xml:space="preserve"> </w:t>
      </w:r>
    </w:p>
    <w:p w14:paraId="5CCD3984" w14:textId="77777777" w:rsidR="00BB6171" w:rsidRPr="006B7454" w:rsidRDefault="00BB6171" w:rsidP="00BB6171">
      <w:pPr>
        <w:ind w:left="1440" w:firstLine="720"/>
        <w:rPr>
          <w:sz w:val="22"/>
          <w:szCs w:val="22"/>
        </w:rPr>
      </w:pPr>
      <w:r w:rsidRPr="006B7454">
        <w:rPr>
          <w:sz w:val="22"/>
          <w:szCs w:val="22"/>
        </w:rPr>
        <w:t>(CLIC). Arizona Department of Education $1,000,000</w:t>
      </w:r>
    </w:p>
    <w:p w14:paraId="48246BC6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</w:p>
    <w:p w14:paraId="38475735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2022-present</w:t>
      </w:r>
      <w:r w:rsidRPr="006B7454">
        <w:rPr>
          <w:sz w:val="22"/>
          <w:szCs w:val="22"/>
        </w:rPr>
        <w:tab/>
        <w:t>Principal Investigator. Learning and Educating Across Refugee/(</w:t>
      </w:r>
      <w:proofErr w:type="spellStart"/>
      <w:r w:rsidRPr="006B7454">
        <w:rPr>
          <w:sz w:val="22"/>
          <w:szCs w:val="22"/>
        </w:rPr>
        <w:t>Im</w:t>
      </w:r>
      <w:proofErr w:type="spellEnd"/>
      <w:r w:rsidRPr="006B7454">
        <w:rPr>
          <w:sz w:val="22"/>
          <w:szCs w:val="22"/>
        </w:rPr>
        <w:t xml:space="preserve">)migrant Networks (LEARN), MLFTC Learning Futures Collaboratives. $28,000. </w:t>
      </w:r>
      <w:hyperlink r:id="rId44" w:history="1">
        <w:r w:rsidRPr="006B7454">
          <w:rPr>
            <w:rStyle w:val="Hyperlink"/>
            <w:sz w:val="22"/>
            <w:szCs w:val="22"/>
          </w:rPr>
          <w:t>https://learningfutures.education.asu.edu/lfc/learning-and-educating-across-refugee-immigrant-networks-learn/</w:t>
        </w:r>
      </w:hyperlink>
    </w:p>
    <w:p w14:paraId="23E962A6" w14:textId="77777777" w:rsidR="00BB6171" w:rsidRPr="006B7454" w:rsidRDefault="00BB6171" w:rsidP="00BB6171">
      <w:pPr>
        <w:rPr>
          <w:sz w:val="22"/>
          <w:szCs w:val="22"/>
        </w:rPr>
      </w:pPr>
    </w:p>
    <w:p w14:paraId="4B7A3E57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2019-2021</w:t>
      </w:r>
      <w:r w:rsidRPr="006B7454">
        <w:rPr>
          <w:sz w:val="22"/>
          <w:szCs w:val="22"/>
        </w:rPr>
        <w:tab/>
        <w:t>Co-Principal Investigator (subcontract). Asset-Based Dialogic Teaching to Promote Identity, Curiosity, and Self-Direction, Chan-Zuckerberg Foundation. $400,000.</w:t>
      </w:r>
    </w:p>
    <w:p w14:paraId="2BB666C0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</w:p>
    <w:p w14:paraId="0F9090BF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2014-2015</w:t>
      </w:r>
      <w:r w:rsidRPr="006B7454">
        <w:rPr>
          <w:sz w:val="22"/>
          <w:szCs w:val="22"/>
        </w:rPr>
        <w:tab/>
        <w:t xml:space="preserve">Principal Investigator. Addressing the Education of Refugees in a Large Urban School District. Faculty Seed Grant, University of Arizona. </w:t>
      </w:r>
    </w:p>
    <w:p w14:paraId="380D9D52" w14:textId="77777777" w:rsidR="00BB6171" w:rsidRPr="006B7454" w:rsidRDefault="00BB6171" w:rsidP="00BB6171">
      <w:pPr>
        <w:ind w:left="1440" w:hanging="1440"/>
        <w:rPr>
          <w:sz w:val="22"/>
          <w:szCs w:val="22"/>
        </w:rPr>
      </w:pPr>
    </w:p>
    <w:p w14:paraId="7D591386" w14:textId="77777777" w:rsidR="00BB6171" w:rsidRPr="006B7454" w:rsidRDefault="00BB6171" w:rsidP="00BB6171">
      <w:pPr>
        <w:contextualSpacing/>
        <w:rPr>
          <w:sz w:val="22"/>
          <w:szCs w:val="22"/>
        </w:rPr>
      </w:pPr>
      <w:r w:rsidRPr="006B7454">
        <w:rPr>
          <w:sz w:val="22"/>
          <w:szCs w:val="22"/>
        </w:rPr>
        <w:t>2014-2015</w:t>
      </w:r>
      <w:r w:rsidRPr="006B7454">
        <w:rPr>
          <w:sz w:val="22"/>
          <w:szCs w:val="22"/>
        </w:rPr>
        <w:tab/>
      </w:r>
      <w:r w:rsidRPr="006B7454">
        <w:rPr>
          <w:sz w:val="22"/>
          <w:szCs w:val="22"/>
        </w:rPr>
        <w:tab/>
        <w:t>Principal Investigator. E-citizenship: A praxis-centered civics education.</w:t>
      </w:r>
    </w:p>
    <w:p w14:paraId="5D4EF97C" w14:textId="77777777" w:rsidR="00BB6171" w:rsidRPr="006B7454" w:rsidRDefault="00BB6171" w:rsidP="00BB6171">
      <w:pPr>
        <w:autoSpaceDE w:val="0"/>
        <w:autoSpaceDN w:val="0"/>
        <w:adjustRightInd w:val="0"/>
        <w:ind w:left="2160"/>
        <w:rPr>
          <w:sz w:val="22"/>
          <w:szCs w:val="22"/>
        </w:rPr>
      </w:pPr>
      <w:r w:rsidRPr="006B7454">
        <w:rPr>
          <w:sz w:val="22"/>
          <w:szCs w:val="22"/>
        </w:rPr>
        <w:t xml:space="preserve">Smith Junior Faculty Support Award, Lester and Roberta Smith Foundation &amp; College of Education, University of Arizona. </w:t>
      </w:r>
    </w:p>
    <w:p w14:paraId="39C5E2FD" w14:textId="77777777" w:rsidR="00BB6171" w:rsidRPr="006B7454" w:rsidRDefault="00BB6171" w:rsidP="00BB6171">
      <w:pPr>
        <w:autoSpaceDE w:val="0"/>
        <w:autoSpaceDN w:val="0"/>
        <w:adjustRightInd w:val="0"/>
        <w:ind w:left="1440" w:hanging="1440"/>
        <w:rPr>
          <w:sz w:val="22"/>
          <w:szCs w:val="22"/>
        </w:rPr>
      </w:pPr>
    </w:p>
    <w:p w14:paraId="77A1CEAF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2012-2013</w:t>
      </w:r>
      <w:r w:rsidRPr="006B7454">
        <w:rPr>
          <w:sz w:val="22"/>
          <w:szCs w:val="22"/>
        </w:rPr>
        <w:tab/>
        <w:t xml:space="preserve">Principal Investigator. Refugee and Newcomer Networks in Western New York. Civic Engagement Research Fellowship, Civic Engagement and Public Policy Program, University at Buffalo. </w:t>
      </w:r>
    </w:p>
    <w:p w14:paraId="15831A6B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</w:p>
    <w:p w14:paraId="619944AC" w14:textId="10FCE2F4" w:rsidR="00BB6171" w:rsidRPr="006B7454" w:rsidRDefault="00BB6171" w:rsidP="00BB6171">
      <w:pPr>
        <w:ind w:left="2160" w:hanging="2160"/>
        <w:rPr>
          <w:b/>
          <w:bCs/>
          <w:sz w:val="22"/>
          <w:szCs w:val="22"/>
        </w:rPr>
      </w:pPr>
      <w:r w:rsidRPr="006B7454">
        <w:rPr>
          <w:b/>
          <w:bCs/>
          <w:sz w:val="22"/>
          <w:szCs w:val="22"/>
        </w:rPr>
        <w:t>Grants Submitted</w:t>
      </w:r>
      <w:r w:rsidR="002B6201" w:rsidRPr="006B7454">
        <w:rPr>
          <w:b/>
          <w:bCs/>
          <w:sz w:val="22"/>
          <w:szCs w:val="22"/>
        </w:rPr>
        <w:t>:</w:t>
      </w:r>
      <w:r w:rsidRPr="006B7454">
        <w:rPr>
          <w:b/>
          <w:bCs/>
          <w:sz w:val="22"/>
          <w:szCs w:val="22"/>
        </w:rPr>
        <w:t xml:space="preserve"> Under review or </w:t>
      </w:r>
      <w:r w:rsidR="00533ED5" w:rsidRPr="006B7454">
        <w:rPr>
          <w:b/>
          <w:bCs/>
          <w:sz w:val="22"/>
          <w:szCs w:val="22"/>
        </w:rPr>
        <w:t>un</w:t>
      </w:r>
      <w:r w:rsidRPr="006B7454">
        <w:rPr>
          <w:b/>
          <w:bCs/>
          <w:sz w:val="22"/>
          <w:szCs w:val="22"/>
        </w:rPr>
        <w:t>funded</w:t>
      </w:r>
    </w:p>
    <w:p w14:paraId="1EB14C2C" w14:textId="77777777" w:rsidR="00322F7D" w:rsidRPr="006B7454" w:rsidRDefault="00322F7D" w:rsidP="00BB6171">
      <w:pPr>
        <w:ind w:left="2160" w:hanging="2160"/>
        <w:rPr>
          <w:sz w:val="22"/>
          <w:szCs w:val="22"/>
        </w:rPr>
      </w:pPr>
    </w:p>
    <w:p w14:paraId="00570E42" w14:textId="249427F0" w:rsidR="00322F7D" w:rsidRPr="006B7454" w:rsidRDefault="00322F7D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2025</w:t>
      </w:r>
      <w:r w:rsidRPr="006B7454">
        <w:rPr>
          <w:sz w:val="22"/>
          <w:szCs w:val="22"/>
        </w:rPr>
        <w:tab/>
      </w:r>
      <w:r w:rsidRPr="006B7454">
        <w:rPr>
          <w:color w:val="000000"/>
          <w:sz w:val="22"/>
          <w:szCs w:val="22"/>
        </w:rPr>
        <w:t xml:space="preserve">Principal Investigator. Decentralizing Refugee Education through Artificial Intelligence: Designing Ethical, Inclusive, and </w:t>
      </w:r>
      <w:r w:rsidR="00A5317A" w:rsidRPr="006B7454">
        <w:rPr>
          <w:color w:val="000000"/>
          <w:sz w:val="22"/>
          <w:szCs w:val="22"/>
        </w:rPr>
        <w:t>Culturally Sustaining</w:t>
      </w:r>
      <w:r w:rsidRPr="006B7454">
        <w:rPr>
          <w:color w:val="000000"/>
          <w:sz w:val="22"/>
          <w:szCs w:val="22"/>
        </w:rPr>
        <w:t xml:space="preserve"> Learning Ecosystems. Spencer Vision Grant. </w:t>
      </w:r>
      <w:r w:rsidR="002C2804">
        <w:rPr>
          <w:color w:val="000000"/>
          <w:sz w:val="22"/>
          <w:szCs w:val="22"/>
        </w:rPr>
        <w:t>Unfunded.</w:t>
      </w:r>
    </w:p>
    <w:p w14:paraId="0517148B" w14:textId="77777777" w:rsidR="00626E39" w:rsidRPr="006B7454" w:rsidRDefault="00626E39" w:rsidP="00BB6171">
      <w:pPr>
        <w:ind w:left="2160" w:hanging="2160"/>
        <w:rPr>
          <w:sz w:val="22"/>
          <w:szCs w:val="22"/>
        </w:rPr>
      </w:pPr>
    </w:p>
    <w:p w14:paraId="6674F3CE" w14:textId="21E6BCB1" w:rsidR="00626E39" w:rsidRPr="006B7454" w:rsidRDefault="00626E39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2024</w:t>
      </w:r>
      <w:r w:rsidRPr="006B7454">
        <w:rPr>
          <w:sz w:val="22"/>
          <w:szCs w:val="22"/>
        </w:rPr>
        <w:tab/>
        <w:t>Subaward Principal Investigator. Childhood Education International Main Refugee Education Specialization Professional Learning Initiative. Department of Education, Education and Innovation Research Program (EIR), Early Phase, $2.5 million/$7.5 million total project.</w:t>
      </w:r>
      <w:r w:rsidR="00787776" w:rsidRPr="006B7454">
        <w:rPr>
          <w:sz w:val="22"/>
          <w:szCs w:val="22"/>
        </w:rPr>
        <w:t xml:space="preserve"> Unfunded.</w:t>
      </w:r>
    </w:p>
    <w:p w14:paraId="2AA2B816" w14:textId="77777777" w:rsidR="002B6201" w:rsidRPr="006B7454" w:rsidRDefault="002B6201" w:rsidP="00BB6171">
      <w:pPr>
        <w:ind w:left="2160" w:hanging="2160"/>
        <w:rPr>
          <w:sz w:val="22"/>
          <w:szCs w:val="22"/>
        </w:rPr>
      </w:pPr>
    </w:p>
    <w:p w14:paraId="341DBFDC" w14:textId="581AD0EA" w:rsidR="002B6201" w:rsidRPr="006B7454" w:rsidRDefault="002B6201" w:rsidP="002B6201">
      <w:pPr>
        <w:pStyle w:val="Default"/>
        <w:ind w:left="2160" w:hanging="2160"/>
        <w:rPr>
          <w:rFonts w:eastAsia="Times New Roman"/>
          <w:sz w:val="22"/>
          <w:szCs w:val="22"/>
        </w:rPr>
      </w:pPr>
      <w:r w:rsidRPr="006B7454">
        <w:rPr>
          <w:sz w:val="22"/>
          <w:szCs w:val="22"/>
        </w:rPr>
        <w:t>2023</w:t>
      </w:r>
      <w:r w:rsidRPr="006B7454">
        <w:rPr>
          <w:sz w:val="22"/>
          <w:szCs w:val="22"/>
        </w:rPr>
        <w:tab/>
        <w:t>Co-Principal Investigator. Trajectories, identities, inequalities: (Understanding migrant and refugee teachers’ struggles for recognition and strategies to adapt - trajectories, identities, inequalities</w:t>
      </w:r>
      <w:r w:rsidR="000D4D57" w:rsidRPr="006B7454">
        <w:rPr>
          <w:sz w:val="22"/>
          <w:szCs w:val="22"/>
        </w:rPr>
        <w:t>). Transatlantic</w:t>
      </w:r>
      <w:r w:rsidRPr="006B7454">
        <w:rPr>
          <w:sz w:val="22"/>
          <w:szCs w:val="22"/>
        </w:rPr>
        <w:t xml:space="preserve"> </w:t>
      </w:r>
      <w:r w:rsidR="000D4D57" w:rsidRPr="006B7454">
        <w:rPr>
          <w:sz w:val="22"/>
          <w:szCs w:val="22"/>
        </w:rPr>
        <w:t xml:space="preserve">Platform (T-AP). </w:t>
      </w:r>
      <w:r w:rsidRPr="006B7454">
        <w:rPr>
          <w:sz w:val="22"/>
          <w:szCs w:val="22"/>
        </w:rPr>
        <w:t>$200,000 NEH/$1,400,000 total project</w:t>
      </w:r>
      <w:r w:rsidR="00B87721" w:rsidRPr="006B7454">
        <w:rPr>
          <w:sz w:val="22"/>
          <w:szCs w:val="22"/>
        </w:rPr>
        <w:t>. Un</w:t>
      </w:r>
      <w:r w:rsidR="00787776" w:rsidRPr="006B7454">
        <w:rPr>
          <w:sz w:val="22"/>
          <w:szCs w:val="22"/>
        </w:rPr>
        <w:t>funded</w:t>
      </w:r>
      <w:r w:rsidR="00B87721" w:rsidRPr="006B7454">
        <w:rPr>
          <w:sz w:val="22"/>
          <w:szCs w:val="22"/>
        </w:rPr>
        <w:t>.</w:t>
      </w:r>
    </w:p>
    <w:p w14:paraId="4FEC7777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</w:p>
    <w:p w14:paraId="3DAFE92C" w14:textId="17CD730F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2022</w:t>
      </w:r>
      <w:r w:rsidRPr="006B7454">
        <w:rPr>
          <w:sz w:val="22"/>
          <w:szCs w:val="22"/>
        </w:rPr>
        <w:tab/>
        <w:t>Principal Investigator. Leadership Learning Labs for Change (L3C). Supporting Effective Educators Development (SEED) Program. Office of Elementary and Secondary Education, US Department of Education. 9,000,000. Unfunded</w:t>
      </w:r>
      <w:r w:rsidR="00787776" w:rsidRPr="006B7454">
        <w:rPr>
          <w:sz w:val="22"/>
          <w:szCs w:val="22"/>
        </w:rPr>
        <w:t>.</w:t>
      </w:r>
    </w:p>
    <w:p w14:paraId="209107C4" w14:textId="77777777" w:rsidR="00BB6171" w:rsidRPr="006B7454" w:rsidRDefault="00BB6171" w:rsidP="00BB6171">
      <w:pPr>
        <w:rPr>
          <w:sz w:val="22"/>
          <w:szCs w:val="22"/>
        </w:rPr>
      </w:pPr>
    </w:p>
    <w:p w14:paraId="76E3A851" w14:textId="77777777" w:rsidR="00BB6171" w:rsidRPr="006B7454" w:rsidRDefault="00BB6171" w:rsidP="00BB6171">
      <w:pPr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2022</w:t>
      </w:r>
      <w:r w:rsidRPr="006B7454">
        <w:rPr>
          <w:sz w:val="22"/>
          <w:szCs w:val="22"/>
        </w:rPr>
        <w:tab/>
        <w:t>Co-Principal Investigator. Turn It Around! Climate Flashcards for Egyptian Futures (</w:t>
      </w:r>
      <w:proofErr w:type="spellStart"/>
      <w:r w:rsidRPr="006B7454">
        <w:rPr>
          <w:sz w:val="22"/>
          <w:szCs w:val="22"/>
        </w:rPr>
        <w:t>TiA</w:t>
      </w:r>
      <w:proofErr w:type="spellEnd"/>
      <w:r w:rsidRPr="006B7454">
        <w:rPr>
          <w:sz w:val="22"/>
          <w:szCs w:val="22"/>
        </w:rPr>
        <w:t xml:space="preserve"> Egypt). US Embassy Cairo Grant Program. $254,000. Unfunded.</w:t>
      </w:r>
    </w:p>
    <w:p w14:paraId="718330BA" w14:textId="77777777" w:rsidR="00921A51" w:rsidRPr="006B7454" w:rsidRDefault="00921A51" w:rsidP="0036007D">
      <w:pPr>
        <w:autoSpaceDE w:val="0"/>
        <w:autoSpaceDN w:val="0"/>
        <w:adjustRightInd w:val="0"/>
        <w:rPr>
          <w:sz w:val="22"/>
          <w:szCs w:val="22"/>
        </w:rPr>
      </w:pPr>
    </w:p>
    <w:p w14:paraId="57621426" w14:textId="48687924" w:rsidR="00533ED5" w:rsidRPr="006B7454" w:rsidRDefault="00921A51" w:rsidP="00721DB4">
      <w:pPr>
        <w:widowControl w:val="0"/>
        <w:pBdr>
          <w:top w:val="single" w:sz="4" w:space="1" w:color="auto"/>
          <w:bottom w:val="single" w:sz="4" w:space="1" w:color="auto"/>
        </w:pBdr>
        <w:tabs>
          <w:tab w:val="left" w:pos="3580"/>
        </w:tabs>
        <w:jc w:val="center"/>
        <w:rPr>
          <w:sz w:val="22"/>
          <w:szCs w:val="22"/>
        </w:rPr>
      </w:pPr>
      <w:r w:rsidRPr="006B7454">
        <w:rPr>
          <w:smallCaps/>
          <w:sz w:val="22"/>
          <w:szCs w:val="22"/>
        </w:rPr>
        <w:t>TEACHING AND ADVISING</w:t>
      </w:r>
    </w:p>
    <w:p w14:paraId="5FEBEC3E" w14:textId="6F807F49" w:rsidR="000D687F" w:rsidRPr="006B7454" w:rsidRDefault="000D687F" w:rsidP="000D687F">
      <w:pPr>
        <w:ind w:right="-270"/>
        <w:rPr>
          <w:sz w:val="22"/>
          <w:szCs w:val="22"/>
        </w:rPr>
      </w:pPr>
      <w:r w:rsidRPr="006B7454">
        <w:rPr>
          <w:sz w:val="22"/>
          <w:szCs w:val="22"/>
        </w:rPr>
        <w:t>Arizona State University</w:t>
      </w:r>
    </w:p>
    <w:p w14:paraId="78D2E1EF" w14:textId="2F13580E" w:rsidR="000D687F" w:rsidRPr="006B7454" w:rsidRDefault="000D687F" w:rsidP="000D687F">
      <w:pPr>
        <w:rPr>
          <w:sz w:val="22"/>
          <w:szCs w:val="22"/>
        </w:rPr>
      </w:pPr>
      <w:r w:rsidRPr="006B7454">
        <w:rPr>
          <w:sz w:val="22"/>
          <w:szCs w:val="22"/>
        </w:rPr>
        <w:tab/>
        <w:t xml:space="preserve">TEL 792: </w:t>
      </w:r>
      <w:r w:rsidR="00721DB4" w:rsidRPr="006B7454">
        <w:rPr>
          <w:sz w:val="22"/>
          <w:szCs w:val="22"/>
        </w:rPr>
        <w:t xml:space="preserve">Doctoral </w:t>
      </w:r>
      <w:r w:rsidRPr="006B7454">
        <w:rPr>
          <w:sz w:val="22"/>
          <w:szCs w:val="22"/>
        </w:rPr>
        <w:t>Research (Spring 2022)</w:t>
      </w:r>
    </w:p>
    <w:p w14:paraId="4D327EBE" w14:textId="4C950CA5" w:rsidR="000D687F" w:rsidRPr="006B7454" w:rsidRDefault="000D687F" w:rsidP="000D687F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 xml:space="preserve">TEL 792: </w:t>
      </w:r>
      <w:r w:rsidR="00721DB4" w:rsidRPr="006B7454">
        <w:rPr>
          <w:sz w:val="22"/>
          <w:szCs w:val="22"/>
        </w:rPr>
        <w:t xml:space="preserve">Doctoral </w:t>
      </w:r>
      <w:r w:rsidRPr="006B7454">
        <w:rPr>
          <w:sz w:val="22"/>
          <w:szCs w:val="22"/>
        </w:rPr>
        <w:t>Research (Fall 2022)</w:t>
      </w:r>
    </w:p>
    <w:p w14:paraId="5B02692F" w14:textId="50C9C812" w:rsidR="000D687F" w:rsidRPr="006B7454" w:rsidRDefault="000D687F" w:rsidP="00721DB4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 xml:space="preserve">TEL </w:t>
      </w:r>
      <w:r w:rsidR="00721DB4" w:rsidRPr="006B7454">
        <w:rPr>
          <w:sz w:val="22"/>
          <w:szCs w:val="22"/>
        </w:rPr>
        <w:t>792</w:t>
      </w:r>
      <w:r w:rsidRPr="006B7454">
        <w:rPr>
          <w:sz w:val="22"/>
          <w:szCs w:val="22"/>
        </w:rPr>
        <w:t xml:space="preserve">: </w:t>
      </w:r>
      <w:r w:rsidR="00721DB4" w:rsidRPr="006B7454">
        <w:rPr>
          <w:sz w:val="22"/>
          <w:szCs w:val="22"/>
        </w:rPr>
        <w:t xml:space="preserve">Doctoral </w:t>
      </w:r>
      <w:r w:rsidRPr="006B7454">
        <w:rPr>
          <w:sz w:val="22"/>
          <w:szCs w:val="22"/>
        </w:rPr>
        <w:t>Research (Spring 2023)</w:t>
      </w:r>
    </w:p>
    <w:p w14:paraId="096B7408" w14:textId="2695AC12" w:rsidR="00D07A54" w:rsidRPr="006B7454" w:rsidRDefault="00D07A54" w:rsidP="00D07A54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TEL 792: Doctoral Research (Spring 2025)</w:t>
      </w:r>
    </w:p>
    <w:p w14:paraId="5AD81FDA" w14:textId="6A52FA64" w:rsidR="00881AA0" w:rsidRDefault="00881AA0" w:rsidP="00D07A54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TEL 792: Doctoral Research (Fall 2025)</w:t>
      </w:r>
    </w:p>
    <w:p w14:paraId="702C530E" w14:textId="2FECFB6B" w:rsidR="000E04CE" w:rsidRDefault="000E04CE" w:rsidP="00D07A54">
      <w:pPr>
        <w:ind w:firstLine="720"/>
        <w:rPr>
          <w:sz w:val="22"/>
          <w:szCs w:val="22"/>
        </w:rPr>
      </w:pPr>
      <w:r>
        <w:rPr>
          <w:sz w:val="22"/>
          <w:szCs w:val="22"/>
        </w:rPr>
        <w:t>TEL 792: Doctoral Research (Spring 2026)</w:t>
      </w:r>
    </w:p>
    <w:p w14:paraId="5672F8CA" w14:textId="55B24C65" w:rsidR="00640BE2" w:rsidRPr="006B7454" w:rsidRDefault="00640BE2" w:rsidP="00D07A54">
      <w:pPr>
        <w:ind w:firstLine="720"/>
        <w:rPr>
          <w:sz w:val="22"/>
          <w:szCs w:val="22"/>
        </w:rPr>
      </w:pPr>
      <w:r>
        <w:rPr>
          <w:sz w:val="22"/>
          <w:szCs w:val="22"/>
        </w:rPr>
        <w:t>TEL 792: Doctoral Research (Fall 2026)</w:t>
      </w:r>
    </w:p>
    <w:p w14:paraId="542FAD5C" w14:textId="77777777" w:rsidR="00721DB4" w:rsidRPr="006B7454" w:rsidRDefault="00721DB4" w:rsidP="00721DB4">
      <w:pPr>
        <w:ind w:firstLine="720"/>
        <w:rPr>
          <w:sz w:val="22"/>
          <w:szCs w:val="22"/>
        </w:rPr>
      </w:pPr>
    </w:p>
    <w:p w14:paraId="05B9D6D5" w14:textId="69A0DB1A" w:rsidR="00921A51" w:rsidRPr="006B7454" w:rsidRDefault="00921A51" w:rsidP="00921A51">
      <w:pPr>
        <w:ind w:right="-270"/>
        <w:rPr>
          <w:sz w:val="22"/>
          <w:szCs w:val="22"/>
        </w:rPr>
      </w:pPr>
      <w:r w:rsidRPr="006B7454">
        <w:rPr>
          <w:sz w:val="22"/>
          <w:szCs w:val="22"/>
        </w:rPr>
        <w:t xml:space="preserve">University of Arizona </w:t>
      </w:r>
    </w:p>
    <w:p w14:paraId="74316113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280: Leadership Strategies</w:t>
      </w:r>
    </w:p>
    <w:p w14:paraId="25660EEA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370: Critical Perspectives in Educational Leadership</w:t>
      </w:r>
    </w:p>
    <w:p w14:paraId="5756E7F8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371: Leading for Social Change and Justice</w:t>
      </w:r>
    </w:p>
    <w:p w14:paraId="3C0E0171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504: Disciplined Inquiry</w:t>
      </w:r>
    </w:p>
    <w:p w14:paraId="005A188F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558: Market-Based Education Reform</w:t>
      </w:r>
    </w:p>
    <w:p w14:paraId="1B6CC486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560: Foundations of Educational Leadership and Policy</w:t>
      </w:r>
    </w:p>
    <w:p w14:paraId="36BC005B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567/625: School, Family, and Communities</w:t>
      </w:r>
    </w:p>
    <w:p w14:paraId="65666358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lastRenderedPageBreak/>
        <w:t>EDL 598: Masters Capstone Project</w:t>
      </w:r>
    </w:p>
    <w:p w14:paraId="23FE2154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605: Qualitative Methods</w:t>
      </w:r>
    </w:p>
    <w:p w14:paraId="67515EBE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606: Critical Education Policy</w:t>
      </w:r>
    </w:p>
    <w:p w14:paraId="37AC86F3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607: Advanced Qualitative Methods</w:t>
      </w:r>
    </w:p>
    <w:p w14:paraId="70C1EFA4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 xml:space="preserve">EDL 620: Advanced Theories in Education Leadership </w:t>
      </w:r>
    </w:p>
    <w:p w14:paraId="5B135ED6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627: Leadership for Educational and Organizational Change</w:t>
      </w:r>
    </w:p>
    <w:p w14:paraId="112A261D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696a: Critical Ethnography</w:t>
      </w:r>
    </w:p>
    <w:p w14:paraId="1904EF5E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696a: Problems and Paradigms</w:t>
      </w:r>
    </w:p>
    <w:p w14:paraId="6D5FB1E7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EDL 696b: The Anthropology of Education Policy</w:t>
      </w:r>
    </w:p>
    <w:p w14:paraId="0B38D312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LRC 595e: Anthropology and Education</w:t>
      </w:r>
    </w:p>
    <w:p w14:paraId="1E061F99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SCCT 500: Critical Theories</w:t>
      </w:r>
    </w:p>
    <w:p w14:paraId="6BF7040D" w14:textId="77777777" w:rsidR="00921A51" w:rsidRPr="006B7454" w:rsidRDefault="00921A51" w:rsidP="00921A51">
      <w:pPr>
        <w:ind w:right="-270" w:firstLine="720"/>
        <w:rPr>
          <w:sz w:val="22"/>
          <w:szCs w:val="22"/>
        </w:rPr>
      </w:pPr>
    </w:p>
    <w:p w14:paraId="6035CDE0" w14:textId="5B6BB7A0" w:rsidR="00721DB4" w:rsidRPr="006B7454" w:rsidRDefault="00721DB4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 xml:space="preserve">Chair, Completed Doctoral Dissertations (ASU): </w:t>
      </w:r>
      <w:r w:rsidR="002D315B">
        <w:rPr>
          <w:sz w:val="22"/>
          <w:szCs w:val="22"/>
        </w:rPr>
        <w:t>6</w:t>
      </w:r>
    </w:p>
    <w:p w14:paraId="7C9E5B5D" w14:textId="3589F6B1" w:rsidR="00ED0378" w:rsidRPr="006B7454" w:rsidRDefault="00ED0378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 xml:space="preserve">Chair, Doctoral Dissertations in progress (ASU): </w:t>
      </w:r>
      <w:r w:rsidR="00D43798" w:rsidRPr="006B7454">
        <w:rPr>
          <w:sz w:val="22"/>
          <w:szCs w:val="22"/>
        </w:rPr>
        <w:t>7</w:t>
      </w:r>
    </w:p>
    <w:p w14:paraId="394E9E89" w14:textId="6B904C98" w:rsidR="00B13914" w:rsidRPr="006B7454" w:rsidRDefault="00B13914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Chair, Barrett Honors College Undergraduate Thesis (ASU): 1</w:t>
      </w:r>
    </w:p>
    <w:p w14:paraId="772AB6AF" w14:textId="69F39AF8" w:rsidR="00B13914" w:rsidRPr="006B7454" w:rsidRDefault="00B13914" w:rsidP="00921A51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 xml:space="preserve">Doctoral Committee Member (ASU): </w:t>
      </w:r>
      <w:r w:rsidR="002D315B">
        <w:rPr>
          <w:sz w:val="22"/>
          <w:szCs w:val="22"/>
        </w:rPr>
        <w:t>10</w:t>
      </w:r>
    </w:p>
    <w:p w14:paraId="275F9DA6" w14:textId="44DE125A" w:rsidR="00721DB4" w:rsidRPr="006B7454" w:rsidRDefault="00721DB4" w:rsidP="00721DB4">
      <w:pPr>
        <w:ind w:right="-270" w:firstLine="720"/>
        <w:rPr>
          <w:sz w:val="22"/>
          <w:szCs w:val="22"/>
        </w:rPr>
      </w:pPr>
      <w:r w:rsidRPr="006B7454">
        <w:rPr>
          <w:sz w:val="22"/>
          <w:szCs w:val="22"/>
        </w:rPr>
        <w:t>Chair, Completed Doctoral Dissertations (SUNY at Buffalo and UA): 45</w:t>
      </w:r>
    </w:p>
    <w:p w14:paraId="7568CA3B" w14:textId="68ABDD94" w:rsidR="00921A51" w:rsidRPr="006B7454" w:rsidRDefault="00921A51" w:rsidP="00533ED5">
      <w:pPr>
        <w:ind w:left="720" w:right="-270"/>
        <w:rPr>
          <w:sz w:val="22"/>
          <w:szCs w:val="22"/>
        </w:rPr>
      </w:pPr>
      <w:r w:rsidRPr="006B7454">
        <w:rPr>
          <w:sz w:val="22"/>
          <w:szCs w:val="22"/>
        </w:rPr>
        <w:t>Doctoral Committee Member/Minor Advisor for Completed Dissertations (SUNY at Buffalo</w:t>
      </w:r>
      <w:r w:rsidR="00ED0378" w:rsidRPr="006B7454">
        <w:rPr>
          <w:sz w:val="22"/>
          <w:szCs w:val="22"/>
        </w:rPr>
        <w:t xml:space="preserve"> and </w:t>
      </w:r>
      <w:r w:rsidRPr="006B7454">
        <w:rPr>
          <w:sz w:val="22"/>
          <w:szCs w:val="22"/>
        </w:rPr>
        <w:t>UA): 53</w:t>
      </w:r>
    </w:p>
    <w:p w14:paraId="5723AB92" w14:textId="441A84E1" w:rsidR="00921A51" w:rsidRPr="006B7454" w:rsidRDefault="00921A51" w:rsidP="00721DB4">
      <w:pPr>
        <w:pBdr>
          <w:top w:val="single" w:sz="4" w:space="0" w:color="auto"/>
          <w:bottom w:val="single" w:sz="4" w:space="1" w:color="auto"/>
        </w:pBdr>
        <w:jc w:val="center"/>
        <w:rPr>
          <w:sz w:val="22"/>
          <w:szCs w:val="22"/>
        </w:rPr>
      </w:pPr>
      <w:r w:rsidRPr="006B7454">
        <w:rPr>
          <w:sz w:val="22"/>
          <w:szCs w:val="22"/>
        </w:rPr>
        <w:t>SERVICE</w:t>
      </w:r>
    </w:p>
    <w:p w14:paraId="601556A0" w14:textId="2BCD6C95" w:rsidR="00316C5E" w:rsidRPr="006B7454" w:rsidRDefault="00921A51" w:rsidP="00921A51">
      <w:pPr>
        <w:rPr>
          <w:b/>
          <w:bCs/>
          <w:sz w:val="22"/>
          <w:szCs w:val="22"/>
        </w:rPr>
      </w:pPr>
      <w:r w:rsidRPr="006B7454">
        <w:rPr>
          <w:b/>
          <w:bCs/>
          <w:sz w:val="22"/>
          <w:szCs w:val="22"/>
        </w:rPr>
        <w:t>State and Local</w:t>
      </w:r>
    </w:p>
    <w:p w14:paraId="4C1E1545" w14:textId="77777777" w:rsidR="000D687F" w:rsidRPr="006B7454" w:rsidRDefault="000D687F" w:rsidP="00921A51">
      <w:pPr>
        <w:rPr>
          <w:sz w:val="22"/>
          <w:szCs w:val="22"/>
        </w:rPr>
      </w:pPr>
    </w:p>
    <w:p w14:paraId="7377F056" w14:textId="7FE03381" w:rsidR="00316C5E" w:rsidRPr="006B7454" w:rsidRDefault="00316C5E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Member (2022-present)</w:t>
      </w:r>
    </w:p>
    <w:p w14:paraId="2DD181FC" w14:textId="4C505303" w:rsidR="00316C5E" w:rsidRPr="006B7454" w:rsidRDefault="00316C5E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Maricopa County Coalition for Immigrants</w:t>
      </w:r>
    </w:p>
    <w:p w14:paraId="4309949B" w14:textId="77777777" w:rsidR="00316C5E" w:rsidRPr="006B7454" w:rsidRDefault="00316C5E" w:rsidP="00316C5E">
      <w:pPr>
        <w:rPr>
          <w:sz w:val="22"/>
          <w:szCs w:val="22"/>
        </w:rPr>
      </w:pPr>
      <w:r w:rsidRPr="006B7454">
        <w:rPr>
          <w:sz w:val="22"/>
          <w:szCs w:val="22"/>
        </w:rPr>
        <w:t>Pima County Coalition for Immigrants</w:t>
      </w:r>
    </w:p>
    <w:p w14:paraId="0CC739E0" w14:textId="77777777" w:rsidR="00316C5E" w:rsidRPr="006B7454" w:rsidRDefault="00316C5E" w:rsidP="00921A51">
      <w:pPr>
        <w:rPr>
          <w:sz w:val="22"/>
          <w:szCs w:val="22"/>
        </w:rPr>
      </w:pPr>
    </w:p>
    <w:p w14:paraId="2A7989F0" w14:textId="5B4BFA1E" w:rsidR="000C1DB9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Host</w:t>
      </w:r>
      <w:r w:rsidR="00F4722D" w:rsidRPr="006B7454">
        <w:rPr>
          <w:sz w:val="22"/>
          <w:szCs w:val="22"/>
        </w:rPr>
        <w:t xml:space="preserve"> (</w:t>
      </w:r>
      <w:r w:rsidR="000C1DB9" w:rsidRPr="006B7454">
        <w:rPr>
          <w:sz w:val="22"/>
          <w:szCs w:val="22"/>
        </w:rPr>
        <w:t>May 26, 2020</w:t>
      </w:r>
      <w:r w:rsidR="00F4722D" w:rsidRPr="006B7454">
        <w:rPr>
          <w:sz w:val="22"/>
          <w:szCs w:val="22"/>
        </w:rPr>
        <w:t>)</w:t>
      </w:r>
    </w:p>
    <w:p w14:paraId="4797BD6B" w14:textId="1F1E49F8" w:rsidR="00921A51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Annual Meeting, Jewish History Museum</w:t>
      </w:r>
    </w:p>
    <w:p w14:paraId="332C81F2" w14:textId="77777777" w:rsidR="000C1DB9" w:rsidRPr="006B7454" w:rsidRDefault="000C1DB9" w:rsidP="00921A51">
      <w:pPr>
        <w:rPr>
          <w:sz w:val="22"/>
          <w:szCs w:val="22"/>
        </w:rPr>
      </w:pPr>
    </w:p>
    <w:p w14:paraId="1A90393E" w14:textId="5ED83AB3" w:rsidR="000C1DB9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Invited Presenter</w:t>
      </w:r>
      <w:r w:rsidR="00F4722D" w:rsidRPr="006B7454">
        <w:rPr>
          <w:sz w:val="22"/>
          <w:szCs w:val="22"/>
        </w:rPr>
        <w:t xml:space="preserve"> (</w:t>
      </w:r>
      <w:r w:rsidR="000C1DB9" w:rsidRPr="006B7454">
        <w:rPr>
          <w:sz w:val="22"/>
          <w:szCs w:val="22"/>
        </w:rPr>
        <w:t>January 9, 2019</w:t>
      </w:r>
      <w:r w:rsidR="00F4722D" w:rsidRPr="006B7454">
        <w:rPr>
          <w:sz w:val="22"/>
          <w:szCs w:val="22"/>
        </w:rPr>
        <w:t>)</w:t>
      </w:r>
    </w:p>
    <w:p w14:paraId="234A85A5" w14:textId="027A7C78" w:rsidR="00921A51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 xml:space="preserve">Jewish History Museum, Tucson, AZ </w:t>
      </w:r>
    </w:p>
    <w:p w14:paraId="3005C928" w14:textId="77777777" w:rsidR="000C1DB9" w:rsidRPr="006B7454" w:rsidRDefault="000C1DB9" w:rsidP="00921A51">
      <w:pPr>
        <w:rPr>
          <w:sz w:val="22"/>
          <w:szCs w:val="22"/>
        </w:rPr>
      </w:pPr>
    </w:p>
    <w:p w14:paraId="77D7FED7" w14:textId="3276AB28" w:rsidR="000C1DB9" w:rsidRPr="006B7454" w:rsidRDefault="00921A51" w:rsidP="00921A51">
      <w:pPr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>Speaker</w:t>
      </w:r>
      <w:r w:rsidR="00F4722D" w:rsidRPr="006B7454">
        <w:rPr>
          <w:sz w:val="22"/>
          <w:szCs w:val="22"/>
        </w:rPr>
        <w:t xml:space="preserve"> (</w:t>
      </w:r>
      <w:r w:rsidR="000C1DB9" w:rsidRPr="006B7454">
        <w:rPr>
          <w:sz w:val="22"/>
          <w:szCs w:val="22"/>
        </w:rPr>
        <w:t>October 9, 2018</w:t>
      </w:r>
      <w:r w:rsidR="00F4722D" w:rsidRPr="006B7454">
        <w:rPr>
          <w:sz w:val="22"/>
          <w:szCs w:val="22"/>
        </w:rPr>
        <w:t>)</w:t>
      </w:r>
    </w:p>
    <w:p w14:paraId="7CF5C143" w14:textId="29723116" w:rsidR="00921A51" w:rsidRPr="006B7454" w:rsidRDefault="00921A51" w:rsidP="00921A51">
      <w:pPr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Southern Arizona Senior Pride Association, Tucson, AZ </w:t>
      </w:r>
    </w:p>
    <w:p w14:paraId="1CD1EB91" w14:textId="77777777" w:rsidR="000C1DB9" w:rsidRPr="006B7454" w:rsidRDefault="000C1DB9" w:rsidP="00921A51">
      <w:pPr>
        <w:ind w:left="2880" w:hanging="2880"/>
        <w:rPr>
          <w:sz w:val="22"/>
          <w:szCs w:val="22"/>
        </w:rPr>
      </w:pPr>
    </w:p>
    <w:p w14:paraId="48EA647C" w14:textId="17DCC7B9" w:rsidR="000C1DB9" w:rsidRPr="006B7454" w:rsidRDefault="00921A51" w:rsidP="00921A51">
      <w:pPr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>Sponsor and Host</w:t>
      </w:r>
      <w:r w:rsidR="00F4722D" w:rsidRPr="006B7454">
        <w:rPr>
          <w:sz w:val="22"/>
          <w:szCs w:val="22"/>
        </w:rPr>
        <w:t xml:space="preserve"> (</w:t>
      </w:r>
      <w:r w:rsidR="000C1DB9" w:rsidRPr="006B7454">
        <w:rPr>
          <w:sz w:val="22"/>
          <w:szCs w:val="22"/>
        </w:rPr>
        <w:t>February 19, 2017</w:t>
      </w:r>
      <w:r w:rsidR="00F4722D" w:rsidRPr="006B7454">
        <w:rPr>
          <w:sz w:val="22"/>
          <w:szCs w:val="22"/>
        </w:rPr>
        <w:t>)</w:t>
      </w:r>
    </w:p>
    <w:p w14:paraId="69CDB828" w14:textId="77777777" w:rsidR="000C1DB9" w:rsidRPr="006B7454" w:rsidRDefault="00921A51" w:rsidP="00921A51">
      <w:pPr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Educating Refugees: A Meet and Greet between Hunter College and </w:t>
      </w:r>
    </w:p>
    <w:p w14:paraId="166CBBD0" w14:textId="6B7A64FE" w:rsidR="000C1DB9" w:rsidRPr="006B7454" w:rsidRDefault="00921A51" w:rsidP="00921A51">
      <w:pPr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EPSP Students and Faculty </w:t>
      </w:r>
      <w:r w:rsidR="000C1DB9" w:rsidRPr="006B7454">
        <w:rPr>
          <w:sz w:val="22"/>
          <w:szCs w:val="22"/>
        </w:rPr>
        <w:t>a</w:t>
      </w:r>
      <w:r w:rsidRPr="006B7454">
        <w:rPr>
          <w:sz w:val="22"/>
          <w:szCs w:val="22"/>
        </w:rPr>
        <w:t xml:space="preserve">t CENTER </w:t>
      </w:r>
    </w:p>
    <w:p w14:paraId="4BA6990B" w14:textId="77777777" w:rsidR="000C1DB9" w:rsidRPr="006B7454" w:rsidRDefault="000C1DB9" w:rsidP="00921A51">
      <w:pPr>
        <w:ind w:left="2880" w:hanging="2880"/>
        <w:rPr>
          <w:sz w:val="22"/>
          <w:szCs w:val="22"/>
        </w:rPr>
      </w:pPr>
    </w:p>
    <w:p w14:paraId="54BD390E" w14:textId="37C73DCE" w:rsidR="000C1DB9" w:rsidRPr="006B7454" w:rsidRDefault="00921A51" w:rsidP="00921A51">
      <w:pPr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>Keynote Speaker</w:t>
      </w:r>
      <w:r w:rsidR="00F4722D" w:rsidRPr="006B7454">
        <w:rPr>
          <w:sz w:val="22"/>
          <w:szCs w:val="22"/>
        </w:rPr>
        <w:t xml:space="preserve"> (</w:t>
      </w:r>
      <w:r w:rsidR="000C1DB9" w:rsidRPr="006B7454">
        <w:rPr>
          <w:sz w:val="22"/>
          <w:szCs w:val="22"/>
        </w:rPr>
        <w:t>May 15</w:t>
      </w:r>
      <w:r w:rsidR="000C1DB9" w:rsidRPr="006B7454">
        <w:rPr>
          <w:sz w:val="22"/>
          <w:szCs w:val="22"/>
          <w:vertAlign w:val="superscript"/>
        </w:rPr>
        <w:t>th</w:t>
      </w:r>
      <w:r w:rsidR="000C1DB9" w:rsidRPr="006B7454">
        <w:rPr>
          <w:sz w:val="22"/>
          <w:szCs w:val="22"/>
        </w:rPr>
        <w:t>, 2016</w:t>
      </w:r>
      <w:r w:rsidR="00F4722D" w:rsidRPr="006B7454">
        <w:rPr>
          <w:sz w:val="22"/>
          <w:szCs w:val="22"/>
        </w:rPr>
        <w:t>)</w:t>
      </w:r>
    </w:p>
    <w:p w14:paraId="6BE948EE" w14:textId="77777777" w:rsidR="000C1DB9" w:rsidRPr="006B7454" w:rsidRDefault="00921A51" w:rsidP="00921A51">
      <w:pPr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Making a Difference Scholarship Luncheon, Organization of Chinese Americans, Tucson, AZ </w:t>
      </w:r>
    </w:p>
    <w:p w14:paraId="116F2B2A" w14:textId="77777777" w:rsidR="000C1DB9" w:rsidRPr="006B7454" w:rsidRDefault="000C1DB9" w:rsidP="00921A51">
      <w:pPr>
        <w:ind w:left="2880" w:hanging="2880"/>
        <w:rPr>
          <w:sz w:val="22"/>
          <w:szCs w:val="22"/>
        </w:rPr>
      </w:pPr>
    </w:p>
    <w:p w14:paraId="377488A9" w14:textId="56A9B5A4" w:rsidR="000C1DB9" w:rsidRPr="006B7454" w:rsidRDefault="00921A51" w:rsidP="00921A51">
      <w:pPr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>Sponsor and Host</w:t>
      </w:r>
      <w:r w:rsidR="00F4722D" w:rsidRPr="006B7454">
        <w:rPr>
          <w:sz w:val="22"/>
          <w:szCs w:val="22"/>
        </w:rPr>
        <w:t xml:space="preserve"> (</w:t>
      </w:r>
      <w:r w:rsidR="000C1DB9" w:rsidRPr="006B7454">
        <w:rPr>
          <w:sz w:val="22"/>
          <w:szCs w:val="22"/>
        </w:rPr>
        <w:t>April 30, 2016</w:t>
      </w:r>
      <w:r w:rsidR="00F4722D" w:rsidRPr="006B7454">
        <w:rPr>
          <w:sz w:val="22"/>
          <w:szCs w:val="22"/>
        </w:rPr>
        <w:t>)</w:t>
      </w:r>
    </w:p>
    <w:p w14:paraId="37427379" w14:textId="5FDAD960" w:rsidR="00921A51" w:rsidRPr="006B7454" w:rsidRDefault="00921A51" w:rsidP="00921A51">
      <w:pPr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Finding Voices Celebration and Presentation, CENTER </w:t>
      </w:r>
    </w:p>
    <w:p w14:paraId="25D481E1" w14:textId="77777777" w:rsidR="00316C5E" w:rsidRPr="006B7454" w:rsidRDefault="00316C5E" w:rsidP="00721DB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9DE7B8C" w14:textId="6D4FC7F7" w:rsidR="00316C5E" w:rsidRPr="006B7454" w:rsidRDefault="00316C5E" w:rsidP="00316C5E">
      <w:pPr>
        <w:widowControl w:val="0"/>
        <w:autoSpaceDE w:val="0"/>
        <w:autoSpaceDN w:val="0"/>
        <w:adjustRightInd w:val="0"/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>Member (2015-</w:t>
      </w:r>
      <w:r w:rsidR="00721DB4" w:rsidRPr="006B7454">
        <w:rPr>
          <w:sz w:val="22"/>
          <w:szCs w:val="22"/>
        </w:rPr>
        <w:t>2017</w:t>
      </w:r>
      <w:r w:rsidRPr="006B7454">
        <w:rPr>
          <w:sz w:val="22"/>
          <w:szCs w:val="22"/>
        </w:rPr>
        <w:t>)</w:t>
      </w:r>
    </w:p>
    <w:p w14:paraId="37364D60" w14:textId="77777777" w:rsidR="00316C5E" w:rsidRPr="006B7454" w:rsidRDefault="00316C5E" w:rsidP="00316C5E">
      <w:pPr>
        <w:widowControl w:val="0"/>
        <w:autoSpaceDE w:val="0"/>
        <w:autoSpaceDN w:val="0"/>
        <w:adjustRightInd w:val="0"/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Advisory Council, CENTER, Lutheran Social Services of the Southwest, </w:t>
      </w:r>
    </w:p>
    <w:p w14:paraId="39433976" w14:textId="77777777" w:rsidR="00316C5E" w:rsidRPr="006B7454" w:rsidRDefault="00316C5E" w:rsidP="00316C5E">
      <w:pPr>
        <w:widowControl w:val="0"/>
        <w:autoSpaceDE w:val="0"/>
        <w:autoSpaceDN w:val="0"/>
        <w:adjustRightInd w:val="0"/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>Refugee Focus Division, Tucson, AZ</w:t>
      </w:r>
    </w:p>
    <w:p w14:paraId="7099DA8C" w14:textId="77777777" w:rsidR="00316C5E" w:rsidRPr="006B7454" w:rsidRDefault="00316C5E" w:rsidP="00316C5E">
      <w:pPr>
        <w:widowControl w:val="0"/>
        <w:autoSpaceDE w:val="0"/>
        <w:autoSpaceDN w:val="0"/>
        <w:adjustRightInd w:val="0"/>
        <w:ind w:left="2880" w:hanging="2880"/>
        <w:rPr>
          <w:sz w:val="22"/>
          <w:szCs w:val="22"/>
        </w:rPr>
      </w:pPr>
    </w:p>
    <w:p w14:paraId="630038AF" w14:textId="77777777" w:rsidR="00316C5E" w:rsidRPr="006B7454" w:rsidRDefault="00316C5E" w:rsidP="00316C5E">
      <w:pPr>
        <w:widowControl w:val="0"/>
        <w:autoSpaceDE w:val="0"/>
        <w:autoSpaceDN w:val="0"/>
        <w:adjustRightInd w:val="0"/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>Sponsor and Host (2016)</w:t>
      </w:r>
    </w:p>
    <w:p w14:paraId="1A8B8318" w14:textId="77777777" w:rsidR="00316C5E" w:rsidRPr="006B7454" w:rsidRDefault="00316C5E" w:rsidP="00316C5E">
      <w:pPr>
        <w:widowControl w:val="0"/>
        <w:autoSpaceDE w:val="0"/>
        <w:autoSpaceDN w:val="0"/>
        <w:adjustRightInd w:val="0"/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Tucson Film Premier, Pankisi Stories: The Pankisi Women’s Stories Project </w:t>
      </w:r>
    </w:p>
    <w:p w14:paraId="4B08FDB3" w14:textId="77777777" w:rsidR="00316C5E" w:rsidRPr="006B7454" w:rsidRDefault="00316C5E" w:rsidP="00316C5E">
      <w:pPr>
        <w:widowControl w:val="0"/>
        <w:autoSpaceDE w:val="0"/>
        <w:autoSpaceDN w:val="0"/>
        <w:adjustRightInd w:val="0"/>
        <w:ind w:left="2160" w:hanging="2160"/>
        <w:rPr>
          <w:sz w:val="22"/>
          <w:szCs w:val="22"/>
        </w:rPr>
      </w:pPr>
    </w:p>
    <w:p w14:paraId="3E49EA34" w14:textId="12831D55" w:rsidR="00316C5E" w:rsidRPr="006B7454" w:rsidRDefault="00316C5E" w:rsidP="00316C5E">
      <w:pPr>
        <w:widowControl w:val="0"/>
        <w:autoSpaceDE w:val="0"/>
        <w:autoSpaceDN w:val="0"/>
        <w:adjustRightInd w:val="0"/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Volunteer (2015-2017)</w:t>
      </w:r>
    </w:p>
    <w:p w14:paraId="34AAAB87" w14:textId="77777777" w:rsidR="00316C5E" w:rsidRPr="006B7454" w:rsidRDefault="00316C5E" w:rsidP="00316C5E">
      <w:pPr>
        <w:widowControl w:val="0"/>
        <w:autoSpaceDE w:val="0"/>
        <w:autoSpaceDN w:val="0"/>
        <w:adjustRightInd w:val="0"/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 xml:space="preserve">CENTER, Tucson AZ </w:t>
      </w:r>
    </w:p>
    <w:p w14:paraId="3CA5C380" w14:textId="77777777" w:rsidR="00316C5E" w:rsidRPr="006B7454" w:rsidRDefault="00316C5E" w:rsidP="00921A51">
      <w:pPr>
        <w:widowControl w:val="0"/>
        <w:autoSpaceDE w:val="0"/>
        <w:autoSpaceDN w:val="0"/>
        <w:adjustRightInd w:val="0"/>
        <w:ind w:left="2880" w:hanging="2880"/>
        <w:rPr>
          <w:sz w:val="22"/>
          <w:szCs w:val="22"/>
        </w:rPr>
      </w:pPr>
    </w:p>
    <w:p w14:paraId="0EDEE504" w14:textId="353490DA" w:rsidR="000C1DB9" w:rsidRPr="006B7454" w:rsidRDefault="00921A51" w:rsidP="00921A51">
      <w:pPr>
        <w:widowControl w:val="0"/>
        <w:autoSpaceDE w:val="0"/>
        <w:autoSpaceDN w:val="0"/>
        <w:adjustRightInd w:val="0"/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>Member</w:t>
      </w:r>
      <w:r w:rsidR="00F4722D" w:rsidRPr="006B7454">
        <w:rPr>
          <w:sz w:val="22"/>
          <w:szCs w:val="22"/>
        </w:rPr>
        <w:t xml:space="preserve"> (</w:t>
      </w:r>
      <w:r w:rsidR="000C1DB9" w:rsidRPr="006B7454">
        <w:rPr>
          <w:sz w:val="22"/>
          <w:szCs w:val="22"/>
        </w:rPr>
        <w:t>2014-2015</w:t>
      </w:r>
      <w:r w:rsidR="00F4722D" w:rsidRPr="006B7454">
        <w:rPr>
          <w:sz w:val="22"/>
          <w:szCs w:val="22"/>
        </w:rPr>
        <w:t>)</w:t>
      </w:r>
    </w:p>
    <w:p w14:paraId="735053A1" w14:textId="64D354E2" w:rsidR="00921A51" w:rsidRPr="006B7454" w:rsidRDefault="00921A51" w:rsidP="00921A51">
      <w:pPr>
        <w:widowControl w:val="0"/>
        <w:autoSpaceDE w:val="0"/>
        <w:autoSpaceDN w:val="0"/>
        <w:adjustRightInd w:val="0"/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Strategic Planning Committee, K-12 Curriculum for Refugees, Refugee Focus, Tucson, AZ </w:t>
      </w:r>
    </w:p>
    <w:p w14:paraId="7CE5F8F4" w14:textId="77777777" w:rsidR="000C1DB9" w:rsidRPr="006B7454" w:rsidRDefault="000C1DB9" w:rsidP="000C1DB9">
      <w:pPr>
        <w:widowControl w:val="0"/>
        <w:autoSpaceDE w:val="0"/>
        <w:autoSpaceDN w:val="0"/>
        <w:adjustRightInd w:val="0"/>
        <w:ind w:left="2160" w:hanging="2160"/>
        <w:rPr>
          <w:sz w:val="22"/>
          <w:szCs w:val="22"/>
        </w:rPr>
      </w:pPr>
    </w:p>
    <w:p w14:paraId="663E384D" w14:textId="5BD2F412" w:rsidR="000C1DB9" w:rsidRPr="006B7454" w:rsidRDefault="00921A51" w:rsidP="000C1DB9">
      <w:pPr>
        <w:widowControl w:val="0"/>
        <w:autoSpaceDE w:val="0"/>
        <w:autoSpaceDN w:val="0"/>
        <w:adjustRightInd w:val="0"/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>ESL Volunteer</w:t>
      </w:r>
      <w:r w:rsidR="00F4722D" w:rsidRPr="006B7454">
        <w:rPr>
          <w:sz w:val="22"/>
          <w:szCs w:val="22"/>
        </w:rPr>
        <w:t xml:space="preserve"> (</w:t>
      </w:r>
      <w:r w:rsidR="000C1DB9" w:rsidRPr="006B7454">
        <w:rPr>
          <w:sz w:val="22"/>
          <w:szCs w:val="22"/>
        </w:rPr>
        <w:t>2013-201</w:t>
      </w:r>
      <w:r w:rsidR="00721DB4" w:rsidRPr="006B7454">
        <w:rPr>
          <w:sz w:val="22"/>
          <w:szCs w:val="22"/>
        </w:rPr>
        <w:t>4</w:t>
      </w:r>
      <w:r w:rsidR="00F4722D" w:rsidRPr="006B7454">
        <w:rPr>
          <w:sz w:val="22"/>
          <w:szCs w:val="22"/>
        </w:rPr>
        <w:t>)</w:t>
      </w:r>
    </w:p>
    <w:p w14:paraId="3AB9F14B" w14:textId="151E606E" w:rsidR="00921A51" w:rsidRPr="006B7454" w:rsidRDefault="00921A51" w:rsidP="000C1DB9">
      <w:pPr>
        <w:widowControl w:val="0"/>
        <w:autoSpaceDE w:val="0"/>
        <w:autoSpaceDN w:val="0"/>
        <w:adjustRightInd w:val="0"/>
        <w:ind w:left="2160" w:hanging="2160"/>
        <w:rPr>
          <w:sz w:val="22"/>
          <w:szCs w:val="22"/>
        </w:rPr>
      </w:pPr>
      <w:r w:rsidRPr="006B7454">
        <w:rPr>
          <w:sz w:val="22"/>
          <w:szCs w:val="22"/>
        </w:rPr>
        <w:t xml:space="preserve">Horizons for Refugee Families, Tucson, AZ </w:t>
      </w:r>
    </w:p>
    <w:p w14:paraId="15D524F4" w14:textId="77777777" w:rsidR="000C1DB9" w:rsidRPr="006B7454" w:rsidRDefault="000C1DB9" w:rsidP="00921A51">
      <w:pPr>
        <w:ind w:left="2880" w:hanging="2880"/>
        <w:rPr>
          <w:sz w:val="22"/>
          <w:szCs w:val="22"/>
        </w:rPr>
      </w:pPr>
    </w:p>
    <w:p w14:paraId="4921D7AF" w14:textId="766C210F" w:rsidR="000C1DB9" w:rsidRPr="006B7454" w:rsidRDefault="00921A51" w:rsidP="00921A51">
      <w:pPr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>ESL/Education Volunteer</w:t>
      </w:r>
      <w:r w:rsidR="00F4722D" w:rsidRPr="006B7454">
        <w:rPr>
          <w:sz w:val="22"/>
          <w:szCs w:val="22"/>
        </w:rPr>
        <w:t xml:space="preserve"> (</w:t>
      </w:r>
      <w:r w:rsidR="000C1DB9" w:rsidRPr="006B7454">
        <w:rPr>
          <w:sz w:val="22"/>
          <w:szCs w:val="22"/>
        </w:rPr>
        <w:t>2011-2013</w:t>
      </w:r>
      <w:r w:rsidR="00F4722D" w:rsidRPr="006B7454">
        <w:rPr>
          <w:sz w:val="22"/>
          <w:szCs w:val="22"/>
        </w:rPr>
        <w:t>)</w:t>
      </w:r>
    </w:p>
    <w:p w14:paraId="0A6A98B3" w14:textId="01AF12E0" w:rsidR="00921A51" w:rsidRPr="006B7454" w:rsidRDefault="00921A51" w:rsidP="00921A51">
      <w:pPr>
        <w:ind w:left="288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Journey’s End Refugee Services and Jewish Family Services, Buffalo, NY </w:t>
      </w:r>
    </w:p>
    <w:p w14:paraId="46706AE4" w14:textId="77777777" w:rsidR="005C5736" w:rsidRPr="006B7454" w:rsidRDefault="005C5736" w:rsidP="00921A51">
      <w:pPr>
        <w:ind w:left="2880" w:right="-270" w:hanging="2880"/>
        <w:rPr>
          <w:sz w:val="22"/>
          <w:szCs w:val="22"/>
        </w:rPr>
      </w:pPr>
    </w:p>
    <w:p w14:paraId="48B52861" w14:textId="0A73A32D" w:rsidR="005C5736" w:rsidRPr="006B7454" w:rsidRDefault="00921A51" w:rsidP="00921A51">
      <w:pPr>
        <w:ind w:left="2880" w:right="-270" w:hanging="2880"/>
        <w:rPr>
          <w:sz w:val="22"/>
          <w:szCs w:val="22"/>
        </w:rPr>
      </w:pPr>
      <w:r w:rsidRPr="006B7454">
        <w:rPr>
          <w:sz w:val="22"/>
          <w:szCs w:val="22"/>
        </w:rPr>
        <w:t>Member</w:t>
      </w:r>
      <w:r w:rsidR="00F4722D" w:rsidRPr="006B7454">
        <w:rPr>
          <w:sz w:val="22"/>
          <w:szCs w:val="22"/>
        </w:rPr>
        <w:t xml:space="preserve"> (</w:t>
      </w:r>
      <w:r w:rsidR="005C5736" w:rsidRPr="006B7454">
        <w:rPr>
          <w:sz w:val="22"/>
          <w:szCs w:val="22"/>
        </w:rPr>
        <w:t>2011-2013</w:t>
      </w:r>
      <w:r w:rsidR="00F4722D" w:rsidRPr="006B7454">
        <w:rPr>
          <w:sz w:val="22"/>
          <w:szCs w:val="22"/>
        </w:rPr>
        <w:t>)</w:t>
      </w:r>
    </w:p>
    <w:p w14:paraId="3AB5D035" w14:textId="77777777" w:rsidR="005C5736" w:rsidRPr="006B7454" w:rsidRDefault="00921A51" w:rsidP="00921A51">
      <w:pPr>
        <w:ind w:left="2880" w:right="-27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Steering Committee and Funding Subcommittee, Buffalo </w:t>
      </w:r>
      <w:r w:rsidR="005C5736" w:rsidRPr="006B7454">
        <w:rPr>
          <w:sz w:val="22"/>
          <w:szCs w:val="22"/>
        </w:rPr>
        <w:t>English Language Learner (BELL)</w:t>
      </w:r>
    </w:p>
    <w:p w14:paraId="3670C553" w14:textId="08EE5815" w:rsidR="00921A51" w:rsidRPr="006B7454" w:rsidRDefault="00921A51" w:rsidP="00921A51">
      <w:pPr>
        <w:ind w:left="2880" w:right="-27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Network, Buffalo, NY </w:t>
      </w:r>
    </w:p>
    <w:p w14:paraId="1F4EC0C5" w14:textId="77777777" w:rsidR="00921A51" w:rsidRPr="006B7454" w:rsidRDefault="00921A51" w:rsidP="00921A51">
      <w:pPr>
        <w:rPr>
          <w:sz w:val="22"/>
          <w:szCs w:val="22"/>
        </w:rPr>
      </w:pPr>
    </w:p>
    <w:p w14:paraId="2B460136" w14:textId="6394259E" w:rsidR="00921A51" w:rsidRPr="006B7454" w:rsidRDefault="00921A51" w:rsidP="00921A51">
      <w:pPr>
        <w:rPr>
          <w:b/>
          <w:bCs/>
          <w:sz w:val="22"/>
          <w:szCs w:val="22"/>
        </w:rPr>
      </w:pPr>
      <w:r w:rsidRPr="006B7454">
        <w:rPr>
          <w:b/>
          <w:bCs/>
          <w:sz w:val="22"/>
          <w:szCs w:val="22"/>
        </w:rPr>
        <w:t xml:space="preserve">National and International </w:t>
      </w:r>
    </w:p>
    <w:p w14:paraId="37A93E92" w14:textId="77777777" w:rsidR="00921A51" w:rsidRPr="006B7454" w:rsidRDefault="00921A51" w:rsidP="00921A51">
      <w:pPr>
        <w:rPr>
          <w:sz w:val="22"/>
          <w:szCs w:val="22"/>
        </w:rPr>
      </w:pPr>
    </w:p>
    <w:p w14:paraId="58E0C07A" w14:textId="6332507F" w:rsidR="0069175D" w:rsidRPr="006B7454" w:rsidRDefault="0069175D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Co-Editor in Chief (2023-present)</w:t>
      </w:r>
    </w:p>
    <w:p w14:paraId="1C46F679" w14:textId="228FC1B8" w:rsidR="0069175D" w:rsidRPr="006B7454" w:rsidRDefault="0069175D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Anthropology and Education Quarterly</w:t>
      </w:r>
    </w:p>
    <w:p w14:paraId="00076DF7" w14:textId="77777777" w:rsidR="0069175D" w:rsidRPr="006B7454" w:rsidRDefault="0069175D" w:rsidP="00921A51">
      <w:pPr>
        <w:rPr>
          <w:sz w:val="22"/>
          <w:szCs w:val="22"/>
        </w:rPr>
      </w:pPr>
    </w:p>
    <w:p w14:paraId="6E65A6BB" w14:textId="250B9D5F" w:rsidR="000D687F" w:rsidRPr="006B7454" w:rsidRDefault="000D687F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Board Member (2022-</w:t>
      </w:r>
      <w:r w:rsidR="00CB16E8" w:rsidRPr="006B7454">
        <w:rPr>
          <w:sz w:val="22"/>
          <w:szCs w:val="22"/>
        </w:rPr>
        <w:t>202</w:t>
      </w:r>
      <w:r w:rsidR="006B7454">
        <w:rPr>
          <w:sz w:val="22"/>
          <w:szCs w:val="22"/>
        </w:rPr>
        <w:t>4</w:t>
      </w:r>
      <w:r w:rsidRPr="006B7454">
        <w:rPr>
          <w:sz w:val="22"/>
          <w:szCs w:val="22"/>
        </w:rPr>
        <w:t>)</w:t>
      </w:r>
    </w:p>
    <w:p w14:paraId="0E4DFAB5" w14:textId="3251F0A9" w:rsidR="000D687F" w:rsidRPr="006B7454" w:rsidRDefault="000D687F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Review of Educational Research</w:t>
      </w:r>
    </w:p>
    <w:p w14:paraId="0C2EAE0E" w14:textId="77777777" w:rsidR="000D687F" w:rsidRPr="006B7454" w:rsidRDefault="000D687F" w:rsidP="00921A51">
      <w:pPr>
        <w:rPr>
          <w:sz w:val="22"/>
          <w:szCs w:val="22"/>
        </w:rPr>
      </w:pPr>
    </w:p>
    <w:p w14:paraId="222259A6" w14:textId="69841BE2" w:rsidR="005C5736" w:rsidRPr="006B7454" w:rsidRDefault="0044598D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Mentor (</w:t>
      </w:r>
      <w:r w:rsidR="005C5736" w:rsidRPr="006B7454">
        <w:rPr>
          <w:sz w:val="22"/>
          <w:szCs w:val="22"/>
        </w:rPr>
        <w:t>2019-2021</w:t>
      </w:r>
      <w:r w:rsidRPr="006B7454">
        <w:rPr>
          <w:sz w:val="22"/>
          <w:szCs w:val="22"/>
        </w:rPr>
        <w:t>)</w:t>
      </w:r>
    </w:p>
    <w:p w14:paraId="72D24B97" w14:textId="5D00B7BF" w:rsidR="00921A51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 xml:space="preserve">CAE Junior Scholar Mentoring </w:t>
      </w:r>
    </w:p>
    <w:p w14:paraId="08AAD6EC" w14:textId="77777777" w:rsidR="00921A51" w:rsidRPr="006B7454" w:rsidRDefault="00921A51" w:rsidP="00921A51">
      <w:pPr>
        <w:ind w:left="2880" w:hanging="2880"/>
        <w:rPr>
          <w:sz w:val="22"/>
          <w:szCs w:val="22"/>
        </w:rPr>
      </w:pPr>
    </w:p>
    <w:p w14:paraId="1DBC58C6" w14:textId="3B4C2FDB" w:rsidR="005C5736" w:rsidRPr="006B7454" w:rsidRDefault="00921A51" w:rsidP="00921A51">
      <w:pPr>
        <w:ind w:left="3600" w:hanging="3600"/>
        <w:rPr>
          <w:sz w:val="22"/>
          <w:szCs w:val="22"/>
        </w:rPr>
      </w:pPr>
      <w:r w:rsidRPr="006B7454">
        <w:rPr>
          <w:sz w:val="22"/>
          <w:szCs w:val="22"/>
        </w:rPr>
        <w:t>Mentor</w:t>
      </w:r>
      <w:r w:rsidR="0044598D" w:rsidRPr="006B7454">
        <w:rPr>
          <w:sz w:val="22"/>
          <w:szCs w:val="22"/>
        </w:rPr>
        <w:t xml:space="preserve"> (</w:t>
      </w:r>
      <w:r w:rsidR="005C5736" w:rsidRPr="006B7454">
        <w:rPr>
          <w:sz w:val="22"/>
          <w:szCs w:val="22"/>
        </w:rPr>
        <w:t>2017-2018</w:t>
      </w:r>
      <w:r w:rsidR="0044598D" w:rsidRPr="006B7454">
        <w:rPr>
          <w:sz w:val="22"/>
          <w:szCs w:val="22"/>
        </w:rPr>
        <w:t>)</w:t>
      </w:r>
    </w:p>
    <w:p w14:paraId="1D03C0FA" w14:textId="7308E1A5" w:rsidR="00921A51" w:rsidRPr="006B7454" w:rsidRDefault="00921A51" w:rsidP="00921A51">
      <w:pPr>
        <w:ind w:left="3600" w:hanging="3600"/>
        <w:rPr>
          <w:sz w:val="22"/>
          <w:szCs w:val="22"/>
        </w:rPr>
      </w:pPr>
      <w:r w:rsidRPr="006B7454">
        <w:rPr>
          <w:sz w:val="22"/>
          <w:szCs w:val="22"/>
        </w:rPr>
        <w:t xml:space="preserve">Greater Texas Foundation’s Faculty Fellow Program, El Paso, TX </w:t>
      </w:r>
    </w:p>
    <w:p w14:paraId="6AA34C2D" w14:textId="77777777" w:rsidR="005C5736" w:rsidRPr="006B7454" w:rsidRDefault="005C5736" w:rsidP="00921A51">
      <w:pPr>
        <w:ind w:left="3600" w:hanging="3600"/>
        <w:rPr>
          <w:sz w:val="22"/>
          <w:szCs w:val="22"/>
        </w:rPr>
      </w:pPr>
    </w:p>
    <w:p w14:paraId="296DBDA2" w14:textId="6E53676D" w:rsidR="005C5736" w:rsidRPr="006B7454" w:rsidRDefault="00921A51" w:rsidP="00921A51">
      <w:pPr>
        <w:ind w:left="3600" w:hanging="3600"/>
        <w:rPr>
          <w:sz w:val="22"/>
          <w:szCs w:val="22"/>
        </w:rPr>
      </w:pPr>
      <w:r w:rsidRPr="006B7454">
        <w:rPr>
          <w:sz w:val="22"/>
          <w:szCs w:val="22"/>
        </w:rPr>
        <w:t>Board Member</w:t>
      </w:r>
      <w:r w:rsidR="0044598D" w:rsidRPr="006B7454">
        <w:rPr>
          <w:sz w:val="22"/>
          <w:szCs w:val="22"/>
        </w:rPr>
        <w:t xml:space="preserve"> (</w:t>
      </w:r>
      <w:r w:rsidR="005C5736" w:rsidRPr="006B7454">
        <w:rPr>
          <w:sz w:val="22"/>
          <w:szCs w:val="22"/>
        </w:rPr>
        <w:t>2017-</w:t>
      </w:r>
      <w:r w:rsidR="00721DB4" w:rsidRPr="006B7454">
        <w:rPr>
          <w:sz w:val="22"/>
          <w:szCs w:val="22"/>
        </w:rPr>
        <w:t>2019</w:t>
      </w:r>
      <w:r w:rsidR="0044598D" w:rsidRPr="006B7454">
        <w:rPr>
          <w:sz w:val="22"/>
          <w:szCs w:val="22"/>
        </w:rPr>
        <w:t>)</w:t>
      </w:r>
    </w:p>
    <w:p w14:paraId="262F935F" w14:textId="77777777" w:rsidR="005C5736" w:rsidRPr="006B7454" w:rsidRDefault="00921A51" w:rsidP="00921A51">
      <w:pPr>
        <w:ind w:left="3600" w:hanging="3600"/>
        <w:rPr>
          <w:sz w:val="22"/>
          <w:szCs w:val="22"/>
        </w:rPr>
      </w:pPr>
      <w:r w:rsidRPr="006B7454">
        <w:rPr>
          <w:sz w:val="22"/>
          <w:szCs w:val="22"/>
        </w:rPr>
        <w:t>The Scientific Advisory Committee, Education, Society, &amp; Reform Research Internationa</w:t>
      </w:r>
      <w:r w:rsidR="005C5736" w:rsidRPr="006B7454">
        <w:rPr>
          <w:sz w:val="22"/>
          <w:szCs w:val="22"/>
        </w:rPr>
        <w:t>l</w:t>
      </w:r>
    </w:p>
    <w:p w14:paraId="7416420F" w14:textId="6328902A" w:rsidR="005C5736" w:rsidRPr="006B7454" w:rsidRDefault="005C5736" w:rsidP="00921A51">
      <w:pPr>
        <w:ind w:left="3600" w:hanging="3600"/>
        <w:rPr>
          <w:sz w:val="22"/>
          <w:szCs w:val="22"/>
        </w:rPr>
      </w:pPr>
      <w:r w:rsidRPr="006B7454">
        <w:rPr>
          <w:sz w:val="22"/>
          <w:szCs w:val="22"/>
        </w:rPr>
        <w:t xml:space="preserve">Conference in Ankara, Turkey </w:t>
      </w:r>
    </w:p>
    <w:p w14:paraId="1217BCC1" w14:textId="77777777" w:rsidR="005C5736" w:rsidRPr="006B7454" w:rsidRDefault="005C5736" w:rsidP="00921A51">
      <w:pPr>
        <w:ind w:left="3600" w:hanging="3600"/>
        <w:rPr>
          <w:sz w:val="22"/>
          <w:szCs w:val="22"/>
        </w:rPr>
      </w:pPr>
    </w:p>
    <w:p w14:paraId="68009DDB" w14:textId="42C3CB05" w:rsidR="005C5736" w:rsidRPr="006B7454" w:rsidRDefault="00921A51" w:rsidP="00921A51">
      <w:pPr>
        <w:ind w:left="3600" w:hanging="3600"/>
        <w:rPr>
          <w:sz w:val="22"/>
          <w:szCs w:val="22"/>
        </w:rPr>
      </w:pPr>
      <w:r w:rsidRPr="006B7454">
        <w:rPr>
          <w:sz w:val="22"/>
          <w:szCs w:val="22"/>
        </w:rPr>
        <w:t>Board Member</w:t>
      </w:r>
      <w:r w:rsidR="0044598D" w:rsidRPr="006B7454">
        <w:rPr>
          <w:sz w:val="22"/>
          <w:szCs w:val="22"/>
        </w:rPr>
        <w:t xml:space="preserve"> (</w:t>
      </w:r>
      <w:r w:rsidR="005C5736" w:rsidRPr="006B7454">
        <w:rPr>
          <w:sz w:val="22"/>
          <w:szCs w:val="22"/>
        </w:rPr>
        <w:t>2017-present</w:t>
      </w:r>
      <w:r w:rsidR="0044598D" w:rsidRPr="006B7454">
        <w:rPr>
          <w:sz w:val="22"/>
          <w:szCs w:val="22"/>
        </w:rPr>
        <w:t>)</w:t>
      </w:r>
    </w:p>
    <w:p w14:paraId="3CD4850C" w14:textId="66CAB7B6" w:rsidR="00921A51" w:rsidRPr="006B7454" w:rsidRDefault="00921A51" w:rsidP="00921A51">
      <w:pPr>
        <w:ind w:left="3600" w:hanging="3600"/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Pakistan Journal of Educational Leadership &amp; Policy Studies</w:t>
      </w:r>
    </w:p>
    <w:p w14:paraId="18AD1A3B" w14:textId="77777777" w:rsidR="005C5736" w:rsidRPr="006B7454" w:rsidRDefault="005C5736" w:rsidP="00921A51">
      <w:pPr>
        <w:rPr>
          <w:color w:val="000000"/>
          <w:sz w:val="22"/>
          <w:szCs w:val="22"/>
        </w:rPr>
      </w:pPr>
    </w:p>
    <w:p w14:paraId="52FEB238" w14:textId="3FC6A592" w:rsidR="005C5736" w:rsidRPr="006B7454" w:rsidRDefault="00921A51" w:rsidP="00921A51">
      <w:pPr>
        <w:rPr>
          <w:color w:val="000000"/>
          <w:sz w:val="22"/>
          <w:szCs w:val="22"/>
        </w:rPr>
      </w:pPr>
      <w:r w:rsidRPr="006B7454">
        <w:rPr>
          <w:color w:val="000000"/>
          <w:sz w:val="22"/>
          <w:szCs w:val="22"/>
        </w:rPr>
        <w:t>Mentor</w:t>
      </w:r>
      <w:r w:rsidR="0044598D" w:rsidRPr="006B7454">
        <w:rPr>
          <w:color w:val="000000"/>
          <w:sz w:val="22"/>
          <w:szCs w:val="22"/>
        </w:rPr>
        <w:t xml:space="preserve"> (</w:t>
      </w:r>
      <w:r w:rsidR="005C5736" w:rsidRPr="006B7454">
        <w:rPr>
          <w:color w:val="000000"/>
          <w:sz w:val="22"/>
          <w:szCs w:val="22"/>
        </w:rPr>
        <w:t>2017</w:t>
      </w:r>
      <w:r w:rsidR="0044598D" w:rsidRPr="006B7454">
        <w:rPr>
          <w:color w:val="000000"/>
          <w:sz w:val="22"/>
          <w:szCs w:val="22"/>
        </w:rPr>
        <w:t>)</w:t>
      </w:r>
    </w:p>
    <w:p w14:paraId="4000F121" w14:textId="6E372553" w:rsidR="00921A51" w:rsidRPr="006B7454" w:rsidRDefault="00921A51" w:rsidP="00921A51">
      <w:pPr>
        <w:rPr>
          <w:sz w:val="22"/>
          <w:szCs w:val="22"/>
        </w:rPr>
      </w:pPr>
      <w:r w:rsidRPr="006B7454">
        <w:rPr>
          <w:color w:val="000000"/>
          <w:sz w:val="22"/>
          <w:szCs w:val="22"/>
        </w:rPr>
        <w:t xml:space="preserve">CAE Junior Scholar Mentoring </w:t>
      </w:r>
    </w:p>
    <w:p w14:paraId="7F2F5BAC" w14:textId="77777777" w:rsidR="00921A51" w:rsidRPr="006B7454" w:rsidRDefault="00921A51" w:rsidP="00921A51">
      <w:pPr>
        <w:rPr>
          <w:sz w:val="22"/>
          <w:szCs w:val="22"/>
        </w:rPr>
      </w:pPr>
    </w:p>
    <w:p w14:paraId="3D092A11" w14:textId="0A5EFE0A" w:rsidR="005C5736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Committee Chair</w:t>
      </w:r>
      <w:r w:rsidR="0044598D" w:rsidRPr="006B7454">
        <w:rPr>
          <w:sz w:val="22"/>
          <w:szCs w:val="22"/>
        </w:rPr>
        <w:t xml:space="preserve"> (</w:t>
      </w:r>
      <w:r w:rsidR="005C5736" w:rsidRPr="006B7454">
        <w:rPr>
          <w:sz w:val="22"/>
          <w:szCs w:val="22"/>
        </w:rPr>
        <w:t>2016</w:t>
      </w:r>
      <w:r w:rsidR="0044598D" w:rsidRPr="006B7454">
        <w:rPr>
          <w:sz w:val="22"/>
          <w:szCs w:val="22"/>
        </w:rPr>
        <w:t>)</w:t>
      </w:r>
    </w:p>
    <w:p w14:paraId="56DCC9C6" w14:textId="6EF2560C" w:rsidR="00921A51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 xml:space="preserve">CAE Outstanding Dissertation Award Committee </w:t>
      </w:r>
    </w:p>
    <w:p w14:paraId="6F35872B" w14:textId="77777777" w:rsidR="00921A51" w:rsidRPr="006B7454" w:rsidRDefault="00921A51" w:rsidP="00921A51">
      <w:pPr>
        <w:rPr>
          <w:sz w:val="22"/>
          <w:szCs w:val="22"/>
        </w:rPr>
      </w:pPr>
    </w:p>
    <w:p w14:paraId="69D6478D" w14:textId="794485FD" w:rsidR="005C5736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Faculty Mentor</w:t>
      </w:r>
      <w:r w:rsidR="0044598D" w:rsidRPr="006B7454">
        <w:rPr>
          <w:sz w:val="22"/>
          <w:szCs w:val="22"/>
        </w:rPr>
        <w:t xml:space="preserve"> (</w:t>
      </w:r>
      <w:r w:rsidR="005C5736" w:rsidRPr="006B7454">
        <w:rPr>
          <w:sz w:val="22"/>
          <w:szCs w:val="22"/>
        </w:rPr>
        <w:t>2016</w:t>
      </w:r>
      <w:r w:rsidR="0044598D" w:rsidRPr="006B7454">
        <w:rPr>
          <w:sz w:val="22"/>
          <w:szCs w:val="22"/>
        </w:rPr>
        <w:t>)</w:t>
      </w:r>
    </w:p>
    <w:p w14:paraId="738F7F71" w14:textId="4AAFA714" w:rsidR="00921A51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 xml:space="preserve">CAE Junior Faculty Mentorship Program </w:t>
      </w:r>
    </w:p>
    <w:p w14:paraId="631917F2" w14:textId="77777777" w:rsidR="00921A51" w:rsidRPr="006B7454" w:rsidRDefault="00921A51" w:rsidP="00921A51">
      <w:pPr>
        <w:rPr>
          <w:sz w:val="22"/>
          <w:szCs w:val="22"/>
        </w:rPr>
      </w:pPr>
    </w:p>
    <w:p w14:paraId="4D5F3641" w14:textId="1D5F5B02" w:rsidR="005C5736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Advisory Board Member</w:t>
      </w:r>
      <w:r w:rsidR="0044598D" w:rsidRPr="006B7454">
        <w:rPr>
          <w:sz w:val="22"/>
          <w:szCs w:val="22"/>
        </w:rPr>
        <w:t xml:space="preserve"> (</w:t>
      </w:r>
      <w:r w:rsidR="005C5736" w:rsidRPr="006B7454">
        <w:rPr>
          <w:sz w:val="22"/>
          <w:szCs w:val="22"/>
        </w:rPr>
        <w:t>2015-present</w:t>
      </w:r>
      <w:r w:rsidR="0044598D" w:rsidRPr="006B7454">
        <w:rPr>
          <w:sz w:val="22"/>
          <w:szCs w:val="22"/>
        </w:rPr>
        <w:t>)</w:t>
      </w:r>
    </w:p>
    <w:p w14:paraId="54B88F88" w14:textId="363CD149" w:rsidR="00921A51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American Journal of Education </w:t>
      </w:r>
    </w:p>
    <w:p w14:paraId="47672E78" w14:textId="77777777" w:rsidR="00921A51" w:rsidRPr="006B7454" w:rsidRDefault="00921A51" w:rsidP="00921A51">
      <w:pPr>
        <w:rPr>
          <w:sz w:val="22"/>
          <w:szCs w:val="22"/>
        </w:rPr>
      </w:pPr>
    </w:p>
    <w:p w14:paraId="64263EFF" w14:textId="3ABDFEC6" w:rsidR="005C5736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t>Plenary Session Representative</w:t>
      </w:r>
      <w:r w:rsidR="0044598D" w:rsidRPr="006B7454">
        <w:rPr>
          <w:sz w:val="22"/>
          <w:szCs w:val="22"/>
        </w:rPr>
        <w:t xml:space="preserve"> (</w:t>
      </w:r>
      <w:r w:rsidR="005C5736" w:rsidRPr="006B7454">
        <w:rPr>
          <w:sz w:val="22"/>
          <w:szCs w:val="22"/>
        </w:rPr>
        <w:t>2015-2018</w:t>
      </w:r>
      <w:r w:rsidR="0044598D" w:rsidRPr="006B7454">
        <w:rPr>
          <w:sz w:val="22"/>
          <w:szCs w:val="22"/>
        </w:rPr>
        <w:t>)</w:t>
      </w:r>
    </w:p>
    <w:p w14:paraId="5C6E982B" w14:textId="0E4FF096" w:rsidR="00921A51" w:rsidRPr="006B7454" w:rsidRDefault="00921A51" w:rsidP="00921A51">
      <w:pPr>
        <w:rPr>
          <w:sz w:val="22"/>
          <w:szCs w:val="22"/>
        </w:rPr>
      </w:pPr>
      <w:r w:rsidRPr="006B7454">
        <w:rPr>
          <w:sz w:val="22"/>
          <w:szCs w:val="22"/>
        </w:rPr>
        <w:lastRenderedPageBreak/>
        <w:t>Univ. Council for Educational Admin</w:t>
      </w:r>
      <w:r w:rsidR="000D687F" w:rsidRPr="006B7454">
        <w:rPr>
          <w:sz w:val="22"/>
          <w:szCs w:val="22"/>
        </w:rPr>
        <w:t>istration</w:t>
      </w:r>
    </w:p>
    <w:p w14:paraId="19D09D03" w14:textId="77777777" w:rsidR="00921A51" w:rsidRPr="006B7454" w:rsidRDefault="00921A51" w:rsidP="00921A51">
      <w:pPr>
        <w:ind w:left="3660" w:hanging="3660"/>
        <w:rPr>
          <w:sz w:val="22"/>
          <w:szCs w:val="22"/>
        </w:rPr>
      </w:pPr>
    </w:p>
    <w:p w14:paraId="30C55D8E" w14:textId="395D5404" w:rsidR="005C5736" w:rsidRPr="006B7454" w:rsidRDefault="00921A51" w:rsidP="00921A51">
      <w:pPr>
        <w:ind w:left="3660" w:hanging="3660"/>
        <w:rPr>
          <w:sz w:val="22"/>
          <w:szCs w:val="22"/>
        </w:rPr>
      </w:pPr>
      <w:r w:rsidRPr="006B7454">
        <w:rPr>
          <w:sz w:val="22"/>
          <w:szCs w:val="22"/>
        </w:rPr>
        <w:t>Associate Editor</w:t>
      </w:r>
      <w:r w:rsidR="0044598D" w:rsidRPr="006B7454">
        <w:rPr>
          <w:sz w:val="22"/>
          <w:szCs w:val="22"/>
        </w:rPr>
        <w:t xml:space="preserve"> (</w:t>
      </w:r>
      <w:r w:rsidR="005C5736" w:rsidRPr="006B7454">
        <w:rPr>
          <w:sz w:val="22"/>
          <w:szCs w:val="22"/>
        </w:rPr>
        <w:t>2013-2016, 2019-</w:t>
      </w:r>
      <w:r w:rsidR="00CB16E8" w:rsidRPr="006B7454">
        <w:rPr>
          <w:sz w:val="22"/>
          <w:szCs w:val="22"/>
        </w:rPr>
        <w:t>2023</w:t>
      </w:r>
      <w:r w:rsidR="0044598D" w:rsidRPr="006B7454">
        <w:rPr>
          <w:sz w:val="22"/>
          <w:szCs w:val="22"/>
        </w:rPr>
        <w:t>)</w:t>
      </w:r>
    </w:p>
    <w:p w14:paraId="73244B70" w14:textId="65A23961" w:rsidR="00921A51" w:rsidRPr="006B7454" w:rsidRDefault="00921A51" w:rsidP="00921A51">
      <w:pPr>
        <w:ind w:left="3660" w:hanging="3660"/>
        <w:rPr>
          <w:sz w:val="22"/>
          <w:szCs w:val="22"/>
        </w:rPr>
      </w:pPr>
      <w:r w:rsidRPr="006B7454">
        <w:rPr>
          <w:sz w:val="22"/>
          <w:szCs w:val="22"/>
        </w:rPr>
        <w:t>Anthropology and E</w:t>
      </w:r>
      <w:r w:rsidR="005C5736" w:rsidRPr="006B7454">
        <w:rPr>
          <w:sz w:val="22"/>
          <w:szCs w:val="22"/>
        </w:rPr>
        <w:t>ducation Quarterly</w:t>
      </w:r>
    </w:p>
    <w:p w14:paraId="7C4CCAFB" w14:textId="77777777" w:rsidR="000C1DB9" w:rsidRPr="006B7454" w:rsidRDefault="000C1DB9" w:rsidP="00921A51">
      <w:pPr>
        <w:ind w:left="3660" w:hanging="3660"/>
        <w:rPr>
          <w:sz w:val="22"/>
          <w:szCs w:val="22"/>
        </w:rPr>
      </w:pPr>
    </w:p>
    <w:p w14:paraId="724713B2" w14:textId="5B88ECB1" w:rsidR="005C5736" w:rsidRPr="006B7454" w:rsidRDefault="00921A51" w:rsidP="00921A51">
      <w:pPr>
        <w:ind w:left="3660" w:hanging="3660"/>
        <w:rPr>
          <w:sz w:val="22"/>
          <w:szCs w:val="22"/>
        </w:rPr>
      </w:pPr>
      <w:r w:rsidRPr="006B7454">
        <w:rPr>
          <w:sz w:val="22"/>
          <w:szCs w:val="22"/>
        </w:rPr>
        <w:t>Member</w:t>
      </w:r>
      <w:r w:rsidR="0044598D" w:rsidRPr="006B7454">
        <w:rPr>
          <w:sz w:val="22"/>
          <w:szCs w:val="22"/>
        </w:rPr>
        <w:t xml:space="preserve"> (</w:t>
      </w:r>
      <w:r w:rsidR="005C5736" w:rsidRPr="006B7454">
        <w:rPr>
          <w:sz w:val="22"/>
          <w:szCs w:val="22"/>
        </w:rPr>
        <w:t>2011-present</w:t>
      </w:r>
      <w:r w:rsidR="0044598D" w:rsidRPr="006B7454">
        <w:rPr>
          <w:sz w:val="22"/>
          <w:szCs w:val="22"/>
        </w:rPr>
        <w:t>)</w:t>
      </w:r>
    </w:p>
    <w:p w14:paraId="526EEF3D" w14:textId="7148CE34" w:rsidR="00921A51" w:rsidRPr="006B7454" w:rsidRDefault="00921A51" w:rsidP="00921A51">
      <w:pPr>
        <w:ind w:left="3660" w:hanging="3660"/>
        <w:rPr>
          <w:sz w:val="22"/>
          <w:szCs w:val="22"/>
        </w:rPr>
      </w:pPr>
      <w:r w:rsidRPr="006B7454">
        <w:rPr>
          <w:sz w:val="22"/>
          <w:szCs w:val="22"/>
        </w:rPr>
        <w:t>Editorial Board, Leadership and Policy in Schools</w:t>
      </w:r>
    </w:p>
    <w:p w14:paraId="04DCD234" w14:textId="77777777" w:rsidR="00921A51" w:rsidRPr="006B7454" w:rsidRDefault="00921A51" w:rsidP="00921A51">
      <w:pPr>
        <w:ind w:left="3660" w:hanging="3660"/>
        <w:rPr>
          <w:sz w:val="22"/>
          <w:szCs w:val="22"/>
        </w:rPr>
      </w:pPr>
    </w:p>
    <w:p w14:paraId="53C6F476" w14:textId="43AE1C2C" w:rsidR="005C5736" w:rsidRPr="006B7454" w:rsidRDefault="00921A51" w:rsidP="00921A51">
      <w:pPr>
        <w:ind w:left="3660" w:hanging="3660"/>
        <w:rPr>
          <w:sz w:val="22"/>
          <w:szCs w:val="22"/>
        </w:rPr>
      </w:pPr>
      <w:r w:rsidRPr="006B7454">
        <w:rPr>
          <w:sz w:val="22"/>
          <w:szCs w:val="22"/>
        </w:rPr>
        <w:t>Program Co-Chair</w:t>
      </w:r>
      <w:r w:rsidR="0044598D" w:rsidRPr="006B7454">
        <w:rPr>
          <w:sz w:val="22"/>
          <w:szCs w:val="22"/>
        </w:rPr>
        <w:t xml:space="preserve"> (</w:t>
      </w:r>
      <w:r w:rsidR="005C5736" w:rsidRPr="006B7454">
        <w:rPr>
          <w:sz w:val="22"/>
          <w:szCs w:val="22"/>
        </w:rPr>
        <w:t>2014-2015</w:t>
      </w:r>
      <w:r w:rsidR="0044598D" w:rsidRPr="006B7454">
        <w:rPr>
          <w:sz w:val="22"/>
          <w:szCs w:val="22"/>
        </w:rPr>
        <w:t>)</w:t>
      </w:r>
    </w:p>
    <w:p w14:paraId="2678BC9B" w14:textId="6E48DCD0" w:rsidR="00921A51" w:rsidRPr="006B7454" w:rsidRDefault="00921A51" w:rsidP="00721DB4">
      <w:pPr>
        <w:rPr>
          <w:sz w:val="22"/>
          <w:szCs w:val="22"/>
        </w:rPr>
      </w:pPr>
      <w:r w:rsidRPr="006B7454">
        <w:rPr>
          <w:sz w:val="22"/>
          <w:szCs w:val="22"/>
        </w:rPr>
        <w:t xml:space="preserve">American Educational Research Association, Division D, Section 3, Qualitative Methods </w:t>
      </w:r>
    </w:p>
    <w:p w14:paraId="2EE7CF61" w14:textId="77777777" w:rsidR="00721DB4" w:rsidRPr="006B7454" w:rsidRDefault="00721DB4" w:rsidP="00721DB4">
      <w:pPr>
        <w:rPr>
          <w:sz w:val="22"/>
          <w:szCs w:val="22"/>
        </w:rPr>
      </w:pPr>
    </w:p>
    <w:p w14:paraId="6C2A9EB6" w14:textId="47541BB9" w:rsidR="00721DB4" w:rsidRPr="006B7454" w:rsidRDefault="00721DB4" w:rsidP="00721DB4">
      <w:pPr>
        <w:rPr>
          <w:sz w:val="22"/>
          <w:szCs w:val="22"/>
        </w:rPr>
      </w:pPr>
      <w:r w:rsidRPr="006B7454">
        <w:rPr>
          <w:sz w:val="22"/>
          <w:szCs w:val="22"/>
        </w:rPr>
        <w:t>Reviewer</w:t>
      </w:r>
    </w:p>
    <w:p w14:paraId="6A4CAE3A" w14:textId="77777777" w:rsidR="00A5317A" w:rsidRPr="006B7454" w:rsidRDefault="00A5317A" w:rsidP="00721DB4">
      <w:pPr>
        <w:rPr>
          <w:sz w:val="22"/>
          <w:szCs w:val="22"/>
        </w:rPr>
      </w:pPr>
    </w:p>
    <w:p w14:paraId="0D624BB1" w14:textId="12249E9C" w:rsidR="00A5317A" w:rsidRPr="006B7454" w:rsidRDefault="00A5317A" w:rsidP="00721DB4">
      <w:pPr>
        <w:rPr>
          <w:sz w:val="22"/>
          <w:szCs w:val="22"/>
        </w:rPr>
      </w:pPr>
      <w:r w:rsidRPr="006B7454">
        <w:rPr>
          <w:sz w:val="22"/>
          <w:szCs w:val="22"/>
        </w:rPr>
        <w:t>External Reviewer, Program</w:t>
      </w:r>
    </w:p>
    <w:p w14:paraId="7A35C4DD" w14:textId="1335C400" w:rsidR="00A5317A" w:rsidRPr="006B7454" w:rsidRDefault="00A5317A" w:rsidP="00721DB4">
      <w:pPr>
        <w:rPr>
          <w:sz w:val="22"/>
          <w:szCs w:val="22"/>
        </w:rPr>
      </w:pPr>
      <w:r w:rsidRPr="006B7454">
        <w:rPr>
          <w:sz w:val="22"/>
          <w:szCs w:val="22"/>
        </w:rPr>
        <w:tab/>
        <w:t>University of Arizona’s LGBTQ+ Institute five-year review, 2025</w:t>
      </w:r>
    </w:p>
    <w:p w14:paraId="4064E038" w14:textId="77777777" w:rsidR="00F4722D" w:rsidRPr="006B7454" w:rsidRDefault="00F4722D" w:rsidP="00F4722D">
      <w:pPr>
        <w:rPr>
          <w:sz w:val="22"/>
          <w:szCs w:val="22"/>
        </w:rPr>
      </w:pPr>
    </w:p>
    <w:p w14:paraId="195C3234" w14:textId="077B55E6" w:rsidR="00721DB4" w:rsidRPr="006B7454" w:rsidRDefault="00721DB4" w:rsidP="00533ED5">
      <w:pPr>
        <w:rPr>
          <w:sz w:val="22"/>
          <w:szCs w:val="22"/>
        </w:rPr>
      </w:pPr>
      <w:r w:rsidRPr="006B7454">
        <w:rPr>
          <w:sz w:val="22"/>
          <w:szCs w:val="22"/>
        </w:rPr>
        <w:t xml:space="preserve">External Reviewer, Promotion &amp; Tenure </w:t>
      </w:r>
    </w:p>
    <w:p w14:paraId="2F4715D1" w14:textId="21AE82CA" w:rsidR="00281F8D" w:rsidRDefault="00281F8D" w:rsidP="00721DB4">
      <w:pPr>
        <w:ind w:firstLine="720"/>
        <w:rPr>
          <w:sz w:val="22"/>
          <w:szCs w:val="22"/>
        </w:rPr>
      </w:pPr>
      <w:r>
        <w:rPr>
          <w:sz w:val="22"/>
          <w:szCs w:val="22"/>
        </w:rPr>
        <w:t>Rutgers University</w:t>
      </w:r>
    </w:p>
    <w:p w14:paraId="0616163B" w14:textId="0EE982AE" w:rsidR="00721DB4" w:rsidRPr="006B7454" w:rsidRDefault="00721DB4" w:rsidP="00721DB4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Stanford University</w:t>
      </w:r>
    </w:p>
    <w:p w14:paraId="190BEEEA" w14:textId="2D0724A8" w:rsidR="00721DB4" w:rsidRPr="006B7454" w:rsidRDefault="00721DB4" w:rsidP="00721DB4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Syracuse University</w:t>
      </w:r>
    </w:p>
    <w:p w14:paraId="583EB876" w14:textId="46933959" w:rsidR="00721DB4" w:rsidRPr="006B7454" w:rsidRDefault="00721DB4" w:rsidP="00721DB4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Teachers College, Columbia University</w:t>
      </w:r>
    </w:p>
    <w:p w14:paraId="0A86257B" w14:textId="1B1E4C23" w:rsidR="00CB16E8" w:rsidRDefault="00CB16E8" w:rsidP="00721DB4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University of Arizona</w:t>
      </w:r>
    </w:p>
    <w:p w14:paraId="7B790BDB" w14:textId="556E2AC0" w:rsidR="00C223FC" w:rsidRPr="006B7454" w:rsidRDefault="00C223FC" w:rsidP="00721DB4">
      <w:pPr>
        <w:ind w:firstLine="720"/>
        <w:rPr>
          <w:sz w:val="22"/>
          <w:szCs w:val="22"/>
        </w:rPr>
      </w:pPr>
      <w:r>
        <w:rPr>
          <w:sz w:val="22"/>
          <w:szCs w:val="22"/>
        </w:rPr>
        <w:t>University of Colorado-Boulder</w:t>
      </w:r>
    </w:p>
    <w:p w14:paraId="6AA33075" w14:textId="77777777" w:rsidR="00721DB4" w:rsidRPr="006B7454" w:rsidRDefault="00721DB4" w:rsidP="00721DB4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University of Massachusetts, Amherst</w:t>
      </w:r>
    </w:p>
    <w:p w14:paraId="1B88D013" w14:textId="53265DBB" w:rsidR="00721DB4" w:rsidRDefault="00721DB4" w:rsidP="00721DB4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University of Southern California</w:t>
      </w:r>
    </w:p>
    <w:p w14:paraId="58EBB62D" w14:textId="5CCB00C0" w:rsidR="002D315B" w:rsidRPr="006B7454" w:rsidRDefault="002D315B" w:rsidP="00721DB4">
      <w:pPr>
        <w:ind w:firstLine="720"/>
        <w:rPr>
          <w:sz w:val="22"/>
          <w:szCs w:val="22"/>
        </w:rPr>
      </w:pPr>
      <w:r>
        <w:rPr>
          <w:sz w:val="22"/>
          <w:szCs w:val="22"/>
        </w:rPr>
        <w:t>University of Texas, Austin</w:t>
      </w:r>
    </w:p>
    <w:p w14:paraId="082E7FF6" w14:textId="401A9A22" w:rsidR="00CB16E8" w:rsidRPr="006B7454" w:rsidRDefault="00CB16E8" w:rsidP="00721DB4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University of Texas, El Paso</w:t>
      </w:r>
    </w:p>
    <w:p w14:paraId="7D199F60" w14:textId="5797EE61" w:rsidR="00CB16E8" w:rsidRPr="006B7454" w:rsidRDefault="00CB16E8" w:rsidP="00CB16E8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University of Wisconsin, Madison</w:t>
      </w:r>
    </w:p>
    <w:p w14:paraId="5B9F2124" w14:textId="745B9049" w:rsidR="00721DB4" w:rsidRDefault="00721DB4" w:rsidP="00CB16E8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Washington State University</w:t>
      </w:r>
    </w:p>
    <w:p w14:paraId="319013D5" w14:textId="77777777" w:rsidR="000E04CE" w:rsidRDefault="000E04CE" w:rsidP="000E04CE">
      <w:pPr>
        <w:rPr>
          <w:sz w:val="22"/>
          <w:szCs w:val="22"/>
        </w:rPr>
      </w:pPr>
    </w:p>
    <w:p w14:paraId="15BC8682" w14:textId="04AC4EDA" w:rsidR="000E04CE" w:rsidRDefault="000E04CE" w:rsidP="000E04CE">
      <w:pPr>
        <w:rPr>
          <w:sz w:val="22"/>
          <w:szCs w:val="22"/>
        </w:rPr>
      </w:pPr>
      <w:r>
        <w:rPr>
          <w:sz w:val="22"/>
          <w:szCs w:val="22"/>
        </w:rPr>
        <w:t>Reviewer, Awards Committees</w:t>
      </w:r>
    </w:p>
    <w:p w14:paraId="4C3DDC15" w14:textId="1BCE3694" w:rsidR="000E04CE" w:rsidRDefault="000E04CE" w:rsidP="000E04CE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Dissertation of the Year Award, Council on </w:t>
      </w:r>
      <w:r w:rsidR="00281F8D">
        <w:rPr>
          <w:sz w:val="22"/>
          <w:szCs w:val="22"/>
        </w:rPr>
        <w:t>Anthropology and Education (2021)</w:t>
      </w:r>
    </w:p>
    <w:p w14:paraId="48113AD4" w14:textId="7C14242A" w:rsidR="000E04CE" w:rsidRPr="006B7454" w:rsidRDefault="000E04CE" w:rsidP="000E04CE">
      <w:pPr>
        <w:rPr>
          <w:sz w:val="22"/>
          <w:szCs w:val="22"/>
        </w:rPr>
      </w:pPr>
      <w:r>
        <w:rPr>
          <w:sz w:val="22"/>
          <w:szCs w:val="22"/>
        </w:rPr>
        <w:tab/>
        <w:t>Victor Turner Prize in Ethnographic Writing, Society for Humanistic Anthropology</w:t>
      </w:r>
      <w:r w:rsidR="00281F8D">
        <w:rPr>
          <w:sz w:val="22"/>
          <w:szCs w:val="22"/>
        </w:rPr>
        <w:t xml:space="preserve"> (2026)</w:t>
      </w:r>
    </w:p>
    <w:p w14:paraId="64F3F348" w14:textId="77777777" w:rsidR="00CB16E8" w:rsidRPr="006B7454" w:rsidRDefault="00CB16E8" w:rsidP="00CB16E8">
      <w:pPr>
        <w:ind w:firstLine="720"/>
        <w:rPr>
          <w:sz w:val="22"/>
          <w:szCs w:val="22"/>
        </w:rPr>
      </w:pPr>
    </w:p>
    <w:p w14:paraId="315553AD" w14:textId="4F34FBC4" w:rsidR="00F4722D" w:rsidRPr="006B7454" w:rsidRDefault="00921A51" w:rsidP="00533ED5">
      <w:pPr>
        <w:rPr>
          <w:sz w:val="22"/>
          <w:szCs w:val="22"/>
        </w:rPr>
      </w:pPr>
      <w:r w:rsidRPr="006B7454">
        <w:rPr>
          <w:sz w:val="22"/>
          <w:szCs w:val="22"/>
        </w:rPr>
        <w:t>Reviewer</w:t>
      </w:r>
      <w:r w:rsidR="00721DB4" w:rsidRPr="006B7454">
        <w:rPr>
          <w:sz w:val="22"/>
          <w:szCs w:val="22"/>
        </w:rPr>
        <w:t xml:space="preserve">, </w:t>
      </w:r>
      <w:r w:rsidRPr="006B7454">
        <w:rPr>
          <w:sz w:val="22"/>
          <w:szCs w:val="22"/>
        </w:rPr>
        <w:t>Proposals</w:t>
      </w:r>
    </w:p>
    <w:p w14:paraId="698A53D8" w14:textId="4EAE4474" w:rsidR="00921A51" w:rsidRPr="006B7454" w:rsidRDefault="00921A51" w:rsidP="00316C5E">
      <w:pPr>
        <w:ind w:left="810" w:hanging="90"/>
        <w:rPr>
          <w:sz w:val="22"/>
          <w:szCs w:val="22"/>
        </w:rPr>
      </w:pPr>
      <w:r w:rsidRPr="006B7454">
        <w:rPr>
          <w:sz w:val="22"/>
          <w:szCs w:val="22"/>
        </w:rPr>
        <w:t>American Anthropological Association Annual Meeting, CAE (2008, 2009, 2010, 2012</w:t>
      </w:r>
      <w:r w:rsidR="00316C5E" w:rsidRPr="006B7454">
        <w:rPr>
          <w:sz w:val="22"/>
          <w:szCs w:val="22"/>
        </w:rPr>
        <w:t>, 2017, 2019, 2020, 2021</w:t>
      </w:r>
      <w:r w:rsidRPr="006B7454">
        <w:rPr>
          <w:sz w:val="22"/>
          <w:szCs w:val="22"/>
        </w:rPr>
        <w:t xml:space="preserve">), </w:t>
      </w:r>
    </w:p>
    <w:p w14:paraId="7ABF659A" w14:textId="4F4D9461" w:rsidR="00921A51" w:rsidRPr="006B7454" w:rsidRDefault="005C5736" w:rsidP="00F4722D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>A</w:t>
      </w:r>
      <w:r w:rsidR="00921A51" w:rsidRPr="006B7454">
        <w:rPr>
          <w:sz w:val="22"/>
          <w:szCs w:val="22"/>
        </w:rPr>
        <w:t>merican Educational Research Association Annual Meeting, Divisions A and G (2009, 2011, 2013, 2014</w:t>
      </w:r>
      <w:r w:rsidR="00316C5E" w:rsidRPr="006B7454">
        <w:rPr>
          <w:sz w:val="22"/>
          <w:szCs w:val="22"/>
        </w:rPr>
        <w:t>, 2015, 2019</w:t>
      </w:r>
      <w:r w:rsidR="00921A51" w:rsidRPr="006B7454">
        <w:rPr>
          <w:sz w:val="22"/>
          <w:szCs w:val="22"/>
        </w:rPr>
        <w:t>)</w:t>
      </w:r>
    </w:p>
    <w:p w14:paraId="0E620B2F" w14:textId="008B15C7" w:rsidR="00EB6F09" w:rsidRPr="006B7454" w:rsidRDefault="00EB6F09" w:rsidP="00F4722D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>Critical Mixed Race Studies Association Annual Meeting (2023)</w:t>
      </w:r>
    </w:p>
    <w:p w14:paraId="6B9E942B" w14:textId="5F9F4FF6" w:rsidR="000E04CE" w:rsidRPr="006B7454" w:rsidRDefault="000D687F" w:rsidP="000E04CE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>National Association for Multicultural Education (NAME) (2022, 2023)</w:t>
      </w:r>
    </w:p>
    <w:p w14:paraId="1BA9ABF9" w14:textId="77777777" w:rsidR="00921A51" w:rsidRPr="006B7454" w:rsidRDefault="00921A51" w:rsidP="00921A51">
      <w:pPr>
        <w:ind w:left="3600" w:hanging="3600"/>
        <w:rPr>
          <w:sz w:val="22"/>
          <w:szCs w:val="22"/>
        </w:rPr>
      </w:pPr>
    </w:p>
    <w:p w14:paraId="62A9653B" w14:textId="37DEE174" w:rsidR="002D315B" w:rsidRPr="006B7454" w:rsidRDefault="00921A51" w:rsidP="002D315B">
      <w:pPr>
        <w:ind w:left="3600" w:hanging="3600"/>
        <w:rPr>
          <w:sz w:val="22"/>
          <w:szCs w:val="22"/>
        </w:rPr>
      </w:pPr>
      <w:r w:rsidRPr="006B7454">
        <w:rPr>
          <w:sz w:val="22"/>
          <w:szCs w:val="22"/>
        </w:rPr>
        <w:t>Reviewer</w:t>
      </w:r>
      <w:r w:rsidR="00721DB4" w:rsidRPr="006B7454">
        <w:rPr>
          <w:sz w:val="22"/>
          <w:szCs w:val="22"/>
        </w:rPr>
        <w:t>, B</w:t>
      </w:r>
      <w:r w:rsidRPr="006B7454">
        <w:rPr>
          <w:sz w:val="22"/>
          <w:szCs w:val="22"/>
        </w:rPr>
        <w:t xml:space="preserve">ook Manuscripts </w:t>
      </w:r>
      <w:r w:rsidR="0069175D" w:rsidRPr="006B7454">
        <w:rPr>
          <w:sz w:val="22"/>
          <w:szCs w:val="22"/>
        </w:rPr>
        <w:t>a</w:t>
      </w:r>
      <w:r w:rsidR="005C5736" w:rsidRPr="006B7454">
        <w:rPr>
          <w:sz w:val="22"/>
          <w:szCs w:val="22"/>
        </w:rPr>
        <w:t>nd Proposals</w:t>
      </w:r>
    </w:p>
    <w:p w14:paraId="6AD2EE2A" w14:textId="77777777" w:rsidR="002D315B" w:rsidRDefault="002D315B" w:rsidP="005C5736">
      <w:pPr>
        <w:ind w:left="3600" w:hanging="2880"/>
        <w:rPr>
          <w:sz w:val="22"/>
          <w:szCs w:val="22"/>
        </w:rPr>
      </w:pPr>
      <w:r>
        <w:rPr>
          <w:sz w:val="22"/>
          <w:szCs w:val="22"/>
        </w:rPr>
        <w:t>University of Chicago Press (2026)</w:t>
      </w:r>
    </w:p>
    <w:p w14:paraId="4C9C9F65" w14:textId="4D8462E6" w:rsidR="00721DB4" w:rsidRPr="006B7454" w:rsidRDefault="00921A51" w:rsidP="005C5736">
      <w:pPr>
        <w:ind w:left="3600" w:hanging="2880"/>
        <w:rPr>
          <w:sz w:val="22"/>
          <w:szCs w:val="22"/>
        </w:rPr>
      </w:pPr>
      <w:r w:rsidRPr="006B7454">
        <w:rPr>
          <w:sz w:val="22"/>
          <w:szCs w:val="22"/>
        </w:rPr>
        <w:t>Routledge Press (2009</w:t>
      </w:r>
      <w:r w:rsidR="00316C5E" w:rsidRPr="006B7454">
        <w:rPr>
          <w:sz w:val="22"/>
          <w:szCs w:val="22"/>
        </w:rPr>
        <w:t>, 2023</w:t>
      </w:r>
      <w:r w:rsidRPr="006B7454">
        <w:rPr>
          <w:sz w:val="22"/>
          <w:szCs w:val="22"/>
        </w:rPr>
        <w:t>)</w:t>
      </w:r>
    </w:p>
    <w:p w14:paraId="57374001" w14:textId="2F9BCFA4" w:rsidR="00921A51" w:rsidRPr="006B7454" w:rsidRDefault="00921A51" w:rsidP="005C5736">
      <w:pPr>
        <w:ind w:left="3600" w:hanging="2880"/>
        <w:rPr>
          <w:sz w:val="22"/>
          <w:szCs w:val="22"/>
        </w:rPr>
      </w:pPr>
      <w:r w:rsidRPr="006B7454">
        <w:rPr>
          <w:sz w:val="22"/>
          <w:szCs w:val="22"/>
        </w:rPr>
        <w:t xml:space="preserve">Teachers College Press (2007) </w:t>
      </w:r>
    </w:p>
    <w:p w14:paraId="7D9F4A50" w14:textId="5FA89CF7" w:rsidR="00921A51" w:rsidRPr="006B7454" w:rsidRDefault="005C5736" w:rsidP="005C5736">
      <w:pPr>
        <w:ind w:left="3600" w:hanging="2880"/>
        <w:rPr>
          <w:sz w:val="22"/>
          <w:szCs w:val="22"/>
        </w:rPr>
      </w:pPr>
      <w:r w:rsidRPr="006B7454">
        <w:rPr>
          <w:sz w:val="22"/>
          <w:szCs w:val="22"/>
        </w:rPr>
        <w:t>Un</w:t>
      </w:r>
      <w:r w:rsidR="00921A51" w:rsidRPr="006B7454">
        <w:rPr>
          <w:sz w:val="22"/>
          <w:szCs w:val="22"/>
        </w:rPr>
        <w:t>iversity of Minnesota Press (2012, 2014)</w:t>
      </w:r>
    </w:p>
    <w:p w14:paraId="62F2EB1A" w14:textId="77777777" w:rsidR="00921A51" w:rsidRPr="006B7454" w:rsidRDefault="00921A51" w:rsidP="00921A51">
      <w:pPr>
        <w:tabs>
          <w:tab w:val="left" w:pos="1575"/>
        </w:tabs>
        <w:ind w:left="3600" w:hanging="3600"/>
        <w:outlineLvl w:val="0"/>
        <w:rPr>
          <w:sz w:val="22"/>
          <w:szCs w:val="22"/>
        </w:rPr>
      </w:pPr>
    </w:p>
    <w:p w14:paraId="5E02863D" w14:textId="1DBC9DBD" w:rsidR="00F4722D" w:rsidRPr="006B7454" w:rsidRDefault="005C5736" w:rsidP="00316C5E">
      <w:pPr>
        <w:tabs>
          <w:tab w:val="left" w:pos="1575"/>
        </w:tabs>
        <w:ind w:left="3600" w:hanging="360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Reviewer</w:t>
      </w:r>
      <w:r w:rsidR="00721DB4" w:rsidRPr="006B7454">
        <w:rPr>
          <w:sz w:val="22"/>
          <w:szCs w:val="22"/>
        </w:rPr>
        <w:t xml:space="preserve">, </w:t>
      </w:r>
      <w:r w:rsidRPr="006B7454">
        <w:rPr>
          <w:sz w:val="22"/>
          <w:szCs w:val="22"/>
        </w:rPr>
        <w:t>Manuscripts</w:t>
      </w:r>
    </w:p>
    <w:p w14:paraId="20D6EAF1" w14:textId="2C30EE7D" w:rsidR="005C5736" w:rsidRPr="006B7454" w:rsidRDefault="005C5736" w:rsidP="005C5736">
      <w:pPr>
        <w:tabs>
          <w:tab w:val="left" w:pos="1575"/>
        </w:tabs>
        <w:ind w:left="4320" w:hanging="360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A</w:t>
      </w:r>
      <w:r w:rsidR="00921A51" w:rsidRPr="006B7454">
        <w:rPr>
          <w:sz w:val="22"/>
          <w:szCs w:val="22"/>
        </w:rPr>
        <w:t xml:space="preserve">merican Educational Research Journal </w:t>
      </w:r>
      <w:r w:rsidRPr="006B7454">
        <w:rPr>
          <w:sz w:val="22"/>
          <w:szCs w:val="22"/>
        </w:rPr>
        <w:t>(2009, 2010, 2011, 2016, 2017</w:t>
      </w:r>
      <w:r w:rsidR="00CB16E8" w:rsidRPr="006B7454">
        <w:rPr>
          <w:sz w:val="22"/>
          <w:szCs w:val="22"/>
        </w:rPr>
        <w:t>, 2024</w:t>
      </w:r>
      <w:r w:rsidRPr="006B7454">
        <w:rPr>
          <w:sz w:val="22"/>
          <w:szCs w:val="22"/>
        </w:rPr>
        <w:t>)</w:t>
      </w:r>
    </w:p>
    <w:p w14:paraId="1F72DDB5" w14:textId="36AB4021" w:rsidR="005C5736" w:rsidRPr="006B7454" w:rsidRDefault="00921A51" w:rsidP="005C5736">
      <w:pPr>
        <w:tabs>
          <w:tab w:val="left" w:pos="1575"/>
        </w:tabs>
        <w:ind w:left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American Jo</w:t>
      </w:r>
      <w:r w:rsidR="005C5736" w:rsidRPr="006B7454">
        <w:rPr>
          <w:sz w:val="22"/>
          <w:szCs w:val="22"/>
        </w:rPr>
        <w:t xml:space="preserve">urnal of Education (2011,2012) </w:t>
      </w:r>
    </w:p>
    <w:p w14:paraId="2FC4A1DB" w14:textId="3716C00C" w:rsidR="00921A51" w:rsidRPr="006B7454" w:rsidRDefault="00921A51" w:rsidP="005C5736">
      <w:pPr>
        <w:tabs>
          <w:tab w:val="left" w:pos="1575"/>
        </w:tabs>
        <w:ind w:left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lastRenderedPageBreak/>
        <w:t>Anthropology and Education Quart</w:t>
      </w:r>
      <w:r w:rsidR="005C5736" w:rsidRPr="006B7454">
        <w:rPr>
          <w:sz w:val="22"/>
          <w:szCs w:val="22"/>
        </w:rPr>
        <w:t>erly (2008, 2010, 2012, 2013)</w:t>
      </w:r>
    </w:p>
    <w:p w14:paraId="4F207DFC" w14:textId="66B483B9" w:rsidR="005C5736" w:rsidRPr="006B7454" w:rsidRDefault="005C5736" w:rsidP="005C5736">
      <w:pPr>
        <w:tabs>
          <w:tab w:val="left" w:pos="1575"/>
        </w:tabs>
        <w:ind w:left="1440" w:hanging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Curriculum Studies (2017)</w:t>
      </w:r>
    </w:p>
    <w:p w14:paraId="0E20B98C" w14:textId="048BF9C1" w:rsidR="00921A51" w:rsidRPr="006B7454" w:rsidRDefault="00921A51" w:rsidP="005C5736">
      <w:pPr>
        <w:tabs>
          <w:tab w:val="left" w:pos="1575"/>
        </w:tabs>
        <w:ind w:left="1440" w:hanging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Educational Administration Quarterly</w:t>
      </w:r>
      <w:r w:rsidR="005C5736" w:rsidRPr="006B7454">
        <w:rPr>
          <w:sz w:val="22"/>
          <w:szCs w:val="22"/>
        </w:rPr>
        <w:t xml:space="preserve"> (2011,2012, 2013, 2014, 2015)</w:t>
      </w:r>
    </w:p>
    <w:p w14:paraId="187AF133" w14:textId="71EB3C4B" w:rsidR="00921A51" w:rsidRPr="006B7454" w:rsidRDefault="00921A51" w:rsidP="005C5736">
      <w:pPr>
        <w:tabs>
          <w:tab w:val="left" w:pos="1575"/>
        </w:tabs>
        <w:ind w:left="1440" w:hanging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Educational Policy Analysis Archives (2015)</w:t>
      </w:r>
    </w:p>
    <w:p w14:paraId="2EB7BB8A" w14:textId="345DBA8F" w:rsidR="005C5736" w:rsidRPr="006B7454" w:rsidRDefault="00921A51" w:rsidP="005C5736">
      <w:pPr>
        <w:tabs>
          <w:tab w:val="left" w:pos="1575"/>
        </w:tabs>
        <w:ind w:left="1440" w:hanging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Educ</w:t>
      </w:r>
      <w:r w:rsidR="005C5736" w:rsidRPr="006B7454">
        <w:rPr>
          <w:sz w:val="22"/>
          <w:szCs w:val="22"/>
        </w:rPr>
        <w:t>ational Researcher (2004,</w:t>
      </w:r>
      <w:r w:rsidR="00603282" w:rsidRPr="006B7454">
        <w:rPr>
          <w:sz w:val="22"/>
          <w:szCs w:val="22"/>
        </w:rPr>
        <w:t xml:space="preserve"> </w:t>
      </w:r>
      <w:r w:rsidR="005C5736" w:rsidRPr="006B7454">
        <w:rPr>
          <w:sz w:val="22"/>
          <w:szCs w:val="22"/>
        </w:rPr>
        <w:t>2012)</w:t>
      </w:r>
    </w:p>
    <w:p w14:paraId="022B0FAC" w14:textId="4FF12FAF" w:rsidR="005C5736" w:rsidRPr="006B7454" w:rsidRDefault="00921A51" w:rsidP="005C5736">
      <w:pPr>
        <w:tabs>
          <w:tab w:val="left" w:pos="1575"/>
        </w:tabs>
        <w:ind w:left="1440" w:hanging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Journal of Education Policy (</w:t>
      </w:r>
      <w:r w:rsidR="005C5736" w:rsidRPr="006B7454">
        <w:rPr>
          <w:sz w:val="22"/>
          <w:szCs w:val="22"/>
        </w:rPr>
        <w:t>2011, 2014, 2015</w:t>
      </w:r>
      <w:r w:rsidR="00603282" w:rsidRPr="006B7454">
        <w:rPr>
          <w:sz w:val="22"/>
          <w:szCs w:val="22"/>
        </w:rPr>
        <w:t>, 2021</w:t>
      </w:r>
      <w:r w:rsidR="005C5736" w:rsidRPr="006B7454">
        <w:rPr>
          <w:sz w:val="22"/>
          <w:szCs w:val="22"/>
        </w:rPr>
        <w:t>)</w:t>
      </w:r>
    </w:p>
    <w:p w14:paraId="66C4C8CE" w14:textId="20A8FAAA" w:rsidR="00316C5E" w:rsidRPr="006B7454" w:rsidRDefault="00316C5E" w:rsidP="005C5736">
      <w:pPr>
        <w:tabs>
          <w:tab w:val="left" w:pos="1575"/>
        </w:tabs>
        <w:ind w:left="1440" w:hanging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Journal of Educational Administration and History (2023)</w:t>
      </w:r>
    </w:p>
    <w:p w14:paraId="391136A7" w14:textId="56D87B0E" w:rsidR="00CB16E8" w:rsidRPr="006B7454" w:rsidRDefault="00CB16E8" w:rsidP="005C5736">
      <w:pPr>
        <w:tabs>
          <w:tab w:val="left" w:pos="1575"/>
        </w:tabs>
        <w:ind w:left="1440" w:hanging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International Electronic Journal of Elementary Education (2025)</w:t>
      </w:r>
    </w:p>
    <w:p w14:paraId="2949B9A7" w14:textId="49F5B123" w:rsidR="00CB16E8" w:rsidRPr="006B7454" w:rsidRDefault="00921A51" w:rsidP="00CB16E8">
      <w:pPr>
        <w:tabs>
          <w:tab w:val="left" w:pos="1575"/>
        </w:tabs>
        <w:ind w:left="1440" w:hanging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International Jo</w:t>
      </w:r>
      <w:r w:rsidR="005C5736" w:rsidRPr="006B7454">
        <w:rPr>
          <w:sz w:val="22"/>
          <w:szCs w:val="22"/>
        </w:rPr>
        <w:t xml:space="preserve">urnal of Qualitative Studies in </w:t>
      </w:r>
      <w:r w:rsidRPr="006B7454">
        <w:rPr>
          <w:sz w:val="22"/>
          <w:szCs w:val="22"/>
        </w:rPr>
        <w:t>Educ</w:t>
      </w:r>
      <w:r w:rsidR="005C5736" w:rsidRPr="006B7454">
        <w:rPr>
          <w:sz w:val="22"/>
          <w:szCs w:val="22"/>
        </w:rPr>
        <w:t>ation (2011, 2012, 2013, 2016)</w:t>
      </w:r>
    </w:p>
    <w:p w14:paraId="3EB9C70F" w14:textId="77777777" w:rsidR="00F4722D" w:rsidRPr="006B7454" w:rsidRDefault="005C5736" w:rsidP="005C5736">
      <w:pPr>
        <w:tabs>
          <w:tab w:val="left" w:pos="1575"/>
        </w:tabs>
        <w:ind w:left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L</w:t>
      </w:r>
      <w:r w:rsidR="00921A51" w:rsidRPr="006B7454">
        <w:rPr>
          <w:sz w:val="22"/>
          <w:szCs w:val="22"/>
        </w:rPr>
        <w:t xml:space="preserve">eadership and Policy in Schools (2010, 2011, 2012, 2013, 2014, 2015, 2016, 2020, </w:t>
      </w:r>
    </w:p>
    <w:p w14:paraId="4959B4D6" w14:textId="3392A11F" w:rsidR="005C5736" w:rsidRPr="006B7454" w:rsidRDefault="00F4722D" w:rsidP="005C5736">
      <w:pPr>
        <w:tabs>
          <w:tab w:val="left" w:pos="1575"/>
        </w:tabs>
        <w:ind w:left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2</w:t>
      </w:r>
      <w:r w:rsidR="00921A51" w:rsidRPr="006B7454">
        <w:rPr>
          <w:sz w:val="22"/>
          <w:szCs w:val="22"/>
        </w:rPr>
        <w:t>021,</w:t>
      </w:r>
      <w:r w:rsidR="00603282" w:rsidRPr="006B7454">
        <w:rPr>
          <w:sz w:val="22"/>
          <w:szCs w:val="22"/>
        </w:rPr>
        <w:t xml:space="preserve"> </w:t>
      </w:r>
      <w:r w:rsidR="00921A51" w:rsidRPr="006B7454">
        <w:rPr>
          <w:sz w:val="22"/>
          <w:szCs w:val="22"/>
        </w:rPr>
        <w:t>2022</w:t>
      </w:r>
      <w:r w:rsidR="00316C5E" w:rsidRPr="006B7454">
        <w:rPr>
          <w:sz w:val="22"/>
          <w:szCs w:val="22"/>
        </w:rPr>
        <w:t>, 2023</w:t>
      </w:r>
      <w:r w:rsidR="005C5736" w:rsidRPr="006B7454">
        <w:rPr>
          <w:sz w:val="22"/>
          <w:szCs w:val="22"/>
        </w:rPr>
        <w:t>)</w:t>
      </w:r>
    </w:p>
    <w:p w14:paraId="7E1B252B" w14:textId="78EE7EA0" w:rsidR="00921A51" w:rsidRPr="006B7454" w:rsidRDefault="005C5736" w:rsidP="005C5736">
      <w:pPr>
        <w:tabs>
          <w:tab w:val="left" w:pos="1575"/>
        </w:tabs>
        <w:ind w:left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PRISM (2012)</w:t>
      </w:r>
    </w:p>
    <w:p w14:paraId="0586B7D2" w14:textId="776CC6E4" w:rsidR="005C5736" w:rsidRPr="006B7454" w:rsidRDefault="00921A51" w:rsidP="005C5736">
      <w:pPr>
        <w:tabs>
          <w:tab w:val="left" w:pos="1575"/>
        </w:tabs>
        <w:ind w:left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Review of Educational Research (2003, 20</w:t>
      </w:r>
      <w:r w:rsidR="005C5736" w:rsidRPr="006B7454">
        <w:rPr>
          <w:sz w:val="22"/>
          <w:szCs w:val="22"/>
        </w:rPr>
        <w:t>07, 2010</w:t>
      </w:r>
      <w:r w:rsidR="00603282" w:rsidRPr="006B7454">
        <w:rPr>
          <w:sz w:val="22"/>
          <w:szCs w:val="22"/>
        </w:rPr>
        <w:t>, 2022</w:t>
      </w:r>
      <w:r w:rsidR="00316C5E" w:rsidRPr="006B7454">
        <w:rPr>
          <w:sz w:val="22"/>
          <w:szCs w:val="22"/>
        </w:rPr>
        <w:t>, 2023</w:t>
      </w:r>
      <w:r w:rsidR="00CB16E8" w:rsidRPr="006B7454">
        <w:rPr>
          <w:sz w:val="22"/>
          <w:szCs w:val="22"/>
        </w:rPr>
        <w:t>, 2024, 2025</w:t>
      </w:r>
      <w:r w:rsidR="005C5736" w:rsidRPr="006B7454">
        <w:rPr>
          <w:sz w:val="22"/>
          <w:szCs w:val="22"/>
        </w:rPr>
        <w:t>)</w:t>
      </w:r>
    </w:p>
    <w:p w14:paraId="4C37074A" w14:textId="702496F4" w:rsidR="00F4722D" w:rsidRPr="006B7454" w:rsidRDefault="00921A51" w:rsidP="00533ED5">
      <w:pPr>
        <w:tabs>
          <w:tab w:val="left" w:pos="1575"/>
        </w:tabs>
        <w:ind w:left="720"/>
        <w:outlineLvl w:val="0"/>
        <w:rPr>
          <w:sz w:val="22"/>
          <w:szCs w:val="22"/>
        </w:rPr>
      </w:pPr>
      <w:r w:rsidRPr="006B7454">
        <w:rPr>
          <w:sz w:val="22"/>
          <w:szCs w:val="22"/>
        </w:rPr>
        <w:t>Teachers College Record (2011, 2012)</w:t>
      </w:r>
    </w:p>
    <w:p w14:paraId="53808050" w14:textId="77777777" w:rsidR="005B0BF4" w:rsidRPr="006B7454" w:rsidRDefault="005B0BF4" w:rsidP="003E5D55">
      <w:pPr>
        <w:autoSpaceDE w:val="0"/>
        <w:autoSpaceDN w:val="0"/>
        <w:adjustRightInd w:val="0"/>
        <w:rPr>
          <w:smallCaps/>
          <w:sz w:val="22"/>
          <w:szCs w:val="22"/>
        </w:rPr>
      </w:pPr>
    </w:p>
    <w:p w14:paraId="03C75F4C" w14:textId="77777777" w:rsidR="004F1688" w:rsidRPr="006B7454" w:rsidRDefault="004F1688" w:rsidP="000F2CBA">
      <w:pPr>
        <w:pBdr>
          <w:top w:val="single" w:sz="4" w:space="0" w:color="auto"/>
          <w:bottom w:val="single" w:sz="4" w:space="1" w:color="auto"/>
        </w:pBdr>
        <w:jc w:val="center"/>
        <w:rPr>
          <w:sz w:val="22"/>
          <w:szCs w:val="22"/>
        </w:rPr>
      </w:pPr>
      <w:r w:rsidRPr="006B7454">
        <w:rPr>
          <w:sz w:val="22"/>
          <w:szCs w:val="22"/>
        </w:rPr>
        <w:t>UNIVERSITY SERVICE</w:t>
      </w:r>
    </w:p>
    <w:p w14:paraId="129F9F1C" w14:textId="77777777" w:rsidR="00BC1F6A" w:rsidRPr="006B7454" w:rsidRDefault="00BC1F6A" w:rsidP="002849B7">
      <w:pPr>
        <w:rPr>
          <w:sz w:val="22"/>
          <w:szCs w:val="22"/>
          <w:u w:val="single"/>
        </w:rPr>
      </w:pPr>
    </w:p>
    <w:p w14:paraId="0ABE7CD3" w14:textId="511093D9" w:rsidR="00BC1F6A" w:rsidRPr="00281F8D" w:rsidRDefault="00BC1F6A" w:rsidP="002849B7">
      <w:pPr>
        <w:rPr>
          <w:b/>
          <w:bCs/>
          <w:sz w:val="22"/>
          <w:szCs w:val="22"/>
        </w:rPr>
      </w:pPr>
      <w:r w:rsidRPr="006B7454">
        <w:rPr>
          <w:b/>
          <w:bCs/>
          <w:sz w:val="22"/>
          <w:szCs w:val="22"/>
        </w:rPr>
        <w:t>Arizona State University (ASU)</w:t>
      </w:r>
    </w:p>
    <w:p w14:paraId="48C76B9D" w14:textId="77777777" w:rsidR="00BC1F6A" w:rsidRDefault="00BC1F6A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>ASU Committees and Service</w:t>
      </w:r>
    </w:p>
    <w:p w14:paraId="7250E725" w14:textId="051894A7" w:rsidR="00640BE2" w:rsidRPr="006B7454" w:rsidRDefault="00640BE2" w:rsidP="002849B7">
      <w:pPr>
        <w:rPr>
          <w:sz w:val="22"/>
          <w:szCs w:val="22"/>
        </w:rPr>
      </w:pPr>
      <w:r>
        <w:rPr>
          <w:sz w:val="22"/>
          <w:szCs w:val="22"/>
        </w:rPr>
        <w:tab/>
        <w:t>Faculty Advisor, Fighting For a Living Wage at ASU (2026-</w:t>
      </w:r>
    </w:p>
    <w:p w14:paraId="0D2FDEA8" w14:textId="143CCB50" w:rsidR="00CB16E8" w:rsidRDefault="00CB16E8" w:rsidP="002849B7">
      <w:pPr>
        <w:rPr>
          <w:color w:val="000000"/>
          <w:sz w:val="22"/>
          <w:szCs w:val="22"/>
        </w:rPr>
      </w:pPr>
      <w:r w:rsidRPr="006B7454">
        <w:rPr>
          <w:sz w:val="22"/>
          <w:szCs w:val="22"/>
        </w:rPr>
        <w:tab/>
        <w:t xml:space="preserve">Member, </w:t>
      </w:r>
      <w:r w:rsidRPr="006B7454">
        <w:rPr>
          <w:color w:val="000000"/>
          <w:sz w:val="22"/>
          <w:szCs w:val="22"/>
        </w:rPr>
        <w:t>Graduate Program Performance Evaluation Team (2025-present)</w:t>
      </w:r>
    </w:p>
    <w:p w14:paraId="405CCB87" w14:textId="4FA91A90" w:rsidR="00941CF5" w:rsidRPr="006B7454" w:rsidRDefault="00941CF5" w:rsidP="002849B7">
      <w:pPr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Member, Graduate Program Performance Steering Committee (2025-2026)</w:t>
      </w:r>
    </w:p>
    <w:p w14:paraId="449EFA7C" w14:textId="4361413B" w:rsidR="00281F8D" w:rsidRPr="006B7454" w:rsidRDefault="00CB16E8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ab/>
        <w:t>Member, Graduate Education Leaders (2023-present)</w:t>
      </w:r>
    </w:p>
    <w:p w14:paraId="06EE8908" w14:textId="47A95B3F" w:rsidR="00CB16E8" w:rsidRDefault="00CB16E8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ab/>
        <w:t xml:space="preserve">Member, Inclusive Excellence </w:t>
      </w:r>
      <w:r w:rsidR="00640BE2">
        <w:rPr>
          <w:sz w:val="22"/>
          <w:szCs w:val="22"/>
        </w:rPr>
        <w:t>Academic Council</w:t>
      </w:r>
      <w:r w:rsidRPr="006B7454">
        <w:rPr>
          <w:sz w:val="22"/>
          <w:szCs w:val="22"/>
        </w:rPr>
        <w:t xml:space="preserve"> (2024-present)</w:t>
      </w:r>
    </w:p>
    <w:p w14:paraId="662A80B0" w14:textId="01E0FFF1" w:rsidR="00281F8D" w:rsidRDefault="00281F8D" w:rsidP="00281F8D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Member, Migrant Hub Working Group (2021-present)</w:t>
      </w:r>
    </w:p>
    <w:p w14:paraId="5ED3D6E0" w14:textId="6321E945" w:rsidR="00281F8D" w:rsidRPr="006B7454" w:rsidRDefault="00281F8D" w:rsidP="002849B7">
      <w:pPr>
        <w:rPr>
          <w:sz w:val="22"/>
          <w:szCs w:val="22"/>
        </w:rPr>
      </w:pPr>
      <w:r>
        <w:rPr>
          <w:sz w:val="22"/>
          <w:szCs w:val="22"/>
        </w:rPr>
        <w:tab/>
        <w:t>Reviewer, Faculty Mentor Award (2025)</w:t>
      </w:r>
    </w:p>
    <w:p w14:paraId="24ECE9BF" w14:textId="27817A4B" w:rsidR="00026540" w:rsidRPr="006B7454" w:rsidRDefault="00026540" w:rsidP="00026540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Member, DEI Deans Group (2021-</w:t>
      </w:r>
      <w:r w:rsidR="00941CF5">
        <w:rPr>
          <w:sz w:val="22"/>
          <w:szCs w:val="22"/>
        </w:rPr>
        <w:t>2024</w:t>
      </w:r>
      <w:r w:rsidRPr="006B7454">
        <w:rPr>
          <w:sz w:val="22"/>
          <w:szCs w:val="22"/>
        </w:rPr>
        <w:t>)</w:t>
      </w:r>
    </w:p>
    <w:p w14:paraId="4ED4E1F4" w14:textId="4C840433" w:rsidR="00316C5E" w:rsidRPr="006B7454" w:rsidRDefault="00316C5E" w:rsidP="00026540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Member, Advanced Leadership Initiative, Cohort VII (2023)</w:t>
      </w:r>
    </w:p>
    <w:p w14:paraId="622488E2" w14:textId="27BC6682" w:rsidR="004C4A9E" w:rsidRPr="006B7454" w:rsidRDefault="004C4A9E" w:rsidP="00026540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Member, Launching Leadership Program (2021-2022)</w:t>
      </w:r>
    </w:p>
    <w:p w14:paraId="13FD461B" w14:textId="77777777" w:rsidR="00BC1F6A" w:rsidRPr="006B7454" w:rsidRDefault="00BC1F6A" w:rsidP="002849B7">
      <w:pPr>
        <w:rPr>
          <w:sz w:val="22"/>
          <w:szCs w:val="22"/>
        </w:rPr>
      </w:pPr>
    </w:p>
    <w:p w14:paraId="6A6360CA" w14:textId="7860606B" w:rsidR="00BC1F6A" w:rsidRDefault="00BC1F6A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>MLFC Committees</w:t>
      </w:r>
      <w:r w:rsidR="004C4A9E" w:rsidRPr="006B7454">
        <w:rPr>
          <w:sz w:val="22"/>
          <w:szCs w:val="22"/>
        </w:rPr>
        <w:t xml:space="preserve">, Collaborations, and </w:t>
      </w:r>
      <w:r w:rsidRPr="006B7454">
        <w:rPr>
          <w:sz w:val="22"/>
          <w:szCs w:val="22"/>
        </w:rPr>
        <w:t>Service</w:t>
      </w:r>
    </w:p>
    <w:p w14:paraId="76C13E33" w14:textId="122002F3" w:rsidR="002D315B" w:rsidRPr="006B7454" w:rsidRDefault="002D315B" w:rsidP="002849B7">
      <w:pPr>
        <w:rPr>
          <w:sz w:val="22"/>
          <w:szCs w:val="22"/>
        </w:rPr>
      </w:pPr>
      <w:r>
        <w:rPr>
          <w:sz w:val="22"/>
          <w:szCs w:val="22"/>
        </w:rPr>
        <w:tab/>
        <w:t>YSW Advisory (2025-present)</w:t>
      </w:r>
    </w:p>
    <w:p w14:paraId="0DE49248" w14:textId="72A8258E" w:rsidR="00957AC5" w:rsidRPr="006B7454" w:rsidRDefault="00957AC5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ab/>
        <w:t>DCR Conference Moderator, Session #1 (2022)</w:t>
      </w:r>
    </w:p>
    <w:p w14:paraId="01850525" w14:textId="77777777" w:rsidR="00BC1F6A" w:rsidRPr="006B7454" w:rsidRDefault="00BC1F6A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ab/>
        <w:t xml:space="preserve">DEI </w:t>
      </w:r>
      <w:r w:rsidR="00507774" w:rsidRPr="006B7454">
        <w:rPr>
          <w:sz w:val="22"/>
          <w:szCs w:val="22"/>
        </w:rPr>
        <w:t>Research Panelist, Prospective Doctoral Students (2022)</w:t>
      </w:r>
    </w:p>
    <w:p w14:paraId="51B28B32" w14:textId="2C88CA85" w:rsidR="00507774" w:rsidRPr="006B7454" w:rsidRDefault="00507774" w:rsidP="00026540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="004D2837" w:rsidRPr="006B7454">
        <w:rPr>
          <w:sz w:val="22"/>
          <w:szCs w:val="22"/>
        </w:rPr>
        <w:t>Presenter, Social Science Research Group (2022)</w:t>
      </w:r>
    </w:p>
    <w:p w14:paraId="4992DD99" w14:textId="4D5613B3" w:rsidR="00507774" w:rsidRPr="006B7454" w:rsidRDefault="00507774" w:rsidP="00507774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Childhood Education International Collaboration MOU</w:t>
      </w:r>
      <w:r w:rsidR="00026540" w:rsidRPr="006B7454">
        <w:rPr>
          <w:sz w:val="22"/>
          <w:szCs w:val="22"/>
        </w:rPr>
        <w:t xml:space="preserve"> (2021)</w:t>
      </w:r>
    </w:p>
    <w:p w14:paraId="05A145FD" w14:textId="1086FB75" w:rsidR="00507774" w:rsidRPr="006B7454" w:rsidRDefault="00507774" w:rsidP="004C4A9E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Education Reimagined Collaboration MOU</w:t>
      </w:r>
      <w:r w:rsidR="00026540" w:rsidRPr="006B7454">
        <w:rPr>
          <w:sz w:val="22"/>
          <w:szCs w:val="22"/>
        </w:rPr>
        <w:t xml:space="preserve"> (2021)</w:t>
      </w:r>
    </w:p>
    <w:p w14:paraId="7A2660E3" w14:textId="20333206" w:rsidR="004D2837" w:rsidRPr="006B7454" w:rsidRDefault="004D2837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ab/>
        <w:t>Member, WP Carey-MLFTC Taskforce (Summer 2022)</w:t>
      </w:r>
    </w:p>
    <w:p w14:paraId="6712C860" w14:textId="77777777" w:rsidR="004D2837" w:rsidRPr="006B7454" w:rsidRDefault="004D2837" w:rsidP="002849B7">
      <w:pPr>
        <w:rPr>
          <w:sz w:val="22"/>
          <w:szCs w:val="22"/>
        </w:rPr>
      </w:pPr>
    </w:p>
    <w:p w14:paraId="5714D243" w14:textId="2FC76139" w:rsidR="00BC1F6A" w:rsidRPr="00281F8D" w:rsidRDefault="002849B7" w:rsidP="002849B7">
      <w:pPr>
        <w:rPr>
          <w:b/>
          <w:bCs/>
          <w:sz w:val="22"/>
          <w:szCs w:val="22"/>
        </w:rPr>
      </w:pPr>
      <w:r w:rsidRPr="006B7454">
        <w:rPr>
          <w:b/>
          <w:bCs/>
          <w:sz w:val="22"/>
          <w:szCs w:val="22"/>
        </w:rPr>
        <w:t>U</w:t>
      </w:r>
      <w:r w:rsidR="00BC1F6A" w:rsidRPr="006B7454">
        <w:rPr>
          <w:b/>
          <w:bCs/>
          <w:sz w:val="22"/>
          <w:szCs w:val="22"/>
        </w:rPr>
        <w:t>niversity of Arizona (UA)</w:t>
      </w:r>
    </w:p>
    <w:p w14:paraId="453205CA" w14:textId="7697BA5D" w:rsidR="002849B7" w:rsidRPr="006B7454" w:rsidRDefault="00BC1F6A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>UA</w:t>
      </w:r>
      <w:r w:rsidR="002849B7" w:rsidRPr="006B7454">
        <w:rPr>
          <w:sz w:val="22"/>
          <w:szCs w:val="22"/>
        </w:rPr>
        <w:t xml:space="preserve"> Committees and Service</w:t>
      </w:r>
    </w:p>
    <w:p w14:paraId="2B14DD6B" w14:textId="77777777" w:rsidR="00E33EEF" w:rsidRPr="006B7454" w:rsidRDefault="00E33EEF" w:rsidP="002849B7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>Faculty Advisory Board Member, GIDP Social, Cultural Critical Theory (2020-</w:t>
      </w:r>
      <w:r w:rsidR="00D616F5" w:rsidRPr="006B7454">
        <w:rPr>
          <w:sz w:val="22"/>
          <w:szCs w:val="22"/>
        </w:rPr>
        <w:t>2021</w:t>
      </w:r>
      <w:r w:rsidRPr="006B7454">
        <w:rPr>
          <w:sz w:val="22"/>
          <w:szCs w:val="22"/>
        </w:rPr>
        <w:t>)</w:t>
      </w:r>
    </w:p>
    <w:p w14:paraId="5A7F0CD7" w14:textId="77777777" w:rsidR="002849B7" w:rsidRPr="006B7454" w:rsidRDefault="002849B7" w:rsidP="002849B7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>Faculty Search Committee Member, Public and Applied Humanities (2018</w:t>
      </w:r>
      <w:r w:rsidR="00640575" w:rsidRPr="006B7454">
        <w:rPr>
          <w:sz w:val="22"/>
          <w:szCs w:val="22"/>
        </w:rPr>
        <w:t>-2019</w:t>
      </w:r>
      <w:r w:rsidRPr="006B7454">
        <w:rPr>
          <w:sz w:val="22"/>
          <w:szCs w:val="22"/>
        </w:rPr>
        <w:t>)</w:t>
      </w:r>
    </w:p>
    <w:p w14:paraId="571C6C12" w14:textId="77777777" w:rsidR="002849B7" w:rsidRPr="006B7454" w:rsidRDefault="002849B7" w:rsidP="002849B7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>Faculty Search Committee Member, Gender and Women’s Studies (2018-</w:t>
      </w:r>
      <w:r w:rsidR="00640575" w:rsidRPr="006B7454">
        <w:rPr>
          <w:sz w:val="22"/>
          <w:szCs w:val="22"/>
        </w:rPr>
        <w:t>2019</w:t>
      </w:r>
      <w:r w:rsidRPr="006B7454">
        <w:rPr>
          <w:sz w:val="22"/>
          <w:szCs w:val="22"/>
        </w:rPr>
        <w:t>)</w:t>
      </w:r>
    </w:p>
    <w:p w14:paraId="786AD1D1" w14:textId="77777777" w:rsidR="002849B7" w:rsidRPr="006B7454" w:rsidRDefault="002849B7" w:rsidP="002849B7">
      <w:pPr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ab/>
        <w:t>Member, Strategic Planning, Curriculum and Pedagogy Committee, UA (2018)</w:t>
      </w:r>
    </w:p>
    <w:p w14:paraId="3500329E" w14:textId="77777777" w:rsidR="002849B7" w:rsidRPr="006B7454" w:rsidRDefault="002849B7" w:rsidP="002849B7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 xml:space="preserve">Co-Director, </w:t>
      </w:r>
      <w:proofErr w:type="spellStart"/>
      <w:r w:rsidRPr="006B7454">
        <w:rPr>
          <w:sz w:val="22"/>
          <w:szCs w:val="22"/>
        </w:rPr>
        <w:t>OUTReach</w:t>
      </w:r>
      <w:proofErr w:type="spellEnd"/>
      <w:r w:rsidRPr="006B7454">
        <w:rPr>
          <w:sz w:val="22"/>
          <w:szCs w:val="22"/>
        </w:rPr>
        <w:t xml:space="preserve"> (2017-present)</w:t>
      </w:r>
    </w:p>
    <w:p w14:paraId="63A29C41" w14:textId="77777777" w:rsidR="002849B7" w:rsidRPr="006B7454" w:rsidRDefault="002849B7" w:rsidP="002849B7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>Faculty Search Committee Member, Fred Fox School of Music (2016-2017)</w:t>
      </w:r>
    </w:p>
    <w:p w14:paraId="7051670A" w14:textId="77777777" w:rsidR="002849B7" w:rsidRPr="006B7454" w:rsidRDefault="002849B7" w:rsidP="002849B7">
      <w:pPr>
        <w:ind w:left="720" w:hanging="720"/>
        <w:rPr>
          <w:sz w:val="22"/>
          <w:szCs w:val="22"/>
        </w:rPr>
      </w:pPr>
      <w:r w:rsidRPr="006B7454">
        <w:rPr>
          <w:sz w:val="22"/>
          <w:szCs w:val="22"/>
        </w:rPr>
        <w:tab/>
        <w:t>Faculty Mentor, First Year Honors College Program, Hannah Gardner (2016)</w:t>
      </w:r>
    </w:p>
    <w:p w14:paraId="7DEAED61" w14:textId="77777777" w:rsidR="002849B7" w:rsidRPr="006B7454" w:rsidRDefault="002849B7" w:rsidP="002849B7">
      <w:pPr>
        <w:ind w:left="720" w:hanging="720"/>
        <w:rPr>
          <w:sz w:val="22"/>
          <w:szCs w:val="22"/>
        </w:rPr>
      </w:pPr>
    </w:p>
    <w:p w14:paraId="2BADDD21" w14:textId="35D57434" w:rsidR="002849B7" w:rsidRPr="006B7454" w:rsidRDefault="002849B7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>College of Education Committees and Service</w:t>
      </w:r>
    </w:p>
    <w:p w14:paraId="4808F26F" w14:textId="77777777" w:rsidR="00640575" w:rsidRPr="006B7454" w:rsidRDefault="002849B7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ab/>
      </w:r>
      <w:r w:rsidR="00640575" w:rsidRPr="006B7454">
        <w:rPr>
          <w:sz w:val="22"/>
          <w:szCs w:val="22"/>
        </w:rPr>
        <w:t>Invited Presenter, College of Education Reception (2019)</w:t>
      </w:r>
    </w:p>
    <w:p w14:paraId="1A49760D" w14:textId="77777777" w:rsidR="00640575" w:rsidRPr="006B7454" w:rsidRDefault="00640575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lastRenderedPageBreak/>
        <w:tab/>
        <w:t>Invited Presenter, CADREI (2018)</w:t>
      </w:r>
    </w:p>
    <w:p w14:paraId="0F428F84" w14:textId="77777777" w:rsidR="00640575" w:rsidRPr="006B7454" w:rsidRDefault="00640575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ab/>
        <w:t>Invited Presenter, College of Education Advisory Board (2018)</w:t>
      </w:r>
    </w:p>
    <w:p w14:paraId="078876AD" w14:textId="77777777" w:rsidR="002849B7" w:rsidRPr="006B7454" w:rsidRDefault="002849B7" w:rsidP="00640575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Speaker, Faculty Welcome, December Convocation (2017)</w:t>
      </w:r>
    </w:p>
    <w:p w14:paraId="193D7569" w14:textId="77777777" w:rsidR="002849B7" w:rsidRPr="006B7454" w:rsidRDefault="002849B7" w:rsidP="002849B7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Invited Presenter, Diversity Workshop, New Faculty Orientation (2016, 2017)</w:t>
      </w:r>
    </w:p>
    <w:p w14:paraId="65CDF736" w14:textId="77777777" w:rsidR="002849B7" w:rsidRPr="006B7454" w:rsidRDefault="002849B7" w:rsidP="002849B7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>Facilitator, AZ Scholarship Teacher Workshop (2017)</w:t>
      </w:r>
    </w:p>
    <w:p w14:paraId="2991CA0E" w14:textId="77777777" w:rsidR="002849B7" w:rsidRPr="006B7454" w:rsidRDefault="002849B7" w:rsidP="002849B7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>Invited Presenter, New Leaf Retention Program (2017)</w:t>
      </w:r>
    </w:p>
    <w:p w14:paraId="59014317" w14:textId="77777777" w:rsidR="002849B7" w:rsidRPr="006B7454" w:rsidRDefault="002849B7" w:rsidP="002849B7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>Member, L3 (2017-</w:t>
      </w:r>
      <w:r w:rsidR="00640575" w:rsidRPr="006B7454">
        <w:rPr>
          <w:sz w:val="22"/>
          <w:szCs w:val="22"/>
        </w:rPr>
        <w:t>2018</w:t>
      </w:r>
      <w:r w:rsidRPr="006B7454">
        <w:rPr>
          <w:sz w:val="22"/>
          <w:szCs w:val="22"/>
        </w:rPr>
        <w:t>)</w:t>
      </w:r>
    </w:p>
    <w:p w14:paraId="2077B88D" w14:textId="77777777" w:rsidR="002849B7" w:rsidRPr="006B7454" w:rsidRDefault="002849B7" w:rsidP="002849B7">
      <w:pPr>
        <w:ind w:left="720"/>
        <w:rPr>
          <w:sz w:val="22"/>
          <w:szCs w:val="22"/>
        </w:rPr>
      </w:pPr>
      <w:r w:rsidRPr="006B7454">
        <w:rPr>
          <w:sz w:val="22"/>
          <w:szCs w:val="22"/>
        </w:rPr>
        <w:t>Member, College of Education Academic Programs (2014-present)</w:t>
      </w:r>
    </w:p>
    <w:p w14:paraId="2BEFC1FB" w14:textId="77777777" w:rsidR="002849B7" w:rsidRPr="006B7454" w:rsidRDefault="002849B7" w:rsidP="002849B7">
      <w:pPr>
        <w:rPr>
          <w:sz w:val="22"/>
          <w:szCs w:val="22"/>
        </w:rPr>
      </w:pPr>
    </w:p>
    <w:p w14:paraId="27F17BF9" w14:textId="77777777" w:rsidR="002849B7" w:rsidRPr="006B7454" w:rsidRDefault="002849B7" w:rsidP="002849B7">
      <w:pPr>
        <w:rPr>
          <w:sz w:val="22"/>
          <w:szCs w:val="22"/>
        </w:rPr>
      </w:pPr>
      <w:r w:rsidRPr="006B7454">
        <w:rPr>
          <w:sz w:val="22"/>
          <w:szCs w:val="22"/>
        </w:rPr>
        <w:t>Departmental Committees and Service</w:t>
      </w:r>
    </w:p>
    <w:p w14:paraId="762DC55D" w14:textId="77777777" w:rsidR="002849B7" w:rsidRPr="006B7454" w:rsidRDefault="002849B7" w:rsidP="002849B7">
      <w:pPr>
        <w:ind w:left="1440" w:hanging="720"/>
        <w:rPr>
          <w:sz w:val="22"/>
          <w:szCs w:val="22"/>
        </w:rPr>
      </w:pPr>
      <w:r w:rsidRPr="006B7454">
        <w:rPr>
          <w:sz w:val="22"/>
          <w:szCs w:val="22"/>
        </w:rPr>
        <w:t xml:space="preserve">EDL Faculty Search Committee </w:t>
      </w:r>
      <w:r w:rsidR="00E362D1" w:rsidRPr="006B7454">
        <w:rPr>
          <w:sz w:val="22"/>
          <w:szCs w:val="22"/>
        </w:rPr>
        <w:t xml:space="preserve">Member </w:t>
      </w:r>
      <w:r w:rsidRPr="006B7454">
        <w:rPr>
          <w:sz w:val="22"/>
          <w:szCs w:val="22"/>
        </w:rPr>
        <w:t>(2017</w:t>
      </w:r>
      <w:r w:rsidR="00D616F5" w:rsidRPr="006B7454">
        <w:rPr>
          <w:sz w:val="22"/>
          <w:szCs w:val="22"/>
        </w:rPr>
        <w:t>)</w:t>
      </w:r>
    </w:p>
    <w:p w14:paraId="54F96CAE" w14:textId="77777777" w:rsidR="002849B7" w:rsidRPr="006B7454" w:rsidRDefault="002849B7" w:rsidP="002849B7">
      <w:pPr>
        <w:ind w:firstLine="720"/>
        <w:rPr>
          <w:sz w:val="22"/>
          <w:szCs w:val="22"/>
        </w:rPr>
      </w:pPr>
      <w:r w:rsidRPr="006B7454">
        <w:rPr>
          <w:sz w:val="22"/>
          <w:szCs w:val="22"/>
        </w:rPr>
        <w:t>EPSP IRB Scholarly Reviewer (2013-present)</w:t>
      </w:r>
    </w:p>
    <w:p w14:paraId="1A9081BF" w14:textId="0237F932" w:rsidR="001E3C2B" w:rsidRPr="006B7454" w:rsidRDefault="002849B7" w:rsidP="00316C5E">
      <w:pPr>
        <w:rPr>
          <w:sz w:val="22"/>
          <w:szCs w:val="22"/>
        </w:rPr>
      </w:pPr>
      <w:r w:rsidRPr="006B7454">
        <w:rPr>
          <w:sz w:val="22"/>
          <w:szCs w:val="22"/>
        </w:rPr>
        <w:tab/>
        <w:t>EDL Faculty Search Chair (2015-2016</w:t>
      </w:r>
      <w:r w:rsidR="00E362D1" w:rsidRPr="006B7454">
        <w:rPr>
          <w:sz w:val="22"/>
          <w:szCs w:val="22"/>
        </w:rPr>
        <w:t>, 2020-2021</w:t>
      </w:r>
      <w:r w:rsidRPr="006B7454">
        <w:rPr>
          <w:sz w:val="22"/>
          <w:szCs w:val="22"/>
        </w:rPr>
        <w:t>)</w:t>
      </w:r>
    </w:p>
    <w:p w14:paraId="3B421FBF" w14:textId="77777777" w:rsidR="000F2CBA" w:rsidRPr="00026540" w:rsidRDefault="000F2CBA" w:rsidP="000F2CBA">
      <w:pPr>
        <w:ind w:right="-270"/>
        <w:rPr>
          <w:bCs/>
        </w:rPr>
      </w:pPr>
    </w:p>
    <w:sectPr w:rsidR="000F2CBA" w:rsidRPr="00026540" w:rsidSect="005D2CDA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116067" w14:textId="77777777" w:rsidR="003E4F02" w:rsidRDefault="003E4F02">
      <w:r>
        <w:separator/>
      </w:r>
    </w:p>
  </w:endnote>
  <w:endnote w:type="continuationSeparator" w:id="0">
    <w:p w14:paraId="42275E96" w14:textId="77777777" w:rsidR="003E4F02" w:rsidRDefault="003E4F02">
      <w:r>
        <w:continuationSeparator/>
      </w:r>
    </w:p>
  </w:endnote>
  <w:endnote w:type="continuationNotice" w:id="1">
    <w:p w14:paraId="56DB95E3" w14:textId="77777777" w:rsidR="003E4F02" w:rsidRDefault="003E4F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Bk BT">
    <w:altName w:val="Times New Roman"/>
    <w:panose1 w:val="020B06040202020202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A695D8" w14:textId="77777777" w:rsidR="00626E39" w:rsidRDefault="00626E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82F6D0" w14:textId="77777777" w:rsidR="005955B4" w:rsidRDefault="005955B4" w:rsidP="006C11E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CF07DB" w14:textId="77777777" w:rsidR="00626E39" w:rsidRDefault="00626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8C6C5C" w14:textId="77777777" w:rsidR="003E4F02" w:rsidRDefault="003E4F02">
      <w:r>
        <w:separator/>
      </w:r>
    </w:p>
  </w:footnote>
  <w:footnote w:type="continuationSeparator" w:id="0">
    <w:p w14:paraId="7C880143" w14:textId="77777777" w:rsidR="003E4F02" w:rsidRDefault="003E4F02">
      <w:r>
        <w:continuationSeparator/>
      </w:r>
    </w:p>
  </w:footnote>
  <w:footnote w:type="continuationNotice" w:id="1">
    <w:p w14:paraId="4E1FFE9F" w14:textId="77777777" w:rsidR="003E4F02" w:rsidRDefault="003E4F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CAA6D2" w14:textId="77777777" w:rsidR="00626E39" w:rsidRDefault="00626E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879CD1" w14:textId="4896B4A3" w:rsidR="005955B4" w:rsidRPr="008B1BEB" w:rsidRDefault="005955B4" w:rsidP="006C11E5">
    <w:pPr>
      <w:pStyle w:val="Header"/>
      <w:jc w:val="right"/>
      <w:rPr>
        <w:rFonts w:ascii="Garamond" w:hAnsi="Garamond"/>
        <w:sz w:val="22"/>
      </w:rPr>
    </w:pPr>
    <w:r>
      <w:rPr>
        <w:rFonts w:ascii="Garamond" w:hAnsi="Garamond"/>
        <w:sz w:val="22"/>
      </w:rPr>
      <w:t>Koyama</w:t>
    </w:r>
    <w:r w:rsidRPr="008B1BEB">
      <w:rPr>
        <w:rFonts w:ascii="Garamond" w:hAnsi="Garamond"/>
        <w:sz w:val="22"/>
      </w:rPr>
      <w:t xml:space="preserve"> </w:t>
    </w:r>
    <w:r w:rsidRPr="008B1BEB">
      <w:rPr>
        <w:rStyle w:val="PageNumber"/>
        <w:rFonts w:ascii="Garamond" w:hAnsi="Garamond"/>
        <w:sz w:val="22"/>
      </w:rPr>
      <w:fldChar w:fldCharType="begin"/>
    </w:r>
    <w:r w:rsidRPr="008B1BEB">
      <w:rPr>
        <w:rStyle w:val="PageNumber"/>
        <w:rFonts w:ascii="Garamond" w:hAnsi="Garamond"/>
        <w:sz w:val="22"/>
      </w:rPr>
      <w:instrText xml:space="preserve"> PAGE </w:instrText>
    </w:r>
    <w:r w:rsidRPr="008B1BEB">
      <w:rPr>
        <w:rStyle w:val="PageNumber"/>
        <w:rFonts w:ascii="Garamond" w:hAnsi="Garamond"/>
        <w:sz w:val="22"/>
      </w:rPr>
      <w:fldChar w:fldCharType="separate"/>
    </w:r>
    <w:r w:rsidR="006B3A37">
      <w:rPr>
        <w:rStyle w:val="PageNumber"/>
        <w:rFonts w:ascii="Garamond" w:hAnsi="Garamond"/>
        <w:noProof/>
        <w:sz w:val="22"/>
      </w:rPr>
      <w:t>4</w:t>
    </w:r>
    <w:r w:rsidRPr="008B1BEB">
      <w:rPr>
        <w:rStyle w:val="PageNumber"/>
        <w:rFonts w:ascii="Garamond" w:hAnsi="Garamond"/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F99593" w14:textId="77777777" w:rsidR="00626E39" w:rsidRDefault="00626E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5"/>
    <w:multiLevelType w:val="multilevel"/>
    <w:tmpl w:val="00000000"/>
    <w:lvl w:ilvl="0">
      <w:start w:val="1"/>
      <w:numFmt w:val="upperRoman"/>
      <w:lvlText w:val="%1"/>
      <w:lvlJc w:val="left"/>
    </w:lvl>
    <w:lvl w:ilvl="1">
      <w:start w:val="1"/>
      <w:numFmt w:val="upperRoman"/>
      <w:lvlText w:val="%2"/>
      <w:lvlJc w:val="left"/>
    </w:lvl>
    <w:lvl w:ilvl="2">
      <w:start w:val="1"/>
      <w:numFmt w:val="upperRoman"/>
      <w:lvlText w:val="%3"/>
      <w:lvlJc w:val="left"/>
    </w:lvl>
    <w:lvl w:ilvl="3">
      <w:start w:val="1"/>
      <w:numFmt w:val="upperLetter"/>
      <w:pStyle w:val="Le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upperRoman"/>
      <w:lvlText w:val="%5"/>
      <w:lvlJc w:val="left"/>
    </w:lvl>
    <w:lvl w:ilvl="5">
      <w:start w:val="1"/>
      <w:numFmt w:val="upperRoman"/>
      <w:lvlText w:val="%6"/>
      <w:lvlJc w:val="left"/>
    </w:lvl>
    <w:lvl w:ilvl="6">
      <w:start w:val="1"/>
      <w:numFmt w:val="upperRoman"/>
      <w:lvlText w:val="%7"/>
      <w:lvlJc w:val="left"/>
    </w:lvl>
    <w:lvl w:ilvl="7">
      <w:start w:val="1"/>
      <w:numFmt w:val="upperRoman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2A7F5C"/>
    <w:multiLevelType w:val="hybridMultilevel"/>
    <w:tmpl w:val="6E2CF6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0487A8F"/>
    <w:multiLevelType w:val="multilevel"/>
    <w:tmpl w:val="2EFE2736"/>
    <w:lvl w:ilvl="0">
      <w:start w:val="200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05F83DB9"/>
    <w:multiLevelType w:val="multilevel"/>
    <w:tmpl w:val="CF325176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8850A28"/>
    <w:multiLevelType w:val="hybridMultilevel"/>
    <w:tmpl w:val="CE4E32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A0733"/>
    <w:multiLevelType w:val="multilevel"/>
    <w:tmpl w:val="80A01234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BE8692D"/>
    <w:multiLevelType w:val="hybridMultilevel"/>
    <w:tmpl w:val="D930BA16"/>
    <w:lvl w:ilvl="0" w:tplc="179AE086">
      <w:start w:val="1"/>
      <w:numFmt w:val="lowerLetter"/>
      <w:lvlText w:val="%1a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A42A47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180892"/>
    <w:multiLevelType w:val="hybridMultilevel"/>
    <w:tmpl w:val="E4343B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D7B76"/>
    <w:multiLevelType w:val="hybridMultilevel"/>
    <w:tmpl w:val="80A0123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0ED95A5D"/>
    <w:multiLevelType w:val="hybridMultilevel"/>
    <w:tmpl w:val="DD9C50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7758DC"/>
    <w:multiLevelType w:val="multilevel"/>
    <w:tmpl w:val="54EA2878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0A40C2B"/>
    <w:multiLevelType w:val="multilevel"/>
    <w:tmpl w:val="CAA0DE08"/>
    <w:lvl w:ilvl="0">
      <w:start w:val="1"/>
      <w:numFmt w:val="lowerLetter"/>
      <w:lvlText w:val="%1a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0E54F14"/>
    <w:multiLevelType w:val="hybridMultilevel"/>
    <w:tmpl w:val="D3420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A74CB7"/>
    <w:multiLevelType w:val="multilevel"/>
    <w:tmpl w:val="80A01234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45E009D"/>
    <w:multiLevelType w:val="multilevel"/>
    <w:tmpl w:val="2EFE2736"/>
    <w:lvl w:ilvl="0">
      <w:start w:val="200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189117F6"/>
    <w:multiLevelType w:val="hybridMultilevel"/>
    <w:tmpl w:val="D13EC7D8"/>
    <w:lvl w:ilvl="0" w:tplc="9F200D28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8C2653"/>
    <w:multiLevelType w:val="multilevel"/>
    <w:tmpl w:val="80A01234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1F374807"/>
    <w:multiLevelType w:val="multilevel"/>
    <w:tmpl w:val="C1D0DA18"/>
    <w:lvl w:ilvl="0">
      <w:start w:val="1"/>
      <w:numFmt w:val="lowerLetter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FA95F98"/>
    <w:multiLevelType w:val="hybridMultilevel"/>
    <w:tmpl w:val="6652BB5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90A1D20"/>
    <w:multiLevelType w:val="hybridMultilevel"/>
    <w:tmpl w:val="21F04460"/>
    <w:lvl w:ilvl="0" w:tplc="040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D5B4E"/>
    <w:multiLevelType w:val="hybridMultilevel"/>
    <w:tmpl w:val="16B8EAE6"/>
    <w:lvl w:ilvl="0" w:tplc="04090001">
      <w:start w:val="20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E076FE"/>
    <w:multiLevelType w:val="hybridMultilevel"/>
    <w:tmpl w:val="CF32517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2E5642DB"/>
    <w:multiLevelType w:val="hybridMultilevel"/>
    <w:tmpl w:val="7E645990"/>
    <w:lvl w:ilvl="0" w:tplc="37563A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226F31"/>
    <w:multiLevelType w:val="hybridMultilevel"/>
    <w:tmpl w:val="EC9CA5CA"/>
    <w:lvl w:ilvl="0" w:tplc="9F200D28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B85C2D"/>
    <w:multiLevelType w:val="hybridMultilevel"/>
    <w:tmpl w:val="13DE71CC"/>
    <w:lvl w:ilvl="0" w:tplc="1F5C61FE">
      <w:start w:val="1"/>
      <w:numFmt w:val="lowerLetter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91B12BA"/>
    <w:multiLevelType w:val="multilevel"/>
    <w:tmpl w:val="2EFE2736"/>
    <w:lvl w:ilvl="0">
      <w:start w:val="200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 w15:restartNumberingAfterBreak="0">
    <w:nsid w:val="3CE96C7D"/>
    <w:multiLevelType w:val="hybridMultilevel"/>
    <w:tmpl w:val="6B9C9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0740B5"/>
    <w:multiLevelType w:val="multilevel"/>
    <w:tmpl w:val="80A01234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0391B68"/>
    <w:multiLevelType w:val="multilevel"/>
    <w:tmpl w:val="2EFE2736"/>
    <w:lvl w:ilvl="0">
      <w:start w:val="2005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 w15:restartNumberingAfterBreak="0">
    <w:nsid w:val="4280745D"/>
    <w:multiLevelType w:val="hybridMultilevel"/>
    <w:tmpl w:val="C3D09A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773CC"/>
    <w:multiLevelType w:val="hybridMultilevel"/>
    <w:tmpl w:val="6C2AD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0501BE"/>
    <w:multiLevelType w:val="hybridMultilevel"/>
    <w:tmpl w:val="FD183856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9187088"/>
    <w:multiLevelType w:val="multilevel"/>
    <w:tmpl w:val="80A01234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DF8644A"/>
    <w:multiLevelType w:val="hybridMultilevel"/>
    <w:tmpl w:val="6F70B3E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507E2C43"/>
    <w:multiLevelType w:val="multilevel"/>
    <w:tmpl w:val="6F70B3E0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13E079E"/>
    <w:multiLevelType w:val="multilevel"/>
    <w:tmpl w:val="6F70B3E0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67B6419"/>
    <w:multiLevelType w:val="hybridMultilevel"/>
    <w:tmpl w:val="026AE972"/>
    <w:lvl w:ilvl="0" w:tplc="08F28C1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1728B9"/>
    <w:multiLevelType w:val="multilevel"/>
    <w:tmpl w:val="C1D0DA18"/>
    <w:lvl w:ilvl="0">
      <w:start w:val="1"/>
      <w:numFmt w:val="lowerLetter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58FC06F1"/>
    <w:multiLevelType w:val="multilevel"/>
    <w:tmpl w:val="D13EC7D8"/>
    <w:lvl w:ilvl="0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AC57122"/>
    <w:multiLevelType w:val="hybridMultilevel"/>
    <w:tmpl w:val="F5EC11B6"/>
    <w:lvl w:ilvl="0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25F31AD"/>
    <w:multiLevelType w:val="multilevel"/>
    <w:tmpl w:val="67046960"/>
    <w:lvl w:ilvl="0">
      <w:start w:val="1"/>
      <w:numFmt w:val="lowerLetter"/>
      <w:lvlText w:val="%1a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F92CAB"/>
    <w:multiLevelType w:val="hybridMultilevel"/>
    <w:tmpl w:val="75465B9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46EC8"/>
    <w:multiLevelType w:val="hybridMultilevel"/>
    <w:tmpl w:val="565A2A70"/>
    <w:lvl w:ilvl="0" w:tplc="9F200D28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B022F3"/>
    <w:multiLevelType w:val="multilevel"/>
    <w:tmpl w:val="80A01234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6056142"/>
    <w:multiLevelType w:val="multilevel"/>
    <w:tmpl w:val="80A01234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AC077EC"/>
    <w:multiLevelType w:val="hybridMultilevel"/>
    <w:tmpl w:val="B580722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C646935"/>
    <w:multiLevelType w:val="multilevel"/>
    <w:tmpl w:val="BD4CC3A6"/>
    <w:lvl w:ilvl="0">
      <w:start w:val="2006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7E2A602C"/>
    <w:multiLevelType w:val="hybridMultilevel"/>
    <w:tmpl w:val="EBA84AC8"/>
    <w:lvl w:ilvl="0" w:tplc="04090001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393904">
    <w:abstractNumId w:val="31"/>
  </w:num>
  <w:num w:numId="2" w16cid:durableId="1199971140">
    <w:abstractNumId w:val="39"/>
  </w:num>
  <w:num w:numId="3" w16cid:durableId="1060206855">
    <w:abstractNumId w:val="29"/>
  </w:num>
  <w:num w:numId="4" w16cid:durableId="628634029">
    <w:abstractNumId w:val="21"/>
  </w:num>
  <w:num w:numId="5" w16cid:durableId="1758941966">
    <w:abstractNumId w:val="33"/>
  </w:num>
  <w:num w:numId="6" w16cid:durableId="1548905602">
    <w:abstractNumId w:val="18"/>
  </w:num>
  <w:num w:numId="7" w16cid:durableId="1857770038">
    <w:abstractNumId w:val="10"/>
  </w:num>
  <w:num w:numId="8" w16cid:durableId="1671984911">
    <w:abstractNumId w:val="3"/>
  </w:num>
  <w:num w:numId="9" w16cid:durableId="1372268786">
    <w:abstractNumId w:val="35"/>
  </w:num>
  <w:num w:numId="10" w16cid:durableId="594479257">
    <w:abstractNumId w:val="34"/>
  </w:num>
  <w:num w:numId="11" w16cid:durableId="480536875">
    <w:abstractNumId w:val="8"/>
  </w:num>
  <w:num w:numId="12" w16cid:durableId="633605669">
    <w:abstractNumId w:val="44"/>
  </w:num>
  <w:num w:numId="13" w16cid:durableId="1127432055">
    <w:abstractNumId w:val="27"/>
  </w:num>
  <w:num w:numId="14" w16cid:durableId="321010445">
    <w:abstractNumId w:val="16"/>
  </w:num>
  <w:num w:numId="15" w16cid:durableId="1269389112">
    <w:abstractNumId w:val="32"/>
  </w:num>
  <w:num w:numId="16" w16cid:durableId="2008822417">
    <w:abstractNumId w:val="5"/>
  </w:num>
  <w:num w:numId="17" w16cid:durableId="669867476">
    <w:abstractNumId w:val="13"/>
  </w:num>
  <w:num w:numId="18" w16cid:durableId="105203210">
    <w:abstractNumId w:val="43"/>
  </w:num>
  <w:num w:numId="19" w16cid:durableId="1408072571">
    <w:abstractNumId w:val="45"/>
  </w:num>
  <w:num w:numId="20" w16cid:durableId="2079593763">
    <w:abstractNumId w:val="24"/>
  </w:num>
  <w:num w:numId="21" w16cid:durableId="124735446">
    <w:abstractNumId w:val="17"/>
  </w:num>
  <w:num w:numId="22" w16cid:durableId="674192308">
    <w:abstractNumId w:val="15"/>
  </w:num>
  <w:num w:numId="23" w16cid:durableId="1923374902">
    <w:abstractNumId w:val="22"/>
  </w:num>
  <w:num w:numId="24" w16cid:durableId="146165715">
    <w:abstractNumId w:val="38"/>
  </w:num>
  <w:num w:numId="25" w16cid:durableId="1675574182">
    <w:abstractNumId w:val="42"/>
  </w:num>
  <w:num w:numId="26" w16cid:durableId="805200958">
    <w:abstractNumId w:val="23"/>
  </w:num>
  <w:num w:numId="27" w16cid:durableId="1612934258">
    <w:abstractNumId w:val="6"/>
  </w:num>
  <w:num w:numId="28" w16cid:durableId="912619587">
    <w:abstractNumId w:val="40"/>
  </w:num>
  <w:num w:numId="29" w16cid:durableId="533805851">
    <w:abstractNumId w:val="11"/>
  </w:num>
  <w:num w:numId="30" w16cid:durableId="355891614">
    <w:abstractNumId w:val="37"/>
  </w:num>
  <w:num w:numId="31" w16cid:durableId="202911588">
    <w:abstractNumId w:val="25"/>
  </w:num>
  <w:num w:numId="32" w16cid:durableId="40833344">
    <w:abstractNumId w:val="2"/>
  </w:num>
  <w:num w:numId="33" w16cid:durableId="148641487">
    <w:abstractNumId w:val="14"/>
  </w:num>
  <w:num w:numId="34" w16cid:durableId="1434978142">
    <w:abstractNumId w:val="28"/>
  </w:num>
  <w:num w:numId="35" w16cid:durableId="1151096627">
    <w:abstractNumId w:val="46"/>
  </w:num>
  <w:num w:numId="36" w16cid:durableId="886991008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pStyle w:val="Level4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7" w16cid:durableId="781416895">
    <w:abstractNumId w:val="41"/>
  </w:num>
  <w:num w:numId="38" w16cid:durableId="414477763">
    <w:abstractNumId w:val="4"/>
  </w:num>
  <w:num w:numId="39" w16cid:durableId="522863573">
    <w:abstractNumId w:val="20"/>
  </w:num>
  <w:num w:numId="40" w16cid:durableId="405686666">
    <w:abstractNumId w:val="1"/>
  </w:num>
  <w:num w:numId="41" w16cid:durableId="275599444">
    <w:abstractNumId w:val="26"/>
  </w:num>
  <w:num w:numId="42" w16cid:durableId="1075124382">
    <w:abstractNumId w:val="12"/>
  </w:num>
  <w:num w:numId="43" w16cid:durableId="378474835">
    <w:abstractNumId w:val="36"/>
  </w:num>
  <w:num w:numId="44" w16cid:durableId="1599021978">
    <w:abstractNumId w:val="30"/>
  </w:num>
  <w:num w:numId="45" w16cid:durableId="482280619">
    <w:abstractNumId w:val="19"/>
  </w:num>
  <w:num w:numId="46" w16cid:durableId="1745645062">
    <w:abstractNumId w:val="47"/>
  </w:num>
  <w:num w:numId="47" w16cid:durableId="1034884851">
    <w:abstractNumId w:val="9"/>
  </w:num>
  <w:num w:numId="48" w16cid:durableId="123169462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16E"/>
    <w:rsid w:val="00003314"/>
    <w:rsid w:val="000043E8"/>
    <w:rsid w:val="0000518F"/>
    <w:rsid w:val="000069F2"/>
    <w:rsid w:val="00006FE3"/>
    <w:rsid w:val="00007110"/>
    <w:rsid w:val="00007235"/>
    <w:rsid w:val="00007826"/>
    <w:rsid w:val="000107E8"/>
    <w:rsid w:val="0001091E"/>
    <w:rsid w:val="00010A50"/>
    <w:rsid w:val="000116BB"/>
    <w:rsid w:val="0001273A"/>
    <w:rsid w:val="00013634"/>
    <w:rsid w:val="00013D7B"/>
    <w:rsid w:val="0001411A"/>
    <w:rsid w:val="00015177"/>
    <w:rsid w:val="00015F87"/>
    <w:rsid w:val="000169BE"/>
    <w:rsid w:val="00017DAE"/>
    <w:rsid w:val="00020178"/>
    <w:rsid w:val="00020906"/>
    <w:rsid w:val="00020A75"/>
    <w:rsid w:val="00020AD7"/>
    <w:rsid w:val="0002100A"/>
    <w:rsid w:val="000213D6"/>
    <w:rsid w:val="00023D47"/>
    <w:rsid w:val="00025A91"/>
    <w:rsid w:val="00026540"/>
    <w:rsid w:val="00026565"/>
    <w:rsid w:val="000274FA"/>
    <w:rsid w:val="000279C8"/>
    <w:rsid w:val="00032540"/>
    <w:rsid w:val="00033CC7"/>
    <w:rsid w:val="00035BFD"/>
    <w:rsid w:val="000361FE"/>
    <w:rsid w:val="0003718E"/>
    <w:rsid w:val="000401BD"/>
    <w:rsid w:val="000408B8"/>
    <w:rsid w:val="00042570"/>
    <w:rsid w:val="000426DB"/>
    <w:rsid w:val="00043976"/>
    <w:rsid w:val="00044145"/>
    <w:rsid w:val="0004426F"/>
    <w:rsid w:val="0004502F"/>
    <w:rsid w:val="000450D1"/>
    <w:rsid w:val="00045845"/>
    <w:rsid w:val="00046A57"/>
    <w:rsid w:val="00046F63"/>
    <w:rsid w:val="0004784F"/>
    <w:rsid w:val="00047D0E"/>
    <w:rsid w:val="00051228"/>
    <w:rsid w:val="00051269"/>
    <w:rsid w:val="000555B5"/>
    <w:rsid w:val="0005618A"/>
    <w:rsid w:val="00057610"/>
    <w:rsid w:val="000577EA"/>
    <w:rsid w:val="00057CCD"/>
    <w:rsid w:val="000606D2"/>
    <w:rsid w:val="000609A5"/>
    <w:rsid w:val="00060E73"/>
    <w:rsid w:val="00062FDA"/>
    <w:rsid w:val="000652E5"/>
    <w:rsid w:val="00065537"/>
    <w:rsid w:val="00065BD6"/>
    <w:rsid w:val="000679AD"/>
    <w:rsid w:val="00070AFF"/>
    <w:rsid w:val="00070BE7"/>
    <w:rsid w:val="000716BD"/>
    <w:rsid w:val="0007366D"/>
    <w:rsid w:val="00075AF7"/>
    <w:rsid w:val="00076DA7"/>
    <w:rsid w:val="000812F2"/>
    <w:rsid w:val="00081469"/>
    <w:rsid w:val="000825FF"/>
    <w:rsid w:val="00082A64"/>
    <w:rsid w:val="00083742"/>
    <w:rsid w:val="00083FB5"/>
    <w:rsid w:val="00084C0E"/>
    <w:rsid w:val="000852D7"/>
    <w:rsid w:val="000852FF"/>
    <w:rsid w:val="00085833"/>
    <w:rsid w:val="00085CA9"/>
    <w:rsid w:val="00085E69"/>
    <w:rsid w:val="0009112C"/>
    <w:rsid w:val="000916B6"/>
    <w:rsid w:val="00091A22"/>
    <w:rsid w:val="00091B99"/>
    <w:rsid w:val="00092D67"/>
    <w:rsid w:val="00092E6A"/>
    <w:rsid w:val="00094149"/>
    <w:rsid w:val="00095566"/>
    <w:rsid w:val="00095D8D"/>
    <w:rsid w:val="000969C4"/>
    <w:rsid w:val="00096B3E"/>
    <w:rsid w:val="0009766F"/>
    <w:rsid w:val="00097D37"/>
    <w:rsid w:val="000A1B98"/>
    <w:rsid w:val="000A2E85"/>
    <w:rsid w:val="000A7252"/>
    <w:rsid w:val="000A763A"/>
    <w:rsid w:val="000B0225"/>
    <w:rsid w:val="000B12C8"/>
    <w:rsid w:val="000B191D"/>
    <w:rsid w:val="000B2014"/>
    <w:rsid w:val="000B296C"/>
    <w:rsid w:val="000B45AF"/>
    <w:rsid w:val="000B6CE7"/>
    <w:rsid w:val="000B75E3"/>
    <w:rsid w:val="000C1D17"/>
    <w:rsid w:val="000C1DB9"/>
    <w:rsid w:val="000C2684"/>
    <w:rsid w:val="000C428C"/>
    <w:rsid w:val="000C4723"/>
    <w:rsid w:val="000C5736"/>
    <w:rsid w:val="000C684C"/>
    <w:rsid w:val="000C6C7F"/>
    <w:rsid w:val="000C7967"/>
    <w:rsid w:val="000C7B51"/>
    <w:rsid w:val="000C7E14"/>
    <w:rsid w:val="000D1844"/>
    <w:rsid w:val="000D4D57"/>
    <w:rsid w:val="000D641F"/>
    <w:rsid w:val="000D687F"/>
    <w:rsid w:val="000E04CE"/>
    <w:rsid w:val="000E18E9"/>
    <w:rsid w:val="000E1ECD"/>
    <w:rsid w:val="000E2D59"/>
    <w:rsid w:val="000E3D8D"/>
    <w:rsid w:val="000E3D9D"/>
    <w:rsid w:val="000E4D7C"/>
    <w:rsid w:val="000E55EC"/>
    <w:rsid w:val="000E6E4A"/>
    <w:rsid w:val="000E7DA5"/>
    <w:rsid w:val="000F055E"/>
    <w:rsid w:val="000F29B1"/>
    <w:rsid w:val="000F2CBA"/>
    <w:rsid w:val="000F3461"/>
    <w:rsid w:val="000F3519"/>
    <w:rsid w:val="000F4E9E"/>
    <w:rsid w:val="000F543F"/>
    <w:rsid w:val="00101C66"/>
    <w:rsid w:val="00101CC1"/>
    <w:rsid w:val="00102539"/>
    <w:rsid w:val="00102E45"/>
    <w:rsid w:val="00103429"/>
    <w:rsid w:val="00103F61"/>
    <w:rsid w:val="001046C1"/>
    <w:rsid w:val="00106C7F"/>
    <w:rsid w:val="00107118"/>
    <w:rsid w:val="0011005F"/>
    <w:rsid w:val="00110339"/>
    <w:rsid w:val="00110F78"/>
    <w:rsid w:val="0011170B"/>
    <w:rsid w:val="00111720"/>
    <w:rsid w:val="00112747"/>
    <w:rsid w:val="001135E9"/>
    <w:rsid w:val="00115BDB"/>
    <w:rsid w:val="00116FBD"/>
    <w:rsid w:val="0012006F"/>
    <w:rsid w:val="001200AC"/>
    <w:rsid w:val="00121050"/>
    <w:rsid w:val="001211F4"/>
    <w:rsid w:val="0012231A"/>
    <w:rsid w:val="00122470"/>
    <w:rsid w:val="001227FD"/>
    <w:rsid w:val="001228EB"/>
    <w:rsid w:val="0012354E"/>
    <w:rsid w:val="001237D3"/>
    <w:rsid w:val="00123EBE"/>
    <w:rsid w:val="001253D0"/>
    <w:rsid w:val="00125A05"/>
    <w:rsid w:val="00126F52"/>
    <w:rsid w:val="001275D0"/>
    <w:rsid w:val="00127EAA"/>
    <w:rsid w:val="00130AE4"/>
    <w:rsid w:val="001320F2"/>
    <w:rsid w:val="00133359"/>
    <w:rsid w:val="00133CA5"/>
    <w:rsid w:val="0013442D"/>
    <w:rsid w:val="001348A0"/>
    <w:rsid w:val="001348F9"/>
    <w:rsid w:val="00135E62"/>
    <w:rsid w:val="001363FB"/>
    <w:rsid w:val="001366BA"/>
    <w:rsid w:val="00137BA4"/>
    <w:rsid w:val="00140E26"/>
    <w:rsid w:val="001418E9"/>
    <w:rsid w:val="00141B83"/>
    <w:rsid w:val="00141CBC"/>
    <w:rsid w:val="00142E69"/>
    <w:rsid w:val="001448CA"/>
    <w:rsid w:val="00144A30"/>
    <w:rsid w:val="00146714"/>
    <w:rsid w:val="00146DD2"/>
    <w:rsid w:val="00150B3C"/>
    <w:rsid w:val="00151D0A"/>
    <w:rsid w:val="00152B79"/>
    <w:rsid w:val="00152DB1"/>
    <w:rsid w:val="00153BE6"/>
    <w:rsid w:val="00153D62"/>
    <w:rsid w:val="0015423D"/>
    <w:rsid w:val="0015437C"/>
    <w:rsid w:val="00154957"/>
    <w:rsid w:val="001553C4"/>
    <w:rsid w:val="00155E0D"/>
    <w:rsid w:val="001565FF"/>
    <w:rsid w:val="0015723F"/>
    <w:rsid w:val="00157A86"/>
    <w:rsid w:val="0016099A"/>
    <w:rsid w:val="00161486"/>
    <w:rsid w:val="001622CB"/>
    <w:rsid w:val="00164394"/>
    <w:rsid w:val="001658F5"/>
    <w:rsid w:val="00165EF7"/>
    <w:rsid w:val="00166DEF"/>
    <w:rsid w:val="00166EFB"/>
    <w:rsid w:val="00170475"/>
    <w:rsid w:val="00170553"/>
    <w:rsid w:val="00172938"/>
    <w:rsid w:val="001742B6"/>
    <w:rsid w:val="00174790"/>
    <w:rsid w:val="00175D68"/>
    <w:rsid w:val="00176468"/>
    <w:rsid w:val="0017686D"/>
    <w:rsid w:val="00177B9B"/>
    <w:rsid w:val="001808E8"/>
    <w:rsid w:val="00180EB9"/>
    <w:rsid w:val="00181415"/>
    <w:rsid w:val="0018150C"/>
    <w:rsid w:val="001820B1"/>
    <w:rsid w:val="0018238E"/>
    <w:rsid w:val="001828D9"/>
    <w:rsid w:val="001845FD"/>
    <w:rsid w:val="00184801"/>
    <w:rsid w:val="00186947"/>
    <w:rsid w:val="00187264"/>
    <w:rsid w:val="00187BE8"/>
    <w:rsid w:val="00187E16"/>
    <w:rsid w:val="00190B74"/>
    <w:rsid w:val="001914D1"/>
    <w:rsid w:val="00192120"/>
    <w:rsid w:val="00192507"/>
    <w:rsid w:val="001928A8"/>
    <w:rsid w:val="0019382D"/>
    <w:rsid w:val="00194105"/>
    <w:rsid w:val="00195FC0"/>
    <w:rsid w:val="001965F4"/>
    <w:rsid w:val="00196B20"/>
    <w:rsid w:val="00196BCE"/>
    <w:rsid w:val="00196E70"/>
    <w:rsid w:val="00197F8D"/>
    <w:rsid w:val="00197F8E"/>
    <w:rsid w:val="001A070B"/>
    <w:rsid w:val="001A10E6"/>
    <w:rsid w:val="001A40E5"/>
    <w:rsid w:val="001A6C94"/>
    <w:rsid w:val="001A7358"/>
    <w:rsid w:val="001A7D1B"/>
    <w:rsid w:val="001B0C56"/>
    <w:rsid w:val="001B49EF"/>
    <w:rsid w:val="001B540D"/>
    <w:rsid w:val="001B5B4C"/>
    <w:rsid w:val="001B68FC"/>
    <w:rsid w:val="001B6FC8"/>
    <w:rsid w:val="001C0087"/>
    <w:rsid w:val="001C0118"/>
    <w:rsid w:val="001C0B6E"/>
    <w:rsid w:val="001C0E6B"/>
    <w:rsid w:val="001C223B"/>
    <w:rsid w:val="001C27EE"/>
    <w:rsid w:val="001C3F34"/>
    <w:rsid w:val="001C6633"/>
    <w:rsid w:val="001C7FD5"/>
    <w:rsid w:val="001D0169"/>
    <w:rsid w:val="001D02C3"/>
    <w:rsid w:val="001D1484"/>
    <w:rsid w:val="001D2060"/>
    <w:rsid w:val="001D2BDE"/>
    <w:rsid w:val="001D2F65"/>
    <w:rsid w:val="001D393A"/>
    <w:rsid w:val="001D4E85"/>
    <w:rsid w:val="001D5BD9"/>
    <w:rsid w:val="001D5CDC"/>
    <w:rsid w:val="001D7B7D"/>
    <w:rsid w:val="001E2230"/>
    <w:rsid w:val="001E2A8E"/>
    <w:rsid w:val="001E2C72"/>
    <w:rsid w:val="001E3C2B"/>
    <w:rsid w:val="001E436E"/>
    <w:rsid w:val="001E6CED"/>
    <w:rsid w:val="001E70B1"/>
    <w:rsid w:val="001E73D4"/>
    <w:rsid w:val="001F0475"/>
    <w:rsid w:val="001F1FEA"/>
    <w:rsid w:val="001F2675"/>
    <w:rsid w:val="001F3A4E"/>
    <w:rsid w:val="001F4BAF"/>
    <w:rsid w:val="001F4C57"/>
    <w:rsid w:val="001F4EE3"/>
    <w:rsid w:val="001F5240"/>
    <w:rsid w:val="001F60EF"/>
    <w:rsid w:val="001F6360"/>
    <w:rsid w:val="001F676E"/>
    <w:rsid w:val="002004E4"/>
    <w:rsid w:val="0020323B"/>
    <w:rsid w:val="002032CE"/>
    <w:rsid w:val="00204834"/>
    <w:rsid w:val="00205A29"/>
    <w:rsid w:val="00206C2B"/>
    <w:rsid w:val="0021119A"/>
    <w:rsid w:val="0021420C"/>
    <w:rsid w:val="002144EE"/>
    <w:rsid w:val="0021473B"/>
    <w:rsid w:val="00216783"/>
    <w:rsid w:val="00216D0C"/>
    <w:rsid w:val="00216E62"/>
    <w:rsid w:val="00220BF2"/>
    <w:rsid w:val="00220E7E"/>
    <w:rsid w:val="002222AE"/>
    <w:rsid w:val="00224955"/>
    <w:rsid w:val="002274D9"/>
    <w:rsid w:val="00230B88"/>
    <w:rsid w:val="00231FA3"/>
    <w:rsid w:val="00232E8B"/>
    <w:rsid w:val="002338F6"/>
    <w:rsid w:val="00233FB9"/>
    <w:rsid w:val="00234E65"/>
    <w:rsid w:val="00235328"/>
    <w:rsid w:val="00235514"/>
    <w:rsid w:val="00235BE3"/>
    <w:rsid w:val="00235C7D"/>
    <w:rsid w:val="002377D5"/>
    <w:rsid w:val="002403DA"/>
    <w:rsid w:val="002414EF"/>
    <w:rsid w:val="0024228C"/>
    <w:rsid w:val="00242AE9"/>
    <w:rsid w:val="002430C4"/>
    <w:rsid w:val="002448BC"/>
    <w:rsid w:val="0025171E"/>
    <w:rsid w:val="002522EC"/>
    <w:rsid w:val="002549AD"/>
    <w:rsid w:val="002552B0"/>
    <w:rsid w:val="0025593A"/>
    <w:rsid w:val="00257873"/>
    <w:rsid w:val="00257F0E"/>
    <w:rsid w:val="00257F9B"/>
    <w:rsid w:val="0026006A"/>
    <w:rsid w:val="00260217"/>
    <w:rsid w:val="00260227"/>
    <w:rsid w:val="00260500"/>
    <w:rsid w:val="00260694"/>
    <w:rsid w:val="002607E2"/>
    <w:rsid w:val="00260E7B"/>
    <w:rsid w:val="00261380"/>
    <w:rsid w:val="00262AA6"/>
    <w:rsid w:val="00262DA4"/>
    <w:rsid w:val="0026384E"/>
    <w:rsid w:val="0026393A"/>
    <w:rsid w:val="00264DD3"/>
    <w:rsid w:val="0026536C"/>
    <w:rsid w:val="002657DB"/>
    <w:rsid w:val="00265EA4"/>
    <w:rsid w:val="00266066"/>
    <w:rsid w:val="002660DA"/>
    <w:rsid w:val="0027006D"/>
    <w:rsid w:val="002704FE"/>
    <w:rsid w:val="00271DC4"/>
    <w:rsid w:val="00272C47"/>
    <w:rsid w:val="00273206"/>
    <w:rsid w:val="002733BF"/>
    <w:rsid w:val="0027525E"/>
    <w:rsid w:val="002752A6"/>
    <w:rsid w:val="002763B5"/>
    <w:rsid w:val="00277626"/>
    <w:rsid w:val="00281F8D"/>
    <w:rsid w:val="002849B7"/>
    <w:rsid w:val="0029031B"/>
    <w:rsid w:val="002904C6"/>
    <w:rsid w:val="00290BC0"/>
    <w:rsid w:val="0029153E"/>
    <w:rsid w:val="00291661"/>
    <w:rsid w:val="00291A56"/>
    <w:rsid w:val="00291E4A"/>
    <w:rsid w:val="002933E5"/>
    <w:rsid w:val="00294957"/>
    <w:rsid w:val="002962B6"/>
    <w:rsid w:val="00297744"/>
    <w:rsid w:val="002A1E4D"/>
    <w:rsid w:val="002A2DCB"/>
    <w:rsid w:val="002A4442"/>
    <w:rsid w:val="002A7643"/>
    <w:rsid w:val="002A7663"/>
    <w:rsid w:val="002B01AD"/>
    <w:rsid w:val="002B1070"/>
    <w:rsid w:val="002B1285"/>
    <w:rsid w:val="002B16F5"/>
    <w:rsid w:val="002B2506"/>
    <w:rsid w:val="002B2F8B"/>
    <w:rsid w:val="002B328A"/>
    <w:rsid w:val="002B3E08"/>
    <w:rsid w:val="002B4999"/>
    <w:rsid w:val="002B54E0"/>
    <w:rsid w:val="002B56B5"/>
    <w:rsid w:val="002B5FAF"/>
    <w:rsid w:val="002B6201"/>
    <w:rsid w:val="002B66CC"/>
    <w:rsid w:val="002C054E"/>
    <w:rsid w:val="002C1A7E"/>
    <w:rsid w:val="002C2804"/>
    <w:rsid w:val="002C3804"/>
    <w:rsid w:val="002C3CB6"/>
    <w:rsid w:val="002C62E2"/>
    <w:rsid w:val="002C6B0D"/>
    <w:rsid w:val="002C7B5B"/>
    <w:rsid w:val="002D076D"/>
    <w:rsid w:val="002D12CD"/>
    <w:rsid w:val="002D1C40"/>
    <w:rsid w:val="002D1DFA"/>
    <w:rsid w:val="002D315B"/>
    <w:rsid w:val="002D3679"/>
    <w:rsid w:val="002D37BA"/>
    <w:rsid w:val="002D3F41"/>
    <w:rsid w:val="002D45AC"/>
    <w:rsid w:val="002D4A8B"/>
    <w:rsid w:val="002E068D"/>
    <w:rsid w:val="002E08C8"/>
    <w:rsid w:val="002E1F95"/>
    <w:rsid w:val="002E4C29"/>
    <w:rsid w:val="002E5E7C"/>
    <w:rsid w:val="002E692F"/>
    <w:rsid w:val="002F0B57"/>
    <w:rsid w:val="002F108D"/>
    <w:rsid w:val="002F23F9"/>
    <w:rsid w:val="002F2F0A"/>
    <w:rsid w:val="002F33D2"/>
    <w:rsid w:val="002F3434"/>
    <w:rsid w:val="002F3545"/>
    <w:rsid w:val="002F3889"/>
    <w:rsid w:val="002F44B1"/>
    <w:rsid w:val="002F485D"/>
    <w:rsid w:val="002F4977"/>
    <w:rsid w:val="002F49F5"/>
    <w:rsid w:val="002F6044"/>
    <w:rsid w:val="00300F03"/>
    <w:rsid w:val="00300FC9"/>
    <w:rsid w:val="0030214C"/>
    <w:rsid w:val="0030237A"/>
    <w:rsid w:val="00302662"/>
    <w:rsid w:val="003041BF"/>
    <w:rsid w:val="00305725"/>
    <w:rsid w:val="003076C1"/>
    <w:rsid w:val="0031073E"/>
    <w:rsid w:val="003113B4"/>
    <w:rsid w:val="00311820"/>
    <w:rsid w:val="0031183E"/>
    <w:rsid w:val="003145BA"/>
    <w:rsid w:val="00315C37"/>
    <w:rsid w:val="00316C5E"/>
    <w:rsid w:val="00320823"/>
    <w:rsid w:val="003211F4"/>
    <w:rsid w:val="00321B10"/>
    <w:rsid w:val="00322F7D"/>
    <w:rsid w:val="003232A1"/>
    <w:rsid w:val="003233BB"/>
    <w:rsid w:val="00324B46"/>
    <w:rsid w:val="003258CD"/>
    <w:rsid w:val="00326EEC"/>
    <w:rsid w:val="00327FB1"/>
    <w:rsid w:val="00330868"/>
    <w:rsid w:val="00330C38"/>
    <w:rsid w:val="003315D2"/>
    <w:rsid w:val="0033176C"/>
    <w:rsid w:val="0033219C"/>
    <w:rsid w:val="00333884"/>
    <w:rsid w:val="003342A7"/>
    <w:rsid w:val="00334DFF"/>
    <w:rsid w:val="00335848"/>
    <w:rsid w:val="00335959"/>
    <w:rsid w:val="00335F16"/>
    <w:rsid w:val="00336AE2"/>
    <w:rsid w:val="00337908"/>
    <w:rsid w:val="00340218"/>
    <w:rsid w:val="00341B6C"/>
    <w:rsid w:val="003437E5"/>
    <w:rsid w:val="00343847"/>
    <w:rsid w:val="00343C57"/>
    <w:rsid w:val="00344CD3"/>
    <w:rsid w:val="00344CEF"/>
    <w:rsid w:val="00345012"/>
    <w:rsid w:val="00345D10"/>
    <w:rsid w:val="00346A77"/>
    <w:rsid w:val="00350026"/>
    <w:rsid w:val="00351971"/>
    <w:rsid w:val="003525ED"/>
    <w:rsid w:val="00353FEE"/>
    <w:rsid w:val="0035482E"/>
    <w:rsid w:val="003555E6"/>
    <w:rsid w:val="00355662"/>
    <w:rsid w:val="003563FF"/>
    <w:rsid w:val="0036007D"/>
    <w:rsid w:val="00360492"/>
    <w:rsid w:val="00360EB5"/>
    <w:rsid w:val="0036246F"/>
    <w:rsid w:val="003633DD"/>
    <w:rsid w:val="003638A0"/>
    <w:rsid w:val="00363E4E"/>
    <w:rsid w:val="0036401E"/>
    <w:rsid w:val="003646AF"/>
    <w:rsid w:val="003646FE"/>
    <w:rsid w:val="003672A9"/>
    <w:rsid w:val="00367E30"/>
    <w:rsid w:val="00370BDA"/>
    <w:rsid w:val="00371B09"/>
    <w:rsid w:val="00371E7F"/>
    <w:rsid w:val="003724C6"/>
    <w:rsid w:val="0037326A"/>
    <w:rsid w:val="0037378B"/>
    <w:rsid w:val="003745E8"/>
    <w:rsid w:val="00374AA5"/>
    <w:rsid w:val="00375F83"/>
    <w:rsid w:val="003761C6"/>
    <w:rsid w:val="00376692"/>
    <w:rsid w:val="0037777D"/>
    <w:rsid w:val="003800D3"/>
    <w:rsid w:val="003814E0"/>
    <w:rsid w:val="00381AFD"/>
    <w:rsid w:val="00383151"/>
    <w:rsid w:val="0038413A"/>
    <w:rsid w:val="00384468"/>
    <w:rsid w:val="003847B9"/>
    <w:rsid w:val="00384C43"/>
    <w:rsid w:val="00384E40"/>
    <w:rsid w:val="003851B4"/>
    <w:rsid w:val="003878FA"/>
    <w:rsid w:val="00390E9D"/>
    <w:rsid w:val="003911DC"/>
    <w:rsid w:val="003919A2"/>
    <w:rsid w:val="00391DE9"/>
    <w:rsid w:val="0039412C"/>
    <w:rsid w:val="0039455A"/>
    <w:rsid w:val="0039500D"/>
    <w:rsid w:val="0039630C"/>
    <w:rsid w:val="00397063"/>
    <w:rsid w:val="003976C2"/>
    <w:rsid w:val="00397AC7"/>
    <w:rsid w:val="00397E43"/>
    <w:rsid w:val="003A343E"/>
    <w:rsid w:val="003A4865"/>
    <w:rsid w:val="003A4FC1"/>
    <w:rsid w:val="003A6035"/>
    <w:rsid w:val="003A6644"/>
    <w:rsid w:val="003B217B"/>
    <w:rsid w:val="003B38C4"/>
    <w:rsid w:val="003B448F"/>
    <w:rsid w:val="003B7780"/>
    <w:rsid w:val="003B7A0F"/>
    <w:rsid w:val="003C2227"/>
    <w:rsid w:val="003C34B0"/>
    <w:rsid w:val="003C3EE5"/>
    <w:rsid w:val="003C7A43"/>
    <w:rsid w:val="003D020D"/>
    <w:rsid w:val="003D0931"/>
    <w:rsid w:val="003D161A"/>
    <w:rsid w:val="003D2267"/>
    <w:rsid w:val="003D3378"/>
    <w:rsid w:val="003D3A99"/>
    <w:rsid w:val="003D41D1"/>
    <w:rsid w:val="003D4F8C"/>
    <w:rsid w:val="003D5A95"/>
    <w:rsid w:val="003D6BCC"/>
    <w:rsid w:val="003E0634"/>
    <w:rsid w:val="003E3476"/>
    <w:rsid w:val="003E4102"/>
    <w:rsid w:val="003E45E7"/>
    <w:rsid w:val="003E4F02"/>
    <w:rsid w:val="003E5277"/>
    <w:rsid w:val="003E5D55"/>
    <w:rsid w:val="003E6511"/>
    <w:rsid w:val="003E67E6"/>
    <w:rsid w:val="003E6E92"/>
    <w:rsid w:val="003E77BA"/>
    <w:rsid w:val="003E7D2B"/>
    <w:rsid w:val="003F4A71"/>
    <w:rsid w:val="003F508F"/>
    <w:rsid w:val="003F588A"/>
    <w:rsid w:val="003F58C9"/>
    <w:rsid w:val="003F61AC"/>
    <w:rsid w:val="003F6A52"/>
    <w:rsid w:val="004000DE"/>
    <w:rsid w:val="00400B3F"/>
    <w:rsid w:val="00402979"/>
    <w:rsid w:val="00402A73"/>
    <w:rsid w:val="00404658"/>
    <w:rsid w:val="0040479B"/>
    <w:rsid w:val="004047BB"/>
    <w:rsid w:val="00404EAD"/>
    <w:rsid w:val="004065A6"/>
    <w:rsid w:val="00407F6E"/>
    <w:rsid w:val="0041004C"/>
    <w:rsid w:val="0041236C"/>
    <w:rsid w:val="00412BE0"/>
    <w:rsid w:val="004134A4"/>
    <w:rsid w:val="00413A66"/>
    <w:rsid w:val="00413F29"/>
    <w:rsid w:val="004150F6"/>
    <w:rsid w:val="00417407"/>
    <w:rsid w:val="0042006C"/>
    <w:rsid w:val="00420495"/>
    <w:rsid w:val="00420563"/>
    <w:rsid w:val="004212C7"/>
    <w:rsid w:val="0042206D"/>
    <w:rsid w:val="00422297"/>
    <w:rsid w:val="004239B6"/>
    <w:rsid w:val="004247FD"/>
    <w:rsid w:val="00425260"/>
    <w:rsid w:val="004277AC"/>
    <w:rsid w:val="004302F1"/>
    <w:rsid w:val="004332D7"/>
    <w:rsid w:val="00434CE4"/>
    <w:rsid w:val="00435909"/>
    <w:rsid w:val="00437354"/>
    <w:rsid w:val="004375F3"/>
    <w:rsid w:val="004400BF"/>
    <w:rsid w:val="004419E9"/>
    <w:rsid w:val="00441F6B"/>
    <w:rsid w:val="00442323"/>
    <w:rsid w:val="00442420"/>
    <w:rsid w:val="00443AC4"/>
    <w:rsid w:val="00445468"/>
    <w:rsid w:val="004454BB"/>
    <w:rsid w:val="0044598D"/>
    <w:rsid w:val="00446547"/>
    <w:rsid w:val="00450251"/>
    <w:rsid w:val="004502B7"/>
    <w:rsid w:val="00450C71"/>
    <w:rsid w:val="0045382B"/>
    <w:rsid w:val="00453D2E"/>
    <w:rsid w:val="00454360"/>
    <w:rsid w:val="00454B11"/>
    <w:rsid w:val="00454E50"/>
    <w:rsid w:val="00456953"/>
    <w:rsid w:val="00461DC8"/>
    <w:rsid w:val="0046229E"/>
    <w:rsid w:val="00462F00"/>
    <w:rsid w:val="00470438"/>
    <w:rsid w:val="0047152B"/>
    <w:rsid w:val="00472B71"/>
    <w:rsid w:val="00473974"/>
    <w:rsid w:val="00476FB8"/>
    <w:rsid w:val="004778BD"/>
    <w:rsid w:val="004821D1"/>
    <w:rsid w:val="00484B2C"/>
    <w:rsid w:val="00486E99"/>
    <w:rsid w:val="00487FE4"/>
    <w:rsid w:val="00490EF5"/>
    <w:rsid w:val="004910A5"/>
    <w:rsid w:val="0049373A"/>
    <w:rsid w:val="00493C69"/>
    <w:rsid w:val="00493E1E"/>
    <w:rsid w:val="004941E6"/>
    <w:rsid w:val="0049475E"/>
    <w:rsid w:val="004954CF"/>
    <w:rsid w:val="004A0FF6"/>
    <w:rsid w:val="004A14DA"/>
    <w:rsid w:val="004A16CD"/>
    <w:rsid w:val="004A1E69"/>
    <w:rsid w:val="004A2501"/>
    <w:rsid w:val="004A3C4F"/>
    <w:rsid w:val="004A5EA3"/>
    <w:rsid w:val="004A6240"/>
    <w:rsid w:val="004A66FF"/>
    <w:rsid w:val="004B04AD"/>
    <w:rsid w:val="004B0EDA"/>
    <w:rsid w:val="004B2361"/>
    <w:rsid w:val="004B3DE3"/>
    <w:rsid w:val="004B43A3"/>
    <w:rsid w:val="004B5847"/>
    <w:rsid w:val="004B7296"/>
    <w:rsid w:val="004B763E"/>
    <w:rsid w:val="004C1408"/>
    <w:rsid w:val="004C2829"/>
    <w:rsid w:val="004C2E6C"/>
    <w:rsid w:val="004C3BAF"/>
    <w:rsid w:val="004C4570"/>
    <w:rsid w:val="004C46DA"/>
    <w:rsid w:val="004C4A9E"/>
    <w:rsid w:val="004C6408"/>
    <w:rsid w:val="004C6FAA"/>
    <w:rsid w:val="004C7C28"/>
    <w:rsid w:val="004C7DBA"/>
    <w:rsid w:val="004D2837"/>
    <w:rsid w:val="004D491A"/>
    <w:rsid w:val="004D4C79"/>
    <w:rsid w:val="004D5FCF"/>
    <w:rsid w:val="004D6ADF"/>
    <w:rsid w:val="004E07E7"/>
    <w:rsid w:val="004E16A5"/>
    <w:rsid w:val="004E17DC"/>
    <w:rsid w:val="004E1F2F"/>
    <w:rsid w:val="004E685E"/>
    <w:rsid w:val="004F0706"/>
    <w:rsid w:val="004F0F23"/>
    <w:rsid w:val="004F11B3"/>
    <w:rsid w:val="004F11E3"/>
    <w:rsid w:val="004F1688"/>
    <w:rsid w:val="004F1EB3"/>
    <w:rsid w:val="004F2198"/>
    <w:rsid w:val="004F4A3E"/>
    <w:rsid w:val="004F5913"/>
    <w:rsid w:val="004F6698"/>
    <w:rsid w:val="004F6DAC"/>
    <w:rsid w:val="004F7441"/>
    <w:rsid w:val="005005A4"/>
    <w:rsid w:val="00501A27"/>
    <w:rsid w:val="00501E95"/>
    <w:rsid w:val="005022EF"/>
    <w:rsid w:val="005026C8"/>
    <w:rsid w:val="00503053"/>
    <w:rsid w:val="0050371D"/>
    <w:rsid w:val="00503ED9"/>
    <w:rsid w:val="00504154"/>
    <w:rsid w:val="0050415D"/>
    <w:rsid w:val="00504D5D"/>
    <w:rsid w:val="005056B8"/>
    <w:rsid w:val="00507774"/>
    <w:rsid w:val="00511142"/>
    <w:rsid w:val="0051157B"/>
    <w:rsid w:val="0051322B"/>
    <w:rsid w:val="00513316"/>
    <w:rsid w:val="00513E21"/>
    <w:rsid w:val="005153E5"/>
    <w:rsid w:val="00515E15"/>
    <w:rsid w:val="0051611E"/>
    <w:rsid w:val="00516A9B"/>
    <w:rsid w:val="00516B2E"/>
    <w:rsid w:val="00520076"/>
    <w:rsid w:val="00520FB4"/>
    <w:rsid w:val="005219EB"/>
    <w:rsid w:val="00522B9F"/>
    <w:rsid w:val="00522C30"/>
    <w:rsid w:val="0052378E"/>
    <w:rsid w:val="00524AC8"/>
    <w:rsid w:val="00525917"/>
    <w:rsid w:val="00525D6F"/>
    <w:rsid w:val="0052756B"/>
    <w:rsid w:val="00532F63"/>
    <w:rsid w:val="00533ED5"/>
    <w:rsid w:val="00534A1F"/>
    <w:rsid w:val="00534C89"/>
    <w:rsid w:val="00535288"/>
    <w:rsid w:val="00535446"/>
    <w:rsid w:val="005357F1"/>
    <w:rsid w:val="005367F0"/>
    <w:rsid w:val="00536C81"/>
    <w:rsid w:val="00537709"/>
    <w:rsid w:val="00537D97"/>
    <w:rsid w:val="0054038C"/>
    <w:rsid w:val="00540A01"/>
    <w:rsid w:val="0054104E"/>
    <w:rsid w:val="005419E3"/>
    <w:rsid w:val="00542AC6"/>
    <w:rsid w:val="00543C15"/>
    <w:rsid w:val="005440C3"/>
    <w:rsid w:val="00544839"/>
    <w:rsid w:val="00544B3A"/>
    <w:rsid w:val="00544F30"/>
    <w:rsid w:val="00545B10"/>
    <w:rsid w:val="005461CE"/>
    <w:rsid w:val="00547066"/>
    <w:rsid w:val="0054720A"/>
    <w:rsid w:val="0055009D"/>
    <w:rsid w:val="00551389"/>
    <w:rsid w:val="00551B9B"/>
    <w:rsid w:val="00551D7B"/>
    <w:rsid w:val="00552513"/>
    <w:rsid w:val="00553B2D"/>
    <w:rsid w:val="00554A2C"/>
    <w:rsid w:val="00554B90"/>
    <w:rsid w:val="005557A3"/>
    <w:rsid w:val="00555DD8"/>
    <w:rsid w:val="00557BBB"/>
    <w:rsid w:val="0056016F"/>
    <w:rsid w:val="00561CE5"/>
    <w:rsid w:val="00563678"/>
    <w:rsid w:val="0056417A"/>
    <w:rsid w:val="00564822"/>
    <w:rsid w:val="00564C2D"/>
    <w:rsid w:val="00565C5E"/>
    <w:rsid w:val="00565CE4"/>
    <w:rsid w:val="00566EF5"/>
    <w:rsid w:val="0056793E"/>
    <w:rsid w:val="00570273"/>
    <w:rsid w:val="005703C4"/>
    <w:rsid w:val="00571349"/>
    <w:rsid w:val="00572739"/>
    <w:rsid w:val="00572FF7"/>
    <w:rsid w:val="0057363C"/>
    <w:rsid w:val="00573E9C"/>
    <w:rsid w:val="0057548D"/>
    <w:rsid w:val="0057665B"/>
    <w:rsid w:val="00577381"/>
    <w:rsid w:val="00577634"/>
    <w:rsid w:val="0058049C"/>
    <w:rsid w:val="005812A3"/>
    <w:rsid w:val="00582131"/>
    <w:rsid w:val="0058299B"/>
    <w:rsid w:val="00582E35"/>
    <w:rsid w:val="005845E7"/>
    <w:rsid w:val="00585D53"/>
    <w:rsid w:val="00585E93"/>
    <w:rsid w:val="00586FBB"/>
    <w:rsid w:val="005877A6"/>
    <w:rsid w:val="0059035F"/>
    <w:rsid w:val="00590933"/>
    <w:rsid w:val="00590DD2"/>
    <w:rsid w:val="00592789"/>
    <w:rsid w:val="005930EA"/>
    <w:rsid w:val="005938D0"/>
    <w:rsid w:val="00593E47"/>
    <w:rsid w:val="005955B4"/>
    <w:rsid w:val="00596638"/>
    <w:rsid w:val="00596B93"/>
    <w:rsid w:val="005A03E2"/>
    <w:rsid w:val="005A172D"/>
    <w:rsid w:val="005A2274"/>
    <w:rsid w:val="005A30BA"/>
    <w:rsid w:val="005A671A"/>
    <w:rsid w:val="005A67A1"/>
    <w:rsid w:val="005A6B9C"/>
    <w:rsid w:val="005A6FB2"/>
    <w:rsid w:val="005A6FF1"/>
    <w:rsid w:val="005B00F1"/>
    <w:rsid w:val="005B0540"/>
    <w:rsid w:val="005B0BF4"/>
    <w:rsid w:val="005B0FE6"/>
    <w:rsid w:val="005B1870"/>
    <w:rsid w:val="005B21F9"/>
    <w:rsid w:val="005B28ED"/>
    <w:rsid w:val="005B3D92"/>
    <w:rsid w:val="005B4F1D"/>
    <w:rsid w:val="005B5513"/>
    <w:rsid w:val="005C052A"/>
    <w:rsid w:val="005C07D1"/>
    <w:rsid w:val="005C1B2A"/>
    <w:rsid w:val="005C2BAF"/>
    <w:rsid w:val="005C3D9B"/>
    <w:rsid w:val="005C5736"/>
    <w:rsid w:val="005C6C40"/>
    <w:rsid w:val="005C6C71"/>
    <w:rsid w:val="005C70B5"/>
    <w:rsid w:val="005D0D1C"/>
    <w:rsid w:val="005D238C"/>
    <w:rsid w:val="005D2B14"/>
    <w:rsid w:val="005D2B3A"/>
    <w:rsid w:val="005D2CDA"/>
    <w:rsid w:val="005D3873"/>
    <w:rsid w:val="005D38A7"/>
    <w:rsid w:val="005D5501"/>
    <w:rsid w:val="005D5507"/>
    <w:rsid w:val="005D6CBE"/>
    <w:rsid w:val="005D6F84"/>
    <w:rsid w:val="005D7110"/>
    <w:rsid w:val="005D7FE4"/>
    <w:rsid w:val="005E02B6"/>
    <w:rsid w:val="005E1601"/>
    <w:rsid w:val="005E16E5"/>
    <w:rsid w:val="005E1C12"/>
    <w:rsid w:val="005E2C1D"/>
    <w:rsid w:val="005E3689"/>
    <w:rsid w:val="005E3B2F"/>
    <w:rsid w:val="005E3CEF"/>
    <w:rsid w:val="005E525E"/>
    <w:rsid w:val="005E5F5B"/>
    <w:rsid w:val="005E63F0"/>
    <w:rsid w:val="005E7681"/>
    <w:rsid w:val="005F1697"/>
    <w:rsid w:val="005F4951"/>
    <w:rsid w:val="005F5ADD"/>
    <w:rsid w:val="006026CB"/>
    <w:rsid w:val="00602DC1"/>
    <w:rsid w:val="00602F90"/>
    <w:rsid w:val="0060303B"/>
    <w:rsid w:val="00603282"/>
    <w:rsid w:val="006044F2"/>
    <w:rsid w:val="006052D2"/>
    <w:rsid w:val="0060672A"/>
    <w:rsid w:val="006069AC"/>
    <w:rsid w:val="00606C17"/>
    <w:rsid w:val="0061216E"/>
    <w:rsid w:val="0061255E"/>
    <w:rsid w:val="00612642"/>
    <w:rsid w:val="00615399"/>
    <w:rsid w:val="006157BB"/>
    <w:rsid w:val="00616DEF"/>
    <w:rsid w:val="00616E86"/>
    <w:rsid w:val="00617B7C"/>
    <w:rsid w:val="00617D95"/>
    <w:rsid w:val="0062012B"/>
    <w:rsid w:val="00621A2C"/>
    <w:rsid w:val="00621D1E"/>
    <w:rsid w:val="006221B5"/>
    <w:rsid w:val="006229AC"/>
    <w:rsid w:val="00622F7E"/>
    <w:rsid w:val="00623E10"/>
    <w:rsid w:val="00624D8E"/>
    <w:rsid w:val="00624F96"/>
    <w:rsid w:val="006252BB"/>
    <w:rsid w:val="00625EC8"/>
    <w:rsid w:val="00626E39"/>
    <w:rsid w:val="006271A5"/>
    <w:rsid w:val="00627216"/>
    <w:rsid w:val="006315D1"/>
    <w:rsid w:val="00631E55"/>
    <w:rsid w:val="00631EC6"/>
    <w:rsid w:val="006321F3"/>
    <w:rsid w:val="006328CC"/>
    <w:rsid w:val="00632C51"/>
    <w:rsid w:val="00633B5A"/>
    <w:rsid w:val="0063519E"/>
    <w:rsid w:val="00635A4D"/>
    <w:rsid w:val="00636DAC"/>
    <w:rsid w:val="00637606"/>
    <w:rsid w:val="00640575"/>
    <w:rsid w:val="00640898"/>
    <w:rsid w:val="00640BE2"/>
    <w:rsid w:val="00640D9D"/>
    <w:rsid w:val="0064404E"/>
    <w:rsid w:val="00644340"/>
    <w:rsid w:val="006444B8"/>
    <w:rsid w:val="006459CB"/>
    <w:rsid w:val="006467E7"/>
    <w:rsid w:val="00647F77"/>
    <w:rsid w:val="00650FB7"/>
    <w:rsid w:val="00651B65"/>
    <w:rsid w:val="006520DB"/>
    <w:rsid w:val="006523B0"/>
    <w:rsid w:val="0065440F"/>
    <w:rsid w:val="00654961"/>
    <w:rsid w:val="00654A5E"/>
    <w:rsid w:val="00654DC0"/>
    <w:rsid w:val="00656B1D"/>
    <w:rsid w:val="00656F9E"/>
    <w:rsid w:val="00661968"/>
    <w:rsid w:val="00661DC6"/>
    <w:rsid w:val="0066201E"/>
    <w:rsid w:val="00663BA5"/>
    <w:rsid w:val="006642FF"/>
    <w:rsid w:val="00664430"/>
    <w:rsid w:val="0066450C"/>
    <w:rsid w:val="00665141"/>
    <w:rsid w:val="00665298"/>
    <w:rsid w:val="00665528"/>
    <w:rsid w:val="00666EF7"/>
    <w:rsid w:val="006727F8"/>
    <w:rsid w:val="006728E4"/>
    <w:rsid w:val="00672F37"/>
    <w:rsid w:val="006745D3"/>
    <w:rsid w:val="00674D5B"/>
    <w:rsid w:val="00676580"/>
    <w:rsid w:val="0067771C"/>
    <w:rsid w:val="00677B66"/>
    <w:rsid w:val="0068106B"/>
    <w:rsid w:val="00681145"/>
    <w:rsid w:val="006813DD"/>
    <w:rsid w:val="0068224A"/>
    <w:rsid w:val="00684693"/>
    <w:rsid w:val="0068617E"/>
    <w:rsid w:val="00686C9F"/>
    <w:rsid w:val="006873D6"/>
    <w:rsid w:val="00690A6B"/>
    <w:rsid w:val="0069175D"/>
    <w:rsid w:val="00691AC6"/>
    <w:rsid w:val="006932A1"/>
    <w:rsid w:val="00693333"/>
    <w:rsid w:val="00696810"/>
    <w:rsid w:val="0069717C"/>
    <w:rsid w:val="006A0833"/>
    <w:rsid w:val="006A1318"/>
    <w:rsid w:val="006A157D"/>
    <w:rsid w:val="006A1D8E"/>
    <w:rsid w:val="006A46B7"/>
    <w:rsid w:val="006A474C"/>
    <w:rsid w:val="006A5505"/>
    <w:rsid w:val="006A5E07"/>
    <w:rsid w:val="006A605F"/>
    <w:rsid w:val="006B0E33"/>
    <w:rsid w:val="006B2E16"/>
    <w:rsid w:val="006B313B"/>
    <w:rsid w:val="006B3A37"/>
    <w:rsid w:val="006B4590"/>
    <w:rsid w:val="006B5A76"/>
    <w:rsid w:val="006B5FDE"/>
    <w:rsid w:val="006B66A0"/>
    <w:rsid w:val="006B686F"/>
    <w:rsid w:val="006B7446"/>
    <w:rsid w:val="006B7454"/>
    <w:rsid w:val="006B760D"/>
    <w:rsid w:val="006C055A"/>
    <w:rsid w:val="006C0FE1"/>
    <w:rsid w:val="006C11E5"/>
    <w:rsid w:val="006C1939"/>
    <w:rsid w:val="006C3923"/>
    <w:rsid w:val="006C4C37"/>
    <w:rsid w:val="006C4FCB"/>
    <w:rsid w:val="006C5CCB"/>
    <w:rsid w:val="006C5E92"/>
    <w:rsid w:val="006C5EF2"/>
    <w:rsid w:val="006C600F"/>
    <w:rsid w:val="006C6F00"/>
    <w:rsid w:val="006D0066"/>
    <w:rsid w:val="006D0D11"/>
    <w:rsid w:val="006D3F2B"/>
    <w:rsid w:val="006D429A"/>
    <w:rsid w:val="006D4EBC"/>
    <w:rsid w:val="006D5B59"/>
    <w:rsid w:val="006D6ABE"/>
    <w:rsid w:val="006D76F8"/>
    <w:rsid w:val="006D7ABD"/>
    <w:rsid w:val="006E0990"/>
    <w:rsid w:val="006E2E67"/>
    <w:rsid w:val="006E4182"/>
    <w:rsid w:val="006E6EEF"/>
    <w:rsid w:val="006E70C3"/>
    <w:rsid w:val="006E74F2"/>
    <w:rsid w:val="006E7569"/>
    <w:rsid w:val="006E7931"/>
    <w:rsid w:val="006E7AA0"/>
    <w:rsid w:val="006F0A68"/>
    <w:rsid w:val="006F194A"/>
    <w:rsid w:val="006F2656"/>
    <w:rsid w:val="006F2E5B"/>
    <w:rsid w:val="006F35FB"/>
    <w:rsid w:val="006F3898"/>
    <w:rsid w:val="006F3F7F"/>
    <w:rsid w:val="006F4E18"/>
    <w:rsid w:val="006F6EB4"/>
    <w:rsid w:val="006F7EF5"/>
    <w:rsid w:val="00700327"/>
    <w:rsid w:val="00700AAF"/>
    <w:rsid w:val="00701439"/>
    <w:rsid w:val="00701749"/>
    <w:rsid w:val="00701C15"/>
    <w:rsid w:val="00701E7C"/>
    <w:rsid w:val="00702995"/>
    <w:rsid w:val="00702EB8"/>
    <w:rsid w:val="00703332"/>
    <w:rsid w:val="00703DAF"/>
    <w:rsid w:val="00703FF5"/>
    <w:rsid w:val="007043CC"/>
    <w:rsid w:val="0070571E"/>
    <w:rsid w:val="00705761"/>
    <w:rsid w:val="007063E1"/>
    <w:rsid w:val="007073ED"/>
    <w:rsid w:val="0071092D"/>
    <w:rsid w:val="007118A6"/>
    <w:rsid w:val="00712FD1"/>
    <w:rsid w:val="00714793"/>
    <w:rsid w:val="00714A90"/>
    <w:rsid w:val="00721DB4"/>
    <w:rsid w:val="00722AEF"/>
    <w:rsid w:val="0072349C"/>
    <w:rsid w:val="007256FB"/>
    <w:rsid w:val="007259CF"/>
    <w:rsid w:val="007265F9"/>
    <w:rsid w:val="00726E6C"/>
    <w:rsid w:val="00730426"/>
    <w:rsid w:val="00731308"/>
    <w:rsid w:val="00731856"/>
    <w:rsid w:val="00731952"/>
    <w:rsid w:val="007328B3"/>
    <w:rsid w:val="0073336A"/>
    <w:rsid w:val="00733853"/>
    <w:rsid w:val="00735274"/>
    <w:rsid w:val="007400B4"/>
    <w:rsid w:val="007408B9"/>
    <w:rsid w:val="007436E9"/>
    <w:rsid w:val="00744064"/>
    <w:rsid w:val="00744531"/>
    <w:rsid w:val="007453F0"/>
    <w:rsid w:val="00747386"/>
    <w:rsid w:val="007517C6"/>
    <w:rsid w:val="00752621"/>
    <w:rsid w:val="00753B61"/>
    <w:rsid w:val="007564E9"/>
    <w:rsid w:val="007568A8"/>
    <w:rsid w:val="00756B23"/>
    <w:rsid w:val="00757776"/>
    <w:rsid w:val="00760BD3"/>
    <w:rsid w:val="00760F3D"/>
    <w:rsid w:val="0076223C"/>
    <w:rsid w:val="007645D0"/>
    <w:rsid w:val="00764A99"/>
    <w:rsid w:val="00766443"/>
    <w:rsid w:val="00767104"/>
    <w:rsid w:val="00767B10"/>
    <w:rsid w:val="007700F5"/>
    <w:rsid w:val="0077088D"/>
    <w:rsid w:val="00770FF5"/>
    <w:rsid w:val="0077146F"/>
    <w:rsid w:val="00772716"/>
    <w:rsid w:val="007737C0"/>
    <w:rsid w:val="00774416"/>
    <w:rsid w:val="00774D81"/>
    <w:rsid w:val="00774F06"/>
    <w:rsid w:val="00776C65"/>
    <w:rsid w:val="00776D79"/>
    <w:rsid w:val="00777689"/>
    <w:rsid w:val="0078036F"/>
    <w:rsid w:val="00780E4E"/>
    <w:rsid w:val="00782320"/>
    <w:rsid w:val="00782639"/>
    <w:rsid w:val="00786084"/>
    <w:rsid w:val="00786369"/>
    <w:rsid w:val="00786AAF"/>
    <w:rsid w:val="00787776"/>
    <w:rsid w:val="00790D3E"/>
    <w:rsid w:val="0079186F"/>
    <w:rsid w:val="007923F5"/>
    <w:rsid w:val="00793778"/>
    <w:rsid w:val="00793A80"/>
    <w:rsid w:val="00793DD3"/>
    <w:rsid w:val="00796699"/>
    <w:rsid w:val="00796F0C"/>
    <w:rsid w:val="0079738F"/>
    <w:rsid w:val="007A0974"/>
    <w:rsid w:val="007A0AE7"/>
    <w:rsid w:val="007A11C3"/>
    <w:rsid w:val="007A155B"/>
    <w:rsid w:val="007A1563"/>
    <w:rsid w:val="007A161D"/>
    <w:rsid w:val="007A1D41"/>
    <w:rsid w:val="007A2ED8"/>
    <w:rsid w:val="007A3454"/>
    <w:rsid w:val="007A4B45"/>
    <w:rsid w:val="007B1F25"/>
    <w:rsid w:val="007B2A44"/>
    <w:rsid w:val="007B2DE5"/>
    <w:rsid w:val="007B334E"/>
    <w:rsid w:val="007B48C9"/>
    <w:rsid w:val="007B568C"/>
    <w:rsid w:val="007B64B5"/>
    <w:rsid w:val="007B7628"/>
    <w:rsid w:val="007C1A00"/>
    <w:rsid w:val="007C1B70"/>
    <w:rsid w:val="007C284B"/>
    <w:rsid w:val="007C4377"/>
    <w:rsid w:val="007C45A3"/>
    <w:rsid w:val="007C4B1D"/>
    <w:rsid w:val="007C52B1"/>
    <w:rsid w:val="007C5EDD"/>
    <w:rsid w:val="007C614A"/>
    <w:rsid w:val="007C624A"/>
    <w:rsid w:val="007C711C"/>
    <w:rsid w:val="007D021C"/>
    <w:rsid w:val="007D02A2"/>
    <w:rsid w:val="007D0F1C"/>
    <w:rsid w:val="007D24BA"/>
    <w:rsid w:val="007D272D"/>
    <w:rsid w:val="007D3D7D"/>
    <w:rsid w:val="007D5534"/>
    <w:rsid w:val="007D5EDF"/>
    <w:rsid w:val="007E06FD"/>
    <w:rsid w:val="007E13A6"/>
    <w:rsid w:val="007E44CF"/>
    <w:rsid w:val="007E4AE1"/>
    <w:rsid w:val="007E4B98"/>
    <w:rsid w:val="007E622B"/>
    <w:rsid w:val="007E643F"/>
    <w:rsid w:val="007E71F1"/>
    <w:rsid w:val="007E74C8"/>
    <w:rsid w:val="007F0399"/>
    <w:rsid w:val="007F0BCD"/>
    <w:rsid w:val="007F1AB9"/>
    <w:rsid w:val="007F20CA"/>
    <w:rsid w:val="007F2B4B"/>
    <w:rsid w:val="007F31CE"/>
    <w:rsid w:val="007F348E"/>
    <w:rsid w:val="007F4615"/>
    <w:rsid w:val="007F6A59"/>
    <w:rsid w:val="007F6CE8"/>
    <w:rsid w:val="007F6FE4"/>
    <w:rsid w:val="007F76D2"/>
    <w:rsid w:val="007F7E58"/>
    <w:rsid w:val="00801216"/>
    <w:rsid w:val="00801AD7"/>
    <w:rsid w:val="00801CA6"/>
    <w:rsid w:val="00804ACD"/>
    <w:rsid w:val="00804E53"/>
    <w:rsid w:val="0080528D"/>
    <w:rsid w:val="008059F6"/>
    <w:rsid w:val="008063DF"/>
    <w:rsid w:val="00810210"/>
    <w:rsid w:val="00810398"/>
    <w:rsid w:val="008123DC"/>
    <w:rsid w:val="00812E81"/>
    <w:rsid w:val="00812FBB"/>
    <w:rsid w:val="008166E1"/>
    <w:rsid w:val="00817917"/>
    <w:rsid w:val="00820FC6"/>
    <w:rsid w:val="008210CE"/>
    <w:rsid w:val="00823A3F"/>
    <w:rsid w:val="0082401E"/>
    <w:rsid w:val="00825AB1"/>
    <w:rsid w:val="00826DFB"/>
    <w:rsid w:val="00827A9C"/>
    <w:rsid w:val="00830313"/>
    <w:rsid w:val="008303C3"/>
    <w:rsid w:val="008313C8"/>
    <w:rsid w:val="00833792"/>
    <w:rsid w:val="008344BF"/>
    <w:rsid w:val="00834B18"/>
    <w:rsid w:val="00834F2E"/>
    <w:rsid w:val="00835726"/>
    <w:rsid w:val="0083695F"/>
    <w:rsid w:val="008369A8"/>
    <w:rsid w:val="00837548"/>
    <w:rsid w:val="00837CA9"/>
    <w:rsid w:val="008409EE"/>
    <w:rsid w:val="008409F9"/>
    <w:rsid w:val="008412BB"/>
    <w:rsid w:val="00842190"/>
    <w:rsid w:val="00842E5D"/>
    <w:rsid w:val="0084305E"/>
    <w:rsid w:val="008463D6"/>
    <w:rsid w:val="00846427"/>
    <w:rsid w:val="00846D9A"/>
    <w:rsid w:val="0084733A"/>
    <w:rsid w:val="00847C22"/>
    <w:rsid w:val="008502BD"/>
    <w:rsid w:val="008512B1"/>
    <w:rsid w:val="0085279B"/>
    <w:rsid w:val="00852CF1"/>
    <w:rsid w:val="00853343"/>
    <w:rsid w:val="008541BD"/>
    <w:rsid w:val="008542A3"/>
    <w:rsid w:val="0085433B"/>
    <w:rsid w:val="008547BE"/>
    <w:rsid w:val="00855E05"/>
    <w:rsid w:val="00856B03"/>
    <w:rsid w:val="00857093"/>
    <w:rsid w:val="008577EC"/>
    <w:rsid w:val="00857ED6"/>
    <w:rsid w:val="00860502"/>
    <w:rsid w:val="00861A55"/>
    <w:rsid w:val="00862037"/>
    <w:rsid w:val="008621C9"/>
    <w:rsid w:val="008635DA"/>
    <w:rsid w:val="008646D9"/>
    <w:rsid w:val="0087076D"/>
    <w:rsid w:val="008717E0"/>
    <w:rsid w:val="00872C00"/>
    <w:rsid w:val="00872E57"/>
    <w:rsid w:val="0087417C"/>
    <w:rsid w:val="0087553D"/>
    <w:rsid w:val="00875690"/>
    <w:rsid w:val="00875AAB"/>
    <w:rsid w:val="00876311"/>
    <w:rsid w:val="0087646A"/>
    <w:rsid w:val="0087650F"/>
    <w:rsid w:val="00877B6E"/>
    <w:rsid w:val="00877D10"/>
    <w:rsid w:val="00877F97"/>
    <w:rsid w:val="00880E04"/>
    <w:rsid w:val="00881AA0"/>
    <w:rsid w:val="00882B7A"/>
    <w:rsid w:val="00884911"/>
    <w:rsid w:val="00885E92"/>
    <w:rsid w:val="00887E85"/>
    <w:rsid w:val="00887EBE"/>
    <w:rsid w:val="00890222"/>
    <w:rsid w:val="008917FF"/>
    <w:rsid w:val="00892331"/>
    <w:rsid w:val="008934A4"/>
    <w:rsid w:val="00895468"/>
    <w:rsid w:val="00895594"/>
    <w:rsid w:val="008960D5"/>
    <w:rsid w:val="00897B86"/>
    <w:rsid w:val="00897F0E"/>
    <w:rsid w:val="008A0346"/>
    <w:rsid w:val="008A0913"/>
    <w:rsid w:val="008A0F40"/>
    <w:rsid w:val="008A1A30"/>
    <w:rsid w:val="008A25BC"/>
    <w:rsid w:val="008A2BD9"/>
    <w:rsid w:val="008A34BD"/>
    <w:rsid w:val="008A46B9"/>
    <w:rsid w:val="008A48C0"/>
    <w:rsid w:val="008A4C23"/>
    <w:rsid w:val="008A5EA4"/>
    <w:rsid w:val="008A690C"/>
    <w:rsid w:val="008A6A9C"/>
    <w:rsid w:val="008B1680"/>
    <w:rsid w:val="008B1BEB"/>
    <w:rsid w:val="008B210E"/>
    <w:rsid w:val="008B2659"/>
    <w:rsid w:val="008B2769"/>
    <w:rsid w:val="008B2CC6"/>
    <w:rsid w:val="008B33EC"/>
    <w:rsid w:val="008B361A"/>
    <w:rsid w:val="008B4388"/>
    <w:rsid w:val="008B4EA7"/>
    <w:rsid w:val="008B55D7"/>
    <w:rsid w:val="008B5736"/>
    <w:rsid w:val="008B59AE"/>
    <w:rsid w:val="008B62E8"/>
    <w:rsid w:val="008B678B"/>
    <w:rsid w:val="008B69BC"/>
    <w:rsid w:val="008C05BF"/>
    <w:rsid w:val="008C2509"/>
    <w:rsid w:val="008C3555"/>
    <w:rsid w:val="008C3904"/>
    <w:rsid w:val="008C513B"/>
    <w:rsid w:val="008C59AD"/>
    <w:rsid w:val="008C5AFF"/>
    <w:rsid w:val="008C60EE"/>
    <w:rsid w:val="008C71CD"/>
    <w:rsid w:val="008C7221"/>
    <w:rsid w:val="008C732C"/>
    <w:rsid w:val="008C7540"/>
    <w:rsid w:val="008D01E6"/>
    <w:rsid w:val="008D04BE"/>
    <w:rsid w:val="008D0959"/>
    <w:rsid w:val="008D1C71"/>
    <w:rsid w:val="008D1CAC"/>
    <w:rsid w:val="008D2CF0"/>
    <w:rsid w:val="008D321F"/>
    <w:rsid w:val="008D391B"/>
    <w:rsid w:val="008D4311"/>
    <w:rsid w:val="008D5132"/>
    <w:rsid w:val="008D5BC5"/>
    <w:rsid w:val="008D62A7"/>
    <w:rsid w:val="008D661B"/>
    <w:rsid w:val="008E114E"/>
    <w:rsid w:val="008E11FC"/>
    <w:rsid w:val="008E185B"/>
    <w:rsid w:val="008E19C1"/>
    <w:rsid w:val="008E2459"/>
    <w:rsid w:val="008E29C0"/>
    <w:rsid w:val="008E2EC5"/>
    <w:rsid w:val="008E3CF7"/>
    <w:rsid w:val="008E49A4"/>
    <w:rsid w:val="008E53EE"/>
    <w:rsid w:val="008E6BEF"/>
    <w:rsid w:val="008E7D46"/>
    <w:rsid w:val="008E7E5D"/>
    <w:rsid w:val="008F24D5"/>
    <w:rsid w:val="008F43F4"/>
    <w:rsid w:val="008F5D2D"/>
    <w:rsid w:val="008F6564"/>
    <w:rsid w:val="008F6813"/>
    <w:rsid w:val="008F6850"/>
    <w:rsid w:val="008F74C8"/>
    <w:rsid w:val="008F7880"/>
    <w:rsid w:val="0090019A"/>
    <w:rsid w:val="009008C2"/>
    <w:rsid w:val="00901670"/>
    <w:rsid w:val="00902338"/>
    <w:rsid w:val="0090239F"/>
    <w:rsid w:val="00902EC3"/>
    <w:rsid w:val="00902FFD"/>
    <w:rsid w:val="00903E62"/>
    <w:rsid w:val="009040BF"/>
    <w:rsid w:val="0090450B"/>
    <w:rsid w:val="00904B21"/>
    <w:rsid w:val="0090670E"/>
    <w:rsid w:val="00906F79"/>
    <w:rsid w:val="00907D29"/>
    <w:rsid w:val="00907EB1"/>
    <w:rsid w:val="0091111B"/>
    <w:rsid w:val="00911199"/>
    <w:rsid w:val="00911F11"/>
    <w:rsid w:val="009138FC"/>
    <w:rsid w:val="00913FA2"/>
    <w:rsid w:val="00914008"/>
    <w:rsid w:val="009145F6"/>
    <w:rsid w:val="009166B0"/>
    <w:rsid w:val="009167AA"/>
    <w:rsid w:val="00917289"/>
    <w:rsid w:val="00917BE5"/>
    <w:rsid w:val="00920C3C"/>
    <w:rsid w:val="009219DA"/>
    <w:rsid w:val="00921A51"/>
    <w:rsid w:val="00922BDC"/>
    <w:rsid w:val="00925503"/>
    <w:rsid w:val="0093182D"/>
    <w:rsid w:val="00932188"/>
    <w:rsid w:val="00933C6B"/>
    <w:rsid w:val="00934A6C"/>
    <w:rsid w:val="00934FB1"/>
    <w:rsid w:val="00935A2F"/>
    <w:rsid w:val="00936F38"/>
    <w:rsid w:val="00937081"/>
    <w:rsid w:val="00937572"/>
    <w:rsid w:val="0093784D"/>
    <w:rsid w:val="00937B55"/>
    <w:rsid w:val="0094137A"/>
    <w:rsid w:val="00941CF5"/>
    <w:rsid w:val="009431FA"/>
    <w:rsid w:val="009433C2"/>
    <w:rsid w:val="00943486"/>
    <w:rsid w:val="009445EE"/>
    <w:rsid w:val="009446D0"/>
    <w:rsid w:val="00945C70"/>
    <w:rsid w:val="0094631C"/>
    <w:rsid w:val="00946536"/>
    <w:rsid w:val="009465E6"/>
    <w:rsid w:val="0094711E"/>
    <w:rsid w:val="00947434"/>
    <w:rsid w:val="00947F54"/>
    <w:rsid w:val="00952F4E"/>
    <w:rsid w:val="00953AB7"/>
    <w:rsid w:val="009546A2"/>
    <w:rsid w:val="00954BE9"/>
    <w:rsid w:val="009556B4"/>
    <w:rsid w:val="00955C82"/>
    <w:rsid w:val="00956127"/>
    <w:rsid w:val="00957AC5"/>
    <w:rsid w:val="00960C58"/>
    <w:rsid w:val="0096281A"/>
    <w:rsid w:val="00963146"/>
    <w:rsid w:val="00963821"/>
    <w:rsid w:val="00963F8F"/>
    <w:rsid w:val="009643DC"/>
    <w:rsid w:val="00965836"/>
    <w:rsid w:val="00965C3A"/>
    <w:rsid w:val="0096709A"/>
    <w:rsid w:val="00970F97"/>
    <w:rsid w:val="00973A20"/>
    <w:rsid w:val="009757ED"/>
    <w:rsid w:val="009762B3"/>
    <w:rsid w:val="00976CEF"/>
    <w:rsid w:val="00980AD2"/>
    <w:rsid w:val="009814F2"/>
    <w:rsid w:val="009819CA"/>
    <w:rsid w:val="00982960"/>
    <w:rsid w:val="00982C0C"/>
    <w:rsid w:val="00982D95"/>
    <w:rsid w:val="00983546"/>
    <w:rsid w:val="009835A2"/>
    <w:rsid w:val="0098478F"/>
    <w:rsid w:val="00984DB0"/>
    <w:rsid w:val="00985108"/>
    <w:rsid w:val="00987352"/>
    <w:rsid w:val="00987D4F"/>
    <w:rsid w:val="0099016D"/>
    <w:rsid w:val="009920AC"/>
    <w:rsid w:val="00993ADE"/>
    <w:rsid w:val="00997B7B"/>
    <w:rsid w:val="009A037E"/>
    <w:rsid w:val="009A2598"/>
    <w:rsid w:val="009A3A2C"/>
    <w:rsid w:val="009A5032"/>
    <w:rsid w:val="009A5BBF"/>
    <w:rsid w:val="009A7905"/>
    <w:rsid w:val="009B0263"/>
    <w:rsid w:val="009B30FD"/>
    <w:rsid w:val="009B34DC"/>
    <w:rsid w:val="009B74CC"/>
    <w:rsid w:val="009B7D53"/>
    <w:rsid w:val="009C2274"/>
    <w:rsid w:val="009C5263"/>
    <w:rsid w:val="009C5C5A"/>
    <w:rsid w:val="009C7CE3"/>
    <w:rsid w:val="009D2CA8"/>
    <w:rsid w:val="009D32D9"/>
    <w:rsid w:val="009D3F9B"/>
    <w:rsid w:val="009D40A8"/>
    <w:rsid w:val="009D41BC"/>
    <w:rsid w:val="009D48FC"/>
    <w:rsid w:val="009D51CA"/>
    <w:rsid w:val="009D54EA"/>
    <w:rsid w:val="009D7A29"/>
    <w:rsid w:val="009E0EE2"/>
    <w:rsid w:val="009E1532"/>
    <w:rsid w:val="009E3172"/>
    <w:rsid w:val="009E58E3"/>
    <w:rsid w:val="009E710B"/>
    <w:rsid w:val="009E7A4F"/>
    <w:rsid w:val="009F20BC"/>
    <w:rsid w:val="009F2962"/>
    <w:rsid w:val="009F2E2C"/>
    <w:rsid w:val="009F5213"/>
    <w:rsid w:val="009F52DD"/>
    <w:rsid w:val="009F55A2"/>
    <w:rsid w:val="009F57E4"/>
    <w:rsid w:val="009F6185"/>
    <w:rsid w:val="009F7A3B"/>
    <w:rsid w:val="009F7A6F"/>
    <w:rsid w:val="009F7FA5"/>
    <w:rsid w:val="00A00B54"/>
    <w:rsid w:val="00A025A0"/>
    <w:rsid w:val="00A043D8"/>
    <w:rsid w:val="00A10F04"/>
    <w:rsid w:val="00A11414"/>
    <w:rsid w:val="00A12353"/>
    <w:rsid w:val="00A12AA2"/>
    <w:rsid w:val="00A12B45"/>
    <w:rsid w:val="00A14676"/>
    <w:rsid w:val="00A14A82"/>
    <w:rsid w:val="00A1560E"/>
    <w:rsid w:val="00A157AE"/>
    <w:rsid w:val="00A17347"/>
    <w:rsid w:val="00A215B2"/>
    <w:rsid w:val="00A216D4"/>
    <w:rsid w:val="00A245E1"/>
    <w:rsid w:val="00A24FC2"/>
    <w:rsid w:val="00A25BFF"/>
    <w:rsid w:val="00A27BC5"/>
    <w:rsid w:val="00A31008"/>
    <w:rsid w:val="00A310EA"/>
    <w:rsid w:val="00A31248"/>
    <w:rsid w:val="00A31E9B"/>
    <w:rsid w:val="00A32AAD"/>
    <w:rsid w:val="00A33F90"/>
    <w:rsid w:val="00A34863"/>
    <w:rsid w:val="00A365D0"/>
    <w:rsid w:val="00A4137C"/>
    <w:rsid w:val="00A4155E"/>
    <w:rsid w:val="00A4167A"/>
    <w:rsid w:val="00A41AB0"/>
    <w:rsid w:val="00A421B9"/>
    <w:rsid w:val="00A42EE9"/>
    <w:rsid w:val="00A45CCD"/>
    <w:rsid w:val="00A470D2"/>
    <w:rsid w:val="00A47E39"/>
    <w:rsid w:val="00A506FF"/>
    <w:rsid w:val="00A50B7C"/>
    <w:rsid w:val="00A50ED9"/>
    <w:rsid w:val="00A50EDD"/>
    <w:rsid w:val="00A51640"/>
    <w:rsid w:val="00A5276D"/>
    <w:rsid w:val="00A5317A"/>
    <w:rsid w:val="00A53655"/>
    <w:rsid w:val="00A55A7F"/>
    <w:rsid w:val="00A56E42"/>
    <w:rsid w:val="00A60341"/>
    <w:rsid w:val="00A60C1D"/>
    <w:rsid w:val="00A625ED"/>
    <w:rsid w:val="00A62652"/>
    <w:rsid w:val="00A62D53"/>
    <w:rsid w:val="00A632F7"/>
    <w:rsid w:val="00A636A7"/>
    <w:rsid w:val="00A64673"/>
    <w:rsid w:val="00A65078"/>
    <w:rsid w:val="00A65275"/>
    <w:rsid w:val="00A6647A"/>
    <w:rsid w:val="00A670C9"/>
    <w:rsid w:val="00A679E8"/>
    <w:rsid w:val="00A71449"/>
    <w:rsid w:val="00A720DF"/>
    <w:rsid w:val="00A7382A"/>
    <w:rsid w:val="00A73BBB"/>
    <w:rsid w:val="00A7464D"/>
    <w:rsid w:val="00A75577"/>
    <w:rsid w:val="00A76CF6"/>
    <w:rsid w:val="00A80F4C"/>
    <w:rsid w:val="00A830F1"/>
    <w:rsid w:val="00A831B2"/>
    <w:rsid w:val="00A84E1D"/>
    <w:rsid w:val="00A853A0"/>
    <w:rsid w:val="00A8550E"/>
    <w:rsid w:val="00A85615"/>
    <w:rsid w:val="00A86E8A"/>
    <w:rsid w:val="00A9539A"/>
    <w:rsid w:val="00A9711D"/>
    <w:rsid w:val="00AA020B"/>
    <w:rsid w:val="00AA12EA"/>
    <w:rsid w:val="00AA13B8"/>
    <w:rsid w:val="00AA1638"/>
    <w:rsid w:val="00AA1CFE"/>
    <w:rsid w:val="00AA1E18"/>
    <w:rsid w:val="00AA2ABC"/>
    <w:rsid w:val="00AA3F60"/>
    <w:rsid w:val="00AA44FB"/>
    <w:rsid w:val="00AA4901"/>
    <w:rsid w:val="00AA4B03"/>
    <w:rsid w:val="00AA5124"/>
    <w:rsid w:val="00AA5CEF"/>
    <w:rsid w:val="00AA6097"/>
    <w:rsid w:val="00AA6D23"/>
    <w:rsid w:val="00AB023E"/>
    <w:rsid w:val="00AB21A5"/>
    <w:rsid w:val="00AB2226"/>
    <w:rsid w:val="00AB40D3"/>
    <w:rsid w:val="00AB410B"/>
    <w:rsid w:val="00AB49E8"/>
    <w:rsid w:val="00AB5D6C"/>
    <w:rsid w:val="00AC05B2"/>
    <w:rsid w:val="00AC223D"/>
    <w:rsid w:val="00AC2DF3"/>
    <w:rsid w:val="00AC4261"/>
    <w:rsid w:val="00AC6DF4"/>
    <w:rsid w:val="00AC7737"/>
    <w:rsid w:val="00AD143B"/>
    <w:rsid w:val="00AD3573"/>
    <w:rsid w:val="00AD3C9D"/>
    <w:rsid w:val="00AD61E6"/>
    <w:rsid w:val="00AD690D"/>
    <w:rsid w:val="00AE0137"/>
    <w:rsid w:val="00AE2416"/>
    <w:rsid w:val="00AE294E"/>
    <w:rsid w:val="00AE29CF"/>
    <w:rsid w:val="00AE4D33"/>
    <w:rsid w:val="00AE4FAC"/>
    <w:rsid w:val="00AE770E"/>
    <w:rsid w:val="00AE7E8F"/>
    <w:rsid w:val="00AF4652"/>
    <w:rsid w:val="00AF4EBC"/>
    <w:rsid w:val="00AF7ABA"/>
    <w:rsid w:val="00AF7B54"/>
    <w:rsid w:val="00AF7C3F"/>
    <w:rsid w:val="00B00C54"/>
    <w:rsid w:val="00B01F79"/>
    <w:rsid w:val="00B026A9"/>
    <w:rsid w:val="00B02BD0"/>
    <w:rsid w:val="00B0398E"/>
    <w:rsid w:val="00B04B08"/>
    <w:rsid w:val="00B05729"/>
    <w:rsid w:val="00B062E5"/>
    <w:rsid w:val="00B07453"/>
    <w:rsid w:val="00B10368"/>
    <w:rsid w:val="00B1170A"/>
    <w:rsid w:val="00B13914"/>
    <w:rsid w:val="00B1398B"/>
    <w:rsid w:val="00B13E80"/>
    <w:rsid w:val="00B1455B"/>
    <w:rsid w:val="00B14CA1"/>
    <w:rsid w:val="00B16CB7"/>
    <w:rsid w:val="00B171D9"/>
    <w:rsid w:val="00B20853"/>
    <w:rsid w:val="00B22014"/>
    <w:rsid w:val="00B239AE"/>
    <w:rsid w:val="00B23EE9"/>
    <w:rsid w:val="00B23EF1"/>
    <w:rsid w:val="00B24375"/>
    <w:rsid w:val="00B251F0"/>
    <w:rsid w:val="00B26FB4"/>
    <w:rsid w:val="00B2772E"/>
    <w:rsid w:val="00B27831"/>
    <w:rsid w:val="00B27C0D"/>
    <w:rsid w:val="00B30677"/>
    <w:rsid w:val="00B306A4"/>
    <w:rsid w:val="00B31F1B"/>
    <w:rsid w:val="00B3270A"/>
    <w:rsid w:val="00B3471D"/>
    <w:rsid w:val="00B3530C"/>
    <w:rsid w:val="00B354B4"/>
    <w:rsid w:val="00B35CEF"/>
    <w:rsid w:val="00B35D61"/>
    <w:rsid w:val="00B368CB"/>
    <w:rsid w:val="00B36F90"/>
    <w:rsid w:val="00B40AA3"/>
    <w:rsid w:val="00B41512"/>
    <w:rsid w:val="00B416E8"/>
    <w:rsid w:val="00B42E03"/>
    <w:rsid w:val="00B43168"/>
    <w:rsid w:val="00B434D6"/>
    <w:rsid w:val="00B436E6"/>
    <w:rsid w:val="00B43F93"/>
    <w:rsid w:val="00B44E70"/>
    <w:rsid w:val="00B474CC"/>
    <w:rsid w:val="00B53EF1"/>
    <w:rsid w:val="00B550C1"/>
    <w:rsid w:val="00B553A2"/>
    <w:rsid w:val="00B56E4C"/>
    <w:rsid w:val="00B57082"/>
    <w:rsid w:val="00B57521"/>
    <w:rsid w:val="00B6100F"/>
    <w:rsid w:val="00B6151A"/>
    <w:rsid w:val="00B619AC"/>
    <w:rsid w:val="00B635D6"/>
    <w:rsid w:val="00B6391B"/>
    <w:rsid w:val="00B64A4B"/>
    <w:rsid w:val="00B66E8B"/>
    <w:rsid w:val="00B66EA1"/>
    <w:rsid w:val="00B700EB"/>
    <w:rsid w:val="00B701CF"/>
    <w:rsid w:val="00B74959"/>
    <w:rsid w:val="00B753B8"/>
    <w:rsid w:val="00B75E06"/>
    <w:rsid w:val="00B76354"/>
    <w:rsid w:val="00B76F52"/>
    <w:rsid w:val="00B80A64"/>
    <w:rsid w:val="00B81081"/>
    <w:rsid w:val="00B813C1"/>
    <w:rsid w:val="00B8185F"/>
    <w:rsid w:val="00B81A67"/>
    <w:rsid w:val="00B8239F"/>
    <w:rsid w:val="00B82F48"/>
    <w:rsid w:val="00B83B58"/>
    <w:rsid w:val="00B83BE6"/>
    <w:rsid w:val="00B84548"/>
    <w:rsid w:val="00B848F8"/>
    <w:rsid w:val="00B84B45"/>
    <w:rsid w:val="00B85446"/>
    <w:rsid w:val="00B85604"/>
    <w:rsid w:val="00B85FAD"/>
    <w:rsid w:val="00B86417"/>
    <w:rsid w:val="00B86E68"/>
    <w:rsid w:val="00B86FD3"/>
    <w:rsid w:val="00B871EE"/>
    <w:rsid w:val="00B87721"/>
    <w:rsid w:val="00B87A90"/>
    <w:rsid w:val="00B92F36"/>
    <w:rsid w:val="00B95CD0"/>
    <w:rsid w:val="00B963EC"/>
    <w:rsid w:val="00B96406"/>
    <w:rsid w:val="00B96C3B"/>
    <w:rsid w:val="00B96EC0"/>
    <w:rsid w:val="00B97204"/>
    <w:rsid w:val="00BA02B1"/>
    <w:rsid w:val="00BA09D9"/>
    <w:rsid w:val="00BA4306"/>
    <w:rsid w:val="00BA4A4D"/>
    <w:rsid w:val="00BA5F10"/>
    <w:rsid w:val="00BA7CB8"/>
    <w:rsid w:val="00BB1045"/>
    <w:rsid w:val="00BB14ED"/>
    <w:rsid w:val="00BB2D4A"/>
    <w:rsid w:val="00BB4FB8"/>
    <w:rsid w:val="00BB4FCE"/>
    <w:rsid w:val="00BB5229"/>
    <w:rsid w:val="00BB5AAB"/>
    <w:rsid w:val="00BB6171"/>
    <w:rsid w:val="00BB6632"/>
    <w:rsid w:val="00BC01FC"/>
    <w:rsid w:val="00BC08DC"/>
    <w:rsid w:val="00BC08FC"/>
    <w:rsid w:val="00BC182B"/>
    <w:rsid w:val="00BC1F6A"/>
    <w:rsid w:val="00BC214B"/>
    <w:rsid w:val="00BC257B"/>
    <w:rsid w:val="00BC29A0"/>
    <w:rsid w:val="00BC2BDE"/>
    <w:rsid w:val="00BC3003"/>
    <w:rsid w:val="00BC39E2"/>
    <w:rsid w:val="00BC5487"/>
    <w:rsid w:val="00BC5560"/>
    <w:rsid w:val="00BC6170"/>
    <w:rsid w:val="00BC757F"/>
    <w:rsid w:val="00BD1AAE"/>
    <w:rsid w:val="00BD1F1E"/>
    <w:rsid w:val="00BD23EB"/>
    <w:rsid w:val="00BD478D"/>
    <w:rsid w:val="00BD63BC"/>
    <w:rsid w:val="00BD688C"/>
    <w:rsid w:val="00BE078D"/>
    <w:rsid w:val="00BE3C72"/>
    <w:rsid w:val="00BE42D4"/>
    <w:rsid w:val="00BE4823"/>
    <w:rsid w:val="00BE4A08"/>
    <w:rsid w:val="00BE6A0B"/>
    <w:rsid w:val="00BE705F"/>
    <w:rsid w:val="00BE7177"/>
    <w:rsid w:val="00BF1D19"/>
    <w:rsid w:val="00BF22A2"/>
    <w:rsid w:val="00BF28BA"/>
    <w:rsid w:val="00BF4CB2"/>
    <w:rsid w:val="00BF5381"/>
    <w:rsid w:val="00BF6840"/>
    <w:rsid w:val="00C014B6"/>
    <w:rsid w:val="00C01D8E"/>
    <w:rsid w:val="00C03DE6"/>
    <w:rsid w:val="00C0523B"/>
    <w:rsid w:val="00C0533C"/>
    <w:rsid w:val="00C05EDE"/>
    <w:rsid w:val="00C0671E"/>
    <w:rsid w:val="00C06CBF"/>
    <w:rsid w:val="00C103E6"/>
    <w:rsid w:val="00C10738"/>
    <w:rsid w:val="00C15872"/>
    <w:rsid w:val="00C16657"/>
    <w:rsid w:val="00C16AB3"/>
    <w:rsid w:val="00C16B3E"/>
    <w:rsid w:val="00C215EF"/>
    <w:rsid w:val="00C223FC"/>
    <w:rsid w:val="00C22A59"/>
    <w:rsid w:val="00C22F46"/>
    <w:rsid w:val="00C2588A"/>
    <w:rsid w:val="00C27F85"/>
    <w:rsid w:val="00C30B0C"/>
    <w:rsid w:val="00C367C7"/>
    <w:rsid w:val="00C36A45"/>
    <w:rsid w:val="00C36D36"/>
    <w:rsid w:val="00C37AF5"/>
    <w:rsid w:val="00C37B03"/>
    <w:rsid w:val="00C40376"/>
    <w:rsid w:val="00C40786"/>
    <w:rsid w:val="00C409A6"/>
    <w:rsid w:val="00C45182"/>
    <w:rsid w:val="00C467F5"/>
    <w:rsid w:val="00C4695C"/>
    <w:rsid w:val="00C47B93"/>
    <w:rsid w:val="00C47E6C"/>
    <w:rsid w:val="00C51149"/>
    <w:rsid w:val="00C5120E"/>
    <w:rsid w:val="00C522B0"/>
    <w:rsid w:val="00C53B4C"/>
    <w:rsid w:val="00C53D5D"/>
    <w:rsid w:val="00C54D54"/>
    <w:rsid w:val="00C54F41"/>
    <w:rsid w:val="00C554B2"/>
    <w:rsid w:val="00C555CE"/>
    <w:rsid w:val="00C56E12"/>
    <w:rsid w:val="00C56F11"/>
    <w:rsid w:val="00C56F52"/>
    <w:rsid w:val="00C575EE"/>
    <w:rsid w:val="00C57FB3"/>
    <w:rsid w:val="00C6132B"/>
    <w:rsid w:val="00C614F3"/>
    <w:rsid w:val="00C61D91"/>
    <w:rsid w:val="00C61F63"/>
    <w:rsid w:val="00C6203E"/>
    <w:rsid w:val="00C6368D"/>
    <w:rsid w:val="00C64277"/>
    <w:rsid w:val="00C6523E"/>
    <w:rsid w:val="00C65EAE"/>
    <w:rsid w:val="00C6702B"/>
    <w:rsid w:val="00C6708F"/>
    <w:rsid w:val="00C67513"/>
    <w:rsid w:val="00C7414E"/>
    <w:rsid w:val="00C74F05"/>
    <w:rsid w:val="00C754E5"/>
    <w:rsid w:val="00C75586"/>
    <w:rsid w:val="00C75755"/>
    <w:rsid w:val="00C757D6"/>
    <w:rsid w:val="00C77DEE"/>
    <w:rsid w:val="00C77FA3"/>
    <w:rsid w:val="00C80704"/>
    <w:rsid w:val="00C80FCA"/>
    <w:rsid w:val="00C81162"/>
    <w:rsid w:val="00C817E6"/>
    <w:rsid w:val="00C8256B"/>
    <w:rsid w:val="00C82B9E"/>
    <w:rsid w:val="00C83215"/>
    <w:rsid w:val="00C832E2"/>
    <w:rsid w:val="00C84201"/>
    <w:rsid w:val="00C84A6F"/>
    <w:rsid w:val="00C84F87"/>
    <w:rsid w:val="00C85EEF"/>
    <w:rsid w:val="00C86265"/>
    <w:rsid w:val="00C87A19"/>
    <w:rsid w:val="00C87B97"/>
    <w:rsid w:val="00C90522"/>
    <w:rsid w:val="00C9056B"/>
    <w:rsid w:val="00C91429"/>
    <w:rsid w:val="00C9181C"/>
    <w:rsid w:val="00C92046"/>
    <w:rsid w:val="00C94489"/>
    <w:rsid w:val="00C962E6"/>
    <w:rsid w:val="00C96F12"/>
    <w:rsid w:val="00C97D40"/>
    <w:rsid w:val="00C97E04"/>
    <w:rsid w:val="00CA1374"/>
    <w:rsid w:val="00CA314F"/>
    <w:rsid w:val="00CA3671"/>
    <w:rsid w:val="00CA412F"/>
    <w:rsid w:val="00CA5817"/>
    <w:rsid w:val="00CA6874"/>
    <w:rsid w:val="00CA6EA1"/>
    <w:rsid w:val="00CB0A03"/>
    <w:rsid w:val="00CB0E48"/>
    <w:rsid w:val="00CB16E8"/>
    <w:rsid w:val="00CB279D"/>
    <w:rsid w:val="00CB293F"/>
    <w:rsid w:val="00CB3442"/>
    <w:rsid w:val="00CB515D"/>
    <w:rsid w:val="00CB610A"/>
    <w:rsid w:val="00CC0B19"/>
    <w:rsid w:val="00CC0F1C"/>
    <w:rsid w:val="00CC1CC7"/>
    <w:rsid w:val="00CC2071"/>
    <w:rsid w:val="00CC20DA"/>
    <w:rsid w:val="00CC21EE"/>
    <w:rsid w:val="00CC2CCF"/>
    <w:rsid w:val="00CC308D"/>
    <w:rsid w:val="00CC3B41"/>
    <w:rsid w:val="00CC3E33"/>
    <w:rsid w:val="00CC61DB"/>
    <w:rsid w:val="00CC72B7"/>
    <w:rsid w:val="00CD06BC"/>
    <w:rsid w:val="00CD1574"/>
    <w:rsid w:val="00CD2715"/>
    <w:rsid w:val="00CD35BE"/>
    <w:rsid w:val="00CD50DF"/>
    <w:rsid w:val="00CD5107"/>
    <w:rsid w:val="00CD511F"/>
    <w:rsid w:val="00CD548F"/>
    <w:rsid w:val="00CD61E1"/>
    <w:rsid w:val="00CD62E2"/>
    <w:rsid w:val="00CD720A"/>
    <w:rsid w:val="00CE0541"/>
    <w:rsid w:val="00CE0A7E"/>
    <w:rsid w:val="00CE0E1C"/>
    <w:rsid w:val="00CE1039"/>
    <w:rsid w:val="00CE1228"/>
    <w:rsid w:val="00CE14BB"/>
    <w:rsid w:val="00CE1F91"/>
    <w:rsid w:val="00CE234E"/>
    <w:rsid w:val="00CE2C37"/>
    <w:rsid w:val="00CE3791"/>
    <w:rsid w:val="00CE3CC5"/>
    <w:rsid w:val="00CE4565"/>
    <w:rsid w:val="00CE4E6D"/>
    <w:rsid w:val="00CE5CF7"/>
    <w:rsid w:val="00CE5FC2"/>
    <w:rsid w:val="00CE6A94"/>
    <w:rsid w:val="00CF02E2"/>
    <w:rsid w:val="00CF0C07"/>
    <w:rsid w:val="00CF1337"/>
    <w:rsid w:val="00CF2409"/>
    <w:rsid w:val="00CF3A4E"/>
    <w:rsid w:val="00CF44C8"/>
    <w:rsid w:val="00CF48B0"/>
    <w:rsid w:val="00CF4CBE"/>
    <w:rsid w:val="00CF4ECA"/>
    <w:rsid w:val="00CF4FA4"/>
    <w:rsid w:val="00CF7A1A"/>
    <w:rsid w:val="00D01B2B"/>
    <w:rsid w:val="00D01C3B"/>
    <w:rsid w:val="00D01F1D"/>
    <w:rsid w:val="00D02519"/>
    <w:rsid w:val="00D02FFA"/>
    <w:rsid w:val="00D03A84"/>
    <w:rsid w:val="00D05796"/>
    <w:rsid w:val="00D05CBB"/>
    <w:rsid w:val="00D06829"/>
    <w:rsid w:val="00D0743D"/>
    <w:rsid w:val="00D078D3"/>
    <w:rsid w:val="00D07A54"/>
    <w:rsid w:val="00D10161"/>
    <w:rsid w:val="00D10500"/>
    <w:rsid w:val="00D10C1D"/>
    <w:rsid w:val="00D11FDE"/>
    <w:rsid w:val="00D15736"/>
    <w:rsid w:val="00D16A19"/>
    <w:rsid w:val="00D20122"/>
    <w:rsid w:val="00D2067B"/>
    <w:rsid w:val="00D2306A"/>
    <w:rsid w:val="00D2378E"/>
    <w:rsid w:val="00D2661E"/>
    <w:rsid w:val="00D273C2"/>
    <w:rsid w:val="00D277DB"/>
    <w:rsid w:val="00D31247"/>
    <w:rsid w:val="00D32471"/>
    <w:rsid w:val="00D32C6C"/>
    <w:rsid w:val="00D32C7A"/>
    <w:rsid w:val="00D33C90"/>
    <w:rsid w:val="00D36E66"/>
    <w:rsid w:val="00D40979"/>
    <w:rsid w:val="00D40D13"/>
    <w:rsid w:val="00D43798"/>
    <w:rsid w:val="00D43AE6"/>
    <w:rsid w:val="00D44026"/>
    <w:rsid w:val="00D444B6"/>
    <w:rsid w:val="00D455C3"/>
    <w:rsid w:val="00D46934"/>
    <w:rsid w:val="00D5068C"/>
    <w:rsid w:val="00D51A10"/>
    <w:rsid w:val="00D51A15"/>
    <w:rsid w:val="00D52E85"/>
    <w:rsid w:val="00D53033"/>
    <w:rsid w:val="00D552ED"/>
    <w:rsid w:val="00D563F2"/>
    <w:rsid w:val="00D5678E"/>
    <w:rsid w:val="00D56965"/>
    <w:rsid w:val="00D569A1"/>
    <w:rsid w:val="00D56B9E"/>
    <w:rsid w:val="00D57647"/>
    <w:rsid w:val="00D57D1E"/>
    <w:rsid w:val="00D6019A"/>
    <w:rsid w:val="00D60AAD"/>
    <w:rsid w:val="00D616F5"/>
    <w:rsid w:val="00D62C4A"/>
    <w:rsid w:val="00D63C98"/>
    <w:rsid w:val="00D64A6A"/>
    <w:rsid w:val="00D64DFE"/>
    <w:rsid w:val="00D65709"/>
    <w:rsid w:val="00D6742A"/>
    <w:rsid w:val="00D70198"/>
    <w:rsid w:val="00D70BDA"/>
    <w:rsid w:val="00D70F10"/>
    <w:rsid w:val="00D70FA2"/>
    <w:rsid w:val="00D71AC3"/>
    <w:rsid w:val="00D71FA9"/>
    <w:rsid w:val="00D726FC"/>
    <w:rsid w:val="00D73E7E"/>
    <w:rsid w:val="00D7623C"/>
    <w:rsid w:val="00D76B2A"/>
    <w:rsid w:val="00D80073"/>
    <w:rsid w:val="00D81498"/>
    <w:rsid w:val="00D81A30"/>
    <w:rsid w:val="00D82537"/>
    <w:rsid w:val="00D84759"/>
    <w:rsid w:val="00D876E9"/>
    <w:rsid w:val="00D87E83"/>
    <w:rsid w:val="00D90547"/>
    <w:rsid w:val="00D91C4F"/>
    <w:rsid w:val="00D92102"/>
    <w:rsid w:val="00D9259A"/>
    <w:rsid w:val="00D9294C"/>
    <w:rsid w:val="00D93803"/>
    <w:rsid w:val="00D948B1"/>
    <w:rsid w:val="00D9511C"/>
    <w:rsid w:val="00D96FEF"/>
    <w:rsid w:val="00D972F2"/>
    <w:rsid w:val="00D978E2"/>
    <w:rsid w:val="00D9793F"/>
    <w:rsid w:val="00D97E41"/>
    <w:rsid w:val="00DA03E1"/>
    <w:rsid w:val="00DA0465"/>
    <w:rsid w:val="00DA06E7"/>
    <w:rsid w:val="00DA0AC3"/>
    <w:rsid w:val="00DA1528"/>
    <w:rsid w:val="00DA29E7"/>
    <w:rsid w:val="00DA5B52"/>
    <w:rsid w:val="00DB140D"/>
    <w:rsid w:val="00DB20D3"/>
    <w:rsid w:val="00DB219E"/>
    <w:rsid w:val="00DB35AD"/>
    <w:rsid w:val="00DB4D6E"/>
    <w:rsid w:val="00DB5940"/>
    <w:rsid w:val="00DB5A17"/>
    <w:rsid w:val="00DB5D30"/>
    <w:rsid w:val="00DB63D9"/>
    <w:rsid w:val="00DB7F4A"/>
    <w:rsid w:val="00DC1093"/>
    <w:rsid w:val="00DC1526"/>
    <w:rsid w:val="00DC19DA"/>
    <w:rsid w:val="00DC1E1E"/>
    <w:rsid w:val="00DC2D8A"/>
    <w:rsid w:val="00DC48F2"/>
    <w:rsid w:val="00DC4BC2"/>
    <w:rsid w:val="00DC570D"/>
    <w:rsid w:val="00DC599F"/>
    <w:rsid w:val="00DC5AA9"/>
    <w:rsid w:val="00DC693E"/>
    <w:rsid w:val="00DC71DC"/>
    <w:rsid w:val="00DC72F0"/>
    <w:rsid w:val="00DD01FA"/>
    <w:rsid w:val="00DD078A"/>
    <w:rsid w:val="00DD0E86"/>
    <w:rsid w:val="00DD1E4C"/>
    <w:rsid w:val="00DD2711"/>
    <w:rsid w:val="00DD2B8D"/>
    <w:rsid w:val="00DD3B90"/>
    <w:rsid w:val="00DD4B78"/>
    <w:rsid w:val="00DD5D88"/>
    <w:rsid w:val="00DD74E4"/>
    <w:rsid w:val="00DD7756"/>
    <w:rsid w:val="00DD797A"/>
    <w:rsid w:val="00DD7E98"/>
    <w:rsid w:val="00DE1B56"/>
    <w:rsid w:val="00DE1C29"/>
    <w:rsid w:val="00DE2871"/>
    <w:rsid w:val="00DE2FE8"/>
    <w:rsid w:val="00DE33FE"/>
    <w:rsid w:val="00DE4338"/>
    <w:rsid w:val="00DE4418"/>
    <w:rsid w:val="00DE7F98"/>
    <w:rsid w:val="00DF020B"/>
    <w:rsid w:val="00DF02DC"/>
    <w:rsid w:val="00DF1AD3"/>
    <w:rsid w:val="00DF1B94"/>
    <w:rsid w:val="00DF2ABC"/>
    <w:rsid w:val="00DF33E6"/>
    <w:rsid w:val="00DF3BB4"/>
    <w:rsid w:val="00DF496A"/>
    <w:rsid w:val="00DF6303"/>
    <w:rsid w:val="00DF69A0"/>
    <w:rsid w:val="00E00D68"/>
    <w:rsid w:val="00E0205E"/>
    <w:rsid w:val="00E046E2"/>
    <w:rsid w:val="00E04938"/>
    <w:rsid w:val="00E05CA1"/>
    <w:rsid w:val="00E05E3A"/>
    <w:rsid w:val="00E07118"/>
    <w:rsid w:val="00E079FA"/>
    <w:rsid w:val="00E10495"/>
    <w:rsid w:val="00E11BE2"/>
    <w:rsid w:val="00E11DED"/>
    <w:rsid w:val="00E11E65"/>
    <w:rsid w:val="00E133D2"/>
    <w:rsid w:val="00E145B8"/>
    <w:rsid w:val="00E167B1"/>
    <w:rsid w:val="00E17E5D"/>
    <w:rsid w:val="00E206E6"/>
    <w:rsid w:val="00E20B6A"/>
    <w:rsid w:val="00E21212"/>
    <w:rsid w:val="00E2210D"/>
    <w:rsid w:val="00E22AD7"/>
    <w:rsid w:val="00E22CCB"/>
    <w:rsid w:val="00E22D8B"/>
    <w:rsid w:val="00E22EE6"/>
    <w:rsid w:val="00E23CEA"/>
    <w:rsid w:val="00E24ABA"/>
    <w:rsid w:val="00E25382"/>
    <w:rsid w:val="00E256D3"/>
    <w:rsid w:val="00E25C51"/>
    <w:rsid w:val="00E25F2F"/>
    <w:rsid w:val="00E2646F"/>
    <w:rsid w:val="00E26861"/>
    <w:rsid w:val="00E313F7"/>
    <w:rsid w:val="00E31E3C"/>
    <w:rsid w:val="00E31F98"/>
    <w:rsid w:val="00E32125"/>
    <w:rsid w:val="00E3213F"/>
    <w:rsid w:val="00E332BC"/>
    <w:rsid w:val="00E33EE5"/>
    <w:rsid w:val="00E33EEF"/>
    <w:rsid w:val="00E3495D"/>
    <w:rsid w:val="00E35714"/>
    <w:rsid w:val="00E362D1"/>
    <w:rsid w:val="00E36B53"/>
    <w:rsid w:val="00E36CF3"/>
    <w:rsid w:val="00E4034C"/>
    <w:rsid w:val="00E408B9"/>
    <w:rsid w:val="00E4248F"/>
    <w:rsid w:val="00E426E7"/>
    <w:rsid w:val="00E45B31"/>
    <w:rsid w:val="00E463D0"/>
    <w:rsid w:val="00E476E4"/>
    <w:rsid w:val="00E47A91"/>
    <w:rsid w:val="00E50501"/>
    <w:rsid w:val="00E5328C"/>
    <w:rsid w:val="00E538D6"/>
    <w:rsid w:val="00E553A0"/>
    <w:rsid w:val="00E55B4B"/>
    <w:rsid w:val="00E57110"/>
    <w:rsid w:val="00E61143"/>
    <w:rsid w:val="00E62F15"/>
    <w:rsid w:val="00E63DBE"/>
    <w:rsid w:val="00E64513"/>
    <w:rsid w:val="00E64EFC"/>
    <w:rsid w:val="00E65DD7"/>
    <w:rsid w:val="00E7008F"/>
    <w:rsid w:val="00E703B5"/>
    <w:rsid w:val="00E717E4"/>
    <w:rsid w:val="00E720AD"/>
    <w:rsid w:val="00E72E27"/>
    <w:rsid w:val="00E73712"/>
    <w:rsid w:val="00E7395D"/>
    <w:rsid w:val="00E73F93"/>
    <w:rsid w:val="00E74411"/>
    <w:rsid w:val="00E74C50"/>
    <w:rsid w:val="00E74D6D"/>
    <w:rsid w:val="00E7529D"/>
    <w:rsid w:val="00E75C97"/>
    <w:rsid w:val="00E767B5"/>
    <w:rsid w:val="00E77D31"/>
    <w:rsid w:val="00E818D9"/>
    <w:rsid w:val="00E832DF"/>
    <w:rsid w:val="00E839FD"/>
    <w:rsid w:val="00E83A87"/>
    <w:rsid w:val="00E85B49"/>
    <w:rsid w:val="00E85B94"/>
    <w:rsid w:val="00E85D77"/>
    <w:rsid w:val="00E876B5"/>
    <w:rsid w:val="00E90615"/>
    <w:rsid w:val="00E9098D"/>
    <w:rsid w:val="00E93417"/>
    <w:rsid w:val="00E93634"/>
    <w:rsid w:val="00E94B5D"/>
    <w:rsid w:val="00E953A0"/>
    <w:rsid w:val="00E95629"/>
    <w:rsid w:val="00E95914"/>
    <w:rsid w:val="00E970D0"/>
    <w:rsid w:val="00E9767A"/>
    <w:rsid w:val="00EA0712"/>
    <w:rsid w:val="00EA08E7"/>
    <w:rsid w:val="00EA1E8C"/>
    <w:rsid w:val="00EA23FF"/>
    <w:rsid w:val="00EA3216"/>
    <w:rsid w:val="00EA4030"/>
    <w:rsid w:val="00EA4537"/>
    <w:rsid w:val="00EA4695"/>
    <w:rsid w:val="00EA5141"/>
    <w:rsid w:val="00EA54BC"/>
    <w:rsid w:val="00EA6598"/>
    <w:rsid w:val="00EA6905"/>
    <w:rsid w:val="00EA6F26"/>
    <w:rsid w:val="00EA7786"/>
    <w:rsid w:val="00EA7EE4"/>
    <w:rsid w:val="00EB0598"/>
    <w:rsid w:val="00EB1BDA"/>
    <w:rsid w:val="00EB232C"/>
    <w:rsid w:val="00EB2476"/>
    <w:rsid w:val="00EB26F4"/>
    <w:rsid w:val="00EB3AC4"/>
    <w:rsid w:val="00EB6954"/>
    <w:rsid w:val="00EB6F09"/>
    <w:rsid w:val="00EB71CB"/>
    <w:rsid w:val="00EC0798"/>
    <w:rsid w:val="00EC0CD4"/>
    <w:rsid w:val="00EC1262"/>
    <w:rsid w:val="00EC241A"/>
    <w:rsid w:val="00EC2B99"/>
    <w:rsid w:val="00EC2D05"/>
    <w:rsid w:val="00EC37C2"/>
    <w:rsid w:val="00EC4B1F"/>
    <w:rsid w:val="00EC666D"/>
    <w:rsid w:val="00EC73CE"/>
    <w:rsid w:val="00EC7DA6"/>
    <w:rsid w:val="00EC7F8E"/>
    <w:rsid w:val="00ED0378"/>
    <w:rsid w:val="00ED13F8"/>
    <w:rsid w:val="00ED25D1"/>
    <w:rsid w:val="00ED2EA1"/>
    <w:rsid w:val="00ED30AC"/>
    <w:rsid w:val="00ED4A97"/>
    <w:rsid w:val="00ED4C99"/>
    <w:rsid w:val="00ED636A"/>
    <w:rsid w:val="00ED671A"/>
    <w:rsid w:val="00EE032B"/>
    <w:rsid w:val="00EE0BF1"/>
    <w:rsid w:val="00EE19D5"/>
    <w:rsid w:val="00EE219F"/>
    <w:rsid w:val="00EE51A3"/>
    <w:rsid w:val="00EE5866"/>
    <w:rsid w:val="00EE5E4E"/>
    <w:rsid w:val="00EE608C"/>
    <w:rsid w:val="00EE653F"/>
    <w:rsid w:val="00EF0674"/>
    <w:rsid w:val="00EF1243"/>
    <w:rsid w:val="00EF3796"/>
    <w:rsid w:val="00EF41FB"/>
    <w:rsid w:val="00EF7435"/>
    <w:rsid w:val="00EF7961"/>
    <w:rsid w:val="00F0012A"/>
    <w:rsid w:val="00F005FF"/>
    <w:rsid w:val="00F00AE4"/>
    <w:rsid w:val="00F01D72"/>
    <w:rsid w:val="00F032F5"/>
    <w:rsid w:val="00F03637"/>
    <w:rsid w:val="00F03FBA"/>
    <w:rsid w:val="00F03FDB"/>
    <w:rsid w:val="00F0581D"/>
    <w:rsid w:val="00F07155"/>
    <w:rsid w:val="00F0716F"/>
    <w:rsid w:val="00F07602"/>
    <w:rsid w:val="00F10661"/>
    <w:rsid w:val="00F11541"/>
    <w:rsid w:val="00F131C0"/>
    <w:rsid w:val="00F13EC9"/>
    <w:rsid w:val="00F1488D"/>
    <w:rsid w:val="00F14941"/>
    <w:rsid w:val="00F14B35"/>
    <w:rsid w:val="00F14D3A"/>
    <w:rsid w:val="00F151EA"/>
    <w:rsid w:val="00F15BB6"/>
    <w:rsid w:val="00F17AB3"/>
    <w:rsid w:val="00F17E7C"/>
    <w:rsid w:val="00F2093E"/>
    <w:rsid w:val="00F21684"/>
    <w:rsid w:val="00F2208E"/>
    <w:rsid w:val="00F24062"/>
    <w:rsid w:val="00F26F1D"/>
    <w:rsid w:val="00F2712A"/>
    <w:rsid w:val="00F27435"/>
    <w:rsid w:val="00F27506"/>
    <w:rsid w:val="00F31F5F"/>
    <w:rsid w:val="00F329BA"/>
    <w:rsid w:val="00F33159"/>
    <w:rsid w:val="00F3330E"/>
    <w:rsid w:val="00F3358E"/>
    <w:rsid w:val="00F34119"/>
    <w:rsid w:val="00F34E8E"/>
    <w:rsid w:val="00F34F97"/>
    <w:rsid w:val="00F34FEB"/>
    <w:rsid w:val="00F351A2"/>
    <w:rsid w:val="00F35D62"/>
    <w:rsid w:val="00F366D4"/>
    <w:rsid w:val="00F36BCF"/>
    <w:rsid w:val="00F3703E"/>
    <w:rsid w:val="00F37398"/>
    <w:rsid w:val="00F37A29"/>
    <w:rsid w:val="00F40A0F"/>
    <w:rsid w:val="00F41CDB"/>
    <w:rsid w:val="00F42891"/>
    <w:rsid w:val="00F431E6"/>
    <w:rsid w:val="00F43367"/>
    <w:rsid w:val="00F4346C"/>
    <w:rsid w:val="00F43847"/>
    <w:rsid w:val="00F463F7"/>
    <w:rsid w:val="00F46F2F"/>
    <w:rsid w:val="00F4722D"/>
    <w:rsid w:val="00F474D0"/>
    <w:rsid w:val="00F47F55"/>
    <w:rsid w:val="00F515AA"/>
    <w:rsid w:val="00F52614"/>
    <w:rsid w:val="00F54816"/>
    <w:rsid w:val="00F57ED6"/>
    <w:rsid w:val="00F602B4"/>
    <w:rsid w:val="00F6106D"/>
    <w:rsid w:val="00F6130D"/>
    <w:rsid w:val="00F63B0B"/>
    <w:rsid w:val="00F65991"/>
    <w:rsid w:val="00F6659A"/>
    <w:rsid w:val="00F66969"/>
    <w:rsid w:val="00F71014"/>
    <w:rsid w:val="00F7108B"/>
    <w:rsid w:val="00F72095"/>
    <w:rsid w:val="00F7217F"/>
    <w:rsid w:val="00F72423"/>
    <w:rsid w:val="00F7334C"/>
    <w:rsid w:val="00F738B2"/>
    <w:rsid w:val="00F73A49"/>
    <w:rsid w:val="00F74011"/>
    <w:rsid w:val="00F7443A"/>
    <w:rsid w:val="00F75348"/>
    <w:rsid w:val="00F76D16"/>
    <w:rsid w:val="00F8081B"/>
    <w:rsid w:val="00F80FD6"/>
    <w:rsid w:val="00F82BD3"/>
    <w:rsid w:val="00F86736"/>
    <w:rsid w:val="00F87CFD"/>
    <w:rsid w:val="00F90878"/>
    <w:rsid w:val="00F912DE"/>
    <w:rsid w:val="00F91C51"/>
    <w:rsid w:val="00F92517"/>
    <w:rsid w:val="00F92645"/>
    <w:rsid w:val="00F9379A"/>
    <w:rsid w:val="00F95678"/>
    <w:rsid w:val="00F95CA9"/>
    <w:rsid w:val="00F96112"/>
    <w:rsid w:val="00F97C66"/>
    <w:rsid w:val="00FA0623"/>
    <w:rsid w:val="00FA2C5F"/>
    <w:rsid w:val="00FA2F71"/>
    <w:rsid w:val="00FA345F"/>
    <w:rsid w:val="00FA3BA2"/>
    <w:rsid w:val="00FA4C8F"/>
    <w:rsid w:val="00FA5983"/>
    <w:rsid w:val="00FA6113"/>
    <w:rsid w:val="00FA6F49"/>
    <w:rsid w:val="00FA744E"/>
    <w:rsid w:val="00FA755E"/>
    <w:rsid w:val="00FA7708"/>
    <w:rsid w:val="00FA7F47"/>
    <w:rsid w:val="00FB29C9"/>
    <w:rsid w:val="00FB3287"/>
    <w:rsid w:val="00FB55D6"/>
    <w:rsid w:val="00FB565C"/>
    <w:rsid w:val="00FB5E1A"/>
    <w:rsid w:val="00FB6417"/>
    <w:rsid w:val="00FB6EEE"/>
    <w:rsid w:val="00FB7C83"/>
    <w:rsid w:val="00FC1CAC"/>
    <w:rsid w:val="00FC2694"/>
    <w:rsid w:val="00FC2BC4"/>
    <w:rsid w:val="00FC2DBB"/>
    <w:rsid w:val="00FC32EE"/>
    <w:rsid w:val="00FC33B1"/>
    <w:rsid w:val="00FC3406"/>
    <w:rsid w:val="00FC3EF8"/>
    <w:rsid w:val="00FC59DD"/>
    <w:rsid w:val="00FC604A"/>
    <w:rsid w:val="00FC77E4"/>
    <w:rsid w:val="00FD05E6"/>
    <w:rsid w:val="00FD2013"/>
    <w:rsid w:val="00FD2325"/>
    <w:rsid w:val="00FD3F0A"/>
    <w:rsid w:val="00FD416E"/>
    <w:rsid w:val="00FD6AF5"/>
    <w:rsid w:val="00FD6C3E"/>
    <w:rsid w:val="00FE051C"/>
    <w:rsid w:val="00FE0E88"/>
    <w:rsid w:val="00FE6DD6"/>
    <w:rsid w:val="00FE7771"/>
    <w:rsid w:val="00FE7F66"/>
    <w:rsid w:val="00FF0828"/>
    <w:rsid w:val="00FF155E"/>
    <w:rsid w:val="00FF1618"/>
    <w:rsid w:val="00FF1956"/>
    <w:rsid w:val="00FF4210"/>
    <w:rsid w:val="00FF496C"/>
    <w:rsid w:val="00FF5212"/>
    <w:rsid w:val="00FF571D"/>
    <w:rsid w:val="00FF574F"/>
    <w:rsid w:val="00FF6F05"/>
    <w:rsid w:val="00FF742F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FBE085"/>
  <w15:docId w15:val="{1F1412E9-0E6D-B44D-8A00-DA4F05E7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16E8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1440"/>
      <w:outlineLvl w:val="0"/>
    </w:pPr>
    <w:rPr>
      <w:rFonts w:ascii="Baskerville" w:hAnsi="Baskerville"/>
      <w:b/>
      <w:bCs/>
    </w:rPr>
  </w:style>
  <w:style w:type="paragraph" w:styleId="Heading2">
    <w:name w:val="heading 2"/>
    <w:basedOn w:val="Normal"/>
    <w:next w:val="Normal"/>
    <w:qFormat/>
    <w:pPr>
      <w:keepNext/>
      <w:ind w:left="720" w:firstLine="720"/>
      <w:outlineLvl w:val="1"/>
    </w:pPr>
    <w:rPr>
      <w:rFonts w:ascii="Baskerville" w:hAnsi="Baskerville"/>
      <w:b/>
      <w:bCs/>
    </w:rPr>
  </w:style>
  <w:style w:type="paragraph" w:styleId="Heading3">
    <w:name w:val="heading 3"/>
    <w:basedOn w:val="Normal"/>
    <w:next w:val="Normal"/>
    <w:link w:val="Heading3Char"/>
    <w:unhideWhenUsed/>
    <w:qFormat/>
    <w:rsid w:val="00B96C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Baskerville" w:hAnsi="Baskerville"/>
      <w:b/>
      <w:bCs/>
      <w:sz w:val="36"/>
    </w:r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BodyTextIndent">
    <w:name w:val="Body Text Indent"/>
    <w:basedOn w:val="Normal"/>
    <w:pPr>
      <w:ind w:left="1440"/>
    </w:pPr>
    <w:rPr>
      <w:rFonts w:ascii="Baskerville" w:hAnsi="Baskervil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1440" w:hanging="1440"/>
    </w:pPr>
    <w:rPr>
      <w:rFonts w:ascii="Bodoni Bk BT" w:hAnsi="Bodoni Bk BT"/>
    </w:rPr>
  </w:style>
  <w:style w:type="character" w:customStyle="1" w:styleId="Normal1">
    <w:name w:val="Normal1"/>
    <w:basedOn w:val="DefaultParagraphFont"/>
    <w:rsid w:val="001E436E"/>
  </w:style>
  <w:style w:type="character" w:styleId="Hyperlink">
    <w:name w:val="Hyperlink"/>
    <w:rsid w:val="001E436E"/>
    <w:rPr>
      <w:color w:val="0000FF"/>
      <w:u w:val="single"/>
    </w:rPr>
  </w:style>
  <w:style w:type="paragraph" w:styleId="BodyText">
    <w:name w:val="Body Text"/>
    <w:basedOn w:val="Normal"/>
    <w:rsid w:val="00375F83"/>
    <w:pPr>
      <w:spacing w:after="120"/>
    </w:pPr>
  </w:style>
  <w:style w:type="paragraph" w:styleId="List2">
    <w:name w:val="List 2"/>
    <w:basedOn w:val="Normal"/>
    <w:rsid w:val="005B21F9"/>
    <w:pPr>
      <w:ind w:left="720" w:hanging="360"/>
    </w:pPr>
  </w:style>
  <w:style w:type="paragraph" w:styleId="BodyTextFirstIndent2">
    <w:name w:val="Body Text First Indent 2"/>
    <w:basedOn w:val="BodyTextIndent"/>
    <w:rsid w:val="005B21F9"/>
    <w:pPr>
      <w:spacing w:after="120"/>
      <w:ind w:left="360" w:firstLine="210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rsid w:val="00F17AB3"/>
    <w:pPr>
      <w:spacing w:before="100" w:beforeAutospacing="1" w:after="100" w:afterAutospacing="1"/>
    </w:pPr>
    <w:rPr>
      <w:rFonts w:ascii="Arial" w:hAnsi="Arial" w:cs="Arial"/>
      <w:sz w:val="202"/>
      <w:szCs w:val="202"/>
    </w:rPr>
  </w:style>
  <w:style w:type="character" w:customStyle="1" w:styleId="quoted11">
    <w:name w:val="quoted11"/>
    <w:rsid w:val="00F24062"/>
    <w:rPr>
      <w:color w:val="660066"/>
    </w:rPr>
  </w:style>
  <w:style w:type="paragraph" w:styleId="BalloonText">
    <w:name w:val="Balloon Text"/>
    <w:basedOn w:val="Normal"/>
    <w:semiHidden/>
    <w:rsid w:val="003F508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E22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22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2230"/>
  </w:style>
  <w:style w:type="paragraph" w:styleId="CommentSubject">
    <w:name w:val="annotation subject"/>
    <w:basedOn w:val="CommentText"/>
    <w:next w:val="CommentText"/>
    <w:link w:val="CommentSubjectChar"/>
    <w:rsid w:val="001E2230"/>
    <w:rPr>
      <w:b/>
      <w:bCs/>
    </w:rPr>
  </w:style>
  <w:style w:type="character" w:customStyle="1" w:styleId="CommentSubjectChar">
    <w:name w:val="Comment Subject Char"/>
    <w:link w:val="CommentSubject"/>
    <w:rsid w:val="001E2230"/>
    <w:rPr>
      <w:b/>
      <w:bCs/>
    </w:rPr>
  </w:style>
  <w:style w:type="paragraph" w:customStyle="1" w:styleId="Default">
    <w:name w:val="Default"/>
    <w:basedOn w:val="Normal"/>
    <w:rsid w:val="008B2769"/>
    <w:pPr>
      <w:autoSpaceDE w:val="0"/>
      <w:autoSpaceDN w:val="0"/>
    </w:pPr>
    <w:rPr>
      <w:rFonts w:eastAsia="Calibri"/>
      <w:color w:val="000000"/>
    </w:rPr>
  </w:style>
  <w:style w:type="character" w:customStyle="1" w:styleId="cit-doi2">
    <w:name w:val="cit-doi2"/>
    <w:basedOn w:val="DefaultParagraphFont"/>
    <w:rsid w:val="00B434D6"/>
  </w:style>
  <w:style w:type="character" w:customStyle="1" w:styleId="cit-sep2">
    <w:name w:val="cit-sep2"/>
    <w:basedOn w:val="DefaultParagraphFont"/>
    <w:rsid w:val="00B434D6"/>
  </w:style>
  <w:style w:type="paragraph" w:styleId="PlainText">
    <w:name w:val="Plain Text"/>
    <w:basedOn w:val="Normal"/>
    <w:link w:val="PlainTextChar"/>
    <w:uiPriority w:val="99"/>
    <w:unhideWhenUsed/>
    <w:rsid w:val="00C6708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C6708F"/>
    <w:rPr>
      <w:rFonts w:ascii="Consolas" w:eastAsia="Calibri" w:hAnsi="Consolas" w:cs="Times New Roman"/>
      <w:sz w:val="21"/>
      <w:szCs w:val="21"/>
    </w:rPr>
  </w:style>
  <w:style w:type="character" w:styleId="HTMLCite">
    <w:name w:val="HTML Cite"/>
    <w:uiPriority w:val="99"/>
    <w:unhideWhenUsed/>
    <w:rsid w:val="007B1F25"/>
    <w:rPr>
      <w:i/>
      <w:iCs/>
    </w:rPr>
  </w:style>
  <w:style w:type="character" w:styleId="Strong">
    <w:name w:val="Strong"/>
    <w:uiPriority w:val="22"/>
    <w:qFormat/>
    <w:rsid w:val="002933E5"/>
    <w:rPr>
      <w:b/>
      <w:bCs/>
    </w:rPr>
  </w:style>
  <w:style w:type="paragraph" w:customStyle="1" w:styleId="Level4">
    <w:name w:val="Level 4"/>
    <w:basedOn w:val="Normal"/>
    <w:rsid w:val="00703DAF"/>
    <w:pPr>
      <w:widowControl w:val="0"/>
      <w:numPr>
        <w:ilvl w:val="3"/>
        <w:numId w:val="36"/>
      </w:numPr>
      <w:outlineLvl w:val="3"/>
    </w:pPr>
    <w:rPr>
      <w:snapToGrid w:val="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917BE5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EndnoteText">
    <w:name w:val="endnote text"/>
    <w:basedOn w:val="Normal"/>
    <w:link w:val="EndnoteTextChar"/>
    <w:rsid w:val="001B5B4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1B5B4C"/>
  </w:style>
  <w:style w:type="character" w:styleId="EndnoteReference">
    <w:name w:val="endnote reference"/>
    <w:rsid w:val="001B5B4C"/>
    <w:rPr>
      <w:vertAlign w:val="superscript"/>
    </w:rPr>
  </w:style>
  <w:style w:type="character" w:customStyle="1" w:styleId="slug-doi">
    <w:name w:val="slug-doi"/>
    <w:rsid w:val="00627216"/>
  </w:style>
  <w:style w:type="table" w:styleId="TableGrid">
    <w:name w:val="Table Grid"/>
    <w:basedOn w:val="TableNormal"/>
    <w:rsid w:val="00427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CD06BC"/>
  </w:style>
  <w:style w:type="character" w:styleId="FollowedHyperlink">
    <w:name w:val="FollowedHyperlink"/>
    <w:rsid w:val="006C6F00"/>
    <w:rPr>
      <w:color w:val="800080"/>
      <w:u w:val="single"/>
    </w:rPr>
  </w:style>
  <w:style w:type="character" w:customStyle="1" w:styleId="Heading3Char">
    <w:name w:val="Heading 3 Char"/>
    <w:basedOn w:val="DefaultParagraphFont"/>
    <w:link w:val="Heading3"/>
    <w:rsid w:val="00B96C3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UnresolvedMention1">
    <w:name w:val="Unresolved Mention1"/>
    <w:basedOn w:val="DefaultParagraphFont"/>
    <w:rsid w:val="009A3A2C"/>
    <w:rPr>
      <w:color w:val="605E5C"/>
      <w:shd w:val="clear" w:color="auto" w:fill="E1DFDD"/>
    </w:rPr>
  </w:style>
  <w:style w:type="paragraph" w:styleId="BlockText">
    <w:name w:val="Block Text"/>
    <w:basedOn w:val="Normal"/>
    <w:rsid w:val="00877B6E"/>
    <w:pPr>
      <w:ind w:left="2160" w:right="-540" w:hanging="1440"/>
    </w:pPr>
    <w:rPr>
      <w:rFonts w:ascii="Calibri" w:hAnsi="Calibri"/>
      <w:bCs/>
      <w:lang w:bidi="en-US"/>
    </w:rPr>
  </w:style>
  <w:style w:type="character" w:customStyle="1" w:styleId="slug-doi-wrapper">
    <w:name w:val="slug-doi-wrapper"/>
    <w:rsid w:val="005F4951"/>
  </w:style>
  <w:style w:type="paragraph" w:styleId="ListParagraph">
    <w:name w:val="List Paragraph"/>
    <w:basedOn w:val="Normal"/>
    <w:uiPriority w:val="34"/>
    <w:qFormat/>
    <w:rsid w:val="005F4951"/>
    <w:pPr>
      <w:ind w:left="720"/>
      <w:contextualSpacing/>
    </w:pPr>
  </w:style>
  <w:style w:type="paragraph" w:styleId="Revision">
    <w:name w:val="Revision"/>
    <w:hidden/>
    <w:uiPriority w:val="99"/>
    <w:semiHidden/>
    <w:rsid w:val="008463D6"/>
    <w:rPr>
      <w:sz w:val="24"/>
      <w:szCs w:val="24"/>
    </w:rPr>
  </w:style>
  <w:style w:type="character" w:styleId="Emphasis">
    <w:name w:val="Emphasis"/>
    <w:basedOn w:val="DefaultParagraphFont"/>
    <w:qFormat/>
    <w:rsid w:val="00FD416E"/>
    <w:rPr>
      <w:i/>
      <w:iCs/>
    </w:rPr>
  </w:style>
  <w:style w:type="character" w:customStyle="1" w:styleId="searchhighlight">
    <w:name w:val="searchhighlight"/>
    <w:basedOn w:val="DefaultParagraphFont"/>
    <w:rsid w:val="00570273"/>
  </w:style>
  <w:style w:type="character" w:styleId="UnresolvedMention">
    <w:name w:val="Unresolved Mention"/>
    <w:basedOn w:val="DefaultParagraphFont"/>
    <w:uiPriority w:val="99"/>
    <w:semiHidden/>
    <w:unhideWhenUsed/>
    <w:rsid w:val="007A1563"/>
    <w:rPr>
      <w:color w:val="605E5C"/>
      <w:shd w:val="clear" w:color="auto" w:fill="E1DFDD"/>
    </w:rPr>
  </w:style>
  <w:style w:type="character" w:customStyle="1" w:styleId="outlook-search-highlight">
    <w:name w:val="outlook-search-highlight"/>
    <w:basedOn w:val="DefaultParagraphFont"/>
    <w:rsid w:val="00CB1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5183">
          <w:marLeft w:val="0"/>
          <w:marRight w:val="0"/>
          <w:marTop w:val="0"/>
          <w:marBottom w:val="0"/>
          <w:divBdr>
            <w:top w:val="single" w:sz="2" w:space="2" w:color="auto"/>
            <w:left w:val="single" w:sz="6" w:space="2" w:color="BBBBBB"/>
            <w:bottom w:val="single" w:sz="2" w:space="2" w:color="888888"/>
            <w:right w:val="single" w:sz="6" w:space="2" w:color="888888"/>
          </w:divBdr>
          <w:divsChild>
            <w:div w:id="1983534902">
              <w:marLeft w:val="0"/>
              <w:marRight w:val="0"/>
              <w:marTop w:val="0"/>
              <w:marBottom w:val="0"/>
              <w:divBdr>
                <w:top w:val="single" w:sz="6" w:space="4" w:color="BBBBBB"/>
                <w:left w:val="single" w:sz="6" w:space="4" w:color="BBBBBB"/>
                <w:bottom w:val="single" w:sz="6" w:space="4" w:color="888888"/>
                <w:right w:val="single" w:sz="6" w:space="4" w:color="888888"/>
              </w:divBdr>
              <w:divsChild>
                <w:div w:id="110476517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888888"/>
                    <w:right w:val="single" w:sz="6" w:space="0" w:color="888888"/>
                  </w:divBdr>
                  <w:divsChild>
                    <w:div w:id="120005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37173">
                          <w:marLeft w:val="0"/>
                          <w:marRight w:val="0"/>
                          <w:marTop w:val="105"/>
                          <w:marBottom w:val="105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888888"/>
                            <w:right w:val="single" w:sz="6" w:space="0" w:color="888888"/>
                          </w:divBdr>
                          <w:divsChild>
                            <w:div w:id="147279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6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0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9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4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7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14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8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56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29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13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19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20">
                      <w:marLeft w:val="0"/>
                      <w:marRight w:val="0"/>
                      <w:marTop w:val="1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522023">
                                  <w:marLeft w:val="0"/>
                                  <w:marRight w:val="0"/>
                                  <w:marTop w:val="0"/>
                                  <w:marBottom w:val="1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3" w:color="CCCCCC"/>
                                    <w:right w:val="none" w:sz="0" w:space="0" w:color="auto"/>
                                  </w:divBdr>
                                  <w:divsChild>
                                    <w:div w:id="149951838">
                                      <w:marLeft w:val="0"/>
                                      <w:marRight w:val="0"/>
                                      <w:marTop w:val="6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443051">
                                      <w:marLeft w:val="0"/>
                                      <w:marRight w:val="0"/>
                                      <w:marTop w:val="6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77%2F1474904120966422" TargetMode="External"/><Relationship Id="rId18" Type="http://schemas.openxmlformats.org/officeDocument/2006/relationships/hyperlink" Target="http://dx.doi.org/10.14507/epaa.25.2730" TargetMode="External"/><Relationship Id="rId26" Type="http://schemas.openxmlformats.org/officeDocument/2006/relationships/hyperlink" Target="https://refugeeresearchonline.org/its-all-in-the-bag-refugees-and-materiality/" TargetMode="External"/><Relationship Id="rId39" Type="http://schemas.openxmlformats.org/officeDocument/2006/relationships/hyperlink" Target="http://www.psmag.com/navigation/health-and-behavior/many-immigrant-kids-going-hungry-79344/" TargetMode="External"/><Relationship Id="rId21" Type="http://schemas.openxmlformats.org/officeDocument/2006/relationships/hyperlink" Target="https://www.mdpi.com/about/announcements/12626" TargetMode="External"/><Relationship Id="rId34" Type="http://schemas.openxmlformats.org/officeDocument/2006/relationships/hyperlink" Target="http://msmagazine.com/blog/2014/08/25/feminism-in-china-risky-but-rising/" TargetMode="External"/><Relationship Id="rId42" Type="http://schemas.openxmlformats.org/officeDocument/2006/relationships/hyperlink" Target="http://www.huffingtonpost.com/jill-koyama-phd/dont-forget-refugees_b_4646377.html?utm_hp_ref=impact&amp;ir=Impact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177/0013161X20914703" TargetMode="External"/><Relationship Id="rId29" Type="http://schemas.openxmlformats.org/officeDocument/2006/relationships/hyperlink" Target="http://www.aeradivisiona.org/the-conversation-8203supporting-refugee-students-and-families-8203in-prek-12-schools.html" TargetMode="External"/><Relationship Id="rId11" Type="http://schemas.openxmlformats.org/officeDocument/2006/relationships/hyperlink" Target="https://doi.org/10.1080/01596306.2023.2250273" TargetMode="External"/><Relationship Id="rId24" Type="http://schemas.openxmlformats.org/officeDocument/2006/relationships/hyperlink" Target="https://lnkd.in/gMP-7dE6" TargetMode="External"/><Relationship Id="rId32" Type="http://schemas.openxmlformats.org/officeDocument/2006/relationships/hyperlink" Target="http://www.hias.org/meeting-schooling-needs-unaccompanied-central-american-children" TargetMode="External"/><Relationship Id="rId37" Type="http://schemas.openxmlformats.org/officeDocument/2006/relationships/hyperlink" Target="http://blogs.reuters.com/great-debate/2014/04/21/the-right-way-to-help-minority-boys-2/" TargetMode="External"/><Relationship Id="rId40" Type="http://schemas.openxmlformats.org/officeDocument/2006/relationships/hyperlink" Target="http://www.theguardian.com/commentisfree/2014/feb/26/gay-rights-arizona-bill-religious-discrimination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4507/epaa.28.5078" TargetMode="External"/><Relationship Id="rId23" Type="http://schemas.openxmlformats.org/officeDocument/2006/relationships/hyperlink" Target="https://lnkd.in/gbTb6aE" TargetMode="External"/><Relationship Id="rId28" Type="http://schemas.openxmlformats.org/officeDocument/2006/relationships/hyperlink" Target="https://podcasts.apple.com/us/podcast/futures-of-equity-in-education/id1540165859?i=1000571196578" TargetMode="External"/><Relationship Id="rId36" Type="http://schemas.openxmlformats.org/officeDocument/2006/relationships/hyperlink" Target="http://www.psmag.com/navigation/books-and-culture/donald-sterling-need-talk-racism-americas-public-schools-81162/" TargetMode="External"/><Relationship Id="rId49" Type="http://schemas.openxmlformats.org/officeDocument/2006/relationships/header" Target="header3.xml"/><Relationship Id="rId10" Type="http://schemas.openxmlformats.org/officeDocument/2006/relationships/hyperlink" Target="https://doi.org/10.1080/00220620.2023.2259813" TargetMode="External"/><Relationship Id="rId19" Type="http://schemas.openxmlformats.org/officeDocument/2006/relationships/hyperlink" Target="http://dx.doi.org/10.14507/epaa.24.2379" TargetMode="External"/><Relationship Id="rId31" Type="http://schemas.openxmlformats.org/officeDocument/2006/relationships/hyperlink" Target="http://mgiep.unesco.org/fetishizing-the-global-citizen-in-times-of-great-unrest-and-uncertainty/" TargetMode="External"/><Relationship Id="rId44" Type="http://schemas.openxmlformats.org/officeDocument/2006/relationships/hyperlink" Target="https://learningfutures.education.asu.edu/lfc/learning-and-educating-across-refugee-immigrant-networks-learn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i.org/10.3390/socsci13060314" TargetMode="External"/><Relationship Id="rId14" Type="http://schemas.openxmlformats.org/officeDocument/2006/relationships/hyperlink" Target="http://dx.doi.org/10.1590/2175-623699889" TargetMode="External"/><Relationship Id="rId22" Type="http://schemas.openxmlformats.org/officeDocument/2006/relationships/hyperlink" Target="https://yidanprize.org/events-and-news/news/learning-environments-that-unlock-students-potential?utm_campaign=2025-yidan-prize-conference&amp;utm_content=334889830&amp;utm_medium=social&amp;utm_source=linkedin&amp;hss_channel=lcp-7958666" TargetMode="External"/><Relationship Id="rId27" Type="http://schemas.openxmlformats.org/officeDocument/2006/relationships/hyperlink" Target="https://learningfutures.education.asu.edu/responses-to-the-unesco-report-reimagining-our-futures-together-a-new-social-contract-for-education/" TargetMode="External"/><Relationship Id="rId30" Type="http://schemas.openxmlformats.org/officeDocument/2006/relationships/hyperlink" Target="https://live-principled-innovation.ws.asu.edu/experiences/flourish/" TargetMode="External"/><Relationship Id="rId35" Type="http://schemas.openxmlformats.org/officeDocument/2006/relationships/hyperlink" Target="http://america.aljazeera.com/profiles/k/jill-koyama.html" TargetMode="External"/><Relationship Id="rId43" Type="http://schemas.openxmlformats.org/officeDocument/2006/relationships/hyperlink" Target="https://education.asu.edu/clic" TargetMode="External"/><Relationship Id="rId48" Type="http://schemas.openxmlformats.org/officeDocument/2006/relationships/footer" Target="footer2.xml"/><Relationship Id="rId8" Type="http://schemas.openxmlformats.org/officeDocument/2006/relationships/hyperlink" Target="https://doi.org/10.33682/92bg-4dmm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doi.org/10.1016/j.linged.2021.101010" TargetMode="External"/><Relationship Id="rId17" Type="http://schemas.openxmlformats.org/officeDocument/2006/relationships/hyperlink" Target="https://doi.org/10.1177/1466138119845395" TargetMode="External"/><Relationship Id="rId25" Type="http://schemas.openxmlformats.org/officeDocument/2006/relationships/hyperlink" Target="https://learningfutures.education.asu.edu/lfc/learning-and-educating-across-refugee-immigrant-networks-learn/" TargetMode="External"/><Relationship Id="rId33" Type="http://schemas.openxmlformats.org/officeDocument/2006/relationships/hyperlink" Target="http://www.huffingtonpost.com/dr-elise-collins-shields/isis-torture-and-world-si_b_5843968.html" TargetMode="External"/><Relationship Id="rId38" Type="http://schemas.openxmlformats.org/officeDocument/2006/relationships/hyperlink" Target="http://www.cnn.com/2014/04/18/opinion/koyama-gun-control/" TargetMode="External"/><Relationship Id="rId46" Type="http://schemas.openxmlformats.org/officeDocument/2006/relationships/header" Target="header2.xml"/><Relationship Id="rId20" Type="http://schemas.openxmlformats.org/officeDocument/2006/relationships/hyperlink" Target="http://www.jceps.com/?pageID=article&amp;articleID=328" TargetMode="External"/><Relationship Id="rId41" Type="http://schemas.openxmlformats.org/officeDocument/2006/relationships/hyperlink" Target="http://www.huffingtonpost.com/jill-koyama-phd/stop-performing-random-ac_b_4854045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D71E9-A528-4FA9-9390-91D1C6708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19</Pages>
  <Words>6525</Words>
  <Characters>37196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Francesca Adelisa López</vt:lpstr>
    </vt:vector>
  </TitlesOfParts>
  <Company>Marquette University</Company>
  <LinksUpToDate>false</LinksUpToDate>
  <CharactersWithSpaces>43634</CharactersWithSpaces>
  <SharedDoc>false</SharedDoc>
  <HLinks>
    <vt:vector size="90" baseType="variant">
      <vt:variant>
        <vt:i4>3801150</vt:i4>
      </vt:variant>
      <vt:variant>
        <vt:i4>42</vt:i4>
      </vt:variant>
      <vt:variant>
        <vt:i4>0</vt:i4>
      </vt:variant>
      <vt:variant>
        <vt:i4>5</vt:i4>
      </vt:variant>
      <vt:variant>
        <vt:lpwstr>http://cloakinginequity.com/2015/04/22/senate-testimony-does-pre-k-have-1700-more-impact-than-charters/</vt:lpwstr>
      </vt:variant>
      <vt:variant>
        <vt:lpwstr/>
      </vt:variant>
      <vt:variant>
        <vt:i4>1376338</vt:i4>
      </vt:variant>
      <vt:variant>
        <vt:i4>39</vt:i4>
      </vt:variant>
      <vt:variant>
        <vt:i4>0</vt:i4>
      </vt:variant>
      <vt:variant>
        <vt:i4>5</vt:i4>
      </vt:variant>
      <vt:variant>
        <vt:lpwstr>http://cloakinginequity.com/2013/09/23/does-not-compute-teach-for-america-mathematica-study-is-deceptive/</vt:lpwstr>
      </vt:variant>
      <vt:variant>
        <vt:lpwstr/>
      </vt:variant>
      <vt:variant>
        <vt:i4>6946920</vt:i4>
      </vt:variant>
      <vt:variant>
        <vt:i4>36</vt:i4>
      </vt:variant>
      <vt:variant>
        <vt:i4>0</vt:i4>
      </vt:variant>
      <vt:variant>
        <vt:i4>5</vt:i4>
      </vt:variant>
      <vt:variant>
        <vt:lpwstr>http://www.edpolicyinca.org/blog/all-teachers-need-english-learner-training</vt:lpwstr>
      </vt:variant>
      <vt:variant>
        <vt:lpwstr/>
      </vt:variant>
      <vt:variant>
        <vt:i4>4718609</vt:i4>
      </vt:variant>
      <vt:variant>
        <vt:i4>33</vt:i4>
      </vt:variant>
      <vt:variant>
        <vt:i4>0</vt:i4>
      </vt:variant>
      <vt:variant>
        <vt:i4>5</vt:i4>
      </vt:variant>
      <vt:variant>
        <vt:lpwstr>http://dianeravitch.net/2014/10/07/nepc-latest-charter-school-meta-study-exaggerates-their-benefits/</vt:lpwstr>
      </vt:variant>
      <vt:variant>
        <vt:lpwstr/>
      </vt:variant>
      <vt:variant>
        <vt:i4>4128819</vt:i4>
      </vt:variant>
      <vt:variant>
        <vt:i4>30</vt:i4>
      </vt:variant>
      <vt:variant>
        <vt:i4>0</vt:i4>
      </vt:variant>
      <vt:variant>
        <vt:i4>5</vt:i4>
      </vt:variant>
      <vt:variant>
        <vt:lpwstr>http://nepc.colorado.edu/think-tank-reviews</vt:lpwstr>
      </vt:variant>
      <vt:variant>
        <vt:lpwstr/>
      </vt:variant>
      <vt:variant>
        <vt:i4>1310720</vt:i4>
      </vt:variant>
      <vt:variant>
        <vt:i4>27</vt:i4>
      </vt:variant>
      <vt:variant>
        <vt:i4>0</vt:i4>
      </vt:variant>
      <vt:variant>
        <vt:i4>5</vt:i4>
      </vt:variant>
      <vt:variant>
        <vt:lpwstr>http://dianeravitch.net/2014/11/11/lopez-responds-to-betts-and-tang/</vt:lpwstr>
      </vt:variant>
      <vt:variant>
        <vt:lpwstr/>
      </vt:variant>
      <vt:variant>
        <vt:i4>4128819</vt:i4>
      </vt:variant>
      <vt:variant>
        <vt:i4>24</vt:i4>
      </vt:variant>
      <vt:variant>
        <vt:i4>0</vt:i4>
      </vt:variant>
      <vt:variant>
        <vt:i4>5</vt:i4>
      </vt:variant>
      <vt:variant>
        <vt:lpwstr>http://nepc.colorado.edu/think-tank-reviews</vt:lpwstr>
      </vt:variant>
      <vt:variant>
        <vt:lpwstr/>
      </vt:variant>
      <vt:variant>
        <vt:i4>6094865</vt:i4>
      </vt:variant>
      <vt:variant>
        <vt:i4>21</vt:i4>
      </vt:variant>
      <vt:variant>
        <vt:i4>0</vt:i4>
      </vt:variant>
      <vt:variant>
        <vt:i4>5</vt:i4>
      </vt:variant>
      <vt:variant>
        <vt:lpwstr>http://www.huffingtonpost.com/mercedes-schneider/louisiana-charters-are-by_b_8063100.html</vt:lpwstr>
      </vt:variant>
      <vt:variant>
        <vt:lpwstr/>
      </vt:variant>
      <vt:variant>
        <vt:i4>1179648</vt:i4>
      </vt:variant>
      <vt:variant>
        <vt:i4>18</vt:i4>
      </vt:variant>
      <vt:variant>
        <vt:i4>0</vt:i4>
      </vt:variant>
      <vt:variant>
        <vt:i4>5</vt:i4>
      </vt:variant>
      <vt:variant>
        <vt:lpwstr>http://inthesetimes.com/article/18352/10-years-after-katrina-new-orleans-all-charter-district-has-proven-a-failur</vt:lpwstr>
      </vt:variant>
      <vt:variant>
        <vt:lpwstr/>
      </vt:variant>
      <vt:variant>
        <vt:i4>4390979</vt:i4>
      </vt:variant>
      <vt:variant>
        <vt:i4>15</vt:i4>
      </vt:variant>
      <vt:variant>
        <vt:i4>0</vt:i4>
      </vt:variant>
      <vt:variant>
        <vt:i4>5</vt:i4>
      </vt:variant>
      <vt:variant>
        <vt:lpwstr>http://www.jsc.montana.edu/articles/v5n12.pdf</vt:lpwstr>
      </vt:variant>
      <vt:variant>
        <vt:lpwstr/>
      </vt:variant>
      <vt:variant>
        <vt:i4>3801183</vt:i4>
      </vt:variant>
      <vt:variant>
        <vt:i4>12</vt:i4>
      </vt:variant>
      <vt:variant>
        <vt:i4>0</vt:i4>
      </vt:variant>
      <vt:variant>
        <vt:i4>5</vt:i4>
      </vt:variant>
      <vt:variant>
        <vt:lpwstr>http://blogs.edweek.org/edweek/learning-the-language/2010/08/texas_ells_feel_better_about_e.html</vt:lpwstr>
      </vt:variant>
      <vt:variant>
        <vt:lpwstr/>
      </vt:variant>
      <vt:variant>
        <vt:i4>1310750</vt:i4>
      </vt:variant>
      <vt:variant>
        <vt:i4>9</vt:i4>
      </vt:variant>
      <vt:variant>
        <vt:i4>0</vt:i4>
      </vt:variant>
      <vt:variant>
        <vt:i4>5</vt:i4>
      </vt:variant>
      <vt:variant>
        <vt:lpwstr>http://epaa.asu.edu/ojs/article/view/717</vt:lpwstr>
      </vt:variant>
      <vt:variant>
        <vt:lpwstr/>
      </vt:variant>
      <vt:variant>
        <vt:i4>1441822</vt:i4>
      </vt:variant>
      <vt:variant>
        <vt:i4>6</vt:i4>
      </vt:variant>
      <vt:variant>
        <vt:i4>0</vt:i4>
      </vt:variant>
      <vt:variant>
        <vt:i4>5</vt:i4>
      </vt:variant>
      <vt:variant>
        <vt:lpwstr>http://epaa.asu.edu/ojs/article/view/1132</vt:lpwstr>
      </vt:variant>
      <vt:variant>
        <vt:lpwstr/>
      </vt:variant>
      <vt:variant>
        <vt:i4>4718613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http://dx.doi.org/10.14507/epaa.v23.1808</vt:lpwstr>
      </vt:variant>
      <vt:variant>
        <vt:lpwstr/>
      </vt:variant>
      <vt:variant>
        <vt:i4>1835111</vt:i4>
      </vt:variant>
      <vt:variant>
        <vt:i4>0</vt:i4>
      </vt:variant>
      <vt:variant>
        <vt:i4>0</vt:i4>
      </vt:variant>
      <vt:variant>
        <vt:i4>5</vt:i4>
      </vt:variant>
      <vt:variant>
        <vt:lpwstr>mailto:falopez@email.arizona.edu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Francesca Adelisa López</dc:title>
  <dc:creator>Microsoft Office User</dc:creator>
  <cp:lastModifiedBy>Jill Koyama</cp:lastModifiedBy>
  <cp:revision>12</cp:revision>
  <cp:lastPrinted>2012-11-17T16:09:00Z</cp:lastPrinted>
  <dcterms:created xsi:type="dcterms:W3CDTF">2026-03-10T20:50:00Z</dcterms:created>
  <dcterms:modified xsi:type="dcterms:W3CDTF">2026-08-24T19:04:00Z</dcterms:modified>
</cp:coreProperties>
</file>