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Layout table for all content"/>
      </w:tblPr>
      <w:tblGrid>
        <w:gridCol w:w="3023"/>
        <w:gridCol w:w="723"/>
        <w:gridCol w:w="6190"/>
      </w:tblGrid>
      <w:tr w:rsidR="00B93310" w:rsidRPr="005152F2" w14:paraId="043AD20D" w14:textId="77777777" w:rsidTr="00E941EF">
        <w:tc>
          <w:tcPr>
            <w:tcW w:w="3023" w:type="dxa"/>
          </w:tcPr>
          <w:sdt>
            <w:sdtPr>
              <w:alias w:val="Your Name:"/>
              <w:tag w:val="Your Name:"/>
              <w:id w:val="-1220516334"/>
              <w:placeholder>
                <w:docPart w:val="1C30AD1E5965614E9DCA57537DD56521"/>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31906385" w14:textId="77777777" w:rsidR="00B93310" w:rsidRPr="005152F2" w:rsidRDefault="000960AB" w:rsidP="003856C9">
                <w:pPr>
                  <w:pStyle w:val="Heading1"/>
                </w:pPr>
                <w:r>
                  <w:t>Savilla Irene Banister</w:t>
                </w:r>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23"/>
            </w:tblGrid>
            <w:tr w:rsidR="00441EB9" w:rsidRPr="005152F2" w14:paraId="31FE0BC7" w14:textId="77777777" w:rsidTr="0043426C">
              <w:tc>
                <w:tcPr>
                  <w:tcW w:w="3023" w:type="dxa"/>
                  <w:tcBorders>
                    <w:top w:val="nil"/>
                    <w:bottom w:val="nil"/>
                  </w:tcBorders>
                  <w:tcMar>
                    <w:top w:w="360" w:type="dxa"/>
                    <w:bottom w:w="0" w:type="dxa"/>
                  </w:tcMar>
                </w:tcPr>
                <w:p w14:paraId="0B46B0EC" w14:textId="77777777" w:rsidR="00441EB9" w:rsidRDefault="00441EB9" w:rsidP="00441EB9">
                  <w:pPr>
                    <w:pStyle w:val="Heading3"/>
                  </w:pPr>
                  <w:r w:rsidRPr="005674AC">
                    <w:rPr>
                      <w:noProof/>
                    </w:rPr>
                    <mc:AlternateContent>
                      <mc:Choice Requires="wpg">
                        <w:drawing>
                          <wp:inline distT="0" distB="0" distL="0" distR="0" wp14:anchorId="206A1199" wp14:editId="2031D82D">
                            <wp:extent cx="329184" cy="329184"/>
                            <wp:effectExtent l="0" t="0" r="13970" b="13970"/>
                            <wp:docPr id="49" name="Group 43" descr="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reeform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09480D3" id="Group 43" o:spid="_x0000_s1026" alt="Email icon"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">
                            <v:shape id="Freeform 2" o:spid="_x0000_s1027" style="position:absolute;left:39;top:55;width:130;height:97;visibility:visible;mso-wrap-style:square;v-text-anchor:top" coordsize="2082,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&#13;&#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3" o:spid="_x0000_s1028"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441EB9" w:rsidRPr="005152F2" w14:paraId="4F3AB0DB" w14:textId="77777777" w:rsidTr="0043426C">
              <w:tc>
                <w:tcPr>
                  <w:tcW w:w="3023" w:type="dxa"/>
                  <w:tcBorders>
                    <w:top w:val="nil"/>
                    <w:bottom w:val="nil"/>
                  </w:tcBorders>
                  <w:tcMar>
                    <w:top w:w="115" w:type="dxa"/>
                    <w:bottom w:w="0" w:type="dxa"/>
                  </w:tcMar>
                </w:tcPr>
                <w:p w14:paraId="7A16940D" w14:textId="67C00C82" w:rsidR="00441EB9" w:rsidRDefault="000960AB" w:rsidP="00441EB9">
                  <w:pPr>
                    <w:pStyle w:val="Heading3"/>
                  </w:pPr>
                  <w:r>
                    <w:t>sbanist@</w:t>
                  </w:r>
                  <w:r w:rsidR="00CD6565">
                    <w:t>gmail.com</w:t>
                  </w:r>
                </w:p>
              </w:tc>
            </w:tr>
            <w:tr w:rsidR="00441EB9" w:rsidRPr="005152F2" w14:paraId="1B8C648E" w14:textId="77777777" w:rsidTr="0043426C">
              <w:tc>
                <w:tcPr>
                  <w:tcW w:w="3023" w:type="dxa"/>
                  <w:tcBorders>
                    <w:top w:val="nil"/>
                    <w:bottom w:val="nil"/>
                  </w:tcBorders>
                  <w:tcMar>
                    <w:top w:w="360" w:type="dxa"/>
                    <w:bottom w:w="0" w:type="dxa"/>
                  </w:tcMar>
                </w:tcPr>
                <w:p w14:paraId="199F9E66" w14:textId="77777777" w:rsidR="00441EB9" w:rsidRDefault="00441EB9" w:rsidP="00441EB9">
                  <w:pPr>
                    <w:pStyle w:val="Heading3"/>
                  </w:pPr>
                  <w:r w:rsidRPr="005674AC">
                    <w:rPr>
                      <w:noProof/>
                    </w:rPr>
                    <mc:AlternateContent>
                      <mc:Choice Requires="wpg">
                        <w:drawing>
                          <wp:inline distT="0" distB="0" distL="0" distR="0" wp14:anchorId="333EF5AA" wp14:editId="116340E5">
                            <wp:extent cx="329184" cy="329184"/>
                            <wp:effectExtent l="0" t="0" r="13970" b="13970"/>
                            <wp:docPr id="80" name="Group 37" descr="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reeform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17D189B" id="Group 37" o:spid="_x0000_s1026" alt="Telephone icon"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">
                            <v:shape id="Freeform 81" o:spid="_x0000_s1027"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82" o:spid="_x0000_s1028" style="position:absolute;left:34;top:55;width:141;height:97;visibility:visible;mso-wrap-style:square;v-text-anchor:top" coordsize="2265,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&#13;&#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441EB9" w:rsidRPr="005152F2" w14:paraId="68B17CB3" w14:textId="77777777" w:rsidTr="0043426C">
              <w:tc>
                <w:tcPr>
                  <w:tcW w:w="3023" w:type="dxa"/>
                  <w:tcBorders>
                    <w:top w:val="nil"/>
                    <w:bottom w:val="nil"/>
                  </w:tcBorders>
                  <w:tcMar>
                    <w:top w:w="115" w:type="dxa"/>
                    <w:bottom w:w="0" w:type="dxa"/>
                  </w:tcMar>
                </w:tcPr>
                <w:p w14:paraId="73FA6995" w14:textId="77777777" w:rsidR="00441EB9" w:rsidRDefault="000960AB" w:rsidP="00441EB9">
                  <w:pPr>
                    <w:pStyle w:val="Heading3"/>
                  </w:pPr>
                  <w:r>
                    <w:t>419-494-1395</w:t>
                  </w:r>
                </w:p>
              </w:tc>
            </w:tr>
            <w:tr w:rsidR="00441EB9" w:rsidRPr="005152F2" w14:paraId="218C2EB2" w14:textId="77777777" w:rsidTr="0043426C">
              <w:tc>
                <w:tcPr>
                  <w:tcW w:w="3023" w:type="dxa"/>
                  <w:tcBorders>
                    <w:top w:val="nil"/>
                    <w:bottom w:val="nil"/>
                  </w:tcBorders>
                  <w:tcMar>
                    <w:top w:w="360" w:type="dxa"/>
                    <w:bottom w:w="0" w:type="dxa"/>
                  </w:tcMar>
                </w:tcPr>
                <w:p w14:paraId="7C09DDBA" w14:textId="77777777" w:rsidR="00441EB9" w:rsidRDefault="00441EB9" w:rsidP="00441EB9">
                  <w:pPr>
                    <w:pStyle w:val="Heading3"/>
                  </w:pPr>
                  <w:r w:rsidRPr="005674AC">
                    <w:rPr>
                      <w:noProof/>
                    </w:rPr>
                    <mc:AlternateContent>
                      <mc:Choice Requires="wpg">
                        <w:drawing>
                          <wp:inline distT="0" distB="0" distL="0" distR="0" wp14:anchorId="27BD4545" wp14:editId="231724C3">
                            <wp:extent cx="329184" cy="329184"/>
                            <wp:effectExtent l="0" t="0" r="13970" b="13970"/>
                            <wp:docPr id="77" name="Group 31" descr="LinkedIn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8" name="Freeform 7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79" name="Freeform 79"/>
                                    <wps:cNvSpPr>
                                      <a:spLocks noEditPoints="1"/>
                                    </wps:cNvSpPr>
                                    <wps:spPr bwMode="auto">
                                      <a:xfrm>
                                        <a:off x="50" y="50"/>
                                        <a:ext cx="109" cy="98"/>
                                      </a:xfrm>
                                      <a:custGeom>
                                        <a:avLst/>
                                        <a:gdLst>
                                          <a:gd name="T0" fmla="*/ 384 w 1752"/>
                                          <a:gd name="T1" fmla="*/ 544 h 1560"/>
                                          <a:gd name="T2" fmla="*/ 1243 w 1752"/>
                                          <a:gd name="T3" fmla="*/ 523 h 1560"/>
                                          <a:gd name="T4" fmla="*/ 1128 w 1752"/>
                                          <a:gd name="T5" fmla="*/ 556 h 1560"/>
                                          <a:gd name="T6" fmla="*/ 1044 w 1752"/>
                                          <a:gd name="T7" fmla="*/ 620 h 1560"/>
                                          <a:gd name="T8" fmla="*/ 972 w 1752"/>
                                          <a:gd name="T9" fmla="*/ 686 h 1560"/>
                                          <a:gd name="T10" fmla="*/ 643 w 1752"/>
                                          <a:gd name="T11" fmla="*/ 1510 h 1560"/>
                                          <a:gd name="T12" fmla="*/ 954 w 1752"/>
                                          <a:gd name="T13" fmla="*/ 933 h 1560"/>
                                          <a:gd name="T14" fmla="*/ 966 w 1752"/>
                                          <a:gd name="T15" fmla="*/ 872 h 1560"/>
                                          <a:gd name="T16" fmla="*/ 1038 w 1752"/>
                                          <a:gd name="T17" fmla="*/ 779 h 1560"/>
                                          <a:gd name="T18" fmla="*/ 1122 w 1752"/>
                                          <a:gd name="T19" fmla="*/ 739 h 1560"/>
                                          <a:gd name="T20" fmla="*/ 1245 w 1752"/>
                                          <a:gd name="T21" fmla="*/ 744 h 1560"/>
                                          <a:gd name="T22" fmla="*/ 1340 w 1752"/>
                                          <a:gd name="T23" fmla="*/ 807 h 1560"/>
                                          <a:gd name="T24" fmla="*/ 1384 w 1752"/>
                                          <a:gd name="T25" fmla="*/ 920 h 1560"/>
                                          <a:gd name="T26" fmla="*/ 1697 w 1752"/>
                                          <a:gd name="T27" fmla="*/ 1510 h 1560"/>
                                          <a:gd name="T28" fmla="*/ 1681 w 1752"/>
                                          <a:gd name="T29" fmla="*/ 798 h 1560"/>
                                          <a:gd name="T30" fmla="*/ 1610 w 1752"/>
                                          <a:gd name="T31" fmla="*/ 650 h 1560"/>
                                          <a:gd name="T32" fmla="*/ 1496 w 1752"/>
                                          <a:gd name="T33" fmla="*/ 558 h 1560"/>
                                          <a:gd name="T34" fmla="*/ 1307 w 1752"/>
                                          <a:gd name="T35" fmla="*/ 522 h 1560"/>
                                          <a:gd name="T36" fmla="*/ 432 w 1752"/>
                                          <a:gd name="T37" fmla="*/ 497 h 1560"/>
                                          <a:gd name="T38" fmla="*/ 438 w 1752"/>
                                          <a:gd name="T39" fmla="*/ 1543 h 1560"/>
                                          <a:gd name="T40" fmla="*/ 50 w 1752"/>
                                          <a:gd name="T41" fmla="*/ 1560 h 1560"/>
                                          <a:gd name="T42" fmla="*/ 22 w 1752"/>
                                          <a:gd name="T43" fmla="*/ 1532 h 1560"/>
                                          <a:gd name="T44" fmla="*/ 41 w 1752"/>
                                          <a:gd name="T45" fmla="*/ 490 h 1560"/>
                                          <a:gd name="T46" fmla="*/ 1426 w 1752"/>
                                          <a:gd name="T47" fmla="*/ 480 h 1560"/>
                                          <a:gd name="T48" fmla="*/ 1593 w 1752"/>
                                          <a:gd name="T49" fmla="*/ 557 h 1560"/>
                                          <a:gd name="T50" fmla="*/ 1701 w 1752"/>
                                          <a:gd name="T51" fmla="*/ 694 h 1560"/>
                                          <a:gd name="T52" fmla="*/ 1750 w 1752"/>
                                          <a:gd name="T53" fmla="*/ 890 h 1560"/>
                                          <a:gd name="T54" fmla="*/ 1742 w 1752"/>
                                          <a:gd name="T55" fmla="*/ 1552 h 1560"/>
                                          <a:gd name="T56" fmla="*/ 1351 w 1752"/>
                                          <a:gd name="T57" fmla="*/ 1557 h 1560"/>
                                          <a:gd name="T58" fmla="*/ 1335 w 1752"/>
                                          <a:gd name="T59" fmla="*/ 989 h 1560"/>
                                          <a:gd name="T60" fmla="*/ 1311 w 1752"/>
                                          <a:gd name="T61" fmla="*/ 860 h 1560"/>
                                          <a:gd name="T62" fmla="*/ 1250 w 1752"/>
                                          <a:gd name="T63" fmla="*/ 797 h 1560"/>
                                          <a:gd name="T64" fmla="*/ 1144 w 1752"/>
                                          <a:gd name="T65" fmla="*/ 788 h 1560"/>
                                          <a:gd name="T66" fmla="*/ 1052 w 1752"/>
                                          <a:gd name="T67" fmla="*/ 836 h 1560"/>
                                          <a:gd name="T68" fmla="*/ 1005 w 1752"/>
                                          <a:gd name="T69" fmla="*/ 923 h 1560"/>
                                          <a:gd name="T70" fmla="*/ 988 w 1752"/>
                                          <a:gd name="T71" fmla="*/ 1557 h 1560"/>
                                          <a:gd name="T72" fmla="*/ 587 w 1752"/>
                                          <a:gd name="T73" fmla="*/ 1532 h 1560"/>
                                          <a:gd name="T74" fmla="*/ 604 w 1752"/>
                                          <a:gd name="T75" fmla="*/ 490 h 1560"/>
                                          <a:gd name="T76" fmla="*/ 998 w 1752"/>
                                          <a:gd name="T77" fmla="*/ 497 h 1560"/>
                                          <a:gd name="T78" fmla="*/ 1027 w 1752"/>
                                          <a:gd name="T79" fmla="*/ 564 h 1560"/>
                                          <a:gd name="T80" fmla="*/ 1138 w 1752"/>
                                          <a:gd name="T81" fmla="*/ 495 h 1560"/>
                                          <a:gd name="T82" fmla="*/ 1270 w 1752"/>
                                          <a:gd name="T83" fmla="*/ 467 h 1560"/>
                                          <a:gd name="T84" fmla="*/ 172 w 1752"/>
                                          <a:gd name="T85" fmla="*/ 61 h 1560"/>
                                          <a:gd name="T86" fmla="*/ 87 w 1752"/>
                                          <a:gd name="T87" fmla="*/ 111 h 1560"/>
                                          <a:gd name="T88" fmla="*/ 55 w 1752"/>
                                          <a:gd name="T89" fmla="*/ 203 h 1560"/>
                                          <a:gd name="T90" fmla="*/ 81 w 1752"/>
                                          <a:gd name="T91" fmla="*/ 289 h 1560"/>
                                          <a:gd name="T92" fmla="*/ 160 w 1752"/>
                                          <a:gd name="T93" fmla="*/ 344 h 1560"/>
                                          <a:gd name="T94" fmla="*/ 248 w 1752"/>
                                          <a:gd name="T95" fmla="*/ 349 h 1560"/>
                                          <a:gd name="T96" fmla="*/ 335 w 1752"/>
                                          <a:gd name="T97" fmla="*/ 307 h 1560"/>
                                          <a:gd name="T98" fmla="*/ 378 w 1752"/>
                                          <a:gd name="T99" fmla="*/ 228 h 1560"/>
                                          <a:gd name="T100" fmla="*/ 356 w 1752"/>
                                          <a:gd name="T101" fmla="*/ 115 h 1560"/>
                                          <a:gd name="T102" fmla="*/ 268 w 1752"/>
                                          <a:gd name="T103" fmla="*/ 57 h 1560"/>
                                          <a:gd name="T104" fmla="*/ 292 w 1752"/>
                                          <a:gd name="T105" fmla="*/ 7 h 1560"/>
                                          <a:gd name="T106" fmla="*/ 379 w 1752"/>
                                          <a:gd name="T107" fmla="*/ 61 h 1560"/>
                                          <a:gd name="T108" fmla="*/ 431 w 1752"/>
                                          <a:gd name="T109" fmla="*/ 166 h 1560"/>
                                          <a:gd name="T110" fmla="*/ 424 w 1752"/>
                                          <a:gd name="T111" fmla="*/ 266 h 1560"/>
                                          <a:gd name="T112" fmla="*/ 354 w 1752"/>
                                          <a:gd name="T113" fmla="*/ 364 h 1560"/>
                                          <a:gd name="T114" fmla="*/ 251 w 1752"/>
                                          <a:gd name="T115" fmla="*/ 404 h 1560"/>
                                          <a:gd name="T116" fmla="*/ 154 w 1752"/>
                                          <a:gd name="T117" fmla="*/ 399 h 1560"/>
                                          <a:gd name="T118" fmla="*/ 61 w 1752"/>
                                          <a:gd name="T119" fmla="*/ 346 h 1560"/>
                                          <a:gd name="T120" fmla="*/ 3 w 1752"/>
                                          <a:gd name="T121" fmla="*/ 236 h 1560"/>
                                          <a:gd name="T122" fmla="*/ 24 w 1752"/>
                                          <a:gd name="T123" fmla="*/ 106 h 1560"/>
                                          <a:gd name="T124" fmla="*/ 124 w 1752"/>
                                          <a:gd name="T125" fmla="*/ 1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2" h="1560">
                                            <a:moveTo>
                                              <a:pt x="77" y="544"/>
                                            </a:moveTo>
                                            <a:lnTo>
                                              <a:pt x="77" y="1510"/>
                                            </a:lnTo>
                                            <a:lnTo>
                                              <a:pt x="384" y="1510"/>
                                            </a:lnTo>
                                            <a:lnTo>
                                              <a:pt x="384" y="544"/>
                                            </a:lnTo>
                                            <a:lnTo>
                                              <a:pt x="77" y="544"/>
                                            </a:lnTo>
                                            <a:close/>
                                            <a:moveTo>
                                              <a:pt x="1307" y="522"/>
                                            </a:moveTo>
                                            <a:lnTo>
                                              <a:pt x="1274" y="522"/>
                                            </a:lnTo>
                                            <a:lnTo>
                                              <a:pt x="1243" y="523"/>
                                            </a:lnTo>
                                            <a:lnTo>
                                              <a:pt x="1213" y="526"/>
                                            </a:lnTo>
                                            <a:lnTo>
                                              <a:pt x="1186" y="532"/>
                                            </a:lnTo>
                                            <a:lnTo>
                                              <a:pt x="1155" y="544"/>
                                            </a:lnTo>
                                            <a:lnTo>
                                              <a:pt x="1128" y="556"/>
                                            </a:lnTo>
                                            <a:lnTo>
                                              <a:pt x="1104" y="571"/>
                                            </a:lnTo>
                                            <a:lnTo>
                                              <a:pt x="1080" y="588"/>
                                            </a:lnTo>
                                            <a:lnTo>
                                              <a:pt x="1061" y="604"/>
                                            </a:lnTo>
                                            <a:lnTo>
                                              <a:pt x="1044" y="620"/>
                                            </a:lnTo>
                                            <a:lnTo>
                                              <a:pt x="1027" y="641"/>
                                            </a:lnTo>
                                            <a:lnTo>
                                              <a:pt x="1012" y="659"/>
                                            </a:lnTo>
                                            <a:lnTo>
                                              <a:pt x="1000" y="676"/>
                                            </a:lnTo>
                                            <a:lnTo>
                                              <a:pt x="972" y="686"/>
                                            </a:lnTo>
                                            <a:lnTo>
                                              <a:pt x="950" y="659"/>
                                            </a:lnTo>
                                            <a:lnTo>
                                              <a:pt x="950" y="544"/>
                                            </a:lnTo>
                                            <a:lnTo>
                                              <a:pt x="643" y="544"/>
                                            </a:lnTo>
                                            <a:lnTo>
                                              <a:pt x="643" y="1510"/>
                                            </a:lnTo>
                                            <a:lnTo>
                                              <a:pt x="950" y="1510"/>
                                            </a:lnTo>
                                            <a:lnTo>
                                              <a:pt x="950" y="966"/>
                                            </a:lnTo>
                                            <a:lnTo>
                                              <a:pt x="952" y="950"/>
                                            </a:lnTo>
                                            <a:lnTo>
                                              <a:pt x="954" y="933"/>
                                            </a:lnTo>
                                            <a:lnTo>
                                              <a:pt x="956" y="916"/>
                                            </a:lnTo>
                                            <a:lnTo>
                                              <a:pt x="957" y="904"/>
                                            </a:lnTo>
                                            <a:lnTo>
                                              <a:pt x="961" y="889"/>
                                            </a:lnTo>
                                            <a:lnTo>
                                              <a:pt x="966" y="872"/>
                                            </a:lnTo>
                                            <a:lnTo>
                                              <a:pt x="980" y="848"/>
                                            </a:lnTo>
                                            <a:lnTo>
                                              <a:pt x="996" y="824"/>
                                            </a:lnTo>
                                            <a:lnTo>
                                              <a:pt x="1016" y="801"/>
                                            </a:lnTo>
                                            <a:lnTo>
                                              <a:pt x="1038" y="779"/>
                                            </a:lnTo>
                                            <a:lnTo>
                                              <a:pt x="1055" y="765"/>
                                            </a:lnTo>
                                            <a:lnTo>
                                              <a:pt x="1076" y="753"/>
                                            </a:lnTo>
                                            <a:lnTo>
                                              <a:pt x="1098" y="746"/>
                                            </a:lnTo>
                                            <a:lnTo>
                                              <a:pt x="1122" y="739"/>
                                            </a:lnTo>
                                            <a:lnTo>
                                              <a:pt x="1149" y="736"/>
                                            </a:lnTo>
                                            <a:lnTo>
                                              <a:pt x="1175" y="735"/>
                                            </a:lnTo>
                                            <a:lnTo>
                                              <a:pt x="1211" y="737"/>
                                            </a:lnTo>
                                            <a:lnTo>
                                              <a:pt x="1245" y="744"/>
                                            </a:lnTo>
                                            <a:lnTo>
                                              <a:pt x="1274" y="753"/>
                                            </a:lnTo>
                                            <a:lnTo>
                                              <a:pt x="1299" y="767"/>
                                            </a:lnTo>
                                            <a:lnTo>
                                              <a:pt x="1321" y="785"/>
                                            </a:lnTo>
                                            <a:lnTo>
                                              <a:pt x="1340" y="807"/>
                                            </a:lnTo>
                                            <a:lnTo>
                                              <a:pt x="1355" y="831"/>
                                            </a:lnTo>
                                            <a:lnTo>
                                              <a:pt x="1368" y="858"/>
                                            </a:lnTo>
                                            <a:lnTo>
                                              <a:pt x="1377" y="887"/>
                                            </a:lnTo>
                                            <a:lnTo>
                                              <a:pt x="1384" y="920"/>
                                            </a:lnTo>
                                            <a:lnTo>
                                              <a:pt x="1388" y="953"/>
                                            </a:lnTo>
                                            <a:lnTo>
                                              <a:pt x="1390" y="989"/>
                                            </a:lnTo>
                                            <a:lnTo>
                                              <a:pt x="1390" y="1510"/>
                                            </a:lnTo>
                                            <a:lnTo>
                                              <a:pt x="1697" y="1510"/>
                                            </a:lnTo>
                                            <a:lnTo>
                                              <a:pt x="1697" y="950"/>
                                            </a:lnTo>
                                            <a:lnTo>
                                              <a:pt x="1695" y="894"/>
                                            </a:lnTo>
                                            <a:lnTo>
                                              <a:pt x="1689" y="843"/>
                                            </a:lnTo>
                                            <a:lnTo>
                                              <a:pt x="1681" y="798"/>
                                            </a:lnTo>
                                            <a:lnTo>
                                              <a:pt x="1669" y="757"/>
                                            </a:lnTo>
                                            <a:lnTo>
                                              <a:pt x="1652" y="719"/>
                                            </a:lnTo>
                                            <a:lnTo>
                                              <a:pt x="1632" y="683"/>
                                            </a:lnTo>
                                            <a:lnTo>
                                              <a:pt x="1610" y="650"/>
                                            </a:lnTo>
                                            <a:lnTo>
                                              <a:pt x="1587" y="620"/>
                                            </a:lnTo>
                                            <a:lnTo>
                                              <a:pt x="1560" y="597"/>
                                            </a:lnTo>
                                            <a:lnTo>
                                              <a:pt x="1530" y="576"/>
                                            </a:lnTo>
                                            <a:lnTo>
                                              <a:pt x="1496" y="558"/>
                                            </a:lnTo>
                                            <a:lnTo>
                                              <a:pt x="1461" y="544"/>
                                            </a:lnTo>
                                            <a:lnTo>
                                              <a:pt x="1412" y="530"/>
                                            </a:lnTo>
                                            <a:lnTo>
                                              <a:pt x="1360" y="524"/>
                                            </a:lnTo>
                                            <a:lnTo>
                                              <a:pt x="1307" y="522"/>
                                            </a:lnTo>
                                            <a:close/>
                                            <a:moveTo>
                                              <a:pt x="50" y="488"/>
                                            </a:moveTo>
                                            <a:lnTo>
                                              <a:pt x="412" y="488"/>
                                            </a:lnTo>
                                            <a:lnTo>
                                              <a:pt x="423" y="490"/>
                                            </a:lnTo>
                                            <a:lnTo>
                                              <a:pt x="432" y="497"/>
                                            </a:lnTo>
                                            <a:lnTo>
                                              <a:pt x="438" y="505"/>
                                            </a:lnTo>
                                            <a:lnTo>
                                              <a:pt x="440" y="516"/>
                                            </a:lnTo>
                                            <a:lnTo>
                                              <a:pt x="440" y="1532"/>
                                            </a:lnTo>
                                            <a:lnTo>
                                              <a:pt x="438" y="1543"/>
                                            </a:lnTo>
                                            <a:lnTo>
                                              <a:pt x="432" y="1552"/>
                                            </a:lnTo>
                                            <a:lnTo>
                                              <a:pt x="423" y="1557"/>
                                            </a:lnTo>
                                            <a:lnTo>
                                              <a:pt x="412" y="1560"/>
                                            </a:lnTo>
                                            <a:lnTo>
                                              <a:pt x="50" y="1560"/>
                                            </a:lnTo>
                                            <a:lnTo>
                                              <a:pt x="41" y="1557"/>
                                            </a:lnTo>
                                            <a:lnTo>
                                              <a:pt x="32" y="1552"/>
                                            </a:lnTo>
                                            <a:lnTo>
                                              <a:pt x="25" y="1543"/>
                                            </a:lnTo>
                                            <a:lnTo>
                                              <a:pt x="22" y="1532"/>
                                            </a:lnTo>
                                            <a:lnTo>
                                              <a:pt x="22" y="516"/>
                                            </a:lnTo>
                                            <a:lnTo>
                                              <a:pt x="25" y="505"/>
                                            </a:lnTo>
                                            <a:lnTo>
                                              <a:pt x="32" y="497"/>
                                            </a:lnTo>
                                            <a:lnTo>
                                              <a:pt x="41" y="490"/>
                                            </a:lnTo>
                                            <a:lnTo>
                                              <a:pt x="50" y="488"/>
                                            </a:lnTo>
                                            <a:close/>
                                            <a:moveTo>
                                              <a:pt x="1307" y="466"/>
                                            </a:moveTo>
                                            <a:lnTo>
                                              <a:pt x="1368" y="470"/>
                                            </a:lnTo>
                                            <a:lnTo>
                                              <a:pt x="1426" y="480"/>
                                            </a:lnTo>
                                            <a:lnTo>
                                              <a:pt x="1483" y="494"/>
                                            </a:lnTo>
                                            <a:lnTo>
                                              <a:pt x="1523" y="512"/>
                                            </a:lnTo>
                                            <a:lnTo>
                                              <a:pt x="1558" y="532"/>
                                            </a:lnTo>
                                            <a:lnTo>
                                              <a:pt x="1593" y="557"/>
                                            </a:lnTo>
                                            <a:lnTo>
                                              <a:pt x="1625" y="588"/>
                                            </a:lnTo>
                                            <a:lnTo>
                                              <a:pt x="1653" y="619"/>
                                            </a:lnTo>
                                            <a:lnTo>
                                              <a:pt x="1679" y="656"/>
                                            </a:lnTo>
                                            <a:lnTo>
                                              <a:pt x="1701" y="694"/>
                                            </a:lnTo>
                                            <a:lnTo>
                                              <a:pt x="1719" y="735"/>
                                            </a:lnTo>
                                            <a:lnTo>
                                              <a:pt x="1733" y="783"/>
                                            </a:lnTo>
                                            <a:lnTo>
                                              <a:pt x="1743" y="835"/>
                                            </a:lnTo>
                                            <a:lnTo>
                                              <a:pt x="1750" y="890"/>
                                            </a:lnTo>
                                            <a:lnTo>
                                              <a:pt x="1752" y="950"/>
                                            </a:lnTo>
                                            <a:lnTo>
                                              <a:pt x="1752" y="1532"/>
                                            </a:lnTo>
                                            <a:lnTo>
                                              <a:pt x="1749" y="1543"/>
                                            </a:lnTo>
                                            <a:lnTo>
                                              <a:pt x="1742" y="1552"/>
                                            </a:lnTo>
                                            <a:lnTo>
                                              <a:pt x="1733" y="1557"/>
                                            </a:lnTo>
                                            <a:lnTo>
                                              <a:pt x="1725" y="1560"/>
                                            </a:lnTo>
                                            <a:lnTo>
                                              <a:pt x="1362" y="1560"/>
                                            </a:lnTo>
                                            <a:lnTo>
                                              <a:pt x="1351" y="1557"/>
                                            </a:lnTo>
                                            <a:lnTo>
                                              <a:pt x="1342" y="1552"/>
                                            </a:lnTo>
                                            <a:lnTo>
                                              <a:pt x="1336" y="1543"/>
                                            </a:lnTo>
                                            <a:lnTo>
                                              <a:pt x="1335" y="1532"/>
                                            </a:lnTo>
                                            <a:lnTo>
                                              <a:pt x="1335" y="989"/>
                                            </a:lnTo>
                                            <a:lnTo>
                                              <a:pt x="1333" y="953"/>
                                            </a:lnTo>
                                            <a:lnTo>
                                              <a:pt x="1329" y="919"/>
                                            </a:lnTo>
                                            <a:lnTo>
                                              <a:pt x="1321" y="888"/>
                                            </a:lnTo>
                                            <a:lnTo>
                                              <a:pt x="1311" y="860"/>
                                            </a:lnTo>
                                            <a:lnTo>
                                              <a:pt x="1296" y="835"/>
                                            </a:lnTo>
                                            <a:lnTo>
                                              <a:pt x="1284" y="819"/>
                                            </a:lnTo>
                                            <a:lnTo>
                                              <a:pt x="1268" y="808"/>
                                            </a:lnTo>
                                            <a:lnTo>
                                              <a:pt x="1250" y="797"/>
                                            </a:lnTo>
                                            <a:lnTo>
                                              <a:pt x="1228" y="791"/>
                                            </a:lnTo>
                                            <a:lnTo>
                                              <a:pt x="1204" y="787"/>
                                            </a:lnTo>
                                            <a:lnTo>
                                              <a:pt x="1175" y="786"/>
                                            </a:lnTo>
                                            <a:lnTo>
                                              <a:pt x="1144" y="788"/>
                                            </a:lnTo>
                                            <a:lnTo>
                                              <a:pt x="1117" y="793"/>
                                            </a:lnTo>
                                            <a:lnTo>
                                              <a:pt x="1093" y="803"/>
                                            </a:lnTo>
                                            <a:lnTo>
                                              <a:pt x="1071" y="818"/>
                                            </a:lnTo>
                                            <a:lnTo>
                                              <a:pt x="1052" y="836"/>
                                            </a:lnTo>
                                            <a:lnTo>
                                              <a:pt x="1038" y="855"/>
                                            </a:lnTo>
                                            <a:lnTo>
                                              <a:pt x="1025" y="875"/>
                                            </a:lnTo>
                                            <a:lnTo>
                                              <a:pt x="1016" y="894"/>
                                            </a:lnTo>
                                            <a:lnTo>
                                              <a:pt x="1005" y="923"/>
                                            </a:lnTo>
                                            <a:lnTo>
                                              <a:pt x="1005" y="1532"/>
                                            </a:lnTo>
                                            <a:lnTo>
                                              <a:pt x="1003" y="1543"/>
                                            </a:lnTo>
                                            <a:lnTo>
                                              <a:pt x="998" y="1552"/>
                                            </a:lnTo>
                                            <a:lnTo>
                                              <a:pt x="988" y="1557"/>
                                            </a:lnTo>
                                            <a:lnTo>
                                              <a:pt x="978" y="1560"/>
                                            </a:lnTo>
                                            <a:lnTo>
                                              <a:pt x="616" y="1560"/>
                                            </a:lnTo>
                                            <a:lnTo>
                                              <a:pt x="594" y="1553"/>
                                            </a:lnTo>
                                            <a:lnTo>
                                              <a:pt x="587" y="1532"/>
                                            </a:lnTo>
                                            <a:lnTo>
                                              <a:pt x="587" y="516"/>
                                            </a:lnTo>
                                            <a:lnTo>
                                              <a:pt x="589" y="505"/>
                                            </a:lnTo>
                                            <a:lnTo>
                                              <a:pt x="596" y="497"/>
                                            </a:lnTo>
                                            <a:lnTo>
                                              <a:pt x="604" y="490"/>
                                            </a:lnTo>
                                            <a:lnTo>
                                              <a:pt x="616" y="488"/>
                                            </a:lnTo>
                                            <a:lnTo>
                                              <a:pt x="978" y="488"/>
                                            </a:lnTo>
                                            <a:lnTo>
                                              <a:pt x="988" y="490"/>
                                            </a:lnTo>
                                            <a:lnTo>
                                              <a:pt x="998" y="497"/>
                                            </a:lnTo>
                                            <a:lnTo>
                                              <a:pt x="1003" y="505"/>
                                            </a:lnTo>
                                            <a:lnTo>
                                              <a:pt x="1005" y="516"/>
                                            </a:lnTo>
                                            <a:lnTo>
                                              <a:pt x="1005" y="582"/>
                                            </a:lnTo>
                                            <a:lnTo>
                                              <a:pt x="1027" y="564"/>
                                            </a:lnTo>
                                            <a:lnTo>
                                              <a:pt x="1049" y="545"/>
                                            </a:lnTo>
                                            <a:lnTo>
                                              <a:pt x="1071" y="527"/>
                                            </a:lnTo>
                                            <a:lnTo>
                                              <a:pt x="1104" y="511"/>
                                            </a:lnTo>
                                            <a:lnTo>
                                              <a:pt x="1138" y="495"/>
                                            </a:lnTo>
                                            <a:lnTo>
                                              <a:pt x="1175" y="483"/>
                                            </a:lnTo>
                                            <a:lnTo>
                                              <a:pt x="1203" y="476"/>
                                            </a:lnTo>
                                            <a:lnTo>
                                              <a:pt x="1235" y="470"/>
                                            </a:lnTo>
                                            <a:lnTo>
                                              <a:pt x="1270" y="467"/>
                                            </a:lnTo>
                                            <a:lnTo>
                                              <a:pt x="1307" y="466"/>
                                            </a:lnTo>
                                            <a:close/>
                                            <a:moveTo>
                                              <a:pt x="236" y="55"/>
                                            </a:moveTo>
                                            <a:lnTo>
                                              <a:pt x="202" y="57"/>
                                            </a:lnTo>
                                            <a:lnTo>
                                              <a:pt x="172" y="61"/>
                                            </a:lnTo>
                                            <a:lnTo>
                                              <a:pt x="145" y="68"/>
                                            </a:lnTo>
                                            <a:lnTo>
                                              <a:pt x="123" y="79"/>
                                            </a:lnTo>
                                            <a:lnTo>
                                              <a:pt x="105" y="93"/>
                                            </a:lnTo>
                                            <a:lnTo>
                                              <a:pt x="87" y="111"/>
                                            </a:lnTo>
                                            <a:lnTo>
                                              <a:pt x="73" y="131"/>
                                            </a:lnTo>
                                            <a:lnTo>
                                              <a:pt x="63" y="153"/>
                                            </a:lnTo>
                                            <a:lnTo>
                                              <a:pt x="57" y="177"/>
                                            </a:lnTo>
                                            <a:lnTo>
                                              <a:pt x="55" y="203"/>
                                            </a:lnTo>
                                            <a:lnTo>
                                              <a:pt x="56" y="226"/>
                                            </a:lnTo>
                                            <a:lnTo>
                                              <a:pt x="62" y="248"/>
                                            </a:lnTo>
                                            <a:lnTo>
                                              <a:pt x="69" y="270"/>
                                            </a:lnTo>
                                            <a:lnTo>
                                              <a:pt x="81" y="289"/>
                                            </a:lnTo>
                                            <a:lnTo>
                                              <a:pt x="99" y="307"/>
                                            </a:lnTo>
                                            <a:lnTo>
                                              <a:pt x="117" y="323"/>
                                            </a:lnTo>
                                            <a:lnTo>
                                              <a:pt x="137" y="334"/>
                                            </a:lnTo>
                                            <a:lnTo>
                                              <a:pt x="160" y="344"/>
                                            </a:lnTo>
                                            <a:lnTo>
                                              <a:pt x="186" y="349"/>
                                            </a:lnTo>
                                            <a:lnTo>
                                              <a:pt x="214" y="351"/>
                                            </a:lnTo>
                                            <a:lnTo>
                                              <a:pt x="220" y="351"/>
                                            </a:lnTo>
                                            <a:lnTo>
                                              <a:pt x="248" y="349"/>
                                            </a:lnTo>
                                            <a:lnTo>
                                              <a:pt x="274" y="344"/>
                                            </a:lnTo>
                                            <a:lnTo>
                                              <a:pt x="297" y="334"/>
                                            </a:lnTo>
                                            <a:lnTo>
                                              <a:pt x="317" y="323"/>
                                            </a:lnTo>
                                            <a:lnTo>
                                              <a:pt x="335" y="307"/>
                                            </a:lnTo>
                                            <a:lnTo>
                                              <a:pt x="353" y="290"/>
                                            </a:lnTo>
                                            <a:lnTo>
                                              <a:pt x="365" y="271"/>
                                            </a:lnTo>
                                            <a:lnTo>
                                              <a:pt x="374" y="250"/>
                                            </a:lnTo>
                                            <a:lnTo>
                                              <a:pt x="378" y="228"/>
                                            </a:lnTo>
                                            <a:lnTo>
                                              <a:pt x="379" y="203"/>
                                            </a:lnTo>
                                            <a:lnTo>
                                              <a:pt x="376" y="171"/>
                                            </a:lnTo>
                                            <a:lnTo>
                                              <a:pt x="368" y="142"/>
                                            </a:lnTo>
                                            <a:lnTo>
                                              <a:pt x="356" y="115"/>
                                            </a:lnTo>
                                            <a:lnTo>
                                              <a:pt x="341" y="93"/>
                                            </a:lnTo>
                                            <a:lnTo>
                                              <a:pt x="319" y="76"/>
                                            </a:lnTo>
                                            <a:lnTo>
                                              <a:pt x="295" y="64"/>
                                            </a:lnTo>
                                            <a:lnTo>
                                              <a:pt x="268" y="57"/>
                                            </a:lnTo>
                                            <a:lnTo>
                                              <a:pt x="236" y="55"/>
                                            </a:lnTo>
                                            <a:close/>
                                            <a:moveTo>
                                              <a:pt x="236" y="0"/>
                                            </a:moveTo>
                                            <a:lnTo>
                                              <a:pt x="265" y="2"/>
                                            </a:lnTo>
                                            <a:lnTo>
                                              <a:pt x="292" y="7"/>
                                            </a:lnTo>
                                            <a:lnTo>
                                              <a:pt x="316" y="16"/>
                                            </a:lnTo>
                                            <a:lnTo>
                                              <a:pt x="338" y="27"/>
                                            </a:lnTo>
                                            <a:lnTo>
                                              <a:pt x="359" y="42"/>
                                            </a:lnTo>
                                            <a:lnTo>
                                              <a:pt x="379" y="61"/>
                                            </a:lnTo>
                                            <a:lnTo>
                                              <a:pt x="398" y="84"/>
                                            </a:lnTo>
                                            <a:lnTo>
                                              <a:pt x="412" y="109"/>
                                            </a:lnTo>
                                            <a:lnTo>
                                              <a:pt x="424" y="136"/>
                                            </a:lnTo>
                                            <a:lnTo>
                                              <a:pt x="431" y="166"/>
                                            </a:lnTo>
                                            <a:lnTo>
                                              <a:pt x="434" y="198"/>
                                            </a:lnTo>
                                            <a:lnTo>
                                              <a:pt x="434" y="203"/>
                                            </a:lnTo>
                                            <a:lnTo>
                                              <a:pt x="431" y="236"/>
                                            </a:lnTo>
                                            <a:lnTo>
                                              <a:pt x="424" y="266"/>
                                            </a:lnTo>
                                            <a:lnTo>
                                              <a:pt x="411" y="294"/>
                                            </a:lnTo>
                                            <a:lnTo>
                                              <a:pt x="395" y="322"/>
                                            </a:lnTo>
                                            <a:lnTo>
                                              <a:pt x="374" y="346"/>
                                            </a:lnTo>
                                            <a:lnTo>
                                              <a:pt x="354" y="364"/>
                                            </a:lnTo>
                                            <a:lnTo>
                                              <a:pt x="332" y="378"/>
                                            </a:lnTo>
                                            <a:lnTo>
                                              <a:pt x="307" y="391"/>
                                            </a:lnTo>
                                            <a:lnTo>
                                              <a:pt x="280" y="399"/>
                                            </a:lnTo>
                                            <a:lnTo>
                                              <a:pt x="251" y="404"/>
                                            </a:lnTo>
                                            <a:lnTo>
                                              <a:pt x="220" y="406"/>
                                            </a:lnTo>
                                            <a:lnTo>
                                              <a:pt x="214" y="406"/>
                                            </a:lnTo>
                                            <a:lnTo>
                                              <a:pt x="183" y="404"/>
                                            </a:lnTo>
                                            <a:lnTo>
                                              <a:pt x="154" y="399"/>
                                            </a:lnTo>
                                            <a:lnTo>
                                              <a:pt x="128" y="391"/>
                                            </a:lnTo>
                                            <a:lnTo>
                                              <a:pt x="103" y="378"/>
                                            </a:lnTo>
                                            <a:lnTo>
                                              <a:pt x="80" y="364"/>
                                            </a:lnTo>
                                            <a:lnTo>
                                              <a:pt x="61" y="346"/>
                                            </a:lnTo>
                                            <a:lnTo>
                                              <a:pt x="40" y="322"/>
                                            </a:lnTo>
                                            <a:lnTo>
                                              <a:pt x="23" y="294"/>
                                            </a:lnTo>
                                            <a:lnTo>
                                              <a:pt x="10" y="266"/>
                                            </a:lnTo>
                                            <a:lnTo>
                                              <a:pt x="3" y="236"/>
                                            </a:lnTo>
                                            <a:lnTo>
                                              <a:pt x="0" y="203"/>
                                            </a:lnTo>
                                            <a:lnTo>
                                              <a:pt x="3" y="168"/>
                                            </a:lnTo>
                                            <a:lnTo>
                                              <a:pt x="11" y="136"/>
                                            </a:lnTo>
                                            <a:lnTo>
                                              <a:pt x="24" y="106"/>
                                            </a:lnTo>
                                            <a:lnTo>
                                              <a:pt x="43" y="80"/>
                                            </a:lnTo>
                                            <a:lnTo>
                                              <a:pt x="66" y="55"/>
                                            </a:lnTo>
                                            <a:lnTo>
                                              <a:pt x="94" y="35"/>
                                            </a:lnTo>
                                            <a:lnTo>
                                              <a:pt x="124" y="19"/>
                                            </a:lnTo>
                                            <a:lnTo>
                                              <a:pt x="158" y="8"/>
                                            </a:lnTo>
                                            <a:lnTo>
                                              <a:pt x="196" y="2"/>
                                            </a:lnTo>
                                            <a:lnTo>
                                              <a:pt x="236"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2CC2B02" id="Group 31" o:spid="_x0000_s1026" alt="LinkedIn icon"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">
                            <v:shape id="Freeform 78" o:spid="_x0000_s1027"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79" o:spid="_x0000_s1028" style="position:absolute;left:50;top:50;width:109;height:98;visibility:visible;mso-wrap-style:square;v-text-anchor:top" coordsize="1752,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" path="m77,544r,966l384,1510r,-966l77,544xm1307,522r-33,l1243,523r-30,3l1186,532r-31,12l1128,556r-24,15l1080,588r-19,16l1044,620r-17,21l1012,659r-12,17l972,686,950,659r,-115l643,544r,966l950,1510r,-544l952,950r2,-17l956,916r1,-12l961,889r5,-17l980,848r16,-24l1016,801r22,-22l1055,765r21,-12l1098,746r24,-7l1149,736r26,-1l1211,737r34,7l1274,753r25,14l1321,785r19,22l1355,831r13,27l1377,887r7,33l1388,953r2,36l1390,1510r307,l1697,950r-2,-56l1689,843r-8,-45l1669,757r-17,-38l1632,683r-22,-33l1587,620r-27,-23l1530,576r-34,-18l1461,544r-49,-14l1360,524r-53,-2xm50,488r362,l423,490r9,7l438,505r2,11l440,1532r-2,11l432,1552r-9,5l412,1560r-362,l41,1557r-9,-5l25,1543r-3,-11l22,516r3,-11l32,497r9,-7l50,488xm1307,466r61,4l1426,480r57,14l1523,512r35,20l1593,557r32,31l1653,619r26,37l1701,694r18,41l1733,783r10,52l1750,890r2,60l1752,1532r-3,11l1742,1552r-9,5l1725,1560r-363,l1351,1557r-9,-5l1336,1543r-1,-11l1335,989r-2,-36l1329,919r-8,-31l1311,860r-15,-25l1284,819r-16,-11l1250,797r-22,-6l1204,787r-29,-1l1144,788r-27,5l1093,803r-22,15l1052,836r-14,19l1025,875r-9,19l1005,923r,609l1003,1543r-5,9l988,1557r-10,3l616,1560r-22,-7l587,1532r,-1016l589,505r7,-8l604,490r12,-2l978,488r10,2l998,497r5,8l1005,516r,66l1027,564r22,-19l1071,527r33,-16l1138,495r37,-12l1203,476r32,-6l1270,467r37,-1xm236,55r-34,2l172,61r-27,7l123,79,105,93,87,111,73,131,63,153r-6,24l55,203r1,23l62,248r7,22l81,289r18,18l117,323r20,11l160,344r26,5l214,351r6,l248,349r26,-5l297,334r20,-11l335,307r18,-17l365,271r9,-21l378,228r1,-25l376,171r-8,-29l356,115,341,93,319,76,295,64,268,57,236,55xm236,r29,2l292,7r24,9l338,27r21,15l379,61r19,23l412,109r12,27l431,166r3,32l434,203r-3,33l424,266r-13,28l395,322r-21,24l354,364r-22,14l307,391r-27,8l251,404r-31,2l214,406r-31,-2l154,399r-26,-8l103,378,80,364,61,346,40,322,23,294,10,266,3,236,,203,3,168r8,-32l24,106,43,80,66,55,94,35,124,19,158,8,196,2,236,xe" fillcolor="#37b6ae [3204]" strokecolor="#37b6ae [3204]" strokeweight="0">
                              <v:path arrowok="t" o:connecttype="custom" o:connectlocs="24,34;77,33;70,35;65,39;60,43;40,95;59,59;60,55;65,49;70,46;77,47;83,51;86,58;106,95;105,50;100,41;93,35;81,33;27,31;27,97;3,98;1,96;3,31;89,30;99,35;106,44;109,56;108,97;84,98;83,62;82,54;78,50;71,50;65,53;63,58;61,98;37,96;38,31;62,31;64,35;71,31;79,29;11,4;5,7;3,13;5,18;10,22;15,22;21,19;24,14;22,7;17,4;18,0;24,4;27,10;26,17;22,23;16,25;10,25;4,22;0,15;1,7;8,1" o:connectangles="0,0,0,0,0,0,0,0,0,0,0,0,0,0,0,0,0,0,0,0,0,0,0,0,0,0,0,0,0,0,0,0,0,0,0,0,0,0,0,0,0,0,0,0,0,0,0,0,0,0,0,0,0,0,0,0,0,0,0,0,0,0,0"/>
                              <o:lock v:ext="edit" verticies="t"/>
                            </v:shape>
                            <w10:anchorlock/>
                          </v:group>
                        </w:pict>
                      </mc:Fallback>
                    </mc:AlternateContent>
                  </w:r>
                </w:p>
              </w:tc>
            </w:tr>
            <w:tr w:rsidR="00441EB9" w:rsidRPr="005152F2" w14:paraId="78752B6F" w14:textId="77777777" w:rsidTr="0043426C">
              <w:tc>
                <w:tcPr>
                  <w:tcW w:w="3023" w:type="dxa"/>
                  <w:tcBorders>
                    <w:top w:val="nil"/>
                    <w:bottom w:val="nil"/>
                  </w:tcBorders>
                  <w:tcMar>
                    <w:top w:w="115" w:type="dxa"/>
                    <w:bottom w:w="0" w:type="dxa"/>
                  </w:tcMar>
                </w:tcPr>
                <w:p w14:paraId="19E81B8A" w14:textId="77777777" w:rsidR="00441EB9" w:rsidRDefault="00B74E00" w:rsidP="00441EB9">
                  <w:pPr>
                    <w:pStyle w:val="Heading3"/>
                  </w:pPr>
                  <w:r w:rsidRPr="00B74E00">
                    <w:t>https://www.linkedin.com/in/savilla-banister-6752828/</w:t>
                  </w:r>
                </w:p>
              </w:tc>
            </w:tr>
            <w:tr w:rsidR="00441EB9" w:rsidRPr="005152F2" w14:paraId="062458FB" w14:textId="77777777" w:rsidTr="00F56435">
              <w:tc>
                <w:tcPr>
                  <w:tcW w:w="3023" w:type="dxa"/>
                  <w:tcBorders>
                    <w:top w:val="nil"/>
                    <w:bottom w:val="nil"/>
                  </w:tcBorders>
                  <w:tcMar>
                    <w:top w:w="288" w:type="dxa"/>
                    <w:bottom w:w="374" w:type="dxa"/>
                  </w:tcMar>
                </w:tcPr>
                <w:p w14:paraId="42104B44" w14:textId="77777777" w:rsidR="00441EB9" w:rsidRPr="00441EB9" w:rsidRDefault="00A92CCC" w:rsidP="00441EB9">
                  <w:pPr>
                    <w:pStyle w:val="Heading3"/>
                    <w:rPr>
                      <w:rFonts w:asciiTheme="minorHAnsi" w:eastAsiaTheme="minorHAnsi" w:hAnsiTheme="minorHAnsi" w:cstheme="minorBidi"/>
                      <w:szCs w:val="18"/>
                    </w:rPr>
                  </w:pPr>
                  <w:hyperlink r:id="rId7" w:history="1">
                    <w:r w:rsidR="00B74E00" w:rsidRPr="00B74E00">
                      <w:rPr>
                        <w:rStyle w:val="Hyperlink"/>
                      </w:rPr>
                      <w:t>BGSU Profile</w:t>
                    </w:r>
                  </w:hyperlink>
                </w:p>
              </w:tc>
            </w:tr>
            <w:tr w:rsidR="005A7E57" w:rsidRPr="005152F2" w14:paraId="11D89432" w14:textId="77777777" w:rsidTr="00F56435">
              <w:tc>
                <w:tcPr>
                  <w:tcW w:w="3023" w:type="dxa"/>
                  <w:tcMar>
                    <w:top w:w="374" w:type="dxa"/>
                    <w:bottom w:w="115" w:type="dxa"/>
                  </w:tcMar>
                </w:tcPr>
                <w:p w14:paraId="3B765087" w14:textId="77777777" w:rsidR="002C77B9" w:rsidRDefault="00A92CCC" w:rsidP="002C77B9">
                  <w:pPr>
                    <w:pStyle w:val="Heading3"/>
                  </w:pPr>
                  <w:sdt>
                    <w:sdtPr>
                      <w:alias w:val="Objective:"/>
                      <w:tag w:val="Objective:"/>
                      <w:id w:val="319159961"/>
                      <w:placeholder>
                        <w:docPart w:val="932FE392C61A1341A8648B61859BF924"/>
                      </w:placeholder>
                      <w:temporary/>
                      <w:showingPlcHdr/>
                      <w15:appearance w15:val="hidden"/>
                    </w:sdtPr>
                    <w:sdtEndPr/>
                    <w:sdtContent>
                      <w:r w:rsidR="002B7747">
                        <w:t>Objective</w:t>
                      </w:r>
                    </w:sdtContent>
                  </w:sdt>
                </w:p>
                <w:p w14:paraId="44FC1F7D" w14:textId="77777777" w:rsidR="005A7E57" w:rsidRDefault="00616FF4" w:rsidP="00616FF4">
                  <w:pPr>
                    <w:pStyle w:val="GraphicElement"/>
                  </w:pPr>
                  <w:r>
                    <mc:AlternateContent>
                      <mc:Choice Requires="wps">
                        <w:drawing>
                          <wp:inline distT="0" distB="0" distL="0" distR="0" wp14:anchorId="49EA0543" wp14:editId="31D8AC90">
                            <wp:extent cx="221615" cy="0"/>
                            <wp:effectExtent l="0" t="0" r="26035" b="19050"/>
                            <wp:docPr id="83" name="Straight Connector 83"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D2B176" id="Straight Connector 83"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" strokecolor="#37b6ae [3204]" strokeweight="1pt">
                            <v:stroke joinstyle="miter"/>
                            <w10:anchorlock/>
                          </v:line>
                        </w:pict>
                      </mc:Fallback>
                    </mc:AlternateContent>
                  </w:r>
                </w:p>
                <w:p w14:paraId="1750CD16" w14:textId="7F928C15" w:rsidR="005A7E57" w:rsidRDefault="00E17F4A" w:rsidP="00D11C4D">
                  <w:r>
                    <w:t>Continue</w:t>
                  </w:r>
                  <w:r w:rsidR="005B124B">
                    <w:t xml:space="preserve"> meaningful and engaging </w:t>
                  </w:r>
                  <w:r>
                    <w:t>work</w:t>
                  </w:r>
                  <w:r w:rsidR="005B124B">
                    <w:t xml:space="preserve"> in online education.</w:t>
                  </w:r>
                </w:p>
              </w:tc>
            </w:tr>
            <w:tr w:rsidR="00463463" w:rsidRPr="005152F2" w14:paraId="69FE3731" w14:textId="77777777" w:rsidTr="00F56435">
              <w:tc>
                <w:tcPr>
                  <w:tcW w:w="3023" w:type="dxa"/>
                  <w:tcMar>
                    <w:top w:w="374" w:type="dxa"/>
                    <w:bottom w:w="115" w:type="dxa"/>
                  </w:tcMar>
                </w:tcPr>
                <w:p w14:paraId="3CB9F56A" w14:textId="77777777" w:rsidR="005A7E57" w:rsidRDefault="00A92CCC" w:rsidP="0043426C">
                  <w:pPr>
                    <w:pStyle w:val="Heading3"/>
                  </w:pPr>
                  <w:sdt>
                    <w:sdtPr>
                      <w:alias w:val="Skills:"/>
                      <w:tag w:val="Skills:"/>
                      <w:id w:val="1490835561"/>
                      <w:placeholder>
                        <w:docPart w:val="FB3EA45FBF8A7C43A87E725D5E4EF508"/>
                      </w:placeholder>
                      <w:temporary/>
                      <w:showingPlcHdr/>
                      <w15:appearance w15:val="hidden"/>
                    </w:sdtPr>
                    <w:sdtEndPr/>
                    <w:sdtContent>
                      <w:r w:rsidR="007B2F5C">
                        <w:t>Skills</w:t>
                      </w:r>
                    </w:sdtContent>
                  </w:sdt>
                </w:p>
                <w:p w14:paraId="4508C6A3" w14:textId="77777777" w:rsidR="00616FF4" w:rsidRPr="005A7E57" w:rsidRDefault="00616FF4" w:rsidP="00616FF4">
                  <w:pPr>
                    <w:pStyle w:val="GraphicElement"/>
                  </w:pPr>
                  <w:r>
                    <mc:AlternateContent>
                      <mc:Choice Requires="wps">
                        <w:drawing>
                          <wp:inline distT="0" distB="0" distL="0" distR="0" wp14:anchorId="6060E641" wp14:editId="006E3292">
                            <wp:extent cx="221615" cy="0"/>
                            <wp:effectExtent l="0" t="0" r="26035" b="19050"/>
                            <wp:docPr id="84" name="Straight Connector 84"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54F34B" id="Straight Connector 84"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" strokecolor="#37b6ae [3204]" strokeweight="1pt">
                            <v:stroke joinstyle="miter"/>
                            <w10:anchorlock/>
                          </v:line>
                        </w:pict>
                      </mc:Fallback>
                    </mc:AlternateContent>
                  </w:r>
                </w:p>
                <w:p w14:paraId="7CB940F7" w14:textId="77777777" w:rsidR="00463463" w:rsidRPr="005152F2" w:rsidRDefault="005B124B" w:rsidP="00463463">
                  <w:r>
                    <w:t>Intelligent, organized and highly-proficient in educational technology.</w:t>
                  </w:r>
                </w:p>
              </w:tc>
            </w:tr>
          </w:tbl>
          <w:p w14:paraId="58984F8E" w14:textId="77777777" w:rsidR="00B93310" w:rsidRPr="005152F2" w:rsidRDefault="00B93310" w:rsidP="003856C9"/>
        </w:tc>
        <w:tc>
          <w:tcPr>
            <w:tcW w:w="723" w:type="dxa"/>
          </w:tcPr>
          <w:p w14:paraId="6630E4FB" w14:textId="77777777" w:rsidR="00B93310" w:rsidRPr="005152F2" w:rsidRDefault="00B93310" w:rsidP="00463463"/>
        </w:tc>
        <w:tc>
          <w:tcPr>
            <w:tcW w:w="6190" w:type="dxa"/>
          </w:tcPr>
          <w:tbl>
            <w:tblPr>
              <w:tblW w:w="5000" w:type="pct"/>
              <w:tblLayout w:type="fixed"/>
              <w:tblLook w:val="04A0" w:firstRow="1" w:lastRow="0" w:firstColumn="1" w:lastColumn="0" w:noHBand="0" w:noVBand="1"/>
              <w:tblDescription w:val="Right side layout table"/>
            </w:tblPr>
            <w:tblGrid>
              <w:gridCol w:w="6190"/>
            </w:tblGrid>
            <w:tr w:rsidR="008F6337" w14:paraId="148DD2E8" w14:textId="77777777" w:rsidTr="00396369">
              <w:trPr>
                <w:trHeight w:val="4104"/>
              </w:trPr>
              <w:tc>
                <w:tcPr>
                  <w:tcW w:w="5191" w:type="dxa"/>
                  <w:tcMar>
                    <w:left w:w="115" w:type="dxa"/>
                    <w:bottom w:w="374" w:type="dxa"/>
                    <w:right w:w="115" w:type="dxa"/>
                  </w:tcMar>
                </w:tcPr>
                <w:p w14:paraId="7CCD6EAF" w14:textId="77777777" w:rsidR="008F6337" w:rsidRPr="005152F2" w:rsidRDefault="00A92CCC" w:rsidP="008F6337">
                  <w:pPr>
                    <w:pStyle w:val="Heading2"/>
                  </w:pPr>
                  <w:sdt>
                    <w:sdtPr>
                      <w:alias w:val="Experience:"/>
                      <w:tag w:val="Experience:"/>
                      <w:id w:val="1217937480"/>
                      <w:placeholder>
                        <w:docPart w:val="95EB99862EA3F148993100BFDEC02AAA"/>
                      </w:placeholder>
                      <w:temporary/>
                      <w:showingPlcHdr/>
                      <w15:appearance w15:val="hidden"/>
                    </w:sdtPr>
                    <w:sdtEndPr/>
                    <w:sdtContent>
                      <w:r w:rsidR="003053D9" w:rsidRPr="005152F2">
                        <w:t>Experience</w:t>
                      </w:r>
                    </w:sdtContent>
                  </w:sdt>
                </w:p>
                <w:p w14:paraId="02323ACD" w14:textId="58931FAF" w:rsidR="00203885" w:rsidRDefault="00203885" w:rsidP="002B3890">
                  <w:pPr>
                    <w:pStyle w:val="Heading4"/>
                  </w:pPr>
                  <w:r>
                    <w:t>Arizona State University</w:t>
                  </w:r>
                </w:p>
                <w:p w14:paraId="1F337164" w14:textId="23540053" w:rsidR="00203885" w:rsidRDefault="00203885" w:rsidP="002B3890">
                  <w:pPr>
                    <w:pStyle w:val="Heading4"/>
                    <w:rPr>
                      <w:b w:val="0"/>
                      <w:bCs/>
                      <w:caps w:val="0"/>
                    </w:rPr>
                  </w:pPr>
                  <w:r>
                    <w:rPr>
                      <w:b w:val="0"/>
                      <w:bCs/>
                    </w:rPr>
                    <w:t>2021-</w:t>
                  </w:r>
                  <w:r>
                    <w:rPr>
                      <w:b w:val="0"/>
                      <w:bCs/>
                      <w:caps w:val="0"/>
                    </w:rPr>
                    <w:t>present</w:t>
                  </w:r>
                </w:p>
                <w:p w14:paraId="689D232D" w14:textId="4BBEE3D2" w:rsidR="00203885" w:rsidRDefault="00203885" w:rsidP="002B3890">
                  <w:pPr>
                    <w:pStyle w:val="Heading4"/>
                    <w:rPr>
                      <w:b w:val="0"/>
                      <w:bCs/>
                      <w:caps w:val="0"/>
                    </w:rPr>
                  </w:pPr>
                  <w:r>
                    <w:rPr>
                      <w:b w:val="0"/>
                      <w:bCs/>
                      <w:caps w:val="0"/>
                    </w:rPr>
                    <w:t>Co-Instructor, Mary Lou Fulton Teachers College</w:t>
                  </w:r>
                </w:p>
                <w:p w14:paraId="7536CAA0" w14:textId="77777777" w:rsidR="00203885" w:rsidRPr="00203885" w:rsidRDefault="00203885" w:rsidP="002B3890">
                  <w:pPr>
                    <w:pStyle w:val="Heading4"/>
                    <w:rPr>
                      <w:b w:val="0"/>
                      <w:bCs/>
                    </w:rPr>
                  </w:pPr>
                </w:p>
                <w:p w14:paraId="701C394A" w14:textId="73118542" w:rsidR="008F6337" w:rsidRPr="0043426C" w:rsidRDefault="000960AB" w:rsidP="002B3890">
                  <w:pPr>
                    <w:pStyle w:val="Heading4"/>
                  </w:pPr>
                  <w:r>
                    <w:t>Bowling Green State University</w:t>
                  </w:r>
                </w:p>
                <w:p w14:paraId="05CEC6B2" w14:textId="77777777" w:rsidR="008F6337" w:rsidRPr="005152F2" w:rsidRDefault="000960AB" w:rsidP="008F6337">
                  <w:pPr>
                    <w:pStyle w:val="Heading5"/>
                  </w:pPr>
                  <w:r>
                    <w:t>2001-2021</w:t>
                  </w:r>
                </w:p>
                <w:p w14:paraId="68A9430C" w14:textId="77777777" w:rsidR="008F6337" w:rsidRDefault="000960AB" w:rsidP="008F6337">
                  <w:r>
                    <w:t>Professor of Classroom Technology, Curriculum &amp; Digital Media.</w:t>
                  </w:r>
                </w:p>
                <w:p w14:paraId="407E1FE4" w14:textId="77777777" w:rsidR="000960AB" w:rsidRDefault="000960AB" w:rsidP="008F6337">
                  <w:r>
                    <w:t>Interim Chair, Visual Communication Technology Education.</w:t>
                  </w:r>
                </w:p>
                <w:p w14:paraId="419A4352" w14:textId="77777777" w:rsidR="000960AB" w:rsidRDefault="000960AB" w:rsidP="008F6337">
                  <w:r>
                    <w:t>Director, Center of Excellence for 21</w:t>
                  </w:r>
                  <w:r w:rsidRPr="000960AB">
                    <w:rPr>
                      <w:vertAlign w:val="superscript"/>
                    </w:rPr>
                    <w:t>st</w:t>
                  </w:r>
                  <w:r>
                    <w:t xml:space="preserve"> Century Teacher Preparation.</w:t>
                  </w:r>
                </w:p>
                <w:p w14:paraId="5615844B" w14:textId="77777777" w:rsidR="007B2F5C" w:rsidRPr="0043426C" w:rsidRDefault="000960AB" w:rsidP="0043426C">
                  <w:pPr>
                    <w:pStyle w:val="Heading4"/>
                  </w:pPr>
                  <w:r>
                    <w:t>Indiana University</w:t>
                  </w:r>
                </w:p>
                <w:p w14:paraId="1281137B" w14:textId="77777777" w:rsidR="007B2F5C" w:rsidRPr="005152F2" w:rsidRDefault="000960AB" w:rsidP="007B2F5C">
                  <w:pPr>
                    <w:pStyle w:val="Heading5"/>
                  </w:pPr>
                  <w:r>
                    <w:t>1996-2001</w:t>
                  </w:r>
                </w:p>
                <w:p w14:paraId="7CD50E2D" w14:textId="77777777" w:rsidR="008F6337" w:rsidRDefault="000960AB" w:rsidP="00832F81">
                  <w:r>
                    <w:t>Doctoral student and undergraduate instructor for educational technology.</w:t>
                  </w:r>
                </w:p>
              </w:tc>
            </w:tr>
            <w:tr w:rsidR="008F6337" w14:paraId="1F6E5F1F" w14:textId="77777777" w:rsidTr="00396369">
              <w:trPr>
                <w:trHeight w:val="3672"/>
              </w:trPr>
              <w:tc>
                <w:tcPr>
                  <w:tcW w:w="5191" w:type="dxa"/>
                  <w:tcMar>
                    <w:left w:w="115" w:type="dxa"/>
                    <w:bottom w:w="374" w:type="dxa"/>
                    <w:right w:w="115" w:type="dxa"/>
                  </w:tcMar>
                </w:tcPr>
                <w:p w14:paraId="1FE0B9D1" w14:textId="77777777" w:rsidR="008F6337" w:rsidRPr="005152F2" w:rsidRDefault="00A92CCC" w:rsidP="008F6337">
                  <w:pPr>
                    <w:pStyle w:val="Heading2"/>
                  </w:pPr>
                  <w:sdt>
                    <w:sdtPr>
                      <w:alias w:val="Education:"/>
                      <w:tag w:val="Education:"/>
                      <w:id w:val="1349516922"/>
                      <w:placeholder>
                        <w:docPart w:val="F301B849864B804582E228F7611ADCE0"/>
                      </w:placeholder>
                      <w:temporary/>
                      <w:showingPlcHdr/>
                      <w15:appearance w15:val="hidden"/>
                    </w:sdtPr>
                    <w:sdtEndPr/>
                    <w:sdtContent>
                      <w:r w:rsidR="003053D9" w:rsidRPr="005152F2">
                        <w:t>Education</w:t>
                      </w:r>
                    </w:sdtContent>
                  </w:sdt>
                </w:p>
                <w:p w14:paraId="0B454EDC" w14:textId="77777777" w:rsidR="007B2F5C" w:rsidRPr="0043426C" w:rsidRDefault="000960AB" w:rsidP="002B3890">
                  <w:pPr>
                    <w:pStyle w:val="Heading4"/>
                  </w:pPr>
                  <w:r>
                    <w:t>PhD, 2001</w:t>
                  </w:r>
                </w:p>
                <w:p w14:paraId="7CEF0FC8" w14:textId="77777777" w:rsidR="007B2F5C" w:rsidRPr="005152F2" w:rsidRDefault="000960AB" w:rsidP="007B2F5C">
                  <w:pPr>
                    <w:pStyle w:val="Heading5"/>
                  </w:pPr>
                  <w:r>
                    <w:t>Indiana University</w:t>
                  </w:r>
                </w:p>
                <w:p w14:paraId="7A3D5EE5" w14:textId="77777777" w:rsidR="008F6337" w:rsidRDefault="000960AB" w:rsidP="007B2F5C">
                  <w:r>
                    <w:t>Curriculum &amp; Multimedia Technologies</w:t>
                  </w:r>
                </w:p>
              </w:tc>
            </w:tr>
            <w:tr w:rsidR="008F6337" w14:paraId="726927CD" w14:textId="77777777" w:rsidTr="00B85871">
              <w:tc>
                <w:tcPr>
                  <w:tcW w:w="5191" w:type="dxa"/>
                </w:tcPr>
                <w:p w14:paraId="6843D956" w14:textId="77777777" w:rsidR="008F6337" w:rsidRPr="005152F2" w:rsidRDefault="000960AB" w:rsidP="008F6337">
                  <w:pPr>
                    <w:pStyle w:val="Heading2"/>
                  </w:pPr>
                  <w:r>
                    <w:t>Professional Leadership</w:t>
                  </w:r>
                </w:p>
                <w:p w14:paraId="0DF5B779" w14:textId="77777777" w:rsidR="008F6337" w:rsidRDefault="000960AB" w:rsidP="008F6337">
                  <w:r>
                    <w:t>National Board of Directors member for Quality Matters.</w:t>
                  </w:r>
                </w:p>
                <w:p w14:paraId="268C60C5" w14:textId="77777777" w:rsidR="000960AB" w:rsidRDefault="000960AB" w:rsidP="008F6337">
                  <w:r>
                    <w:t>2017-2023</w:t>
                  </w:r>
                </w:p>
              </w:tc>
            </w:tr>
          </w:tbl>
          <w:p w14:paraId="4728D331" w14:textId="77777777" w:rsidR="008F6337" w:rsidRPr="005152F2" w:rsidRDefault="008F6337" w:rsidP="003856C9"/>
        </w:tc>
      </w:tr>
    </w:tbl>
    <w:p w14:paraId="5F98E8A1" w14:textId="77777777" w:rsidR="00E941EF" w:rsidRDefault="00E941EF" w:rsidP="0019561F">
      <w:pPr>
        <w:pStyle w:val="NoSpacing"/>
      </w:pPr>
    </w:p>
    <w:p w14:paraId="08215344" w14:textId="77777777" w:rsidR="005B124B" w:rsidRDefault="005B124B" w:rsidP="0019561F">
      <w:pPr>
        <w:pStyle w:val="NoSpacing"/>
      </w:pPr>
    </w:p>
    <w:p w14:paraId="018404F7" w14:textId="77777777" w:rsidR="005B124B" w:rsidRDefault="005B124B" w:rsidP="0019561F">
      <w:pPr>
        <w:pStyle w:val="NoSpacing"/>
      </w:pPr>
    </w:p>
    <w:p w14:paraId="40BF201E" w14:textId="77777777" w:rsidR="005B124B" w:rsidRDefault="005B124B" w:rsidP="0019561F">
      <w:pPr>
        <w:pStyle w:val="NoSpacing"/>
      </w:pPr>
    </w:p>
    <w:p w14:paraId="7F3FF510" w14:textId="77777777" w:rsidR="005B124B" w:rsidRDefault="005B124B" w:rsidP="0019561F">
      <w:pPr>
        <w:pStyle w:val="NoSpacing"/>
      </w:pPr>
    </w:p>
    <w:p w14:paraId="53A96E22" w14:textId="266F8DB1" w:rsidR="005B124B" w:rsidRDefault="005B124B" w:rsidP="005B124B">
      <w:pPr>
        <w:pStyle w:val="Title"/>
      </w:pPr>
      <w:r>
        <w:t>SAVILLA I. BANISTER</w:t>
      </w:r>
      <w:r w:rsidR="007959D1">
        <w:t>, PhD</w:t>
      </w:r>
    </w:p>
    <w:p w14:paraId="25F2E9FE" w14:textId="77777777" w:rsidR="006E253B" w:rsidRPr="006E253B" w:rsidRDefault="006E253B" w:rsidP="006E253B"/>
    <w:p w14:paraId="73076E5E" w14:textId="4469DC44" w:rsidR="006E253B" w:rsidRDefault="006E253B" w:rsidP="005B124B">
      <w:pPr>
        <w:jc w:val="left"/>
        <w:rPr>
          <w:sz w:val="24"/>
          <w:szCs w:val="24"/>
        </w:rPr>
      </w:pPr>
      <w:r>
        <w:rPr>
          <w:sz w:val="24"/>
          <w:szCs w:val="24"/>
        </w:rPr>
        <w:t xml:space="preserve">611 Gulf Dr. N Unit </w:t>
      </w:r>
      <w:r w:rsidR="00E17F4A">
        <w:rPr>
          <w:sz w:val="24"/>
          <w:szCs w:val="24"/>
        </w:rPr>
        <w:t>A19</w:t>
      </w:r>
      <w:r w:rsidR="005B124B" w:rsidRPr="005B124B">
        <w:rPr>
          <w:sz w:val="24"/>
          <w:szCs w:val="24"/>
        </w:rPr>
        <w:tab/>
      </w:r>
      <w:r w:rsidR="005B124B" w:rsidRPr="005B124B">
        <w:rPr>
          <w:sz w:val="24"/>
          <w:szCs w:val="24"/>
        </w:rPr>
        <w:tab/>
      </w:r>
      <w:r>
        <w:rPr>
          <w:sz w:val="24"/>
          <w:szCs w:val="24"/>
        </w:rPr>
        <w:tab/>
      </w:r>
      <w:r>
        <w:rPr>
          <w:sz w:val="24"/>
          <w:szCs w:val="24"/>
        </w:rPr>
        <w:tab/>
      </w:r>
      <w:r>
        <w:rPr>
          <w:sz w:val="24"/>
          <w:szCs w:val="24"/>
        </w:rPr>
        <w:tab/>
      </w:r>
      <w:r>
        <w:rPr>
          <w:sz w:val="24"/>
          <w:szCs w:val="24"/>
        </w:rPr>
        <w:tab/>
      </w:r>
      <w:r w:rsidRPr="005B124B">
        <w:rPr>
          <w:sz w:val="24"/>
          <w:szCs w:val="24"/>
        </w:rPr>
        <w:t xml:space="preserve">(419) </w:t>
      </w:r>
      <w:r>
        <w:rPr>
          <w:sz w:val="24"/>
          <w:szCs w:val="24"/>
        </w:rPr>
        <w:t>494-1395</w:t>
      </w:r>
    </w:p>
    <w:p w14:paraId="7F21F5B8" w14:textId="77777777" w:rsidR="005B124B" w:rsidRPr="005B124B" w:rsidRDefault="006E253B" w:rsidP="005B124B">
      <w:pPr>
        <w:jc w:val="left"/>
        <w:rPr>
          <w:sz w:val="24"/>
          <w:szCs w:val="24"/>
        </w:rPr>
      </w:pPr>
      <w:r>
        <w:rPr>
          <w:sz w:val="24"/>
          <w:szCs w:val="24"/>
        </w:rPr>
        <w:t>Bradenton Beach, FL 34217</w:t>
      </w:r>
      <w:r w:rsidR="005B124B" w:rsidRPr="005B124B">
        <w:rPr>
          <w:sz w:val="24"/>
          <w:szCs w:val="24"/>
        </w:rPr>
        <w:tab/>
      </w:r>
      <w:r w:rsidR="005B124B" w:rsidRPr="005B124B">
        <w:rPr>
          <w:sz w:val="24"/>
          <w:szCs w:val="24"/>
        </w:rPr>
        <w:tab/>
      </w:r>
      <w:r w:rsidR="005B124B" w:rsidRPr="005B124B">
        <w:rPr>
          <w:sz w:val="24"/>
          <w:szCs w:val="24"/>
        </w:rPr>
        <w:tab/>
      </w:r>
      <w:r w:rsidR="005B124B" w:rsidRPr="005B124B">
        <w:rPr>
          <w:sz w:val="24"/>
          <w:szCs w:val="24"/>
        </w:rPr>
        <w:tab/>
        <w:t xml:space="preserve">       </w:t>
      </w:r>
      <w:r>
        <w:rPr>
          <w:sz w:val="24"/>
          <w:szCs w:val="24"/>
        </w:rPr>
        <w:tab/>
      </w:r>
      <w:r>
        <w:rPr>
          <w:sz w:val="24"/>
          <w:szCs w:val="24"/>
        </w:rPr>
        <w:tab/>
      </w:r>
      <w:r w:rsidR="005B124B" w:rsidRPr="005B124B">
        <w:rPr>
          <w:sz w:val="24"/>
          <w:szCs w:val="24"/>
        </w:rPr>
        <w:t>sbanist@bgsu.edu</w:t>
      </w:r>
      <w:r w:rsidR="005B124B" w:rsidRPr="005B124B">
        <w:rPr>
          <w:sz w:val="24"/>
          <w:szCs w:val="24"/>
        </w:rPr>
        <w:tab/>
      </w:r>
      <w:r w:rsidR="005B124B" w:rsidRPr="005B124B">
        <w:rPr>
          <w:sz w:val="24"/>
          <w:szCs w:val="24"/>
        </w:rPr>
        <w:tab/>
        <w:t xml:space="preserve">      </w:t>
      </w:r>
      <w:r w:rsidR="005B124B" w:rsidRPr="005B124B">
        <w:rPr>
          <w:sz w:val="24"/>
          <w:szCs w:val="24"/>
        </w:rPr>
        <w:tab/>
      </w:r>
      <w:r w:rsidR="005B124B" w:rsidRPr="005B124B">
        <w:rPr>
          <w:sz w:val="24"/>
          <w:szCs w:val="24"/>
        </w:rPr>
        <w:tab/>
      </w:r>
      <w:r w:rsidR="005B124B" w:rsidRPr="005B124B">
        <w:rPr>
          <w:sz w:val="24"/>
          <w:szCs w:val="24"/>
        </w:rPr>
        <w:tab/>
        <w:t xml:space="preserve">       </w:t>
      </w:r>
      <w:r w:rsidR="005B124B" w:rsidRPr="005B124B">
        <w:rPr>
          <w:sz w:val="24"/>
          <w:szCs w:val="24"/>
        </w:rPr>
        <w:tab/>
      </w:r>
      <w:r w:rsidR="005B124B" w:rsidRPr="005B124B">
        <w:rPr>
          <w:sz w:val="24"/>
          <w:szCs w:val="24"/>
        </w:rPr>
        <w:tab/>
      </w:r>
      <w:r w:rsidR="005B124B" w:rsidRPr="005B124B">
        <w:rPr>
          <w:sz w:val="24"/>
          <w:szCs w:val="24"/>
        </w:rPr>
        <w:tab/>
      </w:r>
      <w:r w:rsidR="005B124B" w:rsidRPr="005B124B">
        <w:rPr>
          <w:sz w:val="24"/>
          <w:szCs w:val="24"/>
        </w:rPr>
        <w:tab/>
        <w:t xml:space="preserve"> </w:t>
      </w:r>
      <w:r w:rsidR="005B124B" w:rsidRPr="005B124B">
        <w:rPr>
          <w:sz w:val="24"/>
          <w:szCs w:val="24"/>
        </w:rPr>
        <w:tab/>
      </w:r>
      <w:r w:rsidR="005B124B" w:rsidRPr="005B124B">
        <w:rPr>
          <w:sz w:val="24"/>
          <w:szCs w:val="24"/>
        </w:rPr>
        <w:tab/>
      </w:r>
    </w:p>
    <w:p w14:paraId="54DC917F" w14:textId="77777777" w:rsidR="005B124B" w:rsidRPr="005B124B" w:rsidRDefault="005B124B" w:rsidP="005B124B">
      <w:pPr>
        <w:jc w:val="left"/>
        <w:rPr>
          <w:i/>
          <w:sz w:val="24"/>
          <w:szCs w:val="24"/>
        </w:rPr>
      </w:pPr>
    </w:p>
    <w:p w14:paraId="2CC6A681" w14:textId="77777777" w:rsidR="005B124B" w:rsidRPr="005B124B" w:rsidRDefault="005B124B" w:rsidP="005B124B">
      <w:pPr>
        <w:pStyle w:val="Heading1"/>
        <w:keepLines w:val="0"/>
        <w:numPr>
          <w:ilvl w:val="0"/>
          <w:numId w:val="21"/>
        </w:numPr>
        <w:pBdr>
          <w:top w:val="none" w:sz="0" w:space="0" w:color="auto"/>
          <w:bottom w:val="none" w:sz="0" w:space="0" w:color="auto"/>
        </w:pBdr>
        <w:contextualSpacing w:val="0"/>
        <w:jc w:val="left"/>
        <w:rPr>
          <w:rFonts w:asciiTheme="minorHAnsi" w:hAnsiTheme="minorHAnsi"/>
          <w:sz w:val="24"/>
          <w:szCs w:val="24"/>
        </w:rPr>
      </w:pPr>
      <w:r w:rsidRPr="005B124B">
        <w:rPr>
          <w:rFonts w:asciiTheme="minorHAnsi" w:hAnsiTheme="minorHAnsi"/>
          <w:sz w:val="24"/>
          <w:szCs w:val="24"/>
        </w:rPr>
        <w:t>Academic Degrees</w:t>
      </w:r>
    </w:p>
    <w:p w14:paraId="5BEE75E2" w14:textId="77777777" w:rsidR="005B124B" w:rsidRPr="005B124B" w:rsidRDefault="005B124B" w:rsidP="005B124B">
      <w:pPr>
        <w:jc w:val="left"/>
        <w:rPr>
          <w:sz w:val="24"/>
          <w:szCs w:val="24"/>
        </w:rPr>
      </w:pPr>
    </w:p>
    <w:p w14:paraId="662D42D4" w14:textId="77777777" w:rsidR="005B124B" w:rsidRPr="005B124B" w:rsidRDefault="005B124B" w:rsidP="005B124B">
      <w:pPr>
        <w:jc w:val="left"/>
        <w:rPr>
          <w:sz w:val="24"/>
          <w:szCs w:val="24"/>
        </w:rPr>
      </w:pPr>
      <w:r w:rsidRPr="005B124B">
        <w:rPr>
          <w:sz w:val="24"/>
          <w:szCs w:val="24"/>
        </w:rPr>
        <w:tab/>
        <w:t>2001</w:t>
      </w:r>
      <w:r w:rsidRPr="005B124B">
        <w:rPr>
          <w:sz w:val="24"/>
          <w:szCs w:val="24"/>
        </w:rPr>
        <w:tab/>
        <w:t>Ph.D.</w:t>
      </w:r>
      <w:r w:rsidRPr="005B124B">
        <w:rPr>
          <w:sz w:val="24"/>
          <w:szCs w:val="24"/>
        </w:rPr>
        <w:tab/>
        <w:t xml:space="preserve">Major: </w:t>
      </w:r>
      <w:r w:rsidRPr="005B124B">
        <w:rPr>
          <w:sz w:val="24"/>
          <w:szCs w:val="24"/>
        </w:rPr>
        <w:tab/>
        <w:t>Curriculum Studies         Indiana University</w:t>
      </w:r>
    </w:p>
    <w:p w14:paraId="7169B626" w14:textId="77777777" w:rsidR="005B124B" w:rsidRPr="005B124B" w:rsidRDefault="005B124B" w:rsidP="00206CC6">
      <w:pPr>
        <w:ind w:left="1440" w:firstLine="720"/>
        <w:jc w:val="left"/>
        <w:rPr>
          <w:sz w:val="24"/>
          <w:szCs w:val="24"/>
        </w:rPr>
      </w:pPr>
      <w:r w:rsidRPr="005B124B">
        <w:rPr>
          <w:sz w:val="24"/>
          <w:szCs w:val="24"/>
        </w:rPr>
        <w:t>Minor:  Multimedia Technolog</w:t>
      </w:r>
      <w:r>
        <w:rPr>
          <w:sz w:val="24"/>
          <w:szCs w:val="24"/>
        </w:rPr>
        <w:t>y</w:t>
      </w:r>
    </w:p>
    <w:p w14:paraId="7F7DC8A9" w14:textId="77777777" w:rsidR="005B124B" w:rsidRPr="005B124B" w:rsidRDefault="005B124B" w:rsidP="00206CC6">
      <w:pPr>
        <w:shd w:val="clear" w:color="808080" w:fill="auto"/>
        <w:jc w:val="left"/>
        <w:rPr>
          <w:sz w:val="24"/>
          <w:szCs w:val="24"/>
        </w:rPr>
      </w:pPr>
      <w:r w:rsidRPr="005B124B">
        <w:rPr>
          <w:sz w:val="24"/>
          <w:szCs w:val="24"/>
        </w:rPr>
        <w:tab/>
        <w:t>1986    M.S.</w:t>
      </w:r>
      <w:r w:rsidRPr="005B124B">
        <w:rPr>
          <w:sz w:val="24"/>
          <w:szCs w:val="24"/>
        </w:rPr>
        <w:tab/>
        <w:t xml:space="preserve">Major:  Elementary Education    Indiana University, </w:t>
      </w:r>
      <w:r w:rsidRPr="005B124B">
        <w:rPr>
          <w:sz w:val="24"/>
          <w:szCs w:val="24"/>
        </w:rPr>
        <w:tab/>
      </w:r>
    </w:p>
    <w:p w14:paraId="1787FB26" w14:textId="77777777" w:rsidR="005B124B" w:rsidRPr="005B124B" w:rsidRDefault="005B124B" w:rsidP="005B124B">
      <w:pPr>
        <w:shd w:val="clear" w:color="808080" w:fill="auto"/>
        <w:jc w:val="left"/>
        <w:rPr>
          <w:sz w:val="24"/>
          <w:szCs w:val="24"/>
        </w:rPr>
      </w:pPr>
      <w:r w:rsidRPr="005B124B">
        <w:rPr>
          <w:sz w:val="24"/>
          <w:szCs w:val="24"/>
        </w:rPr>
        <w:tab/>
        <w:t>1979    B.S.</w:t>
      </w:r>
      <w:r w:rsidRPr="005B124B">
        <w:rPr>
          <w:sz w:val="24"/>
          <w:szCs w:val="24"/>
        </w:rPr>
        <w:tab/>
        <w:t xml:space="preserve">Major:  Elementary Education    Southwest Missouri State </w:t>
      </w:r>
      <w:r w:rsidRPr="005B124B">
        <w:rPr>
          <w:sz w:val="24"/>
          <w:szCs w:val="24"/>
        </w:rPr>
        <w:tab/>
      </w:r>
    </w:p>
    <w:p w14:paraId="56BAAF1B" w14:textId="77777777" w:rsidR="005B124B" w:rsidRPr="005B124B" w:rsidRDefault="005B124B" w:rsidP="005B124B">
      <w:pPr>
        <w:pStyle w:val="Heading3"/>
        <w:tabs>
          <w:tab w:val="num" w:pos="1800"/>
        </w:tabs>
        <w:jc w:val="left"/>
        <w:rPr>
          <w:rFonts w:asciiTheme="minorHAnsi" w:hAnsiTheme="minorHAnsi"/>
          <w:b/>
          <w:sz w:val="24"/>
        </w:rPr>
      </w:pPr>
    </w:p>
    <w:p w14:paraId="52DC7187" w14:textId="77777777" w:rsidR="005B124B" w:rsidRPr="005B124B" w:rsidRDefault="005B124B" w:rsidP="00206CC6">
      <w:pPr>
        <w:pStyle w:val="Heading1"/>
        <w:pBdr>
          <w:top w:val="none" w:sz="0" w:space="0" w:color="auto"/>
          <w:bottom w:val="none" w:sz="0" w:space="0" w:color="auto"/>
        </w:pBdr>
        <w:jc w:val="left"/>
        <w:rPr>
          <w:rFonts w:asciiTheme="minorHAnsi" w:hAnsiTheme="minorHAnsi"/>
          <w:b/>
          <w:sz w:val="24"/>
          <w:szCs w:val="24"/>
        </w:rPr>
      </w:pPr>
      <w:r w:rsidRPr="005B124B">
        <w:rPr>
          <w:rFonts w:asciiTheme="minorHAnsi" w:hAnsiTheme="minorHAnsi"/>
          <w:sz w:val="24"/>
          <w:szCs w:val="24"/>
        </w:rPr>
        <w:t>II.  Academic Positions</w:t>
      </w:r>
    </w:p>
    <w:p w14:paraId="6DFC3643" w14:textId="77777777" w:rsidR="005B124B" w:rsidRPr="005B124B" w:rsidRDefault="005B124B" w:rsidP="005B124B">
      <w:pPr>
        <w:pStyle w:val="BodyTextIndent"/>
        <w:rPr>
          <w:rFonts w:asciiTheme="minorHAnsi" w:hAnsiTheme="minorHAnsi"/>
          <w:szCs w:val="24"/>
        </w:rPr>
      </w:pPr>
    </w:p>
    <w:p w14:paraId="7FBA8998" w14:textId="77777777" w:rsidR="005B124B" w:rsidRPr="005B124B" w:rsidRDefault="005B124B" w:rsidP="005B124B">
      <w:pPr>
        <w:pStyle w:val="BodyTextIndent"/>
        <w:ind w:left="720" w:firstLine="0"/>
        <w:rPr>
          <w:rFonts w:asciiTheme="minorHAnsi" w:hAnsiTheme="minorHAnsi"/>
          <w:szCs w:val="24"/>
        </w:rPr>
      </w:pPr>
      <w:r w:rsidRPr="005B124B">
        <w:rPr>
          <w:rFonts w:asciiTheme="minorHAnsi" w:hAnsiTheme="minorHAnsi"/>
          <w:szCs w:val="24"/>
        </w:rPr>
        <w:t>A. Teaching Positions</w:t>
      </w:r>
    </w:p>
    <w:p w14:paraId="28D47690" w14:textId="32535689" w:rsidR="007959D1" w:rsidRPr="007959D1" w:rsidRDefault="003F7855" w:rsidP="007959D1">
      <w:pPr>
        <w:pStyle w:val="BodyTextIndent"/>
        <w:ind w:firstLine="0"/>
        <w:rPr>
          <w:rFonts w:asciiTheme="minorHAnsi" w:hAnsiTheme="minorHAnsi"/>
          <w:szCs w:val="24"/>
        </w:rPr>
      </w:pPr>
      <w:r>
        <w:rPr>
          <w:rFonts w:asciiTheme="minorHAnsi" w:hAnsiTheme="minorHAnsi"/>
          <w:szCs w:val="24"/>
        </w:rPr>
        <w:t>Faculty Associate</w:t>
      </w:r>
      <w:r w:rsidR="007959D1" w:rsidRPr="007959D1">
        <w:rPr>
          <w:rFonts w:asciiTheme="minorHAnsi" w:hAnsiTheme="minorHAnsi"/>
          <w:szCs w:val="24"/>
        </w:rPr>
        <w:t>, (2021-</w:t>
      </w:r>
      <w:r w:rsidR="00A54A3B">
        <w:rPr>
          <w:rFonts w:asciiTheme="minorHAnsi" w:hAnsiTheme="minorHAnsi"/>
          <w:szCs w:val="24"/>
        </w:rPr>
        <w:t>present</w:t>
      </w:r>
      <w:r w:rsidR="007959D1" w:rsidRPr="007959D1">
        <w:rPr>
          <w:rFonts w:asciiTheme="minorHAnsi" w:hAnsiTheme="minorHAnsi"/>
          <w:szCs w:val="24"/>
        </w:rPr>
        <w:t>), Arizona State University, Mary Lou Fulton Teachers College</w:t>
      </w:r>
    </w:p>
    <w:p w14:paraId="323D83BB" w14:textId="18D7C605" w:rsidR="005B124B" w:rsidRPr="005B124B" w:rsidRDefault="005B124B" w:rsidP="00206CC6">
      <w:pPr>
        <w:pStyle w:val="BodyTextIndent"/>
        <w:ind w:firstLine="0"/>
        <w:rPr>
          <w:rFonts w:asciiTheme="minorHAnsi" w:hAnsiTheme="minorHAnsi"/>
          <w:szCs w:val="24"/>
        </w:rPr>
      </w:pPr>
      <w:r w:rsidRPr="005B124B">
        <w:rPr>
          <w:rFonts w:asciiTheme="minorHAnsi" w:hAnsiTheme="minorHAnsi"/>
          <w:szCs w:val="24"/>
        </w:rPr>
        <w:t>Professor (2013-</w:t>
      </w:r>
      <w:r w:rsidR="007959D1">
        <w:rPr>
          <w:rFonts w:asciiTheme="minorHAnsi" w:hAnsiTheme="minorHAnsi"/>
          <w:szCs w:val="24"/>
        </w:rPr>
        <w:t>2021</w:t>
      </w:r>
      <w:r w:rsidRPr="005B124B">
        <w:rPr>
          <w:rFonts w:asciiTheme="minorHAnsi" w:hAnsiTheme="minorHAnsi"/>
          <w:szCs w:val="24"/>
        </w:rPr>
        <w:t>), Bowling Green State University, School of Teaching and Learning</w:t>
      </w:r>
    </w:p>
    <w:p w14:paraId="7CF36BFB" w14:textId="77777777" w:rsidR="005B124B" w:rsidRPr="005B124B" w:rsidRDefault="005B124B" w:rsidP="00206CC6">
      <w:pPr>
        <w:pStyle w:val="BodyTextIndent"/>
        <w:ind w:firstLine="0"/>
        <w:rPr>
          <w:rFonts w:asciiTheme="minorHAnsi" w:hAnsiTheme="minorHAnsi"/>
          <w:szCs w:val="24"/>
        </w:rPr>
      </w:pPr>
      <w:r w:rsidRPr="005B124B">
        <w:rPr>
          <w:rFonts w:asciiTheme="minorHAnsi" w:hAnsiTheme="minorHAnsi"/>
          <w:szCs w:val="24"/>
        </w:rPr>
        <w:t>Associate Professor (2007-2013), Bowling Green State University, School of Teaching and Learning</w:t>
      </w:r>
    </w:p>
    <w:p w14:paraId="21826E3A" w14:textId="77777777" w:rsidR="005B124B" w:rsidRPr="005B124B" w:rsidRDefault="005B124B" w:rsidP="00206CC6">
      <w:pPr>
        <w:pStyle w:val="BodyTextIndent"/>
        <w:ind w:firstLine="0"/>
        <w:rPr>
          <w:rFonts w:asciiTheme="minorHAnsi" w:hAnsiTheme="minorHAnsi"/>
          <w:szCs w:val="24"/>
        </w:rPr>
      </w:pPr>
      <w:r w:rsidRPr="005B124B">
        <w:rPr>
          <w:rFonts w:asciiTheme="minorHAnsi" w:hAnsiTheme="minorHAnsi"/>
          <w:szCs w:val="24"/>
        </w:rPr>
        <w:t xml:space="preserve">Assistant Professor (2001-2007), Bowling Green State University, School of Teaching and Learning </w:t>
      </w:r>
    </w:p>
    <w:p w14:paraId="23CB6C3B" w14:textId="77777777" w:rsidR="005B124B" w:rsidRPr="005B124B" w:rsidRDefault="005B124B" w:rsidP="00206CC6">
      <w:pPr>
        <w:shd w:val="clear" w:color="808080" w:fill="auto"/>
        <w:ind w:left="1440"/>
        <w:jc w:val="left"/>
        <w:rPr>
          <w:sz w:val="24"/>
          <w:szCs w:val="24"/>
        </w:rPr>
      </w:pPr>
      <w:r w:rsidRPr="005B124B">
        <w:rPr>
          <w:sz w:val="24"/>
          <w:szCs w:val="24"/>
        </w:rPr>
        <w:t>Associate Instructor, Indiana University, School of Education, Instructional Systems Technology, 1999-2001</w:t>
      </w:r>
    </w:p>
    <w:p w14:paraId="4E03E003" w14:textId="77777777" w:rsidR="005B124B" w:rsidRPr="005B124B" w:rsidRDefault="005B124B" w:rsidP="005B124B">
      <w:pPr>
        <w:shd w:val="clear" w:color="808080" w:fill="auto"/>
        <w:ind w:firstLine="720"/>
        <w:jc w:val="left"/>
        <w:rPr>
          <w:sz w:val="24"/>
          <w:szCs w:val="24"/>
        </w:rPr>
      </w:pPr>
      <w:r w:rsidRPr="005B124B">
        <w:rPr>
          <w:sz w:val="24"/>
          <w:szCs w:val="24"/>
        </w:rPr>
        <w:tab/>
        <w:t>Teacher, Lincoln Elementary School, Columbus, IN, 1995-2001</w:t>
      </w:r>
    </w:p>
    <w:p w14:paraId="05B59EFF" w14:textId="77777777" w:rsidR="005B124B" w:rsidRPr="005B124B" w:rsidRDefault="005B124B" w:rsidP="005B124B">
      <w:pPr>
        <w:shd w:val="clear" w:color="808080" w:fill="auto"/>
        <w:ind w:firstLine="720"/>
        <w:jc w:val="left"/>
        <w:rPr>
          <w:sz w:val="24"/>
          <w:szCs w:val="24"/>
        </w:rPr>
      </w:pPr>
    </w:p>
    <w:p w14:paraId="23A15030" w14:textId="77777777" w:rsidR="005B124B" w:rsidRPr="005B124B" w:rsidRDefault="005B124B" w:rsidP="005B124B">
      <w:pPr>
        <w:shd w:val="clear" w:color="808080" w:fill="auto"/>
        <w:ind w:firstLine="720"/>
        <w:jc w:val="left"/>
        <w:rPr>
          <w:sz w:val="24"/>
          <w:szCs w:val="24"/>
        </w:rPr>
      </w:pPr>
      <w:r w:rsidRPr="005B124B">
        <w:rPr>
          <w:sz w:val="24"/>
          <w:szCs w:val="24"/>
        </w:rPr>
        <w:t>B.  Administrative Positions</w:t>
      </w:r>
    </w:p>
    <w:p w14:paraId="7E8E1A13" w14:textId="77777777" w:rsidR="005B124B" w:rsidRPr="005B124B" w:rsidRDefault="005B124B" w:rsidP="005B124B">
      <w:pPr>
        <w:shd w:val="clear" w:color="808080" w:fill="auto"/>
        <w:ind w:left="1440"/>
        <w:jc w:val="left"/>
        <w:rPr>
          <w:sz w:val="24"/>
          <w:szCs w:val="24"/>
        </w:rPr>
      </w:pPr>
      <w:r w:rsidRPr="005B124B">
        <w:rPr>
          <w:sz w:val="24"/>
          <w:szCs w:val="24"/>
        </w:rPr>
        <w:t>Interim Chair, Visual Communications Technology Education, College of Technology Architecture and Applied Engineering, 2019-2020</w:t>
      </w:r>
    </w:p>
    <w:p w14:paraId="2C8B4689" w14:textId="77777777" w:rsidR="005B124B" w:rsidRPr="005B124B" w:rsidRDefault="005B124B" w:rsidP="005B124B">
      <w:pPr>
        <w:shd w:val="clear" w:color="808080" w:fill="auto"/>
        <w:ind w:left="1440"/>
        <w:jc w:val="left"/>
        <w:rPr>
          <w:sz w:val="24"/>
          <w:szCs w:val="24"/>
        </w:rPr>
      </w:pPr>
      <w:r w:rsidRPr="005B124B">
        <w:rPr>
          <w:sz w:val="24"/>
          <w:szCs w:val="24"/>
        </w:rPr>
        <w:t>Director, Center of Excellence for 21</w:t>
      </w:r>
      <w:r w:rsidRPr="005B124B">
        <w:rPr>
          <w:sz w:val="24"/>
          <w:szCs w:val="24"/>
          <w:vertAlign w:val="superscript"/>
        </w:rPr>
        <w:t>st</w:t>
      </w:r>
      <w:r w:rsidRPr="005B124B">
        <w:rPr>
          <w:sz w:val="24"/>
          <w:szCs w:val="24"/>
        </w:rPr>
        <w:t xml:space="preserve"> Century Educator Preparation, College of Education &amp; Human Development, 2012-2014</w:t>
      </w:r>
    </w:p>
    <w:p w14:paraId="761DC484" w14:textId="77777777" w:rsidR="005B124B" w:rsidRPr="005B124B" w:rsidRDefault="005B124B" w:rsidP="005B124B">
      <w:pPr>
        <w:shd w:val="clear" w:color="808080" w:fill="auto"/>
        <w:ind w:left="1080" w:firstLine="360"/>
        <w:jc w:val="left"/>
        <w:rPr>
          <w:sz w:val="24"/>
          <w:szCs w:val="24"/>
        </w:rPr>
      </w:pPr>
      <w:r w:rsidRPr="005B124B">
        <w:rPr>
          <w:sz w:val="24"/>
          <w:szCs w:val="24"/>
        </w:rPr>
        <w:t>Masters in Classroom Technology Program Coordinator, 2009-2013</w:t>
      </w:r>
    </w:p>
    <w:p w14:paraId="6F08F87B" w14:textId="77777777" w:rsidR="005B124B" w:rsidRPr="005B124B" w:rsidRDefault="005B124B" w:rsidP="005B124B">
      <w:pPr>
        <w:shd w:val="clear" w:color="808080" w:fill="auto"/>
        <w:ind w:left="360"/>
        <w:jc w:val="left"/>
        <w:rPr>
          <w:sz w:val="24"/>
          <w:szCs w:val="24"/>
        </w:rPr>
      </w:pPr>
      <w:r w:rsidRPr="005B124B">
        <w:rPr>
          <w:sz w:val="24"/>
          <w:szCs w:val="24"/>
        </w:rPr>
        <w:tab/>
      </w:r>
      <w:r w:rsidRPr="005B124B">
        <w:rPr>
          <w:sz w:val="24"/>
          <w:szCs w:val="24"/>
        </w:rPr>
        <w:tab/>
        <w:t>Masters in Curriculum and Teaching Program Co-Coordinator, 2009</w:t>
      </w:r>
    </w:p>
    <w:p w14:paraId="463182B1" w14:textId="77777777" w:rsidR="005B124B" w:rsidRPr="005B124B" w:rsidRDefault="005B124B" w:rsidP="005B124B">
      <w:pPr>
        <w:shd w:val="clear" w:color="808080" w:fill="auto"/>
        <w:ind w:left="720" w:firstLine="720"/>
        <w:jc w:val="left"/>
        <w:rPr>
          <w:sz w:val="24"/>
          <w:szCs w:val="24"/>
        </w:rPr>
      </w:pPr>
      <w:r w:rsidRPr="005B124B">
        <w:rPr>
          <w:sz w:val="24"/>
          <w:szCs w:val="24"/>
        </w:rPr>
        <w:t>Undergraduate Coordinator for Classroom Technologies, 2003-2011</w:t>
      </w:r>
    </w:p>
    <w:p w14:paraId="746F8B73" w14:textId="77777777" w:rsidR="005B124B" w:rsidRPr="005B124B" w:rsidRDefault="005B124B" w:rsidP="005B124B">
      <w:pPr>
        <w:shd w:val="clear" w:color="808080" w:fill="auto"/>
        <w:ind w:left="1080" w:firstLine="360"/>
        <w:jc w:val="left"/>
        <w:rPr>
          <w:sz w:val="24"/>
          <w:szCs w:val="24"/>
        </w:rPr>
      </w:pPr>
      <w:r w:rsidRPr="005B124B">
        <w:rPr>
          <w:sz w:val="24"/>
          <w:szCs w:val="24"/>
        </w:rPr>
        <w:lastRenderedPageBreak/>
        <w:t>Co-Director, Project PICT, Bowling Green State University, 2002-2003</w:t>
      </w:r>
    </w:p>
    <w:p w14:paraId="7645C218" w14:textId="77777777" w:rsidR="005B124B" w:rsidRPr="005B124B" w:rsidRDefault="005B124B" w:rsidP="005B124B">
      <w:pPr>
        <w:pStyle w:val="Heading3"/>
        <w:tabs>
          <w:tab w:val="num" w:pos="1800"/>
        </w:tabs>
        <w:jc w:val="left"/>
        <w:rPr>
          <w:rFonts w:asciiTheme="minorHAnsi" w:hAnsiTheme="minorHAnsi"/>
          <w:b/>
          <w:sz w:val="24"/>
        </w:rPr>
      </w:pPr>
    </w:p>
    <w:p w14:paraId="6D3414B8" w14:textId="77777777" w:rsidR="005B124B" w:rsidRPr="005B124B" w:rsidRDefault="005B124B" w:rsidP="00206CC6">
      <w:pPr>
        <w:pStyle w:val="Heading1"/>
        <w:pBdr>
          <w:top w:val="none" w:sz="0" w:space="0" w:color="auto"/>
          <w:bottom w:val="none" w:sz="0" w:space="0" w:color="auto"/>
        </w:pBdr>
        <w:jc w:val="left"/>
        <w:rPr>
          <w:rFonts w:asciiTheme="minorHAnsi" w:hAnsiTheme="minorHAnsi"/>
          <w:sz w:val="24"/>
          <w:szCs w:val="24"/>
        </w:rPr>
      </w:pPr>
      <w:r w:rsidRPr="005B124B">
        <w:rPr>
          <w:rFonts w:asciiTheme="minorHAnsi" w:hAnsiTheme="minorHAnsi"/>
          <w:sz w:val="24"/>
          <w:szCs w:val="24"/>
        </w:rPr>
        <w:t>III.  Non-academic Positions</w:t>
      </w:r>
    </w:p>
    <w:p w14:paraId="020BB662" w14:textId="77777777" w:rsidR="005B124B" w:rsidRPr="005B124B" w:rsidRDefault="005B124B" w:rsidP="005B124B">
      <w:pPr>
        <w:ind w:left="180"/>
        <w:jc w:val="left"/>
        <w:rPr>
          <w:sz w:val="24"/>
          <w:szCs w:val="24"/>
        </w:rPr>
      </w:pPr>
    </w:p>
    <w:p w14:paraId="1660717F" w14:textId="77777777" w:rsidR="005B124B" w:rsidRPr="005B124B" w:rsidRDefault="005B124B" w:rsidP="005B124B">
      <w:pPr>
        <w:ind w:left="720"/>
        <w:jc w:val="left"/>
        <w:rPr>
          <w:sz w:val="24"/>
          <w:szCs w:val="24"/>
        </w:rPr>
      </w:pPr>
      <w:r w:rsidRPr="005B124B">
        <w:rPr>
          <w:sz w:val="24"/>
          <w:szCs w:val="24"/>
        </w:rPr>
        <w:t xml:space="preserve">Owner/instructor, </w:t>
      </w:r>
      <w:proofErr w:type="spellStart"/>
      <w:r w:rsidRPr="005B124B">
        <w:rPr>
          <w:sz w:val="24"/>
          <w:szCs w:val="24"/>
        </w:rPr>
        <w:t>Savilla’s</w:t>
      </w:r>
      <w:proofErr w:type="spellEnd"/>
      <w:r w:rsidRPr="005B124B">
        <w:rPr>
          <w:sz w:val="24"/>
          <w:szCs w:val="24"/>
        </w:rPr>
        <w:t xml:space="preserve"> School of Music, 1978-1999</w:t>
      </w:r>
    </w:p>
    <w:p w14:paraId="0CEEC8D8" w14:textId="77777777" w:rsidR="005B124B" w:rsidRPr="005B124B" w:rsidRDefault="005B124B" w:rsidP="005B124B">
      <w:pPr>
        <w:ind w:left="720"/>
        <w:jc w:val="left"/>
        <w:rPr>
          <w:sz w:val="24"/>
          <w:szCs w:val="24"/>
        </w:rPr>
      </w:pPr>
    </w:p>
    <w:p w14:paraId="3F9BB753" w14:textId="77777777" w:rsidR="005B124B" w:rsidRPr="005B124B" w:rsidRDefault="005B124B" w:rsidP="005B124B">
      <w:pPr>
        <w:pStyle w:val="Heading1"/>
        <w:keepLines w:val="0"/>
        <w:numPr>
          <w:ilvl w:val="0"/>
          <w:numId w:val="24"/>
        </w:numPr>
        <w:pBdr>
          <w:top w:val="none" w:sz="0" w:space="0" w:color="auto"/>
          <w:bottom w:val="none" w:sz="0" w:space="0" w:color="auto"/>
        </w:pBdr>
        <w:contextualSpacing w:val="0"/>
        <w:jc w:val="left"/>
        <w:rPr>
          <w:rFonts w:asciiTheme="minorHAnsi" w:hAnsiTheme="minorHAnsi"/>
          <w:sz w:val="24"/>
          <w:szCs w:val="24"/>
        </w:rPr>
      </w:pPr>
      <w:r w:rsidRPr="005B124B">
        <w:rPr>
          <w:rFonts w:asciiTheme="minorHAnsi" w:hAnsiTheme="minorHAnsi"/>
          <w:sz w:val="24"/>
          <w:szCs w:val="24"/>
        </w:rPr>
        <w:t xml:space="preserve"> Teaching Experiences and Academic Service</w:t>
      </w:r>
    </w:p>
    <w:p w14:paraId="53D4AF1D" w14:textId="77777777" w:rsidR="005B124B" w:rsidRPr="0068636F" w:rsidRDefault="005B124B" w:rsidP="005B124B">
      <w:pPr>
        <w:pStyle w:val="Heading3"/>
        <w:numPr>
          <w:ilvl w:val="2"/>
          <w:numId w:val="0"/>
        </w:numPr>
        <w:tabs>
          <w:tab w:val="num" w:pos="1800"/>
        </w:tabs>
        <w:jc w:val="left"/>
        <w:rPr>
          <w:rFonts w:asciiTheme="minorHAnsi" w:hAnsiTheme="minorHAnsi"/>
          <w:sz w:val="24"/>
        </w:rPr>
      </w:pPr>
    </w:p>
    <w:p w14:paraId="214EBBB6" w14:textId="77777777" w:rsidR="005B124B" w:rsidRPr="0068636F" w:rsidRDefault="005B124B" w:rsidP="005B124B">
      <w:pPr>
        <w:pStyle w:val="Heading3"/>
        <w:numPr>
          <w:ilvl w:val="2"/>
          <w:numId w:val="0"/>
        </w:numPr>
        <w:tabs>
          <w:tab w:val="num" w:pos="1800"/>
        </w:tabs>
        <w:ind w:left="720"/>
        <w:jc w:val="left"/>
        <w:rPr>
          <w:rFonts w:asciiTheme="minorHAnsi" w:hAnsiTheme="minorHAnsi"/>
          <w:sz w:val="24"/>
        </w:rPr>
      </w:pPr>
      <w:r w:rsidRPr="0068636F">
        <w:rPr>
          <w:rFonts w:asciiTheme="minorHAnsi" w:hAnsiTheme="minorHAnsi"/>
          <w:sz w:val="24"/>
        </w:rPr>
        <w:t>A. Teaching Experiences</w:t>
      </w:r>
    </w:p>
    <w:p w14:paraId="6483F63A" w14:textId="47EC1C6B" w:rsidR="005B124B" w:rsidRPr="005B124B" w:rsidRDefault="005B124B" w:rsidP="005B124B">
      <w:pPr>
        <w:numPr>
          <w:ilvl w:val="3"/>
          <w:numId w:val="0"/>
        </w:numPr>
        <w:tabs>
          <w:tab w:val="num" w:pos="2340"/>
        </w:tabs>
        <w:ind w:left="1440"/>
        <w:jc w:val="left"/>
        <w:rPr>
          <w:sz w:val="24"/>
          <w:szCs w:val="24"/>
        </w:rPr>
      </w:pPr>
      <w:r w:rsidRPr="005B124B">
        <w:rPr>
          <w:sz w:val="24"/>
          <w:szCs w:val="24"/>
        </w:rPr>
        <w:t>1. Undergraduate Courses</w:t>
      </w:r>
      <w:r w:rsidR="00A54A3B">
        <w:rPr>
          <w:sz w:val="24"/>
          <w:szCs w:val="24"/>
        </w:rPr>
        <w:t xml:space="preserve"> (BGSU)</w:t>
      </w:r>
    </w:p>
    <w:p w14:paraId="358A095B" w14:textId="7015CFB8" w:rsidR="005B124B" w:rsidRPr="005B124B" w:rsidRDefault="005B124B" w:rsidP="005B124B">
      <w:pPr>
        <w:ind w:left="3067" w:hanging="720"/>
        <w:jc w:val="left"/>
        <w:rPr>
          <w:sz w:val="24"/>
          <w:szCs w:val="24"/>
        </w:rPr>
      </w:pPr>
      <w:r w:rsidRPr="005B124B">
        <w:rPr>
          <w:sz w:val="24"/>
          <w:szCs w:val="24"/>
        </w:rPr>
        <w:t>EDTL 2300  Introduction to Educational Technology, online</w:t>
      </w:r>
    </w:p>
    <w:p w14:paraId="0B95AC52" w14:textId="4161EF13" w:rsidR="005B124B" w:rsidRPr="005B124B" w:rsidRDefault="005B124B" w:rsidP="005B124B">
      <w:pPr>
        <w:ind w:left="3067" w:hanging="720"/>
        <w:jc w:val="left"/>
        <w:rPr>
          <w:sz w:val="24"/>
          <w:szCs w:val="24"/>
        </w:rPr>
      </w:pPr>
      <w:r w:rsidRPr="005B124B">
        <w:rPr>
          <w:sz w:val="24"/>
          <w:szCs w:val="24"/>
        </w:rPr>
        <w:t>EDTL 3030</w:t>
      </w:r>
      <w:r w:rsidRPr="005B124B">
        <w:rPr>
          <w:sz w:val="24"/>
          <w:szCs w:val="24"/>
        </w:rPr>
        <w:tab/>
        <w:t>Computer Utilization in the Early Childhood Classroom</w:t>
      </w:r>
    </w:p>
    <w:p w14:paraId="08008B7A" w14:textId="4B29F347" w:rsidR="005B124B" w:rsidRPr="005B124B" w:rsidRDefault="005B124B" w:rsidP="005B124B">
      <w:pPr>
        <w:ind w:left="3067" w:hanging="720"/>
        <w:jc w:val="left"/>
        <w:rPr>
          <w:sz w:val="24"/>
          <w:szCs w:val="24"/>
        </w:rPr>
      </w:pPr>
      <w:r w:rsidRPr="005B124B">
        <w:rPr>
          <w:sz w:val="24"/>
          <w:szCs w:val="24"/>
        </w:rPr>
        <w:t>EDTL 3020   Computer Utilization in the Middle Childhood Classroom</w:t>
      </w:r>
    </w:p>
    <w:p w14:paraId="17F377F4" w14:textId="0E87E659" w:rsidR="005B124B" w:rsidRPr="005B124B" w:rsidRDefault="005B124B" w:rsidP="005B124B">
      <w:pPr>
        <w:numPr>
          <w:ilvl w:val="0"/>
          <w:numId w:val="25"/>
        </w:numPr>
        <w:spacing w:after="0" w:line="240" w:lineRule="auto"/>
        <w:jc w:val="left"/>
        <w:rPr>
          <w:sz w:val="24"/>
          <w:szCs w:val="24"/>
        </w:rPr>
      </w:pPr>
      <w:r w:rsidRPr="005B124B">
        <w:rPr>
          <w:sz w:val="24"/>
          <w:szCs w:val="24"/>
        </w:rPr>
        <w:t>Undergraduate-Graduate Courses</w:t>
      </w:r>
      <w:r w:rsidR="00A54A3B">
        <w:rPr>
          <w:sz w:val="24"/>
          <w:szCs w:val="24"/>
        </w:rPr>
        <w:t xml:space="preserve"> (BGSU)</w:t>
      </w:r>
    </w:p>
    <w:p w14:paraId="724D7AB1" w14:textId="004C0B44" w:rsidR="005B124B" w:rsidRPr="005B124B" w:rsidRDefault="005B124B" w:rsidP="005B124B">
      <w:pPr>
        <w:ind w:left="3125" w:hanging="720"/>
        <w:jc w:val="left"/>
        <w:rPr>
          <w:sz w:val="24"/>
          <w:szCs w:val="24"/>
        </w:rPr>
      </w:pPr>
      <w:r w:rsidRPr="005B124B">
        <w:rPr>
          <w:sz w:val="24"/>
          <w:szCs w:val="24"/>
        </w:rPr>
        <w:t>EDTL 4900/5860    Seminar in Computer Utilization for</w:t>
      </w:r>
      <w:r w:rsidR="00FE1B3D">
        <w:rPr>
          <w:sz w:val="24"/>
          <w:szCs w:val="24"/>
        </w:rPr>
        <w:t xml:space="preserve"> </w:t>
      </w:r>
      <w:r w:rsidRPr="005B124B">
        <w:rPr>
          <w:sz w:val="24"/>
          <w:szCs w:val="24"/>
        </w:rPr>
        <w:t>Educators</w:t>
      </w:r>
    </w:p>
    <w:p w14:paraId="46F35A23" w14:textId="0BA28695" w:rsidR="00A54A3B" w:rsidRDefault="005B124B" w:rsidP="005B124B">
      <w:pPr>
        <w:ind w:left="2880" w:hanging="1440"/>
        <w:jc w:val="left"/>
        <w:rPr>
          <w:sz w:val="24"/>
          <w:szCs w:val="24"/>
        </w:rPr>
      </w:pPr>
      <w:r w:rsidRPr="005B124B">
        <w:rPr>
          <w:sz w:val="24"/>
          <w:szCs w:val="24"/>
        </w:rPr>
        <w:t xml:space="preserve">3.  </w:t>
      </w:r>
      <w:r w:rsidR="00A54A3B" w:rsidRPr="005B124B">
        <w:rPr>
          <w:sz w:val="24"/>
          <w:szCs w:val="24"/>
        </w:rPr>
        <w:t>Graduate Courses</w:t>
      </w:r>
      <w:r w:rsidR="00A54A3B">
        <w:rPr>
          <w:sz w:val="24"/>
          <w:szCs w:val="24"/>
        </w:rPr>
        <w:t xml:space="preserve"> (ASU)</w:t>
      </w:r>
    </w:p>
    <w:p w14:paraId="1D0D2710" w14:textId="2C609FAD" w:rsidR="003F7855" w:rsidRDefault="00A54A3B" w:rsidP="00A54A3B">
      <w:pPr>
        <w:jc w:val="left"/>
        <w:rPr>
          <w:sz w:val="24"/>
          <w:szCs w:val="24"/>
        </w:rPr>
      </w:pPr>
      <w:r>
        <w:rPr>
          <w:sz w:val="24"/>
          <w:szCs w:val="24"/>
        </w:rPr>
        <w:tab/>
      </w:r>
      <w:r>
        <w:rPr>
          <w:sz w:val="24"/>
          <w:szCs w:val="24"/>
        </w:rPr>
        <w:tab/>
      </w:r>
      <w:r>
        <w:rPr>
          <w:sz w:val="24"/>
          <w:szCs w:val="24"/>
        </w:rPr>
        <w:tab/>
        <w:t xml:space="preserve">   </w:t>
      </w:r>
      <w:r w:rsidR="003F7855">
        <w:rPr>
          <w:sz w:val="24"/>
          <w:szCs w:val="24"/>
        </w:rPr>
        <w:t>EDT 501 Foundations in Learning Design &amp; Technology</w:t>
      </w:r>
    </w:p>
    <w:p w14:paraId="11DA8B6A" w14:textId="4C251D49" w:rsidR="00A16B1B" w:rsidRDefault="00A16B1B" w:rsidP="00A54A3B">
      <w:pPr>
        <w:jc w:val="left"/>
        <w:rPr>
          <w:sz w:val="24"/>
          <w:szCs w:val="24"/>
        </w:rPr>
      </w:pPr>
      <w:r>
        <w:rPr>
          <w:sz w:val="24"/>
          <w:szCs w:val="24"/>
        </w:rPr>
        <w:tab/>
      </w:r>
      <w:r>
        <w:rPr>
          <w:sz w:val="24"/>
          <w:szCs w:val="24"/>
        </w:rPr>
        <w:tab/>
      </w:r>
      <w:r>
        <w:rPr>
          <w:sz w:val="24"/>
          <w:szCs w:val="24"/>
        </w:rPr>
        <w:tab/>
        <w:t xml:space="preserve">   </w:t>
      </w:r>
      <w:r w:rsidRPr="00A54A3B">
        <w:rPr>
          <w:sz w:val="24"/>
          <w:szCs w:val="24"/>
        </w:rPr>
        <w:t xml:space="preserve">EDT </w:t>
      </w:r>
      <w:r w:rsidRPr="00A54A3B">
        <w:rPr>
          <w:rFonts w:cs="Arial"/>
          <w:color w:val="333333"/>
          <w:sz w:val="24"/>
          <w:szCs w:val="24"/>
        </w:rPr>
        <w:t>511</w:t>
      </w:r>
      <w:r>
        <w:rPr>
          <w:rFonts w:cs="Arial"/>
          <w:b/>
          <w:bCs/>
          <w:color w:val="333333"/>
          <w:sz w:val="24"/>
          <w:szCs w:val="24"/>
        </w:rPr>
        <w:t xml:space="preserve"> </w:t>
      </w:r>
      <w:r w:rsidRPr="00A54A3B">
        <w:rPr>
          <w:rFonts w:cs="Arial"/>
          <w:color w:val="333333"/>
          <w:sz w:val="24"/>
          <w:szCs w:val="24"/>
        </w:rPr>
        <w:t xml:space="preserve">Emerging Trends </w:t>
      </w:r>
      <w:r>
        <w:rPr>
          <w:rFonts w:cs="Arial"/>
          <w:color w:val="333333"/>
          <w:sz w:val="24"/>
          <w:szCs w:val="24"/>
        </w:rPr>
        <w:t xml:space="preserve">in </w:t>
      </w:r>
      <w:r w:rsidRPr="00A54A3B">
        <w:rPr>
          <w:rFonts w:cs="Arial"/>
          <w:color w:val="333333"/>
          <w:sz w:val="24"/>
          <w:szCs w:val="24"/>
        </w:rPr>
        <w:t xml:space="preserve">Tech </w:t>
      </w:r>
      <w:r>
        <w:rPr>
          <w:rFonts w:cs="Arial"/>
          <w:color w:val="333333"/>
          <w:sz w:val="24"/>
          <w:szCs w:val="24"/>
        </w:rPr>
        <w:t>Learnin</w:t>
      </w:r>
      <w:r w:rsidRPr="00A54A3B">
        <w:rPr>
          <w:rFonts w:cs="Arial"/>
          <w:color w:val="333333"/>
          <w:sz w:val="24"/>
          <w:szCs w:val="24"/>
        </w:rPr>
        <w:t>g D</w:t>
      </w:r>
      <w:r>
        <w:rPr>
          <w:rFonts w:cs="Arial"/>
          <w:color w:val="333333"/>
          <w:sz w:val="24"/>
          <w:szCs w:val="24"/>
        </w:rPr>
        <w:t>e</w:t>
      </w:r>
      <w:r w:rsidRPr="00A54A3B">
        <w:rPr>
          <w:rFonts w:cs="Arial"/>
          <w:color w:val="333333"/>
          <w:sz w:val="24"/>
          <w:szCs w:val="24"/>
        </w:rPr>
        <w:t>s</w:t>
      </w:r>
      <w:r>
        <w:rPr>
          <w:rFonts w:cs="Arial"/>
          <w:color w:val="333333"/>
          <w:sz w:val="24"/>
          <w:szCs w:val="24"/>
        </w:rPr>
        <w:t>i</w:t>
      </w:r>
      <w:r w:rsidRPr="00A54A3B">
        <w:rPr>
          <w:rFonts w:cs="Arial"/>
          <w:color w:val="333333"/>
          <w:sz w:val="24"/>
          <w:szCs w:val="24"/>
        </w:rPr>
        <w:t>gn</w:t>
      </w:r>
    </w:p>
    <w:p w14:paraId="184270B5" w14:textId="7798E220" w:rsidR="003F7855" w:rsidRDefault="003F7855" w:rsidP="00A54A3B">
      <w:pPr>
        <w:jc w:val="left"/>
        <w:rPr>
          <w:sz w:val="24"/>
          <w:szCs w:val="24"/>
        </w:rPr>
      </w:pPr>
      <w:r>
        <w:rPr>
          <w:sz w:val="24"/>
          <w:szCs w:val="24"/>
        </w:rPr>
        <w:tab/>
      </w:r>
      <w:r>
        <w:rPr>
          <w:sz w:val="24"/>
          <w:szCs w:val="24"/>
        </w:rPr>
        <w:tab/>
      </w:r>
      <w:r>
        <w:rPr>
          <w:sz w:val="24"/>
          <w:szCs w:val="24"/>
        </w:rPr>
        <w:tab/>
        <w:t xml:space="preserve">   EDT 523 Issues in Online and Distance Education</w:t>
      </w:r>
    </w:p>
    <w:p w14:paraId="7511AFAF" w14:textId="20606071" w:rsidR="00A54A3B" w:rsidRPr="00A54A3B" w:rsidRDefault="003F7855" w:rsidP="003F7855">
      <w:pPr>
        <w:ind w:left="2160"/>
        <w:jc w:val="left"/>
        <w:rPr>
          <w:rFonts w:cs="Arial"/>
          <w:color w:val="333333"/>
          <w:sz w:val="24"/>
          <w:szCs w:val="24"/>
        </w:rPr>
      </w:pPr>
      <w:r>
        <w:rPr>
          <w:sz w:val="24"/>
          <w:szCs w:val="24"/>
        </w:rPr>
        <w:t xml:space="preserve">   </w:t>
      </w:r>
    </w:p>
    <w:p w14:paraId="2168DB34" w14:textId="2D64B5E3" w:rsidR="005B124B" w:rsidRPr="005B124B" w:rsidRDefault="00A54A3B" w:rsidP="005B124B">
      <w:pPr>
        <w:ind w:left="2880" w:hanging="1440"/>
        <w:jc w:val="left"/>
        <w:rPr>
          <w:sz w:val="24"/>
          <w:szCs w:val="24"/>
        </w:rPr>
      </w:pPr>
      <w:r>
        <w:rPr>
          <w:sz w:val="24"/>
          <w:szCs w:val="24"/>
        </w:rPr>
        <w:t xml:space="preserve">     </w:t>
      </w:r>
      <w:r w:rsidR="005B124B" w:rsidRPr="005B124B">
        <w:rPr>
          <w:sz w:val="24"/>
          <w:szCs w:val="24"/>
        </w:rPr>
        <w:t>Graduate Courses</w:t>
      </w:r>
      <w:r>
        <w:rPr>
          <w:sz w:val="24"/>
          <w:szCs w:val="24"/>
        </w:rPr>
        <w:t xml:space="preserve"> (BGSU)</w:t>
      </w:r>
    </w:p>
    <w:p w14:paraId="4EAE19F4" w14:textId="05108E9F" w:rsidR="005B124B" w:rsidRPr="005B124B" w:rsidRDefault="005B124B" w:rsidP="005B124B">
      <w:pPr>
        <w:ind w:left="2880" w:hanging="1440"/>
        <w:jc w:val="left"/>
        <w:rPr>
          <w:sz w:val="24"/>
          <w:szCs w:val="24"/>
        </w:rPr>
      </w:pPr>
      <w:r w:rsidRPr="005B124B">
        <w:rPr>
          <w:sz w:val="24"/>
          <w:szCs w:val="24"/>
        </w:rPr>
        <w:t xml:space="preserve">              EDHD 6011 Professional Responsibility</w:t>
      </w:r>
    </w:p>
    <w:p w14:paraId="08268B19" w14:textId="1844062B" w:rsidR="005B124B" w:rsidRPr="005B124B" w:rsidRDefault="005B124B" w:rsidP="005B124B">
      <w:pPr>
        <w:ind w:left="2880" w:hanging="1440"/>
        <w:jc w:val="left"/>
        <w:rPr>
          <w:sz w:val="24"/>
          <w:szCs w:val="24"/>
        </w:rPr>
      </w:pPr>
      <w:r w:rsidRPr="005B124B">
        <w:rPr>
          <w:sz w:val="24"/>
          <w:szCs w:val="24"/>
        </w:rPr>
        <w:t xml:space="preserve">              EDHD 6015 Planning &amp; Preparation</w:t>
      </w:r>
    </w:p>
    <w:p w14:paraId="49B2EF4F" w14:textId="0BD7AF89" w:rsidR="005B124B" w:rsidRPr="005B124B" w:rsidRDefault="005B124B" w:rsidP="005B124B">
      <w:pPr>
        <w:ind w:left="720" w:firstLine="720"/>
        <w:jc w:val="left"/>
        <w:rPr>
          <w:sz w:val="24"/>
          <w:szCs w:val="24"/>
        </w:rPr>
      </w:pPr>
      <w:r w:rsidRPr="005B124B">
        <w:rPr>
          <w:sz w:val="24"/>
          <w:szCs w:val="24"/>
        </w:rPr>
        <w:t xml:space="preserve">              EDTL 6180 eLearning</w:t>
      </w:r>
      <w:r w:rsidRPr="005B124B">
        <w:rPr>
          <w:sz w:val="24"/>
          <w:szCs w:val="24"/>
        </w:rPr>
        <w:tab/>
      </w:r>
    </w:p>
    <w:p w14:paraId="70939080" w14:textId="0349D8F2" w:rsidR="005B124B" w:rsidRPr="005B124B" w:rsidRDefault="005B124B" w:rsidP="005B124B">
      <w:pPr>
        <w:ind w:left="2880" w:hanging="720"/>
        <w:jc w:val="left"/>
        <w:rPr>
          <w:sz w:val="24"/>
          <w:szCs w:val="24"/>
        </w:rPr>
      </w:pPr>
      <w:r w:rsidRPr="005B124B">
        <w:rPr>
          <w:sz w:val="24"/>
          <w:szCs w:val="24"/>
        </w:rPr>
        <w:t xml:space="preserve">   EDTL 6310 Teaching in the 21</w:t>
      </w:r>
      <w:r w:rsidRPr="005B124B">
        <w:rPr>
          <w:sz w:val="24"/>
          <w:szCs w:val="24"/>
          <w:vertAlign w:val="superscript"/>
        </w:rPr>
        <w:t>st</w:t>
      </w:r>
      <w:r w:rsidRPr="005B124B">
        <w:rPr>
          <w:sz w:val="24"/>
          <w:szCs w:val="24"/>
        </w:rPr>
        <w:t xml:space="preserve"> Century</w:t>
      </w:r>
    </w:p>
    <w:p w14:paraId="681B606E" w14:textId="7D166308" w:rsidR="005B124B" w:rsidRPr="005B124B" w:rsidRDefault="005B124B" w:rsidP="005B124B">
      <w:pPr>
        <w:ind w:left="2880" w:hanging="720"/>
        <w:jc w:val="left"/>
        <w:rPr>
          <w:sz w:val="24"/>
          <w:szCs w:val="24"/>
        </w:rPr>
      </w:pPr>
      <w:r w:rsidRPr="005B124B">
        <w:rPr>
          <w:sz w:val="24"/>
          <w:szCs w:val="24"/>
        </w:rPr>
        <w:t xml:space="preserve">   EDTL 6760 Seminar in Educational Effective Practice</w:t>
      </w:r>
    </w:p>
    <w:p w14:paraId="7D4F4562" w14:textId="297D9206" w:rsidR="005B124B" w:rsidRPr="005B124B" w:rsidRDefault="005B124B" w:rsidP="005B124B">
      <w:pPr>
        <w:ind w:left="2880" w:hanging="540"/>
        <w:jc w:val="left"/>
        <w:rPr>
          <w:sz w:val="24"/>
          <w:szCs w:val="24"/>
        </w:rPr>
      </w:pPr>
      <w:r w:rsidRPr="005B124B">
        <w:rPr>
          <w:sz w:val="24"/>
          <w:szCs w:val="24"/>
        </w:rPr>
        <w:t>EDTL 6110</w:t>
      </w:r>
      <w:r w:rsidRPr="005B124B">
        <w:rPr>
          <w:sz w:val="24"/>
          <w:szCs w:val="24"/>
        </w:rPr>
        <w:tab/>
        <w:t>The Curriculum, (Online)</w:t>
      </w:r>
    </w:p>
    <w:p w14:paraId="6525B03E" w14:textId="3D6CD28B" w:rsidR="005B124B" w:rsidRPr="005B124B" w:rsidRDefault="005B124B" w:rsidP="005B124B">
      <w:pPr>
        <w:ind w:left="2880" w:hanging="540"/>
        <w:jc w:val="left"/>
        <w:rPr>
          <w:sz w:val="24"/>
          <w:szCs w:val="24"/>
        </w:rPr>
      </w:pPr>
      <w:r w:rsidRPr="005B124B">
        <w:rPr>
          <w:sz w:val="24"/>
          <w:szCs w:val="24"/>
        </w:rPr>
        <w:t>EDTL 6120</w:t>
      </w:r>
      <w:r w:rsidRPr="005B124B">
        <w:rPr>
          <w:sz w:val="24"/>
          <w:szCs w:val="24"/>
        </w:rPr>
        <w:tab/>
        <w:t>Technology for Teachers</w:t>
      </w:r>
    </w:p>
    <w:p w14:paraId="71E72D3C" w14:textId="654D4B18" w:rsidR="005B124B" w:rsidRPr="005B124B" w:rsidRDefault="005B124B" w:rsidP="005B124B">
      <w:pPr>
        <w:ind w:left="3600" w:hanging="1260"/>
        <w:jc w:val="left"/>
        <w:rPr>
          <w:sz w:val="24"/>
          <w:szCs w:val="24"/>
        </w:rPr>
      </w:pPr>
      <w:r w:rsidRPr="005B124B">
        <w:rPr>
          <w:sz w:val="24"/>
          <w:szCs w:val="24"/>
        </w:rPr>
        <w:t>EDTL 6270  Technology and Reading Instruction</w:t>
      </w:r>
    </w:p>
    <w:p w14:paraId="4CBF5A85" w14:textId="33F7539F" w:rsidR="005B124B" w:rsidRPr="005B124B" w:rsidRDefault="005B124B" w:rsidP="005B124B">
      <w:pPr>
        <w:ind w:left="2880" w:hanging="540"/>
        <w:jc w:val="left"/>
        <w:rPr>
          <w:sz w:val="24"/>
          <w:szCs w:val="24"/>
        </w:rPr>
      </w:pPr>
      <w:r w:rsidRPr="005B124B">
        <w:rPr>
          <w:sz w:val="24"/>
          <w:szCs w:val="24"/>
        </w:rPr>
        <w:t>EDTL 6330</w:t>
      </w:r>
      <w:r w:rsidRPr="005B124B">
        <w:rPr>
          <w:sz w:val="24"/>
          <w:szCs w:val="24"/>
        </w:rPr>
        <w:tab/>
        <w:t>Dynamic Media for Educators I</w:t>
      </w:r>
    </w:p>
    <w:p w14:paraId="640086BE" w14:textId="38436CF9" w:rsidR="005B124B" w:rsidRPr="005B124B" w:rsidRDefault="005B124B" w:rsidP="005B124B">
      <w:pPr>
        <w:ind w:left="2880" w:hanging="540"/>
        <w:jc w:val="left"/>
        <w:rPr>
          <w:sz w:val="24"/>
          <w:szCs w:val="24"/>
        </w:rPr>
      </w:pPr>
      <w:r w:rsidRPr="005B124B">
        <w:rPr>
          <w:sz w:val="24"/>
          <w:szCs w:val="24"/>
        </w:rPr>
        <w:t>EDTL 6390  Technology Tools in the Classroom</w:t>
      </w:r>
    </w:p>
    <w:p w14:paraId="033E0C7B" w14:textId="40E9412B" w:rsidR="005B124B" w:rsidRPr="005B124B" w:rsidRDefault="005B124B" w:rsidP="005B124B">
      <w:pPr>
        <w:ind w:left="3600" w:hanging="1260"/>
        <w:jc w:val="left"/>
        <w:rPr>
          <w:sz w:val="24"/>
          <w:szCs w:val="24"/>
        </w:rPr>
      </w:pPr>
      <w:r w:rsidRPr="005B124B">
        <w:rPr>
          <w:sz w:val="24"/>
          <w:szCs w:val="24"/>
        </w:rPr>
        <w:t>EDTL 6340</w:t>
      </w:r>
      <w:r w:rsidRPr="005B124B">
        <w:rPr>
          <w:sz w:val="24"/>
          <w:szCs w:val="24"/>
        </w:rPr>
        <w:tab/>
        <w:t>Dynamic Media for Educators II</w:t>
      </w:r>
    </w:p>
    <w:p w14:paraId="7E717BE8" w14:textId="5B37D081" w:rsidR="005B124B" w:rsidRPr="005B124B" w:rsidRDefault="005B124B" w:rsidP="005B124B">
      <w:pPr>
        <w:ind w:left="3600" w:hanging="1260"/>
        <w:jc w:val="left"/>
        <w:rPr>
          <w:sz w:val="24"/>
          <w:szCs w:val="24"/>
        </w:rPr>
      </w:pPr>
      <w:r w:rsidRPr="005B124B">
        <w:rPr>
          <w:sz w:val="24"/>
          <w:szCs w:val="24"/>
        </w:rPr>
        <w:t>EDTL 6380</w:t>
      </w:r>
      <w:r w:rsidRPr="005B124B">
        <w:rPr>
          <w:sz w:val="24"/>
          <w:szCs w:val="24"/>
        </w:rPr>
        <w:tab/>
        <w:t>Seminar in Classroom Technology</w:t>
      </w:r>
    </w:p>
    <w:p w14:paraId="62AB8072" w14:textId="1ABAB6BA" w:rsidR="005B124B" w:rsidRPr="005B124B" w:rsidRDefault="005B124B" w:rsidP="005B124B">
      <w:pPr>
        <w:ind w:left="2880" w:hanging="540"/>
        <w:jc w:val="left"/>
        <w:rPr>
          <w:sz w:val="24"/>
          <w:szCs w:val="24"/>
        </w:rPr>
      </w:pPr>
      <w:r w:rsidRPr="005B124B">
        <w:rPr>
          <w:sz w:val="24"/>
          <w:szCs w:val="24"/>
        </w:rPr>
        <w:t>EDTL 6800   Reading Diagnostics and Technology</w:t>
      </w:r>
    </w:p>
    <w:p w14:paraId="686B8E6C" w14:textId="7D2AFBA0" w:rsidR="005B124B" w:rsidRPr="005B124B" w:rsidRDefault="005B124B" w:rsidP="005B124B">
      <w:pPr>
        <w:tabs>
          <w:tab w:val="left" w:pos="3600"/>
        </w:tabs>
        <w:ind w:left="3614" w:hanging="1267"/>
        <w:jc w:val="left"/>
        <w:rPr>
          <w:sz w:val="24"/>
          <w:szCs w:val="24"/>
        </w:rPr>
      </w:pPr>
      <w:r w:rsidRPr="005B124B">
        <w:rPr>
          <w:sz w:val="24"/>
          <w:szCs w:val="24"/>
        </w:rPr>
        <w:lastRenderedPageBreak/>
        <w:t>EDTL 6800   Inquiry-Based Learning Through Technology</w:t>
      </w:r>
    </w:p>
    <w:p w14:paraId="0143AC7D" w14:textId="3F2171EC" w:rsidR="005B124B" w:rsidRPr="005B124B" w:rsidRDefault="005B124B" w:rsidP="005B124B">
      <w:pPr>
        <w:tabs>
          <w:tab w:val="left" w:pos="3600"/>
        </w:tabs>
        <w:ind w:left="3600" w:hanging="1260"/>
        <w:jc w:val="left"/>
        <w:rPr>
          <w:sz w:val="24"/>
          <w:szCs w:val="24"/>
        </w:rPr>
      </w:pPr>
      <w:r w:rsidRPr="005B124B">
        <w:rPr>
          <w:sz w:val="24"/>
          <w:szCs w:val="24"/>
        </w:rPr>
        <w:t>EDTL 6800</w:t>
      </w:r>
      <w:r w:rsidRPr="005B124B">
        <w:rPr>
          <w:sz w:val="24"/>
          <w:szCs w:val="24"/>
        </w:rPr>
        <w:tab/>
        <w:t>Exploring Open Source Initiatives</w:t>
      </w:r>
    </w:p>
    <w:p w14:paraId="1C3CF66D" w14:textId="7D80A790" w:rsidR="005B124B" w:rsidRPr="005B124B" w:rsidRDefault="005B124B" w:rsidP="005B124B">
      <w:pPr>
        <w:ind w:left="2880" w:hanging="540"/>
        <w:jc w:val="left"/>
        <w:rPr>
          <w:sz w:val="24"/>
          <w:szCs w:val="24"/>
        </w:rPr>
      </w:pPr>
      <w:r w:rsidRPr="005B124B">
        <w:rPr>
          <w:sz w:val="24"/>
          <w:szCs w:val="24"/>
        </w:rPr>
        <w:t>EDFI 6420</w:t>
      </w:r>
      <w:r w:rsidRPr="005B124B">
        <w:rPr>
          <w:sz w:val="24"/>
          <w:szCs w:val="24"/>
        </w:rPr>
        <w:tab/>
        <w:t>Research in Education</w:t>
      </w:r>
    </w:p>
    <w:p w14:paraId="69C68438" w14:textId="77777777" w:rsidR="005B124B" w:rsidRPr="0068636F" w:rsidRDefault="005B124B" w:rsidP="005B124B">
      <w:pPr>
        <w:pStyle w:val="Heading3"/>
        <w:keepLines w:val="0"/>
        <w:numPr>
          <w:ilvl w:val="0"/>
          <w:numId w:val="25"/>
        </w:numPr>
        <w:shd w:val="clear" w:color="808080" w:fill="auto"/>
        <w:spacing w:line="240" w:lineRule="auto"/>
        <w:contextualSpacing w:val="0"/>
        <w:jc w:val="left"/>
        <w:rPr>
          <w:rFonts w:asciiTheme="minorHAnsi" w:hAnsiTheme="minorHAnsi"/>
          <w:sz w:val="24"/>
        </w:rPr>
      </w:pPr>
      <w:r w:rsidRPr="0068636F">
        <w:rPr>
          <w:rFonts w:asciiTheme="minorHAnsi" w:hAnsiTheme="minorHAnsi"/>
          <w:sz w:val="24"/>
        </w:rPr>
        <w:t>Other Teaching</w:t>
      </w:r>
    </w:p>
    <w:p w14:paraId="7FCB4EC4" w14:textId="38A15760" w:rsidR="005B124B" w:rsidRPr="005B124B" w:rsidRDefault="005B124B" w:rsidP="005B124B">
      <w:pPr>
        <w:ind w:left="2790" w:hanging="630"/>
        <w:jc w:val="left"/>
        <w:rPr>
          <w:sz w:val="24"/>
          <w:szCs w:val="24"/>
        </w:rPr>
      </w:pPr>
      <w:r w:rsidRPr="005B124B">
        <w:rPr>
          <w:i/>
          <w:sz w:val="24"/>
          <w:szCs w:val="24"/>
        </w:rPr>
        <w:t>Building Meaningful Connections with your Online Students</w:t>
      </w:r>
      <w:r w:rsidRPr="005B124B">
        <w:rPr>
          <w:sz w:val="24"/>
          <w:szCs w:val="24"/>
        </w:rPr>
        <w:t xml:space="preserve">, Project Impact, </w:t>
      </w:r>
      <w:r w:rsidR="00CD6565">
        <w:rPr>
          <w:sz w:val="24"/>
          <w:szCs w:val="24"/>
        </w:rPr>
        <w:t xml:space="preserve">July 2021, 2 session. </w:t>
      </w:r>
      <w:r w:rsidRPr="005B124B">
        <w:rPr>
          <w:sz w:val="24"/>
          <w:szCs w:val="24"/>
        </w:rPr>
        <w:t xml:space="preserve">July, 2020, 3 sessions, </w:t>
      </w:r>
      <w:r w:rsidR="00CD6565">
        <w:rPr>
          <w:sz w:val="24"/>
          <w:szCs w:val="24"/>
        </w:rPr>
        <w:t>245</w:t>
      </w:r>
      <w:r w:rsidRPr="005B124B">
        <w:rPr>
          <w:sz w:val="24"/>
          <w:szCs w:val="24"/>
        </w:rPr>
        <w:t xml:space="preserve"> K-12 teachers registered.</w:t>
      </w:r>
    </w:p>
    <w:p w14:paraId="3599A572" w14:textId="77777777" w:rsidR="005B124B" w:rsidRPr="005B124B" w:rsidRDefault="005B124B" w:rsidP="005B124B">
      <w:pPr>
        <w:ind w:left="2160"/>
        <w:jc w:val="left"/>
        <w:rPr>
          <w:sz w:val="24"/>
          <w:szCs w:val="24"/>
        </w:rPr>
      </w:pPr>
      <w:r w:rsidRPr="005B124B">
        <w:rPr>
          <w:i/>
          <w:sz w:val="24"/>
          <w:szCs w:val="24"/>
        </w:rPr>
        <w:t>Tech Trek, App Development</w:t>
      </w:r>
      <w:r w:rsidRPr="005B124B">
        <w:rPr>
          <w:sz w:val="24"/>
          <w:szCs w:val="24"/>
        </w:rPr>
        <w:t>, Summer 2015 &amp; 2017</w:t>
      </w:r>
    </w:p>
    <w:p w14:paraId="626CE426" w14:textId="77777777" w:rsidR="005B124B" w:rsidRPr="005B124B" w:rsidRDefault="005B124B" w:rsidP="005B124B">
      <w:pPr>
        <w:ind w:left="2790" w:hanging="630"/>
        <w:jc w:val="left"/>
        <w:rPr>
          <w:rStyle w:val="Hyperlink"/>
          <w:sz w:val="24"/>
          <w:szCs w:val="24"/>
        </w:rPr>
      </w:pPr>
      <w:r w:rsidRPr="005B124B">
        <w:rPr>
          <w:i/>
          <w:sz w:val="24"/>
          <w:szCs w:val="24"/>
        </w:rPr>
        <w:t>Becoming a Dynamic Educator, MOOC</w:t>
      </w:r>
      <w:r w:rsidRPr="005B124B">
        <w:rPr>
          <w:sz w:val="24"/>
          <w:szCs w:val="24"/>
        </w:rPr>
        <w:t>, 2013-16 at https://www.canvas.net/courses/becoming-a-dynamic-educator</w:t>
      </w:r>
    </w:p>
    <w:p w14:paraId="06796890" w14:textId="77777777" w:rsidR="005B124B" w:rsidRPr="005B124B" w:rsidRDefault="005B124B" w:rsidP="005B124B">
      <w:pPr>
        <w:ind w:left="1440" w:firstLine="720"/>
        <w:jc w:val="left"/>
        <w:rPr>
          <w:sz w:val="24"/>
          <w:szCs w:val="24"/>
        </w:rPr>
      </w:pPr>
      <w:r w:rsidRPr="005B124B">
        <w:rPr>
          <w:i/>
          <w:sz w:val="24"/>
          <w:szCs w:val="24"/>
        </w:rPr>
        <w:t>21</w:t>
      </w:r>
      <w:r w:rsidRPr="005B124B">
        <w:rPr>
          <w:i/>
          <w:sz w:val="24"/>
          <w:szCs w:val="24"/>
          <w:vertAlign w:val="superscript"/>
        </w:rPr>
        <w:t>st</w:t>
      </w:r>
      <w:r w:rsidRPr="005B124B">
        <w:rPr>
          <w:i/>
          <w:sz w:val="24"/>
          <w:szCs w:val="24"/>
        </w:rPr>
        <w:t xml:space="preserve"> Century Skills Workshops</w:t>
      </w:r>
      <w:r w:rsidRPr="005B124B">
        <w:rPr>
          <w:sz w:val="24"/>
          <w:szCs w:val="24"/>
        </w:rPr>
        <w:t>, Toledo Public Schools, 2012</w:t>
      </w:r>
    </w:p>
    <w:p w14:paraId="7AAD1F38" w14:textId="77777777" w:rsidR="005B124B" w:rsidRPr="005B124B" w:rsidRDefault="005B124B" w:rsidP="005B124B">
      <w:pPr>
        <w:ind w:left="1440" w:firstLine="720"/>
        <w:jc w:val="left"/>
        <w:rPr>
          <w:sz w:val="24"/>
          <w:szCs w:val="24"/>
        </w:rPr>
      </w:pPr>
      <w:r w:rsidRPr="005B124B">
        <w:rPr>
          <w:i/>
          <w:sz w:val="24"/>
          <w:szCs w:val="24"/>
        </w:rPr>
        <w:t>Wiki Workshops</w:t>
      </w:r>
      <w:r w:rsidRPr="005B124B">
        <w:rPr>
          <w:sz w:val="24"/>
          <w:szCs w:val="24"/>
        </w:rPr>
        <w:t>, East Broadway Middle School, 2010-2011</w:t>
      </w:r>
    </w:p>
    <w:p w14:paraId="5E93AF69" w14:textId="77777777" w:rsidR="005B124B" w:rsidRPr="005B124B" w:rsidRDefault="005B124B" w:rsidP="005B124B">
      <w:pPr>
        <w:ind w:left="1440" w:firstLine="720"/>
        <w:jc w:val="left"/>
        <w:rPr>
          <w:sz w:val="24"/>
          <w:szCs w:val="24"/>
        </w:rPr>
      </w:pPr>
      <w:r w:rsidRPr="005B124B">
        <w:rPr>
          <w:i/>
          <w:sz w:val="24"/>
          <w:szCs w:val="24"/>
        </w:rPr>
        <w:t>Technology for Teachers</w:t>
      </w:r>
      <w:r w:rsidRPr="005B124B">
        <w:rPr>
          <w:sz w:val="24"/>
          <w:szCs w:val="24"/>
        </w:rPr>
        <w:t>, Waite High School, 2009-2010</w:t>
      </w:r>
    </w:p>
    <w:p w14:paraId="62BD49F3" w14:textId="77777777" w:rsidR="005B124B" w:rsidRPr="005B124B" w:rsidRDefault="005B124B" w:rsidP="005B124B">
      <w:pPr>
        <w:ind w:left="2880" w:hanging="720"/>
        <w:jc w:val="left"/>
        <w:rPr>
          <w:sz w:val="24"/>
          <w:szCs w:val="24"/>
        </w:rPr>
      </w:pPr>
      <w:r w:rsidRPr="005B124B">
        <w:rPr>
          <w:i/>
          <w:sz w:val="24"/>
          <w:szCs w:val="24"/>
        </w:rPr>
        <w:t>Integrating Digital Technologies into the Curriculum</w:t>
      </w:r>
      <w:r w:rsidRPr="005B124B">
        <w:rPr>
          <w:sz w:val="24"/>
          <w:szCs w:val="24"/>
        </w:rPr>
        <w:t>, East Broadway Middle School, 2006-2007</w:t>
      </w:r>
    </w:p>
    <w:p w14:paraId="12CAE452" w14:textId="77777777" w:rsidR="005B124B" w:rsidRPr="005B124B" w:rsidRDefault="005B124B" w:rsidP="00B74E1E">
      <w:pPr>
        <w:ind w:left="1440" w:firstLine="720"/>
        <w:jc w:val="left"/>
        <w:rPr>
          <w:sz w:val="24"/>
          <w:szCs w:val="24"/>
        </w:rPr>
      </w:pPr>
      <w:r w:rsidRPr="005B124B">
        <w:rPr>
          <w:i/>
          <w:sz w:val="24"/>
          <w:szCs w:val="24"/>
        </w:rPr>
        <w:t>Technology Tools for Teachers</w:t>
      </w:r>
      <w:r w:rsidRPr="005B124B">
        <w:rPr>
          <w:sz w:val="24"/>
          <w:szCs w:val="24"/>
        </w:rPr>
        <w:t>, GEAR-UP, East Toledo Junior High, 2005-2006.</w:t>
      </w:r>
    </w:p>
    <w:p w14:paraId="0CA5C6A1" w14:textId="77777777" w:rsidR="005B124B" w:rsidRPr="005B124B" w:rsidRDefault="005B124B" w:rsidP="00B74E1E">
      <w:pPr>
        <w:ind w:left="2340"/>
        <w:jc w:val="left"/>
        <w:rPr>
          <w:sz w:val="24"/>
          <w:szCs w:val="24"/>
        </w:rPr>
      </w:pPr>
      <w:r w:rsidRPr="005B124B">
        <w:rPr>
          <w:i/>
          <w:sz w:val="24"/>
          <w:szCs w:val="24"/>
        </w:rPr>
        <w:t>Computer Use for Young Learners</w:t>
      </w:r>
      <w:r w:rsidRPr="005B124B">
        <w:rPr>
          <w:sz w:val="24"/>
          <w:szCs w:val="24"/>
        </w:rPr>
        <w:t>, Early Childhood Conference, BGSU, September 24, 2005.</w:t>
      </w:r>
    </w:p>
    <w:p w14:paraId="4EC1C1BD" w14:textId="77777777" w:rsidR="005B124B" w:rsidRPr="005B124B" w:rsidRDefault="005B124B" w:rsidP="00FE1B3D">
      <w:pPr>
        <w:ind w:left="1440" w:firstLine="720"/>
        <w:jc w:val="left"/>
        <w:rPr>
          <w:sz w:val="24"/>
          <w:szCs w:val="24"/>
        </w:rPr>
      </w:pPr>
      <w:r w:rsidRPr="005B124B">
        <w:rPr>
          <w:i/>
          <w:sz w:val="24"/>
          <w:szCs w:val="24"/>
        </w:rPr>
        <w:t>Digital Storytelling in the Middle School</w:t>
      </w:r>
      <w:r w:rsidRPr="005B124B">
        <w:rPr>
          <w:sz w:val="24"/>
          <w:szCs w:val="24"/>
        </w:rPr>
        <w:t>, GEAR-UP,</w:t>
      </w:r>
    </w:p>
    <w:p w14:paraId="7A3252C9" w14:textId="77777777" w:rsidR="005B124B" w:rsidRPr="005B124B" w:rsidRDefault="005B124B" w:rsidP="005B124B">
      <w:pPr>
        <w:ind w:left="2880" w:hanging="540"/>
        <w:jc w:val="left"/>
        <w:rPr>
          <w:sz w:val="24"/>
          <w:szCs w:val="24"/>
        </w:rPr>
      </w:pPr>
      <w:r w:rsidRPr="005B124B">
        <w:rPr>
          <w:sz w:val="24"/>
          <w:szCs w:val="24"/>
        </w:rPr>
        <w:t>East Toledo Junior High, Spring 2004</w:t>
      </w:r>
    </w:p>
    <w:p w14:paraId="779EF522" w14:textId="77777777" w:rsidR="005B124B" w:rsidRPr="005B124B" w:rsidRDefault="005B124B" w:rsidP="00FE1B3D">
      <w:pPr>
        <w:ind w:left="2340" w:hanging="180"/>
        <w:jc w:val="left"/>
        <w:rPr>
          <w:sz w:val="24"/>
          <w:szCs w:val="24"/>
        </w:rPr>
      </w:pPr>
      <w:r w:rsidRPr="005B124B">
        <w:rPr>
          <w:i/>
          <w:sz w:val="24"/>
          <w:szCs w:val="24"/>
        </w:rPr>
        <w:t>Handheld Computers in K-12 Classrooms</w:t>
      </w:r>
      <w:r w:rsidRPr="005B124B">
        <w:rPr>
          <w:sz w:val="24"/>
          <w:szCs w:val="24"/>
        </w:rPr>
        <w:t xml:space="preserve"> workshop series, PICT, Perrysburg High School, Spring 2003 </w:t>
      </w:r>
    </w:p>
    <w:p w14:paraId="282F0CF8" w14:textId="77777777" w:rsidR="005B124B" w:rsidRPr="005B124B" w:rsidRDefault="005B124B" w:rsidP="00FE1B3D">
      <w:pPr>
        <w:ind w:left="2340"/>
        <w:jc w:val="left"/>
        <w:rPr>
          <w:sz w:val="24"/>
          <w:szCs w:val="24"/>
        </w:rPr>
      </w:pPr>
      <w:r w:rsidRPr="005B124B">
        <w:rPr>
          <w:i/>
          <w:sz w:val="24"/>
          <w:szCs w:val="24"/>
        </w:rPr>
        <w:t>Web Page Development workshop series</w:t>
      </w:r>
      <w:r w:rsidRPr="005B124B">
        <w:rPr>
          <w:sz w:val="24"/>
          <w:szCs w:val="24"/>
        </w:rPr>
        <w:t>, PICT, Napoleon High, Fall 2002 &amp; Perrysburg High School, Spring 2003</w:t>
      </w:r>
    </w:p>
    <w:p w14:paraId="30114410" w14:textId="77777777" w:rsidR="005B124B" w:rsidRPr="005B124B" w:rsidRDefault="005B124B" w:rsidP="005B124B">
      <w:pPr>
        <w:ind w:left="2790" w:hanging="450"/>
        <w:jc w:val="left"/>
        <w:rPr>
          <w:sz w:val="24"/>
          <w:szCs w:val="24"/>
        </w:rPr>
      </w:pPr>
      <w:r w:rsidRPr="005B124B">
        <w:rPr>
          <w:i/>
          <w:sz w:val="24"/>
          <w:szCs w:val="24"/>
        </w:rPr>
        <w:t>Showcasing Student Work</w:t>
      </w:r>
      <w:r w:rsidRPr="005B124B">
        <w:rPr>
          <w:sz w:val="24"/>
          <w:szCs w:val="24"/>
        </w:rPr>
        <w:t xml:space="preserve"> workshop series, PICT, Toth Elementary, Fall 2002</w:t>
      </w:r>
    </w:p>
    <w:p w14:paraId="216CD59C" w14:textId="77777777" w:rsidR="005B124B" w:rsidRPr="005B124B" w:rsidRDefault="005B124B" w:rsidP="005B124B">
      <w:pPr>
        <w:ind w:left="2880" w:hanging="540"/>
        <w:jc w:val="left"/>
        <w:rPr>
          <w:sz w:val="24"/>
          <w:szCs w:val="24"/>
        </w:rPr>
      </w:pPr>
      <w:proofErr w:type="spellStart"/>
      <w:r w:rsidRPr="005B124B">
        <w:rPr>
          <w:i/>
          <w:sz w:val="24"/>
          <w:szCs w:val="24"/>
        </w:rPr>
        <w:t>Hyper</w:t>
      </w:r>
      <w:r w:rsidR="00FE1B3D">
        <w:rPr>
          <w:i/>
          <w:sz w:val="24"/>
          <w:szCs w:val="24"/>
        </w:rPr>
        <w:t>S</w:t>
      </w:r>
      <w:r w:rsidRPr="005B124B">
        <w:rPr>
          <w:i/>
          <w:sz w:val="24"/>
          <w:szCs w:val="24"/>
        </w:rPr>
        <w:t>tudio</w:t>
      </w:r>
      <w:proofErr w:type="spellEnd"/>
      <w:r w:rsidRPr="005B124B">
        <w:rPr>
          <w:i/>
          <w:sz w:val="24"/>
          <w:szCs w:val="24"/>
        </w:rPr>
        <w:t xml:space="preserve"> workshop series</w:t>
      </w:r>
      <w:r w:rsidRPr="005B124B">
        <w:rPr>
          <w:sz w:val="24"/>
          <w:szCs w:val="24"/>
        </w:rPr>
        <w:t>, Project PICT, Crim Elementary, Fall 2001</w:t>
      </w:r>
    </w:p>
    <w:p w14:paraId="674B7333" w14:textId="77777777" w:rsidR="005B124B" w:rsidRPr="0068636F" w:rsidRDefault="005B124B" w:rsidP="005B124B">
      <w:pPr>
        <w:pStyle w:val="Heading3"/>
        <w:ind w:left="1440"/>
        <w:jc w:val="left"/>
        <w:rPr>
          <w:rFonts w:asciiTheme="minorHAnsi" w:hAnsiTheme="minorHAnsi"/>
          <w:sz w:val="24"/>
        </w:rPr>
      </w:pPr>
      <w:r w:rsidRPr="0068636F">
        <w:rPr>
          <w:rFonts w:asciiTheme="minorHAnsi" w:hAnsiTheme="minorHAnsi"/>
          <w:sz w:val="24"/>
        </w:rPr>
        <w:t>5.  Thesis and Dissertation Students</w:t>
      </w:r>
    </w:p>
    <w:p w14:paraId="4EBE1012" w14:textId="2E4EE8E1" w:rsidR="005B124B" w:rsidRPr="00CA4C79" w:rsidRDefault="005B124B" w:rsidP="00CA4C79">
      <w:pPr>
        <w:pStyle w:val="Heading3"/>
        <w:numPr>
          <w:ilvl w:val="4"/>
          <w:numId w:val="0"/>
        </w:numPr>
        <w:tabs>
          <w:tab w:val="num" w:pos="3060"/>
        </w:tabs>
        <w:ind w:left="2160"/>
        <w:jc w:val="left"/>
        <w:rPr>
          <w:rFonts w:asciiTheme="minorHAnsi" w:hAnsiTheme="minorHAnsi"/>
          <w:sz w:val="24"/>
        </w:rPr>
      </w:pPr>
      <w:r w:rsidRPr="0068636F">
        <w:rPr>
          <w:rFonts w:asciiTheme="minorHAnsi" w:hAnsiTheme="minorHAnsi"/>
          <w:sz w:val="24"/>
        </w:rPr>
        <w:t xml:space="preserve">  </w:t>
      </w:r>
      <w:r w:rsidR="0074124B">
        <w:t>A</w:t>
      </w:r>
      <w:r w:rsidRPr="0068636F">
        <w:rPr>
          <w:rFonts w:asciiTheme="minorHAnsi" w:hAnsiTheme="minorHAnsi"/>
          <w:sz w:val="24"/>
        </w:rPr>
        <w:t>.  Project/Thesis Chair</w:t>
      </w:r>
      <w:r w:rsidR="00CA4C79">
        <w:rPr>
          <w:rFonts w:asciiTheme="minorHAnsi" w:hAnsiTheme="minorHAnsi"/>
          <w:sz w:val="24"/>
        </w:rPr>
        <w:t xml:space="preserve"> (BGSU)</w:t>
      </w:r>
      <w:r w:rsidRPr="005B124B">
        <w:rPr>
          <w:sz w:val="24"/>
        </w:rPr>
        <w:tab/>
      </w:r>
    </w:p>
    <w:p w14:paraId="6C7B5D20" w14:textId="631B8728" w:rsidR="005B124B" w:rsidRPr="005B124B" w:rsidRDefault="005B124B" w:rsidP="0074124B">
      <w:pPr>
        <w:ind w:left="720"/>
        <w:jc w:val="left"/>
        <w:rPr>
          <w:sz w:val="24"/>
          <w:szCs w:val="24"/>
        </w:rPr>
      </w:pPr>
      <w:r w:rsidRPr="005B124B">
        <w:rPr>
          <w:sz w:val="24"/>
          <w:szCs w:val="24"/>
        </w:rPr>
        <w:tab/>
      </w:r>
      <w:r w:rsidRPr="005B124B">
        <w:rPr>
          <w:sz w:val="24"/>
          <w:szCs w:val="24"/>
        </w:rPr>
        <w:tab/>
      </w:r>
      <w:r w:rsidRPr="005B124B">
        <w:rPr>
          <w:sz w:val="24"/>
          <w:szCs w:val="24"/>
        </w:rPr>
        <w:tab/>
      </w:r>
      <w:r w:rsidR="00206CC6">
        <w:rPr>
          <w:sz w:val="24"/>
          <w:szCs w:val="24"/>
        </w:rPr>
        <w:t>1</w:t>
      </w:r>
      <w:r w:rsidR="00CA4C79">
        <w:rPr>
          <w:sz w:val="24"/>
          <w:szCs w:val="24"/>
        </w:rPr>
        <w:t>68</w:t>
      </w:r>
      <w:r w:rsidRPr="005B124B">
        <w:rPr>
          <w:sz w:val="24"/>
          <w:szCs w:val="24"/>
        </w:rPr>
        <w:t xml:space="preserve"> projects, chair M.Ed.     Classroom Technology (2001-20</w:t>
      </w:r>
      <w:r w:rsidR="00CA4C79">
        <w:rPr>
          <w:sz w:val="24"/>
          <w:szCs w:val="24"/>
        </w:rPr>
        <w:t>21</w:t>
      </w:r>
      <w:r w:rsidRPr="005B124B">
        <w:rPr>
          <w:sz w:val="24"/>
          <w:szCs w:val="24"/>
        </w:rPr>
        <w:t xml:space="preserve">)  </w:t>
      </w:r>
      <w:r w:rsidRPr="005B124B">
        <w:rPr>
          <w:sz w:val="24"/>
          <w:szCs w:val="24"/>
        </w:rPr>
        <w:tab/>
      </w:r>
    </w:p>
    <w:p w14:paraId="53B0859E" w14:textId="77777777" w:rsidR="005B124B" w:rsidRPr="0068636F" w:rsidRDefault="005B124B" w:rsidP="005B124B">
      <w:pPr>
        <w:ind w:left="2340"/>
        <w:jc w:val="left"/>
        <w:rPr>
          <w:sz w:val="24"/>
          <w:szCs w:val="24"/>
        </w:rPr>
      </w:pPr>
      <w:r w:rsidRPr="005B124B">
        <w:rPr>
          <w:sz w:val="24"/>
          <w:szCs w:val="24"/>
        </w:rPr>
        <w:t>b.  Dissertations: none</w:t>
      </w:r>
    </w:p>
    <w:p w14:paraId="3602D4F1" w14:textId="77777777" w:rsidR="005B124B" w:rsidRPr="0068636F" w:rsidRDefault="005B124B" w:rsidP="005B124B">
      <w:pPr>
        <w:pStyle w:val="Heading3"/>
        <w:ind w:left="1440"/>
        <w:jc w:val="left"/>
        <w:rPr>
          <w:rFonts w:asciiTheme="minorHAnsi" w:hAnsiTheme="minorHAnsi"/>
          <w:sz w:val="24"/>
        </w:rPr>
      </w:pPr>
      <w:r w:rsidRPr="0068636F">
        <w:rPr>
          <w:rFonts w:asciiTheme="minorHAnsi" w:hAnsiTheme="minorHAnsi"/>
          <w:sz w:val="24"/>
        </w:rPr>
        <w:t>6.   Membership on Dissertation Committees</w:t>
      </w:r>
    </w:p>
    <w:p w14:paraId="25AFF386" w14:textId="42B2EFC9" w:rsidR="005B124B" w:rsidRPr="005B124B" w:rsidRDefault="005B124B" w:rsidP="005B124B">
      <w:pPr>
        <w:ind w:left="720" w:firstLine="720"/>
        <w:jc w:val="left"/>
        <w:rPr>
          <w:sz w:val="24"/>
          <w:szCs w:val="24"/>
        </w:rPr>
      </w:pPr>
      <w:r w:rsidRPr="005B124B">
        <w:rPr>
          <w:sz w:val="24"/>
          <w:szCs w:val="24"/>
        </w:rPr>
        <w:t xml:space="preserve">Terence </w:t>
      </w:r>
      <w:proofErr w:type="spellStart"/>
      <w:r w:rsidRPr="005B124B">
        <w:rPr>
          <w:sz w:val="24"/>
          <w:szCs w:val="24"/>
        </w:rPr>
        <w:t>Armentano</w:t>
      </w:r>
      <w:proofErr w:type="spellEnd"/>
      <w:r w:rsidRPr="005B124B">
        <w:rPr>
          <w:sz w:val="24"/>
          <w:szCs w:val="24"/>
        </w:rPr>
        <w:t xml:space="preserve"> PhD 202</w:t>
      </w:r>
      <w:r w:rsidR="00307F75">
        <w:rPr>
          <w:sz w:val="24"/>
          <w:szCs w:val="24"/>
        </w:rPr>
        <w:t>2</w:t>
      </w:r>
      <w:r w:rsidRPr="005B124B">
        <w:rPr>
          <w:sz w:val="24"/>
          <w:szCs w:val="24"/>
        </w:rPr>
        <w:tab/>
        <w:t>University of Toledo</w:t>
      </w:r>
    </w:p>
    <w:p w14:paraId="6A1E2A94" w14:textId="77777777" w:rsidR="005B124B" w:rsidRPr="005B124B" w:rsidRDefault="005B124B" w:rsidP="005B124B">
      <w:pPr>
        <w:ind w:left="720" w:firstLine="720"/>
        <w:jc w:val="left"/>
        <w:rPr>
          <w:sz w:val="24"/>
          <w:szCs w:val="24"/>
        </w:rPr>
      </w:pPr>
      <w:r w:rsidRPr="005B124B">
        <w:rPr>
          <w:sz w:val="24"/>
          <w:szCs w:val="24"/>
        </w:rPr>
        <w:t>Cynthia Edwards EdD   2020</w:t>
      </w:r>
      <w:r w:rsidRPr="005B124B">
        <w:rPr>
          <w:sz w:val="24"/>
          <w:szCs w:val="24"/>
        </w:rPr>
        <w:tab/>
      </w:r>
      <w:r w:rsidRPr="005B124B">
        <w:rPr>
          <w:sz w:val="24"/>
          <w:szCs w:val="24"/>
        </w:rPr>
        <w:tab/>
        <w:t>BGSU</w:t>
      </w:r>
    </w:p>
    <w:p w14:paraId="225453DF" w14:textId="77777777" w:rsidR="005B124B" w:rsidRPr="005B124B" w:rsidRDefault="005B124B" w:rsidP="005B124B">
      <w:pPr>
        <w:ind w:left="720" w:firstLine="720"/>
        <w:jc w:val="left"/>
        <w:rPr>
          <w:sz w:val="24"/>
          <w:szCs w:val="24"/>
        </w:rPr>
      </w:pPr>
      <w:r w:rsidRPr="005B124B">
        <w:rPr>
          <w:sz w:val="24"/>
          <w:szCs w:val="24"/>
        </w:rPr>
        <w:t xml:space="preserve">Nawal Alotaibi   PhD    2017            </w:t>
      </w:r>
      <w:proofErr w:type="spellStart"/>
      <w:r w:rsidRPr="005B124B">
        <w:rPr>
          <w:sz w:val="24"/>
          <w:szCs w:val="24"/>
        </w:rPr>
        <w:t>Antwerpen</w:t>
      </w:r>
      <w:proofErr w:type="spellEnd"/>
      <w:r w:rsidRPr="005B124B">
        <w:rPr>
          <w:sz w:val="24"/>
          <w:szCs w:val="24"/>
        </w:rPr>
        <w:t xml:space="preserve"> University, Belgium         </w:t>
      </w:r>
    </w:p>
    <w:p w14:paraId="18225F44" w14:textId="77777777" w:rsidR="005B124B" w:rsidRPr="005B124B" w:rsidRDefault="005B124B" w:rsidP="005B124B">
      <w:pPr>
        <w:jc w:val="left"/>
        <w:rPr>
          <w:sz w:val="24"/>
          <w:szCs w:val="24"/>
        </w:rPr>
      </w:pPr>
      <w:r w:rsidRPr="005B124B">
        <w:rPr>
          <w:sz w:val="24"/>
          <w:szCs w:val="24"/>
        </w:rPr>
        <w:t xml:space="preserve">           </w:t>
      </w:r>
      <w:r w:rsidRPr="005B124B">
        <w:rPr>
          <w:sz w:val="24"/>
          <w:szCs w:val="24"/>
        </w:rPr>
        <w:tab/>
        <w:t>Jennifer Theis</w:t>
      </w:r>
      <w:r w:rsidRPr="005B124B">
        <w:rPr>
          <w:sz w:val="24"/>
          <w:szCs w:val="24"/>
        </w:rPr>
        <w:tab/>
        <w:t xml:space="preserve">   EdD    2016            BGSU</w:t>
      </w:r>
      <w:r w:rsidRPr="005B124B">
        <w:rPr>
          <w:sz w:val="24"/>
          <w:szCs w:val="24"/>
        </w:rPr>
        <w:tab/>
      </w:r>
      <w:r w:rsidRPr="005B124B">
        <w:rPr>
          <w:sz w:val="24"/>
          <w:szCs w:val="24"/>
        </w:rPr>
        <w:tab/>
      </w:r>
    </w:p>
    <w:p w14:paraId="79AD7197" w14:textId="77777777" w:rsidR="005B124B" w:rsidRPr="005B124B" w:rsidRDefault="005B124B" w:rsidP="005B124B">
      <w:pPr>
        <w:ind w:left="720" w:firstLine="720"/>
        <w:jc w:val="left"/>
        <w:rPr>
          <w:sz w:val="24"/>
          <w:szCs w:val="24"/>
        </w:rPr>
      </w:pPr>
      <w:r w:rsidRPr="005B124B">
        <w:rPr>
          <w:sz w:val="24"/>
          <w:szCs w:val="24"/>
        </w:rPr>
        <w:t xml:space="preserve">Stacy Kastner </w:t>
      </w:r>
      <w:r w:rsidRPr="005B124B">
        <w:rPr>
          <w:sz w:val="24"/>
          <w:szCs w:val="24"/>
        </w:rPr>
        <w:tab/>
        <w:t xml:space="preserve">    PhD   2013</w:t>
      </w:r>
      <w:r w:rsidRPr="005B124B">
        <w:rPr>
          <w:sz w:val="24"/>
          <w:szCs w:val="24"/>
        </w:rPr>
        <w:tab/>
        <w:t xml:space="preserve">     </w:t>
      </w:r>
      <w:r w:rsidRPr="005B124B">
        <w:rPr>
          <w:sz w:val="24"/>
          <w:szCs w:val="24"/>
        </w:rPr>
        <w:tab/>
        <w:t>BGSU</w:t>
      </w:r>
      <w:r w:rsidRPr="005B124B">
        <w:rPr>
          <w:sz w:val="24"/>
          <w:szCs w:val="24"/>
        </w:rPr>
        <w:tab/>
      </w:r>
      <w:r w:rsidRPr="005B124B">
        <w:rPr>
          <w:sz w:val="24"/>
          <w:szCs w:val="24"/>
        </w:rPr>
        <w:tab/>
      </w:r>
      <w:r w:rsidRPr="005B124B">
        <w:rPr>
          <w:sz w:val="24"/>
          <w:szCs w:val="24"/>
        </w:rPr>
        <w:tab/>
        <w:t xml:space="preserve">           </w:t>
      </w:r>
    </w:p>
    <w:p w14:paraId="0DEBAF69" w14:textId="77777777" w:rsidR="005B124B" w:rsidRPr="005B124B" w:rsidRDefault="005B124B" w:rsidP="005B124B">
      <w:pPr>
        <w:ind w:left="720" w:firstLine="720"/>
        <w:jc w:val="left"/>
        <w:rPr>
          <w:sz w:val="24"/>
          <w:szCs w:val="24"/>
        </w:rPr>
      </w:pPr>
      <w:r w:rsidRPr="005B124B">
        <w:rPr>
          <w:sz w:val="24"/>
          <w:szCs w:val="24"/>
        </w:rPr>
        <w:lastRenderedPageBreak/>
        <w:t>Christian Rogers PhD   2012</w:t>
      </w:r>
      <w:r w:rsidRPr="005B124B">
        <w:rPr>
          <w:sz w:val="24"/>
          <w:szCs w:val="24"/>
        </w:rPr>
        <w:tab/>
      </w:r>
      <w:r w:rsidRPr="005B124B">
        <w:rPr>
          <w:sz w:val="24"/>
          <w:szCs w:val="24"/>
        </w:rPr>
        <w:tab/>
        <w:t xml:space="preserve">University of Toledo       </w:t>
      </w:r>
    </w:p>
    <w:p w14:paraId="25B504DF" w14:textId="77777777" w:rsidR="005B124B" w:rsidRPr="005B124B" w:rsidRDefault="005B124B" w:rsidP="005B124B">
      <w:pPr>
        <w:jc w:val="left"/>
        <w:rPr>
          <w:sz w:val="24"/>
          <w:szCs w:val="24"/>
        </w:rPr>
      </w:pPr>
      <w:r w:rsidRPr="005B124B">
        <w:rPr>
          <w:sz w:val="24"/>
          <w:szCs w:val="24"/>
        </w:rPr>
        <w:tab/>
      </w:r>
      <w:r w:rsidRPr="005B124B">
        <w:rPr>
          <w:sz w:val="24"/>
          <w:szCs w:val="24"/>
        </w:rPr>
        <w:tab/>
        <w:t>Tricia Hastings   EdD   2009</w:t>
      </w:r>
      <w:r w:rsidRPr="005B124B">
        <w:rPr>
          <w:sz w:val="24"/>
          <w:szCs w:val="24"/>
        </w:rPr>
        <w:tab/>
      </w:r>
      <w:r w:rsidRPr="005B124B">
        <w:rPr>
          <w:sz w:val="24"/>
          <w:szCs w:val="24"/>
        </w:rPr>
        <w:tab/>
        <w:t>BGSU</w:t>
      </w:r>
      <w:r w:rsidRPr="005B124B">
        <w:rPr>
          <w:sz w:val="24"/>
          <w:szCs w:val="24"/>
        </w:rPr>
        <w:tab/>
        <w:t xml:space="preserve">           </w:t>
      </w:r>
    </w:p>
    <w:p w14:paraId="2C889B8E" w14:textId="77777777" w:rsidR="005B124B" w:rsidRPr="005B124B" w:rsidRDefault="005B124B" w:rsidP="005B124B">
      <w:pPr>
        <w:jc w:val="left"/>
        <w:rPr>
          <w:sz w:val="24"/>
          <w:szCs w:val="24"/>
        </w:rPr>
      </w:pPr>
      <w:r w:rsidRPr="005B124B">
        <w:rPr>
          <w:sz w:val="24"/>
          <w:szCs w:val="24"/>
        </w:rPr>
        <w:tab/>
      </w:r>
      <w:r w:rsidRPr="005B124B">
        <w:rPr>
          <w:sz w:val="24"/>
          <w:szCs w:val="24"/>
        </w:rPr>
        <w:tab/>
        <w:t xml:space="preserve">Mark </w:t>
      </w:r>
      <w:proofErr w:type="spellStart"/>
      <w:r w:rsidRPr="005B124B">
        <w:rPr>
          <w:sz w:val="24"/>
          <w:szCs w:val="24"/>
        </w:rPr>
        <w:t>Cruea</w:t>
      </w:r>
      <w:proofErr w:type="spellEnd"/>
      <w:r w:rsidRPr="005B124B">
        <w:rPr>
          <w:sz w:val="24"/>
          <w:szCs w:val="24"/>
        </w:rPr>
        <w:tab/>
        <w:t xml:space="preserve">    PhD   2009</w:t>
      </w:r>
      <w:r w:rsidRPr="005B124B">
        <w:rPr>
          <w:sz w:val="24"/>
          <w:szCs w:val="24"/>
        </w:rPr>
        <w:tab/>
      </w:r>
      <w:r w:rsidRPr="005B124B">
        <w:rPr>
          <w:sz w:val="24"/>
          <w:szCs w:val="24"/>
        </w:rPr>
        <w:tab/>
        <w:t>BGSU</w:t>
      </w:r>
      <w:r w:rsidRPr="005B124B">
        <w:rPr>
          <w:sz w:val="24"/>
          <w:szCs w:val="24"/>
        </w:rPr>
        <w:tab/>
      </w:r>
      <w:r w:rsidRPr="005B124B">
        <w:rPr>
          <w:sz w:val="24"/>
          <w:szCs w:val="24"/>
        </w:rPr>
        <w:tab/>
      </w:r>
    </w:p>
    <w:p w14:paraId="0FC46770" w14:textId="77777777" w:rsidR="005B124B" w:rsidRPr="005B124B" w:rsidRDefault="005B124B" w:rsidP="005B124B">
      <w:pPr>
        <w:jc w:val="left"/>
        <w:rPr>
          <w:sz w:val="24"/>
          <w:szCs w:val="24"/>
        </w:rPr>
      </w:pPr>
      <w:r w:rsidRPr="005B124B">
        <w:rPr>
          <w:sz w:val="24"/>
          <w:szCs w:val="24"/>
        </w:rPr>
        <w:tab/>
      </w:r>
      <w:r w:rsidRPr="005B124B">
        <w:rPr>
          <w:sz w:val="24"/>
          <w:szCs w:val="24"/>
        </w:rPr>
        <w:tab/>
        <w:t>Derek Daniels     PhD   2005</w:t>
      </w:r>
      <w:r w:rsidRPr="005B124B">
        <w:rPr>
          <w:sz w:val="24"/>
          <w:szCs w:val="24"/>
        </w:rPr>
        <w:tab/>
      </w:r>
      <w:r w:rsidRPr="005B124B">
        <w:rPr>
          <w:sz w:val="24"/>
          <w:szCs w:val="24"/>
        </w:rPr>
        <w:tab/>
        <w:t>BGSU</w:t>
      </w:r>
      <w:r w:rsidRPr="005B124B">
        <w:rPr>
          <w:sz w:val="24"/>
          <w:szCs w:val="24"/>
        </w:rPr>
        <w:tab/>
      </w:r>
    </w:p>
    <w:p w14:paraId="7CC0E6C9" w14:textId="77777777" w:rsidR="005B124B" w:rsidRPr="005B124B" w:rsidRDefault="005B124B" w:rsidP="005B124B">
      <w:pPr>
        <w:jc w:val="left"/>
        <w:rPr>
          <w:sz w:val="24"/>
          <w:szCs w:val="24"/>
        </w:rPr>
      </w:pPr>
      <w:r w:rsidRPr="005B124B">
        <w:rPr>
          <w:sz w:val="24"/>
          <w:szCs w:val="24"/>
        </w:rPr>
        <w:tab/>
      </w:r>
      <w:r w:rsidRPr="005B124B">
        <w:rPr>
          <w:sz w:val="24"/>
          <w:szCs w:val="24"/>
        </w:rPr>
        <w:tab/>
      </w:r>
      <w:r w:rsidRPr="005B124B">
        <w:rPr>
          <w:sz w:val="24"/>
          <w:szCs w:val="24"/>
        </w:rPr>
        <w:tab/>
      </w:r>
    </w:p>
    <w:p w14:paraId="0F62A894" w14:textId="77777777" w:rsidR="005B124B" w:rsidRPr="005B124B" w:rsidRDefault="005B124B" w:rsidP="005B124B">
      <w:pPr>
        <w:pStyle w:val="Heading3"/>
        <w:ind w:left="1440"/>
        <w:jc w:val="left"/>
        <w:rPr>
          <w:rFonts w:asciiTheme="minorHAnsi" w:hAnsiTheme="minorHAnsi"/>
          <w:b/>
          <w:sz w:val="24"/>
        </w:rPr>
      </w:pPr>
      <w:r w:rsidRPr="005B124B">
        <w:rPr>
          <w:rFonts w:asciiTheme="minorHAnsi" w:hAnsiTheme="minorHAnsi"/>
          <w:sz w:val="24"/>
        </w:rPr>
        <w:t>7</w:t>
      </w:r>
      <w:r w:rsidRPr="005B124B">
        <w:rPr>
          <w:rFonts w:asciiTheme="minorHAnsi" w:hAnsiTheme="minorHAnsi"/>
          <w:b/>
          <w:sz w:val="24"/>
        </w:rPr>
        <w:t xml:space="preserve">.   </w:t>
      </w:r>
      <w:r w:rsidRPr="0068636F">
        <w:rPr>
          <w:rFonts w:asciiTheme="minorHAnsi" w:hAnsiTheme="minorHAnsi"/>
          <w:sz w:val="24"/>
        </w:rPr>
        <w:t>Membership on Thesis Committees</w:t>
      </w:r>
    </w:p>
    <w:p w14:paraId="0E1DF362" w14:textId="38257E5D" w:rsidR="005B124B" w:rsidRPr="005B124B" w:rsidRDefault="005B124B" w:rsidP="00CA4C79">
      <w:pPr>
        <w:jc w:val="left"/>
        <w:rPr>
          <w:sz w:val="24"/>
          <w:szCs w:val="24"/>
        </w:rPr>
      </w:pPr>
      <w:r w:rsidRPr="005B124B">
        <w:rPr>
          <w:b/>
          <w:sz w:val="24"/>
          <w:szCs w:val="24"/>
        </w:rPr>
        <w:tab/>
      </w:r>
      <w:r w:rsidRPr="005B124B">
        <w:rPr>
          <w:b/>
          <w:sz w:val="24"/>
          <w:szCs w:val="24"/>
        </w:rPr>
        <w:tab/>
      </w:r>
      <w:r w:rsidRPr="005B124B">
        <w:rPr>
          <w:b/>
          <w:sz w:val="24"/>
          <w:szCs w:val="24"/>
        </w:rPr>
        <w:tab/>
      </w:r>
      <w:r w:rsidR="00CA4C79">
        <w:rPr>
          <w:sz w:val="24"/>
          <w:szCs w:val="24"/>
        </w:rPr>
        <w:t>16 students (2004-2021, BGSU)</w:t>
      </w:r>
    </w:p>
    <w:p w14:paraId="2E0E9FF7" w14:textId="77777777" w:rsidR="005B124B" w:rsidRPr="005B124B" w:rsidRDefault="005B124B" w:rsidP="005B124B">
      <w:pPr>
        <w:pStyle w:val="Heading3"/>
        <w:jc w:val="left"/>
        <w:rPr>
          <w:rFonts w:asciiTheme="minorHAnsi" w:hAnsiTheme="minorHAnsi"/>
          <w:sz w:val="24"/>
        </w:rPr>
      </w:pPr>
      <w:r w:rsidRPr="005B124B">
        <w:rPr>
          <w:rFonts w:asciiTheme="minorHAnsi" w:hAnsiTheme="minorHAnsi"/>
          <w:sz w:val="24"/>
        </w:rPr>
        <w:t>V.  Curriculum Development</w:t>
      </w:r>
    </w:p>
    <w:p w14:paraId="021B8FE7" w14:textId="77777777" w:rsidR="005B124B" w:rsidRPr="005B124B" w:rsidRDefault="005B124B" w:rsidP="005B124B">
      <w:pPr>
        <w:jc w:val="left"/>
        <w:rPr>
          <w:sz w:val="24"/>
          <w:szCs w:val="24"/>
        </w:rPr>
      </w:pPr>
    </w:p>
    <w:p w14:paraId="766C3F7C" w14:textId="77777777" w:rsidR="005B124B" w:rsidRPr="0068636F" w:rsidRDefault="005B124B" w:rsidP="005B124B">
      <w:pPr>
        <w:pStyle w:val="Heading3"/>
        <w:ind w:left="720"/>
        <w:jc w:val="left"/>
        <w:rPr>
          <w:rFonts w:asciiTheme="minorHAnsi" w:hAnsiTheme="minorHAnsi"/>
          <w:sz w:val="24"/>
        </w:rPr>
      </w:pPr>
      <w:r w:rsidRPr="0068636F">
        <w:rPr>
          <w:rFonts w:asciiTheme="minorHAnsi" w:hAnsiTheme="minorHAnsi"/>
          <w:sz w:val="24"/>
        </w:rPr>
        <w:t>A.  Courses</w:t>
      </w:r>
    </w:p>
    <w:p w14:paraId="31CC60D6" w14:textId="77777777" w:rsidR="005B124B" w:rsidRPr="005B124B" w:rsidRDefault="005B124B" w:rsidP="005B124B">
      <w:pPr>
        <w:jc w:val="left"/>
        <w:rPr>
          <w:sz w:val="24"/>
          <w:szCs w:val="24"/>
        </w:rPr>
      </w:pPr>
      <w:r w:rsidRPr="005B124B">
        <w:rPr>
          <w:sz w:val="24"/>
          <w:szCs w:val="24"/>
        </w:rPr>
        <w:tab/>
      </w:r>
      <w:r w:rsidRPr="005B124B">
        <w:rPr>
          <w:sz w:val="24"/>
          <w:szCs w:val="24"/>
        </w:rPr>
        <w:tab/>
      </w:r>
      <w:r w:rsidR="00B74E1E">
        <w:rPr>
          <w:sz w:val="24"/>
          <w:szCs w:val="24"/>
        </w:rPr>
        <w:t>Official university curriculum creation/modification:</w:t>
      </w:r>
    </w:p>
    <w:p w14:paraId="08ABD061" w14:textId="77777777" w:rsidR="005B124B" w:rsidRPr="005B124B" w:rsidRDefault="005B124B" w:rsidP="005B124B">
      <w:pPr>
        <w:jc w:val="left"/>
        <w:rPr>
          <w:sz w:val="24"/>
          <w:szCs w:val="24"/>
        </w:rPr>
      </w:pPr>
      <w:r w:rsidRPr="005B124B">
        <w:rPr>
          <w:sz w:val="24"/>
          <w:szCs w:val="24"/>
        </w:rPr>
        <w:tab/>
      </w:r>
      <w:r w:rsidRPr="005B124B">
        <w:rPr>
          <w:sz w:val="24"/>
          <w:szCs w:val="24"/>
        </w:rPr>
        <w:tab/>
        <w:t>Alternative Resident Educator Graduate Certificate, 2019</w:t>
      </w:r>
    </w:p>
    <w:p w14:paraId="4265DC86" w14:textId="77777777" w:rsidR="005B124B" w:rsidRPr="005B124B" w:rsidRDefault="005B124B" w:rsidP="005B124B">
      <w:pPr>
        <w:ind w:left="2160" w:hanging="720"/>
        <w:jc w:val="left"/>
        <w:rPr>
          <w:sz w:val="24"/>
          <w:szCs w:val="24"/>
        </w:rPr>
      </w:pPr>
      <w:r w:rsidRPr="005B124B">
        <w:rPr>
          <w:sz w:val="24"/>
          <w:szCs w:val="24"/>
        </w:rPr>
        <w:t>Masters of Education in Classroom Technology Revisions &amp; addition of Certificate in Online Teaching &amp; Learning, 2013</w:t>
      </w:r>
    </w:p>
    <w:p w14:paraId="58C9DEDD" w14:textId="77777777" w:rsidR="005B124B" w:rsidRPr="005B124B" w:rsidRDefault="005B124B" w:rsidP="005B124B">
      <w:pPr>
        <w:ind w:left="720" w:firstLine="720"/>
        <w:jc w:val="left"/>
        <w:rPr>
          <w:sz w:val="24"/>
          <w:szCs w:val="24"/>
        </w:rPr>
      </w:pPr>
      <w:r w:rsidRPr="005B124B">
        <w:rPr>
          <w:sz w:val="24"/>
          <w:szCs w:val="24"/>
        </w:rPr>
        <w:t>EICE 3090, 2011, Instructional and Assistive Technology,</w:t>
      </w:r>
    </w:p>
    <w:p w14:paraId="5377AA7D" w14:textId="77777777" w:rsidR="005B124B" w:rsidRPr="005B124B" w:rsidRDefault="005B124B" w:rsidP="005B124B">
      <w:pPr>
        <w:ind w:left="2160" w:hanging="720"/>
        <w:jc w:val="left"/>
        <w:rPr>
          <w:sz w:val="24"/>
          <w:szCs w:val="24"/>
        </w:rPr>
      </w:pPr>
      <w:r w:rsidRPr="005B124B">
        <w:rPr>
          <w:sz w:val="24"/>
          <w:szCs w:val="24"/>
        </w:rPr>
        <w:t>EDTL 6180, E-Learning in K-12 Education, 2010, online delivery</w:t>
      </w:r>
    </w:p>
    <w:p w14:paraId="30D44DF6" w14:textId="203B2D51" w:rsidR="005B124B" w:rsidRPr="005B124B" w:rsidRDefault="005B124B" w:rsidP="005B124B">
      <w:pPr>
        <w:ind w:left="2160" w:hanging="720"/>
        <w:jc w:val="left"/>
        <w:rPr>
          <w:sz w:val="24"/>
          <w:szCs w:val="24"/>
        </w:rPr>
      </w:pPr>
      <w:r w:rsidRPr="005B124B">
        <w:rPr>
          <w:sz w:val="24"/>
          <w:szCs w:val="24"/>
        </w:rPr>
        <w:t xml:space="preserve">Masters in Classroom Technology Redesign, 2009 (7 courses </w:t>
      </w:r>
      <w:r w:rsidR="00CA4C79">
        <w:rPr>
          <w:sz w:val="24"/>
          <w:szCs w:val="24"/>
        </w:rPr>
        <w:t>r</w:t>
      </w:r>
      <w:r w:rsidR="0074124B">
        <w:rPr>
          <w:sz w:val="24"/>
          <w:szCs w:val="24"/>
        </w:rPr>
        <w:t>e</w:t>
      </w:r>
      <w:r w:rsidR="00CA4C79">
        <w:rPr>
          <w:sz w:val="24"/>
          <w:szCs w:val="24"/>
        </w:rPr>
        <w:t>d</w:t>
      </w:r>
      <w:r w:rsidR="0074124B">
        <w:rPr>
          <w:sz w:val="24"/>
          <w:szCs w:val="24"/>
        </w:rPr>
        <w:t>esigned</w:t>
      </w:r>
      <w:r w:rsidRPr="005B124B">
        <w:rPr>
          <w:sz w:val="24"/>
          <w:szCs w:val="24"/>
        </w:rPr>
        <w:t xml:space="preserve"> for online delivery and majorly revised: EDTL 6310, 6320, 6330, 6340, 6350, 6360, 6380)</w:t>
      </w:r>
    </w:p>
    <w:p w14:paraId="5BBF93F5" w14:textId="77777777" w:rsidR="005B124B" w:rsidRPr="005B124B" w:rsidRDefault="005B124B" w:rsidP="005B124B">
      <w:pPr>
        <w:ind w:left="2160" w:hanging="720"/>
        <w:jc w:val="left"/>
        <w:rPr>
          <w:sz w:val="24"/>
          <w:szCs w:val="24"/>
        </w:rPr>
      </w:pPr>
      <w:r w:rsidRPr="005B124B">
        <w:rPr>
          <w:sz w:val="24"/>
          <w:szCs w:val="24"/>
        </w:rPr>
        <w:t>EDTL 6120, online, Technology for Teachers, 2009</w:t>
      </w:r>
    </w:p>
    <w:p w14:paraId="5F9C03AE" w14:textId="77777777" w:rsidR="005B124B" w:rsidRPr="005B124B" w:rsidRDefault="005B124B" w:rsidP="005B124B">
      <w:pPr>
        <w:ind w:left="2160" w:hanging="720"/>
        <w:jc w:val="left"/>
        <w:rPr>
          <w:sz w:val="24"/>
          <w:szCs w:val="24"/>
        </w:rPr>
      </w:pPr>
      <w:r w:rsidRPr="005B124B">
        <w:rPr>
          <w:sz w:val="24"/>
          <w:szCs w:val="24"/>
        </w:rPr>
        <w:t>EDTL 6760, new course, online, Seminar for Effective Educational Practice, 2009</w:t>
      </w:r>
      <w:r w:rsidRPr="005B124B">
        <w:rPr>
          <w:sz w:val="24"/>
          <w:szCs w:val="24"/>
        </w:rPr>
        <w:tab/>
      </w:r>
    </w:p>
    <w:p w14:paraId="7F4616B4" w14:textId="77777777" w:rsidR="005B124B" w:rsidRPr="005B124B" w:rsidRDefault="005B124B" w:rsidP="005B124B">
      <w:pPr>
        <w:ind w:left="2160" w:hanging="720"/>
        <w:jc w:val="left"/>
        <w:rPr>
          <w:sz w:val="24"/>
          <w:szCs w:val="24"/>
        </w:rPr>
      </w:pPr>
      <w:r w:rsidRPr="005B124B">
        <w:rPr>
          <w:sz w:val="24"/>
          <w:szCs w:val="24"/>
        </w:rPr>
        <w:t>Masters in Curriculum and Teaching Redesign, 2008 (all courses redesigned and green-sheeted for online delivery)</w:t>
      </w:r>
    </w:p>
    <w:p w14:paraId="3EE1F831" w14:textId="77777777" w:rsidR="005B124B" w:rsidRPr="005B124B" w:rsidRDefault="005B124B" w:rsidP="005B124B">
      <w:pPr>
        <w:ind w:left="2160" w:hanging="720"/>
        <w:jc w:val="left"/>
        <w:rPr>
          <w:sz w:val="24"/>
          <w:szCs w:val="24"/>
        </w:rPr>
      </w:pPr>
      <w:r w:rsidRPr="005B124B">
        <w:rPr>
          <w:sz w:val="24"/>
          <w:szCs w:val="24"/>
        </w:rPr>
        <w:t>EDTL 6110, Curriculum Inquiry, 2008 (redesigned course, beginning fall 2009)</w:t>
      </w:r>
    </w:p>
    <w:p w14:paraId="7DFB52ED" w14:textId="77777777" w:rsidR="005B124B" w:rsidRPr="005B124B" w:rsidRDefault="005B124B" w:rsidP="005B124B">
      <w:pPr>
        <w:ind w:left="2160" w:hanging="720"/>
        <w:jc w:val="left"/>
        <w:rPr>
          <w:sz w:val="24"/>
          <w:szCs w:val="24"/>
        </w:rPr>
      </w:pPr>
      <w:r w:rsidRPr="005B124B">
        <w:rPr>
          <w:sz w:val="24"/>
          <w:szCs w:val="24"/>
        </w:rPr>
        <w:t>EDTL 611, online, The Curriculum, 2004 (redesigned for online delivery, beginning summer 2004)</w:t>
      </w:r>
    </w:p>
    <w:p w14:paraId="2DA95A37" w14:textId="77777777" w:rsidR="005B124B" w:rsidRPr="005B124B" w:rsidRDefault="005B124B" w:rsidP="005B124B">
      <w:pPr>
        <w:ind w:left="2160" w:hanging="720"/>
        <w:jc w:val="left"/>
        <w:rPr>
          <w:sz w:val="24"/>
          <w:szCs w:val="24"/>
        </w:rPr>
      </w:pPr>
      <w:r w:rsidRPr="005B124B">
        <w:rPr>
          <w:sz w:val="24"/>
          <w:szCs w:val="24"/>
        </w:rPr>
        <w:t>EDTL 230, Introduction to Educational Technology, 2007 (new course, beginning fall, 2007, f2f and online versions)</w:t>
      </w:r>
    </w:p>
    <w:p w14:paraId="54F6BD3B" w14:textId="77777777" w:rsidR="005B124B" w:rsidRPr="005B124B" w:rsidRDefault="005B124B" w:rsidP="005B124B">
      <w:pPr>
        <w:ind w:left="2160" w:hanging="720"/>
        <w:jc w:val="left"/>
        <w:rPr>
          <w:sz w:val="24"/>
          <w:szCs w:val="24"/>
        </w:rPr>
      </w:pPr>
      <w:r w:rsidRPr="005B124B">
        <w:rPr>
          <w:sz w:val="24"/>
          <w:szCs w:val="24"/>
        </w:rPr>
        <w:t>EDTL 303, Computer Utilization for Early Childhood Classrooms, 2005 (new course, beginning spring 2006)</w:t>
      </w:r>
    </w:p>
    <w:p w14:paraId="18C664B1" w14:textId="77777777" w:rsidR="005B124B" w:rsidRPr="005B124B" w:rsidRDefault="005B124B" w:rsidP="005B124B">
      <w:pPr>
        <w:ind w:left="2160" w:hanging="720"/>
        <w:jc w:val="left"/>
        <w:rPr>
          <w:sz w:val="24"/>
          <w:szCs w:val="24"/>
        </w:rPr>
      </w:pPr>
      <w:r w:rsidRPr="005B124B">
        <w:rPr>
          <w:sz w:val="24"/>
          <w:szCs w:val="24"/>
        </w:rPr>
        <w:t>EDTL 611, online, The Curriculum, 2004 (redesigned for online delivery, beginning summer 2004)</w:t>
      </w:r>
    </w:p>
    <w:p w14:paraId="0E118F21" w14:textId="77777777" w:rsidR="005B124B" w:rsidRPr="005B124B" w:rsidRDefault="005B124B" w:rsidP="005B124B">
      <w:pPr>
        <w:ind w:hanging="720"/>
        <w:jc w:val="left"/>
        <w:rPr>
          <w:sz w:val="24"/>
          <w:szCs w:val="24"/>
        </w:rPr>
      </w:pPr>
    </w:p>
    <w:p w14:paraId="52AC9AA3" w14:textId="77777777" w:rsidR="005B124B" w:rsidRPr="0068636F" w:rsidRDefault="005B124B" w:rsidP="005B124B">
      <w:pPr>
        <w:pStyle w:val="Heading3"/>
        <w:ind w:left="540"/>
        <w:jc w:val="left"/>
        <w:rPr>
          <w:rFonts w:asciiTheme="minorHAnsi" w:hAnsiTheme="minorHAnsi"/>
          <w:sz w:val="24"/>
        </w:rPr>
      </w:pPr>
      <w:r w:rsidRPr="0068636F">
        <w:rPr>
          <w:rFonts w:asciiTheme="minorHAnsi" w:hAnsiTheme="minorHAnsi"/>
          <w:sz w:val="24"/>
        </w:rPr>
        <w:lastRenderedPageBreak/>
        <w:t>B.    Workshops Taught</w:t>
      </w:r>
    </w:p>
    <w:p w14:paraId="42B53B27" w14:textId="77777777" w:rsidR="005B124B" w:rsidRPr="005B124B" w:rsidRDefault="005B124B" w:rsidP="00B74E1E">
      <w:pPr>
        <w:ind w:left="1440"/>
        <w:jc w:val="left"/>
        <w:rPr>
          <w:sz w:val="24"/>
          <w:szCs w:val="24"/>
        </w:rPr>
      </w:pPr>
      <w:r w:rsidRPr="005B124B">
        <w:rPr>
          <w:sz w:val="24"/>
          <w:szCs w:val="24"/>
        </w:rPr>
        <w:t>*Currently on Fulbright Specialist Roster for U.S. Department of State’s Bureau of Educational and Cultural Affairs (ECA) and Institute of International Education’s Council for International Exchange of Scholars (CIES)</w:t>
      </w:r>
    </w:p>
    <w:p w14:paraId="3DAB1C23" w14:textId="77777777" w:rsidR="005B124B" w:rsidRPr="005B124B" w:rsidRDefault="005B124B" w:rsidP="005B124B">
      <w:pPr>
        <w:ind w:left="2160" w:hanging="720"/>
        <w:jc w:val="left"/>
        <w:rPr>
          <w:i/>
          <w:sz w:val="24"/>
          <w:szCs w:val="24"/>
        </w:rPr>
      </w:pPr>
      <w:r w:rsidRPr="005B124B">
        <w:rPr>
          <w:i/>
          <w:sz w:val="24"/>
          <w:szCs w:val="24"/>
        </w:rPr>
        <w:t>Mobile Technologies for Learning, Xi’an International University group, BGSU, August 4, 2017</w:t>
      </w:r>
    </w:p>
    <w:p w14:paraId="686343CD" w14:textId="77777777" w:rsidR="005B124B" w:rsidRPr="005B124B" w:rsidRDefault="005B124B" w:rsidP="005B124B">
      <w:pPr>
        <w:ind w:left="2160" w:hanging="720"/>
        <w:jc w:val="left"/>
        <w:rPr>
          <w:i/>
          <w:sz w:val="24"/>
          <w:szCs w:val="24"/>
        </w:rPr>
      </w:pPr>
      <w:r w:rsidRPr="005B124B">
        <w:rPr>
          <w:i/>
          <w:sz w:val="24"/>
          <w:szCs w:val="24"/>
        </w:rPr>
        <w:t>Active Learning Classroom Strategies, Center for Faculty Excellence, May 2017</w:t>
      </w:r>
    </w:p>
    <w:p w14:paraId="432D0E8D" w14:textId="77777777" w:rsidR="005B124B" w:rsidRPr="005B124B" w:rsidRDefault="005B124B" w:rsidP="005B124B">
      <w:pPr>
        <w:ind w:left="2160" w:hanging="720"/>
        <w:jc w:val="left"/>
        <w:rPr>
          <w:i/>
          <w:sz w:val="24"/>
          <w:szCs w:val="24"/>
        </w:rPr>
      </w:pPr>
      <w:r w:rsidRPr="005B124B">
        <w:rPr>
          <w:i/>
          <w:sz w:val="24"/>
          <w:szCs w:val="24"/>
        </w:rPr>
        <w:t>Quality Matters Rubric Training, BGSU, full day facilitator, March 2016</w:t>
      </w:r>
    </w:p>
    <w:p w14:paraId="32941376" w14:textId="77777777" w:rsidR="005B124B" w:rsidRPr="005B124B" w:rsidRDefault="005B124B" w:rsidP="005B124B">
      <w:pPr>
        <w:ind w:left="2160" w:hanging="720"/>
        <w:jc w:val="left"/>
        <w:rPr>
          <w:sz w:val="24"/>
          <w:szCs w:val="24"/>
        </w:rPr>
      </w:pPr>
      <w:r w:rsidRPr="005B124B">
        <w:rPr>
          <w:i/>
          <w:sz w:val="24"/>
          <w:szCs w:val="24"/>
        </w:rPr>
        <w:t>21</w:t>
      </w:r>
      <w:r w:rsidRPr="005B124B">
        <w:rPr>
          <w:i/>
          <w:sz w:val="24"/>
          <w:szCs w:val="24"/>
          <w:vertAlign w:val="superscript"/>
        </w:rPr>
        <w:t>st</w:t>
      </w:r>
      <w:r w:rsidRPr="005B124B">
        <w:rPr>
          <w:i/>
          <w:sz w:val="24"/>
          <w:szCs w:val="24"/>
        </w:rPr>
        <w:t xml:space="preserve"> Century Teaching &amp; Learning for the Adult Population, </w:t>
      </w:r>
      <w:r w:rsidRPr="005B124B">
        <w:rPr>
          <w:sz w:val="24"/>
          <w:szCs w:val="24"/>
        </w:rPr>
        <w:t>BGSU Workforce Development Graduate Students, March, 2014</w:t>
      </w:r>
    </w:p>
    <w:p w14:paraId="75BB6058" w14:textId="77777777" w:rsidR="005B124B" w:rsidRPr="005B124B" w:rsidRDefault="005B124B" w:rsidP="005B124B">
      <w:pPr>
        <w:ind w:left="2160" w:hanging="720"/>
        <w:jc w:val="left"/>
        <w:rPr>
          <w:sz w:val="24"/>
          <w:szCs w:val="24"/>
        </w:rPr>
      </w:pPr>
      <w:r w:rsidRPr="005B124B">
        <w:rPr>
          <w:i/>
          <w:sz w:val="24"/>
          <w:szCs w:val="24"/>
        </w:rPr>
        <w:t xml:space="preserve">Cyber Campus Learning Community, </w:t>
      </w:r>
      <w:r w:rsidRPr="005B124B">
        <w:rPr>
          <w:sz w:val="24"/>
          <w:szCs w:val="24"/>
        </w:rPr>
        <w:t>BGSU</w:t>
      </w:r>
      <w:r w:rsidRPr="005B124B">
        <w:rPr>
          <w:i/>
          <w:sz w:val="24"/>
          <w:szCs w:val="24"/>
        </w:rPr>
        <w:t xml:space="preserve"> </w:t>
      </w:r>
      <w:r w:rsidRPr="005B124B">
        <w:rPr>
          <w:sz w:val="24"/>
          <w:szCs w:val="24"/>
        </w:rPr>
        <w:t>Center for Teaching &amp; Learning. 16 sessions, 2013-2014.</w:t>
      </w:r>
    </w:p>
    <w:p w14:paraId="306BFEF0" w14:textId="77777777" w:rsidR="005B124B" w:rsidRPr="005B124B" w:rsidRDefault="005B124B" w:rsidP="005B124B">
      <w:pPr>
        <w:ind w:left="2160" w:hanging="720"/>
        <w:jc w:val="left"/>
        <w:rPr>
          <w:sz w:val="24"/>
          <w:szCs w:val="24"/>
        </w:rPr>
      </w:pPr>
      <w:r w:rsidRPr="005B124B">
        <w:rPr>
          <w:i/>
          <w:sz w:val="24"/>
          <w:szCs w:val="24"/>
        </w:rPr>
        <w:t>Integrating iPads</w:t>
      </w:r>
      <w:r w:rsidRPr="005B124B">
        <w:rPr>
          <w:sz w:val="24"/>
          <w:szCs w:val="24"/>
        </w:rPr>
        <w:t>, BGSU EDHD Professional Development Day for Toledo School for the Arts, October 25, 2013.</w:t>
      </w:r>
    </w:p>
    <w:p w14:paraId="3A20177A" w14:textId="77777777" w:rsidR="005B124B" w:rsidRPr="005B124B" w:rsidRDefault="005B124B" w:rsidP="005B124B">
      <w:pPr>
        <w:ind w:left="2160" w:hanging="720"/>
        <w:jc w:val="left"/>
        <w:rPr>
          <w:sz w:val="24"/>
          <w:szCs w:val="24"/>
        </w:rPr>
      </w:pPr>
      <w:r w:rsidRPr="005B124B">
        <w:rPr>
          <w:i/>
          <w:sz w:val="24"/>
          <w:szCs w:val="24"/>
        </w:rPr>
        <w:t xml:space="preserve">Technology in Higher Education, </w:t>
      </w:r>
      <w:r w:rsidRPr="005B124B">
        <w:rPr>
          <w:sz w:val="24"/>
          <w:szCs w:val="24"/>
        </w:rPr>
        <w:t>BGSU EDHD Education Day, 4 sessions, October, 2013.</w:t>
      </w:r>
    </w:p>
    <w:p w14:paraId="7C31786F" w14:textId="77777777" w:rsidR="005B124B" w:rsidRPr="005B124B" w:rsidRDefault="005B124B" w:rsidP="005B124B">
      <w:pPr>
        <w:ind w:left="2160" w:hanging="720"/>
        <w:jc w:val="left"/>
        <w:rPr>
          <w:sz w:val="24"/>
          <w:szCs w:val="24"/>
        </w:rPr>
      </w:pPr>
      <w:r w:rsidRPr="005B124B">
        <w:rPr>
          <w:i/>
          <w:sz w:val="24"/>
          <w:szCs w:val="24"/>
        </w:rPr>
        <w:t xml:space="preserve">Cyber Campus Learning Community, </w:t>
      </w:r>
      <w:r w:rsidRPr="005B124B">
        <w:rPr>
          <w:sz w:val="24"/>
          <w:szCs w:val="24"/>
        </w:rPr>
        <w:t>BGSU</w:t>
      </w:r>
      <w:r w:rsidRPr="005B124B">
        <w:rPr>
          <w:i/>
          <w:sz w:val="24"/>
          <w:szCs w:val="24"/>
        </w:rPr>
        <w:t xml:space="preserve"> </w:t>
      </w:r>
      <w:r w:rsidRPr="005B124B">
        <w:rPr>
          <w:sz w:val="24"/>
          <w:szCs w:val="24"/>
        </w:rPr>
        <w:t>Center for Teaching &amp; Learning. 16 sessions, 2012-2013.</w:t>
      </w:r>
    </w:p>
    <w:p w14:paraId="10E647B8" w14:textId="77777777" w:rsidR="005B124B" w:rsidRPr="005B124B" w:rsidRDefault="005B124B" w:rsidP="005B124B">
      <w:pPr>
        <w:ind w:left="2160" w:hanging="720"/>
        <w:jc w:val="left"/>
        <w:rPr>
          <w:sz w:val="24"/>
          <w:szCs w:val="24"/>
        </w:rPr>
      </w:pPr>
      <w:r w:rsidRPr="005B124B">
        <w:rPr>
          <w:i/>
          <w:sz w:val="24"/>
          <w:szCs w:val="24"/>
        </w:rPr>
        <w:t xml:space="preserve">Using iPads for Productivity, </w:t>
      </w:r>
      <w:r w:rsidRPr="005B124B">
        <w:rPr>
          <w:sz w:val="24"/>
          <w:szCs w:val="24"/>
        </w:rPr>
        <w:t>BGSU Classified Staff Workshop, February 1, 2012</w:t>
      </w:r>
    </w:p>
    <w:p w14:paraId="6D5A0807" w14:textId="77777777" w:rsidR="005B124B" w:rsidRPr="00B74E1E" w:rsidRDefault="00B74E1E" w:rsidP="005B124B">
      <w:pPr>
        <w:pStyle w:val="Heading3"/>
        <w:ind w:left="2160" w:hanging="720"/>
        <w:jc w:val="left"/>
        <w:rPr>
          <w:rFonts w:asciiTheme="minorHAnsi" w:hAnsiTheme="minorHAnsi"/>
          <w:sz w:val="22"/>
        </w:rPr>
      </w:pPr>
      <w:r w:rsidRPr="00B74E1E">
        <w:rPr>
          <w:rFonts w:asciiTheme="minorHAnsi" w:hAnsiTheme="minorHAnsi"/>
          <w:i/>
          <w:caps w:val="0"/>
          <w:sz w:val="22"/>
        </w:rPr>
        <w:t>Homeschooling And E-Learning</w:t>
      </w:r>
      <w:r w:rsidRPr="00B74E1E">
        <w:rPr>
          <w:rFonts w:asciiTheme="minorHAnsi" w:hAnsiTheme="minorHAnsi"/>
          <w:caps w:val="0"/>
          <w:sz w:val="22"/>
        </w:rPr>
        <w:t>, Guest Lecturer, E</w:t>
      </w:r>
      <w:r>
        <w:rPr>
          <w:rFonts w:asciiTheme="minorHAnsi" w:hAnsiTheme="minorHAnsi"/>
          <w:caps w:val="0"/>
          <w:sz w:val="22"/>
        </w:rPr>
        <w:t>DFI</w:t>
      </w:r>
      <w:r w:rsidRPr="00B74E1E">
        <w:rPr>
          <w:rFonts w:asciiTheme="minorHAnsi" w:hAnsiTheme="minorHAnsi"/>
          <w:caps w:val="0"/>
          <w:sz w:val="22"/>
        </w:rPr>
        <w:t xml:space="preserve"> 4090, February, 2011 </w:t>
      </w:r>
    </w:p>
    <w:p w14:paraId="31F2D880" w14:textId="77777777" w:rsidR="005B124B" w:rsidRPr="005B124B" w:rsidRDefault="005B124B" w:rsidP="005B124B">
      <w:pPr>
        <w:ind w:left="2160" w:hanging="720"/>
        <w:jc w:val="left"/>
        <w:rPr>
          <w:sz w:val="24"/>
          <w:szCs w:val="24"/>
        </w:rPr>
      </w:pPr>
      <w:r w:rsidRPr="005B124B">
        <w:rPr>
          <w:i/>
          <w:sz w:val="24"/>
          <w:szCs w:val="24"/>
        </w:rPr>
        <w:t xml:space="preserve">iPods in K-12 Teaching &amp; Learning, </w:t>
      </w:r>
      <w:r w:rsidRPr="005B124B">
        <w:rPr>
          <w:sz w:val="24"/>
          <w:szCs w:val="24"/>
        </w:rPr>
        <w:t>Middle Childhood Student Association, April, 2010</w:t>
      </w:r>
    </w:p>
    <w:p w14:paraId="4C6865F7" w14:textId="77777777" w:rsidR="005B124B" w:rsidRPr="005B124B" w:rsidRDefault="005B124B" w:rsidP="005B124B">
      <w:pPr>
        <w:ind w:left="720" w:hanging="720"/>
        <w:jc w:val="left"/>
        <w:rPr>
          <w:sz w:val="24"/>
          <w:szCs w:val="24"/>
        </w:rPr>
      </w:pPr>
      <w:r w:rsidRPr="005B124B">
        <w:rPr>
          <w:sz w:val="24"/>
          <w:szCs w:val="24"/>
        </w:rPr>
        <w:tab/>
      </w:r>
      <w:r w:rsidRPr="005B124B">
        <w:rPr>
          <w:sz w:val="24"/>
          <w:szCs w:val="24"/>
        </w:rPr>
        <w:tab/>
      </w:r>
      <w:r w:rsidRPr="005B124B">
        <w:rPr>
          <w:i/>
          <w:sz w:val="24"/>
          <w:szCs w:val="24"/>
        </w:rPr>
        <w:t>Promethean Interactive Whiteboard</w:t>
      </w:r>
      <w:r w:rsidRPr="005B124B">
        <w:rPr>
          <w:sz w:val="24"/>
          <w:szCs w:val="24"/>
        </w:rPr>
        <w:t>, Faculty Workshop, January, 2008</w:t>
      </w:r>
    </w:p>
    <w:p w14:paraId="5C1C88CC" w14:textId="77777777" w:rsidR="005B124B" w:rsidRPr="005B124B" w:rsidRDefault="005B124B" w:rsidP="005B124B">
      <w:pPr>
        <w:ind w:left="720" w:hanging="720"/>
        <w:jc w:val="left"/>
        <w:rPr>
          <w:sz w:val="24"/>
          <w:szCs w:val="24"/>
        </w:rPr>
      </w:pPr>
      <w:r w:rsidRPr="005B124B">
        <w:rPr>
          <w:sz w:val="24"/>
          <w:szCs w:val="24"/>
        </w:rPr>
        <w:tab/>
      </w:r>
      <w:r w:rsidRPr="005B124B">
        <w:rPr>
          <w:sz w:val="24"/>
          <w:szCs w:val="24"/>
        </w:rPr>
        <w:tab/>
      </w:r>
      <w:r w:rsidRPr="005B124B">
        <w:rPr>
          <w:i/>
          <w:sz w:val="24"/>
          <w:szCs w:val="24"/>
        </w:rPr>
        <w:t>Early Childhood Software</w:t>
      </w:r>
      <w:r w:rsidRPr="005B124B">
        <w:rPr>
          <w:sz w:val="24"/>
          <w:szCs w:val="24"/>
        </w:rPr>
        <w:t>, Faculty Workshop, January, 2008</w:t>
      </w:r>
    </w:p>
    <w:p w14:paraId="4DB8F2AB" w14:textId="77777777" w:rsidR="005B124B" w:rsidRPr="005B124B" w:rsidRDefault="005B124B" w:rsidP="005B124B">
      <w:pPr>
        <w:ind w:left="2160" w:hanging="720"/>
        <w:jc w:val="left"/>
        <w:rPr>
          <w:sz w:val="24"/>
          <w:szCs w:val="24"/>
        </w:rPr>
      </w:pPr>
      <w:r w:rsidRPr="005B124B">
        <w:rPr>
          <w:i/>
          <w:sz w:val="24"/>
          <w:szCs w:val="24"/>
        </w:rPr>
        <w:t xml:space="preserve">BGSU’s </w:t>
      </w:r>
      <w:proofErr w:type="spellStart"/>
      <w:r w:rsidRPr="005B124B">
        <w:rPr>
          <w:i/>
          <w:sz w:val="24"/>
          <w:szCs w:val="24"/>
        </w:rPr>
        <w:t>ePortfolio</w:t>
      </w:r>
      <w:proofErr w:type="spellEnd"/>
      <w:r w:rsidRPr="005B124B">
        <w:rPr>
          <w:i/>
          <w:sz w:val="24"/>
          <w:szCs w:val="24"/>
        </w:rPr>
        <w:t xml:space="preserve"> System for Teacher Candidates</w:t>
      </w:r>
      <w:r w:rsidRPr="005B124B">
        <w:rPr>
          <w:sz w:val="24"/>
          <w:szCs w:val="24"/>
        </w:rPr>
        <w:t>, PCC Student Workshop, January, 2008</w:t>
      </w:r>
    </w:p>
    <w:p w14:paraId="4B426DED" w14:textId="77777777" w:rsidR="005B124B" w:rsidRPr="005B124B" w:rsidRDefault="005B124B" w:rsidP="005B124B">
      <w:pPr>
        <w:ind w:left="720" w:hanging="720"/>
        <w:jc w:val="left"/>
        <w:rPr>
          <w:sz w:val="24"/>
          <w:szCs w:val="24"/>
        </w:rPr>
      </w:pPr>
      <w:r w:rsidRPr="005B124B">
        <w:rPr>
          <w:sz w:val="24"/>
          <w:szCs w:val="24"/>
        </w:rPr>
        <w:tab/>
      </w:r>
      <w:r w:rsidRPr="005B124B">
        <w:rPr>
          <w:sz w:val="24"/>
          <w:szCs w:val="24"/>
        </w:rPr>
        <w:tab/>
      </w:r>
      <w:r w:rsidRPr="005B124B">
        <w:rPr>
          <w:i/>
          <w:sz w:val="24"/>
          <w:szCs w:val="24"/>
        </w:rPr>
        <w:t>Blackboard Online Testing</w:t>
      </w:r>
      <w:r w:rsidRPr="005B124B">
        <w:rPr>
          <w:sz w:val="24"/>
          <w:szCs w:val="24"/>
        </w:rPr>
        <w:t>, Faculty Workshop, January, 2008</w:t>
      </w:r>
    </w:p>
    <w:p w14:paraId="4E7FF4D7" w14:textId="77777777" w:rsidR="005B124B" w:rsidRPr="005B124B" w:rsidRDefault="005B124B" w:rsidP="005B124B">
      <w:pPr>
        <w:ind w:left="720" w:hanging="720"/>
        <w:jc w:val="left"/>
        <w:rPr>
          <w:sz w:val="24"/>
          <w:szCs w:val="24"/>
        </w:rPr>
      </w:pPr>
      <w:r w:rsidRPr="005B124B">
        <w:rPr>
          <w:sz w:val="24"/>
          <w:szCs w:val="24"/>
        </w:rPr>
        <w:tab/>
      </w:r>
      <w:r w:rsidRPr="005B124B">
        <w:rPr>
          <w:sz w:val="24"/>
          <w:szCs w:val="24"/>
        </w:rPr>
        <w:tab/>
      </w:r>
      <w:r w:rsidRPr="005B124B">
        <w:rPr>
          <w:i/>
          <w:sz w:val="24"/>
          <w:szCs w:val="24"/>
        </w:rPr>
        <w:t xml:space="preserve">Is That My Face on </w:t>
      </w:r>
      <w:proofErr w:type="spellStart"/>
      <w:r w:rsidRPr="005B124B">
        <w:rPr>
          <w:i/>
          <w:sz w:val="24"/>
          <w:szCs w:val="24"/>
        </w:rPr>
        <w:t>MySpace</w:t>
      </w:r>
      <w:proofErr w:type="spellEnd"/>
      <w:r w:rsidRPr="005B124B">
        <w:rPr>
          <w:sz w:val="24"/>
          <w:szCs w:val="24"/>
        </w:rPr>
        <w:t>, PDK Workshop, BGSU, February, 2008</w:t>
      </w:r>
    </w:p>
    <w:p w14:paraId="1DE0AA7C" w14:textId="77777777" w:rsidR="005B124B" w:rsidRPr="005B124B" w:rsidRDefault="005B124B" w:rsidP="005B124B">
      <w:pPr>
        <w:jc w:val="left"/>
        <w:rPr>
          <w:sz w:val="24"/>
          <w:szCs w:val="24"/>
        </w:rPr>
      </w:pPr>
    </w:p>
    <w:p w14:paraId="4EF90A5F" w14:textId="77777777" w:rsidR="005B124B" w:rsidRPr="0068636F" w:rsidRDefault="005B124B" w:rsidP="005B124B">
      <w:pPr>
        <w:pStyle w:val="Heading3"/>
        <w:ind w:left="540"/>
        <w:jc w:val="left"/>
        <w:rPr>
          <w:rFonts w:asciiTheme="minorHAnsi" w:hAnsiTheme="minorHAnsi"/>
          <w:sz w:val="24"/>
        </w:rPr>
      </w:pPr>
      <w:r w:rsidRPr="0068636F">
        <w:rPr>
          <w:rFonts w:asciiTheme="minorHAnsi" w:hAnsiTheme="minorHAnsi"/>
          <w:sz w:val="24"/>
        </w:rPr>
        <w:t>C.    Educational Materials Created</w:t>
      </w:r>
    </w:p>
    <w:p w14:paraId="430FC89C" w14:textId="77777777" w:rsidR="005B124B" w:rsidRPr="005B124B" w:rsidRDefault="005B124B" w:rsidP="0074124B">
      <w:pPr>
        <w:ind w:left="1440"/>
        <w:jc w:val="left"/>
        <w:rPr>
          <w:sz w:val="24"/>
          <w:szCs w:val="24"/>
        </w:rPr>
      </w:pPr>
      <w:r w:rsidRPr="005B124B">
        <w:rPr>
          <w:sz w:val="24"/>
          <w:szCs w:val="24"/>
        </w:rPr>
        <w:t>Course Connect, Pearson Publishing. Scriptwriter for all materials for Curriculum Development course in the Educational Leadership series, 2012.  (Twelve lessons, appr. 5,000 words per lesson)</w:t>
      </w:r>
    </w:p>
    <w:p w14:paraId="4F8FEA4E" w14:textId="77777777" w:rsidR="005B124B" w:rsidRPr="005B124B" w:rsidRDefault="005B124B" w:rsidP="0074124B">
      <w:pPr>
        <w:ind w:left="1440"/>
        <w:jc w:val="left"/>
        <w:rPr>
          <w:sz w:val="24"/>
          <w:szCs w:val="24"/>
        </w:rPr>
      </w:pPr>
      <w:r w:rsidRPr="005B124B">
        <w:rPr>
          <w:sz w:val="24"/>
          <w:szCs w:val="24"/>
        </w:rPr>
        <w:t>Produced six videos for EDHD Minimal Technology Competencies for Faculty, Fall, 2010. Available at http://edhdtech.wetpaint.com/.</w:t>
      </w:r>
    </w:p>
    <w:p w14:paraId="5F1C7FCF" w14:textId="77777777" w:rsidR="005B124B" w:rsidRPr="005B124B" w:rsidRDefault="005B124B" w:rsidP="0074124B">
      <w:pPr>
        <w:ind w:left="1440"/>
        <w:jc w:val="left"/>
        <w:rPr>
          <w:sz w:val="24"/>
          <w:szCs w:val="24"/>
        </w:rPr>
      </w:pPr>
      <w:r w:rsidRPr="005B124B">
        <w:rPr>
          <w:sz w:val="24"/>
          <w:szCs w:val="24"/>
        </w:rPr>
        <w:t>Produced eleven videos for redesigned EDTL 6110 course, 2009.  Available at http://www.vimeo.com/album/118268</w:t>
      </w:r>
    </w:p>
    <w:p w14:paraId="6360215B" w14:textId="77777777" w:rsidR="005B124B" w:rsidRPr="0074124B" w:rsidRDefault="005B124B" w:rsidP="0074124B">
      <w:pPr>
        <w:ind w:left="1440"/>
        <w:jc w:val="left"/>
        <w:rPr>
          <w:color w:val="000000"/>
          <w:sz w:val="24"/>
          <w:szCs w:val="24"/>
        </w:rPr>
      </w:pPr>
      <w:r w:rsidRPr="005B124B">
        <w:rPr>
          <w:sz w:val="24"/>
          <w:szCs w:val="24"/>
        </w:rPr>
        <w:t xml:space="preserve">Produced  </w:t>
      </w:r>
      <w:r w:rsidRPr="005B124B">
        <w:rPr>
          <w:i/>
          <w:sz w:val="24"/>
          <w:szCs w:val="24"/>
        </w:rPr>
        <w:t>Finding Balance in Academia</w:t>
      </w:r>
      <w:r w:rsidRPr="005B124B">
        <w:rPr>
          <w:sz w:val="24"/>
          <w:szCs w:val="24"/>
        </w:rPr>
        <w:t xml:space="preserve">, a 10-minute video initially created for the CTLT 2007 New Faculty Learning Community.  Available at </w:t>
      </w:r>
      <w:r w:rsidRPr="005B124B">
        <w:rPr>
          <w:color w:val="000000"/>
          <w:sz w:val="24"/>
          <w:szCs w:val="24"/>
        </w:rPr>
        <w:t>http://edhd.bgsu.edu/~sbanist/portfolio/scholvid.html (2007)</w:t>
      </w:r>
    </w:p>
    <w:p w14:paraId="79EC953E" w14:textId="77777777" w:rsidR="005B124B" w:rsidRPr="005B124B" w:rsidRDefault="005B124B" w:rsidP="0074124B">
      <w:pPr>
        <w:ind w:left="1440"/>
        <w:jc w:val="left"/>
        <w:rPr>
          <w:sz w:val="24"/>
          <w:szCs w:val="24"/>
        </w:rPr>
      </w:pPr>
      <w:r w:rsidRPr="005B124B">
        <w:rPr>
          <w:sz w:val="24"/>
          <w:szCs w:val="24"/>
        </w:rPr>
        <w:lastRenderedPageBreak/>
        <w:t>Lab Materials for EDTL 230 (2007)</w:t>
      </w:r>
    </w:p>
    <w:p w14:paraId="04266F07" w14:textId="77777777" w:rsidR="005B124B" w:rsidRPr="005B124B" w:rsidRDefault="005B124B" w:rsidP="0074124B">
      <w:pPr>
        <w:ind w:left="1440"/>
        <w:jc w:val="left"/>
        <w:rPr>
          <w:sz w:val="24"/>
          <w:szCs w:val="24"/>
        </w:rPr>
      </w:pPr>
      <w:r w:rsidRPr="005B124B">
        <w:rPr>
          <w:sz w:val="24"/>
          <w:szCs w:val="24"/>
        </w:rPr>
        <w:t xml:space="preserve">Authored and produced </w:t>
      </w:r>
      <w:r w:rsidRPr="005B124B">
        <w:rPr>
          <w:i/>
          <w:sz w:val="24"/>
          <w:szCs w:val="24"/>
        </w:rPr>
        <w:t>Digital Technologies in the Art Classroom</w:t>
      </w:r>
      <w:r w:rsidRPr="005B124B">
        <w:rPr>
          <w:sz w:val="24"/>
          <w:szCs w:val="24"/>
        </w:rPr>
        <w:t>, a one-hour DVD compiled from research in Rene Steingraber’s middle school classroom at East Broadway Middle School. (2006)</w:t>
      </w:r>
    </w:p>
    <w:p w14:paraId="517E0AA0" w14:textId="77777777" w:rsidR="005B124B" w:rsidRPr="005B124B" w:rsidRDefault="005B124B" w:rsidP="0074124B">
      <w:pPr>
        <w:ind w:left="1440"/>
        <w:jc w:val="left"/>
        <w:rPr>
          <w:sz w:val="24"/>
          <w:szCs w:val="24"/>
        </w:rPr>
      </w:pPr>
      <w:r w:rsidRPr="005B124B">
        <w:rPr>
          <w:sz w:val="24"/>
          <w:szCs w:val="24"/>
        </w:rPr>
        <w:t>Podcasts and vodcasts (12 total) created for EDTL 611 (2006)</w:t>
      </w:r>
    </w:p>
    <w:p w14:paraId="6B6A86F8" w14:textId="77777777" w:rsidR="005B124B" w:rsidRPr="005B124B" w:rsidRDefault="005B124B" w:rsidP="0074124B">
      <w:pPr>
        <w:ind w:left="1440"/>
        <w:jc w:val="left"/>
        <w:rPr>
          <w:sz w:val="24"/>
          <w:szCs w:val="24"/>
        </w:rPr>
      </w:pPr>
      <w:r w:rsidRPr="005B124B">
        <w:rPr>
          <w:sz w:val="24"/>
          <w:szCs w:val="24"/>
        </w:rPr>
        <w:t xml:space="preserve">EDTL 647, </w:t>
      </w:r>
      <w:r w:rsidRPr="005B124B">
        <w:rPr>
          <w:i/>
          <w:sz w:val="24"/>
          <w:szCs w:val="24"/>
        </w:rPr>
        <w:t>Democracy Across Boundaries</w:t>
      </w:r>
      <w:r w:rsidRPr="005B124B">
        <w:rPr>
          <w:sz w:val="24"/>
          <w:szCs w:val="24"/>
        </w:rPr>
        <w:t>, website and Blackboard shell materials designed for colleague, Dr. John Fischer’s use. (2005-2006)</w:t>
      </w:r>
    </w:p>
    <w:p w14:paraId="70C8D90B" w14:textId="77777777" w:rsidR="005B124B" w:rsidRPr="005B124B" w:rsidRDefault="005B124B" w:rsidP="0074124B">
      <w:pPr>
        <w:ind w:left="1440"/>
        <w:jc w:val="left"/>
        <w:rPr>
          <w:sz w:val="24"/>
          <w:szCs w:val="24"/>
        </w:rPr>
      </w:pPr>
      <w:r w:rsidRPr="005B124B">
        <w:rPr>
          <w:sz w:val="24"/>
          <w:szCs w:val="24"/>
        </w:rPr>
        <w:t xml:space="preserve">Constructed </w:t>
      </w:r>
      <w:r w:rsidRPr="005B124B">
        <w:rPr>
          <w:i/>
          <w:sz w:val="24"/>
          <w:szCs w:val="24"/>
        </w:rPr>
        <w:t>Notable Names</w:t>
      </w:r>
      <w:r w:rsidRPr="005B124B">
        <w:rPr>
          <w:sz w:val="24"/>
          <w:szCs w:val="24"/>
        </w:rPr>
        <w:t xml:space="preserve"> web-based Flash module for EDTL 611, </w:t>
      </w:r>
      <w:r w:rsidRPr="005B124B">
        <w:rPr>
          <w:i/>
          <w:sz w:val="24"/>
          <w:szCs w:val="24"/>
        </w:rPr>
        <w:t>The Curriculum</w:t>
      </w:r>
      <w:r w:rsidRPr="005B124B">
        <w:rPr>
          <w:sz w:val="24"/>
          <w:szCs w:val="24"/>
        </w:rPr>
        <w:t>. (2005-2006)</w:t>
      </w:r>
    </w:p>
    <w:p w14:paraId="643B6C10" w14:textId="77777777" w:rsidR="005B124B" w:rsidRPr="005B124B" w:rsidRDefault="005B124B" w:rsidP="0074124B">
      <w:pPr>
        <w:ind w:left="1440"/>
        <w:jc w:val="left"/>
        <w:rPr>
          <w:sz w:val="24"/>
          <w:szCs w:val="24"/>
        </w:rPr>
      </w:pPr>
      <w:r w:rsidRPr="005B124B">
        <w:rPr>
          <w:sz w:val="24"/>
          <w:szCs w:val="24"/>
        </w:rPr>
        <w:t>Developed and implemented EDHD Assessment of Technology Competencies, a key assessment for all teacher candidates in the College of Education and Human Development, 1999-2011.</w:t>
      </w:r>
    </w:p>
    <w:p w14:paraId="56AD7F66" w14:textId="77777777" w:rsidR="005B124B" w:rsidRPr="005B124B" w:rsidRDefault="005B124B" w:rsidP="005B124B">
      <w:pPr>
        <w:ind w:left="1440"/>
        <w:jc w:val="left"/>
        <w:rPr>
          <w:sz w:val="24"/>
          <w:szCs w:val="24"/>
        </w:rPr>
      </w:pPr>
      <w:r w:rsidRPr="005B124B">
        <w:rPr>
          <w:sz w:val="24"/>
          <w:szCs w:val="24"/>
        </w:rPr>
        <w:t xml:space="preserve">Authored and produced </w:t>
      </w:r>
      <w:r w:rsidRPr="005B124B">
        <w:rPr>
          <w:i/>
          <w:sz w:val="24"/>
          <w:szCs w:val="24"/>
        </w:rPr>
        <w:t>Computers &amp; Curriculum</w:t>
      </w:r>
      <w:r w:rsidRPr="005B124B">
        <w:rPr>
          <w:sz w:val="24"/>
          <w:szCs w:val="24"/>
        </w:rPr>
        <w:t>, a 40-minute DVD compiled from research in Maureen Judy’s 5</w:t>
      </w:r>
      <w:r w:rsidRPr="005B124B">
        <w:rPr>
          <w:sz w:val="24"/>
          <w:szCs w:val="24"/>
          <w:vertAlign w:val="superscript"/>
        </w:rPr>
        <w:t>th</w:t>
      </w:r>
      <w:r w:rsidRPr="005B124B">
        <w:rPr>
          <w:sz w:val="24"/>
          <w:szCs w:val="24"/>
        </w:rPr>
        <w:t xml:space="preserve"> grade classroom at Ft. Miami Elementary School. (2002)</w:t>
      </w:r>
    </w:p>
    <w:p w14:paraId="58FD40DF" w14:textId="77777777" w:rsidR="005B124B" w:rsidRPr="005B124B" w:rsidRDefault="005B124B" w:rsidP="00206CC6">
      <w:pPr>
        <w:pStyle w:val="Heading1"/>
        <w:pBdr>
          <w:top w:val="none" w:sz="0" w:space="0" w:color="auto"/>
          <w:bottom w:val="none" w:sz="0" w:space="0" w:color="auto"/>
        </w:pBdr>
        <w:jc w:val="left"/>
        <w:rPr>
          <w:rFonts w:asciiTheme="minorHAnsi" w:hAnsiTheme="minorHAnsi"/>
          <w:sz w:val="24"/>
          <w:szCs w:val="24"/>
        </w:rPr>
      </w:pPr>
    </w:p>
    <w:p w14:paraId="06AE9C88" w14:textId="77777777" w:rsidR="005B124B" w:rsidRPr="005B124B" w:rsidRDefault="005B124B" w:rsidP="00206CC6">
      <w:pPr>
        <w:pStyle w:val="Heading1"/>
        <w:pBdr>
          <w:top w:val="none" w:sz="0" w:space="0" w:color="auto"/>
          <w:bottom w:val="none" w:sz="0" w:space="0" w:color="auto"/>
        </w:pBdr>
        <w:jc w:val="left"/>
        <w:rPr>
          <w:rFonts w:asciiTheme="minorHAnsi" w:hAnsiTheme="minorHAnsi"/>
          <w:sz w:val="24"/>
          <w:szCs w:val="24"/>
        </w:rPr>
      </w:pPr>
      <w:r w:rsidRPr="005B124B">
        <w:rPr>
          <w:rFonts w:asciiTheme="minorHAnsi" w:hAnsiTheme="minorHAnsi"/>
          <w:sz w:val="24"/>
          <w:szCs w:val="24"/>
        </w:rPr>
        <w:t>VI. Professional Development</w:t>
      </w:r>
    </w:p>
    <w:p w14:paraId="73B7C7FF" w14:textId="77777777" w:rsidR="005B124B" w:rsidRPr="005B124B" w:rsidRDefault="005B124B" w:rsidP="005B124B">
      <w:pPr>
        <w:ind w:left="720"/>
        <w:jc w:val="left"/>
        <w:rPr>
          <w:sz w:val="24"/>
          <w:szCs w:val="24"/>
        </w:rPr>
      </w:pPr>
      <w:r w:rsidRPr="005B124B">
        <w:rPr>
          <w:sz w:val="24"/>
          <w:szCs w:val="24"/>
        </w:rPr>
        <w:t>ISTE Summer Academy (2020) online</w:t>
      </w:r>
    </w:p>
    <w:p w14:paraId="6C80837C" w14:textId="77777777" w:rsidR="005B124B" w:rsidRPr="005B124B" w:rsidRDefault="005B124B" w:rsidP="005B124B">
      <w:pPr>
        <w:ind w:left="720"/>
        <w:jc w:val="left"/>
        <w:rPr>
          <w:sz w:val="24"/>
          <w:szCs w:val="24"/>
        </w:rPr>
      </w:pPr>
      <w:r w:rsidRPr="005B124B">
        <w:rPr>
          <w:sz w:val="24"/>
          <w:szCs w:val="24"/>
        </w:rPr>
        <w:t>QM Connect (2019), Grapevine, TX</w:t>
      </w:r>
    </w:p>
    <w:p w14:paraId="19412402" w14:textId="77777777" w:rsidR="005B124B" w:rsidRPr="005B124B" w:rsidRDefault="005B124B" w:rsidP="005B124B">
      <w:pPr>
        <w:ind w:left="720"/>
        <w:jc w:val="left"/>
        <w:rPr>
          <w:sz w:val="24"/>
          <w:szCs w:val="24"/>
        </w:rPr>
      </w:pPr>
      <w:r w:rsidRPr="005B124B">
        <w:rPr>
          <w:sz w:val="24"/>
          <w:szCs w:val="24"/>
        </w:rPr>
        <w:t>QM Connect (2018), 3 days of workshops, St. Louis</w:t>
      </w:r>
    </w:p>
    <w:p w14:paraId="730F3338" w14:textId="77777777" w:rsidR="005B124B" w:rsidRPr="005B124B" w:rsidRDefault="005B124B" w:rsidP="005B124B">
      <w:pPr>
        <w:ind w:left="720"/>
        <w:jc w:val="left"/>
        <w:rPr>
          <w:sz w:val="24"/>
          <w:szCs w:val="24"/>
        </w:rPr>
      </w:pPr>
      <w:r w:rsidRPr="005B124B">
        <w:rPr>
          <w:sz w:val="24"/>
          <w:szCs w:val="24"/>
        </w:rPr>
        <w:t>Danielson Framework Training (2018), BGSU</w:t>
      </w:r>
    </w:p>
    <w:p w14:paraId="292CEB06" w14:textId="77777777" w:rsidR="005B124B" w:rsidRPr="005B124B" w:rsidRDefault="005B124B" w:rsidP="005B124B">
      <w:pPr>
        <w:ind w:left="720"/>
        <w:jc w:val="left"/>
        <w:rPr>
          <w:sz w:val="24"/>
          <w:szCs w:val="24"/>
        </w:rPr>
      </w:pPr>
      <w:r w:rsidRPr="005B124B">
        <w:rPr>
          <w:sz w:val="24"/>
          <w:szCs w:val="24"/>
        </w:rPr>
        <w:t>Quality Matters (2015) Peer Reviewer, Master Reviewer, K-12 Publishing renewal certification training. (Approx. 50 hours)</w:t>
      </w:r>
    </w:p>
    <w:p w14:paraId="3B410C70" w14:textId="77777777" w:rsidR="005B124B" w:rsidRPr="005B124B" w:rsidRDefault="005B124B" w:rsidP="005B124B">
      <w:pPr>
        <w:ind w:firstLine="720"/>
        <w:jc w:val="left"/>
        <w:rPr>
          <w:sz w:val="24"/>
          <w:szCs w:val="24"/>
        </w:rPr>
      </w:pPr>
      <w:r w:rsidRPr="005B124B">
        <w:rPr>
          <w:sz w:val="24"/>
          <w:szCs w:val="24"/>
        </w:rPr>
        <w:t>Quality Matters (2015) Face-to-Face Facilitator Certification (Approx. 40 hours)</w:t>
      </w:r>
    </w:p>
    <w:p w14:paraId="4986F490" w14:textId="77777777" w:rsidR="005B124B" w:rsidRPr="005B124B" w:rsidRDefault="005B124B" w:rsidP="005B124B">
      <w:pPr>
        <w:widowControl w:val="0"/>
        <w:autoSpaceDE w:val="0"/>
        <w:autoSpaceDN w:val="0"/>
        <w:adjustRightInd w:val="0"/>
        <w:jc w:val="left"/>
        <w:rPr>
          <w:sz w:val="24"/>
          <w:szCs w:val="24"/>
        </w:rPr>
      </w:pPr>
      <w:r w:rsidRPr="005B124B">
        <w:rPr>
          <w:sz w:val="24"/>
          <w:szCs w:val="24"/>
        </w:rPr>
        <w:tab/>
        <w:t>Association for American Colleges &amp; Universities (2014) General</w:t>
      </w:r>
    </w:p>
    <w:p w14:paraId="596103EA" w14:textId="77777777" w:rsidR="005B124B" w:rsidRPr="005B124B" w:rsidRDefault="005B124B" w:rsidP="005B124B">
      <w:pPr>
        <w:widowControl w:val="0"/>
        <w:autoSpaceDE w:val="0"/>
        <w:autoSpaceDN w:val="0"/>
        <w:adjustRightInd w:val="0"/>
        <w:jc w:val="left"/>
        <w:rPr>
          <w:sz w:val="24"/>
          <w:szCs w:val="24"/>
        </w:rPr>
      </w:pPr>
      <w:r w:rsidRPr="005B124B">
        <w:rPr>
          <w:sz w:val="24"/>
          <w:szCs w:val="24"/>
        </w:rPr>
        <w:tab/>
      </w:r>
      <w:r w:rsidRPr="005B124B">
        <w:rPr>
          <w:sz w:val="24"/>
          <w:szCs w:val="24"/>
        </w:rPr>
        <w:tab/>
        <w:t>Education and Assessment: Disruptions, Innovations and Designing</w:t>
      </w:r>
    </w:p>
    <w:p w14:paraId="79E00C69" w14:textId="77777777" w:rsidR="005B124B" w:rsidRPr="005B124B" w:rsidRDefault="005B124B" w:rsidP="005B124B">
      <w:pPr>
        <w:widowControl w:val="0"/>
        <w:autoSpaceDE w:val="0"/>
        <w:autoSpaceDN w:val="0"/>
        <w:adjustRightInd w:val="0"/>
        <w:ind w:left="720" w:firstLine="720"/>
        <w:jc w:val="left"/>
        <w:rPr>
          <w:sz w:val="24"/>
          <w:szCs w:val="24"/>
        </w:rPr>
      </w:pPr>
      <w:r w:rsidRPr="005B124B">
        <w:rPr>
          <w:sz w:val="24"/>
          <w:szCs w:val="24"/>
        </w:rPr>
        <w:t>Authentic, Multi-sourced Learning.</w:t>
      </w:r>
    </w:p>
    <w:p w14:paraId="23490145" w14:textId="77777777" w:rsidR="005B124B" w:rsidRPr="005B124B" w:rsidRDefault="005B124B" w:rsidP="005B124B">
      <w:pPr>
        <w:ind w:firstLine="720"/>
        <w:jc w:val="left"/>
        <w:rPr>
          <w:sz w:val="24"/>
          <w:szCs w:val="24"/>
        </w:rPr>
      </w:pPr>
      <w:r w:rsidRPr="005B124B">
        <w:rPr>
          <w:sz w:val="24"/>
          <w:szCs w:val="24"/>
        </w:rPr>
        <w:t>Center for Teaching &amp; Learning with Technology:</w:t>
      </w:r>
    </w:p>
    <w:p w14:paraId="42C287E9" w14:textId="77777777" w:rsidR="005B124B" w:rsidRPr="005B124B" w:rsidRDefault="005B124B" w:rsidP="005B124B">
      <w:pPr>
        <w:ind w:left="1440"/>
        <w:jc w:val="left"/>
        <w:rPr>
          <w:sz w:val="24"/>
          <w:szCs w:val="24"/>
        </w:rPr>
      </w:pPr>
      <w:r w:rsidRPr="005B124B">
        <w:rPr>
          <w:sz w:val="24"/>
          <w:szCs w:val="24"/>
        </w:rPr>
        <w:t>Exploring the Cyber Campus Learning Community Facilitator (2012-2014),</w:t>
      </w:r>
      <w:r w:rsidRPr="005B124B">
        <w:rPr>
          <w:b/>
          <w:sz w:val="24"/>
          <w:szCs w:val="24"/>
        </w:rPr>
        <w:t xml:space="preserve"> </w:t>
      </w:r>
      <w:r w:rsidRPr="005B124B">
        <w:rPr>
          <w:sz w:val="24"/>
          <w:szCs w:val="24"/>
        </w:rPr>
        <w:t xml:space="preserve">Digital Learning Environments Learning Community Member (2011-2012), EDHD Scholarship Learning Community Mentor (2011-2012), Digital Technologies Learning Community Member (2004-2008),Web 2.0 Learning Community Member (2007-2008). Second Life Learning Community Member (2007-2008), Audio for the Internet (2004), Portfolio Development (2003), Scanning (2003), Web CT Basics (2001), Digital Video II (2002), Web-CT Quiz Tool (2002), Web-CT Continued (2002), Digital Video I (2001). </w:t>
      </w:r>
    </w:p>
    <w:p w14:paraId="3BE4D94D" w14:textId="77777777" w:rsidR="005B124B" w:rsidRPr="005B124B" w:rsidRDefault="005B124B" w:rsidP="005B124B">
      <w:pPr>
        <w:ind w:firstLine="720"/>
        <w:jc w:val="left"/>
        <w:rPr>
          <w:sz w:val="24"/>
          <w:szCs w:val="24"/>
        </w:rPr>
      </w:pPr>
      <w:r w:rsidRPr="005B124B">
        <w:rPr>
          <w:sz w:val="24"/>
          <w:szCs w:val="24"/>
        </w:rPr>
        <w:t>Technology Resource Center:</w:t>
      </w:r>
    </w:p>
    <w:p w14:paraId="557128C7" w14:textId="77777777" w:rsidR="005B124B" w:rsidRPr="005B124B" w:rsidRDefault="005B124B" w:rsidP="005B124B">
      <w:pPr>
        <w:ind w:left="1440"/>
        <w:jc w:val="left"/>
        <w:rPr>
          <w:sz w:val="24"/>
          <w:szCs w:val="24"/>
        </w:rPr>
      </w:pPr>
      <w:r w:rsidRPr="005B124B">
        <w:rPr>
          <w:sz w:val="24"/>
          <w:szCs w:val="24"/>
        </w:rPr>
        <w:lastRenderedPageBreak/>
        <w:t xml:space="preserve">Learning.com Technology Literacy Assessment (2012), </w:t>
      </w:r>
      <w:proofErr w:type="spellStart"/>
      <w:r w:rsidRPr="005B124B">
        <w:rPr>
          <w:sz w:val="24"/>
          <w:szCs w:val="24"/>
        </w:rPr>
        <w:t>Promethian</w:t>
      </w:r>
      <w:proofErr w:type="spellEnd"/>
      <w:r w:rsidRPr="005B124B">
        <w:rPr>
          <w:sz w:val="24"/>
          <w:szCs w:val="24"/>
        </w:rPr>
        <w:t xml:space="preserve"> Interactive Demo (2007), Digital Video and DVD (2005), Apple Portfolio Demo (2005), ERIC (2004), Adobe Acrobat I &amp; II (2004), Blackboard (2003).</w:t>
      </w:r>
    </w:p>
    <w:p w14:paraId="713630E8" w14:textId="77777777" w:rsidR="005B124B" w:rsidRPr="005B124B" w:rsidRDefault="005B124B" w:rsidP="005B124B">
      <w:pPr>
        <w:ind w:firstLine="720"/>
        <w:jc w:val="left"/>
        <w:rPr>
          <w:sz w:val="24"/>
          <w:szCs w:val="24"/>
        </w:rPr>
      </w:pPr>
      <w:r w:rsidRPr="005B124B">
        <w:rPr>
          <w:sz w:val="24"/>
          <w:szCs w:val="24"/>
        </w:rPr>
        <w:t>Technology Services Center:</w:t>
      </w:r>
    </w:p>
    <w:p w14:paraId="46FF3396" w14:textId="77777777" w:rsidR="005B124B" w:rsidRPr="005B124B" w:rsidRDefault="005B124B" w:rsidP="005B124B">
      <w:pPr>
        <w:ind w:left="1440"/>
        <w:jc w:val="left"/>
        <w:rPr>
          <w:sz w:val="24"/>
          <w:szCs w:val="24"/>
        </w:rPr>
      </w:pPr>
      <w:r w:rsidRPr="005B124B">
        <w:rPr>
          <w:sz w:val="24"/>
          <w:szCs w:val="24"/>
        </w:rPr>
        <w:t xml:space="preserve">CSS Training (2011), Canvas Training (2011), </w:t>
      </w:r>
      <w:proofErr w:type="spellStart"/>
      <w:r w:rsidRPr="005B124B">
        <w:rPr>
          <w:sz w:val="24"/>
          <w:szCs w:val="24"/>
        </w:rPr>
        <w:t>BlackBoard</w:t>
      </w:r>
      <w:proofErr w:type="spellEnd"/>
      <w:r w:rsidRPr="005B124B">
        <w:rPr>
          <w:sz w:val="24"/>
          <w:szCs w:val="24"/>
        </w:rPr>
        <w:t xml:space="preserve"> 6 Training (2007), PDF’s in Webpages (2006), </w:t>
      </w:r>
      <w:proofErr w:type="spellStart"/>
      <w:r w:rsidRPr="005B124B">
        <w:rPr>
          <w:sz w:val="24"/>
          <w:szCs w:val="24"/>
        </w:rPr>
        <w:t>DreamWeaver</w:t>
      </w:r>
      <w:proofErr w:type="spellEnd"/>
      <w:r w:rsidRPr="005B124B">
        <w:rPr>
          <w:sz w:val="24"/>
          <w:szCs w:val="24"/>
        </w:rPr>
        <w:t xml:space="preserve"> I, II &amp; III (2005), </w:t>
      </w:r>
      <w:proofErr w:type="spellStart"/>
      <w:r w:rsidRPr="005B124B">
        <w:rPr>
          <w:sz w:val="24"/>
          <w:szCs w:val="24"/>
        </w:rPr>
        <w:t>Filemaker</w:t>
      </w:r>
      <w:proofErr w:type="spellEnd"/>
      <w:r w:rsidRPr="005B124B">
        <w:rPr>
          <w:sz w:val="24"/>
          <w:szCs w:val="24"/>
        </w:rPr>
        <w:t xml:space="preserve"> Pro I, II &amp; III (2004), Web Portal (2004),  </w:t>
      </w:r>
      <w:proofErr w:type="spellStart"/>
      <w:r w:rsidRPr="005B124B">
        <w:rPr>
          <w:sz w:val="24"/>
          <w:szCs w:val="24"/>
        </w:rPr>
        <w:t>Pagemaker</w:t>
      </w:r>
      <w:proofErr w:type="spellEnd"/>
      <w:r w:rsidRPr="005B124B">
        <w:rPr>
          <w:sz w:val="24"/>
          <w:szCs w:val="24"/>
        </w:rPr>
        <w:t xml:space="preserve"> I, II, III, &amp; IV (2003), PeopleSoft (2002).</w:t>
      </w:r>
    </w:p>
    <w:p w14:paraId="476ACC58" w14:textId="77777777" w:rsidR="005B124B" w:rsidRPr="005B124B" w:rsidRDefault="005B124B" w:rsidP="005B124B">
      <w:pPr>
        <w:ind w:firstLine="720"/>
        <w:jc w:val="left"/>
        <w:rPr>
          <w:sz w:val="24"/>
          <w:szCs w:val="24"/>
        </w:rPr>
      </w:pPr>
      <w:r w:rsidRPr="005B124B">
        <w:rPr>
          <w:sz w:val="24"/>
          <w:szCs w:val="24"/>
        </w:rPr>
        <w:t>Office for Sponsored Programs &amp; Research:</w:t>
      </w:r>
    </w:p>
    <w:p w14:paraId="672E376A" w14:textId="77777777" w:rsidR="005B124B" w:rsidRPr="005B124B" w:rsidRDefault="005B124B" w:rsidP="005B124B">
      <w:pPr>
        <w:ind w:left="1440"/>
        <w:jc w:val="left"/>
        <w:rPr>
          <w:sz w:val="24"/>
          <w:szCs w:val="24"/>
        </w:rPr>
      </w:pPr>
      <w:r w:rsidRPr="005B124B">
        <w:rPr>
          <w:sz w:val="24"/>
          <w:szCs w:val="24"/>
        </w:rPr>
        <w:t>HSRB CITI Training (2012), Grant Writing and Budgeting (2003), Human Subjects Training (2003).</w:t>
      </w:r>
    </w:p>
    <w:p w14:paraId="7310C97A" w14:textId="77777777" w:rsidR="005B124B" w:rsidRPr="005B124B" w:rsidRDefault="005B124B" w:rsidP="005B124B">
      <w:pPr>
        <w:ind w:firstLine="720"/>
        <w:jc w:val="left"/>
        <w:rPr>
          <w:sz w:val="24"/>
          <w:szCs w:val="24"/>
        </w:rPr>
      </w:pPr>
      <w:r w:rsidRPr="005B124B">
        <w:rPr>
          <w:sz w:val="24"/>
          <w:szCs w:val="24"/>
        </w:rPr>
        <w:t>National Institute for the Study of Digital Media:</w:t>
      </w:r>
    </w:p>
    <w:p w14:paraId="660E43B4" w14:textId="77777777" w:rsidR="005B124B" w:rsidRPr="005B124B" w:rsidRDefault="005B124B" w:rsidP="005B124B">
      <w:pPr>
        <w:ind w:left="1440" w:hanging="1440"/>
        <w:jc w:val="left"/>
        <w:rPr>
          <w:sz w:val="24"/>
          <w:szCs w:val="24"/>
        </w:rPr>
      </w:pPr>
      <w:r w:rsidRPr="005B124B">
        <w:rPr>
          <w:sz w:val="24"/>
          <w:szCs w:val="24"/>
        </w:rPr>
        <w:tab/>
        <w:t xml:space="preserve">Flash  (2005), DVD Studio Pro (2005), </w:t>
      </w:r>
      <w:proofErr w:type="spellStart"/>
      <w:r w:rsidRPr="005B124B">
        <w:rPr>
          <w:sz w:val="24"/>
          <w:szCs w:val="24"/>
        </w:rPr>
        <w:t>DreamWeaver</w:t>
      </w:r>
      <w:proofErr w:type="spellEnd"/>
      <w:r w:rsidRPr="005B124B">
        <w:rPr>
          <w:sz w:val="24"/>
          <w:szCs w:val="24"/>
        </w:rPr>
        <w:t xml:space="preserve"> I &amp; II (2002).</w:t>
      </w:r>
    </w:p>
    <w:p w14:paraId="4C48504B" w14:textId="77777777" w:rsidR="005B124B" w:rsidRPr="005B124B" w:rsidRDefault="005B124B" w:rsidP="005B124B">
      <w:pPr>
        <w:ind w:firstLine="720"/>
        <w:jc w:val="left"/>
        <w:rPr>
          <w:sz w:val="24"/>
          <w:szCs w:val="24"/>
        </w:rPr>
      </w:pPr>
      <w:r w:rsidRPr="005B124B">
        <w:rPr>
          <w:sz w:val="24"/>
          <w:szCs w:val="24"/>
        </w:rPr>
        <w:t>Other:</w:t>
      </w:r>
    </w:p>
    <w:p w14:paraId="0D3D2969" w14:textId="77777777" w:rsidR="005B124B" w:rsidRPr="005B124B" w:rsidRDefault="005B124B" w:rsidP="005B124B">
      <w:pPr>
        <w:ind w:left="1440" w:hanging="1440"/>
        <w:jc w:val="left"/>
        <w:rPr>
          <w:sz w:val="24"/>
          <w:szCs w:val="24"/>
        </w:rPr>
      </w:pPr>
      <w:r w:rsidRPr="005B124B">
        <w:rPr>
          <w:sz w:val="24"/>
          <w:szCs w:val="24"/>
        </w:rPr>
        <w:tab/>
        <w:t>QMMRT Update Training (2014) Quality Matters Master Reviewer Training (2012), Quality Matters Training Update (2011), Campus Technology 09 Online Conference (Dec, 3, 2009), Quality Matters Reviewer Training (2008), NCATE ISTE Program Reviewer Training (2008), Workshop on Large Lecture Teaching (2007), Experimental Digital Animation &amp; Audio (2006), Statistics in Education (EDFI 641, 2005), Contemporary Theory &amp; Research (EDFI 677, 2003), BGSU Symposium on Electronic Portfolios (2003), Handheld Computer Training (2003), Handheld Conference (2003), Handheld Conference (2004), BGSU Content Management System (2004), MAGNA Successful Online Instruction: Universal Design (2006)</w:t>
      </w:r>
    </w:p>
    <w:p w14:paraId="7E6A64A7" w14:textId="77777777" w:rsidR="005B124B" w:rsidRPr="005B124B" w:rsidRDefault="005B124B" w:rsidP="005B124B">
      <w:pPr>
        <w:jc w:val="left"/>
        <w:rPr>
          <w:sz w:val="24"/>
          <w:szCs w:val="24"/>
        </w:rPr>
      </w:pPr>
    </w:p>
    <w:p w14:paraId="52A44DC2" w14:textId="77777777" w:rsidR="005B124B" w:rsidRPr="005B124B" w:rsidRDefault="005B124B" w:rsidP="005B124B">
      <w:pPr>
        <w:pStyle w:val="Heading3"/>
        <w:jc w:val="left"/>
        <w:rPr>
          <w:rFonts w:asciiTheme="minorHAnsi" w:hAnsiTheme="minorHAnsi"/>
          <w:sz w:val="24"/>
        </w:rPr>
      </w:pPr>
    </w:p>
    <w:p w14:paraId="0447E552" w14:textId="77777777" w:rsidR="005B124B" w:rsidRPr="005B124B" w:rsidRDefault="005B124B" w:rsidP="005B124B">
      <w:pPr>
        <w:pStyle w:val="Heading3"/>
        <w:jc w:val="left"/>
        <w:rPr>
          <w:rFonts w:asciiTheme="minorHAnsi" w:hAnsiTheme="minorHAnsi"/>
          <w:sz w:val="24"/>
        </w:rPr>
      </w:pPr>
      <w:r w:rsidRPr="005B124B">
        <w:rPr>
          <w:rFonts w:asciiTheme="minorHAnsi" w:hAnsiTheme="minorHAnsi"/>
          <w:sz w:val="24"/>
        </w:rPr>
        <w:t>VII.  Academic Advising</w:t>
      </w:r>
    </w:p>
    <w:p w14:paraId="55352619" w14:textId="77777777" w:rsidR="005B124B" w:rsidRPr="005B124B" w:rsidRDefault="005B124B" w:rsidP="005B124B">
      <w:pPr>
        <w:jc w:val="left"/>
        <w:rPr>
          <w:sz w:val="24"/>
          <w:szCs w:val="24"/>
        </w:rPr>
      </w:pPr>
    </w:p>
    <w:p w14:paraId="73036678" w14:textId="77777777" w:rsidR="005B124B" w:rsidRPr="005B124B" w:rsidRDefault="005B124B" w:rsidP="005B124B">
      <w:pPr>
        <w:pStyle w:val="Heading3"/>
        <w:ind w:left="720"/>
        <w:jc w:val="left"/>
        <w:rPr>
          <w:rFonts w:asciiTheme="minorHAnsi" w:hAnsiTheme="minorHAnsi"/>
          <w:b/>
          <w:sz w:val="24"/>
        </w:rPr>
      </w:pPr>
      <w:r w:rsidRPr="005B124B">
        <w:rPr>
          <w:rFonts w:asciiTheme="minorHAnsi" w:hAnsiTheme="minorHAnsi"/>
          <w:b/>
          <w:sz w:val="24"/>
        </w:rPr>
        <w:t>A.</w:t>
      </w:r>
      <w:r w:rsidR="0068636F" w:rsidRPr="0068636F">
        <w:rPr>
          <w:rFonts w:asciiTheme="minorHAnsi" w:hAnsiTheme="minorHAnsi"/>
          <w:caps w:val="0"/>
          <w:sz w:val="24"/>
        </w:rPr>
        <w:t xml:space="preserve"> Undergraduate</w:t>
      </w:r>
    </w:p>
    <w:p w14:paraId="647EFE2E" w14:textId="77777777" w:rsidR="005B124B" w:rsidRPr="005B124B" w:rsidRDefault="005B124B" w:rsidP="005B124B">
      <w:pPr>
        <w:tabs>
          <w:tab w:val="center" w:pos="2520"/>
          <w:tab w:val="center" w:pos="5040"/>
        </w:tabs>
        <w:ind w:left="1440"/>
        <w:jc w:val="left"/>
        <w:rPr>
          <w:sz w:val="24"/>
          <w:szCs w:val="24"/>
          <w:u w:val="single"/>
        </w:rPr>
      </w:pPr>
      <w:r w:rsidRPr="005B124B">
        <w:rPr>
          <w:sz w:val="24"/>
          <w:szCs w:val="24"/>
          <w:u w:val="single"/>
        </w:rPr>
        <w:t xml:space="preserve">Year </w:t>
      </w:r>
      <w:r w:rsidRPr="005B124B">
        <w:rPr>
          <w:sz w:val="24"/>
          <w:szCs w:val="24"/>
        </w:rPr>
        <w:tab/>
      </w:r>
      <w:r w:rsidRPr="005B124B">
        <w:rPr>
          <w:sz w:val="24"/>
          <w:szCs w:val="24"/>
        </w:rPr>
        <w:tab/>
      </w:r>
      <w:r w:rsidRPr="005B124B">
        <w:rPr>
          <w:sz w:val="24"/>
          <w:szCs w:val="24"/>
          <w:u w:val="single"/>
        </w:rPr>
        <w:t>Number of Students Assigned</w:t>
      </w:r>
    </w:p>
    <w:p w14:paraId="76EA1CD3" w14:textId="77777777" w:rsidR="005B124B" w:rsidRPr="005B124B" w:rsidRDefault="005B124B" w:rsidP="005B124B">
      <w:pPr>
        <w:ind w:left="1440"/>
        <w:jc w:val="left"/>
        <w:rPr>
          <w:sz w:val="24"/>
          <w:szCs w:val="24"/>
        </w:rPr>
      </w:pPr>
      <w:r w:rsidRPr="005B124B">
        <w:rPr>
          <w:sz w:val="24"/>
          <w:szCs w:val="24"/>
        </w:rPr>
        <w:t>2009-2010</w:t>
      </w:r>
      <w:r w:rsidRPr="005B124B">
        <w:rPr>
          <w:sz w:val="24"/>
          <w:szCs w:val="24"/>
        </w:rPr>
        <w:tab/>
      </w:r>
      <w:r w:rsidRPr="005B124B">
        <w:rPr>
          <w:sz w:val="24"/>
          <w:szCs w:val="24"/>
        </w:rPr>
        <w:tab/>
        <w:t>21 Early Childhood majors</w:t>
      </w:r>
    </w:p>
    <w:p w14:paraId="0E60BCFF" w14:textId="77777777" w:rsidR="005B124B" w:rsidRPr="005B124B" w:rsidRDefault="005B124B" w:rsidP="005B124B">
      <w:pPr>
        <w:ind w:left="1440"/>
        <w:jc w:val="left"/>
        <w:rPr>
          <w:sz w:val="24"/>
          <w:szCs w:val="24"/>
        </w:rPr>
      </w:pPr>
      <w:r w:rsidRPr="005B124B">
        <w:rPr>
          <w:sz w:val="24"/>
          <w:szCs w:val="24"/>
        </w:rPr>
        <w:t>2008-2009</w:t>
      </w:r>
      <w:r w:rsidRPr="005B124B">
        <w:rPr>
          <w:sz w:val="24"/>
          <w:szCs w:val="24"/>
        </w:rPr>
        <w:tab/>
      </w:r>
      <w:r w:rsidRPr="005B124B">
        <w:rPr>
          <w:sz w:val="24"/>
          <w:szCs w:val="24"/>
        </w:rPr>
        <w:tab/>
        <w:t>27 Early Childhood majors</w:t>
      </w:r>
    </w:p>
    <w:p w14:paraId="303F3D4F" w14:textId="77777777" w:rsidR="005B124B" w:rsidRPr="005B124B" w:rsidRDefault="005B124B" w:rsidP="005B124B">
      <w:pPr>
        <w:ind w:left="1440"/>
        <w:jc w:val="left"/>
        <w:rPr>
          <w:sz w:val="24"/>
          <w:szCs w:val="24"/>
        </w:rPr>
      </w:pPr>
      <w:r w:rsidRPr="005B124B">
        <w:rPr>
          <w:sz w:val="24"/>
          <w:szCs w:val="24"/>
        </w:rPr>
        <w:t>2007-2008</w:t>
      </w:r>
      <w:r w:rsidRPr="005B124B">
        <w:rPr>
          <w:sz w:val="24"/>
          <w:szCs w:val="24"/>
        </w:rPr>
        <w:tab/>
      </w:r>
      <w:r w:rsidRPr="005B124B">
        <w:rPr>
          <w:sz w:val="24"/>
          <w:szCs w:val="24"/>
        </w:rPr>
        <w:tab/>
        <w:t>36 Early Childhood majors</w:t>
      </w:r>
    </w:p>
    <w:p w14:paraId="051FBBCC" w14:textId="77777777" w:rsidR="005B124B" w:rsidRPr="005B124B" w:rsidRDefault="005B124B" w:rsidP="005B124B">
      <w:pPr>
        <w:ind w:left="1440"/>
        <w:jc w:val="left"/>
        <w:rPr>
          <w:sz w:val="24"/>
          <w:szCs w:val="24"/>
        </w:rPr>
      </w:pPr>
      <w:r w:rsidRPr="005B124B">
        <w:rPr>
          <w:sz w:val="24"/>
          <w:szCs w:val="24"/>
        </w:rPr>
        <w:t>2006-2007</w:t>
      </w:r>
      <w:r w:rsidRPr="005B124B">
        <w:rPr>
          <w:sz w:val="24"/>
          <w:szCs w:val="24"/>
        </w:rPr>
        <w:tab/>
      </w:r>
      <w:r w:rsidRPr="005B124B">
        <w:rPr>
          <w:sz w:val="24"/>
          <w:szCs w:val="24"/>
        </w:rPr>
        <w:tab/>
        <w:t>40 Early Childhood majors</w:t>
      </w:r>
    </w:p>
    <w:p w14:paraId="2D742826" w14:textId="77777777" w:rsidR="005B124B" w:rsidRPr="005B124B" w:rsidRDefault="005B124B" w:rsidP="005B124B">
      <w:pPr>
        <w:ind w:left="1440"/>
        <w:jc w:val="left"/>
        <w:rPr>
          <w:sz w:val="24"/>
          <w:szCs w:val="24"/>
        </w:rPr>
      </w:pPr>
      <w:r w:rsidRPr="005B124B">
        <w:rPr>
          <w:sz w:val="24"/>
          <w:szCs w:val="24"/>
        </w:rPr>
        <w:t>2005-2006</w:t>
      </w:r>
      <w:r w:rsidRPr="005B124B">
        <w:rPr>
          <w:sz w:val="24"/>
          <w:szCs w:val="24"/>
        </w:rPr>
        <w:tab/>
      </w:r>
      <w:r w:rsidRPr="005B124B">
        <w:rPr>
          <w:sz w:val="24"/>
          <w:szCs w:val="24"/>
        </w:rPr>
        <w:tab/>
        <w:t>78 Early Childhood majors</w:t>
      </w:r>
    </w:p>
    <w:p w14:paraId="5C3505A1" w14:textId="77777777" w:rsidR="005B124B" w:rsidRPr="005B124B" w:rsidRDefault="005B124B" w:rsidP="005B124B">
      <w:pPr>
        <w:ind w:left="1440"/>
        <w:jc w:val="left"/>
        <w:rPr>
          <w:sz w:val="24"/>
          <w:szCs w:val="24"/>
        </w:rPr>
      </w:pPr>
      <w:r w:rsidRPr="005B124B">
        <w:rPr>
          <w:sz w:val="24"/>
          <w:szCs w:val="24"/>
        </w:rPr>
        <w:t>2004-2005</w:t>
      </w:r>
      <w:r w:rsidRPr="005B124B">
        <w:rPr>
          <w:sz w:val="24"/>
          <w:szCs w:val="24"/>
        </w:rPr>
        <w:tab/>
      </w:r>
      <w:r w:rsidRPr="005B124B">
        <w:rPr>
          <w:sz w:val="24"/>
          <w:szCs w:val="24"/>
        </w:rPr>
        <w:tab/>
        <w:t>86 Early Childhood majors</w:t>
      </w:r>
    </w:p>
    <w:p w14:paraId="7925EACB" w14:textId="77777777" w:rsidR="005B124B" w:rsidRPr="005B124B" w:rsidRDefault="005B124B" w:rsidP="005B124B">
      <w:pPr>
        <w:numPr>
          <w:ilvl w:val="1"/>
          <w:numId w:val="20"/>
        </w:numPr>
        <w:spacing w:after="0" w:line="240" w:lineRule="auto"/>
        <w:jc w:val="left"/>
        <w:rPr>
          <w:sz w:val="24"/>
          <w:szCs w:val="24"/>
        </w:rPr>
      </w:pPr>
      <w:r w:rsidRPr="005B124B">
        <w:rPr>
          <w:sz w:val="24"/>
          <w:szCs w:val="24"/>
        </w:rPr>
        <w:t>79 Early Childhood majors</w:t>
      </w:r>
    </w:p>
    <w:p w14:paraId="3EAD70DF" w14:textId="77777777" w:rsidR="005B124B" w:rsidRPr="005B124B" w:rsidRDefault="005B124B" w:rsidP="005B124B">
      <w:pPr>
        <w:numPr>
          <w:ilvl w:val="1"/>
          <w:numId w:val="19"/>
        </w:numPr>
        <w:spacing w:after="0" w:line="240" w:lineRule="auto"/>
        <w:jc w:val="left"/>
        <w:rPr>
          <w:sz w:val="24"/>
          <w:szCs w:val="24"/>
        </w:rPr>
      </w:pPr>
      <w:r w:rsidRPr="005B124B">
        <w:rPr>
          <w:sz w:val="24"/>
          <w:szCs w:val="24"/>
        </w:rPr>
        <w:t>50 freshmen &amp; 30 junior/senior; Early Childhood</w:t>
      </w:r>
    </w:p>
    <w:p w14:paraId="1ECFF00F" w14:textId="77777777" w:rsidR="005B124B" w:rsidRPr="005B124B" w:rsidRDefault="005B124B" w:rsidP="005B124B">
      <w:pPr>
        <w:ind w:left="720"/>
        <w:jc w:val="left"/>
        <w:rPr>
          <w:sz w:val="24"/>
          <w:szCs w:val="24"/>
        </w:rPr>
      </w:pPr>
      <w:r w:rsidRPr="005B124B">
        <w:rPr>
          <w:sz w:val="24"/>
          <w:szCs w:val="24"/>
        </w:rPr>
        <w:lastRenderedPageBreak/>
        <w:t>B.  Graduate</w:t>
      </w:r>
    </w:p>
    <w:p w14:paraId="2A392925" w14:textId="77777777" w:rsidR="005B124B" w:rsidRPr="005B124B" w:rsidRDefault="005B124B" w:rsidP="005B124B">
      <w:pPr>
        <w:ind w:left="720"/>
        <w:jc w:val="left"/>
        <w:rPr>
          <w:sz w:val="24"/>
          <w:szCs w:val="24"/>
        </w:rPr>
      </w:pPr>
      <w:r w:rsidRPr="005B124B">
        <w:rPr>
          <w:sz w:val="24"/>
          <w:szCs w:val="24"/>
        </w:rPr>
        <w:tab/>
        <w:t>2019-2020</w:t>
      </w:r>
      <w:r w:rsidRPr="005B124B">
        <w:rPr>
          <w:sz w:val="24"/>
          <w:szCs w:val="24"/>
        </w:rPr>
        <w:tab/>
      </w:r>
      <w:r w:rsidRPr="005B124B">
        <w:rPr>
          <w:sz w:val="24"/>
          <w:szCs w:val="24"/>
        </w:rPr>
        <w:tab/>
        <w:t>20 Alternative Resident Educator Professionals</w:t>
      </w:r>
    </w:p>
    <w:p w14:paraId="6DEC4508" w14:textId="77777777" w:rsidR="005B124B" w:rsidRPr="005B124B" w:rsidRDefault="005B124B" w:rsidP="005B124B">
      <w:pPr>
        <w:ind w:left="720" w:firstLine="720"/>
        <w:jc w:val="left"/>
        <w:rPr>
          <w:sz w:val="24"/>
          <w:szCs w:val="24"/>
        </w:rPr>
      </w:pPr>
      <w:r w:rsidRPr="005B124B">
        <w:rPr>
          <w:sz w:val="24"/>
          <w:szCs w:val="24"/>
        </w:rPr>
        <w:t>2016-2017</w:t>
      </w:r>
      <w:r w:rsidRPr="005B124B">
        <w:rPr>
          <w:sz w:val="24"/>
          <w:szCs w:val="24"/>
        </w:rPr>
        <w:tab/>
      </w:r>
      <w:r w:rsidRPr="005B124B">
        <w:rPr>
          <w:sz w:val="24"/>
          <w:szCs w:val="24"/>
        </w:rPr>
        <w:tab/>
        <w:t>Faculty Improvement Leave-no advisees</w:t>
      </w:r>
    </w:p>
    <w:p w14:paraId="1C2146E2" w14:textId="77777777" w:rsidR="005B124B" w:rsidRPr="005B124B" w:rsidRDefault="005B124B" w:rsidP="005B124B">
      <w:pPr>
        <w:ind w:left="720"/>
        <w:jc w:val="left"/>
        <w:rPr>
          <w:sz w:val="24"/>
          <w:szCs w:val="24"/>
        </w:rPr>
      </w:pPr>
      <w:r w:rsidRPr="005B124B">
        <w:rPr>
          <w:sz w:val="24"/>
          <w:szCs w:val="24"/>
        </w:rPr>
        <w:tab/>
        <w:t>2015-2016</w:t>
      </w:r>
      <w:r w:rsidRPr="005B124B">
        <w:rPr>
          <w:sz w:val="24"/>
          <w:szCs w:val="24"/>
        </w:rPr>
        <w:tab/>
      </w:r>
      <w:r w:rsidRPr="005B124B">
        <w:rPr>
          <w:sz w:val="24"/>
          <w:szCs w:val="24"/>
        </w:rPr>
        <w:tab/>
        <w:t>14 Masters in Classroom Technology majors</w:t>
      </w:r>
    </w:p>
    <w:p w14:paraId="43A9130F" w14:textId="77777777" w:rsidR="005B124B" w:rsidRPr="005B124B" w:rsidRDefault="005B124B" w:rsidP="005B124B">
      <w:pPr>
        <w:ind w:left="720"/>
        <w:jc w:val="left"/>
        <w:rPr>
          <w:sz w:val="24"/>
          <w:szCs w:val="24"/>
        </w:rPr>
      </w:pPr>
      <w:r w:rsidRPr="005B124B">
        <w:rPr>
          <w:sz w:val="24"/>
          <w:szCs w:val="24"/>
        </w:rPr>
        <w:tab/>
        <w:t>2014-2015</w:t>
      </w:r>
      <w:r w:rsidRPr="005B124B">
        <w:rPr>
          <w:sz w:val="24"/>
          <w:szCs w:val="24"/>
        </w:rPr>
        <w:tab/>
      </w:r>
      <w:r w:rsidRPr="005B124B">
        <w:rPr>
          <w:sz w:val="24"/>
          <w:szCs w:val="24"/>
        </w:rPr>
        <w:tab/>
        <w:t>74 Masters in Classroom Technology majors</w:t>
      </w:r>
    </w:p>
    <w:p w14:paraId="484D00D0" w14:textId="77777777" w:rsidR="005B124B" w:rsidRPr="005B124B" w:rsidRDefault="005B124B" w:rsidP="005B124B">
      <w:pPr>
        <w:ind w:left="720" w:firstLine="720"/>
        <w:jc w:val="left"/>
        <w:rPr>
          <w:sz w:val="24"/>
          <w:szCs w:val="24"/>
        </w:rPr>
      </w:pPr>
      <w:r w:rsidRPr="005B124B">
        <w:rPr>
          <w:sz w:val="24"/>
          <w:szCs w:val="24"/>
        </w:rPr>
        <w:t>2013-2014</w:t>
      </w:r>
      <w:r w:rsidRPr="005B124B">
        <w:rPr>
          <w:sz w:val="24"/>
          <w:szCs w:val="24"/>
        </w:rPr>
        <w:tab/>
      </w:r>
      <w:r w:rsidRPr="005B124B">
        <w:rPr>
          <w:sz w:val="24"/>
          <w:szCs w:val="24"/>
        </w:rPr>
        <w:tab/>
        <w:t>82 Masters in Classroom Technology majors</w:t>
      </w:r>
    </w:p>
    <w:p w14:paraId="4D2507A6" w14:textId="77777777" w:rsidR="005B124B" w:rsidRPr="005B124B" w:rsidRDefault="005B124B" w:rsidP="005B124B">
      <w:pPr>
        <w:ind w:left="720" w:firstLine="720"/>
        <w:jc w:val="left"/>
        <w:rPr>
          <w:sz w:val="24"/>
          <w:szCs w:val="24"/>
        </w:rPr>
      </w:pPr>
      <w:r w:rsidRPr="005B124B">
        <w:rPr>
          <w:sz w:val="24"/>
          <w:szCs w:val="24"/>
        </w:rPr>
        <w:t>2012-2013</w:t>
      </w:r>
      <w:r w:rsidRPr="005B124B">
        <w:rPr>
          <w:sz w:val="24"/>
          <w:szCs w:val="24"/>
        </w:rPr>
        <w:tab/>
      </w:r>
      <w:r w:rsidRPr="005B124B">
        <w:rPr>
          <w:sz w:val="24"/>
          <w:szCs w:val="24"/>
        </w:rPr>
        <w:tab/>
        <w:t>88 Masters in Classroom Technology majors</w:t>
      </w:r>
    </w:p>
    <w:p w14:paraId="20A34E36" w14:textId="77777777" w:rsidR="005B124B" w:rsidRPr="005B124B" w:rsidRDefault="005B124B" w:rsidP="005B124B">
      <w:pPr>
        <w:ind w:left="720" w:firstLine="720"/>
        <w:jc w:val="left"/>
        <w:rPr>
          <w:sz w:val="24"/>
          <w:szCs w:val="24"/>
        </w:rPr>
      </w:pPr>
      <w:r w:rsidRPr="005B124B">
        <w:rPr>
          <w:sz w:val="24"/>
          <w:szCs w:val="24"/>
        </w:rPr>
        <w:t>2011-2012</w:t>
      </w:r>
      <w:r w:rsidRPr="005B124B">
        <w:rPr>
          <w:sz w:val="24"/>
          <w:szCs w:val="24"/>
        </w:rPr>
        <w:tab/>
      </w:r>
      <w:r w:rsidRPr="005B124B">
        <w:rPr>
          <w:sz w:val="24"/>
          <w:szCs w:val="24"/>
        </w:rPr>
        <w:tab/>
        <w:t>107 Masters in Classroom Technology majors</w:t>
      </w:r>
      <w:r w:rsidRPr="005B124B">
        <w:rPr>
          <w:sz w:val="24"/>
          <w:szCs w:val="24"/>
        </w:rPr>
        <w:br/>
      </w:r>
      <w:r w:rsidRPr="005B124B">
        <w:rPr>
          <w:sz w:val="24"/>
          <w:szCs w:val="24"/>
        </w:rPr>
        <w:tab/>
        <w:t>2010-2011</w:t>
      </w:r>
      <w:r w:rsidRPr="005B124B">
        <w:rPr>
          <w:sz w:val="24"/>
          <w:szCs w:val="24"/>
        </w:rPr>
        <w:tab/>
      </w:r>
      <w:r w:rsidRPr="005B124B">
        <w:rPr>
          <w:sz w:val="24"/>
          <w:szCs w:val="24"/>
        </w:rPr>
        <w:tab/>
        <w:t>92 Masters in Classroom Technology majors</w:t>
      </w:r>
    </w:p>
    <w:p w14:paraId="33FC3E77" w14:textId="77777777" w:rsidR="005B124B" w:rsidRPr="005B124B" w:rsidRDefault="005B124B" w:rsidP="005B124B">
      <w:pPr>
        <w:ind w:left="720" w:firstLine="720"/>
        <w:jc w:val="left"/>
        <w:rPr>
          <w:sz w:val="24"/>
          <w:szCs w:val="24"/>
        </w:rPr>
      </w:pPr>
      <w:r w:rsidRPr="005B124B">
        <w:rPr>
          <w:sz w:val="24"/>
          <w:szCs w:val="24"/>
        </w:rPr>
        <w:t>2009-2010</w:t>
      </w:r>
      <w:r w:rsidRPr="005B124B">
        <w:rPr>
          <w:sz w:val="24"/>
          <w:szCs w:val="24"/>
        </w:rPr>
        <w:tab/>
      </w:r>
      <w:r w:rsidRPr="005B124B">
        <w:rPr>
          <w:sz w:val="24"/>
          <w:szCs w:val="24"/>
        </w:rPr>
        <w:tab/>
        <w:t>18 Masters in Classroom Technology majors</w:t>
      </w:r>
    </w:p>
    <w:p w14:paraId="6EF534B1" w14:textId="77777777" w:rsidR="005B124B" w:rsidRPr="005B124B" w:rsidRDefault="005B124B" w:rsidP="005B124B">
      <w:pPr>
        <w:ind w:left="720"/>
        <w:jc w:val="left"/>
        <w:rPr>
          <w:sz w:val="24"/>
          <w:szCs w:val="24"/>
        </w:rPr>
      </w:pPr>
    </w:p>
    <w:p w14:paraId="4FF365DB" w14:textId="77777777" w:rsidR="005B124B" w:rsidRPr="005B124B" w:rsidRDefault="005B124B" w:rsidP="005B124B">
      <w:pPr>
        <w:pStyle w:val="Heading3"/>
        <w:jc w:val="left"/>
        <w:rPr>
          <w:rFonts w:asciiTheme="minorHAnsi" w:hAnsiTheme="minorHAnsi"/>
          <w:sz w:val="24"/>
        </w:rPr>
      </w:pPr>
      <w:r w:rsidRPr="005B124B">
        <w:rPr>
          <w:rFonts w:asciiTheme="minorHAnsi" w:hAnsiTheme="minorHAnsi"/>
          <w:sz w:val="24"/>
        </w:rPr>
        <w:t>VIII. Research Interests</w:t>
      </w:r>
    </w:p>
    <w:p w14:paraId="479770A1" w14:textId="77777777" w:rsidR="005B124B" w:rsidRDefault="005B124B" w:rsidP="005B124B">
      <w:pPr>
        <w:jc w:val="left"/>
        <w:rPr>
          <w:sz w:val="24"/>
          <w:szCs w:val="24"/>
        </w:rPr>
      </w:pPr>
      <w:r w:rsidRPr="005B124B">
        <w:rPr>
          <w:sz w:val="24"/>
          <w:szCs w:val="24"/>
        </w:rPr>
        <w:t>I am interested in the complexities surrounding teacher and student use of digital technologies for teaching and learning.  Coupled with this focus, I bring a commitment to action research, digital data, and qualitative study. My research and writing in these areas are quite active and productive.</w:t>
      </w:r>
    </w:p>
    <w:p w14:paraId="17C8A3D0" w14:textId="77777777" w:rsidR="0074124B" w:rsidRPr="005B124B" w:rsidRDefault="0074124B" w:rsidP="005B124B">
      <w:pPr>
        <w:jc w:val="left"/>
        <w:rPr>
          <w:sz w:val="24"/>
          <w:szCs w:val="24"/>
        </w:rPr>
      </w:pPr>
    </w:p>
    <w:p w14:paraId="07411571" w14:textId="77777777" w:rsidR="005B124B" w:rsidRPr="0068636F" w:rsidRDefault="005B124B" w:rsidP="005B124B">
      <w:pPr>
        <w:pStyle w:val="Heading1"/>
        <w:keepLines w:val="0"/>
        <w:numPr>
          <w:ilvl w:val="0"/>
          <w:numId w:val="14"/>
        </w:numPr>
        <w:pBdr>
          <w:top w:val="none" w:sz="0" w:space="0" w:color="auto"/>
          <w:bottom w:val="none" w:sz="0" w:space="0" w:color="auto"/>
        </w:pBdr>
        <w:contextualSpacing w:val="0"/>
        <w:jc w:val="left"/>
        <w:rPr>
          <w:rFonts w:asciiTheme="minorHAnsi" w:hAnsiTheme="minorHAnsi"/>
          <w:sz w:val="24"/>
          <w:szCs w:val="24"/>
        </w:rPr>
      </w:pPr>
      <w:r w:rsidRPr="005B124B">
        <w:rPr>
          <w:rFonts w:asciiTheme="minorHAnsi" w:hAnsiTheme="minorHAnsi"/>
          <w:sz w:val="24"/>
          <w:szCs w:val="24"/>
        </w:rPr>
        <w:t>Research Projects and Grants</w:t>
      </w:r>
      <w:r w:rsidR="0068636F">
        <w:rPr>
          <w:rFonts w:asciiTheme="minorHAnsi" w:hAnsiTheme="minorHAnsi"/>
          <w:sz w:val="24"/>
          <w:szCs w:val="24"/>
        </w:rPr>
        <w:t xml:space="preserve">: </w:t>
      </w:r>
      <w:r w:rsidRPr="0068636F">
        <w:rPr>
          <w:sz w:val="24"/>
          <w:szCs w:val="24"/>
        </w:rPr>
        <w:t>FUNDED GRANTS</w:t>
      </w:r>
    </w:p>
    <w:p w14:paraId="66E05056" w14:textId="77777777" w:rsidR="005B124B" w:rsidRPr="005B124B" w:rsidRDefault="005B124B" w:rsidP="005B124B">
      <w:pPr>
        <w:ind w:left="720" w:hanging="720"/>
        <w:jc w:val="left"/>
        <w:rPr>
          <w:b/>
          <w:sz w:val="24"/>
          <w:szCs w:val="24"/>
        </w:rPr>
      </w:pPr>
      <w:r w:rsidRPr="005B124B">
        <w:rPr>
          <w:sz w:val="24"/>
          <w:szCs w:val="24"/>
          <w:u w:val="single"/>
        </w:rPr>
        <w:t>AAUW Tech Trek-</w:t>
      </w:r>
      <w:r w:rsidRPr="005B124B">
        <w:rPr>
          <w:sz w:val="24"/>
          <w:szCs w:val="24"/>
        </w:rPr>
        <w:t xml:space="preserve">Savilla Banister Co-PI: October, 2012, </w:t>
      </w:r>
      <w:r w:rsidRPr="005B124B">
        <w:rPr>
          <w:b/>
          <w:sz w:val="24"/>
          <w:szCs w:val="24"/>
        </w:rPr>
        <w:t>$12,000</w:t>
      </w:r>
    </w:p>
    <w:p w14:paraId="4676ED9A" w14:textId="77777777" w:rsidR="005B124B" w:rsidRPr="005B124B" w:rsidRDefault="005B124B" w:rsidP="005B124B">
      <w:pPr>
        <w:ind w:left="720" w:hanging="720"/>
        <w:jc w:val="left"/>
        <w:rPr>
          <w:sz w:val="24"/>
          <w:szCs w:val="24"/>
        </w:rPr>
      </w:pPr>
      <w:r w:rsidRPr="005B124B">
        <w:rPr>
          <w:sz w:val="24"/>
          <w:szCs w:val="24"/>
          <w:u w:val="single"/>
        </w:rPr>
        <w:t>Technology Education for Student Success (TESS)</w:t>
      </w:r>
      <w:r w:rsidRPr="005B124B">
        <w:rPr>
          <w:sz w:val="24"/>
          <w:szCs w:val="24"/>
        </w:rPr>
        <w:t xml:space="preserve"> – Savilla Banister, PI: March, 2011, </w:t>
      </w:r>
      <w:r w:rsidRPr="005B124B">
        <w:rPr>
          <w:b/>
          <w:sz w:val="24"/>
          <w:szCs w:val="24"/>
        </w:rPr>
        <w:t xml:space="preserve">$100,000 </w:t>
      </w:r>
      <w:r w:rsidRPr="005B124B">
        <w:rPr>
          <w:sz w:val="24"/>
          <w:szCs w:val="24"/>
        </w:rPr>
        <w:t>H11E283FE7</w:t>
      </w:r>
    </w:p>
    <w:p w14:paraId="5B85F82C" w14:textId="77777777" w:rsidR="005B124B" w:rsidRPr="005B124B" w:rsidRDefault="005B124B" w:rsidP="005B124B">
      <w:pPr>
        <w:ind w:left="720"/>
        <w:jc w:val="left"/>
        <w:rPr>
          <w:sz w:val="24"/>
          <w:szCs w:val="24"/>
        </w:rPr>
      </w:pPr>
      <w:r w:rsidRPr="005B124B">
        <w:rPr>
          <w:sz w:val="24"/>
          <w:szCs w:val="24"/>
        </w:rPr>
        <w:t xml:space="preserve">Ohio </w:t>
      </w:r>
      <w:proofErr w:type="spellStart"/>
      <w:r w:rsidRPr="005B124B">
        <w:rPr>
          <w:sz w:val="24"/>
          <w:szCs w:val="24"/>
        </w:rPr>
        <w:t>eTech</w:t>
      </w:r>
      <w:proofErr w:type="spellEnd"/>
    </w:p>
    <w:p w14:paraId="3D8E97E9" w14:textId="77777777" w:rsidR="005B124B" w:rsidRPr="005B124B" w:rsidRDefault="005B124B" w:rsidP="005B124B">
      <w:pPr>
        <w:jc w:val="left"/>
        <w:rPr>
          <w:sz w:val="24"/>
          <w:szCs w:val="24"/>
        </w:rPr>
      </w:pPr>
      <w:r w:rsidRPr="005B124B">
        <w:rPr>
          <w:sz w:val="24"/>
          <w:szCs w:val="24"/>
          <w:u w:val="single"/>
        </w:rPr>
        <w:t>DREAMS II</w:t>
      </w:r>
      <w:r w:rsidRPr="005B124B">
        <w:rPr>
          <w:sz w:val="24"/>
          <w:szCs w:val="24"/>
        </w:rPr>
        <w:t xml:space="preserve">-Savilla Banister Co-PI; March 2008, </w:t>
      </w:r>
      <w:r w:rsidRPr="005B124B">
        <w:rPr>
          <w:b/>
          <w:sz w:val="24"/>
          <w:szCs w:val="24"/>
        </w:rPr>
        <w:t>$482,792</w:t>
      </w:r>
      <w:r w:rsidRPr="005B124B">
        <w:rPr>
          <w:sz w:val="24"/>
          <w:szCs w:val="24"/>
        </w:rPr>
        <w:t xml:space="preserve"> </w:t>
      </w:r>
    </w:p>
    <w:p w14:paraId="22669D03" w14:textId="77777777" w:rsidR="005B124B" w:rsidRPr="005B124B" w:rsidRDefault="005B124B" w:rsidP="005B124B">
      <w:pPr>
        <w:widowControl w:val="0"/>
        <w:autoSpaceDE w:val="0"/>
        <w:autoSpaceDN w:val="0"/>
        <w:adjustRightInd w:val="0"/>
        <w:ind w:left="720"/>
        <w:jc w:val="left"/>
        <w:rPr>
          <w:rFonts w:cs="ArialNarrow"/>
          <w:sz w:val="24"/>
          <w:szCs w:val="24"/>
        </w:rPr>
      </w:pPr>
      <w:r w:rsidRPr="005B124B">
        <w:rPr>
          <w:sz w:val="24"/>
          <w:szCs w:val="24"/>
        </w:rPr>
        <w:t>Ohio Department of Education</w:t>
      </w:r>
    </w:p>
    <w:p w14:paraId="55A24DFC" w14:textId="77777777" w:rsidR="005B124B" w:rsidRPr="005B124B" w:rsidRDefault="00144984" w:rsidP="00F54B82">
      <w:pPr>
        <w:pStyle w:val="Heading1"/>
        <w:pBdr>
          <w:top w:val="none" w:sz="0" w:space="0" w:color="auto"/>
          <w:bottom w:val="none" w:sz="0" w:space="0" w:color="auto"/>
        </w:pBdr>
        <w:jc w:val="left"/>
        <w:rPr>
          <w:rFonts w:asciiTheme="minorHAnsi" w:hAnsiTheme="minorHAnsi"/>
          <w:b/>
          <w:sz w:val="24"/>
          <w:szCs w:val="24"/>
        </w:rPr>
      </w:pPr>
      <w:proofErr w:type="spellStart"/>
      <w:r w:rsidRPr="00144984">
        <w:rPr>
          <w:rFonts w:asciiTheme="minorHAnsi" w:hAnsiTheme="minorHAnsi"/>
          <w:caps w:val="0"/>
          <w:sz w:val="24"/>
          <w:szCs w:val="24"/>
          <w:u w:val="single"/>
        </w:rPr>
        <w:t>Catalystohio</w:t>
      </w:r>
      <w:proofErr w:type="spellEnd"/>
      <w:r w:rsidRPr="00144984">
        <w:rPr>
          <w:rFonts w:asciiTheme="minorHAnsi" w:hAnsiTheme="minorHAnsi"/>
          <w:caps w:val="0"/>
          <w:sz w:val="24"/>
          <w:szCs w:val="24"/>
          <w:u w:val="single"/>
        </w:rPr>
        <w:t xml:space="preserve"> Technology Community</w:t>
      </w:r>
      <w:r w:rsidRPr="00144984">
        <w:rPr>
          <w:rFonts w:asciiTheme="minorHAnsi" w:hAnsiTheme="minorHAnsi"/>
          <w:caps w:val="0"/>
          <w:sz w:val="24"/>
          <w:szCs w:val="24"/>
        </w:rPr>
        <w:t>-</w:t>
      </w:r>
      <w:r w:rsidRPr="00144984">
        <w:rPr>
          <w:rFonts w:asciiTheme="minorHAnsi" w:hAnsiTheme="minorHAnsi"/>
          <w:caps w:val="0"/>
          <w:sz w:val="24"/>
          <w:szCs w:val="24"/>
          <w:u w:val="single"/>
        </w:rPr>
        <w:t xml:space="preserve"> </w:t>
      </w:r>
      <w:r w:rsidRPr="00144984">
        <w:rPr>
          <w:rFonts w:asciiTheme="minorHAnsi" w:hAnsiTheme="minorHAnsi"/>
          <w:caps w:val="0"/>
          <w:sz w:val="24"/>
          <w:szCs w:val="24"/>
        </w:rPr>
        <w:t>Savilla Banister, Pi: June, 2006</w:t>
      </w:r>
      <w:r w:rsidR="005B124B" w:rsidRPr="005B124B">
        <w:rPr>
          <w:rFonts w:asciiTheme="minorHAnsi" w:hAnsiTheme="minorHAnsi"/>
          <w:b/>
          <w:sz w:val="24"/>
          <w:szCs w:val="24"/>
        </w:rPr>
        <w:t xml:space="preserve">, </w:t>
      </w:r>
      <w:r w:rsidR="005B124B" w:rsidRPr="0068636F">
        <w:rPr>
          <w:rFonts w:asciiTheme="minorHAnsi" w:hAnsiTheme="minorHAnsi"/>
          <w:b/>
          <w:sz w:val="24"/>
          <w:szCs w:val="24"/>
        </w:rPr>
        <w:t>$38,000</w:t>
      </w:r>
      <w:r w:rsidR="005B124B" w:rsidRPr="005B124B">
        <w:rPr>
          <w:rFonts w:asciiTheme="minorHAnsi" w:hAnsiTheme="minorHAnsi"/>
          <w:b/>
          <w:sz w:val="24"/>
          <w:szCs w:val="24"/>
        </w:rPr>
        <w:t xml:space="preserve"> </w:t>
      </w:r>
    </w:p>
    <w:p w14:paraId="4E96AAD7" w14:textId="77777777" w:rsidR="005B124B" w:rsidRPr="00144984" w:rsidRDefault="00144984" w:rsidP="00F54B82">
      <w:pPr>
        <w:pStyle w:val="Heading1"/>
        <w:pBdr>
          <w:top w:val="none" w:sz="0" w:space="0" w:color="auto"/>
          <w:bottom w:val="none" w:sz="0" w:space="0" w:color="auto"/>
        </w:pBdr>
        <w:ind w:left="720"/>
        <w:jc w:val="left"/>
        <w:rPr>
          <w:rFonts w:asciiTheme="minorHAnsi" w:hAnsiTheme="minorHAnsi"/>
          <w:sz w:val="24"/>
          <w:szCs w:val="24"/>
        </w:rPr>
      </w:pPr>
      <w:r w:rsidRPr="00144984">
        <w:rPr>
          <w:rFonts w:asciiTheme="minorHAnsi" w:hAnsiTheme="minorHAnsi"/>
          <w:caps w:val="0"/>
          <w:sz w:val="24"/>
          <w:szCs w:val="24"/>
        </w:rPr>
        <w:t>Ohio Board Of Regents</w:t>
      </w:r>
    </w:p>
    <w:p w14:paraId="0524E256" w14:textId="77777777" w:rsidR="005B124B" w:rsidRPr="005B124B" w:rsidRDefault="00144984" w:rsidP="00206CC6">
      <w:pPr>
        <w:pStyle w:val="Heading1"/>
        <w:pBdr>
          <w:top w:val="none" w:sz="0" w:space="0" w:color="auto"/>
          <w:bottom w:val="none" w:sz="0" w:space="0" w:color="auto"/>
        </w:pBdr>
        <w:jc w:val="left"/>
        <w:rPr>
          <w:rFonts w:asciiTheme="minorHAnsi" w:hAnsiTheme="minorHAnsi"/>
          <w:b/>
          <w:sz w:val="24"/>
          <w:szCs w:val="24"/>
        </w:rPr>
      </w:pPr>
      <w:r w:rsidRPr="00144984">
        <w:rPr>
          <w:rFonts w:asciiTheme="minorHAnsi" w:hAnsiTheme="minorHAnsi"/>
          <w:caps w:val="0"/>
          <w:sz w:val="24"/>
          <w:szCs w:val="24"/>
          <w:u w:val="single"/>
        </w:rPr>
        <w:t>Tech Connections: Phase One (T</w:t>
      </w:r>
      <w:r>
        <w:rPr>
          <w:rFonts w:asciiTheme="minorHAnsi" w:hAnsiTheme="minorHAnsi"/>
          <w:caps w:val="0"/>
          <w:sz w:val="24"/>
          <w:szCs w:val="24"/>
          <w:u w:val="single"/>
        </w:rPr>
        <w:t>CP</w:t>
      </w:r>
      <w:r w:rsidRPr="00144984">
        <w:rPr>
          <w:rFonts w:asciiTheme="minorHAnsi" w:hAnsiTheme="minorHAnsi"/>
          <w:caps w:val="0"/>
          <w:sz w:val="24"/>
          <w:szCs w:val="24"/>
          <w:u w:val="single"/>
        </w:rPr>
        <w:t>1)</w:t>
      </w:r>
      <w:r w:rsidRPr="00144984">
        <w:rPr>
          <w:rFonts w:asciiTheme="minorHAnsi" w:hAnsiTheme="minorHAnsi"/>
          <w:caps w:val="0"/>
          <w:sz w:val="24"/>
          <w:szCs w:val="24"/>
        </w:rPr>
        <w:t xml:space="preserve">- </w:t>
      </w:r>
      <w:r w:rsidR="005B124B" w:rsidRPr="00144984">
        <w:rPr>
          <w:rFonts w:asciiTheme="minorHAnsi" w:hAnsiTheme="minorHAnsi"/>
          <w:sz w:val="24"/>
          <w:szCs w:val="24"/>
        </w:rPr>
        <w:fldChar w:fldCharType="begin"/>
      </w:r>
      <w:r w:rsidR="005B124B" w:rsidRPr="00144984">
        <w:rPr>
          <w:rFonts w:asciiTheme="minorHAnsi" w:hAnsiTheme="minorHAnsi"/>
          <w:sz w:val="24"/>
          <w:szCs w:val="24"/>
        </w:rPr>
        <w:instrText xml:space="preserve"> CONTACT _Con-406830D91 \c \s \l </w:instrText>
      </w:r>
      <w:r w:rsidR="005B124B" w:rsidRPr="00144984">
        <w:rPr>
          <w:rFonts w:asciiTheme="minorHAnsi" w:hAnsiTheme="minorHAnsi"/>
          <w:sz w:val="24"/>
          <w:szCs w:val="24"/>
        </w:rPr>
        <w:fldChar w:fldCharType="separate"/>
      </w:r>
      <w:r w:rsidRPr="00144984">
        <w:rPr>
          <w:rFonts w:asciiTheme="minorHAnsi" w:hAnsiTheme="minorHAnsi"/>
          <w:caps w:val="0"/>
          <w:noProof/>
          <w:sz w:val="24"/>
          <w:szCs w:val="24"/>
        </w:rPr>
        <w:t>Savilla Banister</w:t>
      </w:r>
      <w:r w:rsidR="005B124B" w:rsidRPr="00144984">
        <w:rPr>
          <w:rFonts w:asciiTheme="minorHAnsi" w:hAnsiTheme="minorHAnsi"/>
          <w:sz w:val="24"/>
          <w:szCs w:val="24"/>
        </w:rPr>
        <w:fldChar w:fldCharType="end"/>
      </w:r>
      <w:r w:rsidRPr="00144984">
        <w:rPr>
          <w:rFonts w:asciiTheme="minorHAnsi" w:hAnsiTheme="minorHAnsi"/>
          <w:caps w:val="0"/>
          <w:sz w:val="24"/>
          <w:szCs w:val="24"/>
        </w:rPr>
        <w:t>, Pi: March, 2006,</w:t>
      </w:r>
      <w:r w:rsidRPr="0068636F">
        <w:rPr>
          <w:rFonts w:asciiTheme="minorHAnsi" w:hAnsiTheme="minorHAnsi"/>
          <w:b/>
          <w:caps w:val="0"/>
          <w:sz w:val="24"/>
          <w:szCs w:val="24"/>
        </w:rPr>
        <w:t xml:space="preserve"> </w:t>
      </w:r>
      <w:r w:rsidR="005B124B" w:rsidRPr="0068636F">
        <w:rPr>
          <w:rFonts w:asciiTheme="minorHAnsi" w:hAnsiTheme="minorHAnsi"/>
          <w:b/>
          <w:sz w:val="24"/>
          <w:szCs w:val="24"/>
        </w:rPr>
        <w:t xml:space="preserve">$50,000 </w:t>
      </w:r>
    </w:p>
    <w:p w14:paraId="730BA3C1" w14:textId="77777777" w:rsidR="005B124B" w:rsidRPr="005B124B" w:rsidRDefault="005B124B" w:rsidP="005B124B">
      <w:pPr>
        <w:jc w:val="left"/>
        <w:rPr>
          <w:sz w:val="24"/>
          <w:szCs w:val="24"/>
        </w:rPr>
      </w:pPr>
      <w:r w:rsidRPr="005B124B">
        <w:rPr>
          <w:sz w:val="24"/>
          <w:szCs w:val="24"/>
        </w:rPr>
        <w:tab/>
        <w:t>National Council for Community and Education Partnerships</w:t>
      </w:r>
      <w:r w:rsidRPr="005B124B">
        <w:rPr>
          <w:sz w:val="24"/>
          <w:szCs w:val="24"/>
        </w:rPr>
        <w:br/>
      </w:r>
      <w:r w:rsidRPr="005B124B">
        <w:rPr>
          <w:sz w:val="24"/>
          <w:szCs w:val="24"/>
        </w:rPr>
        <w:tab/>
        <w:t>AT&amp;T Foundation</w:t>
      </w:r>
    </w:p>
    <w:p w14:paraId="20960AE4" w14:textId="77777777" w:rsidR="005B124B" w:rsidRPr="005B124B" w:rsidRDefault="005B124B" w:rsidP="005B124B">
      <w:pPr>
        <w:widowControl w:val="0"/>
        <w:autoSpaceDE w:val="0"/>
        <w:autoSpaceDN w:val="0"/>
        <w:adjustRightInd w:val="0"/>
        <w:ind w:left="720" w:hanging="720"/>
        <w:jc w:val="left"/>
        <w:rPr>
          <w:sz w:val="24"/>
          <w:szCs w:val="24"/>
        </w:rPr>
      </w:pPr>
      <w:r w:rsidRPr="005B124B">
        <w:rPr>
          <w:sz w:val="24"/>
          <w:szCs w:val="24"/>
          <w:u w:val="single"/>
        </w:rPr>
        <w:t xml:space="preserve">Coordinating NETS-T Standards For Higher Ed Faculty in Ohio- </w:t>
      </w:r>
      <w:r w:rsidRPr="005B124B">
        <w:rPr>
          <w:sz w:val="24"/>
          <w:szCs w:val="24"/>
        </w:rPr>
        <w:t xml:space="preserve">Savilla Banister/Julia </w:t>
      </w:r>
      <w:proofErr w:type="spellStart"/>
      <w:r w:rsidRPr="005B124B">
        <w:rPr>
          <w:sz w:val="24"/>
          <w:szCs w:val="24"/>
        </w:rPr>
        <w:t>Matuga</w:t>
      </w:r>
      <w:proofErr w:type="spellEnd"/>
      <w:r w:rsidRPr="005B124B">
        <w:rPr>
          <w:sz w:val="24"/>
          <w:szCs w:val="24"/>
        </w:rPr>
        <w:t xml:space="preserve">, Co-PI’s: August, 2005, </w:t>
      </w:r>
      <w:r w:rsidRPr="005B124B">
        <w:rPr>
          <w:b/>
          <w:sz w:val="24"/>
          <w:szCs w:val="24"/>
        </w:rPr>
        <w:t>$65,000</w:t>
      </w:r>
      <w:r w:rsidRPr="005B124B">
        <w:rPr>
          <w:sz w:val="24"/>
          <w:szCs w:val="24"/>
        </w:rPr>
        <w:t xml:space="preserve"> </w:t>
      </w:r>
    </w:p>
    <w:p w14:paraId="372C9655" w14:textId="77777777" w:rsidR="005B124B" w:rsidRPr="005B124B" w:rsidRDefault="005B124B" w:rsidP="005B124B">
      <w:pPr>
        <w:widowControl w:val="0"/>
        <w:autoSpaceDE w:val="0"/>
        <w:autoSpaceDN w:val="0"/>
        <w:adjustRightInd w:val="0"/>
        <w:ind w:left="720"/>
        <w:jc w:val="left"/>
        <w:rPr>
          <w:sz w:val="24"/>
          <w:szCs w:val="24"/>
        </w:rPr>
      </w:pPr>
      <w:r w:rsidRPr="005B124B">
        <w:rPr>
          <w:sz w:val="24"/>
          <w:szCs w:val="24"/>
        </w:rPr>
        <w:t>Ohio Board of Regents</w:t>
      </w:r>
    </w:p>
    <w:p w14:paraId="44901BFC" w14:textId="77777777" w:rsidR="005B124B" w:rsidRPr="00144984" w:rsidRDefault="00144984" w:rsidP="00206CC6">
      <w:pPr>
        <w:pStyle w:val="Heading1"/>
        <w:pBdr>
          <w:top w:val="none" w:sz="0" w:space="0" w:color="auto"/>
          <w:bottom w:val="none" w:sz="0" w:space="0" w:color="auto"/>
        </w:pBdr>
        <w:ind w:left="720" w:hanging="720"/>
        <w:jc w:val="left"/>
        <w:rPr>
          <w:rFonts w:asciiTheme="minorHAnsi" w:hAnsiTheme="minorHAnsi"/>
          <w:sz w:val="24"/>
          <w:szCs w:val="24"/>
        </w:rPr>
      </w:pPr>
      <w:r w:rsidRPr="00144984">
        <w:rPr>
          <w:rFonts w:asciiTheme="minorHAnsi" w:hAnsiTheme="minorHAnsi"/>
          <w:caps w:val="0"/>
          <w:sz w:val="24"/>
          <w:szCs w:val="24"/>
          <w:u w:val="single"/>
        </w:rPr>
        <w:t xml:space="preserve">Improving </w:t>
      </w:r>
      <w:proofErr w:type="spellStart"/>
      <w:r w:rsidRPr="00144984">
        <w:rPr>
          <w:rFonts w:asciiTheme="minorHAnsi" w:hAnsiTheme="minorHAnsi"/>
          <w:caps w:val="0"/>
          <w:sz w:val="24"/>
          <w:szCs w:val="24"/>
          <w:u w:val="single"/>
        </w:rPr>
        <w:t>Bgsu’s</w:t>
      </w:r>
      <w:proofErr w:type="spellEnd"/>
      <w:r w:rsidRPr="00144984">
        <w:rPr>
          <w:rFonts w:asciiTheme="minorHAnsi" w:hAnsiTheme="minorHAnsi"/>
          <w:caps w:val="0"/>
          <w:sz w:val="24"/>
          <w:szCs w:val="24"/>
          <w:u w:val="single"/>
        </w:rPr>
        <w:t xml:space="preserve"> Teacher Education Assessment System</w:t>
      </w:r>
      <w:r w:rsidRPr="00144984">
        <w:rPr>
          <w:rFonts w:asciiTheme="minorHAnsi" w:hAnsiTheme="minorHAnsi"/>
          <w:caps w:val="0"/>
          <w:sz w:val="24"/>
          <w:szCs w:val="24"/>
        </w:rPr>
        <w:t xml:space="preserve">-Rachel </w:t>
      </w:r>
      <w:proofErr w:type="spellStart"/>
      <w:r w:rsidRPr="00144984">
        <w:rPr>
          <w:rFonts w:asciiTheme="minorHAnsi" w:hAnsiTheme="minorHAnsi"/>
          <w:caps w:val="0"/>
          <w:sz w:val="24"/>
          <w:szCs w:val="24"/>
        </w:rPr>
        <w:t>Vannatta</w:t>
      </w:r>
      <w:proofErr w:type="spellEnd"/>
      <w:r w:rsidRPr="00144984">
        <w:rPr>
          <w:rFonts w:asciiTheme="minorHAnsi" w:hAnsiTheme="minorHAnsi"/>
          <w:caps w:val="0"/>
          <w:sz w:val="24"/>
          <w:szCs w:val="24"/>
        </w:rPr>
        <w:t xml:space="preserve">/Savilla Banister, Co-Pi’s: April, 2005, </w:t>
      </w:r>
      <w:r w:rsidRPr="0068636F">
        <w:rPr>
          <w:rFonts w:asciiTheme="minorHAnsi" w:hAnsiTheme="minorHAnsi"/>
          <w:b/>
          <w:caps w:val="0"/>
          <w:sz w:val="24"/>
          <w:szCs w:val="24"/>
        </w:rPr>
        <w:t>$25,000</w:t>
      </w:r>
      <w:r w:rsidRPr="00144984">
        <w:rPr>
          <w:rFonts w:asciiTheme="minorHAnsi" w:hAnsiTheme="minorHAnsi"/>
          <w:caps w:val="0"/>
          <w:sz w:val="24"/>
          <w:szCs w:val="24"/>
        </w:rPr>
        <w:t xml:space="preserve"> </w:t>
      </w:r>
    </w:p>
    <w:p w14:paraId="678E7BF8" w14:textId="77777777" w:rsidR="005B124B" w:rsidRPr="00144984" w:rsidRDefault="00144984" w:rsidP="00206CC6">
      <w:pPr>
        <w:pStyle w:val="Heading1"/>
        <w:pBdr>
          <w:top w:val="none" w:sz="0" w:space="0" w:color="auto"/>
          <w:bottom w:val="none" w:sz="0" w:space="0" w:color="auto"/>
        </w:pBdr>
        <w:ind w:left="720" w:hanging="720"/>
        <w:jc w:val="left"/>
        <w:rPr>
          <w:rFonts w:asciiTheme="minorHAnsi" w:hAnsiTheme="minorHAnsi"/>
          <w:sz w:val="24"/>
          <w:szCs w:val="24"/>
        </w:rPr>
      </w:pPr>
      <w:r w:rsidRPr="00144984">
        <w:rPr>
          <w:rFonts w:asciiTheme="minorHAnsi" w:hAnsiTheme="minorHAnsi"/>
          <w:caps w:val="0"/>
          <w:sz w:val="24"/>
          <w:szCs w:val="24"/>
        </w:rPr>
        <w:tab/>
        <w:t>Ohio Department Of Education</w:t>
      </w:r>
    </w:p>
    <w:p w14:paraId="6036C8BC" w14:textId="77777777" w:rsidR="005B124B" w:rsidRPr="00144984" w:rsidRDefault="00144984" w:rsidP="00206CC6">
      <w:pPr>
        <w:pStyle w:val="Heading1"/>
        <w:pBdr>
          <w:top w:val="none" w:sz="0" w:space="0" w:color="auto"/>
          <w:bottom w:val="none" w:sz="0" w:space="0" w:color="auto"/>
        </w:pBdr>
        <w:ind w:left="720" w:hanging="720"/>
        <w:jc w:val="left"/>
        <w:rPr>
          <w:rFonts w:asciiTheme="minorHAnsi" w:hAnsiTheme="minorHAnsi"/>
          <w:sz w:val="24"/>
          <w:szCs w:val="24"/>
        </w:rPr>
      </w:pPr>
      <w:r w:rsidRPr="00144984">
        <w:rPr>
          <w:rFonts w:asciiTheme="minorHAnsi" w:hAnsiTheme="minorHAnsi"/>
          <w:caps w:val="0"/>
          <w:sz w:val="24"/>
          <w:szCs w:val="24"/>
          <w:u w:val="single"/>
        </w:rPr>
        <w:t>Technology Innovations Course Redevelopment Grant</w:t>
      </w:r>
      <w:r w:rsidRPr="00144984">
        <w:rPr>
          <w:rFonts w:asciiTheme="minorHAnsi" w:hAnsiTheme="minorHAnsi"/>
          <w:caps w:val="0"/>
          <w:sz w:val="24"/>
          <w:szCs w:val="24"/>
        </w:rPr>
        <w:t xml:space="preserve">- Savilla Banister/Terry Herman, Co-Pi’s: November, 2005, </w:t>
      </w:r>
      <w:r w:rsidRPr="0068636F">
        <w:rPr>
          <w:rFonts w:asciiTheme="minorHAnsi" w:hAnsiTheme="minorHAnsi"/>
          <w:b/>
          <w:caps w:val="0"/>
          <w:sz w:val="24"/>
          <w:szCs w:val="24"/>
        </w:rPr>
        <w:t>$40,000</w:t>
      </w:r>
      <w:r w:rsidRPr="00144984">
        <w:rPr>
          <w:rFonts w:asciiTheme="minorHAnsi" w:hAnsiTheme="minorHAnsi"/>
          <w:caps w:val="0"/>
          <w:sz w:val="24"/>
          <w:szCs w:val="24"/>
        </w:rPr>
        <w:t xml:space="preserve"> </w:t>
      </w:r>
    </w:p>
    <w:p w14:paraId="30BFC6DD" w14:textId="77777777" w:rsidR="005B124B" w:rsidRPr="005B124B" w:rsidRDefault="005B124B" w:rsidP="005B124B">
      <w:pPr>
        <w:pStyle w:val="Header"/>
        <w:jc w:val="left"/>
        <w:rPr>
          <w:sz w:val="24"/>
          <w:szCs w:val="24"/>
        </w:rPr>
      </w:pPr>
      <w:r w:rsidRPr="005B124B">
        <w:rPr>
          <w:sz w:val="24"/>
          <w:szCs w:val="24"/>
        </w:rPr>
        <w:tab/>
        <w:t>Ohio Learning Network</w:t>
      </w:r>
    </w:p>
    <w:p w14:paraId="483CDBB5" w14:textId="77777777" w:rsidR="005B124B" w:rsidRPr="00144984" w:rsidRDefault="00144984" w:rsidP="00206CC6">
      <w:pPr>
        <w:pStyle w:val="Heading1"/>
        <w:pBdr>
          <w:top w:val="none" w:sz="0" w:space="0" w:color="auto"/>
          <w:bottom w:val="none" w:sz="0" w:space="0" w:color="auto"/>
        </w:pBdr>
        <w:ind w:left="720" w:hanging="720"/>
        <w:jc w:val="left"/>
        <w:rPr>
          <w:rFonts w:asciiTheme="minorHAnsi" w:hAnsiTheme="minorHAnsi"/>
          <w:sz w:val="24"/>
          <w:szCs w:val="24"/>
        </w:rPr>
      </w:pPr>
      <w:r w:rsidRPr="00144984">
        <w:rPr>
          <w:rFonts w:asciiTheme="minorHAnsi" w:hAnsiTheme="minorHAnsi"/>
          <w:caps w:val="0"/>
          <w:sz w:val="24"/>
          <w:szCs w:val="24"/>
          <w:u w:val="single"/>
        </w:rPr>
        <w:lastRenderedPageBreak/>
        <w:t>Coordinating Nets-T Standards For Arts &amp; Science Faculty In Northwestern Ohio-</w:t>
      </w:r>
      <w:r w:rsidRPr="00144984">
        <w:rPr>
          <w:rFonts w:asciiTheme="minorHAnsi" w:hAnsiTheme="minorHAnsi"/>
          <w:caps w:val="0"/>
          <w:sz w:val="24"/>
          <w:szCs w:val="24"/>
        </w:rPr>
        <w:t xml:space="preserve">Savilla Banister/Julia </w:t>
      </w:r>
      <w:proofErr w:type="spellStart"/>
      <w:r w:rsidRPr="00144984">
        <w:rPr>
          <w:rFonts w:asciiTheme="minorHAnsi" w:hAnsiTheme="minorHAnsi"/>
          <w:caps w:val="0"/>
          <w:sz w:val="24"/>
          <w:szCs w:val="24"/>
        </w:rPr>
        <w:t>Matuga</w:t>
      </w:r>
      <w:proofErr w:type="spellEnd"/>
      <w:r w:rsidRPr="00144984">
        <w:rPr>
          <w:rFonts w:asciiTheme="minorHAnsi" w:hAnsiTheme="minorHAnsi"/>
          <w:caps w:val="0"/>
          <w:sz w:val="24"/>
          <w:szCs w:val="24"/>
        </w:rPr>
        <w:t xml:space="preserve">, Co-Pi’s: June 15, 2004, </w:t>
      </w:r>
      <w:r w:rsidRPr="0068636F">
        <w:rPr>
          <w:rFonts w:asciiTheme="minorHAnsi" w:hAnsiTheme="minorHAnsi"/>
          <w:b/>
          <w:caps w:val="0"/>
          <w:sz w:val="24"/>
          <w:szCs w:val="24"/>
        </w:rPr>
        <w:t>$68,000</w:t>
      </w:r>
      <w:r w:rsidRPr="00144984">
        <w:rPr>
          <w:rFonts w:asciiTheme="minorHAnsi" w:hAnsiTheme="minorHAnsi"/>
          <w:caps w:val="0"/>
          <w:sz w:val="24"/>
          <w:szCs w:val="24"/>
        </w:rPr>
        <w:t xml:space="preserve"> Ohio Board Of Regents</w:t>
      </w:r>
    </w:p>
    <w:p w14:paraId="61C59D45" w14:textId="77777777" w:rsidR="005B124B" w:rsidRPr="005B124B" w:rsidRDefault="005B124B" w:rsidP="005B124B">
      <w:pPr>
        <w:ind w:left="720" w:hanging="720"/>
        <w:jc w:val="left"/>
        <w:rPr>
          <w:sz w:val="24"/>
          <w:szCs w:val="24"/>
        </w:rPr>
      </w:pPr>
      <w:r w:rsidRPr="005B124B">
        <w:rPr>
          <w:sz w:val="24"/>
          <w:szCs w:val="24"/>
          <w:u w:val="single"/>
        </w:rPr>
        <w:t>Ohio Learning Network Learning Communities Initiative Continuing Grant</w:t>
      </w:r>
      <w:r w:rsidRPr="005B124B">
        <w:rPr>
          <w:sz w:val="24"/>
          <w:szCs w:val="24"/>
        </w:rPr>
        <w:t xml:space="preserve">-Julie </w:t>
      </w:r>
      <w:proofErr w:type="spellStart"/>
      <w:r w:rsidRPr="005B124B">
        <w:rPr>
          <w:sz w:val="24"/>
          <w:szCs w:val="24"/>
        </w:rPr>
        <w:t>Matuga</w:t>
      </w:r>
      <w:proofErr w:type="spellEnd"/>
      <w:r w:rsidRPr="005B124B">
        <w:rPr>
          <w:sz w:val="24"/>
          <w:szCs w:val="24"/>
        </w:rPr>
        <w:t xml:space="preserve">, Martha </w:t>
      </w:r>
      <w:proofErr w:type="spellStart"/>
      <w:r w:rsidRPr="005B124B">
        <w:rPr>
          <w:sz w:val="24"/>
          <w:szCs w:val="24"/>
        </w:rPr>
        <w:t>Gaustad</w:t>
      </w:r>
      <w:proofErr w:type="spellEnd"/>
      <w:r w:rsidRPr="005B124B">
        <w:rPr>
          <w:sz w:val="24"/>
          <w:szCs w:val="24"/>
        </w:rPr>
        <w:t xml:space="preserve">, Savilla Banister, September 16, 2003 </w:t>
      </w:r>
      <w:r w:rsidRPr="005B124B">
        <w:rPr>
          <w:b/>
          <w:sz w:val="24"/>
          <w:szCs w:val="24"/>
        </w:rPr>
        <w:t>$5,000</w:t>
      </w:r>
    </w:p>
    <w:p w14:paraId="752F5D32" w14:textId="77777777" w:rsidR="005B124B" w:rsidRPr="005B124B" w:rsidRDefault="005B124B" w:rsidP="005B124B">
      <w:pPr>
        <w:pStyle w:val="BodyTextIndent3"/>
        <w:rPr>
          <w:rFonts w:asciiTheme="minorHAnsi" w:hAnsiTheme="minorHAnsi"/>
          <w:szCs w:val="24"/>
        </w:rPr>
      </w:pPr>
      <w:r w:rsidRPr="005B124B">
        <w:rPr>
          <w:rFonts w:asciiTheme="minorHAnsi" w:hAnsiTheme="minorHAnsi"/>
          <w:szCs w:val="24"/>
          <w:u w:val="single"/>
        </w:rPr>
        <w:t>EDHD Assessment of Technology Competencies</w:t>
      </w:r>
      <w:r w:rsidRPr="005B124B">
        <w:rPr>
          <w:rFonts w:asciiTheme="minorHAnsi" w:hAnsiTheme="minorHAnsi"/>
          <w:szCs w:val="24"/>
        </w:rPr>
        <w:t xml:space="preserve">-Savilla Banister and Rachel </w:t>
      </w:r>
      <w:proofErr w:type="spellStart"/>
      <w:r w:rsidRPr="005B124B">
        <w:rPr>
          <w:rFonts w:asciiTheme="minorHAnsi" w:hAnsiTheme="minorHAnsi"/>
          <w:szCs w:val="24"/>
        </w:rPr>
        <w:t>Vannatta</w:t>
      </w:r>
      <w:proofErr w:type="spellEnd"/>
      <w:r w:rsidRPr="005B124B">
        <w:rPr>
          <w:rFonts w:asciiTheme="minorHAnsi" w:hAnsiTheme="minorHAnsi"/>
          <w:szCs w:val="24"/>
        </w:rPr>
        <w:t>, BGSU  2003, SAAC Grant</w:t>
      </w:r>
      <w:r w:rsidRPr="005B124B">
        <w:rPr>
          <w:rFonts w:asciiTheme="minorHAnsi" w:hAnsiTheme="minorHAnsi"/>
          <w:b/>
          <w:szCs w:val="24"/>
        </w:rPr>
        <w:t>, $2,500</w:t>
      </w:r>
      <w:r w:rsidRPr="005B124B">
        <w:rPr>
          <w:rFonts w:asciiTheme="minorHAnsi" w:hAnsiTheme="minorHAnsi"/>
          <w:szCs w:val="24"/>
        </w:rPr>
        <w:t xml:space="preserve"> </w:t>
      </w:r>
    </w:p>
    <w:p w14:paraId="35172E0B" w14:textId="77777777" w:rsidR="005B124B" w:rsidRPr="005B124B" w:rsidRDefault="005B124B" w:rsidP="005B124B">
      <w:pPr>
        <w:pStyle w:val="BodyTextIndent3"/>
        <w:rPr>
          <w:rFonts w:asciiTheme="minorHAnsi" w:hAnsiTheme="minorHAnsi"/>
          <w:szCs w:val="24"/>
        </w:rPr>
      </w:pPr>
      <w:r w:rsidRPr="005B124B">
        <w:rPr>
          <w:rFonts w:asciiTheme="minorHAnsi" w:hAnsiTheme="minorHAnsi"/>
          <w:szCs w:val="24"/>
        </w:rPr>
        <w:t xml:space="preserve">Digital Video Integration in Teacher Preparation-Savilla Banister, 2003, Project PICT, </w:t>
      </w:r>
      <w:r w:rsidRPr="005B124B">
        <w:rPr>
          <w:rFonts w:asciiTheme="minorHAnsi" w:hAnsiTheme="minorHAnsi"/>
          <w:b/>
          <w:szCs w:val="24"/>
        </w:rPr>
        <w:t>$5,000</w:t>
      </w:r>
    </w:p>
    <w:p w14:paraId="554E1E9B" w14:textId="77777777" w:rsidR="005B124B" w:rsidRPr="005B124B" w:rsidRDefault="005B124B" w:rsidP="005B124B">
      <w:pPr>
        <w:ind w:left="720" w:hanging="720"/>
        <w:jc w:val="left"/>
        <w:rPr>
          <w:sz w:val="24"/>
          <w:szCs w:val="24"/>
        </w:rPr>
      </w:pPr>
      <w:r w:rsidRPr="005B124B">
        <w:rPr>
          <w:sz w:val="24"/>
          <w:szCs w:val="24"/>
          <w:u w:val="single"/>
        </w:rPr>
        <w:t>Ohio Learning Network Learning Community Initiatives</w:t>
      </w:r>
      <w:r w:rsidRPr="005B124B">
        <w:rPr>
          <w:sz w:val="24"/>
          <w:szCs w:val="24"/>
        </w:rPr>
        <w:t xml:space="preserve">- Savilla Banister, Kris </w:t>
      </w:r>
      <w:proofErr w:type="spellStart"/>
      <w:r w:rsidRPr="005B124B">
        <w:rPr>
          <w:sz w:val="24"/>
          <w:szCs w:val="24"/>
        </w:rPr>
        <w:t>Blair,Cathi</w:t>
      </w:r>
      <w:proofErr w:type="spellEnd"/>
      <w:r w:rsidRPr="005B124B">
        <w:rPr>
          <w:sz w:val="24"/>
          <w:szCs w:val="24"/>
        </w:rPr>
        <w:t xml:space="preserve"> Cardwell, Gwen Evans, Nick Gorant, Terry Herman, Dan Madigan, Connie Molnar, </w:t>
      </w:r>
      <w:r w:rsidRPr="005B124B">
        <w:rPr>
          <w:b/>
          <w:sz w:val="24"/>
          <w:szCs w:val="24"/>
        </w:rPr>
        <w:t>$3,000</w:t>
      </w:r>
      <w:r w:rsidRPr="005B124B">
        <w:rPr>
          <w:sz w:val="24"/>
          <w:szCs w:val="24"/>
        </w:rPr>
        <w:t xml:space="preserve"> (readiness),  </w:t>
      </w:r>
      <w:r w:rsidRPr="005B124B">
        <w:rPr>
          <w:b/>
          <w:sz w:val="24"/>
          <w:szCs w:val="24"/>
        </w:rPr>
        <w:t>$25,000</w:t>
      </w:r>
      <w:r w:rsidRPr="005B124B">
        <w:rPr>
          <w:sz w:val="24"/>
          <w:szCs w:val="24"/>
        </w:rPr>
        <w:t xml:space="preserve"> (implementation), 2003</w:t>
      </w:r>
    </w:p>
    <w:p w14:paraId="30F90C82" w14:textId="77777777" w:rsidR="005B124B" w:rsidRPr="005B124B" w:rsidRDefault="005B124B" w:rsidP="005B124B">
      <w:pPr>
        <w:ind w:left="720" w:hanging="720"/>
        <w:jc w:val="left"/>
        <w:rPr>
          <w:b/>
          <w:sz w:val="24"/>
          <w:szCs w:val="24"/>
        </w:rPr>
      </w:pPr>
      <w:r w:rsidRPr="005B124B">
        <w:rPr>
          <w:sz w:val="24"/>
          <w:szCs w:val="24"/>
          <w:u w:val="single"/>
        </w:rPr>
        <w:t>Electronic Portfolios in Higher Education</w:t>
      </w:r>
      <w:r w:rsidRPr="005B124B">
        <w:rPr>
          <w:sz w:val="24"/>
          <w:szCs w:val="24"/>
        </w:rPr>
        <w:t xml:space="preserve">-and Tara Jeffs, BGSU Faculty Development Grant, 2002, </w:t>
      </w:r>
      <w:r w:rsidRPr="005B124B">
        <w:rPr>
          <w:b/>
          <w:sz w:val="24"/>
          <w:szCs w:val="24"/>
        </w:rPr>
        <w:t>$2,000</w:t>
      </w:r>
    </w:p>
    <w:p w14:paraId="5D6195CA" w14:textId="77777777" w:rsidR="005B124B" w:rsidRPr="0074124B" w:rsidRDefault="005B124B" w:rsidP="0074124B">
      <w:pPr>
        <w:ind w:left="720" w:hanging="720"/>
        <w:jc w:val="left"/>
        <w:rPr>
          <w:sz w:val="24"/>
          <w:szCs w:val="24"/>
        </w:rPr>
      </w:pPr>
    </w:p>
    <w:p w14:paraId="03BC59ED" w14:textId="77777777" w:rsidR="005B124B" w:rsidRPr="005B124B" w:rsidRDefault="005B124B" w:rsidP="005B124B">
      <w:pPr>
        <w:pStyle w:val="BodyTextIndent2"/>
        <w:ind w:left="0"/>
        <w:rPr>
          <w:rFonts w:asciiTheme="minorHAnsi" w:hAnsiTheme="minorHAnsi"/>
          <w:szCs w:val="24"/>
        </w:rPr>
      </w:pPr>
      <w:r w:rsidRPr="005B124B">
        <w:rPr>
          <w:rFonts w:asciiTheme="minorHAnsi" w:hAnsiTheme="minorHAnsi"/>
          <w:szCs w:val="24"/>
        </w:rPr>
        <w:t>RESEARCH PROJECTS</w:t>
      </w:r>
    </w:p>
    <w:p w14:paraId="6BD29005" w14:textId="20F1658C" w:rsidR="005B124B" w:rsidRPr="005B124B" w:rsidRDefault="005B124B" w:rsidP="005B124B">
      <w:pPr>
        <w:pStyle w:val="BodyTextIndent2"/>
        <w:ind w:left="0"/>
        <w:rPr>
          <w:rFonts w:asciiTheme="minorHAnsi" w:hAnsiTheme="minorHAnsi"/>
          <w:szCs w:val="24"/>
        </w:rPr>
      </w:pPr>
      <w:r w:rsidRPr="005B124B">
        <w:rPr>
          <w:rFonts w:asciiTheme="minorHAnsi" w:hAnsiTheme="minorHAnsi"/>
          <w:szCs w:val="24"/>
          <w:u w:val="single"/>
        </w:rPr>
        <w:t xml:space="preserve">Impacting the Digital Divide on a Global Scale: Case Studies of Mobile Technology Integration in Schools Around the World, </w:t>
      </w:r>
      <w:r w:rsidRPr="005B124B">
        <w:rPr>
          <w:rFonts w:asciiTheme="minorHAnsi" w:hAnsiTheme="minorHAnsi"/>
          <w:szCs w:val="24"/>
        </w:rPr>
        <w:t xml:space="preserve">  Savilla Banister, 2013-20</w:t>
      </w:r>
      <w:r w:rsidR="00CA4C79">
        <w:rPr>
          <w:rFonts w:asciiTheme="minorHAnsi" w:hAnsiTheme="minorHAnsi"/>
          <w:szCs w:val="24"/>
        </w:rPr>
        <w:t>20</w:t>
      </w:r>
    </w:p>
    <w:p w14:paraId="07EBEF21" w14:textId="77777777" w:rsidR="005B124B" w:rsidRPr="005B124B" w:rsidRDefault="005B124B" w:rsidP="005B124B">
      <w:pPr>
        <w:pStyle w:val="BodyTextIndent2"/>
        <w:rPr>
          <w:rFonts w:asciiTheme="minorHAnsi" w:hAnsiTheme="minorHAnsi"/>
          <w:szCs w:val="24"/>
        </w:rPr>
      </w:pPr>
      <w:r w:rsidRPr="005B124B">
        <w:rPr>
          <w:rFonts w:asciiTheme="minorHAnsi" w:hAnsiTheme="minorHAnsi"/>
          <w:bCs/>
          <w:i/>
          <w:szCs w:val="24"/>
        </w:rPr>
        <w:t>Impacting the Digital Divide</w:t>
      </w:r>
      <w:r w:rsidRPr="005B124B">
        <w:rPr>
          <w:rFonts w:asciiTheme="minorHAnsi" w:hAnsiTheme="minorHAnsi"/>
          <w:bCs/>
          <w:szCs w:val="24"/>
        </w:rPr>
        <w:t xml:space="preserve"> delineates strategies of mobile technology integration in local schools around the world. The pool of teacher participants consists of 93 teachers from 40 countries, including Argentina, Bolivia, Cambodia, Costa Rica, Estonia, Guatemala, India, Jordan, Latvia, Mali, Nepal, Nicaragua, Nigeria, Senegal and Venezuela. </w:t>
      </w:r>
      <w:r w:rsidRPr="005B124B">
        <w:rPr>
          <w:rFonts w:asciiTheme="minorHAnsi" w:hAnsiTheme="minorHAnsi"/>
          <w:bCs/>
          <w:i/>
          <w:szCs w:val="24"/>
        </w:rPr>
        <w:t>Impacting the Digital Divide</w:t>
      </w:r>
      <w:r w:rsidRPr="005B124B">
        <w:rPr>
          <w:rFonts w:asciiTheme="minorHAnsi" w:hAnsiTheme="minorHAnsi"/>
          <w:bCs/>
          <w:szCs w:val="24"/>
        </w:rPr>
        <w:t xml:space="preserve"> shares powerful stories of educators around the world integrating real world technologies to support teaching and learning.</w:t>
      </w:r>
    </w:p>
    <w:p w14:paraId="01417A44" w14:textId="77777777" w:rsidR="005B124B" w:rsidRPr="005B124B" w:rsidRDefault="005B124B" w:rsidP="005B124B">
      <w:pPr>
        <w:ind w:left="90" w:hanging="90"/>
        <w:jc w:val="left"/>
        <w:rPr>
          <w:sz w:val="24"/>
          <w:szCs w:val="24"/>
        </w:rPr>
      </w:pPr>
      <w:r w:rsidRPr="005B124B">
        <w:rPr>
          <w:sz w:val="24"/>
          <w:szCs w:val="24"/>
          <w:u w:val="single"/>
        </w:rPr>
        <w:t>Exemplary Teachers Using Technology, II</w:t>
      </w:r>
      <w:r w:rsidRPr="005B124B">
        <w:rPr>
          <w:sz w:val="24"/>
          <w:szCs w:val="24"/>
        </w:rPr>
        <w:t>-Savilla Banister, 2004-2015</w:t>
      </w:r>
    </w:p>
    <w:p w14:paraId="47FC3BCC" w14:textId="77777777" w:rsidR="005B124B" w:rsidRPr="005B124B" w:rsidRDefault="005B124B" w:rsidP="005B124B">
      <w:pPr>
        <w:jc w:val="left"/>
        <w:rPr>
          <w:sz w:val="24"/>
          <w:szCs w:val="24"/>
        </w:rPr>
      </w:pPr>
      <w:r w:rsidRPr="005B124B">
        <w:rPr>
          <w:rFonts w:cs="PalatinoLinotype-Roman"/>
          <w:sz w:val="24"/>
          <w:szCs w:val="24"/>
        </w:rPr>
        <w:t>(H02P162FE7, HSRB approval code)</w:t>
      </w:r>
    </w:p>
    <w:p w14:paraId="328EEAB0" w14:textId="77777777" w:rsidR="005B124B" w:rsidRPr="005B124B" w:rsidRDefault="005B124B" w:rsidP="005B124B">
      <w:pPr>
        <w:pStyle w:val="BodyTextIndent2"/>
        <w:rPr>
          <w:rFonts w:asciiTheme="minorHAnsi" w:hAnsiTheme="minorHAnsi"/>
          <w:szCs w:val="24"/>
        </w:rPr>
      </w:pPr>
      <w:r w:rsidRPr="005B124B">
        <w:rPr>
          <w:rFonts w:asciiTheme="minorHAnsi" w:hAnsiTheme="minorHAnsi"/>
          <w:szCs w:val="24"/>
        </w:rPr>
        <w:t xml:space="preserve">This project involves collecting audio and video examples from nearby K-12 classrooms of teachers using technology to strongly support curricular goals.   This data continues to be incorporated into CD-ROM’s and DVD’s that will be made available to EDTL faculty for sharing with teacher candidates.  Currently, most of this research is being conducted at Miller City-New Cleveland Schools, as part of the </w:t>
      </w:r>
      <w:proofErr w:type="spellStart"/>
      <w:r w:rsidRPr="005B124B">
        <w:rPr>
          <w:rFonts w:asciiTheme="minorHAnsi" w:hAnsiTheme="minorHAnsi"/>
          <w:szCs w:val="24"/>
        </w:rPr>
        <w:t>eTech</w:t>
      </w:r>
      <w:proofErr w:type="spellEnd"/>
      <w:r w:rsidRPr="005B124B">
        <w:rPr>
          <w:rFonts w:asciiTheme="minorHAnsi" w:hAnsiTheme="minorHAnsi"/>
          <w:szCs w:val="24"/>
        </w:rPr>
        <w:t xml:space="preserve"> grant we received in 2011.</w:t>
      </w:r>
    </w:p>
    <w:p w14:paraId="2FCE1E42" w14:textId="77777777" w:rsidR="005B124B" w:rsidRPr="005B124B" w:rsidRDefault="005B124B" w:rsidP="005B124B">
      <w:pPr>
        <w:ind w:left="90" w:hanging="90"/>
        <w:jc w:val="left"/>
        <w:rPr>
          <w:sz w:val="24"/>
          <w:szCs w:val="24"/>
        </w:rPr>
      </w:pPr>
      <w:r w:rsidRPr="005B124B">
        <w:rPr>
          <w:sz w:val="24"/>
          <w:szCs w:val="24"/>
          <w:u w:val="single"/>
        </w:rPr>
        <w:t>Exemplary Teachers Using Technology</w:t>
      </w:r>
      <w:r w:rsidRPr="005B124B">
        <w:rPr>
          <w:sz w:val="24"/>
          <w:szCs w:val="24"/>
        </w:rPr>
        <w:t>-Savilla Banister, 2002-2003</w:t>
      </w:r>
    </w:p>
    <w:p w14:paraId="116B85EC" w14:textId="77777777" w:rsidR="005B124B" w:rsidRPr="005B124B" w:rsidRDefault="005B124B" w:rsidP="005B124B">
      <w:pPr>
        <w:ind w:left="720"/>
        <w:jc w:val="left"/>
        <w:rPr>
          <w:sz w:val="24"/>
          <w:szCs w:val="24"/>
        </w:rPr>
      </w:pPr>
      <w:r w:rsidRPr="005B124B">
        <w:rPr>
          <w:sz w:val="24"/>
          <w:szCs w:val="24"/>
        </w:rPr>
        <w:t>This project involved collecting audio and video examples from nearby K-12 classrooms of teachers using technology to strongly support curricular goals.   This data has been incorporated into CD-ROM’s and DVD’s that have been made available to EDTL faculty for sharing with teacher candidates.</w:t>
      </w:r>
    </w:p>
    <w:p w14:paraId="64FD6E32" w14:textId="77777777" w:rsidR="005B124B" w:rsidRPr="005B124B" w:rsidRDefault="005B124B" w:rsidP="00E57FA3">
      <w:pPr>
        <w:pStyle w:val="Heading1"/>
        <w:pBdr>
          <w:top w:val="none" w:sz="0" w:space="0" w:color="auto"/>
          <w:bottom w:val="none" w:sz="0" w:space="0" w:color="auto"/>
        </w:pBdr>
        <w:jc w:val="left"/>
        <w:rPr>
          <w:rFonts w:asciiTheme="minorHAnsi" w:hAnsiTheme="minorHAnsi"/>
          <w:sz w:val="24"/>
          <w:szCs w:val="24"/>
        </w:rPr>
      </w:pPr>
    </w:p>
    <w:p w14:paraId="69796E98" w14:textId="77777777" w:rsidR="005B124B" w:rsidRPr="005B124B" w:rsidRDefault="005B124B" w:rsidP="00E57FA3">
      <w:pPr>
        <w:pStyle w:val="Heading1"/>
        <w:pBdr>
          <w:top w:val="none" w:sz="0" w:space="0" w:color="auto"/>
          <w:bottom w:val="none" w:sz="0" w:space="0" w:color="auto"/>
        </w:pBdr>
        <w:jc w:val="left"/>
        <w:rPr>
          <w:rFonts w:asciiTheme="minorHAnsi" w:hAnsiTheme="minorHAnsi"/>
          <w:sz w:val="24"/>
          <w:szCs w:val="24"/>
        </w:rPr>
      </w:pPr>
      <w:r w:rsidRPr="005B124B">
        <w:rPr>
          <w:rFonts w:asciiTheme="minorHAnsi" w:hAnsiTheme="minorHAnsi"/>
          <w:sz w:val="24"/>
          <w:szCs w:val="24"/>
        </w:rPr>
        <w:t>X.  Publications or Equivalencies</w:t>
      </w:r>
    </w:p>
    <w:p w14:paraId="7294B5C7" w14:textId="77777777" w:rsidR="005B124B" w:rsidRPr="005B124B" w:rsidRDefault="005B124B" w:rsidP="005B124B">
      <w:pPr>
        <w:pStyle w:val="Header"/>
        <w:jc w:val="left"/>
        <w:rPr>
          <w:sz w:val="24"/>
          <w:szCs w:val="24"/>
        </w:rPr>
      </w:pPr>
    </w:p>
    <w:p w14:paraId="4E0E7719" w14:textId="77777777" w:rsidR="005B124B" w:rsidRPr="005B124B" w:rsidRDefault="005B124B" w:rsidP="005B124B">
      <w:pPr>
        <w:ind w:left="360"/>
        <w:jc w:val="left"/>
        <w:rPr>
          <w:sz w:val="24"/>
          <w:szCs w:val="24"/>
        </w:rPr>
      </w:pPr>
      <w:r w:rsidRPr="005B124B">
        <w:rPr>
          <w:sz w:val="24"/>
          <w:szCs w:val="24"/>
        </w:rPr>
        <w:t>A.  Publications</w:t>
      </w:r>
    </w:p>
    <w:p w14:paraId="1BFBD1D3" w14:textId="77777777" w:rsidR="005B124B" w:rsidRPr="005B124B" w:rsidRDefault="005B124B" w:rsidP="005B124B">
      <w:pPr>
        <w:numPr>
          <w:ilvl w:val="0"/>
          <w:numId w:val="5"/>
        </w:numPr>
        <w:spacing w:after="0" w:line="240" w:lineRule="auto"/>
        <w:jc w:val="left"/>
        <w:rPr>
          <w:sz w:val="24"/>
          <w:szCs w:val="24"/>
        </w:rPr>
      </w:pPr>
      <w:r w:rsidRPr="005B124B">
        <w:rPr>
          <w:sz w:val="24"/>
          <w:szCs w:val="24"/>
        </w:rPr>
        <w:t xml:space="preserve">Books: </w:t>
      </w:r>
    </w:p>
    <w:p w14:paraId="26AD5A07" w14:textId="77777777" w:rsidR="005B124B" w:rsidRPr="005B124B" w:rsidRDefault="005B124B" w:rsidP="005B124B">
      <w:pPr>
        <w:numPr>
          <w:ilvl w:val="1"/>
          <w:numId w:val="5"/>
        </w:numPr>
        <w:spacing w:after="0" w:line="240" w:lineRule="auto"/>
        <w:jc w:val="left"/>
        <w:rPr>
          <w:sz w:val="24"/>
          <w:szCs w:val="24"/>
        </w:rPr>
      </w:pPr>
      <w:r w:rsidRPr="005B124B">
        <w:rPr>
          <w:sz w:val="24"/>
          <w:szCs w:val="24"/>
        </w:rPr>
        <w:t>Textbooks-none</w:t>
      </w:r>
    </w:p>
    <w:p w14:paraId="6363983B" w14:textId="77777777" w:rsidR="005B124B" w:rsidRPr="005B124B" w:rsidRDefault="005B124B" w:rsidP="005B124B">
      <w:pPr>
        <w:numPr>
          <w:ilvl w:val="1"/>
          <w:numId w:val="5"/>
        </w:numPr>
        <w:spacing w:after="0" w:line="240" w:lineRule="auto"/>
        <w:jc w:val="left"/>
        <w:rPr>
          <w:sz w:val="24"/>
          <w:szCs w:val="24"/>
        </w:rPr>
      </w:pPr>
      <w:r w:rsidRPr="005B124B">
        <w:rPr>
          <w:sz w:val="24"/>
          <w:szCs w:val="24"/>
        </w:rPr>
        <w:lastRenderedPageBreak/>
        <w:t>Scholarly Books</w:t>
      </w:r>
    </w:p>
    <w:p w14:paraId="7ED3F987" w14:textId="77777777" w:rsidR="005B124B" w:rsidRPr="00F706EA" w:rsidRDefault="005B124B" w:rsidP="00F706EA">
      <w:pPr>
        <w:ind w:left="2160"/>
        <w:jc w:val="left"/>
        <w:rPr>
          <w:sz w:val="24"/>
          <w:szCs w:val="24"/>
        </w:rPr>
      </w:pPr>
      <w:proofErr w:type="spellStart"/>
      <w:r w:rsidRPr="005B124B">
        <w:rPr>
          <w:sz w:val="24"/>
          <w:szCs w:val="24"/>
        </w:rPr>
        <w:t>Matuga</w:t>
      </w:r>
      <w:proofErr w:type="spellEnd"/>
      <w:r w:rsidRPr="005B124B">
        <w:rPr>
          <w:sz w:val="24"/>
          <w:szCs w:val="24"/>
        </w:rPr>
        <w:t xml:space="preserve">, J. &amp; </w:t>
      </w:r>
      <w:r w:rsidRPr="005B124B">
        <w:rPr>
          <w:b/>
          <w:sz w:val="24"/>
          <w:szCs w:val="24"/>
        </w:rPr>
        <w:t>Banister, S.</w:t>
      </w:r>
      <w:r w:rsidRPr="005B124B">
        <w:rPr>
          <w:sz w:val="24"/>
          <w:szCs w:val="24"/>
        </w:rPr>
        <w:t xml:space="preserve"> (2020) </w:t>
      </w:r>
      <w:r w:rsidRPr="005B124B">
        <w:rPr>
          <w:i/>
          <w:sz w:val="24"/>
          <w:szCs w:val="24"/>
        </w:rPr>
        <w:t xml:space="preserve">Once Upon a Campus: The COVID-19 Crises and the Wake-Up Call to Colleges and Universities to Become Student-Centered Learning </w:t>
      </w:r>
      <w:proofErr w:type="spellStart"/>
      <w:r w:rsidRPr="005B124B">
        <w:rPr>
          <w:i/>
          <w:sz w:val="24"/>
          <w:szCs w:val="24"/>
        </w:rPr>
        <w:t>Organizations</w:t>
      </w:r>
      <w:r w:rsidRPr="005B124B">
        <w:rPr>
          <w:sz w:val="24"/>
          <w:szCs w:val="24"/>
        </w:rPr>
        <w:t>m</w:t>
      </w:r>
      <w:proofErr w:type="spellEnd"/>
      <w:r w:rsidRPr="005B124B">
        <w:rPr>
          <w:sz w:val="24"/>
          <w:szCs w:val="24"/>
        </w:rPr>
        <w:t xml:space="preserve"> Wiley. In Progress</w:t>
      </w:r>
    </w:p>
    <w:p w14:paraId="2518B80A" w14:textId="77777777" w:rsidR="005B124B" w:rsidRPr="005B124B" w:rsidRDefault="005B124B" w:rsidP="005B124B">
      <w:pPr>
        <w:ind w:left="2160"/>
        <w:jc w:val="left"/>
        <w:rPr>
          <w:bCs/>
          <w:sz w:val="24"/>
          <w:szCs w:val="24"/>
        </w:rPr>
      </w:pPr>
      <w:r w:rsidRPr="005B124B">
        <w:rPr>
          <w:b/>
          <w:sz w:val="24"/>
          <w:szCs w:val="24"/>
        </w:rPr>
        <w:t>Banister, S</w:t>
      </w:r>
      <w:r w:rsidRPr="005B124B">
        <w:rPr>
          <w:sz w:val="24"/>
          <w:szCs w:val="24"/>
        </w:rPr>
        <w:t xml:space="preserve">. (2017). </w:t>
      </w:r>
      <w:r w:rsidRPr="005B124B">
        <w:rPr>
          <w:bCs/>
          <w:i/>
          <w:sz w:val="24"/>
          <w:szCs w:val="24"/>
        </w:rPr>
        <w:t>Impacting the Digital Divide on a Global Scale Case Studies of Mobile Technology Integration in Schools around the World</w:t>
      </w:r>
      <w:r w:rsidRPr="005B124B">
        <w:rPr>
          <w:bCs/>
          <w:sz w:val="24"/>
          <w:szCs w:val="24"/>
        </w:rPr>
        <w:t xml:space="preserve">, Nova Science Publishers, </w:t>
      </w:r>
      <w:r w:rsidRPr="005B124B">
        <w:rPr>
          <w:sz w:val="24"/>
          <w:szCs w:val="24"/>
        </w:rPr>
        <w:t>ISBN: 978-1-53612-362-3</w:t>
      </w:r>
    </w:p>
    <w:p w14:paraId="4059252F" w14:textId="77777777" w:rsidR="005B124B" w:rsidRPr="005B124B" w:rsidRDefault="005B124B" w:rsidP="005B124B">
      <w:pPr>
        <w:numPr>
          <w:ilvl w:val="1"/>
          <w:numId w:val="5"/>
        </w:numPr>
        <w:spacing w:after="0" w:line="240" w:lineRule="auto"/>
        <w:jc w:val="left"/>
        <w:rPr>
          <w:sz w:val="24"/>
          <w:szCs w:val="24"/>
        </w:rPr>
      </w:pPr>
      <w:r w:rsidRPr="005B124B">
        <w:rPr>
          <w:sz w:val="24"/>
          <w:szCs w:val="24"/>
        </w:rPr>
        <w:t>Anthologies and all edited texts designated as such-none</w:t>
      </w:r>
    </w:p>
    <w:p w14:paraId="36F455D7" w14:textId="77777777" w:rsidR="005B124B" w:rsidRPr="005B124B" w:rsidRDefault="005B124B" w:rsidP="005B124B">
      <w:pPr>
        <w:numPr>
          <w:ilvl w:val="1"/>
          <w:numId w:val="5"/>
        </w:numPr>
        <w:spacing w:after="0" w:line="240" w:lineRule="auto"/>
        <w:jc w:val="left"/>
        <w:rPr>
          <w:b/>
          <w:sz w:val="24"/>
          <w:szCs w:val="24"/>
        </w:rPr>
      </w:pPr>
      <w:r w:rsidRPr="005B124B">
        <w:rPr>
          <w:b/>
          <w:sz w:val="24"/>
          <w:szCs w:val="24"/>
        </w:rPr>
        <w:t>Chapters of books</w:t>
      </w:r>
    </w:p>
    <w:p w14:paraId="568DE3CF" w14:textId="67D173B7" w:rsidR="005503E2" w:rsidRPr="005503E2" w:rsidRDefault="005503E2" w:rsidP="005503E2">
      <w:pPr>
        <w:ind w:left="2160"/>
        <w:jc w:val="left"/>
        <w:rPr>
          <w:sz w:val="24"/>
          <w:szCs w:val="24"/>
        </w:rPr>
      </w:pPr>
      <w:r w:rsidRPr="005503E2">
        <w:rPr>
          <w:sz w:val="24"/>
          <w:szCs w:val="24"/>
        </w:rPr>
        <w:t>Contributor for</w:t>
      </w:r>
      <w:r>
        <w:rPr>
          <w:sz w:val="24"/>
          <w:szCs w:val="24"/>
        </w:rPr>
        <w:t xml:space="preserve"> </w:t>
      </w:r>
      <w:proofErr w:type="spellStart"/>
      <w:r>
        <w:rPr>
          <w:sz w:val="24"/>
          <w:szCs w:val="24"/>
        </w:rPr>
        <w:t>Mazurkiewicz</w:t>
      </w:r>
      <w:proofErr w:type="spellEnd"/>
      <w:r>
        <w:rPr>
          <w:sz w:val="24"/>
          <w:szCs w:val="24"/>
        </w:rPr>
        <w:t xml:space="preserve">, G. &amp; Fischer, J. (2021) </w:t>
      </w:r>
      <w:r w:rsidRPr="005503E2">
        <w:rPr>
          <w:i/>
          <w:sz w:val="24"/>
          <w:szCs w:val="24"/>
        </w:rPr>
        <w:t>The Power of Responsive Educational Leadership: Building Schools for Global Challenges</w:t>
      </w:r>
      <w:r>
        <w:rPr>
          <w:i/>
          <w:sz w:val="24"/>
          <w:szCs w:val="24"/>
        </w:rPr>
        <w:t xml:space="preserve">, </w:t>
      </w:r>
      <w:r>
        <w:rPr>
          <w:sz w:val="24"/>
          <w:szCs w:val="24"/>
        </w:rPr>
        <w:t xml:space="preserve">Routledge, </w:t>
      </w:r>
      <w:r w:rsidRPr="005503E2">
        <w:rPr>
          <w:b/>
          <w:sz w:val="24"/>
          <w:szCs w:val="24"/>
        </w:rPr>
        <w:t>ISBN</w:t>
      </w:r>
      <w:r>
        <w:rPr>
          <w:b/>
          <w:sz w:val="24"/>
          <w:szCs w:val="24"/>
        </w:rPr>
        <w:t>:</w:t>
      </w:r>
      <w:r w:rsidRPr="005503E2">
        <w:rPr>
          <w:sz w:val="24"/>
          <w:szCs w:val="24"/>
        </w:rPr>
        <w:t xml:space="preserve"> 9780367672126</w:t>
      </w:r>
      <w:r>
        <w:rPr>
          <w:sz w:val="24"/>
          <w:szCs w:val="24"/>
        </w:rPr>
        <w:t xml:space="preserve"> (</w:t>
      </w:r>
      <w:r w:rsidRPr="005503E2">
        <w:rPr>
          <w:b/>
          <w:sz w:val="24"/>
          <w:szCs w:val="24"/>
        </w:rPr>
        <w:t>S. Banister</w:t>
      </w:r>
      <w:r>
        <w:rPr>
          <w:sz w:val="24"/>
          <w:szCs w:val="24"/>
        </w:rPr>
        <w:t xml:space="preserve"> quoted extensively)</w:t>
      </w:r>
    </w:p>
    <w:p w14:paraId="1C6959B6" w14:textId="77777777" w:rsidR="005B124B" w:rsidRPr="00F706EA" w:rsidRDefault="005B124B" w:rsidP="00F706EA">
      <w:pPr>
        <w:ind w:left="2160"/>
        <w:jc w:val="left"/>
        <w:rPr>
          <w:sz w:val="24"/>
          <w:szCs w:val="24"/>
        </w:rPr>
      </w:pPr>
      <w:r w:rsidRPr="005B124B">
        <w:rPr>
          <w:b/>
          <w:sz w:val="24"/>
          <w:szCs w:val="24"/>
        </w:rPr>
        <w:t xml:space="preserve">Banister, S. </w:t>
      </w:r>
      <w:r w:rsidRPr="005B124B">
        <w:rPr>
          <w:sz w:val="24"/>
          <w:szCs w:val="24"/>
        </w:rPr>
        <w:t xml:space="preserve">(2017). Impacting the Digital Divide on a Global Scale: Case Studies of Mobile Technology Integration in Schools around the World. In </w:t>
      </w:r>
      <w:r w:rsidRPr="005B124B">
        <w:rPr>
          <w:i/>
          <w:sz w:val="24"/>
          <w:szCs w:val="24"/>
        </w:rPr>
        <w:t xml:space="preserve">The Digital Divide: Issues, Recommendations and Research, </w:t>
      </w:r>
      <w:r w:rsidRPr="005B124B">
        <w:rPr>
          <w:sz w:val="24"/>
          <w:szCs w:val="24"/>
        </w:rPr>
        <w:t xml:space="preserve">Nova Science Publishers, </w:t>
      </w:r>
      <w:r w:rsidRPr="005B124B">
        <w:rPr>
          <w:b/>
          <w:bCs/>
          <w:sz w:val="24"/>
          <w:szCs w:val="24"/>
        </w:rPr>
        <w:t>ISBN: </w:t>
      </w:r>
      <w:r w:rsidRPr="005B124B">
        <w:rPr>
          <w:sz w:val="24"/>
          <w:szCs w:val="24"/>
        </w:rPr>
        <w:t>978-1-53611-070-8.</w:t>
      </w:r>
    </w:p>
    <w:p w14:paraId="10A368F9" w14:textId="77777777" w:rsidR="005B124B" w:rsidRPr="005B124B" w:rsidRDefault="005B124B" w:rsidP="00F706EA">
      <w:pPr>
        <w:ind w:left="2160"/>
        <w:jc w:val="left"/>
        <w:rPr>
          <w:sz w:val="24"/>
          <w:szCs w:val="24"/>
        </w:rPr>
      </w:pPr>
      <w:r w:rsidRPr="005B124B">
        <w:rPr>
          <w:b/>
          <w:sz w:val="24"/>
          <w:szCs w:val="24"/>
        </w:rPr>
        <w:t>Banister, S.</w:t>
      </w:r>
      <w:r w:rsidRPr="005B124B">
        <w:rPr>
          <w:sz w:val="24"/>
          <w:szCs w:val="24"/>
        </w:rPr>
        <w:t xml:space="preserve"> &amp; </w:t>
      </w:r>
      <w:proofErr w:type="spellStart"/>
      <w:r w:rsidRPr="005B124B">
        <w:rPr>
          <w:sz w:val="24"/>
          <w:szCs w:val="24"/>
        </w:rPr>
        <w:t>Vannatta</w:t>
      </w:r>
      <w:proofErr w:type="spellEnd"/>
      <w:r w:rsidRPr="005B124B">
        <w:rPr>
          <w:sz w:val="24"/>
          <w:szCs w:val="24"/>
        </w:rPr>
        <w:t xml:space="preserve">, R. A. (2014). Using digital resources to support personalized learning experiences in K-12 classrooms: The evolution of mobile devices as innovations in schools in northwest Ohio. In C. Maddux (Ed.), </w:t>
      </w:r>
      <w:r w:rsidRPr="005B124B">
        <w:rPr>
          <w:i/>
          <w:iCs/>
          <w:sz w:val="24"/>
          <w:szCs w:val="24"/>
        </w:rPr>
        <w:t>Research Highlights in Technology and Teacher Education 2014</w:t>
      </w:r>
      <w:r w:rsidRPr="005B124B">
        <w:rPr>
          <w:sz w:val="24"/>
          <w:szCs w:val="24"/>
        </w:rPr>
        <w:t xml:space="preserve"> Chesapeake, Virginia:</w:t>
      </w:r>
      <w:r w:rsidRPr="005B124B">
        <w:rPr>
          <w:rFonts w:cs="Calibri"/>
          <w:sz w:val="24"/>
          <w:szCs w:val="24"/>
        </w:rPr>
        <w:t xml:space="preserve"> </w:t>
      </w:r>
      <w:r w:rsidRPr="005B124B">
        <w:rPr>
          <w:sz w:val="24"/>
          <w:szCs w:val="24"/>
        </w:rPr>
        <w:t>SITE.</w:t>
      </w:r>
    </w:p>
    <w:p w14:paraId="67FEC15E" w14:textId="77777777" w:rsidR="005B124B" w:rsidRPr="00F706EA" w:rsidRDefault="005B124B" w:rsidP="00F706EA">
      <w:pPr>
        <w:ind w:left="2160"/>
        <w:jc w:val="left"/>
        <w:rPr>
          <w:sz w:val="24"/>
          <w:szCs w:val="24"/>
        </w:rPr>
      </w:pPr>
      <w:proofErr w:type="spellStart"/>
      <w:r w:rsidRPr="005B124B">
        <w:rPr>
          <w:sz w:val="24"/>
          <w:szCs w:val="24"/>
        </w:rPr>
        <w:t>Vannatta</w:t>
      </w:r>
      <w:proofErr w:type="spellEnd"/>
      <w:r w:rsidRPr="005B124B">
        <w:rPr>
          <w:sz w:val="24"/>
          <w:szCs w:val="24"/>
        </w:rPr>
        <w:t xml:space="preserve">, R. A. &amp; </w:t>
      </w:r>
      <w:r w:rsidRPr="005B124B">
        <w:rPr>
          <w:b/>
          <w:sz w:val="24"/>
          <w:szCs w:val="24"/>
        </w:rPr>
        <w:t>Banister, S.</w:t>
      </w:r>
      <w:r w:rsidRPr="005B124B">
        <w:rPr>
          <w:sz w:val="24"/>
          <w:szCs w:val="24"/>
        </w:rPr>
        <w:t xml:space="preserve"> (2009). Validating a measure of teacher technology integration. In C. Maddux (Ed.), </w:t>
      </w:r>
      <w:r w:rsidRPr="005B124B">
        <w:rPr>
          <w:i/>
          <w:iCs/>
          <w:sz w:val="24"/>
          <w:szCs w:val="24"/>
        </w:rPr>
        <w:t>Research Highlights in Technology and Teacher Education 2009</w:t>
      </w:r>
      <w:r w:rsidRPr="005B124B">
        <w:rPr>
          <w:sz w:val="24"/>
          <w:szCs w:val="24"/>
        </w:rPr>
        <w:t xml:space="preserve"> (pp. 329-338). Chesapeake, Virginia:</w:t>
      </w:r>
      <w:r w:rsidRPr="005B124B">
        <w:rPr>
          <w:rFonts w:cs="Calibri"/>
          <w:sz w:val="24"/>
          <w:szCs w:val="24"/>
        </w:rPr>
        <w:t xml:space="preserve"> </w:t>
      </w:r>
      <w:r w:rsidRPr="005B124B">
        <w:rPr>
          <w:sz w:val="24"/>
          <w:szCs w:val="24"/>
        </w:rPr>
        <w:t>SITE.</w:t>
      </w:r>
    </w:p>
    <w:p w14:paraId="2EFACBF2" w14:textId="695114BC" w:rsidR="005B124B" w:rsidRPr="00CA4C79" w:rsidRDefault="005B124B" w:rsidP="00CA4C79">
      <w:pPr>
        <w:ind w:left="2160"/>
        <w:jc w:val="left"/>
        <w:rPr>
          <w:sz w:val="24"/>
          <w:szCs w:val="24"/>
        </w:rPr>
      </w:pPr>
      <w:r w:rsidRPr="005B124B">
        <w:rPr>
          <w:b/>
          <w:sz w:val="24"/>
          <w:szCs w:val="24"/>
        </w:rPr>
        <w:t>Banister, S.</w:t>
      </w:r>
      <w:r w:rsidRPr="005B124B">
        <w:rPr>
          <w:sz w:val="24"/>
          <w:szCs w:val="24"/>
        </w:rPr>
        <w:t xml:space="preserve"> (2009). </w:t>
      </w:r>
      <w:proofErr w:type="spellStart"/>
      <w:r w:rsidRPr="005B124B">
        <w:rPr>
          <w:sz w:val="24"/>
          <w:szCs w:val="24"/>
        </w:rPr>
        <w:t>GeeGuides</w:t>
      </w:r>
      <w:proofErr w:type="spellEnd"/>
      <w:r w:rsidRPr="005B124B">
        <w:rPr>
          <w:sz w:val="24"/>
          <w:szCs w:val="24"/>
        </w:rPr>
        <w:t xml:space="preserve">, Product Review. In J. Roland (ed.), </w:t>
      </w:r>
      <w:r w:rsidRPr="005B124B">
        <w:rPr>
          <w:i/>
          <w:sz w:val="24"/>
          <w:szCs w:val="24"/>
        </w:rPr>
        <w:t xml:space="preserve">The Best of Learning &amp; Leading with Technology: Selections from Volumes 31-35. </w:t>
      </w:r>
      <w:r w:rsidRPr="005B124B">
        <w:rPr>
          <w:sz w:val="24"/>
          <w:szCs w:val="24"/>
        </w:rPr>
        <w:t xml:space="preserve"> International Society for Technology in Education. </w:t>
      </w:r>
    </w:p>
    <w:p w14:paraId="666EC2AD" w14:textId="77777777" w:rsidR="005B124B" w:rsidRPr="005B124B" w:rsidRDefault="005B124B" w:rsidP="00F706EA">
      <w:pPr>
        <w:ind w:left="2160"/>
        <w:jc w:val="left"/>
        <w:rPr>
          <w:sz w:val="24"/>
          <w:szCs w:val="24"/>
        </w:rPr>
      </w:pPr>
      <w:r w:rsidRPr="005B124B">
        <w:rPr>
          <w:b/>
          <w:sz w:val="24"/>
          <w:szCs w:val="24"/>
        </w:rPr>
        <w:t>Banister, S.</w:t>
      </w:r>
      <w:r w:rsidRPr="005B124B">
        <w:rPr>
          <w:sz w:val="24"/>
          <w:szCs w:val="24"/>
        </w:rPr>
        <w:t xml:space="preserve"> &amp; Fischer, J. (2006).  </w:t>
      </w:r>
      <w:r w:rsidRPr="005B124B">
        <w:rPr>
          <w:color w:val="000000"/>
          <w:sz w:val="24"/>
          <w:szCs w:val="24"/>
        </w:rPr>
        <w:t xml:space="preserve">Civil War Studies through the use of  Digital Video in the Middle School Classroom. In the </w:t>
      </w:r>
      <w:r w:rsidRPr="005B124B">
        <w:rPr>
          <w:i/>
          <w:color w:val="000000"/>
          <w:sz w:val="24"/>
          <w:szCs w:val="24"/>
        </w:rPr>
        <w:t xml:space="preserve">NSCC Bulletin, No. 104: Exemplary Social Studies Lessons that Infuse Technology. </w:t>
      </w:r>
      <w:r w:rsidRPr="005B124B">
        <w:rPr>
          <w:color w:val="000000"/>
          <w:sz w:val="24"/>
          <w:szCs w:val="24"/>
        </w:rPr>
        <w:t xml:space="preserve"> Silver Springs, Maryland: National Council for the Social Studies.</w:t>
      </w:r>
    </w:p>
    <w:p w14:paraId="422F56CA" w14:textId="77777777" w:rsidR="005B124B" w:rsidRPr="005B124B" w:rsidRDefault="005B124B" w:rsidP="005B124B">
      <w:pPr>
        <w:ind w:left="2160"/>
        <w:jc w:val="left"/>
        <w:rPr>
          <w:sz w:val="24"/>
          <w:szCs w:val="24"/>
        </w:rPr>
      </w:pPr>
      <w:proofErr w:type="spellStart"/>
      <w:r w:rsidRPr="005B124B">
        <w:rPr>
          <w:sz w:val="24"/>
          <w:szCs w:val="24"/>
        </w:rPr>
        <w:t>Vannatta</w:t>
      </w:r>
      <w:proofErr w:type="spellEnd"/>
      <w:r w:rsidRPr="005B124B">
        <w:rPr>
          <w:sz w:val="24"/>
          <w:szCs w:val="24"/>
        </w:rPr>
        <w:t xml:space="preserve">, R.A., </w:t>
      </w:r>
      <w:r w:rsidRPr="005B124B">
        <w:rPr>
          <w:b/>
          <w:sz w:val="24"/>
          <w:szCs w:val="24"/>
        </w:rPr>
        <w:t xml:space="preserve">Banister, S., </w:t>
      </w:r>
      <w:r w:rsidRPr="005B124B">
        <w:rPr>
          <w:sz w:val="24"/>
          <w:szCs w:val="24"/>
        </w:rPr>
        <w:t xml:space="preserve">Fischer, J., </w:t>
      </w:r>
      <w:proofErr w:type="spellStart"/>
      <w:r w:rsidRPr="005B124B">
        <w:rPr>
          <w:sz w:val="24"/>
          <w:szCs w:val="24"/>
        </w:rPr>
        <w:t>Messenheimer</w:t>
      </w:r>
      <w:proofErr w:type="spellEnd"/>
      <w:r w:rsidRPr="005B124B">
        <w:rPr>
          <w:sz w:val="24"/>
          <w:szCs w:val="24"/>
        </w:rPr>
        <w:t xml:space="preserve">, T., Ross, C. (2005).  Pathways for Change:  Facilitating Faculty Empowerment and Voice.  In S. Rhine (Ed.), </w:t>
      </w:r>
      <w:r w:rsidRPr="005B124B">
        <w:rPr>
          <w:i/>
          <w:sz w:val="24"/>
          <w:szCs w:val="24"/>
        </w:rPr>
        <w:t>Integrated Technologies, Innovative Learning: Insights from the PT3 Program.</w:t>
      </w:r>
      <w:r w:rsidRPr="005B124B">
        <w:rPr>
          <w:sz w:val="24"/>
          <w:szCs w:val="24"/>
        </w:rPr>
        <w:t xml:space="preserve">  Eugene, OR: International Society for Technology in Education.</w:t>
      </w:r>
    </w:p>
    <w:p w14:paraId="2D216B76" w14:textId="77777777" w:rsidR="005B124B" w:rsidRPr="005B124B" w:rsidRDefault="005B124B" w:rsidP="005B124B">
      <w:pPr>
        <w:jc w:val="left"/>
        <w:rPr>
          <w:sz w:val="24"/>
          <w:szCs w:val="24"/>
        </w:rPr>
      </w:pPr>
      <w:r w:rsidRPr="005B124B">
        <w:rPr>
          <w:sz w:val="24"/>
          <w:szCs w:val="24"/>
        </w:rPr>
        <w:tab/>
      </w:r>
      <w:r w:rsidRPr="005B124B">
        <w:rPr>
          <w:sz w:val="24"/>
          <w:szCs w:val="24"/>
        </w:rPr>
        <w:tab/>
        <w:t>e. Indexes and other bibliographic texts</w:t>
      </w:r>
    </w:p>
    <w:p w14:paraId="76244CCE" w14:textId="77777777" w:rsidR="005B124B" w:rsidRPr="005B124B" w:rsidRDefault="005B124B" w:rsidP="005B124B">
      <w:pPr>
        <w:jc w:val="left"/>
        <w:rPr>
          <w:sz w:val="24"/>
          <w:szCs w:val="24"/>
        </w:rPr>
      </w:pPr>
      <w:r w:rsidRPr="005B124B">
        <w:rPr>
          <w:sz w:val="24"/>
          <w:szCs w:val="24"/>
        </w:rPr>
        <w:tab/>
      </w:r>
      <w:r w:rsidRPr="005B124B">
        <w:rPr>
          <w:sz w:val="24"/>
          <w:szCs w:val="24"/>
        </w:rPr>
        <w:tab/>
      </w:r>
      <w:r w:rsidRPr="005B124B">
        <w:rPr>
          <w:sz w:val="24"/>
          <w:szCs w:val="24"/>
        </w:rPr>
        <w:tab/>
        <w:t>none</w:t>
      </w:r>
    </w:p>
    <w:p w14:paraId="69A36ADA" w14:textId="77777777" w:rsidR="005B124B" w:rsidRPr="005B124B" w:rsidRDefault="005B124B" w:rsidP="005B124B">
      <w:pPr>
        <w:ind w:left="2160"/>
        <w:jc w:val="left"/>
        <w:rPr>
          <w:sz w:val="24"/>
          <w:szCs w:val="24"/>
        </w:rPr>
      </w:pPr>
    </w:p>
    <w:p w14:paraId="3D471C51" w14:textId="77777777" w:rsidR="005B124B" w:rsidRPr="005B124B" w:rsidRDefault="005B124B" w:rsidP="005B124B">
      <w:pPr>
        <w:numPr>
          <w:ilvl w:val="0"/>
          <w:numId w:val="5"/>
        </w:numPr>
        <w:spacing w:after="0" w:line="240" w:lineRule="auto"/>
        <w:jc w:val="left"/>
        <w:rPr>
          <w:sz w:val="24"/>
          <w:szCs w:val="24"/>
        </w:rPr>
      </w:pPr>
      <w:r w:rsidRPr="005B124B">
        <w:rPr>
          <w:sz w:val="24"/>
          <w:szCs w:val="24"/>
        </w:rPr>
        <w:lastRenderedPageBreak/>
        <w:t>Journal Articles</w:t>
      </w:r>
    </w:p>
    <w:p w14:paraId="6C161136" w14:textId="77777777" w:rsidR="005B124B" w:rsidRPr="005B124B" w:rsidRDefault="005B124B" w:rsidP="005B124B">
      <w:pPr>
        <w:numPr>
          <w:ilvl w:val="1"/>
          <w:numId w:val="5"/>
        </w:numPr>
        <w:spacing w:after="0" w:line="240" w:lineRule="auto"/>
        <w:jc w:val="left"/>
        <w:rPr>
          <w:sz w:val="24"/>
          <w:szCs w:val="24"/>
        </w:rPr>
      </w:pPr>
      <w:r w:rsidRPr="005B124B">
        <w:rPr>
          <w:sz w:val="24"/>
          <w:szCs w:val="24"/>
        </w:rPr>
        <w:t>Refereed articles</w:t>
      </w:r>
    </w:p>
    <w:p w14:paraId="259F30E4" w14:textId="77777777" w:rsidR="005B124B" w:rsidRPr="005B124B" w:rsidRDefault="005B124B" w:rsidP="005B124B">
      <w:pPr>
        <w:pStyle w:val="Heading5"/>
        <w:ind w:left="1080" w:firstLine="720"/>
        <w:jc w:val="left"/>
        <w:rPr>
          <w:rFonts w:asciiTheme="minorHAnsi" w:hAnsiTheme="minorHAnsi"/>
          <w:b/>
          <w:i/>
          <w:sz w:val="24"/>
          <w:szCs w:val="24"/>
        </w:rPr>
      </w:pPr>
      <w:r w:rsidRPr="005B124B">
        <w:rPr>
          <w:rFonts w:asciiTheme="minorHAnsi" w:hAnsiTheme="minorHAnsi"/>
          <w:b/>
          <w:i/>
          <w:sz w:val="24"/>
          <w:szCs w:val="24"/>
        </w:rPr>
        <w:t>(1) Journal articles</w:t>
      </w:r>
    </w:p>
    <w:p w14:paraId="6723606F" w14:textId="77777777" w:rsidR="005B124B" w:rsidRPr="005B124B" w:rsidRDefault="005B124B" w:rsidP="00F706EA">
      <w:pPr>
        <w:ind w:left="2160"/>
        <w:jc w:val="left"/>
        <w:rPr>
          <w:sz w:val="24"/>
          <w:szCs w:val="24"/>
        </w:rPr>
      </w:pPr>
      <w:r w:rsidRPr="005B124B">
        <w:rPr>
          <w:sz w:val="24"/>
          <w:szCs w:val="24"/>
        </w:rPr>
        <w:t xml:space="preserve">Banister, S. (2020) Attention to the Student Voice: Verifying Quality in eLearning Environments, </w:t>
      </w:r>
      <w:r w:rsidRPr="005B124B">
        <w:rPr>
          <w:i/>
          <w:sz w:val="24"/>
          <w:szCs w:val="24"/>
        </w:rPr>
        <w:t>International Journal on eLearning</w:t>
      </w:r>
      <w:r w:rsidRPr="005B124B">
        <w:rPr>
          <w:sz w:val="24"/>
          <w:szCs w:val="24"/>
        </w:rPr>
        <w:t>. (submitted)</w:t>
      </w:r>
    </w:p>
    <w:p w14:paraId="533778B6" w14:textId="77777777" w:rsidR="005B124B" w:rsidRPr="00F706EA" w:rsidRDefault="005B124B" w:rsidP="00F706EA">
      <w:pPr>
        <w:ind w:left="720" w:firstLine="1580"/>
        <w:jc w:val="left"/>
        <w:rPr>
          <w:b/>
          <w:sz w:val="24"/>
          <w:szCs w:val="24"/>
        </w:rPr>
      </w:pPr>
      <w:r w:rsidRPr="005B124B">
        <w:rPr>
          <w:sz w:val="24"/>
          <w:szCs w:val="24"/>
        </w:rPr>
        <w:t xml:space="preserve">Reinhart, R. &amp; </w:t>
      </w:r>
      <w:r w:rsidRPr="005B124B">
        <w:rPr>
          <w:b/>
          <w:sz w:val="24"/>
          <w:szCs w:val="24"/>
        </w:rPr>
        <w:t>Banister, S</w:t>
      </w:r>
      <w:r w:rsidRPr="005B124B">
        <w:rPr>
          <w:sz w:val="24"/>
          <w:szCs w:val="24"/>
        </w:rPr>
        <w:t xml:space="preserve">. (2018) Developing and implementing </w:t>
      </w:r>
      <w:r w:rsidRPr="005B124B">
        <w:rPr>
          <w:sz w:val="24"/>
          <w:szCs w:val="24"/>
        </w:rPr>
        <w:tab/>
      </w:r>
      <w:r w:rsidRPr="005B124B">
        <w:rPr>
          <w:sz w:val="24"/>
          <w:szCs w:val="24"/>
        </w:rPr>
        <w:tab/>
      </w:r>
      <w:r w:rsidRPr="005B124B">
        <w:rPr>
          <w:sz w:val="24"/>
          <w:szCs w:val="24"/>
        </w:rPr>
        <w:tab/>
        <w:t xml:space="preserve">  instrumentation for digital high school curricula: A regional </w:t>
      </w:r>
      <w:r w:rsidRPr="005B124B">
        <w:rPr>
          <w:sz w:val="24"/>
          <w:szCs w:val="24"/>
        </w:rPr>
        <w:tab/>
      </w:r>
      <w:r w:rsidRPr="005B124B">
        <w:rPr>
          <w:sz w:val="24"/>
          <w:szCs w:val="24"/>
        </w:rPr>
        <w:tab/>
      </w:r>
      <w:r w:rsidRPr="005B124B">
        <w:rPr>
          <w:sz w:val="24"/>
          <w:szCs w:val="24"/>
        </w:rPr>
        <w:tab/>
      </w:r>
      <w:r w:rsidRPr="005B124B">
        <w:rPr>
          <w:sz w:val="24"/>
          <w:szCs w:val="24"/>
        </w:rPr>
        <w:tab/>
      </w:r>
      <w:r w:rsidR="00E57FA3">
        <w:rPr>
          <w:sz w:val="24"/>
          <w:szCs w:val="24"/>
        </w:rPr>
        <w:t xml:space="preserve">  </w:t>
      </w:r>
      <w:r w:rsidRPr="005B124B">
        <w:rPr>
          <w:sz w:val="24"/>
          <w:szCs w:val="24"/>
        </w:rPr>
        <w:t xml:space="preserve">study of a rubric for instructional quality, </w:t>
      </w:r>
      <w:r w:rsidRPr="005B124B">
        <w:rPr>
          <w:i/>
          <w:sz w:val="24"/>
          <w:szCs w:val="24"/>
        </w:rPr>
        <w:t xml:space="preserve">Athens Journal of </w:t>
      </w:r>
      <w:r w:rsidRPr="005B124B">
        <w:rPr>
          <w:i/>
          <w:sz w:val="24"/>
          <w:szCs w:val="24"/>
        </w:rPr>
        <w:tab/>
      </w:r>
      <w:r w:rsidRPr="005B124B">
        <w:rPr>
          <w:i/>
          <w:sz w:val="24"/>
          <w:szCs w:val="24"/>
        </w:rPr>
        <w:tab/>
      </w:r>
      <w:r w:rsidRPr="005B124B">
        <w:rPr>
          <w:i/>
          <w:sz w:val="24"/>
          <w:szCs w:val="24"/>
        </w:rPr>
        <w:tab/>
      </w:r>
      <w:r w:rsidRPr="005B124B">
        <w:rPr>
          <w:i/>
          <w:sz w:val="24"/>
          <w:szCs w:val="24"/>
        </w:rPr>
        <w:tab/>
        <w:t xml:space="preserve"> </w:t>
      </w:r>
      <w:r w:rsidR="00E57FA3">
        <w:rPr>
          <w:i/>
          <w:sz w:val="24"/>
          <w:szCs w:val="24"/>
        </w:rPr>
        <w:t xml:space="preserve"> </w:t>
      </w:r>
      <w:r w:rsidRPr="005B124B">
        <w:rPr>
          <w:i/>
          <w:sz w:val="24"/>
          <w:szCs w:val="24"/>
        </w:rPr>
        <w:t xml:space="preserve">Education, </w:t>
      </w:r>
      <w:r w:rsidRPr="005B124B">
        <w:rPr>
          <w:sz w:val="24"/>
          <w:szCs w:val="24"/>
        </w:rPr>
        <w:t>5(1).</w:t>
      </w:r>
    </w:p>
    <w:p w14:paraId="121EB7A9" w14:textId="77777777" w:rsidR="005B124B" w:rsidRPr="005B124B" w:rsidRDefault="005B124B" w:rsidP="00F706EA">
      <w:pPr>
        <w:ind w:left="2280"/>
        <w:jc w:val="left"/>
        <w:rPr>
          <w:sz w:val="24"/>
          <w:szCs w:val="24"/>
        </w:rPr>
      </w:pPr>
      <w:r w:rsidRPr="005B124B">
        <w:rPr>
          <w:sz w:val="24"/>
          <w:szCs w:val="24"/>
        </w:rPr>
        <w:t xml:space="preserve">Poland, A. &amp; </w:t>
      </w:r>
      <w:r w:rsidRPr="005B124B">
        <w:rPr>
          <w:b/>
          <w:sz w:val="24"/>
          <w:szCs w:val="24"/>
        </w:rPr>
        <w:t>Banister, S.</w:t>
      </w:r>
      <w:r w:rsidRPr="005B124B">
        <w:rPr>
          <w:sz w:val="24"/>
          <w:szCs w:val="24"/>
        </w:rPr>
        <w:t xml:space="preserve"> (2016) Supporting data driven instruction through teacher action research: A case study in motivation for authentic student learning, </w:t>
      </w:r>
      <w:r w:rsidRPr="005B124B">
        <w:rPr>
          <w:i/>
          <w:sz w:val="24"/>
          <w:szCs w:val="24"/>
        </w:rPr>
        <w:t>Contemporary Educational Leadership, 2</w:t>
      </w:r>
      <w:r w:rsidRPr="005B124B">
        <w:rPr>
          <w:sz w:val="24"/>
          <w:szCs w:val="24"/>
        </w:rPr>
        <w:t>(4).</w:t>
      </w:r>
    </w:p>
    <w:p w14:paraId="3F788432" w14:textId="77777777" w:rsidR="005B124B" w:rsidRPr="005B124B" w:rsidRDefault="005B124B" w:rsidP="00F706EA">
      <w:pPr>
        <w:ind w:left="2280"/>
        <w:jc w:val="left"/>
        <w:rPr>
          <w:sz w:val="24"/>
          <w:szCs w:val="24"/>
        </w:rPr>
      </w:pPr>
      <w:r w:rsidRPr="005B124B">
        <w:rPr>
          <w:sz w:val="24"/>
          <w:szCs w:val="24"/>
        </w:rPr>
        <w:t xml:space="preserve">Li, L., Liu, X. &amp; </w:t>
      </w:r>
      <w:r w:rsidRPr="005B124B">
        <w:rPr>
          <w:b/>
          <w:sz w:val="24"/>
          <w:szCs w:val="24"/>
        </w:rPr>
        <w:t xml:space="preserve">Banister, S. </w:t>
      </w:r>
      <w:r w:rsidRPr="005B124B">
        <w:rPr>
          <w:sz w:val="24"/>
          <w:szCs w:val="24"/>
        </w:rPr>
        <w:t xml:space="preserve">(2016) An integrated approach to facilitate the training of methodological competencies in a teacher education program, </w:t>
      </w:r>
      <w:r w:rsidRPr="005B124B">
        <w:rPr>
          <w:i/>
          <w:sz w:val="24"/>
          <w:szCs w:val="24"/>
        </w:rPr>
        <w:t>European Journal of Research on Education and Teaching. 14</w:t>
      </w:r>
      <w:r w:rsidRPr="005B124B">
        <w:rPr>
          <w:sz w:val="24"/>
          <w:szCs w:val="24"/>
        </w:rPr>
        <w:t>(3), 49-58.</w:t>
      </w:r>
    </w:p>
    <w:p w14:paraId="0D7435AE" w14:textId="77777777" w:rsidR="005B124B" w:rsidRPr="005B124B" w:rsidRDefault="005B124B" w:rsidP="00F706EA">
      <w:pPr>
        <w:ind w:left="2280"/>
        <w:jc w:val="left"/>
        <w:rPr>
          <w:sz w:val="24"/>
          <w:szCs w:val="24"/>
        </w:rPr>
      </w:pPr>
      <w:r w:rsidRPr="005B124B">
        <w:rPr>
          <w:b/>
          <w:sz w:val="24"/>
          <w:szCs w:val="24"/>
        </w:rPr>
        <w:t>Banister, S.</w:t>
      </w:r>
      <w:r w:rsidRPr="005B124B">
        <w:rPr>
          <w:sz w:val="24"/>
          <w:szCs w:val="24"/>
        </w:rPr>
        <w:t xml:space="preserve"> &amp; Fischer, J. (2015) Encouraging and implementing classroom observation protocols: How effective school leaders collaborate with teachers to support exemplary teaching and learning, </w:t>
      </w:r>
      <w:r w:rsidRPr="005B124B">
        <w:rPr>
          <w:i/>
          <w:sz w:val="24"/>
          <w:szCs w:val="24"/>
        </w:rPr>
        <w:t>Contemporary Educational Leadership, 2</w:t>
      </w:r>
      <w:r w:rsidRPr="005B124B">
        <w:rPr>
          <w:sz w:val="24"/>
          <w:szCs w:val="24"/>
        </w:rPr>
        <w:t>(2), 74-85</w:t>
      </w:r>
    </w:p>
    <w:p w14:paraId="3E3BFA93" w14:textId="77777777" w:rsidR="005B124B" w:rsidRPr="005B124B" w:rsidRDefault="005B124B" w:rsidP="00F706EA">
      <w:pPr>
        <w:ind w:left="2340"/>
        <w:jc w:val="left"/>
        <w:rPr>
          <w:sz w:val="24"/>
          <w:szCs w:val="24"/>
        </w:rPr>
      </w:pPr>
      <w:r w:rsidRPr="005B124B">
        <w:rPr>
          <w:b/>
          <w:sz w:val="24"/>
          <w:szCs w:val="24"/>
        </w:rPr>
        <w:t>Banister, S</w:t>
      </w:r>
      <w:r w:rsidRPr="005B124B">
        <w:rPr>
          <w:sz w:val="24"/>
          <w:szCs w:val="24"/>
        </w:rPr>
        <w:t xml:space="preserve">. &amp; Reinhart, R. (2015). Examining digital innovation in K-12 schools: Variances related to identified school typologies. </w:t>
      </w:r>
      <w:r w:rsidRPr="005B124B">
        <w:rPr>
          <w:i/>
          <w:sz w:val="24"/>
          <w:szCs w:val="24"/>
        </w:rPr>
        <w:t>International Journal of Technology in Teaching and Learning</w:t>
      </w:r>
      <w:r w:rsidRPr="005B124B">
        <w:rPr>
          <w:sz w:val="24"/>
          <w:szCs w:val="24"/>
        </w:rPr>
        <w:t xml:space="preserve">, </w:t>
      </w:r>
      <w:r w:rsidRPr="005B124B">
        <w:rPr>
          <w:i/>
          <w:sz w:val="24"/>
          <w:szCs w:val="24"/>
        </w:rPr>
        <w:t>11</w:t>
      </w:r>
      <w:r w:rsidRPr="005B124B">
        <w:rPr>
          <w:sz w:val="24"/>
          <w:szCs w:val="24"/>
        </w:rPr>
        <w:t>(2), 104-114.</w:t>
      </w:r>
    </w:p>
    <w:p w14:paraId="1E08B33E" w14:textId="77777777" w:rsidR="005B124B" w:rsidRPr="005B124B" w:rsidRDefault="005B124B" w:rsidP="005B124B">
      <w:pPr>
        <w:pStyle w:val="Body1"/>
        <w:ind w:left="2250" w:firstLine="30"/>
        <w:rPr>
          <w:rFonts w:asciiTheme="minorHAnsi" w:eastAsia="Times New Roman" w:hAnsiTheme="minorHAnsi"/>
        </w:rPr>
      </w:pPr>
      <w:r w:rsidRPr="005B124B">
        <w:rPr>
          <w:rFonts w:asciiTheme="minorHAnsi" w:hAnsiTheme="minorHAnsi"/>
          <w:b/>
        </w:rPr>
        <w:t>Banister, S.</w:t>
      </w:r>
      <w:r w:rsidRPr="005B124B">
        <w:rPr>
          <w:rFonts w:asciiTheme="minorHAnsi" w:hAnsiTheme="minorHAnsi"/>
        </w:rPr>
        <w:t xml:space="preserve"> (2012)</w:t>
      </w:r>
      <w:r w:rsidRPr="005B124B">
        <w:rPr>
          <w:rFonts w:asciiTheme="minorHAnsi" w:eastAsia="Times New Roman" w:hAnsiTheme="minorHAnsi"/>
        </w:rPr>
        <w:t xml:space="preserve"> Assessing NETS-T performance in teacher candidates: Exploring the </w:t>
      </w:r>
      <w:proofErr w:type="spellStart"/>
      <w:r w:rsidRPr="005B124B">
        <w:rPr>
          <w:rFonts w:asciiTheme="minorHAnsi" w:eastAsia="Times New Roman" w:hAnsiTheme="minorHAnsi"/>
        </w:rPr>
        <w:t>Wayfind</w:t>
      </w:r>
      <w:proofErr w:type="spellEnd"/>
      <w:r w:rsidRPr="005B124B">
        <w:rPr>
          <w:rFonts w:asciiTheme="minorHAnsi" w:eastAsia="Times New Roman" w:hAnsiTheme="minorHAnsi"/>
        </w:rPr>
        <w:t xml:space="preserve"> Teacher Assessment, </w:t>
      </w:r>
      <w:r w:rsidRPr="005B124B">
        <w:rPr>
          <w:rFonts w:asciiTheme="minorHAnsi" w:eastAsia="Times New Roman" w:hAnsiTheme="minorHAnsi"/>
          <w:i/>
        </w:rPr>
        <w:t>Journal of Digital Learning in Teacher Education. 29</w:t>
      </w:r>
      <w:r w:rsidRPr="005B124B">
        <w:rPr>
          <w:rFonts w:asciiTheme="minorHAnsi" w:eastAsia="Times New Roman" w:hAnsiTheme="minorHAnsi"/>
        </w:rPr>
        <w:t>(2), 59-65.</w:t>
      </w:r>
    </w:p>
    <w:p w14:paraId="4ED12332" w14:textId="77777777" w:rsidR="005B124B" w:rsidRPr="005B124B" w:rsidRDefault="005B124B" w:rsidP="005B124B">
      <w:pPr>
        <w:pStyle w:val="Body1"/>
        <w:ind w:left="2250" w:hanging="90"/>
        <w:rPr>
          <w:rFonts w:asciiTheme="minorHAnsi" w:hAnsiTheme="minorHAnsi"/>
        </w:rPr>
      </w:pPr>
      <w:r w:rsidRPr="005B124B">
        <w:rPr>
          <w:rFonts w:asciiTheme="minorHAnsi" w:eastAsia="Times New Roman" w:hAnsiTheme="minorHAnsi"/>
        </w:rPr>
        <w:t xml:space="preserve">  </w:t>
      </w:r>
      <w:r w:rsidRPr="005B124B">
        <w:rPr>
          <w:rFonts w:asciiTheme="minorHAnsi" w:hAnsiTheme="minorHAnsi"/>
          <w:b/>
        </w:rPr>
        <w:t>Banister, S</w:t>
      </w:r>
      <w:r w:rsidRPr="005B124B">
        <w:rPr>
          <w:rFonts w:asciiTheme="minorHAnsi" w:hAnsiTheme="minorHAnsi"/>
        </w:rPr>
        <w:t xml:space="preserve">. &amp; </w:t>
      </w:r>
      <w:proofErr w:type="spellStart"/>
      <w:r w:rsidRPr="005B124B">
        <w:rPr>
          <w:rFonts w:asciiTheme="minorHAnsi" w:hAnsiTheme="minorHAnsi"/>
        </w:rPr>
        <w:t>Vannatta</w:t>
      </w:r>
      <w:proofErr w:type="spellEnd"/>
      <w:r w:rsidRPr="005B124B">
        <w:rPr>
          <w:rFonts w:asciiTheme="minorHAnsi" w:hAnsiTheme="minorHAnsi"/>
        </w:rPr>
        <w:t xml:space="preserve">, R. (2011) TPCK for impact: Classroom teaching practices that promote social justice and narrow the digital divide in an urban middle school. </w:t>
      </w:r>
      <w:r w:rsidRPr="005B124B">
        <w:rPr>
          <w:rFonts w:asciiTheme="minorHAnsi" w:hAnsiTheme="minorHAnsi"/>
          <w:i/>
        </w:rPr>
        <w:t>Computers in the Schools.  28</w:t>
      </w:r>
      <w:r w:rsidRPr="005B124B">
        <w:rPr>
          <w:rFonts w:asciiTheme="minorHAnsi" w:hAnsiTheme="minorHAnsi"/>
        </w:rPr>
        <w:t xml:space="preserve">(1), 10, 5-26. </w:t>
      </w:r>
    </w:p>
    <w:p w14:paraId="48400E8E" w14:textId="77777777" w:rsidR="005B124B" w:rsidRPr="005B124B" w:rsidRDefault="005B124B" w:rsidP="005B124B">
      <w:pPr>
        <w:pStyle w:val="Body1"/>
        <w:ind w:left="2250" w:hanging="90"/>
        <w:rPr>
          <w:rFonts w:asciiTheme="minorHAnsi" w:hAnsiTheme="minorHAnsi"/>
        </w:rPr>
      </w:pPr>
      <w:r w:rsidRPr="005B124B">
        <w:rPr>
          <w:rFonts w:asciiTheme="minorHAnsi" w:eastAsia="Times New Roman" w:hAnsiTheme="minorHAnsi"/>
        </w:rPr>
        <w:t xml:space="preserve">  </w:t>
      </w:r>
      <w:r w:rsidRPr="005B124B">
        <w:rPr>
          <w:rFonts w:asciiTheme="minorHAnsi" w:eastAsia="Times New Roman" w:hAnsiTheme="minorHAnsi"/>
          <w:b/>
        </w:rPr>
        <w:t>Banister, S.,</w:t>
      </w:r>
      <w:r w:rsidRPr="005B124B">
        <w:rPr>
          <w:rFonts w:asciiTheme="minorHAnsi" w:eastAsia="Times New Roman" w:hAnsiTheme="minorHAnsi"/>
        </w:rPr>
        <w:t xml:space="preserve"> </w:t>
      </w:r>
      <w:proofErr w:type="spellStart"/>
      <w:r w:rsidRPr="005B124B">
        <w:rPr>
          <w:rFonts w:asciiTheme="minorHAnsi" w:eastAsia="Times New Roman" w:hAnsiTheme="minorHAnsi"/>
        </w:rPr>
        <w:t>Vannatta</w:t>
      </w:r>
      <w:proofErr w:type="spellEnd"/>
      <w:r w:rsidRPr="005B124B">
        <w:rPr>
          <w:rFonts w:asciiTheme="minorHAnsi" w:eastAsia="Times New Roman" w:hAnsiTheme="minorHAnsi"/>
        </w:rPr>
        <w:t xml:space="preserve">, R., &amp; Ross, C.  (2010) Meaningful   media production: Teachers creating virtual field trips in Washington DC. </w:t>
      </w:r>
      <w:r w:rsidRPr="005B124B">
        <w:rPr>
          <w:rFonts w:asciiTheme="minorHAnsi" w:eastAsia="Times New Roman" w:hAnsiTheme="minorHAnsi"/>
          <w:i/>
        </w:rPr>
        <w:t>Journal of Educational Media and Hypermedia. 19</w:t>
      </w:r>
      <w:r w:rsidRPr="005B124B">
        <w:rPr>
          <w:rFonts w:asciiTheme="minorHAnsi" w:eastAsia="Times New Roman" w:hAnsiTheme="minorHAnsi"/>
        </w:rPr>
        <w:t>(4), 379-397.</w:t>
      </w:r>
      <w:r w:rsidRPr="005B124B">
        <w:rPr>
          <w:rFonts w:asciiTheme="minorHAnsi" w:eastAsia="Times New Roman" w:hAnsiTheme="minorHAnsi"/>
          <w:i/>
        </w:rPr>
        <w:t xml:space="preserve"> </w:t>
      </w:r>
    </w:p>
    <w:p w14:paraId="5C7B2BCF" w14:textId="77777777" w:rsidR="005B124B" w:rsidRPr="005B124B" w:rsidRDefault="005B124B" w:rsidP="00F706EA">
      <w:pPr>
        <w:ind w:left="2160"/>
        <w:jc w:val="left"/>
        <w:rPr>
          <w:sz w:val="24"/>
          <w:szCs w:val="24"/>
        </w:rPr>
      </w:pPr>
      <w:r w:rsidRPr="005B124B">
        <w:rPr>
          <w:b/>
          <w:sz w:val="24"/>
          <w:szCs w:val="24"/>
        </w:rPr>
        <w:t>Banister, S</w:t>
      </w:r>
      <w:r w:rsidRPr="005B124B">
        <w:rPr>
          <w:sz w:val="24"/>
          <w:szCs w:val="24"/>
        </w:rPr>
        <w:t xml:space="preserve">. &amp; Fischer, J. (2010) Overcoming the digital divide:  The story of an urban middle school. </w:t>
      </w:r>
      <w:proofErr w:type="spellStart"/>
      <w:r w:rsidRPr="005B124B">
        <w:rPr>
          <w:i/>
          <w:sz w:val="24"/>
          <w:szCs w:val="24"/>
        </w:rPr>
        <w:t>MidWestern</w:t>
      </w:r>
      <w:proofErr w:type="spellEnd"/>
      <w:r w:rsidRPr="005B124B">
        <w:rPr>
          <w:i/>
          <w:sz w:val="24"/>
          <w:szCs w:val="24"/>
        </w:rPr>
        <w:t xml:space="preserve"> Educational Researcher</w:t>
      </w:r>
      <w:r w:rsidRPr="005B124B">
        <w:rPr>
          <w:sz w:val="24"/>
          <w:szCs w:val="24"/>
        </w:rPr>
        <w:t xml:space="preserve">. </w:t>
      </w:r>
      <w:r w:rsidRPr="005B124B">
        <w:rPr>
          <w:i/>
          <w:sz w:val="24"/>
          <w:szCs w:val="24"/>
        </w:rPr>
        <w:t>23</w:t>
      </w:r>
      <w:r w:rsidRPr="005B124B">
        <w:rPr>
          <w:sz w:val="24"/>
          <w:szCs w:val="24"/>
        </w:rPr>
        <w:t xml:space="preserve">(2), 1-8. </w:t>
      </w:r>
    </w:p>
    <w:p w14:paraId="7C4C9650" w14:textId="77777777" w:rsidR="005B124B" w:rsidRPr="005B124B" w:rsidRDefault="005B124B" w:rsidP="00F706EA">
      <w:pPr>
        <w:ind w:left="2160"/>
        <w:jc w:val="left"/>
        <w:rPr>
          <w:sz w:val="24"/>
          <w:szCs w:val="24"/>
        </w:rPr>
      </w:pPr>
      <w:r w:rsidRPr="005B124B">
        <w:rPr>
          <w:b/>
          <w:sz w:val="24"/>
          <w:szCs w:val="24"/>
        </w:rPr>
        <w:t>Banister, S.</w:t>
      </w:r>
      <w:r w:rsidRPr="005B124B">
        <w:rPr>
          <w:sz w:val="24"/>
          <w:szCs w:val="24"/>
        </w:rPr>
        <w:t xml:space="preserve"> (2010) Integrating the iPod Touch in K-12 education: Visions and vices. </w:t>
      </w:r>
      <w:r w:rsidRPr="005B124B">
        <w:rPr>
          <w:i/>
          <w:sz w:val="24"/>
          <w:szCs w:val="24"/>
        </w:rPr>
        <w:t>Computers in the Schools, 27</w:t>
      </w:r>
      <w:r w:rsidRPr="005B124B">
        <w:rPr>
          <w:sz w:val="24"/>
          <w:szCs w:val="24"/>
        </w:rPr>
        <w:t xml:space="preserve">(2), 1-11. </w:t>
      </w:r>
    </w:p>
    <w:p w14:paraId="212F6D68" w14:textId="77777777" w:rsidR="005B124B" w:rsidRPr="005B124B" w:rsidRDefault="005B124B" w:rsidP="002827A8">
      <w:pPr>
        <w:ind w:left="1440" w:firstLine="720"/>
        <w:jc w:val="left"/>
        <w:rPr>
          <w:sz w:val="24"/>
          <w:szCs w:val="24"/>
        </w:rPr>
      </w:pPr>
      <w:r w:rsidRPr="005B124B">
        <w:rPr>
          <w:b/>
          <w:sz w:val="24"/>
          <w:szCs w:val="24"/>
        </w:rPr>
        <w:t>Banister, S.</w:t>
      </w:r>
      <w:r w:rsidRPr="005B124B">
        <w:rPr>
          <w:sz w:val="24"/>
          <w:szCs w:val="24"/>
        </w:rPr>
        <w:t xml:space="preserve"> (2008)</w:t>
      </w:r>
      <w:r w:rsidRPr="005B124B">
        <w:rPr>
          <w:b/>
          <w:i/>
          <w:sz w:val="24"/>
          <w:szCs w:val="24"/>
        </w:rPr>
        <w:t xml:space="preserve"> </w:t>
      </w:r>
      <w:r w:rsidRPr="005B124B">
        <w:rPr>
          <w:sz w:val="24"/>
          <w:szCs w:val="24"/>
        </w:rPr>
        <w:t xml:space="preserve">Web 2.0 tools in the reading classroom: </w:t>
      </w:r>
    </w:p>
    <w:p w14:paraId="3384E974" w14:textId="77777777" w:rsidR="005B124B" w:rsidRPr="00F706EA" w:rsidRDefault="005B124B" w:rsidP="00F706EA">
      <w:pPr>
        <w:ind w:left="2160"/>
        <w:jc w:val="left"/>
        <w:rPr>
          <w:sz w:val="24"/>
          <w:szCs w:val="24"/>
        </w:rPr>
      </w:pPr>
      <w:r w:rsidRPr="005B124B">
        <w:rPr>
          <w:sz w:val="24"/>
          <w:szCs w:val="24"/>
        </w:rPr>
        <w:lastRenderedPageBreak/>
        <w:t>Teachers exploring literacy in the 21</w:t>
      </w:r>
      <w:r w:rsidRPr="005B124B">
        <w:rPr>
          <w:sz w:val="24"/>
          <w:szCs w:val="24"/>
          <w:vertAlign w:val="superscript"/>
        </w:rPr>
        <w:t>st</w:t>
      </w:r>
      <w:r w:rsidRPr="005B124B">
        <w:rPr>
          <w:sz w:val="24"/>
          <w:szCs w:val="24"/>
        </w:rPr>
        <w:t xml:space="preserve"> century. </w:t>
      </w:r>
      <w:r w:rsidRPr="005B124B">
        <w:rPr>
          <w:i/>
          <w:sz w:val="24"/>
          <w:szCs w:val="24"/>
        </w:rPr>
        <w:t>International Journal of Technology in Teaching and Learning</w:t>
      </w:r>
      <w:r w:rsidRPr="005B124B">
        <w:rPr>
          <w:sz w:val="24"/>
          <w:szCs w:val="24"/>
        </w:rPr>
        <w:t>.</w:t>
      </w:r>
      <w:r w:rsidRPr="005B124B">
        <w:rPr>
          <w:b/>
          <w:sz w:val="24"/>
          <w:szCs w:val="24"/>
        </w:rPr>
        <w:t xml:space="preserve">  </w:t>
      </w:r>
      <w:r w:rsidRPr="005B124B">
        <w:rPr>
          <w:i/>
          <w:sz w:val="24"/>
          <w:szCs w:val="24"/>
        </w:rPr>
        <w:t>4</w:t>
      </w:r>
      <w:r w:rsidRPr="005B124B">
        <w:rPr>
          <w:sz w:val="24"/>
          <w:szCs w:val="24"/>
        </w:rPr>
        <w:t xml:space="preserve">(2), 109-116. </w:t>
      </w:r>
      <w:r w:rsidRPr="005B124B">
        <w:rPr>
          <w:sz w:val="24"/>
          <w:szCs w:val="24"/>
        </w:rPr>
        <w:br/>
        <w:t>http://ijttl.sicet.org/issue0802/Vol4.Issue2.html</w:t>
      </w:r>
      <w:r w:rsidRPr="005B124B">
        <w:rPr>
          <w:b/>
          <w:sz w:val="24"/>
          <w:szCs w:val="24"/>
        </w:rPr>
        <w:t xml:space="preserve"> </w:t>
      </w:r>
      <w:r w:rsidRPr="005B124B">
        <w:rPr>
          <w:b/>
          <w:i/>
          <w:sz w:val="24"/>
          <w:szCs w:val="24"/>
        </w:rPr>
        <w:t xml:space="preserve"> </w:t>
      </w:r>
    </w:p>
    <w:p w14:paraId="0CFCC33D" w14:textId="77777777" w:rsidR="005B124B" w:rsidRPr="00F706EA" w:rsidRDefault="005B124B" w:rsidP="00F706EA">
      <w:pPr>
        <w:pStyle w:val="Title"/>
        <w:ind w:left="2160"/>
        <w:jc w:val="left"/>
        <w:rPr>
          <w:rFonts w:asciiTheme="minorHAnsi" w:hAnsiTheme="minorHAnsi"/>
          <w:b/>
          <w:sz w:val="24"/>
          <w:szCs w:val="24"/>
        </w:rPr>
      </w:pPr>
      <w:proofErr w:type="spellStart"/>
      <w:r w:rsidRPr="00F706EA">
        <w:rPr>
          <w:rFonts w:asciiTheme="minorHAnsi" w:hAnsiTheme="minorHAnsi"/>
          <w:sz w:val="24"/>
          <w:szCs w:val="24"/>
        </w:rPr>
        <w:t>Vannatta</w:t>
      </w:r>
      <w:proofErr w:type="spellEnd"/>
      <w:r w:rsidRPr="00F706EA">
        <w:rPr>
          <w:rFonts w:asciiTheme="minorHAnsi" w:hAnsiTheme="minorHAnsi"/>
          <w:sz w:val="24"/>
          <w:szCs w:val="24"/>
        </w:rPr>
        <w:t>, R.</w:t>
      </w:r>
      <w:r w:rsidRPr="00F706EA">
        <w:rPr>
          <w:rFonts w:asciiTheme="minorHAnsi" w:hAnsiTheme="minorHAnsi"/>
          <w:b/>
          <w:sz w:val="24"/>
          <w:szCs w:val="24"/>
        </w:rPr>
        <w:t xml:space="preserve"> &amp; Banister, S</w:t>
      </w:r>
      <w:r w:rsidRPr="00F706EA">
        <w:rPr>
          <w:rFonts w:asciiTheme="minorHAnsi" w:hAnsiTheme="minorHAnsi"/>
          <w:sz w:val="24"/>
          <w:szCs w:val="24"/>
        </w:rPr>
        <w:t>.</w:t>
      </w:r>
      <w:r w:rsidRPr="00F706EA">
        <w:rPr>
          <w:rFonts w:asciiTheme="minorHAnsi" w:hAnsiTheme="minorHAnsi"/>
          <w:b/>
          <w:sz w:val="24"/>
          <w:szCs w:val="24"/>
        </w:rPr>
        <w:t xml:space="preserve"> </w:t>
      </w:r>
      <w:r w:rsidRPr="00F706EA">
        <w:rPr>
          <w:rFonts w:asciiTheme="minorHAnsi" w:hAnsiTheme="minorHAnsi"/>
          <w:sz w:val="24"/>
          <w:szCs w:val="24"/>
        </w:rPr>
        <w:t xml:space="preserve">(2008) The impact of assessing technology competencies of incoming teacher education students. </w:t>
      </w:r>
      <w:r w:rsidRPr="00F706EA">
        <w:rPr>
          <w:rFonts w:asciiTheme="minorHAnsi" w:hAnsiTheme="minorHAnsi"/>
          <w:i/>
          <w:sz w:val="24"/>
          <w:szCs w:val="24"/>
        </w:rPr>
        <w:t>Computers in the Schools</w:t>
      </w:r>
      <w:r w:rsidRPr="00F706EA">
        <w:rPr>
          <w:rFonts w:asciiTheme="minorHAnsi" w:hAnsiTheme="minorHAnsi"/>
          <w:sz w:val="24"/>
          <w:szCs w:val="24"/>
        </w:rPr>
        <w:t>, 25(1-2), 90-97.</w:t>
      </w:r>
      <w:r w:rsidRPr="00F706EA">
        <w:rPr>
          <w:rFonts w:asciiTheme="minorHAnsi" w:hAnsiTheme="minorHAnsi"/>
          <w:b/>
          <w:sz w:val="24"/>
          <w:szCs w:val="24"/>
        </w:rPr>
        <w:t xml:space="preserve">  </w:t>
      </w:r>
    </w:p>
    <w:p w14:paraId="57DAA232" w14:textId="77777777" w:rsidR="005B124B" w:rsidRPr="005B124B" w:rsidRDefault="005B124B" w:rsidP="00F706EA">
      <w:pPr>
        <w:ind w:left="2160"/>
        <w:jc w:val="left"/>
        <w:rPr>
          <w:sz w:val="24"/>
          <w:szCs w:val="24"/>
        </w:rPr>
      </w:pPr>
      <w:r w:rsidRPr="005B124B">
        <w:rPr>
          <w:b/>
          <w:sz w:val="24"/>
          <w:szCs w:val="24"/>
        </w:rPr>
        <w:t>Banister, S.</w:t>
      </w:r>
      <w:r w:rsidRPr="005B124B">
        <w:rPr>
          <w:sz w:val="24"/>
          <w:szCs w:val="24"/>
        </w:rPr>
        <w:t xml:space="preserve"> (2007) Ethical issues and qualitative methods in the 21</w:t>
      </w:r>
      <w:r w:rsidRPr="005B124B">
        <w:rPr>
          <w:sz w:val="24"/>
          <w:szCs w:val="24"/>
          <w:vertAlign w:val="superscript"/>
        </w:rPr>
        <w:t>st</w:t>
      </w:r>
      <w:r w:rsidRPr="005B124B">
        <w:rPr>
          <w:sz w:val="24"/>
          <w:szCs w:val="24"/>
        </w:rPr>
        <w:t xml:space="preserve"> century: How can digital technologies be embraced in the research community? </w:t>
      </w:r>
      <w:r w:rsidRPr="005B124B">
        <w:rPr>
          <w:i/>
          <w:sz w:val="24"/>
          <w:szCs w:val="24"/>
        </w:rPr>
        <w:t>Journal of Ethnographic and Qualitative Research</w:t>
      </w:r>
      <w:r w:rsidRPr="005B124B">
        <w:rPr>
          <w:sz w:val="24"/>
          <w:szCs w:val="24"/>
        </w:rPr>
        <w:t xml:space="preserve">, </w:t>
      </w:r>
      <w:r w:rsidRPr="005B124B">
        <w:rPr>
          <w:i/>
          <w:sz w:val="24"/>
          <w:szCs w:val="24"/>
        </w:rPr>
        <w:t>1</w:t>
      </w:r>
      <w:r w:rsidRPr="005B124B">
        <w:rPr>
          <w:sz w:val="24"/>
          <w:szCs w:val="24"/>
        </w:rPr>
        <w:t xml:space="preserve">, 1-10. </w:t>
      </w:r>
    </w:p>
    <w:p w14:paraId="798D4A5A" w14:textId="77777777" w:rsidR="005B124B" w:rsidRPr="005B124B" w:rsidRDefault="005B124B" w:rsidP="00F706EA">
      <w:pPr>
        <w:ind w:left="2160"/>
        <w:jc w:val="left"/>
        <w:rPr>
          <w:sz w:val="24"/>
          <w:szCs w:val="24"/>
        </w:rPr>
      </w:pPr>
      <w:r w:rsidRPr="005B124B">
        <w:rPr>
          <w:sz w:val="24"/>
          <w:szCs w:val="24"/>
        </w:rPr>
        <w:t xml:space="preserve">Herman, T. &amp; </w:t>
      </w:r>
      <w:r w:rsidRPr="005B124B">
        <w:rPr>
          <w:b/>
          <w:sz w:val="24"/>
          <w:szCs w:val="24"/>
        </w:rPr>
        <w:t>Banister, S.</w:t>
      </w:r>
      <w:r w:rsidRPr="005B124B">
        <w:rPr>
          <w:sz w:val="24"/>
          <w:szCs w:val="24"/>
        </w:rPr>
        <w:t xml:space="preserve"> (2007) Face-to-face versus online coursework: A comparison of costs and learning outcomes.  </w:t>
      </w:r>
      <w:r w:rsidRPr="005B124B">
        <w:rPr>
          <w:i/>
          <w:sz w:val="24"/>
          <w:szCs w:val="24"/>
        </w:rPr>
        <w:t>Contemporary Issues in Technology and Teacher Education</w:t>
      </w:r>
      <w:r w:rsidRPr="005B124B">
        <w:rPr>
          <w:sz w:val="24"/>
          <w:szCs w:val="24"/>
        </w:rPr>
        <w:t xml:space="preserve">. </w:t>
      </w:r>
      <w:r w:rsidRPr="005B124B">
        <w:rPr>
          <w:i/>
          <w:sz w:val="24"/>
          <w:szCs w:val="24"/>
        </w:rPr>
        <w:t>7</w:t>
      </w:r>
      <w:r w:rsidRPr="005B124B">
        <w:rPr>
          <w:sz w:val="24"/>
          <w:szCs w:val="24"/>
        </w:rPr>
        <w:t>(4), 318-326. http://www.citejournal.org/vol7/iss4/currentpractice/article1.cfm</w:t>
      </w:r>
    </w:p>
    <w:p w14:paraId="3C6A5801" w14:textId="77777777" w:rsidR="005B124B" w:rsidRPr="00F706EA" w:rsidRDefault="005B124B" w:rsidP="00F706EA">
      <w:pPr>
        <w:ind w:left="2160"/>
        <w:jc w:val="left"/>
        <w:rPr>
          <w:color w:val="000000"/>
          <w:sz w:val="24"/>
          <w:szCs w:val="24"/>
        </w:rPr>
      </w:pPr>
      <w:r w:rsidRPr="005B124B">
        <w:rPr>
          <w:color w:val="000000"/>
          <w:sz w:val="24"/>
          <w:szCs w:val="24"/>
        </w:rPr>
        <w:t xml:space="preserve">Jeffs, T., &amp; </w:t>
      </w:r>
      <w:r w:rsidRPr="005B124B">
        <w:rPr>
          <w:b/>
          <w:color w:val="000000"/>
          <w:sz w:val="24"/>
          <w:szCs w:val="24"/>
        </w:rPr>
        <w:t>Banister, S.</w:t>
      </w:r>
      <w:r w:rsidRPr="005B124B">
        <w:rPr>
          <w:color w:val="000000"/>
          <w:sz w:val="24"/>
          <w:szCs w:val="24"/>
        </w:rPr>
        <w:t xml:space="preserve"> (2006)  Enhancing collaboration and skill acquisition through the use of technology. </w:t>
      </w:r>
      <w:r w:rsidRPr="005B124B">
        <w:rPr>
          <w:i/>
          <w:color w:val="000000"/>
          <w:sz w:val="24"/>
          <w:szCs w:val="24"/>
        </w:rPr>
        <w:t>Journal of Technology and Teacher Education, 14</w:t>
      </w:r>
      <w:r w:rsidRPr="005B124B">
        <w:rPr>
          <w:color w:val="000000"/>
          <w:sz w:val="24"/>
          <w:szCs w:val="24"/>
        </w:rPr>
        <w:t xml:space="preserve">(2), 407-433. </w:t>
      </w:r>
    </w:p>
    <w:p w14:paraId="56BEFB33" w14:textId="77777777" w:rsidR="005B124B" w:rsidRPr="005B124B" w:rsidRDefault="005B124B" w:rsidP="00F706EA">
      <w:pPr>
        <w:ind w:left="2160"/>
        <w:jc w:val="left"/>
        <w:rPr>
          <w:sz w:val="24"/>
          <w:szCs w:val="24"/>
        </w:rPr>
      </w:pPr>
      <w:r w:rsidRPr="005B124B">
        <w:rPr>
          <w:b/>
          <w:sz w:val="24"/>
          <w:szCs w:val="24"/>
        </w:rPr>
        <w:t>Banister, S.</w:t>
      </w:r>
      <w:r w:rsidRPr="005B124B">
        <w:rPr>
          <w:sz w:val="24"/>
          <w:szCs w:val="24"/>
        </w:rPr>
        <w:t xml:space="preserve"> &amp; </w:t>
      </w:r>
      <w:proofErr w:type="spellStart"/>
      <w:r w:rsidRPr="005B124B">
        <w:rPr>
          <w:sz w:val="24"/>
          <w:szCs w:val="24"/>
        </w:rPr>
        <w:t>Vannatta</w:t>
      </w:r>
      <w:proofErr w:type="spellEnd"/>
      <w:r w:rsidRPr="005B124B">
        <w:rPr>
          <w:sz w:val="24"/>
          <w:szCs w:val="24"/>
        </w:rPr>
        <w:t xml:space="preserve">, R. (2006) Testing electronic portfolio systems in teacher education: Finding the right fit.  </w:t>
      </w:r>
      <w:r w:rsidRPr="005B124B">
        <w:rPr>
          <w:i/>
          <w:sz w:val="24"/>
          <w:szCs w:val="24"/>
        </w:rPr>
        <w:t>Action in Teacher Education</w:t>
      </w:r>
      <w:r w:rsidRPr="005B124B">
        <w:rPr>
          <w:sz w:val="24"/>
          <w:szCs w:val="24"/>
        </w:rPr>
        <w:t xml:space="preserve">, </w:t>
      </w:r>
      <w:r w:rsidRPr="005B124B">
        <w:rPr>
          <w:i/>
          <w:sz w:val="24"/>
          <w:szCs w:val="24"/>
        </w:rPr>
        <w:t>27</w:t>
      </w:r>
      <w:r w:rsidRPr="005B124B">
        <w:rPr>
          <w:sz w:val="24"/>
          <w:szCs w:val="24"/>
        </w:rPr>
        <w:t xml:space="preserve">(4), 81-90. </w:t>
      </w:r>
    </w:p>
    <w:p w14:paraId="77B7AF63" w14:textId="77777777" w:rsidR="005B124B" w:rsidRPr="005B124B" w:rsidRDefault="005B124B" w:rsidP="00F706EA">
      <w:pPr>
        <w:ind w:left="2160"/>
        <w:jc w:val="left"/>
        <w:rPr>
          <w:sz w:val="24"/>
          <w:szCs w:val="24"/>
        </w:rPr>
      </w:pPr>
      <w:r w:rsidRPr="005B124B">
        <w:rPr>
          <w:b/>
          <w:sz w:val="24"/>
          <w:szCs w:val="24"/>
        </w:rPr>
        <w:t>Banister, S.</w:t>
      </w:r>
      <w:r w:rsidRPr="005B124B">
        <w:rPr>
          <w:sz w:val="24"/>
          <w:szCs w:val="24"/>
        </w:rPr>
        <w:t xml:space="preserve"> &amp; Ross, C. (2006) From high school to college: How prepared are teacher candidates for technology integration? </w:t>
      </w:r>
      <w:r w:rsidRPr="005B124B">
        <w:rPr>
          <w:i/>
          <w:sz w:val="24"/>
          <w:szCs w:val="24"/>
        </w:rPr>
        <w:t>Journal of Computing and Teacher Education</w:t>
      </w:r>
      <w:r w:rsidRPr="005B124B">
        <w:rPr>
          <w:sz w:val="24"/>
          <w:szCs w:val="24"/>
        </w:rPr>
        <w:t xml:space="preserve">,  </w:t>
      </w:r>
      <w:r w:rsidRPr="005B124B">
        <w:rPr>
          <w:i/>
          <w:sz w:val="24"/>
          <w:szCs w:val="24"/>
        </w:rPr>
        <w:t>22</w:t>
      </w:r>
      <w:r w:rsidRPr="005B124B">
        <w:rPr>
          <w:sz w:val="24"/>
          <w:szCs w:val="24"/>
        </w:rPr>
        <w:t xml:space="preserve">(2), 75-80.  </w:t>
      </w:r>
    </w:p>
    <w:p w14:paraId="40993CCD" w14:textId="669567A8" w:rsidR="005B124B" w:rsidRPr="005B124B" w:rsidRDefault="005B124B" w:rsidP="00CA4C79">
      <w:pPr>
        <w:ind w:left="2160"/>
        <w:jc w:val="left"/>
        <w:rPr>
          <w:sz w:val="24"/>
          <w:szCs w:val="24"/>
        </w:rPr>
      </w:pPr>
      <w:r w:rsidRPr="005B124B">
        <w:rPr>
          <w:b/>
          <w:sz w:val="24"/>
          <w:szCs w:val="24"/>
        </w:rPr>
        <w:t>Banister, S.</w:t>
      </w:r>
      <w:r w:rsidRPr="005B124B">
        <w:rPr>
          <w:sz w:val="24"/>
          <w:szCs w:val="24"/>
        </w:rPr>
        <w:t xml:space="preserve"> &amp; </w:t>
      </w:r>
      <w:proofErr w:type="spellStart"/>
      <w:r w:rsidRPr="005B124B">
        <w:rPr>
          <w:sz w:val="24"/>
          <w:szCs w:val="24"/>
        </w:rPr>
        <w:t>Vannatta</w:t>
      </w:r>
      <w:proofErr w:type="spellEnd"/>
      <w:r w:rsidRPr="005B124B">
        <w:rPr>
          <w:sz w:val="24"/>
          <w:szCs w:val="24"/>
        </w:rPr>
        <w:t xml:space="preserve">, R. (2006) Beginning with a baseline: Insuring productive technology integration in teacher education. </w:t>
      </w:r>
      <w:r w:rsidRPr="005B124B">
        <w:rPr>
          <w:i/>
          <w:sz w:val="24"/>
          <w:szCs w:val="24"/>
        </w:rPr>
        <w:t>Journal of Technology in Teacher Education,</w:t>
      </w:r>
      <w:r w:rsidRPr="005B124B">
        <w:rPr>
          <w:sz w:val="24"/>
          <w:szCs w:val="24"/>
        </w:rPr>
        <w:t xml:space="preserve"> </w:t>
      </w:r>
      <w:r w:rsidRPr="005B124B">
        <w:rPr>
          <w:i/>
          <w:sz w:val="24"/>
          <w:szCs w:val="24"/>
        </w:rPr>
        <w:t>14</w:t>
      </w:r>
      <w:r w:rsidRPr="005B124B">
        <w:rPr>
          <w:sz w:val="24"/>
          <w:szCs w:val="24"/>
        </w:rPr>
        <w:t xml:space="preserve">(1), 209-235. </w:t>
      </w:r>
    </w:p>
    <w:p w14:paraId="51BE63C8" w14:textId="77777777" w:rsidR="005B124B" w:rsidRPr="005B124B" w:rsidRDefault="005B124B" w:rsidP="005B124B">
      <w:pPr>
        <w:ind w:left="2160"/>
        <w:jc w:val="left"/>
        <w:rPr>
          <w:sz w:val="24"/>
          <w:szCs w:val="24"/>
        </w:rPr>
      </w:pPr>
      <w:proofErr w:type="spellStart"/>
      <w:r w:rsidRPr="005B124B">
        <w:rPr>
          <w:sz w:val="24"/>
          <w:szCs w:val="24"/>
        </w:rPr>
        <w:t>Vannatta</w:t>
      </w:r>
      <w:proofErr w:type="spellEnd"/>
      <w:r w:rsidRPr="005B124B">
        <w:rPr>
          <w:sz w:val="24"/>
          <w:szCs w:val="24"/>
        </w:rPr>
        <w:t xml:space="preserve">, R. &amp; </w:t>
      </w:r>
      <w:r w:rsidRPr="005B124B">
        <w:rPr>
          <w:b/>
          <w:sz w:val="24"/>
          <w:szCs w:val="24"/>
        </w:rPr>
        <w:t>Banister, S.</w:t>
      </w:r>
      <w:r w:rsidRPr="005B124B">
        <w:rPr>
          <w:sz w:val="24"/>
          <w:szCs w:val="24"/>
        </w:rPr>
        <w:t xml:space="preserve"> (2005) Dynamic Virtual Instruction: Enhancing Online Courses and Connections.  </w:t>
      </w:r>
      <w:r w:rsidRPr="005B124B">
        <w:rPr>
          <w:i/>
          <w:sz w:val="24"/>
          <w:szCs w:val="24"/>
        </w:rPr>
        <w:t xml:space="preserve">Journal of the Research Center in Educational Technology, 2 </w:t>
      </w:r>
      <w:r w:rsidRPr="005B124B">
        <w:rPr>
          <w:sz w:val="24"/>
          <w:szCs w:val="24"/>
        </w:rPr>
        <w:t>(Fall 2005).</w:t>
      </w:r>
    </w:p>
    <w:p w14:paraId="1006CB4C" w14:textId="77777777" w:rsidR="005B124B" w:rsidRPr="005B124B" w:rsidRDefault="005B124B" w:rsidP="00F706EA">
      <w:pPr>
        <w:ind w:left="2160"/>
        <w:jc w:val="left"/>
        <w:rPr>
          <w:sz w:val="24"/>
          <w:szCs w:val="24"/>
        </w:rPr>
      </w:pPr>
      <w:r w:rsidRPr="005B124B">
        <w:rPr>
          <w:sz w:val="24"/>
          <w:szCs w:val="24"/>
        </w:rPr>
        <w:t xml:space="preserve">Retrievable from the World Wide Web: http://www.rcetj.org/?type=art&amp;id=3382&amp; </w:t>
      </w:r>
    </w:p>
    <w:p w14:paraId="6FB1DBB4" w14:textId="77777777" w:rsidR="005B124B" w:rsidRPr="005B124B" w:rsidRDefault="005B124B" w:rsidP="00F706EA">
      <w:pPr>
        <w:ind w:left="2160"/>
        <w:jc w:val="left"/>
        <w:rPr>
          <w:sz w:val="24"/>
          <w:szCs w:val="24"/>
          <w:u w:val="single"/>
        </w:rPr>
      </w:pPr>
      <w:r w:rsidRPr="005B124B">
        <w:rPr>
          <w:sz w:val="24"/>
          <w:szCs w:val="24"/>
        </w:rPr>
        <w:t xml:space="preserve">Michalski, P., Hodges, D., &amp; </w:t>
      </w:r>
      <w:r w:rsidRPr="005B124B">
        <w:rPr>
          <w:b/>
          <w:sz w:val="24"/>
          <w:szCs w:val="24"/>
        </w:rPr>
        <w:t>Banister, S.</w:t>
      </w:r>
      <w:r w:rsidRPr="005B124B">
        <w:rPr>
          <w:sz w:val="24"/>
          <w:szCs w:val="24"/>
        </w:rPr>
        <w:t xml:space="preserve"> (2005) Digital Storytelling in the Middle Childhood Special Education Classroom: A Teacher’s Story of Adaptations.  </w:t>
      </w:r>
      <w:r w:rsidRPr="005B124B">
        <w:rPr>
          <w:i/>
          <w:sz w:val="24"/>
          <w:szCs w:val="24"/>
        </w:rPr>
        <w:t>Teaching Exceptional Children, Plus,</w:t>
      </w:r>
      <w:r w:rsidRPr="005B124B">
        <w:rPr>
          <w:sz w:val="24"/>
          <w:szCs w:val="24"/>
        </w:rPr>
        <w:t xml:space="preserve"> </w:t>
      </w:r>
      <w:r w:rsidRPr="005B124B">
        <w:rPr>
          <w:i/>
          <w:sz w:val="24"/>
          <w:szCs w:val="24"/>
        </w:rPr>
        <w:t>1</w:t>
      </w:r>
      <w:r w:rsidRPr="005B124B">
        <w:rPr>
          <w:sz w:val="24"/>
          <w:szCs w:val="24"/>
        </w:rPr>
        <w:t xml:space="preserve">(4)   Retrievable from the World Wide Web: http://escholarship.bc.edu/education/tecplus/vol1/iss4/art3/ </w:t>
      </w:r>
    </w:p>
    <w:p w14:paraId="154671F8" w14:textId="77777777" w:rsidR="005B124B" w:rsidRPr="00F706EA" w:rsidRDefault="005B124B" w:rsidP="00F706EA">
      <w:pPr>
        <w:ind w:left="2160"/>
        <w:jc w:val="left"/>
        <w:rPr>
          <w:sz w:val="24"/>
          <w:szCs w:val="24"/>
        </w:rPr>
      </w:pPr>
      <w:r w:rsidRPr="005B124B">
        <w:rPr>
          <w:b/>
          <w:sz w:val="24"/>
          <w:szCs w:val="24"/>
        </w:rPr>
        <w:t>Banister, S.</w:t>
      </w:r>
      <w:r w:rsidRPr="005B124B">
        <w:rPr>
          <w:sz w:val="24"/>
          <w:szCs w:val="24"/>
        </w:rPr>
        <w:t xml:space="preserve">  (2004) Exemplary Teachers Using Technology:  Computers and Curriculum.  </w:t>
      </w:r>
      <w:r w:rsidRPr="005B124B">
        <w:rPr>
          <w:i/>
          <w:sz w:val="24"/>
          <w:szCs w:val="24"/>
        </w:rPr>
        <w:t>Journal of the Research Center in Educational Technology, 1</w:t>
      </w:r>
      <w:r w:rsidRPr="005B124B">
        <w:rPr>
          <w:sz w:val="24"/>
          <w:szCs w:val="24"/>
        </w:rPr>
        <w:t xml:space="preserve">(Winter 2004-2005).  Retrievable from the World Wide Web: http://www.rcetj.org/?type=art&amp;id=50&amp; </w:t>
      </w:r>
    </w:p>
    <w:p w14:paraId="4A8EE806" w14:textId="77777777" w:rsidR="005B124B" w:rsidRPr="005B124B" w:rsidRDefault="005B124B" w:rsidP="00F706EA">
      <w:pPr>
        <w:ind w:left="2160"/>
        <w:jc w:val="left"/>
        <w:rPr>
          <w:sz w:val="24"/>
          <w:szCs w:val="24"/>
          <w:u w:val="single"/>
        </w:rPr>
      </w:pPr>
      <w:r w:rsidRPr="005B124B">
        <w:rPr>
          <w:b/>
          <w:sz w:val="24"/>
          <w:szCs w:val="24"/>
        </w:rPr>
        <w:lastRenderedPageBreak/>
        <w:t>Banister, S.</w:t>
      </w:r>
      <w:r w:rsidRPr="005B124B">
        <w:rPr>
          <w:sz w:val="24"/>
          <w:szCs w:val="24"/>
        </w:rPr>
        <w:t xml:space="preserve">  &amp; Hodges, D. (2004) Digital Data in Qualitative Research:  Strengthening the visibility and credibility of portraiture</w:t>
      </w:r>
      <w:r w:rsidRPr="005B124B">
        <w:rPr>
          <w:i/>
          <w:sz w:val="24"/>
          <w:szCs w:val="24"/>
        </w:rPr>
        <w:t>.  Journal for Research Center in Educational Technology</w:t>
      </w:r>
      <w:r w:rsidRPr="005B124B">
        <w:rPr>
          <w:sz w:val="24"/>
          <w:szCs w:val="24"/>
        </w:rPr>
        <w:t xml:space="preserve"> 1(Winter, 2004-2005)  Retrievable from the World Wide Web: http://www.rcetj.org/?type=art&amp;id=51&amp; (75% AR)</w:t>
      </w:r>
    </w:p>
    <w:p w14:paraId="6767F91B" w14:textId="77777777" w:rsidR="005B124B" w:rsidRPr="005B124B" w:rsidRDefault="005B124B" w:rsidP="00F706EA">
      <w:pPr>
        <w:ind w:left="2160"/>
        <w:jc w:val="left"/>
        <w:rPr>
          <w:sz w:val="24"/>
          <w:szCs w:val="24"/>
        </w:rPr>
      </w:pPr>
      <w:r w:rsidRPr="005B124B">
        <w:rPr>
          <w:sz w:val="24"/>
          <w:szCs w:val="24"/>
        </w:rPr>
        <w:t xml:space="preserve">Jeffs, T., Morrison, W., </w:t>
      </w:r>
      <w:proofErr w:type="spellStart"/>
      <w:r w:rsidRPr="005B124B">
        <w:rPr>
          <w:sz w:val="24"/>
          <w:szCs w:val="24"/>
        </w:rPr>
        <w:t>Messenheimer</w:t>
      </w:r>
      <w:proofErr w:type="spellEnd"/>
      <w:r w:rsidRPr="005B124B">
        <w:rPr>
          <w:sz w:val="24"/>
          <w:szCs w:val="24"/>
        </w:rPr>
        <w:t xml:space="preserve">, T., Rizza, M., </w:t>
      </w:r>
      <w:r w:rsidRPr="005B124B">
        <w:rPr>
          <w:b/>
          <w:sz w:val="24"/>
          <w:szCs w:val="24"/>
        </w:rPr>
        <w:t>Banister, S.</w:t>
      </w:r>
      <w:r w:rsidRPr="005B124B">
        <w:rPr>
          <w:sz w:val="24"/>
          <w:szCs w:val="24"/>
        </w:rPr>
        <w:t xml:space="preserve">  (2003).  A retrospective analysis of technological advancements in special education.  </w:t>
      </w:r>
      <w:r w:rsidRPr="005B124B">
        <w:rPr>
          <w:i/>
          <w:sz w:val="24"/>
          <w:szCs w:val="24"/>
        </w:rPr>
        <w:t>Computers in the Schools,</w:t>
      </w:r>
      <w:r w:rsidRPr="005B124B">
        <w:rPr>
          <w:sz w:val="24"/>
          <w:szCs w:val="24"/>
        </w:rPr>
        <w:t xml:space="preserve"> </w:t>
      </w:r>
      <w:r w:rsidRPr="005B124B">
        <w:rPr>
          <w:i/>
          <w:sz w:val="24"/>
          <w:szCs w:val="24"/>
        </w:rPr>
        <w:t>20</w:t>
      </w:r>
      <w:r w:rsidRPr="005B124B">
        <w:rPr>
          <w:sz w:val="24"/>
          <w:szCs w:val="24"/>
        </w:rPr>
        <w:t xml:space="preserve">(1/2), 129-152. </w:t>
      </w:r>
    </w:p>
    <w:p w14:paraId="1ACC733A" w14:textId="77777777" w:rsidR="005B124B" w:rsidRPr="005B124B" w:rsidRDefault="005B124B" w:rsidP="005B124B">
      <w:pPr>
        <w:ind w:left="2160"/>
        <w:jc w:val="left"/>
        <w:rPr>
          <w:sz w:val="24"/>
          <w:szCs w:val="24"/>
        </w:rPr>
      </w:pPr>
      <w:r w:rsidRPr="005B124B">
        <w:rPr>
          <w:b/>
          <w:sz w:val="24"/>
          <w:szCs w:val="24"/>
        </w:rPr>
        <w:t>Banister, S.</w:t>
      </w:r>
      <w:r w:rsidRPr="005B124B">
        <w:rPr>
          <w:sz w:val="24"/>
          <w:szCs w:val="24"/>
        </w:rPr>
        <w:t xml:space="preserve"> (2002).  A question of quality:  The Malcolm Baldrige Criteria applied to education. </w:t>
      </w:r>
      <w:r w:rsidRPr="005B124B">
        <w:rPr>
          <w:i/>
          <w:sz w:val="24"/>
          <w:szCs w:val="24"/>
        </w:rPr>
        <w:t>Journal of Research for Educational Leaders</w:t>
      </w:r>
      <w:r w:rsidRPr="005B124B">
        <w:rPr>
          <w:sz w:val="24"/>
          <w:szCs w:val="24"/>
        </w:rPr>
        <w:t xml:space="preserve">, 1(2), 44-65.  Retrievable from the World Wide Web: http://www.education.uiowa.edu/jrel/spring02/Banister_0108.htm </w:t>
      </w:r>
    </w:p>
    <w:p w14:paraId="306D398F" w14:textId="77777777" w:rsidR="005B124B" w:rsidRPr="005B124B" w:rsidRDefault="005B124B" w:rsidP="005B124B">
      <w:pPr>
        <w:jc w:val="left"/>
        <w:rPr>
          <w:sz w:val="24"/>
          <w:szCs w:val="24"/>
        </w:rPr>
      </w:pPr>
    </w:p>
    <w:p w14:paraId="6945F358" w14:textId="77777777" w:rsidR="005B124B" w:rsidRPr="005B124B" w:rsidRDefault="005B124B" w:rsidP="005B124B">
      <w:pPr>
        <w:ind w:left="1440"/>
        <w:jc w:val="left"/>
        <w:rPr>
          <w:sz w:val="24"/>
          <w:szCs w:val="24"/>
        </w:rPr>
      </w:pPr>
      <w:r w:rsidRPr="005B124B">
        <w:rPr>
          <w:sz w:val="24"/>
          <w:szCs w:val="24"/>
        </w:rPr>
        <w:t>(2) Proceedings- National/International</w:t>
      </w:r>
    </w:p>
    <w:p w14:paraId="3B95735A" w14:textId="77777777" w:rsidR="005B124B" w:rsidRPr="005B124B" w:rsidRDefault="005B124B" w:rsidP="00F706EA">
      <w:pPr>
        <w:ind w:left="2160"/>
        <w:jc w:val="left"/>
        <w:rPr>
          <w:sz w:val="24"/>
          <w:szCs w:val="24"/>
        </w:rPr>
      </w:pPr>
      <w:r w:rsidRPr="005B124B">
        <w:rPr>
          <w:b/>
          <w:sz w:val="24"/>
          <w:szCs w:val="24"/>
        </w:rPr>
        <w:t>Banister, S.</w:t>
      </w:r>
      <w:r w:rsidRPr="005B124B">
        <w:rPr>
          <w:sz w:val="24"/>
          <w:szCs w:val="24"/>
        </w:rPr>
        <w:t xml:space="preserve"> (2019) Piloting a QM-Inspired Quality Assurance Process for All Online Course Offerings at a Midsized University. Proceedings of the Society for Information Technology </w:t>
      </w:r>
      <w:proofErr w:type="spellStart"/>
      <w:r w:rsidRPr="005B124B">
        <w:rPr>
          <w:sz w:val="24"/>
          <w:szCs w:val="24"/>
        </w:rPr>
        <w:t>inTeacher</w:t>
      </w:r>
      <w:proofErr w:type="spellEnd"/>
      <w:r w:rsidRPr="005B124B">
        <w:rPr>
          <w:sz w:val="24"/>
          <w:szCs w:val="24"/>
        </w:rPr>
        <w:t xml:space="preserve"> Education.</w:t>
      </w:r>
    </w:p>
    <w:p w14:paraId="6F770B40" w14:textId="77777777" w:rsidR="005B124B" w:rsidRPr="00F706EA" w:rsidRDefault="005B124B" w:rsidP="00F706EA">
      <w:pPr>
        <w:ind w:left="2160"/>
        <w:jc w:val="left"/>
        <w:rPr>
          <w:sz w:val="24"/>
          <w:szCs w:val="24"/>
        </w:rPr>
      </w:pPr>
      <w:r w:rsidRPr="005B124B">
        <w:rPr>
          <w:sz w:val="24"/>
          <w:szCs w:val="24"/>
        </w:rPr>
        <w:t>Reinhart, R. &amp;</w:t>
      </w:r>
      <w:r w:rsidRPr="005B124B">
        <w:rPr>
          <w:b/>
          <w:sz w:val="24"/>
          <w:szCs w:val="24"/>
        </w:rPr>
        <w:t xml:space="preserve"> Banister, S. </w:t>
      </w:r>
      <w:r w:rsidRPr="005B124B">
        <w:rPr>
          <w:sz w:val="24"/>
          <w:szCs w:val="24"/>
        </w:rPr>
        <w:t>(2018) Evaluating Digital High School Curricula. Proceedings of the Society for Information Technology in Teacher Education, Washington DC.</w:t>
      </w:r>
    </w:p>
    <w:p w14:paraId="6642F544" w14:textId="0CB67F70" w:rsidR="005B124B" w:rsidRPr="00CA4C79" w:rsidRDefault="005B124B" w:rsidP="00CA4C79">
      <w:pPr>
        <w:ind w:left="2160"/>
        <w:jc w:val="left"/>
        <w:rPr>
          <w:b/>
          <w:sz w:val="24"/>
          <w:szCs w:val="24"/>
        </w:rPr>
      </w:pPr>
      <w:r w:rsidRPr="005B124B">
        <w:rPr>
          <w:b/>
          <w:sz w:val="24"/>
          <w:szCs w:val="24"/>
        </w:rPr>
        <w:t xml:space="preserve">Banister, S. </w:t>
      </w:r>
      <w:r w:rsidRPr="005B124B">
        <w:rPr>
          <w:sz w:val="24"/>
          <w:szCs w:val="24"/>
        </w:rPr>
        <w:t xml:space="preserve">&amp; Reinhart, R. (2017) Developing and Implementing Instrumentation for Digital High School Curricula: A Regional Study of a Rubric for Instructional Quality. Proceedings of </w:t>
      </w:r>
      <w:r w:rsidRPr="005B124B">
        <w:rPr>
          <w:bCs/>
          <w:sz w:val="24"/>
          <w:szCs w:val="24"/>
        </w:rPr>
        <w:t>Athens Institute for Education and Research, Athens, Greece.</w:t>
      </w:r>
    </w:p>
    <w:p w14:paraId="31C8258B" w14:textId="77777777" w:rsidR="005B124B" w:rsidRPr="00F706EA" w:rsidRDefault="005B124B" w:rsidP="00F706EA">
      <w:pPr>
        <w:ind w:left="2160"/>
        <w:jc w:val="left"/>
        <w:rPr>
          <w:b/>
          <w:sz w:val="24"/>
          <w:szCs w:val="24"/>
        </w:rPr>
      </w:pPr>
      <w:r w:rsidRPr="005B124B">
        <w:rPr>
          <w:b/>
          <w:sz w:val="24"/>
          <w:szCs w:val="24"/>
        </w:rPr>
        <w:t xml:space="preserve">Banister, S. </w:t>
      </w:r>
      <w:r w:rsidRPr="005B124B">
        <w:rPr>
          <w:sz w:val="24"/>
          <w:szCs w:val="24"/>
        </w:rPr>
        <w:t>(2017). Designing an Effective Massive Open Online Course for Educators: Evidence from Student Experience. In </w:t>
      </w:r>
      <w:r w:rsidRPr="005B124B">
        <w:rPr>
          <w:i/>
          <w:iCs/>
          <w:sz w:val="24"/>
          <w:szCs w:val="24"/>
        </w:rPr>
        <w:t>Proceedings of Society for Information Technology &amp; Teacher Education International Conference 2017</w:t>
      </w:r>
      <w:r w:rsidRPr="005B124B">
        <w:rPr>
          <w:sz w:val="24"/>
          <w:szCs w:val="24"/>
        </w:rPr>
        <w:t> (pp. 91-96). Chesapeake, VA: Association for the Advancement of Computing in Education (AACE).</w:t>
      </w:r>
    </w:p>
    <w:p w14:paraId="6655184A" w14:textId="77777777" w:rsidR="005B124B" w:rsidRPr="00F706EA" w:rsidRDefault="005B124B" w:rsidP="00F706EA">
      <w:pPr>
        <w:ind w:left="2160"/>
        <w:jc w:val="left"/>
        <w:rPr>
          <w:b/>
          <w:sz w:val="24"/>
          <w:szCs w:val="24"/>
        </w:rPr>
      </w:pPr>
      <w:r w:rsidRPr="005B124B">
        <w:rPr>
          <w:b/>
          <w:sz w:val="24"/>
          <w:szCs w:val="24"/>
        </w:rPr>
        <w:t xml:space="preserve">Banister, S. </w:t>
      </w:r>
      <w:r w:rsidRPr="005B124B">
        <w:rPr>
          <w:sz w:val="24"/>
          <w:szCs w:val="24"/>
        </w:rPr>
        <w:t>&amp; Ross, C. (2017). Creating an Engaging App Development Course for Girls: Catalyzing Young Women’s Interest and Abilities in STEM. In </w:t>
      </w:r>
      <w:r w:rsidRPr="005B124B">
        <w:rPr>
          <w:i/>
          <w:iCs/>
          <w:sz w:val="24"/>
          <w:szCs w:val="24"/>
        </w:rPr>
        <w:t>Proceedings of Society for Information Technology &amp; Teacher Education International Conference 2017</w:t>
      </w:r>
      <w:r w:rsidRPr="005B124B">
        <w:rPr>
          <w:sz w:val="24"/>
          <w:szCs w:val="24"/>
        </w:rPr>
        <w:t> (pp. 17-26). Chesapeake, VA: Association for the Advancement of Computing in Education (AACE).</w:t>
      </w:r>
    </w:p>
    <w:p w14:paraId="6991C412" w14:textId="77777777" w:rsidR="005B124B" w:rsidRPr="005B124B" w:rsidRDefault="005B124B" w:rsidP="00F706EA">
      <w:pPr>
        <w:ind w:left="2160"/>
        <w:jc w:val="left"/>
        <w:rPr>
          <w:sz w:val="24"/>
          <w:szCs w:val="24"/>
        </w:rPr>
      </w:pPr>
      <w:r w:rsidRPr="005B124B">
        <w:rPr>
          <w:b/>
          <w:sz w:val="24"/>
          <w:szCs w:val="24"/>
        </w:rPr>
        <w:t>Banister, S</w:t>
      </w:r>
      <w:r w:rsidRPr="005B124B">
        <w:rPr>
          <w:sz w:val="24"/>
          <w:szCs w:val="24"/>
        </w:rPr>
        <w:t xml:space="preserve">., Reinhart, R. &amp; Ross, C. (2016) Energizing Young Women’s Interest and Abilities in STEM: Lessons Learned from a Middle School App Development Class. Proceedings of the </w:t>
      </w:r>
      <w:r w:rsidRPr="005B124B">
        <w:rPr>
          <w:sz w:val="24"/>
          <w:szCs w:val="24"/>
          <w:u w:val="single"/>
        </w:rPr>
        <w:t>Society for Information Technology and Teaching Education Conference</w:t>
      </w:r>
      <w:r w:rsidRPr="005B124B">
        <w:rPr>
          <w:sz w:val="24"/>
          <w:szCs w:val="24"/>
        </w:rPr>
        <w:t>, Savannah.</w:t>
      </w:r>
    </w:p>
    <w:p w14:paraId="181BC3AD" w14:textId="77777777" w:rsidR="005B124B" w:rsidRPr="005B124B" w:rsidRDefault="005B124B" w:rsidP="003E763E">
      <w:pPr>
        <w:ind w:left="2160"/>
        <w:jc w:val="left"/>
        <w:rPr>
          <w:sz w:val="24"/>
          <w:szCs w:val="24"/>
        </w:rPr>
      </w:pPr>
      <w:r w:rsidRPr="005B124B">
        <w:rPr>
          <w:sz w:val="24"/>
          <w:szCs w:val="24"/>
        </w:rPr>
        <w:lastRenderedPageBreak/>
        <w:t xml:space="preserve">Reinhart, R., Theis, J., &amp; </w:t>
      </w:r>
      <w:r w:rsidRPr="005B124B">
        <w:rPr>
          <w:b/>
          <w:sz w:val="24"/>
          <w:szCs w:val="24"/>
        </w:rPr>
        <w:t>Banister, S.</w:t>
      </w:r>
      <w:r w:rsidRPr="005B124B">
        <w:rPr>
          <w:sz w:val="24"/>
          <w:szCs w:val="24"/>
        </w:rPr>
        <w:t xml:space="preserve"> (2015) One-</w:t>
      </w:r>
      <w:r w:rsidRPr="005B124B">
        <w:rPr>
          <w:rFonts w:ascii="Cambria Math" w:hAnsi="Cambria Math" w:cs="Cambria Math"/>
          <w:sz w:val="24"/>
          <w:szCs w:val="24"/>
        </w:rPr>
        <w:t>‐</w:t>
      </w:r>
      <w:r w:rsidRPr="005B124B">
        <w:rPr>
          <w:sz w:val="24"/>
          <w:szCs w:val="24"/>
        </w:rPr>
        <w:t>to-</w:t>
      </w:r>
      <w:r w:rsidRPr="005B124B">
        <w:rPr>
          <w:rFonts w:ascii="Cambria Math" w:hAnsi="Cambria Math" w:cs="Cambria Math"/>
          <w:sz w:val="24"/>
          <w:szCs w:val="24"/>
        </w:rPr>
        <w:t>‐</w:t>
      </w:r>
      <w:r w:rsidRPr="005B124B">
        <w:rPr>
          <w:sz w:val="24"/>
          <w:szCs w:val="24"/>
        </w:rPr>
        <w:t xml:space="preserve">One Pilots: A Comparison of Two School Districts. Proceedings of the </w:t>
      </w:r>
      <w:r w:rsidRPr="005B124B">
        <w:rPr>
          <w:sz w:val="24"/>
          <w:szCs w:val="24"/>
          <w:u w:val="single"/>
        </w:rPr>
        <w:t>Society for Information Technology and Teaching Education Conference</w:t>
      </w:r>
      <w:r w:rsidRPr="005B124B">
        <w:rPr>
          <w:sz w:val="24"/>
          <w:szCs w:val="24"/>
        </w:rPr>
        <w:t>, Las Vegas.</w:t>
      </w:r>
    </w:p>
    <w:p w14:paraId="7C2E9537" w14:textId="77777777" w:rsidR="005B124B" w:rsidRPr="005B124B" w:rsidRDefault="005B124B" w:rsidP="003E763E">
      <w:pPr>
        <w:ind w:left="2160" w:hanging="720"/>
        <w:jc w:val="left"/>
        <w:rPr>
          <w:sz w:val="24"/>
          <w:szCs w:val="24"/>
        </w:rPr>
      </w:pPr>
      <w:r w:rsidRPr="005B124B">
        <w:rPr>
          <w:sz w:val="24"/>
          <w:szCs w:val="24"/>
        </w:rPr>
        <w:tab/>
        <w:t xml:space="preserve">Reinhart, R. , Shaffer, S. &amp; </w:t>
      </w:r>
      <w:r w:rsidRPr="005B124B">
        <w:rPr>
          <w:b/>
          <w:sz w:val="24"/>
          <w:szCs w:val="24"/>
        </w:rPr>
        <w:t xml:space="preserve">Banister, S. </w:t>
      </w:r>
      <w:r w:rsidRPr="005B124B">
        <w:rPr>
          <w:sz w:val="24"/>
          <w:szCs w:val="24"/>
        </w:rPr>
        <w:t xml:space="preserve"> (2015) Teacher Comfort Related to Current and Future Technology Use. Proceedings of the </w:t>
      </w:r>
      <w:r w:rsidRPr="005B124B">
        <w:rPr>
          <w:sz w:val="24"/>
          <w:szCs w:val="24"/>
          <w:u w:val="single"/>
        </w:rPr>
        <w:t>Society for Information Technology and Teaching Education Conference</w:t>
      </w:r>
      <w:r w:rsidRPr="005B124B">
        <w:rPr>
          <w:sz w:val="24"/>
          <w:szCs w:val="24"/>
        </w:rPr>
        <w:t>, Las Vegas.</w:t>
      </w:r>
    </w:p>
    <w:p w14:paraId="221F693A" w14:textId="77777777" w:rsidR="005B124B" w:rsidRPr="005B124B" w:rsidRDefault="005B124B" w:rsidP="003E763E">
      <w:pPr>
        <w:ind w:left="2160"/>
        <w:jc w:val="left"/>
        <w:rPr>
          <w:sz w:val="24"/>
          <w:szCs w:val="24"/>
        </w:rPr>
      </w:pPr>
      <w:r w:rsidRPr="005B124B">
        <w:rPr>
          <w:b/>
          <w:sz w:val="24"/>
          <w:szCs w:val="24"/>
        </w:rPr>
        <w:t xml:space="preserve">Banister, S. </w:t>
      </w:r>
      <w:r w:rsidRPr="005B124B">
        <w:rPr>
          <w:sz w:val="24"/>
          <w:szCs w:val="24"/>
        </w:rPr>
        <w:t xml:space="preserve">and Reinhart, R. (2014) Designing an Effective Massive Open Online Course for Educators: Evidence from Student Experience. Proceedings of the </w:t>
      </w:r>
      <w:r w:rsidRPr="005B124B">
        <w:rPr>
          <w:sz w:val="24"/>
          <w:szCs w:val="24"/>
          <w:u w:val="single"/>
        </w:rPr>
        <w:t>Oxford Education Research Symposium</w:t>
      </w:r>
      <w:r w:rsidRPr="005B124B">
        <w:rPr>
          <w:sz w:val="24"/>
          <w:szCs w:val="24"/>
        </w:rPr>
        <w:t>. Oxford, England.</w:t>
      </w:r>
    </w:p>
    <w:p w14:paraId="2A148E7E" w14:textId="77777777" w:rsidR="005B124B" w:rsidRPr="005B124B" w:rsidRDefault="005B124B" w:rsidP="003E763E">
      <w:pPr>
        <w:ind w:left="2160" w:right="-990"/>
        <w:jc w:val="left"/>
        <w:rPr>
          <w:sz w:val="24"/>
          <w:szCs w:val="24"/>
        </w:rPr>
      </w:pPr>
      <w:r w:rsidRPr="005B124B">
        <w:rPr>
          <w:b/>
          <w:sz w:val="24"/>
          <w:szCs w:val="24"/>
        </w:rPr>
        <w:t xml:space="preserve">Banister, S. </w:t>
      </w:r>
      <w:r w:rsidRPr="005B124B">
        <w:rPr>
          <w:sz w:val="24"/>
          <w:szCs w:val="24"/>
        </w:rPr>
        <w:t xml:space="preserve"> and </w:t>
      </w:r>
      <w:proofErr w:type="spellStart"/>
      <w:r w:rsidRPr="005B124B">
        <w:rPr>
          <w:sz w:val="24"/>
          <w:szCs w:val="24"/>
        </w:rPr>
        <w:t>Vannatta</w:t>
      </w:r>
      <w:proofErr w:type="spellEnd"/>
      <w:r w:rsidRPr="005B124B">
        <w:rPr>
          <w:sz w:val="24"/>
          <w:szCs w:val="24"/>
        </w:rPr>
        <w:t xml:space="preserve">-Reinhart, R. (2014) Using digital resources to support personalized learning experiences in K-12 classrooms: The evolution of mobile devices as innovations in schools in northwest Ohio. Proceedings of the </w:t>
      </w:r>
      <w:r w:rsidRPr="005B124B">
        <w:rPr>
          <w:sz w:val="24"/>
          <w:szCs w:val="24"/>
          <w:u w:val="single"/>
        </w:rPr>
        <w:t>Society for Information Technology and Teaching Education Conference</w:t>
      </w:r>
      <w:r w:rsidRPr="005B124B">
        <w:rPr>
          <w:sz w:val="24"/>
          <w:szCs w:val="24"/>
        </w:rPr>
        <w:t>, Jacksonville, FL</w:t>
      </w:r>
    </w:p>
    <w:p w14:paraId="71AB48FE" w14:textId="77777777" w:rsidR="005B124B" w:rsidRPr="003E763E" w:rsidRDefault="005B124B" w:rsidP="003E763E">
      <w:pPr>
        <w:ind w:left="2160"/>
        <w:jc w:val="left"/>
        <w:rPr>
          <w:sz w:val="24"/>
          <w:szCs w:val="24"/>
        </w:rPr>
      </w:pPr>
      <w:r w:rsidRPr="005B124B">
        <w:rPr>
          <w:sz w:val="24"/>
          <w:szCs w:val="24"/>
        </w:rPr>
        <w:t xml:space="preserve">Ross, C. and </w:t>
      </w:r>
      <w:r w:rsidRPr="005B124B">
        <w:rPr>
          <w:b/>
          <w:sz w:val="24"/>
          <w:szCs w:val="24"/>
        </w:rPr>
        <w:t xml:space="preserve">Banister, S. </w:t>
      </w:r>
      <w:r w:rsidRPr="005B124B">
        <w:rPr>
          <w:sz w:val="24"/>
          <w:szCs w:val="24"/>
        </w:rPr>
        <w:t xml:space="preserve">(2014) Developing a model to utilize teaching assistants for online teaching of introduction to educational technology. Proceedings of the </w:t>
      </w:r>
      <w:r w:rsidRPr="005B124B">
        <w:rPr>
          <w:sz w:val="24"/>
          <w:szCs w:val="24"/>
          <w:u w:val="single"/>
        </w:rPr>
        <w:t>Society for Information Technology and Teaching Education Conference</w:t>
      </w:r>
      <w:r w:rsidRPr="005B124B">
        <w:rPr>
          <w:sz w:val="24"/>
          <w:szCs w:val="24"/>
        </w:rPr>
        <w:t>, Jacksonville, FL</w:t>
      </w:r>
    </w:p>
    <w:p w14:paraId="531C3494" w14:textId="77777777" w:rsidR="005B124B" w:rsidRPr="005B124B" w:rsidRDefault="005B124B" w:rsidP="003E763E">
      <w:pPr>
        <w:ind w:left="2160"/>
        <w:jc w:val="left"/>
        <w:rPr>
          <w:sz w:val="24"/>
          <w:szCs w:val="24"/>
        </w:rPr>
      </w:pPr>
      <w:r w:rsidRPr="005B124B">
        <w:rPr>
          <w:b/>
          <w:sz w:val="24"/>
          <w:szCs w:val="24"/>
        </w:rPr>
        <w:t xml:space="preserve">Banister, S. </w:t>
      </w:r>
      <w:r w:rsidRPr="005B124B">
        <w:rPr>
          <w:sz w:val="24"/>
          <w:szCs w:val="24"/>
        </w:rPr>
        <w:t xml:space="preserve">(2014) Using digital resources to support customized learning environments in K-12 schools: The evolution of m-learning. Proceedings of the </w:t>
      </w:r>
      <w:r w:rsidRPr="005B124B">
        <w:rPr>
          <w:sz w:val="24"/>
          <w:szCs w:val="24"/>
          <w:u w:val="single"/>
        </w:rPr>
        <w:t xml:space="preserve">Hawaii International Conference </w:t>
      </w:r>
      <w:r w:rsidRPr="005B124B">
        <w:rPr>
          <w:sz w:val="24"/>
          <w:szCs w:val="24"/>
        </w:rPr>
        <w:t>in Education, Honolulu.</w:t>
      </w:r>
    </w:p>
    <w:p w14:paraId="0B6A5439" w14:textId="50439246" w:rsidR="005B124B" w:rsidRPr="005B124B" w:rsidRDefault="005B124B" w:rsidP="00CA4C79">
      <w:pPr>
        <w:ind w:left="2160"/>
        <w:jc w:val="left"/>
        <w:rPr>
          <w:sz w:val="24"/>
          <w:szCs w:val="24"/>
        </w:rPr>
      </w:pPr>
      <w:proofErr w:type="spellStart"/>
      <w:r w:rsidRPr="005B124B">
        <w:rPr>
          <w:sz w:val="24"/>
          <w:szCs w:val="24"/>
        </w:rPr>
        <w:t>Sondergeld</w:t>
      </w:r>
      <w:proofErr w:type="spellEnd"/>
      <w:r w:rsidRPr="005B124B">
        <w:rPr>
          <w:sz w:val="24"/>
          <w:szCs w:val="24"/>
        </w:rPr>
        <w:t xml:space="preserve">, T., </w:t>
      </w:r>
      <w:proofErr w:type="spellStart"/>
      <w:r w:rsidRPr="005B124B">
        <w:rPr>
          <w:sz w:val="24"/>
          <w:szCs w:val="24"/>
        </w:rPr>
        <w:t>Vannatta</w:t>
      </w:r>
      <w:proofErr w:type="spellEnd"/>
      <w:r w:rsidRPr="005B124B">
        <w:rPr>
          <w:sz w:val="24"/>
          <w:szCs w:val="24"/>
        </w:rPr>
        <w:t xml:space="preserve">-Reinhart, R. &amp; </w:t>
      </w:r>
      <w:r w:rsidRPr="005B124B">
        <w:rPr>
          <w:b/>
          <w:sz w:val="24"/>
          <w:szCs w:val="24"/>
        </w:rPr>
        <w:t>Banister, S.</w:t>
      </w:r>
      <w:r w:rsidRPr="005B124B">
        <w:rPr>
          <w:sz w:val="24"/>
          <w:szCs w:val="24"/>
        </w:rPr>
        <w:t xml:space="preserve"> (2013) How to guide teachers in the creation of high quality and rigorous assessments of student learning and growth. Proceedings of the International Conference on Educational Research and Innovation. Seville, Spain.</w:t>
      </w:r>
    </w:p>
    <w:p w14:paraId="092DC57C" w14:textId="77777777" w:rsidR="005B124B" w:rsidRPr="005B124B" w:rsidRDefault="005B124B" w:rsidP="003E763E">
      <w:pPr>
        <w:ind w:left="2160"/>
        <w:jc w:val="left"/>
        <w:rPr>
          <w:sz w:val="24"/>
          <w:szCs w:val="24"/>
        </w:rPr>
      </w:pPr>
      <w:r w:rsidRPr="005B124B">
        <w:rPr>
          <w:b/>
          <w:sz w:val="24"/>
          <w:szCs w:val="24"/>
        </w:rPr>
        <w:t>Banister, S.,</w:t>
      </w:r>
      <w:r w:rsidRPr="005B124B">
        <w:rPr>
          <w:sz w:val="24"/>
          <w:szCs w:val="24"/>
        </w:rPr>
        <w:t xml:space="preserve"> </w:t>
      </w:r>
      <w:proofErr w:type="spellStart"/>
      <w:r w:rsidRPr="005B124B">
        <w:rPr>
          <w:sz w:val="24"/>
          <w:szCs w:val="24"/>
        </w:rPr>
        <w:t>Vannatta</w:t>
      </w:r>
      <w:proofErr w:type="spellEnd"/>
      <w:r w:rsidRPr="005B124B">
        <w:rPr>
          <w:sz w:val="24"/>
          <w:szCs w:val="24"/>
        </w:rPr>
        <w:t xml:space="preserve">-Reinhart, &amp; R. Ross, C., (2013) Narrowing the Digital Divide: Encouraging the Development of Digital Competencies in K-12 Teachers. Proceedings of the </w:t>
      </w:r>
      <w:r w:rsidRPr="005B124B">
        <w:rPr>
          <w:sz w:val="24"/>
          <w:szCs w:val="24"/>
          <w:u w:val="single"/>
        </w:rPr>
        <w:t>Society for Information Technology and Teaching Education Conference</w:t>
      </w:r>
      <w:r w:rsidRPr="005B124B">
        <w:rPr>
          <w:sz w:val="24"/>
          <w:szCs w:val="24"/>
        </w:rPr>
        <w:t>, New Orleans, LA.</w:t>
      </w:r>
    </w:p>
    <w:p w14:paraId="3BFDD10E" w14:textId="77777777" w:rsidR="005B124B" w:rsidRPr="005B124B" w:rsidRDefault="005B124B" w:rsidP="005B124B">
      <w:pPr>
        <w:pStyle w:val="Body1"/>
        <w:ind w:left="2160"/>
        <w:rPr>
          <w:rFonts w:asciiTheme="minorHAnsi" w:eastAsia="Times New Roman" w:hAnsiTheme="minorHAnsi"/>
        </w:rPr>
      </w:pPr>
      <w:r w:rsidRPr="005B124B">
        <w:rPr>
          <w:rFonts w:asciiTheme="minorHAnsi" w:hAnsiTheme="minorHAnsi"/>
          <w:b/>
        </w:rPr>
        <w:t>Banister, S.,</w:t>
      </w:r>
      <w:r w:rsidRPr="005B124B">
        <w:rPr>
          <w:rFonts w:asciiTheme="minorHAnsi" w:hAnsiTheme="minorHAnsi"/>
        </w:rPr>
        <w:t xml:space="preserve"> Ross, C., &amp; </w:t>
      </w:r>
      <w:proofErr w:type="spellStart"/>
      <w:r w:rsidRPr="005B124B">
        <w:rPr>
          <w:rFonts w:asciiTheme="minorHAnsi" w:hAnsiTheme="minorHAnsi"/>
        </w:rPr>
        <w:t>Vannatta</w:t>
      </w:r>
      <w:proofErr w:type="spellEnd"/>
      <w:r w:rsidRPr="005B124B">
        <w:rPr>
          <w:rFonts w:asciiTheme="minorHAnsi" w:hAnsiTheme="minorHAnsi"/>
        </w:rPr>
        <w:t xml:space="preserve">-Reinhart, R. (2012) </w:t>
      </w:r>
      <w:r w:rsidRPr="005B124B">
        <w:rPr>
          <w:rFonts w:asciiTheme="minorHAnsi" w:eastAsia="Times New Roman" w:hAnsiTheme="minorHAnsi"/>
        </w:rPr>
        <w:t xml:space="preserve">Assessing NETS-T Performance in Teacher Candidates: Exploring the </w:t>
      </w:r>
      <w:proofErr w:type="spellStart"/>
      <w:r w:rsidRPr="005B124B">
        <w:rPr>
          <w:rFonts w:asciiTheme="minorHAnsi" w:eastAsia="Times New Roman" w:hAnsiTheme="minorHAnsi"/>
        </w:rPr>
        <w:t>Wayfind</w:t>
      </w:r>
      <w:proofErr w:type="spellEnd"/>
      <w:r w:rsidRPr="005B124B">
        <w:rPr>
          <w:rFonts w:asciiTheme="minorHAnsi" w:eastAsia="Times New Roman" w:hAnsiTheme="minorHAnsi"/>
        </w:rPr>
        <w:t xml:space="preserve"> Teacher Assessment. </w:t>
      </w:r>
      <w:r w:rsidRPr="005B124B">
        <w:rPr>
          <w:rFonts w:asciiTheme="minorHAnsi" w:hAnsiTheme="minorHAnsi"/>
        </w:rPr>
        <w:t xml:space="preserve">Proceedings of the </w:t>
      </w:r>
      <w:r w:rsidRPr="005B124B">
        <w:rPr>
          <w:rFonts w:asciiTheme="minorHAnsi" w:hAnsiTheme="minorHAnsi"/>
          <w:u w:val="single"/>
        </w:rPr>
        <w:t>Society for Information Technology and Teaching Education Conference</w:t>
      </w:r>
      <w:r w:rsidRPr="005B124B">
        <w:rPr>
          <w:rFonts w:asciiTheme="minorHAnsi" w:hAnsiTheme="minorHAnsi"/>
        </w:rPr>
        <w:t>, Austin, TX.</w:t>
      </w:r>
    </w:p>
    <w:p w14:paraId="1349E9F8" w14:textId="77777777" w:rsidR="005B124B" w:rsidRPr="003E763E" w:rsidRDefault="005B124B" w:rsidP="003E763E">
      <w:pPr>
        <w:ind w:left="2160"/>
        <w:jc w:val="left"/>
        <w:rPr>
          <w:b/>
          <w:sz w:val="24"/>
          <w:szCs w:val="24"/>
        </w:rPr>
      </w:pPr>
      <w:r w:rsidRPr="005B124B">
        <w:rPr>
          <w:b/>
          <w:sz w:val="24"/>
          <w:szCs w:val="24"/>
        </w:rPr>
        <w:t>Banister, S.</w:t>
      </w:r>
      <w:r w:rsidRPr="005B124B">
        <w:rPr>
          <w:sz w:val="24"/>
          <w:szCs w:val="24"/>
        </w:rPr>
        <w:t xml:space="preserve"> &amp; </w:t>
      </w:r>
      <w:proofErr w:type="spellStart"/>
      <w:r w:rsidRPr="005B124B">
        <w:rPr>
          <w:sz w:val="24"/>
          <w:szCs w:val="24"/>
        </w:rPr>
        <w:t>Vannatta</w:t>
      </w:r>
      <w:proofErr w:type="spellEnd"/>
      <w:r w:rsidRPr="005B124B">
        <w:rPr>
          <w:sz w:val="24"/>
          <w:szCs w:val="24"/>
        </w:rPr>
        <w:t xml:space="preserve">-Reinhart, R. (2011) Determining Readiness for Online Graduate Programs in Classroom Technology: The Efficacy of Implementing the </w:t>
      </w:r>
      <w:proofErr w:type="spellStart"/>
      <w:r w:rsidRPr="005B124B">
        <w:rPr>
          <w:sz w:val="24"/>
          <w:szCs w:val="24"/>
        </w:rPr>
        <w:t>Wayfind</w:t>
      </w:r>
      <w:proofErr w:type="spellEnd"/>
      <w:r w:rsidRPr="005B124B">
        <w:rPr>
          <w:sz w:val="24"/>
          <w:szCs w:val="24"/>
        </w:rPr>
        <w:t xml:space="preserve"> Teacher Assessment. Proceedings of the </w:t>
      </w:r>
      <w:r w:rsidRPr="005B124B">
        <w:rPr>
          <w:sz w:val="24"/>
          <w:szCs w:val="24"/>
          <w:u w:val="single"/>
        </w:rPr>
        <w:t>E-Learning International Conference, Association for Advancement of Computers in Education</w:t>
      </w:r>
      <w:r w:rsidRPr="005B124B">
        <w:rPr>
          <w:sz w:val="24"/>
          <w:szCs w:val="24"/>
        </w:rPr>
        <w:t>, Honolulu.</w:t>
      </w:r>
    </w:p>
    <w:p w14:paraId="15A18771" w14:textId="77777777" w:rsidR="005B124B" w:rsidRPr="003E763E" w:rsidRDefault="005B124B" w:rsidP="003E763E">
      <w:pPr>
        <w:pStyle w:val="Body1"/>
        <w:ind w:left="2160"/>
        <w:rPr>
          <w:rFonts w:asciiTheme="minorHAnsi" w:hAnsiTheme="minorHAnsi"/>
        </w:rPr>
      </w:pPr>
      <w:r w:rsidRPr="005B124B">
        <w:rPr>
          <w:rFonts w:asciiTheme="minorHAnsi" w:hAnsiTheme="minorHAnsi"/>
          <w:b/>
        </w:rPr>
        <w:lastRenderedPageBreak/>
        <w:t>Banister, S.,</w:t>
      </w:r>
      <w:r w:rsidRPr="005B124B">
        <w:rPr>
          <w:rFonts w:asciiTheme="minorHAnsi" w:hAnsiTheme="minorHAnsi"/>
        </w:rPr>
        <w:t xml:space="preserve"> Ross, C. &amp; </w:t>
      </w:r>
      <w:proofErr w:type="spellStart"/>
      <w:r w:rsidRPr="005B124B">
        <w:rPr>
          <w:rFonts w:asciiTheme="minorHAnsi" w:hAnsiTheme="minorHAnsi"/>
        </w:rPr>
        <w:t>Vannatta</w:t>
      </w:r>
      <w:proofErr w:type="spellEnd"/>
      <w:r w:rsidRPr="005B124B">
        <w:rPr>
          <w:rFonts w:asciiTheme="minorHAnsi" w:hAnsiTheme="minorHAnsi"/>
        </w:rPr>
        <w:t xml:space="preserve">-Reinhart, R. (2011) </w:t>
      </w:r>
      <w:r w:rsidRPr="005B124B">
        <w:rPr>
          <w:rFonts w:asciiTheme="minorHAnsi" w:eastAsia="Times New Roman" w:hAnsiTheme="minorHAnsi"/>
        </w:rPr>
        <w:t xml:space="preserve">Meaningful Media Production: Teachers Creating Virtual Field Trips in Washington DC. </w:t>
      </w:r>
      <w:r w:rsidRPr="005B124B">
        <w:rPr>
          <w:rFonts w:asciiTheme="minorHAnsi" w:hAnsiTheme="minorHAnsi"/>
        </w:rPr>
        <w:t xml:space="preserve">Proceedings of the </w:t>
      </w:r>
      <w:r w:rsidRPr="005B124B">
        <w:rPr>
          <w:rFonts w:asciiTheme="minorHAnsi" w:hAnsiTheme="minorHAnsi"/>
          <w:u w:val="single"/>
        </w:rPr>
        <w:t>Society for Information Technology and Teaching Education Conference</w:t>
      </w:r>
      <w:r w:rsidRPr="005B124B">
        <w:rPr>
          <w:rFonts w:asciiTheme="minorHAnsi" w:hAnsiTheme="minorHAnsi"/>
        </w:rPr>
        <w:t>, Nashville.</w:t>
      </w:r>
    </w:p>
    <w:p w14:paraId="70D5C44D" w14:textId="77777777" w:rsidR="005B124B" w:rsidRPr="005B124B" w:rsidRDefault="005B124B" w:rsidP="003E763E">
      <w:pPr>
        <w:ind w:left="2160"/>
        <w:jc w:val="left"/>
        <w:rPr>
          <w:sz w:val="24"/>
          <w:szCs w:val="24"/>
        </w:rPr>
      </w:pPr>
      <w:r w:rsidRPr="005B124B">
        <w:rPr>
          <w:b/>
          <w:sz w:val="24"/>
          <w:szCs w:val="24"/>
        </w:rPr>
        <w:t>Banister, S.</w:t>
      </w:r>
      <w:r w:rsidRPr="005B124B">
        <w:rPr>
          <w:sz w:val="24"/>
          <w:szCs w:val="24"/>
        </w:rPr>
        <w:t xml:space="preserve"> &amp; </w:t>
      </w:r>
      <w:proofErr w:type="spellStart"/>
      <w:r w:rsidRPr="005B124B">
        <w:rPr>
          <w:sz w:val="24"/>
          <w:szCs w:val="24"/>
        </w:rPr>
        <w:t>Vannatta</w:t>
      </w:r>
      <w:proofErr w:type="spellEnd"/>
      <w:r w:rsidRPr="005B124B">
        <w:rPr>
          <w:sz w:val="24"/>
          <w:szCs w:val="24"/>
        </w:rPr>
        <w:t xml:space="preserve">-Reinhart, R. (2010). TPACK at an Urban Middle School: Promoting Social Justice and Narrowing the Digital Divide.  Proceedings of the </w:t>
      </w:r>
      <w:r w:rsidRPr="005B124B">
        <w:rPr>
          <w:sz w:val="24"/>
          <w:szCs w:val="24"/>
          <w:u w:val="single"/>
        </w:rPr>
        <w:t>Society for Information Technology and Teaching Education Conference</w:t>
      </w:r>
      <w:r w:rsidRPr="005B124B">
        <w:rPr>
          <w:sz w:val="24"/>
          <w:szCs w:val="24"/>
        </w:rPr>
        <w:t>, San Diego.</w:t>
      </w:r>
    </w:p>
    <w:p w14:paraId="53D8BE66" w14:textId="77777777" w:rsidR="005B124B" w:rsidRPr="003E763E" w:rsidRDefault="005B124B" w:rsidP="003E763E">
      <w:pPr>
        <w:ind w:left="2160"/>
        <w:jc w:val="left"/>
        <w:rPr>
          <w:b/>
          <w:sz w:val="24"/>
          <w:szCs w:val="24"/>
        </w:rPr>
      </w:pPr>
      <w:r w:rsidRPr="005B124B">
        <w:rPr>
          <w:b/>
          <w:sz w:val="24"/>
          <w:szCs w:val="24"/>
        </w:rPr>
        <w:t>Banister, S.</w:t>
      </w:r>
      <w:r w:rsidRPr="005B124B">
        <w:rPr>
          <w:sz w:val="24"/>
          <w:szCs w:val="24"/>
        </w:rPr>
        <w:t xml:space="preserve"> (2010) Tech Connections: A Model for PD Impacting the Digital Divide. Proceedings of the </w:t>
      </w:r>
      <w:r w:rsidRPr="005B124B">
        <w:rPr>
          <w:sz w:val="24"/>
          <w:szCs w:val="24"/>
          <w:u w:val="single"/>
        </w:rPr>
        <w:t xml:space="preserve">Hawaii International Conference </w:t>
      </w:r>
      <w:r w:rsidRPr="005B124B">
        <w:rPr>
          <w:sz w:val="24"/>
          <w:szCs w:val="24"/>
        </w:rPr>
        <w:t>in Education, Honolulu.</w:t>
      </w:r>
    </w:p>
    <w:p w14:paraId="3D0D35C8" w14:textId="77777777" w:rsidR="005B124B" w:rsidRPr="003E763E" w:rsidRDefault="005B124B" w:rsidP="003E763E">
      <w:pPr>
        <w:widowControl w:val="0"/>
        <w:autoSpaceDE w:val="0"/>
        <w:autoSpaceDN w:val="0"/>
        <w:adjustRightInd w:val="0"/>
        <w:ind w:left="2160"/>
        <w:jc w:val="left"/>
        <w:rPr>
          <w:rFonts w:cs="Calibri"/>
          <w:sz w:val="24"/>
          <w:szCs w:val="24"/>
        </w:rPr>
      </w:pPr>
      <w:r w:rsidRPr="005B124B">
        <w:rPr>
          <w:b/>
          <w:sz w:val="24"/>
          <w:szCs w:val="24"/>
        </w:rPr>
        <w:t>Banister, S.</w:t>
      </w:r>
      <w:r w:rsidRPr="005B124B">
        <w:rPr>
          <w:sz w:val="24"/>
          <w:szCs w:val="24"/>
        </w:rPr>
        <w:t xml:space="preserve"> &amp; Ross, C. (2009) </w:t>
      </w:r>
      <w:r w:rsidRPr="005B124B">
        <w:rPr>
          <w:rFonts w:cs="Calibri"/>
          <w:sz w:val="24"/>
          <w:szCs w:val="24"/>
        </w:rPr>
        <w:t>Effective E</w:t>
      </w:r>
      <w:r w:rsidRPr="005B124B">
        <w:rPr>
          <w:rFonts w:ascii="Cambria Math" w:hAnsi="Cambria Math" w:cs="Cambria Math"/>
          <w:sz w:val="24"/>
          <w:szCs w:val="24"/>
        </w:rPr>
        <w:t>‐</w:t>
      </w:r>
      <w:r w:rsidRPr="005B124B">
        <w:rPr>
          <w:rFonts w:cs="Calibri"/>
          <w:sz w:val="24"/>
          <w:szCs w:val="24"/>
        </w:rPr>
        <w:t xml:space="preserve">Learning Environments for Teacher Candidates: Designing An Online Intro to Ed Tech Course. Proceedings of the </w:t>
      </w:r>
      <w:r w:rsidRPr="005B124B">
        <w:rPr>
          <w:rFonts w:cs="Calibri"/>
          <w:sz w:val="24"/>
          <w:szCs w:val="24"/>
          <w:u w:val="single"/>
        </w:rPr>
        <w:t>Society for Information Technology and Teacher Education Annual Conference</w:t>
      </w:r>
      <w:r w:rsidRPr="005B124B">
        <w:rPr>
          <w:rFonts w:cs="Calibri"/>
          <w:sz w:val="24"/>
          <w:szCs w:val="24"/>
        </w:rPr>
        <w:t>.</w:t>
      </w:r>
    </w:p>
    <w:p w14:paraId="3ED5149F" w14:textId="77777777" w:rsidR="005B124B" w:rsidRPr="003E763E" w:rsidRDefault="005B124B" w:rsidP="003E763E">
      <w:pPr>
        <w:ind w:left="2160"/>
        <w:jc w:val="left"/>
        <w:rPr>
          <w:b/>
          <w:caps/>
          <w:sz w:val="24"/>
          <w:szCs w:val="24"/>
        </w:rPr>
      </w:pPr>
      <w:r w:rsidRPr="005B124B">
        <w:rPr>
          <w:b/>
          <w:sz w:val="24"/>
          <w:szCs w:val="24"/>
        </w:rPr>
        <w:t>Banister, S.,</w:t>
      </w:r>
      <w:r w:rsidRPr="005B124B">
        <w:rPr>
          <w:sz w:val="24"/>
          <w:szCs w:val="24"/>
        </w:rPr>
        <w:t xml:space="preserve"> Herman, T., &amp; Miller, M. (2009) Integrating the iPod   Touch in K-12 Education: Visions and Vices. Proceedings of the </w:t>
      </w:r>
      <w:r w:rsidRPr="005B124B">
        <w:rPr>
          <w:sz w:val="24"/>
          <w:szCs w:val="24"/>
          <w:u w:val="single"/>
        </w:rPr>
        <w:t>International Association for the Development of the Information Society,</w:t>
      </w:r>
      <w:r w:rsidRPr="005B124B">
        <w:rPr>
          <w:sz w:val="24"/>
          <w:szCs w:val="24"/>
        </w:rPr>
        <w:t xml:space="preserve"> Barcelona.</w:t>
      </w:r>
    </w:p>
    <w:p w14:paraId="7766D2F2" w14:textId="4B4F762C" w:rsidR="005B124B" w:rsidRPr="00CA4C79" w:rsidRDefault="005B124B" w:rsidP="00CA4C79">
      <w:pPr>
        <w:ind w:left="2160"/>
        <w:jc w:val="left"/>
        <w:rPr>
          <w:sz w:val="24"/>
          <w:szCs w:val="24"/>
          <w:u w:val="single"/>
        </w:rPr>
      </w:pPr>
      <w:r w:rsidRPr="005B124B">
        <w:rPr>
          <w:b/>
          <w:sz w:val="24"/>
          <w:szCs w:val="24"/>
        </w:rPr>
        <w:t>Banister, S</w:t>
      </w:r>
      <w:r w:rsidRPr="005B124B">
        <w:rPr>
          <w:sz w:val="24"/>
          <w:szCs w:val="24"/>
        </w:rPr>
        <w:t xml:space="preserve">., Ross, C. &amp; </w:t>
      </w:r>
      <w:proofErr w:type="spellStart"/>
      <w:r w:rsidRPr="005B124B">
        <w:rPr>
          <w:sz w:val="24"/>
          <w:szCs w:val="24"/>
        </w:rPr>
        <w:t>Vannatta</w:t>
      </w:r>
      <w:proofErr w:type="spellEnd"/>
      <w:r w:rsidRPr="005B124B">
        <w:rPr>
          <w:sz w:val="24"/>
          <w:szCs w:val="24"/>
        </w:rPr>
        <w:t>, R.  (2008)  The Impact of Web 2.0 Tools in the Reading Classroom: Teachers Exploring Literacy in the 21</w:t>
      </w:r>
      <w:r w:rsidRPr="005B124B">
        <w:rPr>
          <w:sz w:val="24"/>
          <w:szCs w:val="24"/>
          <w:vertAlign w:val="superscript"/>
        </w:rPr>
        <w:t>st</w:t>
      </w:r>
      <w:r w:rsidRPr="005B124B">
        <w:rPr>
          <w:sz w:val="24"/>
          <w:szCs w:val="24"/>
        </w:rPr>
        <w:t xml:space="preserve"> Century. Proceedings of the </w:t>
      </w:r>
      <w:r w:rsidRPr="005B124B">
        <w:rPr>
          <w:sz w:val="24"/>
          <w:szCs w:val="24"/>
          <w:u w:val="single"/>
        </w:rPr>
        <w:t>Society for Information Technology and Teacher Education Annual Conference</w:t>
      </w:r>
      <w:r w:rsidRPr="005B124B">
        <w:rPr>
          <w:sz w:val="24"/>
          <w:szCs w:val="24"/>
        </w:rPr>
        <w:t>.</w:t>
      </w:r>
    </w:p>
    <w:p w14:paraId="3EB7881F" w14:textId="77777777" w:rsidR="005B124B" w:rsidRPr="003E763E" w:rsidRDefault="005B124B" w:rsidP="003E763E">
      <w:pPr>
        <w:ind w:left="2160"/>
        <w:jc w:val="left"/>
        <w:rPr>
          <w:sz w:val="24"/>
          <w:szCs w:val="24"/>
          <w:u w:val="single"/>
        </w:rPr>
      </w:pPr>
      <w:r w:rsidRPr="005B124B">
        <w:rPr>
          <w:b/>
          <w:sz w:val="24"/>
          <w:szCs w:val="24"/>
        </w:rPr>
        <w:t>Banister, S</w:t>
      </w:r>
      <w:r w:rsidRPr="005B124B">
        <w:rPr>
          <w:sz w:val="24"/>
          <w:szCs w:val="24"/>
        </w:rPr>
        <w:t xml:space="preserve">. &amp; Ross, C. (2007) Tech Connections: A Model for Professional Development Impacting the Digital Divide. Proceedings of the </w:t>
      </w:r>
      <w:r w:rsidRPr="005B124B">
        <w:rPr>
          <w:sz w:val="24"/>
          <w:szCs w:val="24"/>
          <w:u w:val="single"/>
        </w:rPr>
        <w:t>Society for Information Technology and Teacher Education Annual Conference</w:t>
      </w:r>
      <w:r w:rsidRPr="005B124B">
        <w:rPr>
          <w:sz w:val="24"/>
          <w:szCs w:val="24"/>
        </w:rPr>
        <w:t>.</w:t>
      </w:r>
    </w:p>
    <w:p w14:paraId="21EDF0FE" w14:textId="77777777" w:rsidR="005B124B" w:rsidRPr="003E763E" w:rsidRDefault="005B124B" w:rsidP="003E763E">
      <w:pPr>
        <w:ind w:left="2160"/>
        <w:jc w:val="left"/>
        <w:rPr>
          <w:b/>
          <w:sz w:val="24"/>
          <w:szCs w:val="24"/>
        </w:rPr>
      </w:pPr>
      <w:r w:rsidRPr="005B124B">
        <w:rPr>
          <w:b/>
          <w:sz w:val="24"/>
          <w:szCs w:val="24"/>
        </w:rPr>
        <w:t>Banister, S.</w:t>
      </w:r>
      <w:r w:rsidRPr="005B124B">
        <w:rPr>
          <w:sz w:val="24"/>
          <w:szCs w:val="24"/>
        </w:rPr>
        <w:t xml:space="preserve"> (2006) Ethical Issues and Qualitative Methods in the 21</w:t>
      </w:r>
      <w:r w:rsidRPr="005B124B">
        <w:rPr>
          <w:sz w:val="24"/>
          <w:szCs w:val="24"/>
          <w:vertAlign w:val="superscript"/>
        </w:rPr>
        <w:t>st</w:t>
      </w:r>
      <w:r w:rsidRPr="005B124B">
        <w:rPr>
          <w:sz w:val="24"/>
          <w:szCs w:val="24"/>
        </w:rPr>
        <w:t xml:space="preserve"> Century:  How can digital technologies be embraced in the research community? Proceedings of the </w:t>
      </w:r>
      <w:r w:rsidRPr="005B124B">
        <w:rPr>
          <w:sz w:val="24"/>
          <w:szCs w:val="24"/>
          <w:u w:val="single"/>
        </w:rPr>
        <w:t>Ethnographic and Qualitative Research in Education Annual Conference</w:t>
      </w:r>
      <w:r w:rsidRPr="005B124B">
        <w:rPr>
          <w:sz w:val="24"/>
          <w:szCs w:val="24"/>
        </w:rPr>
        <w:t>.</w:t>
      </w:r>
    </w:p>
    <w:p w14:paraId="4043110C" w14:textId="77777777" w:rsidR="005B124B" w:rsidRPr="005B124B" w:rsidRDefault="005B124B" w:rsidP="003E763E">
      <w:pPr>
        <w:pStyle w:val="BodyText"/>
        <w:ind w:left="2160"/>
        <w:rPr>
          <w:rFonts w:asciiTheme="minorHAnsi" w:hAnsiTheme="minorHAnsi"/>
          <w:b w:val="0"/>
          <w:szCs w:val="24"/>
        </w:rPr>
      </w:pPr>
      <w:r w:rsidRPr="005B124B">
        <w:rPr>
          <w:rFonts w:asciiTheme="minorHAnsi" w:hAnsiTheme="minorHAnsi"/>
          <w:szCs w:val="24"/>
        </w:rPr>
        <w:t>Banister, S.</w:t>
      </w:r>
      <w:r w:rsidRPr="005B124B">
        <w:rPr>
          <w:rFonts w:asciiTheme="minorHAnsi" w:hAnsiTheme="minorHAnsi"/>
          <w:b w:val="0"/>
          <w:szCs w:val="24"/>
        </w:rPr>
        <w:t xml:space="preserve"> (2006) Dynamic Faculty Development: Strengthening Collaboration and Technology Integration across Disciplines and Campuses. </w:t>
      </w:r>
      <w:r w:rsidRPr="005B124B">
        <w:rPr>
          <w:rFonts w:asciiTheme="minorHAnsi" w:hAnsiTheme="minorHAnsi"/>
          <w:b w:val="0"/>
          <w:szCs w:val="24"/>
          <w:u w:val="single"/>
        </w:rPr>
        <w:t>Proceedings of the Society for Information Technology and Teacher Education Annual Conference</w:t>
      </w:r>
      <w:r w:rsidRPr="005B124B">
        <w:rPr>
          <w:rFonts w:asciiTheme="minorHAnsi" w:hAnsiTheme="minorHAnsi"/>
          <w:b w:val="0"/>
          <w:i/>
          <w:szCs w:val="24"/>
          <w:u w:val="single"/>
        </w:rPr>
        <w:t>.</w:t>
      </w:r>
    </w:p>
    <w:p w14:paraId="67F1CBDA" w14:textId="77777777" w:rsidR="005B124B" w:rsidRPr="003E763E" w:rsidRDefault="005B124B" w:rsidP="003E763E">
      <w:pPr>
        <w:pStyle w:val="BodyText"/>
        <w:ind w:left="2160"/>
        <w:rPr>
          <w:rFonts w:asciiTheme="minorHAnsi" w:hAnsiTheme="minorHAnsi"/>
          <w:szCs w:val="24"/>
        </w:rPr>
      </w:pPr>
      <w:r w:rsidRPr="005B124B">
        <w:rPr>
          <w:rFonts w:asciiTheme="minorHAnsi" w:hAnsiTheme="minorHAnsi"/>
          <w:szCs w:val="24"/>
        </w:rPr>
        <w:t>Banister, S.</w:t>
      </w:r>
      <w:r w:rsidRPr="005B124B">
        <w:rPr>
          <w:rFonts w:asciiTheme="minorHAnsi" w:hAnsiTheme="minorHAnsi"/>
          <w:b w:val="0"/>
          <w:szCs w:val="24"/>
        </w:rPr>
        <w:t xml:space="preserve"> (2006) Supporting University Faculty in Exploring and Adopting Handheld Technologies: A Study on Use and Impact.</w:t>
      </w:r>
      <w:r w:rsidRPr="005B124B">
        <w:rPr>
          <w:rFonts w:asciiTheme="minorHAnsi" w:hAnsiTheme="minorHAnsi"/>
          <w:szCs w:val="24"/>
        </w:rPr>
        <w:t xml:space="preserve"> </w:t>
      </w:r>
      <w:r w:rsidRPr="005B124B">
        <w:rPr>
          <w:rFonts w:asciiTheme="minorHAnsi" w:hAnsiTheme="minorHAnsi"/>
          <w:b w:val="0"/>
          <w:szCs w:val="24"/>
        </w:rPr>
        <w:t xml:space="preserve">Proceedings of the </w:t>
      </w:r>
      <w:r w:rsidRPr="005B124B">
        <w:rPr>
          <w:rFonts w:asciiTheme="minorHAnsi" w:hAnsiTheme="minorHAnsi"/>
          <w:b w:val="0"/>
          <w:szCs w:val="24"/>
          <w:u w:val="single"/>
        </w:rPr>
        <w:t>Society for Information Technology and Teacher Education Annual Conference</w:t>
      </w:r>
      <w:r w:rsidRPr="005B124B">
        <w:rPr>
          <w:rFonts w:asciiTheme="minorHAnsi" w:hAnsiTheme="minorHAnsi"/>
          <w:b w:val="0"/>
          <w:i/>
          <w:szCs w:val="24"/>
          <w:u w:val="single"/>
        </w:rPr>
        <w:t>.</w:t>
      </w:r>
    </w:p>
    <w:p w14:paraId="422669E0" w14:textId="77777777" w:rsidR="005B124B" w:rsidRPr="003E763E" w:rsidRDefault="005B124B" w:rsidP="003E763E">
      <w:pPr>
        <w:pStyle w:val="Title"/>
        <w:ind w:left="2160"/>
        <w:jc w:val="left"/>
        <w:rPr>
          <w:rFonts w:asciiTheme="minorHAnsi" w:hAnsiTheme="minorHAnsi"/>
          <w:sz w:val="24"/>
          <w:szCs w:val="24"/>
        </w:rPr>
      </w:pPr>
      <w:proofErr w:type="spellStart"/>
      <w:r w:rsidRPr="003E763E">
        <w:rPr>
          <w:rFonts w:asciiTheme="minorHAnsi" w:hAnsiTheme="minorHAnsi"/>
          <w:sz w:val="24"/>
          <w:szCs w:val="24"/>
        </w:rPr>
        <w:t>Vannatta</w:t>
      </w:r>
      <w:proofErr w:type="spellEnd"/>
      <w:r w:rsidRPr="003E763E">
        <w:rPr>
          <w:rFonts w:asciiTheme="minorHAnsi" w:hAnsiTheme="minorHAnsi"/>
          <w:sz w:val="24"/>
          <w:szCs w:val="24"/>
        </w:rPr>
        <w:t xml:space="preserve">, R., </w:t>
      </w:r>
      <w:r w:rsidRPr="003E763E">
        <w:rPr>
          <w:rFonts w:asciiTheme="minorHAnsi" w:hAnsiTheme="minorHAnsi"/>
          <w:b/>
          <w:sz w:val="24"/>
          <w:szCs w:val="24"/>
        </w:rPr>
        <w:t>Banister, S</w:t>
      </w:r>
      <w:r w:rsidRPr="003E763E">
        <w:rPr>
          <w:rFonts w:asciiTheme="minorHAnsi" w:hAnsiTheme="minorHAnsi"/>
          <w:sz w:val="24"/>
          <w:szCs w:val="24"/>
        </w:rPr>
        <w:t xml:space="preserve">. &amp; Ross, C. (2006) The Impact of Assessing Technology Competencies of Incoming Teacher Education Students. Proceedings of the </w:t>
      </w:r>
      <w:r w:rsidRPr="003E763E">
        <w:rPr>
          <w:rFonts w:asciiTheme="minorHAnsi" w:hAnsiTheme="minorHAnsi"/>
          <w:sz w:val="24"/>
          <w:szCs w:val="24"/>
          <w:u w:val="single"/>
        </w:rPr>
        <w:t>Society for Information Technology and Teacher Education Annual Conference.</w:t>
      </w:r>
    </w:p>
    <w:p w14:paraId="56B87DA1" w14:textId="77777777" w:rsidR="005B124B" w:rsidRPr="005B124B" w:rsidRDefault="005B124B" w:rsidP="003E763E">
      <w:pPr>
        <w:ind w:left="2160"/>
        <w:jc w:val="left"/>
        <w:rPr>
          <w:sz w:val="24"/>
          <w:szCs w:val="24"/>
        </w:rPr>
      </w:pPr>
      <w:r w:rsidRPr="005B124B">
        <w:rPr>
          <w:sz w:val="24"/>
          <w:szCs w:val="24"/>
        </w:rPr>
        <w:lastRenderedPageBreak/>
        <w:t xml:space="preserve">Ross, C. &amp; </w:t>
      </w:r>
      <w:r w:rsidRPr="005B124B">
        <w:rPr>
          <w:b/>
          <w:sz w:val="24"/>
          <w:szCs w:val="24"/>
        </w:rPr>
        <w:t>Banister, S.</w:t>
      </w:r>
      <w:r w:rsidRPr="005B124B">
        <w:rPr>
          <w:sz w:val="24"/>
          <w:szCs w:val="24"/>
        </w:rPr>
        <w:t xml:space="preserve"> (2006) Making the Transition From High School to College:  Do Teacher Candidates Possess Skills for Technology Integration? Proceedings of the </w:t>
      </w:r>
      <w:r w:rsidRPr="005B124B">
        <w:rPr>
          <w:sz w:val="24"/>
          <w:szCs w:val="24"/>
          <w:u w:val="single"/>
        </w:rPr>
        <w:t>Society for Information Technology and Teacher Education Annual Conference.</w:t>
      </w:r>
    </w:p>
    <w:p w14:paraId="7EB87FB9" w14:textId="77777777" w:rsidR="005B124B" w:rsidRPr="005B124B" w:rsidRDefault="005B124B" w:rsidP="003E763E">
      <w:pPr>
        <w:ind w:left="2160"/>
        <w:jc w:val="left"/>
        <w:rPr>
          <w:sz w:val="24"/>
          <w:szCs w:val="24"/>
        </w:rPr>
      </w:pPr>
      <w:r w:rsidRPr="005B124B">
        <w:rPr>
          <w:b/>
          <w:sz w:val="24"/>
          <w:szCs w:val="24"/>
        </w:rPr>
        <w:t>Banister, S.</w:t>
      </w:r>
      <w:r w:rsidRPr="005B124B">
        <w:rPr>
          <w:sz w:val="24"/>
          <w:szCs w:val="24"/>
        </w:rPr>
        <w:t xml:space="preserve"> &amp; Herman, T. (2005) The synergy of course redesign: Multimedia technologies impacting student learning and the bottom line.  Proceedings of the </w:t>
      </w:r>
      <w:r w:rsidRPr="005B124B">
        <w:rPr>
          <w:sz w:val="24"/>
          <w:szCs w:val="24"/>
          <w:u w:val="single"/>
        </w:rPr>
        <w:t>Computers and Advanced Technology in Education International Conference</w:t>
      </w:r>
      <w:r w:rsidRPr="005B124B">
        <w:rPr>
          <w:sz w:val="24"/>
          <w:szCs w:val="24"/>
        </w:rPr>
        <w:t xml:space="preserve">. Available online at </w:t>
      </w:r>
      <w:r w:rsidRPr="005B124B">
        <w:rPr>
          <w:color w:val="000000"/>
          <w:sz w:val="24"/>
          <w:szCs w:val="24"/>
        </w:rPr>
        <w:t>http://www.actapress.com/PaperInfo.aspx?PaperID=21501</w:t>
      </w:r>
    </w:p>
    <w:p w14:paraId="0708CE2D" w14:textId="77777777" w:rsidR="005B124B" w:rsidRPr="005B124B" w:rsidRDefault="005B124B" w:rsidP="003E763E">
      <w:pPr>
        <w:ind w:left="2160"/>
        <w:jc w:val="left"/>
        <w:rPr>
          <w:sz w:val="24"/>
          <w:szCs w:val="24"/>
        </w:rPr>
      </w:pPr>
      <w:r w:rsidRPr="005B124B">
        <w:rPr>
          <w:b/>
          <w:sz w:val="24"/>
          <w:szCs w:val="24"/>
        </w:rPr>
        <w:t>Banister, S.</w:t>
      </w:r>
      <w:r w:rsidRPr="005B124B">
        <w:rPr>
          <w:sz w:val="24"/>
          <w:szCs w:val="24"/>
        </w:rPr>
        <w:t xml:space="preserve"> &amp; </w:t>
      </w:r>
      <w:proofErr w:type="spellStart"/>
      <w:r w:rsidRPr="005B124B">
        <w:rPr>
          <w:sz w:val="24"/>
          <w:szCs w:val="24"/>
        </w:rPr>
        <w:t>Vannatta</w:t>
      </w:r>
      <w:proofErr w:type="spellEnd"/>
      <w:r w:rsidRPr="005B124B">
        <w:rPr>
          <w:sz w:val="24"/>
          <w:szCs w:val="24"/>
        </w:rPr>
        <w:t xml:space="preserve">, R. (2005) Dynamic virtual instruction: Enhancing online courses and connection. Proceedings of the </w:t>
      </w:r>
      <w:r w:rsidRPr="005B124B">
        <w:rPr>
          <w:sz w:val="24"/>
          <w:szCs w:val="24"/>
          <w:u w:val="single"/>
        </w:rPr>
        <w:t>Computers and Advanced Technology in Education International Conference</w:t>
      </w:r>
      <w:r w:rsidRPr="005B124B">
        <w:rPr>
          <w:sz w:val="24"/>
          <w:szCs w:val="24"/>
        </w:rPr>
        <w:t xml:space="preserve">. Available online at </w:t>
      </w:r>
      <w:r w:rsidRPr="005B124B">
        <w:rPr>
          <w:color w:val="000000"/>
          <w:sz w:val="24"/>
          <w:szCs w:val="24"/>
        </w:rPr>
        <w:t>http://www.actapress.com/Abstract.aspx?paperId=21561</w:t>
      </w:r>
    </w:p>
    <w:p w14:paraId="77DA5276" w14:textId="77777777" w:rsidR="005B124B" w:rsidRPr="005B124B" w:rsidRDefault="005B124B" w:rsidP="003E763E">
      <w:pPr>
        <w:ind w:left="2160"/>
        <w:jc w:val="left"/>
        <w:rPr>
          <w:sz w:val="24"/>
          <w:szCs w:val="24"/>
        </w:rPr>
      </w:pPr>
      <w:r w:rsidRPr="005B124B">
        <w:rPr>
          <w:b/>
          <w:sz w:val="24"/>
          <w:szCs w:val="24"/>
        </w:rPr>
        <w:t>Banister, S.</w:t>
      </w:r>
      <w:r w:rsidRPr="005B124B">
        <w:rPr>
          <w:sz w:val="24"/>
          <w:szCs w:val="24"/>
        </w:rPr>
        <w:t xml:space="preserve"> &amp; </w:t>
      </w:r>
      <w:proofErr w:type="spellStart"/>
      <w:r w:rsidRPr="005B124B">
        <w:rPr>
          <w:sz w:val="24"/>
          <w:szCs w:val="24"/>
        </w:rPr>
        <w:t>Vannatta</w:t>
      </w:r>
      <w:proofErr w:type="spellEnd"/>
      <w:r w:rsidRPr="005B124B">
        <w:rPr>
          <w:sz w:val="24"/>
          <w:szCs w:val="24"/>
        </w:rPr>
        <w:t xml:space="preserve">, R. (2005). A Makeover for the Virtual Lecturer: Enhancing Online Instruction with Digital Video. Proceedings of the </w:t>
      </w:r>
      <w:r w:rsidRPr="005B124B">
        <w:rPr>
          <w:sz w:val="24"/>
          <w:szCs w:val="24"/>
          <w:u w:val="single"/>
        </w:rPr>
        <w:t>Society for Information Technology and Teacher Education Annual Conference</w:t>
      </w:r>
      <w:r w:rsidRPr="005B124B">
        <w:rPr>
          <w:sz w:val="24"/>
          <w:szCs w:val="24"/>
        </w:rPr>
        <w:t>.</w:t>
      </w:r>
    </w:p>
    <w:p w14:paraId="77B97503" w14:textId="427561A8" w:rsidR="005B124B" w:rsidRPr="005B124B" w:rsidRDefault="005B124B" w:rsidP="00CA4C79">
      <w:pPr>
        <w:ind w:left="2160"/>
        <w:jc w:val="left"/>
        <w:rPr>
          <w:sz w:val="24"/>
          <w:szCs w:val="24"/>
        </w:rPr>
      </w:pPr>
      <w:r w:rsidRPr="005B124B">
        <w:rPr>
          <w:b/>
          <w:sz w:val="24"/>
          <w:szCs w:val="24"/>
        </w:rPr>
        <w:t>Banister, S.,</w:t>
      </w:r>
      <w:r w:rsidRPr="005B124B">
        <w:rPr>
          <w:sz w:val="24"/>
          <w:szCs w:val="24"/>
        </w:rPr>
        <w:t xml:space="preserve"> </w:t>
      </w:r>
      <w:proofErr w:type="spellStart"/>
      <w:r w:rsidRPr="005B124B">
        <w:rPr>
          <w:sz w:val="24"/>
          <w:szCs w:val="24"/>
        </w:rPr>
        <w:t>Vannatta</w:t>
      </w:r>
      <w:proofErr w:type="spellEnd"/>
      <w:r w:rsidRPr="005B124B">
        <w:rPr>
          <w:sz w:val="24"/>
          <w:szCs w:val="24"/>
        </w:rPr>
        <w:t>, R., &amp; Ross, C. (2005). Testing electronic portfolio systems in teacher education:  What really works</w:t>
      </w:r>
      <w:r w:rsidRPr="005B124B">
        <w:rPr>
          <w:i/>
          <w:sz w:val="24"/>
          <w:szCs w:val="24"/>
        </w:rPr>
        <w:t>?</w:t>
      </w:r>
      <w:r w:rsidRPr="005B124B">
        <w:rPr>
          <w:sz w:val="24"/>
          <w:szCs w:val="24"/>
        </w:rPr>
        <w:t xml:space="preserve"> Proceedings of the </w:t>
      </w:r>
      <w:r w:rsidRPr="005B124B">
        <w:rPr>
          <w:sz w:val="24"/>
          <w:szCs w:val="24"/>
          <w:u w:val="single"/>
        </w:rPr>
        <w:t>Society for Information Technology and Teacher Education Annual Conference</w:t>
      </w:r>
      <w:r w:rsidRPr="005B124B">
        <w:rPr>
          <w:sz w:val="24"/>
          <w:szCs w:val="24"/>
        </w:rPr>
        <w:t>.</w:t>
      </w:r>
    </w:p>
    <w:p w14:paraId="20CAF784" w14:textId="77777777" w:rsidR="005B124B" w:rsidRPr="005B124B" w:rsidRDefault="005B124B" w:rsidP="003E763E">
      <w:pPr>
        <w:ind w:left="2160"/>
        <w:jc w:val="left"/>
        <w:rPr>
          <w:sz w:val="24"/>
          <w:szCs w:val="24"/>
        </w:rPr>
      </w:pPr>
      <w:r w:rsidRPr="005B124B">
        <w:rPr>
          <w:b/>
          <w:sz w:val="24"/>
          <w:szCs w:val="24"/>
        </w:rPr>
        <w:t>Banister, S.</w:t>
      </w:r>
      <w:r w:rsidRPr="005B124B">
        <w:rPr>
          <w:sz w:val="24"/>
          <w:szCs w:val="24"/>
        </w:rPr>
        <w:t xml:space="preserve"> &amp; </w:t>
      </w:r>
      <w:proofErr w:type="spellStart"/>
      <w:r w:rsidRPr="005B124B">
        <w:rPr>
          <w:sz w:val="24"/>
          <w:szCs w:val="24"/>
        </w:rPr>
        <w:t>Vannatta</w:t>
      </w:r>
      <w:proofErr w:type="spellEnd"/>
      <w:r w:rsidRPr="005B124B">
        <w:rPr>
          <w:sz w:val="24"/>
          <w:szCs w:val="24"/>
        </w:rPr>
        <w:t xml:space="preserve">, R. (2004). A Makeover for the Virtual Lecturer: Enhancing Online Instruction with Digital Video and </w:t>
      </w:r>
      <w:proofErr w:type="spellStart"/>
      <w:r w:rsidRPr="005B124B">
        <w:rPr>
          <w:sz w:val="24"/>
          <w:szCs w:val="24"/>
        </w:rPr>
        <w:t>Robopresenter</w:t>
      </w:r>
      <w:proofErr w:type="spellEnd"/>
      <w:r w:rsidRPr="005B124B">
        <w:rPr>
          <w:sz w:val="24"/>
          <w:szCs w:val="24"/>
        </w:rPr>
        <w:t xml:space="preserve">. Proceedings of the </w:t>
      </w:r>
      <w:r w:rsidRPr="005B124B">
        <w:rPr>
          <w:sz w:val="24"/>
          <w:szCs w:val="24"/>
          <w:u w:val="single"/>
        </w:rPr>
        <w:t>World Conference on Educational Multimedia, Hypermedia and Telecommunications</w:t>
      </w:r>
      <w:r w:rsidRPr="005B124B">
        <w:rPr>
          <w:sz w:val="24"/>
          <w:szCs w:val="24"/>
        </w:rPr>
        <w:t>.</w:t>
      </w:r>
    </w:p>
    <w:p w14:paraId="25864D82" w14:textId="77777777" w:rsidR="005B124B" w:rsidRPr="005B124B" w:rsidRDefault="005B124B" w:rsidP="003E763E">
      <w:pPr>
        <w:ind w:left="2160"/>
        <w:jc w:val="left"/>
        <w:rPr>
          <w:sz w:val="24"/>
          <w:szCs w:val="24"/>
        </w:rPr>
      </w:pPr>
      <w:r w:rsidRPr="005B124B">
        <w:rPr>
          <w:b/>
          <w:sz w:val="24"/>
          <w:szCs w:val="24"/>
        </w:rPr>
        <w:t>Banister, S</w:t>
      </w:r>
      <w:r w:rsidRPr="005B124B">
        <w:rPr>
          <w:sz w:val="24"/>
          <w:szCs w:val="24"/>
        </w:rPr>
        <w:t xml:space="preserve">. &amp; </w:t>
      </w:r>
      <w:proofErr w:type="spellStart"/>
      <w:r w:rsidRPr="005B124B">
        <w:rPr>
          <w:sz w:val="24"/>
          <w:szCs w:val="24"/>
        </w:rPr>
        <w:t>Vannatta</w:t>
      </w:r>
      <w:proofErr w:type="spellEnd"/>
      <w:r w:rsidRPr="005B124B">
        <w:rPr>
          <w:sz w:val="24"/>
          <w:szCs w:val="24"/>
        </w:rPr>
        <w:t xml:space="preserve">, R. (2004). Beginning with a Baseline:  Insuring Productive Technology Integration in Teacher Education. Proceedings of the </w:t>
      </w:r>
      <w:r w:rsidRPr="005B124B">
        <w:rPr>
          <w:sz w:val="24"/>
          <w:szCs w:val="24"/>
          <w:u w:val="single"/>
        </w:rPr>
        <w:t>Society for Information Technology and Teacher Education Annual Conference</w:t>
      </w:r>
      <w:r w:rsidRPr="005B124B">
        <w:rPr>
          <w:sz w:val="24"/>
          <w:szCs w:val="24"/>
        </w:rPr>
        <w:t>.</w:t>
      </w:r>
    </w:p>
    <w:p w14:paraId="2C5843CD" w14:textId="77777777" w:rsidR="005B124B" w:rsidRPr="005B124B" w:rsidRDefault="005B124B" w:rsidP="003E763E">
      <w:pPr>
        <w:ind w:left="2160"/>
        <w:jc w:val="left"/>
        <w:rPr>
          <w:sz w:val="24"/>
          <w:szCs w:val="24"/>
        </w:rPr>
      </w:pPr>
      <w:proofErr w:type="spellStart"/>
      <w:r w:rsidRPr="005B124B">
        <w:rPr>
          <w:sz w:val="24"/>
          <w:szCs w:val="24"/>
        </w:rPr>
        <w:t>Vannatta</w:t>
      </w:r>
      <w:proofErr w:type="spellEnd"/>
      <w:r w:rsidRPr="005B124B">
        <w:rPr>
          <w:sz w:val="24"/>
          <w:szCs w:val="24"/>
        </w:rPr>
        <w:t xml:space="preserve">, R., </w:t>
      </w:r>
      <w:r w:rsidRPr="005B124B">
        <w:rPr>
          <w:b/>
          <w:sz w:val="24"/>
          <w:szCs w:val="24"/>
        </w:rPr>
        <w:t>Banister, S.,</w:t>
      </w:r>
      <w:r w:rsidRPr="005B124B">
        <w:rPr>
          <w:sz w:val="24"/>
          <w:szCs w:val="24"/>
        </w:rPr>
        <w:t xml:space="preserve"> &amp; Ross, C. (2004). Systemic Integration of Technology in Teacher Education Course Work.  Proceedings of the </w:t>
      </w:r>
      <w:r w:rsidRPr="005B124B">
        <w:rPr>
          <w:sz w:val="24"/>
          <w:szCs w:val="24"/>
          <w:u w:val="single"/>
        </w:rPr>
        <w:t>Society for Information Technology and Teacher Education Annual Conference</w:t>
      </w:r>
      <w:r w:rsidRPr="005B124B">
        <w:rPr>
          <w:sz w:val="24"/>
          <w:szCs w:val="24"/>
        </w:rPr>
        <w:t>.</w:t>
      </w:r>
    </w:p>
    <w:p w14:paraId="512DE591" w14:textId="77777777" w:rsidR="005B124B" w:rsidRPr="005B124B" w:rsidRDefault="005B124B" w:rsidP="003E763E">
      <w:pPr>
        <w:ind w:left="2160"/>
        <w:jc w:val="left"/>
        <w:rPr>
          <w:sz w:val="24"/>
          <w:szCs w:val="24"/>
        </w:rPr>
      </w:pPr>
      <w:r w:rsidRPr="005B124B">
        <w:rPr>
          <w:b/>
          <w:sz w:val="24"/>
          <w:szCs w:val="24"/>
        </w:rPr>
        <w:t>Banister, S</w:t>
      </w:r>
      <w:r w:rsidRPr="005B124B">
        <w:rPr>
          <w:sz w:val="24"/>
          <w:szCs w:val="24"/>
        </w:rPr>
        <w:t xml:space="preserve">. &amp; </w:t>
      </w:r>
      <w:proofErr w:type="spellStart"/>
      <w:r w:rsidRPr="005B124B">
        <w:rPr>
          <w:sz w:val="24"/>
          <w:szCs w:val="24"/>
        </w:rPr>
        <w:t>Matuga</w:t>
      </w:r>
      <w:proofErr w:type="spellEnd"/>
      <w:r w:rsidRPr="005B124B">
        <w:rPr>
          <w:sz w:val="24"/>
          <w:szCs w:val="24"/>
        </w:rPr>
        <w:t xml:space="preserve">, J. (2003). </w:t>
      </w:r>
      <w:bookmarkStart w:id="0" w:name="OLE_LINK1"/>
      <w:bookmarkStart w:id="1" w:name="OLE_LINK2"/>
      <w:bookmarkStart w:id="2" w:name="OLE_LINK3"/>
      <w:r w:rsidRPr="005B124B">
        <w:rPr>
          <w:sz w:val="24"/>
          <w:szCs w:val="24"/>
        </w:rPr>
        <w:t>An Online Graduate Course in Contemporary Research:  Teacher and “First-time Online Student” Perspectives</w:t>
      </w:r>
      <w:bookmarkEnd w:id="0"/>
      <w:bookmarkEnd w:id="1"/>
      <w:bookmarkEnd w:id="2"/>
      <w:r w:rsidRPr="005B124B">
        <w:rPr>
          <w:sz w:val="24"/>
          <w:szCs w:val="24"/>
        </w:rPr>
        <w:t xml:space="preserve">.  Proceedings of the </w:t>
      </w:r>
      <w:r w:rsidRPr="005B124B">
        <w:rPr>
          <w:sz w:val="24"/>
          <w:szCs w:val="24"/>
          <w:u w:val="single"/>
        </w:rPr>
        <w:t>World Conference on E-Learning</w:t>
      </w:r>
      <w:r w:rsidRPr="005B124B">
        <w:rPr>
          <w:sz w:val="24"/>
          <w:szCs w:val="24"/>
        </w:rPr>
        <w:t>.</w:t>
      </w:r>
    </w:p>
    <w:p w14:paraId="68CCBA33" w14:textId="77777777" w:rsidR="005B124B" w:rsidRPr="005B124B" w:rsidRDefault="005B124B" w:rsidP="003E763E">
      <w:pPr>
        <w:ind w:left="2160"/>
        <w:jc w:val="left"/>
        <w:rPr>
          <w:sz w:val="24"/>
          <w:szCs w:val="24"/>
        </w:rPr>
      </w:pPr>
      <w:r w:rsidRPr="005B124B">
        <w:rPr>
          <w:b/>
          <w:sz w:val="24"/>
          <w:szCs w:val="24"/>
        </w:rPr>
        <w:t>Banister, S.</w:t>
      </w:r>
      <w:r w:rsidRPr="005B124B">
        <w:rPr>
          <w:sz w:val="24"/>
          <w:szCs w:val="24"/>
        </w:rPr>
        <w:t xml:space="preserve"> (2003). Exploring Electronic Portfolios:  constructing template options based on faculty collaboration.  Proceedings of the </w:t>
      </w:r>
      <w:r w:rsidRPr="005B124B">
        <w:rPr>
          <w:sz w:val="24"/>
          <w:szCs w:val="24"/>
          <w:u w:val="single"/>
        </w:rPr>
        <w:t>International Conference on ED-MEDIA</w:t>
      </w:r>
      <w:r w:rsidRPr="005B124B">
        <w:rPr>
          <w:sz w:val="24"/>
          <w:szCs w:val="24"/>
        </w:rPr>
        <w:t>.</w:t>
      </w:r>
    </w:p>
    <w:p w14:paraId="11101E28" w14:textId="77777777" w:rsidR="005B124B" w:rsidRPr="003E763E" w:rsidRDefault="005B124B" w:rsidP="003E763E">
      <w:pPr>
        <w:ind w:left="2160"/>
        <w:jc w:val="left"/>
        <w:rPr>
          <w:sz w:val="24"/>
          <w:szCs w:val="24"/>
          <w:u w:val="single"/>
        </w:rPr>
      </w:pPr>
      <w:r w:rsidRPr="005B124B">
        <w:rPr>
          <w:b/>
          <w:sz w:val="24"/>
          <w:szCs w:val="24"/>
        </w:rPr>
        <w:t>Banister, S.</w:t>
      </w:r>
      <w:r w:rsidRPr="005B124B">
        <w:rPr>
          <w:sz w:val="24"/>
          <w:szCs w:val="24"/>
        </w:rPr>
        <w:t xml:space="preserve">  &amp; </w:t>
      </w:r>
      <w:proofErr w:type="spellStart"/>
      <w:r w:rsidRPr="005B124B">
        <w:rPr>
          <w:sz w:val="24"/>
          <w:szCs w:val="24"/>
        </w:rPr>
        <w:t>Vannatta</w:t>
      </w:r>
      <w:proofErr w:type="spellEnd"/>
      <w:r w:rsidRPr="005B124B">
        <w:rPr>
          <w:sz w:val="24"/>
          <w:szCs w:val="24"/>
        </w:rPr>
        <w:t xml:space="preserve">, R.  (2003). Upping the Ante:  Developing and Implementing a Mandatory Technology Skills Assessment for Beginning Teacher </w:t>
      </w:r>
      <w:r w:rsidRPr="005B124B">
        <w:rPr>
          <w:sz w:val="24"/>
          <w:szCs w:val="24"/>
        </w:rPr>
        <w:lastRenderedPageBreak/>
        <w:t xml:space="preserve">Education Students.  Proceedings of the </w:t>
      </w:r>
      <w:r w:rsidRPr="005B124B">
        <w:rPr>
          <w:sz w:val="24"/>
          <w:szCs w:val="24"/>
          <w:u w:val="single"/>
        </w:rPr>
        <w:t>Society for Information Technology and Teacher Education Annual Conference.</w:t>
      </w:r>
    </w:p>
    <w:p w14:paraId="3261A007" w14:textId="77777777" w:rsidR="005B124B" w:rsidRPr="005B124B" w:rsidRDefault="005B124B" w:rsidP="003E763E">
      <w:pPr>
        <w:ind w:left="2160"/>
        <w:jc w:val="left"/>
        <w:rPr>
          <w:sz w:val="24"/>
          <w:szCs w:val="24"/>
        </w:rPr>
      </w:pPr>
      <w:r w:rsidRPr="005B124B">
        <w:rPr>
          <w:b/>
          <w:sz w:val="24"/>
          <w:szCs w:val="24"/>
        </w:rPr>
        <w:t>Banister, S.</w:t>
      </w:r>
      <w:r w:rsidRPr="005B124B">
        <w:rPr>
          <w:sz w:val="24"/>
          <w:szCs w:val="24"/>
        </w:rPr>
        <w:t xml:space="preserve">  (2002).  Digital data:  strengthening the study of educational technology.  Proceedings of the </w:t>
      </w:r>
      <w:r w:rsidRPr="005B124B">
        <w:rPr>
          <w:sz w:val="24"/>
          <w:szCs w:val="24"/>
          <w:u w:val="single"/>
        </w:rPr>
        <w:t>Society for Information Technology and Teacher Education Annual Conference.</w:t>
      </w:r>
    </w:p>
    <w:p w14:paraId="6644E88F" w14:textId="77777777" w:rsidR="005B124B" w:rsidRPr="005B124B" w:rsidRDefault="005B124B" w:rsidP="005B124B">
      <w:pPr>
        <w:ind w:left="2160"/>
        <w:jc w:val="left"/>
        <w:rPr>
          <w:sz w:val="24"/>
          <w:szCs w:val="24"/>
        </w:rPr>
      </w:pPr>
      <w:r w:rsidRPr="005B124B">
        <w:rPr>
          <w:b/>
          <w:sz w:val="24"/>
          <w:szCs w:val="24"/>
        </w:rPr>
        <w:t>Banister, S.</w:t>
      </w:r>
      <w:r w:rsidRPr="005B124B">
        <w:rPr>
          <w:sz w:val="24"/>
          <w:szCs w:val="24"/>
        </w:rPr>
        <w:t xml:space="preserve"> (2001).  IT with integrity.  Proceedings of the </w:t>
      </w:r>
      <w:r w:rsidRPr="005B124B">
        <w:rPr>
          <w:sz w:val="24"/>
          <w:szCs w:val="24"/>
          <w:u w:val="single"/>
        </w:rPr>
        <w:t>Society for Information Technology and Teacher Education Annual Conference</w:t>
      </w:r>
      <w:r w:rsidRPr="005B124B">
        <w:rPr>
          <w:sz w:val="24"/>
          <w:szCs w:val="24"/>
        </w:rPr>
        <w:t>.</w:t>
      </w:r>
    </w:p>
    <w:p w14:paraId="7C9AA2BE" w14:textId="77777777" w:rsidR="005B124B" w:rsidRPr="005B124B" w:rsidRDefault="005B124B" w:rsidP="005B124B">
      <w:pPr>
        <w:ind w:left="2160"/>
        <w:jc w:val="left"/>
        <w:rPr>
          <w:sz w:val="24"/>
          <w:szCs w:val="24"/>
        </w:rPr>
      </w:pPr>
    </w:p>
    <w:p w14:paraId="53624956" w14:textId="77777777" w:rsidR="005B124B" w:rsidRPr="005B124B" w:rsidRDefault="005B124B" w:rsidP="005B124B">
      <w:pPr>
        <w:numPr>
          <w:ilvl w:val="1"/>
          <w:numId w:val="5"/>
        </w:numPr>
        <w:spacing w:after="0" w:line="240" w:lineRule="auto"/>
        <w:jc w:val="left"/>
        <w:rPr>
          <w:sz w:val="24"/>
          <w:szCs w:val="24"/>
        </w:rPr>
      </w:pPr>
      <w:r w:rsidRPr="005B124B">
        <w:rPr>
          <w:sz w:val="24"/>
          <w:szCs w:val="24"/>
        </w:rPr>
        <w:t xml:space="preserve">Non-refereed Articles:  </w:t>
      </w:r>
    </w:p>
    <w:p w14:paraId="7CA43AE2" w14:textId="77777777" w:rsidR="005B124B" w:rsidRPr="005B124B" w:rsidRDefault="005B124B" w:rsidP="005B124B">
      <w:pPr>
        <w:numPr>
          <w:ilvl w:val="2"/>
          <w:numId w:val="5"/>
        </w:numPr>
        <w:spacing w:after="0" w:line="240" w:lineRule="auto"/>
        <w:jc w:val="left"/>
        <w:rPr>
          <w:sz w:val="24"/>
          <w:szCs w:val="24"/>
        </w:rPr>
      </w:pPr>
      <w:r w:rsidRPr="005B124B">
        <w:rPr>
          <w:sz w:val="24"/>
          <w:szCs w:val="24"/>
        </w:rPr>
        <w:t>Journal Articles, National/International (invited)</w:t>
      </w:r>
    </w:p>
    <w:p w14:paraId="4373FDB7" w14:textId="77777777" w:rsidR="005B124B" w:rsidRPr="005B124B" w:rsidRDefault="005B124B" w:rsidP="003E763E">
      <w:pPr>
        <w:ind w:left="2160"/>
        <w:jc w:val="left"/>
        <w:rPr>
          <w:sz w:val="24"/>
          <w:szCs w:val="24"/>
        </w:rPr>
      </w:pPr>
      <w:r w:rsidRPr="005B124B">
        <w:rPr>
          <w:b/>
          <w:sz w:val="24"/>
          <w:szCs w:val="24"/>
        </w:rPr>
        <w:t>Banister, S</w:t>
      </w:r>
      <w:r w:rsidRPr="005B124B">
        <w:rPr>
          <w:sz w:val="24"/>
          <w:szCs w:val="24"/>
        </w:rPr>
        <w:t xml:space="preserve">. (2008).  Royalty-free student-created music, </w:t>
      </w:r>
      <w:r w:rsidRPr="005B124B">
        <w:rPr>
          <w:i/>
          <w:sz w:val="24"/>
          <w:szCs w:val="24"/>
        </w:rPr>
        <w:t>Learning and Leading with Technology, 35</w:t>
      </w:r>
      <w:r w:rsidRPr="005B124B">
        <w:rPr>
          <w:sz w:val="24"/>
          <w:szCs w:val="24"/>
        </w:rPr>
        <w:t xml:space="preserve"> (6), 32-33.</w:t>
      </w:r>
    </w:p>
    <w:p w14:paraId="53D93B02" w14:textId="77777777" w:rsidR="005B124B" w:rsidRPr="005B124B" w:rsidRDefault="005B124B" w:rsidP="003E763E">
      <w:pPr>
        <w:ind w:left="2160"/>
        <w:jc w:val="left"/>
        <w:rPr>
          <w:sz w:val="24"/>
          <w:szCs w:val="24"/>
        </w:rPr>
      </w:pPr>
      <w:proofErr w:type="spellStart"/>
      <w:r w:rsidRPr="005B124B">
        <w:rPr>
          <w:sz w:val="24"/>
          <w:szCs w:val="24"/>
        </w:rPr>
        <w:t>Saygers</w:t>
      </w:r>
      <w:proofErr w:type="spellEnd"/>
      <w:r w:rsidRPr="005B124B">
        <w:rPr>
          <w:sz w:val="24"/>
          <w:szCs w:val="24"/>
        </w:rPr>
        <w:t xml:space="preserve">, D. &amp; </w:t>
      </w:r>
      <w:r w:rsidRPr="005B124B">
        <w:rPr>
          <w:b/>
          <w:sz w:val="24"/>
          <w:szCs w:val="24"/>
        </w:rPr>
        <w:t>Banister, S</w:t>
      </w:r>
      <w:r w:rsidRPr="005B124B">
        <w:rPr>
          <w:sz w:val="24"/>
          <w:szCs w:val="24"/>
        </w:rPr>
        <w:t xml:space="preserve">. (2008).  Creating with technology, </w:t>
      </w:r>
      <w:r w:rsidRPr="005B124B">
        <w:rPr>
          <w:i/>
          <w:sz w:val="24"/>
          <w:szCs w:val="24"/>
        </w:rPr>
        <w:t>Learning and Leading with Technology, 35</w:t>
      </w:r>
      <w:r w:rsidRPr="005B124B">
        <w:rPr>
          <w:sz w:val="24"/>
          <w:szCs w:val="24"/>
        </w:rPr>
        <w:t xml:space="preserve"> (6), 37-38.</w:t>
      </w:r>
    </w:p>
    <w:p w14:paraId="4FB99A49" w14:textId="77777777" w:rsidR="005B124B" w:rsidRPr="005B124B" w:rsidRDefault="005B124B" w:rsidP="003E763E">
      <w:pPr>
        <w:ind w:left="2160"/>
        <w:jc w:val="left"/>
        <w:rPr>
          <w:sz w:val="24"/>
          <w:szCs w:val="24"/>
        </w:rPr>
      </w:pPr>
      <w:r w:rsidRPr="005B124B">
        <w:rPr>
          <w:b/>
          <w:sz w:val="24"/>
          <w:szCs w:val="24"/>
        </w:rPr>
        <w:t xml:space="preserve">Banister, S. </w:t>
      </w:r>
      <w:r w:rsidRPr="005B124B">
        <w:rPr>
          <w:sz w:val="24"/>
          <w:szCs w:val="24"/>
        </w:rPr>
        <w:t xml:space="preserve">(2007).  Using MIDI in music classes, </w:t>
      </w:r>
      <w:r w:rsidRPr="005B124B">
        <w:rPr>
          <w:i/>
          <w:sz w:val="24"/>
          <w:szCs w:val="24"/>
        </w:rPr>
        <w:t>Learning and Leading with Technology, 35</w:t>
      </w:r>
      <w:r w:rsidRPr="005B124B">
        <w:rPr>
          <w:sz w:val="24"/>
          <w:szCs w:val="24"/>
        </w:rPr>
        <w:t xml:space="preserve"> (1), 31.</w:t>
      </w:r>
    </w:p>
    <w:p w14:paraId="017A17D6" w14:textId="52C27285" w:rsidR="005B124B" w:rsidRPr="005B124B" w:rsidRDefault="005B124B" w:rsidP="00CA4C79">
      <w:pPr>
        <w:ind w:left="2160"/>
        <w:jc w:val="left"/>
        <w:rPr>
          <w:sz w:val="24"/>
          <w:szCs w:val="24"/>
        </w:rPr>
      </w:pPr>
      <w:r w:rsidRPr="005B124B">
        <w:rPr>
          <w:b/>
          <w:sz w:val="24"/>
          <w:szCs w:val="24"/>
        </w:rPr>
        <w:t>Banister, S.</w:t>
      </w:r>
      <w:r w:rsidRPr="005B124B">
        <w:rPr>
          <w:sz w:val="24"/>
          <w:szCs w:val="24"/>
        </w:rPr>
        <w:t xml:space="preserve"> (2007). Access to Quality Digital Images for Classroom Work, </w:t>
      </w:r>
      <w:r w:rsidRPr="005B124B">
        <w:rPr>
          <w:i/>
          <w:sz w:val="24"/>
          <w:szCs w:val="24"/>
        </w:rPr>
        <w:t>Learning and Leading with Technology</w:t>
      </w:r>
      <w:r w:rsidRPr="005B124B">
        <w:rPr>
          <w:sz w:val="24"/>
          <w:szCs w:val="24"/>
        </w:rPr>
        <w:t xml:space="preserve">, </w:t>
      </w:r>
      <w:r w:rsidRPr="005B124B">
        <w:rPr>
          <w:i/>
          <w:sz w:val="24"/>
          <w:szCs w:val="24"/>
        </w:rPr>
        <w:t>34</w:t>
      </w:r>
      <w:r w:rsidRPr="005B124B">
        <w:rPr>
          <w:sz w:val="24"/>
          <w:szCs w:val="24"/>
        </w:rPr>
        <w:t xml:space="preserve"> (5), 34-35.</w:t>
      </w:r>
    </w:p>
    <w:p w14:paraId="1639C154" w14:textId="08B032FC" w:rsidR="005B124B" w:rsidRPr="005B124B" w:rsidRDefault="005B124B" w:rsidP="00CA4C79">
      <w:pPr>
        <w:ind w:left="2160"/>
        <w:jc w:val="left"/>
        <w:rPr>
          <w:sz w:val="24"/>
          <w:szCs w:val="24"/>
        </w:rPr>
      </w:pPr>
      <w:r w:rsidRPr="005B124B">
        <w:rPr>
          <w:b/>
          <w:sz w:val="24"/>
          <w:szCs w:val="24"/>
        </w:rPr>
        <w:t>Banister, S.</w:t>
      </w:r>
      <w:r w:rsidRPr="005B124B">
        <w:rPr>
          <w:sz w:val="24"/>
          <w:szCs w:val="24"/>
        </w:rPr>
        <w:t xml:space="preserve"> &amp; Steingraber, R (2006). Art History Comes to Life with Digital Media, </w:t>
      </w:r>
      <w:r w:rsidRPr="005B124B">
        <w:rPr>
          <w:i/>
          <w:sz w:val="24"/>
          <w:szCs w:val="24"/>
        </w:rPr>
        <w:t>Learning and Leading with Technology</w:t>
      </w:r>
      <w:r w:rsidRPr="005B124B">
        <w:rPr>
          <w:sz w:val="24"/>
          <w:szCs w:val="24"/>
        </w:rPr>
        <w:t xml:space="preserve">, </w:t>
      </w:r>
      <w:r w:rsidRPr="005B124B">
        <w:rPr>
          <w:i/>
          <w:sz w:val="24"/>
          <w:szCs w:val="24"/>
        </w:rPr>
        <w:t>34</w:t>
      </w:r>
      <w:r w:rsidRPr="005B124B">
        <w:rPr>
          <w:sz w:val="24"/>
          <w:szCs w:val="24"/>
        </w:rPr>
        <w:t xml:space="preserve"> (1), 54-55.</w:t>
      </w:r>
    </w:p>
    <w:p w14:paraId="40BA6AD0" w14:textId="77777777" w:rsidR="005B124B" w:rsidRPr="005B124B" w:rsidRDefault="005B124B" w:rsidP="005B124B">
      <w:pPr>
        <w:numPr>
          <w:ilvl w:val="2"/>
          <w:numId w:val="5"/>
        </w:numPr>
        <w:spacing w:after="0" w:line="240" w:lineRule="auto"/>
        <w:jc w:val="left"/>
        <w:rPr>
          <w:sz w:val="24"/>
          <w:szCs w:val="24"/>
        </w:rPr>
      </w:pPr>
      <w:r w:rsidRPr="005B124B">
        <w:rPr>
          <w:sz w:val="24"/>
          <w:szCs w:val="24"/>
        </w:rPr>
        <w:t>Newsletters</w:t>
      </w:r>
    </w:p>
    <w:p w14:paraId="4AA08959" w14:textId="77777777" w:rsidR="005B124B" w:rsidRPr="005B124B" w:rsidRDefault="005B124B" w:rsidP="005B124B">
      <w:pPr>
        <w:jc w:val="left"/>
        <w:rPr>
          <w:sz w:val="24"/>
          <w:szCs w:val="24"/>
        </w:rPr>
      </w:pPr>
      <w:r w:rsidRPr="005B124B">
        <w:rPr>
          <w:sz w:val="24"/>
          <w:szCs w:val="24"/>
        </w:rPr>
        <w:tab/>
      </w:r>
      <w:r w:rsidRPr="005B124B">
        <w:rPr>
          <w:sz w:val="24"/>
          <w:szCs w:val="24"/>
        </w:rPr>
        <w:tab/>
      </w:r>
      <w:r w:rsidRPr="005B124B">
        <w:rPr>
          <w:sz w:val="24"/>
          <w:szCs w:val="24"/>
        </w:rPr>
        <w:tab/>
        <w:t>Regional/State/Local</w:t>
      </w:r>
    </w:p>
    <w:p w14:paraId="0BC208BB" w14:textId="77777777" w:rsidR="005B124B" w:rsidRPr="005B124B" w:rsidRDefault="005B124B" w:rsidP="005B124B">
      <w:pPr>
        <w:widowControl w:val="0"/>
        <w:autoSpaceDE w:val="0"/>
        <w:autoSpaceDN w:val="0"/>
        <w:adjustRightInd w:val="0"/>
        <w:ind w:left="2160"/>
        <w:jc w:val="left"/>
        <w:rPr>
          <w:rFonts w:eastAsia="Times New Roman"/>
          <w:sz w:val="24"/>
          <w:szCs w:val="24"/>
        </w:rPr>
      </w:pPr>
      <w:proofErr w:type="spellStart"/>
      <w:r w:rsidRPr="005B124B">
        <w:rPr>
          <w:sz w:val="24"/>
          <w:szCs w:val="24"/>
        </w:rPr>
        <w:t>Vannatta</w:t>
      </w:r>
      <w:proofErr w:type="spellEnd"/>
      <w:r w:rsidRPr="005B124B">
        <w:rPr>
          <w:sz w:val="24"/>
          <w:szCs w:val="24"/>
        </w:rPr>
        <w:t xml:space="preserve">, R., </w:t>
      </w:r>
      <w:r w:rsidRPr="005B124B">
        <w:rPr>
          <w:b/>
          <w:sz w:val="24"/>
          <w:szCs w:val="24"/>
        </w:rPr>
        <w:t>Banister, S</w:t>
      </w:r>
      <w:r w:rsidRPr="005B124B">
        <w:rPr>
          <w:sz w:val="24"/>
          <w:szCs w:val="24"/>
        </w:rPr>
        <w:t xml:space="preserve">., &amp; Ross, C. (2006). </w:t>
      </w:r>
      <w:r w:rsidRPr="005B124B">
        <w:rPr>
          <w:rFonts w:eastAsia="Times New Roman"/>
          <w:sz w:val="24"/>
          <w:szCs w:val="24"/>
        </w:rPr>
        <w:t xml:space="preserve">Are Your High School Students Tech-savvy Enough For College? Many Are Not.  </w:t>
      </w:r>
      <w:r w:rsidRPr="005B124B">
        <w:rPr>
          <w:rFonts w:eastAsia="Times New Roman"/>
          <w:i/>
          <w:sz w:val="24"/>
          <w:szCs w:val="24"/>
        </w:rPr>
        <w:t xml:space="preserve">NWOET Scanner, </w:t>
      </w:r>
      <w:r w:rsidRPr="005B124B">
        <w:rPr>
          <w:rFonts w:eastAsia="Times New Roman"/>
          <w:sz w:val="24"/>
          <w:szCs w:val="24"/>
        </w:rPr>
        <w:t>March/April, 6-7.</w:t>
      </w:r>
    </w:p>
    <w:p w14:paraId="2DD5A8E7" w14:textId="77777777" w:rsidR="005B124B" w:rsidRPr="005B124B" w:rsidRDefault="005B124B" w:rsidP="005B124B">
      <w:pPr>
        <w:widowControl w:val="0"/>
        <w:numPr>
          <w:ilvl w:val="2"/>
          <w:numId w:val="5"/>
        </w:numPr>
        <w:autoSpaceDE w:val="0"/>
        <w:autoSpaceDN w:val="0"/>
        <w:adjustRightInd w:val="0"/>
        <w:spacing w:after="0" w:line="240" w:lineRule="auto"/>
        <w:jc w:val="left"/>
        <w:rPr>
          <w:rFonts w:eastAsia="Times New Roman"/>
          <w:sz w:val="24"/>
          <w:szCs w:val="24"/>
        </w:rPr>
      </w:pPr>
      <w:r w:rsidRPr="005B124B">
        <w:rPr>
          <w:rFonts w:eastAsia="Times New Roman"/>
          <w:sz w:val="24"/>
          <w:szCs w:val="24"/>
        </w:rPr>
        <w:t>Miscellaneous</w:t>
      </w:r>
    </w:p>
    <w:p w14:paraId="78BD7DE1" w14:textId="77777777" w:rsidR="005B124B" w:rsidRPr="005B124B" w:rsidRDefault="005B124B" w:rsidP="005B124B">
      <w:pPr>
        <w:widowControl w:val="0"/>
        <w:autoSpaceDE w:val="0"/>
        <w:autoSpaceDN w:val="0"/>
        <w:adjustRightInd w:val="0"/>
        <w:ind w:left="2520"/>
        <w:jc w:val="left"/>
        <w:rPr>
          <w:rFonts w:eastAsia="Times New Roman"/>
          <w:sz w:val="24"/>
          <w:szCs w:val="24"/>
        </w:rPr>
      </w:pPr>
      <w:r w:rsidRPr="005B124B">
        <w:rPr>
          <w:rFonts w:eastAsia="Times New Roman"/>
          <w:sz w:val="24"/>
          <w:szCs w:val="24"/>
        </w:rPr>
        <w:t>none</w:t>
      </w:r>
    </w:p>
    <w:p w14:paraId="18932A62" w14:textId="77777777" w:rsidR="005B124B" w:rsidRPr="005B124B" w:rsidRDefault="005B124B" w:rsidP="005B124B">
      <w:pPr>
        <w:ind w:left="720" w:firstLine="720"/>
        <w:jc w:val="left"/>
        <w:rPr>
          <w:sz w:val="24"/>
          <w:szCs w:val="24"/>
        </w:rPr>
      </w:pPr>
      <w:r w:rsidRPr="005B124B">
        <w:rPr>
          <w:sz w:val="24"/>
          <w:szCs w:val="24"/>
        </w:rPr>
        <w:t xml:space="preserve">c.   Editorships of Journals: </w:t>
      </w:r>
    </w:p>
    <w:p w14:paraId="60CDBF00" w14:textId="77777777" w:rsidR="005B124B" w:rsidRPr="005B124B" w:rsidRDefault="005B124B" w:rsidP="005B124B">
      <w:pPr>
        <w:ind w:left="720" w:firstLine="720"/>
        <w:jc w:val="left"/>
        <w:rPr>
          <w:sz w:val="24"/>
          <w:szCs w:val="24"/>
        </w:rPr>
      </w:pPr>
      <w:r w:rsidRPr="005B124B">
        <w:rPr>
          <w:sz w:val="24"/>
          <w:szCs w:val="24"/>
        </w:rPr>
        <w:tab/>
        <w:t xml:space="preserve">Co-editor of </w:t>
      </w:r>
      <w:r w:rsidRPr="005B124B">
        <w:rPr>
          <w:i/>
          <w:sz w:val="24"/>
          <w:szCs w:val="24"/>
        </w:rPr>
        <w:t>Mid-Western Educational Researcher</w:t>
      </w:r>
      <w:r w:rsidRPr="005B124B">
        <w:rPr>
          <w:sz w:val="24"/>
          <w:szCs w:val="24"/>
        </w:rPr>
        <w:t>, 2007-2010</w:t>
      </w:r>
    </w:p>
    <w:p w14:paraId="50255531" w14:textId="77777777" w:rsidR="005B124B" w:rsidRPr="005B124B" w:rsidRDefault="005B124B" w:rsidP="005B124B">
      <w:pPr>
        <w:numPr>
          <w:ilvl w:val="0"/>
          <w:numId w:val="5"/>
        </w:numPr>
        <w:spacing w:after="0" w:line="240" w:lineRule="auto"/>
        <w:jc w:val="left"/>
        <w:rPr>
          <w:sz w:val="24"/>
          <w:szCs w:val="24"/>
        </w:rPr>
      </w:pPr>
      <w:r w:rsidRPr="005B124B">
        <w:rPr>
          <w:sz w:val="24"/>
          <w:szCs w:val="24"/>
        </w:rPr>
        <w:t xml:space="preserve">Software/Product Reviews: </w:t>
      </w:r>
    </w:p>
    <w:p w14:paraId="43420BBF" w14:textId="77777777" w:rsidR="005B124B" w:rsidRPr="005B124B" w:rsidRDefault="005B124B" w:rsidP="005B124B">
      <w:pPr>
        <w:ind w:left="1800"/>
        <w:jc w:val="left"/>
        <w:rPr>
          <w:sz w:val="24"/>
          <w:szCs w:val="24"/>
        </w:rPr>
      </w:pPr>
      <w:r w:rsidRPr="005B124B">
        <w:rPr>
          <w:b/>
          <w:sz w:val="24"/>
          <w:szCs w:val="24"/>
        </w:rPr>
        <w:t xml:space="preserve">Banister, S. </w:t>
      </w:r>
      <w:r w:rsidRPr="005B124B">
        <w:rPr>
          <w:sz w:val="24"/>
          <w:szCs w:val="24"/>
        </w:rPr>
        <w:t xml:space="preserve">(2012) Nomad Touch Screen Brushes, </w:t>
      </w:r>
      <w:r w:rsidRPr="005B124B">
        <w:rPr>
          <w:i/>
          <w:sz w:val="24"/>
          <w:szCs w:val="24"/>
        </w:rPr>
        <w:t xml:space="preserve">Learning &amp;      Leading with Technology, 39 </w:t>
      </w:r>
      <w:r w:rsidRPr="005B124B">
        <w:rPr>
          <w:sz w:val="24"/>
          <w:szCs w:val="24"/>
        </w:rPr>
        <w:t>(7), 42-43.</w:t>
      </w:r>
    </w:p>
    <w:p w14:paraId="57C97B26" w14:textId="77777777" w:rsidR="005B124B" w:rsidRPr="005B124B" w:rsidRDefault="005B124B" w:rsidP="005B124B">
      <w:pPr>
        <w:ind w:left="1800"/>
        <w:jc w:val="left"/>
        <w:rPr>
          <w:sz w:val="24"/>
          <w:szCs w:val="24"/>
        </w:rPr>
      </w:pPr>
      <w:r w:rsidRPr="005B124B">
        <w:rPr>
          <w:b/>
          <w:sz w:val="24"/>
          <w:szCs w:val="24"/>
        </w:rPr>
        <w:t>Banister, S.</w:t>
      </w:r>
      <w:r w:rsidRPr="005B124B">
        <w:rPr>
          <w:sz w:val="24"/>
          <w:szCs w:val="24"/>
        </w:rPr>
        <w:t xml:space="preserve"> (2011) ArtRage for the iPad, </w:t>
      </w:r>
      <w:r w:rsidRPr="005B124B">
        <w:rPr>
          <w:i/>
          <w:sz w:val="24"/>
          <w:szCs w:val="24"/>
        </w:rPr>
        <w:t xml:space="preserve">Learning &amp; Leading with Technology, 38 </w:t>
      </w:r>
      <w:r w:rsidRPr="005B124B">
        <w:rPr>
          <w:sz w:val="24"/>
          <w:szCs w:val="24"/>
        </w:rPr>
        <w:t>(7), 40-41</w:t>
      </w:r>
      <w:r w:rsidRPr="005B124B">
        <w:rPr>
          <w:i/>
          <w:sz w:val="24"/>
          <w:szCs w:val="24"/>
        </w:rPr>
        <w:t>.</w:t>
      </w:r>
    </w:p>
    <w:p w14:paraId="678635B2" w14:textId="77777777" w:rsidR="005B124B" w:rsidRPr="005B124B" w:rsidRDefault="005B124B" w:rsidP="005B124B">
      <w:pPr>
        <w:ind w:left="1800"/>
        <w:jc w:val="left"/>
        <w:rPr>
          <w:sz w:val="24"/>
          <w:szCs w:val="24"/>
        </w:rPr>
      </w:pPr>
      <w:r w:rsidRPr="005B124B">
        <w:rPr>
          <w:b/>
          <w:sz w:val="24"/>
          <w:szCs w:val="24"/>
        </w:rPr>
        <w:t>Banister, S.</w:t>
      </w:r>
      <w:r w:rsidRPr="005B124B">
        <w:rPr>
          <w:sz w:val="24"/>
          <w:szCs w:val="24"/>
        </w:rPr>
        <w:t xml:space="preserve"> (2010) Groovy City Music, </w:t>
      </w:r>
      <w:r w:rsidRPr="005B124B">
        <w:rPr>
          <w:i/>
          <w:sz w:val="24"/>
          <w:szCs w:val="24"/>
        </w:rPr>
        <w:t>Learning &amp; Leading with Technology, 37</w:t>
      </w:r>
      <w:r w:rsidRPr="005B124B">
        <w:rPr>
          <w:sz w:val="24"/>
          <w:szCs w:val="24"/>
        </w:rPr>
        <w:t xml:space="preserve"> (7), 40-41.</w:t>
      </w:r>
    </w:p>
    <w:p w14:paraId="22C6E627" w14:textId="77777777" w:rsidR="005B124B" w:rsidRPr="005B124B" w:rsidRDefault="005B124B" w:rsidP="005B124B">
      <w:pPr>
        <w:ind w:left="1800"/>
        <w:jc w:val="left"/>
        <w:rPr>
          <w:sz w:val="24"/>
          <w:szCs w:val="24"/>
        </w:rPr>
      </w:pPr>
      <w:r w:rsidRPr="005B124B">
        <w:rPr>
          <w:b/>
          <w:sz w:val="24"/>
          <w:szCs w:val="24"/>
        </w:rPr>
        <w:lastRenderedPageBreak/>
        <w:t>Banister, S.</w:t>
      </w:r>
      <w:r w:rsidRPr="005B124B">
        <w:rPr>
          <w:sz w:val="24"/>
          <w:szCs w:val="24"/>
        </w:rPr>
        <w:t xml:space="preserve"> (2009) Children’s Music Journey,  </w:t>
      </w:r>
      <w:r w:rsidRPr="005B124B">
        <w:rPr>
          <w:i/>
          <w:sz w:val="24"/>
          <w:szCs w:val="24"/>
        </w:rPr>
        <w:t xml:space="preserve">Learning &amp; Leading with Technology. 37 </w:t>
      </w:r>
      <w:r w:rsidRPr="005B124B">
        <w:rPr>
          <w:sz w:val="24"/>
          <w:szCs w:val="24"/>
        </w:rPr>
        <w:t>(1), 40-41.</w:t>
      </w:r>
    </w:p>
    <w:p w14:paraId="43781CA4" w14:textId="77777777" w:rsidR="005B124B" w:rsidRPr="005B124B" w:rsidRDefault="005B124B" w:rsidP="005B124B">
      <w:pPr>
        <w:ind w:left="1800"/>
        <w:jc w:val="left"/>
        <w:rPr>
          <w:sz w:val="24"/>
          <w:szCs w:val="24"/>
        </w:rPr>
      </w:pPr>
      <w:r w:rsidRPr="005B124B">
        <w:rPr>
          <w:b/>
          <w:sz w:val="24"/>
          <w:szCs w:val="24"/>
        </w:rPr>
        <w:t>Banister, S.</w:t>
      </w:r>
      <w:r w:rsidRPr="005B124B">
        <w:rPr>
          <w:sz w:val="24"/>
          <w:szCs w:val="24"/>
        </w:rPr>
        <w:t xml:space="preserve"> (2008) </w:t>
      </w:r>
      <w:proofErr w:type="spellStart"/>
      <w:r w:rsidRPr="005B124B">
        <w:rPr>
          <w:sz w:val="24"/>
          <w:szCs w:val="24"/>
        </w:rPr>
        <w:t>Animationish</w:t>
      </w:r>
      <w:proofErr w:type="spellEnd"/>
      <w:r w:rsidRPr="005B124B">
        <w:rPr>
          <w:sz w:val="24"/>
          <w:szCs w:val="24"/>
        </w:rPr>
        <w:t xml:space="preserve">. </w:t>
      </w:r>
      <w:r w:rsidRPr="005B124B">
        <w:rPr>
          <w:i/>
          <w:sz w:val="24"/>
          <w:szCs w:val="24"/>
        </w:rPr>
        <w:t xml:space="preserve">Learning &amp; Leading with Technology. 36 </w:t>
      </w:r>
      <w:r w:rsidRPr="005B124B">
        <w:rPr>
          <w:sz w:val="24"/>
          <w:szCs w:val="24"/>
        </w:rPr>
        <w:t>(3), 40-41.</w:t>
      </w:r>
    </w:p>
    <w:p w14:paraId="71EF9B70" w14:textId="77777777" w:rsidR="005B124B" w:rsidRPr="005B124B" w:rsidRDefault="005B124B" w:rsidP="005B124B">
      <w:pPr>
        <w:ind w:left="1800"/>
        <w:jc w:val="left"/>
        <w:rPr>
          <w:sz w:val="24"/>
          <w:szCs w:val="24"/>
        </w:rPr>
      </w:pPr>
      <w:r w:rsidRPr="005B124B">
        <w:rPr>
          <w:b/>
          <w:sz w:val="24"/>
          <w:szCs w:val="24"/>
        </w:rPr>
        <w:t>Banister, S.</w:t>
      </w:r>
      <w:r w:rsidRPr="005B124B">
        <w:rPr>
          <w:sz w:val="24"/>
          <w:szCs w:val="24"/>
        </w:rPr>
        <w:t xml:space="preserve"> (2008) Pixie 2. </w:t>
      </w:r>
      <w:r w:rsidRPr="005B124B">
        <w:rPr>
          <w:i/>
          <w:sz w:val="24"/>
          <w:szCs w:val="24"/>
        </w:rPr>
        <w:t xml:space="preserve">Learning &amp; Leading with Technology. 36 </w:t>
      </w:r>
      <w:r w:rsidRPr="005B124B">
        <w:rPr>
          <w:sz w:val="24"/>
          <w:szCs w:val="24"/>
        </w:rPr>
        <w:t>(2), 40-41.</w:t>
      </w:r>
    </w:p>
    <w:p w14:paraId="102B0C0E" w14:textId="77777777" w:rsidR="005B124B" w:rsidRPr="005B124B" w:rsidRDefault="005B124B" w:rsidP="005B124B">
      <w:pPr>
        <w:ind w:left="1800"/>
        <w:jc w:val="left"/>
        <w:rPr>
          <w:sz w:val="24"/>
          <w:szCs w:val="24"/>
        </w:rPr>
      </w:pPr>
      <w:r w:rsidRPr="005B124B">
        <w:rPr>
          <w:b/>
          <w:sz w:val="24"/>
          <w:szCs w:val="24"/>
        </w:rPr>
        <w:t>Banister, S.</w:t>
      </w:r>
      <w:r w:rsidRPr="005B124B">
        <w:rPr>
          <w:sz w:val="24"/>
          <w:szCs w:val="24"/>
        </w:rPr>
        <w:t xml:space="preserve"> (2008) ArtRage. </w:t>
      </w:r>
      <w:r w:rsidRPr="005B124B">
        <w:rPr>
          <w:i/>
          <w:sz w:val="24"/>
          <w:szCs w:val="24"/>
        </w:rPr>
        <w:t xml:space="preserve">Learning &amp; Leading with Technology. 35 </w:t>
      </w:r>
      <w:r w:rsidRPr="005B124B">
        <w:rPr>
          <w:sz w:val="24"/>
          <w:szCs w:val="24"/>
        </w:rPr>
        <w:t>(5), 40-41.</w:t>
      </w:r>
    </w:p>
    <w:p w14:paraId="5E7A2C02" w14:textId="77777777" w:rsidR="005B124B" w:rsidRPr="005B124B" w:rsidRDefault="005B124B" w:rsidP="005B124B">
      <w:pPr>
        <w:ind w:left="1800"/>
        <w:jc w:val="left"/>
        <w:rPr>
          <w:sz w:val="24"/>
          <w:szCs w:val="24"/>
        </w:rPr>
      </w:pPr>
      <w:r w:rsidRPr="005B124B">
        <w:rPr>
          <w:b/>
          <w:sz w:val="24"/>
          <w:szCs w:val="24"/>
        </w:rPr>
        <w:t>Banister, S.</w:t>
      </w:r>
      <w:r w:rsidRPr="005B124B">
        <w:rPr>
          <w:sz w:val="24"/>
          <w:szCs w:val="24"/>
        </w:rPr>
        <w:t xml:space="preserve"> (2007) </w:t>
      </w:r>
      <w:proofErr w:type="spellStart"/>
      <w:r w:rsidRPr="005B124B">
        <w:rPr>
          <w:sz w:val="24"/>
          <w:szCs w:val="24"/>
        </w:rPr>
        <w:t>GeeGuides</w:t>
      </w:r>
      <w:proofErr w:type="spellEnd"/>
      <w:r w:rsidRPr="005B124B">
        <w:rPr>
          <w:sz w:val="24"/>
          <w:szCs w:val="24"/>
        </w:rPr>
        <w:t xml:space="preserve">: Interactive art. </w:t>
      </w:r>
      <w:r w:rsidRPr="005B124B">
        <w:rPr>
          <w:i/>
          <w:sz w:val="24"/>
          <w:szCs w:val="24"/>
        </w:rPr>
        <w:t xml:space="preserve">Learning &amp; Leading with Technology. 35 </w:t>
      </w:r>
      <w:r w:rsidRPr="005B124B">
        <w:rPr>
          <w:sz w:val="24"/>
          <w:szCs w:val="24"/>
        </w:rPr>
        <w:t>(1), 38-39.</w:t>
      </w:r>
    </w:p>
    <w:p w14:paraId="0FF7280A" w14:textId="77777777" w:rsidR="005B124B" w:rsidRPr="005B124B" w:rsidRDefault="005B124B" w:rsidP="005B124B">
      <w:pPr>
        <w:ind w:left="1800"/>
        <w:jc w:val="left"/>
        <w:rPr>
          <w:sz w:val="24"/>
          <w:szCs w:val="24"/>
        </w:rPr>
      </w:pPr>
      <w:r w:rsidRPr="005B124B">
        <w:rPr>
          <w:b/>
          <w:sz w:val="24"/>
          <w:szCs w:val="24"/>
        </w:rPr>
        <w:t>Banister, S.</w:t>
      </w:r>
      <w:r w:rsidRPr="005B124B">
        <w:rPr>
          <w:sz w:val="24"/>
          <w:szCs w:val="24"/>
        </w:rPr>
        <w:t xml:space="preserve"> (2007) Travels with Music.  </w:t>
      </w:r>
      <w:r w:rsidRPr="005B124B">
        <w:rPr>
          <w:i/>
          <w:sz w:val="24"/>
          <w:szCs w:val="24"/>
        </w:rPr>
        <w:t xml:space="preserve">Learning &amp; Leading with Technology. 35 </w:t>
      </w:r>
      <w:r w:rsidRPr="005B124B">
        <w:rPr>
          <w:sz w:val="24"/>
          <w:szCs w:val="24"/>
        </w:rPr>
        <w:t>(1), 39-40.</w:t>
      </w:r>
    </w:p>
    <w:p w14:paraId="17C7BCE9" w14:textId="77777777" w:rsidR="005B124B" w:rsidRPr="005B124B" w:rsidRDefault="005B124B" w:rsidP="005B124B">
      <w:pPr>
        <w:numPr>
          <w:ilvl w:val="0"/>
          <w:numId w:val="5"/>
        </w:numPr>
        <w:spacing w:after="0" w:line="240" w:lineRule="auto"/>
        <w:jc w:val="left"/>
        <w:rPr>
          <w:sz w:val="24"/>
          <w:szCs w:val="24"/>
        </w:rPr>
      </w:pPr>
      <w:r w:rsidRPr="005B124B">
        <w:rPr>
          <w:sz w:val="24"/>
          <w:szCs w:val="24"/>
        </w:rPr>
        <w:t>Abstracts:  none</w:t>
      </w:r>
    </w:p>
    <w:p w14:paraId="64A6EFBD" w14:textId="77777777" w:rsidR="005B124B" w:rsidRPr="005B124B" w:rsidRDefault="005B124B" w:rsidP="005B124B">
      <w:pPr>
        <w:numPr>
          <w:ilvl w:val="0"/>
          <w:numId w:val="5"/>
        </w:numPr>
        <w:spacing w:after="0" w:line="240" w:lineRule="auto"/>
        <w:jc w:val="left"/>
        <w:rPr>
          <w:sz w:val="24"/>
          <w:szCs w:val="24"/>
        </w:rPr>
      </w:pPr>
      <w:r w:rsidRPr="005B124B">
        <w:rPr>
          <w:sz w:val="24"/>
          <w:szCs w:val="24"/>
        </w:rPr>
        <w:t>Reports: none</w:t>
      </w:r>
    </w:p>
    <w:p w14:paraId="73480F3B" w14:textId="77777777" w:rsidR="005B124B" w:rsidRPr="005B124B" w:rsidRDefault="005B124B" w:rsidP="005B124B">
      <w:pPr>
        <w:ind w:left="720"/>
        <w:jc w:val="left"/>
        <w:rPr>
          <w:sz w:val="24"/>
          <w:szCs w:val="24"/>
        </w:rPr>
      </w:pPr>
    </w:p>
    <w:p w14:paraId="2E7D4804" w14:textId="77777777" w:rsidR="005B124B" w:rsidRPr="005B124B" w:rsidRDefault="005B124B" w:rsidP="005B124B">
      <w:pPr>
        <w:jc w:val="left"/>
        <w:rPr>
          <w:sz w:val="24"/>
          <w:szCs w:val="24"/>
        </w:rPr>
      </w:pPr>
    </w:p>
    <w:p w14:paraId="1740856A" w14:textId="77777777" w:rsidR="005B124B" w:rsidRPr="005B124B" w:rsidRDefault="005B124B" w:rsidP="005B124B">
      <w:pPr>
        <w:jc w:val="left"/>
        <w:rPr>
          <w:sz w:val="24"/>
          <w:szCs w:val="24"/>
        </w:rPr>
      </w:pPr>
      <w:r w:rsidRPr="005B124B">
        <w:rPr>
          <w:sz w:val="24"/>
          <w:szCs w:val="24"/>
        </w:rPr>
        <w:t>XI. Papers Read to Professional Societies</w:t>
      </w:r>
    </w:p>
    <w:p w14:paraId="214B03AF" w14:textId="77777777" w:rsidR="005B124B" w:rsidRPr="005B124B" w:rsidRDefault="005B124B" w:rsidP="005B124B">
      <w:pPr>
        <w:jc w:val="left"/>
        <w:rPr>
          <w:sz w:val="24"/>
          <w:szCs w:val="24"/>
        </w:rPr>
      </w:pPr>
      <w:r w:rsidRPr="005B124B">
        <w:rPr>
          <w:sz w:val="24"/>
          <w:szCs w:val="24"/>
        </w:rPr>
        <w:tab/>
      </w:r>
    </w:p>
    <w:p w14:paraId="55D911B0" w14:textId="77777777" w:rsidR="005B124B" w:rsidRPr="005B124B" w:rsidRDefault="005B124B" w:rsidP="005B124B">
      <w:pPr>
        <w:numPr>
          <w:ilvl w:val="0"/>
          <w:numId w:val="15"/>
        </w:numPr>
        <w:spacing w:after="0" w:line="240" w:lineRule="auto"/>
        <w:jc w:val="left"/>
        <w:rPr>
          <w:sz w:val="24"/>
          <w:szCs w:val="24"/>
        </w:rPr>
      </w:pPr>
      <w:r w:rsidRPr="005B124B">
        <w:rPr>
          <w:sz w:val="24"/>
          <w:szCs w:val="24"/>
        </w:rPr>
        <w:t>Invited Papers</w:t>
      </w:r>
    </w:p>
    <w:p w14:paraId="038860DC" w14:textId="77777777" w:rsidR="005B124B" w:rsidRPr="005B124B" w:rsidRDefault="005B124B" w:rsidP="005B124B">
      <w:pPr>
        <w:numPr>
          <w:ilvl w:val="1"/>
          <w:numId w:val="15"/>
        </w:numPr>
        <w:spacing w:after="0" w:line="240" w:lineRule="auto"/>
        <w:jc w:val="left"/>
        <w:rPr>
          <w:sz w:val="24"/>
          <w:szCs w:val="24"/>
        </w:rPr>
      </w:pPr>
      <w:r w:rsidRPr="005B124B">
        <w:rPr>
          <w:sz w:val="24"/>
          <w:szCs w:val="24"/>
        </w:rPr>
        <w:t>National and International</w:t>
      </w:r>
    </w:p>
    <w:p w14:paraId="21F89C2F" w14:textId="77777777" w:rsidR="005B124B" w:rsidRPr="005B124B" w:rsidRDefault="005B124B" w:rsidP="003E763E">
      <w:pPr>
        <w:ind w:left="2340" w:hanging="540"/>
        <w:jc w:val="left"/>
        <w:rPr>
          <w:sz w:val="24"/>
          <w:szCs w:val="24"/>
        </w:rPr>
      </w:pPr>
      <w:r w:rsidRPr="005B124B">
        <w:rPr>
          <w:b/>
          <w:sz w:val="24"/>
          <w:szCs w:val="24"/>
        </w:rPr>
        <w:t>Banister, S.</w:t>
      </w:r>
      <w:r w:rsidRPr="005B124B">
        <w:rPr>
          <w:sz w:val="24"/>
          <w:szCs w:val="24"/>
        </w:rPr>
        <w:t xml:space="preserve"> &amp; </w:t>
      </w:r>
      <w:proofErr w:type="spellStart"/>
      <w:r w:rsidRPr="005B124B">
        <w:rPr>
          <w:sz w:val="24"/>
          <w:szCs w:val="24"/>
        </w:rPr>
        <w:t>Vannatta</w:t>
      </w:r>
      <w:proofErr w:type="spellEnd"/>
      <w:r w:rsidRPr="005B124B">
        <w:rPr>
          <w:sz w:val="24"/>
          <w:szCs w:val="24"/>
        </w:rPr>
        <w:t xml:space="preserve">, R.  (2005, June). </w:t>
      </w:r>
      <w:r w:rsidRPr="005B124B">
        <w:rPr>
          <w:i/>
          <w:sz w:val="24"/>
          <w:szCs w:val="24"/>
        </w:rPr>
        <w:t>The Assessment of Technology Competencies (ATC)</w:t>
      </w:r>
      <w:r w:rsidRPr="005B124B">
        <w:rPr>
          <w:sz w:val="24"/>
          <w:szCs w:val="24"/>
        </w:rPr>
        <w:t>. Paper presented at the National Educational Computing Conference, Philadelphia.</w:t>
      </w:r>
    </w:p>
    <w:p w14:paraId="598C7CC2" w14:textId="77777777" w:rsidR="005B124B" w:rsidRPr="005B124B" w:rsidRDefault="005B124B" w:rsidP="005B124B">
      <w:pPr>
        <w:ind w:left="2340" w:hanging="540"/>
        <w:jc w:val="left"/>
        <w:rPr>
          <w:sz w:val="24"/>
          <w:szCs w:val="24"/>
        </w:rPr>
      </w:pPr>
      <w:r w:rsidRPr="005B124B">
        <w:rPr>
          <w:b/>
          <w:sz w:val="24"/>
          <w:szCs w:val="24"/>
        </w:rPr>
        <w:t>Banister, S.</w:t>
      </w:r>
      <w:r w:rsidRPr="005B124B">
        <w:rPr>
          <w:sz w:val="24"/>
          <w:szCs w:val="24"/>
        </w:rPr>
        <w:t xml:space="preserve">  (2004, December). </w:t>
      </w:r>
      <w:r w:rsidRPr="005B124B">
        <w:rPr>
          <w:i/>
          <w:sz w:val="24"/>
          <w:szCs w:val="24"/>
        </w:rPr>
        <w:t>Digital data and literacy research</w:t>
      </w:r>
      <w:r w:rsidRPr="005B124B">
        <w:rPr>
          <w:sz w:val="24"/>
          <w:szCs w:val="24"/>
        </w:rPr>
        <w:t>.  Paper presented at the National Reading Conference, San Antonio.</w:t>
      </w:r>
    </w:p>
    <w:p w14:paraId="7D9AF577" w14:textId="77777777" w:rsidR="005B124B" w:rsidRPr="005B124B" w:rsidRDefault="005B124B" w:rsidP="005B124B">
      <w:pPr>
        <w:ind w:left="2340" w:hanging="540"/>
        <w:jc w:val="left"/>
        <w:rPr>
          <w:sz w:val="24"/>
          <w:szCs w:val="24"/>
        </w:rPr>
      </w:pPr>
    </w:p>
    <w:p w14:paraId="3CC7D203" w14:textId="77777777" w:rsidR="005B124B" w:rsidRPr="005B124B" w:rsidRDefault="005B124B" w:rsidP="005B124B">
      <w:pPr>
        <w:ind w:left="720" w:firstLine="720"/>
        <w:jc w:val="left"/>
        <w:rPr>
          <w:sz w:val="24"/>
          <w:szCs w:val="24"/>
        </w:rPr>
      </w:pPr>
      <w:r w:rsidRPr="005B124B">
        <w:rPr>
          <w:sz w:val="24"/>
          <w:szCs w:val="24"/>
        </w:rPr>
        <w:t xml:space="preserve"> 2.  Regional, State, Local</w:t>
      </w:r>
    </w:p>
    <w:p w14:paraId="58D099A0" w14:textId="77777777" w:rsidR="005B124B" w:rsidRPr="005B124B" w:rsidRDefault="005B124B" w:rsidP="003E763E">
      <w:pPr>
        <w:ind w:left="2160" w:hanging="540"/>
        <w:jc w:val="left"/>
        <w:rPr>
          <w:sz w:val="24"/>
          <w:szCs w:val="24"/>
        </w:rPr>
      </w:pPr>
      <w:r w:rsidRPr="005B124B">
        <w:rPr>
          <w:b/>
          <w:sz w:val="24"/>
          <w:szCs w:val="24"/>
        </w:rPr>
        <w:t>Banister, S.</w:t>
      </w:r>
      <w:r w:rsidRPr="005B124B">
        <w:rPr>
          <w:sz w:val="24"/>
          <w:szCs w:val="24"/>
        </w:rPr>
        <w:t xml:space="preserve">  (2004, June). </w:t>
      </w:r>
      <w:r w:rsidRPr="005B124B">
        <w:rPr>
          <w:i/>
          <w:sz w:val="24"/>
          <w:szCs w:val="24"/>
        </w:rPr>
        <w:t>Digital video and media literacy</w:t>
      </w:r>
      <w:r w:rsidRPr="005B124B">
        <w:rPr>
          <w:sz w:val="24"/>
          <w:szCs w:val="24"/>
        </w:rPr>
        <w:t>. Work presented at the Media Literacy Symposium, BGSU, Bowling Green, OH.</w:t>
      </w:r>
    </w:p>
    <w:p w14:paraId="55A2757A" w14:textId="77777777" w:rsidR="005B124B" w:rsidRPr="005B124B" w:rsidRDefault="005B124B" w:rsidP="003E763E">
      <w:pPr>
        <w:ind w:left="2160" w:hanging="540"/>
        <w:jc w:val="left"/>
        <w:rPr>
          <w:sz w:val="24"/>
          <w:szCs w:val="24"/>
        </w:rPr>
      </w:pPr>
      <w:r w:rsidRPr="005B124B">
        <w:rPr>
          <w:b/>
          <w:sz w:val="24"/>
          <w:szCs w:val="24"/>
        </w:rPr>
        <w:t>Banister, S.</w:t>
      </w:r>
      <w:r w:rsidRPr="005B124B">
        <w:rPr>
          <w:sz w:val="24"/>
          <w:szCs w:val="24"/>
        </w:rPr>
        <w:t xml:space="preserve">  (2003, June). </w:t>
      </w:r>
      <w:r w:rsidRPr="005B124B">
        <w:rPr>
          <w:i/>
          <w:sz w:val="24"/>
          <w:szCs w:val="24"/>
        </w:rPr>
        <w:t>Digital video and media literacy</w:t>
      </w:r>
      <w:r w:rsidRPr="005B124B">
        <w:rPr>
          <w:sz w:val="24"/>
          <w:szCs w:val="24"/>
        </w:rPr>
        <w:t>. Media Literacy Symposium, BGSU, Bowling Green, OH.</w:t>
      </w:r>
    </w:p>
    <w:p w14:paraId="5481A7CE" w14:textId="77777777" w:rsidR="005B124B" w:rsidRPr="005B124B" w:rsidRDefault="005B124B" w:rsidP="005B124B">
      <w:pPr>
        <w:ind w:left="2160" w:hanging="540"/>
        <w:jc w:val="left"/>
        <w:rPr>
          <w:sz w:val="24"/>
          <w:szCs w:val="24"/>
        </w:rPr>
      </w:pPr>
      <w:r w:rsidRPr="005B124B">
        <w:rPr>
          <w:b/>
          <w:sz w:val="24"/>
          <w:szCs w:val="24"/>
        </w:rPr>
        <w:t>Banister, S.,</w:t>
      </w:r>
      <w:r w:rsidRPr="005B124B">
        <w:rPr>
          <w:sz w:val="24"/>
          <w:szCs w:val="24"/>
        </w:rPr>
        <w:t xml:space="preserve"> Hanna, D., &amp; Herman, T.  (2003, January).  </w:t>
      </w:r>
      <w:r w:rsidRPr="005B124B">
        <w:rPr>
          <w:i/>
          <w:sz w:val="24"/>
          <w:szCs w:val="24"/>
        </w:rPr>
        <w:t>Developing collaboration in online environments</w:t>
      </w:r>
      <w:r w:rsidRPr="005B124B">
        <w:rPr>
          <w:sz w:val="24"/>
          <w:szCs w:val="24"/>
        </w:rPr>
        <w:t>.  Paper presented at the Ohio Learning Communities Institute, BGSU, Bowling Green, OH.</w:t>
      </w:r>
    </w:p>
    <w:p w14:paraId="0D0F658D" w14:textId="77777777" w:rsidR="005B124B" w:rsidRPr="005B124B" w:rsidRDefault="005B124B" w:rsidP="005B124B">
      <w:pPr>
        <w:ind w:left="720"/>
        <w:jc w:val="left"/>
        <w:rPr>
          <w:sz w:val="24"/>
          <w:szCs w:val="24"/>
        </w:rPr>
      </w:pPr>
    </w:p>
    <w:p w14:paraId="22B7924A" w14:textId="77777777" w:rsidR="005B124B" w:rsidRPr="005B124B" w:rsidRDefault="005B124B" w:rsidP="005B124B">
      <w:pPr>
        <w:numPr>
          <w:ilvl w:val="0"/>
          <w:numId w:val="15"/>
        </w:numPr>
        <w:spacing w:after="0" w:line="240" w:lineRule="auto"/>
        <w:jc w:val="left"/>
        <w:rPr>
          <w:sz w:val="24"/>
          <w:szCs w:val="24"/>
        </w:rPr>
      </w:pPr>
      <w:r w:rsidRPr="005B124B">
        <w:rPr>
          <w:sz w:val="24"/>
          <w:szCs w:val="24"/>
        </w:rPr>
        <w:t>Refereed Papers</w:t>
      </w:r>
    </w:p>
    <w:p w14:paraId="7773DFF8" w14:textId="77777777" w:rsidR="005B124B" w:rsidRPr="005B124B" w:rsidRDefault="005B124B" w:rsidP="005B124B">
      <w:pPr>
        <w:jc w:val="left"/>
        <w:rPr>
          <w:sz w:val="24"/>
          <w:szCs w:val="24"/>
        </w:rPr>
      </w:pPr>
    </w:p>
    <w:p w14:paraId="33642B0D" w14:textId="77777777" w:rsidR="005B124B" w:rsidRPr="005B124B" w:rsidRDefault="005B124B" w:rsidP="005B124B">
      <w:pPr>
        <w:numPr>
          <w:ilvl w:val="1"/>
          <w:numId w:val="15"/>
        </w:numPr>
        <w:spacing w:after="0" w:line="240" w:lineRule="auto"/>
        <w:jc w:val="left"/>
        <w:rPr>
          <w:sz w:val="24"/>
          <w:szCs w:val="24"/>
        </w:rPr>
      </w:pPr>
      <w:r w:rsidRPr="005B124B">
        <w:rPr>
          <w:sz w:val="24"/>
          <w:szCs w:val="24"/>
        </w:rPr>
        <w:t>National and International</w:t>
      </w:r>
    </w:p>
    <w:p w14:paraId="24D4523D" w14:textId="77777777" w:rsidR="005B124B" w:rsidRPr="003E763E" w:rsidRDefault="005B124B" w:rsidP="003E763E">
      <w:pPr>
        <w:ind w:left="1800"/>
        <w:jc w:val="left"/>
        <w:rPr>
          <w:sz w:val="24"/>
          <w:szCs w:val="24"/>
        </w:rPr>
      </w:pPr>
      <w:proofErr w:type="spellStart"/>
      <w:r w:rsidRPr="005B124B">
        <w:rPr>
          <w:rFonts w:cs="Calibri"/>
          <w:color w:val="000000"/>
          <w:sz w:val="24"/>
          <w:szCs w:val="24"/>
        </w:rPr>
        <w:lastRenderedPageBreak/>
        <w:t>Serbati</w:t>
      </w:r>
      <w:proofErr w:type="spellEnd"/>
      <w:r w:rsidRPr="005B124B">
        <w:rPr>
          <w:rFonts w:cs="Calibri"/>
          <w:color w:val="000000"/>
          <w:sz w:val="24"/>
          <w:szCs w:val="24"/>
        </w:rPr>
        <w:t xml:space="preserve">, A., </w:t>
      </w:r>
      <w:proofErr w:type="spellStart"/>
      <w:r w:rsidRPr="005B124B">
        <w:rPr>
          <w:rFonts w:cs="Calibri"/>
          <w:color w:val="000000"/>
          <w:sz w:val="24"/>
          <w:szCs w:val="24"/>
        </w:rPr>
        <w:t>Grion</w:t>
      </w:r>
      <w:proofErr w:type="spellEnd"/>
      <w:r w:rsidRPr="005B124B">
        <w:rPr>
          <w:rFonts w:cs="Calibri"/>
          <w:color w:val="000000"/>
          <w:sz w:val="24"/>
          <w:szCs w:val="24"/>
        </w:rPr>
        <w:t xml:space="preserve">, V., Sambell, K., Brown, S., </w:t>
      </w:r>
      <w:proofErr w:type="spellStart"/>
      <w:r w:rsidRPr="005B124B">
        <w:rPr>
          <w:rFonts w:cs="Calibri"/>
          <w:color w:val="000000"/>
          <w:sz w:val="24"/>
          <w:szCs w:val="24"/>
        </w:rPr>
        <w:t>Arico</w:t>
      </w:r>
      <w:proofErr w:type="spellEnd"/>
      <w:r w:rsidRPr="005B124B">
        <w:rPr>
          <w:rFonts w:cs="Calibri"/>
          <w:color w:val="000000"/>
          <w:sz w:val="24"/>
          <w:szCs w:val="24"/>
        </w:rPr>
        <w:t xml:space="preserve">, F., </w:t>
      </w:r>
      <w:r w:rsidRPr="005B124B">
        <w:rPr>
          <w:rFonts w:cs="Calibri"/>
          <w:b/>
          <w:color w:val="000000"/>
          <w:sz w:val="24"/>
          <w:szCs w:val="24"/>
        </w:rPr>
        <w:t>Banister, S.,</w:t>
      </w:r>
      <w:r w:rsidRPr="005B124B">
        <w:rPr>
          <w:rFonts w:cs="Calibri"/>
          <w:color w:val="000000"/>
          <w:sz w:val="24"/>
          <w:szCs w:val="24"/>
        </w:rPr>
        <w:t xml:space="preserve"> &amp; Li, L. (2020, July 1-3). </w:t>
      </w:r>
      <w:r w:rsidRPr="005B124B">
        <w:rPr>
          <w:rFonts w:cs="Calibri"/>
          <w:i/>
          <w:iCs/>
          <w:color w:val="000000"/>
          <w:sz w:val="24"/>
          <w:szCs w:val="24"/>
        </w:rPr>
        <w:t>Online assessment scenarios in Covid19 times: directions and practices</w:t>
      </w:r>
      <w:r w:rsidRPr="005B124B">
        <w:rPr>
          <w:rStyle w:val="apple-converted-space"/>
          <w:rFonts w:cs="Calibri"/>
          <w:color w:val="000000"/>
          <w:sz w:val="24"/>
          <w:szCs w:val="24"/>
        </w:rPr>
        <w:t> </w:t>
      </w:r>
      <w:r w:rsidRPr="005B124B">
        <w:rPr>
          <w:rFonts w:cs="Calibri"/>
          <w:color w:val="000000"/>
          <w:sz w:val="24"/>
          <w:szCs w:val="24"/>
        </w:rPr>
        <w:t>[Conference panel discussion]. 45th International Conference on Improving University Teaching, Padova, Italy.  </w:t>
      </w:r>
      <w:hyperlink r:id="rId8" w:history="1">
        <w:r w:rsidRPr="005B124B">
          <w:rPr>
            <w:rStyle w:val="Hyperlink"/>
            <w:rFonts w:cs="Calibri"/>
            <w:sz w:val="24"/>
            <w:szCs w:val="24"/>
          </w:rPr>
          <w:t>https://www.iutconference.com/conference-program/</w:t>
        </w:r>
      </w:hyperlink>
      <w:r w:rsidRPr="005B124B">
        <w:rPr>
          <w:sz w:val="24"/>
          <w:szCs w:val="24"/>
        </w:rPr>
        <w:t> </w:t>
      </w:r>
    </w:p>
    <w:p w14:paraId="0063B0B3" w14:textId="77777777" w:rsidR="005B124B" w:rsidRPr="003E763E" w:rsidRDefault="005B124B" w:rsidP="003E763E">
      <w:pPr>
        <w:ind w:left="1800"/>
        <w:jc w:val="left"/>
        <w:rPr>
          <w:sz w:val="24"/>
          <w:szCs w:val="24"/>
        </w:rPr>
      </w:pPr>
      <w:r w:rsidRPr="005B124B">
        <w:rPr>
          <w:b/>
          <w:sz w:val="24"/>
          <w:szCs w:val="24"/>
        </w:rPr>
        <w:t xml:space="preserve">Banister, S. &amp; Ross, C. </w:t>
      </w:r>
      <w:r w:rsidRPr="005B124B">
        <w:rPr>
          <w:sz w:val="24"/>
          <w:szCs w:val="24"/>
        </w:rPr>
        <w:t xml:space="preserve">(2018) </w:t>
      </w:r>
      <w:r w:rsidRPr="005B124B">
        <w:rPr>
          <w:i/>
          <w:sz w:val="24"/>
          <w:szCs w:val="24"/>
        </w:rPr>
        <w:t xml:space="preserve">Creating an Engaging App Development Course for Girls: Catalyzing Young Women’s Interest and Abilities in STEM. </w:t>
      </w:r>
      <w:r w:rsidRPr="005B124B">
        <w:rPr>
          <w:sz w:val="24"/>
          <w:szCs w:val="24"/>
        </w:rPr>
        <w:t>International Society for Technology in Education Conference. Chicago.</w:t>
      </w:r>
    </w:p>
    <w:p w14:paraId="0B7E81E5" w14:textId="77777777" w:rsidR="005B124B" w:rsidRPr="003E763E" w:rsidRDefault="005B124B" w:rsidP="003E763E">
      <w:pPr>
        <w:ind w:left="1800"/>
        <w:jc w:val="left"/>
        <w:rPr>
          <w:b/>
          <w:sz w:val="24"/>
          <w:szCs w:val="24"/>
        </w:rPr>
      </w:pPr>
      <w:r w:rsidRPr="005B124B">
        <w:rPr>
          <w:b/>
          <w:sz w:val="24"/>
          <w:szCs w:val="24"/>
        </w:rPr>
        <w:t>Banister, S.</w:t>
      </w:r>
      <w:r w:rsidRPr="005B124B">
        <w:rPr>
          <w:sz w:val="24"/>
          <w:szCs w:val="24"/>
        </w:rPr>
        <w:t xml:space="preserve"> (2018) </w:t>
      </w:r>
      <w:r w:rsidRPr="005B124B">
        <w:rPr>
          <w:i/>
          <w:sz w:val="24"/>
          <w:szCs w:val="24"/>
        </w:rPr>
        <w:t xml:space="preserve">Impacting the Digital Divide on a Global Scale: Case Studies of Mobile Technology Integration in Schools Around the World. </w:t>
      </w:r>
      <w:r w:rsidRPr="005B124B">
        <w:rPr>
          <w:sz w:val="24"/>
          <w:szCs w:val="24"/>
        </w:rPr>
        <w:t>Critical Questions in Education Conference, Portland, OR.</w:t>
      </w:r>
    </w:p>
    <w:p w14:paraId="0F49F0E2" w14:textId="77777777" w:rsidR="005B124B" w:rsidRPr="005B124B" w:rsidRDefault="005B124B" w:rsidP="003E763E">
      <w:pPr>
        <w:ind w:left="1800"/>
        <w:jc w:val="left"/>
        <w:rPr>
          <w:sz w:val="24"/>
          <w:szCs w:val="24"/>
        </w:rPr>
      </w:pPr>
      <w:r w:rsidRPr="005B124B">
        <w:rPr>
          <w:b/>
          <w:sz w:val="24"/>
          <w:szCs w:val="24"/>
        </w:rPr>
        <w:t xml:space="preserve">Banister, S.  </w:t>
      </w:r>
      <w:r w:rsidRPr="005B124B">
        <w:rPr>
          <w:sz w:val="24"/>
          <w:szCs w:val="24"/>
        </w:rPr>
        <w:t xml:space="preserve">&amp; Li, L. (2017) </w:t>
      </w:r>
      <w:r w:rsidRPr="005B124B">
        <w:rPr>
          <w:i/>
          <w:sz w:val="24"/>
          <w:szCs w:val="24"/>
        </w:rPr>
        <w:t>Ubiquitous Mobile Computing: Impact on International Teachers’ Professional Development Experiences</w:t>
      </w:r>
      <w:r w:rsidRPr="005B124B">
        <w:rPr>
          <w:sz w:val="24"/>
          <w:szCs w:val="24"/>
        </w:rPr>
        <w:t>. International Society for Technology in Education, San Antonio.</w:t>
      </w:r>
    </w:p>
    <w:p w14:paraId="0C047E23" w14:textId="6AA098C7" w:rsidR="005B124B" w:rsidRPr="005B124B" w:rsidRDefault="005B124B" w:rsidP="00CA4C79">
      <w:pPr>
        <w:ind w:left="2520" w:hanging="720"/>
        <w:jc w:val="left"/>
        <w:rPr>
          <w:sz w:val="24"/>
          <w:szCs w:val="24"/>
        </w:rPr>
      </w:pPr>
      <w:r w:rsidRPr="005B124B">
        <w:rPr>
          <w:b/>
          <w:sz w:val="24"/>
          <w:szCs w:val="24"/>
        </w:rPr>
        <w:t>Banister, S</w:t>
      </w:r>
      <w:r w:rsidRPr="005B124B">
        <w:rPr>
          <w:sz w:val="24"/>
          <w:szCs w:val="24"/>
        </w:rPr>
        <w:t xml:space="preserve">. &amp; Reinhart, R. (2015) </w:t>
      </w:r>
      <w:r w:rsidRPr="005B124B">
        <w:rPr>
          <w:i/>
          <w:sz w:val="24"/>
          <w:szCs w:val="24"/>
        </w:rPr>
        <w:t xml:space="preserve">Designing an Effective Massive Open Online Course for Educators: Evidence from Student Experience. </w:t>
      </w:r>
      <w:r w:rsidRPr="005B124B">
        <w:rPr>
          <w:sz w:val="24"/>
          <w:szCs w:val="24"/>
        </w:rPr>
        <w:t>Session presentation for the Society for Technology in Teacher Education Conference. Las Vegas.</w:t>
      </w:r>
    </w:p>
    <w:p w14:paraId="2367CEDC" w14:textId="77777777" w:rsidR="005B124B" w:rsidRPr="005B124B" w:rsidRDefault="005B124B" w:rsidP="003E763E">
      <w:pPr>
        <w:ind w:left="2520" w:hanging="720"/>
        <w:jc w:val="left"/>
        <w:rPr>
          <w:sz w:val="24"/>
          <w:szCs w:val="24"/>
        </w:rPr>
      </w:pPr>
      <w:r w:rsidRPr="005B124B">
        <w:rPr>
          <w:sz w:val="24"/>
          <w:szCs w:val="24"/>
        </w:rPr>
        <w:t xml:space="preserve">Fischer, J. &amp; </w:t>
      </w:r>
      <w:r w:rsidRPr="005B124B">
        <w:rPr>
          <w:b/>
          <w:sz w:val="24"/>
          <w:szCs w:val="24"/>
        </w:rPr>
        <w:t>Banister, S</w:t>
      </w:r>
      <w:r w:rsidRPr="005B124B">
        <w:rPr>
          <w:sz w:val="24"/>
          <w:szCs w:val="24"/>
        </w:rPr>
        <w:t xml:space="preserve">. (2015)  </w:t>
      </w:r>
      <w:proofErr w:type="spellStart"/>
      <w:r w:rsidRPr="005B124B">
        <w:rPr>
          <w:i/>
          <w:sz w:val="24"/>
          <w:szCs w:val="24"/>
        </w:rPr>
        <w:t>Protokol</w:t>
      </w:r>
      <w:proofErr w:type="spellEnd"/>
      <w:r w:rsidRPr="005B124B">
        <w:rPr>
          <w:i/>
          <w:sz w:val="24"/>
          <w:szCs w:val="24"/>
        </w:rPr>
        <w:t xml:space="preserve"> </w:t>
      </w:r>
      <w:proofErr w:type="spellStart"/>
      <w:r w:rsidRPr="005B124B">
        <w:rPr>
          <w:i/>
          <w:sz w:val="24"/>
          <w:szCs w:val="24"/>
        </w:rPr>
        <w:t>obserwacji</w:t>
      </w:r>
      <w:proofErr w:type="spellEnd"/>
      <w:r w:rsidRPr="005B124B">
        <w:rPr>
          <w:i/>
          <w:sz w:val="24"/>
          <w:szCs w:val="24"/>
        </w:rPr>
        <w:t xml:space="preserve"> </w:t>
      </w:r>
      <w:proofErr w:type="spellStart"/>
      <w:r w:rsidRPr="005B124B">
        <w:rPr>
          <w:i/>
          <w:sz w:val="24"/>
          <w:szCs w:val="24"/>
        </w:rPr>
        <w:t>klasowej</w:t>
      </w:r>
      <w:proofErr w:type="spellEnd"/>
      <w:r w:rsidRPr="005B124B">
        <w:rPr>
          <w:i/>
          <w:sz w:val="24"/>
          <w:szCs w:val="24"/>
        </w:rPr>
        <w:t xml:space="preserve">. </w:t>
      </w:r>
      <w:r w:rsidRPr="005B124B">
        <w:rPr>
          <w:sz w:val="24"/>
          <w:szCs w:val="24"/>
        </w:rPr>
        <w:t>Educational Leadership Conference. Krakow, Poland.</w:t>
      </w:r>
    </w:p>
    <w:p w14:paraId="60778A5A" w14:textId="77777777" w:rsidR="005B124B" w:rsidRPr="005B124B" w:rsidRDefault="005B124B" w:rsidP="003E763E">
      <w:pPr>
        <w:ind w:left="2520" w:hanging="720"/>
        <w:jc w:val="left"/>
        <w:rPr>
          <w:sz w:val="24"/>
          <w:szCs w:val="24"/>
        </w:rPr>
      </w:pPr>
      <w:r w:rsidRPr="005B124B">
        <w:rPr>
          <w:sz w:val="24"/>
          <w:szCs w:val="24"/>
        </w:rPr>
        <w:t xml:space="preserve">Reinhart, R., </w:t>
      </w:r>
      <w:proofErr w:type="spellStart"/>
      <w:r w:rsidRPr="005B124B">
        <w:rPr>
          <w:sz w:val="24"/>
          <w:szCs w:val="24"/>
        </w:rPr>
        <w:t>Sondergeld</w:t>
      </w:r>
      <w:proofErr w:type="spellEnd"/>
      <w:r w:rsidRPr="005B124B">
        <w:rPr>
          <w:sz w:val="24"/>
          <w:szCs w:val="24"/>
        </w:rPr>
        <w:t xml:space="preserve">, T., &amp; </w:t>
      </w:r>
      <w:r w:rsidRPr="005B124B">
        <w:rPr>
          <w:b/>
          <w:sz w:val="24"/>
          <w:szCs w:val="24"/>
        </w:rPr>
        <w:t xml:space="preserve">Banister, S. </w:t>
      </w:r>
      <w:r w:rsidRPr="005B124B">
        <w:rPr>
          <w:sz w:val="24"/>
          <w:szCs w:val="24"/>
        </w:rPr>
        <w:t xml:space="preserve">(2014) </w:t>
      </w:r>
      <w:r w:rsidRPr="005B124B">
        <w:rPr>
          <w:i/>
          <w:sz w:val="24"/>
          <w:szCs w:val="24"/>
        </w:rPr>
        <w:t xml:space="preserve">Evaluation of 1:1 Pilot Initiatives: A Comparison of Two School Districts. </w:t>
      </w:r>
      <w:r w:rsidRPr="005B124B">
        <w:rPr>
          <w:sz w:val="24"/>
          <w:szCs w:val="24"/>
        </w:rPr>
        <w:t>Session presentation for the Oxford Educational Research Symposium, Oxford, UK.</w:t>
      </w:r>
    </w:p>
    <w:p w14:paraId="65037845" w14:textId="77777777" w:rsidR="005B124B" w:rsidRPr="005B124B" w:rsidRDefault="005B124B" w:rsidP="003E763E">
      <w:pPr>
        <w:ind w:left="2520" w:hanging="720"/>
        <w:jc w:val="left"/>
        <w:rPr>
          <w:sz w:val="24"/>
          <w:szCs w:val="24"/>
        </w:rPr>
      </w:pPr>
      <w:r w:rsidRPr="005B124B">
        <w:rPr>
          <w:sz w:val="24"/>
          <w:szCs w:val="24"/>
        </w:rPr>
        <w:t>Ross, C. and</w:t>
      </w:r>
      <w:r w:rsidRPr="005B124B">
        <w:rPr>
          <w:b/>
          <w:sz w:val="24"/>
          <w:szCs w:val="24"/>
        </w:rPr>
        <w:t xml:space="preserve"> Banister, S.</w:t>
      </w:r>
      <w:r w:rsidRPr="005B124B">
        <w:rPr>
          <w:sz w:val="24"/>
          <w:szCs w:val="24"/>
        </w:rPr>
        <w:t xml:space="preserve"> (2014) </w:t>
      </w:r>
      <w:r w:rsidRPr="005B124B">
        <w:rPr>
          <w:i/>
          <w:sz w:val="24"/>
          <w:szCs w:val="24"/>
        </w:rPr>
        <w:t xml:space="preserve">Best Practices to Successfully Redesign Introduction to Educational Technology from a Face to Face Course to a Total Online Environment with the Addition of Teaching Assistants. </w:t>
      </w:r>
      <w:r w:rsidRPr="005B124B">
        <w:rPr>
          <w:sz w:val="24"/>
          <w:szCs w:val="24"/>
        </w:rPr>
        <w:t>Session presentation for the Society for Technology in Teacher Education Conference. Jacksonville, FL.</w:t>
      </w:r>
    </w:p>
    <w:p w14:paraId="5129E1DB" w14:textId="77777777" w:rsidR="005B124B" w:rsidRPr="003E763E" w:rsidRDefault="005B124B" w:rsidP="003E763E">
      <w:pPr>
        <w:ind w:left="2520" w:hanging="720"/>
        <w:jc w:val="left"/>
        <w:rPr>
          <w:sz w:val="24"/>
          <w:szCs w:val="24"/>
        </w:rPr>
      </w:pPr>
      <w:r w:rsidRPr="005B124B">
        <w:rPr>
          <w:sz w:val="24"/>
          <w:szCs w:val="24"/>
        </w:rPr>
        <w:t>Munger, M.H., Campbell, B. and</w:t>
      </w:r>
      <w:r w:rsidRPr="005B124B">
        <w:rPr>
          <w:b/>
          <w:sz w:val="24"/>
          <w:szCs w:val="24"/>
        </w:rPr>
        <w:t xml:space="preserve"> Banister, S.</w:t>
      </w:r>
      <w:r w:rsidRPr="005B124B">
        <w:rPr>
          <w:sz w:val="24"/>
          <w:szCs w:val="24"/>
        </w:rPr>
        <w:t xml:space="preserve"> (2014) </w:t>
      </w:r>
      <w:r w:rsidRPr="005B124B">
        <w:rPr>
          <w:i/>
          <w:color w:val="000000"/>
          <w:sz w:val="24"/>
          <w:szCs w:val="24"/>
        </w:rPr>
        <w:t>Technology Boot Camp: Providing Professional Development for Faculty and Supporting Active Learning Environments for Students</w:t>
      </w:r>
      <w:r w:rsidRPr="005B124B">
        <w:rPr>
          <w:sz w:val="24"/>
          <w:szCs w:val="24"/>
        </w:rPr>
        <w:t>. Session presentation for the Society for Technology in Teacher Education Conference. Jacksonville, FL.</w:t>
      </w:r>
    </w:p>
    <w:p w14:paraId="4ECA72E3" w14:textId="77777777" w:rsidR="005B124B" w:rsidRPr="005B124B" w:rsidRDefault="005B124B" w:rsidP="003E763E">
      <w:pPr>
        <w:ind w:left="2520" w:hanging="720"/>
        <w:jc w:val="left"/>
        <w:rPr>
          <w:sz w:val="24"/>
          <w:szCs w:val="24"/>
        </w:rPr>
      </w:pPr>
      <w:r w:rsidRPr="005B124B">
        <w:rPr>
          <w:b/>
          <w:sz w:val="24"/>
          <w:szCs w:val="24"/>
        </w:rPr>
        <w:t>Banister, S.</w:t>
      </w:r>
      <w:r w:rsidRPr="005B124B">
        <w:rPr>
          <w:sz w:val="24"/>
          <w:szCs w:val="24"/>
        </w:rPr>
        <w:t xml:space="preserve"> &amp; </w:t>
      </w:r>
      <w:proofErr w:type="spellStart"/>
      <w:r w:rsidRPr="005B124B">
        <w:rPr>
          <w:sz w:val="24"/>
          <w:szCs w:val="24"/>
        </w:rPr>
        <w:t>Vannatta</w:t>
      </w:r>
      <w:proofErr w:type="spellEnd"/>
      <w:r w:rsidRPr="005B124B">
        <w:rPr>
          <w:sz w:val="24"/>
          <w:szCs w:val="24"/>
        </w:rPr>
        <w:t xml:space="preserve">-Reinhart, R. (2013) </w:t>
      </w:r>
      <w:r w:rsidRPr="005B124B">
        <w:rPr>
          <w:rFonts w:eastAsia="Times New Roman"/>
          <w:i/>
          <w:sz w:val="24"/>
          <w:szCs w:val="24"/>
        </w:rPr>
        <w:t>Assessing NETS-T Performance in Teacher Candidates.</w:t>
      </w:r>
      <w:r w:rsidRPr="005B124B">
        <w:rPr>
          <w:rFonts w:eastAsia="Times New Roman"/>
          <w:sz w:val="24"/>
          <w:szCs w:val="24"/>
        </w:rPr>
        <w:t xml:space="preserve"> </w:t>
      </w:r>
      <w:r w:rsidRPr="005B124B">
        <w:rPr>
          <w:sz w:val="24"/>
          <w:szCs w:val="24"/>
        </w:rPr>
        <w:t>Session presentation for the International Society for Technology in Education (ISTE) Conference, San Antonio, TX.</w:t>
      </w:r>
    </w:p>
    <w:p w14:paraId="47A6509F" w14:textId="77777777" w:rsidR="005B124B" w:rsidRPr="005B124B" w:rsidRDefault="005B124B" w:rsidP="003E763E">
      <w:pPr>
        <w:ind w:left="2520" w:hanging="720"/>
        <w:jc w:val="left"/>
        <w:rPr>
          <w:sz w:val="24"/>
          <w:szCs w:val="24"/>
        </w:rPr>
      </w:pPr>
      <w:r w:rsidRPr="005B124B">
        <w:rPr>
          <w:b/>
          <w:sz w:val="24"/>
          <w:szCs w:val="24"/>
        </w:rPr>
        <w:t>Banister, S.,</w:t>
      </w:r>
      <w:r w:rsidRPr="005B124B">
        <w:rPr>
          <w:sz w:val="24"/>
          <w:szCs w:val="24"/>
        </w:rPr>
        <w:t xml:space="preserve"> Ross, C., &amp; </w:t>
      </w:r>
      <w:proofErr w:type="spellStart"/>
      <w:r w:rsidRPr="005B124B">
        <w:rPr>
          <w:sz w:val="24"/>
          <w:szCs w:val="24"/>
        </w:rPr>
        <w:t>Vannatta</w:t>
      </w:r>
      <w:proofErr w:type="spellEnd"/>
      <w:r w:rsidRPr="005B124B">
        <w:rPr>
          <w:sz w:val="24"/>
          <w:szCs w:val="24"/>
        </w:rPr>
        <w:t xml:space="preserve">-Reinhart, R. (2012) </w:t>
      </w:r>
      <w:r w:rsidRPr="005B124B">
        <w:rPr>
          <w:rFonts w:eastAsia="Times New Roman"/>
          <w:i/>
          <w:sz w:val="24"/>
          <w:szCs w:val="24"/>
        </w:rPr>
        <w:t xml:space="preserve">Assessing NETS-T Performance in Teacher Candidates: Exploring the </w:t>
      </w:r>
      <w:proofErr w:type="spellStart"/>
      <w:r w:rsidRPr="005B124B">
        <w:rPr>
          <w:rFonts w:eastAsia="Times New Roman"/>
          <w:i/>
          <w:sz w:val="24"/>
          <w:szCs w:val="24"/>
        </w:rPr>
        <w:t>Wayfind</w:t>
      </w:r>
      <w:proofErr w:type="spellEnd"/>
      <w:r w:rsidRPr="005B124B">
        <w:rPr>
          <w:rFonts w:eastAsia="Times New Roman"/>
          <w:i/>
          <w:sz w:val="24"/>
          <w:szCs w:val="24"/>
        </w:rPr>
        <w:t xml:space="preserve"> Teacher Assessment</w:t>
      </w:r>
      <w:r w:rsidRPr="005B124B">
        <w:rPr>
          <w:rFonts w:eastAsia="Times New Roman"/>
          <w:sz w:val="24"/>
          <w:szCs w:val="24"/>
        </w:rPr>
        <w:t xml:space="preserve">. </w:t>
      </w:r>
      <w:r w:rsidRPr="005B124B">
        <w:rPr>
          <w:sz w:val="24"/>
          <w:szCs w:val="24"/>
        </w:rPr>
        <w:lastRenderedPageBreak/>
        <w:t>Session presentation for the Society for Information Technology and Teaching Education Conference, Austin, TX.</w:t>
      </w:r>
      <w:r w:rsidRPr="005B124B">
        <w:rPr>
          <w:rStyle w:val="FootnoteReference"/>
          <w:sz w:val="24"/>
          <w:szCs w:val="24"/>
        </w:rPr>
        <w:footnoteReference w:customMarkFollows="1" w:id="1"/>
        <w:t>**</w:t>
      </w:r>
    </w:p>
    <w:p w14:paraId="526FBBA7" w14:textId="77777777" w:rsidR="005B124B" w:rsidRPr="005B124B" w:rsidRDefault="005B124B" w:rsidP="003E763E">
      <w:pPr>
        <w:ind w:left="2520" w:hanging="720"/>
        <w:jc w:val="left"/>
        <w:rPr>
          <w:sz w:val="24"/>
          <w:szCs w:val="24"/>
        </w:rPr>
      </w:pPr>
      <w:r w:rsidRPr="005B124B">
        <w:rPr>
          <w:b/>
          <w:sz w:val="24"/>
          <w:szCs w:val="24"/>
        </w:rPr>
        <w:t>Banister, S</w:t>
      </w:r>
      <w:r w:rsidRPr="005B124B">
        <w:rPr>
          <w:sz w:val="24"/>
          <w:szCs w:val="24"/>
        </w:rPr>
        <w:t xml:space="preserve">. &amp; Poland, A. (2011) </w:t>
      </w:r>
      <w:r w:rsidRPr="005B124B">
        <w:rPr>
          <w:i/>
          <w:sz w:val="24"/>
          <w:szCs w:val="24"/>
        </w:rPr>
        <w:t xml:space="preserve">Creating a Student-Driven Classroom Using Student Friendly Technology. </w:t>
      </w:r>
      <w:r w:rsidRPr="005B124B">
        <w:rPr>
          <w:sz w:val="24"/>
          <w:szCs w:val="24"/>
        </w:rPr>
        <w:t>Session presentation for the</w:t>
      </w:r>
      <w:r w:rsidRPr="005B124B">
        <w:rPr>
          <w:i/>
          <w:sz w:val="24"/>
          <w:szCs w:val="24"/>
        </w:rPr>
        <w:t xml:space="preserve"> </w:t>
      </w:r>
      <w:r w:rsidRPr="005B124B">
        <w:rPr>
          <w:sz w:val="24"/>
          <w:szCs w:val="24"/>
        </w:rPr>
        <w:t>National Middle School Association Annual Conference, Louisville.</w:t>
      </w:r>
    </w:p>
    <w:p w14:paraId="237ED1FB" w14:textId="77777777" w:rsidR="005B124B" w:rsidRPr="005B124B" w:rsidRDefault="005B124B" w:rsidP="003E763E">
      <w:pPr>
        <w:ind w:left="2520" w:hanging="720"/>
        <w:jc w:val="left"/>
        <w:rPr>
          <w:sz w:val="24"/>
          <w:szCs w:val="24"/>
        </w:rPr>
      </w:pPr>
      <w:r w:rsidRPr="005B124B">
        <w:rPr>
          <w:b/>
          <w:sz w:val="24"/>
          <w:szCs w:val="24"/>
        </w:rPr>
        <w:t>Banister, S.</w:t>
      </w:r>
      <w:r w:rsidRPr="005B124B">
        <w:rPr>
          <w:sz w:val="24"/>
          <w:szCs w:val="24"/>
        </w:rPr>
        <w:t xml:space="preserve"> &amp; Poland, A. (2011) </w:t>
      </w:r>
      <w:r w:rsidRPr="005B124B">
        <w:rPr>
          <w:i/>
          <w:sz w:val="24"/>
          <w:szCs w:val="24"/>
        </w:rPr>
        <w:t xml:space="preserve">Creating a Student-Driven Classroom Using Self-Assessed Learning. </w:t>
      </w:r>
      <w:r w:rsidRPr="005B124B">
        <w:rPr>
          <w:sz w:val="24"/>
          <w:szCs w:val="24"/>
        </w:rPr>
        <w:t>Session presentation for the</w:t>
      </w:r>
      <w:r w:rsidRPr="005B124B">
        <w:rPr>
          <w:i/>
          <w:sz w:val="24"/>
          <w:szCs w:val="24"/>
        </w:rPr>
        <w:t xml:space="preserve"> </w:t>
      </w:r>
      <w:r w:rsidRPr="005B124B">
        <w:rPr>
          <w:sz w:val="24"/>
          <w:szCs w:val="24"/>
        </w:rPr>
        <w:t>National Middle School Association Annual Conference, Louisville.</w:t>
      </w:r>
    </w:p>
    <w:p w14:paraId="534A5BA1" w14:textId="77777777" w:rsidR="005B124B" w:rsidRPr="005B124B" w:rsidRDefault="005B124B" w:rsidP="005B124B">
      <w:pPr>
        <w:pStyle w:val="Body1"/>
        <w:ind w:left="2520" w:hanging="720"/>
        <w:rPr>
          <w:rFonts w:asciiTheme="minorHAnsi" w:eastAsia="Times New Roman" w:hAnsiTheme="minorHAnsi"/>
        </w:rPr>
      </w:pPr>
      <w:r w:rsidRPr="005B124B">
        <w:rPr>
          <w:rFonts w:asciiTheme="minorHAnsi" w:hAnsiTheme="minorHAnsi"/>
          <w:b/>
        </w:rPr>
        <w:t>Banister, S.</w:t>
      </w:r>
      <w:r w:rsidRPr="005B124B">
        <w:rPr>
          <w:rFonts w:asciiTheme="minorHAnsi" w:hAnsiTheme="minorHAnsi"/>
        </w:rPr>
        <w:t xml:space="preserve"> &amp; </w:t>
      </w:r>
      <w:proofErr w:type="spellStart"/>
      <w:r w:rsidRPr="005B124B">
        <w:rPr>
          <w:rFonts w:asciiTheme="minorHAnsi" w:hAnsiTheme="minorHAnsi"/>
        </w:rPr>
        <w:t>Vannatta</w:t>
      </w:r>
      <w:proofErr w:type="spellEnd"/>
      <w:r w:rsidRPr="005B124B">
        <w:rPr>
          <w:rFonts w:asciiTheme="minorHAnsi" w:hAnsiTheme="minorHAnsi"/>
        </w:rPr>
        <w:t xml:space="preserve">-Reinhart, R. (2011) </w:t>
      </w:r>
      <w:r w:rsidRPr="005B124B">
        <w:rPr>
          <w:rFonts w:asciiTheme="minorHAnsi" w:hAnsiTheme="minorHAnsi"/>
          <w:i/>
        </w:rPr>
        <w:t xml:space="preserve">Determining Readiness for Online Graduate Programs in Classroom Technology: The Efficacy of Implementing the </w:t>
      </w:r>
      <w:proofErr w:type="spellStart"/>
      <w:r w:rsidRPr="005B124B">
        <w:rPr>
          <w:rFonts w:asciiTheme="minorHAnsi" w:hAnsiTheme="minorHAnsi"/>
          <w:i/>
        </w:rPr>
        <w:t>Wayfind</w:t>
      </w:r>
      <w:proofErr w:type="spellEnd"/>
      <w:r w:rsidRPr="005B124B">
        <w:rPr>
          <w:rFonts w:asciiTheme="minorHAnsi" w:hAnsiTheme="minorHAnsi"/>
          <w:i/>
        </w:rPr>
        <w:t xml:space="preserve"> Teacher Assessment</w:t>
      </w:r>
      <w:r w:rsidRPr="005B124B">
        <w:rPr>
          <w:rFonts w:asciiTheme="minorHAnsi" w:hAnsiTheme="minorHAnsi"/>
        </w:rPr>
        <w:t>. Session presentation for the E-Learning International Conference, Association for Advancement of Computers in Education, Honolulu.**</w:t>
      </w:r>
    </w:p>
    <w:p w14:paraId="66AA1A56" w14:textId="77777777" w:rsidR="005B124B" w:rsidRPr="005B124B" w:rsidRDefault="005B124B" w:rsidP="005B124B">
      <w:pPr>
        <w:pStyle w:val="Body1"/>
        <w:ind w:left="2520" w:hanging="720"/>
        <w:rPr>
          <w:rFonts w:asciiTheme="minorHAnsi" w:hAnsiTheme="minorHAnsi"/>
        </w:rPr>
      </w:pPr>
      <w:r w:rsidRPr="005B124B">
        <w:rPr>
          <w:rFonts w:asciiTheme="minorHAnsi" w:hAnsiTheme="minorHAnsi"/>
          <w:b/>
        </w:rPr>
        <w:t>Banister, S.,</w:t>
      </w:r>
      <w:r w:rsidRPr="005B124B">
        <w:rPr>
          <w:rFonts w:asciiTheme="minorHAnsi" w:hAnsiTheme="minorHAnsi"/>
        </w:rPr>
        <w:t xml:space="preserve"> Ross, C. &amp; </w:t>
      </w:r>
      <w:proofErr w:type="spellStart"/>
      <w:r w:rsidRPr="005B124B">
        <w:rPr>
          <w:rFonts w:asciiTheme="minorHAnsi" w:hAnsiTheme="minorHAnsi"/>
        </w:rPr>
        <w:t>Vannatta</w:t>
      </w:r>
      <w:proofErr w:type="spellEnd"/>
      <w:r w:rsidRPr="005B124B">
        <w:rPr>
          <w:rFonts w:asciiTheme="minorHAnsi" w:hAnsiTheme="minorHAnsi"/>
        </w:rPr>
        <w:t xml:space="preserve">-Reinhart, R. (2011) </w:t>
      </w:r>
      <w:r w:rsidRPr="005B124B">
        <w:rPr>
          <w:rFonts w:asciiTheme="minorHAnsi" w:eastAsia="Times New Roman" w:hAnsiTheme="minorHAnsi"/>
          <w:i/>
        </w:rPr>
        <w:t>Meaningful Media Production: Teachers Creating Virtual Field Trips in Washington DC</w:t>
      </w:r>
      <w:r w:rsidRPr="005B124B">
        <w:rPr>
          <w:rFonts w:asciiTheme="minorHAnsi" w:eastAsia="Times New Roman" w:hAnsiTheme="minorHAnsi"/>
        </w:rPr>
        <w:t xml:space="preserve">. </w:t>
      </w:r>
      <w:r w:rsidRPr="005B124B">
        <w:rPr>
          <w:rFonts w:asciiTheme="minorHAnsi" w:hAnsiTheme="minorHAnsi"/>
        </w:rPr>
        <w:t>Session presentation for the Society for Information Technology and Teaching Education Conference, Nashville.**</w:t>
      </w:r>
    </w:p>
    <w:p w14:paraId="26C12FD5" w14:textId="77777777" w:rsidR="005B124B" w:rsidRPr="005B124B" w:rsidRDefault="005B124B" w:rsidP="003E763E">
      <w:pPr>
        <w:ind w:left="2520" w:hanging="720"/>
        <w:jc w:val="left"/>
        <w:rPr>
          <w:sz w:val="24"/>
          <w:szCs w:val="24"/>
        </w:rPr>
      </w:pPr>
      <w:r w:rsidRPr="005B124B">
        <w:rPr>
          <w:b/>
          <w:sz w:val="24"/>
          <w:szCs w:val="24"/>
        </w:rPr>
        <w:t>Banister, S.</w:t>
      </w:r>
      <w:r w:rsidRPr="005B124B">
        <w:rPr>
          <w:sz w:val="24"/>
          <w:szCs w:val="24"/>
        </w:rPr>
        <w:t xml:space="preserve"> &amp; </w:t>
      </w:r>
      <w:proofErr w:type="spellStart"/>
      <w:r w:rsidRPr="005B124B">
        <w:rPr>
          <w:sz w:val="24"/>
          <w:szCs w:val="24"/>
        </w:rPr>
        <w:t>Vannatta</w:t>
      </w:r>
      <w:proofErr w:type="spellEnd"/>
      <w:r w:rsidRPr="005B124B">
        <w:rPr>
          <w:sz w:val="24"/>
          <w:szCs w:val="24"/>
        </w:rPr>
        <w:t xml:space="preserve">-Reinhart, R. (2010). </w:t>
      </w:r>
      <w:r w:rsidRPr="005B124B">
        <w:rPr>
          <w:i/>
          <w:sz w:val="24"/>
          <w:szCs w:val="24"/>
        </w:rPr>
        <w:t>TPACK at an Urban Middle School: Promoting Social Justice and Narrowing the Digital Divide</w:t>
      </w:r>
      <w:r w:rsidRPr="005B124B">
        <w:rPr>
          <w:sz w:val="24"/>
          <w:szCs w:val="24"/>
        </w:rPr>
        <w:t>.  Session presentation for the Society for Information Technology and Teaching Education Conference, San Diego. **</w:t>
      </w:r>
    </w:p>
    <w:p w14:paraId="5C54C902" w14:textId="77777777" w:rsidR="005B124B" w:rsidRPr="005B124B" w:rsidRDefault="005B124B" w:rsidP="003E763E">
      <w:pPr>
        <w:ind w:left="2520" w:hanging="720"/>
        <w:jc w:val="left"/>
        <w:rPr>
          <w:sz w:val="24"/>
          <w:szCs w:val="24"/>
        </w:rPr>
      </w:pPr>
      <w:r w:rsidRPr="005B124B">
        <w:rPr>
          <w:b/>
          <w:sz w:val="24"/>
          <w:szCs w:val="24"/>
        </w:rPr>
        <w:t>Banister, S.</w:t>
      </w:r>
      <w:r w:rsidRPr="005B124B">
        <w:rPr>
          <w:sz w:val="24"/>
          <w:szCs w:val="24"/>
        </w:rPr>
        <w:t xml:space="preserve"> (2010) </w:t>
      </w:r>
      <w:r w:rsidRPr="005B124B">
        <w:rPr>
          <w:i/>
          <w:sz w:val="24"/>
          <w:szCs w:val="24"/>
        </w:rPr>
        <w:t>Tech Connections: A Model for PD Impacting the Digital Divide</w:t>
      </w:r>
      <w:r w:rsidRPr="005B124B">
        <w:rPr>
          <w:sz w:val="24"/>
          <w:szCs w:val="24"/>
        </w:rPr>
        <w:t>. Session presentation for the Hawaii International Conference in Education, Honolulu. **</w:t>
      </w:r>
    </w:p>
    <w:p w14:paraId="3BB02845" w14:textId="77777777" w:rsidR="005B124B" w:rsidRPr="005B124B" w:rsidRDefault="005B124B" w:rsidP="003E763E">
      <w:pPr>
        <w:ind w:left="2520" w:hanging="720"/>
        <w:jc w:val="left"/>
        <w:rPr>
          <w:sz w:val="24"/>
          <w:szCs w:val="24"/>
        </w:rPr>
      </w:pPr>
      <w:r w:rsidRPr="005B124B">
        <w:rPr>
          <w:b/>
          <w:sz w:val="24"/>
          <w:szCs w:val="24"/>
        </w:rPr>
        <w:t>Banister, S.</w:t>
      </w:r>
      <w:r w:rsidRPr="005B124B">
        <w:rPr>
          <w:sz w:val="24"/>
          <w:szCs w:val="24"/>
        </w:rPr>
        <w:t xml:space="preserve"> &amp; Ross, C. (2010) </w:t>
      </w:r>
      <w:r w:rsidRPr="005B124B">
        <w:rPr>
          <w:i/>
          <w:sz w:val="24"/>
          <w:szCs w:val="24"/>
        </w:rPr>
        <w:t xml:space="preserve">Active Learning Through Virtual Field Trips: Explorations in Washington DC. </w:t>
      </w:r>
      <w:r w:rsidRPr="005B124B">
        <w:rPr>
          <w:sz w:val="24"/>
          <w:szCs w:val="24"/>
        </w:rPr>
        <w:t>Poster presentation for the Society and Information Technology in Teacher Education Annual Conference.  San Diego.</w:t>
      </w:r>
    </w:p>
    <w:p w14:paraId="7005B109" w14:textId="77777777" w:rsidR="005B124B" w:rsidRPr="005B124B" w:rsidRDefault="005B124B" w:rsidP="003E763E">
      <w:pPr>
        <w:ind w:left="2520" w:hanging="720"/>
        <w:jc w:val="left"/>
        <w:rPr>
          <w:sz w:val="24"/>
          <w:szCs w:val="24"/>
        </w:rPr>
      </w:pPr>
      <w:r w:rsidRPr="005B124B">
        <w:rPr>
          <w:sz w:val="24"/>
          <w:szCs w:val="24"/>
        </w:rPr>
        <w:t xml:space="preserve">Li, L., Liu, X., </w:t>
      </w:r>
      <w:r w:rsidRPr="005B124B">
        <w:rPr>
          <w:b/>
          <w:sz w:val="24"/>
          <w:szCs w:val="24"/>
        </w:rPr>
        <w:t>Banister, S.,</w:t>
      </w:r>
      <w:r w:rsidRPr="005B124B">
        <w:rPr>
          <w:sz w:val="24"/>
          <w:szCs w:val="24"/>
        </w:rPr>
        <w:t xml:space="preserve"> &amp; Peng, L. (2010) </w:t>
      </w:r>
      <w:r w:rsidRPr="005B124B">
        <w:rPr>
          <w:i/>
          <w:sz w:val="24"/>
          <w:szCs w:val="24"/>
        </w:rPr>
        <w:t>Technology Competency and Computer Attitudes of Pre-service Teachers.</w:t>
      </w:r>
      <w:r w:rsidRPr="005B124B">
        <w:rPr>
          <w:sz w:val="24"/>
          <w:szCs w:val="24"/>
        </w:rPr>
        <w:t xml:space="preserve">  Poster presentation for the Society and Information Technology in Teacher Education Annual Conference.  San Diego.</w:t>
      </w:r>
    </w:p>
    <w:p w14:paraId="25659B89" w14:textId="77777777" w:rsidR="005B124B" w:rsidRPr="003E763E" w:rsidRDefault="005B124B" w:rsidP="003E763E">
      <w:pPr>
        <w:widowControl w:val="0"/>
        <w:autoSpaceDE w:val="0"/>
        <w:autoSpaceDN w:val="0"/>
        <w:adjustRightInd w:val="0"/>
        <w:ind w:left="2520" w:hanging="720"/>
        <w:jc w:val="left"/>
        <w:rPr>
          <w:rFonts w:cs="Calibri"/>
          <w:sz w:val="24"/>
          <w:szCs w:val="24"/>
        </w:rPr>
      </w:pPr>
      <w:r w:rsidRPr="005B124B">
        <w:rPr>
          <w:b/>
          <w:sz w:val="24"/>
          <w:szCs w:val="24"/>
        </w:rPr>
        <w:t>Banister, S.</w:t>
      </w:r>
      <w:r w:rsidRPr="005B124B">
        <w:rPr>
          <w:sz w:val="24"/>
          <w:szCs w:val="24"/>
        </w:rPr>
        <w:t xml:space="preserve"> &amp; Ross, C. (2009) </w:t>
      </w:r>
      <w:r w:rsidRPr="005B124B">
        <w:rPr>
          <w:rFonts w:cs="Calibri"/>
          <w:i/>
          <w:sz w:val="24"/>
          <w:szCs w:val="24"/>
        </w:rPr>
        <w:t>Effective E</w:t>
      </w:r>
      <w:r w:rsidRPr="005B124B">
        <w:rPr>
          <w:rFonts w:ascii="Cambria Math" w:hAnsi="Cambria Math" w:cs="Cambria Math"/>
          <w:i/>
          <w:sz w:val="24"/>
          <w:szCs w:val="24"/>
        </w:rPr>
        <w:t>‐</w:t>
      </w:r>
      <w:r w:rsidRPr="005B124B">
        <w:rPr>
          <w:rFonts w:cs="Calibri"/>
          <w:i/>
          <w:sz w:val="24"/>
          <w:szCs w:val="24"/>
        </w:rPr>
        <w:t>Learning Environments for Teacher Candidates: Designing An Online Intro to Ed Tech Course</w:t>
      </w:r>
      <w:r w:rsidRPr="005B124B">
        <w:rPr>
          <w:rFonts w:cs="Calibri"/>
          <w:sz w:val="24"/>
          <w:szCs w:val="24"/>
        </w:rPr>
        <w:t>. Session presentation for the Society for Information Technology and Teacher Education Annual Conference.**</w:t>
      </w:r>
    </w:p>
    <w:p w14:paraId="460C9496" w14:textId="77777777" w:rsidR="005B124B" w:rsidRPr="003E763E" w:rsidRDefault="005B124B" w:rsidP="003E763E">
      <w:pPr>
        <w:ind w:left="2520" w:hanging="720"/>
        <w:jc w:val="left"/>
        <w:rPr>
          <w:b/>
          <w:caps/>
          <w:sz w:val="24"/>
          <w:szCs w:val="24"/>
        </w:rPr>
      </w:pPr>
      <w:r w:rsidRPr="005B124B">
        <w:rPr>
          <w:b/>
          <w:sz w:val="24"/>
          <w:szCs w:val="24"/>
        </w:rPr>
        <w:lastRenderedPageBreak/>
        <w:t>Banister, S</w:t>
      </w:r>
      <w:r w:rsidRPr="005B124B">
        <w:rPr>
          <w:sz w:val="24"/>
          <w:szCs w:val="24"/>
        </w:rPr>
        <w:t xml:space="preserve">., Herman, T., &amp; Miller, M. (2009) </w:t>
      </w:r>
      <w:r w:rsidRPr="005B124B">
        <w:rPr>
          <w:i/>
          <w:sz w:val="24"/>
          <w:szCs w:val="24"/>
        </w:rPr>
        <w:t>Integrating the iPod Touch in K-12 Education: Visions and Vices</w:t>
      </w:r>
      <w:r w:rsidRPr="005B124B">
        <w:rPr>
          <w:sz w:val="24"/>
          <w:szCs w:val="24"/>
        </w:rPr>
        <w:t>. Session presentation for the International Association for the Development of the Information Society, Barcelona. **</w:t>
      </w:r>
    </w:p>
    <w:p w14:paraId="6BAD12B6" w14:textId="77777777" w:rsidR="005B124B" w:rsidRPr="005B124B" w:rsidRDefault="005B124B" w:rsidP="003E763E">
      <w:pPr>
        <w:ind w:left="2520" w:hanging="720"/>
        <w:jc w:val="left"/>
        <w:rPr>
          <w:sz w:val="24"/>
          <w:szCs w:val="24"/>
        </w:rPr>
      </w:pPr>
      <w:r w:rsidRPr="005B124B">
        <w:rPr>
          <w:b/>
          <w:sz w:val="24"/>
          <w:szCs w:val="24"/>
        </w:rPr>
        <w:t>Banister, S</w:t>
      </w:r>
      <w:r w:rsidRPr="005B124B">
        <w:rPr>
          <w:sz w:val="24"/>
          <w:szCs w:val="24"/>
        </w:rPr>
        <w:t xml:space="preserve">., Ross, C. &amp; </w:t>
      </w:r>
      <w:proofErr w:type="spellStart"/>
      <w:r w:rsidRPr="005B124B">
        <w:rPr>
          <w:sz w:val="24"/>
          <w:szCs w:val="24"/>
        </w:rPr>
        <w:t>Vannatta</w:t>
      </w:r>
      <w:proofErr w:type="spellEnd"/>
      <w:r w:rsidRPr="005B124B">
        <w:rPr>
          <w:sz w:val="24"/>
          <w:szCs w:val="24"/>
        </w:rPr>
        <w:t>, R.  (2008</w:t>
      </w:r>
      <w:r w:rsidRPr="005B124B">
        <w:rPr>
          <w:i/>
          <w:sz w:val="24"/>
          <w:szCs w:val="24"/>
        </w:rPr>
        <w:t>)  The Impact of Web 2.0 Tools in the Reading Classroom: Teachers Exploring Literacy in the 21</w:t>
      </w:r>
      <w:r w:rsidRPr="005B124B">
        <w:rPr>
          <w:i/>
          <w:sz w:val="24"/>
          <w:szCs w:val="24"/>
          <w:vertAlign w:val="superscript"/>
        </w:rPr>
        <w:t>st</w:t>
      </w:r>
      <w:r w:rsidRPr="005B124B">
        <w:rPr>
          <w:i/>
          <w:sz w:val="24"/>
          <w:szCs w:val="24"/>
        </w:rPr>
        <w:t xml:space="preserve"> Century</w:t>
      </w:r>
      <w:r w:rsidRPr="005B124B">
        <w:rPr>
          <w:sz w:val="24"/>
          <w:szCs w:val="24"/>
        </w:rPr>
        <w:t>. Session presentation for the Society for Information Technology and Teacher Education Annual Conference. **</w:t>
      </w:r>
    </w:p>
    <w:p w14:paraId="69B3B03F" w14:textId="77777777" w:rsidR="005B124B" w:rsidRPr="005B124B" w:rsidRDefault="005B124B" w:rsidP="003E763E">
      <w:pPr>
        <w:ind w:left="2520" w:hanging="720"/>
        <w:jc w:val="left"/>
        <w:rPr>
          <w:sz w:val="24"/>
          <w:szCs w:val="24"/>
        </w:rPr>
      </w:pPr>
      <w:proofErr w:type="spellStart"/>
      <w:r w:rsidRPr="005B124B">
        <w:rPr>
          <w:sz w:val="24"/>
          <w:szCs w:val="24"/>
        </w:rPr>
        <w:t>Vannatta</w:t>
      </w:r>
      <w:proofErr w:type="spellEnd"/>
      <w:r w:rsidRPr="005B124B">
        <w:rPr>
          <w:sz w:val="24"/>
          <w:szCs w:val="24"/>
        </w:rPr>
        <w:t xml:space="preserve">, R. &amp; </w:t>
      </w:r>
      <w:r w:rsidRPr="005B124B">
        <w:rPr>
          <w:b/>
          <w:sz w:val="24"/>
          <w:szCs w:val="24"/>
        </w:rPr>
        <w:t>Banister, S.</w:t>
      </w:r>
      <w:r w:rsidRPr="005B124B">
        <w:rPr>
          <w:sz w:val="24"/>
          <w:szCs w:val="24"/>
        </w:rPr>
        <w:t xml:space="preserve"> (2008)</w:t>
      </w:r>
      <w:r w:rsidRPr="005B124B">
        <w:rPr>
          <w:i/>
          <w:sz w:val="24"/>
          <w:szCs w:val="24"/>
        </w:rPr>
        <w:t xml:space="preserve"> Measuring Teacher Technology Integration:  Going Beyond Teacher Use</w:t>
      </w:r>
      <w:r w:rsidRPr="005B124B">
        <w:rPr>
          <w:sz w:val="24"/>
          <w:szCs w:val="24"/>
        </w:rPr>
        <w:t>.</w:t>
      </w:r>
      <w:r w:rsidRPr="005B124B">
        <w:rPr>
          <w:i/>
          <w:sz w:val="24"/>
          <w:szCs w:val="24"/>
        </w:rPr>
        <w:t xml:space="preserve"> </w:t>
      </w:r>
      <w:r w:rsidRPr="005B124B">
        <w:rPr>
          <w:sz w:val="24"/>
          <w:szCs w:val="24"/>
        </w:rPr>
        <w:t>Roundtable presented at the American Educational Research Association Annual Conference, New York City.</w:t>
      </w:r>
    </w:p>
    <w:p w14:paraId="2D7D62E4" w14:textId="77777777" w:rsidR="005B124B" w:rsidRPr="003E763E" w:rsidRDefault="005B124B" w:rsidP="003E763E">
      <w:pPr>
        <w:ind w:left="2520" w:hanging="720"/>
        <w:jc w:val="left"/>
        <w:rPr>
          <w:sz w:val="24"/>
          <w:szCs w:val="24"/>
          <w:u w:val="single"/>
        </w:rPr>
      </w:pPr>
      <w:r w:rsidRPr="005B124B">
        <w:rPr>
          <w:b/>
          <w:sz w:val="24"/>
          <w:szCs w:val="24"/>
        </w:rPr>
        <w:t>Banister, S.</w:t>
      </w:r>
      <w:r w:rsidRPr="005B124B">
        <w:rPr>
          <w:sz w:val="24"/>
          <w:szCs w:val="24"/>
        </w:rPr>
        <w:t xml:space="preserve"> &amp; Ross, C. (2007) </w:t>
      </w:r>
      <w:r w:rsidRPr="005B124B">
        <w:rPr>
          <w:i/>
          <w:sz w:val="24"/>
          <w:szCs w:val="24"/>
        </w:rPr>
        <w:t>Tech Connections: A Model for Professional Development Impacting the Digital Divide</w:t>
      </w:r>
      <w:r w:rsidRPr="005B124B">
        <w:rPr>
          <w:sz w:val="24"/>
          <w:szCs w:val="24"/>
        </w:rPr>
        <w:t>. Session presentation for the Society for Information Technology and Teacher Education Annual Conference. *</w:t>
      </w:r>
    </w:p>
    <w:p w14:paraId="3E477DED" w14:textId="77777777" w:rsidR="005B124B" w:rsidRPr="005B124B" w:rsidRDefault="005B124B" w:rsidP="005B124B">
      <w:pPr>
        <w:pStyle w:val="BodyText"/>
        <w:ind w:left="2520" w:hanging="720"/>
        <w:rPr>
          <w:rFonts w:asciiTheme="minorHAnsi" w:hAnsiTheme="minorHAnsi"/>
          <w:b w:val="0"/>
          <w:szCs w:val="24"/>
        </w:rPr>
      </w:pPr>
      <w:r w:rsidRPr="005B124B">
        <w:rPr>
          <w:rFonts w:asciiTheme="minorHAnsi" w:hAnsiTheme="minorHAnsi"/>
          <w:b w:val="0"/>
          <w:szCs w:val="24"/>
        </w:rPr>
        <w:t xml:space="preserve">Ross, C. &amp; </w:t>
      </w:r>
      <w:r w:rsidRPr="005B124B">
        <w:rPr>
          <w:rFonts w:asciiTheme="minorHAnsi" w:hAnsiTheme="minorHAnsi"/>
          <w:szCs w:val="24"/>
        </w:rPr>
        <w:t>Banister, S.</w:t>
      </w:r>
      <w:r w:rsidRPr="005B124B">
        <w:rPr>
          <w:rFonts w:asciiTheme="minorHAnsi" w:hAnsiTheme="minorHAnsi"/>
          <w:b w:val="0"/>
          <w:szCs w:val="24"/>
        </w:rPr>
        <w:t xml:space="preserve"> (2007) </w:t>
      </w:r>
      <w:r w:rsidRPr="005B124B">
        <w:rPr>
          <w:rFonts w:asciiTheme="minorHAnsi" w:hAnsiTheme="minorHAnsi"/>
          <w:b w:val="0"/>
          <w:i/>
          <w:szCs w:val="24"/>
        </w:rPr>
        <w:t>A Creative Approach to Teaching Digital Video to Teacher Education Candidates through Personal Educational Philosophies</w:t>
      </w:r>
      <w:r w:rsidRPr="005B124B">
        <w:rPr>
          <w:rFonts w:asciiTheme="minorHAnsi" w:hAnsiTheme="minorHAnsi"/>
          <w:b w:val="0"/>
          <w:szCs w:val="24"/>
        </w:rPr>
        <w:t>.  Poster presentation for the Society and Information Technologies in Teacher Education Annual Conference.  San Antonio.</w:t>
      </w:r>
    </w:p>
    <w:p w14:paraId="57B6B04F" w14:textId="77777777" w:rsidR="005B124B" w:rsidRPr="005B124B" w:rsidRDefault="005B124B" w:rsidP="00CA4C79">
      <w:pPr>
        <w:jc w:val="left"/>
        <w:rPr>
          <w:sz w:val="24"/>
          <w:szCs w:val="24"/>
        </w:rPr>
      </w:pPr>
    </w:p>
    <w:p w14:paraId="16969DEB" w14:textId="77777777" w:rsidR="005B124B" w:rsidRPr="005B124B" w:rsidRDefault="005B124B" w:rsidP="005B124B">
      <w:pPr>
        <w:pStyle w:val="BodyText"/>
        <w:ind w:left="2160" w:hanging="720"/>
        <w:rPr>
          <w:rFonts w:asciiTheme="minorHAnsi" w:hAnsiTheme="minorHAnsi"/>
          <w:szCs w:val="24"/>
        </w:rPr>
      </w:pPr>
      <w:r w:rsidRPr="005B124B">
        <w:rPr>
          <w:rFonts w:asciiTheme="minorHAnsi" w:hAnsiTheme="minorHAnsi"/>
          <w:szCs w:val="24"/>
        </w:rPr>
        <w:t>Banister, S.</w:t>
      </w:r>
      <w:r w:rsidRPr="005B124B">
        <w:rPr>
          <w:rFonts w:asciiTheme="minorHAnsi" w:hAnsiTheme="minorHAnsi"/>
          <w:b w:val="0"/>
          <w:szCs w:val="24"/>
        </w:rPr>
        <w:t xml:space="preserve"> &amp; </w:t>
      </w:r>
      <w:proofErr w:type="spellStart"/>
      <w:r w:rsidRPr="005B124B">
        <w:rPr>
          <w:rFonts w:asciiTheme="minorHAnsi" w:hAnsiTheme="minorHAnsi"/>
          <w:b w:val="0"/>
          <w:szCs w:val="24"/>
        </w:rPr>
        <w:t>Vannatta</w:t>
      </w:r>
      <w:proofErr w:type="spellEnd"/>
      <w:r w:rsidRPr="005B124B">
        <w:rPr>
          <w:rFonts w:asciiTheme="minorHAnsi" w:hAnsiTheme="minorHAnsi"/>
          <w:b w:val="0"/>
          <w:szCs w:val="24"/>
        </w:rPr>
        <w:t>, R</w:t>
      </w:r>
      <w:r w:rsidRPr="005B124B">
        <w:rPr>
          <w:rFonts w:asciiTheme="minorHAnsi" w:hAnsiTheme="minorHAnsi"/>
          <w:b w:val="0"/>
          <w:i/>
          <w:szCs w:val="24"/>
        </w:rPr>
        <w:t>.</w:t>
      </w:r>
      <w:r w:rsidRPr="005B124B">
        <w:rPr>
          <w:rFonts w:asciiTheme="minorHAnsi" w:hAnsiTheme="minorHAnsi"/>
          <w:b w:val="0"/>
          <w:szCs w:val="24"/>
        </w:rPr>
        <w:t>(2006)</w:t>
      </w:r>
      <w:r w:rsidRPr="005B124B">
        <w:rPr>
          <w:rFonts w:asciiTheme="minorHAnsi" w:hAnsiTheme="minorHAnsi"/>
          <w:b w:val="0"/>
          <w:i/>
          <w:szCs w:val="24"/>
        </w:rPr>
        <w:t xml:space="preserve"> Supporting University Faculty in Exploring and Adopting Handheld Technologies: A Study on Use and Impact</w:t>
      </w:r>
      <w:r w:rsidRPr="005B124B">
        <w:rPr>
          <w:rFonts w:asciiTheme="minorHAnsi" w:hAnsiTheme="minorHAnsi"/>
          <w:b w:val="0"/>
          <w:szCs w:val="24"/>
        </w:rPr>
        <w:t>. Paper presented at the Australian Computers in Education Conference, Cairns, Queensland.</w:t>
      </w:r>
    </w:p>
    <w:p w14:paraId="2B350455" w14:textId="77777777" w:rsidR="005B124B" w:rsidRPr="002E2C75" w:rsidRDefault="00957A75" w:rsidP="002E2C75">
      <w:pPr>
        <w:pStyle w:val="Heading2"/>
        <w:ind w:left="2160" w:hanging="720"/>
        <w:jc w:val="left"/>
        <w:rPr>
          <w:rFonts w:asciiTheme="minorHAnsi" w:hAnsiTheme="minorHAnsi"/>
          <w:sz w:val="24"/>
          <w:szCs w:val="24"/>
        </w:rPr>
      </w:pPr>
      <w:r w:rsidRPr="00957A75">
        <w:rPr>
          <w:rFonts w:asciiTheme="minorHAnsi" w:hAnsiTheme="minorHAnsi"/>
          <w:b/>
          <w:caps w:val="0"/>
          <w:sz w:val="24"/>
          <w:szCs w:val="24"/>
        </w:rPr>
        <w:t>Banister, S</w:t>
      </w:r>
      <w:r w:rsidRPr="00957A75">
        <w:rPr>
          <w:rFonts w:asciiTheme="minorHAnsi" w:hAnsiTheme="minorHAnsi"/>
          <w:i/>
          <w:caps w:val="0"/>
          <w:sz w:val="24"/>
          <w:szCs w:val="24"/>
        </w:rPr>
        <w:t xml:space="preserve">. (2006). </w:t>
      </w:r>
      <w:r w:rsidRPr="00957A75">
        <w:rPr>
          <w:rFonts w:asciiTheme="minorHAnsi" w:hAnsiTheme="minorHAnsi"/>
          <w:caps w:val="0"/>
          <w:sz w:val="24"/>
          <w:szCs w:val="24"/>
        </w:rPr>
        <w:t>Digital Data And Qualitative Study: Ethical Practices Examined</w:t>
      </w:r>
      <w:r w:rsidRPr="00957A75">
        <w:rPr>
          <w:rFonts w:asciiTheme="minorHAnsi" w:hAnsiTheme="minorHAnsi"/>
          <w:i/>
          <w:caps w:val="0"/>
          <w:sz w:val="24"/>
          <w:szCs w:val="24"/>
        </w:rPr>
        <w:t>. Paper Presented At The Annual Meeting Of The American Educational Research Association, San Francisco.</w:t>
      </w:r>
    </w:p>
    <w:p w14:paraId="2BF4010E" w14:textId="77777777" w:rsidR="005B124B" w:rsidRPr="005B124B" w:rsidRDefault="005B124B" w:rsidP="002E2C75">
      <w:pPr>
        <w:ind w:left="2160" w:hanging="720"/>
        <w:jc w:val="left"/>
        <w:rPr>
          <w:sz w:val="24"/>
          <w:szCs w:val="24"/>
        </w:rPr>
      </w:pPr>
      <w:r w:rsidRPr="005B124B">
        <w:rPr>
          <w:b/>
          <w:sz w:val="24"/>
          <w:szCs w:val="24"/>
        </w:rPr>
        <w:t>Banister, S.</w:t>
      </w:r>
      <w:r w:rsidRPr="005B124B">
        <w:rPr>
          <w:sz w:val="24"/>
          <w:szCs w:val="24"/>
        </w:rPr>
        <w:t xml:space="preserve"> (2006). </w:t>
      </w:r>
      <w:r w:rsidRPr="005B124B">
        <w:rPr>
          <w:i/>
          <w:sz w:val="24"/>
          <w:szCs w:val="24"/>
        </w:rPr>
        <w:t>F2f vs. online coursework: A comparison of costs and learning outcomes</w:t>
      </w:r>
      <w:r w:rsidRPr="005B124B">
        <w:rPr>
          <w:sz w:val="24"/>
          <w:szCs w:val="24"/>
        </w:rPr>
        <w:t>.  Paper presented at the Annual Meeting of the American Educational Research Association, San Francisco.</w:t>
      </w:r>
    </w:p>
    <w:p w14:paraId="4AD93733" w14:textId="77777777" w:rsidR="005B124B" w:rsidRPr="005B124B" w:rsidRDefault="005B124B" w:rsidP="002E2C75">
      <w:pPr>
        <w:widowControl w:val="0"/>
        <w:tabs>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720"/>
        <w:jc w:val="left"/>
        <w:rPr>
          <w:sz w:val="24"/>
          <w:szCs w:val="24"/>
        </w:rPr>
      </w:pPr>
      <w:r w:rsidRPr="005B124B">
        <w:rPr>
          <w:b/>
          <w:sz w:val="24"/>
          <w:szCs w:val="24"/>
        </w:rPr>
        <w:t>Banister, S.</w:t>
      </w:r>
      <w:r w:rsidRPr="005B124B">
        <w:rPr>
          <w:sz w:val="24"/>
          <w:szCs w:val="24"/>
        </w:rPr>
        <w:t xml:space="preserve"> &amp; Herman, T. (2006).  </w:t>
      </w:r>
      <w:r w:rsidRPr="005B124B">
        <w:rPr>
          <w:i/>
          <w:sz w:val="24"/>
          <w:szCs w:val="24"/>
        </w:rPr>
        <w:t>Dynamic Role-Playing at the Graduate Level: Emerging Technologies for Online Instruction.</w:t>
      </w:r>
      <w:r w:rsidRPr="005B124B">
        <w:rPr>
          <w:sz w:val="24"/>
          <w:szCs w:val="24"/>
        </w:rPr>
        <w:t xml:space="preserve">  “Innovation Island” exemplary demonstration at the Annual Ohio Digital Commons for Education Conference, Columbus.</w:t>
      </w:r>
    </w:p>
    <w:p w14:paraId="0A277373" w14:textId="77777777" w:rsidR="005B124B" w:rsidRPr="005B124B" w:rsidRDefault="005B124B" w:rsidP="002E2C75">
      <w:pPr>
        <w:widowControl w:val="0"/>
        <w:tabs>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720"/>
        <w:jc w:val="left"/>
        <w:rPr>
          <w:sz w:val="24"/>
          <w:szCs w:val="24"/>
        </w:rPr>
      </w:pPr>
      <w:r w:rsidRPr="005B124B">
        <w:rPr>
          <w:b/>
          <w:sz w:val="24"/>
          <w:szCs w:val="24"/>
        </w:rPr>
        <w:t>Banister, S.</w:t>
      </w:r>
      <w:r w:rsidRPr="005B124B">
        <w:rPr>
          <w:sz w:val="24"/>
          <w:szCs w:val="24"/>
        </w:rPr>
        <w:t xml:space="preserve"> (2006). </w:t>
      </w:r>
      <w:r w:rsidRPr="005B124B">
        <w:rPr>
          <w:i/>
          <w:sz w:val="24"/>
          <w:szCs w:val="24"/>
        </w:rPr>
        <w:t>Teaching Special Needs Students Art History Through Digital Media Creation</w:t>
      </w:r>
      <w:r w:rsidRPr="005B124B">
        <w:rPr>
          <w:sz w:val="24"/>
          <w:szCs w:val="24"/>
        </w:rPr>
        <w:t xml:space="preserve">.  Paper presented at the Annual </w:t>
      </w:r>
      <w:proofErr w:type="spellStart"/>
      <w:r w:rsidRPr="005B124B">
        <w:rPr>
          <w:sz w:val="24"/>
          <w:szCs w:val="24"/>
        </w:rPr>
        <w:t>eTech</w:t>
      </w:r>
      <w:proofErr w:type="spellEnd"/>
      <w:r w:rsidRPr="005B124B">
        <w:rPr>
          <w:sz w:val="24"/>
          <w:szCs w:val="24"/>
        </w:rPr>
        <w:t xml:space="preserve"> Conference, Columbus.</w:t>
      </w:r>
    </w:p>
    <w:p w14:paraId="2684C70A" w14:textId="77777777" w:rsidR="005B124B" w:rsidRPr="005B124B" w:rsidRDefault="005B124B" w:rsidP="002E2C75">
      <w:pPr>
        <w:ind w:left="2160" w:hanging="720"/>
        <w:jc w:val="left"/>
        <w:rPr>
          <w:sz w:val="24"/>
          <w:szCs w:val="24"/>
        </w:rPr>
      </w:pPr>
      <w:r w:rsidRPr="005B124B">
        <w:rPr>
          <w:b/>
          <w:sz w:val="24"/>
          <w:szCs w:val="24"/>
        </w:rPr>
        <w:t>Banister, S.</w:t>
      </w:r>
      <w:r w:rsidRPr="005B124B">
        <w:rPr>
          <w:sz w:val="24"/>
          <w:szCs w:val="24"/>
        </w:rPr>
        <w:t xml:space="preserve"> (2005). </w:t>
      </w:r>
      <w:r w:rsidRPr="005B124B">
        <w:rPr>
          <w:i/>
          <w:sz w:val="24"/>
          <w:szCs w:val="24"/>
        </w:rPr>
        <w:t>Exploring electronic portfolios through faculty collaboration:  Strategies for constructing template options</w:t>
      </w:r>
      <w:r w:rsidRPr="005B124B">
        <w:rPr>
          <w:sz w:val="24"/>
          <w:szCs w:val="24"/>
        </w:rPr>
        <w:t>.  Paper presented at the Annual Meeting of the American Educational Research Association, Montreal.</w:t>
      </w:r>
    </w:p>
    <w:p w14:paraId="4ED49051" w14:textId="77777777" w:rsidR="005B124B" w:rsidRPr="005B124B" w:rsidRDefault="005B124B" w:rsidP="002E2C75">
      <w:pPr>
        <w:widowControl w:val="0"/>
        <w:autoSpaceDE w:val="0"/>
        <w:autoSpaceDN w:val="0"/>
        <w:adjustRightInd w:val="0"/>
        <w:ind w:left="2160" w:hanging="720"/>
        <w:jc w:val="left"/>
        <w:rPr>
          <w:sz w:val="24"/>
          <w:szCs w:val="24"/>
        </w:rPr>
      </w:pPr>
      <w:r w:rsidRPr="005B124B">
        <w:rPr>
          <w:b/>
          <w:sz w:val="24"/>
          <w:szCs w:val="24"/>
        </w:rPr>
        <w:t>Banister, S.</w:t>
      </w:r>
      <w:r w:rsidRPr="005B124B">
        <w:rPr>
          <w:sz w:val="24"/>
          <w:szCs w:val="24"/>
        </w:rPr>
        <w:t xml:space="preserve"> &amp; Hodges, D. (2005). </w:t>
      </w:r>
      <w:r w:rsidRPr="005B124B">
        <w:rPr>
          <w:i/>
          <w:sz w:val="24"/>
          <w:szCs w:val="24"/>
        </w:rPr>
        <w:t xml:space="preserve">Digital storytelling in the special education classroom: A </w:t>
      </w:r>
      <w:r w:rsidRPr="005B124B">
        <w:rPr>
          <w:i/>
          <w:sz w:val="24"/>
          <w:szCs w:val="24"/>
        </w:rPr>
        <w:lastRenderedPageBreak/>
        <w:t>teacher’s story of adaptations</w:t>
      </w:r>
      <w:r w:rsidRPr="005B124B">
        <w:rPr>
          <w:sz w:val="24"/>
          <w:szCs w:val="24"/>
        </w:rPr>
        <w:t>. Paper presented at the Annual Meeting of the American Educational Research Association, Montreal.</w:t>
      </w:r>
    </w:p>
    <w:p w14:paraId="4BB14A6B" w14:textId="77777777" w:rsidR="005B124B" w:rsidRPr="005B124B" w:rsidRDefault="005B124B" w:rsidP="002E2C75">
      <w:pPr>
        <w:widowControl w:val="0"/>
        <w:autoSpaceDE w:val="0"/>
        <w:autoSpaceDN w:val="0"/>
        <w:adjustRightInd w:val="0"/>
        <w:ind w:left="2160" w:hanging="720"/>
        <w:jc w:val="left"/>
        <w:rPr>
          <w:sz w:val="24"/>
          <w:szCs w:val="24"/>
        </w:rPr>
      </w:pPr>
      <w:r w:rsidRPr="005B124B">
        <w:rPr>
          <w:sz w:val="24"/>
          <w:szCs w:val="24"/>
        </w:rPr>
        <w:t xml:space="preserve">Fischer, J., </w:t>
      </w:r>
      <w:r w:rsidRPr="005B124B">
        <w:rPr>
          <w:b/>
          <w:sz w:val="24"/>
          <w:szCs w:val="24"/>
        </w:rPr>
        <w:t>Banister, S.,</w:t>
      </w:r>
      <w:r w:rsidRPr="005B124B">
        <w:rPr>
          <w:sz w:val="24"/>
          <w:szCs w:val="24"/>
        </w:rPr>
        <w:t xml:space="preserve"> </w:t>
      </w:r>
      <w:proofErr w:type="spellStart"/>
      <w:r w:rsidRPr="005B124B">
        <w:rPr>
          <w:sz w:val="24"/>
          <w:szCs w:val="24"/>
        </w:rPr>
        <w:t>Iffland</w:t>
      </w:r>
      <w:proofErr w:type="spellEnd"/>
      <w:r w:rsidRPr="005B124B">
        <w:rPr>
          <w:sz w:val="24"/>
          <w:szCs w:val="24"/>
        </w:rPr>
        <w:t xml:space="preserve">, D. &amp; Bell, D. (2005). </w:t>
      </w:r>
      <w:r w:rsidRPr="005B124B">
        <w:rPr>
          <w:i/>
          <w:sz w:val="24"/>
          <w:szCs w:val="24"/>
        </w:rPr>
        <w:t xml:space="preserve">Stories from an urban school reform effort: </w:t>
      </w:r>
      <w:r w:rsidRPr="005B124B">
        <w:rPr>
          <w:rFonts w:eastAsia="Times New Roman"/>
          <w:i/>
          <w:sz w:val="24"/>
          <w:szCs w:val="24"/>
        </w:rPr>
        <w:t>Living and working the digital divide</w:t>
      </w:r>
      <w:r w:rsidRPr="005B124B">
        <w:rPr>
          <w:rFonts w:eastAsia="Times New Roman"/>
          <w:sz w:val="24"/>
          <w:szCs w:val="24"/>
        </w:rPr>
        <w:t xml:space="preserve">. </w:t>
      </w:r>
      <w:r w:rsidRPr="005B124B">
        <w:rPr>
          <w:sz w:val="24"/>
          <w:szCs w:val="24"/>
        </w:rPr>
        <w:t>Proceedings of the Society for Information Technology and Teacher Education Annual Conference.</w:t>
      </w:r>
    </w:p>
    <w:p w14:paraId="6B80C049" w14:textId="77777777" w:rsidR="005B124B" w:rsidRPr="005B124B" w:rsidRDefault="005B124B" w:rsidP="002E2C75">
      <w:pPr>
        <w:ind w:left="2160" w:hanging="720"/>
        <w:jc w:val="left"/>
        <w:rPr>
          <w:sz w:val="24"/>
          <w:szCs w:val="24"/>
        </w:rPr>
      </w:pPr>
      <w:r w:rsidRPr="005B124B">
        <w:rPr>
          <w:b/>
          <w:sz w:val="24"/>
          <w:szCs w:val="24"/>
        </w:rPr>
        <w:t>Banister, S.</w:t>
      </w:r>
      <w:r w:rsidRPr="005B124B">
        <w:rPr>
          <w:sz w:val="24"/>
          <w:szCs w:val="24"/>
        </w:rPr>
        <w:t xml:space="preserve"> (2004). </w:t>
      </w:r>
      <w:r w:rsidRPr="005B124B">
        <w:rPr>
          <w:i/>
          <w:sz w:val="24"/>
          <w:szCs w:val="24"/>
        </w:rPr>
        <w:t>Digital data in qualitative research:  Strengthening the visibility and credibility of portraiture</w:t>
      </w:r>
      <w:r w:rsidRPr="005B124B">
        <w:rPr>
          <w:sz w:val="24"/>
          <w:szCs w:val="24"/>
        </w:rPr>
        <w:t>. Paper presented at the Annual Meeting of the American Educational Research Association, San Diego.</w:t>
      </w:r>
    </w:p>
    <w:p w14:paraId="455DB36B" w14:textId="77777777" w:rsidR="005B124B" w:rsidRPr="005B124B" w:rsidRDefault="005B124B" w:rsidP="002E2C75">
      <w:pPr>
        <w:ind w:left="2160" w:hanging="720"/>
        <w:jc w:val="left"/>
        <w:rPr>
          <w:sz w:val="24"/>
          <w:szCs w:val="24"/>
        </w:rPr>
      </w:pPr>
      <w:r w:rsidRPr="005B124B">
        <w:rPr>
          <w:b/>
          <w:sz w:val="24"/>
          <w:szCs w:val="24"/>
        </w:rPr>
        <w:t>Banister, S.</w:t>
      </w:r>
      <w:r w:rsidRPr="005B124B">
        <w:rPr>
          <w:sz w:val="24"/>
          <w:szCs w:val="24"/>
        </w:rPr>
        <w:t xml:space="preserve"> &amp; </w:t>
      </w:r>
      <w:proofErr w:type="spellStart"/>
      <w:r w:rsidRPr="005B124B">
        <w:rPr>
          <w:sz w:val="24"/>
          <w:szCs w:val="24"/>
        </w:rPr>
        <w:t>Vannatta</w:t>
      </w:r>
      <w:proofErr w:type="spellEnd"/>
      <w:r w:rsidRPr="005B124B">
        <w:rPr>
          <w:sz w:val="24"/>
          <w:szCs w:val="24"/>
        </w:rPr>
        <w:t xml:space="preserve">, R. (2004). </w:t>
      </w:r>
      <w:r w:rsidRPr="005B124B">
        <w:rPr>
          <w:i/>
          <w:sz w:val="24"/>
          <w:szCs w:val="24"/>
        </w:rPr>
        <w:t>Media for mastery: Developing online and CD-ROM learning objects that support technology competencies</w:t>
      </w:r>
      <w:r w:rsidRPr="005B124B">
        <w:rPr>
          <w:sz w:val="24"/>
          <w:szCs w:val="24"/>
        </w:rPr>
        <w:t>. Paper presented at the Annual Meeting of the World Conference on Educational Multimedia, Hypermedia and Telecommunications, Lugano, Switzerland.</w:t>
      </w:r>
    </w:p>
    <w:p w14:paraId="70CDA70F" w14:textId="198FB22F" w:rsidR="005B124B" w:rsidRPr="005B124B" w:rsidRDefault="005B124B" w:rsidP="00CA4C79">
      <w:pPr>
        <w:ind w:left="2160" w:hanging="720"/>
        <w:jc w:val="left"/>
        <w:rPr>
          <w:sz w:val="24"/>
          <w:szCs w:val="24"/>
        </w:rPr>
      </w:pPr>
      <w:r w:rsidRPr="005B124B">
        <w:rPr>
          <w:sz w:val="24"/>
          <w:szCs w:val="24"/>
        </w:rPr>
        <w:t xml:space="preserve">Ross, C. &amp; </w:t>
      </w:r>
      <w:r w:rsidRPr="005B124B">
        <w:rPr>
          <w:b/>
          <w:sz w:val="24"/>
          <w:szCs w:val="24"/>
        </w:rPr>
        <w:t>Banister, S.</w:t>
      </w:r>
      <w:r w:rsidRPr="005B124B">
        <w:rPr>
          <w:sz w:val="24"/>
          <w:szCs w:val="24"/>
        </w:rPr>
        <w:t xml:space="preserve"> (2004). </w:t>
      </w:r>
      <w:r w:rsidRPr="005B124B">
        <w:rPr>
          <w:i/>
          <w:sz w:val="24"/>
          <w:szCs w:val="24"/>
        </w:rPr>
        <w:t>From high school to college: How prepared are teacher education candidates for technology integration?</w:t>
      </w:r>
      <w:r w:rsidRPr="005B124B">
        <w:rPr>
          <w:sz w:val="24"/>
          <w:szCs w:val="24"/>
        </w:rPr>
        <w:t xml:space="preserve"> Paper presented at the Annual Meeting for the Society for Information Technology and Teacher Education, Atlanta.</w:t>
      </w:r>
    </w:p>
    <w:p w14:paraId="1C8EE868" w14:textId="77777777" w:rsidR="005B124B" w:rsidRPr="005B124B" w:rsidRDefault="005B124B" w:rsidP="002E2C75">
      <w:pPr>
        <w:ind w:left="2160" w:hanging="720"/>
        <w:jc w:val="left"/>
        <w:rPr>
          <w:sz w:val="24"/>
          <w:szCs w:val="24"/>
        </w:rPr>
      </w:pPr>
      <w:r w:rsidRPr="005B124B">
        <w:rPr>
          <w:sz w:val="24"/>
          <w:szCs w:val="24"/>
        </w:rPr>
        <w:t xml:space="preserve">Jeffs, T. &amp; </w:t>
      </w:r>
      <w:r w:rsidRPr="005B124B">
        <w:rPr>
          <w:b/>
          <w:sz w:val="24"/>
          <w:szCs w:val="24"/>
        </w:rPr>
        <w:t>Banister, S.</w:t>
      </w:r>
      <w:r w:rsidRPr="005B124B">
        <w:rPr>
          <w:sz w:val="24"/>
          <w:szCs w:val="24"/>
        </w:rPr>
        <w:t xml:space="preserve"> (2004). </w:t>
      </w:r>
      <w:r w:rsidRPr="005B124B">
        <w:rPr>
          <w:rFonts w:eastAsia="Times New Roman"/>
          <w:i/>
          <w:sz w:val="24"/>
          <w:szCs w:val="24"/>
        </w:rPr>
        <w:t xml:space="preserve">Teaching general &amp; special education preservice teachers collaboration through NETS-T. </w:t>
      </w:r>
      <w:r w:rsidRPr="005B124B">
        <w:rPr>
          <w:sz w:val="24"/>
          <w:szCs w:val="24"/>
        </w:rPr>
        <w:t>Paper presented at the Annual meeting of the Technology and Media Division of the Council for Exceptional Children, Orlando</w:t>
      </w:r>
    </w:p>
    <w:p w14:paraId="31769E4C" w14:textId="77777777" w:rsidR="005B124B" w:rsidRPr="005B124B" w:rsidRDefault="005B124B" w:rsidP="002E2C75">
      <w:pPr>
        <w:ind w:left="2160" w:hanging="720"/>
        <w:jc w:val="left"/>
        <w:rPr>
          <w:sz w:val="24"/>
          <w:szCs w:val="24"/>
        </w:rPr>
      </w:pPr>
      <w:r w:rsidRPr="005B124B">
        <w:rPr>
          <w:b/>
          <w:sz w:val="24"/>
          <w:szCs w:val="24"/>
        </w:rPr>
        <w:t>Banister, S.</w:t>
      </w:r>
      <w:r w:rsidRPr="005B124B">
        <w:rPr>
          <w:sz w:val="24"/>
          <w:szCs w:val="24"/>
        </w:rPr>
        <w:t xml:space="preserve"> &amp; Hodges, D. (2004). </w:t>
      </w:r>
      <w:r w:rsidRPr="005B124B">
        <w:rPr>
          <w:i/>
          <w:sz w:val="24"/>
          <w:szCs w:val="24"/>
        </w:rPr>
        <w:t>Three-dimensional portraiture:  Digital data in qualitative research</w:t>
      </w:r>
      <w:r w:rsidRPr="005B124B">
        <w:rPr>
          <w:sz w:val="24"/>
          <w:szCs w:val="24"/>
        </w:rPr>
        <w:t>. Paper presented at the Annual Research in Educational Technology Conference, Kent State University.</w:t>
      </w:r>
    </w:p>
    <w:p w14:paraId="2EA38C26" w14:textId="77777777" w:rsidR="005B124B" w:rsidRPr="005B124B" w:rsidRDefault="005B124B" w:rsidP="002E2C75">
      <w:pPr>
        <w:ind w:left="2160" w:hanging="720"/>
        <w:jc w:val="left"/>
        <w:rPr>
          <w:sz w:val="24"/>
          <w:szCs w:val="24"/>
        </w:rPr>
      </w:pPr>
      <w:r w:rsidRPr="005B124B">
        <w:rPr>
          <w:b/>
          <w:sz w:val="24"/>
          <w:szCs w:val="24"/>
        </w:rPr>
        <w:t>Banister, S.</w:t>
      </w:r>
      <w:r w:rsidRPr="005B124B">
        <w:rPr>
          <w:sz w:val="24"/>
          <w:szCs w:val="24"/>
        </w:rPr>
        <w:t xml:space="preserve"> (2003). </w:t>
      </w:r>
      <w:r w:rsidRPr="005B124B">
        <w:rPr>
          <w:i/>
          <w:sz w:val="24"/>
          <w:szCs w:val="24"/>
        </w:rPr>
        <w:t>Exemplary teachers using technology:  The impact in a fifth grade classroom</w:t>
      </w:r>
      <w:r w:rsidRPr="005B124B">
        <w:rPr>
          <w:sz w:val="24"/>
          <w:szCs w:val="24"/>
        </w:rPr>
        <w:t>. Paper presented at the International Conference on ED-MEDIA, Honolulu.</w:t>
      </w:r>
    </w:p>
    <w:p w14:paraId="53444CAB" w14:textId="77777777" w:rsidR="002E2C75" w:rsidRDefault="005B124B" w:rsidP="002E2C75">
      <w:pPr>
        <w:ind w:left="2160" w:hanging="720"/>
        <w:jc w:val="left"/>
        <w:rPr>
          <w:sz w:val="24"/>
          <w:szCs w:val="24"/>
        </w:rPr>
      </w:pPr>
      <w:r w:rsidRPr="005B124B">
        <w:rPr>
          <w:b/>
          <w:sz w:val="24"/>
          <w:szCs w:val="24"/>
        </w:rPr>
        <w:t>Banister, S.</w:t>
      </w:r>
      <w:r w:rsidRPr="005B124B">
        <w:rPr>
          <w:sz w:val="24"/>
          <w:szCs w:val="24"/>
        </w:rPr>
        <w:t xml:space="preserve"> (2003). </w:t>
      </w:r>
      <w:r w:rsidRPr="005B124B">
        <w:rPr>
          <w:i/>
          <w:sz w:val="24"/>
          <w:szCs w:val="24"/>
        </w:rPr>
        <w:t>Computers in the inclusive classroom:  what impact do they have on teaching and learning with special needs students?</w:t>
      </w:r>
      <w:r w:rsidRPr="005B124B">
        <w:rPr>
          <w:sz w:val="24"/>
          <w:szCs w:val="24"/>
        </w:rPr>
        <w:t xml:space="preserve">  </w:t>
      </w:r>
      <w:r w:rsidRPr="005B124B">
        <w:rPr>
          <w:i/>
          <w:sz w:val="24"/>
          <w:szCs w:val="24"/>
        </w:rPr>
        <w:t>A comparative case study</w:t>
      </w:r>
      <w:r w:rsidRPr="005B124B">
        <w:rPr>
          <w:sz w:val="24"/>
          <w:szCs w:val="24"/>
        </w:rPr>
        <w:t>. Paper presented at the Annual meeting of the American Educational Research Association, Chicago</w:t>
      </w:r>
      <w:r w:rsidR="002E2C75">
        <w:rPr>
          <w:sz w:val="24"/>
          <w:szCs w:val="24"/>
        </w:rPr>
        <w:t>.</w:t>
      </w:r>
    </w:p>
    <w:p w14:paraId="7E3E252B" w14:textId="77777777" w:rsidR="005B124B" w:rsidRPr="005B124B" w:rsidRDefault="005B124B" w:rsidP="002E2C75">
      <w:pPr>
        <w:ind w:left="2160" w:hanging="720"/>
        <w:jc w:val="left"/>
        <w:rPr>
          <w:sz w:val="24"/>
          <w:szCs w:val="24"/>
        </w:rPr>
      </w:pPr>
      <w:r w:rsidRPr="005B124B">
        <w:rPr>
          <w:b/>
          <w:sz w:val="24"/>
          <w:szCs w:val="24"/>
        </w:rPr>
        <w:t>Banister, S.</w:t>
      </w:r>
      <w:r w:rsidRPr="005B124B">
        <w:rPr>
          <w:sz w:val="24"/>
          <w:szCs w:val="24"/>
        </w:rPr>
        <w:t xml:space="preserve">  (2002). </w:t>
      </w:r>
      <w:r w:rsidRPr="005B124B">
        <w:rPr>
          <w:i/>
          <w:sz w:val="24"/>
          <w:szCs w:val="24"/>
        </w:rPr>
        <w:t>The use of online courseware in teacher education: A comparison of Blackboard &amp; Web CT</w:t>
      </w:r>
      <w:r w:rsidRPr="005B124B">
        <w:rPr>
          <w:sz w:val="24"/>
          <w:szCs w:val="24"/>
        </w:rPr>
        <w:t xml:space="preserve">. Paper presented at the Annual Meeting for the Society for Information Technology </w:t>
      </w:r>
      <w:proofErr w:type="spellStart"/>
      <w:r w:rsidRPr="005B124B">
        <w:rPr>
          <w:sz w:val="24"/>
          <w:szCs w:val="24"/>
        </w:rPr>
        <w:t>andTeacher</w:t>
      </w:r>
      <w:proofErr w:type="spellEnd"/>
      <w:r w:rsidRPr="005B124B">
        <w:rPr>
          <w:sz w:val="24"/>
          <w:szCs w:val="24"/>
        </w:rPr>
        <w:t xml:space="preserve"> Education, Nashville.</w:t>
      </w:r>
    </w:p>
    <w:p w14:paraId="3124D5CA" w14:textId="77777777" w:rsidR="005B124B" w:rsidRPr="005B124B" w:rsidRDefault="005B124B" w:rsidP="002E2C75">
      <w:pPr>
        <w:ind w:left="2160" w:hanging="720"/>
        <w:jc w:val="left"/>
        <w:rPr>
          <w:sz w:val="24"/>
          <w:szCs w:val="24"/>
        </w:rPr>
      </w:pPr>
      <w:r w:rsidRPr="005B124B">
        <w:rPr>
          <w:b/>
          <w:sz w:val="24"/>
          <w:szCs w:val="24"/>
        </w:rPr>
        <w:t>Banister, S.</w:t>
      </w:r>
      <w:r w:rsidRPr="005B124B">
        <w:rPr>
          <w:sz w:val="24"/>
          <w:szCs w:val="24"/>
        </w:rPr>
        <w:t xml:space="preserve">  (2001).  </w:t>
      </w:r>
      <w:r w:rsidRPr="005B124B">
        <w:rPr>
          <w:i/>
          <w:sz w:val="24"/>
          <w:szCs w:val="24"/>
        </w:rPr>
        <w:t>A question of quality:  the Malcolm Baldrige criteria applied to elementary schools</w:t>
      </w:r>
      <w:r w:rsidRPr="005B124B">
        <w:rPr>
          <w:sz w:val="24"/>
          <w:szCs w:val="24"/>
        </w:rPr>
        <w:t>. Paper presented at the Annual meeting of the American Educational Research Association, Seattle.</w:t>
      </w:r>
    </w:p>
    <w:p w14:paraId="6D2A60E6" w14:textId="77777777" w:rsidR="005B124B" w:rsidRPr="005B124B" w:rsidRDefault="005B124B" w:rsidP="002E2C75">
      <w:pPr>
        <w:ind w:left="2160" w:hanging="720"/>
        <w:jc w:val="left"/>
        <w:rPr>
          <w:sz w:val="24"/>
          <w:szCs w:val="24"/>
        </w:rPr>
      </w:pPr>
      <w:r w:rsidRPr="005B124B">
        <w:rPr>
          <w:b/>
          <w:sz w:val="24"/>
          <w:szCs w:val="24"/>
        </w:rPr>
        <w:t>Banister, S.</w:t>
      </w:r>
      <w:r w:rsidRPr="005B124B">
        <w:rPr>
          <w:sz w:val="24"/>
          <w:szCs w:val="24"/>
        </w:rPr>
        <w:t xml:space="preserve"> (2001).  </w:t>
      </w:r>
      <w:r w:rsidRPr="005B124B">
        <w:rPr>
          <w:i/>
          <w:sz w:val="24"/>
          <w:szCs w:val="24"/>
        </w:rPr>
        <w:t>Digital dissertations</w:t>
      </w:r>
      <w:r w:rsidRPr="005B124B">
        <w:rPr>
          <w:sz w:val="24"/>
          <w:szCs w:val="24"/>
        </w:rPr>
        <w:t>. Paper presented at the Annual meeting of the American Educational Research Association, Seattle.</w:t>
      </w:r>
    </w:p>
    <w:p w14:paraId="0DD45271" w14:textId="77777777" w:rsidR="005B124B" w:rsidRPr="005B124B" w:rsidRDefault="005B124B" w:rsidP="002E2C75">
      <w:pPr>
        <w:ind w:left="2160" w:hanging="720"/>
        <w:jc w:val="left"/>
        <w:rPr>
          <w:sz w:val="24"/>
          <w:szCs w:val="24"/>
        </w:rPr>
      </w:pPr>
      <w:r w:rsidRPr="005B124B">
        <w:rPr>
          <w:b/>
          <w:sz w:val="24"/>
          <w:szCs w:val="24"/>
        </w:rPr>
        <w:lastRenderedPageBreak/>
        <w:t>Banister, S.</w:t>
      </w:r>
      <w:r w:rsidRPr="005B124B">
        <w:rPr>
          <w:sz w:val="24"/>
          <w:szCs w:val="24"/>
        </w:rPr>
        <w:t xml:space="preserve">  (2001).  </w:t>
      </w:r>
      <w:r w:rsidRPr="005B124B">
        <w:rPr>
          <w:i/>
          <w:sz w:val="24"/>
          <w:szCs w:val="24"/>
        </w:rPr>
        <w:t>Video Magic</w:t>
      </w:r>
      <w:r w:rsidRPr="005B124B">
        <w:rPr>
          <w:sz w:val="24"/>
          <w:szCs w:val="24"/>
        </w:rPr>
        <w:t>.  Half-day workshop.  Annual Meeting for the Society for Information Technology and Teacher Education, Orlando.</w:t>
      </w:r>
    </w:p>
    <w:p w14:paraId="256B6855" w14:textId="77777777" w:rsidR="005B124B" w:rsidRPr="005B124B" w:rsidRDefault="005B124B" w:rsidP="005B124B">
      <w:pPr>
        <w:ind w:left="2160" w:hanging="720"/>
        <w:jc w:val="left"/>
        <w:rPr>
          <w:sz w:val="24"/>
          <w:szCs w:val="24"/>
        </w:rPr>
      </w:pPr>
      <w:r w:rsidRPr="005B124B">
        <w:rPr>
          <w:b/>
          <w:sz w:val="24"/>
          <w:szCs w:val="24"/>
        </w:rPr>
        <w:t>Banister, S.</w:t>
      </w:r>
      <w:r w:rsidRPr="005B124B">
        <w:rPr>
          <w:sz w:val="24"/>
          <w:szCs w:val="24"/>
        </w:rPr>
        <w:t xml:space="preserve"> (2000).  </w:t>
      </w:r>
      <w:r w:rsidRPr="005B124B">
        <w:rPr>
          <w:i/>
          <w:sz w:val="24"/>
          <w:szCs w:val="24"/>
        </w:rPr>
        <w:t>Computer-related technologies and curriculum:  (dis)connections</w:t>
      </w:r>
      <w:r w:rsidRPr="005B124B">
        <w:rPr>
          <w:sz w:val="24"/>
          <w:szCs w:val="24"/>
        </w:rPr>
        <w:t>, Paper presented at the Annual meeting of the American Educational Research Association, New Orleans.</w:t>
      </w:r>
    </w:p>
    <w:p w14:paraId="248E4FF6" w14:textId="77777777" w:rsidR="005B124B" w:rsidRPr="005B124B" w:rsidRDefault="005B124B" w:rsidP="005B124B">
      <w:pPr>
        <w:jc w:val="left"/>
        <w:rPr>
          <w:sz w:val="24"/>
          <w:szCs w:val="24"/>
        </w:rPr>
      </w:pPr>
    </w:p>
    <w:p w14:paraId="029E43FF" w14:textId="77777777" w:rsidR="005B124B" w:rsidRPr="005B124B" w:rsidRDefault="005B124B" w:rsidP="005B124B">
      <w:pPr>
        <w:numPr>
          <w:ilvl w:val="1"/>
          <w:numId w:val="15"/>
        </w:numPr>
        <w:spacing w:after="0" w:line="240" w:lineRule="auto"/>
        <w:jc w:val="left"/>
        <w:rPr>
          <w:sz w:val="24"/>
          <w:szCs w:val="24"/>
        </w:rPr>
      </w:pPr>
      <w:r w:rsidRPr="005B124B">
        <w:rPr>
          <w:sz w:val="24"/>
          <w:szCs w:val="24"/>
        </w:rPr>
        <w:t>Regional, State, Local</w:t>
      </w:r>
    </w:p>
    <w:p w14:paraId="0CA346E3" w14:textId="77777777" w:rsidR="005B124B" w:rsidRPr="005B124B" w:rsidRDefault="005B124B" w:rsidP="005B124B">
      <w:pPr>
        <w:tabs>
          <w:tab w:val="left" w:pos="2160"/>
        </w:tabs>
        <w:ind w:left="2160" w:hanging="720"/>
        <w:jc w:val="left"/>
        <w:rPr>
          <w:sz w:val="24"/>
          <w:szCs w:val="24"/>
        </w:rPr>
      </w:pPr>
      <w:r w:rsidRPr="005B124B">
        <w:rPr>
          <w:b/>
          <w:sz w:val="24"/>
          <w:szCs w:val="24"/>
        </w:rPr>
        <w:t>Banister, S</w:t>
      </w:r>
      <w:r w:rsidRPr="005B124B">
        <w:rPr>
          <w:sz w:val="24"/>
          <w:szCs w:val="24"/>
        </w:rPr>
        <w:t xml:space="preserve">. &amp; Ross, C. (2016) </w:t>
      </w:r>
      <w:r w:rsidRPr="005B124B">
        <w:rPr>
          <w:i/>
          <w:sz w:val="24"/>
          <w:szCs w:val="24"/>
        </w:rPr>
        <w:t>Energizing Young Women’s Interest and Abilities in STEM: Lessons Learned from a Middle School App Development Class</w:t>
      </w:r>
      <w:r w:rsidRPr="005B124B">
        <w:rPr>
          <w:sz w:val="24"/>
          <w:szCs w:val="24"/>
        </w:rPr>
        <w:t>. Presentation at Ohio Educational Technology Conference, Columbus, OH.</w:t>
      </w:r>
    </w:p>
    <w:p w14:paraId="19E60638" w14:textId="53894923" w:rsidR="005B124B" w:rsidRPr="005B124B" w:rsidRDefault="005B124B" w:rsidP="00D64C5A">
      <w:pPr>
        <w:ind w:left="2160" w:hanging="720"/>
        <w:jc w:val="left"/>
        <w:rPr>
          <w:sz w:val="24"/>
          <w:szCs w:val="24"/>
        </w:rPr>
      </w:pPr>
      <w:r w:rsidRPr="005B124B">
        <w:rPr>
          <w:b/>
          <w:sz w:val="24"/>
          <w:szCs w:val="24"/>
        </w:rPr>
        <w:t xml:space="preserve"> Banister, S.</w:t>
      </w:r>
      <w:r w:rsidRPr="005B124B">
        <w:rPr>
          <w:sz w:val="24"/>
          <w:szCs w:val="24"/>
        </w:rPr>
        <w:t xml:space="preserve"> (2012) </w:t>
      </w:r>
      <w:r w:rsidRPr="005B124B">
        <w:rPr>
          <w:i/>
          <w:sz w:val="24"/>
          <w:szCs w:val="24"/>
        </w:rPr>
        <w:t>Integrating Web 2.0 Tools in the University Classroom</w:t>
      </w:r>
      <w:r w:rsidRPr="005B124B">
        <w:rPr>
          <w:sz w:val="24"/>
          <w:szCs w:val="24"/>
        </w:rPr>
        <w:t xml:space="preserve">. </w:t>
      </w:r>
      <w:r w:rsidRPr="005B124B">
        <w:rPr>
          <w:sz w:val="24"/>
          <w:szCs w:val="24"/>
        </w:rPr>
        <w:tab/>
        <w:t>Presentation at BGSU Teaching &amp; Learning Fair. Bowling Green, OH.</w:t>
      </w:r>
    </w:p>
    <w:p w14:paraId="28896524" w14:textId="77777777" w:rsidR="005B124B" w:rsidRPr="005B124B" w:rsidRDefault="005B124B" w:rsidP="002E2C75">
      <w:pPr>
        <w:ind w:left="2160" w:hanging="720"/>
        <w:jc w:val="left"/>
        <w:rPr>
          <w:sz w:val="24"/>
          <w:szCs w:val="24"/>
        </w:rPr>
      </w:pPr>
      <w:r w:rsidRPr="005B124B">
        <w:rPr>
          <w:sz w:val="24"/>
          <w:szCs w:val="24"/>
        </w:rPr>
        <w:t xml:space="preserve">McCoy, V., </w:t>
      </w:r>
      <w:r w:rsidRPr="005B124B">
        <w:rPr>
          <w:b/>
          <w:sz w:val="24"/>
          <w:szCs w:val="24"/>
        </w:rPr>
        <w:t>Banister, S.</w:t>
      </w:r>
      <w:r w:rsidRPr="005B124B">
        <w:rPr>
          <w:sz w:val="24"/>
          <w:szCs w:val="24"/>
        </w:rPr>
        <w:t xml:space="preserve"> (2012) </w:t>
      </w:r>
      <w:r w:rsidRPr="005B124B">
        <w:rPr>
          <w:i/>
          <w:sz w:val="24"/>
          <w:szCs w:val="24"/>
        </w:rPr>
        <w:t>Teacher Planning Grant: Collaborative Initiatives</w:t>
      </w:r>
      <w:r w:rsidRPr="005B124B">
        <w:rPr>
          <w:sz w:val="24"/>
          <w:szCs w:val="24"/>
        </w:rPr>
        <w:t xml:space="preserve">. Session presented at the </w:t>
      </w:r>
      <w:proofErr w:type="spellStart"/>
      <w:r w:rsidRPr="005B124B">
        <w:rPr>
          <w:sz w:val="24"/>
          <w:szCs w:val="24"/>
        </w:rPr>
        <w:t>eTech</w:t>
      </w:r>
      <w:proofErr w:type="spellEnd"/>
      <w:r w:rsidRPr="005B124B">
        <w:rPr>
          <w:sz w:val="24"/>
          <w:szCs w:val="24"/>
        </w:rPr>
        <w:t xml:space="preserve"> Ohio Educational Technology Conference, Columbus, OH.</w:t>
      </w:r>
    </w:p>
    <w:p w14:paraId="39F9E4E7" w14:textId="77777777" w:rsidR="005B124B" w:rsidRPr="002E2C75" w:rsidRDefault="005B124B" w:rsidP="002E2C75">
      <w:pPr>
        <w:ind w:left="2160" w:hanging="720"/>
        <w:jc w:val="left"/>
        <w:rPr>
          <w:sz w:val="24"/>
          <w:szCs w:val="24"/>
        </w:rPr>
      </w:pPr>
      <w:r w:rsidRPr="005B124B">
        <w:rPr>
          <w:b/>
          <w:sz w:val="24"/>
          <w:szCs w:val="24"/>
        </w:rPr>
        <w:t>Banister, S.</w:t>
      </w:r>
      <w:r w:rsidRPr="005B124B">
        <w:rPr>
          <w:sz w:val="24"/>
          <w:szCs w:val="24"/>
        </w:rPr>
        <w:t xml:space="preserve"> (2012)</w:t>
      </w:r>
      <w:r w:rsidRPr="005B124B">
        <w:rPr>
          <w:b/>
          <w:sz w:val="24"/>
          <w:szCs w:val="24"/>
        </w:rPr>
        <w:t xml:space="preserve"> </w:t>
      </w:r>
      <w:r w:rsidRPr="005B124B">
        <w:rPr>
          <w:i/>
          <w:sz w:val="24"/>
          <w:szCs w:val="24"/>
        </w:rPr>
        <w:t>There’s an App for That: Using iPads for Learning in a Rural K-12 School.</w:t>
      </w:r>
      <w:r w:rsidRPr="005B124B">
        <w:rPr>
          <w:sz w:val="24"/>
          <w:szCs w:val="24"/>
        </w:rPr>
        <w:t xml:space="preserve"> Session presented at the </w:t>
      </w:r>
      <w:proofErr w:type="spellStart"/>
      <w:r w:rsidRPr="005B124B">
        <w:rPr>
          <w:sz w:val="24"/>
          <w:szCs w:val="24"/>
        </w:rPr>
        <w:t>eTech</w:t>
      </w:r>
      <w:proofErr w:type="spellEnd"/>
      <w:r w:rsidRPr="005B124B">
        <w:rPr>
          <w:sz w:val="24"/>
          <w:szCs w:val="24"/>
        </w:rPr>
        <w:t xml:space="preserve"> Ohio Educational Technology Conference, Columbus, OH.</w:t>
      </w:r>
    </w:p>
    <w:p w14:paraId="42CF4F0E" w14:textId="77777777" w:rsidR="005B124B" w:rsidRPr="005B124B" w:rsidRDefault="005B124B" w:rsidP="002E2C75">
      <w:pPr>
        <w:pStyle w:val="BodyText"/>
        <w:ind w:left="2160" w:hanging="720"/>
        <w:rPr>
          <w:rFonts w:asciiTheme="minorHAnsi" w:hAnsiTheme="minorHAnsi"/>
          <w:b w:val="0"/>
          <w:szCs w:val="24"/>
        </w:rPr>
      </w:pPr>
      <w:r w:rsidRPr="005B124B">
        <w:rPr>
          <w:rFonts w:asciiTheme="minorHAnsi" w:hAnsiTheme="minorHAnsi"/>
          <w:szCs w:val="24"/>
        </w:rPr>
        <w:t>Banister, S.</w:t>
      </w:r>
      <w:r w:rsidRPr="005B124B">
        <w:rPr>
          <w:rFonts w:asciiTheme="minorHAnsi" w:hAnsiTheme="minorHAnsi"/>
          <w:b w:val="0"/>
          <w:szCs w:val="24"/>
        </w:rPr>
        <w:t xml:space="preserve"> (2011) </w:t>
      </w:r>
      <w:r w:rsidRPr="005B124B">
        <w:rPr>
          <w:rFonts w:asciiTheme="minorHAnsi" w:hAnsiTheme="minorHAnsi"/>
          <w:b w:val="0"/>
          <w:i/>
          <w:szCs w:val="24"/>
        </w:rPr>
        <w:t>TPACK at an Urban Middle School</w:t>
      </w:r>
      <w:r w:rsidRPr="005B124B">
        <w:rPr>
          <w:rFonts w:asciiTheme="minorHAnsi" w:hAnsiTheme="minorHAnsi"/>
          <w:b w:val="0"/>
          <w:szCs w:val="24"/>
        </w:rPr>
        <w:t>.  Session presented at the Urban Education Conference, Bowling Green, OH.</w:t>
      </w:r>
    </w:p>
    <w:p w14:paraId="26189D76" w14:textId="77777777" w:rsidR="005B124B" w:rsidRPr="005B124B" w:rsidRDefault="005B124B" w:rsidP="002E2C75">
      <w:pPr>
        <w:pStyle w:val="BodyText"/>
        <w:ind w:left="2160" w:hanging="720"/>
        <w:rPr>
          <w:rFonts w:asciiTheme="minorHAnsi" w:hAnsiTheme="minorHAnsi"/>
          <w:b w:val="0"/>
          <w:szCs w:val="24"/>
        </w:rPr>
      </w:pPr>
      <w:r w:rsidRPr="005B124B">
        <w:rPr>
          <w:rFonts w:asciiTheme="minorHAnsi" w:hAnsiTheme="minorHAnsi"/>
          <w:b w:val="0"/>
          <w:szCs w:val="24"/>
        </w:rPr>
        <w:t xml:space="preserve">Davis, G. &amp; </w:t>
      </w:r>
      <w:r w:rsidRPr="005B124B">
        <w:rPr>
          <w:rFonts w:asciiTheme="minorHAnsi" w:hAnsiTheme="minorHAnsi"/>
          <w:szCs w:val="24"/>
        </w:rPr>
        <w:t>Banister, S.</w:t>
      </w:r>
      <w:r w:rsidRPr="005B124B">
        <w:rPr>
          <w:rFonts w:asciiTheme="minorHAnsi" w:hAnsiTheme="minorHAnsi"/>
          <w:b w:val="0"/>
          <w:szCs w:val="24"/>
        </w:rPr>
        <w:t xml:space="preserve"> (2011) </w:t>
      </w:r>
      <w:r w:rsidRPr="005B124B">
        <w:rPr>
          <w:rFonts w:asciiTheme="minorHAnsi" w:hAnsiTheme="minorHAnsi"/>
          <w:b w:val="0"/>
          <w:i/>
          <w:szCs w:val="24"/>
        </w:rPr>
        <w:t>Teaching pre-service teachers to differentiate instruction as a reflective activity</w:t>
      </w:r>
      <w:r w:rsidRPr="005B124B">
        <w:rPr>
          <w:rFonts w:asciiTheme="minorHAnsi" w:hAnsiTheme="minorHAnsi"/>
          <w:b w:val="0"/>
          <w:szCs w:val="24"/>
        </w:rPr>
        <w:t xml:space="preserve">. Session presented at </w:t>
      </w:r>
      <w:proofErr w:type="spellStart"/>
      <w:r w:rsidRPr="005B124B">
        <w:rPr>
          <w:rFonts w:asciiTheme="minorHAnsi" w:hAnsiTheme="minorHAnsi"/>
          <w:b w:val="0"/>
          <w:szCs w:val="24"/>
        </w:rPr>
        <w:t>eTech</w:t>
      </w:r>
      <w:proofErr w:type="spellEnd"/>
      <w:r w:rsidRPr="005B124B">
        <w:rPr>
          <w:rFonts w:asciiTheme="minorHAnsi" w:hAnsiTheme="minorHAnsi"/>
          <w:b w:val="0"/>
          <w:szCs w:val="24"/>
        </w:rPr>
        <w:t xml:space="preserve"> Ohio, Columbus, OH.</w:t>
      </w:r>
    </w:p>
    <w:p w14:paraId="195D7563" w14:textId="77777777" w:rsidR="005B124B" w:rsidRPr="002E2C75" w:rsidRDefault="005B124B" w:rsidP="002E2C75">
      <w:pPr>
        <w:pStyle w:val="BodyText"/>
        <w:ind w:left="2160" w:hanging="720"/>
        <w:rPr>
          <w:rFonts w:asciiTheme="minorHAnsi" w:hAnsiTheme="minorHAnsi"/>
          <w:b w:val="0"/>
          <w:szCs w:val="24"/>
        </w:rPr>
      </w:pPr>
      <w:r w:rsidRPr="005B124B">
        <w:rPr>
          <w:rFonts w:asciiTheme="minorHAnsi" w:hAnsiTheme="minorHAnsi"/>
          <w:szCs w:val="24"/>
        </w:rPr>
        <w:t>Banister, S</w:t>
      </w:r>
      <w:r w:rsidRPr="005B124B">
        <w:rPr>
          <w:rFonts w:asciiTheme="minorHAnsi" w:hAnsiTheme="minorHAnsi"/>
          <w:b w:val="0"/>
          <w:szCs w:val="24"/>
        </w:rPr>
        <w:t xml:space="preserve">., </w:t>
      </w:r>
      <w:proofErr w:type="spellStart"/>
      <w:r w:rsidRPr="005B124B">
        <w:rPr>
          <w:rFonts w:asciiTheme="minorHAnsi" w:hAnsiTheme="minorHAnsi"/>
          <w:b w:val="0"/>
          <w:szCs w:val="24"/>
        </w:rPr>
        <w:t>Matuga</w:t>
      </w:r>
      <w:proofErr w:type="spellEnd"/>
      <w:r w:rsidRPr="005B124B">
        <w:rPr>
          <w:rFonts w:asciiTheme="minorHAnsi" w:hAnsiTheme="minorHAnsi"/>
          <w:b w:val="0"/>
          <w:szCs w:val="24"/>
        </w:rPr>
        <w:t xml:space="preserve">, J., &amp; </w:t>
      </w:r>
      <w:proofErr w:type="spellStart"/>
      <w:r w:rsidRPr="005B124B">
        <w:rPr>
          <w:rFonts w:asciiTheme="minorHAnsi" w:hAnsiTheme="minorHAnsi"/>
          <w:b w:val="0"/>
          <w:szCs w:val="24"/>
        </w:rPr>
        <w:t>Murnen</w:t>
      </w:r>
      <w:proofErr w:type="spellEnd"/>
      <w:r w:rsidRPr="005B124B">
        <w:rPr>
          <w:rFonts w:asciiTheme="minorHAnsi" w:hAnsiTheme="minorHAnsi"/>
          <w:b w:val="0"/>
          <w:szCs w:val="24"/>
        </w:rPr>
        <w:t>, T. (2010)</w:t>
      </w:r>
      <w:r w:rsidRPr="005B124B">
        <w:rPr>
          <w:rFonts w:asciiTheme="minorHAnsi" w:hAnsiTheme="minorHAnsi"/>
          <w:szCs w:val="24"/>
        </w:rPr>
        <w:t xml:space="preserve">  </w:t>
      </w:r>
      <w:r w:rsidRPr="005B124B">
        <w:rPr>
          <w:rFonts w:asciiTheme="minorHAnsi" w:hAnsiTheme="minorHAnsi"/>
          <w:b w:val="0"/>
          <w:i/>
          <w:szCs w:val="24"/>
        </w:rPr>
        <w:t>Reviewing for professional journals</w:t>
      </w:r>
      <w:r w:rsidRPr="005B124B">
        <w:rPr>
          <w:rFonts w:asciiTheme="minorHAnsi" w:hAnsiTheme="minorHAnsi"/>
          <w:b w:val="0"/>
          <w:szCs w:val="24"/>
        </w:rPr>
        <w:t>. Session presented at the Mid-Western Educational Research Association Annual Conference, Columbus, OH.</w:t>
      </w:r>
    </w:p>
    <w:p w14:paraId="316D0F50" w14:textId="77777777" w:rsidR="005B124B" w:rsidRPr="002E2C75" w:rsidRDefault="005B124B" w:rsidP="002E2C75">
      <w:pPr>
        <w:pStyle w:val="BodyText"/>
        <w:ind w:left="2160" w:hanging="720"/>
        <w:rPr>
          <w:rFonts w:asciiTheme="minorHAnsi" w:hAnsiTheme="minorHAnsi"/>
          <w:b w:val="0"/>
          <w:szCs w:val="24"/>
        </w:rPr>
      </w:pPr>
      <w:r w:rsidRPr="005B124B">
        <w:rPr>
          <w:rFonts w:asciiTheme="minorHAnsi" w:hAnsiTheme="minorHAnsi"/>
          <w:szCs w:val="24"/>
        </w:rPr>
        <w:t>Banister, S.,</w:t>
      </w:r>
      <w:r w:rsidRPr="005B124B">
        <w:rPr>
          <w:rFonts w:asciiTheme="minorHAnsi" w:hAnsiTheme="minorHAnsi"/>
          <w:b w:val="0"/>
          <w:szCs w:val="24"/>
        </w:rPr>
        <w:t xml:space="preserve"> </w:t>
      </w:r>
      <w:proofErr w:type="spellStart"/>
      <w:r w:rsidRPr="005B124B">
        <w:rPr>
          <w:rFonts w:asciiTheme="minorHAnsi" w:hAnsiTheme="minorHAnsi"/>
          <w:b w:val="0"/>
          <w:szCs w:val="24"/>
        </w:rPr>
        <w:t>Matuga</w:t>
      </w:r>
      <w:proofErr w:type="spellEnd"/>
      <w:r w:rsidRPr="005B124B">
        <w:rPr>
          <w:rFonts w:asciiTheme="minorHAnsi" w:hAnsiTheme="minorHAnsi"/>
          <w:b w:val="0"/>
          <w:szCs w:val="24"/>
        </w:rPr>
        <w:t xml:space="preserve">, J., &amp; </w:t>
      </w:r>
      <w:proofErr w:type="spellStart"/>
      <w:r w:rsidRPr="005B124B">
        <w:rPr>
          <w:rFonts w:asciiTheme="minorHAnsi" w:hAnsiTheme="minorHAnsi"/>
          <w:b w:val="0"/>
          <w:szCs w:val="24"/>
        </w:rPr>
        <w:t>Murnen</w:t>
      </w:r>
      <w:proofErr w:type="spellEnd"/>
      <w:r w:rsidRPr="005B124B">
        <w:rPr>
          <w:rFonts w:asciiTheme="minorHAnsi" w:hAnsiTheme="minorHAnsi"/>
          <w:b w:val="0"/>
          <w:szCs w:val="24"/>
        </w:rPr>
        <w:t>, T. (2009)</w:t>
      </w:r>
      <w:r w:rsidRPr="005B124B">
        <w:rPr>
          <w:rFonts w:asciiTheme="minorHAnsi" w:hAnsiTheme="minorHAnsi"/>
          <w:szCs w:val="24"/>
        </w:rPr>
        <w:t xml:space="preserve">  </w:t>
      </w:r>
      <w:r w:rsidRPr="005B124B">
        <w:rPr>
          <w:rFonts w:asciiTheme="minorHAnsi" w:hAnsiTheme="minorHAnsi"/>
          <w:b w:val="0"/>
          <w:i/>
          <w:szCs w:val="24"/>
        </w:rPr>
        <w:t>Learning to be a journal reviewer</w:t>
      </w:r>
      <w:r w:rsidRPr="005B124B">
        <w:rPr>
          <w:rFonts w:asciiTheme="minorHAnsi" w:hAnsiTheme="minorHAnsi"/>
          <w:b w:val="0"/>
          <w:szCs w:val="24"/>
        </w:rPr>
        <w:t>. Session presented at the Mid-Western Educational Research Association Annual Conference, St. Louis, MO.</w:t>
      </w:r>
    </w:p>
    <w:p w14:paraId="3FF13A51" w14:textId="77777777" w:rsidR="005B124B" w:rsidRPr="002E2C75" w:rsidRDefault="005B124B" w:rsidP="002E2C75">
      <w:pPr>
        <w:pStyle w:val="BodyText"/>
        <w:ind w:left="2160" w:hanging="720"/>
        <w:rPr>
          <w:rFonts w:asciiTheme="minorHAnsi" w:hAnsiTheme="minorHAnsi"/>
          <w:b w:val="0"/>
          <w:szCs w:val="24"/>
        </w:rPr>
      </w:pPr>
      <w:r w:rsidRPr="005B124B">
        <w:rPr>
          <w:rFonts w:asciiTheme="minorHAnsi" w:hAnsiTheme="minorHAnsi"/>
          <w:szCs w:val="24"/>
        </w:rPr>
        <w:t>Banister, S.,</w:t>
      </w:r>
      <w:r w:rsidRPr="005B124B">
        <w:rPr>
          <w:rFonts w:asciiTheme="minorHAnsi" w:hAnsiTheme="minorHAnsi"/>
          <w:b w:val="0"/>
          <w:szCs w:val="24"/>
        </w:rPr>
        <w:t xml:space="preserve"> </w:t>
      </w:r>
      <w:proofErr w:type="spellStart"/>
      <w:r w:rsidRPr="005B124B">
        <w:rPr>
          <w:rFonts w:asciiTheme="minorHAnsi" w:hAnsiTheme="minorHAnsi"/>
          <w:b w:val="0"/>
          <w:szCs w:val="24"/>
        </w:rPr>
        <w:t>Earley</w:t>
      </w:r>
      <w:proofErr w:type="spellEnd"/>
      <w:r w:rsidRPr="005B124B">
        <w:rPr>
          <w:rFonts w:asciiTheme="minorHAnsi" w:hAnsiTheme="minorHAnsi"/>
          <w:b w:val="0"/>
          <w:szCs w:val="24"/>
        </w:rPr>
        <w:t xml:space="preserve">, M., </w:t>
      </w:r>
      <w:proofErr w:type="spellStart"/>
      <w:r w:rsidRPr="005B124B">
        <w:rPr>
          <w:rFonts w:asciiTheme="minorHAnsi" w:hAnsiTheme="minorHAnsi"/>
          <w:b w:val="0"/>
          <w:szCs w:val="24"/>
        </w:rPr>
        <w:t>Matuga</w:t>
      </w:r>
      <w:proofErr w:type="spellEnd"/>
      <w:r w:rsidRPr="005B124B">
        <w:rPr>
          <w:rFonts w:asciiTheme="minorHAnsi" w:hAnsiTheme="minorHAnsi"/>
          <w:b w:val="0"/>
          <w:szCs w:val="24"/>
        </w:rPr>
        <w:t xml:space="preserve">, J., &amp; </w:t>
      </w:r>
      <w:proofErr w:type="spellStart"/>
      <w:r w:rsidRPr="005B124B">
        <w:rPr>
          <w:rFonts w:asciiTheme="minorHAnsi" w:hAnsiTheme="minorHAnsi"/>
          <w:b w:val="0"/>
          <w:szCs w:val="24"/>
        </w:rPr>
        <w:t>Murnen</w:t>
      </w:r>
      <w:proofErr w:type="spellEnd"/>
      <w:r w:rsidRPr="005B124B">
        <w:rPr>
          <w:rFonts w:asciiTheme="minorHAnsi" w:hAnsiTheme="minorHAnsi"/>
          <w:b w:val="0"/>
          <w:szCs w:val="24"/>
        </w:rPr>
        <w:t>, T. (2008)</w:t>
      </w:r>
      <w:r w:rsidRPr="005B124B">
        <w:rPr>
          <w:rFonts w:asciiTheme="minorHAnsi" w:hAnsiTheme="minorHAnsi"/>
          <w:szCs w:val="24"/>
        </w:rPr>
        <w:t xml:space="preserve">  </w:t>
      </w:r>
      <w:r w:rsidRPr="005B124B">
        <w:rPr>
          <w:rFonts w:asciiTheme="minorHAnsi" w:hAnsiTheme="minorHAnsi"/>
          <w:b w:val="0"/>
          <w:i/>
          <w:szCs w:val="24"/>
        </w:rPr>
        <w:t>Reviewing for the Mid-Western Educational Researcher</w:t>
      </w:r>
      <w:r w:rsidRPr="005B124B">
        <w:rPr>
          <w:rFonts w:asciiTheme="minorHAnsi" w:hAnsiTheme="minorHAnsi"/>
          <w:b w:val="0"/>
          <w:szCs w:val="24"/>
        </w:rPr>
        <w:t>. Session presented at the Mid-Western Educational Research Association Annual Conference, Columbus, OH.</w:t>
      </w:r>
    </w:p>
    <w:p w14:paraId="24570F7E" w14:textId="77777777" w:rsidR="005B124B" w:rsidRPr="005B124B" w:rsidRDefault="005B124B" w:rsidP="002E2C75">
      <w:pPr>
        <w:ind w:left="2160" w:hanging="720"/>
        <w:jc w:val="left"/>
        <w:rPr>
          <w:sz w:val="24"/>
          <w:szCs w:val="24"/>
        </w:rPr>
      </w:pPr>
      <w:r w:rsidRPr="005B124B">
        <w:rPr>
          <w:b/>
          <w:sz w:val="24"/>
          <w:szCs w:val="24"/>
        </w:rPr>
        <w:t>Banister, S.</w:t>
      </w:r>
      <w:r w:rsidRPr="005B124B">
        <w:rPr>
          <w:sz w:val="24"/>
          <w:szCs w:val="24"/>
        </w:rPr>
        <w:t xml:space="preserve"> (2007).  </w:t>
      </w:r>
      <w:r w:rsidRPr="005B124B">
        <w:rPr>
          <w:i/>
          <w:sz w:val="24"/>
          <w:szCs w:val="24"/>
        </w:rPr>
        <w:t xml:space="preserve">Blogs, Wikis and Podcasts: Oh, My! </w:t>
      </w:r>
      <w:r w:rsidRPr="005B124B">
        <w:rPr>
          <w:sz w:val="24"/>
          <w:szCs w:val="24"/>
        </w:rPr>
        <w:t xml:space="preserve">Teaching-Learning Fair, OLN </w:t>
      </w:r>
      <w:proofErr w:type="spellStart"/>
      <w:r w:rsidRPr="005B124B">
        <w:rPr>
          <w:sz w:val="24"/>
          <w:szCs w:val="24"/>
        </w:rPr>
        <w:t>Collaboree</w:t>
      </w:r>
      <w:proofErr w:type="spellEnd"/>
      <w:r w:rsidRPr="005B124B">
        <w:rPr>
          <w:sz w:val="24"/>
          <w:szCs w:val="24"/>
        </w:rPr>
        <w:t>, Bowling Green State University, Bowling Green, OH.</w:t>
      </w:r>
    </w:p>
    <w:p w14:paraId="3AFA14FD" w14:textId="77777777" w:rsidR="005B124B" w:rsidRPr="002E2C75" w:rsidRDefault="005B124B" w:rsidP="002E2C75">
      <w:pPr>
        <w:pStyle w:val="BodyText"/>
        <w:ind w:left="2160" w:hanging="720"/>
        <w:rPr>
          <w:rFonts w:asciiTheme="minorHAnsi" w:hAnsiTheme="minorHAnsi"/>
          <w:b w:val="0"/>
          <w:szCs w:val="24"/>
        </w:rPr>
      </w:pPr>
      <w:r w:rsidRPr="005B124B">
        <w:rPr>
          <w:rFonts w:asciiTheme="minorHAnsi" w:hAnsiTheme="minorHAnsi"/>
          <w:b w:val="0"/>
          <w:szCs w:val="24"/>
        </w:rPr>
        <w:t xml:space="preserve">Rodgers, A., Bailor-Jenkins, D., </w:t>
      </w:r>
      <w:r w:rsidRPr="005B124B">
        <w:rPr>
          <w:rFonts w:asciiTheme="minorHAnsi" w:hAnsiTheme="minorHAnsi"/>
          <w:szCs w:val="24"/>
        </w:rPr>
        <w:t>Banister, S.,</w:t>
      </w:r>
      <w:r w:rsidRPr="005B124B">
        <w:rPr>
          <w:rFonts w:asciiTheme="minorHAnsi" w:hAnsiTheme="minorHAnsi"/>
          <w:b w:val="0"/>
          <w:szCs w:val="24"/>
        </w:rPr>
        <w:t xml:space="preserve"> </w:t>
      </w:r>
      <w:proofErr w:type="spellStart"/>
      <w:r w:rsidRPr="005B124B">
        <w:rPr>
          <w:rFonts w:asciiTheme="minorHAnsi" w:hAnsiTheme="minorHAnsi"/>
          <w:b w:val="0"/>
          <w:szCs w:val="24"/>
        </w:rPr>
        <w:t>Earley</w:t>
      </w:r>
      <w:proofErr w:type="spellEnd"/>
      <w:r w:rsidRPr="005B124B">
        <w:rPr>
          <w:rFonts w:asciiTheme="minorHAnsi" w:hAnsiTheme="minorHAnsi"/>
          <w:b w:val="0"/>
          <w:szCs w:val="24"/>
        </w:rPr>
        <w:t xml:space="preserve">, M., </w:t>
      </w:r>
      <w:proofErr w:type="spellStart"/>
      <w:r w:rsidRPr="005B124B">
        <w:rPr>
          <w:rFonts w:asciiTheme="minorHAnsi" w:hAnsiTheme="minorHAnsi"/>
          <w:b w:val="0"/>
          <w:szCs w:val="24"/>
        </w:rPr>
        <w:t>Matuga</w:t>
      </w:r>
      <w:proofErr w:type="spellEnd"/>
      <w:r w:rsidRPr="005B124B">
        <w:rPr>
          <w:rFonts w:asciiTheme="minorHAnsi" w:hAnsiTheme="minorHAnsi"/>
          <w:b w:val="0"/>
          <w:szCs w:val="24"/>
        </w:rPr>
        <w:t xml:space="preserve">, J. &amp; </w:t>
      </w:r>
      <w:proofErr w:type="spellStart"/>
      <w:r w:rsidRPr="005B124B">
        <w:rPr>
          <w:rFonts w:asciiTheme="minorHAnsi" w:hAnsiTheme="minorHAnsi"/>
          <w:b w:val="0"/>
          <w:szCs w:val="24"/>
        </w:rPr>
        <w:t>Murnen</w:t>
      </w:r>
      <w:proofErr w:type="spellEnd"/>
      <w:r w:rsidRPr="005B124B">
        <w:rPr>
          <w:rFonts w:asciiTheme="minorHAnsi" w:hAnsiTheme="minorHAnsi"/>
          <w:b w:val="0"/>
          <w:szCs w:val="24"/>
        </w:rPr>
        <w:t xml:space="preserve">, T. (2007)  </w:t>
      </w:r>
      <w:r w:rsidRPr="005B124B">
        <w:rPr>
          <w:rFonts w:asciiTheme="minorHAnsi" w:hAnsiTheme="minorHAnsi"/>
          <w:b w:val="0"/>
          <w:i/>
          <w:szCs w:val="24"/>
        </w:rPr>
        <w:t>How to Write a Review</w:t>
      </w:r>
      <w:r w:rsidRPr="005B124B">
        <w:rPr>
          <w:rFonts w:asciiTheme="minorHAnsi" w:hAnsiTheme="minorHAnsi"/>
          <w:b w:val="0"/>
          <w:szCs w:val="24"/>
        </w:rPr>
        <w:t>.  Session presented at the Mid-Western Educational Research Association Annual Conference, St. Louis.</w:t>
      </w:r>
    </w:p>
    <w:p w14:paraId="2703FAF0" w14:textId="77777777" w:rsidR="005B124B" w:rsidRPr="002E2C75" w:rsidRDefault="005B124B" w:rsidP="002E2C75">
      <w:pPr>
        <w:widowControl w:val="0"/>
        <w:autoSpaceDE w:val="0"/>
        <w:autoSpaceDN w:val="0"/>
        <w:adjustRightInd w:val="0"/>
        <w:ind w:left="2160" w:hanging="720"/>
        <w:jc w:val="left"/>
        <w:rPr>
          <w:rFonts w:eastAsia="Times New Roman"/>
          <w:sz w:val="24"/>
          <w:szCs w:val="24"/>
        </w:rPr>
      </w:pPr>
      <w:r w:rsidRPr="005B124B">
        <w:rPr>
          <w:sz w:val="24"/>
          <w:szCs w:val="24"/>
        </w:rPr>
        <w:t xml:space="preserve">Steingraber, R. &amp; </w:t>
      </w:r>
      <w:r w:rsidRPr="005B124B">
        <w:rPr>
          <w:b/>
          <w:sz w:val="24"/>
          <w:szCs w:val="24"/>
        </w:rPr>
        <w:t>Banister, S.</w:t>
      </w:r>
      <w:r w:rsidRPr="005B124B">
        <w:rPr>
          <w:sz w:val="24"/>
          <w:szCs w:val="24"/>
        </w:rPr>
        <w:t xml:space="preserve"> (2005). </w:t>
      </w:r>
      <w:r w:rsidRPr="005B124B">
        <w:rPr>
          <w:rFonts w:eastAsia="Times New Roman"/>
          <w:i/>
          <w:sz w:val="24"/>
          <w:szCs w:val="24"/>
        </w:rPr>
        <w:t>Exploring the elements of art with digital video</w:t>
      </w:r>
      <w:r w:rsidRPr="005B124B">
        <w:rPr>
          <w:rFonts w:eastAsia="Times New Roman"/>
          <w:sz w:val="24"/>
          <w:szCs w:val="24"/>
        </w:rPr>
        <w:t xml:space="preserve">. </w:t>
      </w:r>
      <w:r w:rsidRPr="005B124B">
        <w:rPr>
          <w:sz w:val="24"/>
          <w:szCs w:val="24"/>
        </w:rPr>
        <w:t xml:space="preserve">Paper presented at the </w:t>
      </w:r>
      <w:r w:rsidRPr="005B124B">
        <w:rPr>
          <w:rFonts w:eastAsia="Times New Roman"/>
          <w:sz w:val="24"/>
          <w:szCs w:val="24"/>
        </w:rPr>
        <w:t xml:space="preserve">Annual Ohio </w:t>
      </w:r>
      <w:proofErr w:type="spellStart"/>
      <w:r w:rsidRPr="005B124B">
        <w:rPr>
          <w:rFonts w:eastAsia="Times New Roman"/>
          <w:sz w:val="24"/>
          <w:szCs w:val="24"/>
        </w:rPr>
        <w:t>SchoolNet</w:t>
      </w:r>
      <w:proofErr w:type="spellEnd"/>
      <w:r w:rsidRPr="005B124B">
        <w:rPr>
          <w:rFonts w:eastAsia="Times New Roman"/>
          <w:sz w:val="24"/>
          <w:szCs w:val="24"/>
        </w:rPr>
        <w:t xml:space="preserve"> Conference, Columbus.</w:t>
      </w:r>
    </w:p>
    <w:p w14:paraId="5EBE9889" w14:textId="77777777" w:rsidR="005B124B" w:rsidRPr="005B124B" w:rsidRDefault="005B124B" w:rsidP="002E2C75">
      <w:pPr>
        <w:ind w:left="2160" w:hanging="720"/>
        <w:jc w:val="left"/>
        <w:rPr>
          <w:sz w:val="24"/>
          <w:szCs w:val="24"/>
        </w:rPr>
      </w:pPr>
      <w:r w:rsidRPr="005B124B">
        <w:rPr>
          <w:b/>
          <w:sz w:val="24"/>
          <w:szCs w:val="24"/>
        </w:rPr>
        <w:lastRenderedPageBreak/>
        <w:t>Banister, S.</w:t>
      </w:r>
      <w:r w:rsidRPr="005B124B">
        <w:rPr>
          <w:sz w:val="24"/>
          <w:szCs w:val="24"/>
        </w:rPr>
        <w:t xml:space="preserve"> &amp; Hodges, D. (2005). </w:t>
      </w:r>
      <w:r w:rsidRPr="005B124B">
        <w:rPr>
          <w:i/>
          <w:sz w:val="24"/>
          <w:szCs w:val="24"/>
        </w:rPr>
        <w:t>Digital storytelling in the special education classroom: A teacher’s story of adaptations</w:t>
      </w:r>
      <w:r w:rsidRPr="005B124B">
        <w:rPr>
          <w:sz w:val="24"/>
          <w:szCs w:val="24"/>
        </w:rPr>
        <w:t>. Paper presented at the Annual Research in Educational Technology Conference, Kent State University.</w:t>
      </w:r>
    </w:p>
    <w:p w14:paraId="50EEA752" w14:textId="77777777" w:rsidR="005B124B" w:rsidRPr="005B124B" w:rsidRDefault="005B124B" w:rsidP="002E2C75">
      <w:pPr>
        <w:ind w:left="2160" w:hanging="720"/>
        <w:jc w:val="left"/>
        <w:rPr>
          <w:sz w:val="24"/>
          <w:szCs w:val="24"/>
        </w:rPr>
      </w:pPr>
      <w:r w:rsidRPr="005B124B">
        <w:rPr>
          <w:b/>
          <w:sz w:val="24"/>
          <w:szCs w:val="24"/>
        </w:rPr>
        <w:t>Banister, S</w:t>
      </w:r>
      <w:r w:rsidRPr="005B124B">
        <w:rPr>
          <w:sz w:val="24"/>
          <w:szCs w:val="24"/>
        </w:rPr>
        <w:t xml:space="preserve">. (2005). </w:t>
      </w:r>
      <w:r w:rsidRPr="005B124B">
        <w:rPr>
          <w:i/>
          <w:sz w:val="24"/>
          <w:szCs w:val="24"/>
        </w:rPr>
        <w:t>Electronic portfolio development in teacher education:  Learning from experienced Arts &amp; Sciences colleagues</w:t>
      </w:r>
      <w:r w:rsidRPr="005B124B">
        <w:rPr>
          <w:sz w:val="24"/>
          <w:szCs w:val="24"/>
        </w:rPr>
        <w:t>. Paper presented at the Annual Research in Educational Technology Conference, Kent State University.</w:t>
      </w:r>
    </w:p>
    <w:p w14:paraId="6E95CFAD" w14:textId="77777777" w:rsidR="005B124B" w:rsidRPr="005B124B" w:rsidRDefault="005B124B" w:rsidP="002E2C75">
      <w:pPr>
        <w:ind w:left="2160" w:hanging="720"/>
        <w:jc w:val="left"/>
        <w:rPr>
          <w:sz w:val="24"/>
          <w:szCs w:val="24"/>
        </w:rPr>
      </w:pPr>
      <w:r w:rsidRPr="005B124B">
        <w:rPr>
          <w:b/>
          <w:sz w:val="24"/>
          <w:szCs w:val="24"/>
        </w:rPr>
        <w:t>Banister, S.</w:t>
      </w:r>
      <w:r w:rsidRPr="005B124B">
        <w:rPr>
          <w:sz w:val="24"/>
          <w:szCs w:val="24"/>
        </w:rPr>
        <w:t xml:space="preserve"> (2003). </w:t>
      </w:r>
      <w:r w:rsidRPr="005B124B">
        <w:rPr>
          <w:i/>
          <w:sz w:val="24"/>
          <w:szCs w:val="24"/>
        </w:rPr>
        <w:t>Strengthening service learning through student authorship: On the web and in print</w:t>
      </w:r>
      <w:r w:rsidRPr="005B124B">
        <w:rPr>
          <w:sz w:val="24"/>
          <w:szCs w:val="24"/>
        </w:rPr>
        <w:t xml:space="preserve">. Paper presented at the Ohio </w:t>
      </w:r>
      <w:proofErr w:type="spellStart"/>
      <w:r w:rsidRPr="005B124B">
        <w:rPr>
          <w:sz w:val="24"/>
          <w:szCs w:val="24"/>
        </w:rPr>
        <w:t>SchoolNet</w:t>
      </w:r>
      <w:proofErr w:type="spellEnd"/>
      <w:r w:rsidRPr="005B124B">
        <w:rPr>
          <w:sz w:val="24"/>
          <w:szCs w:val="24"/>
        </w:rPr>
        <w:t xml:space="preserve"> Conference, Columbus.</w:t>
      </w:r>
    </w:p>
    <w:p w14:paraId="044D065B" w14:textId="77777777" w:rsidR="005B124B" w:rsidRPr="005B124B" w:rsidRDefault="005B124B" w:rsidP="002E2C75">
      <w:pPr>
        <w:ind w:left="2160" w:hanging="720"/>
        <w:jc w:val="left"/>
        <w:rPr>
          <w:sz w:val="24"/>
          <w:szCs w:val="24"/>
        </w:rPr>
      </w:pPr>
      <w:r w:rsidRPr="005B124B">
        <w:rPr>
          <w:b/>
          <w:sz w:val="24"/>
          <w:szCs w:val="24"/>
        </w:rPr>
        <w:t>Banister, S.</w:t>
      </w:r>
      <w:r w:rsidRPr="005B124B">
        <w:rPr>
          <w:sz w:val="24"/>
          <w:szCs w:val="24"/>
        </w:rPr>
        <w:t xml:space="preserve">  (2002).  </w:t>
      </w:r>
      <w:r w:rsidRPr="005B124B">
        <w:rPr>
          <w:i/>
          <w:sz w:val="24"/>
          <w:szCs w:val="24"/>
        </w:rPr>
        <w:t>Intro to Director</w:t>
      </w:r>
      <w:r w:rsidRPr="005B124B">
        <w:rPr>
          <w:sz w:val="24"/>
          <w:szCs w:val="24"/>
        </w:rPr>
        <w:t>.  Full day workshop.  Annual Conference for Indiana Computer Educators, Indianapolis, IN.</w:t>
      </w:r>
    </w:p>
    <w:p w14:paraId="11676F96" w14:textId="54C7984F" w:rsidR="005B124B" w:rsidRPr="005B124B" w:rsidRDefault="005B124B" w:rsidP="00D64C5A">
      <w:pPr>
        <w:ind w:left="2160" w:hanging="720"/>
        <w:jc w:val="left"/>
        <w:rPr>
          <w:sz w:val="24"/>
          <w:szCs w:val="24"/>
        </w:rPr>
      </w:pPr>
      <w:r w:rsidRPr="005B124B">
        <w:rPr>
          <w:b/>
          <w:sz w:val="24"/>
          <w:szCs w:val="24"/>
        </w:rPr>
        <w:t>Banister, S.</w:t>
      </w:r>
      <w:r w:rsidRPr="005B124B">
        <w:rPr>
          <w:sz w:val="24"/>
          <w:szCs w:val="24"/>
        </w:rPr>
        <w:t xml:space="preserve"> (2001).  </w:t>
      </w:r>
      <w:r w:rsidRPr="005B124B">
        <w:rPr>
          <w:i/>
          <w:sz w:val="24"/>
          <w:szCs w:val="24"/>
        </w:rPr>
        <w:t>Making technology work for you and your students</w:t>
      </w:r>
      <w:r w:rsidRPr="005B124B">
        <w:rPr>
          <w:sz w:val="24"/>
          <w:szCs w:val="24"/>
        </w:rPr>
        <w:t>. Paper presented at the Annual Conference for Indiana Computer Educators, Indianapolis, IN.</w:t>
      </w:r>
    </w:p>
    <w:p w14:paraId="48308E4E" w14:textId="77777777" w:rsidR="005B124B" w:rsidRPr="005B124B" w:rsidRDefault="005B124B" w:rsidP="002E2C75">
      <w:pPr>
        <w:ind w:left="2160" w:hanging="720"/>
        <w:jc w:val="left"/>
        <w:rPr>
          <w:sz w:val="24"/>
          <w:szCs w:val="24"/>
        </w:rPr>
      </w:pPr>
      <w:r w:rsidRPr="005B124B">
        <w:rPr>
          <w:b/>
          <w:sz w:val="24"/>
          <w:szCs w:val="24"/>
        </w:rPr>
        <w:t>Banister, S.</w:t>
      </w:r>
      <w:r w:rsidRPr="005B124B">
        <w:rPr>
          <w:sz w:val="24"/>
          <w:szCs w:val="24"/>
        </w:rPr>
        <w:t xml:space="preserve"> (2001).  </w:t>
      </w:r>
      <w:r w:rsidRPr="005B124B">
        <w:rPr>
          <w:i/>
          <w:sz w:val="24"/>
          <w:szCs w:val="24"/>
        </w:rPr>
        <w:t xml:space="preserve">Photoshop </w:t>
      </w:r>
      <w:proofErr w:type="spellStart"/>
      <w:r w:rsidRPr="005B124B">
        <w:rPr>
          <w:i/>
          <w:sz w:val="24"/>
          <w:szCs w:val="24"/>
        </w:rPr>
        <w:t>Phun</w:t>
      </w:r>
      <w:proofErr w:type="spellEnd"/>
      <w:r w:rsidRPr="005B124B">
        <w:rPr>
          <w:sz w:val="24"/>
          <w:szCs w:val="24"/>
        </w:rPr>
        <w:t>.  Full day workshop.  Annual Conference for Indiana Computer Educators, Indianapolis, IN.</w:t>
      </w:r>
    </w:p>
    <w:p w14:paraId="09D024C0" w14:textId="77777777" w:rsidR="005B124B" w:rsidRPr="005B124B" w:rsidRDefault="005B124B" w:rsidP="002E2C75">
      <w:pPr>
        <w:tabs>
          <w:tab w:val="left" w:pos="1800"/>
        </w:tabs>
        <w:ind w:left="2160" w:hanging="720"/>
        <w:jc w:val="left"/>
        <w:rPr>
          <w:sz w:val="24"/>
          <w:szCs w:val="24"/>
        </w:rPr>
      </w:pPr>
      <w:r w:rsidRPr="005B124B">
        <w:rPr>
          <w:b/>
          <w:sz w:val="24"/>
          <w:szCs w:val="24"/>
        </w:rPr>
        <w:t>Banister, S.</w:t>
      </w:r>
      <w:r w:rsidRPr="005B124B">
        <w:rPr>
          <w:sz w:val="24"/>
          <w:szCs w:val="24"/>
        </w:rPr>
        <w:t xml:space="preserve"> (2001).  </w:t>
      </w:r>
      <w:r w:rsidRPr="005B124B">
        <w:rPr>
          <w:i/>
          <w:sz w:val="24"/>
          <w:szCs w:val="24"/>
        </w:rPr>
        <w:t>Video Magic II</w:t>
      </w:r>
      <w:r w:rsidRPr="005B124B">
        <w:rPr>
          <w:sz w:val="24"/>
          <w:szCs w:val="24"/>
        </w:rPr>
        <w:t>.  Full day workshop.  Annual Conference for Indiana Computer Educators, Indianapolis, IN.</w:t>
      </w:r>
    </w:p>
    <w:p w14:paraId="111E8822" w14:textId="77777777" w:rsidR="005B124B" w:rsidRPr="005B124B" w:rsidRDefault="005B124B" w:rsidP="005B124B">
      <w:pPr>
        <w:ind w:left="2160" w:hanging="720"/>
        <w:jc w:val="left"/>
        <w:rPr>
          <w:sz w:val="24"/>
          <w:szCs w:val="24"/>
        </w:rPr>
      </w:pPr>
      <w:r w:rsidRPr="005B124B">
        <w:rPr>
          <w:b/>
          <w:sz w:val="24"/>
          <w:szCs w:val="24"/>
        </w:rPr>
        <w:t>Banister, S.</w:t>
      </w:r>
      <w:r w:rsidRPr="005B124B">
        <w:rPr>
          <w:sz w:val="24"/>
          <w:szCs w:val="24"/>
        </w:rPr>
        <w:t xml:space="preserve"> (2000).  </w:t>
      </w:r>
      <w:r w:rsidRPr="005B124B">
        <w:rPr>
          <w:i/>
          <w:sz w:val="24"/>
          <w:szCs w:val="24"/>
        </w:rPr>
        <w:t>Video Magic</w:t>
      </w:r>
      <w:r w:rsidRPr="005B124B">
        <w:rPr>
          <w:sz w:val="24"/>
          <w:szCs w:val="24"/>
        </w:rPr>
        <w:t>.  Full day workshop.  Annual Conference for Indiana Computer Educators, Indianapolis, IN.</w:t>
      </w:r>
    </w:p>
    <w:p w14:paraId="5B594489" w14:textId="77777777" w:rsidR="005B124B" w:rsidRPr="005B124B" w:rsidRDefault="005B124B" w:rsidP="005B124B">
      <w:pPr>
        <w:ind w:left="2160" w:hanging="720"/>
        <w:jc w:val="left"/>
        <w:rPr>
          <w:sz w:val="24"/>
          <w:szCs w:val="24"/>
        </w:rPr>
      </w:pPr>
    </w:p>
    <w:p w14:paraId="0AA720DA" w14:textId="77777777" w:rsidR="005B124B" w:rsidRPr="005B124B" w:rsidRDefault="005B124B" w:rsidP="005B124B">
      <w:pPr>
        <w:jc w:val="left"/>
        <w:rPr>
          <w:sz w:val="24"/>
          <w:szCs w:val="24"/>
        </w:rPr>
      </w:pPr>
      <w:r w:rsidRPr="005B124B">
        <w:rPr>
          <w:sz w:val="24"/>
          <w:szCs w:val="24"/>
        </w:rPr>
        <w:tab/>
        <w:t>C. Non-refereed Papers: none</w:t>
      </w:r>
    </w:p>
    <w:p w14:paraId="48A3FFF2" w14:textId="77777777" w:rsidR="005B124B" w:rsidRPr="005B124B" w:rsidRDefault="005B124B" w:rsidP="005B124B">
      <w:pPr>
        <w:jc w:val="left"/>
        <w:rPr>
          <w:sz w:val="24"/>
          <w:szCs w:val="24"/>
        </w:rPr>
      </w:pPr>
    </w:p>
    <w:p w14:paraId="569EBBF5" w14:textId="77777777" w:rsidR="005B124B" w:rsidRPr="005B124B" w:rsidRDefault="005B124B" w:rsidP="005B124B">
      <w:pPr>
        <w:pStyle w:val="Heading1"/>
        <w:keepLines w:val="0"/>
        <w:numPr>
          <w:ilvl w:val="0"/>
          <w:numId w:val="17"/>
        </w:numPr>
        <w:pBdr>
          <w:top w:val="none" w:sz="0" w:space="0" w:color="auto"/>
          <w:bottom w:val="none" w:sz="0" w:space="0" w:color="auto"/>
        </w:pBdr>
        <w:contextualSpacing w:val="0"/>
        <w:jc w:val="left"/>
        <w:rPr>
          <w:rFonts w:asciiTheme="minorHAnsi" w:hAnsiTheme="minorHAnsi"/>
          <w:sz w:val="24"/>
          <w:szCs w:val="24"/>
        </w:rPr>
      </w:pPr>
      <w:r w:rsidRPr="005B124B">
        <w:rPr>
          <w:rFonts w:asciiTheme="minorHAnsi" w:hAnsiTheme="minorHAnsi"/>
          <w:sz w:val="24"/>
          <w:szCs w:val="24"/>
        </w:rPr>
        <w:t>Service</w:t>
      </w:r>
    </w:p>
    <w:p w14:paraId="229D8610" w14:textId="77777777" w:rsidR="005B124B" w:rsidRPr="005B124B" w:rsidRDefault="005B124B" w:rsidP="005B124B">
      <w:pPr>
        <w:jc w:val="left"/>
        <w:rPr>
          <w:sz w:val="24"/>
          <w:szCs w:val="24"/>
        </w:rPr>
      </w:pPr>
    </w:p>
    <w:p w14:paraId="102CE869" w14:textId="77777777" w:rsidR="005B124B" w:rsidRPr="005B124B" w:rsidRDefault="005B124B" w:rsidP="005B124B">
      <w:pPr>
        <w:jc w:val="left"/>
        <w:rPr>
          <w:sz w:val="24"/>
          <w:szCs w:val="24"/>
        </w:rPr>
      </w:pPr>
      <w:r w:rsidRPr="005B124B">
        <w:rPr>
          <w:b/>
          <w:sz w:val="24"/>
          <w:szCs w:val="24"/>
        </w:rPr>
        <w:tab/>
      </w:r>
      <w:r w:rsidRPr="005B124B">
        <w:rPr>
          <w:sz w:val="24"/>
          <w:szCs w:val="24"/>
        </w:rPr>
        <w:t>A.   School</w:t>
      </w:r>
    </w:p>
    <w:p w14:paraId="25DCBA65" w14:textId="77777777" w:rsidR="005B124B" w:rsidRPr="005B124B" w:rsidRDefault="005B124B" w:rsidP="005B124B">
      <w:pPr>
        <w:ind w:left="720" w:hanging="720"/>
        <w:jc w:val="left"/>
        <w:rPr>
          <w:sz w:val="24"/>
          <w:szCs w:val="24"/>
        </w:rPr>
      </w:pPr>
      <w:r w:rsidRPr="005B124B">
        <w:rPr>
          <w:sz w:val="24"/>
          <w:szCs w:val="24"/>
        </w:rPr>
        <w:tab/>
      </w:r>
      <w:r w:rsidRPr="005B124B">
        <w:rPr>
          <w:sz w:val="24"/>
          <w:szCs w:val="24"/>
        </w:rPr>
        <w:tab/>
      </w:r>
      <w:r w:rsidRPr="005B124B">
        <w:rPr>
          <w:b/>
          <w:sz w:val="24"/>
          <w:szCs w:val="24"/>
        </w:rPr>
        <w:t>Coordinator,</w:t>
      </w:r>
      <w:r w:rsidRPr="005B124B">
        <w:rPr>
          <w:sz w:val="24"/>
          <w:szCs w:val="24"/>
        </w:rPr>
        <w:t xml:space="preserve"> Classroom Technology </w:t>
      </w:r>
      <w:proofErr w:type="spellStart"/>
      <w:r w:rsidRPr="005B124B">
        <w:rPr>
          <w:sz w:val="24"/>
          <w:szCs w:val="24"/>
        </w:rPr>
        <w:t>Masters</w:t>
      </w:r>
      <w:proofErr w:type="spellEnd"/>
      <w:r w:rsidRPr="005B124B">
        <w:rPr>
          <w:sz w:val="24"/>
          <w:szCs w:val="24"/>
        </w:rPr>
        <w:t xml:space="preserve"> Program, 2007-2013, 2016-2018</w:t>
      </w:r>
    </w:p>
    <w:p w14:paraId="1FE77BA7" w14:textId="77777777" w:rsidR="005B124B" w:rsidRPr="005B124B" w:rsidRDefault="005B124B" w:rsidP="005B124B">
      <w:pPr>
        <w:ind w:left="720" w:hanging="720"/>
        <w:jc w:val="left"/>
        <w:rPr>
          <w:sz w:val="24"/>
          <w:szCs w:val="24"/>
        </w:rPr>
      </w:pPr>
      <w:r w:rsidRPr="005B124B">
        <w:rPr>
          <w:sz w:val="24"/>
          <w:szCs w:val="24"/>
        </w:rPr>
        <w:tab/>
      </w:r>
      <w:r w:rsidRPr="005B124B">
        <w:rPr>
          <w:sz w:val="24"/>
          <w:szCs w:val="24"/>
        </w:rPr>
        <w:tab/>
      </w:r>
      <w:r w:rsidRPr="005B124B">
        <w:rPr>
          <w:b/>
          <w:sz w:val="24"/>
          <w:szCs w:val="24"/>
        </w:rPr>
        <w:t>Coordinator</w:t>
      </w:r>
      <w:r w:rsidRPr="005B124B">
        <w:rPr>
          <w:sz w:val="24"/>
          <w:szCs w:val="24"/>
        </w:rPr>
        <w:t>, Curriculum &amp; Teaching Program, 2008</w:t>
      </w:r>
    </w:p>
    <w:p w14:paraId="0E7F69AC" w14:textId="77777777" w:rsidR="005B124B" w:rsidRPr="005B124B" w:rsidRDefault="005B124B" w:rsidP="005B124B">
      <w:pPr>
        <w:ind w:left="1440" w:hanging="720"/>
        <w:jc w:val="left"/>
        <w:rPr>
          <w:sz w:val="24"/>
          <w:szCs w:val="24"/>
        </w:rPr>
      </w:pPr>
      <w:r w:rsidRPr="005B124B">
        <w:rPr>
          <w:sz w:val="24"/>
          <w:szCs w:val="24"/>
        </w:rPr>
        <w:tab/>
      </w:r>
      <w:r w:rsidRPr="005B124B">
        <w:rPr>
          <w:b/>
          <w:sz w:val="24"/>
          <w:szCs w:val="24"/>
        </w:rPr>
        <w:t>Webmaster</w:t>
      </w:r>
      <w:r w:rsidRPr="005B124B">
        <w:rPr>
          <w:sz w:val="24"/>
          <w:szCs w:val="24"/>
        </w:rPr>
        <w:t>, School of Teaching and Learning, 2004-2008</w:t>
      </w:r>
    </w:p>
    <w:p w14:paraId="4905A135" w14:textId="77777777" w:rsidR="005B124B" w:rsidRPr="005B124B" w:rsidRDefault="005B124B" w:rsidP="005B124B">
      <w:pPr>
        <w:ind w:left="1440" w:hanging="720"/>
        <w:jc w:val="left"/>
        <w:rPr>
          <w:sz w:val="24"/>
          <w:szCs w:val="24"/>
        </w:rPr>
      </w:pPr>
      <w:r w:rsidRPr="005B124B">
        <w:rPr>
          <w:sz w:val="24"/>
          <w:szCs w:val="24"/>
        </w:rPr>
        <w:tab/>
      </w:r>
      <w:r w:rsidRPr="005B124B">
        <w:rPr>
          <w:b/>
          <w:sz w:val="24"/>
          <w:szCs w:val="24"/>
        </w:rPr>
        <w:t>Coordinator</w:t>
      </w:r>
      <w:r w:rsidRPr="005B124B">
        <w:rPr>
          <w:sz w:val="24"/>
          <w:szCs w:val="24"/>
        </w:rPr>
        <w:t>, Undergraduate Classroom Technology, 2003-2011</w:t>
      </w:r>
    </w:p>
    <w:p w14:paraId="78065128" w14:textId="77777777" w:rsidR="005B124B" w:rsidRPr="005B124B" w:rsidRDefault="005B124B" w:rsidP="005B124B">
      <w:pPr>
        <w:ind w:left="2160" w:hanging="720"/>
        <w:jc w:val="left"/>
        <w:rPr>
          <w:sz w:val="24"/>
          <w:szCs w:val="24"/>
        </w:rPr>
      </w:pPr>
      <w:r w:rsidRPr="005B124B">
        <w:rPr>
          <w:b/>
          <w:sz w:val="24"/>
          <w:szCs w:val="24"/>
        </w:rPr>
        <w:t>Chair</w:t>
      </w:r>
      <w:r w:rsidRPr="005B124B">
        <w:rPr>
          <w:sz w:val="24"/>
          <w:szCs w:val="24"/>
        </w:rPr>
        <w:t>, Search Committee, Classroom Technology Lecturer, 2004-2005, 2009, 2010, &amp; 2011</w:t>
      </w:r>
    </w:p>
    <w:p w14:paraId="256462BE" w14:textId="77777777" w:rsidR="005B124B" w:rsidRPr="005B124B" w:rsidRDefault="005B124B" w:rsidP="005B124B">
      <w:pPr>
        <w:ind w:left="2160" w:hanging="720"/>
        <w:jc w:val="left"/>
        <w:rPr>
          <w:sz w:val="24"/>
          <w:szCs w:val="24"/>
        </w:rPr>
      </w:pPr>
      <w:r w:rsidRPr="005B124B">
        <w:rPr>
          <w:b/>
          <w:sz w:val="24"/>
          <w:szCs w:val="24"/>
        </w:rPr>
        <w:t>Chair</w:t>
      </w:r>
      <w:r w:rsidRPr="005B124B">
        <w:rPr>
          <w:sz w:val="24"/>
          <w:szCs w:val="24"/>
        </w:rPr>
        <w:t>, Search Committee, Classroom Technology Assistant Professor, 2011</w:t>
      </w:r>
    </w:p>
    <w:p w14:paraId="172CEC91" w14:textId="77777777" w:rsidR="005B124B" w:rsidRPr="005B124B" w:rsidRDefault="005B124B" w:rsidP="005B124B">
      <w:pPr>
        <w:ind w:left="2160" w:hanging="720"/>
        <w:jc w:val="left"/>
        <w:rPr>
          <w:sz w:val="24"/>
          <w:szCs w:val="24"/>
        </w:rPr>
      </w:pPr>
      <w:r w:rsidRPr="005B124B">
        <w:rPr>
          <w:b/>
          <w:sz w:val="24"/>
          <w:szCs w:val="24"/>
        </w:rPr>
        <w:t xml:space="preserve">Member, </w:t>
      </w:r>
      <w:r w:rsidRPr="005B124B">
        <w:rPr>
          <w:sz w:val="24"/>
          <w:szCs w:val="24"/>
        </w:rPr>
        <w:t>Personnel Committee, 2019-</w:t>
      </w:r>
    </w:p>
    <w:p w14:paraId="317C2C7A" w14:textId="77777777" w:rsidR="005B124B" w:rsidRPr="005B124B" w:rsidRDefault="005B124B" w:rsidP="005B124B">
      <w:pPr>
        <w:ind w:left="2160" w:hanging="720"/>
        <w:jc w:val="left"/>
        <w:rPr>
          <w:b/>
          <w:sz w:val="24"/>
          <w:szCs w:val="24"/>
        </w:rPr>
      </w:pPr>
      <w:r w:rsidRPr="005B124B">
        <w:rPr>
          <w:b/>
          <w:sz w:val="24"/>
          <w:szCs w:val="24"/>
        </w:rPr>
        <w:t xml:space="preserve">Member, </w:t>
      </w:r>
      <w:r w:rsidRPr="005B124B">
        <w:rPr>
          <w:sz w:val="24"/>
          <w:szCs w:val="24"/>
        </w:rPr>
        <w:t>Graduate Affairs, 2019-</w:t>
      </w:r>
    </w:p>
    <w:p w14:paraId="03C307D6" w14:textId="77777777" w:rsidR="005B124B" w:rsidRPr="005B124B" w:rsidRDefault="005B124B" w:rsidP="005B124B">
      <w:pPr>
        <w:ind w:left="2160" w:hanging="720"/>
        <w:jc w:val="left"/>
        <w:rPr>
          <w:sz w:val="24"/>
          <w:szCs w:val="24"/>
        </w:rPr>
      </w:pPr>
      <w:r w:rsidRPr="005B124B">
        <w:rPr>
          <w:b/>
          <w:sz w:val="24"/>
          <w:szCs w:val="24"/>
        </w:rPr>
        <w:t xml:space="preserve">Member, </w:t>
      </w:r>
      <w:r w:rsidRPr="005B124B">
        <w:rPr>
          <w:sz w:val="24"/>
          <w:szCs w:val="24"/>
        </w:rPr>
        <w:t>Faculty Recruitment and Retention Committee, 2016-2019</w:t>
      </w:r>
    </w:p>
    <w:p w14:paraId="6C10431A" w14:textId="77777777" w:rsidR="005B124B" w:rsidRPr="005B124B" w:rsidRDefault="005B124B" w:rsidP="005B124B">
      <w:pPr>
        <w:ind w:left="2160" w:hanging="720"/>
        <w:jc w:val="left"/>
        <w:rPr>
          <w:sz w:val="24"/>
          <w:szCs w:val="24"/>
        </w:rPr>
      </w:pPr>
      <w:r w:rsidRPr="005B124B">
        <w:rPr>
          <w:b/>
          <w:sz w:val="24"/>
          <w:szCs w:val="24"/>
        </w:rPr>
        <w:t xml:space="preserve">Member, </w:t>
      </w:r>
      <w:r w:rsidRPr="005B124B">
        <w:rPr>
          <w:sz w:val="24"/>
          <w:szCs w:val="24"/>
        </w:rPr>
        <w:t>Curriculum Committee (2009-2012)</w:t>
      </w:r>
    </w:p>
    <w:p w14:paraId="46EB3CA6" w14:textId="77777777" w:rsidR="005B124B" w:rsidRPr="005B124B" w:rsidRDefault="005B124B" w:rsidP="005B124B">
      <w:pPr>
        <w:ind w:left="2160" w:hanging="720"/>
        <w:jc w:val="left"/>
        <w:rPr>
          <w:sz w:val="24"/>
          <w:szCs w:val="24"/>
        </w:rPr>
      </w:pPr>
      <w:r w:rsidRPr="005B124B">
        <w:rPr>
          <w:b/>
          <w:sz w:val="24"/>
          <w:szCs w:val="24"/>
        </w:rPr>
        <w:lastRenderedPageBreak/>
        <w:t xml:space="preserve">Member, </w:t>
      </w:r>
      <w:r w:rsidRPr="005B124B">
        <w:rPr>
          <w:sz w:val="24"/>
          <w:szCs w:val="24"/>
        </w:rPr>
        <w:t>School Director Evaluation Committee (2008-2011; 2013-2015)</w:t>
      </w:r>
    </w:p>
    <w:p w14:paraId="49827E0D" w14:textId="77777777" w:rsidR="005B124B" w:rsidRPr="005B124B" w:rsidRDefault="005B124B" w:rsidP="005B124B">
      <w:pPr>
        <w:ind w:left="1440" w:hanging="720"/>
        <w:jc w:val="left"/>
        <w:rPr>
          <w:sz w:val="24"/>
          <w:szCs w:val="24"/>
        </w:rPr>
      </w:pPr>
      <w:r w:rsidRPr="005B124B">
        <w:rPr>
          <w:sz w:val="24"/>
          <w:szCs w:val="24"/>
        </w:rPr>
        <w:tab/>
      </w:r>
      <w:r w:rsidRPr="005B124B">
        <w:rPr>
          <w:b/>
          <w:sz w:val="24"/>
          <w:szCs w:val="24"/>
        </w:rPr>
        <w:t>Member</w:t>
      </w:r>
      <w:r w:rsidRPr="005B124B">
        <w:rPr>
          <w:sz w:val="24"/>
          <w:szCs w:val="24"/>
        </w:rPr>
        <w:t>, By-Laws committee, 2004-2005</w:t>
      </w:r>
    </w:p>
    <w:p w14:paraId="2E2A9915" w14:textId="77777777" w:rsidR="005B124B" w:rsidRPr="005B124B" w:rsidRDefault="005B124B" w:rsidP="005B124B">
      <w:pPr>
        <w:ind w:left="1440" w:hanging="720"/>
        <w:jc w:val="left"/>
        <w:rPr>
          <w:sz w:val="24"/>
          <w:szCs w:val="24"/>
        </w:rPr>
      </w:pPr>
      <w:r w:rsidRPr="005B124B">
        <w:rPr>
          <w:sz w:val="24"/>
          <w:szCs w:val="24"/>
        </w:rPr>
        <w:tab/>
      </w:r>
      <w:r w:rsidRPr="005B124B">
        <w:rPr>
          <w:b/>
          <w:sz w:val="24"/>
          <w:szCs w:val="24"/>
        </w:rPr>
        <w:t>Member</w:t>
      </w:r>
      <w:r w:rsidRPr="005B124B">
        <w:rPr>
          <w:sz w:val="24"/>
          <w:szCs w:val="24"/>
        </w:rPr>
        <w:t>, Project PICT, 2001-2002</w:t>
      </w:r>
    </w:p>
    <w:p w14:paraId="333F84BC" w14:textId="77777777" w:rsidR="005B124B" w:rsidRPr="005B124B" w:rsidRDefault="005B124B" w:rsidP="005B124B">
      <w:pPr>
        <w:ind w:left="720" w:firstLine="720"/>
        <w:jc w:val="left"/>
        <w:rPr>
          <w:sz w:val="24"/>
          <w:szCs w:val="24"/>
        </w:rPr>
      </w:pPr>
    </w:p>
    <w:p w14:paraId="26D3EC6D" w14:textId="77777777" w:rsidR="005B124B" w:rsidRPr="005B124B" w:rsidRDefault="005B124B" w:rsidP="005B124B">
      <w:pPr>
        <w:jc w:val="left"/>
        <w:rPr>
          <w:sz w:val="24"/>
          <w:szCs w:val="24"/>
        </w:rPr>
      </w:pPr>
      <w:r w:rsidRPr="005B124B">
        <w:rPr>
          <w:sz w:val="24"/>
          <w:szCs w:val="24"/>
        </w:rPr>
        <w:tab/>
        <w:t>B.  College</w:t>
      </w:r>
    </w:p>
    <w:p w14:paraId="2B21DA0E" w14:textId="77777777" w:rsidR="005B124B" w:rsidRPr="005B124B" w:rsidRDefault="005B124B" w:rsidP="005B124B">
      <w:pPr>
        <w:ind w:left="1440"/>
        <w:jc w:val="left"/>
        <w:rPr>
          <w:sz w:val="24"/>
          <w:szCs w:val="24"/>
        </w:rPr>
      </w:pPr>
      <w:r w:rsidRPr="005B124B">
        <w:rPr>
          <w:b/>
          <w:sz w:val="24"/>
          <w:szCs w:val="24"/>
        </w:rPr>
        <w:t xml:space="preserve">Co-Chair, EDHD PD Support Group, </w:t>
      </w:r>
      <w:r w:rsidRPr="005B124B">
        <w:rPr>
          <w:sz w:val="24"/>
          <w:szCs w:val="24"/>
        </w:rPr>
        <w:t>2020-21</w:t>
      </w:r>
    </w:p>
    <w:p w14:paraId="4CB7175D" w14:textId="77777777" w:rsidR="005B124B" w:rsidRPr="005B124B" w:rsidRDefault="005B124B" w:rsidP="005B124B">
      <w:pPr>
        <w:ind w:left="1440"/>
        <w:jc w:val="left"/>
        <w:rPr>
          <w:b/>
          <w:sz w:val="24"/>
          <w:szCs w:val="24"/>
        </w:rPr>
      </w:pPr>
      <w:r w:rsidRPr="005B124B">
        <w:rPr>
          <w:b/>
          <w:sz w:val="24"/>
          <w:szCs w:val="24"/>
        </w:rPr>
        <w:t xml:space="preserve">Member, EDHD Futures Committee, </w:t>
      </w:r>
      <w:r w:rsidRPr="005B124B">
        <w:rPr>
          <w:sz w:val="24"/>
          <w:szCs w:val="24"/>
        </w:rPr>
        <w:t>2020-21</w:t>
      </w:r>
    </w:p>
    <w:p w14:paraId="2708212E" w14:textId="77777777" w:rsidR="005B124B" w:rsidRPr="005B124B" w:rsidRDefault="005B124B" w:rsidP="005B124B">
      <w:pPr>
        <w:ind w:left="1440"/>
        <w:jc w:val="left"/>
        <w:rPr>
          <w:sz w:val="24"/>
          <w:szCs w:val="24"/>
        </w:rPr>
      </w:pPr>
      <w:r w:rsidRPr="005B124B">
        <w:rPr>
          <w:b/>
          <w:sz w:val="24"/>
          <w:szCs w:val="24"/>
        </w:rPr>
        <w:t>Member &amp; Chair</w:t>
      </w:r>
      <w:r w:rsidRPr="005B124B">
        <w:rPr>
          <w:sz w:val="24"/>
          <w:szCs w:val="24"/>
        </w:rPr>
        <w:t>, EDHD Tenure and Promotion Review Committee, 2015-2018</w:t>
      </w:r>
    </w:p>
    <w:p w14:paraId="7DEDA5BE" w14:textId="77777777" w:rsidR="005B124B" w:rsidRPr="005B124B" w:rsidRDefault="005B124B" w:rsidP="005B124B">
      <w:pPr>
        <w:ind w:left="2160" w:hanging="720"/>
        <w:jc w:val="left"/>
        <w:rPr>
          <w:b/>
          <w:sz w:val="24"/>
          <w:szCs w:val="24"/>
        </w:rPr>
      </w:pPr>
      <w:r w:rsidRPr="005B124B">
        <w:rPr>
          <w:b/>
          <w:sz w:val="24"/>
          <w:szCs w:val="24"/>
        </w:rPr>
        <w:t xml:space="preserve">eLearning Coordinator, </w:t>
      </w:r>
      <w:r w:rsidRPr="005B124B">
        <w:rPr>
          <w:sz w:val="24"/>
          <w:szCs w:val="24"/>
        </w:rPr>
        <w:t>2012-2015</w:t>
      </w:r>
    </w:p>
    <w:p w14:paraId="20FC6788" w14:textId="77777777" w:rsidR="005B124B" w:rsidRPr="005B124B" w:rsidRDefault="005B124B" w:rsidP="005B124B">
      <w:pPr>
        <w:ind w:left="2160" w:hanging="720"/>
        <w:jc w:val="left"/>
        <w:rPr>
          <w:sz w:val="24"/>
          <w:szCs w:val="24"/>
        </w:rPr>
      </w:pPr>
      <w:r w:rsidRPr="005B124B">
        <w:rPr>
          <w:b/>
          <w:sz w:val="24"/>
          <w:szCs w:val="24"/>
        </w:rPr>
        <w:t>Member &amp; Chair</w:t>
      </w:r>
      <w:r w:rsidRPr="005B124B">
        <w:rPr>
          <w:sz w:val="24"/>
          <w:szCs w:val="24"/>
        </w:rPr>
        <w:t>, Advanced Program Council, 2009-2010 &amp; 2011-2012 (chair), 2010-2011 (member)</w:t>
      </w:r>
    </w:p>
    <w:p w14:paraId="0E1C897A" w14:textId="77777777" w:rsidR="005B124B" w:rsidRPr="005B124B" w:rsidRDefault="005B124B" w:rsidP="005B124B">
      <w:pPr>
        <w:ind w:left="2160" w:hanging="720"/>
        <w:jc w:val="left"/>
        <w:rPr>
          <w:sz w:val="24"/>
          <w:szCs w:val="24"/>
        </w:rPr>
      </w:pPr>
      <w:r w:rsidRPr="005B124B">
        <w:rPr>
          <w:b/>
          <w:sz w:val="24"/>
          <w:szCs w:val="24"/>
        </w:rPr>
        <w:t>Member</w:t>
      </w:r>
      <w:r w:rsidRPr="005B124B">
        <w:rPr>
          <w:sz w:val="24"/>
          <w:szCs w:val="24"/>
        </w:rPr>
        <w:t>, STL School Director Search Committee, 2012</w:t>
      </w:r>
    </w:p>
    <w:p w14:paraId="77D2C237" w14:textId="77777777" w:rsidR="005B124B" w:rsidRPr="005B124B" w:rsidRDefault="005B124B" w:rsidP="005B124B">
      <w:pPr>
        <w:ind w:left="720" w:hanging="720"/>
        <w:jc w:val="left"/>
        <w:rPr>
          <w:sz w:val="24"/>
          <w:szCs w:val="24"/>
        </w:rPr>
      </w:pPr>
      <w:r w:rsidRPr="005B124B">
        <w:rPr>
          <w:sz w:val="24"/>
          <w:szCs w:val="24"/>
        </w:rPr>
        <w:tab/>
      </w:r>
      <w:r w:rsidRPr="005B124B">
        <w:rPr>
          <w:sz w:val="24"/>
          <w:szCs w:val="24"/>
        </w:rPr>
        <w:tab/>
      </w:r>
      <w:r w:rsidRPr="005B124B">
        <w:rPr>
          <w:b/>
          <w:sz w:val="24"/>
          <w:szCs w:val="24"/>
        </w:rPr>
        <w:t>Faculty Senate Alternate</w:t>
      </w:r>
      <w:r w:rsidRPr="005B124B">
        <w:rPr>
          <w:sz w:val="24"/>
          <w:szCs w:val="24"/>
        </w:rPr>
        <w:t>, 2009-2012</w:t>
      </w:r>
    </w:p>
    <w:p w14:paraId="6B71C152" w14:textId="77777777" w:rsidR="005B124B" w:rsidRPr="005B124B" w:rsidRDefault="005B124B" w:rsidP="005B124B">
      <w:pPr>
        <w:ind w:left="2160" w:hanging="720"/>
        <w:jc w:val="left"/>
        <w:rPr>
          <w:sz w:val="24"/>
          <w:szCs w:val="24"/>
        </w:rPr>
      </w:pPr>
      <w:r w:rsidRPr="005B124B">
        <w:rPr>
          <w:b/>
          <w:sz w:val="24"/>
          <w:szCs w:val="24"/>
        </w:rPr>
        <w:t>Member &amp; Chair</w:t>
      </w:r>
      <w:r w:rsidRPr="005B124B">
        <w:rPr>
          <w:sz w:val="24"/>
          <w:szCs w:val="24"/>
        </w:rPr>
        <w:t>, Dean’s Faculty Advisory Council, 2002-2003, 2006-2009; 2010-2012; 2009-2010 (chair)</w:t>
      </w:r>
    </w:p>
    <w:p w14:paraId="0612650C" w14:textId="77777777" w:rsidR="005B124B" w:rsidRPr="005B124B" w:rsidRDefault="005B124B" w:rsidP="005B124B">
      <w:pPr>
        <w:ind w:left="1440" w:hanging="720"/>
        <w:jc w:val="left"/>
        <w:rPr>
          <w:sz w:val="24"/>
          <w:szCs w:val="24"/>
        </w:rPr>
      </w:pPr>
      <w:r w:rsidRPr="005B124B">
        <w:rPr>
          <w:sz w:val="24"/>
          <w:szCs w:val="24"/>
        </w:rPr>
        <w:tab/>
      </w:r>
      <w:r w:rsidRPr="005B124B">
        <w:rPr>
          <w:b/>
          <w:sz w:val="24"/>
          <w:szCs w:val="24"/>
        </w:rPr>
        <w:t>Member</w:t>
      </w:r>
      <w:r w:rsidRPr="005B124B">
        <w:rPr>
          <w:sz w:val="24"/>
          <w:szCs w:val="24"/>
        </w:rPr>
        <w:t>, Literacy Studio, Advisory Panel, 2005-2007</w:t>
      </w:r>
    </w:p>
    <w:p w14:paraId="0ABB3363" w14:textId="77777777" w:rsidR="005B124B" w:rsidRPr="005B124B" w:rsidRDefault="005B124B" w:rsidP="005B124B">
      <w:pPr>
        <w:ind w:left="1440" w:hanging="720"/>
        <w:jc w:val="left"/>
        <w:rPr>
          <w:sz w:val="24"/>
          <w:szCs w:val="24"/>
        </w:rPr>
      </w:pPr>
      <w:r w:rsidRPr="005B124B">
        <w:rPr>
          <w:sz w:val="24"/>
          <w:szCs w:val="24"/>
        </w:rPr>
        <w:tab/>
      </w:r>
      <w:r w:rsidRPr="005B124B">
        <w:rPr>
          <w:b/>
          <w:sz w:val="24"/>
          <w:szCs w:val="24"/>
        </w:rPr>
        <w:t>Chair</w:t>
      </w:r>
      <w:r w:rsidRPr="005B124B">
        <w:rPr>
          <w:sz w:val="24"/>
          <w:szCs w:val="24"/>
        </w:rPr>
        <w:t>, Electronic Portfolio Sub-Committee, 2003-2005</w:t>
      </w:r>
    </w:p>
    <w:p w14:paraId="4AAF0F04" w14:textId="77777777" w:rsidR="005B124B" w:rsidRPr="005B124B" w:rsidRDefault="005B124B" w:rsidP="005B124B">
      <w:pPr>
        <w:ind w:left="720" w:hanging="720"/>
        <w:jc w:val="left"/>
        <w:rPr>
          <w:sz w:val="24"/>
          <w:szCs w:val="24"/>
        </w:rPr>
      </w:pPr>
      <w:r w:rsidRPr="005B124B">
        <w:rPr>
          <w:sz w:val="24"/>
          <w:szCs w:val="24"/>
        </w:rPr>
        <w:tab/>
      </w:r>
      <w:r w:rsidRPr="005B124B">
        <w:rPr>
          <w:sz w:val="24"/>
          <w:szCs w:val="24"/>
        </w:rPr>
        <w:tab/>
      </w:r>
      <w:r w:rsidRPr="005B124B">
        <w:rPr>
          <w:b/>
          <w:sz w:val="24"/>
          <w:szCs w:val="24"/>
        </w:rPr>
        <w:t>Vice-Chair</w:t>
      </w:r>
      <w:r w:rsidRPr="005B124B">
        <w:rPr>
          <w:sz w:val="24"/>
          <w:szCs w:val="24"/>
        </w:rPr>
        <w:t>, Research Development Council, 2001-2005</w:t>
      </w:r>
    </w:p>
    <w:p w14:paraId="38DFF32E" w14:textId="77777777" w:rsidR="005B124B" w:rsidRPr="005B124B" w:rsidRDefault="005B124B" w:rsidP="005B124B">
      <w:pPr>
        <w:ind w:left="1440" w:hanging="720"/>
        <w:jc w:val="left"/>
        <w:rPr>
          <w:sz w:val="24"/>
          <w:szCs w:val="24"/>
        </w:rPr>
      </w:pPr>
      <w:r w:rsidRPr="005B124B">
        <w:rPr>
          <w:sz w:val="24"/>
          <w:szCs w:val="24"/>
        </w:rPr>
        <w:tab/>
      </w:r>
      <w:r w:rsidRPr="005B124B">
        <w:rPr>
          <w:b/>
          <w:sz w:val="24"/>
          <w:szCs w:val="24"/>
        </w:rPr>
        <w:t>Member</w:t>
      </w:r>
      <w:r w:rsidRPr="005B124B">
        <w:rPr>
          <w:sz w:val="24"/>
          <w:szCs w:val="24"/>
        </w:rPr>
        <w:t>, College Website Committee, 2003-2006</w:t>
      </w:r>
    </w:p>
    <w:p w14:paraId="028106AE" w14:textId="77777777" w:rsidR="005B124B" w:rsidRPr="005B124B" w:rsidRDefault="005B124B" w:rsidP="005B124B">
      <w:pPr>
        <w:ind w:left="2160" w:hanging="720"/>
        <w:jc w:val="left"/>
        <w:rPr>
          <w:sz w:val="24"/>
          <w:szCs w:val="24"/>
        </w:rPr>
      </w:pPr>
      <w:r w:rsidRPr="005B124B">
        <w:rPr>
          <w:b/>
          <w:sz w:val="24"/>
          <w:szCs w:val="24"/>
        </w:rPr>
        <w:t>Member</w:t>
      </w:r>
      <w:r w:rsidRPr="005B124B">
        <w:rPr>
          <w:sz w:val="24"/>
          <w:szCs w:val="24"/>
        </w:rPr>
        <w:t>, College Technology Committee, 2003-2006; 2007-2010; 2011-2012, 2014-2016</w:t>
      </w:r>
    </w:p>
    <w:p w14:paraId="2AE9E1F5" w14:textId="77777777" w:rsidR="005B124B" w:rsidRPr="005B124B" w:rsidRDefault="005B124B" w:rsidP="005B124B">
      <w:pPr>
        <w:jc w:val="left"/>
        <w:rPr>
          <w:sz w:val="24"/>
          <w:szCs w:val="24"/>
        </w:rPr>
      </w:pPr>
      <w:r w:rsidRPr="005B124B">
        <w:rPr>
          <w:sz w:val="24"/>
          <w:szCs w:val="24"/>
        </w:rPr>
        <w:tab/>
      </w:r>
      <w:r w:rsidRPr="005B124B">
        <w:rPr>
          <w:sz w:val="24"/>
          <w:szCs w:val="24"/>
        </w:rPr>
        <w:tab/>
      </w:r>
      <w:r w:rsidRPr="005B124B">
        <w:rPr>
          <w:b/>
          <w:sz w:val="24"/>
          <w:szCs w:val="24"/>
        </w:rPr>
        <w:t>Member</w:t>
      </w:r>
      <w:r w:rsidRPr="005B124B">
        <w:rPr>
          <w:sz w:val="24"/>
          <w:szCs w:val="24"/>
        </w:rPr>
        <w:t>, Elections Committee, 2003-2006</w:t>
      </w:r>
    </w:p>
    <w:p w14:paraId="698E35F1" w14:textId="77777777" w:rsidR="005B124B" w:rsidRPr="005B124B" w:rsidRDefault="005B124B" w:rsidP="005B124B">
      <w:pPr>
        <w:ind w:left="720" w:firstLine="720"/>
        <w:jc w:val="left"/>
        <w:rPr>
          <w:sz w:val="24"/>
          <w:szCs w:val="24"/>
        </w:rPr>
      </w:pPr>
      <w:r w:rsidRPr="005B124B">
        <w:rPr>
          <w:b/>
          <w:sz w:val="24"/>
          <w:szCs w:val="24"/>
        </w:rPr>
        <w:t>Co-director</w:t>
      </w:r>
      <w:r w:rsidRPr="005B124B">
        <w:rPr>
          <w:sz w:val="24"/>
          <w:szCs w:val="24"/>
        </w:rPr>
        <w:t>, Project PICT, 2002-2003</w:t>
      </w:r>
    </w:p>
    <w:p w14:paraId="0FB84967" w14:textId="77777777" w:rsidR="005B124B" w:rsidRPr="005B124B" w:rsidRDefault="005B124B" w:rsidP="005B124B">
      <w:pPr>
        <w:ind w:left="2160" w:hanging="720"/>
        <w:jc w:val="left"/>
        <w:rPr>
          <w:sz w:val="24"/>
          <w:szCs w:val="24"/>
        </w:rPr>
      </w:pPr>
      <w:r w:rsidRPr="005B124B">
        <w:rPr>
          <w:b/>
          <w:sz w:val="24"/>
          <w:szCs w:val="24"/>
        </w:rPr>
        <w:t>Member</w:t>
      </w:r>
      <w:r w:rsidRPr="005B124B">
        <w:rPr>
          <w:sz w:val="24"/>
          <w:szCs w:val="24"/>
        </w:rPr>
        <w:t>, Teacher Education Portfolio/Assessment Committee, 2002-2005</w:t>
      </w:r>
    </w:p>
    <w:p w14:paraId="2BE4A8A5" w14:textId="77777777" w:rsidR="005B124B" w:rsidRPr="005B124B" w:rsidRDefault="005B124B" w:rsidP="005B124B">
      <w:pPr>
        <w:ind w:firstLine="720"/>
        <w:jc w:val="left"/>
        <w:rPr>
          <w:sz w:val="24"/>
          <w:szCs w:val="24"/>
        </w:rPr>
      </w:pPr>
    </w:p>
    <w:p w14:paraId="7E268C91" w14:textId="77777777" w:rsidR="005B124B" w:rsidRPr="005B124B" w:rsidRDefault="005B124B" w:rsidP="005B124B">
      <w:pPr>
        <w:ind w:firstLine="720"/>
        <w:jc w:val="left"/>
        <w:rPr>
          <w:sz w:val="24"/>
          <w:szCs w:val="24"/>
        </w:rPr>
      </w:pPr>
      <w:r w:rsidRPr="005B124B">
        <w:rPr>
          <w:sz w:val="24"/>
          <w:szCs w:val="24"/>
        </w:rPr>
        <w:t>C.  University</w:t>
      </w:r>
    </w:p>
    <w:p w14:paraId="27EB9395" w14:textId="77777777" w:rsidR="005B124B" w:rsidRPr="005B124B" w:rsidRDefault="005B124B" w:rsidP="005B124B">
      <w:pPr>
        <w:ind w:firstLine="720"/>
        <w:jc w:val="left"/>
        <w:rPr>
          <w:sz w:val="24"/>
          <w:szCs w:val="24"/>
        </w:rPr>
      </w:pPr>
      <w:r w:rsidRPr="005B124B">
        <w:rPr>
          <w:sz w:val="24"/>
          <w:szCs w:val="24"/>
        </w:rPr>
        <w:tab/>
      </w:r>
      <w:r w:rsidRPr="005B124B">
        <w:rPr>
          <w:b/>
          <w:sz w:val="24"/>
          <w:szCs w:val="24"/>
        </w:rPr>
        <w:t>Member</w:t>
      </w:r>
      <w:r w:rsidRPr="005B124B">
        <w:rPr>
          <w:sz w:val="24"/>
          <w:szCs w:val="24"/>
        </w:rPr>
        <w:t>, BGSU Tenure and Promotion Review Committee, 2018-2021</w:t>
      </w:r>
    </w:p>
    <w:p w14:paraId="13898D2E" w14:textId="77777777" w:rsidR="005B124B" w:rsidRPr="005B124B" w:rsidRDefault="005B124B" w:rsidP="005B124B">
      <w:pPr>
        <w:ind w:left="720" w:firstLine="720"/>
        <w:jc w:val="left"/>
        <w:rPr>
          <w:sz w:val="24"/>
          <w:szCs w:val="24"/>
        </w:rPr>
      </w:pPr>
      <w:r w:rsidRPr="005B124B">
        <w:rPr>
          <w:b/>
          <w:sz w:val="24"/>
          <w:szCs w:val="24"/>
        </w:rPr>
        <w:t>Member,</w:t>
      </w:r>
      <w:r w:rsidRPr="005B124B">
        <w:rPr>
          <w:sz w:val="24"/>
          <w:szCs w:val="24"/>
        </w:rPr>
        <w:t xml:space="preserve"> BGSU Opioid Teach-In Curriculum Committee, 2018</w:t>
      </w:r>
    </w:p>
    <w:p w14:paraId="1EF9CD38" w14:textId="77777777" w:rsidR="005B124B" w:rsidRPr="005B124B" w:rsidRDefault="005B124B" w:rsidP="005B124B">
      <w:pPr>
        <w:ind w:left="720" w:firstLine="720"/>
        <w:jc w:val="left"/>
        <w:rPr>
          <w:sz w:val="24"/>
          <w:szCs w:val="24"/>
        </w:rPr>
      </w:pPr>
      <w:r w:rsidRPr="005B124B">
        <w:rPr>
          <w:b/>
          <w:sz w:val="24"/>
          <w:szCs w:val="24"/>
        </w:rPr>
        <w:t>Member</w:t>
      </w:r>
      <w:r w:rsidRPr="005B124B">
        <w:rPr>
          <w:sz w:val="24"/>
          <w:szCs w:val="24"/>
        </w:rPr>
        <w:t>, UT/BGSU Alternative Licensure Design Group, 2017-2018</w:t>
      </w:r>
    </w:p>
    <w:p w14:paraId="704296F6" w14:textId="77777777" w:rsidR="005B124B" w:rsidRPr="005B124B" w:rsidRDefault="005B124B" w:rsidP="005B124B">
      <w:pPr>
        <w:ind w:firstLine="720"/>
        <w:jc w:val="left"/>
        <w:rPr>
          <w:sz w:val="24"/>
          <w:szCs w:val="24"/>
        </w:rPr>
      </w:pPr>
      <w:r w:rsidRPr="005B124B">
        <w:rPr>
          <w:sz w:val="24"/>
          <w:szCs w:val="24"/>
        </w:rPr>
        <w:tab/>
      </w:r>
      <w:r w:rsidRPr="005B124B">
        <w:rPr>
          <w:b/>
          <w:sz w:val="24"/>
          <w:szCs w:val="24"/>
        </w:rPr>
        <w:t>Member</w:t>
      </w:r>
      <w:r w:rsidRPr="005B124B">
        <w:rPr>
          <w:sz w:val="24"/>
          <w:szCs w:val="24"/>
        </w:rPr>
        <w:t>, BGP Online Course Review Team, 2017-2019</w:t>
      </w:r>
    </w:p>
    <w:p w14:paraId="45A64F5B" w14:textId="77777777" w:rsidR="005B124B" w:rsidRPr="005B124B" w:rsidRDefault="005B124B" w:rsidP="005B124B">
      <w:pPr>
        <w:pStyle w:val="Default"/>
        <w:ind w:left="2160" w:hanging="720"/>
        <w:rPr>
          <w:rFonts w:asciiTheme="minorHAnsi" w:hAnsiTheme="minorHAnsi"/>
        </w:rPr>
      </w:pPr>
      <w:r w:rsidRPr="005B124B">
        <w:rPr>
          <w:rFonts w:asciiTheme="minorHAnsi" w:hAnsiTheme="minorHAnsi"/>
          <w:b/>
        </w:rPr>
        <w:t>Member</w:t>
      </w:r>
      <w:r w:rsidRPr="005B124B">
        <w:rPr>
          <w:rFonts w:asciiTheme="minorHAnsi" w:hAnsiTheme="minorHAnsi"/>
        </w:rPr>
        <w:t>, Commercialization and Tech Transfer Task Force, 2014-2015</w:t>
      </w:r>
    </w:p>
    <w:p w14:paraId="183F36CB" w14:textId="77777777" w:rsidR="005B124B" w:rsidRPr="005B124B" w:rsidRDefault="005B124B" w:rsidP="005B124B">
      <w:pPr>
        <w:pStyle w:val="Default"/>
        <w:ind w:left="2160" w:hanging="720"/>
        <w:rPr>
          <w:rFonts w:asciiTheme="minorHAnsi" w:hAnsiTheme="minorHAnsi"/>
        </w:rPr>
      </w:pPr>
      <w:r w:rsidRPr="005B124B">
        <w:rPr>
          <w:rFonts w:asciiTheme="minorHAnsi" w:hAnsiTheme="minorHAnsi"/>
          <w:b/>
        </w:rPr>
        <w:t xml:space="preserve">Member, </w:t>
      </w:r>
      <w:r w:rsidRPr="005B124B">
        <w:rPr>
          <w:rFonts w:asciiTheme="minorHAnsi" w:hAnsiTheme="minorHAnsi"/>
        </w:rPr>
        <w:t>AROC/Accenture Report Out Educational Platform Committee, 2013-2015</w:t>
      </w:r>
    </w:p>
    <w:p w14:paraId="4C25D054" w14:textId="77777777" w:rsidR="005B124B" w:rsidRPr="005B124B" w:rsidRDefault="005B124B" w:rsidP="005B124B">
      <w:pPr>
        <w:pStyle w:val="Default"/>
        <w:ind w:left="2160" w:hanging="720"/>
        <w:rPr>
          <w:rFonts w:asciiTheme="minorHAnsi" w:hAnsiTheme="minorHAnsi"/>
        </w:rPr>
      </w:pPr>
      <w:r w:rsidRPr="005B124B">
        <w:rPr>
          <w:rFonts w:asciiTheme="minorHAnsi" w:hAnsiTheme="minorHAnsi"/>
          <w:b/>
        </w:rPr>
        <w:t>BGSU College Credit Plus Teach BG Facilitator, Summer 2015</w:t>
      </w:r>
    </w:p>
    <w:p w14:paraId="61B60466" w14:textId="77777777" w:rsidR="005B124B" w:rsidRPr="005B124B" w:rsidRDefault="005B124B" w:rsidP="005B124B">
      <w:pPr>
        <w:pStyle w:val="Default"/>
        <w:ind w:left="2160" w:hanging="720"/>
        <w:rPr>
          <w:rFonts w:asciiTheme="minorHAnsi" w:hAnsiTheme="minorHAnsi"/>
        </w:rPr>
      </w:pPr>
      <w:r w:rsidRPr="005B124B">
        <w:rPr>
          <w:rFonts w:asciiTheme="minorHAnsi" w:hAnsiTheme="minorHAnsi"/>
          <w:b/>
        </w:rPr>
        <w:t>Member,</w:t>
      </w:r>
      <w:r w:rsidRPr="005B124B">
        <w:rPr>
          <w:rFonts w:asciiTheme="minorHAnsi" w:hAnsiTheme="minorHAnsi"/>
        </w:rPr>
        <w:t xml:space="preserve"> Carnegie Classification for Community Engagement Self Study Team, 2013-2014</w:t>
      </w:r>
    </w:p>
    <w:p w14:paraId="1ED3ADC0" w14:textId="77777777" w:rsidR="005B124B" w:rsidRPr="005B124B" w:rsidRDefault="005B124B" w:rsidP="005B124B">
      <w:pPr>
        <w:ind w:left="720" w:firstLine="720"/>
        <w:jc w:val="left"/>
        <w:rPr>
          <w:sz w:val="24"/>
          <w:szCs w:val="24"/>
        </w:rPr>
      </w:pPr>
      <w:r w:rsidRPr="005B124B">
        <w:rPr>
          <w:b/>
          <w:sz w:val="24"/>
          <w:szCs w:val="24"/>
        </w:rPr>
        <w:lastRenderedPageBreak/>
        <w:t xml:space="preserve">Member, </w:t>
      </w:r>
      <w:r w:rsidRPr="005B124B">
        <w:rPr>
          <w:sz w:val="24"/>
          <w:szCs w:val="24"/>
        </w:rPr>
        <w:t>BGSU E-Portfolio Committee, 2012-2014</w:t>
      </w:r>
    </w:p>
    <w:p w14:paraId="39BD596B" w14:textId="77777777" w:rsidR="005B124B" w:rsidRPr="005B124B" w:rsidRDefault="005B124B" w:rsidP="005B124B">
      <w:pPr>
        <w:ind w:left="720" w:firstLine="720"/>
        <w:jc w:val="left"/>
        <w:rPr>
          <w:sz w:val="24"/>
          <w:szCs w:val="24"/>
        </w:rPr>
      </w:pPr>
      <w:r w:rsidRPr="005B124B">
        <w:rPr>
          <w:b/>
          <w:sz w:val="24"/>
          <w:szCs w:val="24"/>
        </w:rPr>
        <w:t xml:space="preserve">Member, </w:t>
      </w:r>
      <w:r w:rsidRPr="005B124B">
        <w:rPr>
          <w:sz w:val="24"/>
          <w:szCs w:val="24"/>
        </w:rPr>
        <w:t>BGSU Canvas Implementation Team, 2012-present</w:t>
      </w:r>
    </w:p>
    <w:p w14:paraId="301C4054" w14:textId="77777777" w:rsidR="005B124B" w:rsidRPr="005B124B" w:rsidRDefault="005B124B" w:rsidP="005B124B">
      <w:pPr>
        <w:ind w:left="720" w:firstLine="720"/>
        <w:jc w:val="left"/>
        <w:rPr>
          <w:sz w:val="24"/>
          <w:szCs w:val="24"/>
        </w:rPr>
      </w:pPr>
      <w:r w:rsidRPr="005B124B">
        <w:rPr>
          <w:b/>
          <w:sz w:val="24"/>
          <w:szCs w:val="24"/>
        </w:rPr>
        <w:t>Member</w:t>
      </w:r>
      <w:r w:rsidRPr="005B124B">
        <w:rPr>
          <w:sz w:val="24"/>
          <w:szCs w:val="24"/>
        </w:rPr>
        <w:t>, BGSU Distance Programs Task Force, 2012</w:t>
      </w:r>
    </w:p>
    <w:p w14:paraId="46DCA3EB" w14:textId="77777777" w:rsidR="005B124B" w:rsidRPr="005B124B" w:rsidRDefault="005B124B" w:rsidP="005B124B">
      <w:pPr>
        <w:ind w:left="720" w:firstLine="720"/>
        <w:jc w:val="left"/>
        <w:rPr>
          <w:sz w:val="24"/>
          <w:szCs w:val="24"/>
        </w:rPr>
      </w:pPr>
      <w:r w:rsidRPr="005B124B">
        <w:rPr>
          <w:b/>
          <w:sz w:val="24"/>
          <w:szCs w:val="24"/>
        </w:rPr>
        <w:t>Member</w:t>
      </w:r>
      <w:r w:rsidRPr="005B124B">
        <w:rPr>
          <w:sz w:val="24"/>
          <w:szCs w:val="24"/>
        </w:rPr>
        <w:t>, EDHD Deans Search Committee, 2010</w:t>
      </w:r>
    </w:p>
    <w:p w14:paraId="19893A34" w14:textId="77777777" w:rsidR="005B124B" w:rsidRPr="005B124B" w:rsidRDefault="005B124B" w:rsidP="005B124B">
      <w:pPr>
        <w:ind w:left="720" w:firstLine="720"/>
        <w:jc w:val="left"/>
        <w:rPr>
          <w:sz w:val="24"/>
          <w:szCs w:val="24"/>
        </w:rPr>
      </w:pPr>
      <w:r w:rsidRPr="005B124B">
        <w:rPr>
          <w:b/>
          <w:sz w:val="24"/>
          <w:szCs w:val="24"/>
        </w:rPr>
        <w:t>Member</w:t>
      </w:r>
      <w:r w:rsidRPr="005B124B">
        <w:rPr>
          <w:sz w:val="24"/>
          <w:szCs w:val="24"/>
        </w:rPr>
        <w:t>, Continuing &amp; Extended Education Committee, 2009-2012</w:t>
      </w:r>
    </w:p>
    <w:p w14:paraId="408A8979" w14:textId="77777777" w:rsidR="005B124B" w:rsidRPr="005B124B" w:rsidRDefault="005B124B" w:rsidP="005B124B">
      <w:pPr>
        <w:ind w:left="720" w:firstLine="720"/>
        <w:jc w:val="left"/>
        <w:rPr>
          <w:sz w:val="24"/>
          <w:szCs w:val="24"/>
        </w:rPr>
      </w:pPr>
      <w:r w:rsidRPr="005B124B">
        <w:rPr>
          <w:b/>
          <w:sz w:val="24"/>
          <w:szCs w:val="24"/>
        </w:rPr>
        <w:t>Member</w:t>
      </w:r>
      <w:r w:rsidRPr="005B124B">
        <w:rPr>
          <w:sz w:val="24"/>
          <w:szCs w:val="24"/>
        </w:rPr>
        <w:t>, Faculty Development Committee, 2007-2010</w:t>
      </w:r>
    </w:p>
    <w:p w14:paraId="1DC8C3B8" w14:textId="77777777" w:rsidR="005B124B" w:rsidRPr="005B124B" w:rsidRDefault="005B124B" w:rsidP="005B124B">
      <w:pPr>
        <w:ind w:left="720" w:firstLine="720"/>
        <w:jc w:val="left"/>
        <w:rPr>
          <w:sz w:val="24"/>
          <w:szCs w:val="24"/>
        </w:rPr>
      </w:pPr>
      <w:r w:rsidRPr="005B124B">
        <w:rPr>
          <w:b/>
          <w:sz w:val="24"/>
          <w:szCs w:val="24"/>
        </w:rPr>
        <w:t>Member</w:t>
      </w:r>
      <w:r w:rsidRPr="005B124B">
        <w:rPr>
          <w:sz w:val="24"/>
          <w:szCs w:val="24"/>
        </w:rPr>
        <w:t>, Distance Learning Advisory Board, 2005-2007.</w:t>
      </w:r>
    </w:p>
    <w:p w14:paraId="3A093EBD" w14:textId="77777777" w:rsidR="005B124B" w:rsidRPr="005B124B" w:rsidRDefault="005B124B" w:rsidP="005B124B">
      <w:pPr>
        <w:ind w:left="720" w:firstLine="720"/>
        <w:jc w:val="left"/>
        <w:rPr>
          <w:sz w:val="24"/>
          <w:szCs w:val="24"/>
        </w:rPr>
      </w:pPr>
      <w:r w:rsidRPr="005B124B">
        <w:rPr>
          <w:b/>
          <w:sz w:val="24"/>
          <w:szCs w:val="24"/>
        </w:rPr>
        <w:t>Chair</w:t>
      </w:r>
      <w:r w:rsidRPr="005B124B">
        <w:rPr>
          <w:sz w:val="24"/>
          <w:szCs w:val="24"/>
        </w:rPr>
        <w:t>, Student Affairs Advisory Committee, 2005-2006.</w:t>
      </w:r>
    </w:p>
    <w:p w14:paraId="0FB8AAC9" w14:textId="77777777" w:rsidR="005B124B" w:rsidRPr="005B124B" w:rsidRDefault="005B124B" w:rsidP="005B124B">
      <w:pPr>
        <w:jc w:val="left"/>
        <w:rPr>
          <w:sz w:val="24"/>
          <w:szCs w:val="24"/>
        </w:rPr>
      </w:pPr>
      <w:r w:rsidRPr="005B124B">
        <w:rPr>
          <w:sz w:val="24"/>
          <w:szCs w:val="24"/>
        </w:rPr>
        <w:tab/>
      </w:r>
      <w:r w:rsidRPr="005B124B">
        <w:rPr>
          <w:sz w:val="24"/>
          <w:szCs w:val="24"/>
        </w:rPr>
        <w:tab/>
      </w:r>
      <w:r w:rsidRPr="005B124B">
        <w:rPr>
          <w:b/>
          <w:sz w:val="24"/>
          <w:szCs w:val="24"/>
        </w:rPr>
        <w:t>Member</w:t>
      </w:r>
      <w:r w:rsidRPr="005B124B">
        <w:rPr>
          <w:sz w:val="24"/>
          <w:szCs w:val="24"/>
        </w:rPr>
        <w:t>, Student Affairs Advisory Committee, 2003-2005.</w:t>
      </w:r>
    </w:p>
    <w:p w14:paraId="3A7C977E" w14:textId="77777777" w:rsidR="005B124B" w:rsidRPr="005B124B" w:rsidRDefault="005B124B" w:rsidP="005B124B">
      <w:pPr>
        <w:ind w:left="1440"/>
        <w:jc w:val="left"/>
        <w:rPr>
          <w:sz w:val="24"/>
          <w:szCs w:val="24"/>
        </w:rPr>
      </w:pPr>
      <w:r w:rsidRPr="005B124B">
        <w:rPr>
          <w:b/>
          <w:sz w:val="24"/>
          <w:szCs w:val="24"/>
        </w:rPr>
        <w:t>Member</w:t>
      </w:r>
      <w:r w:rsidRPr="005B124B">
        <w:rPr>
          <w:sz w:val="24"/>
          <w:szCs w:val="24"/>
        </w:rPr>
        <w:t>, University Electronic Portfolio Steering Committee, 2003-2006</w:t>
      </w:r>
    </w:p>
    <w:p w14:paraId="58CC98A2" w14:textId="77777777" w:rsidR="005B124B" w:rsidRPr="005B124B" w:rsidRDefault="005B124B" w:rsidP="005B124B">
      <w:pPr>
        <w:ind w:left="720" w:firstLine="720"/>
        <w:jc w:val="left"/>
        <w:rPr>
          <w:sz w:val="24"/>
          <w:szCs w:val="24"/>
        </w:rPr>
      </w:pPr>
      <w:r w:rsidRPr="005B124B">
        <w:rPr>
          <w:b/>
          <w:sz w:val="24"/>
          <w:szCs w:val="24"/>
        </w:rPr>
        <w:t>Member</w:t>
      </w:r>
      <w:r w:rsidRPr="005B124B">
        <w:rPr>
          <w:sz w:val="24"/>
          <w:szCs w:val="24"/>
        </w:rPr>
        <w:t>, Graduate School Council, 2002-2003. 2011</w:t>
      </w:r>
    </w:p>
    <w:p w14:paraId="3C087337" w14:textId="77777777" w:rsidR="005B124B" w:rsidRPr="005B124B" w:rsidRDefault="005B124B" w:rsidP="005B124B">
      <w:pPr>
        <w:jc w:val="left"/>
        <w:rPr>
          <w:sz w:val="24"/>
          <w:szCs w:val="24"/>
        </w:rPr>
      </w:pPr>
      <w:r w:rsidRPr="005B124B">
        <w:rPr>
          <w:sz w:val="24"/>
          <w:szCs w:val="24"/>
        </w:rPr>
        <w:tab/>
      </w:r>
      <w:r w:rsidRPr="005B124B">
        <w:rPr>
          <w:sz w:val="24"/>
          <w:szCs w:val="24"/>
        </w:rPr>
        <w:tab/>
      </w:r>
      <w:r w:rsidRPr="005B124B">
        <w:rPr>
          <w:b/>
          <w:sz w:val="24"/>
          <w:szCs w:val="24"/>
        </w:rPr>
        <w:t>Member</w:t>
      </w:r>
      <w:r w:rsidRPr="005B124B">
        <w:rPr>
          <w:sz w:val="24"/>
          <w:szCs w:val="24"/>
        </w:rPr>
        <w:t>, Graduate Curriculum Committee, 2002-2003. 2011</w:t>
      </w:r>
    </w:p>
    <w:p w14:paraId="2B38E231" w14:textId="77777777" w:rsidR="005B124B" w:rsidRPr="005B124B" w:rsidRDefault="005B124B" w:rsidP="005B124B">
      <w:pPr>
        <w:ind w:left="1440"/>
        <w:jc w:val="left"/>
        <w:rPr>
          <w:sz w:val="24"/>
          <w:szCs w:val="24"/>
        </w:rPr>
      </w:pPr>
      <w:r w:rsidRPr="005B124B">
        <w:rPr>
          <w:b/>
          <w:sz w:val="24"/>
          <w:szCs w:val="24"/>
        </w:rPr>
        <w:t>Member</w:t>
      </w:r>
      <w:r w:rsidRPr="005B124B">
        <w:rPr>
          <w:sz w:val="24"/>
          <w:szCs w:val="24"/>
        </w:rPr>
        <w:t>, Distinguished Dissertation Selection Committee, 2002-2003,        2011-2012.</w:t>
      </w:r>
    </w:p>
    <w:p w14:paraId="404A4A24" w14:textId="77777777" w:rsidR="005B124B" w:rsidRPr="005B124B" w:rsidRDefault="005B124B" w:rsidP="005B124B">
      <w:pPr>
        <w:jc w:val="left"/>
        <w:rPr>
          <w:sz w:val="24"/>
          <w:szCs w:val="24"/>
        </w:rPr>
      </w:pPr>
    </w:p>
    <w:p w14:paraId="7D0B26D5" w14:textId="77777777" w:rsidR="005B124B" w:rsidRPr="005B124B" w:rsidRDefault="005B124B" w:rsidP="005B124B">
      <w:pPr>
        <w:numPr>
          <w:ilvl w:val="0"/>
          <w:numId w:val="29"/>
        </w:numPr>
        <w:spacing w:after="0" w:line="240" w:lineRule="auto"/>
        <w:jc w:val="left"/>
        <w:rPr>
          <w:sz w:val="24"/>
          <w:szCs w:val="24"/>
        </w:rPr>
      </w:pPr>
      <w:r w:rsidRPr="005B124B">
        <w:rPr>
          <w:sz w:val="24"/>
          <w:szCs w:val="24"/>
        </w:rPr>
        <w:t>Professional</w:t>
      </w:r>
    </w:p>
    <w:p w14:paraId="2FDDBED4" w14:textId="77777777" w:rsidR="005B124B" w:rsidRPr="005B124B" w:rsidRDefault="005B124B" w:rsidP="005B124B">
      <w:pPr>
        <w:ind w:left="1080"/>
        <w:jc w:val="left"/>
        <w:rPr>
          <w:sz w:val="24"/>
          <w:szCs w:val="24"/>
        </w:rPr>
      </w:pPr>
      <w:r w:rsidRPr="005B124B">
        <w:rPr>
          <w:sz w:val="24"/>
          <w:szCs w:val="24"/>
        </w:rPr>
        <w:t>Journal-Related</w:t>
      </w:r>
    </w:p>
    <w:p w14:paraId="68EE91D2" w14:textId="77777777" w:rsidR="005B124B" w:rsidRPr="005B124B" w:rsidRDefault="005B124B" w:rsidP="005B124B">
      <w:pPr>
        <w:ind w:left="2160" w:hanging="720"/>
        <w:jc w:val="left"/>
        <w:rPr>
          <w:sz w:val="24"/>
          <w:szCs w:val="24"/>
        </w:rPr>
      </w:pPr>
      <w:r w:rsidRPr="005B124B">
        <w:rPr>
          <w:b/>
          <w:sz w:val="24"/>
          <w:szCs w:val="24"/>
        </w:rPr>
        <w:t>Curriculum Specialist</w:t>
      </w:r>
      <w:r w:rsidRPr="005B124B">
        <w:rPr>
          <w:sz w:val="24"/>
          <w:szCs w:val="24"/>
        </w:rPr>
        <w:t>, Visual and Performing Arts, Learning and Leading with Technology, International Society for Technology and Education, 2006-2014.</w:t>
      </w:r>
    </w:p>
    <w:p w14:paraId="235D1815" w14:textId="77777777" w:rsidR="005B124B" w:rsidRPr="005B124B" w:rsidRDefault="005B124B" w:rsidP="005B124B">
      <w:pPr>
        <w:ind w:left="2160" w:hanging="720"/>
        <w:jc w:val="left"/>
        <w:rPr>
          <w:sz w:val="24"/>
          <w:szCs w:val="24"/>
        </w:rPr>
      </w:pPr>
      <w:r w:rsidRPr="005B124B">
        <w:rPr>
          <w:b/>
          <w:sz w:val="24"/>
          <w:szCs w:val="24"/>
        </w:rPr>
        <w:t>Editorial Review Board Member</w:t>
      </w:r>
      <w:r w:rsidRPr="005B124B">
        <w:rPr>
          <w:sz w:val="24"/>
          <w:szCs w:val="24"/>
        </w:rPr>
        <w:t>, Journal of Technology and Teacher Education, Association for the Advancement of Computing in Education, 2003-present.</w:t>
      </w:r>
    </w:p>
    <w:p w14:paraId="45719B98" w14:textId="77777777" w:rsidR="005B124B" w:rsidRPr="005B124B" w:rsidRDefault="005B124B" w:rsidP="005B124B">
      <w:pPr>
        <w:ind w:left="2160" w:hanging="720"/>
        <w:jc w:val="left"/>
        <w:rPr>
          <w:sz w:val="24"/>
          <w:szCs w:val="24"/>
        </w:rPr>
      </w:pPr>
      <w:r w:rsidRPr="005B124B">
        <w:rPr>
          <w:b/>
          <w:sz w:val="24"/>
          <w:szCs w:val="24"/>
        </w:rPr>
        <w:t>Editorial Review Board Member</w:t>
      </w:r>
      <w:r w:rsidRPr="005B124B">
        <w:rPr>
          <w:sz w:val="24"/>
          <w:szCs w:val="24"/>
        </w:rPr>
        <w:t>, Journal of Multimedia and Hypermedia, Association for the Advancement of Computing in Education, 2003-present.</w:t>
      </w:r>
    </w:p>
    <w:p w14:paraId="326AF860" w14:textId="77777777" w:rsidR="005B124B" w:rsidRPr="005B124B" w:rsidRDefault="005B124B" w:rsidP="005B124B">
      <w:pPr>
        <w:ind w:left="2160" w:hanging="720"/>
        <w:jc w:val="left"/>
        <w:rPr>
          <w:sz w:val="24"/>
          <w:szCs w:val="24"/>
        </w:rPr>
      </w:pPr>
      <w:r w:rsidRPr="005B124B">
        <w:rPr>
          <w:b/>
          <w:sz w:val="24"/>
          <w:szCs w:val="24"/>
        </w:rPr>
        <w:t>Member</w:t>
      </w:r>
      <w:r w:rsidRPr="005B124B">
        <w:rPr>
          <w:sz w:val="24"/>
          <w:szCs w:val="24"/>
        </w:rPr>
        <w:t xml:space="preserve"> of advisory board for Journal for Research Center on Educational Technology.  RCET, Kent State University, 2003-present.</w:t>
      </w:r>
    </w:p>
    <w:p w14:paraId="4CC752C4" w14:textId="77777777" w:rsidR="005B124B" w:rsidRPr="005B124B" w:rsidRDefault="005B124B" w:rsidP="005B124B">
      <w:pPr>
        <w:ind w:left="2160" w:hanging="720"/>
        <w:jc w:val="left"/>
        <w:rPr>
          <w:sz w:val="24"/>
          <w:szCs w:val="24"/>
        </w:rPr>
      </w:pPr>
      <w:r w:rsidRPr="005B124B">
        <w:rPr>
          <w:b/>
          <w:sz w:val="24"/>
          <w:szCs w:val="24"/>
        </w:rPr>
        <w:t>Editorial Review Board Member</w:t>
      </w:r>
      <w:r w:rsidRPr="005B124B">
        <w:rPr>
          <w:sz w:val="24"/>
          <w:szCs w:val="24"/>
        </w:rPr>
        <w:t>, Mid-Western Educational Researcher, 2004-2009.</w:t>
      </w:r>
    </w:p>
    <w:p w14:paraId="15BF0585" w14:textId="77777777" w:rsidR="005B124B" w:rsidRPr="005B124B" w:rsidRDefault="005B124B" w:rsidP="005B124B">
      <w:pPr>
        <w:ind w:left="2160" w:hanging="720"/>
        <w:jc w:val="left"/>
        <w:rPr>
          <w:sz w:val="24"/>
          <w:szCs w:val="24"/>
        </w:rPr>
      </w:pPr>
      <w:r w:rsidRPr="005B124B">
        <w:rPr>
          <w:b/>
          <w:sz w:val="24"/>
          <w:szCs w:val="24"/>
        </w:rPr>
        <w:t>Editorial Review Board member</w:t>
      </w:r>
      <w:r w:rsidRPr="005B124B">
        <w:rPr>
          <w:sz w:val="24"/>
          <w:szCs w:val="24"/>
        </w:rPr>
        <w:t>, Ohio Journal of Teacher Education, 2006-present.</w:t>
      </w:r>
    </w:p>
    <w:p w14:paraId="5C436A66" w14:textId="77777777" w:rsidR="005B124B" w:rsidRPr="005B124B" w:rsidRDefault="005B124B" w:rsidP="005B124B">
      <w:pPr>
        <w:ind w:left="2160" w:hanging="720"/>
        <w:jc w:val="left"/>
        <w:rPr>
          <w:sz w:val="24"/>
          <w:szCs w:val="24"/>
        </w:rPr>
      </w:pPr>
      <w:r w:rsidRPr="005B124B">
        <w:rPr>
          <w:b/>
          <w:sz w:val="24"/>
          <w:szCs w:val="24"/>
        </w:rPr>
        <w:t>Editorial Review Board member</w:t>
      </w:r>
      <w:r w:rsidRPr="005B124B">
        <w:rPr>
          <w:sz w:val="24"/>
          <w:szCs w:val="24"/>
        </w:rPr>
        <w:t>, Journal of Educational Computing Research, 2006-present.</w:t>
      </w:r>
    </w:p>
    <w:p w14:paraId="2155B5E8" w14:textId="77777777" w:rsidR="005B124B" w:rsidRPr="005B124B" w:rsidRDefault="005B124B" w:rsidP="005B124B">
      <w:pPr>
        <w:ind w:left="2160" w:hanging="720"/>
        <w:jc w:val="left"/>
        <w:rPr>
          <w:sz w:val="24"/>
          <w:szCs w:val="24"/>
        </w:rPr>
      </w:pPr>
      <w:r w:rsidRPr="005B124B">
        <w:rPr>
          <w:b/>
          <w:sz w:val="24"/>
          <w:szCs w:val="24"/>
        </w:rPr>
        <w:t>Editorial Review Board member</w:t>
      </w:r>
      <w:r w:rsidRPr="005B124B">
        <w:rPr>
          <w:sz w:val="24"/>
          <w:szCs w:val="24"/>
        </w:rPr>
        <w:t>, Computers in the Schools, 2007-present.</w:t>
      </w:r>
    </w:p>
    <w:p w14:paraId="70303981" w14:textId="77777777" w:rsidR="005B124B" w:rsidRPr="005B124B" w:rsidRDefault="005B124B" w:rsidP="005B124B">
      <w:pPr>
        <w:ind w:left="2520"/>
        <w:jc w:val="left"/>
        <w:rPr>
          <w:sz w:val="24"/>
          <w:szCs w:val="24"/>
        </w:rPr>
      </w:pPr>
    </w:p>
    <w:p w14:paraId="051AFADC" w14:textId="77777777" w:rsidR="005B124B" w:rsidRPr="005B124B" w:rsidRDefault="005B124B" w:rsidP="005B124B">
      <w:pPr>
        <w:ind w:left="720"/>
        <w:jc w:val="left"/>
        <w:rPr>
          <w:sz w:val="24"/>
          <w:szCs w:val="24"/>
        </w:rPr>
      </w:pPr>
      <w:r w:rsidRPr="005B124B">
        <w:rPr>
          <w:sz w:val="24"/>
          <w:szCs w:val="24"/>
        </w:rPr>
        <w:t xml:space="preserve">        Other Professional</w:t>
      </w:r>
    </w:p>
    <w:p w14:paraId="77167A19" w14:textId="77777777" w:rsidR="001601EC" w:rsidRPr="001601EC" w:rsidRDefault="001601EC" w:rsidP="001601EC">
      <w:pPr>
        <w:ind w:left="1440"/>
        <w:jc w:val="left"/>
        <w:rPr>
          <w:sz w:val="24"/>
          <w:szCs w:val="24"/>
        </w:rPr>
      </w:pPr>
      <w:r>
        <w:rPr>
          <w:b/>
          <w:sz w:val="24"/>
          <w:szCs w:val="24"/>
        </w:rPr>
        <w:lastRenderedPageBreak/>
        <w:t xml:space="preserve">Member, </w:t>
      </w:r>
      <w:r>
        <w:rPr>
          <w:sz w:val="24"/>
          <w:szCs w:val="24"/>
        </w:rPr>
        <w:t xml:space="preserve">Advisory Committee, </w:t>
      </w:r>
      <w:r w:rsidRPr="001601EC">
        <w:rPr>
          <w:bCs/>
          <w:sz w:val="24"/>
          <w:szCs w:val="24"/>
        </w:rPr>
        <w:t xml:space="preserve">Teacher Training in Distance and Hybrid Learning </w:t>
      </w:r>
      <w:r>
        <w:rPr>
          <w:sz w:val="24"/>
          <w:szCs w:val="24"/>
        </w:rPr>
        <w:t>P</w:t>
      </w:r>
      <w:r w:rsidRPr="001601EC">
        <w:rPr>
          <w:sz w:val="24"/>
          <w:szCs w:val="24"/>
        </w:rPr>
        <w:t>roject</w:t>
      </w:r>
      <w:r>
        <w:rPr>
          <w:sz w:val="24"/>
          <w:szCs w:val="24"/>
        </w:rPr>
        <w:t>, BID</w:t>
      </w:r>
      <w:r w:rsidRPr="001601EC">
        <w:rPr>
          <w:sz w:val="24"/>
          <w:szCs w:val="24"/>
        </w:rPr>
        <w:t xml:space="preserve"> and UNESCO/OREALC</w:t>
      </w:r>
      <w:r>
        <w:rPr>
          <w:sz w:val="24"/>
          <w:szCs w:val="24"/>
        </w:rPr>
        <w:t>, 2021.</w:t>
      </w:r>
    </w:p>
    <w:p w14:paraId="3457096B" w14:textId="77777777" w:rsidR="005B124B" w:rsidRPr="005B124B" w:rsidRDefault="005B124B" w:rsidP="005B124B">
      <w:pPr>
        <w:ind w:left="1440"/>
        <w:jc w:val="left"/>
        <w:rPr>
          <w:sz w:val="24"/>
          <w:szCs w:val="24"/>
        </w:rPr>
      </w:pPr>
      <w:r w:rsidRPr="005B124B">
        <w:rPr>
          <w:b/>
          <w:sz w:val="24"/>
          <w:szCs w:val="24"/>
        </w:rPr>
        <w:t>Member,</w:t>
      </w:r>
      <w:r w:rsidRPr="005B124B">
        <w:rPr>
          <w:sz w:val="24"/>
          <w:szCs w:val="24"/>
        </w:rPr>
        <w:t xml:space="preserve"> Ohio Coding/CS Standards Development Committee, 2018-2019</w:t>
      </w:r>
    </w:p>
    <w:p w14:paraId="0A111CED" w14:textId="77777777" w:rsidR="005B124B" w:rsidRPr="005B124B" w:rsidRDefault="005B124B" w:rsidP="005B124B">
      <w:pPr>
        <w:ind w:left="720" w:firstLine="720"/>
        <w:jc w:val="left"/>
        <w:rPr>
          <w:sz w:val="24"/>
          <w:szCs w:val="24"/>
        </w:rPr>
      </w:pPr>
      <w:r w:rsidRPr="005B124B">
        <w:rPr>
          <w:b/>
          <w:sz w:val="24"/>
          <w:szCs w:val="24"/>
        </w:rPr>
        <w:t>CAEP Program Reviewer</w:t>
      </w:r>
      <w:r w:rsidRPr="005B124B">
        <w:rPr>
          <w:sz w:val="24"/>
          <w:szCs w:val="24"/>
        </w:rPr>
        <w:t>, 2017-2019 (completed 2 reviews 2018)</w:t>
      </w:r>
    </w:p>
    <w:p w14:paraId="4D8F5569" w14:textId="77777777" w:rsidR="005B124B" w:rsidRPr="005B124B" w:rsidRDefault="005B124B" w:rsidP="005B124B">
      <w:pPr>
        <w:ind w:left="2160" w:hanging="1440"/>
        <w:jc w:val="left"/>
        <w:rPr>
          <w:sz w:val="24"/>
          <w:szCs w:val="24"/>
        </w:rPr>
      </w:pPr>
      <w:r w:rsidRPr="005B124B">
        <w:rPr>
          <w:sz w:val="24"/>
          <w:szCs w:val="24"/>
        </w:rPr>
        <w:t xml:space="preserve">           </w:t>
      </w:r>
      <w:r w:rsidRPr="005B124B">
        <w:rPr>
          <w:b/>
          <w:sz w:val="24"/>
          <w:szCs w:val="24"/>
        </w:rPr>
        <w:t>National Board of Directors</w:t>
      </w:r>
      <w:r w:rsidRPr="005B124B">
        <w:rPr>
          <w:sz w:val="24"/>
          <w:szCs w:val="24"/>
        </w:rPr>
        <w:t>, Quality Matters, 2017-2023</w:t>
      </w:r>
    </w:p>
    <w:p w14:paraId="0ECC8885" w14:textId="77777777" w:rsidR="005B124B" w:rsidRPr="005B124B" w:rsidRDefault="005B124B" w:rsidP="005B124B">
      <w:pPr>
        <w:ind w:left="2160" w:hanging="720"/>
        <w:jc w:val="left"/>
        <w:rPr>
          <w:b/>
          <w:sz w:val="24"/>
          <w:szCs w:val="24"/>
        </w:rPr>
      </w:pPr>
      <w:r w:rsidRPr="005B124B">
        <w:rPr>
          <w:b/>
          <w:sz w:val="24"/>
          <w:szCs w:val="24"/>
        </w:rPr>
        <w:t xml:space="preserve">Keynote Speaker, </w:t>
      </w:r>
      <w:r w:rsidRPr="005B124B">
        <w:rPr>
          <w:sz w:val="24"/>
          <w:szCs w:val="24"/>
        </w:rPr>
        <w:t>Mercy College, Opening Day Teaching &amp; Learning in the Digital Age, August 20, 2019</w:t>
      </w:r>
    </w:p>
    <w:p w14:paraId="579E14F5" w14:textId="77777777" w:rsidR="005B124B" w:rsidRPr="005B124B" w:rsidRDefault="005B124B" w:rsidP="005B124B">
      <w:pPr>
        <w:ind w:left="2160" w:hanging="720"/>
        <w:jc w:val="left"/>
        <w:rPr>
          <w:sz w:val="24"/>
          <w:szCs w:val="24"/>
        </w:rPr>
      </w:pPr>
      <w:r w:rsidRPr="005B124B">
        <w:rPr>
          <w:b/>
          <w:sz w:val="24"/>
          <w:szCs w:val="24"/>
        </w:rPr>
        <w:t xml:space="preserve">Classroom Mentor, </w:t>
      </w:r>
      <w:r w:rsidRPr="005B124B">
        <w:rPr>
          <w:sz w:val="24"/>
          <w:szCs w:val="24"/>
        </w:rPr>
        <w:t>BGSU</w:t>
      </w:r>
      <w:r w:rsidRPr="005B124B">
        <w:rPr>
          <w:b/>
          <w:sz w:val="24"/>
          <w:szCs w:val="24"/>
        </w:rPr>
        <w:t xml:space="preserve"> </w:t>
      </w:r>
      <w:r w:rsidRPr="005B124B">
        <w:rPr>
          <w:sz w:val="24"/>
          <w:szCs w:val="24"/>
        </w:rPr>
        <w:t>Center for Faculty Excellence, 2014-2016.</w:t>
      </w:r>
    </w:p>
    <w:p w14:paraId="6696CF25" w14:textId="77777777" w:rsidR="005B124B" w:rsidRPr="005B124B" w:rsidRDefault="005B124B" w:rsidP="005B124B">
      <w:pPr>
        <w:widowControl w:val="0"/>
        <w:autoSpaceDE w:val="0"/>
        <w:autoSpaceDN w:val="0"/>
        <w:adjustRightInd w:val="0"/>
        <w:ind w:left="720" w:firstLine="720"/>
        <w:jc w:val="left"/>
        <w:rPr>
          <w:sz w:val="24"/>
          <w:szCs w:val="24"/>
        </w:rPr>
      </w:pPr>
      <w:r w:rsidRPr="005B124B">
        <w:rPr>
          <w:b/>
          <w:sz w:val="24"/>
          <w:szCs w:val="24"/>
        </w:rPr>
        <w:t>International Digital Education Liaison</w:t>
      </w:r>
      <w:r w:rsidRPr="005B124B">
        <w:rPr>
          <w:sz w:val="24"/>
          <w:szCs w:val="24"/>
        </w:rPr>
        <w:t>, Tallinn, Estonia, April, 2014.</w:t>
      </w:r>
    </w:p>
    <w:p w14:paraId="4295BDF8" w14:textId="77777777" w:rsidR="005B124B" w:rsidRPr="005B124B" w:rsidRDefault="005B124B" w:rsidP="005B124B">
      <w:pPr>
        <w:widowControl w:val="0"/>
        <w:autoSpaceDE w:val="0"/>
        <w:autoSpaceDN w:val="0"/>
        <w:adjustRightInd w:val="0"/>
        <w:ind w:left="720" w:firstLine="720"/>
        <w:jc w:val="left"/>
        <w:rPr>
          <w:sz w:val="24"/>
          <w:szCs w:val="24"/>
        </w:rPr>
      </w:pPr>
      <w:r w:rsidRPr="005B124B">
        <w:rPr>
          <w:b/>
          <w:sz w:val="24"/>
          <w:szCs w:val="24"/>
        </w:rPr>
        <w:t xml:space="preserve">Member, </w:t>
      </w:r>
      <w:r w:rsidRPr="005B124B">
        <w:rPr>
          <w:sz w:val="24"/>
          <w:szCs w:val="24"/>
        </w:rPr>
        <w:t>Autodesk Education Council, www.autodesk.com</w:t>
      </w:r>
    </w:p>
    <w:p w14:paraId="05A5B2C8" w14:textId="77777777" w:rsidR="005B124B" w:rsidRPr="005B124B" w:rsidRDefault="005B124B" w:rsidP="005B124B">
      <w:pPr>
        <w:ind w:left="2160" w:hanging="720"/>
        <w:jc w:val="left"/>
        <w:rPr>
          <w:rFonts w:cs="Calibri"/>
          <w:sz w:val="24"/>
          <w:szCs w:val="24"/>
        </w:rPr>
      </w:pPr>
      <w:r w:rsidRPr="005B124B">
        <w:rPr>
          <w:b/>
          <w:sz w:val="24"/>
          <w:szCs w:val="24"/>
        </w:rPr>
        <w:t xml:space="preserve">Keynote Speaker, </w:t>
      </w:r>
      <w:r w:rsidRPr="005B124B">
        <w:rPr>
          <w:rFonts w:cs="Calibri"/>
          <w:sz w:val="24"/>
          <w:szCs w:val="24"/>
        </w:rPr>
        <w:t>NWO Inquiry Series, Digital Content for Learning, WGTE Toledo, February 11, 2014.</w:t>
      </w:r>
    </w:p>
    <w:p w14:paraId="40C85469" w14:textId="77777777" w:rsidR="005B124B" w:rsidRPr="005B124B" w:rsidRDefault="005B124B" w:rsidP="005B124B">
      <w:pPr>
        <w:ind w:left="2160" w:hanging="720"/>
        <w:jc w:val="left"/>
        <w:rPr>
          <w:sz w:val="24"/>
          <w:szCs w:val="24"/>
        </w:rPr>
      </w:pPr>
      <w:r w:rsidRPr="005B124B">
        <w:rPr>
          <w:b/>
          <w:sz w:val="24"/>
          <w:szCs w:val="24"/>
        </w:rPr>
        <w:t>Keynote Speaker</w:t>
      </w:r>
      <w:r w:rsidRPr="005B124B">
        <w:rPr>
          <w:sz w:val="24"/>
          <w:szCs w:val="24"/>
        </w:rPr>
        <w:t>, Conference on Engaged Teaching &amp; Learning, Lourdes University, August 8, 2012.</w:t>
      </w:r>
    </w:p>
    <w:p w14:paraId="605B0AFF" w14:textId="77777777" w:rsidR="005B124B" w:rsidRPr="005B124B" w:rsidRDefault="005B124B" w:rsidP="005B124B">
      <w:pPr>
        <w:ind w:left="2160" w:hanging="720"/>
        <w:jc w:val="left"/>
        <w:rPr>
          <w:sz w:val="24"/>
          <w:szCs w:val="24"/>
        </w:rPr>
      </w:pPr>
      <w:r w:rsidRPr="005B124B">
        <w:rPr>
          <w:b/>
          <w:sz w:val="24"/>
          <w:szCs w:val="24"/>
        </w:rPr>
        <w:t>Coordinator</w:t>
      </w:r>
      <w:r w:rsidRPr="005B124B">
        <w:rPr>
          <w:sz w:val="24"/>
          <w:szCs w:val="24"/>
        </w:rPr>
        <w:t>, Digital Arts Studio, ISTE 2012 Conference, San Diego.</w:t>
      </w:r>
    </w:p>
    <w:p w14:paraId="1FC1C416" w14:textId="77777777" w:rsidR="005B124B" w:rsidRPr="005B124B" w:rsidRDefault="005B124B" w:rsidP="005B124B">
      <w:pPr>
        <w:ind w:left="2160" w:hanging="720"/>
        <w:jc w:val="left"/>
        <w:rPr>
          <w:sz w:val="24"/>
          <w:szCs w:val="24"/>
        </w:rPr>
      </w:pPr>
      <w:r w:rsidRPr="005B124B">
        <w:rPr>
          <w:b/>
          <w:sz w:val="24"/>
          <w:szCs w:val="24"/>
        </w:rPr>
        <w:t>Program Committee</w:t>
      </w:r>
      <w:r w:rsidRPr="005B124B">
        <w:rPr>
          <w:sz w:val="24"/>
          <w:szCs w:val="24"/>
        </w:rPr>
        <w:t>, Society for Information Technology in Teacher Education, 2012</w:t>
      </w:r>
    </w:p>
    <w:p w14:paraId="678C4599" w14:textId="77777777" w:rsidR="005B124B" w:rsidRPr="005B124B" w:rsidRDefault="005B124B" w:rsidP="005B124B">
      <w:pPr>
        <w:ind w:left="2160" w:hanging="720"/>
        <w:jc w:val="left"/>
        <w:rPr>
          <w:sz w:val="24"/>
          <w:szCs w:val="24"/>
        </w:rPr>
      </w:pPr>
      <w:r w:rsidRPr="005B124B">
        <w:rPr>
          <w:b/>
          <w:sz w:val="24"/>
          <w:szCs w:val="24"/>
        </w:rPr>
        <w:t>Coordinator</w:t>
      </w:r>
      <w:r w:rsidRPr="005B124B">
        <w:rPr>
          <w:sz w:val="24"/>
          <w:szCs w:val="24"/>
        </w:rPr>
        <w:t>, Digital Arts Studio, ISTE 2011 Conference, Philadelphia.</w:t>
      </w:r>
    </w:p>
    <w:p w14:paraId="0B56F4F9" w14:textId="77777777" w:rsidR="005B124B" w:rsidRPr="005B124B" w:rsidRDefault="005B124B" w:rsidP="005B124B">
      <w:pPr>
        <w:ind w:left="2160" w:hanging="720"/>
        <w:jc w:val="left"/>
        <w:rPr>
          <w:sz w:val="24"/>
          <w:szCs w:val="24"/>
        </w:rPr>
      </w:pPr>
      <w:r w:rsidRPr="005B124B">
        <w:rPr>
          <w:b/>
          <w:sz w:val="24"/>
          <w:szCs w:val="24"/>
        </w:rPr>
        <w:t>Program Committee</w:t>
      </w:r>
      <w:r w:rsidRPr="005B124B">
        <w:rPr>
          <w:sz w:val="24"/>
          <w:szCs w:val="24"/>
        </w:rPr>
        <w:t>, International Society for Technology in Education. ISTE 2011</w:t>
      </w:r>
    </w:p>
    <w:p w14:paraId="2200A7A3" w14:textId="77777777" w:rsidR="005B124B" w:rsidRPr="005B124B" w:rsidRDefault="005B124B" w:rsidP="005B124B">
      <w:pPr>
        <w:ind w:left="2160" w:hanging="720"/>
        <w:jc w:val="left"/>
        <w:rPr>
          <w:sz w:val="24"/>
          <w:szCs w:val="24"/>
        </w:rPr>
      </w:pPr>
      <w:r w:rsidRPr="005B124B">
        <w:rPr>
          <w:b/>
          <w:sz w:val="24"/>
          <w:szCs w:val="24"/>
        </w:rPr>
        <w:t>Coordinator</w:t>
      </w:r>
      <w:r w:rsidRPr="005B124B">
        <w:rPr>
          <w:sz w:val="24"/>
          <w:szCs w:val="24"/>
        </w:rPr>
        <w:t>, Digital Arts Studio, ISTE 2010 Conference, Denver.</w:t>
      </w:r>
    </w:p>
    <w:p w14:paraId="0E2BCE04" w14:textId="77777777" w:rsidR="005B124B" w:rsidRPr="005B124B" w:rsidRDefault="005B124B" w:rsidP="005B124B">
      <w:pPr>
        <w:ind w:left="2160" w:hanging="720"/>
        <w:jc w:val="left"/>
        <w:rPr>
          <w:sz w:val="24"/>
          <w:szCs w:val="24"/>
        </w:rPr>
      </w:pPr>
      <w:r w:rsidRPr="005B124B">
        <w:rPr>
          <w:b/>
          <w:sz w:val="24"/>
          <w:szCs w:val="24"/>
        </w:rPr>
        <w:t>Program Committee</w:t>
      </w:r>
      <w:r w:rsidRPr="005B124B">
        <w:rPr>
          <w:sz w:val="24"/>
          <w:szCs w:val="24"/>
        </w:rPr>
        <w:t>, International Society for Technology in Education, ISTE 2010.</w:t>
      </w:r>
    </w:p>
    <w:p w14:paraId="418B32F7" w14:textId="77777777" w:rsidR="005B124B" w:rsidRPr="005B124B" w:rsidRDefault="005B124B" w:rsidP="005B124B">
      <w:pPr>
        <w:ind w:left="2160" w:hanging="720"/>
        <w:jc w:val="left"/>
        <w:rPr>
          <w:sz w:val="24"/>
          <w:szCs w:val="24"/>
        </w:rPr>
      </w:pPr>
      <w:r w:rsidRPr="005B124B">
        <w:rPr>
          <w:b/>
          <w:sz w:val="24"/>
          <w:szCs w:val="24"/>
        </w:rPr>
        <w:t>Program Committee</w:t>
      </w:r>
      <w:r w:rsidRPr="005B124B">
        <w:rPr>
          <w:sz w:val="24"/>
          <w:szCs w:val="24"/>
        </w:rPr>
        <w:t>, International Society for Technology in Education, NECC 2009.</w:t>
      </w:r>
    </w:p>
    <w:p w14:paraId="142EFA76" w14:textId="77777777" w:rsidR="005B124B" w:rsidRPr="005B124B" w:rsidRDefault="005B124B" w:rsidP="005B124B">
      <w:pPr>
        <w:ind w:left="2160" w:hanging="720"/>
        <w:jc w:val="left"/>
        <w:rPr>
          <w:sz w:val="24"/>
          <w:szCs w:val="24"/>
        </w:rPr>
      </w:pPr>
      <w:r w:rsidRPr="005B124B">
        <w:rPr>
          <w:b/>
          <w:sz w:val="24"/>
          <w:szCs w:val="24"/>
        </w:rPr>
        <w:t>Coordinator</w:t>
      </w:r>
      <w:r w:rsidRPr="005B124B">
        <w:rPr>
          <w:sz w:val="24"/>
          <w:szCs w:val="24"/>
        </w:rPr>
        <w:t>, Digital Arts Studio, ISTE NECC 2009 Conference, Washington, D.C.</w:t>
      </w:r>
    </w:p>
    <w:p w14:paraId="694B3457" w14:textId="77777777" w:rsidR="005B124B" w:rsidRPr="005B124B" w:rsidRDefault="005B124B" w:rsidP="005B124B">
      <w:pPr>
        <w:ind w:left="2160" w:hanging="720"/>
        <w:jc w:val="left"/>
        <w:rPr>
          <w:sz w:val="24"/>
          <w:szCs w:val="24"/>
        </w:rPr>
      </w:pPr>
      <w:r w:rsidRPr="005B124B">
        <w:rPr>
          <w:b/>
          <w:sz w:val="24"/>
          <w:szCs w:val="24"/>
        </w:rPr>
        <w:t>Quality Matters Reviewer</w:t>
      </w:r>
      <w:r w:rsidRPr="005B124B">
        <w:rPr>
          <w:sz w:val="24"/>
          <w:szCs w:val="24"/>
        </w:rPr>
        <w:t xml:space="preserve"> for Online Course Design, 2009-2012.</w:t>
      </w:r>
    </w:p>
    <w:p w14:paraId="0523E5A5" w14:textId="77777777" w:rsidR="005B124B" w:rsidRPr="005B124B" w:rsidRDefault="005B124B" w:rsidP="005B124B">
      <w:pPr>
        <w:ind w:left="2160" w:hanging="720"/>
        <w:jc w:val="left"/>
        <w:rPr>
          <w:sz w:val="24"/>
          <w:szCs w:val="24"/>
        </w:rPr>
      </w:pPr>
      <w:r w:rsidRPr="005B124B">
        <w:rPr>
          <w:b/>
          <w:sz w:val="24"/>
          <w:szCs w:val="24"/>
        </w:rPr>
        <w:t>Program Reviewer</w:t>
      </w:r>
      <w:r w:rsidRPr="005B124B">
        <w:rPr>
          <w:sz w:val="24"/>
          <w:szCs w:val="24"/>
        </w:rPr>
        <w:t xml:space="preserve">, National Council for the Accreditation of Teacher Education &amp; </w:t>
      </w:r>
      <w:r w:rsidRPr="005B124B">
        <w:rPr>
          <w:i/>
          <w:sz w:val="24"/>
          <w:szCs w:val="24"/>
        </w:rPr>
        <w:t>International Society Technology in Education</w:t>
      </w:r>
      <w:r w:rsidRPr="005B124B">
        <w:rPr>
          <w:sz w:val="24"/>
          <w:szCs w:val="24"/>
        </w:rPr>
        <w:t>, 2008-2012.</w:t>
      </w:r>
    </w:p>
    <w:p w14:paraId="4D2D9DF8" w14:textId="77777777" w:rsidR="005B124B" w:rsidRPr="005B124B" w:rsidRDefault="005B124B" w:rsidP="005B124B">
      <w:pPr>
        <w:ind w:left="2160" w:hanging="720"/>
        <w:jc w:val="left"/>
        <w:rPr>
          <w:sz w:val="24"/>
          <w:szCs w:val="24"/>
        </w:rPr>
      </w:pPr>
      <w:r w:rsidRPr="005B124B">
        <w:rPr>
          <w:b/>
          <w:sz w:val="24"/>
          <w:szCs w:val="24"/>
        </w:rPr>
        <w:t>ISTE delegate</w:t>
      </w:r>
      <w:r w:rsidRPr="005B124B">
        <w:rPr>
          <w:sz w:val="24"/>
          <w:szCs w:val="24"/>
        </w:rPr>
        <w:t xml:space="preserve"> to Australian Computers and Education Conference, </w:t>
      </w:r>
      <w:r w:rsidRPr="005B124B">
        <w:rPr>
          <w:i/>
          <w:sz w:val="24"/>
          <w:szCs w:val="24"/>
        </w:rPr>
        <w:t xml:space="preserve">International Society for Technology and Education, </w:t>
      </w:r>
      <w:r w:rsidRPr="005B124B">
        <w:rPr>
          <w:sz w:val="24"/>
          <w:szCs w:val="24"/>
        </w:rPr>
        <w:t>2006.</w:t>
      </w:r>
    </w:p>
    <w:p w14:paraId="6A120151" w14:textId="77777777" w:rsidR="005B124B" w:rsidRPr="005B124B" w:rsidRDefault="005B124B" w:rsidP="005B124B">
      <w:pPr>
        <w:ind w:left="2160" w:hanging="720"/>
        <w:jc w:val="left"/>
        <w:rPr>
          <w:sz w:val="24"/>
          <w:szCs w:val="24"/>
        </w:rPr>
      </w:pPr>
      <w:r w:rsidRPr="005B124B">
        <w:rPr>
          <w:b/>
          <w:sz w:val="24"/>
          <w:szCs w:val="24"/>
        </w:rPr>
        <w:t>Ohio Board of Regents Technology Congress</w:t>
      </w:r>
      <w:r w:rsidRPr="005B124B">
        <w:rPr>
          <w:sz w:val="24"/>
          <w:szCs w:val="24"/>
        </w:rPr>
        <w:t>, 2004-2008.</w:t>
      </w:r>
    </w:p>
    <w:p w14:paraId="4FC9728A" w14:textId="77777777" w:rsidR="005B124B" w:rsidRPr="005B124B" w:rsidRDefault="005B124B" w:rsidP="005B124B">
      <w:pPr>
        <w:ind w:left="2160" w:hanging="720"/>
        <w:jc w:val="left"/>
        <w:rPr>
          <w:sz w:val="24"/>
          <w:szCs w:val="24"/>
        </w:rPr>
      </w:pPr>
      <w:r w:rsidRPr="005B124B">
        <w:rPr>
          <w:b/>
          <w:sz w:val="24"/>
          <w:szCs w:val="24"/>
        </w:rPr>
        <w:t>Media/Webmaster</w:t>
      </w:r>
      <w:r w:rsidRPr="005B124B">
        <w:rPr>
          <w:sz w:val="24"/>
          <w:szCs w:val="24"/>
        </w:rPr>
        <w:t>, AERA Special Interest Group: Media, Culture, and Curriculum, 2005-2007.</w:t>
      </w:r>
    </w:p>
    <w:p w14:paraId="7E3C0A78" w14:textId="77777777" w:rsidR="005B124B" w:rsidRPr="005B124B" w:rsidRDefault="005B124B" w:rsidP="005B124B">
      <w:pPr>
        <w:ind w:left="2160" w:hanging="720"/>
        <w:jc w:val="left"/>
        <w:rPr>
          <w:sz w:val="24"/>
          <w:szCs w:val="24"/>
        </w:rPr>
      </w:pPr>
      <w:r w:rsidRPr="005B124B">
        <w:rPr>
          <w:b/>
          <w:sz w:val="24"/>
          <w:szCs w:val="24"/>
        </w:rPr>
        <w:t>Proposal Reviewer</w:t>
      </w:r>
      <w:r w:rsidRPr="005B124B">
        <w:rPr>
          <w:sz w:val="24"/>
          <w:szCs w:val="24"/>
        </w:rPr>
        <w:t>, American Educational Research Association Annual Meeting, 2002, 2003, 2004, 2005, &amp; 2006.</w:t>
      </w:r>
    </w:p>
    <w:p w14:paraId="606AA4D6" w14:textId="77777777" w:rsidR="005B124B" w:rsidRPr="005B124B" w:rsidRDefault="005B124B" w:rsidP="005B124B">
      <w:pPr>
        <w:ind w:left="2160" w:hanging="720"/>
        <w:jc w:val="left"/>
        <w:rPr>
          <w:sz w:val="24"/>
          <w:szCs w:val="24"/>
        </w:rPr>
      </w:pPr>
      <w:r w:rsidRPr="005B124B">
        <w:rPr>
          <w:b/>
          <w:sz w:val="24"/>
          <w:szCs w:val="24"/>
        </w:rPr>
        <w:lastRenderedPageBreak/>
        <w:t>Member</w:t>
      </w:r>
      <w:r w:rsidRPr="005B124B">
        <w:rPr>
          <w:sz w:val="24"/>
          <w:szCs w:val="24"/>
        </w:rPr>
        <w:t>, Electronic Portfolio Special Interest Group, Society for Information Technology in Teacher Education, 2002-2006.</w:t>
      </w:r>
    </w:p>
    <w:p w14:paraId="7642A0B2" w14:textId="77777777" w:rsidR="005B124B" w:rsidRPr="005B124B" w:rsidRDefault="005B124B" w:rsidP="005B124B">
      <w:pPr>
        <w:ind w:left="2880" w:hanging="720"/>
        <w:jc w:val="left"/>
        <w:rPr>
          <w:sz w:val="24"/>
          <w:szCs w:val="24"/>
        </w:rPr>
      </w:pPr>
      <w:r w:rsidRPr="005B124B">
        <w:rPr>
          <w:b/>
          <w:sz w:val="24"/>
          <w:szCs w:val="24"/>
        </w:rPr>
        <w:t>Member</w:t>
      </w:r>
      <w:r w:rsidRPr="005B124B">
        <w:rPr>
          <w:sz w:val="24"/>
          <w:szCs w:val="24"/>
        </w:rPr>
        <w:t xml:space="preserve">, </w:t>
      </w:r>
      <w:proofErr w:type="spellStart"/>
      <w:r w:rsidRPr="005B124B">
        <w:rPr>
          <w:sz w:val="24"/>
          <w:szCs w:val="24"/>
        </w:rPr>
        <w:t>OhioASCD</w:t>
      </w:r>
      <w:proofErr w:type="spellEnd"/>
      <w:r w:rsidRPr="005B124B">
        <w:rPr>
          <w:sz w:val="24"/>
          <w:szCs w:val="24"/>
        </w:rPr>
        <w:t xml:space="preserve"> Leadership Council, 2004-2006.</w:t>
      </w:r>
    </w:p>
    <w:p w14:paraId="751BCFA3" w14:textId="77777777" w:rsidR="005B124B" w:rsidRPr="005B124B" w:rsidRDefault="005B124B" w:rsidP="005B124B">
      <w:pPr>
        <w:ind w:left="2160" w:hanging="720"/>
        <w:jc w:val="left"/>
        <w:rPr>
          <w:sz w:val="24"/>
          <w:szCs w:val="24"/>
        </w:rPr>
      </w:pPr>
      <w:r w:rsidRPr="005B124B">
        <w:rPr>
          <w:b/>
          <w:sz w:val="24"/>
          <w:szCs w:val="24"/>
        </w:rPr>
        <w:t>Member</w:t>
      </w:r>
      <w:r w:rsidRPr="005B124B">
        <w:rPr>
          <w:sz w:val="24"/>
          <w:szCs w:val="24"/>
        </w:rPr>
        <w:t xml:space="preserve">, Ohio </w:t>
      </w:r>
      <w:proofErr w:type="spellStart"/>
      <w:r w:rsidRPr="005B124B">
        <w:rPr>
          <w:sz w:val="24"/>
          <w:szCs w:val="24"/>
        </w:rPr>
        <w:t>SchoolNet</w:t>
      </w:r>
      <w:proofErr w:type="spellEnd"/>
      <w:r w:rsidRPr="005B124B">
        <w:rPr>
          <w:sz w:val="24"/>
          <w:szCs w:val="24"/>
        </w:rPr>
        <w:t xml:space="preserve"> Consortium, 2002-2005.</w:t>
      </w:r>
    </w:p>
    <w:p w14:paraId="46F98D89" w14:textId="77777777" w:rsidR="005B124B" w:rsidRPr="005B124B" w:rsidRDefault="005B124B" w:rsidP="005B124B">
      <w:pPr>
        <w:jc w:val="left"/>
        <w:rPr>
          <w:sz w:val="24"/>
          <w:szCs w:val="24"/>
        </w:rPr>
      </w:pPr>
    </w:p>
    <w:p w14:paraId="6EB79B35" w14:textId="77777777" w:rsidR="005B124B" w:rsidRPr="005B124B" w:rsidRDefault="005B124B" w:rsidP="005B124B">
      <w:pPr>
        <w:pStyle w:val="Heading1"/>
        <w:keepLines w:val="0"/>
        <w:numPr>
          <w:ilvl w:val="0"/>
          <w:numId w:val="18"/>
        </w:numPr>
        <w:pBdr>
          <w:top w:val="none" w:sz="0" w:space="0" w:color="auto"/>
          <w:bottom w:val="none" w:sz="0" w:space="0" w:color="auto"/>
        </w:pBdr>
        <w:contextualSpacing w:val="0"/>
        <w:jc w:val="left"/>
        <w:rPr>
          <w:rFonts w:asciiTheme="minorHAnsi" w:hAnsiTheme="minorHAnsi"/>
          <w:sz w:val="24"/>
          <w:szCs w:val="24"/>
        </w:rPr>
      </w:pPr>
      <w:r w:rsidRPr="005B124B">
        <w:rPr>
          <w:rFonts w:asciiTheme="minorHAnsi" w:hAnsiTheme="minorHAnsi"/>
          <w:sz w:val="24"/>
          <w:szCs w:val="24"/>
        </w:rPr>
        <w:t xml:space="preserve">Research or Professional Consultantships: </w:t>
      </w:r>
    </w:p>
    <w:p w14:paraId="14CA2350" w14:textId="77777777" w:rsidR="005B124B" w:rsidRPr="005B124B" w:rsidRDefault="005B124B" w:rsidP="005B124B">
      <w:pPr>
        <w:ind w:left="720"/>
        <w:jc w:val="left"/>
        <w:rPr>
          <w:sz w:val="24"/>
          <w:szCs w:val="24"/>
        </w:rPr>
      </w:pPr>
      <w:r w:rsidRPr="005B124B">
        <w:rPr>
          <w:sz w:val="24"/>
          <w:szCs w:val="24"/>
          <w:u w:val="single"/>
        </w:rPr>
        <w:t>AACU Value Initiative</w:t>
      </w:r>
      <w:r w:rsidRPr="005B124B">
        <w:rPr>
          <w:sz w:val="24"/>
          <w:szCs w:val="24"/>
        </w:rPr>
        <w:t xml:space="preserve">, Mark </w:t>
      </w:r>
      <w:proofErr w:type="spellStart"/>
      <w:r w:rsidRPr="005B124B">
        <w:rPr>
          <w:sz w:val="24"/>
          <w:szCs w:val="24"/>
        </w:rPr>
        <w:t>Gromko</w:t>
      </w:r>
      <w:proofErr w:type="spellEnd"/>
      <w:r w:rsidRPr="005B124B">
        <w:rPr>
          <w:sz w:val="24"/>
          <w:szCs w:val="24"/>
        </w:rPr>
        <w:t>, BGSU PI; Savilla Banister, Diann Brown, Deb Gallagher, consultants, 2008-2009</w:t>
      </w:r>
    </w:p>
    <w:p w14:paraId="29B96CA3" w14:textId="77777777" w:rsidR="005B124B" w:rsidRPr="005B124B" w:rsidRDefault="005B124B" w:rsidP="005B124B">
      <w:pPr>
        <w:ind w:left="720"/>
        <w:jc w:val="left"/>
        <w:rPr>
          <w:sz w:val="24"/>
          <w:szCs w:val="24"/>
        </w:rPr>
      </w:pPr>
      <w:r w:rsidRPr="005B124B">
        <w:rPr>
          <w:sz w:val="24"/>
          <w:szCs w:val="24"/>
        </w:rPr>
        <w:t>American Association of Colleges and Universities</w:t>
      </w:r>
    </w:p>
    <w:p w14:paraId="49896203" w14:textId="77777777" w:rsidR="005B124B" w:rsidRPr="005B124B" w:rsidRDefault="005B124B" w:rsidP="005B124B">
      <w:pPr>
        <w:pStyle w:val="BodyTextIndent2"/>
        <w:rPr>
          <w:rFonts w:asciiTheme="minorHAnsi" w:hAnsiTheme="minorHAnsi"/>
          <w:szCs w:val="24"/>
          <w:u w:val="single"/>
        </w:rPr>
      </w:pPr>
    </w:p>
    <w:p w14:paraId="3681DACB" w14:textId="77777777" w:rsidR="005B124B" w:rsidRPr="005B124B" w:rsidRDefault="005B124B" w:rsidP="005B124B">
      <w:pPr>
        <w:pStyle w:val="BodyTextIndent2"/>
        <w:rPr>
          <w:rFonts w:asciiTheme="minorHAnsi" w:hAnsiTheme="minorHAnsi"/>
          <w:szCs w:val="24"/>
        </w:rPr>
      </w:pPr>
      <w:r w:rsidRPr="005B124B">
        <w:rPr>
          <w:rFonts w:asciiTheme="minorHAnsi" w:hAnsiTheme="minorHAnsi"/>
          <w:szCs w:val="24"/>
          <w:u w:val="single"/>
        </w:rPr>
        <w:t>Digital Literacy and Communication Studio-</w:t>
      </w:r>
      <w:r w:rsidRPr="005B124B">
        <w:rPr>
          <w:rFonts w:asciiTheme="minorHAnsi" w:hAnsiTheme="minorHAnsi"/>
          <w:szCs w:val="24"/>
        </w:rPr>
        <w:t>Kristine Blair, PI; Savilla Banister, consultant: August 2004, $40,000</w:t>
      </w:r>
    </w:p>
    <w:p w14:paraId="2EB35F16" w14:textId="77777777" w:rsidR="005B124B" w:rsidRPr="005B124B" w:rsidRDefault="005B124B" w:rsidP="005B124B">
      <w:pPr>
        <w:pStyle w:val="BodyTextIndent2"/>
        <w:ind w:hanging="720"/>
        <w:rPr>
          <w:rFonts w:asciiTheme="minorHAnsi" w:hAnsiTheme="minorHAnsi"/>
          <w:szCs w:val="24"/>
        </w:rPr>
      </w:pPr>
      <w:r w:rsidRPr="005B124B">
        <w:rPr>
          <w:rFonts w:asciiTheme="minorHAnsi" w:hAnsiTheme="minorHAnsi"/>
          <w:szCs w:val="24"/>
        </w:rPr>
        <w:tab/>
        <w:t>Ohio Learning Network</w:t>
      </w:r>
    </w:p>
    <w:p w14:paraId="32539174" w14:textId="77777777" w:rsidR="005B124B" w:rsidRPr="005B124B" w:rsidRDefault="005B124B" w:rsidP="005B124B">
      <w:pPr>
        <w:ind w:left="360"/>
        <w:jc w:val="left"/>
        <w:rPr>
          <w:sz w:val="24"/>
          <w:szCs w:val="24"/>
        </w:rPr>
      </w:pPr>
    </w:p>
    <w:p w14:paraId="4AFFED66" w14:textId="77777777" w:rsidR="005B124B" w:rsidRPr="005B124B" w:rsidRDefault="005B124B" w:rsidP="005B124B">
      <w:pPr>
        <w:pStyle w:val="Heading1"/>
        <w:keepLines w:val="0"/>
        <w:numPr>
          <w:ilvl w:val="0"/>
          <w:numId w:val="18"/>
        </w:numPr>
        <w:pBdr>
          <w:top w:val="none" w:sz="0" w:space="0" w:color="auto"/>
          <w:bottom w:val="none" w:sz="0" w:space="0" w:color="auto"/>
        </w:pBdr>
        <w:contextualSpacing w:val="0"/>
        <w:jc w:val="left"/>
        <w:rPr>
          <w:rFonts w:asciiTheme="minorHAnsi" w:hAnsiTheme="minorHAnsi"/>
          <w:sz w:val="24"/>
          <w:szCs w:val="24"/>
        </w:rPr>
      </w:pPr>
      <w:r w:rsidRPr="005B124B">
        <w:rPr>
          <w:rFonts w:asciiTheme="minorHAnsi" w:hAnsiTheme="minorHAnsi"/>
          <w:sz w:val="24"/>
          <w:szCs w:val="24"/>
        </w:rPr>
        <w:t>Membership in Professional Organizations</w:t>
      </w:r>
    </w:p>
    <w:p w14:paraId="57434F39" w14:textId="77777777" w:rsidR="005B124B" w:rsidRPr="005B124B" w:rsidRDefault="005B124B" w:rsidP="005B124B">
      <w:pPr>
        <w:ind w:left="360"/>
        <w:jc w:val="left"/>
        <w:rPr>
          <w:sz w:val="24"/>
          <w:szCs w:val="24"/>
        </w:rPr>
      </w:pPr>
    </w:p>
    <w:p w14:paraId="4C43307F" w14:textId="77777777" w:rsidR="005B124B" w:rsidRPr="005B124B" w:rsidRDefault="005B124B" w:rsidP="005B124B">
      <w:pPr>
        <w:jc w:val="left"/>
        <w:rPr>
          <w:sz w:val="24"/>
          <w:szCs w:val="24"/>
        </w:rPr>
      </w:pPr>
      <w:r w:rsidRPr="005B124B">
        <w:rPr>
          <w:b/>
          <w:sz w:val="24"/>
          <w:szCs w:val="24"/>
        </w:rPr>
        <w:tab/>
      </w:r>
      <w:r w:rsidRPr="005B124B">
        <w:rPr>
          <w:sz w:val="24"/>
          <w:szCs w:val="24"/>
        </w:rPr>
        <w:t>American Educational Research Association</w:t>
      </w:r>
    </w:p>
    <w:p w14:paraId="48A85C77" w14:textId="77777777" w:rsidR="005B124B" w:rsidRPr="005B124B" w:rsidRDefault="005B124B" w:rsidP="005B124B">
      <w:pPr>
        <w:jc w:val="left"/>
        <w:rPr>
          <w:sz w:val="24"/>
          <w:szCs w:val="24"/>
        </w:rPr>
      </w:pPr>
      <w:r w:rsidRPr="005B124B">
        <w:rPr>
          <w:sz w:val="24"/>
          <w:szCs w:val="24"/>
        </w:rPr>
        <w:tab/>
        <w:t>Association for the Advancement of Computing in Education</w:t>
      </w:r>
    </w:p>
    <w:p w14:paraId="7DF02362" w14:textId="77777777" w:rsidR="005B124B" w:rsidRPr="005B124B" w:rsidRDefault="005B124B" w:rsidP="005B124B">
      <w:pPr>
        <w:jc w:val="left"/>
        <w:rPr>
          <w:sz w:val="24"/>
          <w:szCs w:val="24"/>
        </w:rPr>
      </w:pPr>
      <w:r w:rsidRPr="005B124B">
        <w:rPr>
          <w:sz w:val="24"/>
          <w:szCs w:val="24"/>
        </w:rPr>
        <w:tab/>
        <w:t>Association for Supervision and Curriculum Development</w:t>
      </w:r>
    </w:p>
    <w:p w14:paraId="008A64DC" w14:textId="77777777" w:rsidR="005B124B" w:rsidRPr="005B124B" w:rsidRDefault="005B124B" w:rsidP="005B124B">
      <w:pPr>
        <w:jc w:val="left"/>
        <w:rPr>
          <w:sz w:val="24"/>
          <w:szCs w:val="24"/>
        </w:rPr>
      </w:pPr>
      <w:r w:rsidRPr="005B124B">
        <w:rPr>
          <w:sz w:val="24"/>
          <w:szCs w:val="24"/>
        </w:rPr>
        <w:tab/>
        <w:t>International Society for Technology in Education</w:t>
      </w:r>
    </w:p>
    <w:p w14:paraId="584C01F2" w14:textId="77777777" w:rsidR="005B124B" w:rsidRPr="005B124B" w:rsidRDefault="005B124B" w:rsidP="005B124B">
      <w:pPr>
        <w:jc w:val="left"/>
        <w:rPr>
          <w:sz w:val="24"/>
          <w:szCs w:val="24"/>
        </w:rPr>
      </w:pPr>
      <w:r w:rsidRPr="005B124B">
        <w:rPr>
          <w:sz w:val="24"/>
          <w:szCs w:val="24"/>
        </w:rPr>
        <w:tab/>
        <w:t>International Association of Science and Technology for Development</w:t>
      </w:r>
    </w:p>
    <w:p w14:paraId="76F37954" w14:textId="77777777" w:rsidR="005B124B" w:rsidRPr="005B124B" w:rsidRDefault="005B124B" w:rsidP="005B124B">
      <w:pPr>
        <w:jc w:val="left"/>
        <w:rPr>
          <w:sz w:val="24"/>
          <w:szCs w:val="24"/>
        </w:rPr>
      </w:pPr>
      <w:r w:rsidRPr="005B124B">
        <w:rPr>
          <w:sz w:val="24"/>
          <w:szCs w:val="24"/>
        </w:rPr>
        <w:tab/>
        <w:t>Mid-Western Educational Research Association</w:t>
      </w:r>
    </w:p>
    <w:p w14:paraId="75827DB4" w14:textId="77777777" w:rsidR="005B124B" w:rsidRPr="005B124B" w:rsidRDefault="005B124B" w:rsidP="005B124B">
      <w:pPr>
        <w:jc w:val="left"/>
        <w:rPr>
          <w:sz w:val="24"/>
          <w:szCs w:val="24"/>
        </w:rPr>
      </w:pPr>
      <w:r w:rsidRPr="005B124B">
        <w:rPr>
          <w:sz w:val="24"/>
          <w:szCs w:val="24"/>
        </w:rPr>
        <w:tab/>
        <w:t>National Association of Industrial Technology</w:t>
      </w:r>
    </w:p>
    <w:p w14:paraId="2A1D5BB4" w14:textId="77777777" w:rsidR="005B124B" w:rsidRPr="005B124B" w:rsidRDefault="005B124B" w:rsidP="005B124B">
      <w:pPr>
        <w:jc w:val="left"/>
        <w:rPr>
          <w:sz w:val="24"/>
          <w:szCs w:val="24"/>
        </w:rPr>
      </w:pPr>
      <w:r w:rsidRPr="005B124B">
        <w:rPr>
          <w:sz w:val="24"/>
          <w:szCs w:val="24"/>
        </w:rPr>
        <w:tab/>
        <w:t>Ohio Association of Teacher Educators</w:t>
      </w:r>
    </w:p>
    <w:p w14:paraId="4353BEDD" w14:textId="77777777" w:rsidR="005B124B" w:rsidRPr="005B124B" w:rsidRDefault="005B124B" w:rsidP="005B124B">
      <w:pPr>
        <w:jc w:val="left"/>
        <w:rPr>
          <w:sz w:val="24"/>
          <w:szCs w:val="24"/>
        </w:rPr>
      </w:pPr>
      <w:r w:rsidRPr="005B124B">
        <w:rPr>
          <w:sz w:val="24"/>
          <w:szCs w:val="24"/>
        </w:rPr>
        <w:tab/>
        <w:t>Ohio Association for Supervision and Curriculum Development</w:t>
      </w:r>
    </w:p>
    <w:p w14:paraId="7ECE0025" w14:textId="77777777" w:rsidR="005B124B" w:rsidRPr="005B124B" w:rsidRDefault="005B124B" w:rsidP="005B124B">
      <w:pPr>
        <w:jc w:val="left"/>
        <w:rPr>
          <w:sz w:val="24"/>
          <w:szCs w:val="24"/>
        </w:rPr>
      </w:pPr>
      <w:r w:rsidRPr="005B124B">
        <w:rPr>
          <w:sz w:val="24"/>
          <w:szCs w:val="24"/>
        </w:rPr>
        <w:tab/>
        <w:t>Phi Delta Kappa</w:t>
      </w:r>
    </w:p>
    <w:p w14:paraId="3FE87FCE" w14:textId="77777777" w:rsidR="005B124B" w:rsidRPr="005B124B" w:rsidRDefault="005B124B" w:rsidP="005B124B">
      <w:pPr>
        <w:jc w:val="left"/>
        <w:rPr>
          <w:sz w:val="24"/>
          <w:szCs w:val="24"/>
        </w:rPr>
      </w:pPr>
      <w:r w:rsidRPr="005B124B">
        <w:rPr>
          <w:sz w:val="24"/>
          <w:szCs w:val="24"/>
        </w:rPr>
        <w:tab/>
      </w:r>
    </w:p>
    <w:p w14:paraId="557BDF1F" w14:textId="77777777" w:rsidR="005B124B" w:rsidRPr="005B124B" w:rsidRDefault="005B124B" w:rsidP="005B124B">
      <w:pPr>
        <w:pStyle w:val="Heading1"/>
        <w:keepLines w:val="0"/>
        <w:numPr>
          <w:ilvl w:val="0"/>
          <w:numId w:val="18"/>
        </w:numPr>
        <w:pBdr>
          <w:top w:val="none" w:sz="0" w:space="0" w:color="auto"/>
          <w:bottom w:val="none" w:sz="0" w:space="0" w:color="auto"/>
        </w:pBdr>
        <w:contextualSpacing w:val="0"/>
        <w:jc w:val="left"/>
        <w:rPr>
          <w:rFonts w:asciiTheme="minorHAnsi" w:hAnsiTheme="minorHAnsi"/>
          <w:sz w:val="24"/>
          <w:szCs w:val="24"/>
        </w:rPr>
      </w:pPr>
      <w:r w:rsidRPr="005B124B">
        <w:rPr>
          <w:rFonts w:asciiTheme="minorHAnsi" w:hAnsiTheme="minorHAnsi"/>
          <w:sz w:val="24"/>
          <w:szCs w:val="24"/>
        </w:rPr>
        <w:t>Honors and Awards</w:t>
      </w:r>
    </w:p>
    <w:p w14:paraId="0C2B8793" w14:textId="77777777" w:rsidR="005B124B" w:rsidRPr="005B124B" w:rsidRDefault="005B124B" w:rsidP="005B124B">
      <w:pPr>
        <w:numPr>
          <w:ilvl w:val="1"/>
          <w:numId w:val="18"/>
        </w:numPr>
        <w:spacing w:after="0" w:line="240" w:lineRule="auto"/>
        <w:jc w:val="left"/>
        <w:rPr>
          <w:sz w:val="24"/>
          <w:szCs w:val="24"/>
        </w:rPr>
      </w:pPr>
      <w:r w:rsidRPr="005B124B">
        <w:rPr>
          <w:sz w:val="24"/>
          <w:szCs w:val="24"/>
        </w:rPr>
        <w:t>Membership in Honor Societies</w:t>
      </w:r>
    </w:p>
    <w:p w14:paraId="7CFCC7AC" w14:textId="77777777" w:rsidR="005B124B" w:rsidRPr="005B124B" w:rsidRDefault="005B124B" w:rsidP="005B124B">
      <w:pPr>
        <w:ind w:left="1080"/>
        <w:jc w:val="left"/>
        <w:rPr>
          <w:sz w:val="24"/>
          <w:szCs w:val="24"/>
        </w:rPr>
      </w:pPr>
    </w:p>
    <w:p w14:paraId="0885174F" w14:textId="77777777" w:rsidR="005B124B" w:rsidRPr="005B124B" w:rsidRDefault="005B124B" w:rsidP="005B124B">
      <w:pPr>
        <w:numPr>
          <w:ilvl w:val="1"/>
          <w:numId w:val="18"/>
        </w:numPr>
        <w:spacing w:after="0" w:line="240" w:lineRule="auto"/>
        <w:jc w:val="left"/>
        <w:rPr>
          <w:sz w:val="24"/>
          <w:szCs w:val="24"/>
        </w:rPr>
      </w:pPr>
      <w:r w:rsidRPr="005B124B">
        <w:rPr>
          <w:sz w:val="24"/>
          <w:szCs w:val="24"/>
        </w:rPr>
        <w:t>Awards</w:t>
      </w:r>
    </w:p>
    <w:p w14:paraId="74DBF50F" w14:textId="77777777" w:rsidR="005B124B" w:rsidRPr="005B124B" w:rsidRDefault="005B124B" w:rsidP="005B124B">
      <w:pPr>
        <w:pStyle w:val="BodyTextIndent2"/>
        <w:ind w:left="1440"/>
        <w:rPr>
          <w:rFonts w:asciiTheme="minorHAnsi" w:hAnsiTheme="minorHAnsi"/>
          <w:szCs w:val="24"/>
        </w:rPr>
      </w:pPr>
      <w:r w:rsidRPr="005B124B">
        <w:rPr>
          <w:rFonts w:asciiTheme="minorHAnsi" w:hAnsiTheme="minorHAnsi"/>
          <w:szCs w:val="24"/>
        </w:rPr>
        <w:t>College of Education &amp; Human Development Outstanding Service Award (2020) Bowling Green State University</w:t>
      </w:r>
    </w:p>
    <w:p w14:paraId="3555259A" w14:textId="77777777" w:rsidR="005B124B" w:rsidRPr="005B124B" w:rsidRDefault="005B124B" w:rsidP="005B124B">
      <w:pPr>
        <w:pStyle w:val="BodyTextIndent2"/>
        <w:ind w:left="1440"/>
        <w:rPr>
          <w:rFonts w:asciiTheme="minorHAnsi" w:hAnsiTheme="minorHAnsi"/>
          <w:szCs w:val="24"/>
        </w:rPr>
      </w:pPr>
      <w:r w:rsidRPr="005B124B">
        <w:rPr>
          <w:rFonts w:asciiTheme="minorHAnsi" w:hAnsiTheme="minorHAnsi"/>
          <w:szCs w:val="24"/>
        </w:rPr>
        <w:t>Authors and Artists Recognition (2017), Friends of the Library, Bowling Green State University.</w:t>
      </w:r>
    </w:p>
    <w:p w14:paraId="1E90672E" w14:textId="77777777" w:rsidR="005B124B" w:rsidRPr="005B124B" w:rsidRDefault="005B124B" w:rsidP="005B124B">
      <w:pPr>
        <w:tabs>
          <w:tab w:val="left" w:pos="1440"/>
        </w:tabs>
        <w:ind w:left="1440"/>
        <w:jc w:val="left"/>
        <w:rPr>
          <w:sz w:val="24"/>
          <w:szCs w:val="24"/>
        </w:rPr>
      </w:pPr>
      <w:r w:rsidRPr="005B124B">
        <w:rPr>
          <w:sz w:val="24"/>
          <w:szCs w:val="24"/>
        </w:rPr>
        <w:lastRenderedPageBreak/>
        <w:t>Fulbright Specialist Roster (2015-present) U.S. Department of State’s Bureau of Educational and Cultural Affairs (ECA) and Institute of International Education’s Council for International Exchange of Scholars (CIES)</w:t>
      </w:r>
    </w:p>
    <w:p w14:paraId="24D30835" w14:textId="77777777" w:rsidR="005B124B" w:rsidRPr="005B124B" w:rsidRDefault="005B124B" w:rsidP="005B124B">
      <w:pPr>
        <w:ind w:left="2160" w:right="-990" w:hanging="720"/>
        <w:jc w:val="left"/>
        <w:rPr>
          <w:sz w:val="24"/>
          <w:szCs w:val="24"/>
        </w:rPr>
      </w:pPr>
      <w:r w:rsidRPr="005B124B">
        <w:rPr>
          <w:sz w:val="24"/>
          <w:szCs w:val="24"/>
        </w:rPr>
        <w:t xml:space="preserve">Outstanding Paper Award, </w:t>
      </w:r>
      <w:r w:rsidRPr="005B124B">
        <w:rPr>
          <w:b/>
          <w:sz w:val="24"/>
          <w:szCs w:val="24"/>
        </w:rPr>
        <w:t xml:space="preserve">Banister, S. </w:t>
      </w:r>
      <w:r w:rsidRPr="005B124B">
        <w:rPr>
          <w:sz w:val="24"/>
          <w:szCs w:val="24"/>
        </w:rPr>
        <w:t xml:space="preserve"> and </w:t>
      </w:r>
      <w:proofErr w:type="spellStart"/>
      <w:r w:rsidRPr="005B124B">
        <w:rPr>
          <w:sz w:val="24"/>
          <w:szCs w:val="24"/>
        </w:rPr>
        <w:t>Vannatta</w:t>
      </w:r>
      <w:proofErr w:type="spellEnd"/>
      <w:r w:rsidRPr="005B124B">
        <w:rPr>
          <w:sz w:val="24"/>
          <w:szCs w:val="24"/>
        </w:rPr>
        <w:t xml:space="preserve">-Reinhart, R. (2014) Using digital resources to support personalized learning experiences in K-12 classrooms: The evolution of mobile devices as innovations in schools in northwest Ohio. Proceedings of the </w:t>
      </w:r>
      <w:r w:rsidRPr="005B124B">
        <w:rPr>
          <w:sz w:val="24"/>
          <w:szCs w:val="24"/>
          <w:u w:val="single"/>
        </w:rPr>
        <w:t>Society for Information Technology and Teaching Education Conference</w:t>
      </w:r>
      <w:r w:rsidRPr="005B124B">
        <w:rPr>
          <w:sz w:val="24"/>
          <w:szCs w:val="24"/>
        </w:rPr>
        <w:t>, Jacksonville, FL</w:t>
      </w:r>
    </w:p>
    <w:p w14:paraId="4EEEB172" w14:textId="77777777" w:rsidR="005B124B" w:rsidRPr="005B124B" w:rsidRDefault="005B124B" w:rsidP="005B124B">
      <w:pPr>
        <w:pStyle w:val="BodyTextIndent2"/>
        <w:ind w:left="2160" w:hanging="720"/>
        <w:rPr>
          <w:rFonts w:asciiTheme="minorHAnsi" w:hAnsiTheme="minorHAnsi"/>
          <w:szCs w:val="24"/>
        </w:rPr>
      </w:pPr>
      <w:r w:rsidRPr="005B124B">
        <w:rPr>
          <w:rFonts w:asciiTheme="minorHAnsi" w:hAnsiTheme="minorHAnsi"/>
          <w:szCs w:val="24"/>
        </w:rPr>
        <w:t>Authors and Artists Recognition (2012), Friends of the Library, Bowling Green State University.</w:t>
      </w:r>
    </w:p>
    <w:p w14:paraId="361A343D" w14:textId="77777777" w:rsidR="005B124B" w:rsidRPr="005B124B" w:rsidRDefault="005B124B" w:rsidP="005B124B">
      <w:pPr>
        <w:pStyle w:val="BodyTextIndent2"/>
        <w:ind w:left="2160" w:hanging="720"/>
        <w:rPr>
          <w:rFonts w:asciiTheme="minorHAnsi" w:hAnsiTheme="minorHAnsi"/>
          <w:szCs w:val="24"/>
        </w:rPr>
      </w:pPr>
      <w:r w:rsidRPr="005B124B">
        <w:rPr>
          <w:rFonts w:asciiTheme="minorHAnsi" w:hAnsiTheme="minorHAnsi"/>
          <w:szCs w:val="24"/>
        </w:rPr>
        <w:t>Authors and Artists Recognition (2011), Friends of the Library, Bowling Green State University.</w:t>
      </w:r>
    </w:p>
    <w:p w14:paraId="2652C920" w14:textId="77777777" w:rsidR="005B124B" w:rsidRPr="005B124B" w:rsidRDefault="005B124B" w:rsidP="005B124B">
      <w:pPr>
        <w:pStyle w:val="BodyTextIndent2"/>
        <w:ind w:left="2160" w:hanging="720"/>
        <w:rPr>
          <w:rFonts w:asciiTheme="minorHAnsi" w:hAnsiTheme="minorHAnsi"/>
          <w:szCs w:val="24"/>
        </w:rPr>
      </w:pPr>
      <w:r w:rsidRPr="005B124B">
        <w:rPr>
          <w:rFonts w:asciiTheme="minorHAnsi" w:hAnsiTheme="minorHAnsi"/>
          <w:szCs w:val="24"/>
        </w:rPr>
        <w:t>Authors and Artists Recognition (2010), Friends of the Library, Bowling Green State University.</w:t>
      </w:r>
    </w:p>
    <w:p w14:paraId="50FA969B" w14:textId="77777777" w:rsidR="005B124B" w:rsidRPr="005B124B" w:rsidRDefault="005B124B" w:rsidP="005B124B">
      <w:pPr>
        <w:pStyle w:val="BodyTextIndent2"/>
        <w:ind w:left="1980" w:hanging="540"/>
        <w:rPr>
          <w:rFonts w:asciiTheme="minorHAnsi" w:hAnsiTheme="minorHAnsi"/>
          <w:szCs w:val="24"/>
        </w:rPr>
      </w:pPr>
      <w:r w:rsidRPr="005B124B">
        <w:rPr>
          <w:rFonts w:asciiTheme="minorHAnsi" w:hAnsiTheme="minorHAnsi"/>
          <w:szCs w:val="24"/>
        </w:rPr>
        <w:t>University System of Ohio 2010 Faculty Innovator Award Nominee,     University System of Ohio</w:t>
      </w:r>
    </w:p>
    <w:p w14:paraId="3870AB2D" w14:textId="77777777" w:rsidR="005B124B" w:rsidRPr="005B124B" w:rsidRDefault="005B124B" w:rsidP="005B124B">
      <w:pPr>
        <w:pStyle w:val="BodyTextIndent2"/>
        <w:ind w:left="2160" w:hanging="720"/>
        <w:rPr>
          <w:rFonts w:asciiTheme="minorHAnsi" w:hAnsiTheme="minorHAnsi"/>
          <w:szCs w:val="24"/>
        </w:rPr>
      </w:pPr>
      <w:r w:rsidRPr="005B124B">
        <w:rPr>
          <w:rFonts w:asciiTheme="minorHAnsi" w:hAnsiTheme="minorHAnsi"/>
          <w:szCs w:val="24"/>
        </w:rPr>
        <w:t>College of Education and Human Development Service Award Nominee (2009), Bowling Green State University</w:t>
      </w:r>
    </w:p>
    <w:p w14:paraId="5563A248" w14:textId="77777777" w:rsidR="005B124B" w:rsidRPr="005B124B" w:rsidRDefault="005B124B" w:rsidP="005B124B">
      <w:pPr>
        <w:pStyle w:val="BodyTextIndent2"/>
        <w:ind w:left="1440"/>
        <w:rPr>
          <w:rFonts w:asciiTheme="minorHAnsi" w:hAnsiTheme="minorHAnsi"/>
          <w:szCs w:val="24"/>
        </w:rPr>
      </w:pPr>
      <w:proofErr w:type="spellStart"/>
      <w:r w:rsidRPr="005B124B">
        <w:rPr>
          <w:rFonts w:asciiTheme="minorHAnsi" w:hAnsiTheme="minorHAnsi"/>
          <w:szCs w:val="24"/>
        </w:rPr>
        <w:t>Olscamp</w:t>
      </w:r>
      <w:proofErr w:type="spellEnd"/>
      <w:r w:rsidRPr="005B124B">
        <w:rPr>
          <w:rFonts w:asciiTheme="minorHAnsi" w:hAnsiTheme="minorHAnsi"/>
          <w:szCs w:val="24"/>
        </w:rPr>
        <w:t xml:space="preserve"> Research Award Finalist (2009), Bowling Green State University</w:t>
      </w:r>
    </w:p>
    <w:p w14:paraId="6A558230" w14:textId="77777777" w:rsidR="005B124B" w:rsidRPr="005B124B" w:rsidRDefault="005B124B" w:rsidP="005B124B">
      <w:pPr>
        <w:pStyle w:val="BodyTextIndent2"/>
        <w:ind w:left="2160" w:hanging="720"/>
        <w:rPr>
          <w:rFonts w:asciiTheme="minorHAnsi" w:hAnsiTheme="minorHAnsi"/>
          <w:szCs w:val="24"/>
        </w:rPr>
      </w:pPr>
      <w:r w:rsidRPr="005B124B">
        <w:rPr>
          <w:rFonts w:asciiTheme="minorHAnsi" w:hAnsiTheme="minorHAnsi"/>
          <w:szCs w:val="24"/>
        </w:rPr>
        <w:t>Authors and Artists Recognition (2008), Friends of the Library, Bowling Green State University.</w:t>
      </w:r>
    </w:p>
    <w:p w14:paraId="6D706A10" w14:textId="77777777" w:rsidR="005B124B" w:rsidRPr="005B124B" w:rsidRDefault="005B124B" w:rsidP="005B124B">
      <w:pPr>
        <w:pStyle w:val="BodyTextIndent2"/>
        <w:ind w:left="1980" w:hanging="540"/>
        <w:rPr>
          <w:rFonts w:asciiTheme="minorHAnsi" w:hAnsiTheme="minorHAnsi"/>
          <w:szCs w:val="24"/>
        </w:rPr>
      </w:pPr>
      <w:r w:rsidRPr="005B124B">
        <w:rPr>
          <w:rFonts w:asciiTheme="minorHAnsi" w:hAnsiTheme="minorHAnsi"/>
          <w:szCs w:val="24"/>
        </w:rPr>
        <w:t>Authors and Artists Recognition (2007), Friends of the Library, Bowling  Green State University.</w:t>
      </w:r>
    </w:p>
    <w:p w14:paraId="0CA1E6F8" w14:textId="77777777" w:rsidR="005B124B" w:rsidRPr="005B124B" w:rsidRDefault="005B124B" w:rsidP="005B124B">
      <w:pPr>
        <w:pStyle w:val="BodyTextIndent2"/>
        <w:ind w:left="1980" w:hanging="540"/>
        <w:rPr>
          <w:rFonts w:asciiTheme="minorHAnsi" w:hAnsiTheme="minorHAnsi"/>
          <w:szCs w:val="24"/>
        </w:rPr>
      </w:pPr>
      <w:proofErr w:type="spellStart"/>
      <w:r w:rsidRPr="005B124B">
        <w:rPr>
          <w:rFonts w:asciiTheme="minorHAnsi" w:hAnsiTheme="minorHAnsi"/>
          <w:szCs w:val="24"/>
        </w:rPr>
        <w:t>Olscamp</w:t>
      </w:r>
      <w:proofErr w:type="spellEnd"/>
      <w:r w:rsidRPr="005B124B">
        <w:rPr>
          <w:rFonts w:asciiTheme="minorHAnsi" w:hAnsiTheme="minorHAnsi"/>
          <w:szCs w:val="24"/>
        </w:rPr>
        <w:t xml:space="preserve"> Research Award Finalist (2007), Bowling Green State University.</w:t>
      </w:r>
    </w:p>
    <w:p w14:paraId="3A267503" w14:textId="77777777" w:rsidR="005B124B" w:rsidRPr="005B124B" w:rsidRDefault="005B124B" w:rsidP="005B124B">
      <w:pPr>
        <w:pStyle w:val="BodyTextIndent2"/>
        <w:ind w:left="1980" w:hanging="540"/>
        <w:rPr>
          <w:rFonts w:asciiTheme="minorHAnsi" w:hAnsiTheme="minorHAnsi"/>
          <w:szCs w:val="24"/>
        </w:rPr>
      </w:pPr>
      <w:r w:rsidRPr="005B124B">
        <w:rPr>
          <w:rFonts w:asciiTheme="minorHAnsi" w:hAnsiTheme="minorHAnsi"/>
          <w:szCs w:val="24"/>
        </w:rPr>
        <w:t>Distinguished Service Award Nominee (2007), Bowling Green State University.</w:t>
      </w:r>
    </w:p>
    <w:p w14:paraId="7063C16A" w14:textId="77777777" w:rsidR="005B124B" w:rsidRPr="005B124B" w:rsidRDefault="005B124B" w:rsidP="005B124B">
      <w:pPr>
        <w:pStyle w:val="BodyTextIndent2"/>
        <w:ind w:left="1980" w:hanging="540"/>
        <w:rPr>
          <w:rFonts w:asciiTheme="minorHAnsi" w:hAnsiTheme="minorHAnsi"/>
          <w:szCs w:val="24"/>
        </w:rPr>
      </w:pPr>
      <w:r w:rsidRPr="005B124B">
        <w:rPr>
          <w:rFonts w:asciiTheme="minorHAnsi" w:hAnsiTheme="minorHAnsi"/>
          <w:szCs w:val="24"/>
        </w:rPr>
        <w:t>Outstanding Dissertation Award, Indiana University (2001), School of Education, Curriculum and Instruction.</w:t>
      </w:r>
    </w:p>
    <w:p w14:paraId="3DFFEABB" w14:textId="77777777" w:rsidR="005B124B" w:rsidRPr="005B124B" w:rsidRDefault="005B124B" w:rsidP="005B124B">
      <w:pPr>
        <w:ind w:left="1980" w:hanging="540"/>
        <w:jc w:val="left"/>
        <w:rPr>
          <w:sz w:val="24"/>
          <w:szCs w:val="24"/>
        </w:rPr>
      </w:pPr>
      <w:r w:rsidRPr="005B124B">
        <w:rPr>
          <w:sz w:val="24"/>
          <w:szCs w:val="24"/>
        </w:rPr>
        <w:t>Hanley Teaching Excellence Award (2001), Bartholomew Consolidated School Corporation.</w:t>
      </w:r>
    </w:p>
    <w:p w14:paraId="1DDCDF14" w14:textId="77777777" w:rsidR="005B124B" w:rsidRPr="005B124B" w:rsidRDefault="005B124B" w:rsidP="005B124B">
      <w:pPr>
        <w:ind w:left="1980" w:hanging="540"/>
        <w:jc w:val="left"/>
        <w:rPr>
          <w:sz w:val="24"/>
          <w:szCs w:val="24"/>
        </w:rPr>
      </w:pPr>
      <w:r w:rsidRPr="005B124B">
        <w:rPr>
          <w:sz w:val="24"/>
          <w:szCs w:val="24"/>
        </w:rPr>
        <w:t>Outstanding Associate Instructor Nominee (2001), Indiana University, School of Education.</w:t>
      </w:r>
    </w:p>
    <w:p w14:paraId="3D66BF42" w14:textId="77777777" w:rsidR="005B124B" w:rsidRPr="005B124B" w:rsidRDefault="005B124B" w:rsidP="005B124B">
      <w:pPr>
        <w:ind w:left="1980" w:hanging="540"/>
        <w:jc w:val="left"/>
        <w:rPr>
          <w:sz w:val="24"/>
          <w:szCs w:val="24"/>
        </w:rPr>
      </w:pPr>
      <w:r w:rsidRPr="005B124B">
        <w:rPr>
          <w:sz w:val="24"/>
          <w:szCs w:val="24"/>
        </w:rPr>
        <w:t>Doctoral Student Grant-in-Aid of Research (2000), Indiana University Graduate School.</w:t>
      </w:r>
    </w:p>
    <w:p w14:paraId="29C41B46" w14:textId="77777777" w:rsidR="005B124B" w:rsidRPr="005B124B" w:rsidRDefault="005B124B" w:rsidP="005B124B">
      <w:pPr>
        <w:pStyle w:val="NoSpacing"/>
        <w:jc w:val="left"/>
        <w:rPr>
          <w:sz w:val="24"/>
          <w:szCs w:val="24"/>
        </w:rPr>
      </w:pPr>
    </w:p>
    <w:p w14:paraId="63570D2A" w14:textId="77777777" w:rsidR="005B124B" w:rsidRPr="005B124B" w:rsidRDefault="005B124B" w:rsidP="005B124B">
      <w:pPr>
        <w:pStyle w:val="NoSpacing"/>
        <w:jc w:val="left"/>
        <w:rPr>
          <w:sz w:val="24"/>
          <w:szCs w:val="24"/>
        </w:rPr>
      </w:pPr>
    </w:p>
    <w:p w14:paraId="1DA10211" w14:textId="77777777" w:rsidR="005B124B" w:rsidRPr="005B124B" w:rsidRDefault="005B124B" w:rsidP="005B124B">
      <w:pPr>
        <w:pStyle w:val="NoSpacing"/>
        <w:jc w:val="left"/>
        <w:rPr>
          <w:sz w:val="24"/>
          <w:szCs w:val="24"/>
        </w:rPr>
      </w:pPr>
    </w:p>
    <w:p w14:paraId="44D8F8AD" w14:textId="77777777" w:rsidR="005B124B" w:rsidRPr="005B124B" w:rsidRDefault="005B124B" w:rsidP="005B124B">
      <w:pPr>
        <w:pStyle w:val="NoSpacing"/>
        <w:jc w:val="left"/>
        <w:rPr>
          <w:sz w:val="24"/>
          <w:szCs w:val="24"/>
        </w:rPr>
      </w:pPr>
    </w:p>
    <w:p w14:paraId="52C8EF05" w14:textId="77777777" w:rsidR="005B124B" w:rsidRPr="005B124B" w:rsidRDefault="005B124B" w:rsidP="005B124B">
      <w:pPr>
        <w:pStyle w:val="NoSpacing"/>
        <w:jc w:val="left"/>
        <w:rPr>
          <w:sz w:val="24"/>
          <w:szCs w:val="24"/>
        </w:rPr>
      </w:pPr>
    </w:p>
    <w:p w14:paraId="01867B6C" w14:textId="77777777" w:rsidR="005B124B" w:rsidRPr="005B124B" w:rsidRDefault="005B124B" w:rsidP="005B124B">
      <w:pPr>
        <w:pStyle w:val="NoSpacing"/>
        <w:jc w:val="left"/>
        <w:rPr>
          <w:sz w:val="24"/>
          <w:szCs w:val="24"/>
        </w:rPr>
      </w:pPr>
    </w:p>
    <w:p w14:paraId="1F39813A" w14:textId="77777777" w:rsidR="005B124B" w:rsidRPr="005B124B" w:rsidRDefault="005B124B" w:rsidP="005B124B">
      <w:pPr>
        <w:pStyle w:val="NoSpacing"/>
        <w:jc w:val="left"/>
        <w:rPr>
          <w:sz w:val="24"/>
          <w:szCs w:val="24"/>
        </w:rPr>
      </w:pPr>
    </w:p>
    <w:p w14:paraId="7C1F613D" w14:textId="77777777" w:rsidR="005B124B" w:rsidRPr="005B124B" w:rsidRDefault="005B124B" w:rsidP="005B124B">
      <w:pPr>
        <w:pStyle w:val="NoSpacing"/>
        <w:jc w:val="left"/>
        <w:rPr>
          <w:sz w:val="24"/>
          <w:szCs w:val="24"/>
        </w:rPr>
      </w:pPr>
    </w:p>
    <w:p w14:paraId="5AE25E54" w14:textId="77777777" w:rsidR="005B124B" w:rsidRPr="005B124B" w:rsidRDefault="005B124B" w:rsidP="005B124B">
      <w:pPr>
        <w:pStyle w:val="NoSpacing"/>
        <w:jc w:val="left"/>
        <w:rPr>
          <w:sz w:val="24"/>
          <w:szCs w:val="24"/>
        </w:rPr>
      </w:pPr>
    </w:p>
    <w:p w14:paraId="394993CF" w14:textId="77777777" w:rsidR="005B124B" w:rsidRPr="005B124B" w:rsidRDefault="005B124B" w:rsidP="005B124B">
      <w:pPr>
        <w:pStyle w:val="NoSpacing"/>
        <w:jc w:val="left"/>
        <w:rPr>
          <w:sz w:val="24"/>
          <w:szCs w:val="24"/>
        </w:rPr>
      </w:pPr>
    </w:p>
    <w:p w14:paraId="56B83720" w14:textId="77777777" w:rsidR="005B124B" w:rsidRPr="005B124B" w:rsidRDefault="005B124B" w:rsidP="005B124B">
      <w:pPr>
        <w:pStyle w:val="NoSpacing"/>
        <w:jc w:val="left"/>
        <w:rPr>
          <w:sz w:val="24"/>
          <w:szCs w:val="24"/>
        </w:rPr>
      </w:pPr>
    </w:p>
    <w:p w14:paraId="7427B90A" w14:textId="77777777" w:rsidR="005B124B" w:rsidRPr="005B124B" w:rsidRDefault="005B124B" w:rsidP="005B124B">
      <w:pPr>
        <w:pStyle w:val="NoSpacing"/>
        <w:jc w:val="left"/>
        <w:rPr>
          <w:sz w:val="24"/>
          <w:szCs w:val="24"/>
        </w:rPr>
      </w:pPr>
    </w:p>
    <w:p w14:paraId="32F29C7C" w14:textId="77777777" w:rsidR="005B124B" w:rsidRDefault="005B124B" w:rsidP="0019561F">
      <w:pPr>
        <w:pStyle w:val="NoSpacing"/>
      </w:pPr>
    </w:p>
    <w:sectPr w:rsidR="005B124B" w:rsidSect="002E2C75">
      <w:footerReference w:type="default" r:id="rId9"/>
      <w:headerReference w:type="first" r:id="rId10"/>
      <w:footerReference w:type="first" r:id="rId11"/>
      <w:pgSz w:w="12240" w:h="15840"/>
      <w:pgMar w:top="1440"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2071" w14:textId="77777777" w:rsidR="00A92CCC" w:rsidRDefault="00A92CCC" w:rsidP="003856C9">
      <w:pPr>
        <w:spacing w:after="0" w:line="240" w:lineRule="auto"/>
      </w:pPr>
      <w:r>
        <w:separator/>
      </w:r>
    </w:p>
  </w:endnote>
  <w:endnote w:type="continuationSeparator" w:id="0">
    <w:p w14:paraId="164EB5E8" w14:textId="77777777" w:rsidR="00A92CCC" w:rsidRDefault="00A92CCC"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Narrow">
    <w:panose1 w:val="020B0606020202030204"/>
    <w:charset w:val="00"/>
    <w:family w:val="swiss"/>
    <w:pitch w:val="variable"/>
    <w:sig w:usb0="00000287" w:usb1="00000800" w:usb2="00000000" w:usb3="00000000" w:csb0="0000009F" w:csb1="00000000"/>
  </w:font>
  <w:font w:name="PalatinoLinotype-Roman">
    <w:altName w:val="Palatino Linotype"/>
    <w:panose1 w:val="020B0604020202020204"/>
    <w:charset w:val="00"/>
    <w:family w:val="auto"/>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C8C8" w14:textId="77777777" w:rsidR="003856C9" w:rsidRDefault="00A92CCC" w:rsidP="007803B7">
    <w:pPr>
      <w:pStyle w:val="Footer"/>
    </w:pPr>
    <w:sdt>
      <w:sdtPr>
        <w:id w:val="1281234005"/>
        <w:docPartObj>
          <w:docPartGallery w:val="Page Numbers (Bottom of Page)"/>
          <w:docPartUnique/>
        </w:docPartObj>
      </w:sdtPr>
      <w:sdtEndPr>
        <w:rPr>
          <w:noProof/>
        </w:rPr>
      </w:sdtEndPr>
      <w:sdtContent>
        <w:r w:rsidR="001765FE">
          <w:fldChar w:fldCharType="begin"/>
        </w:r>
        <w:r w:rsidR="001765FE">
          <w:instrText xml:space="preserve"> PAGE   \* MERGEFORMAT </w:instrText>
        </w:r>
        <w:r w:rsidR="001765FE">
          <w:fldChar w:fldCharType="separate"/>
        </w:r>
        <w:r w:rsidR="002B7747">
          <w:rPr>
            <w:noProof/>
          </w:rPr>
          <w:t>2</w:t>
        </w:r>
        <w:r w:rsidR="001765F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76D4" w14:textId="77777777" w:rsidR="001765FE" w:rsidRDefault="00DC79BB">
    <w:pPr>
      <w:pStyle w:val="Footer"/>
    </w:pPr>
    <w:r w:rsidRPr="00DC79BB">
      <w:rPr>
        <w:noProof/>
      </w:rPr>
      <mc:AlternateContent>
        <mc:Choice Requires="wpg">
          <w:drawing>
            <wp:anchor distT="0" distB="0" distL="114300" distR="114300" simplePos="0" relativeHeight="251660288" behindDoc="0" locked="1" layoutInCell="1" allowOverlap="1" wp14:anchorId="106EC423" wp14:editId="046738DA">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B339678" id="Group 4" o:spid="_x0000_s1026" alt="Footer graphic design with grey rectangles in various angles"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FAF8" w14:textId="77777777" w:rsidR="00A92CCC" w:rsidRDefault="00A92CCC" w:rsidP="003856C9">
      <w:pPr>
        <w:spacing w:after="0" w:line="240" w:lineRule="auto"/>
      </w:pPr>
      <w:r>
        <w:separator/>
      </w:r>
    </w:p>
  </w:footnote>
  <w:footnote w:type="continuationSeparator" w:id="0">
    <w:p w14:paraId="1FB16E3B" w14:textId="77777777" w:rsidR="00A92CCC" w:rsidRDefault="00A92CCC" w:rsidP="003856C9">
      <w:pPr>
        <w:spacing w:after="0" w:line="240" w:lineRule="auto"/>
      </w:pPr>
      <w:r>
        <w:continuationSeparator/>
      </w:r>
    </w:p>
  </w:footnote>
  <w:footnote w:id="1">
    <w:p w14:paraId="06FCB746" w14:textId="77777777" w:rsidR="005B124B" w:rsidRDefault="005B124B" w:rsidP="005B124B">
      <w:pPr>
        <w:pStyle w:val="FootnoteText"/>
      </w:pPr>
      <w:r>
        <w:rPr>
          <w:rStyle w:val="FootnoteReference"/>
          <w:rFonts w:eastAsiaTheme="majorEastAsia"/>
        </w:rPr>
        <w:t>**</w:t>
      </w:r>
      <w:r>
        <w:t xml:space="preserve"> Also included in proceedings publication for noted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69E2" w14:textId="77777777" w:rsidR="00DC79BB" w:rsidRDefault="00DC79BB">
    <w:pPr>
      <w:pStyle w:val="Header"/>
    </w:pPr>
    <w:r w:rsidRPr="00DC79BB">
      <w:rPr>
        <w:noProof/>
      </w:rPr>
      <mc:AlternateContent>
        <mc:Choice Requires="wpg">
          <w:drawing>
            <wp:anchor distT="0" distB="0" distL="114300" distR="114300" simplePos="0" relativeHeight="251663360" behindDoc="0" locked="1" layoutInCell="1" allowOverlap="1" wp14:anchorId="45A434C9" wp14:editId="4789E6F9">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4B6BC35" id="Group 17" o:spid="_x0000_s1026" alt="Header graphic design with grey rectangles in various angle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8AD"/>
    <w:multiLevelType w:val="hybridMultilevel"/>
    <w:tmpl w:val="F098B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9D6EF8"/>
    <w:multiLevelType w:val="hybridMultilevel"/>
    <w:tmpl w:val="0C300AF2"/>
    <w:lvl w:ilvl="0" w:tplc="62A63332">
      <w:start w:val="2001"/>
      <w:numFmt w:val="decimal"/>
      <w:lvlText w:val="%1-"/>
      <w:lvlJc w:val="left"/>
      <w:pPr>
        <w:tabs>
          <w:tab w:val="num" w:pos="920"/>
        </w:tabs>
        <w:ind w:left="920" w:hanging="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5E3389"/>
    <w:multiLevelType w:val="hybridMultilevel"/>
    <w:tmpl w:val="BC58F710"/>
    <w:lvl w:ilvl="0" w:tplc="27D063D4">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1E62AA"/>
    <w:multiLevelType w:val="multilevel"/>
    <w:tmpl w:val="A92C8020"/>
    <w:lvl w:ilvl="0">
      <w:start w:val="1999"/>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911C7B"/>
    <w:multiLevelType w:val="multilevel"/>
    <w:tmpl w:val="B82C26D0"/>
    <w:lvl w:ilvl="0">
      <w:start w:val="2002"/>
      <w:numFmt w:val="decimal"/>
      <w:lvlText w:val="%1"/>
      <w:lvlJc w:val="left"/>
      <w:pPr>
        <w:tabs>
          <w:tab w:val="num" w:pos="2160"/>
        </w:tabs>
        <w:ind w:left="2160" w:hanging="2160"/>
      </w:pPr>
      <w:rPr>
        <w:rFonts w:hint="default"/>
      </w:rPr>
    </w:lvl>
    <w:lvl w:ilvl="1">
      <w:start w:val="2003"/>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5" w15:restartNumberingAfterBreak="0">
    <w:nsid w:val="1BE30733"/>
    <w:multiLevelType w:val="hybridMultilevel"/>
    <w:tmpl w:val="036EEC6E"/>
    <w:lvl w:ilvl="0" w:tplc="7E005904">
      <w:start w:val="13"/>
      <w:numFmt w:val="upperRoman"/>
      <w:lvlText w:val="%1."/>
      <w:lvlJc w:val="left"/>
      <w:pPr>
        <w:tabs>
          <w:tab w:val="num" w:pos="1080"/>
        </w:tabs>
        <w:ind w:left="1080" w:hanging="720"/>
      </w:pPr>
      <w:rPr>
        <w:rFonts w:hint="default"/>
      </w:rPr>
    </w:lvl>
    <w:lvl w:ilvl="1" w:tplc="2FFE10A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2458B"/>
    <w:multiLevelType w:val="hybridMultilevel"/>
    <w:tmpl w:val="DDB4FE9C"/>
    <w:lvl w:ilvl="0" w:tplc="9B783CEC">
      <w:start w:val="2001"/>
      <w:numFmt w:val="decimal"/>
      <w:lvlText w:val="%1-"/>
      <w:lvlJc w:val="left"/>
      <w:pPr>
        <w:tabs>
          <w:tab w:val="num" w:pos="920"/>
        </w:tabs>
        <w:ind w:left="920" w:hanging="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417716"/>
    <w:multiLevelType w:val="multilevel"/>
    <w:tmpl w:val="4B22D494"/>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66F720E"/>
    <w:multiLevelType w:val="hybridMultilevel"/>
    <w:tmpl w:val="EBF6F06E"/>
    <w:lvl w:ilvl="0" w:tplc="6E6A52B2">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320C2D"/>
    <w:multiLevelType w:val="hybridMultilevel"/>
    <w:tmpl w:val="4B22D494"/>
    <w:lvl w:ilvl="0" w:tplc="8876275E">
      <w:start w:val="1"/>
      <w:numFmt w:val="upperLetter"/>
      <w:lvlText w:val="%1."/>
      <w:lvlJc w:val="left"/>
      <w:pPr>
        <w:tabs>
          <w:tab w:val="num" w:pos="1080"/>
        </w:tabs>
        <w:ind w:left="1080" w:hanging="360"/>
      </w:pPr>
      <w:rPr>
        <w:rFonts w:hint="default"/>
      </w:rPr>
    </w:lvl>
    <w:lvl w:ilvl="1" w:tplc="E826F06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2A0A46"/>
    <w:multiLevelType w:val="multilevel"/>
    <w:tmpl w:val="B0EE0CE2"/>
    <w:lvl w:ilvl="0">
      <w:start w:val="2003"/>
      <w:numFmt w:val="decimal"/>
      <w:lvlText w:val="%1"/>
      <w:lvlJc w:val="left"/>
      <w:pPr>
        <w:tabs>
          <w:tab w:val="num" w:pos="2160"/>
        </w:tabs>
        <w:ind w:left="2160" w:hanging="2160"/>
      </w:pPr>
      <w:rPr>
        <w:rFonts w:hint="default"/>
      </w:rPr>
    </w:lvl>
    <w:lvl w:ilvl="1">
      <w:start w:val="2004"/>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1" w15:restartNumberingAfterBreak="0">
    <w:nsid w:val="3DD26C36"/>
    <w:multiLevelType w:val="multilevel"/>
    <w:tmpl w:val="00270409"/>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082011F"/>
    <w:multiLevelType w:val="hybridMultilevel"/>
    <w:tmpl w:val="ABF08B66"/>
    <w:lvl w:ilvl="0" w:tplc="FABC209A">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662C27"/>
    <w:multiLevelType w:val="hybridMultilevel"/>
    <w:tmpl w:val="9EC6969C"/>
    <w:lvl w:ilvl="0" w:tplc="8E96D0AA">
      <w:start w:val="6"/>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4B944468"/>
    <w:multiLevelType w:val="hybridMultilevel"/>
    <w:tmpl w:val="03424220"/>
    <w:lvl w:ilvl="0" w:tplc="3B586E48">
      <w:start w:val="200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DB4791"/>
    <w:multiLevelType w:val="hybridMultilevel"/>
    <w:tmpl w:val="420E8106"/>
    <w:lvl w:ilvl="0" w:tplc="8552D914">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282248"/>
    <w:multiLevelType w:val="hybridMultilevel"/>
    <w:tmpl w:val="9D72944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right"/>
      <w:pPr>
        <w:tabs>
          <w:tab w:val="num" w:pos="2520"/>
        </w:tabs>
        <w:ind w:left="2520" w:hanging="180"/>
      </w:pPr>
    </w:lvl>
    <w:lvl w:ilvl="3" w:tplc="053AE7C4">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3A21B49"/>
    <w:multiLevelType w:val="hybridMultilevel"/>
    <w:tmpl w:val="FAB6ACD6"/>
    <w:lvl w:ilvl="0" w:tplc="04090019">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083B8C"/>
    <w:multiLevelType w:val="hybridMultilevel"/>
    <w:tmpl w:val="044C265E"/>
    <w:lvl w:ilvl="0" w:tplc="AD70567E">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7287BE8">
      <w:start w:val="1"/>
      <w:numFmt w:val="upperLetter"/>
      <w:lvlText w:val="%3."/>
      <w:lvlJc w:val="left"/>
      <w:pPr>
        <w:tabs>
          <w:tab w:val="num" w:pos="1800"/>
        </w:tabs>
        <w:ind w:left="1800" w:hanging="360"/>
      </w:pPr>
      <w:rPr>
        <w:rFonts w:hint="default"/>
      </w:r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AD70567E">
      <w:start w:val="1"/>
      <w:numFmt w:val="upp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15:restartNumberingAfterBreak="0">
    <w:nsid w:val="65FA7A37"/>
    <w:multiLevelType w:val="hybridMultilevel"/>
    <w:tmpl w:val="376C8FFC"/>
    <w:lvl w:ilvl="0" w:tplc="011EC076">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7CA0E6D"/>
    <w:multiLevelType w:val="hybridMultilevel"/>
    <w:tmpl w:val="8508031E"/>
    <w:lvl w:ilvl="0" w:tplc="45368302">
      <w:start w:val="5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AC1E95"/>
    <w:multiLevelType w:val="hybridMultilevel"/>
    <w:tmpl w:val="F0C455D0"/>
    <w:lvl w:ilvl="0" w:tplc="8876275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481730874">
    <w:abstractNumId w:val="14"/>
  </w:num>
  <w:num w:numId="2" w16cid:durableId="2060324372">
    <w:abstractNumId w:val="6"/>
  </w:num>
  <w:num w:numId="3" w16cid:durableId="231543786">
    <w:abstractNumId w:val="1"/>
  </w:num>
  <w:num w:numId="4" w16cid:durableId="1234506846">
    <w:abstractNumId w:val="3"/>
  </w:num>
  <w:num w:numId="5" w16cid:durableId="1186021922">
    <w:abstractNumId w:val="16"/>
  </w:num>
  <w:num w:numId="6" w16cid:durableId="1269703960">
    <w:abstractNumId w:val="18"/>
  </w:num>
  <w:num w:numId="7" w16cid:durableId="1695030662">
    <w:abstractNumId w:val="0"/>
  </w:num>
  <w:num w:numId="8" w16cid:durableId="2060976976">
    <w:abstractNumId w:val="2"/>
  </w:num>
  <w:num w:numId="9" w16cid:durableId="1493788759">
    <w:abstractNumId w:val="18"/>
    <w:lvlOverride w:ilvl="0">
      <w:startOverride w:val="1"/>
    </w:lvlOverride>
    <w:lvlOverride w:ilvl="1">
      <w:startOverride w:val="1"/>
    </w:lvlOverride>
    <w:lvlOverride w:ilvl="2">
      <w:startOverride w:val="1"/>
    </w:lvlOverride>
    <w:lvlOverride w:ilvl="3">
      <w:startOverride w:val="6"/>
    </w:lvlOverride>
  </w:num>
  <w:num w:numId="10" w16cid:durableId="957761778">
    <w:abstractNumId w:val="18"/>
    <w:lvlOverride w:ilvl="0">
      <w:startOverride w:val="1"/>
    </w:lvlOverride>
    <w:lvlOverride w:ilvl="1">
      <w:startOverride w:val="1"/>
    </w:lvlOverride>
    <w:lvlOverride w:ilvl="2">
      <w:startOverride w:val="2"/>
    </w:lvlOverride>
  </w:num>
  <w:num w:numId="11" w16cid:durableId="386077552">
    <w:abstractNumId w:val="18"/>
    <w:lvlOverride w:ilvl="0">
      <w:startOverride w:val="6"/>
    </w:lvlOverride>
  </w:num>
  <w:num w:numId="12" w16cid:durableId="1515656916">
    <w:abstractNumId w:val="13"/>
  </w:num>
  <w:num w:numId="13" w16cid:durableId="1263101085">
    <w:abstractNumId w:val="18"/>
    <w:lvlOverride w:ilvl="0">
      <w:startOverride w:val="7"/>
    </w:lvlOverride>
  </w:num>
  <w:num w:numId="14" w16cid:durableId="578638846">
    <w:abstractNumId w:val="12"/>
  </w:num>
  <w:num w:numId="15" w16cid:durableId="1690833064">
    <w:abstractNumId w:val="9"/>
  </w:num>
  <w:num w:numId="16" w16cid:durableId="1319115466">
    <w:abstractNumId w:val="21"/>
  </w:num>
  <w:num w:numId="17" w16cid:durableId="1244800166">
    <w:abstractNumId w:val="15"/>
  </w:num>
  <w:num w:numId="18" w16cid:durableId="1789004343">
    <w:abstractNumId w:val="5"/>
  </w:num>
  <w:num w:numId="19" w16cid:durableId="1922526290">
    <w:abstractNumId w:val="4"/>
  </w:num>
  <w:num w:numId="20" w16cid:durableId="570774165">
    <w:abstractNumId w:val="10"/>
  </w:num>
  <w:num w:numId="21" w16cid:durableId="740180734">
    <w:abstractNumId w:val="11"/>
  </w:num>
  <w:num w:numId="22" w16cid:durableId="133524754">
    <w:abstractNumId w:val="11"/>
    <w:lvlOverride w:ilvl="0">
      <w:startOverride w:val="3"/>
    </w:lvlOverride>
  </w:num>
  <w:num w:numId="23" w16cid:durableId="2118522910">
    <w:abstractNumId w:val="11"/>
    <w:lvlOverride w:ilvl="0">
      <w:startOverride w:val="1"/>
    </w:lvlOverride>
    <w:lvlOverride w:ilvl="1">
      <w:startOverride w:val="1"/>
    </w:lvlOverride>
    <w:lvlOverride w:ilvl="2">
      <w:startOverride w:val="6"/>
    </w:lvlOverride>
  </w:num>
  <w:num w:numId="24" w16cid:durableId="122313319">
    <w:abstractNumId w:val="11"/>
    <w:lvlOverride w:ilvl="0">
      <w:startOverride w:val="4"/>
    </w:lvlOverride>
  </w:num>
  <w:num w:numId="25" w16cid:durableId="1642804916">
    <w:abstractNumId w:val="19"/>
  </w:num>
  <w:num w:numId="26" w16cid:durableId="221139505">
    <w:abstractNumId w:val="17"/>
  </w:num>
  <w:num w:numId="27" w16cid:durableId="84083689">
    <w:abstractNumId w:val="8"/>
  </w:num>
  <w:num w:numId="28" w16cid:durableId="649603369">
    <w:abstractNumId w:val="7"/>
  </w:num>
  <w:num w:numId="29" w16cid:durableId="20866784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7"/>
  <w:displayBackgroundShape/>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AB"/>
    <w:rsid w:val="00024AA6"/>
    <w:rsid w:val="00052BE1"/>
    <w:rsid w:val="0007412A"/>
    <w:rsid w:val="00080C3F"/>
    <w:rsid w:val="000960AB"/>
    <w:rsid w:val="0010199E"/>
    <w:rsid w:val="00144984"/>
    <w:rsid w:val="001601EC"/>
    <w:rsid w:val="001765FE"/>
    <w:rsid w:val="0019561F"/>
    <w:rsid w:val="001B32D2"/>
    <w:rsid w:val="00203885"/>
    <w:rsid w:val="00206CC6"/>
    <w:rsid w:val="002827A8"/>
    <w:rsid w:val="00293B83"/>
    <w:rsid w:val="002A3621"/>
    <w:rsid w:val="002B3890"/>
    <w:rsid w:val="002B7747"/>
    <w:rsid w:val="002C77B9"/>
    <w:rsid w:val="002E2C75"/>
    <w:rsid w:val="002F485A"/>
    <w:rsid w:val="003053D9"/>
    <w:rsid w:val="00307F75"/>
    <w:rsid w:val="003856C9"/>
    <w:rsid w:val="00396369"/>
    <w:rsid w:val="003C7DEC"/>
    <w:rsid w:val="003E763E"/>
    <w:rsid w:val="003F4D31"/>
    <w:rsid w:val="003F7855"/>
    <w:rsid w:val="0043426C"/>
    <w:rsid w:val="00441EB9"/>
    <w:rsid w:val="00463463"/>
    <w:rsid w:val="00473EF8"/>
    <w:rsid w:val="004760E5"/>
    <w:rsid w:val="004C18B6"/>
    <w:rsid w:val="004D22BB"/>
    <w:rsid w:val="005152F2"/>
    <w:rsid w:val="00534E4E"/>
    <w:rsid w:val="005503E2"/>
    <w:rsid w:val="00551D35"/>
    <w:rsid w:val="00557019"/>
    <w:rsid w:val="005674AC"/>
    <w:rsid w:val="005A1E51"/>
    <w:rsid w:val="005A7E57"/>
    <w:rsid w:val="005B124B"/>
    <w:rsid w:val="00616FF4"/>
    <w:rsid w:val="00633DBD"/>
    <w:rsid w:val="0068636F"/>
    <w:rsid w:val="006A3CE7"/>
    <w:rsid w:val="006E253B"/>
    <w:rsid w:val="0074124B"/>
    <w:rsid w:val="00743379"/>
    <w:rsid w:val="007803B7"/>
    <w:rsid w:val="007959D1"/>
    <w:rsid w:val="007B2F5C"/>
    <w:rsid w:val="007C5F05"/>
    <w:rsid w:val="00832043"/>
    <w:rsid w:val="00832F81"/>
    <w:rsid w:val="008C7CA2"/>
    <w:rsid w:val="008E0648"/>
    <w:rsid w:val="008F6337"/>
    <w:rsid w:val="00915D5E"/>
    <w:rsid w:val="00957A75"/>
    <w:rsid w:val="00A16B1B"/>
    <w:rsid w:val="00A42F91"/>
    <w:rsid w:val="00A54A3B"/>
    <w:rsid w:val="00A92CCC"/>
    <w:rsid w:val="00AF1258"/>
    <w:rsid w:val="00B01E52"/>
    <w:rsid w:val="00B550FC"/>
    <w:rsid w:val="00B74E00"/>
    <w:rsid w:val="00B74E1E"/>
    <w:rsid w:val="00B85871"/>
    <w:rsid w:val="00B93310"/>
    <w:rsid w:val="00BC1F18"/>
    <w:rsid w:val="00BD2E58"/>
    <w:rsid w:val="00BF6BAB"/>
    <w:rsid w:val="00C007A5"/>
    <w:rsid w:val="00C4403A"/>
    <w:rsid w:val="00CA4C79"/>
    <w:rsid w:val="00CB169D"/>
    <w:rsid w:val="00CD6565"/>
    <w:rsid w:val="00CE6306"/>
    <w:rsid w:val="00D11C4D"/>
    <w:rsid w:val="00D5067A"/>
    <w:rsid w:val="00D64C5A"/>
    <w:rsid w:val="00DC79BB"/>
    <w:rsid w:val="00E17F4A"/>
    <w:rsid w:val="00E34D58"/>
    <w:rsid w:val="00E57FA3"/>
    <w:rsid w:val="00E941EF"/>
    <w:rsid w:val="00EB1C1B"/>
    <w:rsid w:val="00F54B82"/>
    <w:rsid w:val="00F56435"/>
    <w:rsid w:val="00F706EA"/>
    <w:rsid w:val="00FA07AA"/>
    <w:rsid w:val="00FB0A17"/>
    <w:rsid w:val="00FB6A8F"/>
    <w:rsid w:val="00FE1B3D"/>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9AE95"/>
  <w15:chartTrackingRefBased/>
  <w15:docId w15:val="{F1FACFE8-A6B7-004B-B908-7846E9D5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90"/>
  </w:style>
  <w:style w:type="paragraph" w:styleId="Heading1">
    <w:name w:val="heading 1"/>
    <w:basedOn w:val="Normal"/>
    <w:link w:val="Heading1Char"/>
    <w:qFormat/>
    <w:rsid w:val="0043426C"/>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nhideWhenUsed/>
    <w:qFormat/>
    <w:rsid w:val="005A1E51"/>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nhideWhenUsed/>
    <w:qFormat/>
    <w:rsid w:val="002B3890"/>
    <w:pPr>
      <w:keepNext/>
      <w:keepLines/>
      <w:spacing w:before="40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nhideWhenUsed/>
    <w:qFormat/>
    <w:rsid w:val="00463463"/>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qFormat/>
    <w:rsid w:val="005B124B"/>
    <w:pPr>
      <w:tabs>
        <w:tab w:val="num" w:pos="3960"/>
      </w:tabs>
      <w:spacing w:before="240" w:line="240" w:lineRule="auto"/>
      <w:ind w:left="3600"/>
      <w:jc w:val="left"/>
      <w:outlineLvl w:val="5"/>
    </w:pPr>
    <w:rPr>
      <w:rFonts w:ascii="Times" w:eastAsia="Times" w:hAnsi="Times" w:cs="Times New Roman"/>
      <w:b/>
      <w:sz w:val="22"/>
    </w:rPr>
  </w:style>
  <w:style w:type="paragraph" w:styleId="Heading7">
    <w:name w:val="heading 7"/>
    <w:basedOn w:val="Normal"/>
    <w:next w:val="Normal"/>
    <w:link w:val="Heading7Char"/>
    <w:qFormat/>
    <w:rsid w:val="005B124B"/>
    <w:pPr>
      <w:tabs>
        <w:tab w:val="num" w:pos="4680"/>
      </w:tabs>
      <w:spacing w:before="240" w:line="240" w:lineRule="auto"/>
      <w:ind w:left="4320"/>
      <w:jc w:val="left"/>
      <w:outlineLvl w:val="6"/>
    </w:pPr>
    <w:rPr>
      <w:rFonts w:ascii="Times" w:eastAsia="Times" w:hAnsi="Times" w:cs="Times New Roman"/>
      <w:sz w:val="24"/>
    </w:rPr>
  </w:style>
  <w:style w:type="paragraph" w:styleId="Heading8">
    <w:name w:val="heading 8"/>
    <w:basedOn w:val="Normal"/>
    <w:next w:val="Normal"/>
    <w:link w:val="Heading8Char"/>
    <w:qFormat/>
    <w:rsid w:val="005B124B"/>
    <w:pPr>
      <w:tabs>
        <w:tab w:val="num" w:pos="5400"/>
      </w:tabs>
      <w:spacing w:before="240" w:line="240" w:lineRule="auto"/>
      <w:ind w:left="5040"/>
      <w:jc w:val="left"/>
      <w:outlineLvl w:val="7"/>
    </w:pPr>
    <w:rPr>
      <w:rFonts w:ascii="Times" w:eastAsia="Times" w:hAnsi="Times" w:cs="Times New Roman"/>
      <w:i/>
      <w:sz w:val="24"/>
    </w:rPr>
  </w:style>
  <w:style w:type="paragraph" w:styleId="Heading9">
    <w:name w:val="heading 9"/>
    <w:basedOn w:val="Normal"/>
    <w:next w:val="Normal"/>
    <w:link w:val="Heading9Char"/>
    <w:qFormat/>
    <w:rsid w:val="005B124B"/>
    <w:pPr>
      <w:tabs>
        <w:tab w:val="num" w:pos="6120"/>
      </w:tabs>
      <w:spacing w:before="240" w:line="240" w:lineRule="auto"/>
      <w:ind w:left="5760"/>
      <w:jc w:val="left"/>
      <w:outlineLvl w:val="8"/>
    </w:pPr>
    <w:rPr>
      <w:rFonts w:ascii="Helvetica" w:eastAsia="Times" w:hAnsi="Helvetic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1E51"/>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43426C"/>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B3890"/>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0"/>
    <w:qFormat/>
    <w:rsid w:val="005A7E57"/>
    <w:pPr>
      <w:spacing w:after="0" w:line="240" w:lineRule="auto"/>
    </w:pPr>
  </w:style>
  <w:style w:type="paragraph" w:customStyle="1" w:styleId="GraphicElement">
    <w:name w:val="Graphic Element"/>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nhideWhenUsed/>
    <w:qFormat/>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character" w:styleId="Hyperlink">
    <w:name w:val="Hyperlink"/>
    <w:basedOn w:val="DefaultParagraphFont"/>
    <w:unhideWhenUsed/>
    <w:rsid w:val="00B74E00"/>
    <w:rPr>
      <w:color w:val="0563C1" w:themeColor="hyperlink"/>
      <w:u w:val="single"/>
    </w:rPr>
  </w:style>
  <w:style w:type="character" w:styleId="UnresolvedMention">
    <w:name w:val="Unresolved Mention"/>
    <w:basedOn w:val="DefaultParagraphFont"/>
    <w:uiPriority w:val="99"/>
    <w:semiHidden/>
    <w:unhideWhenUsed/>
    <w:rsid w:val="00B74E00"/>
    <w:rPr>
      <w:color w:val="605E5C"/>
      <w:shd w:val="clear" w:color="auto" w:fill="E1DFDD"/>
    </w:rPr>
  </w:style>
  <w:style w:type="character" w:customStyle="1" w:styleId="Heading6Char">
    <w:name w:val="Heading 6 Char"/>
    <w:basedOn w:val="DefaultParagraphFont"/>
    <w:link w:val="Heading6"/>
    <w:rsid w:val="005B124B"/>
    <w:rPr>
      <w:rFonts w:ascii="Times" w:eastAsia="Times" w:hAnsi="Times" w:cs="Times New Roman"/>
      <w:b/>
      <w:sz w:val="22"/>
    </w:rPr>
  </w:style>
  <w:style w:type="character" w:customStyle="1" w:styleId="Heading7Char">
    <w:name w:val="Heading 7 Char"/>
    <w:basedOn w:val="DefaultParagraphFont"/>
    <w:link w:val="Heading7"/>
    <w:rsid w:val="005B124B"/>
    <w:rPr>
      <w:rFonts w:ascii="Times" w:eastAsia="Times" w:hAnsi="Times" w:cs="Times New Roman"/>
      <w:sz w:val="24"/>
    </w:rPr>
  </w:style>
  <w:style w:type="character" w:customStyle="1" w:styleId="Heading8Char">
    <w:name w:val="Heading 8 Char"/>
    <w:basedOn w:val="DefaultParagraphFont"/>
    <w:link w:val="Heading8"/>
    <w:rsid w:val="005B124B"/>
    <w:rPr>
      <w:rFonts w:ascii="Times" w:eastAsia="Times" w:hAnsi="Times" w:cs="Times New Roman"/>
      <w:i/>
      <w:sz w:val="24"/>
    </w:rPr>
  </w:style>
  <w:style w:type="character" w:customStyle="1" w:styleId="Heading9Char">
    <w:name w:val="Heading 9 Char"/>
    <w:basedOn w:val="DefaultParagraphFont"/>
    <w:link w:val="Heading9"/>
    <w:rsid w:val="005B124B"/>
    <w:rPr>
      <w:rFonts w:ascii="Helvetica" w:eastAsia="Times" w:hAnsi="Helvetica" w:cs="Times New Roman"/>
      <w:sz w:val="22"/>
    </w:rPr>
  </w:style>
  <w:style w:type="paragraph" w:styleId="BodyTextIndent">
    <w:name w:val="Body Text Indent"/>
    <w:basedOn w:val="Normal"/>
    <w:link w:val="BodyTextIndentChar"/>
    <w:rsid w:val="005B124B"/>
    <w:pPr>
      <w:shd w:val="clear" w:color="808080" w:fill="auto"/>
      <w:spacing w:after="0" w:line="240" w:lineRule="auto"/>
      <w:ind w:left="1440" w:hanging="1440"/>
      <w:jc w:val="left"/>
    </w:pPr>
    <w:rPr>
      <w:rFonts w:ascii="Times" w:eastAsia="Times" w:hAnsi="Times" w:cs="Times New Roman"/>
      <w:sz w:val="24"/>
    </w:rPr>
  </w:style>
  <w:style w:type="character" w:customStyle="1" w:styleId="BodyTextIndentChar">
    <w:name w:val="Body Text Indent Char"/>
    <w:basedOn w:val="DefaultParagraphFont"/>
    <w:link w:val="BodyTextIndent"/>
    <w:rsid w:val="005B124B"/>
    <w:rPr>
      <w:rFonts w:ascii="Times" w:eastAsia="Times" w:hAnsi="Times" w:cs="Times New Roman"/>
      <w:sz w:val="24"/>
      <w:shd w:val="clear" w:color="808080" w:fill="auto"/>
    </w:rPr>
  </w:style>
  <w:style w:type="paragraph" w:styleId="BodyTextIndent2">
    <w:name w:val="Body Text Indent 2"/>
    <w:basedOn w:val="Normal"/>
    <w:link w:val="BodyTextIndent2Char"/>
    <w:rsid w:val="005B124B"/>
    <w:pPr>
      <w:spacing w:after="0" w:line="240" w:lineRule="auto"/>
      <w:ind w:left="720"/>
      <w:jc w:val="left"/>
    </w:pPr>
    <w:rPr>
      <w:rFonts w:ascii="Times" w:eastAsia="Times" w:hAnsi="Times" w:cs="Times New Roman"/>
      <w:sz w:val="24"/>
    </w:rPr>
  </w:style>
  <w:style w:type="character" w:customStyle="1" w:styleId="BodyTextIndent2Char">
    <w:name w:val="Body Text Indent 2 Char"/>
    <w:basedOn w:val="DefaultParagraphFont"/>
    <w:link w:val="BodyTextIndent2"/>
    <w:rsid w:val="005B124B"/>
    <w:rPr>
      <w:rFonts w:ascii="Times" w:eastAsia="Times" w:hAnsi="Times" w:cs="Times New Roman"/>
      <w:sz w:val="24"/>
    </w:rPr>
  </w:style>
  <w:style w:type="paragraph" w:styleId="BodyTextIndent3">
    <w:name w:val="Body Text Indent 3"/>
    <w:basedOn w:val="Normal"/>
    <w:link w:val="BodyTextIndent3Char"/>
    <w:rsid w:val="005B124B"/>
    <w:pPr>
      <w:spacing w:after="0" w:line="240" w:lineRule="auto"/>
      <w:ind w:left="720" w:hanging="720"/>
      <w:jc w:val="left"/>
    </w:pPr>
    <w:rPr>
      <w:rFonts w:ascii="Times" w:eastAsia="Times" w:hAnsi="Times" w:cs="Times New Roman"/>
      <w:sz w:val="24"/>
    </w:rPr>
  </w:style>
  <w:style w:type="character" w:customStyle="1" w:styleId="BodyTextIndent3Char">
    <w:name w:val="Body Text Indent 3 Char"/>
    <w:basedOn w:val="DefaultParagraphFont"/>
    <w:link w:val="BodyTextIndent3"/>
    <w:rsid w:val="005B124B"/>
    <w:rPr>
      <w:rFonts w:ascii="Times" w:eastAsia="Times" w:hAnsi="Times" w:cs="Times New Roman"/>
      <w:sz w:val="24"/>
    </w:rPr>
  </w:style>
  <w:style w:type="character" w:styleId="PageNumber">
    <w:name w:val="page number"/>
    <w:basedOn w:val="DefaultParagraphFont"/>
    <w:rsid w:val="005B124B"/>
  </w:style>
  <w:style w:type="paragraph" w:styleId="FootnoteText">
    <w:name w:val="footnote text"/>
    <w:basedOn w:val="Normal"/>
    <w:link w:val="FootnoteTextChar"/>
    <w:semiHidden/>
    <w:rsid w:val="005B124B"/>
    <w:pPr>
      <w:spacing w:after="0" w:line="240" w:lineRule="auto"/>
      <w:jc w:val="left"/>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5B124B"/>
    <w:rPr>
      <w:rFonts w:ascii="Times New Roman" w:eastAsia="Times New Roman" w:hAnsi="Times New Roman" w:cs="Times New Roman"/>
      <w:sz w:val="24"/>
      <w:szCs w:val="24"/>
    </w:rPr>
  </w:style>
  <w:style w:type="character" w:styleId="FootnoteReference">
    <w:name w:val="footnote reference"/>
    <w:semiHidden/>
    <w:rsid w:val="005B124B"/>
    <w:rPr>
      <w:vertAlign w:val="superscript"/>
    </w:rPr>
  </w:style>
  <w:style w:type="paragraph" w:styleId="BodyText">
    <w:name w:val="Body Text"/>
    <w:basedOn w:val="Normal"/>
    <w:link w:val="BodyTextChar"/>
    <w:rsid w:val="005B124B"/>
    <w:pPr>
      <w:spacing w:after="0" w:line="240" w:lineRule="auto"/>
      <w:jc w:val="left"/>
    </w:pPr>
    <w:rPr>
      <w:rFonts w:ascii="Arial" w:eastAsia="Times" w:hAnsi="Arial" w:cs="Times New Roman"/>
      <w:b/>
      <w:sz w:val="24"/>
    </w:rPr>
  </w:style>
  <w:style w:type="character" w:customStyle="1" w:styleId="BodyTextChar">
    <w:name w:val="Body Text Char"/>
    <w:basedOn w:val="DefaultParagraphFont"/>
    <w:link w:val="BodyText"/>
    <w:rsid w:val="005B124B"/>
    <w:rPr>
      <w:rFonts w:ascii="Arial" w:eastAsia="Times" w:hAnsi="Arial" w:cs="Times New Roman"/>
      <w:b/>
      <w:sz w:val="24"/>
    </w:rPr>
  </w:style>
  <w:style w:type="character" w:styleId="FollowedHyperlink">
    <w:name w:val="FollowedHyperlink"/>
    <w:rsid w:val="005B124B"/>
    <w:rPr>
      <w:color w:val="800080"/>
      <w:u w:val="single"/>
    </w:rPr>
  </w:style>
  <w:style w:type="paragraph" w:customStyle="1" w:styleId="Body1">
    <w:name w:val="Body 1"/>
    <w:rsid w:val="005B124B"/>
    <w:pPr>
      <w:spacing w:after="200" w:line="240" w:lineRule="auto"/>
      <w:jc w:val="left"/>
      <w:outlineLvl w:val="0"/>
    </w:pPr>
    <w:rPr>
      <w:rFonts w:ascii="Helvetica" w:eastAsia="ヒラギノ角ゴ Pro W3" w:hAnsi="Helvetica" w:cs="Times New Roman"/>
      <w:color w:val="000000"/>
      <w:sz w:val="24"/>
      <w:szCs w:val="24"/>
    </w:rPr>
  </w:style>
  <w:style w:type="character" w:styleId="CommentReference">
    <w:name w:val="annotation reference"/>
    <w:uiPriority w:val="99"/>
    <w:semiHidden/>
    <w:unhideWhenUsed/>
    <w:rsid w:val="005B124B"/>
    <w:rPr>
      <w:sz w:val="18"/>
      <w:szCs w:val="18"/>
    </w:rPr>
  </w:style>
  <w:style w:type="paragraph" w:styleId="CommentText">
    <w:name w:val="annotation text"/>
    <w:basedOn w:val="Normal"/>
    <w:link w:val="CommentTextChar"/>
    <w:uiPriority w:val="99"/>
    <w:semiHidden/>
    <w:unhideWhenUsed/>
    <w:rsid w:val="005B124B"/>
    <w:pPr>
      <w:spacing w:after="0" w:line="240" w:lineRule="auto"/>
      <w:jc w:val="left"/>
    </w:pPr>
    <w:rPr>
      <w:rFonts w:ascii="Times" w:eastAsia="Times" w:hAnsi="Times" w:cs="Times New Roman"/>
      <w:sz w:val="24"/>
      <w:szCs w:val="24"/>
    </w:rPr>
  </w:style>
  <w:style w:type="character" w:customStyle="1" w:styleId="CommentTextChar">
    <w:name w:val="Comment Text Char"/>
    <w:basedOn w:val="DefaultParagraphFont"/>
    <w:link w:val="CommentText"/>
    <w:uiPriority w:val="99"/>
    <w:semiHidden/>
    <w:rsid w:val="005B124B"/>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5B124B"/>
    <w:rPr>
      <w:b/>
      <w:bCs/>
      <w:sz w:val="20"/>
      <w:szCs w:val="20"/>
    </w:rPr>
  </w:style>
  <w:style w:type="character" w:customStyle="1" w:styleId="CommentSubjectChar">
    <w:name w:val="Comment Subject Char"/>
    <w:basedOn w:val="CommentTextChar"/>
    <w:link w:val="CommentSubject"/>
    <w:uiPriority w:val="99"/>
    <w:semiHidden/>
    <w:rsid w:val="005B124B"/>
    <w:rPr>
      <w:rFonts w:ascii="Times" w:eastAsia="Times" w:hAnsi="Times" w:cs="Times New Roman"/>
      <w:b/>
      <w:bCs/>
      <w:sz w:val="24"/>
      <w:szCs w:val="24"/>
    </w:rPr>
  </w:style>
  <w:style w:type="paragraph" w:styleId="BalloonText">
    <w:name w:val="Balloon Text"/>
    <w:basedOn w:val="Normal"/>
    <w:link w:val="BalloonTextChar"/>
    <w:uiPriority w:val="99"/>
    <w:semiHidden/>
    <w:unhideWhenUsed/>
    <w:rsid w:val="005B124B"/>
    <w:pPr>
      <w:spacing w:after="0" w:line="240" w:lineRule="auto"/>
      <w:jc w:val="left"/>
    </w:pPr>
    <w:rPr>
      <w:rFonts w:ascii="Lucida Grande" w:eastAsia="Times" w:hAnsi="Lucida Grande" w:cs="Lucida Grande"/>
      <w:sz w:val="18"/>
      <w:szCs w:val="18"/>
    </w:rPr>
  </w:style>
  <w:style w:type="character" w:customStyle="1" w:styleId="BalloonTextChar">
    <w:name w:val="Balloon Text Char"/>
    <w:basedOn w:val="DefaultParagraphFont"/>
    <w:link w:val="BalloonText"/>
    <w:uiPriority w:val="99"/>
    <w:semiHidden/>
    <w:rsid w:val="005B124B"/>
    <w:rPr>
      <w:rFonts w:ascii="Lucida Grande" w:eastAsia="Times" w:hAnsi="Lucida Grande" w:cs="Lucida Grande"/>
      <w:sz w:val="18"/>
      <w:szCs w:val="18"/>
    </w:rPr>
  </w:style>
  <w:style w:type="paragraph" w:customStyle="1" w:styleId="IATED-PaperTitle">
    <w:name w:val="IATED-Paper Title"/>
    <w:next w:val="Normal"/>
    <w:qFormat/>
    <w:rsid w:val="005B124B"/>
    <w:pPr>
      <w:spacing w:before="240" w:after="240" w:line="240" w:lineRule="auto"/>
    </w:pPr>
    <w:rPr>
      <w:rFonts w:ascii="Arial" w:eastAsia="Times New Roman" w:hAnsi="Arial" w:cs="Arial"/>
      <w:b/>
      <w:bCs/>
      <w:caps/>
      <w:sz w:val="28"/>
      <w:szCs w:val="24"/>
      <w:lang w:eastAsia="es-ES"/>
    </w:rPr>
  </w:style>
  <w:style w:type="paragraph" w:customStyle="1" w:styleId="Default">
    <w:name w:val="Default"/>
    <w:rsid w:val="005B124B"/>
    <w:pPr>
      <w:widowControl w:val="0"/>
      <w:autoSpaceDE w:val="0"/>
      <w:autoSpaceDN w:val="0"/>
      <w:adjustRightInd w:val="0"/>
      <w:spacing w:after="0" w:line="240" w:lineRule="auto"/>
      <w:jc w:val="left"/>
    </w:pPr>
    <w:rPr>
      <w:rFonts w:ascii="Cambria" w:eastAsia="Times" w:hAnsi="Cambria" w:cs="Cambria"/>
      <w:color w:val="000000"/>
      <w:sz w:val="24"/>
      <w:szCs w:val="24"/>
    </w:rPr>
  </w:style>
  <w:style w:type="character" w:customStyle="1" w:styleId="apple-converted-space">
    <w:name w:val="apple-converted-space"/>
    <w:rsid w:val="005B124B"/>
  </w:style>
  <w:style w:type="paragraph" w:styleId="ListParagraph">
    <w:name w:val="List Paragraph"/>
    <w:basedOn w:val="Normal"/>
    <w:uiPriority w:val="34"/>
    <w:unhideWhenUsed/>
    <w:qFormat/>
    <w:rsid w:val="0068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49077">
      <w:bodyDiv w:val="1"/>
      <w:marLeft w:val="0"/>
      <w:marRight w:val="0"/>
      <w:marTop w:val="0"/>
      <w:marBottom w:val="0"/>
      <w:divBdr>
        <w:top w:val="none" w:sz="0" w:space="0" w:color="auto"/>
        <w:left w:val="none" w:sz="0" w:space="0" w:color="auto"/>
        <w:bottom w:val="none" w:sz="0" w:space="0" w:color="auto"/>
        <w:right w:val="none" w:sz="0" w:space="0" w:color="auto"/>
      </w:divBdr>
    </w:div>
    <w:div w:id="925113828">
      <w:bodyDiv w:val="1"/>
      <w:marLeft w:val="0"/>
      <w:marRight w:val="0"/>
      <w:marTop w:val="0"/>
      <w:marBottom w:val="0"/>
      <w:divBdr>
        <w:top w:val="none" w:sz="0" w:space="0" w:color="auto"/>
        <w:left w:val="none" w:sz="0" w:space="0" w:color="auto"/>
        <w:bottom w:val="none" w:sz="0" w:space="0" w:color="auto"/>
        <w:right w:val="none" w:sz="0" w:space="0" w:color="auto"/>
      </w:divBdr>
    </w:div>
    <w:div w:id="1020470937">
      <w:bodyDiv w:val="1"/>
      <w:marLeft w:val="0"/>
      <w:marRight w:val="0"/>
      <w:marTop w:val="0"/>
      <w:marBottom w:val="0"/>
      <w:divBdr>
        <w:top w:val="none" w:sz="0" w:space="0" w:color="auto"/>
        <w:left w:val="none" w:sz="0" w:space="0" w:color="auto"/>
        <w:bottom w:val="none" w:sz="0" w:space="0" w:color="auto"/>
        <w:right w:val="none" w:sz="0" w:space="0" w:color="auto"/>
      </w:divBdr>
    </w:div>
    <w:div w:id="1226182851">
      <w:bodyDiv w:val="1"/>
      <w:marLeft w:val="0"/>
      <w:marRight w:val="0"/>
      <w:marTop w:val="0"/>
      <w:marBottom w:val="0"/>
      <w:divBdr>
        <w:top w:val="none" w:sz="0" w:space="0" w:color="auto"/>
        <w:left w:val="none" w:sz="0" w:space="0" w:color="auto"/>
        <w:bottom w:val="none" w:sz="0" w:space="0" w:color="auto"/>
        <w:right w:val="none" w:sz="0" w:space="0" w:color="auto"/>
      </w:divBdr>
    </w:div>
    <w:div w:id="20362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iutconference.com%2Fconference-program%2F&amp;data=02%7C01%7Csbanist%40bgsu.edu%7Cec5c450a155f4a49687108d83cb65a0f%7Ccdcb729d51064d7cb75ba30c455d5b0a%7C1%7C0%7C637326101173279906&amp;sdata=YVuRHMmJiXlIrOpU7AeDwMlKpPaScww6i06fY12XTsM%3D&amp;reserved=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bgsu.edu/education-and-human-development/school-of-teaching-and-learning/faculty/savilla-banist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banist/Library/Containers/com.microsoft.Word/Data/Library/Application%20Support/Microsoft/Office/16.0/DTS/en-US%7bCD5D4036-61AA-674E-8873-EADC010B5A19%7d/%7bCB9E9A27-09B5-004C-96E4-5C160BD836F4%7dtf163927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30AD1E5965614E9DCA57537DD56521"/>
        <w:category>
          <w:name w:val="General"/>
          <w:gallery w:val="placeholder"/>
        </w:category>
        <w:types>
          <w:type w:val="bbPlcHdr"/>
        </w:types>
        <w:behaviors>
          <w:behavior w:val="content"/>
        </w:behaviors>
        <w:guid w:val="{4225BCCE-2E11-6847-A139-CCD0C83B8E05}"/>
      </w:docPartPr>
      <w:docPartBody>
        <w:p w:rsidR="00BD6B52" w:rsidRDefault="00F84ED8">
          <w:pPr>
            <w:pStyle w:val="1C30AD1E5965614E9DCA57537DD56521"/>
          </w:pPr>
          <w:r w:rsidRPr="005152F2">
            <w:t>Your Name</w:t>
          </w:r>
        </w:p>
      </w:docPartBody>
    </w:docPart>
    <w:docPart>
      <w:docPartPr>
        <w:name w:val="932FE392C61A1341A8648B61859BF924"/>
        <w:category>
          <w:name w:val="General"/>
          <w:gallery w:val="placeholder"/>
        </w:category>
        <w:types>
          <w:type w:val="bbPlcHdr"/>
        </w:types>
        <w:behaviors>
          <w:behavior w:val="content"/>
        </w:behaviors>
        <w:guid w:val="{5878DC24-FF6E-3B46-A8E1-CDF2D6E71670}"/>
      </w:docPartPr>
      <w:docPartBody>
        <w:p w:rsidR="00BD6B52" w:rsidRDefault="00F84ED8">
          <w:pPr>
            <w:pStyle w:val="932FE392C61A1341A8648B61859BF924"/>
          </w:pPr>
          <w:r>
            <w:t>Objective</w:t>
          </w:r>
        </w:p>
      </w:docPartBody>
    </w:docPart>
    <w:docPart>
      <w:docPartPr>
        <w:name w:val="FB3EA45FBF8A7C43A87E725D5E4EF508"/>
        <w:category>
          <w:name w:val="General"/>
          <w:gallery w:val="placeholder"/>
        </w:category>
        <w:types>
          <w:type w:val="bbPlcHdr"/>
        </w:types>
        <w:behaviors>
          <w:behavior w:val="content"/>
        </w:behaviors>
        <w:guid w:val="{B5FBE34D-A4BA-1345-B6E4-CD117248EAA2}"/>
      </w:docPartPr>
      <w:docPartBody>
        <w:p w:rsidR="00BD6B52" w:rsidRDefault="00F84ED8">
          <w:pPr>
            <w:pStyle w:val="FB3EA45FBF8A7C43A87E725D5E4EF508"/>
          </w:pPr>
          <w:r>
            <w:t>Skills</w:t>
          </w:r>
        </w:p>
      </w:docPartBody>
    </w:docPart>
    <w:docPart>
      <w:docPartPr>
        <w:name w:val="95EB99862EA3F148993100BFDEC02AAA"/>
        <w:category>
          <w:name w:val="General"/>
          <w:gallery w:val="placeholder"/>
        </w:category>
        <w:types>
          <w:type w:val="bbPlcHdr"/>
        </w:types>
        <w:behaviors>
          <w:behavior w:val="content"/>
        </w:behaviors>
        <w:guid w:val="{5AE6BC63-9587-2E44-AAD8-BC0430F5CBAF}"/>
      </w:docPartPr>
      <w:docPartBody>
        <w:p w:rsidR="00BD6B52" w:rsidRDefault="00F84ED8">
          <w:pPr>
            <w:pStyle w:val="95EB99862EA3F148993100BFDEC02AAA"/>
          </w:pPr>
          <w:r w:rsidRPr="005152F2">
            <w:t>Experience</w:t>
          </w:r>
        </w:p>
      </w:docPartBody>
    </w:docPart>
    <w:docPart>
      <w:docPartPr>
        <w:name w:val="F301B849864B804582E228F7611ADCE0"/>
        <w:category>
          <w:name w:val="General"/>
          <w:gallery w:val="placeholder"/>
        </w:category>
        <w:types>
          <w:type w:val="bbPlcHdr"/>
        </w:types>
        <w:behaviors>
          <w:behavior w:val="content"/>
        </w:behaviors>
        <w:guid w:val="{CF6821AE-9B27-A844-8FB2-A78DDEF05448}"/>
      </w:docPartPr>
      <w:docPartBody>
        <w:p w:rsidR="00BD6B52" w:rsidRDefault="00F84ED8">
          <w:pPr>
            <w:pStyle w:val="F301B849864B804582E228F7611ADCE0"/>
          </w:pPr>
          <w:r w:rsidRPr="005152F2">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Narrow">
    <w:panose1 w:val="020B0606020202030204"/>
    <w:charset w:val="00"/>
    <w:family w:val="swiss"/>
    <w:pitch w:val="variable"/>
    <w:sig w:usb0="00000287" w:usb1="00000800" w:usb2="00000000" w:usb3="00000000" w:csb0="0000009F" w:csb1="00000000"/>
  </w:font>
  <w:font w:name="PalatinoLinotype-Roman">
    <w:altName w:val="Palatino Linotype"/>
    <w:panose1 w:val="020B0604020202020204"/>
    <w:charset w:val="00"/>
    <w:family w:val="auto"/>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D8"/>
    <w:rsid w:val="002115A0"/>
    <w:rsid w:val="003419EC"/>
    <w:rsid w:val="003D7F00"/>
    <w:rsid w:val="004E24A9"/>
    <w:rsid w:val="00997BF3"/>
    <w:rsid w:val="00A12480"/>
    <w:rsid w:val="00BD047D"/>
    <w:rsid w:val="00BD6B52"/>
    <w:rsid w:val="00CB6185"/>
    <w:rsid w:val="00D40DF7"/>
    <w:rsid w:val="00F8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30AD1E5965614E9DCA57537DD56521">
    <w:name w:val="1C30AD1E5965614E9DCA57537DD56521"/>
  </w:style>
  <w:style w:type="paragraph" w:customStyle="1" w:styleId="932FE392C61A1341A8648B61859BF924">
    <w:name w:val="932FE392C61A1341A8648B61859BF924"/>
  </w:style>
  <w:style w:type="paragraph" w:customStyle="1" w:styleId="FB3EA45FBF8A7C43A87E725D5E4EF508">
    <w:name w:val="FB3EA45FBF8A7C43A87E725D5E4EF508"/>
  </w:style>
  <w:style w:type="paragraph" w:customStyle="1" w:styleId="95EB99862EA3F148993100BFDEC02AAA">
    <w:name w:val="95EB99862EA3F148993100BFDEC02AAA"/>
  </w:style>
  <w:style w:type="paragraph" w:customStyle="1" w:styleId="F301B849864B804582E228F7611ADCE0">
    <w:name w:val="F301B849864B804582E228F7611AD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{CB9E9A27-09B5-004C-96E4-5C160BD836F4}tf16392740.dotx</Template>
  <TotalTime>4</TotalTime>
  <Pages>31</Pages>
  <Words>8983</Words>
  <Characters>51207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Savilla Irene Banister</dc:creator>
  <cp:keywords/>
  <dc:description/>
  <cp:lastModifiedBy>Savilla Irene Banister</cp:lastModifiedBy>
  <cp:revision>4</cp:revision>
  <dcterms:created xsi:type="dcterms:W3CDTF">2022-05-03T14:44:00Z</dcterms:created>
  <dcterms:modified xsi:type="dcterms:W3CDTF">2022-05-03T14:49:00Z</dcterms:modified>
</cp:coreProperties>
</file>