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709A" w14:textId="170DA115" w:rsidR="003D2D91" w:rsidRPr="003D2D91" w:rsidRDefault="003D2D91" w:rsidP="00C80AA1">
      <w:pPr>
        <w:autoSpaceDE w:val="0"/>
        <w:contextualSpacing/>
        <w:jc w:val="center"/>
        <w:rPr>
          <w:rStyle w:val="ng-scope"/>
          <w:b/>
          <w:bCs/>
          <w:sz w:val="36"/>
          <w:szCs w:val="36"/>
        </w:rPr>
      </w:pPr>
      <w:r w:rsidRPr="003D2D91">
        <w:rPr>
          <w:rStyle w:val="ng-scope"/>
          <w:b/>
          <w:bCs/>
          <w:sz w:val="36"/>
          <w:szCs w:val="36"/>
        </w:rPr>
        <w:t>Levin Elias Welch</w:t>
      </w:r>
    </w:p>
    <w:p w14:paraId="1259DE54" w14:textId="64C7420E" w:rsidR="003D2D91" w:rsidRPr="003D2D91" w:rsidRDefault="003D2D91" w:rsidP="00C80AA1">
      <w:pPr>
        <w:autoSpaceDE w:val="0"/>
        <w:contextualSpacing/>
        <w:jc w:val="center"/>
        <w:rPr>
          <w:rStyle w:val="ng-scope"/>
          <w:b/>
          <w:bCs/>
        </w:rPr>
      </w:pPr>
      <w:r w:rsidRPr="003D2D91">
        <w:rPr>
          <w:rStyle w:val="ng-scope"/>
          <w:b/>
          <w:bCs/>
        </w:rPr>
        <w:t>Curriculum Vitae</w:t>
      </w:r>
    </w:p>
    <w:p w14:paraId="21F64EED" w14:textId="1752C895" w:rsidR="003D2D91" w:rsidRDefault="003D2D91" w:rsidP="00C80AA1">
      <w:pPr>
        <w:autoSpaceDE w:val="0"/>
        <w:contextualSpacing/>
        <w:jc w:val="center"/>
        <w:rPr>
          <w:rStyle w:val="ng-scope"/>
        </w:rPr>
      </w:pPr>
      <w:hyperlink r:id="rId8" w:history="1">
        <w:r w:rsidRPr="00E233D5">
          <w:rPr>
            <w:rStyle w:val="Hyperlink"/>
          </w:rPr>
          <w:t>Levin.Welch@asu.edu</w:t>
        </w:r>
      </w:hyperlink>
      <w:r>
        <w:rPr>
          <w:rStyle w:val="ng-scope"/>
        </w:rPr>
        <w:t xml:space="preserve"> </w:t>
      </w:r>
    </w:p>
    <w:p w14:paraId="73135357" w14:textId="4E435332" w:rsidR="00E852C3" w:rsidRPr="00D50C66" w:rsidRDefault="00E852C3" w:rsidP="00C80AA1">
      <w:pPr>
        <w:autoSpaceDE w:val="0"/>
        <w:contextualSpacing/>
        <w:jc w:val="center"/>
        <w:rPr>
          <w:rFonts w:eastAsia="Arial-BoldMT" w:cs="Times New Roman"/>
          <w:kern w:val="32"/>
          <w:szCs w:val="24"/>
          <w14:shadow w14:blurRad="50800" w14:dist="38100" w14:dir="2700000" w14:sx="100000" w14:sy="100000" w14:kx="0" w14:ky="0" w14:algn="tl">
            <w14:srgbClr w14:val="000000">
              <w14:alpha w14:val="100000"/>
            </w14:srgbClr>
          </w14:shadow>
        </w:rPr>
      </w:pPr>
      <w:r>
        <w:rPr>
          <w:rStyle w:val="ng-scope"/>
        </w:rPr>
        <w:t>(</w:t>
      </w:r>
      <w:r w:rsidR="00B638F3">
        <w:rPr>
          <w:rStyle w:val="ng-scope"/>
        </w:rPr>
        <w:t>775</w:t>
      </w:r>
      <w:r>
        <w:rPr>
          <w:rStyle w:val="ng-scope"/>
        </w:rPr>
        <w:t xml:space="preserve">) </w:t>
      </w:r>
      <w:r w:rsidR="00B638F3">
        <w:rPr>
          <w:rStyle w:val="ng-scope"/>
        </w:rPr>
        <w:t>342</w:t>
      </w:r>
      <w:r>
        <w:rPr>
          <w:rStyle w:val="ng-scope"/>
        </w:rPr>
        <w:t>-</w:t>
      </w:r>
      <w:r w:rsidR="00B638F3">
        <w:rPr>
          <w:rStyle w:val="ng-scope"/>
        </w:rPr>
        <w:t>5805</w:t>
      </w:r>
    </w:p>
    <w:p w14:paraId="19B4A8BA" w14:textId="77777777" w:rsidR="00261FFC" w:rsidRPr="008F21F3" w:rsidRDefault="00363805" w:rsidP="00B66CD7">
      <w:pPr>
        <w:tabs>
          <w:tab w:val="left" w:pos="653"/>
        </w:tabs>
        <w:autoSpaceDE w:val="0"/>
        <w:autoSpaceDN w:val="0"/>
        <w:adjustRightInd w:val="0"/>
        <w:rPr>
          <w:rFonts w:cs="Times New Roman"/>
          <w:b/>
          <w:bCs/>
          <w:sz w:val="22"/>
        </w:rPr>
      </w:pPr>
      <w:r w:rsidRPr="008F21F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BFD6B" wp14:editId="5F55B83A">
                <wp:simplePos x="0" y="0"/>
                <wp:positionH relativeFrom="column">
                  <wp:posOffset>-114300</wp:posOffset>
                </wp:positionH>
                <wp:positionV relativeFrom="paragraph">
                  <wp:posOffset>163195</wp:posOffset>
                </wp:positionV>
                <wp:extent cx="6172200" cy="10160"/>
                <wp:effectExtent l="0" t="12700" r="25400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1016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9FD32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85pt" to="47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" strokecolor="black [3213]" strokeweight="3pt"/>
            </w:pict>
          </mc:Fallback>
        </mc:AlternateContent>
      </w:r>
      <w:r w:rsidR="00261FFC" w:rsidRPr="008F21F3">
        <w:rPr>
          <w:rFonts w:cs="Times New Roman"/>
          <w:b/>
          <w:bCs/>
          <w:sz w:val="22"/>
        </w:rPr>
        <w:tab/>
      </w:r>
    </w:p>
    <w:p w14:paraId="42B99D25" w14:textId="77777777" w:rsidR="00363805" w:rsidRPr="008F21F3" w:rsidRDefault="00363805" w:rsidP="00B66CD7">
      <w:pPr>
        <w:autoSpaceDE w:val="0"/>
        <w:autoSpaceDN w:val="0"/>
        <w:adjustRightInd w:val="0"/>
        <w:rPr>
          <w:rFonts w:cs="Times New Roman"/>
          <w:b/>
          <w:bCs/>
          <w:sz w:val="22"/>
        </w:rPr>
      </w:pPr>
    </w:p>
    <w:p w14:paraId="2F3021D9" w14:textId="6CA324D1" w:rsidR="00D50C66" w:rsidRDefault="00D50C66" w:rsidP="00B66CD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ACADEMIC APPOINTMENT</w:t>
      </w:r>
      <w:r w:rsidR="008669B7">
        <w:rPr>
          <w:rFonts w:cs="Times New Roman"/>
          <w:b/>
          <w:bCs/>
          <w:szCs w:val="24"/>
        </w:rPr>
        <w:t>S</w:t>
      </w:r>
    </w:p>
    <w:p w14:paraId="4875DCC4" w14:textId="77777777" w:rsidR="008669B7" w:rsidRDefault="008669B7" w:rsidP="008669B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AEEC01E" w14:textId="15B128C5" w:rsidR="008669B7" w:rsidRDefault="003D2D91" w:rsidP="008669B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Assistant Professor, Sociology, School of Social and Family Dynamics</w:t>
      </w:r>
      <w:r w:rsidR="008669B7">
        <w:rPr>
          <w:rFonts w:cs="Times New Roman"/>
          <w:szCs w:val="24"/>
        </w:rPr>
        <w:t xml:space="preserve"> (SSFD)</w:t>
      </w:r>
      <w:r>
        <w:rPr>
          <w:rFonts w:cs="Times New Roman"/>
          <w:szCs w:val="24"/>
        </w:rPr>
        <w:t>, Arizona State University</w:t>
      </w:r>
      <w:r w:rsidR="003B674C">
        <w:rPr>
          <w:rFonts w:cs="Times New Roman"/>
          <w:szCs w:val="24"/>
        </w:rPr>
        <w:t xml:space="preserve"> </w:t>
      </w:r>
      <w:r w:rsidR="008669B7">
        <w:rPr>
          <w:rFonts w:cs="Times New Roman"/>
          <w:szCs w:val="24"/>
        </w:rPr>
        <w:t xml:space="preserve">(2024 – present) </w:t>
      </w:r>
    </w:p>
    <w:p w14:paraId="3828F0F8" w14:textId="77777777" w:rsidR="008669B7" w:rsidRDefault="008669B7" w:rsidP="008669B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7786F9D" w14:textId="244CFA3E" w:rsidR="00D50C66" w:rsidRDefault="00D50C66" w:rsidP="008669B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Postdoctoral Research Scholar of Sociology, School of Social and Family Dynamics, Arizona State University</w:t>
      </w:r>
      <w:r w:rsidR="008669B7">
        <w:rPr>
          <w:rFonts w:cs="Times New Roman"/>
          <w:szCs w:val="24"/>
        </w:rPr>
        <w:t xml:space="preserve"> (2022–2024) </w:t>
      </w:r>
    </w:p>
    <w:p w14:paraId="67BA49D0" w14:textId="77777777" w:rsidR="00D50C66" w:rsidRPr="00D50C66" w:rsidRDefault="00D50C66" w:rsidP="00B66CD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F751F8F" w14:textId="77777777" w:rsidR="008669B7" w:rsidRDefault="008F21F3" w:rsidP="008669B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4A4ADA">
        <w:rPr>
          <w:rFonts w:cs="Times New Roman"/>
          <w:b/>
          <w:bCs/>
          <w:szCs w:val="24"/>
        </w:rPr>
        <w:t>EDUCATION</w:t>
      </w:r>
    </w:p>
    <w:p w14:paraId="5CE18360" w14:textId="77777777" w:rsidR="008669B7" w:rsidRDefault="008669B7" w:rsidP="008669B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eastAsia="Arial-BoldMT" w:cs="Times New Roman"/>
          <w:szCs w:val="24"/>
        </w:rPr>
        <w:t>PhD</w:t>
      </w:r>
      <w:r w:rsidR="004A4ADA" w:rsidRPr="004A4ADA">
        <w:rPr>
          <w:rFonts w:eastAsia="Arial-BoldMT" w:cs="Times New Roman"/>
          <w:szCs w:val="24"/>
        </w:rPr>
        <w:t xml:space="preserve">, </w:t>
      </w:r>
      <w:r w:rsidR="008F21F3" w:rsidRPr="004A4ADA">
        <w:rPr>
          <w:rFonts w:eastAsia="Arial-BoldMT" w:cs="Times New Roman"/>
          <w:szCs w:val="24"/>
        </w:rPr>
        <w:t>Sociology, University of California, Riverside</w:t>
      </w:r>
      <w:r>
        <w:rPr>
          <w:rFonts w:eastAsia="Arial-BoldMT" w:cs="Times New Roman"/>
          <w:szCs w:val="24"/>
        </w:rPr>
        <w:t xml:space="preserve"> (2022)</w:t>
      </w:r>
    </w:p>
    <w:p w14:paraId="097BA0ED" w14:textId="77777777" w:rsidR="008669B7" w:rsidRDefault="008F21F3" w:rsidP="008669B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4A4ADA">
        <w:rPr>
          <w:rFonts w:eastAsia="Arial-BoldMT" w:cs="Times New Roman"/>
          <w:bCs/>
          <w:szCs w:val="24"/>
        </w:rPr>
        <w:t>M</w:t>
      </w:r>
      <w:r w:rsidR="004A4ADA" w:rsidRPr="004A4ADA">
        <w:rPr>
          <w:rFonts w:eastAsia="Arial-BoldMT" w:cs="Times New Roman"/>
          <w:bCs/>
          <w:szCs w:val="24"/>
        </w:rPr>
        <w:t>.A.</w:t>
      </w:r>
      <w:r w:rsidR="00AE0502">
        <w:rPr>
          <w:rFonts w:eastAsia="Arial-BoldMT" w:cs="Times New Roman"/>
          <w:bCs/>
          <w:szCs w:val="24"/>
        </w:rPr>
        <w:t>,</w:t>
      </w:r>
      <w:r w:rsidR="004A4ADA" w:rsidRPr="004A4ADA">
        <w:rPr>
          <w:rFonts w:eastAsia="Arial-BoldMT" w:cs="Times New Roman"/>
          <w:bCs/>
          <w:szCs w:val="24"/>
        </w:rPr>
        <w:t xml:space="preserve"> </w:t>
      </w:r>
      <w:r w:rsidR="002F3C00" w:rsidRPr="004A4ADA">
        <w:rPr>
          <w:rFonts w:eastAsia="Arial-BoldMT" w:cs="Times New Roman"/>
          <w:bCs/>
          <w:szCs w:val="24"/>
        </w:rPr>
        <w:t>Sociology, University of Nevada,</w:t>
      </w:r>
      <w:r w:rsidRPr="004A4ADA">
        <w:rPr>
          <w:rFonts w:eastAsia="Arial-BoldMT" w:cs="Times New Roman"/>
          <w:bCs/>
          <w:szCs w:val="24"/>
        </w:rPr>
        <w:t xml:space="preserve"> Reno</w:t>
      </w:r>
      <w:r w:rsidR="008669B7">
        <w:rPr>
          <w:rFonts w:eastAsia="Arial-BoldMT" w:cs="Times New Roman"/>
          <w:bCs/>
          <w:szCs w:val="24"/>
        </w:rPr>
        <w:t xml:space="preserve"> (2013)</w:t>
      </w:r>
    </w:p>
    <w:p w14:paraId="1E487BE9" w14:textId="234D1823" w:rsidR="008F21F3" w:rsidRPr="008669B7" w:rsidRDefault="004A4ADA" w:rsidP="008669B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4A4ADA">
        <w:rPr>
          <w:rFonts w:eastAsia="Arial-BoldMT" w:cs="Times New Roman"/>
          <w:bCs/>
          <w:szCs w:val="24"/>
        </w:rPr>
        <w:t>B.S.</w:t>
      </w:r>
      <w:r w:rsidR="00AE0502">
        <w:rPr>
          <w:rFonts w:eastAsia="Arial-BoldMT" w:cs="Times New Roman"/>
          <w:bCs/>
          <w:szCs w:val="24"/>
        </w:rPr>
        <w:t xml:space="preserve">, </w:t>
      </w:r>
      <w:r w:rsidR="008F21F3" w:rsidRPr="004A4ADA">
        <w:rPr>
          <w:rFonts w:eastAsia="Arial-BoldMT" w:cs="Times New Roman"/>
          <w:bCs/>
          <w:szCs w:val="24"/>
        </w:rPr>
        <w:t>Sociology, Boise State University</w:t>
      </w:r>
      <w:r w:rsidR="008669B7">
        <w:rPr>
          <w:rFonts w:eastAsia="Arial-BoldMT" w:cs="Times New Roman"/>
          <w:bCs/>
          <w:szCs w:val="24"/>
        </w:rPr>
        <w:t xml:space="preserve"> (2011)</w:t>
      </w:r>
    </w:p>
    <w:p w14:paraId="5DC665FF" w14:textId="24765683" w:rsidR="008F21F3" w:rsidRPr="004A4ADA" w:rsidRDefault="002F3C00" w:rsidP="00B66CD7">
      <w:pPr>
        <w:autoSpaceDE w:val="0"/>
        <w:rPr>
          <w:rFonts w:eastAsia="Arial-BoldMT" w:cs="Times New Roman"/>
          <w:bCs/>
          <w:szCs w:val="24"/>
        </w:rPr>
      </w:pPr>
      <w:r w:rsidRPr="004A4ADA">
        <w:rPr>
          <w:rFonts w:eastAsia="Arial-BoldMT" w:cs="Times New Roman"/>
          <w:bCs/>
          <w:szCs w:val="24"/>
        </w:rPr>
        <w:tab/>
      </w:r>
    </w:p>
    <w:p w14:paraId="1F43C500" w14:textId="77777777" w:rsidR="00363805" w:rsidRPr="004A4ADA" w:rsidRDefault="004A4ADA" w:rsidP="00B66CD7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4A4ADA">
        <w:rPr>
          <w:rFonts w:cs="Times New Roman"/>
          <w:b/>
          <w:szCs w:val="24"/>
        </w:rPr>
        <w:t>AREAS OF INTEREST</w:t>
      </w:r>
    </w:p>
    <w:p w14:paraId="05E950EB" w14:textId="1A090593" w:rsidR="00363805" w:rsidRPr="004A4ADA" w:rsidRDefault="00F05631" w:rsidP="00B66CD7">
      <w:pPr>
        <w:autoSpaceDE w:val="0"/>
        <w:autoSpaceDN w:val="0"/>
        <w:adjustRightInd w:val="0"/>
        <w:rPr>
          <w:rFonts w:cs="Times New Roman"/>
          <w:szCs w:val="24"/>
        </w:rPr>
      </w:pPr>
      <w:r w:rsidRPr="004A4ADA">
        <w:rPr>
          <w:rFonts w:cs="Times New Roman"/>
          <w:szCs w:val="24"/>
        </w:rPr>
        <w:t xml:space="preserve">political economy </w:t>
      </w:r>
      <w:r>
        <w:rPr>
          <w:rFonts w:cs="Times New Roman"/>
          <w:szCs w:val="24"/>
        </w:rPr>
        <w:t>|</w:t>
      </w:r>
      <w:r w:rsidR="00A511F8">
        <w:rPr>
          <w:rFonts w:cs="Times New Roman"/>
          <w:szCs w:val="24"/>
        </w:rPr>
        <w:t xml:space="preserve"> comparative</w:t>
      </w:r>
      <w:r w:rsidR="00C76D2F">
        <w:rPr>
          <w:rFonts w:cs="Times New Roman"/>
          <w:szCs w:val="24"/>
        </w:rPr>
        <w:t xml:space="preserve"> </w:t>
      </w:r>
      <w:r w:rsidR="00A511F8">
        <w:rPr>
          <w:rFonts w:cs="Times New Roman"/>
          <w:szCs w:val="24"/>
        </w:rPr>
        <w:t>historical</w:t>
      </w:r>
      <w:r w:rsidR="0060623A">
        <w:rPr>
          <w:rFonts w:cs="Times New Roman"/>
          <w:szCs w:val="24"/>
        </w:rPr>
        <w:t xml:space="preserve"> </w:t>
      </w:r>
      <w:r w:rsidR="00416DBF">
        <w:rPr>
          <w:rFonts w:cs="Times New Roman"/>
          <w:szCs w:val="24"/>
        </w:rPr>
        <w:t xml:space="preserve">sociology </w:t>
      </w:r>
      <w:r w:rsidR="00A511F8">
        <w:rPr>
          <w:rFonts w:cs="Times New Roman"/>
          <w:szCs w:val="24"/>
        </w:rPr>
        <w:t xml:space="preserve">| </w:t>
      </w:r>
      <w:r w:rsidR="00270201">
        <w:rPr>
          <w:rFonts w:cs="Times New Roman"/>
          <w:szCs w:val="24"/>
        </w:rPr>
        <w:t xml:space="preserve">Indigenous </w:t>
      </w:r>
      <w:r w:rsidR="0025774F">
        <w:rPr>
          <w:rFonts w:cs="Times New Roman"/>
          <w:szCs w:val="24"/>
        </w:rPr>
        <w:t>s</w:t>
      </w:r>
      <w:r w:rsidR="00270201">
        <w:rPr>
          <w:rFonts w:cs="Times New Roman"/>
          <w:szCs w:val="24"/>
        </w:rPr>
        <w:t xml:space="preserve">tudies | </w:t>
      </w:r>
      <w:r w:rsidR="009B1EE6" w:rsidRPr="004A4ADA">
        <w:rPr>
          <w:rFonts w:cs="Times New Roman"/>
          <w:szCs w:val="24"/>
        </w:rPr>
        <w:t xml:space="preserve">global </w:t>
      </w:r>
      <w:r w:rsidR="009B1EE6">
        <w:rPr>
          <w:rFonts w:cs="Times New Roman"/>
          <w:szCs w:val="24"/>
        </w:rPr>
        <w:t xml:space="preserve">social change </w:t>
      </w:r>
      <w:r w:rsidR="009B1EE6" w:rsidRPr="004A4ADA">
        <w:rPr>
          <w:rFonts w:cs="Times New Roman"/>
          <w:szCs w:val="24"/>
        </w:rPr>
        <w:t xml:space="preserve">| </w:t>
      </w:r>
      <w:r w:rsidR="009B1EE6">
        <w:rPr>
          <w:rFonts w:cs="Times New Roman"/>
          <w:szCs w:val="24"/>
        </w:rPr>
        <w:t xml:space="preserve">time | </w:t>
      </w:r>
      <w:r w:rsidR="00ED16A7">
        <w:rPr>
          <w:rFonts w:cs="Times New Roman"/>
          <w:szCs w:val="24"/>
        </w:rPr>
        <w:t xml:space="preserve">violence | racism | </w:t>
      </w:r>
      <w:r>
        <w:rPr>
          <w:rFonts w:cs="Times New Roman"/>
          <w:szCs w:val="24"/>
        </w:rPr>
        <w:t xml:space="preserve">the </w:t>
      </w:r>
      <w:r w:rsidR="004A4ADA" w:rsidRPr="004A4ADA">
        <w:rPr>
          <w:rFonts w:cs="Times New Roman"/>
          <w:szCs w:val="24"/>
        </w:rPr>
        <w:t xml:space="preserve">environment | </w:t>
      </w:r>
      <w:r w:rsidR="004C60BE">
        <w:rPr>
          <w:rFonts w:cs="Times New Roman"/>
          <w:szCs w:val="24"/>
        </w:rPr>
        <w:t xml:space="preserve">rural </w:t>
      </w:r>
      <w:r w:rsidR="008C26D1">
        <w:rPr>
          <w:rFonts w:cs="Times New Roman"/>
          <w:szCs w:val="24"/>
        </w:rPr>
        <w:t>and</w:t>
      </w:r>
      <w:r w:rsidR="00341CBF" w:rsidRPr="004A4ADA">
        <w:rPr>
          <w:rFonts w:cs="Times New Roman"/>
          <w:szCs w:val="24"/>
        </w:rPr>
        <w:t xml:space="preserve"> urban sociology | </w:t>
      </w:r>
      <w:r w:rsidR="004A4ADA" w:rsidRPr="004A4ADA">
        <w:rPr>
          <w:rFonts w:cs="Times New Roman"/>
          <w:szCs w:val="24"/>
        </w:rPr>
        <w:t>social theory</w:t>
      </w:r>
      <w:r>
        <w:rPr>
          <w:rFonts w:cs="Times New Roman"/>
          <w:szCs w:val="24"/>
        </w:rPr>
        <w:t xml:space="preserve"> </w:t>
      </w:r>
      <w:r w:rsidR="00C8698F">
        <w:rPr>
          <w:rFonts w:cs="Times New Roman"/>
          <w:szCs w:val="24"/>
        </w:rPr>
        <w:t>| qualitative research methods</w:t>
      </w:r>
      <w:r w:rsidR="009B1EE6">
        <w:rPr>
          <w:rFonts w:cs="Times New Roman"/>
          <w:szCs w:val="24"/>
        </w:rPr>
        <w:t xml:space="preserve"> </w:t>
      </w:r>
    </w:p>
    <w:p w14:paraId="62D1F886" w14:textId="4F76AC84" w:rsidR="00363805" w:rsidRPr="004A4ADA" w:rsidRDefault="00363805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1EEADFD5" w14:textId="7E29D379" w:rsidR="00FB3A48" w:rsidRDefault="00FB3A48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bookmarkStart w:id="0" w:name="_Hlk71300312"/>
      <w:r w:rsidRPr="00FB3A48">
        <w:rPr>
          <w:rFonts w:cs="Times New Roman"/>
          <w:b/>
          <w:bCs/>
          <w:szCs w:val="24"/>
        </w:rPr>
        <w:t>PEER-REVIEWED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C231CF" w14:paraId="16370DE6" w14:textId="77777777" w:rsidTr="00C231CF">
        <w:tc>
          <w:tcPr>
            <w:tcW w:w="445" w:type="dxa"/>
          </w:tcPr>
          <w:p w14:paraId="53BA5A39" w14:textId="11909556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5.</w:t>
            </w:r>
          </w:p>
        </w:tc>
        <w:tc>
          <w:tcPr>
            <w:tcW w:w="8905" w:type="dxa"/>
          </w:tcPr>
          <w:p w14:paraId="2F241499" w14:textId="366FAA56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bookmarkStart w:id="1" w:name="_Hlk186797826"/>
            <w:bookmarkStart w:id="2" w:name="_Hlk129703432"/>
            <w:r w:rsidRPr="00D0679B">
              <w:rPr>
                <w:rFonts w:cs="Times New Roman"/>
                <w:szCs w:val="24"/>
              </w:rPr>
              <w:t>Welch, Levin Elias. 2025. “</w:t>
            </w:r>
            <w:hyperlink r:id="rId9" w:history="1">
              <w:r w:rsidRPr="00D0679B">
                <w:rPr>
                  <w:rStyle w:val="Hyperlink"/>
                  <w:rFonts w:cs="Times New Roman"/>
                  <w:szCs w:val="24"/>
                </w:rPr>
                <w:t>Nimiipuu/Nez Perce Persistence: From Time Immemorial to the Future</w:t>
              </w:r>
            </w:hyperlink>
            <w:r w:rsidRPr="00D0679B">
              <w:rPr>
                <w:rFonts w:cs="Times New Roman"/>
                <w:szCs w:val="24"/>
              </w:rPr>
              <w:t xml:space="preserve">.” </w:t>
            </w:r>
            <w:r w:rsidRPr="00D0679B">
              <w:rPr>
                <w:rFonts w:cs="Times New Roman"/>
                <w:i/>
                <w:iCs/>
                <w:szCs w:val="24"/>
              </w:rPr>
              <w:t xml:space="preserve">Critical Sociology. </w:t>
            </w:r>
            <w:r w:rsidRPr="00D0679B">
              <w:rPr>
                <w:rFonts w:cs="Times New Roman"/>
                <w:szCs w:val="24"/>
              </w:rPr>
              <w:t>Online First: 1</w:t>
            </w:r>
            <w:r w:rsidRPr="00D0679B">
              <w:rPr>
                <w:rFonts w:cs="Times New Roman"/>
                <w:bCs/>
                <w:iCs/>
                <w:szCs w:val="24"/>
              </w:rPr>
              <w:t>–</w:t>
            </w:r>
            <w:r w:rsidRPr="00D0679B">
              <w:rPr>
                <w:rFonts w:cs="Times New Roman"/>
                <w:szCs w:val="24"/>
              </w:rPr>
              <w:t>24. DOI: 10.1177/08969205251376692</w:t>
            </w:r>
            <w:bookmarkEnd w:id="1"/>
            <w:bookmarkEnd w:id="2"/>
          </w:p>
        </w:tc>
      </w:tr>
      <w:tr w:rsidR="00C231CF" w14:paraId="2D072B67" w14:textId="77777777" w:rsidTr="00C231CF">
        <w:tc>
          <w:tcPr>
            <w:tcW w:w="445" w:type="dxa"/>
          </w:tcPr>
          <w:p w14:paraId="591CDBA3" w14:textId="76FDF451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0A3243F3" w14:textId="77777777" w:rsid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bookmarkStart w:id="3" w:name="_Hlk186797734"/>
            <w:r w:rsidRPr="00D0679B">
              <w:rPr>
                <w:rFonts w:cs="Times New Roman"/>
                <w:bCs/>
                <w:iCs/>
                <w:szCs w:val="24"/>
              </w:rPr>
              <w:t>Welch, Levin Elias. 2025. “</w:t>
            </w:r>
            <w:hyperlink r:id="rId10" w:history="1">
              <w:r w:rsidRPr="00D0679B">
                <w:rPr>
                  <w:rStyle w:val="Hyperlink"/>
                  <w:rFonts w:cs="Times New Roman"/>
                  <w:bCs/>
                  <w:iCs/>
                  <w:szCs w:val="24"/>
                </w:rPr>
                <w:t>A Nez Perce/</w:t>
              </w:r>
              <w:proofErr w:type="spellStart"/>
              <w:r w:rsidRPr="00D0679B">
                <w:rPr>
                  <w:rStyle w:val="Hyperlink"/>
                  <w:rFonts w:cs="Times New Roman"/>
                  <w:bCs/>
                  <w:iCs/>
                  <w:szCs w:val="24"/>
                </w:rPr>
                <w:t>DuBoisian</w:t>
              </w:r>
              <w:proofErr w:type="spellEnd"/>
              <w:r w:rsidRPr="00D0679B">
                <w:rPr>
                  <w:rStyle w:val="Hyperlink"/>
                  <w:rFonts w:cs="Times New Roman"/>
                  <w:bCs/>
                  <w:iCs/>
                  <w:szCs w:val="24"/>
                </w:rPr>
                <w:t xml:space="preserve"> Theory of Whiteness and the Global Color-Line</w:t>
              </w:r>
            </w:hyperlink>
            <w:r w:rsidRPr="00D0679B">
              <w:rPr>
                <w:rFonts w:cs="Times New Roman"/>
                <w:bCs/>
                <w:iCs/>
                <w:szCs w:val="24"/>
              </w:rPr>
              <w:t xml:space="preserve">.” </w:t>
            </w:r>
            <w:r w:rsidRPr="00D0679B">
              <w:rPr>
                <w:rFonts w:cs="Times New Roman"/>
                <w:bCs/>
                <w:i/>
                <w:szCs w:val="24"/>
              </w:rPr>
              <w:t>Journal of World-Systems Research</w:t>
            </w:r>
            <w:r w:rsidRPr="00D0679B">
              <w:rPr>
                <w:rFonts w:cs="Times New Roman"/>
                <w:bCs/>
                <w:iCs/>
                <w:szCs w:val="24"/>
              </w:rPr>
              <w:t xml:space="preserve"> 31(1): 227–262. DOI: 10.5195/JWSR.2025.1228</w:t>
            </w:r>
            <w:r w:rsidRPr="00D0679B">
              <w:rPr>
                <w:rFonts w:cs="Times New Roman"/>
                <w:szCs w:val="24"/>
              </w:rPr>
              <w:t xml:space="preserve"> </w:t>
            </w:r>
            <w:bookmarkEnd w:id="3"/>
          </w:p>
          <w:p w14:paraId="4322E710" w14:textId="0DBD17DA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 Lead article</w:t>
            </w:r>
          </w:p>
        </w:tc>
      </w:tr>
      <w:tr w:rsidR="00C231CF" w14:paraId="6D43AAE3" w14:textId="77777777" w:rsidTr="00C231CF">
        <w:tc>
          <w:tcPr>
            <w:tcW w:w="445" w:type="dxa"/>
          </w:tcPr>
          <w:p w14:paraId="0718D90D" w14:textId="25A235FF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5F4B77E6" w14:textId="6FD6040C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0679B">
              <w:rPr>
                <w:rFonts w:cs="Times New Roman"/>
                <w:b/>
                <w:iCs/>
                <w:szCs w:val="24"/>
              </w:rPr>
              <w:t xml:space="preserve">Welch, Levin Elias </w:t>
            </w:r>
            <w:r w:rsidRPr="00D0679B">
              <w:rPr>
                <w:rFonts w:cs="Times New Roman"/>
                <w:bCs/>
                <w:iCs/>
                <w:szCs w:val="24"/>
              </w:rPr>
              <w:t>and Monica McDermott. “</w:t>
            </w:r>
            <w:hyperlink r:id="rId11" w:history="1">
              <w:r w:rsidRPr="00D0679B">
                <w:rPr>
                  <w:rStyle w:val="Hyperlink"/>
                  <w:rFonts w:cs="Times New Roman"/>
                  <w:bCs/>
                  <w:iCs/>
                  <w:szCs w:val="24"/>
                </w:rPr>
                <w:t>Native for a Day: Non-Native Perceptions of Native American Life</w:t>
              </w:r>
            </w:hyperlink>
            <w:r w:rsidRPr="00D0679B">
              <w:rPr>
                <w:rFonts w:cs="Times New Roman"/>
                <w:bCs/>
                <w:iCs/>
                <w:szCs w:val="24"/>
              </w:rPr>
              <w:t xml:space="preserve">.” </w:t>
            </w:r>
            <w:r w:rsidRPr="00D0679B">
              <w:rPr>
                <w:rFonts w:cs="Times New Roman"/>
                <w:bCs/>
                <w:i/>
                <w:szCs w:val="24"/>
              </w:rPr>
              <w:t>Sociological Inquiry</w:t>
            </w:r>
            <w:r w:rsidRPr="00D0679B">
              <w:rPr>
                <w:rFonts w:cs="Times New Roman"/>
                <w:bCs/>
                <w:iCs/>
                <w:szCs w:val="24"/>
              </w:rPr>
              <w:t xml:space="preserve"> 95(4): 715–731. DOI: 10.1111/soin.12645</w:t>
            </w:r>
          </w:p>
        </w:tc>
      </w:tr>
      <w:tr w:rsidR="00C231CF" w14:paraId="6FC343F8" w14:textId="77777777" w:rsidTr="00C231CF">
        <w:tc>
          <w:tcPr>
            <w:tcW w:w="445" w:type="dxa"/>
          </w:tcPr>
          <w:p w14:paraId="57FFBBBA" w14:textId="64ABDEFD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08D1B2C1" w14:textId="3D9062B1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bookmarkStart w:id="4" w:name="_Hlk209069004"/>
            <w:bookmarkStart w:id="5" w:name="_Hlk189225897"/>
            <w:r w:rsidRPr="00D0679B">
              <w:rPr>
                <w:rFonts w:cs="Times New Roman"/>
                <w:bCs/>
                <w:iCs/>
                <w:szCs w:val="24"/>
              </w:rPr>
              <w:t xml:space="preserve">Reyes, Victoria, Elizabeth Bogumil, and </w:t>
            </w:r>
            <w:r w:rsidRPr="00D0679B">
              <w:rPr>
                <w:rFonts w:cs="Times New Roman"/>
                <w:b/>
                <w:iCs/>
                <w:szCs w:val="24"/>
              </w:rPr>
              <w:t>Levin Elias Welch</w:t>
            </w:r>
            <w:r w:rsidRPr="00D0679B">
              <w:rPr>
                <w:rFonts w:cs="Times New Roman"/>
                <w:bCs/>
                <w:iCs/>
                <w:szCs w:val="24"/>
              </w:rPr>
              <w:t>. 2024. “</w:t>
            </w:r>
            <w:hyperlink r:id="rId12" w:history="1">
              <w:r w:rsidRPr="00D0679B">
                <w:rPr>
                  <w:rStyle w:val="Hyperlink"/>
                  <w:rFonts w:cs="Times New Roman"/>
                  <w:bCs/>
                  <w:iCs/>
                  <w:szCs w:val="24"/>
                </w:rPr>
                <w:t>The Living Codebook: Documenting the Process of Qualitative Data Analysis</w:t>
              </w:r>
            </w:hyperlink>
            <w:r w:rsidRPr="00D0679B">
              <w:rPr>
                <w:rFonts w:cs="Times New Roman"/>
                <w:bCs/>
                <w:iCs/>
                <w:szCs w:val="24"/>
              </w:rPr>
              <w:t xml:space="preserve">.” </w:t>
            </w:r>
            <w:r w:rsidRPr="00D0679B">
              <w:rPr>
                <w:rFonts w:cs="Times New Roman"/>
                <w:bCs/>
                <w:i/>
                <w:szCs w:val="24"/>
              </w:rPr>
              <w:t>Sociological Methods &amp; Research</w:t>
            </w:r>
            <w:r w:rsidRPr="00D0679B">
              <w:rPr>
                <w:rFonts w:cs="Times New Roman"/>
                <w:bCs/>
                <w:iCs/>
                <w:szCs w:val="24"/>
              </w:rPr>
              <w:t xml:space="preserve"> 53(1): 89–120. </w:t>
            </w:r>
            <w:bookmarkEnd w:id="5"/>
            <w:r>
              <w:t xml:space="preserve">DOI: </w:t>
            </w:r>
            <w:r w:rsidRPr="001064C5">
              <w:t>10.1177/0049124120986185</w:t>
            </w:r>
            <w:bookmarkEnd w:id="4"/>
          </w:p>
        </w:tc>
      </w:tr>
      <w:tr w:rsidR="00C231CF" w14:paraId="5A980436" w14:textId="77777777" w:rsidTr="00C231CF">
        <w:tc>
          <w:tcPr>
            <w:tcW w:w="445" w:type="dxa"/>
          </w:tcPr>
          <w:p w14:paraId="3113613A" w14:textId="4742776F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4F85C9B5" w14:textId="5C35602F" w:rsidR="00C231CF" w:rsidRPr="00C231CF" w:rsidRDefault="00C231CF" w:rsidP="00B66CD7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D0679B">
              <w:rPr>
                <w:rFonts w:cs="Times New Roman"/>
                <w:bCs/>
                <w:szCs w:val="24"/>
              </w:rPr>
              <w:t>Welch, Levin. 2012. “</w:t>
            </w:r>
            <w:hyperlink r:id="rId13" w:history="1">
              <w:r w:rsidRPr="00D0679B">
                <w:rPr>
                  <w:rStyle w:val="Hyperlink"/>
                  <w:rFonts w:cs="Times New Roman"/>
                  <w:bCs/>
                  <w:szCs w:val="24"/>
                </w:rPr>
                <w:t>Neoliberalism, Economic Crisis, and the 2008 Financial Meltdown in the United States</w:t>
              </w:r>
            </w:hyperlink>
            <w:r w:rsidRPr="00D0679B">
              <w:rPr>
                <w:rFonts w:cs="Times New Roman"/>
                <w:bCs/>
                <w:szCs w:val="24"/>
              </w:rPr>
              <w:t xml:space="preserve">.” </w:t>
            </w:r>
            <w:r w:rsidRPr="00D0679B">
              <w:rPr>
                <w:rFonts w:cs="Times New Roman"/>
                <w:bCs/>
                <w:i/>
                <w:szCs w:val="24"/>
              </w:rPr>
              <w:t xml:space="preserve">The International Review of Modern Sociology: Special Issue: The Global Capitalist Crisis and its Aftermath </w:t>
            </w:r>
            <w:r w:rsidRPr="00D0679B">
              <w:rPr>
                <w:rFonts w:cs="Times New Roman"/>
                <w:bCs/>
                <w:szCs w:val="24"/>
              </w:rPr>
              <w:t>38(2): 221</w:t>
            </w:r>
            <w:r w:rsidRPr="00D0679B">
              <w:rPr>
                <w:rFonts w:cs="Times New Roman"/>
                <w:bCs/>
                <w:iCs/>
                <w:szCs w:val="24"/>
              </w:rPr>
              <w:t>–</w:t>
            </w:r>
            <w:r w:rsidRPr="00D0679B">
              <w:rPr>
                <w:rFonts w:cs="Times New Roman"/>
                <w:bCs/>
                <w:szCs w:val="24"/>
              </w:rPr>
              <w:t xml:space="preserve">257. </w:t>
            </w:r>
          </w:p>
        </w:tc>
      </w:tr>
    </w:tbl>
    <w:p w14:paraId="1FF04B25" w14:textId="77777777" w:rsidR="00C231CF" w:rsidRPr="004A4ADA" w:rsidRDefault="00C231CF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3EAF972" w14:textId="2AE72B22" w:rsidR="00FB3EAA" w:rsidRPr="00D0679B" w:rsidRDefault="00D0679B" w:rsidP="00B66CD7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iCs/>
          <w:szCs w:val="24"/>
        </w:rPr>
      </w:pPr>
      <w:r w:rsidRPr="00D0679B">
        <w:rPr>
          <w:rFonts w:cs="Times New Roman"/>
          <w:b/>
          <w:bCs/>
          <w:iCs/>
          <w:szCs w:val="24"/>
        </w:rPr>
        <w:t xml:space="preserve">BOOK CHAPTERS &amp; ENCYCLOPEDIA ENTRIES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C231CF" w14:paraId="4143FDC4" w14:textId="77777777" w:rsidTr="00EA05E5">
        <w:tc>
          <w:tcPr>
            <w:tcW w:w="445" w:type="dxa"/>
          </w:tcPr>
          <w:p w14:paraId="6B5972B3" w14:textId="1ADC8BFF" w:rsidR="00C231CF" w:rsidRPr="00C231CF" w:rsidRDefault="00C231CF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bookmarkStart w:id="6" w:name="_Hlk129772605"/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6192368F" w14:textId="15189A6D" w:rsidR="00C231CF" w:rsidRPr="00C231CF" w:rsidRDefault="00C231CF" w:rsidP="00C231C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Chase-Dunn, Christopher, Marilyn Grell-Brisk, and </w:t>
            </w:r>
            <w:r w:rsidRPr="00E06501">
              <w:rPr>
                <w:rFonts w:cs="Times New Roman"/>
                <w:b/>
                <w:iCs/>
                <w:szCs w:val="24"/>
              </w:rPr>
              <w:t>Levin Elias Welch</w:t>
            </w:r>
            <w:r w:rsidRPr="00561A2B">
              <w:rPr>
                <w:rFonts w:cs="Times New Roman"/>
                <w:iCs/>
                <w:szCs w:val="24"/>
              </w:rPr>
              <w:t>.</w:t>
            </w:r>
            <w:r>
              <w:rPr>
                <w:rFonts w:cs="Times New Roman"/>
                <w:iCs/>
                <w:szCs w:val="24"/>
              </w:rPr>
              <w:t xml:space="preserve"> 2023. “</w:t>
            </w:r>
            <w:hyperlink r:id="rId14" w:history="1">
              <w:r w:rsidRPr="00CC2EEE">
                <w:rPr>
                  <w:rStyle w:val="Hyperlink"/>
                  <w:rFonts w:cs="Times New Roman"/>
                  <w:iCs/>
                  <w:szCs w:val="24"/>
                </w:rPr>
                <w:t>Collective Behavior and Social Movements in Stateless Societies</w:t>
              </w:r>
            </w:hyperlink>
            <w:r>
              <w:rPr>
                <w:rFonts w:cs="Times New Roman"/>
                <w:iCs/>
                <w:szCs w:val="24"/>
              </w:rPr>
              <w:t>.” Pp. 1</w:t>
            </w:r>
            <w:r>
              <w:rPr>
                <w:rFonts w:cs="Times New Roman"/>
                <w:bCs/>
                <w:iCs/>
                <w:szCs w:val="24"/>
              </w:rPr>
              <w:t>–</w:t>
            </w:r>
            <w:r>
              <w:rPr>
                <w:rFonts w:cs="Times New Roman"/>
                <w:iCs/>
                <w:szCs w:val="24"/>
              </w:rPr>
              <w:t xml:space="preserve">10 in </w:t>
            </w:r>
            <w:bookmarkStart w:id="7" w:name="_Hlk81581622"/>
            <w:r>
              <w:rPr>
                <w:rFonts w:cs="Times New Roman"/>
                <w:i/>
                <w:szCs w:val="24"/>
              </w:rPr>
              <w:t>The Wiley-Blackwell Encyclopedia of Social &amp; Political Movements, 2</w:t>
            </w:r>
            <w:r w:rsidRPr="00426ED1">
              <w:rPr>
                <w:rFonts w:cs="Times New Roman"/>
                <w:i/>
                <w:szCs w:val="24"/>
                <w:vertAlign w:val="superscript"/>
              </w:rPr>
              <w:t>nd</w:t>
            </w:r>
            <w:r>
              <w:rPr>
                <w:rFonts w:cs="Times New Roman"/>
                <w:i/>
                <w:szCs w:val="24"/>
              </w:rPr>
              <w:t xml:space="preserve"> Edition</w:t>
            </w:r>
            <w:bookmarkEnd w:id="7"/>
            <w:r>
              <w:rPr>
                <w:rFonts w:cs="Times New Roman"/>
                <w:i/>
                <w:szCs w:val="24"/>
              </w:rPr>
              <w:t xml:space="preserve">. </w:t>
            </w:r>
            <w:r>
              <w:rPr>
                <w:rFonts w:cs="Times New Roman"/>
                <w:iCs/>
                <w:szCs w:val="24"/>
              </w:rPr>
              <w:t xml:space="preserve">Edited by Snow, DA, dell Porta, D, and McAdam, D. Wiley-Blackwell. DOI: </w:t>
            </w:r>
            <w:r w:rsidRPr="00CC2EEE">
              <w:rPr>
                <w:rFonts w:cs="Times New Roman"/>
                <w:iCs/>
                <w:szCs w:val="24"/>
              </w:rPr>
              <w:t>10.1002/9780470674871.wbespm695</w:t>
            </w:r>
          </w:p>
        </w:tc>
      </w:tr>
      <w:tr w:rsidR="00C231CF" w14:paraId="118464B2" w14:textId="77777777" w:rsidTr="00EA05E5">
        <w:tc>
          <w:tcPr>
            <w:tcW w:w="445" w:type="dxa"/>
          </w:tcPr>
          <w:p w14:paraId="686B1EAB" w14:textId="34221345" w:rsidR="00C231CF" w:rsidRPr="00C231CF" w:rsidRDefault="00C231CF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2.</w:t>
            </w:r>
          </w:p>
        </w:tc>
        <w:tc>
          <w:tcPr>
            <w:tcW w:w="8905" w:type="dxa"/>
          </w:tcPr>
          <w:p w14:paraId="24E8C96F" w14:textId="6BE90975" w:rsidR="00C231CF" w:rsidRPr="00C231CF" w:rsidRDefault="00C231CF" w:rsidP="00C231C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06501">
              <w:rPr>
                <w:b/>
                <w:bCs/>
                <w:szCs w:val="24"/>
              </w:rPr>
              <w:t>Welch, Levin</w:t>
            </w:r>
            <w:r w:rsidRPr="004A4ADA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2018. </w:t>
            </w:r>
            <w:r w:rsidRPr="004A4ADA">
              <w:rPr>
                <w:szCs w:val="24"/>
              </w:rPr>
              <w:t>“</w:t>
            </w:r>
            <w:hyperlink r:id="rId15" w:history="1">
              <w:r w:rsidRPr="00CC2EEE">
                <w:rPr>
                  <w:rStyle w:val="Hyperlink"/>
                  <w:szCs w:val="24"/>
                </w:rPr>
                <w:t>Neoliberalism, the Global Capitalist Crisis, and the Occupy Wall Street Movement</w:t>
              </w:r>
            </w:hyperlink>
            <w:r w:rsidRPr="004A4ADA">
              <w:rPr>
                <w:szCs w:val="24"/>
              </w:rPr>
              <w:t>,” Pp. 325</w:t>
            </w:r>
            <w:r>
              <w:rPr>
                <w:rFonts w:cs="Times New Roman"/>
                <w:bCs/>
                <w:iCs/>
                <w:szCs w:val="24"/>
              </w:rPr>
              <w:t>–</w:t>
            </w:r>
            <w:r w:rsidRPr="004A4ADA">
              <w:rPr>
                <w:szCs w:val="24"/>
              </w:rPr>
              <w:t xml:space="preserve">351 in </w:t>
            </w:r>
            <w:r w:rsidRPr="004A4ADA">
              <w:rPr>
                <w:i/>
                <w:szCs w:val="24"/>
              </w:rPr>
              <w:t>The Palgrave Handbook of Social Movements, Revolution, and Social Transformation.</w:t>
            </w:r>
            <w:r w:rsidRPr="004A4A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Edited by </w:t>
            </w:r>
            <w:proofErr w:type="spellStart"/>
            <w:r w:rsidRPr="004A4ADA">
              <w:rPr>
                <w:szCs w:val="24"/>
              </w:rPr>
              <w:t>Berberoglu</w:t>
            </w:r>
            <w:proofErr w:type="spellEnd"/>
            <w:r>
              <w:rPr>
                <w:szCs w:val="24"/>
              </w:rPr>
              <w:t>, B</w:t>
            </w:r>
            <w:r w:rsidRPr="004A4ADA">
              <w:rPr>
                <w:szCs w:val="24"/>
              </w:rPr>
              <w:t xml:space="preserve">. Palgrave Macmillan. </w:t>
            </w:r>
            <w:r>
              <w:rPr>
                <w:szCs w:val="24"/>
              </w:rPr>
              <w:t xml:space="preserve">DOI: </w:t>
            </w:r>
            <w:r w:rsidRPr="00CC2EEE">
              <w:rPr>
                <w:szCs w:val="24"/>
              </w:rPr>
              <w:t>10.1007/978-3-319-92354-3_14</w:t>
            </w:r>
          </w:p>
        </w:tc>
      </w:tr>
      <w:tr w:rsidR="00C231CF" w14:paraId="3B03845F" w14:textId="77777777" w:rsidTr="00EA05E5">
        <w:tc>
          <w:tcPr>
            <w:tcW w:w="445" w:type="dxa"/>
          </w:tcPr>
          <w:p w14:paraId="1F17AB13" w14:textId="61CDF4B7" w:rsidR="00C231CF" w:rsidRPr="00C231CF" w:rsidRDefault="00C231CF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6A0ACA65" w14:textId="5CC53895" w:rsidR="00C231CF" w:rsidRPr="00C231CF" w:rsidRDefault="00C231CF" w:rsidP="00C231CF">
            <w:pPr>
              <w:tabs>
                <w:tab w:val="right" w:pos="3420"/>
                <w:tab w:val="left" w:pos="3600"/>
              </w:tabs>
              <w:rPr>
                <w:szCs w:val="24"/>
              </w:rPr>
            </w:pPr>
            <w:bookmarkStart w:id="8" w:name="_Hlk65335519"/>
            <w:r w:rsidRPr="00E06501">
              <w:rPr>
                <w:b/>
                <w:bCs/>
                <w:szCs w:val="24"/>
              </w:rPr>
              <w:t>Welch, Levin</w:t>
            </w:r>
            <w:r w:rsidRPr="004A4ADA">
              <w:rPr>
                <w:rFonts w:cs="Times New Roman"/>
                <w:bCs/>
                <w:szCs w:val="24"/>
              </w:rPr>
              <w:t xml:space="preserve">. </w:t>
            </w:r>
            <w:r>
              <w:rPr>
                <w:rFonts w:cs="Times New Roman"/>
                <w:bCs/>
                <w:szCs w:val="24"/>
              </w:rPr>
              <w:t xml:space="preserve">2014. </w:t>
            </w:r>
            <w:r w:rsidRPr="004A4ADA">
              <w:rPr>
                <w:rFonts w:cs="Times New Roman"/>
                <w:bCs/>
                <w:szCs w:val="24"/>
              </w:rPr>
              <w:t>“</w:t>
            </w:r>
            <w:hyperlink r:id="rId16" w:history="1">
              <w:r w:rsidRPr="00CC2EEE">
                <w:rPr>
                  <w:rStyle w:val="Hyperlink"/>
                  <w:rFonts w:cs="Times New Roman"/>
                  <w:bCs/>
                  <w:szCs w:val="24"/>
                </w:rPr>
                <w:t>The Global Capitalist Crisis and the 2008 Financial Meltdown in the United States</w:t>
              </w:r>
            </w:hyperlink>
            <w:r w:rsidRPr="004A4ADA">
              <w:rPr>
                <w:rFonts w:cs="Times New Roman"/>
                <w:bCs/>
                <w:szCs w:val="24"/>
              </w:rPr>
              <w:t xml:space="preserve">,” </w:t>
            </w:r>
            <w:r>
              <w:rPr>
                <w:rFonts w:cs="Times New Roman"/>
                <w:bCs/>
                <w:szCs w:val="24"/>
              </w:rPr>
              <w:t>Pp. 99</w:t>
            </w:r>
            <w:r>
              <w:rPr>
                <w:rFonts w:cs="Times New Roman"/>
                <w:bCs/>
                <w:iCs/>
                <w:szCs w:val="24"/>
              </w:rPr>
              <w:t>–</w:t>
            </w:r>
            <w:r>
              <w:rPr>
                <w:rFonts w:cs="Times New Roman"/>
                <w:bCs/>
                <w:szCs w:val="24"/>
              </w:rPr>
              <w:t xml:space="preserve">138 </w:t>
            </w:r>
            <w:r w:rsidRPr="004A4ADA">
              <w:rPr>
                <w:szCs w:val="24"/>
              </w:rPr>
              <w:t xml:space="preserve">in </w:t>
            </w:r>
            <w:r w:rsidRPr="004A4ADA">
              <w:rPr>
                <w:i/>
                <w:szCs w:val="24"/>
              </w:rPr>
              <w:t xml:space="preserve">The Global Capitalist Crisis and Its Aftermath. </w:t>
            </w:r>
            <w:r>
              <w:rPr>
                <w:iCs/>
                <w:szCs w:val="24"/>
              </w:rPr>
              <w:t>Edited by</w:t>
            </w:r>
            <w:r w:rsidRPr="004A4ADA">
              <w:rPr>
                <w:szCs w:val="24"/>
              </w:rPr>
              <w:t xml:space="preserve"> </w:t>
            </w:r>
            <w:proofErr w:type="spellStart"/>
            <w:r w:rsidRPr="004A4ADA">
              <w:rPr>
                <w:szCs w:val="24"/>
              </w:rPr>
              <w:t>Berberoglu</w:t>
            </w:r>
            <w:proofErr w:type="spellEnd"/>
            <w:r>
              <w:rPr>
                <w:szCs w:val="24"/>
              </w:rPr>
              <w:t>, B</w:t>
            </w:r>
            <w:r w:rsidRPr="004A4ADA">
              <w:rPr>
                <w:szCs w:val="24"/>
              </w:rPr>
              <w:t xml:space="preserve">. Ashgate Publishing. </w:t>
            </w:r>
            <w:bookmarkEnd w:id="8"/>
            <w:r>
              <w:rPr>
                <w:szCs w:val="24"/>
              </w:rPr>
              <w:t xml:space="preserve">DOI: </w:t>
            </w:r>
            <w:r w:rsidRPr="00CC2EEE">
              <w:rPr>
                <w:szCs w:val="24"/>
              </w:rPr>
              <w:t>10.4324/9781315239392-13</w:t>
            </w:r>
          </w:p>
        </w:tc>
      </w:tr>
      <w:bookmarkEnd w:id="6"/>
    </w:tbl>
    <w:p w14:paraId="6D4F2D1E" w14:textId="77777777" w:rsidR="00FB3EAA" w:rsidRDefault="00FB3EAA" w:rsidP="00B66CD7">
      <w:pPr>
        <w:autoSpaceDE w:val="0"/>
        <w:autoSpaceDN w:val="0"/>
        <w:adjustRightInd w:val="0"/>
        <w:ind w:left="720" w:hanging="720"/>
        <w:rPr>
          <w:rFonts w:cs="Times New Roman"/>
          <w:i/>
          <w:szCs w:val="24"/>
        </w:rPr>
      </w:pPr>
    </w:p>
    <w:p w14:paraId="33A4FC8A" w14:textId="32B9B4B2" w:rsidR="00363805" w:rsidRPr="00D0679B" w:rsidRDefault="00D0679B" w:rsidP="00B66CD7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iCs/>
          <w:szCs w:val="24"/>
        </w:rPr>
      </w:pPr>
      <w:r w:rsidRPr="00D0679B">
        <w:rPr>
          <w:rFonts w:cs="Times New Roman"/>
          <w:b/>
          <w:bCs/>
          <w:iCs/>
          <w:szCs w:val="24"/>
        </w:rPr>
        <w:t>OTHER RELEVANT PUBLICATIONS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638BC" w14:paraId="618976A2" w14:textId="77777777" w:rsidTr="00EA05E5">
        <w:tc>
          <w:tcPr>
            <w:tcW w:w="445" w:type="dxa"/>
          </w:tcPr>
          <w:p w14:paraId="5ACDD126" w14:textId="709DE1FD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24DD86CF" w14:textId="57132D44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4"/>
              </w:rPr>
            </w:pPr>
            <w:r w:rsidRPr="00E06501">
              <w:rPr>
                <w:rFonts w:cs="Times New Roman"/>
                <w:b/>
                <w:bCs/>
                <w:iCs/>
                <w:szCs w:val="24"/>
              </w:rPr>
              <w:t>Welch, Levin Elias</w:t>
            </w:r>
            <w:r>
              <w:rPr>
                <w:rFonts w:cs="Times New Roman"/>
                <w:iCs/>
                <w:szCs w:val="24"/>
              </w:rPr>
              <w:t>. 2022. “</w:t>
            </w:r>
            <w:hyperlink r:id="rId17" w:history="1">
              <w:r w:rsidRPr="00CC2EEE">
                <w:rPr>
                  <w:rStyle w:val="Hyperlink"/>
                  <w:rFonts w:cs="Times New Roman"/>
                  <w:iCs/>
                  <w:szCs w:val="24"/>
                </w:rPr>
                <w:t xml:space="preserve">Review: </w:t>
              </w:r>
              <w:r w:rsidRPr="00CC2EEE">
                <w:rPr>
                  <w:rStyle w:val="Hyperlink"/>
                  <w:rFonts w:cs="Times New Roman"/>
                  <w:i/>
                  <w:szCs w:val="24"/>
                </w:rPr>
                <w:t xml:space="preserve">Salmon and Acorns Feed Our People: Colonialism, Nature, and Social Action, </w:t>
              </w:r>
              <w:r w:rsidRPr="00CC2EEE">
                <w:rPr>
                  <w:rStyle w:val="Hyperlink"/>
                  <w:rFonts w:cs="Times New Roman"/>
                  <w:iCs/>
                  <w:szCs w:val="24"/>
                </w:rPr>
                <w:t>by Kari M. Norgaard. New Brunswick, NJ: Rutgers University Press, 2019. 300 pp. $36.95 paperback. ISBN: 9780813584195</w:t>
              </w:r>
            </w:hyperlink>
            <w:r>
              <w:rPr>
                <w:rFonts w:cs="Times New Roman"/>
                <w:iCs/>
                <w:szCs w:val="24"/>
              </w:rPr>
              <w:t xml:space="preserve">.” </w:t>
            </w:r>
            <w:r>
              <w:rPr>
                <w:rFonts w:cs="Times New Roman"/>
                <w:i/>
                <w:szCs w:val="24"/>
              </w:rPr>
              <w:t xml:space="preserve">Contemporary Sociology: A Journal of Reviews </w:t>
            </w:r>
            <w:r>
              <w:rPr>
                <w:rFonts w:cs="Times New Roman"/>
                <w:szCs w:val="24"/>
              </w:rPr>
              <w:t>51(4): 313</w:t>
            </w:r>
            <w:r>
              <w:rPr>
                <w:rFonts w:cs="Times New Roman"/>
                <w:bCs/>
                <w:iCs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>315.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 xml:space="preserve">DOI: </w:t>
            </w:r>
            <w:r w:rsidRPr="00CC2EEE">
              <w:rPr>
                <w:rFonts w:cs="Times New Roman"/>
                <w:iCs/>
                <w:szCs w:val="24"/>
              </w:rPr>
              <w:t>10.1177/00943061221103312w</w:t>
            </w:r>
          </w:p>
        </w:tc>
      </w:tr>
      <w:tr w:rsidR="006638BC" w14:paraId="11292052" w14:textId="77777777" w:rsidTr="00EA05E5">
        <w:tc>
          <w:tcPr>
            <w:tcW w:w="445" w:type="dxa"/>
          </w:tcPr>
          <w:p w14:paraId="719910F8" w14:textId="61DDFDA1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182CFE6B" w14:textId="36C89E4F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A7979">
              <w:rPr>
                <w:rFonts w:cs="Times New Roman"/>
                <w:szCs w:val="24"/>
              </w:rPr>
              <w:t xml:space="preserve">Welch, Levin. </w:t>
            </w:r>
            <w:r>
              <w:rPr>
                <w:rFonts w:cs="Times New Roman"/>
                <w:szCs w:val="24"/>
              </w:rPr>
              <w:t xml:space="preserve">2011. </w:t>
            </w:r>
            <w:r w:rsidRPr="009A7979">
              <w:rPr>
                <w:rFonts w:cs="Times New Roman"/>
                <w:szCs w:val="24"/>
              </w:rPr>
              <w:t>“</w:t>
            </w:r>
            <w:hyperlink r:id="rId18" w:history="1">
              <w:r w:rsidRPr="00CC2EEE">
                <w:rPr>
                  <w:rStyle w:val="Hyperlink"/>
                  <w:rFonts w:cs="Times New Roman"/>
                  <w:szCs w:val="24"/>
                </w:rPr>
                <w:t>Ethnographic Introduction of Coping in a Timber-Dependent Community</w:t>
              </w:r>
            </w:hyperlink>
            <w:r w:rsidRPr="009A7979">
              <w:rPr>
                <w:rFonts w:cs="Times New Roman"/>
                <w:szCs w:val="24"/>
              </w:rPr>
              <w:t xml:space="preserve">.” </w:t>
            </w:r>
            <w:r>
              <w:rPr>
                <w:rFonts w:cs="Times New Roman"/>
                <w:i/>
                <w:iCs/>
                <w:szCs w:val="24"/>
              </w:rPr>
              <w:t xml:space="preserve">Boise State University </w:t>
            </w:r>
            <w:r w:rsidRPr="009A7979">
              <w:rPr>
                <w:rFonts w:cs="Times New Roman"/>
                <w:i/>
                <w:iCs/>
                <w:szCs w:val="24"/>
              </w:rPr>
              <w:t>McNair Scholars Research Journal</w:t>
            </w:r>
            <w:r w:rsidRPr="009A7979">
              <w:rPr>
                <w:rFonts w:cs="Times New Roman"/>
                <w:szCs w:val="24"/>
              </w:rPr>
              <w:t xml:space="preserve"> 7</w:t>
            </w:r>
            <w:r>
              <w:rPr>
                <w:rFonts w:cs="Times New Roman"/>
                <w:szCs w:val="24"/>
              </w:rPr>
              <w:t>(</w:t>
            </w:r>
            <w:r w:rsidRPr="009A7979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): 102–116. </w:t>
            </w:r>
          </w:p>
        </w:tc>
      </w:tr>
    </w:tbl>
    <w:p w14:paraId="7A511A74" w14:textId="77777777" w:rsidR="009A7979" w:rsidRPr="009A7979" w:rsidRDefault="009A7979" w:rsidP="00B66CD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1F2D605" w14:textId="13F40634" w:rsidR="00FB3A48" w:rsidRPr="00D0679B" w:rsidRDefault="00D0679B" w:rsidP="00FB3A48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D0679B">
        <w:rPr>
          <w:rFonts w:cs="Times New Roman"/>
          <w:b/>
          <w:bCs/>
          <w:szCs w:val="24"/>
        </w:rPr>
        <w:t>WORKING PAPERS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638BC" w14:paraId="5F85E24E" w14:textId="77777777" w:rsidTr="00EA05E5">
        <w:tc>
          <w:tcPr>
            <w:tcW w:w="445" w:type="dxa"/>
          </w:tcPr>
          <w:p w14:paraId="0559E55F" w14:textId="7777777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64C11D17" w14:textId="05678D0B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</w:rPr>
              <w:t xml:space="preserve">Inoue, Hiroko, Christopher Chase-Dunn, E. N. Anderson, </w:t>
            </w:r>
            <w:r w:rsidRPr="009A7979">
              <w:rPr>
                <w:rFonts w:cs="Times New Roman"/>
                <w:b/>
                <w:bCs/>
                <w:szCs w:val="24"/>
              </w:rPr>
              <w:t>Levin</w:t>
            </w:r>
            <w:r>
              <w:rPr>
                <w:rFonts w:cs="Times New Roman"/>
                <w:b/>
                <w:bCs/>
                <w:szCs w:val="24"/>
              </w:rPr>
              <w:t xml:space="preserve"> Elias</w:t>
            </w:r>
            <w:r w:rsidRPr="009A7979">
              <w:rPr>
                <w:rFonts w:cs="Times New Roman"/>
                <w:b/>
                <w:bCs/>
                <w:szCs w:val="24"/>
              </w:rPr>
              <w:t xml:space="preserve"> Welch</w:t>
            </w:r>
            <w:r>
              <w:rPr>
                <w:rFonts w:cs="Times New Roman"/>
                <w:szCs w:val="24"/>
              </w:rPr>
              <w:t xml:space="preserve">, and </w:t>
            </w:r>
            <w:proofErr w:type="spellStart"/>
            <w:r>
              <w:rPr>
                <w:rFonts w:cs="Times New Roman"/>
                <w:szCs w:val="24"/>
              </w:rPr>
              <w:t>Manjing</w:t>
            </w:r>
            <w:proofErr w:type="spellEnd"/>
            <w:r>
              <w:rPr>
                <w:rFonts w:cs="Times New Roman"/>
                <w:szCs w:val="24"/>
              </w:rPr>
              <w:t xml:space="preserve"> Gao. 2022. “</w:t>
            </w:r>
            <w:hyperlink r:id="rId19" w:history="1">
              <w:r w:rsidRPr="00FB3A48">
                <w:rPr>
                  <w:rStyle w:val="Hyperlink"/>
                  <w:rFonts w:cs="Times New Roman"/>
                  <w:szCs w:val="24"/>
                </w:rPr>
                <w:t>Waves of Conflict and Changes in the Power Configuration in the East Asian World-System, 1800 BCE–1830 CE</w:t>
              </w:r>
            </w:hyperlink>
            <w:r>
              <w:rPr>
                <w:rFonts w:cs="Times New Roman"/>
                <w:szCs w:val="24"/>
              </w:rPr>
              <w:t xml:space="preserve">.” </w:t>
            </w:r>
            <w:r>
              <w:rPr>
                <w:rFonts w:cs="Times New Roman"/>
                <w:i/>
                <w:iCs/>
                <w:szCs w:val="24"/>
              </w:rPr>
              <w:t xml:space="preserve">Institute for Research on World-Systems </w:t>
            </w:r>
            <w:r>
              <w:rPr>
                <w:rFonts w:cs="Times New Roman"/>
                <w:szCs w:val="24"/>
              </w:rPr>
              <w:t xml:space="preserve">(IROWS) </w:t>
            </w:r>
            <w:r w:rsidRPr="00336524">
              <w:rPr>
                <w:rFonts w:cs="Times New Roman"/>
                <w:szCs w:val="24"/>
              </w:rPr>
              <w:t>Working Paper #135.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6638BC" w14:paraId="13BA4910" w14:textId="77777777" w:rsidTr="00EA05E5">
        <w:tc>
          <w:tcPr>
            <w:tcW w:w="445" w:type="dxa"/>
          </w:tcPr>
          <w:p w14:paraId="2E47BA35" w14:textId="7777777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10BF3E00" w14:textId="454E6784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4"/>
              </w:rPr>
            </w:pPr>
            <w:r w:rsidRPr="009A7979">
              <w:rPr>
                <w:rFonts w:cs="Times New Roman"/>
                <w:szCs w:val="24"/>
              </w:rPr>
              <w:t>Chase-Dunn, Christopher, Hiroko Inoue</w:t>
            </w:r>
            <w:r>
              <w:rPr>
                <w:rFonts w:cs="Times New Roman"/>
                <w:szCs w:val="24"/>
              </w:rPr>
              <w:t>,</w:t>
            </w:r>
            <w:r w:rsidRPr="009A7979">
              <w:rPr>
                <w:rFonts w:cs="Times New Roman"/>
                <w:szCs w:val="24"/>
              </w:rPr>
              <w:t xml:space="preserve"> and </w:t>
            </w:r>
            <w:r w:rsidRPr="009A7979">
              <w:rPr>
                <w:rFonts w:cs="Times New Roman"/>
                <w:b/>
                <w:bCs/>
                <w:szCs w:val="24"/>
              </w:rPr>
              <w:t xml:space="preserve">Levin </w:t>
            </w:r>
            <w:r>
              <w:rPr>
                <w:rFonts w:cs="Times New Roman"/>
                <w:b/>
                <w:bCs/>
                <w:szCs w:val="24"/>
              </w:rPr>
              <w:t xml:space="preserve">Elias </w:t>
            </w:r>
            <w:r w:rsidRPr="009A7979">
              <w:rPr>
                <w:rFonts w:cs="Times New Roman"/>
                <w:b/>
                <w:bCs/>
                <w:szCs w:val="24"/>
              </w:rPr>
              <w:t>Welch</w:t>
            </w:r>
            <w:r w:rsidRPr="009A797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2017.</w:t>
            </w:r>
            <w:r w:rsidRPr="009A7979">
              <w:rPr>
                <w:rFonts w:cs="Times New Roman"/>
                <w:szCs w:val="24"/>
              </w:rPr>
              <w:t xml:space="preserve"> “</w:t>
            </w:r>
            <w:hyperlink r:id="rId20" w:history="1">
              <w:r w:rsidRPr="00FB3A48">
                <w:rPr>
                  <w:rStyle w:val="Hyperlink"/>
                  <w:rFonts w:cs="Times New Roman"/>
                  <w:szCs w:val="24"/>
                </w:rPr>
                <w:t>Comparing World-Systems: Power, Size and Warfare</w:t>
              </w:r>
            </w:hyperlink>
            <w:r w:rsidRPr="009A7979">
              <w:rPr>
                <w:rFonts w:cs="Times New Roman"/>
                <w:szCs w:val="24"/>
              </w:rPr>
              <w:t xml:space="preserve">.” </w:t>
            </w:r>
            <w:r>
              <w:rPr>
                <w:rFonts w:cs="Times New Roman"/>
                <w:i/>
                <w:iCs/>
                <w:szCs w:val="24"/>
              </w:rPr>
              <w:t xml:space="preserve">Institute for Research on World-Systems </w:t>
            </w:r>
            <w:r>
              <w:rPr>
                <w:rFonts w:cs="Times New Roman"/>
                <w:szCs w:val="24"/>
              </w:rPr>
              <w:t xml:space="preserve">(IROWS) </w:t>
            </w:r>
            <w:r w:rsidRPr="00336524">
              <w:rPr>
                <w:rFonts w:cs="Times New Roman"/>
                <w:szCs w:val="24"/>
              </w:rPr>
              <w:t>Working Paper #108.</w:t>
            </w:r>
            <w:r w:rsidRPr="009A7979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504FFFEC" w14:textId="26535335" w:rsidR="00FB3EAA" w:rsidRDefault="00FB3EAA" w:rsidP="00B66CD7">
      <w:pPr>
        <w:autoSpaceDE w:val="0"/>
        <w:autoSpaceDN w:val="0"/>
        <w:adjustRightInd w:val="0"/>
        <w:rPr>
          <w:rFonts w:cs="Times New Roman"/>
          <w:szCs w:val="24"/>
        </w:rPr>
      </w:pPr>
    </w:p>
    <w:bookmarkEnd w:id="0"/>
    <w:p w14:paraId="7471CE21" w14:textId="77777777" w:rsidR="00D0679B" w:rsidRDefault="00D0679B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ACADEMIC FUNDING &amp; AWARDS</w:t>
      </w:r>
    </w:p>
    <w:p w14:paraId="06B6AD5A" w14:textId="508FF4B5" w:rsidR="00D0679B" w:rsidRPr="00D0679B" w:rsidRDefault="00D0679B" w:rsidP="00B66CD7">
      <w:pPr>
        <w:autoSpaceDE w:val="0"/>
        <w:autoSpaceDN w:val="0"/>
        <w:adjustRightInd w:val="0"/>
        <w:ind w:left="1440" w:hanging="1440"/>
        <w:rPr>
          <w:rFonts w:cs="Times New Roman"/>
          <w:bCs/>
          <w:szCs w:val="24"/>
          <w:u w:val="single"/>
        </w:rPr>
      </w:pPr>
      <w:r>
        <w:rPr>
          <w:rFonts w:cs="Times New Roman"/>
          <w:bCs/>
          <w:szCs w:val="24"/>
          <w:u w:val="single"/>
        </w:rPr>
        <w:t>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638BC" w14:paraId="15CE20F9" w14:textId="77777777" w:rsidTr="00EA05E5">
        <w:tc>
          <w:tcPr>
            <w:tcW w:w="445" w:type="dxa"/>
          </w:tcPr>
          <w:p w14:paraId="7F8A2DF5" w14:textId="5B870076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7312081C" w14:textId="7FED06E4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Graduate Research Mentorship Program Fellowship from the University of California, Riverside, Graduate Division. $6,000. (2021)</w:t>
            </w:r>
          </w:p>
        </w:tc>
      </w:tr>
      <w:tr w:rsidR="006638BC" w14:paraId="20CACFC0" w14:textId="77777777" w:rsidTr="00EA05E5">
        <w:tc>
          <w:tcPr>
            <w:tcW w:w="445" w:type="dxa"/>
          </w:tcPr>
          <w:p w14:paraId="1FD39B3E" w14:textId="7DF7951D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1570BB36" w14:textId="3D74E928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Center for Ideas and Society Humanities Graduate Student Research Grant at the University of California, Riverside. $300. (2021)</w:t>
            </w:r>
          </w:p>
        </w:tc>
      </w:tr>
      <w:tr w:rsidR="006638BC" w14:paraId="167428AC" w14:textId="77777777" w:rsidTr="00EA05E5">
        <w:tc>
          <w:tcPr>
            <w:tcW w:w="445" w:type="dxa"/>
          </w:tcPr>
          <w:p w14:paraId="1F90B705" w14:textId="4B49D269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0DC9EC1F" w14:textId="45D850AD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Graduate Assistance in Areas of National Need (GAANN) from the U.S. Department of Education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4A4ADA">
              <w:rPr>
                <w:rFonts w:cs="Times New Roman"/>
                <w:bCs/>
                <w:szCs w:val="24"/>
              </w:rPr>
              <w:t>and the University of California, Riverside, Graduate Division</w:t>
            </w:r>
            <w:r>
              <w:rPr>
                <w:rFonts w:cs="Times New Roman"/>
                <w:bCs/>
                <w:szCs w:val="24"/>
              </w:rPr>
              <w:t>.</w:t>
            </w:r>
            <w:r w:rsidRPr="004A4ADA">
              <w:rPr>
                <w:rFonts w:cs="Times New Roman"/>
                <w:bCs/>
                <w:szCs w:val="24"/>
              </w:rPr>
              <w:t xml:space="preserve"> $12,000. </w:t>
            </w:r>
            <w:r>
              <w:rPr>
                <w:rFonts w:cs="Times New Roman"/>
                <w:bCs/>
                <w:szCs w:val="24"/>
              </w:rPr>
              <w:t>(2017)</w:t>
            </w:r>
          </w:p>
        </w:tc>
      </w:tr>
      <w:tr w:rsidR="006638BC" w14:paraId="57B7A13A" w14:textId="77777777" w:rsidTr="00EA05E5">
        <w:tc>
          <w:tcPr>
            <w:tcW w:w="445" w:type="dxa"/>
          </w:tcPr>
          <w:p w14:paraId="014905EF" w14:textId="3D0E136D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6975652F" w14:textId="15D3D2E0" w:rsidR="006638BC" w:rsidRPr="00C231CF" w:rsidRDefault="006638BC" w:rsidP="006638B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Eugene V. Cota-Robles Award from the University of California, Riverside. $24,000. (2016)</w:t>
            </w:r>
          </w:p>
        </w:tc>
      </w:tr>
      <w:tr w:rsidR="006638BC" w14:paraId="5BD8910F" w14:textId="77777777" w:rsidTr="00EA05E5">
        <w:tc>
          <w:tcPr>
            <w:tcW w:w="445" w:type="dxa"/>
          </w:tcPr>
          <w:p w14:paraId="3AB11B9E" w14:textId="3DB6A67A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377D454E" w14:textId="1C911401" w:rsidR="006638BC" w:rsidRPr="006638BC" w:rsidRDefault="006638BC" w:rsidP="006638BC">
            <w:pPr>
              <w:autoSpaceDE w:val="0"/>
              <w:autoSpaceDN w:val="0"/>
              <w:adjustRightInd w:val="0"/>
              <w:ind w:left="1440" w:hanging="1440"/>
              <w:rPr>
                <w:rFonts w:cs="Times New Roman"/>
                <w:szCs w:val="24"/>
              </w:rPr>
            </w:pPr>
            <w:proofErr w:type="gramStart"/>
            <w:r w:rsidRPr="004A4ADA">
              <w:rPr>
                <w:rFonts w:cs="Times New Roman"/>
                <w:szCs w:val="24"/>
              </w:rPr>
              <w:t>Innovate @</w:t>
            </w:r>
            <w:proofErr w:type="gramEnd"/>
            <w:r w:rsidRPr="004A4ADA">
              <w:rPr>
                <w:rFonts w:cs="Times New Roman"/>
                <w:szCs w:val="24"/>
              </w:rPr>
              <w:t xml:space="preserve"> Boise Stat</w:t>
            </w:r>
            <w:r>
              <w:rPr>
                <w:rFonts w:cs="Times New Roman"/>
                <w:szCs w:val="24"/>
              </w:rPr>
              <w:t>e</w:t>
            </w:r>
            <w:r w:rsidRPr="004A4ADA">
              <w:rPr>
                <w:rFonts w:cs="Times New Roman"/>
                <w:szCs w:val="24"/>
              </w:rPr>
              <w:t>, $800</w:t>
            </w:r>
            <w:r>
              <w:rPr>
                <w:rFonts w:cs="Times New Roman"/>
                <w:szCs w:val="24"/>
              </w:rPr>
              <w:t xml:space="preserve"> (2010)</w:t>
            </w:r>
          </w:p>
        </w:tc>
      </w:tr>
      <w:tr w:rsidR="006638BC" w14:paraId="57D52763" w14:textId="77777777" w:rsidTr="00EA05E5">
        <w:tc>
          <w:tcPr>
            <w:tcW w:w="445" w:type="dxa"/>
          </w:tcPr>
          <w:p w14:paraId="6506D58F" w14:textId="50526964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523BB680" w14:textId="04A212B3" w:rsidR="006638BC" w:rsidRPr="004A4ADA" w:rsidRDefault="006638BC" w:rsidP="006638B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Ronald E. McNair Scholars Program summer research and symposium, Boise State University, $</w:t>
            </w:r>
            <w:r>
              <w:rPr>
                <w:rFonts w:cs="Times New Roman"/>
                <w:szCs w:val="24"/>
              </w:rPr>
              <w:t>3</w:t>
            </w:r>
            <w:r w:rsidRPr="004A4ADA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5</w:t>
            </w:r>
            <w:r w:rsidRPr="004A4ADA">
              <w:rPr>
                <w:rFonts w:cs="Times New Roman"/>
                <w:szCs w:val="24"/>
              </w:rPr>
              <w:t>00</w:t>
            </w:r>
            <w:r>
              <w:rPr>
                <w:rFonts w:cs="Times New Roman"/>
                <w:szCs w:val="24"/>
              </w:rPr>
              <w:t>. (2010)</w:t>
            </w:r>
          </w:p>
        </w:tc>
      </w:tr>
    </w:tbl>
    <w:p w14:paraId="1D041B6A" w14:textId="640B0E25" w:rsidR="004A4ADA" w:rsidRPr="00005FA2" w:rsidRDefault="00005FA2" w:rsidP="00B66CD7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638BC" w14:paraId="3D04E1D1" w14:textId="77777777" w:rsidTr="00EA05E5">
        <w:tc>
          <w:tcPr>
            <w:tcW w:w="445" w:type="dxa"/>
          </w:tcPr>
          <w:p w14:paraId="4791559B" w14:textId="7777777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2D8E093B" w14:textId="59D55D7E" w:rsidR="006638BC" w:rsidRPr="006638BC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Ford Foundation</w:t>
            </w:r>
            <w:r w:rsidRPr="004A4AD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4A4ADA">
              <w:rPr>
                <w:rFonts w:cs="Times New Roman"/>
                <w:bCs/>
                <w:szCs w:val="24"/>
              </w:rPr>
              <w:t xml:space="preserve">Predoctoral Fellowship from the National Academies of Sciences, Engineering, and Medicine. </w:t>
            </w:r>
            <w:r>
              <w:rPr>
                <w:rFonts w:cs="Times New Roman"/>
                <w:bCs/>
                <w:szCs w:val="24"/>
              </w:rPr>
              <w:t>(2017)</w:t>
            </w:r>
          </w:p>
        </w:tc>
      </w:tr>
      <w:tr w:rsidR="006638BC" w14:paraId="26FD339D" w14:textId="77777777" w:rsidTr="00EA05E5">
        <w:tc>
          <w:tcPr>
            <w:tcW w:w="445" w:type="dxa"/>
          </w:tcPr>
          <w:p w14:paraId="7F57F067" w14:textId="7777777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6BAEABAE" w14:textId="6566B5D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Instructor Appreciation Award, nominated by the students of Extended Opportunity Programs and Services (EOPS) at Los Angeles Valley College for “going over and above!”</w:t>
            </w:r>
            <w:r>
              <w:rPr>
                <w:rFonts w:cs="Times New Roman"/>
                <w:bCs/>
                <w:szCs w:val="24"/>
              </w:rPr>
              <w:t xml:space="preserve"> (2014, 2015</w:t>
            </w:r>
            <w:r>
              <w:rPr>
                <w:rFonts w:cs="Times New Roman"/>
                <w:bCs/>
                <w:szCs w:val="24"/>
              </w:rPr>
              <w:t>)</w:t>
            </w:r>
          </w:p>
        </w:tc>
      </w:tr>
      <w:tr w:rsidR="006638BC" w14:paraId="10EB74CF" w14:textId="77777777" w:rsidTr="00EA05E5">
        <w:tc>
          <w:tcPr>
            <w:tcW w:w="445" w:type="dxa"/>
          </w:tcPr>
          <w:p w14:paraId="5AB1DC2F" w14:textId="7777777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  <w:r w:rsidRPr="00C231CF">
              <w:rPr>
                <w:rFonts w:cs="Times New Roman"/>
                <w:szCs w:val="24"/>
              </w:rPr>
              <w:t>.</w:t>
            </w:r>
          </w:p>
        </w:tc>
        <w:tc>
          <w:tcPr>
            <w:tcW w:w="8905" w:type="dxa"/>
          </w:tcPr>
          <w:p w14:paraId="7458E238" w14:textId="15D1A102" w:rsidR="006638BC" w:rsidRPr="006638BC" w:rsidRDefault="006638BC" w:rsidP="006638B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President's Writing Award for research for my article “</w:t>
            </w:r>
            <w:r w:rsidRPr="004A4ADA">
              <w:rPr>
                <w:rFonts w:cs="Times New Roman"/>
                <w:iCs/>
                <w:szCs w:val="24"/>
              </w:rPr>
              <w:t xml:space="preserve">Ethnographic Introduction of Coping Strategies in a Timber-Dependent Community,” Boise State University, </w:t>
            </w:r>
            <w:r w:rsidRPr="004A4ADA">
              <w:rPr>
                <w:rFonts w:cs="Times New Roman"/>
                <w:szCs w:val="24"/>
              </w:rPr>
              <w:t>$150</w:t>
            </w:r>
            <w:r>
              <w:rPr>
                <w:rFonts w:cs="Times New Roman"/>
                <w:szCs w:val="24"/>
              </w:rPr>
              <w:t>. (2010)</w:t>
            </w:r>
          </w:p>
        </w:tc>
      </w:tr>
      <w:tr w:rsidR="006638BC" w14:paraId="448DC3DE" w14:textId="77777777" w:rsidTr="00EA05E5">
        <w:tc>
          <w:tcPr>
            <w:tcW w:w="445" w:type="dxa"/>
          </w:tcPr>
          <w:p w14:paraId="33ECE36B" w14:textId="77777777" w:rsidR="006638BC" w:rsidRPr="00C231CF" w:rsidRDefault="006638BC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21DD5EE2" w14:textId="7EC18631" w:rsidR="006638BC" w:rsidRPr="004A4ADA" w:rsidRDefault="006638BC" w:rsidP="006638BC">
            <w:pPr>
              <w:autoSpaceDE w:val="0"/>
              <w:autoSpaceDN w:val="0"/>
              <w:adjustRightInd w:val="0"/>
              <w:ind w:left="1440" w:hanging="144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Boise State University Dean’s List, High Honors</w:t>
            </w:r>
            <w:r>
              <w:rPr>
                <w:rFonts w:cs="Times New Roman"/>
                <w:szCs w:val="24"/>
              </w:rPr>
              <w:t xml:space="preserve"> (</w:t>
            </w:r>
            <w:r w:rsidRPr="004A4ADA">
              <w:rPr>
                <w:rFonts w:cs="Times New Roman"/>
                <w:szCs w:val="24"/>
              </w:rPr>
              <w:t>2009–2011</w:t>
            </w:r>
            <w:r>
              <w:rPr>
                <w:rFonts w:cs="Times New Roman"/>
                <w:szCs w:val="24"/>
              </w:rPr>
              <w:t>)</w:t>
            </w:r>
          </w:p>
        </w:tc>
      </w:tr>
    </w:tbl>
    <w:p w14:paraId="5E8E2519" w14:textId="77777777" w:rsidR="006638BC" w:rsidRDefault="006638BC" w:rsidP="00005FA2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35FC61D" w14:textId="77DF05CF" w:rsidR="00361581" w:rsidRDefault="00361581" w:rsidP="00B66CD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INVITED TALKS</w:t>
      </w:r>
    </w:p>
    <w:p w14:paraId="7F512571" w14:textId="7CA02A85" w:rsidR="00361581" w:rsidRPr="006638BC" w:rsidRDefault="00361581" w:rsidP="006638BC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540"/>
        <w:rPr>
          <w:rFonts w:cs="Times New Roman"/>
          <w:szCs w:val="24"/>
        </w:rPr>
      </w:pPr>
      <w:r w:rsidRPr="006638BC">
        <w:rPr>
          <w:rFonts w:cs="Times New Roman"/>
          <w:szCs w:val="24"/>
        </w:rPr>
        <w:t>“The Living Codebook”</w:t>
      </w:r>
      <w:r w:rsidR="00C8698F" w:rsidRPr="006638BC">
        <w:rPr>
          <w:rFonts w:cs="Times New Roman"/>
          <w:szCs w:val="24"/>
        </w:rPr>
        <w:t xml:space="preserve"> discussion with the</w:t>
      </w:r>
      <w:r w:rsidRPr="006638BC">
        <w:rPr>
          <w:rFonts w:cs="Times New Roman"/>
          <w:szCs w:val="24"/>
        </w:rPr>
        <w:t xml:space="preserve"> </w:t>
      </w:r>
      <w:r w:rsidR="00B66CD7" w:rsidRPr="006638BC">
        <w:rPr>
          <w:rFonts w:cs="Times New Roman"/>
          <w:szCs w:val="24"/>
        </w:rPr>
        <w:t>Evoke Lab</w:t>
      </w:r>
      <w:r w:rsidR="00C8698F" w:rsidRPr="006638BC">
        <w:rPr>
          <w:rFonts w:cs="Times New Roman"/>
          <w:szCs w:val="24"/>
        </w:rPr>
        <w:t xml:space="preserve">, </w:t>
      </w:r>
      <w:r w:rsidR="00B66CD7" w:rsidRPr="006638BC">
        <w:rPr>
          <w:rFonts w:cs="Times New Roman"/>
          <w:szCs w:val="24"/>
        </w:rPr>
        <w:t>Department of Informatics</w:t>
      </w:r>
      <w:r w:rsidR="00C8698F" w:rsidRPr="006638BC">
        <w:rPr>
          <w:rFonts w:cs="Times New Roman"/>
          <w:szCs w:val="24"/>
        </w:rPr>
        <w:t xml:space="preserve">, </w:t>
      </w:r>
      <w:r w:rsidR="00B66CD7" w:rsidRPr="006638BC">
        <w:rPr>
          <w:rFonts w:cs="Times New Roman"/>
          <w:szCs w:val="24"/>
        </w:rPr>
        <w:t xml:space="preserve">University of California, Irvine. </w:t>
      </w:r>
      <w:r w:rsidR="00005FA2" w:rsidRPr="006638BC">
        <w:rPr>
          <w:rFonts w:cs="Times New Roman"/>
          <w:szCs w:val="24"/>
        </w:rPr>
        <w:t>(2023)</w:t>
      </w:r>
    </w:p>
    <w:p w14:paraId="604691A2" w14:textId="77777777" w:rsidR="00361581" w:rsidRPr="00361581" w:rsidRDefault="00361581" w:rsidP="00B66CD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BFBEE1E" w14:textId="436E8E8E" w:rsidR="009B5416" w:rsidRDefault="009B5416" w:rsidP="00B66CD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INVITED WORKSHOPS</w:t>
      </w:r>
    </w:p>
    <w:p w14:paraId="4BA6B33B" w14:textId="3BBCE5CC" w:rsidR="009B5416" w:rsidRPr="006638BC" w:rsidRDefault="003760A7" w:rsidP="006638BC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540"/>
        <w:rPr>
          <w:rFonts w:cs="Times New Roman"/>
          <w:szCs w:val="24"/>
        </w:rPr>
      </w:pPr>
      <w:r w:rsidRPr="006638BC">
        <w:rPr>
          <w:rFonts w:cs="Times New Roman"/>
          <w:szCs w:val="24"/>
        </w:rPr>
        <w:t>“</w:t>
      </w:r>
      <w:r w:rsidR="009B74B0" w:rsidRPr="006638BC">
        <w:rPr>
          <w:rFonts w:cs="Times New Roman"/>
          <w:szCs w:val="24"/>
        </w:rPr>
        <w:t>The Political Economy of Nimíipuu/Nez Perce Public Memory: From Time Immemorial to the Future</w:t>
      </w:r>
      <w:r w:rsidRPr="006638BC">
        <w:rPr>
          <w:rFonts w:cs="Times New Roman"/>
          <w:szCs w:val="24"/>
        </w:rPr>
        <w:t>.” Research in Progress Workshop</w:t>
      </w:r>
      <w:r w:rsidR="009B74B0" w:rsidRPr="006638BC">
        <w:rPr>
          <w:rFonts w:cs="Times New Roman"/>
          <w:szCs w:val="24"/>
        </w:rPr>
        <w:t>,</w:t>
      </w:r>
      <w:r w:rsidRPr="006638BC">
        <w:rPr>
          <w:rFonts w:cs="Times New Roman"/>
          <w:szCs w:val="24"/>
        </w:rPr>
        <w:t xml:space="preserve"> Comparative Historical Analysis </w:t>
      </w:r>
      <w:r w:rsidR="009B74B0" w:rsidRPr="006638BC">
        <w:rPr>
          <w:rFonts w:cs="Times New Roman"/>
          <w:szCs w:val="24"/>
        </w:rPr>
        <w:t>&amp;</w:t>
      </w:r>
      <w:r w:rsidRPr="006638BC">
        <w:rPr>
          <w:rFonts w:cs="Times New Roman"/>
          <w:szCs w:val="24"/>
        </w:rPr>
        <w:t xml:space="preserve"> Theory (CHAT)</w:t>
      </w:r>
      <w:r w:rsidR="009B74B0" w:rsidRPr="006638BC">
        <w:rPr>
          <w:rFonts w:cs="Times New Roman"/>
          <w:szCs w:val="24"/>
        </w:rPr>
        <w:t xml:space="preserve"> &amp;</w:t>
      </w:r>
      <w:r w:rsidRPr="006638BC">
        <w:rPr>
          <w:rFonts w:cs="Times New Roman"/>
          <w:szCs w:val="24"/>
        </w:rPr>
        <w:t xml:space="preserve"> Southern California Comparative </w:t>
      </w:r>
      <w:r w:rsidR="009B74B0" w:rsidRPr="006638BC">
        <w:rPr>
          <w:rFonts w:cs="Times New Roman"/>
          <w:szCs w:val="24"/>
        </w:rPr>
        <w:t>&amp;</w:t>
      </w:r>
      <w:r w:rsidRPr="006638BC">
        <w:rPr>
          <w:rFonts w:cs="Times New Roman"/>
          <w:szCs w:val="24"/>
        </w:rPr>
        <w:t xml:space="preserve"> Historical Sociology</w:t>
      </w:r>
      <w:r w:rsidR="009B74B0" w:rsidRPr="006638BC">
        <w:rPr>
          <w:rFonts w:cs="Times New Roman"/>
          <w:szCs w:val="24"/>
        </w:rPr>
        <w:t xml:space="preserve"> (</w:t>
      </w:r>
      <w:proofErr w:type="spellStart"/>
      <w:r w:rsidR="009B74B0" w:rsidRPr="006638BC">
        <w:rPr>
          <w:rFonts w:cs="Times New Roman"/>
          <w:szCs w:val="24"/>
        </w:rPr>
        <w:t>SoCaHlS</w:t>
      </w:r>
      <w:proofErr w:type="spellEnd"/>
      <w:r w:rsidR="009B74B0" w:rsidRPr="006638BC">
        <w:rPr>
          <w:rFonts w:cs="Times New Roman"/>
          <w:szCs w:val="24"/>
        </w:rPr>
        <w:t>)</w:t>
      </w:r>
      <w:r w:rsidRPr="006638BC">
        <w:rPr>
          <w:rFonts w:cs="Times New Roman"/>
          <w:szCs w:val="24"/>
        </w:rPr>
        <w:t>, University of California, L</w:t>
      </w:r>
      <w:r w:rsidR="009B74B0" w:rsidRPr="006638BC">
        <w:rPr>
          <w:rFonts w:cs="Times New Roman"/>
          <w:szCs w:val="24"/>
        </w:rPr>
        <w:t>os Angeles.</w:t>
      </w:r>
      <w:r w:rsidR="00005FA2" w:rsidRPr="006638BC">
        <w:rPr>
          <w:rFonts w:cs="Times New Roman"/>
          <w:szCs w:val="24"/>
        </w:rPr>
        <w:t xml:space="preserve"> (2022)</w:t>
      </w:r>
    </w:p>
    <w:p w14:paraId="3EA90ED2" w14:textId="77777777" w:rsidR="009B74B0" w:rsidRPr="009B74B0" w:rsidRDefault="009B74B0" w:rsidP="00B66CD7">
      <w:pPr>
        <w:autoSpaceDE w:val="0"/>
        <w:autoSpaceDN w:val="0"/>
        <w:adjustRightInd w:val="0"/>
        <w:ind w:left="1440" w:hanging="1440"/>
        <w:rPr>
          <w:rFonts w:cs="Times New Roman"/>
          <w:szCs w:val="24"/>
        </w:rPr>
      </w:pPr>
    </w:p>
    <w:p w14:paraId="398541AB" w14:textId="4C7A4DB5" w:rsidR="004A4ADA" w:rsidRDefault="00005FA2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CONFERENCE</w:t>
      </w:r>
      <w:r w:rsidR="004A4ADA" w:rsidRPr="004A4ADA">
        <w:rPr>
          <w:rFonts w:cs="Times New Roman"/>
          <w:b/>
          <w:bCs/>
          <w:szCs w:val="24"/>
        </w:rPr>
        <w:t xml:space="preserve"> </w:t>
      </w:r>
      <w:r w:rsidR="004A4ADA">
        <w:rPr>
          <w:rFonts w:cs="Times New Roman"/>
          <w:b/>
          <w:bCs/>
          <w:szCs w:val="24"/>
        </w:rPr>
        <w:t>PRESENTATIONS</w:t>
      </w:r>
    </w:p>
    <w:p w14:paraId="070239F8" w14:textId="77777777" w:rsidR="00E06501" w:rsidRPr="00005FA2" w:rsidRDefault="00E06501" w:rsidP="00B66CD7">
      <w:pPr>
        <w:autoSpaceDE w:val="0"/>
        <w:autoSpaceDN w:val="0"/>
        <w:adjustRightInd w:val="0"/>
        <w:ind w:left="2880" w:hanging="2880"/>
        <w:rPr>
          <w:rFonts w:cs="Times New Roman"/>
          <w:iCs/>
          <w:szCs w:val="24"/>
          <w:u w:val="single"/>
        </w:rPr>
      </w:pPr>
      <w:r w:rsidRPr="00005FA2">
        <w:rPr>
          <w:rFonts w:cs="Times New Roman"/>
          <w:iCs/>
          <w:szCs w:val="24"/>
          <w:u w:val="single"/>
        </w:rPr>
        <w:t>Invited Discussant or Panelist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054FDE" w14:paraId="7090DA8E" w14:textId="77777777" w:rsidTr="00EA05E5">
        <w:tc>
          <w:tcPr>
            <w:tcW w:w="445" w:type="dxa"/>
          </w:tcPr>
          <w:p w14:paraId="407203F9" w14:textId="77777777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5.</w:t>
            </w:r>
          </w:p>
        </w:tc>
        <w:tc>
          <w:tcPr>
            <w:tcW w:w="8905" w:type="dxa"/>
          </w:tcPr>
          <w:p w14:paraId="710F3C7F" w14:textId="3A0D0DAC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534EB">
              <w:rPr>
                <w:rFonts w:cs="Times New Roman"/>
                <w:szCs w:val="24"/>
              </w:rPr>
              <w:t>“Narratives of Silence in Nimiipuu/Nez Perce History</w:t>
            </w:r>
            <w:r>
              <w:rPr>
                <w:rFonts w:cs="Times New Roman"/>
                <w:szCs w:val="24"/>
              </w:rPr>
              <w:t>.</w:t>
            </w:r>
            <w:r w:rsidRPr="006534EB">
              <w:rPr>
                <w:rFonts w:cs="Times New Roman"/>
                <w:szCs w:val="24"/>
              </w:rPr>
              <w:t>”</w:t>
            </w:r>
            <w:r>
              <w:rPr>
                <w:rFonts w:cs="Times New Roman"/>
                <w:szCs w:val="24"/>
              </w:rPr>
              <w:t xml:space="preserve"> Invited panelist for “Indigenous Sociology” at the 96</w:t>
            </w:r>
            <w:r w:rsidRPr="004C0C1E"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annual meeting of the </w:t>
            </w:r>
            <w:r w:rsidRPr="004A4ADA">
              <w:rPr>
                <w:rFonts w:cs="Times New Roman"/>
                <w:bCs/>
                <w:szCs w:val="24"/>
              </w:rPr>
              <w:t>Pacific Sociological Association</w:t>
            </w:r>
            <w:r>
              <w:rPr>
                <w:rFonts w:cs="Times New Roman"/>
                <w:bCs/>
                <w:szCs w:val="24"/>
              </w:rPr>
              <w:t>. (Forthcoming)</w:t>
            </w:r>
          </w:p>
        </w:tc>
      </w:tr>
      <w:tr w:rsidR="00054FDE" w14:paraId="45659705" w14:textId="77777777" w:rsidTr="00EA05E5">
        <w:tc>
          <w:tcPr>
            <w:tcW w:w="445" w:type="dxa"/>
          </w:tcPr>
          <w:p w14:paraId="001D74B3" w14:textId="77777777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34E80DC9" w14:textId="0D1D40BA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721824">
              <w:rPr>
                <w:rFonts w:cs="Times New Roman"/>
                <w:szCs w:val="24"/>
              </w:rPr>
              <w:t>The Counternarratives of Strategic Silences in Nimiipuu/Nez Perce History</w:t>
            </w:r>
            <w:r>
              <w:rPr>
                <w:rFonts w:cs="Times New Roman"/>
                <w:szCs w:val="24"/>
              </w:rPr>
              <w:t>.”</w:t>
            </w:r>
            <w:r w:rsidRPr="0072182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Invited panelist and co-organizer </w:t>
            </w:r>
            <w:bookmarkStart w:id="9" w:name="_Hlk129712903"/>
            <w:r>
              <w:rPr>
                <w:rFonts w:cs="Times New Roman"/>
                <w:szCs w:val="24"/>
              </w:rPr>
              <w:t xml:space="preserve">with Heidi Nicholls, Andrew Curley, and Rebecca Jean Emigh for </w:t>
            </w:r>
            <w:r w:rsidRPr="00B858A0">
              <w:rPr>
                <w:rFonts w:cs="Times New Roman"/>
                <w:i/>
                <w:iCs/>
                <w:szCs w:val="24"/>
              </w:rPr>
              <w:t>Social Science History</w:t>
            </w:r>
            <w:r w:rsidRPr="00B858A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special issue on “Indigeneity, History, and Historical Analysis,” at the </w:t>
            </w:r>
            <w:bookmarkStart w:id="10" w:name="_Hlk129705480"/>
            <w:r>
              <w:rPr>
                <w:rFonts w:cs="Times New Roman"/>
                <w:szCs w:val="24"/>
              </w:rPr>
              <w:t>49</w:t>
            </w:r>
            <w:r w:rsidRPr="006C024B"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annual meeting of the Social Science History Association</w:t>
            </w:r>
            <w:bookmarkEnd w:id="10"/>
            <w:r>
              <w:rPr>
                <w:rFonts w:cs="Times New Roman"/>
                <w:szCs w:val="24"/>
              </w:rPr>
              <w:t>.</w:t>
            </w:r>
            <w:bookmarkEnd w:id="9"/>
            <w:r>
              <w:rPr>
                <w:rFonts w:cs="Times New Roman"/>
                <w:szCs w:val="24"/>
              </w:rPr>
              <w:t xml:space="preserve"> (2023)</w:t>
            </w:r>
          </w:p>
        </w:tc>
      </w:tr>
      <w:tr w:rsidR="00054FDE" w14:paraId="30382696" w14:textId="77777777" w:rsidTr="00EA05E5">
        <w:tc>
          <w:tcPr>
            <w:tcW w:w="445" w:type="dxa"/>
          </w:tcPr>
          <w:p w14:paraId="655F7AE9" w14:textId="77777777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1AFB27F2" w14:textId="6811755C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 xml:space="preserve">“Author Meets Critic: Scott Myers-Lipton, </w:t>
            </w:r>
            <w:r w:rsidRPr="00EF273B">
              <w:rPr>
                <w:rFonts w:cs="Times New Roman"/>
                <w:bCs/>
                <w:i/>
                <w:iCs/>
                <w:szCs w:val="24"/>
              </w:rPr>
              <w:t>Ending Extreme Inequality: An Economic Bill of Rights to Eliminate Poverty</w:t>
            </w:r>
            <w:r w:rsidRPr="004A4ADA">
              <w:rPr>
                <w:rFonts w:cs="Times New Roman"/>
                <w:bCs/>
                <w:szCs w:val="24"/>
              </w:rPr>
              <w:t>.” Panel session for the 86</w:t>
            </w:r>
            <w:r w:rsidRPr="004A4ADA">
              <w:rPr>
                <w:rFonts w:cs="Times New Roman"/>
                <w:bCs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bCs/>
                <w:szCs w:val="24"/>
              </w:rPr>
              <w:t xml:space="preserve"> annual meeting of the Pacific Sociological Association. </w:t>
            </w:r>
            <w:r>
              <w:rPr>
                <w:rFonts w:cs="Times New Roman"/>
                <w:bCs/>
                <w:szCs w:val="24"/>
              </w:rPr>
              <w:t>(2015)</w:t>
            </w:r>
          </w:p>
        </w:tc>
      </w:tr>
      <w:tr w:rsidR="00054FDE" w14:paraId="634192FB" w14:textId="77777777" w:rsidTr="00EA05E5">
        <w:tc>
          <w:tcPr>
            <w:tcW w:w="445" w:type="dxa"/>
          </w:tcPr>
          <w:p w14:paraId="752D20C1" w14:textId="77777777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5F4E8B44" w14:textId="04A61AEC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"Freeway Flyers and Labor Issues in the Academy.” Panel session for the 86</w:t>
            </w:r>
            <w:r w:rsidRPr="004A4ADA">
              <w:rPr>
                <w:rFonts w:cs="Times New Roman"/>
                <w:bCs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bCs/>
                <w:szCs w:val="24"/>
              </w:rPr>
              <w:t xml:space="preserve"> annual meeting of the Pacific Sociological Association. </w:t>
            </w:r>
            <w:r>
              <w:rPr>
                <w:rFonts w:cs="Times New Roman"/>
                <w:bCs/>
                <w:szCs w:val="24"/>
              </w:rPr>
              <w:t>(2015)</w:t>
            </w:r>
          </w:p>
        </w:tc>
      </w:tr>
      <w:tr w:rsidR="00054FDE" w14:paraId="7B09FCDC" w14:textId="77777777" w:rsidTr="00054FDE">
        <w:trPr>
          <w:trHeight w:val="639"/>
        </w:trPr>
        <w:tc>
          <w:tcPr>
            <w:tcW w:w="445" w:type="dxa"/>
          </w:tcPr>
          <w:p w14:paraId="65B09ADF" w14:textId="77777777" w:rsidR="00054FDE" w:rsidRPr="00C231CF" w:rsidRDefault="00054FDE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4332483C" w14:textId="4F94968E" w:rsidR="00054FDE" w:rsidRPr="00C231CF" w:rsidRDefault="00054FDE" w:rsidP="00B076D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szCs w:val="24"/>
              </w:rPr>
              <w:t>"Electoral Politics in a Battleground State." Panel session for the 84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Pacific Sociological Association. </w:t>
            </w:r>
            <w:r>
              <w:rPr>
                <w:rFonts w:cs="Times New Roman"/>
                <w:szCs w:val="24"/>
              </w:rPr>
              <w:t>(2013)</w:t>
            </w:r>
          </w:p>
        </w:tc>
      </w:tr>
    </w:tbl>
    <w:p w14:paraId="4162AE3C" w14:textId="77777777" w:rsidR="00054FDE" w:rsidRDefault="00054FDE" w:rsidP="00B66CD7">
      <w:pPr>
        <w:tabs>
          <w:tab w:val="left" w:pos="3057"/>
        </w:tabs>
        <w:autoSpaceDE w:val="0"/>
        <w:autoSpaceDN w:val="0"/>
        <w:adjustRightInd w:val="0"/>
        <w:ind w:left="1440" w:hanging="1440"/>
        <w:rPr>
          <w:rFonts w:cs="Times New Roman"/>
          <w:szCs w:val="24"/>
        </w:rPr>
      </w:pPr>
    </w:p>
    <w:p w14:paraId="366B7C4D" w14:textId="396EEC32" w:rsidR="004A4ADA" w:rsidRPr="00B076D3" w:rsidRDefault="004A4ADA" w:rsidP="00B66CD7">
      <w:pPr>
        <w:autoSpaceDE w:val="0"/>
        <w:autoSpaceDN w:val="0"/>
        <w:adjustRightInd w:val="0"/>
        <w:rPr>
          <w:rFonts w:cs="Times New Roman"/>
          <w:iCs/>
          <w:szCs w:val="24"/>
          <w:u w:val="single"/>
        </w:rPr>
      </w:pPr>
      <w:r w:rsidRPr="00B076D3">
        <w:rPr>
          <w:rFonts w:cs="Times New Roman"/>
          <w:iCs/>
          <w:szCs w:val="24"/>
          <w:u w:val="single"/>
        </w:rPr>
        <w:t xml:space="preserve">Panels Organized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B076D3" w14:paraId="27079D92" w14:textId="77777777" w:rsidTr="00EA05E5">
        <w:tc>
          <w:tcPr>
            <w:tcW w:w="445" w:type="dxa"/>
          </w:tcPr>
          <w:p w14:paraId="6CB73EC4" w14:textId="04400C71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8905" w:type="dxa"/>
          </w:tcPr>
          <w:p w14:paraId="4CEFCFE7" w14:textId="2C698313" w:rsidR="00B076D3" w:rsidRPr="006534EB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“Comparative Historical Sociology.” Panel session organized for the 34</w:t>
            </w:r>
            <w:r w:rsidRPr="00721824">
              <w:rPr>
                <w:rFonts w:cs="Times New Roman"/>
                <w:bCs/>
                <w:szCs w:val="24"/>
                <w:vertAlign w:val="superscript"/>
              </w:rPr>
              <w:t>th</w:t>
            </w:r>
            <w:r>
              <w:rPr>
                <w:rFonts w:cs="Times New Roman"/>
                <w:bCs/>
                <w:szCs w:val="24"/>
              </w:rPr>
              <w:t xml:space="preserve"> annual meeting of the California Sociological Association. (2023)</w:t>
            </w:r>
          </w:p>
        </w:tc>
      </w:tr>
      <w:tr w:rsidR="00B076D3" w14:paraId="5D90ADEB" w14:textId="77777777" w:rsidTr="00EA05E5">
        <w:tc>
          <w:tcPr>
            <w:tcW w:w="445" w:type="dxa"/>
          </w:tcPr>
          <w:p w14:paraId="30C64D6A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5.</w:t>
            </w:r>
          </w:p>
        </w:tc>
        <w:tc>
          <w:tcPr>
            <w:tcW w:w="8905" w:type="dxa"/>
          </w:tcPr>
          <w:p w14:paraId="4294B280" w14:textId="32204EE0" w:rsidR="00B076D3" w:rsidRPr="00B076D3" w:rsidRDefault="00B076D3" w:rsidP="00B076D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“Sociology of Time.” Panel session organized for the </w:t>
            </w:r>
            <w:bookmarkStart w:id="11" w:name="_Hlk129713175"/>
            <w:r>
              <w:rPr>
                <w:rFonts w:cs="Times New Roman"/>
                <w:bCs/>
                <w:szCs w:val="24"/>
              </w:rPr>
              <w:t>33</w:t>
            </w:r>
            <w:r w:rsidRPr="00100B36">
              <w:rPr>
                <w:rFonts w:cs="Times New Roman"/>
                <w:bCs/>
                <w:szCs w:val="24"/>
                <w:vertAlign w:val="superscript"/>
              </w:rPr>
              <w:t>rd</w:t>
            </w:r>
            <w:r>
              <w:rPr>
                <w:rFonts w:cs="Times New Roman"/>
                <w:bCs/>
                <w:szCs w:val="24"/>
              </w:rPr>
              <w:t xml:space="preserve"> annual meeting of the California Sociological Association.</w:t>
            </w:r>
            <w:bookmarkEnd w:id="11"/>
            <w:r>
              <w:rPr>
                <w:rFonts w:cs="Times New Roman"/>
                <w:bCs/>
                <w:szCs w:val="24"/>
              </w:rPr>
              <w:t xml:space="preserve"> (2022)</w:t>
            </w:r>
          </w:p>
        </w:tc>
      </w:tr>
      <w:tr w:rsidR="00B076D3" w14:paraId="04733357" w14:textId="77777777" w:rsidTr="00EA05E5">
        <w:tc>
          <w:tcPr>
            <w:tcW w:w="445" w:type="dxa"/>
          </w:tcPr>
          <w:p w14:paraId="126CECE9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77C966A1" w14:textId="4A2A5B9C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“Indigenous Peoples: Historical Perspectives, Contemporary Realities, and Future Trajectories.” Panel sess</w:t>
            </w:r>
            <w:r>
              <w:rPr>
                <w:rFonts w:cs="Times New Roman"/>
                <w:bCs/>
                <w:szCs w:val="24"/>
              </w:rPr>
              <w:t>ion organized for the 31</w:t>
            </w:r>
            <w:r w:rsidRPr="005954E2">
              <w:rPr>
                <w:rFonts w:cs="Times New Roman"/>
                <w:bCs/>
                <w:szCs w:val="24"/>
                <w:vertAlign w:val="superscript"/>
              </w:rPr>
              <w:t>st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4A4ADA">
              <w:rPr>
                <w:rFonts w:cs="Times New Roman"/>
                <w:bCs/>
                <w:szCs w:val="24"/>
              </w:rPr>
              <w:t xml:space="preserve">annual meeting of the California Sociological Association. </w:t>
            </w:r>
            <w:r>
              <w:rPr>
                <w:rFonts w:cs="Times New Roman"/>
                <w:bCs/>
                <w:szCs w:val="24"/>
              </w:rPr>
              <w:t>(2020)</w:t>
            </w:r>
          </w:p>
        </w:tc>
      </w:tr>
      <w:tr w:rsidR="00B076D3" w14:paraId="6B8C4384" w14:textId="77777777" w:rsidTr="00EA05E5">
        <w:tc>
          <w:tcPr>
            <w:tcW w:w="445" w:type="dxa"/>
          </w:tcPr>
          <w:p w14:paraId="52854607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5DDC67F0" w14:textId="0F9C9141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7884">
              <w:rPr>
                <w:rFonts w:cs="Times New Roman"/>
                <w:bCs/>
                <w:szCs w:val="24"/>
              </w:rPr>
              <w:t>"Political Eco</w:t>
            </w:r>
            <w:r>
              <w:rPr>
                <w:rFonts w:cs="Times New Roman"/>
                <w:bCs/>
                <w:szCs w:val="24"/>
              </w:rPr>
              <w:t>nomy of the World System Roundt</w:t>
            </w:r>
            <w:r w:rsidRPr="00ED7884">
              <w:rPr>
                <w:rFonts w:cs="Times New Roman"/>
                <w:bCs/>
                <w:szCs w:val="24"/>
              </w:rPr>
              <w:t>a</w:t>
            </w:r>
            <w:r>
              <w:rPr>
                <w:rFonts w:cs="Times New Roman"/>
                <w:bCs/>
                <w:szCs w:val="24"/>
              </w:rPr>
              <w:t>b</w:t>
            </w:r>
            <w:r w:rsidRPr="00ED7884">
              <w:rPr>
                <w:rFonts w:cs="Times New Roman"/>
                <w:bCs/>
                <w:szCs w:val="24"/>
              </w:rPr>
              <w:t>les."</w:t>
            </w:r>
            <w:r>
              <w:rPr>
                <w:rFonts w:cs="Times New Roman"/>
                <w:bCs/>
                <w:szCs w:val="24"/>
              </w:rPr>
              <w:t xml:space="preserve"> Roundtable session organized for </w:t>
            </w:r>
            <w:r w:rsidRPr="004A4ADA">
              <w:rPr>
                <w:rFonts w:cs="Times New Roman"/>
                <w:szCs w:val="24"/>
              </w:rPr>
              <w:t>the</w:t>
            </w:r>
            <w:r>
              <w:rPr>
                <w:rFonts w:cs="Times New Roman"/>
                <w:szCs w:val="24"/>
              </w:rPr>
              <w:t xml:space="preserve"> </w:t>
            </w:r>
            <w:r w:rsidRPr="004A4ADA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5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American Sociological Association. </w:t>
            </w:r>
            <w:r>
              <w:rPr>
                <w:rFonts w:cs="Times New Roman"/>
                <w:szCs w:val="24"/>
              </w:rPr>
              <w:t xml:space="preserve"> (2020)</w:t>
            </w:r>
          </w:p>
        </w:tc>
      </w:tr>
      <w:tr w:rsidR="00B076D3" w14:paraId="1669F3D5" w14:textId="77777777" w:rsidTr="00EA05E5">
        <w:tc>
          <w:tcPr>
            <w:tcW w:w="445" w:type="dxa"/>
          </w:tcPr>
          <w:p w14:paraId="7F071D47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4EFB3696" w14:textId="153EBEB4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 xml:space="preserve">“Indigenous Peoples: Historical Perspectives, Contemporary Realities, and Future Trajectories.” Panel session </w:t>
            </w:r>
            <w:r>
              <w:rPr>
                <w:rFonts w:cs="Times New Roman"/>
                <w:bCs/>
                <w:szCs w:val="24"/>
              </w:rPr>
              <w:t xml:space="preserve">organized </w:t>
            </w:r>
            <w:r w:rsidRPr="004A4ADA">
              <w:rPr>
                <w:rFonts w:cs="Times New Roman"/>
                <w:bCs/>
                <w:szCs w:val="24"/>
              </w:rPr>
              <w:t>for the 29</w:t>
            </w:r>
            <w:r w:rsidRPr="004A4ADA">
              <w:rPr>
                <w:rFonts w:cs="Times New Roman"/>
                <w:bCs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bCs/>
                <w:szCs w:val="24"/>
              </w:rPr>
              <w:t xml:space="preserve"> annual meeting of the California Sociological Association. </w:t>
            </w:r>
            <w:r>
              <w:rPr>
                <w:rFonts w:cs="Times New Roman"/>
                <w:bCs/>
                <w:szCs w:val="24"/>
              </w:rPr>
              <w:t>(2020)</w:t>
            </w:r>
          </w:p>
        </w:tc>
      </w:tr>
      <w:tr w:rsidR="00B076D3" w14:paraId="0596A365" w14:textId="77777777" w:rsidTr="00EA05E5">
        <w:trPr>
          <w:trHeight w:val="639"/>
        </w:trPr>
        <w:tc>
          <w:tcPr>
            <w:tcW w:w="445" w:type="dxa"/>
          </w:tcPr>
          <w:p w14:paraId="79BBF5F6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lastRenderedPageBreak/>
              <w:t>1.</w:t>
            </w:r>
          </w:p>
        </w:tc>
        <w:tc>
          <w:tcPr>
            <w:tcW w:w="8905" w:type="dxa"/>
          </w:tcPr>
          <w:p w14:paraId="3AD7D86D" w14:textId="2C267A9C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 xml:space="preserve">“The Inherent Contradictions of Capitalism.” Panel session </w:t>
            </w:r>
            <w:r>
              <w:rPr>
                <w:rFonts w:cs="Times New Roman"/>
                <w:bCs/>
                <w:szCs w:val="24"/>
              </w:rPr>
              <w:t xml:space="preserve">organized </w:t>
            </w:r>
            <w:r w:rsidRPr="004A4ADA">
              <w:rPr>
                <w:rFonts w:cs="Times New Roman"/>
                <w:bCs/>
                <w:szCs w:val="24"/>
              </w:rPr>
              <w:t>for the 25</w:t>
            </w:r>
            <w:r w:rsidRPr="004A4ADA">
              <w:rPr>
                <w:rFonts w:cs="Times New Roman"/>
                <w:bCs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bCs/>
                <w:szCs w:val="24"/>
              </w:rPr>
              <w:t xml:space="preserve"> annual meeting of the California Sociological Association.</w:t>
            </w:r>
            <w:r>
              <w:rPr>
                <w:rFonts w:cs="Times New Roman"/>
                <w:bCs/>
                <w:szCs w:val="24"/>
              </w:rPr>
              <w:t xml:space="preserve"> (2020)</w:t>
            </w:r>
          </w:p>
        </w:tc>
      </w:tr>
    </w:tbl>
    <w:p w14:paraId="174491E8" w14:textId="77777777" w:rsidR="0095628C" w:rsidRPr="0095628C" w:rsidRDefault="0095628C" w:rsidP="00B66CD7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1415D38" w14:textId="6E9EDD7E" w:rsidR="006C024B" w:rsidRPr="00B076D3" w:rsidRDefault="004A4ADA" w:rsidP="00B66CD7">
      <w:pPr>
        <w:autoSpaceDE w:val="0"/>
        <w:autoSpaceDN w:val="0"/>
        <w:adjustRightInd w:val="0"/>
        <w:ind w:left="2880" w:hanging="2880"/>
        <w:rPr>
          <w:rFonts w:cs="Times New Roman"/>
          <w:iCs/>
          <w:szCs w:val="24"/>
          <w:u w:val="single"/>
        </w:rPr>
      </w:pPr>
      <w:r w:rsidRPr="00B076D3">
        <w:rPr>
          <w:rFonts w:cs="Times New Roman"/>
          <w:iCs/>
          <w:szCs w:val="24"/>
          <w:u w:val="single"/>
        </w:rPr>
        <w:t xml:space="preserve">Research </w:t>
      </w:r>
      <w:r w:rsidR="00206756" w:rsidRPr="00B076D3">
        <w:rPr>
          <w:rFonts w:cs="Times New Roman"/>
          <w:iCs/>
          <w:szCs w:val="24"/>
          <w:u w:val="single"/>
        </w:rPr>
        <w:t>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844"/>
      </w:tblGrid>
      <w:tr w:rsidR="00B076D3" w:rsidRPr="006534EB" w14:paraId="3E2C1B75" w14:textId="77777777" w:rsidTr="006700BA">
        <w:tc>
          <w:tcPr>
            <w:tcW w:w="516" w:type="dxa"/>
          </w:tcPr>
          <w:p w14:paraId="5C2EF79E" w14:textId="5B65647D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8844" w:type="dxa"/>
          </w:tcPr>
          <w:p w14:paraId="10DE6096" w14:textId="1CE0580D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“Narratives of Silence in </w:t>
            </w:r>
            <w:r w:rsidRPr="00721824">
              <w:rPr>
                <w:rFonts w:cs="Times New Roman"/>
                <w:szCs w:val="24"/>
              </w:rPr>
              <w:t>Nimiipuu/Nez Perce History</w:t>
            </w:r>
            <w:r>
              <w:rPr>
                <w:rFonts w:cs="Times New Roman"/>
                <w:szCs w:val="24"/>
              </w:rPr>
              <w:t xml:space="preserve">.” </w:t>
            </w:r>
            <w:r>
              <w:rPr>
                <w:rFonts w:cs="Times New Roman"/>
                <w:bCs/>
                <w:szCs w:val="24"/>
              </w:rPr>
              <w:t>Research in progress session for the 34</w:t>
            </w:r>
            <w:r w:rsidRPr="00721824">
              <w:rPr>
                <w:rFonts w:cs="Times New Roman"/>
                <w:bCs/>
                <w:szCs w:val="24"/>
                <w:vertAlign w:val="superscript"/>
              </w:rPr>
              <w:t>th</w:t>
            </w:r>
            <w:r>
              <w:rPr>
                <w:rFonts w:cs="Times New Roman"/>
                <w:bCs/>
                <w:szCs w:val="24"/>
              </w:rPr>
              <w:t xml:space="preserve"> annual meeting of the California Sociological Association. (2023)</w:t>
            </w:r>
          </w:p>
        </w:tc>
      </w:tr>
      <w:tr w:rsidR="00B076D3" w:rsidRPr="006534EB" w14:paraId="6D03A5F0" w14:textId="77777777" w:rsidTr="006700BA">
        <w:tc>
          <w:tcPr>
            <w:tcW w:w="516" w:type="dxa"/>
          </w:tcPr>
          <w:p w14:paraId="3D261D7D" w14:textId="70D225A7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8844" w:type="dxa"/>
          </w:tcPr>
          <w:p w14:paraId="7A4610E9" w14:textId="7AE471CA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721824">
              <w:rPr>
                <w:rFonts w:cs="Times New Roman"/>
                <w:szCs w:val="24"/>
              </w:rPr>
              <w:t>The Counternarratives of Strategic Silences in Nimiipuu/Nez Perce History</w:t>
            </w:r>
            <w:r>
              <w:rPr>
                <w:rFonts w:cs="Times New Roman"/>
                <w:szCs w:val="24"/>
              </w:rPr>
              <w:t>.” Research in progress session for the 5</w:t>
            </w:r>
            <w:r w:rsidRPr="00416DBF"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annual meeting of the Arizona Postdoctoral Research Conference. (2023)</w:t>
            </w:r>
          </w:p>
        </w:tc>
      </w:tr>
      <w:tr w:rsidR="00B076D3" w:rsidRPr="006534EB" w14:paraId="75EBE122" w14:textId="77777777" w:rsidTr="006700BA">
        <w:tc>
          <w:tcPr>
            <w:tcW w:w="516" w:type="dxa"/>
          </w:tcPr>
          <w:p w14:paraId="4001EC96" w14:textId="2948FC4F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8844" w:type="dxa"/>
          </w:tcPr>
          <w:p w14:paraId="24DE0ED6" w14:textId="5C4EFCD1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“Whiteness and the Dialectic of Anti-Indigenous Resentment on the Columbia Plateau, U.S.A.” Research in progress session for the 117</w:t>
            </w:r>
            <w:r w:rsidRPr="0025774F"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annual meeting of the American Sociological Association. (2022)</w:t>
            </w:r>
          </w:p>
        </w:tc>
      </w:tr>
      <w:tr w:rsidR="00B076D3" w:rsidRPr="006534EB" w14:paraId="3AC3E3A9" w14:textId="77777777" w:rsidTr="006700BA">
        <w:tc>
          <w:tcPr>
            <w:tcW w:w="516" w:type="dxa"/>
          </w:tcPr>
          <w:p w14:paraId="7528DACC" w14:textId="7AB1672C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8844" w:type="dxa"/>
          </w:tcPr>
          <w:p w14:paraId="3B5EB148" w14:textId="0B0A618C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C77F53">
              <w:rPr>
                <w:rFonts w:cs="Times New Roman"/>
                <w:szCs w:val="24"/>
              </w:rPr>
              <w:t>The Institutionalization of Whiteness and Natural Resource Racialization on the Columbia Plateau, U.S.A.</w:t>
            </w:r>
            <w:r>
              <w:rPr>
                <w:rFonts w:cs="Times New Roman"/>
                <w:szCs w:val="24"/>
              </w:rPr>
              <w:t>” Research in progress session for the 92</w:t>
            </w:r>
            <w:r w:rsidRPr="00C77F53">
              <w:rPr>
                <w:rFonts w:cs="Times New Roman"/>
                <w:szCs w:val="24"/>
                <w:vertAlign w:val="superscript"/>
              </w:rPr>
              <w:t>nd</w:t>
            </w:r>
            <w:r>
              <w:rPr>
                <w:rFonts w:cs="Times New Roman"/>
                <w:szCs w:val="24"/>
              </w:rPr>
              <w:t xml:space="preserve"> annual meeting of the Pacific Sociological Association. (2022)</w:t>
            </w:r>
          </w:p>
        </w:tc>
      </w:tr>
      <w:tr w:rsidR="00B076D3" w:rsidRPr="006534EB" w14:paraId="64AA84AA" w14:textId="77777777" w:rsidTr="006700BA">
        <w:tc>
          <w:tcPr>
            <w:tcW w:w="516" w:type="dxa"/>
          </w:tcPr>
          <w:p w14:paraId="5A4B77E5" w14:textId="72C096F7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8844" w:type="dxa"/>
          </w:tcPr>
          <w:p w14:paraId="1C4380A2" w14:textId="72E8DCAE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EC0463">
              <w:rPr>
                <w:rFonts w:cs="Times New Roman"/>
                <w:szCs w:val="24"/>
              </w:rPr>
              <w:t>The Political Economy of Memory and Indigenous Lifeworlds</w:t>
            </w:r>
            <w:r>
              <w:rPr>
                <w:rFonts w:cs="Times New Roman"/>
                <w:szCs w:val="24"/>
              </w:rPr>
              <w:t>...” Research in progress session for the 116</w:t>
            </w:r>
            <w:r w:rsidRPr="00ED16A7"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annual meeting of the American </w:t>
            </w:r>
            <w:r w:rsidRPr="004A4ADA">
              <w:rPr>
                <w:rFonts w:cs="Times New Roman"/>
                <w:szCs w:val="24"/>
              </w:rPr>
              <w:t>Sociological Association.</w:t>
            </w:r>
            <w:r>
              <w:rPr>
                <w:rFonts w:cs="Times New Roman"/>
                <w:szCs w:val="24"/>
              </w:rPr>
              <w:t xml:space="preserve"> (2021)</w:t>
            </w:r>
          </w:p>
        </w:tc>
      </w:tr>
      <w:tr w:rsidR="00B076D3" w:rsidRPr="006534EB" w14:paraId="07727B4D" w14:textId="77777777" w:rsidTr="006700BA">
        <w:tc>
          <w:tcPr>
            <w:tcW w:w="516" w:type="dxa"/>
          </w:tcPr>
          <w:p w14:paraId="7CB06856" w14:textId="41D1FE0C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8844" w:type="dxa"/>
          </w:tcPr>
          <w:p w14:paraId="169FB1BE" w14:textId="7594BCE8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EC0463">
              <w:rPr>
                <w:rFonts w:cs="Times New Roman"/>
                <w:szCs w:val="24"/>
              </w:rPr>
              <w:t>The Political Economy of Memory and Indigenous Lifeworlds</w:t>
            </w:r>
            <w:r>
              <w:rPr>
                <w:rFonts w:cs="Times New Roman"/>
                <w:szCs w:val="24"/>
              </w:rPr>
              <w:t>...” Research in progress session for the 91</w:t>
            </w:r>
            <w:r w:rsidRPr="00EC0463">
              <w:rPr>
                <w:rFonts w:cs="Times New Roman"/>
                <w:szCs w:val="24"/>
                <w:vertAlign w:val="superscript"/>
              </w:rPr>
              <w:t>st</w:t>
            </w:r>
            <w:r>
              <w:rPr>
                <w:rFonts w:cs="Times New Roman"/>
                <w:szCs w:val="24"/>
              </w:rPr>
              <w:t xml:space="preserve"> annual meeting of the Pacific Sociological Association. (2021)</w:t>
            </w:r>
          </w:p>
        </w:tc>
      </w:tr>
      <w:tr w:rsidR="00B076D3" w:rsidRPr="006534EB" w14:paraId="5DFD1FF7" w14:textId="77777777" w:rsidTr="006700BA">
        <w:tc>
          <w:tcPr>
            <w:tcW w:w="516" w:type="dxa"/>
          </w:tcPr>
          <w:p w14:paraId="4DF0F211" w14:textId="4536DB29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8844" w:type="dxa"/>
          </w:tcPr>
          <w:p w14:paraId="2F835FC0" w14:textId="77649E37" w:rsidR="00B076D3" w:rsidRPr="006534EB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5954E2">
              <w:rPr>
                <w:rFonts w:cs="Times New Roman"/>
                <w:szCs w:val="24"/>
              </w:rPr>
              <w:t>Political Economics of Remembering</w:t>
            </w:r>
            <w:r>
              <w:rPr>
                <w:rFonts w:cs="Times New Roman"/>
                <w:szCs w:val="24"/>
              </w:rPr>
              <w:t xml:space="preserve">...” </w:t>
            </w:r>
            <w:r w:rsidRPr="004A4ADA">
              <w:rPr>
                <w:rFonts w:cs="Times New Roman"/>
                <w:szCs w:val="24"/>
              </w:rPr>
              <w:t>Research in progress session for the</w:t>
            </w:r>
            <w:r>
              <w:rPr>
                <w:rFonts w:cs="Times New Roman"/>
                <w:szCs w:val="24"/>
              </w:rPr>
              <w:t xml:space="preserve"> </w:t>
            </w:r>
            <w:r w:rsidRPr="004A4ADA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5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American Sociological Association. </w:t>
            </w:r>
            <w:r>
              <w:rPr>
                <w:rFonts w:cs="Times New Roman"/>
                <w:szCs w:val="24"/>
              </w:rPr>
              <w:t xml:space="preserve"> (2020)</w:t>
            </w:r>
          </w:p>
        </w:tc>
      </w:tr>
      <w:tr w:rsidR="00B076D3" w:rsidRPr="006534EB" w14:paraId="122AE975" w14:textId="77777777" w:rsidTr="006700BA">
        <w:tc>
          <w:tcPr>
            <w:tcW w:w="516" w:type="dxa"/>
          </w:tcPr>
          <w:p w14:paraId="52C0310E" w14:textId="513714AF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8844" w:type="dxa"/>
          </w:tcPr>
          <w:p w14:paraId="3226B643" w14:textId="28C8CCD4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“</w:t>
            </w:r>
            <w:r w:rsidRPr="004C60BE">
              <w:rPr>
                <w:rFonts w:cs="Times New Roman"/>
                <w:szCs w:val="24"/>
              </w:rPr>
              <w:t>Legacies of the Columbia Plateau Indigenous Peoples` World-System</w:t>
            </w:r>
            <w:r>
              <w:rPr>
                <w:rFonts w:cs="Times New Roman"/>
                <w:szCs w:val="24"/>
              </w:rPr>
              <w:t xml:space="preserve">…” </w:t>
            </w:r>
            <w:r w:rsidRPr="004A4ADA">
              <w:rPr>
                <w:rFonts w:cs="Times New Roman"/>
                <w:szCs w:val="24"/>
              </w:rPr>
              <w:t>Research in progress session for the 90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Pacific Sociological Association.</w:t>
            </w:r>
            <w:r>
              <w:rPr>
                <w:rFonts w:cs="Times New Roman"/>
                <w:szCs w:val="24"/>
              </w:rPr>
              <w:t xml:space="preserve"> Conference canceled due to COVID-19 pandemic. (2020)</w:t>
            </w:r>
          </w:p>
        </w:tc>
      </w:tr>
      <w:tr w:rsidR="00B076D3" w:rsidRPr="006534EB" w14:paraId="7E42D395" w14:textId="77777777" w:rsidTr="006700BA">
        <w:tc>
          <w:tcPr>
            <w:tcW w:w="516" w:type="dxa"/>
          </w:tcPr>
          <w:p w14:paraId="134ADB10" w14:textId="1C3F2FDD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8844" w:type="dxa"/>
          </w:tcPr>
          <w:p w14:paraId="39C2B913" w14:textId="505946D1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“Nez Perces Influence the Global Capitalist World-System</w:t>
            </w:r>
            <w:r>
              <w:rPr>
                <w:rFonts w:cs="Times New Roman"/>
                <w:szCs w:val="24"/>
              </w:rPr>
              <w:t>..</w:t>
            </w:r>
            <w:r w:rsidRPr="004A4ADA">
              <w:rPr>
                <w:rFonts w:cs="Times New Roman"/>
                <w:szCs w:val="24"/>
              </w:rPr>
              <w:t>.” Roundtable presentation for the 114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American Sociological Association. </w:t>
            </w:r>
            <w:r>
              <w:rPr>
                <w:rFonts w:cs="Times New Roman"/>
                <w:szCs w:val="24"/>
              </w:rPr>
              <w:t>(2019)</w:t>
            </w:r>
          </w:p>
        </w:tc>
      </w:tr>
      <w:tr w:rsidR="00B076D3" w:rsidRPr="006534EB" w14:paraId="04F4CBA4" w14:textId="77777777" w:rsidTr="006700BA">
        <w:tc>
          <w:tcPr>
            <w:tcW w:w="516" w:type="dxa"/>
          </w:tcPr>
          <w:p w14:paraId="64BBF87B" w14:textId="2FF8126A" w:rsidR="00B076D3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8844" w:type="dxa"/>
          </w:tcPr>
          <w:p w14:paraId="1A38828B" w14:textId="5B8ED3E1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“‘They Wanted to Kill Us’: How the Nez Perce Influenced the Reorganization of Political Economics...” Research in progress session for the 90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Pacific Sociological Association.</w:t>
            </w:r>
            <w:r>
              <w:rPr>
                <w:rFonts w:cs="Times New Roman"/>
                <w:szCs w:val="24"/>
              </w:rPr>
              <w:t xml:space="preserve"> (2019)</w:t>
            </w:r>
          </w:p>
        </w:tc>
      </w:tr>
      <w:tr w:rsidR="00B076D3" w:rsidRPr="006534EB" w14:paraId="71E6C0D2" w14:textId="77777777" w:rsidTr="006700BA">
        <w:tc>
          <w:tcPr>
            <w:tcW w:w="516" w:type="dxa"/>
          </w:tcPr>
          <w:p w14:paraId="14D6C5E8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8844" w:type="dxa"/>
          </w:tcPr>
          <w:p w14:paraId="0E7321DC" w14:textId="3DB9E985" w:rsidR="00B076D3" w:rsidRPr="006534EB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“How Has the Nez Perce Negotiated Their Continued Existence Within Global Capitalism?” Research in progress session for the 89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Pacific Sociological Association. </w:t>
            </w:r>
            <w:r>
              <w:rPr>
                <w:rFonts w:cs="Times New Roman"/>
                <w:szCs w:val="24"/>
              </w:rPr>
              <w:t>(2018)</w:t>
            </w:r>
          </w:p>
        </w:tc>
      </w:tr>
      <w:tr w:rsidR="00B076D3" w:rsidRPr="00B076D3" w14:paraId="0A7E57B3" w14:textId="77777777" w:rsidTr="006700BA">
        <w:tc>
          <w:tcPr>
            <w:tcW w:w="516" w:type="dxa"/>
          </w:tcPr>
          <w:p w14:paraId="3C803891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5.</w:t>
            </w:r>
          </w:p>
        </w:tc>
        <w:tc>
          <w:tcPr>
            <w:tcW w:w="8844" w:type="dxa"/>
          </w:tcPr>
          <w:p w14:paraId="1E06EB51" w14:textId="38E9C693" w:rsidR="00B076D3" w:rsidRPr="00B076D3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“Comparing World-Systems: Power, Size and Warfare…” Christopher Chase-Dunn</w:t>
            </w:r>
            <w:r>
              <w:rPr>
                <w:rFonts w:cs="Times New Roman"/>
                <w:szCs w:val="24"/>
              </w:rPr>
              <w:t xml:space="preserve"> (sole presenter)</w:t>
            </w:r>
            <w:r w:rsidRPr="004A4ADA">
              <w:rPr>
                <w:rFonts w:cs="Times New Roman"/>
                <w:szCs w:val="24"/>
              </w:rPr>
              <w:t>, Hiroko Inoue, and Levin Welch. Research in progress session for the 89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Pacific Sociological Association.</w:t>
            </w:r>
            <w:r>
              <w:rPr>
                <w:rFonts w:cs="Times New Roman"/>
                <w:szCs w:val="24"/>
              </w:rPr>
              <w:t xml:space="preserve"> (2018)</w:t>
            </w:r>
          </w:p>
        </w:tc>
      </w:tr>
      <w:tr w:rsidR="00B076D3" w:rsidRPr="00C231CF" w14:paraId="35970C8F" w14:textId="77777777" w:rsidTr="006700BA">
        <w:tc>
          <w:tcPr>
            <w:tcW w:w="516" w:type="dxa"/>
          </w:tcPr>
          <w:p w14:paraId="2BF71644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4.</w:t>
            </w:r>
          </w:p>
        </w:tc>
        <w:tc>
          <w:tcPr>
            <w:tcW w:w="8844" w:type="dxa"/>
          </w:tcPr>
          <w:p w14:paraId="411DF6EF" w14:textId="744DA9B5" w:rsidR="00B076D3" w:rsidRPr="00C231CF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“Negotiating Sovereignty and Economics…” Panel session for the 27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California Sociological Association. </w:t>
            </w:r>
            <w:r>
              <w:rPr>
                <w:rFonts w:cs="Times New Roman"/>
                <w:szCs w:val="24"/>
              </w:rPr>
              <w:t>(2016)</w:t>
            </w:r>
          </w:p>
        </w:tc>
      </w:tr>
      <w:tr w:rsidR="00B076D3" w:rsidRPr="00C231CF" w14:paraId="2883818A" w14:textId="77777777" w:rsidTr="006700BA">
        <w:tc>
          <w:tcPr>
            <w:tcW w:w="516" w:type="dxa"/>
          </w:tcPr>
          <w:p w14:paraId="7EC9ACB4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3.</w:t>
            </w:r>
          </w:p>
        </w:tc>
        <w:tc>
          <w:tcPr>
            <w:tcW w:w="8844" w:type="dxa"/>
          </w:tcPr>
          <w:p w14:paraId="19F35EAB" w14:textId="455D8E8D" w:rsidR="00B076D3" w:rsidRPr="00C231CF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 xml:space="preserve">"Partisan Biases and the Depiction of Barack Obama's…" </w:t>
            </w:r>
            <w:proofErr w:type="spellStart"/>
            <w:r w:rsidRPr="004A4ADA">
              <w:rPr>
                <w:rFonts w:cs="Times New Roman"/>
                <w:szCs w:val="24"/>
              </w:rPr>
              <w:t>Kemmelmeier</w:t>
            </w:r>
            <w:proofErr w:type="spellEnd"/>
            <w:r w:rsidRPr="004A4ADA">
              <w:rPr>
                <w:rFonts w:cs="Times New Roman"/>
                <w:szCs w:val="24"/>
              </w:rPr>
              <w:t>, Markus</w:t>
            </w:r>
            <w:r>
              <w:rPr>
                <w:rFonts w:cs="Times New Roman"/>
                <w:szCs w:val="24"/>
              </w:rPr>
              <w:t xml:space="preserve"> (sole presenter)</w:t>
            </w:r>
            <w:r w:rsidRPr="004A4ADA">
              <w:rPr>
                <w:rFonts w:cs="Times New Roman"/>
                <w:szCs w:val="24"/>
              </w:rPr>
              <w:t>, Levin Welch, Ryan Erhart, &amp; Lyssette Chavez. Panel session for the 84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Pacific Sociological Association.</w:t>
            </w:r>
            <w:r>
              <w:rPr>
                <w:rFonts w:cs="Times New Roman"/>
                <w:szCs w:val="24"/>
              </w:rPr>
              <w:t xml:space="preserve"> (2013)</w:t>
            </w:r>
          </w:p>
        </w:tc>
      </w:tr>
      <w:tr w:rsidR="00B076D3" w:rsidRPr="00C231CF" w14:paraId="1A725916" w14:textId="77777777" w:rsidTr="006700BA">
        <w:tc>
          <w:tcPr>
            <w:tcW w:w="516" w:type="dxa"/>
          </w:tcPr>
          <w:p w14:paraId="580D668B" w14:textId="77777777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31CF">
              <w:rPr>
                <w:rFonts w:cs="Times New Roman"/>
                <w:szCs w:val="24"/>
              </w:rPr>
              <w:t>2.</w:t>
            </w:r>
          </w:p>
        </w:tc>
        <w:tc>
          <w:tcPr>
            <w:tcW w:w="8844" w:type="dxa"/>
          </w:tcPr>
          <w:p w14:paraId="1523D36A" w14:textId="5D13983B" w:rsidR="00B076D3" w:rsidRPr="00B076D3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"Same Problems, Different Answers: Occupy Wall Street, the Tea Party..." Panel session for the 84</w:t>
            </w:r>
            <w:r w:rsidRPr="004A4ADA">
              <w:rPr>
                <w:rFonts w:cs="Times New Roman"/>
                <w:szCs w:val="24"/>
                <w:vertAlign w:val="superscript"/>
              </w:rPr>
              <w:t>th</w:t>
            </w:r>
            <w:r w:rsidRPr="004A4ADA">
              <w:rPr>
                <w:rFonts w:cs="Times New Roman"/>
                <w:szCs w:val="24"/>
              </w:rPr>
              <w:t xml:space="preserve"> annual meeting of the Western States Communication Association Conference.</w:t>
            </w:r>
            <w:r>
              <w:rPr>
                <w:rFonts w:cs="Times New Roman"/>
                <w:szCs w:val="24"/>
              </w:rPr>
              <w:t xml:space="preserve"> (2013)</w:t>
            </w:r>
          </w:p>
        </w:tc>
      </w:tr>
      <w:tr w:rsidR="00B076D3" w:rsidRPr="00C231CF" w14:paraId="0CD16AE9" w14:textId="77777777" w:rsidTr="006700BA">
        <w:tc>
          <w:tcPr>
            <w:tcW w:w="516" w:type="dxa"/>
          </w:tcPr>
          <w:p w14:paraId="2B831026" w14:textId="51827446" w:rsidR="00B076D3" w:rsidRPr="00C231CF" w:rsidRDefault="00B076D3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844" w:type="dxa"/>
          </w:tcPr>
          <w:p w14:paraId="5E0F5234" w14:textId="68021595" w:rsidR="00B076D3" w:rsidRPr="00B076D3" w:rsidRDefault="00B076D3" w:rsidP="00B076D3">
            <w:pPr>
              <w:tabs>
                <w:tab w:val="left" w:pos="3057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4ADA">
              <w:rPr>
                <w:rFonts w:cs="Times New Roman"/>
                <w:szCs w:val="24"/>
              </w:rPr>
              <w:t>"Same Problems, Different Answers: Occupy Wall Street, the Tea Party..." Panel session for the 3</w:t>
            </w:r>
            <w:r w:rsidRPr="004A4ADA">
              <w:rPr>
                <w:rFonts w:cs="Times New Roman"/>
                <w:szCs w:val="24"/>
                <w:vertAlign w:val="superscript"/>
              </w:rPr>
              <w:t>rd</w:t>
            </w:r>
            <w:r w:rsidRPr="004A4ADA">
              <w:rPr>
                <w:rFonts w:cs="Times New Roman"/>
                <w:szCs w:val="24"/>
              </w:rPr>
              <w:t xml:space="preserve"> annual College of Liberal Arts Graduate Symposium at the University of Nevada, Reno.</w:t>
            </w:r>
            <w:r>
              <w:rPr>
                <w:rFonts w:cs="Times New Roman"/>
                <w:szCs w:val="24"/>
              </w:rPr>
              <w:t xml:space="preserve"> (2013</w:t>
            </w:r>
            <w:r>
              <w:rPr>
                <w:rFonts w:cs="Times New Roman"/>
                <w:szCs w:val="24"/>
              </w:rPr>
              <w:t>)</w:t>
            </w:r>
          </w:p>
        </w:tc>
      </w:tr>
    </w:tbl>
    <w:p w14:paraId="512E451E" w14:textId="77777777" w:rsidR="004A4ADA" w:rsidRPr="004A4ADA" w:rsidRDefault="004A4ADA" w:rsidP="00B66CD7">
      <w:pPr>
        <w:tabs>
          <w:tab w:val="left" w:pos="3057"/>
        </w:tabs>
        <w:autoSpaceDE w:val="0"/>
        <w:autoSpaceDN w:val="0"/>
        <w:adjustRightInd w:val="0"/>
        <w:ind w:left="2700" w:hanging="2700"/>
        <w:rPr>
          <w:rFonts w:cs="Times New Roman"/>
          <w:szCs w:val="24"/>
        </w:rPr>
      </w:pPr>
    </w:p>
    <w:p w14:paraId="45009FFF" w14:textId="0DED3B30" w:rsidR="0061121B" w:rsidRPr="004A4ADA" w:rsidRDefault="0061121B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4A4ADA">
        <w:rPr>
          <w:rFonts w:cs="Times New Roman"/>
          <w:b/>
          <w:bCs/>
          <w:szCs w:val="24"/>
        </w:rPr>
        <w:t xml:space="preserve">TEACHING </w:t>
      </w:r>
    </w:p>
    <w:p w14:paraId="53A91785" w14:textId="77777777" w:rsidR="00B076D3" w:rsidRDefault="00B076D3" w:rsidP="00B66CD7">
      <w:pPr>
        <w:ind w:left="1440" w:hanging="1440"/>
        <w:rPr>
          <w:rFonts w:eastAsia="Arial-BoldMT" w:cs="Times New Roman"/>
          <w:iCs/>
          <w:szCs w:val="24"/>
        </w:rPr>
      </w:pPr>
    </w:p>
    <w:p w14:paraId="05E49F1E" w14:textId="2DB90A7A" w:rsidR="00B076D3" w:rsidRPr="00B076D3" w:rsidRDefault="00B076D3" w:rsidP="00B66CD7">
      <w:pPr>
        <w:ind w:left="1440" w:hanging="1440"/>
        <w:rPr>
          <w:rFonts w:eastAsia="Arial-BoldMT" w:cs="Times New Roman"/>
          <w:bCs/>
          <w:iCs/>
          <w:szCs w:val="24"/>
          <w:u w:val="single"/>
        </w:rPr>
      </w:pPr>
      <w:r>
        <w:rPr>
          <w:rFonts w:eastAsia="Arial-BoldMT" w:cs="Times New Roman"/>
          <w:iCs/>
          <w:szCs w:val="24"/>
          <w:u w:val="single"/>
        </w:rPr>
        <w:t>ASU Undergraduate Courses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317EED0D" w14:textId="77777777" w:rsidTr="006700BA">
        <w:tc>
          <w:tcPr>
            <w:tcW w:w="445" w:type="dxa"/>
          </w:tcPr>
          <w:p w14:paraId="15FC6CE6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0FEA7B0A" w14:textId="33BD8D2D" w:rsidR="006700BA" w:rsidRPr="006700BA" w:rsidRDefault="006700BA" w:rsidP="006700BA">
            <w:pPr>
              <w:ind w:left="1440" w:hanging="1440"/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>Advanced Sociological Research Methods (SOC 490)</w:t>
            </w:r>
          </w:p>
        </w:tc>
      </w:tr>
      <w:tr w:rsidR="006700BA" w14:paraId="7CE743D3" w14:textId="77777777" w:rsidTr="006700BA">
        <w:tc>
          <w:tcPr>
            <w:tcW w:w="445" w:type="dxa"/>
          </w:tcPr>
          <w:p w14:paraId="6D58CAF6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026F24E6" w14:textId="2C1FD6E3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>Sociological Theories (SOC 483)</w:t>
            </w:r>
          </w:p>
        </w:tc>
      </w:tr>
      <w:tr w:rsidR="006700BA" w14:paraId="1A111BE7" w14:textId="77777777" w:rsidTr="006700BA">
        <w:tc>
          <w:tcPr>
            <w:tcW w:w="445" w:type="dxa"/>
          </w:tcPr>
          <w:p w14:paraId="4F21DF4E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6180823C" w14:textId="46B64B1D" w:rsidR="006700BA" w:rsidRPr="006700BA" w:rsidRDefault="006700BA" w:rsidP="006700BA">
            <w:pPr>
              <w:ind w:left="1440" w:hanging="1440"/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>Introductory Sociology (SOC 101)</w:t>
            </w:r>
          </w:p>
        </w:tc>
      </w:tr>
    </w:tbl>
    <w:p w14:paraId="6822B165" w14:textId="77777777" w:rsidR="006700BA" w:rsidRDefault="006700BA" w:rsidP="00B66CD7">
      <w:pPr>
        <w:ind w:left="1440" w:hanging="1440"/>
        <w:rPr>
          <w:rFonts w:eastAsia="Arial-BoldMT" w:cs="Times New Roman"/>
          <w:bCs/>
          <w:szCs w:val="24"/>
        </w:rPr>
      </w:pPr>
    </w:p>
    <w:p w14:paraId="5402EB77" w14:textId="38B0CF71" w:rsidR="0061121B" w:rsidRPr="00B076D3" w:rsidRDefault="0061121B" w:rsidP="00B66CD7">
      <w:pPr>
        <w:ind w:left="1440" w:hanging="1440"/>
        <w:rPr>
          <w:rFonts w:eastAsia="Arial-BoldMT" w:cs="Times New Roman"/>
          <w:bCs/>
          <w:szCs w:val="24"/>
          <w:u w:val="single"/>
        </w:rPr>
      </w:pPr>
      <w:r w:rsidRPr="00B076D3">
        <w:rPr>
          <w:bCs/>
          <w:szCs w:val="24"/>
          <w:u w:val="single"/>
        </w:rPr>
        <w:t xml:space="preserve">University of California, Riverside, </w:t>
      </w:r>
      <w:r w:rsidR="00B076D3" w:rsidRPr="00B076D3">
        <w:rPr>
          <w:rFonts w:eastAsia="Arial-BoldMT" w:cs="Times New Roman"/>
          <w:bCs/>
          <w:iCs/>
          <w:szCs w:val="24"/>
          <w:u w:val="single"/>
        </w:rPr>
        <w:t>Undergraduate Courses</w:t>
      </w:r>
      <w:r w:rsidR="00B076D3" w:rsidRPr="00B076D3">
        <w:rPr>
          <w:bCs/>
          <w:szCs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6E6BD68E" w14:textId="77777777" w:rsidTr="006700BA">
        <w:tc>
          <w:tcPr>
            <w:tcW w:w="445" w:type="dxa"/>
          </w:tcPr>
          <w:p w14:paraId="640AFA81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14391F20" w14:textId="4250FDBC" w:rsidR="006700BA" w:rsidRPr="006700BA" w:rsidRDefault="006700BA" w:rsidP="006700BA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>Theoretical Perspectives in Sociology</w:t>
            </w:r>
          </w:p>
        </w:tc>
      </w:tr>
      <w:tr w:rsidR="006700BA" w14:paraId="65BEBD55" w14:textId="77777777" w:rsidTr="006700BA">
        <w:tc>
          <w:tcPr>
            <w:tcW w:w="445" w:type="dxa"/>
          </w:tcPr>
          <w:p w14:paraId="3A12EDD0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033A1185" w14:textId="34D56131" w:rsidR="006700BA" w:rsidRPr="006700BA" w:rsidRDefault="006700BA" w:rsidP="006700BA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 xml:space="preserve">Methods of Sociological Inquiry </w:t>
            </w:r>
          </w:p>
        </w:tc>
      </w:tr>
    </w:tbl>
    <w:p w14:paraId="6C58E669" w14:textId="77777777" w:rsidR="0061121B" w:rsidRPr="004A4ADA" w:rsidRDefault="0061121B" w:rsidP="00B66CD7">
      <w:pPr>
        <w:ind w:left="2700" w:hanging="2700"/>
        <w:rPr>
          <w:rFonts w:eastAsia="Arial-BoldMT" w:cs="Times New Roman"/>
          <w:bCs/>
          <w:szCs w:val="24"/>
        </w:rPr>
      </w:pPr>
    </w:p>
    <w:p w14:paraId="1DF3A303" w14:textId="77777777" w:rsidR="00B076D3" w:rsidRPr="00B076D3" w:rsidRDefault="0061121B" w:rsidP="00B076D3">
      <w:pPr>
        <w:ind w:left="1440" w:hanging="1440"/>
        <w:rPr>
          <w:rFonts w:eastAsia="Arial-BoldMT" w:cs="Times New Roman"/>
          <w:bCs/>
          <w:szCs w:val="24"/>
          <w:u w:val="single"/>
        </w:rPr>
      </w:pPr>
      <w:r w:rsidRPr="00B076D3">
        <w:rPr>
          <w:rFonts w:eastAsia="Arial-BoldMT" w:cs="Times New Roman"/>
          <w:bCs/>
          <w:szCs w:val="24"/>
          <w:u w:val="single"/>
        </w:rPr>
        <w:t xml:space="preserve">California State University, Stanislaus, </w:t>
      </w:r>
      <w:r w:rsidR="00B076D3" w:rsidRPr="00B076D3">
        <w:rPr>
          <w:rFonts w:eastAsia="Arial-BoldMT" w:cs="Times New Roman"/>
          <w:bCs/>
          <w:iCs/>
          <w:szCs w:val="24"/>
          <w:u w:val="single"/>
        </w:rPr>
        <w:t>Undergraduate Courses</w:t>
      </w:r>
      <w:r w:rsidR="00B076D3" w:rsidRPr="00B076D3">
        <w:rPr>
          <w:bCs/>
          <w:szCs w:val="24"/>
          <w:u w:val="single"/>
        </w:rPr>
        <w:t xml:space="preserve"> </w:t>
      </w:r>
    </w:p>
    <w:p w14:paraId="0127C278" w14:textId="67556D93" w:rsidR="0061121B" w:rsidRPr="006700BA" w:rsidRDefault="0061121B" w:rsidP="006700BA">
      <w:pPr>
        <w:pStyle w:val="ListParagraph"/>
        <w:numPr>
          <w:ilvl w:val="0"/>
          <w:numId w:val="16"/>
        </w:numPr>
        <w:ind w:left="630" w:hanging="540"/>
        <w:rPr>
          <w:rFonts w:eastAsia="Arial-BoldMT" w:cs="Times New Roman"/>
          <w:bCs/>
          <w:szCs w:val="24"/>
        </w:rPr>
      </w:pPr>
      <w:r w:rsidRPr="006700BA">
        <w:rPr>
          <w:rFonts w:eastAsia="Arial-BoldMT" w:cs="Times New Roman"/>
          <w:bCs/>
          <w:szCs w:val="24"/>
        </w:rPr>
        <w:t>The Family</w:t>
      </w:r>
      <w:r w:rsidR="00C56DD1" w:rsidRPr="006700BA">
        <w:rPr>
          <w:rFonts w:eastAsia="Arial-BoldMT" w:cs="Times New Roman"/>
          <w:bCs/>
          <w:szCs w:val="24"/>
        </w:rPr>
        <w:t xml:space="preserve"> (online)</w:t>
      </w:r>
      <w:r w:rsidR="007D44F0" w:rsidRPr="006700BA">
        <w:rPr>
          <w:rFonts w:eastAsia="Arial-BoldMT" w:cs="Times New Roman"/>
          <w:bCs/>
          <w:szCs w:val="24"/>
        </w:rPr>
        <w:t xml:space="preserve"> </w:t>
      </w:r>
    </w:p>
    <w:p w14:paraId="6D5C294B" w14:textId="77777777" w:rsidR="0061121B" w:rsidRPr="004A4ADA" w:rsidRDefault="0061121B" w:rsidP="00B66CD7">
      <w:pPr>
        <w:ind w:left="1440"/>
        <w:rPr>
          <w:rFonts w:eastAsia="Arial-BoldMT" w:cs="Times New Roman"/>
          <w:bCs/>
          <w:szCs w:val="24"/>
        </w:rPr>
      </w:pPr>
    </w:p>
    <w:p w14:paraId="03A908D4" w14:textId="43A17711" w:rsidR="0061121B" w:rsidRPr="00B076D3" w:rsidRDefault="0061121B" w:rsidP="00B66CD7">
      <w:pPr>
        <w:ind w:left="1440" w:hanging="1440"/>
        <w:rPr>
          <w:rFonts w:eastAsia="Arial-BoldMT" w:cs="Times New Roman"/>
          <w:szCs w:val="24"/>
          <w:u w:val="single"/>
        </w:rPr>
      </w:pPr>
      <w:r w:rsidRPr="00B076D3">
        <w:rPr>
          <w:rFonts w:eastAsia="Arial-BoldMT" w:cs="Times New Roman"/>
          <w:szCs w:val="24"/>
          <w:u w:val="single"/>
        </w:rPr>
        <w:t>Los Angeles Valley College</w:t>
      </w:r>
      <w:r w:rsidR="00B076D3" w:rsidRPr="00B076D3">
        <w:rPr>
          <w:rFonts w:eastAsia="Arial-BoldMT" w:cs="Times New Roman"/>
          <w:iCs/>
          <w:szCs w:val="24"/>
          <w:u w:val="single"/>
        </w:rPr>
        <w:t xml:space="preserve"> </w:t>
      </w:r>
      <w:r w:rsidR="00B076D3" w:rsidRPr="00B076D3">
        <w:rPr>
          <w:rFonts w:eastAsia="Arial-BoldMT" w:cs="Times New Roman"/>
          <w:iCs/>
          <w:szCs w:val="24"/>
          <w:u w:val="single"/>
        </w:rPr>
        <w:t>Undergraduate Courses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033FD8FE" w14:textId="77777777" w:rsidTr="006700BA">
        <w:tc>
          <w:tcPr>
            <w:tcW w:w="445" w:type="dxa"/>
          </w:tcPr>
          <w:p w14:paraId="71FF3E9A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6811859D" w14:textId="7E503F57" w:rsidR="006700BA" w:rsidRPr="006700BA" w:rsidRDefault="006700BA" w:rsidP="006700BA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 xml:space="preserve">Introduction to Sociology </w:t>
            </w:r>
          </w:p>
        </w:tc>
      </w:tr>
      <w:tr w:rsidR="006700BA" w14:paraId="7E9E55D2" w14:textId="77777777" w:rsidTr="006700BA">
        <w:tc>
          <w:tcPr>
            <w:tcW w:w="445" w:type="dxa"/>
          </w:tcPr>
          <w:p w14:paraId="43742C8A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5ADD80AD" w14:textId="1B158504" w:rsidR="006700BA" w:rsidRPr="006700BA" w:rsidRDefault="006700BA" w:rsidP="006700BA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 xml:space="preserve">American Social Problems </w:t>
            </w:r>
          </w:p>
        </w:tc>
      </w:tr>
      <w:tr w:rsidR="006700BA" w14:paraId="13C56600" w14:textId="77777777" w:rsidTr="006700BA">
        <w:tc>
          <w:tcPr>
            <w:tcW w:w="445" w:type="dxa"/>
          </w:tcPr>
          <w:p w14:paraId="1B4F457D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4B298AFA" w14:textId="32BDDCE4" w:rsidR="006700BA" w:rsidRPr="006700BA" w:rsidRDefault="006700BA" w:rsidP="006700BA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 xml:space="preserve">Race and Ethnic Relations </w:t>
            </w:r>
          </w:p>
        </w:tc>
      </w:tr>
    </w:tbl>
    <w:p w14:paraId="1E7A8AD2" w14:textId="77777777" w:rsidR="0061121B" w:rsidRPr="004A4ADA" w:rsidRDefault="0061121B" w:rsidP="00B66CD7">
      <w:pPr>
        <w:ind w:left="5400" w:hanging="2700"/>
        <w:rPr>
          <w:rFonts w:eastAsia="Arial-BoldMT" w:cs="Times New Roman"/>
          <w:bCs/>
          <w:szCs w:val="24"/>
        </w:rPr>
      </w:pPr>
    </w:p>
    <w:p w14:paraId="04EB7CFF" w14:textId="47CD9BEC" w:rsidR="00B076D3" w:rsidRPr="00B076D3" w:rsidRDefault="0061121B" w:rsidP="00B076D3">
      <w:pPr>
        <w:ind w:left="1440" w:hanging="1440"/>
        <w:rPr>
          <w:rFonts w:eastAsia="Arial-BoldMT" w:cs="Times New Roman"/>
          <w:szCs w:val="24"/>
          <w:u w:val="single"/>
        </w:rPr>
      </w:pPr>
      <w:r w:rsidRPr="00B076D3">
        <w:rPr>
          <w:rFonts w:cs="Times New Roman"/>
          <w:szCs w:val="24"/>
          <w:u w:val="single"/>
        </w:rPr>
        <w:t>College of the Canyons</w:t>
      </w:r>
      <w:r w:rsidR="00B076D3" w:rsidRPr="00B076D3">
        <w:rPr>
          <w:rFonts w:eastAsia="Arial-BoldMT" w:cs="Times New Roman"/>
          <w:iCs/>
          <w:szCs w:val="24"/>
          <w:u w:val="single"/>
        </w:rPr>
        <w:t xml:space="preserve"> </w:t>
      </w:r>
      <w:r w:rsidR="00B076D3" w:rsidRPr="00B076D3">
        <w:rPr>
          <w:rFonts w:eastAsia="Arial-BoldMT" w:cs="Times New Roman"/>
          <w:iCs/>
          <w:szCs w:val="24"/>
          <w:u w:val="single"/>
        </w:rPr>
        <w:t>Undergraduate Courses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5C768566" w14:textId="77777777" w:rsidTr="006700BA">
        <w:tc>
          <w:tcPr>
            <w:tcW w:w="445" w:type="dxa"/>
          </w:tcPr>
          <w:p w14:paraId="6C631A52" w14:textId="76F1FB81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30F5B03B" w14:textId="137BB736" w:rsidR="006700BA" w:rsidRDefault="006700BA" w:rsidP="00EA05E5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>Introduction to Sociology</w:t>
            </w:r>
          </w:p>
        </w:tc>
      </w:tr>
      <w:tr w:rsidR="006700BA" w14:paraId="2D7DDC8D" w14:textId="77777777" w:rsidTr="006700BA">
        <w:tc>
          <w:tcPr>
            <w:tcW w:w="445" w:type="dxa"/>
          </w:tcPr>
          <w:p w14:paraId="6B6E43A0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00252EB7" w14:textId="1E9423C8" w:rsidR="006700BA" w:rsidRPr="006700BA" w:rsidRDefault="006700BA" w:rsidP="00EA05E5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 xml:space="preserve">Introduction to Criminology </w:t>
            </w:r>
          </w:p>
        </w:tc>
      </w:tr>
      <w:tr w:rsidR="006700BA" w14:paraId="021C4A67" w14:textId="77777777" w:rsidTr="006700BA">
        <w:tc>
          <w:tcPr>
            <w:tcW w:w="445" w:type="dxa"/>
          </w:tcPr>
          <w:p w14:paraId="5082DE4C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4796E000" w14:textId="333D8008" w:rsidR="006700BA" w:rsidRPr="006700BA" w:rsidRDefault="006700BA" w:rsidP="00EA05E5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 xml:space="preserve">Marriage and Intimate Relationships </w:t>
            </w:r>
          </w:p>
        </w:tc>
      </w:tr>
      <w:tr w:rsidR="006700BA" w14:paraId="0700A89E" w14:textId="77777777" w:rsidTr="006700BA">
        <w:tc>
          <w:tcPr>
            <w:tcW w:w="445" w:type="dxa"/>
          </w:tcPr>
          <w:p w14:paraId="125F0233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61E41B85" w14:textId="10CCF38C" w:rsidR="006700BA" w:rsidRPr="006700BA" w:rsidRDefault="006700BA" w:rsidP="00EA05E5">
            <w:pPr>
              <w:rPr>
                <w:rFonts w:eastAsia="Arial-BoldMT" w:cs="Times New Roman"/>
                <w:bCs/>
                <w:szCs w:val="24"/>
              </w:rPr>
            </w:pPr>
            <w:r>
              <w:rPr>
                <w:rFonts w:eastAsia="Arial-BoldMT" w:cs="Times New Roman"/>
                <w:bCs/>
                <w:szCs w:val="24"/>
              </w:rPr>
              <w:t>Introduction to Women’s Studies</w:t>
            </w:r>
          </w:p>
        </w:tc>
      </w:tr>
    </w:tbl>
    <w:p w14:paraId="014266CC" w14:textId="77777777" w:rsidR="006700BA" w:rsidRDefault="006700BA" w:rsidP="00B076D3">
      <w:pPr>
        <w:rPr>
          <w:rFonts w:eastAsia="Arial-BoldMT" w:cs="Times New Roman"/>
          <w:bCs/>
          <w:szCs w:val="24"/>
        </w:rPr>
      </w:pPr>
    </w:p>
    <w:p w14:paraId="7460E86A" w14:textId="4F608A69" w:rsidR="0061121B" w:rsidRPr="00B076D3" w:rsidRDefault="0061121B" w:rsidP="00B66CD7">
      <w:pPr>
        <w:ind w:left="1440" w:hanging="1440"/>
        <w:rPr>
          <w:rFonts w:eastAsia="Arial-BoldMT" w:cs="Times New Roman"/>
          <w:szCs w:val="24"/>
          <w:u w:val="single"/>
        </w:rPr>
      </w:pPr>
      <w:r w:rsidRPr="00B076D3">
        <w:rPr>
          <w:rFonts w:eastAsia="Arial-BoldMT" w:cs="Times New Roman"/>
          <w:szCs w:val="24"/>
          <w:u w:val="single"/>
        </w:rPr>
        <w:t>University of Nevada, Reno</w:t>
      </w:r>
      <w:r w:rsidR="00B076D3" w:rsidRPr="00B076D3">
        <w:rPr>
          <w:rFonts w:eastAsia="Arial-BoldMT" w:cs="Times New Roman"/>
          <w:iCs/>
          <w:szCs w:val="24"/>
          <w:u w:val="single"/>
        </w:rPr>
        <w:t xml:space="preserve"> </w:t>
      </w:r>
      <w:r w:rsidR="00B076D3" w:rsidRPr="00B076D3">
        <w:rPr>
          <w:rFonts w:eastAsia="Arial-BoldMT" w:cs="Times New Roman"/>
          <w:iCs/>
          <w:szCs w:val="24"/>
          <w:u w:val="single"/>
        </w:rPr>
        <w:t>Undergraduate Courses</w:t>
      </w:r>
    </w:p>
    <w:p w14:paraId="38481A3E" w14:textId="37ADE965" w:rsidR="0025774F" w:rsidRPr="006700BA" w:rsidRDefault="0061121B" w:rsidP="006700BA">
      <w:pPr>
        <w:pStyle w:val="ListParagraph"/>
        <w:numPr>
          <w:ilvl w:val="0"/>
          <w:numId w:val="17"/>
        </w:numPr>
        <w:ind w:left="540" w:hanging="450"/>
        <w:rPr>
          <w:rFonts w:eastAsia="Arial-BoldMT" w:cs="Times New Roman"/>
          <w:bCs/>
          <w:szCs w:val="24"/>
        </w:rPr>
      </w:pPr>
      <w:r w:rsidRPr="006700BA">
        <w:rPr>
          <w:rFonts w:eastAsia="Arial-BoldMT" w:cs="Times New Roman"/>
          <w:bCs/>
          <w:szCs w:val="24"/>
        </w:rPr>
        <w:t>The Community</w:t>
      </w:r>
      <w:r w:rsidR="007D44F0" w:rsidRPr="006700BA">
        <w:rPr>
          <w:rFonts w:eastAsia="Arial-BoldMT" w:cs="Times New Roman"/>
          <w:bCs/>
          <w:szCs w:val="24"/>
        </w:rPr>
        <w:t xml:space="preserve"> </w:t>
      </w:r>
    </w:p>
    <w:p w14:paraId="448E7920" w14:textId="77777777" w:rsidR="00B21AE9" w:rsidRDefault="00B21AE9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D52C8EB" w14:textId="3747477E" w:rsidR="005166C9" w:rsidRDefault="00B21AE9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MENTORSHIP</w:t>
      </w:r>
    </w:p>
    <w:p w14:paraId="02DF5BD0" w14:textId="0E81A081" w:rsidR="00B21AE9" w:rsidRDefault="00054FDE" w:rsidP="00B66CD7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ASU Graduate Advising</w:t>
      </w:r>
    </w:p>
    <w:p w14:paraId="2ED8F783" w14:textId="6C7A65E9" w:rsidR="00054FDE" w:rsidRDefault="00054FDE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First-Year Advisor </w:t>
      </w:r>
    </w:p>
    <w:p w14:paraId="7A6657E3" w14:textId="3CB057BA" w:rsidR="00054FDE" w:rsidRPr="00054FDE" w:rsidRDefault="00054FDE" w:rsidP="00054FD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Michael Sanchez, Sociology, ASU (2025–present) </w:t>
      </w:r>
    </w:p>
    <w:p w14:paraId="59BEB2D3" w14:textId="77777777" w:rsidR="00B21AE9" w:rsidRDefault="00B21AE9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2B168A6" w14:textId="55B7D609" w:rsidR="00054FDE" w:rsidRDefault="00054FDE" w:rsidP="00B66CD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ASU Undergraduate Advising</w:t>
      </w:r>
    </w:p>
    <w:p w14:paraId="3DE690E7" w14:textId="59FC60E8" w:rsidR="00054FDE" w:rsidRDefault="00054FDE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Barret College Undergraduate Thesis Committee Co-Chair</w:t>
      </w:r>
    </w:p>
    <w:p w14:paraId="2B17CC0D" w14:textId="698D2E62" w:rsidR="00054FDE" w:rsidRDefault="00054FDE" w:rsidP="00054FD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Sam Hodges, Sociology, ASU Barrett Honors College</w:t>
      </w:r>
      <w:r>
        <w:rPr>
          <w:rFonts w:cs="Times New Roman"/>
          <w:szCs w:val="24"/>
        </w:rPr>
        <w:t xml:space="preserve"> (2025–present)</w:t>
      </w:r>
    </w:p>
    <w:p w14:paraId="3352DA11" w14:textId="77777777" w:rsidR="00054FDE" w:rsidRPr="00054FDE" w:rsidRDefault="00054FDE" w:rsidP="00054FDE">
      <w:pPr>
        <w:pStyle w:val="ListParagraph"/>
        <w:autoSpaceDE w:val="0"/>
        <w:autoSpaceDN w:val="0"/>
        <w:adjustRightInd w:val="0"/>
        <w:rPr>
          <w:rFonts w:cs="Times New Roman"/>
          <w:szCs w:val="24"/>
        </w:rPr>
      </w:pPr>
    </w:p>
    <w:p w14:paraId="07843D40" w14:textId="078AA7C4" w:rsidR="00BA34FB" w:rsidRDefault="00261FFC" w:rsidP="00B66CD7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4A4ADA">
        <w:rPr>
          <w:rFonts w:cs="Times New Roman"/>
          <w:b/>
          <w:bCs/>
          <w:szCs w:val="24"/>
        </w:rPr>
        <w:t>SERVICE</w:t>
      </w:r>
      <w:r w:rsidR="00DC5C7F" w:rsidRPr="004A4ADA">
        <w:rPr>
          <w:rFonts w:cs="Times New Roman"/>
          <w:b/>
          <w:bCs/>
          <w:szCs w:val="24"/>
        </w:rPr>
        <w:t xml:space="preserve"> </w:t>
      </w:r>
    </w:p>
    <w:p w14:paraId="21E1F175" w14:textId="5585E642" w:rsidR="00B21AE9" w:rsidRDefault="00B21AE9" w:rsidP="00B66CD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National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6D906140" w14:textId="77777777" w:rsidTr="006700BA">
        <w:tc>
          <w:tcPr>
            <w:tcW w:w="445" w:type="dxa"/>
          </w:tcPr>
          <w:p w14:paraId="6FA4206A" w14:textId="77777777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067C6737" w14:textId="761ED13F" w:rsidR="006700BA" w:rsidRPr="006700BA" w:rsidRDefault="006700BA" w:rsidP="006700BA">
            <w:pPr>
              <w:rPr>
                <w:szCs w:val="24"/>
              </w:rPr>
            </w:pPr>
            <w:r w:rsidRPr="006700BA">
              <w:rPr>
                <w:szCs w:val="24"/>
              </w:rPr>
              <w:t>Conference Volunteer,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California Sociological Association </w:t>
            </w:r>
            <w:r>
              <w:rPr>
                <w:rFonts w:cs="Times New Roman"/>
                <w:bCs/>
                <w:szCs w:val="24"/>
              </w:rPr>
              <w:t>34</w:t>
            </w:r>
            <w:r w:rsidRPr="006700BA">
              <w:rPr>
                <w:rFonts w:cs="Times New Roman"/>
                <w:bCs/>
                <w:szCs w:val="24"/>
                <w:vertAlign w:val="superscript"/>
              </w:rPr>
              <w:t>th</w:t>
            </w:r>
            <w:r>
              <w:rPr>
                <w:rFonts w:cs="Times New Roman"/>
                <w:bCs/>
                <w:szCs w:val="24"/>
              </w:rPr>
              <w:t xml:space="preserve"> annual meeting </w:t>
            </w:r>
            <w:r>
              <w:rPr>
                <w:rFonts w:cs="Times New Roman"/>
                <w:bCs/>
                <w:szCs w:val="24"/>
              </w:rPr>
              <w:t>(2023)</w:t>
            </w:r>
          </w:p>
        </w:tc>
      </w:tr>
      <w:tr w:rsidR="006700BA" w14:paraId="45C33E9B" w14:textId="77777777" w:rsidTr="006700BA">
        <w:tc>
          <w:tcPr>
            <w:tcW w:w="445" w:type="dxa"/>
          </w:tcPr>
          <w:p w14:paraId="56EFBDE6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4654FEE4" w14:textId="41963396" w:rsidR="006700BA" w:rsidRPr="006700BA" w:rsidRDefault="006700BA" w:rsidP="00EA05E5">
            <w:pPr>
              <w:rPr>
                <w:szCs w:val="24"/>
              </w:rPr>
            </w:pPr>
            <w:r w:rsidRPr="006700BA">
              <w:rPr>
                <w:szCs w:val="24"/>
              </w:rPr>
              <w:t>Committee Member, Member-at-Large for the Section for Indigenous Peoples/Native Nations for the American Sociological Association. (2021-2022)</w:t>
            </w:r>
          </w:p>
        </w:tc>
      </w:tr>
      <w:tr w:rsidR="006700BA" w14:paraId="4145D84B" w14:textId="77777777" w:rsidTr="006700BA">
        <w:tc>
          <w:tcPr>
            <w:tcW w:w="445" w:type="dxa"/>
          </w:tcPr>
          <w:p w14:paraId="6E45889D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7C96D3BC" w14:textId="4C18D6DF" w:rsidR="006700BA" w:rsidRPr="006700BA" w:rsidRDefault="006700BA" w:rsidP="00EA05E5">
            <w:pPr>
              <w:rPr>
                <w:szCs w:val="24"/>
              </w:rPr>
            </w:pPr>
            <w:r w:rsidRPr="006700BA">
              <w:rPr>
                <w:szCs w:val="24"/>
              </w:rPr>
              <w:t>Ad Hoc Committee Member, Ad Hoc Outreach Committee for the Section for Indigenous Peoples/Native Nations for the American Sociological Association. (2020-2021)</w:t>
            </w:r>
          </w:p>
        </w:tc>
      </w:tr>
      <w:tr w:rsidR="006700BA" w14:paraId="3DA0D3F8" w14:textId="77777777" w:rsidTr="006700BA">
        <w:tc>
          <w:tcPr>
            <w:tcW w:w="445" w:type="dxa"/>
          </w:tcPr>
          <w:p w14:paraId="2F879EF9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</w:t>
            </w:r>
          </w:p>
        </w:tc>
        <w:tc>
          <w:tcPr>
            <w:tcW w:w="8905" w:type="dxa"/>
          </w:tcPr>
          <w:p w14:paraId="00EA7540" w14:textId="0E55C0EB" w:rsidR="006700BA" w:rsidRPr="006700BA" w:rsidRDefault="006700BA" w:rsidP="00EA05E5">
            <w:pPr>
              <w:rPr>
                <w:szCs w:val="24"/>
              </w:rPr>
            </w:pPr>
            <w:r w:rsidRPr="006700BA">
              <w:rPr>
                <w:szCs w:val="24"/>
              </w:rPr>
              <w:t>Graduate Student Committee Member, Committee on Freedom of Research and Teaching for the Pacific Sociological Association. (2020-2022)</w:t>
            </w:r>
          </w:p>
        </w:tc>
      </w:tr>
    </w:tbl>
    <w:p w14:paraId="20837ECC" w14:textId="77777777" w:rsidR="006700BA" w:rsidRDefault="006700BA" w:rsidP="00054FDE">
      <w:pPr>
        <w:ind w:left="1440" w:hanging="1440"/>
        <w:rPr>
          <w:b/>
          <w:bCs/>
          <w:szCs w:val="24"/>
        </w:rPr>
      </w:pPr>
    </w:p>
    <w:p w14:paraId="3AFD46C6" w14:textId="77777777" w:rsidR="00054FDE" w:rsidRDefault="00054FDE" w:rsidP="00054FDE">
      <w:pPr>
        <w:rPr>
          <w:b/>
          <w:bCs/>
          <w:szCs w:val="24"/>
        </w:rPr>
      </w:pPr>
    </w:p>
    <w:p w14:paraId="6E9D14E3" w14:textId="77777777" w:rsidR="00B21AE9" w:rsidRPr="00B21AE9" w:rsidRDefault="00B21AE9" w:rsidP="00B66CD7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D02F5F6" w14:textId="03DF202C" w:rsidR="00C0147B" w:rsidRPr="00C0147B" w:rsidRDefault="00C0147B" w:rsidP="00B66CD7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0147B">
        <w:rPr>
          <w:rFonts w:cs="Times New Roman"/>
          <w:szCs w:val="24"/>
          <w:u w:val="single"/>
        </w:rPr>
        <w:t>ASU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5781EC1A" w14:textId="77777777" w:rsidTr="006700BA">
        <w:tc>
          <w:tcPr>
            <w:tcW w:w="445" w:type="dxa"/>
          </w:tcPr>
          <w:p w14:paraId="519E3F9F" w14:textId="23ADEFB3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8905" w:type="dxa"/>
          </w:tcPr>
          <w:p w14:paraId="3EFBA8A7" w14:textId="2D93F2F6" w:rsidR="006700BA" w:rsidRPr="006700BA" w:rsidRDefault="006700BA" w:rsidP="006700BA">
            <w:pPr>
              <w:ind w:left="1440" w:hanging="1440"/>
              <w:rPr>
                <w:szCs w:val="24"/>
              </w:rPr>
            </w:pPr>
            <w:r>
              <w:rPr>
                <w:szCs w:val="24"/>
              </w:rPr>
              <w:t>Chair, Sociology Comprehensive Exam Committee on Inequality and Power (2025)</w:t>
            </w:r>
          </w:p>
        </w:tc>
      </w:tr>
      <w:tr w:rsidR="006700BA" w14:paraId="575E20F8" w14:textId="77777777" w:rsidTr="006700BA">
        <w:tc>
          <w:tcPr>
            <w:tcW w:w="445" w:type="dxa"/>
          </w:tcPr>
          <w:p w14:paraId="3E185DEF" w14:textId="77777777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47D87DC7" w14:textId="0540A02A" w:rsidR="006700BA" w:rsidRPr="006700BA" w:rsidRDefault="006700BA" w:rsidP="006700BA">
            <w:pPr>
              <w:ind w:left="1440" w:hanging="1440"/>
              <w:rPr>
                <w:szCs w:val="24"/>
              </w:rPr>
            </w:pPr>
            <w:r>
              <w:rPr>
                <w:szCs w:val="24"/>
              </w:rPr>
              <w:t>Co-chair, SSFD Awards Committee (2025)</w:t>
            </w:r>
          </w:p>
        </w:tc>
      </w:tr>
      <w:tr w:rsidR="006700BA" w14:paraId="17A5B54E" w14:textId="77777777" w:rsidTr="006700BA">
        <w:tc>
          <w:tcPr>
            <w:tcW w:w="445" w:type="dxa"/>
          </w:tcPr>
          <w:p w14:paraId="5123B697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6220994B" w14:textId="7F5FD24B" w:rsidR="006700BA" w:rsidRPr="006700BA" w:rsidRDefault="006700BA" w:rsidP="006700BA">
            <w:pPr>
              <w:ind w:left="1440" w:hanging="1440"/>
              <w:rPr>
                <w:szCs w:val="24"/>
              </w:rPr>
            </w:pPr>
            <w:r>
              <w:rPr>
                <w:szCs w:val="24"/>
              </w:rPr>
              <w:t>Member, Sociology Comprehensive Exam Committee on Race &amp; Ethnicity (2025)</w:t>
            </w:r>
          </w:p>
        </w:tc>
      </w:tr>
      <w:tr w:rsidR="006700BA" w14:paraId="2EA750F9" w14:textId="77777777" w:rsidTr="006700BA">
        <w:tc>
          <w:tcPr>
            <w:tcW w:w="445" w:type="dxa"/>
          </w:tcPr>
          <w:p w14:paraId="4B2929C2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0533C8B4" w14:textId="16908B40" w:rsidR="006700BA" w:rsidRPr="006700BA" w:rsidRDefault="006700BA" w:rsidP="006700BA">
            <w:pPr>
              <w:ind w:left="1440" w:hanging="1440"/>
              <w:rPr>
                <w:szCs w:val="24"/>
              </w:rPr>
            </w:pPr>
            <w:r>
              <w:rPr>
                <w:szCs w:val="24"/>
              </w:rPr>
              <w:t>Member, SSFD Undergraduate Committee (2025)</w:t>
            </w:r>
          </w:p>
        </w:tc>
      </w:tr>
      <w:tr w:rsidR="006700BA" w14:paraId="29390965" w14:textId="77777777" w:rsidTr="006700BA">
        <w:tc>
          <w:tcPr>
            <w:tcW w:w="445" w:type="dxa"/>
          </w:tcPr>
          <w:p w14:paraId="63DA210B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423292DD" w14:textId="7E63ECC4" w:rsidR="006700BA" w:rsidRPr="006700BA" w:rsidRDefault="006700BA" w:rsidP="006700BA">
            <w:pPr>
              <w:ind w:left="1440" w:hanging="1440"/>
              <w:rPr>
                <w:szCs w:val="24"/>
              </w:rPr>
            </w:pPr>
            <w:r>
              <w:rPr>
                <w:szCs w:val="24"/>
              </w:rPr>
              <w:t>Member, SSFD Awards Committee (2025)</w:t>
            </w:r>
          </w:p>
        </w:tc>
      </w:tr>
    </w:tbl>
    <w:p w14:paraId="046BE4C4" w14:textId="77777777" w:rsidR="00C0147B" w:rsidRDefault="00C0147B" w:rsidP="006700BA">
      <w:pPr>
        <w:rPr>
          <w:szCs w:val="24"/>
        </w:rPr>
      </w:pPr>
    </w:p>
    <w:p w14:paraId="0298308E" w14:textId="235E2533" w:rsidR="00054FDE" w:rsidRDefault="00054FDE" w:rsidP="00B66CD7">
      <w:pPr>
        <w:ind w:left="1440" w:hanging="1440"/>
        <w:rPr>
          <w:szCs w:val="24"/>
        </w:rPr>
      </w:pPr>
      <w:r>
        <w:rPr>
          <w:szCs w:val="24"/>
          <w:u w:val="single"/>
        </w:rPr>
        <w:t>Ad Hoc Reviewer for Academic Journals</w:t>
      </w:r>
    </w:p>
    <w:p w14:paraId="57C2BCC6" w14:textId="27B84E5D" w:rsidR="00054FDE" w:rsidRPr="00054FDE" w:rsidRDefault="00054FDE" w:rsidP="00B66CD7">
      <w:pPr>
        <w:ind w:left="1440" w:hanging="1440"/>
        <w:rPr>
          <w:szCs w:val="24"/>
        </w:rPr>
      </w:pPr>
      <w:r>
        <w:rPr>
          <w:i/>
          <w:iCs/>
          <w:szCs w:val="24"/>
        </w:rPr>
        <w:t xml:space="preserve">Journal of World-Systems Research; Theoretical Criminology </w:t>
      </w:r>
    </w:p>
    <w:p w14:paraId="38BC1DC9" w14:textId="77777777" w:rsidR="00054FDE" w:rsidRDefault="00054FDE" w:rsidP="00B66CD7">
      <w:pPr>
        <w:ind w:left="1440" w:hanging="1440"/>
        <w:rPr>
          <w:szCs w:val="24"/>
        </w:rPr>
      </w:pPr>
    </w:p>
    <w:p w14:paraId="52598537" w14:textId="00FB7EE9" w:rsidR="00054FDE" w:rsidRPr="00054FDE" w:rsidRDefault="00054FDE" w:rsidP="00B66CD7">
      <w:pPr>
        <w:ind w:left="1440" w:hanging="1440"/>
        <w:rPr>
          <w:szCs w:val="24"/>
          <w:u w:val="single"/>
        </w:rPr>
      </w:pPr>
      <w:r>
        <w:rPr>
          <w:szCs w:val="24"/>
          <w:u w:val="single"/>
        </w:rPr>
        <w:t>University of California, Riverside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6521B0DA" w14:textId="77777777" w:rsidTr="00EA05E5">
        <w:tc>
          <w:tcPr>
            <w:tcW w:w="445" w:type="dxa"/>
          </w:tcPr>
          <w:p w14:paraId="02676264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53364C80" w14:textId="7FD24325" w:rsidR="006700BA" w:rsidRPr="006700BA" w:rsidRDefault="006700BA" w:rsidP="006700BA">
            <w:pPr>
              <w:rPr>
                <w:bCs/>
                <w:szCs w:val="24"/>
              </w:rPr>
            </w:pPr>
            <w:r w:rsidRPr="006700BA">
              <w:rPr>
                <w:bCs/>
                <w:szCs w:val="24"/>
              </w:rPr>
              <w:t>Sociology Graduate Student Association (SGSA) Graduate Affairs Representative, University of California, Riverside, Department of Sociology (2018-2020)</w:t>
            </w:r>
          </w:p>
        </w:tc>
      </w:tr>
      <w:tr w:rsidR="006700BA" w14:paraId="0527B799" w14:textId="77777777" w:rsidTr="00EA05E5">
        <w:tc>
          <w:tcPr>
            <w:tcW w:w="445" w:type="dxa"/>
          </w:tcPr>
          <w:p w14:paraId="588A90AF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56DD5C38" w14:textId="72FF98ED" w:rsidR="006700BA" w:rsidRPr="006700BA" w:rsidRDefault="006700BA" w:rsidP="006700BA">
            <w:pPr>
              <w:rPr>
                <w:bCs/>
                <w:szCs w:val="24"/>
              </w:rPr>
            </w:pPr>
            <w:r w:rsidRPr="006700BA">
              <w:rPr>
                <w:bCs/>
                <w:szCs w:val="24"/>
              </w:rPr>
              <w:t>Graduate Student Mentor, University of California, Riverside, Undergraduate Sociological Association (2016 – 2018)</w:t>
            </w:r>
          </w:p>
        </w:tc>
      </w:tr>
    </w:tbl>
    <w:p w14:paraId="4B42696E" w14:textId="77777777" w:rsidR="006700BA" w:rsidRDefault="006700BA" w:rsidP="00B66CD7">
      <w:pPr>
        <w:ind w:left="1440" w:hanging="1440"/>
        <w:rPr>
          <w:szCs w:val="24"/>
        </w:rPr>
      </w:pPr>
    </w:p>
    <w:p w14:paraId="6BD81E36" w14:textId="77777777" w:rsidR="004E29E1" w:rsidRPr="004A4ADA" w:rsidRDefault="004E29E1" w:rsidP="00B66CD7">
      <w:pPr>
        <w:ind w:left="2700" w:hanging="2700"/>
        <w:rPr>
          <w:szCs w:val="24"/>
        </w:rPr>
      </w:pPr>
    </w:p>
    <w:p w14:paraId="45CDAAF9" w14:textId="77777777" w:rsidR="008A1225" w:rsidRPr="003B0DFC" w:rsidRDefault="00261FFC" w:rsidP="00B66CD7">
      <w:pPr>
        <w:autoSpaceDE w:val="0"/>
        <w:autoSpaceDN w:val="0"/>
        <w:adjustRightInd w:val="0"/>
        <w:ind w:left="2880" w:hanging="2880"/>
        <w:rPr>
          <w:rFonts w:cs="Times New Roman"/>
          <w:b/>
          <w:bCs/>
          <w:szCs w:val="24"/>
        </w:rPr>
      </w:pPr>
      <w:r w:rsidRPr="004A4ADA">
        <w:rPr>
          <w:rFonts w:cs="Times New Roman"/>
          <w:b/>
          <w:bCs/>
          <w:szCs w:val="24"/>
        </w:rPr>
        <w:t>PROFESSIONAL MEMBERSHIPS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6700BA" w14:paraId="46D6415C" w14:textId="77777777" w:rsidTr="00EA05E5">
        <w:tc>
          <w:tcPr>
            <w:tcW w:w="445" w:type="dxa"/>
          </w:tcPr>
          <w:p w14:paraId="104897C5" w14:textId="67AF283C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8905" w:type="dxa"/>
          </w:tcPr>
          <w:p w14:paraId="4BF310BF" w14:textId="0CF2E7D4" w:rsidR="006700BA" w:rsidRDefault="006700BA" w:rsidP="006700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ADA">
              <w:rPr>
                <w:szCs w:val="24"/>
              </w:rPr>
              <w:t>American Sociological Association (ASA)</w:t>
            </w:r>
          </w:p>
        </w:tc>
      </w:tr>
      <w:tr w:rsidR="006700BA" w14:paraId="5A131471" w14:textId="77777777" w:rsidTr="00EA05E5">
        <w:tc>
          <w:tcPr>
            <w:tcW w:w="445" w:type="dxa"/>
          </w:tcPr>
          <w:p w14:paraId="24963553" w14:textId="1CFEE687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8905" w:type="dxa"/>
          </w:tcPr>
          <w:p w14:paraId="31886EE5" w14:textId="021ED2FB" w:rsidR="006700BA" w:rsidRPr="006700BA" w:rsidRDefault="006700BA" w:rsidP="006700BA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Pacific Sociological Association (PSA)</w:t>
            </w:r>
          </w:p>
        </w:tc>
      </w:tr>
      <w:tr w:rsidR="006700BA" w14:paraId="66F3378E" w14:textId="77777777" w:rsidTr="00EA05E5">
        <w:tc>
          <w:tcPr>
            <w:tcW w:w="445" w:type="dxa"/>
          </w:tcPr>
          <w:p w14:paraId="5B3A05C2" w14:textId="77777777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8905" w:type="dxa"/>
          </w:tcPr>
          <w:p w14:paraId="5BFBD3A5" w14:textId="30986615" w:rsidR="006700BA" w:rsidRPr="006700BA" w:rsidRDefault="006700BA" w:rsidP="006700BA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szCs w:val="24"/>
              </w:rPr>
              <w:t>California Sociological Association (CSA)</w:t>
            </w:r>
          </w:p>
        </w:tc>
      </w:tr>
      <w:tr w:rsidR="006700BA" w14:paraId="23E028CA" w14:textId="77777777" w:rsidTr="00EA05E5">
        <w:tc>
          <w:tcPr>
            <w:tcW w:w="445" w:type="dxa"/>
          </w:tcPr>
          <w:p w14:paraId="1BA741E4" w14:textId="77777777" w:rsidR="006700BA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8905" w:type="dxa"/>
          </w:tcPr>
          <w:p w14:paraId="7A97929A" w14:textId="4B1EED93" w:rsidR="006700BA" w:rsidRPr="006700BA" w:rsidRDefault="006700BA" w:rsidP="006700BA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12" w:name="_Hlk112769918"/>
            <w:r w:rsidRPr="004A4ADA">
              <w:rPr>
                <w:szCs w:val="24"/>
              </w:rPr>
              <w:t>Native American and Indigenous Studies Association (NAISA)</w:t>
            </w:r>
            <w:bookmarkEnd w:id="12"/>
          </w:p>
        </w:tc>
      </w:tr>
      <w:tr w:rsidR="006700BA" w14:paraId="05086908" w14:textId="77777777" w:rsidTr="00EA05E5">
        <w:tc>
          <w:tcPr>
            <w:tcW w:w="445" w:type="dxa"/>
          </w:tcPr>
          <w:p w14:paraId="6989972F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8905" w:type="dxa"/>
          </w:tcPr>
          <w:p w14:paraId="5E79E30E" w14:textId="376F6CF8" w:rsidR="006700BA" w:rsidRPr="006700BA" w:rsidRDefault="006700BA" w:rsidP="006700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ADA">
              <w:rPr>
                <w:szCs w:val="24"/>
              </w:rPr>
              <w:t>Rural Sociological Society (RSS)</w:t>
            </w:r>
          </w:p>
        </w:tc>
      </w:tr>
      <w:tr w:rsidR="006700BA" w14:paraId="44DBB2CC" w14:textId="77777777" w:rsidTr="00EA05E5">
        <w:tc>
          <w:tcPr>
            <w:tcW w:w="445" w:type="dxa"/>
          </w:tcPr>
          <w:p w14:paraId="2EB1FC53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905" w:type="dxa"/>
          </w:tcPr>
          <w:p w14:paraId="7D29BA44" w14:textId="3DBBB202" w:rsidR="006700BA" w:rsidRPr="006700BA" w:rsidRDefault="006700BA" w:rsidP="006700BA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szCs w:val="24"/>
              </w:rPr>
              <w:t>International Association of Genocide Scholars (IAGS)</w:t>
            </w:r>
            <w:r w:rsidRPr="004A4ADA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6700BA" w14:paraId="1EDDEE8A" w14:textId="77777777" w:rsidTr="00EA05E5">
        <w:tc>
          <w:tcPr>
            <w:tcW w:w="445" w:type="dxa"/>
          </w:tcPr>
          <w:p w14:paraId="3B670BC2" w14:textId="77777777" w:rsidR="006700BA" w:rsidRPr="00C231CF" w:rsidRDefault="006700BA" w:rsidP="00EA05E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905" w:type="dxa"/>
          </w:tcPr>
          <w:p w14:paraId="7B3AEE89" w14:textId="016D0BB2" w:rsidR="006700BA" w:rsidRPr="006700BA" w:rsidRDefault="006700BA" w:rsidP="006700BA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A4ADA">
              <w:rPr>
                <w:rFonts w:cs="Times New Roman"/>
                <w:bCs/>
                <w:szCs w:val="24"/>
              </w:rPr>
              <w:t>The Honor Society of Phi Kappa Phi</w:t>
            </w:r>
          </w:p>
        </w:tc>
      </w:tr>
    </w:tbl>
    <w:p w14:paraId="10D2BA37" w14:textId="77777777" w:rsidR="006700BA" w:rsidRDefault="006700BA" w:rsidP="00B66CD7">
      <w:pPr>
        <w:autoSpaceDE w:val="0"/>
        <w:autoSpaceDN w:val="0"/>
        <w:adjustRightInd w:val="0"/>
        <w:rPr>
          <w:szCs w:val="24"/>
        </w:rPr>
      </w:pPr>
    </w:p>
    <w:p w14:paraId="70AE8835" w14:textId="640BAF8D" w:rsidR="009B4D75" w:rsidRPr="00D50C66" w:rsidRDefault="009B4D75" w:rsidP="00B66CD7">
      <w:pPr>
        <w:autoSpaceDE w:val="0"/>
        <w:autoSpaceDN w:val="0"/>
        <w:adjustRightInd w:val="0"/>
        <w:rPr>
          <w:rFonts w:cs="Times New Roman"/>
          <w:b/>
          <w:szCs w:val="24"/>
        </w:rPr>
      </w:pPr>
    </w:p>
    <w:sectPr w:rsidR="009B4D75" w:rsidRPr="00D50C66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536D" w14:textId="77777777" w:rsidR="00B00DFA" w:rsidRDefault="00B00DFA" w:rsidP="00E31DA8">
      <w:r>
        <w:separator/>
      </w:r>
    </w:p>
  </w:endnote>
  <w:endnote w:type="continuationSeparator" w:id="0">
    <w:p w14:paraId="21D0652E" w14:textId="77777777" w:rsidR="00B00DFA" w:rsidRDefault="00B00DFA" w:rsidP="00E3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F117" w14:textId="1E262E47" w:rsidR="000551A0" w:rsidRDefault="000551A0" w:rsidP="002D5A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AC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2AE1CF" w14:textId="77777777" w:rsidR="000551A0" w:rsidRDefault="00055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90A3" w14:textId="01AB77DD" w:rsidR="000551A0" w:rsidRDefault="000551A0" w:rsidP="002D5A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9D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3370C4" w14:textId="77777777" w:rsidR="000551A0" w:rsidRDefault="00055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37B7" w14:textId="77777777" w:rsidR="00B00DFA" w:rsidRDefault="00B00DFA" w:rsidP="00E31DA8">
      <w:r>
        <w:separator/>
      </w:r>
    </w:p>
  </w:footnote>
  <w:footnote w:type="continuationSeparator" w:id="0">
    <w:p w14:paraId="0693B16E" w14:textId="77777777" w:rsidR="00B00DFA" w:rsidRDefault="00B00DFA" w:rsidP="00E3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CEEC" w14:textId="558D74C0" w:rsidR="00D0679B" w:rsidRDefault="00D0679B">
    <w:pPr>
      <w:pStyle w:val="Header"/>
    </w:pPr>
    <w:r>
      <w:t>Welch, Levin Elias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33EAAD2"/>
    <w:lvl w:ilvl="0">
      <w:numFmt w:val="bullet"/>
      <w:lvlText w:val="*"/>
      <w:lvlJc w:val="left"/>
    </w:lvl>
  </w:abstractNum>
  <w:abstractNum w:abstractNumId="1" w15:restartNumberingAfterBreak="0">
    <w:nsid w:val="110C3F8E"/>
    <w:multiLevelType w:val="hybridMultilevel"/>
    <w:tmpl w:val="EE34EB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7DD27DD"/>
    <w:multiLevelType w:val="hybridMultilevel"/>
    <w:tmpl w:val="AC501A3E"/>
    <w:lvl w:ilvl="0" w:tplc="F002FE4E">
      <w:start w:val="2013"/>
      <w:numFmt w:val="bullet"/>
      <w:lvlText w:val="-"/>
      <w:lvlJc w:val="left"/>
      <w:pPr>
        <w:ind w:left="3060" w:hanging="360"/>
      </w:pPr>
      <w:rPr>
        <w:rFonts w:ascii="Times New Roman" w:eastAsia="Arial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210753D1"/>
    <w:multiLevelType w:val="hybridMultilevel"/>
    <w:tmpl w:val="DD523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775D"/>
    <w:multiLevelType w:val="hybridMultilevel"/>
    <w:tmpl w:val="8762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7673"/>
    <w:multiLevelType w:val="hybridMultilevel"/>
    <w:tmpl w:val="4F7A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010E"/>
    <w:multiLevelType w:val="hybridMultilevel"/>
    <w:tmpl w:val="47BC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74E95"/>
    <w:multiLevelType w:val="hybridMultilevel"/>
    <w:tmpl w:val="C5A2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51AF0"/>
    <w:multiLevelType w:val="hybridMultilevel"/>
    <w:tmpl w:val="28F49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503A6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A468B"/>
    <w:multiLevelType w:val="hybridMultilevel"/>
    <w:tmpl w:val="057C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176F7"/>
    <w:multiLevelType w:val="hybridMultilevel"/>
    <w:tmpl w:val="D794EA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65B37C3"/>
    <w:multiLevelType w:val="hybridMultilevel"/>
    <w:tmpl w:val="D33C4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090B60"/>
    <w:multiLevelType w:val="hybridMultilevel"/>
    <w:tmpl w:val="169CCE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0A613CF"/>
    <w:multiLevelType w:val="hybridMultilevel"/>
    <w:tmpl w:val="7DCA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923D1"/>
    <w:multiLevelType w:val="hybridMultilevel"/>
    <w:tmpl w:val="AD00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E1DD6"/>
    <w:multiLevelType w:val="hybridMultilevel"/>
    <w:tmpl w:val="18DE6C08"/>
    <w:lvl w:ilvl="0" w:tplc="D486B5E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C0155"/>
    <w:multiLevelType w:val="hybridMultilevel"/>
    <w:tmpl w:val="6AE8B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7626095">
    <w:abstractNumId w:val="11"/>
  </w:num>
  <w:num w:numId="2" w16cid:durableId="188614057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3" w16cid:durableId="1262179945">
    <w:abstractNumId w:val="16"/>
  </w:num>
  <w:num w:numId="4" w16cid:durableId="2029409649">
    <w:abstractNumId w:val="6"/>
  </w:num>
  <w:num w:numId="5" w16cid:durableId="495191117">
    <w:abstractNumId w:val="10"/>
  </w:num>
  <w:num w:numId="6" w16cid:durableId="1379940561">
    <w:abstractNumId w:val="1"/>
  </w:num>
  <w:num w:numId="7" w16cid:durableId="179322735">
    <w:abstractNumId w:val="12"/>
  </w:num>
  <w:num w:numId="8" w16cid:durableId="1996910673">
    <w:abstractNumId w:val="15"/>
  </w:num>
  <w:num w:numId="9" w16cid:durableId="1928996336">
    <w:abstractNumId w:val="2"/>
  </w:num>
  <w:num w:numId="10" w16cid:durableId="1095319457">
    <w:abstractNumId w:val="8"/>
  </w:num>
  <w:num w:numId="11" w16cid:durableId="1710493774">
    <w:abstractNumId w:val="9"/>
  </w:num>
  <w:num w:numId="12" w16cid:durableId="132405836">
    <w:abstractNumId w:val="7"/>
  </w:num>
  <w:num w:numId="13" w16cid:durableId="1571891217">
    <w:abstractNumId w:val="4"/>
  </w:num>
  <w:num w:numId="14" w16cid:durableId="1250197214">
    <w:abstractNumId w:val="14"/>
  </w:num>
  <w:num w:numId="15" w16cid:durableId="1722317977">
    <w:abstractNumId w:val="13"/>
  </w:num>
  <w:num w:numId="16" w16cid:durableId="1469931605">
    <w:abstractNumId w:val="3"/>
  </w:num>
  <w:num w:numId="17" w16cid:durableId="111354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FC"/>
    <w:rsid w:val="000043C4"/>
    <w:rsid w:val="00005FA2"/>
    <w:rsid w:val="00024B1C"/>
    <w:rsid w:val="00030FE6"/>
    <w:rsid w:val="0004373E"/>
    <w:rsid w:val="00052857"/>
    <w:rsid w:val="00054FDE"/>
    <w:rsid w:val="000551A0"/>
    <w:rsid w:val="00057C3A"/>
    <w:rsid w:val="0006368A"/>
    <w:rsid w:val="00065D49"/>
    <w:rsid w:val="00082EBE"/>
    <w:rsid w:val="000A05E9"/>
    <w:rsid w:val="000A33AC"/>
    <w:rsid w:val="000C0622"/>
    <w:rsid w:val="000D1847"/>
    <w:rsid w:val="000F2642"/>
    <w:rsid w:val="000F6529"/>
    <w:rsid w:val="00100B36"/>
    <w:rsid w:val="00105354"/>
    <w:rsid w:val="001059B8"/>
    <w:rsid w:val="001064C5"/>
    <w:rsid w:val="00107BFC"/>
    <w:rsid w:val="00110CCF"/>
    <w:rsid w:val="00116C12"/>
    <w:rsid w:val="0012314A"/>
    <w:rsid w:val="001263A4"/>
    <w:rsid w:val="00130FAB"/>
    <w:rsid w:val="00134D40"/>
    <w:rsid w:val="0014158D"/>
    <w:rsid w:val="00145B8F"/>
    <w:rsid w:val="0016772C"/>
    <w:rsid w:val="0017350B"/>
    <w:rsid w:val="00180F7C"/>
    <w:rsid w:val="0018408D"/>
    <w:rsid w:val="0018477B"/>
    <w:rsid w:val="001851D0"/>
    <w:rsid w:val="00190AE3"/>
    <w:rsid w:val="00192BE6"/>
    <w:rsid w:val="001A0421"/>
    <w:rsid w:val="001A2DE8"/>
    <w:rsid w:val="001A3A07"/>
    <w:rsid w:val="001A49A5"/>
    <w:rsid w:val="001A72A4"/>
    <w:rsid w:val="001D045D"/>
    <w:rsid w:val="001D174B"/>
    <w:rsid w:val="001D197C"/>
    <w:rsid w:val="001F1561"/>
    <w:rsid w:val="001F2C27"/>
    <w:rsid w:val="00206756"/>
    <w:rsid w:val="00210670"/>
    <w:rsid w:val="00215397"/>
    <w:rsid w:val="002160EF"/>
    <w:rsid w:val="00222A3D"/>
    <w:rsid w:val="00224D3B"/>
    <w:rsid w:val="00230B98"/>
    <w:rsid w:val="00231B9A"/>
    <w:rsid w:val="00235663"/>
    <w:rsid w:val="00236CB5"/>
    <w:rsid w:val="00237D89"/>
    <w:rsid w:val="00247485"/>
    <w:rsid w:val="002526E8"/>
    <w:rsid w:val="0025735D"/>
    <w:rsid w:val="0025774F"/>
    <w:rsid w:val="00261FFC"/>
    <w:rsid w:val="00265344"/>
    <w:rsid w:val="00270201"/>
    <w:rsid w:val="00272B10"/>
    <w:rsid w:val="00280D14"/>
    <w:rsid w:val="002818C7"/>
    <w:rsid w:val="00284158"/>
    <w:rsid w:val="00284996"/>
    <w:rsid w:val="002A3C8B"/>
    <w:rsid w:val="002B1658"/>
    <w:rsid w:val="002C49DC"/>
    <w:rsid w:val="002C5694"/>
    <w:rsid w:val="002D0BEE"/>
    <w:rsid w:val="002D28BB"/>
    <w:rsid w:val="002D3FF0"/>
    <w:rsid w:val="002D5A58"/>
    <w:rsid w:val="002D778D"/>
    <w:rsid w:val="002E2719"/>
    <w:rsid w:val="002E7CCB"/>
    <w:rsid w:val="002F3C00"/>
    <w:rsid w:val="003022D6"/>
    <w:rsid w:val="0031561F"/>
    <w:rsid w:val="00325C2A"/>
    <w:rsid w:val="00331D2E"/>
    <w:rsid w:val="00332443"/>
    <w:rsid w:val="00336524"/>
    <w:rsid w:val="00341CBF"/>
    <w:rsid w:val="00343105"/>
    <w:rsid w:val="0035057F"/>
    <w:rsid w:val="003510C7"/>
    <w:rsid w:val="00351829"/>
    <w:rsid w:val="00355F5D"/>
    <w:rsid w:val="00356E57"/>
    <w:rsid w:val="003573FA"/>
    <w:rsid w:val="00361581"/>
    <w:rsid w:val="00361982"/>
    <w:rsid w:val="00362420"/>
    <w:rsid w:val="00362550"/>
    <w:rsid w:val="00363805"/>
    <w:rsid w:val="00374856"/>
    <w:rsid w:val="00374A80"/>
    <w:rsid w:val="003760A7"/>
    <w:rsid w:val="00377236"/>
    <w:rsid w:val="00383446"/>
    <w:rsid w:val="00392589"/>
    <w:rsid w:val="0039722F"/>
    <w:rsid w:val="00397911"/>
    <w:rsid w:val="003A037E"/>
    <w:rsid w:val="003A20A6"/>
    <w:rsid w:val="003A3B52"/>
    <w:rsid w:val="003A6B03"/>
    <w:rsid w:val="003B0DFC"/>
    <w:rsid w:val="003B49B2"/>
    <w:rsid w:val="003B61F4"/>
    <w:rsid w:val="003B674C"/>
    <w:rsid w:val="003C796C"/>
    <w:rsid w:val="003D2D91"/>
    <w:rsid w:val="003D2FEE"/>
    <w:rsid w:val="003D5417"/>
    <w:rsid w:val="003E11BE"/>
    <w:rsid w:val="003F2799"/>
    <w:rsid w:val="004055EC"/>
    <w:rsid w:val="00413B3B"/>
    <w:rsid w:val="00414D30"/>
    <w:rsid w:val="00416DBF"/>
    <w:rsid w:val="00426DA2"/>
    <w:rsid w:val="00426ED1"/>
    <w:rsid w:val="004409B8"/>
    <w:rsid w:val="00446E59"/>
    <w:rsid w:val="004479BD"/>
    <w:rsid w:val="00456FE7"/>
    <w:rsid w:val="00460027"/>
    <w:rsid w:val="00471198"/>
    <w:rsid w:val="004759C9"/>
    <w:rsid w:val="00480C15"/>
    <w:rsid w:val="00483F08"/>
    <w:rsid w:val="00484CA9"/>
    <w:rsid w:val="0048768E"/>
    <w:rsid w:val="00490910"/>
    <w:rsid w:val="004911C7"/>
    <w:rsid w:val="004912D2"/>
    <w:rsid w:val="004A4ADA"/>
    <w:rsid w:val="004B55BE"/>
    <w:rsid w:val="004B5B4C"/>
    <w:rsid w:val="004C0C1E"/>
    <w:rsid w:val="004C1DF1"/>
    <w:rsid w:val="004C3F8A"/>
    <w:rsid w:val="004C60BE"/>
    <w:rsid w:val="004D245A"/>
    <w:rsid w:val="004E29E1"/>
    <w:rsid w:val="004E2A6E"/>
    <w:rsid w:val="004E3AFD"/>
    <w:rsid w:val="004E5941"/>
    <w:rsid w:val="004F6BB3"/>
    <w:rsid w:val="00503D92"/>
    <w:rsid w:val="00510F98"/>
    <w:rsid w:val="00514C23"/>
    <w:rsid w:val="005166C9"/>
    <w:rsid w:val="005204B3"/>
    <w:rsid w:val="00521799"/>
    <w:rsid w:val="0052190F"/>
    <w:rsid w:val="005336FC"/>
    <w:rsid w:val="00537676"/>
    <w:rsid w:val="00540546"/>
    <w:rsid w:val="005406E1"/>
    <w:rsid w:val="00540D71"/>
    <w:rsid w:val="00552140"/>
    <w:rsid w:val="00561A2B"/>
    <w:rsid w:val="00563AC1"/>
    <w:rsid w:val="005954E2"/>
    <w:rsid w:val="005A2201"/>
    <w:rsid w:val="005A734B"/>
    <w:rsid w:val="005B157F"/>
    <w:rsid w:val="005B3E5D"/>
    <w:rsid w:val="005B683A"/>
    <w:rsid w:val="005C2136"/>
    <w:rsid w:val="005D4AE8"/>
    <w:rsid w:val="005D6CB7"/>
    <w:rsid w:val="005E5CF8"/>
    <w:rsid w:val="0060623A"/>
    <w:rsid w:val="0061121B"/>
    <w:rsid w:val="00614D8D"/>
    <w:rsid w:val="00630BE3"/>
    <w:rsid w:val="00650EDC"/>
    <w:rsid w:val="006534EB"/>
    <w:rsid w:val="00661636"/>
    <w:rsid w:val="006638BC"/>
    <w:rsid w:val="006700BA"/>
    <w:rsid w:val="006830EA"/>
    <w:rsid w:val="00695F2C"/>
    <w:rsid w:val="006A5E1B"/>
    <w:rsid w:val="006A6E0E"/>
    <w:rsid w:val="006B0AA3"/>
    <w:rsid w:val="006B1344"/>
    <w:rsid w:val="006B7DE7"/>
    <w:rsid w:val="006C024B"/>
    <w:rsid w:val="006D57AA"/>
    <w:rsid w:val="006F76EE"/>
    <w:rsid w:val="00703172"/>
    <w:rsid w:val="00705562"/>
    <w:rsid w:val="00705B84"/>
    <w:rsid w:val="00715503"/>
    <w:rsid w:val="00717F80"/>
    <w:rsid w:val="007202BF"/>
    <w:rsid w:val="0072044E"/>
    <w:rsid w:val="00721824"/>
    <w:rsid w:val="007225FA"/>
    <w:rsid w:val="00732872"/>
    <w:rsid w:val="007558E5"/>
    <w:rsid w:val="00760169"/>
    <w:rsid w:val="00760646"/>
    <w:rsid w:val="007674E2"/>
    <w:rsid w:val="00772AF4"/>
    <w:rsid w:val="00773E08"/>
    <w:rsid w:val="00774A78"/>
    <w:rsid w:val="00775237"/>
    <w:rsid w:val="00783D69"/>
    <w:rsid w:val="00797040"/>
    <w:rsid w:val="007A09D9"/>
    <w:rsid w:val="007B4E83"/>
    <w:rsid w:val="007C4E6E"/>
    <w:rsid w:val="007C5E76"/>
    <w:rsid w:val="007D1810"/>
    <w:rsid w:val="007D44F0"/>
    <w:rsid w:val="007D6E70"/>
    <w:rsid w:val="007E4A64"/>
    <w:rsid w:val="007E7782"/>
    <w:rsid w:val="007F06D8"/>
    <w:rsid w:val="007F38C5"/>
    <w:rsid w:val="007F3CBC"/>
    <w:rsid w:val="00803123"/>
    <w:rsid w:val="00806545"/>
    <w:rsid w:val="00806EDE"/>
    <w:rsid w:val="0081350C"/>
    <w:rsid w:val="0083035E"/>
    <w:rsid w:val="00831250"/>
    <w:rsid w:val="0085538D"/>
    <w:rsid w:val="008562BA"/>
    <w:rsid w:val="008564ED"/>
    <w:rsid w:val="00865752"/>
    <w:rsid w:val="008669B7"/>
    <w:rsid w:val="00881321"/>
    <w:rsid w:val="00882633"/>
    <w:rsid w:val="00893175"/>
    <w:rsid w:val="00897B55"/>
    <w:rsid w:val="008A1225"/>
    <w:rsid w:val="008A55FA"/>
    <w:rsid w:val="008C26D1"/>
    <w:rsid w:val="008C630A"/>
    <w:rsid w:val="008D6173"/>
    <w:rsid w:val="008E20B3"/>
    <w:rsid w:val="008E4DF6"/>
    <w:rsid w:val="008F21F3"/>
    <w:rsid w:val="00914C2C"/>
    <w:rsid w:val="00915D85"/>
    <w:rsid w:val="00917AD9"/>
    <w:rsid w:val="00923BDB"/>
    <w:rsid w:val="00927D44"/>
    <w:rsid w:val="009348D9"/>
    <w:rsid w:val="009443A9"/>
    <w:rsid w:val="00951BD1"/>
    <w:rsid w:val="009547B7"/>
    <w:rsid w:val="00954E9F"/>
    <w:rsid w:val="0095628C"/>
    <w:rsid w:val="0095676A"/>
    <w:rsid w:val="009574A0"/>
    <w:rsid w:val="009625C0"/>
    <w:rsid w:val="009638FC"/>
    <w:rsid w:val="00964C32"/>
    <w:rsid w:val="009715A8"/>
    <w:rsid w:val="009733B1"/>
    <w:rsid w:val="00975CB2"/>
    <w:rsid w:val="0097614F"/>
    <w:rsid w:val="00976592"/>
    <w:rsid w:val="00983311"/>
    <w:rsid w:val="0098517F"/>
    <w:rsid w:val="009913CD"/>
    <w:rsid w:val="0099241E"/>
    <w:rsid w:val="00996D1F"/>
    <w:rsid w:val="009A7979"/>
    <w:rsid w:val="009A7C7D"/>
    <w:rsid w:val="009B1EE6"/>
    <w:rsid w:val="009B4D75"/>
    <w:rsid w:val="009B5416"/>
    <w:rsid w:val="009B74B0"/>
    <w:rsid w:val="009C532D"/>
    <w:rsid w:val="009D34E5"/>
    <w:rsid w:val="009D54AD"/>
    <w:rsid w:val="009E3D89"/>
    <w:rsid w:val="009E6FCC"/>
    <w:rsid w:val="00A039CC"/>
    <w:rsid w:val="00A04D8D"/>
    <w:rsid w:val="00A10662"/>
    <w:rsid w:val="00A27C30"/>
    <w:rsid w:val="00A31444"/>
    <w:rsid w:val="00A335AC"/>
    <w:rsid w:val="00A45822"/>
    <w:rsid w:val="00A511F8"/>
    <w:rsid w:val="00A54276"/>
    <w:rsid w:val="00A57338"/>
    <w:rsid w:val="00A704A3"/>
    <w:rsid w:val="00A727AC"/>
    <w:rsid w:val="00A86752"/>
    <w:rsid w:val="00A93B2D"/>
    <w:rsid w:val="00AA35D8"/>
    <w:rsid w:val="00AA39DA"/>
    <w:rsid w:val="00AB706C"/>
    <w:rsid w:val="00AC7C25"/>
    <w:rsid w:val="00AE0502"/>
    <w:rsid w:val="00AE12B1"/>
    <w:rsid w:val="00AE189E"/>
    <w:rsid w:val="00B00DFA"/>
    <w:rsid w:val="00B076D3"/>
    <w:rsid w:val="00B17576"/>
    <w:rsid w:val="00B21AE9"/>
    <w:rsid w:val="00B22EE7"/>
    <w:rsid w:val="00B27168"/>
    <w:rsid w:val="00B30CAE"/>
    <w:rsid w:val="00B32D76"/>
    <w:rsid w:val="00B36133"/>
    <w:rsid w:val="00B3645F"/>
    <w:rsid w:val="00B638F3"/>
    <w:rsid w:val="00B64B58"/>
    <w:rsid w:val="00B66CD7"/>
    <w:rsid w:val="00B858A0"/>
    <w:rsid w:val="00B8649C"/>
    <w:rsid w:val="00B947CE"/>
    <w:rsid w:val="00BA2AFA"/>
    <w:rsid w:val="00BA34FB"/>
    <w:rsid w:val="00BA7453"/>
    <w:rsid w:val="00BB0949"/>
    <w:rsid w:val="00BB2A8D"/>
    <w:rsid w:val="00BB2EF6"/>
    <w:rsid w:val="00BB33FB"/>
    <w:rsid w:val="00BC3A79"/>
    <w:rsid w:val="00BC452A"/>
    <w:rsid w:val="00BC60BE"/>
    <w:rsid w:val="00BC6109"/>
    <w:rsid w:val="00BE5B89"/>
    <w:rsid w:val="00BF4299"/>
    <w:rsid w:val="00BF4E96"/>
    <w:rsid w:val="00C012D7"/>
    <w:rsid w:val="00C0147B"/>
    <w:rsid w:val="00C033B6"/>
    <w:rsid w:val="00C071AB"/>
    <w:rsid w:val="00C137CF"/>
    <w:rsid w:val="00C231CF"/>
    <w:rsid w:val="00C25188"/>
    <w:rsid w:val="00C3016C"/>
    <w:rsid w:val="00C56DD1"/>
    <w:rsid w:val="00C57FA3"/>
    <w:rsid w:val="00C63802"/>
    <w:rsid w:val="00C7450A"/>
    <w:rsid w:val="00C76D2F"/>
    <w:rsid w:val="00C77F53"/>
    <w:rsid w:val="00C80AA1"/>
    <w:rsid w:val="00C8698F"/>
    <w:rsid w:val="00C91EAD"/>
    <w:rsid w:val="00CC0B3B"/>
    <w:rsid w:val="00CC14B9"/>
    <w:rsid w:val="00CC2EEE"/>
    <w:rsid w:val="00CC678D"/>
    <w:rsid w:val="00CE13BF"/>
    <w:rsid w:val="00CE55D2"/>
    <w:rsid w:val="00CF467B"/>
    <w:rsid w:val="00CF53FE"/>
    <w:rsid w:val="00D0249F"/>
    <w:rsid w:val="00D053DE"/>
    <w:rsid w:val="00D0679B"/>
    <w:rsid w:val="00D12EDF"/>
    <w:rsid w:val="00D5068D"/>
    <w:rsid w:val="00D50C66"/>
    <w:rsid w:val="00D57EE9"/>
    <w:rsid w:val="00D7066C"/>
    <w:rsid w:val="00D70D9C"/>
    <w:rsid w:val="00D73552"/>
    <w:rsid w:val="00DA4A53"/>
    <w:rsid w:val="00DA78FD"/>
    <w:rsid w:val="00DB66BC"/>
    <w:rsid w:val="00DC1DBD"/>
    <w:rsid w:val="00DC59EB"/>
    <w:rsid w:val="00DC5C7F"/>
    <w:rsid w:val="00DD3EC9"/>
    <w:rsid w:val="00DD66C3"/>
    <w:rsid w:val="00DE323B"/>
    <w:rsid w:val="00DE4BE9"/>
    <w:rsid w:val="00E03951"/>
    <w:rsid w:val="00E06501"/>
    <w:rsid w:val="00E2299B"/>
    <w:rsid w:val="00E31DA8"/>
    <w:rsid w:val="00E43DD8"/>
    <w:rsid w:val="00E446E0"/>
    <w:rsid w:val="00E44C56"/>
    <w:rsid w:val="00E46A53"/>
    <w:rsid w:val="00E73131"/>
    <w:rsid w:val="00E754AB"/>
    <w:rsid w:val="00E76B8D"/>
    <w:rsid w:val="00E8218F"/>
    <w:rsid w:val="00E852C3"/>
    <w:rsid w:val="00E94578"/>
    <w:rsid w:val="00EB2C2A"/>
    <w:rsid w:val="00EC0463"/>
    <w:rsid w:val="00EC35A7"/>
    <w:rsid w:val="00ED16A7"/>
    <w:rsid w:val="00ED7884"/>
    <w:rsid w:val="00ED7F8A"/>
    <w:rsid w:val="00EE0957"/>
    <w:rsid w:val="00EE7E6F"/>
    <w:rsid w:val="00EF089B"/>
    <w:rsid w:val="00EF273B"/>
    <w:rsid w:val="00EF72CE"/>
    <w:rsid w:val="00F05631"/>
    <w:rsid w:val="00F157B1"/>
    <w:rsid w:val="00F16A96"/>
    <w:rsid w:val="00F208BE"/>
    <w:rsid w:val="00F20EB7"/>
    <w:rsid w:val="00F23985"/>
    <w:rsid w:val="00F27B65"/>
    <w:rsid w:val="00F4060B"/>
    <w:rsid w:val="00F410F3"/>
    <w:rsid w:val="00F42ABA"/>
    <w:rsid w:val="00F542D6"/>
    <w:rsid w:val="00F702F4"/>
    <w:rsid w:val="00F75EE0"/>
    <w:rsid w:val="00F82F06"/>
    <w:rsid w:val="00F83150"/>
    <w:rsid w:val="00F838B2"/>
    <w:rsid w:val="00F84425"/>
    <w:rsid w:val="00F86674"/>
    <w:rsid w:val="00F969CD"/>
    <w:rsid w:val="00FB3A48"/>
    <w:rsid w:val="00FB3EAA"/>
    <w:rsid w:val="00FB4518"/>
    <w:rsid w:val="00FC13F5"/>
    <w:rsid w:val="00FC5005"/>
    <w:rsid w:val="00FD0EEE"/>
    <w:rsid w:val="00FE34E2"/>
    <w:rsid w:val="00FE4FE2"/>
    <w:rsid w:val="00FF2ACE"/>
    <w:rsid w:val="00FF42CD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B5D92"/>
  <w15:docId w15:val="{945994E3-3E38-4100-878A-EDC01CEC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BA"/>
    <w:rPr>
      <w:rFonts w:cstheme="minorBidi"/>
      <w:bCs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FFC"/>
    <w:rPr>
      <w:color w:val="0563C1" w:themeColor="hyperlink"/>
      <w:u w:val="single"/>
    </w:rPr>
  </w:style>
  <w:style w:type="character" w:customStyle="1" w:styleId="ms-rtethemefontface-1">
    <w:name w:val="ms-rtethemefontface-1"/>
    <w:basedOn w:val="DefaultParagraphFont"/>
    <w:rsid w:val="00AE12B1"/>
  </w:style>
  <w:style w:type="paragraph" w:styleId="BalloonText">
    <w:name w:val="Balloon Text"/>
    <w:basedOn w:val="Normal"/>
    <w:link w:val="BalloonTextChar"/>
    <w:uiPriority w:val="99"/>
    <w:semiHidden/>
    <w:unhideWhenUsed/>
    <w:rsid w:val="00975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B2"/>
    <w:rPr>
      <w:rFonts w:ascii="Segoe UI" w:hAnsi="Segoe UI" w:cs="Segoe UI"/>
      <w:b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A8"/>
    <w:rPr>
      <w:rFonts w:cstheme="minorBidi"/>
      <w:bCs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E31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A8"/>
    <w:rPr>
      <w:rFonts w:cstheme="minorBidi"/>
      <w:bCs w:val="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D174B"/>
  </w:style>
  <w:style w:type="character" w:styleId="FollowedHyperlink">
    <w:name w:val="FollowedHyperlink"/>
    <w:basedOn w:val="DefaultParagraphFont"/>
    <w:uiPriority w:val="99"/>
    <w:semiHidden/>
    <w:unhideWhenUsed/>
    <w:rsid w:val="004A4AD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A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4AD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B4518"/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C5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694"/>
    <w:rPr>
      <w:rFonts w:cstheme="minorBidi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94"/>
    <w:rPr>
      <w:rFonts w:cstheme="minorBid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A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0463"/>
    <w:rPr>
      <w:b/>
      <w:bCs w:val="0"/>
    </w:rPr>
  </w:style>
  <w:style w:type="paragraph" w:styleId="Revision">
    <w:name w:val="Revision"/>
    <w:hidden/>
    <w:uiPriority w:val="99"/>
    <w:semiHidden/>
    <w:rsid w:val="005C2136"/>
    <w:rPr>
      <w:rFonts w:cstheme="minorBidi"/>
      <w:bCs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0C66"/>
    <w:rPr>
      <w:color w:val="605E5C"/>
      <w:shd w:val="clear" w:color="auto" w:fill="E1DFDD"/>
    </w:rPr>
  </w:style>
  <w:style w:type="character" w:customStyle="1" w:styleId="ng-scope">
    <w:name w:val="ng-scope"/>
    <w:basedOn w:val="DefaultParagraphFont"/>
    <w:rsid w:val="00E852C3"/>
  </w:style>
  <w:style w:type="character" w:customStyle="1" w:styleId="Heading3Char">
    <w:name w:val="Heading 3 Char"/>
    <w:basedOn w:val="DefaultParagraphFont"/>
    <w:link w:val="Heading3"/>
    <w:uiPriority w:val="9"/>
    <w:semiHidden/>
    <w:rsid w:val="00510F98"/>
    <w:rPr>
      <w:rFonts w:asciiTheme="majorHAnsi" w:eastAsiaTheme="majorEastAsia" w:hAnsiTheme="majorHAnsi" w:cstheme="majorBidi"/>
      <w:bCs w:val="0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in.Welch@asu.edu" TargetMode="External"/><Relationship Id="rId13" Type="http://schemas.openxmlformats.org/officeDocument/2006/relationships/hyperlink" Target="https://www.jstor.org/stable/43499898" TargetMode="External"/><Relationship Id="rId18" Type="http://schemas.openxmlformats.org/officeDocument/2006/relationships/hyperlink" Target="https://scholarworks.boisestate.edu/mcnair_journal/vol7/iss1/1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0049124120986185" TargetMode="External"/><Relationship Id="rId17" Type="http://schemas.openxmlformats.org/officeDocument/2006/relationships/hyperlink" Target="https://doi.org/10.1177/00943061221103312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aylorfrancis.com/chapters/edit/10.4324/9781315239392-13/global-capitalist-crisis-2008-financial-meltdown-united-states?context=ubx&amp;refId=a89b9ad8-eb80-4725-9e29-1c0bada80431" TargetMode="External"/><Relationship Id="rId20" Type="http://schemas.openxmlformats.org/officeDocument/2006/relationships/hyperlink" Target="https://irows.ucr.edu/papers/irows108/irows10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soin.1264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978-3-319-92354-3_1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5195/JWSR.2025.1228" TargetMode="External"/><Relationship Id="rId19" Type="http://schemas.openxmlformats.org/officeDocument/2006/relationships/hyperlink" Target="https://irows.ucr.edu/papers/irows135/irows13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08969205251376692" TargetMode="External"/><Relationship Id="rId14" Type="http://schemas.openxmlformats.org/officeDocument/2006/relationships/hyperlink" Target="https://doi.org/10.1002/9780470674871.wbespm69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7618-4E4E-4C45-B644-CE91BFBA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1977</Words>
  <Characters>12179</Characters>
  <DocSecurity>0</DocSecurity>
  <Lines>338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2023-03-15T19:39:00Z</cp:lastPrinted>
  <dcterms:created xsi:type="dcterms:W3CDTF">2026-01-05T17:55:00Z</dcterms:created>
  <dcterms:modified xsi:type="dcterms:W3CDTF">2026-01-05T22:29:00Z</dcterms:modified>
</cp:coreProperties>
</file>