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rPr>
        <w:id w:val="1228722952"/>
        <w:docPartObj>
          <w:docPartGallery w:val="Table of Contents"/>
          <w:docPartUnique/>
        </w:docPartObj>
      </w:sdtPr>
      <w:sdtEndPr>
        <w:rPr>
          <w:b/>
          <w:bCs/>
          <w:noProof/>
        </w:rPr>
      </w:sdtEndPr>
      <w:sdtContent>
        <w:p w:rsidR="008608EB" w:rsidRDefault="008608EB">
          <w:pPr>
            <w:pStyle w:val="TOCHeading"/>
          </w:pPr>
          <w:r>
            <w:t>Contents</w:t>
          </w:r>
        </w:p>
        <w:p w:rsidR="00A964C7" w:rsidRDefault="008608E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65895053" w:history="1">
            <w:r w:rsidR="00A964C7" w:rsidRPr="00625292">
              <w:rPr>
                <w:rStyle w:val="Hyperlink"/>
                <w:noProof/>
              </w:rPr>
              <w:t>Summary</w:t>
            </w:r>
            <w:r w:rsidR="00A964C7">
              <w:rPr>
                <w:noProof/>
                <w:webHidden/>
              </w:rPr>
              <w:tab/>
            </w:r>
            <w:r w:rsidR="00A964C7">
              <w:rPr>
                <w:noProof/>
                <w:webHidden/>
              </w:rPr>
              <w:fldChar w:fldCharType="begin"/>
            </w:r>
            <w:r w:rsidR="00A964C7">
              <w:rPr>
                <w:noProof/>
                <w:webHidden/>
              </w:rPr>
              <w:instrText xml:space="preserve"> PAGEREF _Toc165895053 \h </w:instrText>
            </w:r>
            <w:r w:rsidR="00A964C7">
              <w:rPr>
                <w:noProof/>
                <w:webHidden/>
              </w:rPr>
            </w:r>
            <w:r w:rsidR="00A964C7">
              <w:rPr>
                <w:noProof/>
                <w:webHidden/>
              </w:rPr>
              <w:fldChar w:fldCharType="separate"/>
            </w:r>
            <w:r w:rsidR="00A964C7">
              <w:rPr>
                <w:noProof/>
                <w:webHidden/>
              </w:rPr>
              <w:t>2</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54" w:history="1">
            <w:r w:rsidR="00A964C7" w:rsidRPr="00625292">
              <w:rPr>
                <w:rStyle w:val="Hyperlink"/>
                <w:noProof/>
              </w:rPr>
              <w:t>Current Contact Information</w:t>
            </w:r>
            <w:r w:rsidR="00A964C7">
              <w:rPr>
                <w:noProof/>
                <w:webHidden/>
              </w:rPr>
              <w:tab/>
            </w:r>
            <w:r w:rsidR="00A964C7">
              <w:rPr>
                <w:noProof/>
                <w:webHidden/>
              </w:rPr>
              <w:fldChar w:fldCharType="begin"/>
            </w:r>
            <w:r w:rsidR="00A964C7">
              <w:rPr>
                <w:noProof/>
                <w:webHidden/>
              </w:rPr>
              <w:instrText xml:space="preserve"> PAGEREF _Toc165895054 \h </w:instrText>
            </w:r>
            <w:r w:rsidR="00A964C7">
              <w:rPr>
                <w:noProof/>
                <w:webHidden/>
              </w:rPr>
            </w:r>
            <w:r w:rsidR="00A964C7">
              <w:rPr>
                <w:noProof/>
                <w:webHidden/>
              </w:rPr>
              <w:fldChar w:fldCharType="separate"/>
            </w:r>
            <w:r w:rsidR="00A964C7">
              <w:rPr>
                <w:noProof/>
                <w:webHidden/>
              </w:rPr>
              <w:t>2</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55" w:history="1">
            <w:r w:rsidR="00A964C7" w:rsidRPr="00625292">
              <w:rPr>
                <w:rStyle w:val="Hyperlink"/>
                <w:noProof/>
              </w:rPr>
              <w:t>Education</w:t>
            </w:r>
            <w:r w:rsidR="00A964C7">
              <w:rPr>
                <w:noProof/>
                <w:webHidden/>
              </w:rPr>
              <w:tab/>
            </w:r>
            <w:r w:rsidR="00A964C7">
              <w:rPr>
                <w:noProof/>
                <w:webHidden/>
              </w:rPr>
              <w:fldChar w:fldCharType="begin"/>
            </w:r>
            <w:r w:rsidR="00A964C7">
              <w:rPr>
                <w:noProof/>
                <w:webHidden/>
              </w:rPr>
              <w:instrText xml:space="preserve"> PAGEREF _Toc165895055 \h </w:instrText>
            </w:r>
            <w:r w:rsidR="00A964C7">
              <w:rPr>
                <w:noProof/>
                <w:webHidden/>
              </w:rPr>
            </w:r>
            <w:r w:rsidR="00A964C7">
              <w:rPr>
                <w:noProof/>
                <w:webHidden/>
              </w:rPr>
              <w:fldChar w:fldCharType="separate"/>
            </w:r>
            <w:r w:rsidR="00A964C7">
              <w:rPr>
                <w:noProof/>
                <w:webHidden/>
              </w:rPr>
              <w:t>2</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56" w:history="1">
            <w:r w:rsidR="00A964C7" w:rsidRPr="00625292">
              <w:rPr>
                <w:rStyle w:val="Hyperlink"/>
                <w:noProof/>
                <w:lang w:val="en-GB"/>
              </w:rPr>
              <w:t>PhD (Public Health, 2011-2015)</w:t>
            </w:r>
            <w:r w:rsidR="00A964C7">
              <w:rPr>
                <w:noProof/>
                <w:webHidden/>
              </w:rPr>
              <w:tab/>
            </w:r>
            <w:r w:rsidR="00A964C7">
              <w:rPr>
                <w:noProof/>
                <w:webHidden/>
              </w:rPr>
              <w:fldChar w:fldCharType="begin"/>
            </w:r>
            <w:r w:rsidR="00A964C7">
              <w:rPr>
                <w:noProof/>
                <w:webHidden/>
              </w:rPr>
              <w:instrText xml:space="preserve"> PAGEREF _Toc165895056 \h </w:instrText>
            </w:r>
            <w:r w:rsidR="00A964C7">
              <w:rPr>
                <w:noProof/>
                <w:webHidden/>
              </w:rPr>
            </w:r>
            <w:r w:rsidR="00A964C7">
              <w:rPr>
                <w:noProof/>
                <w:webHidden/>
              </w:rPr>
              <w:fldChar w:fldCharType="separate"/>
            </w:r>
            <w:r w:rsidR="00A964C7">
              <w:rPr>
                <w:noProof/>
                <w:webHidden/>
              </w:rPr>
              <w:t>2</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57" w:history="1">
            <w:r w:rsidR="00A964C7" w:rsidRPr="00625292">
              <w:rPr>
                <w:rStyle w:val="Hyperlink"/>
                <w:noProof/>
                <w:lang w:val="en-GB"/>
              </w:rPr>
              <w:t>M.Sc. (International Health, 2004-2005)</w:t>
            </w:r>
            <w:r w:rsidR="00A964C7">
              <w:rPr>
                <w:noProof/>
                <w:webHidden/>
              </w:rPr>
              <w:tab/>
            </w:r>
            <w:r w:rsidR="00A964C7">
              <w:rPr>
                <w:noProof/>
                <w:webHidden/>
              </w:rPr>
              <w:fldChar w:fldCharType="begin"/>
            </w:r>
            <w:r w:rsidR="00A964C7">
              <w:rPr>
                <w:noProof/>
                <w:webHidden/>
              </w:rPr>
              <w:instrText xml:space="preserve"> PAGEREF _Toc165895057 \h </w:instrText>
            </w:r>
            <w:r w:rsidR="00A964C7">
              <w:rPr>
                <w:noProof/>
                <w:webHidden/>
              </w:rPr>
            </w:r>
            <w:r w:rsidR="00A964C7">
              <w:rPr>
                <w:noProof/>
                <w:webHidden/>
              </w:rPr>
              <w:fldChar w:fldCharType="separate"/>
            </w:r>
            <w:r w:rsidR="00A964C7">
              <w:rPr>
                <w:noProof/>
                <w:webHidden/>
              </w:rPr>
              <w:t>2</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58" w:history="1">
            <w:r w:rsidR="00A964C7" w:rsidRPr="00625292">
              <w:rPr>
                <w:rStyle w:val="Hyperlink"/>
                <w:noProof/>
                <w:lang w:val="en-GB"/>
              </w:rPr>
              <w:t>M.Sc. (Zoology, 1998-2000)</w:t>
            </w:r>
            <w:r w:rsidR="00A964C7">
              <w:rPr>
                <w:noProof/>
                <w:webHidden/>
              </w:rPr>
              <w:tab/>
            </w:r>
            <w:r w:rsidR="00A964C7">
              <w:rPr>
                <w:noProof/>
                <w:webHidden/>
              </w:rPr>
              <w:fldChar w:fldCharType="begin"/>
            </w:r>
            <w:r w:rsidR="00A964C7">
              <w:rPr>
                <w:noProof/>
                <w:webHidden/>
              </w:rPr>
              <w:instrText xml:space="preserve"> PAGEREF _Toc165895058 \h </w:instrText>
            </w:r>
            <w:r w:rsidR="00A964C7">
              <w:rPr>
                <w:noProof/>
                <w:webHidden/>
              </w:rPr>
            </w:r>
            <w:r w:rsidR="00A964C7">
              <w:rPr>
                <w:noProof/>
                <w:webHidden/>
              </w:rPr>
              <w:fldChar w:fldCharType="separate"/>
            </w:r>
            <w:r w:rsidR="00A964C7">
              <w:rPr>
                <w:noProof/>
                <w:webHidden/>
              </w:rPr>
              <w:t>3</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59" w:history="1">
            <w:r w:rsidR="00A964C7" w:rsidRPr="00625292">
              <w:rPr>
                <w:rStyle w:val="Hyperlink"/>
                <w:noProof/>
              </w:rPr>
              <w:t>Employment</w:t>
            </w:r>
            <w:r w:rsidR="00A964C7">
              <w:rPr>
                <w:noProof/>
                <w:webHidden/>
              </w:rPr>
              <w:tab/>
            </w:r>
            <w:r w:rsidR="00A964C7">
              <w:rPr>
                <w:noProof/>
                <w:webHidden/>
              </w:rPr>
              <w:fldChar w:fldCharType="begin"/>
            </w:r>
            <w:r w:rsidR="00A964C7">
              <w:rPr>
                <w:noProof/>
                <w:webHidden/>
              </w:rPr>
              <w:instrText xml:space="preserve"> PAGEREF _Toc165895059 \h </w:instrText>
            </w:r>
            <w:r w:rsidR="00A964C7">
              <w:rPr>
                <w:noProof/>
                <w:webHidden/>
              </w:rPr>
            </w:r>
            <w:r w:rsidR="00A964C7">
              <w:rPr>
                <w:noProof/>
                <w:webHidden/>
              </w:rPr>
              <w:fldChar w:fldCharType="separate"/>
            </w:r>
            <w:r w:rsidR="00A964C7">
              <w:rPr>
                <w:noProof/>
                <w:webHidden/>
              </w:rPr>
              <w:t>3</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60" w:history="1">
            <w:r w:rsidR="00A964C7" w:rsidRPr="00625292">
              <w:rPr>
                <w:rStyle w:val="Hyperlink"/>
                <w:noProof/>
              </w:rPr>
              <w:t>Teaching, Mentoring and Curriculum Design</w:t>
            </w:r>
            <w:r w:rsidR="00A964C7">
              <w:rPr>
                <w:noProof/>
                <w:webHidden/>
              </w:rPr>
              <w:tab/>
            </w:r>
            <w:r w:rsidR="00A964C7">
              <w:rPr>
                <w:noProof/>
                <w:webHidden/>
              </w:rPr>
              <w:fldChar w:fldCharType="begin"/>
            </w:r>
            <w:r w:rsidR="00A964C7">
              <w:rPr>
                <w:noProof/>
                <w:webHidden/>
              </w:rPr>
              <w:instrText xml:space="preserve"> PAGEREF _Toc165895060 \h </w:instrText>
            </w:r>
            <w:r w:rsidR="00A964C7">
              <w:rPr>
                <w:noProof/>
                <w:webHidden/>
              </w:rPr>
            </w:r>
            <w:r w:rsidR="00A964C7">
              <w:rPr>
                <w:noProof/>
                <w:webHidden/>
              </w:rPr>
              <w:fldChar w:fldCharType="separate"/>
            </w:r>
            <w:r w:rsidR="00A964C7">
              <w:rPr>
                <w:noProof/>
                <w:webHidden/>
              </w:rPr>
              <w:t>3</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1" w:history="1">
            <w:r w:rsidR="00A964C7" w:rsidRPr="00625292">
              <w:rPr>
                <w:rStyle w:val="Hyperlink"/>
                <w:noProof/>
              </w:rPr>
              <w:t>Teaching Experience</w:t>
            </w:r>
            <w:r w:rsidR="00A964C7">
              <w:rPr>
                <w:noProof/>
                <w:webHidden/>
              </w:rPr>
              <w:tab/>
            </w:r>
            <w:r w:rsidR="00A964C7">
              <w:rPr>
                <w:noProof/>
                <w:webHidden/>
              </w:rPr>
              <w:fldChar w:fldCharType="begin"/>
            </w:r>
            <w:r w:rsidR="00A964C7">
              <w:rPr>
                <w:noProof/>
                <w:webHidden/>
              </w:rPr>
              <w:instrText xml:space="preserve"> PAGEREF _Toc165895061 \h </w:instrText>
            </w:r>
            <w:r w:rsidR="00A964C7">
              <w:rPr>
                <w:noProof/>
                <w:webHidden/>
              </w:rPr>
            </w:r>
            <w:r w:rsidR="00A964C7">
              <w:rPr>
                <w:noProof/>
                <w:webHidden/>
              </w:rPr>
              <w:fldChar w:fldCharType="separate"/>
            </w:r>
            <w:r w:rsidR="00A964C7">
              <w:rPr>
                <w:noProof/>
                <w:webHidden/>
              </w:rPr>
              <w:t>3</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2" w:history="1">
            <w:r w:rsidR="00A964C7" w:rsidRPr="00625292">
              <w:rPr>
                <w:rStyle w:val="Hyperlink"/>
                <w:noProof/>
              </w:rPr>
              <w:t>Mentoring Experience</w:t>
            </w:r>
            <w:r w:rsidR="00A964C7">
              <w:rPr>
                <w:noProof/>
                <w:webHidden/>
              </w:rPr>
              <w:tab/>
            </w:r>
            <w:r w:rsidR="00A964C7">
              <w:rPr>
                <w:noProof/>
                <w:webHidden/>
              </w:rPr>
              <w:fldChar w:fldCharType="begin"/>
            </w:r>
            <w:r w:rsidR="00A964C7">
              <w:rPr>
                <w:noProof/>
                <w:webHidden/>
              </w:rPr>
              <w:instrText xml:space="preserve"> PAGEREF _Toc165895062 \h </w:instrText>
            </w:r>
            <w:r w:rsidR="00A964C7">
              <w:rPr>
                <w:noProof/>
                <w:webHidden/>
              </w:rPr>
            </w:r>
            <w:r w:rsidR="00A964C7">
              <w:rPr>
                <w:noProof/>
                <w:webHidden/>
              </w:rPr>
              <w:fldChar w:fldCharType="separate"/>
            </w:r>
            <w:r w:rsidR="00A964C7">
              <w:rPr>
                <w:noProof/>
                <w:webHidden/>
              </w:rPr>
              <w:t>5</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3" w:history="1">
            <w:r w:rsidR="00A964C7" w:rsidRPr="00625292">
              <w:rPr>
                <w:rStyle w:val="Hyperlink"/>
                <w:noProof/>
              </w:rPr>
              <w:t>Curriculum Design and Course Lead Experience</w:t>
            </w:r>
            <w:r w:rsidR="00A964C7">
              <w:rPr>
                <w:noProof/>
                <w:webHidden/>
              </w:rPr>
              <w:tab/>
            </w:r>
            <w:r w:rsidR="00A964C7">
              <w:rPr>
                <w:noProof/>
                <w:webHidden/>
              </w:rPr>
              <w:fldChar w:fldCharType="begin"/>
            </w:r>
            <w:r w:rsidR="00A964C7">
              <w:rPr>
                <w:noProof/>
                <w:webHidden/>
              </w:rPr>
              <w:instrText xml:space="preserve"> PAGEREF _Toc165895063 \h </w:instrText>
            </w:r>
            <w:r w:rsidR="00A964C7">
              <w:rPr>
                <w:noProof/>
                <w:webHidden/>
              </w:rPr>
            </w:r>
            <w:r w:rsidR="00A964C7">
              <w:rPr>
                <w:noProof/>
                <w:webHidden/>
              </w:rPr>
              <w:fldChar w:fldCharType="separate"/>
            </w:r>
            <w:r w:rsidR="00A964C7">
              <w:rPr>
                <w:noProof/>
                <w:webHidden/>
              </w:rPr>
              <w:t>6</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64" w:history="1">
            <w:r w:rsidR="00A964C7" w:rsidRPr="00625292">
              <w:rPr>
                <w:rStyle w:val="Hyperlink"/>
                <w:noProof/>
              </w:rPr>
              <w:t>Professional Development</w:t>
            </w:r>
            <w:r w:rsidR="00A964C7">
              <w:rPr>
                <w:noProof/>
                <w:webHidden/>
              </w:rPr>
              <w:tab/>
            </w:r>
            <w:r w:rsidR="00A964C7">
              <w:rPr>
                <w:noProof/>
                <w:webHidden/>
              </w:rPr>
              <w:fldChar w:fldCharType="begin"/>
            </w:r>
            <w:r w:rsidR="00A964C7">
              <w:rPr>
                <w:noProof/>
                <w:webHidden/>
              </w:rPr>
              <w:instrText xml:space="preserve"> PAGEREF _Toc165895064 \h </w:instrText>
            </w:r>
            <w:r w:rsidR="00A964C7">
              <w:rPr>
                <w:noProof/>
                <w:webHidden/>
              </w:rPr>
            </w:r>
            <w:r w:rsidR="00A964C7">
              <w:rPr>
                <w:noProof/>
                <w:webHidden/>
              </w:rPr>
              <w:fldChar w:fldCharType="separate"/>
            </w:r>
            <w:r w:rsidR="00A964C7">
              <w:rPr>
                <w:noProof/>
                <w:webHidden/>
              </w:rPr>
              <w:t>6</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5" w:history="1">
            <w:r w:rsidR="00A964C7" w:rsidRPr="00625292">
              <w:rPr>
                <w:rStyle w:val="Hyperlink"/>
                <w:noProof/>
              </w:rPr>
              <w:t>ASU Trainings</w:t>
            </w:r>
            <w:r w:rsidR="00A964C7">
              <w:rPr>
                <w:noProof/>
                <w:webHidden/>
              </w:rPr>
              <w:tab/>
            </w:r>
            <w:r w:rsidR="00A964C7">
              <w:rPr>
                <w:noProof/>
                <w:webHidden/>
              </w:rPr>
              <w:fldChar w:fldCharType="begin"/>
            </w:r>
            <w:r w:rsidR="00A964C7">
              <w:rPr>
                <w:noProof/>
                <w:webHidden/>
              </w:rPr>
              <w:instrText xml:space="preserve"> PAGEREF _Toc165895065 \h </w:instrText>
            </w:r>
            <w:r w:rsidR="00A964C7">
              <w:rPr>
                <w:noProof/>
                <w:webHidden/>
              </w:rPr>
            </w:r>
            <w:r w:rsidR="00A964C7">
              <w:rPr>
                <w:noProof/>
                <w:webHidden/>
              </w:rPr>
              <w:fldChar w:fldCharType="separate"/>
            </w:r>
            <w:r w:rsidR="00A964C7">
              <w:rPr>
                <w:noProof/>
                <w:webHidden/>
              </w:rPr>
              <w:t>6</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6" w:history="1">
            <w:r w:rsidR="00A964C7" w:rsidRPr="00625292">
              <w:rPr>
                <w:rStyle w:val="Hyperlink"/>
                <w:noProof/>
              </w:rPr>
              <w:t>College of Health Solutions Service</w:t>
            </w:r>
            <w:r w:rsidR="00A964C7">
              <w:rPr>
                <w:noProof/>
                <w:webHidden/>
              </w:rPr>
              <w:tab/>
            </w:r>
            <w:r w:rsidR="00A964C7">
              <w:rPr>
                <w:noProof/>
                <w:webHidden/>
              </w:rPr>
              <w:fldChar w:fldCharType="begin"/>
            </w:r>
            <w:r w:rsidR="00A964C7">
              <w:rPr>
                <w:noProof/>
                <w:webHidden/>
              </w:rPr>
              <w:instrText xml:space="preserve"> PAGEREF _Toc165895066 \h </w:instrText>
            </w:r>
            <w:r w:rsidR="00A964C7">
              <w:rPr>
                <w:noProof/>
                <w:webHidden/>
              </w:rPr>
            </w:r>
            <w:r w:rsidR="00A964C7">
              <w:rPr>
                <w:noProof/>
                <w:webHidden/>
              </w:rPr>
              <w:fldChar w:fldCharType="separate"/>
            </w:r>
            <w:r w:rsidR="00A964C7">
              <w:rPr>
                <w:noProof/>
                <w:webHidden/>
              </w:rPr>
              <w:t>6</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7" w:history="1">
            <w:r w:rsidR="00A964C7" w:rsidRPr="00625292">
              <w:rPr>
                <w:rStyle w:val="Hyperlink"/>
                <w:noProof/>
              </w:rPr>
              <w:t>Projects and Consultancies</w:t>
            </w:r>
            <w:r w:rsidR="00A964C7">
              <w:rPr>
                <w:noProof/>
                <w:webHidden/>
              </w:rPr>
              <w:tab/>
            </w:r>
            <w:r w:rsidR="00A964C7">
              <w:rPr>
                <w:noProof/>
                <w:webHidden/>
              </w:rPr>
              <w:fldChar w:fldCharType="begin"/>
            </w:r>
            <w:r w:rsidR="00A964C7">
              <w:rPr>
                <w:noProof/>
                <w:webHidden/>
              </w:rPr>
              <w:instrText xml:space="preserve"> PAGEREF _Toc165895067 \h </w:instrText>
            </w:r>
            <w:r w:rsidR="00A964C7">
              <w:rPr>
                <w:noProof/>
                <w:webHidden/>
              </w:rPr>
            </w:r>
            <w:r w:rsidR="00A964C7">
              <w:rPr>
                <w:noProof/>
                <w:webHidden/>
              </w:rPr>
              <w:fldChar w:fldCharType="separate"/>
            </w:r>
            <w:r w:rsidR="00A964C7">
              <w:rPr>
                <w:noProof/>
                <w:webHidden/>
              </w:rPr>
              <w:t>6</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8" w:history="1">
            <w:r w:rsidR="00A964C7" w:rsidRPr="00625292">
              <w:rPr>
                <w:rStyle w:val="Hyperlink"/>
                <w:noProof/>
              </w:rPr>
              <w:t>Journal Review</w:t>
            </w:r>
            <w:r w:rsidR="00A964C7">
              <w:rPr>
                <w:noProof/>
                <w:webHidden/>
              </w:rPr>
              <w:tab/>
            </w:r>
            <w:r w:rsidR="00A964C7">
              <w:rPr>
                <w:noProof/>
                <w:webHidden/>
              </w:rPr>
              <w:fldChar w:fldCharType="begin"/>
            </w:r>
            <w:r w:rsidR="00A964C7">
              <w:rPr>
                <w:noProof/>
                <w:webHidden/>
              </w:rPr>
              <w:instrText xml:space="preserve"> PAGEREF _Toc165895068 \h </w:instrText>
            </w:r>
            <w:r w:rsidR="00A964C7">
              <w:rPr>
                <w:noProof/>
                <w:webHidden/>
              </w:rPr>
            </w:r>
            <w:r w:rsidR="00A964C7">
              <w:rPr>
                <w:noProof/>
                <w:webHidden/>
              </w:rPr>
              <w:fldChar w:fldCharType="separate"/>
            </w:r>
            <w:r w:rsidR="00A964C7">
              <w:rPr>
                <w:noProof/>
                <w:webHidden/>
              </w:rPr>
              <w:t>7</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69" w:history="1">
            <w:r w:rsidR="00A964C7" w:rsidRPr="00625292">
              <w:rPr>
                <w:rStyle w:val="Hyperlink"/>
                <w:noProof/>
              </w:rPr>
              <w:t>Professional Training (selected)</w:t>
            </w:r>
            <w:r w:rsidR="00A964C7">
              <w:rPr>
                <w:noProof/>
                <w:webHidden/>
              </w:rPr>
              <w:tab/>
            </w:r>
            <w:r w:rsidR="00A964C7">
              <w:rPr>
                <w:noProof/>
                <w:webHidden/>
              </w:rPr>
              <w:fldChar w:fldCharType="begin"/>
            </w:r>
            <w:r w:rsidR="00A964C7">
              <w:rPr>
                <w:noProof/>
                <w:webHidden/>
              </w:rPr>
              <w:instrText xml:space="preserve"> PAGEREF _Toc165895069 \h </w:instrText>
            </w:r>
            <w:r w:rsidR="00A964C7">
              <w:rPr>
                <w:noProof/>
                <w:webHidden/>
              </w:rPr>
            </w:r>
            <w:r w:rsidR="00A964C7">
              <w:rPr>
                <w:noProof/>
                <w:webHidden/>
              </w:rPr>
              <w:fldChar w:fldCharType="separate"/>
            </w:r>
            <w:r w:rsidR="00A964C7">
              <w:rPr>
                <w:noProof/>
                <w:webHidden/>
              </w:rPr>
              <w:t>7</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70" w:history="1">
            <w:r w:rsidR="00A964C7" w:rsidRPr="00625292">
              <w:rPr>
                <w:rStyle w:val="Hyperlink"/>
                <w:noProof/>
                <w:lang w:val="en-GB"/>
              </w:rPr>
              <w:t>Conference presentations (selected)</w:t>
            </w:r>
            <w:r w:rsidR="00A964C7">
              <w:rPr>
                <w:noProof/>
                <w:webHidden/>
              </w:rPr>
              <w:tab/>
            </w:r>
            <w:r w:rsidR="00A964C7">
              <w:rPr>
                <w:noProof/>
                <w:webHidden/>
              </w:rPr>
              <w:fldChar w:fldCharType="begin"/>
            </w:r>
            <w:r w:rsidR="00A964C7">
              <w:rPr>
                <w:noProof/>
                <w:webHidden/>
              </w:rPr>
              <w:instrText xml:space="preserve"> PAGEREF _Toc165895070 \h </w:instrText>
            </w:r>
            <w:r w:rsidR="00A964C7">
              <w:rPr>
                <w:noProof/>
                <w:webHidden/>
              </w:rPr>
            </w:r>
            <w:r w:rsidR="00A964C7">
              <w:rPr>
                <w:noProof/>
                <w:webHidden/>
              </w:rPr>
              <w:fldChar w:fldCharType="separate"/>
            </w:r>
            <w:r w:rsidR="00A964C7">
              <w:rPr>
                <w:noProof/>
                <w:webHidden/>
              </w:rPr>
              <w:t>8</w:t>
            </w:r>
            <w:r w:rsidR="00A964C7">
              <w:rPr>
                <w:noProof/>
                <w:webHidden/>
              </w:rPr>
              <w:fldChar w:fldCharType="end"/>
            </w:r>
          </w:hyperlink>
        </w:p>
        <w:p w:rsidR="00A964C7" w:rsidRDefault="00784B5E">
          <w:pPr>
            <w:pStyle w:val="TOC2"/>
            <w:tabs>
              <w:tab w:val="right" w:leader="dot" w:pos="9350"/>
            </w:tabs>
            <w:rPr>
              <w:rFonts w:eastAsiaTheme="minorEastAsia"/>
              <w:noProof/>
            </w:rPr>
          </w:pPr>
          <w:hyperlink w:anchor="_Toc165895071" w:history="1">
            <w:r w:rsidR="00A964C7" w:rsidRPr="00625292">
              <w:rPr>
                <w:rStyle w:val="Hyperlink"/>
                <w:noProof/>
              </w:rPr>
              <w:t>Professional Members</w:t>
            </w:r>
            <w:r w:rsidR="00A964C7">
              <w:rPr>
                <w:noProof/>
                <w:webHidden/>
              </w:rPr>
              <w:tab/>
            </w:r>
            <w:r w:rsidR="00A964C7">
              <w:rPr>
                <w:noProof/>
                <w:webHidden/>
              </w:rPr>
              <w:fldChar w:fldCharType="begin"/>
            </w:r>
            <w:r w:rsidR="00A964C7">
              <w:rPr>
                <w:noProof/>
                <w:webHidden/>
              </w:rPr>
              <w:instrText xml:space="preserve"> PAGEREF _Toc165895071 \h </w:instrText>
            </w:r>
            <w:r w:rsidR="00A964C7">
              <w:rPr>
                <w:noProof/>
                <w:webHidden/>
              </w:rPr>
            </w:r>
            <w:r w:rsidR="00A964C7">
              <w:rPr>
                <w:noProof/>
                <w:webHidden/>
              </w:rPr>
              <w:fldChar w:fldCharType="separate"/>
            </w:r>
            <w:r w:rsidR="00A964C7">
              <w:rPr>
                <w:noProof/>
                <w:webHidden/>
              </w:rPr>
              <w:t>8</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72" w:history="1">
            <w:r w:rsidR="00A964C7" w:rsidRPr="00625292">
              <w:rPr>
                <w:rStyle w:val="Hyperlink"/>
                <w:noProof/>
              </w:rPr>
              <w:t>Awards, Scholarships and Grant</w:t>
            </w:r>
            <w:r w:rsidR="00A964C7">
              <w:rPr>
                <w:noProof/>
                <w:webHidden/>
              </w:rPr>
              <w:tab/>
            </w:r>
            <w:r w:rsidR="00A964C7">
              <w:rPr>
                <w:noProof/>
                <w:webHidden/>
              </w:rPr>
              <w:fldChar w:fldCharType="begin"/>
            </w:r>
            <w:r w:rsidR="00A964C7">
              <w:rPr>
                <w:noProof/>
                <w:webHidden/>
              </w:rPr>
              <w:instrText xml:space="preserve"> PAGEREF _Toc165895072 \h </w:instrText>
            </w:r>
            <w:r w:rsidR="00A964C7">
              <w:rPr>
                <w:noProof/>
                <w:webHidden/>
              </w:rPr>
            </w:r>
            <w:r w:rsidR="00A964C7">
              <w:rPr>
                <w:noProof/>
                <w:webHidden/>
              </w:rPr>
              <w:fldChar w:fldCharType="separate"/>
            </w:r>
            <w:r w:rsidR="00A964C7">
              <w:rPr>
                <w:noProof/>
                <w:webHidden/>
              </w:rPr>
              <w:t>8</w:t>
            </w:r>
            <w:r w:rsidR="00A964C7">
              <w:rPr>
                <w:noProof/>
                <w:webHidden/>
              </w:rPr>
              <w:fldChar w:fldCharType="end"/>
            </w:r>
          </w:hyperlink>
        </w:p>
        <w:p w:rsidR="00A964C7" w:rsidRDefault="00784B5E">
          <w:pPr>
            <w:pStyle w:val="TOC1"/>
            <w:tabs>
              <w:tab w:val="right" w:leader="dot" w:pos="9350"/>
            </w:tabs>
            <w:rPr>
              <w:rFonts w:eastAsiaTheme="minorEastAsia"/>
              <w:noProof/>
            </w:rPr>
          </w:pPr>
          <w:hyperlink w:anchor="_Toc165895073" w:history="1">
            <w:r w:rsidR="00A964C7" w:rsidRPr="00625292">
              <w:rPr>
                <w:rStyle w:val="Hyperlink"/>
                <w:noProof/>
              </w:rPr>
              <w:t>Publications</w:t>
            </w:r>
            <w:r w:rsidR="00A964C7">
              <w:rPr>
                <w:noProof/>
                <w:webHidden/>
              </w:rPr>
              <w:tab/>
            </w:r>
            <w:r w:rsidR="00A964C7">
              <w:rPr>
                <w:noProof/>
                <w:webHidden/>
              </w:rPr>
              <w:fldChar w:fldCharType="begin"/>
            </w:r>
            <w:r w:rsidR="00A964C7">
              <w:rPr>
                <w:noProof/>
                <w:webHidden/>
              </w:rPr>
              <w:instrText xml:space="preserve"> PAGEREF _Toc165895073 \h </w:instrText>
            </w:r>
            <w:r w:rsidR="00A964C7">
              <w:rPr>
                <w:noProof/>
                <w:webHidden/>
              </w:rPr>
            </w:r>
            <w:r w:rsidR="00A964C7">
              <w:rPr>
                <w:noProof/>
                <w:webHidden/>
              </w:rPr>
              <w:fldChar w:fldCharType="separate"/>
            </w:r>
            <w:r w:rsidR="00A964C7">
              <w:rPr>
                <w:noProof/>
                <w:webHidden/>
              </w:rPr>
              <w:t>9</w:t>
            </w:r>
            <w:r w:rsidR="00A964C7">
              <w:rPr>
                <w:noProof/>
                <w:webHidden/>
              </w:rPr>
              <w:fldChar w:fldCharType="end"/>
            </w:r>
          </w:hyperlink>
        </w:p>
        <w:p w:rsidR="008608EB" w:rsidRDefault="008608EB">
          <w:r>
            <w:rPr>
              <w:b/>
              <w:bCs/>
              <w:noProof/>
            </w:rPr>
            <w:fldChar w:fldCharType="end"/>
          </w:r>
        </w:p>
      </w:sdtContent>
    </w:sdt>
    <w:p w:rsidR="008608EB" w:rsidRDefault="008608EB">
      <w:pPr>
        <w:rPr>
          <w:rFonts w:asciiTheme="majorHAnsi" w:eastAsiaTheme="majorEastAsia" w:hAnsiTheme="majorHAnsi" w:cstheme="majorBidi"/>
          <w:color w:val="2F5496" w:themeColor="accent1" w:themeShade="BF"/>
          <w:sz w:val="32"/>
          <w:szCs w:val="32"/>
        </w:rPr>
      </w:pPr>
      <w:r>
        <w:br w:type="page"/>
      </w:r>
    </w:p>
    <w:p w:rsidR="008608EB" w:rsidRDefault="008608EB" w:rsidP="004A42F6">
      <w:pPr>
        <w:pStyle w:val="Heading1"/>
      </w:pPr>
    </w:p>
    <w:p w:rsidR="008608EB" w:rsidRDefault="008608EB" w:rsidP="004A42F6">
      <w:pPr>
        <w:pStyle w:val="Heading1"/>
      </w:pPr>
    </w:p>
    <w:p w:rsidR="00A964C7" w:rsidRPr="004A42F6" w:rsidRDefault="00F13EA6" w:rsidP="004A42F6">
      <w:pPr>
        <w:pStyle w:val="Heading1"/>
      </w:pPr>
      <w:bookmarkStart w:id="0" w:name="_Toc165895053"/>
      <w:r w:rsidRPr="004A42F6">
        <w:t>Summary</w:t>
      </w:r>
      <w:bookmarkEnd w:id="0"/>
    </w:p>
    <w:p w:rsidR="005E0A50" w:rsidRPr="005E0A50" w:rsidRDefault="005E0A50" w:rsidP="005E0A50">
      <w:pPr>
        <w:rPr>
          <w:lang w:val="en-GB"/>
        </w:rPr>
      </w:pPr>
      <w:r w:rsidRPr="005E0A50">
        <w:rPr>
          <w:lang w:val="en-GB"/>
        </w:rPr>
        <w:t xml:space="preserve">I am a graduate in international public health from University College London and Curtin University. I have </w:t>
      </w:r>
      <w:r w:rsidR="00817F0B">
        <w:rPr>
          <w:lang w:val="en-GB"/>
        </w:rPr>
        <w:t>over</w:t>
      </w:r>
      <w:r w:rsidRPr="005E0A50">
        <w:rPr>
          <w:lang w:val="en-GB"/>
        </w:rPr>
        <w:t xml:space="preserve"> 15 years of experience in teaching</w:t>
      </w:r>
      <w:r w:rsidR="00A964C7">
        <w:rPr>
          <w:lang w:val="en-GB"/>
        </w:rPr>
        <w:t>, mentoring</w:t>
      </w:r>
      <w:r w:rsidR="00FD1310">
        <w:rPr>
          <w:lang w:val="en-GB"/>
        </w:rPr>
        <w:t>, consultancy</w:t>
      </w:r>
      <w:r w:rsidRPr="005E0A50">
        <w:rPr>
          <w:lang w:val="en-GB"/>
        </w:rPr>
        <w:t xml:space="preserve"> and research in </w:t>
      </w:r>
      <w:r w:rsidR="00A964C7">
        <w:rPr>
          <w:lang w:val="en-GB"/>
        </w:rPr>
        <w:t xml:space="preserve">global </w:t>
      </w:r>
      <w:r w:rsidRPr="005E0A50">
        <w:rPr>
          <w:lang w:val="en-GB"/>
        </w:rPr>
        <w:t xml:space="preserve">public health focussing on </w:t>
      </w:r>
      <w:r w:rsidR="00A964C7">
        <w:rPr>
          <w:lang w:val="en-GB"/>
        </w:rPr>
        <w:t xml:space="preserve">healthcare system, health </w:t>
      </w:r>
      <w:r w:rsidRPr="005E0A50">
        <w:rPr>
          <w:lang w:val="en-GB"/>
        </w:rPr>
        <w:t xml:space="preserve">services utilisation, social and behavioural factors for maternal deaths, behaviour change communication and program evaluation. I use mixed-methods and have over </w:t>
      </w:r>
      <w:r w:rsidR="00FD1310">
        <w:rPr>
          <w:lang w:val="en-GB"/>
        </w:rPr>
        <w:t>70</w:t>
      </w:r>
      <w:r w:rsidR="00A964C7">
        <w:rPr>
          <w:lang w:val="en-GB"/>
        </w:rPr>
        <w:t xml:space="preserve"> </w:t>
      </w:r>
      <w:r w:rsidRPr="005E0A50">
        <w:rPr>
          <w:lang w:val="en-GB"/>
        </w:rPr>
        <w:t>publications in international peer reviewed journals in the areas of maternity service utilisation, quality of maternity services, causes of maternal morbidity and mortality, gender preference, abortions, family planning, and breastfeeding (Google Scholar citations 202</w:t>
      </w:r>
      <w:r w:rsidR="00817F0B">
        <w:rPr>
          <w:lang w:val="en-GB"/>
        </w:rPr>
        <w:t>4</w:t>
      </w:r>
      <w:r w:rsidRPr="005E0A50">
        <w:rPr>
          <w:lang w:val="en-GB"/>
        </w:rPr>
        <w:t>, h-index 28, and i10-index 4</w:t>
      </w:r>
      <w:r w:rsidR="00817F0B">
        <w:rPr>
          <w:lang w:val="en-GB"/>
        </w:rPr>
        <w:t>8</w:t>
      </w:r>
      <w:r w:rsidRPr="005E0A50">
        <w:rPr>
          <w:lang w:val="en-GB"/>
        </w:rPr>
        <w:t>).</w:t>
      </w:r>
    </w:p>
    <w:p w:rsidR="004A42F6" w:rsidRDefault="004A42F6"/>
    <w:p w:rsidR="00F13EA6" w:rsidRPr="004A42F6" w:rsidRDefault="00F13EA6" w:rsidP="004A42F6">
      <w:pPr>
        <w:pStyle w:val="Heading1"/>
      </w:pPr>
      <w:bookmarkStart w:id="1" w:name="_Toc165895054"/>
      <w:r w:rsidRPr="004A42F6">
        <w:t>Current Contact Information</w:t>
      </w:r>
      <w:bookmarkEnd w:id="1"/>
    </w:p>
    <w:p w:rsidR="004A42F6" w:rsidRPr="004A42F6" w:rsidRDefault="004A42F6" w:rsidP="004A42F6">
      <w:pPr>
        <w:spacing w:after="0" w:line="240" w:lineRule="auto"/>
        <w:rPr>
          <w:rFonts w:ascii="Calibri" w:eastAsia="Calibri" w:hAnsi="Calibri" w:cs="Calibri"/>
        </w:rPr>
      </w:pPr>
      <w:r w:rsidRPr="004A42F6">
        <w:rPr>
          <w:rFonts w:ascii="Calibri" w:eastAsia="Calibri" w:hAnsi="Calibri" w:cs="Calibri"/>
        </w:rPr>
        <w:t>Arizona State University</w:t>
      </w:r>
    </w:p>
    <w:p w:rsidR="004A42F6" w:rsidRPr="004A42F6" w:rsidRDefault="004A42F6" w:rsidP="004A42F6">
      <w:pPr>
        <w:spacing w:after="0" w:line="240" w:lineRule="auto"/>
        <w:rPr>
          <w:rFonts w:ascii="Calibri" w:eastAsia="Calibri" w:hAnsi="Calibri" w:cs="Calibri"/>
        </w:rPr>
      </w:pPr>
      <w:r w:rsidRPr="004A42F6">
        <w:rPr>
          <w:rFonts w:ascii="Calibri" w:eastAsia="Calibri" w:hAnsi="Calibri" w:cs="Calibri"/>
        </w:rPr>
        <w:t xml:space="preserve">College of Health Solutions </w:t>
      </w:r>
    </w:p>
    <w:p w:rsidR="004A42F6" w:rsidRPr="004A42F6" w:rsidRDefault="004A42F6" w:rsidP="004A42F6">
      <w:pPr>
        <w:spacing w:after="0" w:line="240" w:lineRule="auto"/>
        <w:rPr>
          <w:rFonts w:ascii="Calibri" w:eastAsia="Calibri" w:hAnsi="Calibri" w:cs="Calibri"/>
        </w:rPr>
      </w:pPr>
      <w:r w:rsidRPr="004A42F6">
        <w:rPr>
          <w:rFonts w:ascii="Calibri" w:eastAsia="Calibri" w:hAnsi="Calibri" w:cs="Calibri"/>
        </w:rPr>
        <w:t>550 N 3</w:t>
      </w:r>
      <w:r w:rsidRPr="004A42F6">
        <w:rPr>
          <w:rFonts w:ascii="Calibri" w:eastAsia="Calibri" w:hAnsi="Calibri" w:cs="Calibri"/>
          <w:vertAlign w:val="superscript"/>
        </w:rPr>
        <w:t>rd</w:t>
      </w:r>
      <w:r w:rsidRPr="004A42F6">
        <w:rPr>
          <w:rFonts w:ascii="Calibri" w:eastAsia="Calibri" w:hAnsi="Calibri" w:cs="Calibri"/>
        </w:rPr>
        <w:t xml:space="preserve"> St | Health South Room 420</w:t>
      </w:r>
    </w:p>
    <w:p w:rsidR="004A42F6" w:rsidRPr="004A42F6" w:rsidRDefault="004A42F6" w:rsidP="004A42F6">
      <w:pPr>
        <w:spacing w:after="0" w:line="240" w:lineRule="auto"/>
        <w:rPr>
          <w:rFonts w:ascii="Calibri" w:eastAsia="Calibri" w:hAnsi="Calibri" w:cs="Calibri"/>
        </w:rPr>
      </w:pPr>
      <w:r w:rsidRPr="004A42F6">
        <w:rPr>
          <w:rFonts w:ascii="Calibri" w:eastAsia="Calibri" w:hAnsi="Calibri" w:cs="Calibri"/>
        </w:rPr>
        <w:t>Phoenix, AZ 85004</w:t>
      </w:r>
    </w:p>
    <w:p w:rsidR="004A42F6" w:rsidRPr="004A42F6" w:rsidRDefault="004A42F6" w:rsidP="004A42F6">
      <w:pPr>
        <w:spacing w:after="0" w:line="240" w:lineRule="auto"/>
        <w:rPr>
          <w:rFonts w:ascii="Calibri" w:eastAsia="Calibri" w:hAnsi="Calibri" w:cs="Calibri"/>
        </w:rPr>
      </w:pPr>
      <w:r w:rsidRPr="004A42F6">
        <w:rPr>
          <w:rFonts w:ascii="Calibri" w:eastAsia="Calibri" w:hAnsi="Calibri" w:cs="Calibri"/>
        </w:rPr>
        <w:t xml:space="preserve">(480) </w:t>
      </w:r>
      <w:r>
        <w:rPr>
          <w:rFonts w:ascii="Calibri" w:eastAsia="Calibri" w:hAnsi="Calibri" w:cs="Calibri"/>
        </w:rPr>
        <w:t>853</w:t>
      </w:r>
      <w:r w:rsidRPr="004A42F6">
        <w:rPr>
          <w:rFonts w:ascii="Calibri" w:eastAsia="Calibri" w:hAnsi="Calibri" w:cs="Calibri"/>
        </w:rPr>
        <w:t>-</w:t>
      </w:r>
      <w:r>
        <w:rPr>
          <w:rFonts w:ascii="Calibri" w:eastAsia="Calibri" w:hAnsi="Calibri" w:cs="Calibri"/>
        </w:rPr>
        <w:t>0044</w:t>
      </w:r>
    </w:p>
    <w:p w:rsidR="004A42F6" w:rsidRDefault="004A42F6" w:rsidP="004A42F6">
      <w:pPr>
        <w:spacing w:after="0" w:line="240" w:lineRule="auto"/>
        <w:rPr>
          <w:rFonts w:ascii="Calibri" w:eastAsia="Calibri" w:hAnsi="Calibri" w:cs="Calibri"/>
        </w:rPr>
      </w:pPr>
      <w:r>
        <w:rPr>
          <w:rFonts w:ascii="Calibri" w:eastAsia="Calibri" w:hAnsi="Calibri" w:cs="Calibri"/>
        </w:rPr>
        <w:t>Rajendra.Karkee@asu.edu</w:t>
      </w:r>
    </w:p>
    <w:p w:rsidR="004A42F6" w:rsidRPr="004A42F6" w:rsidRDefault="004A42F6" w:rsidP="004A42F6">
      <w:pPr>
        <w:spacing w:after="0" w:line="240" w:lineRule="auto"/>
        <w:rPr>
          <w:rFonts w:ascii="Calibri" w:eastAsia="Calibri" w:hAnsi="Calibri" w:cs="Calibri"/>
        </w:rPr>
      </w:pPr>
      <w:r w:rsidRPr="004A42F6">
        <w:rPr>
          <w:rFonts w:ascii="Calibri" w:eastAsia="Calibri" w:hAnsi="Calibri" w:cs="Calibri"/>
        </w:rPr>
        <w:t xml:space="preserve">CV Revised </w:t>
      </w:r>
      <w:r>
        <w:rPr>
          <w:rFonts w:ascii="Calibri" w:eastAsia="Calibri" w:hAnsi="Calibri" w:cs="Calibri"/>
        </w:rPr>
        <w:t xml:space="preserve">May </w:t>
      </w:r>
      <w:r w:rsidRPr="004A42F6">
        <w:rPr>
          <w:rFonts w:ascii="Calibri" w:eastAsia="Calibri" w:hAnsi="Calibri" w:cs="Calibri"/>
        </w:rPr>
        <w:t>2024</w:t>
      </w:r>
    </w:p>
    <w:p w:rsidR="00F13EA6" w:rsidRDefault="00F13EA6"/>
    <w:p w:rsidR="00F13EA6" w:rsidRDefault="00F13EA6" w:rsidP="00312767">
      <w:pPr>
        <w:pStyle w:val="Heading1"/>
      </w:pPr>
      <w:bookmarkStart w:id="2" w:name="_Toc165895055"/>
      <w:r>
        <w:t>Education</w:t>
      </w:r>
      <w:bookmarkEnd w:id="2"/>
    </w:p>
    <w:p w:rsidR="004A42F6" w:rsidRPr="004A42F6" w:rsidRDefault="004A42F6" w:rsidP="00A964C7">
      <w:pPr>
        <w:pStyle w:val="Heading2"/>
        <w:rPr>
          <w:lang w:val="en-GB"/>
        </w:rPr>
      </w:pPr>
      <w:bookmarkStart w:id="3" w:name="_Toc129873925"/>
      <w:bookmarkStart w:id="4" w:name="_Toc165895056"/>
      <w:r w:rsidRPr="004A42F6">
        <w:rPr>
          <w:lang w:val="en-GB"/>
        </w:rPr>
        <w:t>PhD (Public Health, 2011-2015)</w:t>
      </w:r>
      <w:bookmarkEnd w:id="3"/>
      <w:bookmarkEnd w:id="4"/>
    </w:p>
    <w:p w:rsidR="004A42F6" w:rsidRDefault="004A42F6" w:rsidP="004A42F6">
      <w:pPr>
        <w:rPr>
          <w:lang w:val="en-GB"/>
        </w:rPr>
      </w:pPr>
      <w:r w:rsidRPr="004A42F6">
        <w:rPr>
          <w:lang w:val="en-GB"/>
        </w:rPr>
        <w:t xml:space="preserve">School of Public Health, Curtin University, Perth, Australia. </w:t>
      </w:r>
    </w:p>
    <w:p w:rsidR="004A42F6" w:rsidRPr="004A42F6" w:rsidRDefault="004A42F6" w:rsidP="004A42F6">
      <w:pPr>
        <w:rPr>
          <w:lang w:val="en-GB"/>
        </w:rPr>
      </w:pPr>
      <w:r w:rsidRPr="004A42F6">
        <w:rPr>
          <w:lang w:val="en-GB"/>
        </w:rPr>
        <w:t xml:space="preserve">Thesis title: </w:t>
      </w:r>
      <w:r>
        <w:rPr>
          <w:lang w:val="en-GB"/>
        </w:rPr>
        <w:t>“</w:t>
      </w:r>
      <w:r w:rsidRPr="004A42F6">
        <w:rPr>
          <w:lang w:val="en-GB"/>
        </w:rPr>
        <w:t xml:space="preserve">A cohort study of the utilisation of institutional delivery services and pregnancy outcomes in the </w:t>
      </w:r>
      <w:proofErr w:type="spellStart"/>
      <w:r w:rsidRPr="004A42F6">
        <w:rPr>
          <w:lang w:val="en-GB"/>
        </w:rPr>
        <w:t>Kaski</w:t>
      </w:r>
      <w:proofErr w:type="spellEnd"/>
      <w:r w:rsidRPr="004A42F6">
        <w:rPr>
          <w:lang w:val="en-GB"/>
        </w:rPr>
        <w:t xml:space="preserve"> district of Nepal.</w:t>
      </w:r>
      <w:r>
        <w:rPr>
          <w:lang w:val="en-GB"/>
        </w:rPr>
        <w:t>”</w:t>
      </w:r>
      <w:r w:rsidRPr="004A42F6">
        <w:rPr>
          <w:lang w:val="en-GB"/>
        </w:rPr>
        <w:t xml:space="preserve"> I used quantitative methods to analyse data from 701 pregnant women to investigate birth preparedness, use of institutional delivery, reproductive morbidities and pregnancy outcomes. My thesis is on publication format with a series of five papers and approved with minor corrections.</w:t>
      </w:r>
    </w:p>
    <w:p w:rsidR="004A42F6" w:rsidRPr="004A42F6" w:rsidRDefault="004A42F6" w:rsidP="00A964C7">
      <w:pPr>
        <w:pStyle w:val="Heading2"/>
        <w:rPr>
          <w:lang w:val="en-GB"/>
        </w:rPr>
      </w:pPr>
      <w:bookmarkStart w:id="5" w:name="_Toc129873926"/>
      <w:bookmarkStart w:id="6" w:name="_Toc165895057"/>
      <w:r w:rsidRPr="004A42F6">
        <w:rPr>
          <w:lang w:val="en-GB"/>
        </w:rPr>
        <w:t>M.Sc. (International Health, 2004-2005)</w:t>
      </w:r>
      <w:bookmarkEnd w:id="5"/>
      <w:bookmarkEnd w:id="6"/>
    </w:p>
    <w:p w:rsidR="004A42F6" w:rsidRDefault="004A42F6" w:rsidP="004A42F6">
      <w:pPr>
        <w:rPr>
          <w:lang w:val="en-GB"/>
        </w:rPr>
      </w:pPr>
      <w:r>
        <w:rPr>
          <w:lang w:val="en-GB"/>
        </w:rPr>
        <w:t>University College London, United Kingdom</w:t>
      </w:r>
    </w:p>
    <w:p w:rsidR="004A42F6" w:rsidRPr="004A42F6" w:rsidRDefault="004A42F6" w:rsidP="004A42F6">
      <w:pPr>
        <w:rPr>
          <w:lang w:val="en-GB"/>
        </w:rPr>
      </w:pPr>
      <w:r w:rsidRPr="004A42F6">
        <w:rPr>
          <w:lang w:val="en-GB"/>
        </w:rPr>
        <w:t xml:space="preserve">A joint master’s degree programme of </w:t>
      </w:r>
      <w:proofErr w:type="spellStart"/>
      <w:r w:rsidRPr="004A42F6">
        <w:rPr>
          <w:lang w:val="en-GB"/>
        </w:rPr>
        <w:t>TropEd</w:t>
      </w:r>
      <w:proofErr w:type="spellEnd"/>
      <w:r w:rsidRPr="004A42F6">
        <w:rPr>
          <w:lang w:val="en-GB"/>
        </w:rPr>
        <w:t>. Study undertaken in three Institutes:</w:t>
      </w:r>
    </w:p>
    <w:p w:rsidR="004A42F6" w:rsidRPr="004A42F6" w:rsidRDefault="004A42F6" w:rsidP="004A42F6">
      <w:pPr>
        <w:numPr>
          <w:ilvl w:val="0"/>
          <w:numId w:val="1"/>
        </w:numPr>
        <w:rPr>
          <w:lang w:val="en-GB"/>
        </w:rPr>
      </w:pPr>
      <w:r w:rsidRPr="004A42F6">
        <w:rPr>
          <w:lang w:val="en-GB"/>
        </w:rPr>
        <w:t xml:space="preserve">Institute of Global Health (then </w:t>
      </w:r>
      <w:r w:rsidR="00E239A4" w:rsidRPr="004A42F6">
        <w:rPr>
          <w:lang w:val="en-GB"/>
        </w:rPr>
        <w:t>Centre</w:t>
      </w:r>
      <w:r w:rsidRPr="004A42F6">
        <w:rPr>
          <w:lang w:val="en-GB"/>
        </w:rPr>
        <w:t xml:space="preserve"> for International Health and Development), University College London, University of London; </w:t>
      </w:r>
      <w:r w:rsidR="00817F0B">
        <w:rPr>
          <w:lang w:val="en-GB"/>
        </w:rPr>
        <w:t>(</w:t>
      </w:r>
      <w:r w:rsidRPr="004A42F6">
        <w:rPr>
          <w:lang w:val="en-GB"/>
        </w:rPr>
        <w:t>Core Course: Orientation to learning, current issues in international child health, health policy and management, social development and health, introduction to research methods)</w:t>
      </w:r>
    </w:p>
    <w:p w:rsidR="004A42F6" w:rsidRPr="004A42F6" w:rsidRDefault="004A42F6" w:rsidP="004A42F6">
      <w:pPr>
        <w:numPr>
          <w:ilvl w:val="0"/>
          <w:numId w:val="1"/>
        </w:numPr>
        <w:rPr>
          <w:lang w:val="en-GB"/>
        </w:rPr>
      </w:pPr>
      <w:r w:rsidRPr="004A42F6">
        <w:rPr>
          <w:lang w:val="en-GB"/>
        </w:rPr>
        <w:lastRenderedPageBreak/>
        <w:t>Institute of International Health and Development, Queen Margaret University College, Edinburgh; (Advanced Modules: Project Design and Management, Policy and Practice in complex Emergencies, Psychosocial interventions with war-affected populations)</w:t>
      </w:r>
    </w:p>
    <w:p w:rsidR="004A42F6" w:rsidRPr="004A42F6" w:rsidRDefault="004A42F6" w:rsidP="004A42F6">
      <w:pPr>
        <w:numPr>
          <w:ilvl w:val="0"/>
          <w:numId w:val="1"/>
        </w:numPr>
        <w:rPr>
          <w:i/>
          <w:iCs/>
          <w:lang w:val="en-GB"/>
        </w:rPr>
      </w:pPr>
      <w:r w:rsidRPr="004A42F6">
        <w:rPr>
          <w:lang w:val="en-GB"/>
        </w:rPr>
        <w:t>Faculty of Health Sciences, University of Copenhagen. (Thesis: A psychosocial intervention approach to the adolescents displaced by armed conflict in Nepal)</w:t>
      </w:r>
    </w:p>
    <w:p w:rsidR="004A42F6" w:rsidRPr="004A42F6" w:rsidRDefault="004A42F6" w:rsidP="00A964C7">
      <w:pPr>
        <w:pStyle w:val="Heading2"/>
        <w:rPr>
          <w:lang w:val="en-GB"/>
        </w:rPr>
      </w:pPr>
      <w:bookmarkStart w:id="7" w:name="_Toc129873927"/>
      <w:bookmarkStart w:id="8" w:name="_Toc165895058"/>
      <w:r w:rsidRPr="004A42F6">
        <w:rPr>
          <w:lang w:val="en-GB"/>
        </w:rPr>
        <w:t>M.Sc. (Zoology, 1998-2000)</w:t>
      </w:r>
      <w:bookmarkEnd w:id="7"/>
      <w:bookmarkEnd w:id="8"/>
    </w:p>
    <w:p w:rsidR="004A42F6" w:rsidRPr="004A42F6" w:rsidRDefault="004A42F6" w:rsidP="004A42F6">
      <w:pPr>
        <w:rPr>
          <w:lang w:val="en-GB"/>
        </w:rPr>
      </w:pPr>
      <w:r w:rsidRPr="004A42F6">
        <w:rPr>
          <w:lang w:val="en-GB"/>
        </w:rPr>
        <w:t>Tribhuvan University, Central Dept. of Zoology; 1998-March 25, 2001. Specialization in Parasitology with dissertation work on Malaria</w:t>
      </w:r>
    </w:p>
    <w:p w:rsidR="00F13EA6" w:rsidRDefault="00993A6C" w:rsidP="00312767">
      <w:pPr>
        <w:pStyle w:val="Heading1"/>
      </w:pPr>
      <w:bookmarkStart w:id="9" w:name="_Toc165895059"/>
      <w:r>
        <w:t>Employment</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885"/>
      </w:tblGrid>
      <w:tr w:rsidR="00993A6C" w:rsidTr="00312767">
        <w:tc>
          <w:tcPr>
            <w:tcW w:w="7465" w:type="dxa"/>
          </w:tcPr>
          <w:p w:rsidR="00996D1E" w:rsidRDefault="00996D1E"/>
          <w:p w:rsidR="00993A6C" w:rsidRDefault="00993A6C">
            <w:r>
              <w:t>Arizona State University, College of Health Solutions, Phoenix, AZ</w:t>
            </w:r>
          </w:p>
          <w:p w:rsidR="00993A6C" w:rsidRDefault="00993A6C">
            <w:pPr>
              <w:rPr>
                <w:b/>
              </w:rPr>
            </w:pPr>
            <w:r w:rsidRPr="00312767">
              <w:rPr>
                <w:b/>
              </w:rPr>
              <w:t xml:space="preserve">     Assistant Teaching Professor</w:t>
            </w:r>
            <w:r w:rsidR="00312767" w:rsidRPr="00312767">
              <w:rPr>
                <w:b/>
              </w:rPr>
              <w:t xml:space="preserve"> (Global Health)</w:t>
            </w:r>
          </w:p>
          <w:p w:rsidR="009208B0" w:rsidRPr="00312767" w:rsidRDefault="009208B0">
            <w:pPr>
              <w:rPr>
                <w:b/>
              </w:rPr>
            </w:pPr>
            <w:r>
              <w:rPr>
                <w:b/>
              </w:rPr>
              <w:t xml:space="preserve">     (80% teaching, 20% service)</w:t>
            </w:r>
          </w:p>
          <w:p w:rsidR="00993A6C" w:rsidRDefault="00993A6C"/>
        </w:tc>
        <w:tc>
          <w:tcPr>
            <w:tcW w:w="1885" w:type="dxa"/>
          </w:tcPr>
          <w:p w:rsidR="00312767" w:rsidRDefault="00312767"/>
          <w:p w:rsidR="00993A6C" w:rsidRPr="00312767" w:rsidRDefault="00993A6C">
            <w:pPr>
              <w:rPr>
                <w:b/>
              </w:rPr>
            </w:pPr>
            <w:r w:rsidRPr="00312767">
              <w:rPr>
                <w:b/>
              </w:rPr>
              <w:t>1/2023-present</w:t>
            </w:r>
          </w:p>
        </w:tc>
      </w:tr>
      <w:tr w:rsidR="00993A6C" w:rsidTr="00312767">
        <w:tc>
          <w:tcPr>
            <w:tcW w:w="7465" w:type="dxa"/>
          </w:tcPr>
          <w:p w:rsidR="00993A6C" w:rsidRDefault="00312767">
            <w:r>
              <w:t>B.P. Koirala Institute of Health Sciences, Dharan, Nepal</w:t>
            </w:r>
          </w:p>
          <w:p w:rsidR="00312767" w:rsidRDefault="00312767">
            <w:r>
              <w:t xml:space="preserve">     Associate Professor (Public Health)</w:t>
            </w:r>
          </w:p>
          <w:p w:rsidR="00312767" w:rsidRDefault="00312767">
            <w:r>
              <w:t xml:space="preserve">     Assistant Professor (Public Health)</w:t>
            </w:r>
          </w:p>
          <w:p w:rsidR="00312767" w:rsidRDefault="00312767">
            <w:r>
              <w:t xml:space="preserve">     Senior Instructor (Public Health)</w:t>
            </w:r>
          </w:p>
        </w:tc>
        <w:tc>
          <w:tcPr>
            <w:tcW w:w="1885" w:type="dxa"/>
          </w:tcPr>
          <w:p w:rsidR="00993A6C" w:rsidRDefault="00993A6C"/>
          <w:p w:rsidR="00312767" w:rsidRDefault="00312767">
            <w:r>
              <w:t>02/2016-12/2022</w:t>
            </w:r>
          </w:p>
          <w:p w:rsidR="00312767" w:rsidRDefault="00312767">
            <w:r>
              <w:t>02/2010-01/2016</w:t>
            </w:r>
          </w:p>
          <w:p w:rsidR="00312767" w:rsidRDefault="00312767">
            <w:r>
              <w:t>11/2005-01/2010</w:t>
            </w:r>
          </w:p>
        </w:tc>
      </w:tr>
    </w:tbl>
    <w:p w:rsidR="00F13EA6" w:rsidRDefault="00F13EA6"/>
    <w:p w:rsidR="00F41F19" w:rsidRDefault="00F41F19"/>
    <w:p w:rsidR="00F41F19" w:rsidRDefault="00F41F19" w:rsidP="005F109C">
      <w:pPr>
        <w:pStyle w:val="Heading1"/>
      </w:pPr>
      <w:bookmarkStart w:id="10" w:name="_Toc165895060"/>
      <w:r>
        <w:t>Teaching, Mentoring and Curriculum Design</w:t>
      </w:r>
      <w:bookmarkEnd w:id="10"/>
      <w:r w:rsidR="00A964C7">
        <w:t xml:space="preserve"> Experience</w:t>
      </w:r>
    </w:p>
    <w:p w:rsidR="005F109C" w:rsidRDefault="005F109C" w:rsidP="00F41F19">
      <w:pPr>
        <w:ind w:firstLine="720"/>
      </w:pPr>
    </w:p>
    <w:p w:rsidR="005F109C" w:rsidRDefault="005F109C" w:rsidP="005F109C">
      <w:pPr>
        <w:pStyle w:val="Heading2"/>
      </w:pPr>
      <w:bookmarkStart w:id="11" w:name="_Toc165895061"/>
      <w:r>
        <w:t>Teaching</w:t>
      </w:r>
      <w:r w:rsidR="005E0A50">
        <w:t xml:space="preserve"> Experience</w:t>
      </w:r>
      <w:bookmarkEnd w:id="11"/>
    </w:p>
    <w:p w:rsidR="005F109C" w:rsidRDefault="005F109C" w:rsidP="00F41F19">
      <w:pPr>
        <w:ind w:firstLine="720"/>
      </w:pPr>
    </w:p>
    <w:p w:rsidR="00F41F19" w:rsidRPr="0044360D" w:rsidRDefault="00F41F19" w:rsidP="005E0A50">
      <w:pPr>
        <w:rPr>
          <w:b/>
          <w:u w:val="single"/>
        </w:rPr>
      </w:pPr>
      <w:r w:rsidRPr="0044360D">
        <w:rPr>
          <w:b/>
          <w:u w:val="single"/>
        </w:rPr>
        <w:t>Teaching Experience</w:t>
      </w:r>
      <w:r w:rsidR="005F109C" w:rsidRPr="0044360D">
        <w:rPr>
          <w:b/>
          <w:u w:val="single"/>
        </w:rPr>
        <w:t xml:space="preserve"> at Arizona State University, Phoenix, AZ</w:t>
      </w:r>
    </w:p>
    <w:tbl>
      <w:tblPr>
        <w:tblStyle w:val="TableGrid"/>
        <w:tblW w:w="0" w:type="auto"/>
        <w:tblInd w:w="5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3"/>
        <w:gridCol w:w="1074"/>
        <w:gridCol w:w="897"/>
        <w:gridCol w:w="1146"/>
        <w:gridCol w:w="4026"/>
        <w:gridCol w:w="1009"/>
      </w:tblGrid>
      <w:tr w:rsidR="009208B0" w:rsidTr="005E0A50">
        <w:tc>
          <w:tcPr>
            <w:tcW w:w="0" w:type="auto"/>
          </w:tcPr>
          <w:p w:rsidR="009208B0" w:rsidRPr="00CC3AEE" w:rsidRDefault="009208B0" w:rsidP="00F41F19">
            <w:pPr>
              <w:rPr>
                <w:b/>
              </w:rPr>
            </w:pPr>
            <w:r w:rsidRPr="00CC3AEE">
              <w:rPr>
                <w:b/>
              </w:rPr>
              <w:t>Year</w:t>
            </w:r>
          </w:p>
        </w:tc>
        <w:tc>
          <w:tcPr>
            <w:tcW w:w="0" w:type="auto"/>
          </w:tcPr>
          <w:p w:rsidR="009208B0" w:rsidRPr="00CC3AEE" w:rsidRDefault="009208B0" w:rsidP="00F41F19">
            <w:pPr>
              <w:rPr>
                <w:b/>
              </w:rPr>
            </w:pPr>
            <w:r w:rsidRPr="00CC3AEE">
              <w:rPr>
                <w:b/>
              </w:rPr>
              <w:t>Semester</w:t>
            </w:r>
          </w:p>
        </w:tc>
        <w:tc>
          <w:tcPr>
            <w:tcW w:w="0" w:type="auto"/>
          </w:tcPr>
          <w:p w:rsidR="009208B0" w:rsidRPr="00CC3AEE" w:rsidRDefault="009208B0" w:rsidP="00F41F19">
            <w:pPr>
              <w:rPr>
                <w:b/>
              </w:rPr>
            </w:pPr>
            <w:r w:rsidRPr="00CC3AEE">
              <w:rPr>
                <w:b/>
              </w:rPr>
              <w:t>Session</w:t>
            </w:r>
          </w:p>
        </w:tc>
        <w:tc>
          <w:tcPr>
            <w:tcW w:w="1146" w:type="dxa"/>
          </w:tcPr>
          <w:p w:rsidR="009208B0" w:rsidRPr="00CC3AEE" w:rsidRDefault="009208B0" w:rsidP="00F41F19">
            <w:pPr>
              <w:rPr>
                <w:b/>
              </w:rPr>
            </w:pPr>
            <w:r w:rsidRPr="00CC3AEE">
              <w:rPr>
                <w:b/>
              </w:rPr>
              <w:t>Modality</w:t>
            </w:r>
          </w:p>
        </w:tc>
        <w:tc>
          <w:tcPr>
            <w:tcW w:w="4026" w:type="dxa"/>
          </w:tcPr>
          <w:p w:rsidR="009208B0" w:rsidRPr="00CC3AEE" w:rsidRDefault="009208B0" w:rsidP="00F41F19">
            <w:pPr>
              <w:rPr>
                <w:b/>
              </w:rPr>
            </w:pPr>
            <w:r w:rsidRPr="00CC3AEE">
              <w:rPr>
                <w:b/>
              </w:rPr>
              <w:t>Course Prefix: Name</w:t>
            </w:r>
          </w:p>
        </w:tc>
        <w:tc>
          <w:tcPr>
            <w:tcW w:w="1009" w:type="dxa"/>
          </w:tcPr>
          <w:p w:rsidR="009208B0" w:rsidRPr="00CC3AEE" w:rsidRDefault="009208B0" w:rsidP="00F41F19">
            <w:pPr>
              <w:rPr>
                <w:b/>
              </w:rPr>
            </w:pPr>
            <w:r w:rsidRPr="00CC3AEE">
              <w:rPr>
                <w:b/>
              </w:rPr>
              <w:t># students</w:t>
            </w:r>
          </w:p>
        </w:tc>
      </w:tr>
      <w:tr w:rsidR="009208B0" w:rsidTr="005E0A50">
        <w:tc>
          <w:tcPr>
            <w:tcW w:w="0" w:type="auto"/>
          </w:tcPr>
          <w:p w:rsidR="009208B0" w:rsidRDefault="009208B0" w:rsidP="00F41F19">
            <w:r>
              <w:t>2024</w:t>
            </w:r>
          </w:p>
        </w:tc>
        <w:tc>
          <w:tcPr>
            <w:tcW w:w="0" w:type="auto"/>
          </w:tcPr>
          <w:p w:rsidR="001D72A5" w:rsidRPr="001D72A5" w:rsidRDefault="001D72A5" w:rsidP="001D72A5">
            <w:r w:rsidRPr="001D72A5">
              <w:t>Spring</w:t>
            </w:r>
          </w:p>
          <w:p w:rsidR="001D72A5" w:rsidRPr="001D72A5" w:rsidRDefault="001D72A5" w:rsidP="001D72A5">
            <w:r w:rsidRPr="001D72A5">
              <w:t>Spring</w:t>
            </w:r>
          </w:p>
          <w:p w:rsidR="001D72A5" w:rsidRPr="001D72A5" w:rsidRDefault="001D72A5" w:rsidP="001D72A5">
            <w:r w:rsidRPr="001D72A5">
              <w:t>Spring</w:t>
            </w:r>
          </w:p>
          <w:p w:rsidR="001D72A5" w:rsidRDefault="001D72A5" w:rsidP="001D72A5">
            <w:r>
              <w:t>Spring</w:t>
            </w:r>
          </w:p>
          <w:p w:rsidR="00CC3AEE" w:rsidRDefault="00CC3AEE" w:rsidP="001D72A5"/>
          <w:p w:rsidR="001D72A5" w:rsidRDefault="001D72A5" w:rsidP="001D72A5">
            <w:r w:rsidRPr="001D72A5">
              <w:t>Summer</w:t>
            </w:r>
          </w:p>
          <w:p w:rsidR="001D72A5" w:rsidRDefault="001D72A5" w:rsidP="001D72A5">
            <w:r>
              <w:t>Summer</w:t>
            </w:r>
          </w:p>
          <w:p w:rsidR="00CC3AEE" w:rsidRPr="001D72A5" w:rsidRDefault="00CC3AEE" w:rsidP="001D72A5"/>
          <w:p w:rsidR="001D72A5" w:rsidRPr="001D72A5" w:rsidRDefault="001D72A5" w:rsidP="001D72A5">
            <w:r w:rsidRPr="001D72A5">
              <w:t>Fall</w:t>
            </w:r>
          </w:p>
          <w:p w:rsidR="001D72A5" w:rsidRPr="001D72A5" w:rsidRDefault="001D72A5" w:rsidP="001D72A5">
            <w:r w:rsidRPr="001D72A5">
              <w:t>Fall</w:t>
            </w:r>
          </w:p>
          <w:p w:rsidR="001D72A5" w:rsidRPr="001D72A5" w:rsidRDefault="001D72A5" w:rsidP="001D72A5">
            <w:r w:rsidRPr="001D72A5">
              <w:t>Fall</w:t>
            </w:r>
          </w:p>
          <w:p w:rsidR="009208B0" w:rsidRDefault="001D72A5" w:rsidP="001D72A5">
            <w:r w:rsidRPr="001D72A5">
              <w:t>Fall</w:t>
            </w:r>
          </w:p>
        </w:tc>
        <w:tc>
          <w:tcPr>
            <w:tcW w:w="0" w:type="auto"/>
          </w:tcPr>
          <w:p w:rsidR="009208B0" w:rsidRDefault="001D72A5" w:rsidP="00F41F19">
            <w:r>
              <w:t>B</w:t>
            </w:r>
          </w:p>
          <w:p w:rsidR="001D72A5" w:rsidRDefault="001D72A5" w:rsidP="00F41F19">
            <w:r>
              <w:t>B</w:t>
            </w:r>
          </w:p>
          <w:p w:rsidR="001D72A5" w:rsidRDefault="001D72A5" w:rsidP="00F41F19">
            <w:r>
              <w:t>C</w:t>
            </w:r>
          </w:p>
          <w:p w:rsidR="001D72A5" w:rsidRDefault="001D72A5" w:rsidP="00F41F19">
            <w:r>
              <w:t>C</w:t>
            </w:r>
          </w:p>
          <w:p w:rsidR="00CC3AEE" w:rsidRDefault="00CC3AEE" w:rsidP="00F41F19"/>
          <w:p w:rsidR="001D72A5" w:rsidRDefault="001D72A5" w:rsidP="00F41F19">
            <w:r>
              <w:t>A</w:t>
            </w:r>
          </w:p>
          <w:p w:rsidR="001D72A5" w:rsidRDefault="001D72A5" w:rsidP="00F41F19">
            <w:r>
              <w:t>A</w:t>
            </w:r>
          </w:p>
          <w:p w:rsidR="00CC3AEE" w:rsidRDefault="00CC3AEE" w:rsidP="00F41F19"/>
          <w:p w:rsidR="001D72A5" w:rsidRDefault="001D72A5" w:rsidP="00F41F19">
            <w:r>
              <w:t>A</w:t>
            </w:r>
          </w:p>
          <w:p w:rsidR="001D72A5" w:rsidRDefault="001D72A5" w:rsidP="00F41F19">
            <w:r>
              <w:t>C</w:t>
            </w:r>
          </w:p>
          <w:p w:rsidR="001D72A5" w:rsidRDefault="001D72A5" w:rsidP="00F41F19">
            <w:r>
              <w:t>A</w:t>
            </w:r>
          </w:p>
          <w:p w:rsidR="001D72A5" w:rsidRDefault="001D72A5" w:rsidP="00F41F19">
            <w:r>
              <w:t>B</w:t>
            </w:r>
          </w:p>
        </w:tc>
        <w:tc>
          <w:tcPr>
            <w:tcW w:w="1146" w:type="dxa"/>
          </w:tcPr>
          <w:p w:rsidR="009208B0" w:rsidRDefault="001D72A5" w:rsidP="00F41F19">
            <w:r>
              <w:t>Online</w:t>
            </w:r>
          </w:p>
          <w:p w:rsidR="001D72A5" w:rsidRDefault="001D72A5" w:rsidP="00F41F19">
            <w:r>
              <w:t>Online</w:t>
            </w:r>
          </w:p>
          <w:p w:rsidR="001D72A5" w:rsidRDefault="001D72A5" w:rsidP="00F41F19">
            <w:r>
              <w:t>Hybrid</w:t>
            </w:r>
          </w:p>
          <w:p w:rsidR="001D72A5" w:rsidRDefault="001D72A5" w:rsidP="00F41F19">
            <w:r>
              <w:t>In-person</w:t>
            </w:r>
          </w:p>
          <w:p w:rsidR="00CC3AEE" w:rsidRDefault="00CC3AEE" w:rsidP="00F41F19"/>
          <w:p w:rsidR="001D72A5" w:rsidRDefault="001D72A5" w:rsidP="00F41F19">
            <w:r>
              <w:t>Online</w:t>
            </w:r>
          </w:p>
          <w:p w:rsidR="001D72A5" w:rsidRDefault="001D72A5" w:rsidP="00F41F19">
            <w:r>
              <w:t>Online</w:t>
            </w:r>
          </w:p>
          <w:p w:rsidR="00CC3AEE" w:rsidRDefault="00CC3AEE" w:rsidP="00F41F19"/>
          <w:p w:rsidR="001D72A5" w:rsidRDefault="001D72A5" w:rsidP="00F41F19">
            <w:r>
              <w:t>Online</w:t>
            </w:r>
          </w:p>
          <w:p w:rsidR="001D72A5" w:rsidRDefault="001D72A5" w:rsidP="00F41F19">
            <w:r>
              <w:t>Hybrid</w:t>
            </w:r>
          </w:p>
          <w:p w:rsidR="001D72A5" w:rsidRDefault="001D72A5" w:rsidP="00F41F19">
            <w:r>
              <w:t>Online</w:t>
            </w:r>
          </w:p>
          <w:p w:rsidR="001D72A5" w:rsidRDefault="001D72A5" w:rsidP="00F41F19">
            <w:r>
              <w:t>Online</w:t>
            </w:r>
          </w:p>
        </w:tc>
        <w:tc>
          <w:tcPr>
            <w:tcW w:w="4026" w:type="dxa"/>
          </w:tcPr>
          <w:p w:rsidR="009208B0" w:rsidRDefault="001D72A5" w:rsidP="00F41F19">
            <w:r>
              <w:t>HCD 420: Population Health Management</w:t>
            </w:r>
          </w:p>
          <w:p w:rsidR="001D72A5" w:rsidRDefault="001D72A5" w:rsidP="001D72A5">
            <w:r>
              <w:t>POP 100: Intro to Population Health</w:t>
            </w:r>
          </w:p>
          <w:p w:rsidR="001D72A5" w:rsidRDefault="001D72A5" w:rsidP="001D72A5">
            <w:r>
              <w:t>HCD 303: Global Healthcare System</w:t>
            </w:r>
          </w:p>
          <w:p w:rsidR="001D72A5" w:rsidRDefault="001D72A5" w:rsidP="001D72A5">
            <w:r>
              <w:t>POP 100: Intro to Population Health</w:t>
            </w:r>
          </w:p>
          <w:p w:rsidR="001D72A5" w:rsidRDefault="001D72A5" w:rsidP="001D72A5"/>
          <w:p w:rsidR="001D72A5" w:rsidRDefault="001D72A5" w:rsidP="001D72A5">
            <w:r>
              <w:t>POP 100: Intro to Population Health</w:t>
            </w:r>
          </w:p>
          <w:p w:rsidR="0044360D" w:rsidRDefault="0044360D" w:rsidP="0044360D">
            <w:r>
              <w:t>HCD 303: Global Healthcare System</w:t>
            </w:r>
          </w:p>
          <w:p w:rsidR="0044360D" w:rsidRDefault="0044360D" w:rsidP="001D72A5"/>
          <w:p w:rsidR="001D72A5" w:rsidRDefault="001D72A5" w:rsidP="001D72A5">
            <w:r>
              <w:t>POP 100: Intro to Population Health</w:t>
            </w:r>
          </w:p>
          <w:p w:rsidR="0044360D" w:rsidRDefault="0044360D" w:rsidP="0044360D">
            <w:r>
              <w:t>POP 100: Intro to Population Health</w:t>
            </w:r>
          </w:p>
          <w:p w:rsidR="001D72A5" w:rsidRDefault="001D72A5" w:rsidP="001D72A5">
            <w:r>
              <w:t>HCD 303: Global Healthcare System</w:t>
            </w:r>
          </w:p>
          <w:p w:rsidR="001D72A5" w:rsidRDefault="001D72A5" w:rsidP="001D72A5">
            <w:r>
              <w:t>HCD 303: Global Healthcare System</w:t>
            </w:r>
          </w:p>
          <w:p w:rsidR="001D72A5" w:rsidRDefault="001D72A5" w:rsidP="00F41F19"/>
        </w:tc>
        <w:tc>
          <w:tcPr>
            <w:tcW w:w="1009" w:type="dxa"/>
          </w:tcPr>
          <w:p w:rsidR="009208B0" w:rsidRDefault="001D72A5" w:rsidP="00F41F19">
            <w:r>
              <w:t>47</w:t>
            </w:r>
          </w:p>
          <w:p w:rsidR="001D72A5" w:rsidRDefault="001D72A5" w:rsidP="00F41F19">
            <w:r>
              <w:t>59</w:t>
            </w:r>
          </w:p>
          <w:p w:rsidR="001D72A5" w:rsidRDefault="001D72A5" w:rsidP="00F41F19">
            <w:r>
              <w:t>46</w:t>
            </w:r>
          </w:p>
          <w:p w:rsidR="001D72A5" w:rsidRDefault="001D72A5" w:rsidP="00F41F19">
            <w:r>
              <w:t>12</w:t>
            </w:r>
          </w:p>
          <w:p w:rsidR="001D72A5" w:rsidRDefault="001D72A5" w:rsidP="00F41F19"/>
        </w:tc>
      </w:tr>
      <w:tr w:rsidR="009208B0" w:rsidTr="005E0A50">
        <w:tc>
          <w:tcPr>
            <w:tcW w:w="0" w:type="auto"/>
          </w:tcPr>
          <w:p w:rsidR="009208B0" w:rsidRDefault="009208B0" w:rsidP="00F41F19">
            <w:r>
              <w:lastRenderedPageBreak/>
              <w:t>2023</w:t>
            </w:r>
          </w:p>
        </w:tc>
        <w:tc>
          <w:tcPr>
            <w:tcW w:w="0" w:type="auto"/>
          </w:tcPr>
          <w:p w:rsidR="009208B0" w:rsidRDefault="0033239F" w:rsidP="00F41F19">
            <w:r>
              <w:t>Spring</w:t>
            </w:r>
          </w:p>
          <w:p w:rsidR="00CE604C" w:rsidRDefault="00CE604C" w:rsidP="00F41F19">
            <w:r>
              <w:t>Spring</w:t>
            </w:r>
          </w:p>
          <w:p w:rsidR="00CE604C" w:rsidRDefault="00CE604C" w:rsidP="00F41F19">
            <w:r>
              <w:t>Spring</w:t>
            </w:r>
          </w:p>
          <w:p w:rsidR="00CC3AEE" w:rsidRDefault="00CC3AEE" w:rsidP="00F41F19">
            <w:r>
              <w:t>Spring</w:t>
            </w:r>
          </w:p>
          <w:p w:rsidR="00CC3AEE" w:rsidRDefault="00CC3AEE" w:rsidP="00F41F19"/>
          <w:p w:rsidR="00CE604C" w:rsidRDefault="00CE604C" w:rsidP="00F41F19">
            <w:r>
              <w:t>Summer</w:t>
            </w:r>
          </w:p>
          <w:p w:rsidR="00CC3AEE" w:rsidRDefault="00CC3AEE" w:rsidP="00F41F19"/>
          <w:p w:rsidR="00CE604C" w:rsidRDefault="00CE604C" w:rsidP="00F41F19">
            <w:r>
              <w:t>Fall</w:t>
            </w:r>
          </w:p>
          <w:p w:rsidR="00CE604C" w:rsidRDefault="00CE604C" w:rsidP="00F41F19">
            <w:r>
              <w:t>Fall</w:t>
            </w:r>
          </w:p>
          <w:p w:rsidR="00CE604C" w:rsidRDefault="00CE604C" w:rsidP="00F41F19">
            <w:r>
              <w:t>Fall</w:t>
            </w:r>
          </w:p>
          <w:p w:rsidR="00CE604C" w:rsidRDefault="00CE604C" w:rsidP="00F41F19">
            <w:r>
              <w:t>Fall</w:t>
            </w:r>
          </w:p>
        </w:tc>
        <w:tc>
          <w:tcPr>
            <w:tcW w:w="0" w:type="auto"/>
          </w:tcPr>
          <w:p w:rsidR="009208B0" w:rsidRDefault="00CE604C" w:rsidP="00F41F19">
            <w:r>
              <w:t>C</w:t>
            </w:r>
          </w:p>
          <w:p w:rsidR="00CE604C" w:rsidRDefault="00CE604C" w:rsidP="00F41F19">
            <w:r>
              <w:t>A</w:t>
            </w:r>
          </w:p>
          <w:p w:rsidR="00CE604C" w:rsidRDefault="00CE604C" w:rsidP="00F41F19">
            <w:r>
              <w:t>C</w:t>
            </w:r>
          </w:p>
          <w:p w:rsidR="00CC3AEE" w:rsidRDefault="00CC3AEE" w:rsidP="00F41F19">
            <w:r>
              <w:t>B</w:t>
            </w:r>
          </w:p>
          <w:p w:rsidR="00CC3AEE" w:rsidRDefault="00CC3AEE" w:rsidP="00F41F19"/>
          <w:p w:rsidR="00CE604C" w:rsidRDefault="00CE604C" w:rsidP="00F41F19">
            <w:r>
              <w:t>A</w:t>
            </w:r>
          </w:p>
          <w:p w:rsidR="00CC3AEE" w:rsidRDefault="00CC3AEE" w:rsidP="00F41F19"/>
          <w:p w:rsidR="00CE604C" w:rsidRDefault="00CE604C" w:rsidP="00F41F19">
            <w:r>
              <w:t>A</w:t>
            </w:r>
          </w:p>
          <w:p w:rsidR="00CE604C" w:rsidRDefault="00CE604C" w:rsidP="00F41F19">
            <w:r>
              <w:t>C</w:t>
            </w:r>
          </w:p>
          <w:p w:rsidR="00CE604C" w:rsidRDefault="00CE604C" w:rsidP="00F41F19">
            <w:r>
              <w:t>A</w:t>
            </w:r>
          </w:p>
          <w:p w:rsidR="00CE604C" w:rsidRDefault="00CE604C" w:rsidP="00F41F19">
            <w:r>
              <w:t>B</w:t>
            </w:r>
          </w:p>
        </w:tc>
        <w:tc>
          <w:tcPr>
            <w:tcW w:w="1146" w:type="dxa"/>
          </w:tcPr>
          <w:p w:rsidR="009208B0" w:rsidRDefault="00CE604C" w:rsidP="00F41F19">
            <w:r>
              <w:t>Hybrid</w:t>
            </w:r>
          </w:p>
          <w:p w:rsidR="00CE604C" w:rsidRDefault="00CE604C" w:rsidP="00F41F19">
            <w:r>
              <w:t>Online</w:t>
            </w:r>
          </w:p>
          <w:p w:rsidR="00CE604C" w:rsidRDefault="00CE604C" w:rsidP="00F41F19">
            <w:r>
              <w:t>Hybrid</w:t>
            </w:r>
          </w:p>
          <w:p w:rsidR="00CC3AEE" w:rsidRDefault="00CC3AEE" w:rsidP="00F41F19">
            <w:r>
              <w:t>Online</w:t>
            </w:r>
          </w:p>
          <w:p w:rsidR="00CC3AEE" w:rsidRDefault="00CC3AEE" w:rsidP="00F41F19"/>
          <w:p w:rsidR="00CE604C" w:rsidRDefault="00CE604C" w:rsidP="00F41F19">
            <w:r>
              <w:t>Online</w:t>
            </w:r>
          </w:p>
          <w:p w:rsidR="00CC3AEE" w:rsidRDefault="00CC3AEE" w:rsidP="00F41F19"/>
          <w:p w:rsidR="00CE604C" w:rsidRDefault="00CE604C" w:rsidP="00F41F19">
            <w:r>
              <w:t>Online</w:t>
            </w:r>
          </w:p>
          <w:p w:rsidR="00CE604C" w:rsidRDefault="00CE604C" w:rsidP="00F41F19">
            <w:r>
              <w:t>In-person</w:t>
            </w:r>
          </w:p>
          <w:p w:rsidR="00CE604C" w:rsidRDefault="00CE604C" w:rsidP="00F41F19">
            <w:r>
              <w:t>Online</w:t>
            </w:r>
          </w:p>
          <w:p w:rsidR="00CE604C" w:rsidRDefault="00CE604C" w:rsidP="00F41F19">
            <w:r>
              <w:t>Online</w:t>
            </w:r>
          </w:p>
        </w:tc>
        <w:tc>
          <w:tcPr>
            <w:tcW w:w="4026" w:type="dxa"/>
          </w:tcPr>
          <w:p w:rsidR="009208B0" w:rsidRDefault="00CE604C" w:rsidP="00F41F19">
            <w:r>
              <w:t>PBH 422: Health Disparities</w:t>
            </w:r>
          </w:p>
          <w:p w:rsidR="00CE604C" w:rsidRDefault="00CE604C" w:rsidP="00F41F19">
            <w:r>
              <w:t>POP 100: Intro to Population Health</w:t>
            </w:r>
          </w:p>
          <w:p w:rsidR="00CE604C" w:rsidRDefault="00CE604C" w:rsidP="00F41F19">
            <w:r>
              <w:t>HCD 303: Global Healthcare System</w:t>
            </w:r>
          </w:p>
          <w:p w:rsidR="00CC3AEE" w:rsidRDefault="00CC3AEE" w:rsidP="00CC3AEE">
            <w:r>
              <w:t>HCD 303: Global Healthcare System</w:t>
            </w:r>
          </w:p>
          <w:p w:rsidR="00CC3AEE" w:rsidRDefault="00CC3AEE" w:rsidP="00F41F19"/>
          <w:p w:rsidR="00CE604C" w:rsidRDefault="00CE604C" w:rsidP="00F41F19">
            <w:r>
              <w:t>HCD 303: Global Healthcare System</w:t>
            </w:r>
          </w:p>
          <w:p w:rsidR="00CC3AEE" w:rsidRDefault="00CC3AEE" w:rsidP="00F41F19"/>
          <w:p w:rsidR="00CE604C" w:rsidRPr="00CE604C" w:rsidRDefault="00CE604C" w:rsidP="00CE604C">
            <w:r w:rsidRPr="00CE604C">
              <w:t>POP 100: Intro to Population Health</w:t>
            </w:r>
          </w:p>
          <w:p w:rsidR="00CE604C" w:rsidRPr="00CE604C" w:rsidRDefault="00CE604C" w:rsidP="00CE604C">
            <w:r w:rsidRPr="00CE604C">
              <w:t>POP 100: Intro to Population Health</w:t>
            </w:r>
          </w:p>
          <w:p w:rsidR="00CE604C" w:rsidRDefault="00CE604C" w:rsidP="00CE604C">
            <w:r>
              <w:t>HCD 303: Global Healthcare System</w:t>
            </w:r>
          </w:p>
          <w:p w:rsidR="00CE604C" w:rsidRDefault="00CE604C" w:rsidP="00CE604C">
            <w:r>
              <w:t>HCD 303: Global Healthcare System</w:t>
            </w:r>
          </w:p>
          <w:p w:rsidR="00CE604C" w:rsidRDefault="00CE604C" w:rsidP="00F41F19"/>
        </w:tc>
        <w:tc>
          <w:tcPr>
            <w:tcW w:w="1009" w:type="dxa"/>
          </w:tcPr>
          <w:p w:rsidR="009208B0" w:rsidRDefault="00CC3AEE" w:rsidP="00F41F19">
            <w:r>
              <w:t>2</w:t>
            </w:r>
            <w:r w:rsidR="00FD1310">
              <w:t>6</w:t>
            </w:r>
          </w:p>
          <w:p w:rsidR="00CC3AEE" w:rsidRDefault="00817F0B" w:rsidP="00F41F19">
            <w:r>
              <w:t>95</w:t>
            </w:r>
          </w:p>
          <w:p w:rsidR="00CC3AEE" w:rsidRDefault="00817F0B" w:rsidP="00F41F19">
            <w:r>
              <w:t>31</w:t>
            </w:r>
          </w:p>
          <w:p w:rsidR="00CC3AEE" w:rsidRDefault="00CC3AEE" w:rsidP="00F41F19">
            <w:r>
              <w:t>5</w:t>
            </w:r>
            <w:r w:rsidR="00817F0B">
              <w:t>6</w:t>
            </w:r>
          </w:p>
          <w:p w:rsidR="00CC3AEE" w:rsidRDefault="00CC3AEE" w:rsidP="00F41F19"/>
          <w:p w:rsidR="00CC3AEE" w:rsidRDefault="00CC3AEE" w:rsidP="00F41F19">
            <w:r>
              <w:t>31</w:t>
            </w:r>
          </w:p>
          <w:p w:rsidR="00CC3AEE" w:rsidRDefault="00CC3AEE" w:rsidP="00F41F19"/>
          <w:p w:rsidR="00CC3AEE" w:rsidRDefault="00CC3AEE" w:rsidP="00F41F19">
            <w:r>
              <w:t>56</w:t>
            </w:r>
          </w:p>
          <w:p w:rsidR="00CC3AEE" w:rsidRDefault="00CC3AEE" w:rsidP="00F41F19">
            <w:r>
              <w:t>28</w:t>
            </w:r>
          </w:p>
          <w:p w:rsidR="00CC3AEE" w:rsidRDefault="00CC3AEE" w:rsidP="00F41F19">
            <w:r>
              <w:t>55</w:t>
            </w:r>
          </w:p>
          <w:p w:rsidR="00CC3AEE" w:rsidRDefault="00CC3AEE" w:rsidP="00F41F19">
            <w:r>
              <w:t>54</w:t>
            </w:r>
          </w:p>
        </w:tc>
      </w:tr>
    </w:tbl>
    <w:p w:rsidR="00F41F19" w:rsidRDefault="00F41F19" w:rsidP="00F41F19">
      <w:pPr>
        <w:ind w:firstLine="720"/>
      </w:pPr>
    </w:p>
    <w:p w:rsidR="005F109C" w:rsidRPr="0044360D" w:rsidRDefault="005F109C" w:rsidP="005E0A50">
      <w:pPr>
        <w:rPr>
          <w:b/>
          <w:u w:val="single"/>
        </w:rPr>
      </w:pPr>
      <w:r w:rsidRPr="0044360D">
        <w:rPr>
          <w:b/>
          <w:u w:val="single"/>
        </w:rPr>
        <w:t>Teaching Experience at B. P. Koirala Institute of Health Sciences, Dharan, Nepal</w:t>
      </w:r>
      <w:r w:rsidR="0033239F" w:rsidRPr="0044360D">
        <w:rPr>
          <w:b/>
          <w:u w:val="single"/>
        </w:rPr>
        <w:t>.</w:t>
      </w:r>
    </w:p>
    <w:p w:rsidR="0033239F" w:rsidRPr="0033239F" w:rsidRDefault="0033239F" w:rsidP="005E0A50">
      <w:pPr>
        <w:rPr>
          <w:lang w:val="en-GB"/>
        </w:rPr>
      </w:pPr>
      <w:r w:rsidRPr="0033239F">
        <w:rPr>
          <w:lang w:val="en-GB"/>
        </w:rPr>
        <w:t>I co-ordinated and taught following courses for MPH program (15-20 students)</w:t>
      </w:r>
    </w:p>
    <w:p w:rsidR="0033239F" w:rsidRDefault="0033239F" w:rsidP="00F41F19">
      <w:pPr>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1637"/>
        <w:gridCol w:w="6488"/>
      </w:tblGrid>
      <w:tr w:rsidR="0033239F" w:rsidTr="00CC3AEE">
        <w:tc>
          <w:tcPr>
            <w:tcW w:w="1255" w:type="dxa"/>
          </w:tcPr>
          <w:p w:rsidR="0033239F" w:rsidRPr="00CC3AEE" w:rsidRDefault="0033239F" w:rsidP="00F41F19">
            <w:pPr>
              <w:rPr>
                <w:b/>
              </w:rPr>
            </w:pPr>
            <w:r w:rsidRPr="00CC3AEE">
              <w:rPr>
                <w:b/>
              </w:rPr>
              <w:t>Year</w:t>
            </w:r>
          </w:p>
        </w:tc>
        <w:tc>
          <w:tcPr>
            <w:tcW w:w="1440" w:type="dxa"/>
          </w:tcPr>
          <w:p w:rsidR="0033239F" w:rsidRPr="00CC3AEE" w:rsidRDefault="0033239F" w:rsidP="00F41F19">
            <w:pPr>
              <w:rPr>
                <w:b/>
              </w:rPr>
            </w:pPr>
            <w:r w:rsidRPr="00CC3AEE">
              <w:rPr>
                <w:b/>
              </w:rPr>
              <w:t>Course</w:t>
            </w:r>
          </w:p>
        </w:tc>
        <w:tc>
          <w:tcPr>
            <w:tcW w:w="6655" w:type="dxa"/>
          </w:tcPr>
          <w:p w:rsidR="0033239F" w:rsidRPr="00CC3AEE" w:rsidRDefault="0033239F" w:rsidP="00F41F19">
            <w:pPr>
              <w:rPr>
                <w:b/>
              </w:rPr>
            </w:pPr>
            <w:r w:rsidRPr="00CC3AEE">
              <w:rPr>
                <w:b/>
              </w:rPr>
              <w:t>Brief contents</w:t>
            </w:r>
          </w:p>
        </w:tc>
      </w:tr>
      <w:tr w:rsidR="0033239F" w:rsidTr="00CC3AEE">
        <w:tc>
          <w:tcPr>
            <w:tcW w:w="1255" w:type="dxa"/>
          </w:tcPr>
          <w:p w:rsidR="0033239F" w:rsidRDefault="0033239F" w:rsidP="00F41F19">
            <w:r>
              <w:t>2006-2022</w:t>
            </w:r>
          </w:p>
        </w:tc>
        <w:tc>
          <w:tcPr>
            <w:tcW w:w="1440" w:type="dxa"/>
          </w:tcPr>
          <w:p w:rsidR="0033239F" w:rsidRDefault="0033239F" w:rsidP="00F41F19">
            <w:r>
              <w:t>International Health and Primary Health Care</w:t>
            </w:r>
          </w:p>
        </w:tc>
        <w:tc>
          <w:tcPr>
            <w:tcW w:w="6655" w:type="dxa"/>
          </w:tcPr>
          <w:p w:rsidR="0033239F" w:rsidRPr="0033239F" w:rsidRDefault="0033239F" w:rsidP="0033239F">
            <w:pPr>
              <w:rPr>
                <w:lang w:val="en-GB"/>
              </w:rPr>
            </w:pPr>
            <w:r w:rsidRPr="0033239F">
              <w:rPr>
                <w:lang w:val="en-GB"/>
              </w:rPr>
              <w:t>What is public health and international/global health? Important global and national public health issues; key international strategies and policies for global health (PHC, MDGs, SDGs); globalisation and its impact on public health; key actors in global health</w:t>
            </w:r>
          </w:p>
          <w:p w:rsidR="0033239F" w:rsidRPr="0033239F" w:rsidRDefault="0033239F" w:rsidP="0033239F">
            <w:pPr>
              <w:rPr>
                <w:lang w:val="en-GB"/>
              </w:rPr>
            </w:pPr>
          </w:p>
          <w:p w:rsidR="0033239F" w:rsidRPr="0033239F" w:rsidRDefault="0033239F" w:rsidP="0033239F">
            <w:pPr>
              <w:rPr>
                <w:lang w:val="en-GB"/>
              </w:rPr>
            </w:pPr>
            <w:r w:rsidRPr="0033239F">
              <w:rPr>
                <w:lang w:val="en-GB"/>
              </w:rPr>
              <w:t>Alma-Ata declaration and principles of PHC; selective PHC; determinants of health --case study and discussion; PHC vision and success stories; health for all and Revitalisation of PHC; Operational aspects of PHC and district health system; PHC and health system of Nepal</w:t>
            </w:r>
          </w:p>
          <w:p w:rsidR="0033239F" w:rsidRDefault="0033239F" w:rsidP="00F41F19"/>
        </w:tc>
      </w:tr>
      <w:tr w:rsidR="0033239F" w:rsidTr="00CC3AEE">
        <w:tc>
          <w:tcPr>
            <w:tcW w:w="1255" w:type="dxa"/>
          </w:tcPr>
          <w:p w:rsidR="0033239F" w:rsidRDefault="0033239F" w:rsidP="00F41F19">
            <w:r>
              <w:t>2016-2022</w:t>
            </w:r>
          </w:p>
        </w:tc>
        <w:tc>
          <w:tcPr>
            <w:tcW w:w="1440" w:type="dxa"/>
          </w:tcPr>
          <w:p w:rsidR="0033239F" w:rsidRDefault="0033239F" w:rsidP="00F41F19">
            <w:r>
              <w:t>Health Promotion and Behavior Change Communication</w:t>
            </w:r>
          </w:p>
        </w:tc>
        <w:tc>
          <w:tcPr>
            <w:tcW w:w="6655" w:type="dxa"/>
          </w:tcPr>
          <w:p w:rsidR="0033239F" w:rsidRPr="0033239F" w:rsidRDefault="0033239F" w:rsidP="0033239F">
            <w:pPr>
              <w:rPr>
                <w:lang w:val="en-GB"/>
              </w:rPr>
            </w:pPr>
            <w:r w:rsidRPr="0033239F">
              <w:rPr>
                <w:lang w:val="en-GB"/>
              </w:rPr>
              <w:t>Health promotion strategies and approaches; theories of behaviour change communication and their application; developing IEC and (S) BCC messages for communication campaign (communication strategy, creating effective messages and developing creative brief); monitoring and evaluation of (S)BCC creating</w:t>
            </w:r>
          </w:p>
          <w:p w:rsidR="0033239F" w:rsidRDefault="0033239F" w:rsidP="00F41F19"/>
        </w:tc>
      </w:tr>
      <w:tr w:rsidR="0033239F" w:rsidTr="00CC3AEE">
        <w:tc>
          <w:tcPr>
            <w:tcW w:w="1255" w:type="dxa"/>
          </w:tcPr>
          <w:p w:rsidR="0033239F" w:rsidRDefault="0033239F" w:rsidP="00F41F19">
            <w:r>
              <w:t>2016-2022</w:t>
            </w:r>
          </w:p>
        </w:tc>
        <w:tc>
          <w:tcPr>
            <w:tcW w:w="1440" w:type="dxa"/>
          </w:tcPr>
          <w:p w:rsidR="0033239F" w:rsidRDefault="0033239F" w:rsidP="00F41F19">
            <w:r>
              <w:t>Project Design and Evaluation</w:t>
            </w:r>
          </w:p>
        </w:tc>
        <w:tc>
          <w:tcPr>
            <w:tcW w:w="6655" w:type="dxa"/>
          </w:tcPr>
          <w:p w:rsidR="0033239F" w:rsidRPr="0033239F" w:rsidRDefault="0033239F" w:rsidP="0033239F">
            <w:pPr>
              <w:rPr>
                <w:lang w:val="en-GB"/>
              </w:rPr>
            </w:pPr>
            <w:r w:rsidRPr="0033239F">
              <w:rPr>
                <w:lang w:val="en-GB"/>
              </w:rPr>
              <w:t>Introduction to health planning (strategic and operational); introduction and overview of projects and project cycle management; situation analysis (problem identification); stakeholder analysis; project planning with the logical framework approach; project implementation, monitoring and evaluation; challenges and project sustainability</w:t>
            </w:r>
          </w:p>
          <w:p w:rsidR="0033239F" w:rsidRPr="0033239F" w:rsidRDefault="0033239F" w:rsidP="0033239F">
            <w:pPr>
              <w:rPr>
                <w:lang w:val="en-GB"/>
              </w:rPr>
            </w:pPr>
          </w:p>
        </w:tc>
      </w:tr>
      <w:tr w:rsidR="0033239F" w:rsidTr="00CC3AEE">
        <w:tc>
          <w:tcPr>
            <w:tcW w:w="1255" w:type="dxa"/>
          </w:tcPr>
          <w:p w:rsidR="0033239F" w:rsidRDefault="0033239F" w:rsidP="00F41F19">
            <w:r>
              <w:t>2016-2022</w:t>
            </w:r>
          </w:p>
        </w:tc>
        <w:tc>
          <w:tcPr>
            <w:tcW w:w="1440" w:type="dxa"/>
          </w:tcPr>
          <w:p w:rsidR="0033239F" w:rsidRDefault="0033239F" w:rsidP="00F41F19">
            <w:r>
              <w:t>Safe motherhood Program</w:t>
            </w:r>
          </w:p>
        </w:tc>
        <w:tc>
          <w:tcPr>
            <w:tcW w:w="6655" w:type="dxa"/>
          </w:tcPr>
          <w:p w:rsidR="0033239F" w:rsidRPr="0033239F" w:rsidRDefault="0033239F" w:rsidP="0033239F">
            <w:pPr>
              <w:rPr>
                <w:lang w:val="en-GB"/>
              </w:rPr>
            </w:pPr>
            <w:r w:rsidRPr="0033239F">
              <w:rPr>
                <w:lang w:val="en-GB"/>
              </w:rPr>
              <w:t xml:space="preserve">Terminology and measurement of maternal and child health; maternal morbidity; social causes of maternal mortality, focusing three delays framework; maternal and neonatal care and services </w:t>
            </w:r>
            <w:r w:rsidR="005E0A50" w:rsidRPr="0033239F">
              <w:rPr>
                <w:lang w:val="en-GB"/>
              </w:rPr>
              <w:lastRenderedPageBreak/>
              <w:t>utilisation, maternal</w:t>
            </w:r>
            <w:r w:rsidRPr="0033239F">
              <w:rPr>
                <w:lang w:val="en-GB"/>
              </w:rPr>
              <w:t xml:space="preserve"> and neonatal health programs and strategies/interventions</w:t>
            </w:r>
          </w:p>
          <w:p w:rsidR="0033239F" w:rsidRPr="0033239F" w:rsidRDefault="0033239F" w:rsidP="0033239F">
            <w:pPr>
              <w:rPr>
                <w:lang w:val="en-GB"/>
              </w:rPr>
            </w:pPr>
          </w:p>
        </w:tc>
      </w:tr>
    </w:tbl>
    <w:p w:rsidR="0033239F" w:rsidRDefault="0033239F" w:rsidP="00F41F19">
      <w:pPr>
        <w:ind w:firstLine="720"/>
      </w:pPr>
    </w:p>
    <w:p w:rsidR="005F109C" w:rsidRDefault="005F109C" w:rsidP="00F41F19">
      <w:pPr>
        <w:ind w:firstLine="720"/>
      </w:pPr>
    </w:p>
    <w:p w:rsidR="00F41F19" w:rsidRDefault="00F41F19" w:rsidP="005F109C">
      <w:pPr>
        <w:pStyle w:val="Heading2"/>
      </w:pPr>
      <w:bookmarkStart w:id="12" w:name="_Toc165895062"/>
      <w:r>
        <w:t>Mentoring</w:t>
      </w:r>
      <w:r w:rsidR="005E0A50">
        <w:t xml:space="preserve"> Experience</w:t>
      </w:r>
      <w:bookmarkEnd w:id="12"/>
    </w:p>
    <w:p w:rsidR="005E0A50" w:rsidRPr="00981578" w:rsidRDefault="005E0A50" w:rsidP="005F109C">
      <w:pPr>
        <w:rPr>
          <w:b/>
          <w:u w:val="single"/>
        </w:rPr>
      </w:pPr>
      <w:r w:rsidRPr="00981578">
        <w:rPr>
          <w:b/>
          <w:u w:val="single"/>
        </w:rPr>
        <w:t>Arizona State University</w:t>
      </w:r>
    </w:p>
    <w:p w:rsidR="005E0A50" w:rsidRPr="0044360D" w:rsidRDefault="005E0A50" w:rsidP="005F109C">
      <w:pPr>
        <w:rPr>
          <w:b/>
        </w:rPr>
      </w:pPr>
      <w:r w:rsidRPr="0044360D">
        <w:rPr>
          <w:b/>
        </w:rPr>
        <w:t>Undergraduate Capstone</w:t>
      </w:r>
    </w:p>
    <w:tbl>
      <w:tblPr>
        <w:tblStyle w:val="TableGrid"/>
        <w:tblW w:w="0" w:type="auto"/>
        <w:tblLook w:val="04A0" w:firstRow="1" w:lastRow="0" w:firstColumn="1" w:lastColumn="0" w:noHBand="0" w:noVBand="1"/>
      </w:tblPr>
      <w:tblGrid>
        <w:gridCol w:w="6890"/>
        <w:gridCol w:w="1215"/>
        <w:gridCol w:w="1245"/>
      </w:tblGrid>
      <w:tr w:rsidR="00E239A4" w:rsidTr="00981578">
        <w:tc>
          <w:tcPr>
            <w:tcW w:w="0" w:type="auto"/>
          </w:tcPr>
          <w:p w:rsidR="00E239A4" w:rsidRDefault="00E239A4" w:rsidP="00A964C7">
            <w:r>
              <w:t>Student Name and Project title</w:t>
            </w:r>
          </w:p>
        </w:tc>
        <w:tc>
          <w:tcPr>
            <w:tcW w:w="0" w:type="auto"/>
          </w:tcPr>
          <w:p w:rsidR="00E239A4" w:rsidRDefault="00E239A4" w:rsidP="00A964C7">
            <w:r>
              <w:t>Role</w:t>
            </w:r>
          </w:p>
        </w:tc>
        <w:tc>
          <w:tcPr>
            <w:tcW w:w="0" w:type="auto"/>
          </w:tcPr>
          <w:p w:rsidR="00E239A4" w:rsidRDefault="00E239A4" w:rsidP="00A964C7">
            <w:r>
              <w:t>Dates of Activity</w:t>
            </w:r>
          </w:p>
        </w:tc>
      </w:tr>
      <w:tr w:rsidR="00E239A4" w:rsidTr="00981578">
        <w:tc>
          <w:tcPr>
            <w:tcW w:w="0" w:type="auto"/>
          </w:tcPr>
          <w:p w:rsidR="00981578" w:rsidRDefault="001B67D4" w:rsidP="00981578">
            <w:r>
              <w:t>Kacey Ruddock</w:t>
            </w:r>
            <w:r w:rsidR="00981578">
              <w:t xml:space="preserve">, “Reducing obesity </w:t>
            </w:r>
            <w:r w:rsidR="00981578" w:rsidRPr="007261A8">
              <w:t>among overweight or obese females who are perimenopausal or menopausal, and living in the United States</w:t>
            </w:r>
            <w:r w:rsidR="00981578">
              <w:t>”</w:t>
            </w:r>
          </w:p>
          <w:p w:rsidR="00E239A4" w:rsidRDefault="00E239A4" w:rsidP="00A964C7"/>
        </w:tc>
        <w:tc>
          <w:tcPr>
            <w:tcW w:w="0" w:type="auto"/>
          </w:tcPr>
          <w:p w:rsidR="00E239A4" w:rsidRDefault="00981578" w:rsidP="00A964C7">
            <w:r>
              <w:t>Second Mentor</w:t>
            </w:r>
          </w:p>
        </w:tc>
        <w:tc>
          <w:tcPr>
            <w:tcW w:w="0" w:type="auto"/>
          </w:tcPr>
          <w:p w:rsidR="00E239A4" w:rsidRDefault="00981578" w:rsidP="00A964C7">
            <w:r>
              <w:t>2024, Spring</w:t>
            </w:r>
          </w:p>
        </w:tc>
      </w:tr>
      <w:tr w:rsidR="00E239A4" w:rsidTr="00981578">
        <w:tc>
          <w:tcPr>
            <w:tcW w:w="0" w:type="auto"/>
          </w:tcPr>
          <w:p w:rsidR="00E239A4" w:rsidRDefault="00E239A4" w:rsidP="00A964C7"/>
        </w:tc>
        <w:tc>
          <w:tcPr>
            <w:tcW w:w="0" w:type="auto"/>
          </w:tcPr>
          <w:p w:rsidR="00E239A4" w:rsidRDefault="00E239A4" w:rsidP="00A964C7"/>
        </w:tc>
        <w:tc>
          <w:tcPr>
            <w:tcW w:w="0" w:type="auto"/>
          </w:tcPr>
          <w:p w:rsidR="00E239A4" w:rsidRDefault="00E239A4" w:rsidP="00A964C7"/>
        </w:tc>
      </w:tr>
      <w:tr w:rsidR="00E239A4" w:rsidTr="00981578">
        <w:tc>
          <w:tcPr>
            <w:tcW w:w="0" w:type="auto"/>
          </w:tcPr>
          <w:p w:rsidR="00E239A4" w:rsidRDefault="00E239A4" w:rsidP="00A964C7"/>
        </w:tc>
        <w:tc>
          <w:tcPr>
            <w:tcW w:w="0" w:type="auto"/>
          </w:tcPr>
          <w:p w:rsidR="00E239A4" w:rsidRDefault="00E239A4" w:rsidP="00A964C7"/>
        </w:tc>
        <w:tc>
          <w:tcPr>
            <w:tcW w:w="0" w:type="auto"/>
          </w:tcPr>
          <w:p w:rsidR="00E239A4" w:rsidRDefault="00E239A4" w:rsidP="00A964C7"/>
        </w:tc>
      </w:tr>
    </w:tbl>
    <w:p w:rsidR="00E239A4" w:rsidRDefault="00E239A4" w:rsidP="005F109C"/>
    <w:p w:rsidR="005E0A50" w:rsidRPr="0044360D" w:rsidRDefault="005E0A50" w:rsidP="005F109C">
      <w:pPr>
        <w:rPr>
          <w:b/>
        </w:rPr>
      </w:pPr>
      <w:r w:rsidRPr="0044360D">
        <w:rPr>
          <w:b/>
        </w:rPr>
        <w:t>Undergraduate Honor’s Thesis and Independent Study Mentor</w:t>
      </w:r>
    </w:p>
    <w:tbl>
      <w:tblPr>
        <w:tblStyle w:val="TableGrid"/>
        <w:tblW w:w="0" w:type="auto"/>
        <w:tblLook w:val="04A0" w:firstRow="1" w:lastRow="0" w:firstColumn="1" w:lastColumn="0" w:noHBand="0" w:noVBand="1"/>
      </w:tblPr>
      <w:tblGrid>
        <w:gridCol w:w="6506"/>
        <w:gridCol w:w="1395"/>
        <w:gridCol w:w="1449"/>
      </w:tblGrid>
      <w:tr w:rsidR="00E239A4" w:rsidTr="00981578">
        <w:tc>
          <w:tcPr>
            <w:tcW w:w="0" w:type="auto"/>
          </w:tcPr>
          <w:p w:rsidR="00E239A4" w:rsidRDefault="00E239A4" w:rsidP="00A964C7">
            <w:r>
              <w:t>Student Name and Project title</w:t>
            </w:r>
          </w:p>
        </w:tc>
        <w:tc>
          <w:tcPr>
            <w:tcW w:w="0" w:type="auto"/>
          </w:tcPr>
          <w:p w:rsidR="00E239A4" w:rsidRDefault="00E239A4" w:rsidP="00A964C7">
            <w:r>
              <w:t>Role</w:t>
            </w:r>
          </w:p>
        </w:tc>
        <w:tc>
          <w:tcPr>
            <w:tcW w:w="0" w:type="auto"/>
          </w:tcPr>
          <w:p w:rsidR="00E239A4" w:rsidRDefault="00E239A4" w:rsidP="00A964C7">
            <w:r>
              <w:t>Dates of Activity</w:t>
            </w:r>
          </w:p>
        </w:tc>
      </w:tr>
      <w:tr w:rsidR="00E239A4" w:rsidTr="00981578">
        <w:tc>
          <w:tcPr>
            <w:tcW w:w="0" w:type="auto"/>
          </w:tcPr>
          <w:p w:rsidR="00E239A4" w:rsidRDefault="001B67D4" w:rsidP="00A964C7">
            <w:proofErr w:type="spellStart"/>
            <w:r>
              <w:t>Medha</w:t>
            </w:r>
            <w:proofErr w:type="spellEnd"/>
            <w:r>
              <w:t xml:space="preserve"> Varma, “Understanding Gun Violence: A Comparative Analysis of Arizona’s Counties”</w:t>
            </w:r>
          </w:p>
        </w:tc>
        <w:tc>
          <w:tcPr>
            <w:tcW w:w="0" w:type="auto"/>
          </w:tcPr>
          <w:p w:rsidR="00E239A4" w:rsidRDefault="001B67D4" w:rsidP="00A964C7">
            <w:r>
              <w:t>Second Mentor</w:t>
            </w:r>
          </w:p>
        </w:tc>
        <w:tc>
          <w:tcPr>
            <w:tcW w:w="0" w:type="auto"/>
          </w:tcPr>
          <w:p w:rsidR="00E239A4" w:rsidRDefault="001B67D4" w:rsidP="00A964C7">
            <w:r>
              <w:t>2024, spring</w:t>
            </w:r>
          </w:p>
        </w:tc>
      </w:tr>
      <w:tr w:rsidR="00E239A4" w:rsidTr="00981578">
        <w:tc>
          <w:tcPr>
            <w:tcW w:w="0" w:type="auto"/>
          </w:tcPr>
          <w:p w:rsidR="00E239A4" w:rsidRDefault="00E239A4" w:rsidP="00A964C7"/>
        </w:tc>
        <w:tc>
          <w:tcPr>
            <w:tcW w:w="0" w:type="auto"/>
          </w:tcPr>
          <w:p w:rsidR="00E239A4" w:rsidRDefault="00E239A4" w:rsidP="00A964C7"/>
        </w:tc>
        <w:tc>
          <w:tcPr>
            <w:tcW w:w="0" w:type="auto"/>
          </w:tcPr>
          <w:p w:rsidR="00E239A4" w:rsidRDefault="00E239A4" w:rsidP="00A964C7"/>
        </w:tc>
      </w:tr>
      <w:tr w:rsidR="00E239A4" w:rsidTr="00981578">
        <w:tc>
          <w:tcPr>
            <w:tcW w:w="0" w:type="auto"/>
          </w:tcPr>
          <w:p w:rsidR="00E239A4" w:rsidRDefault="00E239A4" w:rsidP="00A964C7"/>
        </w:tc>
        <w:tc>
          <w:tcPr>
            <w:tcW w:w="0" w:type="auto"/>
          </w:tcPr>
          <w:p w:rsidR="00E239A4" w:rsidRDefault="00E239A4" w:rsidP="00A964C7"/>
        </w:tc>
        <w:tc>
          <w:tcPr>
            <w:tcW w:w="0" w:type="auto"/>
          </w:tcPr>
          <w:p w:rsidR="00E239A4" w:rsidRDefault="00E239A4" w:rsidP="00A964C7"/>
        </w:tc>
      </w:tr>
    </w:tbl>
    <w:p w:rsidR="00E239A4" w:rsidRDefault="00E239A4" w:rsidP="005F109C"/>
    <w:p w:rsidR="00E239A4" w:rsidRPr="0044360D" w:rsidRDefault="00E239A4" w:rsidP="005F109C">
      <w:pPr>
        <w:rPr>
          <w:b/>
        </w:rPr>
      </w:pPr>
      <w:r w:rsidRPr="0044360D">
        <w:rPr>
          <w:b/>
        </w:rPr>
        <w:t>Undergraduate Honors Enrichment Contracts</w:t>
      </w:r>
    </w:p>
    <w:tbl>
      <w:tblPr>
        <w:tblStyle w:val="TableGrid"/>
        <w:tblW w:w="0" w:type="auto"/>
        <w:tblLook w:val="04A0" w:firstRow="1" w:lastRow="0" w:firstColumn="1" w:lastColumn="0" w:noHBand="0" w:noVBand="1"/>
      </w:tblPr>
      <w:tblGrid>
        <w:gridCol w:w="1442"/>
        <w:gridCol w:w="2051"/>
        <w:gridCol w:w="3338"/>
      </w:tblGrid>
      <w:tr w:rsidR="00E239A4" w:rsidTr="001B67D4">
        <w:tc>
          <w:tcPr>
            <w:tcW w:w="0" w:type="auto"/>
          </w:tcPr>
          <w:p w:rsidR="00E239A4" w:rsidRDefault="00E239A4" w:rsidP="00A964C7">
            <w:r>
              <w:t>Semester</w:t>
            </w:r>
          </w:p>
        </w:tc>
        <w:tc>
          <w:tcPr>
            <w:tcW w:w="0" w:type="auto"/>
          </w:tcPr>
          <w:p w:rsidR="00E239A4" w:rsidRDefault="00E239A4" w:rsidP="00A964C7">
            <w:r>
              <w:t>Students</w:t>
            </w:r>
          </w:p>
        </w:tc>
        <w:tc>
          <w:tcPr>
            <w:tcW w:w="0" w:type="auto"/>
          </w:tcPr>
          <w:p w:rsidR="00E239A4" w:rsidRDefault="00E239A4" w:rsidP="00A964C7">
            <w:r>
              <w:t>Class</w:t>
            </w:r>
          </w:p>
        </w:tc>
      </w:tr>
      <w:tr w:rsidR="00E239A4" w:rsidTr="001B67D4">
        <w:tc>
          <w:tcPr>
            <w:tcW w:w="0" w:type="auto"/>
          </w:tcPr>
          <w:p w:rsidR="00E239A4" w:rsidRDefault="001B67D4" w:rsidP="00A964C7">
            <w:r>
              <w:t>2023 Spring C</w:t>
            </w:r>
          </w:p>
        </w:tc>
        <w:tc>
          <w:tcPr>
            <w:tcW w:w="0" w:type="auto"/>
          </w:tcPr>
          <w:p w:rsidR="00E239A4" w:rsidRDefault="001B67D4" w:rsidP="00A964C7">
            <w:r>
              <w:t>Michelle Aguirre</w:t>
            </w:r>
          </w:p>
          <w:p w:rsidR="001B67D4" w:rsidRDefault="001B67D4" w:rsidP="00A964C7">
            <w:r>
              <w:t>David Acosta Gomez</w:t>
            </w:r>
          </w:p>
        </w:tc>
        <w:tc>
          <w:tcPr>
            <w:tcW w:w="0" w:type="auto"/>
          </w:tcPr>
          <w:p w:rsidR="00E239A4" w:rsidRDefault="001B67D4" w:rsidP="00A964C7">
            <w:r>
              <w:t>HCD 303 Global Healthcare System</w:t>
            </w:r>
          </w:p>
        </w:tc>
      </w:tr>
      <w:tr w:rsidR="00E239A4" w:rsidTr="001B67D4">
        <w:tc>
          <w:tcPr>
            <w:tcW w:w="0" w:type="auto"/>
          </w:tcPr>
          <w:p w:rsidR="00E239A4" w:rsidRDefault="001B67D4" w:rsidP="00A964C7">
            <w:r>
              <w:t>2023 Fall B</w:t>
            </w:r>
          </w:p>
        </w:tc>
        <w:tc>
          <w:tcPr>
            <w:tcW w:w="0" w:type="auto"/>
          </w:tcPr>
          <w:p w:rsidR="00E239A4" w:rsidRDefault="001B67D4" w:rsidP="00A964C7">
            <w:r>
              <w:t>Hunter Collins</w:t>
            </w:r>
          </w:p>
        </w:tc>
        <w:tc>
          <w:tcPr>
            <w:tcW w:w="0" w:type="auto"/>
          </w:tcPr>
          <w:p w:rsidR="00E239A4" w:rsidRDefault="001B67D4" w:rsidP="00A964C7">
            <w:r>
              <w:t>HCD Global Healthcare System</w:t>
            </w:r>
          </w:p>
        </w:tc>
      </w:tr>
      <w:tr w:rsidR="00E239A4" w:rsidTr="001B67D4">
        <w:tc>
          <w:tcPr>
            <w:tcW w:w="0" w:type="auto"/>
          </w:tcPr>
          <w:p w:rsidR="00E239A4" w:rsidRDefault="00E239A4" w:rsidP="00A964C7"/>
        </w:tc>
        <w:tc>
          <w:tcPr>
            <w:tcW w:w="0" w:type="auto"/>
          </w:tcPr>
          <w:p w:rsidR="00E239A4" w:rsidRDefault="00E239A4" w:rsidP="00A964C7"/>
        </w:tc>
        <w:tc>
          <w:tcPr>
            <w:tcW w:w="0" w:type="auto"/>
          </w:tcPr>
          <w:p w:rsidR="00E239A4" w:rsidRDefault="00E239A4" w:rsidP="00A964C7"/>
        </w:tc>
      </w:tr>
    </w:tbl>
    <w:p w:rsidR="00E239A4" w:rsidRDefault="00E239A4" w:rsidP="005F109C"/>
    <w:p w:rsidR="00E239A4" w:rsidRPr="0044360D" w:rsidRDefault="00E239A4" w:rsidP="005F109C">
      <w:pPr>
        <w:rPr>
          <w:b/>
        </w:rPr>
      </w:pPr>
      <w:r w:rsidRPr="0044360D">
        <w:rPr>
          <w:b/>
        </w:rPr>
        <w:t>Undergraduate Teaching Assistants</w:t>
      </w:r>
    </w:p>
    <w:tbl>
      <w:tblPr>
        <w:tblStyle w:val="TableGrid"/>
        <w:tblW w:w="0" w:type="auto"/>
        <w:tblLook w:val="04A0" w:firstRow="1" w:lastRow="0" w:firstColumn="1" w:lastColumn="0" w:noHBand="0" w:noVBand="1"/>
      </w:tblPr>
      <w:tblGrid>
        <w:gridCol w:w="3116"/>
        <w:gridCol w:w="3117"/>
        <w:gridCol w:w="3117"/>
      </w:tblGrid>
      <w:tr w:rsidR="00E239A4" w:rsidTr="00A964C7">
        <w:tc>
          <w:tcPr>
            <w:tcW w:w="3116" w:type="dxa"/>
          </w:tcPr>
          <w:p w:rsidR="00E239A4" w:rsidRDefault="00E239A4" w:rsidP="00A964C7">
            <w:r>
              <w:t>Semester</w:t>
            </w:r>
          </w:p>
        </w:tc>
        <w:tc>
          <w:tcPr>
            <w:tcW w:w="3117" w:type="dxa"/>
          </w:tcPr>
          <w:p w:rsidR="00E239A4" w:rsidRDefault="00E239A4" w:rsidP="00A964C7">
            <w:r>
              <w:t>Students</w:t>
            </w:r>
          </w:p>
        </w:tc>
        <w:tc>
          <w:tcPr>
            <w:tcW w:w="3117" w:type="dxa"/>
          </w:tcPr>
          <w:p w:rsidR="00E239A4" w:rsidRDefault="00E239A4" w:rsidP="00A964C7">
            <w:r>
              <w:t>Class</w:t>
            </w:r>
          </w:p>
        </w:tc>
      </w:tr>
      <w:tr w:rsidR="00E239A4" w:rsidTr="00A964C7">
        <w:tc>
          <w:tcPr>
            <w:tcW w:w="3116" w:type="dxa"/>
          </w:tcPr>
          <w:p w:rsidR="00E239A4" w:rsidRDefault="001B67D4" w:rsidP="00A964C7">
            <w:r>
              <w:t>2024 Spring C</w:t>
            </w:r>
          </w:p>
        </w:tc>
        <w:tc>
          <w:tcPr>
            <w:tcW w:w="3117" w:type="dxa"/>
          </w:tcPr>
          <w:p w:rsidR="00E239A4" w:rsidRDefault="001B67D4" w:rsidP="00A964C7">
            <w:r>
              <w:t>Marine Caldwell</w:t>
            </w:r>
          </w:p>
        </w:tc>
        <w:tc>
          <w:tcPr>
            <w:tcW w:w="3117" w:type="dxa"/>
          </w:tcPr>
          <w:p w:rsidR="00E239A4" w:rsidRDefault="001B67D4" w:rsidP="00A964C7">
            <w:r>
              <w:t>HCD 303 Global Healthcare System</w:t>
            </w:r>
          </w:p>
        </w:tc>
      </w:tr>
      <w:tr w:rsidR="00E239A4" w:rsidTr="00A964C7">
        <w:tc>
          <w:tcPr>
            <w:tcW w:w="3116" w:type="dxa"/>
          </w:tcPr>
          <w:p w:rsidR="00E239A4" w:rsidRDefault="00E239A4" w:rsidP="00A964C7"/>
        </w:tc>
        <w:tc>
          <w:tcPr>
            <w:tcW w:w="3117" w:type="dxa"/>
          </w:tcPr>
          <w:p w:rsidR="00E239A4" w:rsidRDefault="00E239A4" w:rsidP="00A964C7"/>
        </w:tc>
        <w:tc>
          <w:tcPr>
            <w:tcW w:w="3117" w:type="dxa"/>
          </w:tcPr>
          <w:p w:rsidR="00E239A4" w:rsidRDefault="00E239A4" w:rsidP="00A964C7"/>
        </w:tc>
      </w:tr>
      <w:tr w:rsidR="00E239A4" w:rsidTr="00A964C7">
        <w:tc>
          <w:tcPr>
            <w:tcW w:w="3116" w:type="dxa"/>
          </w:tcPr>
          <w:p w:rsidR="00E239A4" w:rsidRDefault="00E239A4" w:rsidP="00A964C7"/>
        </w:tc>
        <w:tc>
          <w:tcPr>
            <w:tcW w:w="3117" w:type="dxa"/>
          </w:tcPr>
          <w:p w:rsidR="00E239A4" w:rsidRDefault="00E239A4" w:rsidP="00A964C7"/>
        </w:tc>
        <w:tc>
          <w:tcPr>
            <w:tcW w:w="3117" w:type="dxa"/>
          </w:tcPr>
          <w:p w:rsidR="00E239A4" w:rsidRDefault="00E239A4" w:rsidP="00A964C7"/>
        </w:tc>
      </w:tr>
    </w:tbl>
    <w:p w:rsidR="00E239A4" w:rsidRDefault="00E239A4" w:rsidP="005F109C"/>
    <w:p w:rsidR="00E239A4" w:rsidRDefault="00E239A4" w:rsidP="005F109C"/>
    <w:p w:rsidR="00E239A4" w:rsidRPr="00996D1E" w:rsidRDefault="00E239A4" w:rsidP="005F109C">
      <w:pPr>
        <w:rPr>
          <w:b/>
        </w:rPr>
      </w:pPr>
      <w:r w:rsidRPr="00996D1E">
        <w:rPr>
          <w:b/>
        </w:rPr>
        <w:lastRenderedPageBreak/>
        <w:t>Graduate Teaching Assistants</w:t>
      </w:r>
    </w:p>
    <w:tbl>
      <w:tblPr>
        <w:tblStyle w:val="TableGrid"/>
        <w:tblW w:w="0" w:type="auto"/>
        <w:tblLook w:val="04A0" w:firstRow="1" w:lastRow="0" w:firstColumn="1" w:lastColumn="0" w:noHBand="0" w:noVBand="1"/>
      </w:tblPr>
      <w:tblGrid>
        <w:gridCol w:w="3116"/>
        <w:gridCol w:w="3117"/>
        <w:gridCol w:w="3117"/>
      </w:tblGrid>
      <w:tr w:rsidR="00E239A4" w:rsidTr="00E239A4">
        <w:tc>
          <w:tcPr>
            <w:tcW w:w="3116" w:type="dxa"/>
          </w:tcPr>
          <w:p w:rsidR="00E239A4" w:rsidRDefault="00E239A4" w:rsidP="005F109C">
            <w:r>
              <w:t>Semester</w:t>
            </w:r>
          </w:p>
        </w:tc>
        <w:tc>
          <w:tcPr>
            <w:tcW w:w="3117" w:type="dxa"/>
          </w:tcPr>
          <w:p w:rsidR="00E239A4" w:rsidRDefault="00E239A4" w:rsidP="005F109C">
            <w:r>
              <w:t>Students</w:t>
            </w:r>
          </w:p>
        </w:tc>
        <w:tc>
          <w:tcPr>
            <w:tcW w:w="3117" w:type="dxa"/>
          </w:tcPr>
          <w:p w:rsidR="00E239A4" w:rsidRDefault="00E239A4" w:rsidP="005F109C">
            <w:r>
              <w:t>Class</w:t>
            </w:r>
          </w:p>
        </w:tc>
      </w:tr>
      <w:tr w:rsidR="00E239A4" w:rsidTr="00E239A4">
        <w:tc>
          <w:tcPr>
            <w:tcW w:w="3116" w:type="dxa"/>
          </w:tcPr>
          <w:p w:rsidR="00E239A4" w:rsidRDefault="001B67D4" w:rsidP="005F109C">
            <w:r>
              <w:t>2023 Spring B</w:t>
            </w:r>
          </w:p>
        </w:tc>
        <w:tc>
          <w:tcPr>
            <w:tcW w:w="3117" w:type="dxa"/>
          </w:tcPr>
          <w:p w:rsidR="00E239A4" w:rsidRDefault="001B67D4" w:rsidP="005F109C">
            <w:r>
              <w:t xml:space="preserve">Natalia </w:t>
            </w:r>
            <w:proofErr w:type="spellStart"/>
            <w:r>
              <w:t>Navas</w:t>
            </w:r>
            <w:proofErr w:type="spellEnd"/>
          </w:p>
        </w:tc>
        <w:tc>
          <w:tcPr>
            <w:tcW w:w="3117" w:type="dxa"/>
          </w:tcPr>
          <w:p w:rsidR="00E239A4" w:rsidRDefault="001B67D4" w:rsidP="005F109C">
            <w:r>
              <w:t>HCD 303: Global Healthcare System</w:t>
            </w:r>
          </w:p>
          <w:p w:rsidR="001B67D4" w:rsidRDefault="001B67D4" w:rsidP="005F109C">
            <w:r>
              <w:t>POP 100: Intro to Population Health</w:t>
            </w:r>
          </w:p>
        </w:tc>
      </w:tr>
      <w:tr w:rsidR="00E239A4" w:rsidTr="00E239A4">
        <w:tc>
          <w:tcPr>
            <w:tcW w:w="3116" w:type="dxa"/>
          </w:tcPr>
          <w:p w:rsidR="00E239A4" w:rsidRDefault="001B67D4" w:rsidP="005F109C">
            <w:r>
              <w:t>2023 Fall A</w:t>
            </w:r>
          </w:p>
        </w:tc>
        <w:tc>
          <w:tcPr>
            <w:tcW w:w="3117" w:type="dxa"/>
          </w:tcPr>
          <w:p w:rsidR="00E239A4" w:rsidRDefault="001B67D4" w:rsidP="005F109C">
            <w:r>
              <w:t>Jolyn Lamb</w:t>
            </w:r>
          </w:p>
        </w:tc>
        <w:tc>
          <w:tcPr>
            <w:tcW w:w="3117" w:type="dxa"/>
          </w:tcPr>
          <w:p w:rsidR="00E239A4" w:rsidRDefault="001B67D4" w:rsidP="005F109C">
            <w:r>
              <w:t>POP 100: Introduction to Population Health</w:t>
            </w:r>
          </w:p>
        </w:tc>
      </w:tr>
      <w:tr w:rsidR="00324ED7" w:rsidTr="00E239A4">
        <w:tc>
          <w:tcPr>
            <w:tcW w:w="3116" w:type="dxa"/>
          </w:tcPr>
          <w:p w:rsidR="00324ED7" w:rsidRDefault="00F6273F" w:rsidP="005F109C">
            <w:r>
              <w:t>2023 Fall B</w:t>
            </w:r>
          </w:p>
        </w:tc>
        <w:tc>
          <w:tcPr>
            <w:tcW w:w="3117" w:type="dxa"/>
          </w:tcPr>
          <w:p w:rsidR="00324ED7" w:rsidRDefault="00F6273F" w:rsidP="005F109C">
            <w:r w:rsidRPr="00F6273F">
              <w:t>Tearra Sheidler</w:t>
            </w:r>
          </w:p>
        </w:tc>
        <w:tc>
          <w:tcPr>
            <w:tcW w:w="3117" w:type="dxa"/>
          </w:tcPr>
          <w:p w:rsidR="00324ED7" w:rsidRDefault="00F6273F" w:rsidP="005F109C">
            <w:r>
              <w:t>HCD 303: Global Healthcare System</w:t>
            </w:r>
          </w:p>
        </w:tc>
      </w:tr>
      <w:tr w:rsidR="00E239A4" w:rsidTr="00E239A4">
        <w:tc>
          <w:tcPr>
            <w:tcW w:w="3116" w:type="dxa"/>
          </w:tcPr>
          <w:p w:rsidR="00E239A4" w:rsidRDefault="001B67D4" w:rsidP="005F109C">
            <w:r>
              <w:t>2024 Spring B</w:t>
            </w:r>
          </w:p>
        </w:tc>
        <w:tc>
          <w:tcPr>
            <w:tcW w:w="3117" w:type="dxa"/>
          </w:tcPr>
          <w:p w:rsidR="00E239A4" w:rsidRDefault="001B67D4" w:rsidP="005F109C">
            <w:r>
              <w:t>Elizabeth Escobedo</w:t>
            </w:r>
          </w:p>
        </w:tc>
        <w:tc>
          <w:tcPr>
            <w:tcW w:w="3117" w:type="dxa"/>
          </w:tcPr>
          <w:p w:rsidR="00E239A4" w:rsidRDefault="001B67D4" w:rsidP="005F109C">
            <w:r>
              <w:t>POP 100: Introduction to Population Health</w:t>
            </w:r>
          </w:p>
        </w:tc>
      </w:tr>
    </w:tbl>
    <w:p w:rsidR="00E239A4" w:rsidRDefault="00E239A4" w:rsidP="005F109C"/>
    <w:p w:rsidR="005E0A50" w:rsidRPr="00981578" w:rsidRDefault="00E239A4" w:rsidP="005F109C">
      <w:pPr>
        <w:rPr>
          <w:b/>
          <w:u w:val="single"/>
        </w:rPr>
      </w:pPr>
      <w:r w:rsidRPr="00981578">
        <w:rPr>
          <w:b/>
          <w:u w:val="single"/>
        </w:rPr>
        <w:t>Nepal and Australia</w:t>
      </w:r>
    </w:p>
    <w:p w:rsidR="00E239A4" w:rsidRDefault="00E239A4" w:rsidP="005F109C">
      <w:r>
        <w:t>I mentored 12 MPH students as primary supervisors in B.P. Koirala Institute of Health Sciences, Nepal and two PhD students (one in University of Queensland and another in Curtin university) as so-supervisors between 2016-2022.</w:t>
      </w:r>
    </w:p>
    <w:p w:rsidR="005E0A50" w:rsidRPr="005F109C" w:rsidRDefault="005E0A50" w:rsidP="005F109C"/>
    <w:p w:rsidR="00F41F19" w:rsidRDefault="00F41F19" w:rsidP="005F109C">
      <w:pPr>
        <w:pStyle w:val="Heading2"/>
      </w:pPr>
      <w:bookmarkStart w:id="13" w:name="_Toc165895063"/>
      <w:r>
        <w:t xml:space="preserve">Curriculum Design and Course </w:t>
      </w:r>
      <w:r w:rsidR="0094186C">
        <w:t>L</w:t>
      </w:r>
      <w:r>
        <w:t>ead</w:t>
      </w:r>
      <w:r w:rsidR="0094186C">
        <w:t xml:space="preserve"> Experience</w:t>
      </w:r>
      <w:bookmarkEnd w:id="13"/>
    </w:p>
    <w:p w:rsidR="0094186C" w:rsidRDefault="0094186C" w:rsidP="0094186C"/>
    <w:p w:rsidR="0094186C" w:rsidRPr="00981578" w:rsidRDefault="0094186C" w:rsidP="0094186C">
      <w:pPr>
        <w:rPr>
          <w:b/>
          <w:u w:val="single"/>
        </w:rPr>
      </w:pPr>
      <w:r w:rsidRPr="00981578">
        <w:rPr>
          <w:b/>
          <w:u w:val="single"/>
        </w:rPr>
        <w:t xml:space="preserve">HCD 303: </w:t>
      </w:r>
      <w:r w:rsidR="006E06E6">
        <w:rPr>
          <w:b/>
          <w:u w:val="single"/>
        </w:rPr>
        <w:t>G</w:t>
      </w:r>
      <w:r w:rsidRPr="00981578">
        <w:rPr>
          <w:b/>
          <w:u w:val="single"/>
        </w:rPr>
        <w:t>lobal Healthcare System (Activity: 2023 Summer and Fall)</w:t>
      </w:r>
    </w:p>
    <w:p w:rsidR="0094186C" w:rsidRPr="0094186C" w:rsidRDefault="0094186C" w:rsidP="0094186C">
      <w:r w:rsidRPr="0094186C">
        <w:t xml:space="preserve">I updated and enhanced HCD 303 Global Healthcare System course to make it more inclusive in global perspective in consultation with the course lead, </w:t>
      </w:r>
      <w:proofErr w:type="spellStart"/>
      <w:r w:rsidRPr="0094186C">
        <w:t>Rijwana</w:t>
      </w:r>
      <w:proofErr w:type="spellEnd"/>
      <w:r w:rsidRPr="0094186C">
        <w:t xml:space="preserve"> </w:t>
      </w:r>
      <w:proofErr w:type="spellStart"/>
      <w:r w:rsidRPr="0094186C">
        <w:t>Biviji</w:t>
      </w:r>
      <w:proofErr w:type="spellEnd"/>
      <w:r w:rsidRPr="0094186C">
        <w:t xml:space="preserve">. I have introduced new concepts and contents such as health system frameworks, design, financing mechanisms, primary health care, universal health coverage, comparative healthcare system analysis and population health management with integrated healthcare system. Especially, I developed two modules: health system frameworks and governance; and comparative healthcare system analysis with addition of two important e-books and several articles in Canvas shell of HCD 303. Altogether, I recorded 10 video lectures of 15-20 minutes for this course during the summer of 2023. </w:t>
      </w:r>
    </w:p>
    <w:p w:rsidR="0094186C" w:rsidRDefault="0094186C" w:rsidP="0094186C">
      <w:r w:rsidRPr="0094186C">
        <w:t xml:space="preserve"> I have also revised In-Class activities and </w:t>
      </w:r>
      <w:proofErr w:type="spellStart"/>
      <w:r w:rsidRPr="0094186C">
        <w:t>Yellowdig</w:t>
      </w:r>
      <w:proofErr w:type="spellEnd"/>
      <w:r w:rsidRPr="0094186C">
        <w:t xml:space="preserve"> topics that includes new topics such as role of government, health system frameworks, social health insurance in India/Nepal; and this will enhance the global inclusiveness of the course.</w:t>
      </w:r>
    </w:p>
    <w:p w:rsidR="0094186C" w:rsidRDefault="0094186C" w:rsidP="0094186C"/>
    <w:p w:rsidR="0094186C" w:rsidRPr="00981578" w:rsidRDefault="0094186C" w:rsidP="0094186C">
      <w:pPr>
        <w:rPr>
          <w:b/>
          <w:u w:val="single"/>
        </w:rPr>
      </w:pPr>
      <w:r w:rsidRPr="00981578">
        <w:rPr>
          <w:b/>
          <w:u w:val="single"/>
        </w:rPr>
        <w:t>POP 100: Introduction to Population Health Redesign (Activity: 2023 Fall-2024 Fall)</w:t>
      </w:r>
    </w:p>
    <w:p w:rsidR="0094186C" w:rsidRPr="0094186C" w:rsidRDefault="0094186C" w:rsidP="0094186C"/>
    <w:p w:rsidR="00F41F19" w:rsidRDefault="00F41F19"/>
    <w:p w:rsidR="00F13EA6" w:rsidRDefault="00F13EA6" w:rsidP="00312767">
      <w:pPr>
        <w:pStyle w:val="Heading1"/>
      </w:pPr>
      <w:bookmarkStart w:id="14" w:name="_Toc165895064"/>
      <w:r>
        <w:lastRenderedPageBreak/>
        <w:t>Professional Development</w:t>
      </w:r>
      <w:bookmarkEnd w:id="14"/>
    </w:p>
    <w:p w:rsidR="001000EE" w:rsidRDefault="001000EE" w:rsidP="001000EE">
      <w:pPr>
        <w:pStyle w:val="Heading2"/>
      </w:pPr>
    </w:p>
    <w:p w:rsidR="00B01C44" w:rsidRDefault="00B01C44" w:rsidP="001000EE">
      <w:pPr>
        <w:pStyle w:val="Heading2"/>
      </w:pPr>
      <w:bookmarkStart w:id="15" w:name="_Toc165895065"/>
      <w:r>
        <w:t>ASU Trainings</w:t>
      </w:r>
      <w:bookmarkEnd w:id="15"/>
    </w:p>
    <w:p w:rsidR="00981578" w:rsidRPr="00981578" w:rsidRDefault="00981578" w:rsidP="00981578"/>
    <w:p w:rsidR="001000EE" w:rsidRPr="001000EE" w:rsidRDefault="001000EE" w:rsidP="001000EE">
      <w:pPr>
        <w:pStyle w:val="Heading2"/>
      </w:pPr>
      <w:bookmarkStart w:id="16" w:name="_Toc165895066"/>
      <w:r w:rsidRPr="001000EE">
        <w:t>College of Health Solutions Service</w:t>
      </w:r>
      <w:bookmarkEnd w:id="16"/>
    </w:p>
    <w:p w:rsidR="001000EE" w:rsidRPr="001000EE" w:rsidRDefault="001000EE" w:rsidP="001000EE"/>
    <w:p w:rsidR="00B01C44" w:rsidRDefault="00B01C44" w:rsidP="001000EE">
      <w:pPr>
        <w:pStyle w:val="Heading2"/>
      </w:pPr>
      <w:bookmarkStart w:id="17" w:name="_Toc165895067"/>
      <w:r>
        <w:t>Projects and Consultancies</w:t>
      </w:r>
      <w:bookmarkEnd w:id="17"/>
    </w:p>
    <w:p w:rsidR="00981578" w:rsidRDefault="00981578" w:rsidP="00981578">
      <w:bookmarkStart w:id="18" w:name="_Toc129873943"/>
    </w:p>
    <w:p w:rsidR="001000EE" w:rsidRPr="001000EE" w:rsidRDefault="001000EE" w:rsidP="00981578">
      <w:pPr>
        <w:rPr>
          <w:b/>
          <w:bCs/>
          <w:lang w:val="en-GB"/>
        </w:rPr>
      </w:pPr>
      <w:r w:rsidRPr="001000EE">
        <w:rPr>
          <w:b/>
          <w:bCs/>
          <w:lang w:val="en-GB"/>
        </w:rPr>
        <w:t>Disability Project (2006)</w:t>
      </w:r>
      <w:bookmarkEnd w:id="18"/>
    </w:p>
    <w:p w:rsidR="001000EE" w:rsidRPr="00981578" w:rsidRDefault="001000EE" w:rsidP="00981578">
      <w:pPr>
        <w:pStyle w:val="ListParagraph"/>
        <w:numPr>
          <w:ilvl w:val="0"/>
          <w:numId w:val="5"/>
        </w:numPr>
        <w:rPr>
          <w:lang w:val="en-GB"/>
        </w:rPr>
      </w:pPr>
      <w:r w:rsidRPr="00981578">
        <w:rPr>
          <w:lang w:val="en-GB"/>
        </w:rPr>
        <w:t xml:space="preserve">Worked as a consultant for the Disability survey carried out by World Vision in </w:t>
      </w:r>
      <w:proofErr w:type="spellStart"/>
      <w:r w:rsidRPr="00981578">
        <w:rPr>
          <w:lang w:val="en-GB"/>
        </w:rPr>
        <w:t>Sunsari</w:t>
      </w:r>
      <w:proofErr w:type="spellEnd"/>
      <w:r w:rsidRPr="00981578">
        <w:rPr>
          <w:lang w:val="en-GB"/>
        </w:rPr>
        <w:t xml:space="preserve"> District of Nepal.</w:t>
      </w:r>
    </w:p>
    <w:p w:rsidR="001000EE" w:rsidRPr="001000EE" w:rsidRDefault="001000EE" w:rsidP="00981578">
      <w:pPr>
        <w:rPr>
          <w:b/>
          <w:bCs/>
          <w:lang w:val="en-GB"/>
        </w:rPr>
      </w:pPr>
      <w:bookmarkStart w:id="19" w:name="_Toc129873944"/>
      <w:r w:rsidRPr="001000EE">
        <w:rPr>
          <w:b/>
          <w:bCs/>
          <w:lang w:val="en-GB"/>
        </w:rPr>
        <w:t>Maternal Mortality Study (2018-2020)</w:t>
      </w:r>
      <w:bookmarkEnd w:id="19"/>
    </w:p>
    <w:p w:rsidR="001000EE" w:rsidRPr="00981578" w:rsidRDefault="001000EE" w:rsidP="00981578">
      <w:pPr>
        <w:pStyle w:val="ListParagraph"/>
        <w:numPr>
          <w:ilvl w:val="0"/>
          <w:numId w:val="5"/>
        </w:numPr>
        <w:rPr>
          <w:lang w:val="en-GB"/>
        </w:rPr>
      </w:pPr>
      <w:r w:rsidRPr="00981578">
        <w:rPr>
          <w:lang w:val="en-GB"/>
        </w:rPr>
        <w:t>Working as consultant for Mother and Infant Research Activities (MIRA) to bid and implement a large maternal mortality study in Nepal, funded by Department for International Development, UK.</w:t>
      </w:r>
    </w:p>
    <w:p w:rsidR="001000EE" w:rsidRPr="001000EE" w:rsidRDefault="001000EE" w:rsidP="00981578">
      <w:pPr>
        <w:rPr>
          <w:b/>
          <w:bCs/>
          <w:lang w:val="en-GB"/>
        </w:rPr>
      </w:pPr>
      <w:bookmarkStart w:id="20" w:name="_Toc129873945"/>
      <w:r w:rsidRPr="001000EE">
        <w:rPr>
          <w:b/>
          <w:bCs/>
          <w:lang w:val="en-GB"/>
        </w:rPr>
        <w:t>Evaluation on Sexual and Reproductive Health (2019-2020</w:t>
      </w:r>
      <w:bookmarkEnd w:id="20"/>
      <w:r w:rsidRPr="001000EE">
        <w:rPr>
          <w:b/>
          <w:bCs/>
          <w:lang w:val="en-GB"/>
        </w:rPr>
        <w:t xml:space="preserve"> </w:t>
      </w:r>
    </w:p>
    <w:p w:rsidR="001000EE" w:rsidRPr="00981578" w:rsidRDefault="001000EE" w:rsidP="00981578">
      <w:pPr>
        <w:pStyle w:val="ListParagraph"/>
        <w:numPr>
          <w:ilvl w:val="0"/>
          <w:numId w:val="5"/>
        </w:numPr>
        <w:rPr>
          <w:lang w:val="en-GB"/>
        </w:rPr>
      </w:pPr>
      <w:r w:rsidRPr="00981578">
        <w:rPr>
          <w:lang w:val="en-GB"/>
        </w:rPr>
        <w:t>Worked as consultant to evaluate two projects implemented by Save the children, Nepal in 2019: (</w:t>
      </w:r>
      <w:proofErr w:type="spellStart"/>
      <w:r w:rsidRPr="00981578">
        <w:rPr>
          <w:lang w:val="en-GB"/>
        </w:rPr>
        <w:t>i</w:t>
      </w:r>
      <w:proofErr w:type="spellEnd"/>
      <w:r w:rsidRPr="00981578">
        <w:rPr>
          <w:lang w:val="en-GB"/>
        </w:rPr>
        <w:t>) Maternal, Neonatal and Child Health Project, that focussed on the disadvantaged communities in four districts of Nepal and the Healthy Transitions for Nepali Youth Program that targets adolescents and youth in the rural, remote and marginalised populations in four districts of Western Nepal</w:t>
      </w:r>
    </w:p>
    <w:p w:rsidR="001000EE" w:rsidRPr="00981578" w:rsidRDefault="001000EE" w:rsidP="00981578">
      <w:pPr>
        <w:pStyle w:val="ListParagraph"/>
        <w:numPr>
          <w:ilvl w:val="0"/>
          <w:numId w:val="5"/>
        </w:numPr>
        <w:rPr>
          <w:lang w:val="en-GB"/>
        </w:rPr>
      </w:pPr>
      <w:r w:rsidRPr="00981578">
        <w:rPr>
          <w:lang w:val="en-GB"/>
        </w:rPr>
        <w:t>Worked as consultant to evaluate PLAN Nepal project in Sexual and Reproductive Health and Rights in two districts of Eastern Nepal in 2020</w:t>
      </w:r>
    </w:p>
    <w:p w:rsidR="001000EE" w:rsidRDefault="001000EE" w:rsidP="00F13EA6">
      <w:pPr>
        <w:ind w:firstLine="720"/>
      </w:pPr>
    </w:p>
    <w:p w:rsidR="00B01C44" w:rsidRDefault="00B01C44" w:rsidP="001000EE">
      <w:pPr>
        <w:pStyle w:val="Heading2"/>
      </w:pPr>
      <w:bookmarkStart w:id="21" w:name="_Toc165895068"/>
      <w:r>
        <w:t>Journal Review</w:t>
      </w:r>
      <w:bookmarkEnd w:id="21"/>
    </w:p>
    <w:p w:rsidR="001000EE" w:rsidRDefault="001000EE" w:rsidP="001000EE"/>
    <w:p w:rsidR="001000EE" w:rsidRPr="001000EE" w:rsidRDefault="001000EE" w:rsidP="001000EE">
      <w:pPr>
        <w:rPr>
          <w:lang w:val="en-GB"/>
        </w:rPr>
      </w:pPr>
      <w:bookmarkStart w:id="22" w:name="_Toc129873947"/>
      <w:r w:rsidRPr="001000EE">
        <w:rPr>
          <w:b/>
          <w:bCs/>
          <w:lang w:val="en-GB"/>
        </w:rPr>
        <w:t>Reviewer</w:t>
      </w:r>
      <w:bookmarkEnd w:id="22"/>
      <w:r w:rsidRPr="001000EE">
        <w:rPr>
          <w:b/>
          <w:lang w:val="en-GB"/>
        </w:rPr>
        <w:t xml:space="preserve"> for: </w:t>
      </w:r>
      <w:r w:rsidRPr="001000EE">
        <w:rPr>
          <w:lang w:val="en-GB"/>
        </w:rPr>
        <w:t xml:space="preserve">BMC Public Health, BMC Pregnancy and Child Birth, BMC Research Notes, </w:t>
      </w:r>
      <w:proofErr w:type="spellStart"/>
      <w:r w:rsidRPr="001000EE">
        <w:rPr>
          <w:lang w:val="en-GB"/>
        </w:rPr>
        <w:t>Plos</w:t>
      </w:r>
      <w:proofErr w:type="spellEnd"/>
      <w:r w:rsidRPr="001000EE">
        <w:rPr>
          <w:lang w:val="en-GB"/>
        </w:rPr>
        <w:t xml:space="preserve"> ONE, Women and Birth, BMJ Open</w:t>
      </w:r>
    </w:p>
    <w:p w:rsidR="001000EE" w:rsidRPr="001000EE" w:rsidRDefault="001000EE" w:rsidP="001000EE">
      <w:pPr>
        <w:rPr>
          <w:lang w:val="en-GB"/>
        </w:rPr>
      </w:pPr>
      <w:bookmarkStart w:id="23" w:name="_Toc129873948"/>
      <w:r w:rsidRPr="001000EE">
        <w:rPr>
          <w:b/>
          <w:bCs/>
          <w:lang w:val="en-GB"/>
        </w:rPr>
        <w:t>Associate Editor (BMC Public Health, 2015-2019)</w:t>
      </w:r>
      <w:bookmarkEnd w:id="23"/>
      <w:r w:rsidRPr="001000EE">
        <w:rPr>
          <w:lang w:val="en-GB"/>
        </w:rPr>
        <w:t>: BMC Public Health (Global Health section) January, 2015 to January 2019.</w:t>
      </w:r>
    </w:p>
    <w:p w:rsidR="001000EE" w:rsidRPr="001000EE" w:rsidRDefault="001000EE" w:rsidP="001000EE"/>
    <w:p w:rsidR="00F41F19" w:rsidRDefault="001000EE" w:rsidP="001000EE">
      <w:pPr>
        <w:pStyle w:val="Heading2"/>
      </w:pPr>
      <w:bookmarkStart w:id="24" w:name="_Toc165895069"/>
      <w:r>
        <w:t>Professional</w:t>
      </w:r>
      <w:r w:rsidR="00F41F19">
        <w:t xml:space="preserve"> Training</w:t>
      </w:r>
      <w:r>
        <w:t xml:space="preserve"> (selected)</w:t>
      </w:r>
      <w:bookmarkEnd w:id="24"/>
    </w:p>
    <w:p w:rsidR="001000EE" w:rsidRDefault="001000EE" w:rsidP="00F13EA6">
      <w:pPr>
        <w:ind w:firstLine="720"/>
      </w:pPr>
    </w:p>
    <w:p w:rsidR="001000EE" w:rsidRPr="001000EE" w:rsidRDefault="001000EE" w:rsidP="001000EE">
      <w:pPr>
        <w:numPr>
          <w:ilvl w:val="0"/>
          <w:numId w:val="3"/>
        </w:numPr>
        <w:rPr>
          <w:lang w:val="en-GB"/>
        </w:rPr>
      </w:pPr>
      <w:r w:rsidRPr="001000EE">
        <w:rPr>
          <w:lang w:val="en-GB"/>
        </w:rPr>
        <w:lastRenderedPageBreak/>
        <w:t xml:space="preserve">Three months Regional </w:t>
      </w:r>
      <w:r w:rsidRPr="001000EE">
        <w:rPr>
          <w:b/>
          <w:bCs/>
          <w:lang w:val="en-GB"/>
        </w:rPr>
        <w:t>Field Epidemiology Training Programme</w:t>
      </w:r>
      <w:r w:rsidRPr="001000EE">
        <w:rPr>
          <w:lang w:val="en-GB"/>
        </w:rPr>
        <w:t xml:space="preserve"> (FETP, South East Asia Region</w:t>
      </w:r>
      <w:r w:rsidR="00981578" w:rsidRPr="001000EE">
        <w:rPr>
          <w:lang w:val="en-GB"/>
        </w:rPr>
        <w:t>), as</w:t>
      </w:r>
      <w:r w:rsidRPr="001000EE">
        <w:rPr>
          <w:lang w:val="en-GB"/>
        </w:rPr>
        <w:t xml:space="preserve"> a WHO Fellow from Nepal, </w:t>
      </w:r>
      <w:proofErr w:type="gramStart"/>
      <w:r w:rsidRPr="001000EE">
        <w:rPr>
          <w:lang w:val="en-GB"/>
        </w:rPr>
        <w:t>Conducted</w:t>
      </w:r>
      <w:proofErr w:type="gramEnd"/>
      <w:r w:rsidRPr="001000EE">
        <w:rPr>
          <w:lang w:val="en-GB"/>
        </w:rPr>
        <w:t xml:space="preserve"> from 1</w:t>
      </w:r>
      <w:r w:rsidRPr="001000EE">
        <w:rPr>
          <w:vertAlign w:val="superscript"/>
          <w:lang w:val="en-GB"/>
        </w:rPr>
        <w:t>st</w:t>
      </w:r>
      <w:r w:rsidRPr="001000EE">
        <w:rPr>
          <w:lang w:val="en-GB"/>
        </w:rPr>
        <w:t xml:space="preserve"> August, 2006 to 31</w:t>
      </w:r>
      <w:r w:rsidRPr="001000EE">
        <w:rPr>
          <w:vertAlign w:val="superscript"/>
          <w:lang w:val="en-GB"/>
        </w:rPr>
        <w:t>st</w:t>
      </w:r>
      <w:r w:rsidRPr="001000EE">
        <w:rPr>
          <w:lang w:val="en-GB"/>
        </w:rPr>
        <w:t xml:space="preserve"> October 2006 in National Institute of Communicable Diseases, New Delhi (NICD, a WHO Collaborating Centre for Epidemiology and Training), Directorate General of Health Services, Government of India.</w:t>
      </w:r>
    </w:p>
    <w:p w:rsidR="001000EE" w:rsidRPr="001000EE" w:rsidRDefault="001000EE" w:rsidP="001000EE">
      <w:pPr>
        <w:numPr>
          <w:ilvl w:val="0"/>
          <w:numId w:val="3"/>
        </w:numPr>
        <w:rPr>
          <w:lang w:val="en-GB"/>
        </w:rPr>
      </w:pPr>
      <w:r w:rsidRPr="001000EE">
        <w:rPr>
          <w:lang w:val="en-GB"/>
        </w:rPr>
        <w:t xml:space="preserve">Participation on the course on </w:t>
      </w:r>
      <w:r w:rsidRPr="001000EE">
        <w:rPr>
          <w:b/>
          <w:lang w:val="en-GB"/>
        </w:rPr>
        <w:t>Public Private Partnership for Health</w:t>
      </w:r>
      <w:r w:rsidRPr="001000EE">
        <w:rPr>
          <w:lang w:val="en-GB"/>
        </w:rPr>
        <w:t xml:space="preserve">, Nov 23 to Dec 4, 2009, Yogyakarta, Indonesia. The course is organised as International Health Winter School by University of Gadjah </w:t>
      </w:r>
      <w:proofErr w:type="spellStart"/>
      <w:r w:rsidRPr="001000EE">
        <w:rPr>
          <w:lang w:val="en-GB"/>
        </w:rPr>
        <w:t>Mada</w:t>
      </w:r>
      <w:proofErr w:type="spellEnd"/>
      <w:r w:rsidRPr="001000EE">
        <w:rPr>
          <w:lang w:val="en-GB"/>
        </w:rPr>
        <w:t xml:space="preserve"> and </w:t>
      </w:r>
      <w:proofErr w:type="spellStart"/>
      <w:r w:rsidRPr="001000EE">
        <w:rPr>
          <w:lang w:val="en-GB"/>
        </w:rPr>
        <w:t>Charite</w:t>
      </w:r>
      <w:proofErr w:type="spellEnd"/>
      <w:r w:rsidRPr="001000EE">
        <w:rPr>
          <w:lang w:val="en-GB"/>
        </w:rPr>
        <w:t xml:space="preserve"> University with support from DAAD</w:t>
      </w:r>
    </w:p>
    <w:p w:rsidR="001000EE" w:rsidRPr="001000EE" w:rsidRDefault="001000EE" w:rsidP="001000EE">
      <w:pPr>
        <w:numPr>
          <w:ilvl w:val="0"/>
          <w:numId w:val="3"/>
        </w:numPr>
        <w:rPr>
          <w:lang w:val="en-GB"/>
        </w:rPr>
      </w:pPr>
      <w:r w:rsidRPr="001000EE">
        <w:rPr>
          <w:lang w:val="en-GB"/>
        </w:rPr>
        <w:t xml:space="preserve">Three days training on </w:t>
      </w:r>
      <w:r w:rsidRPr="001000EE">
        <w:rPr>
          <w:b/>
          <w:bCs/>
          <w:lang w:val="en-GB"/>
        </w:rPr>
        <w:t>‘Qualitative Research Methods’</w:t>
      </w:r>
      <w:r w:rsidRPr="001000EE">
        <w:rPr>
          <w:lang w:val="en-GB"/>
        </w:rPr>
        <w:t xml:space="preserve"> conducted by Faculty of Health Sciences, Curtin University in April 6-8, 2011.</w:t>
      </w:r>
    </w:p>
    <w:p w:rsidR="001000EE" w:rsidRPr="001000EE" w:rsidRDefault="00981578" w:rsidP="001000EE">
      <w:pPr>
        <w:numPr>
          <w:ilvl w:val="0"/>
          <w:numId w:val="3"/>
        </w:numPr>
        <w:rPr>
          <w:lang w:val="en-GB"/>
        </w:rPr>
      </w:pPr>
      <w:r w:rsidRPr="001000EE">
        <w:rPr>
          <w:lang w:val="en-GB"/>
        </w:rPr>
        <w:t>5-week</w:t>
      </w:r>
      <w:r w:rsidR="001000EE" w:rsidRPr="001000EE">
        <w:rPr>
          <w:lang w:val="en-GB"/>
        </w:rPr>
        <w:t xml:space="preserve"> training course on </w:t>
      </w:r>
      <w:r w:rsidR="001000EE" w:rsidRPr="001000EE">
        <w:rPr>
          <w:b/>
          <w:lang w:val="en-GB"/>
        </w:rPr>
        <w:t xml:space="preserve">Leadership and Communication, </w:t>
      </w:r>
      <w:r w:rsidR="001000EE" w:rsidRPr="001000EE">
        <w:rPr>
          <w:lang w:val="en-GB"/>
        </w:rPr>
        <w:t>conducted by Australian Technology Network (ATN) in May 2013.</w:t>
      </w:r>
    </w:p>
    <w:p w:rsidR="001000EE" w:rsidRPr="001000EE" w:rsidRDefault="00981578" w:rsidP="001000EE">
      <w:pPr>
        <w:numPr>
          <w:ilvl w:val="0"/>
          <w:numId w:val="3"/>
        </w:numPr>
        <w:rPr>
          <w:lang w:val="en-GB"/>
        </w:rPr>
      </w:pPr>
      <w:r w:rsidRPr="001000EE">
        <w:rPr>
          <w:lang w:val="en-GB"/>
        </w:rPr>
        <w:t>5-week</w:t>
      </w:r>
      <w:r w:rsidR="001000EE" w:rsidRPr="001000EE">
        <w:rPr>
          <w:lang w:val="en-GB"/>
        </w:rPr>
        <w:t xml:space="preserve"> training course on </w:t>
      </w:r>
      <w:r w:rsidR="001000EE" w:rsidRPr="001000EE">
        <w:rPr>
          <w:b/>
          <w:lang w:val="en-GB"/>
        </w:rPr>
        <w:t>Project Management</w:t>
      </w:r>
      <w:r w:rsidR="001000EE" w:rsidRPr="001000EE">
        <w:rPr>
          <w:lang w:val="en-GB"/>
        </w:rPr>
        <w:t>, conducted by Australian Technology Network (ATN) in October 2013.</w:t>
      </w:r>
    </w:p>
    <w:p w:rsidR="001000EE" w:rsidRDefault="001000EE" w:rsidP="001000EE">
      <w:pPr>
        <w:pStyle w:val="Heading2"/>
        <w:rPr>
          <w:lang w:val="en-GB"/>
        </w:rPr>
      </w:pPr>
      <w:bookmarkStart w:id="25" w:name="_Toc129873934"/>
      <w:bookmarkStart w:id="26" w:name="_Toc165895070"/>
      <w:r w:rsidRPr="001000EE">
        <w:rPr>
          <w:lang w:val="en-GB"/>
        </w:rPr>
        <w:t>Conference presentations (selected)</w:t>
      </w:r>
      <w:bookmarkEnd w:id="25"/>
      <w:bookmarkEnd w:id="26"/>
    </w:p>
    <w:p w:rsidR="001000EE" w:rsidRPr="001000EE" w:rsidRDefault="001000EE" w:rsidP="001000EE">
      <w:pPr>
        <w:rPr>
          <w:lang w:val="en-GB"/>
        </w:rPr>
      </w:pPr>
    </w:p>
    <w:p w:rsidR="001000EE" w:rsidRPr="001000EE" w:rsidRDefault="001000EE" w:rsidP="001000EE">
      <w:pPr>
        <w:numPr>
          <w:ilvl w:val="0"/>
          <w:numId w:val="3"/>
        </w:numPr>
        <w:rPr>
          <w:lang w:val="en-GB"/>
        </w:rPr>
      </w:pPr>
      <w:r w:rsidRPr="001000EE">
        <w:rPr>
          <w:lang w:val="en-GB"/>
        </w:rPr>
        <w:t xml:space="preserve">Paper </w:t>
      </w:r>
      <w:r w:rsidRPr="001000EE">
        <w:rPr>
          <w:b/>
          <w:lang w:val="en-GB"/>
        </w:rPr>
        <w:t>(Health Problems of Nepalese Labour Migrants)</w:t>
      </w:r>
      <w:r w:rsidRPr="001000EE">
        <w:rPr>
          <w:lang w:val="en-GB"/>
        </w:rPr>
        <w:t xml:space="preserve"> presented in Integrated Health Care Conference, Oct 17-18, 2023, ASU Downtown </w:t>
      </w:r>
      <w:proofErr w:type="spellStart"/>
      <w:r w:rsidRPr="001000EE">
        <w:rPr>
          <w:lang w:val="en-GB"/>
        </w:rPr>
        <w:t>Phoneix</w:t>
      </w:r>
      <w:proofErr w:type="spellEnd"/>
      <w:r w:rsidRPr="001000EE">
        <w:rPr>
          <w:lang w:val="en-GB"/>
        </w:rPr>
        <w:t xml:space="preserve"> Campus, Mercado Building C, Room 145.</w:t>
      </w:r>
    </w:p>
    <w:p w:rsidR="00A964C7" w:rsidRPr="001000EE" w:rsidRDefault="00A964C7" w:rsidP="00A964C7">
      <w:pPr>
        <w:numPr>
          <w:ilvl w:val="0"/>
          <w:numId w:val="3"/>
        </w:numPr>
        <w:rPr>
          <w:lang w:val="en-GB"/>
        </w:rPr>
      </w:pPr>
      <w:r w:rsidRPr="001000EE">
        <w:rPr>
          <w:lang w:val="en-GB"/>
        </w:rPr>
        <w:t>Participation and oral presentation entitled “</w:t>
      </w:r>
      <w:r w:rsidRPr="001000EE">
        <w:rPr>
          <w:b/>
          <w:bCs/>
          <w:i/>
          <w:iCs/>
          <w:lang w:val="en-GB"/>
        </w:rPr>
        <w:t>Birth spacing and use of contraceptives by multiparous women in Eastern Nepal”</w:t>
      </w:r>
      <w:r w:rsidRPr="001000EE">
        <w:rPr>
          <w:lang w:val="en-GB"/>
        </w:rPr>
        <w:t xml:space="preserve"> on </w:t>
      </w:r>
      <w:r w:rsidR="00981578" w:rsidRPr="001000EE">
        <w:rPr>
          <w:lang w:val="en-GB"/>
        </w:rPr>
        <w:t>the 48</w:t>
      </w:r>
      <w:r w:rsidRPr="001000EE">
        <w:rPr>
          <w:vertAlign w:val="superscript"/>
          <w:lang w:val="en-GB"/>
        </w:rPr>
        <w:t>th</w:t>
      </w:r>
      <w:r w:rsidRPr="001000EE">
        <w:rPr>
          <w:lang w:val="en-GB"/>
        </w:rPr>
        <w:t xml:space="preserve"> Asia-Pacific Academic Consortium for Public Health conference held at </w:t>
      </w:r>
      <w:proofErr w:type="spellStart"/>
      <w:r w:rsidRPr="001000EE">
        <w:rPr>
          <w:lang w:val="en-GB"/>
        </w:rPr>
        <w:t>Teikyo</w:t>
      </w:r>
      <w:proofErr w:type="spellEnd"/>
      <w:r w:rsidRPr="001000EE">
        <w:rPr>
          <w:lang w:val="en-GB"/>
        </w:rPr>
        <w:t xml:space="preserve"> University, Tokyo, Japan 16-19 September 2016</w:t>
      </w:r>
    </w:p>
    <w:p w:rsidR="001000EE" w:rsidRPr="001000EE" w:rsidRDefault="001000EE" w:rsidP="001000EE">
      <w:pPr>
        <w:numPr>
          <w:ilvl w:val="0"/>
          <w:numId w:val="3"/>
        </w:numPr>
        <w:rPr>
          <w:b/>
          <w:i/>
          <w:lang w:val="en-GB"/>
        </w:rPr>
      </w:pPr>
      <w:r w:rsidRPr="001000EE">
        <w:rPr>
          <w:lang w:val="en-GB"/>
        </w:rPr>
        <w:t xml:space="preserve">Participation and oral presentation </w:t>
      </w:r>
      <w:r w:rsidRPr="001000EE">
        <w:rPr>
          <w:b/>
          <w:lang w:val="en-GB"/>
        </w:rPr>
        <w:t>(Pregnancy outcomes in Nepal: A prospective cohort study)</w:t>
      </w:r>
      <w:r w:rsidRPr="001000EE">
        <w:rPr>
          <w:lang w:val="en-GB"/>
        </w:rPr>
        <w:t xml:space="preserve"> on the Australian Epidemiology Association Conference on </w:t>
      </w:r>
      <w:r w:rsidRPr="001000EE">
        <w:rPr>
          <w:b/>
          <w:i/>
          <w:lang w:val="en-GB"/>
        </w:rPr>
        <w:t xml:space="preserve">Life Course Approach to Health and Wellbeing; </w:t>
      </w:r>
      <w:r w:rsidRPr="001000EE">
        <w:rPr>
          <w:lang w:val="en-GB"/>
        </w:rPr>
        <w:t>October 20-22, 2013, Brisbane Convention and Exhibition Centre, Queensland, Australia.</w:t>
      </w:r>
    </w:p>
    <w:p w:rsidR="001000EE" w:rsidRPr="001000EE" w:rsidRDefault="001000EE" w:rsidP="001000EE">
      <w:pPr>
        <w:numPr>
          <w:ilvl w:val="0"/>
          <w:numId w:val="3"/>
        </w:numPr>
        <w:rPr>
          <w:lang w:val="en-GB"/>
        </w:rPr>
      </w:pPr>
      <w:r w:rsidRPr="001000EE">
        <w:rPr>
          <w:lang w:val="en-GB"/>
        </w:rPr>
        <w:t xml:space="preserve">Participation and Poster presentation </w:t>
      </w:r>
      <w:r w:rsidRPr="001000EE">
        <w:rPr>
          <w:i/>
          <w:iCs/>
          <w:lang w:val="en-GB"/>
        </w:rPr>
        <w:t>(</w:t>
      </w:r>
      <w:r w:rsidRPr="001000EE">
        <w:rPr>
          <w:b/>
          <w:i/>
          <w:iCs/>
          <w:lang w:val="en-GB"/>
        </w:rPr>
        <w:t>Does birth preparedness packages increase facility delivery? Results from a prospective cohort study in Nepal</w:t>
      </w:r>
      <w:r w:rsidRPr="001000EE">
        <w:rPr>
          <w:i/>
          <w:iCs/>
          <w:lang w:val="en-GB"/>
        </w:rPr>
        <w:t>)</w:t>
      </w:r>
      <w:r w:rsidRPr="001000EE">
        <w:rPr>
          <w:lang w:val="en-GB"/>
        </w:rPr>
        <w:t xml:space="preserve"> on 5</w:t>
      </w:r>
      <w:r w:rsidRPr="001000EE">
        <w:rPr>
          <w:vertAlign w:val="superscript"/>
          <w:lang w:val="en-GB"/>
        </w:rPr>
        <w:t>th</w:t>
      </w:r>
      <w:r w:rsidRPr="001000EE">
        <w:rPr>
          <w:lang w:val="en-GB"/>
        </w:rPr>
        <w:t xml:space="preserve"> Annual Global Health conference of consortium of Universities for Global Health: </w:t>
      </w:r>
      <w:r w:rsidRPr="001000EE">
        <w:rPr>
          <w:bCs/>
          <w:iCs/>
          <w:lang w:val="en-GB"/>
        </w:rPr>
        <w:t>Universities 2.0: Advancing Global Health in the Post-MDG Era</w:t>
      </w:r>
      <w:r w:rsidRPr="001000EE">
        <w:rPr>
          <w:b/>
          <w:i/>
          <w:lang w:val="en-GB"/>
        </w:rPr>
        <w:t xml:space="preserve">; </w:t>
      </w:r>
      <w:r w:rsidRPr="001000EE">
        <w:rPr>
          <w:lang w:val="en-GB"/>
        </w:rPr>
        <w:t>May 10-12, 2014, The Washington Hilton, Washington DC, USA.</w:t>
      </w:r>
    </w:p>
    <w:p w:rsidR="00A964C7" w:rsidRPr="001000EE" w:rsidRDefault="00A964C7" w:rsidP="00A964C7">
      <w:pPr>
        <w:numPr>
          <w:ilvl w:val="0"/>
          <w:numId w:val="3"/>
        </w:numPr>
        <w:rPr>
          <w:lang w:val="en-GB"/>
        </w:rPr>
      </w:pPr>
      <w:r w:rsidRPr="001000EE">
        <w:rPr>
          <w:lang w:val="en-GB"/>
        </w:rPr>
        <w:t>Participation on the 38</w:t>
      </w:r>
      <w:r w:rsidRPr="001000EE">
        <w:rPr>
          <w:vertAlign w:val="superscript"/>
          <w:lang w:val="en-GB"/>
        </w:rPr>
        <w:t>th</w:t>
      </w:r>
      <w:r w:rsidRPr="001000EE">
        <w:rPr>
          <w:lang w:val="en-GB"/>
        </w:rPr>
        <w:t xml:space="preserve"> Asia-Pacific Academic Consortium for Public Health (APACPH) Conference held in Bangkok from 2</w:t>
      </w:r>
      <w:r w:rsidRPr="001000EE">
        <w:rPr>
          <w:vertAlign w:val="superscript"/>
          <w:lang w:val="en-GB"/>
        </w:rPr>
        <w:t>nd</w:t>
      </w:r>
      <w:r w:rsidRPr="001000EE">
        <w:rPr>
          <w:lang w:val="en-GB"/>
        </w:rPr>
        <w:t xml:space="preserve"> December to 6</w:t>
      </w:r>
      <w:r w:rsidRPr="001000EE">
        <w:rPr>
          <w:vertAlign w:val="superscript"/>
          <w:lang w:val="en-GB"/>
        </w:rPr>
        <w:t>th</w:t>
      </w:r>
      <w:r w:rsidRPr="001000EE">
        <w:rPr>
          <w:lang w:val="en-GB"/>
        </w:rPr>
        <w:t xml:space="preserve"> December, 2006. Fully supported by APACPH Scholarship to present my abstract on </w:t>
      </w:r>
      <w:r w:rsidRPr="001000EE">
        <w:rPr>
          <w:b/>
          <w:i/>
          <w:lang w:val="en-GB"/>
        </w:rPr>
        <w:t>“Psychosocial Intervention to Adolescents Affected by Armed Conflict: A Case of Nepal”</w:t>
      </w:r>
      <w:r w:rsidRPr="001000EE">
        <w:rPr>
          <w:lang w:val="en-GB"/>
        </w:rPr>
        <w:t xml:space="preserve"> under the track Social Medicine.</w:t>
      </w:r>
    </w:p>
    <w:p w:rsidR="001000EE" w:rsidRDefault="001000EE" w:rsidP="00F13EA6">
      <w:pPr>
        <w:ind w:firstLine="720"/>
      </w:pPr>
    </w:p>
    <w:p w:rsidR="001000EE" w:rsidRDefault="001000EE" w:rsidP="00F13EA6">
      <w:pPr>
        <w:ind w:firstLine="720"/>
      </w:pPr>
    </w:p>
    <w:p w:rsidR="001000EE" w:rsidRDefault="001000EE" w:rsidP="00F13EA6">
      <w:pPr>
        <w:ind w:firstLine="720"/>
      </w:pPr>
    </w:p>
    <w:p w:rsidR="001000EE" w:rsidRDefault="001000EE" w:rsidP="001000EE">
      <w:pPr>
        <w:pStyle w:val="Heading2"/>
      </w:pPr>
      <w:bookmarkStart w:id="27" w:name="_Toc165895071"/>
      <w:r>
        <w:lastRenderedPageBreak/>
        <w:t>Professional Members</w:t>
      </w:r>
      <w:bookmarkEnd w:id="27"/>
    </w:p>
    <w:p w:rsidR="00F13EA6" w:rsidRDefault="00F13EA6"/>
    <w:p w:rsidR="00F13EA6" w:rsidRDefault="00F13EA6"/>
    <w:p w:rsidR="00F13EA6" w:rsidRDefault="00F13EA6" w:rsidP="001000EE">
      <w:pPr>
        <w:pStyle w:val="Heading1"/>
      </w:pPr>
      <w:bookmarkStart w:id="28" w:name="_Toc165895072"/>
      <w:r>
        <w:t>Awards, Scholarships and Grant</w:t>
      </w:r>
      <w:bookmarkEnd w:id="28"/>
    </w:p>
    <w:p w:rsidR="00981578" w:rsidRDefault="00981578" w:rsidP="001000EE">
      <w:pPr>
        <w:rPr>
          <w:b/>
          <w:bCs/>
          <w:lang w:val="en-AU"/>
        </w:rPr>
      </w:pPr>
      <w:bookmarkStart w:id="29" w:name="_Toc129873941"/>
    </w:p>
    <w:tbl>
      <w:tblPr>
        <w:tblStyle w:val="TableGrid"/>
        <w:tblW w:w="0" w:type="auto"/>
        <w:tblLook w:val="04A0" w:firstRow="1" w:lastRow="0" w:firstColumn="1" w:lastColumn="0" w:noHBand="0" w:noVBand="1"/>
      </w:tblPr>
      <w:tblGrid>
        <w:gridCol w:w="4140"/>
        <w:gridCol w:w="5210"/>
      </w:tblGrid>
      <w:tr w:rsidR="00181328" w:rsidTr="0044360D">
        <w:tc>
          <w:tcPr>
            <w:tcW w:w="4140" w:type="dxa"/>
          </w:tcPr>
          <w:p w:rsidR="00181328" w:rsidRDefault="00181328" w:rsidP="001000EE">
            <w:pPr>
              <w:rPr>
                <w:b/>
                <w:bCs/>
                <w:lang w:val="en-AU"/>
              </w:rPr>
            </w:pPr>
            <w:r>
              <w:rPr>
                <w:b/>
                <w:bCs/>
                <w:lang w:val="en-AU"/>
              </w:rPr>
              <w:t>Name of Award</w:t>
            </w:r>
          </w:p>
        </w:tc>
        <w:tc>
          <w:tcPr>
            <w:tcW w:w="5210" w:type="dxa"/>
          </w:tcPr>
          <w:p w:rsidR="00181328" w:rsidRDefault="00181328" w:rsidP="001000EE">
            <w:pPr>
              <w:rPr>
                <w:b/>
                <w:bCs/>
                <w:lang w:val="en-AU"/>
              </w:rPr>
            </w:pPr>
            <w:r>
              <w:rPr>
                <w:b/>
                <w:bCs/>
                <w:lang w:val="en-AU"/>
              </w:rPr>
              <w:t>Awarding/Selecting Body</w:t>
            </w:r>
          </w:p>
        </w:tc>
      </w:tr>
      <w:tr w:rsidR="00181328" w:rsidTr="0044360D">
        <w:tc>
          <w:tcPr>
            <w:tcW w:w="4140" w:type="dxa"/>
          </w:tcPr>
          <w:p w:rsidR="00181328" w:rsidRPr="00181328" w:rsidRDefault="00181328" w:rsidP="00181328">
            <w:pPr>
              <w:rPr>
                <w:bCs/>
                <w:lang w:val="en-AU"/>
              </w:rPr>
            </w:pPr>
            <w:r w:rsidRPr="00181328">
              <w:rPr>
                <w:bCs/>
                <w:lang w:val="en-AU"/>
              </w:rPr>
              <w:t>Faculty Rookie of the Year Award (2024)</w:t>
            </w:r>
          </w:p>
          <w:p w:rsidR="00181328" w:rsidRPr="00181328" w:rsidRDefault="00181328" w:rsidP="001000EE">
            <w:pPr>
              <w:rPr>
                <w:bCs/>
                <w:lang w:val="en-AU"/>
              </w:rPr>
            </w:pPr>
          </w:p>
        </w:tc>
        <w:tc>
          <w:tcPr>
            <w:tcW w:w="5210" w:type="dxa"/>
          </w:tcPr>
          <w:p w:rsidR="00181328" w:rsidRPr="00181328" w:rsidRDefault="00181328" w:rsidP="00181328">
            <w:pPr>
              <w:rPr>
                <w:bCs/>
                <w:lang w:val="en-AU"/>
              </w:rPr>
            </w:pPr>
            <w:r w:rsidRPr="00181328">
              <w:rPr>
                <w:bCs/>
                <w:lang w:val="en-AU"/>
              </w:rPr>
              <w:t>College of Health Solutions, Arizona State university</w:t>
            </w:r>
          </w:p>
          <w:p w:rsidR="00181328" w:rsidRDefault="00181328" w:rsidP="001000EE">
            <w:pPr>
              <w:rPr>
                <w:b/>
                <w:bCs/>
                <w:lang w:val="en-AU"/>
              </w:rPr>
            </w:pPr>
          </w:p>
        </w:tc>
      </w:tr>
      <w:tr w:rsidR="00181328" w:rsidTr="0044360D">
        <w:tc>
          <w:tcPr>
            <w:tcW w:w="4140" w:type="dxa"/>
          </w:tcPr>
          <w:p w:rsidR="00181328" w:rsidRPr="00181328" w:rsidRDefault="00181328" w:rsidP="00181328">
            <w:pPr>
              <w:rPr>
                <w:bCs/>
                <w:lang w:val="en-AU"/>
              </w:rPr>
            </w:pPr>
            <w:r w:rsidRPr="00181328">
              <w:rPr>
                <w:bCs/>
                <w:lang w:val="en-AU"/>
              </w:rPr>
              <w:t>Fulbright Visiting Scholar</w:t>
            </w:r>
            <w:r>
              <w:rPr>
                <w:bCs/>
                <w:lang w:val="en-AU"/>
              </w:rPr>
              <w:t xml:space="preserve"> (2019)</w:t>
            </w:r>
          </w:p>
          <w:p w:rsidR="00181328" w:rsidRPr="00181328" w:rsidRDefault="00181328" w:rsidP="001000EE">
            <w:pPr>
              <w:rPr>
                <w:bCs/>
                <w:lang w:val="en-AU"/>
              </w:rPr>
            </w:pPr>
          </w:p>
        </w:tc>
        <w:tc>
          <w:tcPr>
            <w:tcW w:w="5210" w:type="dxa"/>
          </w:tcPr>
          <w:p w:rsidR="00181328" w:rsidRPr="001000EE" w:rsidRDefault="00181328" w:rsidP="00181328">
            <w:pPr>
              <w:rPr>
                <w:lang w:val="en-GB"/>
              </w:rPr>
            </w:pPr>
            <w:r w:rsidRPr="001000EE">
              <w:rPr>
                <w:lang w:val="en-AU"/>
              </w:rPr>
              <w:t>Selected as alternate candidate for Fulbright postdoctoral fellowship for 2018 by Fulbright</w:t>
            </w:r>
            <w:r>
              <w:rPr>
                <w:lang w:val="en-AU"/>
              </w:rPr>
              <w:t xml:space="preserve"> </w:t>
            </w:r>
            <w:r w:rsidRPr="001000EE">
              <w:rPr>
                <w:lang w:val="en-AU"/>
              </w:rPr>
              <w:t xml:space="preserve">Commission of Nepal as a </w:t>
            </w:r>
            <w:proofErr w:type="spellStart"/>
            <w:r w:rsidRPr="001000EE">
              <w:rPr>
                <w:lang w:val="en-AU"/>
              </w:rPr>
              <w:t>Takemi</w:t>
            </w:r>
            <w:proofErr w:type="spellEnd"/>
            <w:r w:rsidRPr="001000EE">
              <w:rPr>
                <w:lang w:val="en-AU"/>
              </w:rPr>
              <w:t xml:space="preserve"> Fellow in International Health in Harvard T.H. Chan School of Public Health</w:t>
            </w:r>
          </w:p>
          <w:p w:rsidR="00181328" w:rsidRDefault="00181328" w:rsidP="001000EE">
            <w:pPr>
              <w:rPr>
                <w:b/>
                <w:bCs/>
                <w:lang w:val="en-AU"/>
              </w:rPr>
            </w:pPr>
          </w:p>
        </w:tc>
      </w:tr>
      <w:tr w:rsidR="00181328" w:rsidTr="0044360D">
        <w:tc>
          <w:tcPr>
            <w:tcW w:w="4140" w:type="dxa"/>
          </w:tcPr>
          <w:p w:rsidR="00181328" w:rsidRPr="00181328" w:rsidRDefault="00181328" w:rsidP="00181328">
            <w:pPr>
              <w:rPr>
                <w:bCs/>
                <w:lang w:val="en-GB"/>
              </w:rPr>
            </w:pPr>
            <w:bookmarkStart w:id="30" w:name="_Toc129873940"/>
            <w:r w:rsidRPr="00181328">
              <w:rPr>
                <w:bCs/>
                <w:lang w:val="en-GB"/>
              </w:rPr>
              <w:t>Young Oral Presentation Award (2016)</w:t>
            </w:r>
            <w:bookmarkEnd w:id="30"/>
          </w:p>
          <w:p w:rsidR="00181328" w:rsidRPr="00181328" w:rsidRDefault="00181328" w:rsidP="001000EE">
            <w:pPr>
              <w:rPr>
                <w:bCs/>
                <w:lang w:val="en-AU"/>
              </w:rPr>
            </w:pPr>
          </w:p>
        </w:tc>
        <w:tc>
          <w:tcPr>
            <w:tcW w:w="5210" w:type="dxa"/>
          </w:tcPr>
          <w:p w:rsidR="00181328" w:rsidRPr="001000EE" w:rsidRDefault="00181328" w:rsidP="00181328">
            <w:pPr>
              <w:rPr>
                <w:lang w:val="en-GB"/>
              </w:rPr>
            </w:pPr>
            <w:r w:rsidRPr="001000EE">
              <w:rPr>
                <w:lang w:val="en-GB"/>
              </w:rPr>
              <w:t>48</w:t>
            </w:r>
            <w:r w:rsidRPr="001000EE">
              <w:rPr>
                <w:vertAlign w:val="superscript"/>
                <w:lang w:val="en-GB"/>
              </w:rPr>
              <w:t>th</w:t>
            </w:r>
            <w:r w:rsidRPr="001000EE">
              <w:rPr>
                <w:lang w:val="en-GB"/>
              </w:rPr>
              <w:t xml:space="preserve"> Asia-Pacific Academic Consortium for Public Health conference held at </w:t>
            </w:r>
            <w:proofErr w:type="spellStart"/>
            <w:r w:rsidRPr="001000EE">
              <w:rPr>
                <w:lang w:val="en-GB"/>
              </w:rPr>
              <w:t>Teikyo</w:t>
            </w:r>
            <w:proofErr w:type="spellEnd"/>
            <w:r w:rsidRPr="001000EE">
              <w:rPr>
                <w:lang w:val="en-GB"/>
              </w:rPr>
              <w:t xml:space="preserve"> University, Tokyo, Japan 16-19 September 2016</w:t>
            </w:r>
          </w:p>
          <w:p w:rsidR="00181328" w:rsidRDefault="00181328" w:rsidP="001000EE">
            <w:pPr>
              <w:rPr>
                <w:b/>
                <w:bCs/>
                <w:lang w:val="en-AU"/>
              </w:rPr>
            </w:pPr>
          </w:p>
        </w:tc>
      </w:tr>
      <w:tr w:rsidR="00181328" w:rsidTr="0044360D">
        <w:tc>
          <w:tcPr>
            <w:tcW w:w="4140" w:type="dxa"/>
          </w:tcPr>
          <w:p w:rsidR="00181328" w:rsidRPr="00181328" w:rsidRDefault="00181328" w:rsidP="00181328">
            <w:pPr>
              <w:rPr>
                <w:bCs/>
                <w:lang w:val="en-GB"/>
              </w:rPr>
            </w:pPr>
            <w:bookmarkStart w:id="31" w:name="_Toc129873939"/>
            <w:r w:rsidRPr="00181328">
              <w:rPr>
                <w:bCs/>
                <w:lang w:val="en-GB"/>
              </w:rPr>
              <w:t>Australia Awards Scholarship (2011-2014)</w:t>
            </w:r>
            <w:bookmarkEnd w:id="31"/>
          </w:p>
          <w:p w:rsidR="00181328" w:rsidRPr="00181328" w:rsidRDefault="00181328" w:rsidP="001000EE">
            <w:pPr>
              <w:rPr>
                <w:bCs/>
                <w:lang w:val="en-AU"/>
              </w:rPr>
            </w:pPr>
          </w:p>
        </w:tc>
        <w:tc>
          <w:tcPr>
            <w:tcW w:w="5210" w:type="dxa"/>
          </w:tcPr>
          <w:p w:rsidR="00181328" w:rsidRPr="001000EE" w:rsidRDefault="00181328" w:rsidP="00181328">
            <w:pPr>
              <w:rPr>
                <w:lang w:val="en-GB"/>
              </w:rPr>
            </w:pPr>
            <w:r>
              <w:rPr>
                <w:lang w:val="en-GB"/>
              </w:rPr>
              <w:t xml:space="preserve">Government of Australia </w:t>
            </w:r>
            <w:r w:rsidRPr="001000EE">
              <w:rPr>
                <w:lang w:val="en-GB"/>
              </w:rPr>
              <w:t xml:space="preserve">to undertake PhD </w:t>
            </w:r>
          </w:p>
          <w:p w:rsidR="00181328" w:rsidRDefault="00181328" w:rsidP="001000EE">
            <w:pPr>
              <w:rPr>
                <w:b/>
                <w:bCs/>
                <w:lang w:val="en-AU"/>
              </w:rPr>
            </w:pPr>
          </w:p>
        </w:tc>
      </w:tr>
      <w:tr w:rsidR="00181328" w:rsidTr="0044360D">
        <w:tc>
          <w:tcPr>
            <w:tcW w:w="4140" w:type="dxa"/>
          </w:tcPr>
          <w:p w:rsidR="00181328" w:rsidRPr="00181328" w:rsidRDefault="00181328" w:rsidP="00181328">
            <w:pPr>
              <w:rPr>
                <w:bCs/>
                <w:lang w:val="en-GB"/>
              </w:rPr>
            </w:pPr>
            <w:bookmarkStart w:id="32" w:name="_Toc129873938"/>
            <w:r w:rsidRPr="00181328">
              <w:rPr>
                <w:bCs/>
                <w:lang w:val="en-GB"/>
              </w:rPr>
              <w:t>APACPH grant (2006)</w:t>
            </w:r>
            <w:bookmarkEnd w:id="32"/>
          </w:p>
          <w:p w:rsidR="00181328" w:rsidRPr="00181328" w:rsidRDefault="00181328" w:rsidP="001000EE">
            <w:pPr>
              <w:rPr>
                <w:bCs/>
                <w:lang w:val="en-AU"/>
              </w:rPr>
            </w:pPr>
          </w:p>
        </w:tc>
        <w:tc>
          <w:tcPr>
            <w:tcW w:w="5210" w:type="dxa"/>
          </w:tcPr>
          <w:p w:rsidR="00181328" w:rsidRDefault="00181328" w:rsidP="001000EE">
            <w:pPr>
              <w:rPr>
                <w:b/>
                <w:bCs/>
                <w:lang w:val="en-AU"/>
              </w:rPr>
            </w:pPr>
            <w:r w:rsidRPr="001000EE">
              <w:rPr>
                <w:lang w:val="en-GB"/>
              </w:rPr>
              <w:t>38</w:t>
            </w:r>
            <w:r w:rsidRPr="001000EE">
              <w:rPr>
                <w:vertAlign w:val="superscript"/>
                <w:lang w:val="en-GB"/>
              </w:rPr>
              <w:t>th</w:t>
            </w:r>
            <w:r w:rsidRPr="001000EE">
              <w:rPr>
                <w:lang w:val="en-GB"/>
              </w:rPr>
              <w:t xml:space="preserve"> Asia-Pacific Academic consortium</w:t>
            </w:r>
            <w:r>
              <w:rPr>
                <w:lang w:val="en-GB"/>
              </w:rPr>
              <w:t xml:space="preserve"> to participate the Asia Pacific Academic consortium for Public Health Conference</w:t>
            </w:r>
            <w:r w:rsidR="006E06E6">
              <w:rPr>
                <w:lang w:val="en-GB"/>
              </w:rPr>
              <w:t xml:space="preserve"> (APACPH)</w:t>
            </w:r>
          </w:p>
        </w:tc>
      </w:tr>
      <w:tr w:rsidR="00181328" w:rsidTr="0044360D">
        <w:tc>
          <w:tcPr>
            <w:tcW w:w="4140" w:type="dxa"/>
          </w:tcPr>
          <w:p w:rsidR="00181328" w:rsidRPr="00181328" w:rsidRDefault="00181328" w:rsidP="00181328">
            <w:pPr>
              <w:rPr>
                <w:bCs/>
                <w:lang w:val="en-GB"/>
              </w:rPr>
            </w:pPr>
            <w:r>
              <w:rPr>
                <w:bCs/>
                <w:lang w:val="en-GB"/>
              </w:rPr>
              <w:t>Fellowship of World Health Organisation (2006)</w:t>
            </w:r>
          </w:p>
        </w:tc>
        <w:tc>
          <w:tcPr>
            <w:tcW w:w="5210" w:type="dxa"/>
          </w:tcPr>
          <w:p w:rsidR="00181328" w:rsidRPr="001000EE" w:rsidRDefault="00181328" w:rsidP="00181328">
            <w:pPr>
              <w:rPr>
                <w:lang w:val="en-GB"/>
              </w:rPr>
            </w:pPr>
            <w:r>
              <w:rPr>
                <w:lang w:val="en-GB"/>
              </w:rPr>
              <w:t xml:space="preserve">WHO South East Asia Office, to </w:t>
            </w:r>
            <w:r w:rsidRPr="001000EE">
              <w:rPr>
                <w:lang w:val="en-GB"/>
              </w:rPr>
              <w:t>undertake 3 months Field epidemiology Training Programme</w:t>
            </w:r>
            <w:r>
              <w:rPr>
                <w:lang w:val="en-GB"/>
              </w:rPr>
              <w:t xml:space="preserve"> in New Delhi, India</w:t>
            </w:r>
          </w:p>
          <w:p w:rsidR="00181328" w:rsidRDefault="00181328" w:rsidP="001000EE">
            <w:pPr>
              <w:rPr>
                <w:lang w:val="en-GB"/>
              </w:rPr>
            </w:pPr>
          </w:p>
          <w:p w:rsidR="0044360D" w:rsidRPr="001000EE" w:rsidRDefault="0044360D" w:rsidP="001000EE">
            <w:pPr>
              <w:rPr>
                <w:lang w:val="en-GB"/>
              </w:rPr>
            </w:pPr>
          </w:p>
        </w:tc>
      </w:tr>
      <w:tr w:rsidR="00181328" w:rsidTr="0044360D">
        <w:tc>
          <w:tcPr>
            <w:tcW w:w="4140" w:type="dxa"/>
          </w:tcPr>
          <w:p w:rsidR="00181328" w:rsidRPr="0044360D" w:rsidRDefault="0044360D" w:rsidP="00181328">
            <w:pPr>
              <w:rPr>
                <w:bCs/>
                <w:lang w:val="en-GB"/>
              </w:rPr>
            </w:pPr>
            <w:r w:rsidRPr="0044360D">
              <w:rPr>
                <w:bCs/>
                <w:lang w:val="en-AU"/>
              </w:rPr>
              <w:t>Erasmus Mundus Scholarship (2004)</w:t>
            </w:r>
            <w:r w:rsidRPr="0044360D">
              <w:rPr>
                <w:bCs/>
                <w:lang w:val="en-AU"/>
              </w:rPr>
              <w:tab/>
            </w:r>
          </w:p>
        </w:tc>
        <w:tc>
          <w:tcPr>
            <w:tcW w:w="5210" w:type="dxa"/>
          </w:tcPr>
          <w:p w:rsidR="00181328" w:rsidRDefault="0044360D" w:rsidP="00181328">
            <w:pPr>
              <w:rPr>
                <w:lang w:val="en-GB"/>
              </w:rPr>
            </w:pPr>
            <w:r>
              <w:rPr>
                <w:lang w:val="en-GB"/>
              </w:rPr>
              <w:t xml:space="preserve">European Union to undertake </w:t>
            </w:r>
            <w:proofErr w:type="spellStart"/>
            <w:r w:rsidRPr="001000EE">
              <w:rPr>
                <w:lang w:val="en-GB"/>
              </w:rPr>
              <w:t>TropED</w:t>
            </w:r>
            <w:r w:rsidR="006E06E6">
              <w:rPr>
                <w:lang w:val="en-GB"/>
              </w:rPr>
              <w:t>’s</w:t>
            </w:r>
            <w:proofErr w:type="spellEnd"/>
            <w:r w:rsidR="006E06E6">
              <w:rPr>
                <w:lang w:val="en-GB"/>
              </w:rPr>
              <w:t xml:space="preserve"> master in</w:t>
            </w:r>
            <w:r w:rsidRPr="001000EE">
              <w:rPr>
                <w:lang w:val="en-GB"/>
              </w:rPr>
              <w:t xml:space="preserve"> International Health course</w:t>
            </w:r>
          </w:p>
        </w:tc>
      </w:tr>
      <w:tr w:rsidR="00181328" w:rsidTr="0044360D">
        <w:tc>
          <w:tcPr>
            <w:tcW w:w="4140" w:type="dxa"/>
          </w:tcPr>
          <w:p w:rsidR="00181328" w:rsidRPr="00181328" w:rsidRDefault="00181328" w:rsidP="00181328">
            <w:pPr>
              <w:rPr>
                <w:bCs/>
                <w:lang w:val="en-GB"/>
              </w:rPr>
            </w:pPr>
          </w:p>
        </w:tc>
        <w:tc>
          <w:tcPr>
            <w:tcW w:w="5210" w:type="dxa"/>
          </w:tcPr>
          <w:p w:rsidR="00181328" w:rsidRPr="001000EE" w:rsidRDefault="00181328" w:rsidP="001000EE">
            <w:pPr>
              <w:rPr>
                <w:lang w:val="en-GB"/>
              </w:rPr>
            </w:pPr>
          </w:p>
        </w:tc>
      </w:tr>
    </w:tbl>
    <w:p w:rsidR="00181328" w:rsidRDefault="00181328" w:rsidP="001000EE">
      <w:pPr>
        <w:rPr>
          <w:b/>
          <w:bCs/>
          <w:lang w:val="en-AU"/>
        </w:rPr>
      </w:pPr>
      <w:r>
        <w:rPr>
          <w:b/>
          <w:bCs/>
          <w:lang w:val="en-AU"/>
        </w:rPr>
        <w:tab/>
      </w:r>
    </w:p>
    <w:p w:rsidR="00181328" w:rsidRDefault="00181328" w:rsidP="001000EE">
      <w:pPr>
        <w:rPr>
          <w:b/>
          <w:bCs/>
          <w:lang w:val="en-AU"/>
        </w:rPr>
      </w:pPr>
    </w:p>
    <w:p w:rsidR="00B01C44" w:rsidRDefault="00B01C44" w:rsidP="001000EE">
      <w:pPr>
        <w:pStyle w:val="Heading1"/>
      </w:pPr>
      <w:bookmarkStart w:id="33" w:name="_Toc165895073"/>
      <w:bookmarkStart w:id="34" w:name="_GoBack"/>
      <w:bookmarkEnd w:id="29"/>
      <w:bookmarkEnd w:id="34"/>
      <w:r>
        <w:t>Publications</w:t>
      </w:r>
      <w:bookmarkEnd w:id="33"/>
    </w:p>
    <w:p w:rsidR="00F13EA6" w:rsidRDefault="00F13EA6"/>
    <w:p w:rsidR="001000EE" w:rsidRPr="001000EE" w:rsidRDefault="001000EE" w:rsidP="001000EE">
      <w:pPr>
        <w:rPr>
          <w:b/>
          <w:bCs/>
          <w:lang w:val="en-GB"/>
        </w:rPr>
      </w:pPr>
      <w:bookmarkStart w:id="35" w:name="_Toc129873950"/>
      <w:r>
        <w:rPr>
          <w:b/>
          <w:bCs/>
          <w:lang w:val="en-GB"/>
        </w:rPr>
        <w:t xml:space="preserve">More than </w:t>
      </w:r>
      <w:r w:rsidR="00817F0B">
        <w:rPr>
          <w:b/>
          <w:bCs/>
          <w:lang w:val="en-GB"/>
        </w:rPr>
        <w:t xml:space="preserve">70 </w:t>
      </w:r>
      <w:r w:rsidRPr="001000EE">
        <w:rPr>
          <w:b/>
          <w:bCs/>
          <w:lang w:val="en-GB"/>
        </w:rPr>
        <w:t>articles</w:t>
      </w:r>
      <w:r>
        <w:rPr>
          <w:b/>
          <w:bCs/>
          <w:lang w:val="en-GB"/>
        </w:rPr>
        <w:t>,</w:t>
      </w:r>
      <w:r w:rsidRPr="001000EE">
        <w:rPr>
          <w:b/>
          <w:bCs/>
          <w:lang w:val="en-GB"/>
        </w:rPr>
        <w:t xml:space="preserve"> mainly on sexual and reproductive health)</w:t>
      </w:r>
      <w:bookmarkEnd w:id="35"/>
      <w:r>
        <w:rPr>
          <w:b/>
          <w:bCs/>
          <w:lang w:val="en-GB"/>
        </w:rPr>
        <w:t>, with h-index</w:t>
      </w:r>
    </w:p>
    <w:p w:rsidR="001000EE" w:rsidRPr="001000EE" w:rsidRDefault="001000EE" w:rsidP="001000EE">
      <w:pPr>
        <w:rPr>
          <w:lang w:val="en-GB"/>
        </w:rPr>
      </w:pPr>
      <w:r w:rsidRPr="001000EE">
        <w:rPr>
          <w:lang w:val="en-GB"/>
        </w:rPr>
        <w:t>(</w:t>
      </w:r>
      <w:hyperlink r:id="rId8" w:history="1">
        <w:r w:rsidRPr="001000EE">
          <w:rPr>
            <w:rStyle w:val="Hyperlink"/>
            <w:lang w:val="en-GB"/>
          </w:rPr>
          <w:t>https://scholar.google.com/citations?user=XrlbBtEAAAAJ&amp;hl=en</w:t>
        </w:r>
      </w:hyperlink>
      <w:r w:rsidRPr="001000EE">
        <w:rPr>
          <w:lang w:val="en-GB"/>
        </w:rPr>
        <w:t xml:space="preserve">). </w:t>
      </w:r>
    </w:p>
    <w:p w:rsidR="00A964C7" w:rsidRPr="00A964C7" w:rsidRDefault="00A964C7" w:rsidP="00A964C7">
      <w:pPr>
        <w:numPr>
          <w:ilvl w:val="0"/>
          <w:numId w:val="4"/>
        </w:numPr>
        <w:rPr>
          <w:lang w:val="en-GB"/>
        </w:rPr>
      </w:pPr>
      <w:r w:rsidRPr="00A964C7">
        <w:rPr>
          <w:b/>
          <w:lang w:val="en-GB"/>
        </w:rPr>
        <w:t>Karkee, R.,</w:t>
      </w:r>
      <w:r w:rsidRPr="00A964C7">
        <w:rPr>
          <w:lang w:val="en-GB"/>
        </w:rPr>
        <w:t xml:space="preserve"> Gurung, M., Poudel, L. et al. Management of health information of </w:t>
      </w:r>
      <w:proofErr w:type="spellStart"/>
      <w:r w:rsidRPr="00A964C7">
        <w:rPr>
          <w:lang w:val="en-GB"/>
        </w:rPr>
        <w:t>nepalese</w:t>
      </w:r>
      <w:proofErr w:type="spellEnd"/>
      <w:r w:rsidRPr="00A964C7">
        <w:rPr>
          <w:lang w:val="en-GB"/>
        </w:rPr>
        <w:t xml:space="preserve"> labour migrants. Globalization and Health 19, 30 (2023). </w:t>
      </w:r>
      <w:hyperlink r:id="rId9" w:history="1">
        <w:r w:rsidRPr="00A964C7">
          <w:rPr>
            <w:rStyle w:val="Hyperlink"/>
            <w:lang w:val="en-GB"/>
          </w:rPr>
          <w:t>https://doi.org/10.1186/s12992-023-00927-8</w:t>
        </w:r>
      </w:hyperlink>
    </w:p>
    <w:p w:rsidR="00A964C7" w:rsidRPr="00A964C7" w:rsidRDefault="00A964C7" w:rsidP="00A964C7">
      <w:pPr>
        <w:numPr>
          <w:ilvl w:val="0"/>
          <w:numId w:val="4"/>
        </w:numPr>
        <w:rPr>
          <w:lang w:val="en-GB"/>
        </w:rPr>
      </w:pPr>
      <w:r w:rsidRPr="00A964C7">
        <w:rPr>
          <w:b/>
          <w:lang w:val="en-GB"/>
        </w:rPr>
        <w:lastRenderedPageBreak/>
        <w:t>Karkee R</w:t>
      </w:r>
      <w:r w:rsidRPr="00A964C7">
        <w:rPr>
          <w:lang w:val="en-GB"/>
        </w:rPr>
        <w:t xml:space="preserve">, Gurung M, Poudel L, </w:t>
      </w:r>
      <w:proofErr w:type="spellStart"/>
      <w:r w:rsidRPr="00A964C7">
        <w:rPr>
          <w:lang w:val="en-GB"/>
        </w:rPr>
        <w:t>Baral</w:t>
      </w:r>
      <w:proofErr w:type="spellEnd"/>
      <w:r w:rsidRPr="00A964C7">
        <w:rPr>
          <w:lang w:val="en-GB"/>
        </w:rPr>
        <w:t xml:space="preserve"> C, </w:t>
      </w:r>
      <w:proofErr w:type="spellStart"/>
      <w:r w:rsidRPr="00A964C7">
        <w:rPr>
          <w:lang w:val="en-GB"/>
        </w:rPr>
        <w:t>Adhikary</w:t>
      </w:r>
      <w:proofErr w:type="spellEnd"/>
      <w:r w:rsidRPr="00A964C7">
        <w:rPr>
          <w:lang w:val="en-GB"/>
        </w:rPr>
        <w:t xml:space="preserve"> P, Krishna KCR, Gurung S, </w:t>
      </w:r>
      <w:proofErr w:type="spellStart"/>
      <w:r w:rsidRPr="00A964C7">
        <w:rPr>
          <w:lang w:val="en-GB"/>
        </w:rPr>
        <w:t>Gajdadziev</w:t>
      </w:r>
      <w:proofErr w:type="spellEnd"/>
      <w:r w:rsidRPr="00A964C7">
        <w:rPr>
          <w:lang w:val="en-GB"/>
        </w:rPr>
        <w:t xml:space="preserve"> V, </w:t>
      </w:r>
      <w:proofErr w:type="spellStart"/>
      <w:r w:rsidRPr="00A964C7">
        <w:rPr>
          <w:lang w:val="en-GB"/>
        </w:rPr>
        <w:t>Duigan</w:t>
      </w:r>
      <w:proofErr w:type="spellEnd"/>
      <w:r w:rsidRPr="00A964C7">
        <w:rPr>
          <w:lang w:val="en-GB"/>
        </w:rPr>
        <w:t xml:space="preserve"> P, </w:t>
      </w:r>
      <w:proofErr w:type="spellStart"/>
      <w:r w:rsidRPr="00A964C7">
        <w:rPr>
          <w:lang w:val="en-GB"/>
        </w:rPr>
        <w:t>Inkochasan</w:t>
      </w:r>
      <w:proofErr w:type="spellEnd"/>
      <w:r w:rsidRPr="00A964C7">
        <w:rPr>
          <w:lang w:val="en-GB"/>
        </w:rPr>
        <w:t xml:space="preserve"> M, </w:t>
      </w:r>
      <w:proofErr w:type="spellStart"/>
      <w:r w:rsidRPr="00A964C7">
        <w:rPr>
          <w:lang w:val="en-GB"/>
        </w:rPr>
        <w:t>Wickramage</w:t>
      </w:r>
      <w:proofErr w:type="spellEnd"/>
      <w:r w:rsidRPr="00A964C7">
        <w:rPr>
          <w:lang w:val="en-GB"/>
        </w:rPr>
        <w:t xml:space="preserve"> K, Gurung G. Health problems of </w:t>
      </w:r>
      <w:proofErr w:type="spellStart"/>
      <w:r w:rsidRPr="00A964C7">
        <w:rPr>
          <w:lang w:val="en-GB"/>
        </w:rPr>
        <w:t>nepalese</w:t>
      </w:r>
      <w:proofErr w:type="spellEnd"/>
      <w:r w:rsidRPr="00A964C7">
        <w:rPr>
          <w:lang w:val="en-GB"/>
        </w:rPr>
        <w:t xml:space="preserve"> </w:t>
      </w:r>
      <w:proofErr w:type="spellStart"/>
      <w:r w:rsidRPr="00A964C7">
        <w:rPr>
          <w:lang w:val="en-GB"/>
        </w:rPr>
        <w:t>labor</w:t>
      </w:r>
      <w:proofErr w:type="spellEnd"/>
      <w:r w:rsidRPr="00A964C7">
        <w:rPr>
          <w:lang w:val="en-GB"/>
        </w:rPr>
        <w:t xml:space="preserve"> migrants: A scoping review. WHO South East Asia J Public Health. 2022 Jul-Dec;11(2):128-134. </w:t>
      </w:r>
      <w:proofErr w:type="spellStart"/>
      <w:r w:rsidRPr="00A964C7">
        <w:rPr>
          <w:lang w:val="en-GB"/>
        </w:rPr>
        <w:t>doi</w:t>
      </w:r>
      <w:proofErr w:type="spellEnd"/>
      <w:r w:rsidRPr="00A964C7">
        <w:rPr>
          <w:lang w:val="en-GB"/>
        </w:rPr>
        <w:t xml:space="preserve">: 10.4103/WHO-SEAJPH.WHO-SEAJPH_227_21. </w:t>
      </w:r>
    </w:p>
    <w:p w:rsidR="00A964C7" w:rsidRPr="00A964C7" w:rsidRDefault="00A964C7" w:rsidP="00A964C7">
      <w:pPr>
        <w:numPr>
          <w:ilvl w:val="0"/>
          <w:numId w:val="4"/>
        </w:numPr>
        <w:rPr>
          <w:lang w:val="en-GB"/>
        </w:rPr>
      </w:pPr>
      <w:r w:rsidRPr="00A964C7">
        <w:rPr>
          <w:lang w:val="en-GB"/>
        </w:rPr>
        <w:t xml:space="preserve">Khatri RB, </w:t>
      </w:r>
      <w:r w:rsidRPr="00A964C7">
        <w:rPr>
          <w:b/>
          <w:bCs/>
          <w:lang w:val="en-GB"/>
        </w:rPr>
        <w:t>Karkee R</w:t>
      </w:r>
      <w:r w:rsidRPr="00A964C7">
        <w:rPr>
          <w:lang w:val="en-GB"/>
        </w:rPr>
        <w:t xml:space="preserve">, Durham J </w:t>
      </w:r>
      <w:r w:rsidRPr="00A964C7">
        <w:rPr>
          <w:i/>
          <w:iCs/>
          <w:lang w:val="en-GB"/>
        </w:rPr>
        <w:t>et al.</w:t>
      </w:r>
      <w:r w:rsidRPr="00A964C7">
        <w:rPr>
          <w:lang w:val="en-GB"/>
        </w:rPr>
        <w:t xml:space="preserve"> Universal coverage of the first antenatal care visit but poor continuity of care across the maternal and </w:t>
      </w:r>
      <w:proofErr w:type="spellStart"/>
      <w:r w:rsidRPr="00A964C7">
        <w:rPr>
          <w:lang w:val="en-GB"/>
        </w:rPr>
        <w:t>newborn</w:t>
      </w:r>
      <w:proofErr w:type="spellEnd"/>
      <w:r w:rsidRPr="00A964C7">
        <w:rPr>
          <w:lang w:val="en-GB"/>
        </w:rPr>
        <w:t xml:space="preserve"> health continuum among Nepalese women: analysis of levels and correlates. </w:t>
      </w:r>
      <w:r w:rsidRPr="00A964C7">
        <w:rPr>
          <w:u w:val="single"/>
          <w:lang w:val="en-GB"/>
        </w:rPr>
        <w:t>Global Health</w:t>
      </w:r>
      <w:r w:rsidRPr="00A964C7">
        <w:rPr>
          <w:i/>
          <w:iCs/>
          <w:lang w:val="en-GB"/>
        </w:rPr>
        <w:t xml:space="preserve"> </w:t>
      </w:r>
      <w:r w:rsidRPr="00A964C7">
        <w:rPr>
          <w:b/>
          <w:bCs/>
          <w:lang w:val="en-GB"/>
        </w:rPr>
        <w:t>17,</w:t>
      </w:r>
      <w:r w:rsidRPr="00A964C7">
        <w:rPr>
          <w:lang w:val="en-GB"/>
        </w:rPr>
        <w:t xml:space="preserve">141 (2021). </w:t>
      </w:r>
      <w:hyperlink r:id="rId10" w:history="1">
        <w:r w:rsidRPr="00A964C7">
          <w:rPr>
            <w:rStyle w:val="Hyperlink"/>
            <w:lang w:val="en-GB"/>
          </w:rPr>
          <w:t>https://doi.org/10.1186/s12992-021-00791-4</w:t>
        </w:r>
      </w:hyperlink>
    </w:p>
    <w:p w:rsidR="00A964C7" w:rsidRPr="00A964C7" w:rsidRDefault="00A964C7" w:rsidP="00A964C7">
      <w:pPr>
        <w:numPr>
          <w:ilvl w:val="0"/>
          <w:numId w:val="4"/>
        </w:numPr>
        <w:rPr>
          <w:lang w:val="en-AU"/>
        </w:rPr>
      </w:pPr>
      <w:r w:rsidRPr="00A964C7">
        <w:rPr>
          <w:b/>
          <w:lang w:val="en-GB"/>
        </w:rPr>
        <w:t>Karkee R</w:t>
      </w:r>
      <w:r w:rsidRPr="00A964C7">
        <w:rPr>
          <w:bCs/>
          <w:lang w:val="en-GB"/>
        </w:rPr>
        <w:t xml:space="preserve">, </w:t>
      </w:r>
      <w:proofErr w:type="spellStart"/>
      <w:r w:rsidRPr="00A964C7">
        <w:rPr>
          <w:bCs/>
          <w:lang w:val="en-GB"/>
        </w:rPr>
        <w:t>Tumbahangphe</w:t>
      </w:r>
      <w:proofErr w:type="spellEnd"/>
      <w:r w:rsidRPr="00A964C7">
        <w:rPr>
          <w:bCs/>
          <w:lang w:val="en-GB"/>
        </w:rPr>
        <w:t xml:space="preserve"> T, </w:t>
      </w:r>
      <w:proofErr w:type="spellStart"/>
      <w:r w:rsidRPr="00A964C7">
        <w:rPr>
          <w:bCs/>
          <w:lang w:val="en-GB"/>
        </w:rPr>
        <w:t>Maharjan</w:t>
      </w:r>
      <w:proofErr w:type="spellEnd"/>
      <w:r w:rsidRPr="00A964C7">
        <w:rPr>
          <w:bCs/>
          <w:lang w:val="en-GB"/>
        </w:rPr>
        <w:t xml:space="preserve"> N, </w:t>
      </w:r>
      <w:proofErr w:type="spellStart"/>
      <w:r w:rsidRPr="00A964C7">
        <w:rPr>
          <w:bCs/>
          <w:lang w:val="en-GB"/>
        </w:rPr>
        <w:t>Budhathoki</w:t>
      </w:r>
      <w:proofErr w:type="spellEnd"/>
      <w:r w:rsidRPr="00A964C7">
        <w:rPr>
          <w:bCs/>
          <w:lang w:val="en-GB"/>
        </w:rPr>
        <w:t xml:space="preserve"> B, </w:t>
      </w:r>
      <w:proofErr w:type="spellStart"/>
      <w:r w:rsidRPr="00A964C7">
        <w:rPr>
          <w:bCs/>
          <w:lang w:val="en-GB"/>
        </w:rPr>
        <w:t>Manandhar</w:t>
      </w:r>
      <w:proofErr w:type="spellEnd"/>
      <w:r w:rsidRPr="00A964C7">
        <w:rPr>
          <w:bCs/>
          <w:lang w:val="en-GB"/>
        </w:rPr>
        <w:t xml:space="preserve"> D. Who are dying and why? A case series study of maternal deaths in Nepal. </w:t>
      </w:r>
      <w:r w:rsidRPr="00A964C7">
        <w:rPr>
          <w:bCs/>
          <w:u w:val="single"/>
          <w:lang w:val="en-GB"/>
        </w:rPr>
        <w:t>BMJ Open</w:t>
      </w:r>
      <w:r w:rsidRPr="00A964C7">
        <w:rPr>
          <w:bCs/>
          <w:lang w:val="en-GB"/>
        </w:rPr>
        <w:t xml:space="preserve"> 2021; </w:t>
      </w:r>
      <w:proofErr w:type="gramStart"/>
      <w:r w:rsidRPr="00A964C7">
        <w:rPr>
          <w:b/>
          <w:lang w:val="en-GB"/>
        </w:rPr>
        <w:t>11</w:t>
      </w:r>
      <w:r w:rsidRPr="00A964C7">
        <w:rPr>
          <w:bCs/>
          <w:lang w:val="en-GB"/>
        </w:rPr>
        <w:t>:</w:t>
      </w:r>
      <w:r w:rsidRPr="00A964C7">
        <w:rPr>
          <w:lang w:val="en-GB"/>
        </w:rPr>
        <w:t>e</w:t>
      </w:r>
      <w:proofErr w:type="gramEnd"/>
      <w:r w:rsidRPr="00A964C7">
        <w:rPr>
          <w:lang w:val="en-GB"/>
        </w:rPr>
        <w:t>042840. doi:10.1136/bmjopen-2020-042840</w:t>
      </w:r>
    </w:p>
    <w:p w:rsidR="00A964C7" w:rsidRPr="00A964C7" w:rsidRDefault="00A964C7" w:rsidP="00A964C7">
      <w:pPr>
        <w:numPr>
          <w:ilvl w:val="0"/>
          <w:numId w:val="4"/>
        </w:numPr>
        <w:rPr>
          <w:b/>
          <w:bCs/>
          <w:lang w:val="en-AU"/>
        </w:rPr>
      </w:pPr>
      <w:r w:rsidRPr="00A964C7">
        <w:rPr>
          <w:b/>
          <w:lang w:val="en-GB"/>
        </w:rPr>
        <w:t>Karkee R</w:t>
      </w:r>
      <w:r w:rsidRPr="00A964C7">
        <w:rPr>
          <w:bCs/>
          <w:lang w:val="en-GB"/>
        </w:rPr>
        <w:t xml:space="preserve">, </w:t>
      </w:r>
      <w:proofErr w:type="spellStart"/>
      <w:r w:rsidRPr="00A964C7">
        <w:rPr>
          <w:bCs/>
          <w:lang w:val="en-GB"/>
        </w:rPr>
        <w:t>Tumbahangphe</w:t>
      </w:r>
      <w:proofErr w:type="spellEnd"/>
      <w:r w:rsidRPr="00A964C7">
        <w:rPr>
          <w:bCs/>
          <w:lang w:val="en-GB"/>
        </w:rPr>
        <w:t xml:space="preserve"> T, Morgan A, </w:t>
      </w:r>
      <w:proofErr w:type="spellStart"/>
      <w:r w:rsidRPr="00A964C7">
        <w:rPr>
          <w:bCs/>
          <w:lang w:val="en-GB"/>
        </w:rPr>
        <w:t>Maharjan</w:t>
      </w:r>
      <w:proofErr w:type="spellEnd"/>
      <w:r w:rsidRPr="00A964C7">
        <w:rPr>
          <w:bCs/>
          <w:lang w:val="en-GB"/>
        </w:rPr>
        <w:t xml:space="preserve"> N, </w:t>
      </w:r>
      <w:proofErr w:type="spellStart"/>
      <w:r w:rsidRPr="00A964C7">
        <w:rPr>
          <w:bCs/>
          <w:lang w:val="en-GB"/>
        </w:rPr>
        <w:t>Budhathoki</w:t>
      </w:r>
      <w:proofErr w:type="spellEnd"/>
      <w:r w:rsidRPr="00A964C7">
        <w:rPr>
          <w:bCs/>
          <w:lang w:val="en-GB"/>
        </w:rPr>
        <w:t xml:space="preserve"> B, </w:t>
      </w:r>
      <w:proofErr w:type="spellStart"/>
      <w:r w:rsidRPr="00A964C7">
        <w:rPr>
          <w:bCs/>
          <w:lang w:val="en-GB"/>
        </w:rPr>
        <w:t>Manandhar</w:t>
      </w:r>
      <w:proofErr w:type="spellEnd"/>
      <w:r w:rsidRPr="00A964C7">
        <w:rPr>
          <w:bCs/>
          <w:lang w:val="en-GB"/>
        </w:rPr>
        <w:t xml:space="preserve"> D.</w:t>
      </w:r>
      <w:r w:rsidRPr="00A964C7">
        <w:rPr>
          <w:lang w:val="en-AU"/>
        </w:rPr>
        <w:t xml:space="preserve"> Policies and actions to reduce maternal mortality in Nepal: Perspectives of key informants. </w:t>
      </w:r>
      <w:r w:rsidRPr="00A964C7">
        <w:rPr>
          <w:u w:val="single"/>
          <w:lang w:val="en-AU"/>
        </w:rPr>
        <w:t>Sexual and Reproductive Health Matters</w:t>
      </w:r>
      <w:r w:rsidRPr="00A964C7">
        <w:rPr>
          <w:lang w:val="en-AU"/>
        </w:rPr>
        <w:t xml:space="preserve">, 29:2, </w:t>
      </w:r>
      <w:proofErr w:type="spellStart"/>
      <w:r w:rsidRPr="00A964C7">
        <w:rPr>
          <w:lang w:val="en-AU"/>
        </w:rPr>
        <w:t>doi</w:t>
      </w:r>
      <w:proofErr w:type="spellEnd"/>
      <w:r w:rsidRPr="00A964C7">
        <w:rPr>
          <w:lang w:val="en-AU"/>
        </w:rPr>
        <w:t xml:space="preserve">: </w:t>
      </w:r>
      <w:hyperlink r:id="rId11" w:history="1">
        <w:r w:rsidRPr="00A964C7">
          <w:rPr>
            <w:rStyle w:val="Hyperlink"/>
            <w:lang w:val="en-GB"/>
          </w:rPr>
          <w:t>10.1080/26410397.2021.1907026</w:t>
        </w:r>
      </w:hyperlink>
      <w:r w:rsidRPr="00A964C7">
        <w:rPr>
          <w:lang w:val="en-AU"/>
        </w:rPr>
        <w:t xml:space="preserve"> </w:t>
      </w:r>
    </w:p>
    <w:p w:rsidR="00A964C7" w:rsidRPr="00A964C7" w:rsidRDefault="00A964C7" w:rsidP="00A964C7">
      <w:pPr>
        <w:numPr>
          <w:ilvl w:val="0"/>
          <w:numId w:val="4"/>
        </w:numPr>
        <w:rPr>
          <w:lang w:val="en-GB"/>
        </w:rPr>
      </w:pPr>
      <w:r w:rsidRPr="00A964C7">
        <w:rPr>
          <w:b/>
          <w:bCs/>
          <w:lang w:val="en-GB"/>
        </w:rPr>
        <w:t>Karkee R</w:t>
      </w:r>
      <w:r w:rsidRPr="00A964C7">
        <w:rPr>
          <w:lang w:val="en-GB"/>
        </w:rPr>
        <w:t xml:space="preserve"> and Morgan A. Providing maternal health services during the COVID-19 pandemic in Nepal.</w:t>
      </w:r>
      <w:r w:rsidRPr="00A964C7">
        <w:rPr>
          <w:u w:val="single"/>
          <w:lang w:val="en-GB"/>
        </w:rPr>
        <w:t xml:space="preserve"> The Lancet Global Health</w:t>
      </w:r>
      <w:r w:rsidRPr="00A964C7">
        <w:rPr>
          <w:lang w:val="en-GB"/>
        </w:rPr>
        <w:t xml:space="preserve">, 2020, August, DOI: </w:t>
      </w:r>
      <w:hyperlink r:id="rId12" w:tgtFrame="_blank" w:tooltip="Persistent link using digital object identifier" w:history="1">
        <w:r w:rsidRPr="00A964C7">
          <w:rPr>
            <w:rStyle w:val="Hyperlink"/>
            <w:lang w:val="en-GB"/>
          </w:rPr>
          <w:t>https://doi.org/10.1016/S2214-109X(20)30350-8</w:t>
        </w:r>
      </w:hyperlink>
    </w:p>
    <w:p w:rsidR="00A964C7" w:rsidRPr="00A964C7" w:rsidRDefault="00A964C7" w:rsidP="00A964C7">
      <w:pPr>
        <w:numPr>
          <w:ilvl w:val="0"/>
          <w:numId w:val="4"/>
        </w:numPr>
        <w:rPr>
          <w:lang w:val="en-GB"/>
        </w:rPr>
      </w:pPr>
      <w:r w:rsidRPr="00A964C7">
        <w:rPr>
          <w:b/>
          <w:bCs/>
          <w:lang w:val="en-GB"/>
        </w:rPr>
        <w:t>Karkee R</w:t>
      </w:r>
      <w:r w:rsidRPr="00A964C7">
        <w:rPr>
          <w:lang w:val="en-GB"/>
        </w:rPr>
        <w:t xml:space="preserve">, </w:t>
      </w:r>
      <w:proofErr w:type="spellStart"/>
      <w:r w:rsidRPr="00A964C7">
        <w:rPr>
          <w:lang w:val="en-GB"/>
        </w:rPr>
        <w:t>Adhikary</w:t>
      </w:r>
      <w:proofErr w:type="spellEnd"/>
      <w:r w:rsidRPr="00A964C7">
        <w:rPr>
          <w:lang w:val="en-GB"/>
        </w:rPr>
        <w:t xml:space="preserve"> S, Thapa D, Jha N. A cross-sectional survey of contraceptive use and birth spacing among multiparous women in eastern Nepal. </w:t>
      </w:r>
      <w:r w:rsidRPr="00A964C7">
        <w:rPr>
          <w:u w:val="single"/>
          <w:lang w:val="en-GB"/>
        </w:rPr>
        <w:t>Asia Pacific Journal of Public Health</w:t>
      </w:r>
      <w:r w:rsidRPr="00A964C7">
        <w:rPr>
          <w:lang w:val="en-GB"/>
        </w:rPr>
        <w:t xml:space="preserve">, 2020, 32 (2-3): 91-95 </w:t>
      </w:r>
    </w:p>
    <w:p w:rsidR="00A964C7" w:rsidRPr="00A964C7" w:rsidRDefault="00A964C7" w:rsidP="00A964C7">
      <w:pPr>
        <w:numPr>
          <w:ilvl w:val="0"/>
          <w:numId w:val="4"/>
        </w:numPr>
        <w:rPr>
          <w:lang w:val="en-AU"/>
        </w:rPr>
      </w:pPr>
      <w:r w:rsidRPr="00A964C7">
        <w:rPr>
          <w:lang w:val="en-AU"/>
        </w:rPr>
        <w:t xml:space="preserve">Khatri, R. B., &amp; </w:t>
      </w:r>
      <w:r w:rsidRPr="00A964C7">
        <w:rPr>
          <w:b/>
          <w:bCs/>
          <w:lang w:val="en-AU"/>
        </w:rPr>
        <w:t>Karkee, R</w:t>
      </w:r>
      <w:r w:rsidRPr="00A964C7">
        <w:rPr>
          <w:lang w:val="en-AU"/>
        </w:rPr>
        <w:t xml:space="preserve">. “Social determinants of health affecting utilisation of routine maternity services in Nepal: a narrative review of the evidence.” </w:t>
      </w:r>
      <w:r w:rsidRPr="00A964C7">
        <w:rPr>
          <w:u w:val="single"/>
          <w:lang w:val="en-AU"/>
        </w:rPr>
        <w:t xml:space="preserve">Reproductive Health Matters, </w:t>
      </w:r>
      <w:r w:rsidRPr="00A964C7">
        <w:rPr>
          <w:lang w:val="en-AU"/>
        </w:rPr>
        <w:t>2018 Nov.</w:t>
      </w:r>
    </w:p>
    <w:p w:rsidR="00A964C7" w:rsidRPr="00A964C7" w:rsidRDefault="00A964C7" w:rsidP="00A964C7">
      <w:pPr>
        <w:numPr>
          <w:ilvl w:val="0"/>
          <w:numId w:val="4"/>
        </w:numPr>
        <w:rPr>
          <w:lang w:val="en-AU"/>
        </w:rPr>
      </w:pPr>
      <w:r w:rsidRPr="00A964C7">
        <w:rPr>
          <w:b/>
          <w:bCs/>
          <w:lang w:val="en-AU"/>
        </w:rPr>
        <w:t>Karkee R</w:t>
      </w:r>
      <w:r w:rsidRPr="00A964C7">
        <w:rPr>
          <w:lang w:val="en-AU"/>
        </w:rPr>
        <w:t xml:space="preserve">, Lee AH. “Birth spacing of pregnant women in Nepal: A community-based study.” </w:t>
      </w:r>
      <w:r w:rsidRPr="00A964C7">
        <w:rPr>
          <w:u w:val="single"/>
          <w:lang w:val="en-AU"/>
        </w:rPr>
        <w:t xml:space="preserve">Front Public Health; </w:t>
      </w:r>
      <w:r w:rsidRPr="00A964C7">
        <w:rPr>
          <w:lang w:val="en-AU"/>
        </w:rPr>
        <w:t>2016, 4:205.</w:t>
      </w:r>
    </w:p>
    <w:p w:rsidR="00A964C7" w:rsidRPr="00A964C7" w:rsidRDefault="00A964C7" w:rsidP="00A964C7">
      <w:pPr>
        <w:numPr>
          <w:ilvl w:val="0"/>
          <w:numId w:val="4"/>
        </w:numPr>
        <w:rPr>
          <w:b/>
          <w:iCs/>
          <w:lang w:val="en-GB"/>
        </w:rPr>
      </w:pPr>
      <w:proofErr w:type="spellStart"/>
      <w:r w:rsidRPr="00A964C7">
        <w:rPr>
          <w:lang w:val="en-GB"/>
        </w:rPr>
        <w:t>Khanal</w:t>
      </w:r>
      <w:proofErr w:type="spellEnd"/>
      <w:r w:rsidRPr="00A964C7">
        <w:rPr>
          <w:lang w:val="en-GB"/>
        </w:rPr>
        <w:t xml:space="preserve"> V, </w:t>
      </w:r>
      <w:r w:rsidRPr="00A964C7">
        <w:rPr>
          <w:b/>
          <w:bCs/>
          <w:lang w:val="en-GB"/>
        </w:rPr>
        <w:t>Karkee R</w:t>
      </w:r>
      <w:r w:rsidRPr="00A964C7">
        <w:rPr>
          <w:lang w:val="en-GB"/>
        </w:rPr>
        <w:t xml:space="preserve">, Lee AH, </w:t>
      </w:r>
      <w:proofErr w:type="spellStart"/>
      <w:r w:rsidRPr="00A964C7">
        <w:rPr>
          <w:lang w:val="en-GB"/>
        </w:rPr>
        <w:t>Binns</w:t>
      </w:r>
      <w:proofErr w:type="spellEnd"/>
      <w:r w:rsidRPr="00A964C7">
        <w:rPr>
          <w:lang w:val="en-GB"/>
        </w:rPr>
        <w:t xml:space="preserve"> CW. “</w:t>
      </w:r>
      <w:hyperlink r:id="rId13" w:history="1">
        <w:r w:rsidRPr="00A964C7">
          <w:rPr>
            <w:rStyle w:val="Hyperlink"/>
            <w:color w:val="auto"/>
            <w:lang w:val="en-GB"/>
          </w:rPr>
          <w:t>Adverse obstetric symptoms and rural-urban difference in cesarean delivery in Rupandehi district, Western Nepal: a cohort study.</w:t>
        </w:r>
      </w:hyperlink>
      <w:r w:rsidRPr="00A964C7">
        <w:rPr>
          <w:lang w:val="en-GB"/>
        </w:rPr>
        <w:t xml:space="preserve">”  </w:t>
      </w:r>
      <w:proofErr w:type="spellStart"/>
      <w:r w:rsidRPr="00A964C7">
        <w:rPr>
          <w:u w:val="single"/>
          <w:lang w:val="en-GB"/>
        </w:rPr>
        <w:t>Reprod</w:t>
      </w:r>
      <w:proofErr w:type="spellEnd"/>
      <w:r w:rsidRPr="00A964C7">
        <w:rPr>
          <w:u w:val="single"/>
          <w:lang w:val="en-GB"/>
        </w:rPr>
        <w:t xml:space="preserve"> Health, </w:t>
      </w:r>
      <w:r w:rsidRPr="00A964C7">
        <w:rPr>
          <w:lang w:val="en-GB"/>
        </w:rPr>
        <w:t>13, 17 (2016).  https://doi.org/10.1186/s12978-016-0128-x</w:t>
      </w:r>
    </w:p>
    <w:p w:rsidR="00A964C7" w:rsidRPr="00A964C7" w:rsidRDefault="00A964C7" w:rsidP="00A964C7">
      <w:pPr>
        <w:numPr>
          <w:ilvl w:val="0"/>
          <w:numId w:val="4"/>
        </w:numPr>
        <w:rPr>
          <w:bCs/>
          <w:iCs/>
          <w:lang w:val="en-GB"/>
        </w:rPr>
      </w:pPr>
      <w:r w:rsidRPr="00A964C7">
        <w:rPr>
          <w:b/>
          <w:bCs/>
          <w:lang w:val="en-GB"/>
        </w:rPr>
        <w:t>Karkee R</w:t>
      </w:r>
      <w:r w:rsidRPr="00A964C7">
        <w:rPr>
          <w:lang w:val="en-GB"/>
        </w:rPr>
        <w:t xml:space="preserve">, </w:t>
      </w:r>
      <w:proofErr w:type="spellStart"/>
      <w:r w:rsidRPr="00A964C7">
        <w:rPr>
          <w:lang w:val="en-GB"/>
        </w:rPr>
        <w:t>Khanal</w:t>
      </w:r>
      <w:proofErr w:type="spellEnd"/>
      <w:r w:rsidRPr="00A964C7">
        <w:rPr>
          <w:lang w:val="en-GB"/>
        </w:rPr>
        <w:t xml:space="preserve"> V. “Postnatal and neonatal care after home birth: a community-based study in Nepal.” </w:t>
      </w:r>
      <w:r w:rsidRPr="00A964C7">
        <w:rPr>
          <w:u w:val="single"/>
          <w:lang w:val="en-GB"/>
        </w:rPr>
        <w:t xml:space="preserve">Women and Birth, </w:t>
      </w:r>
      <w:r w:rsidRPr="00A964C7">
        <w:rPr>
          <w:lang w:val="en-GB"/>
        </w:rPr>
        <w:t xml:space="preserve">2016; 29 (3): e39-e43. </w:t>
      </w:r>
    </w:p>
    <w:p w:rsidR="00A964C7" w:rsidRPr="00A964C7" w:rsidRDefault="00A964C7" w:rsidP="00A964C7">
      <w:pPr>
        <w:numPr>
          <w:ilvl w:val="0"/>
          <w:numId w:val="4"/>
        </w:numPr>
        <w:rPr>
          <w:b/>
          <w:lang w:val="en-GB"/>
        </w:rPr>
      </w:pPr>
      <w:r w:rsidRPr="00A964C7">
        <w:rPr>
          <w:b/>
          <w:lang w:val="en-GB"/>
        </w:rPr>
        <w:t>Karkee R</w:t>
      </w:r>
      <w:r w:rsidRPr="00A964C7">
        <w:rPr>
          <w:lang w:val="en-GB"/>
        </w:rPr>
        <w:t xml:space="preserve">, Lee AH, </w:t>
      </w:r>
      <w:proofErr w:type="spellStart"/>
      <w:r w:rsidRPr="00A964C7">
        <w:rPr>
          <w:lang w:val="en-GB"/>
        </w:rPr>
        <w:t>Binns</w:t>
      </w:r>
      <w:proofErr w:type="spellEnd"/>
      <w:r w:rsidRPr="00A964C7">
        <w:rPr>
          <w:lang w:val="en-GB"/>
        </w:rPr>
        <w:t xml:space="preserve"> CW, </w:t>
      </w:r>
      <w:proofErr w:type="spellStart"/>
      <w:r w:rsidRPr="00A964C7">
        <w:rPr>
          <w:lang w:val="en-GB"/>
        </w:rPr>
        <w:t>Khanal</w:t>
      </w:r>
      <w:proofErr w:type="spellEnd"/>
      <w:r w:rsidRPr="00A964C7">
        <w:rPr>
          <w:lang w:val="en-GB"/>
        </w:rPr>
        <w:t xml:space="preserve"> V, Pokharel PK. “Incidence of Low Birthweight in Central Nepal: A Community-Based Prospective Cohort Study.” </w:t>
      </w:r>
      <w:proofErr w:type="spellStart"/>
      <w:r w:rsidRPr="00A964C7">
        <w:rPr>
          <w:iCs/>
          <w:u w:val="single"/>
          <w:lang w:val="en-GB"/>
        </w:rPr>
        <w:t>Matern</w:t>
      </w:r>
      <w:proofErr w:type="spellEnd"/>
      <w:r w:rsidRPr="00A964C7">
        <w:rPr>
          <w:iCs/>
          <w:u w:val="single"/>
          <w:lang w:val="en-GB"/>
        </w:rPr>
        <w:t xml:space="preserve"> Child Health J.</w:t>
      </w:r>
      <w:r w:rsidRPr="00A964C7">
        <w:rPr>
          <w:lang w:val="en-GB"/>
        </w:rPr>
        <w:t xml:space="preserve"> 2015 </w:t>
      </w:r>
      <w:r w:rsidRPr="00A964C7">
        <w:rPr>
          <w:b/>
          <w:lang w:val="en-GB"/>
        </w:rPr>
        <w:t xml:space="preserve">19 </w:t>
      </w:r>
      <w:r w:rsidRPr="00A964C7">
        <w:rPr>
          <w:lang w:val="en-GB"/>
        </w:rPr>
        <w:t>(1): 1-5.</w:t>
      </w:r>
    </w:p>
    <w:p w:rsidR="00A964C7" w:rsidRPr="00A964C7" w:rsidRDefault="00A964C7" w:rsidP="00A964C7">
      <w:pPr>
        <w:numPr>
          <w:ilvl w:val="0"/>
          <w:numId w:val="4"/>
        </w:numPr>
        <w:rPr>
          <w:iCs/>
          <w:lang w:val="en-GB"/>
        </w:rPr>
      </w:pPr>
      <w:r w:rsidRPr="00A964C7">
        <w:rPr>
          <w:b/>
          <w:iCs/>
          <w:lang w:val="en-GB"/>
        </w:rPr>
        <w:t>Karkee R</w:t>
      </w:r>
      <w:r w:rsidRPr="00A964C7">
        <w:rPr>
          <w:iCs/>
          <w:lang w:val="en-GB"/>
        </w:rPr>
        <w:t xml:space="preserve">, Lee AH, </w:t>
      </w:r>
      <w:proofErr w:type="spellStart"/>
      <w:r w:rsidRPr="00A964C7">
        <w:rPr>
          <w:iCs/>
          <w:lang w:val="en-GB"/>
        </w:rPr>
        <w:t>Khanal</w:t>
      </w:r>
      <w:proofErr w:type="spellEnd"/>
      <w:r w:rsidRPr="00A964C7">
        <w:rPr>
          <w:iCs/>
          <w:lang w:val="en-GB"/>
        </w:rPr>
        <w:t xml:space="preserve"> V, </w:t>
      </w:r>
      <w:proofErr w:type="spellStart"/>
      <w:r w:rsidRPr="00A964C7">
        <w:rPr>
          <w:iCs/>
          <w:lang w:val="en-GB"/>
        </w:rPr>
        <w:t>Binns</w:t>
      </w:r>
      <w:proofErr w:type="spellEnd"/>
      <w:r w:rsidRPr="00A964C7">
        <w:rPr>
          <w:iCs/>
          <w:lang w:val="en-GB"/>
        </w:rPr>
        <w:t xml:space="preserve"> CW. “A community-based prospective cohort study of exclusive breastfeeding in central Nepal.” </w:t>
      </w:r>
      <w:r w:rsidRPr="00A964C7">
        <w:rPr>
          <w:u w:val="single"/>
          <w:lang w:val="en-GB"/>
        </w:rPr>
        <w:t>BMC Public Health,</w:t>
      </w:r>
      <w:r w:rsidRPr="00A964C7">
        <w:rPr>
          <w:iCs/>
          <w:lang w:val="en-GB"/>
        </w:rPr>
        <w:t xml:space="preserve"> 2014, </w:t>
      </w:r>
      <w:r w:rsidRPr="00A964C7">
        <w:rPr>
          <w:b/>
          <w:iCs/>
          <w:lang w:val="en-GB"/>
        </w:rPr>
        <w:t>14</w:t>
      </w:r>
      <w:r w:rsidRPr="00A964C7">
        <w:rPr>
          <w:iCs/>
          <w:lang w:val="en-GB"/>
        </w:rPr>
        <w:t>:927.</w:t>
      </w:r>
    </w:p>
    <w:p w:rsidR="00A964C7" w:rsidRPr="00A964C7" w:rsidRDefault="00A964C7" w:rsidP="00A964C7">
      <w:pPr>
        <w:numPr>
          <w:ilvl w:val="0"/>
          <w:numId w:val="4"/>
        </w:numPr>
        <w:rPr>
          <w:iCs/>
          <w:lang w:val="en-GB"/>
        </w:rPr>
      </w:pPr>
      <w:r w:rsidRPr="00A964C7">
        <w:rPr>
          <w:b/>
          <w:iCs/>
          <w:lang w:val="en-GB"/>
        </w:rPr>
        <w:t>Karkee R</w:t>
      </w:r>
      <w:r w:rsidRPr="00A964C7">
        <w:rPr>
          <w:iCs/>
          <w:lang w:val="en-GB"/>
        </w:rPr>
        <w:t xml:space="preserve">, Lee AH, </w:t>
      </w:r>
      <w:proofErr w:type="spellStart"/>
      <w:r w:rsidRPr="00A964C7">
        <w:rPr>
          <w:iCs/>
          <w:lang w:val="en-GB"/>
        </w:rPr>
        <w:t>Khanal</w:t>
      </w:r>
      <w:proofErr w:type="spellEnd"/>
      <w:r w:rsidRPr="00A964C7">
        <w:rPr>
          <w:iCs/>
          <w:lang w:val="en-GB"/>
        </w:rPr>
        <w:t xml:space="preserve"> V, </w:t>
      </w:r>
      <w:proofErr w:type="spellStart"/>
      <w:r w:rsidRPr="00A964C7">
        <w:rPr>
          <w:iCs/>
          <w:lang w:val="en-GB"/>
        </w:rPr>
        <w:t>Binns</w:t>
      </w:r>
      <w:proofErr w:type="spellEnd"/>
      <w:r w:rsidRPr="00A964C7">
        <w:rPr>
          <w:iCs/>
          <w:lang w:val="en-GB"/>
        </w:rPr>
        <w:t xml:space="preserve"> CW. “Infant feeding information, attitudes and practices: a longitudinal survey in central Nepal.” </w:t>
      </w:r>
      <w:r w:rsidRPr="00A964C7">
        <w:rPr>
          <w:u w:val="single"/>
          <w:lang w:val="en-GB"/>
        </w:rPr>
        <w:t>Int Breastfeed J,</w:t>
      </w:r>
      <w:r w:rsidRPr="00A964C7">
        <w:rPr>
          <w:iCs/>
          <w:lang w:val="en-GB"/>
        </w:rPr>
        <w:t xml:space="preserve"> 2014, 9:</w:t>
      </w:r>
      <w:r w:rsidRPr="00A964C7">
        <w:rPr>
          <w:b/>
          <w:iCs/>
          <w:lang w:val="en-GB"/>
        </w:rPr>
        <w:t>14.</w:t>
      </w:r>
    </w:p>
    <w:p w:rsidR="00A964C7" w:rsidRPr="00A964C7" w:rsidRDefault="00A964C7" w:rsidP="00A964C7">
      <w:pPr>
        <w:numPr>
          <w:ilvl w:val="0"/>
          <w:numId w:val="4"/>
        </w:numPr>
        <w:rPr>
          <w:lang w:val="en-GB"/>
        </w:rPr>
      </w:pPr>
      <w:r w:rsidRPr="00A964C7">
        <w:rPr>
          <w:b/>
          <w:lang w:val="en-GB"/>
        </w:rPr>
        <w:lastRenderedPageBreak/>
        <w:t>Karkee R</w:t>
      </w:r>
      <w:r w:rsidRPr="00A964C7">
        <w:rPr>
          <w:lang w:val="en-GB"/>
        </w:rPr>
        <w:t xml:space="preserve">, Lee AH, </w:t>
      </w:r>
      <w:proofErr w:type="spellStart"/>
      <w:r w:rsidRPr="00A964C7">
        <w:rPr>
          <w:lang w:val="en-GB"/>
        </w:rPr>
        <w:t>Khanal</w:t>
      </w:r>
      <w:proofErr w:type="spellEnd"/>
      <w:r w:rsidRPr="00A964C7">
        <w:rPr>
          <w:lang w:val="en-GB"/>
        </w:rPr>
        <w:t xml:space="preserve"> V, </w:t>
      </w:r>
      <w:proofErr w:type="spellStart"/>
      <w:r w:rsidRPr="00A964C7">
        <w:rPr>
          <w:lang w:val="en-GB"/>
        </w:rPr>
        <w:t>Binns</w:t>
      </w:r>
      <w:proofErr w:type="spellEnd"/>
      <w:r w:rsidRPr="00A964C7">
        <w:rPr>
          <w:lang w:val="en-GB"/>
        </w:rPr>
        <w:t xml:space="preserve"> CW. “Initiation of Breastfeeding and Factors Associated with </w:t>
      </w:r>
      <w:proofErr w:type="spellStart"/>
      <w:r w:rsidRPr="00A964C7">
        <w:rPr>
          <w:lang w:val="en-GB"/>
        </w:rPr>
        <w:t>Prelacteal</w:t>
      </w:r>
      <w:proofErr w:type="spellEnd"/>
      <w:r w:rsidRPr="00A964C7">
        <w:rPr>
          <w:lang w:val="en-GB"/>
        </w:rPr>
        <w:t xml:space="preserve"> Feeds in Central Nepal.” </w:t>
      </w:r>
      <w:r w:rsidRPr="00A964C7">
        <w:rPr>
          <w:iCs/>
          <w:u w:val="single"/>
          <w:lang w:val="en-GB"/>
        </w:rPr>
        <w:t xml:space="preserve">J Hum </w:t>
      </w:r>
      <w:proofErr w:type="spellStart"/>
      <w:r w:rsidRPr="00A964C7">
        <w:rPr>
          <w:iCs/>
          <w:u w:val="single"/>
          <w:lang w:val="en-GB"/>
        </w:rPr>
        <w:t>Lact</w:t>
      </w:r>
      <w:proofErr w:type="spellEnd"/>
      <w:r w:rsidRPr="00A964C7">
        <w:rPr>
          <w:iCs/>
          <w:u w:val="single"/>
          <w:lang w:val="en-GB"/>
        </w:rPr>
        <w:t>,</w:t>
      </w:r>
      <w:r w:rsidRPr="00A964C7">
        <w:rPr>
          <w:lang w:val="en-GB"/>
        </w:rPr>
        <w:t xml:space="preserve"> 2014, </w:t>
      </w:r>
      <w:r w:rsidRPr="00A964C7">
        <w:rPr>
          <w:b/>
          <w:lang w:val="en-GB"/>
        </w:rPr>
        <w:t>30 (</w:t>
      </w:r>
      <w:r w:rsidRPr="00A964C7">
        <w:rPr>
          <w:lang w:val="en-GB"/>
        </w:rPr>
        <w:t>3):353-357.</w:t>
      </w:r>
    </w:p>
    <w:p w:rsidR="00A964C7" w:rsidRPr="00A964C7" w:rsidRDefault="00A964C7" w:rsidP="00A964C7">
      <w:pPr>
        <w:numPr>
          <w:ilvl w:val="0"/>
          <w:numId w:val="4"/>
        </w:numPr>
        <w:rPr>
          <w:lang w:val="en-GB"/>
        </w:rPr>
      </w:pPr>
      <w:r w:rsidRPr="00A964C7">
        <w:rPr>
          <w:b/>
          <w:bCs/>
          <w:lang w:val="en-AU"/>
        </w:rPr>
        <w:t xml:space="preserve">Karkee R, </w:t>
      </w:r>
      <w:r w:rsidRPr="00A964C7">
        <w:rPr>
          <w:bCs/>
          <w:lang w:val="en-AU"/>
        </w:rPr>
        <w:t xml:space="preserve">Lee AH, </w:t>
      </w:r>
      <w:proofErr w:type="spellStart"/>
      <w:r w:rsidRPr="00A964C7">
        <w:rPr>
          <w:bCs/>
          <w:lang w:val="en-AU"/>
        </w:rPr>
        <w:t>Khanal</w:t>
      </w:r>
      <w:proofErr w:type="spellEnd"/>
      <w:r w:rsidRPr="00A964C7">
        <w:rPr>
          <w:bCs/>
          <w:lang w:val="en-AU"/>
        </w:rPr>
        <w:t xml:space="preserve"> V. “Need factors for utilisation of institutional delivery services in Nepal: an analysis from Nepal Demographic and Health Survey, 2011.” </w:t>
      </w:r>
      <w:r w:rsidRPr="00A964C7">
        <w:rPr>
          <w:bCs/>
          <w:iCs/>
          <w:u w:val="single"/>
          <w:lang w:val="en-AU"/>
        </w:rPr>
        <w:t>BMJ Open</w:t>
      </w:r>
      <w:r w:rsidRPr="00A964C7">
        <w:rPr>
          <w:bCs/>
          <w:lang w:val="en-AU"/>
        </w:rPr>
        <w:t xml:space="preserve"> 2014; </w:t>
      </w:r>
      <w:proofErr w:type="gramStart"/>
      <w:r w:rsidRPr="00A964C7">
        <w:rPr>
          <w:b/>
          <w:bCs/>
          <w:lang w:val="en-AU"/>
        </w:rPr>
        <w:t>4</w:t>
      </w:r>
      <w:r w:rsidRPr="00A964C7">
        <w:rPr>
          <w:bCs/>
          <w:lang w:val="en-AU"/>
        </w:rPr>
        <w:t>:e</w:t>
      </w:r>
      <w:proofErr w:type="gramEnd"/>
      <w:r w:rsidRPr="00A964C7">
        <w:rPr>
          <w:bCs/>
          <w:lang w:val="en-AU"/>
        </w:rPr>
        <w:t>004372.</w:t>
      </w:r>
    </w:p>
    <w:p w:rsidR="00A964C7" w:rsidRPr="00A964C7" w:rsidRDefault="00A964C7" w:rsidP="00A964C7">
      <w:pPr>
        <w:numPr>
          <w:ilvl w:val="0"/>
          <w:numId w:val="4"/>
        </w:numPr>
        <w:rPr>
          <w:lang w:val="en-GB"/>
        </w:rPr>
      </w:pPr>
      <w:proofErr w:type="spellStart"/>
      <w:r w:rsidRPr="00A964C7">
        <w:rPr>
          <w:lang w:val="en-GB"/>
        </w:rPr>
        <w:t>Khanal</w:t>
      </w:r>
      <w:proofErr w:type="spellEnd"/>
      <w:r w:rsidRPr="00A964C7">
        <w:rPr>
          <w:lang w:val="en-GB"/>
        </w:rPr>
        <w:t xml:space="preserve"> V, </w:t>
      </w:r>
      <w:proofErr w:type="spellStart"/>
      <w:r w:rsidRPr="00A964C7">
        <w:rPr>
          <w:lang w:val="en-GB"/>
        </w:rPr>
        <w:t>Gavidia</w:t>
      </w:r>
      <w:proofErr w:type="spellEnd"/>
      <w:r w:rsidRPr="00A964C7">
        <w:rPr>
          <w:lang w:val="en-GB"/>
        </w:rPr>
        <w:t xml:space="preserve"> T, Adhikari M, Mishra SR, </w:t>
      </w:r>
      <w:r w:rsidRPr="00A964C7">
        <w:rPr>
          <w:b/>
          <w:bCs/>
          <w:lang w:val="en-GB"/>
        </w:rPr>
        <w:t xml:space="preserve">Karkee R. </w:t>
      </w:r>
      <w:r w:rsidRPr="00A964C7">
        <w:rPr>
          <w:lang w:val="en-GB"/>
        </w:rPr>
        <w:t>“</w:t>
      </w:r>
      <w:r w:rsidRPr="00A964C7">
        <w:rPr>
          <w:bCs/>
          <w:lang w:val="en-GB"/>
        </w:rPr>
        <w:t>Poor Thermal Care Practices among Home Births in Nepal: further Analysis of Nepal Demographic and Health Survey 2011</w:t>
      </w:r>
      <w:r w:rsidRPr="00A964C7">
        <w:rPr>
          <w:b/>
          <w:bCs/>
          <w:lang w:val="en-GB"/>
        </w:rPr>
        <w:t>.</w:t>
      </w:r>
      <w:r w:rsidRPr="00A964C7">
        <w:rPr>
          <w:lang w:val="en-GB"/>
        </w:rPr>
        <w:t>”</w:t>
      </w:r>
      <w:r w:rsidRPr="00A964C7">
        <w:rPr>
          <w:b/>
          <w:bCs/>
          <w:lang w:val="en-GB"/>
        </w:rPr>
        <w:t xml:space="preserve"> </w:t>
      </w:r>
      <w:proofErr w:type="spellStart"/>
      <w:r w:rsidRPr="00A964C7">
        <w:rPr>
          <w:bCs/>
          <w:iCs/>
          <w:u w:val="single"/>
          <w:lang w:val="en-AU"/>
        </w:rPr>
        <w:t>PLoS</w:t>
      </w:r>
      <w:proofErr w:type="spellEnd"/>
      <w:r w:rsidRPr="00A964C7">
        <w:rPr>
          <w:bCs/>
          <w:iCs/>
          <w:u w:val="single"/>
          <w:lang w:val="en-AU"/>
        </w:rPr>
        <w:t xml:space="preserve"> One</w:t>
      </w:r>
      <w:r w:rsidRPr="00A964C7">
        <w:rPr>
          <w:bCs/>
          <w:i/>
          <w:lang w:val="en-AU"/>
        </w:rPr>
        <w:t>,</w:t>
      </w:r>
      <w:r w:rsidRPr="00A964C7">
        <w:rPr>
          <w:bCs/>
          <w:iCs/>
          <w:lang w:val="en-AU"/>
        </w:rPr>
        <w:t>2014,</w:t>
      </w:r>
      <w:r w:rsidRPr="00A964C7">
        <w:rPr>
          <w:b/>
          <w:bCs/>
          <w:lang w:val="en-AU"/>
        </w:rPr>
        <w:t>9</w:t>
      </w:r>
      <w:r w:rsidRPr="00A964C7">
        <w:rPr>
          <w:bCs/>
          <w:lang w:val="en-AU"/>
        </w:rPr>
        <w:t xml:space="preserve">(2) </w:t>
      </w:r>
    </w:p>
    <w:p w:rsidR="00A964C7" w:rsidRPr="00A964C7" w:rsidRDefault="00A964C7" w:rsidP="00A964C7">
      <w:pPr>
        <w:numPr>
          <w:ilvl w:val="0"/>
          <w:numId w:val="4"/>
        </w:numPr>
        <w:rPr>
          <w:lang w:val="en-GB"/>
        </w:rPr>
      </w:pPr>
      <w:proofErr w:type="spellStart"/>
      <w:r w:rsidRPr="00A964C7">
        <w:rPr>
          <w:lang w:val="en-GB"/>
        </w:rPr>
        <w:t>Khanal</w:t>
      </w:r>
      <w:proofErr w:type="spellEnd"/>
      <w:r w:rsidRPr="00A964C7">
        <w:rPr>
          <w:lang w:val="en-GB"/>
        </w:rPr>
        <w:t xml:space="preserve"> V, Adhikari M, </w:t>
      </w:r>
      <w:r w:rsidRPr="00A964C7">
        <w:rPr>
          <w:b/>
          <w:bCs/>
          <w:lang w:val="en-GB"/>
        </w:rPr>
        <w:t>Karkee R</w:t>
      </w:r>
      <w:r w:rsidRPr="00A964C7">
        <w:rPr>
          <w:lang w:val="en-GB"/>
        </w:rPr>
        <w:t xml:space="preserve">, </w:t>
      </w:r>
      <w:proofErr w:type="spellStart"/>
      <w:r w:rsidRPr="00A964C7">
        <w:rPr>
          <w:lang w:val="en-GB"/>
        </w:rPr>
        <w:t>Gavidia</w:t>
      </w:r>
      <w:proofErr w:type="spellEnd"/>
      <w:r w:rsidRPr="00A964C7">
        <w:rPr>
          <w:lang w:val="en-GB"/>
        </w:rPr>
        <w:t xml:space="preserve"> T. “Factors associated with the utilisation of postnatal care services among the mothers of Nepal: analysis of Nepal Demographic and Health Survey 2011.” </w:t>
      </w:r>
      <w:r w:rsidRPr="00A964C7">
        <w:rPr>
          <w:iCs/>
          <w:u w:val="single"/>
          <w:lang w:val="en-GB"/>
        </w:rPr>
        <w:t>BMC Women’s Health</w:t>
      </w:r>
      <w:r w:rsidRPr="00A964C7">
        <w:rPr>
          <w:i/>
          <w:lang w:val="en-GB"/>
        </w:rPr>
        <w:t>,</w:t>
      </w:r>
      <w:r w:rsidRPr="00A964C7">
        <w:rPr>
          <w:lang w:val="en-GB"/>
        </w:rPr>
        <w:t xml:space="preserve">2014, </w:t>
      </w:r>
      <w:r w:rsidRPr="00A964C7">
        <w:rPr>
          <w:b/>
          <w:lang w:val="en-GB"/>
        </w:rPr>
        <w:t>14</w:t>
      </w:r>
      <w:r w:rsidRPr="00A964C7">
        <w:rPr>
          <w:lang w:val="en-GB"/>
        </w:rPr>
        <w:t xml:space="preserve">:19. </w:t>
      </w:r>
    </w:p>
    <w:p w:rsidR="00A964C7" w:rsidRPr="00A964C7" w:rsidRDefault="00A964C7" w:rsidP="00A964C7">
      <w:pPr>
        <w:numPr>
          <w:ilvl w:val="0"/>
          <w:numId w:val="4"/>
        </w:numPr>
        <w:rPr>
          <w:lang w:val="en-GB"/>
        </w:rPr>
      </w:pPr>
      <w:r w:rsidRPr="00A964C7">
        <w:rPr>
          <w:b/>
          <w:bCs/>
          <w:lang w:val="en-GB"/>
        </w:rPr>
        <w:t>Karkee R</w:t>
      </w:r>
      <w:r w:rsidRPr="00A964C7">
        <w:rPr>
          <w:lang w:val="en-GB"/>
        </w:rPr>
        <w:t xml:space="preserve">, Lee AH, </w:t>
      </w:r>
      <w:proofErr w:type="spellStart"/>
      <w:r w:rsidRPr="00A964C7">
        <w:rPr>
          <w:lang w:val="en-GB"/>
        </w:rPr>
        <w:t>Khanal</w:t>
      </w:r>
      <w:proofErr w:type="spellEnd"/>
      <w:r w:rsidRPr="00A964C7">
        <w:rPr>
          <w:lang w:val="en-GB"/>
        </w:rPr>
        <w:t xml:space="preserve"> V, Pokharel PK, </w:t>
      </w:r>
      <w:proofErr w:type="spellStart"/>
      <w:r w:rsidRPr="00A964C7">
        <w:rPr>
          <w:lang w:val="en-GB"/>
        </w:rPr>
        <w:t>Binns</w:t>
      </w:r>
      <w:proofErr w:type="spellEnd"/>
      <w:r w:rsidRPr="00A964C7">
        <w:rPr>
          <w:lang w:val="en-GB"/>
        </w:rPr>
        <w:t xml:space="preserve"> CW. “Obstetric complications and </w:t>
      </w:r>
      <w:proofErr w:type="spellStart"/>
      <w:r w:rsidRPr="00A964C7">
        <w:rPr>
          <w:lang w:val="en-GB"/>
        </w:rPr>
        <w:t>cesarean</w:t>
      </w:r>
      <w:proofErr w:type="spellEnd"/>
      <w:r w:rsidRPr="00A964C7">
        <w:rPr>
          <w:lang w:val="en-GB"/>
        </w:rPr>
        <w:t xml:space="preserve"> delivery in Nepal.” </w:t>
      </w:r>
      <w:r w:rsidRPr="00A964C7">
        <w:rPr>
          <w:iCs/>
          <w:u w:val="single"/>
          <w:lang w:val="en-GB"/>
        </w:rPr>
        <w:t xml:space="preserve">Int J </w:t>
      </w:r>
      <w:proofErr w:type="spellStart"/>
      <w:r w:rsidRPr="00A964C7">
        <w:rPr>
          <w:iCs/>
          <w:u w:val="single"/>
          <w:lang w:val="en-GB"/>
        </w:rPr>
        <w:t>Gynaecol</w:t>
      </w:r>
      <w:proofErr w:type="spellEnd"/>
      <w:r w:rsidRPr="00A964C7">
        <w:rPr>
          <w:iCs/>
          <w:u w:val="single"/>
          <w:lang w:val="en-GB"/>
        </w:rPr>
        <w:t xml:space="preserve"> Obstet.</w:t>
      </w:r>
      <w:r w:rsidRPr="00A964C7">
        <w:rPr>
          <w:lang w:val="en-GB"/>
        </w:rPr>
        <w:t xml:space="preserve"> 2014 </w:t>
      </w:r>
      <w:r w:rsidRPr="00A964C7">
        <w:rPr>
          <w:b/>
          <w:lang w:val="en-GB"/>
        </w:rPr>
        <w:t xml:space="preserve">125 </w:t>
      </w:r>
      <w:r w:rsidRPr="00A964C7">
        <w:rPr>
          <w:lang w:val="en-GB"/>
        </w:rPr>
        <w:t>(1):33-36.</w:t>
      </w:r>
    </w:p>
    <w:p w:rsidR="00A964C7" w:rsidRPr="00A964C7" w:rsidRDefault="00A964C7" w:rsidP="00A964C7">
      <w:pPr>
        <w:numPr>
          <w:ilvl w:val="0"/>
          <w:numId w:val="4"/>
        </w:numPr>
        <w:rPr>
          <w:b/>
          <w:lang w:val="en-AU"/>
        </w:rPr>
      </w:pPr>
      <w:r w:rsidRPr="00A964C7">
        <w:rPr>
          <w:b/>
          <w:lang w:val="en-AU"/>
        </w:rPr>
        <w:t xml:space="preserve">Karkee R, </w:t>
      </w:r>
      <w:r w:rsidRPr="00A964C7">
        <w:rPr>
          <w:lang w:val="en-AU"/>
        </w:rPr>
        <w:t xml:space="preserve">Lee AH, Pokharel PK. “Women's perception of quality of maternity services: a longitudinal survey in Nepal.” </w:t>
      </w:r>
      <w:r w:rsidRPr="00A964C7">
        <w:rPr>
          <w:i/>
          <w:iCs/>
          <w:u w:val="single"/>
          <w:lang w:val="en-AU"/>
        </w:rPr>
        <w:t xml:space="preserve"> </w:t>
      </w:r>
      <w:r w:rsidRPr="00A964C7">
        <w:rPr>
          <w:u w:val="single"/>
          <w:lang w:val="en-AU"/>
        </w:rPr>
        <w:t>BMC Pregnancy Childbirth,</w:t>
      </w:r>
      <w:r w:rsidRPr="00A964C7">
        <w:rPr>
          <w:lang w:val="en-AU"/>
        </w:rPr>
        <w:t xml:space="preserve"> 2014, </w:t>
      </w:r>
      <w:r w:rsidRPr="00A964C7">
        <w:rPr>
          <w:b/>
          <w:lang w:val="en-AU"/>
        </w:rPr>
        <w:t>14</w:t>
      </w:r>
      <w:r w:rsidRPr="00A964C7">
        <w:rPr>
          <w:lang w:val="en-AU"/>
        </w:rPr>
        <w:t xml:space="preserve">:45. </w:t>
      </w:r>
    </w:p>
    <w:p w:rsidR="00A964C7" w:rsidRPr="00A964C7" w:rsidRDefault="00A964C7" w:rsidP="00A964C7">
      <w:pPr>
        <w:numPr>
          <w:ilvl w:val="0"/>
          <w:numId w:val="4"/>
        </w:numPr>
        <w:rPr>
          <w:b/>
          <w:lang w:val="en-AU"/>
        </w:rPr>
      </w:pPr>
      <w:r w:rsidRPr="00A964C7">
        <w:rPr>
          <w:b/>
          <w:lang w:val="en-AU"/>
        </w:rPr>
        <w:t xml:space="preserve">Karkee R, </w:t>
      </w:r>
      <w:r w:rsidRPr="00A964C7">
        <w:rPr>
          <w:lang w:val="en-AU"/>
        </w:rPr>
        <w:t xml:space="preserve">Lee AH, </w:t>
      </w:r>
      <w:proofErr w:type="spellStart"/>
      <w:r w:rsidRPr="00A964C7">
        <w:rPr>
          <w:lang w:val="en-AU"/>
        </w:rPr>
        <w:t>Binns</w:t>
      </w:r>
      <w:proofErr w:type="spellEnd"/>
      <w:r w:rsidRPr="00A964C7">
        <w:rPr>
          <w:lang w:val="en-AU"/>
        </w:rPr>
        <w:t xml:space="preserve"> CW. “Bypassing birth centres for childbirth: an analysis of data from a community-based prospective cohort study in Nepal.” </w:t>
      </w:r>
      <w:r w:rsidRPr="00A964C7">
        <w:rPr>
          <w:iCs/>
          <w:u w:val="single"/>
          <w:lang w:val="en-AU"/>
        </w:rPr>
        <w:t>Health Policy Plan.</w:t>
      </w:r>
      <w:r w:rsidRPr="00A964C7">
        <w:rPr>
          <w:i/>
          <w:lang w:val="en-AU"/>
        </w:rPr>
        <w:t xml:space="preserve"> </w:t>
      </w:r>
      <w:r w:rsidRPr="00A964C7">
        <w:rPr>
          <w:lang w:val="en-AU"/>
        </w:rPr>
        <w:t xml:space="preserve">2015 </w:t>
      </w:r>
      <w:r w:rsidRPr="00A964C7">
        <w:rPr>
          <w:b/>
          <w:lang w:val="en-AU"/>
        </w:rPr>
        <w:t xml:space="preserve">30 </w:t>
      </w:r>
      <w:r w:rsidRPr="00A964C7">
        <w:rPr>
          <w:lang w:val="en-AU"/>
        </w:rPr>
        <w:t>(1</w:t>
      </w:r>
      <w:r w:rsidRPr="00A964C7">
        <w:rPr>
          <w:b/>
          <w:lang w:val="en-AU"/>
        </w:rPr>
        <w:t>)</w:t>
      </w:r>
      <w:r w:rsidRPr="00A964C7">
        <w:rPr>
          <w:lang w:val="en-AU"/>
        </w:rPr>
        <w:t xml:space="preserve"> 1-7. </w:t>
      </w:r>
    </w:p>
    <w:p w:rsidR="00A964C7" w:rsidRPr="00A964C7" w:rsidRDefault="00A964C7" w:rsidP="00A964C7">
      <w:pPr>
        <w:numPr>
          <w:ilvl w:val="0"/>
          <w:numId w:val="4"/>
        </w:numPr>
        <w:rPr>
          <w:lang w:val="en-AU"/>
        </w:rPr>
      </w:pPr>
      <w:r w:rsidRPr="00A964C7">
        <w:rPr>
          <w:b/>
          <w:lang w:val="en-AU"/>
        </w:rPr>
        <w:t>Karkee R</w:t>
      </w:r>
      <w:r w:rsidRPr="00A964C7">
        <w:rPr>
          <w:lang w:val="en-AU"/>
        </w:rPr>
        <w:t xml:space="preserve">, </w:t>
      </w:r>
      <w:proofErr w:type="spellStart"/>
      <w:r w:rsidRPr="00A964C7">
        <w:rPr>
          <w:lang w:val="en-AU"/>
        </w:rPr>
        <w:t>Kadariya</w:t>
      </w:r>
      <w:proofErr w:type="spellEnd"/>
      <w:r w:rsidRPr="00A964C7">
        <w:rPr>
          <w:lang w:val="en-AU"/>
        </w:rPr>
        <w:t xml:space="preserve"> J. “Choice of health-care facility after introduction of free essential health care services in Nepal.” </w:t>
      </w:r>
      <w:r w:rsidRPr="00A964C7">
        <w:rPr>
          <w:iCs/>
          <w:u w:val="single"/>
          <w:lang w:val="en-AU"/>
        </w:rPr>
        <w:t xml:space="preserve">WHO South-East Asia Journal of Public Health, </w:t>
      </w:r>
      <w:r w:rsidRPr="00A964C7">
        <w:rPr>
          <w:lang w:val="en-AU"/>
        </w:rPr>
        <w:t xml:space="preserve">2013; </w:t>
      </w:r>
      <w:r w:rsidRPr="00A964C7">
        <w:rPr>
          <w:b/>
          <w:lang w:val="en-AU"/>
        </w:rPr>
        <w:t>2</w:t>
      </w:r>
      <w:r w:rsidRPr="00A964C7">
        <w:rPr>
          <w:lang w:val="en-AU"/>
        </w:rPr>
        <w:t xml:space="preserve"> (2):96-100</w:t>
      </w:r>
    </w:p>
    <w:p w:rsidR="00A964C7" w:rsidRPr="00A964C7" w:rsidRDefault="00A964C7" w:rsidP="00A964C7">
      <w:pPr>
        <w:numPr>
          <w:ilvl w:val="0"/>
          <w:numId w:val="4"/>
        </w:numPr>
        <w:rPr>
          <w:lang w:val="en-GB"/>
        </w:rPr>
      </w:pPr>
      <w:r w:rsidRPr="00A964C7">
        <w:rPr>
          <w:b/>
          <w:lang w:val="en-GB"/>
        </w:rPr>
        <w:t>Karkee R</w:t>
      </w:r>
      <w:r w:rsidRPr="00A964C7">
        <w:rPr>
          <w:lang w:val="en-GB"/>
        </w:rPr>
        <w:t xml:space="preserve">, Lee AH, </w:t>
      </w:r>
      <w:proofErr w:type="spellStart"/>
      <w:r w:rsidRPr="00A964C7">
        <w:rPr>
          <w:lang w:val="en-GB"/>
        </w:rPr>
        <w:t>Binns</w:t>
      </w:r>
      <w:proofErr w:type="spellEnd"/>
      <w:r w:rsidRPr="00A964C7">
        <w:rPr>
          <w:lang w:val="en-GB"/>
        </w:rPr>
        <w:t xml:space="preserve"> CW. “Why women don't utilise maternity services in Nepal: a literature review.” </w:t>
      </w:r>
      <w:r w:rsidRPr="00A964C7">
        <w:rPr>
          <w:iCs/>
          <w:u w:val="single"/>
          <w:lang w:val="en-GB"/>
        </w:rPr>
        <w:t>WHO South-East Asia Journal of Public Health,</w:t>
      </w:r>
      <w:r w:rsidRPr="00A964C7">
        <w:rPr>
          <w:i/>
          <w:lang w:val="en-GB"/>
        </w:rPr>
        <w:t xml:space="preserve"> </w:t>
      </w:r>
      <w:r w:rsidRPr="00A964C7">
        <w:rPr>
          <w:lang w:val="en-GB"/>
        </w:rPr>
        <w:t xml:space="preserve">2013, </w:t>
      </w:r>
      <w:r w:rsidRPr="00A964C7">
        <w:rPr>
          <w:b/>
          <w:lang w:val="en-GB"/>
        </w:rPr>
        <w:t>2</w:t>
      </w:r>
      <w:r w:rsidRPr="00A964C7">
        <w:rPr>
          <w:lang w:val="en-GB"/>
        </w:rPr>
        <w:t>(3-4):135-141.</w:t>
      </w:r>
    </w:p>
    <w:p w:rsidR="00A964C7" w:rsidRPr="00A964C7" w:rsidRDefault="00A964C7" w:rsidP="00A964C7">
      <w:pPr>
        <w:numPr>
          <w:ilvl w:val="0"/>
          <w:numId w:val="4"/>
        </w:numPr>
        <w:rPr>
          <w:lang w:val="en-AU"/>
        </w:rPr>
      </w:pPr>
      <w:r w:rsidRPr="00A964C7">
        <w:rPr>
          <w:b/>
          <w:lang w:val="en-AU"/>
        </w:rPr>
        <w:t>Karkee R</w:t>
      </w:r>
      <w:r w:rsidRPr="00A964C7">
        <w:rPr>
          <w:lang w:val="en-AU"/>
        </w:rPr>
        <w:t xml:space="preserve">, Lee AH, </w:t>
      </w:r>
      <w:proofErr w:type="spellStart"/>
      <w:r w:rsidRPr="00A964C7">
        <w:rPr>
          <w:lang w:val="en-AU"/>
        </w:rPr>
        <w:t>Binns</w:t>
      </w:r>
      <w:proofErr w:type="spellEnd"/>
      <w:r w:rsidRPr="00A964C7">
        <w:rPr>
          <w:lang w:val="en-AU"/>
        </w:rPr>
        <w:t xml:space="preserve"> CW. “Birth preparedness and skilled attendance at birth in Nepal: Implications for achieving millennium development goal 5.” </w:t>
      </w:r>
      <w:r w:rsidRPr="00A964C7">
        <w:rPr>
          <w:iCs/>
          <w:u w:val="single"/>
          <w:lang w:val="en-AU"/>
        </w:rPr>
        <w:t xml:space="preserve">Midwifery, </w:t>
      </w:r>
      <w:r w:rsidRPr="00A964C7">
        <w:rPr>
          <w:lang w:val="en-AU"/>
        </w:rPr>
        <w:t>2013,</w:t>
      </w:r>
      <w:r w:rsidRPr="00A964C7">
        <w:rPr>
          <w:b/>
          <w:lang w:val="en-AU"/>
        </w:rPr>
        <w:t>29</w:t>
      </w:r>
      <w:r w:rsidRPr="00A964C7">
        <w:rPr>
          <w:lang w:val="en-AU"/>
        </w:rPr>
        <w:t xml:space="preserve"> (10):1206-1210</w:t>
      </w:r>
    </w:p>
    <w:p w:rsidR="00A964C7" w:rsidRPr="00A964C7" w:rsidRDefault="00A964C7" w:rsidP="00A964C7">
      <w:pPr>
        <w:numPr>
          <w:ilvl w:val="0"/>
          <w:numId w:val="4"/>
        </w:numPr>
        <w:rPr>
          <w:i/>
          <w:lang w:val="en-AU"/>
        </w:rPr>
      </w:pPr>
      <w:r w:rsidRPr="00A964C7">
        <w:rPr>
          <w:b/>
          <w:lang w:val="en-AU"/>
        </w:rPr>
        <w:t>Karkee R</w:t>
      </w:r>
      <w:r w:rsidRPr="00A964C7">
        <w:rPr>
          <w:lang w:val="en-AU"/>
        </w:rPr>
        <w:t xml:space="preserve">, </w:t>
      </w:r>
      <w:proofErr w:type="spellStart"/>
      <w:r w:rsidRPr="00A964C7">
        <w:rPr>
          <w:lang w:val="en-AU"/>
        </w:rPr>
        <w:t>Binns</w:t>
      </w:r>
      <w:proofErr w:type="spellEnd"/>
      <w:r w:rsidRPr="00A964C7">
        <w:rPr>
          <w:lang w:val="en-AU"/>
        </w:rPr>
        <w:t xml:space="preserve"> CW, Lee AH. “Determinants of facility delivery after implementation of safer mother programme in Nepal: a prospective cohort study.” </w:t>
      </w:r>
      <w:r w:rsidRPr="00A964C7">
        <w:rPr>
          <w:iCs/>
          <w:u w:val="single"/>
          <w:lang w:val="en-AU"/>
        </w:rPr>
        <w:t>BMC Pregnancy Childbirth</w:t>
      </w:r>
      <w:r w:rsidRPr="00A964C7">
        <w:rPr>
          <w:iCs/>
          <w:lang w:val="en-AU"/>
        </w:rPr>
        <w:t>,</w:t>
      </w:r>
      <w:r w:rsidRPr="00A964C7">
        <w:rPr>
          <w:i/>
          <w:lang w:val="en-AU"/>
        </w:rPr>
        <w:t xml:space="preserve"> </w:t>
      </w:r>
      <w:r w:rsidRPr="00A964C7">
        <w:rPr>
          <w:lang w:val="en-AU"/>
        </w:rPr>
        <w:t xml:space="preserve">2013, </w:t>
      </w:r>
      <w:r w:rsidRPr="00A964C7">
        <w:rPr>
          <w:b/>
          <w:lang w:val="en-AU"/>
        </w:rPr>
        <w:t>13</w:t>
      </w:r>
      <w:r w:rsidRPr="00A964C7">
        <w:rPr>
          <w:lang w:val="en-AU"/>
        </w:rPr>
        <w:t>:193.</w:t>
      </w:r>
    </w:p>
    <w:p w:rsidR="00A964C7" w:rsidRPr="00A964C7" w:rsidRDefault="00A964C7" w:rsidP="00A964C7">
      <w:pPr>
        <w:numPr>
          <w:ilvl w:val="0"/>
          <w:numId w:val="4"/>
        </w:numPr>
        <w:rPr>
          <w:i/>
          <w:lang w:val="en-GB"/>
        </w:rPr>
      </w:pPr>
      <w:r w:rsidRPr="00A964C7">
        <w:rPr>
          <w:b/>
          <w:lang w:val="en-GB"/>
        </w:rPr>
        <w:t>Karkee R.</w:t>
      </w:r>
      <w:r w:rsidRPr="00A964C7">
        <w:rPr>
          <w:lang w:val="en-GB"/>
        </w:rPr>
        <w:t xml:space="preserve"> “How did Nepal Reduce the Maternal </w:t>
      </w:r>
      <w:proofErr w:type="spellStart"/>
      <w:r w:rsidRPr="00A964C7">
        <w:rPr>
          <w:lang w:val="en-GB"/>
        </w:rPr>
        <w:t>Motality</w:t>
      </w:r>
      <w:proofErr w:type="spellEnd"/>
      <w:r w:rsidRPr="00A964C7">
        <w:rPr>
          <w:lang w:val="en-GB"/>
        </w:rPr>
        <w:t xml:space="preserve">? A Result from Analysing the determinants of Maternal Mortality.” </w:t>
      </w:r>
      <w:r w:rsidRPr="00A964C7">
        <w:rPr>
          <w:iCs/>
          <w:u w:val="single"/>
          <w:lang w:val="en-GB"/>
        </w:rPr>
        <w:t>J Nepal Med Association</w:t>
      </w:r>
      <w:r w:rsidRPr="00A964C7">
        <w:rPr>
          <w:iCs/>
          <w:lang w:val="en-GB"/>
        </w:rPr>
        <w:t xml:space="preserve">, </w:t>
      </w:r>
      <w:r w:rsidRPr="00A964C7">
        <w:rPr>
          <w:lang w:val="en-GB"/>
        </w:rPr>
        <w:t xml:space="preserve">2012 </w:t>
      </w:r>
      <w:r w:rsidRPr="00A964C7">
        <w:rPr>
          <w:b/>
          <w:lang w:val="en-GB"/>
        </w:rPr>
        <w:t xml:space="preserve">52 </w:t>
      </w:r>
      <w:r w:rsidRPr="00A964C7">
        <w:rPr>
          <w:lang w:val="en-GB"/>
        </w:rPr>
        <w:t>(186): 88-94</w:t>
      </w:r>
    </w:p>
    <w:p w:rsidR="00A964C7" w:rsidRPr="00A964C7" w:rsidRDefault="00A964C7" w:rsidP="00A964C7">
      <w:pPr>
        <w:numPr>
          <w:ilvl w:val="0"/>
          <w:numId w:val="4"/>
        </w:numPr>
        <w:rPr>
          <w:i/>
          <w:iCs/>
          <w:lang w:val="en-GB"/>
        </w:rPr>
      </w:pPr>
      <w:r w:rsidRPr="00A964C7">
        <w:rPr>
          <w:b/>
          <w:iCs/>
          <w:lang w:val="en-GB"/>
        </w:rPr>
        <w:t xml:space="preserve">Karkee R </w:t>
      </w:r>
      <w:r w:rsidRPr="00A964C7">
        <w:rPr>
          <w:bCs/>
          <w:iCs/>
          <w:lang w:val="en-GB"/>
        </w:rPr>
        <w:t xml:space="preserve">and </w:t>
      </w:r>
      <w:r w:rsidRPr="00A964C7">
        <w:rPr>
          <w:iCs/>
          <w:lang w:val="en-GB"/>
        </w:rPr>
        <w:t>Jha N. “Primary Health Care Development: Where is Nepal after 30 years of Alma Ata Declaration?”</w:t>
      </w:r>
      <w:r w:rsidRPr="00A964C7">
        <w:rPr>
          <w:i/>
          <w:iCs/>
          <w:lang w:val="en-GB"/>
        </w:rPr>
        <w:t xml:space="preserve"> </w:t>
      </w:r>
      <w:r w:rsidRPr="00A964C7">
        <w:rPr>
          <w:u w:val="single"/>
          <w:lang w:val="en-GB"/>
        </w:rPr>
        <w:t>J Nepal Med Association</w:t>
      </w:r>
      <w:r w:rsidRPr="00A964C7">
        <w:rPr>
          <w:lang w:val="en-GB"/>
        </w:rPr>
        <w:t>,</w:t>
      </w:r>
      <w:r w:rsidRPr="00A964C7">
        <w:rPr>
          <w:i/>
          <w:iCs/>
          <w:lang w:val="en-GB"/>
        </w:rPr>
        <w:t xml:space="preserve"> </w:t>
      </w:r>
      <w:r w:rsidRPr="00A964C7">
        <w:rPr>
          <w:iCs/>
          <w:lang w:val="en-GB"/>
        </w:rPr>
        <w:t xml:space="preserve">2010, </w:t>
      </w:r>
      <w:r w:rsidRPr="00A964C7">
        <w:rPr>
          <w:b/>
          <w:iCs/>
          <w:lang w:val="en-GB"/>
        </w:rPr>
        <w:t>49</w:t>
      </w:r>
      <w:r w:rsidRPr="00A964C7">
        <w:rPr>
          <w:iCs/>
          <w:lang w:val="en-GB"/>
        </w:rPr>
        <w:t>(178:178-184.</w:t>
      </w:r>
    </w:p>
    <w:p w:rsidR="00F13EA6" w:rsidRDefault="00F13EA6"/>
    <w:sectPr w:rsidR="00F13EA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B5E" w:rsidRDefault="00784B5E" w:rsidP="008608EB">
      <w:pPr>
        <w:spacing w:after="0" w:line="240" w:lineRule="auto"/>
      </w:pPr>
      <w:r>
        <w:separator/>
      </w:r>
    </w:p>
  </w:endnote>
  <w:endnote w:type="continuationSeparator" w:id="0">
    <w:p w:rsidR="00784B5E" w:rsidRDefault="00784B5E" w:rsidP="0086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54942"/>
      <w:docPartObj>
        <w:docPartGallery w:val="Page Numbers (Bottom of Page)"/>
        <w:docPartUnique/>
      </w:docPartObj>
    </w:sdtPr>
    <w:sdtEndPr>
      <w:rPr>
        <w:noProof/>
        <w:color w:val="7030A0"/>
      </w:rPr>
    </w:sdtEndPr>
    <w:sdtContent>
      <w:p w:rsidR="00A964C7" w:rsidRPr="009360D4" w:rsidRDefault="00A964C7">
        <w:pPr>
          <w:pStyle w:val="Footer"/>
          <w:rPr>
            <w:color w:val="7030A0"/>
          </w:rPr>
        </w:pPr>
        <w:r w:rsidRPr="009360D4">
          <w:rPr>
            <w:color w:val="7030A0"/>
          </w:rPr>
          <w:t xml:space="preserve">Karkee CV | </w:t>
        </w:r>
        <w:r w:rsidRPr="009360D4">
          <w:rPr>
            <w:color w:val="7030A0"/>
          </w:rPr>
          <w:fldChar w:fldCharType="begin"/>
        </w:r>
        <w:r w:rsidRPr="009360D4">
          <w:rPr>
            <w:color w:val="7030A0"/>
          </w:rPr>
          <w:instrText xml:space="preserve"> PAGE   \* MERGEFORMAT </w:instrText>
        </w:r>
        <w:r w:rsidRPr="009360D4">
          <w:rPr>
            <w:color w:val="7030A0"/>
          </w:rPr>
          <w:fldChar w:fldCharType="separate"/>
        </w:r>
        <w:r w:rsidRPr="009360D4">
          <w:rPr>
            <w:noProof/>
            <w:color w:val="7030A0"/>
          </w:rPr>
          <w:t>2</w:t>
        </w:r>
        <w:r w:rsidRPr="009360D4">
          <w:rPr>
            <w:noProof/>
            <w:color w:val="7030A0"/>
          </w:rPr>
          <w:fldChar w:fldCharType="end"/>
        </w:r>
      </w:p>
    </w:sdtContent>
  </w:sdt>
  <w:p w:rsidR="00A964C7" w:rsidRDefault="00A9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B5E" w:rsidRDefault="00784B5E" w:rsidP="008608EB">
      <w:pPr>
        <w:spacing w:after="0" w:line="240" w:lineRule="auto"/>
      </w:pPr>
      <w:r>
        <w:separator/>
      </w:r>
    </w:p>
  </w:footnote>
  <w:footnote w:type="continuationSeparator" w:id="0">
    <w:p w:rsidR="00784B5E" w:rsidRDefault="00784B5E" w:rsidP="0086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4C7" w:rsidRPr="008B0FD2" w:rsidRDefault="00A964C7">
    <w:pPr>
      <w:pStyle w:val="Header"/>
      <w:rPr>
        <w:color w:val="00B050"/>
      </w:rPr>
    </w:pPr>
    <w:r w:rsidRPr="008B0FD2">
      <w:rPr>
        <w:color w:val="00B050"/>
      </w:rPr>
      <w:t>CV, Rajendra Karkee, MIH,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6D0"/>
    <w:multiLevelType w:val="hybridMultilevel"/>
    <w:tmpl w:val="5E3A5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144CBA"/>
    <w:multiLevelType w:val="hybridMultilevel"/>
    <w:tmpl w:val="986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871BC0"/>
    <w:multiLevelType w:val="hybridMultilevel"/>
    <w:tmpl w:val="3CD64D0E"/>
    <w:lvl w:ilvl="0" w:tplc="6FAA639A">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C684A40"/>
    <w:multiLevelType w:val="hybridMultilevel"/>
    <w:tmpl w:val="CEB0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C1D4A"/>
    <w:multiLevelType w:val="hybridMultilevel"/>
    <w:tmpl w:val="AA3E7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A6"/>
    <w:rsid w:val="001000EE"/>
    <w:rsid w:val="00181328"/>
    <w:rsid w:val="001B67D4"/>
    <w:rsid w:val="001D72A5"/>
    <w:rsid w:val="00312767"/>
    <w:rsid w:val="00324ED7"/>
    <w:rsid w:val="0033239F"/>
    <w:rsid w:val="0044360D"/>
    <w:rsid w:val="004A42F6"/>
    <w:rsid w:val="005E0A50"/>
    <w:rsid w:val="005F109C"/>
    <w:rsid w:val="00642401"/>
    <w:rsid w:val="006D339D"/>
    <w:rsid w:val="006E06E6"/>
    <w:rsid w:val="00784B5E"/>
    <w:rsid w:val="00817F0B"/>
    <w:rsid w:val="008608EB"/>
    <w:rsid w:val="0089532E"/>
    <w:rsid w:val="008B0FD2"/>
    <w:rsid w:val="009208B0"/>
    <w:rsid w:val="009360D4"/>
    <w:rsid w:val="0094186C"/>
    <w:rsid w:val="00981578"/>
    <w:rsid w:val="00993A6C"/>
    <w:rsid w:val="00996D1E"/>
    <w:rsid w:val="009B0D6D"/>
    <w:rsid w:val="00A964C7"/>
    <w:rsid w:val="00AE791D"/>
    <w:rsid w:val="00B01C44"/>
    <w:rsid w:val="00CC3AEE"/>
    <w:rsid w:val="00CE604C"/>
    <w:rsid w:val="00DC7DA1"/>
    <w:rsid w:val="00E239A4"/>
    <w:rsid w:val="00F13EA6"/>
    <w:rsid w:val="00F41F19"/>
    <w:rsid w:val="00F6273F"/>
    <w:rsid w:val="00FD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1347"/>
  <w15:chartTrackingRefBased/>
  <w15:docId w15:val="{FA08A3A4-9978-470F-A766-CEFAD6C1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60D"/>
  </w:style>
  <w:style w:type="paragraph" w:styleId="Heading1">
    <w:name w:val="heading 1"/>
    <w:basedOn w:val="Normal"/>
    <w:next w:val="Normal"/>
    <w:link w:val="Heading1Char"/>
    <w:uiPriority w:val="9"/>
    <w:qFormat/>
    <w:rsid w:val="004A4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42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42F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9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31276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8608EB"/>
    <w:pPr>
      <w:outlineLvl w:val="9"/>
    </w:pPr>
  </w:style>
  <w:style w:type="paragraph" w:styleId="TOC1">
    <w:name w:val="toc 1"/>
    <w:basedOn w:val="Normal"/>
    <w:next w:val="Normal"/>
    <w:autoRedefine/>
    <w:uiPriority w:val="39"/>
    <w:unhideWhenUsed/>
    <w:rsid w:val="008608EB"/>
    <w:pPr>
      <w:spacing w:after="100"/>
    </w:pPr>
  </w:style>
  <w:style w:type="paragraph" w:styleId="TOC2">
    <w:name w:val="toc 2"/>
    <w:basedOn w:val="Normal"/>
    <w:next w:val="Normal"/>
    <w:autoRedefine/>
    <w:uiPriority w:val="39"/>
    <w:unhideWhenUsed/>
    <w:rsid w:val="008608EB"/>
    <w:pPr>
      <w:spacing w:after="100"/>
      <w:ind w:left="220"/>
    </w:pPr>
  </w:style>
  <w:style w:type="character" w:styleId="Hyperlink">
    <w:name w:val="Hyperlink"/>
    <w:basedOn w:val="DefaultParagraphFont"/>
    <w:uiPriority w:val="99"/>
    <w:unhideWhenUsed/>
    <w:rsid w:val="008608EB"/>
    <w:rPr>
      <w:color w:val="0563C1" w:themeColor="hyperlink"/>
      <w:u w:val="single"/>
    </w:rPr>
  </w:style>
  <w:style w:type="paragraph" w:styleId="Header">
    <w:name w:val="header"/>
    <w:basedOn w:val="Normal"/>
    <w:link w:val="HeaderChar"/>
    <w:uiPriority w:val="99"/>
    <w:unhideWhenUsed/>
    <w:rsid w:val="00860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8EB"/>
  </w:style>
  <w:style w:type="paragraph" w:styleId="Footer">
    <w:name w:val="footer"/>
    <w:basedOn w:val="Normal"/>
    <w:link w:val="FooterChar"/>
    <w:uiPriority w:val="99"/>
    <w:unhideWhenUsed/>
    <w:rsid w:val="00860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8EB"/>
  </w:style>
  <w:style w:type="character" w:styleId="UnresolvedMention">
    <w:name w:val="Unresolved Mention"/>
    <w:basedOn w:val="DefaultParagraphFont"/>
    <w:uiPriority w:val="99"/>
    <w:semiHidden/>
    <w:unhideWhenUsed/>
    <w:rsid w:val="001000EE"/>
    <w:rPr>
      <w:color w:val="605E5C"/>
      <w:shd w:val="clear" w:color="auto" w:fill="E1DFDD"/>
    </w:rPr>
  </w:style>
  <w:style w:type="paragraph" w:styleId="ListParagraph">
    <w:name w:val="List Paragraph"/>
    <w:basedOn w:val="Normal"/>
    <w:uiPriority w:val="34"/>
    <w:qFormat/>
    <w:rsid w:val="00981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XrlbBtEAAAAJ&amp;hl=en" TargetMode="External"/><Relationship Id="rId13" Type="http://schemas.openxmlformats.org/officeDocument/2006/relationships/hyperlink" Target="http://www.ncbi.nlm.nih.gov/pubmed/269314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2214-109X(20)3035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6410397.2021.19070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86/s12992-021-00791-4" TargetMode="External"/><Relationship Id="rId4" Type="http://schemas.openxmlformats.org/officeDocument/2006/relationships/settings" Target="settings.xml"/><Relationship Id="rId9" Type="http://schemas.openxmlformats.org/officeDocument/2006/relationships/hyperlink" Target="https://doi.org/10.1186/s12992-023-00927-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87FC-D822-4B3A-94AC-BD21EBF2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11</Pages>
  <Words>3170</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Karkee</dc:creator>
  <cp:keywords/>
  <dc:description/>
  <cp:lastModifiedBy>Rajendra Karkee</cp:lastModifiedBy>
  <cp:revision>6</cp:revision>
  <dcterms:created xsi:type="dcterms:W3CDTF">2024-05-06T16:39:00Z</dcterms:created>
  <dcterms:modified xsi:type="dcterms:W3CDTF">2024-05-07T15:20:00Z</dcterms:modified>
</cp:coreProperties>
</file>