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6991E" w14:textId="7E0F00EF" w:rsidR="0039530C" w:rsidRPr="00740882" w:rsidRDefault="00096DD2" w:rsidP="00124DB3">
      <w:pPr>
        <w:pStyle w:val="NoSpacing"/>
        <w:spacing w:after="120"/>
        <w:jc w:val="center"/>
        <w:rPr>
          <w:rFonts w:ascii="Calibri" w:hAnsi="Calibri" w:cs="Calibri"/>
          <w:b/>
          <w:sz w:val="22"/>
          <w:lang w:val="es-MX"/>
        </w:rPr>
      </w:pPr>
      <w:r w:rsidRPr="00740882">
        <w:rPr>
          <w:rFonts w:ascii="Calibri" w:hAnsi="Calibri" w:cs="Calibri"/>
          <w:b/>
          <w:sz w:val="36"/>
          <w:lang w:val="es-MX"/>
        </w:rPr>
        <w:t>DYLAN DIAZ-</w:t>
      </w:r>
      <w:r w:rsidR="00F80AF9" w:rsidRPr="00740882">
        <w:rPr>
          <w:rFonts w:ascii="Calibri" w:hAnsi="Calibri" w:cs="Calibri"/>
          <w:b/>
          <w:sz w:val="36"/>
          <w:lang w:val="es-MX"/>
        </w:rPr>
        <w:t>INFANTE</w:t>
      </w:r>
      <w:r w:rsidR="0039530C" w:rsidRPr="00740882">
        <w:rPr>
          <w:rFonts w:ascii="Calibri" w:hAnsi="Calibri" w:cs="Calibri"/>
          <w:b/>
          <w:sz w:val="36"/>
          <w:lang w:val="es-MX"/>
        </w:rPr>
        <w:br/>
      </w:r>
      <w:r w:rsidR="0039530C" w:rsidRPr="00740882">
        <w:rPr>
          <w:rFonts w:ascii="Calibri" w:hAnsi="Calibri" w:cs="Calibri"/>
          <w:b/>
          <w:sz w:val="22"/>
          <w:lang w:val="es-MX"/>
        </w:rPr>
        <w:t>CURRICULUM VITAE</w:t>
      </w:r>
    </w:p>
    <w:p w14:paraId="642A4621" w14:textId="73068FA6" w:rsidR="00124DB3" w:rsidRPr="00740882" w:rsidRDefault="00124DB3" w:rsidP="00124DB3">
      <w:pPr>
        <w:spacing w:line="240" w:lineRule="auto"/>
        <w:rPr>
          <w:rFonts w:ascii="Calibri" w:hAnsi="Calibri" w:cs="Calibri"/>
          <w:b/>
          <w:i/>
          <w:lang w:val="es-MX"/>
        </w:rPr>
      </w:pPr>
      <w:r w:rsidRPr="00740882">
        <w:rPr>
          <w:rStyle w:val="BookTitle"/>
          <w:rFonts w:ascii="Calibri" w:hAnsi="Calibri" w:cs="Calibri"/>
          <w:sz w:val="26"/>
          <w:szCs w:val="26"/>
          <w:u w:val="single"/>
          <w:lang w:val="es-MX"/>
        </w:rPr>
        <w:t>EDUCATION</w:t>
      </w:r>
      <w:r w:rsidRPr="00740882">
        <w:rPr>
          <w:rStyle w:val="BookTitle"/>
          <w:rFonts w:ascii="Calibri" w:hAnsi="Calibri" w:cs="Calibri"/>
          <w:b w:val="0"/>
          <w:u w:val="single"/>
          <w:lang w:val="es-MX"/>
        </w:rPr>
        <w:t>___________________________________________________________________________</w:t>
      </w:r>
    </w:p>
    <w:p w14:paraId="438A41FF" w14:textId="2B2533B1" w:rsidR="007239AA" w:rsidRPr="00395D75" w:rsidRDefault="00DD5412" w:rsidP="00124DB3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MA</w:t>
      </w:r>
      <w:r w:rsidR="007239AA">
        <w:rPr>
          <w:rFonts w:ascii="Calibri" w:hAnsi="Calibri" w:cs="Calibri"/>
          <w:b/>
          <w:sz w:val="22"/>
        </w:rPr>
        <w:t xml:space="preserve"> in Sociocultural Anthropology</w:t>
      </w:r>
      <w:r w:rsidR="009F6CFD">
        <w:rPr>
          <w:rFonts w:ascii="Calibri" w:hAnsi="Calibri" w:cs="Calibri"/>
          <w:b/>
          <w:sz w:val="22"/>
        </w:rPr>
        <w:t xml:space="preserve"> with Distinction</w:t>
      </w:r>
      <w:r w:rsidR="00395D75">
        <w:rPr>
          <w:rFonts w:ascii="Calibri" w:hAnsi="Calibri" w:cs="Calibri"/>
          <w:sz w:val="22"/>
        </w:rPr>
        <w:tab/>
      </w:r>
      <w:r w:rsidR="00395D75">
        <w:rPr>
          <w:rFonts w:ascii="Calibri" w:hAnsi="Calibri" w:cs="Calibri"/>
          <w:sz w:val="22"/>
        </w:rPr>
        <w:tab/>
      </w:r>
      <w:r w:rsidR="00395D75">
        <w:rPr>
          <w:rFonts w:ascii="Calibri" w:hAnsi="Calibri" w:cs="Calibri"/>
          <w:sz w:val="22"/>
        </w:rPr>
        <w:tab/>
      </w:r>
      <w:r w:rsidR="00395D75">
        <w:rPr>
          <w:rFonts w:ascii="Calibri" w:hAnsi="Calibri" w:cs="Calibri"/>
          <w:sz w:val="22"/>
        </w:rPr>
        <w:tab/>
      </w:r>
      <w:r w:rsidR="00395D75">
        <w:rPr>
          <w:rFonts w:ascii="Calibri" w:hAnsi="Calibri" w:cs="Calibri"/>
          <w:sz w:val="22"/>
        </w:rPr>
        <w:tab/>
      </w:r>
      <w:r w:rsidR="00395D75">
        <w:rPr>
          <w:rFonts w:ascii="Calibri" w:hAnsi="Calibri" w:cs="Calibri"/>
          <w:sz w:val="22"/>
        </w:rPr>
        <w:tab/>
      </w:r>
      <w:r w:rsidR="00395D75">
        <w:rPr>
          <w:rFonts w:ascii="Calibri" w:hAnsi="Calibri" w:cs="Calibri"/>
          <w:b/>
          <w:sz w:val="22"/>
        </w:rPr>
        <w:t>2024</w:t>
      </w:r>
      <w:r w:rsidR="00395D75">
        <w:rPr>
          <w:rFonts w:ascii="Calibri" w:hAnsi="Calibri" w:cs="Calibri"/>
          <w:sz w:val="22"/>
        </w:rPr>
        <w:br/>
      </w:r>
      <w:r w:rsidR="007239AA">
        <w:rPr>
          <w:rFonts w:ascii="Calibri" w:hAnsi="Calibri" w:cs="Calibri"/>
          <w:i/>
          <w:sz w:val="22"/>
        </w:rPr>
        <w:t>School of Human Evolution and Social Change</w:t>
      </w:r>
      <w:r w:rsidR="00395D75" w:rsidRPr="00395D75">
        <w:rPr>
          <w:rFonts w:ascii="Calibri" w:hAnsi="Calibri" w:cs="Calibri"/>
          <w:i/>
          <w:sz w:val="22"/>
        </w:rPr>
        <w:t>,</w:t>
      </w:r>
      <w:r w:rsidR="00395D75">
        <w:rPr>
          <w:rFonts w:ascii="Calibri" w:hAnsi="Calibri" w:cs="Calibri"/>
          <w:sz w:val="22"/>
        </w:rPr>
        <w:t xml:space="preserve"> </w:t>
      </w:r>
      <w:r w:rsidR="007239AA">
        <w:rPr>
          <w:rFonts w:ascii="Calibri" w:hAnsi="Calibri" w:cs="Calibri"/>
          <w:sz w:val="22"/>
        </w:rPr>
        <w:t>Arizona State University</w:t>
      </w:r>
    </w:p>
    <w:p w14:paraId="44D14567" w14:textId="3C62B2A4" w:rsidR="00124DB3" w:rsidRPr="00BF6EF2" w:rsidRDefault="00907F2D" w:rsidP="00124DB3">
      <w:pPr>
        <w:spacing w:line="240" w:lineRule="auto"/>
        <w:rPr>
          <w:rFonts w:ascii="Calibri" w:hAnsi="Calibri" w:cs="Calibri"/>
          <w:bCs/>
          <w:i/>
          <w:smallCaps/>
          <w:spacing w:val="5"/>
          <w:sz w:val="22"/>
          <w:u w:val="single"/>
        </w:rPr>
      </w:pPr>
      <w:r>
        <w:rPr>
          <w:rFonts w:ascii="Calibri" w:hAnsi="Calibri" w:cs="Calibri"/>
          <w:b/>
          <w:sz w:val="22"/>
        </w:rPr>
        <w:t>B</w:t>
      </w:r>
      <w:r w:rsidR="00DD5412">
        <w:rPr>
          <w:rFonts w:ascii="Calibri" w:hAnsi="Calibri" w:cs="Calibri"/>
          <w:b/>
          <w:sz w:val="22"/>
        </w:rPr>
        <w:t>A</w:t>
      </w:r>
      <w:r>
        <w:rPr>
          <w:rFonts w:ascii="Calibri" w:hAnsi="Calibri" w:cs="Calibri"/>
          <w:b/>
          <w:sz w:val="22"/>
        </w:rPr>
        <w:t xml:space="preserve"> in Sociology and Psychology</w:t>
      </w:r>
      <w:r w:rsidR="00395D75">
        <w:rPr>
          <w:rFonts w:ascii="Calibri" w:hAnsi="Calibri" w:cs="Calibri"/>
          <w:b/>
          <w:sz w:val="22"/>
        </w:rPr>
        <w:t xml:space="preserve"> with Honors</w:t>
      </w:r>
      <w:r w:rsidR="00124DB3" w:rsidRPr="00BF6EF2">
        <w:rPr>
          <w:rFonts w:ascii="Calibri" w:hAnsi="Calibri" w:cs="Calibri"/>
          <w:sz w:val="22"/>
        </w:rPr>
        <w:tab/>
      </w:r>
      <w:r w:rsidR="00124DB3" w:rsidRPr="00BF6EF2">
        <w:rPr>
          <w:rFonts w:ascii="Calibri" w:hAnsi="Calibri" w:cs="Calibri"/>
          <w:sz w:val="22"/>
        </w:rPr>
        <w:tab/>
      </w:r>
      <w:r w:rsidR="00124DB3" w:rsidRPr="00BF6EF2">
        <w:rPr>
          <w:rFonts w:ascii="Calibri" w:hAnsi="Calibri" w:cs="Calibri"/>
          <w:sz w:val="22"/>
        </w:rPr>
        <w:tab/>
      </w:r>
      <w:r w:rsidR="00F80AF9">
        <w:rPr>
          <w:rFonts w:ascii="Calibri" w:hAnsi="Calibri" w:cs="Calibri"/>
          <w:sz w:val="22"/>
        </w:rPr>
        <w:tab/>
      </w:r>
      <w:r w:rsidR="00395D75">
        <w:rPr>
          <w:rFonts w:ascii="Calibri" w:hAnsi="Calibri" w:cs="Calibri"/>
          <w:sz w:val="22"/>
        </w:rPr>
        <w:tab/>
      </w:r>
      <w:r w:rsidR="00395D75">
        <w:rPr>
          <w:rFonts w:ascii="Calibri" w:hAnsi="Calibri" w:cs="Calibri"/>
          <w:sz w:val="22"/>
        </w:rPr>
        <w:tab/>
      </w:r>
      <w:r w:rsidR="00395D75">
        <w:rPr>
          <w:rFonts w:ascii="Calibri" w:hAnsi="Calibri" w:cs="Calibri"/>
          <w:sz w:val="22"/>
        </w:rPr>
        <w:tab/>
      </w:r>
      <w:r w:rsidR="00124DB3" w:rsidRPr="00BF6EF2">
        <w:rPr>
          <w:rFonts w:ascii="Calibri" w:hAnsi="Calibri" w:cs="Calibri"/>
          <w:b/>
          <w:sz w:val="22"/>
        </w:rPr>
        <w:t>2023</w:t>
      </w:r>
      <w:r w:rsidR="00124DB3" w:rsidRPr="00BF6EF2">
        <w:rPr>
          <w:rFonts w:ascii="Calibri" w:hAnsi="Calibri" w:cs="Calibri"/>
          <w:b/>
          <w:sz w:val="22"/>
        </w:rPr>
        <w:br/>
      </w:r>
      <w:r w:rsidR="00395D75" w:rsidRPr="008A525B">
        <w:rPr>
          <w:rFonts w:ascii="Calibri" w:hAnsi="Calibri" w:cs="Calibri"/>
          <w:i/>
          <w:sz w:val="22"/>
        </w:rPr>
        <w:t>College of Liberal Arts</w:t>
      </w:r>
      <w:r w:rsidR="00395D75">
        <w:rPr>
          <w:rFonts w:ascii="Calibri" w:hAnsi="Calibri" w:cs="Calibri"/>
          <w:sz w:val="22"/>
        </w:rPr>
        <w:t xml:space="preserve">, </w:t>
      </w:r>
      <w:r w:rsidR="00124DB3" w:rsidRPr="009C00CF">
        <w:rPr>
          <w:rFonts w:ascii="Calibri" w:hAnsi="Calibri" w:cs="Calibri"/>
          <w:sz w:val="22"/>
        </w:rPr>
        <w:t>University of Texas at El Paso</w:t>
      </w:r>
    </w:p>
    <w:p w14:paraId="2B6067AC" w14:textId="77777777" w:rsidR="00124DB3" w:rsidRPr="005B1E92" w:rsidRDefault="00124DB3" w:rsidP="00124DB3">
      <w:pPr>
        <w:spacing w:line="240" w:lineRule="auto"/>
        <w:rPr>
          <w:rStyle w:val="BookTitle"/>
          <w:rFonts w:ascii="Calibri" w:hAnsi="Calibri" w:cs="Calibri"/>
          <w:sz w:val="22"/>
        </w:rPr>
      </w:pPr>
    </w:p>
    <w:p w14:paraId="2C75F080" w14:textId="77777777" w:rsidR="00124DB3" w:rsidRDefault="00124DB3" w:rsidP="00124DB3">
      <w:pPr>
        <w:spacing w:line="240" w:lineRule="auto"/>
        <w:rPr>
          <w:rStyle w:val="BookTitle"/>
          <w:rFonts w:ascii="Calibri" w:hAnsi="Calibri" w:cs="Calibri"/>
          <w:b w:val="0"/>
          <w:u w:val="single"/>
        </w:rPr>
      </w:pPr>
      <w:r w:rsidRPr="005630B9">
        <w:rPr>
          <w:rStyle w:val="BookTitle"/>
          <w:rFonts w:ascii="Calibri" w:hAnsi="Calibri" w:cs="Calibri"/>
          <w:sz w:val="26"/>
          <w:szCs w:val="26"/>
          <w:u w:val="single"/>
        </w:rPr>
        <w:t>RESEARCH INTERESTS</w:t>
      </w:r>
      <w:r>
        <w:rPr>
          <w:rStyle w:val="BookTitle"/>
          <w:rFonts w:ascii="Calibri" w:hAnsi="Calibri" w:cs="Calibri"/>
          <w:b w:val="0"/>
          <w:u w:val="single"/>
        </w:rPr>
        <w:t>___________________________________________________________________</w:t>
      </w:r>
    </w:p>
    <w:p w14:paraId="43982F1F" w14:textId="531A1849" w:rsidR="00124DB3" w:rsidRPr="00FF7186" w:rsidRDefault="00124DB3" w:rsidP="00124DB3">
      <w:pPr>
        <w:spacing w:line="240" w:lineRule="auto"/>
        <w:rPr>
          <w:rFonts w:ascii="Calibri" w:hAnsi="Calibri" w:cs="Calibri"/>
          <w:bCs/>
          <w:smallCaps/>
          <w:spacing w:val="5"/>
          <w:u w:val="single"/>
        </w:rPr>
      </w:pPr>
      <w:r w:rsidRPr="00FF7186">
        <w:rPr>
          <w:rFonts w:ascii="Calibri" w:hAnsi="Calibri" w:cs="Calibri"/>
          <w:sz w:val="22"/>
        </w:rPr>
        <w:t>Water insecurity</w:t>
      </w:r>
      <w:r>
        <w:rPr>
          <w:rFonts w:ascii="Calibri" w:hAnsi="Calibri" w:cs="Calibri"/>
          <w:sz w:val="22"/>
        </w:rPr>
        <w:t xml:space="preserve"> and cross-cultural water </w:t>
      </w:r>
      <w:r w:rsidR="00BB304B">
        <w:rPr>
          <w:rFonts w:ascii="Calibri" w:hAnsi="Calibri" w:cs="Calibri"/>
          <w:sz w:val="22"/>
        </w:rPr>
        <w:t xml:space="preserve">conservation </w:t>
      </w:r>
      <w:r>
        <w:rPr>
          <w:rFonts w:ascii="Calibri" w:hAnsi="Calibri" w:cs="Calibri"/>
          <w:sz w:val="22"/>
        </w:rPr>
        <w:t>methods</w:t>
      </w:r>
      <w:r w:rsidR="0036615C">
        <w:rPr>
          <w:rFonts w:ascii="Calibri" w:hAnsi="Calibri" w:cs="Calibri"/>
          <w:sz w:val="22"/>
        </w:rPr>
        <w:t xml:space="preserve">: </w:t>
      </w:r>
      <w:r w:rsidR="00A613CE">
        <w:rPr>
          <w:rFonts w:ascii="Calibri" w:hAnsi="Calibri" w:cs="Calibri"/>
          <w:sz w:val="22"/>
        </w:rPr>
        <w:t>Cross-cultural factors of m</w:t>
      </w:r>
      <w:r w:rsidR="00BB304B">
        <w:rPr>
          <w:rFonts w:ascii="Calibri" w:hAnsi="Calibri" w:cs="Calibri"/>
          <w:sz w:val="22"/>
        </w:rPr>
        <w:t>oral economies for water</w:t>
      </w:r>
      <w:r w:rsidR="00A613CE">
        <w:rPr>
          <w:rFonts w:ascii="Calibri" w:hAnsi="Calibri" w:cs="Calibri"/>
          <w:sz w:val="22"/>
        </w:rPr>
        <w:t>; moral economies for water in colonias</w:t>
      </w:r>
      <w:r w:rsidR="00BB304B">
        <w:rPr>
          <w:rFonts w:ascii="Calibri" w:hAnsi="Calibri" w:cs="Calibri"/>
          <w:sz w:val="22"/>
        </w:rPr>
        <w:t xml:space="preserve">; </w:t>
      </w:r>
      <w:r w:rsidR="0036615C">
        <w:rPr>
          <w:rFonts w:ascii="Calibri" w:hAnsi="Calibri" w:cs="Calibri"/>
          <w:sz w:val="22"/>
        </w:rPr>
        <w:t>Climate change’s effects on everyday water use, subsistence,</w:t>
      </w:r>
      <w:r w:rsidR="005968E0">
        <w:rPr>
          <w:rFonts w:ascii="Calibri" w:hAnsi="Calibri" w:cs="Calibri"/>
          <w:sz w:val="22"/>
        </w:rPr>
        <w:t xml:space="preserve"> food and luxury crop farming;</w:t>
      </w:r>
      <w:r w:rsidR="009415E0">
        <w:rPr>
          <w:rFonts w:ascii="Calibri" w:hAnsi="Calibri" w:cs="Calibri"/>
          <w:sz w:val="22"/>
        </w:rPr>
        <w:t xml:space="preserve"> </w:t>
      </w:r>
      <w:r w:rsidR="00BB304B">
        <w:rPr>
          <w:rFonts w:ascii="Calibri" w:hAnsi="Calibri" w:cs="Calibri"/>
          <w:sz w:val="22"/>
        </w:rPr>
        <w:t xml:space="preserve">urban heat stress and water insecurity; </w:t>
      </w:r>
      <w:r w:rsidR="009415E0">
        <w:rPr>
          <w:rFonts w:ascii="Calibri" w:hAnsi="Calibri" w:cs="Calibri"/>
          <w:sz w:val="22"/>
        </w:rPr>
        <w:t>sociohydrology;</w:t>
      </w:r>
      <w:r w:rsidRPr="00FF7186">
        <w:rPr>
          <w:rFonts w:ascii="Calibri" w:hAnsi="Calibri" w:cs="Calibri"/>
          <w:sz w:val="22"/>
        </w:rPr>
        <w:t xml:space="preserve"> anthropology of </w:t>
      </w:r>
      <w:r>
        <w:rPr>
          <w:rFonts w:ascii="Calibri" w:hAnsi="Calibri" w:cs="Calibri"/>
          <w:sz w:val="22"/>
        </w:rPr>
        <w:t>h</w:t>
      </w:r>
      <w:r w:rsidR="009415E0">
        <w:rPr>
          <w:rFonts w:ascii="Calibri" w:hAnsi="Calibri" w:cs="Calibri"/>
          <w:sz w:val="22"/>
        </w:rPr>
        <w:t>ouseholds;</w:t>
      </w:r>
      <w:r>
        <w:rPr>
          <w:rFonts w:ascii="Calibri" w:hAnsi="Calibri" w:cs="Calibri"/>
          <w:sz w:val="22"/>
        </w:rPr>
        <w:t xml:space="preserve"> </w:t>
      </w:r>
      <w:r w:rsidRPr="00FF7186">
        <w:rPr>
          <w:rFonts w:ascii="Calibri" w:hAnsi="Calibri" w:cs="Calibri"/>
          <w:sz w:val="22"/>
        </w:rPr>
        <w:t>bureaucracy</w:t>
      </w:r>
      <w:r w:rsidR="009415E0">
        <w:rPr>
          <w:rFonts w:ascii="Calibri" w:hAnsi="Calibri" w:cs="Calibri"/>
          <w:sz w:val="22"/>
        </w:rPr>
        <w:t>;</w:t>
      </w:r>
      <w:r w:rsidR="005968E0">
        <w:rPr>
          <w:rFonts w:ascii="Calibri" w:hAnsi="Calibri" w:cs="Calibri"/>
          <w:sz w:val="22"/>
        </w:rPr>
        <w:t xml:space="preserve"> critique of structural</w:t>
      </w:r>
      <w:r>
        <w:rPr>
          <w:rFonts w:ascii="Calibri" w:hAnsi="Calibri" w:cs="Calibri"/>
          <w:sz w:val="22"/>
        </w:rPr>
        <w:t xml:space="preserve"> power</w:t>
      </w:r>
      <w:r w:rsidR="009415E0">
        <w:rPr>
          <w:rFonts w:ascii="Calibri" w:hAnsi="Calibri" w:cs="Calibri"/>
          <w:sz w:val="22"/>
        </w:rPr>
        <w:t>;</w:t>
      </w:r>
      <w:r w:rsidRPr="00FF7186">
        <w:rPr>
          <w:rFonts w:ascii="Calibri" w:hAnsi="Calibri" w:cs="Calibri"/>
          <w:sz w:val="22"/>
        </w:rPr>
        <w:t xml:space="preserve"> political ecology</w:t>
      </w:r>
      <w:r>
        <w:rPr>
          <w:rFonts w:ascii="Calibri" w:hAnsi="Calibri" w:cs="Calibri"/>
          <w:sz w:val="22"/>
        </w:rPr>
        <w:t>.</w:t>
      </w:r>
    </w:p>
    <w:p w14:paraId="4054A32F" w14:textId="77777777" w:rsidR="00124DB3" w:rsidRDefault="00124DB3" w:rsidP="00124DB3">
      <w:pPr>
        <w:spacing w:line="240" w:lineRule="auto"/>
        <w:rPr>
          <w:rFonts w:ascii="Calibri" w:hAnsi="Calibri" w:cs="Calibri"/>
          <w:sz w:val="22"/>
        </w:rPr>
      </w:pPr>
    </w:p>
    <w:p w14:paraId="6CFAF6DD" w14:textId="53A539DC" w:rsidR="00DD3EE6" w:rsidRDefault="009D4027" w:rsidP="00124DB3">
      <w:pPr>
        <w:spacing w:line="240" w:lineRule="auto"/>
        <w:rPr>
          <w:rFonts w:ascii="Calibri" w:hAnsi="Calibri" w:cs="Calibri"/>
          <w:sz w:val="22"/>
          <w:szCs w:val="26"/>
        </w:rPr>
      </w:pPr>
      <w:r w:rsidRPr="000E1BD1">
        <w:rPr>
          <w:rFonts w:ascii="Calibri" w:hAnsi="Calibri" w:cs="Calibri"/>
          <w:b/>
          <w:sz w:val="26"/>
          <w:szCs w:val="26"/>
          <w:u w:val="single"/>
        </w:rPr>
        <w:t>PUBLICATIONS</w:t>
      </w:r>
      <w:r w:rsidRPr="000E1BD1">
        <w:rPr>
          <w:rFonts w:ascii="Calibri" w:hAnsi="Calibri" w:cs="Calibri"/>
          <w:sz w:val="26"/>
          <w:szCs w:val="26"/>
          <w:u w:val="single"/>
        </w:rPr>
        <w:t>_____________________________________________________________________</w:t>
      </w:r>
      <w:r w:rsidR="00187277">
        <w:rPr>
          <w:rFonts w:ascii="Calibri" w:hAnsi="Calibri" w:cs="Calibri"/>
          <w:sz w:val="26"/>
          <w:szCs w:val="26"/>
          <w:u w:val="single"/>
        </w:rPr>
        <w:t>_</w:t>
      </w:r>
    </w:p>
    <w:p w14:paraId="2C3618C1" w14:textId="77777777" w:rsidR="00DD3EE6" w:rsidRDefault="00DD3EE6" w:rsidP="00DD3EE6">
      <w:pPr>
        <w:spacing w:line="240" w:lineRule="auto"/>
        <w:ind w:left="720" w:hanging="720"/>
        <w:rPr>
          <w:rFonts w:ascii="Calibri" w:hAnsi="Calibri" w:cs="Calibri"/>
          <w:sz w:val="22"/>
          <w:szCs w:val="26"/>
        </w:rPr>
      </w:pPr>
      <w:r>
        <w:rPr>
          <w:rFonts w:ascii="Calibri" w:hAnsi="Calibri" w:cs="Calibri"/>
          <w:sz w:val="22"/>
          <w:szCs w:val="26"/>
        </w:rPr>
        <w:t xml:space="preserve">Castro-Diaz, L., </w:t>
      </w:r>
      <w:r w:rsidRPr="00C3576D">
        <w:rPr>
          <w:rFonts w:ascii="Calibri" w:hAnsi="Calibri" w:cs="Calibri"/>
          <w:b/>
          <w:sz w:val="22"/>
          <w:szCs w:val="26"/>
        </w:rPr>
        <w:t>Diaz-Infante, D.</w:t>
      </w:r>
      <w:r w:rsidRPr="00C3576D">
        <w:rPr>
          <w:rFonts w:ascii="Calibri" w:hAnsi="Calibri" w:cs="Calibri"/>
          <w:sz w:val="22"/>
          <w:szCs w:val="26"/>
        </w:rPr>
        <w:t>,</w:t>
      </w:r>
      <w:r>
        <w:rPr>
          <w:rFonts w:ascii="Calibri" w:hAnsi="Calibri" w:cs="Calibri"/>
          <w:sz w:val="22"/>
          <w:szCs w:val="26"/>
        </w:rPr>
        <w:t xml:space="preserve"> </w:t>
      </w:r>
      <w:proofErr w:type="spellStart"/>
      <w:r>
        <w:rPr>
          <w:rFonts w:ascii="Calibri" w:hAnsi="Calibri" w:cs="Calibri"/>
          <w:sz w:val="22"/>
          <w:szCs w:val="26"/>
        </w:rPr>
        <w:t>Wutich</w:t>
      </w:r>
      <w:proofErr w:type="spellEnd"/>
      <w:r>
        <w:rPr>
          <w:rFonts w:ascii="Calibri" w:hAnsi="Calibri" w:cs="Calibri"/>
          <w:sz w:val="22"/>
          <w:szCs w:val="26"/>
        </w:rPr>
        <w:t xml:space="preserve">, A., Arizona Water for All </w:t>
      </w:r>
      <w:proofErr w:type="gramStart"/>
      <w:r>
        <w:rPr>
          <w:rFonts w:ascii="Calibri" w:hAnsi="Calibri" w:cs="Calibri"/>
          <w:sz w:val="22"/>
          <w:szCs w:val="26"/>
        </w:rPr>
        <w:t>Consortium</w:t>
      </w:r>
      <w:proofErr w:type="gramEnd"/>
      <w:r>
        <w:rPr>
          <w:rFonts w:ascii="Calibri" w:hAnsi="Calibri" w:cs="Calibri"/>
          <w:sz w:val="22"/>
          <w:szCs w:val="26"/>
        </w:rPr>
        <w:t xml:space="preserve">. </w:t>
      </w:r>
      <w:proofErr w:type="gramStart"/>
      <w:r>
        <w:rPr>
          <w:rFonts w:ascii="Calibri" w:hAnsi="Calibri" w:cs="Calibri"/>
          <w:i/>
          <w:sz w:val="22"/>
          <w:szCs w:val="26"/>
        </w:rPr>
        <w:t>Exploring the scale of water insecurity coping strategies: Findings from 64 colonias on the U.S.-Mexico border.</w:t>
      </w:r>
      <w:proofErr w:type="gramEnd"/>
      <w:r>
        <w:rPr>
          <w:rFonts w:ascii="Calibri" w:hAnsi="Calibri" w:cs="Calibri"/>
          <w:sz w:val="22"/>
          <w:szCs w:val="26"/>
        </w:rPr>
        <w:t xml:space="preserve"> </w:t>
      </w:r>
      <w:proofErr w:type="gramStart"/>
      <w:r>
        <w:rPr>
          <w:rFonts w:ascii="Calibri" w:hAnsi="Calibri" w:cs="Calibri"/>
          <w:sz w:val="22"/>
          <w:szCs w:val="26"/>
        </w:rPr>
        <w:t xml:space="preserve">Submitted to </w:t>
      </w:r>
      <w:r>
        <w:rPr>
          <w:rFonts w:ascii="Calibri" w:hAnsi="Calibri" w:cs="Calibri"/>
          <w:i/>
          <w:sz w:val="22"/>
          <w:szCs w:val="26"/>
        </w:rPr>
        <w:t>Journal of Environmental Studies and Sciences</w:t>
      </w:r>
      <w:r>
        <w:rPr>
          <w:rFonts w:ascii="Calibri" w:hAnsi="Calibri" w:cs="Calibri"/>
          <w:sz w:val="22"/>
          <w:szCs w:val="26"/>
        </w:rPr>
        <w:t>.</w:t>
      </w:r>
      <w:proofErr w:type="gramEnd"/>
      <w:r>
        <w:rPr>
          <w:rFonts w:ascii="Calibri" w:hAnsi="Calibri" w:cs="Calibri"/>
          <w:sz w:val="22"/>
          <w:szCs w:val="26"/>
        </w:rPr>
        <w:t xml:space="preserve"> October 1, 2025.</w:t>
      </w:r>
    </w:p>
    <w:p w14:paraId="0CFE5F6B" w14:textId="32606228" w:rsidR="009D4027" w:rsidRDefault="000E4442" w:rsidP="00DD3EE6">
      <w:pPr>
        <w:spacing w:line="240" w:lineRule="auto"/>
        <w:ind w:left="720" w:hanging="720"/>
        <w:rPr>
          <w:rFonts w:ascii="Calibri" w:hAnsi="Calibri" w:cs="Calibri"/>
          <w:sz w:val="22"/>
          <w:szCs w:val="26"/>
        </w:rPr>
      </w:pPr>
      <w:proofErr w:type="gramStart"/>
      <w:r w:rsidRPr="000E4442">
        <w:rPr>
          <w:rFonts w:asciiTheme="minorHAnsi" w:hAnsiTheme="minorHAnsi" w:cstheme="minorHAnsi"/>
          <w:sz w:val="22"/>
        </w:rPr>
        <w:t xml:space="preserve">Wutich, A., </w:t>
      </w:r>
      <w:proofErr w:type="spellStart"/>
      <w:r w:rsidRPr="000E4442">
        <w:rPr>
          <w:rFonts w:asciiTheme="minorHAnsi" w:hAnsiTheme="minorHAnsi" w:cstheme="minorHAnsi"/>
          <w:sz w:val="22"/>
        </w:rPr>
        <w:t>Brewis</w:t>
      </w:r>
      <w:proofErr w:type="spellEnd"/>
      <w:r w:rsidRPr="000E4442">
        <w:rPr>
          <w:rFonts w:asciiTheme="minorHAnsi" w:hAnsiTheme="minorHAnsi" w:cstheme="minorHAnsi"/>
          <w:sz w:val="22"/>
        </w:rPr>
        <w:t>, A., Thomson, P., Beresford, M., &amp; White, D. D. (2025).</w:t>
      </w:r>
      <w:proofErr w:type="gramEnd"/>
      <w:r w:rsidRPr="000E4442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0E4442">
        <w:rPr>
          <w:rFonts w:asciiTheme="minorHAnsi" w:hAnsiTheme="minorHAnsi" w:cstheme="minorHAnsi"/>
          <w:sz w:val="22"/>
        </w:rPr>
        <w:t>Ethical challenges of managed retreat from centralized water systems.</w:t>
      </w:r>
      <w:proofErr w:type="gramEnd"/>
      <w:r w:rsidRPr="000E4442">
        <w:rPr>
          <w:rFonts w:asciiTheme="minorHAnsi" w:hAnsiTheme="minorHAnsi" w:cstheme="minorHAnsi"/>
          <w:sz w:val="22"/>
        </w:rPr>
        <w:t xml:space="preserve"> </w:t>
      </w:r>
      <w:r w:rsidRPr="000E4442">
        <w:rPr>
          <w:rFonts w:asciiTheme="minorHAnsi" w:hAnsiTheme="minorHAnsi" w:cstheme="minorHAnsi"/>
          <w:i/>
          <w:iCs/>
          <w:sz w:val="22"/>
        </w:rPr>
        <w:t>Human Organization</w:t>
      </w:r>
      <w:r>
        <w:rPr>
          <w:rFonts w:asciiTheme="minorHAnsi" w:hAnsiTheme="minorHAnsi" w:cstheme="minorHAnsi"/>
          <w:sz w:val="22"/>
        </w:rPr>
        <w:t>, 1–4.</w:t>
      </w:r>
      <w:bookmarkStart w:id="0" w:name="_GoBack"/>
      <w:bookmarkEnd w:id="0"/>
    </w:p>
    <w:p w14:paraId="0F704599" w14:textId="77777777" w:rsidR="00501A56" w:rsidRDefault="00501A56" w:rsidP="00124DB3">
      <w:pPr>
        <w:spacing w:line="240" w:lineRule="auto"/>
        <w:rPr>
          <w:rFonts w:ascii="Calibri" w:hAnsi="Calibri" w:cs="Calibri"/>
          <w:sz w:val="22"/>
          <w:szCs w:val="26"/>
        </w:rPr>
      </w:pPr>
    </w:p>
    <w:p w14:paraId="3DB01E9D" w14:textId="5FD98BC5" w:rsidR="00501A56" w:rsidRPr="00773F0C" w:rsidRDefault="00501A56" w:rsidP="00501A56">
      <w:pPr>
        <w:spacing w:line="240" w:lineRule="auto"/>
        <w:rPr>
          <w:rStyle w:val="BookTitle"/>
          <w:rFonts w:ascii="Calibri" w:hAnsi="Calibri" w:cs="Calibri"/>
          <w:b w:val="0"/>
          <w:u w:val="single"/>
        </w:rPr>
      </w:pPr>
      <w:r>
        <w:rPr>
          <w:rStyle w:val="BookTitle"/>
          <w:rFonts w:ascii="Calibri" w:hAnsi="Calibri" w:cs="Calibri"/>
          <w:sz w:val="26"/>
          <w:szCs w:val="26"/>
          <w:u w:val="single"/>
        </w:rPr>
        <w:t>PRESENTATIONS</w:t>
      </w:r>
      <w:r>
        <w:rPr>
          <w:rStyle w:val="BookTitle"/>
          <w:rFonts w:ascii="Calibri" w:hAnsi="Calibri" w:cs="Calibri"/>
          <w:b w:val="0"/>
          <w:u w:val="single"/>
        </w:rPr>
        <w:t>_______________________________________________________________________</w:t>
      </w:r>
    </w:p>
    <w:p w14:paraId="288D9776" w14:textId="77ABF0BB" w:rsidR="008631D4" w:rsidRPr="00F4590A" w:rsidRDefault="008631D4" w:rsidP="00501A56">
      <w:pPr>
        <w:spacing w:line="240" w:lineRule="auto"/>
        <w:rPr>
          <w:rFonts w:asciiTheme="minorHAnsi" w:hAnsiTheme="minorHAnsi" w:cstheme="minorHAnsi"/>
          <w:sz w:val="22"/>
        </w:rPr>
      </w:pPr>
      <w:proofErr w:type="spellStart"/>
      <w:r w:rsidRPr="008631D4">
        <w:rPr>
          <w:rFonts w:asciiTheme="minorHAnsi" w:hAnsiTheme="minorHAnsi" w:cstheme="minorHAnsi"/>
          <w:sz w:val="22"/>
          <w:lang w:val="es-MX"/>
        </w:rPr>
        <w:t>Diaz</w:t>
      </w:r>
      <w:proofErr w:type="spellEnd"/>
      <w:r w:rsidRPr="008631D4">
        <w:rPr>
          <w:rFonts w:asciiTheme="minorHAnsi" w:hAnsiTheme="minorHAnsi" w:cstheme="minorHAnsi"/>
          <w:sz w:val="22"/>
          <w:lang w:val="es-MX"/>
        </w:rPr>
        <w:t>-I</w:t>
      </w:r>
      <w:r>
        <w:rPr>
          <w:rFonts w:asciiTheme="minorHAnsi" w:hAnsiTheme="minorHAnsi" w:cstheme="minorHAnsi"/>
          <w:sz w:val="22"/>
          <w:lang w:val="es-MX"/>
        </w:rPr>
        <w:t xml:space="preserve">nfante, Dylan. </w:t>
      </w:r>
      <w:r w:rsidRPr="00F4590A">
        <w:rPr>
          <w:rFonts w:asciiTheme="minorHAnsi" w:hAnsiTheme="minorHAnsi" w:cstheme="minorHAnsi"/>
          <w:sz w:val="22"/>
        </w:rPr>
        <w:t>2025. “</w:t>
      </w:r>
      <w:r w:rsidR="00F4590A">
        <w:rPr>
          <w:rFonts w:asciiTheme="minorHAnsi" w:hAnsiTheme="minorHAnsi" w:cstheme="minorHAnsi"/>
          <w:sz w:val="22"/>
        </w:rPr>
        <w:t>Preliminary findings from ongoing research on the role of water in heat injuries in metro Phoenix, A</w:t>
      </w:r>
      <w:r w:rsidR="00F73E2E">
        <w:rPr>
          <w:rFonts w:asciiTheme="minorHAnsi" w:hAnsiTheme="minorHAnsi" w:cstheme="minorHAnsi"/>
          <w:sz w:val="22"/>
        </w:rPr>
        <w:t>Z</w:t>
      </w:r>
      <w:r w:rsidR="00F4590A" w:rsidRPr="00F4590A">
        <w:rPr>
          <w:rFonts w:asciiTheme="minorHAnsi" w:hAnsiTheme="minorHAnsi" w:cstheme="minorHAnsi"/>
          <w:sz w:val="22"/>
        </w:rPr>
        <w:t>.” Research present</w:t>
      </w:r>
      <w:r w:rsidR="00F4590A">
        <w:rPr>
          <w:rFonts w:asciiTheme="minorHAnsi" w:hAnsiTheme="minorHAnsi" w:cstheme="minorHAnsi"/>
          <w:sz w:val="22"/>
        </w:rPr>
        <w:t>ed at the annual Summer Research and Fieldwork Symposium, School of Human Evolution and Social Change, Arizona State University, Tempe, AZ, September 5.</w:t>
      </w:r>
    </w:p>
    <w:p w14:paraId="2893429B" w14:textId="6628D5CD" w:rsidR="00501A56" w:rsidRDefault="00501A56" w:rsidP="00501A56">
      <w:pPr>
        <w:spacing w:line="240" w:lineRule="auto"/>
        <w:rPr>
          <w:rFonts w:asciiTheme="minorHAnsi" w:hAnsiTheme="minorHAnsi" w:cstheme="minorHAnsi"/>
          <w:sz w:val="22"/>
        </w:rPr>
      </w:pPr>
      <w:r w:rsidRPr="00F4590A">
        <w:rPr>
          <w:rFonts w:asciiTheme="minorHAnsi" w:hAnsiTheme="minorHAnsi" w:cstheme="minorHAnsi"/>
          <w:sz w:val="22"/>
        </w:rPr>
        <w:t xml:space="preserve">Diaz-Infante, Dylan. </w:t>
      </w:r>
      <w:r w:rsidR="008631D4">
        <w:rPr>
          <w:rFonts w:asciiTheme="minorHAnsi" w:hAnsiTheme="minorHAnsi" w:cstheme="minorHAnsi"/>
          <w:sz w:val="22"/>
        </w:rPr>
        <w:t>2024. “</w:t>
      </w:r>
      <w:r w:rsidRPr="00CF734B">
        <w:rPr>
          <w:rFonts w:asciiTheme="minorHAnsi" w:hAnsiTheme="minorHAnsi" w:cstheme="minorHAnsi"/>
          <w:sz w:val="22"/>
        </w:rPr>
        <w:t>Moral economies for wate</w:t>
      </w:r>
      <w:r w:rsidR="008631D4">
        <w:rPr>
          <w:rFonts w:asciiTheme="minorHAnsi" w:hAnsiTheme="minorHAnsi" w:cstheme="minorHAnsi"/>
          <w:sz w:val="22"/>
        </w:rPr>
        <w:t>r along the U.S.-Mexico border.”</w:t>
      </w:r>
      <w:r w:rsidRPr="00CF734B">
        <w:rPr>
          <w:rFonts w:asciiTheme="minorHAnsi" w:hAnsiTheme="minorHAnsi" w:cstheme="minorHAnsi"/>
          <w:sz w:val="22"/>
        </w:rPr>
        <w:t xml:space="preserve"> Paper presented at the annual meeting of the American Association of Geographers, Waikiki, HI, </w:t>
      </w:r>
      <w:proofErr w:type="gramStart"/>
      <w:r w:rsidRPr="00CF734B">
        <w:rPr>
          <w:rFonts w:asciiTheme="minorHAnsi" w:hAnsiTheme="minorHAnsi" w:cstheme="minorHAnsi"/>
          <w:sz w:val="22"/>
        </w:rPr>
        <w:t>April</w:t>
      </w:r>
      <w:proofErr w:type="gramEnd"/>
      <w:r w:rsidRPr="00CF734B">
        <w:rPr>
          <w:rFonts w:asciiTheme="minorHAnsi" w:hAnsiTheme="minorHAnsi" w:cstheme="minorHAnsi"/>
          <w:sz w:val="22"/>
        </w:rPr>
        <w:t xml:space="preserve"> 16.</w:t>
      </w:r>
    </w:p>
    <w:p w14:paraId="159F4977" w14:textId="77777777" w:rsidR="009D4027" w:rsidRPr="00E52828" w:rsidRDefault="009D4027" w:rsidP="00124DB3">
      <w:pPr>
        <w:spacing w:line="240" w:lineRule="auto"/>
        <w:rPr>
          <w:rFonts w:ascii="Calibri" w:hAnsi="Calibri" w:cs="Calibri"/>
          <w:sz w:val="22"/>
        </w:rPr>
      </w:pPr>
    </w:p>
    <w:p w14:paraId="0A0523A2" w14:textId="595AE72C" w:rsidR="00124DB3" w:rsidRPr="000E1BD1" w:rsidRDefault="000E1BD1" w:rsidP="00124DB3">
      <w:pPr>
        <w:spacing w:line="240" w:lineRule="auto"/>
        <w:rPr>
          <w:rStyle w:val="BookTitle"/>
          <w:rFonts w:ascii="Calibri" w:hAnsi="Calibri" w:cs="Calibri"/>
          <w:sz w:val="26"/>
          <w:szCs w:val="26"/>
          <w:u w:val="single"/>
        </w:rPr>
      </w:pPr>
      <w:r>
        <w:rPr>
          <w:rStyle w:val="BookTitle"/>
          <w:rFonts w:ascii="Calibri" w:hAnsi="Calibri" w:cs="Calibri"/>
          <w:sz w:val="26"/>
          <w:szCs w:val="26"/>
          <w:u w:val="single"/>
        </w:rPr>
        <w:t>RESEARCH POSITIONS</w:t>
      </w:r>
      <w:r w:rsidRPr="002F53D1">
        <w:rPr>
          <w:rStyle w:val="BookTitle"/>
          <w:rFonts w:ascii="Calibri" w:hAnsi="Calibri" w:cs="Calibri"/>
          <w:b w:val="0"/>
          <w:sz w:val="26"/>
          <w:szCs w:val="26"/>
          <w:u w:val="single"/>
        </w:rPr>
        <w:t>_</w:t>
      </w:r>
      <w:r w:rsidR="00124DB3">
        <w:rPr>
          <w:rStyle w:val="BookTitle"/>
          <w:rFonts w:ascii="Calibri" w:hAnsi="Calibri" w:cs="Calibri"/>
          <w:b w:val="0"/>
          <w:u w:val="single"/>
        </w:rPr>
        <w:t>_______</w:t>
      </w:r>
      <w:r>
        <w:rPr>
          <w:rStyle w:val="BookTitle"/>
          <w:rFonts w:ascii="Calibri" w:hAnsi="Calibri" w:cs="Calibri"/>
          <w:b w:val="0"/>
          <w:u w:val="single"/>
        </w:rPr>
        <w:t>_</w:t>
      </w:r>
      <w:r w:rsidR="00124DB3">
        <w:rPr>
          <w:rStyle w:val="BookTitle"/>
          <w:rFonts w:ascii="Calibri" w:hAnsi="Calibri" w:cs="Calibri"/>
          <w:b w:val="0"/>
          <w:u w:val="single"/>
        </w:rPr>
        <w:t>__________________________________________________________</w:t>
      </w:r>
    </w:p>
    <w:p w14:paraId="53A7DC0F" w14:textId="70EE2B14" w:rsidR="00CA7DD5" w:rsidRDefault="00CA7DD5" w:rsidP="00124DB3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Graduate </w:t>
      </w:r>
      <w:r w:rsidR="00042816">
        <w:rPr>
          <w:rFonts w:ascii="Calibri" w:hAnsi="Calibri" w:cs="Calibri"/>
          <w:b/>
          <w:sz w:val="22"/>
        </w:rPr>
        <w:t>Research Associate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2023</w:t>
      </w:r>
      <w:r w:rsidR="008B70A2">
        <w:rPr>
          <w:rFonts w:ascii="Calibri" w:hAnsi="Calibri" w:cs="Calibri"/>
          <w:b/>
          <w:sz w:val="22"/>
        </w:rPr>
        <w:t xml:space="preserve"> - </w:t>
      </w:r>
      <w:r w:rsidR="00682464">
        <w:rPr>
          <w:rFonts w:ascii="Calibri" w:hAnsi="Calibri" w:cs="Calibri"/>
          <w:b/>
          <w:sz w:val="22"/>
        </w:rPr>
        <w:t>2024</w:t>
      </w:r>
    </w:p>
    <w:p w14:paraId="69B1FCBF" w14:textId="33934C23" w:rsidR="00CA7DD5" w:rsidRPr="00660163" w:rsidRDefault="004B5396" w:rsidP="00124DB3">
      <w:pPr>
        <w:spacing w:line="240" w:lineRule="auto"/>
        <w:rPr>
          <w:rFonts w:ascii="Calibri" w:hAnsi="Calibri" w:cs="Calibri"/>
          <w:b/>
          <w:sz w:val="22"/>
        </w:rPr>
      </w:pPr>
      <w:r w:rsidRPr="004B5396">
        <w:rPr>
          <w:rFonts w:ascii="Calibri" w:hAnsi="Calibri" w:cs="Calibri"/>
          <w:b/>
          <w:sz w:val="22"/>
        </w:rPr>
        <w:t xml:space="preserve">Arizona Water </w:t>
      </w:r>
      <w:r w:rsidR="00EA3B72">
        <w:rPr>
          <w:rFonts w:ascii="Calibri" w:hAnsi="Calibri" w:cs="Calibri"/>
          <w:b/>
          <w:sz w:val="22"/>
        </w:rPr>
        <w:t>f</w:t>
      </w:r>
      <w:r w:rsidRPr="004B5396">
        <w:rPr>
          <w:rFonts w:ascii="Calibri" w:hAnsi="Calibri" w:cs="Calibri"/>
          <w:b/>
          <w:sz w:val="22"/>
        </w:rPr>
        <w:t>or All</w:t>
      </w:r>
      <w:r w:rsidRPr="004B5396">
        <w:rPr>
          <w:rFonts w:ascii="Calibri" w:hAnsi="Calibri" w:cs="Calibri"/>
          <w:sz w:val="22"/>
        </w:rPr>
        <w:t>,</w:t>
      </w:r>
      <w:r w:rsidR="00660163">
        <w:rPr>
          <w:rFonts w:ascii="Calibri" w:hAnsi="Calibri" w:cs="Calibri"/>
          <w:b/>
          <w:sz w:val="22"/>
        </w:rPr>
        <w:t xml:space="preserve"> </w:t>
      </w:r>
      <w:r w:rsidR="00660163">
        <w:rPr>
          <w:rFonts w:ascii="Calibri" w:hAnsi="Calibri" w:cs="Calibri"/>
          <w:i/>
          <w:sz w:val="22"/>
        </w:rPr>
        <w:t>Arizona Water Innovation Initiative</w:t>
      </w:r>
      <w:r w:rsidR="00FF1E65">
        <w:rPr>
          <w:rFonts w:ascii="Calibri" w:hAnsi="Calibri" w:cs="Calibri"/>
          <w:i/>
          <w:sz w:val="22"/>
        </w:rPr>
        <w:t>, Arizona State University</w:t>
      </w:r>
      <w:r w:rsidR="00BD1C92">
        <w:rPr>
          <w:rFonts w:ascii="Calibri" w:hAnsi="Calibri" w:cs="Calibri"/>
          <w:i/>
          <w:sz w:val="22"/>
        </w:rPr>
        <w:t xml:space="preserve"> </w:t>
      </w:r>
    </w:p>
    <w:p w14:paraId="6C3A084C" w14:textId="77777777" w:rsidR="00A60C68" w:rsidRPr="00A60C68" w:rsidRDefault="00D54972" w:rsidP="00A60C68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Part-time </w:t>
      </w:r>
      <w:r w:rsidR="00042816">
        <w:rPr>
          <w:rFonts w:ascii="Calibri" w:hAnsi="Calibri" w:cs="Calibri"/>
          <w:sz w:val="22"/>
        </w:rPr>
        <w:t>paid</w:t>
      </w:r>
      <w:r>
        <w:rPr>
          <w:rFonts w:ascii="Calibri" w:hAnsi="Calibri" w:cs="Calibri"/>
          <w:sz w:val="22"/>
        </w:rPr>
        <w:t xml:space="preserve"> research appointment; learning and applying mixed research methods to investigations of water insecurity in diverse settings in the Arizona region under </w:t>
      </w:r>
      <w:r w:rsidRPr="00D54972">
        <w:rPr>
          <w:rFonts w:ascii="Calibri" w:hAnsi="Calibri" w:cs="Calibri"/>
          <w:sz w:val="22"/>
        </w:rPr>
        <w:t>Arizona Water For All under the Arizona Water Innovation Initiative</w:t>
      </w:r>
    </w:p>
    <w:p w14:paraId="095D2E72" w14:textId="77777777" w:rsidR="00BD1C92" w:rsidRPr="00D54972" w:rsidRDefault="00D54972" w:rsidP="00CA7DD5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Co-designing and conducting listening sessions to understand the context of water insecurity in different communities in Arizona</w:t>
      </w:r>
    </w:p>
    <w:p w14:paraId="56CB6F01" w14:textId="77777777" w:rsidR="00D54972" w:rsidRPr="003C7DE7" w:rsidRDefault="00D54972" w:rsidP="00CA7DD5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Familiarization with IRB approval process</w:t>
      </w:r>
    </w:p>
    <w:p w14:paraId="556E5DEB" w14:textId="77777777" w:rsidR="003C7DE7" w:rsidRPr="007239AA" w:rsidRDefault="003C7DE7" w:rsidP="003C7DE7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Qualitative analysis of interview transcript data from consultants in colonias across all 4 U.S.-Mexico border states on water insecurity and coping strategies</w:t>
      </w:r>
    </w:p>
    <w:p w14:paraId="7091D901" w14:textId="032A0CAC" w:rsidR="00706388" w:rsidRPr="007239AA" w:rsidRDefault="00706388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Future research planning scaffolded under Arizona Water For All on understanding community advancement of the human right to water</w:t>
      </w:r>
    </w:p>
    <w:p w14:paraId="0615D113" w14:textId="6459DF37" w:rsidR="00124DB3" w:rsidRPr="00BF6EF2" w:rsidRDefault="00583EF4" w:rsidP="00124DB3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NSF </w:t>
      </w:r>
      <w:r w:rsidR="00124DB3" w:rsidRPr="00BF6EF2">
        <w:rPr>
          <w:rFonts w:ascii="Calibri" w:hAnsi="Calibri" w:cs="Calibri"/>
          <w:b/>
          <w:sz w:val="22"/>
        </w:rPr>
        <w:t xml:space="preserve">Research </w:t>
      </w:r>
      <w:r w:rsidR="00AC1168">
        <w:rPr>
          <w:rFonts w:ascii="Calibri" w:hAnsi="Calibri" w:cs="Calibri"/>
          <w:b/>
          <w:sz w:val="22"/>
        </w:rPr>
        <w:t>Opportunity for Undergraduates</w:t>
      </w:r>
      <w:r w:rsidR="00CD1659">
        <w:rPr>
          <w:rFonts w:ascii="Calibri" w:hAnsi="Calibri" w:cs="Calibri"/>
          <w:b/>
          <w:sz w:val="22"/>
        </w:rPr>
        <w:t xml:space="preserve"> –</w:t>
      </w:r>
      <w:r>
        <w:rPr>
          <w:rFonts w:ascii="Calibri" w:hAnsi="Calibri" w:cs="Calibri"/>
          <w:b/>
          <w:sz w:val="22"/>
        </w:rPr>
        <w:t xml:space="preserve"> Undergraduate </w:t>
      </w:r>
      <w:r w:rsidRPr="00BF6EF2">
        <w:rPr>
          <w:rFonts w:ascii="Calibri" w:hAnsi="Calibri" w:cs="Calibri"/>
          <w:b/>
          <w:sz w:val="22"/>
        </w:rPr>
        <w:t>Research Assistant</w:t>
      </w:r>
      <w:r w:rsidR="00124DB3" w:rsidRPr="00BF6EF2">
        <w:rPr>
          <w:rFonts w:ascii="Calibri" w:hAnsi="Calibri" w:cs="Calibri"/>
          <w:b/>
          <w:sz w:val="22"/>
        </w:rPr>
        <w:tab/>
      </w:r>
      <w:r w:rsidR="000140C5">
        <w:rPr>
          <w:rFonts w:ascii="Calibri" w:hAnsi="Calibri" w:cs="Calibri"/>
          <w:b/>
          <w:sz w:val="22"/>
        </w:rPr>
        <w:tab/>
      </w:r>
      <w:r w:rsidR="00124DB3" w:rsidRPr="00BF6EF2">
        <w:rPr>
          <w:rFonts w:ascii="Calibri" w:hAnsi="Calibri" w:cs="Calibri"/>
          <w:b/>
          <w:sz w:val="22"/>
        </w:rPr>
        <w:t xml:space="preserve">2022 </w:t>
      </w:r>
      <w:r w:rsidR="00187277">
        <w:rPr>
          <w:rFonts w:ascii="Calibri" w:hAnsi="Calibri" w:cs="Calibri"/>
          <w:b/>
          <w:sz w:val="22"/>
        </w:rPr>
        <w:t>–</w:t>
      </w:r>
      <w:r w:rsidR="00124DB3">
        <w:rPr>
          <w:rFonts w:ascii="Calibri" w:hAnsi="Calibri" w:cs="Calibri"/>
          <w:b/>
          <w:sz w:val="22"/>
        </w:rPr>
        <w:t xml:space="preserve"> </w:t>
      </w:r>
      <w:r w:rsidR="007A30B6">
        <w:rPr>
          <w:rFonts w:ascii="Calibri" w:hAnsi="Calibri" w:cs="Calibri"/>
          <w:b/>
          <w:sz w:val="22"/>
        </w:rPr>
        <w:t>2023</w:t>
      </w:r>
    </w:p>
    <w:p w14:paraId="0E026B12" w14:textId="77777777" w:rsidR="00124DB3" w:rsidRPr="003D7F0C" w:rsidRDefault="004B5396" w:rsidP="00124DB3">
      <w:pPr>
        <w:spacing w:line="240" w:lineRule="auto"/>
        <w:rPr>
          <w:rFonts w:ascii="Calibri" w:hAnsi="Calibri" w:cs="Calibri"/>
          <w:i/>
          <w:sz w:val="22"/>
        </w:rPr>
      </w:pPr>
      <w:r w:rsidRPr="003D7F0C">
        <w:rPr>
          <w:rFonts w:ascii="Calibri" w:hAnsi="Calibri" w:cs="Calibri"/>
          <w:i/>
          <w:sz w:val="22"/>
        </w:rPr>
        <w:t xml:space="preserve">Center for Inter-American and Border Studies, </w:t>
      </w:r>
      <w:r w:rsidR="006D37B1">
        <w:rPr>
          <w:rFonts w:ascii="Calibri" w:hAnsi="Calibri" w:cs="Calibri"/>
          <w:i/>
          <w:sz w:val="22"/>
        </w:rPr>
        <w:t>Department of Sociology and A</w:t>
      </w:r>
      <w:r w:rsidR="007C03D8">
        <w:rPr>
          <w:rFonts w:ascii="Calibri" w:hAnsi="Calibri" w:cs="Calibri"/>
          <w:i/>
          <w:sz w:val="22"/>
        </w:rPr>
        <w:t xml:space="preserve">nthropology, </w:t>
      </w:r>
      <w:r w:rsidR="00124DB3" w:rsidRPr="003D7F0C">
        <w:rPr>
          <w:rFonts w:ascii="Calibri" w:hAnsi="Calibri" w:cs="Calibri"/>
          <w:i/>
          <w:sz w:val="22"/>
        </w:rPr>
        <w:t>University of Texas at El Paso</w:t>
      </w:r>
    </w:p>
    <w:p w14:paraId="0DD2489D" w14:textId="2F25DCA9" w:rsidR="00124DB3" w:rsidRPr="00351AA7" w:rsidRDefault="00FA58DE" w:rsidP="00124DB3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Paid research assistantship under </w:t>
      </w:r>
      <w:r w:rsidR="00124DB3" w:rsidRPr="003F287D">
        <w:rPr>
          <w:rFonts w:ascii="Calibri" w:hAnsi="Calibri" w:cs="Calibri"/>
          <w:sz w:val="22"/>
        </w:rPr>
        <w:t xml:space="preserve">NSF grant </w:t>
      </w:r>
      <w:r w:rsidR="00124DB3" w:rsidRPr="003F287D">
        <w:rPr>
          <w:rFonts w:ascii="Calibri" w:hAnsi="Calibri" w:cs="Calibri"/>
          <w:i/>
          <w:sz w:val="22"/>
        </w:rPr>
        <w:t xml:space="preserve">“Intra-Household Dynamics and Their Effects on Water Insecurity,” </w:t>
      </w:r>
      <w:r w:rsidR="00124DB3" w:rsidRPr="003F287D">
        <w:rPr>
          <w:rFonts w:ascii="Calibri" w:hAnsi="Calibri" w:cs="Calibri"/>
          <w:sz w:val="22"/>
        </w:rPr>
        <w:t>PI Josiah Heyman, 2021-</w:t>
      </w:r>
      <w:r w:rsidR="008B70A2">
        <w:rPr>
          <w:rFonts w:ascii="Calibri" w:hAnsi="Calibri" w:cs="Calibri"/>
          <w:sz w:val="22"/>
        </w:rPr>
        <w:t>2023</w:t>
      </w:r>
    </w:p>
    <w:p w14:paraId="573875EB" w14:textId="77777777" w:rsidR="00124DB3" w:rsidRPr="00351AA7" w:rsidRDefault="00124DB3" w:rsidP="00124DB3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Style w:val="BookTitle"/>
          <w:rFonts w:ascii="Calibri" w:hAnsi="Calibri" w:cs="Calibri"/>
          <w:bCs w:val="0"/>
          <w:smallCaps w:val="0"/>
          <w:sz w:val="22"/>
        </w:rPr>
      </w:pPr>
      <w:r>
        <w:rPr>
          <w:rStyle w:val="BookTitle"/>
          <w:rFonts w:ascii="Calibri" w:hAnsi="Calibri" w:cs="Calibri"/>
          <w:b w:val="0"/>
          <w:bCs w:val="0"/>
          <w:smallCaps w:val="0"/>
          <w:sz w:val="22"/>
        </w:rPr>
        <w:t>English, Spanish ethnographic work (interviews, transcripts, coding) across diverse samples in El Paso</w:t>
      </w:r>
    </w:p>
    <w:p w14:paraId="2C108BC5" w14:textId="77777777" w:rsidR="00124DB3" w:rsidRPr="00351AA7" w:rsidRDefault="00124DB3" w:rsidP="00124DB3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Style w:val="BookTitle"/>
          <w:rFonts w:ascii="Calibri" w:hAnsi="Calibri" w:cs="Calibri"/>
          <w:bCs w:val="0"/>
          <w:smallCaps w:val="0"/>
          <w:sz w:val="22"/>
        </w:rPr>
      </w:pPr>
      <w:r>
        <w:rPr>
          <w:rStyle w:val="BookTitle"/>
          <w:rFonts w:ascii="Calibri" w:hAnsi="Calibri" w:cs="Calibri"/>
          <w:b w:val="0"/>
          <w:bCs w:val="0"/>
          <w:smallCaps w:val="0"/>
          <w:sz w:val="22"/>
        </w:rPr>
        <w:t>“Gray literature” review of official documentation of borderland water decisions in both the U.S. and Mexico</w:t>
      </w:r>
    </w:p>
    <w:p w14:paraId="11CEBE6A" w14:textId="77777777" w:rsidR="00124DB3" w:rsidRPr="003F287D" w:rsidRDefault="00124DB3" w:rsidP="00124DB3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Style w:val="BookTitle"/>
          <w:rFonts w:ascii="Calibri" w:hAnsi="Calibri" w:cs="Calibri"/>
          <w:bCs w:val="0"/>
          <w:smallCaps w:val="0"/>
          <w:spacing w:val="0"/>
          <w:sz w:val="22"/>
        </w:rPr>
      </w:pPr>
      <w:r>
        <w:rPr>
          <w:rStyle w:val="BookTitle"/>
          <w:rFonts w:ascii="Calibri" w:hAnsi="Calibri" w:cs="Calibri"/>
          <w:b w:val="0"/>
          <w:bCs w:val="0"/>
          <w:smallCaps w:val="0"/>
          <w:sz w:val="22"/>
        </w:rPr>
        <w:t>Development of theoretical orientation toward integration of social and environmental approaches in anthropology, as well as anthropology of bureaucracy and household economies</w:t>
      </w:r>
    </w:p>
    <w:p w14:paraId="1E26BE73" w14:textId="77777777" w:rsidR="00124DB3" w:rsidRPr="00E153C7" w:rsidRDefault="00124DB3" w:rsidP="00124DB3">
      <w:pPr>
        <w:spacing w:line="240" w:lineRule="auto"/>
        <w:rPr>
          <w:rStyle w:val="BookTitle"/>
          <w:rFonts w:ascii="Calibri" w:hAnsi="Calibri" w:cs="Calibri"/>
          <w:sz w:val="22"/>
          <w:szCs w:val="26"/>
          <w:u w:val="single"/>
        </w:rPr>
      </w:pPr>
    </w:p>
    <w:p w14:paraId="4F6515C5" w14:textId="05280B5A" w:rsidR="00124DB3" w:rsidRPr="002238E8" w:rsidRDefault="00660163" w:rsidP="00124DB3">
      <w:pPr>
        <w:spacing w:line="240" w:lineRule="auto"/>
        <w:rPr>
          <w:rStyle w:val="BookTitle"/>
          <w:rFonts w:ascii="Calibri" w:hAnsi="Calibri" w:cs="Calibri"/>
          <w:b w:val="0"/>
          <w:u w:val="single"/>
        </w:rPr>
      </w:pPr>
      <w:r>
        <w:rPr>
          <w:rStyle w:val="BookTitle"/>
          <w:rFonts w:ascii="Calibri" w:hAnsi="Calibri" w:cs="Calibri"/>
          <w:sz w:val="26"/>
          <w:szCs w:val="26"/>
          <w:u w:val="single"/>
        </w:rPr>
        <w:lastRenderedPageBreak/>
        <w:t xml:space="preserve">AWARDS </w:t>
      </w:r>
      <w:r w:rsidR="000E1BD1">
        <w:rPr>
          <w:rStyle w:val="BookTitle"/>
          <w:rFonts w:ascii="Calibri" w:hAnsi="Calibri" w:cs="Calibri"/>
          <w:sz w:val="26"/>
          <w:szCs w:val="26"/>
          <w:u w:val="single"/>
        </w:rPr>
        <w:t>&amp;</w:t>
      </w:r>
      <w:r>
        <w:rPr>
          <w:rStyle w:val="BookTitle"/>
          <w:rFonts w:ascii="Calibri" w:hAnsi="Calibri" w:cs="Calibri"/>
          <w:sz w:val="26"/>
          <w:szCs w:val="26"/>
          <w:u w:val="single"/>
        </w:rPr>
        <w:t xml:space="preserve"> HONORS</w:t>
      </w:r>
      <w:r w:rsidR="00124DB3">
        <w:rPr>
          <w:rStyle w:val="BookTitle"/>
          <w:rFonts w:ascii="Calibri" w:hAnsi="Calibri" w:cs="Calibri"/>
          <w:b w:val="0"/>
          <w:u w:val="single"/>
        </w:rPr>
        <w:t>_______</w:t>
      </w:r>
      <w:r w:rsidR="000E1BD1">
        <w:rPr>
          <w:rStyle w:val="BookTitle"/>
          <w:rFonts w:ascii="Calibri" w:hAnsi="Calibri" w:cs="Calibri"/>
          <w:b w:val="0"/>
          <w:u w:val="single"/>
        </w:rPr>
        <w:t>___</w:t>
      </w:r>
      <w:r w:rsidR="00124DB3">
        <w:rPr>
          <w:rStyle w:val="BookTitle"/>
          <w:rFonts w:ascii="Calibri" w:hAnsi="Calibri" w:cs="Calibri"/>
          <w:b w:val="0"/>
          <w:u w:val="single"/>
        </w:rPr>
        <w:t>__________________________________________________________</w:t>
      </w:r>
    </w:p>
    <w:p w14:paraId="768A9F24" w14:textId="51A8517C" w:rsidR="00E85952" w:rsidRPr="00E85952" w:rsidRDefault="00E85952" w:rsidP="00124DB3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University Graduate Fellowship – First Year Completion Milestone Award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2025</w:t>
      </w:r>
      <w:r>
        <w:rPr>
          <w:rFonts w:ascii="Calibri" w:hAnsi="Calibri" w:cs="Calibri"/>
          <w:b/>
          <w:sz w:val="22"/>
        </w:rPr>
        <w:br/>
      </w:r>
      <w:r>
        <w:rPr>
          <w:rFonts w:ascii="Calibri" w:hAnsi="Calibri" w:cs="Calibri"/>
          <w:i/>
          <w:sz w:val="22"/>
        </w:rPr>
        <w:t>School of Human Evolution and Social Change, Arizona State University</w:t>
      </w:r>
    </w:p>
    <w:p w14:paraId="2BCDC9B7" w14:textId="4244DB7E" w:rsidR="00C51B0A" w:rsidRPr="00C51B0A" w:rsidRDefault="00C51B0A" w:rsidP="00124DB3">
      <w:pPr>
        <w:spacing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>Professional Development Award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 w:rsidR="00EF6F67">
        <w:rPr>
          <w:rFonts w:ascii="Calibri" w:hAnsi="Calibri" w:cs="Calibri"/>
          <w:b/>
          <w:sz w:val="22"/>
        </w:rPr>
        <w:t>202</w:t>
      </w:r>
      <w:r w:rsidR="00B85416">
        <w:rPr>
          <w:rFonts w:ascii="Calibri" w:hAnsi="Calibri" w:cs="Calibri"/>
          <w:b/>
          <w:sz w:val="22"/>
        </w:rPr>
        <w:t>5</w:t>
      </w:r>
      <w:r w:rsidR="00EF6F67">
        <w:rPr>
          <w:rFonts w:ascii="Calibri" w:hAnsi="Calibri" w:cs="Calibri"/>
          <w:b/>
          <w:sz w:val="22"/>
        </w:rPr>
        <w:t xml:space="preserve"> – 2026</w:t>
      </w:r>
      <w:r>
        <w:rPr>
          <w:rFonts w:ascii="Calibri" w:hAnsi="Calibri" w:cs="Calibri"/>
          <w:b/>
          <w:sz w:val="22"/>
        </w:rPr>
        <w:br/>
      </w:r>
      <w:r>
        <w:rPr>
          <w:rFonts w:ascii="Calibri" w:hAnsi="Calibri" w:cs="Calibri"/>
          <w:i/>
          <w:sz w:val="22"/>
        </w:rPr>
        <w:t>School of Human Evolution and Social Change, Arizona State University</w:t>
      </w:r>
    </w:p>
    <w:p w14:paraId="072F2A95" w14:textId="2CC4438B" w:rsidR="008E601A" w:rsidRPr="008E601A" w:rsidRDefault="008E601A" w:rsidP="00124DB3">
      <w:pPr>
        <w:spacing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>Serving University Needs Award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2024</w:t>
      </w:r>
      <w:r>
        <w:rPr>
          <w:rFonts w:ascii="Calibri" w:hAnsi="Calibri" w:cs="Calibri"/>
          <w:b/>
          <w:sz w:val="22"/>
        </w:rPr>
        <w:br/>
      </w:r>
      <w:r w:rsidR="00C51B0A">
        <w:rPr>
          <w:rFonts w:ascii="Calibri" w:hAnsi="Calibri" w:cs="Calibri"/>
          <w:i/>
          <w:sz w:val="22"/>
        </w:rPr>
        <w:t xml:space="preserve">Arizona Water Innovation Initiative, Global Futures Laboratory, </w:t>
      </w:r>
      <w:r>
        <w:rPr>
          <w:rFonts w:ascii="Calibri" w:hAnsi="Calibri" w:cs="Calibri"/>
          <w:i/>
          <w:sz w:val="22"/>
        </w:rPr>
        <w:t>Arizona State University</w:t>
      </w:r>
    </w:p>
    <w:p w14:paraId="55512C4C" w14:textId="3E5B1032" w:rsidR="00660163" w:rsidRPr="00660163" w:rsidRDefault="00660163" w:rsidP="00124DB3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Graduate Research Fellowship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 xml:space="preserve">2024 </w:t>
      </w:r>
      <w:r w:rsidR="00187277">
        <w:rPr>
          <w:rFonts w:ascii="Calibri" w:hAnsi="Calibri" w:cs="Calibri"/>
          <w:b/>
          <w:sz w:val="22"/>
        </w:rPr>
        <w:t>–</w:t>
      </w:r>
      <w:r>
        <w:rPr>
          <w:rFonts w:ascii="Calibri" w:hAnsi="Calibri" w:cs="Calibri"/>
          <w:b/>
          <w:sz w:val="22"/>
        </w:rPr>
        <w:t xml:space="preserve"> </w:t>
      </w:r>
      <w:r w:rsidR="0045651F">
        <w:rPr>
          <w:rFonts w:ascii="Calibri" w:hAnsi="Calibri" w:cs="Calibri"/>
          <w:b/>
          <w:sz w:val="22"/>
        </w:rPr>
        <w:t>2029</w:t>
      </w:r>
    </w:p>
    <w:p w14:paraId="48FA1C3D" w14:textId="2270FFD0" w:rsidR="00660163" w:rsidRPr="00660163" w:rsidRDefault="00660163" w:rsidP="00124DB3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i/>
          <w:sz w:val="22"/>
        </w:rPr>
        <w:t>National Science Foundation</w:t>
      </w:r>
    </w:p>
    <w:p w14:paraId="74011828" w14:textId="77777777" w:rsidR="00343031" w:rsidRDefault="005968E0" w:rsidP="00124DB3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Outstanding Senior in Sociology</w:t>
      </w:r>
      <w:r w:rsidR="000826AE">
        <w:rPr>
          <w:rFonts w:ascii="Calibri" w:hAnsi="Calibri" w:cs="Calibri"/>
          <w:b/>
          <w:sz w:val="22"/>
        </w:rPr>
        <w:tab/>
      </w:r>
      <w:r w:rsidR="000826AE">
        <w:rPr>
          <w:rFonts w:ascii="Calibri" w:hAnsi="Calibri" w:cs="Calibri"/>
          <w:b/>
          <w:sz w:val="22"/>
        </w:rPr>
        <w:tab/>
      </w:r>
      <w:r w:rsidR="00343031">
        <w:rPr>
          <w:rFonts w:ascii="Calibri" w:hAnsi="Calibri" w:cs="Calibri"/>
          <w:b/>
          <w:sz w:val="22"/>
        </w:rPr>
        <w:tab/>
      </w:r>
      <w:r w:rsidR="00343031">
        <w:rPr>
          <w:rFonts w:ascii="Calibri" w:hAnsi="Calibri" w:cs="Calibri"/>
          <w:b/>
          <w:sz w:val="22"/>
        </w:rPr>
        <w:tab/>
      </w:r>
      <w:r w:rsidR="00343031">
        <w:rPr>
          <w:rFonts w:ascii="Calibri" w:hAnsi="Calibri" w:cs="Calibri"/>
          <w:b/>
          <w:sz w:val="22"/>
        </w:rPr>
        <w:tab/>
      </w:r>
      <w:r w:rsidR="00343031">
        <w:rPr>
          <w:rFonts w:ascii="Calibri" w:hAnsi="Calibri" w:cs="Calibri"/>
          <w:b/>
          <w:sz w:val="22"/>
        </w:rPr>
        <w:tab/>
      </w:r>
      <w:r w:rsidR="00343031">
        <w:rPr>
          <w:rFonts w:ascii="Calibri" w:hAnsi="Calibri" w:cs="Calibri"/>
          <w:b/>
          <w:sz w:val="22"/>
        </w:rPr>
        <w:tab/>
      </w:r>
      <w:r w:rsidR="00343031">
        <w:rPr>
          <w:rFonts w:ascii="Calibri" w:hAnsi="Calibri" w:cs="Calibri"/>
          <w:b/>
          <w:sz w:val="22"/>
        </w:rPr>
        <w:tab/>
        <w:t>2023</w:t>
      </w:r>
    </w:p>
    <w:p w14:paraId="69089E74" w14:textId="77777777" w:rsidR="00343031" w:rsidRDefault="00A76DCF" w:rsidP="00124DB3">
      <w:pPr>
        <w:spacing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 xml:space="preserve">Department of Sociology &amp; Anthropology, </w:t>
      </w:r>
      <w:r w:rsidR="00343031">
        <w:rPr>
          <w:rFonts w:ascii="Calibri" w:hAnsi="Calibri" w:cs="Calibri"/>
          <w:i/>
          <w:sz w:val="22"/>
        </w:rPr>
        <w:t>University of Texas at El Paso</w:t>
      </w:r>
      <w:r w:rsidR="005968E0">
        <w:rPr>
          <w:rFonts w:ascii="Calibri" w:hAnsi="Calibri" w:cs="Calibri"/>
          <w:i/>
          <w:sz w:val="22"/>
        </w:rPr>
        <w:t xml:space="preserve"> Honors Convocation</w:t>
      </w:r>
    </w:p>
    <w:p w14:paraId="0AB3C5F3" w14:textId="77777777" w:rsidR="005968E0" w:rsidRDefault="00DB7706" w:rsidP="00124DB3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Member</w:t>
      </w:r>
      <w:r w:rsidR="005968E0">
        <w:rPr>
          <w:rFonts w:ascii="Calibri" w:hAnsi="Calibri" w:cs="Calibri"/>
          <w:b/>
          <w:sz w:val="22"/>
        </w:rPr>
        <w:t xml:space="preserve">, University Honors Program </w:t>
      </w:r>
      <w:r w:rsidR="005968E0">
        <w:rPr>
          <w:rFonts w:ascii="Calibri" w:hAnsi="Calibri" w:cs="Calibri"/>
          <w:b/>
          <w:sz w:val="22"/>
        </w:rPr>
        <w:tab/>
      </w:r>
      <w:r w:rsidR="005968E0">
        <w:rPr>
          <w:rFonts w:ascii="Calibri" w:hAnsi="Calibri" w:cs="Calibri"/>
          <w:b/>
          <w:sz w:val="22"/>
        </w:rPr>
        <w:tab/>
      </w:r>
      <w:r w:rsidR="005968E0">
        <w:rPr>
          <w:rFonts w:ascii="Calibri" w:hAnsi="Calibri" w:cs="Calibri"/>
          <w:b/>
          <w:sz w:val="22"/>
        </w:rPr>
        <w:tab/>
      </w:r>
      <w:r w:rsidR="005968E0">
        <w:rPr>
          <w:rFonts w:ascii="Calibri" w:hAnsi="Calibri" w:cs="Calibri"/>
          <w:b/>
          <w:sz w:val="22"/>
        </w:rPr>
        <w:tab/>
      </w:r>
      <w:r w:rsidR="005968E0">
        <w:rPr>
          <w:rFonts w:ascii="Calibri" w:hAnsi="Calibri" w:cs="Calibri"/>
          <w:b/>
          <w:sz w:val="22"/>
        </w:rPr>
        <w:tab/>
      </w:r>
      <w:r w:rsidR="005968E0">
        <w:rPr>
          <w:rFonts w:ascii="Calibri" w:hAnsi="Calibri" w:cs="Calibri"/>
          <w:b/>
          <w:sz w:val="22"/>
        </w:rPr>
        <w:tab/>
      </w:r>
      <w:r w:rsidR="005968E0">
        <w:rPr>
          <w:rFonts w:ascii="Calibri" w:hAnsi="Calibri" w:cs="Calibri"/>
          <w:b/>
          <w:sz w:val="22"/>
        </w:rPr>
        <w:tab/>
      </w:r>
      <w:r w:rsidR="005968E0">
        <w:rPr>
          <w:rFonts w:ascii="Calibri" w:hAnsi="Calibri" w:cs="Calibri"/>
          <w:b/>
          <w:sz w:val="22"/>
        </w:rPr>
        <w:tab/>
        <w:t>2023</w:t>
      </w:r>
    </w:p>
    <w:p w14:paraId="2DBDADC8" w14:textId="77777777" w:rsidR="005968E0" w:rsidRPr="005968E0" w:rsidRDefault="005968E0" w:rsidP="00124DB3">
      <w:pPr>
        <w:spacing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University of Texas at El Paso</w:t>
      </w:r>
    </w:p>
    <w:p w14:paraId="60C09577" w14:textId="77777777" w:rsidR="00124DB3" w:rsidRPr="00D40FF8" w:rsidRDefault="00124DB3" w:rsidP="00124DB3">
      <w:pPr>
        <w:spacing w:line="240" w:lineRule="auto"/>
        <w:rPr>
          <w:rFonts w:ascii="Calibri" w:hAnsi="Calibri" w:cs="Calibri"/>
          <w:b/>
          <w:sz w:val="22"/>
        </w:rPr>
      </w:pPr>
      <w:r w:rsidRPr="009864E4">
        <w:rPr>
          <w:rFonts w:ascii="Calibri" w:hAnsi="Calibri" w:cs="Calibri"/>
          <w:b/>
          <w:sz w:val="22"/>
        </w:rPr>
        <w:t>Toward EXcellence, Access, &amp; Success (TEXAS) Grant</w:t>
      </w:r>
      <w:r w:rsidRPr="009864E4">
        <w:rPr>
          <w:rFonts w:ascii="Calibri" w:hAnsi="Calibri" w:cs="Calibri"/>
          <w:b/>
          <w:sz w:val="22"/>
        </w:rPr>
        <w:tab/>
      </w:r>
      <w:r w:rsidRPr="00D40FF8">
        <w:rPr>
          <w:rFonts w:ascii="Calibri" w:hAnsi="Calibri" w:cs="Calibri"/>
          <w:sz w:val="22"/>
        </w:rPr>
        <w:tab/>
      </w:r>
      <w:r w:rsidRPr="00D40FF8">
        <w:rPr>
          <w:rFonts w:ascii="Calibri" w:hAnsi="Calibri" w:cs="Calibri"/>
          <w:sz w:val="22"/>
        </w:rPr>
        <w:tab/>
      </w:r>
      <w:r w:rsidRPr="00D40FF8">
        <w:rPr>
          <w:rFonts w:ascii="Calibri" w:hAnsi="Calibri" w:cs="Calibri"/>
          <w:sz w:val="22"/>
        </w:rPr>
        <w:tab/>
      </w:r>
      <w:r w:rsidRPr="00D40FF8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D40FF8">
        <w:rPr>
          <w:rFonts w:ascii="Calibri" w:hAnsi="Calibri" w:cs="Calibri"/>
          <w:b/>
          <w:sz w:val="22"/>
        </w:rPr>
        <w:t>20</w:t>
      </w:r>
      <w:r>
        <w:rPr>
          <w:rFonts w:ascii="Calibri" w:hAnsi="Calibri" w:cs="Calibri"/>
          <w:b/>
          <w:sz w:val="22"/>
        </w:rPr>
        <w:t>20 - 2022</w:t>
      </w:r>
    </w:p>
    <w:p w14:paraId="5732DED4" w14:textId="77777777" w:rsidR="00124DB3" w:rsidRDefault="00124DB3" w:rsidP="00124DB3">
      <w:pPr>
        <w:spacing w:line="240" w:lineRule="auto"/>
        <w:rPr>
          <w:rFonts w:ascii="Calibri" w:hAnsi="Calibri" w:cs="Calibri"/>
          <w:i/>
          <w:sz w:val="22"/>
        </w:rPr>
      </w:pPr>
      <w:r w:rsidRPr="008B5D7E">
        <w:rPr>
          <w:rFonts w:ascii="Calibri" w:hAnsi="Calibri" w:cs="Calibri"/>
          <w:i/>
          <w:sz w:val="22"/>
        </w:rPr>
        <w:t>University of Texas at El Paso</w:t>
      </w:r>
    </w:p>
    <w:p w14:paraId="193AA516" w14:textId="77777777" w:rsidR="00F37BD3" w:rsidRPr="008F112E" w:rsidRDefault="00F37BD3" w:rsidP="00124DB3">
      <w:pPr>
        <w:spacing w:line="240" w:lineRule="auto"/>
        <w:rPr>
          <w:rStyle w:val="BookTitle"/>
          <w:rFonts w:ascii="Calibri" w:hAnsi="Calibri" w:cs="Calibri"/>
          <w:sz w:val="22"/>
          <w:u w:val="single"/>
        </w:rPr>
      </w:pPr>
    </w:p>
    <w:p w14:paraId="178D2717" w14:textId="626113A1" w:rsidR="00124DB3" w:rsidRDefault="00124DB3" w:rsidP="00124DB3">
      <w:pPr>
        <w:spacing w:line="240" w:lineRule="auto"/>
        <w:rPr>
          <w:rStyle w:val="BookTitle"/>
          <w:rFonts w:ascii="Calibri" w:hAnsi="Calibri" w:cs="Calibri"/>
          <w:b w:val="0"/>
          <w:u w:val="single"/>
        </w:rPr>
      </w:pPr>
      <w:r w:rsidRPr="005630B9">
        <w:rPr>
          <w:rStyle w:val="BookTitle"/>
          <w:rFonts w:ascii="Calibri" w:hAnsi="Calibri" w:cs="Calibri"/>
          <w:sz w:val="26"/>
          <w:szCs w:val="26"/>
          <w:u w:val="single"/>
        </w:rPr>
        <w:t>UNIVERSITY</w:t>
      </w:r>
      <w:r w:rsidR="00501A56">
        <w:rPr>
          <w:rStyle w:val="BookTitle"/>
          <w:rFonts w:ascii="Calibri" w:hAnsi="Calibri" w:cs="Calibri"/>
          <w:sz w:val="26"/>
          <w:szCs w:val="26"/>
          <w:u w:val="single"/>
        </w:rPr>
        <w:t xml:space="preserve"> SERVICE</w:t>
      </w:r>
      <w:r w:rsidRPr="005630B9">
        <w:rPr>
          <w:rStyle w:val="BookTitle"/>
          <w:rFonts w:ascii="Calibri" w:hAnsi="Calibri" w:cs="Calibri"/>
          <w:sz w:val="26"/>
          <w:szCs w:val="26"/>
          <w:u w:val="single"/>
        </w:rPr>
        <w:t xml:space="preserve"> </w:t>
      </w:r>
      <w:r w:rsidR="002D1AB9">
        <w:rPr>
          <w:rStyle w:val="BookTitle"/>
          <w:rFonts w:ascii="Calibri" w:hAnsi="Calibri" w:cs="Calibri"/>
          <w:sz w:val="26"/>
          <w:szCs w:val="26"/>
          <w:u w:val="single"/>
        </w:rPr>
        <w:t>&amp;</w:t>
      </w:r>
      <w:r w:rsidRPr="005630B9">
        <w:rPr>
          <w:rStyle w:val="BookTitle"/>
          <w:rFonts w:ascii="Calibri" w:hAnsi="Calibri" w:cs="Calibri"/>
          <w:sz w:val="26"/>
          <w:szCs w:val="26"/>
          <w:u w:val="single"/>
        </w:rPr>
        <w:t xml:space="preserve"> COMMUNITY INVOLVEMENT</w:t>
      </w:r>
      <w:r>
        <w:rPr>
          <w:rStyle w:val="BookTitle"/>
          <w:rFonts w:ascii="Calibri" w:hAnsi="Calibri" w:cs="Calibri"/>
          <w:b w:val="0"/>
          <w:u w:val="single"/>
        </w:rPr>
        <w:t>______________________________________</w:t>
      </w:r>
      <w:r w:rsidR="002D1AB9">
        <w:rPr>
          <w:rStyle w:val="BookTitle"/>
          <w:rFonts w:ascii="Calibri" w:hAnsi="Calibri" w:cs="Calibri"/>
          <w:b w:val="0"/>
          <w:u w:val="single"/>
        </w:rPr>
        <w:t>__</w:t>
      </w:r>
    </w:p>
    <w:p w14:paraId="413AF5B5" w14:textId="6C15A5E8" w:rsidR="00501A56" w:rsidRPr="00501A56" w:rsidRDefault="00501A56" w:rsidP="00124DB3">
      <w:pPr>
        <w:spacing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>Postdoctoral Search Committee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2024</w:t>
      </w:r>
      <w:r>
        <w:rPr>
          <w:rFonts w:ascii="Calibri" w:hAnsi="Calibri" w:cs="Calibri"/>
          <w:b/>
          <w:sz w:val="22"/>
        </w:rPr>
        <w:br/>
      </w:r>
      <w:r>
        <w:rPr>
          <w:rFonts w:ascii="Calibri" w:hAnsi="Calibri" w:cs="Calibri"/>
          <w:i/>
          <w:sz w:val="22"/>
        </w:rPr>
        <w:t xml:space="preserve">Arizona Water </w:t>
      </w:r>
      <w:r w:rsidR="00F51427">
        <w:rPr>
          <w:rFonts w:ascii="Calibri" w:hAnsi="Calibri" w:cs="Calibri"/>
          <w:i/>
          <w:sz w:val="22"/>
        </w:rPr>
        <w:t>f</w:t>
      </w:r>
      <w:r>
        <w:rPr>
          <w:rFonts w:ascii="Calibri" w:hAnsi="Calibri" w:cs="Calibri"/>
          <w:i/>
          <w:sz w:val="22"/>
        </w:rPr>
        <w:t>or All, Arizona State University</w:t>
      </w:r>
    </w:p>
    <w:p w14:paraId="5BC08DA0" w14:textId="0526EF63" w:rsidR="004E0740" w:rsidRPr="004E0740" w:rsidRDefault="004E0740" w:rsidP="00124DB3">
      <w:pPr>
        <w:spacing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>Water Justice Knowledge Exchange – Second Gathering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2024</w:t>
      </w:r>
      <w:r>
        <w:rPr>
          <w:rFonts w:ascii="Calibri" w:hAnsi="Calibri" w:cs="Calibri"/>
          <w:b/>
          <w:sz w:val="22"/>
        </w:rPr>
        <w:br/>
      </w:r>
      <w:r>
        <w:rPr>
          <w:rFonts w:ascii="Calibri" w:hAnsi="Calibri" w:cs="Calibri"/>
          <w:i/>
          <w:sz w:val="22"/>
        </w:rPr>
        <w:t>University of Arizona</w:t>
      </w:r>
    </w:p>
    <w:p w14:paraId="0400BE21" w14:textId="7E3FB8EB" w:rsidR="00571BA2" w:rsidRDefault="00571BA2" w:rsidP="00124DB3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Community Water Forum</w:t>
      </w:r>
      <w:r w:rsidR="00DC2081">
        <w:rPr>
          <w:rFonts w:ascii="Calibri" w:hAnsi="Calibri" w:cs="Calibri"/>
          <w:b/>
          <w:sz w:val="22"/>
        </w:rPr>
        <w:t xml:space="preserve"> – Ambos Nogales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2024</w:t>
      </w:r>
    </w:p>
    <w:p w14:paraId="559E5E4F" w14:textId="0C605EA0" w:rsidR="00571BA2" w:rsidRPr="004249EF" w:rsidRDefault="000C39F8" w:rsidP="00124DB3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i/>
          <w:sz w:val="22"/>
        </w:rPr>
        <w:t xml:space="preserve">Arizona Water </w:t>
      </w:r>
      <w:r w:rsidR="00D1182D">
        <w:rPr>
          <w:rFonts w:ascii="Calibri" w:hAnsi="Calibri" w:cs="Calibri"/>
          <w:i/>
          <w:sz w:val="22"/>
        </w:rPr>
        <w:t>f</w:t>
      </w:r>
      <w:r>
        <w:rPr>
          <w:rFonts w:ascii="Calibri" w:hAnsi="Calibri" w:cs="Calibri"/>
          <w:i/>
          <w:sz w:val="22"/>
        </w:rPr>
        <w:t>or All, Arizona Water Innovation Initiative, Arizona State University</w:t>
      </w:r>
      <w:r w:rsidR="008532B5">
        <w:rPr>
          <w:rFonts w:ascii="Calibri" w:hAnsi="Calibri" w:cs="Calibri"/>
          <w:i/>
          <w:sz w:val="22"/>
        </w:rPr>
        <w:t xml:space="preserve"> </w:t>
      </w:r>
    </w:p>
    <w:p w14:paraId="37813A52" w14:textId="0F00F177" w:rsidR="008E601A" w:rsidRPr="008E601A" w:rsidRDefault="008E601A" w:rsidP="00124DB3">
      <w:pPr>
        <w:spacing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>Human Rights Hub Collaboration and Synergy Luncheon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2024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br/>
      </w:r>
      <w:r>
        <w:rPr>
          <w:rFonts w:ascii="Calibri" w:hAnsi="Calibri" w:cs="Calibri"/>
          <w:i/>
          <w:sz w:val="22"/>
        </w:rPr>
        <w:t>Global Human Rights Hub, Arizona State University</w:t>
      </w:r>
    </w:p>
    <w:p w14:paraId="21C149B0" w14:textId="08C2362B" w:rsidR="00231610" w:rsidRDefault="00231610" w:rsidP="00124DB3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Expanding the Impact of Community-ASU Partnerships to Address Homelessness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2024</w:t>
      </w:r>
    </w:p>
    <w:p w14:paraId="7415F0C2" w14:textId="391AA9D4" w:rsidR="00231610" w:rsidRPr="000F07A7" w:rsidRDefault="00231610" w:rsidP="00124DB3">
      <w:pPr>
        <w:spacing w:line="240" w:lineRule="auto"/>
        <w:rPr>
          <w:rFonts w:ascii="Calibri" w:hAnsi="Calibri" w:cs="Calibri"/>
          <w:b/>
          <w:i/>
          <w:sz w:val="22"/>
        </w:rPr>
      </w:pPr>
      <w:r>
        <w:rPr>
          <w:rFonts w:ascii="Calibri" w:hAnsi="Calibri" w:cs="Calibri"/>
          <w:i/>
          <w:sz w:val="22"/>
        </w:rPr>
        <w:t>Action Nexus on Housing and Homelessness, Arizona State University</w:t>
      </w:r>
      <w:r w:rsidR="000F07A7">
        <w:rPr>
          <w:rFonts w:ascii="Calibri" w:hAnsi="Calibri" w:cs="Calibri"/>
          <w:i/>
          <w:sz w:val="22"/>
        </w:rPr>
        <w:br/>
      </w:r>
      <w:r w:rsidR="000F07A7">
        <w:rPr>
          <w:rFonts w:ascii="Calibri" w:hAnsi="Calibri" w:cs="Calibri"/>
          <w:b/>
          <w:sz w:val="22"/>
        </w:rPr>
        <w:t>Imagining and Depicting Water Futures</w:t>
      </w:r>
      <w:r w:rsidR="000F07A7">
        <w:rPr>
          <w:rFonts w:ascii="Calibri" w:hAnsi="Calibri" w:cs="Calibri"/>
          <w:b/>
          <w:sz w:val="22"/>
        </w:rPr>
        <w:tab/>
      </w:r>
      <w:r w:rsidR="000F07A7">
        <w:rPr>
          <w:rFonts w:ascii="Calibri" w:hAnsi="Calibri" w:cs="Calibri"/>
          <w:b/>
          <w:sz w:val="22"/>
        </w:rPr>
        <w:tab/>
      </w:r>
      <w:r w:rsidR="000F07A7">
        <w:rPr>
          <w:rFonts w:ascii="Calibri" w:hAnsi="Calibri" w:cs="Calibri"/>
          <w:b/>
          <w:sz w:val="22"/>
        </w:rPr>
        <w:tab/>
      </w:r>
      <w:r w:rsidR="000F07A7">
        <w:rPr>
          <w:rFonts w:ascii="Calibri" w:hAnsi="Calibri" w:cs="Calibri"/>
          <w:b/>
          <w:sz w:val="22"/>
        </w:rPr>
        <w:tab/>
      </w:r>
      <w:r w:rsidR="000F07A7">
        <w:rPr>
          <w:rFonts w:ascii="Calibri" w:hAnsi="Calibri" w:cs="Calibri"/>
          <w:b/>
          <w:sz w:val="22"/>
        </w:rPr>
        <w:tab/>
      </w:r>
      <w:r w:rsidR="000F07A7">
        <w:rPr>
          <w:rFonts w:ascii="Calibri" w:hAnsi="Calibri" w:cs="Calibri"/>
          <w:b/>
          <w:sz w:val="22"/>
        </w:rPr>
        <w:tab/>
      </w:r>
      <w:r w:rsidR="000F07A7">
        <w:rPr>
          <w:rFonts w:ascii="Calibri" w:hAnsi="Calibri" w:cs="Calibri"/>
          <w:b/>
          <w:sz w:val="22"/>
        </w:rPr>
        <w:tab/>
      </w:r>
      <w:r w:rsidR="000F07A7">
        <w:rPr>
          <w:rFonts w:ascii="Calibri" w:hAnsi="Calibri" w:cs="Calibri"/>
          <w:b/>
          <w:sz w:val="22"/>
        </w:rPr>
        <w:tab/>
        <w:t>2024</w:t>
      </w:r>
      <w:r w:rsidR="000F07A7">
        <w:rPr>
          <w:rFonts w:ascii="Calibri" w:hAnsi="Calibri" w:cs="Calibri"/>
          <w:i/>
          <w:sz w:val="22"/>
        </w:rPr>
        <w:br/>
        <w:t>Arizona State University Open Door</w:t>
      </w:r>
    </w:p>
    <w:p w14:paraId="1D214A3D" w14:textId="77777777" w:rsidR="004B5396" w:rsidRDefault="004B5396" w:rsidP="00124DB3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Housing and Homelessness Collaboration Session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2023</w:t>
      </w:r>
    </w:p>
    <w:p w14:paraId="2129D86F" w14:textId="7E000E58" w:rsidR="004B5396" w:rsidRPr="004B5396" w:rsidRDefault="004B5396" w:rsidP="00124DB3">
      <w:pPr>
        <w:spacing w:line="240" w:lineRule="auto"/>
        <w:rPr>
          <w:rFonts w:ascii="Calibri" w:hAnsi="Calibri" w:cs="Calibri"/>
          <w:i/>
          <w:sz w:val="22"/>
        </w:rPr>
      </w:pPr>
      <w:r w:rsidRPr="004B5396">
        <w:rPr>
          <w:rFonts w:ascii="Calibri" w:hAnsi="Calibri" w:cs="Calibri"/>
          <w:i/>
          <w:sz w:val="22"/>
        </w:rPr>
        <w:t>Action Nexus on Housing and Homelessness</w:t>
      </w:r>
      <w:r>
        <w:rPr>
          <w:rFonts w:ascii="Calibri" w:hAnsi="Calibri" w:cs="Calibri"/>
          <w:i/>
          <w:sz w:val="22"/>
        </w:rPr>
        <w:t xml:space="preserve">, Arizona State University </w:t>
      </w:r>
    </w:p>
    <w:p w14:paraId="5D60DEBB" w14:textId="77777777" w:rsidR="004B5396" w:rsidRDefault="004B5396" w:rsidP="00124DB3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Arizona Water Justice Knowledge Exchange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2023</w:t>
      </w:r>
    </w:p>
    <w:p w14:paraId="684DA5EA" w14:textId="77777777" w:rsidR="004B5396" w:rsidRPr="004B5396" w:rsidRDefault="004B5396" w:rsidP="00124DB3">
      <w:pPr>
        <w:spacing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University of Arizona</w:t>
      </w:r>
    </w:p>
    <w:p w14:paraId="0147EF75" w14:textId="5C0C0634" w:rsidR="00343031" w:rsidRDefault="00343031" w:rsidP="00124DB3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Community Housing &amp; Food Insecurity </w:t>
      </w:r>
      <w:r w:rsidR="0028127B">
        <w:rPr>
          <w:rFonts w:ascii="Calibri" w:hAnsi="Calibri" w:cs="Calibri"/>
          <w:b/>
          <w:sz w:val="22"/>
        </w:rPr>
        <w:t xml:space="preserve">– </w:t>
      </w:r>
      <w:r w:rsidR="00E652C8">
        <w:rPr>
          <w:rFonts w:ascii="Calibri" w:hAnsi="Calibri" w:cs="Calibri"/>
          <w:b/>
          <w:sz w:val="22"/>
        </w:rPr>
        <w:t xml:space="preserve">Campus </w:t>
      </w:r>
      <w:r w:rsidR="0028127B">
        <w:rPr>
          <w:rFonts w:ascii="Calibri" w:hAnsi="Calibri" w:cs="Calibri"/>
          <w:b/>
          <w:sz w:val="22"/>
        </w:rPr>
        <w:t xml:space="preserve">Food </w:t>
      </w:r>
      <w:r w:rsidR="00314D26">
        <w:rPr>
          <w:rFonts w:ascii="Calibri" w:hAnsi="Calibri" w:cs="Calibri"/>
          <w:b/>
          <w:sz w:val="22"/>
        </w:rPr>
        <w:t>Distribution</w:t>
      </w:r>
      <w:r w:rsidR="00314D26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2022</w:t>
      </w:r>
    </w:p>
    <w:p w14:paraId="3FBA18B8" w14:textId="6307A931" w:rsidR="00343031" w:rsidRPr="00343031" w:rsidRDefault="00343031" w:rsidP="00126A45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i/>
          <w:sz w:val="22"/>
        </w:rPr>
        <w:t>University of Texas at El Paso, NSF Grant</w:t>
      </w:r>
      <w:r w:rsidR="004A6E2E">
        <w:rPr>
          <w:rFonts w:ascii="Calibri" w:hAnsi="Calibri" w:cs="Calibri"/>
          <w:i/>
          <w:sz w:val="22"/>
        </w:rPr>
        <w:t>; IRB# 1470143-6</w:t>
      </w:r>
    </w:p>
    <w:p w14:paraId="25C0103D" w14:textId="77777777" w:rsidR="00124DB3" w:rsidRDefault="00124DB3" w:rsidP="00124DB3">
      <w:pPr>
        <w:spacing w:line="240" w:lineRule="auto"/>
        <w:rPr>
          <w:rStyle w:val="BookTitle"/>
          <w:rFonts w:ascii="Calibri" w:hAnsi="Calibri" w:cs="Calibri"/>
          <w:sz w:val="22"/>
          <w:u w:val="single"/>
        </w:rPr>
      </w:pPr>
    </w:p>
    <w:p w14:paraId="3F40DCFD" w14:textId="19EB2D78" w:rsidR="0036245B" w:rsidRDefault="0036245B" w:rsidP="0036245B">
      <w:pPr>
        <w:spacing w:line="240" w:lineRule="auto"/>
        <w:rPr>
          <w:rStyle w:val="BookTitle"/>
          <w:rFonts w:ascii="Calibri" w:hAnsi="Calibri" w:cs="Calibri"/>
          <w:b w:val="0"/>
          <w:u w:val="single"/>
        </w:rPr>
      </w:pPr>
      <w:r>
        <w:rPr>
          <w:rStyle w:val="BookTitle"/>
          <w:rFonts w:ascii="Calibri" w:hAnsi="Calibri" w:cs="Calibri"/>
          <w:sz w:val="26"/>
          <w:szCs w:val="26"/>
          <w:u w:val="single"/>
        </w:rPr>
        <w:t>CONFERENCES</w:t>
      </w:r>
      <w:r>
        <w:rPr>
          <w:rStyle w:val="BookTitle"/>
          <w:rFonts w:ascii="Calibri" w:hAnsi="Calibri" w:cs="Calibri"/>
          <w:b w:val="0"/>
          <w:sz w:val="26"/>
          <w:szCs w:val="26"/>
          <w:u w:val="single"/>
        </w:rPr>
        <w:t>_______________________________</w:t>
      </w:r>
      <w:r>
        <w:rPr>
          <w:rStyle w:val="BookTitle"/>
          <w:rFonts w:ascii="Calibri" w:hAnsi="Calibri" w:cs="Calibri"/>
          <w:b w:val="0"/>
          <w:u w:val="single"/>
        </w:rPr>
        <w:t>________________________________________</w:t>
      </w:r>
    </w:p>
    <w:p w14:paraId="5D19B8E1" w14:textId="1417C825" w:rsidR="00E91564" w:rsidRPr="00E91564" w:rsidRDefault="00E91564" w:rsidP="0036245B">
      <w:pPr>
        <w:spacing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>Water Resources Research Center Annual Conference – Tucson, AZ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2025</w:t>
      </w:r>
      <w:r>
        <w:rPr>
          <w:rFonts w:ascii="Calibri" w:hAnsi="Calibri" w:cs="Calibri"/>
          <w:b/>
          <w:sz w:val="22"/>
        </w:rPr>
        <w:br/>
      </w:r>
      <w:r>
        <w:rPr>
          <w:rFonts w:ascii="Calibri" w:hAnsi="Calibri" w:cs="Calibri"/>
          <w:i/>
          <w:sz w:val="22"/>
        </w:rPr>
        <w:t>Shared Borders, Shared Waters: Working Together in Times of Scarcity</w:t>
      </w:r>
    </w:p>
    <w:p w14:paraId="73E43C30" w14:textId="063D47BE" w:rsidR="0036245B" w:rsidRDefault="00F12748" w:rsidP="0036245B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American Association of Geographers</w:t>
      </w:r>
      <w:r w:rsidR="00E91564">
        <w:rPr>
          <w:rFonts w:ascii="Calibri" w:hAnsi="Calibri" w:cs="Calibri"/>
          <w:b/>
          <w:sz w:val="22"/>
        </w:rPr>
        <w:t xml:space="preserve"> </w:t>
      </w:r>
      <w:r w:rsidR="0007218C">
        <w:rPr>
          <w:rFonts w:ascii="Calibri" w:hAnsi="Calibri" w:cs="Calibri"/>
          <w:b/>
          <w:sz w:val="22"/>
        </w:rPr>
        <w:t xml:space="preserve">Annual Meeting </w:t>
      </w:r>
      <w:r w:rsidR="00E91564">
        <w:rPr>
          <w:rFonts w:ascii="Calibri" w:hAnsi="Calibri" w:cs="Calibri"/>
          <w:b/>
          <w:sz w:val="22"/>
        </w:rPr>
        <w:t>– Waikiki, HI</w:t>
      </w:r>
      <w:r w:rsidR="0036245B">
        <w:rPr>
          <w:rFonts w:ascii="Calibri" w:hAnsi="Calibri" w:cs="Calibri"/>
          <w:b/>
          <w:sz w:val="22"/>
        </w:rPr>
        <w:tab/>
      </w:r>
      <w:r w:rsidR="00EA65B9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 w:rsidR="0036245B">
        <w:rPr>
          <w:rFonts w:ascii="Calibri" w:hAnsi="Calibri" w:cs="Calibri"/>
          <w:b/>
          <w:sz w:val="22"/>
        </w:rPr>
        <w:t>202</w:t>
      </w:r>
      <w:r>
        <w:rPr>
          <w:rFonts w:ascii="Calibri" w:hAnsi="Calibri" w:cs="Calibri"/>
          <w:b/>
          <w:sz w:val="22"/>
        </w:rPr>
        <w:t>4</w:t>
      </w:r>
    </w:p>
    <w:p w14:paraId="229EC038" w14:textId="03BAC5D7" w:rsidR="0036245B" w:rsidRPr="005C5CEC" w:rsidRDefault="00F12748" w:rsidP="00124DB3">
      <w:pPr>
        <w:spacing w:line="240" w:lineRule="auto"/>
        <w:rPr>
          <w:rStyle w:val="BookTitle"/>
          <w:rFonts w:ascii="Calibri" w:hAnsi="Calibri" w:cs="Calibri"/>
          <w:b w:val="0"/>
          <w:bCs w:val="0"/>
          <w:smallCaps w:val="0"/>
          <w:spacing w:val="0"/>
          <w:sz w:val="22"/>
        </w:rPr>
      </w:pPr>
      <w:r>
        <w:rPr>
          <w:rFonts w:ascii="Calibri" w:hAnsi="Calibri" w:cs="Calibri"/>
          <w:i/>
          <w:sz w:val="22"/>
        </w:rPr>
        <w:t>Household Water Insecurity Experience Research Intersections 4: Scales of Governance in North America</w:t>
      </w:r>
      <w:r w:rsidR="00E91564">
        <w:rPr>
          <w:rFonts w:ascii="Calibri" w:hAnsi="Calibri" w:cs="Calibri"/>
          <w:i/>
          <w:sz w:val="22"/>
        </w:rPr>
        <w:br/>
      </w:r>
    </w:p>
    <w:p w14:paraId="543BBA4B" w14:textId="13C021AA" w:rsidR="00124DB3" w:rsidRPr="00773F0C" w:rsidRDefault="00124DB3" w:rsidP="00124DB3">
      <w:pPr>
        <w:spacing w:line="240" w:lineRule="auto"/>
        <w:rPr>
          <w:rStyle w:val="BookTitle"/>
          <w:rFonts w:ascii="Calibri" w:hAnsi="Calibri" w:cs="Calibri"/>
          <w:b w:val="0"/>
          <w:u w:val="single"/>
        </w:rPr>
      </w:pPr>
      <w:r w:rsidRPr="00C524C8">
        <w:rPr>
          <w:rStyle w:val="BookTitle"/>
          <w:rFonts w:ascii="Calibri" w:hAnsi="Calibri" w:cs="Calibri"/>
          <w:sz w:val="26"/>
          <w:szCs w:val="26"/>
          <w:u w:val="single"/>
        </w:rPr>
        <w:t>EMPLOYMEN</w:t>
      </w:r>
      <w:r w:rsidR="000E1BD1">
        <w:rPr>
          <w:rStyle w:val="BookTitle"/>
          <w:rFonts w:ascii="Calibri" w:hAnsi="Calibri" w:cs="Calibri"/>
          <w:sz w:val="26"/>
          <w:szCs w:val="26"/>
          <w:u w:val="single"/>
        </w:rPr>
        <w:t>T</w:t>
      </w:r>
      <w:r w:rsidR="000E1BD1" w:rsidRPr="00CC134C">
        <w:rPr>
          <w:rStyle w:val="BookTitle"/>
          <w:rFonts w:ascii="Calibri" w:hAnsi="Calibri" w:cs="Calibri"/>
          <w:b w:val="0"/>
          <w:sz w:val="26"/>
          <w:szCs w:val="26"/>
          <w:u w:val="single"/>
        </w:rPr>
        <w:t>__________</w:t>
      </w:r>
      <w:r>
        <w:rPr>
          <w:rStyle w:val="BookTitle"/>
          <w:rFonts w:ascii="Calibri" w:hAnsi="Calibri" w:cs="Calibri"/>
          <w:b w:val="0"/>
          <w:u w:val="single"/>
        </w:rPr>
        <w:t>______________________________________________________________</w:t>
      </w:r>
    </w:p>
    <w:p w14:paraId="534BDA4B" w14:textId="28AE6E2E" w:rsidR="00D706A7" w:rsidRPr="00D706A7" w:rsidRDefault="00D706A7" w:rsidP="005815F1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Graduate Service Associate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2025</w:t>
      </w:r>
      <w:r>
        <w:rPr>
          <w:rFonts w:ascii="Calibri" w:hAnsi="Calibri" w:cs="Calibri"/>
          <w:b/>
          <w:sz w:val="22"/>
        </w:rPr>
        <w:br/>
        <w:t xml:space="preserve">Arizona Water </w:t>
      </w:r>
      <w:proofErr w:type="gramStart"/>
      <w:r>
        <w:rPr>
          <w:rFonts w:ascii="Calibri" w:hAnsi="Calibri" w:cs="Calibri"/>
          <w:b/>
          <w:sz w:val="22"/>
        </w:rPr>
        <w:t>For</w:t>
      </w:r>
      <w:proofErr w:type="gramEnd"/>
      <w:r>
        <w:rPr>
          <w:rFonts w:ascii="Calibri" w:hAnsi="Calibri" w:cs="Calibri"/>
          <w:b/>
          <w:sz w:val="22"/>
        </w:rPr>
        <w:t xml:space="preserve"> All, </w:t>
      </w:r>
      <w:r>
        <w:rPr>
          <w:rFonts w:ascii="Calibri" w:hAnsi="Calibri" w:cs="Calibri"/>
          <w:sz w:val="22"/>
        </w:rPr>
        <w:t>Arizona Water Innovation Initiative, Arizona State University</w:t>
      </w:r>
    </w:p>
    <w:p w14:paraId="7EAAB8FA" w14:textId="77777777" w:rsidR="005815F1" w:rsidRPr="003C7DE7" w:rsidRDefault="005815F1" w:rsidP="005815F1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Graduate Work Associate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b/>
          <w:sz w:val="22"/>
        </w:rPr>
        <w:t>2023</w:t>
      </w:r>
    </w:p>
    <w:p w14:paraId="76875BAF" w14:textId="77777777" w:rsidR="005815F1" w:rsidRPr="003C7DE7" w:rsidRDefault="005815F1" w:rsidP="005815F1">
      <w:pPr>
        <w:spacing w:line="24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b/>
          <w:sz w:val="22"/>
        </w:rPr>
        <w:t xml:space="preserve">NSF Cultural Anthropology Methods Program, </w:t>
      </w:r>
      <w:r w:rsidRPr="006363FE">
        <w:rPr>
          <w:rFonts w:ascii="Calibri" w:hAnsi="Calibri" w:cs="Calibri"/>
          <w:sz w:val="22"/>
        </w:rPr>
        <w:t>School of Human Evolution and Social Change, Arizona State University</w:t>
      </w:r>
    </w:p>
    <w:p w14:paraId="3FB91EA8" w14:textId="56971194" w:rsidR="001C22BB" w:rsidRDefault="00936AD1" w:rsidP="001C22BB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Graduate</w:t>
      </w:r>
      <w:r w:rsidR="00266293">
        <w:rPr>
          <w:rFonts w:asciiTheme="minorHAnsi" w:hAnsiTheme="minorHAnsi" w:cstheme="minorHAnsi"/>
          <w:b/>
          <w:sz w:val="22"/>
        </w:rPr>
        <w:t xml:space="preserve"> Work</w:t>
      </w:r>
      <w:r>
        <w:rPr>
          <w:rFonts w:asciiTheme="minorHAnsi" w:hAnsiTheme="minorHAnsi" w:cstheme="minorHAnsi"/>
          <w:b/>
          <w:sz w:val="22"/>
        </w:rPr>
        <w:t xml:space="preserve"> Associate</w:t>
      </w:r>
      <w:r w:rsidR="002D52BA">
        <w:rPr>
          <w:rFonts w:asciiTheme="minorHAnsi" w:hAnsiTheme="minorHAnsi" w:cstheme="minorHAnsi"/>
          <w:b/>
          <w:sz w:val="22"/>
        </w:rPr>
        <w:tab/>
      </w:r>
      <w:r w:rsidR="002D52BA">
        <w:rPr>
          <w:rFonts w:asciiTheme="minorHAnsi" w:hAnsiTheme="minorHAnsi" w:cstheme="minorHAnsi"/>
          <w:b/>
          <w:sz w:val="22"/>
        </w:rPr>
        <w:tab/>
      </w:r>
      <w:r w:rsidR="002D52BA">
        <w:rPr>
          <w:rFonts w:asciiTheme="minorHAnsi" w:hAnsiTheme="minorHAnsi" w:cstheme="minorHAnsi"/>
          <w:b/>
          <w:sz w:val="22"/>
        </w:rPr>
        <w:tab/>
      </w:r>
      <w:r w:rsidR="002D52BA">
        <w:rPr>
          <w:rFonts w:asciiTheme="minorHAnsi" w:hAnsiTheme="minorHAnsi" w:cstheme="minorHAnsi"/>
          <w:b/>
          <w:sz w:val="22"/>
        </w:rPr>
        <w:tab/>
      </w:r>
      <w:r w:rsidR="002D52BA">
        <w:rPr>
          <w:rFonts w:asciiTheme="minorHAnsi" w:hAnsiTheme="minorHAnsi" w:cstheme="minorHAnsi"/>
          <w:b/>
          <w:sz w:val="22"/>
        </w:rPr>
        <w:tab/>
      </w:r>
      <w:r w:rsidR="002D52BA">
        <w:rPr>
          <w:rFonts w:asciiTheme="minorHAnsi" w:hAnsiTheme="minorHAnsi" w:cstheme="minorHAnsi"/>
          <w:b/>
          <w:sz w:val="22"/>
        </w:rPr>
        <w:tab/>
      </w:r>
      <w:r w:rsidR="002D52BA">
        <w:rPr>
          <w:rFonts w:asciiTheme="minorHAnsi" w:hAnsiTheme="minorHAnsi" w:cstheme="minorHAnsi"/>
          <w:b/>
          <w:sz w:val="22"/>
        </w:rPr>
        <w:tab/>
      </w:r>
      <w:r w:rsidR="002D52BA">
        <w:rPr>
          <w:rFonts w:asciiTheme="minorHAnsi" w:hAnsiTheme="minorHAnsi" w:cstheme="minorHAnsi"/>
          <w:b/>
          <w:sz w:val="22"/>
        </w:rPr>
        <w:tab/>
      </w:r>
      <w:r w:rsidR="002D52BA">
        <w:rPr>
          <w:rFonts w:asciiTheme="minorHAnsi" w:hAnsiTheme="minorHAnsi" w:cstheme="minorHAnsi"/>
          <w:b/>
          <w:sz w:val="22"/>
        </w:rPr>
        <w:tab/>
        <w:t>2023</w:t>
      </w:r>
      <w:r>
        <w:rPr>
          <w:rFonts w:asciiTheme="minorHAnsi" w:hAnsiTheme="minorHAnsi" w:cstheme="minorHAnsi"/>
          <w:b/>
          <w:sz w:val="22"/>
        </w:rPr>
        <w:br/>
      </w:r>
      <w:r w:rsidR="00323B20" w:rsidRPr="007239AA">
        <w:rPr>
          <w:rFonts w:asciiTheme="minorHAnsi" w:hAnsiTheme="minorHAnsi" w:cstheme="minorHAnsi"/>
          <w:b/>
          <w:sz w:val="22"/>
        </w:rPr>
        <w:t xml:space="preserve">Arizona Water </w:t>
      </w:r>
      <w:proofErr w:type="gramStart"/>
      <w:r w:rsidR="00323B20" w:rsidRPr="007239AA">
        <w:rPr>
          <w:rFonts w:asciiTheme="minorHAnsi" w:hAnsiTheme="minorHAnsi" w:cstheme="minorHAnsi"/>
          <w:b/>
          <w:sz w:val="22"/>
        </w:rPr>
        <w:t>For</w:t>
      </w:r>
      <w:proofErr w:type="gramEnd"/>
      <w:r w:rsidR="00323B20" w:rsidRPr="007239AA">
        <w:rPr>
          <w:rFonts w:asciiTheme="minorHAnsi" w:hAnsiTheme="minorHAnsi" w:cstheme="minorHAnsi"/>
          <w:b/>
          <w:sz w:val="22"/>
        </w:rPr>
        <w:t xml:space="preserve"> All</w:t>
      </w:r>
      <w:r w:rsidR="00323B20">
        <w:rPr>
          <w:rFonts w:asciiTheme="minorHAnsi" w:hAnsiTheme="minorHAnsi" w:cstheme="minorHAnsi"/>
          <w:b/>
          <w:sz w:val="22"/>
        </w:rPr>
        <w:t xml:space="preserve">, </w:t>
      </w:r>
      <w:r w:rsidR="00323B20">
        <w:rPr>
          <w:rFonts w:asciiTheme="minorHAnsi" w:hAnsiTheme="minorHAnsi" w:cstheme="minorHAnsi"/>
          <w:sz w:val="22"/>
        </w:rPr>
        <w:t>Arizona Water Innovation Initiative, Arizona State University</w:t>
      </w:r>
    </w:p>
    <w:p w14:paraId="7BE584D5" w14:textId="5A052997" w:rsidR="00894F90" w:rsidRPr="001C22BB" w:rsidRDefault="00323B20" w:rsidP="001C22BB">
      <w:pPr>
        <w:pStyle w:val="ListParagraph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</w:rPr>
      </w:pPr>
      <w:r w:rsidRPr="001C22BB">
        <w:rPr>
          <w:rFonts w:asciiTheme="minorHAnsi" w:hAnsiTheme="minorHAnsi" w:cstheme="minorHAnsi"/>
          <w:sz w:val="22"/>
        </w:rPr>
        <w:lastRenderedPageBreak/>
        <w:t xml:space="preserve">Broad function research assistant </w:t>
      </w:r>
      <w:r w:rsidR="008C0ADA" w:rsidRPr="001C22BB">
        <w:rPr>
          <w:rFonts w:asciiTheme="minorHAnsi" w:hAnsiTheme="minorHAnsi" w:cstheme="minorHAnsi"/>
          <w:sz w:val="22"/>
        </w:rPr>
        <w:t xml:space="preserve">providing administrative, work, and research support across </w:t>
      </w:r>
      <w:r w:rsidRPr="001C22BB">
        <w:rPr>
          <w:rFonts w:asciiTheme="minorHAnsi" w:hAnsiTheme="minorHAnsi" w:cstheme="minorHAnsi"/>
          <w:sz w:val="22"/>
        </w:rPr>
        <w:t>all three goals of Arizona Water For All</w:t>
      </w:r>
    </w:p>
    <w:p w14:paraId="51925DDC" w14:textId="10E39FEB" w:rsidR="00323B20" w:rsidRDefault="00323B20" w:rsidP="007239AA">
      <w:pPr>
        <w:pStyle w:val="ListParagraph"/>
        <w:numPr>
          <w:ilvl w:val="1"/>
          <w:numId w:val="14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Growing the Arizona Water for All Network</w:t>
      </w:r>
      <w:r w:rsidR="00AA075B">
        <w:rPr>
          <w:rFonts w:asciiTheme="minorHAnsi" w:hAnsiTheme="minorHAnsi" w:cstheme="minorHAnsi"/>
          <w:sz w:val="22"/>
        </w:rPr>
        <w:t xml:space="preserve"> for Goal 1:</w:t>
      </w:r>
      <w:r>
        <w:rPr>
          <w:rFonts w:asciiTheme="minorHAnsi" w:hAnsiTheme="minorHAnsi" w:cstheme="minorHAnsi"/>
          <w:sz w:val="22"/>
        </w:rPr>
        <w:t xml:space="preserve"> to measurably increase stakeholder participation in water </w:t>
      </w:r>
      <w:proofErr w:type="spellStart"/>
      <w:r>
        <w:rPr>
          <w:rFonts w:asciiTheme="minorHAnsi" w:hAnsiTheme="minorHAnsi" w:cstheme="minorHAnsi"/>
          <w:sz w:val="22"/>
        </w:rPr>
        <w:t>decisionmaking</w:t>
      </w:r>
      <w:proofErr w:type="spellEnd"/>
    </w:p>
    <w:p w14:paraId="525F2274" w14:textId="77777777" w:rsidR="00550A3A" w:rsidRDefault="00AA075B" w:rsidP="00712008">
      <w:pPr>
        <w:pStyle w:val="ListParagraph"/>
        <w:numPr>
          <w:ilvl w:val="1"/>
          <w:numId w:val="14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Engaging with AWII engineers and community members for Goal 2: bridging</w:t>
      </w:r>
      <w:r w:rsidR="00323B20">
        <w:rPr>
          <w:rFonts w:asciiTheme="minorHAnsi" w:hAnsiTheme="minorHAnsi" w:cstheme="minorHAnsi"/>
          <w:sz w:val="22"/>
        </w:rPr>
        <w:t xml:space="preserve"> engineering and social infrastructure to implement decentralized solutions to water-insecure communities</w:t>
      </w:r>
    </w:p>
    <w:p w14:paraId="5143EFB8" w14:textId="364AD460" w:rsidR="006756B6" w:rsidRPr="00550A3A" w:rsidRDefault="00A15EE2" w:rsidP="00712008">
      <w:pPr>
        <w:pStyle w:val="ListParagraph"/>
        <w:numPr>
          <w:ilvl w:val="1"/>
          <w:numId w:val="14"/>
        </w:numPr>
        <w:spacing w:line="240" w:lineRule="auto"/>
        <w:rPr>
          <w:rFonts w:asciiTheme="minorHAnsi" w:hAnsiTheme="minorHAnsi" w:cstheme="minorHAnsi"/>
          <w:sz w:val="22"/>
        </w:rPr>
      </w:pPr>
      <w:r w:rsidRPr="00550A3A">
        <w:rPr>
          <w:rFonts w:asciiTheme="minorHAnsi" w:hAnsiTheme="minorHAnsi" w:cstheme="minorHAnsi"/>
          <w:sz w:val="22"/>
        </w:rPr>
        <w:t xml:space="preserve">Future on-boarding with ground </w:t>
      </w:r>
      <w:r w:rsidR="00D50B6B">
        <w:rPr>
          <w:rFonts w:asciiTheme="minorHAnsi" w:hAnsiTheme="minorHAnsi" w:cstheme="minorHAnsi"/>
          <w:sz w:val="22"/>
        </w:rPr>
        <w:t xml:space="preserve">field </w:t>
      </w:r>
      <w:r w:rsidRPr="00550A3A">
        <w:rPr>
          <w:rFonts w:asciiTheme="minorHAnsi" w:hAnsiTheme="minorHAnsi" w:cstheme="minorHAnsi"/>
          <w:sz w:val="22"/>
        </w:rPr>
        <w:t xml:space="preserve">teams to advance Goal 3: </w:t>
      </w:r>
      <w:r w:rsidR="00323B20" w:rsidRPr="00550A3A">
        <w:rPr>
          <w:rFonts w:asciiTheme="minorHAnsi" w:hAnsiTheme="minorHAnsi" w:cstheme="minorHAnsi"/>
          <w:sz w:val="22"/>
        </w:rPr>
        <w:t>Continuous monitoring and measurement of water-insecure communities across Arizona</w:t>
      </w:r>
      <w:r w:rsidRPr="00550A3A">
        <w:rPr>
          <w:rFonts w:asciiTheme="minorHAnsi" w:hAnsiTheme="minorHAnsi" w:cstheme="minorHAnsi"/>
          <w:sz w:val="22"/>
        </w:rPr>
        <w:t xml:space="preserve"> starting Spring 2024</w:t>
      </w:r>
    </w:p>
    <w:p w14:paraId="044AD236" w14:textId="1C12A14F" w:rsidR="008817F7" w:rsidRPr="00773F0C" w:rsidRDefault="008817F7" w:rsidP="008817F7">
      <w:pPr>
        <w:spacing w:line="240" w:lineRule="auto"/>
        <w:rPr>
          <w:rStyle w:val="BookTitle"/>
          <w:rFonts w:ascii="Calibri" w:hAnsi="Calibri" w:cs="Calibri"/>
          <w:b w:val="0"/>
          <w:u w:val="single"/>
        </w:rPr>
      </w:pPr>
      <w:r w:rsidRPr="0088284C">
        <w:rPr>
          <w:rStyle w:val="BookTitle"/>
          <w:rFonts w:ascii="Calibri" w:hAnsi="Calibri" w:cs="Calibri"/>
          <w:sz w:val="22"/>
          <w:szCs w:val="26"/>
          <w:u w:val="single"/>
        </w:rPr>
        <w:br/>
      </w:r>
      <w:r>
        <w:rPr>
          <w:rStyle w:val="BookTitle"/>
          <w:rFonts w:ascii="Calibri" w:hAnsi="Calibri" w:cs="Calibri"/>
          <w:sz w:val="26"/>
          <w:szCs w:val="26"/>
          <w:u w:val="single"/>
        </w:rPr>
        <w:t>PROFESSIONAL MEMBERSHIPS</w:t>
      </w:r>
      <w:r>
        <w:rPr>
          <w:rStyle w:val="BookTitle"/>
          <w:rFonts w:ascii="Calibri" w:hAnsi="Calibri" w:cs="Calibri"/>
          <w:b w:val="0"/>
          <w:u w:val="single"/>
        </w:rPr>
        <w:t>_______________________________________________</w:t>
      </w:r>
      <w:r w:rsidR="000E1BD1">
        <w:rPr>
          <w:rStyle w:val="BookTitle"/>
          <w:rFonts w:ascii="Calibri" w:hAnsi="Calibri" w:cs="Calibri"/>
          <w:b w:val="0"/>
          <w:u w:val="single"/>
        </w:rPr>
        <w:t>_</w:t>
      </w:r>
      <w:r>
        <w:rPr>
          <w:rStyle w:val="BookTitle"/>
          <w:rFonts w:ascii="Calibri" w:hAnsi="Calibri" w:cs="Calibri"/>
          <w:b w:val="0"/>
          <w:u w:val="single"/>
        </w:rPr>
        <w:t>__________</w:t>
      </w:r>
    </w:p>
    <w:p w14:paraId="24DECAFE" w14:textId="7D5E7443" w:rsidR="00BA4340" w:rsidRDefault="00BA4340" w:rsidP="00712008">
      <w:pPr>
        <w:spacing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American Anthropological Association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>2025 – Present</w:t>
      </w:r>
    </w:p>
    <w:p w14:paraId="68D51C56" w14:textId="52ACF12C" w:rsidR="00071D12" w:rsidRDefault="00071D12" w:rsidP="00712008">
      <w:pPr>
        <w:spacing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American Association for the Advancement of Science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>2024 – Present</w:t>
      </w:r>
      <w:r>
        <w:rPr>
          <w:rFonts w:asciiTheme="minorHAnsi" w:hAnsiTheme="minorHAnsi" w:cstheme="minorHAnsi"/>
          <w:b/>
          <w:sz w:val="22"/>
        </w:rPr>
        <w:br/>
      </w:r>
      <w:r>
        <w:rPr>
          <w:rFonts w:asciiTheme="minorHAnsi" w:hAnsiTheme="minorHAnsi" w:cstheme="minorHAnsi"/>
          <w:i/>
          <w:sz w:val="22"/>
        </w:rPr>
        <w:t>Elemental Member</w:t>
      </w:r>
    </w:p>
    <w:p w14:paraId="6DCECBA9" w14:textId="78E79F3F" w:rsidR="00740882" w:rsidRPr="006703AF" w:rsidRDefault="008817F7" w:rsidP="00712008">
      <w:pPr>
        <w:spacing w:line="240" w:lineRule="auto"/>
        <w:rPr>
          <w:rFonts w:asciiTheme="minorHAnsi" w:hAnsiTheme="minorHAnsi" w:cstheme="minorHAnsi"/>
          <w:i/>
          <w:sz w:val="22"/>
        </w:rPr>
      </w:pPr>
      <w:r w:rsidRPr="00CC6037">
        <w:rPr>
          <w:rFonts w:asciiTheme="minorHAnsi" w:hAnsiTheme="minorHAnsi" w:cstheme="minorHAnsi"/>
          <w:b/>
          <w:sz w:val="22"/>
        </w:rPr>
        <w:t>American Association of Geographers</w:t>
      </w:r>
      <w:r w:rsidR="00EA4E77">
        <w:rPr>
          <w:rFonts w:asciiTheme="minorHAnsi" w:hAnsiTheme="minorHAnsi" w:cstheme="minorHAnsi"/>
          <w:sz w:val="22"/>
        </w:rPr>
        <w:tab/>
      </w:r>
      <w:r w:rsidR="00EA4E77">
        <w:rPr>
          <w:rFonts w:asciiTheme="minorHAnsi" w:hAnsiTheme="minorHAnsi" w:cstheme="minorHAnsi"/>
          <w:sz w:val="22"/>
        </w:rPr>
        <w:tab/>
      </w:r>
      <w:r w:rsidR="00EA4E77">
        <w:rPr>
          <w:rFonts w:asciiTheme="minorHAnsi" w:hAnsiTheme="minorHAnsi" w:cstheme="minorHAnsi"/>
          <w:sz w:val="22"/>
        </w:rPr>
        <w:tab/>
      </w:r>
      <w:r w:rsidR="00EA4E77">
        <w:rPr>
          <w:rFonts w:asciiTheme="minorHAnsi" w:hAnsiTheme="minorHAnsi" w:cstheme="minorHAnsi"/>
          <w:sz w:val="22"/>
        </w:rPr>
        <w:tab/>
      </w:r>
      <w:r w:rsidR="00EA4E77">
        <w:rPr>
          <w:rFonts w:asciiTheme="minorHAnsi" w:hAnsiTheme="minorHAnsi" w:cstheme="minorHAnsi"/>
          <w:sz w:val="22"/>
        </w:rPr>
        <w:tab/>
      </w:r>
      <w:r w:rsidR="00EA4E77">
        <w:rPr>
          <w:rFonts w:asciiTheme="minorHAnsi" w:hAnsiTheme="minorHAnsi" w:cstheme="minorHAnsi"/>
          <w:sz w:val="22"/>
        </w:rPr>
        <w:tab/>
      </w:r>
      <w:r w:rsidR="00EA4E77">
        <w:rPr>
          <w:rFonts w:asciiTheme="minorHAnsi" w:hAnsiTheme="minorHAnsi" w:cstheme="minorHAnsi"/>
          <w:sz w:val="22"/>
        </w:rPr>
        <w:tab/>
      </w:r>
      <w:r w:rsidR="00EA4E77">
        <w:rPr>
          <w:rFonts w:asciiTheme="minorHAnsi" w:hAnsiTheme="minorHAnsi" w:cstheme="minorHAnsi"/>
          <w:sz w:val="22"/>
        </w:rPr>
        <w:tab/>
      </w:r>
      <w:r w:rsidR="00A131BF">
        <w:rPr>
          <w:rFonts w:asciiTheme="minorHAnsi" w:hAnsiTheme="minorHAnsi" w:cstheme="minorHAnsi"/>
          <w:b/>
          <w:sz w:val="22"/>
        </w:rPr>
        <w:t>2023 – Present</w:t>
      </w:r>
    </w:p>
    <w:sectPr w:rsidR="00740882" w:rsidRPr="006703AF" w:rsidSect="00676581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F106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F106F7" w16cid:durableId="294BF8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E98F6" w14:textId="77777777" w:rsidR="003D3528" w:rsidRDefault="003D3528" w:rsidP="009E0712">
      <w:pPr>
        <w:spacing w:line="240" w:lineRule="auto"/>
      </w:pPr>
      <w:r>
        <w:separator/>
      </w:r>
    </w:p>
  </w:endnote>
  <w:endnote w:type="continuationSeparator" w:id="0">
    <w:p w14:paraId="275559CF" w14:textId="77777777" w:rsidR="003D3528" w:rsidRDefault="003D3528" w:rsidP="009E0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007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4B98A" w14:textId="4ECFFFD9" w:rsidR="001F58F2" w:rsidRDefault="001F58F2">
        <w:pPr>
          <w:pStyle w:val="Footer"/>
          <w:jc w:val="right"/>
        </w:pPr>
        <w:r>
          <w:t xml:space="preserve">Diaz-Infante, </w:t>
        </w:r>
        <w:r w:rsidR="00A24E4D">
          <w:t>October 1</w:t>
        </w:r>
        <w:r w:rsidR="00740882">
          <w:t>, 2025</w:t>
        </w:r>
      </w:p>
    </w:sdtContent>
  </w:sdt>
  <w:p w14:paraId="073FD7C6" w14:textId="77777777" w:rsidR="009E0712" w:rsidRDefault="009E07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EEAE8" w14:textId="77777777" w:rsidR="003D3528" w:rsidRDefault="003D3528" w:rsidP="009E0712">
      <w:pPr>
        <w:spacing w:line="240" w:lineRule="auto"/>
      </w:pPr>
      <w:r>
        <w:separator/>
      </w:r>
    </w:p>
  </w:footnote>
  <w:footnote w:type="continuationSeparator" w:id="0">
    <w:p w14:paraId="171C1122" w14:textId="77777777" w:rsidR="003D3528" w:rsidRDefault="003D3528" w:rsidP="009E07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CBE"/>
    <w:multiLevelType w:val="hybridMultilevel"/>
    <w:tmpl w:val="D032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243B7"/>
    <w:multiLevelType w:val="hybridMultilevel"/>
    <w:tmpl w:val="2E225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82FDE"/>
    <w:multiLevelType w:val="hybridMultilevel"/>
    <w:tmpl w:val="AC106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650C2"/>
    <w:multiLevelType w:val="hybridMultilevel"/>
    <w:tmpl w:val="307ED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94F0E"/>
    <w:multiLevelType w:val="hybridMultilevel"/>
    <w:tmpl w:val="000E8C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6E4121"/>
    <w:multiLevelType w:val="hybridMultilevel"/>
    <w:tmpl w:val="AA8EBE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B69BF"/>
    <w:multiLevelType w:val="hybridMultilevel"/>
    <w:tmpl w:val="E1181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7732A"/>
    <w:multiLevelType w:val="hybridMultilevel"/>
    <w:tmpl w:val="E108911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66B1B6A"/>
    <w:multiLevelType w:val="hybridMultilevel"/>
    <w:tmpl w:val="EFECB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B07A2"/>
    <w:multiLevelType w:val="hybridMultilevel"/>
    <w:tmpl w:val="00A61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22EA8"/>
    <w:multiLevelType w:val="hybridMultilevel"/>
    <w:tmpl w:val="739A5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A74D8"/>
    <w:multiLevelType w:val="hybridMultilevel"/>
    <w:tmpl w:val="6F30E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A6D64"/>
    <w:multiLevelType w:val="hybridMultilevel"/>
    <w:tmpl w:val="E2D0E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E4854"/>
    <w:multiLevelType w:val="hybridMultilevel"/>
    <w:tmpl w:val="0E3C8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73D7D"/>
    <w:multiLevelType w:val="hybridMultilevel"/>
    <w:tmpl w:val="733ADE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37604"/>
    <w:multiLevelType w:val="hybridMultilevel"/>
    <w:tmpl w:val="F7869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3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15"/>
  </w:num>
  <w:num w:numId="12">
    <w:abstractNumId w:val="5"/>
  </w:num>
  <w:num w:numId="13">
    <w:abstractNumId w:val="9"/>
  </w:num>
  <w:num w:numId="14">
    <w:abstractNumId w:val="1"/>
  </w:num>
  <w:num w:numId="15">
    <w:abstractNumId w:val="7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ber Wutich">
    <w15:presenceInfo w15:providerId="AD" w15:userId="S-1-5-21-1864253520-1647712531-16515117-705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zNTc3MjEwNrEwNTJW0lEKTi0uzszPAymwqAUATeucAywAAAA="/>
  </w:docVars>
  <w:rsids>
    <w:rsidRoot w:val="00CA6ADA"/>
    <w:rsid w:val="00010A84"/>
    <w:rsid w:val="000140C5"/>
    <w:rsid w:val="00024906"/>
    <w:rsid w:val="00030AFA"/>
    <w:rsid w:val="0003307B"/>
    <w:rsid w:val="0004200A"/>
    <w:rsid w:val="00042816"/>
    <w:rsid w:val="00046B69"/>
    <w:rsid w:val="000505B0"/>
    <w:rsid w:val="00052488"/>
    <w:rsid w:val="00071D12"/>
    <w:rsid w:val="0007218C"/>
    <w:rsid w:val="000826AE"/>
    <w:rsid w:val="00096DD2"/>
    <w:rsid w:val="000B25CB"/>
    <w:rsid w:val="000C2470"/>
    <w:rsid w:val="000C27CA"/>
    <w:rsid w:val="000C39F8"/>
    <w:rsid w:val="000D5E78"/>
    <w:rsid w:val="000D710A"/>
    <w:rsid w:val="000E1BD1"/>
    <w:rsid w:val="000E4442"/>
    <w:rsid w:val="000F07A7"/>
    <w:rsid w:val="000F52F9"/>
    <w:rsid w:val="001057DF"/>
    <w:rsid w:val="001062D3"/>
    <w:rsid w:val="0012010C"/>
    <w:rsid w:val="0012125C"/>
    <w:rsid w:val="00124DB3"/>
    <w:rsid w:val="00126804"/>
    <w:rsid w:val="00126A45"/>
    <w:rsid w:val="00132030"/>
    <w:rsid w:val="00134134"/>
    <w:rsid w:val="00150882"/>
    <w:rsid w:val="001557E9"/>
    <w:rsid w:val="00160804"/>
    <w:rsid w:val="00162BA0"/>
    <w:rsid w:val="00187277"/>
    <w:rsid w:val="001943B1"/>
    <w:rsid w:val="00194AB2"/>
    <w:rsid w:val="001A6B18"/>
    <w:rsid w:val="001C22BB"/>
    <w:rsid w:val="001C23A3"/>
    <w:rsid w:val="001C264A"/>
    <w:rsid w:val="001C513E"/>
    <w:rsid w:val="001E1F2D"/>
    <w:rsid w:val="001E6151"/>
    <w:rsid w:val="001F0771"/>
    <w:rsid w:val="001F4E62"/>
    <w:rsid w:val="001F58F2"/>
    <w:rsid w:val="001F7187"/>
    <w:rsid w:val="001F74AE"/>
    <w:rsid w:val="002004F8"/>
    <w:rsid w:val="00201D8A"/>
    <w:rsid w:val="00212003"/>
    <w:rsid w:val="002250CA"/>
    <w:rsid w:val="00231610"/>
    <w:rsid w:val="0023444E"/>
    <w:rsid w:val="0024211D"/>
    <w:rsid w:val="00242D42"/>
    <w:rsid w:val="00250D34"/>
    <w:rsid w:val="00250D90"/>
    <w:rsid w:val="002620CF"/>
    <w:rsid w:val="00266293"/>
    <w:rsid w:val="00273FCB"/>
    <w:rsid w:val="0028127B"/>
    <w:rsid w:val="00296E4D"/>
    <w:rsid w:val="002A24ED"/>
    <w:rsid w:val="002A622F"/>
    <w:rsid w:val="002B2216"/>
    <w:rsid w:val="002B3FC0"/>
    <w:rsid w:val="002B7442"/>
    <w:rsid w:val="002D0629"/>
    <w:rsid w:val="002D1AB9"/>
    <w:rsid w:val="002D365A"/>
    <w:rsid w:val="002D52BA"/>
    <w:rsid w:val="002D743A"/>
    <w:rsid w:val="002D7871"/>
    <w:rsid w:val="002E3980"/>
    <w:rsid w:val="002E7E9F"/>
    <w:rsid w:val="002F53D1"/>
    <w:rsid w:val="002F7577"/>
    <w:rsid w:val="00301875"/>
    <w:rsid w:val="00304CED"/>
    <w:rsid w:val="00305DEB"/>
    <w:rsid w:val="00314D26"/>
    <w:rsid w:val="003212C8"/>
    <w:rsid w:val="003235CC"/>
    <w:rsid w:val="00323B20"/>
    <w:rsid w:val="0032485F"/>
    <w:rsid w:val="003342D8"/>
    <w:rsid w:val="003406D1"/>
    <w:rsid w:val="00342AAD"/>
    <w:rsid w:val="00343031"/>
    <w:rsid w:val="00347199"/>
    <w:rsid w:val="00355F9C"/>
    <w:rsid w:val="003563B6"/>
    <w:rsid w:val="0036245B"/>
    <w:rsid w:val="0036615C"/>
    <w:rsid w:val="00381771"/>
    <w:rsid w:val="0038363D"/>
    <w:rsid w:val="00383BC9"/>
    <w:rsid w:val="0039530C"/>
    <w:rsid w:val="00395D75"/>
    <w:rsid w:val="003B6D7B"/>
    <w:rsid w:val="003C70B0"/>
    <w:rsid w:val="003C7DE7"/>
    <w:rsid w:val="003D3528"/>
    <w:rsid w:val="003D40F1"/>
    <w:rsid w:val="003D68EF"/>
    <w:rsid w:val="003E47B0"/>
    <w:rsid w:val="003E6310"/>
    <w:rsid w:val="003F0384"/>
    <w:rsid w:val="00412B3C"/>
    <w:rsid w:val="0042017E"/>
    <w:rsid w:val="00422C14"/>
    <w:rsid w:val="004249EF"/>
    <w:rsid w:val="00431CE7"/>
    <w:rsid w:val="0044704D"/>
    <w:rsid w:val="0045651F"/>
    <w:rsid w:val="00461270"/>
    <w:rsid w:val="004712A2"/>
    <w:rsid w:val="00477625"/>
    <w:rsid w:val="00493B95"/>
    <w:rsid w:val="004A6E2E"/>
    <w:rsid w:val="004B0210"/>
    <w:rsid w:val="004B5358"/>
    <w:rsid w:val="004B5396"/>
    <w:rsid w:val="004C574D"/>
    <w:rsid w:val="004D24B9"/>
    <w:rsid w:val="004E0740"/>
    <w:rsid w:val="00501A56"/>
    <w:rsid w:val="005024E6"/>
    <w:rsid w:val="00504073"/>
    <w:rsid w:val="005128BE"/>
    <w:rsid w:val="00514FF0"/>
    <w:rsid w:val="00521AE1"/>
    <w:rsid w:val="0054358E"/>
    <w:rsid w:val="005453B1"/>
    <w:rsid w:val="0054565D"/>
    <w:rsid w:val="005463CB"/>
    <w:rsid w:val="00550A3A"/>
    <w:rsid w:val="0056444F"/>
    <w:rsid w:val="005647ED"/>
    <w:rsid w:val="00571BA2"/>
    <w:rsid w:val="00574BB1"/>
    <w:rsid w:val="005815F1"/>
    <w:rsid w:val="00583EF4"/>
    <w:rsid w:val="005968E0"/>
    <w:rsid w:val="005C08FF"/>
    <w:rsid w:val="005C2F6C"/>
    <w:rsid w:val="005C5909"/>
    <w:rsid w:val="005C5CEC"/>
    <w:rsid w:val="005D16C9"/>
    <w:rsid w:val="005D1706"/>
    <w:rsid w:val="005D6072"/>
    <w:rsid w:val="005E19B0"/>
    <w:rsid w:val="005E3FCE"/>
    <w:rsid w:val="005E78E2"/>
    <w:rsid w:val="005F0420"/>
    <w:rsid w:val="005F742A"/>
    <w:rsid w:val="00602E63"/>
    <w:rsid w:val="00614228"/>
    <w:rsid w:val="00615F87"/>
    <w:rsid w:val="006262F3"/>
    <w:rsid w:val="00632DC3"/>
    <w:rsid w:val="00633FAF"/>
    <w:rsid w:val="00634211"/>
    <w:rsid w:val="006363FE"/>
    <w:rsid w:val="00643989"/>
    <w:rsid w:val="00646B56"/>
    <w:rsid w:val="00650027"/>
    <w:rsid w:val="00660163"/>
    <w:rsid w:val="00666A04"/>
    <w:rsid w:val="00670059"/>
    <w:rsid w:val="006703AF"/>
    <w:rsid w:val="0067117A"/>
    <w:rsid w:val="0067301B"/>
    <w:rsid w:val="006756B6"/>
    <w:rsid w:val="006758B5"/>
    <w:rsid w:val="00676581"/>
    <w:rsid w:val="0067749A"/>
    <w:rsid w:val="00682464"/>
    <w:rsid w:val="00684FDF"/>
    <w:rsid w:val="00691A7A"/>
    <w:rsid w:val="00695105"/>
    <w:rsid w:val="0069643A"/>
    <w:rsid w:val="006A4DED"/>
    <w:rsid w:val="006C7686"/>
    <w:rsid w:val="006D053E"/>
    <w:rsid w:val="006D37B1"/>
    <w:rsid w:val="006E5B82"/>
    <w:rsid w:val="006F3545"/>
    <w:rsid w:val="006F61F9"/>
    <w:rsid w:val="006F6841"/>
    <w:rsid w:val="007034D8"/>
    <w:rsid w:val="00706388"/>
    <w:rsid w:val="00712008"/>
    <w:rsid w:val="00721E40"/>
    <w:rsid w:val="007239AA"/>
    <w:rsid w:val="00724BCF"/>
    <w:rsid w:val="0073260B"/>
    <w:rsid w:val="0073589B"/>
    <w:rsid w:val="00737878"/>
    <w:rsid w:val="00740882"/>
    <w:rsid w:val="0074117A"/>
    <w:rsid w:val="007429BA"/>
    <w:rsid w:val="00742B24"/>
    <w:rsid w:val="007434E2"/>
    <w:rsid w:val="0075359E"/>
    <w:rsid w:val="00754ACE"/>
    <w:rsid w:val="007703AC"/>
    <w:rsid w:val="00777C1F"/>
    <w:rsid w:val="00782E90"/>
    <w:rsid w:val="007870B1"/>
    <w:rsid w:val="0079211C"/>
    <w:rsid w:val="007A30B6"/>
    <w:rsid w:val="007A651E"/>
    <w:rsid w:val="007A7C5A"/>
    <w:rsid w:val="007B4994"/>
    <w:rsid w:val="007B7021"/>
    <w:rsid w:val="007C03D8"/>
    <w:rsid w:val="007D7EAB"/>
    <w:rsid w:val="007E09E3"/>
    <w:rsid w:val="007E5CC6"/>
    <w:rsid w:val="007F64A2"/>
    <w:rsid w:val="00807AC1"/>
    <w:rsid w:val="00812118"/>
    <w:rsid w:val="00813828"/>
    <w:rsid w:val="008144A0"/>
    <w:rsid w:val="00817340"/>
    <w:rsid w:val="008277F2"/>
    <w:rsid w:val="0083584F"/>
    <w:rsid w:val="00836FD4"/>
    <w:rsid w:val="008425D8"/>
    <w:rsid w:val="00846474"/>
    <w:rsid w:val="00846968"/>
    <w:rsid w:val="00850007"/>
    <w:rsid w:val="008506F1"/>
    <w:rsid w:val="008532B5"/>
    <w:rsid w:val="008631D4"/>
    <w:rsid w:val="00866287"/>
    <w:rsid w:val="008817F7"/>
    <w:rsid w:val="0088194B"/>
    <w:rsid w:val="0088284C"/>
    <w:rsid w:val="00882989"/>
    <w:rsid w:val="00883921"/>
    <w:rsid w:val="00894F90"/>
    <w:rsid w:val="008A39B5"/>
    <w:rsid w:val="008A525B"/>
    <w:rsid w:val="008A61A7"/>
    <w:rsid w:val="008B70A2"/>
    <w:rsid w:val="008C000C"/>
    <w:rsid w:val="008C0ADA"/>
    <w:rsid w:val="008C2786"/>
    <w:rsid w:val="008C329A"/>
    <w:rsid w:val="008D1BFC"/>
    <w:rsid w:val="008E2DF4"/>
    <w:rsid w:val="008E31D3"/>
    <w:rsid w:val="008E570E"/>
    <w:rsid w:val="008E601A"/>
    <w:rsid w:val="008E7D97"/>
    <w:rsid w:val="008F112E"/>
    <w:rsid w:val="008F23A9"/>
    <w:rsid w:val="008F7C4F"/>
    <w:rsid w:val="00902790"/>
    <w:rsid w:val="00903210"/>
    <w:rsid w:val="0090476E"/>
    <w:rsid w:val="00907F2D"/>
    <w:rsid w:val="009151F9"/>
    <w:rsid w:val="00920CAC"/>
    <w:rsid w:val="00922F5D"/>
    <w:rsid w:val="00923FF8"/>
    <w:rsid w:val="0093156C"/>
    <w:rsid w:val="0093372D"/>
    <w:rsid w:val="00936AD1"/>
    <w:rsid w:val="009415E0"/>
    <w:rsid w:val="00957B00"/>
    <w:rsid w:val="009648D2"/>
    <w:rsid w:val="0096707A"/>
    <w:rsid w:val="00967873"/>
    <w:rsid w:val="00967A6E"/>
    <w:rsid w:val="00975CA7"/>
    <w:rsid w:val="00984302"/>
    <w:rsid w:val="009847BE"/>
    <w:rsid w:val="009971E8"/>
    <w:rsid w:val="009A07FF"/>
    <w:rsid w:val="009C4DFC"/>
    <w:rsid w:val="009C72D4"/>
    <w:rsid w:val="009D1516"/>
    <w:rsid w:val="009D4027"/>
    <w:rsid w:val="009D4342"/>
    <w:rsid w:val="009E0712"/>
    <w:rsid w:val="009E5D41"/>
    <w:rsid w:val="009F6CFD"/>
    <w:rsid w:val="009F74AD"/>
    <w:rsid w:val="00A05D89"/>
    <w:rsid w:val="00A1149F"/>
    <w:rsid w:val="00A131BF"/>
    <w:rsid w:val="00A15EE2"/>
    <w:rsid w:val="00A17F23"/>
    <w:rsid w:val="00A21BA1"/>
    <w:rsid w:val="00A22734"/>
    <w:rsid w:val="00A24E4D"/>
    <w:rsid w:val="00A33A06"/>
    <w:rsid w:val="00A42D0A"/>
    <w:rsid w:val="00A57CA2"/>
    <w:rsid w:val="00A60C68"/>
    <w:rsid w:val="00A613CE"/>
    <w:rsid w:val="00A6479F"/>
    <w:rsid w:val="00A71071"/>
    <w:rsid w:val="00A76DCF"/>
    <w:rsid w:val="00A81EA7"/>
    <w:rsid w:val="00AA075B"/>
    <w:rsid w:val="00AA14B1"/>
    <w:rsid w:val="00AA1E49"/>
    <w:rsid w:val="00AA4394"/>
    <w:rsid w:val="00AC1168"/>
    <w:rsid w:val="00AD10F7"/>
    <w:rsid w:val="00AE136C"/>
    <w:rsid w:val="00AE6B35"/>
    <w:rsid w:val="00B10457"/>
    <w:rsid w:val="00B1077A"/>
    <w:rsid w:val="00B111DB"/>
    <w:rsid w:val="00B11AB5"/>
    <w:rsid w:val="00B15FDA"/>
    <w:rsid w:val="00B17C46"/>
    <w:rsid w:val="00B2621B"/>
    <w:rsid w:val="00B360A9"/>
    <w:rsid w:val="00B451EE"/>
    <w:rsid w:val="00B45789"/>
    <w:rsid w:val="00B46A46"/>
    <w:rsid w:val="00B57DFD"/>
    <w:rsid w:val="00B6238B"/>
    <w:rsid w:val="00B67802"/>
    <w:rsid w:val="00B67BB3"/>
    <w:rsid w:val="00B843C0"/>
    <w:rsid w:val="00B85416"/>
    <w:rsid w:val="00BA4340"/>
    <w:rsid w:val="00BA6506"/>
    <w:rsid w:val="00BB304B"/>
    <w:rsid w:val="00BC2EA0"/>
    <w:rsid w:val="00BC6836"/>
    <w:rsid w:val="00BD0D17"/>
    <w:rsid w:val="00BD1C92"/>
    <w:rsid w:val="00BD3C28"/>
    <w:rsid w:val="00BD44D6"/>
    <w:rsid w:val="00BD4D7D"/>
    <w:rsid w:val="00BF381E"/>
    <w:rsid w:val="00BF6BB6"/>
    <w:rsid w:val="00C0228C"/>
    <w:rsid w:val="00C10A6A"/>
    <w:rsid w:val="00C165FC"/>
    <w:rsid w:val="00C16FCA"/>
    <w:rsid w:val="00C205C2"/>
    <w:rsid w:val="00C218EF"/>
    <w:rsid w:val="00C2383A"/>
    <w:rsid w:val="00C26C0B"/>
    <w:rsid w:val="00C31C7D"/>
    <w:rsid w:val="00C3576D"/>
    <w:rsid w:val="00C36722"/>
    <w:rsid w:val="00C41C6E"/>
    <w:rsid w:val="00C46766"/>
    <w:rsid w:val="00C51171"/>
    <w:rsid w:val="00C51B0A"/>
    <w:rsid w:val="00C524C8"/>
    <w:rsid w:val="00C52965"/>
    <w:rsid w:val="00C53A50"/>
    <w:rsid w:val="00C606A2"/>
    <w:rsid w:val="00C6528F"/>
    <w:rsid w:val="00C716CB"/>
    <w:rsid w:val="00C80123"/>
    <w:rsid w:val="00C807A9"/>
    <w:rsid w:val="00C822B6"/>
    <w:rsid w:val="00CA202F"/>
    <w:rsid w:val="00CA4E3F"/>
    <w:rsid w:val="00CA52E7"/>
    <w:rsid w:val="00CA6ADA"/>
    <w:rsid w:val="00CA713E"/>
    <w:rsid w:val="00CA7DD5"/>
    <w:rsid w:val="00CB58D2"/>
    <w:rsid w:val="00CB60A6"/>
    <w:rsid w:val="00CB6F75"/>
    <w:rsid w:val="00CC134C"/>
    <w:rsid w:val="00CC6037"/>
    <w:rsid w:val="00CD1659"/>
    <w:rsid w:val="00CD5313"/>
    <w:rsid w:val="00CF39EE"/>
    <w:rsid w:val="00CF734B"/>
    <w:rsid w:val="00D02B3E"/>
    <w:rsid w:val="00D05AB8"/>
    <w:rsid w:val="00D07BDA"/>
    <w:rsid w:val="00D1182D"/>
    <w:rsid w:val="00D1283D"/>
    <w:rsid w:val="00D14D5B"/>
    <w:rsid w:val="00D21AEF"/>
    <w:rsid w:val="00D26F85"/>
    <w:rsid w:val="00D2785B"/>
    <w:rsid w:val="00D50B6B"/>
    <w:rsid w:val="00D50CC5"/>
    <w:rsid w:val="00D54972"/>
    <w:rsid w:val="00D706A7"/>
    <w:rsid w:val="00D72446"/>
    <w:rsid w:val="00DB403B"/>
    <w:rsid w:val="00DB7706"/>
    <w:rsid w:val="00DC2081"/>
    <w:rsid w:val="00DD19F6"/>
    <w:rsid w:val="00DD3EE6"/>
    <w:rsid w:val="00DD5412"/>
    <w:rsid w:val="00DE6693"/>
    <w:rsid w:val="00DF3BFA"/>
    <w:rsid w:val="00E04029"/>
    <w:rsid w:val="00E04A46"/>
    <w:rsid w:val="00E1399E"/>
    <w:rsid w:val="00E15CCD"/>
    <w:rsid w:val="00E20337"/>
    <w:rsid w:val="00E22807"/>
    <w:rsid w:val="00E31B8F"/>
    <w:rsid w:val="00E416B8"/>
    <w:rsid w:val="00E44997"/>
    <w:rsid w:val="00E45BA4"/>
    <w:rsid w:val="00E6329B"/>
    <w:rsid w:val="00E652C8"/>
    <w:rsid w:val="00E85952"/>
    <w:rsid w:val="00E91564"/>
    <w:rsid w:val="00E92E47"/>
    <w:rsid w:val="00EA3B72"/>
    <w:rsid w:val="00EA4E77"/>
    <w:rsid w:val="00EA65B9"/>
    <w:rsid w:val="00EB13DC"/>
    <w:rsid w:val="00EB6878"/>
    <w:rsid w:val="00EC3358"/>
    <w:rsid w:val="00EC6E36"/>
    <w:rsid w:val="00ED40DB"/>
    <w:rsid w:val="00EF6F67"/>
    <w:rsid w:val="00F02F7F"/>
    <w:rsid w:val="00F12748"/>
    <w:rsid w:val="00F13FE6"/>
    <w:rsid w:val="00F143A4"/>
    <w:rsid w:val="00F22C9B"/>
    <w:rsid w:val="00F24A05"/>
    <w:rsid w:val="00F36582"/>
    <w:rsid w:val="00F37BD3"/>
    <w:rsid w:val="00F4590A"/>
    <w:rsid w:val="00F51427"/>
    <w:rsid w:val="00F64E63"/>
    <w:rsid w:val="00F72BC4"/>
    <w:rsid w:val="00F73015"/>
    <w:rsid w:val="00F73E2E"/>
    <w:rsid w:val="00F80AF9"/>
    <w:rsid w:val="00F81304"/>
    <w:rsid w:val="00F82B75"/>
    <w:rsid w:val="00F82DBC"/>
    <w:rsid w:val="00FA58DE"/>
    <w:rsid w:val="00FA5EA4"/>
    <w:rsid w:val="00FA7356"/>
    <w:rsid w:val="00FD28D8"/>
    <w:rsid w:val="00FE70DE"/>
    <w:rsid w:val="00FF1E65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30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Arial"/>
        <w:color w:val="000000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A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6ADA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124DB3"/>
    <w:rPr>
      <w:b/>
      <w:bCs/>
      <w:smallCaps/>
      <w:spacing w:val="5"/>
    </w:rPr>
  </w:style>
  <w:style w:type="paragraph" w:styleId="NoSpacing">
    <w:name w:val="No Spacing"/>
    <w:uiPriority w:val="1"/>
    <w:qFormat/>
    <w:rsid w:val="00124DB3"/>
    <w:pPr>
      <w:spacing w:line="240" w:lineRule="auto"/>
    </w:pPr>
    <w:rPr>
      <w:rFonts w:eastAsia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83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F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58F2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F58F2"/>
    <w:rPr>
      <w:rFonts w:asciiTheme="minorHAnsi" w:eastAsiaTheme="minorHAnsi" w:hAnsiTheme="minorHAnsi" w:cstheme="minorBidi"/>
      <w:color w:val="auto"/>
      <w:sz w:val="2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434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4E2"/>
  </w:style>
  <w:style w:type="character" w:customStyle="1" w:styleId="il">
    <w:name w:val="il"/>
    <w:basedOn w:val="DefaultParagraphFont"/>
    <w:rsid w:val="00B10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Arial"/>
        <w:color w:val="000000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A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6ADA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124DB3"/>
    <w:rPr>
      <w:b/>
      <w:bCs/>
      <w:smallCaps/>
      <w:spacing w:val="5"/>
    </w:rPr>
  </w:style>
  <w:style w:type="paragraph" w:styleId="NoSpacing">
    <w:name w:val="No Spacing"/>
    <w:uiPriority w:val="1"/>
    <w:qFormat/>
    <w:rsid w:val="00124DB3"/>
    <w:pPr>
      <w:spacing w:line="240" w:lineRule="auto"/>
    </w:pPr>
    <w:rPr>
      <w:rFonts w:eastAsia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83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F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58F2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F58F2"/>
    <w:rPr>
      <w:rFonts w:asciiTheme="minorHAnsi" w:eastAsiaTheme="minorHAnsi" w:hAnsiTheme="minorHAnsi" w:cstheme="minorBidi"/>
      <w:color w:val="auto"/>
      <w:sz w:val="2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434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4E2"/>
  </w:style>
  <w:style w:type="character" w:customStyle="1" w:styleId="il">
    <w:name w:val="il"/>
    <w:basedOn w:val="DefaultParagraphFont"/>
    <w:rsid w:val="00B1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Diaz-Infante</dc:creator>
  <cp:lastModifiedBy>Alex</cp:lastModifiedBy>
  <cp:revision>8</cp:revision>
  <cp:lastPrinted>2018-08-22T21:40:00Z</cp:lastPrinted>
  <dcterms:created xsi:type="dcterms:W3CDTF">2025-10-02T01:04:00Z</dcterms:created>
  <dcterms:modified xsi:type="dcterms:W3CDTF">2025-10-02T01:09:00Z</dcterms:modified>
</cp:coreProperties>
</file>