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27B0" w14:textId="77777777" w:rsidR="00E70CB2" w:rsidRPr="00C267B4" w:rsidRDefault="00E70CB2" w:rsidP="009A1ED4">
      <w:pPr>
        <w:spacing w:after="0" w:line="240" w:lineRule="auto"/>
        <w:jc w:val="center"/>
        <w:rPr>
          <w:rFonts w:ascii="Arial" w:hAnsi="Arial" w:cs="Arial"/>
          <w:b/>
          <w:color w:val="000000"/>
          <w:sz w:val="32"/>
          <w:szCs w:val="32"/>
        </w:rPr>
      </w:pPr>
      <w:r w:rsidRPr="00C267B4">
        <w:rPr>
          <w:rFonts w:ascii="Arial" w:hAnsi="Arial" w:cs="Arial"/>
          <w:b/>
          <w:color w:val="000000"/>
          <w:sz w:val="32"/>
          <w:szCs w:val="32"/>
        </w:rPr>
        <w:t>Tiffany L. Lemon, PhD, MSPH</w:t>
      </w:r>
    </w:p>
    <w:p w14:paraId="332B10EC" w14:textId="77777777" w:rsidR="00BC4484" w:rsidRDefault="009B282B" w:rsidP="00832576">
      <w:pPr>
        <w:spacing w:after="0" w:line="240" w:lineRule="auto"/>
        <w:jc w:val="center"/>
        <w:rPr>
          <w:rFonts w:ascii="Arial" w:hAnsi="Arial" w:cs="Arial"/>
          <w:bCs/>
          <w:color w:val="000000"/>
        </w:rPr>
      </w:pPr>
      <w:r w:rsidRPr="00C267B4">
        <w:rPr>
          <w:rFonts w:ascii="Arial" w:hAnsi="Arial" w:cs="Arial"/>
          <w:bCs/>
          <w:color w:val="000000"/>
        </w:rPr>
        <w:t>Assistant Professor</w:t>
      </w:r>
      <w:r w:rsidR="00BC4484">
        <w:rPr>
          <w:rFonts w:ascii="Arial" w:hAnsi="Arial" w:cs="Arial"/>
          <w:bCs/>
          <w:color w:val="000000"/>
        </w:rPr>
        <w:t xml:space="preserve">, </w:t>
      </w:r>
      <w:r w:rsidRPr="00C267B4">
        <w:rPr>
          <w:rFonts w:ascii="Arial" w:hAnsi="Arial" w:cs="Arial"/>
          <w:bCs/>
          <w:color w:val="000000"/>
        </w:rPr>
        <w:t xml:space="preserve">Health Services Research </w:t>
      </w:r>
    </w:p>
    <w:p w14:paraId="183247A1" w14:textId="103F3EAD" w:rsidR="002B1258" w:rsidRPr="00C267B4" w:rsidRDefault="00E91B87" w:rsidP="00832576">
      <w:pPr>
        <w:spacing w:after="0" w:line="240" w:lineRule="auto"/>
        <w:jc w:val="center"/>
        <w:rPr>
          <w:rFonts w:ascii="Arial" w:hAnsi="Arial" w:cs="Arial"/>
          <w:bCs/>
          <w:color w:val="000000"/>
        </w:rPr>
      </w:pPr>
      <w:r>
        <w:rPr>
          <w:rFonts w:ascii="Arial" w:hAnsi="Arial" w:cs="Arial"/>
          <w:bCs/>
          <w:color w:val="000000"/>
        </w:rPr>
        <w:t xml:space="preserve">College of Health Solutions, </w:t>
      </w:r>
      <w:r w:rsidR="002B1258" w:rsidRPr="00C267B4">
        <w:rPr>
          <w:rFonts w:ascii="Arial" w:hAnsi="Arial" w:cs="Arial"/>
          <w:bCs/>
          <w:color w:val="000000"/>
        </w:rPr>
        <w:t>Arizona State University</w:t>
      </w:r>
    </w:p>
    <w:p w14:paraId="2E234456" w14:textId="6BE9D50E" w:rsidR="00E70CB2" w:rsidRPr="00EF4EE7" w:rsidRDefault="009511DF" w:rsidP="00832576">
      <w:pPr>
        <w:tabs>
          <w:tab w:val="left" w:pos="547"/>
          <w:tab w:val="center" w:pos="5400"/>
        </w:tabs>
        <w:spacing w:after="0" w:line="240" w:lineRule="auto"/>
        <w:rPr>
          <w:rFonts w:ascii="Arial" w:hAnsi="Arial" w:cs="Arial"/>
          <w:color w:val="000000"/>
        </w:rPr>
      </w:pPr>
      <w:r w:rsidRPr="00EF4EE7">
        <w:rPr>
          <w:rFonts w:ascii="Arial" w:hAnsi="Arial" w:cs="Arial"/>
          <w:color w:val="000000"/>
        </w:rPr>
        <w:tab/>
      </w:r>
      <w:r w:rsidRPr="00EF4EE7">
        <w:rPr>
          <w:rFonts w:ascii="Arial" w:hAnsi="Arial" w:cs="Arial"/>
          <w:color w:val="000000"/>
        </w:rPr>
        <w:tab/>
      </w:r>
      <w:r w:rsidR="00E70CB2" w:rsidRPr="00EF4EE7">
        <w:rPr>
          <w:rFonts w:ascii="Arial" w:hAnsi="Arial" w:cs="Arial"/>
          <w:color w:val="000000"/>
        </w:rPr>
        <w:t xml:space="preserve">502 E. Monroe St., Phoenix, AZ                   tiffany.lemon@asu.edu                                                       </w:t>
      </w:r>
    </w:p>
    <w:p w14:paraId="3C77AA62" w14:textId="77777777" w:rsidR="00EB6128" w:rsidRPr="002C6581" w:rsidRDefault="00EB6128" w:rsidP="003864A4">
      <w:pPr>
        <w:pStyle w:val="NoSpacing"/>
        <w:rPr>
          <w:rFonts w:ascii="Arial" w:hAnsi="Arial" w:cs="Arial"/>
          <w:bCs/>
          <w:color w:val="000000"/>
          <w:sz w:val="24"/>
          <w:szCs w:val="24"/>
          <w:u w:val="single"/>
        </w:rPr>
      </w:pPr>
    </w:p>
    <w:p w14:paraId="43AD93D2" w14:textId="3DC7FE68" w:rsidR="000A6A06" w:rsidRPr="00D034ED" w:rsidRDefault="00E70CB2" w:rsidP="003864A4">
      <w:pPr>
        <w:pStyle w:val="NoSpacing"/>
        <w:pBdr>
          <w:bottom w:val="single" w:sz="4" w:space="1" w:color="auto"/>
        </w:pBdr>
        <w:rPr>
          <w:rFonts w:ascii="Arial" w:hAnsi="Arial" w:cs="Arial"/>
          <w:b/>
          <w:color w:val="000000"/>
          <w:sz w:val="24"/>
          <w:szCs w:val="24"/>
        </w:rPr>
      </w:pPr>
      <w:r w:rsidRPr="000A6A06">
        <w:rPr>
          <w:rFonts w:ascii="Arial" w:hAnsi="Arial" w:cs="Arial"/>
          <w:b/>
          <w:color w:val="000000"/>
          <w:sz w:val="24"/>
          <w:szCs w:val="24"/>
        </w:rPr>
        <w:t>EDUCATION</w:t>
      </w:r>
    </w:p>
    <w:p w14:paraId="3F657D77" w14:textId="77777777" w:rsidR="00E70CB2" w:rsidRPr="00C267B4" w:rsidRDefault="00E70CB2" w:rsidP="00E70CB2">
      <w:pPr>
        <w:pStyle w:val="NoSpacing"/>
        <w:rPr>
          <w:rFonts w:ascii="Arial" w:hAnsi="Arial" w:cs="Arial"/>
          <w:b/>
          <w:color w:val="000000"/>
          <w:sz w:val="8"/>
          <w:szCs w:val="16"/>
        </w:rPr>
      </w:pPr>
    </w:p>
    <w:p w14:paraId="6829B181" w14:textId="715721E0" w:rsidR="00E91B87" w:rsidRDefault="003F2718" w:rsidP="00E70CB2">
      <w:pPr>
        <w:spacing w:after="0" w:line="240" w:lineRule="auto"/>
        <w:rPr>
          <w:rFonts w:ascii="Arial" w:hAnsi="Arial" w:cs="Arial"/>
          <w:bCs/>
          <w:color w:val="000000"/>
        </w:rPr>
      </w:pPr>
      <w:r>
        <w:rPr>
          <w:rFonts w:ascii="Arial" w:hAnsi="Arial" w:cs="Arial"/>
          <w:b/>
          <w:color w:val="000000"/>
        </w:rPr>
        <w:t>Massachusetts General Hospital</w:t>
      </w:r>
      <w:r w:rsidR="003072F8">
        <w:rPr>
          <w:rFonts w:ascii="Arial" w:hAnsi="Arial" w:cs="Arial"/>
          <w:b/>
          <w:color w:val="000000"/>
        </w:rPr>
        <w:t xml:space="preserve">, Harvard Medical School </w:t>
      </w:r>
      <w:r w:rsidR="003072F8" w:rsidRPr="003072F8">
        <w:rPr>
          <w:rFonts w:ascii="Arial" w:hAnsi="Arial" w:cs="Arial"/>
          <w:bCs/>
          <w:color w:val="000000"/>
        </w:rPr>
        <w:t>(Boston, MA)</w:t>
      </w:r>
      <w:r w:rsidR="00DA7847">
        <w:rPr>
          <w:rFonts w:ascii="Arial" w:hAnsi="Arial" w:cs="Arial"/>
          <w:bCs/>
          <w:color w:val="000000"/>
        </w:rPr>
        <w:tab/>
      </w:r>
      <w:r w:rsidR="00DA7847">
        <w:rPr>
          <w:rFonts w:ascii="Arial" w:hAnsi="Arial" w:cs="Arial"/>
          <w:bCs/>
          <w:color w:val="000000"/>
        </w:rPr>
        <w:tab/>
      </w:r>
    </w:p>
    <w:p w14:paraId="4BCA9F7B" w14:textId="259F516D" w:rsidR="003072F8" w:rsidRDefault="00853320" w:rsidP="0065312F">
      <w:pPr>
        <w:pStyle w:val="ListParagraph"/>
        <w:numPr>
          <w:ilvl w:val="0"/>
          <w:numId w:val="14"/>
        </w:numPr>
        <w:spacing w:after="0" w:line="240" w:lineRule="auto"/>
        <w:rPr>
          <w:rFonts w:ascii="Arial" w:hAnsi="Arial" w:cs="Arial"/>
          <w:bCs/>
          <w:color w:val="000000"/>
        </w:rPr>
      </w:pPr>
      <w:r>
        <w:rPr>
          <w:rFonts w:ascii="Arial" w:hAnsi="Arial" w:cs="Arial"/>
          <w:bCs/>
          <w:color w:val="000000"/>
        </w:rPr>
        <w:t>Postdoctoral Fellow</w:t>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Pr>
          <w:rFonts w:ascii="Arial" w:hAnsi="Arial" w:cs="Arial"/>
          <w:bCs/>
          <w:color w:val="000000"/>
        </w:rPr>
        <w:tab/>
      </w:r>
      <w:r w:rsidR="007C124A" w:rsidRPr="0084448E">
        <w:rPr>
          <w:rFonts w:ascii="Arial" w:hAnsi="Arial" w:cs="Arial"/>
          <w:bCs/>
          <w:i/>
          <w:iCs/>
          <w:color w:val="000000"/>
        </w:rPr>
        <w:t xml:space="preserve">        July 2023</w:t>
      </w:r>
    </w:p>
    <w:p w14:paraId="7C776236" w14:textId="7CE3B83D" w:rsidR="00E22EC5" w:rsidRDefault="00BB6E28" w:rsidP="0065312F">
      <w:pPr>
        <w:pStyle w:val="ListParagraph"/>
        <w:numPr>
          <w:ilvl w:val="0"/>
          <w:numId w:val="14"/>
        </w:numPr>
        <w:spacing w:after="0" w:line="240" w:lineRule="auto"/>
        <w:rPr>
          <w:rFonts w:ascii="Arial" w:hAnsi="Arial" w:cs="Arial"/>
          <w:bCs/>
          <w:color w:val="000000"/>
        </w:rPr>
      </w:pPr>
      <w:r>
        <w:rPr>
          <w:rFonts w:ascii="Arial" w:hAnsi="Arial" w:cs="Arial"/>
          <w:bCs/>
          <w:color w:val="000000"/>
        </w:rPr>
        <w:t>T32 (NIA</w:t>
      </w:r>
      <w:r w:rsidR="00765570">
        <w:rPr>
          <w:rFonts w:ascii="Arial" w:hAnsi="Arial" w:cs="Arial"/>
          <w:bCs/>
          <w:color w:val="000000"/>
        </w:rPr>
        <w:t>ID</w:t>
      </w:r>
      <w:r>
        <w:rPr>
          <w:rFonts w:ascii="Arial" w:hAnsi="Arial" w:cs="Arial"/>
          <w:bCs/>
          <w:color w:val="000000"/>
        </w:rPr>
        <w:t>)</w:t>
      </w:r>
      <w:r w:rsidR="00E22EC5">
        <w:rPr>
          <w:rFonts w:ascii="Arial" w:hAnsi="Arial" w:cs="Arial"/>
          <w:bCs/>
          <w:color w:val="000000"/>
        </w:rPr>
        <w:t xml:space="preserve"> – Program for AIDS Clinical Research Training</w:t>
      </w:r>
    </w:p>
    <w:p w14:paraId="21D25C8A" w14:textId="078E62F7" w:rsidR="00DB73BA" w:rsidRPr="00C60D92" w:rsidRDefault="00BB6E28" w:rsidP="00E22EC5">
      <w:pPr>
        <w:pStyle w:val="ListParagraph"/>
        <w:spacing w:after="0" w:line="240" w:lineRule="auto"/>
        <w:rPr>
          <w:rFonts w:ascii="Arial" w:hAnsi="Arial" w:cs="Arial"/>
          <w:bCs/>
          <w:color w:val="000000"/>
          <w:sz w:val="12"/>
          <w:szCs w:val="12"/>
        </w:rPr>
      </w:pPr>
      <w:r>
        <w:rPr>
          <w:rFonts w:ascii="Arial" w:hAnsi="Arial" w:cs="Arial"/>
          <w:bCs/>
          <w:color w:val="000000"/>
        </w:rPr>
        <w:t xml:space="preserve"> </w:t>
      </w:r>
    </w:p>
    <w:p w14:paraId="338B03B1" w14:textId="65542559" w:rsidR="00E70CB2" w:rsidRPr="00C267B4" w:rsidRDefault="00E70CB2" w:rsidP="00E70CB2">
      <w:pPr>
        <w:spacing w:after="0" w:line="240" w:lineRule="auto"/>
        <w:rPr>
          <w:rFonts w:ascii="Arial" w:hAnsi="Arial" w:cs="Arial"/>
          <w:color w:val="000000"/>
        </w:rPr>
      </w:pPr>
      <w:r w:rsidRPr="00C267B4">
        <w:rPr>
          <w:rFonts w:ascii="Arial" w:hAnsi="Arial" w:cs="Arial"/>
          <w:b/>
          <w:color w:val="000000"/>
        </w:rPr>
        <w:t xml:space="preserve">Harvard T.H. Chan School of Public Health </w:t>
      </w:r>
      <w:r w:rsidRPr="00C267B4">
        <w:rPr>
          <w:rFonts w:ascii="Arial" w:hAnsi="Arial" w:cs="Arial"/>
          <w:color w:val="000000"/>
        </w:rPr>
        <w:t>(Boston, MA)</w:t>
      </w:r>
      <w:r w:rsidRPr="00C267B4">
        <w:rPr>
          <w:rFonts w:ascii="Arial" w:hAnsi="Arial" w:cs="Arial"/>
          <w:color w:val="000000"/>
        </w:rPr>
        <w:tab/>
      </w:r>
      <w:r w:rsidRPr="00C267B4">
        <w:rPr>
          <w:rFonts w:ascii="Arial" w:hAnsi="Arial" w:cs="Arial"/>
          <w:color w:val="000000"/>
        </w:rPr>
        <w:tab/>
      </w:r>
      <w:r w:rsidRPr="00C267B4">
        <w:rPr>
          <w:rFonts w:ascii="Arial" w:hAnsi="Arial" w:cs="Arial"/>
          <w:color w:val="000000"/>
        </w:rPr>
        <w:tab/>
      </w:r>
      <w:r w:rsidRPr="00C267B4">
        <w:rPr>
          <w:rFonts w:ascii="Arial" w:hAnsi="Arial" w:cs="Arial"/>
          <w:color w:val="000000"/>
        </w:rPr>
        <w:tab/>
        <w:t xml:space="preserve">      </w:t>
      </w:r>
      <w:r w:rsidRPr="00C267B4">
        <w:rPr>
          <w:rFonts w:ascii="Arial" w:hAnsi="Arial" w:cs="Arial"/>
          <w:color w:val="000000"/>
        </w:rPr>
        <w:tab/>
        <w:t xml:space="preserve">    </w:t>
      </w:r>
      <w:r w:rsidRPr="00C267B4">
        <w:rPr>
          <w:rFonts w:ascii="Arial" w:hAnsi="Arial" w:cs="Arial"/>
          <w:color w:val="000000"/>
        </w:rPr>
        <w:tab/>
        <w:t xml:space="preserve"> </w:t>
      </w:r>
    </w:p>
    <w:p w14:paraId="1AC7C908" w14:textId="5EF4A49F" w:rsidR="00DB73BA" w:rsidRPr="0084448E" w:rsidRDefault="00E70CB2" w:rsidP="006001BB">
      <w:pPr>
        <w:numPr>
          <w:ilvl w:val="0"/>
          <w:numId w:val="3"/>
        </w:numPr>
        <w:spacing w:after="0" w:line="240" w:lineRule="auto"/>
        <w:rPr>
          <w:rFonts w:ascii="Arial" w:hAnsi="Arial" w:cs="Arial"/>
          <w:i/>
          <w:iCs/>
          <w:color w:val="000000"/>
        </w:rPr>
      </w:pPr>
      <w:r w:rsidRPr="00C267B4">
        <w:rPr>
          <w:rFonts w:ascii="Arial" w:hAnsi="Arial" w:cs="Arial"/>
          <w:bCs/>
          <w:color w:val="000000"/>
        </w:rPr>
        <w:t>Doctor of Philosophy,</w:t>
      </w:r>
      <w:r w:rsidRPr="00C267B4">
        <w:rPr>
          <w:rFonts w:ascii="Arial" w:hAnsi="Arial" w:cs="Arial"/>
          <w:b/>
          <w:color w:val="000000"/>
        </w:rPr>
        <w:t xml:space="preserve"> </w:t>
      </w:r>
      <w:r w:rsidRPr="00C267B4">
        <w:rPr>
          <w:rFonts w:ascii="Arial" w:hAnsi="Arial" w:cs="Arial"/>
          <w:color w:val="000000"/>
        </w:rPr>
        <w:t>Population Health Sciences</w:t>
      </w:r>
      <w:r w:rsidR="00DB73BA" w:rsidRPr="00C267B4">
        <w:rPr>
          <w:rFonts w:ascii="Arial" w:hAnsi="Arial" w:cs="Arial"/>
          <w:color w:val="000000"/>
        </w:rPr>
        <w:tab/>
      </w:r>
      <w:r w:rsidR="00DA7847">
        <w:rPr>
          <w:rFonts w:ascii="Arial" w:hAnsi="Arial" w:cs="Arial"/>
          <w:color w:val="000000"/>
        </w:rPr>
        <w:tab/>
      </w:r>
      <w:r w:rsidR="00DA7847">
        <w:rPr>
          <w:rFonts w:ascii="Arial" w:hAnsi="Arial" w:cs="Arial"/>
          <w:color w:val="000000"/>
        </w:rPr>
        <w:tab/>
      </w:r>
      <w:r w:rsidR="00DA7847">
        <w:rPr>
          <w:rFonts w:ascii="Arial" w:hAnsi="Arial" w:cs="Arial"/>
          <w:color w:val="000000"/>
        </w:rPr>
        <w:tab/>
      </w:r>
      <w:r w:rsidR="00DA7847">
        <w:rPr>
          <w:rFonts w:ascii="Arial" w:hAnsi="Arial" w:cs="Arial"/>
          <w:color w:val="000000"/>
        </w:rPr>
        <w:tab/>
      </w:r>
      <w:r w:rsidR="00DA7847">
        <w:rPr>
          <w:rFonts w:ascii="Arial" w:hAnsi="Arial" w:cs="Arial"/>
          <w:color w:val="000000"/>
        </w:rPr>
        <w:tab/>
      </w:r>
      <w:r w:rsidR="00880A76">
        <w:rPr>
          <w:rFonts w:ascii="Arial" w:hAnsi="Arial" w:cs="Arial"/>
          <w:color w:val="000000"/>
        </w:rPr>
        <w:t xml:space="preserve">       </w:t>
      </w:r>
      <w:r w:rsidR="00DA7847" w:rsidRPr="0084448E">
        <w:rPr>
          <w:rFonts w:ascii="Arial" w:hAnsi="Arial" w:cs="Arial"/>
          <w:i/>
          <w:iCs/>
          <w:color w:val="000000"/>
        </w:rPr>
        <w:t>May 2022</w:t>
      </w:r>
    </w:p>
    <w:p w14:paraId="77195F62" w14:textId="4F76E505" w:rsidR="00E70CB2" w:rsidRPr="00C267B4" w:rsidRDefault="00DB73BA" w:rsidP="006001BB">
      <w:pPr>
        <w:numPr>
          <w:ilvl w:val="0"/>
          <w:numId w:val="3"/>
        </w:numPr>
        <w:spacing w:after="0" w:line="240" w:lineRule="auto"/>
        <w:rPr>
          <w:rFonts w:ascii="Arial" w:hAnsi="Arial" w:cs="Arial"/>
          <w:color w:val="000000"/>
        </w:rPr>
      </w:pPr>
      <w:r>
        <w:rPr>
          <w:rFonts w:ascii="Arial" w:hAnsi="Arial" w:cs="Arial"/>
          <w:color w:val="000000"/>
        </w:rPr>
        <w:t xml:space="preserve">Concentration: </w:t>
      </w:r>
      <w:r w:rsidR="00E70CB2" w:rsidRPr="00C267B4">
        <w:rPr>
          <w:rFonts w:ascii="Arial" w:hAnsi="Arial" w:cs="Arial"/>
          <w:color w:val="000000"/>
        </w:rPr>
        <w:t>Epidemiology</w:t>
      </w:r>
      <w:r w:rsidR="00E70CB2" w:rsidRPr="00C267B4">
        <w:rPr>
          <w:rFonts w:ascii="Arial" w:hAnsi="Arial" w:cs="Arial"/>
          <w:color w:val="000000"/>
        </w:rPr>
        <w:tab/>
        <w:t xml:space="preserve"> </w:t>
      </w:r>
      <w:r w:rsidR="00E70CB2" w:rsidRPr="00C267B4">
        <w:rPr>
          <w:rFonts w:ascii="Arial" w:hAnsi="Arial" w:cs="Arial"/>
          <w:color w:val="000000"/>
        </w:rPr>
        <w:tab/>
        <w:t xml:space="preserve">   </w:t>
      </w:r>
    </w:p>
    <w:p w14:paraId="236D3AC0" w14:textId="77777777" w:rsidR="00E70CB2" w:rsidRPr="00C267B4" w:rsidRDefault="00E70CB2" w:rsidP="00E70CB2">
      <w:pPr>
        <w:spacing w:after="0" w:line="240" w:lineRule="auto"/>
        <w:rPr>
          <w:rFonts w:ascii="Arial" w:hAnsi="Arial" w:cs="Arial"/>
          <w:b/>
          <w:color w:val="000000"/>
          <w:sz w:val="12"/>
          <w:szCs w:val="12"/>
        </w:rPr>
      </w:pPr>
    </w:p>
    <w:p w14:paraId="30738CE0" w14:textId="77777777" w:rsidR="00E70CB2" w:rsidRPr="00C267B4" w:rsidRDefault="00E70CB2" w:rsidP="00E70CB2">
      <w:pPr>
        <w:spacing w:after="0" w:line="240" w:lineRule="auto"/>
        <w:rPr>
          <w:rFonts w:ascii="Arial" w:hAnsi="Arial" w:cs="Arial"/>
          <w:color w:val="000000"/>
        </w:rPr>
      </w:pPr>
      <w:r w:rsidRPr="00C267B4">
        <w:rPr>
          <w:rFonts w:ascii="Arial" w:hAnsi="Arial" w:cs="Arial"/>
          <w:b/>
          <w:color w:val="000000"/>
        </w:rPr>
        <w:t xml:space="preserve">Emory University Rollins School of Public Health </w:t>
      </w:r>
      <w:r w:rsidRPr="00C267B4">
        <w:rPr>
          <w:rFonts w:ascii="Arial" w:hAnsi="Arial" w:cs="Arial"/>
          <w:color w:val="000000"/>
        </w:rPr>
        <w:t>(Atlanta, GA)</w:t>
      </w:r>
    </w:p>
    <w:p w14:paraId="5BF03EE5" w14:textId="6FB3E162" w:rsidR="00E70CB2" w:rsidRPr="0084448E" w:rsidRDefault="00E70CB2" w:rsidP="00E70CB2">
      <w:pPr>
        <w:numPr>
          <w:ilvl w:val="0"/>
          <w:numId w:val="2"/>
        </w:numPr>
        <w:spacing w:after="0" w:line="240" w:lineRule="auto"/>
        <w:contextualSpacing/>
        <w:rPr>
          <w:rFonts w:ascii="Arial" w:hAnsi="Arial" w:cs="Arial"/>
          <w:i/>
          <w:iCs/>
          <w:color w:val="000000"/>
        </w:rPr>
      </w:pPr>
      <w:r w:rsidRPr="00C267B4">
        <w:rPr>
          <w:rFonts w:ascii="Arial" w:hAnsi="Arial" w:cs="Arial"/>
          <w:bCs/>
          <w:color w:val="000000"/>
        </w:rPr>
        <w:t>Master of Science in Public Health,</w:t>
      </w:r>
      <w:r w:rsidRPr="00C267B4">
        <w:rPr>
          <w:rFonts w:ascii="Arial" w:hAnsi="Arial" w:cs="Arial"/>
          <w:color w:val="000000"/>
        </w:rPr>
        <w:t xml:space="preserve"> Global Epidemiology </w:t>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t xml:space="preserve">       </w:t>
      </w:r>
      <w:r w:rsidR="00880A76" w:rsidRPr="0084448E">
        <w:rPr>
          <w:rFonts w:ascii="Arial" w:hAnsi="Arial" w:cs="Arial"/>
          <w:i/>
          <w:iCs/>
          <w:color w:val="000000"/>
        </w:rPr>
        <w:t>May 2016</w:t>
      </w:r>
    </w:p>
    <w:p w14:paraId="2AA9C902" w14:textId="77777777" w:rsidR="00E70CB2" w:rsidRPr="00C267B4" w:rsidRDefault="00E70CB2" w:rsidP="00E70CB2">
      <w:pPr>
        <w:numPr>
          <w:ilvl w:val="0"/>
          <w:numId w:val="2"/>
        </w:numPr>
        <w:spacing w:after="0" w:line="240" w:lineRule="auto"/>
        <w:contextualSpacing/>
        <w:rPr>
          <w:rFonts w:ascii="Arial" w:hAnsi="Arial" w:cs="Arial"/>
          <w:bCs/>
          <w:color w:val="000000"/>
        </w:rPr>
      </w:pPr>
      <w:r w:rsidRPr="00C267B4">
        <w:rPr>
          <w:rFonts w:ascii="Arial" w:hAnsi="Arial" w:cs="Arial"/>
          <w:bCs/>
          <w:color w:val="000000"/>
        </w:rPr>
        <w:t>Certificate in Socio-contextual Determinants of Health</w:t>
      </w:r>
      <w:r w:rsidRPr="00C267B4">
        <w:rPr>
          <w:rFonts w:ascii="Arial" w:hAnsi="Arial" w:cs="Arial"/>
          <w:bCs/>
          <w:color w:val="000000"/>
        </w:rPr>
        <w:tab/>
        <w:t xml:space="preserve"> </w:t>
      </w:r>
    </w:p>
    <w:p w14:paraId="4E912831" w14:textId="77777777" w:rsidR="00E70CB2" w:rsidRPr="00C267B4" w:rsidRDefault="00E70CB2" w:rsidP="00E70CB2">
      <w:pPr>
        <w:spacing w:after="0" w:line="240" w:lineRule="auto"/>
        <w:rPr>
          <w:rFonts w:ascii="Arial" w:hAnsi="Arial" w:cs="Arial"/>
          <w:color w:val="000000"/>
          <w:sz w:val="12"/>
          <w:szCs w:val="12"/>
        </w:rPr>
      </w:pPr>
    </w:p>
    <w:p w14:paraId="31BFD12B" w14:textId="6C98719B" w:rsidR="00E70CB2" w:rsidRPr="00C267B4" w:rsidRDefault="00E70CB2" w:rsidP="00E70CB2">
      <w:pPr>
        <w:spacing w:after="0" w:line="240" w:lineRule="auto"/>
        <w:jc w:val="both"/>
        <w:rPr>
          <w:rFonts w:ascii="Arial" w:hAnsi="Arial" w:cs="Arial"/>
          <w:color w:val="000000"/>
        </w:rPr>
      </w:pPr>
      <w:r w:rsidRPr="00C267B4">
        <w:rPr>
          <w:rFonts w:ascii="Arial" w:hAnsi="Arial" w:cs="Arial"/>
          <w:b/>
          <w:color w:val="000000"/>
        </w:rPr>
        <w:t xml:space="preserve">Louisiana State University </w:t>
      </w:r>
      <w:r w:rsidRPr="00C267B4">
        <w:rPr>
          <w:rFonts w:ascii="Arial" w:hAnsi="Arial" w:cs="Arial"/>
          <w:color w:val="000000"/>
        </w:rPr>
        <w:t>(Baton Rouge, LA)</w:t>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p>
    <w:p w14:paraId="26C831A5" w14:textId="488390C5" w:rsidR="00E70CB2" w:rsidRPr="00C267B4" w:rsidRDefault="00E70CB2" w:rsidP="00E70CB2">
      <w:pPr>
        <w:pStyle w:val="NoSpacing"/>
        <w:numPr>
          <w:ilvl w:val="0"/>
          <w:numId w:val="1"/>
        </w:numPr>
        <w:rPr>
          <w:rFonts w:ascii="Arial" w:hAnsi="Arial" w:cs="Arial"/>
          <w:color w:val="000000"/>
        </w:rPr>
      </w:pPr>
      <w:r w:rsidRPr="00C267B4">
        <w:rPr>
          <w:rFonts w:ascii="Arial" w:hAnsi="Arial" w:cs="Arial"/>
          <w:bCs/>
          <w:color w:val="000000"/>
        </w:rPr>
        <w:t>Bachelor of Science,</w:t>
      </w:r>
      <w:r w:rsidRPr="00C267B4">
        <w:rPr>
          <w:rFonts w:ascii="Arial" w:hAnsi="Arial" w:cs="Arial"/>
          <w:color w:val="000000"/>
        </w:rPr>
        <w:t xml:space="preserve"> Biochemistry </w:t>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r>
      <w:r w:rsidR="00880A76">
        <w:rPr>
          <w:rFonts w:ascii="Arial" w:hAnsi="Arial" w:cs="Arial"/>
          <w:color w:val="000000"/>
        </w:rPr>
        <w:tab/>
        <w:t xml:space="preserve">       </w:t>
      </w:r>
      <w:r w:rsidR="00880A76" w:rsidRPr="0084448E">
        <w:rPr>
          <w:rFonts w:ascii="Arial" w:hAnsi="Arial" w:cs="Arial"/>
          <w:i/>
          <w:iCs/>
          <w:color w:val="000000"/>
        </w:rPr>
        <w:t>May 2013</w:t>
      </w:r>
    </w:p>
    <w:p w14:paraId="6925444E" w14:textId="77777777" w:rsidR="00E70CB2" w:rsidRPr="00C267B4" w:rsidRDefault="00E70CB2" w:rsidP="00E70CB2">
      <w:pPr>
        <w:pStyle w:val="NoSpacing"/>
        <w:numPr>
          <w:ilvl w:val="0"/>
          <w:numId w:val="1"/>
        </w:numPr>
        <w:rPr>
          <w:rFonts w:ascii="Arial" w:hAnsi="Arial" w:cs="Arial"/>
          <w:bCs/>
          <w:color w:val="000000"/>
        </w:rPr>
      </w:pPr>
      <w:r w:rsidRPr="00C267B4">
        <w:rPr>
          <w:rFonts w:ascii="Arial" w:hAnsi="Arial" w:cs="Arial"/>
          <w:bCs/>
          <w:color w:val="000000"/>
        </w:rPr>
        <w:t>College Honors</w:t>
      </w:r>
    </w:p>
    <w:p w14:paraId="55BA5B79" w14:textId="77777777" w:rsidR="00E70CB2" w:rsidRPr="00C267B4" w:rsidRDefault="00E70CB2" w:rsidP="00E70CB2">
      <w:pPr>
        <w:pStyle w:val="NoSpacing"/>
        <w:numPr>
          <w:ilvl w:val="0"/>
          <w:numId w:val="1"/>
        </w:numPr>
        <w:rPr>
          <w:rFonts w:ascii="Arial" w:hAnsi="Arial" w:cs="Arial"/>
          <w:bCs/>
          <w:color w:val="000000"/>
        </w:rPr>
      </w:pPr>
      <w:r w:rsidRPr="00C267B4">
        <w:rPr>
          <w:rFonts w:ascii="Arial" w:hAnsi="Arial" w:cs="Arial"/>
          <w:bCs/>
          <w:color w:val="000000"/>
        </w:rPr>
        <w:t xml:space="preserve">Communication Across the Curriculum Distinguished Communicator                             </w:t>
      </w:r>
    </w:p>
    <w:p w14:paraId="69540373" w14:textId="77777777" w:rsidR="00E70CB2" w:rsidRPr="00C267B4" w:rsidRDefault="00E70CB2" w:rsidP="00E70CB2">
      <w:pPr>
        <w:pStyle w:val="NoSpacing"/>
        <w:rPr>
          <w:rFonts w:ascii="Arial" w:hAnsi="Arial" w:cs="Arial"/>
          <w:color w:val="000000"/>
        </w:rPr>
      </w:pPr>
    </w:p>
    <w:p w14:paraId="51D03F0F" w14:textId="1DF031E3" w:rsidR="00D034ED" w:rsidRPr="00D034ED" w:rsidRDefault="00E70CB2" w:rsidP="003864A4">
      <w:pPr>
        <w:pStyle w:val="NoSpacing"/>
        <w:pBdr>
          <w:bottom w:val="single" w:sz="4" w:space="1" w:color="auto"/>
        </w:pBdr>
        <w:rPr>
          <w:rFonts w:ascii="Arial" w:hAnsi="Arial" w:cs="Arial"/>
          <w:b/>
          <w:color w:val="000000"/>
          <w:sz w:val="24"/>
          <w:szCs w:val="24"/>
        </w:rPr>
      </w:pPr>
      <w:r w:rsidRPr="00D034ED">
        <w:rPr>
          <w:rFonts w:ascii="Arial" w:hAnsi="Arial" w:cs="Arial"/>
          <w:b/>
          <w:color w:val="000000"/>
          <w:sz w:val="24"/>
          <w:szCs w:val="24"/>
        </w:rPr>
        <w:t xml:space="preserve">RESEARCH </w:t>
      </w:r>
      <w:r w:rsidR="00845DED" w:rsidRPr="00D034ED">
        <w:rPr>
          <w:rFonts w:ascii="Arial" w:hAnsi="Arial" w:cs="Arial"/>
          <w:b/>
          <w:color w:val="000000"/>
          <w:sz w:val="24"/>
          <w:szCs w:val="24"/>
        </w:rPr>
        <w:t>AGENDA</w:t>
      </w:r>
    </w:p>
    <w:p w14:paraId="2DCC1B73" w14:textId="51643CCF" w:rsidR="00D17E12" w:rsidRDefault="00D17E12" w:rsidP="00E70CB2">
      <w:pPr>
        <w:pStyle w:val="NoSpacing"/>
        <w:rPr>
          <w:rFonts w:ascii="Arial" w:hAnsi="Arial" w:cs="Arial"/>
          <w:color w:val="000000"/>
        </w:rPr>
      </w:pPr>
      <w:r w:rsidRPr="00D17E12">
        <w:rPr>
          <w:rFonts w:ascii="Arial" w:hAnsi="Arial" w:cs="Arial"/>
          <w:color w:val="000000"/>
        </w:rPr>
        <w:t xml:space="preserve">My research agenda </w:t>
      </w:r>
      <w:r w:rsidR="00845DED">
        <w:rPr>
          <w:rFonts w:ascii="Arial" w:hAnsi="Arial" w:cs="Arial"/>
          <w:color w:val="000000"/>
        </w:rPr>
        <w:t>seeks to eliminate</w:t>
      </w:r>
      <w:r w:rsidRPr="00D17E12">
        <w:rPr>
          <w:rFonts w:ascii="Arial" w:hAnsi="Arial" w:cs="Arial"/>
          <w:color w:val="000000"/>
        </w:rPr>
        <w:t xml:space="preserve"> barriers between health needs and health care resources for </w:t>
      </w:r>
      <w:r w:rsidR="00F5558C" w:rsidRPr="00F5558C">
        <w:rPr>
          <w:rFonts w:ascii="Arial" w:hAnsi="Arial" w:cs="Arial"/>
          <w:color w:val="000000"/>
        </w:rPr>
        <w:t>three overlapping and intersecting populations:</w:t>
      </w:r>
      <w:r w:rsidR="00F5558C">
        <w:rPr>
          <w:rFonts w:ascii="Arial" w:hAnsi="Arial" w:cs="Arial"/>
          <w:color w:val="000000"/>
        </w:rPr>
        <w:t xml:space="preserve"> </w:t>
      </w:r>
      <w:r w:rsidRPr="00D17E12">
        <w:rPr>
          <w:rFonts w:ascii="Arial" w:hAnsi="Arial" w:cs="Arial"/>
          <w:color w:val="000000"/>
        </w:rPr>
        <w:t xml:space="preserve">people living with HIV, people with substance use disorders, and people with criminal legal involvement. Using advanced quantitative methods </w:t>
      </w:r>
      <w:r w:rsidR="00FA0E8F">
        <w:rPr>
          <w:rFonts w:ascii="Arial" w:hAnsi="Arial" w:cs="Arial"/>
          <w:color w:val="000000"/>
        </w:rPr>
        <w:t>and</w:t>
      </w:r>
      <w:r w:rsidRPr="00D17E12">
        <w:rPr>
          <w:rFonts w:ascii="Arial" w:hAnsi="Arial" w:cs="Arial"/>
          <w:color w:val="000000"/>
        </w:rPr>
        <w:t xml:space="preserve"> longitudinal and administrative data, I draw causal inferences to evaluate how policy and system-level factors</w:t>
      </w:r>
      <w:r w:rsidR="00B137AF">
        <w:rPr>
          <w:rFonts w:ascii="Arial" w:hAnsi="Arial" w:cs="Arial"/>
          <w:color w:val="000000"/>
        </w:rPr>
        <w:t xml:space="preserve"> </w:t>
      </w:r>
      <w:r w:rsidRPr="00D17E12">
        <w:rPr>
          <w:rFonts w:ascii="Arial" w:hAnsi="Arial" w:cs="Arial"/>
          <w:color w:val="000000"/>
        </w:rPr>
        <w:t xml:space="preserve">shape </w:t>
      </w:r>
      <w:r w:rsidR="00B137AF">
        <w:rPr>
          <w:rFonts w:ascii="Arial" w:hAnsi="Arial" w:cs="Arial"/>
          <w:color w:val="000000"/>
        </w:rPr>
        <w:t xml:space="preserve">health </w:t>
      </w:r>
      <w:r w:rsidRPr="00D17E12">
        <w:rPr>
          <w:rFonts w:ascii="Arial" w:hAnsi="Arial" w:cs="Arial"/>
          <w:color w:val="000000"/>
        </w:rPr>
        <w:t xml:space="preserve">disparities. This work has established a trajectory toward high-impact, </w:t>
      </w:r>
      <w:r w:rsidR="00455CE9">
        <w:rPr>
          <w:rFonts w:ascii="Arial" w:hAnsi="Arial" w:cs="Arial"/>
          <w:color w:val="000000"/>
        </w:rPr>
        <w:t xml:space="preserve">multi-level </w:t>
      </w:r>
      <w:r w:rsidRPr="00D17E12">
        <w:rPr>
          <w:rFonts w:ascii="Arial" w:hAnsi="Arial" w:cs="Arial"/>
          <w:color w:val="000000"/>
        </w:rPr>
        <w:t>interventions that improve care continuity during critical transitions, with the long-term goal of informing scalable policy solutions that advance health equity.</w:t>
      </w:r>
    </w:p>
    <w:p w14:paraId="748A599D" w14:textId="77777777" w:rsidR="007C25CC" w:rsidRPr="00C267B4" w:rsidRDefault="007C25CC" w:rsidP="00E70CB2">
      <w:pPr>
        <w:pStyle w:val="NoSpacing"/>
        <w:rPr>
          <w:rFonts w:ascii="Arial" w:hAnsi="Arial" w:cs="Arial"/>
          <w:b/>
          <w:color w:val="000000"/>
          <w:u w:val="single"/>
        </w:rPr>
      </w:pPr>
    </w:p>
    <w:p w14:paraId="20629839" w14:textId="25C0C323" w:rsidR="00D034ED" w:rsidRPr="00D034ED" w:rsidRDefault="00E70CB2" w:rsidP="003864A4">
      <w:pPr>
        <w:pStyle w:val="NoSpacing"/>
        <w:pBdr>
          <w:bottom w:val="single" w:sz="4" w:space="1" w:color="auto"/>
        </w:pBdr>
        <w:rPr>
          <w:rFonts w:ascii="Arial" w:hAnsi="Arial" w:cs="Arial"/>
          <w:b/>
          <w:color w:val="000000"/>
          <w:sz w:val="24"/>
          <w:szCs w:val="24"/>
        </w:rPr>
      </w:pPr>
      <w:r w:rsidRPr="00D034ED">
        <w:rPr>
          <w:rFonts w:ascii="Arial" w:hAnsi="Arial" w:cs="Arial"/>
          <w:b/>
          <w:color w:val="000000"/>
          <w:sz w:val="24"/>
          <w:szCs w:val="24"/>
        </w:rPr>
        <w:t>WORK &amp; RESEARCH EXPERIENCE</w:t>
      </w:r>
    </w:p>
    <w:p w14:paraId="4BD84708" w14:textId="18A3B7A5" w:rsidR="00E70CB2" w:rsidRPr="00887725" w:rsidRDefault="00E70CB2" w:rsidP="00D034ED">
      <w:pPr>
        <w:spacing w:before="120" w:after="0" w:line="240" w:lineRule="auto"/>
        <w:rPr>
          <w:rFonts w:ascii="Arial" w:hAnsi="Arial" w:cs="Arial"/>
          <w:i/>
          <w:iCs/>
          <w:color w:val="000000"/>
        </w:rPr>
      </w:pPr>
      <w:r w:rsidRPr="00C267B4">
        <w:rPr>
          <w:rFonts w:ascii="Arial" w:hAnsi="Arial" w:cs="Arial"/>
          <w:b/>
          <w:bCs/>
          <w:color w:val="000000"/>
        </w:rPr>
        <w:t xml:space="preserve">Assistant Professor, Arizona State University, College of Health Solutions </w:t>
      </w:r>
      <w:r w:rsidRPr="00C267B4">
        <w:rPr>
          <w:rFonts w:ascii="Arial" w:hAnsi="Arial" w:cs="Arial"/>
          <w:color w:val="000000"/>
        </w:rPr>
        <w:t xml:space="preserve">(Phoenix, AZ) </w:t>
      </w:r>
      <w:r w:rsidR="00887725">
        <w:rPr>
          <w:rFonts w:ascii="Arial" w:hAnsi="Arial" w:cs="Arial"/>
          <w:color w:val="000000"/>
        </w:rPr>
        <w:tab/>
      </w:r>
      <w:r w:rsidR="005D5CD4" w:rsidRPr="00887725">
        <w:rPr>
          <w:rFonts w:ascii="Arial" w:hAnsi="Arial" w:cs="Arial"/>
          <w:i/>
          <w:iCs/>
          <w:color w:val="000000"/>
        </w:rPr>
        <w:t>2023 - Current</w:t>
      </w:r>
    </w:p>
    <w:p w14:paraId="4329D1AD" w14:textId="77777777" w:rsidR="00E70CB2" w:rsidRPr="00C267B4" w:rsidRDefault="00E70CB2" w:rsidP="0065312F">
      <w:pPr>
        <w:numPr>
          <w:ilvl w:val="0"/>
          <w:numId w:val="13"/>
        </w:numPr>
        <w:spacing w:after="0" w:line="240" w:lineRule="auto"/>
        <w:rPr>
          <w:rFonts w:ascii="Arial" w:hAnsi="Arial" w:cs="Arial"/>
          <w:b/>
          <w:bCs/>
          <w:color w:val="000000"/>
        </w:rPr>
      </w:pPr>
      <w:r w:rsidRPr="00C267B4">
        <w:rPr>
          <w:rFonts w:ascii="Arial" w:hAnsi="Arial" w:cs="Arial"/>
          <w:color w:val="000000"/>
        </w:rPr>
        <w:t>Faculty Affiliate, Center for Health Information and Research</w:t>
      </w:r>
    </w:p>
    <w:p w14:paraId="365DB689" w14:textId="237F3725" w:rsidR="00E70CB2" w:rsidRPr="006B326B" w:rsidRDefault="002B1258" w:rsidP="0065312F">
      <w:pPr>
        <w:numPr>
          <w:ilvl w:val="0"/>
          <w:numId w:val="13"/>
        </w:numPr>
        <w:spacing w:after="0" w:line="240" w:lineRule="auto"/>
        <w:rPr>
          <w:rFonts w:ascii="Arial" w:hAnsi="Arial" w:cs="Arial"/>
          <w:b/>
          <w:bCs/>
          <w:color w:val="000000"/>
        </w:rPr>
      </w:pPr>
      <w:r w:rsidRPr="00C267B4">
        <w:rPr>
          <w:rFonts w:ascii="Arial" w:hAnsi="Arial" w:cs="Arial"/>
          <w:color w:val="000000"/>
        </w:rPr>
        <w:t xml:space="preserve">Faculty </w:t>
      </w:r>
      <w:r w:rsidR="009B06C6" w:rsidRPr="00C267B4">
        <w:rPr>
          <w:rFonts w:ascii="Arial" w:hAnsi="Arial" w:cs="Arial"/>
          <w:color w:val="000000"/>
        </w:rPr>
        <w:t>Affiliate</w:t>
      </w:r>
      <w:r w:rsidRPr="00C267B4">
        <w:rPr>
          <w:rFonts w:ascii="Arial" w:hAnsi="Arial" w:cs="Arial"/>
          <w:color w:val="000000"/>
        </w:rPr>
        <w:t>, Southwest Interdisciplinary Research</w:t>
      </w:r>
      <w:r w:rsidR="009B06C6" w:rsidRPr="00C267B4">
        <w:rPr>
          <w:rFonts w:ascii="Arial" w:hAnsi="Arial" w:cs="Arial"/>
          <w:color w:val="000000"/>
        </w:rPr>
        <w:t xml:space="preserve"> Center</w:t>
      </w:r>
    </w:p>
    <w:p w14:paraId="443073B2" w14:textId="75C65AB0" w:rsidR="00E70CB2" w:rsidRPr="00660761" w:rsidRDefault="002442D4" w:rsidP="0065312F">
      <w:pPr>
        <w:numPr>
          <w:ilvl w:val="0"/>
          <w:numId w:val="13"/>
        </w:numPr>
        <w:spacing w:after="0" w:line="240" w:lineRule="auto"/>
        <w:rPr>
          <w:rFonts w:ascii="Arial" w:hAnsi="Arial" w:cs="Arial"/>
          <w:b/>
          <w:bCs/>
          <w:color w:val="000000"/>
        </w:rPr>
      </w:pPr>
      <w:r>
        <w:rPr>
          <w:rFonts w:ascii="Arial" w:hAnsi="Arial" w:cs="Arial"/>
          <w:color w:val="000000"/>
        </w:rPr>
        <w:t>Founder</w:t>
      </w:r>
      <w:r w:rsidR="00472488" w:rsidRPr="00660761">
        <w:rPr>
          <w:rFonts w:ascii="Arial" w:hAnsi="Arial" w:cs="Arial"/>
          <w:color w:val="000000"/>
        </w:rPr>
        <w:t>, THREAD</w:t>
      </w:r>
      <w:r w:rsidR="00660761">
        <w:rPr>
          <w:rFonts w:ascii="Arial" w:hAnsi="Arial" w:cs="Arial"/>
          <w:color w:val="000000"/>
        </w:rPr>
        <w:t xml:space="preserve"> (Transitions in Health Resources, Engagement, Access, and Delivery</w:t>
      </w:r>
      <w:r w:rsidR="00660761">
        <w:rPr>
          <w:rFonts w:ascii="Arial" w:hAnsi="Arial" w:cs="Arial"/>
          <w:b/>
          <w:bCs/>
          <w:color w:val="000000"/>
        </w:rPr>
        <w:t>)</w:t>
      </w:r>
      <w:r w:rsidR="00472488" w:rsidRPr="00660761">
        <w:rPr>
          <w:rFonts w:ascii="Arial" w:hAnsi="Arial" w:cs="Arial"/>
          <w:color w:val="000000"/>
        </w:rPr>
        <w:t xml:space="preserve"> Lab</w:t>
      </w:r>
      <w:r w:rsidR="008C12DA" w:rsidRPr="00660761">
        <w:rPr>
          <w:rFonts w:ascii="Arial" w:hAnsi="Arial" w:cs="Arial"/>
          <w:color w:val="000000"/>
        </w:rPr>
        <w:t xml:space="preserve"> </w:t>
      </w:r>
    </w:p>
    <w:p w14:paraId="2A5EABA4" w14:textId="77777777" w:rsidR="00660761" w:rsidRPr="00660761" w:rsidRDefault="00660761" w:rsidP="00660761">
      <w:pPr>
        <w:spacing w:after="0" w:line="240" w:lineRule="auto"/>
        <w:ind w:left="720"/>
        <w:rPr>
          <w:rFonts w:ascii="Arial" w:hAnsi="Arial" w:cs="Arial"/>
          <w:b/>
          <w:bCs/>
          <w:color w:val="000000"/>
        </w:rPr>
      </w:pPr>
    </w:p>
    <w:p w14:paraId="11D349E9" w14:textId="5C74C4AF" w:rsidR="00E70CB2" w:rsidRPr="00C267B4" w:rsidRDefault="00E70CB2" w:rsidP="00E70CB2">
      <w:pPr>
        <w:spacing w:after="0" w:line="240" w:lineRule="auto"/>
        <w:rPr>
          <w:rFonts w:ascii="Arial" w:hAnsi="Arial" w:cs="Arial"/>
          <w:color w:val="000000"/>
        </w:rPr>
      </w:pPr>
      <w:r w:rsidRPr="00C267B4">
        <w:rPr>
          <w:rFonts w:ascii="Arial" w:hAnsi="Arial" w:cs="Arial"/>
          <w:b/>
          <w:bCs/>
          <w:color w:val="000000"/>
        </w:rPr>
        <w:t xml:space="preserve">Research Fellow, Center for Global Health, Massachusetts General Hospital </w:t>
      </w:r>
      <w:r w:rsidRPr="00C267B4">
        <w:rPr>
          <w:rFonts w:ascii="Arial" w:hAnsi="Arial" w:cs="Arial"/>
          <w:color w:val="000000"/>
        </w:rPr>
        <w:t xml:space="preserve">(Boston, MA) </w:t>
      </w:r>
      <w:r w:rsidR="00887725">
        <w:rPr>
          <w:rFonts w:ascii="Arial" w:hAnsi="Arial" w:cs="Arial"/>
          <w:color w:val="000000"/>
        </w:rPr>
        <w:tab/>
      </w:r>
      <w:r w:rsidR="007E0191">
        <w:rPr>
          <w:rFonts w:ascii="Arial" w:hAnsi="Arial" w:cs="Arial"/>
          <w:color w:val="000000"/>
        </w:rPr>
        <w:t xml:space="preserve">    </w:t>
      </w:r>
      <w:r w:rsidRPr="00887725">
        <w:rPr>
          <w:rFonts w:ascii="Arial" w:hAnsi="Arial" w:cs="Arial"/>
          <w:i/>
          <w:iCs/>
          <w:color w:val="000000"/>
        </w:rPr>
        <w:t>2022 - 2023</w:t>
      </w:r>
    </w:p>
    <w:p w14:paraId="71C725BD" w14:textId="77777777" w:rsidR="00E70CB2" w:rsidRPr="00C267B4" w:rsidRDefault="00E70CB2" w:rsidP="0065312F">
      <w:pPr>
        <w:numPr>
          <w:ilvl w:val="0"/>
          <w:numId w:val="12"/>
        </w:numPr>
        <w:spacing w:after="0" w:line="240" w:lineRule="auto"/>
        <w:rPr>
          <w:rFonts w:ascii="Arial" w:hAnsi="Arial" w:cs="Arial"/>
          <w:i/>
          <w:iCs/>
          <w:color w:val="000000"/>
        </w:rPr>
      </w:pPr>
      <w:r w:rsidRPr="00C267B4">
        <w:rPr>
          <w:rFonts w:ascii="Arial" w:hAnsi="Arial" w:cs="Arial"/>
          <w:color w:val="000000"/>
        </w:rPr>
        <w:t xml:space="preserve">Project: </w:t>
      </w:r>
      <w:r w:rsidRPr="00C267B4">
        <w:rPr>
          <w:rFonts w:ascii="Arial" w:hAnsi="Arial" w:cs="Arial"/>
          <w:i/>
          <w:iCs/>
          <w:color w:val="000000"/>
        </w:rPr>
        <w:t>Insurance Policy, Health Care Access, and Quality of Life among People Affected by HIV</w:t>
      </w:r>
    </w:p>
    <w:p w14:paraId="54B02FAF" w14:textId="77777777" w:rsidR="00E70CB2" w:rsidRPr="00C267B4" w:rsidRDefault="00E70CB2" w:rsidP="00E70CB2">
      <w:pPr>
        <w:spacing w:after="0" w:line="240" w:lineRule="auto"/>
        <w:ind w:left="1440"/>
        <w:rPr>
          <w:rFonts w:ascii="Arial" w:hAnsi="Arial" w:cs="Arial"/>
          <w:color w:val="000000"/>
        </w:rPr>
      </w:pPr>
    </w:p>
    <w:p w14:paraId="06221C87" w14:textId="32AB271E" w:rsidR="00E70CB2" w:rsidRPr="009303E5" w:rsidRDefault="00E70CB2" w:rsidP="00E70CB2">
      <w:pPr>
        <w:spacing w:after="0" w:line="240" w:lineRule="auto"/>
        <w:rPr>
          <w:rFonts w:ascii="Arial" w:hAnsi="Arial" w:cs="Arial"/>
          <w:i/>
          <w:iCs/>
          <w:color w:val="000000"/>
        </w:rPr>
      </w:pPr>
      <w:r w:rsidRPr="00C267B4">
        <w:rPr>
          <w:rFonts w:ascii="Arial" w:hAnsi="Arial" w:cs="Arial"/>
          <w:b/>
          <w:bCs/>
          <w:color w:val="000000"/>
        </w:rPr>
        <w:t xml:space="preserve">Data Analyst, Katz Research Group, Brigham and Women’s Hospital </w:t>
      </w:r>
      <w:r w:rsidRPr="00C267B4">
        <w:rPr>
          <w:rFonts w:ascii="Arial" w:hAnsi="Arial" w:cs="Arial"/>
          <w:color w:val="000000"/>
        </w:rPr>
        <w:t xml:space="preserve">(Boston, MA) </w:t>
      </w:r>
      <w:r w:rsidR="00887725">
        <w:rPr>
          <w:rFonts w:ascii="Arial" w:hAnsi="Arial" w:cs="Arial"/>
          <w:color w:val="000000"/>
        </w:rPr>
        <w:tab/>
      </w:r>
      <w:r w:rsidR="00887725">
        <w:rPr>
          <w:rFonts w:ascii="Arial" w:hAnsi="Arial" w:cs="Arial"/>
          <w:color w:val="000000"/>
        </w:rPr>
        <w:tab/>
      </w:r>
      <w:r w:rsidR="007E0191">
        <w:rPr>
          <w:rFonts w:ascii="Arial" w:hAnsi="Arial" w:cs="Arial"/>
          <w:color w:val="000000"/>
        </w:rPr>
        <w:t xml:space="preserve">    </w:t>
      </w:r>
      <w:r w:rsidRPr="009303E5">
        <w:rPr>
          <w:rFonts w:ascii="Arial" w:hAnsi="Arial" w:cs="Arial"/>
          <w:i/>
          <w:iCs/>
          <w:color w:val="000000"/>
        </w:rPr>
        <w:t>2019 - 2021</w:t>
      </w:r>
    </w:p>
    <w:p w14:paraId="65AD1340" w14:textId="77777777" w:rsidR="00E70CB2" w:rsidRPr="00C267B4" w:rsidRDefault="00E70CB2" w:rsidP="006001BB">
      <w:pPr>
        <w:numPr>
          <w:ilvl w:val="0"/>
          <w:numId w:val="6"/>
        </w:numPr>
        <w:spacing w:after="0" w:line="240" w:lineRule="auto"/>
        <w:rPr>
          <w:rFonts w:ascii="Arial" w:hAnsi="Arial" w:cs="Arial"/>
          <w:color w:val="000000"/>
        </w:rPr>
      </w:pPr>
      <w:r w:rsidRPr="00C267B4">
        <w:rPr>
          <w:rFonts w:ascii="Arial" w:hAnsi="Arial" w:cs="Arial"/>
          <w:color w:val="000000"/>
        </w:rPr>
        <w:t>Creating and managing quantitative data for reports and primary analysis for a study of social determinants of health behavior among youth living with HIV in South Africa</w:t>
      </w:r>
    </w:p>
    <w:p w14:paraId="3BC85E89" w14:textId="77777777" w:rsidR="00E70CB2" w:rsidRPr="00C267B4" w:rsidRDefault="00E70CB2" w:rsidP="006001BB">
      <w:pPr>
        <w:numPr>
          <w:ilvl w:val="0"/>
          <w:numId w:val="6"/>
        </w:numPr>
        <w:spacing w:after="0" w:line="240" w:lineRule="auto"/>
        <w:rPr>
          <w:rFonts w:ascii="Arial" w:hAnsi="Arial" w:cs="Arial"/>
          <w:color w:val="000000"/>
        </w:rPr>
      </w:pPr>
      <w:r w:rsidRPr="00C267B4">
        <w:rPr>
          <w:rFonts w:ascii="Arial" w:hAnsi="Arial" w:cs="Arial"/>
          <w:color w:val="000000"/>
        </w:rPr>
        <w:t>Supporting researchers in secondary analyses and manuscript preparation</w:t>
      </w:r>
    </w:p>
    <w:p w14:paraId="10DF70E9" w14:textId="77777777" w:rsidR="00E70CB2" w:rsidRPr="00C267B4" w:rsidRDefault="00E70CB2" w:rsidP="00E70CB2">
      <w:pPr>
        <w:spacing w:after="0" w:line="240" w:lineRule="auto"/>
        <w:ind w:left="720"/>
        <w:rPr>
          <w:rFonts w:ascii="Arial" w:hAnsi="Arial" w:cs="Arial"/>
          <w:color w:val="000000"/>
        </w:rPr>
      </w:pPr>
    </w:p>
    <w:p w14:paraId="66FB4487" w14:textId="75251C83" w:rsidR="00E70CB2" w:rsidRPr="00C267B4" w:rsidRDefault="00E70CB2" w:rsidP="00E70CB2">
      <w:pPr>
        <w:spacing w:after="0" w:line="240" w:lineRule="auto"/>
        <w:rPr>
          <w:rFonts w:ascii="Arial" w:hAnsi="Arial" w:cs="Arial"/>
          <w:color w:val="000000"/>
        </w:rPr>
      </w:pPr>
      <w:r w:rsidRPr="00C267B4">
        <w:rPr>
          <w:rFonts w:ascii="Arial" w:hAnsi="Arial" w:cs="Arial"/>
          <w:b/>
          <w:bCs/>
          <w:color w:val="000000"/>
        </w:rPr>
        <w:t xml:space="preserve">Doctoral Dissertation, Harvard T.H. Chan School of Public Health </w:t>
      </w:r>
      <w:r w:rsidRPr="00C267B4">
        <w:rPr>
          <w:rFonts w:ascii="Arial" w:hAnsi="Arial" w:cs="Arial"/>
          <w:color w:val="000000"/>
        </w:rPr>
        <w:t xml:space="preserve">(Boston, MA) </w:t>
      </w:r>
      <w:r w:rsidR="009303E5">
        <w:rPr>
          <w:rFonts w:ascii="Arial" w:hAnsi="Arial" w:cs="Arial"/>
          <w:color w:val="000000"/>
        </w:rPr>
        <w:tab/>
      </w:r>
      <w:r w:rsidR="009303E5">
        <w:rPr>
          <w:rFonts w:ascii="Arial" w:hAnsi="Arial" w:cs="Arial"/>
          <w:color w:val="000000"/>
        </w:rPr>
        <w:tab/>
      </w:r>
      <w:r w:rsidR="007E0191">
        <w:rPr>
          <w:rFonts w:ascii="Arial" w:hAnsi="Arial" w:cs="Arial"/>
          <w:color w:val="000000"/>
        </w:rPr>
        <w:t xml:space="preserve">    </w:t>
      </w:r>
      <w:r w:rsidRPr="009303E5">
        <w:rPr>
          <w:rFonts w:ascii="Arial" w:hAnsi="Arial" w:cs="Arial"/>
          <w:i/>
          <w:iCs/>
          <w:color w:val="000000"/>
        </w:rPr>
        <w:t>2016 - 2022</w:t>
      </w:r>
    </w:p>
    <w:p w14:paraId="5080DD7D" w14:textId="18CED77F" w:rsidR="00E70CB2" w:rsidRPr="00C267B4" w:rsidRDefault="009303E5" w:rsidP="006001BB">
      <w:pPr>
        <w:numPr>
          <w:ilvl w:val="0"/>
          <w:numId w:val="4"/>
        </w:numPr>
        <w:spacing w:after="0" w:line="240" w:lineRule="auto"/>
        <w:rPr>
          <w:rFonts w:ascii="Arial" w:hAnsi="Arial" w:cs="Arial"/>
          <w:bCs/>
          <w:color w:val="000000"/>
        </w:rPr>
      </w:pPr>
      <w:r>
        <w:rPr>
          <w:rFonts w:ascii="Arial" w:hAnsi="Arial" w:cs="Arial"/>
          <w:bCs/>
          <w:color w:val="000000"/>
        </w:rPr>
        <w:t>Dissertation</w:t>
      </w:r>
      <w:r w:rsidR="00E70CB2" w:rsidRPr="00C267B4">
        <w:rPr>
          <w:rFonts w:ascii="Arial" w:hAnsi="Arial" w:cs="Arial"/>
          <w:bCs/>
          <w:color w:val="000000"/>
        </w:rPr>
        <w:t xml:space="preserve">: </w:t>
      </w:r>
      <w:r w:rsidR="00E70CB2" w:rsidRPr="00C267B4">
        <w:rPr>
          <w:rFonts w:ascii="Arial" w:hAnsi="Arial" w:cs="Arial"/>
          <w:bCs/>
          <w:i/>
          <w:iCs/>
          <w:color w:val="000000"/>
        </w:rPr>
        <w:t>Health insurance and wellness at the clinic and beyond: A study of health and quality of life among youth and women affected by HIV</w:t>
      </w:r>
      <w:r w:rsidR="00E70CB2" w:rsidRPr="00C267B4">
        <w:rPr>
          <w:rFonts w:ascii="Arial" w:hAnsi="Arial" w:cs="Arial"/>
          <w:bCs/>
          <w:color w:val="000000"/>
        </w:rPr>
        <w:t xml:space="preserve"> </w:t>
      </w:r>
    </w:p>
    <w:p w14:paraId="3D70D6FE" w14:textId="77777777" w:rsidR="007B79BE" w:rsidRPr="00C267B4" w:rsidRDefault="007B79BE" w:rsidP="005F651B">
      <w:pPr>
        <w:spacing w:after="0" w:line="240" w:lineRule="auto"/>
        <w:ind w:left="1440"/>
        <w:rPr>
          <w:rFonts w:ascii="Arial" w:hAnsi="Arial" w:cs="Arial"/>
          <w:b/>
          <w:bCs/>
          <w:color w:val="000000"/>
        </w:rPr>
      </w:pPr>
    </w:p>
    <w:p w14:paraId="2991C581" w14:textId="1472571B" w:rsidR="00E70CB2" w:rsidRPr="00C267B4" w:rsidRDefault="00E70CB2" w:rsidP="00E70CB2">
      <w:pPr>
        <w:spacing w:after="0" w:line="240" w:lineRule="auto"/>
        <w:rPr>
          <w:rFonts w:ascii="Arial" w:hAnsi="Arial" w:cs="Arial"/>
          <w:color w:val="000000"/>
        </w:rPr>
      </w:pPr>
      <w:r w:rsidRPr="00C267B4">
        <w:rPr>
          <w:rFonts w:ascii="Arial" w:hAnsi="Arial" w:cs="Arial"/>
          <w:b/>
          <w:bCs/>
          <w:color w:val="000000"/>
        </w:rPr>
        <w:t xml:space="preserve">Research Affiliate, VA Center for Healthcare Organization &amp; Implementation </w:t>
      </w:r>
      <w:r w:rsidRPr="00C267B4">
        <w:rPr>
          <w:rFonts w:ascii="Arial" w:hAnsi="Arial" w:cs="Arial"/>
          <w:color w:val="000000"/>
        </w:rPr>
        <w:t xml:space="preserve">(Boston, MA) </w:t>
      </w:r>
      <w:r w:rsidR="005E7C59">
        <w:rPr>
          <w:rFonts w:ascii="Arial" w:hAnsi="Arial" w:cs="Arial"/>
          <w:color w:val="000000"/>
        </w:rPr>
        <w:tab/>
      </w:r>
      <w:r w:rsidR="005E7C59">
        <w:rPr>
          <w:rFonts w:ascii="Arial" w:hAnsi="Arial" w:cs="Arial"/>
          <w:color w:val="000000"/>
        </w:rPr>
        <w:tab/>
      </w:r>
      <w:r w:rsidR="007E0191">
        <w:rPr>
          <w:rFonts w:ascii="Arial" w:hAnsi="Arial" w:cs="Arial"/>
          <w:color w:val="000000"/>
        </w:rPr>
        <w:t xml:space="preserve">   </w:t>
      </w:r>
      <w:r w:rsidRPr="005E7C59">
        <w:rPr>
          <w:rFonts w:ascii="Arial" w:hAnsi="Arial" w:cs="Arial"/>
          <w:i/>
          <w:iCs/>
          <w:color w:val="000000"/>
        </w:rPr>
        <w:t>2017</w:t>
      </w:r>
    </w:p>
    <w:p w14:paraId="107CD239" w14:textId="3FAC6805" w:rsidR="00E70CB2" w:rsidRDefault="005F651B" w:rsidP="006001BB">
      <w:pPr>
        <w:numPr>
          <w:ilvl w:val="0"/>
          <w:numId w:val="7"/>
        </w:numPr>
        <w:spacing w:after="0" w:line="240" w:lineRule="auto"/>
        <w:rPr>
          <w:rFonts w:ascii="Arial" w:hAnsi="Arial" w:cs="Arial"/>
          <w:color w:val="000000"/>
        </w:rPr>
      </w:pPr>
      <w:r>
        <w:rPr>
          <w:rFonts w:ascii="Arial" w:hAnsi="Arial" w:cs="Arial"/>
          <w:color w:val="000000"/>
        </w:rPr>
        <w:t xml:space="preserve">Project: Implementation of a </w:t>
      </w:r>
      <w:r w:rsidR="00E70CB2" w:rsidRPr="00C267B4">
        <w:rPr>
          <w:rFonts w:ascii="Arial" w:hAnsi="Arial" w:cs="Arial"/>
          <w:color w:val="000000"/>
        </w:rPr>
        <w:t>peer navigation intervention</w:t>
      </w:r>
      <w:r>
        <w:rPr>
          <w:rFonts w:ascii="Arial" w:hAnsi="Arial" w:cs="Arial"/>
          <w:color w:val="000000"/>
        </w:rPr>
        <w:t xml:space="preserve"> for veterans leaving prison</w:t>
      </w:r>
      <w:bookmarkStart w:id="0" w:name="_Hlk64996275"/>
    </w:p>
    <w:p w14:paraId="51BBC9AB" w14:textId="77777777" w:rsidR="005F651B" w:rsidRPr="005F651B" w:rsidRDefault="005F651B" w:rsidP="005F651B">
      <w:pPr>
        <w:spacing w:after="0" w:line="240" w:lineRule="auto"/>
        <w:ind w:left="720"/>
        <w:rPr>
          <w:rFonts w:ascii="Arial" w:hAnsi="Arial" w:cs="Arial"/>
          <w:color w:val="000000"/>
        </w:rPr>
      </w:pPr>
    </w:p>
    <w:p w14:paraId="1F999C44" w14:textId="7F6A1262" w:rsidR="00E70CB2" w:rsidRPr="005E7C59" w:rsidRDefault="00E70CB2" w:rsidP="00E70CB2">
      <w:pPr>
        <w:spacing w:after="0" w:line="240" w:lineRule="auto"/>
        <w:rPr>
          <w:rFonts w:ascii="Arial" w:hAnsi="Arial" w:cs="Arial"/>
          <w:i/>
          <w:iCs/>
          <w:color w:val="000000"/>
        </w:rPr>
      </w:pPr>
      <w:r w:rsidRPr="00C267B4">
        <w:rPr>
          <w:rFonts w:ascii="Arial" w:hAnsi="Arial" w:cs="Arial"/>
          <w:b/>
          <w:bCs/>
          <w:color w:val="000000"/>
        </w:rPr>
        <w:t xml:space="preserve">Graduate Research Assistant, Rollins School of Public Health </w:t>
      </w:r>
      <w:r w:rsidRPr="00C267B4">
        <w:rPr>
          <w:rFonts w:ascii="Arial" w:hAnsi="Arial" w:cs="Arial"/>
          <w:color w:val="000000"/>
        </w:rPr>
        <w:t xml:space="preserve">(Atlanta, GA) </w:t>
      </w:r>
      <w:r w:rsidR="005E7C59">
        <w:rPr>
          <w:rFonts w:ascii="Arial" w:hAnsi="Arial" w:cs="Arial"/>
          <w:color w:val="000000"/>
        </w:rPr>
        <w:tab/>
      </w:r>
      <w:r w:rsidR="005E7C59">
        <w:rPr>
          <w:rFonts w:ascii="Arial" w:hAnsi="Arial" w:cs="Arial"/>
          <w:color w:val="000000"/>
        </w:rPr>
        <w:tab/>
      </w:r>
      <w:r w:rsidR="005E7C59">
        <w:rPr>
          <w:rFonts w:ascii="Arial" w:hAnsi="Arial" w:cs="Arial"/>
          <w:color w:val="000000"/>
        </w:rPr>
        <w:tab/>
      </w:r>
      <w:r w:rsidR="007E0191">
        <w:rPr>
          <w:rFonts w:ascii="Arial" w:hAnsi="Arial" w:cs="Arial"/>
          <w:color w:val="000000"/>
        </w:rPr>
        <w:t xml:space="preserve">    </w:t>
      </w:r>
      <w:r w:rsidRPr="005E7C59">
        <w:rPr>
          <w:rFonts w:ascii="Arial" w:hAnsi="Arial" w:cs="Arial"/>
          <w:i/>
          <w:iCs/>
          <w:color w:val="000000"/>
        </w:rPr>
        <w:t>2014 - 2016</w:t>
      </w:r>
    </w:p>
    <w:bookmarkEnd w:id="0"/>
    <w:p w14:paraId="5B8600EC" w14:textId="211672A8" w:rsidR="00C402BD" w:rsidRPr="00C402BD" w:rsidRDefault="00EF2785" w:rsidP="006001BB">
      <w:pPr>
        <w:numPr>
          <w:ilvl w:val="0"/>
          <w:numId w:val="8"/>
        </w:numPr>
        <w:spacing w:after="0" w:line="240" w:lineRule="auto"/>
        <w:rPr>
          <w:rFonts w:ascii="Arial" w:hAnsi="Arial" w:cs="Arial"/>
          <w:color w:val="000000"/>
        </w:rPr>
      </w:pPr>
      <w:r>
        <w:rPr>
          <w:rFonts w:ascii="Arial" w:hAnsi="Arial" w:cs="Arial"/>
          <w:color w:val="000000"/>
        </w:rPr>
        <w:t>Project: Strengths-base</w:t>
      </w:r>
      <w:r w:rsidR="00C402BD">
        <w:rPr>
          <w:rFonts w:ascii="Arial" w:hAnsi="Arial" w:cs="Arial"/>
          <w:color w:val="000000"/>
        </w:rPr>
        <w:t>d case management for returning citizens living with HIV</w:t>
      </w:r>
    </w:p>
    <w:p w14:paraId="0E9BAE3C" w14:textId="77777777" w:rsidR="00E70CB2" w:rsidRPr="00C267B4" w:rsidRDefault="00E70CB2" w:rsidP="00E70CB2">
      <w:pPr>
        <w:spacing w:after="0" w:line="240" w:lineRule="auto"/>
        <w:rPr>
          <w:rFonts w:ascii="Arial" w:hAnsi="Arial" w:cs="Arial"/>
          <w:b/>
          <w:bCs/>
          <w:color w:val="000000"/>
        </w:rPr>
      </w:pPr>
      <w:bookmarkStart w:id="1" w:name="_Hlk64996854"/>
    </w:p>
    <w:p w14:paraId="0577E1A8" w14:textId="513807E5" w:rsidR="00E70CB2" w:rsidRPr="00C267B4" w:rsidRDefault="00E70CB2" w:rsidP="00E70CB2">
      <w:pPr>
        <w:spacing w:after="0" w:line="240" w:lineRule="auto"/>
        <w:rPr>
          <w:rFonts w:ascii="Arial" w:hAnsi="Arial" w:cs="Arial"/>
          <w:color w:val="000000"/>
        </w:rPr>
      </w:pPr>
      <w:r w:rsidRPr="00C267B4">
        <w:rPr>
          <w:rFonts w:ascii="Arial" w:hAnsi="Arial" w:cs="Arial"/>
          <w:b/>
          <w:bCs/>
          <w:color w:val="000000"/>
        </w:rPr>
        <w:t xml:space="preserve">Global Field Experience Scholar, Rwanda-Zambia HIV Research Group </w:t>
      </w:r>
      <w:r w:rsidRPr="00C267B4">
        <w:rPr>
          <w:rFonts w:ascii="Arial" w:hAnsi="Arial" w:cs="Arial"/>
          <w:color w:val="000000"/>
        </w:rPr>
        <w:t xml:space="preserve">(Kigali, Rwanda) </w:t>
      </w:r>
      <w:r w:rsidR="005E7C59">
        <w:rPr>
          <w:rFonts w:ascii="Arial" w:hAnsi="Arial" w:cs="Arial"/>
          <w:color w:val="000000"/>
        </w:rPr>
        <w:tab/>
      </w:r>
      <w:r w:rsidR="005E7C59">
        <w:rPr>
          <w:rFonts w:ascii="Arial" w:hAnsi="Arial" w:cs="Arial"/>
          <w:color w:val="000000"/>
        </w:rPr>
        <w:tab/>
      </w:r>
      <w:r w:rsidR="007E0191">
        <w:rPr>
          <w:rFonts w:ascii="Arial" w:hAnsi="Arial" w:cs="Arial"/>
          <w:color w:val="000000"/>
        </w:rPr>
        <w:t xml:space="preserve">   </w:t>
      </w:r>
      <w:r w:rsidRPr="005E7C59">
        <w:rPr>
          <w:rFonts w:ascii="Arial" w:hAnsi="Arial" w:cs="Arial"/>
          <w:i/>
          <w:iCs/>
          <w:color w:val="000000"/>
        </w:rPr>
        <w:t>2015</w:t>
      </w:r>
    </w:p>
    <w:p w14:paraId="6318A3CD" w14:textId="7F516A79" w:rsidR="00E70CB2" w:rsidRPr="00C267B4" w:rsidRDefault="00BE7EE5" w:rsidP="006001BB">
      <w:pPr>
        <w:numPr>
          <w:ilvl w:val="0"/>
          <w:numId w:val="9"/>
        </w:numPr>
        <w:spacing w:after="0" w:line="240" w:lineRule="auto"/>
        <w:rPr>
          <w:rFonts w:ascii="Arial" w:hAnsi="Arial" w:cs="Arial"/>
          <w:color w:val="000000"/>
        </w:rPr>
      </w:pPr>
      <w:r>
        <w:rPr>
          <w:rFonts w:ascii="Arial" w:hAnsi="Arial" w:cs="Arial"/>
          <w:color w:val="000000"/>
        </w:rPr>
        <w:t xml:space="preserve">Project: </w:t>
      </w:r>
      <w:r w:rsidR="00E70CB2" w:rsidRPr="00C267B4">
        <w:rPr>
          <w:rFonts w:ascii="Arial" w:hAnsi="Arial" w:cs="Arial"/>
          <w:color w:val="000000"/>
        </w:rPr>
        <w:t xml:space="preserve">Conducted and managed </w:t>
      </w:r>
      <w:bookmarkEnd w:id="1"/>
      <w:r w:rsidR="00E70CB2" w:rsidRPr="00C267B4">
        <w:rPr>
          <w:rFonts w:ascii="Arial" w:hAnsi="Arial" w:cs="Arial"/>
          <w:color w:val="000000"/>
        </w:rPr>
        <w:t xml:space="preserve">research project: </w:t>
      </w:r>
      <w:r w:rsidR="00E70CB2" w:rsidRPr="00C267B4">
        <w:rPr>
          <w:rFonts w:ascii="Arial" w:hAnsi="Arial" w:cs="Arial"/>
          <w:i/>
          <w:iCs/>
          <w:color w:val="000000"/>
        </w:rPr>
        <w:t>Seroconversion in Rural Rwanda: Linkage Analyses of 76 Couples</w:t>
      </w:r>
    </w:p>
    <w:p w14:paraId="288FF6CA" w14:textId="77777777" w:rsidR="00E70CB2" w:rsidRPr="00C267B4" w:rsidRDefault="00E70CB2" w:rsidP="00E70CB2">
      <w:pPr>
        <w:spacing w:after="0" w:line="240" w:lineRule="auto"/>
        <w:rPr>
          <w:rFonts w:ascii="Arial" w:hAnsi="Arial" w:cs="Arial"/>
          <w:b/>
          <w:bCs/>
          <w:color w:val="000000"/>
        </w:rPr>
      </w:pPr>
    </w:p>
    <w:p w14:paraId="35FB5E81" w14:textId="430703DA" w:rsidR="00E70CB2" w:rsidRPr="005E7C59" w:rsidRDefault="00E70CB2" w:rsidP="00E70CB2">
      <w:pPr>
        <w:spacing w:after="0" w:line="240" w:lineRule="auto"/>
        <w:rPr>
          <w:rFonts w:ascii="Arial" w:hAnsi="Arial" w:cs="Arial"/>
          <w:i/>
          <w:iCs/>
          <w:color w:val="000000"/>
        </w:rPr>
      </w:pPr>
      <w:r w:rsidRPr="00C267B4">
        <w:rPr>
          <w:rFonts w:ascii="Arial" w:hAnsi="Arial" w:cs="Arial"/>
          <w:b/>
          <w:bCs/>
          <w:color w:val="000000"/>
        </w:rPr>
        <w:t xml:space="preserve">Exceptional Research Opportunities Scholar, Ragon Institute  </w:t>
      </w:r>
      <w:r w:rsidRPr="00C267B4">
        <w:rPr>
          <w:rFonts w:ascii="Arial" w:hAnsi="Arial" w:cs="Arial"/>
          <w:color w:val="000000"/>
        </w:rPr>
        <w:t xml:space="preserve">(Boston, MA) </w:t>
      </w:r>
      <w:r w:rsidR="005E7C59">
        <w:rPr>
          <w:rFonts w:ascii="Arial" w:hAnsi="Arial" w:cs="Arial"/>
          <w:color w:val="000000"/>
        </w:rPr>
        <w:tab/>
      </w:r>
      <w:r w:rsidR="005E7C59">
        <w:rPr>
          <w:rFonts w:ascii="Arial" w:hAnsi="Arial" w:cs="Arial"/>
          <w:color w:val="000000"/>
        </w:rPr>
        <w:tab/>
      </w:r>
      <w:r w:rsidR="005E7C59">
        <w:rPr>
          <w:rFonts w:ascii="Arial" w:hAnsi="Arial" w:cs="Arial"/>
          <w:color w:val="000000"/>
        </w:rPr>
        <w:tab/>
      </w:r>
      <w:r w:rsidR="007E0191">
        <w:rPr>
          <w:rFonts w:ascii="Arial" w:hAnsi="Arial" w:cs="Arial"/>
          <w:color w:val="000000"/>
        </w:rPr>
        <w:t xml:space="preserve">     </w:t>
      </w:r>
      <w:r w:rsidRPr="005E7C59">
        <w:rPr>
          <w:rFonts w:ascii="Arial" w:hAnsi="Arial" w:cs="Arial"/>
          <w:i/>
          <w:iCs/>
          <w:color w:val="000000"/>
        </w:rPr>
        <w:t>2011, 2013</w:t>
      </w:r>
    </w:p>
    <w:p w14:paraId="076545E8" w14:textId="3C55B61C" w:rsidR="00E70CB2" w:rsidRPr="00C267B4" w:rsidRDefault="00BE7EE5" w:rsidP="006001BB">
      <w:pPr>
        <w:numPr>
          <w:ilvl w:val="0"/>
          <w:numId w:val="10"/>
        </w:numPr>
        <w:spacing w:after="0" w:line="240" w:lineRule="auto"/>
        <w:rPr>
          <w:rFonts w:ascii="Arial" w:hAnsi="Arial" w:cs="Arial"/>
          <w:color w:val="000000"/>
        </w:rPr>
      </w:pPr>
      <w:r>
        <w:rPr>
          <w:rFonts w:ascii="Arial" w:hAnsi="Arial" w:cs="Arial"/>
          <w:color w:val="000000"/>
        </w:rPr>
        <w:t>P</w:t>
      </w:r>
      <w:r w:rsidR="00E70CB2" w:rsidRPr="00C267B4">
        <w:rPr>
          <w:rFonts w:ascii="Arial" w:hAnsi="Arial" w:cs="Arial"/>
          <w:color w:val="000000"/>
        </w:rPr>
        <w:t xml:space="preserve">roject: </w:t>
      </w:r>
      <w:r w:rsidR="00E70CB2" w:rsidRPr="00C267B4">
        <w:rPr>
          <w:rFonts w:ascii="Arial" w:hAnsi="Arial" w:cs="Arial"/>
          <w:i/>
          <w:iCs/>
          <w:color w:val="000000"/>
        </w:rPr>
        <w:t>HIV-specific CD4+ T Cell Responses in Uninfected Individuals</w:t>
      </w:r>
    </w:p>
    <w:p w14:paraId="16E7B0BC" w14:textId="3DE7E5E0" w:rsidR="00E70CB2" w:rsidRPr="00C267B4" w:rsidRDefault="00BE7EE5" w:rsidP="006001BB">
      <w:pPr>
        <w:numPr>
          <w:ilvl w:val="0"/>
          <w:numId w:val="10"/>
        </w:numPr>
        <w:spacing w:after="0" w:line="240" w:lineRule="auto"/>
        <w:rPr>
          <w:rFonts w:ascii="Arial" w:hAnsi="Arial" w:cs="Arial"/>
          <w:i/>
          <w:iCs/>
          <w:color w:val="000000"/>
        </w:rPr>
      </w:pPr>
      <w:r>
        <w:rPr>
          <w:rFonts w:ascii="Arial" w:hAnsi="Arial" w:cs="Arial"/>
          <w:color w:val="000000"/>
        </w:rPr>
        <w:t>Project</w:t>
      </w:r>
      <w:r w:rsidR="00E70CB2" w:rsidRPr="00C267B4">
        <w:rPr>
          <w:rFonts w:ascii="Arial" w:hAnsi="Arial" w:cs="Arial"/>
          <w:color w:val="000000"/>
        </w:rPr>
        <w:t xml:space="preserve">: </w:t>
      </w:r>
      <w:r w:rsidR="00E70CB2" w:rsidRPr="00C267B4">
        <w:rPr>
          <w:rFonts w:ascii="Arial" w:hAnsi="Arial" w:cs="Arial"/>
          <w:i/>
          <w:iCs/>
          <w:color w:val="000000"/>
        </w:rPr>
        <w:t>Role of Functional Avidity in HIV-specific memory CD8+ T cell effector functions</w:t>
      </w:r>
    </w:p>
    <w:p w14:paraId="10CA79A5" w14:textId="77777777" w:rsidR="00BE7EE5" w:rsidRPr="00BE7EE5" w:rsidRDefault="00BE7EE5" w:rsidP="00BE7EE5">
      <w:pPr>
        <w:spacing w:after="0" w:line="240" w:lineRule="auto"/>
        <w:ind w:left="1440"/>
        <w:rPr>
          <w:rFonts w:ascii="Arial" w:hAnsi="Arial" w:cs="Arial"/>
          <w:color w:val="000000"/>
        </w:rPr>
      </w:pPr>
    </w:p>
    <w:p w14:paraId="5ABF70C5" w14:textId="50CCC6E7" w:rsidR="00E70CB2" w:rsidRPr="00EE5F2C" w:rsidRDefault="00E70CB2" w:rsidP="00E70CB2">
      <w:pPr>
        <w:spacing w:after="0" w:line="240" w:lineRule="auto"/>
        <w:rPr>
          <w:rFonts w:ascii="Arial" w:hAnsi="Arial" w:cs="Arial"/>
          <w:i/>
          <w:iCs/>
          <w:color w:val="000000"/>
        </w:rPr>
      </w:pPr>
      <w:r w:rsidRPr="00C267B4">
        <w:rPr>
          <w:rFonts w:ascii="Arial" w:hAnsi="Arial" w:cs="Arial"/>
          <w:b/>
          <w:bCs/>
          <w:color w:val="000000"/>
        </w:rPr>
        <w:t xml:space="preserve">Undergraduate Researcher, Louisiana State University  </w:t>
      </w:r>
      <w:r w:rsidRPr="00C267B4">
        <w:rPr>
          <w:rFonts w:ascii="Arial" w:hAnsi="Arial" w:cs="Arial"/>
          <w:color w:val="000000"/>
        </w:rPr>
        <w:t xml:space="preserve">(Baton Rouge, LA) </w:t>
      </w:r>
      <w:r w:rsidR="00EE5F2C">
        <w:rPr>
          <w:rFonts w:ascii="Arial" w:hAnsi="Arial" w:cs="Arial"/>
          <w:color w:val="000000"/>
        </w:rPr>
        <w:tab/>
      </w:r>
      <w:r w:rsidR="00EE5F2C">
        <w:rPr>
          <w:rFonts w:ascii="Arial" w:hAnsi="Arial" w:cs="Arial"/>
          <w:color w:val="000000"/>
        </w:rPr>
        <w:tab/>
      </w:r>
      <w:r w:rsidR="00EE5F2C">
        <w:rPr>
          <w:rFonts w:ascii="Arial" w:hAnsi="Arial" w:cs="Arial"/>
          <w:color w:val="000000"/>
        </w:rPr>
        <w:tab/>
      </w:r>
      <w:r w:rsidR="007E0191">
        <w:rPr>
          <w:rFonts w:ascii="Arial" w:hAnsi="Arial" w:cs="Arial"/>
          <w:color w:val="000000"/>
        </w:rPr>
        <w:t xml:space="preserve">    </w:t>
      </w:r>
      <w:r w:rsidRPr="00EE5F2C">
        <w:rPr>
          <w:rFonts w:ascii="Arial" w:hAnsi="Arial" w:cs="Arial"/>
          <w:i/>
          <w:iCs/>
          <w:color w:val="000000"/>
        </w:rPr>
        <w:t>2009 - 2013</w:t>
      </w:r>
    </w:p>
    <w:p w14:paraId="6CAD7704" w14:textId="704240BA" w:rsidR="00E70CB2" w:rsidRPr="00C267B4" w:rsidRDefault="00A944D2" w:rsidP="006001BB">
      <w:pPr>
        <w:numPr>
          <w:ilvl w:val="0"/>
          <w:numId w:val="11"/>
        </w:numPr>
        <w:spacing w:after="0" w:line="240" w:lineRule="auto"/>
        <w:rPr>
          <w:rFonts w:ascii="Arial" w:hAnsi="Arial" w:cs="Arial"/>
          <w:color w:val="000000"/>
        </w:rPr>
      </w:pPr>
      <w:r>
        <w:rPr>
          <w:rFonts w:ascii="Arial" w:hAnsi="Arial" w:cs="Arial"/>
          <w:color w:val="000000"/>
        </w:rPr>
        <w:t>Project: Effects</w:t>
      </w:r>
      <w:r w:rsidR="00E70CB2" w:rsidRPr="00C267B4">
        <w:rPr>
          <w:rFonts w:ascii="Arial" w:hAnsi="Arial" w:cs="Arial"/>
          <w:color w:val="000000"/>
        </w:rPr>
        <w:t xml:space="preserve"> of urate in the attenuation of </w:t>
      </w:r>
      <w:proofErr w:type="spellStart"/>
      <w:r w:rsidR="00E70CB2" w:rsidRPr="00C267B4">
        <w:rPr>
          <w:rFonts w:ascii="Arial" w:hAnsi="Arial" w:cs="Arial"/>
          <w:color w:val="000000"/>
        </w:rPr>
        <w:t>MarR</w:t>
      </w:r>
      <w:proofErr w:type="spellEnd"/>
      <w:r w:rsidR="00E70CB2" w:rsidRPr="00C267B4">
        <w:rPr>
          <w:rFonts w:ascii="Arial" w:hAnsi="Arial" w:cs="Arial"/>
          <w:color w:val="000000"/>
        </w:rPr>
        <w:t xml:space="preserve"> homolog-DNA binding</w:t>
      </w:r>
    </w:p>
    <w:p w14:paraId="1F4AA044" w14:textId="77777777" w:rsidR="00E70CB2" w:rsidRPr="00C267B4" w:rsidRDefault="00E70CB2" w:rsidP="00E70CB2">
      <w:pPr>
        <w:spacing w:after="0" w:line="240" w:lineRule="auto"/>
        <w:rPr>
          <w:rFonts w:ascii="Arial" w:hAnsi="Arial" w:cs="Arial"/>
          <w:b/>
          <w:bCs/>
          <w:color w:val="000000"/>
        </w:rPr>
      </w:pPr>
    </w:p>
    <w:p w14:paraId="0CF31D95" w14:textId="365102E5" w:rsidR="00E70CB2" w:rsidRPr="00C267B4" w:rsidRDefault="00E70CB2" w:rsidP="00E70CB2">
      <w:pPr>
        <w:spacing w:after="0" w:line="240" w:lineRule="auto"/>
        <w:rPr>
          <w:rFonts w:ascii="Arial" w:hAnsi="Arial" w:cs="Arial"/>
          <w:color w:val="000000"/>
        </w:rPr>
      </w:pPr>
      <w:r w:rsidRPr="00C267B4">
        <w:rPr>
          <w:rFonts w:ascii="Arial" w:hAnsi="Arial" w:cs="Arial"/>
          <w:b/>
          <w:bCs/>
          <w:color w:val="000000"/>
        </w:rPr>
        <w:t xml:space="preserve">HHMI International Student Researcher, </w:t>
      </w:r>
      <w:proofErr w:type="spellStart"/>
      <w:r w:rsidRPr="00C267B4">
        <w:rPr>
          <w:rFonts w:ascii="Arial" w:hAnsi="Arial" w:cs="Arial"/>
          <w:b/>
          <w:bCs/>
          <w:color w:val="000000"/>
        </w:rPr>
        <w:t>Institut</w:t>
      </w:r>
      <w:proofErr w:type="spellEnd"/>
      <w:r w:rsidRPr="00C267B4">
        <w:rPr>
          <w:rFonts w:ascii="Arial" w:hAnsi="Arial" w:cs="Arial"/>
          <w:b/>
          <w:bCs/>
          <w:color w:val="000000"/>
        </w:rPr>
        <w:t xml:space="preserve"> Pasteur de Lille </w:t>
      </w:r>
      <w:r w:rsidRPr="00C267B4">
        <w:rPr>
          <w:rFonts w:ascii="Arial" w:hAnsi="Arial" w:cs="Arial"/>
          <w:color w:val="000000"/>
        </w:rPr>
        <w:t xml:space="preserve">(Lille, France) </w:t>
      </w:r>
      <w:r w:rsidR="005F651B">
        <w:rPr>
          <w:rFonts w:ascii="Arial" w:hAnsi="Arial" w:cs="Arial"/>
          <w:color w:val="000000"/>
        </w:rPr>
        <w:tab/>
      </w:r>
      <w:r w:rsidR="005F651B">
        <w:rPr>
          <w:rFonts w:ascii="Arial" w:hAnsi="Arial" w:cs="Arial"/>
          <w:color w:val="000000"/>
        </w:rPr>
        <w:tab/>
      </w:r>
      <w:r w:rsidR="005F651B">
        <w:rPr>
          <w:rFonts w:ascii="Arial" w:hAnsi="Arial" w:cs="Arial"/>
          <w:color w:val="000000"/>
        </w:rPr>
        <w:tab/>
      </w:r>
      <w:r w:rsidR="007E0191">
        <w:rPr>
          <w:rFonts w:ascii="Arial" w:hAnsi="Arial" w:cs="Arial"/>
          <w:color w:val="000000"/>
        </w:rPr>
        <w:t xml:space="preserve">   </w:t>
      </w:r>
      <w:r w:rsidRPr="005F651B">
        <w:rPr>
          <w:rFonts w:ascii="Arial" w:hAnsi="Arial" w:cs="Arial"/>
          <w:i/>
          <w:iCs/>
          <w:color w:val="000000"/>
        </w:rPr>
        <w:t>2012</w:t>
      </w:r>
    </w:p>
    <w:p w14:paraId="65C29E8A" w14:textId="2B85B5D0" w:rsidR="00E70CB2" w:rsidRPr="00C267B4" w:rsidRDefault="005F651B" w:rsidP="0065312F">
      <w:pPr>
        <w:numPr>
          <w:ilvl w:val="0"/>
          <w:numId w:val="37"/>
        </w:numPr>
        <w:spacing w:after="0" w:line="240" w:lineRule="auto"/>
        <w:rPr>
          <w:rFonts w:ascii="Arial" w:hAnsi="Arial" w:cs="Arial"/>
          <w:i/>
          <w:iCs/>
          <w:color w:val="000000"/>
        </w:rPr>
      </w:pPr>
      <w:r>
        <w:rPr>
          <w:rFonts w:ascii="Arial" w:hAnsi="Arial" w:cs="Arial"/>
          <w:color w:val="000000"/>
        </w:rPr>
        <w:t>Project</w:t>
      </w:r>
      <w:r w:rsidR="00E70CB2" w:rsidRPr="00C267B4">
        <w:rPr>
          <w:rFonts w:ascii="Arial" w:hAnsi="Arial" w:cs="Arial"/>
          <w:color w:val="000000"/>
        </w:rPr>
        <w:t xml:space="preserve">: </w:t>
      </w:r>
      <w:r w:rsidR="00E70CB2" w:rsidRPr="00C267B4">
        <w:rPr>
          <w:rFonts w:ascii="Arial" w:hAnsi="Arial" w:cs="Arial"/>
          <w:i/>
          <w:iCs/>
          <w:color w:val="000000"/>
        </w:rPr>
        <w:t>Transposon Mutagenesis of BCG – The Search for an HBHA-specific Mutant</w:t>
      </w:r>
    </w:p>
    <w:p w14:paraId="2D266C6B" w14:textId="77777777" w:rsidR="00E70CB2" w:rsidRDefault="00E70CB2" w:rsidP="00E70CB2">
      <w:pPr>
        <w:spacing w:after="0" w:line="240" w:lineRule="auto"/>
        <w:rPr>
          <w:rFonts w:ascii="Arial" w:hAnsi="Arial" w:cs="Arial"/>
          <w:b/>
          <w:color w:val="000000"/>
          <w:u w:val="single"/>
        </w:rPr>
      </w:pPr>
    </w:p>
    <w:p w14:paraId="4DFE12D0" w14:textId="77777777" w:rsidR="0077050C" w:rsidRPr="00C267B4" w:rsidRDefault="0077050C" w:rsidP="00E70CB2">
      <w:pPr>
        <w:spacing w:after="0" w:line="240" w:lineRule="auto"/>
        <w:rPr>
          <w:rFonts w:ascii="Arial" w:hAnsi="Arial" w:cs="Arial"/>
          <w:b/>
          <w:color w:val="000000"/>
          <w:u w:val="single"/>
        </w:rPr>
      </w:pPr>
    </w:p>
    <w:p w14:paraId="61EBCD50" w14:textId="0DCCAA58" w:rsidR="0077050C" w:rsidRPr="0077050C" w:rsidRDefault="00E70CB2" w:rsidP="003864A4">
      <w:pPr>
        <w:pBdr>
          <w:bottom w:val="single" w:sz="4" w:space="1" w:color="auto"/>
        </w:pBdr>
        <w:spacing w:after="0" w:line="240" w:lineRule="auto"/>
        <w:rPr>
          <w:rFonts w:ascii="Arial" w:hAnsi="Arial" w:cs="Arial"/>
          <w:b/>
          <w:color w:val="000000"/>
          <w:sz w:val="24"/>
          <w:szCs w:val="24"/>
        </w:rPr>
      </w:pPr>
      <w:r w:rsidRPr="0077050C">
        <w:rPr>
          <w:rFonts w:ascii="Arial" w:hAnsi="Arial" w:cs="Arial"/>
          <w:b/>
          <w:color w:val="000000"/>
          <w:sz w:val="24"/>
          <w:szCs w:val="24"/>
        </w:rPr>
        <w:t>GRANTS</w:t>
      </w:r>
    </w:p>
    <w:p w14:paraId="526B0510" w14:textId="51711DF7" w:rsidR="00A62B25" w:rsidRPr="00C267B4" w:rsidRDefault="00A62B25" w:rsidP="00E70CB2">
      <w:pPr>
        <w:spacing w:after="0" w:line="240" w:lineRule="auto"/>
        <w:rPr>
          <w:rFonts w:ascii="Arial" w:hAnsi="Arial" w:cs="Arial"/>
          <w:b/>
          <w:color w:val="000000"/>
          <w:u w:val="single"/>
        </w:rPr>
      </w:pPr>
    </w:p>
    <w:p w14:paraId="391B8999" w14:textId="77777777" w:rsidR="00D777EB" w:rsidRPr="00C267B4" w:rsidRDefault="00D777EB" w:rsidP="00E70CB2">
      <w:pPr>
        <w:spacing w:after="0"/>
        <w:ind w:left="360"/>
        <w:rPr>
          <w:rFonts w:ascii="Arial" w:hAnsi="Arial" w:cs="Arial"/>
          <w:b/>
        </w:rPr>
      </w:pPr>
      <w:r w:rsidRPr="00C267B4">
        <w:rPr>
          <w:rFonts w:ascii="Arial" w:hAnsi="Arial" w:cs="Arial"/>
          <w:b/>
        </w:rPr>
        <w:t>Awarded</w:t>
      </w:r>
    </w:p>
    <w:p w14:paraId="6024B07D" w14:textId="77777777" w:rsidR="0081142F" w:rsidRDefault="0081142F" w:rsidP="0081142F">
      <w:pPr>
        <w:pStyle w:val="ListParagraph"/>
        <w:numPr>
          <w:ilvl w:val="0"/>
          <w:numId w:val="17"/>
        </w:numPr>
        <w:spacing w:after="0"/>
        <w:rPr>
          <w:rFonts w:ascii="Arial" w:hAnsi="Arial" w:cs="Arial"/>
          <w:b/>
        </w:rPr>
      </w:pPr>
      <w:r w:rsidRPr="00AF0957">
        <w:rPr>
          <w:rFonts w:ascii="Arial" w:hAnsi="Arial" w:cs="Arial"/>
          <w:b/>
        </w:rPr>
        <w:t xml:space="preserve">Principal Investigator </w:t>
      </w:r>
    </w:p>
    <w:p w14:paraId="7A939C2D" w14:textId="77777777" w:rsidR="0081142F" w:rsidRDefault="0081142F" w:rsidP="0081142F">
      <w:pPr>
        <w:spacing w:after="0"/>
        <w:ind w:left="720"/>
        <w:rPr>
          <w:rFonts w:ascii="Arial" w:hAnsi="Arial" w:cs="Arial"/>
          <w:bCs/>
        </w:rPr>
      </w:pPr>
      <w:r w:rsidRPr="00A46850">
        <w:rPr>
          <w:rFonts w:ascii="Arial" w:hAnsi="Arial" w:cs="Arial"/>
          <w:bCs/>
        </w:rPr>
        <w:t xml:space="preserve">Title: </w:t>
      </w:r>
      <w:proofErr w:type="spellStart"/>
      <w:r w:rsidRPr="00876F09">
        <w:rPr>
          <w:rFonts w:ascii="Arial" w:hAnsi="Arial" w:cs="Arial"/>
          <w:bCs/>
        </w:rPr>
        <w:t>ResetGPT</w:t>
      </w:r>
      <w:proofErr w:type="spellEnd"/>
      <w:r w:rsidRPr="00876F09">
        <w:rPr>
          <w:rFonts w:ascii="Arial" w:hAnsi="Arial" w:cs="Arial"/>
          <w:bCs/>
        </w:rPr>
        <w:t>: Integrating AI-Based Reentry Support into Public Health Practice to Advance Health Equity for Formerly Incarcerated Individuals</w:t>
      </w:r>
    </w:p>
    <w:p w14:paraId="0BDB525A" w14:textId="77777777" w:rsidR="0081142F" w:rsidRPr="00A46850" w:rsidRDefault="0081142F" w:rsidP="0081142F">
      <w:pPr>
        <w:spacing w:after="0"/>
        <w:ind w:left="720"/>
        <w:rPr>
          <w:rFonts w:ascii="Arial" w:hAnsi="Arial" w:cs="Arial"/>
          <w:bCs/>
        </w:rPr>
      </w:pPr>
      <w:r>
        <w:rPr>
          <w:rFonts w:ascii="Arial" w:hAnsi="Arial" w:cs="Arial"/>
          <w:bCs/>
        </w:rPr>
        <w:t>Arizona State University College of Health Solutions</w:t>
      </w:r>
    </w:p>
    <w:p w14:paraId="77F2FEAA" w14:textId="77777777" w:rsidR="0081142F" w:rsidRPr="00A46850" w:rsidRDefault="0081142F" w:rsidP="0081142F">
      <w:pPr>
        <w:spacing w:after="0"/>
        <w:ind w:left="720"/>
        <w:rPr>
          <w:rFonts w:ascii="Arial" w:hAnsi="Arial" w:cs="Arial"/>
          <w:bCs/>
        </w:rPr>
      </w:pPr>
      <w:r>
        <w:rPr>
          <w:rFonts w:ascii="Arial" w:hAnsi="Arial" w:cs="Arial"/>
          <w:bCs/>
        </w:rPr>
        <w:t xml:space="preserve">Fall 2026 | </w:t>
      </w:r>
      <w:r w:rsidRPr="00A46850">
        <w:rPr>
          <w:rFonts w:ascii="Arial" w:hAnsi="Arial" w:cs="Arial"/>
          <w:bCs/>
        </w:rPr>
        <w:t>$</w:t>
      </w:r>
      <w:r>
        <w:rPr>
          <w:rFonts w:ascii="Arial" w:hAnsi="Arial" w:cs="Arial"/>
          <w:bCs/>
        </w:rPr>
        <w:t>30</w:t>
      </w:r>
      <w:r w:rsidRPr="00A46850">
        <w:rPr>
          <w:rFonts w:ascii="Arial" w:hAnsi="Arial" w:cs="Arial"/>
          <w:bCs/>
        </w:rPr>
        <w:t>K</w:t>
      </w:r>
    </w:p>
    <w:p w14:paraId="4020B3E6" w14:textId="77777777" w:rsidR="0081142F" w:rsidRPr="00A46850" w:rsidRDefault="0081142F" w:rsidP="0081142F">
      <w:pPr>
        <w:spacing w:after="0"/>
        <w:ind w:left="720"/>
        <w:rPr>
          <w:rFonts w:ascii="Arial" w:hAnsi="Arial" w:cs="Arial"/>
          <w:bCs/>
        </w:rPr>
      </w:pPr>
      <w:r w:rsidRPr="00A46850">
        <w:rPr>
          <w:rFonts w:ascii="Arial" w:hAnsi="Arial" w:cs="Arial"/>
          <w:bCs/>
        </w:rPr>
        <w:t xml:space="preserve">Mechanism: </w:t>
      </w:r>
      <w:r>
        <w:rPr>
          <w:rFonts w:ascii="Arial" w:hAnsi="Arial" w:cs="Arial"/>
          <w:bCs/>
        </w:rPr>
        <w:t>ASU Internal</w:t>
      </w:r>
      <w:r w:rsidRPr="00A46850">
        <w:rPr>
          <w:rFonts w:ascii="Arial" w:hAnsi="Arial" w:cs="Arial"/>
          <w:bCs/>
        </w:rPr>
        <w:t xml:space="preserve"> Grant</w:t>
      </w:r>
    </w:p>
    <w:p w14:paraId="41A246DC" w14:textId="77777777" w:rsidR="0081142F" w:rsidRDefault="0081142F" w:rsidP="0081142F">
      <w:pPr>
        <w:spacing w:after="0"/>
        <w:ind w:left="720"/>
        <w:rPr>
          <w:rFonts w:ascii="Arial" w:hAnsi="Arial" w:cs="Arial"/>
          <w:bCs/>
        </w:rPr>
      </w:pPr>
      <w:r w:rsidRPr="00A46850">
        <w:rPr>
          <w:rFonts w:ascii="Arial" w:hAnsi="Arial" w:cs="Arial"/>
          <w:bCs/>
        </w:rPr>
        <w:t xml:space="preserve">Purpose: </w:t>
      </w:r>
      <w:r w:rsidRPr="00B36FC7">
        <w:rPr>
          <w:rFonts w:ascii="Arial" w:hAnsi="Arial" w:cs="Arial"/>
          <w:bCs/>
        </w:rPr>
        <w:t>To strengthen, deploy, and pilot a trauma-informed generative AI reentry navigator (</w:t>
      </w:r>
      <w:proofErr w:type="spellStart"/>
      <w:r w:rsidRPr="00B36FC7">
        <w:rPr>
          <w:rFonts w:ascii="Arial" w:hAnsi="Arial" w:cs="Arial"/>
          <w:bCs/>
        </w:rPr>
        <w:t>ResetGPT</w:t>
      </w:r>
      <w:proofErr w:type="spellEnd"/>
      <w:r w:rsidRPr="00B36FC7">
        <w:rPr>
          <w:rFonts w:ascii="Arial" w:hAnsi="Arial" w:cs="Arial"/>
          <w:bCs/>
        </w:rPr>
        <w:t>) to establish its feasibility, usability, safety, and implementation readiness for scalable deployment and future causal evaluation.</w:t>
      </w:r>
    </w:p>
    <w:p w14:paraId="2C5BC33F" w14:textId="77777777" w:rsidR="0081142F" w:rsidRDefault="0081142F" w:rsidP="0081142F">
      <w:pPr>
        <w:pStyle w:val="ListParagraph"/>
        <w:spacing w:after="0"/>
        <w:rPr>
          <w:rFonts w:ascii="Arial" w:hAnsi="Arial" w:cs="Arial"/>
          <w:b/>
        </w:rPr>
      </w:pPr>
    </w:p>
    <w:p w14:paraId="00B21D3E" w14:textId="10948269" w:rsidR="002F1442" w:rsidRPr="00BD38C8" w:rsidRDefault="002F1442" w:rsidP="0081142F">
      <w:pPr>
        <w:pStyle w:val="ListParagraph"/>
        <w:numPr>
          <w:ilvl w:val="0"/>
          <w:numId w:val="17"/>
        </w:numPr>
        <w:spacing w:after="0"/>
        <w:rPr>
          <w:rFonts w:ascii="Arial" w:hAnsi="Arial" w:cs="Arial"/>
          <w:b/>
        </w:rPr>
      </w:pPr>
      <w:r w:rsidRPr="00BD38C8">
        <w:rPr>
          <w:rFonts w:ascii="Arial" w:hAnsi="Arial" w:cs="Arial"/>
          <w:b/>
        </w:rPr>
        <w:t xml:space="preserve">Principal Investigator </w:t>
      </w:r>
    </w:p>
    <w:p w14:paraId="4C1879BD" w14:textId="1F78DBAC" w:rsidR="002F1442" w:rsidRDefault="002F1442" w:rsidP="00AD1F2D">
      <w:pPr>
        <w:spacing w:after="0"/>
        <w:ind w:left="720"/>
        <w:rPr>
          <w:rFonts w:ascii="Arial" w:hAnsi="Arial" w:cs="Arial"/>
          <w:bCs/>
        </w:rPr>
      </w:pPr>
      <w:r>
        <w:rPr>
          <w:rFonts w:ascii="Arial" w:hAnsi="Arial" w:cs="Arial"/>
          <w:bCs/>
        </w:rPr>
        <w:t xml:space="preserve">Title: </w:t>
      </w:r>
      <w:proofErr w:type="spellStart"/>
      <w:r w:rsidR="00AD1F2D" w:rsidRPr="00AD1F2D">
        <w:rPr>
          <w:rFonts w:ascii="Arial" w:hAnsi="Arial" w:cs="Arial"/>
          <w:bCs/>
        </w:rPr>
        <w:t>ResetGPT</w:t>
      </w:r>
      <w:proofErr w:type="spellEnd"/>
      <w:r w:rsidR="00AD1F2D" w:rsidRPr="00AD1F2D">
        <w:rPr>
          <w:rFonts w:ascii="Arial" w:hAnsi="Arial" w:cs="Arial"/>
          <w:bCs/>
        </w:rPr>
        <w:t>: Integrating AI-Based Reentry Support into Public Health Practice to Advance Health Equity for Formerly Incarcerated Individuals</w:t>
      </w:r>
    </w:p>
    <w:p w14:paraId="2B1260B1" w14:textId="24C3B29E" w:rsidR="002F1442" w:rsidRPr="00C267B4" w:rsidRDefault="002F1442" w:rsidP="002F1442">
      <w:pPr>
        <w:pStyle w:val="ListParagraph"/>
        <w:spacing w:after="0"/>
        <w:rPr>
          <w:rFonts w:ascii="Arial" w:hAnsi="Arial" w:cs="Arial"/>
          <w:bCs/>
        </w:rPr>
      </w:pPr>
      <w:r w:rsidRPr="0088737E">
        <w:rPr>
          <w:rFonts w:ascii="Arial" w:hAnsi="Arial" w:cs="Arial"/>
          <w:bCs/>
        </w:rPr>
        <w:t xml:space="preserve">Institute for </w:t>
      </w:r>
      <w:r>
        <w:rPr>
          <w:rFonts w:ascii="Arial" w:hAnsi="Arial" w:cs="Arial"/>
          <w:bCs/>
        </w:rPr>
        <w:t>Social Science Research</w:t>
      </w:r>
    </w:p>
    <w:p w14:paraId="7B1436EC" w14:textId="51B14943" w:rsidR="002F1442" w:rsidRDefault="002F1442" w:rsidP="002F1442">
      <w:pPr>
        <w:spacing w:after="0"/>
        <w:ind w:left="360" w:firstLine="360"/>
        <w:rPr>
          <w:rFonts w:ascii="Arial" w:hAnsi="Arial" w:cs="Arial"/>
          <w:bCs/>
        </w:rPr>
      </w:pPr>
      <w:r>
        <w:rPr>
          <w:rFonts w:ascii="Arial" w:hAnsi="Arial" w:cs="Arial"/>
          <w:bCs/>
        </w:rPr>
        <w:t>5</w:t>
      </w:r>
      <w:r w:rsidRPr="00C267B4">
        <w:rPr>
          <w:rFonts w:ascii="Arial" w:hAnsi="Arial" w:cs="Arial"/>
          <w:bCs/>
        </w:rPr>
        <w:t>/202</w:t>
      </w:r>
      <w:r>
        <w:rPr>
          <w:rFonts w:ascii="Arial" w:hAnsi="Arial" w:cs="Arial"/>
          <w:bCs/>
        </w:rPr>
        <w:t>6</w:t>
      </w:r>
      <w:r w:rsidRPr="00C267B4">
        <w:rPr>
          <w:rFonts w:ascii="Arial" w:hAnsi="Arial" w:cs="Arial"/>
          <w:bCs/>
        </w:rPr>
        <w:t xml:space="preserve"> – 5/202</w:t>
      </w:r>
      <w:r>
        <w:rPr>
          <w:rFonts w:ascii="Arial" w:hAnsi="Arial" w:cs="Arial"/>
          <w:bCs/>
        </w:rPr>
        <w:t xml:space="preserve">7 | </w:t>
      </w:r>
      <w:r w:rsidRPr="00C267B4">
        <w:rPr>
          <w:rFonts w:ascii="Arial" w:hAnsi="Arial" w:cs="Arial"/>
          <w:bCs/>
        </w:rPr>
        <w:t>$</w:t>
      </w:r>
      <w:r>
        <w:rPr>
          <w:rFonts w:ascii="Arial" w:hAnsi="Arial" w:cs="Arial"/>
          <w:bCs/>
        </w:rPr>
        <w:t>7,595</w:t>
      </w:r>
      <w:r w:rsidRPr="00C267B4">
        <w:rPr>
          <w:rFonts w:ascii="Arial" w:hAnsi="Arial" w:cs="Arial"/>
          <w:bCs/>
        </w:rPr>
        <w:t xml:space="preserve"> </w:t>
      </w:r>
    </w:p>
    <w:p w14:paraId="518BE6A8" w14:textId="02E303BC" w:rsidR="002F1442" w:rsidRDefault="002F1442" w:rsidP="002F1442">
      <w:pPr>
        <w:spacing w:after="0"/>
        <w:ind w:left="720" w:hanging="90"/>
        <w:rPr>
          <w:rFonts w:ascii="Arial" w:hAnsi="Arial" w:cs="Arial"/>
          <w:bCs/>
        </w:rPr>
      </w:pPr>
      <w:r>
        <w:rPr>
          <w:rFonts w:ascii="Arial" w:hAnsi="Arial" w:cs="Arial"/>
          <w:bCs/>
        </w:rPr>
        <w:tab/>
        <w:t xml:space="preserve">Mechanism: </w:t>
      </w:r>
      <w:r w:rsidR="004C51EE">
        <w:rPr>
          <w:rFonts w:ascii="Arial" w:hAnsi="Arial" w:cs="Arial"/>
          <w:bCs/>
        </w:rPr>
        <w:t xml:space="preserve">ASU </w:t>
      </w:r>
      <w:r>
        <w:rPr>
          <w:rFonts w:ascii="Arial" w:hAnsi="Arial" w:cs="Arial"/>
          <w:bCs/>
        </w:rPr>
        <w:t>Seed Grant</w:t>
      </w:r>
    </w:p>
    <w:p w14:paraId="69DA8F23" w14:textId="7F0D3D35" w:rsidR="002F1442" w:rsidRDefault="002F1442" w:rsidP="002F1442">
      <w:pPr>
        <w:spacing w:after="0"/>
        <w:ind w:left="1710" w:hanging="1080"/>
        <w:rPr>
          <w:rFonts w:ascii="Arial" w:hAnsi="Arial" w:cs="Arial"/>
          <w:bCs/>
          <w:i/>
          <w:iCs/>
        </w:rPr>
      </w:pPr>
      <w:r>
        <w:rPr>
          <w:rFonts w:ascii="Arial" w:hAnsi="Arial" w:cs="Arial"/>
          <w:bCs/>
        </w:rPr>
        <w:t xml:space="preserve">  Purpose: </w:t>
      </w:r>
      <w:r w:rsidR="00D04142">
        <w:rPr>
          <w:rFonts w:ascii="Arial" w:hAnsi="Arial" w:cs="Arial"/>
          <w:bCs/>
          <w:i/>
          <w:iCs/>
        </w:rPr>
        <w:t>S</w:t>
      </w:r>
      <w:r w:rsidR="00D04142" w:rsidRPr="00D04142">
        <w:rPr>
          <w:rFonts w:ascii="Arial" w:hAnsi="Arial" w:cs="Arial"/>
          <w:bCs/>
          <w:i/>
          <w:iCs/>
        </w:rPr>
        <w:t xml:space="preserve">upports the development and pilot evaluation of </w:t>
      </w:r>
      <w:proofErr w:type="spellStart"/>
      <w:r w:rsidR="00D04142" w:rsidRPr="00D04142">
        <w:rPr>
          <w:rFonts w:ascii="Arial" w:hAnsi="Arial" w:cs="Arial"/>
          <w:bCs/>
          <w:i/>
          <w:iCs/>
        </w:rPr>
        <w:t>ResetGPT</w:t>
      </w:r>
      <w:proofErr w:type="spellEnd"/>
      <w:r w:rsidR="00D04142" w:rsidRPr="00D04142">
        <w:rPr>
          <w:rFonts w:ascii="Arial" w:hAnsi="Arial" w:cs="Arial"/>
          <w:bCs/>
          <w:i/>
          <w:iCs/>
        </w:rPr>
        <w:t>, a trauma-informed, generative AI–based reentry support tool designed to improve access to housing, healthcare, employment, identification recovery, and social services for individuals returning from incarceration. The project generates critical preliminary feasibility, usability, and implementation data to support future large-scale evaluation and funding applications focused on equitable, technology-enabled reentry support systems.</w:t>
      </w:r>
    </w:p>
    <w:p w14:paraId="6E040C58" w14:textId="77777777" w:rsidR="006714C0" w:rsidRPr="002F1442" w:rsidRDefault="006714C0" w:rsidP="002F1442">
      <w:pPr>
        <w:spacing w:after="0"/>
        <w:ind w:left="1710" w:hanging="1080"/>
        <w:rPr>
          <w:rFonts w:ascii="Arial" w:hAnsi="Arial" w:cs="Arial"/>
          <w:bCs/>
          <w:i/>
          <w:iCs/>
        </w:rPr>
      </w:pPr>
    </w:p>
    <w:p w14:paraId="3C8FD3FF" w14:textId="5FB2CFCB" w:rsidR="0088737E" w:rsidRPr="00BD38C8" w:rsidRDefault="0088737E" w:rsidP="0081142F">
      <w:pPr>
        <w:pStyle w:val="ListParagraph"/>
        <w:numPr>
          <w:ilvl w:val="0"/>
          <w:numId w:val="17"/>
        </w:numPr>
        <w:spacing w:after="0"/>
        <w:rPr>
          <w:rFonts w:ascii="Arial" w:hAnsi="Arial" w:cs="Arial"/>
          <w:b/>
        </w:rPr>
      </w:pPr>
      <w:r w:rsidRPr="00BD38C8">
        <w:rPr>
          <w:rFonts w:ascii="Arial" w:hAnsi="Arial" w:cs="Arial"/>
          <w:b/>
        </w:rPr>
        <w:t xml:space="preserve">Principal Investigator </w:t>
      </w:r>
    </w:p>
    <w:p w14:paraId="5AD972B4" w14:textId="4416118B" w:rsidR="00D777EB" w:rsidRDefault="000E365B" w:rsidP="0088737E">
      <w:pPr>
        <w:spacing w:after="0"/>
        <w:ind w:left="360" w:firstLine="360"/>
        <w:rPr>
          <w:rFonts w:ascii="Arial" w:hAnsi="Arial" w:cs="Arial"/>
          <w:bCs/>
        </w:rPr>
      </w:pPr>
      <w:r>
        <w:rPr>
          <w:rFonts w:ascii="Arial" w:hAnsi="Arial" w:cs="Arial"/>
          <w:bCs/>
        </w:rPr>
        <w:t xml:space="preserve">Title: </w:t>
      </w:r>
      <w:r w:rsidR="00D777EB" w:rsidRPr="00C267B4">
        <w:rPr>
          <w:rFonts w:ascii="Arial" w:hAnsi="Arial" w:cs="Arial"/>
          <w:bCs/>
        </w:rPr>
        <w:t xml:space="preserve">Incarceration and </w:t>
      </w:r>
      <w:r w:rsidR="007A500C" w:rsidRPr="00C267B4">
        <w:rPr>
          <w:rFonts w:ascii="Arial" w:hAnsi="Arial" w:cs="Arial"/>
          <w:bCs/>
        </w:rPr>
        <w:t>P</w:t>
      </w:r>
      <w:r w:rsidR="00D777EB" w:rsidRPr="00C267B4">
        <w:rPr>
          <w:rFonts w:ascii="Arial" w:hAnsi="Arial" w:cs="Arial"/>
          <w:bCs/>
        </w:rPr>
        <w:t xml:space="preserve">ublic </w:t>
      </w:r>
      <w:r w:rsidR="007A500C" w:rsidRPr="00C267B4">
        <w:rPr>
          <w:rFonts w:ascii="Arial" w:hAnsi="Arial" w:cs="Arial"/>
          <w:bCs/>
        </w:rPr>
        <w:t>M</w:t>
      </w:r>
      <w:r w:rsidR="00D777EB" w:rsidRPr="00C267B4">
        <w:rPr>
          <w:rFonts w:ascii="Arial" w:hAnsi="Arial" w:cs="Arial"/>
          <w:bCs/>
        </w:rPr>
        <w:t xml:space="preserve">ental </w:t>
      </w:r>
      <w:r w:rsidR="007A500C" w:rsidRPr="00C267B4">
        <w:rPr>
          <w:rFonts w:ascii="Arial" w:hAnsi="Arial" w:cs="Arial"/>
          <w:bCs/>
        </w:rPr>
        <w:t>H</w:t>
      </w:r>
      <w:r w:rsidR="00D777EB" w:rsidRPr="00C267B4">
        <w:rPr>
          <w:rFonts w:ascii="Arial" w:hAnsi="Arial" w:cs="Arial"/>
          <w:bCs/>
        </w:rPr>
        <w:t xml:space="preserve">ealth: An </w:t>
      </w:r>
      <w:r w:rsidR="007A500C" w:rsidRPr="00C267B4">
        <w:rPr>
          <w:rFonts w:ascii="Arial" w:hAnsi="Arial" w:cs="Arial"/>
          <w:bCs/>
        </w:rPr>
        <w:t>O</w:t>
      </w:r>
      <w:r w:rsidR="00D777EB" w:rsidRPr="00C267B4">
        <w:rPr>
          <w:rFonts w:ascii="Arial" w:hAnsi="Arial" w:cs="Arial"/>
          <w:bCs/>
        </w:rPr>
        <w:t xml:space="preserve">pportunity for </w:t>
      </w:r>
      <w:r w:rsidR="007A500C" w:rsidRPr="00C267B4">
        <w:rPr>
          <w:rFonts w:ascii="Arial" w:hAnsi="Arial" w:cs="Arial"/>
          <w:bCs/>
        </w:rPr>
        <w:t>P</w:t>
      </w:r>
      <w:r w:rsidR="00D777EB" w:rsidRPr="00C267B4">
        <w:rPr>
          <w:rFonts w:ascii="Arial" w:hAnsi="Arial" w:cs="Arial"/>
          <w:bCs/>
        </w:rPr>
        <w:t xml:space="preserve">opulation </w:t>
      </w:r>
      <w:r w:rsidR="007A500C" w:rsidRPr="00C267B4">
        <w:rPr>
          <w:rFonts w:ascii="Arial" w:hAnsi="Arial" w:cs="Arial"/>
          <w:bCs/>
        </w:rPr>
        <w:t>I</w:t>
      </w:r>
      <w:r w:rsidR="00D777EB" w:rsidRPr="00C267B4">
        <w:rPr>
          <w:rFonts w:ascii="Arial" w:hAnsi="Arial" w:cs="Arial"/>
          <w:bCs/>
        </w:rPr>
        <w:t>mpact</w:t>
      </w:r>
    </w:p>
    <w:p w14:paraId="6532821A" w14:textId="11013DBF" w:rsidR="000E365B" w:rsidRDefault="000E365B" w:rsidP="0088737E">
      <w:pPr>
        <w:spacing w:after="0"/>
        <w:ind w:left="360" w:firstLine="360"/>
        <w:rPr>
          <w:rFonts w:ascii="Arial" w:hAnsi="Arial" w:cs="Arial"/>
          <w:bCs/>
        </w:rPr>
      </w:pPr>
      <w:r>
        <w:rPr>
          <w:rFonts w:ascii="Arial" w:hAnsi="Arial" w:cs="Arial"/>
          <w:bCs/>
        </w:rPr>
        <w:t>with Marisa E. Domino (Co-I), Matthew Martin (Co-I)</w:t>
      </w:r>
    </w:p>
    <w:p w14:paraId="1480C1BB" w14:textId="74B81C07" w:rsidR="000E365B" w:rsidRPr="00C267B4" w:rsidRDefault="000E365B" w:rsidP="000E365B">
      <w:pPr>
        <w:pStyle w:val="ListParagraph"/>
        <w:spacing w:after="0"/>
        <w:rPr>
          <w:rFonts w:ascii="Arial" w:hAnsi="Arial" w:cs="Arial"/>
          <w:bCs/>
        </w:rPr>
      </w:pPr>
      <w:r w:rsidRPr="0088737E">
        <w:rPr>
          <w:rFonts w:ascii="Arial" w:hAnsi="Arial" w:cs="Arial"/>
          <w:bCs/>
        </w:rPr>
        <w:t>Institute for Mental Health Research</w:t>
      </w:r>
    </w:p>
    <w:p w14:paraId="63124F83" w14:textId="593F19A2" w:rsidR="00D777EB" w:rsidRDefault="00D777EB" w:rsidP="009B520E">
      <w:pPr>
        <w:spacing w:after="0"/>
        <w:ind w:left="360" w:firstLine="360"/>
        <w:rPr>
          <w:rFonts w:ascii="Arial" w:hAnsi="Arial" w:cs="Arial"/>
          <w:bCs/>
        </w:rPr>
      </w:pPr>
      <w:r w:rsidRPr="00C267B4">
        <w:rPr>
          <w:rFonts w:ascii="Arial" w:hAnsi="Arial" w:cs="Arial"/>
          <w:bCs/>
        </w:rPr>
        <w:lastRenderedPageBreak/>
        <w:t>6/2024 – 5/202</w:t>
      </w:r>
      <w:r w:rsidR="002537CB" w:rsidRPr="00C267B4">
        <w:rPr>
          <w:rFonts w:ascii="Arial" w:hAnsi="Arial" w:cs="Arial"/>
          <w:bCs/>
        </w:rPr>
        <w:t>6</w:t>
      </w:r>
      <w:r w:rsidR="009B520E">
        <w:rPr>
          <w:rFonts w:ascii="Arial" w:hAnsi="Arial" w:cs="Arial"/>
          <w:bCs/>
        </w:rPr>
        <w:t xml:space="preserve"> |</w:t>
      </w:r>
      <w:r w:rsidR="00A914AD">
        <w:rPr>
          <w:rFonts w:ascii="Arial" w:hAnsi="Arial" w:cs="Arial"/>
          <w:bCs/>
        </w:rPr>
        <w:t xml:space="preserve"> </w:t>
      </w:r>
      <w:r w:rsidRPr="00C267B4">
        <w:rPr>
          <w:rFonts w:ascii="Arial" w:hAnsi="Arial" w:cs="Arial"/>
          <w:bCs/>
        </w:rPr>
        <w:t xml:space="preserve">$50,000 </w:t>
      </w:r>
    </w:p>
    <w:p w14:paraId="431ED3C3" w14:textId="2FC32266" w:rsidR="0015423C" w:rsidRDefault="009B520E" w:rsidP="00C465C1">
      <w:pPr>
        <w:spacing w:after="0"/>
        <w:ind w:left="720" w:hanging="90"/>
        <w:rPr>
          <w:rFonts w:ascii="Arial" w:hAnsi="Arial" w:cs="Arial"/>
          <w:bCs/>
        </w:rPr>
      </w:pPr>
      <w:r>
        <w:rPr>
          <w:rFonts w:ascii="Arial" w:hAnsi="Arial" w:cs="Arial"/>
          <w:bCs/>
        </w:rPr>
        <w:tab/>
      </w:r>
      <w:r w:rsidR="0015423C">
        <w:rPr>
          <w:rFonts w:ascii="Arial" w:hAnsi="Arial" w:cs="Arial"/>
          <w:bCs/>
        </w:rPr>
        <w:t xml:space="preserve">Mechanism: </w:t>
      </w:r>
      <w:r w:rsidR="00AD3933">
        <w:rPr>
          <w:rFonts w:ascii="Arial" w:hAnsi="Arial" w:cs="Arial"/>
          <w:bCs/>
        </w:rPr>
        <w:t>Foundation Seed Grant</w:t>
      </w:r>
    </w:p>
    <w:p w14:paraId="4936C3F7" w14:textId="08B3B74E" w:rsidR="009B520E" w:rsidRPr="00C465C1" w:rsidRDefault="0015423C" w:rsidP="00D771E6">
      <w:pPr>
        <w:spacing w:after="0"/>
        <w:ind w:left="1710" w:hanging="1080"/>
        <w:rPr>
          <w:rFonts w:ascii="Arial" w:hAnsi="Arial" w:cs="Arial"/>
          <w:bCs/>
          <w:i/>
          <w:iCs/>
        </w:rPr>
      </w:pPr>
      <w:r>
        <w:rPr>
          <w:rFonts w:ascii="Arial" w:hAnsi="Arial" w:cs="Arial"/>
          <w:bCs/>
        </w:rPr>
        <w:t xml:space="preserve">  Purpose: </w:t>
      </w:r>
      <w:r w:rsidR="007A7309">
        <w:rPr>
          <w:rFonts w:ascii="Arial" w:hAnsi="Arial" w:cs="Arial"/>
          <w:bCs/>
          <w:i/>
          <w:iCs/>
        </w:rPr>
        <w:t>S</w:t>
      </w:r>
      <w:r w:rsidR="007C72C6" w:rsidRPr="007C72C6">
        <w:rPr>
          <w:rFonts w:ascii="Arial" w:hAnsi="Arial" w:cs="Arial"/>
          <w:bCs/>
          <w:i/>
          <w:iCs/>
        </w:rPr>
        <w:t>upports the development of a novel method to identify incarceration and custody experiences using Arizona Health Care Cost and Containment System (AHCCCS) Medicaid claims and encounter data. The project provide</w:t>
      </w:r>
      <w:r w:rsidR="004867BD">
        <w:rPr>
          <w:rFonts w:ascii="Arial" w:hAnsi="Arial" w:cs="Arial"/>
          <w:bCs/>
          <w:i/>
          <w:iCs/>
        </w:rPr>
        <w:t>d</w:t>
      </w:r>
      <w:r w:rsidR="007C72C6" w:rsidRPr="007C72C6">
        <w:rPr>
          <w:rFonts w:ascii="Arial" w:hAnsi="Arial" w:cs="Arial"/>
          <w:bCs/>
          <w:i/>
          <w:iCs/>
        </w:rPr>
        <w:t xml:space="preserve"> critical preliminary data for my NIDA R21 application (PI: Lemon) and establishes the foundation for a sustained research agenda addressing the mental and behavioral health needs of people involved in the criminal legal system in Arizona.</w:t>
      </w:r>
    </w:p>
    <w:p w14:paraId="4A134833" w14:textId="77777777" w:rsidR="005C7ED2" w:rsidRPr="00C267B4" w:rsidRDefault="005C7ED2" w:rsidP="00D777EB">
      <w:pPr>
        <w:spacing w:after="0"/>
        <w:ind w:left="360"/>
        <w:rPr>
          <w:rFonts w:ascii="Arial" w:hAnsi="Arial" w:cs="Arial"/>
          <w:bCs/>
        </w:rPr>
      </w:pPr>
    </w:p>
    <w:p w14:paraId="1C0BC6AF" w14:textId="77777777" w:rsidR="00BD38C8" w:rsidRPr="004867BD" w:rsidRDefault="00BD38C8" w:rsidP="0081142F">
      <w:pPr>
        <w:pStyle w:val="ListParagraph"/>
        <w:numPr>
          <w:ilvl w:val="0"/>
          <w:numId w:val="17"/>
        </w:numPr>
        <w:spacing w:after="0"/>
        <w:rPr>
          <w:rFonts w:ascii="Arial" w:hAnsi="Arial" w:cs="Arial"/>
          <w:b/>
        </w:rPr>
      </w:pPr>
      <w:r w:rsidRPr="004867BD">
        <w:rPr>
          <w:rFonts w:ascii="Arial" w:hAnsi="Arial" w:cs="Arial"/>
          <w:b/>
        </w:rPr>
        <w:t>Co-Investigator</w:t>
      </w:r>
    </w:p>
    <w:p w14:paraId="48DFB569" w14:textId="77777777" w:rsidR="00BD38C8" w:rsidRDefault="00BD38C8" w:rsidP="00BD38C8">
      <w:pPr>
        <w:spacing w:after="0"/>
        <w:ind w:left="720"/>
        <w:rPr>
          <w:rFonts w:ascii="Arial" w:hAnsi="Arial" w:cs="Arial"/>
          <w:bCs/>
        </w:rPr>
      </w:pPr>
      <w:r>
        <w:rPr>
          <w:rFonts w:ascii="Arial" w:hAnsi="Arial" w:cs="Arial"/>
          <w:bCs/>
        </w:rPr>
        <w:t xml:space="preserve">Title: </w:t>
      </w:r>
      <w:r w:rsidRPr="00C267B4">
        <w:rPr>
          <w:rFonts w:ascii="Arial" w:hAnsi="Arial" w:cs="Arial"/>
          <w:bCs/>
        </w:rPr>
        <w:t>Northern Arizona Rural Wellness &amp; Healthcare Access for Mothers with Substance Use (NARWHAL)</w:t>
      </w:r>
    </w:p>
    <w:p w14:paraId="0F342819" w14:textId="3C92A965" w:rsidR="00433321" w:rsidRPr="00C267B4" w:rsidRDefault="00433321" w:rsidP="00BD38C8">
      <w:pPr>
        <w:spacing w:after="0"/>
        <w:ind w:left="720"/>
        <w:rPr>
          <w:rFonts w:ascii="Arial" w:hAnsi="Arial" w:cs="Arial"/>
          <w:bCs/>
        </w:rPr>
      </w:pPr>
      <w:r>
        <w:rPr>
          <w:rFonts w:ascii="Arial" w:hAnsi="Arial" w:cs="Arial"/>
          <w:bCs/>
        </w:rPr>
        <w:t xml:space="preserve">with Matthew Martin (PI), William </w:t>
      </w:r>
      <w:r w:rsidR="009A7419">
        <w:rPr>
          <w:rFonts w:ascii="Arial" w:hAnsi="Arial" w:cs="Arial"/>
          <w:bCs/>
        </w:rPr>
        <w:t>Ril</w:t>
      </w:r>
      <w:r w:rsidR="00593427">
        <w:rPr>
          <w:rFonts w:ascii="Arial" w:hAnsi="Arial" w:cs="Arial"/>
          <w:bCs/>
        </w:rPr>
        <w:t>e</w:t>
      </w:r>
      <w:r w:rsidR="009A7419">
        <w:rPr>
          <w:rFonts w:ascii="Arial" w:hAnsi="Arial" w:cs="Arial"/>
          <w:bCs/>
        </w:rPr>
        <w:t>y (Co-I)</w:t>
      </w:r>
    </w:p>
    <w:p w14:paraId="193319D5" w14:textId="493F4D64" w:rsidR="005C7ED2" w:rsidRPr="00BD38C8" w:rsidRDefault="00B21AC9" w:rsidP="00BD38C8">
      <w:pPr>
        <w:pStyle w:val="ListParagraph"/>
        <w:spacing w:after="0"/>
        <w:rPr>
          <w:rFonts w:ascii="Arial" w:hAnsi="Arial" w:cs="Arial"/>
          <w:bCs/>
        </w:rPr>
      </w:pPr>
      <w:r w:rsidRPr="00BD38C8">
        <w:rPr>
          <w:rFonts w:ascii="Arial" w:hAnsi="Arial" w:cs="Arial"/>
          <w:bCs/>
        </w:rPr>
        <w:t>Substance Abuse and Amental Health Services Administration (SAMSA)</w:t>
      </w:r>
      <w:r w:rsidR="009509B0" w:rsidRPr="00BD38C8">
        <w:rPr>
          <w:rFonts w:ascii="Arial" w:hAnsi="Arial" w:cs="Arial"/>
          <w:bCs/>
        </w:rPr>
        <w:t xml:space="preserve"> </w:t>
      </w:r>
    </w:p>
    <w:p w14:paraId="522C818F" w14:textId="681CD757" w:rsidR="004451BE" w:rsidRDefault="00F01506" w:rsidP="00F32A03">
      <w:pPr>
        <w:spacing w:after="0"/>
        <w:ind w:left="360" w:firstLine="360"/>
        <w:rPr>
          <w:rFonts w:ascii="Arial" w:hAnsi="Arial" w:cs="Arial"/>
          <w:bCs/>
        </w:rPr>
      </w:pPr>
      <w:r w:rsidRPr="00C267B4">
        <w:rPr>
          <w:rFonts w:ascii="Arial" w:hAnsi="Arial" w:cs="Arial"/>
          <w:bCs/>
        </w:rPr>
        <w:t>9/</w:t>
      </w:r>
      <w:r w:rsidR="002537CB" w:rsidRPr="00C267B4">
        <w:rPr>
          <w:rFonts w:ascii="Arial" w:hAnsi="Arial" w:cs="Arial"/>
          <w:bCs/>
        </w:rPr>
        <w:t>2024 – 9/2027 | $</w:t>
      </w:r>
      <w:r w:rsidR="005C4809" w:rsidRPr="00C267B4">
        <w:rPr>
          <w:rFonts w:ascii="Arial" w:hAnsi="Arial" w:cs="Arial"/>
          <w:bCs/>
        </w:rPr>
        <w:t xml:space="preserve">2.7M </w:t>
      </w:r>
    </w:p>
    <w:p w14:paraId="39227403" w14:textId="6358506E" w:rsidR="00E03A48" w:rsidRDefault="00E03A48" w:rsidP="00F32A03">
      <w:pPr>
        <w:spacing w:after="0"/>
        <w:ind w:left="360" w:firstLine="360"/>
        <w:rPr>
          <w:rFonts w:ascii="Arial" w:hAnsi="Arial" w:cs="Arial"/>
          <w:bCs/>
        </w:rPr>
      </w:pPr>
      <w:r>
        <w:rPr>
          <w:rFonts w:ascii="Arial" w:hAnsi="Arial" w:cs="Arial"/>
          <w:bCs/>
        </w:rPr>
        <w:t xml:space="preserve">Mechanism: </w:t>
      </w:r>
      <w:r w:rsidR="00237471">
        <w:rPr>
          <w:rFonts w:ascii="Arial" w:hAnsi="Arial" w:cs="Arial"/>
          <w:bCs/>
        </w:rPr>
        <w:t xml:space="preserve">H79 </w:t>
      </w:r>
      <w:r w:rsidR="007E75EE">
        <w:rPr>
          <w:rFonts w:ascii="Arial" w:hAnsi="Arial" w:cs="Arial"/>
          <w:bCs/>
        </w:rPr>
        <w:t>Services</w:t>
      </w:r>
      <w:r w:rsidR="00D63E42">
        <w:rPr>
          <w:rFonts w:ascii="Arial" w:hAnsi="Arial" w:cs="Arial"/>
          <w:bCs/>
        </w:rPr>
        <w:t xml:space="preserve"> Grant</w:t>
      </w:r>
    </w:p>
    <w:p w14:paraId="249888E1" w14:textId="61627A53" w:rsidR="00D777EB" w:rsidRPr="00E03A48" w:rsidRDefault="00E03A48" w:rsidP="00E03A48">
      <w:pPr>
        <w:spacing w:after="0"/>
        <w:ind w:left="1710" w:hanging="990"/>
        <w:rPr>
          <w:rFonts w:ascii="Arial" w:hAnsi="Arial" w:cs="Arial"/>
          <w:bCs/>
        </w:rPr>
      </w:pPr>
      <w:r>
        <w:rPr>
          <w:rFonts w:ascii="Arial" w:hAnsi="Arial" w:cs="Arial"/>
          <w:bCs/>
        </w:rPr>
        <w:t xml:space="preserve">Purpose: </w:t>
      </w:r>
      <w:r w:rsidR="000C5118" w:rsidRPr="000C5118">
        <w:rPr>
          <w:rFonts w:ascii="Arial" w:hAnsi="Arial" w:cs="Arial"/>
          <w:bCs/>
          <w:i/>
          <w:iCs/>
        </w:rPr>
        <w:t xml:space="preserve">This funded initiative </w:t>
      </w:r>
      <w:r w:rsidR="008D29FF">
        <w:rPr>
          <w:rFonts w:ascii="Arial" w:hAnsi="Arial" w:cs="Arial"/>
          <w:bCs/>
          <w:i/>
          <w:iCs/>
        </w:rPr>
        <w:t>enhances</w:t>
      </w:r>
      <w:r w:rsidR="000C5118" w:rsidRPr="000C5118">
        <w:rPr>
          <w:rFonts w:ascii="Arial" w:hAnsi="Arial" w:cs="Arial"/>
          <w:bCs/>
          <w:i/>
          <w:iCs/>
        </w:rPr>
        <w:t xml:space="preserve"> maternal health services</w:t>
      </w:r>
      <w:r w:rsidR="008D29FF">
        <w:rPr>
          <w:rFonts w:ascii="Arial" w:hAnsi="Arial" w:cs="Arial"/>
          <w:bCs/>
          <w:i/>
          <w:iCs/>
        </w:rPr>
        <w:t xml:space="preserve"> for women with substance use disorders</w:t>
      </w:r>
      <w:r w:rsidR="000C5118" w:rsidRPr="000C5118">
        <w:rPr>
          <w:rFonts w:ascii="Arial" w:hAnsi="Arial" w:cs="Arial"/>
          <w:bCs/>
          <w:i/>
          <w:iCs/>
        </w:rPr>
        <w:t xml:space="preserve"> in rural northern Arizona. My role centers on evaluating health service utilization, strengthen</w:t>
      </w:r>
      <w:r w:rsidR="00D278E7">
        <w:rPr>
          <w:rFonts w:ascii="Arial" w:hAnsi="Arial" w:cs="Arial"/>
          <w:bCs/>
          <w:i/>
          <w:iCs/>
        </w:rPr>
        <w:t>ing</w:t>
      </w:r>
      <w:r w:rsidR="000C5118" w:rsidRPr="000C5118">
        <w:rPr>
          <w:rFonts w:ascii="Arial" w:hAnsi="Arial" w:cs="Arial"/>
          <w:bCs/>
          <w:i/>
          <w:iCs/>
        </w:rPr>
        <w:t xml:space="preserve"> my research agenda by linking substance use to health services evaluation and advancing equity-focused interventions during critical life transitions.</w:t>
      </w:r>
    </w:p>
    <w:p w14:paraId="3975A532" w14:textId="77777777" w:rsidR="00C874B9" w:rsidRPr="00C267B4" w:rsidRDefault="00C874B9" w:rsidP="00E70CB2">
      <w:pPr>
        <w:spacing w:after="0"/>
        <w:ind w:left="360"/>
        <w:rPr>
          <w:rFonts w:ascii="Arial" w:hAnsi="Arial" w:cs="Arial"/>
          <w:b/>
        </w:rPr>
      </w:pPr>
    </w:p>
    <w:p w14:paraId="002D2934" w14:textId="0EDFD99A" w:rsidR="00BF0D9A" w:rsidRPr="004D6592" w:rsidRDefault="00E70CB2" w:rsidP="004D6592">
      <w:pPr>
        <w:spacing w:after="0"/>
        <w:ind w:left="360"/>
        <w:rPr>
          <w:rFonts w:ascii="Arial" w:hAnsi="Arial" w:cs="Arial"/>
          <w:b/>
        </w:rPr>
      </w:pPr>
      <w:r w:rsidRPr="00C267B4">
        <w:rPr>
          <w:rFonts w:ascii="Arial" w:hAnsi="Arial" w:cs="Arial"/>
          <w:b/>
        </w:rPr>
        <w:t>Under review</w:t>
      </w:r>
    </w:p>
    <w:p w14:paraId="32DB40E5" w14:textId="77777777" w:rsidR="00B65C65" w:rsidRPr="00245BC0" w:rsidRDefault="00B65C65" w:rsidP="00C91393">
      <w:pPr>
        <w:pStyle w:val="ListParagraph"/>
        <w:numPr>
          <w:ilvl w:val="0"/>
          <w:numId w:val="47"/>
        </w:numPr>
        <w:spacing w:after="0"/>
        <w:rPr>
          <w:rFonts w:ascii="Arial" w:hAnsi="Arial" w:cs="Arial"/>
          <w:b/>
        </w:rPr>
      </w:pPr>
      <w:r w:rsidRPr="00245BC0">
        <w:rPr>
          <w:rFonts w:ascii="Arial" w:hAnsi="Arial" w:cs="Arial"/>
          <w:b/>
        </w:rPr>
        <w:t>Principal Investigator</w:t>
      </w:r>
    </w:p>
    <w:p w14:paraId="3D67374F" w14:textId="77777777" w:rsidR="008A4D32" w:rsidRPr="008A4D32" w:rsidRDefault="008A4D32" w:rsidP="008A4D32">
      <w:pPr>
        <w:pStyle w:val="ListParagraph"/>
        <w:spacing w:after="0"/>
        <w:rPr>
          <w:rFonts w:ascii="Arial" w:hAnsi="Arial" w:cs="Arial"/>
          <w:bCs/>
        </w:rPr>
      </w:pPr>
      <w:r w:rsidRPr="008A4D32">
        <w:rPr>
          <w:rFonts w:ascii="Arial" w:hAnsi="Arial" w:cs="Arial"/>
          <w:b/>
        </w:rPr>
        <w:t>Title</w:t>
      </w:r>
      <w:r w:rsidRPr="008A4D32">
        <w:rPr>
          <w:rFonts w:ascii="Arial" w:hAnsi="Arial" w:cs="Arial"/>
          <w:bCs/>
        </w:rPr>
        <w:t xml:space="preserve">: </w:t>
      </w:r>
      <w:proofErr w:type="spellStart"/>
      <w:r w:rsidRPr="008A4D32">
        <w:rPr>
          <w:rFonts w:ascii="Arial" w:hAnsi="Arial" w:cs="Arial"/>
          <w:bCs/>
        </w:rPr>
        <w:t>ResetGPT</w:t>
      </w:r>
      <w:proofErr w:type="spellEnd"/>
      <w:r w:rsidRPr="008A4D32">
        <w:rPr>
          <w:rFonts w:ascii="Arial" w:hAnsi="Arial" w:cs="Arial"/>
          <w:bCs/>
        </w:rPr>
        <w:t>: Integrating AI-Based Reentry Support into Public Health Practice to Advance Health Equity for Formerly Incarcerated Individuals</w:t>
      </w:r>
    </w:p>
    <w:p w14:paraId="3BC1AA44" w14:textId="7DD2E4A1" w:rsidR="008A4D32" w:rsidRPr="008A4D32" w:rsidRDefault="008A4D32" w:rsidP="008A4D32">
      <w:pPr>
        <w:pStyle w:val="ListParagraph"/>
        <w:spacing w:after="0"/>
        <w:rPr>
          <w:rFonts w:ascii="Arial" w:hAnsi="Arial" w:cs="Arial"/>
          <w:bCs/>
        </w:rPr>
      </w:pPr>
      <w:r w:rsidRPr="008A4D32">
        <w:rPr>
          <w:rFonts w:ascii="Arial" w:hAnsi="Arial" w:cs="Arial"/>
          <w:bCs/>
        </w:rPr>
        <w:t xml:space="preserve">Russell Sage Foundation / Arnold Ventures </w:t>
      </w:r>
    </w:p>
    <w:p w14:paraId="17D21616" w14:textId="40C0E1B0" w:rsidR="008A4D32" w:rsidRPr="008A4D32" w:rsidRDefault="008A4D32" w:rsidP="008A4D32">
      <w:pPr>
        <w:pStyle w:val="ListParagraph"/>
        <w:spacing w:after="0"/>
        <w:rPr>
          <w:rFonts w:ascii="Arial" w:hAnsi="Arial" w:cs="Arial"/>
          <w:bCs/>
        </w:rPr>
      </w:pPr>
      <w:r w:rsidRPr="008A4D32">
        <w:rPr>
          <w:rFonts w:ascii="Arial" w:hAnsi="Arial" w:cs="Arial"/>
          <w:bCs/>
        </w:rPr>
        <w:t>Fall 2026</w:t>
      </w:r>
      <w:r>
        <w:rPr>
          <w:rFonts w:ascii="Arial" w:hAnsi="Arial" w:cs="Arial"/>
          <w:bCs/>
        </w:rPr>
        <w:t xml:space="preserve"> |</w:t>
      </w:r>
      <w:r w:rsidRPr="008A4D32">
        <w:rPr>
          <w:rFonts w:ascii="Arial" w:hAnsi="Arial" w:cs="Arial"/>
          <w:bCs/>
        </w:rPr>
        <w:t xml:space="preserve"> $30,000</w:t>
      </w:r>
    </w:p>
    <w:p w14:paraId="71A611D9" w14:textId="1821F9AE" w:rsidR="008A4D32" w:rsidRPr="008A4D32" w:rsidRDefault="008A4D32" w:rsidP="008A4D32">
      <w:pPr>
        <w:pStyle w:val="ListParagraph"/>
        <w:spacing w:after="0"/>
        <w:rPr>
          <w:rFonts w:ascii="Arial" w:hAnsi="Arial" w:cs="Arial"/>
          <w:bCs/>
        </w:rPr>
      </w:pPr>
      <w:r w:rsidRPr="008A4D32">
        <w:rPr>
          <w:rFonts w:ascii="Arial" w:hAnsi="Arial" w:cs="Arial"/>
          <w:b/>
        </w:rPr>
        <w:t>Mechanism</w:t>
      </w:r>
      <w:r w:rsidRPr="008A4D32">
        <w:rPr>
          <w:rFonts w:ascii="Arial" w:hAnsi="Arial" w:cs="Arial"/>
          <w:bCs/>
        </w:rPr>
        <w:t>: Causal Research on the Criminal Justice System (CRCJ) Program</w:t>
      </w:r>
    </w:p>
    <w:p w14:paraId="1AF2B36C" w14:textId="0B079318" w:rsidR="00B65C65" w:rsidRDefault="008A4D32" w:rsidP="008A4D32">
      <w:pPr>
        <w:pStyle w:val="ListParagraph"/>
        <w:spacing w:after="0"/>
        <w:rPr>
          <w:rFonts w:ascii="Arial" w:hAnsi="Arial" w:cs="Arial"/>
          <w:bCs/>
        </w:rPr>
      </w:pPr>
      <w:r w:rsidRPr="008A4D32">
        <w:rPr>
          <w:rFonts w:ascii="Arial" w:hAnsi="Arial" w:cs="Arial"/>
          <w:b/>
        </w:rPr>
        <w:t>Purpose</w:t>
      </w:r>
      <w:r w:rsidRPr="008A4D32">
        <w:rPr>
          <w:rFonts w:ascii="Arial" w:hAnsi="Arial" w:cs="Arial"/>
          <w:bCs/>
        </w:rPr>
        <w:t>: To strengthen, deploy, and pilot a trauma-informed generative AI reentry navigator (</w:t>
      </w:r>
      <w:proofErr w:type="spellStart"/>
      <w:r w:rsidRPr="008A4D32">
        <w:rPr>
          <w:rFonts w:ascii="Arial" w:hAnsi="Arial" w:cs="Arial"/>
          <w:bCs/>
        </w:rPr>
        <w:t>ResetGPT</w:t>
      </w:r>
      <w:proofErr w:type="spellEnd"/>
      <w:r w:rsidRPr="008A4D32">
        <w:rPr>
          <w:rFonts w:ascii="Arial" w:hAnsi="Arial" w:cs="Arial"/>
          <w:bCs/>
        </w:rPr>
        <w:t>) to establish feasibility, usability, safety, and implementation readiness for scalable deployment and future causal evaluation of reentry outcomes among formerly incarcerated individuals.</w:t>
      </w:r>
    </w:p>
    <w:p w14:paraId="6A97B893" w14:textId="77777777" w:rsidR="008A4D32" w:rsidRPr="008A4D32" w:rsidRDefault="008A4D32" w:rsidP="008A4D32">
      <w:pPr>
        <w:pStyle w:val="ListParagraph"/>
        <w:spacing w:after="0"/>
        <w:rPr>
          <w:rFonts w:ascii="Arial" w:hAnsi="Arial" w:cs="Arial"/>
          <w:bCs/>
        </w:rPr>
      </w:pPr>
    </w:p>
    <w:p w14:paraId="367B1285" w14:textId="77777777" w:rsidR="00407346" w:rsidRDefault="00407346" w:rsidP="00407346">
      <w:pPr>
        <w:spacing w:after="0"/>
        <w:rPr>
          <w:rFonts w:ascii="Arial" w:hAnsi="Arial" w:cs="Arial"/>
          <w:bCs/>
        </w:rPr>
      </w:pPr>
    </w:p>
    <w:p w14:paraId="405E506B" w14:textId="17C776DC" w:rsidR="0097720B" w:rsidRDefault="0097720B">
      <w:pPr>
        <w:spacing w:after="0" w:line="240" w:lineRule="auto"/>
        <w:rPr>
          <w:rFonts w:ascii="Arial" w:hAnsi="Arial" w:cs="Arial"/>
          <w:b/>
          <w:color w:val="000000"/>
        </w:rPr>
      </w:pPr>
    </w:p>
    <w:p w14:paraId="5B6A0590" w14:textId="6C81887F" w:rsidR="00E70CB2" w:rsidRPr="0077050C" w:rsidRDefault="00E70CB2" w:rsidP="00EE0D57">
      <w:pPr>
        <w:pBdr>
          <w:bottom w:val="single" w:sz="4" w:space="1" w:color="auto"/>
        </w:pBdr>
        <w:spacing w:after="0" w:line="240" w:lineRule="auto"/>
        <w:rPr>
          <w:rFonts w:ascii="Arial" w:hAnsi="Arial" w:cs="Arial"/>
          <w:b/>
          <w:color w:val="000000"/>
        </w:rPr>
      </w:pPr>
      <w:r w:rsidRPr="0077050C">
        <w:rPr>
          <w:rFonts w:ascii="Arial" w:hAnsi="Arial" w:cs="Arial"/>
          <w:b/>
          <w:color w:val="000000"/>
        </w:rPr>
        <w:t>PUBLICATIONS</w:t>
      </w:r>
    </w:p>
    <w:p w14:paraId="64BF39DF" w14:textId="72045101" w:rsidR="00B54419" w:rsidRPr="00C267B4" w:rsidRDefault="00B54419" w:rsidP="00E70CB2">
      <w:pPr>
        <w:spacing w:after="0" w:line="240" w:lineRule="auto"/>
        <w:rPr>
          <w:rFonts w:ascii="Arial" w:hAnsi="Arial" w:cs="Arial"/>
          <w:b/>
          <w:color w:val="000000"/>
          <w:u w:val="single"/>
        </w:rPr>
      </w:pPr>
    </w:p>
    <w:p w14:paraId="0D6441C7" w14:textId="77777777" w:rsidR="00E70CB2" w:rsidRPr="00C267B4" w:rsidRDefault="00E70CB2" w:rsidP="00F64FC0">
      <w:pPr>
        <w:spacing w:afterLines="60" w:after="144" w:line="240" w:lineRule="auto"/>
        <w:rPr>
          <w:rFonts w:ascii="Arial" w:hAnsi="Arial" w:cs="Arial"/>
          <w:b/>
        </w:rPr>
      </w:pPr>
      <w:r w:rsidRPr="00C267B4">
        <w:rPr>
          <w:rFonts w:ascii="Arial" w:hAnsi="Arial" w:cs="Arial"/>
          <w:b/>
        </w:rPr>
        <w:t>Published</w:t>
      </w:r>
    </w:p>
    <w:p w14:paraId="2F5F31BB" w14:textId="2CB0F047" w:rsidR="0063045C" w:rsidRDefault="00A2741D" w:rsidP="0063045C">
      <w:pPr>
        <w:numPr>
          <w:ilvl w:val="0"/>
          <w:numId w:val="20"/>
        </w:numPr>
        <w:spacing w:afterLines="60" w:after="144" w:line="240" w:lineRule="auto"/>
        <w:ind w:left="360"/>
        <w:rPr>
          <w:rFonts w:ascii="Arial" w:hAnsi="Arial" w:cs="Arial"/>
          <w:bCs/>
        </w:rPr>
      </w:pPr>
      <w:r>
        <w:rPr>
          <w:rFonts w:ascii="Arial" w:hAnsi="Arial" w:cs="Arial"/>
          <w:bCs/>
        </w:rPr>
        <w:t>***</w:t>
      </w:r>
      <w:r w:rsidRPr="008505EB">
        <w:rPr>
          <w:rFonts w:ascii="Arial" w:eastAsia="Times New Roman" w:hAnsi="Arial" w:cs="Arial"/>
          <w:b/>
          <w:bCs/>
        </w:rPr>
        <w:t>Lemon TL</w:t>
      </w:r>
      <w:r w:rsidR="00072405" w:rsidRPr="00072405">
        <w:rPr>
          <w:rFonts w:ascii="Arial" w:hAnsi="Arial" w:cs="Arial"/>
          <w:bCs/>
        </w:rPr>
        <w:t xml:space="preserve">. </w:t>
      </w:r>
      <w:r w:rsidR="00072405">
        <w:rPr>
          <w:rFonts w:ascii="Arial" w:hAnsi="Arial" w:cs="Arial"/>
          <w:bCs/>
        </w:rPr>
        <w:t>Commentary: “</w:t>
      </w:r>
      <w:r w:rsidR="00072405" w:rsidRPr="00072405">
        <w:rPr>
          <w:rFonts w:ascii="Arial" w:hAnsi="Arial" w:cs="Arial"/>
          <w:bCs/>
        </w:rPr>
        <w:t>What Hypothetical Psychosocial Interventions Reveal—and Require for Population Well-Being." SSM-Mental Health (2026): 100645.</w:t>
      </w:r>
      <w:r w:rsidR="00072405" w:rsidRPr="00072405">
        <w:rPr>
          <w:rFonts w:ascii="Arial" w:hAnsi="Arial" w:cs="Arial"/>
          <w:b/>
        </w:rPr>
        <w:t xml:space="preserve"> </w:t>
      </w:r>
      <w:r w:rsidR="00072405" w:rsidRPr="00FA0EC0">
        <w:rPr>
          <w:rFonts w:ascii="Arial" w:hAnsi="Arial" w:cs="Arial"/>
          <w:b/>
        </w:rPr>
        <w:t xml:space="preserve">[Impact factor (IF): </w:t>
      </w:r>
      <w:r w:rsidR="009E01CE">
        <w:rPr>
          <w:rFonts w:ascii="Arial" w:hAnsi="Arial" w:cs="Arial"/>
          <w:b/>
        </w:rPr>
        <w:t>2.6</w:t>
      </w:r>
      <w:r w:rsidR="00072405" w:rsidRPr="00FA0EC0">
        <w:rPr>
          <w:rFonts w:ascii="Arial" w:hAnsi="Arial" w:cs="Arial"/>
          <w:b/>
        </w:rPr>
        <w:t>]</w:t>
      </w:r>
    </w:p>
    <w:p w14:paraId="4D1E56A0" w14:textId="454C3412" w:rsidR="00144FEC" w:rsidRPr="006C631A" w:rsidRDefault="0034155B" w:rsidP="006C631A">
      <w:pPr>
        <w:pStyle w:val="ListParagraph"/>
        <w:numPr>
          <w:ilvl w:val="0"/>
          <w:numId w:val="20"/>
        </w:numPr>
        <w:snapToGrid w:val="0"/>
        <w:spacing w:afterLines="60" w:after="144" w:line="240" w:lineRule="auto"/>
        <w:ind w:left="360"/>
        <w:contextualSpacing w:val="0"/>
        <w:rPr>
          <w:rFonts w:ascii="Arial" w:hAnsi="Arial" w:cs="Arial"/>
          <w:b/>
        </w:rPr>
      </w:pPr>
      <w:r w:rsidRPr="0034155B">
        <w:rPr>
          <w:rFonts w:ascii="Arial" w:hAnsi="Arial" w:cs="Arial"/>
          <w:bCs/>
        </w:rPr>
        <w:t xml:space="preserve">Bondarchuk, C.P., Magidson, J., </w:t>
      </w:r>
      <w:proofErr w:type="spellStart"/>
      <w:r w:rsidRPr="0034155B">
        <w:rPr>
          <w:rFonts w:ascii="Arial" w:hAnsi="Arial" w:cs="Arial"/>
          <w:bCs/>
        </w:rPr>
        <w:t>Mellins</w:t>
      </w:r>
      <w:proofErr w:type="spellEnd"/>
      <w:r w:rsidRPr="0034155B">
        <w:rPr>
          <w:rFonts w:ascii="Arial" w:hAnsi="Arial" w:cs="Arial"/>
          <w:bCs/>
        </w:rPr>
        <w:t xml:space="preserve">, C., </w:t>
      </w:r>
      <w:r w:rsidRPr="0034155B">
        <w:rPr>
          <w:rFonts w:ascii="Arial" w:hAnsi="Arial" w:cs="Arial"/>
          <w:b/>
        </w:rPr>
        <w:t>Lemon, T.L.</w:t>
      </w:r>
      <w:r w:rsidRPr="0034155B">
        <w:rPr>
          <w:rFonts w:ascii="Arial" w:hAnsi="Arial" w:cs="Arial"/>
          <w:bCs/>
        </w:rPr>
        <w:t xml:space="preserve">, Rousseau, E., </w:t>
      </w:r>
      <w:proofErr w:type="spellStart"/>
      <w:r w:rsidRPr="0034155B">
        <w:rPr>
          <w:rFonts w:ascii="Arial" w:hAnsi="Arial" w:cs="Arial"/>
          <w:bCs/>
        </w:rPr>
        <w:t>Sindelo</w:t>
      </w:r>
      <w:proofErr w:type="spellEnd"/>
      <w:r w:rsidRPr="0034155B">
        <w:rPr>
          <w:rFonts w:ascii="Arial" w:hAnsi="Arial" w:cs="Arial"/>
          <w:bCs/>
        </w:rPr>
        <w:t xml:space="preserve">, S., Medina-Marino, A., Sibanda, N., Butler, L.M., Bekker, L.G. and Earnshaw, V.A., 2026. Maladaptive Coping Strategies Mediate the Relationship Between Depression and Anxiety and Moderate-to-Heavy Alcohol Use in Young South Africans with HIV. AIDS and Behavior, 30(1), pp.82-95. </w:t>
      </w:r>
      <w:r w:rsidR="006C631A" w:rsidRPr="00713AEE">
        <w:rPr>
          <w:rFonts w:ascii="Arial" w:hAnsi="Arial" w:cs="Arial"/>
          <w:b/>
        </w:rPr>
        <w:t>(IF: 2.4)</w:t>
      </w:r>
    </w:p>
    <w:p w14:paraId="32530B55" w14:textId="3668C402" w:rsidR="0063045C" w:rsidRPr="0063045C" w:rsidRDefault="00144FEC" w:rsidP="0063045C">
      <w:pPr>
        <w:numPr>
          <w:ilvl w:val="0"/>
          <w:numId w:val="20"/>
        </w:numPr>
        <w:spacing w:afterLines="60" w:after="144" w:line="240" w:lineRule="auto"/>
        <w:ind w:left="360"/>
        <w:rPr>
          <w:rFonts w:ascii="Arial" w:hAnsi="Arial" w:cs="Arial"/>
          <w:bCs/>
        </w:rPr>
      </w:pPr>
      <w:r w:rsidRPr="00144FEC">
        <w:rPr>
          <w:rFonts w:ascii="Arial" w:hAnsi="Arial" w:cs="Arial"/>
          <w:bCs/>
        </w:rPr>
        <w:t xml:space="preserve">Bondarchuk, C.P., </w:t>
      </w:r>
      <w:r w:rsidRPr="00144FEC">
        <w:rPr>
          <w:rFonts w:ascii="Arial" w:hAnsi="Arial" w:cs="Arial"/>
          <w:b/>
        </w:rPr>
        <w:t>Lemon, T.</w:t>
      </w:r>
      <w:r w:rsidRPr="00144FEC">
        <w:rPr>
          <w:rFonts w:ascii="Arial" w:hAnsi="Arial" w:cs="Arial"/>
          <w:bCs/>
        </w:rPr>
        <w:t xml:space="preserve">, Rousseau, E., </w:t>
      </w:r>
      <w:proofErr w:type="spellStart"/>
      <w:r w:rsidRPr="00144FEC">
        <w:rPr>
          <w:rFonts w:ascii="Arial" w:hAnsi="Arial" w:cs="Arial"/>
          <w:bCs/>
        </w:rPr>
        <w:t>Sindelo</w:t>
      </w:r>
      <w:proofErr w:type="spellEnd"/>
      <w:r w:rsidRPr="00144FEC">
        <w:rPr>
          <w:rFonts w:ascii="Arial" w:hAnsi="Arial" w:cs="Arial"/>
          <w:bCs/>
        </w:rPr>
        <w:t>, S., Medina-Marino, A., Sibanda, N., Butler, L.M., Bekker, L.G., Earnshaw, V.A. and Katz, I.T., 2026. The patient-provider relationship mediates the relationship between health literacy and resilience in young South Africans newly diagnosed with HIV. Journal of Health Psychology, 31(4), pp.1530-1546.</w:t>
      </w:r>
      <w:r w:rsidR="00124691" w:rsidRPr="00124691">
        <w:rPr>
          <w:rFonts w:ascii="Arial" w:hAnsi="Arial" w:cs="Arial"/>
          <w:b/>
        </w:rPr>
        <w:t xml:space="preserve"> </w:t>
      </w:r>
      <w:r w:rsidR="00124691" w:rsidRPr="00713AEE">
        <w:rPr>
          <w:rFonts w:ascii="Arial" w:hAnsi="Arial" w:cs="Arial"/>
          <w:b/>
        </w:rPr>
        <w:t>(IF: 2.</w:t>
      </w:r>
      <w:r w:rsidR="00124691">
        <w:rPr>
          <w:rFonts w:ascii="Arial" w:hAnsi="Arial" w:cs="Arial"/>
          <w:b/>
        </w:rPr>
        <w:t>2</w:t>
      </w:r>
      <w:r w:rsidR="00124691" w:rsidRPr="00713AEE">
        <w:rPr>
          <w:rFonts w:ascii="Arial" w:hAnsi="Arial" w:cs="Arial"/>
          <w:b/>
        </w:rPr>
        <w:t>)</w:t>
      </w:r>
    </w:p>
    <w:p w14:paraId="7C66A99E" w14:textId="162F983D" w:rsidR="008505EB" w:rsidRDefault="00D42F0D" w:rsidP="0065312F">
      <w:pPr>
        <w:numPr>
          <w:ilvl w:val="0"/>
          <w:numId w:val="20"/>
        </w:numPr>
        <w:spacing w:afterLines="60" w:after="144" w:line="240" w:lineRule="auto"/>
        <w:ind w:left="360"/>
        <w:rPr>
          <w:rFonts w:ascii="Arial" w:hAnsi="Arial" w:cs="Arial"/>
          <w:bCs/>
        </w:rPr>
      </w:pPr>
      <w:r w:rsidRPr="00D42F0D">
        <w:rPr>
          <w:rFonts w:ascii="Arial" w:hAnsi="Arial" w:cs="Arial"/>
          <w:bCs/>
        </w:rPr>
        <w:lastRenderedPageBreak/>
        <w:t xml:space="preserve">Bondarchuk CP, </w:t>
      </w:r>
      <w:r w:rsidRPr="00537B07">
        <w:rPr>
          <w:rFonts w:ascii="Arial" w:hAnsi="Arial" w:cs="Arial"/>
          <w:b/>
        </w:rPr>
        <w:t>Lemon T</w:t>
      </w:r>
      <w:r w:rsidRPr="00D42F0D">
        <w:rPr>
          <w:rFonts w:ascii="Arial" w:hAnsi="Arial" w:cs="Arial"/>
          <w:bCs/>
        </w:rPr>
        <w:t xml:space="preserve">, Medina-Marino A, et al. A Moderated Mediation Model of HIV-Related Anticipated Stigma and Social Capital on the Relationship Between Diagnosis During the COVID-19 Pandemic and Potentially Problematic Substance Use Among Young South Africans. </w:t>
      </w:r>
      <w:proofErr w:type="spellStart"/>
      <w:r w:rsidRPr="00D42F0D">
        <w:rPr>
          <w:rFonts w:ascii="Arial" w:hAnsi="Arial" w:cs="Arial"/>
          <w:bCs/>
        </w:rPr>
        <w:t>IntJ</w:t>
      </w:r>
      <w:proofErr w:type="spellEnd"/>
      <w:r w:rsidRPr="00D42F0D">
        <w:rPr>
          <w:rFonts w:ascii="Arial" w:hAnsi="Arial" w:cs="Arial"/>
          <w:bCs/>
        </w:rPr>
        <w:t xml:space="preserve"> </w:t>
      </w:r>
      <w:proofErr w:type="spellStart"/>
      <w:r w:rsidRPr="00D42F0D">
        <w:rPr>
          <w:rFonts w:ascii="Arial" w:hAnsi="Arial" w:cs="Arial"/>
          <w:bCs/>
        </w:rPr>
        <w:t>Behav</w:t>
      </w:r>
      <w:proofErr w:type="spellEnd"/>
      <w:r w:rsidRPr="00D42F0D">
        <w:rPr>
          <w:rFonts w:ascii="Arial" w:hAnsi="Arial" w:cs="Arial"/>
          <w:bCs/>
        </w:rPr>
        <w:t xml:space="preserve"> Med. Published online November 18, 2025. doi:10.1007/s12529-025-10415-5</w:t>
      </w:r>
      <w:r w:rsidR="00537B07">
        <w:rPr>
          <w:rFonts w:ascii="Arial" w:hAnsi="Arial" w:cs="Arial"/>
          <w:bCs/>
        </w:rPr>
        <w:t xml:space="preserve"> </w:t>
      </w:r>
      <w:r w:rsidR="00072405">
        <w:rPr>
          <w:rFonts w:ascii="Arial" w:hAnsi="Arial" w:cs="Arial"/>
          <w:b/>
        </w:rPr>
        <w:t>(</w:t>
      </w:r>
      <w:r w:rsidR="00537B07" w:rsidRPr="00FA0EC0">
        <w:rPr>
          <w:rFonts w:ascii="Arial" w:hAnsi="Arial" w:cs="Arial"/>
          <w:b/>
        </w:rPr>
        <w:t xml:space="preserve">IF: </w:t>
      </w:r>
      <w:r w:rsidR="00EF72CE">
        <w:rPr>
          <w:rFonts w:ascii="Arial" w:hAnsi="Arial" w:cs="Arial"/>
          <w:b/>
        </w:rPr>
        <w:t>1.7</w:t>
      </w:r>
      <w:r w:rsidR="00CC53B6">
        <w:rPr>
          <w:rFonts w:ascii="Arial" w:hAnsi="Arial" w:cs="Arial"/>
          <w:b/>
        </w:rPr>
        <w:t>)</w:t>
      </w:r>
    </w:p>
    <w:p w14:paraId="4EDFFF7B" w14:textId="79D1A4B1" w:rsidR="00A53047" w:rsidRPr="008505EB" w:rsidRDefault="008505EB" w:rsidP="0065312F">
      <w:pPr>
        <w:numPr>
          <w:ilvl w:val="0"/>
          <w:numId w:val="20"/>
        </w:numPr>
        <w:spacing w:afterLines="60" w:after="144" w:line="240" w:lineRule="auto"/>
        <w:ind w:left="360"/>
        <w:rPr>
          <w:rFonts w:ascii="Arial" w:hAnsi="Arial" w:cs="Arial"/>
          <w:bCs/>
        </w:rPr>
      </w:pPr>
      <w:r>
        <w:rPr>
          <w:rFonts w:ascii="Arial" w:hAnsi="Arial" w:cs="Arial"/>
          <w:bCs/>
        </w:rPr>
        <w:t>***</w:t>
      </w:r>
      <w:r w:rsidRPr="008505EB">
        <w:rPr>
          <w:rFonts w:ascii="Arial" w:eastAsia="Times New Roman" w:hAnsi="Arial" w:cs="Arial"/>
          <w:b/>
          <w:bCs/>
        </w:rPr>
        <w:t>Lemon TL</w:t>
      </w:r>
      <w:r w:rsidRPr="008505EB">
        <w:rPr>
          <w:rFonts w:ascii="Arial" w:eastAsia="Times New Roman" w:hAnsi="Arial" w:cs="Arial"/>
        </w:rPr>
        <w:t xml:space="preserve">, Domino ME, Thomas N, Zhang X. Associations Between Dependent-Related Job Lock And Adult Mental And Physical Health. </w:t>
      </w:r>
      <w:r w:rsidRPr="008505EB">
        <w:rPr>
          <w:rFonts w:ascii="Arial" w:eastAsia="Times New Roman" w:hAnsi="Arial" w:cs="Arial"/>
          <w:i/>
          <w:iCs/>
        </w:rPr>
        <w:t>Health Affairs</w:t>
      </w:r>
      <w:r w:rsidRPr="008505EB">
        <w:rPr>
          <w:rFonts w:ascii="Arial" w:eastAsia="Times New Roman" w:hAnsi="Arial" w:cs="Arial"/>
        </w:rPr>
        <w:t>. 2025;44(11):1349-1358. doi</w:t>
      </w:r>
      <w:r w:rsidRPr="00294FF1">
        <w:rPr>
          <w:rFonts w:ascii="Arial" w:eastAsia="Times New Roman" w:hAnsi="Arial" w:cs="Arial"/>
          <w:color w:val="000000" w:themeColor="text1"/>
        </w:rPr>
        <w:t>:10.1377/hlthaff.2025.00299</w:t>
      </w:r>
      <w:r w:rsidRPr="00294FF1">
        <w:rPr>
          <w:rFonts w:ascii="Arial" w:eastAsia="Times New Roman" w:hAnsi="Arial" w:cs="Arial"/>
          <w:color w:val="000000" w:themeColor="text1"/>
          <w:sz w:val="24"/>
          <w:szCs w:val="24"/>
        </w:rPr>
        <w:t xml:space="preserve"> </w:t>
      </w:r>
      <w:r w:rsidR="00EF72CE" w:rsidRPr="008505EB">
        <w:rPr>
          <w:rFonts w:ascii="Arial" w:hAnsi="Arial" w:cs="Arial"/>
          <w:b/>
        </w:rPr>
        <w:t>(</w:t>
      </w:r>
      <w:r w:rsidR="001E707E" w:rsidRPr="008505EB">
        <w:rPr>
          <w:rFonts w:ascii="Arial" w:hAnsi="Arial" w:cs="Arial"/>
          <w:b/>
        </w:rPr>
        <w:t>IF:</w:t>
      </w:r>
      <w:r w:rsidR="00FA0EC0" w:rsidRPr="008505EB">
        <w:rPr>
          <w:rFonts w:ascii="Arial" w:hAnsi="Arial" w:cs="Arial"/>
          <w:b/>
        </w:rPr>
        <w:t xml:space="preserve"> 8.1</w:t>
      </w:r>
      <w:r w:rsidR="00EF72CE" w:rsidRPr="008505EB">
        <w:rPr>
          <w:rFonts w:ascii="Arial" w:hAnsi="Arial" w:cs="Arial"/>
          <w:b/>
        </w:rPr>
        <w:t>)</w:t>
      </w:r>
    </w:p>
    <w:p w14:paraId="66C5B0EF" w14:textId="2463AFFD" w:rsidR="000F04AA" w:rsidRPr="006E790E" w:rsidRDefault="00C53B4E" w:rsidP="0065312F">
      <w:pPr>
        <w:pStyle w:val="ListParagraph"/>
        <w:numPr>
          <w:ilvl w:val="0"/>
          <w:numId w:val="20"/>
        </w:numPr>
        <w:snapToGrid w:val="0"/>
        <w:spacing w:afterLines="60" w:after="144" w:line="240" w:lineRule="auto"/>
        <w:ind w:left="360"/>
        <w:contextualSpacing w:val="0"/>
        <w:rPr>
          <w:rFonts w:ascii="Arial" w:hAnsi="Arial" w:cs="Arial"/>
          <w:bCs/>
        </w:rPr>
      </w:pPr>
      <w:r w:rsidRPr="002366EF">
        <w:rPr>
          <w:rFonts w:ascii="Arial" w:hAnsi="Arial" w:cs="Arial"/>
          <w:b/>
        </w:rPr>
        <w:t>***</w:t>
      </w:r>
      <w:r w:rsidR="000F04AA" w:rsidRPr="00C267B4">
        <w:rPr>
          <w:rFonts w:ascii="Arial" w:hAnsi="Arial" w:cs="Arial"/>
          <w:bCs/>
        </w:rPr>
        <w:t xml:space="preserve">Zhang, X., Adams, L., </w:t>
      </w:r>
      <w:r w:rsidR="000F04AA" w:rsidRPr="00C267B4">
        <w:rPr>
          <w:rFonts w:ascii="Arial" w:hAnsi="Arial" w:cs="Arial"/>
          <w:b/>
        </w:rPr>
        <w:t>Lemon, TL</w:t>
      </w:r>
      <w:r w:rsidR="00DC0471">
        <w:rPr>
          <w:rFonts w:ascii="Arial" w:hAnsi="Arial" w:cs="Arial"/>
          <w:b/>
        </w:rPr>
        <w:t>.</w:t>
      </w:r>
      <w:r w:rsidR="000F04AA" w:rsidRPr="00C267B4">
        <w:rPr>
          <w:rFonts w:ascii="Arial" w:hAnsi="Arial" w:cs="Arial"/>
          <w:b/>
        </w:rPr>
        <w:t xml:space="preserve"> </w:t>
      </w:r>
      <w:r w:rsidR="000F04AA" w:rsidRPr="00C267B4">
        <w:rPr>
          <w:rFonts w:ascii="Arial" w:hAnsi="Arial" w:cs="Arial"/>
          <w:bCs/>
        </w:rPr>
        <w:t>Racial/Ethnic Variation in Health Insurance Coverage and Early Midlife Depressive Symptoms.</w:t>
      </w:r>
      <w:r w:rsidR="00E5226A">
        <w:rPr>
          <w:rFonts w:ascii="Arial" w:hAnsi="Arial" w:cs="Arial"/>
          <w:bCs/>
        </w:rPr>
        <w:t xml:space="preserve"> </w:t>
      </w:r>
      <w:r w:rsidR="005C0D76" w:rsidRPr="005C0D76">
        <w:rPr>
          <w:rFonts w:ascii="Arial" w:hAnsi="Arial" w:cs="Arial"/>
          <w:bCs/>
          <w:i/>
          <w:iCs/>
        </w:rPr>
        <w:t>BMC Health Ser Res</w:t>
      </w:r>
      <w:r w:rsidR="005C0D76">
        <w:rPr>
          <w:rFonts w:ascii="Arial" w:hAnsi="Arial" w:cs="Arial"/>
          <w:bCs/>
        </w:rPr>
        <w:t xml:space="preserve">. </w:t>
      </w:r>
      <w:r w:rsidR="00E5226A">
        <w:rPr>
          <w:rFonts w:ascii="Arial" w:hAnsi="Arial" w:cs="Arial"/>
          <w:bCs/>
        </w:rPr>
        <w:t xml:space="preserve">In press. </w:t>
      </w:r>
      <w:r w:rsidR="00E5226A" w:rsidRPr="00AA73AB">
        <w:rPr>
          <w:rFonts w:ascii="Arial" w:hAnsi="Arial" w:cs="Arial"/>
          <w:b/>
        </w:rPr>
        <w:t>(IF:</w:t>
      </w:r>
      <w:r w:rsidR="005D028A" w:rsidRPr="00AA73AB">
        <w:rPr>
          <w:rFonts w:ascii="Arial" w:hAnsi="Arial" w:cs="Arial"/>
          <w:b/>
        </w:rPr>
        <w:t xml:space="preserve"> 3.</w:t>
      </w:r>
      <w:r w:rsidR="00AA73AB" w:rsidRPr="00AA73AB">
        <w:rPr>
          <w:rFonts w:ascii="Arial" w:hAnsi="Arial" w:cs="Arial"/>
          <w:b/>
        </w:rPr>
        <w:t>0</w:t>
      </w:r>
      <w:r w:rsidR="005D028A" w:rsidRPr="00AA73AB">
        <w:rPr>
          <w:rFonts w:ascii="Arial" w:hAnsi="Arial" w:cs="Arial"/>
          <w:b/>
        </w:rPr>
        <w:t>)</w:t>
      </w:r>
    </w:p>
    <w:p w14:paraId="68593B7A" w14:textId="1D78A2FF" w:rsidR="000E7BFE" w:rsidRDefault="000E7BFE" w:rsidP="0065312F">
      <w:pPr>
        <w:pStyle w:val="ListParagraph"/>
        <w:numPr>
          <w:ilvl w:val="0"/>
          <w:numId w:val="20"/>
        </w:numPr>
        <w:snapToGrid w:val="0"/>
        <w:spacing w:afterLines="60" w:after="144" w:line="240" w:lineRule="auto"/>
        <w:ind w:left="360"/>
        <w:contextualSpacing w:val="0"/>
        <w:rPr>
          <w:rFonts w:ascii="Arial" w:hAnsi="Arial" w:cs="Arial"/>
          <w:bCs/>
        </w:rPr>
      </w:pPr>
      <w:r w:rsidRPr="000E7BFE">
        <w:rPr>
          <w:rFonts w:ascii="Arial" w:hAnsi="Arial" w:cs="Arial"/>
          <w:bCs/>
        </w:rPr>
        <w:t xml:space="preserve">Katz IT, </w:t>
      </w:r>
      <w:r w:rsidRPr="000E7BFE">
        <w:rPr>
          <w:rFonts w:ascii="Arial" w:hAnsi="Arial" w:cs="Arial"/>
          <w:b/>
        </w:rPr>
        <w:t>Lemon TL</w:t>
      </w:r>
      <w:r w:rsidRPr="000E7BFE">
        <w:rPr>
          <w:rFonts w:ascii="Arial" w:hAnsi="Arial" w:cs="Arial"/>
          <w:bCs/>
        </w:rPr>
        <w:t xml:space="preserve">, Rousseau E, et al. Why Are They Leaving? Factors Associated With Attrition After Testing Among Young South Africans Recently Diagnosed With HIV: An Observational Study. </w:t>
      </w:r>
      <w:r w:rsidRPr="000E7BFE">
        <w:rPr>
          <w:rFonts w:ascii="Arial" w:hAnsi="Arial" w:cs="Arial"/>
          <w:bCs/>
          <w:i/>
          <w:iCs/>
        </w:rPr>
        <w:t xml:space="preserve">J </w:t>
      </w:r>
      <w:proofErr w:type="spellStart"/>
      <w:r w:rsidRPr="000E7BFE">
        <w:rPr>
          <w:rFonts w:ascii="Arial" w:hAnsi="Arial" w:cs="Arial"/>
          <w:bCs/>
          <w:i/>
          <w:iCs/>
        </w:rPr>
        <w:t>Adolesc</w:t>
      </w:r>
      <w:proofErr w:type="spellEnd"/>
      <w:r w:rsidRPr="000E7BFE">
        <w:rPr>
          <w:rFonts w:ascii="Arial" w:hAnsi="Arial" w:cs="Arial"/>
          <w:bCs/>
          <w:i/>
          <w:iCs/>
        </w:rPr>
        <w:t xml:space="preserve"> Health</w:t>
      </w:r>
      <w:r w:rsidRPr="000E7BFE">
        <w:rPr>
          <w:rFonts w:ascii="Arial" w:hAnsi="Arial" w:cs="Arial"/>
          <w:bCs/>
        </w:rPr>
        <w:t>. 2025;77(3):549-556. doi:10.1016/j.jadohealth.2025.04.027</w:t>
      </w:r>
      <w:r>
        <w:rPr>
          <w:rFonts w:ascii="Arial" w:hAnsi="Arial" w:cs="Arial"/>
          <w:bCs/>
        </w:rPr>
        <w:t xml:space="preserve"> </w:t>
      </w:r>
      <w:r w:rsidRPr="00BB259B">
        <w:rPr>
          <w:rFonts w:ascii="Arial" w:hAnsi="Arial" w:cs="Arial"/>
          <w:b/>
        </w:rPr>
        <w:t xml:space="preserve">(IF: </w:t>
      </w:r>
      <w:r w:rsidR="00BB259B" w:rsidRPr="00BB259B">
        <w:rPr>
          <w:rFonts w:ascii="Arial" w:hAnsi="Arial" w:cs="Arial"/>
          <w:b/>
        </w:rPr>
        <w:t>4.5)</w:t>
      </w:r>
    </w:p>
    <w:p w14:paraId="39B20C7E" w14:textId="60C37FA0" w:rsidR="00C3494A" w:rsidRPr="00550E22" w:rsidRDefault="002366EF" w:rsidP="0065312F">
      <w:pPr>
        <w:pStyle w:val="ListParagraph"/>
        <w:numPr>
          <w:ilvl w:val="0"/>
          <w:numId w:val="20"/>
        </w:numPr>
        <w:snapToGrid w:val="0"/>
        <w:spacing w:afterLines="60" w:after="144" w:line="240" w:lineRule="auto"/>
        <w:ind w:left="360"/>
        <w:contextualSpacing w:val="0"/>
        <w:rPr>
          <w:rFonts w:ascii="Arial" w:hAnsi="Arial" w:cs="Arial"/>
          <w:b/>
        </w:rPr>
      </w:pPr>
      <w:r w:rsidRPr="00C3494A">
        <w:rPr>
          <w:rFonts w:ascii="Arial" w:hAnsi="Arial" w:cs="Arial"/>
          <w:b/>
        </w:rPr>
        <w:t>***</w:t>
      </w:r>
      <w:r w:rsidR="00C3494A" w:rsidRPr="00C3494A">
        <w:t xml:space="preserve"> </w:t>
      </w:r>
      <w:r w:rsidR="00C3494A" w:rsidRPr="00C3494A">
        <w:rPr>
          <w:rFonts w:ascii="Arial" w:hAnsi="Arial" w:cs="Arial"/>
          <w:bCs/>
        </w:rPr>
        <w:t xml:space="preserve">Zhang X, Adams LB, </w:t>
      </w:r>
      <w:r w:rsidR="00C3494A" w:rsidRPr="00C3494A">
        <w:rPr>
          <w:rFonts w:ascii="Arial" w:hAnsi="Arial" w:cs="Arial"/>
          <w:b/>
        </w:rPr>
        <w:t>Lemon TL</w:t>
      </w:r>
      <w:r w:rsidR="00C3494A" w:rsidRPr="00C3494A">
        <w:rPr>
          <w:rFonts w:ascii="Arial" w:hAnsi="Arial" w:cs="Arial"/>
          <w:bCs/>
        </w:rPr>
        <w:t xml:space="preserve">. Health Insurance Coverage from Adolescence to Early Midlife: Variation Across Race and Ethnicity. </w:t>
      </w:r>
      <w:r w:rsidR="00C3494A" w:rsidRPr="00267A43">
        <w:rPr>
          <w:rFonts w:ascii="Arial" w:hAnsi="Arial" w:cs="Arial"/>
          <w:bCs/>
          <w:i/>
          <w:iCs/>
        </w:rPr>
        <w:t>J Gen Intern Med</w:t>
      </w:r>
      <w:r w:rsidR="00C3494A" w:rsidRPr="00C3494A">
        <w:rPr>
          <w:rFonts w:ascii="Arial" w:hAnsi="Arial" w:cs="Arial"/>
          <w:bCs/>
        </w:rPr>
        <w:t>. Published online June 30, 2025. doi:10.1007/s11606-025-09695-0</w:t>
      </w:r>
      <w:r w:rsidR="00550E22">
        <w:rPr>
          <w:rFonts w:ascii="Arial" w:hAnsi="Arial" w:cs="Arial"/>
          <w:bCs/>
        </w:rPr>
        <w:t xml:space="preserve"> </w:t>
      </w:r>
      <w:r w:rsidR="00550E22" w:rsidRPr="00550E22">
        <w:rPr>
          <w:rFonts w:ascii="Arial" w:hAnsi="Arial" w:cs="Arial"/>
          <w:b/>
        </w:rPr>
        <w:t>(IF: 4.2)</w:t>
      </w:r>
    </w:p>
    <w:p w14:paraId="73E79CDA" w14:textId="44C7E58F" w:rsidR="001874D0" w:rsidRPr="00C3494A" w:rsidRDefault="001874D0" w:rsidP="0065312F">
      <w:pPr>
        <w:pStyle w:val="ListParagraph"/>
        <w:numPr>
          <w:ilvl w:val="0"/>
          <w:numId w:val="20"/>
        </w:numPr>
        <w:spacing w:afterLines="60" w:after="144" w:line="240" w:lineRule="auto"/>
        <w:ind w:left="360"/>
        <w:rPr>
          <w:rFonts w:ascii="Arial" w:hAnsi="Arial" w:cs="Arial"/>
          <w:bCs/>
        </w:rPr>
      </w:pPr>
      <w:r w:rsidRPr="00C3494A">
        <w:rPr>
          <w:rFonts w:ascii="Arial" w:hAnsi="Arial" w:cs="Arial"/>
          <w:bCs/>
        </w:rPr>
        <w:t xml:space="preserve">Bondarchuk CP, </w:t>
      </w:r>
      <w:r w:rsidRPr="00C3494A">
        <w:rPr>
          <w:rFonts w:ascii="Arial" w:hAnsi="Arial" w:cs="Arial"/>
          <w:b/>
        </w:rPr>
        <w:t>Lemon T</w:t>
      </w:r>
      <w:r w:rsidR="001D72A1">
        <w:rPr>
          <w:rFonts w:ascii="Arial" w:hAnsi="Arial" w:cs="Arial"/>
          <w:b/>
        </w:rPr>
        <w:t>L</w:t>
      </w:r>
      <w:r w:rsidRPr="00C3494A">
        <w:rPr>
          <w:rFonts w:ascii="Arial" w:hAnsi="Arial" w:cs="Arial"/>
          <w:bCs/>
        </w:rPr>
        <w:t xml:space="preserve">, Medina-Marino A, Rousseau E, </w:t>
      </w:r>
      <w:proofErr w:type="spellStart"/>
      <w:r w:rsidRPr="00C3494A">
        <w:rPr>
          <w:rFonts w:ascii="Arial" w:hAnsi="Arial" w:cs="Arial"/>
          <w:bCs/>
        </w:rPr>
        <w:t>Sindelo</w:t>
      </w:r>
      <w:proofErr w:type="spellEnd"/>
      <w:r w:rsidRPr="00C3494A">
        <w:rPr>
          <w:rFonts w:ascii="Arial" w:hAnsi="Arial" w:cs="Arial"/>
          <w:bCs/>
        </w:rPr>
        <w:t xml:space="preserve"> S, Sibanda N, Bekker LG, Butler LM, Earnshaw VA, Katz IT. Family Social Support Mediates the Relationship Between the COVID-19 Pandemic and Psychosocial well-being in a Cohort of Young South Africans Newly Diagnosed with HIV. </w:t>
      </w:r>
      <w:r w:rsidRPr="00723B24">
        <w:rPr>
          <w:rFonts w:ascii="Arial" w:hAnsi="Arial" w:cs="Arial"/>
          <w:bCs/>
          <w:i/>
          <w:iCs/>
        </w:rPr>
        <w:t>AIDS Behav.</w:t>
      </w:r>
      <w:r w:rsidRPr="00C3494A">
        <w:rPr>
          <w:rFonts w:ascii="Arial" w:hAnsi="Arial" w:cs="Arial"/>
          <w:bCs/>
        </w:rPr>
        <w:t xml:space="preserve"> 2024 Nov 16. </w:t>
      </w:r>
      <w:proofErr w:type="spellStart"/>
      <w:r w:rsidRPr="00C3494A">
        <w:rPr>
          <w:rFonts w:ascii="Arial" w:hAnsi="Arial" w:cs="Arial"/>
          <w:bCs/>
        </w:rPr>
        <w:t>doi</w:t>
      </w:r>
      <w:proofErr w:type="spellEnd"/>
      <w:r w:rsidRPr="00C3494A">
        <w:rPr>
          <w:rFonts w:ascii="Arial" w:hAnsi="Arial" w:cs="Arial"/>
          <w:bCs/>
        </w:rPr>
        <w:t xml:space="preserve">: 10.1007/s10461-024-04552-3. </w:t>
      </w:r>
      <w:proofErr w:type="spellStart"/>
      <w:r w:rsidRPr="00C3494A">
        <w:rPr>
          <w:rFonts w:ascii="Arial" w:hAnsi="Arial" w:cs="Arial"/>
          <w:bCs/>
        </w:rPr>
        <w:t>Epub</w:t>
      </w:r>
      <w:proofErr w:type="spellEnd"/>
      <w:r w:rsidRPr="00C3494A">
        <w:rPr>
          <w:rFonts w:ascii="Arial" w:hAnsi="Arial" w:cs="Arial"/>
          <w:bCs/>
        </w:rPr>
        <w:t xml:space="preserve"> ahead of print. PMID: 39549210.</w:t>
      </w:r>
      <w:r w:rsidR="00723B24">
        <w:rPr>
          <w:rFonts w:ascii="Arial" w:hAnsi="Arial" w:cs="Arial"/>
          <w:bCs/>
        </w:rPr>
        <w:t xml:space="preserve"> </w:t>
      </w:r>
      <w:r w:rsidR="00723B24" w:rsidRPr="00713AEE">
        <w:rPr>
          <w:rFonts w:ascii="Arial" w:hAnsi="Arial" w:cs="Arial"/>
          <w:b/>
        </w:rPr>
        <w:t>(IF: 2.4)</w:t>
      </w:r>
    </w:p>
    <w:p w14:paraId="24EC32C9" w14:textId="0681E593" w:rsidR="002C1FD1" w:rsidRPr="00C267B4" w:rsidRDefault="00E90D7C" w:rsidP="0065312F">
      <w:pPr>
        <w:numPr>
          <w:ilvl w:val="0"/>
          <w:numId w:val="20"/>
        </w:numPr>
        <w:spacing w:afterLines="60" w:after="144" w:line="240" w:lineRule="auto"/>
        <w:ind w:left="360"/>
        <w:rPr>
          <w:rFonts w:ascii="Arial" w:hAnsi="Arial" w:cs="Arial"/>
          <w:bCs/>
        </w:rPr>
      </w:pPr>
      <w:r w:rsidRPr="00E90D7C">
        <w:rPr>
          <w:rFonts w:ascii="Arial" w:hAnsi="Arial" w:cs="Arial"/>
          <w:b/>
        </w:rPr>
        <w:t>***</w:t>
      </w:r>
      <w:r w:rsidR="00235AF7" w:rsidRPr="00C267B4">
        <w:rPr>
          <w:rFonts w:ascii="Arial" w:hAnsi="Arial" w:cs="Arial"/>
          <w:bCs/>
        </w:rPr>
        <w:t xml:space="preserve">Zhang X, </w:t>
      </w:r>
      <w:r w:rsidR="00235AF7" w:rsidRPr="00C267B4">
        <w:rPr>
          <w:rFonts w:ascii="Arial" w:hAnsi="Arial" w:cs="Arial"/>
          <w:b/>
        </w:rPr>
        <w:t>Lemon TL</w:t>
      </w:r>
      <w:r w:rsidR="00235AF7" w:rsidRPr="00C267B4">
        <w:rPr>
          <w:rFonts w:ascii="Arial" w:hAnsi="Arial" w:cs="Arial"/>
          <w:bCs/>
        </w:rPr>
        <w:t xml:space="preserve">. Health Insurance and Self-Rated Health From Adolescence to Early Midlife in the U.S. </w:t>
      </w:r>
      <w:r w:rsidR="00235AF7" w:rsidRPr="001974B4">
        <w:rPr>
          <w:rFonts w:ascii="Arial" w:hAnsi="Arial" w:cs="Arial"/>
          <w:bCs/>
          <w:i/>
          <w:iCs/>
        </w:rPr>
        <w:t>Am J Prev Med</w:t>
      </w:r>
      <w:r w:rsidR="00235AF7" w:rsidRPr="00C267B4">
        <w:rPr>
          <w:rFonts w:ascii="Arial" w:hAnsi="Arial" w:cs="Arial"/>
          <w:bCs/>
        </w:rPr>
        <w:t xml:space="preserve">. 2024 Oct 9:S0749-3797(24)00344-1. </w:t>
      </w:r>
      <w:proofErr w:type="spellStart"/>
      <w:r w:rsidR="00235AF7" w:rsidRPr="00C267B4">
        <w:rPr>
          <w:rFonts w:ascii="Arial" w:hAnsi="Arial" w:cs="Arial"/>
          <w:bCs/>
        </w:rPr>
        <w:t>doi</w:t>
      </w:r>
      <w:proofErr w:type="spellEnd"/>
      <w:r w:rsidR="00235AF7" w:rsidRPr="00C267B4">
        <w:rPr>
          <w:rFonts w:ascii="Arial" w:hAnsi="Arial" w:cs="Arial"/>
          <w:bCs/>
        </w:rPr>
        <w:t xml:space="preserve">: 10.1016/j.amepre.2024.10.002. </w:t>
      </w:r>
      <w:proofErr w:type="spellStart"/>
      <w:r w:rsidR="00235AF7" w:rsidRPr="00C267B4">
        <w:rPr>
          <w:rFonts w:ascii="Arial" w:hAnsi="Arial" w:cs="Arial"/>
          <w:bCs/>
        </w:rPr>
        <w:t>Epub</w:t>
      </w:r>
      <w:proofErr w:type="spellEnd"/>
      <w:r w:rsidR="00235AF7" w:rsidRPr="00C267B4">
        <w:rPr>
          <w:rFonts w:ascii="Arial" w:hAnsi="Arial" w:cs="Arial"/>
          <w:bCs/>
        </w:rPr>
        <w:t xml:space="preserve"> ahead of print. PMID: 39389222.</w:t>
      </w:r>
      <w:r w:rsidR="001974B4">
        <w:rPr>
          <w:rFonts w:ascii="Arial" w:hAnsi="Arial" w:cs="Arial"/>
          <w:bCs/>
        </w:rPr>
        <w:t xml:space="preserve"> </w:t>
      </w:r>
      <w:r w:rsidR="001974B4" w:rsidRPr="003D1122">
        <w:rPr>
          <w:rFonts w:ascii="Arial" w:hAnsi="Arial" w:cs="Arial"/>
          <w:b/>
        </w:rPr>
        <w:t xml:space="preserve">(IF: </w:t>
      </w:r>
      <w:r w:rsidR="003D1122" w:rsidRPr="003D1122">
        <w:rPr>
          <w:rFonts w:ascii="Arial" w:hAnsi="Arial" w:cs="Arial"/>
          <w:b/>
        </w:rPr>
        <w:t>4.5)</w:t>
      </w:r>
    </w:p>
    <w:p w14:paraId="36D97F7A" w14:textId="5C65B46F" w:rsidR="00BF5989" w:rsidRPr="00F5255A" w:rsidRDefault="00D556A7" w:rsidP="0065312F">
      <w:pPr>
        <w:numPr>
          <w:ilvl w:val="0"/>
          <w:numId w:val="20"/>
        </w:numPr>
        <w:spacing w:afterLines="60" w:after="144" w:line="240" w:lineRule="auto"/>
        <w:ind w:left="360"/>
        <w:rPr>
          <w:rFonts w:ascii="Arial" w:hAnsi="Arial" w:cs="Arial"/>
          <w:b/>
        </w:rPr>
      </w:pPr>
      <w:r w:rsidRPr="00C267B4">
        <w:rPr>
          <w:rFonts w:ascii="Arial" w:hAnsi="Arial" w:cs="Arial"/>
          <w:bCs/>
        </w:rPr>
        <w:t xml:space="preserve">Bondarchuk CP, </w:t>
      </w:r>
      <w:r w:rsidRPr="00C267B4">
        <w:rPr>
          <w:rFonts w:ascii="Arial" w:hAnsi="Arial" w:cs="Arial"/>
          <w:b/>
        </w:rPr>
        <w:t>Lemon T</w:t>
      </w:r>
      <w:r w:rsidR="001D72A1">
        <w:rPr>
          <w:rFonts w:ascii="Arial" w:hAnsi="Arial" w:cs="Arial"/>
          <w:b/>
        </w:rPr>
        <w:t>L</w:t>
      </w:r>
      <w:r w:rsidRPr="00C267B4">
        <w:rPr>
          <w:rFonts w:ascii="Arial" w:hAnsi="Arial" w:cs="Arial"/>
          <w:bCs/>
        </w:rPr>
        <w:t xml:space="preserve">, Medina-Marino A, Rousseau E, </w:t>
      </w:r>
      <w:proofErr w:type="spellStart"/>
      <w:r w:rsidRPr="00C267B4">
        <w:rPr>
          <w:rFonts w:ascii="Arial" w:hAnsi="Arial" w:cs="Arial"/>
          <w:bCs/>
        </w:rPr>
        <w:t>Sindelo</w:t>
      </w:r>
      <w:proofErr w:type="spellEnd"/>
      <w:r w:rsidRPr="00C267B4">
        <w:rPr>
          <w:rFonts w:ascii="Arial" w:hAnsi="Arial" w:cs="Arial"/>
          <w:bCs/>
        </w:rPr>
        <w:t xml:space="preserve"> S, Sibanda N, Butler LM, Bekker LG, Earnshaw VA, Katz IT. Food insecurity and unemployment as mediators of the relationship between the COVID-19 pandemic and psychological well-being in young South Africans with HIV. </w:t>
      </w:r>
      <w:r w:rsidRPr="00F648C9">
        <w:rPr>
          <w:rFonts w:ascii="Arial" w:hAnsi="Arial" w:cs="Arial"/>
          <w:bCs/>
          <w:i/>
          <w:iCs/>
        </w:rPr>
        <w:t>BMC Public Health</w:t>
      </w:r>
      <w:r w:rsidRPr="00C267B4">
        <w:rPr>
          <w:rFonts w:ascii="Arial" w:hAnsi="Arial" w:cs="Arial"/>
          <w:bCs/>
        </w:rPr>
        <w:t xml:space="preserve">. 2024 Sep 27;24(1):2622. </w:t>
      </w:r>
      <w:proofErr w:type="spellStart"/>
      <w:r w:rsidRPr="00C267B4">
        <w:rPr>
          <w:rFonts w:ascii="Arial" w:hAnsi="Arial" w:cs="Arial"/>
          <w:bCs/>
        </w:rPr>
        <w:t>doi</w:t>
      </w:r>
      <w:proofErr w:type="spellEnd"/>
      <w:r w:rsidRPr="00C267B4">
        <w:rPr>
          <w:rFonts w:ascii="Arial" w:hAnsi="Arial" w:cs="Arial"/>
          <w:bCs/>
        </w:rPr>
        <w:t>: 10.1186/s12889-024-19966-w. PMID: 39333961; PMCID: PMC11437656.</w:t>
      </w:r>
      <w:r w:rsidR="00F648C9">
        <w:rPr>
          <w:rFonts w:ascii="Arial" w:hAnsi="Arial" w:cs="Arial"/>
          <w:bCs/>
        </w:rPr>
        <w:t xml:space="preserve"> </w:t>
      </w:r>
      <w:r w:rsidR="00F648C9" w:rsidRPr="00F5255A">
        <w:rPr>
          <w:rFonts w:ascii="Arial" w:hAnsi="Arial" w:cs="Arial"/>
          <w:b/>
        </w:rPr>
        <w:t xml:space="preserve">(IF: </w:t>
      </w:r>
      <w:r w:rsidR="00F5255A" w:rsidRPr="00F5255A">
        <w:rPr>
          <w:rFonts w:ascii="Arial" w:hAnsi="Arial" w:cs="Arial"/>
          <w:b/>
        </w:rPr>
        <w:t>3.6)</w:t>
      </w:r>
    </w:p>
    <w:p w14:paraId="2441735B" w14:textId="3A31BD24" w:rsidR="00A36688" w:rsidRPr="00106028" w:rsidRDefault="00FD270B" w:rsidP="00106028">
      <w:pPr>
        <w:numPr>
          <w:ilvl w:val="0"/>
          <w:numId w:val="20"/>
        </w:numPr>
        <w:spacing w:afterLines="60" w:after="144" w:line="240" w:lineRule="auto"/>
        <w:ind w:left="360"/>
        <w:rPr>
          <w:rFonts w:ascii="Arial" w:hAnsi="Arial" w:cs="Arial"/>
          <w:bCs/>
        </w:rPr>
      </w:pPr>
      <w:r w:rsidRPr="00C267B4">
        <w:rPr>
          <w:rFonts w:ascii="Arial" w:hAnsi="Arial" w:cs="Arial"/>
          <w:bCs/>
        </w:rPr>
        <w:t xml:space="preserve">Bondarchuk C, </w:t>
      </w:r>
      <w:r w:rsidRPr="00C267B4">
        <w:rPr>
          <w:rFonts w:ascii="Arial" w:hAnsi="Arial" w:cs="Arial"/>
          <w:b/>
        </w:rPr>
        <w:t>Lemon T</w:t>
      </w:r>
      <w:r w:rsidR="001D72A1">
        <w:rPr>
          <w:rFonts w:ascii="Arial" w:hAnsi="Arial" w:cs="Arial"/>
          <w:b/>
        </w:rPr>
        <w:t>L</w:t>
      </w:r>
      <w:r w:rsidRPr="00C267B4">
        <w:rPr>
          <w:rFonts w:ascii="Arial" w:hAnsi="Arial" w:cs="Arial"/>
          <w:bCs/>
        </w:rPr>
        <w:t xml:space="preserve">, Earnshaw V, Rousseau E, </w:t>
      </w:r>
      <w:proofErr w:type="spellStart"/>
      <w:r w:rsidRPr="00C267B4">
        <w:rPr>
          <w:rFonts w:ascii="Arial" w:hAnsi="Arial" w:cs="Arial"/>
          <w:bCs/>
        </w:rPr>
        <w:t>Sindelo</w:t>
      </w:r>
      <w:proofErr w:type="spellEnd"/>
      <w:r w:rsidRPr="00C267B4">
        <w:rPr>
          <w:rFonts w:ascii="Arial" w:hAnsi="Arial" w:cs="Arial"/>
          <w:bCs/>
        </w:rPr>
        <w:t xml:space="preserve"> S, Bekker LG, Butler L, Katz I. Disclosure Events and Psychosocial Well-Being Among Young South African Adults Living with HIV. </w:t>
      </w:r>
      <w:r w:rsidRPr="00F5255A">
        <w:rPr>
          <w:rFonts w:ascii="Arial" w:hAnsi="Arial" w:cs="Arial"/>
          <w:bCs/>
          <w:i/>
          <w:iCs/>
        </w:rPr>
        <w:t>Int J Behav Med</w:t>
      </w:r>
      <w:r w:rsidRPr="00C267B4">
        <w:rPr>
          <w:rFonts w:ascii="Arial" w:hAnsi="Arial" w:cs="Arial"/>
          <w:bCs/>
        </w:rPr>
        <w:t xml:space="preserve">. 2024 Apr 24. </w:t>
      </w:r>
      <w:proofErr w:type="spellStart"/>
      <w:r w:rsidRPr="00C267B4">
        <w:rPr>
          <w:rFonts w:ascii="Arial" w:hAnsi="Arial" w:cs="Arial"/>
          <w:bCs/>
        </w:rPr>
        <w:t>doi</w:t>
      </w:r>
      <w:proofErr w:type="spellEnd"/>
      <w:r w:rsidRPr="00C267B4">
        <w:rPr>
          <w:rFonts w:ascii="Arial" w:hAnsi="Arial" w:cs="Arial"/>
          <w:bCs/>
        </w:rPr>
        <w:t xml:space="preserve">: 10.1007/s12529-024-10291-5. </w:t>
      </w:r>
      <w:proofErr w:type="spellStart"/>
      <w:r w:rsidRPr="00C267B4">
        <w:rPr>
          <w:rFonts w:ascii="Arial" w:hAnsi="Arial" w:cs="Arial"/>
          <w:bCs/>
        </w:rPr>
        <w:t>Epub</w:t>
      </w:r>
      <w:proofErr w:type="spellEnd"/>
      <w:r w:rsidRPr="00C267B4">
        <w:rPr>
          <w:rFonts w:ascii="Arial" w:hAnsi="Arial" w:cs="Arial"/>
          <w:bCs/>
        </w:rPr>
        <w:t xml:space="preserve"> ahead of print. PMID: 38658438.</w:t>
      </w:r>
      <w:r w:rsidR="001D72A1">
        <w:rPr>
          <w:rFonts w:ascii="Arial" w:hAnsi="Arial" w:cs="Arial"/>
          <w:bCs/>
        </w:rPr>
        <w:t xml:space="preserve"> </w:t>
      </w:r>
      <w:r w:rsidR="001D72A1" w:rsidRPr="001D72A1">
        <w:rPr>
          <w:rFonts w:ascii="Arial" w:hAnsi="Arial" w:cs="Arial"/>
          <w:b/>
        </w:rPr>
        <w:t>(IF: 1.7)</w:t>
      </w:r>
    </w:p>
    <w:p w14:paraId="5A3C2850" w14:textId="3B319F8F" w:rsidR="00E70CB2" w:rsidRPr="00C267B4" w:rsidRDefault="007D5641" w:rsidP="0065312F">
      <w:pPr>
        <w:numPr>
          <w:ilvl w:val="0"/>
          <w:numId w:val="20"/>
        </w:numPr>
        <w:spacing w:afterLines="60" w:after="144" w:line="240" w:lineRule="auto"/>
        <w:ind w:left="360"/>
        <w:rPr>
          <w:rFonts w:ascii="Arial" w:hAnsi="Arial" w:cs="Arial"/>
          <w:bCs/>
        </w:rPr>
      </w:pPr>
      <w:r>
        <w:rPr>
          <w:rFonts w:ascii="Arial" w:hAnsi="Arial" w:cs="Arial"/>
          <w:b/>
        </w:rPr>
        <w:t>***</w:t>
      </w:r>
      <w:r w:rsidR="00E70CB2" w:rsidRPr="00C267B4">
        <w:rPr>
          <w:rFonts w:ascii="Arial" w:hAnsi="Arial" w:cs="Arial"/>
          <w:b/>
        </w:rPr>
        <w:t>Lemon TL</w:t>
      </w:r>
      <w:r w:rsidR="00E70CB2" w:rsidRPr="00C267B4">
        <w:rPr>
          <w:rFonts w:ascii="Arial" w:hAnsi="Arial" w:cs="Arial"/>
          <w:bCs/>
        </w:rPr>
        <w:t xml:space="preserve">, Tassiopoulos K, Tsai AC, Cantos K, Escudero D, Quinn MK, </w:t>
      </w:r>
      <w:proofErr w:type="spellStart"/>
      <w:r w:rsidR="00E70CB2" w:rsidRPr="00C267B4">
        <w:rPr>
          <w:rFonts w:ascii="Arial" w:hAnsi="Arial" w:cs="Arial"/>
          <w:bCs/>
        </w:rPr>
        <w:t>Kacanek</w:t>
      </w:r>
      <w:proofErr w:type="spellEnd"/>
      <w:r w:rsidR="00E70CB2" w:rsidRPr="00C267B4">
        <w:rPr>
          <w:rFonts w:ascii="Arial" w:hAnsi="Arial" w:cs="Arial"/>
          <w:bCs/>
        </w:rPr>
        <w:t xml:space="preserve"> D, Berman C, Salomon L, Nichols S, Chadwick EG, Seage GR 3rd, Williams PL; Pediatric HIV/AIDS Cohort Study (PHACS). Health Insurance Coverage, Clinical Outcomes, and Health-Related Quality of Life Among Youth Born to Women Living With HIV. </w:t>
      </w:r>
      <w:r w:rsidR="00E70CB2" w:rsidRPr="00C267B4">
        <w:rPr>
          <w:rFonts w:ascii="Arial" w:hAnsi="Arial" w:cs="Arial"/>
          <w:bCs/>
          <w:i/>
          <w:iCs/>
        </w:rPr>
        <w:t xml:space="preserve">J </w:t>
      </w:r>
      <w:proofErr w:type="spellStart"/>
      <w:r w:rsidR="00E70CB2" w:rsidRPr="00C267B4">
        <w:rPr>
          <w:rFonts w:ascii="Arial" w:hAnsi="Arial" w:cs="Arial"/>
          <w:bCs/>
          <w:i/>
          <w:iCs/>
        </w:rPr>
        <w:t>Acquir</w:t>
      </w:r>
      <w:proofErr w:type="spellEnd"/>
      <w:r w:rsidR="00E70CB2" w:rsidRPr="00C267B4">
        <w:rPr>
          <w:rFonts w:ascii="Arial" w:hAnsi="Arial" w:cs="Arial"/>
          <w:bCs/>
          <w:i/>
          <w:iCs/>
        </w:rPr>
        <w:t xml:space="preserve"> Immune </w:t>
      </w:r>
      <w:proofErr w:type="spellStart"/>
      <w:r w:rsidR="00E70CB2" w:rsidRPr="00C267B4">
        <w:rPr>
          <w:rFonts w:ascii="Arial" w:hAnsi="Arial" w:cs="Arial"/>
          <w:bCs/>
          <w:i/>
          <w:iCs/>
        </w:rPr>
        <w:t>Defic</w:t>
      </w:r>
      <w:proofErr w:type="spellEnd"/>
      <w:r w:rsidR="00E70CB2" w:rsidRPr="00C267B4">
        <w:rPr>
          <w:rFonts w:ascii="Arial" w:hAnsi="Arial" w:cs="Arial"/>
          <w:bCs/>
          <w:i/>
          <w:iCs/>
        </w:rPr>
        <w:t xml:space="preserve"> Syndr</w:t>
      </w:r>
      <w:r w:rsidR="00E70CB2" w:rsidRPr="00C267B4">
        <w:rPr>
          <w:rFonts w:ascii="Arial" w:hAnsi="Arial" w:cs="Arial"/>
          <w:bCs/>
        </w:rPr>
        <w:t>. 2023 Jan 1;92(1):6-16.</w:t>
      </w:r>
    </w:p>
    <w:p w14:paraId="50E367AB" w14:textId="77777777" w:rsidR="00E70CB2" w:rsidRPr="00C267B4" w:rsidRDefault="00E70CB2" w:rsidP="0065312F">
      <w:pPr>
        <w:numPr>
          <w:ilvl w:val="0"/>
          <w:numId w:val="20"/>
        </w:numPr>
        <w:spacing w:afterLines="60" w:after="144" w:line="240" w:lineRule="auto"/>
        <w:ind w:left="360"/>
        <w:rPr>
          <w:rFonts w:ascii="Arial" w:hAnsi="Arial" w:cs="Arial"/>
          <w:bCs/>
        </w:rPr>
      </w:pPr>
      <w:r w:rsidRPr="00C267B4">
        <w:rPr>
          <w:rFonts w:ascii="Arial" w:hAnsi="Arial" w:cs="Arial"/>
          <w:bCs/>
        </w:rPr>
        <w:t xml:space="preserve">Simmons, M., Kim, B., Hyde, J., </w:t>
      </w:r>
      <w:r w:rsidRPr="00C267B4">
        <w:rPr>
          <w:rFonts w:ascii="Arial" w:hAnsi="Arial" w:cs="Arial"/>
          <w:b/>
        </w:rPr>
        <w:t>Lemon, T. L</w:t>
      </w:r>
      <w:r w:rsidRPr="00C267B4">
        <w:rPr>
          <w:rFonts w:ascii="Arial" w:hAnsi="Arial" w:cs="Arial"/>
          <w:bCs/>
        </w:rPr>
        <w:t xml:space="preserve">., Scharer, K. E., &amp; McInnes, D. K. (2021). Protecting the Public’s Health Through Successful Reentry for Sex Offender After Incarceration. </w:t>
      </w:r>
      <w:r w:rsidRPr="00C267B4">
        <w:rPr>
          <w:rFonts w:ascii="Arial" w:hAnsi="Arial" w:cs="Arial"/>
          <w:bCs/>
          <w:i/>
          <w:iCs/>
        </w:rPr>
        <w:t>Journal of interpersonal violence</w:t>
      </w:r>
      <w:r w:rsidRPr="00C267B4">
        <w:rPr>
          <w:rFonts w:ascii="Arial" w:hAnsi="Arial" w:cs="Arial"/>
          <w:bCs/>
        </w:rPr>
        <w:t>.</w:t>
      </w:r>
    </w:p>
    <w:p w14:paraId="3F0CE676" w14:textId="77777777" w:rsidR="00E70CB2" w:rsidRPr="00C267B4" w:rsidRDefault="00E70CB2" w:rsidP="0065312F">
      <w:pPr>
        <w:numPr>
          <w:ilvl w:val="0"/>
          <w:numId w:val="20"/>
        </w:numPr>
        <w:spacing w:afterLines="60" w:after="144" w:line="240" w:lineRule="auto"/>
        <w:ind w:left="360"/>
        <w:rPr>
          <w:rFonts w:ascii="Arial" w:hAnsi="Arial" w:cs="Arial"/>
          <w:bCs/>
        </w:rPr>
      </w:pPr>
      <w:r w:rsidRPr="00C267B4">
        <w:rPr>
          <w:rFonts w:ascii="Arial" w:hAnsi="Arial" w:cs="Arial"/>
          <w:bCs/>
        </w:rPr>
        <w:t xml:space="preserve">Spaulding, A. C., </w:t>
      </w:r>
      <w:proofErr w:type="spellStart"/>
      <w:r w:rsidRPr="00C267B4">
        <w:rPr>
          <w:rFonts w:ascii="Arial" w:hAnsi="Arial" w:cs="Arial"/>
          <w:bCs/>
        </w:rPr>
        <w:t>Drobeniuc</w:t>
      </w:r>
      <w:proofErr w:type="spellEnd"/>
      <w:r w:rsidRPr="00C267B4">
        <w:rPr>
          <w:rFonts w:ascii="Arial" w:hAnsi="Arial" w:cs="Arial"/>
          <w:bCs/>
        </w:rPr>
        <w:t xml:space="preserve">, A., Frew, P. M., </w:t>
      </w:r>
      <w:r w:rsidRPr="00C267B4">
        <w:rPr>
          <w:rFonts w:ascii="Arial" w:hAnsi="Arial" w:cs="Arial"/>
          <w:b/>
        </w:rPr>
        <w:t>Lemon, T.</w:t>
      </w:r>
      <w:r w:rsidRPr="00C267B4">
        <w:rPr>
          <w:rFonts w:ascii="Arial" w:hAnsi="Arial" w:cs="Arial"/>
          <w:bCs/>
        </w:rPr>
        <w:t xml:space="preserve"> </w:t>
      </w:r>
      <w:r w:rsidRPr="00C267B4">
        <w:rPr>
          <w:rFonts w:ascii="Arial" w:hAnsi="Arial" w:cs="Arial"/>
          <w:b/>
        </w:rPr>
        <w:t>L</w:t>
      </w:r>
      <w:r w:rsidRPr="00C267B4">
        <w:rPr>
          <w:rFonts w:ascii="Arial" w:hAnsi="Arial" w:cs="Arial"/>
          <w:bCs/>
        </w:rPr>
        <w:t xml:space="preserve">., Anderson, E. J., </w:t>
      </w:r>
      <w:proofErr w:type="spellStart"/>
      <w:r w:rsidRPr="00C267B4">
        <w:rPr>
          <w:rFonts w:ascii="Arial" w:hAnsi="Arial" w:cs="Arial"/>
          <w:bCs/>
        </w:rPr>
        <w:t>Cerwonka</w:t>
      </w:r>
      <w:proofErr w:type="spellEnd"/>
      <w:r w:rsidRPr="00C267B4">
        <w:rPr>
          <w:rFonts w:ascii="Arial" w:hAnsi="Arial" w:cs="Arial"/>
          <w:bCs/>
        </w:rPr>
        <w:t xml:space="preserve">, C., ... &amp; Del Rio, C. (2018). Jail, an unappreciated medical home: Assessing the feasibility of a strengths-based case management intervention to improve the care retention of HIV-infected persons once released from jail. </w:t>
      </w:r>
      <w:r w:rsidRPr="00C267B4">
        <w:rPr>
          <w:rFonts w:ascii="Arial" w:hAnsi="Arial" w:cs="Arial"/>
          <w:bCs/>
          <w:i/>
          <w:iCs/>
        </w:rPr>
        <w:t>PloS one</w:t>
      </w:r>
      <w:r w:rsidRPr="00C267B4">
        <w:rPr>
          <w:rFonts w:ascii="Arial" w:hAnsi="Arial" w:cs="Arial"/>
          <w:bCs/>
        </w:rPr>
        <w:t>, 13(3), e0191643.</w:t>
      </w:r>
    </w:p>
    <w:p w14:paraId="6CF20073" w14:textId="77777777" w:rsidR="00E70CB2" w:rsidRPr="00C267B4" w:rsidRDefault="00E70CB2" w:rsidP="0065312F">
      <w:pPr>
        <w:numPr>
          <w:ilvl w:val="0"/>
          <w:numId w:val="20"/>
        </w:numPr>
        <w:spacing w:afterLines="60" w:after="144" w:line="240" w:lineRule="auto"/>
        <w:ind w:left="360"/>
        <w:rPr>
          <w:rFonts w:ascii="Arial" w:hAnsi="Arial" w:cs="Arial"/>
          <w:bCs/>
        </w:rPr>
      </w:pPr>
      <w:r w:rsidRPr="00C267B4">
        <w:rPr>
          <w:rFonts w:ascii="Arial" w:hAnsi="Arial" w:cs="Arial"/>
          <w:bCs/>
        </w:rPr>
        <w:t xml:space="preserve">Spaulding, A. C., </w:t>
      </w:r>
      <w:r w:rsidRPr="00C267B4">
        <w:rPr>
          <w:rFonts w:ascii="Arial" w:hAnsi="Arial" w:cs="Arial"/>
          <w:b/>
        </w:rPr>
        <w:t>Lemon, T. L</w:t>
      </w:r>
      <w:r w:rsidRPr="00C267B4">
        <w:rPr>
          <w:rFonts w:ascii="Arial" w:hAnsi="Arial" w:cs="Arial"/>
          <w:bCs/>
        </w:rPr>
        <w:t xml:space="preserve">., &amp; So, M. (2018). Measuring correctional experience to inform development of HIV, sexually transmitted infection, and substance use interventions for incarcerated black men who have sex with men. </w:t>
      </w:r>
      <w:r w:rsidRPr="00C267B4">
        <w:rPr>
          <w:rFonts w:ascii="Arial" w:hAnsi="Arial" w:cs="Arial"/>
          <w:bCs/>
          <w:i/>
          <w:iCs/>
        </w:rPr>
        <w:t>American Journal of Public Health</w:t>
      </w:r>
      <w:r w:rsidRPr="00C267B4">
        <w:rPr>
          <w:rFonts w:ascii="Arial" w:hAnsi="Arial" w:cs="Arial"/>
          <w:bCs/>
        </w:rPr>
        <w:t>, 108, S237–S239</w:t>
      </w:r>
    </w:p>
    <w:p w14:paraId="25062889" w14:textId="77777777" w:rsidR="00E70CB2" w:rsidRPr="00C267B4" w:rsidRDefault="00E70CB2" w:rsidP="0065312F">
      <w:pPr>
        <w:numPr>
          <w:ilvl w:val="0"/>
          <w:numId w:val="20"/>
        </w:numPr>
        <w:spacing w:afterLines="60" w:after="144" w:line="240" w:lineRule="auto"/>
        <w:ind w:left="360"/>
        <w:rPr>
          <w:rFonts w:ascii="Arial" w:hAnsi="Arial" w:cs="Arial"/>
          <w:bCs/>
        </w:rPr>
      </w:pPr>
      <w:r w:rsidRPr="00C267B4">
        <w:rPr>
          <w:rFonts w:ascii="Arial" w:hAnsi="Arial" w:cs="Arial"/>
          <w:bCs/>
        </w:rPr>
        <w:t xml:space="preserve">Bhattacharyya, N., </w:t>
      </w:r>
      <w:r w:rsidRPr="00C267B4">
        <w:rPr>
          <w:rFonts w:ascii="Arial" w:hAnsi="Arial" w:cs="Arial"/>
          <w:b/>
        </w:rPr>
        <w:t>Lemon, T</w:t>
      </w:r>
      <w:r w:rsidRPr="00C267B4">
        <w:rPr>
          <w:rFonts w:ascii="Arial" w:hAnsi="Arial" w:cs="Arial"/>
          <w:bCs/>
        </w:rPr>
        <w:t xml:space="preserve">. </w:t>
      </w:r>
      <w:r w:rsidRPr="00C267B4">
        <w:rPr>
          <w:rFonts w:ascii="Arial" w:hAnsi="Arial" w:cs="Arial"/>
          <w:b/>
        </w:rPr>
        <w:t>L</w:t>
      </w:r>
      <w:r w:rsidRPr="00C267B4">
        <w:rPr>
          <w:rFonts w:ascii="Arial" w:hAnsi="Arial" w:cs="Arial"/>
          <w:bCs/>
        </w:rPr>
        <w:t xml:space="preserve">., &amp; Grove, A. (2019). A role for Vibrio vulnificus </w:t>
      </w:r>
      <w:proofErr w:type="spellStart"/>
      <w:r w:rsidRPr="00C267B4">
        <w:rPr>
          <w:rFonts w:ascii="Arial" w:hAnsi="Arial" w:cs="Arial"/>
          <w:bCs/>
        </w:rPr>
        <w:t>PecS</w:t>
      </w:r>
      <w:proofErr w:type="spellEnd"/>
      <w:r w:rsidRPr="00C267B4">
        <w:rPr>
          <w:rFonts w:ascii="Arial" w:hAnsi="Arial" w:cs="Arial"/>
          <w:bCs/>
        </w:rPr>
        <w:t xml:space="preserve"> during hypoxia. </w:t>
      </w:r>
      <w:r w:rsidRPr="00C267B4">
        <w:rPr>
          <w:rFonts w:ascii="Arial" w:hAnsi="Arial" w:cs="Arial"/>
          <w:bCs/>
          <w:i/>
          <w:iCs/>
        </w:rPr>
        <w:t>Scientific reports</w:t>
      </w:r>
      <w:r w:rsidRPr="00C267B4">
        <w:rPr>
          <w:rFonts w:ascii="Arial" w:hAnsi="Arial" w:cs="Arial"/>
          <w:bCs/>
        </w:rPr>
        <w:t>, 9(1), 1-12.</w:t>
      </w:r>
    </w:p>
    <w:p w14:paraId="7EA7E473" w14:textId="5F47A4C5" w:rsidR="006E790E" w:rsidRPr="005750EC" w:rsidRDefault="00E70CB2" w:rsidP="0065312F">
      <w:pPr>
        <w:numPr>
          <w:ilvl w:val="0"/>
          <w:numId w:val="20"/>
        </w:numPr>
        <w:spacing w:afterLines="60" w:after="144" w:line="240" w:lineRule="auto"/>
        <w:ind w:left="360"/>
        <w:rPr>
          <w:rFonts w:ascii="Arial" w:hAnsi="Arial" w:cs="Arial"/>
          <w:bCs/>
        </w:rPr>
      </w:pPr>
      <w:r w:rsidRPr="00C267B4">
        <w:rPr>
          <w:rFonts w:ascii="Arial" w:hAnsi="Arial" w:cs="Arial"/>
          <w:b/>
        </w:rPr>
        <w:lastRenderedPageBreak/>
        <w:t>Lemon T</w:t>
      </w:r>
      <w:r w:rsidRPr="00C267B4">
        <w:rPr>
          <w:rFonts w:ascii="Arial" w:hAnsi="Arial" w:cs="Arial"/>
          <w:bCs/>
        </w:rPr>
        <w:t xml:space="preserve">, Spaulding A, Rich JD. Comment: State of Research Funding From the National Institutes of Health for Criminal Justice Health Research. </w:t>
      </w:r>
      <w:r w:rsidRPr="00C267B4">
        <w:rPr>
          <w:rFonts w:ascii="Arial" w:hAnsi="Arial" w:cs="Arial"/>
          <w:bCs/>
          <w:i/>
          <w:iCs/>
        </w:rPr>
        <w:t>Ann Intern Med</w:t>
      </w:r>
      <w:r w:rsidRPr="00C267B4">
        <w:rPr>
          <w:rFonts w:ascii="Arial" w:hAnsi="Arial" w:cs="Arial"/>
          <w:bCs/>
        </w:rPr>
        <w:t xml:space="preserve">. 2015 Aug 4;163(3):240. </w:t>
      </w:r>
      <w:proofErr w:type="spellStart"/>
      <w:r w:rsidRPr="00C267B4">
        <w:rPr>
          <w:rFonts w:ascii="Arial" w:hAnsi="Arial" w:cs="Arial"/>
          <w:bCs/>
        </w:rPr>
        <w:t>doi</w:t>
      </w:r>
      <w:proofErr w:type="spellEnd"/>
      <w:r w:rsidRPr="00C267B4">
        <w:rPr>
          <w:rFonts w:ascii="Arial" w:hAnsi="Arial" w:cs="Arial"/>
          <w:bCs/>
        </w:rPr>
        <w:t>: 10.7326/L15-5116. PubMed PMID: 26237755.</w:t>
      </w:r>
      <w:r w:rsidR="007853EE" w:rsidRPr="00C267B4">
        <w:rPr>
          <w:rFonts w:ascii="Arial" w:hAnsi="Arial" w:cs="Arial"/>
          <w:bCs/>
        </w:rPr>
        <w:t xml:space="preserve"> </w:t>
      </w:r>
    </w:p>
    <w:p w14:paraId="4240BF14" w14:textId="4AA1C25C" w:rsidR="001557F2" w:rsidRPr="001557F2" w:rsidRDefault="00C247F7" w:rsidP="001557F2">
      <w:pPr>
        <w:spacing w:before="120" w:afterLines="60" w:after="144" w:line="240" w:lineRule="auto"/>
        <w:rPr>
          <w:rFonts w:ascii="Arial" w:hAnsi="Arial" w:cs="Arial"/>
          <w:b/>
        </w:rPr>
      </w:pPr>
      <w:r>
        <w:rPr>
          <w:rFonts w:ascii="Arial" w:hAnsi="Arial" w:cs="Arial"/>
          <w:b/>
        </w:rPr>
        <w:t>Under review</w:t>
      </w:r>
    </w:p>
    <w:p w14:paraId="53F368ED" w14:textId="6EA3DF7A" w:rsidR="00C247F7" w:rsidRPr="00940C4B" w:rsidRDefault="00C247F7" w:rsidP="00C247F7">
      <w:pPr>
        <w:numPr>
          <w:ilvl w:val="0"/>
          <w:numId w:val="21"/>
        </w:numPr>
        <w:spacing w:afterLines="60" w:after="144" w:line="240" w:lineRule="auto"/>
        <w:ind w:left="360"/>
        <w:rPr>
          <w:rFonts w:ascii="Arial" w:hAnsi="Arial" w:cs="Arial"/>
          <w:bCs/>
        </w:rPr>
      </w:pPr>
      <w:r w:rsidRPr="00C267B4">
        <w:rPr>
          <w:rFonts w:ascii="Arial" w:hAnsi="Arial" w:cs="Arial"/>
          <w:bCs/>
        </w:rPr>
        <w:t>Domino, ME, Annis, I</w:t>
      </w:r>
      <w:r>
        <w:rPr>
          <w:rFonts w:ascii="Arial" w:hAnsi="Arial" w:cs="Arial"/>
          <w:bCs/>
        </w:rPr>
        <w:t>,</w:t>
      </w:r>
      <w:r w:rsidRPr="00C267B4">
        <w:rPr>
          <w:rFonts w:ascii="Arial" w:hAnsi="Arial" w:cs="Arial"/>
          <w:bCs/>
        </w:rPr>
        <w:t xml:space="preserve"> Busch, A, </w:t>
      </w:r>
      <w:proofErr w:type="spellStart"/>
      <w:r w:rsidRPr="00C267B4">
        <w:rPr>
          <w:rFonts w:ascii="Arial" w:hAnsi="Arial" w:cs="Arial"/>
          <w:bCs/>
        </w:rPr>
        <w:t>Huskamp</w:t>
      </w:r>
      <w:proofErr w:type="spellEnd"/>
      <w:r w:rsidRPr="00C267B4">
        <w:rPr>
          <w:rFonts w:ascii="Arial" w:hAnsi="Arial" w:cs="Arial"/>
          <w:bCs/>
        </w:rPr>
        <w:t xml:space="preserve">, H, </w:t>
      </w:r>
      <w:proofErr w:type="spellStart"/>
      <w:r w:rsidRPr="00C267B4">
        <w:rPr>
          <w:rFonts w:ascii="Arial" w:hAnsi="Arial" w:cs="Arial"/>
          <w:bCs/>
        </w:rPr>
        <w:t>Cené</w:t>
      </w:r>
      <w:proofErr w:type="spellEnd"/>
      <w:r w:rsidRPr="00C267B4">
        <w:rPr>
          <w:rFonts w:ascii="Arial" w:hAnsi="Arial" w:cs="Arial"/>
          <w:bCs/>
        </w:rPr>
        <w:t xml:space="preserve">, C, Thomas, K, Sweeney, K, </w:t>
      </w:r>
      <w:r w:rsidRPr="00C267B4">
        <w:rPr>
          <w:rFonts w:ascii="Arial" w:hAnsi="Arial" w:cs="Arial"/>
          <w:b/>
        </w:rPr>
        <w:t>Lemon, T</w:t>
      </w:r>
      <w:r w:rsidRPr="00C267B4">
        <w:rPr>
          <w:rFonts w:ascii="Arial" w:hAnsi="Arial" w:cs="Arial"/>
          <w:bCs/>
        </w:rPr>
        <w:t>, Shestakova, E.</w:t>
      </w:r>
      <w:r w:rsidRPr="00C267B4">
        <w:rPr>
          <w:rFonts w:ascii="Arial" w:hAnsi="Arial" w:cs="Arial"/>
          <w:b/>
        </w:rPr>
        <w:t xml:space="preserve"> </w:t>
      </w:r>
      <w:r w:rsidRPr="00C267B4">
        <w:rPr>
          <w:rFonts w:ascii="Arial" w:hAnsi="Arial" w:cs="Arial"/>
          <w:bCs/>
        </w:rPr>
        <w:t>Identifying intersection disparities in high quality care for people with opioid use disorder.</w:t>
      </w:r>
      <w:r>
        <w:rPr>
          <w:rFonts w:ascii="Arial" w:hAnsi="Arial" w:cs="Arial"/>
          <w:bCs/>
        </w:rPr>
        <w:t xml:space="preserve"> </w:t>
      </w:r>
    </w:p>
    <w:p w14:paraId="4A4E5583" w14:textId="346E7B7D" w:rsidR="001557F2" w:rsidRDefault="00F40961" w:rsidP="00C06315">
      <w:pPr>
        <w:pStyle w:val="ListParagraph"/>
        <w:numPr>
          <w:ilvl w:val="0"/>
          <w:numId w:val="21"/>
        </w:numPr>
        <w:spacing w:before="120" w:afterLines="60" w:after="144" w:line="240" w:lineRule="auto"/>
        <w:ind w:left="360"/>
        <w:contextualSpacing w:val="0"/>
        <w:rPr>
          <w:rFonts w:ascii="Arial" w:hAnsi="Arial" w:cs="Arial"/>
          <w:bCs/>
        </w:rPr>
      </w:pPr>
      <w:r>
        <w:rPr>
          <w:rFonts w:ascii="Arial" w:hAnsi="Arial" w:cs="Arial"/>
          <w:bCs/>
        </w:rPr>
        <w:t>***</w:t>
      </w:r>
      <w:proofErr w:type="spellStart"/>
      <w:r w:rsidR="005D2550" w:rsidRPr="00F40961">
        <w:rPr>
          <w:rFonts w:ascii="Arial" w:hAnsi="Arial" w:cs="Arial"/>
          <w:bCs/>
        </w:rPr>
        <w:t>Piason</w:t>
      </w:r>
      <w:proofErr w:type="spellEnd"/>
      <w:r w:rsidR="005D2550" w:rsidRPr="00F40961">
        <w:rPr>
          <w:rFonts w:ascii="Arial" w:hAnsi="Arial" w:cs="Arial"/>
          <w:bCs/>
        </w:rPr>
        <w:t xml:space="preserve">, B, Haut, T, </w:t>
      </w:r>
      <w:r w:rsidR="005D2550" w:rsidRPr="00F40961">
        <w:rPr>
          <w:rFonts w:ascii="Arial" w:hAnsi="Arial" w:cs="Arial"/>
          <w:b/>
        </w:rPr>
        <w:t>Lemon, T</w:t>
      </w:r>
      <w:r w:rsidR="005D2550" w:rsidRPr="00F40961">
        <w:rPr>
          <w:rFonts w:ascii="Arial" w:hAnsi="Arial" w:cs="Arial"/>
          <w:bCs/>
        </w:rPr>
        <w:t xml:space="preserve">. </w:t>
      </w:r>
      <w:r w:rsidR="00EF7DDD" w:rsidRPr="00F40961">
        <w:rPr>
          <w:rFonts w:ascii="Arial" w:hAnsi="Arial" w:cs="Arial"/>
          <w:bCs/>
        </w:rPr>
        <w:t>Mapping Evidence on Social Support and Healthcare Access Among Individuals with Sexual Offense Histories: A Scoping Review</w:t>
      </w:r>
      <w:r>
        <w:rPr>
          <w:rFonts w:ascii="Arial" w:hAnsi="Arial" w:cs="Arial"/>
          <w:bCs/>
        </w:rPr>
        <w:t xml:space="preserve">. </w:t>
      </w:r>
    </w:p>
    <w:p w14:paraId="61E8FD0D" w14:textId="46943E0D" w:rsidR="001557F2" w:rsidRPr="009F24ED" w:rsidRDefault="009B7248" w:rsidP="00F64FC0">
      <w:pPr>
        <w:pStyle w:val="ListParagraph"/>
        <w:numPr>
          <w:ilvl w:val="0"/>
          <w:numId w:val="21"/>
        </w:numPr>
        <w:spacing w:before="120" w:afterLines="60" w:after="144" w:line="240" w:lineRule="auto"/>
        <w:ind w:left="360"/>
        <w:rPr>
          <w:rFonts w:ascii="Arial" w:hAnsi="Arial" w:cs="Arial"/>
          <w:bCs/>
        </w:rPr>
      </w:pPr>
      <w:r>
        <w:rPr>
          <w:rFonts w:ascii="Arial" w:hAnsi="Arial" w:cs="Arial"/>
          <w:bCs/>
        </w:rPr>
        <w:t xml:space="preserve">Thomas, N, </w:t>
      </w:r>
      <w:proofErr w:type="spellStart"/>
      <w:r w:rsidR="00376D1D">
        <w:rPr>
          <w:rFonts w:ascii="Arial" w:hAnsi="Arial" w:cs="Arial"/>
          <w:bCs/>
        </w:rPr>
        <w:t>Biviji</w:t>
      </w:r>
      <w:proofErr w:type="spellEnd"/>
      <w:r w:rsidR="00C06315">
        <w:rPr>
          <w:rFonts w:ascii="Arial" w:hAnsi="Arial" w:cs="Arial"/>
          <w:bCs/>
        </w:rPr>
        <w:t xml:space="preserve"> R, Koch, B, </w:t>
      </w:r>
      <w:r w:rsidR="00C06315" w:rsidRPr="00C06315">
        <w:rPr>
          <w:rFonts w:ascii="Arial" w:hAnsi="Arial" w:cs="Arial"/>
          <w:b/>
        </w:rPr>
        <w:t>Lemon, T</w:t>
      </w:r>
      <w:r w:rsidR="00C06315">
        <w:rPr>
          <w:rFonts w:ascii="Arial" w:hAnsi="Arial" w:cs="Arial"/>
          <w:bCs/>
        </w:rPr>
        <w:t>, Zhang, X, Yudell, M.</w:t>
      </w:r>
      <w:r w:rsidR="005224B7">
        <w:rPr>
          <w:rFonts w:ascii="Arial" w:hAnsi="Arial" w:cs="Arial"/>
          <w:bCs/>
        </w:rPr>
        <w:t xml:space="preserve"> </w:t>
      </w:r>
      <w:r w:rsidR="005224B7" w:rsidRPr="005224B7">
        <w:rPr>
          <w:rFonts w:ascii="Arial" w:hAnsi="Arial" w:cs="Arial"/>
          <w:bCs/>
        </w:rPr>
        <w:t>Integrating the Public Health Ethics Framework and Legal Epidemiology to Evaluate Perinatal Mental Health-Related Policies: A Critical Narrative Review</w:t>
      </w:r>
      <w:r w:rsidR="00376D1D">
        <w:rPr>
          <w:rFonts w:ascii="Arial" w:hAnsi="Arial" w:cs="Arial"/>
          <w:bCs/>
        </w:rPr>
        <w:t xml:space="preserve">. </w:t>
      </w:r>
    </w:p>
    <w:p w14:paraId="4393A8FB" w14:textId="77777777" w:rsidR="00BB6E80" w:rsidRPr="00BB6E80" w:rsidRDefault="00BB6E80" w:rsidP="00BB6E80">
      <w:pPr>
        <w:spacing w:afterLines="60" w:after="144" w:line="240" w:lineRule="auto"/>
        <w:rPr>
          <w:rFonts w:ascii="Arial" w:hAnsi="Arial" w:cs="Arial"/>
          <w:bCs/>
        </w:rPr>
      </w:pPr>
    </w:p>
    <w:p w14:paraId="0E1B186F" w14:textId="0A44BCF7" w:rsidR="0077050C" w:rsidRPr="009F24ED" w:rsidRDefault="00477EE9" w:rsidP="009F24ED">
      <w:pPr>
        <w:pBdr>
          <w:bottom w:val="single" w:sz="4" w:space="1" w:color="auto"/>
        </w:pBdr>
        <w:spacing w:afterLines="60" w:after="144" w:line="240" w:lineRule="auto"/>
        <w:rPr>
          <w:rFonts w:ascii="Arial" w:hAnsi="Arial" w:cs="Arial"/>
          <w:b/>
          <w:color w:val="000000"/>
        </w:rPr>
      </w:pPr>
      <w:r w:rsidRPr="0077050C">
        <w:rPr>
          <w:rFonts w:ascii="Arial" w:hAnsi="Arial" w:cs="Arial"/>
          <w:b/>
          <w:color w:val="000000"/>
        </w:rPr>
        <w:t>INVITED TALKS</w:t>
      </w:r>
      <w:r w:rsidR="00023D0A">
        <w:rPr>
          <w:rFonts w:ascii="Arial" w:hAnsi="Arial" w:cs="Arial"/>
          <w:b/>
          <w:color w:val="000000"/>
        </w:rPr>
        <w:t xml:space="preserve"> </w:t>
      </w:r>
      <w:r w:rsidR="008F5DE2" w:rsidRPr="0077050C">
        <w:rPr>
          <w:rFonts w:ascii="Arial" w:hAnsi="Arial" w:cs="Arial"/>
          <w:b/>
          <w:color w:val="000000"/>
        </w:rPr>
        <w:t>/</w:t>
      </w:r>
      <w:r w:rsidR="00023D0A">
        <w:rPr>
          <w:rFonts w:ascii="Arial" w:hAnsi="Arial" w:cs="Arial"/>
          <w:b/>
          <w:color w:val="000000"/>
        </w:rPr>
        <w:t xml:space="preserve"> </w:t>
      </w:r>
      <w:r w:rsidR="008F5DE2" w:rsidRPr="0077050C">
        <w:rPr>
          <w:rFonts w:ascii="Arial" w:hAnsi="Arial" w:cs="Arial"/>
          <w:b/>
          <w:color w:val="000000"/>
        </w:rPr>
        <w:t>ORAL PRESENTATIONS</w:t>
      </w:r>
    </w:p>
    <w:p w14:paraId="5AC94262" w14:textId="6FA8199A" w:rsidR="00C02873" w:rsidRPr="00C02873" w:rsidRDefault="009D16A0" w:rsidP="0065312F">
      <w:pPr>
        <w:numPr>
          <w:ilvl w:val="0"/>
          <w:numId w:val="22"/>
        </w:numPr>
        <w:spacing w:afterLines="60" w:after="144" w:line="240" w:lineRule="auto"/>
        <w:ind w:left="360"/>
        <w:rPr>
          <w:rFonts w:ascii="Arial" w:hAnsi="Arial" w:cs="Arial"/>
          <w:bCs/>
        </w:rPr>
      </w:pPr>
      <w:r>
        <w:rPr>
          <w:rFonts w:ascii="Arial" w:hAnsi="Arial" w:cs="Arial"/>
          <w:bCs/>
        </w:rPr>
        <w:t xml:space="preserve">Johnston, S, </w:t>
      </w:r>
      <w:r w:rsidR="00CC7936">
        <w:rPr>
          <w:rFonts w:ascii="Arial" w:hAnsi="Arial" w:cs="Arial"/>
          <w:bCs/>
        </w:rPr>
        <w:t>Wonsowicz, J</w:t>
      </w:r>
      <w:r w:rsidR="00D21539">
        <w:rPr>
          <w:rFonts w:ascii="Arial" w:hAnsi="Arial" w:cs="Arial"/>
          <w:bCs/>
        </w:rPr>
        <w:t xml:space="preserve">, </w:t>
      </w:r>
      <w:r w:rsidR="00D21539" w:rsidRPr="00D21539">
        <w:rPr>
          <w:rFonts w:ascii="Arial" w:hAnsi="Arial" w:cs="Arial"/>
          <w:b/>
        </w:rPr>
        <w:t>Lemon, TL</w:t>
      </w:r>
      <w:r w:rsidR="00D21539">
        <w:rPr>
          <w:rFonts w:ascii="Arial" w:hAnsi="Arial" w:cs="Arial"/>
          <w:bCs/>
        </w:rPr>
        <w:t xml:space="preserve">. (2026, Apr). </w:t>
      </w:r>
      <w:r w:rsidR="00692CD4">
        <w:rPr>
          <w:rFonts w:ascii="Arial" w:hAnsi="Arial" w:cs="Arial"/>
          <w:bCs/>
        </w:rPr>
        <w:t>Improving Reintegration Through Collaborative Jail-Community Partnerships</w:t>
      </w:r>
      <w:r>
        <w:rPr>
          <w:rFonts w:ascii="Arial" w:hAnsi="Arial" w:cs="Arial"/>
          <w:bCs/>
        </w:rPr>
        <w:t xml:space="preserve">. </w:t>
      </w:r>
      <w:r w:rsidR="00646E4F">
        <w:rPr>
          <w:rFonts w:ascii="Arial" w:hAnsi="Arial" w:cs="Arial"/>
          <w:bCs/>
        </w:rPr>
        <w:t xml:space="preserve">National </w:t>
      </w:r>
      <w:r w:rsidR="00FB3739">
        <w:rPr>
          <w:rFonts w:ascii="Arial" w:hAnsi="Arial" w:cs="Arial"/>
          <w:bCs/>
        </w:rPr>
        <w:t>Commission on Correctional Health Care</w:t>
      </w:r>
      <w:r w:rsidR="00D34047">
        <w:rPr>
          <w:rFonts w:ascii="Arial" w:hAnsi="Arial" w:cs="Arial"/>
          <w:bCs/>
        </w:rPr>
        <w:t xml:space="preserve"> (NCCHC). NCCHC Spring Conference. New Orleans, Louisiana.</w:t>
      </w:r>
    </w:p>
    <w:p w14:paraId="2070E0B8" w14:textId="19E7558A" w:rsidR="00992273" w:rsidRPr="008B73CD" w:rsidRDefault="00992273" w:rsidP="0065312F">
      <w:pPr>
        <w:numPr>
          <w:ilvl w:val="0"/>
          <w:numId w:val="22"/>
        </w:numPr>
        <w:spacing w:afterLines="60" w:after="144" w:line="240" w:lineRule="auto"/>
        <w:ind w:left="360"/>
        <w:rPr>
          <w:rFonts w:ascii="Arial" w:hAnsi="Arial" w:cs="Arial"/>
          <w:bCs/>
        </w:rPr>
      </w:pPr>
      <w:r>
        <w:rPr>
          <w:rFonts w:ascii="Arial" w:hAnsi="Arial" w:cs="Arial"/>
          <w:b/>
          <w:bCs/>
          <w:color w:val="000000"/>
        </w:rPr>
        <w:t xml:space="preserve">Lemon, TL. </w:t>
      </w:r>
      <w:r w:rsidRPr="008139BC">
        <w:rPr>
          <w:rFonts w:ascii="Arial" w:hAnsi="Arial" w:cs="Arial"/>
          <w:color w:val="000000"/>
        </w:rPr>
        <w:t>(</w:t>
      </w:r>
      <w:r w:rsidRPr="008B73CD">
        <w:rPr>
          <w:rFonts w:ascii="Arial" w:hAnsi="Arial" w:cs="Arial"/>
          <w:bCs/>
        </w:rPr>
        <w:t xml:space="preserve">2026, Feb). ResetGPT: Designing a GPT-based Support Tool for Individuals Leaving Incarceration. Statistics, Interpretation, Methods, and Data Workshop CCJ Methods Working Group. School of Criminology and Criminal Justice. Watts College of Public Service and Community Solutions. Arizona State University. Phoenix, Arizona. </w:t>
      </w:r>
    </w:p>
    <w:p w14:paraId="0C4BDAE6" w14:textId="36F1AAF3" w:rsidR="005C2C32" w:rsidRPr="005C2C32" w:rsidRDefault="000E4EAD" w:rsidP="0065312F">
      <w:pPr>
        <w:numPr>
          <w:ilvl w:val="0"/>
          <w:numId w:val="22"/>
        </w:numPr>
        <w:spacing w:afterLines="60" w:after="144" w:line="240" w:lineRule="auto"/>
        <w:ind w:left="360"/>
        <w:rPr>
          <w:rFonts w:ascii="Arial" w:hAnsi="Arial" w:cs="Arial"/>
          <w:color w:val="000000"/>
        </w:rPr>
      </w:pPr>
      <w:r w:rsidRPr="00EF3241">
        <w:rPr>
          <w:rFonts w:ascii="Arial" w:hAnsi="Arial" w:cs="Arial"/>
          <w:b/>
          <w:bCs/>
          <w:color w:val="000000"/>
        </w:rPr>
        <w:t>Lemon, TL</w:t>
      </w:r>
      <w:r>
        <w:rPr>
          <w:rFonts w:ascii="Arial" w:hAnsi="Arial" w:cs="Arial"/>
          <w:color w:val="000000"/>
        </w:rPr>
        <w:t xml:space="preserve">. (2025, Dec). </w:t>
      </w:r>
      <w:r w:rsidR="002A33B2" w:rsidRPr="002A33B2">
        <w:rPr>
          <w:rFonts w:ascii="Arial" w:hAnsi="Arial" w:cs="Arial"/>
          <w:color w:val="000000"/>
        </w:rPr>
        <w:t>Incarceration and Public Mental Health: An Opportunity for Population Impact</w:t>
      </w:r>
      <w:r w:rsidR="002A33B2">
        <w:rPr>
          <w:rFonts w:ascii="Arial" w:hAnsi="Arial" w:cs="Arial"/>
          <w:color w:val="000000"/>
        </w:rPr>
        <w:t>. A</w:t>
      </w:r>
      <w:r w:rsidR="00464E1D">
        <w:rPr>
          <w:rFonts w:ascii="Arial" w:hAnsi="Arial" w:cs="Arial"/>
          <w:color w:val="000000"/>
        </w:rPr>
        <w:t xml:space="preserve">rizona </w:t>
      </w:r>
      <w:r w:rsidR="002A33B2">
        <w:rPr>
          <w:rFonts w:ascii="Arial" w:hAnsi="Arial" w:cs="Arial"/>
          <w:color w:val="000000"/>
        </w:rPr>
        <w:t>H</w:t>
      </w:r>
      <w:r w:rsidR="00464E1D">
        <w:rPr>
          <w:rFonts w:ascii="Arial" w:hAnsi="Arial" w:cs="Arial"/>
          <w:color w:val="000000"/>
        </w:rPr>
        <w:t xml:space="preserve">ealth </w:t>
      </w:r>
      <w:r w:rsidR="002A33B2">
        <w:rPr>
          <w:rFonts w:ascii="Arial" w:hAnsi="Arial" w:cs="Arial"/>
          <w:color w:val="000000"/>
        </w:rPr>
        <w:t>C</w:t>
      </w:r>
      <w:r w:rsidR="00464E1D">
        <w:rPr>
          <w:rFonts w:ascii="Arial" w:hAnsi="Arial" w:cs="Arial"/>
          <w:color w:val="000000"/>
        </w:rPr>
        <w:t xml:space="preserve">are </w:t>
      </w:r>
      <w:r w:rsidR="002A33B2">
        <w:rPr>
          <w:rFonts w:ascii="Arial" w:hAnsi="Arial" w:cs="Arial"/>
          <w:color w:val="000000"/>
        </w:rPr>
        <w:t>C</w:t>
      </w:r>
      <w:r w:rsidR="00464E1D">
        <w:rPr>
          <w:rFonts w:ascii="Arial" w:hAnsi="Arial" w:cs="Arial"/>
          <w:color w:val="000000"/>
        </w:rPr>
        <w:t xml:space="preserve">ost Containment System (AHCCCS) Working Group Meeting. </w:t>
      </w:r>
      <w:r w:rsidR="00EF3241">
        <w:rPr>
          <w:rFonts w:ascii="Arial" w:hAnsi="Arial" w:cs="Arial"/>
          <w:color w:val="000000"/>
        </w:rPr>
        <w:t xml:space="preserve">Virtual. </w:t>
      </w:r>
    </w:p>
    <w:p w14:paraId="2569C56B" w14:textId="05BBAF97" w:rsidR="00992273" w:rsidRPr="001A6B96" w:rsidRDefault="00683F6D" w:rsidP="0065312F">
      <w:pPr>
        <w:numPr>
          <w:ilvl w:val="0"/>
          <w:numId w:val="22"/>
        </w:numPr>
        <w:spacing w:afterLines="60" w:after="144" w:line="240" w:lineRule="auto"/>
        <w:ind w:left="360"/>
        <w:rPr>
          <w:rFonts w:ascii="Arial" w:hAnsi="Arial" w:cs="Arial"/>
          <w:color w:val="000000"/>
        </w:rPr>
      </w:pPr>
      <w:r>
        <w:rPr>
          <w:rFonts w:ascii="Arial" w:hAnsi="Arial" w:cs="Arial"/>
          <w:b/>
          <w:bCs/>
          <w:color w:val="000000"/>
        </w:rPr>
        <w:t xml:space="preserve">Lemon, TL, </w:t>
      </w:r>
      <w:r w:rsidR="00822D73" w:rsidRPr="00822D73">
        <w:rPr>
          <w:rFonts w:ascii="Arial" w:hAnsi="Arial" w:cs="Arial"/>
          <w:color w:val="000000"/>
        </w:rPr>
        <w:t>Johnston, S, Wonsowicz-Moore, J,</w:t>
      </w:r>
      <w:r w:rsidR="00822D73">
        <w:rPr>
          <w:rFonts w:ascii="Arial" w:hAnsi="Arial" w:cs="Arial"/>
          <w:b/>
          <w:bCs/>
          <w:color w:val="000000"/>
        </w:rPr>
        <w:t xml:space="preserve"> </w:t>
      </w:r>
      <w:r w:rsidRPr="001A6B96">
        <w:rPr>
          <w:rFonts w:ascii="Arial" w:hAnsi="Arial" w:cs="Arial"/>
          <w:color w:val="000000"/>
        </w:rPr>
        <w:t xml:space="preserve">Haut, T, </w:t>
      </w:r>
      <w:r w:rsidR="001A6B96" w:rsidRPr="001A6B96">
        <w:rPr>
          <w:rFonts w:ascii="Arial" w:hAnsi="Arial" w:cs="Arial"/>
          <w:color w:val="000000"/>
        </w:rPr>
        <w:t xml:space="preserve">Domino, ME, Wesson, P, </w:t>
      </w:r>
      <w:r w:rsidR="00207F7C">
        <w:rPr>
          <w:rFonts w:ascii="Arial" w:hAnsi="Arial" w:cs="Arial"/>
          <w:color w:val="000000"/>
        </w:rPr>
        <w:t>Hswen, Y</w:t>
      </w:r>
      <w:r w:rsidR="003A2D04">
        <w:rPr>
          <w:rFonts w:ascii="Arial" w:hAnsi="Arial" w:cs="Arial"/>
          <w:color w:val="000000"/>
        </w:rPr>
        <w:t xml:space="preserve">. </w:t>
      </w:r>
      <w:r w:rsidR="008139BC">
        <w:rPr>
          <w:rFonts w:ascii="Arial" w:hAnsi="Arial" w:cs="Arial"/>
          <w:color w:val="000000"/>
        </w:rPr>
        <w:t xml:space="preserve">(2025, Oct) </w:t>
      </w:r>
      <w:r w:rsidR="00DA149B">
        <w:rPr>
          <w:rFonts w:ascii="Helvetica" w:hAnsi="Helvetica"/>
          <w:color w:val="333333"/>
        </w:rPr>
        <w:t xml:space="preserve">From Jail to Community: Navigating Reentry Challenges in Maricopa County. </w:t>
      </w:r>
      <w:r w:rsidR="00DA149B">
        <w:rPr>
          <w:rFonts w:ascii="Arial" w:hAnsi="Arial" w:cs="Arial"/>
          <w:color w:val="000000"/>
        </w:rPr>
        <w:t>Arizona</w:t>
      </w:r>
      <w:r w:rsidR="00992273" w:rsidRPr="001A6B96">
        <w:rPr>
          <w:rFonts w:ascii="Arial" w:hAnsi="Arial" w:cs="Arial"/>
          <w:color w:val="000000"/>
        </w:rPr>
        <w:t xml:space="preserve"> Health Equity Conference</w:t>
      </w:r>
      <w:r w:rsidR="00380B31">
        <w:rPr>
          <w:rFonts w:ascii="Arial" w:hAnsi="Arial" w:cs="Arial"/>
          <w:color w:val="000000"/>
        </w:rPr>
        <w:t xml:space="preserve">. </w:t>
      </w:r>
      <w:r w:rsidR="007D0EB0">
        <w:rPr>
          <w:rFonts w:ascii="Arial" w:hAnsi="Arial" w:cs="Arial"/>
          <w:color w:val="000000"/>
        </w:rPr>
        <w:t>Phoenix, Arizona.</w:t>
      </w:r>
    </w:p>
    <w:p w14:paraId="65C753CA" w14:textId="5C24A238" w:rsidR="00992273" w:rsidRDefault="0025135F" w:rsidP="0065312F">
      <w:pPr>
        <w:numPr>
          <w:ilvl w:val="0"/>
          <w:numId w:val="22"/>
        </w:numPr>
        <w:spacing w:afterLines="60" w:after="144" w:line="240" w:lineRule="auto"/>
        <w:ind w:left="360"/>
        <w:rPr>
          <w:rFonts w:ascii="Arial" w:hAnsi="Arial" w:cs="Arial"/>
          <w:color w:val="000000"/>
        </w:rPr>
      </w:pPr>
      <w:r>
        <w:rPr>
          <w:rFonts w:ascii="Arial" w:hAnsi="Arial" w:cs="Arial"/>
          <w:b/>
          <w:bCs/>
          <w:color w:val="000000"/>
        </w:rPr>
        <w:t xml:space="preserve">Lemon, TL. </w:t>
      </w:r>
      <w:r w:rsidRPr="00D62779">
        <w:rPr>
          <w:rFonts w:ascii="Arial" w:hAnsi="Arial" w:cs="Arial"/>
          <w:color w:val="000000"/>
        </w:rPr>
        <w:t xml:space="preserve">(2025, Oct) </w:t>
      </w:r>
      <w:r w:rsidR="004C60F4" w:rsidRPr="00D62779">
        <w:rPr>
          <w:rFonts w:ascii="Arial" w:hAnsi="Arial" w:cs="Arial"/>
          <w:color w:val="000000"/>
        </w:rPr>
        <w:t>Quasi-Experimental Designs and Target Trials for Observational Research</w:t>
      </w:r>
      <w:r w:rsidR="000567E8" w:rsidRPr="00D62779">
        <w:rPr>
          <w:rFonts w:ascii="Arial" w:hAnsi="Arial" w:cs="Arial"/>
          <w:color w:val="000000"/>
        </w:rPr>
        <w:t xml:space="preserve">. </w:t>
      </w:r>
      <w:r w:rsidR="00405435" w:rsidRPr="00D62779">
        <w:rPr>
          <w:rFonts w:ascii="Arial" w:hAnsi="Arial" w:cs="Arial"/>
          <w:color w:val="000000"/>
        </w:rPr>
        <w:t xml:space="preserve">Advancing Patient-Centered Outcomes Research Workshop. </w:t>
      </w:r>
      <w:r w:rsidR="009D60C2" w:rsidRPr="00D62779">
        <w:rPr>
          <w:rFonts w:ascii="Arial" w:hAnsi="Arial" w:cs="Arial"/>
          <w:color w:val="000000"/>
        </w:rPr>
        <w:t>Southwest Safety Net Embedded Scientist</w:t>
      </w:r>
      <w:r w:rsidR="00E13D02" w:rsidRPr="00D62779">
        <w:rPr>
          <w:rFonts w:ascii="Arial" w:hAnsi="Arial" w:cs="Arial"/>
          <w:color w:val="000000"/>
        </w:rPr>
        <w:t xml:space="preserve"> Training and Research (</w:t>
      </w:r>
      <w:r w:rsidR="00992273" w:rsidRPr="00D62779">
        <w:rPr>
          <w:rFonts w:ascii="Arial" w:hAnsi="Arial" w:cs="Arial"/>
          <w:color w:val="000000"/>
        </w:rPr>
        <w:t>SSNE-STAR</w:t>
      </w:r>
      <w:r w:rsidR="00CA60F8" w:rsidRPr="00D62779">
        <w:rPr>
          <w:rFonts w:ascii="Arial" w:hAnsi="Arial" w:cs="Arial"/>
          <w:color w:val="000000"/>
        </w:rPr>
        <w:t>)</w:t>
      </w:r>
      <w:r w:rsidR="00CF3922">
        <w:rPr>
          <w:rFonts w:ascii="Arial" w:hAnsi="Arial" w:cs="Arial"/>
          <w:color w:val="000000"/>
        </w:rPr>
        <w:t>. Phoenix, Arizona.</w:t>
      </w:r>
    </w:p>
    <w:p w14:paraId="2AE655E2" w14:textId="39722AD3" w:rsidR="00992273" w:rsidRDefault="00CF3922" w:rsidP="0065312F">
      <w:pPr>
        <w:numPr>
          <w:ilvl w:val="0"/>
          <w:numId w:val="22"/>
        </w:numPr>
        <w:spacing w:afterLines="60" w:after="144" w:line="240" w:lineRule="auto"/>
        <w:ind w:left="360"/>
        <w:rPr>
          <w:rFonts w:ascii="Arial" w:hAnsi="Arial" w:cs="Arial"/>
          <w:color w:val="000000"/>
        </w:rPr>
      </w:pPr>
      <w:r>
        <w:rPr>
          <w:rFonts w:ascii="Arial" w:hAnsi="Arial" w:cs="Arial"/>
          <w:b/>
          <w:bCs/>
          <w:color w:val="000000"/>
        </w:rPr>
        <w:t>Lemon, TL</w:t>
      </w:r>
      <w:r w:rsidRPr="00C754BA">
        <w:rPr>
          <w:rFonts w:ascii="Arial" w:hAnsi="Arial" w:cs="Arial"/>
          <w:color w:val="000000"/>
        </w:rPr>
        <w:t>, Domino, ME, Thomas, N</w:t>
      </w:r>
      <w:r w:rsidR="00C754BA" w:rsidRPr="00C754BA">
        <w:rPr>
          <w:rFonts w:ascii="Arial" w:hAnsi="Arial" w:cs="Arial"/>
          <w:color w:val="000000"/>
        </w:rPr>
        <w:t>, Zhang, X.</w:t>
      </w:r>
      <w:r w:rsidRPr="00C754BA">
        <w:rPr>
          <w:rFonts w:ascii="Arial" w:hAnsi="Arial" w:cs="Arial"/>
          <w:color w:val="000000"/>
        </w:rPr>
        <w:t xml:space="preserve"> (</w:t>
      </w:r>
      <w:r w:rsidR="0030233E" w:rsidRPr="00C754BA">
        <w:rPr>
          <w:rFonts w:ascii="Arial" w:hAnsi="Arial" w:cs="Arial"/>
          <w:color w:val="000000"/>
        </w:rPr>
        <w:t xml:space="preserve">2025, Jun). </w:t>
      </w:r>
      <w:r w:rsidR="00D346A1" w:rsidRPr="00D346A1">
        <w:rPr>
          <w:rFonts w:ascii="Arial" w:hAnsi="Arial" w:cs="Arial"/>
          <w:color w:val="000000"/>
        </w:rPr>
        <w:t>Working 9 to Sick: Associations between Insurance-Related, Dependent-Associated Job Lock and Adult Mental and Physical Health</w:t>
      </w:r>
      <w:r w:rsidR="00D346A1">
        <w:rPr>
          <w:rFonts w:ascii="Arial" w:hAnsi="Arial" w:cs="Arial"/>
          <w:color w:val="000000"/>
        </w:rPr>
        <w:t xml:space="preserve">. </w:t>
      </w:r>
      <w:r w:rsidR="00AA77A5">
        <w:rPr>
          <w:rFonts w:ascii="Arial" w:hAnsi="Arial" w:cs="Arial"/>
          <w:color w:val="000000"/>
        </w:rPr>
        <w:t xml:space="preserve">2025 Annual Research Meeting. AcademyHealth. Minneapolis, MN. </w:t>
      </w:r>
    </w:p>
    <w:p w14:paraId="12476097" w14:textId="77777777" w:rsidR="00141120" w:rsidRDefault="00B5275B" w:rsidP="0065312F">
      <w:pPr>
        <w:numPr>
          <w:ilvl w:val="0"/>
          <w:numId w:val="22"/>
        </w:numPr>
        <w:spacing w:afterLines="60" w:after="144" w:line="240" w:lineRule="auto"/>
        <w:ind w:left="360"/>
        <w:rPr>
          <w:rFonts w:ascii="Arial" w:hAnsi="Arial" w:cs="Arial"/>
          <w:color w:val="000000"/>
        </w:rPr>
      </w:pPr>
      <w:r>
        <w:rPr>
          <w:rFonts w:ascii="Arial" w:hAnsi="Arial" w:cs="Arial"/>
          <w:b/>
          <w:bCs/>
          <w:color w:val="000000"/>
        </w:rPr>
        <w:t>Lemon, TL.</w:t>
      </w:r>
      <w:r>
        <w:rPr>
          <w:rFonts w:ascii="Arial" w:hAnsi="Arial" w:cs="Arial"/>
          <w:color w:val="000000"/>
        </w:rPr>
        <w:t xml:space="preserve"> (2025, Mar). </w:t>
      </w:r>
      <w:r w:rsidR="00141120" w:rsidRPr="00141120">
        <w:rPr>
          <w:rFonts w:ascii="Arial" w:hAnsi="Arial" w:cs="Arial"/>
          <w:color w:val="000000"/>
        </w:rPr>
        <w:t>Incarceration and Public Mental Health:</w:t>
      </w:r>
      <w:r w:rsidR="00141120" w:rsidRPr="00141120">
        <w:rPr>
          <w:rFonts w:ascii="Arial" w:hAnsi="Arial" w:cs="Arial"/>
          <w:b/>
          <w:bCs/>
          <w:color w:val="000000"/>
        </w:rPr>
        <w:t xml:space="preserve"> </w:t>
      </w:r>
      <w:r w:rsidR="00141120" w:rsidRPr="00141120">
        <w:rPr>
          <w:rFonts w:ascii="Arial" w:hAnsi="Arial" w:cs="Arial"/>
          <w:color w:val="000000"/>
        </w:rPr>
        <w:t>An Opportunity for Population Impact</w:t>
      </w:r>
      <w:r w:rsidR="00141120">
        <w:rPr>
          <w:rFonts w:ascii="Arial" w:hAnsi="Arial" w:cs="Arial"/>
          <w:color w:val="000000"/>
        </w:rPr>
        <w:t xml:space="preserve">. </w:t>
      </w:r>
      <w:r w:rsidRPr="00141120">
        <w:rPr>
          <w:rFonts w:ascii="Arial" w:hAnsi="Arial" w:cs="Arial"/>
          <w:color w:val="000000"/>
        </w:rPr>
        <w:t xml:space="preserve">Justice </w:t>
      </w:r>
      <w:r w:rsidR="009D48D8" w:rsidRPr="00141120">
        <w:rPr>
          <w:rFonts w:ascii="Arial" w:hAnsi="Arial" w:cs="Arial"/>
          <w:color w:val="000000"/>
        </w:rPr>
        <w:t xml:space="preserve">Workgroup Meeting. </w:t>
      </w:r>
      <w:r w:rsidRPr="00141120">
        <w:rPr>
          <w:rFonts w:ascii="Arial" w:hAnsi="Arial" w:cs="Arial"/>
          <w:color w:val="000000"/>
        </w:rPr>
        <w:t xml:space="preserve">Maricopa County Department of Public Health. </w:t>
      </w:r>
      <w:r w:rsidR="009D48D8" w:rsidRPr="00141120">
        <w:rPr>
          <w:rFonts w:ascii="Arial" w:hAnsi="Arial" w:cs="Arial"/>
          <w:color w:val="000000"/>
        </w:rPr>
        <w:t xml:space="preserve">Virtual. </w:t>
      </w:r>
    </w:p>
    <w:p w14:paraId="51D19D17" w14:textId="70E813AA" w:rsidR="00992273" w:rsidRPr="00141120" w:rsidRDefault="00992273" w:rsidP="0065312F">
      <w:pPr>
        <w:numPr>
          <w:ilvl w:val="0"/>
          <w:numId w:val="22"/>
        </w:numPr>
        <w:spacing w:afterLines="60" w:after="144" w:line="240" w:lineRule="auto"/>
        <w:ind w:left="360"/>
        <w:rPr>
          <w:rFonts w:ascii="Arial" w:hAnsi="Arial" w:cs="Arial"/>
          <w:color w:val="000000"/>
        </w:rPr>
      </w:pPr>
      <w:r w:rsidRPr="00141120">
        <w:rPr>
          <w:rFonts w:ascii="Arial" w:hAnsi="Arial" w:cs="Arial"/>
          <w:b/>
          <w:bCs/>
          <w:color w:val="000000"/>
        </w:rPr>
        <w:t>Lemon, TL.</w:t>
      </w:r>
      <w:r w:rsidRPr="00141120">
        <w:rPr>
          <w:rFonts w:ascii="Arial" w:hAnsi="Arial" w:cs="Arial"/>
          <w:color w:val="000000"/>
        </w:rPr>
        <w:t xml:space="preserve"> (2025, Mar). Epidemiologic Methods for Causal Inference in Health Services Research. Arizona State University. Biomedical Informatics and Data Science Seminar. Phoenix, Arizona.</w:t>
      </w:r>
    </w:p>
    <w:p w14:paraId="7184665A" w14:textId="77777777" w:rsidR="00992273" w:rsidRPr="00C267B4" w:rsidRDefault="00992273"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(2025, Mar). HIV Epidemiology: Much Accomplished, Much to Do. Stony Brook University. New York, New York. Virtual.</w:t>
      </w:r>
    </w:p>
    <w:p w14:paraId="7F577337" w14:textId="77777777" w:rsidR="00992273" w:rsidRPr="00C267B4" w:rsidRDefault="00992273"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(2024, Oct). Incarceration and Public Mental Health: An Opportunity for Population Impact. Center for Health Information and Research. Phoenix, Arizona, United States. 25th Anniversary Fall Stakeholder Meeting.</w:t>
      </w:r>
    </w:p>
    <w:p w14:paraId="58EC142B" w14:textId="77777777" w:rsidR="00992273" w:rsidRPr="00C267B4" w:rsidRDefault="00992273"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(2024, Mar). HIV Epidemiology: Much Accomplished, Much to Do. Stony Brook University. New York, New York. Virtual.</w:t>
      </w:r>
    </w:p>
    <w:p w14:paraId="73CE93F4" w14:textId="77777777" w:rsidR="00992273" w:rsidRPr="00C267B4" w:rsidRDefault="00992273"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(2024, Jan). Inference at the Intersections: Transdisciplinary Policy Assessment for Health Equity. Southwest Interdisciplinary Research Center. Phoenix, Arizona, United States: Health Equity Series</w:t>
      </w:r>
    </w:p>
    <w:p w14:paraId="570EEBC7" w14:textId="4D566A5C" w:rsidR="00992273" w:rsidRPr="00C267B4" w:rsidRDefault="00992273"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lastRenderedPageBreak/>
        <w:t>Lemon, TL.</w:t>
      </w:r>
      <w:r w:rsidRPr="00C267B4">
        <w:rPr>
          <w:rFonts w:ascii="Arial" w:hAnsi="Arial" w:cs="Arial"/>
          <w:color w:val="000000"/>
        </w:rPr>
        <w:t xml:space="preserve"> (2023, Nov). Inference at the Intersections: Transdisciplinary Policy Evaluation for Health Equity. College of Health Solutions Innovation Talks. </w:t>
      </w:r>
      <w:r w:rsidR="00F66EF3" w:rsidRPr="00C267B4">
        <w:rPr>
          <w:rFonts w:ascii="Arial" w:hAnsi="Arial" w:cs="Arial"/>
          <w:color w:val="000000"/>
        </w:rPr>
        <w:t>Design and Innovation Studio for Health (DISH)</w:t>
      </w:r>
      <w:r w:rsidR="004717D8">
        <w:rPr>
          <w:rFonts w:ascii="Arial" w:hAnsi="Arial" w:cs="Arial"/>
          <w:color w:val="000000"/>
        </w:rPr>
        <w:t xml:space="preserve">. </w:t>
      </w:r>
      <w:r w:rsidRPr="00C267B4">
        <w:rPr>
          <w:rFonts w:ascii="Arial" w:hAnsi="Arial" w:cs="Arial"/>
          <w:color w:val="000000"/>
        </w:rPr>
        <w:t>Phoenix, Arizona</w:t>
      </w:r>
      <w:r w:rsidR="00F66EF3">
        <w:rPr>
          <w:rFonts w:ascii="Arial" w:hAnsi="Arial" w:cs="Arial"/>
          <w:color w:val="000000"/>
        </w:rPr>
        <w:t>.</w:t>
      </w:r>
    </w:p>
    <w:p w14:paraId="0595C301" w14:textId="22571F85" w:rsidR="00992273" w:rsidRPr="001A4EAE" w:rsidRDefault="00992273" w:rsidP="001A4EAE">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(2023, July). Keynote: Finding Your STEM and Flourishing. LS-PAC MODELS Diversity in STEM Conference. New Orleans, Louisiana, United States: National Science Foundation, Louisiana State University.</w:t>
      </w:r>
    </w:p>
    <w:p w14:paraId="3F9796B5" w14:textId="77777777" w:rsidR="007C75F1" w:rsidRPr="00C267B4" w:rsidRDefault="007C75F1"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Dickerman, B., Williams, P. L., &amp; Tsai, A. C. (2023, Mar). Insuring Quality of Life: Insurance coverage and wellness for people affected by HIV. Center for Global Health, Massachusetts General Hospital. Boston, Massachusetts.</w:t>
      </w:r>
    </w:p>
    <w:p w14:paraId="357D6310" w14:textId="77777777" w:rsidR="007C75F1" w:rsidRDefault="007C75F1"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L. (2023, Mar). HIV Epidemiology: Much Accomplished, Much to Do. Stony Brook University. New York, New York. Virtual.</w:t>
      </w:r>
    </w:p>
    <w:p w14:paraId="6EDE5AFF" w14:textId="275454A8" w:rsidR="0060436F" w:rsidRDefault="0060436F"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 xml:space="preserve">Lemon, TL </w:t>
      </w:r>
      <w:r w:rsidRPr="00C267B4">
        <w:rPr>
          <w:rFonts w:ascii="Arial" w:hAnsi="Arial" w:cs="Arial"/>
          <w:color w:val="000000"/>
        </w:rPr>
        <w:t xml:space="preserve">Tassiopoulos, K., Tsai, A.C., Cantos, K., Escudero, D., Quinn, MK, </w:t>
      </w:r>
      <w:proofErr w:type="spellStart"/>
      <w:r w:rsidRPr="00C267B4">
        <w:rPr>
          <w:rFonts w:ascii="Arial" w:hAnsi="Arial" w:cs="Arial"/>
          <w:color w:val="000000"/>
        </w:rPr>
        <w:t>Kacanek</w:t>
      </w:r>
      <w:proofErr w:type="spellEnd"/>
      <w:r w:rsidRPr="00C267B4">
        <w:rPr>
          <w:rFonts w:ascii="Arial" w:hAnsi="Arial" w:cs="Arial"/>
          <w:color w:val="000000"/>
        </w:rPr>
        <w:t>, D., Berman, C., Salomon, L., Nichols, S., Chadwick, E., Seage, G.R., Williams, P.L. (2022, Apr) Health insurance coverage, HIV measures, and health-related quality of life among people born to women living with HIV. New England Science Symposium. Virtual.</w:t>
      </w:r>
    </w:p>
    <w:p w14:paraId="04F4590D" w14:textId="77777777" w:rsidR="0060436F" w:rsidRPr="00C267B4" w:rsidRDefault="0060436F" w:rsidP="0065312F">
      <w:pPr>
        <w:numPr>
          <w:ilvl w:val="0"/>
          <w:numId w:val="22"/>
        </w:numPr>
        <w:spacing w:afterLines="60" w:after="144" w:line="240" w:lineRule="auto"/>
        <w:ind w:left="360"/>
        <w:rPr>
          <w:rFonts w:ascii="Arial" w:hAnsi="Arial" w:cs="Arial"/>
          <w:color w:val="000000"/>
        </w:rPr>
      </w:pPr>
      <w:bookmarkStart w:id="2" w:name="_Hlk100148257"/>
      <w:r w:rsidRPr="00C267B4">
        <w:rPr>
          <w:rFonts w:ascii="Arial" w:hAnsi="Arial" w:cs="Arial"/>
          <w:b/>
          <w:bCs/>
          <w:color w:val="000000"/>
        </w:rPr>
        <w:t xml:space="preserve">Lemon, TL </w:t>
      </w:r>
      <w:r w:rsidRPr="00C267B4">
        <w:rPr>
          <w:rFonts w:ascii="Arial" w:hAnsi="Arial" w:cs="Arial"/>
          <w:color w:val="000000"/>
        </w:rPr>
        <w:t xml:space="preserve">Tassiopoulos, K., Tsai, A.C., Cantos, K., Escudero, D., Quinn, MK, </w:t>
      </w:r>
      <w:proofErr w:type="spellStart"/>
      <w:r w:rsidRPr="00C267B4">
        <w:rPr>
          <w:rFonts w:ascii="Arial" w:hAnsi="Arial" w:cs="Arial"/>
          <w:color w:val="000000"/>
        </w:rPr>
        <w:t>Kacanek</w:t>
      </w:r>
      <w:proofErr w:type="spellEnd"/>
      <w:r w:rsidRPr="00C267B4">
        <w:rPr>
          <w:rFonts w:ascii="Arial" w:hAnsi="Arial" w:cs="Arial"/>
          <w:color w:val="000000"/>
        </w:rPr>
        <w:t xml:space="preserve">, D., Berman, C., Salomon, L., Nichols, S., Chadwick, E., Seage, G.R., Williams, P.L. (2021, Oct) Health insurance coverage, HIV measures, and health-related quality of life among people born to women living with HIV. Pediatric HIV/AIDS Cohort Study (PHACS) Fall Networking Meeting. Virtual. </w:t>
      </w:r>
    </w:p>
    <w:bookmarkEnd w:id="2"/>
    <w:p w14:paraId="2D08F91A" w14:textId="77777777" w:rsidR="0060436F" w:rsidRPr="00C267B4" w:rsidRDefault="0060436F"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 xml:space="preserve">Lemon, TL, </w:t>
      </w:r>
      <w:r w:rsidRPr="00C267B4">
        <w:rPr>
          <w:rFonts w:ascii="Arial" w:hAnsi="Arial" w:cs="Arial"/>
          <w:color w:val="000000"/>
        </w:rPr>
        <w:t>So, Marvin, Spaulding, Anne (2017, June) Lifetime Prevalence of Incarceration among U.S. Men by Race and Educational Level: Implications for Health? Oral presentation for the Society of Epidemiologic Research (SER) Annual Conference, Seattle, WA</w:t>
      </w:r>
    </w:p>
    <w:p w14:paraId="4C4928D2" w14:textId="77777777" w:rsidR="0060436F" w:rsidRPr="00C267B4" w:rsidRDefault="0060436F"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w:t>
      </w:r>
      <w:proofErr w:type="spellStart"/>
      <w:r w:rsidRPr="00C267B4">
        <w:rPr>
          <w:rFonts w:ascii="Arial" w:hAnsi="Arial" w:cs="Arial"/>
          <w:color w:val="000000"/>
        </w:rPr>
        <w:t>Uwera</w:t>
      </w:r>
      <w:proofErr w:type="spellEnd"/>
      <w:r w:rsidRPr="00C267B4">
        <w:rPr>
          <w:rFonts w:ascii="Arial" w:hAnsi="Arial" w:cs="Arial"/>
          <w:color w:val="000000"/>
        </w:rPr>
        <w:t xml:space="preserve"> G, </w:t>
      </w:r>
      <w:proofErr w:type="spellStart"/>
      <w:r w:rsidRPr="00C267B4">
        <w:rPr>
          <w:rFonts w:ascii="Arial" w:hAnsi="Arial" w:cs="Arial"/>
          <w:color w:val="000000"/>
        </w:rPr>
        <w:t>Umviligihozo</w:t>
      </w:r>
      <w:proofErr w:type="spellEnd"/>
      <w:r w:rsidRPr="00C267B4">
        <w:rPr>
          <w:rFonts w:ascii="Arial" w:hAnsi="Arial" w:cs="Arial"/>
          <w:color w:val="000000"/>
        </w:rPr>
        <w:t xml:space="preserve"> G, Bizimana J, Farmer P, Karita E, Hunter E, Allen (2015, Oct) “Seroconversion in Rural Rwanda: Linkage Analyses of 76 Couples.” Oral presentation for Rwanda-Zambia HIV Research Group (Supported by Global Field Experience).</w:t>
      </w:r>
    </w:p>
    <w:p w14:paraId="6BA0A5D6" w14:textId="77777777" w:rsidR="0060436F" w:rsidRPr="00C267B4" w:rsidRDefault="0060436F"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xml:space="preserve">., Garrett, S., Grove, A. (2012, Apr) “Characterization of a </w:t>
      </w:r>
      <w:proofErr w:type="spellStart"/>
      <w:r w:rsidRPr="00C267B4">
        <w:rPr>
          <w:rFonts w:ascii="Arial" w:hAnsi="Arial" w:cs="Arial"/>
          <w:color w:val="000000"/>
        </w:rPr>
        <w:t>MarR</w:t>
      </w:r>
      <w:proofErr w:type="spellEnd"/>
      <w:r w:rsidRPr="00C267B4">
        <w:rPr>
          <w:rFonts w:ascii="Arial" w:hAnsi="Arial" w:cs="Arial"/>
          <w:color w:val="000000"/>
        </w:rPr>
        <w:t xml:space="preserve"> Homolog in Vibrio vulnificus.”  Oral presentation at the LSU Undergraduate Research Competition, Baton Rouge, LA.</w:t>
      </w:r>
    </w:p>
    <w:p w14:paraId="683CAB4D" w14:textId="2D410810" w:rsidR="0060436F" w:rsidRPr="0082474C" w:rsidRDefault="0082474C" w:rsidP="0065312F">
      <w:pPr>
        <w:numPr>
          <w:ilvl w:val="0"/>
          <w:numId w:val="22"/>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Alvino, D., Ndhlovu, Z., and Walker, B.D. (2011, Nov) “Role of Functional Avidity in CD8+ T cell effector functions.” Presentation given at LSU Triple EX(Explore, Excite, Experiment) Symposium, Baton Rouge, LA.</w:t>
      </w:r>
    </w:p>
    <w:p w14:paraId="076791D1" w14:textId="73DBFB54" w:rsidR="00023B62" w:rsidRDefault="00023B62" w:rsidP="00F64FC0">
      <w:pPr>
        <w:spacing w:afterLines="60" w:after="144" w:line="240" w:lineRule="auto"/>
        <w:ind w:left="360"/>
        <w:rPr>
          <w:rFonts w:ascii="Arial" w:hAnsi="Arial" w:cs="Arial"/>
          <w:b/>
          <w:color w:val="000000"/>
          <w:u w:val="single"/>
        </w:rPr>
      </w:pPr>
    </w:p>
    <w:p w14:paraId="660033F3" w14:textId="2A8230B6" w:rsidR="0077050C" w:rsidRPr="0077050C" w:rsidRDefault="00023B62" w:rsidP="00EE0D57">
      <w:pPr>
        <w:pBdr>
          <w:bottom w:val="single" w:sz="4" w:space="1" w:color="auto"/>
        </w:pBdr>
        <w:spacing w:afterLines="60" w:after="144" w:line="240" w:lineRule="auto"/>
        <w:ind w:left="360"/>
        <w:rPr>
          <w:rFonts w:ascii="Arial" w:hAnsi="Arial" w:cs="Arial"/>
          <w:b/>
          <w:color w:val="000000"/>
        </w:rPr>
      </w:pPr>
      <w:r w:rsidRPr="0077050C">
        <w:rPr>
          <w:rFonts w:ascii="Arial" w:hAnsi="Arial" w:cs="Arial"/>
          <w:b/>
          <w:color w:val="000000"/>
        </w:rPr>
        <w:t xml:space="preserve">POSTER </w:t>
      </w:r>
      <w:r w:rsidR="00477EE9" w:rsidRPr="0077050C">
        <w:rPr>
          <w:rFonts w:ascii="Arial" w:hAnsi="Arial" w:cs="Arial"/>
          <w:b/>
          <w:color w:val="000000"/>
        </w:rPr>
        <w:t>PR</w:t>
      </w:r>
      <w:r w:rsidR="00D569A6" w:rsidRPr="0077050C">
        <w:rPr>
          <w:rFonts w:ascii="Arial" w:hAnsi="Arial" w:cs="Arial"/>
          <w:b/>
          <w:color w:val="000000"/>
        </w:rPr>
        <w:t>ESENTATIONS</w:t>
      </w:r>
    </w:p>
    <w:p w14:paraId="3F614371" w14:textId="28B8A942" w:rsidR="00E0275E" w:rsidRDefault="00154F3C" w:rsidP="0065312F">
      <w:pPr>
        <w:numPr>
          <w:ilvl w:val="0"/>
          <w:numId w:val="23"/>
        </w:numPr>
        <w:spacing w:before="360" w:afterLines="60" w:after="144" w:line="240" w:lineRule="auto"/>
        <w:ind w:left="360"/>
        <w:rPr>
          <w:rFonts w:ascii="Arial" w:hAnsi="Arial" w:cs="Arial"/>
          <w:color w:val="000000"/>
        </w:rPr>
      </w:pPr>
      <w:r w:rsidRPr="00154F3C">
        <w:rPr>
          <w:rFonts w:ascii="Arial" w:hAnsi="Arial" w:cs="Arial"/>
          <w:color w:val="000000"/>
        </w:rPr>
        <w:t xml:space="preserve">Martin, M, Riley, W, </w:t>
      </w:r>
      <w:r w:rsidRPr="00154F3C">
        <w:rPr>
          <w:rFonts w:ascii="Arial" w:hAnsi="Arial" w:cs="Arial"/>
          <w:b/>
          <w:bCs/>
          <w:color w:val="000000"/>
        </w:rPr>
        <w:t>Lemon, TL</w:t>
      </w:r>
      <w:r w:rsidRPr="00154F3C">
        <w:rPr>
          <w:rFonts w:ascii="Arial" w:hAnsi="Arial" w:cs="Arial"/>
          <w:color w:val="000000"/>
        </w:rPr>
        <w:t>, Lim, C, Ganesan, S, Kaplan, J. (202</w:t>
      </w:r>
      <w:r>
        <w:rPr>
          <w:rFonts w:ascii="Arial" w:hAnsi="Arial" w:cs="Arial"/>
          <w:color w:val="000000"/>
        </w:rPr>
        <w:t>6</w:t>
      </w:r>
      <w:r w:rsidRPr="00154F3C">
        <w:rPr>
          <w:rFonts w:ascii="Arial" w:hAnsi="Arial" w:cs="Arial"/>
          <w:color w:val="000000"/>
        </w:rPr>
        <w:t xml:space="preserve">, </w:t>
      </w:r>
      <w:r>
        <w:rPr>
          <w:rFonts w:ascii="Arial" w:hAnsi="Arial" w:cs="Arial"/>
          <w:color w:val="000000"/>
        </w:rPr>
        <w:t>May</w:t>
      </w:r>
      <w:r w:rsidRPr="00154F3C">
        <w:rPr>
          <w:rFonts w:ascii="Arial" w:hAnsi="Arial" w:cs="Arial"/>
          <w:color w:val="000000"/>
        </w:rPr>
        <w:t xml:space="preserve">). NARWHAL: Northern Arizona Rural Wellness &amp; Healthcare Access for Mothers with Substance Use. Arizona Public Health Association Annual Conference. </w:t>
      </w:r>
      <w:r>
        <w:rPr>
          <w:rFonts w:ascii="Arial" w:hAnsi="Arial" w:cs="Arial"/>
          <w:color w:val="000000"/>
        </w:rPr>
        <w:t>Phoenix</w:t>
      </w:r>
      <w:r w:rsidRPr="00154F3C">
        <w:rPr>
          <w:rFonts w:ascii="Arial" w:hAnsi="Arial" w:cs="Arial"/>
          <w:color w:val="000000"/>
        </w:rPr>
        <w:t>, Arizona.</w:t>
      </w:r>
    </w:p>
    <w:p w14:paraId="00F409ED" w14:textId="4F2D431F" w:rsidR="00154F3C" w:rsidRPr="0005420A" w:rsidRDefault="00154F3C" w:rsidP="0005420A">
      <w:pPr>
        <w:numPr>
          <w:ilvl w:val="0"/>
          <w:numId w:val="23"/>
        </w:numPr>
        <w:spacing w:before="360" w:afterLines="60" w:after="144" w:line="240" w:lineRule="auto"/>
        <w:ind w:left="360"/>
        <w:rPr>
          <w:rFonts w:ascii="Arial" w:hAnsi="Arial" w:cs="Arial"/>
          <w:color w:val="000000"/>
        </w:rPr>
      </w:pPr>
      <w:r>
        <w:rPr>
          <w:rFonts w:ascii="Arial" w:hAnsi="Arial" w:cs="Arial"/>
          <w:color w:val="000000"/>
        </w:rPr>
        <w:t>***</w:t>
      </w:r>
      <w:proofErr w:type="spellStart"/>
      <w:r w:rsidRPr="00B02B8E">
        <w:rPr>
          <w:rFonts w:ascii="Arial" w:hAnsi="Arial" w:cs="Arial"/>
          <w:color w:val="000000"/>
        </w:rPr>
        <w:t>Keshtar</w:t>
      </w:r>
      <w:proofErr w:type="spellEnd"/>
      <w:r w:rsidRPr="00B02B8E">
        <w:rPr>
          <w:rFonts w:ascii="Arial" w:hAnsi="Arial" w:cs="Arial"/>
          <w:color w:val="000000"/>
        </w:rPr>
        <w:t>, K, Domino, ME, Martin, M,</w:t>
      </w:r>
      <w:r w:rsidRPr="00B02B8E">
        <w:rPr>
          <w:rFonts w:ascii="Arial" w:hAnsi="Arial" w:cs="Arial"/>
          <w:b/>
          <w:bCs/>
          <w:color w:val="000000"/>
        </w:rPr>
        <w:t xml:space="preserve"> Lemon, TL. </w:t>
      </w:r>
      <w:r w:rsidRPr="00B02B8E">
        <w:rPr>
          <w:rFonts w:ascii="Arial" w:hAnsi="Arial" w:cs="Arial"/>
          <w:color w:val="000000"/>
        </w:rPr>
        <w:t>(202</w:t>
      </w:r>
      <w:r>
        <w:rPr>
          <w:rFonts w:ascii="Arial" w:hAnsi="Arial" w:cs="Arial"/>
          <w:color w:val="000000"/>
        </w:rPr>
        <w:t>6</w:t>
      </w:r>
      <w:r w:rsidRPr="00B02B8E">
        <w:rPr>
          <w:rFonts w:ascii="Arial" w:hAnsi="Arial" w:cs="Arial"/>
          <w:color w:val="000000"/>
        </w:rPr>
        <w:t xml:space="preserve">, </w:t>
      </w:r>
      <w:r>
        <w:rPr>
          <w:rFonts w:ascii="Arial" w:hAnsi="Arial" w:cs="Arial"/>
          <w:color w:val="000000"/>
        </w:rPr>
        <w:t>May</w:t>
      </w:r>
      <w:r w:rsidRPr="00B02B8E">
        <w:rPr>
          <w:rFonts w:ascii="Arial" w:hAnsi="Arial" w:cs="Arial"/>
          <w:color w:val="000000"/>
        </w:rPr>
        <w:t xml:space="preserve">). Mental and Behavioral Health Profiles of Justice-Involved Individuals: Insights from the Arizona Health Care Cost Containment System (AHCCCS). </w:t>
      </w:r>
      <w:r w:rsidR="0005420A" w:rsidRPr="00154F3C">
        <w:rPr>
          <w:rFonts w:ascii="Arial" w:hAnsi="Arial" w:cs="Arial"/>
          <w:color w:val="000000"/>
        </w:rPr>
        <w:t xml:space="preserve">Arizona Public Health Association Annual Conference. </w:t>
      </w:r>
      <w:r w:rsidR="0005420A">
        <w:rPr>
          <w:rFonts w:ascii="Arial" w:hAnsi="Arial" w:cs="Arial"/>
          <w:color w:val="000000"/>
        </w:rPr>
        <w:t>Phoenix</w:t>
      </w:r>
      <w:r w:rsidR="0005420A" w:rsidRPr="00154F3C">
        <w:rPr>
          <w:rFonts w:ascii="Arial" w:hAnsi="Arial" w:cs="Arial"/>
          <w:color w:val="000000"/>
        </w:rPr>
        <w:t>, Arizona</w:t>
      </w:r>
      <w:r w:rsidRPr="0005420A">
        <w:rPr>
          <w:rFonts w:ascii="Arial" w:hAnsi="Arial" w:cs="Arial"/>
          <w:color w:val="000000"/>
        </w:rPr>
        <w:t>. Phoenix, Arizona.</w:t>
      </w:r>
    </w:p>
    <w:p w14:paraId="410D4CAF" w14:textId="040498A9" w:rsidR="002E0147" w:rsidRPr="00B02B8E" w:rsidRDefault="006230E0" w:rsidP="0065312F">
      <w:pPr>
        <w:numPr>
          <w:ilvl w:val="0"/>
          <w:numId w:val="23"/>
        </w:numPr>
        <w:spacing w:before="360" w:afterLines="60" w:after="144" w:line="240" w:lineRule="auto"/>
        <w:ind w:left="360"/>
        <w:rPr>
          <w:rFonts w:ascii="Arial" w:hAnsi="Arial" w:cs="Arial"/>
          <w:color w:val="000000"/>
        </w:rPr>
      </w:pPr>
      <w:r>
        <w:rPr>
          <w:rFonts w:ascii="Arial" w:hAnsi="Arial" w:cs="Arial"/>
          <w:color w:val="000000"/>
        </w:rPr>
        <w:t>***</w:t>
      </w:r>
      <w:proofErr w:type="spellStart"/>
      <w:r w:rsidR="00134EB7" w:rsidRPr="00B02B8E">
        <w:rPr>
          <w:rFonts w:ascii="Arial" w:hAnsi="Arial" w:cs="Arial"/>
          <w:color w:val="000000"/>
        </w:rPr>
        <w:t>Keshtar</w:t>
      </w:r>
      <w:proofErr w:type="spellEnd"/>
      <w:r w:rsidR="00134EB7" w:rsidRPr="00B02B8E">
        <w:rPr>
          <w:rFonts w:ascii="Arial" w:hAnsi="Arial" w:cs="Arial"/>
          <w:color w:val="000000"/>
        </w:rPr>
        <w:t>, K, Domino, ME, Martin, M,</w:t>
      </w:r>
      <w:r w:rsidR="00134EB7" w:rsidRPr="00B02B8E">
        <w:rPr>
          <w:rFonts w:ascii="Arial" w:hAnsi="Arial" w:cs="Arial"/>
          <w:b/>
          <w:bCs/>
          <w:color w:val="000000"/>
        </w:rPr>
        <w:t xml:space="preserve"> Lemon, TL. </w:t>
      </w:r>
      <w:r w:rsidR="00134EB7" w:rsidRPr="00B02B8E">
        <w:rPr>
          <w:rFonts w:ascii="Arial" w:hAnsi="Arial" w:cs="Arial"/>
          <w:color w:val="000000"/>
        </w:rPr>
        <w:t>(</w:t>
      </w:r>
      <w:r w:rsidR="00C80C2E" w:rsidRPr="00B02B8E">
        <w:rPr>
          <w:rFonts w:ascii="Arial" w:hAnsi="Arial" w:cs="Arial"/>
          <w:color w:val="000000"/>
        </w:rPr>
        <w:t xml:space="preserve">2025, Oct). </w:t>
      </w:r>
      <w:r w:rsidR="00C46C5E" w:rsidRPr="00B02B8E">
        <w:rPr>
          <w:rFonts w:ascii="Arial" w:hAnsi="Arial" w:cs="Arial"/>
          <w:color w:val="000000"/>
        </w:rPr>
        <w:t>Mental and Behavioral Health Profiles of Justice-Involved Individuals: Insights from the Arizona Health Care Cost Containment System (AHCCCS)</w:t>
      </w:r>
      <w:r w:rsidR="000F7B37" w:rsidRPr="00B02B8E">
        <w:rPr>
          <w:rFonts w:ascii="Arial" w:hAnsi="Arial" w:cs="Arial"/>
          <w:color w:val="000000"/>
        </w:rPr>
        <w:t>. Arizona Health Equity Conference. Phoenix, Arizona.</w:t>
      </w:r>
    </w:p>
    <w:p w14:paraId="2EA0193D" w14:textId="70648B94" w:rsidR="009110E2" w:rsidRPr="009D791D" w:rsidRDefault="009110E2" w:rsidP="0065312F">
      <w:pPr>
        <w:numPr>
          <w:ilvl w:val="0"/>
          <w:numId w:val="23"/>
        </w:numPr>
        <w:spacing w:afterLines="60" w:after="144" w:line="240" w:lineRule="auto"/>
        <w:ind w:left="360"/>
        <w:rPr>
          <w:rFonts w:ascii="Arial" w:hAnsi="Arial" w:cs="Arial"/>
          <w:b/>
          <w:bCs/>
          <w:color w:val="000000"/>
        </w:rPr>
      </w:pPr>
      <w:r>
        <w:rPr>
          <w:rFonts w:ascii="Arial" w:hAnsi="Arial" w:cs="Arial"/>
          <w:b/>
          <w:bCs/>
          <w:color w:val="000000"/>
        </w:rPr>
        <w:lastRenderedPageBreak/>
        <w:t>Lemon, TL</w:t>
      </w:r>
      <w:r w:rsidRPr="00C754BA">
        <w:rPr>
          <w:rFonts w:ascii="Arial" w:hAnsi="Arial" w:cs="Arial"/>
          <w:color w:val="000000"/>
        </w:rPr>
        <w:t xml:space="preserve">, Domino, ME, Thomas, N, Zhang, X. (2025, Jun). </w:t>
      </w:r>
      <w:r w:rsidRPr="00D346A1">
        <w:rPr>
          <w:rFonts w:ascii="Arial" w:hAnsi="Arial" w:cs="Arial"/>
          <w:color w:val="000000"/>
        </w:rPr>
        <w:t>Working 9 to Sick: Associations between Insurance-Related, Dependent-Associated Job Lock and Adult Mental and Physical Health</w:t>
      </w:r>
      <w:r>
        <w:rPr>
          <w:rFonts w:ascii="Arial" w:hAnsi="Arial" w:cs="Arial"/>
          <w:color w:val="000000"/>
        </w:rPr>
        <w:t xml:space="preserve">. (2025, Feb). Faculty and Staff Research Day. </w:t>
      </w:r>
      <w:r w:rsidR="00145108">
        <w:rPr>
          <w:rFonts w:ascii="Arial" w:hAnsi="Arial" w:cs="Arial"/>
          <w:color w:val="000000"/>
        </w:rPr>
        <w:t>College of Health Solutions. Arizona State University. Phoenix, Arizona.</w:t>
      </w:r>
    </w:p>
    <w:p w14:paraId="757C30C8" w14:textId="70E05175" w:rsidR="009D791D" w:rsidRPr="00185FFE" w:rsidRDefault="006230E0" w:rsidP="0065312F">
      <w:pPr>
        <w:numPr>
          <w:ilvl w:val="0"/>
          <w:numId w:val="23"/>
        </w:numPr>
        <w:spacing w:afterLines="60" w:after="144" w:line="240" w:lineRule="auto"/>
        <w:ind w:left="360"/>
        <w:rPr>
          <w:rFonts w:ascii="Arial" w:hAnsi="Arial" w:cs="Arial"/>
          <w:color w:val="000000"/>
        </w:rPr>
      </w:pPr>
      <w:r>
        <w:rPr>
          <w:rFonts w:ascii="Arial" w:hAnsi="Arial" w:cs="Arial"/>
          <w:color w:val="000000"/>
        </w:rPr>
        <w:t>***</w:t>
      </w:r>
      <w:proofErr w:type="spellStart"/>
      <w:r w:rsidR="00185FFE" w:rsidRPr="00134EB7">
        <w:rPr>
          <w:rFonts w:ascii="Arial" w:hAnsi="Arial" w:cs="Arial"/>
          <w:color w:val="000000"/>
        </w:rPr>
        <w:t>Keshtar</w:t>
      </w:r>
      <w:proofErr w:type="spellEnd"/>
      <w:r w:rsidR="00185FFE" w:rsidRPr="00134EB7">
        <w:rPr>
          <w:rFonts w:ascii="Arial" w:hAnsi="Arial" w:cs="Arial"/>
          <w:color w:val="000000"/>
        </w:rPr>
        <w:t>, K, Domino, ME, Martin, M,</w:t>
      </w:r>
      <w:r w:rsidR="00185FFE">
        <w:rPr>
          <w:rFonts w:ascii="Arial" w:hAnsi="Arial" w:cs="Arial"/>
          <w:b/>
          <w:bCs/>
          <w:color w:val="000000"/>
        </w:rPr>
        <w:t xml:space="preserve"> Lemon, TL. </w:t>
      </w:r>
      <w:r w:rsidR="00185FFE" w:rsidRPr="000F7B37">
        <w:rPr>
          <w:rFonts w:ascii="Arial" w:hAnsi="Arial" w:cs="Arial"/>
          <w:color w:val="000000"/>
        </w:rPr>
        <w:t xml:space="preserve">(2025, </w:t>
      </w:r>
      <w:r w:rsidR="005E5625">
        <w:rPr>
          <w:rFonts w:ascii="Arial" w:hAnsi="Arial" w:cs="Arial"/>
          <w:color w:val="000000"/>
        </w:rPr>
        <w:t>May</w:t>
      </w:r>
      <w:r w:rsidR="00185FFE" w:rsidRPr="000F7B37">
        <w:rPr>
          <w:rFonts w:ascii="Arial" w:hAnsi="Arial" w:cs="Arial"/>
          <w:color w:val="000000"/>
        </w:rPr>
        <w:t xml:space="preserve">). </w:t>
      </w:r>
      <w:r w:rsidR="000A4FB9">
        <w:rPr>
          <w:rFonts w:ascii="Arial" w:hAnsi="Arial" w:cs="Arial"/>
          <w:color w:val="000000"/>
        </w:rPr>
        <w:t>A Population-based Approach to Evaluating Behavioral Health Utilization</w:t>
      </w:r>
      <w:r w:rsidR="009F7A0F">
        <w:rPr>
          <w:rFonts w:ascii="Arial" w:hAnsi="Arial" w:cs="Arial"/>
          <w:color w:val="000000"/>
        </w:rPr>
        <w:t xml:space="preserve"> Related to Incarceration</w:t>
      </w:r>
      <w:r w:rsidR="00185FFE" w:rsidRPr="000F7B37">
        <w:rPr>
          <w:rFonts w:ascii="Arial" w:hAnsi="Arial" w:cs="Arial"/>
          <w:color w:val="000000"/>
        </w:rPr>
        <w:t xml:space="preserve">. </w:t>
      </w:r>
      <w:r w:rsidR="00E60430">
        <w:rPr>
          <w:rFonts w:ascii="Arial" w:hAnsi="Arial" w:cs="Arial"/>
          <w:color w:val="000000"/>
        </w:rPr>
        <w:t>College of Health Solutions Research Day</w:t>
      </w:r>
      <w:r w:rsidR="00185FFE">
        <w:rPr>
          <w:rFonts w:ascii="Arial" w:hAnsi="Arial" w:cs="Arial"/>
          <w:color w:val="000000"/>
        </w:rPr>
        <w:t xml:space="preserve">. </w:t>
      </w:r>
      <w:r w:rsidR="00E60430">
        <w:rPr>
          <w:rFonts w:ascii="Arial" w:hAnsi="Arial" w:cs="Arial"/>
          <w:color w:val="000000"/>
        </w:rPr>
        <w:t xml:space="preserve">Arizona State University. </w:t>
      </w:r>
      <w:r w:rsidR="00185FFE">
        <w:rPr>
          <w:rFonts w:ascii="Arial" w:hAnsi="Arial" w:cs="Arial"/>
          <w:color w:val="000000"/>
        </w:rPr>
        <w:t>Phoenix, Arizona.</w:t>
      </w:r>
    </w:p>
    <w:p w14:paraId="470D4894" w14:textId="050C9278" w:rsidR="003F4456" w:rsidRPr="005F7400" w:rsidRDefault="003F4456" w:rsidP="0065312F">
      <w:pPr>
        <w:numPr>
          <w:ilvl w:val="0"/>
          <w:numId w:val="23"/>
        </w:numPr>
        <w:spacing w:afterLines="60" w:after="144" w:line="240" w:lineRule="auto"/>
        <w:ind w:left="360"/>
        <w:rPr>
          <w:rFonts w:ascii="Arial" w:hAnsi="Arial" w:cs="Arial"/>
          <w:color w:val="000000"/>
        </w:rPr>
      </w:pPr>
      <w:r w:rsidRPr="005F7400">
        <w:rPr>
          <w:rFonts w:ascii="Arial" w:hAnsi="Arial" w:cs="Arial"/>
          <w:color w:val="000000"/>
        </w:rPr>
        <w:t xml:space="preserve">Domino, ME, Annis, I, Busch, A, </w:t>
      </w:r>
      <w:proofErr w:type="spellStart"/>
      <w:r w:rsidR="00CE4471" w:rsidRPr="005F7400">
        <w:rPr>
          <w:rFonts w:ascii="Arial" w:hAnsi="Arial" w:cs="Arial"/>
          <w:color w:val="000000"/>
        </w:rPr>
        <w:t>Huskamp</w:t>
      </w:r>
      <w:proofErr w:type="spellEnd"/>
      <w:r w:rsidR="00CE4471" w:rsidRPr="005F7400">
        <w:rPr>
          <w:rFonts w:ascii="Arial" w:hAnsi="Arial" w:cs="Arial"/>
          <w:color w:val="000000"/>
        </w:rPr>
        <w:t xml:space="preserve">, H, Thomas, K, Cene, C, Shestakova, E, </w:t>
      </w:r>
      <w:r w:rsidR="00CE4471" w:rsidRPr="005F7400">
        <w:rPr>
          <w:rFonts w:ascii="Arial" w:hAnsi="Arial" w:cs="Arial"/>
          <w:b/>
          <w:bCs/>
          <w:color w:val="000000"/>
        </w:rPr>
        <w:t>Lemon, TL</w:t>
      </w:r>
      <w:r w:rsidR="00CE4471" w:rsidRPr="005F7400">
        <w:rPr>
          <w:rFonts w:ascii="Arial" w:hAnsi="Arial" w:cs="Arial"/>
          <w:color w:val="000000"/>
        </w:rPr>
        <w:t>, Ramaswamy, S</w:t>
      </w:r>
      <w:r w:rsidR="005F7400" w:rsidRPr="005F7400">
        <w:rPr>
          <w:rFonts w:ascii="Arial" w:hAnsi="Arial" w:cs="Arial"/>
          <w:color w:val="000000"/>
        </w:rPr>
        <w:t xml:space="preserve">, Sweeney, K. </w:t>
      </w:r>
      <w:r w:rsidRPr="005F7400">
        <w:rPr>
          <w:rFonts w:ascii="Arial" w:hAnsi="Arial" w:cs="Arial"/>
          <w:color w:val="000000"/>
        </w:rPr>
        <w:t xml:space="preserve">Heterogeneity in Opioid Use Disorder Treatment Quality: </w:t>
      </w:r>
      <w:r w:rsidR="005F7400">
        <w:rPr>
          <w:rFonts w:ascii="Arial" w:hAnsi="Arial" w:cs="Arial"/>
          <w:color w:val="000000"/>
        </w:rPr>
        <w:t>A</w:t>
      </w:r>
      <w:r w:rsidRPr="005F7400">
        <w:rPr>
          <w:rFonts w:ascii="Arial" w:hAnsi="Arial" w:cs="Arial"/>
          <w:color w:val="000000"/>
        </w:rPr>
        <w:t>n Intersectional Approach</w:t>
      </w:r>
      <w:r w:rsidR="00A60F5F">
        <w:rPr>
          <w:rFonts w:ascii="Arial" w:hAnsi="Arial" w:cs="Arial"/>
          <w:color w:val="000000"/>
        </w:rPr>
        <w:t xml:space="preserve">. </w:t>
      </w:r>
      <w:r w:rsidR="00884FC3">
        <w:rPr>
          <w:rFonts w:ascii="Arial" w:hAnsi="Arial" w:cs="Arial"/>
          <w:color w:val="000000"/>
        </w:rPr>
        <w:t>202</w:t>
      </w:r>
      <w:r w:rsidR="009F4D7A">
        <w:rPr>
          <w:rFonts w:ascii="Arial" w:hAnsi="Arial" w:cs="Arial"/>
          <w:color w:val="000000"/>
        </w:rPr>
        <w:t xml:space="preserve">4 </w:t>
      </w:r>
      <w:r w:rsidR="00884FC3">
        <w:rPr>
          <w:rFonts w:ascii="Arial" w:hAnsi="Arial" w:cs="Arial"/>
          <w:color w:val="000000"/>
        </w:rPr>
        <w:t xml:space="preserve">Addiction Health Services Research Conference. </w:t>
      </w:r>
      <w:r w:rsidR="0018474B">
        <w:rPr>
          <w:rFonts w:ascii="Arial" w:hAnsi="Arial" w:cs="Arial"/>
          <w:color w:val="000000"/>
        </w:rPr>
        <w:t>San Francisco, California.</w:t>
      </w:r>
    </w:p>
    <w:p w14:paraId="2F073ACB" w14:textId="1B3803F5" w:rsidR="0082474C" w:rsidRPr="009B2C60" w:rsidRDefault="00026ED8" w:rsidP="0065312F">
      <w:pPr>
        <w:numPr>
          <w:ilvl w:val="0"/>
          <w:numId w:val="23"/>
        </w:numPr>
        <w:spacing w:before="240" w:after="120" w:line="240" w:lineRule="auto"/>
        <w:ind w:left="360"/>
        <w:rPr>
          <w:rFonts w:ascii="Arial" w:hAnsi="Arial" w:cs="Arial"/>
          <w:color w:val="000000"/>
        </w:rPr>
      </w:pPr>
      <w:r w:rsidRPr="00C267B4">
        <w:rPr>
          <w:rFonts w:ascii="Arial" w:hAnsi="Arial" w:cs="Arial"/>
          <w:b/>
        </w:rPr>
        <w:t>Lemon, TL</w:t>
      </w:r>
      <w:r w:rsidRPr="00C267B4">
        <w:rPr>
          <w:rFonts w:ascii="Arial" w:hAnsi="Arial" w:cs="Arial"/>
          <w:bCs/>
        </w:rPr>
        <w:t xml:space="preserve">, Tsai, AC, Williams, PL, Ramirez, C, Cantos, K, Escudero, D, … </w:t>
      </w:r>
      <w:r>
        <w:rPr>
          <w:rFonts w:ascii="Arial" w:hAnsi="Arial" w:cs="Arial"/>
          <w:bCs/>
        </w:rPr>
        <w:t>Dickerman, B</w:t>
      </w:r>
      <w:r w:rsidRPr="00C267B4">
        <w:rPr>
          <w:rFonts w:ascii="Arial" w:hAnsi="Arial" w:cs="Arial"/>
          <w:bCs/>
        </w:rPr>
        <w:t>.</w:t>
      </w:r>
      <w:r>
        <w:rPr>
          <w:rFonts w:ascii="Arial" w:hAnsi="Arial" w:cs="Arial"/>
          <w:bCs/>
        </w:rPr>
        <w:t xml:space="preserve"> </w:t>
      </w:r>
      <w:r w:rsidR="001C061A">
        <w:rPr>
          <w:rFonts w:ascii="Arial" w:hAnsi="Arial" w:cs="Arial"/>
          <w:bCs/>
        </w:rPr>
        <w:t xml:space="preserve">(2024, Jan). </w:t>
      </w:r>
      <w:r w:rsidRPr="00C267B4">
        <w:rPr>
          <w:rFonts w:ascii="Arial" w:hAnsi="Arial" w:cs="Arial"/>
          <w:bCs/>
        </w:rPr>
        <w:t>Health Insurance Coverage and Health-related Quality of Life: A Target Trial Emulation in the Women’s Interagency HIV Study</w:t>
      </w:r>
      <w:r>
        <w:rPr>
          <w:rFonts w:ascii="Arial" w:hAnsi="Arial" w:cs="Arial"/>
          <w:b/>
          <w:bCs/>
          <w:color w:val="000000"/>
        </w:rPr>
        <w:t xml:space="preserve">. </w:t>
      </w:r>
      <w:r w:rsidR="00A369D2" w:rsidRPr="00141C88">
        <w:rPr>
          <w:rFonts w:ascii="Arial" w:hAnsi="Arial" w:cs="Arial"/>
          <w:color w:val="000000"/>
        </w:rPr>
        <w:t xml:space="preserve">Faculty </w:t>
      </w:r>
      <w:r w:rsidR="00532443" w:rsidRPr="00141C88">
        <w:rPr>
          <w:rFonts w:ascii="Arial" w:hAnsi="Arial" w:cs="Arial"/>
          <w:color w:val="000000"/>
        </w:rPr>
        <w:t xml:space="preserve">Research </w:t>
      </w:r>
      <w:r w:rsidR="00A369D2" w:rsidRPr="00141C88">
        <w:rPr>
          <w:rFonts w:ascii="Arial" w:hAnsi="Arial" w:cs="Arial"/>
          <w:color w:val="000000"/>
        </w:rPr>
        <w:t xml:space="preserve">Success </w:t>
      </w:r>
      <w:r w:rsidR="00532443" w:rsidRPr="00141C88">
        <w:rPr>
          <w:rFonts w:ascii="Arial" w:hAnsi="Arial" w:cs="Arial"/>
          <w:color w:val="000000"/>
        </w:rPr>
        <w:t>Day</w:t>
      </w:r>
      <w:r w:rsidR="00903050">
        <w:rPr>
          <w:rFonts w:ascii="Arial" w:hAnsi="Arial" w:cs="Arial"/>
          <w:color w:val="000000"/>
        </w:rPr>
        <w:t>. College of Health Solutions Arizona State University. Phoenix, Arizona.</w:t>
      </w:r>
    </w:p>
    <w:p w14:paraId="4F80D1E3" w14:textId="75B7B66C" w:rsidR="00E70CB2" w:rsidRPr="00C267B4" w:rsidRDefault="00E70CB2" w:rsidP="0065312F">
      <w:pPr>
        <w:numPr>
          <w:ilvl w:val="0"/>
          <w:numId w:val="23"/>
        </w:numPr>
        <w:spacing w:before="240" w:afterLines="60" w:after="144" w:line="240" w:lineRule="auto"/>
        <w:ind w:left="360"/>
        <w:rPr>
          <w:rFonts w:ascii="Arial" w:hAnsi="Arial" w:cs="Arial"/>
          <w:color w:val="000000"/>
        </w:rPr>
      </w:pPr>
      <w:r w:rsidRPr="00C267B4">
        <w:rPr>
          <w:rFonts w:ascii="Arial" w:hAnsi="Arial" w:cs="Arial"/>
          <w:color w:val="000000"/>
        </w:rPr>
        <w:t xml:space="preserve">Makuvire, T., </w:t>
      </w:r>
      <w:r w:rsidRPr="00C267B4">
        <w:rPr>
          <w:rFonts w:ascii="Arial" w:hAnsi="Arial" w:cs="Arial"/>
          <w:b/>
          <w:bCs/>
          <w:color w:val="000000"/>
        </w:rPr>
        <w:t>Lemon, T</w:t>
      </w:r>
      <w:r w:rsidR="0083354B">
        <w:rPr>
          <w:rFonts w:ascii="Arial" w:hAnsi="Arial" w:cs="Arial"/>
          <w:b/>
          <w:bCs/>
          <w:color w:val="000000"/>
        </w:rPr>
        <w:t>L</w:t>
      </w:r>
      <w:r w:rsidRPr="00C267B4">
        <w:rPr>
          <w:rFonts w:ascii="Arial" w:hAnsi="Arial" w:cs="Arial"/>
          <w:b/>
          <w:bCs/>
          <w:color w:val="000000"/>
        </w:rPr>
        <w:t>.</w:t>
      </w:r>
      <w:r w:rsidRPr="00C267B4">
        <w:rPr>
          <w:rFonts w:ascii="Arial" w:hAnsi="Arial" w:cs="Arial"/>
          <w:color w:val="000000"/>
        </w:rPr>
        <w:t xml:space="preserve"> Rousseau, E., </w:t>
      </w:r>
      <w:proofErr w:type="spellStart"/>
      <w:r w:rsidRPr="00C267B4">
        <w:rPr>
          <w:rFonts w:ascii="Arial" w:hAnsi="Arial" w:cs="Arial"/>
          <w:color w:val="000000"/>
        </w:rPr>
        <w:t>Sindelo</w:t>
      </w:r>
      <w:proofErr w:type="spellEnd"/>
      <w:r w:rsidRPr="00C267B4">
        <w:rPr>
          <w:rFonts w:ascii="Arial" w:hAnsi="Arial" w:cs="Arial"/>
          <w:color w:val="000000"/>
        </w:rPr>
        <w:t>, S., Julies, S.W., Bekker, L., Katz, I. (2022, July) Food Insecurity and Trust in Providers Among Adolescents and Young Adults Newly Diagnosed with HIV. The 24</w:t>
      </w:r>
      <w:r w:rsidRPr="00C267B4">
        <w:rPr>
          <w:rFonts w:ascii="Arial" w:hAnsi="Arial" w:cs="Arial"/>
          <w:color w:val="000000"/>
          <w:vertAlign w:val="superscript"/>
        </w:rPr>
        <w:t>th</w:t>
      </w:r>
      <w:r w:rsidRPr="00C267B4">
        <w:rPr>
          <w:rFonts w:ascii="Arial" w:hAnsi="Arial" w:cs="Arial"/>
          <w:color w:val="000000"/>
        </w:rPr>
        <w:t xml:space="preserve"> International AIDS Conference. </w:t>
      </w:r>
    </w:p>
    <w:p w14:paraId="68727F40"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 xml:space="preserve">Lemon, TL </w:t>
      </w:r>
      <w:r w:rsidRPr="00C267B4">
        <w:rPr>
          <w:rFonts w:ascii="Arial" w:hAnsi="Arial" w:cs="Arial"/>
          <w:color w:val="000000"/>
        </w:rPr>
        <w:t xml:space="preserve">et al. (2022, Apr) Health Insurance Coverage and Health-related Quality of Life for Medicaid-eligible Women with HIV and Women at Risk of HIV. Harvard T.H. Chan School of Public Health, Biostatistics Department, HIV Working Group. Virtual. </w:t>
      </w:r>
    </w:p>
    <w:p w14:paraId="2CABAACC"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TL</w:t>
      </w:r>
      <w:r w:rsidRPr="00C267B4">
        <w:rPr>
          <w:rFonts w:ascii="Arial" w:hAnsi="Arial" w:cs="Arial"/>
          <w:color w:val="000000"/>
        </w:rPr>
        <w:t xml:space="preserve">, </w:t>
      </w:r>
      <w:proofErr w:type="spellStart"/>
      <w:r w:rsidRPr="00C267B4">
        <w:rPr>
          <w:rFonts w:ascii="Arial" w:hAnsi="Arial" w:cs="Arial"/>
          <w:color w:val="000000"/>
        </w:rPr>
        <w:t>Uwera</w:t>
      </w:r>
      <w:proofErr w:type="spellEnd"/>
      <w:r w:rsidRPr="00C267B4">
        <w:rPr>
          <w:rFonts w:ascii="Arial" w:hAnsi="Arial" w:cs="Arial"/>
          <w:color w:val="000000"/>
        </w:rPr>
        <w:t xml:space="preserve"> G, </w:t>
      </w:r>
      <w:proofErr w:type="spellStart"/>
      <w:r w:rsidRPr="00C267B4">
        <w:rPr>
          <w:rFonts w:ascii="Arial" w:hAnsi="Arial" w:cs="Arial"/>
          <w:color w:val="000000"/>
        </w:rPr>
        <w:t>Umviligihozo</w:t>
      </w:r>
      <w:proofErr w:type="spellEnd"/>
      <w:r w:rsidRPr="00C267B4">
        <w:rPr>
          <w:rFonts w:ascii="Arial" w:hAnsi="Arial" w:cs="Arial"/>
          <w:color w:val="000000"/>
        </w:rPr>
        <w:t xml:space="preserve"> G, Bizimana J, Farmer P, Karita E, Hunter E, Allen (2015, Oct) “Seroconversion in Rural Rwanda: Linkage Analyses of 76 Couples.” Poster presented at Rollins School of Public Health Practicum Fair (Supported by Global Field Experience).</w:t>
      </w:r>
    </w:p>
    <w:p w14:paraId="10BC199C"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Alvino, D., Ndhlovu, Z., and Walker, B.D. (2012, June) “Role of Functional Avidity in CD8+ T cell effector functions.” Poster presented at The French-American Workshop, Grenoble, France (Supported by LSU HHMI).</w:t>
      </w:r>
    </w:p>
    <w:p w14:paraId="1B2F239B"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et al. "Role of functional avidity in HIV-specific memory CD8 T cell effector functions." Retrovirology 9.Suppl 1 (2012): P26. Poster presented at The International Symposium on HIV and Emerging Infectious Disease, Marseille, France (Supported by LSU HHMI).</w:t>
      </w:r>
    </w:p>
    <w:p w14:paraId="7A75B20B"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xml:space="preserve">., Garrett, S., Grove, A. (2012, Apr) “Characterization of a </w:t>
      </w:r>
      <w:proofErr w:type="spellStart"/>
      <w:r w:rsidRPr="00C267B4">
        <w:rPr>
          <w:rFonts w:ascii="Arial" w:hAnsi="Arial" w:cs="Arial"/>
          <w:color w:val="000000"/>
        </w:rPr>
        <w:t>MarR</w:t>
      </w:r>
      <w:proofErr w:type="spellEnd"/>
      <w:r w:rsidRPr="00C267B4">
        <w:rPr>
          <w:rFonts w:ascii="Arial" w:hAnsi="Arial" w:cs="Arial"/>
          <w:color w:val="000000"/>
        </w:rPr>
        <w:t xml:space="preserve"> Homolog in Vibrio vulnificus.”  Poster presented at the American Society of Biochemistry and Molecular Biology (ASBMB), San Diego, CA.  (Supported by ASBMB Competitive Undergraduate Travel Award).</w:t>
      </w:r>
    </w:p>
    <w:p w14:paraId="103C4DCE"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Alvino, D., Ndhlovu, Z., and Walker, B.D. (2012, Mar) “Role of Functional Avidity in CD8+ T cell effector functions.” Poster presented at Embassy of France in Washington, DC.</w:t>
      </w:r>
    </w:p>
    <w:p w14:paraId="28A7CF4A"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Alvino , D., Ndhlovu, Z., and Walker, B.D. (2011, Aug) “Role of Functional Avidity in CD8+ T cell effector functions.” Poster presented at Harvard University Undergraduate Summer Internship Poster Session, Cambridge, MA.</w:t>
      </w:r>
    </w:p>
    <w:p w14:paraId="48C80800"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xml:space="preserve"> and Grove, A. (2011, Apr) “Characterization of a </w:t>
      </w:r>
      <w:proofErr w:type="spellStart"/>
      <w:r w:rsidRPr="00C267B4">
        <w:rPr>
          <w:rFonts w:ascii="Arial" w:hAnsi="Arial" w:cs="Arial"/>
          <w:color w:val="000000"/>
        </w:rPr>
        <w:t>MarR</w:t>
      </w:r>
      <w:proofErr w:type="spellEnd"/>
      <w:r w:rsidRPr="00C267B4">
        <w:rPr>
          <w:rFonts w:ascii="Arial" w:hAnsi="Arial" w:cs="Arial"/>
          <w:color w:val="000000"/>
        </w:rPr>
        <w:t xml:space="preserve"> homolog in Vibrio vulnificus” Poster presented at LSU Poster Session/Workshop Series, Baton Rouge, LA.</w:t>
      </w:r>
    </w:p>
    <w:p w14:paraId="3CE7B1BB" w14:textId="77777777" w:rsidR="00E70CB2" w:rsidRPr="00C267B4"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xml:space="preserve">. and Grove, A. (2010, Nov) “Characterization of a </w:t>
      </w:r>
      <w:proofErr w:type="spellStart"/>
      <w:r w:rsidRPr="00C267B4">
        <w:rPr>
          <w:rFonts w:ascii="Arial" w:hAnsi="Arial" w:cs="Arial"/>
          <w:color w:val="000000"/>
        </w:rPr>
        <w:t>MarR</w:t>
      </w:r>
      <w:proofErr w:type="spellEnd"/>
      <w:r w:rsidRPr="00C267B4">
        <w:rPr>
          <w:rFonts w:ascii="Arial" w:hAnsi="Arial" w:cs="Arial"/>
          <w:color w:val="000000"/>
        </w:rPr>
        <w:t xml:space="preserve"> homolog in Vibrio vulnificus” Poster presented at LSU Triple EX(Explore, Excite, Experiment) Symposium, Baton Rouge, LA.</w:t>
      </w:r>
    </w:p>
    <w:p w14:paraId="1F9A2296" w14:textId="77777777" w:rsidR="00E70CB2" w:rsidRDefault="00E70CB2" w:rsidP="0065312F">
      <w:pPr>
        <w:numPr>
          <w:ilvl w:val="0"/>
          <w:numId w:val="23"/>
        </w:numPr>
        <w:spacing w:afterLines="60" w:after="144" w:line="240" w:lineRule="auto"/>
        <w:ind w:left="360"/>
        <w:rPr>
          <w:rFonts w:ascii="Arial" w:hAnsi="Arial" w:cs="Arial"/>
          <w:color w:val="000000"/>
        </w:rPr>
      </w:pPr>
      <w:r w:rsidRPr="00C267B4">
        <w:rPr>
          <w:rFonts w:ascii="Arial" w:hAnsi="Arial" w:cs="Arial"/>
          <w:b/>
          <w:bCs/>
          <w:color w:val="000000"/>
        </w:rPr>
        <w:t>Lemon, T.</w:t>
      </w:r>
      <w:r w:rsidRPr="00C267B4">
        <w:rPr>
          <w:rFonts w:ascii="Arial" w:hAnsi="Arial" w:cs="Arial"/>
          <w:color w:val="000000"/>
        </w:rPr>
        <w:t xml:space="preserve"> and Grove, A. (2010, Jul) “Characterization of a </w:t>
      </w:r>
      <w:proofErr w:type="spellStart"/>
      <w:r w:rsidRPr="00C267B4">
        <w:rPr>
          <w:rFonts w:ascii="Arial" w:hAnsi="Arial" w:cs="Arial"/>
          <w:color w:val="000000"/>
        </w:rPr>
        <w:t>MarR</w:t>
      </w:r>
      <w:proofErr w:type="spellEnd"/>
      <w:r w:rsidRPr="00C267B4">
        <w:rPr>
          <w:rFonts w:ascii="Arial" w:hAnsi="Arial" w:cs="Arial"/>
          <w:color w:val="000000"/>
        </w:rPr>
        <w:t xml:space="preserve"> homolog in Vibrio vulnificus” Poster presented at Louisiana Biomedical Research Network Summer Undergraduate Research Forum, Baton Rouge, LA.</w:t>
      </w:r>
    </w:p>
    <w:p w14:paraId="7E9E9281" w14:textId="77777777" w:rsidR="00CB69EE" w:rsidRDefault="00CB69EE" w:rsidP="00CB69EE">
      <w:pPr>
        <w:spacing w:after="0" w:line="240" w:lineRule="auto"/>
        <w:rPr>
          <w:rFonts w:ascii="Arial" w:hAnsi="Arial" w:cs="Arial"/>
          <w:color w:val="000000"/>
        </w:rPr>
      </w:pPr>
    </w:p>
    <w:p w14:paraId="2462EB74" w14:textId="6AE468AF" w:rsidR="009B2C60" w:rsidRPr="009B2C60" w:rsidRDefault="0072605C" w:rsidP="00EE0D57">
      <w:pPr>
        <w:pBdr>
          <w:bottom w:val="single" w:sz="4" w:space="1" w:color="auto"/>
        </w:pBdr>
        <w:spacing w:after="0" w:line="240" w:lineRule="auto"/>
        <w:rPr>
          <w:rFonts w:ascii="Arial" w:hAnsi="Arial" w:cs="Arial"/>
          <w:b/>
          <w:color w:val="000000"/>
        </w:rPr>
      </w:pPr>
      <w:r w:rsidRPr="009B2C60">
        <w:rPr>
          <w:rFonts w:ascii="Arial" w:hAnsi="Arial" w:cs="Arial"/>
          <w:b/>
          <w:color w:val="000000"/>
        </w:rPr>
        <w:t>MEDIA &amp; PUBLIC SCHOLARSHIP</w:t>
      </w:r>
    </w:p>
    <w:p w14:paraId="1389DB4E" w14:textId="77777777" w:rsidR="00637BF1" w:rsidRDefault="004F73B4" w:rsidP="00637BF1">
      <w:pPr>
        <w:pStyle w:val="NormalWeb"/>
        <w:spacing w:before="0" w:beforeAutospacing="0" w:after="0" w:afterAutospacing="0"/>
        <w:rPr>
          <w:rFonts w:ascii="Arial" w:hAnsi="Arial" w:cs="Arial"/>
          <w:sz w:val="22"/>
          <w:szCs w:val="22"/>
        </w:rPr>
      </w:pPr>
      <w:r w:rsidRPr="004F73B4">
        <w:rPr>
          <w:rStyle w:val="Strong"/>
          <w:rFonts w:ascii="Arial" w:hAnsi="Arial" w:cs="Arial"/>
          <w:sz w:val="22"/>
          <w:szCs w:val="22"/>
        </w:rPr>
        <w:lastRenderedPageBreak/>
        <w:t>Podcast: Job Lock’s Hidden Health Costs</w:t>
      </w:r>
      <w:r w:rsidRPr="004F73B4">
        <w:rPr>
          <w:rFonts w:ascii="Arial" w:hAnsi="Arial" w:cs="Arial"/>
          <w:sz w:val="22"/>
          <w:szCs w:val="22"/>
        </w:rPr>
        <w:t xml:space="preserve"> (2025, Nov)</w:t>
      </w:r>
      <w:r w:rsidRPr="004F73B4">
        <w:rPr>
          <w:rFonts w:ascii="Arial" w:hAnsi="Arial" w:cs="Arial"/>
          <w:sz w:val="22"/>
          <w:szCs w:val="22"/>
        </w:rPr>
        <w:br/>
      </w:r>
      <w:r w:rsidRPr="004F73B4">
        <w:rPr>
          <w:rStyle w:val="Emphasis"/>
          <w:rFonts w:ascii="Arial" w:hAnsi="Arial" w:cs="Arial"/>
          <w:sz w:val="22"/>
          <w:szCs w:val="22"/>
        </w:rPr>
        <w:t>Invited Guest</w:t>
      </w:r>
      <w:r w:rsidR="00422FB8" w:rsidRPr="00422FB8">
        <w:rPr>
          <w:rStyle w:val="Emphasis"/>
          <w:rFonts w:ascii="Arial" w:hAnsi="Arial" w:cs="Arial"/>
          <w:sz w:val="22"/>
          <w:szCs w:val="22"/>
        </w:rPr>
        <w:t xml:space="preserve"> </w:t>
      </w:r>
      <w:r w:rsidR="00422FB8" w:rsidRPr="004F73B4">
        <w:rPr>
          <w:rStyle w:val="Emphasis"/>
          <w:rFonts w:ascii="Arial" w:hAnsi="Arial" w:cs="Arial"/>
          <w:sz w:val="22"/>
          <w:szCs w:val="22"/>
        </w:rPr>
        <w:t>Expert</w:t>
      </w:r>
      <w:r w:rsidRPr="004F73B4">
        <w:rPr>
          <w:rFonts w:ascii="Arial" w:hAnsi="Arial" w:cs="Arial"/>
          <w:sz w:val="22"/>
          <w:szCs w:val="22"/>
        </w:rPr>
        <w:br/>
      </w:r>
      <w:r w:rsidRPr="004F73B4">
        <w:rPr>
          <w:rStyle w:val="Emphasis"/>
          <w:rFonts w:ascii="Arial" w:hAnsi="Arial" w:cs="Arial"/>
          <w:sz w:val="22"/>
          <w:szCs w:val="22"/>
        </w:rPr>
        <w:t>A Health Podyssey</w:t>
      </w:r>
      <w:r w:rsidRPr="004F73B4">
        <w:rPr>
          <w:rFonts w:ascii="Arial" w:hAnsi="Arial" w:cs="Arial"/>
          <w:sz w:val="22"/>
          <w:szCs w:val="22"/>
        </w:rPr>
        <w:t xml:space="preserve">, </w:t>
      </w:r>
      <w:r w:rsidRPr="004F73B4">
        <w:rPr>
          <w:rStyle w:val="Emphasis"/>
          <w:rFonts w:ascii="Arial" w:hAnsi="Arial" w:cs="Arial"/>
          <w:sz w:val="22"/>
          <w:szCs w:val="22"/>
        </w:rPr>
        <w:t>Health Affairs</w:t>
      </w:r>
    </w:p>
    <w:p w14:paraId="3F428478" w14:textId="5B1D7121" w:rsidR="004F73B4" w:rsidRPr="004F73B4" w:rsidRDefault="004F73B4" w:rsidP="0065312F">
      <w:pPr>
        <w:pStyle w:val="NormalWeb"/>
        <w:numPr>
          <w:ilvl w:val="0"/>
          <w:numId w:val="37"/>
        </w:numPr>
        <w:spacing w:before="0" w:beforeAutospacing="0" w:after="0" w:afterAutospacing="0"/>
        <w:rPr>
          <w:rFonts w:ascii="Arial" w:hAnsi="Arial" w:cs="Arial"/>
          <w:sz w:val="22"/>
          <w:szCs w:val="22"/>
        </w:rPr>
      </w:pPr>
      <w:r w:rsidRPr="004F73B4">
        <w:rPr>
          <w:rFonts w:ascii="Arial" w:hAnsi="Arial" w:cs="Arial"/>
          <w:sz w:val="22"/>
          <w:szCs w:val="22"/>
        </w:rPr>
        <w:t xml:space="preserve">Invited to discuss original </w:t>
      </w:r>
      <w:r w:rsidRPr="004F73B4">
        <w:rPr>
          <w:rStyle w:val="Emphasis"/>
          <w:rFonts w:ascii="Arial" w:hAnsi="Arial" w:cs="Arial"/>
          <w:sz w:val="22"/>
          <w:szCs w:val="22"/>
        </w:rPr>
        <w:t>Health Affairs</w:t>
      </w:r>
      <w:r w:rsidRPr="004F73B4">
        <w:rPr>
          <w:rFonts w:ascii="Arial" w:hAnsi="Arial" w:cs="Arial"/>
          <w:sz w:val="22"/>
          <w:szCs w:val="22"/>
        </w:rPr>
        <w:t xml:space="preserve"> research examining dependent-related job lock and its associations with adult mental and physical health. Interviewed by </w:t>
      </w:r>
      <w:r w:rsidRPr="004F73B4">
        <w:rPr>
          <w:rStyle w:val="Emphasis"/>
          <w:rFonts w:ascii="Arial" w:hAnsi="Arial" w:cs="Arial"/>
          <w:sz w:val="22"/>
          <w:szCs w:val="22"/>
        </w:rPr>
        <w:t>Health Affairs</w:t>
      </w:r>
      <w:r w:rsidRPr="004F73B4">
        <w:rPr>
          <w:rFonts w:ascii="Arial" w:hAnsi="Arial" w:cs="Arial"/>
          <w:sz w:val="22"/>
          <w:szCs w:val="22"/>
        </w:rPr>
        <w:t xml:space="preserve"> staff on the policy implications of employer-sponsored insurance constraints, labor mobility, and downstream health consequences, translating peer-reviewed findings for a broad policy, academic, and practitioner audience.</w:t>
      </w:r>
    </w:p>
    <w:p w14:paraId="6EC55E06" w14:textId="77777777" w:rsidR="00AC7906" w:rsidRDefault="00AC7906" w:rsidP="00F25B6B">
      <w:pPr>
        <w:pStyle w:val="NormalWeb"/>
        <w:spacing w:before="0" w:beforeAutospacing="0" w:after="60" w:afterAutospacing="0"/>
        <w:rPr>
          <w:rStyle w:val="Strong"/>
          <w:rFonts w:ascii="Arial" w:hAnsi="Arial" w:cs="Arial"/>
          <w:sz w:val="22"/>
          <w:szCs w:val="22"/>
        </w:rPr>
      </w:pPr>
    </w:p>
    <w:p w14:paraId="1B77C522" w14:textId="6361595F" w:rsidR="00F25B6B" w:rsidRDefault="0065312F" w:rsidP="00F25B6B">
      <w:pPr>
        <w:pStyle w:val="NormalWeb"/>
        <w:spacing w:before="0" w:beforeAutospacing="0" w:after="60" w:afterAutospacing="0"/>
        <w:rPr>
          <w:rFonts w:ascii="Arial" w:hAnsi="Arial" w:cs="Arial"/>
          <w:sz w:val="22"/>
          <w:szCs w:val="22"/>
        </w:rPr>
      </w:pPr>
      <w:r>
        <w:rPr>
          <w:rStyle w:val="Strong"/>
          <w:rFonts w:ascii="Arial" w:hAnsi="Arial" w:cs="Arial"/>
          <w:sz w:val="22"/>
          <w:szCs w:val="22"/>
        </w:rPr>
        <w:t xml:space="preserve">Webinar: </w:t>
      </w:r>
      <w:r w:rsidR="007829E7" w:rsidRPr="007829E7">
        <w:rPr>
          <w:rStyle w:val="Strong"/>
          <w:rFonts w:ascii="Arial" w:hAnsi="Arial" w:cs="Arial"/>
          <w:sz w:val="22"/>
          <w:szCs w:val="22"/>
        </w:rPr>
        <w:t>A Multimethod Approach to Understand the ways in which Structural Forces Shape Individual Lives</w:t>
      </w:r>
      <w:r w:rsidR="00F25B6B">
        <w:rPr>
          <w:rStyle w:val="Strong"/>
          <w:rFonts w:ascii="Arial" w:hAnsi="Arial" w:cs="Arial"/>
          <w:sz w:val="22"/>
          <w:szCs w:val="22"/>
        </w:rPr>
        <w:t xml:space="preserve"> </w:t>
      </w:r>
      <w:r w:rsidR="00F25B6B" w:rsidRPr="00CE5BEE">
        <w:rPr>
          <w:rStyle w:val="Strong"/>
          <w:rFonts w:ascii="Arial" w:hAnsi="Arial" w:cs="Arial"/>
          <w:b w:val="0"/>
          <w:bCs w:val="0"/>
          <w:sz w:val="22"/>
          <w:szCs w:val="22"/>
        </w:rPr>
        <w:t xml:space="preserve">(2025, </w:t>
      </w:r>
      <w:r w:rsidR="007829E7">
        <w:rPr>
          <w:rStyle w:val="Strong"/>
          <w:rFonts w:ascii="Arial" w:hAnsi="Arial" w:cs="Arial"/>
          <w:b w:val="0"/>
          <w:bCs w:val="0"/>
          <w:sz w:val="22"/>
          <w:szCs w:val="22"/>
        </w:rPr>
        <w:t>Nov</w:t>
      </w:r>
      <w:r w:rsidR="00F25B6B" w:rsidRPr="00CE5BEE">
        <w:rPr>
          <w:rStyle w:val="Strong"/>
          <w:rFonts w:ascii="Arial" w:hAnsi="Arial" w:cs="Arial"/>
          <w:b w:val="0"/>
          <w:bCs w:val="0"/>
          <w:sz w:val="22"/>
          <w:szCs w:val="22"/>
        </w:rPr>
        <w:t>)</w:t>
      </w:r>
    </w:p>
    <w:p w14:paraId="5CD25FF9" w14:textId="77777777" w:rsidR="00F25B6B" w:rsidRPr="00646723" w:rsidRDefault="00F25B6B" w:rsidP="00F25B6B">
      <w:pPr>
        <w:pStyle w:val="NormalWeb"/>
        <w:spacing w:before="0" w:beforeAutospacing="0" w:after="60" w:afterAutospacing="0"/>
        <w:rPr>
          <w:rFonts w:ascii="Arial" w:hAnsi="Arial" w:cs="Arial"/>
          <w:sz w:val="22"/>
          <w:szCs w:val="22"/>
        </w:rPr>
      </w:pPr>
      <w:r w:rsidRPr="00646723">
        <w:rPr>
          <w:rStyle w:val="Emphasis"/>
          <w:rFonts w:ascii="Arial" w:hAnsi="Arial" w:cs="Arial"/>
          <w:sz w:val="22"/>
          <w:szCs w:val="22"/>
        </w:rPr>
        <w:t>Developer &amp; Moderator</w:t>
      </w:r>
      <w:r w:rsidRPr="00646723">
        <w:rPr>
          <w:rFonts w:ascii="Arial" w:hAnsi="Arial" w:cs="Arial"/>
          <w:sz w:val="22"/>
          <w:szCs w:val="22"/>
        </w:rPr>
        <w:br/>
        <w:t>Interdisciplinary Association for Population Health Science (IAPHS)</w:t>
      </w:r>
      <w:r>
        <w:rPr>
          <w:rFonts w:ascii="Arial" w:hAnsi="Arial" w:cs="Arial"/>
          <w:sz w:val="22"/>
          <w:szCs w:val="22"/>
        </w:rPr>
        <w:t xml:space="preserve"> – Virtual </w:t>
      </w:r>
    </w:p>
    <w:p w14:paraId="0DB8BD42" w14:textId="7C604B3B" w:rsidR="00F25B6B" w:rsidRPr="00646723" w:rsidRDefault="007829E7" w:rsidP="0065312F">
      <w:pPr>
        <w:pStyle w:val="NormalWeb"/>
        <w:numPr>
          <w:ilvl w:val="0"/>
          <w:numId w:val="26"/>
        </w:numPr>
        <w:spacing w:before="0" w:beforeAutospacing="0" w:after="60" w:afterAutospacing="0"/>
        <w:rPr>
          <w:rFonts w:ascii="Arial" w:hAnsi="Arial" w:cs="Arial"/>
          <w:sz w:val="22"/>
          <w:szCs w:val="22"/>
        </w:rPr>
      </w:pPr>
      <w:r>
        <w:rPr>
          <w:rFonts w:ascii="Arial" w:hAnsi="Arial" w:cs="Arial"/>
          <w:sz w:val="22"/>
          <w:szCs w:val="22"/>
        </w:rPr>
        <w:t>D</w:t>
      </w:r>
      <w:r w:rsidR="00F25B6B" w:rsidRPr="00646723">
        <w:rPr>
          <w:rFonts w:ascii="Arial" w:hAnsi="Arial" w:cs="Arial"/>
          <w:sz w:val="22"/>
          <w:szCs w:val="22"/>
        </w:rPr>
        <w:t xml:space="preserve">eveloped </w:t>
      </w:r>
      <w:r w:rsidR="000F20A6">
        <w:rPr>
          <w:rFonts w:ascii="Arial" w:hAnsi="Arial" w:cs="Arial"/>
          <w:sz w:val="22"/>
          <w:szCs w:val="22"/>
        </w:rPr>
        <w:t>and executed agenda; produced questions and</w:t>
      </w:r>
      <w:r w:rsidR="00F25B6B" w:rsidRPr="00646723">
        <w:rPr>
          <w:rFonts w:ascii="Arial" w:hAnsi="Arial" w:cs="Arial"/>
          <w:sz w:val="22"/>
          <w:szCs w:val="22"/>
        </w:rPr>
        <w:t xml:space="preserve"> run-of-show.</w:t>
      </w:r>
    </w:p>
    <w:p w14:paraId="4F4CA749" w14:textId="0EB18E2C" w:rsidR="006230E0" w:rsidRDefault="00F25B6B" w:rsidP="0065312F">
      <w:pPr>
        <w:pStyle w:val="NormalWeb"/>
        <w:numPr>
          <w:ilvl w:val="0"/>
          <w:numId w:val="26"/>
        </w:numPr>
        <w:spacing w:before="0" w:beforeAutospacing="0" w:after="60" w:afterAutospacing="0"/>
        <w:rPr>
          <w:rFonts w:ascii="Arial" w:hAnsi="Arial" w:cs="Arial"/>
          <w:sz w:val="22"/>
          <w:szCs w:val="22"/>
        </w:rPr>
      </w:pPr>
      <w:r w:rsidRPr="00646723">
        <w:rPr>
          <w:rFonts w:ascii="Arial" w:hAnsi="Arial" w:cs="Arial"/>
          <w:sz w:val="22"/>
          <w:szCs w:val="22"/>
        </w:rPr>
        <w:t xml:space="preserve">Moderated 90-minute session on </w:t>
      </w:r>
      <w:r w:rsidR="00350598" w:rsidRPr="00350598">
        <w:rPr>
          <w:rFonts w:ascii="Arial" w:hAnsi="Arial" w:cs="Arial"/>
          <w:sz w:val="22"/>
          <w:szCs w:val="22"/>
        </w:rPr>
        <w:t>the integration of multiple interdisciplinary methods, legal epidemiology, quantitative, qualitative and community-based participatory research to explore how educational access to various legal contexts shape the life course of insecurely documented immigrant students. </w:t>
      </w:r>
    </w:p>
    <w:p w14:paraId="21CF7D29" w14:textId="77777777" w:rsidR="0008404F" w:rsidRPr="0008404F" w:rsidRDefault="0008404F" w:rsidP="0008404F">
      <w:pPr>
        <w:pStyle w:val="NormalWeb"/>
        <w:spacing w:before="0" w:beforeAutospacing="0" w:after="60" w:afterAutospacing="0"/>
        <w:ind w:left="360"/>
        <w:rPr>
          <w:rStyle w:val="Strong"/>
          <w:rFonts w:ascii="Arial" w:hAnsi="Arial" w:cs="Arial"/>
          <w:b w:val="0"/>
          <w:bCs w:val="0"/>
          <w:sz w:val="22"/>
          <w:szCs w:val="22"/>
        </w:rPr>
      </w:pPr>
    </w:p>
    <w:p w14:paraId="4383CA55" w14:textId="2C469136" w:rsidR="00646723" w:rsidRDefault="0065312F" w:rsidP="00A972AB">
      <w:pPr>
        <w:pStyle w:val="NormalWeb"/>
        <w:spacing w:before="0" w:beforeAutospacing="0" w:after="60" w:afterAutospacing="0"/>
        <w:rPr>
          <w:rFonts w:ascii="Arial" w:hAnsi="Arial" w:cs="Arial"/>
          <w:sz w:val="22"/>
          <w:szCs w:val="22"/>
        </w:rPr>
      </w:pPr>
      <w:r>
        <w:rPr>
          <w:rStyle w:val="Strong"/>
          <w:rFonts w:ascii="Arial" w:hAnsi="Arial" w:cs="Arial"/>
          <w:sz w:val="22"/>
          <w:szCs w:val="22"/>
        </w:rPr>
        <w:t xml:space="preserve">Webinar: </w:t>
      </w:r>
      <w:r w:rsidR="00646723" w:rsidRPr="00646723">
        <w:rPr>
          <w:rStyle w:val="Strong"/>
          <w:rFonts w:ascii="Arial" w:hAnsi="Arial" w:cs="Arial"/>
          <w:sz w:val="22"/>
          <w:szCs w:val="22"/>
        </w:rPr>
        <w:t>Science With, Not On: The Power of Partnership in Community-Engaged Research</w:t>
      </w:r>
      <w:r w:rsidR="00DC50BF">
        <w:rPr>
          <w:rStyle w:val="Strong"/>
          <w:rFonts w:ascii="Arial" w:hAnsi="Arial" w:cs="Arial"/>
          <w:sz w:val="22"/>
          <w:szCs w:val="22"/>
        </w:rPr>
        <w:t xml:space="preserve"> </w:t>
      </w:r>
      <w:r w:rsidR="00DC50BF" w:rsidRPr="00CE5BEE">
        <w:rPr>
          <w:rStyle w:val="Strong"/>
          <w:rFonts w:ascii="Arial" w:hAnsi="Arial" w:cs="Arial"/>
          <w:b w:val="0"/>
          <w:bCs w:val="0"/>
          <w:sz w:val="22"/>
          <w:szCs w:val="22"/>
        </w:rPr>
        <w:t>(2025, Mar)</w:t>
      </w:r>
    </w:p>
    <w:p w14:paraId="691F6AC9" w14:textId="706C3898" w:rsidR="00646723" w:rsidRPr="00646723" w:rsidRDefault="00646723" w:rsidP="00A972AB">
      <w:pPr>
        <w:pStyle w:val="NormalWeb"/>
        <w:spacing w:before="0" w:beforeAutospacing="0" w:after="60" w:afterAutospacing="0"/>
        <w:rPr>
          <w:rFonts w:ascii="Arial" w:hAnsi="Arial" w:cs="Arial"/>
          <w:sz w:val="22"/>
          <w:szCs w:val="22"/>
        </w:rPr>
      </w:pPr>
      <w:r w:rsidRPr="00646723">
        <w:rPr>
          <w:rStyle w:val="Emphasis"/>
          <w:rFonts w:ascii="Arial" w:hAnsi="Arial" w:cs="Arial"/>
          <w:sz w:val="22"/>
          <w:szCs w:val="22"/>
        </w:rPr>
        <w:t>Developer &amp; Moderator</w:t>
      </w:r>
      <w:r w:rsidRPr="00646723">
        <w:rPr>
          <w:rFonts w:ascii="Arial" w:hAnsi="Arial" w:cs="Arial"/>
          <w:sz w:val="22"/>
          <w:szCs w:val="22"/>
        </w:rPr>
        <w:br/>
        <w:t>Interdisciplinary Association for Population Health Science (IAPHS)</w:t>
      </w:r>
      <w:r w:rsidR="00FB6DE3">
        <w:rPr>
          <w:rFonts w:ascii="Arial" w:hAnsi="Arial" w:cs="Arial"/>
          <w:sz w:val="22"/>
          <w:szCs w:val="22"/>
        </w:rPr>
        <w:t xml:space="preserve"> – Virtual </w:t>
      </w:r>
    </w:p>
    <w:p w14:paraId="75509322" w14:textId="77777777" w:rsidR="00646723" w:rsidRPr="00646723" w:rsidRDefault="00646723" w:rsidP="0065312F">
      <w:pPr>
        <w:pStyle w:val="NormalWeb"/>
        <w:numPr>
          <w:ilvl w:val="0"/>
          <w:numId w:val="26"/>
        </w:numPr>
        <w:spacing w:before="0" w:beforeAutospacing="0" w:after="60" w:afterAutospacing="0"/>
        <w:rPr>
          <w:rFonts w:ascii="Arial" w:hAnsi="Arial" w:cs="Arial"/>
          <w:sz w:val="22"/>
          <w:szCs w:val="22"/>
        </w:rPr>
      </w:pPr>
      <w:r w:rsidRPr="00646723">
        <w:rPr>
          <w:rFonts w:ascii="Arial" w:hAnsi="Arial" w:cs="Arial"/>
          <w:sz w:val="22"/>
          <w:szCs w:val="22"/>
        </w:rPr>
        <w:t>Conceived program theme; recruited speakers (</w:t>
      </w:r>
      <w:proofErr w:type="spellStart"/>
      <w:r w:rsidRPr="00646723">
        <w:rPr>
          <w:rFonts w:ascii="Arial" w:hAnsi="Arial" w:cs="Arial"/>
          <w:sz w:val="22"/>
          <w:szCs w:val="22"/>
        </w:rPr>
        <w:t>Kimbrae</w:t>
      </w:r>
      <w:proofErr w:type="spellEnd"/>
      <w:r w:rsidRPr="00646723">
        <w:rPr>
          <w:rFonts w:ascii="Arial" w:hAnsi="Arial" w:cs="Arial"/>
          <w:sz w:val="22"/>
          <w:szCs w:val="22"/>
        </w:rPr>
        <w:t xml:space="preserve"> S.; Claire Berman; Mandy Flores); developed agenda and run-of-show.</w:t>
      </w:r>
    </w:p>
    <w:p w14:paraId="2F2971B2" w14:textId="26849688" w:rsidR="00646723" w:rsidRPr="00646723" w:rsidRDefault="00646723" w:rsidP="0065312F">
      <w:pPr>
        <w:pStyle w:val="NormalWeb"/>
        <w:numPr>
          <w:ilvl w:val="0"/>
          <w:numId w:val="26"/>
        </w:numPr>
        <w:spacing w:before="0" w:beforeAutospacing="0" w:after="60" w:afterAutospacing="0"/>
        <w:rPr>
          <w:rFonts w:ascii="Arial" w:hAnsi="Arial" w:cs="Arial"/>
          <w:sz w:val="22"/>
          <w:szCs w:val="22"/>
        </w:rPr>
      </w:pPr>
      <w:r w:rsidRPr="00646723">
        <w:rPr>
          <w:rFonts w:ascii="Arial" w:hAnsi="Arial" w:cs="Arial"/>
          <w:sz w:val="22"/>
          <w:szCs w:val="22"/>
        </w:rPr>
        <w:t>Moderated 90-minute session on meaningful community engagement</w:t>
      </w:r>
      <w:r w:rsidR="00A2124B">
        <w:rPr>
          <w:rFonts w:ascii="Arial" w:hAnsi="Arial" w:cs="Arial"/>
          <w:sz w:val="22"/>
          <w:szCs w:val="22"/>
        </w:rPr>
        <w:t xml:space="preserve"> in epidemiological cohort studies</w:t>
      </w:r>
      <w:r w:rsidRPr="00646723">
        <w:rPr>
          <w:rFonts w:ascii="Arial" w:hAnsi="Arial" w:cs="Arial"/>
          <w:sz w:val="22"/>
          <w:szCs w:val="22"/>
        </w:rPr>
        <w:t xml:space="preserve">, featuring the national, multi-site </w:t>
      </w:r>
      <w:r w:rsidR="005F1176">
        <w:rPr>
          <w:rFonts w:ascii="Arial" w:hAnsi="Arial" w:cs="Arial"/>
          <w:sz w:val="22"/>
          <w:szCs w:val="22"/>
        </w:rPr>
        <w:t>Pediatric HIV/AIDS Cohort Study (PHACS)</w:t>
      </w:r>
      <w:r w:rsidRPr="00646723">
        <w:rPr>
          <w:rFonts w:ascii="Arial" w:hAnsi="Arial" w:cs="Arial"/>
          <w:sz w:val="22"/>
          <w:szCs w:val="22"/>
        </w:rPr>
        <w:t xml:space="preserve"> model for equitable researcher–participant partnerships and practical translation to attendees’ research.</w:t>
      </w:r>
    </w:p>
    <w:p w14:paraId="63FB742E" w14:textId="07C66DE9" w:rsidR="00646723" w:rsidRPr="00646723" w:rsidRDefault="00646723" w:rsidP="0065312F">
      <w:pPr>
        <w:pStyle w:val="NormalWeb"/>
        <w:numPr>
          <w:ilvl w:val="0"/>
          <w:numId w:val="26"/>
        </w:numPr>
        <w:spacing w:before="0" w:beforeAutospacing="0" w:after="60" w:afterAutospacing="0"/>
        <w:rPr>
          <w:rFonts w:ascii="Arial" w:hAnsi="Arial" w:cs="Arial"/>
          <w:sz w:val="22"/>
          <w:szCs w:val="22"/>
        </w:rPr>
      </w:pPr>
      <w:r w:rsidRPr="00CE6F7B">
        <w:rPr>
          <w:rStyle w:val="Strong"/>
          <w:rFonts w:ascii="Arial" w:hAnsi="Arial" w:cs="Arial"/>
          <w:b w:val="0"/>
          <w:bCs w:val="0"/>
          <w:sz w:val="22"/>
          <w:szCs w:val="22"/>
        </w:rPr>
        <w:t>Recording</w:t>
      </w:r>
      <w:r w:rsidR="00CE6F7B">
        <w:rPr>
          <w:rStyle w:val="Strong"/>
          <w:rFonts w:ascii="Arial" w:hAnsi="Arial" w:cs="Arial"/>
          <w:sz w:val="22"/>
          <w:szCs w:val="22"/>
        </w:rPr>
        <w:t xml:space="preserve"> </w:t>
      </w:r>
      <w:r w:rsidRPr="00646723">
        <w:rPr>
          <w:rFonts w:ascii="Arial" w:hAnsi="Arial" w:cs="Arial"/>
          <w:sz w:val="22"/>
          <w:szCs w:val="22"/>
        </w:rPr>
        <w:t>available via IAPHS</w:t>
      </w:r>
      <w:r w:rsidR="00CE6F7B">
        <w:rPr>
          <w:rFonts w:ascii="Arial" w:hAnsi="Arial" w:cs="Arial"/>
          <w:sz w:val="22"/>
          <w:szCs w:val="22"/>
        </w:rPr>
        <w:t xml:space="preserve"> (</w:t>
      </w:r>
      <w:r w:rsidR="00DC50BF" w:rsidRPr="00DC50BF">
        <w:rPr>
          <w:rFonts w:ascii="Arial" w:hAnsi="Arial" w:cs="Arial"/>
          <w:sz w:val="22"/>
          <w:szCs w:val="22"/>
        </w:rPr>
        <w:t>https://iaphs.org/tools-for-success/online-events/science-with-not-on-the-power-of-partnership-in-community-engaged-research/</w:t>
      </w:r>
      <w:r w:rsidR="00DC50BF">
        <w:rPr>
          <w:rFonts w:ascii="Arial" w:hAnsi="Arial" w:cs="Arial"/>
          <w:sz w:val="22"/>
          <w:szCs w:val="22"/>
        </w:rPr>
        <w:t>)</w:t>
      </w:r>
    </w:p>
    <w:p w14:paraId="772D8B30" w14:textId="77777777" w:rsidR="00E70CB2" w:rsidRPr="00646723" w:rsidRDefault="00E70CB2" w:rsidP="00646723">
      <w:pPr>
        <w:spacing w:after="0" w:line="240" w:lineRule="auto"/>
        <w:rPr>
          <w:rFonts w:ascii="Arial" w:hAnsi="Arial" w:cs="Arial"/>
          <w:b/>
          <w:color w:val="000000"/>
          <w:u w:val="single"/>
        </w:rPr>
      </w:pPr>
    </w:p>
    <w:p w14:paraId="269EF46D" w14:textId="7CB4B0D9" w:rsidR="004A56E7" w:rsidRPr="004A56E7" w:rsidRDefault="00E70CB2" w:rsidP="00EE0D57">
      <w:pPr>
        <w:pBdr>
          <w:bottom w:val="single" w:sz="4" w:space="1" w:color="auto"/>
        </w:pBdr>
        <w:spacing w:after="0" w:line="240" w:lineRule="auto"/>
        <w:rPr>
          <w:rFonts w:ascii="Arial" w:hAnsi="Arial" w:cs="Arial"/>
          <w:b/>
          <w:color w:val="000000"/>
        </w:rPr>
      </w:pPr>
      <w:r w:rsidRPr="009B2C60">
        <w:rPr>
          <w:rFonts w:ascii="Arial" w:hAnsi="Arial" w:cs="Arial"/>
          <w:b/>
          <w:color w:val="000000"/>
        </w:rPr>
        <w:t>TEACHING EXPERIENCE</w:t>
      </w:r>
    </w:p>
    <w:p w14:paraId="00953908" w14:textId="77777777" w:rsidR="004A56E7" w:rsidRDefault="004A56E7" w:rsidP="00E70CB2">
      <w:pPr>
        <w:spacing w:after="0" w:line="240" w:lineRule="auto"/>
        <w:rPr>
          <w:rFonts w:ascii="Arial" w:hAnsi="Arial" w:cs="Arial"/>
          <w:b/>
          <w:bCs/>
          <w:color w:val="000000"/>
        </w:rPr>
      </w:pPr>
    </w:p>
    <w:p w14:paraId="43CE7F8E" w14:textId="1D85F159" w:rsidR="004449F8" w:rsidRPr="00C267B4" w:rsidRDefault="004326AC" w:rsidP="00E70CB2">
      <w:pPr>
        <w:spacing w:after="0" w:line="240" w:lineRule="auto"/>
        <w:rPr>
          <w:rFonts w:ascii="Arial" w:hAnsi="Arial" w:cs="Arial"/>
          <w:color w:val="000000"/>
        </w:rPr>
      </w:pPr>
      <w:r w:rsidRPr="00C267B4">
        <w:rPr>
          <w:rFonts w:ascii="Arial" w:hAnsi="Arial" w:cs="Arial"/>
          <w:b/>
          <w:bCs/>
          <w:color w:val="000000"/>
        </w:rPr>
        <w:t xml:space="preserve">Arizona State University, </w:t>
      </w:r>
      <w:r w:rsidR="00840A8E">
        <w:rPr>
          <w:rFonts w:ascii="Arial" w:hAnsi="Arial" w:cs="Arial"/>
          <w:b/>
          <w:bCs/>
          <w:color w:val="000000"/>
        </w:rPr>
        <w:t xml:space="preserve">School of Technology </w:t>
      </w:r>
      <w:r w:rsidR="00AF3491">
        <w:rPr>
          <w:rFonts w:ascii="Arial" w:hAnsi="Arial" w:cs="Arial"/>
          <w:b/>
          <w:bCs/>
          <w:color w:val="000000"/>
        </w:rPr>
        <w:t>for Public Health</w:t>
      </w:r>
      <w:r w:rsidRPr="00C267B4">
        <w:rPr>
          <w:rFonts w:ascii="Arial" w:hAnsi="Arial" w:cs="Arial"/>
          <w:b/>
          <w:bCs/>
          <w:color w:val="000000"/>
        </w:rPr>
        <w:t xml:space="preserve"> </w:t>
      </w:r>
      <w:r w:rsidRPr="00C267B4">
        <w:rPr>
          <w:rFonts w:ascii="Arial" w:hAnsi="Arial" w:cs="Arial"/>
          <w:color w:val="000000"/>
        </w:rPr>
        <w:t xml:space="preserve">(Phoenix, AZ) </w:t>
      </w:r>
      <w:r w:rsidR="00087C2B">
        <w:rPr>
          <w:rFonts w:ascii="Arial" w:hAnsi="Arial" w:cs="Arial"/>
          <w:color w:val="000000"/>
        </w:rPr>
        <w:tab/>
      </w:r>
      <w:r w:rsidR="00AF3491">
        <w:rPr>
          <w:rFonts w:ascii="Arial" w:hAnsi="Arial" w:cs="Arial"/>
          <w:color w:val="000000"/>
        </w:rPr>
        <w:t xml:space="preserve">           </w:t>
      </w:r>
      <w:r w:rsidR="00AF3491">
        <w:rPr>
          <w:rFonts w:ascii="Arial" w:hAnsi="Arial" w:cs="Arial"/>
          <w:i/>
          <w:iCs/>
          <w:color w:val="000000"/>
        </w:rPr>
        <w:t xml:space="preserve">2024 </w:t>
      </w:r>
      <w:r w:rsidR="00B40BBE" w:rsidRPr="00055C75">
        <w:rPr>
          <w:rFonts w:ascii="Arial" w:hAnsi="Arial" w:cs="Arial"/>
          <w:i/>
          <w:iCs/>
          <w:color w:val="000000"/>
        </w:rPr>
        <w:t>- Present</w:t>
      </w:r>
    </w:p>
    <w:p w14:paraId="615098EB" w14:textId="07C1ADAA" w:rsidR="00A45693" w:rsidRPr="00B12EF9" w:rsidRDefault="00A45693" w:rsidP="00A45693">
      <w:pPr>
        <w:pStyle w:val="ListParagraph"/>
        <w:numPr>
          <w:ilvl w:val="0"/>
          <w:numId w:val="27"/>
        </w:numPr>
        <w:spacing w:before="120" w:after="120" w:line="240" w:lineRule="auto"/>
        <w:rPr>
          <w:rFonts w:ascii="Arial" w:hAnsi="Arial" w:cs="Arial"/>
          <w:color w:val="000000"/>
          <w:u w:val="single"/>
        </w:rPr>
      </w:pPr>
      <w:r w:rsidRPr="00B12EF9">
        <w:rPr>
          <w:rFonts w:ascii="Arial" w:hAnsi="Arial" w:cs="Arial"/>
          <w:color w:val="000000"/>
          <w:u w:val="single"/>
        </w:rPr>
        <w:t>Epidemiology in Population Health (POP 644</w:t>
      </w:r>
      <w:r>
        <w:rPr>
          <w:rFonts w:ascii="Arial" w:hAnsi="Arial" w:cs="Arial"/>
          <w:color w:val="000000"/>
          <w:u w:val="single"/>
        </w:rPr>
        <w:t xml:space="preserve"> - </w:t>
      </w:r>
      <w:proofErr w:type="spellStart"/>
      <w:r>
        <w:rPr>
          <w:rFonts w:ascii="Arial" w:hAnsi="Arial" w:cs="Arial"/>
          <w:color w:val="000000"/>
          <w:u w:val="single"/>
        </w:rPr>
        <w:t>EdPlus</w:t>
      </w:r>
      <w:proofErr w:type="spellEnd"/>
      <w:r w:rsidRPr="00B12EF9">
        <w:rPr>
          <w:rFonts w:ascii="Arial" w:hAnsi="Arial" w:cs="Arial"/>
          <w:color w:val="000000"/>
          <w:u w:val="single"/>
        </w:rPr>
        <w:t xml:space="preserve">) – </w:t>
      </w:r>
      <w:r>
        <w:rPr>
          <w:rFonts w:ascii="Arial" w:hAnsi="Arial" w:cs="Arial"/>
          <w:color w:val="000000"/>
          <w:u w:val="single"/>
        </w:rPr>
        <w:t>Developer</w:t>
      </w:r>
    </w:p>
    <w:p w14:paraId="72E8DC3D" w14:textId="315420E0" w:rsidR="00A45693" w:rsidRPr="00351E92" w:rsidRDefault="00A45693" w:rsidP="00A45693">
      <w:pPr>
        <w:pStyle w:val="ListParagraph"/>
        <w:numPr>
          <w:ilvl w:val="1"/>
          <w:numId w:val="27"/>
        </w:numPr>
        <w:spacing w:before="120" w:after="120" w:line="240" w:lineRule="auto"/>
        <w:rPr>
          <w:rFonts w:ascii="Arial" w:eastAsia="Times New Roman" w:hAnsi="Arial" w:cs="Arial"/>
        </w:rPr>
      </w:pPr>
      <w:r w:rsidRPr="00667C00">
        <w:rPr>
          <w:rFonts w:ascii="Arial" w:hAnsi="Arial" w:cs="Arial"/>
          <w:b/>
          <w:bCs/>
          <w:color w:val="000000"/>
        </w:rPr>
        <w:t>Course</w:t>
      </w:r>
      <w:r w:rsidRPr="00405795">
        <w:rPr>
          <w:rFonts w:ascii="Arial" w:hAnsi="Arial" w:cs="Arial"/>
          <w:color w:val="000000"/>
        </w:rPr>
        <w:t xml:space="preserve"> </w:t>
      </w:r>
      <w:r w:rsidRPr="008F00D9">
        <w:rPr>
          <w:rFonts w:ascii="Arial" w:eastAsia="Times New Roman" w:hAnsi="Arial" w:cs="Arial"/>
          <w:b/>
          <w:bCs/>
        </w:rPr>
        <w:t>design &amp; pedagogy</w:t>
      </w:r>
      <w:r w:rsidR="002D3C57">
        <w:rPr>
          <w:rFonts w:ascii="Arial" w:eastAsia="Times New Roman" w:hAnsi="Arial" w:cs="Arial"/>
          <w:b/>
          <w:bCs/>
        </w:rPr>
        <w:t xml:space="preserve"> (In development)</w:t>
      </w:r>
    </w:p>
    <w:p w14:paraId="6770D272" w14:textId="77777777" w:rsidR="00516392" w:rsidRPr="00516392" w:rsidRDefault="00516392" w:rsidP="00516392">
      <w:pPr>
        <w:pStyle w:val="ListParagraph"/>
        <w:numPr>
          <w:ilvl w:val="2"/>
          <w:numId w:val="27"/>
        </w:numPr>
        <w:spacing w:before="120" w:after="120" w:line="240" w:lineRule="auto"/>
        <w:rPr>
          <w:rFonts w:ascii="Arial" w:eastAsia="Times New Roman" w:hAnsi="Arial" w:cs="Arial"/>
        </w:rPr>
      </w:pPr>
      <w:r w:rsidRPr="00516392">
        <w:rPr>
          <w:rFonts w:ascii="Arial" w:eastAsia="Times New Roman" w:hAnsi="Arial" w:cs="Arial"/>
        </w:rPr>
        <w:t xml:space="preserve">Translated an in-person graduate epidemiology course (POP 644) to a fully online format in partnership with </w:t>
      </w:r>
      <w:proofErr w:type="spellStart"/>
      <w:r w:rsidRPr="00516392">
        <w:rPr>
          <w:rFonts w:ascii="Arial" w:eastAsia="Times New Roman" w:hAnsi="Arial" w:cs="Arial"/>
        </w:rPr>
        <w:t>EdPlus</w:t>
      </w:r>
      <w:proofErr w:type="spellEnd"/>
      <w:r w:rsidRPr="00516392">
        <w:rPr>
          <w:rFonts w:ascii="Arial" w:eastAsia="Times New Roman" w:hAnsi="Arial" w:cs="Arial"/>
        </w:rPr>
        <w:t xml:space="preserve">, </w:t>
      </w:r>
      <w:r w:rsidRPr="00516392">
        <w:rPr>
          <w:rFonts w:ascii="Arial" w:eastAsia="Times New Roman" w:hAnsi="Arial" w:cs="Arial"/>
          <w:b/>
          <w:bCs/>
        </w:rPr>
        <w:t>redesigning course architecture, assessment sequencing, and student engagement strategies</w:t>
      </w:r>
      <w:r w:rsidRPr="00516392">
        <w:rPr>
          <w:rFonts w:ascii="Arial" w:eastAsia="Times New Roman" w:hAnsi="Arial" w:cs="Arial"/>
        </w:rPr>
        <w:t xml:space="preserve"> for asynchronous and hybrid delivery without sacrificing rigor or interactivity.</w:t>
      </w:r>
    </w:p>
    <w:p w14:paraId="6E46477D" w14:textId="77777777" w:rsidR="00516392" w:rsidRPr="00516392" w:rsidRDefault="00516392" w:rsidP="00516392">
      <w:pPr>
        <w:pStyle w:val="ListParagraph"/>
        <w:numPr>
          <w:ilvl w:val="2"/>
          <w:numId w:val="27"/>
        </w:numPr>
        <w:spacing w:before="120" w:after="120" w:line="240" w:lineRule="auto"/>
        <w:rPr>
          <w:rFonts w:ascii="Arial" w:eastAsia="Times New Roman" w:hAnsi="Arial" w:cs="Arial"/>
        </w:rPr>
      </w:pPr>
      <w:r w:rsidRPr="00516392">
        <w:rPr>
          <w:rFonts w:ascii="Arial" w:eastAsia="Times New Roman" w:hAnsi="Arial" w:cs="Arial"/>
        </w:rPr>
        <w:t xml:space="preserve">Restructured module-level learning objectives and weekly scaffolding to align with online learner needs, ensuring continuity of the </w:t>
      </w:r>
      <w:r w:rsidRPr="00516392">
        <w:rPr>
          <w:rFonts w:ascii="Arial" w:eastAsia="Times New Roman" w:hAnsi="Arial" w:cs="Arial"/>
          <w:b/>
          <w:bCs/>
        </w:rPr>
        <w:t>semester-long analytic project across asynchronous milestones</w:t>
      </w:r>
      <w:r w:rsidRPr="00516392">
        <w:rPr>
          <w:rFonts w:ascii="Arial" w:eastAsia="Times New Roman" w:hAnsi="Arial" w:cs="Arial"/>
        </w:rPr>
        <w:t xml:space="preserve"> (topic selection, peer review cycles, iterative drafts) while preserving the scaffolded, low-stakes-to-high-stakes progression of the original design.</w:t>
      </w:r>
    </w:p>
    <w:p w14:paraId="17FE1523" w14:textId="77777777" w:rsidR="00516392" w:rsidRPr="00516392" w:rsidRDefault="00516392" w:rsidP="00516392">
      <w:pPr>
        <w:pStyle w:val="ListParagraph"/>
        <w:numPr>
          <w:ilvl w:val="2"/>
          <w:numId w:val="27"/>
        </w:numPr>
        <w:spacing w:before="120" w:after="120" w:line="240" w:lineRule="auto"/>
        <w:rPr>
          <w:rFonts w:ascii="Arial" w:eastAsia="Times New Roman" w:hAnsi="Arial" w:cs="Arial"/>
        </w:rPr>
      </w:pPr>
      <w:r w:rsidRPr="00516392">
        <w:rPr>
          <w:rFonts w:ascii="Arial" w:eastAsia="Times New Roman" w:hAnsi="Arial" w:cs="Arial"/>
        </w:rPr>
        <w:t xml:space="preserve">Adapted quantitative homework assignments and R-based data analysis workflows for independent online completion, including </w:t>
      </w:r>
      <w:r w:rsidRPr="004F12C3">
        <w:rPr>
          <w:rFonts w:ascii="Arial" w:eastAsia="Times New Roman" w:hAnsi="Arial" w:cs="Arial"/>
          <w:b/>
          <w:bCs/>
        </w:rPr>
        <w:t>embedded interpretive scaffolding and structured templates</w:t>
      </w:r>
      <w:r w:rsidRPr="00516392">
        <w:rPr>
          <w:rFonts w:ascii="Arial" w:eastAsia="Times New Roman" w:hAnsi="Arial" w:cs="Arial"/>
        </w:rPr>
        <w:t xml:space="preserve"> to support students navigating unfamiliar statistical software without real-time instructor presence.</w:t>
      </w:r>
    </w:p>
    <w:p w14:paraId="2A647BBA" w14:textId="5EC980A1" w:rsidR="00351E92" w:rsidRPr="00516392" w:rsidRDefault="00516392" w:rsidP="00516392">
      <w:pPr>
        <w:pStyle w:val="ListParagraph"/>
        <w:numPr>
          <w:ilvl w:val="2"/>
          <w:numId w:val="27"/>
        </w:numPr>
        <w:spacing w:before="120" w:after="120" w:line="240" w:lineRule="auto"/>
        <w:rPr>
          <w:rFonts w:ascii="Arial" w:eastAsia="Times New Roman" w:hAnsi="Arial" w:cs="Arial"/>
        </w:rPr>
      </w:pPr>
      <w:r w:rsidRPr="00516392">
        <w:rPr>
          <w:rFonts w:ascii="Arial" w:eastAsia="Times New Roman" w:hAnsi="Arial" w:cs="Arial"/>
        </w:rPr>
        <w:t xml:space="preserve">Designed </w:t>
      </w:r>
      <w:r w:rsidRPr="004F12C3">
        <w:rPr>
          <w:rFonts w:ascii="Arial" w:eastAsia="Times New Roman" w:hAnsi="Arial" w:cs="Arial"/>
          <w:b/>
          <w:bCs/>
        </w:rPr>
        <w:t>asynchronous participation structures and written reflection alternatives</w:t>
      </w:r>
      <w:r w:rsidRPr="00516392">
        <w:rPr>
          <w:rFonts w:ascii="Arial" w:eastAsia="Times New Roman" w:hAnsi="Arial" w:cs="Arial"/>
        </w:rPr>
        <w:t xml:space="preserve"> to preserve the deliberative, discussion-driven pedagogy of the in-person course, </w:t>
      </w:r>
      <w:r w:rsidRPr="00516392">
        <w:rPr>
          <w:rFonts w:ascii="Arial" w:eastAsia="Times New Roman" w:hAnsi="Arial" w:cs="Arial"/>
        </w:rPr>
        <w:lastRenderedPageBreak/>
        <w:t>including outbreak investigation exercises reconfigured for online role-based engagement.</w:t>
      </w:r>
    </w:p>
    <w:p w14:paraId="16082894" w14:textId="77777777" w:rsidR="002D3C57" w:rsidRPr="00405795" w:rsidRDefault="002D3C57" w:rsidP="002D3C57">
      <w:pPr>
        <w:pStyle w:val="ListParagraph"/>
        <w:spacing w:before="120" w:after="120" w:line="240" w:lineRule="auto"/>
        <w:ind w:left="1440"/>
        <w:rPr>
          <w:rFonts w:ascii="Arial" w:eastAsia="Times New Roman" w:hAnsi="Arial" w:cs="Arial"/>
        </w:rPr>
      </w:pPr>
    </w:p>
    <w:p w14:paraId="0DA68DE8" w14:textId="5CBB6C13" w:rsidR="0008404F" w:rsidRPr="00B12EF9" w:rsidRDefault="00801D14" w:rsidP="0065312F">
      <w:pPr>
        <w:pStyle w:val="ListParagraph"/>
        <w:numPr>
          <w:ilvl w:val="0"/>
          <w:numId w:val="27"/>
        </w:numPr>
        <w:spacing w:before="120" w:after="120" w:line="240" w:lineRule="auto"/>
        <w:rPr>
          <w:rFonts w:ascii="Arial" w:hAnsi="Arial" w:cs="Arial"/>
          <w:color w:val="000000"/>
          <w:u w:val="single"/>
        </w:rPr>
      </w:pPr>
      <w:r w:rsidRPr="00B12EF9">
        <w:rPr>
          <w:rFonts w:ascii="Arial" w:hAnsi="Arial" w:cs="Arial"/>
          <w:color w:val="000000"/>
          <w:u w:val="single"/>
        </w:rPr>
        <w:t>Epidemiology in Population Health (POP 644) – Instructor</w:t>
      </w:r>
    </w:p>
    <w:p w14:paraId="4C48C3F1" w14:textId="799C242C" w:rsidR="00801D14" w:rsidRDefault="00801D14" w:rsidP="0065312F">
      <w:pPr>
        <w:pStyle w:val="ListParagraph"/>
        <w:numPr>
          <w:ilvl w:val="1"/>
          <w:numId w:val="27"/>
        </w:numPr>
        <w:spacing w:before="120" w:after="120" w:line="240" w:lineRule="auto"/>
        <w:rPr>
          <w:rFonts w:ascii="Arial" w:hAnsi="Arial" w:cs="Arial"/>
          <w:color w:val="000000"/>
        </w:rPr>
      </w:pPr>
      <w:r>
        <w:rPr>
          <w:rFonts w:ascii="Arial" w:hAnsi="Arial" w:cs="Arial"/>
          <w:color w:val="000000"/>
        </w:rPr>
        <w:t>Fall 2025</w:t>
      </w:r>
      <w:r w:rsidR="004E4558">
        <w:rPr>
          <w:rFonts w:ascii="Arial" w:hAnsi="Arial" w:cs="Arial"/>
          <w:color w:val="000000"/>
        </w:rPr>
        <w:t xml:space="preserve"> (In-person); 10 students</w:t>
      </w:r>
    </w:p>
    <w:p w14:paraId="5F480872" w14:textId="77777777" w:rsidR="008F00D9" w:rsidRPr="00405795" w:rsidRDefault="008F00D9" w:rsidP="0065312F">
      <w:pPr>
        <w:pStyle w:val="ListParagraph"/>
        <w:numPr>
          <w:ilvl w:val="1"/>
          <w:numId w:val="27"/>
        </w:numPr>
        <w:spacing w:before="120" w:after="120" w:line="240" w:lineRule="auto"/>
        <w:rPr>
          <w:rFonts w:ascii="Arial" w:eastAsia="Times New Roman" w:hAnsi="Arial" w:cs="Arial"/>
        </w:rPr>
      </w:pPr>
      <w:r w:rsidRPr="00667C00">
        <w:rPr>
          <w:rFonts w:ascii="Arial" w:hAnsi="Arial" w:cs="Arial"/>
          <w:b/>
          <w:bCs/>
          <w:color w:val="000000"/>
        </w:rPr>
        <w:t>Course</w:t>
      </w:r>
      <w:r w:rsidRPr="00405795">
        <w:rPr>
          <w:rFonts w:ascii="Arial" w:hAnsi="Arial" w:cs="Arial"/>
          <w:color w:val="000000"/>
        </w:rPr>
        <w:t xml:space="preserve"> </w:t>
      </w:r>
      <w:r w:rsidRPr="008F00D9">
        <w:rPr>
          <w:rFonts w:ascii="Arial" w:eastAsia="Times New Roman" w:hAnsi="Arial" w:cs="Arial"/>
          <w:b/>
          <w:bCs/>
        </w:rPr>
        <w:t>design &amp; pedagogy</w:t>
      </w:r>
    </w:p>
    <w:p w14:paraId="3E28FCB8" w14:textId="77777777" w:rsidR="008612D1" w:rsidRPr="008612D1" w:rsidRDefault="008612D1" w:rsidP="0065312F">
      <w:pPr>
        <w:pStyle w:val="ListParagraph"/>
        <w:numPr>
          <w:ilvl w:val="2"/>
          <w:numId w:val="27"/>
        </w:numPr>
        <w:spacing w:before="120" w:after="120" w:line="240" w:lineRule="auto"/>
        <w:rPr>
          <w:rFonts w:ascii="Arial" w:eastAsia="Times New Roman" w:hAnsi="Arial" w:cs="Arial"/>
        </w:rPr>
      </w:pPr>
      <w:r w:rsidRPr="008612D1">
        <w:rPr>
          <w:rFonts w:ascii="Arial" w:eastAsia="Times New Roman" w:hAnsi="Arial" w:cs="Arial"/>
        </w:rPr>
        <w:t xml:space="preserve">Designed and led a </w:t>
      </w:r>
      <w:r w:rsidRPr="008612D1">
        <w:rPr>
          <w:rFonts w:ascii="Arial" w:eastAsia="Times New Roman" w:hAnsi="Arial" w:cs="Arial"/>
          <w:b/>
          <w:bCs/>
        </w:rPr>
        <w:t>scaffolded, semester-long analytic epidemiology project</w:t>
      </w:r>
      <w:r w:rsidRPr="008612D1">
        <w:rPr>
          <w:rFonts w:ascii="Arial" w:eastAsia="Times New Roman" w:hAnsi="Arial" w:cs="Arial"/>
        </w:rPr>
        <w:t xml:space="preserve"> culminating in a publication-style research report using real-world MEPS data, with structured milestones (topic selection, literature review, methods, results, discussion) and iterative peer review to support skill development and reduce end-of-semester cognitive load.</w:t>
      </w:r>
    </w:p>
    <w:p w14:paraId="4573EFEB" w14:textId="77777777" w:rsidR="008612D1" w:rsidRPr="008612D1" w:rsidRDefault="008612D1" w:rsidP="0065312F">
      <w:pPr>
        <w:pStyle w:val="ListParagraph"/>
        <w:numPr>
          <w:ilvl w:val="2"/>
          <w:numId w:val="27"/>
        </w:numPr>
        <w:spacing w:before="120" w:after="120" w:line="240" w:lineRule="auto"/>
        <w:rPr>
          <w:rFonts w:ascii="Arial" w:eastAsia="Times New Roman" w:hAnsi="Arial" w:cs="Arial"/>
        </w:rPr>
      </w:pPr>
      <w:r w:rsidRPr="008612D1">
        <w:rPr>
          <w:rFonts w:ascii="Arial" w:eastAsia="Times New Roman" w:hAnsi="Arial" w:cs="Arial"/>
        </w:rPr>
        <w:t xml:space="preserve">Introduced students to </w:t>
      </w:r>
      <w:r w:rsidRPr="008612D1">
        <w:rPr>
          <w:rFonts w:ascii="Arial" w:eastAsia="Times New Roman" w:hAnsi="Arial" w:cs="Arial"/>
          <w:b/>
          <w:bCs/>
        </w:rPr>
        <w:t>hands-on data analysis in R, including guided installation, reproducible workflows</w:t>
      </w:r>
      <w:r w:rsidRPr="008612D1">
        <w:rPr>
          <w:rFonts w:ascii="Arial" w:eastAsia="Times New Roman" w:hAnsi="Arial" w:cs="Arial"/>
        </w:rPr>
        <w:t>, descriptive statistics, and unadjusted measures of association, emphasizing interpretation and scientific writing over "black-box" computation.</w:t>
      </w:r>
    </w:p>
    <w:p w14:paraId="0BC7D261" w14:textId="77777777" w:rsidR="008612D1" w:rsidRPr="008612D1" w:rsidRDefault="008612D1" w:rsidP="0065312F">
      <w:pPr>
        <w:pStyle w:val="ListParagraph"/>
        <w:numPr>
          <w:ilvl w:val="2"/>
          <w:numId w:val="27"/>
        </w:numPr>
        <w:spacing w:before="120" w:after="120" w:line="240" w:lineRule="auto"/>
        <w:rPr>
          <w:rFonts w:ascii="Arial" w:eastAsia="Times New Roman" w:hAnsi="Arial" w:cs="Arial"/>
        </w:rPr>
      </w:pPr>
      <w:r w:rsidRPr="008612D1">
        <w:rPr>
          <w:rFonts w:ascii="Arial" w:eastAsia="Times New Roman" w:hAnsi="Arial" w:cs="Arial"/>
        </w:rPr>
        <w:t xml:space="preserve">Integrated a </w:t>
      </w:r>
      <w:r w:rsidRPr="008612D1">
        <w:rPr>
          <w:rFonts w:ascii="Arial" w:eastAsia="Times New Roman" w:hAnsi="Arial" w:cs="Arial"/>
          <w:b/>
          <w:bCs/>
        </w:rPr>
        <w:t>dynamic, role-based outbreak investigation exercise</w:t>
      </w:r>
      <w:r w:rsidRPr="008612D1">
        <w:rPr>
          <w:rFonts w:ascii="Arial" w:eastAsia="Times New Roman" w:hAnsi="Arial" w:cs="Arial"/>
        </w:rPr>
        <w:t>, allowing students to assume multiple epidemiologic roles (e.g., surveillance, analytic, communications) to apply person-place-time reasoning, causality, and prevention in real time.</w:t>
      </w:r>
    </w:p>
    <w:p w14:paraId="0BDE9C12" w14:textId="77777777" w:rsidR="008612D1" w:rsidRPr="008612D1" w:rsidRDefault="008612D1" w:rsidP="0065312F">
      <w:pPr>
        <w:pStyle w:val="ListParagraph"/>
        <w:numPr>
          <w:ilvl w:val="2"/>
          <w:numId w:val="27"/>
        </w:numPr>
        <w:spacing w:before="120" w:after="120" w:line="240" w:lineRule="auto"/>
        <w:rPr>
          <w:rFonts w:ascii="Arial" w:eastAsia="Times New Roman" w:hAnsi="Arial" w:cs="Arial"/>
        </w:rPr>
      </w:pPr>
      <w:r w:rsidRPr="008612D1">
        <w:rPr>
          <w:rFonts w:ascii="Arial" w:eastAsia="Times New Roman" w:hAnsi="Arial" w:cs="Arial"/>
        </w:rPr>
        <w:t xml:space="preserve">Emphasized </w:t>
      </w:r>
      <w:r w:rsidRPr="008612D1">
        <w:rPr>
          <w:rFonts w:ascii="Arial" w:eastAsia="Times New Roman" w:hAnsi="Arial" w:cs="Arial"/>
          <w:b/>
          <w:bCs/>
        </w:rPr>
        <w:t>inclusive, high-support learning norms</w:t>
      </w:r>
      <w:r w:rsidRPr="008612D1">
        <w:rPr>
          <w:rFonts w:ascii="Arial" w:eastAsia="Times New Roman" w:hAnsi="Arial" w:cs="Arial"/>
        </w:rPr>
        <w:t xml:space="preserve"> (clarity, accessibility, collaboration) and frequent in-class project work time to promote engagement and confidence with quantitative material.</w:t>
      </w:r>
    </w:p>
    <w:p w14:paraId="17F3E917" w14:textId="77777777" w:rsidR="00E219A8" w:rsidRPr="00405795" w:rsidRDefault="008F00D9" w:rsidP="0065312F">
      <w:pPr>
        <w:pStyle w:val="ListParagraph"/>
        <w:numPr>
          <w:ilvl w:val="1"/>
          <w:numId w:val="27"/>
        </w:numPr>
        <w:spacing w:before="120" w:after="120" w:line="240" w:lineRule="auto"/>
        <w:rPr>
          <w:rFonts w:ascii="Arial" w:eastAsia="Times New Roman" w:hAnsi="Arial" w:cs="Arial"/>
        </w:rPr>
      </w:pPr>
      <w:r w:rsidRPr="00405795">
        <w:rPr>
          <w:rFonts w:ascii="Arial" w:eastAsia="Times New Roman" w:hAnsi="Arial" w:cs="Arial"/>
          <w:b/>
          <w:bCs/>
        </w:rPr>
        <w:t>Student evaluation (Fall 2025)</w:t>
      </w:r>
    </w:p>
    <w:p w14:paraId="5D229BD0" w14:textId="77777777" w:rsidR="00E219A8" w:rsidRPr="00405795" w:rsidRDefault="008F00D9" w:rsidP="0065312F">
      <w:pPr>
        <w:pStyle w:val="ListParagraph"/>
        <w:numPr>
          <w:ilvl w:val="2"/>
          <w:numId w:val="27"/>
        </w:numPr>
        <w:spacing w:before="120" w:after="120" w:line="240" w:lineRule="auto"/>
        <w:rPr>
          <w:rFonts w:ascii="Arial" w:eastAsia="Times New Roman" w:hAnsi="Arial" w:cs="Arial"/>
        </w:rPr>
      </w:pPr>
      <w:r w:rsidRPr="00405795">
        <w:rPr>
          <w:rFonts w:ascii="Arial" w:eastAsia="Times New Roman" w:hAnsi="Arial" w:cs="Arial"/>
        </w:rPr>
        <w:t xml:space="preserve">Instructor effectiveness: </w:t>
      </w:r>
      <w:r w:rsidRPr="00405795">
        <w:rPr>
          <w:rFonts w:ascii="Arial" w:eastAsia="Times New Roman" w:hAnsi="Arial" w:cs="Arial"/>
          <w:b/>
          <w:bCs/>
        </w:rPr>
        <w:t>4.6 / 5.0</w:t>
      </w:r>
    </w:p>
    <w:p w14:paraId="1AC99281" w14:textId="77777777" w:rsidR="00405795" w:rsidRPr="00405795" w:rsidRDefault="008F00D9" w:rsidP="0065312F">
      <w:pPr>
        <w:pStyle w:val="ListParagraph"/>
        <w:numPr>
          <w:ilvl w:val="2"/>
          <w:numId w:val="27"/>
        </w:numPr>
        <w:spacing w:before="120" w:after="120" w:line="240" w:lineRule="auto"/>
        <w:rPr>
          <w:rFonts w:ascii="Arial" w:eastAsia="Times New Roman" w:hAnsi="Arial" w:cs="Arial"/>
        </w:rPr>
      </w:pPr>
      <w:r w:rsidRPr="00405795">
        <w:rPr>
          <w:rFonts w:ascii="Arial" w:eastAsia="Times New Roman" w:hAnsi="Arial" w:cs="Arial"/>
        </w:rPr>
        <w:t xml:space="preserve">100% of respondents agreed or strongly agreed that the instructor presented material clearly, encouraged engagement, and was available and supportive; qualitative feedback highlighted passion, clarity, and the value of the scaffolded final project </w:t>
      </w:r>
    </w:p>
    <w:p w14:paraId="707B4550" w14:textId="77777777" w:rsidR="00405795" w:rsidRPr="00405795" w:rsidRDefault="008F00D9" w:rsidP="0065312F">
      <w:pPr>
        <w:pStyle w:val="ListParagraph"/>
        <w:numPr>
          <w:ilvl w:val="1"/>
          <w:numId w:val="27"/>
        </w:numPr>
        <w:spacing w:before="120" w:after="120" w:line="240" w:lineRule="auto"/>
        <w:rPr>
          <w:rFonts w:ascii="Arial" w:eastAsia="Times New Roman" w:hAnsi="Arial" w:cs="Arial"/>
        </w:rPr>
      </w:pPr>
      <w:r w:rsidRPr="00405795">
        <w:rPr>
          <w:rFonts w:ascii="Arial" w:eastAsia="Times New Roman" w:hAnsi="Arial" w:cs="Arial"/>
          <w:b/>
          <w:bCs/>
        </w:rPr>
        <w:t>Peer teaching review (Niko Verdecias-Pellum)</w:t>
      </w:r>
    </w:p>
    <w:p w14:paraId="41B6BF0E" w14:textId="77777777" w:rsidR="00405795" w:rsidRPr="00405795" w:rsidRDefault="008F00D9" w:rsidP="0065312F">
      <w:pPr>
        <w:pStyle w:val="ListParagraph"/>
        <w:numPr>
          <w:ilvl w:val="2"/>
          <w:numId w:val="27"/>
        </w:numPr>
        <w:spacing w:before="120" w:after="120" w:line="240" w:lineRule="auto"/>
        <w:rPr>
          <w:rFonts w:ascii="Arial" w:eastAsia="Times New Roman" w:hAnsi="Arial" w:cs="Arial"/>
        </w:rPr>
      </w:pPr>
      <w:r w:rsidRPr="00405795">
        <w:rPr>
          <w:rFonts w:ascii="Arial" w:eastAsia="Times New Roman" w:hAnsi="Arial" w:cs="Arial"/>
        </w:rPr>
        <w:t>Commended for clear, well-structured lectures; breaking down complex epidemiologic concepts into accessible language; and strong continuity across modules that intentionally build toward the final analytic report.</w:t>
      </w:r>
    </w:p>
    <w:p w14:paraId="7753462A" w14:textId="4B8447A6" w:rsidR="004E4558" w:rsidRDefault="008F00D9" w:rsidP="0065312F">
      <w:pPr>
        <w:pStyle w:val="ListParagraph"/>
        <w:numPr>
          <w:ilvl w:val="2"/>
          <w:numId w:val="27"/>
        </w:numPr>
        <w:spacing w:before="120" w:after="120" w:line="240" w:lineRule="auto"/>
        <w:rPr>
          <w:rFonts w:ascii="Arial" w:eastAsia="Times New Roman" w:hAnsi="Arial" w:cs="Arial"/>
        </w:rPr>
      </w:pPr>
      <w:r w:rsidRPr="00405795">
        <w:rPr>
          <w:rFonts w:ascii="Arial" w:eastAsia="Times New Roman" w:hAnsi="Arial" w:cs="Arial"/>
        </w:rPr>
        <w:t xml:space="preserve">Noted as particularly effective in integrating </w:t>
      </w:r>
      <w:r w:rsidRPr="00405795">
        <w:rPr>
          <w:rFonts w:ascii="Arial" w:eastAsia="Times New Roman" w:hAnsi="Arial" w:cs="Arial"/>
          <w:b/>
          <w:bCs/>
        </w:rPr>
        <w:t>cumulative skill-building</w:t>
      </w:r>
      <w:r w:rsidRPr="00405795">
        <w:rPr>
          <w:rFonts w:ascii="Arial" w:eastAsia="Times New Roman" w:hAnsi="Arial" w:cs="Arial"/>
        </w:rPr>
        <w:t>, peer review, and applied interpretation to prepare students for real-world public health practice and future analytic work</w:t>
      </w:r>
    </w:p>
    <w:p w14:paraId="7D2B33CD" w14:textId="2B2CFE0B" w:rsidR="00405795" w:rsidRPr="005A5143" w:rsidRDefault="005A5143" w:rsidP="005A5143">
      <w:pPr>
        <w:spacing w:before="120" w:after="120" w:line="240" w:lineRule="auto"/>
        <w:rPr>
          <w:rFonts w:ascii="Arial" w:eastAsia="Times New Roman" w:hAnsi="Arial" w:cs="Arial"/>
        </w:rPr>
      </w:pPr>
      <w:r w:rsidRPr="00C267B4">
        <w:rPr>
          <w:rFonts w:ascii="Arial" w:hAnsi="Arial" w:cs="Arial"/>
          <w:b/>
          <w:bCs/>
          <w:color w:val="000000"/>
        </w:rPr>
        <w:t xml:space="preserve">Arizona State University, College of Health Solutions </w:t>
      </w:r>
      <w:r w:rsidRPr="00C267B4">
        <w:rPr>
          <w:rFonts w:ascii="Arial" w:hAnsi="Arial" w:cs="Arial"/>
          <w:color w:val="000000"/>
        </w:rPr>
        <w:t xml:space="preserve">(Phoenix, AZ) </w:t>
      </w:r>
      <w:r>
        <w:rPr>
          <w:rFonts w:ascii="Arial" w:hAnsi="Arial" w:cs="Arial"/>
          <w:color w:val="000000"/>
        </w:rPr>
        <w:tab/>
      </w:r>
      <w:r>
        <w:rPr>
          <w:rFonts w:ascii="Arial" w:hAnsi="Arial" w:cs="Arial"/>
          <w:color w:val="000000"/>
        </w:rPr>
        <w:tab/>
      </w:r>
      <w:r>
        <w:rPr>
          <w:rFonts w:ascii="Arial" w:hAnsi="Arial" w:cs="Arial"/>
          <w:color w:val="000000"/>
        </w:rPr>
        <w:tab/>
      </w:r>
      <w:r w:rsidRPr="00055C75">
        <w:rPr>
          <w:rFonts w:ascii="Arial" w:hAnsi="Arial" w:cs="Arial"/>
          <w:i/>
          <w:iCs/>
          <w:color w:val="000000"/>
        </w:rPr>
        <w:t xml:space="preserve">           2024 - Present</w:t>
      </w:r>
    </w:p>
    <w:p w14:paraId="40363490" w14:textId="2959E9B6" w:rsidR="00C140D6" w:rsidRPr="00B12EF9" w:rsidRDefault="00B2033E" w:rsidP="00AF3491">
      <w:pPr>
        <w:pStyle w:val="ListParagraph"/>
        <w:numPr>
          <w:ilvl w:val="0"/>
          <w:numId w:val="46"/>
        </w:numPr>
        <w:spacing w:before="120" w:after="120" w:line="240" w:lineRule="auto"/>
        <w:rPr>
          <w:rFonts w:ascii="Arial" w:hAnsi="Arial" w:cs="Arial"/>
          <w:color w:val="000000"/>
          <w:u w:val="single"/>
        </w:rPr>
      </w:pPr>
      <w:r w:rsidRPr="00B12EF9">
        <w:rPr>
          <w:rFonts w:ascii="Arial" w:hAnsi="Arial" w:cs="Arial"/>
          <w:color w:val="000000"/>
          <w:u w:val="single"/>
        </w:rPr>
        <w:t>Health Research Scholars (CHS 494/280)</w:t>
      </w:r>
      <w:r w:rsidR="009572D3" w:rsidRPr="00B12EF9">
        <w:rPr>
          <w:rFonts w:ascii="Arial" w:hAnsi="Arial" w:cs="Arial"/>
          <w:color w:val="000000"/>
          <w:u w:val="single"/>
        </w:rPr>
        <w:t xml:space="preserve"> – Instructor/Research Mentor</w:t>
      </w:r>
    </w:p>
    <w:p w14:paraId="068F9BF9" w14:textId="77777777" w:rsidR="000D7B8A" w:rsidRDefault="000D7B8A" w:rsidP="00AF3491">
      <w:pPr>
        <w:pStyle w:val="ListParagraph"/>
        <w:numPr>
          <w:ilvl w:val="1"/>
          <w:numId w:val="46"/>
        </w:numPr>
        <w:spacing w:before="120" w:after="120" w:line="240" w:lineRule="auto"/>
        <w:rPr>
          <w:rFonts w:ascii="Arial" w:hAnsi="Arial" w:cs="Arial"/>
          <w:color w:val="000000"/>
        </w:rPr>
      </w:pPr>
      <w:r w:rsidRPr="00D116D0">
        <w:rPr>
          <w:rFonts w:ascii="Arial" w:hAnsi="Arial" w:cs="Arial"/>
          <w:color w:val="000000"/>
        </w:rPr>
        <w:t>Fall 2025</w:t>
      </w:r>
    </w:p>
    <w:p w14:paraId="4E5F46A5" w14:textId="77777777" w:rsidR="000D7B8A" w:rsidRPr="00135540" w:rsidRDefault="000D7B8A" w:rsidP="00AF3491">
      <w:pPr>
        <w:pStyle w:val="ListParagraph"/>
        <w:numPr>
          <w:ilvl w:val="1"/>
          <w:numId w:val="46"/>
        </w:numPr>
        <w:spacing w:before="120" w:after="120" w:line="240" w:lineRule="auto"/>
        <w:rPr>
          <w:rFonts w:ascii="Arial" w:hAnsi="Arial" w:cs="Arial"/>
          <w:b/>
          <w:bCs/>
          <w:color w:val="000000"/>
        </w:rPr>
      </w:pPr>
      <w:r w:rsidRPr="00135540">
        <w:rPr>
          <w:rFonts w:ascii="Arial" w:hAnsi="Arial" w:cs="Arial"/>
          <w:b/>
          <w:bCs/>
          <w:color w:val="000000"/>
        </w:rPr>
        <w:t>Undergraduate researchers</w:t>
      </w:r>
    </w:p>
    <w:p w14:paraId="382601B5" w14:textId="77777777" w:rsidR="000D7B8A" w:rsidRDefault="000D7B8A" w:rsidP="00AF3491">
      <w:pPr>
        <w:pStyle w:val="ListParagraph"/>
        <w:numPr>
          <w:ilvl w:val="2"/>
          <w:numId w:val="46"/>
        </w:numPr>
        <w:spacing w:before="120" w:after="120" w:line="240" w:lineRule="auto"/>
        <w:rPr>
          <w:rFonts w:ascii="Arial" w:hAnsi="Arial" w:cs="Arial"/>
          <w:color w:val="000000"/>
        </w:rPr>
      </w:pPr>
      <w:proofErr w:type="spellStart"/>
      <w:r>
        <w:rPr>
          <w:rFonts w:ascii="Arial" w:hAnsi="Arial" w:cs="Arial"/>
          <w:color w:val="000000"/>
        </w:rPr>
        <w:t>Zeeza</w:t>
      </w:r>
      <w:proofErr w:type="spellEnd"/>
      <w:r>
        <w:rPr>
          <w:rFonts w:ascii="Arial" w:hAnsi="Arial" w:cs="Arial"/>
          <w:color w:val="000000"/>
        </w:rPr>
        <w:t xml:space="preserve"> Abdalla: Aging into Medicare for Women with HIV</w:t>
      </w:r>
    </w:p>
    <w:p w14:paraId="251C4776" w14:textId="77777777" w:rsidR="000D7B8A" w:rsidRDefault="000D7B8A" w:rsidP="00AF3491">
      <w:pPr>
        <w:pStyle w:val="ListParagraph"/>
        <w:numPr>
          <w:ilvl w:val="2"/>
          <w:numId w:val="46"/>
        </w:numPr>
        <w:spacing w:before="120" w:after="120" w:line="240" w:lineRule="auto"/>
        <w:rPr>
          <w:rFonts w:ascii="Arial" w:hAnsi="Arial" w:cs="Arial"/>
          <w:color w:val="000000"/>
        </w:rPr>
      </w:pPr>
      <w:r>
        <w:rPr>
          <w:rFonts w:ascii="Arial" w:hAnsi="Arial" w:cs="Arial"/>
          <w:color w:val="000000"/>
        </w:rPr>
        <w:t>Aaron Wang: Insurance Disruptions and Diabetes Care</w:t>
      </w:r>
    </w:p>
    <w:p w14:paraId="5E7138B2" w14:textId="77777777" w:rsidR="00135540" w:rsidRPr="00135540" w:rsidRDefault="00135540" w:rsidP="00AF3491">
      <w:pPr>
        <w:pStyle w:val="ListParagraph"/>
        <w:numPr>
          <w:ilvl w:val="1"/>
          <w:numId w:val="46"/>
        </w:numPr>
        <w:spacing w:before="120" w:after="120" w:line="240" w:lineRule="auto"/>
        <w:rPr>
          <w:rFonts w:ascii="Arial" w:hAnsi="Arial" w:cs="Arial"/>
          <w:b/>
          <w:bCs/>
          <w:color w:val="000000"/>
        </w:rPr>
      </w:pPr>
      <w:r w:rsidRPr="00135540">
        <w:rPr>
          <w:rFonts w:ascii="Arial" w:hAnsi="Arial" w:cs="Arial"/>
          <w:b/>
          <w:bCs/>
          <w:color w:val="000000"/>
        </w:rPr>
        <w:t>Course Design</w:t>
      </w:r>
    </w:p>
    <w:p w14:paraId="5BC9231C" w14:textId="75AE4A4A" w:rsidR="001B3162" w:rsidRPr="001B3162" w:rsidRDefault="001B3162" w:rsidP="00AF3491">
      <w:pPr>
        <w:pStyle w:val="ListParagraph"/>
        <w:numPr>
          <w:ilvl w:val="2"/>
          <w:numId w:val="46"/>
        </w:numPr>
        <w:spacing w:after="60" w:line="240" w:lineRule="auto"/>
        <w:contextualSpacing w:val="0"/>
        <w:rPr>
          <w:rFonts w:ascii="Arial" w:hAnsi="Arial" w:cs="Arial"/>
          <w:color w:val="000000"/>
        </w:rPr>
      </w:pPr>
      <w:r w:rsidRPr="001B3162">
        <w:rPr>
          <w:rFonts w:ascii="Arial" w:hAnsi="Arial" w:cs="Arial"/>
          <w:color w:val="000000"/>
        </w:rPr>
        <w:t>Mentored undergraduate students through first-time, semester-long research projects using quantitative health data, with an emphasis on reproducible research practices and applied health services research.</w:t>
      </w:r>
    </w:p>
    <w:p w14:paraId="2587D33A" w14:textId="2CC9F4C4" w:rsidR="001B3162" w:rsidRPr="001B3162" w:rsidRDefault="001B3162" w:rsidP="00AF3491">
      <w:pPr>
        <w:pStyle w:val="ListParagraph"/>
        <w:numPr>
          <w:ilvl w:val="2"/>
          <w:numId w:val="46"/>
        </w:numPr>
        <w:spacing w:after="60" w:line="240" w:lineRule="auto"/>
        <w:contextualSpacing w:val="0"/>
        <w:rPr>
          <w:rFonts w:ascii="Arial" w:hAnsi="Arial" w:cs="Arial"/>
          <w:color w:val="000000"/>
        </w:rPr>
      </w:pPr>
      <w:r w:rsidRPr="001B3162">
        <w:rPr>
          <w:rFonts w:ascii="Arial" w:hAnsi="Arial" w:cs="Arial"/>
          <w:color w:val="000000"/>
        </w:rPr>
        <w:t>Provided weekly, hands-on training in R, including guided instruction and code review covering data importation, cleaning, recoding, visualization, and descriptive and analytic techniques using publicly available datasets. Supported students in data management, documentation, and interpretation of results.</w:t>
      </w:r>
    </w:p>
    <w:p w14:paraId="6F0801E7" w14:textId="66BF2E03" w:rsidR="00C140D6" w:rsidRDefault="001B3162" w:rsidP="00AF3491">
      <w:pPr>
        <w:pStyle w:val="ListParagraph"/>
        <w:numPr>
          <w:ilvl w:val="2"/>
          <w:numId w:val="46"/>
        </w:numPr>
        <w:spacing w:after="60" w:line="240" w:lineRule="auto"/>
        <w:contextualSpacing w:val="0"/>
        <w:rPr>
          <w:rFonts w:ascii="Arial" w:hAnsi="Arial" w:cs="Arial"/>
          <w:color w:val="000000"/>
        </w:rPr>
      </w:pPr>
      <w:r w:rsidRPr="001B3162">
        <w:rPr>
          <w:rFonts w:ascii="Arial" w:hAnsi="Arial" w:cs="Arial"/>
          <w:color w:val="000000"/>
        </w:rPr>
        <w:t>Students developed independent research projects examining health insurance coverage and care access among populations living with chronic illness, including people living with diabetes and women living with HIV. Mentored one senior undergraduate through completion of an original research project suitable for poster or manuscript development.</w:t>
      </w:r>
    </w:p>
    <w:p w14:paraId="7E5C1617" w14:textId="77777777" w:rsidR="00147FB6" w:rsidRDefault="00147FB6" w:rsidP="00147FB6">
      <w:pPr>
        <w:pStyle w:val="ListParagraph"/>
        <w:spacing w:before="120" w:after="120" w:line="240" w:lineRule="auto"/>
        <w:ind w:left="1440"/>
        <w:rPr>
          <w:rFonts w:ascii="Arial" w:hAnsi="Arial" w:cs="Arial"/>
          <w:color w:val="000000"/>
        </w:rPr>
      </w:pPr>
    </w:p>
    <w:p w14:paraId="1A2FC29E" w14:textId="62F7D0D6" w:rsidR="00C140D6" w:rsidRPr="00B12EF9" w:rsidRDefault="001E1058" w:rsidP="00AF3491">
      <w:pPr>
        <w:pStyle w:val="ListParagraph"/>
        <w:numPr>
          <w:ilvl w:val="0"/>
          <w:numId w:val="46"/>
        </w:numPr>
        <w:spacing w:before="120" w:after="120" w:line="240" w:lineRule="auto"/>
        <w:rPr>
          <w:rFonts w:ascii="Arial" w:hAnsi="Arial" w:cs="Arial"/>
          <w:color w:val="000000"/>
          <w:u w:val="single"/>
        </w:rPr>
      </w:pPr>
      <w:r w:rsidRPr="00B12EF9">
        <w:rPr>
          <w:rFonts w:ascii="Arial" w:hAnsi="Arial" w:cs="Arial"/>
          <w:color w:val="000000"/>
          <w:u w:val="single"/>
        </w:rPr>
        <w:t>Research (POP 792)</w:t>
      </w:r>
      <w:r w:rsidR="00147FB6" w:rsidRPr="00B12EF9">
        <w:rPr>
          <w:rFonts w:ascii="Arial" w:hAnsi="Arial" w:cs="Arial"/>
          <w:color w:val="000000"/>
          <w:u w:val="single"/>
        </w:rPr>
        <w:t xml:space="preserve"> – Instructor/Research Mentor</w:t>
      </w:r>
    </w:p>
    <w:p w14:paraId="216C8BFD" w14:textId="77777777" w:rsidR="00135540" w:rsidRDefault="00135540" w:rsidP="00AF3491">
      <w:pPr>
        <w:pStyle w:val="ListParagraph"/>
        <w:numPr>
          <w:ilvl w:val="1"/>
          <w:numId w:val="46"/>
        </w:numPr>
        <w:spacing w:before="120" w:after="120" w:line="240" w:lineRule="auto"/>
        <w:rPr>
          <w:rFonts w:ascii="Arial" w:hAnsi="Arial" w:cs="Arial"/>
          <w:color w:val="000000"/>
        </w:rPr>
      </w:pPr>
      <w:r>
        <w:rPr>
          <w:rFonts w:ascii="Arial" w:hAnsi="Arial" w:cs="Arial"/>
          <w:color w:val="000000"/>
        </w:rPr>
        <w:t>Fall 2025</w:t>
      </w:r>
    </w:p>
    <w:p w14:paraId="7410375F" w14:textId="2B817B86" w:rsidR="00135540" w:rsidRPr="007777F4" w:rsidRDefault="00135540" w:rsidP="00AF3491">
      <w:pPr>
        <w:pStyle w:val="ListParagraph"/>
        <w:numPr>
          <w:ilvl w:val="1"/>
          <w:numId w:val="46"/>
        </w:numPr>
        <w:spacing w:before="120" w:after="120" w:line="240" w:lineRule="auto"/>
        <w:rPr>
          <w:rFonts w:ascii="Arial" w:hAnsi="Arial" w:cs="Arial"/>
          <w:color w:val="000000"/>
        </w:rPr>
      </w:pPr>
      <w:r w:rsidRPr="00135540">
        <w:rPr>
          <w:rFonts w:ascii="Arial" w:hAnsi="Arial" w:cs="Arial"/>
          <w:b/>
          <w:bCs/>
          <w:color w:val="000000"/>
        </w:rPr>
        <w:t>Student</w:t>
      </w:r>
      <w:r w:rsidRPr="007777F4">
        <w:rPr>
          <w:rFonts w:ascii="Arial" w:hAnsi="Arial" w:cs="Arial"/>
          <w:color w:val="000000"/>
        </w:rPr>
        <w:t xml:space="preserve">: Bothwell </w:t>
      </w:r>
      <w:proofErr w:type="spellStart"/>
      <w:r w:rsidRPr="007777F4">
        <w:rPr>
          <w:rFonts w:ascii="Arial" w:hAnsi="Arial" w:cs="Arial"/>
          <w:color w:val="000000"/>
        </w:rPr>
        <w:t>Piason</w:t>
      </w:r>
      <w:proofErr w:type="spellEnd"/>
      <w:r w:rsidRPr="007777F4">
        <w:rPr>
          <w:rFonts w:ascii="Arial" w:hAnsi="Arial" w:cs="Arial"/>
          <w:color w:val="000000"/>
        </w:rPr>
        <w:t xml:space="preserve"> (Doctoral Student, School of Criminology and Criminal Justice)</w:t>
      </w:r>
    </w:p>
    <w:p w14:paraId="2D293E4F" w14:textId="77777777" w:rsidR="00135540" w:rsidRDefault="00135540" w:rsidP="00AF3491">
      <w:pPr>
        <w:pStyle w:val="ListParagraph"/>
        <w:numPr>
          <w:ilvl w:val="1"/>
          <w:numId w:val="46"/>
        </w:numPr>
        <w:spacing w:before="120" w:after="120" w:line="240" w:lineRule="auto"/>
        <w:rPr>
          <w:rFonts w:ascii="Arial" w:hAnsi="Arial" w:cs="Arial"/>
          <w:color w:val="000000"/>
        </w:rPr>
      </w:pPr>
      <w:r w:rsidRPr="00135540">
        <w:rPr>
          <w:rFonts w:ascii="Arial" w:hAnsi="Arial" w:cs="Arial"/>
          <w:b/>
          <w:bCs/>
          <w:color w:val="000000"/>
        </w:rPr>
        <w:t>Topic</w:t>
      </w:r>
      <w:r w:rsidRPr="007777F4">
        <w:rPr>
          <w:rFonts w:ascii="Arial" w:hAnsi="Arial" w:cs="Arial"/>
          <w:color w:val="000000"/>
        </w:rPr>
        <w:t>: Social Support and Healthcare Outcomes Among Individuals with Sexual Offense Histories: A Scoping Review</w:t>
      </w:r>
    </w:p>
    <w:p w14:paraId="4DB39F4F" w14:textId="77777777" w:rsidR="00135540" w:rsidRPr="00135540" w:rsidRDefault="00135540" w:rsidP="00AF3491">
      <w:pPr>
        <w:pStyle w:val="ListParagraph"/>
        <w:numPr>
          <w:ilvl w:val="1"/>
          <w:numId w:val="46"/>
        </w:numPr>
        <w:spacing w:after="60" w:line="240" w:lineRule="auto"/>
        <w:contextualSpacing w:val="0"/>
        <w:rPr>
          <w:rFonts w:ascii="Arial" w:hAnsi="Arial" w:cs="Arial"/>
          <w:b/>
          <w:bCs/>
          <w:color w:val="000000"/>
        </w:rPr>
      </w:pPr>
      <w:r w:rsidRPr="00135540">
        <w:rPr>
          <w:rFonts w:ascii="Arial" w:hAnsi="Arial" w:cs="Arial"/>
          <w:b/>
          <w:bCs/>
          <w:color w:val="000000"/>
        </w:rPr>
        <w:t>Course Design</w:t>
      </w:r>
    </w:p>
    <w:p w14:paraId="354B05A3" w14:textId="3B873972" w:rsidR="00B12EF9" w:rsidRPr="00B12EF9" w:rsidRDefault="00B12EF9" w:rsidP="00AF3491">
      <w:pPr>
        <w:pStyle w:val="ListParagraph"/>
        <w:numPr>
          <w:ilvl w:val="2"/>
          <w:numId w:val="46"/>
        </w:numPr>
        <w:spacing w:after="60" w:line="240" w:lineRule="auto"/>
        <w:contextualSpacing w:val="0"/>
        <w:rPr>
          <w:rFonts w:ascii="Arial" w:hAnsi="Arial" w:cs="Arial"/>
          <w:color w:val="000000"/>
        </w:rPr>
      </w:pPr>
      <w:r w:rsidRPr="00B12EF9">
        <w:rPr>
          <w:rFonts w:ascii="Arial" w:hAnsi="Arial" w:cs="Arial"/>
          <w:color w:val="000000"/>
        </w:rPr>
        <w:t>Directed a doctoral-level independent study focused on health care access among justice-involved populations, integrating theory, empirical literature, and applied research methods.</w:t>
      </w:r>
    </w:p>
    <w:p w14:paraId="73575E4D" w14:textId="50E5C7D8" w:rsidR="00B12EF9" w:rsidRPr="00B12EF9" w:rsidRDefault="001B381F" w:rsidP="00AF3491">
      <w:pPr>
        <w:pStyle w:val="ListParagraph"/>
        <w:numPr>
          <w:ilvl w:val="2"/>
          <w:numId w:val="46"/>
        </w:numPr>
        <w:spacing w:after="60" w:line="240" w:lineRule="auto"/>
        <w:contextualSpacing w:val="0"/>
        <w:rPr>
          <w:rFonts w:ascii="Arial" w:hAnsi="Arial" w:cs="Arial"/>
          <w:color w:val="000000"/>
        </w:rPr>
      </w:pPr>
      <w:r>
        <w:rPr>
          <w:rFonts w:ascii="Arial" w:hAnsi="Arial" w:cs="Arial"/>
          <w:color w:val="000000"/>
        </w:rPr>
        <w:t>Assigned</w:t>
      </w:r>
      <w:r w:rsidR="00B12EF9" w:rsidRPr="00B12EF9">
        <w:rPr>
          <w:rFonts w:ascii="Arial" w:hAnsi="Arial" w:cs="Arial"/>
          <w:color w:val="000000"/>
        </w:rPr>
        <w:t xml:space="preserve"> weekly structured readings and mentoring meetings to support development of a scoping review examining social support modalities used to facilitate health care access for individuals with sexual offense histories following incarceration. Provided guidance on scoping review methodology, search strategy development, screening, abstraction, and synthesis.</w:t>
      </w:r>
    </w:p>
    <w:p w14:paraId="494E0483" w14:textId="79C9AB27" w:rsidR="001E1058" w:rsidRDefault="00B12EF9" w:rsidP="00AF3491">
      <w:pPr>
        <w:pStyle w:val="ListParagraph"/>
        <w:numPr>
          <w:ilvl w:val="2"/>
          <w:numId w:val="46"/>
        </w:numPr>
        <w:spacing w:after="60" w:line="240" w:lineRule="auto"/>
        <w:contextualSpacing w:val="0"/>
        <w:rPr>
          <w:rFonts w:ascii="Arial" w:hAnsi="Arial" w:cs="Arial"/>
          <w:color w:val="000000"/>
        </w:rPr>
      </w:pPr>
      <w:r w:rsidRPr="00B12EF9">
        <w:rPr>
          <w:rFonts w:ascii="Arial" w:hAnsi="Arial" w:cs="Arial"/>
          <w:color w:val="000000"/>
        </w:rPr>
        <w:t>Project is ongoing, with a peer-reviewed manuscript anticipated for submission in Spring 2026.</w:t>
      </w:r>
    </w:p>
    <w:p w14:paraId="2F110110" w14:textId="77777777" w:rsidR="00B12EF9" w:rsidRPr="00C140D6" w:rsidRDefault="00B12EF9" w:rsidP="00B12EF9">
      <w:pPr>
        <w:pStyle w:val="ListParagraph"/>
        <w:spacing w:before="120" w:after="120" w:line="240" w:lineRule="auto"/>
        <w:ind w:left="1440"/>
        <w:rPr>
          <w:rFonts w:ascii="Arial" w:hAnsi="Arial" w:cs="Arial"/>
          <w:color w:val="000000"/>
        </w:rPr>
      </w:pPr>
    </w:p>
    <w:p w14:paraId="142EDC4B" w14:textId="4BFCF191" w:rsidR="00AC78EE" w:rsidRPr="00B12EF9" w:rsidRDefault="00495AA7" w:rsidP="00AF3491">
      <w:pPr>
        <w:pStyle w:val="ListParagraph"/>
        <w:numPr>
          <w:ilvl w:val="0"/>
          <w:numId w:val="46"/>
        </w:numPr>
        <w:spacing w:before="120" w:after="120" w:line="240" w:lineRule="auto"/>
        <w:rPr>
          <w:rFonts w:ascii="Arial" w:hAnsi="Arial" w:cs="Arial"/>
          <w:color w:val="000000"/>
          <w:u w:val="single"/>
        </w:rPr>
      </w:pPr>
      <w:r w:rsidRPr="00B12EF9">
        <w:rPr>
          <w:rFonts w:ascii="Arial" w:hAnsi="Arial" w:cs="Arial"/>
          <w:color w:val="000000"/>
          <w:u w:val="single"/>
        </w:rPr>
        <w:t>Epidemiology (HEP 444)</w:t>
      </w:r>
      <w:r w:rsidR="00DC2167" w:rsidRPr="00B12EF9">
        <w:rPr>
          <w:rFonts w:ascii="Arial" w:hAnsi="Arial" w:cs="Arial"/>
          <w:color w:val="000000"/>
          <w:u w:val="single"/>
        </w:rPr>
        <w:t xml:space="preserve"> </w:t>
      </w:r>
      <w:r w:rsidR="00087C2B" w:rsidRPr="00B12EF9">
        <w:rPr>
          <w:rFonts w:ascii="Arial" w:hAnsi="Arial" w:cs="Arial"/>
          <w:color w:val="000000"/>
          <w:u w:val="single"/>
        </w:rPr>
        <w:t xml:space="preserve">– Instructor </w:t>
      </w:r>
    </w:p>
    <w:p w14:paraId="3549A6E2" w14:textId="0B34341D" w:rsidR="005D11E7" w:rsidRPr="007777F4" w:rsidRDefault="005D11E7" w:rsidP="00AF3491">
      <w:pPr>
        <w:pStyle w:val="ListParagraph"/>
        <w:numPr>
          <w:ilvl w:val="1"/>
          <w:numId w:val="46"/>
        </w:numPr>
        <w:spacing w:before="120" w:after="120" w:line="240" w:lineRule="auto"/>
        <w:rPr>
          <w:rFonts w:ascii="Arial" w:hAnsi="Arial" w:cs="Arial"/>
          <w:color w:val="000000"/>
        </w:rPr>
      </w:pPr>
      <w:r w:rsidRPr="007777F4">
        <w:rPr>
          <w:rFonts w:ascii="Arial" w:hAnsi="Arial" w:cs="Arial"/>
          <w:color w:val="000000"/>
        </w:rPr>
        <w:t>Spring 2024, Spring 2025</w:t>
      </w:r>
      <w:r w:rsidR="008A687A" w:rsidRPr="007777F4">
        <w:rPr>
          <w:rFonts w:ascii="Arial" w:hAnsi="Arial" w:cs="Arial"/>
          <w:color w:val="000000"/>
        </w:rPr>
        <w:t xml:space="preserve"> (Virtual)</w:t>
      </w:r>
      <w:r w:rsidR="00FA3FE4" w:rsidRPr="007777F4">
        <w:rPr>
          <w:rFonts w:ascii="Arial" w:hAnsi="Arial" w:cs="Arial"/>
          <w:color w:val="000000"/>
        </w:rPr>
        <w:t xml:space="preserve">; </w:t>
      </w:r>
      <w:r w:rsidR="007E2A8C" w:rsidRPr="007777F4">
        <w:rPr>
          <w:rFonts w:ascii="Arial" w:hAnsi="Arial" w:cs="Arial"/>
          <w:color w:val="000000"/>
        </w:rPr>
        <w:t>~50 students per semester</w:t>
      </w:r>
    </w:p>
    <w:p w14:paraId="290ADF10" w14:textId="057F3C07" w:rsidR="007E2A8C" w:rsidRPr="007777F4" w:rsidRDefault="007E2A8C" w:rsidP="00AF3491">
      <w:pPr>
        <w:pStyle w:val="ListParagraph"/>
        <w:numPr>
          <w:ilvl w:val="1"/>
          <w:numId w:val="46"/>
        </w:numPr>
        <w:spacing w:before="120" w:after="120" w:line="240" w:lineRule="auto"/>
        <w:rPr>
          <w:rFonts w:ascii="Arial" w:hAnsi="Arial" w:cs="Arial"/>
          <w:color w:val="000000"/>
        </w:rPr>
      </w:pPr>
      <w:r w:rsidRPr="007777F4">
        <w:rPr>
          <w:rFonts w:ascii="Arial" w:hAnsi="Arial" w:cs="Arial"/>
          <w:color w:val="000000"/>
        </w:rPr>
        <w:t>Led team of graduate assistan</w:t>
      </w:r>
      <w:r w:rsidR="00AB7B75" w:rsidRPr="007777F4">
        <w:rPr>
          <w:rFonts w:ascii="Arial" w:hAnsi="Arial" w:cs="Arial"/>
          <w:color w:val="000000"/>
        </w:rPr>
        <w:t>ts (GA)</w:t>
      </w:r>
      <w:r w:rsidRPr="007777F4">
        <w:rPr>
          <w:rFonts w:ascii="Arial" w:hAnsi="Arial" w:cs="Arial"/>
          <w:color w:val="000000"/>
        </w:rPr>
        <w:t xml:space="preserve"> and an academic associate</w:t>
      </w:r>
      <w:r w:rsidR="00AB7B75" w:rsidRPr="007777F4">
        <w:rPr>
          <w:rFonts w:ascii="Arial" w:hAnsi="Arial" w:cs="Arial"/>
          <w:color w:val="000000"/>
        </w:rPr>
        <w:t xml:space="preserve"> (AA)</w:t>
      </w:r>
    </w:p>
    <w:p w14:paraId="1FFE08BD" w14:textId="0C37B1DC" w:rsidR="00AA3EEF" w:rsidRPr="007777F4" w:rsidRDefault="00AB7B75" w:rsidP="00AF3491">
      <w:pPr>
        <w:pStyle w:val="ListParagraph"/>
        <w:numPr>
          <w:ilvl w:val="2"/>
          <w:numId w:val="46"/>
        </w:numPr>
        <w:spacing w:before="120" w:after="120" w:line="240" w:lineRule="auto"/>
        <w:rPr>
          <w:rFonts w:ascii="Arial" w:hAnsi="Arial" w:cs="Arial"/>
          <w:color w:val="000000"/>
        </w:rPr>
      </w:pPr>
      <w:r w:rsidRPr="007777F4">
        <w:rPr>
          <w:rFonts w:ascii="Arial" w:hAnsi="Arial" w:cs="Arial"/>
          <w:color w:val="000000"/>
        </w:rPr>
        <w:t>GA</w:t>
      </w:r>
      <w:r w:rsidR="002D17B3" w:rsidRPr="007777F4">
        <w:rPr>
          <w:rFonts w:ascii="Arial" w:hAnsi="Arial" w:cs="Arial"/>
          <w:color w:val="000000"/>
        </w:rPr>
        <w:t>s</w:t>
      </w:r>
      <w:r w:rsidRPr="007777F4">
        <w:rPr>
          <w:rFonts w:ascii="Arial" w:hAnsi="Arial" w:cs="Arial"/>
          <w:color w:val="000000"/>
        </w:rPr>
        <w:t xml:space="preserve">: </w:t>
      </w:r>
      <w:r w:rsidR="00AA3EEF" w:rsidRPr="007777F4">
        <w:rPr>
          <w:rFonts w:ascii="Arial" w:hAnsi="Arial" w:cs="Arial"/>
          <w:color w:val="000000"/>
        </w:rPr>
        <w:t>Nalani Thomas</w:t>
      </w:r>
      <w:r w:rsidR="002D17B3" w:rsidRPr="007777F4">
        <w:rPr>
          <w:rFonts w:ascii="Arial" w:hAnsi="Arial" w:cs="Arial"/>
          <w:color w:val="000000"/>
        </w:rPr>
        <w:t xml:space="preserve">, </w:t>
      </w:r>
      <w:r w:rsidRPr="007777F4">
        <w:rPr>
          <w:rFonts w:ascii="Arial" w:hAnsi="Arial" w:cs="Arial"/>
          <w:color w:val="000000"/>
        </w:rPr>
        <w:t>Umar Hassan</w:t>
      </w:r>
      <w:r w:rsidR="002D17B3" w:rsidRPr="007777F4">
        <w:rPr>
          <w:rFonts w:ascii="Arial" w:hAnsi="Arial" w:cs="Arial"/>
          <w:color w:val="000000"/>
        </w:rPr>
        <w:t xml:space="preserve">, </w:t>
      </w:r>
      <w:r w:rsidR="00AA3EEF" w:rsidRPr="007777F4">
        <w:rPr>
          <w:rFonts w:ascii="Arial" w:hAnsi="Arial" w:cs="Arial"/>
          <w:color w:val="000000"/>
        </w:rPr>
        <w:t>Ismail Zubair</w:t>
      </w:r>
      <w:r w:rsidR="001D4C04" w:rsidRPr="007777F4">
        <w:rPr>
          <w:rFonts w:ascii="Arial" w:hAnsi="Arial" w:cs="Arial"/>
          <w:color w:val="000000"/>
        </w:rPr>
        <w:t xml:space="preserve"> (doctoral students)</w:t>
      </w:r>
    </w:p>
    <w:p w14:paraId="0BB6D259" w14:textId="6FAAC61D" w:rsidR="00AA3EEF" w:rsidRPr="007777F4" w:rsidRDefault="00AB7B75" w:rsidP="00AF3491">
      <w:pPr>
        <w:pStyle w:val="ListParagraph"/>
        <w:numPr>
          <w:ilvl w:val="2"/>
          <w:numId w:val="46"/>
        </w:numPr>
        <w:spacing w:before="120" w:after="120" w:line="240" w:lineRule="auto"/>
        <w:rPr>
          <w:rFonts w:ascii="Arial" w:hAnsi="Arial" w:cs="Arial"/>
          <w:color w:val="000000"/>
        </w:rPr>
      </w:pPr>
      <w:r w:rsidRPr="007777F4">
        <w:rPr>
          <w:rFonts w:ascii="Arial" w:hAnsi="Arial" w:cs="Arial"/>
          <w:color w:val="000000"/>
        </w:rPr>
        <w:t>AA: Taran Haut</w:t>
      </w:r>
    </w:p>
    <w:p w14:paraId="1F5F6BC3" w14:textId="7C9290E5" w:rsidR="00A9528E" w:rsidRDefault="00A9528E" w:rsidP="00AF3491">
      <w:pPr>
        <w:pStyle w:val="ListParagraph"/>
        <w:numPr>
          <w:ilvl w:val="1"/>
          <w:numId w:val="46"/>
        </w:numPr>
        <w:spacing w:before="120" w:after="120" w:line="240" w:lineRule="auto"/>
        <w:rPr>
          <w:rFonts w:ascii="Arial" w:hAnsi="Arial" w:cs="Arial"/>
          <w:color w:val="000000"/>
        </w:rPr>
      </w:pPr>
      <w:r w:rsidRPr="007777F4">
        <w:rPr>
          <w:rFonts w:ascii="Arial" w:hAnsi="Arial" w:cs="Arial"/>
          <w:color w:val="000000"/>
        </w:rPr>
        <w:t>Course development</w:t>
      </w:r>
    </w:p>
    <w:p w14:paraId="142F8523" w14:textId="77777777" w:rsidR="00D53F12" w:rsidRPr="00D53F12" w:rsidRDefault="00D53F12" w:rsidP="00AF3491">
      <w:pPr>
        <w:pStyle w:val="ListParagraph"/>
        <w:numPr>
          <w:ilvl w:val="2"/>
          <w:numId w:val="46"/>
        </w:numPr>
        <w:spacing w:before="120" w:after="120" w:line="240" w:lineRule="auto"/>
        <w:rPr>
          <w:rFonts w:ascii="Arial" w:hAnsi="Arial" w:cs="Arial"/>
          <w:color w:val="000000"/>
        </w:rPr>
      </w:pPr>
      <w:r w:rsidRPr="00D53F12">
        <w:rPr>
          <w:rFonts w:ascii="Arial" w:hAnsi="Arial" w:cs="Arial"/>
          <w:b/>
          <w:bCs/>
          <w:color w:val="000000"/>
        </w:rPr>
        <w:t>Introduced "EPI'C Chats"</w:t>
      </w:r>
      <w:r w:rsidRPr="00D53F12">
        <w:rPr>
          <w:rFonts w:ascii="Arial" w:hAnsi="Arial" w:cs="Arial"/>
          <w:color w:val="000000"/>
        </w:rPr>
        <w:t xml:space="preserve"> - after-hours sessions connecting epidemiology skills to career pathways, co-led with the teaching team.</w:t>
      </w:r>
    </w:p>
    <w:p w14:paraId="733A0282" w14:textId="0C132ACB" w:rsidR="00D53F12" w:rsidRPr="00D53F12" w:rsidRDefault="00D53F12" w:rsidP="00AF3491">
      <w:pPr>
        <w:pStyle w:val="ListParagraph"/>
        <w:numPr>
          <w:ilvl w:val="2"/>
          <w:numId w:val="46"/>
        </w:numPr>
        <w:spacing w:before="120" w:after="120" w:line="240" w:lineRule="auto"/>
        <w:rPr>
          <w:rFonts w:ascii="Arial" w:hAnsi="Arial" w:cs="Arial"/>
          <w:color w:val="000000"/>
        </w:rPr>
      </w:pPr>
      <w:r w:rsidRPr="00D53F12">
        <w:rPr>
          <w:rFonts w:ascii="Arial" w:hAnsi="Arial" w:cs="Arial"/>
          <w:b/>
          <w:bCs/>
          <w:color w:val="000000"/>
        </w:rPr>
        <w:t>Implemented Yellowdig discussion platform</w:t>
      </w:r>
      <w:r w:rsidRPr="00D53F12">
        <w:rPr>
          <w:rFonts w:ascii="Arial" w:hAnsi="Arial" w:cs="Arial"/>
          <w:color w:val="000000"/>
        </w:rPr>
        <w:t xml:space="preserve"> to foster peer engagement and community-building in an online course setting.</w:t>
      </w:r>
    </w:p>
    <w:p w14:paraId="0A1FCE80" w14:textId="7FA7B329" w:rsidR="00A90378" w:rsidRDefault="00A90378" w:rsidP="00AF3491">
      <w:pPr>
        <w:pStyle w:val="ListParagraph"/>
        <w:numPr>
          <w:ilvl w:val="1"/>
          <w:numId w:val="46"/>
        </w:numPr>
        <w:spacing w:before="120" w:after="120" w:line="240" w:lineRule="auto"/>
        <w:rPr>
          <w:rFonts w:ascii="Arial" w:hAnsi="Arial" w:cs="Arial"/>
          <w:color w:val="000000"/>
        </w:rPr>
      </w:pPr>
      <w:r w:rsidRPr="007777F4">
        <w:rPr>
          <w:rFonts w:ascii="Arial" w:hAnsi="Arial" w:cs="Arial"/>
          <w:color w:val="000000"/>
        </w:rPr>
        <w:t xml:space="preserve">Student </w:t>
      </w:r>
      <w:r w:rsidR="004402ED">
        <w:rPr>
          <w:rFonts w:ascii="Arial" w:hAnsi="Arial" w:cs="Arial"/>
          <w:color w:val="000000"/>
        </w:rPr>
        <w:t>evaluation</w:t>
      </w:r>
    </w:p>
    <w:p w14:paraId="6295726E" w14:textId="77777777" w:rsidR="00263F74" w:rsidRDefault="00263F74" w:rsidP="00AF3491">
      <w:pPr>
        <w:pStyle w:val="ListParagraph"/>
        <w:numPr>
          <w:ilvl w:val="2"/>
          <w:numId w:val="46"/>
        </w:numPr>
        <w:spacing w:before="120" w:after="120" w:line="240" w:lineRule="auto"/>
        <w:rPr>
          <w:rFonts w:ascii="Arial" w:hAnsi="Arial" w:cs="Arial"/>
          <w:color w:val="000000"/>
        </w:rPr>
      </w:pPr>
      <w:r>
        <w:rPr>
          <w:rFonts w:ascii="Arial" w:hAnsi="Arial" w:cs="Arial"/>
          <w:color w:val="000000"/>
        </w:rPr>
        <w:t>Overall: 4.5</w:t>
      </w:r>
    </w:p>
    <w:p w14:paraId="38FA5ED6" w14:textId="2DBDBA01" w:rsidR="00203A79" w:rsidRDefault="00B973F2" w:rsidP="00AF3491">
      <w:pPr>
        <w:pStyle w:val="ListParagraph"/>
        <w:numPr>
          <w:ilvl w:val="2"/>
          <w:numId w:val="46"/>
        </w:numPr>
        <w:spacing w:before="120" w:after="120" w:line="240" w:lineRule="auto"/>
        <w:rPr>
          <w:rFonts w:ascii="Arial" w:hAnsi="Arial" w:cs="Arial"/>
          <w:color w:val="000000"/>
        </w:rPr>
      </w:pPr>
      <w:r>
        <w:rPr>
          <w:rFonts w:ascii="Arial" w:hAnsi="Arial" w:cs="Arial"/>
          <w:color w:val="000000"/>
        </w:rPr>
        <w:t>Notable gains in e</w:t>
      </w:r>
      <w:r w:rsidRPr="00B973F2">
        <w:rPr>
          <w:rFonts w:ascii="Arial" w:hAnsi="Arial" w:cs="Arial"/>
          <w:color w:val="000000"/>
        </w:rPr>
        <w:t>ngagement &amp; overall effectiveness</w:t>
      </w:r>
      <w:r w:rsidR="00203A79">
        <w:rPr>
          <w:rFonts w:ascii="Arial" w:hAnsi="Arial" w:cs="Arial"/>
          <w:color w:val="000000"/>
        </w:rPr>
        <w:t xml:space="preserve"> from 2024 to 2025</w:t>
      </w:r>
      <w:r w:rsidRPr="00B973F2">
        <w:rPr>
          <w:rFonts w:ascii="Arial" w:hAnsi="Arial" w:cs="Arial"/>
          <w:color w:val="000000"/>
        </w:rPr>
        <w:t>: 4.4 → 4.8 (+0.4); 4.3 → 4.6 (+0.3)</w:t>
      </w:r>
    </w:p>
    <w:p w14:paraId="037B3351" w14:textId="31CA9ACB" w:rsidR="00904215" w:rsidRDefault="00904215" w:rsidP="00AF3491">
      <w:pPr>
        <w:pStyle w:val="ListParagraph"/>
        <w:numPr>
          <w:ilvl w:val="1"/>
          <w:numId w:val="46"/>
        </w:numPr>
        <w:spacing w:before="120" w:after="120" w:line="240" w:lineRule="auto"/>
        <w:rPr>
          <w:rFonts w:ascii="Arial" w:hAnsi="Arial" w:cs="Arial"/>
          <w:color w:val="000000"/>
        </w:rPr>
      </w:pPr>
      <w:r w:rsidRPr="00203A79">
        <w:rPr>
          <w:rFonts w:ascii="Arial" w:hAnsi="Arial" w:cs="Arial"/>
          <w:color w:val="000000"/>
        </w:rPr>
        <w:t>Peer teaching review</w:t>
      </w:r>
      <w:r w:rsidR="002F52AE">
        <w:rPr>
          <w:rFonts w:ascii="Arial" w:hAnsi="Arial" w:cs="Arial"/>
          <w:color w:val="000000"/>
        </w:rPr>
        <w:t xml:space="preserve"> (Donna Hitt)</w:t>
      </w:r>
      <w:r w:rsidR="00857DF2" w:rsidRPr="00203A79">
        <w:rPr>
          <w:rFonts w:ascii="Arial" w:hAnsi="Arial" w:cs="Arial"/>
          <w:color w:val="000000"/>
        </w:rPr>
        <w:t xml:space="preserve"> </w:t>
      </w:r>
    </w:p>
    <w:p w14:paraId="3AED0080" w14:textId="0B05AD8B" w:rsidR="00A8753A" w:rsidRPr="00A8753A" w:rsidRDefault="00A8753A" w:rsidP="00AF3491">
      <w:pPr>
        <w:pStyle w:val="ListParagraph"/>
        <w:numPr>
          <w:ilvl w:val="2"/>
          <w:numId w:val="46"/>
        </w:numPr>
        <w:spacing w:before="120" w:after="120" w:line="240" w:lineRule="auto"/>
        <w:rPr>
          <w:rFonts w:ascii="Arial" w:hAnsi="Arial" w:cs="Arial"/>
          <w:color w:val="000000"/>
        </w:rPr>
      </w:pPr>
      <w:r w:rsidRPr="00A8753A">
        <w:rPr>
          <w:rFonts w:ascii="Arial" w:hAnsi="Arial" w:cs="Arial"/>
          <w:color w:val="000000"/>
        </w:rPr>
        <w:t>Innovative use of Yellowdig to promote student engagement, with prompts connecting course content to real-world population health issues.</w:t>
      </w:r>
    </w:p>
    <w:p w14:paraId="75B6AF9E" w14:textId="0E352866" w:rsidR="00A8753A" w:rsidRPr="00A8753A" w:rsidRDefault="00A8753A" w:rsidP="00AF3491">
      <w:pPr>
        <w:pStyle w:val="ListParagraph"/>
        <w:numPr>
          <w:ilvl w:val="2"/>
          <w:numId w:val="46"/>
        </w:numPr>
        <w:spacing w:before="120" w:after="120" w:line="240" w:lineRule="auto"/>
        <w:rPr>
          <w:rFonts w:ascii="Arial" w:hAnsi="Arial" w:cs="Arial"/>
          <w:color w:val="000000"/>
        </w:rPr>
      </w:pPr>
      <w:r w:rsidRPr="00A8753A">
        <w:rPr>
          <w:rFonts w:ascii="Arial" w:hAnsi="Arial" w:cs="Arial"/>
          <w:color w:val="000000"/>
        </w:rPr>
        <w:t>Well-aligned learning objectives and assessments, clearly linked to competencies for Certified Health Education Specialist (CHES) preparation.</w:t>
      </w:r>
    </w:p>
    <w:p w14:paraId="43D2FC32" w14:textId="31D1DCE9" w:rsidR="00A8753A" w:rsidRPr="00A8753A" w:rsidRDefault="00A8753A" w:rsidP="00AF3491">
      <w:pPr>
        <w:pStyle w:val="ListParagraph"/>
        <w:numPr>
          <w:ilvl w:val="2"/>
          <w:numId w:val="46"/>
        </w:numPr>
        <w:spacing w:before="120" w:after="120" w:line="240" w:lineRule="auto"/>
        <w:rPr>
          <w:rFonts w:ascii="Arial" w:hAnsi="Arial" w:cs="Arial"/>
          <w:color w:val="000000"/>
        </w:rPr>
      </w:pPr>
      <w:r w:rsidRPr="00A8753A">
        <w:rPr>
          <w:rFonts w:ascii="Arial" w:hAnsi="Arial" w:cs="Arial"/>
          <w:color w:val="000000"/>
        </w:rPr>
        <w:t>Clear, supportive syllabus policies that balance student responsibility with instructor accessibility, fostering independence and mutual respect.</w:t>
      </w:r>
    </w:p>
    <w:p w14:paraId="7679D733" w14:textId="1021DEC3" w:rsidR="002F52AE" w:rsidRPr="00203A79" w:rsidRDefault="00A8753A" w:rsidP="00AF3491">
      <w:pPr>
        <w:pStyle w:val="ListParagraph"/>
        <w:numPr>
          <w:ilvl w:val="2"/>
          <w:numId w:val="46"/>
        </w:numPr>
        <w:spacing w:before="120" w:after="120" w:line="240" w:lineRule="auto"/>
        <w:rPr>
          <w:rFonts w:ascii="Arial" w:hAnsi="Arial" w:cs="Arial"/>
          <w:color w:val="000000"/>
        </w:rPr>
      </w:pPr>
      <w:r w:rsidRPr="00A8753A">
        <w:rPr>
          <w:rFonts w:ascii="Arial" w:hAnsi="Arial" w:cs="Arial"/>
          <w:color w:val="000000"/>
        </w:rPr>
        <w:t>Effective integration of real-world data in assignments (e.g., BRFSS analysis), with structured instructions that build confidence and transferable skills</w:t>
      </w:r>
    </w:p>
    <w:p w14:paraId="1A6E26D1" w14:textId="77777777" w:rsidR="007777F4" w:rsidRPr="007777F4" w:rsidRDefault="007777F4" w:rsidP="007777F4">
      <w:pPr>
        <w:pStyle w:val="ListParagraph"/>
        <w:spacing w:before="120" w:after="120" w:line="240" w:lineRule="auto"/>
        <w:ind w:left="1440"/>
        <w:rPr>
          <w:rFonts w:ascii="Arial" w:hAnsi="Arial" w:cs="Arial"/>
          <w:color w:val="000000"/>
        </w:rPr>
      </w:pPr>
    </w:p>
    <w:p w14:paraId="43D4F7B4" w14:textId="567587B3" w:rsidR="00802CB4" w:rsidRPr="00B12EF9" w:rsidRDefault="00802CB4" w:rsidP="00AF3491">
      <w:pPr>
        <w:pStyle w:val="ListParagraph"/>
        <w:numPr>
          <w:ilvl w:val="0"/>
          <w:numId w:val="46"/>
        </w:numPr>
        <w:spacing w:before="120" w:after="120" w:line="240" w:lineRule="auto"/>
        <w:rPr>
          <w:rFonts w:ascii="Arial" w:hAnsi="Arial" w:cs="Arial"/>
          <w:color w:val="000000"/>
          <w:u w:val="single"/>
        </w:rPr>
      </w:pPr>
      <w:r w:rsidRPr="00B12EF9">
        <w:rPr>
          <w:rFonts w:ascii="Arial" w:hAnsi="Arial" w:cs="Arial"/>
          <w:color w:val="000000"/>
          <w:u w:val="single"/>
        </w:rPr>
        <w:t>Foundations of Health Education and Health Promotion (HEP 102)</w:t>
      </w:r>
      <w:r w:rsidR="00322813" w:rsidRPr="00B12EF9">
        <w:rPr>
          <w:rFonts w:ascii="Arial" w:hAnsi="Arial" w:cs="Arial"/>
          <w:color w:val="000000"/>
          <w:u w:val="single"/>
        </w:rPr>
        <w:t xml:space="preserve"> – Instructor</w:t>
      </w:r>
    </w:p>
    <w:p w14:paraId="219AB8AD" w14:textId="19E008EE" w:rsidR="00A9528E" w:rsidRPr="007777F4" w:rsidRDefault="008A687A" w:rsidP="00AF3491">
      <w:pPr>
        <w:pStyle w:val="ListParagraph"/>
        <w:numPr>
          <w:ilvl w:val="1"/>
          <w:numId w:val="46"/>
        </w:numPr>
        <w:spacing w:before="120" w:after="120" w:line="240" w:lineRule="auto"/>
        <w:rPr>
          <w:rFonts w:ascii="Arial" w:hAnsi="Arial" w:cs="Arial"/>
          <w:color w:val="000000"/>
        </w:rPr>
      </w:pPr>
      <w:r w:rsidRPr="007777F4">
        <w:rPr>
          <w:rFonts w:ascii="Arial" w:hAnsi="Arial" w:cs="Arial"/>
          <w:color w:val="000000"/>
        </w:rPr>
        <w:t>Fall 2024 (Virtual)</w:t>
      </w:r>
      <w:r w:rsidR="00FA3FE4" w:rsidRPr="007777F4">
        <w:rPr>
          <w:rFonts w:ascii="Arial" w:hAnsi="Arial" w:cs="Arial"/>
          <w:color w:val="000000"/>
        </w:rPr>
        <w:t xml:space="preserve">; </w:t>
      </w:r>
      <w:r w:rsidR="00F13A49" w:rsidRPr="007777F4">
        <w:rPr>
          <w:rFonts w:ascii="Arial" w:hAnsi="Arial" w:cs="Arial"/>
          <w:color w:val="000000"/>
        </w:rPr>
        <w:t xml:space="preserve">~50 students </w:t>
      </w:r>
    </w:p>
    <w:p w14:paraId="2D5EAF89" w14:textId="77777777" w:rsidR="00263F74" w:rsidRDefault="001D4C04" w:rsidP="00AF3491">
      <w:pPr>
        <w:pStyle w:val="ListParagraph"/>
        <w:numPr>
          <w:ilvl w:val="1"/>
          <w:numId w:val="46"/>
        </w:numPr>
        <w:spacing w:before="120" w:after="120" w:line="240" w:lineRule="auto"/>
        <w:rPr>
          <w:rFonts w:ascii="Arial" w:hAnsi="Arial" w:cs="Arial"/>
          <w:color w:val="000000"/>
        </w:rPr>
      </w:pPr>
      <w:r w:rsidRPr="007777F4">
        <w:rPr>
          <w:rFonts w:ascii="Arial" w:hAnsi="Arial" w:cs="Arial"/>
          <w:color w:val="000000"/>
        </w:rPr>
        <w:t xml:space="preserve">Student </w:t>
      </w:r>
      <w:r w:rsidR="00263F74">
        <w:rPr>
          <w:rFonts w:ascii="Arial" w:hAnsi="Arial" w:cs="Arial"/>
          <w:color w:val="000000"/>
        </w:rPr>
        <w:t>evaluation</w:t>
      </w:r>
    </w:p>
    <w:p w14:paraId="472C7874" w14:textId="77777777" w:rsidR="00263F74" w:rsidRDefault="00263F74" w:rsidP="00AF3491">
      <w:pPr>
        <w:pStyle w:val="ListParagraph"/>
        <w:numPr>
          <w:ilvl w:val="2"/>
          <w:numId w:val="46"/>
        </w:numPr>
        <w:spacing w:before="120" w:after="120" w:line="240" w:lineRule="auto"/>
        <w:rPr>
          <w:rFonts w:ascii="Arial" w:hAnsi="Arial" w:cs="Arial"/>
          <w:color w:val="000000"/>
        </w:rPr>
      </w:pPr>
      <w:r>
        <w:rPr>
          <w:rFonts w:ascii="Arial" w:hAnsi="Arial" w:cs="Arial"/>
          <w:color w:val="000000"/>
        </w:rPr>
        <w:t>Overall: 4.3</w:t>
      </w:r>
    </w:p>
    <w:p w14:paraId="05B8BB86" w14:textId="7EF53126" w:rsidR="001D4C04" w:rsidRDefault="00B75392" w:rsidP="00AF3491">
      <w:pPr>
        <w:pStyle w:val="ListParagraph"/>
        <w:numPr>
          <w:ilvl w:val="2"/>
          <w:numId w:val="46"/>
        </w:numPr>
        <w:spacing w:before="120" w:after="120" w:line="240" w:lineRule="auto"/>
        <w:rPr>
          <w:rFonts w:ascii="Arial" w:hAnsi="Arial" w:cs="Arial"/>
          <w:color w:val="000000"/>
        </w:rPr>
      </w:pPr>
      <w:r>
        <w:rPr>
          <w:rFonts w:ascii="Arial" w:hAnsi="Arial" w:cs="Arial"/>
          <w:color w:val="000000"/>
        </w:rPr>
        <w:t xml:space="preserve">Students </w:t>
      </w:r>
      <w:r w:rsidR="001816F8">
        <w:rPr>
          <w:rFonts w:ascii="Arial" w:hAnsi="Arial" w:cs="Arial"/>
          <w:color w:val="000000"/>
        </w:rPr>
        <w:t>described instructor as a</w:t>
      </w:r>
      <w:r w:rsidRPr="00B75392">
        <w:rPr>
          <w:rFonts w:ascii="Arial" w:hAnsi="Arial" w:cs="Arial"/>
          <w:color w:val="000000"/>
        </w:rPr>
        <w:t>pproachable, upbeat, knowledgeable, and supportive, with feedback described as clear, helpful, and constructive</w:t>
      </w:r>
      <w:r w:rsidR="001D4C04" w:rsidRPr="007777F4">
        <w:rPr>
          <w:rFonts w:ascii="Arial" w:hAnsi="Arial" w:cs="Arial"/>
          <w:color w:val="000000"/>
        </w:rPr>
        <w:t xml:space="preserve"> </w:t>
      </w:r>
    </w:p>
    <w:p w14:paraId="0915192D" w14:textId="77777777" w:rsidR="007777F4" w:rsidRPr="007777F4" w:rsidRDefault="007777F4" w:rsidP="007777F4">
      <w:pPr>
        <w:pStyle w:val="ListParagraph"/>
        <w:spacing w:before="120" w:after="120" w:line="240" w:lineRule="auto"/>
        <w:ind w:left="1440"/>
        <w:rPr>
          <w:rFonts w:ascii="Arial" w:hAnsi="Arial" w:cs="Arial"/>
          <w:color w:val="000000"/>
        </w:rPr>
      </w:pPr>
    </w:p>
    <w:p w14:paraId="79C0D618" w14:textId="77777777" w:rsidR="004449F8" w:rsidRPr="00C267B4" w:rsidRDefault="004449F8" w:rsidP="00E70CB2">
      <w:pPr>
        <w:spacing w:after="0" w:line="240" w:lineRule="auto"/>
        <w:rPr>
          <w:rFonts w:ascii="Arial" w:hAnsi="Arial" w:cs="Arial"/>
          <w:b/>
          <w:bCs/>
          <w:color w:val="000000"/>
        </w:rPr>
      </w:pPr>
    </w:p>
    <w:p w14:paraId="55D22FF7" w14:textId="0DB21A96" w:rsidR="00E70CB2" w:rsidRPr="00055C75" w:rsidRDefault="00E70CB2" w:rsidP="00E70CB2">
      <w:pPr>
        <w:spacing w:after="0" w:line="240" w:lineRule="auto"/>
        <w:rPr>
          <w:rFonts w:ascii="Arial" w:hAnsi="Arial" w:cs="Arial"/>
          <w:bCs/>
          <w:i/>
          <w:iCs/>
          <w:color w:val="000000"/>
        </w:rPr>
      </w:pPr>
      <w:r w:rsidRPr="00C267B4">
        <w:rPr>
          <w:rFonts w:ascii="Arial" w:hAnsi="Arial" w:cs="Arial"/>
          <w:b/>
          <w:bCs/>
          <w:color w:val="000000"/>
        </w:rPr>
        <w:t>Harvard Medical School</w:t>
      </w:r>
      <w:r w:rsidR="00F4654F">
        <w:rPr>
          <w:rFonts w:ascii="Arial" w:hAnsi="Arial" w:cs="Arial"/>
          <w:b/>
          <w:bCs/>
          <w:color w:val="000000"/>
        </w:rPr>
        <w:t>, Harvard University</w:t>
      </w:r>
      <w:r w:rsidRPr="00C267B4">
        <w:rPr>
          <w:rFonts w:ascii="Arial" w:hAnsi="Arial" w:cs="Arial"/>
          <w:b/>
          <w:bCs/>
          <w:color w:val="000000"/>
        </w:rPr>
        <w:t xml:space="preserve"> </w:t>
      </w:r>
      <w:r w:rsidRPr="00C267B4">
        <w:rPr>
          <w:rFonts w:ascii="Arial" w:hAnsi="Arial" w:cs="Arial"/>
          <w:bCs/>
          <w:color w:val="000000"/>
        </w:rPr>
        <w:t xml:space="preserve">(Boston, MA) </w:t>
      </w:r>
      <w:r w:rsidR="00055C75">
        <w:rPr>
          <w:rFonts w:ascii="Arial" w:hAnsi="Arial" w:cs="Arial"/>
          <w:bCs/>
          <w:color w:val="000000"/>
        </w:rPr>
        <w:tab/>
      </w:r>
      <w:r w:rsidR="00055C75">
        <w:rPr>
          <w:rFonts w:ascii="Arial" w:hAnsi="Arial" w:cs="Arial"/>
          <w:bCs/>
          <w:color w:val="000000"/>
        </w:rPr>
        <w:tab/>
      </w:r>
      <w:r w:rsidR="00055C75">
        <w:rPr>
          <w:rFonts w:ascii="Arial" w:hAnsi="Arial" w:cs="Arial"/>
          <w:bCs/>
          <w:color w:val="000000"/>
        </w:rPr>
        <w:tab/>
      </w:r>
      <w:r w:rsidR="00055C75">
        <w:rPr>
          <w:rFonts w:ascii="Arial" w:hAnsi="Arial" w:cs="Arial"/>
          <w:bCs/>
          <w:color w:val="000000"/>
        </w:rPr>
        <w:tab/>
      </w:r>
      <w:r w:rsidR="00055C75">
        <w:rPr>
          <w:rFonts w:ascii="Arial" w:hAnsi="Arial" w:cs="Arial"/>
          <w:bCs/>
          <w:color w:val="000000"/>
        </w:rPr>
        <w:tab/>
      </w:r>
      <w:r w:rsidR="00055C75" w:rsidRPr="00055C75">
        <w:rPr>
          <w:rFonts w:ascii="Arial" w:hAnsi="Arial" w:cs="Arial"/>
          <w:bCs/>
          <w:i/>
          <w:iCs/>
          <w:color w:val="000000"/>
        </w:rPr>
        <w:t xml:space="preserve">    </w:t>
      </w:r>
      <w:r w:rsidRPr="00055C75">
        <w:rPr>
          <w:rFonts w:ascii="Arial" w:hAnsi="Arial" w:cs="Arial"/>
          <w:bCs/>
          <w:i/>
          <w:iCs/>
          <w:color w:val="000000"/>
        </w:rPr>
        <w:t>2020 - 2021</w:t>
      </w:r>
    </w:p>
    <w:p w14:paraId="2AC6C7B3" w14:textId="3CDA3659" w:rsidR="00044505" w:rsidRPr="007777F4" w:rsidRDefault="00044505" w:rsidP="0065312F">
      <w:pPr>
        <w:numPr>
          <w:ilvl w:val="0"/>
          <w:numId w:val="28"/>
        </w:numPr>
        <w:spacing w:after="0" w:line="240" w:lineRule="auto"/>
        <w:ind w:left="720"/>
        <w:rPr>
          <w:rFonts w:ascii="Arial" w:hAnsi="Arial" w:cs="Arial"/>
          <w:bCs/>
          <w:color w:val="000000"/>
        </w:rPr>
      </w:pPr>
      <w:r w:rsidRPr="007777F4">
        <w:rPr>
          <w:rFonts w:ascii="Arial" w:hAnsi="Arial" w:cs="Arial"/>
          <w:bCs/>
          <w:color w:val="000000"/>
        </w:rPr>
        <w:t>Introduction to Epidemiology and Biostatics – Curriculum Fellow</w:t>
      </w:r>
    </w:p>
    <w:p w14:paraId="76BEF495" w14:textId="77777777" w:rsidR="00BA26FE" w:rsidRDefault="00BA26FE" w:rsidP="006001BB">
      <w:pPr>
        <w:numPr>
          <w:ilvl w:val="1"/>
          <w:numId w:val="5"/>
        </w:numPr>
        <w:spacing w:after="0" w:line="240" w:lineRule="auto"/>
        <w:rPr>
          <w:rFonts w:ascii="Arial" w:hAnsi="Arial" w:cs="Arial"/>
          <w:bCs/>
          <w:color w:val="000000"/>
        </w:rPr>
      </w:pPr>
      <w:r>
        <w:rPr>
          <w:rFonts w:ascii="Arial" w:hAnsi="Arial" w:cs="Arial"/>
          <w:bCs/>
          <w:color w:val="000000"/>
        </w:rPr>
        <w:t>20+ graduate students</w:t>
      </w:r>
    </w:p>
    <w:p w14:paraId="7ADB751A" w14:textId="3BEC1E0E" w:rsidR="00BA26FE" w:rsidRDefault="00BA26FE" w:rsidP="006001BB">
      <w:pPr>
        <w:numPr>
          <w:ilvl w:val="1"/>
          <w:numId w:val="5"/>
        </w:numPr>
        <w:spacing w:after="0" w:line="240" w:lineRule="auto"/>
        <w:rPr>
          <w:rFonts w:ascii="Arial" w:hAnsi="Arial" w:cs="Arial"/>
          <w:bCs/>
          <w:color w:val="000000"/>
        </w:rPr>
      </w:pPr>
      <w:r>
        <w:rPr>
          <w:rFonts w:ascii="Arial" w:hAnsi="Arial" w:cs="Arial"/>
          <w:bCs/>
          <w:color w:val="000000"/>
        </w:rPr>
        <w:lastRenderedPageBreak/>
        <w:t>Course development</w:t>
      </w:r>
      <w:r w:rsidR="00CF6A05">
        <w:rPr>
          <w:rFonts w:ascii="Arial" w:hAnsi="Arial" w:cs="Arial"/>
          <w:bCs/>
          <w:color w:val="000000"/>
        </w:rPr>
        <w:t>:</w:t>
      </w:r>
    </w:p>
    <w:p w14:paraId="7B86FC08" w14:textId="64250270" w:rsidR="00E70CB2" w:rsidRPr="00C267B4" w:rsidRDefault="00E70CB2" w:rsidP="006001BB">
      <w:pPr>
        <w:numPr>
          <w:ilvl w:val="2"/>
          <w:numId w:val="5"/>
        </w:numPr>
        <w:spacing w:after="0" w:line="240" w:lineRule="auto"/>
        <w:rPr>
          <w:rFonts w:ascii="Arial" w:hAnsi="Arial" w:cs="Arial"/>
          <w:bCs/>
          <w:color w:val="000000"/>
        </w:rPr>
      </w:pPr>
      <w:r w:rsidRPr="00C267B4">
        <w:rPr>
          <w:rFonts w:ascii="Arial" w:hAnsi="Arial" w:cs="Arial"/>
          <w:bCs/>
          <w:color w:val="000000"/>
        </w:rPr>
        <w:t xml:space="preserve">Developed exam materials to assess student mastery of key concepts in epidemiology and biostatistics </w:t>
      </w:r>
    </w:p>
    <w:p w14:paraId="047FAEEE" w14:textId="77777777" w:rsidR="00E70CB2" w:rsidRPr="00C267B4" w:rsidRDefault="00E70CB2" w:rsidP="006001BB">
      <w:pPr>
        <w:numPr>
          <w:ilvl w:val="2"/>
          <w:numId w:val="5"/>
        </w:numPr>
        <w:spacing w:after="0" w:line="240" w:lineRule="auto"/>
        <w:rPr>
          <w:rFonts w:ascii="Arial" w:hAnsi="Arial" w:cs="Arial"/>
          <w:bCs/>
          <w:color w:val="000000"/>
        </w:rPr>
      </w:pPr>
      <w:r w:rsidRPr="00C267B4">
        <w:rPr>
          <w:rFonts w:ascii="Arial" w:hAnsi="Arial" w:cs="Arial"/>
          <w:bCs/>
          <w:color w:val="000000"/>
        </w:rPr>
        <w:t>Managed course website along with organization of content</w:t>
      </w:r>
    </w:p>
    <w:p w14:paraId="316682DB" w14:textId="77777777" w:rsidR="00E70CB2" w:rsidRPr="00C267B4" w:rsidRDefault="00E70CB2" w:rsidP="006001BB">
      <w:pPr>
        <w:numPr>
          <w:ilvl w:val="2"/>
          <w:numId w:val="5"/>
        </w:numPr>
        <w:spacing w:after="0" w:line="240" w:lineRule="auto"/>
        <w:rPr>
          <w:rFonts w:ascii="Arial" w:hAnsi="Arial" w:cs="Arial"/>
          <w:bCs/>
          <w:color w:val="000000"/>
        </w:rPr>
      </w:pPr>
      <w:r w:rsidRPr="00C267B4">
        <w:rPr>
          <w:rFonts w:ascii="Arial" w:hAnsi="Arial" w:cs="Arial"/>
          <w:bCs/>
          <w:color w:val="000000"/>
        </w:rPr>
        <w:t xml:space="preserve">Lectured and facilitated weekly review sessions on epidemiology and biostatistics </w:t>
      </w:r>
    </w:p>
    <w:p w14:paraId="44B6CD58" w14:textId="77777777" w:rsidR="00E70CB2" w:rsidRPr="00C267B4" w:rsidRDefault="00E70CB2" w:rsidP="006001BB">
      <w:pPr>
        <w:numPr>
          <w:ilvl w:val="2"/>
          <w:numId w:val="5"/>
        </w:numPr>
        <w:spacing w:after="0" w:line="240" w:lineRule="auto"/>
        <w:rPr>
          <w:rFonts w:ascii="Arial" w:hAnsi="Arial" w:cs="Arial"/>
          <w:bCs/>
          <w:color w:val="000000"/>
        </w:rPr>
      </w:pPr>
      <w:r w:rsidRPr="00C267B4">
        <w:rPr>
          <w:rFonts w:ascii="Arial" w:hAnsi="Arial" w:cs="Arial"/>
          <w:bCs/>
          <w:color w:val="000000"/>
        </w:rPr>
        <w:t>Developed guided tutorials on data management and analysis in STATA</w:t>
      </w:r>
    </w:p>
    <w:p w14:paraId="4958D581" w14:textId="77777777" w:rsidR="00E70CB2" w:rsidRPr="00C267B4" w:rsidRDefault="00E70CB2" w:rsidP="00E70CB2">
      <w:pPr>
        <w:spacing w:after="0" w:line="240" w:lineRule="auto"/>
        <w:rPr>
          <w:rFonts w:ascii="Arial" w:hAnsi="Arial" w:cs="Arial"/>
          <w:bCs/>
          <w:color w:val="000000"/>
          <w:sz w:val="10"/>
        </w:rPr>
      </w:pPr>
    </w:p>
    <w:p w14:paraId="502AE182" w14:textId="77777777" w:rsidR="009B292D" w:rsidRPr="00C267B4" w:rsidRDefault="009B292D" w:rsidP="00E70CB2">
      <w:pPr>
        <w:spacing w:after="0" w:line="240" w:lineRule="auto"/>
        <w:rPr>
          <w:rFonts w:ascii="Arial" w:hAnsi="Arial" w:cs="Arial"/>
          <w:b/>
          <w:bCs/>
          <w:color w:val="000000"/>
        </w:rPr>
      </w:pPr>
      <w:bookmarkStart w:id="3" w:name="_Hlk100952564"/>
    </w:p>
    <w:p w14:paraId="70039385" w14:textId="0B834FBE" w:rsidR="00E70CB2" w:rsidRPr="00C267B4" w:rsidRDefault="00E70CB2" w:rsidP="002B1208">
      <w:pPr>
        <w:spacing w:after="0" w:line="240" w:lineRule="auto"/>
        <w:rPr>
          <w:rFonts w:ascii="Arial" w:hAnsi="Arial" w:cs="Arial"/>
          <w:bCs/>
          <w:color w:val="000000"/>
        </w:rPr>
      </w:pPr>
      <w:r w:rsidRPr="00C267B4">
        <w:rPr>
          <w:rFonts w:ascii="Arial" w:hAnsi="Arial" w:cs="Arial"/>
          <w:b/>
          <w:bCs/>
          <w:color w:val="000000"/>
        </w:rPr>
        <w:t>Harvard TH Chan School of Public Health</w:t>
      </w:r>
      <w:r w:rsidR="00981227">
        <w:rPr>
          <w:rFonts w:ascii="Arial" w:hAnsi="Arial" w:cs="Arial"/>
          <w:b/>
          <w:bCs/>
          <w:color w:val="000000"/>
        </w:rPr>
        <w:t>, Harvard University</w:t>
      </w:r>
      <w:r w:rsidRPr="00C267B4">
        <w:rPr>
          <w:rFonts w:ascii="Arial" w:hAnsi="Arial" w:cs="Arial"/>
          <w:b/>
          <w:bCs/>
          <w:color w:val="000000"/>
        </w:rPr>
        <w:t xml:space="preserve"> </w:t>
      </w:r>
      <w:r w:rsidRPr="00C267B4">
        <w:rPr>
          <w:rFonts w:ascii="Arial" w:hAnsi="Arial" w:cs="Arial"/>
          <w:bCs/>
          <w:color w:val="000000"/>
        </w:rPr>
        <w:t xml:space="preserve">(Boston, MA) </w:t>
      </w:r>
      <w:r w:rsidR="00981227">
        <w:rPr>
          <w:rFonts w:ascii="Arial" w:hAnsi="Arial" w:cs="Arial"/>
          <w:bCs/>
          <w:color w:val="000000"/>
        </w:rPr>
        <w:tab/>
      </w:r>
      <w:r w:rsidR="00981227">
        <w:rPr>
          <w:rFonts w:ascii="Arial" w:hAnsi="Arial" w:cs="Arial"/>
          <w:bCs/>
          <w:color w:val="000000"/>
        </w:rPr>
        <w:tab/>
      </w:r>
      <w:r w:rsidR="00981227">
        <w:rPr>
          <w:rFonts w:ascii="Arial" w:hAnsi="Arial" w:cs="Arial"/>
          <w:bCs/>
          <w:color w:val="000000"/>
        </w:rPr>
        <w:tab/>
        <w:t xml:space="preserve">     </w:t>
      </w:r>
      <w:r w:rsidRPr="00981227">
        <w:rPr>
          <w:rFonts w:ascii="Arial" w:hAnsi="Arial" w:cs="Arial"/>
          <w:bCs/>
          <w:i/>
          <w:iCs/>
          <w:color w:val="000000"/>
        </w:rPr>
        <w:t>2017- 2021</w:t>
      </w:r>
    </w:p>
    <w:bookmarkEnd w:id="3"/>
    <w:p w14:paraId="7F176249" w14:textId="18C4F4E1" w:rsidR="00536066" w:rsidRPr="007777F4" w:rsidRDefault="00E70CB2" w:rsidP="005867B0">
      <w:pPr>
        <w:pStyle w:val="ListParagraph"/>
        <w:numPr>
          <w:ilvl w:val="0"/>
          <w:numId w:val="29"/>
        </w:numPr>
        <w:spacing w:after="0" w:line="240" w:lineRule="auto"/>
        <w:contextualSpacing w:val="0"/>
        <w:rPr>
          <w:rFonts w:ascii="Arial" w:hAnsi="Arial" w:cs="Arial"/>
          <w:color w:val="000000"/>
        </w:rPr>
      </w:pPr>
      <w:r w:rsidRPr="007777F4">
        <w:rPr>
          <w:rFonts w:ascii="Arial" w:hAnsi="Arial" w:cs="Arial"/>
          <w:iCs/>
          <w:color w:val="000000"/>
        </w:rPr>
        <w:t>Core Principles of Biostatistics and Epidemiology for Public Health Practice</w:t>
      </w:r>
      <w:r w:rsidR="00536066" w:rsidRPr="007777F4">
        <w:rPr>
          <w:rFonts w:ascii="Arial" w:hAnsi="Arial" w:cs="Arial"/>
          <w:iCs/>
          <w:color w:val="000000"/>
        </w:rPr>
        <w:t xml:space="preserve"> (ID 201)</w:t>
      </w:r>
      <w:r w:rsidRPr="007777F4">
        <w:rPr>
          <w:rFonts w:ascii="Arial" w:hAnsi="Arial" w:cs="Arial"/>
          <w:iCs/>
          <w:color w:val="000000"/>
        </w:rPr>
        <w:t xml:space="preserve"> </w:t>
      </w:r>
      <w:r w:rsidR="00536066" w:rsidRPr="007777F4">
        <w:rPr>
          <w:rFonts w:ascii="Arial" w:hAnsi="Arial" w:cs="Arial"/>
          <w:iCs/>
          <w:color w:val="000000"/>
        </w:rPr>
        <w:t xml:space="preserve">– </w:t>
      </w:r>
      <w:r w:rsidR="00FE4F90" w:rsidRPr="007777F4">
        <w:rPr>
          <w:rFonts w:ascii="Arial" w:hAnsi="Arial" w:cs="Arial"/>
          <w:iCs/>
          <w:color w:val="000000"/>
        </w:rPr>
        <w:t>Teaching</w:t>
      </w:r>
      <w:r w:rsidR="00FE4F90" w:rsidRPr="007777F4">
        <w:rPr>
          <w:rFonts w:ascii="Arial" w:hAnsi="Arial" w:cs="Arial"/>
          <w:color w:val="000000"/>
        </w:rPr>
        <w:t xml:space="preserve"> Fellow</w:t>
      </w:r>
    </w:p>
    <w:p w14:paraId="4096E575" w14:textId="3EE83F9B" w:rsidR="00D777DF" w:rsidRPr="007777F4" w:rsidRDefault="00E70CB2" w:rsidP="0065312F">
      <w:pPr>
        <w:pStyle w:val="ListParagraph"/>
        <w:numPr>
          <w:ilvl w:val="1"/>
          <w:numId w:val="29"/>
        </w:numPr>
        <w:spacing w:after="120" w:line="240" w:lineRule="auto"/>
        <w:contextualSpacing w:val="0"/>
        <w:rPr>
          <w:rFonts w:ascii="Arial" w:hAnsi="Arial" w:cs="Arial"/>
          <w:color w:val="000000"/>
        </w:rPr>
      </w:pPr>
      <w:r w:rsidRPr="007777F4">
        <w:rPr>
          <w:rFonts w:ascii="Arial" w:hAnsi="Arial" w:cs="Arial"/>
          <w:color w:val="000000"/>
        </w:rPr>
        <w:t>Fall 2017, Fall 2018, Fall 2019</w:t>
      </w:r>
      <w:r w:rsidR="001274DA" w:rsidRPr="007777F4">
        <w:rPr>
          <w:rFonts w:ascii="Arial" w:hAnsi="Arial" w:cs="Arial"/>
          <w:color w:val="000000"/>
        </w:rPr>
        <w:t xml:space="preserve">; </w:t>
      </w:r>
      <w:r w:rsidR="00D777DF" w:rsidRPr="007777F4">
        <w:rPr>
          <w:rFonts w:ascii="Arial" w:hAnsi="Arial" w:cs="Arial"/>
          <w:color w:val="000000"/>
        </w:rPr>
        <w:t xml:space="preserve">200+ students per </w:t>
      </w:r>
      <w:r w:rsidR="00C37E93" w:rsidRPr="007777F4">
        <w:rPr>
          <w:rFonts w:ascii="Arial" w:hAnsi="Arial" w:cs="Arial"/>
          <w:color w:val="000000"/>
        </w:rPr>
        <w:t>semester</w:t>
      </w:r>
    </w:p>
    <w:p w14:paraId="4D718E64" w14:textId="433F879A" w:rsidR="00536066" w:rsidRPr="007777F4" w:rsidRDefault="00E70CB2" w:rsidP="0065312F">
      <w:pPr>
        <w:pStyle w:val="ListParagraph"/>
        <w:numPr>
          <w:ilvl w:val="0"/>
          <w:numId w:val="29"/>
        </w:numPr>
        <w:spacing w:before="120" w:after="0" w:line="240" w:lineRule="auto"/>
        <w:contextualSpacing w:val="0"/>
        <w:rPr>
          <w:rFonts w:ascii="Arial" w:hAnsi="Arial" w:cs="Arial"/>
          <w:iCs/>
          <w:color w:val="000000"/>
        </w:rPr>
      </w:pPr>
      <w:r w:rsidRPr="007777F4">
        <w:rPr>
          <w:rFonts w:ascii="Arial" w:hAnsi="Arial" w:cs="Arial"/>
          <w:iCs/>
          <w:color w:val="000000"/>
        </w:rPr>
        <w:t>Epidemiology of HIV: Etiology, Natural History &amp; Transmission</w:t>
      </w:r>
      <w:r w:rsidR="00536066" w:rsidRPr="007777F4">
        <w:rPr>
          <w:rFonts w:ascii="Arial" w:hAnsi="Arial" w:cs="Arial"/>
          <w:iCs/>
          <w:color w:val="000000"/>
        </w:rPr>
        <w:t xml:space="preserve"> (EPI 255)</w:t>
      </w:r>
      <w:r w:rsidRPr="007777F4">
        <w:rPr>
          <w:rFonts w:ascii="Arial" w:hAnsi="Arial" w:cs="Arial"/>
          <w:iCs/>
          <w:color w:val="000000"/>
        </w:rPr>
        <w:t xml:space="preserve"> </w:t>
      </w:r>
      <w:r w:rsidR="00FE4F90" w:rsidRPr="007777F4">
        <w:rPr>
          <w:rFonts w:ascii="Arial" w:hAnsi="Arial" w:cs="Arial"/>
          <w:iCs/>
          <w:color w:val="000000"/>
        </w:rPr>
        <w:t>– Teaching Fellow</w:t>
      </w:r>
    </w:p>
    <w:p w14:paraId="25357012" w14:textId="4306BFEF" w:rsidR="00E70CB2" w:rsidRPr="007777F4" w:rsidRDefault="00E70CB2" w:rsidP="0065312F">
      <w:pPr>
        <w:pStyle w:val="ListParagraph"/>
        <w:numPr>
          <w:ilvl w:val="1"/>
          <w:numId w:val="29"/>
        </w:numPr>
        <w:spacing w:after="120" w:line="240" w:lineRule="auto"/>
        <w:contextualSpacing w:val="0"/>
        <w:rPr>
          <w:rFonts w:ascii="Arial" w:hAnsi="Arial" w:cs="Arial"/>
          <w:color w:val="000000"/>
        </w:rPr>
      </w:pPr>
      <w:r w:rsidRPr="007777F4">
        <w:rPr>
          <w:rFonts w:ascii="Arial" w:hAnsi="Arial" w:cs="Arial"/>
          <w:color w:val="000000"/>
        </w:rPr>
        <w:t>Fall 2019, Fall 2021</w:t>
      </w:r>
      <w:r w:rsidR="001274DA" w:rsidRPr="007777F4">
        <w:rPr>
          <w:rFonts w:ascii="Arial" w:hAnsi="Arial" w:cs="Arial"/>
          <w:color w:val="000000"/>
        </w:rPr>
        <w:t xml:space="preserve">; </w:t>
      </w:r>
      <w:r w:rsidR="00D777DF" w:rsidRPr="007777F4">
        <w:rPr>
          <w:rFonts w:ascii="Arial" w:hAnsi="Arial" w:cs="Arial"/>
          <w:color w:val="000000"/>
        </w:rPr>
        <w:t>~25 students per quarter</w:t>
      </w:r>
    </w:p>
    <w:p w14:paraId="4D3E0AC0" w14:textId="77777777" w:rsidR="00C72917" w:rsidRPr="007777F4" w:rsidRDefault="00E70CB2" w:rsidP="0065312F">
      <w:pPr>
        <w:pStyle w:val="ListParagraph"/>
        <w:numPr>
          <w:ilvl w:val="0"/>
          <w:numId w:val="29"/>
        </w:numPr>
        <w:spacing w:before="120" w:after="0" w:line="240" w:lineRule="auto"/>
        <w:contextualSpacing w:val="0"/>
        <w:rPr>
          <w:rFonts w:ascii="Arial" w:hAnsi="Arial" w:cs="Arial"/>
          <w:color w:val="000000"/>
        </w:rPr>
      </w:pPr>
      <w:bookmarkStart w:id="4" w:name="_Hlk100952571"/>
      <w:r w:rsidRPr="007777F4">
        <w:rPr>
          <w:rFonts w:ascii="Arial" w:hAnsi="Arial" w:cs="Arial"/>
          <w:color w:val="000000"/>
        </w:rPr>
        <w:t>Summer Program in Epidemiology</w:t>
      </w:r>
      <w:r w:rsidR="00E10657" w:rsidRPr="007777F4">
        <w:rPr>
          <w:rFonts w:ascii="Arial" w:hAnsi="Arial" w:cs="Arial"/>
          <w:color w:val="000000"/>
        </w:rPr>
        <w:t xml:space="preserve"> – Instructor </w:t>
      </w:r>
      <w:r w:rsidRPr="007777F4">
        <w:rPr>
          <w:rFonts w:ascii="Arial" w:hAnsi="Arial" w:cs="Arial"/>
          <w:color w:val="000000"/>
        </w:rPr>
        <w:t xml:space="preserve"> </w:t>
      </w:r>
    </w:p>
    <w:p w14:paraId="184EC415" w14:textId="027AF25C" w:rsidR="00C72917" w:rsidRPr="001274DA" w:rsidRDefault="00C72917" w:rsidP="006001BB">
      <w:pPr>
        <w:pStyle w:val="ListParagraph"/>
        <w:numPr>
          <w:ilvl w:val="1"/>
          <w:numId w:val="11"/>
        </w:numPr>
        <w:spacing w:after="0" w:line="240" w:lineRule="auto"/>
        <w:contextualSpacing w:val="0"/>
        <w:rPr>
          <w:rFonts w:ascii="Arial" w:hAnsi="Arial" w:cs="Arial"/>
          <w:i/>
          <w:iCs/>
          <w:color w:val="000000"/>
        </w:rPr>
      </w:pPr>
      <w:r>
        <w:rPr>
          <w:rFonts w:ascii="Arial" w:hAnsi="Arial" w:cs="Arial"/>
          <w:color w:val="000000"/>
        </w:rPr>
        <w:t>Summer 2018, Summer 2019</w:t>
      </w:r>
      <w:r w:rsidR="001274DA">
        <w:rPr>
          <w:rFonts w:ascii="Arial" w:hAnsi="Arial" w:cs="Arial"/>
          <w:color w:val="000000"/>
        </w:rPr>
        <w:t xml:space="preserve">; </w:t>
      </w:r>
      <w:r w:rsidR="00323562" w:rsidRPr="001274DA">
        <w:rPr>
          <w:rFonts w:ascii="Arial" w:hAnsi="Arial" w:cs="Arial"/>
          <w:color w:val="000000"/>
        </w:rPr>
        <w:t xml:space="preserve">~20 </w:t>
      </w:r>
      <w:r w:rsidR="00FF657F" w:rsidRPr="001274DA">
        <w:rPr>
          <w:rFonts w:ascii="Arial" w:hAnsi="Arial" w:cs="Arial"/>
          <w:color w:val="000000"/>
        </w:rPr>
        <w:t>high school juniors</w:t>
      </w:r>
    </w:p>
    <w:p w14:paraId="670FDEE3" w14:textId="2D3102B9" w:rsidR="00FF657F" w:rsidRPr="00E10657" w:rsidRDefault="00FF657F" w:rsidP="006001BB">
      <w:pPr>
        <w:pStyle w:val="ListParagraph"/>
        <w:numPr>
          <w:ilvl w:val="1"/>
          <w:numId w:val="11"/>
        </w:numPr>
        <w:spacing w:after="0" w:line="240" w:lineRule="auto"/>
        <w:contextualSpacing w:val="0"/>
        <w:rPr>
          <w:rFonts w:ascii="Arial" w:hAnsi="Arial" w:cs="Arial"/>
          <w:i/>
          <w:iCs/>
          <w:color w:val="000000"/>
        </w:rPr>
      </w:pPr>
      <w:r>
        <w:rPr>
          <w:rFonts w:ascii="Arial" w:hAnsi="Arial" w:cs="Arial"/>
          <w:color w:val="000000"/>
        </w:rPr>
        <w:t xml:space="preserve">Course development: </w:t>
      </w:r>
    </w:p>
    <w:bookmarkEnd w:id="4"/>
    <w:p w14:paraId="630A32A0" w14:textId="77777777" w:rsidR="00E70CB2" w:rsidRPr="00C267B4" w:rsidRDefault="00E70CB2" w:rsidP="006001BB">
      <w:pPr>
        <w:numPr>
          <w:ilvl w:val="2"/>
          <w:numId w:val="5"/>
        </w:numPr>
        <w:spacing w:after="0" w:line="240" w:lineRule="auto"/>
        <w:rPr>
          <w:rFonts w:ascii="Arial" w:hAnsi="Arial" w:cs="Arial"/>
          <w:bCs/>
          <w:color w:val="000000"/>
        </w:rPr>
      </w:pPr>
      <w:r w:rsidRPr="00C267B4">
        <w:rPr>
          <w:rFonts w:ascii="Arial" w:hAnsi="Arial" w:cs="Arial"/>
          <w:bCs/>
          <w:color w:val="000000"/>
        </w:rPr>
        <w:t xml:space="preserve">Revised course curriculum and organization of key epidemiologic concepts </w:t>
      </w:r>
    </w:p>
    <w:p w14:paraId="1945090E" w14:textId="77777777" w:rsidR="00E70CB2" w:rsidRPr="00C267B4" w:rsidRDefault="00E70CB2" w:rsidP="006001BB">
      <w:pPr>
        <w:numPr>
          <w:ilvl w:val="2"/>
          <w:numId w:val="5"/>
        </w:numPr>
        <w:spacing w:after="0" w:line="240" w:lineRule="auto"/>
        <w:rPr>
          <w:rFonts w:ascii="Arial" w:hAnsi="Arial" w:cs="Arial"/>
          <w:bCs/>
          <w:color w:val="000000"/>
        </w:rPr>
      </w:pPr>
      <w:r w:rsidRPr="00C267B4">
        <w:rPr>
          <w:rFonts w:ascii="Arial" w:hAnsi="Arial" w:cs="Arial"/>
          <w:bCs/>
          <w:color w:val="000000"/>
        </w:rPr>
        <w:t xml:space="preserve">Developed weekly materials to assess student mastery of key concepts in epidemiology and biostatistics </w:t>
      </w:r>
    </w:p>
    <w:p w14:paraId="2B7D86A1" w14:textId="0DD78E42" w:rsidR="00E70CB2" w:rsidRPr="000E6BD6" w:rsidRDefault="00E70CB2" w:rsidP="006001BB">
      <w:pPr>
        <w:numPr>
          <w:ilvl w:val="2"/>
          <w:numId w:val="5"/>
        </w:numPr>
        <w:spacing w:after="120" w:line="240" w:lineRule="auto"/>
        <w:rPr>
          <w:rFonts w:ascii="Arial" w:hAnsi="Arial" w:cs="Arial"/>
          <w:bCs/>
          <w:color w:val="000000"/>
        </w:rPr>
      </w:pPr>
      <w:r w:rsidRPr="00C267B4">
        <w:rPr>
          <w:rFonts w:ascii="Arial" w:hAnsi="Arial" w:cs="Arial"/>
          <w:bCs/>
          <w:color w:val="000000"/>
        </w:rPr>
        <w:t xml:space="preserve">Designed three-week practicum to simulate the epidemiologic research process  </w:t>
      </w:r>
    </w:p>
    <w:p w14:paraId="2775DFCA" w14:textId="77777777" w:rsidR="00D96E52" w:rsidRDefault="00D96E52" w:rsidP="00E70CB2">
      <w:pPr>
        <w:spacing w:after="0" w:line="240" w:lineRule="auto"/>
        <w:rPr>
          <w:rFonts w:ascii="Arial" w:hAnsi="Arial" w:cs="Arial"/>
          <w:b/>
          <w:bCs/>
          <w:color w:val="000000"/>
        </w:rPr>
      </w:pPr>
      <w:bookmarkStart w:id="5" w:name="_Hlk100952578"/>
    </w:p>
    <w:p w14:paraId="09A28770" w14:textId="304D7B09" w:rsidR="00E70CB2" w:rsidRPr="00C267B4" w:rsidRDefault="00E70CB2" w:rsidP="00E70CB2">
      <w:pPr>
        <w:spacing w:after="0" w:line="240" w:lineRule="auto"/>
        <w:rPr>
          <w:rFonts w:ascii="Arial" w:hAnsi="Arial" w:cs="Arial"/>
          <w:bCs/>
          <w:color w:val="000000"/>
        </w:rPr>
      </w:pPr>
      <w:r w:rsidRPr="00C267B4">
        <w:rPr>
          <w:rFonts w:ascii="Arial" w:hAnsi="Arial" w:cs="Arial"/>
          <w:b/>
          <w:bCs/>
          <w:color w:val="000000"/>
        </w:rPr>
        <w:t>Harvard College</w:t>
      </w:r>
      <w:r w:rsidR="002048A3">
        <w:rPr>
          <w:rFonts w:ascii="Arial" w:hAnsi="Arial" w:cs="Arial"/>
          <w:b/>
          <w:bCs/>
          <w:color w:val="000000"/>
        </w:rPr>
        <w:t>, Harvard University</w:t>
      </w:r>
      <w:r w:rsidRPr="00C267B4">
        <w:rPr>
          <w:rFonts w:ascii="Arial" w:hAnsi="Arial" w:cs="Arial"/>
          <w:b/>
          <w:bCs/>
          <w:color w:val="000000"/>
        </w:rPr>
        <w:t xml:space="preserve"> </w:t>
      </w:r>
      <w:r w:rsidRPr="00C267B4">
        <w:rPr>
          <w:rFonts w:ascii="Arial" w:hAnsi="Arial" w:cs="Arial"/>
          <w:bCs/>
          <w:color w:val="000000"/>
        </w:rPr>
        <w:t>(</w:t>
      </w:r>
      <w:r w:rsidR="002048A3">
        <w:rPr>
          <w:rFonts w:ascii="Arial" w:hAnsi="Arial" w:cs="Arial"/>
          <w:bCs/>
          <w:color w:val="000000"/>
        </w:rPr>
        <w:t>Cambridge</w:t>
      </w:r>
      <w:r w:rsidRPr="00C267B4">
        <w:rPr>
          <w:rFonts w:ascii="Arial" w:hAnsi="Arial" w:cs="Arial"/>
          <w:bCs/>
          <w:color w:val="000000"/>
        </w:rPr>
        <w:t xml:space="preserve">, MA) </w:t>
      </w:r>
      <w:r w:rsidR="00697FC6">
        <w:rPr>
          <w:rFonts w:ascii="Arial" w:hAnsi="Arial" w:cs="Arial"/>
          <w:bCs/>
          <w:color w:val="000000"/>
        </w:rPr>
        <w:tab/>
      </w:r>
      <w:r w:rsidR="00697FC6">
        <w:rPr>
          <w:rFonts w:ascii="Arial" w:hAnsi="Arial" w:cs="Arial"/>
          <w:bCs/>
          <w:color w:val="000000"/>
        </w:rPr>
        <w:tab/>
      </w:r>
      <w:r w:rsidR="00697FC6">
        <w:rPr>
          <w:rFonts w:ascii="Arial" w:hAnsi="Arial" w:cs="Arial"/>
          <w:bCs/>
          <w:color w:val="000000"/>
        </w:rPr>
        <w:tab/>
      </w:r>
      <w:r w:rsidR="00697FC6">
        <w:rPr>
          <w:rFonts w:ascii="Arial" w:hAnsi="Arial" w:cs="Arial"/>
          <w:bCs/>
          <w:color w:val="000000"/>
        </w:rPr>
        <w:tab/>
      </w:r>
      <w:r w:rsidR="00697FC6">
        <w:rPr>
          <w:rFonts w:ascii="Arial" w:hAnsi="Arial" w:cs="Arial"/>
          <w:bCs/>
          <w:color w:val="000000"/>
        </w:rPr>
        <w:tab/>
      </w:r>
      <w:r w:rsidR="00697FC6">
        <w:rPr>
          <w:rFonts w:ascii="Arial" w:hAnsi="Arial" w:cs="Arial"/>
          <w:bCs/>
          <w:color w:val="000000"/>
        </w:rPr>
        <w:tab/>
      </w:r>
      <w:r w:rsidR="00697FC6">
        <w:rPr>
          <w:rFonts w:ascii="Arial" w:hAnsi="Arial" w:cs="Arial"/>
          <w:bCs/>
          <w:color w:val="000000"/>
        </w:rPr>
        <w:tab/>
        <w:t xml:space="preserve">   </w:t>
      </w:r>
      <w:r w:rsidRPr="00697FC6">
        <w:rPr>
          <w:rFonts w:ascii="Arial" w:hAnsi="Arial" w:cs="Arial"/>
          <w:bCs/>
          <w:i/>
          <w:iCs/>
          <w:color w:val="000000"/>
        </w:rPr>
        <w:t>2018</w:t>
      </w:r>
    </w:p>
    <w:bookmarkEnd w:id="5"/>
    <w:p w14:paraId="3B3288F6" w14:textId="2BB4C24E" w:rsidR="00E70CB2" w:rsidRPr="007777F4" w:rsidRDefault="00E70CB2" w:rsidP="0065312F">
      <w:pPr>
        <w:numPr>
          <w:ilvl w:val="0"/>
          <w:numId w:val="30"/>
        </w:numPr>
        <w:spacing w:after="0" w:line="240" w:lineRule="auto"/>
        <w:rPr>
          <w:rFonts w:ascii="Arial" w:hAnsi="Arial" w:cs="Arial"/>
          <w:color w:val="000000"/>
        </w:rPr>
      </w:pPr>
      <w:r w:rsidRPr="007777F4">
        <w:rPr>
          <w:rFonts w:ascii="Arial" w:eastAsia="Kai" w:hAnsi="Arial" w:cs="Arial"/>
          <w:color w:val="000000"/>
        </w:rPr>
        <w:t>Global Infectious Diseases and Social Justice: Lessons from Science, History, &amp; Humanities</w:t>
      </w:r>
      <w:r w:rsidR="00AD41B0" w:rsidRPr="007777F4">
        <w:rPr>
          <w:rFonts w:ascii="Arial" w:eastAsia="Kai" w:hAnsi="Arial" w:cs="Arial"/>
          <w:color w:val="000000"/>
        </w:rPr>
        <w:t xml:space="preserve"> (SCILIVSY 26) – Teaching Fellow</w:t>
      </w:r>
    </w:p>
    <w:p w14:paraId="1CBD24D4" w14:textId="2B58DBE3" w:rsidR="00E70CB2" w:rsidRPr="001274DA" w:rsidRDefault="00697FC6" w:rsidP="0065312F">
      <w:pPr>
        <w:numPr>
          <w:ilvl w:val="1"/>
          <w:numId w:val="30"/>
        </w:numPr>
        <w:spacing w:after="0" w:line="240" w:lineRule="auto"/>
        <w:rPr>
          <w:rFonts w:ascii="Arial" w:hAnsi="Arial" w:cs="Arial"/>
          <w:b/>
          <w:bCs/>
          <w:color w:val="000000"/>
        </w:rPr>
      </w:pPr>
      <w:r>
        <w:rPr>
          <w:rFonts w:ascii="Arial" w:eastAsia="Kai" w:hAnsi="Arial" w:cs="Arial"/>
          <w:color w:val="000000"/>
        </w:rPr>
        <w:t>Fall 2018</w:t>
      </w:r>
      <w:r w:rsidR="001274DA">
        <w:rPr>
          <w:rFonts w:ascii="Arial" w:hAnsi="Arial" w:cs="Arial"/>
          <w:b/>
          <w:bCs/>
          <w:color w:val="000000"/>
        </w:rPr>
        <w:t xml:space="preserve">; </w:t>
      </w:r>
      <w:r w:rsidRPr="001274DA">
        <w:rPr>
          <w:rFonts w:ascii="Arial" w:hAnsi="Arial" w:cs="Arial"/>
          <w:bCs/>
          <w:color w:val="000000"/>
        </w:rPr>
        <w:t xml:space="preserve">50+ undergraduate students </w:t>
      </w:r>
    </w:p>
    <w:p w14:paraId="6D40438C" w14:textId="77777777" w:rsidR="00BE1132" w:rsidRPr="00C267B4" w:rsidRDefault="00BE1132" w:rsidP="00BE1132">
      <w:pPr>
        <w:spacing w:after="0" w:line="240" w:lineRule="auto"/>
        <w:ind w:left="1440"/>
        <w:rPr>
          <w:rFonts w:ascii="Arial" w:hAnsi="Arial" w:cs="Arial"/>
          <w:bCs/>
          <w:color w:val="000000"/>
        </w:rPr>
      </w:pPr>
    </w:p>
    <w:p w14:paraId="524ABED8" w14:textId="77777777" w:rsidR="00E70CB2" w:rsidRPr="00C267B4" w:rsidRDefault="00E70CB2" w:rsidP="00E70CB2">
      <w:pPr>
        <w:spacing w:after="0" w:line="240" w:lineRule="auto"/>
        <w:rPr>
          <w:rFonts w:ascii="Arial" w:hAnsi="Arial" w:cs="Arial"/>
          <w:b/>
          <w:color w:val="000000"/>
          <w:sz w:val="10"/>
        </w:rPr>
      </w:pPr>
    </w:p>
    <w:p w14:paraId="188834A5" w14:textId="7A718A5F" w:rsidR="00E70CB2" w:rsidRPr="00C267B4" w:rsidRDefault="00E70CB2" w:rsidP="00E70CB2">
      <w:pPr>
        <w:spacing w:after="0" w:line="240" w:lineRule="auto"/>
        <w:rPr>
          <w:rFonts w:ascii="Arial" w:hAnsi="Arial" w:cs="Arial"/>
          <w:color w:val="000000"/>
        </w:rPr>
      </w:pPr>
      <w:bookmarkStart w:id="6" w:name="_Hlk100952584"/>
      <w:r w:rsidRPr="00C267B4">
        <w:rPr>
          <w:rFonts w:ascii="Arial" w:hAnsi="Arial" w:cs="Arial"/>
          <w:b/>
          <w:color w:val="000000"/>
        </w:rPr>
        <w:t xml:space="preserve">Emory University Rollins School of Public Health </w:t>
      </w:r>
      <w:r w:rsidRPr="00C267B4">
        <w:rPr>
          <w:rFonts w:ascii="Arial" w:hAnsi="Arial" w:cs="Arial"/>
          <w:color w:val="000000"/>
        </w:rPr>
        <w:t xml:space="preserve">(Atlanta, GA) </w:t>
      </w:r>
      <w:r w:rsidR="00BE1132">
        <w:rPr>
          <w:rFonts w:ascii="Arial" w:hAnsi="Arial" w:cs="Arial"/>
          <w:color w:val="000000"/>
        </w:rPr>
        <w:tab/>
      </w:r>
      <w:r w:rsidR="00BE1132">
        <w:rPr>
          <w:rFonts w:ascii="Arial" w:hAnsi="Arial" w:cs="Arial"/>
          <w:color w:val="000000"/>
        </w:rPr>
        <w:tab/>
      </w:r>
      <w:r w:rsidR="00BE1132">
        <w:rPr>
          <w:rFonts w:ascii="Arial" w:hAnsi="Arial" w:cs="Arial"/>
          <w:color w:val="000000"/>
        </w:rPr>
        <w:tab/>
      </w:r>
      <w:r w:rsidR="00BE1132">
        <w:rPr>
          <w:rFonts w:ascii="Arial" w:hAnsi="Arial" w:cs="Arial"/>
          <w:color w:val="000000"/>
        </w:rPr>
        <w:tab/>
      </w:r>
      <w:r w:rsidR="00BE1132">
        <w:rPr>
          <w:rFonts w:ascii="Arial" w:hAnsi="Arial" w:cs="Arial"/>
          <w:color w:val="000000"/>
        </w:rPr>
        <w:tab/>
        <w:t xml:space="preserve">   </w:t>
      </w:r>
      <w:r w:rsidRPr="00BE1132">
        <w:rPr>
          <w:rFonts w:ascii="Arial" w:hAnsi="Arial" w:cs="Arial"/>
          <w:i/>
          <w:iCs/>
          <w:color w:val="000000"/>
        </w:rPr>
        <w:t>2015</w:t>
      </w:r>
    </w:p>
    <w:bookmarkEnd w:id="6"/>
    <w:p w14:paraId="272CC0FD" w14:textId="0418FAD4" w:rsidR="00E70CB2" w:rsidRPr="007777F4" w:rsidRDefault="00E70CB2" w:rsidP="0065312F">
      <w:pPr>
        <w:pStyle w:val="ListParagraph"/>
        <w:numPr>
          <w:ilvl w:val="0"/>
          <w:numId w:val="31"/>
        </w:numPr>
        <w:spacing w:after="0" w:line="240" w:lineRule="auto"/>
        <w:rPr>
          <w:rFonts w:ascii="Arial" w:hAnsi="Arial" w:cs="Arial"/>
          <w:color w:val="000000"/>
        </w:rPr>
      </w:pPr>
      <w:r w:rsidRPr="007777F4">
        <w:rPr>
          <w:rFonts w:ascii="Arial" w:eastAsia="Kai" w:hAnsi="Arial" w:cs="Arial"/>
          <w:color w:val="000000"/>
        </w:rPr>
        <w:t>Correctional Healthcare Epidemiology</w:t>
      </w:r>
      <w:r w:rsidR="005544B3" w:rsidRPr="007777F4">
        <w:rPr>
          <w:rFonts w:ascii="Arial" w:eastAsia="Kai" w:hAnsi="Arial" w:cs="Arial"/>
          <w:color w:val="000000"/>
        </w:rPr>
        <w:t xml:space="preserve"> (EPI 523)</w:t>
      </w:r>
      <w:r w:rsidR="009766B0">
        <w:rPr>
          <w:rFonts w:ascii="Arial" w:eastAsia="Kai" w:hAnsi="Arial" w:cs="Arial"/>
          <w:color w:val="000000"/>
        </w:rPr>
        <w:t xml:space="preserve"> – Teaching Assistant </w:t>
      </w:r>
    </w:p>
    <w:p w14:paraId="1D62D572" w14:textId="09EEEE99" w:rsidR="00482852" w:rsidRPr="007777F4" w:rsidRDefault="001274DA" w:rsidP="006001BB">
      <w:pPr>
        <w:pStyle w:val="ListParagraph"/>
        <w:numPr>
          <w:ilvl w:val="1"/>
          <w:numId w:val="11"/>
        </w:numPr>
        <w:spacing w:after="0" w:line="240" w:lineRule="auto"/>
        <w:rPr>
          <w:rFonts w:ascii="Arial" w:hAnsi="Arial" w:cs="Arial"/>
          <w:color w:val="000000"/>
        </w:rPr>
      </w:pPr>
      <w:r w:rsidRPr="007777F4">
        <w:rPr>
          <w:rFonts w:ascii="Arial" w:hAnsi="Arial" w:cs="Arial"/>
          <w:color w:val="000000"/>
        </w:rPr>
        <w:t xml:space="preserve">Fall 2018; </w:t>
      </w:r>
      <w:r w:rsidR="00482852" w:rsidRPr="007777F4">
        <w:rPr>
          <w:rFonts w:ascii="Arial" w:hAnsi="Arial" w:cs="Arial"/>
          <w:color w:val="000000"/>
        </w:rPr>
        <w:t xml:space="preserve">~15 </w:t>
      </w:r>
      <w:r w:rsidRPr="007777F4">
        <w:rPr>
          <w:rFonts w:ascii="Arial" w:hAnsi="Arial" w:cs="Arial"/>
          <w:color w:val="000000"/>
        </w:rPr>
        <w:t xml:space="preserve">graduate </w:t>
      </w:r>
      <w:r w:rsidR="00482852" w:rsidRPr="007777F4">
        <w:rPr>
          <w:rFonts w:ascii="Arial" w:hAnsi="Arial" w:cs="Arial"/>
          <w:color w:val="000000"/>
        </w:rPr>
        <w:t>students</w:t>
      </w:r>
    </w:p>
    <w:p w14:paraId="0F4A7A9B" w14:textId="77777777" w:rsidR="001274DA" w:rsidRDefault="001274DA" w:rsidP="001274DA">
      <w:pPr>
        <w:spacing w:after="0" w:line="240" w:lineRule="auto"/>
        <w:rPr>
          <w:rFonts w:ascii="Arial" w:hAnsi="Arial" w:cs="Arial"/>
          <w:color w:val="000000"/>
        </w:rPr>
      </w:pPr>
    </w:p>
    <w:p w14:paraId="0CF04DC3" w14:textId="77777777" w:rsidR="001274DA" w:rsidRPr="001274DA" w:rsidRDefault="001274DA" w:rsidP="001274DA">
      <w:pPr>
        <w:spacing w:after="0" w:line="240" w:lineRule="auto"/>
        <w:rPr>
          <w:rFonts w:ascii="Arial" w:hAnsi="Arial" w:cs="Arial"/>
          <w:color w:val="000000"/>
        </w:rPr>
      </w:pPr>
    </w:p>
    <w:p w14:paraId="378577FE" w14:textId="2D647D46" w:rsidR="00BA6E77" w:rsidRDefault="00BA6E77" w:rsidP="005867B0">
      <w:pPr>
        <w:pStyle w:val="NoSpacing"/>
        <w:pBdr>
          <w:bottom w:val="single" w:sz="4" w:space="1" w:color="auto"/>
        </w:pBdr>
        <w:rPr>
          <w:rFonts w:ascii="Arial" w:hAnsi="Arial" w:cs="Arial"/>
          <w:b/>
          <w:color w:val="000000"/>
          <w:sz w:val="24"/>
          <w:szCs w:val="24"/>
        </w:rPr>
      </w:pPr>
      <w:r>
        <w:rPr>
          <w:rFonts w:ascii="Arial" w:hAnsi="Arial" w:cs="Arial"/>
          <w:b/>
          <w:color w:val="000000"/>
          <w:sz w:val="24"/>
          <w:szCs w:val="24"/>
        </w:rPr>
        <w:t>MENTORSHIP</w:t>
      </w:r>
    </w:p>
    <w:p w14:paraId="2B916EF2" w14:textId="08878156" w:rsidR="0032090A" w:rsidRPr="00DF5757" w:rsidRDefault="008331FC" w:rsidP="0065312F">
      <w:pPr>
        <w:pStyle w:val="NoSpacing"/>
        <w:numPr>
          <w:ilvl w:val="0"/>
          <w:numId w:val="32"/>
        </w:numPr>
        <w:rPr>
          <w:rFonts w:ascii="Arial" w:hAnsi="Arial" w:cs="Arial"/>
          <w:b/>
          <w:color w:val="000000"/>
        </w:rPr>
      </w:pPr>
      <w:r w:rsidRPr="00DF5757">
        <w:rPr>
          <w:rFonts w:ascii="Arial" w:hAnsi="Arial" w:cs="Arial"/>
          <w:b/>
          <w:color w:val="000000"/>
        </w:rPr>
        <w:t xml:space="preserve">Arizona State University, </w:t>
      </w:r>
      <w:r w:rsidR="004B4841" w:rsidRPr="00DF5757">
        <w:rPr>
          <w:rFonts w:ascii="Arial" w:hAnsi="Arial" w:cs="Arial"/>
          <w:b/>
          <w:color w:val="000000"/>
        </w:rPr>
        <w:t xml:space="preserve">College of Health Solutions, </w:t>
      </w:r>
      <w:r w:rsidRPr="00DF5757">
        <w:rPr>
          <w:rFonts w:ascii="Arial" w:hAnsi="Arial" w:cs="Arial"/>
          <w:b/>
          <w:color w:val="000000"/>
        </w:rPr>
        <w:t>Population Health PhD Program</w:t>
      </w:r>
    </w:p>
    <w:p w14:paraId="33154CA4" w14:textId="77777777" w:rsidR="00A81EA9" w:rsidRDefault="00A81EA9" w:rsidP="006001BB">
      <w:pPr>
        <w:pStyle w:val="NoSpacing"/>
        <w:numPr>
          <w:ilvl w:val="1"/>
          <w:numId w:val="11"/>
        </w:numPr>
        <w:rPr>
          <w:rFonts w:ascii="Arial" w:hAnsi="Arial" w:cs="Arial"/>
          <w:bCs/>
          <w:color w:val="000000"/>
        </w:rPr>
      </w:pPr>
      <w:r>
        <w:rPr>
          <w:rFonts w:ascii="Arial" w:hAnsi="Arial" w:cs="Arial"/>
          <w:bCs/>
          <w:color w:val="000000"/>
        </w:rPr>
        <w:t>Co-mentor</w:t>
      </w:r>
    </w:p>
    <w:p w14:paraId="4AFF238D" w14:textId="5C6F40C9" w:rsidR="00A25D6E" w:rsidRDefault="00A25D6E" w:rsidP="00A81EA9">
      <w:pPr>
        <w:pStyle w:val="NoSpacing"/>
        <w:numPr>
          <w:ilvl w:val="2"/>
          <w:numId w:val="11"/>
        </w:numPr>
        <w:rPr>
          <w:rFonts w:ascii="Arial" w:hAnsi="Arial" w:cs="Arial"/>
          <w:bCs/>
          <w:color w:val="000000"/>
        </w:rPr>
      </w:pPr>
      <w:r w:rsidRPr="00DF5757">
        <w:rPr>
          <w:rFonts w:ascii="Arial" w:hAnsi="Arial" w:cs="Arial"/>
          <w:bCs/>
          <w:color w:val="000000"/>
        </w:rPr>
        <w:t xml:space="preserve">Michael </w:t>
      </w:r>
      <w:r w:rsidR="00260D05" w:rsidRPr="00DF5757">
        <w:rPr>
          <w:rFonts w:ascii="Arial" w:hAnsi="Arial" w:cs="Arial"/>
          <w:bCs/>
          <w:color w:val="000000"/>
        </w:rPr>
        <w:t>Jobin</w:t>
      </w:r>
      <w:r w:rsidR="00F5503E" w:rsidRPr="00DF5757">
        <w:rPr>
          <w:rFonts w:ascii="Arial" w:hAnsi="Arial" w:cs="Arial"/>
          <w:bCs/>
          <w:color w:val="000000"/>
        </w:rPr>
        <w:t>, PhD student (2024 – Current)</w:t>
      </w:r>
    </w:p>
    <w:p w14:paraId="0D39D0BF" w14:textId="0DC07087" w:rsidR="00A81EA9" w:rsidRPr="00DF5757" w:rsidRDefault="00A81EA9" w:rsidP="00A81EA9">
      <w:pPr>
        <w:pStyle w:val="NoSpacing"/>
        <w:numPr>
          <w:ilvl w:val="2"/>
          <w:numId w:val="11"/>
        </w:numPr>
        <w:rPr>
          <w:rFonts w:ascii="Arial" w:hAnsi="Arial" w:cs="Arial"/>
          <w:bCs/>
          <w:color w:val="000000"/>
        </w:rPr>
      </w:pPr>
      <w:r>
        <w:rPr>
          <w:rFonts w:ascii="Arial" w:hAnsi="Arial" w:cs="Arial"/>
          <w:bCs/>
          <w:color w:val="000000"/>
        </w:rPr>
        <w:t>Hieu Nguyen, PhD student (202</w:t>
      </w:r>
      <w:r w:rsidR="00333ED1">
        <w:rPr>
          <w:rFonts w:ascii="Arial" w:hAnsi="Arial" w:cs="Arial"/>
          <w:bCs/>
          <w:color w:val="000000"/>
        </w:rPr>
        <w:t>6 – Current)</w:t>
      </w:r>
    </w:p>
    <w:p w14:paraId="736D5A1A" w14:textId="477B94B1" w:rsidR="00F5503E" w:rsidRPr="00DF5757" w:rsidRDefault="00DD7013" w:rsidP="006001BB">
      <w:pPr>
        <w:pStyle w:val="NoSpacing"/>
        <w:numPr>
          <w:ilvl w:val="1"/>
          <w:numId w:val="11"/>
        </w:numPr>
        <w:rPr>
          <w:rFonts w:ascii="Arial" w:hAnsi="Arial" w:cs="Arial"/>
          <w:bCs/>
          <w:color w:val="000000"/>
        </w:rPr>
      </w:pPr>
      <w:r w:rsidRPr="00DF5757">
        <w:rPr>
          <w:rFonts w:ascii="Arial" w:hAnsi="Arial" w:cs="Arial"/>
          <w:bCs/>
          <w:color w:val="000000"/>
        </w:rPr>
        <w:t>Committee member</w:t>
      </w:r>
      <w:r w:rsidR="00A50828" w:rsidRPr="00DF5757">
        <w:rPr>
          <w:rFonts w:ascii="Arial" w:hAnsi="Arial" w:cs="Arial"/>
          <w:bCs/>
          <w:color w:val="000000"/>
        </w:rPr>
        <w:t xml:space="preserve"> </w:t>
      </w:r>
    </w:p>
    <w:p w14:paraId="2A153E7A" w14:textId="189068A8" w:rsidR="00DD7013" w:rsidRPr="00DF5757" w:rsidRDefault="004B4841" w:rsidP="006001BB">
      <w:pPr>
        <w:pStyle w:val="NoSpacing"/>
        <w:numPr>
          <w:ilvl w:val="2"/>
          <w:numId w:val="11"/>
        </w:numPr>
        <w:rPr>
          <w:rFonts w:ascii="Arial" w:hAnsi="Arial" w:cs="Arial"/>
          <w:bCs/>
          <w:color w:val="000000"/>
        </w:rPr>
      </w:pPr>
      <w:r w:rsidRPr="00DF5757">
        <w:rPr>
          <w:rFonts w:ascii="Arial" w:hAnsi="Arial" w:cs="Arial"/>
          <w:bCs/>
          <w:color w:val="000000"/>
        </w:rPr>
        <w:t>Kaylin Sweeney</w:t>
      </w:r>
      <w:r w:rsidR="00395AAD" w:rsidRPr="00DF5757">
        <w:rPr>
          <w:rFonts w:ascii="Arial" w:hAnsi="Arial" w:cs="Arial"/>
          <w:bCs/>
          <w:color w:val="000000"/>
        </w:rPr>
        <w:t xml:space="preserve"> (2024 – </w:t>
      </w:r>
      <w:r w:rsidR="00333ED1">
        <w:rPr>
          <w:rFonts w:ascii="Arial" w:hAnsi="Arial" w:cs="Arial"/>
          <w:bCs/>
          <w:color w:val="000000"/>
        </w:rPr>
        <w:t>2026</w:t>
      </w:r>
      <w:r w:rsidR="00395AAD" w:rsidRPr="00DF5757">
        <w:rPr>
          <w:rFonts w:ascii="Arial" w:hAnsi="Arial" w:cs="Arial"/>
          <w:bCs/>
          <w:color w:val="000000"/>
        </w:rPr>
        <w:t>)</w:t>
      </w:r>
    </w:p>
    <w:p w14:paraId="5A200303" w14:textId="5AA8B43A" w:rsidR="004B4841" w:rsidRPr="00DF5757" w:rsidRDefault="004B4841" w:rsidP="006001BB">
      <w:pPr>
        <w:pStyle w:val="NoSpacing"/>
        <w:numPr>
          <w:ilvl w:val="2"/>
          <w:numId w:val="11"/>
        </w:numPr>
        <w:rPr>
          <w:rFonts w:ascii="Arial" w:hAnsi="Arial" w:cs="Arial"/>
          <w:bCs/>
          <w:color w:val="000000"/>
        </w:rPr>
      </w:pPr>
      <w:r w:rsidRPr="00DF5757">
        <w:rPr>
          <w:rFonts w:ascii="Arial" w:hAnsi="Arial" w:cs="Arial"/>
          <w:bCs/>
          <w:color w:val="000000"/>
        </w:rPr>
        <w:t>Nalani Thomas</w:t>
      </w:r>
      <w:r w:rsidR="00395AAD" w:rsidRPr="00DF5757">
        <w:rPr>
          <w:rFonts w:ascii="Arial" w:hAnsi="Arial" w:cs="Arial"/>
          <w:bCs/>
          <w:color w:val="000000"/>
        </w:rPr>
        <w:t xml:space="preserve"> (2024 – </w:t>
      </w:r>
      <w:r w:rsidR="00333ED1">
        <w:rPr>
          <w:rFonts w:ascii="Arial" w:hAnsi="Arial" w:cs="Arial"/>
          <w:bCs/>
          <w:color w:val="000000"/>
        </w:rPr>
        <w:t>2026</w:t>
      </w:r>
      <w:r w:rsidR="00395AAD" w:rsidRPr="00DF5757">
        <w:rPr>
          <w:rFonts w:ascii="Arial" w:hAnsi="Arial" w:cs="Arial"/>
          <w:bCs/>
          <w:color w:val="000000"/>
        </w:rPr>
        <w:t>)</w:t>
      </w:r>
    </w:p>
    <w:p w14:paraId="661CBDA7" w14:textId="7D57E1D3" w:rsidR="00395AAD" w:rsidRDefault="00395AAD" w:rsidP="006001BB">
      <w:pPr>
        <w:pStyle w:val="NoSpacing"/>
        <w:numPr>
          <w:ilvl w:val="2"/>
          <w:numId w:val="11"/>
        </w:numPr>
        <w:rPr>
          <w:rFonts w:ascii="Arial" w:hAnsi="Arial" w:cs="Arial"/>
          <w:bCs/>
          <w:color w:val="000000"/>
        </w:rPr>
      </w:pPr>
      <w:r w:rsidRPr="00DF5757">
        <w:rPr>
          <w:rFonts w:ascii="Arial" w:hAnsi="Arial" w:cs="Arial"/>
          <w:bCs/>
          <w:color w:val="000000"/>
        </w:rPr>
        <w:t xml:space="preserve">Elisabeth Williams (2025 – </w:t>
      </w:r>
      <w:r w:rsidR="00333ED1">
        <w:rPr>
          <w:rFonts w:ascii="Arial" w:hAnsi="Arial" w:cs="Arial"/>
          <w:bCs/>
          <w:color w:val="000000"/>
        </w:rPr>
        <w:t>2026</w:t>
      </w:r>
      <w:r w:rsidRPr="00DF5757">
        <w:rPr>
          <w:rFonts w:ascii="Arial" w:hAnsi="Arial" w:cs="Arial"/>
          <w:bCs/>
          <w:color w:val="000000"/>
        </w:rPr>
        <w:t>)</w:t>
      </w:r>
    </w:p>
    <w:p w14:paraId="6E448071" w14:textId="77777777" w:rsidR="00490F15" w:rsidRDefault="00490F15" w:rsidP="00490F15">
      <w:pPr>
        <w:pStyle w:val="NoSpacing"/>
        <w:ind w:left="2160"/>
        <w:rPr>
          <w:rFonts w:ascii="Arial" w:hAnsi="Arial" w:cs="Arial"/>
          <w:bCs/>
          <w:color w:val="000000"/>
        </w:rPr>
      </w:pPr>
    </w:p>
    <w:p w14:paraId="230EAB4F" w14:textId="41AB22BC" w:rsidR="00490F15" w:rsidRDefault="00490F15" w:rsidP="006001BB">
      <w:pPr>
        <w:pStyle w:val="NoSpacing"/>
        <w:numPr>
          <w:ilvl w:val="0"/>
          <w:numId w:val="11"/>
        </w:numPr>
        <w:rPr>
          <w:rFonts w:ascii="Arial" w:hAnsi="Arial" w:cs="Arial"/>
          <w:b/>
          <w:color w:val="000000"/>
        </w:rPr>
      </w:pPr>
      <w:r w:rsidRPr="00DF5757">
        <w:rPr>
          <w:rFonts w:ascii="Arial" w:hAnsi="Arial" w:cs="Arial"/>
          <w:b/>
          <w:color w:val="000000"/>
        </w:rPr>
        <w:t xml:space="preserve">Arizona State University, </w:t>
      </w:r>
      <w:r w:rsidR="007F63E3">
        <w:rPr>
          <w:rFonts w:ascii="Arial" w:hAnsi="Arial" w:cs="Arial"/>
          <w:b/>
          <w:color w:val="000000"/>
        </w:rPr>
        <w:t>College of Health Solutions</w:t>
      </w:r>
      <w:r w:rsidRPr="00DF5757">
        <w:rPr>
          <w:rFonts w:ascii="Arial" w:hAnsi="Arial" w:cs="Arial"/>
          <w:b/>
          <w:color w:val="000000"/>
        </w:rPr>
        <w:t xml:space="preserve">, </w:t>
      </w:r>
      <w:r w:rsidR="00E912CE">
        <w:rPr>
          <w:rFonts w:ascii="Arial" w:hAnsi="Arial" w:cs="Arial"/>
          <w:b/>
          <w:color w:val="000000"/>
        </w:rPr>
        <w:t>Biomedical Informatics MS Program</w:t>
      </w:r>
    </w:p>
    <w:p w14:paraId="5638062B" w14:textId="5AA64BF3" w:rsidR="00E912CE" w:rsidRPr="00BF7E41" w:rsidRDefault="00BF7E41" w:rsidP="006001BB">
      <w:pPr>
        <w:pStyle w:val="NoSpacing"/>
        <w:numPr>
          <w:ilvl w:val="1"/>
          <w:numId w:val="11"/>
        </w:numPr>
        <w:rPr>
          <w:rFonts w:ascii="Arial" w:hAnsi="Arial" w:cs="Arial"/>
          <w:bCs/>
          <w:color w:val="000000"/>
        </w:rPr>
      </w:pPr>
      <w:r>
        <w:rPr>
          <w:rFonts w:ascii="Arial" w:hAnsi="Arial" w:cs="Arial"/>
          <w:bCs/>
          <w:color w:val="000000"/>
        </w:rPr>
        <w:t>Clinical Informatics Fellowship</w:t>
      </w:r>
      <w:r w:rsidR="00E912CE" w:rsidRPr="00BF7E41">
        <w:rPr>
          <w:rFonts w:ascii="Arial" w:hAnsi="Arial" w:cs="Arial"/>
          <w:bCs/>
          <w:color w:val="000000"/>
        </w:rPr>
        <w:t xml:space="preserve"> </w:t>
      </w:r>
      <w:r w:rsidR="00E157EA" w:rsidRPr="00BF7E41">
        <w:rPr>
          <w:rFonts w:ascii="Arial" w:hAnsi="Arial" w:cs="Arial"/>
          <w:bCs/>
          <w:color w:val="000000"/>
        </w:rPr>
        <w:t xml:space="preserve">mentor: </w:t>
      </w:r>
      <w:r w:rsidR="00775C66" w:rsidRPr="00BF7E41">
        <w:rPr>
          <w:rFonts w:ascii="Arial" w:hAnsi="Arial" w:cs="Arial"/>
          <w:bCs/>
          <w:color w:val="000000"/>
        </w:rPr>
        <w:t>Tim</w:t>
      </w:r>
      <w:r w:rsidRPr="00BF7E41">
        <w:rPr>
          <w:rFonts w:ascii="Arial" w:hAnsi="Arial" w:cs="Arial"/>
          <w:bCs/>
          <w:color w:val="000000"/>
        </w:rPr>
        <w:t xml:space="preserve"> Raissian</w:t>
      </w:r>
      <w:r>
        <w:rPr>
          <w:rFonts w:ascii="Arial" w:hAnsi="Arial" w:cs="Arial"/>
          <w:bCs/>
          <w:color w:val="000000"/>
        </w:rPr>
        <w:t xml:space="preserve"> (2025 – Current)</w:t>
      </w:r>
    </w:p>
    <w:p w14:paraId="5301637B" w14:textId="2B10B5B2" w:rsidR="00A50828" w:rsidRPr="00DF5757" w:rsidRDefault="00A50828" w:rsidP="00A50828">
      <w:pPr>
        <w:pStyle w:val="NoSpacing"/>
        <w:ind w:left="2160"/>
        <w:rPr>
          <w:rFonts w:ascii="Arial" w:hAnsi="Arial" w:cs="Arial"/>
          <w:bCs/>
          <w:color w:val="000000"/>
        </w:rPr>
      </w:pPr>
    </w:p>
    <w:p w14:paraId="1A440B97" w14:textId="581C63CC" w:rsidR="004B4841" w:rsidRPr="00DF5757" w:rsidRDefault="004B4841" w:rsidP="006001BB">
      <w:pPr>
        <w:pStyle w:val="NoSpacing"/>
        <w:numPr>
          <w:ilvl w:val="0"/>
          <w:numId w:val="11"/>
        </w:numPr>
        <w:rPr>
          <w:rFonts w:ascii="Arial" w:hAnsi="Arial" w:cs="Arial"/>
          <w:b/>
          <w:color w:val="000000"/>
        </w:rPr>
      </w:pPr>
      <w:r w:rsidRPr="00DF5757">
        <w:rPr>
          <w:rFonts w:ascii="Arial" w:hAnsi="Arial" w:cs="Arial"/>
          <w:b/>
          <w:color w:val="000000"/>
        </w:rPr>
        <w:t xml:space="preserve">Arizona State University, </w:t>
      </w:r>
      <w:r w:rsidR="00246E3E" w:rsidRPr="00DF5757">
        <w:rPr>
          <w:rFonts w:ascii="Arial" w:hAnsi="Arial" w:cs="Arial"/>
          <w:b/>
          <w:color w:val="000000"/>
        </w:rPr>
        <w:t xml:space="preserve">School of Criminology and Criminal Justice, </w:t>
      </w:r>
      <w:r w:rsidR="00875A15" w:rsidRPr="00DF5757">
        <w:rPr>
          <w:rFonts w:ascii="Arial" w:hAnsi="Arial" w:cs="Arial"/>
          <w:b/>
          <w:color w:val="000000"/>
        </w:rPr>
        <w:t>Criminology and Criminal Justice PhD Program</w:t>
      </w:r>
    </w:p>
    <w:p w14:paraId="6E535DC3" w14:textId="75EC508F" w:rsidR="00875A15" w:rsidRDefault="00E42DC5" w:rsidP="006001BB">
      <w:pPr>
        <w:pStyle w:val="NoSpacing"/>
        <w:numPr>
          <w:ilvl w:val="1"/>
          <w:numId w:val="11"/>
        </w:numPr>
        <w:rPr>
          <w:rFonts w:ascii="Arial" w:hAnsi="Arial" w:cs="Arial"/>
          <w:bCs/>
          <w:color w:val="000000"/>
        </w:rPr>
      </w:pPr>
      <w:r w:rsidRPr="00DF5757">
        <w:rPr>
          <w:rFonts w:ascii="Arial" w:hAnsi="Arial" w:cs="Arial"/>
          <w:bCs/>
          <w:color w:val="000000"/>
        </w:rPr>
        <w:t>Independent study</w:t>
      </w:r>
      <w:r w:rsidR="00D53F44" w:rsidRPr="00DF5757">
        <w:rPr>
          <w:rFonts w:ascii="Arial" w:hAnsi="Arial" w:cs="Arial"/>
          <w:bCs/>
          <w:color w:val="000000"/>
        </w:rPr>
        <w:t xml:space="preserve"> mentor: Bothwell </w:t>
      </w:r>
      <w:proofErr w:type="spellStart"/>
      <w:r w:rsidR="00D53F44" w:rsidRPr="00DF5757">
        <w:rPr>
          <w:rFonts w:ascii="Arial" w:hAnsi="Arial" w:cs="Arial"/>
          <w:bCs/>
          <w:color w:val="000000"/>
        </w:rPr>
        <w:t>Piason</w:t>
      </w:r>
      <w:proofErr w:type="spellEnd"/>
      <w:r w:rsidR="00076C5D" w:rsidRPr="00DF5757">
        <w:rPr>
          <w:rFonts w:ascii="Arial" w:hAnsi="Arial" w:cs="Arial"/>
          <w:bCs/>
          <w:color w:val="000000"/>
        </w:rPr>
        <w:t xml:space="preserve"> (2025 – Current)</w:t>
      </w:r>
    </w:p>
    <w:p w14:paraId="5C404A84" w14:textId="77777777" w:rsidR="00DF5757" w:rsidRPr="00DF5757" w:rsidRDefault="00DF5757" w:rsidP="00DF5757">
      <w:pPr>
        <w:pStyle w:val="NoSpacing"/>
        <w:ind w:left="1440"/>
        <w:rPr>
          <w:rFonts w:ascii="Arial" w:hAnsi="Arial" w:cs="Arial"/>
          <w:bCs/>
          <w:color w:val="000000"/>
        </w:rPr>
      </w:pPr>
    </w:p>
    <w:p w14:paraId="2B2423E2" w14:textId="4F625B0A" w:rsidR="00072124" w:rsidRPr="00DF5757" w:rsidRDefault="00072124" w:rsidP="006001BB">
      <w:pPr>
        <w:pStyle w:val="NoSpacing"/>
        <w:numPr>
          <w:ilvl w:val="0"/>
          <w:numId w:val="11"/>
        </w:numPr>
        <w:rPr>
          <w:rFonts w:ascii="Arial" w:hAnsi="Arial" w:cs="Arial"/>
          <w:b/>
          <w:color w:val="000000"/>
        </w:rPr>
      </w:pPr>
      <w:r w:rsidRPr="00DF5757">
        <w:rPr>
          <w:rFonts w:ascii="Arial" w:hAnsi="Arial" w:cs="Arial"/>
          <w:b/>
          <w:color w:val="000000"/>
        </w:rPr>
        <w:t>Arizona State University</w:t>
      </w:r>
      <w:r w:rsidR="00D62C30" w:rsidRPr="00DF5757">
        <w:rPr>
          <w:rFonts w:ascii="Arial" w:hAnsi="Arial" w:cs="Arial"/>
          <w:b/>
          <w:color w:val="000000"/>
        </w:rPr>
        <w:t>, College of Health Solutions</w:t>
      </w:r>
    </w:p>
    <w:p w14:paraId="6780954A" w14:textId="013AB7DE" w:rsidR="00D62C30" w:rsidRPr="00DF5757" w:rsidRDefault="005D0387" w:rsidP="006001BB">
      <w:pPr>
        <w:pStyle w:val="NoSpacing"/>
        <w:numPr>
          <w:ilvl w:val="1"/>
          <w:numId w:val="11"/>
        </w:numPr>
        <w:rPr>
          <w:rFonts w:ascii="Arial" w:hAnsi="Arial" w:cs="Arial"/>
          <w:bCs/>
          <w:color w:val="000000"/>
        </w:rPr>
      </w:pPr>
      <w:r w:rsidRPr="00DF5757">
        <w:rPr>
          <w:rFonts w:ascii="Arial" w:hAnsi="Arial" w:cs="Arial"/>
          <w:bCs/>
          <w:color w:val="000000"/>
        </w:rPr>
        <w:t>Roberto Felix</w:t>
      </w:r>
      <w:r w:rsidR="004D333D">
        <w:rPr>
          <w:rFonts w:ascii="Arial" w:hAnsi="Arial" w:cs="Arial"/>
          <w:bCs/>
          <w:color w:val="000000"/>
        </w:rPr>
        <w:t>, Research Analyst</w:t>
      </w:r>
      <w:r w:rsidR="00076C5D" w:rsidRPr="00DF5757">
        <w:rPr>
          <w:rFonts w:ascii="Arial" w:hAnsi="Arial" w:cs="Arial"/>
          <w:bCs/>
          <w:color w:val="000000"/>
        </w:rPr>
        <w:t xml:space="preserve"> (2024 – 2025)</w:t>
      </w:r>
    </w:p>
    <w:p w14:paraId="3107ACA6" w14:textId="77777777" w:rsidR="00790168" w:rsidRPr="00DF5757" w:rsidRDefault="00790168" w:rsidP="006001BB">
      <w:pPr>
        <w:pStyle w:val="NoSpacing"/>
        <w:numPr>
          <w:ilvl w:val="2"/>
          <w:numId w:val="11"/>
        </w:numPr>
        <w:rPr>
          <w:rFonts w:ascii="Arial" w:hAnsi="Arial" w:cs="Arial"/>
          <w:bCs/>
          <w:color w:val="000000"/>
        </w:rPr>
      </w:pPr>
      <w:r w:rsidRPr="00DF5757">
        <w:rPr>
          <w:rFonts w:ascii="Arial" w:hAnsi="Arial" w:cs="Arial"/>
          <w:bCs/>
          <w:color w:val="000000"/>
        </w:rPr>
        <w:t>Completed May 2025</w:t>
      </w:r>
    </w:p>
    <w:p w14:paraId="7B983619" w14:textId="6ACB1E6D" w:rsidR="002A51D3" w:rsidRDefault="002A51D3" w:rsidP="006001BB">
      <w:pPr>
        <w:pStyle w:val="NoSpacing"/>
        <w:numPr>
          <w:ilvl w:val="2"/>
          <w:numId w:val="11"/>
        </w:numPr>
        <w:rPr>
          <w:rFonts w:ascii="Arial" w:hAnsi="Arial" w:cs="Arial"/>
          <w:bCs/>
          <w:color w:val="000000"/>
        </w:rPr>
      </w:pPr>
      <w:r w:rsidRPr="00DF5757">
        <w:rPr>
          <w:rFonts w:ascii="Arial" w:hAnsi="Arial" w:cs="Arial"/>
          <w:bCs/>
          <w:color w:val="000000"/>
        </w:rPr>
        <w:lastRenderedPageBreak/>
        <w:t xml:space="preserve">Placement: </w:t>
      </w:r>
      <w:r w:rsidR="0050443E" w:rsidRPr="00DF5757">
        <w:rPr>
          <w:rFonts w:ascii="Arial" w:hAnsi="Arial" w:cs="Arial"/>
          <w:bCs/>
          <w:color w:val="000000"/>
        </w:rPr>
        <w:t xml:space="preserve">Arizona State University, Biomedical Informatics and Data Science </w:t>
      </w:r>
      <w:proofErr w:type="spellStart"/>
      <w:r w:rsidR="00E1756C" w:rsidRPr="00DF5757">
        <w:rPr>
          <w:rFonts w:ascii="Arial" w:hAnsi="Arial" w:cs="Arial"/>
          <w:bCs/>
          <w:color w:val="000000"/>
        </w:rPr>
        <w:t>Masters</w:t>
      </w:r>
      <w:proofErr w:type="spellEnd"/>
      <w:r w:rsidR="0050443E" w:rsidRPr="00DF5757">
        <w:rPr>
          <w:rFonts w:ascii="Arial" w:hAnsi="Arial" w:cs="Arial"/>
          <w:bCs/>
          <w:color w:val="000000"/>
        </w:rPr>
        <w:t xml:space="preserve"> Program</w:t>
      </w:r>
    </w:p>
    <w:p w14:paraId="13259FF0" w14:textId="6146690C" w:rsidR="00517DA1" w:rsidRDefault="004D333D" w:rsidP="00517DA1">
      <w:pPr>
        <w:pStyle w:val="NoSpacing"/>
        <w:numPr>
          <w:ilvl w:val="1"/>
          <w:numId w:val="11"/>
        </w:numPr>
        <w:rPr>
          <w:rFonts w:ascii="Arial" w:hAnsi="Arial" w:cs="Arial"/>
          <w:bCs/>
          <w:color w:val="000000"/>
        </w:rPr>
      </w:pPr>
      <w:r>
        <w:rPr>
          <w:rFonts w:ascii="Arial" w:hAnsi="Arial" w:cs="Arial"/>
          <w:bCs/>
          <w:color w:val="000000"/>
        </w:rPr>
        <w:t xml:space="preserve">Asha </w:t>
      </w:r>
      <w:r w:rsidR="00535D62" w:rsidRPr="00535D62">
        <w:rPr>
          <w:rFonts w:ascii="Arial" w:hAnsi="Arial" w:cs="Arial"/>
          <w:bCs/>
          <w:color w:val="000000"/>
        </w:rPr>
        <w:t>Mukhopadhyay</w:t>
      </w:r>
      <w:r w:rsidR="00F22D16">
        <w:rPr>
          <w:rFonts w:ascii="Arial" w:hAnsi="Arial" w:cs="Arial"/>
          <w:bCs/>
          <w:color w:val="000000"/>
        </w:rPr>
        <w:t xml:space="preserve">, </w:t>
      </w:r>
      <w:r w:rsidR="004F79E8">
        <w:rPr>
          <w:rFonts w:ascii="Arial" w:hAnsi="Arial" w:cs="Arial"/>
          <w:bCs/>
          <w:color w:val="000000"/>
        </w:rPr>
        <w:t xml:space="preserve">Barrett Honors </w:t>
      </w:r>
      <w:r w:rsidR="00F22D16">
        <w:rPr>
          <w:rFonts w:ascii="Arial" w:hAnsi="Arial" w:cs="Arial"/>
          <w:bCs/>
          <w:color w:val="000000"/>
        </w:rPr>
        <w:t xml:space="preserve">Research Analyst (2026 – Present) </w:t>
      </w:r>
    </w:p>
    <w:p w14:paraId="14043673" w14:textId="4EB2D6E1" w:rsidR="00F22D16" w:rsidRPr="00DF5757" w:rsidRDefault="00E67ECD" w:rsidP="00F22D16">
      <w:pPr>
        <w:pStyle w:val="NoSpacing"/>
        <w:numPr>
          <w:ilvl w:val="2"/>
          <w:numId w:val="11"/>
        </w:numPr>
        <w:rPr>
          <w:rFonts w:ascii="Arial" w:hAnsi="Arial" w:cs="Arial"/>
          <w:bCs/>
          <w:color w:val="000000"/>
        </w:rPr>
      </w:pPr>
      <w:r>
        <w:rPr>
          <w:rFonts w:ascii="Arial" w:hAnsi="Arial" w:cs="Arial"/>
          <w:bCs/>
          <w:color w:val="000000"/>
        </w:rPr>
        <w:t xml:space="preserve">THREAD Lab </w:t>
      </w:r>
      <w:r w:rsidR="004F79E8">
        <w:rPr>
          <w:rFonts w:ascii="Arial" w:hAnsi="Arial" w:cs="Arial"/>
          <w:bCs/>
          <w:color w:val="000000"/>
        </w:rPr>
        <w:t>Undergraduate Research</w:t>
      </w:r>
    </w:p>
    <w:p w14:paraId="75113C00" w14:textId="77777777" w:rsidR="00A50828" w:rsidRPr="00DF5757" w:rsidRDefault="00A50828" w:rsidP="00A50828">
      <w:pPr>
        <w:pStyle w:val="NoSpacing"/>
        <w:ind w:left="1440"/>
        <w:rPr>
          <w:rFonts w:ascii="Arial" w:hAnsi="Arial" w:cs="Arial"/>
          <w:bCs/>
          <w:color w:val="000000"/>
        </w:rPr>
      </w:pPr>
    </w:p>
    <w:p w14:paraId="695E7950" w14:textId="1E1F4E6B" w:rsidR="002A05F8" w:rsidRPr="00DF5757" w:rsidRDefault="002A05F8" w:rsidP="006001BB">
      <w:pPr>
        <w:pStyle w:val="NoSpacing"/>
        <w:numPr>
          <w:ilvl w:val="0"/>
          <w:numId w:val="11"/>
        </w:numPr>
        <w:rPr>
          <w:rFonts w:ascii="Arial" w:hAnsi="Arial" w:cs="Arial"/>
          <w:b/>
          <w:color w:val="000000"/>
        </w:rPr>
      </w:pPr>
      <w:r w:rsidRPr="00DF5757">
        <w:rPr>
          <w:rFonts w:ascii="Arial" w:hAnsi="Arial" w:cs="Arial"/>
          <w:b/>
          <w:color w:val="000000"/>
        </w:rPr>
        <w:t xml:space="preserve">University of Alabama at Birmingham, </w:t>
      </w:r>
      <w:r w:rsidR="00651170" w:rsidRPr="00DF5757">
        <w:rPr>
          <w:rFonts w:ascii="Arial" w:hAnsi="Arial" w:cs="Arial"/>
          <w:b/>
          <w:color w:val="000000"/>
        </w:rPr>
        <w:t>School of Public Health</w:t>
      </w:r>
    </w:p>
    <w:p w14:paraId="5344AB5D" w14:textId="289AB1E5" w:rsidR="00276CC9" w:rsidRPr="00A64257" w:rsidRDefault="00276CC9" w:rsidP="006001BB">
      <w:pPr>
        <w:pStyle w:val="NoSpacing"/>
        <w:numPr>
          <w:ilvl w:val="1"/>
          <w:numId w:val="11"/>
        </w:numPr>
        <w:rPr>
          <w:rFonts w:ascii="Arial" w:hAnsi="Arial" w:cs="Arial"/>
          <w:b/>
          <w:color w:val="000000"/>
        </w:rPr>
      </w:pPr>
      <w:r w:rsidRPr="00DF5757">
        <w:rPr>
          <w:rFonts w:ascii="Arial" w:hAnsi="Arial" w:cs="Arial"/>
          <w:bCs/>
          <w:color w:val="000000"/>
        </w:rPr>
        <w:t xml:space="preserve">Research mentor: </w:t>
      </w:r>
      <w:r w:rsidR="00076C5D" w:rsidRPr="00DF5757">
        <w:rPr>
          <w:rFonts w:ascii="Arial" w:hAnsi="Arial" w:cs="Arial"/>
          <w:bCs/>
          <w:color w:val="000000"/>
        </w:rPr>
        <w:t>Taran Haut (2025 – Current)</w:t>
      </w:r>
    </w:p>
    <w:p w14:paraId="3536F5F7" w14:textId="498FD938" w:rsidR="00A64257" w:rsidRPr="00DF5757" w:rsidRDefault="00A64257" w:rsidP="00A64257">
      <w:pPr>
        <w:pStyle w:val="NoSpacing"/>
        <w:numPr>
          <w:ilvl w:val="2"/>
          <w:numId w:val="11"/>
        </w:numPr>
        <w:rPr>
          <w:rFonts w:ascii="Arial" w:hAnsi="Arial" w:cs="Arial"/>
          <w:b/>
          <w:color w:val="000000"/>
        </w:rPr>
      </w:pPr>
      <w:r>
        <w:rPr>
          <w:rFonts w:ascii="Arial" w:hAnsi="Arial" w:cs="Arial"/>
          <w:bCs/>
          <w:color w:val="000000"/>
        </w:rPr>
        <w:t>Practicum advisor (Summer 2025)</w:t>
      </w:r>
    </w:p>
    <w:p w14:paraId="535E6D4B" w14:textId="77777777" w:rsidR="00035035" w:rsidRPr="00DF5757" w:rsidRDefault="00035035" w:rsidP="00035035">
      <w:pPr>
        <w:pStyle w:val="NoSpacing"/>
        <w:ind w:left="1440"/>
        <w:rPr>
          <w:rFonts w:ascii="Arial" w:hAnsi="Arial" w:cs="Arial"/>
          <w:b/>
          <w:color w:val="000000"/>
        </w:rPr>
      </w:pPr>
    </w:p>
    <w:p w14:paraId="3315FF28" w14:textId="009C807C" w:rsidR="00035035" w:rsidRPr="00DF5757" w:rsidRDefault="00035035" w:rsidP="006001BB">
      <w:pPr>
        <w:pStyle w:val="NoSpacing"/>
        <w:numPr>
          <w:ilvl w:val="0"/>
          <w:numId w:val="11"/>
        </w:numPr>
        <w:rPr>
          <w:rFonts w:ascii="Arial" w:hAnsi="Arial" w:cs="Arial"/>
          <w:b/>
          <w:color w:val="000000"/>
        </w:rPr>
      </w:pPr>
      <w:r w:rsidRPr="00DF5757">
        <w:rPr>
          <w:rFonts w:ascii="Arial" w:hAnsi="Arial" w:cs="Arial"/>
          <w:b/>
          <w:color w:val="000000"/>
        </w:rPr>
        <w:t>Harvard University, Harvard College</w:t>
      </w:r>
    </w:p>
    <w:p w14:paraId="2A0EEECC" w14:textId="625772B1" w:rsidR="00BA6E77" w:rsidRPr="00935718" w:rsidRDefault="00035035" w:rsidP="006001BB">
      <w:pPr>
        <w:pStyle w:val="NoSpacing"/>
        <w:numPr>
          <w:ilvl w:val="1"/>
          <w:numId w:val="11"/>
        </w:numPr>
        <w:rPr>
          <w:rFonts w:ascii="Arial" w:hAnsi="Arial" w:cs="Arial"/>
          <w:bCs/>
          <w:color w:val="000000"/>
        </w:rPr>
      </w:pPr>
      <w:r w:rsidRPr="00DF5757">
        <w:rPr>
          <w:rFonts w:ascii="Arial" w:hAnsi="Arial" w:cs="Arial"/>
          <w:bCs/>
          <w:color w:val="000000"/>
        </w:rPr>
        <w:t xml:space="preserve">Research mentor: Kevin </w:t>
      </w:r>
      <w:r w:rsidR="009D275D" w:rsidRPr="00DF5757">
        <w:rPr>
          <w:rFonts w:ascii="Arial" w:hAnsi="Arial" w:cs="Arial"/>
          <w:bCs/>
          <w:color w:val="000000"/>
        </w:rPr>
        <w:t>Wu (</w:t>
      </w:r>
      <w:r w:rsidR="00790168" w:rsidRPr="00DF5757">
        <w:rPr>
          <w:rFonts w:ascii="Arial" w:hAnsi="Arial" w:cs="Arial"/>
          <w:bCs/>
          <w:color w:val="000000"/>
        </w:rPr>
        <w:t>2022 – 2023)</w:t>
      </w:r>
    </w:p>
    <w:p w14:paraId="73A42A35" w14:textId="77777777" w:rsidR="00BA6E77" w:rsidRDefault="00BA6E77" w:rsidP="004C6DE0">
      <w:pPr>
        <w:pStyle w:val="NoSpacing"/>
        <w:rPr>
          <w:rFonts w:ascii="Arial" w:hAnsi="Arial" w:cs="Arial"/>
          <w:b/>
          <w:color w:val="000000"/>
          <w:sz w:val="24"/>
          <w:szCs w:val="24"/>
        </w:rPr>
      </w:pPr>
    </w:p>
    <w:p w14:paraId="326DFCA1" w14:textId="0FE55682" w:rsidR="009B2C60" w:rsidRPr="00DE3AFA" w:rsidRDefault="00AC6A12" w:rsidP="004C6DE0">
      <w:pPr>
        <w:pStyle w:val="NoSpacing"/>
        <w:pBdr>
          <w:bottom w:val="single" w:sz="4" w:space="1" w:color="auto"/>
        </w:pBdr>
        <w:rPr>
          <w:rFonts w:ascii="Arial" w:hAnsi="Arial" w:cs="Arial"/>
          <w:b/>
          <w:color w:val="000000"/>
          <w:sz w:val="24"/>
          <w:szCs w:val="24"/>
        </w:rPr>
      </w:pPr>
      <w:r>
        <w:rPr>
          <w:rFonts w:ascii="Arial" w:hAnsi="Arial" w:cs="Arial"/>
          <w:b/>
          <w:color w:val="000000"/>
          <w:sz w:val="24"/>
          <w:szCs w:val="24"/>
        </w:rPr>
        <w:t xml:space="preserve">COLLEGE, UNIVERSITY, AND PROFESSIONAL </w:t>
      </w:r>
      <w:r w:rsidR="007F30A8" w:rsidRPr="009B2C60">
        <w:rPr>
          <w:rFonts w:ascii="Arial" w:hAnsi="Arial" w:cs="Arial"/>
          <w:b/>
          <w:color w:val="000000"/>
          <w:sz w:val="24"/>
          <w:szCs w:val="24"/>
        </w:rPr>
        <w:t>SERVICE</w:t>
      </w:r>
    </w:p>
    <w:p w14:paraId="47184D1D" w14:textId="77777777" w:rsidR="00AE7DD0" w:rsidRPr="009A4D5D" w:rsidRDefault="00A73E5D" w:rsidP="0065312F">
      <w:pPr>
        <w:pStyle w:val="NoSpacing"/>
        <w:numPr>
          <w:ilvl w:val="0"/>
          <w:numId w:val="33"/>
        </w:numPr>
        <w:rPr>
          <w:rFonts w:ascii="Arial" w:hAnsi="Arial" w:cs="Arial"/>
          <w:b/>
          <w:bCs/>
          <w:color w:val="000000"/>
        </w:rPr>
      </w:pPr>
      <w:r w:rsidRPr="009A4D5D">
        <w:rPr>
          <w:rFonts w:ascii="Arial" w:hAnsi="Arial" w:cs="Arial"/>
          <w:b/>
          <w:bCs/>
          <w:color w:val="000000"/>
        </w:rPr>
        <w:t xml:space="preserve">Arizona </w:t>
      </w:r>
      <w:r w:rsidR="002B7D38" w:rsidRPr="009A4D5D">
        <w:rPr>
          <w:rFonts w:ascii="Arial" w:hAnsi="Arial" w:cs="Arial"/>
          <w:b/>
          <w:bCs/>
          <w:color w:val="000000"/>
        </w:rPr>
        <w:t>State University, College of Health Solutions</w:t>
      </w:r>
    </w:p>
    <w:p w14:paraId="79B79D59" w14:textId="77777777" w:rsidR="00CB4B1D" w:rsidRDefault="002B7D38" w:rsidP="0065312F">
      <w:pPr>
        <w:pStyle w:val="NoSpacing"/>
        <w:numPr>
          <w:ilvl w:val="0"/>
          <w:numId w:val="34"/>
        </w:numPr>
        <w:rPr>
          <w:rFonts w:ascii="Arial" w:hAnsi="Arial" w:cs="Arial"/>
          <w:color w:val="000000"/>
        </w:rPr>
      </w:pPr>
      <w:r w:rsidRPr="00AE7DD0">
        <w:rPr>
          <w:rFonts w:ascii="Arial" w:hAnsi="Arial" w:cs="Arial"/>
          <w:color w:val="000000"/>
        </w:rPr>
        <w:t>Academic Standards and Grievances Committee</w:t>
      </w:r>
      <w:r w:rsidR="001E68F0" w:rsidRPr="00AE7DD0">
        <w:rPr>
          <w:rFonts w:ascii="Arial" w:hAnsi="Arial" w:cs="Arial"/>
          <w:color w:val="000000"/>
        </w:rPr>
        <w:t>, Member</w:t>
      </w:r>
      <w:r w:rsidR="00593F93" w:rsidRPr="00AE7DD0">
        <w:rPr>
          <w:rFonts w:ascii="Arial" w:hAnsi="Arial" w:cs="Arial"/>
          <w:color w:val="000000"/>
        </w:rPr>
        <w:t xml:space="preserve"> (2025 – Current)</w:t>
      </w:r>
    </w:p>
    <w:p w14:paraId="292825FB" w14:textId="65051B60" w:rsidR="008F7CBA" w:rsidRDefault="00EE5049" w:rsidP="0065312F">
      <w:pPr>
        <w:pStyle w:val="NoSpacing"/>
        <w:numPr>
          <w:ilvl w:val="0"/>
          <w:numId w:val="34"/>
        </w:numPr>
        <w:rPr>
          <w:rFonts w:ascii="Arial" w:hAnsi="Arial" w:cs="Arial"/>
          <w:color w:val="000000"/>
        </w:rPr>
      </w:pPr>
      <w:r>
        <w:rPr>
          <w:rFonts w:ascii="Arial" w:hAnsi="Arial" w:cs="Arial"/>
          <w:color w:val="000000"/>
        </w:rPr>
        <w:t xml:space="preserve">Faculty </w:t>
      </w:r>
      <w:r w:rsidR="002C2266">
        <w:rPr>
          <w:rFonts w:ascii="Arial" w:hAnsi="Arial" w:cs="Arial"/>
          <w:color w:val="000000"/>
        </w:rPr>
        <w:t>Reviewer</w:t>
      </w:r>
      <w:r w:rsidR="007D4C5C">
        <w:rPr>
          <w:rFonts w:ascii="Arial" w:hAnsi="Arial" w:cs="Arial"/>
          <w:color w:val="000000"/>
        </w:rPr>
        <w:t xml:space="preserve"> for College of Health Solutions General Scholarship (2026)</w:t>
      </w:r>
    </w:p>
    <w:p w14:paraId="3FA477E7" w14:textId="3F2BC147" w:rsidR="008C6E02" w:rsidRDefault="008C6E02" w:rsidP="0065312F">
      <w:pPr>
        <w:pStyle w:val="NoSpacing"/>
        <w:numPr>
          <w:ilvl w:val="0"/>
          <w:numId w:val="34"/>
        </w:numPr>
        <w:rPr>
          <w:rFonts w:ascii="Arial" w:hAnsi="Arial" w:cs="Arial"/>
          <w:color w:val="000000"/>
        </w:rPr>
      </w:pPr>
      <w:r>
        <w:rPr>
          <w:rFonts w:ascii="Arial" w:hAnsi="Arial" w:cs="Arial"/>
          <w:color w:val="000000"/>
        </w:rPr>
        <w:t xml:space="preserve">ASU </w:t>
      </w:r>
      <w:r w:rsidR="0059456E">
        <w:rPr>
          <w:rFonts w:ascii="Arial" w:hAnsi="Arial" w:cs="Arial"/>
          <w:color w:val="000000"/>
        </w:rPr>
        <w:t xml:space="preserve">Biomedical Informatics </w:t>
      </w:r>
      <w:r>
        <w:rPr>
          <w:rFonts w:ascii="Arial" w:hAnsi="Arial" w:cs="Arial"/>
          <w:color w:val="000000"/>
        </w:rPr>
        <w:t>Mock Board</w:t>
      </w:r>
      <w:r w:rsidR="0059456E">
        <w:rPr>
          <w:rFonts w:ascii="Arial" w:hAnsi="Arial" w:cs="Arial"/>
          <w:color w:val="000000"/>
        </w:rPr>
        <w:t>s Judge (2025</w:t>
      </w:r>
      <w:r w:rsidR="004135AB">
        <w:rPr>
          <w:rFonts w:ascii="Arial" w:hAnsi="Arial" w:cs="Arial"/>
          <w:color w:val="000000"/>
        </w:rPr>
        <w:t>, 2026</w:t>
      </w:r>
      <w:r w:rsidR="0059456E">
        <w:rPr>
          <w:rFonts w:ascii="Arial" w:hAnsi="Arial" w:cs="Arial"/>
          <w:color w:val="000000"/>
        </w:rPr>
        <w:t>)</w:t>
      </w:r>
    </w:p>
    <w:p w14:paraId="18A2C304" w14:textId="27B0AB32" w:rsidR="00C80517" w:rsidRDefault="00C80517" w:rsidP="0065312F">
      <w:pPr>
        <w:pStyle w:val="NoSpacing"/>
        <w:numPr>
          <w:ilvl w:val="0"/>
          <w:numId w:val="34"/>
        </w:numPr>
        <w:rPr>
          <w:rFonts w:ascii="Arial" w:hAnsi="Arial" w:cs="Arial"/>
          <w:color w:val="000000"/>
        </w:rPr>
      </w:pPr>
      <w:r>
        <w:rPr>
          <w:rFonts w:ascii="Arial" w:hAnsi="Arial" w:cs="Arial"/>
          <w:color w:val="000000"/>
        </w:rPr>
        <w:t>College of Health Solutions Dean’s Search Committee (2025)</w:t>
      </w:r>
    </w:p>
    <w:p w14:paraId="62A6F324" w14:textId="1083500D" w:rsidR="00566E03" w:rsidRDefault="005A37B0" w:rsidP="0065312F">
      <w:pPr>
        <w:pStyle w:val="NoSpacing"/>
        <w:numPr>
          <w:ilvl w:val="0"/>
          <w:numId w:val="34"/>
        </w:numPr>
        <w:rPr>
          <w:rFonts w:ascii="Arial" w:hAnsi="Arial" w:cs="Arial"/>
          <w:color w:val="000000"/>
        </w:rPr>
      </w:pPr>
      <w:r w:rsidRPr="00CB4B1D">
        <w:rPr>
          <w:rFonts w:ascii="Arial" w:hAnsi="Arial" w:cs="Arial"/>
          <w:color w:val="000000"/>
        </w:rPr>
        <w:t xml:space="preserve">Center for Health Information and Research, Sickle Cell </w:t>
      </w:r>
      <w:r w:rsidR="00D32F3D" w:rsidRPr="00CB4B1D">
        <w:rPr>
          <w:rFonts w:ascii="Arial" w:hAnsi="Arial" w:cs="Arial"/>
          <w:color w:val="000000"/>
        </w:rPr>
        <w:t>Data Collection</w:t>
      </w:r>
      <w:r w:rsidR="00317060" w:rsidRPr="00CB4B1D">
        <w:rPr>
          <w:rFonts w:ascii="Arial" w:hAnsi="Arial" w:cs="Arial"/>
          <w:color w:val="000000"/>
        </w:rPr>
        <w:t xml:space="preserve"> Team</w:t>
      </w:r>
      <w:r w:rsidR="00D32F3D" w:rsidRPr="00CB4B1D">
        <w:rPr>
          <w:rFonts w:ascii="Arial" w:hAnsi="Arial" w:cs="Arial"/>
          <w:color w:val="000000"/>
        </w:rPr>
        <w:t xml:space="preserve"> </w:t>
      </w:r>
      <w:r w:rsidR="0028625B" w:rsidRPr="00CB4B1D">
        <w:rPr>
          <w:rFonts w:ascii="Arial" w:hAnsi="Arial" w:cs="Arial"/>
          <w:color w:val="000000"/>
        </w:rPr>
        <w:t xml:space="preserve">(2024 – 2025) </w:t>
      </w:r>
    </w:p>
    <w:p w14:paraId="7CC8DEDA" w14:textId="623D5298" w:rsidR="00CB4B1D" w:rsidRDefault="0075373C" w:rsidP="0065312F">
      <w:pPr>
        <w:pStyle w:val="NoSpacing"/>
        <w:numPr>
          <w:ilvl w:val="0"/>
          <w:numId w:val="34"/>
        </w:numPr>
        <w:rPr>
          <w:rFonts w:ascii="Arial" w:hAnsi="Arial" w:cs="Arial"/>
          <w:color w:val="000000"/>
        </w:rPr>
      </w:pPr>
      <w:r>
        <w:rPr>
          <w:rFonts w:ascii="Arial" w:hAnsi="Arial" w:cs="Arial"/>
          <w:color w:val="000000"/>
        </w:rPr>
        <w:t>Student Engagement and Retention</w:t>
      </w:r>
    </w:p>
    <w:p w14:paraId="0BB02431" w14:textId="0E90D43A" w:rsidR="0075373C" w:rsidRDefault="0075373C" w:rsidP="0065312F">
      <w:pPr>
        <w:pStyle w:val="NoSpacing"/>
        <w:numPr>
          <w:ilvl w:val="1"/>
          <w:numId w:val="34"/>
        </w:numPr>
        <w:rPr>
          <w:rFonts w:ascii="Arial" w:hAnsi="Arial" w:cs="Arial"/>
          <w:color w:val="000000"/>
        </w:rPr>
      </w:pPr>
      <w:r>
        <w:rPr>
          <w:rFonts w:ascii="Arial" w:hAnsi="Arial" w:cs="Arial"/>
          <w:color w:val="000000"/>
        </w:rPr>
        <w:t xml:space="preserve">Health Devil Welcome </w:t>
      </w:r>
      <w:r w:rsidR="004135AB">
        <w:rPr>
          <w:rFonts w:ascii="Arial" w:hAnsi="Arial" w:cs="Arial"/>
          <w:color w:val="000000"/>
        </w:rPr>
        <w:t>(</w:t>
      </w:r>
      <w:r>
        <w:rPr>
          <w:rFonts w:ascii="Arial" w:hAnsi="Arial" w:cs="Arial"/>
          <w:color w:val="000000"/>
        </w:rPr>
        <w:t>2025</w:t>
      </w:r>
      <w:r w:rsidR="004135AB">
        <w:rPr>
          <w:rFonts w:ascii="Arial" w:hAnsi="Arial" w:cs="Arial"/>
          <w:color w:val="000000"/>
        </w:rPr>
        <w:t>)</w:t>
      </w:r>
    </w:p>
    <w:p w14:paraId="6425EF88" w14:textId="2FE22F43" w:rsidR="0075373C" w:rsidRDefault="0075373C" w:rsidP="0065312F">
      <w:pPr>
        <w:pStyle w:val="NoSpacing"/>
        <w:numPr>
          <w:ilvl w:val="1"/>
          <w:numId w:val="34"/>
        </w:numPr>
        <w:rPr>
          <w:rFonts w:ascii="Arial" w:hAnsi="Arial" w:cs="Arial"/>
          <w:color w:val="000000"/>
        </w:rPr>
      </w:pPr>
      <w:r>
        <w:rPr>
          <w:rFonts w:ascii="Arial" w:hAnsi="Arial" w:cs="Arial"/>
          <w:color w:val="000000"/>
        </w:rPr>
        <w:t>Let’s Give Thanks Dinner (2023, 2024)</w:t>
      </w:r>
    </w:p>
    <w:p w14:paraId="0D9C28BB" w14:textId="77777777" w:rsidR="00697F98" w:rsidRDefault="00697F98" w:rsidP="0065312F">
      <w:pPr>
        <w:pStyle w:val="NoSpacing"/>
        <w:numPr>
          <w:ilvl w:val="1"/>
          <w:numId w:val="34"/>
        </w:numPr>
        <w:rPr>
          <w:rFonts w:ascii="Arial" w:hAnsi="Arial" w:cs="Arial"/>
          <w:color w:val="000000"/>
        </w:rPr>
      </w:pPr>
      <w:r>
        <w:rPr>
          <w:rFonts w:ascii="Arial" w:hAnsi="Arial" w:cs="Arial"/>
          <w:color w:val="000000"/>
        </w:rPr>
        <w:t>Pop Health Trivia (2024)</w:t>
      </w:r>
    </w:p>
    <w:p w14:paraId="597C94AD" w14:textId="5AE3D550" w:rsidR="0075373C" w:rsidRDefault="0075373C" w:rsidP="0065312F">
      <w:pPr>
        <w:pStyle w:val="NoSpacing"/>
        <w:numPr>
          <w:ilvl w:val="1"/>
          <w:numId w:val="34"/>
        </w:numPr>
        <w:rPr>
          <w:rFonts w:ascii="Arial" w:hAnsi="Arial" w:cs="Arial"/>
          <w:color w:val="000000"/>
        </w:rPr>
      </w:pPr>
      <w:r>
        <w:rPr>
          <w:rFonts w:ascii="Arial" w:hAnsi="Arial" w:cs="Arial"/>
          <w:color w:val="000000"/>
        </w:rPr>
        <w:t>Finals Stress Relief Workout (202</w:t>
      </w:r>
      <w:r w:rsidR="00697F98">
        <w:rPr>
          <w:rFonts w:ascii="Arial" w:hAnsi="Arial" w:cs="Arial"/>
          <w:color w:val="000000"/>
        </w:rPr>
        <w:t>3</w:t>
      </w:r>
      <w:r>
        <w:rPr>
          <w:rFonts w:ascii="Arial" w:hAnsi="Arial" w:cs="Arial"/>
          <w:color w:val="000000"/>
        </w:rPr>
        <w:t>)</w:t>
      </w:r>
    </w:p>
    <w:p w14:paraId="31BAFAB1" w14:textId="15C8B0EB" w:rsidR="00232BD2" w:rsidRDefault="00232BD2" w:rsidP="0065312F">
      <w:pPr>
        <w:pStyle w:val="NoSpacing"/>
        <w:numPr>
          <w:ilvl w:val="0"/>
          <w:numId w:val="34"/>
        </w:numPr>
        <w:rPr>
          <w:rFonts w:ascii="Arial" w:hAnsi="Arial" w:cs="Arial"/>
          <w:color w:val="000000"/>
        </w:rPr>
      </w:pPr>
      <w:r>
        <w:rPr>
          <w:rFonts w:ascii="Arial" w:hAnsi="Arial" w:cs="Arial"/>
          <w:color w:val="000000"/>
        </w:rPr>
        <w:t>Faculty Community Building</w:t>
      </w:r>
    </w:p>
    <w:p w14:paraId="2FFB442A" w14:textId="494CD2D4" w:rsidR="00232BD2" w:rsidRDefault="00232BD2" w:rsidP="0065312F">
      <w:pPr>
        <w:pStyle w:val="NoSpacing"/>
        <w:numPr>
          <w:ilvl w:val="1"/>
          <w:numId w:val="34"/>
        </w:numPr>
        <w:rPr>
          <w:rFonts w:ascii="Arial" w:hAnsi="Arial" w:cs="Arial"/>
          <w:color w:val="000000"/>
        </w:rPr>
      </w:pPr>
      <w:r>
        <w:rPr>
          <w:rFonts w:ascii="Arial" w:hAnsi="Arial" w:cs="Arial"/>
          <w:color w:val="000000"/>
        </w:rPr>
        <w:t>Writing in the Wilderness (2025)</w:t>
      </w:r>
    </w:p>
    <w:p w14:paraId="128563B4" w14:textId="0BF4C687" w:rsidR="00690EE2" w:rsidRDefault="00690EE2" w:rsidP="0065312F">
      <w:pPr>
        <w:pStyle w:val="NoSpacing"/>
        <w:numPr>
          <w:ilvl w:val="0"/>
          <w:numId w:val="34"/>
        </w:numPr>
        <w:rPr>
          <w:rFonts w:ascii="Arial" w:hAnsi="Arial" w:cs="Arial"/>
          <w:color w:val="000000"/>
        </w:rPr>
      </w:pPr>
      <w:r>
        <w:rPr>
          <w:rFonts w:ascii="Arial" w:hAnsi="Arial" w:cs="Arial"/>
          <w:color w:val="000000"/>
        </w:rPr>
        <w:t>Volunteering</w:t>
      </w:r>
    </w:p>
    <w:p w14:paraId="57AFA372" w14:textId="1D7C58BC" w:rsidR="0075373C" w:rsidRPr="00CB03CD" w:rsidRDefault="00690EE2" w:rsidP="0065312F">
      <w:pPr>
        <w:pStyle w:val="NoSpacing"/>
        <w:numPr>
          <w:ilvl w:val="1"/>
          <w:numId w:val="34"/>
        </w:numPr>
        <w:rPr>
          <w:rFonts w:ascii="Arial" w:hAnsi="Arial" w:cs="Arial"/>
          <w:color w:val="000000"/>
        </w:rPr>
      </w:pPr>
      <w:r>
        <w:rPr>
          <w:rFonts w:ascii="Arial" w:hAnsi="Arial" w:cs="Arial"/>
          <w:color w:val="000000"/>
        </w:rPr>
        <w:t>Feed My Starving Children (2024)</w:t>
      </w:r>
    </w:p>
    <w:p w14:paraId="57E4CE4A" w14:textId="235EA53D" w:rsidR="002B7D38" w:rsidRDefault="002B7D38" w:rsidP="00566E03">
      <w:pPr>
        <w:pStyle w:val="NoSpacing"/>
        <w:ind w:left="1440"/>
        <w:rPr>
          <w:rFonts w:ascii="Arial" w:hAnsi="Arial" w:cs="Arial"/>
          <w:color w:val="000000"/>
        </w:rPr>
      </w:pPr>
    </w:p>
    <w:p w14:paraId="68F8BD28" w14:textId="11F31416" w:rsidR="00317060" w:rsidRPr="00CB03CD" w:rsidRDefault="00317060" w:rsidP="0065312F">
      <w:pPr>
        <w:pStyle w:val="NoSpacing"/>
        <w:numPr>
          <w:ilvl w:val="0"/>
          <w:numId w:val="33"/>
        </w:numPr>
        <w:rPr>
          <w:rFonts w:ascii="Arial" w:hAnsi="Arial" w:cs="Arial"/>
          <w:b/>
          <w:bCs/>
          <w:color w:val="000000"/>
        </w:rPr>
      </w:pPr>
      <w:r w:rsidRPr="00CB03CD">
        <w:rPr>
          <w:rFonts w:ascii="Arial" w:hAnsi="Arial" w:cs="Arial"/>
          <w:b/>
          <w:bCs/>
          <w:color w:val="000000"/>
        </w:rPr>
        <w:t xml:space="preserve">Honor Health, </w:t>
      </w:r>
      <w:r w:rsidR="00974B9F" w:rsidRPr="00CB03CD">
        <w:rPr>
          <w:rFonts w:ascii="Arial" w:hAnsi="Arial" w:cs="Arial"/>
          <w:b/>
          <w:bCs/>
          <w:color w:val="000000"/>
        </w:rPr>
        <w:t>Clinical Informatics Fellowship</w:t>
      </w:r>
    </w:p>
    <w:p w14:paraId="49FC9D8A" w14:textId="552D4D46" w:rsidR="005D6627" w:rsidRDefault="005D6627" w:rsidP="0065312F">
      <w:pPr>
        <w:pStyle w:val="NoSpacing"/>
        <w:numPr>
          <w:ilvl w:val="0"/>
          <w:numId w:val="35"/>
        </w:numPr>
        <w:rPr>
          <w:rFonts w:ascii="Arial" w:hAnsi="Arial" w:cs="Arial"/>
          <w:color w:val="000000"/>
        </w:rPr>
      </w:pPr>
      <w:r>
        <w:rPr>
          <w:rFonts w:ascii="Arial" w:hAnsi="Arial" w:cs="Arial"/>
          <w:color w:val="000000"/>
        </w:rPr>
        <w:t>ASU Core Faculty</w:t>
      </w:r>
      <w:r w:rsidR="00E3187A">
        <w:rPr>
          <w:rFonts w:ascii="Arial" w:hAnsi="Arial" w:cs="Arial"/>
          <w:color w:val="000000"/>
        </w:rPr>
        <w:t xml:space="preserve">, Mentor (2025 – </w:t>
      </w:r>
      <w:r w:rsidR="008A3BF4">
        <w:rPr>
          <w:rFonts w:ascii="Arial" w:hAnsi="Arial" w:cs="Arial"/>
          <w:color w:val="000000"/>
        </w:rPr>
        <w:t>2026</w:t>
      </w:r>
      <w:r w:rsidR="00E3187A">
        <w:rPr>
          <w:rFonts w:ascii="Arial" w:hAnsi="Arial" w:cs="Arial"/>
          <w:color w:val="000000"/>
        </w:rPr>
        <w:t xml:space="preserve">) </w:t>
      </w:r>
    </w:p>
    <w:p w14:paraId="3BA93150" w14:textId="77777777" w:rsidR="00E3187A" w:rsidRDefault="00E3187A" w:rsidP="00E3187A">
      <w:pPr>
        <w:pStyle w:val="NoSpacing"/>
        <w:ind w:left="1440"/>
        <w:rPr>
          <w:rFonts w:ascii="Arial" w:hAnsi="Arial" w:cs="Arial"/>
          <w:color w:val="000000"/>
        </w:rPr>
      </w:pPr>
    </w:p>
    <w:p w14:paraId="645028FC" w14:textId="4B21C112" w:rsidR="00566E03" w:rsidRPr="006001BB" w:rsidRDefault="006E0938" w:rsidP="0065312F">
      <w:pPr>
        <w:pStyle w:val="NoSpacing"/>
        <w:numPr>
          <w:ilvl w:val="0"/>
          <w:numId w:val="33"/>
        </w:numPr>
        <w:rPr>
          <w:rFonts w:ascii="Arial" w:hAnsi="Arial" w:cs="Arial"/>
          <w:b/>
          <w:bCs/>
          <w:color w:val="000000"/>
        </w:rPr>
      </w:pPr>
      <w:r w:rsidRPr="006001BB">
        <w:rPr>
          <w:rFonts w:ascii="Arial" w:hAnsi="Arial" w:cs="Arial"/>
          <w:b/>
          <w:bCs/>
          <w:color w:val="000000"/>
        </w:rPr>
        <w:t xml:space="preserve">Interdisciplinary Association for Population Health Science </w:t>
      </w:r>
    </w:p>
    <w:p w14:paraId="1184D10D" w14:textId="574FE630" w:rsidR="007F30A8" w:rsidRDefault="00566E03" w:rsidP="0065312F">
      <w:pPr>
        <w:pStyle w:val="NoSpacing"/>
        <w:numPr>
          <w:ilvl w:val="1"/>
          <w:numId w:val="36"/>
        </w:numPr>
        <w:rPr>
          <w:rFonts w:ascii="Arial" w:hAnsi="Arial" w:cs="Arial"/>
          <w:color w:val="000000"/>
        </w:rPr>
      </w:pPr>
      <w:r w:rsidRPr="00C267B4">
        <w:rPr>
          <w:rFonts w:ascii="Arial" w:hAnsi="Arial" w:cs="Arial"/>
          <w:color w:val="000000"/>
        </w:rPr>
        <w:t>Professional D</w:t>
      </w:r>
      <w:r w:rsidRPr="007F30A8">
        <w:rPr>
          <w:rFonts w:ascii="Arial" w:hAnsi="Arial" w:cs="Arial"/>
          <w:color w:val="000000"/>
        </w:rPr>
        <w:t xml:space="preserve">evelopment Committee </w:t>
      </w:r>
      <w:r w:rsidR="006E0938" w:rsidRPr="007F30A8">
        <w:rPr>
          <w:rFonts w:ascii="Arial" w:hAnsi="Arial" w:cs="Arial"/>
          <w:color w:val="000000"/>
        </w:rPr>
        <w:t xml:space="preserve">(2024 </w:t>
      </w:r>
      <w:r w:rsidR="00045062">
        <w:rPr>
          <w:rFonts w:ascii="Arial" w:hAnsi="Arial" w:cs="Arial"/>
          <w:color w:val="000000"/>
        </w:rPr>
        <w:t>–</w:t>
      </w:r>
      <w:r w:rsidR="006E0938" w:rsidRPr="007F30A8">
        <w:rPr>
          <w:rFonts w:ascii="Arial" w:hAnsi="Arial" w:cs="Arial"/>
          <w:color w:val="000000"/>
        </w:rPr>
        <w:t xml:space="preserve"> </w:t>
      </w:r>
      <w:r>
        <w:rPr>
          <w:rFonts w:ascii="Arial" w:hAnsi="Arial" w:cs="Arial"/>
          <w:color w:val="000000"/>
        </w:rPr>
        <w:t>Current</w:t>
      </w:r>
      <w:r w:rsidR="006E0938" w:rsidRPr="007F30A8">
        <w:rPr>
          <w:rFonts w:ascii="Arial" w:hAnsi="Arial" w:cs="Arial"/>
          <w:color w:val="000000"/>
        </w:rPr>
        <w:t>)</w:t>
      </w:r>
    </w:p>
    <w:p w14:paraId="54445DA1" w14:textId="77777777" w:rsidR="00CB4B1D" w:rsidRDefault="00CB4B1D" w:rsidP="00CB4B1D">
      <w:pPr>
        <w:pStyle w:val="NoSpacing"/>
        <w:ind w:left="1440"/>
        <w:rPr>
          <w:rFonts w:ascii="Arial" w:hAnsi="Arial" w:cs="Arial"/>
          <w:color w:val="000000"/>
        </w:rPr>
      </w:pPr>
    </w:p>
    <w:p w14:paraId="2C28050F" w14:textId="10D5CEB1" w:rsidR="00DC2EF6" w:rsidRPr="006001BB" w:rsidRDefault="006001BB" w:rsidP="0065312F">
      <w:pPr>
        <w:pStyle w:val="NoSpacing"/>
        <w:numPr>
          <w:ilvl w:val="0"/>
          <w:numId w:val="33"/>
        </w:numPr>
        <w:rPr>
          <w:rFonts w:ascii="Arial" w:hAnsi="Arial" w:cs="Arial"/>
          <w:b/>
          <w:bCs/>
          <w:color w:val="000000"/>
        </w:rPr>
      </w:pPr>
      <w:r>
        <w:rPr>
          <w:rFonts w:ascii="Arial" w:hAnsi="Arial" w:cs="Arial"/>
          <w:b/>
          <w:bCs/>
          <w:color w:val="000000"/>
        </w:rPr>
        <w:t>Manuscript</w:t>
      </w:r>
      <w:r w:rsidR="00875F7A" w:rsidRPr="006001BB">
        <w:rPr>
          <w:rFonts w:ascii="Arial" w:hAnsi="Arial" w:cs="Arial"/>
          <w:b/>
          <w:bCs/>
          <w:color w:val="000000"/>
        </w:rPr>
        <w:t xml:space="preserve"> Review</w:t>
      </w:r>
    </w:p>
    <w:p w14:paraId="2DBE260F" w14:textId="61E5E5E9" w:rsidR="008A3BF4" w:rsidRDefault="008A3BF4" w:rsidP="0065312F">
      <w:pPr>
        <w:pStyle w:val="NoSpacing"/>
        <w:numPr>
          <w:ilvl w:val="1"/>
          <w:numId w:val="36"/>
        </w:numPr>
        <w:rPr>
          <w:rFonts w:ascii="Arial" w:hAnsi="Arial" w:cs="Arial"/>
          <w:color w:val="000000"/>
        </w:rPr>
      </w:pPr>
      <w:r>
        <w:rPr>
          <w:rFonts w:ascii="Arial" w:hAnsi="Arial" w:cs="Arial"/>
          <w:color w:val="000000"/>
        </w:rPr>
        <w:t>Social Science and Medicine (2026)</w:t>
      </w:r>
    </w:p>
    <w:p w14:paraId="75B60533" w14:textId="45FA488D" w:rsidR="00875F7A" w:rsidRDefault="00875F7A" w:rsidP="0065312F">
      <w:pPr>
        <w:pStyle w:val="NoSpacing"/>
        <w:numPr>
          <w:ilvl w:val="1"/>
          <w:numId w:val="36"/>
        </w:numPr>
        <w:rPr>
          <w:rFonts w:ascii="Arial" w:hAnsi="Arial" w:cs="Arial"/>
          <w:color w:val="000000"/>
        </w:rPr>
      </w:pPr>
      <w:r>
        <w:rPr>
          <w:rFonts w:ascii="Arial" w:hAnsi="Arial" w:cs="Arial"/>
          <w:color w:val="000000"/>
        </w:rPr>
        <w:t>Drug and Alcohol Dependence</w:t>
      </w:r>
      <w:r w:rsidR="006001BB">
        <w:rPr>
          <w:rFonts w:ascii="Arial" w:hAnsi="Arial" w:cs="Arial"/>
          <w:color w:val="000000"/>
        </w:rPr>
        <w:t xml:space="preserve"> (2024 – 2025) </w:t>
      </w:r>
    </w:p>
    <w:p w14:paraId="31FA70B4" w14:textId="25290334" w:rsidR="00875F7A" w:rsidRDefault="00875F7A" w:rsidP="0065312F">
      <w:pPr>
        <w:pStyle w:val="NoSpacing"/>
        <w:numPr>
          <w:ilvl w:val="1"/>
          <w:numId w:val="36"/>
        </w:numPr>
        <w:rPr>
          <w:rFonts w:ascii="Arial" w:hAnsi="Arial" w:cs="Arial"/>
          <w:color w:val="000000"/>
        </w:rPr>
      </w:pPr>
      <w:r>
        <w:rPr>
          <w:rFonts w:ascii="Arial" w:hAnsi="Arial" w:cs="Arial"/>
          <w:color w:val="000000"/>
        </w:rPr>
        <w:t>Health Services Research</w:t>
      </w:r>
      <w:r w:rsidR="00842ADD">
        <w:rPr>
          <w:rFonts w:ascii="Arial" w:hAnsi="Arial" w:cs="Arial"/>
          <w:color w:val="000000"/>
        </w:rPr>
        <w:t xml:space="preserve"> (2024)</w:t>
      </w:r>
    </w:p>
    <w:p w14:paraId="32AA2F45" w14:textId="77777777" w:rsidR="00842ADD" w:rsidRDefault="00842ADD" w:rsidP="00842ADD">
      <w:pPr>
        <w:pStyle w:val="NoSpacing"/>
        <w:ind w:left="1440"/>
        <w:rPr>
          <w:rFonts w:ascii="Arial" w:hAnsi="Arial" w:cs="Arial"/>
          <w:color w:val="000000"/>
        </w:rPr>
      </w:pPr>
    </w:p>
    <w:p w14:paraId="5CC4526F" w14:textId="69866493" w:rsidR="002C54CE" w:rsidRPr="00842ADD" w:rsidRDefault="00842ADD" w:rsidP="0065312F">
      <w:pPr>
        <w:pStyle w:val="NoSpacing"/>
        <w:numPr>
          <w:ilvl w:val="0"/>
          <w:numId w:val="33"/>
        </w:numPr>
        <w:rPr>
          <w:rFonts w:ascii="Arial" w:hAnsi="Arial" w:cs="Arial"/>
          <w:b/>
          <w:bCs/>
          <w:color w:val="000000"/>
        </w:rPr>
      </w:pPr>
      <w:r>
        <w:rPr>
          <w:rFonts w:ascii="Arial" w:hAnsi="Arial" w:cs="Arial"/>
          <w:b/>
          <w:bCs/>
          <w:color w:val="000000"/>
        </w:rPr>
        <w:t xml:space="preserve">Conference </w:t>
      </w:r>
      <w:r w:rsidR="002C54CE" w:rsidRPr="00842ADD">
        <w:rPr>
          <w:rFonts w:ascii="Arial" w:hAnsi="Arial" w:cs="Arial"/>
          <w:b/>
          <w:bCs/>
          <w:color w:val="000000"/>
        </w:rPr>
        <w:t>Abstract Reviews</w:t>
      </w:r>
    </w:p>
    <w:p w14:paraId="33C81281" w14:textId="3D1E4086" w:rsidR="002C54CE" w:rsidRDefault="002C54CE" w:rsidP="0065312F">
      <w:pPr>
        <w:pStyle w:val="NoSpacing"/>
        <w:numPr>
          <w:ilvl w:val="1"/>
          <w:numId w:val="36"/>
        </w:numPr>
        <w:rPr>
          <w:rFonts w:ascii="Arial" w:hAnsi="Arial" w:cs="Arial"/>
          <w:color w:val="000000"/>
        </w:rPr>
      </w:pPr>
      <w:r>
        <w:rPr>
          <w:rFonts w:ascii="Arial" w:hAnsi="Arial" w:cs="Arial"/>
          <w:color w:val="000000"/>
        </w:rPr>
        <w:t>Society for Epidemiology Research</w:t>
      </w:r>
      <w:r w:rsidR="00842ADD">
        <w:rPr>
          <w:rFonts w:ascii="Arial" w:hAnsi="Arial" w:cs="Arial"/>
          <w:color w:val="000000"/>
        </w:rPr>
        <w:t xml:space="preserve"> (</w:t>
      </w:r>
      <w:r w:rsidR="00644CD6">
        <w:rPr>
          <w:rFonts w:ascii="Arial" w:hAnsi="Arial" w:cs="Arial"/>
          <w:color w:val="000000"/>
        </w:rPr>
        <w:t>2024 – 2025)</w:t>
      </w:r>
    </w:p>
    <w:p w14:paraId="576E9285" w14:textId="2C49F043" w:rsidR="002C54CE" w:rsidRDefault="002C54CE" w:rsidP="0065312F">
      <w:pPr>
        <w:pStyle w:val="NoSpacing"/>
        <w:numPr>
          <w:ilvl w:val="1"/>
          <w:numId w:val="36"/>
        </w:numPr>
        <w:rPr>
          <w:rFonts w:ascii="Arial" w:hAnsi="Arial" w:cs="Arial"/>
          <w:color w:val="000000"/>
        </w:rPr>
      </w:pPr>
      <w:r>
        <w:rPr>
          <w:rFonts w:ascii="Arial" w:hAnsi="Arial" w:cs="Arial"/>
          <w:color w:val="000000"/>
        </w:rPr>
        <w:t>AcademyHealth</w:t>
      </w:r>
      <w:r w:rsidR="00644CD6">
        <w:rPr>
          <w:rFonts w:ascii="Arial" w:hAnsi="Arial" w:cs="Arial"/>
          <w:color w:val="000000"/>
        </w:rPr>
        <w:t xml:space="preserve"> (2024)</w:t>
      </w:r>
    </w:p>
    <w:p w14:paraId="47917F14" w14:textId="071B4CF9" w:rsidR="002C54CE" w:rsidRDefault="002C54CE" w:rsidP="0065312F">
      <w:pPr>
        <w:pStyle w:val="NoSpacing"/>
        <w:numPr>
          <w:ilvl w:val="1"/>
          <w:numId w:val="36"/>
        </w:numPr>
        <w:rPr>
          <w:rFonts w:ascii="Arial" w:hAnsi="Arial" w:cs="Arial"/>
          <w:color w:val="000000"/>
        </w:rPr>
      </w:pPr>
      <w:r>
        <w:rPr>
          <w:rFonts w:ascii="Arial" w:hAnsi="Arial" w:cs="Arial"/>
          <w:color w:val="000000"/>
        </w:rPr>
        <w:t>Interdisciplinary Association for Population Health Science</w:t>
      </w:r>
      <w:r w:rsidR="00644CD6">
        <w:rPr>
          <w:rFonts w:ascii="Arial" w:hAnsi="Arial" w:cs="Arial"/>
          <w:color w:val="000000"/>
        </w:rPr>
        <w:t xml:space="preserve"> (2024)</w:t>
      </w:r>
    </w:p>
    <w:p w14:paraId="59B3EB35" w14:textId="77777777" w:rsidR="0021083D" w:rsidRDefault="0021083D" w:rsidP="0021083D">
      <w:pPr>
        <w:pStyle w:val="NoSpacing"/>
        <w:rPr>
          <w:rFonts w:ascii="Arial" w:hAnsi="Arial" w:cs="Arial"/>
          <w:color w:val="000000"/>
        </w:rPr>
      </w:pPr>
    </w:p>
    <w:p w14:paraId="193A3499" w14:textId="74A34491" w:rsidR="0021083D" w:rsidRPr="00DE3AFA" w:rsidRDefault="00E94FD4" w:rsidP="004C6DE0">
      <w:pPr>
        <w:pStyle w:val="NoSpacing"/>
        <w:pBdr>
          <w:bottom w:val="single" w:sz="4" w:space="1" w:color="auto"/>
        </w:pBdr>
        <w:rPr>
          <w:rFonts w:ascii="Arial" w:hAnsi="Arial" w:cs="Arial"/>
          <w:b/>
          <w:color w:val="000000"/>
          <w:sz w:val="24"/>
          <w:szCs w:val="24"/>
        </w:rPr>
      </w:pPr>
      <w:r>
        <w:rPr>
          <w:rFonts w:ascii="Arial" w:hAnsi="Arial" w:cs="Arial"/>
          <w:b/>
          <w:color w:val="000000"/>
          <w:sz w:val="24"/>
          <w:szCs w:val="24"/>
        </w:rPr>
        <w:t>PROFESSIONAL MEMBERSHIPS AND AFFILIATIONS</w:t>
      </w:r>
    </w:p>
    <w:p w14:paraId="325C47C6" w14:textId="2CE2B629" w:rsidR="0021083D" w:rsidRDefault="00DE4422" w:rsidP="00D23342">
      <w:pPr>
        <w:pStyle w:val="NoSpacing"/>
        <w:spacing w:after="60"/>
        <w:rPr>
          <w:rFonts w:ascii="Arial" w:hAnsi="Arial" w:cs="Arial"/>
          <w:color w:val="000000"/>
        </w:rPr>
      </w:pPr>
      <w:r>
        <w:rPr>
          <w:rFonts w:ascii="Arial" w:hAnsi="Arial" w:cs="Arial"/>
          <w:color w:val="000000"/>
        </w:rPr>
        <w:t>Society for Epidemiological Research</w:t>
      </w:r>
    </w:p>
    <w:p w14:paraId="2B9244ED" w14:textId="1DC152BA" w:rsidR="00DE4422" w:rsidRDefault="00DE4422" w:rsidP="00D23342">
      <w:pPr>
        <w:pStyle w:val="NoSpacing"/>
        <w:spacing w:after="60"/>
        <w:rPr>
          <w:rFonts w:ascii="Arial" w:hAnsi="Arial" w:cs="Arial"/>
          <w:color w:val="000000"/>
        </w:rPr>
      </w:pPr>
      <w:r>
        <w:rPr>
          <w:rFonts w:ascii="Arial" w:hAnsi="Arial" w:cs="Arial"/>
          <w:color w:val="000000"/>
        </w:rPr>
        <w:t>AcademyHealth</w:t>
      </w:r>
    </w:p>
    <w:p w14:paraId="46EB04C0" w14:textId="7853CDF4" w:rsidR="00DE4422" w:rsidRDefault="00DE4422" w:rsidP="00D23342">
      <w:pPr>
        <w:pStyle w:val="NoSpacing"/>
        <w:spacing w:after="60"/>
        <w:rPr>
          <w:rFonts w:ascii="Arial" w:hAnsi="Arial" w:cs="Arial"/>
          <w:color w:val="000000"/>
        </w:rPr>
      </w:pPr>
      <w:r>
        <w:rPr>
          <w:rFonts w:ascii="Arial" w:hAnsi="Arial" w:cs="Arial"/>
          <w:color w:val="000000"/>
        </w:rPr>
        <w:t xml:space="preserve">Interdisciplinary Association for </w:t>
      </w:r>
      <w:r w:rsidR="00D23342">
        <w:rPr>
          <w:rFonts w:ascii="Arial" w:hAnsi="Arial" w:cs="Arial"/>
          <w:color w:val="000000"/>
        </w:rPr>
        <w:t>Population</w:t>
      </w:r>
      <w:r>
        <w:rPr>
          <w:rFonts w:ascii="Arial" w:hAnsi="Arial" w:cs="Arial"/>
          <w:color w:val="000000"/>
        </w:rPr>
        <w:t xml:space="preserve"> Health Science</w:t>
      </w:r>
    </w:p>
    <w:p w14:paraId="0BEC1231" w14:textId="2E90BDAC" w:rsidR="00DE4422" w:rsidRDefault="00DE4422" w:rsidP="00D23342">
      <w:pPr>
        <w:pStyle w:val="NoSpacing"/>
        <w:spacing w:after="60"/>
        <w:rPr>
          <w:rFonts w:ascii="Arial" w:hAnsi="Arial" w:cs="Arial"/>
          <w:color w:val="000000"/>
        </w:rPr>
      </w:pPr>
      <w:r>
        <w:rPr>
          <w:rFonts w:ascii="Arial" w:hAnsi="Arial" w:cs="Arial"/>
          <w:color w:val="000000"/>
        </w:rPr>
        <w:t xml:space="preserve">Arizona </w:t>
      </w:r>
      <w:r w:rsidR="00216523">
        <w:rPr>
          <w:rFonts w:ascii="Arial" w:hAnsi="Arial" w:cs="Arial"/>
          <w:color w:val="000000"/>
        </w:rPr>
        <w:t>Public Health Association</w:t>
      </w:r>
    </w:p>
    <w:p w14:paraId="1EBBED1B" w14:textId="72D68286" w:rsidR="00216523" w:rsidRDefault="00BD1B38" w:rsidP="00D23342">
      <w:pPr>
        <w:pStyle w:val="NoSpacing"/>
        <w:spacing w:after="60"/>
        <w:rPr>
          <w:rFonts w:ascii="Arial" w:hAnsi="Arial" w:cs="Arial"/>
          <w:color w:val="000000"/>
        </w:rPr>
      </w:pPr>
      <w:r>
        <w:rPr>
          <w:rFonts w:ascii="Arial" w:hAnsi="Arial" w:cs="Arial"/>
          <w:color w:val="000000"/>
        </w:rPr>
        <w:t>Academic</w:t>
      </w:r>
      <w:r w:rsidR="00216523">
        <w:rPr>
          <w:rFonts w:ascii="Arial" w:hAnsi="Arial" w:cs="Arial"/>
          <w:color w:val="000000"/>
        </w:rPr>
        <w:t xml:space="preserve"> Consortium of Criminal Justice Research</w:t>
      </w:r>
    </w:p>
    <w:p w14:paraId="3362707B" w14:textId="675627B6" w:rsidR="008100ED" w:rsidRPr="00F01F28" w:rsidRDefault="00D53B29" w:rsidP="00D23342">
      <w:pPr>
        <w:pStyle w:val="NoSpacing"/>
        <w:spacing w:after="60"/>
        <w:rPr>
          <w:rFonts w:ascii="Arial" w:hAnsi="Arial" w:cs="Arial"/>
          <w:color w:val="000000"/>
        </w:rPr>
      </w:pPr>
      <w:r>
        <w:rPr>
          <w:rFonts w:ascii="Arial" w:hAnsi="Arial" w:cs="Arial"/>
          <w:color w:val="000000"/>
        </w:rPr>
        <w:t>ASU Faculty Women of Color Caucu</w:t>
      </w:r>
      <w:r w:rsidR="008100ED">
        <w:rPr>
          <w:rFonts w:ascii="Arial" w:hAnsi="Arial" w:cs="Arial"/>
          <w:color w:val="000000"/>
        </w:rPr>
        <w:t>s</w:t>
      </w:r>
    </w:p>
    <w:p w14:paraId="7B2FCB79" w14:textId="77777777" w:rsidR="007F30A8" w:rsidRDefault="007F30A8" w:rsidP="00E70CB2">
      <w:pPr>
        <w:pStyle w:val="NoSpacing"/>
        <w:rPr>
          <w:rFonts w:ascii="Arial" w:hAnsi="Arial" w:cs="Arial"/>
          <w:b/>
          <w:color w:val="000000"/>
          <w:sz w:val="24"/>
          <w:szCs w:val="24"/>
          <w:u w:val="single"/>
        </w:rPr>
      </w:pPr>
    </w:p>
    <w:p w14:paraId="45DE7739" w14:textId="51B32B37" w:rsidR="00DE3AFA" w:rsidRPr="00DE3AFA" w:rsidRDefault="00E70CB2" w:rsidP="004C6DE0">
      <w:pPr>
        <w:pStyle w:val="NoSpacing"/>
        <w:pBdr>
          <w:bottom w:val="single" w:sz="4" w:space="1" w:color="auto"/>
        </w:pBdr>
        <w:rPr>
          <w:rFonts w:ascii="Arial" w:hAnsi="Arial" w:cs="Arial"/>
          <w:b/>
          <w:color w:val="000000"/>
          <w:sz w:val="24"/>
          <w:szCs w:val="24"/>
        </w:rPr>
      </w:pPr>
      <w:r w:rsidRPr="00DE3AFA">
        <w:rPr>
          <w:rFonts w:ascii="Arial" w:hAnsi="Arial" w:cs="Arial"/>
          <w:b/>
          <w:color w:val="000000"/>
          <w:sz w:val="24"/>
          <w:szCs w:val="24"/>
        </w:rPr>
        <w:t>HONORS &amp; AWARDS</w:t>
      </w:r>
    </w:p>
    <w:p w14:paraId="5C930E2F" w14:textId="2BF9E850" w:rsidR="00661E37" w:rsidRDefault="00661E37" w:rsidP="0065312F">
      <w:pPr>
        <w:pStyle w:val="NoSpacing"/>
        <w:numPr>
          <w:ilvl w:val="0"/>
          <w:numId w:val="24"/>
        </w:numPr>
        <w:spacing w:after="60"/>
        <w:rPr>
          <w:rFonts w:ascii="Arial" w:hAnsi="Arial" w:cs="Arial"/>
          <w:color w:val="000000"/>
        </w:rPr>
      </w:pPr>
      <w:r>
        <w:rPr>
          <w:rFonts w:ascii="Arial" w:hAnsi="Arial" w:cs="Arial"/>
          <w:color w:val="000000"/>
        </w:rPr>
        <w:t>Arizona State University S</w:t>
      </w:r>
      <w:r w:rsidR="00D90C70">
        <w:rPr>
          <w:rFonts w:ascii="Arial" w:hAnsi="Arial" w:cs="Arial"/>
          <w:color w:val="000000"/>
        </w:rPr>
        <w:t>UN Award (2026)</w:t>
      </w:r>
    </w:p>
    <w:p w14:paraId="42A093C8" w14:textId="120B7893" w:rsidR="00D90C70" w:rsidRDefault="00D90C70" w:rsidP="00D90C70">
      <w:pPr>
        <w:pStyle w:val="NoSpacing"/>
        <w:numPr>
          <w:ilvl w:val="1"/>
          <w:numId w:val="24"/>
        </w:numPr>
        <w:spacing w:after="60"/>
        <w:rPr>
          <w:rFonts w:ascii="Arial" w:hAnsi="Arial" w:cs="Arial"/>
          <w:color w:val="000000"/>
        </w:rPr>
      </w:pPr>
      <w:r>
        <w:rPr>
          <w:rFonts w:ascii="Arial" w:hAnsi="Arial" w:cs="Arial"/>
          <w:color w:val="000000"/>
        </w:rPr>
        <w:t>Exemplary Service</w:t>
      </w:r>
    </w:p>
    <w:p w14:paraId="478BA439" w14:textId="3D3F9B21" w:rsidR="00D90C70" w:rsidRDefault="00D90C70" w:rsidP="00D90C70">
      <w:pPr>
        <w:pStyle w:val="NoSpacing"/>
        <w:numPr>
          <w:ilvl w:val="1"/>
          <w:numId w:val="24"/>
        </w:numPr>
        <w:spacing w:after="60"/>
        <w:rPr>
          <w:rFonts w:ascii="Arial" w:hAnsi="Arial" w:cs="Arial"/>
          <w:color w:val="000000"/>
        </w:rPr>
      </w:pPr>
      <w:r>
        <w:rPr>
          <w:rFonts w:ascii="Arial" w:hAnsi="Arial" w:cs="Arial"/>
          <w:color w:val="000000"/>
        </w:rPr>
        <w:t>Demonstrating Leadership</w:t>
      </w:r>
    </w:p>
    <w:p w14:paraId="45225454" w14:textId="00198B75" w:rsidR="00D90C70" w:rsidRDefault="00D90C70" w:rsidP="00D90C70">
      <w:pPr>
        <w:pStyle w:val="NoSpacing"/>
        <w:numPr>
          <w:ilvl w:val="1"/>
          <w:numId w:val="24"/>
        </w:numPr>
        <w:spacing w:after="60"/>
        <w:rPr>
          <w:rFonts w:ascii="Arial" w:hAnsi="Arial" w:cs="Arial"/>
          <w:color w:val="000000"/>
        </w:rPr>
      </w:pPr>
      <w:r>
        <w:rPr>
          <w:rFonts w:ascii="Arial" w:hAnsi="Arial" w:cs="Arial"/>
          <w:color w:val="000000"/>
        </w:rPr>
        <w:t>Supporting Student Success</w:t>
      </w:r>
    </w:p>
    <w:p w14:paraId="162B9B39" w14:textId="4DF21EC3" w:rsidR="00ED0ACD" w:rsidRDefault="00ED0ACD" w:rsidP="0065312F">
      <w:pPr>
        <w:pStyle w:val="NoSpacing"/>
        <w:numPr>
          <w:ilvl w:val="0"/>
          <w:numId w:val="24"/>
        </w:numPr>
        <w:spacing w:after="60"/>
        <w:rPr>
          <w:rFonts w:ascii="Arial" w:hAnsi="Arial" w:cs="Arial"/>
          <w:color w:val="000000"/>
        </w:rPr>
      </w:pPr>
      <w:r>
        <w:rPr>
          <w:rFonts w:ascii="Arial" w:hAnsi="Arial" w:cs="Arial"/>
          <w:color w:val="000000"/>
        </w:rPr>
        <w:t>Arizona State University AI Innovation Challenge (2025)</w:t>
      </w:r>
    </w:p>
    <w:p w14:paraId="3DAABEF6" w14:textId="0C578F92" w:rsidR="009C75D0" w:rsidRDefault="003D4172" w:rsidP="0065312F">
      <w:pPr>
        <w:pStyle w:val="NoSpacing"/>
        <w:numPr>
          <w:ilvl w:val="0"/>
          <w:numId w:val="24"/>
        </w:numPr>
        <w:spacing w:after="60"/>
        <w:rPr>
          <w:rFonts w:ascii="Arial" w:hAnsi="Arial" w:cs="Arial"/>
          <w:color w:val="000000"/>
        </w:rPr>
      </w:pPr>
      <w:r>
        <w:rPr>
          <w:rFonts w:ascii="Arial" w:hAnsi="Arial" w:cs="Arial"/>
          <w:color w:val="000000"/>
        </w:rPr>
        <w:t xml:space="preserve">Brandeis-Harvard </w:t>
      </w:r>
      <w:r w:rsidR="009C75D0" w:rsidRPr="009C75D0">
        <w:rPr>
          <w:rFonts w:ascii="Arial" w:hAnsi="Arial" w:cs="Arial"/>
          <w:color w:val="000000"/>
        </w:rPr>
        <w:t>SUD Systems Performance Improvement Research and Engagement</w:t>
      </w:r>
      <w:r w:rsidR="009C75D0">
        <w:rPr>
          <w:rFonts w:ascii="Arial" w:hAnsi="Arial" w:cs="Arial"/>
          <w:color w:val="000000"/>
        </w:rPr>
        <w:t xml:space="preserve"> </w:t>
      </w:r>
      <w:r w:rsidR="00510EDD">
        <w:rPr>
          <w:rFonts w:ascii="Arial" w:hAnsi="Arial" w:cs="Arial"/>
          <w:color w:val="000000"/>
        </w:rPr>
        <w:t>(SPIRE) Fellow (2025 – 2026)</w:t>
      </w:r>
    </w:p>
    <w:p w14:paraId="02FD68D9" w14:textId="7E3EB0E4" w:rsidR="00C8109F" w:rsidRPr="00C267B4" w:rsidRDefault="003D4172" w:rsidP="0065312F">
      <w:pPr>
        <w:pStyle w:val="NoSpacing"/>
        <w:numPr>
          <w:ilvl w:val="0"/>
          <w:numId w:val="24"/>
        </w:numPr>
        <w:spacing w:after="60"/>
        <w:rPr>
          <w:rFonts w:ascii="Arial" w:hAnsi="Arial" w:cs="Arial"/>
          <w:color w:val="000000"/>
        </w:rPr>
      </w:pPr>
      <w:r>
        <w:rPr>
          <w:rFonts w:ascii="Arial" w:hAnsi="Arial" w:cs="Arial"/>
          <w:color w:val="000000"/>
        </w:rPr>
        <w:t>University of California at San Francisco</w:t>
      </w:r>
      <w:r w:rsidR="00150A53">
        <w:rPr>
          <w:rFonts w:ascii="Arial" w:hAnsi="Arial" w:cs="Arial"/>
          <w:color w:val="000000"/>
        </w:rPr>
        <w:t xml:space="preserve"> </w:t>
      </w:r>
      <w:r w:rsidR="00C8109F" w:rsidRPr="00C267B4">
        <w:rPr>
          <w:rFonts w:ascii="Arial" w:hAnsi="Arial" w:cs="Arial"/>
          <w:color w:val="000000"/>
        </w:rPr>
        <w:t xml:space="preserve">Hard-to-Reach Populations </w:t>
      </w:r>
      <w:r w:rsidR="00510EDD">
        <w:rPr>
          <w:rFonts w:ascii="Arial" w:hAnsi="Arial" w:cs="Arial"/>
          <w:color w:val="000000"/>
        </w:rPr>
        <w:t>(H2R) Fellow</w:t>
      </w:r>
      <w:r w:rsidR="00C8109F" w:rsidRPr="00C267B4">
        <w:rPr>
          <w:rFonts w:ascii="Arial" w:hAnsi="Arial" w:cs="Arial"/>
          <w:color w:val="000000"/>
        </w:rPr>
        <w:t xml:space="preserve"> (2024 - 2025)</w:t>
      </w:r>
    </w:p>
    <w:p w14:paraId="0B8A04DB" w14:textId="7FFD5CF6" w:rsidR="00A46712" w:rsidRPr="00C267B4" w:rsidRDefault="00A46712" w:rsidP="0065312F">
      <w:pPr>
        <w:pStyle w:val="NoSpacing"/>
        <w:numPr>
          <w:ilvl w:val="0"/>
          <w:numId w:val="24"/>
        </w:numPr>
        <w:spacing w:after="60"/>
        <w:rPr>
          <w:rFonts w:ascii="Arial" w:hAnsi="Arial" w:cs="Arial"/>
          <w:color w:val="000000"/>
        </w:rPr>
      </w:pPr>
      <w:r w:rsidRPr="00C267B4">
        <w:rPr>
          <w:rFonts w:ascii="Arial" w:hAnsi="Arial" w:cs="Arial"/>
          <w:color w:val="000000"/>
        </w:rPr>
        <w:t xml:space="preserve">Distinguished </w:t>
      </w:r>
      <w:r w:rsidR="00A54C08" w:rsidRPr="00C267B4">
        <w:rPr>
          <w:rFonts w:ascii="Arial" w:hAnsi="Arial" w:cs="Arial"/>
          <w:color w:val="000000"/>
        </w:rPr>
        <w:t xml:space="preserve">Young </w:t>
      </w:r>
      <w:r w:rsidRPr="00C267B4">
        <w:rPr>
          <w:rFonts w:ascii="Arial" w:hAnsi="Arial" w:cs="Arial"/>
          <w:color w:val="000000"/>
        </w:rPr>
        <w:t xml:space="preserve">Alumni, </w:t>
      </w:r>
      <w:r w:rsidR="00A54C08" w:rsidRPr="00C267B4">
        <w:rPr>
          <w:rFonts w:ascii="Arial" w:hAnsi="Arial" w:cs="Arial"/>
          <w:color w:val="000000"/>
        </w:rPr>
        <w:t xml:space="preserve">Louisiana State </w:t>
      </w:r>
      <w:r w:rsidR="00441134" w:rsidRPr="00C267B4">
        <w:rPr>
          <w:rFonts w:ascii="Arial" w:hAnsi="Arial" w:cs="Arial"/>
          <w:color w:val="000000"/>
        </w:rPr>
        <w:t>University, A.P. Tureaud Sr. Black Alumni Chapter (2024)</w:t>
      </w:r>
    </w:p>
    <w:p w14:paraId="0823FA37" w14:textId="6D982A9F" w:rsidR="005B56FD" w:rsidRPr="0077161C" w:rsidRDefault="00E70CB2" w:rsidP="00D23342">
      <w:pPr>
        <w:pStyle w:val="NoSpacing"/>
        <w:numPr>
          <w:ilvl w:val="0"/>
          <w:numId w:val="24"/>
        </w:numPr>
        <w:spacing w:after="60"/>
        <w:rPr>
          <w:rFonts w:ascii="Arial" w:hAnsi="Arial" w:cs="Arial"/>
          <w:color w:val="000000"/>
        </w:rPr>
      </w:pPr>
      <w:r w:rsidRPr="00C267B4">
        <w:rPr>
          <w:rFonts w:ascii="Arial" w:hAnsi="Arial" w:cs="Arial"/>
          <w:color w:val="000000"/>
        </w:rPr>
        <w:t>Center for Health Equity and Research Fellow (202</w:t>
      </w:r>
      <w:r w:rsidR="007D710B" w:rsidRPr="00C267B4">
        <w:rPr>
          <w:rFonts w:ascii="Arial" w:hAnsi="Arial" w:cs="Arial"/>
          <w:color w:val="000000"/>
        </w:rPr>
        <w:t>4</w:t>
      </w:r>
      <w:r w:rsidRPr="00C267B4">
        <w:rPr>
          <w:rFonts w:ascii="Arial" w:hAnsi="Arial" w:cs="Arial"/>
          <w:color w:val="000000"/>
        </w:rPr>
        <w:t>)</w:t>
      </w:r>
    </w:p>
    <w:p w14:paraId="11577A1D" w14:textId="6144BDDD" w:rsidR="00E70CB2" w:rsidRPr="00C267B4" w:rsidRDefault="00E70CB2" w:rsidP="0065312F">
      <w:pPr>
        <w:pStyle w:val="NoSpacing"/>
        <w:numPr>
          <w:ilvl w:val="0"/>
          <w:numId w:val="24"/>
        </w:numPr>
        <w:spacing w:before="120" w:after="60"/>
        <w:rPr>
          <w:rFonts w:ascii="Arial" w:hAnsi="Arial" w:cs="Arial"/>
          <w:color w:val="000000"/>
        </w:rPr>
      </w:pPr>
      <w:r w:rsidRPr="00C267B4">
        <w:rPr>
          <w:rFonts w:ascii="Arial" w:hAnsi="Arial" w:cs="Arial"/>
          <w:color w:val="000000"/>
        </w:rPr>
        <w:t>Loan Repayment Award – National Institutes of Health (2023</w:t>
      </w:r>
      <w:r w:rsidR="00150A53">
        <w:rPr>
          <w:rFonts w:ascii="Arial" w:hAnsi="Arial" w:cs="Arial"/>
          <w:color w:val="000000"/>
        </w:rPr>
        <w:t xml:space="preserve"> - 2025</w:t>
      </w:r>
      <w:r w:rsidRPr="00C267B4">
        <w:rPr>
          <w:rFonts w:ascii="Arial" w:hAnsi="Arial" w:cs="Arial"/>
          <w:color w:val="000000"/>
        </w:rPr>
        <w:t>)</w:t>
      </w:r>
    </w:p>
    <w:p w14:paraId="63F467AD" w14:textId="5E53E8A3"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Massachusetts General Hospital Well-being Education Grant (2023)</w:t>
      </w:r>
    </w:p>
    <w:p w14:paraId="323A3A14" w14:textId="54CE0E52"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Teaching Assistant Recognition Award – Harvard T.H. Chan School of Public Health (2021)</w:t>
      </w:r>
    </w:p>
    <w:p w14:paraId="7ED2F01F" w14:textId="73F158E9"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Research Fellow – Fostering Diversity in HIV Research Program (2020 – 2021)</w:t>
      </w:r>
    </w:p>
    <w:p w14:paraId="7D52D3D0" w14:textId="2D6BE0AA"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Distinction in Teaching – Harvard Epidemiology (2019)</w:t>
      </w:r>
    </w:p>
    <w:p w14:paraId="6D94CAD2" w14:textId="123C4580"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Excellence in Teaching – Harvard Derek Bok Center for Teaching and Learning (2018)</w:t>
      </w:r>
    </w:p>
    <w:p w14:paraId="0035C8AA"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Harvard Presidential Scholar (2016)</w:t>
      </w:r>
    </w:p>
    <w:p w14:paraId="2A5FC44D"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Emory’s Global Field Experience Research Award (2015)</w:t>
      </w:r>
    </w:p>
    <w:p w14:paraId="36FA8DB3"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1st Place – Emory’s Global Health Case Competition (2014)</w:t>
      </w:r>
    </w:p>
    <w:p w14:paraId="451AD814"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Charles C. Shepard Merit Scholarship – Rollins School of Public Health (2014)</w:t>
      </w:r>
    </w:p>
    <w:p w14:paraId="31E05F1E"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American Chemical Society Scholar (2009 – 2013)</w:t>
      </w:r>
    </w:p>
    <w:p w14:paraId="07ADD24D"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Initiative for Maximizing Student Diversity Scholar (2012 – 2013)</w:t>
      </w:r>
    </w:p>
    <w:p w14:paraId="326983A1"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A. P. Tureaud Milestone Award (2013)</w:t>
      </w:r>
    </w:p>
    <w:p w14:paraId="14EB7F0C"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LSU College of Science – Outstanding Senior in Biochemistry (2013)</w:t>
      </w:r>
    </w:p>
    <w:p w14:paraId="2975B4BF"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LSU College of Science – Dean’s Award (2013)</w:t>
      </w:r>
    </w:p>
    <w:p w14:paraId="23A3BE82"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1st Place – LSU Undergraduate Research Conference – Oral Presentation (2012)</w:t>
      </w:r>
    </w:p>
    <w:p w14:paraId="5BD040C4"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Charles S. McCleskey Memorial Award (2012)</w:t>
      </w:r>
    </w:p>
    <w:p w14:paraId="5F517A3D"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Barry M. Goldwater Honorable Mention</w:t>
      </w:r>
      <w:r w:rsidRPr="00C267B4">
        <w:rPr>
          <w:rFonts w:ascii="Arial" w:hAnsi="Arial" w:cs="Arial"/>
          <w:color w:val="000000"/>
        </w:rPr>
        <w:tab/>
        <w:t>(2012)</w:t>
      </w:r>
    </w:p>
    <w:p w14:paraId="53CB6A99"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American Society for Biochemistry and Molecular Biology Competitive Undergraduate Travel Award (2012)</w:t>
      </w:r>
    </w:p>
    <w:p w14:paraId="3DC553C3"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LSU Howard Hughes Medical Institute (HHMI) International Research Scholar (2012)</w:t>
      </w:r>
      <w:r w:rsidRPr="00C267B4">
        <w:rPr>
          <w:rFonts w:ascii="Arial" w:hAnsi="Arial" w:cs="Arial"/>
          <w:color w:val="000000"/>
        </w:rPr>
        <w:tab/>
      </w:r>
      <w:r w:rsidRPr="00C267B4">
        <w:rPr>
          <w:rFonts w:ascii="Arial" w:hAnsi="Arial" w:cs="Arial"/>
          <w:color w:val="000000"/>
        </w:rPr>
        <w:tab/>
      </w:r>
    </w:p>
    <w:p w14:paraId="562B340F"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Chancellor’s Honor Roll</w:t>
      </w:r>
      <w:r w:rsidRPr="00C267B4">
        <w:rPr>
          <w:rFonts w:ascii="Arial" w:hAnsi="Arial" w:cs="Arial"/>
          <w:color w:val="000000"/>
        </w:rPr>
        <w:tab/>
        <w:t>(2010, 2011)</w:t>
      </w:r>
    </w:p>
    <w:p w14:paraId="52790395"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Tiger Athletic Foundation-Promising National Scholars (2011)</w:t>
      </w:r>
      <w:r w:rsidRPr="00C267B4">
        <w:rPr>
          <w:rFonts w:ascii="Arial" w:hAnsi="Arial" w:cs="Arial"/>
          <w:color w:val="000000"/>
        </w:rPr>
        <w:tab/>
      </w:r>
    </w:p>
    <w:p w14:paraId="078B46B2"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HHMI Exceptional Research Opportunities Program (EXROP) Scholar (2011)</w:t>
      </w:r>
    </w:p>
    <w:p w14:paraId="0523CCCC"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Dean’s List (2010)</w:t>
      </w:r>
      <w:r w:rsidRPr="00C267B4">
        <w:rPr>
          <w:rFonts w:ascii="Arial" w:hAnsi="Arial" w:cs="Arial"/>
          <w:color w:val="000000"/>
        </w:rPr>
        <w:tab/>
      </w:r>
    </w:p>
    <w:p w14:paraId="49744F14"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LSU Alumni Top 100 Scholarship (2009)</w:t>
      </w:r>
      <w:r w:rsidRPr="00C267B4">
        <w:rPr>
          <w:rFonts w:ascii="Arial" w:hAnsi="Arial" w:cs="Arial"/>
          <w:color w:val="000000"/>
        </w:rPr>
        <w:tab/>
      </w:r>
    </w:p>
    <w:p w14:paraId="0E0A891C" w14:textId="77777777" w:rsidR="00E70CB2" w:rsidRPr="00C267B4" w:rsidRDefault="00E70CB2" w:rsidP="0065312F">
      <w:pPr>
        <w:pStyle w:val="NoSpacing"/>
        <w:numPr>
          <w:ilvl w:val="0"/>
          <w:numId w:val="24"/>
        </w:numPr>
        <w:spacing w:after="60"/>
        <w:rPr>
          <w:rFonts w:ascii="Arial" w:hAnsi="Arial" w:cs="Arial"/>
          <w:color w:val="000000"/>
        </w:rPr>
      </w:pPr>
      <w:r w:rsidRPr="00C267B4">
        <w:rPr>
          <w:rFonts w:ascii="Arial" w:hAnsi="Arial" w:cs="Arial"/>
          <w:color w:val="000000"/>
        </w:rPr>
        <w:t>LSU National Scholar’s Award (2009)</w:t>
      </w:r>
    </w:p>
    <w:p w14:paraId="453ABEA7" w14:textId="77777777" w:rsidR="00E70CB2" w:rsidRPr="00C267B4" w:rsidRDefault="00E70CB2" w:rsidP="00E70CB2">
      <w:pPr>
        <w:spacing w:after="0" w:line="240" w:lineRule="auto"/>
        <w:rPr>
          <w:rFonts w:ascii="Arial" w:hAnsi="Arial" w:cs="Arial"/>
          <w:color w:val="000000"/>
        </w:rPr>
      </w:pPr>
    </w:p>
    <w:p w14:paraId="24407EF8" w14:textId="11325B19" w:rsidR="00723933" w:rsidRPr="00723933" w:rsidRDefault="00E70CB2" w:rsidP="00832576">
      <w:pPr>
        <w:pBdr>
          <w:bottom w:val="single" w:sz="4" w:space="1" w:color="auto"/>
        </w:pBdr>
        <w:spacing w:after="0" w:line="240" w:lineRule="auto"/>
        <w:rPr>
          <w:rFonts w:ascii="Arial" w:hAnsi="Arial" w:cs="Arial"/>
          <w:b/>
          <w:color w:val="000000"/>
          <w:sz w:val="24"/>
          <w:szCs w:val="24"/>
        </w:rPr>
      </w:pPr>
      <w:r w:rsidRPr="00723933">
        <w:rPr>
          <w:rFonts w:ascii="Arial" w:hAnsi="Arial" w:cs="Arial"/>
          <w:b/>
          <w:color w:val="000000"/>
          <w:sz w:val="24"/>
          <w:szCs w:val="24"/>
        </w:rPr>
        <w:t>LEADERSHIP AND CAREER DEVELOPMENT</w:t>
      </w:r>
    </w:p>
    <w:p w14:paraId="64119629" w14:textId="735359C7" w:rsidR="00492504" w:rsidRDefault="007B226B" w:rsidP="0065312F">
      <w:pPr>
        <w:pStyle w:val="NoSpacing"/>
        <w:numPr>
          <w:ilvl w:val="0"/>
          <w:numId w:val="25"/>
        </w:numPr>
        <w:spacing w:after="60"/>
        <w:rPr>
          <w:rFonts w:ascii="Arial" w:hAnsi="Arial" w:cs="Arial"/>
          <w:color w:val="000000"/>
        </w:rPr>
      </w:pPr>
      <w:bookmarkStart w:id="7" w:name="_Hlk100952606"/>
      <w:r>
        <w:rPr>
          <w:rFonts w:ascii="Arial" w:hAnsi="Arial" w:cs="Arial"/>
          <w:color w:val="000000"/>
        </w:rPr>
        <w:t xml:space="preserve">Arizona State University, College of Health Solutions </w:t>
      </w:r>
      <w:r w:rsidR="00492504">
        <w:rPr>
          <w:rFonts w:ascii="Arial" w:hAnsi="Arial" w:cs="Arial"/>
          <w:color w:val="000000"/>
        </w:rPr>
        <w:t xml:space="preserve">Faculty Mentoring Program </w:t>
      </w:r>
    </w:p>
    <w:p w14:paraId="3D1A59DF" w14:textId="63F74B62" w:rsidR="00492504" w:rsidRDefault="009627F9" w:rsidP="0065312F">
      <w:pPr>
        <w:pStyle w:val="NoSpacing"/>
        <w:numPr>
          <w:ilvl w:val="1"/>
          <w:numId w:val="25"/>
        </w:numPr>
        <w:spacing w:after="60"/>
        <w:rPr>
          <w:rFonts w:ascii="Arial" w:hAnsi="Arial" w:cs="Arial"/>
          <w:color w:val="000000"/>
        </w:rPr>
      </w:pPr>
      <w:r>
        <w:rPr>
          <w:rFonts w:ascii="Arial" w:hAnsi="Arial" w:cs="Arial"/>
          <w:color w:val="000000"/>
        </w:rPr>
        <w:t>Mentors</w:t>
      </w:r>
    </w:p>
    <w:p w14:paraId="105EF8D2" w14:textId="11514F13" w:rsidR="009627F9" w:rsidRDefault="009627F9" w:rsidP="0065312F">
      <w:pPr>
        <w:pStyle w:val="NoSpacing"/>
        <w:numPr>
          <w:ilvl w:val="2"/>
          <w:numId w:val="25"/>
        </w:numPr>
        <w:spacing w:after="60"/>
        <w:rPr>
          <w:rFonts w:ascii="Arial" w:hAnsi="Arial" w:cs="Arial"/>
          <w:color w:val="000000"/>
        </w:rPr>
      </w:pPr>
      <w:r>
        <w:rPr>
          <w:rFonts w:ascii="Arial" w:hAnsi="Arial" w:cs="Arial"/>
          <w:color w:val="000000"/>
        </w:rPr>
        <w:t>Marisa Domino</w:t>
      </w:r>
    </w:p>
    <w:p w14:paraId="4E51ADD1" w14:textId="4A6A6732" w:rsidR="009627F9" w:rsidRDefault="009627F9" w:rsidP="0065312F">
      <w:pPr>
        <w:pStyle w:val="NoSpacing"/>
        <w:numPr>
          <w:ilvl w:val="2"/>
          <w:numId w:val="25"/>
        </w:numPr>
        <w:spacing w:after="60"/>
        <w:rPr>
          <w:rFonts w:ascii="Arial" w:hAnsi="Arial" w:cs="Arial"/>
          <w:color w:val="000000"/>
        </w:rPr>
      </w:pPr>
      <w:r>
        <w:rPr>
          <w:rFonts w:ascii="Arial" w:hAnsi="Arial" w:cs="Arial"/>
          <w:color w:val="000000"/>
        </w:rPr>
        <w:lastRenderedPageBreak/>
        <w:t>Adela Grando</w:t>
      </w:r>
    </w:p>
    <w:p w14:paraId="4C2AC29F" w14:textId="164AA27E" w:rsidR="009627F9" w:rsidRDefault="00835999" w:rsidP="0065312F">
      <w:pPr>
        <w:pStyle w:val="NoSpacing"/>
        <w:numPr>
          <w:ilvl w:val="2"/>
          <w:numId w:val="25"/>
        </w:numPr>
        <w:spacing w:after="60"/>
        <w:rPr>
          <w:rFonts w:ascii="Arial" w:hAnsi="Arial" w:cs="Arial"/>
          <w:color w:val="000000"/>
        </w:rPr>
      </w:pPr>
      <w:r>
        <w:rPr>
          <w:rFonts w:ascii="Arial" w:hAnsi="Arial" w:cs="Arial"/>
          <w:color w:val="000000"/>
        </w:rPr>
        <w:t>Megan Jehn</w:t>
      </w:r>
    </w:p>
    <w:p w14:paraId="33229CB3" w14:textId="2DB1B537" w:rsidR="00555124" w:rsidRDefault="00555124" w:rsidP="0065312F">
      <w:pPr>
        <w:pStyle w:val="NoSpacing"/>
        <w:numPr>
          <w:ilvl w:val="0"/>
          <w:numId w:val="25"/>
        </w:numPr>
        <w:spacing w:after="60"/>
        <w:rPr>
          <w:rFonts w:ascii="Arial" w:hAnsi="Arial" w:cs="Arial"/>
          <w:color w:val="000000"/>
        </w:rPr>
      </w:pPr>
      <w:r>
        <w:rPr>
          <w:rFonts w:ascii="Arial" w:hAnsi="Arial" w:cs="Arial"/>
          <w:color w:val="000000"/>
        </w:rPr>
        <w:t>Ignite</w:t>
      </w:r>
      <w:r w:rsidR="0083063F">
        <w:rPr>
          <w:rFonts w:ascii="Arial" w:hAnsi="Arial" w:cs="Arial"/>
          <w:color w:val="000000"/>
        </w:rPr>
        <w:t xml:space="preserve"> Health Workshop</w:t>
      </w:r>
      <w:r w:rsidR="00526E95">
        <w:rPr>
          <w:rFonts w:ascii="Arial" w:hAnsi="Arial" w:cs="Arial"/>
          <w:color w:val="000000"/>
        </w:rPr>
        <w:t xml:space="preserve"> (2025)</w:t>
      </w:r>
    </w:p>
    <w:p w14:paraId="6EE8971E" w14:textId="2B2C3A28" w:rsidR="004E0E50" w:rsidRDefault="00425CA6" w:rsidP="0065312F">
      <w:pPr>
        <w:pStyle w:val="NoSpacing"/>
        <w:numPr>
          <w:ilvl w:val="1"/>
          <w:numId w:val="25"/>
        </w:numPr>
        <w:spacing w:after="60"/>
        <w:rPr>
          <w:rFonts w:ascii="Arial" w:hAnsi="Arial" w:cs="Arial"/>
          <w:color w:val="000000"/>
        </w:rPr>
      </w:pPr>
      <w:r>
        <w:rPr>
          <w:rFonts w:ascii="Arial" w:hAnsi="Arial" w:cs="Arial"/>
          <w:color w:val="000000"/>
        </w:rPr>
        <w:t>H</w:t>
      </w:r>
      <w:r w:rsidRPr="00425CA6">
        <w:rPr>
          <w:rFonts w:ascii="Arial" w:hAnsi="Arial" w:cs="Arial"/>
          <w:color w:val="000000"/>
        </w:rPr>
        <w:t xml:space="preserve">elped faculty uncover translational opportunities across diverse research areas, including prevention, policy, education, and systems-level work. In partnership with Edson E+I and </w:t>
      </w:r>
      <w:proofErr w:type="spellStart"/>
      <w:r w:rsidRPr="00425CA6">
        <w:rPr>
          <w:rFonts w:ascii="Arial" w:hAnsi="Arial" w:cs="Arial"/>
          <w:color w:val="000000"/>
        </w:rPr>
        <w:t>Skysong</w:t>
      </w:r>
      <w:proofErr w:type="spellEnd"/>
      <w:r w:rsidRPr="00425CA6">
        <w:rPr>
          <w:rFonts w:ascii="Arial" w:hAnsi="Arial" w:cs="Arial"/>
          <w:color w:val="000000"/>
        </w:rPr>
        <w:t xml:space="preserve"> Innovations, the workshop supported participants in identifying practical pathways to extend their research and framing ideas for broader application.</w:t>
      </w:r>
    </w:p>
    <w:p w14:paraId="52D7786E" w14:textId="22BC76B4" w:rsidR="008E2952" w:rsidRDefault="00453BC6" w:rsidP="0065312F">
      <w:pPr>
        <w:pStyle w:val="NoSpacing"/>
        <w:numPr>
          <w:ilvl w:val="0"/>
          <w:numId w:val="25"/>
        </w:numPr>
        <w:spacing w:after="60"/>
        <w:rPr>
          <w:rFonts w:ascii="Arial" w:hAnsi="Arial" w:cs="Arial"/>
          <w:color w:val="000000"/>
        </w:rPr>
      </w:pPr>
      <w:r>
        <w:rPr>
          <w:rFonts w:ascii="Arial" w:hAnsi="Arial" w:cs="Arial"/>
          <w:color w:val="000000"/>
        </w:rPr>
        <w:t xml:space="preserve">Faulty </w:t>
      </w:r>
      <w:r w:rsidR="008E2952">
        <w:rPr>
          <w:rFonts w:ascii="Arial" w:hAnsi="Arial" w:cs="Arial"/>
          <w:color w:val="000000"/>
        </w:rPr>
        <w:t>Development Connection Circles – ASU Faculty Women’s Association and ASU ADVANCE</w:t>
      </w:r>
      <w:r w:rsidR="00737996">
        <w:rPr>
          <w:rFonts w:ascii="Arial" w:hAnsi="Arial" w:cs="Arial"/>
          <w:color w:val="000000"/>
        </w:rPr>
        <w:t xml:space="preserve"> (2024)</w:t>
      </w:r>
    </w:p>
    <w:p w14:paraId="0D46EBF1" w14:textId="47CC9E4B" w:rsidR="000341E4" w:rsidRDefault="00A706FB" w:rsidP="0065312F">
      <w:pPr>
        <w:pStyle w:val="NoSpacing"/>
        <w:numPr>
          <w:ilvl w:val="0"/>
          <w:numId w:val="25"/>
        </w:numPr>
        <w:spacing w:after="60"/>
        <w:rPr>
          <w:rFonts w:ascii="Arial" w:hAnsi="Arial" w:cs="Arial"/>
          <w:color w:val="000000"/>
        </w:rPr>
      </w:pPr>
      <w:r>
        <w:rPr>
          <w:rFonts w:ascii="Arial" w:hAnsi="Arial" w:cs="Arial"/>
          <w:color w:val="000000"/>
        </w:rPr>
        <w:t xml:space="preserve">Massachusetts General </w:t>
      </w:r>
      <w:r w:rsidR="00193C5B">
        <w:rPr>
          <w:rFonts w:ascii="Arial" w:hAnsi="Arial" w:cs="Arial"/>
          <w:color w:val="000000"/>
        </w:rPr>
        <w:t xml:space="preserve">and Harvard Medical School </w:t>
      </w:r>
      <w:r w:rsidR="007D710B" w:rsidRPr="00C267B4">
        <w:rPr>
          <w:rFonts w:ascii="Arial" w:hAnsi="Arial" w:cs="Arial"/>
          <w:color w:val="000000"/>
        </w:rPr>
        <w:t xml:space="preserve">Mentoring the Mentors </w:t>
      </w:r>
      <w:r w:rsidR="009D0F16" w:rsidRPr="00C267B4">
        <w:rPr>
          <w:rFonts w:ascii="Arial" w:hAnsi="Arial" w:cs="Arial"/>
          <w:color w:val="000000"/>
        </w:rPr>
        <w:t>Workshop</w:t>
      </w:r>
      <w:r w:rsidR="000341E4" w:rsidRPr="00C267B4">
        <w:rPr>
          <w:rFonts w:ascii="Arial" w:hAnsi="Arial" w:cs="Arial"/>
          <w:color w:val="000000"/>
        </w:rPr>
        <w:t xml:space="preserve"> (2023 – 2024)</w:t>
      </w:r>
    </w:p>
    <w:p w14:paraId="71B3E9C5" w14:textId="4F7EDED1" w:rsidR="00EC005A" w:rsidRDefault="00193C5B" w:rsidP="0065312F">
      <w:pPr>
        <w:pStyle w:val="NoSpacing"/>
        <w:numPr>
          <w:ilvl w:val="0"/>
          <w:numId w:val="25"/>
        </w:numPr>
        <w:spacing w:after="60"/>
        <w:rPr>
          <w:rFonts w:ascii="Arial" w:hAnsi="Arial" w:cs="Arial"/>
          <w:color w:val="000000"/>
        </w:rPr>
      </w:pPr>
      <w:r>
        <w:rPr>
          <w:rFonts w:ascii="Arial" w:hAnsi="Arial" w:cs="Arial"/>
          <w:color w:val="000000"/>
        </w:rPr>
        <w:t>National Center for Faculty Development and Diversity</w:t>
      </w:r>
      <w:r w:rsidR="00EA2DEA">
        <w:rPr>
          <w:rFonts w:ascii="Arial" w:hAnsi="Arial" w:cs="Arial"/>
          <w:color w:val="000000"/>
        </w:rPr>
        <w:t xml:space="preserve"> Faculty Success Program (2024)</w:t>
      </w:r>
    </w:p>
    <w:p w14:paraId="7F4BD2D8" w14:textId="415AEC57" w:rsidR="005532E7" w:rsidRPr="0077161C" w:rsidRDefault="00035E5F" w:rsidP="0077161C">
      <w:pPr>
        <w:pStyle w:val="NoSpacing"/>
        <w:numPr>
          <w:ilvl w:val="0"/>
          <w:numId w:val="25"/>
        </w:numPr>
        <w:spacing w:after="60"/>
        <w:rPr>
          <w:rFonts w:ascii="Arial" w:hAnsi="Arial" w:cs="Arial"/>
          <w:color w:val="000000"/>
        </w:rPr>
      </w:pPr>
      <w:r>
        <w:rPr>
          <w:rFonts w:ascii="Arial" w:hAnsi="Arial" w:cs="Arial"/>
          <w:color w:val="000000"/>
        </w:rPr>
        <w:t>ASU Women of Color Writing Group (2023</w:t>
      </w:r>
      <w:r w:rsidR="008F503B">
        <w:rPr>
          <w:rFonts w:ascii="Arial" w:hAnsi="Arial" w:cs="Arial"/>
          <w:color w:val="000000"/>
        </w:rPr>
        <w:t xml:space="preserve"> – Current)</w:t>
      </w:r>
    </w:p>
    <w:p w14:paraId="0EEC3215" w14:textId="350302C0" w:rsidR="00FD2F7E" w:rsidRDefault="00FD2F7E" w:rsidP="0065312F">
      <w:pPr>
        <w:pStyle w:val="NoSpacing"/>
        <w:numPr>
          <w:ilvl w:val="0"/>
          <w:numId w:val="25"/>
        </w:numPr>
        <w:spacing w:after="60"/>
        <w:rPr>
          <w:rFonts w:ascii="Arial" w:hAnsi="Arial" w:cs="Arial"/>
          <w:color w:val="000000"/>
        </w:rPr>
      </w:pPr>
      <w:r w:rsidRPr="00FD2F7E">
        <w:rPr>
          <w:rFonts w:ascii="Arial" w:hAnsi="Arial" w:cs="Arial"/>
          <w:color w:val="000000"/>
        </w:rPr>
        <w:t>LS-PAC MODELS</w:t>
      </w:r>
      <w:r>
        <w:rPr>
          <w:rFonts w:ascii="Arial" w:hAnsi="Arial" w:cs="Arial"/>
          <w:color w:val="000000"/>
        </w:rPr>
        <w:t xml:space="preserve"> Graduate and Post-doctoral Mentor (2023)</w:t>
      </w:r>
    </w:p>
    <w:p w14:paraId="142B8805" w14:textId="384374FF"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Resident Tutor, Mather House, Harvard College (2022 - 2023)</w:t>
      </w:r>
    </w:p>
    <w:p w14:paraId="650DE6FB"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Harvard Center for AIDS Research Delegate, Inaugural National Inter-CFAR Underrepresented Minority HIV Investigator Meeting (2022)</w:t>
      </w:r>
    </w:p>
    <w:p w14:paraId="616309BE"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Black Graduate Ministries Leadership Team (2017- 2022)</w:t>
      </w:r>
    </w:p>
    <w:p w14:paraId="2F79A0B5" w14:textId="77777777" w:rsidR="00E70CB2" w:rsidRPr="00C267B4" w:rsidRDefault="00E70CB2" w:rsidP="0065312F">
      <w:pPr>
        <w:pStyle w:val="NoSpacing"/>
        <w:numPr>
          <w:ilvl w:val="0"/>
          <w:numId w:val="25"/>
        </w:numPr>
        <w:spacing w:after="60"/>
        <w:rPr>
          <w:rFonts w:ascii="Arial" w:hAnsi="Arial" w:cs="Arial"/>
          <w:color w:val="000000"/>
        </w:rPr>
      </w:pPr>
      <w:bookmarkStart w:id="8" w:name="_Hlk100952636"/>
      <w:bookmarkEnd w:id="7"/>
      <w:r w:rsidRPr="00C267B4">
        <w:rPr>
          <w:rFonts w:ascii="Arial" w:hAnsi="Arial" w:cs="Arial"/>
          <w:color w:val="000000"/>
        </w:rPr>
        <w:t>Student Voices Chair – Harvard T.H. Chan School of Public Health (2017-2019)</w:t>
      </w:r>
      <w:bookmarkEnd w:id="8"/>
    </w:p>
    <w:p w14:paraId="6816FBB2"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Derek Bok Center Teaching Training (2018)</w:t>
      </w:r>
    </w:p>
    <w:p w14:paraId="54C2C17E"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Deans Advisory Committee for Diversity and Inclusion (DACDI) (2017-2019)</w:t>
      </w:r>
    </w:p>
    <w:p w14:paraId="4E85D2D8" w14:textId="77777777" w:rsidR="00E70CB2" w:rsidRPr="00C267B4" w:rsidRDefault="00E70CB2" w:rsidP="0065312F">
      <w:pPr>
        <w:pStyle w:val="NoSpacing"/>
        <w:numPr>
          <w:ilvl w:val="0"/>
          <w:numId w:val="25"/>
        </w:numPr>
        <w:spacing w:after="60"/>
        <w:rPr>
          <w:rFonts w:ascii="Arial" w:hAnsi="Arial" w:cs="Arial"/>
          <w:color w:val="000000"/>
        </w:rPr>
      </w:pPr>
      <w:bookmarkStart w:id="9" w:name="_Hlk100952759"/>
      <w:r w:rsidRPr="00C267B4">
        <w:rPr>
          <w:rFonts w:ascii="Arial" w:hAnsi="Arial" w:cs="Arial"/>
          <w:color w:val="000000"/>
        </w:rPr>
        <w:t>Scholars in Action – Integration Committee (2015)</w:t>
      </w:r>
    </w:p>
    <w:p w14:paraId="7EF67AA9"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Emory’s Graduate Christian Fellowship Leadership Team (2015)</w:t>
      </w:r>
    </w:p>
    <w:p w14:paraId="50CCAF90"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Emory’s Student Outbreak and Response Team (2014 – 2016)</w:t>
      </w:r>
    </w:p>
    <w:p w14:paraId="5777FF0D" w14:textId="77777777" w:rsidR="00E70CB2" w:rsidRPr="00C267B4" w:rsidRDefault="00E70CB2" w:rsidP="0065312F">
      <w:pPr>
        <w:pStyle w:val="NoSpacing"/>
        <w:numPr>
          <w:ilvl w:val="0"/>
          <w:numId w:val="25"/>
        </w:numPr>
        <w:spacing w:after="60"/>
        <w:rPr>
          <w:rFonts w:ascii="Arial" w:hAnsi="Arial" w:cs="Arial"/>
          <w:color w:val="000000"/>
        </w:rPr>
      </w:pPr>
      <w:bookmarkStart w:id="10" w:name="_Hlk100952905"/>
      <w:bookmarkEnd w:id="9"/>
      <w:r w:rsidRPr="00C267B4">
        <w:rPr>
          <w:rFonts w:ascii="Arial" w:hAnsi="Arial" w:cs="Arial"/>
          <w:color w:val="000000"/>
        </w:rPr>
        <w:t>Back to School Extravaganza Planning Committee</w:t>
      </w:r>
      <w:r w:rsidRPr="00C267B4">
        <w:rPr>
          <w:rFonts w:ascii="Arial" w:hAnsi="Arial" w:cs="Arial"/>
          <w:color w:val="000000"/>
        </w:rPr>
        <w:tab/>
        <w:t xml:space="preserve"> (2014)</w:t>
      </w:r>
    </w:p>
    <w:p w14:paraId="31808A76" w14:textId="77777777" w:rsidR="00E70CB2" w:rsidRPr="00C267B4" w:rsidRDefault="00E70CB2" w:rsidP="0065312F">
      <w:pPr>
        <w:pStyle w:val="NoSpacing"/>
        <w:numPr>
          <w:ilvl w:val="0"/>
          <w:numId w:val="25"/>
        </w:numPr>
        <w:spacing w:after="60"/>
        <w:rPr>
          <w:rFonts w:ascii="Arial" w:hAnsi="Arial" w:cs="Arial"/>
          <w:color w:val="000000"/>
        </w:rPr>
      </w:pPr>
      <w:bookmarkStart w:id="11" w:name="_Hlk100952949"/>
      <w:bookmarkEnd w:id="10"/>
      <w:r w:rsidRPr="00C267B4">
        <w:rPr>
          <w:rFonts w:ascii="Arial" w:hAnsi="Arial" w:cs="Arial"/>
          <w:color w:val="000000"/>
        </w:rPr>
        <w:t>Dialogue on Race Louisiana (2013 – 2014)</w:t>
      </w:r>
      <w:r w:rsidRPr="00C267B4">
        <w:rPr>
          <w:rFonts w:ascii="Arial" w:hAnsi="Arial" w:cs="Arial"/>
          <w:color w:val="000000"/>
        </w:rPr>
        <w:tab/>
      </w:r>
    </w:p>
    <w:p w14:paraId="2B4CAA8F"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Communication Across the Curriculum Advisory Council</w:t>
      </w:r>
      <w:r w:rsidRPr="00C267B4">
        <w:rPr>
          <w:rFonts w:ascii="Arial" w:hAnsi="Arial" w:cs="Arial"/>
          <w:color w:val="000000"/>
        </w:rPr>
        <w:tab/>
        <w:t>(2011-2013)</w:t>
      </w:r>
    </w:p>
    <w:p w14:paraId="3737F3AF"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Honors College Advocates (2011-2013)</w:t>
      </w:r>
      <w:r w:rsidRPr="00C267B4">
        <w:rPr>
          <w:rFonts w:ascii="Arial" w:hAnsi="Arial" w:cs="Arial"/>
          <w:color w:val="000000"/>
        </w:rPr>
        <w:tab/>
      </w:r>
    </w:p>
    <w:p w14:paraId="788C6234"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I3 Governing Council (2010-2012)</w:t>
      </w:r>
      <w:r w:rsidRPr="00C267B4">
        <w:rPr>
          <w:rFonts w:ascii="Arial" w:hAnsi="Arial" w:cs="Arial"/>
          <w:color w:val="000000"/>
        </w:rPr>
        <w:tab/>
      </w:r>
    </w:p>
    <w:p w14:paraId="3CA058BB"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 xml:space="preserve">LA-STEM Advisory Board (2009-2011) </w:t>
      </w:r>
      <w:r w:rsidRPr="00C267B4">
        <w:rPr>
          <w:rFonts w:ascii="Arial" w:hAnsi="Arial" w:cs="Arial"/>
          <w:color w:val="000000"/>
        </w:rPr>
        <w:tab/>
      </w:r>
    </w:p>
    <w:p w14:paraId="6E78D0BA" w14:textId="77777777" w:rsidR="00E70CB2" w:rsidRPr="00C267B4" w:rsidRDefault="00E70CB2" w:rsidP="0065312F">
      <w:pPr>
        <w:pStyle w:val="NoSpacing"/>
        <w:numPr>
          <w:ilvl w:val="0"/>
          <w:numId w:val="25"/>
        </w:numPr>
        <w:spacing w:after="60"/>
        <w:rPr>
          <w:rFonts w:ascii="Arial" w:hAnsi="Arial" w:cs="Arial"/>
          <w:color w:val="000000"/>
        </w:rPr>
      </w:pPr>
      <w:r w:rsidRPr="00C267B4">
        <w:rPr>
          <w:rFonts w:ascii="Arial" w:hAnsi="Arial" w:cs="Arial"/>
          <w:color w:val="000000"/>
        </w:rPr>
        <w:t xml:space="preserve">Community Bound Service Plunge (2009-2012)   </w:t>
      </w:r>
      <w:bookmarkEnd w:id="11"/>
      <w:r w:rsidRPr="00C267B4">
        <w:rPr>
          <w:rFonts w:ascii="Arial" w:hAnsi="Arial" w:cs="Arial"/>
          <w:color w:val="000000"/>
        </w:rPr>
        <w:tab/>
      </w:r>
    </w:p>
    <w:p w14:paraId="2BEC64C2" w14:textId="77777777" w:rsidR="00E70CB2" w:rsidRPr="00C267B4" w:rsidRDefault="00E70CB2" w:rsidP="00A972AB">
      <w:pPr>
        <w:spacing w:after="60" w:line="240" w:lineRule="auto"/>
        <w:rPr>
          <w:rFonts w:ascii="Arial" w:hAnsi="Arial" w:cs="Arial"/>
          <w:b/>
          <w:color w:val="000000"/>
          <w:u w:val="single"/>
        </w:rPr>
      </w:pPr>
    </w:p>
    <w:p w14:paraId="26E2439D" w14:textId="77777777" w:rsidR="00E70CB2" w:rsidRPr="00C267B4" w:rsidRDefault="00E70CB2" w:rsidP="00A972AB">
      <w:pPr>
        <w:spacing w:after="60" w:line="240" w:lineRule="auto"/>
        <w:rPr>
          <w:rFonts w:ascii="Arial" w:hAnsi="Arial" w:cs="Arial"/>
          <w:color w:val="000000"/>
        </w:rPr>
      </w:pPr>
    </w:p>
    <w:p w14:paraId="5F4A65D6" w14:textId="77777777" w:rsidR="00AA5116" w:rsidRPr="00C267B4" w:rsidRDefault="00AA5116">
      <w:pPr>
        <w:rPr>
          <w:rFonts w:ascii="Arial" w:hAnsi="Arial" w:cs="Arial"/>
        </w:rPr>
      </w:pPr>
    </w:p>
    <w:sectPr w:rsidR="00AA5116" w:rsidRPr="00C267B4" w:rsidSect="00E70CB2">
      <w:headerReference w:type="even" r:id="rId7"/>
      <w:headerReference w:type="default" r:id="rId8"/>
      <w:footerReference w:type="default" r:id="rId9"/>
      <w:pgSz w:w="12240" w:h="15840"/>
      <w:pgMar w:top="72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D1D4" w14:textId="77777777" w:rsidR="00313661" w:rsidRDefault="00313661" w:rsidP="0041741A">
      <w:pPr>
        <w:spacing w:after="0" w:line="240" w:lineRule="auto"/>
      </w:pPr>
      <w:r>
        <w:separator/>
      </w:r>
    </w:p>
  </w:endnote>
  <w:endnote w:type="continuationSeparator" w:id="0">
    <w:p w14:paraId="3FC07211" w14:textId="77777777" w:rsidR="00313661" w:rsidRDefault="00313661" w:rsidP="0041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Kai">
    <w:panose1 w:val="00000000000000000000"/>
    <w:charset w:val="86"/>
    <w:family w:val="auto"/>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926E" w14:textId="661FA535" w:rsidR="008A4F75" w:rsidRPr="00B04D63" w:rsidRDefault="00B04D63" w:rsidP="008A4F75">
    <w:pPr>
      <w:pStyle w:val="Footer"/>
      <w:jc w:val="right"/>
      <w:rPr>
        <w:rFonts w:ascii="Arial" w:hAnsi="Arial" w:cs="Arial"/>
        <w:sz w:val="13"/>
        <w:szCs w:val="13"/>
      </w:rPr>
    </w:pPr>
    <w:r w:rsidRPr="00B04D63">
      <w:rPr>
        <w:rFonts w:ascii="Arial" w:hAnsi="Arial" w:cs="Arial"/>
        <w:sz w:val="13"/>
        <w:szCs w:val="13"/>
      </w:rPr>
      <w:t>v_0</w:t>
    </w:r>
    <w:r w:rsidR="00952412">
      <w:rPr>
        <w:rFonts w:ascii="Arial" w:hAnsi="Arial" w:cs="Arial"/>
        <w:sz w:val="13"/>
        <w:szCs w:val="13"/>
      </w:rPr>
      <w:t>6</w:t>
    </w:r>
    <w:r w:rsidRPr="00B04D63">
      <w:rPr>
        <w:rFonts w:ascii="Arial" w:hAnsi="Arial" w:cs="Arial"/>
        <w:sz w:val="13"/>
        <w:szCs w:val="13"/>
      </w:rPr>
      <w:t>.</w:t>
    </w:r>
    <w:r w:rsidR="002F343F">
      <w:rPr>
        <w:rFonts w:ascii="Arial" w:hAnsi="Arial" w:cs="Arial"/>
        <w:sz w:val="13"/>
        <w:szCs w:val="13"/>
      </w:rPr>
      <w:t>2</w:t>
    </w:r>
    <w:r w:rsidR="00952412">
      <w:rPr>
        <w:rFonts w:ascii="Arial" w:hAnsi="Arial" w:cs="Arial"/>
        <w:sz w:val="13"/>
        <w:szCs w:val="13"/>
      </w:rPr>
      <w:t>9</w:t>
    </w:r>
    <w:r w:rsidRPr="00B04D63">
      <w:rPr>
        <w:rFonts w:ascii="Arial" w:hAnsi="Arial" w:cs="Arial"/>
        <w:sz w:val="13"/>
        <w:szCs w:val="13"/>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DE20" w14:textId="77777777" w:rsidR="00313661" w:rsidRDefault="00313661" w:rsidP="0041741A">
      <w:pPr>
        <w:spacing w:after="0" w:line="240" w:lineRule="auto"/>
      </w:pPr>
      <w:r>
        <w:separator/>
      </w:r>
    </w:p>
  </w:footnote>
  <w:footnote w:type="continuationSeparator" w:id="0">
    <w:p w14:paraId="6BBF4FB6" w14:textId="77777777" w:rsidR="00313661" w:rsidRDefault="00313661" w:rsidP="0041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260477"/>
      <w:docPartObj>
        <w:docPartGallery w:val="Page Numbers (Top of Page)"/>
        <w:docPartUnique/>
      </w:docPartObj>
    </w:sdtPr>
    <w:sdtContent>
      <w:p w14:paraId="4B733192" w14:textId="78063D63" w:rsidR="0041741A" w:rsidRDefault="0041741A" w:rsidP="002303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0E80E2" w14:textId="77777777" w:rsidR="0041741A" w:rsidRDefault="0041741A" w:rsidP="004174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373611"/>
      <w:docPartObj>
        <w:docPartGallery w:val="Page Numbers (Top of Page)"/>
        <w:docPartUnique/>
      </w:docPartObj>
    </w:sdtPr>
    <w:sdtContent>
      <w:p w14:paraId="413F08EA" w14:textId="3F89C199" w:rsidR="0041741A" w:rsidRDefault="0041741A" w:rsidP="00230349">
        <w:pPr>
          <w:pStyle w:val="Header"/>
          <w:framePr w:wrap="none" w:vAnchor="text" w:hAnchor="margin" w:xAlign="right" w:y="1"/>
          <w:rPr>
            <w:rStyle w:val="PageNumber"/>
          </w:rPr>
        </w:pPr>
        <w:r w:rsidRPr="0041741A">
          <w:rPr>
            <w:rStyle w:val="PageNumber"/>
            <w:rFonts w:ascii="Times New Roman" w:hAnsi="Times New Roman"/>
          </w:rPr>
          <w:fldChar w:fldCharType="begin"/>
        </w:r>
        <w:r w:rsidRPr="0041741A">
          <w:rPr>
            <w:rStyle w:val="PageNumber"/>
            <w:rFonts w:ascii="Times New Roman" w:hAnsi="Times New Roman"/>
          </w:rPr>
          <w:instrText xml:space="preserve"> PAGE </w:instrText>
        </w:r>
        <w:r w:rsidRPr="0041741A">
          <w:rPr>
            <w:rStyle w:val="PageNumber"/>
            <w:rFonts w:ascii="Times New Roman" w:hAnsi="Times New Roman"/>
          </w:rPr>
          <w:fldChar w:fldCharType="separate"/>
        </w:r>
        <w:r w:rsidRPr="0041741A">
          <w:rPr>
            <w:rStyle w:val="PageNumber"/>
            <w:rFonts w:ascii="Times New Roman" w:hAnsi="Times New Roman"/>
            <w:noProof/>
          </w:rPr>
          <w:t>1</w:t>
        </w:r>
        <w:r w:rsidRPr="0041741A">
          <w:rPr>
            <w:rStyle w:val="PageNumber"/>
            <w:rFonts w:ascii="Times New Roman" w:hAnsi="Times New Roman"/>
          </w:rPr>
          <w:fldChar w:fldCharType="end"/>
        </w:r>
      </w:p>
    </w:sdtContent>
  </w:sdt>
  <w:p w14:paraId="541EEB8B" w14:textId="302BD63C" w:rsidR="0041741A" w:rsidRPr="0041741A" w:rsidRDefault="00236265" w:rsidP="0041741A">
    <w:pPr>
      <w:pStyle w:val="Header"/>
      <w:ind w:right="360"/>
      <w:jc w:val="right"/>
      <w:rPr>
        <w:rFonts w:ascii="Times New Roman" w:hAnsi="Times New Roman"/>
      </w:rPr>
    </w:pPr>
    <w:r>
      <w:rPr>
        <w:rFonts w:ascii="Times New Roman" w:hAnsi="Times New Roman"/>
      </w:rPr>
      <w:t>Lemon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43C"/>
    <w:multiLevelType w:val="hybridMultilevel"/>
    <w:tmpl w:val="FBC4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C0C68"/>
    <w:multiLevelType w:val="hybridMultilevel"/>
    <w:tmpl w:val="654ED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8019FA"/>
    <w:multiLevelType w:val="hybridMultilevel"/>
    <w:tmpl w:val="4FB41F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76ADC"/>
    <w:multiLevelType w:val="hybridMultilevel"/>
    <w:tmpl w:val="A3904C54"/>
    <w:lvl w:ilvl="0" w:tplc="08F643C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E2F19"/>
    <w:multiLevelType w:val="hybridMultilevel"/>
    <w:tmpl w:val="B7AA6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05734"/>
    <w:multiLevelType w:val="hybridMultilevel"/>
    <w:tmpl w:val="7FB49F66"/>
    <w:lvl w:ilvl="0" w:tplc="738C659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95E53"/>
    <w:multiLevelType w:val="hybridMultilevel"/>
    <w:tmpl w:val="FCC0E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D14E7"/>
    <w:multiLevelType w:val="hybridMultilevel"/>
    <w:tmpl w:val="070A709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845A6"/>
    <w:multiLevelType w:val="hybridMultilevel"/>
    <w:tmpl w:val="84E2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30C97"/>
    <w:multiLevelType w:val="hybridMultilevel"/>
    <w:tmpl w:val="FA74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175E5"/>
    <w:multiLevelType w:val="hybridMultilevel"/>
    <w:tmpl w:val="B19E6BA4"/>
    <w:lvl w:ilvl="0" w:tplc="FFFFFFFF">
      <w:start w:val="1"/>
      <w:numFmt w:val="decimal"/>
      <w:lvlText w:val="%1."/>
      <w:lvlJc w:val="left"/>
      <w:pPr>
        <w:ind w:left="1080" w:hanging="360"/>
      </w:pPr>
      <w:rPr>
        <w:rFonts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286153AF"/>
    <w:multiLevelType w:val="hybridMultilevel"/>
    <w:tmpl w:val="6890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64DB7"/>
    <w:multiLevelType w:val="hybridMultilevel"/>
    <w:tmpl w:val="ACE413DA"/>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842CE6"/>
    <w:multiLevelType w:val="hybridMultilevel"/>
    <w:tmpl w:val="357E83A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A3362F"/>
    <w:multiLevelType w:val="hybridMultilevel"/>
    <w:tmpl w:val="34644164"/>
    <w:lvl w:ilvl="0" w:tplc="1C36BD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A0744"/>
    <w:multiLevelType w:val="hybridMultilevel"/>
    <w:tmpl w:val="6A12CFF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E15BF0"/>
    <w:multiLevelType w:val="hybridMultilevel"/>
    <w:tmpl w:val="7B9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20948"/>
    <w:multiLevelType w:val="hybridMultilevel"/>
    <w:tmpl w:val="D864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6519D"/>
    <w:multiLevelType w:val="hybridMultilevel"/>
    <w:tmpl w:val="4604586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7B1844"/>
    <w:multiLevelType w:val="hybridMultilevel"/>
    <w:tmpl w:val="4C003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5329C7"/>
    <w:multiLevelType w:val="hybridMultilevel"/>
    <w:tmpl w:val="21F4E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02A13"/>
    <w:multiLevelType w:val="hybridMultilevel"/>
    <w:tmpl w:val="8C0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E4015"/>
    <w:multiLevelType w:val="hybridMultilevel"/>
    <w:tmpl w:val="638A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20DC9"/>
    <w:multiLevelType w:val="hybridMultilevel"/>
    <w:tmpl w:val="15CC9C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42A78"/>
    <w:multiLevelType w:val="hybridMultilevel"/>
    <w:tmpl w:val="19789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537C8"/>
    <w:multiLevelType w:val="hybridMultilevel"/>
    <w:tmpl w:val="4604586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CA35C3"/>
    <w:multiLevelType w:val="hybridMultilevel"/>
    <w:tmpl w:val="12F8044E"/>
    <w:lvl w:ilvl="0" w:tplc="85CC8B36">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D30EFC"/>
    <w:multiLevelType w:val="hybridMultilevel"/>
    <w:tmpl w:val="275E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119CC"/>
    <w:multiLevelType w:val="hybridMultilevel"/>
    <w:tmpl w:val="1958AB10"/>
    <w:lvl w:ilvl="0" w:tplc="08F643CE">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E020CA"/>
    <w:multiLevelType w:val="hybridMultilevel"/>
    <w:tmpl w:val="8AD480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8A59A7"/>
    <w:multiLevelType w:val="hybridMultilevel"/>
    <w:tmpl w:val="3BDA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8015B"/>
    <w:multiLevelType w:val="hybridMultilevel"/>
    <w:tmpl w:val="8D241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55D66"/>
    <w:multiLevelType w:val="hybridMultilevel"/>
    <w:tmpl w:val="9AE2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B51B1"/>
    <w:multiLevelType w:val="hybridMultilevel"/>
    <w:tmpl w:val="6BEA7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64FA6"/>
    <w:multiLevelType w:val="hybridMultilevel"/>
    <w:tmpl w:val="ACE413D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5524E8"/>
    <w:multiLevelType w:val="hybridMultilevel"/>
    <w:tmpl w:val="0C42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812B6"/>
    <w:multiLevelType w:val="hybridMultilevel"/>
    <w:tmpl w:val="82FA2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3F17D3"/>
    <w:multiLevelType w:val="hybridMultilevel"/>
    <w:tmpl w:val="12C0B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8B3311"/>
    <w:multiLevelType w:val="hybridMultilevel"/>
    <w:tmpl w:val="4F50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91CDA"/>
    <w:multiLevelType w:val="hybridMultilevel"/>
    <w:tmpl w:val="D8642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3B1C34"/>
    <w:multiLevelType w:val="hybridMultilevel"/>
    <w:tmpl w:val="4FCA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12A34"/>
    <w:multiLevelType w:val="hybridMultilevel"/>
    <w:tmpl w:val="A97A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058A1"/>
    <w:multiLevelType w:val="hybridMultilevel"/>
    <w:tmpl w:val="8C0C1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9A3A6A"/>
    <w:multiLevelType w:val="hybridMultilevel"/>
    <w:tmpl w:val="8C0C1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116DB"/>
    <w:multiLevelType w:val="hybridMultilevel"/>
    <w:tmpl w:val="6A12CFF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6E0D0A"/>
    <w:multiLevelType w:val="hybridMultilevel"/>
    <w:tmpl w:val="CDE8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97B2D"/>
    <w:multiLevelType w:val="multilevel"/>
    <w:tmpl w:val="6CDA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AC725B"/>
    <w:multiLevelType w:val="hybridMultilevel"/>
    <w:tmpl w:val="A010009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D63D83"/>
    <w:multiLevelType w:val="hybridMultilevel"/>
    <w:tmpl w:val="B7AA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593231">
    <w:abstractNumId w:val="45"/>
  </w:num>
  <w:num w:numId="2" w16cid:durableId="13966649">
    <w:abstractNumId w:val="41"/>
  </w:num>
  <w:num w:numId="3" w16cid:durableId="1656761984">
    <w:abstractNumId w:val="22"/>
  </w:num>
  <w:num w:numId="4" w16cid:durableId="7030296">
    <w:abstractNumId w:val="20"/>
  </w:num>
  <w:num w:numId="5" w16cid:durableId="932275672">
    <w:abstractNumId w:val="44"/>
  </w:num>
  <w:num w:numId="6" w16cid:durableId="561915191">
    <w:abstractNumId w:val="8"/>
  </w:num>
  <w:num w:numId="7" w16cid:durableId="1732727483">
    <w:abstractNumId w:val="16"/>
  </w:num>
  <w:num w:numId="8" w16cid:durableId="610360139">
    <w:abstractNumId w:val="32"/>
  </w:num>
  <w:num w:numId="9" w16cid:durableId="221839565">
    <w:abstractNumId w:val="33"/>
  </w:num>
  <w:num w:numId="10" w16cid:durableId="1493066815">
    <w:abstractNumId w:val="40"/>
  </w:num>
  <w:num w:numId="11" w16cid:durableId="2123377057">
    <w:abstractNumId w:val="38"/>
  </w:num>
  <w:num w:numId="12" w16cid:durableId="1867281239">
    <w:abstractNumId w:val="11"/>
  </w:num>
  <w:num w:numId="13" w16cid:durableId="310721487">
    <w:abstractNumId w:val="30"/>
  </w:num>
  <w:num w:numId="14" w16cid:durableId="569582799">
    <w:abstractNumId w:val="27"/>
  </w:num>
  <w:num w:numId="15" w16cid:durableId="1680080973">
    <w:abstractNumId w:val="31"/>
  </w:num>
  <w:num w:numId="16" w16cid:durableId="177623681">
    <w:abstractNumId w:val="48"/>
  </w:num>
  <w:num w:numId="17" w16cid:durableId="1481800648">
    <w:abstractNumId w:val="17"/>
  </w:num>
  <w:num w:numId="18" w16cid:durableId="1146319388">
    <w:abstractNumId w:val="9"/>
  </w:num>
  <w:num w:numId="19" w16cid:durableId="1212186192">
    <w:abstractNumId w:val="35"/>
  </w:num>
  <w:num w:numId="20" w16cid:durableId="1876503675">
    <w:abstractNumId w:val="28"/>
  </w:num>
  <w:num w:numId="21" w16cid:durableId="742720398">
    <w:abstractNumId w:val="3"/>
  </w:num>
  <w:num w:numId="22" w16cid:durableId="436559752">
    <w:abstractNumId w:val="19"/>
  </w:num>
  <w:num w:numId="23" w16cid:durableId="1519272872">
    <w:abstractNumId w:val="14"/>
  </w:num>
  <w:num w:numId="24" w16cid:durableId="400173578">
    <w:abstractNumId w:val="47"/>
  </w:num>
  <w:num w:numId="25" w16cid:durableId="545527612">
    <w:abstractNumId w:val="13"/>
  </w:num>
  <w:num w:numId="26" w16cid:durableId="853226425">
    <w:abstractNumId w:val="46"/>
  </w:num>
  <w:num w:numId="27" w16cid:durableId="1069958242">
    <w:abstractNumId w:val="25"/>
  </w:num>
  <w:num w:numId="28" w16cid:durableId="855801629">
    <w:abstractNumId w:val="10"/>
  </w:num>
  <w:num w:numId="29" w16cid:durableId="632248624">
    <w:abstractNumId w:val="29"/>
  </w:num>
  <w:num w:numId="30" w16cid:durableId="1759280847">
    <w:abstractNumId w:val="15"/>
  </w:num>
  <w:num w:numId="31" w16cid:durableId="1800878842">
    <w:abstractNumId w:val="34"/>
  </w:num>
  <w:num w:numId="32" w16cid:durableId="434252785">
    <w:abstractNumId w:val="12"/>
  </w:num>
  <w:num w:numId="33" w16cid:durableId="1142233777">
    <w:abstractNumId w:val="7"/>
  </w:num>
  <w:num w:numId="34" w16cid:durableId="1574853319">
    <w:abstractNumId w:val="23"/>
  </w:num>
  <w:num w:numId="35" w16cid:durableId="1103037686">
    <w:abstractNumId w:val="1"/>
  </w:num>
  <w:num w:numId="36" w16cid:durableId="1036924872">
    <w:abstractNumId w:val="2"/>
  </w:num>
  <w:num w:numId="37" w16cid:durableId="1251741789">
    <w:abstractNumId w:val="0"/>
  </w:num>
  <w:num w:numId="38" w16cid:durableId="526261051">
    <w:abstractNumId w:val="4"/>
  </w:num>
  <w:num w:numId="39" w16cid:durableId="196935964">
    <w:abstractNumId w:val="36"/>
  </w:num>
  <w:num w:numId="40" w16cid:durableId="713770996">
    <w:abstractNumId w:val="26"/>
  </w:num>
  <w:num w:numId="41" w16cid:durableId="1855457384">
    <w:abstractNumId w:val="24"/>
  </w:num>
  <w:num w:numId="42" w16cid:durableId="1503856905">
    <w:abstractNumId w:val="21"/>
  </w:num>
  <w:num w:numId="43" w16cid:durableId="1699625273">
    <w:abstractNumId w:val="42"/>
  </w:num>
  <w:num w:numId="44" w16cid:durableId="724065701">
    <w:abstractNumId w:val="43"/>
  </w:num>
  <w:num w:numId="45" w16cid:durableId="925578670">
    <w:abstractNumId w:val="5"/>
  </w:num>
  <w:num w:numId="46" w16cid:durableId="775445068">
    <w:abstractNumId w:val="18"/>
  </w:num>
  <w:num w:numId="47" w16cid:durableId="404646871">
    <w:abstractNumId w:val="39"/>
  </w:num>
  <w:num w:numId="48" w16cid:durableId="1819884599">
    <w:abstractNumId w:val="6"/>
  </w:num>
  <w:num w:numId="49" w16cid:durableId="539754546">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B2"/>
    <w:rsid w:val="00007275"/>
    <w:rsid w:val="00007289"/>
    <w:rsid w:val="00010E0F"/>
    <w:rsid w:val="00011C02"/>
    <w:rsid w:val="00015C39"/>
    <w:rsid w:val="00016BA5"/>
    <w:rsid w:val="00023B62"/>
    <w:rsid w:val="00023D0A"/>
    <w:rsid w:val="00023E83"/>
    <w:rsid w:val="00025F3E"/>
    <w:rsid w:val="0002608C"/>
    <w:rsid w:val="00026ED8"/>
    <w:rsid w:val="000271CD"/>
    <w:rsid w:val="00030AB0"/>
    <w:rsid w:val="00030B7A"/>
    <w:rsid w:val="000322FF"/>
    <w:rsid w:val="00032DCB"/>
    <w:rsid w:val="000341E4"/>
    <w:rsid w:val="00035035"/>
    <w:rsid w:val="00035E5F"/>
    <w:rsid w:val="000363FC"/>
    <w:rsid w:val="00037E9E"/>
    <w:rsid w:val="000432ED"/>
    <w:rsid w:val="00043F40"/>
    <w:rsid w:val="00044505"/>
    <w:rsid w:val="00045062"/>
    <w:rsid w:val="0004682A"/>
    <w:rsid w:val="0005155B"/>
    <w:rsid w:val="0005420A"/>
    <w:rsid w:val="00055C75"/>
    <w:rsid w:val="000567E8"/>
    <w:rsid w:val="000608B7"/>
    <w:rsid w:val="0006190D"/>
    <w:rsid w:val="00072124"/>
    <w:rsid w:val="00072405"/>
    <w:rsid w:val="00075C2F"/>
    <w:rsid w:val="00076C5D"/>
    <w:rsid w:val="00082E78"/>
    <w:rsid w:val="0008404F"/>
    <w:rsid w:val="00087C2B"/>
    <w:rsid w:val="00091F47"/>
    <w:rsid w:val="000935A4"/>
    <w:rsid w:val="000943C7"/>
    <w:rsid w:val="00097D8C"/>
    <w:rsid w:val="000A4FB9"/>
    <w:rsid w:val="000A5CDA"/>
    <w:rsid w:val="000A6A06"/>
    <w:rsid w:val="000B5AF5"/>
    <w:rsid w:val="000C125F"/>
    <w:rsid w:val="000C5118"/>
    <w:rsid w:val="000C721F"/>
    <w:rsid w:val="000D0A9A"/>
    <w:rsid w:val="000D1DA3"/>
    <w:rsid w:val="000D2756"/>
    <w:rsid w:val="000D36A9"/>
    <w:rsid w:val="000D47BF"/>
    <w:rsid w:val="000D6D82"/>
    <w:rsid w:val="000D6EEE"/>
    <w:rsid w:val="000D7B8A"/>
    <w:rsid w:val="000E0B15"/>
    <w:rsid w:val="000E365B"/>
    <w:rsid w:val="000E3C74"/>
    <w:rsid w:val="000E4EAD"/>
    <w:rsid w:val="000E6BA3"/>
    <w:rsid w:val="000E6BD6"/>
    <w:rsid w:val="000E7BFE"/>
    <w:rsid w:val="000E7C91"/>
    <w:rsid w:val="000F04AA"/>
    <w:rsid w:val="000F20A6"/>
    <w:rsid w:val="000F2166"/>
    <w:rsid w:val="000F3944"/>
    <w:rsid w:val="000F49D7"/>
    <w:rsid w:val="000F7816"/>
    <w:rsid w:val="000F7B37"/>
    <w:rsid w:val="0010247B"/>
    <w:rsid w:val="00102F5E"/>
    <w:rsid w:val="00106028"/>
    <w:rsid w:val="00106DB0"/>
    <w:rsid w:val="00110DE1"/>
    <w:rsid w:val="00110E11"/>
    <w:rsid w:val="00112AEE"/>
    <w:rsid w:val="001131E0"/>
    <w:rsid w:val="0011426E"/>
    <w:rsid w:val="00116F4D"/>
    <w:rsid w:val="0012255E"/>
    <w:rsid w:val="00124691"/>
    <w:rsid w:val="001269A5"/>
    <w:rsid w:val="001274DA"/>
    <w:rsid w:val="00127F35"/>
    <w:rsid w:val="00134EB7"/>
    <w:rsid w:val="00135540"/>
    <w:rsid w:val="00141120"/>
    <w:rsid w:val="00141C88"/>
    <w:rsid w:val="00143461"/>
    <w:rsid w:val="00144FEC"/>
    <w:rsid w:val="00145108"/>
    <w:rsid w:val="0014687C"/>
    <w:rsid w:val="00147FB6"/>
    <w:rsid w:val="00150A53"/>
    <w:rsid w:val="00153CB8"/>
    <w:rsid w:val="0015423C"/>
    <w:rsid w:val="00154F3C"/>
    <w:rsid w:val="001557F2"/>
    <w:rsid w:val="001575E4"/>
    <w:rsid w:val="00161E0A"/>
    <w:rsid w:val="00165EAC"/>
    <w:rsid w:val="0017711F"/>
    <w:rsid w:val="001816F8"/>
    <w:rsid w:val="00181C61"/>
    <w:rsid w:val="0018474B"/>
    <w:rsid w:val="00185FFE"/>
    <w:rsid w:val="001874D0"/>
    <w:rsid w:val="00193C5B"/>
    <w:rsid w:val="001974B4"/>
    <w:rsid w:val="00197B65"/>
    <w:rsid w:val="001A4EAE"/>
    <w:rsid w:val="001A6B96"/>
    <w:rsid w:val="001B0527"/>
    <w:rsid w:val="001B1F76"/>
    <w:rsid w:val="001B23B3"/>
    <w:rsid w:val="001B3162"/>
    <w:rsid w:val="001B381F"/>
    <w:rsid w:val="001B4865"/>
    <w:rsid w:val="001B6F67"/>
    <w:rsid w:val="001C061A"/>
    <w:rsid w:val="001D0E64"/>
    <w:rsid w:val="001D1319"/>
    <w:rsid w:val="001D4C04"/>
    <w:rsid w:val="001D6F92"/>
    <w:rsid w:val="001D72A1"/>
    <w:rsid w:val="001E1058"/>
    <w:rsid w:val="001E68F0"/>
    <w:rsid w:val="001E699A"/>
    <w:rsid w:val="001E707E"/>
    <w:rsid w:val="0020115A"/>
    <w:rsid w:val="00203A79"/>
    <w:rsid w:val="002048A3"/>
    <w:rsid w:val="00207F7C"/>
    <w:rsid w:val="0021083D"/>
    <w:rsid w:val="00210953"/>
    <w:rsid w:val="002135A4"/>
    <w:rsid w:val="00216523"/>
    <w:rsid w:val="00220F67"/>
    <w:rsid w:val="002241D1"/>
    <w:rsid w:val="00226629"/>
    <w:rsid w:val="00232BD2"/>
    <w:rsid w:val="00235AF7"/>
    <w:rsid w:val="00236265"/>
    <w:rsid w:val="002366EF"/>
    <w:rsid w:val="00237471"/>
    <w:rsid w:val="00240A81"/>
    <w:rsid w:val="002442D4"/>
    <w:rsid w:val="00245BC0"/>
    <w:rsid w:val="00246E3E"/>
    <w:rsid w:val="0025135F"/>
    <w:rsid w:val="002537CB"/>
    <w:rsid w:val="00257955"/>
    <w:rsid w:val="00260D05"/>
    <w:rsid w:val="00261FA2"/>
    <w:rsid w:val="0026266B"/>
    <w:rsid w:val="0026353B"/>
    <w:rsid w:val="00263910"/>
    <w:rsid w:val="00263F74"/>
    <w:rsid w:val="002641D8"/>
    <w:rsid w:val="00267A43"/>
    <w:rsid w:val="0027591E"/>
    <w:rsid w:val="00275EF1"/>
    <w:rsid w:val="00276CC9"/>
    <w:rsid w:val="0028019E"/>
    <w:rsid w:val="0028050F"/>
    <w:rsid w:val="00280E3B"/>
    <w:rsid w:val="00281992"/>
    <w:rsid w:val="00282148"/>
    <w:rsid w:val="0028234A"/>
    <w:rsid w:val="00283680"/>
    <w:rsid w:val="0028625B"/>
    <w:rsid w:val="00292B74"/>
    <w:rsid w:val="00294FF1"/>
    <w:rsid w:val="002A05F8"/>
    <w:rsid w:val="002A0AF0"/>
    <w:rsid w:val="002A33B2"/>
    <w:rsid w:val="002A375B"/>
    <w:rsid w:val="002A4EF3"/>
    <w:rsid w:val="002A51D3"/>
    <w:rsid w:val="002B0A38"/>
    <w:rsid w:val="002B1208"/>
    <w:rsid w:val="002B1258"/>
    <w:rsid w:val="002B22D7"/>
    <w:rsid w:val="002B5F79"/>
    <w:rsid w:val="002B6B5B"/>
    <w:rsid w:val="002B7D38"/>
    <w:rsid w:val="002C1FD1"/>
    <w:rsid w:val="002C2266"/>
    <w:rsid w:val="002C2592"/>
    <w:rsid w:val="002C4420"/>
    <w:rsid w:val="002C44C7"/>
    <w:rsid w:val="002C54CE"/>
    <w:rsid w:val="002C6581"/>
    <w:rsid w:val="002D044D"/>
    <w:rsid w:val="002D17B3"/>
    <w:rsid w:val="002D3C57"/>
    <w:rsid w:val="002D490A"/>
    <w:rsid w:val="002E0147"/>
    <w:rsid w:val="002E170F"/>
    <w:rsid w:val="002E258F"/>
    <w:rsid w:val="002E49EC"/>
    <w:rsid w:val="002E64B9"/>
    <w:rsid w:val="002F1442"/>
    <w:rsid w:val="002F198F"/>
    <w:rsid w:val="002F2E38"/>
    <w:rsid w:val="002F343F"/>
    <w:rsid w:val="002F4A0D"/>
    <w:rsid w:val="002F52AE"/>
    <w:rsid w:val="002F59D6"/>
    <w:rsid w:val="002F7DE3"/>
    <w:rsid w:val="0030233E"/>
    <w:rsid w:val="003072F8"/>
    <w:rsid w:val="00307D6A"/>
    <w:rsid w:val="00313661"/>
    <w:rsid w:val="003166B5"/>
    <w:rsid w:val="00317060"/>
    <w:rsid w:val="0032090A"/>
    <w:rsid w:val="00320FAF"/>
    <w:rsid w:val="0032232C"/>
    <w:rsid w:val="00322813"/>
    <w:rsid w:val="00323562"/>
    <w:rsid w:val="00324830"/>
    <w:rsid w:val="00330B3A"/>
    <w:rsid w:val="00332DAC"/>
    <w:rsid w:val="00333ED1"/>
    <w:rsid w:val="003348C2"/>
    <w:rsid w:val="00334B2A"/>
    <w:rsid w:val="00335C10"/>
    <w:rsid w:val="00336171"/>
    <w:rsid w:val="0034155B"/>
    <w:rsid w:val="00350598"/>
    <w:rsid w:val="00351E92"/>
    <w:rsid w:val="00363E65"/>
    <w:rsid w:val="0036757C"/>
    <w:rsid w:val="00375582"/>
    <w:rsid w:val="003759B3"/>
    <w:rsid w:val="00376D1D"/>
    <w:rsid w:val="00380B31"/>
    <w:rsid w:val="003810EE"/>
    <w:rsid w:val="003847DF"/>
    <w:rsid w:val="003864A4"/>
    <w:rsid w:val="00387C5B"/>
    <w:rsid w:val="00390884"/>
    <w:rsid w:val="00392770"/>
    <w:rsid w:val="00395AAD"/>
    <w:rsid w:val="003970B1"/>
    <w:rsid w:val="003A1C18"/>
    <w:rsid w:val="003A2D04"/>
    <w:rsid w:val="003A3502"/>
    <w:rsid w:val="003B0623"/>
    <w:rsid w:val="003B1699"/>
    <w:rsid w:val="003B1B5E"/>
    <w:rsid w:val="003B4364"/>
    <w:rsid w:val="003C5451"/>
    <w:rsid w:val="003D1122"/>
    <w:rsid w:val="003D4172"/>
    <w:rsid w:val="003D7D1F"/>
    <w:rsid w:val="003E09F7"/>
    <w:rsid w:val="003E2378"/>
    <w:rsid w:val="003E3FF5"/>
    <w:rsid w:val="003F2718"/>
    <w:rsid w:val="003F4456"/>
    <w:rsid w:val="003F4742"/>
    <w:rsid w:val="003F4D1F"/>
    <w:rsid w:val="003F6F3F"/>
    <w:rsid w:val="00405435"/>
    <w:rsid w:val="00405795"/>
    <w:rsid w:val="00407346"/>
    <w:rsid w:val="00410DA3"/>
    <w:rsid w:val="00412548"/>
    <w:rsid w:val="004135AB"/>
    <w:rsid w:val="00413BEC"/>
    <w:rsid w:val="00413FBA"/>
    <w:rsid w:val="00414113"/>
    <w:rsid w:val="0041566D"/>
    <w:rsid w:val="0041741A"/>
    <w:rsid w:val="00420DC9"/>
    <w:rsid w:val="00422FB8"/>
    <w:rsid w:val="00425CA6"/>
    <w:rsid w:val="004326AC"/>
    <w:rsid w:val="00433321"/>
    <w:rsid w:val="0043415C"/>
    <w:rsid w:val="00436F53"/>
    <w:rsid w:val="004402ED"/>
    <w:rsid w:val="00441134"/>
    <w:rsid w:val="004414A8"/>
    <w:rsid w:val="004449F8"/>
    <w:rsid w:val="004451BE"/>
    <w:rsid w:val="00450737"/>
    <w:rsid w:val="00453BC6"/>
    <w:rsid w:val="00455CE9"/>
    <w:rsid w:val="0045796A"/>
    <w:rsid w:val="00464864"/>
    <w:rsid w:val="00464E1D"/>
    <w:rsid w:val="0047016F"/>
    <w:rsid w:val="00471445"/>
    <w:rsid w:val="004717D8"/>
    <w:rsid w:val="00472488"/>
    <w:rsid w:val="004729F2"/>
    <w:rsid w:val="00475E88"/>
    <w:rsid w:val="00477EE9"/>
    <w:rsid w:val="00482852"/>
    <w:rsid w:val="004867BD"/>
    <w:rsid w:val="00490F15"/>
    <w:rsid w:val="00492504"/>
    <w:rsid w:val="00494A2E"/>
    <w:rsid w:val="00495AA7"/>
    <w:rsid w:val="00495D1D"/>
    <w:rsid w:val="0049630A"/>
    <w:rsid w:val="004A3BF1"/>
    <w:rsid w:val="004A56E7"/>
    <w:rsid w:val="004A5B8D"/>
    <w:rsid w:val="004A6A49"/>
    <w:rsid w:val="004B4841"/>
    <w:rsid w:val="004B5447"/>
    <w:rsid w:val="004C0C8C"/>
    <w:rsid w:val="004C3312"/>
    <w:rsid w:val="004C51EE"/>
    <w:rsid w:val="004C60F4"/>
    <w:rsid w:val="004C6DE0"/>
    <w:rsid w:val="004D333D"/>
    <w:rsid w:val="004D521B"/>
    <w:rsid w:val="004D6592"/>
    <w:rsid w:val="004E05C8"/>
    <w:rsid w:val="004E0E50"/>
    <w:rsid w:val="004E19C9"/>
    <w:rsid w:val="004E1C74"/>
    <w:rsid w:val="004E4558"/>
    <w:rsid w:val="004F12C3"/>
    <w:rsid w:val="004F2DC0"/>
    <w:rsid w:val="004F7251"/>
    <w:rsid w:val="004F73B4"/>
    <w:rsid w:val="004F79E8"/>
    <w:rsid w:val="0050270D"/>
    <w:rsid w:val="0050443E"/>
    <w:rsid w:val="00506073"/>
    <w:rsid w:val="00510EDD"/>
    <w:rsid w:val="00512239"/>
    <w:rsid w:val="00515E5F"/>
    <w:rsid w:val="00516392"/>
    <w:rsid w:val="00517DA1"/>
    <w:rsid w:val="0052011F"/>
    <w:rsid w:val="005205EC"/>
    <w:rsid w:val="005224B7"/>
    <w:rsid w:val="0052577B"/>
    <w:rsid w:val="00526E95"/>
    <w:rsid w:val="00531E55"/>
    <w:rsid w:val="00532443"/>
    <w:rsid w:val="005359FC"/>
    <w:rsid w:val="00535D62"/>
    <w:rsid w:val="00536066"/>
    <w:rsid w:val="00537B07"/>
    <w:rsid w:val="00540116"/>
    <w:rsid w:val="00543BC0"/>
    <w:rsid w:val="00544113"/>
    <w:rsid w:val="00547C96"/>
    <w:rsid w:val="00550E22"/>
    <w:rsid w:val="00550FDC"/>
    <w:rsid w:val="005532E7"/>
    <w:rsid w:val="005544B3"/>
    <w:rsid w:val="00555124"/>
    <w:rsid w:val="00561C4B"/>
    <w:rsid w:val="00562F46"/>
    <w:rsid w:val="00564DEB"/>
    <w:rsid w:val="00566E03"/>
    <w:rsid w:val="005750EC"/>
    <w:rsid w:val="0058377F"/>
    <w:rsid w:val="005867B0"/>
    <w:rsid w:val="00590053"/>
    <w:rsid w:val="00591DEE"/>
    <w:rsid w:val="00593427"/>
    <w:rsid w:val="00593F93"/>
    <w:rsid w:val="0059456E"/>
    <w:rsid w:val="00597AB9"/>
    <w:rsid w:val="005A2AE8"/>
    <w:rsid w:val="005A2E44"/>
    <w:rsid w:val="005A37B0"/>
    <w:rsid w:val="005A3835"/>
    <w:rsid w:val="005A3994"/>
    <w:rsid w:val="005A5143"/>
    <w:rsid w:val="005A5F38"/>
    <w:rsid w:val="005B12D3"/>
    <w:rsid w:val="005B56FD"/>
    <w:rsid w:val="005B5A10"/>
    <w:rsid w:val="005B603A"/>
    <w:rsid w:val="005C0D76"/>
    <w:rsid w:val="005C2492"/>
    <w:rsid w:val="005C2C32"/>
    <w:rsid w:val="005C47D2"/>
    <w:rsid w:val="005C4809"/>
    <w:rsid w:val="005C5E24"/>
    <w:rsid w:val="005C5F5A"/>
    <w:rsid w:val="005C6C6A"/>
    <w:rsid w:val="005C7ED2"/>
    <w:rsid w:val="005D028A"/>
    <w:rsid w:val="005D0387"/>
    <w:rsid w:val="005D0C80"/>
    <w:rsid w:val="005D11E7"/>
    <w:rsid w:val="005D2373"/>
    <w:rsid w:val="005D2550"/>
    <w:rsid w:val="005D347C"/>
    <w:rsid w:val="005D38B9"/>
    <w:rsid w:val="005D5CD4"/>
    <w:rsid w:val="005D6627"/>
    <w:rsid w:val="005D68B9"/>
    <w:rsid w:val="005D761B"/>
    <w:rsid w:val="005D78EA"/>
    <w:rsid w:val="005E17A2"/>
    <w:rsid w:val="005E5625"/>
    <w:rsid w:val="005E7C59"/>
    <w:rsid w:val="005F08BD"/>
    <w:rsid w:val="005F1176"/>
    <w:rsid w:val="005F1B5F"/>
    <w:rsid w:val="005F651B"/>
    <w:rsid w:val="005F7400"/>
    <w:rsid w:val="006001BB"/>
    <w:rsid w:val="00601811"/>
    <w:rsid w:val="006026BA"/>
    <w:rsid w:val="0060436F"/>
    <w:rsid w:val="00606399"/>
    <w:rsid w:val="006117FD"/>
    <w:rsid w:val="00615873"/>
    <w:rsid w:val="00622C5A"/>
    <w:rsid w:val="006230E0"/>
    <w:rsid w:val="006232F5"/>
    <w:rsid w:val="00624392"/>
    <w:rsid w:val="0062670D"/>
    <w:rsid w:val="00627209"/>
    <w:rsid w:val="00627D0D"/>
    <w:rsid w:val="0063045C"/>
    <w:rsid w:val="0063461F"/>
    <w:rsid w:val="006358B2"/>
    <w:rsid w:val="00636625"/>
    <w:rsid w:val="00636806"/>
    <w:rsid w:val="00637BF1"/>
    <w:rsid w:val="00644CD6"/>
    <w:rsid w:val="0064500D"/>
    <w:rsid w:val="00646723"/>
    <w:rsid w:val="00646E4F"/>
    <w:rsid w:val="00650A7A"/>
    <w:rsid w:val="00651170"/>
    <w:rsid w:val="0065312F"/>
    <w:rsid w:val="00654F9C"/>
    <w:rsid w:val="00660761"/>
    <w:rsid w:val="00661E37"/>
    <w:rsid w:val="006645B3"/>
    <w:rsid w:val="00667B76"/>
    <w:rsid w:val="00667C00"/>
    <w:rsid w:val="006714C0"/>
    <w:rsid w:val="006756AC"/>
    <w:rsid w:val="00675A11"/>
    <w:rsid w:val="00683F6D"/>
    <w:rsid w:val="00684090"/>
    <w:rsid w:val="006867EB"/>
    <w:rsid w:val="00690EE2"/>
    <w:rsid w:val="00691EF0"/>
    <w:rsid w:val="00692CD4"/>
    <w:rsid w:val="00693032"/>
    <w:rsid w:val="00697F98"/>
    <w:rsid w:val="00697FC6"/>
    <w:rsid w:val="006A676E"/>
    <w:rsid w:val="006B326B"/>
    <w:rsid w:val="006B4766"/>
    <w:rsid w:val="006B71BD"/>
    <w:rsid w:val="006B7249"/>
    <w:rsid w:val="006B7801"/>
    <w:rsid w:val="006C1BCB"/>
    <w:rsid w:val="006C631A"/>
    <w:rsid w:val="006D2C01"/>
    <w:rsid w:val="006D3C11"/>
    <w:rsid w:val="006D6083"/>
    <w:rsid w:val="006D68C4"/>
    <w:rsid w:val="006D71C0"/>
    <w:rsid w:val="006D7B18"/>
    <w:rsid w:val="006E0938"/>
    <w:rsid w:val="006E1EA9"/>
    <w:rsid w:val="006E20B1"/>
    <w:rsid w:val="006E2833"/>
    <w:rsid w:val="006E2F94"/>
    <w:rsid w:val="006E4067"/>
    <w:rsid w:val="006E5546"/>
    <w:rsid w:val="006E790E"/>
    <w:rsid w:val="006F1C85"/>
    <w:rsid w:val="006F5A0B"/>
    <w:rsid w:val="006F70A8"/>
    <w:rsid w:val="007023E4"/>
    <w:rsid w:val="00713AEE"/>
    <w:rsid w:val="00721930"/>
    <w:rsid w:val="00723933"/>
    <w:rsid w:val="00723AA6"/>
    <w:rsid w:val="00723B24"/>
    <w:rsid w:val="00725648"/>
    <w:rsid w:val="0072605C"/>
    <w:rsid w:val="00737996"/>
    <w:rsid w:val="00744249"/>
    <w:rsid w:val="00752F07"/>
    <w:rsid w:val="0075373C"/>
    <w:rsid w:val="00754F77"/>
    <w:rsid w:val="00756FFB"/>
    <w:rsid w:val="00757178"/>
    <w:rsid w:val="007623EB"/>
    <w:rsid w:val="00764348"/>
    <w:rsid w:val="00765570"/>
    <w:rsid w:val="0076741F"/>
    <w:rsid w:val="0077050C"/>
    <w:rsid w:val="00770D81"/>
    <w:rsid w:val="007714E2"/>
    <w:rsid w:val="0077161C"/>
    <w:rsid w:val="00772A31"/>
    <w:rsid w:val="00775C66"/>
    <w:rsid w:val="00775DE5"/>
    <w:rsid w:val="00777154"/>
    <w:rsid w:val="007777F4"/>
    <w:rsid w:val="007829E7"/>
    <w:rsid w:val="007853EE"/>
    <w:rsid w:val="007859F9"/>
    <w:rsid w:val="00787294"/>
    <w:rsid w:val="00790168"/>
    <w:rsid w:val="00790CD7"/>
    <w:rsid w:val="00793FA3"/>
    <w:rsid w:val="007A035E"/>
    <w:rsid w:val="007A25C2"/>
    <w:rsid w:val="007A500C"/>
    <w:rsid w:val="007A7309"/>
    <w:rsid w:val="007B226B"/>
    <w:rsid w:val="007B4580"/>
    <w:rsid w:val="007B79BE"/>
    <w:rsid w:val="007C124A"/>
    <w:rsid w:val="007C25CC"/>
    <w:rsid w:val="007C6928"/>
    <w:rsid w:val="007C72C6"/>
    <w:rsid w:val="007C75F1"/>
    <w:rsid w:val="007C76B2"/>
    <w:rsid w:val="007D0EB0"/>
    <w:rsid w:val="007D1A02"/>
    <w:rsid w:val="007D4C5C"/>
    <w:rsid w:val="007D5641"/>
    <w:rsid w:val="007D710B"/>
    <w:rsid w:val="007E0191"/>
    <w:rsid w:val="007E0E57"/>
    <w:rsid w:val="007E2A8C"/>
    <w:rsid w:val="007E6989"/>
    <w:rsid w:val="007E75EE"/>
    <w:rsid w:val="007F30A8"/>
    <w:rsid w:val="007F63E3"/>
    <w:rsid w:val="007F6B88"/>
    <w:rsid w:val="007F72C0"/>
    <w:rsid w:val="0080116A"/>
    <w:rsid w:val="00801408"/>
    <w:rsid w:val="00801D14"/>
    <w:rsid w:val="00802CB4"/>
    <w:rsid w:val="00804CBF"/>
    <w:rsid w:val="008100ED"/>
    <w:rsid w:val="0081142F"/>
    <w:rsid w:val="00811564"/>
    <w:rsid w:val="008139BC"/>
    <w:rsid w:val="00820B38"/>
    <w:rsid w:val="00822D73"/>
    <w:rsid w:val="00823E70"/>
    <w:rsid w:val="0082474C"/>
    <w:rsid w:val="00826EDD"/>
    <w:rsid w:val="0083063F"/>
    <w:rsid w:val="0083232E"/>
    <w:rsid w:val="00832576"/>
    <w:rsid w:val="008331FC"/>
    <w:rsid w:val="0083354B"/>
    <w:rsid w:val="00835999"/>
    <w:rsid w:val="00836065"/>
    <w:rsid w:val="00840A8E"/>
    <w:rsid w:val="00842ADD"/>
    <w:rsid w:val="0084321E"/>
    <w:rsid w:val="0084427C"/>
    <w:rsid w:val="0084448E"/>
    <w:rsid w:val="00845060"/>
    <w:rsid w:val="00845DED"/>
    <w:rsid w:val="00847144"/>
    <w:rsid w:val="00847567"/>
    <w:rsid w:val="00847A18"/>
    <w:rsid w:val="00847C6A"/>
    <w:rsid w:val="008505EB"/>
    <w:rsid w:val="00853320"/>
    <w:rsid w:val="0085398E"/>
    <w:rsid w:val="00856452"/>
    <w:rsid w:val="00857DF2"/>
    <w:rsid w:val="008612D1"/>
    <w:rsid w:val="00866363"/>
    <w:rsid w:val="008734B3"/>
    <w:rsid w:val="00875A15"/>
    <w:rsid w:val="00875F7A"/>
    <w:rsid w:val="00876F09"/>
    <w:rsid w:val="008800B4"/>
    <w:rsid w:val="008801F7"/>
    <w:rsid w:val="0088056D"/>
    <w:rsid w:val="00880A76"/>
    <w:rsid w:val="00883937"/>
    <w:rsid w:val="00884FC3"/>
    <w:rsid w:val="0088737E"/>
    <w:rsid w:val="00887725"/>
    <w:rsid w:val="008904F7"/>
    <w:rsid w:val="008A38F2"/>
    <w:rsid w:val="008A3BF4"/>
    <w:rsid w:val="008A4D32"/>
    <w:rsid w:val="008A4F75"/>
    <w:rsid w:val="008A687A"/>
    <w:rsid w:val="008B13F4"/>
    <w:rsid w:val="008B3092"/>
    <w:rsid w:val="008B3923"/>
    <w:rsid w:val="008B73CD"/>
    <w:rsid w:val="008C0A53"/>
    <w:rsid w:val="008C12DA"/>
    <w:rsid w:val="008C1844"/>
    <w:rsid w:val="008C6E02"/>
    <w:rsid w:val="008C7938"/>
    <w:rsid w:val="008D096E"/>
    <w:rsid w:val="008D246D"/>
    <w:rsid w:val="008D29FF"/>
    <w:rsid w:val="008D499F"/>
    <w:rsid w:val="008D628F"/>
    <w:rsid w:val="008E2952"/>
    <w:rsid w:val="008E3756"/>
    <w:rsid w:val="008E408E"/>
    <w:rsid w:val="008E66E1"/>
    <w:rsid w:val="008F00D9"/>
    <w:rsid w:val="008F503B"/>
    <w:rsid w:val="008F5DE2"/>
    <w:rsid w:val="008F7CBA"/>
    <w:rsid w:val="00902D40"/>
    <w:rsid w:val="00903050"/>
    <w:rsid w:val="00904215"/>
    <w:rsid w:val="009110E2"/>
    <w:rsid w:val="009170CE"/>
    <w:rsid w:val="009239D8"/>
    <w:rsid w:val="009303E5"/>
    <w:rsid w:val="009324EC"/>
    <w:rsid w:val="009337A2"/>
    <w:rsid w:val="00935718"/>
    <w:rsid w:val="009366EF"/>
    <w:rsid w:val="009367E6"/>
    <w:rsid w:val="0094005E"/>
    <w:rsid w:val="00940C4B"/>
    <w:rsid w:val="009509B0"/>
    <w:rsid w:val="009511DF"/>
    <w:rsid w:val="00952412"/>
    <w:rsid w:val="00954C1D"/>
    <w:rsid w:val="009564F4"/>
    <w:rsid w:val="009572D3"/>
    <w:rsid w:val="00957C81"/>
    <w:rsid w:val="009627F9"/>
    <w:rsid w:val="009636B0"/>
    <w:rsid w:val="0096388B"/>
    <w:rsid w:val="00964FC0"/>
    <w:rsid w:val="00965E11"/>
    <w:rsid w:val="00966836"/>
    <w:rsid w:val="00970C04"/>
    <w:rsid w:val="00974B9F"/>
    <w:rsid w:val="0097530C"/>
    <w:rsid w:val="009766B0"/>
    <w:rsid w:val="0097720B"/>
    <w:rsid w:val="00981227"/>
    <w:rsid w:val="00992273"/>
    <w:rsid w:val="009A0FAF"/>
    <w:rsid w:val="009A1ED4"/>
    <w:rsid w:val="009A4D5D"/>
    <w:rsid w:val="009A7419"/>
    <w:rsid w:val="009B06C6"/>
    <w:rsid w:val="009B282B"/>
    <w:rsid w:val="009B292D"/>
    <w:rsid w:val="009B2C60"/>
    <w:rsid w:val="009B520E"/>
    <w:rsid w:val="009B7248"/>
    <w:rsid w:val="009C0741"/>
    <w:rsid w:val="009C17F5"/>
    <w:rsid w:val="009C40D1"/>
    <w:rsid w:val="009C540A"/>
    <w:rsid w:val="009C5E78"/>
    <w:rsid w:val="009C75D0"/>
    <w:rsid w:val="009D06D0"/>
    <w:rsid w:val="009D0F16"/>
    <w:rsid w:val="009D16A0"/>
    <w:rsid w:val="009D275D"/>
    <w:rsid w:val="009D48D8"/>
    <w:rsid w:val="009D60C2"/>
    <w:rsid w:val="009D791D"/>
    <w:rsid w:val="009E01CE"/>
    <w:rsid w:val="009E065A"/>
    <w:rsid w:val="009E0D6C"/>
    <w:rsid w:val="009F24ED"/>
    <w:rsid w:val="009F28AD"/>
    <w:rsid w:val="009F4AD5"/>
    <w:rsid w:val="009F4D7A"/>
    <w:rsid w:val="009F4E4B"/>
    <w:rsid w:val="009F6117"/>
    <w:rsid w:val="009F7A0F"/>
    <w:rsid w:val="009F7BC2"/>
    <w:rsid w:val="00A00E31"/>
    <w:rsid w:val="00A0119F"/>
    <w:rsid w:val="00A02594"/>
    <w:rsid w:val="00A06801"/>
    <w:rsid w:val="00A0691C"/>
    <w:rsid w:val="00A11C8C"/>
    <w:rsid w:val="00A2124B"/>
    <w:rsid w:val="00A222DA"/>
    <w:rsid w:val="00A23868"/>
    <w:rsid w:val="00A241EC"/>
    <w:rsid w:val="00A25D6E"/>
    <w:rsid w:val="00A2741D"/>
    <w:rsid w:val="00A30B5C"/>
    <w:rsid w:val="00A32015"/>
    <w:rsid w:val="00A361F9"/>
    <w:rsid w:val="00A36688"/>
    <w:rsid w:val="00A369D2"/>
    <w:rsid w:val="00A41182"/>
    <w:rsid w:val="00A4165E"/>
    <w:rsid w:val="00A453A7"/>
    <w:rsid w:val="00A45693"/>
    <w:rsid w:val="00A46712"/>
    <w:rsid w:val="00A46850"/>
    <w:rsid w:val="00A50828"/>
    <w:rsid w:val="00A53047"/>
    <w:rsid w:val="00A54C08"/>
    <w:rsid w:val="00A60F5F"/>
    <w:rsid w:val="00A62B25"/>
    <w:rsid w:val="00A64257"/>
    <w:rsid w:val="00A64867"/>
    <w:rsid w:val="00A66AF0"/>
    <w:rsid w:val="00A706FB"/>
    <w:rsid w:val="00A72C46"/>
    <w:rsid w:val="00A73E5D"/>
    <w:rsid w:val="00A75885"/>
    <w:rsid w:val="00A81EA9"/>
    <w:rsid w:val="00A8753A"/>
    <w:rsid w:val="00A90378"/>
    <w:rsid w:val="00A914AD"/>
    <w:rsid w:val="00A92552"/>
    <w:rsid w:val="00A93F8E"/>
    <w:rsid w:val="00A944D2"/>
    <w:rsid w:val="00A9528E"/>
    <w:rsid w:val="00A972AB"/>
    <w:rsid w:val="00AA3EEF"/>
    <w:rsid w:val="00AA5116"/>
    <w:rsid w:val="00AA582E"/>
    <w:rsid w:val="00AA620E"/>
    <w:rsid w:val="00AA73AB"/>
    <w:rsid w:val="00AA77A5"/>
    <w:rsid w:val="00AB0F57"/>
    <w:rsid w:val="00AB2FA0"/>
    <w:rsid w:val="00AB3DA9"/>
    <w:rsid w:val="00AB7B75"/>
    <w:rsid w:val="00AC0444"/>
    <w:rsid w:val="00AC4E47"/>
    <w:rsid w:val="00AC60E7"/>
    <w:rsid w:val="00AC6A12"/>
    <w:rsid w:val="00AC78EE"/>
    <w:rsid w:val="00AC7906"/>
    <w:rsid w:val="00AD1F2D"/>
    <w:rsid w:val="00AD23D0"/>
    <w:rsid w:val="00AD343D"/>
    <w:rsid w:val="00AD3933"/>
    <w:rsid w:val="00AD41B0"/>
    <w:rsid w:val="00AE0491"/>
    <w:rsid w:val="00AE0B98"/>
    <w:rsid w:val="00AE1022"/>
    <w:rsid w:val="00AE23EE"/>
    <w:rsid w:val="00AE6A8D"/>
    <w:rsid w:val="00AE7DD0"/>
    <w:rsid w:val="00AF0957"/>
    <w:rsid w:val="00AF3491"/>
    <w:rsid w:val="00B01752"/>
    <w:rsid w:val="00B02966"/>
    <w:rsid w:val="00B02B8E"/>
    <w:rsid w:val="00B04B3E"/>
    <w:rsid w:val="00B04D63"/>
    <w:rsid w:val="00B114E3"/>
    <w:rsid w:val="00B12D8B"/>
    <w:rsid w:val="00B12EF9"/>
    <w:rsid w:val="00B137AF"/>
    <w:rsid w:val="00B2033E"/>
    <w:rsid w:val="00B20FA4"/>
    <w:rsid w:val="00B21AC9"/>
    <w:rsid w:val="00B23C09"/>
    <w:rsid w:val="00B300C4"/>
    <w:rsid w:val="00B32638"/>
    <w:rsid w:val="00B335F4"/>
    <w:rsid w:val="00B36FC7"/>
    <w:rsid w:val="00B40BBE"/>
    <w:rsid w:val="00B41523"/>
    <w:rsid w:val="00B5059B"/>
    <w:rsid w:val="00B5275B"/>
    <w:rsid w:val="00B5330C"/>
    <w:rsid w:val="00B54419"/>
    <w:rsid w:val="00B62928"/>
    <w:rsid w:val="00B65C65"/>
    <w:rsid w:val="00B67D38"/>
    <w:rsid w:val="00B75392"/>
    <w:rsid w:val="00B81003"/>
    <w:rsid w:val="00B8103E"/>
    <w:rsid w:val="00B820F5"/>
    <w:rsid w:val="00B84ABD"/>
    <w:rsid w:val="00B84ED4"/>
    <w:rsid w:val="00B860F6"/>
    <w:rsid w:val="00B95467"/>
    <w:rsid w:val="00B96A1D"/>
    <w:rsid w:val="00B973F2"/>
    <w:rsid w:val="00B97E0F"/>
    <w:rsid w:val="00BA1C52"/>
    <w:rsid w:val="00BA26FE"/>
    <w:rsid w:val="00BA39C9"/>
    <w:rsid w:val="00BA6E77"/>
    <w:rsid w:val="00BA75AC"/>
    <w:rsid w:val="00BA7EC9"/>
    <w:rsid w:val="00BB1A76"/>
    <w:rsid w:val="00BB1D45"/>
    <w:rsid w:val="00BB20D1"/>
    <w:rsid w:val="00BB259B"/>
    <w:rsid w:val="00BB3F46"/>
    <w:rsid w:val="00BB423B"/>
    <w:rsid w:val="00BB6E28"/>
    <w:rsid w:val="00BB6E80"/>
    <w:rsid w:val="00BC1611"/>
    <w:rsid w:val="00BC2014"/>
    <w:rsid w:val="00BC4484"/>
    <w:rsid w:val="00BC4724"/>
    <w:rsid w:val="00BC78F8"/>
    <w:rsid w:val="00BD17D4"/>
    <w:rsid w:val="00BD193A"/>
    <w:rsid w:val="00BD1B38"/>
    <w:rsid w:val="00BD38C8"/>
    <w:rsid w:val="00BD48C6"/>
    <w:rsid w:val="00BD62CB"/>
    <w:rsid w:val="00BE0234"/>
    <w:rsid w:val="00BE1132"/>
    <w:rsid w:val="00BE4EB3"/>
    <w:rsid w:val="00BE6E59"/>
    <w:rsid w:val="00BE7EE5"/>
    <w:rsid w:val="00BF0D9A"/>
    <w:rsid w:val="00BF26A7"/>
    <w:rsid w:val="00BF5989"/>
    <w:rsid w:val="00BF7E41"/>
    <w:rsid w:val="00C00EB5"/>
    <w:rsid w:val="00C02873"/>
    <w:rsid w:val="00C03785"/>
    <w:rsid w:val="00C05977"/>
    <w:rsid w:val="00C061BC"/>
    <w:rsid w:val="00C06315"/>
    <w:rsid w:val="00C07CBD"/>
    <w:rsid w:val="00C140D6"/>
    <w:rsid w:val="00C17759"/>
    <w:rsid w:val="00C22C97"/>
    <w:rsid w:val="00C247F7"/>
    <w:rsid w:val="00C25107"/>
    <w:rsid w:val="00C267B4"/>
    <w:rsid w:val="00C3494A"/>
    <w:rsid w:val="00C37E93"/>
    <w:rsid w:val="00C402BD"/>
    <w:rsid w:val="00C407A2"/>
    <w:rsid w:val="00C465C1"/>
    <w:rsid w:val="00C46C5E"/>
    <w:rsid w:val="00C53B4E"/>
    <w:rsid w:val="00C54299"/>
    <w:rsid w:val="00C60D92"/>
    <w:rsid w:val="00C63727"/>
    <w:rsid w:val="00C644B6"/>
    <w:rsid w:val="00C72917"/>
    <w:rsid w:val="00C73B98"/>
    <w:rsid w:val="00C754BA"/>
    <w:rsid w:val="00C80517"/>
    <w:rsid w:val="00C80C2E"/>
    <w:rsid w:val="00C8109F"/>
    <w:rsid w:val="00C81DFA"/>
    <w:rsid w:val="00C858CE"/>
    <w:rsid w:val="00C86C2E"/>
    <w:rsid w:val="00C874B9"/>
    <w:rsid w:val="00C91393"/>
    <w:rsid w:val="00C92288"/>
    <w:rsid w:val="00C92F6C"/>
    <w:rsid w:val="00C95F76"/>
    <w:rsid w:val="00CA1681"/>
    <w:rsid w:val="00CA1730"/>
    <w:rsid w:val="00CA1ECB"/>
    <w:rsid w:val="00CA3BF6"/>
    <w:rsid w:val="00CA60F8"/>
    <w:rsid w:val="00CA7479"/>
    <w:rsid w:val="00CB03CD"/>
    <w:rsid w:val="00CB4B1D"/>
    <w:rsid w:val="00CB69EE"/>
    <w:rsid w:val="00CB6FC4"/>
    <w:rsid w:val="00CC53B6"/>
    <w:rsid w:val="00CC7936"/>
    <w:rsid w:val="00CD0837"/>
    <w:rsid w:val="00CD14F0"/>
    <w:rsid w:val="00CD595B"/>
    <w:rsid w:val="00CD6AB5"/>
    <w:rsid w:val="00CE0EEE"/>
    <w:rsid w:val="00CE2613"/>
    <w:rsid w:val="00CE4471"/>
    <w:rsid w:val="00CE5BEE"/>
    <w:rsid w:val="00CE6F7B"/>
    <w:rsid w:val="00CF11FA"/>
    <w:rsid w:val="00CF3922"/>
    <w:rsid w:val="00CF416A"/>
    <w:rsid w:val="00CF6A05"/>
    <w:rsid w:val="00D01EFD"/>
    <w:rsid w:val="00D027E4"/>
    <w:rsid w:val="00D034ED"/>
    <w:rsid w:val="00D04142"/>
    <w:rsid w:val="00D0757B"/>
    <w:rsid w:val="00D1049E"/>
    <w:rsid w:val="00D116D0"/>
    <w:rsid w:val="00D12AA1"/>
    <w:rsid w:val="00D17E12"/>
    <w:rsid w:val="00D214C5"/>
    <w:rsid w:val="00D21539"/>
    <w:rsid w:val="00D23342"/>
    <w:rsid w:val="00D278E7"/>
    <w:rsid w:val="00D30AC2"/>
    <w:rsid w:val="00D31669"/>
    <w:rsid w:val="00D32F3D"/>
    <w:rsid w:val="00D34047"/>
    <w:rsid w:val="00D346A1"/>
    <w:rsid w:val="00D36075"/>
    <w:rsid w:val="00D4010B"/>
    <w:rsid w:val="00D42F0D"/>
    <w:rsid w:val="00D52BF6"/>
    <w:rsid w:val="00D53B29"/>
    <w:rsid w:val="00D53F12"/>
    <w:rsid w:val="00D53F44"/>
    <w:rsid w:val="00D5524F"/>
    <w:rsid w:val="00D556A7"/>
    <w:rsid w:val="00D558B1"/>
    <w:rsid w:val="00D569A6"/>
    <w:rsid w:val="00D61E82"/>
    <w:rsid w:val="00D62779"/>
    <w:rsid w:val="00D62C30"/>
    <w:rsid w:val="00D63E42"/>
    <w:rsid w:val="00D74E15"/>
    <w:rsid w:val="00D771E6"/>
    <w:rsid w:val="00D777DF"/>
    <w:rsid w:val="00D777EB"/>
    <w:rsid w:val="00D85D4A"/>
    <w:rsid w:val="00D90C70"/>
    <w:rsid w:val="00D93E09"/>
    <w:rsid w:val="00D949A0"/>
    <w:rsid w:val="00D96E52"/>
    <w:rsid w:val="00DA149B"/>
    <w:rsid w:val="00DA4458"/>
    <w:rsid w:val="00DA515A"/>
    <w:rsid w:val="00DA6507"/>
    <w:rsid w:val="00DA7182"/>
    <w:rsid w:val="00DA7847"/>
    <w:rsid w:val="00DB02A4"/>
    <w:rsid w:val="00DB31BB"/>
    <w:rsid w:val="00DB73BA"/>
    <w:rsid w:val="00DB7630"/>
    <w:rsid w:val="00DC0471"/>
    <w:rsid w:val="00DC2167"/>
    <w:rsid w:val="00DC2EF6"/>
    <w:rsid w:val="00DC45D0"/>
    <w:rsid w:val="00DC50BF"/>
    <w:rsid w:val="00DD01EC"/>
    <w:rsid w:val="00DD47B2"/>
    <w:rsid w:val="00DD7013"/>
    <w:rsid w:val="00DE3AFA"/>
    <w:rsid w:val="00DE4422"/>
    <w:rsid w:val="00DE53CA"/>
    <w:rsid w:val="00DE6558"/>
    <w:rsid w:val="00DF17A9"/>
    <w:rsid w:val="00DF5757"/>
    <w:rsid w:val="00E0275E"/>
    <w:rsid w:val="00E03A48"/>
    <w:rsid w:val="00E071BC"/>
    <w:rsid w:val="00E10657"/>
    <w:rsid w:val="00E1131B"/>
    <w:rsid w:val="00E1214E"/>
    <w:rsid w:val="00E13D02"/>
    <w:rsid w:val="00E154D9"/>
    <w:rsid w:val="00E157EA"/>
    <w:rsid w:val="00E1756C"/>
    <w:rsid w:val="00E219A8"/>
    <w:rsid w:val="00E22EC5"/>
    <w:rsid w:val="00E3187A"/>
    <w:rsid w:val="00E40459"/>
    <w:rsid w:val="00E4282A"/>
    <w:rsid w:val="00E42DC5"/>
    <w:rsid w:val="00E43DED"/>
    <w:rsid w:val="00E44ECF"/>
    <w:rsid w:val="00E513DA"/>
    <w:rsid w:val="00E5226A"/>
    <w:rsid w:val="00E556C6"/>
    <w:rsid w:val="00E55E9F"/>
    <w:rsid w:val="00E5733D"/>
    <w:rsid w:val="00E60430"/>
    <w:rsid w:val="00E63D65"/>
    <w:rsid w:val="00E67ECD"/>
    <w:rsid w:val="00E70CB2"/>
    <w:rsid w:val="00E70D64"/>
    <w:rsid w:val="00E71AE7"/>
    <w:rsid w:val="00E7296F"/>
    <w:rsid w:val="00E77B1D"/>
    <w:rsid w:val="00E8716B"/>
    <w:rsid w:val="00E872D7"/>
    <w:rsid w:val="00E90289"/>
    <w:rsid w:val="00E90D7C"/>
    <w:rsid w:val="00E912CE"/>
    <w:rsid w:val="00E91B87"/>
    <w:rsid w:val="00E92C2E"/>
    <w:rsid w:val="00E94FD4"/>
    <w:rsid w:val="00E979D5"/>
    <w:rsid w:val="00EA01EB"/>
    <w:rsid w:val="00EA2DEA"/>
    <w:rsid w:val="00EA5D77"/>
    <w:rsid w:val="00EB4076"/>
    <w:rsid w:val="00EB4E84"/>
    <w:rsid w:val="00EB5E45"/>
    <w:rsid w:val="00EB6128"/>
    <w:rsid w:val="00EC005A"/>
    <w:rsid w:val="00EC27DB"/>
    <w:rsid w:val="00EC708E"/>
    <w:rsid w:val="00ED0ACD"/>
    <w:rsid w:val="00ED0EF1"/>
    <w:rsid w:val="00ED3577"/>
    <w:rsid w:val="00EE0D57"/>
    <w:rsid w:val="00EE5049"/>
    <w:rsid w:val="00EE5F2C"/>
    <w:rsid w:val="00EF2785"/>
    <w:rsid w:val="00EF3241"/>
    <w:rsid w:val="00EF4EE7"/>
    <w:rsid w:val="00EF72CE"/>
    <w:rsid w:val="00EF7DDD"/>
    <w:rsid w:val="00F0090C"/>
    <w:rsid w:val="00F01506"/>
    <w:rsid w:val="00F01F28"/>
    <w:rsid w:val="00F04337"/>
    <w:rsid w:val="00F04714"/>
    <w:rsid w:val="00F04F98"/>
    <w:rsid w:val="00F058CA"/>
    <w:rsid w:val="00F13A49"/>
    <w:rsid w:val="00F21115"/>
    <w:rsid w:val="00F22D16"/>
    <w:rsid w:val="00F255F3"/>
    <w:rsid w:val="00F25B6B"/>
    <w:rsid w:val="00F3029C"/>
    <w:rsid w:val="00F31D2D"/>
    <w:rsid w:val="00F32A03"/>
    <w:rsid w:val="00F40961"/>
    <w:rsid w:val="00F4279A"/>
    <w:rsid w:val="00F4654F"/>
    <w:rsid w:val="00F5255A"/>
    <w:rsid w:val="00F53CE9"/>
    <w:rsid w:val="00F54271"/>
    <w:rsid w:val="00F5503E"/>
    <w:rsid w:val="00F5552B"/>
    <w:rsid w:val="00F5558C"/>
    <w:rsid w:val="00F568CB"/>
    <w:rsid w:val="00F63ABC"/>
    <w:rsid w:val="00F648C9"/>
    <w:rsid w:val="00F64FC0"/>
    <w:rsid w:val="00F66A0A"/>
    <w:rsid w:val="00F66EF3"/>
    <w:rsid w:val="00F73C1F"/>
    <w:rsid w:val="00F823CA"/>
    <w:rsid w:val="00F8536E"/>
    <w:rsid w:val="00FA092A"/>
    <w:rsid w:val="00FA0E8F"/>
    <w:rsid w:val="00FA0EC0"/>
    <w:rsid w:val="00FA3FE4"/>
    <w:rsid w:val="00FA43EE"/>
    <w:rsid w:val="00FB3739"/>
    <w:rsid w:val="00FB4A63"/>
    <w:rsid w:val="00FB5BED"/>
    <w:rsid w:val="00FB6747"/>
    <w:rsid w:val="00FB6DE3"/>
    <w:rsid w:val="00FC606F"/>
    <w:rsid w:val="00FC7209"/>
    <w:rsid w:val="00FC7BBB"/>
    <w:rsid w:val="00FD0E5A"/>
    <w:rsid w:val="00FD1B12"/>
    <w:rsid w:val="00FD270B"/>
    <w:rsid w:val="00FD2F7E"/>
    <w:rsid w:val="00FD75F0"/>
    <w:rsid w:val="00FE22E2"/>
    <w:rsid w:val="00FE4147"/>
    <w:rsid w:val="00FE4F90"/>
    <w:rsid w:val="00FE6DC3"/>
    <w:rsid w:val="00FF5347"/>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FA19"/>
  <w15:chartTrackingRefBased/>
  <w15:docId w15:val="{857B9E3A-E4A7-694D-8B80-C2E00A65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B2"/>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CB2"/>
    <w:rPr>
      <w:rFonts w:ascii="Calibri" w:eastAsia="Calibri" w:hAnsi="Calibri" w:cs="Times New Roman"/>
      <w:kern w:val="0"/>
      <w:sz w:val="22"/>
      <w:szCs w:val="22"/>
      <w14:ligatures w14:val="none"/>
    </w:rPr>
  </w:style>
  <w:style w:type="paragraph" w:styleId="ListParagraph">
    <w:name w:val="List Paragraph"/>
    <w:basedOn w:val="Normal"/>
    <w:uiPriority w:val="34"/>
    <w:qFormat/>
    <w:rsid w:val="007853EE"/>
    <w:pPr>
      <w:ind w:left="720"/>
      <w:contextualSpacing/>
    </w:pPr>
  </w:style>
  <w:style w:type="paragraph" w:styleId="Bibliography">
    <w:name w:val="Bibliography"/>
    <w:basedOn w:val="Normal"/>
    <w:next w:val="Normal"/>
    <w:uiPriority w:val="37"/>
    <w:semiHidden/>
    <w:unhideWhenUsed/>
    <w:rsid w:val="00591DEE"/>
  </w:style>
  <w:style w:type="character" w:styleId="CommentReference">
    <w:name w:val="annotation reference"/>
    <w:basedOn w:val="DefaultParagraphFont"/>
    <w:uiPriority w:val="99"/>
    <w:semiHidden/>
    <w:unhideWhenUsed/>
    <w:rsid w:val="00390884"/>
    <w:rPr>
      <w:sz w:val="16"/>
      <w:szCs w:val="16"/>
    </w:rPr>
  </w:style>
  <w:style w:type="paragraph" w:styleId="CommentText">
    <w:name w:val="annotation text"/>
    <w:basedOn w:val="Normal"/>
    <w:link w:val="CommentTextChar"/>
    <w:uiPriority w:val="99"/>
    <w:semiHidden/>
    <w:unhideWhenUsed/>
    <w:rsid w:val="00390884"/>
    <w:pPr>
      <w:spacing w:line="240" w:lineRule="auto"/>
    </w:pPr>
    <w:rPr>
      <w:sz w:val="20"/>
      <w:szCs w:val="20"/>
    </w:rPr>
  </w:style>
  <w:style w:type="character" w:customStyle="1" w:styleId="CommentTextChar">
    <w:name w:val="Comment Text Char"/>
    <w:basedOn w:val="DefaultParagraphFont"/>
    <w:link w:val="CommentText"/>
    <w:uiPriority w:val="99"/>
    <w:semiHidden/>
    <w:rsid w:val="0039088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0884"/>
    <w:rPr>
      <w:b/>
      <w:bCs/>
    </w:rPr>
  </w:style>
  <w:style w:type="character" w:customStyle="1" w:styleId="CommentSubjectChar">
    <w:name w:val="Comment Subject Char"/>
    <w:basedOn w:val="CommentTextChar"/>
    <w:link w:val="CommentSubject"/>
    <w:uiPriority w:val="99"/>
    <w:semiHidden/>
    <w:rsid w:val="00390884"/>
    <w:rPr>
      <w:rFonts w:ascii="Calibri" w:eastAsia="Calibri" w:hAnsi="Calibri" w:cs="Times New Roman"/>
      <w:b/>
      <w:bCs/>
      <w:kern w:val="0"/>
      <w:sz w:val="20"/>
      <w:szCs w:val="20"/>
      <w14:ligatures w14:val="none"/>
    </w:rPr>
  </w:style>
  <w:style w:type="character" w:styleId="Strong">
    <w:name w:val="Strong"/>
    <w:basedOn w:val="DefaultParagraphFont"/>
    <w:uiPriority w:val="22"/>
    <w:qFormat/>
    <w:rsid w:val="005D78EA"/>
    <w:rPr>
      <w:b/>
      <w:bCs/>
    </w:rPr>
  </w:style>
  <w:style w:type="character" w:styleId="Emphasis">
    <w:name w:val="Emphasis"/>
    <w:basedOn w:val="DefaultParagraphFont"/>
    <w:uiPriority w:val="20"/>
    <w:qFormat/>
    <w:rsid w:val="005D78EA"/>
    <w:rPr>
      <w:i/>
      <w:iCs/>
    </w:rPr>
  </w:style>
  <w:style w:type="paragraph" w:styleId="NormalWeb">
    <w:name w:val="Normal (Web)"/>
    <w:basedOn w:val="Normal"/>
    <w:uiPriority w:val="99"/>
    <w:unhideWhenUsed/>
    <w:rsid w:val="008B13F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17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1A"/>
    <w:rPr>
      <w:rFonts w:ascii="Calibri" w:eastAsia="Calibri" w:hAnsi="Calibri" w:cs="Times New Roman"/>
      <w:kern w:val="0"/>
      <w:sz w:val="22"/>
      <w:szCs w:val="22"/>
      <w14:ligatures w14:val="none"/>
    </w:rPr>
  </w:style>
  <w:style w:type="character" w:styleId="PageNumber">
    <w:name w:val="page number"/>
    <w:basedOn w:val="DefaultParagraphFont"/>
    <w:uiPriority w:val="99"/>
    <w:semiHidden/>
    <w:unhideWhenUsed/>
    <w:rsid w:val="0041741A"/>
  </w:style>
  <w:style w:type="paragraph" w:styleId="Footer">
    <w:name w:val="footer"/>
    <w:basedOn w:val="Normal"/>
    <w:link w:val="FooterChar"/>
    <w:uiPriority w:val="99"/>
    <w:unhideWhenUsed/>
    <w:rsid w:val="00417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41A"/>
    <w:rPr>
      <w:rFonts w:ascii="Calibri" w:eastAsia="Calibri" w:hAnsi="Calibri" w:cs="Times New Roman"/>
      <w:kern w:val="0"/>
      <w:sz w:val="22"/>
      <w:szCs w:val="22"/>
      <w14:ligatures w14:val="none"/>
    </w:rPr>
  </w:style>
  <w:style w:type="character" w:styleId="Hyperlink">
    <w:name w:val="Hyperlink"/>
    <w:basedOn w:val="DefaultParagraphFont"/>
    <w:uiPriority w:val="99"/>
    <w:semiHidden/>
    <w:unhideWhenUsed/>
    <w:rsid w:val="006867EB"/>
    <w:rPr>
      <w:color w:val="0000FF"/>
      <w:u w:val="single"/>
    </w:rPr>
  </w:style>
  <w:style w:type="character" w:customStyle="1" w:styleId="relative">
    <w:name w:val="relative"/>
    <w:basedOn w:val="DefaultParagraphFont"/>
    <w:rsid w:val="008F00D9"/>
  </w:style>
  <w:style w:type="paragraph" w:customStyle="1" w:styleId="not-prose">
    <w:name w:val="not-prose"/>
    <w:basedOn w:val="Normal"/>
    <w:rsid w:val="008F00D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7195</Words>
  <Characters>32306</Characters>
  <Application>Microsoft Office Word</Application>
  <DocSecurity>0</DocSecurity>
  <Lines>547</Lines>
  <Paragraphs>165</Paragraphs>
  <ScaleCrop>false</ScaleCrop>
  <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Lemon</dc:creator>
  <cp:keywords/>
  <dc:description/>
  <cp:lastModifiedBy>Tiffany Lemon</cp:lastModifiedBy>
  <cp:revision>35</cp:revision>
  <dcterms:created xsi:type="dcterms:W3CDTF">2026-06-29T08:23:00Z</dcterms:created>
  <dcterms:modified xsi:type="dcterms:W3CDTF">2026-06-29T17:43:00Z</dcterms:modified>
</cp:coreProperties>
</file>