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2203" w14:textId="14460AA1" w:rsidR="000E299B" w:rsidRPr="0056564B" w:rsidRDefault="000E299B" w:rsidP="002D3955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6564B">
        <w:rPr>
          <w:rFonts w:ascii="Times New Roman" w:hAnsi="Times New Roman" w:cs="Times New Roman"/>
          <w:b/>
          <w:bCs/>
          <w:sz w:val="32"/>
          <w:szCs w:val="32"/>
        </w:rPr>
        <w:t>Grace Boughton</w:t>
      </w:r>
    </w:p>
    <w:p w14:paraId="3110DCDA" w14:textId="08453316" w:rsidR="0096304A" w:rsidRPr="00237D56" w:rsidRDefault="0096304A" w:rsidP="003F5B90">
      <w:pPr>
        <w:spacing w:line="276" w:lineRule="auto"/>
        <w:rPr>
          <w:rFonts w:ascii="Times New Roman" w:hAnsi="Times New Roman" w:cs="Times New Roman"/>
        </w:rPr>
      </w:pPr>
      <w:r w:rsidRPr="0096304A">
        <w:rPr>
          <w:rFonts w:ascii="Times New Roman" w:hAnsi="Times New Roman" w:cs="Times New Roman"/>
        </w:rPr>
        <w:t xml:space="preserve">Phoenix, AZ </w:t>
      </w:r>
      <w:r w:rsidRPr="0096304A">
        <w:rPr>
          <w:rFonts w:ascii="Times New Roman" w:hAnsi="Times New Roman" w:cs="Times New Roman"/>
          <w:b/>
          <w:bCs/>
        </w:rPr>
        <w:t xml:space="preserve">· </w:t>
      </w:r>
      <w:r w:rsidR="00237D56" w:rsidRPr="0096304A">
        <w:rPr>
          <w:rFonts w:ascii="Times New Roman" w:hAnsi="Times New Roman" w:cs="Times New Roman"/>
        </w:rPr>
        <w:t xml:space="preserve">480.415.3184 </w:t>
      </w:r>
      <w:r w:rsidR="00237D56" w:rsidRPr="0096304A">
        <w:rPr>
          <w:rFonts w:ascii="Times New Roman" w:hAnsi="Times New Roman" w:cs="Times New Roman"/>
          <w:b/>
          <w:bCs/>
        </w:rPr>
        <w:t>·</w:t>
      </w:r>
      <w:r w:rsidR="00237D56">
        <w:rPr>
          <w:rFonts w:ascii="Times New Roman" w:hAnsi="Times New Roman" w:cs="Times New Roman"/>
          <w:b/>
          <w:bCs/>
        </w:rPr>
        <w:t xml:space="preserve"> </w:t>
      </w:r>
      <w:r w:rsidRPr="0096304A">
        <w:rPr>
          <w:rFonts w:ascii="Times New Roman" w:hAnsi="Times New Roman" w:cs="Times New Roman"/>
        </w:rPr>
        <w:t xml:space="preserve">gabought@asu.edu </w:t>
      </w:r>
      <w:r w:rsidRPr="0096304A">
        <w:rPr>
          <w:rFonts w:ascii="Times New Roman" w:hAnsi="Times New Roman" w:cs="Times New Roman"/>
          <w:b/>
          <w:bCs/>
        </w:rPr>
        <w:t>·</w:t>
      </w:r>
      <w:r w:rsidR="00D57A84">
        <w:rPr>
          <w:rFonts w:ascii="Times New Roman" w:hAnsi="Times New Roman" w:cs="Times New Roman"/>
          <w:b/>
          <w:bCs/>
        </w:rPr>
        <w:t xml:space="preserve"> </w:t>
      </w:r>
      <w:hyperlink r:id="rId5" w:history="1">
        <w:r w:rsidR="00D57A84" w:rsidRPr="00D57A84">
          <w:rPr>
            <w:rStyle w:val="Hyperlink"/>
            <w:rFonts w:ascii="Times New Roman" w:hAnsi="Times New Roman" w:cs="Times New Roman"/>
          </w:rPr>
          <w:t>Professional Portfolio</w:t>
        </w:r>
      </w:hyperlink>
      <w:r w:rsidRPr="0096304A">
        <w:rPr>
          <w:rFonts w:ascii="Times New Roman" w:hAnsi="Times New Roman" w:cs="Times New Roman"/>
          <w:b/>
          <w:bCs/>
        </w:rPr>
        <w:t xml:space="preserve"> </w:t>
      </w:r>
      <w:r w:rsidR="00D57A84" w:rsidRPr="0096304A">
        <w:rPr>
          <w:rFonts w:ascii="Times New Roman" w:hAnsi="Times New Roman" w:cs="Times New Roman"/>
          <w:b/>
          <w:bCs/>
        </w:rPr>
        <w:t>·</w:t>
      </w:r>
      <w:r w:rsidR="00D57A84">
        <w:rPr>
          <w:rFonts w:ascii="Times New Roman" w:hAnsi="Times New Roman" w:cs="Times New Roman"/>
          <w:b/>
          <w:bCs/>
        </w:rPr>
        <w:t xml:space="preserve"> </w:t>
      </w:r>
      <w:hyperlink r:id="rId6" w:history="1">
        <w:r w:rsidRPr="0096304A">
          <w:rPr>
            <w:rStyle w:val="Hyperlink"/>
            <w:rFonts w:ascii="Times New Roman" w:hAnsi="Times New Roman" w:cs="Times New Roman"/>
          </w:rPr>
          <w:t>LinkedIn</w:t>
        </w:r>
      </w:hyperlink>
      <w:r>
        <w:rPr>
          <w:sz w:val="28"/>
          <w:szCs w:val="28"/>
        </w:rPr>
        <w:t xml:space="preserve"> </w:t>
      </w:r>
    </w:p>
    <w:p w14:paraId="7451CD06" w14:textId="29DC4FFD" w:rsidR="00C07503" w:rsidRPr="00D57A84" w:rsidRDefault="00D57A84" w:rsidP="003F5B90">
      <w:pPr>
        <w:spacing w:line="276" w:lineRule="auto"/>
        <w:rPr>
          <w:rFonts w:ascii="Times New Roman" w:hAnsi="Times New Roman" w:cs="Times New Roman"/>
        </w:rPr>
      </w:pPr>
      <w:r w:rsidRPr="00D57A84">
        <w:rPr>
          <w:rFonts w:ascii="Times New Roman" w:hAnsi="Times New Roman" w:cs="Times New Roman"/>
        </w:rPr>
        <w:t>Business administration student, digital creator, and writer combining data</w:t>
      </w:r>
      <w:r w:rsidRPr="00D57A84">
        <w:rPr>
          <w:rFonts w:ascii="Times New Roman" w:hAnsi="Times New Roman" w:cs="Times New Roman"/>
        </w:rPr>
        <w:noBreakHyphen/>
        <w:t>driven thinking with a fast</w:t>
      </w:r>
      <w:r w:rsidRPr="00D57A84">
        <w:rPr>
          <w:rFonts w:ascii="Times New Roman" w:hAnsi="Times New Roman" w:cs="Times New Roman"/>
        </w:rPr>
        <w:noBreakHyphen/>
        <w:t>growing online career. I bring a strong point of view, ethical clarity, and a creative edge to every project, with a focus on building environments where women lead with confidence and shape outcomes on their own terms</w:t>
      </w:r>
      <w:r w:rsidR="00C07503">
        <w:rPr>
          <w:rFonts w:ascii="Times New Roman" w:hAnsi="Times New Roman" w:cs="Times New Roman"/>
        </w:rPr>
        <w:t>.</w:t>
      </w:r>
    </w:p>
    <w:p w14:paraId="2AC970CF" w14:textId="2F5809AE" w:rsidR="00550486" w:rsidRPr="00442A24" w:rsidRDefault="00550486" w:rsidP="002D3955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442A24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p w14:paraId="0CF980A8" w14:textId="77777777" w:rsidR="00550486" w:rsidRPr="00550486" w:rsidRDefault="00550486" w:rsidP="00561429">
      <w:pPr>
        <w:tabs>
          <w:tab w:val="left" w:pos="1604"/>
        </w:tabs>
        <w:spacing w:line="276" w:lineRule="auto"/>
        <w:rPr>
          <w:rFonts w:ascii="Times New Roman" w:hAnsi="Times New Roman" w:cs="Times New Roman"/>
        </w:rPr>
      </w:pPr>
      <w:r w:rsidRPr="00550486">
        <w:rPr>
          <w:rFonts w:ascii="Times New Roman" w:hAnsi="Times New Roman" w:cs="Times New Roman"/>
        </w:rPr>
        <w:t xml:space="preserve">Arizona State University — Bachelor of Arts, Business Administration  </w:t>
      </w:r>
    </w:p>
    <w:p w14:paraId="5AC95D22" w14:textId="77777777" w:rsidR="00550486" w:rsidRPr="00550486" w:rsidRDefault="00550486" w:rsidP="00561429">
      <w:pPr>
        <w:tabs>
          <w:tab w:val="left" w:pos="1604"/>
        </w:tabs>
        <w:spacing w:line="276" w:lineRule="auto"/>
        <w:rPr>
          <w:rFonts w:ascii="Times New Roman" w:hAnsi="Times New Roman" w:cs="Times New Roman"/>
        </w:rPr>
      </w:pPr>
      <w:r w:rsidRPr="00550486">
        <w:rPr>
          <w:rFonts w:ascii="Times New Roman" w:hAnsi="Times New Roman" w:cs="Times New Roman"/>
        </w:rPr>
        <w:t xml:space="preserve">Certificate: Applied Business Data Analytics  </w:t>
      </w:r>
    </w:p>
    <w:p w14:paraId="7A06D2B7" w14:textId="77777777" w:rsidR="00550486" w:rsidRPr="00550486" w:rsidRDefault="00550486" w:rsidP="00561429">
      <w:pPr>
        <w:tabs>
          <w:tab w:val="left" w:pos="1604"/>
        </w:tabs>
        <w:spacing w:line="276" w:lineRule="auto"/>
        <w:rPr>
          <w:rFonts w:ascii="Times New Roman" w:hAnsi="Times New Roman" w:cs="Times New Roman"/>
        </w:rPr>
      </w:pPr>
      <w:r w:rsidRPr="00550486">
        <w:rPr>
          <w:rFonts w:ascii="Times New Roman" w:hAnsi="Times New Roman" w:cs="Times New Roman"/>
        </w:rPr>
        <w:t xml:space="preserve">Graduation: May 2028 · GPA: 3.5  </w:t>
      </w:r>
    </w:p>
    <w:p w14:paraId="72CEAFDD" w14:textId="77777777" w:rsidR="00550486" w:rsidRPr="00550486" w:rsidRDefault="00550486" w:rsidP="00561429">
      <w:pPr>
        <w:tabs>
          <w:tab w:val="left" w:pos="1604"/>
        </w:tabs>
        <w:spacing w:line="276" w:lineRule="auto"/>
        <w:rPr>
          <w:rFonts w:ascii="Times New Roman" w:hAnsi="Times New Roman" w:cs="Times New Roman"/>
        </w:rPr>
      </w:pPr>
      <w:r w:rsidRPr="00550486">
        <w:rPr>
          <w:rFonts w:ascii="Times New Roman" w:hAnsi="Times New Roman" w:cs="Times New Roman"/>
        </w:rPr>
        <w:t xml:space="preserve">Awards: Dean’s List (Fall 2024), Leaders Academy Member  </w:t>
      </w:r>
    </w:p>
    <w:p w14:paraId="735522F3" w14:textId="03F57089" w:rsidR="00442A24" w:rsidRDefault="00550486" w:rsidP="00561429">
      <w:pPr>
        <w:tabs>
          <w:tab w:val="left" w:pos="1604"/>
        </w:tabs>
        <w:spacing w:line="276" w:lineRule="auto"/>
        <w:rPr>
          <w:rFonts w:ascii="Times New Roman" w:hAnsi="Times New Roman" w:cs="Times New Roman"/>
        </w:rPr>
      </w:pPr>
      <w:r w:rsidRPr="00550486">
        <w:rPr>
          <w:rFonts w:ascii="Times New Roman" w:hAnsi="Times New Roman" w:cs="Times New Roman"/>
        </w:rPr>
        <w:t>Relevant Coursework: CIS105, CIS308, CIS309, CIS310, WPC248, PMG203, COM259</w:t>
      </w:r>
    </w:p>
    <w:p w14:paraId="32834AA3" w14:textId="78E7E550" w:rsidR="00442A24" w:rsidRPr="00442A24" w:rsidRDefault="00442A24" w:rsidP="002D3955">
      <w:pPr>
        <w:tabs>
          <w:tab w:val="left" w:pos="1604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2A24">
        <w:rPr>
          <w:rFonts w:ascii="Times New Roman" w:hAnsi="Times New Roman" w:cs="Times New Roman"/>
          <w:b/>
          <w:bCs/>
          <w:sz w:val="28"/>
          <w:szCs w:val="28"/>
        </w:rPr>
        <w:t>SKILLS</w:t>
      </w:r>
    </w:p>
    <w:p w14:paraId="71D30AA1" w14:textId="77777777" w:rsidR="00442A24" w:rsidRPr="00442A24" w:rsidRDefault="00442A24" w:rsidP="00561429">
      <w:pPr>
        <w:tabs>
          <w:tab w:val="left" w:pos="1604"/>
        </w:tabs>
        <w:spacing w:line="276" w:lineRule="auto"/>
        <w:rPr>
          <w:rFonts w:ascii="Times New Roman" w:hAnsi="Times New Roman" w:cs="Times New Roman"/>
        </w:rPr>
      </w:pPr>
      <w:r w:rsidRPr="00442A24">
        <w:rPr>
          <w:rFonts w:ascii="Times New Roman" w:hAnsi="Times New Roman" w:cs="Times New Roman"/>
        </w:rPr>
        <w:t xml:space="preserve">Technical: Excel (modeling, functions, dashboards), SQL (intermediate querying), Data Visualization  </w:t>
      </w:r>
    </w:p>
    <w:p w14:paraId="484BC444" w14:textId="77777777" w:rsidR="00442A24" w:rsidRPr="00442A24" w:rsidRDefault="00442A24" w:rsidP="00561429">
      <w:pPr>
        <w:tabs>
          <w:tab w:val="left" w:pos="1604"/>
        </w:tabs>
        <w:spacing w:line="276" w:lineRule="auto"/>
        <w:rPr>
          <w:rFonts w:ascii="Times New Roman" w:hAnsi="Times New Roman" w:cs="Times New Roman"/>
        </w:rPr>
      </w:pPr>
      <w:r w:rsidRPr="00442A24">
        <w:rPr>
          <w:rFonts w:ascii="Times New Roman" w:hAnsi="Times New Roman" w:cs="Times New Roman"/>
        </w:rPr>
        <w:t xml:space="preserve">Analytics: Regression analysis, trend forecasting, sentiment analysis  </w:t>
      </w:r>
    </w:p>
    <w:p w14:paraId="1DB52F42" w14:textId="77777777" w:rsidR="00442A24" w:rsidRPr="00442A24" w:rsidRDefault="00442A24" w:rsidP="00561429">
      <w:pPr>
        <w:tabs>
          <w:tab w:val="left" w:pos="1604"/>
        </w:tabs>
        <w:spacing w:line="276" w:lineRule="auto"/>
        <w:rPr>
          <w:rFonts w:ascii="Times New Roman" w:hAnsi="Times New Roman" w:cs="Times New Roman"/>
        </w:rPr>
      </w:pPr>
      <w:r w:rsidRPr="00442A24">
        <w:rPr>
          <w:rFonts w:ascii="Times New Roman" w:hAnsi="Times New Roman" w:cs="Times New Roman"/>
        </w:rPr>
        <w:t xml:space="preserve">Creative: Canva, SEO, content strategy  </w:t>
      </w:r>
    </w:p>
    <w:p w14:paraId="14119EDA" w14:textId="4335394E" w:rsidR="00442A24" w:rsidRDefault="00442A24" w:rsidP="00561429">
      <w:pPr>
        <w:tabs>
          <w:tab w:val="left" w:pos="1604"/>
        </w:tabs>
        <w:spacing w:line="276" w:lineRule="auto"/>
        <w:rPr>
          <w:rFonts w:ascii="Times New Roman" w:hAnsi="Times New Roman" w:cs="Times New Roman"/>
        </w:rPr>
      </w:pPr>
      <w:r w:rsidRPr="00442A24">
        <w:rPr>
          <w:rFonts w:ascii="Times New Roman" w:hAnsi="Times New Roman" w:cs="Times New Roman"/>
        </w:rPr>
        <w:t>Professional: Project management, communication, workflow planning, AI ethics and policy</w:t>
      </w:r>
    </w:p>
    <w:p w14:paraId="457974A6" w14:textId="200E3BD7" w:rsidR="000E299B" w:rsidRPr="00442A24" w:rsidRDefault="00442A24" w:rsidP="002D3955">
      <w:pPr>
        <w:tabs>
          <w:tab w:val="left" w:pos="2891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2A24">
        <w:rPr>
          <w:rFonts w:ascii="Times New Roman" w:hAnsi="Times New Roman" w:cs="Times New Roman"/>
          <w:b/>
          <w:bCs/>
          <w:sz w:val="28"/>
          <w:szCs w:val="28"/>
        </w:rPr>
        <w:t>Projects</w:t>
      </w:r>
    </w:p>
    <w:p w14:paraId="26B95F6A" w14:textId="77777777" w:rsidR="00442A24" w:rsidRPr="00442A24" w:rsidRDefault="00442A24" w:rsidP="00561429">
      <w:pPr>
        <w:spacing w:line="276" w:lineRule="auto"/>
        <w:rPr>
          <w:rFonts w:ascii="Times New Roman" w:hAnsi="Times New Roman" w:cs="Times New Roman"/>
          <w:b/>
          <w:bCs/>
        </w:rPr>
      </w:pPr>
      <w:r w:rsidRPr="00442A24">
        <w:rPr>
          <w:rFonts w:ascii="Times New Roman" w:hAnsi="Times New Roman" w:cs="Times New Roman"/>
          <w:b/>
          <w:bCs/>
        </w:rPr>
        <w:t>Sales Forecasting Using Regression | Excel</w:t>
      </w:r>
    </w:p>
    <w:p w14:paraId="308E3E13" w14:textId="77777777" w:rsidR="00442A24" w:rsidRPr="00442A24" w:rsidRDefault="00442A24" w:rsidP="00561429">
      <w:pPr>
        <w:spacing w:line="276" w:lineRule="auto"/>
        <w:rPr>
          <w:rFonts w:ascii="Times New Roman" w:hAnsi="Times New Roman" w:cs="Times New Roman"/>
        </w:rPr>
      </w:pPr>
      <w:r w:rsidRPr="00442A24">
        <w:rPr>
          <w:rFonts w:ascii="Times New Roman" w:hAnsi="Times New Roman" w:cs="Times New Roman"/>
        </w:rPr>
        <w:t>Developed a multiple regression model to forecast retail sales using historical data, identified key predictors, and validated model accuracy through correlation analysis, residual diagnostics, and error metrics to assess forecasting reliability.</w:t>
      </w:r>
    </w:p>
    <w:p w14:paraId="5BF02D33" w14:textId="77777777" w:rsidR="00442A24" w:rsidRPr="00442A24" w:rsidRDefault="00442A24" w:rsidP="00561429">
      <w:pPr>
        <w:spacing w:line="276" w:lineRule="auto"/>
        <w:rPr>
          <w:rFonts w:ascii="Times New Roman" w:hAnsi="Times New Roman" w:cs="Times New Roman"/>
          <w:b/>
          <w:bCs/>
        </w:rPr>
      </w:pPr>
      <w:r w:rsidRPr="00442A24">
        <w:rPr>
          <w:rFonts w:ascii="Times New Roman" w:hAnsi="Times New Roman" w:cs="Times New Roman"/>
          <w:b/>
          <w:bCs/>
        </w:rPr>
        <w:t>Responsible AI Management YouTube Study | Qualitative Analysis, AI Ethics</w:t>
      </w:r>
    </w:p>
    <w:p w14:paraId="2802F69D" w14:textId="77777777" w:rsidR="00442A24" w:rsidRPr="00442A24" w:rsidRDefault="00442A24" w:rsidP="00561429">
      <w:pPr>
        <w:spacing w:line="276" w:lineRule="auto"/>
        <w:rPr>
          <w:rFonts w:ascii="Times New Roman" w:hAnsi="Times New Roman" w:cs="Times New Roman"/>
        </w:rPr>
      </w:pPr>
      <w:r w:rsidRPr="00442A24">
        <w:rPr>
          <w:rFonts w:ascii="Times New Roman" w:hAnsi="Times New Roman" w:cs="Times New Roman"/>
        </w:rPr>
        <w:t>Evaluated ethical considerations in AI</w:t>
      </w:r>
      <w:r w:rsidRPr="00442A24">
        <w:rPr>
          <w:rFonts w:ascii="Times New Roman" w:hAnsi="Times New Roman" w:cs="Times New Roman"/>
        </w:rPr>
        <w:noBreakHyphen/>
        <w:t>enabled decision systems through a structured content analysis on my YouTube channel, examining transparency, social justice implications, and differences between recreational and corporate AI usage.</w:t>
      </w:r>
    </w:p>
    <w:p w14:paraId="14BBACE5" w14:textId="77777777" w:rsidR="00442A24" w:rsidRPr="00442A24" w:rsidRDefault="00442A24" w:rsidP="00561429">
      <w:pPr>
        <w:spacing w:line="276" w:lineRule="auto"/>
        <w:rPr>
          <w:rFonts w:ascii="Times New Roman" w:hAnsi="Times New Roman" w:cs="Times New Roman"/>
          <w:b/>
          <w:bCs/>
        </w:rPr>
      </w:pPr>
      <w:r w:rsidRPr="00442A24">
        <w:rPr>
          <w:rFonts w:ascii="Times New Roman" w:hAnsi="Times New Roman" w:cs="Times New Roman"/>
          <w:b/>
          <w:bCs/>
        </w:rPr>
        <w:t>Social Media Content Analysis (NLP) | Sentiment Analysis, Text Classification</w:t>
      </w:r>
    </w:p>
    <w:p w14:paraId="4B8A5C67" w14:textId="7EFB6A38" w:rsidR="00442A24" w:rsidRPr="00442A24" w:rsidRDefault="00442A24" w:rsidP="00561429">
      <w:pPr>
        <w:spacing w:line="276" w:lineRule="auto"/>
        <w:rPr>
          <w:rFonts w:ascii="Times New Roman" w:hAnsi="Times New Roman" w:cs="Times New Roman"/>
        </w:rPr>
      </w:pPr>
      <w:r w:rsidRPr="00442A24">
        <w:rPr>
          <w:rFonts w:ascii="Times New Roman" w:hAnsi="Times New Roman" w:cs="Times New Roman"/>
        </w:rPr>
        <w:lastRenderedPageBreak/>
        <w:t>Analyzed engagement data using sentiment analysis and text classification techniques to identify behavioral patterns, interpret audience sentiment, and evaluate content performance trends.</w:t>
      </w:r>
    </w:p>
    <w:p w14:paraId="49C8C208" w14:textId="1089CE9B" w:rsidR="000E299B" w:rsidRPr="00442A24" w:rsidRDefault="000E299B" w:rsidP="002D395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2A24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A460FB">
        <w:rPr>
          <w:rFonts w:ascii="Times New Roman" w:hAnsi="Times New Roman" w:cs="Times New Roman"/>
          <w:b/>
          <w:bCs/>
          <w:sz w:val="28"/>
          <w:szCs w:val="28"/>
        </w:rPr>
        <w:t>ROFESSIONAL EXPERIENCE:</w:t>
      </w:r>
    </w:p>
    <w:p w14:paraId="1696CDF6" w14:textId="77777777" w:rsidR="00442A24" w:rsidRPr="00A14293" w:rsidRDefault="00442A24" w:rsidP="002D3955">
      <w:pPr>
        <w:tabs>
          <w:tab w:val="left" w:pos="1604"/>
        </w:tabs>
        <w:spacing w:line="360" w:lineRule="auto"/>
        <w:rPr>
          <w:rFonts w:ascii="Times New Roman" w:hAnsi="Times New Roman" w:cs="Times New Roman"/>
          <w:b/>
          <w:bCs/>
        </w:rPr>
      </w:pPr>
      <w:r w:rsidRPr="00A14293">
        <w:rPr>
          <w:rFonts w:ascii="Times New Roman" w:hAnsi="Times New Roman" w:cs="Times New Roman"/>
          <w:b/>
          <w:bCs/>
        </w:rPr>
        <w:t xml:space="preserve">Special Event Leader &amp; Coordinator  </w:t>
      </w:r>
    </w:p>
    <w:p w14:paraId="32681E73" w14:textId="519A525C" w:rsidR="00442A24" w:rsidRPr="00442A24" w:rsidRDefault="00442A24" w:rsidP="00561429">
      <w:pPr>
        <w:tabs>
          <w:tab w:val="left" w:pos="1604"/>
        </w:tabs>
        <w:spacing w:line="276" w:lineRule="auto"/>
        <w:rPr>
          <w:rFonts w:ascii="Times New Roman" w:hAnsi="Times New Roman" w:cs="Times New Roman"/>
        </w:rPr>
      </w:pPr>
      <w:r w:rsidRPr="00442A24">
        <w:rPr>
          <w:rFonts w:ascii="Times New Roman" w:hAnsi="Times New Roman" w:cs="Times New Roman"/>
        </w:rPr>
        <w:t xml:space="preserve">Programming &amp; Activities Board (PAB), ASU Poly Campus · Oct 2024 – Jan 2025  </w:t>
      </w:r>
    </w:p>
    <w:p w14:paraId="5F64F193" w14:textId="77777777" w:rsidR="00442A24" w:rsidRPr="00442A24" w:rsidRDefault="00442A24" w:rsidP="00561429">
      <w:pPr>
        <w:tabs>
          <w:tab w:val="left" w:pos="1604"/>
        </w:tabs>
        <w:spacing w:line="276" w:lineRule="auto"/>
        <w:rPr>
          <w:rFonts w:ascii="Times New Roman" w:hAnsi="Times New Roman" w:cs="Times New Roman"/>
        </w:rPr>
      </w:pPr>
      <w:r w:rsidRPr="00442A24">
        <w:rPr>
          <w:rFonts w:ascii="Times New Roman" w:hAnsi="Times New Roman" w:cs="Times New Roman"/>
        </w:rPr>
        <w:t xml:space="preserve">• Coordinated large‑scale campus events for 200+ attendees, applying structured project management, operational planning, and stakeholder coordination.  </w:t>
      </w:r>
    </w:p>
    <w:p w14:paraId="1422E500" w14:textId="77777777" w:rsidR="00327DDC" w:rsidRDefault="00442A24" w:rsidP="00561429">
      <w:pPr>
        <w:tabs>
          <w:tab w:val="left" w:pos="1604"/>
        </w:tabs>
        <w:spacing w:line="276" w:lineRule="auto"/>
        <w:rPr>
          <w:rFonts w:ascii="Times New Roman" w:hAnsi="Times New Roman" w:cs="Times New Roman"/>
        </w:rPr>
      </w:pPr>
      <w:r w:rsidRPr="00442A24">
        <w:rPr>
          <w:rFonts w:ascii="Times New Roman" w:hAnsi="Times New Roman" w:cs="Times New Roman"/>
        </w:rPr>
        <w:t>• Analyzed student outreach and engagement data to refine marketing strategy, improving visibility and participation across key demographics.</w:t>
      </w:r>
    </w:p>
    <w:p w14:paraId="5D20B70D" w14:textId="77777777" w:rsidR="00327DDC" w:rsidRDefault="00327DDC" w:rsidP="002D3955">
      <w:pPr>
        <w:tabs>
          <w:tab w:val="left" w:pos="1604"/>
        </w:tabs>
        <w:spacing w:line="360" w:lineRule="auto"/>
        <w:rPr>
          <w:rFonts w:ascii="Times New Roman" w:hAnsi="Times New Roman" w:cs="Times New Roman"/>
          <w:b/>
          <w:bCs/>
        </w:rPr>
      </w:pPr>
      <w:r w:rsidRPr="00561465">
        <w:rPr>
          <w:rFonts w:ascii="Times New Roman" w:hAnsi="Times New Roman" w:cs="Times New Roman"/>
          <w:b/>
          <w:bCs/>
        </w:rPr>
        <w:t xml:space="preserve">Full-Time Author &amp; Social Media Director </w:t>
      </w:r>
    </w:p>
    <w:p w14:paraId="69FF188A" w14:textId="2425E722" w:rsidR="00561465" w:rsidRPr="00561465" w:rsidRDefault="00561465" w:rsidP="00561429">
      <w:pPr>
        <w:tabs>
          <w:tab w:val="left" w:pos="1604"/>
        </w:tabs>
        <w:spacing w:line="276" w:lineRule="auto"/>
        <w:rPr>
          <w:rFonts w:ascii="Times New Roman" w:hAnsi="Times New Roman" w:cs="Times New Roman"/>
        </w:rPr>
      </w:pPr>
      <w:r w:rsidRPr="00561465">
        <w:rPr>
          <w:rFonts w:ascii="Times New Roman" w:hAnsi="Times New Roman" w:cs="Times New Roman"/>
        </w:rPr>
        <w:t xml:space="preserve">Self-Employed, Gilbert, AZ · June 2022 – Present  </w:t>
      </w:r>
    </w:p>
    <w:p w14:paraId="7A5D5446" w14:textId="77777777" w:rsidR="00561465" w:rsidRPr="00561465" w:rsidRDefault="00561465" w:rsidP="00561429">
      <w:pPr>
        <w:spacing w:after="0" w:line="360" w:lineRule="auto"/>
        <w:rPr>
          <w:rFonts w:ascii="Times New Roman" w:hAnsi="Times New Roman" w:cs="Times New Roman"/>
        </w:rPr>
      </w:pPr>
      <w:r w:rsidRPr="00561465">
        <w:rPr>
          <w:rFonts w:ascii="Times New Roman" w:hAnsi="Times New Roman" w:cs="Times New Roman"/>
        </w:rPr>
        <w:t xml:space="preserve">• Produced award‑winning written work using advanced storytelling, editing, and narrative strategy, resulting in national contest recognition and anthology publication.  </w:t>
      </w:r>
    </w:p>
    <w:p w14:paraId="69770214" w14:textId="77777777" w:rsidR="00561465" w:rsidRPr="00561465" w:rsidRDefault="00561465" w:rsidP="00561429">
      <w:pPr>
        <w:spacing w:after="0" w:line="360" w:lineRule="auto"/>
        <w:rPr>
          <w:rFonts w:ascii="Times New Roman" w:hAnsi="Times New Roman" w:cs="Times New Roman"/>
        </w:rPr>
      </w:pPr>
      <w:r w:rsidRPr="00561465">
        <w:rPr>
          <w:rFonts w:ascii="Times New Roman" w:hAnsi="Times New Roman" w:cs="Times New Roman"/>
        </w:rPr>
        <w:t xml:space="preserve">• Built a cross‑platform digital audience of 3,000+ by applying SEO, branding strategy, and algorithm‑aware content optimization across YouTube, TikTok, Instagram, and Pinterest.  </w:t>
      </w:r>
    </w:p>
    <w:p w14:paraId="31F6AE93" w14:textId="165896B0" w:rsidR="00327DDC" w:rsidRPr="001F2DEF" w:rsidRDefault="00561465" w:rsidP="00561429">
      <w:pPr>
        <w:spacing w:after="0" w:line="360" w:lineRule="auto"/>
        <w:rPr>
          <w:rFonts w:ascii="Times New Roman" w:hAnsi="Times New Roman" w:cs="Times New Roman"/>
        </w:rPr>
      </w:pPr>
      <w:r w:rsidRPr="00561465">
        <w:rPr>
          <w:rFonts w:ascii="Times New Roman" w:hAnsi="Times New Roman" w:cs="Times New Roman"/>
        </w:rPr>
        <w:t>• Managed multi‑stage creative workflows to ensure consistent content delivery, audience retention, and strategic growth across platforms.</w:t>
      </w:r>
    </w:p>
    <w:p w14:paraId="1A60ABFB" w14:textId="135F1F2D" w:rsidR="00561465" w:rsidRPr="00561465" w:rsidRDefault="00561465" w:rsidP="002D3955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614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Teen Department Coordinator  </w:t>
      </w:r>
    </w:p>
    <w:p w14:paraId="09B26D1E" w14:textId="52BFE15B" w:rsidR="00561465" w:rsidRPr="00561465" w:rsidRDefault="00561465" w:rsidP="002D395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1465">
        <w:rPr>
          <w:rFonts w:ascii="Times New Roman" w:eastAsia="Times New Roman" w:hAnsi="Times New Roman" w:cs="Times New Roman"/>
          <w:kern w:val="0"/>
          <w14:ligatures w14:val="none"/>
        </w:rPr>
        <w:t xml:space="preserve">Betsy-Tacy Society, Mankato, MN · Feb 2022 – Sept 2022  </w:t>
      </w:r>
    </w:p>
    <w:p w14:paraId="1D10BC77" w14:textId="77777777" w:rsidR="00561465" w:rsidRPr="00561465" w:rsidRDefault="00561465" w:rsidP="00561429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1465">
        <w:rPr>
          <w:rFonts w:ascii="Times New Roman" w:eastAsia="Times New Roman" w:hAnsi="Times New Roman" w:cs="Times New Roman"/>
          <w:kern w:val="0"/>
          <w14:ligatures w14:val="none"/>
        </w:rPr>
        <w:t xml:space="preserve">• Led teen-focused marketing campaigns using data platforms to analyze engagement patterns and tailor outreach strategies.  </w:t>
      </w:r>
    </w:p>
    <w:p w14:paraId="261AED49" w14:textId="77777777" w:rsidR="00561465" w:rsidRPr="00561465" w:rsidRDefault="00561465" w:rsidP="00561429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1465">
        <w:rPr>
          <w:rFonts w:ascii="Times New Roman" w:eastAsia="Times New Roman" w:hAnsi="Times New Roman" w:cs="Times New Roman"/>
          <w:kern w:val="0"/>
          <w14:ligatures w14:val="none"/>
        </w:rPr>
        <w:t xml:space="preserve">• Facilitated small-group programming to strengthen community connection and increase participation among teen members.  </w:t>
      </w:r>
    </w:p>
    <w:p w14:paraId="2909F2FA" w14:textId="720DCB01" w:rsidR="00561465" w:rsidRDefault="00561465" w:rsidP="00561429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1465">
        <w:rPr>
          <w:rFonts w:ascii="Times New Roman" w:eastAsia="Times New Roman" w:hAnsi="Times New Roman" w:cs="Times New Roman"/>
          <w:kern w:val="0"/>
          <w14:ligatures w14:val="none"/>
        </w:rPr>
        <w:t>• Served as the teen liaison to the Presidential Board of Directors, presenting insights and recommendations to support organizational decision-making.</w:t>
      </w:r>
    </w:p>
    <w:p w14:paraId="4054FFCC" w14:textId="77777777" w:rsidR="00A07825" w:rsidRPr="00561465" w:rsidRDefault="00A07825" w:rsidP="002D3955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B8BEF6" w14:textId="11C7CFC7" w:rsidR="00A460FB" w:rsidRPr="00A460FB" w:rsidRDefault="00A460FB" w:rsidP="002D3955">
      <w:pPr>
        <w:tabs>
          <w:tab w:val="left" w:pos="2891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60FB">
        <w:rPr>
          <w:rFonts w:ascii="Times New Roman" w:hAnsi="Times New Roman" w:cs="Times New Roman"/>
          <w:b/>
          <w:bCs/>
          <w:sz w:val="28"/>
          <w:szCs w:val="28"/>
        </w:rPr>
        <w:t>LEADERSHIP EXPERIENCE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982B6AF" w14:textId="77777777" w:rsidR="00A460FB" w:rsidRPr="00A460FB" w:rsidRDefault="00A460FB" w:rsidP="004D69CE">
      <w:pPr>
        <w:tabs>
          <w:tab w:val="left" w:pos="2891"/>
        </w:tabs>
        <w:spacing w:line="276" w:lineRule="auto"/>
        <w:rPr>
          <w:rFonts w:ascii="Times New Roman" w:hAnsi="Times New Roman" w:cs="Times New Roman"/>
        </w:rPr>
      </w:pPr>
      <w:r w:rsidRPr="00A460FB">
        <w:rPr>
          <w:rFonts w:ascii="Times New Roman" w:hAnsi="Times New Roman" w:cs="Times New Roman"/>
        </w:rPr>
        <w:t xml:space="preserve">President &amp; Founder, Literary Obsession Book Club  </w:t>
      </w:r>
    </w:p>
    <w:p w14:paraId="56A7572D" w14:textId="7E508B5E" w:rsidR="00A460FB" w:rsidRPr="00A460FB" w:rsidRDefault="00A460FB" w:rsidP="004D69CE">
      <w:pPr>
        <w:tabs>
          <w:tab w:val="left" w:pos="2891"/>
        </w:tabs>
        <w:spacing w:line="276" w:lineRule="auto"/>
        <w:rPr>
          <w:rFonts w:ascii="Times New Roman" w:hAnsi="Times New Roman" w:cs="Times New Roman"/>
        </w:rPr>
      </w:pPr>
      <w:r w:rsidRPr="00A460FB">
        <w:rPr>
          <w:rFonts w:ascii="Times New Roman" w:hAnsi="Times New Roman" w:cs="Times New Roman"/>
        </w:rPr>
        <w:t>Arizona State University · Aug</w:t>
      </w:r>
      <w:r w:rsidR="00687D65">
        <w:rPr>
          <w:rFonts w:ascii="Times New Roman" w:hAnsi="Times New Roman" w:cs="Times New Roman"/>
        </w:rPr>
        <w:t xml:space="preserve"> </w:t>
      </w:r>
      <w:r w:rsidRPr="00A460FB">
        <w:rPr>
          <w:rFonts w:ascii="Times New Roman" w:hAnsi="Times New Roman" w:cs="Times New Roman"/>
        </w:rPr>
        <w:t xml:space="preserve">2025 – </w:t>
      </w:r>
      <w:r w:rsidR="00211DF8">
        <w:rPr>
          <w:rFonts w:ascii="Times New Roman" w:hAnsi="Times New Roman" w:cs="Times New Roman"/>
        </w:rPr>
        <w:t xml:space="preserve">March 2026 </w:t>
      </w:r>
    </w:p>
    <w:p w14:paraId="6CC83FFF" w14:textId="77777777" w:rsidR="00A460FB" w:rsidRPr="00A460FB" w:rsidRDefault="00A460FB" w:rsidP="004D69CE">
      <w:pPr>
        <w:tabs>
          <w:tab w:val="left" w:pos="2891"/>
        </w:tabs>
        <w:spacing w:line="276" w:lineRule="auto"/>
        <w:rPr>
          <w:rFonts w:ascii="Times New Roman" w:hAnsi="Times New Roman" w:cs="Times New Roman"/>
        </w:rPr>
      </w:pPr>
      <w:r w:rsidRPr="00A460FB">
        <w:rPr>
          <w:rFonts w:ascii="Times New Roman" w:hAnsi="Times New Roman" w:cs="Times New Roman"/>
        </w:rPr>
        <w:lastRenderedPageBreak/>
        <w:t xml:space="preserve">• Expanded the organization into the highest‑membership book club on campus through high‑visibility outreach, inclusive programming, and community‑building strategy.  </w:t>
      </w:r>
    </w:p>
    <w:p w14:paraId="594C13FE" w14:textId="77777777" w:rsidR="00A460FB" w:rsidRPr="00A460FB" w:rsidRDefault="00A460FB" w:rsidP="004D69CE">
      <w:pPr>
        <w:tabs>
          <w:tab w:val="left" w:pos="2891"/>
        </w:tabs>
        <w:spacing w:line="276" w:lineRule="auto"/>
        <w:rPr>
          <w:rFonts w:ascii="Times New Roman" w:hAnsi="Times New Roman" w:cs="Times New Roman"/>
        </w:rPr>
      </w:pPr>
      <w:r w:rsidRPr="00A460FB">
        <w:rPr>
          <w:rFonts w:ascii="Times New Roman" w:hAnsi="Times New Roman" w:cs="Times New Roman"/>
        </w:rPr>
        <w:t xml:space="preserve">• Facilitated themed discussions and digital engagement spaces that supported diverse reading levels and fostered peer learning.  </w:t>
      </w:r>
    </w:p>
    <w:p w14:paraId="63F6441C" w14:textId="56A7E8F0" w:rsidR="00A37A9A" w:rsidRDefault="00A460FB" w:rsidP="004D69CE">
      <w:pPr>
        <w:tabs>
          <w:tab w:val="left" w:pos="2891"/>
        </w:tabs>
        <w:spacing w:line="276" w:lineRule="auto"/>
        <w:rPr>
          <w:rFonts w:ascii="Times New Roman" w:hAnsi="Times New Roman" w:cs="Times New Roman"/>
        </w:rPr>
      </w:pPr>
      <w:r w:rsidRPr="00A460FB">
        <w:rPr>
          <w:rFonts w:ascii="Times New Roman" w:hAnsi="Times New Roman" w:cs="Times New Roman"/>
        </w:rPr>
        <w:t>• Streamlined communication workflows across officer teams, improving coordination, planning efficiency, and execution of club initiatives.</w:t>
      </w:r>
      <w:r w:rsidR="000E299B" w:rsidRPr="00A460FB">
        <w:rPr>
          <w:rFonts w:ascii="Times New Roman" w:hAnsi="Times New Roman" w:cs="Times New Roman"/>
        </w:rPr>
        <w:t xml:space="preserve"> </w:t>
      </w:r>
    </w:p>
    <w:p w14:paraId="427F0E10" w14:textId="30BCCF05" w:rsidR="002D3955" w:rsidRPr="002D3955" w:rsidRDefault="00A15A74" w:rsidP="002D3955">
      <w:pPr>
        <w:tabs>
          <w:tab w:val="left" w:pos="289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Professor &amp; Facilitator</w:t>
      </w:r>
      <w:r w:rsidR="002D3955" w:rsidRPr="002D3955">
        <w:rPr>
          <w:rFonts w:ascii="Times New Roman" w:hAnsi="Times New Roman" w:cs="Times New Roman"/>
          <w:b/>
          <w:bCs/>
        </w:rPr>
        <w:t xml:space="preserve">, WPC 101  </w:t>
      </w:r>
    </w:p>
    <w:p w14:paraId="1F4B6371" w14:textId="3F88FB85" w:rsidR="002D3955" w:rsidRPr="002D3955" w:rsidRDefault="002D3955" w:rsidP="004D69CE">
      <w:pPr>
        <w:tabs>
          <w:tab w:val="left" w:pos="2891"/>
        </w:tabs>
        <w:spacing w:line="276" w:lineRule="auto"/>
        <w:rPr>
          <w:rFonts w:ascii="Times New Roman" w:hAnsi="Times New Roman" w:cs="Times New Roman"/>
        </w:rPr>
      </w:pPr>
      <w:r w:rsidRPr="002D3955">
        <w:rPr>
          <w:rFonts w:ascii="Times New Roman" w:hAnsi="Times New Roman" w:cs="Times New Roman"/>
        </w:rPr>
        <w:t xml:space="preserve">W. P. Carey School of Business, Arizona State University · </w:t>
      </w:r>
      <w:r w:rsidR="004D69CE">
        <w:rPr>
          <w:rFonts w:ascii="Times New Roman" w:hAnsi="Times New Roman" w:cs="Times New Roman"/>
        </w:rPr>
        <w:t xml:space="preserve">Aug – Dec 2026 </w:t>
      </w:r>
    </w:p>
    <w:p w14:paraId="2A32A18C" w14:textId="77777777" w:rsidR="002D3955" w:rsidRPr="002D3955" w:rsidRDefault="002D3955" w:rsidP="004D69CE">
      <w:pPr>
        <w:tabs>
          <w:tab w:val="left" w:pos="2891"/>
        </w:tabs>
        <w:spacing w:line="276" w:lineRule="auto"/>
        <w:rPr>
          <w:rFonts w:ascii="Times New Roman" w:hAnsi="Times New Roman" w:cs="Times New Roman"/>
        </w:rPr>
      </w:pPr>
      <w:r w:rsidRPr="002D3955">
        <w:rPr>
          <w:rFonts w:ascii="Times New Roman" w:hAnsi="Times New Roman" w:cs="Times New Roman"/>
        </w:rPr>
        <w:t xml:space="preserve">• Led a first-year success course for incoming business students, creating an engaging classroom environment centered on ASU opportunities, academic success, and professional development.  </w:t>
      </w:r>
    </w:p>
    <w:p w14:paraId="736C33E0" w14:textId="77777777" w:rsidR="002D3955" w:rsidRPr="002D3955" w:rsidRDefault="002D3955" w:rsidP="004D69CE">
      <w:pPr>
        <w:tabs>
          <w:tab w:val="left" w:pos="2891"/>
        </w:tabs>
        <w:spacing w:line="276" w:lineRule="auto"/>
        <w:rPr>
          <w:rFonts w:ascii="Times New Roman" w:hAnsi="Times New Roman" w:cs="Times New Roman"/>
        </w:rPr>
      </w:pPr>
      <w:r w:rsidRPr="002D3955">
        <w:rPr>
          <w:rFonts w:ascii="Times New Roman" w:hAnsi="Times New Roman" w:cs="Times New Roman"/>
        </w:rPr>
        <w:t xml:space="preserve">• Designed lesson plans that translated slide content into interactive, discussion-based learning experiences that supported diverse learning styles.  </w:t>
      </w:r>
    </w:p>
    <w:p w14:paraId="68292F22" w14:textId="190F052C" w:rsidR="002D3955" w:rsidRDefault="002D3955" w:rsidP="004D69CE">
      <w:pPr>
        <w:tabs>
          <w:tab w:val="left" w:pos="2891"/>
        </w:tabs>
        <w:spacing w:line="276" w:lineRule="auto"/>
        <w:rPr>
          <w:rFonts w:ascii="Times New Roman" w:hAnsi="Times New Roman" w:cs="Times New Roman"/>
        </w:rPr>
      </w:pPr>
      <w:r w:rsidRPr="002D3955">
        <w:rPr>
          <w:rFonts w:ascii="Times New Roman" w:hAnsi="Times New Roman" w:cs="Times New Roman"/>
        </w:rPr>
        <w:t>• Mentored freshmen on career exploration, campus involvement, and upper-division academic pathways, providing individualized guidance to support their transition into university life.</w:t>
      </w:r>
    </w:p>
    <w:p w14:paraId="11A8ACF1" w14:textId="461FCD1F" w:rsidR="000F4DDD" w:rsidRPr="000F4DDD" w:rsidRDefault="000F4DDD" w:rsidP="000F4DDD">
      <w:pPr>
        <w:tabs>
          <w:tab w:val="left" w:pos="2891"/>
        </w:tabs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F4DDD">
        <w:rPr>
          <w:rFonts w:ascii="Times New Roman" w:hAnsi="Times New Roman" w:cs="Times New Roman"/>
          <w:b/>
          <w:bCs/>
          <w:sz w:val="28"/>
          <w:szCs w:val="28"/>
        </w:rPr>
        <w:t>SERVIC</w:t>
      </w:r>
      <w:r>
        <w:rPr>
          <w:rFonts w:ascii="Times New Roman" w:hAnsi="Times New Roman" w:cs="Times New Roman"/>
          <w:b/>
          <w:bCs/>
          <w:sz w:val="28"/>
          <w:szCs w:val="28"/>
        </w:rPr>
        <w:t>E:</w:t>
      </w:r>
    </w:p>
    <w:p w14:paraId="5F5DCB45" w14:textId="77777777" w:rsidR="00F450E3" w:rsidRDefault="000F4DDD" w:rsidP="000F4DDD">
      <w:pPr>
        <w:tabs>
          <w:tab w:val="left" w:pos="2891"/>
        </w:tabs>
        <w:spacing w:line="276" w:lineRule="auto"/>
        <w:rPr>
          <w:rFonts w:ascii="Times New Roman" w:hAnsi="Times New Roman" w:cs="Times New Roman"/>
          <w:b/>
          <w:bCs/>
        </w:rPr>
      </w:pPr>
      <w:r w:rsidRPr="000F4DDD">
        <w:rPr>
          <w:rFonts w:ascii="Times New Roman" w:hAnsi="Times New Roman" w:cs="Times New Roman"/>
          <w:b/>
          <w:bCs/>
        </w:rPr>
        <w:t>WPC 101 Teaching &amp; Mentorship</w:t>
      </w:r>
    </w:p>
    <w:p w14:paraId="0EFF45FD" w14:textId="6243D561" w:rsidR="000F4DDD" w:rsidRPr="000F4DDD" w:rsidRDefault="000F4DDD" w:rsidP="000F4DDD">
      <w:pPr>
        <w:tabs>
          <w:tab w:val="left" w:pos="2891"/>
        </w:tabs>
        <w:spacing w:line="276" w:lineRule="auto"/>
        <w:rPr>
          <w:rFonts w:ascii="Times New Roman" w:hAnsi="Times New Roman" w:cs="Times New Roman"/>
        </w:rPr>
      </w:pPr>
      <w:r w:rsidRPr="000F4DDD">
        <w:rPr>
          <w:rFonts w:ascii="Times New Roman" w:hAnsi="Times New Roman" w:cs="Times New Roman"/>
        </w:rPr>
        <w:t>W. P. Carey School of Business</w:t>
      </w:r>
      <w:r w:rsidRPr="00F450E3">
        <w:rPr>
          <w:rFonts w:ascii="Times New Roman" w:hAnsi="Times New Roman" w:cs="Times New Roman"/>
        </w:rPr>
        <w:t>: Aug – Dec 2026</w:t>
      </w:r>
    </w:p>
    <w:p w14:paraId="722CA35E" w14:textId="77777777" w:rsidR="000F4DDD" w:rsidRPr="000F4DDD" w:rsidRDefault="000F4DDD" w:rsidP="000F4DDD">
      <w:pPr>
        <w:tabs>
          <w:tab w:val="left" w:pos="2891"/>
        </w:tabs>
        <w:spacing w:line="276" w:lineRule="auto"/>
        <w:rPr>
          <w:rFonts w:ascii="Times New Roman" w:hAnsi="Times New Roman" w:cs="Times New Roman"/>
        </w:rPr>
      </w:pPr>
      <w:r w:rsidRPr="000F4DDD">
        <w:rPr>
          <w:rFonts w:ascii="Times New Roman" w:hAnsi="Times New Roman" w:cs="Times New Roman"/>
        </w:rPr>
        <w:t>• Supported first</w:t>
      </w:r>
      <w:r w:rsidRPr="000F4DDD">
        <w:rPr>
          <w:rFonts w:ascii="Times New Roman" w:hAnsi="Times New Roman" w:cs="Times New Roman"/>
        </w:rPr>
        <w:noBreakHyphen/>
        <w:t>year student success through mentorship, academic guidance, and individualized career exploration support.</w:t>
      </w:r>
      <w:r w:rsidRPr="000F4DDD">
        <w:rPr>
          <w:rFonts w:ascii="Times New Roman" w:hAnsi="Times New Roman" w:cs="Times New Roman"/>
        </w:rPr>
        <w:br/>
        <w:t>• Designed and facilitated interactive lessons that helped freshmen transition into ASU’s academic and professional environment.</w:t>
      </w:r>
    </w:p>
    <w:p w14:paraId="031A428B" w14:textId="77777777" w:rsidR="00F450E3" w:rsidRDefault="000F4DDD" w:rsidP="000F4DDD">
      <w:pPr>
        <w:tabs>
          <w:tab w:val="left" w:pos="2891"/>
        </w:tabs>
        <w:spacing w:line="276" w:lineRule="auto"/>
        <w:rPr>
          <w:rFonts w:ascii="Times New Roman" w:hAnsi="Times New Roman" w:cs="Times New Roman"/>
          <w:b/>
          <w:bCs/>
        </w:rPr>
      </w:pPr>
      <w:r w:rsidRPr="000F4DDD">
        <w:rPr>
          <w:rFonts w:ascii="Times New Roman" w:hAnsi="Times New Roman" w:cs="Times New Roman"/>
          <w:b/>
          <w:bCs/>
        </w:rPr>
        <w:t>Programming &amp; Activities Board (PAB)</w:t>
      </w:r>
    </w:p>
    <w:p w14:paraId="358450A6" w14:textId="1E963274" w:rsidR="000F4DDD" w:rsidRPr="000F4DDD" w:rsidRDefault="000F4DDD" w:rsidP="00F450E3">
      <w:pPr>
        <w:tabs>
          <w:tab w:val="left" w:pos="2891"/>
        </w:tabs>
        <w:spacing w:line="276" w:lineRule="auto"/>
        <w:rPr>
          <w:rFonts w:ascii="Times New Roman" w:hAnsi="Times New Roman" w:cs="Times New Roman"/>
        </w:rPr>
      </w:pPr>
      <w:r w:rsidRPr="000F4DDD">
        <w:rPr>
          <w:rFonts w:ascii="Times New Roman" w:hAnsi="Times New Roman" w:cs="Times New Roman"/>
        </w:rPr>
        <w:t>ASU Polytechnic Campus</w:t>
      </w:r>
      <w:r w:rsidR="00181D15" w:rsidRPr="00F450E3">
        <w:rPr>
          <w:rFonts w:ascii="Times New Roman" w:hAnsi="Times New Roman" w:cs="Times New Roman"/>
        </w:rPr>
        <w:t>: Oct 2024 – Jan 2025</w:t>
      </w:r>
    </w:p>
    <w:p w14:paraId="3016C1C1" w14:textId="7A9C90F5" w:rsidR="000F4DDD" w:rsidRPr="000F4DDD" w:rsidRDefault="000F4DDD" w:rsidP="00F450E3">
      <w:pPr>
        <w:tabs>
          <w:tab w:val="left" w:pos="2891"/>
        </w:tabs>
        <w:spacing w:line="276" w:lineRule="auto"/>
        <w:rPr>
          <w:rFonts w:ascii="Times New Roman" w:hAnsi="Times New Roman" w:cs="Times New Roman"/>
        </w:rPr>
      </w:pPr>
      <w:r w:rsidRPr="000F4DDD">
        <w:rPr>
          <w:rFonts w:ascii="Times New Roman" w:hAnsi="Times New Roman" w:cs="Times New Roman"/>
        </w:rPr>
        <w:t>• Contributed to campus community building by coordinating inclusive, high</w:t>
      </w:r>
      <w:r w:rsidRPr="000F4DDD">
        <w:rPr>
          <w:rFonts w:ascii="Times New Roman" w:hAnsi="Times New Roman" w:cs="Times New Roman"/>
        </w:rPr>
        <w:noBreakHyphen/>
        <w:t>impact student events</w:t>
      </w:r>
      <w:r w:rsidR="00A502C5">
        <w:rPr>
          <w:rFonts w:ascii="Times New Roman" w:hAnsi="Times New Roman" w:cs="Times New Roman"/>
        </w:rPr>
        <w:t xml:space="preserve">. </w:t>
      </w:r>
      <w:r w:rsidRPr="000F4DDD">
        <w:rPr>
          <w:rFonts w:ascii="Times New Roman" w:hAnsi="Times New Roman" w:cs="Times New Roman"/>
        </w:rPr>
        <w:t>Supported student engagement initiatives that strengthened belonging and participation across diverse student groups.</w:t>
      </w:r>
    </w:p>
    <w:p w14:paraId="510E1861" w14:textId="77777777" w:rsidR="00F450E3" w:rsidRDefault="000F4DDD" w:rsidP="000F4DDD">
      <w:pPr>
        <w:tabs>
          <w:tab w:val="left" w:pos="2891"/>
        </w:tabs>
        <w:spacing w:line="276" w:lineRule="auto"/>
        <w:rPr>
          <w:rFonts w:ascii="Times New Roman" w:hAnsi="Times New Roman" w:cs="Times New Roman"/>
          <w:b/>
          <w:bCs/>
        </w:rPr>
      </w:pPr>
      <w:r w:rsidRPr="000F4DDD">
        <w:rPr>
          <w:rFonts w:ascii="Times New Roman" w:hAnsi="Times New Roman" w:cs="Times New Roman"/>
          <w:b/>
          <w:bCs/>
        </w:rPr>
        <w:t>Youth Engagement &amp; Literary Programming</w:t>
      </w:r>
    </w:p>
    <w:p w14:paraId="7413CD98" w14:textId="3F3E3899" w:rsidR="000F4DDD" w:rsidRPr="000F4DDD" w:rsidRDefault="000F4DDD" w:rsidP="000F4DDD">
      <w:pPr>
        <w:tabs>
          <w:tab w:val="left" w:pos="2891"/>
        </w:tabs>
        <w:spacing w:line="276" w:lineRule="auto"/>
        <w:rPr>
          <w:rFonts w:ascii="Times New Roman" w:hAnsi="Times New Roman" w:cs="Times New Roman"/>
        </w:rPr>
      </w:pPr>
      <w:r w:rsidRPr="000F4DDD">
        <w:rPr>
          <w:rFonts w:ascii="Times New Roman" w:hAnsi="Times New Roman" w:cs="Times New Roman"/>
        </w:rPr>
        <w:t>Betsy</w:t>
      </w:r>
      <w:r w:rsidRPr="000F4DDD">
        <w:rPr>
          <w:rFonts w:ascii="Times New Roman" w:hAnsi="Times New Roman" w:cs="Times New Roman"/>
        </w:rPr>
        <w:noBreakHyphen/>
        <w:t>Tacy Society</w:t>
      </w:r>
      <w:r w:rsidR="003B4D21" w:rsidRPr="00F450E3">
        <w:rPr>
          <w:rFonts w:ascii="Times New Roman" w:hAnsi="Times New Roman" w:cs="Times New Roman"/>
        </w:rPr>
        <w:t xml:space="preserve">: </w:t>
      </w:r>
      <w:r w:rsidR="004879CB" w:rsidRPr="00F450E3">
        <w:rPr>
          <w:rFonts w:ascii="Times New Roman" w:hAnsi="Times New Roman" w:cs="Times New Roman"/>
        </w:rPr>
        <w:t>Feb 2022</w:t>
      </w:r>
      <w:r w:rsidR="00F450E3" w:rsidRPr="00F450E3">
        <w:rPr>
          <w:rFonts w:ascii="Times New Roman" w:hAnsi="Times New Roman" w:cs="Times New Roman"/>
        </w:rPr>
        <w:t xml:space="preserve"> – Sept 2022</w:t>
      </w:r>
    </w:p>
    <w:p w14:paraId="60D984E8" w14:textId="7998916D" w:rsidR="000F4DDD" w:rsidRPr="00A460FB" w:rsidRDefault="000F4DDD" w:rsidP="004D69CE">
      <w:pPr>
        <w:tabs>
          <w:tab w:val="left" w:pos="2891"/>
        </w:tabs>
        <w:spacing w:line="276" w:lineRule="auto"/>
        <w:rPr>
          <w:rFonts w:ascii="Times New Roman" w:hAnsi="Times New Roman" w:cs="Times New Roman"/>
        </w:rPr>
      </w:pPr>
      <w:r w:rsidRPr="000F4DDD">
        <w:rPr>
          <w:rFonts w:ascii="Times New Roman" w:hAnsi="Times New Roman" w:cs="Times New Roman"/>
        </w:rPr>
        <w:t>• Led teen</w:t>
      </w:r>
      <w:r w:rsidRPr="000F4DDD">
        <w:rPr>
          <w:rFonts w:ascii="Times New Roman" w:hAnsi="Times New Roman" w:cs="Times New Roman"/>
        </w:rPr>
        <w:noBreakHyphen/>
        <w:t>focused literary outreach and small</w:t>
      </w:r>
      <w:r w:rsidRPr="000F4DDD">
        <w:rPr>
          <w:rFonts w:ascii="Times New Roman" w:hAnsi="Times New Roman" w:cs="Times New Roman"/>
        </w:rPr>
        <w:noBreakHyphen/>
        <w:t>group programming to foster community connection and youth engagement.</w:t>
      </w:r>
      <w:r w:rsidR="002E3D69">
        <w:rPr>
          <w:rFonts w:ascii="Times New Roman" w:hAnsi="Times New Roman" w:cs="Times New Roman"/>
        </w:rPr>
        <w:t xml:space="preserve"> </w:t>
      </w:r>
      <w:r w:rsidRPr="000F4DDD">
        <w:rPr>
          <w:rFonts w:ascii="Times New Roman" w:hAnsi="Times New Roman" w:cs="Times New Roman"/>
        </w:rPr>
        <w:t>Served as liaison to the Presidential Board of Directors, presenting youth insights to support organizational decision</w:t>
      </w:r>
      <w:r w:rsidRPr="000F4DDD">
        <w:rPr>
          <w:rFonts w:ascii="Times New Roman" w:hAnsi="Times New Roman" w:cs="Times New Roman"/>
        </w:rPr>
        <w:noBreakHyphen/>
        <w:t>making.</w:t>
      </w:r>
    </w:p>
    <w:sectPr w:rsidR="000F4DDD" w:rsidRPr="00A46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5D11"/>
    <w:multiLevelType w:val="hybridMultilevel"/>
    <w:tmpl w:val="5C0E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820DE"/>
    <w:multiLevelType w:val="hybridMultilevel"/>
    <w:tmpl w:val="2C422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F2CA1"/>
    <w:multiLevelType w:val="hybridMultilevel"/>
    <w:tmpl w:val="B684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20E73"/>
    <w:multiLevelType w:val="multilevel"/>
    <w:tmpl w:val="EF7A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83CDD"/>
    <w:multiLevelType w:val="multilevel"/>
    <w:tmpl w:val="712E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76E0E"/>
    <w:multiLevelType w:val="multilevel"/>
    <w:tmpl w:val="C1F2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2072BF"/>
    <w:multiLevelType w:val="hybridMultilevel"/>
    <w:tmpl w:val="C58C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35848">
    <w:abstractNumId w:val="2"/>
  </w:num>
  <w:num w:numId="2" w16cid:durableId="2116166181">
    <w:abstractNumId w:val="0"/>
  </w:num>
  <w:num w:numId="3" w16cid:durableId="1707682093">
    <w:abstractNumId w:val="6"/>
  </w:num>
  <w:num w:numId="4" w16cid:durableId="1660495784">
    <w:abstractNumId w:val="1"/>
  </w:num>
  <w:num w:numId="5" w16cid:durableId="995762944">
    <w:abstractNumId w:val="5"/>
  </w:num>
  <w:num w:numId="6" w16cid:durableId="1230383046">
    <w:abstractNumId w:val="4"/>
  </w:num>
  <w:num w:numId="7" w16cid:durableId="1650671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9B"/>
    <w:rsid w:val="0000687D"/>
    <w:rsid w:val="000E299B"/>
    <w:rsid w:val="000E38FE"/>
    <w:rsid w:val="000F4DDD"/>
    <w:rsid w:val="00104E9E"/>
    <w:rsid w:val="00181D15"/>
    <w:rsid w:val="001E093A"/>
    <w:rsid w:val="001F2DEF"/>
    <w:rsid w:val="00211DF8"/>
    <w:rsid w:val="00237D56"/>
    <w:rsid w:val="002D3955"/>
    <w:rsid w:val="002E3D69"/>
    <w:rsid w:val="003066CD"/>
    <w:rsid w:val="00327DDC"/>
    <w:rsid w:val="003B4D21"/>
    <w:rsid w:val="003F5B90"/>
    <w:rsid w:val="00442A24"/>
    <w:rsid w:val="004879CB"/>
    <w:rsid w:val="004D69CE"/>
    <w:rsid w:val="005131A8"/>
    <w:rsid w:val="00550486"/>
    <w:rsid w:val="00561429"/>
    <w:rsid w:val="00561465"/>
    <w:rsid w:val="0056564B"/>
    <w:rsid w:val="00687D65"/>
    <w:rsid w:val="008C3D14"/>
    <w:rsid w:val="0096304A"/>
    <w:rsid w:val="00971605"/>
    <w:rsid w:val="009736CA"/>
    <w:rsid w:val="009C2E76"/>
    <w:rsid w:val="009C4A8E"/>
    <w:rsid w:val="009F5103"/>
    <w:rsid w:val="00A07825"/>
    <w:rsid w:val="00A14293"/>
    <w:rsid w:val="00A15A74"/>
    <w:rsid w:val="00A37A9A"/>
    <w:rsid w:val="00A460FB"/>
    <w:rsid w:val="00A502C5"/>
    <w:rsid w:val="00A540FA"/>
    <w:rsid w:val="00B42E95"/>
    <w:rsid w:val="00C07503"/>
    <w:rsid w:val="00D57A84"/>
    <w:rsid w:val="00DB00C4"/>
    <w:rsid w:val="00F21F75"/>
    <w:rsid w:val="00F429E3"/>
    <w:rsid w:val="00F4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788A3"/>
  <w15:chartTrackingRefBased/>
  <w15:docId w15:val="{591DB05F-AFEA-48D5-AD64-1855F298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99B"/>
  </w:style>
  <w:style w:type="paragraph" w:styleId="Heading1">
    <w:name w:val="heading 1"/>
    <w:basedOn w:val="Normal"/>
    <w:next w:val="Normal"/>
    <w:link w:val="Heading1Char"/>
    <w:uiPriority w:val="9"/>
    <w:qFormat/>
    <w:rsid w:val="000E2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9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29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grace-boughton-author323/" TargetMode="External"/><Relationship Id="rId5" Type="http://schemas.openxmlformats.org/officeDocument/2006/relationships/hyperlink" Target="https://sites.google.com/asu.edu/grace-boughton-author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688</Words>
  <Characters>4813</Characters>
  <Application>Microsoft Office Word</Application>
  <DocSecurity>0</DocSecurity>
  <Lines>88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Boughton</dc:creator>
  <cp:keywords/>
  <dc:description/>
  <cp:lastModifiedBy>Grace Boughton</cp:lastModifiedBy>
  <cp:revision>35</cp:revision>
  <dcterms:created xsi:type="dcterms:W3CDTF">2026-02-24T22:01:00Z</dcterms:created>
  <dcterms:modified xsi:type="dcterms:W3CDTF">2026-03-07T23:09:00Z</dcterms:modified>
</cp:coreProperties>
</file>