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152390" w14:textId="3CB29F82" w:rsidR="004C0323" w:rsidRPr="00CA692E" w:rsidRDefault="00AD0BAF" w:rsidP="00CA692E">
      <w:pPr>
        <w:jc w:val="center"/>
        <w:rPr>
          <w:rFonts w:ascii="Public Sans" w:hAnsi="Public Sans" w:cs="Beirut"/>
          <w:sz w:val="40"/>
          <w:szCs w:val="40"/>
        </w:rPr>
      </w:pPr>
      <w:r w:rsidRPr="00AD0BAF">
        <w:rPr>
          <w:rFonts w:ascii="Public Sans SemiBold" w:hAnsi="Public Sans SemiBold" w:cs="Beirut"/>
          <w:b/>
          <w:bCs/>
          <w:sz w:val="44"/>
          <w:szCs w:val="44"/>
        </w:rPr>
        <w:t>MAEGAN JANE MICCELLI</w:t>
      </w:r>
    </w:p>
    <w:p w14:paraId="5F0F7B01" w14:textId="404F69A3" w:rsidR="00904AF7" w:rsidRPr="00CA692E" w:rsidRDefault="00BE007C" w:rsidP="00621E12">
      <w:pPr>
        <w:spacing w:after="0" w:line="240" w:lineRule="auto"/>
        <w:jc w:val="center"/>
        <w:rPr>
          <w:rFonts w:ascii="Public Sans Light" w:hAnsi="Public Sans Light" w:cs="Beirut"/>
        </w:rPr>
      </w:pPr>
      <w:r>
        <w:rPr>
          <w:rFonts w:ascii="Public Sans Light" w:hAnsi="Public Sans Light" w:cs="Beirut"/>
        </w:rPr>
        <w:t xml:space="preserve">ANU PhD Candidate </w:t>
      </w:r>
      <w:r w:rsidR="00904AF7" w:rsidRPr="00CA692E">
        <w:rPr>
          <w:rFonts w:ascii="Public Sans Light" w:hAnsi="Public Sans Light" w:cs="Beirut"/>
        </w:rPr>
        <w:t xml:space="preserve">| </w:t>
      </w:r>
      <w:r w:rsidR="00697C8C">
        <w:rPr>
          <w:rFonts w:ascii="Public Sans Light" w:hAnsi="Public Sans Light" w:cs="Beirut"/>
        </w:rPr>
        <w:t>Research</w:t>
      </w:r>
      <w:r w:rsidR="00904AF7" w:rsidRPr="00CA692E">
        <w:rPr>
          <w:rFonts w:ascii="Public Sans Light" w:hAnsi="Public Sans Light" w:cs="Beirut"/>
        </w:rPr>
        <w:t xml:space="preserve"> </w:t>
      </w:r>
      <w:r w:rsidR="002F1E39">
        <w:rPr>
          <w:rFonts w:ascii="Public Sans Light" w:hAnsi="Public Sans Light" w:cs="Beirut"/>
        </w:rPr>
        <w:t>Officer</w:t>
      </w:r>
    </w:p>
    <w:p w14:paraId="11384596" w14:textId="2482D887" w:rsidR="00904AF7" w:rsidRPr="00CA692E" w:rsidRDefault="00904AF7" w:rsidP="00CA692E">
      <w:pPr>
        <w:spacing w:after="0" w:line="240" w:lineRule="auto"/>
        <w:jc w:val="center"/>
        <w:rPr>
          <w:rFonts w:ascii="Public Sans Light" w:hAnsi="Public Sans Light" w:cs="Beirut"/>
        </w:rPr>
      </w:pPr>
      <w:r w:rsidRPr="00BE007C">
        <w:rPr>
          <w:rFonts w:ascii="Public Sans Light" w:hAnsi="Public Sans Light" w:cs="Beirut"/>
          <w:b/>
          <w:bCs/>
        </w:rPr>
        <w:t>Email</w:t>
      </w:r>
      <w:r w:rsidR="00BE007C">
        <w:rPr>
          <w:rFonts w:ascii="Public Sans Light" w:hAnsi="Public Sans Light" w:cs="Beirut"/>
        </w:rPr>
        <w:t>:</w:t>
      </w:r>
      <w:r w:rsidRPr="00CA692E">
        <w:rPr>
          <w:rFonts w:ascii="Public Sans Light" w:hAnsi="Public Sans Light" w:cs="Beirut"/>
        </w:rPr>
        <w:t xml:space="preserve"> Maegan.Miccelli@</w:t>
      </w:r>
      <w:r w:rsidR="00BE007C">
        <w:rPr>
          <w:rFonts w:ascii="Public Sans Light" w:hAnsi="Public Sans Light" w:cs="Beirut"/>
        </w:rPr>
        <w:t>anu.edu.au</w:t>
      </w:r>
    </w:p>
    <w:p w14:paraId="0AD8581C" w14:textId="21600C90" w:rsidR="004C0323" w:rsidRPr="00CA692E" w:rsidRDefault="00BE3245" w:rsidP="004C0323">
      <w:pPr>
        <w:pStyle w:val="Heading3"/>
        <w:rPr>
          <w:rFonts w:ascii="Public Sans" w:hAnsi="Public Sans"/>
          <w:b/>
          <w:bCs/>
          <w:sz w:val="28"/>
          <w:szCs w:val="22"/>
        </w:rPr>
      </w:pPr>
      <w:r>
        <w:rPr>
          <w:rFonts w:ascii="Public Sans" w:hAnsi="Public Sans"/>
          <w:b/>
          <w:bCs/>
          <w:sz w:val="28"/>
          <w:szCs w:val="22"/>
        </w:rPr>
        <w:t>Bio</w:t>
      </w:r>
    </w:p>
    <w:p w14:paraId="737C36C5" w14:textId="4B929A3E" w:rsidR="00AD0BAF" w:rsidRPr="00CA692E" w:rsidRDefault="00BE3245" w:rsidP="00BE3245">
      <w:pPr>
        <w:spacing w:line="240" w:lineRule="auto"/>
        <w:rPr>
          <w:rFonts w:ascii="Public Sans Light" w:hAnsi="Public Sans Light"/>
        </w:rPr>
      </w:pPr>
      <w:r>
        <w:rPr>
          <w:rFonts w:ascii="Public Sans Light" w:hAnsi="Public Sans Light"/>
        </w:rPr>
        <w:t xml:space="preserve">I am a </w:t>
      </w:r>
      <w:r w:rsidR="00621E12">
        <w:rPr>
          <w:rFonts w:ascii="Public Sans Light" w:hAnsi="Public Sans Light"/>
        </w:rPr>
        <w:t>second</w:t>
      </w:r>
      <w:r>
        <w:rPr>
          <w:rFonts w:ascii="Public Sans Light" w:hAnsi="Public Sans Light"/>
        </w:rPr>
        <w:t xml:space="preserve">-year doctoral research student at the world-renowned, interdisciplinary School of Regulation and Global Governance at the Australian National University (ANU). My innovative research focuses on how societies attempt to govern and deliver security during, and in anticipation of, disasters caused by natural hazards. I am trained as a social scientist and have worked with leading Australian researchers and police practitioners on a range of projects examining how police organisations and networks adapt to disruptions and crises. In 2022, I was awarded the Australian and New Zealand Society of Criminology’s Award for Best Honours or Master’s Thesis and prior to this, I received several academic prizes as an undergraduate student Monash University’s ERA 5* rated Criminology programme. I have several high-impact publications in the pipeline, including an article in the </w:t>
      </w:r>
      <w:r>
        <w:rPr>
          <w:rFonts w:ascii="Public Sans Light" w:hAnsi="Public Sans Light"/>
          <w:i/>
          <w:iCs/>
        </w:rPr>
        <w:t>International Journal of Disaster, Risk and Resilience</w:t>
      </w:r>
      <w:r>
        <w:rPr>
          <w:rFonts w:ascii="Public Sans Light" w:hAnsi="Public Sans Light"/>
        </w:rPr>
        <w:t xml:space="preserve"> and a contract for a multi-authored monograph with Routledge.</w:t>
      </w:r>
    </w:p>
    <w:p w14:paraId="16B9A2A7" w14:textId="74CF3D52" w:rsidR="005454F7" w:rsidRPr="00CA692E" w:rsidRDefault="00742019" w:rsidP="00CA692E">
      <w:pPr>
        <w:pStyle w:val="Heading3"/>
        <w:rPr>
          <w:rFonts w:ascii="Public Sans" w:hAnsi="Public Sans"/>
          <w:b/>
          <w:bCs/>
          <w:sz w:val="28"/>
          <w:szCs w:val="22"/>
        </w:rPr>
      </w:pPr>
      <w:r>
        <w:rPr>
          <w:rFonts w:ascii="Public Sans" w:hAnsi="Public Sans"/>
          <w:b/>
          <w:bCs/>
          <w:sz w:val="28"/>
          <w:szCs w:val="22"/>
        </w:rPr>
        <w:t>Education</w:t>
      </w:r>
    </w:p>
    <w:p w14:paraId="783F388E" w14:textId="22004EFD" w:rsidR="00BE007C" w:rsidRDefault="00BE007C" w:rsidP="00CA692E">
      <w:pPr>
        <w:rPr>
          <w:rFonts w:ascii="Public Sans Light" w:hAnsi="Public Sans Light"/>
          <w:b/>
          <w:bCs/>
        </w:rPr>
      </w:pPr>
      <w:r>
        <w:rPr>
          <w:rFonts w:ascii="Public Sans Light" w:hAnsi="Public Sans Light"/>
          <w:b/>
          <w:bCs/>
        </w:rPr>
        <w:t>PhD in Regulation and Governance, School of Asia and the Pacific, Australian National University, 2023-2026</w:t>
      </w:r>
    </w:p>
    <w:p w14:paraId="6883AE72" w14:textId="1FA4B42A" w:rsidR="00BE007C" w:rsidRDefault="00BE3245" w:rsidP="00BE007C">
      <w:pPr>
        <w:pStyle w:val="ListParagraph"/>
        <w:numPr>
          <w:ilvl w:val="0"/>
          <w:numId w:val="27"/>
        </w:numPr>
        <w:spacing w:line="240" w:lineRule="auto"/>
        <w:rPr>
          <w:rFonts w:ascii="Public Sans Light" w:hAnsi="Public Sans Light"/>
        </w:rPr>
      </w:pPr>
      <w:r>
        <w:rPr>
          <w:rFonts w:ascii="Public Sans Light" w:hAnsi="Public Sans Light"/>
        </w:rPr>
        <w:t>Project title: ‘</w:t>
      </w:r>
      <w:r w:rsidR="003D006E">
        <w:rPr>
          <w:rFonts w:ascii="Public Sans Light" w:hAnsi="Public Sans Light"/>
        </w:rPr>
        <w:t>Networked Governance of Vulnerability During Disasters Caused by Hazards: A Multi-Sited Ethnography'</w:t>
      </w:r>
    </w:p>
    <w:p w14:paraId="44123825" w14:textId="328A6C8C" w:rsidR="00BE3245" w:rsidRDefault="00BE3245" w:rsidP="00BE007C">
      <w:pPr>
        <w:pStyle w:val="ListParagraph"/>
        <w:numPr>
          <w:ilvl w:val="0"/>
          <w:numId w:val="27"/>
        </w:numPr>
        <w:spacing w:line="240" w:lineRule="auto"/>
        <w:rPr>
          <w:rFonts w:ascii="Public Sans Light" w:hAnsi="Public Sans Light"/>
        </w:rPr>
      </w:pPr>
      <w:r>
        <w:rPr>
          <w:rFonts w:ascii="Public Sans Light" w:hAnsi="Public Sans Light"/>
        </w:rPr>
        <w:t>Supervisors: Associate Professor Jarrett Blaustein, Professor Kathryn Henne</w:t>
      </w:r>
      <w:r w:rsidR="003F0C3B">
        <w:rPr>
          <w:rFonts w:ascii="Public Sans Light" w:hAnsi="Public Sans Light"/>
        </w:rPr>
        <w:t xml:space="preserve">, </w:t>
      </w:r>
      <w:r w:rsidR="007A6789">
        <w:rPr>
          <w:rFonts w:ascii="Public Sans Light" w:hAnsi="Public Sans Light"/>
        </w:rPr>
        <w:t>Associate Professor</w:t>
      </w:r>
      <w:r w:rsidR="003F0C3B">
        <w:rPr>
          <w:rFonts w:ascii="Public Sans Light" w:hAnsi="Public Sans Light"/>
        </w:rPr>
        <w:t xml:space="preserve"> Kanika Samuels-Wortley (External - Ontario Tech University)</w:t>
      </w:r>
      <w:r>
        <w:rPr>
          <w:rFonts w:ascii="Public Sans Light" w:hAnsi="Public Sans Light"/>
        </w:rPr>
        <w:t xml:space="preserve"> </w:t>
      </w:r>
    </w:p>
    <w:p w14:paraId="673007A6" w14:textId="34ECD700" w:rsidR="00BE007C" w:rsidRDefault="00BE3245" w:rsidP="00CA692E">
      <w:pPr>
        <w:pStyle w:val="ListParagraph"/>
        <w:numPr>
          <w:ilvl w:val="0"/>
          <w:numId w:val="27"/>
        </w:numPr>
        <w:spacing w:line="240" w:lineRule="auto"/>
        <w:rPr>
          <w:rFonts w:ascii="Public Sans Light" w:hAnsi="Public Sans Light"/>
        </w:rPr>
      </w:pPr>
      <w:r>
        <w:rPr>
          <w:rFonts w:ascii="Public Sans Light" w:hAnsi="Public Sans Light"/>
        </w:rPr>
        <w:t xml:space="preserve">Coursework: REGN9052 </w:t>
      </w:r>
      <w:r w:rsidRPr="00BE3245">
        <w:rPr>
          <w:rFonts w:ascii="Public Sans Light" w:hAnsi="Public Sans Light"/>
          <w:i/>
          <w:iCs/>
        </w:rPr>
        <w:t>Regulation and Governance</w:t>
      </w:r>
      <w:r>
        <w:rPr>
          <w:rFonts w:ascii="Public Sans Light" w:hAnsi="Public Sans Light"/>
        </w:rPr>
        <w:t xml:space="preserve"> (Pass), REGN9053 </w:t>
      </w:r>
      <w:r w:rsidRPr="00BE3245">
        <w:rPr>
          <w:rFonts w:ascii="Public Sans Light" w:hAnsi="Public Sans Light"/>
          <w:i/>
          <w:iCs/>
        </w:rPr>
        <w:t>Governance and Social Theory</w:t>
      </w:r>
      <w:r>
        <w:rPr>
          <w:rFonts w:ascii="Public Sans Light" w:hAnsi="Public Sans Light"/>
        </w:rPr>
        <w:t xml:space="preserve"> (Pass), REGN9021 </w:t>
      </w:r>
      <w:r w:rsidRPr="00BE3245">
        <w:rPr>
          <w:rFonts w:ascii="Public Sans Light" w:hAnsi="Public Sans Light"/>
          <w:i/>
          <w:iCs/>
        </w:rPr>
        <w:t>Fundamentals of Quantitative Analysis for Regulators</w:t>
      </w:r>
      <w:r>
        <w:rPr>
          <w:rFonts w:ascii="Public Sans Light" w:hAnsi="Public Sans Light"/>
        </w:rPr>
        <w:t xml:space="preserve"> (Pass), REGN9076 </w:t>
      </w:r>
      <w:r w:rsidRPr="00BE3245">
        <w:rPr>
          <w:rFonts w:ascii="Public Sans Light" w:hAnsi="Public Sans Light"/>
          <w:i/>
          <w:iCs/>
        </w:rPr>
        <w:t xml:space="preserve">Methods in Interdisciplinary Research </w:t>
      </w:r>
      <w:r>
        <w:rPr>
          <w:rFonts w:ascii="Public Sans Light" w:hAnsi="Public Sans Light"/>
        </w:rPr>
        <w:t>(</w:t>
      </w:r>
      <w:r w:rsidR="003D006E">
        <w:rPr>
          <w:rFonts w:ascii="Public Sans Light" w:hAnsi="Public Sans Light"/>
        </w:rPr>
        <w:t>Pass</w:t>
      </w:r>
      <w:r>
        <w:rPr>
          <w:rFonts w:ascii="Public Sans Light" w:hAnsi="Public Sans Light"/>
        </w:rPr>
        <w:t>)</w:t>
      </w:r>
    </w:p>
    <w:p w14:paraId="3251702A" w14:textId="55763FB4" w:rsidR="00BE3245" w:rsidRDefault="00BE3245" w:rsidP="00CA692E">
      <w:pPr>
        <w:pStyle w:val="ListParagraph"/>
        <w:numPr>
          <w:ilvl w:val="0"/>
          <w:numId w:val="27"/>
        </w:numPr>
        <w:spacing w:line="240" w:lineRule="auto"/>
        <w:rPr>
          <w:rFonts w:ascii="Public Sans Light" w:hAnsi="Public Sans Light"/>
        </w:rPr>
      </w:pPr>
      <w:r>
        <w:rPr>
          <w:rFonts w:ascii="Public Sans Light" w:hAnsi="Public Sans Light"/>
        </w:rPr>
        <w:t xml:space="preserve">Recipient of Australia Government Research Training Programme (AGRTP) Scholarship. </w:t>
      </w:r>
    </w:p>
    <w:p w14:paraId="3D68E910" w14:textId="77777777" w:rsidR="00BE3245" w:rsidRPr="00BE3245" w:rsidRDefault="00BE3245" w:rsidP="00BE3245">
      <w:pPr>
        <w:pStyle w:val="ListParagraph"/>
        <w:spacing w:line="240" w:lineRule="auto"/>
        <w:rPr>
          <w:rFonts w:ascii="Public Sans Light" w:hAnsi="Public Sans Light"/>
        </w:rPr>
      </w:pPr>
    </w:p>
    <w:p w14:paraId="31EF8436" w14:textId="21256DB8" w:rsidR="005454F7" w:rsidRPr="00CA692E" w:rsidRDefault="005454F7" w:rsidP="00CA692E">
      <w:pPr>
        <w:rPr>
          <w:rFonts w:ascii="Public Sans Light" w:hAnsi="Public Sans Light"/>
          <w:b/>
          <w:bCs/>
        </w:rPr>
      </w:pPr>
      <w:r w:rsidRPr="00CA692E">
        <w:rPr>
          <w:rFonts w:ascii="Public Sans Light" w:hAnsi="Public Sans Light"/>
          <w:b/>
          <w:bCs/>
        </w:rPr>
        <w:t>Bachelor of Arts (Honours), School of Social Sciences, Monash</w:t>
      </w:r>
      <w:r w:rsidR="007E2CCA">
        <w:rPr>
          <w:rFonts w:ascii="Public Sans Light" w:hAnsi="Public Sans Light"/>
          <w:b/>
          <w:bCs/>
        </w:rPr>
        <w:t xml:space="preserve"> University</w:t>
      </w:r>
      <w:r w:rsidRPr="00CA692E">
        <w:rPr>
          <w:rFonts w:ascii="Public Sans Light" w:hAnsi="Public Sans Light"/>
          <w:b/>
          <w:bCs/>
        </w:rPr>
        <w:t xml:space="preserve">, 2021 </w:t>
      </w:r>
    </w:p>
    <w:p w14:paraId="04D02E42" w14:textId="308CA905" w:rsidR="005454F7" w:rsidRDefault="005454F7" w:rsidP="00CA692E">
      <w:pPr>
        <w:pStyle w:val="ListParagraph"/>
        <w:numPr>
          <w:ilvl w:val="0"/>
          <w:numId w:val="19"/>
        </w:numPr>
        <w:spacing w:line="240" w:lineRule="auto"/>
        <w:rPr>
          <w:rFonts w:ascii="Public Sans Light" w:hAnsi="Public Sans Light"/>
        </w:rPr>
      </w:pPr>
      <w:r>
        <w:rPr>
          <w:rFonts w:ascii="Public Sans Light" w:hAnsi="Public Sans Light"/>
        </w:rPr>
        <w:t xml:space="preserve">Thesis: </w:t>
      </w:r>
      <w:r w:rsidR="008D5E8A">
        <w:rPr>
          <w:rFonts w:ascii="Public Sans Light" w:hAnsi="Public Sans Light"/>
        </w:rPr>
        <w:t>Resilience Policing in the Black Summer Bushfires</w:t>
      </w:r>
    </w:p>
    <w:p w14:paraId="3440C4E2" w14:textId="2BDED163" w:rsidR="005454F7" w:rsidRDefault="005454F7" w:rsidP="00CA692E">
      <w:pPr>
        <w:pStyle w:val="ListParagraph"/>
        <w:numPr>
          <w:ilvl w:val="0"/>
          <w:numId w:val="19"/>
        </w:numPr>
        <w:spacing w:line="240" w:lineRule="auto"/>
        <w:rPr>
          <w:rFonts w:ascii="Public Sans Light" w:hAnsi="Public Sans Light"/>
        </w:rPr>
      </w:pPr>
      <w:r w:rsidRPr="00CA692E">
        <w:rPr>
          <w:rFonts w:ascii="Public Sans Light" w:hAnsi="Public Sans Light"/>
        </w:rPr>
        <w:t>GPA: 4.0; Final Result: 87 (HD)</w:t>
      </w:r>
    </w:p>
    <w:p w14:paraId="22925D27" w14:textId="513251CD" w:rsidR="00BB28DD" w:rsidRDefault="00BB28DD" w:rsidP="00CA692E">
      <w:pPr>
        <w:pStyle w:val="ListParagraph"/>
        <w:numPr>
          <w:ilvl w:val="0"/>
          <w:numId w:val="19"/>
        </w:numPr>
        <w:spacing w:line="240" w:lineRule="auto"/>
        <w:jc w:val="both"/>
        <w:rPr>
          <w:rFonts w:ascii="Public Sans Light" w:hAnsi="Public Sans Light"/>
        </w:rPr>
      </w:pPr>
      <w:r w:rsidRPr="00CA692E">
        <w:rPr>
          <w:rFonts w:ascii="Public Sans Light" w:hAnsi="Public Sans Light"/>
        </w:rPr>
        <w:t>Recipient of Sir John Monash Scholarship for Achievement</w:t>
      </w:r>
    </w:p>
    <w:p w14:paraId="12791964" w14:textId="2B31DF5E" w:rsidR="00BB28DD" w:rsidRDefault="00BB28DD" w:rsidP="00BB28DD">
      <w:pPr>
        <w:pStyle w:val="ListParagraph"/>
        <w:numPr>
          <w:ilvl w:val="0"/>
          <w:numId w:val="19"/>
        </w:numPr>
        <w:spacing w:line="240" w:lineRule="auto"/>
        <w:jc w:val="both"/>
        <w:rPr>
          <w:rFonts w:ascii="Public Sans Light" w:hAnsi="Public Sans Light"/>
        </w:rPr>
      </w:pPr>
      <w:r>
        <w:rPr>
          <w:rFonts w:ascii="Public Sans Light" w:hAnsi="Public Sans Light"/>
        </w:rPr>
        <w:t xml:space="preserve">Led </w:t>
      </w:r>
      <w:r w:rsidR="00083CF0">
        <w:rPr>
          <w:rFonts w:ascii="Public Sans Light" w:hAnsi="Public Sans Light"/>
        </w:rPr>
        <w:t xml:space="preserve">the </w:t>
      </w:r>
      <w:r>
        <w:rPr>
          <w:rFonts w:ascii="Public Sans Light" w:hAnsi="Public Sans Light"/>
        </w:rPr>
        <w:t xml:space="preserve">community-focused component of fieldwork for a staff-student project which involved collaboration with Victoria Police. Undertook advanced social research training and gained first-hand experience of undertaking qualitative fieldwork in a bushfire impacted community using trauma-informed methods. </w:t>
      </w:r>
    </w:p>
    <w:p w14:paraId="35A4072A" w14:textId="2CDB8BE8" w:rsidR="00BB28DD" w:rsidRPr="00697C8C" w:rsidRDefault="00074F09" w:rsidP="00BE3245">
      <w:pPr>
        <w:pStyle w:val="ListParagraph"/>
        <w:numPr>
          <w:ilvl w:val="0"/>
          <w:numId w:val="19"/>
        </w:numPr>
        <w:spacing w:line="240" w:lineRule="auto"/>
        <w:jc w:val="both"/>
        <w:rPr>
          <w:rFonts w:ascii="Public Sans Light" w:hAnsi="Public Sans Light"/>
          <w:b/>
          <w:bCs/>
        </w:rPr>
      </w:pPr>
      <w:r>
        <w:rPr>
          <w:rFonts w:ascii="Public Sans Light" w:hAnsi="Public Sans Light"/>
        </w:rPr>
        <w:t xml:space="preserve">Supervisors: Dr Jarrett Blaustein and Dr Kate Burns. </w:t>
      </w:r>
    </w:p>
    <w:p w14:paraId="1E4E69B3" w14:textId="77777777" w:rsidR="00697C8C" w:rsidRPr="00697C8C" w:rsidRDefault="00697C8C" w:rsidP="00697C8C">
      <w:pPr>
        <w:spacing w:line="240" w:lineRule="auto"/>
        <w:jc w:val="both"/>
        <w:rPr>
          <w:rFonts w:ascii="Public Sans Light" w:hAnsi="Public Sans Light"/>
          <w:b/>
          <w:bCs/>
        </w:rPr>
      </w:pPr>
    </w:p>
    <w:p w14:paraId="43EFB7E8" w14:textId="2688F5B8" w:rsidR="00BB28DD" w:rsidRPr="007E198C" w:rsidRDefault="00BB28DD" w:rsidP="00BB28DD">
      <w:pPr>
        <w:rPr>
          <w:rFonts w:ascii="Public Sans Light" w:hAnsi="Public Sans Light"/>
          <w:b/>
          <w:bCs/>
        </w:rPr>
      </w:pPr>
      <w:r w:rsidRPr="007E198C">
        <w:rPr>
          <w:rFonts w:ascii="Public Sans Light" w:hAnsi="Public Sans Light"/>
          <w:b/>
          <w:bCs/>
        </w:rPr>
        <w:lastRenderedPageBreak/>
        <w:t>Bachelor of Arts</w:t>
      </w:r>
      <w:r w:rsidR="00AD0BAF">
        <w:rPr>
          <w:rFonts w:ascii="Public Sans Light" w:hAnsi="Public Sans Light"/>
          <w:b/>
          <w:bCs/>
        </w:rPr>
        <w:t xml:space="preserve"> in </w:t>
      </w:r>
      <w:r w:rsidR="008D5E8A">
        <w:rPr>
          <w:rFonts w:ascii="Public Sans Light" w:hAnsi="Public Sans Light"/>
          <w:b/>
          <w:bCs/>
        </w:rPr>
        <w:t>Criminology</w:t>
      </w:r>
      <w:r w:rsidRPr="007E198C">
        <w:rPr>
          <w:rFonts w:ascii="Public Sans Light" w:hAnsi="Public Sans Light"/>
          <w:b/>
          <w:bCs/>
        </w:rPr>
        <w:t>, School of Social Sciences, Monash</w:t>
      </w:r>
      <w:r w:rsidR="007E2CCA">
        <w:rPr>
          <w:rFonts w:ascii="Public Sans Light" w:hAnsi="Public Sans Light"/>
          <w:b/>
          <w:bCs/>
        </w:rPr>
        <w:t xml:space="preserve"> University</w:t>
      </w:r>
      <w:r w:rsidRPr="007E198C">
        <w:rPr>
          <w:rFonts w:ascii="Public Sans Light" w:hAnsi="Public Sans Light"/>
          <w:b/>
          <w:bCs/>
        </w:rPr>
        <w:t>, 20</w:t>
      </w:r>
      <w:r w:rsidR="007E2CCA">
        <w:rPr>
          <w:rFonts w:ascii="Public Sans Light" w:hAnsi="Public Sans Light"/>
          <w:b/>
          <w:bCs/>
        </w:rPr>
        <w:t>17-2020</w:t>
      </w:r>
    </w:p>
    <w:p w14:paraId="275FC6EA" w14:textId="391220B7" w:rsidR="008D5E8A" w:rsidRPr="00BE3245" w:rsidRDefault="00AD0BAF" w:rsidP="008D5E8A">
      <w:pPr>
        <w:pStyle w:val="ListParagraph"/>
        <w:numPr>
          <w:ilvl w:val="0"/>
          <w:numId w:val="19"/>
        </w:numPr>
        <w:spacing w:line="240" w:lineRule="auto"/>
        <w:jc w:val="both"/>
        <w:rPr>
          <w:rFonts w:ascii="Public Sans Light" w:hAnsi="Public Sans Light"/>
        </w:rPr>
      </w:pPr>
      <w:r>
        <w:rPr>
          <w:rFonts w:ascii="Public Sans Light" w:hAnsi="Public Sans Light"/>
        </w:rPr>
        <w:t>WAM: 80.1 (HD)</w:t>
      </w:r>
    </w:p>
    <w:p w14:paraId="25898802" w14:textId="77777777" w:rsidR="00BE007C" w:rsidRPr="008D5E8A" w:rsidRDefault="00BE007C" w:rsidP="008D5E8A">
      <w:pPr>
        <w:spacing w:line="240" w:lineRule="auto"/>
        <w:jc w:val="both"/>
        <w:rPr>
          <w:rFonts w:ascii="Public Sans Light" w:hAnsi="Public Sans Light"/>
        </w:rPr>
      </w:pPr>
    </w:p>
    <w:p w14:paraId="59D5F5FC" w14:textId="04CD1983" w:rsidR="007E2CCA" w:rsidRPr="00CA692E" w:rsidRDefault="007E2CCA" w:rsidP="00CA692E">
      <w:pPr>
        <w:spacing w:line="240" w:lineRule="auto"/>
        <w:jc w:val="both"/>
        <w:rPr>
          <w:rFonts w:ascii="Public Sans Light" w:hAnsi="Public Sans Light"/>
          <w:b/>
          <w:bCs/>
        </w:rPr>
      </w:pPr>
      <w:r w:rsidRPr="00CA692E">
        <w:rPr>
          <w:rFonts w:ascii="Public Sans Light" w:hAnsi="Public Sans Light"/>
          <w:b/>
          <w:bCs/>
        </w:rPr>
        <w:t>Haileybury Girls College, Victoria, 2012-2017</w:t>
      </w:r>
    </w:p>
    <w:p w14:paraId="243A2D08" w14:textId="04022FBB" w:rsidR="00074F09" w:rsidRDefault="00742019" w:rsidP="00074F09">
      <w:pPr>
        <w:pStyle w:val="ListParagraph"/>
        <w:numPr>
          <w:ilvl w:val="0"/>
          <w:numId w:val="3"/>
        </w:numPr>
        <w:spacing w:line="240" w:lineRule="auto"/>
        <w:rPr>
          <w:rFonts w:ascii="Public Sans Light" w:hAnsi="Public Sans Light"/>
        </w:rPr>
      </w:pPr>
      <w:r w:rsidRPr="00CA692E">
        <w:rPr>
          <w:rFonts w:ascii="Public Sans Light" w:hAnsi="Public Sans Light"/>
        </w:rPr>
        <w:t>ATAR</w:t>
      </w:r>
      <w:r w:rsidR="00074F09">
        <w:rPr>
          <w:rFonts w:ascii="Public Sans Light" w:hAnsi="Public Sans Light"/>
        </w:rPr>
        <w:t>:</w:t>
      </w:r>
      <w:r w:rsidRPr="00CA692E">
        <w:rPr>
          <w:rFonts w:ascii="Public Sans Light" w:hAnsi="Public Sans Light"/>
        </w:rPr>
        <w:t xml:space="preserve"> 97.1</w:t>
      </w:r>
    </w:p>
    <w:p w14:paraId="49005643" w14:textId="2B7DB77C" w:rsidR="00742019" w:rsidRPr="00CA692E" w:rsidRDefault="00074F09" w:rsidP="00CA692E">
      <w:pPr>
        <w:pStyle w:val="ListParagraph"/>
        <w:numPr>
          <w:ilvl w:val="0"/>
          <w:numId w:val="3"/>
        </w:numPr>
        <w:spacing w:line="240" w:lineRule="auto"/>
        <w:rPr>
          <w:rFonts w:ascii="Public Sans Light" w:hAnsi="Public Sans Light"/>
        </w:rPr>
      </w:pPr>
      <w:r>
        <w:rPr>
          <w:rFonts w:ascii="Public Sans Light" w:hAnsi="Public Sans Light"/>
        </w:rPr>
        <w:t>A</w:t>
      </w:r>
      <w:r w:rsidR="00742019" w:rsidRPr="00CA692E">
        <w:rPr>
          <w:rFonts w:ascii="Public Sans Light" w:hAnsi="Public Sans Light"/>
        </w:rPr>
        <w:t>wards in Legal Studies, general achievement and athletics</w:t>
      </w:r>
    </w:p>
    <w:p w14:paraId="79228C4F" w14:textId="6E3BCDBE" w:rsidR="00742019" w:rsidRDefault="00742019" w:rsidP="00074F09">
      <w:pPr>
        <w:pStyle w:val="ListParagraph"/>
        <w:numPr>
          <w:ilvl w:val="0"/>
          <w:numId w:val="3"/>
        </w:numPr>
        <w:spacing w:line="240" w:lineRule="auto"/>
        <w:rPr>
          <w:rFonts w:ascii="Public Sans Light" w:hAnsi="Public Sans Light"/>
        </w:rPr>
      </w:pPr>
      <w:r w:rsidRPr="00CA692E">
        <w:rPr>
          <w:rFonts w:ascii="Public Sans Light" w:hAnsi="Public Sans Light"/>
        </w:rPr>
        <w:t>House Captain 2017; Athletics Captain 2017; Prefect 2017</w:t>
      </w:r>
    </w:p>
    <w:p w14:paraId="79DA7C61" w14:textId="77777777" w:rsidR="00BE3245" w:rsidRPr="00D61482" w:rsidRDefault="00BE3245" w:rsidP="00BE3245">
      <w:pPr>
        <w:pStyle w:val="Heading3"/>
        <w:rPr>
          <w:rFonts w:ascii="Public Sans" w:hAnsi="Public Sans"/>
          <w:b/>
          <w:bCs/>
          <w:sz w:val="28"/>
          <w:szCs w:val="22"/>
        </w:rPr>
      </w:pPr>
      <w:r w:rsidRPr="00D61482">
        <w:rPr>
          <w:rFonts w:ascii="Public Sans" w:hAnsi="Public Sans"/>
          <w:b/>
          <w:bCs/>
          <w:sz w:val="28"/>
          <w:szCs w:val="22"/>
        </w:rPr>
        <w:t>Publications</w:t>
      </w:r>
    </w:p>
    <w:p w14:paraId="09673AE8" w14:textId="76A7F977" w:rsidR="00BE3245" w:rsidRPr="00083CF0" w:rsidRDefault="00BE3245" w:rsidP="00BE3245">
      <w:pPr>
        <w:numPr>
          <w:ilvl w:val="0"/>
          <w:numId w:val="23"/>
        </w:numPr>
        <w:pBdr>
          <w:top w:val="nil"/>
          <w:left w:val="nil"/>
          <w:bottom w:val="nil"/>
          <w:right w:val="nil"/>
          <w:between w:val="nil"/>
        </w:pBdr>
        <w:spacing w:after="0" w:line="240" w:lineRule="auto"/>
        <w:rPr>
          <w:rFonts w:ascii="Public Sans" w:hAnsi="Public Sans"/>
        </w:rPr>
      </w:pPr>
      <w:r>
        <w:rPr>
          <w:rFonts w:ascii="Public Sans" w:hAnsi="Public Sans"/>
        </w:rPr>
        <w:t xml:space="preserve">Blaustein, J., </w:t>
      </w:r>
      <w:r>
        <w:rPr>
          <w:rFonts w:ascii="Public Sans" w:hAnsi="Public Sans"/>
          <w:b/>
          <w:bCs/>
        </w:rPr>
        <w:t xml:space="preserve">Miccelli, M., </w:t>
      </w:r>
      <w:r>
        <w:rPr>
          <w:rFonts w:ascii="Public Sans" w:hAnsi="Public Sans"/>
        </w:rPr>
        <w:t xml:space="preserve">Hendy, R. &amp; Burns, K. </w:t>
      </w:r>
      <w:r w:rsidR="006257F4">
        <w:rPr>
          <w:rFonts w:ascii="Public Sans" w:hAnsi="Public Sans"/>
        </w:rPr>
        <w:t xml:space="preserve">(2023) </w:t>
      </w:r>
      <w:r w:rsidRPr="00BE3245">
        <w:rPr>
          <w:rFonts w:ascii="Public Sans" w:hAnsi="Public Sans"/>
        </w:rPr>
        <w:t>‘Resilience Policing and Disaster Management During Australia’s Black Summer Crisis</w:t>
      </w:r>
      <w:r>
        <w:rPr>
          <w:rFonts w:ascii="Public Sans" w:hAnsi="Public Sans"/>
        </w:rPr>
        <w:t xml:space="preserve">.’ </w:t>
      </w:r>
      <w:r>
        <w:rPr>
          <w:rFonts w:ascii="Public Sans" w:hAnsi="Public Sans"/>
          <w:i/>
          <w:iCs/>
        </w:rPr>
        <w:t>International Journal of Disaster Risk Reduction</w:t>
      </w:r>
      <w:r w:rsidR="00697C8C">
        <w:rPr>
          <w:rFonts w:ascii="Public Sans" w:hAnsi="Public Sans"/>
          <w:i/>
          <w:iCs/>
        </w:rPr>
        <w:t xml:space="preserve">. </w:t>
      </w:r>
    </w:p>
    <w:p w14:paraId="0C2494EB" w14:textId="086BB852" w:rsidR="00083CF0" w:rsidRPr="00AC5451" w:rsidRDefault="00021EEE" w:rsidP="00BE3245">
      <w:pPr>
        <w:numPr>
          <w:ilvl w:val="0"/>
          <w:numId w:val="23"/>
        </w:numPr>
        <w:pBdr>
          <w:top w:val="nil"/>
          <w:left w:val="nil"/>
          <w:bottom w:val="nil"/>
          <w:right w:val="nil"/>
          <w:between w:val="nil"/>
        </w:pBdr>
        <w:spacing w:after="0" w:line="240" w:lineRule="auto"/>
        <w:rPr>
          <w:rFonts w:ascii="Public Sans" w:hAnsi="Public Sans"/>
        </w:rPr>
      </w:pPr>
      <w:r>
        <w:rPr>
          <w:rFonts w:ascii="Public Sans" w:hAnsi="Public Sans"/>
        </w:rPr>
        <w:t xml:space="preserve">Whelan, C., </w:t>
      </w:r>
      <w:r w:rsidR="00D1746D">
        <w:rPr>
          <w:rFonts w:ascii="Public Sans" w:hAnsi="Public Sans"/>
        </w:rPr>
        <w:t xml:space="preserve">Dupont, B., Harkin, D., Martin, J., </w:t>
      </w:r>
      <w:r w:rsidR="00D1746D">
        <w:rPr>
          <w:rFonts w:ascii="Public Sans" w:hAnsi="Public Sans"/>
          <w:b/>
          <w:bCs/>
        </w:rPr>
        <w:t xml:space="preserve">Miccelli, M., </w:t>
      </w:r>
      <w:r w:rsidR="008716A9">
        <w:rPr>
          <w:rFonts w:ascii="Public Sans" w:hAnsi="Public Sans"/>
        </w:rPr>
        <w:t xml:space="preserve">Villeneuve-Dubuc, M-P. (2024) </w:t>
      </w:r>
      <w:r w:rsidR="0002085B" w:rsidRPr="0002085B">
        <w:rPr>
          <w:rFonts w:ascii="Public Sans" w:hAnsi="Public Sans"/>
        </w:rPr>
        <w:t>'</w:t>
      </w:r>
      <w:r w:rsidR="008716A9" w:rsidRPr="0002085B">
        <w:rPr>
          <w:rFonts w:ascii="Public Sans" w:hAnsi="Public Sans"/>
        </w:rPr>
        <w:t>Expertise Integration in Cybercrime Policing: Exploring Civilian Career Lifecycles</w:t>
      </w:r>
      <w:r w:rsidR="0002085B" w:rsidRPr="0002085B">
        <w:rPr>
          <w:rFonts w:ascii="Public Sans" w:hAnsi="Public Sans"/>
        </w:rPr>
        <w:t>'</w:t>
      </w:r>
      <w:r w:rsidR="0002085B">
        <w:rPr>
          <w:rFonts w:ascii="Public Sans" w:hAnsi="Public Sans"/>
        </w:rPr>
        <w:t xml:space="preserve">, </w:t>
      </w:r>
      <w:r w:rsidR="0002085B">
        <w:rPr>
          <w:rFonts w:ascii="Public Sans" w:hAnsi="Public Sans"/>
          <w:i/>
          <w:iCs/>
        </w:rPr>
        <w:t>Deviant Behaviour</w:t>
      </w:r>
      <w:r w:rsidR="0002085B">
        <w:rPr>
          <w:rFonts w:ascii="Public Sans" w:hAnsi="Public Sans"/>
        </w:rPr>
        <w:t>.</w:t>
      </w:r>
    </w:p>
    <w:p w14:paraId="1BAACD6E" w14:textId="43A577E1" w:rsidR="00BE3245" w:rsidRPr="00BE3245" w:rsidRDefault="00BE3245" w:rsidP="00BE3245">
      <w:pPr>
        <w:numPr>
          <w:ilvl w:val="0"/>
          <w:numId w:val="23"/>
        </w:numPr>
        <w:pBdr>
          <w:top w:val="nil"/>
          <w:left w:val="nil"/>
          <w:bottom w:val="nil"/>
          <w:right w:val="nil"/>
          <w:between w:val="nil"/>
        </w:pBdr>
        <w:spacing w:after="0" w:line="240" w:lineRule="auto"/>
        <w:rPr>
          <w:rFonts w:ascii="Public Sans" w:hAnsi="Public Sans"/>
        </w:rPr>
      </w:pPr>
      <w:r w:rsidRPr="00BE3245">
        <w:rPr>
          <w:rFonts w:ascii="Public Sans" w:hAnsi="Public Sans"/>
        </w:rPr>
        <w:t>Whelan, C.</w:t>
      </w:r>
      <w:r>
        <w:rPr>
          <w:rFonts w:ascii="Public Sans" w:hAnsi="Public Sans"/>
        </w:rPr>
        <w:t xml:space="preserve">, </w:t>
      </w:r>
      <w:r w:rsidR="00AC5451">
        <w:rPr>
          <w:rFonts w:ascii="Public Sans" w:hAnsi="Public Sans"/>
        </w:rPr>
        <w:t xml:space="preserve">Harkin, D., </w:t>
      </w:r>
      <w:r>
        <w:rPr>
          <w:rFonts w:ascii="Public Sans" w:hAnsi="Public Sans"/>
        </w:rPr>
        <w:t xml:space="preserve">Martin, J., </w:t>
      </w:r>
      <w:r w:rsidRPr="00BE3245">
        <w:rPr>
          <w:rFonts w:ascii="Public Sans" w:hAnsi="Public Sans"/>
          <w:b/>
          <w:bCs/>
        </w:rPr>
        <w:t>Miccelli, M</w:t>
      </w:r>
      <w:r>
        <w:rPr>
          <w:rFonts w:ascii="Public Sans" w:hAnsi="Public Sans"/>
        </w:rPr>
        <w:t xml:space="preserve">. (2023) </w:t>
      </w:r>
      <w:r>
        <w:rPr>
          <w:rFonts w:ascii="Public Sans" w:hAnsi="Public Sans"/>
          <w:i/>
          <w:iCs/>
        </w:rPr>
        <w:t xml:space="preserve">Examining Opportunities and Constraints of Civilianisation for Enhancing Law Enforcement Cyber Capability. </w:t>
      </w:r>
      <w:r>
        <w:rPr>
          <w:rFonts w:ascii="Public Sans" w:hAnsi="Public Sans"/>
        </w:rPr>
        <w:t>Australian Federal Police. [Embargoed]</w:t>
      </w:r>
    </w:p>
    <w:p w14:paraId="07BCEB1D" w14:textId="6CE8023D" w:rsidR="00BE3245" w:rsidRDefault="00BE3245" w:rsidP="00BE3245">
      <w:pPr>
        <w:numPr>
          <w:ilvl w:val="0"/>
          <w:numId w:val="23"/>
        </w:numPr>
        <w:pBdr>
          <w:top w:val="nil"/>
          <w:left w:val="nil"/>
          <w:bottom w:val="nil"/>
          <w:right w:val="nil"/>
          <w:between w:val="nil"/>
        </w:pBdr>
        <w:spacing w:after="0" w:line="240" w:lineRule="auto"/>
        <w:rPr>
          <w:rFonts w:ascii="Public Sans" w:hAnsi="Public Sans"/>
        </w:rPr>
      </w:pPr>
      <w:r w:rsidRPr="007E198C">
        <w:rPr>
          <w:rFonts w:ascii="Public Sans" w:eastAsia="Avenir" w:hAnsi="Public Sans" w:cs="Gotu"/>
          <w:color w:val="000000"/>
        </w:rPr>
        <w:t xml:space="preserve">Blaustein, J., Burns, K., Hendy, R. &amp; </w:t>
      </w:r>
      <w:r w:rsidRPr="00BE007C">
        <w:rPr>
          <w:rFonts w:ascii="Public Sans" w:eastAsia="Avenir" w:hAnsi="Public Sans" w:cs="Gotu"/>
          <w:b/>
          <w:bCs/>
          <w:color w:val="000000"/>
        </w:rPr>
        <w:t>Miccelli, M.</w:t>
      </w:r>
      <w:r w:rsidRPr="007E198C">
        <w:rPr>
          <w:rFonts w:ascii="Public Sans" w:eastAsia="Avenir" w:hAnsi="Public Sans" w:cs="Gotu"/>
          <w:color w:val="000000"/>
        </w:rPr>
        <w:t xml:space="preserve"> (2022) </w:t>
      </w:r>
      <w:r w:rsidRPr="007E198C">
        <w:rPr>
          <w:rFonts w:ascii="Public Sans" w:eastAsia="Avenir" w:hAnsi="Public Sans" w:cs="Gotu"/>
          <w:i/>
          <w:iCs/>
          <w:color w:val="000000"/>
          <w:lang w:val="en-GB"/>
        </w:rPr>
        <w:t>Resilience Policing during the 2019-20 Black Summer Bushfires.</w:t>
      </w:r>
      <w:r w:rsidRPr="007E198C">
        <w:rPr>
          <w:rFonts w:ascii="Public Sans" w:eastAsia="Avenir" w:hAnsi="Public Sans" w:cs="Gotu"/>
          <w:color w:val="000000"/>
          <w:lang w:val="en-GB"/>
        </w:rPr>
        <w:t xml:space="preserve"> Victoria Police.</w:t>
      </w:r>
      <w:r>
        <w:rPr>
          <w:rFonts w:ascii="Public Sans" w:hAnsi="Public Sans"/>
        </w:rPr>
        <w:t xml:space="preserve"> [Embargoed]</w:t>
      </w:r>
    </w:p>
    <w:p w14:paraId="47599B9A" w14:textId="77777777" w:rsidR="00BE3245" w:rsidRPr="00BE007C" w:rsidRDefault="00BE3245" w:rsidP="00BE3245">
      <w:pPr>
        <w:pBdr>
          <w:top w:val="nil"/>
          <w:left w:val="nil"/>
          <w:bottom w:val="nil"/>
          <w:right w:val="nil"/>
          <w:between w:val="nil"/>
        </w:pBdr>
        <w:spacing w:line="240" w:lineRule="auto"/>
        <w:ind w:left="360"/>
        <w:rPr>
          <w:rFonts w:ascii="Public Sans" w:hAnsi="Public Sans"/>
        </w:rPr>
      </w:pPr>
    </w:p>
    <w:p w14:paraId="75946756" w14:textId="77777777" w:rsidR="00BE3245" w:rsidRPr="007E198C" w:rsidRDefault="00BE3245" w:rsidP="00BE3245">
      <w:pPr>
        <w:pBdr>
          <w:top w:val="nil"/>
          <w:left w:val="nil"/>
          <w:bottom w:val="nil"/>
          <w:right w:val="nil"/>
          <w:between w:val="nil"/>
        </w:pBdr>
        <w:spacing w:line="240" w:lineRule="auto"/>
        <w:rPr>
          <w:rFonts w:ascii="Public Sans" w:hAnsi="Public Sans"/>
          <w:u w:val="single"/>
        </w:rPr>
      </w:pPr>
      <w:r w:rsidRPr="007E198C">
        <w:rPr>
          <w:rFonts w:ascii="Public Sans" w:hAnsi="Public Sans"/>
          <w:u w:val="single"/>
        </w:rPr>
        <w:t>In progress:</w:t>
      </w:r>
    </w:p>
    <w:p w14:paraId="24D68A7C" w14:textId="14D5AE8A" w:rsidR="0002085B" w:rsidRPr="0002085B" w:rsidRDefault="00BE3245" w:rsidP="0002085B">
      <w:pPr>
        <w:pStyle w:val="ListParagraph"/>
        <w:numPr>
          <w:ilvl w:val="0"/>
          <w:numId w:val="24"/>
        </w:numPr>
        <w:spacing w:line="240" w:lineRule="auto"/>
        <w:rPr>
          <w:rFonts w:ascii="Public Sans" w:hAnsi="Public Sans"/>
        </w:rPr>
      </w:pPr>
      <w:r>
        <w:rPr>
          <w:rFonts w:ascii="Public Sans" w:hAnsi="Public Sans"/>
        </w:rPr>
        <w:t xml:space="preserve">Hendy, R., </w:t>
      </w:r>
      <w:r>
        <w:rPr>
          <w:rFonts w:ascii="Public Sans" w:hAnsi="Public Sans"/>
          <w:b/>
          <w:bCs/>
        </w:rPr>
        <w:t xml:space="preserve">Miccelli, M., </w:t>
      </w:r>
      <w:r>
        <w:rPr>
          <w:rFonts w:ascii="Public Sans" w:hAnsi="Public Sans"/>
        </w:rPr>
        <w:t xml:space="preserve">Blaustein, J. &amp; </w:t>
      </w:r>
      <w:r w:rsidR="006B63A0">
        <w:rPr>
          <w:rFonts w:ascii="Public Sans" w:hAnsi="Public Sans"/>
        </w:rPr>
        <w:t xml:space="preserve">Hutton </w:t>
      </w:r>
      <w:r>
        <w:rPr>
          <w:rFonts w:ascii="Public Sans" w:hAnsi="Public Sans"/>
        </w:rPr>
        <w:t>Burns, K. ‘</w:t>
      </w:r>
      <w:r w:rsidR="006F098E">
        <w:rPr>
          <w:rFonts w:ascii="Public Sans" w:hAnsi="Public Sans"/>
        </w:rPr>
        <w:t>Police Sergeants and Disaster Management during Australia's Black Summer Bushfire Crisis</w:t>
      </w:r>
      <w:r>
        <w:rPr>
          <w:rFonts w:ascii="Public Sans" w:hAnsi="Public Sans"/>
        </w:rPr>
        <w:t xml:space="preserve">’. </w:t>
      </w:r>
      <w:r w:rsidRPr="00AA6BF1">
        <w:rPr>
          <w:rFonts w:ascii="Public Sans" w:hAnsi="Public Sans"/>
          <w:i/>
          <w:iCs/>
        </w:rPr>
        <w:t>Policing and Society</w:t>
      </w:r>
      <w:r w:rsidR="0002085B">
        <w:rPr>
          <w:rFonts w:ascii="Public Sans" w:hAnsi="Public Sans"/>
          <w:i/>
          <w:iCs/>
        </w:rPr>
        <w:t>.</w:t>
      </w:r>
    </w:p>
    <w:p w14:paraId="38E6AADC" w14:textId="13B792C7" w:rsidR="00BE3245" w:rsidRDefault="00BE3245" w:rsidP="00BE3245">
      <w:pPr>
        <w:pStyle w:val="ListParagraph"/>
        <w:numPr>
          <w:ilvl w:val="0"/>
          <w:numId w:val="24"/>
        </w:numPr>
        <w:spacing w:line="240" w:lineRule="auto"/>
        <w:rPr>
          <w:rFonts w:ascii="Public Sans" w:hAnsi="Public Sans"/>
        </w:rPr>
      </w:pPr>
      <w:r w:rsidRPr="00BE3245">
        <w:rPr>
          <w:rFonts w:ascii="Public Sans" w:hAnsi="Public Sans"/>
        </w:rPr>
        <w:t xml:space="preserve">Blaustein, J., </w:t>
      </w:r>
      <w:r>
        <w:rPr>
          <w:rFonts w:ascii="Public Sans" w:hAnsi="Public Sans"/>
          <w:b/>
          <w:bCs/>
        </w:rPr>
        <w:t xml:space="preserve">Miccelli, M., </w:t>
      </w:r>
      <w:r>
        <w:rPr>
          <w:rFonts w:ascii="Public Sans" w:hAnsi="Public Sans"/>
        </w:rPr>
        <w:t xml:space="preserve">Hendy, R. &amp; </w:t>
      </w:r>
      <w:r w:rsidR="006B63A0">
        <w:rPr>
          <w:rFonts w:ascii="Public Sans" w:hAnsi="Public Sans"/>
        </w:rPr>
        <w:t xml:space="preserve">Hutton </w:t>
      </w:r>
      <w:r>
        <w:rPr>
          <w:rFonts w:ascii="Public Sans" w:hAnsi="Public Sans"/>
        </w:rPr>
        <w:t xml:space="preserve">Burns, K. </w:t>
      </w:r>
      <w:r>
        <w:rPr>
          <w:rFonts w:ascii="Public Sans" w:hAnsi="Public Sans"/>
          <w:i/>
          <w:iCs/>
        </w:rPr>
        <w:t xml:space="preserve">Policing in a Climate Crisis. </w:t>
      </w:r>
      <w:r>
        <w:rPr>
          <w:rFonts w:ascii="Public Sans" w:hAnsi="Public Sans"/>
        </w:rPr>
        <w:t>Under contract with Routledge.</w:t>
      </w:r>
    </w:p>
    <w:p w14:paraId="7D102085" w14:textId="3A09E142" w:rsidR="0002085B" w:rsidRDefault="0002085B" w:rsidP="00BE3245">
      <w:pPr>
        <w:pStyle w:val="ListParagraph"/>
        <w:numPr>
          <w:ilvl w:val="0"/>
          <w:numId w:val="24"/>
        </w:numPr>
        <w:spacing w:line="240" w:lineRule="auto"/>
        <w:rPr>
          <w:rFonts w:ascii="Public Sans" w:hAnsi="Public Sans"/>
        </w:rPr>
      </w:pPr>
      <w:r>
        <w:rPr>
          <w:rFonts w:ascii="Public Sans" w:hAnsi="Public Sans"/>
        </w:rPr>
        <w:t xml:space="preserve">Blaustein, J., Shearing, C &amp; </w:t>
      </w:r>
      <w:r>
        <w:rPr>
          <w:rFonts w:ascii="Public Sans" w:hAnsi="Public Sans"/>
          <w:b/>
          <w:bCs/>
        </w:rPr>
        <w:t>Miccelli, M</w:t>
      </w:r>
      <w:r w:rsidR="000C4071">
        <w:rPr>
          <w:rFonts w:ascii="Public Sans" w:hAnsi="Public Sans"/>
          <w:b/>
          <w:bCs/>
        </w:rPr>
        <w:t xml:space="preserve">. </w:t>
      </w:r>
      <w:r w:rsidR="005179A9">
        <w:rPr>
          <w:rFonts w:ascii="Public Sans" w:hAnsi="Public Sans"/>
        </w:rPr>
        <w:t>'Adaptive Policing for a Climate Crisis'</w:t>
      </w:r>
      <w:r w:rsidR="0074768E">
        <w:rPr>
          <w:rFonts w:ascii="Public Sans" w:hAnsi="Public Sans"/>
        </w:rPr>
        <w:t xml:space="preserve">. </w:t>
      </w:r>
      <w:r w:rsidR="0074768E">
        <w:rPr>
          <w:rFonts w:ascii="Public Sans" w:hAnsi="Public Sans"/>
          <w:i/>
          <w:iCs/>
        </w:rPr>
        <w:t>Policing and Society.</w:t>
      </w:r>
    </w:p>
    <w:p w14:paraId="03CF89B8" w14:textId="77777777" w:rsidR="00363020" w:rsidRPr="00BE3245" w:rsidRDefault="00363020" w:rsidP="0002085B">
      <w:pPr>
        <w:pStyle w:val="ListParagraph"/>
        <w:spacing w:line="240" w:lineRule="auto"/>
        <w:ind w:left="360"/>
        <w:rPr>
          <w:rFonts w:ascii="Public Sans" w:hAnsi="Public Sans"/>
        </w:rPr>
      </w:pPr>
    </w:p>
    <w:p w14:paraId="3F79EE2E" w14:textId="64CA2537" w:rsidR="00796580" w:rsidRPr="00D61482" w:rsidRDefault="00796580" w:rsidP="00796580">
      <w:pPr>
        <w:pStyle w:val="Heading3"/>
        <w:rPr>
          <w:rFonts w:ascii="Public Sans" w:hAnsi="Public Sans"/>
          <w:b/>
          <w:bCs/>
          <w:sz w:val="28"/>
          <w:szCs w:val="22"/>
        </w:rPr>
      </w:pPr>
      <w:r>
        <w:rPr>
          <w:rFonts w:ascii="Public Sans" w:hAnsi="Public Sans"/>
          <w:b/>
          <w:bCs/>
          <w:sz w:val="28"/>
          <w:szCs w:val="22"/>
        </w:rPr>
        <w:lastRenderedPageBreak/>
        <w:t>Professional Experience</w:t>
      </w:r>
    </w:p>
    <w:p w14:paraId="12C08A4D" w14:textId="75ACD46F" w:rsidR="00E67624" w:rsidRDefault="00E67624" w:rsidP="00CA692E">
      <w:pPr>
        <w:pStyle w:val="Heading4"/>
        <w:spacing w:line="240" w:lineRule="auto"/>
        <w:rPr>
          <w:rFonts w:ascii="Public Sans" w:hAnsi="Public Sans"/>
          <w:bCs/>
          <w:caps w:val="0"/>
        </w:rPr>
      </w:pPr>
      <w:r>
        <w:rPr>
          <w:rFonts w:ascii="Public Sans" w:hAnsi="Public Sans"/>
          <w:b/>
          <w:bCs/>
          <w:caps w:val="0"/>
        </w:rPr>
        <w:t xml:space="preserve">Research Assistant, </w:t>
      </w:r>
      <w:r>
        <w:rPr>
          <w:rFonts w:ascii="Public Sans" w:hAnsi="Public Sans"/>
          <w:bCs/>
          <w:caps w:val="0"/>
        </w:rPr>
        <w:t>Australian National University, November 2023 - Present</w:t>
      </w:r>
    </w:p>
    <w:p w14:paraId="025E8C02" w14:textId="77777777" w:rsidR="00E67624" w:rsidRDefault="00E67624" w:rsidP="00E67624">
      <w:pPr>
        <w:pStyle w:val="Heading4"/>
        <w:spacing w:line="276" w:lineRule="auto"/>
        <w:rPr>
          <w:rFonts w:ascii="Public Sans" w:hAnsi="Public Sans"/>
          <w:bCs/>
          <w:caps w:val="0"/>
        </w:rPr>
      </w:pPr>
    </w:p>
    <w:p w14:paraId="64BF9701" w14:textId="14493CCE" w:rsidR="00E67624" w:rsidRDefault="00E67624" w:rsidP="00022851">
      <w:pPr>
        <w:pStyle w:val="Heading4"/>
        <w:numPr>
          <w:ilvl w:val="0"/>
          <w:numId w:val="30"/>
        </w:numPr>
        <w:spacing w:line="240" w:lineRule="auto"/>
        <w:rPr>
          <w:rFonts w:ascii="Public Sans" w:hAnsi="Public Sans"/>
          <w:bCs/>
          <w:caps w:val="0"/>
        </w:rPr>
      </w:pPr>
      <w:r>
        <w:rPr>
          <w:rFonts w:ascii="Public Sans" w:hAnsi="Public Sans"/>
          <w:bCs/>
          <w:caps w:val="0"/>
        </w:rPr>
        <w:t>Leading a project with the ANU and the ACT Police to understand the capabilities of the ACT police to respond to natural hazards for upcoming bushfire seasons.</w:t>
      </w:r>
    </w:p>
    <w:p w14:paraId="58AE7144" w14:textId="363D3E85" w:rsidR="00E67624" w:rsidRPr="00E67624" w:rsidRDefault="00E67624" w:rsidP="00022851">
      <w:pPr>
        <w:pStyle w:val="Heading4"/>
        <w:numPr>
          <w:ilvl w:val="0"/>
          <w:numId w:val="30"/>
        </w:numPr>
        <w:spacing w:line="240" w:lineRule="auto"/>
        <w:rPr>
          <w:rFonts w:ascii="Public Sans" w:hAnsi="Public Sans"/>
          <w:bCs/>
          <w:caps w:val="0"/>
        </w:rPr>
      </w:pPr>
      <w:r>
        <w:rPr>
          <w:rFonts w:ascii="Public Sans" w:hAnsi="Public Sans"/>
          <w:bCs/>
          <w:caps w:val="0"/>
        </w:rPr>
        <w:t>Includes interviewing police and key emergency management stakeholders, qualitative coding, report writing and workshop delivery.</w:t>
      </w:r>
    </w:p>
    <w:p w14:paraId="760292E7" w14:textId="77777777" w:rsidR="00E67624" w:rsidRDefault="00E67624" w:rsidP="00CA692E">
      <w:pPr>
        <w:pStyle w:val="Heading4"/>
        <w:spacing w:line="240" w:lineRule="auto"/>
        <w:rPr>
          <w:rFonts w:ascii="Public Sans" w:hAnsi="Public Sans"/>
          <w:b/>
          <w:bCs/>
          <w:caps w:val="0"/>
        </w:rPr>
      </w:pPr>
    </w:p>
    <w:p w14:paraId="271EE456" w14:textId="0CD0D33F" w:rsidR="00697C8C" w:rsidRDefault="00CA0744" w:rsidP="00E67624">
      <w:pPr>
        <w:pStyle w:val="Heading4"/>
        <w:spacing w:line="240" w:lineRule="auto"/>
        <w:rPr>
          <w:rFonts w:ascii="Public Sans" w:hAnsi="Public Sans"/>
          <w:caps w:val="0"/>
        </w:rPr>
      </w:pPr>
      <w:r>
        <w:rPr>
          <w:rFonts w:ascii="Public Sans" w:hAnsi="Public Sans"/>
          <w:b/>
          <w:bCs/>
          <w:caps w:val="0"/>
        </w:rPr>
        <w:t>Student Ambassador</w:t>
      </w:r>
      <w:r w:rsidR="00697C8C">
        <w:rPr>
          <w:rFonts w:ascii="Public Sans" w:hAnsi="Public Sans"/>
          <w:caps w:val="0"/>
        </w:rPr>
        <w:t xml:space="preserve">, Australian National University, </w:t>
      </w:r>
      <w:r>
        <w:rPr>
          <w:rFonts w:ascii="Public Sans" w:hAnsi="Public Sans"/>
          <w:caps w:val="0"/>
        </w:rPr>
        <w:t>December 2023</w:t>
      </w:r>
      <w:r w:rsidR="00697C8C">
        <w:rPr>
          <w:rFonts w:ascii="Public Sans" w:hAnsi="Public Sans"/>
          <w:caps w:val="0"/>
        </w:rPr>
        <w:t xml:space="preserve"> – </w:t>
      </w:r>
      <w:r w:rsidR="004D4149">
        <w:rPr>
          <w:rFonts w:ascii="Public Sans" w:hAnsi="Public Sans"/>
          <w:caps w:val="0"/>
        </w:rPr>
        <w:t>Present</w:t>
      </w:r>
    </w:p>
    <w:p w14:paraId="599F1DE7" w14:textId="77777777" w:rsidR="00B66C3D" w:rsidRDefault="00B66C3D" w:rsidP="00E67624">
      <w:pPr>
        <w:pStyle w:val="Heading4"/>
        <w:spacing w:line="240" w:lineRule="auto"/>
        <w:rPr>
          <w:rFonts w:ascii="Public Sans" w:hAnsi="Public Sans"/>
          <w:caps w:val="0"/>
        </w:rPr>
      </w:pPr>
    </w:p>
    <w:p w14:paraId="1055C762" w14:textId="4054203C" w:rsidR="002F51FF" w:rsidRDefault="002F51FF" w:rsidP="00B66C3D">
      <w:pPr>
        <w:pStyle w:val="Heading4"/>
        <w:numPr>
          <w:ilvl w:val="0"/>
          <w:numId w:val="31"/>
        </w:numPr>
        <w:spacing w:line="240" w:lineRule="auto"/>
        <w:rPr>
          <w:rFonts w:ascii="Public Sans" w:hAnsi="Public Sans"/>
          <w:caps w:val="0"/>
        </w:rPr>
      </w:pPr>
      <w:r>
        <w:rPr>
          <w:rFonts w:ascii="Public Sans" w:hAnsi="Public Sans"/>
          <w:caps w:val="0"/>
        </w:rPr>
        <w:t>Student Ambassador at the School of Regulation and Global Governance</w:t>
      </w:r>
    </w:p>
    <w:p w14:paraId="2A80DE5C" w14:textId="0A432793" w:rsidR="00B66C3D" w:rsidRDefault="00B66C3D" w:rsidP="00B66C3D">
      <w:pPr>
        <w:pStyle w:val="Heading4"/>
        <w:numPr>
          <w:ilvl w:val="0"/>
          <w:numId w:val="31"/>
        </w:numPr>
        <w:spacing w:line="240" w:lineRule="auto"/>
        <w:rPr>
          <w:rFonts w:ascii="Public Sans" w:hAnsi="Public Sans"/>
          <w:caps w:val="0"/>
        </w:rPr>
      </w:pPr>
      <w:r>
        <w:rPr>
          <w:rFonts w:ascii="Public Sans" w:hAnsi="Public Sans"/>
          <w:caps w:val="0"/>
        </w:rPr>
        <w:t>Role involves student negotiations, organising and running workshops, event coordination, and providing peer support.</w:t>
      </w:r>
    </w:p>
    <w:p w14:paraId="1F900303" w14:textId="77777777" w:rsidR="00AC639F" w:rsidRDefault="00AC639F" w:rsidP="00AC639F">
      <w:pPr>
        <w:pStyle w:val="Heading4"/>
        <w:spacing w:line="240" w:lineRule="auto"/>
        <w:rPr>
          <w:rFonts w:ascii="Public Sans" w:hAnsi="Public Sans"/>
          <w:caps w:val="0"/>
        </w:rPr>
      </w:pPr>
    </w:p>
    <w:p w14:paraId="3BAB4045" w14:textId="3797D2C6" w:rsidR="00AC639F" w:rsidRDefault="00AC639F" w:rsidP="00AC639F">
      <w:pPr>
        <w:pStyle w:val="Heading4"/>
        <w:spacing w:line="240" w:lineRule="auto"/>
        <w:rPr>
          <w:rFonts w:ascii="Public Sans" w:hAnsi="Public Sans"/>
          <w:caps w:val="0"/>
        </w:rPr>
      </w:pPr>
      <w:r>
        <w:rPr>
          <w:rFonts w:ascii="Public Sans" w:hAnsi="Public Sans"/>
          <w:b/>
          <w:bCs/>
          <w:caps w:val="0"/>
        </w:rPr>
        <w:t xml:space="preserve">Teaching Assistant, </w:t>
      </w:r>
      <w:r>
        <w:rPr>
          <w:rFonts w:ascii="Public Sans" w:hAnsi="Public Sans"/>
          <w:caps w:val="0"/>
        </w:rPr>
        <w:t xml:space="preserve">Australian National University, </w:t>
      </w:r>
      <w:r w:rsidR="005D076B">
        <w:rPr>
          <w:rFonts w:ascii="Public Sans" w:hAnsi="Public Sans"/>
          <w:caps w:val="0"/>
        </w:rPr>
        <w:t xml:space="preserve">February 2024 </w:t>
      </w:r>
      <w:r w:rsidR="00574978" w:rsidRPr="00CA692E">
        <w:rPr>
          <w:rFonts w:ascii="Public Sans" w:hAnsi="Public Sans"/>
          <w:caps w:val="0"/>
        </w:rPr>
        <w:t>–</w:t>
      </w:r>
      <w:r w:rsidR="005D076B">
        <w:rPr>
          <w:rFonts w:ascii="Public Sans" w:hAnsi="Public Sans"/>
          <w:caps w:val="0"/>
        </w:rPr>
        <w:t xml:space="preserve"> May 2024</w:t>
      </w:r>
    </w:p>
    <w:p w14:paraId="1755AEAE" w14:textId="77777777" w:rsidR="005D076B" w:rsidRDefault="005D076B" w:rsidP="00AC639F">
      <w:pPr>
        <w:pStyle w:val="Heading4"/>
        <w:spacing w:line="240" w:lineRule="auto"/>
        <w:rPr>
          <w:rFonts w:ascii="Public Sans" w:hAnsi="Public Sans"/>
          <w:caps w:val="0"/>
        </w:rPr>
      </w:pPr>
    </w:p>
    <w:p w14:paraId="1F62945B" w14:textId="424B0E6B" w:rsidR="005D076B" w:rsidRDefault="005D076B" w:rsidP="005D076B">
      <w:pPr>
        <w:pStyle w:val="Heading4"/>
        <w:numPr>
          <w:ilvl w:val="0"/>
          <w:numId w:val="32"/>
        </w:numPr>
        <w:spacing w:line="240" w:lineRule="auto"/>
        <w:rPr>
          <w:rFonts w:ascii="Public Sans" w:hAnsi="Public Sans"/>
          <w:caps w:val="0"/>
        </w:rPr>
      </w:pPr>
      <w:r>
        <w:rPr>
          <w:rFonts w:ascii="Public Sans" w:hAnsi="Public Sans"/>
          <w:caps w:val="0"/>
        </w:rPr>
        <w:t xml:space="preserve">Assisted students with </w:t>
      </w:r>
      <w:r w:rsidR="00574978">
        <w:rPr>
          <w:rFonts w:ascii="Public Sans" w:hAnsi="Public Sans"/>
          <w:caps w:val="0"/>
        </w:rPr>
        <w:t>conceptualising regulation and governance concepts and integrating theory into prose.</w:t>
      </w:r>
    </w:p>
    <w:p w14:paraId="3678A529" w14:textId="5474EA66" w:rsidR="00574978" w:rsidRPr="00AC639F" w:rsidRDefault="00574978" w:rsidP="005D076B">
      <w:pPr>
        <w:pStyle w:val="Heading4"/>
        <w:numPr>
          <w:ilvl w:val="0"/>
          <w:numId w:val="32"/>
        </w:numPr>
        <w:spacing w:line="240" w:lineRule="auto"/>
        <w:rPr>
          <w:rFonts w:ascii="Public Sans" w:hAnsi="Public Sans"/>
          <w:caps w:val="0"/>
        </w:rPr>
      </w:pPr>
      <w:r>
        <w:rPr>
          <w:rFonts w:ascii="Public Sans" w:hAnsi="Public Sans"/>
          <w:caps w:val="0"/>
        </w:rPr>
        <w:t>Technical assistance.</w:t>
      </w:r>
    </w:p>
    <w:p w14:paraId="514233B9" w14:textId="77777777" w:rsidR="00697C8C" w:rsidRDefault="00697C8C" w:rsidP="00CA692E">
      <w:pPr>
        <w:pStyle w:val="Heading4"/>
        <w:spacing w:line="240" w:lineRule="auto"/>
        <w:rPr>
          <w:rFonts w:ascii="Public Sans" w:hAnsi="Public Sans"/>
          <w:b/>
          <w:bCs/>
          <w:caps w:val="0"/>
        </w:rPr>
      </w:pPr>
    </w:p>
    <w:p w14:paraId="07838C3E" w14:textId="0FB0A55B" w:rsidR="0069414A" w:rsidRDefault="0081762A" w:rsidP="00CA692E">
      <w:pPr>
        <w:pStyle w:val="Heading4"/>
        <w:spacing w:line="240" w:lineRule="auto"/>
        <w:rPr>
          <w:rFonts w:ascii="Public Sans" w:hAnsi="Public Sans"/>
          <w:caps w:val="0"/>
        </w:rPr>
      </w:pPr>
      <w:r>
        <w:rPr>
          <w:rFonts w:ascii="Public Sans" w:hAnsi="Public Sans"/>
          <w:b/>
          <w:bCs/>
          <w:caps w:val="0"/>
        </w:rPr>
        <w:t>Casual Research Fellow</w:t>
      </w:r>
      <w:r w:rsidR="00796580">
        <w:rPr>
          <w:rFonts w:ascii="Public Sans" w:hAnsi="Public Sans"/>
          <w:caps w:val="0"/>
        </w:rPr>
        <w:t xml:space="preserve">, </w:t>
      </w:r>
      <w:r w:rsidR="00796580" w:rsidRPr="00796580">
        <w:rPr>
          <w:rFonts w:ascii="Public Sans" w:hAnsi="Public Sans"/>
          <w:caps w:val="0"/>
        </w:rPr>
        <w:t>Deakin University</w:t>
      </w:r>
      <w:r w:rsidR="00796580">
        <w:rPr>
          <w:rFonts w:ascii="Public Sans" w:hAnsi="Public Sans"/>
          <w:caps w:val="0"/>
        </w:rPr>
        <w:t>,</w:t>
      </w:r>
      <w:r w:rsidR="00796580" w:rsidRPr="00796580">
        <w:rPr>
          <w:rFonts w:ascii="Public Sans" w:hAnsi="Public Sans"/>
          <w:caps w:val="0"/>
        </w:rPr>
        <w:t xml:space="preserve"> </w:t>
      </w:r>
      <w:r w:rsidR="00BE007C">
        <w:rPr>
          <w:rFonts w:ascii="Public Sans" w:hAnsi="Public Sans"/>
          <w:caps w:val="0"/>
        </w:rPr>
        <w:t xml:space="preserve">January 2023 </w:t>
      </w:r>
      <w:r w:rsidR="00BE007C" w:rsidRPr="00CA692E">
        <w:rPr>
          <w:rFonts w:ascii="Public Sans" w:hAnsi="Public Sans"/>
          <w:caps w:val="0"/>
        </w:rPr>
        <w:t>–</w:t>
      </w:r>
      <w:r w:rsidR="00BE007C">
        <w:rPr>
          <w:rFonts w:ascii="Public Sans" w:hAnsi="Public Sans"/>
          <w:caps w:val="0"/>
        </w:rPr>
        <w:t xml:space="preserve"> </w:t>
      </w:r>
      <w:r w:rsidR="00C0545D">
        <w:rPr>
          <w:rFonts w:ascii="Public Sans" w:hAnsi="Public Sans"/>
          <w:caps w:val="0"/>
        </w:rPr>
        <w:t>May</w:t>
      </w:r>
      <w:r w:rsidR="00632151">
        <w:rPr>
          <w:rFonts w:ascii="Public Sans" w:hAnsi="Public Sans"/>
          <w:caps w:val="0"/>
        </w:rPr>
        <w:t xml:space="preserve"> 2024</w:t>
      </w:r>
    </w:p>
    <w:p w14:paraId="3A5106E0" w14:textId="77777777" w:rsidR="00BE3245" w:rsidRPr="00CA692E" w:rsidRDefault="00BE3245" w:rsidP="00CA692E">
      <w:pPr>
        <w:pStyle w:val="Heading4"/>
        <w:spacing w:line="240" w:lineRule="auto"/>
        <w:rPr>
          <w:rFonts w:ascii="Public Sans" w:hAnsi="Public Sans"/>
          <w:u w:val="single"/>
        </w:rPr>
      </w:pPr>
    </w:p>
    <w:p w14:paraId="265A391E" w14:textId="005C30D3" w:rsidR="0069414A" w:rsidRPr="00CA692E" w:rsidRDefault="0073274B" w:rsidP="00CA692E">
      <w:pPr>
        <w:pStyle w:val="ListParagraph"/>
        <w:numPr>
          <w:ilvl w:val="0"/>
          <w:numId w:val="14"/>
        </w:numPr>
        <w:spacing w:line="240" w:lineRule="auto"/>
        <w:rPr>
          <w:rFonts w:ascii="Public Sans" w:hAnsi="Public Sans"/>
        </w:rPr>
      </w:pPr>
      <w:r>
        <w:rPr>
          <w:rFonts w:ascii="Public Sans" w:hAnsi="Public Sans"/>
        </w:rPr>
        <w:t>Contracted by</w:t>
      </w:r>
      <w:r w:rsidR="00796580">
        <w:rPr>
          <w:rFonts w:ascii="Public Sans" w:hAnsi="Public Sans"/>
        </w:rPr>
        <w:t xml:space="preserve"> Dr Diarmaid Harkin and Professor Chad Whelan </w:t>
      </w:r>
      <w:r>
        <w:rPr>
          <w:rFonts w:ascii="Public Sans" w:hAnsi="Public Sans"/>
        </w:rPr>
        <w:t xml:space="preserve">to contribute to </w:t>
      </w:r>
      <w:r w:rsidR="00796580">
        <w:rPr>
          <w:rFonts w:ascii="Public Sans" w:hAnsi="Public Sans"/>
        </w:rPr>
        <w:t>an A</w:t>
      </w:r>
      <w:r w:rsidR="00BE3245">
        <w:rPr>
          <w:rFonts w:ascii="Public Sans" w:hAnsi="Public Sans"/>
        </w:rPr>
        <w:t xml:space="preserve">ustralian Federal Police (AFP) </w:t>
      </w:r>
      <w:r w:rsidR="00796580">
        <w:rPr>
          <w:rFonts w:ascii="Public Sans" w:hAnsi="Public Sans"/>
        </w:rPr>
        <w:t>funded</w:t>
      </w:r>
      <w:r w:rsidR="0069414A" w:rsidRPr="00CA692E">
        <w:rPr>
          <w:rFonts w:ascii="Public Sans" w:hAnsi="Public Sans"/>
        </w:rPr>
        <w:t xml:space="preserve"> project </w:t>
      </w:r>
      <w:r w:rsidR="00796580">
        <w:rPr>
          <w:rFonts w:ascii="Public Sans" w:hAnsi="Public Sans"/>
        </w:rPr>
        <w:t xml:space="preserve">to </w:t>
      </w:r>
      <w:r w:rsidR="0069414A" w:rsidRPr="00CA692E">
        <w:rPr>
          <w:rFonts w:ascii="Public Sans" w:hAnsi="Public Sans"/>
        </w:rPr>
        <w:t xml:space="preserve">investigate </w:t>
      </w:r>
      <w:r w:rsidR="00C071BF" w:rsidRPr="00CA692E">
        <w:rPr>
          <w:rFonts w:ascii="Public Sans" w:hAnsi="Public Sans"/>
        </w:rPr>
        <w:t xml:space="preserve">policing </w:t>
      </w:r>
      <w:r w:rsidR="00796580">
        <w:rPr>
          <w:rFonts w:ascii="Public Sans" w:hAnsi="Public Sans"/>
        </w:rPr>
        <w:t>of</w:t>
      </w:r>
      <w:r w:rsidR="0069414A" w:rsidRPr="00CA692E">
        <w:rPr>
          <w:rFonts w:ascii="Public Sans" w:hAnsi="Public Sans"/>
        </w:rPr>
        <w:t xml:space="preserve"> cybercrime</w:t>
      </w:r>
      <w:r w:rsidR="00796580">
        <w:rPr>
          <w:rFonts w:ascii="Public Sans" w:hAnsi="Public Sans"/>
        </w:rPr>
        <w:t xml:space="preserve"> with an emphasis on themes of civilianisation and multi-agency partnerships.</w:t>
      </w:r>
    </w:p>
    <w:p w14:paraId="42445CCE" w14:textId="3BA62B63" w:rsidR="0069414A" w:rsidRDefault="00796580" w:rsidP="0073274B">
      <w:pPr>
        <w:pStyle w:val="ListParagraph"/>
        <w:numPr>
          <w:ilvl w:val="0"/>
          <w:numId w:val="14"/>
        </w:numPr>
        <w:spacing w:line="240" w:lineRule="auto"/>
        <w:rPr>
          <w:rFonts w:ascii="Public Sans" w:hAnsi="Public Sans"/>
        </w:rPr>
      </w:pPr>
      <w:r>
        <w:rPr>
          <w:rFonts w:ascii="Public Sans" w:hAnsi="Public Sans"/>
        </w:rPr>
        <w:t xml:space="preserve">Responsibilities include day-to-day project management, </w:t>
      </w:r>
      <w:r w:rsidR="0069414A" w:rsidRPr="00CA692E">
        <w:rPr>
          <w:rFonts w:ascii="Public Sans" w:hAnsi="Public Sans"/>
        </w:rPr>
        <w:t>communicati</w:t>
      </w:r>
      <w:r>
        <w:rPr>
          <w:rFonts w:ascii="Public Sans" w:hAnsi="Public Sans"/>
        </w:rPr>
        <w:t>ng</w:t>
      </w:r>
      <w:r w:rsidR="0069414A" w:rsidRPr="00CA692E">
        <w:rPr>
          <w:rFonts w:ascii="Public Sans" w:hAnsi="Public Sans"/>
        </w:rPr>
        <w:t xml:space="preserve"> with key agencies, interviewing AFP officers, </w:t>
      </w:r>
      <w:r>
        <w:rPr>
          <w:rFonts w:ascii="Public Sans" w:hAnsi="Public Sans"/>
        </w:rPr>
        <w:t>data management, and co-authoring of</w:t>
      </w:r>
      <w:r w:rsidR="0069414A" w:rsidRPr="00CA692E">
        <w:rPr>
          <w:rFonts w:ascii="Public Sans" w:hAnsi="Public Sans"/>
        </w:rPr>
        <w:t xml:space="preserve"> final police report</w:t>
      </w:r>
      <w:r>
        <w:rPr>
          <w:rFonts w:ascii="Public Sans" w:hAnsi="Public Sans"/>
        </w:rPr>
        <w:t xml:space="preserve"> and scholarly publications.</w:t>
      </w:r>
    </w:p>
    <w:p w14:paraId="044D6556" w14:textId="77777777" w:rsidR="00BE007C" w:rsidRPr="00BE007C" w:rsidRDefault="00BE007C" w:rsidP="00BE007C">
      <w:pPr>
        <w:spacing w:line="240" w:lineRule="auto"/>
        <w:rPr>
          <w:rFonts w:ascii="Public Sans" w:hAnsi="Public Sans"/>
        </w:rPr>
      </w:pPr>
    </w:p>
    <w:p w14:paraId="3B3026C5" w14:textId="77777777" w:rsidR="00BE007C" w:rsidRDefault="00BE007C" w:rsidP="00BE007C">
      <w:pPr>
        <w:pStyle w:val="Heading4"/>
        <w:spacing w:line="240" w:lineRule="auto"/>
        <w:rPr>
          <w:rFonts w:ascii="Public Sans" w:hAnsi="Public Sans"/>
          <w:caps w:val="0"/>
        </w:rPr>
      </w:pPr>
      <w:r w:rsidRPr="00CA692E">
        <w:rPr>
          <w:rFonts w:ascii="Public Sans" w:hAnsi="Public Sans"/>
          <w:b/>
          <w:bCs/>
          <w:caps w:val="0"/>
        </w:rPr>
        <w:t>Teaching Associate</w:t>
      </w:r>
      <w:r>
        <w:rPr>
          <w:rFonts w:ascii="Public Sans" w:hAnsi="Public Sans"/>
          <w:caps w:val="0"/>
        </w:rPr>
        <w:t xml:space="preserve">, </w:t>
      </w:r>
      <w:r w:rsidRPr="00CA692E">
        <w:rPr>
          <w:rFonts w:ascii="Public Sans" w:hAnsi="Public Sans"/>
          <w:caps w:val="0"/>
        </w:rPr>
        <w:t>Monash University</w:t>
      </w:r>
      <w:r>
        <w:rPr>
          <w:rFonts w:ascii="Public Sans" w:hAnsi="Public Sans"/>
          <w:caps w:val="0"/>
        </w:rPr>
        <w:t xml:space="preserve">, </w:t>
      </w:r>
      <w:r w:rsidRPr="00CA692E">
        <w:rPr>
          <w:rFonts w:ascii="Public Sans" w:hAnsi="Public Sans"/>
          <w:caps w:val="0"/>
        </w:rPr>
        <w:t xml:space="preserve">February 2022 </w:t>
      </w:r>
      <w:r>
        <w:rPr>
          <w:rFonts w:ascii="Public Sans" w:hAnsi="Public Sans"/>
          <w:caps w:val="0"/>
        </w:rPr>
        <w:t>–</w:t>
      </w:r>
      <w:r w:rsidRPr="00CA692E">
        <w:rPr>
          <w:rFonts w:ascii="Public Sans" w:hAnsi="Public Sans"/>
          <w:caps w:val="0"/>
        </w:rPr>
        <w:t xml:space="preserve"> </w:t>
      </w:r>
      <w:r>
        <w:rPr>
          <w:rFonts w:ascii="Public Sans" w:hAnsi="Public Sans"/>
          <w:caps w:val="0"/>
        </w:rPr>
        <w:t>June 2023</w:t>
      </w:r>
    </w:p>
    <w:p w14:paraId="414C3712" w14:textId="77777777" w:rsidR="00BE007C" w:rsidRPr="00CA692E" w:rsidRDefault="00BE007C" w:rsidP="00BE007C">
      <w:pPr>
        <w:pStyle w:val="Heading4"/>
        <w:spacing w:line="240" w:lineRule="auto"/>
        <w:rPr>
          <w:rFonts w:ascii="Public Sans" w:hAnsi="Public Sans"/>
          <w:b/>
          <w:bCs/>
        </w:rPr>
      </w:pPr>
    </w:p>
    <w:p w14:paraId="23E98FC6" w14:textId="77777777" w:rsidR="00BE007C" w:rsidRPr="00CA692E" w:rsidRDefault="00BE007C" w:rsidP="00BE007C">
      <w:pPr>
        <w:pStyle w:val="ListParagraph"/>
        <w:numPr>
          <w:ilvl w:val="0"/>
          <w:numId w:val="12"/>
        </w:numPr>
        <w:spacing w:line="240" w:lineRule="auto"/>
        <w:rPr>
          <w:rFonts w:ascii="Public Sans" w:hAnsi="Public Sans"/>
        </w:rPr>
      </w:pPr>
      <w:r>
        <w:rPr>
          <w:rFonts w:ascii="Public Sans" w:hAnsi="Public Sans"/>
        </w:rPr>
        <w:t xml:space="preserve">Contributed to the delivery of </w:t>
      </w:r>
      <w:r w:rsidRPr="00CA692E">
        <w:rPr>
          <w:rFonts w:ascii="Public Sans" w:hAnsi="Public Sans"/>
          <w:i/>
          <w:iCs/>
        </w:rPr>
        <w:t>ATS2458 Policing</w:t>
      </w:r>
      <w:r>
        <w:rPr>
          <w:rFonts w:ascii="Public Sans" w:hAnsi="Public Sans"/>
        </w:rPr>
        <w:t xml:space="preserve"> under course convenor Dr Ross Hendy in</w:t>
      </w:r>
      <w:r w:rsidRPr="00CA692E">
        <w:rPr>
          <w:rFonts w:ascii="Public Sans" w:hAnsi="Public Sans"/>
        </w:rPr>
        <w:t xml:space="preserve"> Semester 1, 2022 and </w:t>
      </w:r>
      <w:r>
        <w:rPr>
          <w:rFonts w:ascii="Public Sans" w:hAnsi="Public Sans"/>
          <w:i/>
          <w:iCs/>
        </w:rPr>
        <w:t xml:space="preserve">ATS2552 Crime, Justice and the Public </w:t>
      </w:r>
      <w:r>
        <w:rPr>
          <w:rFonts w:ascii="Public Sans" w:hAnsi="Public Sans"/>
        </w:rPr>
        <w:t xml:space="preserve">in Semester 2, 2022 under course convenor Dr Kate Burns. </w:t>
      </w:r>
    </w:p>
    <w:p w14:paraId="0C367237" w14:textId="546F6D7C" w:rsidR="00BE007C" w:rsidRPr="00BE007C" w:rsidRDefault="00BE007C" w:rsidP="00BE007C">
      <w:pPr>
        <w:pStyle w:val="ListParagraph"/>
        <w:numPr>
          <w:ilvl w:val="0"/>
          <w:numId w:val="12"/>
        </w:numPr>
        <w:spacing w:line="240" w:lineRule="auto"/>
        <w:rPr>
          <w:rFonts w:ascii="Public Sans" w:hAnsi="Public Sans"/>
        </w:rPr>
      </w:pPr>
      <w:r>
        <w:rPr>
          <w:rFonts w:ascii="Public Sans" w:hAnsi="Public Sans"/>
        </w:rPr>
        <w:t>Facilitated in-person and online tutorials, contributed guest lectures, and successfully managed course admin and marking with outstanding SETU results.</w:t>
      </w:r>
    </w:p>
    <w:p w14:paraId="1A9726D2" w14:textId="77777777" w:rsidR="0073274B" w:rsidRPr="00CA692E" w:rsidRDefault="0073274B" w:rsidP="00CA692E">
      <w:pPr>
        <w:spacing w:line="240" w:lineRule="auto"/>
        <w:rPr>
          <w:rFonts w:ascii="Public Sans" w:hAnsi="Public Sans"/>
        </w:rPr>
      </w:pPr>
    </w:p>
    <w:p w14:paraId="5B9E7753" w14:textId="7799A354" w:rsidR="00C767EB" w:rsidRPr="00CA692E" w:rsidRDefault="0073274B" w:rsidP="0073274B">
      <w:pPr>
        <w:pStyle w:val="Heading4"/>
        <w:spacing w:line="240" w:lineRule="auto"/>
        <w:rPr>
          <w:rFonts w:ascii="Public Sans" w:hAnsi="Public Sans"/>
          <w:caps w:val="0"/>
        </w:rPr>
      </w:pPr>
      <w:r w:rsidRPr="00CA692E">
        <w:rPr>
          <w:rFonts w:ascii="Public Sans" w:hAnsi="Public Sans"/>
          <w:b/>
          <w:bCs/>
          <w:caps w:val="0"/>
        </w:rPr>
        <w:t>Research Assistant</w:t>
      </w:r>
      <w:r w:rsidRPr="00CA692E">
        <w:rPr>
          <w:rFonts w:ascii="Public Sans" w:hAnsi="Public Sans"/>
          <w:caps w:val="0"/>
        </w:rPr>
        <w:t>, Monash University, December 2021 – August 2022</w:t>
      </w:r>
    </w:p>
    <w:p w14:paraId="2134D497" w14:textId="77777777" w:rsidR="0073274B" w:rsidRPr="00CA692E" w:rsidRDefault="0073274B" w:rsidP="00CA692E">
      <w:pPr>
        <w:pStyle w:val="Heading4"/>
        <w:spacing w:line="240" w:lineRule="auto"/>
        <w:rPr>
          <w:rFonts w:ascii="Public Sans" w:hAnsi="Public Sans"/>
          <w:u w:val="single"/>
        </w:rPr>
      </w:pPr>
    </w:p>
    <w:p w14:paraId="3609BAA4" w14:textId="35CE4B4B" w:rsidR="0073274B" w:rsidRDefault="0073274B" w:rsidP="0073274B">
      <w:pPr>
        <w:pStyle w:val="ListParagraph"/>
        <w:numPr>
          <w:ilvl w:val="0"/>
          <w:numId w:val="6"/>
        </w:numPr>
        <w:spacing w:line="240" w:lineRule="auto"/>
        <w:rPr>
          <w:rFonts w:ascii="Public Sans" w:hAnsi="Public Sans"/>
        </w:rPr>
      </w:pPr>
      <w:r>
        <w:rPr>
          <w:rFonts w:ascii="Public Sans" w:hAnsi="Public Sans"/>
        </w:rPr>
        <w:t>Worked with A/Prof Jarrett Blaustein, Dr Ross Hendy, and Dr Kate Burns to prepare research report for industry partner, Victoria Police, based on the Black Summer resilience policing case study.</w:t>
      </w:r>
    </w:p>
    <w:p w14:paraId="1031A548" w14:textId="25365F39" w:rsidR="00C767EB" w:rsidRDefault="00C767EB" w:rsidP="0073274B">
      <w:pPr>
        <w:pStyle w:val="ListParagraph"/>
        <w:numPr>
          <w:ilvl w:val="0"/>
          <w:numId w:val="6"/>
        </w:numPr>
        <w:spacing w:line="240" w:lineRule="auto"/>
        <w:rPr>
          <w:rFonts w:ascii="Public Sans" w:hAnsi="Public Sans"/>
        </w:rPr>
      </w:pPr>
      <w:r w:rsidRPr="00CA692E">
        <w:rPr>
          <w:rFonts w:ascii="Public Sans" w:hAnsi="Public Sans"/>
        </w:rPr>
        <w:t xml:space="preserve"> </w:t>
      </w:r>
      <w:r w:rsidR="0073274B">
        <w:rPr>
          <w:rFonts w:ascii="Public Sans" w:hAnsi="Public Sans"/>
        </w:rPr>
        <w:t>Contributed to data collection, data management, coding and qualitative data analysis, and report writing.</w:t>
      </w:r>
    </w:p>
    <w:p w14:paraId="665471E5" w14:textId="77777777" w:rsidR="007C0B0A" w:rsidRPr="00BE007C" w:rsidRDefault="007C0B0A" w:rsidP="00BE007C">
      <w:pPr>
        <w:spacing w:line="240" w:lineRule="auto"/>
        <w:rPr>
          <w:rFonts w:ascii="Public Sans" w:hAnsi="Public Sans"/>
        </w:rPr>
      </w:pPr>
    </w:p>
    <w:p w14:paraId="13FC79BF" w14:textId="11265ECE" w:rsidR="00D204B3" w:rsidRDefault="007C0B0A" w:rsidP="007C0B0A">
      <w:pPr>
        <w:pStyle w:val="Heading4"/>
        <w:spacing w:line="240" w:lineRule="auto"/>
        <w:rPr>
          <w:rFonts w:ascii="Public Sans" w:hAnsi="Public Sans"/>
          <w:caps w:val="0"/>
        </w:rPr>
      </w:pPr>
      <w:r w:rsidRPr="00CA692E">
        <w:rPr>
          <w:rFonts w:ascii="Public Sans" w:hAnsi="Public Sans"/>
          <w:b/>
          <w:bCs/>
          <w:caps w:val="0"/>
        </w:rPr>
        <w:lastRenderedPageBreak/>
        <w:t>Intern</w:t>
      </w:r>
      <w:r>
        <w:rPr>
          <w:rFonts w:ascii="Public Sans" w:hAnsi="Public Sans"/>
          <w:caps w:val="0"/>
        </w:rPr>
        <w:t xml:space="preserve">, </w:t>
      </w:r>
      <w:r w:rsidRPr="00CA692E">
        <w:rPr>
          <w:rFonts w:ascii="Public Sans" w:hAnsi="Public Sans"/>
          <w:caps w:val="0"/>
        </w:rPr>
        <w:t xml:space="preserve">Australian Institute </w:t>
      </w:r>
      <w:r>
        <w:rPr>
          <w:rFonts w:ascii="Public Sans" w:hAnsi="Public Sans"/>
          <w:caps w:val="0"/>
        </w:rPr>
        <w:t>o</w:t>
      </w:r>
      <w:r w:rsidRPr="00CA692E">
        <w:rPr>
          <w:rFonts w:ascii="Public Sans" w:hAnsi="Public Sans"/>
          <w:caps w:val="0"/>
        </w:rPr>
        <w:t>f Police Management</w:t>
      </w:r>
      <w:r>
        <w:rPr>
          <w:rFonts w:ascii="Public Sans" w:hAnsi="Public Sans"/>
          <w:caps w:val="0"/>
        </w:rPr>
        <w:t xml:space="preserve"> (AIPM</w:t>
      </w:r>
      <w:r w:rsidR="00BE007C">
        <w:rPr>
          <w:rFonts w:ascii="Public Sans" w:hAnsi="Public Sans"/>
          <w:caps w:val="0"/>
        </w:rPr>
        <w:t xml:space="preserve">), </w:t>
      </w:r>
      <w:r w:rsidR="00BE007C" w:rsidRPr="00CA692E">
        <w:rPr>
          <w:rFonts w:ascii="Public Sans" w:hAnsi="Public Sans"/>
          <w:caps w:val="0"/>
        </w:rPr>
        <w:t>January</w:t>
      </w:r>
      <w:r w:rsidRPr="00CA692E">
        <w:rPr>
          <w:rFonts w:ascii="Public Sans" w:hAnsi="Public Sans"/>
          <w:caps w:val="0"/>
        </w:rPr>
        <w:t xml:space="preserve"> 2022 – April 2022</w:t>
      </w:r>
    </w:p>
    <w:p w14:paraId="21E97F3A" w14:textId="77777777" w:rsidR="00640BB1" w:rsidRPr="00CA692E" w:rsidRDefault="00640BB1" w:rsidP="00CA692E">
      <w:pPr>
        <w:pStyle w:val="Heading4"/>
        <w:spacing w:line="240" w:lineRule="auto"/>
        <w:rPr>
          <w:rFonts w:ascii="Public Sans" w:hAnsi="Public Sans"/>
        </w:rPr>
      </w:pPr>
    </w:p>
    <w:p w14:paraId="26DF92BE" w14:textId="50E75923" w:rsidR="00CC034F" w:rsidRDefault="00640BB1" w:rsidP="00640BB1">
      <w:pPr>
        <w:pStyle w:val="ListParagraph"/>
        <w:numPr>
          <w:ilvl w:val="0"/>
          <w:numId w:val="11"/>
        </w:numPr>
        <w:spacing w:line="240" w:lineRule="auto"/>
        <w:rPr>
          <w:rFonts w:ascii="Public Sans" w:hAnsi="Public Sans"/>
        </w:rPr>
      </w:pPr>
      <w:r>
        <w:rPr>
          <w:rFonts w:ascii="Public Sans" w:hAnsi="Public Sans"/>
        </w:rPr>
        <w:t>Led a group of</w:t>
      </w:r>
      <w:r w:rsidR="0073349C" w:rsidRPr="00CA692E">
        <w:rPr>
          <w:rFonts w:ascii="Public Sans" w:hAnsi="Public Sans"/>
        </w:rPr>
        <w:t xml:space="preserve"> policing scholars and practitioners in </w:t>
      </w:r>
      <w:r>
        <w:rPr>
          <w:rFonts w:ascii="Public Sans" w:hAnsi="Public Sans"/>
        </w:rPr>
        <w:t xml:space="preserve">the ‘Map the System’ </w:t>
      </w:r>
      <w:r w:rsidR="007C0B0A" w:rsidRPr="00CA692E">
        <w:rPr>
          <w:rFonts w:ascii="Public Sans" w:hAnsi="Public Sans"/>
        </w:rPr>
        <w:t>competition run by Oxford Said Business School under the supervision of under the supervision of AIPM Director Dr Vicky Herrington</w:t>
      </w:r>
      <w:r w:rsidRPr="00CA692E">
        <w:rPr>
          <w:rFonts w:ascii="Public Sans" w:hAnsi="Public Sans"/>
        </w:rPr>
        <w:t>.</w:t>
      </w:r>
    </w:p>
    <w:p w14:paraId="5FB59B44" w14:textId="2712C044" w:rsidR="00640BB1" w:rsidRDefault="00640BB1" w:rsidP="00640BB1">
      <w:pPr>
        <w:pStyle w:val="ListParagraph"/>
        <w:numPr>
          <w:ilvl w:val="0"/>
          <w:numId w:val="11"/>
        </w:numPr>
        <w:spacing w:line="240" w:lineRule="auto"/>
        <w:rPr>
          <w:rFonts w:ascii="Public Sans" w:hAnsi="Public Sans"/>
        </w:rPr>
      </w:pPr>
      <w:r>
        <w:rPr>
          <w:rFonts w:ascii="Public Sans" w:hAnsi="Public Sans"/>
        </w:rPr>
        <w:t>AIPM team received an award for Excellence in Collaboratio</w:t>
      </w:r>
      <w:r w:rsidR="00BE007C">
        <w:rPr>
          <w:rFonts w:ascii="Public Sans" w:hAnsi="Public Sans"/>
        </w:rPr>
        <w:t>n.</w:t>
      </w:r>
    </w:p>
    <w:p w14:paraId="1EC93DF8" w14:textId="77777777" w:rsidR="00BE007C" w:rsidRPr="00BE007C" w:rsidRDefault="00BE007C" w:rsidP="00BE007C">
      <w:pPr>
        <w:spacing w:line="240" w:lineRule="auto"/>
        <w:rPr>
          <w:rFonts w:ascii="Public Sans" w:hAnsi="Public Sans"/>
        </w:rPr>
      </w:pPr>
    </w:p>
    <w:p w14:paraId="37B09CE0" w14:textId="116B4B81" w:rsidR="00640BB1" w:rsidRPr="00BE007C" w:rsidRDefault="00640BB1" w:rsidP="004C0323">
      <w:pPr>
        <w:pStyle w:val="Heading4"/>
        <w:spacing w:line="360" w:lineRule="auto"/>
        <w:rPr>
          <w:rFonts w:ascii="Public Sans" w:hAnsi="Public Sans"/>
          <w:caps w:val="0"/>
        </w:rPr>
      </w:pPr>
      <w:r w:rsidRPr="00CA692E">
        <w:rPr>
          <w:rFonts w:ascii="Public Sans" w:hAnsi="Public Sans"/>
          <w:b/>
          <w:bCs/>
          <w:caps w:val="0"/>
        </w:rPr>
        <w:t>Tutor</w:t>
      </w:r>
      <w:r>
        <w:rPr>
          <w:rFonts w:ascii="Public Sans" w:hAnsi="Public Sans"/>
          <w:caps w:val="0"/>
        </w:rPr>
        <w:t xml:space="preserve">, </w:t>
      </w:r>
      <w:r w:rsidRPr="00CA692E">
        <w:rPr>
          <w:rFonts w:ascii="Public Sans" w:hAnsi="Public Sans"/>
          <w:caps w:val="0"/>
        </w:rPr>
        <w:t>Freelance</w:t>
      </w:r>
      <w:r>
        <w:rPr>
          <w:rFonts w:ascii="Public Sans" w:hAnsi="Public Sans"/>
          <w:caps w:val="0"/>
        </w:rPr>
        <w:t xml:space="preserve">, </w:t>
      </w:r>
      <w:r w:rsidRPr="00CA692E">
        <w:rPr>
          <w:rFonts w:ascii="Public Sans" w:hAnsi="Public Sans"/>
          <w:caps w:val="0"/>
        </w:rPr>
        <w:t xml:space="preserve">April 2018 – </w:t>
      </w:r>
      <w:r w:rsidR="00574978">
        <w:rPr>
          <w:rFonts w:ascii="Public Sans" w:hAnsi="Public Sans"/>
          <w:caps w:val="0"/>
        </w:rPr>
        <w:t>Present</w:t>
      </w:r>
    </w:p>
    <w:p w14:paraId="3674DED0" w14:textId="47D65B07" w:rsidR="004C0323" w:rsidRPr="00CA692E" w:rsidRDefault="00BE007C" w:rsidP="00CA692E">
      <w:pPr>
        <w:pStyle w:val="ListParagraph"/>
        <w:numPr>
          <w:ilvl w:val="0"/>
          <w:numId w:val="4"/>
        </w:numPr>
        <w:spacing w:line="240" w:lineRule="auto"/>
        <w:rPr>
          <w:rFonts w:ascii="Public Sans" w:hAnsi="Public Sans"/>
        </w:rPr>
      </w:pPr>
      <w:r>
        <w:rPr>
          <w:rFonts w:ascii="Public Sans" w:hAnsi="Public Sans"/>
        </w:rPr>
        <w:t>Tutored</w:t>
      </w:r>
      <w:r w:rsidR="004C0323" w:rsidRPr="00CA692E">
        <w:rPr>
          <w:rFonts w:ascii="Public Sans" w:hAnsi="Public Sans"/>
        </w:rPr>
        <w:t xml:space="preserve"> ~20 students total from </w:t>
      </w:r>
      <w:r w:rsidRPr="00CA692E">
        <w:rPr>
          <w:rFonts w:ascii="Public Sans" w:hAnsi="Public Sans"/>
        </w:rPr>
        <w:t>2018 and</w:t>
      </w:r>
      <w:r w:rsidR="00640BB1">
        <w:rPr>
          <w:rFonts w:ascii="Public Sans" w:hAnsi="Public Sans"/>
        </w:rPr>
        <w:t xml:space="preserve"> have retained most clients through</w:t>
      </w:r>
      <w:r w:rsidR="004C0323" w:rsidRPr="00CA692E">
        <w:rPr>
          <w:rFonts w:ascii="Public Sans" w:hAnsi="Public Sans"/>
        </w:rPr>
        <w:t xml:space="preserve"> high school. </w:t>
      </w:r>
    </w:p>
    <w:p w14:paraId="3C94A94E" w14:textId="45CFE301" w:rsidR="004C0323" w:rsidRPr="00CA692E" w:rsidRDefault="00640BB1" w:rsidP="00CA692E">
      <w:pPr>
        <w:pStyle w:val="ListParagraph"/>
        <w:numPr>
          <w:ilvl w:val="0"/>
          <w:numId w:val="4"/>
        </w:numPr>
        <w:spacing w:line="240" w:lineRule="auto"/>
        <w:rPr>
          <w:rFonts w:ascii="Public Sans" w:hAnsi="Public Sans"/>
        </w:rPr>
      </w:pPr>
      <w:r>
        <w:rPr>
          <w:rFonts w:ascii="Public Sans" w:hAnsi="Public Sans"/>
        </w:rPr>
        <w:t xml:space="preserve">Role requires </w:t>
      </w:r>
      <w:r w:rsidR="004C0323" w:rsidRPr="00CA692E">
        <w:rPr>
          <w:rFonts w:ascii="Public Sans" w:hAnsi="Public Sans"/>
        </w:rPr>
        <w:t xml:space="preserve">persistence, empathy, and consistent organisation and time-management to keep up with student and parent demands, in addition to my own </w:t>
      </w:r>
      <w:r>
        <w:rPr>
          <w:rFonts w:ascii="Public Sans" w:hAnsi="Public Sans"/>
        </w:rPr>
        <w:t xml:space="preserve">professional </w:t>
      </w:r>
      <w:r w:rsidR="004C0323" w:rsidRPr="00CA692E">
        <w:rPr>
          <w:rFonts w:ascii="Public Sans" w:hAnsi="Public Sans"/>
        </w:rPr>
        <w:t xml:space="preserve">commitments. </w:t>
      </w:r>
    </w:p>
    <w:p w14:paraId="2E2FE3B6" w14:textId="2571FC7F" w:rsidR="004C0323" w:rsidRPr="00CA692E" w:rsidRDefault="00BE007C" w:rsidP="00CA692E">
      <w:pPr>
        <w:pStyle w:val="ListParagraph"/>
        <w:numPr>
          <w:ilvl w:val="0"/>
          <w:numId w:val="4"/>
        </w:numPr>
        <w:spacing w:line="240" w:lineRule="auto"/>
        <w:rPr>
          <w:rFonts w:ascii="Public Sans" w:hAnsi="Public Sans"/>
        </w:rPr>
      </w:pPr>
      <w:r>
        <w:rPr>
          <w:rFonts w:ascii="Public Sans" w:hAnsi="Public Sans"/>
        </w:rPr>
        <w:t>C</w:t>
      </w:r>
      <w:r w:rsidR="004C0323" w:rsidRPr="00CA692E">
        <w:rPr>
          <w:rFonts w:ascii="Public Sans" w:hAnsi="Public Sans"/>
        </w:rPr>
        <w:t>onsistently facilitate personable</w:t>
      </w:r>
      <w:r w:rsidR="00640BB1">
        <w:rPr>
          <w:rFonts w:ascii="Public Sans" w:hAnsi="Public Sans"/>
        </w:rPr>
        <w:t xml:space="preserve"> and professional</w:t>
      </w:r>
      <w:r w:rsidR="004C0323" w:rsidRPr="00CA692E">
        <w:rPr>
          <w:rFonts w:ascii="Public Sans" w:hAnsi="Public Sans"/>
        </w:rPr>
        <w:t xml:space="preserve"> communication with students’ families and with students directly.</w:t>
      </w:r>
    </w:p>
    <w:p w14:paraId="698BFB66" w14:textId="6D9D83D9" w:rsidR="0066083D" w:rsidRPr="00BE007C" w:rsidRDefault="00BE007C" w:rsidP="0066083D">
      <w:pPr>
        <w:pStyle w:val="ListParagraph"/>
        <w:numPr>
          <w:ilvl w:val="0"/>
          <w:numId w:val="4"/>
        </w:numPr>
        <w:spacing w:line="240" w:lineRule="auto"/>
        <w:rPr>
          <w:rFonts w:ascii="Public Sans" w:hAnsi="Public Sans"/>
        </w:rPr>
      </w:pPr>
      <w:r>
        <w:rPr>
          <w:rFonts w:ascii="Public Sans" w:hAnsi="Public Sans"/>
        </w:rPr>
        <w:t>E</w:t>
      </w:r>
      <w:r w:rsidR="004C0323" w:rsidRPr="00CA692E">
        <w:rPr>
          <w:rFonts w:ascii="Public Sans" w:hAnsi="Public Sans"/>
        </w:rPr>
        <w:t>ndorse a student</w:t>
      </w:r>
      <w:r w:rsidR="00640BB1">
        <w:rPr>
          <w:rFonts w:ascii="Public Sans" w:hAnsi="Public Sans"/>
        </w:rPr>
        <w:t>-centred approach to learning and teaching which acknowledges the diverse needs of my clients.</w:t>
      </w:r>
    </w:p>
    <w:p w14:paraId="67B52F26" w14:textId="4FAB55CD" w:rsidR="00232BBC" w:rsidRPr="00232BBC" w:rsidRDefault="0066083D" w:rsidP="00232BBC">
      <w:pPr>
        <w:pStyle w:val="Heading3"/>
        <w:rPr>
          <w:rFonts w:ascii="Public Sans" w:hAnsi="Public Sans"/>
          <w:b/>
          <w:bCs/>
          <w:sz w:val="28"/>
          <w:szCs w:val="22"/>
        </w:rPr>
      </w:pPr>
      <w:r>
        <w:rPr>
          <w:rFonts w:ascii="Public Sans" w:hAnsi="Public Sans"/>
          <w:b/>
          <w:bCs/>
          <w:sz w:val="28"/>
          <w:szCs w:val="22"/>
        </w:rPr>
        <w:t xml:space="preserve">Presentations </w:t>
      </w:r>
    </w:p>
    <w:p w14:paraId="6ECBC41B" w14:textId="56472107" w:rsidR="00D00BE3" w:rsidRPr="00D00BE3" w:rsidRDefault="00D00BE3" w:rsidP="009778A8">
      <w:pPr>
        <w:numPr>
          <w:ilvl w:val="0"/>
          <w:numId w:val="23"/>
        </w:numPr>
        <w:pBdr>
          <w:top w:val="nil"/>
          <w:left w:val="nil"/>
          <w:bottom w:val="nil"/>
          <w:right w:val="nil"/>
          <w:between w:val="nil"/>
        </w:pBdr>
        <w:spacing w:line="240" w:lineRule="auto"/>
        <w:rPr>
          <w:rFonts w:ascii="Public Sans" w:hAnsi="Public Sans"/>
          <w:b/>
          <w:bCs/>
          <w:sz w:val="28"/>
        </w:rPr>
      </w:pPr>
      <w:r>
        <w:rPr>
          <w:rFonts w:ascii="Public Sans" w:hAnsi="Public Sans"/>
          <w:b/>
          <w:bCs/>
        </w:rPr>
        <w:t xml:space="preserve">Miccelli, M. </w:t>
      </w:r>
      <w:r>
        <w:rPr>
          <w:rFonts w:ascii="Public Sans" w:hAnsi="Public Sans"/>
        </w:rPr>
        <w:t>(2024) 'Networked Governance of Vulnerability During Disasters Caused by Hazards: A Multi-Sited Ethnography'</w:t>
      </w:r>
      <w:r w:rsidR="00657180">
        <w:rPr>
          <w:rFonts w:ascii="Public Sans" w:hAnsi="Public Sans"/>
        </w:rPr>
        <w:t xml:space="preserve">. </w:t>
      </w:r>
      <w:r w:rsidR="00BE1399">
        <w:rPr>
          <w:rFonts w:ascii="Public Sans" w:hAnsi="Public Sans"/>
        </w:rPr>
        <w:t>Confirmation of Candidature at the Australian National University. Canberra, Australia, 14 May 2024.</w:t>
      </w:r>
    </w:p>
    <w:p w14:paraId="65D0F949" w14:textId="0091A74C" w:rsidR="00232BBC" w:rsidRPr="00232BBC" w:rsidRDefault="00F7478D" w:rsidP="009778A8">
      <w:pPr>
        <w:numPr>
          <w:ilvl w:val="0"/>
          <w:numId w:val="23"/>
        </w:numPr>
        <w:pBdr>
          <w:top w:val="nil"/>
          <w:left w:val="nil"/>
          <w:bottom w:val="nil"/>
          <w:right w:val="nil"/>
          <w:between w:val="nil"/>
        </w:pBdr>
        <w:spacing w:line="240" w:lineRule="auto"/>
        <w:rPr>
          <w:rFonts w:ascii="Public Sans" w:hAnsi="Public Sans"/>
          <w:b/>
          <w:bCs/>
          <w:sz w:val="28"/>
        </w:rPr>
      </w:pPr>
      <w:r>
        <w:rPr>
          <w:rFonts w:ascii="Public Sans" w:hAnsi="Public Sans"/>
          <w:b/>
          <w:bCs/>
        </w:rPr>
        <w:t xml:space="preserve">Miccelli, M. </w:t>
      </w:r>
      <w:r>
        <w:rPr>
          <w:rFonts w:ascii="Public Sans" w:hAnsi="Public Sans"/>
        </w:rPr>
        <w:t xml:space="preserve">(2024) </w:t>
      </w:r>
      <w:r w:rsidR="00BA48A6">
        <w:rPr>
          <w:rFonts w:ascii="Public Sans" w:hAnsi="Public Sans"/>
        </w:rPr>
        <w:t xml:space="preserve">'Future Challenges: Disaster Policing'. Guest Lecture for CRIM2013 at the Australian National University. Canberra, </w:t>
      </w:r>
      <w:r w:rsidR="00D00BE3">
        <w:rPr>
          <w:rFonts w:ascii="Public Sans" w:hAnsi="Public Sans"/>
        </w:rPr>
        <w:t>Australia, 13 May 2024.</w:t>
      </w:r>
    </w:p>
    <w:p w14:paraId="3445420B" w14:textId="619145A1" w:rsidR="009778A8" w:rsidRPr="009778A8" w:rsidRDefault="009778A8" w:rsidP="009778A8">
      <w:pPr>
        <w:numPr>
          <w:ilvl w:val="0"/>
          <w:numId w:val="23"/>
        </w:numPr>
        <w:pBdr>
          <w:top w:val="nil"/>
          <w:left w:val="nil"/>
          <w:bottom w:val="nil"/>
          <w:right w:val="nil"/>
          <w:between w:val="nil"/>
        </w:pBdr>
        <w:spacing w:line="240" w:lineRule="auto"/>
        <w:rPr>
          <w:rFonts w:ascii="Public Sans" w:hAnsi="Public Sans"/>
          <w:b/>
          <w:bCs/>
          <w:sz w:val="28"/>
        </w:rPr>
      </w:pPr>
      <w:r>
        <w:rPr>
          <w:rFonts w:ascii="Public Sans" w:eastAsia="Avenir" w:hAnsi="Public Sans" w:cs="Gotu"/>
          <w:b/>
          <w:bCs/>
          <w:color w:val="000000"/>
        </w:rPr>
        <w:t xml:space="preserve">Miccelli, M. </w:t>
      </w:r>
      <w:r>
        <w:rPr>
          <w:rFonts w:ascii="Public Sans" w:eastAsia="Avenir" w:hAnsi="Public Sans" w:cs="Gotu"/>
          <w:color w:val="000000"/>
        </w:rPr>
        <w:t xml:space="preserve">(2024) </w:t>
      </w:r>
      <w:r w:rsidR="005170D4">
        <w:rPr>
          <w:rFonts w:ascii="Public Sans" w:eastAsia="Avenir" w:hAnsi="Public Sans" w:cs="Gotu"/>
          <w:color w:val="000000"/>
        </w:rPr>
        <w:t xml:space="preserve">'Conceptualising Vulnerability with Policing'. </w:t>
      </w:r>
      <w:r w:rsidR="00232BBC">
        <w:rPr>
          <w:rFonts w:ascii="Public Sans" w:eastAsia="Avenir" w:hAnsi="Public Sans" w:cs="Gotu"/>
          <w:color w:val="000000"/>
        </w:rPr>
        <w:t xml:space="preserve">Economic and Social Research Council Centre of Vulnerability and Policing. University of Leeds, United Kingdom, </w:t>
      </w:r>
      <w:r w:rsidR="007335C6">
        <w:rPr>
          <w:rFonts w:ascii="Public Sans" w:eastAsia="Avenir" w:hAnsi="Public Sans" w:cs="Gotu"/>
          <w:color w:val="000000"/>
        </w:rPr>
        <w:t xml:space="preserve">11 </w:t>
      </w:r>
      <w:r w:rsidR="00232BBC">
        <w:rPr>
          <w:rFonts w:ascii="Public Sans" w:eastAsia="Avenir" w:hAnsi="Public Sans" w:cs="Gotu"/>
          <w:color w:val="000000"/>
        </w:rPr>
        <w:t>March 2024.</w:t>
      </w:r>
    </w:p>
    <w:p w14:paraId="4BA2947B" w14:textId="78000824" w:rsidR="009778A8" w:rsidRPr="000773ED" w:rsidRDefault="009778A8" w:rsidP="009778A8">
      <w:pPr>
        <w:numPr>
          <w:ilvl w:val="0"/>
          <w:numId w:val="23"/>
        </w:numPr>
        <w:pBdr>
          <w:top w:val="nil"/>
          <w:left w:val="nil"/>
          <w:bottom w:val="nil"/>
          <w:right w:val="nil"/>
          <w:between w:val="nil"/>
        </w:pBdr>
        <w:spacing w:line="240" w:lineRule="auto"/>
        <w:rPr>
          <w:rFonts w:ascii="Public Sans" w:hAnsi="Public Sans"/>
          <w:b/>
          <w:bCs/>
          <w:sz w:val="28"/>
        </w:rPr>
      </w:pPr>
      <w:r>
        <w:rPr>
          <w:rFonts w:ascii="Public Sans" w:eastAsia="Avenir" w:hAnsi="Public Sans" w:cs="Gotu"/>
          <w:color w:val="000000"/>
        </w:rPr>
        <w:t xml:space="preserve">Blaustein, J, Luong, H, Malik, A, Eli Casas Samper, D &amp; </w:t>
      </w:r>
      <w:r w:rsidRPr="00F44CF8">
        <w:rPr>
          <w:rFonts w:ascii="Public Sans" w:eastAsia="Avenir" w:hAnsi="Public Sans" w:cs="Gotu"/>
          <w:b/>
          <w:bCs/>
          <w:color w:val="000000"/>
        </w:rPr>
        <w:t>Miccelli, M.</w:t>
      </w:r>
      <w:r>
        <w:rPr>
          <w:rFonts w:ascii="Public Sans" w:eastAsia="Avenir" w:hAnsi="Public Sans" w:cs="Gotu"/>
          <w:color w:val="000000"/>
        </w:rPr>
        <w:t xml:space="preserve"> (2023) 'Panel on Policing and Climate Change'. Australia and New Zealand Society of Criminology Conference. Melbourne, Australia, December 2023.</w:t>
      </w:r>
    </w:p>
    <w:p w14:paraId="7F2B4DD5" w14:textId="77E64C0C" w:rsidR="00A10FB4" w:rsidRPr="00A10FB4" w:rsidRDefault="0066083D" w:rsidP="00A10FB4">
      <w:pPr>
        <w:numPr>
          <w:ilvl w:val="0"/>
          <w:numId w:val="23"/>
        </w:numPr>
        <w:pBdr>
          <w:top w:val="nil"/>
          <w:left w:val="nil"/>
          <w:bottom w:val="nil"/>
          <w:right w:val="nil"/>
          <w:between w:val="nil"/>
        </w:pBdr>
        <w:spacing w:after="0" w:line="240" w:lineRule="auto"/>
        <w:rPr>
          <w:rFonts w:ascii="Public Sans" w:hAnsi="Public Sans"/>
          <w:b/>
          <w:bCs/>
          <w:sz w:val="28"/>
        </w:rPr>
      </w:pPr>
      <w:r>
        <w:rPr>
          <w:rFonts w:ascii="Public Sans" w:hAnsi="Public Sans"/>
          <w:szCs w:val="20"/>
        </w:rPr>
        <w:t xml:space="preserve">Blaustein, J., Burns, K., Hendy, R. &amp; </w:t>
      </w:r>
      <w:r w:rsidRPr="00CA692E">
        <w:rPr>
          <w:rFonts w:ascii="Public Sans" w:hAnsi="Public Sans"/>
          <w:b/>
          <w:bCs/>
          <w:szCs w:val="20"/>
        </w:rPr>
        <w:t>Miccelli, M.</w:t>
      </w:r>
      <w:r>
        <w:rPr>
          <w:rFonts w:ascii="Public Sans" w:hAnsi="Public Sans"/>
          <w:szCs w:val="20"/>
        </w:rPr>
        <w:t xml:space="preserve"> (2022) ‘Resilience Policing during the 2019-20 Black Summer Bushfires’. Australian and New Zealand Policing Advisory Agency, Melbourne, Victoria. 13 October 2022.</w:t>
      </w:r>
    </w:p>
    <w:p w14:paraId="017EEBD3" w14:textId="79E52026" w:rsidR="0066083D" w:rsidRPr="00CA692E" w:rsidRDefault="0066083D" w:rsidP="00CA692E">
      <w:pPr>
        <w:numPr>
          <w:ilvl w:val="0"/>
          <w:numId w:val="23"/>
        </w:numPr>
        <w:pBdr>
          <w:top w:val="nil"/>
          <w:left w:val="nil"/>
          <w:bottom w:val="nil"/>
          <w:right w:val="nil"/>
          <w:between w:val="nil"/>
        </w:pBdr>
        <w:spacing w:after="0" w:line="240" w:lineRule="auto"/>
        <w:rPr>
          <w:rFonts w:ascii="Public Sans" w:hAnsi="Public Sans"/>
          <w:sz w:val="28"/>
        </w:rPr>
      </w:pPr>
      <w:r w:rsidRPr="00CA692E">
        <w:rPr>
          <w:rFonts w:ascii="Public Sans" w:hAnsi="Public Sans"/>
          <w:szCs w:val="20"/>
        </w:rPr>
        <w:t>Invited Participant/</w:t>
      </w:r>
      <w:r w:rsidR="009060EA" w:rsidRPr="009060EA">
        <w:rPr>
          <w:rFonts w:ascii="Public Sans" w:hAnsi="Public Sans"/>
          <w:szCs w:val="20"/>
        </w:rPr>
        <w:t>Rapporteur</w:t>
      </w:r>
      <w:r w:rsidRPr="00CA692E">
        <w:rPr>
          <w:rFonts w:ascii="Public Sans" w:hAnsi="Public Sans"/>
          <w:szCs w:val="20"/>
        </w:rPr>
        <w:t xml:space="preserve">. </w:t>
      </w:r>
      <w:r w:rsidR="009060EA">
        <w:rPr>
          <w:rFonts w:ascii="Public Sans" w:hAnsi="Public Sans"/>
          <w:szCs w:val="20"/>
        </w:rPr>
        <w:t>(2022) ‘Symposium on Security, Resilience and Community in an Age of Catastrophe’. Australian National University, Canberra, 15 September 2022.</w:t>
      </w:r>
    </w:p>
    <w:p w14:paraId="778874DE" w14:textId="1B40014F" w:rsidR="0066083D" w:rsidRPr="002552C8" w:rsidRDefault="0066083D" w:rsidP="00F44CF8">
      <w:pPr>
        <w:numPr>
          <w:ilvl w:val="0"/>
          <w:numId w:val="23"/>
        </w:numPr>
        <w:pBdr>
          <w:top w:val="nil"/>
          <w:left w:val="nil"/>
          <w:bottom w:val="nil"/>
          <w:right w:val="nil"/>
          <w:between w:val="nil"/>
        </w:pBdr>
        <w:spacing w:line="240" w:lineRule="auto"/>
        <w:rPr>
          <w:rFonts w:ascii="Public Sans" w:hAnsi="Public Sans"/>
          <w:b/>
          <w:bCs/>
          <w:sz w:val="28"/>
        </w:rPr>
      </w:pPr>
      <w:r w:rsidRPr="007E198C">
        <w:rPr>
          <w:rFonts w:ascii="Public Sans" w:eastAsia="Avenir" w:hAnsi="Public Sans" w:cs="Gotu"/>
          <w:color w:val="000000"/>
        </w:rPr>
        <w:t>Blaustein,</w:t>
      </w:r>
      <w:r>
        <w:rPr>
          <w:rFonts w:ascii="Public Sans" w:eastAsia="Avenir" w:hAnsi="Public Sans" w:cs="Gotu"/>
          <w:color w:val="000000"/>
        </w:rPr>
        <w:t xml:space="preserve"> J</w:t>
      </w:r>
      <w:r w:rsidRPr="007E198C">
        <w:rPr>
          <w:rFonts w:ascii="Public Sans" w:eastAsia="Avenir" w:hAnsi="Public Sans" w:cs="Gotu"/>
          <w:color w:val="000000"/>
        </w:rPr>
        <w:t xml:space="preserve"> &amp; </w:t>
      </w:r>
      <w:r w:rsidRPr="00CA692E">
        <w:rPr>
          <w:rFonts w:ascii="Public Sans" w:eastAsia="Avenir" w:hAnsi="Public Sans" w:cs="Gotu"/>
          <w:b/>
          <w:bCs/>
          <w:color w:val="000000"/>
        </w:rPr>
        <w:t>Miccelli, M.</w:t>
      </w:r>
      <w:r w:rsidRPr="007E198C">
        <w:rPr>
          <w:rFonts w:ascii="Public Sans" w:eastAsia="Avenir" w:hAnsi="Public Sans" w:cs="Gotu"/>
          <w:color w:val="000000"/>
        </w:rPr>
        <w:t xml:space="preserve"> (202</w:t>
      </w:r>
      <w:r>
        <w:rPr>
          <w:rFonts w:ascii="Public Sans" w:eastAsia="Avenir" w:hAnsi="Public Sans" w:cs="Gotu"/>
          <w:color w:val="000000"/>
        </w:rPr>
        <w:t>1</w:t>
      </w:r>
      <w:r w:rsidRPr="007E198C">
        <w:rPr>
          <w:rFonts w:ascii="Public Sans" w:eastAsia="Avenir" w:hAnsi="Public Sans" w:cs="Gotu"/>
          <w:color w:val="000000"/>
        </w:rPr>
        <w:t xml:space="preserve">) </w:t>
      </w:r>
      <w:r w:rsidRPr="00CA692E">
        <w:rPr>
          <w:rFonts w:ascii="Public Sans" w:eastAsia="Avenir" w:hAnsi="Public Sans" w:cs="Gotu"/>
          <w:color w:val="000000"/>
        </w:rPr>
        <w:t>‘Rural Policing in the Anthropocene: Reflections on the ‘Black Summer’ Bushfires in Victoria, Australia’. British Society of Criminology Conference. Milton Keynes, England [Virtual], July 2021.</w:t>
      </w:r>
    </w:p>
    <w:p w14:paraId="7FF13ADA" w14:textId="47FBF4D9" w:rsidR="009060EA" w:rsidRPr="00CA692E" w:rsidRDefault="00640BB1" w:rsidP="00CA692E">
      <w:pPr>
        <w:pStyle w:val="Heading3"/>
        <w:rPr>
          <w:rFonts w:ascii="Public Sans" w:hAnsi="Public Sans"/>
          <w:b/>
          <w:bCs/>
          <w:sz w:val="28"/>
          <w:szCs w:val="22"/>
        </w:rPr>
      </w:pPr>
      <w:r>
        <w:rPr>
          <w:rFonts w:ascii="Public Sans" w:hAnsi="Public Sans"/>
          <w:b/>
          <w:bCs/>
          <w:sz w:val="28"/>
          <w:szCs w:val="22"/>
        </w:rPr>
        <w:t>Prizes and Award</w:t>
      </w:r>
      <w:r w:rsidR="005F2AC2">
        <w:rPr>
          <w:rFonts w:ascii="Public Sans" w:hAnsi="Public Sans"/>
          <w:b/>
          <w:bCs/>
          <w:sz w:val="28"/>
          <w:szCs w:val="22"/>
        </w:rPr>
        <w:t>s</w:t>
      </w:r>
    </w:p>
    <w:p w14:paraId="5FBE4B08" w14:textId="77777777" w:rsidR="009060EA" w:rsidRDefault="009060EA" w:rsidP="00CA692E">
      <w:pPr>
        <w:pStyle w:val="ListParagraph"/>
        <w:spacing w:line="240" w:lineRule="auto"/>
        <w:rPr>
          <w:rFonts w:ascii="Public Sans Light" w:hAnsi="Public Sans Light"/>
        </w:rPr>
      </w:pPr>
    </w:p>
    <w:p w14:paraId="40BD2801" w14:textId="70D7FFD5" w:rsidR="00796580" w:rsidRPr="00CA692E" w:rsidRDefault="00796580" w:rsidP="00CA692E">
      <w:pPr>
        <w:pStyle w:val="ListParagraph"/>
        <w:numPr>
          <w:ilvl w:val="0"/>
          <w:numId w:val="25"/>
        </w:numPr>
        <w:spacing w:line="240" w:lineRule="auto"/>
        <w:rPr>
          <w:rFonts w:ascii="Public Sans Light" w:hAnsi="Public Sans Light"/>
        </w:rPr>
      </w:pPr>
      <w:r w:rsidRPr="00CA692E">
        <w:rPr>
          <w:rFonts w:ascii="Public Sans Light" w:hAnsi="Public Sans Light"/>
        </w:rPr>
        <w:lastRenderedPageBreak/>
        <w:t>A</w:t>
      </w:r>
      <w:r w:rsidR="005F2AC2">
        <w:rPr>
          <w:rFonts w:ascii="Public Sans Light" w:hAnsi="Public Sans Light"/>
        </w:rPr>
        <w:t xml:space="preserve">ustralian and New Zealand Society of Criminology Award for </w:t>
      </w:r>
      <w:r w:rsidRPr="00CA692E">
        <w:rPr>
          <w:rFonts w:ascii="Public Sans Light" w:hAnsi="Public Sans Light"/>
        </w:rPr>
        <w:t>Best Honours or Master</w:t>
      </w:r>
      <w:r w:rsidR="005F2AC2">
        <w:rPr>
          <w:rFonts w:ascii="Public Sans Light" w:hAnsi="Public Sans Light"/>
        </w:rPr>
        <w:t xml:space="preserve"> </w:t>
      </w:r>
      <w:r w:rsidRPr="00CA692E">
        <w:rPr>
          <w:rFonts w:ascii="Public Sans Light" w:hAnsi="Public Sans Light"/>
        </w:rPr>
        <w:t>Thesis</w:t>
      </w:r>
      <w:r w:rsidR="005F2AC2">
        <w:rPr>
          <w:rFonts w:ascii="Public Sans Light" w:hAnsi="Public Sans Light"/>
        </w:rPr>
        <w:t xml:space="preserve">, </w:t>
      </w:r>
      <w:r w:rsidRPr="00CA692E">
        <w:rPr>
          <w:rFonts w:ascii="Public Sans Light" w:hAnsi="Public Sans Light"/>
        </w:rPr>
        <w:t>2022</w:t>
      </w:r>
      <w:r w:rsidR="005F2AC2">
        <w:rPr>
          <w:rFonts w:ascii="Public Sans Light" w:hAnsi="Public Sans Light"/>
        </w:rPr>
        <w:t xml:space="preserve"> (</w:t>
      </w:r>
      <w:r w:rsidR="009060EA">
        <w:rPr>
          <w:rFonts w:ascii="Public Sans Light" w:hAnsi="Public Sans Light"/>
        </w:rPr>
        <w:t>national award, e</w:t>
      </w:r>
      <w:r w:rsidR="005F2AC2">
        <w:rPr>
          <w:rFonts w:ascii="Public Sans Light" w:hAnsi="Public Sans Light"/>
        </w:rPr>
        <w:t>mbargoed)</w:t>
      </w:r>
    </w:p>
    <w:p w14:paraId="33B47492" w14:textId="17A12EE4" w:rsidR="00796580" w:rsidRPr="00CA692E" w:rsidRDefault="00796580" w:rsidP="00CA692E">
      <w:pPr>
        <w:pStyle w:val="ListParagraph"/>
        <w:numPr>
          <w:ilvl w:val="0"/>
          <w:numId w:val="25"/>
        </w:numPr>
        <w:spacing w:line="240" w:lineRule="auto"/>
        <w:rPr>
          <w:rFonts w:ascii="Public Sans Light" w:hAnsi="Public Sans Light"/>
        </w:rPr>
      </w:pPr>
      <w:r w:rsidRPr="00CA692E">
        <w:rPr>
          <w:rFonts w:ascii="Public Sans Light" w:hAnsi="Public Sans Light"/>
        </w:rPr>
        <w:t>Prize for Best Honours Student in Criminology</w:t>
      </w:r>
      <w:r w:rsidR="005F2AC2">
        <w:rPr>
          <w:rFonts w:ascii="Public Sans Light" w:hAnsi="Public Sans Light"/>
        </w:rPr>
        <w:t>, Monash University, 2021</w:t>
      </w:r>
    </w:p>
    <w:p w14:paraId="2CE8E673" w14:textId="687BF671" w:rsidR="00796580" w:rsidRPr="00CA692E" w:rsidRDefault="00796580" w:rsidP="00CA692E">
      <w:pPr>
        <w:pStyle w:val="ListParagraph"/>
        <w:numPr>
          <w:ilvl w:val="0"/>
          <w:numId w:val="25"/>
        </w:numPr>
        <w:spacing w:line="240" w:lineRule="auto"/>
        <w:rPr>
          <w:rFonts w:ascii="Public Sans Light" w:hAnsi="Public Sans Light"/>
        </w:rPr>
      </w:pPr>
      <w:r w:rsidRPr="00CA692E">
        <w:rPr>
          <w:rFonts w:ascii="Public Sans Light" w:hAnsi="Public Sans Light"/>
        </w:rPr>
        <w:t>Prize for Best Honours Thesis in Criminology</w:t>
      </w:r>
      <w:r w:rsidR="005F2AC2">
        <w:rPr>
          <w:rFonts w:ascii="Public Sans Light" w:hAnsi="Public Sans Light"/>
        </w:rPr>
        <w:t>, Monash University, 2021</w:t>
      </w:r>
    </w:p>
    <w:p w14:paraId="35DE6F7E" w14:textId="3C453A88" w:rsidR="00796580" w:rsidRPr="00CA692E" w:rsidRDefault="00796580" w:rsidP="00CA692E">
      <w:pPr>
        <w:pStyle w:val="ListParagraph"/>
        <w:numPr>
          <w:ilvl w:val="0"/>
          <w:numId w:val="25"/>
        </w:numPr>
        <w:spacing w:line="240" w:lineRule="auto"/>
        <w:rPr>
          <w:rFonts w:ascii="Public Sans Light" w:hAnsi="Public Sans Light"/>
        </w:rPr>
      </w:pPr>
      <w:r w:rsidRPr="00CA692E">
        <w:rPr>
          <w:rFonts w:ascii="Public Sans Light" w:hAnsi="Public Sans Light"/>
        </w:rPr>
        <w:t>Sir John Monash Scholarship for Achievement</w:t>
      </w:r>
      <w:r w:rsidR="005F2AC2">
        <w:rPr>
          <w:rFonts w:ascii="Public Sans Light" w:hAnsi="Public Sans Light"/>
        </w:rPr>
        <w:t>, Monash University,</w:t>
      </w:r>
      <w:r w:rsidRPr="00CA692E">
        <w:rPr>
          <w:rFonts w:ascii="Public Sans Light" w:hAnsi="Public Sans Light"/>
        </w:rPr>
        <w:t xml:space="preserve"> 2021</w:t>
      </w:r>
    </w:p>
    <w:p w14:paraId="2A0E97C5" w14:textId="56C8D92D" w:rsidR="007E666C" w:rsidRPr="00CA692E" w:rsidRDefault="00796580" w:rsidP="00CA692E">
      <w:pPr>
        <w:pStyle w:val="ListParagraph"/>
        <w:numPr>
          <w:ilvl w:val="0"/>
          <w:numId w:val="25"/>
        </w:numPr>
        <w:spacing w:line="240" w:lineRule="auto"/>
        <w:rPr>
          <w:rFonts w:ascii="Public Sans Light" w:hAnsi="Public Sans Light"/>
        </w:rPr>
      </w:pPr>
      <w:r w:rsidRPr="00CA692E">
        <w:rPr>
          <w:rFonts w:ascii="Public Sans Light" w:hAnsi="Public Sans Light"/>
        </w:rPr>
        <w:t>Best Second Year Criminology Student</w:t>
      </w:r>
      <w:r w:rsidR="005F2AC2">
        <w:rPr>
          <w:rFonts w:ascii="Public Sans Light" w:hAnsi="Public Sans Light"/>
        </w:rPr>
        <w:t>, Monash University,</w:t>
      </w:r>
      <w:r w:rsidRPr="00CA692E">
        <w:rPr>
          <w:rFonts w:ascii="Public Sans Light" w:hAnsi="Public Sans Light"/>
        </w:rPr>
        <w:t xml:space="preserve"> 2019</w:t>
      </w:r>
    </w:p>
    <w:p w14:paraId="7AC7A732" w14:textId="74A82E03" w:rsidR="007E666C" w:rsidRPr="00CA692E" w:rsidRDefault="007E666C" w:rsidP="00CA692E">
      <w:pPr>
        <w:spacing w:after="0" w:line="240" w:lineRule="auto"/>
        <w:rPr>
          <w:rFonts w:ascii="Public Sans" w:hAnsi="Public Sans"/>
        </w:rPr>
      </w:pPr>
      <w:r>
        <w:rPr>
          <w:rFonts w:ascii="Public Sans" w:hAnsi="Public Sans"/>
        </w:rPr>
        <w:t xml:space="preserve"> </w:t>
      </w:r>
    </w:p>
    <w:sectPr w:rsidR="007E666C" w:rsidRPr="00CA692E">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DD78E7" w14:textId="77777777" w:rsidR="00A130F6" w:rsidRDefault="00A130F6" w:rsidP="00BE3245">
      <w:pPr>
        <w:spacing w:after="0" w:line="240" w:lineRule="auto"/>
      </w:pPr>
      <w:r>
        <w:separator/>
      </w:r>
    </w:p>
  </w:endnote>
  <w:endnote w:type="continuationSeparator" w:id="0">
    <w:p w14:paraId="22FABDBF" w14:textId="77777777" w:rsidR="00A130F6" w:rsidRDefault="00A130F6" w:rsidP="00BE3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Public Sans SemiBold">
    <w:altName w:val="Calibri"/>
    <w:panose1 w:val="00000000000000000000"/>
    <w:charset w:val="4D"/>
    <w:family w:val="auto"/>
    <w:pitch w:val="variable"/>
    <w:sig w:usb0="A00000FF" w:usb1="4000205B" w:usb2="00000000" w:usb3="00000000" w:csb0="00000193" w:csb1="00000000"/>
  </w:font>
  <w:font w:name="Beirut">
    <w:charset w:val="B2"/>
    <w:family w:val="auto"/>
    <w:pitch w:val="variable"/>
    <w:sig w:usb0="00002003" w:usb1="00000000" w:usb2="00000000" w:usb3="00000000" w:csb0="00000041" w:csb1="00000000"/>
  </w:font>
  <w:font w:name="Public Sans">
    <w:altName w:val="Calibri"/>
    <w:panose1 w:val="00000000000000000000"/>
    <w:charset w:val="4D"/>
    <w:family w:val="auto"/>
    <w:pitch w:val="variable"/>
    <w:sig w:usb0="A00000FF" w:usb1="4000205B" w:usb2="00000000" w:usb3="00000000" w:csb0="00000193" w:csb1="00000000"/>
  </w:font>
  <w:font w:name="Public Sans Light">
    <w:altName w:val="Calibri"/>
    <w:panose1 w:val="00000000000000000000"/>
    <w:charset w:val="4D"/>
    <w:family w:val="auto"/>
    <w:pitch w:val="variable"/>
    <w:sig w:usb0="A00000FF" w:usb1="4000205B" w:usb2="00000000" w:usb3="00000000" w:csb0="00000193" w:csb1="00000000"/>
  </w:font>
  <w:font w:name="Avenir">
    <w:charset w:val="4D"/>
    <w:family w:val="swiss"/>
    <w:pitch w:val="variable"/>
    <w:sig w:usb0="800000AF" w:usb1="5000204A" w:usb2="00000000" w:usb3="00000000" w:csb0="0000009B" w:csb1="00000000"/>
  </w:font>
  <w:font w:name="Gotu">
    <w:charset w:val="00"/>
    <w:family w:val="auto"/>
    <w:pitch w:val="variable"/>
    <w:sig w:usb0="A000807F" w:usb1="0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53337376"/>
      <w:docPartObj>
        <w:docPartGallery w:val="Page Numbers (Bottom of Page)"/>
        <w:docPartUnique/>
      </w:docPartObj>
    </w:sdtPr>
    <w:sdtContent>
      <w:p w14:paraId="7D33AE0C" w14:textId="349014CF" w:rsidR="00BE3245" w:rsidRDefault="00BE3245" w:rsidP="00F04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93B30E8" w14:textId="77777777" w:rsidR="00BE3245" w:rsidRDefault="00BE3245" w:rsidP="00BE32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486901486"/>
      <w:docPartObj>
        <w:docPartGallery w:val="Page Numbers (Bottom of Page)"/>
        <w:docPartUnique/>
      </w:docPartObj>
    </w:sdtPr>
    <w:sdtContent>
      <w:p w14:paraId="1B87296C" w14:textId="5209143C" w:rsidR="00BE3245" w:rsidRDefault="00BE3245" w:rsidP="00F04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22851">
          <w:rPr>
            <w:rStyle w:val="PageNumber"/>
            <w:noProof/>
          </w:rPr>
          <w:t>4</w:t>
        </w:r>
        <w:r>
          <w:rPr>
            <w:rStyle w:val="PageNumber"/>
          </w:rPr>
          <w:fldChar w:fldCharType="end"/>
        </w:r>
      </w:p>
    </w:sdtContent>
  </w:sdt>
  <w:p w14:paraId="0F3BE71E" w14:textId="77777777" w:rsidR="00BE3245" w:rsidRDefault="00BE3245" w:rsidP="00BE32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7B6635" w14:textId="77777777" w:rsidR="00A130F6" w:rsidRDefault="00A130F6" w:rsidP="00BE3245">
      <w:pPr>
        <w:spacing w:after="0" w:line="240" w:lineRule="auto"/>
      </w:pPr>
      <w:r>
        <w:separator/>
      </w:r>
    </w:p>
  </w:footnote>
  <w:footnote w:type="continuationSeparator" w:id="0">
    <w:p w14:paraId="37F57B58" w14:textId="77777777" w:rsidR="00A130F6" w:rsidRDefault="00A130F6" w:rsidP="00BE3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93600"/>
    <w:multiLevelType w:val="hybridMultilevel"/>
    <w:tmpl w:val="DE168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77186"/>
    <w:multiLevelType w:val="hybridMultilevel"/>
    <w:tmpl w:val="C69C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2B36"/>
    <w:multiLevelType w:val="hybridMultilevel"/>
    <w:tmpl w:val="E6B41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88731E"/>
    <w:multiLevelType w:val="hybridMultilevel"/>
    <w:tmpl w:val="52422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BB58D8"/>
    <w:multiLevelType w:val="hybridMultilevel"/>
    <w:tmpl w:val="63C28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E46E42"/>
    <w:multiLevelType w:val="hybridMultilevel"/>
    <w:tmpl w:val="5B4E2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392189"/>
    <w:multiLevelType w:val="hybridMultilevel"/>
    <w:tmpl w:val="93B6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042924"/>
    <w:multiLevelType w:val="hybridMultilevel"/>
    <w:tmpl w:val="EE12B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966211"/>
    <w:multiLevelType w:val="hybridMultilevel"/>
    <w:tmpl w:val="E2FC8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CC0855"/>
    <w:multiLevelType w:val="hybridMultilevel"/>
    <w:tmpl w:val="86D2A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382301"/>
    <w:multiLevelType w:val="hybridMultilevel"/>
    <w:tmpl w:val="39E451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3B43750"/>
    <w:multiLevelType w:val="hybridMultilevel"/>
    <w:tmpl w:val="84ECE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BA24A7"/>
    <w:multiLevelType w:val="hybridMultilevel"/>
    <w:tmpl w:val="9D5E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51850"/>
    <w:multiLevelType w:val="hybridMultilevel"/>
    <w:tmpl w:val="C98C8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CC3A87"/>
    <w:multiLevelType w:val="hybridMultilevel"/>
    <w:tmpl w:val="1AF69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7E32DB"/>
    <w:multiLevelType w:val="hybridMultilevel"/>
    <w:tmpl w:val="9580EA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433728"/>
    <w:multiLevelType w:val="hybridMultilevel"/>
    <w:tmpl w:val="6E04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D85057"/>
    <w:multiLevelType w:val="hybridMultilevel"/>
    <w:tmpl w:val="C20CC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976883"/>
    <w:multiLevelType w:val="multilevel"/>
    <w:tmpl w:val="9306E676"/>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5852007"/>
    <w:multiLevelType w:val="multilevel"/>
    <w:tmpl w:val="C7C420EE"/>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64722AA"/>
    <w:multiLevelType w:val="hybridMultilevel"/>
    <w:tmpl w:val="AF34D2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894794F"/>
    <w:multiLevelType w:val="hybridMultilevel"/>
    <w:tmpl w:val="2E18A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C6580C"/>
    <w:multiLevelType w:val="hybridMultilevel"/>
    <w:tmpl w:val="F4201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A72E5A"/>
    <w:multiLevelType w:val="hybridMultilevel"/>
    <w:tmpl w:val="B978D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82012F"/>
    <w:multiLevelType w:val="hybridMultilevel"/>
    <w:tmpl w:val="2E62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406136"/>
    <w:multiLevelType w:val="hybridMultilevel"/>
    <w:tmpl w:val="55F64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1E0E93"/>
    <w:multiLevelType w:val="hybridMultilevel"/>
    <w:tmpl w:val="BBC63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0C1A37"/>
    <w:multiLevelType w:val="hybridMultilevel"/>
    <w:tmpl w:val="ED8A8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BF0D41"/>
    <w:multiLevelType w:val="hybridMultilevel"/>
    <w:tmpl w:val="675E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8C3369"/>
    <w:multiLevelType w:val="hybridMultilevel"/>
    <w:tmpl w:val="F42A7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F912D5"/>
    <w:multiLevelType w:val="hybridMultilevel"/>
    <w:tmpl w:val="38AEB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E15FB9"/>
    <w:multiLevelType w:val="hybridMultilevel"/>
    <w:tmpl w:val="0B620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1122695">
    <w:abstractNumId w:val="3"/>
  </w:num>
  <w:num w:numId="2" w16cid:durableId="1498350581">
    <w:abstractNumId w:val="14"/>
  </w:num>
  <w:num w:numId="3" w16cid:durableId="444421806">
    <w:abstractNumId w:val="20"/>
  </w:num>
  <w:num w:numId="4" w16cid:durableId="517160506">
    <w:abstractNumId w:val="30"/>
  </w:num>
  <w:num w:numId="5" w16cid:durableId="1711152735">
    <w:abstractNumId w:val="5"/>
  </w:num>
  <w:num w:numId="6" w16cid:durableId="1414398020">
    <w:abstractNumId w:val="29"/>
  </w:num>
  <w:num w:numId="7" w16cid:durableId="1918127399">
    <w:abstractNumId w:val="17"/>
  </w:num>
  <w:num w:numId="8" w16cid:durableId="1063335675">
    <w:abstractNumId w:val="2"/>
  </w:num>
  <w:num w:numId="9" w16cid:durableId="1994328340">
    <w:abstractNumId w:val="22"/>
  </w:num>
  <w:num w:numId="10" w16cid:durableId="4941476">
    <w:abstractNumId w:val="9"/>
  </w:num>
  <w:num w:numId="11" w16cid:durableId="2011132715">
    <w:abstractNumId w:val="27"/>
  </w:num>
  <w:num w:numId="12" w16cid:durableId="1116099846">
    <w:abstractNumId w:val="31"/>
  </w:num>
  <w:num w:numId="13" w16cid:durableId="1275945479">
    <w:abstractNumId w:val="23"/>
  </w:num>
  <w:num w:numId="14" w16cid:durableId="95371345">
    <w:abstractNumId w:val="21"/>
  </w:num>
  <w:num w:numId="15" w16cid:durableId="9378764">
    <w:abstractNumId w:val="15"/>
  </w:num>
  <w:num w:numId="16" w16cid:durableId="1642812140">
    <w:abstractNumId w:val="8"/>
  </w:num>
  <w:num w:numId="17" w16cid:durableId="1602839688">
    <w:abstractNumId w:val="6"/>
  </w:num>
  <w:num w:numId="18" w16cid:durableId="849414107">
    <w:abstractNumId w:val="1"/>
  </w:num>
  <w:num w:numId="19" w16cid:durableId="1512917394">
    <w:abstractNumId w:val="13"/>
  </w:num>
  <w:num w:numId="20" w16cid:durableId="474029583">
    <w:abstractNumId w:val="19"/>
  </w:num>
  <w:num w:numId="21" w16cid:durableId="183637392">
    <w:abstractNumId w:val="28"/>
  </w:num>
  <w:num w:numId="22" w16cid:durableId="62218512">
    <w:abstractNumId w:val="10"/>
  </w:num>
  <w:num w:numId="23" w16cid:durableId="1211576133">
    <w:abstractNumId w:val="11"/>
  </w:num>
  <w:num w:numId="24" w16cid:durableId="1555311444">
    <w:abstractNumId w:val="25"/>
  </w:num>
  <w:num w:numId="25" w16cid:durableId="641276448">
    <w:abstractNumId w:val="26"/>
  </w:num>
  <w:num w:numId="26" w16cid:durableId="843321576">
    <w:abstractNumId w:val="18"/>
  </w:num>
  <w:num w:numId="27" w16cid:durableId="2067102361">
    <w:abstractNumId w:val="16"/>
  </w:num>
  <w:num w:numId="28" w16cid:durableId="662971175">
    <w:abstractNumId w:val="12"/>
  </w:num>
  <w:num w:numId="29" w16cid:durableId="242883104">
    <w:abstractNumId w:val="24"/>
  </w:num>
  <w:num w:numId="30" w16cid:durableId="1302425160">
    <w:abstractNumId w:val="0"/>
  </w:num>
  <w:num w:numId="31" w16cid:durableId="1008017507">
    <w:abstractNumId w:val="7"/>
  </w:num>
  <w:num w:numId="32" w16cid:durableId="7661983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323"/>
    <w:rsid w:val="0002085B"/>
    <w:rsid w:val="00021EEE"/>
    <w:rsid w:val="00022851"/>
    <w:rsid w:val="00074F09"/>
    <w:rsid w:val="000773ED"/>
    <w:rsid w:val="00083CF0"/>
    <w:rsid w:val="000C4071"/>
    <w:rsid w:val="000D563E"/>
    <w:rsid w:val="001166DF"/>
    <w:rsid w:val="00202A04"/>
    <w:rsid w:val="00232BBC"/>
    <w:rsid w:val="0025395B"/>
    <w:rsid w:val="002552C8"/>
    <w:rsid w:val="00271248"/>
    <w:rsid w:val="002A5559"/>
    <w:rsid w:val="002D33C8"/>
    <w:rsid w:val="002D6E82"/>
    <w:rsid w:val="002F1E39"/>
    <w:rsid w:val="002F51FF"/>
    <w:rsid w:val="00363020"/>
    <w:rsid w:val="003D006E"/>
    <w:rsid w:val="003D4F9F"/>
    <w:rsid w:val="003F0C3B"/>
    <w:rsid w:val="004B3103"/>
    <w:rsid w:val="004B55A1"/>
    <w:rsid w:val="004C0323"/>
    <w:rsid w:val="004C6CDF"/>
    <w:rsid w:val="004D4149"/>
    <w:rsid w:val="004E29D8"/>
    <w:rsid w:val="00506FEE"/>
    <w:rsid w:val="005170D4"/>
    <w:rsid w:val="005179A9"/>
    <w:rsid w:val="005454F7"/>
    <w:rsid w:val="00574978"/>
    <w:rsid w:val="00585CB8"/>
    <w:rsid w:val="0058661D"/>
    <w:rsid w:val="005B1B8C"/>
    <w:rsid w:val="005D076B"/>
    <w:rsid w:val="005F2AC2"/>
    <w:rsid w:val="00621E12"/>
    <w:rsid w:val="006257F4"/>
    <w:rsid w:val="00632151"/>
    <w:rsid w:val="00637264"/>
    <w:rsid w:val="00640BB1"/>
    <w:rsid w:val="00657180"/>
    <w:rsid w:val="0066083D"/>
    <w:rsid w:val="00662E1E"/>
    <w:rsid w:val="0069414A"/>
    <w:rsid w:val="00697C8C"/>
    <w:rsid w:val="006B63A0"/>
    <w:rsid w:val="006F098E"/>
    <w:rsid w:val="006F27E2"/>
    <w:rsid w:val="0073274B"/>
    <w:rsid w:val="0073349C"/>
    <w:rsid w:val="007335C6"/>
    <w:rsid w:val="00742019"/>
    <w:rsid w:val="0074768E"/>
    <w:rsid w:val="00776AFA"/>
    <w:rsid w:val="00796580"/>
    <w:rsid w:val="007A1A6F"/>
    <w:rsid w:val="007A3AC3"/>
    <w:rsid w:val="007A6789"/>
    <w:rsid w:val="007B071D"/>
    <w:rsid w:val="007C0B0A"/>
    <w:rsid w:val="007C27EB"/>
    <w:rsid w:val="007E2CCA"/>
    <w:rsid w:val="007E666C"/>
    <w:rsid w:val="007F3B3D"/>
    <w:rsid w:val="00806771"/>
    <w:rsid w:val="0081762A"/>
    <w:rsid w:val="008716A9"/>
    <w:rsid w:val="008C6753"/>
    <w:rsid w:val="008D5E8A"/>
    <w:rsid w:val="00904AF7"/>
    <w:rsid w:val="009060EA"/>
    <w:rsid w:val="009778A8"/>
    <w:rsid w:val="009B0B7A"/>
    <w:rsid w:val="00A079A1"/>
    <w:rsid w:val="00A10FB4"/>
    <w:rsid w:val="00A130F6"/>
    <w:rsid w:val="00A734D7"/>
    <w:rsid w:val="00A835A8"/>
    <w:rsid w:val="00AA6BF1"/>
    <w:rsid w:val="00AB6F89"/>
    <w:rsid w:val="00AC5451"/>
    <w:rsid w:val="00AC639F"/>
    <w:rsid w:val="00AD0BAF"/>
    <w:rsid w:val="00AE23D2"/>
    <w:rsid w:val="00B66C3D"/>
    <w:rsid w:val="00B92C7E"/>
    <w:rsid w:val="00BA48A6"/>
    <w:rsid w:val="00BB28DD"/>
    <w:rsid w:val="00BE007C"/>
    <w:rsid w:val="00BE1399"/>
    <w:rsid w:val="00BE3245"/>
    <w:rsid w:val="00C0434D"/>
    <w:rsid w:val="00C0545D"/>
    <w:rsid w:val="00C071BF"/>
    <w:rsid w:val="00C361E8"/>
    <w:rsid w:val="00C619EC"/>
    <w:rsid w:val="00C767EB"/>
    <w:rsid w:val="00CA0744"/>
    <w:rsid w:val="00CA692E"/>
    <w:rsid w:val="00CC034F"/>
    <w:rsid w:val="00CD3056"/>
    <w:rsid w:val="00D00BE3"/>
    <w:rsid w:val="00D1746D"/>
    <w:rsid w:val="00D204B3"/>
    <w:rsid w:val="00D24E50"/>
    <w:rsid w:val="00D52E8C"/>
    <w:rsid w:val="00D61482"/>
    <w:rsid w:val="00D80240"/>
    <w:rsid w:val="00D8669F"/>
    <w:rsid w:val="00E010EA"/>
    <w:rsid w:val="00E12CF7"/>
    <w:rsid w:val="00E34BFE"/>
    <w:rsid w:val="00E67624"/>
    <w:rsid w:val="00E67C18"/>
    <w:rsid w:val="00E7131E"/>
    <w:rsid w:val="00EE6DC1"/>
    <w:rsid w:val="00F30396"/>
    <w:rsid w:val="00F44CF8"/>
    <w:rsid w:val="00F7478D"/>
    <w:rsid w:val="00FA49CF"/>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382B"/>
  <w15:chartTrackingRefBased/>
  <w15:docId w15:val="{09945BC8-95B2-483F-BDC5-A094B6AE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03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unhideWhenUsed/>
    <w:qFormat/>
    <w:rsid w:val="004C0323"/>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lang w:eastAsia="en-US"/>
    </w:rPr>
  </w:style>
  <w:style w:type="paragraph" w:styleId="Heading4">
    <w:name w:val="heading 4"/>
    <w:basedOn w:val="Normal"/>
    <w:link w:val="Heading4Char"/>
    <w:uiPriority w:val="9"/>
    <w:unhideWhenUsed/>
    <w:qFormat/>
    <w:rsid w:val="004C0323"/>
    <w:pPr>
      <w:keepNext/>
      <w:keepLines/>
      <w:spacing w:before="200" w:after="0"/>
      <w:contextualSpacing/>
      <w:outlineLvl w:val="3"/>
    </w:pPr>
    <w:rPr>
      <w:rFonts w:asciiTheme="majorHAnsi" w:eastAsiaTheme="majorEastAsia" w:hAnsiTheme="majorHAnsi" w:cstheme="majorBidi"/>
      <w:iCs/>
      <w: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0323"/>
    <w:rPr>
      <w:rFonts w:asciiTheme="majorHAnsi" w:eastAsiaTheme="majorEastAsia" w:hAnsiTheme="majorHAnsi" w:cstheme="majorBidi"/>
      <w:caps/>
      <w:sz w:val="32"/>
      <w:szCs w:val="24"/>
      <w:lang w:eastAsia="en-US"/>
    </w:rPr>
  </w:style>
  <w:style w:type="character" w:customStyle="1" w:styleId="Heading4Char">
    <w:name w:val="Heading 4 Char"/>
    <w:basedOn w:val="DefaultParagraphFont"/>
    <w:link w:val="Heading4"/>
    <w:uiPriority w:val="9"/>
    <w:rsid w:val="004C0323"/>
    <w:rPr>
      <w:rFonts w:asciiTheme="majorHAnsi" w:eastAsiaTheme="majorEastAsia" w:hAnsiTheme="majorHAnsi" w:cstheme="majorBidi"/>
      <w:iCs/>
      <w:caps/>
      <w:lang w:eastAsia="en-US"/>
    </w:rPr>
  </w:style>
  <w:style w:type="paragraph" w:styleId="ListParagraph">
    <w:name w:val="List Paragraph"/>
    <w:basedOn w:val="Normal"/>
    <w:uiPriority w:val="34"/>
    <w:unhideWhenUsed/>
    <w:qFormat/>
    <w:rsid w:val="004C0323"/>
    <w:pPr>
      <w:spacing w:after="0"/>
      <w:ind w:left="720"/>
      <w:contextualSpacing/>
    </w:pPr>
    <w:rPr>
      <w:rFonts w:ascii="Calibri" w:eastAsiaTheme="minorHAnsi" w:hAnsi="Calibri"/>
      <w:lang w:eastAsia="en-US"/>
    </w:rPr>
  </w:style>
  <w:style w:type="character" w:customStyle="1" w:styleId="Heading1Char">
    <w:name w:val="Heading 1 Char"/>
    <w:basedOn w:val="DefaultParagraphFont"/>
    <w:link w:val="Heading1"/>
    <w:uiPriority w:val="9"/>
    <w:rsid w:val="004C032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C034F"/>
    <w:rPr>
      <w:color w:val="0563C1" w:themeColor="hyperlink"/>
      <w:u w:val="single"/>
    </w:rPr>
  </w:style>
  <w:style w:type="character" w:customStyle="1" w:styleId="UnresolvedMention1">
    <w:name w:val="Unresolved Mention1"/>
    <w:basedOn w:val="DefaultParagraphFont"/>
    <w:uiPriority w:val="99"/>
    <w:semiHidden/>
    <w:unhideWhenUsed/>
    <w:rsid w:val="00CC034F"/>
    <w:rPr>
      <w:color w:val="605E5C"/>
      <w:shd w:val="clear" w:color="auto" w:fill="E1DFDD"/>
    </w:rPr>
  </w:style>
  <w:style w:type="paragraph" w:styleId="Revision">
    <w:name w:val="Revision"/>
    <w:hidden/>
    <w:uiPriority w:val="99"/>
    <w:semiHidden/>
    <w:rsid w:val="00C361E8"/>
    <w:pPr>
      <w:spacing w:after="0" w:line="240" w:lineRule="auto"/>
    </w:pPr>
  </w:style>
  <w:style w:type="character" w:styleId="CommentReference">
    <w:name w:val="annotation reference"/>
    <w:basedOn w:val="DefaultParagraphFont"/>
    <w:uiPriority w:val="99"/>
    <w:semiHidden/>
    <w:unhideWhenUsed/>
    <w:rsid w:val="00AD0BAF"/>
    <w:rPr>
      <w:sz w:val="16"/>
      <w:szCs w:val="16"/>
    </w:rPr>
  </w:style>
  <w:style w:type="paragraph" w:styleId="CommentText">
    <w:name w:val="annotation text"/>
    <w:basedOn w:val="Normal"/>
    <w:link w:val="CommentTextChar"/>
    <w:uiPriority w:val="99"/>
    <w:semiHidden/>
    <w:unhideWhenUsed/>
    <w:rsid w:val="00AD0BAF"/>
    <w:pPr>
      <w:spacing w:line="240" w:lineRule="auto"/>
    </w:pPr>
    <w:rPr>
      <w:sz w:val="20"/>
      <w:szCs w:val="20"/>
    </w:rPr>
  </w:style>
  <w:style w:type="character" w:customStyle="1" w:styleId="CommentTextChar">
    <w:name w:val="Comment Text Char"/>
    <w:basedOn w:val="DefaultParagraphFont"/>
    <w:link w:val="CommentText"/>
    <w:uiPriority w:val="99"/>
    <w:semiHidden/>
    <w:rsid w:val="00AD0BAF"/>
    <w:rPr>
      <w:sz w:val="20"/>
      <w:szCs w:val="20"/>
    </w:rPr>
  </w:style>
  <w:style w:type="paragraph" w:styleId="CommentSubject">
    <w:name w:val="annotation subject"/>
    <w:basedOn w:val="CommentText"/>
    <w:next w:val="CommentText"/>
    <w:link w:val="CommentSubjectChar"/>
    <w:uiPriority w:val="99"/>
    <w:semiHidden/>
    <w:unhideWhenUsed/>
    <w:rsid w:val="00AD0BAF"/>
    <w:rPr>
      <w:b/>
      <w:bCs/>
    </w:rPr>
  </w:style>
  <w:style w:type="character" w:customStyle="1" w:styleId="CommentSubjectChar">
    <w:name w:val="Comment Subject Char"/>
    <w:basedOn w:val="CommentTextChar"/>
    <w:link w:val="CommentSubject"/>
    <w:uiPriority w:val="99"/>
    <w:semiHidden/>
    <w:rsid w:val="00AD0BAF"/>
    <w:rPr>
      <w:b/>
      <w:bCs/>
      <w:sz w:val="20"/>
      <w:szCs w:val="20"/>
    </w:rPr>
  </w:style>
  <w:style w:type="paragraph" w:styleId="Header">
    <w:name w:val="header"/>
    <w:basedOn w:val="Normal"/>
    <w:link w:val="HeaderChar"/>
    <w:uiPriority w:val="99"/>
    <w:unhideWhenUsed/>
    <w:rsid w:val="00BE3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245"/>
  </w:style>
  <w:style w:type="paragraph" w:styleId="Footer">
    <w:name w:val="footer"/>
    <w:basedOn w:val="Normal"/>
    <w:link w:val="FooterChar"/>
    <w:uiPriority w:val="99"/>
    <w:unhideWhenUsed/>
    <w:rsid w:val="00BE3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245"/>
  </w:style>
  <w:style w:type="character" w:styleId="PageNumber">
    <w:name w:val="page number"/>
    <w:basedOn w:val="DefaultParagraphFont"/>
    <w:uiPriority w:val="99"/>
    <w:semiHidden/>
    <w:unhideWhenUsed/>
    <w:rsid w:val="00BE3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Miccelli</dc:creator>
  <cp:keywords/>
  <dc:description/>
  <cp:lastModifiedBy>Maegan Miccelli</cp:lastModifiedBy>
  <cp:revision>59</cp:revision>
  <dcterms:created xsi:type="dcterms:W3CDTF">2023-07-18T06:25:00Z</dcterms:created>
  <dcterms:modified xsi:type="dcterms:W3CDTF">2024-07-15T17:33:00Z</dcterms:modified>
</cp:coreProperties>
</file>